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C3E5" w14:textId="77777777" w:rsidR="00D66287" w:rsidRPr="001E3F4B" w:rsidRDefault="00D66287" w:rsidP="00D66287">
      <w:pPr>
        <w:pStyle w:val="Body"/>
        <w:spacing w:before="240" w:line="276" w:lineRule="auto"/>
        <w:jc w:val="center"/>
        <w:rPr>
          <w:rFonts w:ascii="Times New Roman" w:eastAsia="Hoefler Text" w:hAnsi="Times New Roman" w:cs="Times New Roman"/>
          <w:b/>
          <w:bCs/>
          <w:sz w:val="28"/>
        </w:rPr>
      </w:pPr>
      <w:r w:rsidRPr="001E3F4B">
        <w:rPr>
          <w:rFonts w:ascii="Times New Roman" w:hAnsi="Times New Roman" w:cs="Times New Roman"/>
          <w:b/>
          <w:bCs/>
          <w:sz w:val="28"/>
        </w:rPr>
        <w:t>The Lord’s Supper</w:t>
      </w:r>
    </w:p>
    <w:p w14:paraId="26B649BD" w14:textId="77777777" w:rsidR="00D66287" w:rsidRDefault="00D66287" w:rsidP="00D66287">
      <w:pPr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73929E" w14:textId="27A60263" w:rsidR="00D66287" w:rsidRPr="00D66287" w:rsidRDefault="00D66287" w:rsidP="00D66287">
      <w:pP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287">
        <w:rPr>
          <w:rFonts w:ascii="Times New Roman" w:hAnsi="Times New Roman" w:cs="Times New Roman"/>
          <w:sz w:val="24"/>
          <w:szCs w:val="24"/>
          <w:u w:val="single"/>
        </w:rPr>
        <w:t>The Names of the Meal</w:t>
      </w:r>
    </w:p>
    <w:p w14:paraId="16CC72D2" w14:textId="434E126A" w:rsidR="00D66287" w:rsidRPr="00D66287" w:rsidRDefault="00D66287" w:rsidP="00D66287">
      <w:pP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287">
        <w:rPr>
          <w:rFonts w:ascii="Times New Roman" w:hAnsi="Times New Roman" w:cs="Times New Roman"/>
          <w:sz w:val="24"/>
          <w:szCs w:val="24"/>
        </w:rPr>
        <w:t>“The Lord’s Supper” (1 Cor 11:20)</w:t>
      </w:r>
    </w:p>
    <w:p w14:paraId="3C5D9757" w14:textId="77777777" w:rsidR="00D66287" w:rsidRPr="00D66287" w:rsidRDefault="00D66287" w:rsidP="00D66287">
      <w:pP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287">
        <w:rPr>
          <w:rFonts w:ascii="Times New Roman" w:hAnsi="Times New Roman" w:cs="Times New Roman"/>
          <w:sz w:val="24"/>
          <w:szCs w:val="24"/>
        </w:rPr>
        <w:t>“the table of the Lord” (1 Cor 11:21)</w:t>
      </w:r>
    </w:p>
    <w:p w14:paraId="6D83AF28" w14:textId="2ED9BCF6" w:rsidR="00D66287" w:rsidRPr="00D66287" w:rsidRDefault="00D66287" w:rsidP="00D66287">
      <w:pP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287">
        <w:rPr>
          <w:rFonts w:ascii="Times New Roman" w:hAnsi="Times New Roman" w:cs="Times New Roman"/>
          <w:sz w:val="24"/>
          <w:szCs w:val="24"/>
        </w:rPr>
        <w:t>“Communion” or “partaking”</w:t>
      </w:r>
      <w:r w:rsidRPr="00D662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6287">
        <w:rPr>
          <w:rFonts w:ascii="Times New Roman" w:hAnsi="Times New Roman" w:cs="Times New Roman"/>
          <w:sz w:val="24"/>
          <w:szCs w:val="24"/>
        </w:rPr>
        <w:t>(1 Cor 10:16)</w:t>
      </w:r>
    </w:p>
    <w:p w14:paraId="6FE38777" w14:textId="77777777" w:rsidR="00D66287" w:rsidRPr="00D66287" w:rsidRDefault="00D66287" w:rsidP="00D66287">
      <w:pP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287">
        <w:rPr>
          <w:rFonts w:ascii="Times New Roman" w:hAnsi="Times New Roman" w:cs="Times New Roman"/>
          <w:sz w:val="24"/>
          <w:szCs w:val="24"/>
        </w:rPr>
        <w:t>“breaking of bread” (Acts 2:42, 46; 20:7, 11)</w:t>
      </w:r>
    </w:p>
    <w:p w14:paraId="06D0DCD7" w14:textId="77777777" w:rsidR="00D66287" w:rsidRPr="00D66287" w:rsidRDefault="00D66287" w:rsidP="00D66287">
      <w:pP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287">
        <w:rPr>
          <w:rFonts w:ascii="Times New Roman" w:hAnsi="Times New Roman" w:cs="Times New Roman"/>
          <w:sz w:val="24"/>
          <w:szCs w:val="24"/>
        </w:rPr>
        <w:t>“Eucharist” (Luke 22:17, 19; 1 Cor 11:24)</w:t>
      </w:r>
    </w:p>
    <w:p w14:paraId="2E9ADB67" w14:textId="77777777" w:rsidR="00D66287" w:rsidRDefault="00D66287" w:rsidP="00D66287">
      <w:pPr>
        <w:pStyle w:val="Body"/>
        <w:spacing w:before="24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D7E8952" w14:textId="6F185699" w:rsidR="00D66287" w:rsidRDefault="00D66287" w:rsidP="00D66287">
      <w:pPr>
        <w:pStyle w:val="Body"/>
        <w:spacing w:before="24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2E39">
        <w:rPr>
          <w:rFonts w:ascii="Times New Roman" w:hAnsi="Times New Roman" w:cs="Times New Roman"/>
          <w:i/>
          <w:iCs/>
          <w:sz w:val="24"/>
          <w:szCs w:val="24"/>
        </w:rPr>
        <w:t xml:space="preserve">Roots: The Old Testament </w:t>
      </w:r>
      <w:r w:rsidR="008556AC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682E39">
        <w:rPr>
          <w:rFonts w:ascii="Times New Roman" w:hAnsi="Times New Roman" w:cs="Times New Roman"/>
          <w:i/>
          <w:iCs/>
          <w:sz w:val="24"/>
          <w:szCs w:val="24"/>
        </w:rPr>
        <w:t>east of Passover</w:t>
      </w:r>
    </w:p>
    <w:p w14:paraId="62ADEC50" w14:textId="77777777" w:rsidR="00D66287" w:rsidRPr="00D66287" w:rsidRDefault="00D66287" w:rsidP="00D66287">
      <w:pPr>
        <w:pStyle w:val="Body"/>
        <w:spacing w:before="240" w:line="276" w:lineRule="auto"/>
        <w:rPr>
          <w:rFonts w:ascii="Times New Roman" w:eastAsia="Hoefler Text" w:hAnsi="Times New Roman" w:cs="Times New Roman"/>
          <w:sz w:val="24"/>
          <w:szCs w:val="24"/>
        </w:rPr>
      </w:pPr>
      <w:r w:rsidRPr="00D66287">
        <w:rPr>
          <w:rFonts w:ascii="Times New Roman" w:eastAsia="Hoefler Text" w:hAnsi="Times New Roman" w:cs="Times New Roman"/>
          <w:sz w:val="24"/>
          <w:szCs w:val="24"/>
          <w:u w:val="single"/>
        </w:rPr>
        <w:t>Covenant bond meal</w:t>
      </w:r>
    </w:p>
    <w:p w14:paraId="454FB61E" w14:textId="77777777" w:rsidR="00D66287" w:rsidRPr="00D66287" w:rsidRDefault="00D66287" w:rsidP="00D66287">
      <w:pPr>
        <w:pStyle w:val="Body"/>
        <w:numPr>
          <w:ilvl w:val="0"/>
          <w:numId w:val="1"/>
        </w:numPr>
        <w:spacing w:line="276" w:lineRule="auto"/>
        <w:rPr>
          <w:rFonts w:ascii="Times New Roman" w:eastAsia="Hoefler Text" w:hAnsi="Times New Roman" w:cs="Times New Roman"/>
          <w:sz w:val="24"/>
          <w:szCs w:val="24"/>
        </w:rPr>
      </w:pPr>
      <w:r w:rsidRPr="00D66287">
        <w:rPr>
          <w:rFonts w:ascii="Times New Roman" w:eastAsia="Hoefler Text" w:hAnsi="Times New Roman" w:cs="Times New Roman"/>
          <w:sz w:val="24"/>
          <w:szCs w:val="24"/>
        </w:rPr>
        <w:t>Isaac’s covenant with Abimelech (Gen 26:6-33)</w:t>
      </w:r>
    </w:p>
    <w:p w14:paraId="1E0A7CCF" w14:textId="77777777" w:rsidR="00D66287" w:rsidRPr="00D66287" w:rsidRDefault="00D66287" w:rsidP="00D66287">
      <w:pPr>
        <w:pStyle w:val="Body"/>
        <w:numPr>
          <w:ilvl w:val="0"/>
          <w:numId w:val="1"/>
        </w:numPr>
        <w:spacing w:line="276" w:lineRule="auto"/>
        <w:rPr>
          <w:rFonts w:ascii="Times New Roman" w:eastAsia="Hoefler Text" w:hAnsi="Times New Roman" w:cs="Times New Roman"/>
          <w:sz w:val="24"/>
          <w:szCs w:val="24"/>
        </w:rPr>
      </w:pPr>
      <w:r w:rsidRPr="00D66287">
        <w:rPr>
          <w:rFonts w:ascii="Times New Roman" w:eastAsia="Hoefler Text" w:hAnsi="Times New Roman" w:cs="Times New Roman"/>
          <w:sz w:val="24"/>
          <w:szCs w:val="24"/>
        </w:rPr>
        <w:t>Jacob’s agreement with Laban (Gen 31:54)</w:t>
      </w:r>
    </w:p>
    <w:p w14:paraId="17460FE3" w14:textId="1822CF3D" w:rsidR="00D66287" w:rsidRPr="00D66287" w:rsidRDefault="00D66287" w:rsidP="00D66287">
      <w:pPr>
        <w:pStyle w:val="Body"/>
        <w:spacing w:before="240" w:line="276" w:lineRule="auto"/>
        <w:rPr>
          <w:rFonts w:ascii="Times New Roman" w:eastAsia="Hoefler Text" w:hAnsi="Times New Roman" w:cs="Times New Roman"/>
          <w:sz w:val="24"/>
          <w:szCs w:val="24"/>
        </w:rPr>
      </w:pPr>
      <w:r w:rsidRPr="00D66287">
        <w:rPr>
          <w:rFonts w:ascii="Times New Roman" w:eastAsia="Hoefler Text" w:hAnsi="Times New Roman" w:cs="Times New Roman"/>
          <w:sz w:val="24"/>
          <w:szCs w:val="24"/>
          <w:u w:val="single"/>
        </w:rPr>
        <w:t>Exodus 24:6-11</w:t>
      </w:r>
      <w:r w:rsidRPr="00D66287">
        <w:rPr>
          <w:rFonts w:ascii="Times New Roman" w:eastAsia="Hoefler Text" w:hAnsi="Times New Roman" w:cs="Times New Roman"/>
          <w:sz w:val="24"/>
          <w:szCs w:val="24"/>
        </w:rPr>
        <w:t xml:space="preserve"> – eating and drinking with God after covenant</w:t>
      </w:r>
    </w:p>
    <w:p w14:paraId="619ACFCC" w14:textId="77777777" w:rsidR="00D66287" w:rsidRPr="00D66287" w:rsidRDefault="00D66287" w:rsidP="00D66287">
      <w:pPr>
        <w:pStyle w:val="Body"/>
        <w:spacing w:before="240"/>
        <w:rPr>
          <w:rFonts w:ascii="Times New Roman" w:eastAsia="Hoefler Text" w:hAnsi="Times New Roman" w:cs="Times New Roman"/>
          <w:sz w:val="24"/>
          <w:szCs w:val="24"/>
          <w:u w:val="single"/>
        </w:rPr>
      </w:pPr>
      <w:r w:rsidRPr="00D66287">
        <w:rPr>
          <w:rFonts w:ascii="Times New Roman" w:eastAsia="Hoefler Text" w:hAnsi="Times New Roman" w:cs="Times New Roman"/>
          <w:sz w:val="24"/>
          <w:szCs w:val="24"/>
          <w:u w:val="single"/>
        </w:rPr>
        <w:t>Passover significance for Israel</w:t>
      </w:r>
    </w:p>
    <w:p w14:paraId="0B22A911" w14:textId="77777777" w:rsidR="00D66287" w:rsidRPr="00D66287" w:rsidRDefault="00D66287" w:rsidP="00D66287">
      <w:pPr>
        <w:pStyle w:val="Body"/>
        <w:numPr>
          <w:ilvl w:val="0"/>
          <w:numId w:val="2"/>
        </w:numPr>
        <w:rPr>
          <w:rFonts w:ascii="Times New Roman" w:eastAsia="Hoefler Text" w:hAnsi="Times New Roman" w:cs="Times New Roman"/>
          <w:sz w:val="24"/>
          <w:szCs w:val="24"/>
        </w:rPr>
      </w:pPr>
      <w:r w:rsidRPr="00D66287">
        <w:rPr>
          <w:rFonts w:ascii="Times New Roman" w:eastAsia="Hoefler Text" w:hAnsi="Times New Roman" w:cs="Times New Roman"/>
          <w:sz w:val="24"/>
          <w:szCs w:val="24"/>
        </w:rPr>
        <w:t>They were helpless in bondage to an unrelenting taskmaster bent on their destruction.</w:t>
      </w:r>
    </w:p>
    <w:p w14:paraId="4BBCB07D" w14:textId="77777777" w:rsidR="00D66287" w:rsidRPr="00D66287" w:rsidRDefault="00D66287" w:rsidP="00D66287">
      <w:pPr>
        <w:pStyle w:val="Body"/>
        <w:numPr>
          <w:ilvl w:val="0"/>
          <w:numId w:val="2"/>
        </w:numPr>
        <w:rPr>
          <w:rFonts w:ascii="Times New Roman" w:eastAsia="Hoefler Text" w:hAnsi="Times New Roman" w:cs="Times New Roman"/>
          <w:sz w:val="24"/>
          <w:szCs w:val="24"/>
        </w:rPr>
      </w:pPr>
      <w:r w:rsidRPr="00D66287">
        <w:rPr>
          <w:rFonts w:ascii="Times New Roman" w:eastAsia="Hoefler Text" w:hAnsi="Times New Roman" w:cs="Times New Roman"/>
          <w:sz w:val="24"/>
          <w:szCs w:val="24"/>
        </w:rPr>
        <w:t>An individual from among their own nation delivers them out of bondage.</w:t>
      </w:r>
    </w:p>
    <w:p w14:paraId="20CB97E9" w14:textId="77777777" w:rsidR="00D66287" w:rsidRPr="00D66287" w:rsidRDefault="00D66287" w:rsidP="00D66287">
      <w:pPr>
        <w:pStyle w:val="Body"/>
        <w:numPr>
          <w:ilvl w:val="0"/>
          <w:numId w:val="2"/>
        </w:numPr>
        <w:rPr>
          <w:rFonts w:ascii="Times New Roman" w:eastAsia="Hoefler Text" w:hAnsi="Times New Roman" w:cs="Times New Roman"/>
          <w:sz w:val="24"/>
          <w:szCs w:val="24"/>
        </w:rPr>
      </w:pPr>
      <w:r w:rsidRPr="00D66287">
        <w:rPr>
          <w:rFonts w:ascii="Times New Roman" w:eastAsia="Hoefler Text" w:hAnsi="Times New Roman" w:cs="Times New Roman"/>
          <w:sz w:val="24"/>
          <w:szCs w:val="24"/>
        </w:rPr>
        <w:t>The power of God breaks the power of their oppressor.</w:t>
      </w:r>
    </w:p>
    <w:p w14:paraId="3D8F79B8" w14:textId="77777777" w:rsidR="00D66287" w:rsidRPr="00D66287" w:rsidRDefault="00D66287" w:rsidP="00D66287">
      <w:pPr>
        <w:pStyle w:val="Body"/>
        <w:numPr>
          <w:ilvl w:val="0"/>
          <w:numId w:val="2"/>
        </w:numPr>
        <w:rPr>
          <w:rFonts w:ascii="Times New Roman" w:eastAsia="Hoefler Text" w:hAnsi="Times New Roman" w:cs="Times New Roman"/>
          <w:sz w:val="24"/>
          <w:szCs w:val="24"/>
        </w:rPr>
      </w:pPr>
      <w:r w:rsidRPr="00D66287">
        <w:rPr>
          <w:rFonts w:ascii="Times New Roman" w:eastAsia="Hoefler Text" w:hAnsi="Times New Roman" w:cs="Times New Roman"/>
          <w:sz w:val="24"/>
          <w:szCs w:val="24"/>
        </w:rPr>
        <w:t>The final sign of power is the death of every first-born son.</w:t>
      </w:r>
    </w:p>
    <w:p w14:paraId="55583E82" w14:textId="77777777" w:rsidR="00D66287" w:rsidRPr="00D66287" w:rsidRDefault="00D66287" w:rsidP="00D66287">
      <w:pPr>
        <w:pStyle w:val="Body"/>
        <w:numPr>
          <w:ilvl w:val="0"/>
          <w:numId w:val="2"/>
        </w:numPr>
        <w:rPr>
          <w:rFonts w:ascii="Times New Roman" w:eastAsia="Hoefler Text" w:hAnsi="Times New Roman" w:cs="Times New Roman"/>
          <w:sz w:val="24"/>
          <w:szCs w:val="24"/>
        </w:rPr>
      </w:pPr>
      <w:r w:rsidRPr="00D66287">
        <w:rPr>
          <w:rFonts w:ascii="Times New Roman" w:eastAsia="Hoefler Text" w:hAnsi="Times New Roman" w:cs="Times New Roman"/>
          <w:sz w:val="24"/>
          <w:szCs w:val="24"/>
        </w:rPr>
        <w:t>God provides a substitute sacrifice to Israel so that they do not   experience death. This substitute is a lamb.</w:t>
      </w:r>
    </w:p>
    <w:p w14:paraId="3562EE2C" w14:textId="77777777" w:rsidR="00D66287" w:rsidRPr="00D66287" w:rsidRDefault="00D66287" w:rsidP="00D66287">
      <w:pPr>
        <w:pStyle w:val="Body"/>
        <w:numPr>
          <w:ilvl w:val="0"/>
          <w:numId w:val="2"/>
        </w:numPr>
        <w:rPr>
          <w:rFonts w:ascii="Times New Roman" w:eastAsia="Hoefler Text" w:hAnsi="Times New Roman" w:cs="Times New Roman"/>
          <w:sz w:val="24"/>
          <w:szCs w:val="24"/>
        </w:rPr>
      </w:pPr>
      <w:r w:rsidRPr="00D66287">
        <w:rPr>
          <w:rFonts w:ascii="Times New Roman" w:eastAsia="Hoefler Text" w:hAnsi="Times New Roman" w:cs="Times New Roman"/>
          <w:sz w:val="24"/>
          <w:szCs w:val="24"/>
        </w:rPr>
        <w:t>When the lamb’s blood covers the doorposts of the house, the death angel passes over and does not bring death.</w:t>
      </w:r>
    </w:p>
    <w:p w14:paraId="2F57EBDF" w14:textId="612E90AA" w:rsidR="00D66287" w:rsidRDefault="00D66287" w:rsidP="00D66287">
      <w:pPr>
        <w:pStyle w:val="Body"/>
        <w:numPr>
          <w:ilvl w:val="0"/>
          <w:numId w:val="2"/>
        </w:numPr>
        <w:rPr>
          <w:rFonts w:ascii="Times New Roman" w:eastAsia="Hoefler Text" w:hAnsi="Times New Roman" w:cs="Times New Roman"/>
          <w:sz w:val="24"/>
          <w:szCs w:val="24"/>
        </w:rPr>
      </w:pPr>
      <w:r w:rsidRPr="00D66287">
        <w:rPr>
          <w:rFonts w:ascii="Times New Roman" w:eastAsia="Hoefler Text" w:hAnsi="Times New Roman" w:cs="Times New Roman"/>
          <w:sz w:val="24"/>
          <w:szCs w:val="24"/>
        </w:rPr>
        <w:t>God delivers Israel out of bondage and into a new identity as an elect people reflecting Him.</w:t>
      </w:r>
    </w:p>
    <w:p w14:paraId="0C935E06" w14:textId="269286BB" w:rsidR="00D66287" w:rsidRDefault="00D66287" w:rsidP="00D66287">
      <w:pPr>
        <w:pStyle w:val="Body"/>
        <w:ind w:left="360"/>
        <w:rPr>
          <w:rFonts w:ascii="Times New Roman" w:eastAsia="Hoefler Text" w:hAnsi="Times New Roman" w:cs="Times New Roman"/>
          <w:sz w:val="24"/>
          <w:szCs w:val="24"/>
        </w:rPr>
      </w:pPr>
      <w:r>
        <w:rPr>
          <w:rFonts w:ascii="Times New Roman" w:eastAsia="Hoefler Text" w:hAnsi="Times New Roman" w:cs="Times New Roman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DE708" wp14:editId="27B3FFB0">
                <wp:simplePos x="0" y="0"/>
                <wp:positionH relativeFrom="column">
                  <wp:posOffset>-101600</wp:posOffset>
                </wp:positionH>
                <wp:positionV relativeFrom="paragraph">
                  <wp:posOffset>128905</wp:posOffset>
                </wp:positionV>
                <wp:extent cx="6121400" cy="11620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087ED" id="Rectangle 1" o:spid="_x0000_s1026" style="position:absolute;margin-left:-8pt;margin-top:10.15pt;width:48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" filled="f" strokecolor="black [3213]" strokeweight="1pt"/>
            </w:pict>
          </mc:Fallback>
        </mc:AlternateContent>
      </w:r>
    </w:p>
    <w:p w14:paraId="5270AA0A" w14:textId="50BE10AC" w:rsidR="00D66287" w:rsidRPr="00D66287" w:rsidRDefault="00D66287" w:rsidP="00D66287">
      <w:pPr>
        <w:pStyle w:val="Body"/>
        <w:ind w:left="360"/>
        <w:rPr>
          <w:rFonts w:ascii="Times New Roman" w:eastAsia="Hoefler Text" w:hAnsi="Times New Roman" w:cs="Times New Roman"/>
          <w:sz w:val="24"/>
          <w:szCs w:val="24"/>
        </w:rPr>
      </w:pPr>
    </w:p>
    <w:p w14:paraId="68C6A000" w14:textId="77777777" w:rsidR="00D66287" w:rsidRPr="00D66287" w:rsidRDefault="00D66287" w:rsidP="00D66287">
      <w:pPr>
        <w:pStyle w:val="Body"/>
        <w:numPr>
          <w:ilvl w:val="0"/>
          <w:numId w:val="5"/>
        </w:numPr>
        <w:rPr>
          <w:rFonts w:ascii="Times New Roman" w:eastAsia="Hoefler Text" w:hAnsi="Times New Roman" w:cs="Times New Roman"/>
          <w:sz w:val="24"/>
          <w:szCs w:val="24"/>
        </w:rPr>
      </w:pPr>
      <w:r w:rsidRPr="00D66287">
        <w:rPr>
          <w:rFonts w:ascii="Times New Roman" w:eastAsia="Hoefler Text" w:hAnsi="Times New Roman" w:cs="Times New Roman"/>
          <w:sz w:val="24"/>
          <w:szCs w:val="24"/>
        </w:rPr>
        <w:t>Moses tells Israel to observe Passover in the Promised Land (Deut 16:1-8)</w:t>
      </w:r>
    </w:p>
    <w:p w14:paraId="26F51BC9" w14:textId="77777777" w:rsidR="00D66287" w:rsidRPr="00D66287" w:rsidRDefault="00D66287" w:rsidP="00D66287">
      <w:pPr>
        <w:pStyle w:val="Body"/>
        <w:numPr>
          <w:ilvl w:val="0"/>
          <w:numId w:val="5"/>
        </w:numPr>
        <w:rPr>
          <w:rFonts w:ascii="Times New Roman" w:eastAsia="Hoefler Text" w:hAnsi="Times New Roman" w:cs="Times New Roman"/>
          <w:sz w:val="24"/>
          <w:szCs w:val="24"/>
        </w:rPr>
      </w:pPr>
      <w:r w:rsidRPr="00D66287">
        <w:rPr>
          <w:rFonts w:ascii="Times New Roman" w:eastAsia="Hoefler Text" w:hAnsi="Times New Roman" w:cs="Times New Roman"/>
          <w:sz w:val="24"/>
          <w:szCs w:val="24"/>
        </w:rPr>
        <w:t>Joshua observes Passover in the Promised Land (Josh 5:10-11)</w:t>
      </w:r>
    </w:p>
    <w:p w14:paraId="2437A432" w14:textId="144D86D9" w:rsidR="00D66287" w:rsidRPr="00D66287" w:rsidRDefault="00D66287" w:rsidP="00D66287">
      <w:pPr>
        <w:pStyle w:val="Body"/>
        <w:numPr>
          <w:ilvl w:val="0"/>
          <w:numId w:val="5"/>
        </w:numPr>
        <w:rPr>
          <w:rFonts w:ascii="Times New Roman" w:eastAsia="Hoefler Text" w:hAnsi="Times New Roman" w:cs="Times New Roman"/>
          <w:sz w:val="24"/>
          <w:szCs w:val="24"/>
        </w:rPr>
      </w:pPr>
      <w:r w:rsidRPr="00D66287">
        <w:rPr>
          <w:rFonts w:ascii="Times New Roman" w:eastAsia="Hoefler Text" w:hAnsi="Times New Roman" w:cs="Times New Roman"/>
          <w:sz w:val="24"/>
          <w:szCs w:val="24"/>
        </w:rPr>
        <w:t xml:space="preserve">Josiah reveals Israel’s failure to keep Passover </w:t>
      </w:r>
      <w:r>
        <w:rPr>
          <w:rFonts w:ascii="Times New Roman" w:eastAsia="Hoefler Text" w:hAnsi="Times New Roman" w:cs="Times New Roman"/>
          <w:sz w:val="24"/>
          <w:szCs w:val="24"/>
        </w:rPr>
        <w:t xml:space="preserve">in the Promised Land </w:t>
      </w:r>
      <w:r w:rsidRPr="00D66287">
        <w:rPr>
          <w:rFonts w:ascii="Times New Roman" w:eastAsia="Hoefler Text" w:hAnsi="Times New Roman" w:cs="Times New Roman"/>
          <w:sz w:val="24"/>
          <w:szCs w:val="24"/>
        </w:rPr>
        <w:t>(2 Kgs 23:21-23)</w:t>
      </w:r>
    </w:p>
    <w:p w14:paraId="05A2D228" w14:textId="3CE2CABE" w:rsidR="00D66287" w:rsidRPr="00D66287" w:rsidRDefault="00D66287" w:rsidP="00D66287">
      <w:pPr>
        <w:pStyle w:val="Body"/>
        <w:numPr>
          <w:ilvl w:val="0"/>
          <w:numId w:val="5"/>
        </w:numPr>
        <w:rPr>
          <w:rFonts w:ascii="Times New Roman" w:eastAsia="Hoefler Text" w:hAnsi="Times New Roman" w:cs="Times New Roman"/>
          <w:sz w:val="24"/>
          <w:szCs w:val="24"/>
        </w:rPr>
      </w:pPr>
      <w:r w:rsidRPr="00D66287">
        <w:rPr>
          <w:rFonts w:ascii="Times New Roman" w:eastAsia="Hoefler Text" w:hAnsi="Times New Roman" w:cs="Times New Roman"/>
          <w:sz w:val="24"/>
          <w:szCs w:val="24"/>
        </w:rPr>
        <w:t>Israel observes Passover</w:t>
      </w:r>
      <w:r>
        <w:rPr>
          <w:rFonts w:ascii="Times New Roman" w:eastAsia="Hoefler Text" w:hAnsi="Times New Roman" w:cs="Times New Roman"/>
          <w:sz w:val="24"/>
          <w:szCs w:val="24"/>
        </w:rPr>
        <w:t xml:space="preserve"> in the Promised Land</w:t>
      </w:r>
      <w:r w:rsidRPr="00D66287">
        <w:rPr>
          <w:rFonts w:ascii="Times New Roman" w:eastAsia="Hoefler Text" w:hAnsi="Times New Roman" w:cs="Times New Roman"/>
          <w:sz w:val="24"/>
          <w:szCs w:val="24"/>
        </w:rPr>
        <w:t xml:space="preserve"> after exile (Ezra 6:19-22)</w:t>
      </w:r>
    </w:p>
    <w:p w14:paraId="17E5F7FC" w14:textId="12FE6708" w:rsidR="00D66287" w:rsidRDefault="00D66287" w:rsidP="00D66287">
      <w:pPr>
        <w:pStyle w:val="Body"/>
        <w:spacing w:before="240" w:line="276" w:lineRule="auto"/>
        <w:rPr>
          <w:rFonts w:ascii="Times New Roman" w:eastAsia="Hoefler Text" w:hAnsi="Times New Roman" w:cs="Times New Roman"/>
          <w:sz w:val="24"/>
          <w:szCs w:val="24"/>
        </w:rPr>
      </w:pPr>
    </w:p>
    <w:p w14:paraId="17D60315" w14:textId="77777777" w:rsidR="00B91DB3" w:rsidRPr="000238E6" w:rsidRDefault="00B91DB3" w:rsidP="00B91DB3">
      <w:pPr>
        <w:pStyle w:val="Body"/>
        <w:spacing w:before="240" w:line="276" w:lineRule="auto"/>
        <w:rPr>
          <w:rFonts w:ascii="Times New Roman" w:eastAsia="Hoefler Text" w:hAnsi="Times New Roman" w:cs="Times New Roman"/>
          <w:i/>
          <w:iCs/>
          <w:sz w:val="24"/>
          <w:szCs w:val="24"/>
        </w:rPr>
      </w:pPr>
      <w:r w:rsidRPr="00682E39">
        <w:rPr>
          <w:rFonts w:ascii="Times New Roman" w:hAnsi="Times New Roman" w:cs="Times New Roman"/>
          <w:i/>
          <w:iCs/>
          <w:sz w:val="24"/>
          <w:szCs w:val="24"/>
        </w:rPr>
        <w:lastRenderedPageBreak/>
        <w:t>The New Testament Last Supper</w:t>
      </w:r>
    </w:p>
    <w:p w14:paraId="7C4F1F29" w14:textId="77777777" w:rsidR="00B91DB3" w:rsidRPr="00B91DB3" w:rsidRDefault="00B91DB3" w:rsidP="00B91DB3">
      <w:pPr>
        <w:pStyle w:val="Body"/>
        <w:spacing w:before="240" w:line="276" w:lineRule="auto"/>
        <w:rPr>
          <w:rFonts w:ascii="Times New Roman" w:eastAsia="Hoefler Text" w:hAnsi="Times New Roman" w:cs="Times New Roman"/>
          <w:sz w:val="24"/>
          <w:szCs w:val="24"/>
        </w:rPr>
      </w:pPr>
      <w:r w:rsidRPr="00B91DB3">
        <w:rPr>
          <w:rFonts w:ascii="Times New Roman" w:eastAsia="Hoefler Text" w:hAnsi="Times New Roman" w:cs="Times New Roman"/>
          <w:sz w:val="24"/>
          <w:szCs w:val="24"/>
          <w:u w:val="single"/>
        </w:rPr>
        <w:t>Jesus, food, and Passover</w:t>
      </w:r>
    </w:p>
    <w:p w14:paraId="026B6601" w14:textId="77777777" w:rsidR="00B91DB3" w:rsidRPr="00B91DB3" w:rsidRDefault="00B91DB3" w:rsidP="00B91DB3">
      <w:pPr>
        <w:pStyle w:val="Body"/>
        <w:numPr>
          <w:ilvl w:val="0"/>
          <w:numId w:val="6"/>
        </w:numPr>
        <w:spacing w:line="276" w:lineRule="auto"/>
        <w:rPr>
          <w:rFonts w:ascii="Times New Roman" w:eastAsia="Hoefler Text" w:hAnsi="Times New Roman" w:cs="Times New Roman"/>
          <w:sz w:val="24"/>
          <w:szCs w:val="24"/>
        </w:rPr>
      </w:pPr>
      <w:r w:rsidRPr="00B91DB3">
        <w:rPr>
          <w:rFonts w:ascii="Times New Roman" w:eastAsia="Hoefler Text" w:hAnsi="Times New Roman" w:cs="Times New Roman"/>
          <w:sz w:val="24"/>
          <w:szCs w:val="24"/>
        </w:rPr>
        <w:t xml:space="preserve">Mark 2:16-17 = Jesus eats with tax collectors </w:t>
      </w:r>
    </w:p>
    <w:p w14:paraId="6D34DC73" w14:textId="77777777" w:rsidR="00B91DB3" w:rsidRPr="00B91DB3" w:rsidRDefault="00B91DB3" w:rsidP="00B91DB3">
      <w:pPr>
        <w:pStyle w:val="Body"/>
        <w:numPr>
          <w:ilvl w:val="0"/>
          <w:numId w:val="6"/>
        </w:numPr>
        <w:spacing w:line="276" w:lineRule="auto"/>
        <w:rPr>
          <w:rFonts w:ascii="Times New Roman" w:eastAsia="Hoefler Text" w:hAnsi="Times New Roman" w:cs="Times New Roman"/>
          <w:sz w:val="24"/>
          <w:szCs w:val="24"/>
        </w:rPr>
      </w:pPr>
      <w:r w:rsidRPr="00B91DB3">
        <w:rPr>
          <w:rFonts w:ascii="Times New Roman" w:eastAsia="Hoefler Text" w:hAnsi="Times New Roman" w:cs="Times New Roman"/>
          <w:sz w:val="24"/>
          <w:szCs w:val="24"/>
        </w:rPr>
        <w:t xml:space="preserve">Mark 6:30-44 = Jesus feeds 5,000 </w:t>
      </w:r>
    </w:p>
    <w:p w14:paraId="1FFA0871" w14:textId="77777777" w:rsidR="00B91DB3" w:rsidRPr="00B91DB3" w:rsidRDefault="00B91DB3" w:rsidP="00B91DB3">
      <w:pPr>
        <w:pStyle w:val="Body"/>
        <w:numPr>
          <w:ilvl w:val="0"/>
          <w:numId w:val="6"/>
        </w:numPr>
        <w:spacing w:line="276" w:lineRule="auto"/>
        <w:rPr>
          <w:rFonts w:ascii="Times New Roman" w:eastAsia="Hoefler Text" w:hAnsi="Times New Roman" w:cs="Times New Roman"/>
          <w:sz w:val="24"/>
          <w:szCs w:val="24"/>
        </w:rPr>
      </w:pPr>
      <w:r w:rsidRPr="00B91DB3">
        <w:rPr>
          <w:rFonts w:ascii="Times New Roman" w:eastAsia="Hoefler Text" w:hAnsi="Times New Roman" w:cs="Times New Roman"/>
          <w:sz w:val="24"/>
          <w:szCs w:val="24"/>
        </w:rPr>
        <w:t xml:space="preserve">John 6:22-59 = Jesus is the food for Passover </w:t>
      </w:r>
    </w:p>
    <w:p w14:paraId="56228761" w14:textId="77777777" w:rsidR="00B91DB3" w:rsidRPr="00B91DB3" w:rsidRDefault="00B91DB3" w:rsidP="00B91DB3">
      <w:pPr>
        <w:pStyle w:val="Body"/>
        <w:numPr>
          <w:ilvl w:val="0"/>
          <w:numId w:val="6"/>
        </w:numPr>
        <w:spacing w:line="276" w:lineRule="auto"/>
        <w:rPr>
          <w:rFonts w:ascii="Times New Roman" w:eastAsia="Hoefler Text" w:hAnsi="Times New Roman" w:cs="Times New Roman"/>
          <w:sz w:val="24"/>
          <w:szCs w:val="24"/>
        </w:rPr>
      </w:pPr>
      <w:r w:rsidRPr="00B91DB3">
        <w:rPr>
          <w:rFonts w:ascii="Times New Roman" w:eastAsia="Hoefler Text" w:hAnsi="Times New Roman" w:cs="Times New Roman"/>
          <w:sz w:val="24"/>
          <w:szCs w:val="24"/>
        </w:rPr>
        <w:t xml:space="preserve">Mark 8:1-10 = Jesus feeds 4,000 </w:t>
      </w:r>
    </w:p>
    <w:p w14:paraId="05B07426" w14:textId="77777777" w:rsidR="00B91DB3" w:rsidRPr="00B91DB3" w:rsidRDefault="00B91DB3" w:rsidP="00B91DB3">
      <w:pPr>
        <w:pStyle w:val="Body"/>
        <w:numPr>
          <w:ilvl w:val="0"/>
          <w:numId w:val="6"/>
        </w:numPr>
        <w:spacing w:line="276" w:lineRule="auto"/>
        <w:rPr>
          <w:rFonts w:ascii="Times New Roman" w:eastAsia="Hoefler Text" w:hAnsi="Times New Roman" w:cs="Times New Roman"/>
          <w:sz w:val="24"/>
          <w:szCs w:val="24"/>
        </w:rPr>
      </w:pPr>
      <w:r w:rsidRPr="00B91DB3">
        <w:rPr>
          <w:rFonts w:ascii="Times New Roman" w:eastAsia="Hoefler Text" w:hAnsi="Times New Roman" w:cs="Times New Roman"/>
          <w:sz w:val="24"/>
          <w:szCs w:val="24"/>
        </w:rPr>
        <w:t xml:space="preserve">Mark 8:14-21= Jesus warns about the “leaven” of the Pharisees </w:t>
      </w:r>
    </w:p>
    <w:p w14:paraId="5D649C76" w14:textId="77777777" w:rsidR="00B91DB3" w:rsidRPr="00B91DB3" w:rsidRDefault="00B91DB3" w:rsidP="00B91DB3">
      <w:pPr>
        <w:pStyle w:val="Body"/>
        <w:numPr>
          <w:ilvl w:val="0"/>
          <w:numId w:val="6"/>
        </w:numPr>
        <w:spacing w:line="276" w:lineRule="auto"/>
        <w:rPr>
          <w:rFonts w:ascii="Times New Roman" w:eastAsia="Hoefler Text" w:hAnsi="Times New Roman" w:cs="Times New Roman"/>
          <w:sz w:val="24"/>
          <w:szCs w:val="24"/>
        </w:rPr>
      </w:pPr>
      <w:r w:rsidRPr="00B91DB3">
        <w:rPr>
          <w:rFonts w:ascii="Times New Roman" w:eastAsia="Hoefler Text" w:hAnsi="Times New Roman" w:cs="Times New Roman"/>
          <w:sz w:val="24"/>
          <w:szCs w:val="24"/>
        </w:rPr>
        <w:t>Luke 14:12-24 = Jesus uses parables of banquets</w:t>
      </w:r>
    </w:p>
    <w:p w14:paraId="77D33FB8" w14:textId="77777777" w:rsidR="00B91DB3" w:rsidRPr="00B91DB3" w:rsidRDefault="00B91DB3" w:rsidP="00B91DB3">
      <w:pPr>
        <w:pStyle w:val="Body"/>
        <w:numPr>
          <w:ilvl w:val="0"/>
          <w:numId w:val="6"/>
        </w:numPr>
        <w:spacing w:line="276" w:lineRule="auto"/>
        <w:rPr>
          <w:rFonts w:ascii="Times New Roman" w:eastAsia="Hoefler Text" w:hAnsi="Times New Roman" w:cs="Times New Roman"/>
          <w:sz w:val="24"/>
          <w:szCs w:val="24"/>
        </w:rPr>
      </w:pPr>
      <w:r w:rsidRPr="00B91DB3">
        <w:rPr>
          <w:rFonts w:ascii="Times New Roman" w:eastAsia="Hoefler Text" w:hAnsi="Times New Roman" w:cs="Times New Roman"/>
          <w:sz w:val="24"/>
          <w:szCs w:val="24"/>
        </w:rPr>
        <w:t>John 6-19 = preparation and teaching at Lord’s Supper</w:t>
      </w:r>
    </w:p>
    <w:p w14:paraId="7E406269" w14:textId="77777777" w:rsidR="00B91DB3" w:rsidRPr="00B91DB3" w:rsidRDefault="00B91DB3" w:rsidP="00B91DB3">
      <w:pPr>
        <w:pStyle w:val="Body"/>
        <w:numPr>
          <w:ilvl w:val="0"/>
          <w:numId w:val="6"/>
        </w:numPr>
        <w:spacing w:line="276" w:lineRule="auto"/>
        <w:rPr>
          <w:rFonts w:ascii="Times New Roman" w:eastAsia="Hoefler Text" w:hAnsi="Times New Roman" w:cs="Times New Roman"/>
          <w:sz w:val="24"/>
          <w:szCs w:val="24"/>
        </w:rPr>
      </w:pPr>
      <w:r w:rsidRPr="00B91DB3">
        <w:rPr>
          <w:rFonts w:ascii="Times New Roman" w:eastAsia="Hoefler Text" w:hAnsi="Times New Roman" w:cs="Times New Roman"/>
          <w:sz w:val="24"/>
          <w:szCs w:val="24"/>
        </w:rPr>
        <w:t>Luke 2413-35 = Jesus reveals himself while breaking bread</w:t>
      </w:r>
    </w:p>
    <w:p w14:paraId="478086F3" w14:textId="77777777" w:rsidR="001E3F4B" w:rsidRDefault="001E3F4B" w:rsidP="00B91DB3">
      <w:pPr>
        <w:pStyle w:val="Body"/>
        <w:spacing w:before="24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A81A979" w14:textId="28FB3081" w:rsidR="00B91DB3" w:rsidRPr="000238E6" w:rsidRDefault="00B91DB3" w:rsidP="00B91DB3">
      <w:pPr>
        <w:pStyle w:val="Body"/>
        <w:spacing w:before="240" w:line="276" w:lineRule="auto"/>
        <w:rPr>
          <w:rFonts w:ascii="Times New Roman" w:eastAsia="Hoefler Text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82E39">
        <w:rPr>
          <w:rFonts w:ascii="Times New Roman" w:hAnsi="Times New Roman" w:cs="Times New Roman"/>
          <w:i/>
          <w:iCs/>
          <w:sz w:val="24"/>
          <w:szCs w:val="24"/>
        </w:rPr>
        <w:t xml:space="preserve">he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82E39">
        <w:rPr>
          <w:rFonts w:ascii="Times New Roman" w:hAnsi="Times New Roman" w:cs="Times New Roman"/>
          <w:i/>
          <w:iCs/>
          <w:sz w:val="24"/>
          <w:szCs w:val="24"/>
        </w:rPr>
        <w:t xml:space="preserve">ractice of the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682E39">
        <w:rPr>
          <w:rFonts w:ascii="Times New Roman" w:hAnsi="Times New Roman" w:cs="Times New Roman"/>
          <w:i/>
          <w:iCs/>
          <w:sz w:val="24"/>
          <w:szCs w:val="24"/>
        </w:rPr>
        <w:t xml:space="preserve">arly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682E39">
        <w:rPr>
          <w:rFonts w:ascii="Times New Roman" w:hAnsi="Times New Roman" w:cs="Times New Roman"/>
          <w:i/>
          <w:iCs/>
          <w:sz w:val="24"/>
          <w:szCs w:val="24"/>
        </w:rPr>
        <w:t>hurch</w:t>
      </w:r>
    </w:p>
    <w:p w14:paraId="59ADBC8A" w14:textId="77777777" w:rsidR="00B91DB3" w:rsidRPr="00B91DB3" w:rsidRDefault="00B91DB3" w:rsidP="00B91DB3">
      <w:pPr>
        <w:pStyle w:val="Body"/>
        <w:spacing w:before="240" w:line="276" w:lineRule="auto"/>
        <w:rPr>
          <w:rFonts w:ascii="Times New Roman" w:eastAsia="Hoefler Text" w:hAnsi="Times New Roman" w:cs="Times New Roman"/>
          <w:sz w:val="24"/>
          <w:szCs w:val="24"/>
        </w:rPr>
      </w:pPr>
      <w:r w:rsidRPr="00B91DB3">
        <w:rPr>
          <w:rFonts w:ascii="Times New Roman" w:eastAsia="Hoefler Text" w:hAnsi="Times New Roman" w:cs="Times New Roman"/>
          <w:b/>
          <w:bCs/>
          <w:sz w:val="24"/>
          <w:szCs w:val="24"/>
        </w:rPr>
        <w:t>Acts 2:42, 46</w:t>
      </w:r>
    </w:p>
    <w:p w14:paraId="7926D252" w14:textId="77777777" w:rsidR="00B91DB3" w:rsidRPr="00B91DB3" w:rsidRDefault="00B91DB3" w:rsidP="00B91DB3">
      <w:pPr>
        <w:pStyle w:val="Body"/>
        <w:spacing w:line="276" w:lineRule="auto"/>
        <w:rPr>
          <w:rFonts w:ascii="Times New Roman" w:eastAsia="Hoefler Text" w:hAnsi="Times New Roman" w:cs="Times New Roman"/>
          <w:sz w:val="24"/>
          <w:szCs w:val="24"/>
        </w:rPr>
      </w:pPr>
      <w:r w:rsidRPr="00B91DB3">
        <w:rPr>
          <w:rFonts w:ascii="Times New Roman" w:eastAsia="Hoefler Text" w:hAnsi="Times New Roman" w:cs="Times New Roman"/>
          <w:sz w:val="24"/>
          <w:szCs w:val="24"/>
          <w:vertAlign w:val="superscript"/>
        </w:rPr>
        <w:t>42 </w:t>
      </w:r>
      <w:r w:rsidRPr="00B91DB3">
        <w:rPr>
          <w:rFonts w:ascii="Times New Roman" w:eastAsia="Hoefler Text" w:hAnsi="Times New Roman" w:cs="Times New Roman"/>
          <w:sz w:val="24"/>
          <w:szCs w:val="24"/>
        </w:rPr>
        <w:t>And they devoted themselves to the apostles' teaching and the fellowship, to </w:t>
      </w:r>
      <w:r w:rsidRPr="00B91DB3">
        <w:rPr>
          <w:rFonts w:ascii="Times New Roman" w:eastAsia="Hoefler Text" w:hAnsi="Times New Roman" w:cs="Times New Roman"/>
          <w:sz w:val="24"/>
          <w:szCs w:val="24"/>
          <w:u w:val="single"/>
        </w:rPr>
        <w:t>the breaking of bread</w:t>
      </w:r>
      <w:r w:rsidRPr="00B91DB3">
        <w:rPr>
          <w:rFonts w:ascii="Times New Roman" w:eastAsia="Hoefler Text" w:hAnsi="Times New Roman" w:cs="Times New Roman"/>
          <w:sz w:val="24"/>
          <w:szCs w:val="24"/>
        </w:rPr>
        <w:t xml:space="preserve"> and the prayers. </w:t>
      </w:r>
    </w:p>
    <w:p w14:paraId="615F8BF9" w14:textId="77777777" w:rsidR="00B91DB3" w:rsidRPr="00B91DB3" w:rsidRDefault="00B91DB3" w:rsidP="00B91DB3">
      <w:pPr>
        <w:pStyle w:val="Body"/>
        <w:spacing w:before="240" w:line="276" w:lineRule="auto"/>
        <w:rPr>
          <w:rFonts w:ascii="Times New Roman" w:eastAsia="Hoefler Text" w:hAnsi="Times New Roman" w:cs="Times New Roman"/>
          <w:sz w:val="24"/>
          <w:szCs w:val="24"/>
        </w:rPr>
      </w:pPr>
      <w:r w:rsidRPr="00B91DB3">
        <w:rPr>
          <w:rFonts w:ascii="Times New Roman" w:eastAsia="Hoefler Text" w:hAnsi="Times New Roman" w:cs="Times New Roman"/>
          <w:sz w:val="24"/>
          <w:szCs w:val="24"/>
          <w:vertAlign w:val="superscript"/>
        </w:rPr>
        <w:t>46 </w:t>
      </w:r>
      <w:r w:rsidRPr="00B91DB3">
        <w:rPr>
          <w:rFonts w:ascii="Times New Roman" w:eastAsia="Hoefler Text" w:hAnsi="Times New Roman" w:cs="Times New Roman"/>
          <w:sz w:val="24"/>
          <w:szCs w:val="24"/>
        </w:rPr>
        <w:t>And day by day, attending the temple together and </w:t>
      </w:r>
      <w:r w:rsidRPr="00B91DB3">
        <w:rPr>
          <w:rFonts w:ascii="Times New Roman" w:eastAsia="Hoefler Text" w:hAnsi="Times New Roman" w:cs="Times New Roman"/>
          <w:sz w:val="24"/>
          <w:szCs w:val="24"/>
          <w:u w:val="single"/>
        </w:rPr>
        <w:t>breaking bread</w:t>
      </w:r>
      <w:r w:rsidRPr="00B91DB3">
        <w:rPr>
          <w:rFonts w:ascii="Times New Roman" w:eastAsia="Hoefler Text" w:hAnsi="Times New Roman" w:cs="Times New Roman"/>
          <w:sz w:val="24"/>
          <w:szCs w:val="24"/>
        </w:rPr>
        <w:t xml:space="preserve"> in their homes, they received their food with glad and generous hearts,</w:t>
      </w:r>
    </w:p>
    <w:p w14:paraId="4D3FF086" w14:textId="77777777" w:rsidR="001E3F4B" w:rsidRDefault="001E3F4B" w:rsidP="00B91DB3">
      <w:pPr>
        <w:pStyle w:val="Body"/>
        <w:spacing w:before="24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42D4813" w14:textId="7C225C68" w:rsidR="00B91DB3" w:rsidRDefault="00B91DB3" w:rsidP="00B91DB3">
      <w:pPr>
        <w:pStyle w:val="Body"/>
        <w:spacing w:before="24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2E39">
        <w:rPr>
          <w:rFonts w:ascii="Times New Roman" w:hAnsi="Times New Roman" w:cs="Times New Roman"/>
          <w:i/>
          <w:iCs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682E39">
        <w:rPr>
          <w:rFonts w:ascii="Times New Roman" w:hAnsi="Times New Roman" w:cs="Times New Roman"/>
          <w:i/>
          <w:iCs/>
          <w:sz w:val="24"/>
          <w:szCs w:val="24"/>
        </w:rPr>
        <w:t xml:space="preserve">eaning of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82E39">
        <w:rPr>
          <w:rFonts w:ascii="Times New Roman" w:hAnsi="Times New Roman" w:cs="Times New Roman"/>
          <w:i/>
          <w:iCs/>
          <w:sz w:val="24"/>
          <w:szCs w:val="24"/>
        </w:rPr>
        <w:t>he Lord</w:t>
      </w:r>
      <w:r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682E39">
        <w:rPr>
          <w:rFonts w:ascii="Times New Roman" w:hAnsi="Times New Roman" w:cs="Times New Roman"/>
          <w:i/>
          <w:iCs/>
          <w:sz w:val="24"/>
          <w:szCs w:val="24"/>
        </w:rPr>
        <w:t>s Supper?</w:t>
      </w:r>
    </w:p>
    <w:p w14:paraId="14AD1517" w14:textId="09191B13" w:rsidR="001E3F4B" w:rsidRPr="001E3F4B" w:rsidRDefault="001E3F4B" w:rsidP="00B91DB3">
      <w:pPr>
        <w:pStyle w:val="Body"/>
        <w:spacing w:before="240" w:line="276" w:lineRule="auto"/>
        <w:rPr>
          <w:rFonts w:ascii="Times New Roman" w:eastAsia="Hoefler Text" w:hAnsi="Times New Roman" w:cs="Times New Roman"/>
          <w:sz w:val="24"/>
          <w:szCs w:val="24"/>
        </w:rPr>
      </w:pPr>
      <w:r>
        <w:rPr>
          <w:rFonts w:ascii="Times New Roman" w:eastAsia="Hoefler Text" w:hAnsi="Times New Roman" w:cs="Times New Roman"/>
          <w:noProof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0608D" wp14:editId="44A1F697">
                <wp:simplePos x="0" y="0"/>
                <wp:positionH relativeFrom="column">
                  <wp:posOffset>1187450</wp:posOffset>
                </wp:positionH>
                <wp:positionV relativeFrom="paragraph">
                  <wp:posOffset>184785</wp:posOffset>
                </wp:positionV>
                <wp:extent cx="3829050" cy="9461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94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ED797" id="Rectangle 2" o:spid="_x0000_s1026" style="position:absolute;margin-left:93.5pt;margin-top:14.55pt;width:301.5pt;height:7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" filled="f" strokecolor="black [3213]" strokeweight="1pt"/>
            </w:pict>
          </mc:Fallback>
        </mc:AlternateContent>
      </w:r>
    </w:p>
    <w:p w14:paraId="6212EE3F" w14:textId="77777777" w:rsidR="001E3F4B" w:rsidRPr="001E3F4B" w:rsidRDefault="001E3F4B" w:rsidP="001E3F4B">
      <w:pPr>
        <w:pStyle w:val="Body"/>
        <w:ind w:left="2880" w:firstLine="720"/>
        <w:rPr>
          <w:rFonts w:ascii="Times New Roman" w:eastAsia="Hoefler Text" w:hAnsi="Times New Roman" w:cs="Times New Roman"/>
          <w:sz w:val="24"/>
          <w:szCs w:val="24"/>
        </w:rPr>
      </w:pPr>
      <w:r w:rsidRPr="001E3F4B">
        <w:rPr>
          <w:rFonts w:ascii="Times New Roman" w:eastAsia="Hoefler Text" w:hAnsi="Times New Roman" w:cs="Times New Roman"/>
          <w:b/>
          <w:bCs/>
          <w:sz w:val="24"/>
          <w:szCs w:val="24"/>
        </w:rPr>
        <w:t>The Presence of Christ</w:t>
      </w:r>
    </w:p>
    <w:p w14:paraId="0B4AC6F3" w14:textId="77777777" w:rsidR="001E3F4B" w:rsidRPr="001E3F4B" w:rsidRDefault="001E3F4B" w:rsidP="001E3F4B">
      <w:pPr>
        <w:pStyle w:val="Body"/>
        <w:ind w:left="1440" w:firstLine="720"/>
        <w:rPr>
          <w:rFonts w:ascii="Times New Roman" w:eastAsia="Hoefler Text" w:hAnsi="Times New Roman" w:cs="Times New Roman"/>
          <w:sz w:val="24"/>
          <w:szCs w:val="24"/>
        </w:rPr>
      </w:pPr>
      <w:r w:rsidRPr="001E3F4B">
        <w:rPr>
          <w:rFonts w:ascii="Times New Roman" w:eastAsia="Hoefler Text" w:hAnsi="Times New Roman" w:cs="Times New Roman"/>
          <w:sz w:val="24"/>
          <w:szCs w:val="24"/>
        </w:rPr>
        <w:t>Memorial</w:t>
      </w:r>
      <w:r w:rsidRPr="001E3F4B">
        <w:rPr>
          <w:rFonts w:ascii="Times New Roman" w:eastAsia="Hoefler Text" w:hAnsi="Times New Roman" w:cs="Times New Roman"/>
          <w:sz w:val="24"/>
          <w:szCs w:val="24"/>
        </w:rPr>
        <w:tab/>
      </w:r>
      <w:r w:rsidRPr="001E3F4B">
        <w:rPr>
          <w:rFonts w:ascii="Times New Roman" w:eastAsia="Hoefler Text" w:hAnsi="Times New Roman" w:cs="Times New Roman"/>
          <w:sz w:val="24"/>
          <w:szCs w:val="24"/>
        </w:rPr>
        <w:tab/>
      </w:r>
      <w:r w:rsidRPr="001E3F4B">
        <w:rPr>
          <w:rFonts w:ascii="Times New Roman" w:eastAsia="Hoefler Text" w:hAnsi="Times New Roman" w:cs="Times New Roman"/>
          <w:sz w:val="24"/>
          <w:szCs w:val="24"/>
        </w:rPr>
        <w:tab/>
      </w:r>
      <w:r w:rsidRPr="001E3F4B">
        <w:rPr>
          <w:rFonts w:ascii="Times New Roman" w:eastAsia="Hoefler Text" w:hAnsi="Times New Roman" w:cs="Times New Roman"/>
          <w:sz w:val="24"/>
          <w:szCs w:val="24"/>
        </w:rPr>
        <w:tab/>
      </w:r>
      <w:r w:rsidRPr="001E3F4B">
        <w:rPr>
          <w:rFonts w:ascii="Times New Roman" w:eastAsia="Hoefler Text" w:hAnsi="Times New Roman" w:cs="Times New Roman"/>
          <w:sz w:val="24"/>
          <w:szCs w:val="24"/>
        </w:rPr>
        <w:tab/>
        <w:t>Actual</w:t>
      </w:r>
    </w:p>
    <w:p w14:paraId="4EBF0682" w14:textId="3DF2D276" w:rsidR="001E3F4B" w:rsidRPr="001E3F4B" w:rsidRDefault="001E3F4B" w:rsidP="001E3F4B">
      <w:pPr>
        <w:pStyle w:val="Body"/>
        <w:spacing w:line="276" w:lineRule="auto"/>
        <w:ind w:left="1440" w:firstLine="720"/>
        <w:rPr>
          <w:rFonts w:ascii="Times New Roman" w:eastAsia="Hoefler Text" w:hAnsi="Times New Roman" w:cs="Times New Roman"/>
          <w:sz w:val="24"/>
          <w:szCs w:val="24"/>
        </w:rPr>
      </w:pPr>
      <w:r w:rsidRPr="001E3F4B">
        <w:rPr>
          <w:rFonts w:ascii="Times New Roman" w:eastAsia="Hoefler Text" w:hAnsi="Times New Roman" w:cs="Times New Roman"/>
          <w:sz w:val="24"/>
          <w:szCs w:val="24"/>
        </w:rPr>
        <w:t>of death</w:t>
      </w:r>
      <w:r w:rsidRPr="001E3F4B">
        <w:rPr>
          <w:rFonts w:ascii="Times New Roman" w:eastAsia="Hoefler Text" w:hAnsi="Times New Roman" w:cs="Times New Roman"/>
          <w:sz w:val="24"/>
          <w:szCs w:val="24"/>
        </w:rPr>
        <w:tab/>
        <w:t>--------------------------</w:t>
      </w:r>
      <w:r>
        <w:rPr>
          <w:rFonts w:ascii="Times New Roman" w:eastAsia="Hoefler Text" w:hAnsi="Times New Roman" w:cs="Times New Roman"/>
          <w:sz w:val="24"/>
          <w:szCs w:val="24"/>
        </w:rPr>
        <w:t>----</w:t>
      </w:r>
      <w:r>
        <w:rPr>
          <w:rFonts w:ascii="Times New Roman" w:eastAsia="Hoefler Text" w:hAnsi="Times New Roman" w:cs="Times New Roman"/>
          <w:sz w:val="24"/>
          <w:szCs w:val="24"/>
        </w:rPr>
        <w:tab/>
      </w:r>
      <w:r w:rsidRPr="001E3F4B">
        <w:rPr>
          <w:rFonts w:ascii="Times New Roman" w:eastAsia="Hoefler Text" w:hAnsi="Times New Roman" w:cs="Times New Roman"/>
          <w:sz w:val="24"/>
          <w:szCs w:val="24"/>
        </w:rPr>
        <w:t>presence</w:t>
      </w:r>
    </w:p>
    <w:p w14:paraId="10505302" w14:textId="77777777" w:rsidR="001E3F4B" w:rsidRDefault="001E3F4B" w:rsidP="00D66287">
      <w:pPr>
        <w:pStyle w:val="Body"/>
        <w:spacing w:before="240" w:line="276" w:lineRule="auto"/>
        <w:rPr>
          <w:rFonts w:ascii="Times New Roman" w:eastAsia="Hoefler Text" w:hAnsi="Times New Roman" w:cs="Times New Roman"/>
          <w:sz w:val="24"/>
          <w:szCs w:val="24"/>
        </w:rPr>
      </w:pPr>
    </w:p>
    <w:p w14:paraId="54C51BE4" w14:textId="748D31B0" w:rsidR="001E3F4B" w:rsidRDefault="001E3F4B" w:rsidP="001E3F4B">
      <w:pPr>
        <w:pStyle w:val="Body"/>
        <w:numPr>
          <w:ilvl w:val="0"/>
          <w:numId w:val="7"/>
        </w:numPr>
        <w:spacing w:before="240" w:line="276" w:lineRule="auto"/>
        <w:rPr>
          <w:rFonts w:ascii="Times New Roman" w:eastAsia="Hoefler Text" w:hAnsi="Times New Roman" w:cs="Times New Roman"/>
          <w:sz w:val="24"/>
          <w:szCs w:val="24"/>
        </w:rPr>
      </w:pPr>
      <w:r w:rsidRPr="001E3F4B">
        <w:rPr>
          <w:rFonts w:ascii="Times New Roman" w:eastAsia="Hoefler Text" w:hAnsi="Times New Roman" w:cs="Times New Roman"/>
          <w:sz w:val="24"/>
          <w:szCs w:val="24"/>
        </w:rPr>
        <w:t>Identification with Christ</w:t>
      </w:r>
    </w:p>
    <w:p w14:paraId="7245D17A" w14:textId="77777777" w:rsidR="001E3F4B" w:rsidRPr="001E3F4B" w:rsidRDefault="001E3F4B" w:rsidP="001E3F4B">
      <w:pPr>
        <w:pStyle w:val="Body"/>
        <w:numPr>
          <w:ilvl w:val="0"/>
          <w:numId w:val="7"/>
        </w:numPr>
        <w:spacing w:before="240" w:line="276" w:lineRule="auto"/>
        <w:rPr>
          <w:rFonts w:ascii="Times New Roman" w:eastAsia="Hoefler Text" w:hAnsi="Times New Roman" w:cs="Times New Roman"/>
          <w:sz w:val="24"/>
          <w:szCs w:val="24"/>
        </w:rPr>
      </w:pPr>
      <w:r w:rsidRPr="001E3F4B">
        <w:rPr>
          <w:rFonts w:ascii="Times New Roman" w:eastAsia="Hoefler Text" w:hAnsi="Times New Roman" w:cs="Times New Roman"/>
          <w:sz w:val="24"/>
          <w:szCs w:val="24"/>
        </w:rPr>
        <w:t>Fellowship bond with other Christians</w:t>
      </w:r>
    </w:p>
    <w:p w14:paraId="76875750" w14:textId="41C86AFD" w:rsidR="001E3F4B" w:rsidRPr="001E3F4B" w:rsidRDefault="001E3F4B" w:rsidP="001E3F4B">
      <w:pPr>
        <w:pStyle w:val="Body"/>
        <w:numPr>
          <w:ilvl w:val="0"/>
          <w:numId w:val="7"/>
        </w:numPr>
        <w:spacing w:before="240" w:line="276" w:lineRule="auto"/>
        <w:rPr>
          <w:rFonts w:ascii="Times New Roman" w:eastAsia="Hoefler Text" w:hAnsi="Times New Roman" w:cs="Times New Roman"/>
          <w:sz w:val="24"/>
          <w:szCs w:val="24"/>
        </w:rPr>
      </w:pPr>
      <w:r w:rsidRPr="001E3F4B">
        <w:rPr>
          <w:rFonts w:ascii="Times New Roman" w:eastAsia="Hoefler Text" w:hAnsi="Times New Roman" w:cs="Times New Roman"/>
          <w:sz w:val="24"/>
          <w:szCs w:val="24"/>
        </w:rPr>
        <w:t>Joyful anticipation of our future realization of salvation</w:t>
      </w:r>
    </w:p>
    <w:p w14:paraId="240D9D8D" w14:textId="69B8EDCA" w:rsidR="001E3F4B" w:rsidRPr="001E3F4B" w:rsidRDefault="001E3F4B" w:rsidP="001E3F4B">
      <w:pPr>
        <w:pStyle w:val="Body"/>
        <w:spacing w:before="240" w:line="276" w:lineRule="auto"/>
        <w:rPr>
          <w:rFonts w:ascii="Times New Roman" w:eastAsia="Hoefler Text" w:hAnsi="Times New Roman" w:cs="Times New Roman"/>
          <w:sz w:val="24"/>
          <w:szCs w:val="24"/>
        </w:rPr>
      </w:pPr>
      <w:r w:rsidRPr="001E3F4B">
        <w:rPr>
          <w:rFonts w:ascii="Times New Roman" w:eastAsia="Hoefler Text" w:hAnsi="Times New Roman" w:cs="Times New Roman"/>
          <w:b/>
          <w:bCs/>
          <w:sz w:val="24"/>
          <w:szCs w:val="24"/>
        </w:rPr>
        <w:t>Matthew 26:29</w:t>
      </w:r>
    </w:p>
    <w:p w14:paraId="77F1DBD8" w14:textId="40BD5316" w:rsidR="001E3F4B" w:rsidRPr="00D66287" w:rsidRDefault="001E3F4B" w:rsidP="001E3F4B">
      <w:pPr>
        <w:pStyle w:val="Body"/>
        <w:spacing w:line="276" w:lineRule="auto"/>
        <w:rPr>
          <w:rFonts w:ascii="Times New Roman" w:eastAsia="Hoefler Text" w:hAnsi="Times New Roman" w:cs="Times New Roman"/>
          <w:sz w:val="24"/>
          <w:szCs w:val="24"/>
        </w:rPr>
      </w:pPr>
      <w:r w:rsidRPr="001E3F4B">
        <w:rPr>
          <w:rFonts w:ascii="Times New Roman" w:eastAsia="Hoefler Text" w:hAnsi="Times New Roman" w:cs="Times New Roman"/>
          <w:sz w:val="24"/>
          <w:szCs w:val="24"/>
        </w:rPr>
        <w:t>“I tell you I will not drink again of this fruit of the vine until that day when I drink it new with you in my Father's kingdom.”</w:t>
      </w:r>
    </w:p>
    <w:sectPr w:rsidR="001E3F4B" w:rsidRPr="00D66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0FBE"/>
    <w:multiLevelType w:val="hybridMultilevel"/>
    <w:tmpl w:val="536CAC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8B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87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86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4A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E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40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6C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25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D776E7"/>
    <w:multiLevelType w:val="hybridMultilevel"/>
    <w:tmpl w:val="AD9A9F6A"/>
    <w:lvl w:ilvl="0" w:tplc="2E26E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8B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87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86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4A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E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40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6C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25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D167A9"/>
    <w:multiLevelType w:val="hybridMultilevel"/>
    <w:tmpl w:val="25AC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2870"/>
    <w:multiLevelType w:val="hybridMultilevel"/>
    <w:tmpl w:val="0916D910"/>
    <w:lvl w:ilvl="0" w:tplc="B50E8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65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2F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E1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89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4E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B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CB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65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EB7D19"/>
    <w:multiLevelType w:val="hybridMultilevel"/>
    <w:tmpl w:val="F2486006"/>
    <w:lvl w:ilvl="0" w:tplc="2A847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81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4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6A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2C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A0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C0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0A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46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275B3B"/>
    <w:multiLevelType w:val="hybridMultilevel"/>
    <w:tmpl w:val="582042C6"/>
    <w:lvl w:ilvl="0" w:tplc="F87660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EEE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41A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4A3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3413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EFC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AA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48E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244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F40C4"/>
    <w:multiLevelType w:val="hybridMultilevel"/>
    <w:tmpl w:val="B6DA51B2"/>
    <w:lvl w:ilvl="0" w:tplc="9B188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8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E0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85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2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EC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01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0A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04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87"/>
    <w:rsid w:val="001E3F4B"/>
    <w:rsid w:val="008556AC"/>
    <w:rsid w:val="00B91DB3"/>
    <w:rsid w:val="00C552CB"/>
    <w:rsid w:val="00D6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E631"/>
  <w15:chartTrackingRefBased/>
  <w15:docId w15:val="{7A96B02A-14F4-409C-9B8E-ED5A03C3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62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D6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8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570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3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23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1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8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535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56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45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836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8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3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16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Rick Griffith</cp:lastModifiedBy>
  <cp:revision>3</cp:revision>
  <cp:lastPrinted>2020-09-26T06:35:00Z</cp:lastPrinted>
  <dcterms:created xsi:type="dcterms:W3CDTF">2020-09-26T06:06:00Z</dcterms:created>
  <dcterms:modified xsi:type="dcterms:W3CDTF">2020-09-27T02:59:00Z</dcterms:modified>
</cp:coreProperties>
</file>