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EF4E" w14:textId="77777777" w:rsidR="00000000" w:rsidRPr="001A5C2B" w:rsidRDefault="00CA7413">
      <w:pPr>
        <w:tabs>
          <w:tab w:val="left" w:pos="6480"/>
        </w:tabs>
        <w:ind w:left="20" w:right="-80"/>
        <w:jc w:val="center"/>
        <w:rPr>
          <w:rFonts w:ascii="Arial" w:hAnsi="Arial" w:cs="Arial"/>
          <w:b/>
          <w:sz w:val="34"/>
        </w:rPr>
      </w:pPr>
      <w:r w:rsidRPr="001A5C2B">
        <w:rPr>
          <w:rFonts w:ascii="Arial" w:hAnsi="Arial" w:cs="Arial"/>
          <w:b/>
          <w:sz w:val="34"/>
        </w:rPr>
        <w:t>The CPS or Big Idea (Step 5)</w:t>
      </w:r>
    </w:p>
    <w:p w14:paraId="191E2FEC" w14:textId="77777777" w:rsidR="00000000" w:rsidRPr="001A5C2B" w:rsidRDefault="00000000">
      <w:pPr>
        <w:tabs>
          <w:tab w:val="left" w:pos="6480"/>
          <w:tab w:val="left" w:pos="9000"/>
        </w:tabs>
        <w:ind w:left="300" w:right="-80" w:hanging="300"/>
        <w:rPr>
          <w:rFonts w:ascii="Arial" w:hAnsi="Arial" w:cs="Arial"/>
          <w:b/>
        </w:rPr>
      </w:pPr>
    </w:p>
    <w:p w14:paraId="36212722" w14:textId="77777777" w:rsidR="00000000" w:rsidRPr="001A5C2B" w:rsidRDefault="00CA7413">
      <w:pPr>
        <w:tabs>
          <w:tab w:val="left" w:pos="6480"/>
          <w:tab w:val="left" w:pos="9000"/>
        </w:tabs>
        <w:ind w:left="300" w:right="-80" w:hanging="300"/>
        <w:rPr>
          <w:rFonts w:ascii="Arial" w:hAnsi="Arial" w:cs="Arial"/>
          <w:b/>
          <w:sz w:val="22"/>
        </w:rPr>
      </w:pPr>
      <w:r w:rsidRPr="001A5C2B">
        <w:rPr>
          <w:rFonts w:ascii="Arial" w:hAnsi="Arial" w:cs="Arial"/>
          <w:b/>
          <w:sz w:val="22"/>
        </w:rPr>
        <w:t>I.</w:t>
      </w:r>
      <w:r w:rsidRPr="001A5C2B">
        <w:rPr>
          <w:rFonts w:ascii="Arial" w:hAnsi="Arial" w:cs="Arial"/>
          <w:b/>
          <w:sz w:val="22"/>
        </w:rPr>
        <w:tab/>
        <w:t>Introduction</w:t>
      </w:r>
    </w:p>
    <w:p w14:paraId="30E7183F" w14:textId="77777777" w:rsidR="00000000" w:rsidRPr="001A5C2B" w:rsidRDefault="00000000">
      <w:pPr>
        <w:tabs>
          <w:tab w:val="left" w:pos="6480"/>
          <w:tab w:val="left" w:pos="9000"/>
        </w:tabs>
        <w:ind w:left="640" w:right="-80" w:hanging="380"/>
        <w:rPr>
          <w:rFonts w:ascii="Arial" w:hAnsi="Arial" w:cs="Arial"/>
          <w:sz w:val="22"/>
        </w:rPr>
      </w:pPr>
    </w:p>
    <w:p w14:paraId="2C99FB02" w14:textId="3CFEA559" w:rsidR="00000000" w:rsidRPr="001A5C2B" w:rsidRDefault="00CA7413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A.</w:t>
      </w:r>
      <w:r w:rsidRPr="001A5C2B">
        <w:rPr>
          <w:rFonts w:ascii="Arial" w:hAnsi="Arial" w:cs="Arial"/>
          <w:sz w:val="22"/>
        </w:rPr>
        <w:tab/>
      </w:r>
      <w:r w:rsidRPr="001A5C2B">
        <w:rPr>
          <w:rFonts w:ascii="Arial" w:hAnsi="Arial" w:cs="Arial"/>
          <w:sz w:val="22"/>
          <w:u w:val="single"/>
        </w:rPr>
        <w:t>Importance</w:t>
      </w:r>
      <w:r w:rsidRPr="001A5C2B">
        <w:rPr>
          <w:rFonts w:ascii="Arial" w:hAnsi="Arial" w:cs="Arial"/>
          <w:sz w:val="22"/>
        </w:rPr>
        <w:t xml:space="preserve"> of a “Big Idea”: “A major affirmation of our definition of expository preaching, therefore, maintains that ‘expository preaching is the communication of a biblical concept.’  That affirms the obvious.  A sermon should be a bullet and not buckshot.  Ideally</w:t>
      </w:r>
      <w:r w:rsidR="001A5C2B" w:rsidRPr="001A5C2B">
        <w:rPr>
          <w:rFonts w:ascii="Arial" w:hAnsi="Arial" w:cs="Arial"/>
          <w:sz w:val="22"/>
        </w:rPr>
        <w:t>,</w:t>
      </w:r>
      <w:r w:rsidRPr="001A5C2B">
        <w:rPr>
          <w:rFonts w:ascii="Arial" w:hAnsi="Arial" w:cs="Arial"/>
          <w:sz w:val="22"/>
        </w:rPr>
        <w:t xml:space="preserve"> each sermon is the explanation, interpretation, or application of a single dominant idea supported by other ideas, all drawn from one passage or several passages of Scripture” (Haddon Robinson, </w:t>
      </w:r>
      <w:r w:rsidRPr="001A5C2B">
        <w:rPr>
          <w:rFonts w:ascii="Arial" w:hAnsi="Arial" w:cs="Arial"/>
          <w:i/>
          <w:sz w:val="22"/>
        </w:rPr>
        <w:t>Biblical Preaching</w:t>
      </w:r>
      <w:r w:rsidRPr="001A5C2B">
        <w:rPr>
          <w:rFonts w:ascii="Arial" w:hAnsi="Arial" w:cs="Arial"/>
          <w:sz w:val="22"/>
        </w:rPr>
        <w:t>, 33).</w:t>
      </w:r>
    </w:p>
    <w:p w14:paraId="2A3F5890" w14:textId="77777777" w:rsidR="00000000" w:rsidRPr="001A5C2B" w:rsidRDefault="00000000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ascii="Arial" w:hAnsi="Arial" w:cs="Arial"/>
          <w:sz w:val="22"/>
        </w:rPr>
      </w:pPr>
    </w:p>
    <w:p w14:paraId="5B35682C" w14:textId="77777777" w:rsidR="00000000" w:rsidRPr="001A5C2B" w:rsidRDefault="00CA7413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B.</w:t>
      </w:r>
      <w:r w:rsidRPr="001A5C2B">
        <w:rPr>
          <w:rFonts w:ascii="Arial" w:hAnsi="Arial" w:cs="Arial"/>
          <w:sz w:val="22"/>
        </w:rPr>
        <w:tab/>
      </w:r>
      <w:r w:rsidRPr="001A5C2B">
        <w:rPr>
          <w:rFonts w:ascii="Arial" w:hAnsi="Arial" w:cs="Arial"/>
          <w:sz w:val="22"/>
          <w:u w:val="single"/>
        </w:rPr>
        <w:t>Synonyms</w:t>
      </w:r>
      <w:r w:rsidRPr="001A5C2B">
        <w:rPr>
          <w:rFonts w:ascii="Arial" w:hAnsi="Arial" w:cs="Arial"/>
          <w:sz w:val="22"/>
        </w:rPr>
        <w:t xml:space="preserve"> for “Big Idea”: central proposition of the sermon (CPS), biblical concept, central idea, central thought, dominant idea, homiletical idea, main idea, main thought, proposition, sermon idea, subject/complement statement, synthetic statement, and thesis statement.</w:t>
      </w:r>
    </w:p>
    <w:p w14:paraId="2AEA545A" w14:textId="77777777" w:rsidR="00000000" w:rsidRPr="001A5C2B" w:rsidRDefault="00000000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ascii="Arial" w:hAnsi="Arial" w:cs="Arial"/>
          <w:sz w:val="22"/>
        </w:rPr>
      </w:pPr>
    </w:p>
    <w:p w14:paraId="7AB2B78A" w14:textId="0E5D5A7B" w:rsidR="00000000" w:rsidRPr="001A5C2B" w:rsidRDefault="00CA7413" w:rsidP="00BB2994">
      <w:pPr>
        <w:tabs>
          <w:tab w:val="left" w:pos="6480"/>
          <w:tab w:val="left" w:pos="9000"/>
        </w:tabs>
        <w:ind w:left="640" w:right="-80" w:hanging="38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C.</w:t>
      </w:r>
      <w:r w:rsidRPr="001A5C2B">
        <w:rPr>
          <w:rFonts w:ascii="Arial" w:hAnsi="Arial" w:cs="Arial"/>
          <w:sz w:val="22"/>
        </w:rPr>
        <w:tab/>
      </w:r>
      <w:r w:rsidRPr="001A5C2B">
        <w:rPr>
          <w:rFonts w:ascii="Arial" w:hAnsi="Arial" w:cs="Arial"/>
          <w:sz w:val="22"/>
          <w:u w:val="single"/>
        </w:rPr>
        <w:t>Forming</w:t>
      </w:r>
      <w:r w:rsidRPr="001A5C2B">
        <w:rPr>
          <w:rFonts w:ascii="Arial" w:hAnsi="Arial" w:cs="Arial"/>
          <w:sz w:val="22"/>
        </w:rPr>
        <w:t xml:space="preserve"> the “Big Idea”: The big idea is the sum of a subject and a complement (or, </w:t>
      </w:r>
      <w:r w:rsidR="001A5C2B" w:rsidRPr="001A5C2B">
        <w:rPr>
          <w:rFonts w:ascii="Arial" w:hAnsi="Arial" w:cs="Arial"/>
          <w:sz w:val="22"/>
        </w:rPr>
        <w:t xml:space="preserve">as </w:t>
      </w:r>
      <w:r w:rsidRPr="001A5C2B">
        <w:rPr>
          <w:rFonts w:ascii="Arial" w:hAnsi="Arial" w:cs="Arial"/>
          <w:sz w:val="22"/>
        </w:rPr>
        <w:t>Ramesh Richard</w:t>
      </w:r>
      <w:r w:rsidR="001A5C2B" w:rsidRPr="001A5C2B">
        <w:rPr>
          <w:rFonts w:ascii="Arial" w:hAnsi="Arial" w:cs="Arial"/>
          <w:sz w:val="22"/>
        </w:rPr>
        <w:t xml:space="preserve"> says</w:t>
      </w:r>
      <w:r w:rsidRPr="001A5C2B">
        <w:rPr>
          <w:rFonts w:ascii="Arial" w:hAnsi="Arial" w:cs="Arial"/>
          <w:sz w:val="22"/>
        </w:rPr>
        <w:t>, the central proposition of the sermon is the theme plus the thrust).</w:t>
      </w:r>
    </w:p>
    <w:p w14:paraId="353827D6" w14:textId="77777777" w:rsidR="00000000" w:rsidRPr="001A5C2B" w:rsidRDefault="00000000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ascii="Arial" w:hAnsi="Arial" w:cs="Arial"/>
          <w:sz w:val="22"/>
        </w:rPr>
      </w:pPr>
    </w:p>
    <w:p w14:paraId="465D1C93" w14:textId="77777777" w:rsidR="00000000" w:rsidRPr="001A5C2B" w:rsidRDefault="00CA7413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1.</w:t>
      </w:r>
      <w:r w:rsidRPr="001A5C2B">
        <w:rPr>
          <w:rFonts w:ascii="Arial" w:hAnsi="Arial" w:cs="Arial"/>
          <w:sz w:val="22"/>
        </w:rPr>
        <w:tab/>
        <w:t xml:space="preserve">Subject (Theme): an </w:t>
      </w:r>
      <w:r w:rsidRPr="001A5C2B">
        <w:rPr>
          <w:rFonts w:ascii="Arial" w:hAnsi="Arial" w:cs="Arial"/>
          <w:i/>
          <w:sz w:val="22"/>
        </w:rPr>
        <w:t>incomplete,</w:t>
      </w:r>
      <w:r w:rsidRPr="001A5C2B">
        <w:rPr>
          <w:rFonts w:ascii="Arial" w:hAnsi="Arial" w:cs="Arial"/>
          <w:sz w:val="22"/>
        </w:rPr>
        <w:t xml:space="preserve"> short statement of at least two words that describes the thrust of a Bible passage but is a sentence fragment without its complement. </w:t>
      </w:r>
    </w:p>
    <w:p w14:paraId="7D1E1974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06C3601E" w14:textId="77777777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a.</w:t>
      </w:r>
      <w:r w:rsidRPr="001A5C2B">
        <w:rPr>
          <w:rFonts w:ascii="Arial" w:hAnsi="Arial" w:cs="Arial"/>
          <w:sz w:val="22"/>
        </w:rPr>
        <w:tab/>
        <w:t>It answers the question, “What am I talking about?”</w:t>
      </w:r>
    </w:p>
    <w:p w14:paraId="104B24CF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2DCFDEBC" w14:textId="77777777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b.</w:t>
      </w:r>
      <w:r w:rsidRPr="001A5C2B">
        <w:rPr>
          <w:rFonts w:ascii="Arial" w:hAnsi="Arial" w:cs="Arial"/>
          <w:sz w:val="22"/>
        </w:rPr>
        <w:tab/>
        <w:t>It can be worded as a question that doesn’t elicit a “yes” or “no” response.</w:t>
      </w:r>
    </w:p>
    <w:p w14:paraId="1AA09B5B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1E74A95C" w14:textId="122AA9AD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c.</w:t>
      </w:r>
      <w:r w:rsidRPr="001A5C2B">
        <w:rPr>
          <w:rFonts w:ascii="Arial" w:hAnsi="Arial" w:cs="Arial"/>
          <w:sz w:val="22"/>
        </w:rPr>
        <w:tab/>
        <w:t>It can never be a single word since one word can</w:t>
      </w:r>
      <w:r w:rsidR="00F85EF0">
        <w:rPr>
          <w:rFonts w:ascii="Arial" w:hAnsi="Arial" w:cs="Arial"/>
          <w:sz w:val="22"/>
        </w:rPr>
        <w:t xml:space="preserve"> only partia</w:t>
      </w:r>
      <w:r w:rsidRPr="001A5C2B">
        <w:rPr>
          <w:rFonts w:ascii="Arial" w:hAnsi="Arial" w:cs="Arial"/>
          <w:sz w:val="22"/>
        </w:rPr>
        <w:t xml:space="preserve">lly answer the above question.  I call these single words a “topic” rather than a subject (theme).  </w:t>
      </w:r>
      <w:r w:rsidR="00F85EF0">
        <w:rPr>
          <w:rFonts w:ascii="Arial" w:hAnsi="Arial" w:cs="Arial"/>
          <w:sz w:val="22"/>
        </w:rPr>
        <w:t>Let's call it a longer topic i</w:t>
      </w:r>
      <w:r w:rsidRPr="001A5C2B">
        <w:rPr>
          <w:rFonts w:ascii="Arial" w:hAnsi="Arial" w:cs="Arial"/>
          <w:sz w:val="22"/>
        </w:rPr>
        <w:t>f it has more than one word but still can’t be reworded as a question.</w:t>
      </w:r>
    </w:p>
    <w:p w14:paraId="7C91E3D8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03DEC2DE" w14:textId="77777777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d.</w:t>
      </w:r>
      <w:r w:rsidRPr="001A5C2B">
        <w:rPr>
          <w:rFonts w:ascii="Arial" w:hAnsi="Arial" w:cs="Arial"/>
          <w:sz w:val="22"/>
        </w:rPr>
        <w:tab/>
        <w:t xml:space="preserve">Examples of Subjects (themes): </w:t>
      </w:r>
    </w:p>
    <w:p w14:paraId="13E6799F" w14:textId="77777777" w:rsidR="00000000" w:rsidRPr="001A5C2B" w:rsidRDefault="00000000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rFonts w:ascii="Arial" w:hAnsi="Arial" w:cs="Arial"/>
          <w:sz w:val="22"/>
        </w:rPr>
      </w:pPr>
    </w:p>
    <w:p w14:paraId="0BD47A5E" w14:textId="77777777" w:rsidR="00000000" w:rsidRPr="001A5C2B" w:rsidRDefault="00CA7413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1)</w:t>
      </w:r>
      <w:r w:rsidRPr="001A5C2B">
        <w:rPr>
          <w:rFonts w:ascii="Arial" w:hAnsi="Arial" w:cs="Arial"/>
          <w:sz w:val="22"/>
        </w:rPr>
        <w:tab/>
        <w:t>The reason people should praise God…</w:t>
      </w:r>
    </w:p>
    <w:p w14:paraId="71672510" w14:textId="77777777" w:rsidR="00000000" w:rsidRPr="001A5C2B" w:rsidRDefault="00CA7413" w:rsidP="00BB2994">
      <w:pPr>
        <w:tabs>
          <w:tab w:val="left" w:pos="6480"/>
          <w:tab w:val="left" w:pos="9000"/>
        </w:tabs>
        <w:ind w:left="153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2)</w:t>
      </w:r>
      <w:r w:rsidRPr="001A5C2B">
        <w:rPr>
          <w:rFonts w:ascii="Arial" w:hAnsi="Arial" w:cs="Arial"/>
          <w:sz w:val="22"/>
        </w:rPr>
        <w:tab/>
        <w:t>The test of a person’s character…</w:t>
      </w:r>
    </w:p>
    <w:p w14:paraId="1D05CA81" w14:textId="77777777" w:rsidR="00000000" w:rsidRPr="001A5C2B" w:rsidRDefault="00000000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ascii="Arial" w:hAnsi="Arial" w:cs="Arial"/>
          <w:sz w:val="22"/>
        </w:rPr>
      </w:pPr>
    </w:p>
    <w:p w14:paraId="02367BBA" w14:textId="77777777" w:rsidR="00000000" w:rsidRPr="001A5C2B" w:rsidRDefault="00CA7413" w:rsidP="00BB2994">
      <w:pPr>
        <w:tabs>
          <w:tab w:val="left" w:pos="6480"/>
          <w:tab w:val="left" w:pos="9000"/>
        </w:tabs>
        <w:ind w:left="9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2.</w:t>
      </w:r>
      <w:r w:rsidRPr="001A5C2B">
        <w:rPr>
          <w:rFonts w:ascii="Arial" w:hAnsi="Arial" w:cs="Arial"/>
          <w:sz w:val="22"/>
        </w:rPr>
        <w:tab/>
        <w:t xml:space="preserve">Complement (Thrust): an </w:t>
      </w:r>
      <w:r w:rsidRPr="001A5C2B">
        <w:rPr>
          <w:rFonts w:ascii="Arial" w:hAnsi="Arial" w:cs="Arial"/>
          <w:i/>
          <w:sz w:val="22"/>
        </w:rPr>
        <w:t>incomplete or full</w:t>
      </w:r>
      <w:r w:rsidRPr="001A5C2B">
        <w:rPr>
          <w:rFonts w:ascii="Arial" w:hAnsi="Arial" w:cs="Arial"/>
          <w:sz w:val="22"/>
        </w:rPr>
        <w:t xml:space="preserve"> sentence that completes or answers the question posed by the subject.</w:t>
      </w:r>
    </w:p>
    <w:p w14:paraId="7F353F45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38C93CD2" w14:textId="77777777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a.</w:t>
      </w:r>
      <w:r w:rsidRPr="001A5C2B">
        <w:rPr>
          <w:rFonts w:ascii="Arial" w:hAnsi="Arial" w:cs="Arial"/>
          <w:sz w:val="22"/>
        </w:rPr>
        <w:tab/>
        <w:t>It answers the question, “What exactly am I saying about what I am talking about (i.e., what am I saying about the subject)?”</w:t>
      </w:r>
    </w:p>
    <w:p w14:paraId="1B2F0D59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771FC6A0" w14:textId="676E69D4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b.</w:t>
      </w:r>
      <w:r w:rsidRPr="001A5C2B">
        <w:rPr>
          <w:rFonts w:ascii="Arial" w:hAnsi="Arial" w:cs="Arial"/>
          <w:sz w:val="22"/>
        </w:rPr>
        <w:tab/>
        <w:t>It often is a brief series of two or three points mentioned in the passage that are sub</w:t>
      </w:r>
      <w:r w:rsidR="001A5C2B">
        <w:rPr>
          <w:rFonts w:ascii="Arial" w:hAnsi="Arial" w:cs="Arial"/>
          <w:sz w:val="22"/>
        </w:rPr>
        <w:t>-</w:t>
      </w:r>
      <w:r w:rsidRPr="001A5C2B">
        <w:rPr>
          <w:rFonts w:ascii="Arial" w:hAnsi="Arial" w:cs="Arial"/>
          <w:sz w:val="22"/>
        </w:rPr>
        <w:t>points to the big idea.</w:t>
      </w:r>
    </w:p>
    <w:p w14:paraId="1913EA47" w14:textId="77777777" w:rsidR="00000000" w:rsidRPr="001A5C2B" w:rsidRDefault="00000000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</w:p>
    <w:p w14:paraId="2C0F6CE7" w14:textId="77777777" w:rsidR="00000000" w:rsidRPr="001A5C2B" w:rsidRDefault="00CA7413" w:rsidP="00BB2994">
      <w:pPr>
        <w:tabs>
          <w:tab w:val="left" w:pos="6480"/>
          <w:tab w:val="left" w:pos="9000"/>
        </w:tabs>
        <w:ind w:left="1200" w:right="-80" w:hanging="30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c.</w:t>
      </w:r>
      <w:r w:rsidRPr="001A5C2B">
        <w:rPr>
          <w:rFonts w:ascii="Arial" w:hAnsi="Arial" w:cs="Arial"/>
          <w:sz w:val="22"/>
        </w:rPr>
        <w:tab/>
        <w:t>It should be able to be worded as an answer to the question posed by the subject.  However, this answer should be more than a simple “yes” or “no” response.</w:t>
      </w:r>
    </w:p>
    <w:p w14:paraId="66D19BDA" w14:textId="77777777" w:rsidR="00000000" w:rsidRPr="001A5C2B" w:rsidRDefault="00000000" w:rsidP="00BB2994">
      <w:pPr>
        <w:tabs>
          <w:tab w:val="left" w:pos="6480"/>
          <w:tab w:val="left" w:pos="9000"/>
        </w:tabs>
        <w:ind w:left="300" w:right="-80" w:hanging="300"/>
        <w:jc w:val="left"/>
        <w:rPr>
          <w:rFonts w:ascii="Arial" w:hAnsi="Arial" w:cs="Arial"/>
          <w:b/>
          <w:sz w:val="22"/>
        </w:rPr>
      </w:pPr>
    </w:p>
    <w:p w14:paraId="1254F468" w14:textId="77777777" w:rsidR="00000000" w:rsidRPr="001A5C2B" w:rsidRDefault="00CA7413" w:rsidP="00BB2994">
      <w:pPr>
        <w:tabs>
          <w:tab w:val="left" w:pos="6480"/>
          <w:tab w:val="left" w:pos="9000"/>
        </w:tabs>
        <w:ind w:left="300" w:right="-80" w:hanging="300"/>
        <w:jc w:val="left"/>
        <w:rPr>
          <w:rFonts w:ascii="Arial" w:hAnsi="Arial" w:cs="Arial"/>
          <w:b/>
          <w:sz w:val="22"/>
        </w:rPr>
      </w:pPr>
      <w:r w:rsidRPr="001A5C2B">
        <w:rPr>
          <w:rFonts w:ascii="Arial" w:hAnsi="Arial" w:cs="Arial"/>
          <w:b/>
          <w:sz w:val="22"/>
        </w:rPr>
        <w:t>II.  Examples</w:t>
      </w:r>
    </w:p>
    <w:p w14:paraId="6030F712" w14:textId="77777777" w:rsidR="00000000" w:rsidRPr="001A5C2B" w:rsidRDefault="00000000" w:rsidP="00BB2994">
      <w:pPr>
        <w:tabs>
          <w:tab w:val="left" w:pos="4620"/>
          <w:tab w:val="left" w:pos="6080"/>
        </w:tabs>
        <w:ind w:left="1200" w:right="-80"/>
        <w:jc w:val="left"/>
        <w:rPr>
          <w:rFonts w:ascii="Arial" w:hAnsi="Arial" w:cs="Arial"/>
          <w:sz w:val="22"/>
          <w:u w:val="single"/>
        </w:rPr>
      </w:pPr>
    </w:p>
    <w:p w14:paraId="51835DB5" w14:textId="77777777" w:rsidR="00000000" w:rsidRPr="001A5C2B" w:rsidRDefault="00CA7413" w:rsidP="00BB2994">
      <w:pPr>
        <w:tabs>
          <w:tab w:val="left" w:pos="4500"/>
          <w:tab w:val="left" w:pos="6320"/>
          <w:tab w:val="left" w:pos="9180"/>
        </w:tabs>
        <w:ind w:left="360" w:right="-80"/>
        <w:jc w:val="left"/>
        <w:rPr>
          <w:rFonts w:ascii="Arial" w:hAnsi="Arial" w:cs="Arial"/>
          <w:sz w:val="22"/>
          <w:u w:val="single"/>
        </w:rPr>
      </w:pPr>
      <w:r w:rsidRPr="001A5C2B">
        <w:rPr>
          <w:rFonts w:ascii="Arial" w:hAnsi="Arial" w:cs="Arial"/>
          <w:sz w:val="22"/>
          <w:u w:val="single"/>
        </w:rPr>
        <w:t>Subject/Theme</w:t>
      </w:r>
      <w:r w:rsidRPr="001A5C2B">
        <w:rPr>
          <w:rFonts w:ascii="Arial" w:hAnsi="Arial" w:cs="Arial"/>
          <w:sz w:val="22"/>
          <w:u w:val="single"/>
        </w:rPr>
        <w:tab/>
        <w:t>(“to be” verb)</w:t>
      </w:r>
      <w:r w:rsidRPr="001A5C2B">
        <w:rPr>
          <w:rFonts w:ascii="Arial" w:hAnsi="Arial" w:cs="Arial"/>
          <w:sz w:val="22"/>
          <w:u w:val="single"/>
        </w:rPr>
        <w:tab/>
        <w:t>Complement/Thrust</w:t>
      </w:r>
      <w:r w:rsidRPr="001A5C2B">
        <w:rPr>
          <w:rFonts w:ascii="Arial" w:hAnsi="Arial" w:cs="Arial"/>
          <w:sz w:val="22"/>
          <w:u w:val="single"/>
        </w:rPr>
        <w:tab/>
      </w:r>
    </w:p>
    <w:p w14:paraId="37AEBF5F" w14:textId="77777777" w:rsidR="00000000" w:rsidRPr="001A5C2B" w:rsidRDefault="00000000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</w:p>
    <w:p w14:paraId="45F07874" w14:textId="77777777" w:rsidR="00000000" w:rsidRPr="001A5C2B" w:rsidRDefault="00CA7413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The reason people should praise God</w:t>
      </w:r>
      <w:r w:rsidRPr="001A5C2B">
        <w:rPr>
          <w:rFonts w:ascii="Arial" w:hAnsi="Arial" w:cs="Arial"/>
          <w:sz w:val="22"/>
        </w:rPr>
        <w:tab/>
        <w:t xml:space="preserve">is because </w:t>
      </w:r>
      <w:r w:rsidRPr="001A5C2B">
        <w:rPr>
          <w:rFonts w:ascii="Arial" w:hAnsi="Arial" w:cs="Arial"/>
          <w:sz w:val="22"/>
        </w:rPr>
        <w:tab/>
        <w:t>God is worthy to be praised.</w:t>
      </w:r>
    </w:p>
    <w:p w14:paraId="3549C4EC" w14:textId="77777777" w:rsidR="00000000" w:rsidRPr="001A5C2B" w:rsidRDefault="00000000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</w:p>
    <w:p w14:paraId="6A144FD9" w14:textId="77777777" w:rsidR="00000000" w:rsidRPr="001A5C2B" w:rsidRDefault="00000000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</w:p>
    <w:p w14:paraId="284827ED" w14:textId="77777777" w:rsidR="00000000" w:rsidRPr="001A5C2B" w:rsidRDefault="00000000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</w:p>
    <w:p w14:paraId="73307EBE" w14:textId="77777777" w:rsidR="00000000" w:rsidRPr="001A5C2B" w:rsidRDefault="00CA7413" w:rsidP="00BB2994">
      <w:pPr>
        <w:tabs>
          <w:tab w:val="left" w:pos="4500"/>
          <w:tab w:val="left" w:pos="6320"/>
        </w:tabs>
        <w:ind w:left="360" w:right="-80"/>
        <w:jc w:val="left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>The test of a person’s character</w:t>
      </w:r>
      <w:r w:rsidRPr="001A5C2B">
        <w:rPr>
          <w:rFonts w:ascii="Arial" w:hAnsi="Arial" w:cs="Arial"/>
          <w:sz w:val="22"/>
        </w:rPr>
        <w:tab/>
        <w:t xml:space="preserve">is </w:t>
      </w:r>
      <w:r w:rsidRPr="001A5C2B">
        <w:rPr>
          <w:rFonts w:ascii="Arial" w:hAnsi="Arial" w:cs="Arial"/>
          <w:sz w:val="22"/>
        </w:rPr>
        <w:tab/>
        <w:t>how he acts when he’s alone.</w:t>
      </w:r>
    </w:p>
    <w:p w14:paraId="0C79F6BE" w14:textId="77777777" w:rsidR="00195821" w:rsidRPr="001A5C2B" w:rsidRDefault="00195821" w:rsidP="00195821">
      <w:pPr>
        <w:tabs>
          <w:tab w:val="left" w:pos="6480"/>
          <w:tab w:val="left" w:pos="9000"/>
        </w:tabs>
        <w:ind w:right="-80"/>
        <w:jc w:val="center"/>
        <w:rPr>
          <w:rFonts w:ascii="Arial" w:hAnsi="Arial" w:cs="Arial"/>
          <w:b/>
          <w:sz w:val="34"/>
        </w:rPr>
        <w:sectPr w:rsidR="00195821" w:rsidRPr="001A5C2B" w:rsidSect="002D5694">
          <w:headerReference w:type="even" r:id="rId7"/>
          <w:headerReference w:type="default" r:id="rId8"/>
          <w:pgSz w:w="11880" w:h="16840"/>
          <w:pgMar w:top="720" w:right="810" w:bottom="720" w:left="1520" w:header="720" w:footer="720" w:gutter="0"/>
          <w:pgNumType w:start="29"/>
          <w:cols w:space="553"/>
        </w:sectPr>
      </w:pPr>
    </w:p>
    <w:p w14:paraId="1E9E22B9" w14:textId="0784CB5A" w:rsidR="00195821" w:rsidRPr="001A5C2B" w:rsidRDefault="00195821" w:rsidP="00195821">
      <w:pPr>
        <w:tabs>
          <w:tab w:val="left" w:pos="6480"/>
          <w:tab w:val="left" w:pos="9000"/>
        </w:tabs>
        <w:ind w:right="-80"/>
        <w:jc w:val="center"/>
        <w:rPr>
          <w:rFonts w:ascii="Arial" w:hAnsi="Arial" w:cs="Arial"/>
          <w:b/>
          <w:sz w:val="34"/>
        </w:rPr>
      </w:pPr>
      <w:r w:rsidRPr="001A5C2B">
        <w:rPr>
          <w:rFonts w:ascii="Arial" w:hAnsi="Arial" w:cs="Arial"/>
          <w:b/>
          <w:sz w:val="34"/>
        </w:rPr>
        <w:lastRenderedPageBreak/>
        <w:t>Subject/Complement Samples</w:t>
      </w:r>
    </w:p>
    <w:p w14:paraId="33A6E8DA" w14:textId="77777777" w:rsidR="00195821" w:rsidRPr="001A5C2B" w:rsidRDefault="00195821" w:rsidP="00195821">
      <w:pPr>
        <w:tabs>
          <w:tab w:val="left" w:pos="6480"/>
        </w:tabs>
        <w:ind w:right="-80"/>
        <w:rPr>
          <w:rFonts w:ascii="Arial" w:hAnsi="Arial" w:cs="Arial"/>
          <w:sz w:val="22"/>
        </w:rPr>
      </w:pPr>
    </w:p>
    <w:p w14:paraId="253FBE47" w14:textId="38192F38" w:rsidR="00195821" w:rsidRPr="001A5C2B" w:rsidRDefault="00195821" w:rsidP="00195821">
      <w:pPr>
        <w:tabs>
          <w:tab w:val="left" w:pos="6480"/>
        </w:tabs>
        <w:ind w:right="-80"/>
        <w:rPr>
          <w:rFonts w:ascii="Arial" w:hAnsi="Arial" w:cs="Arial"/>
          <w:sz w:val="22"/>
        </w:rPr>
      </w:pPr>
      <w:r w:rsidRPr="001A5C2B">
        <w:rPr>
          <w:rFonts w:ascii="Arial" w:hAnsi="Arial" w:cs="Arial"/>
          <w:sz w:val="22"/>
        </w:rPr>
        <w:t xml:space="preserve">Study these student attempts at writing main ideas and tick which of the three descriptions apply (i.e., was it only a topic or subject, or was it a </w:t>
      </w:r>
      <w:r w:rsidR="00F85EF0">
        <w:rPr>
          <w:rFonts w:ascii="Arial" w:hAnsi="Arial" w:cs="Arial"/>
          <w:sz w:val="22"/>
        </w:rPr>
        <w:t>complete</w:t>
      </w:r>
      <w:r w:rsidRPr="001A5C2B">
        <w:rPr>
          <w:rFonts w:ascii="Arial" w:hAnsi="Arial" w:cs="Arial"/>
          <w:sz w:val="22"/>
        </w:rPr>
        <w:t xml:space="preserve"> idea?).  Then</w:t>
      </w:r>
      <w:r w:rsidR="00F85EF0">
        <w:rPr>
          <w:rFonts w:ascii="Arial" w:hAnsi="Arial" w:cs="Arial"/>
          <w:sz w:val="22"/>
        </w:rPr>
        <w:t>,</w:t>
      </w:r>
      <w:r w:rsidRPr="001A5C2B">
        <w:rPr>
          <w:rFonts w:ascii="Arial" w:hAnsi="Arial" w:cs="Arial"/>
          <w:sz w:val="22"/>
        </w:rPr>
        <w:t xml:space="preserve"> in the last column</w:t>
      </w:r>
      <w:r w:rsidR="00F85EF0">
        <w:rPr>
          <w:rFonts w:ascii="Arial" w:hAnsi="Arial" w:cs="Arial"/>
          <w:sz w:val="22"/>
        </w:rPr>
        <w:t>,</w:t>
      </w:r>
      <w:r w:rsidRPr="001A5C2B">
        <w:rPr>
          <w:rFonts w:ascii="Arial" w:hAnsi="Arial" w:cs="Arial"/>
          <w:sz w:val="22"/>
        </w:rPr>
        <w:t xml:space="preserve"> explain why the statement was not a </w:t>
      </w:r>
      <w:r w:rsidR="00F85EF0">
        <w:rPr>
          <w:rFonts w:ascii="Arial" w:hAnsi="Arial" w:cs="Arial"/>
          <w:sz w:val="22"/>
        </w:rPr>
        <w:t>central</w:t>
      </w:r>
      <w:r w:rsidRPr="001A5C2B">
        <w:rPr>
          <w:rFonts w:ascii="Arial" w:hAnsi="Arial" w:cs="Arial"/>
          <w:sz w:val="22"/>
        </w:rPr>
        <w:t xml:space="preserve"> idea or how to improve it.</w:t>
      </w:r>
    </w:p>
    <w:p w14:paraId="19735D6C" w14:textId="77777777" w:rsidR="00195821" w:rsidRPr="001A5C2B" w:rsidRDefault="00195821" w:rsidP="00195821">
      <w:pPr>
        <w:tabs>
          <w:tab w:val="left" w:pos="6480"/>
        </w:tabs>
        <w:ind w:right="-80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20"/>
        <w:gridCol w:w="3580"/>
        <w:gridCol w:w="760"/>
        <w:gridCol w:w="940"/>
        <w:gridCol w:w="500"/>
        <w:gridCol w:w="3360"/>
      </w:tblGrid>
      <w:tr w:rsidR="00195821" w:rsidRPr="001A5C2B" w14:paraId="0767B353" w14:textId="77777777" w:rsidTr="00B56090">
        <w:tc>
          <w:tcPr>
            <w:tcW w:w="520" w:type="dxa"/>
          </w:tcPr>
          <w:p w14:paraId="79D3B17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u w:val="single"/>
                <w:lang w:bidi="my-MM"/>
              </w:rPr>
            </w:pPr>
          </w:p>
        </w:tc>
        <w:tc>
          <w:tcPr>
            <w:tcW w:w="3580" w:type="dxa"/>
          </w:tcPr>
          <w:p w14:paraId="494C8CD5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u w:val="single"/>
                <w:lang w:bidi="my-MM"/>
              </w:rPr>
            </w:pPr>
            <w:r w:rsidRPr="001A5C2B">
              <w:rPr>
                <w:rFonts w:ascii="Arial" w:hAnsi="Arial" w:cs="Arial"/>
                <w:sz w:val="20"/>
                <w:u w:val="single"/>
                <w:lang w:bidi="my-MM"/>
              </w:rPr>
              <w:t>Student’s Example</w:t>
            </w:r>
          </w:p>
        </w:tc>
        <w:tc>
          <w:tcPr>
            <w:tcW w:w="760" w:type="dxa"/>
          </w:tcPr>
          <w:p w14:paraId="18C3966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u w:val="single"/>
                <w:lang w:bidi="my-MM"/>
              </w:rPr>
            </w:pPr>
            <w:r w:rsidRPr="001A5C2B">
              <w:rPr>
                <w:rFonts w:ascii="Arial" w:hAnsi="Arial" w:cs="Arial"/>
                <w:sz w:val="20"/>
                <w:u w:val="single"/>
                <w:lang w:bidi="my-MM"/>
              </w:rPr>
              <w:t>Topic</w:t>
            </w:r>
          </w:p>
        </w:tc>
        <w:tc>
          <w:tcPr>
            <w:tcW w:w="940" w:type="dxa"/>
          </w:tcPr>
          <w:p w14:paraId="226EC5A4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u w:val="single"/>
                <w:lang w:bidi="my-MM"/>
              </w:rPr>
            </w:pPr>
            <w:r w:rsidRPr="001A5C2B">
              <w:rPr>
                <w:rFonts w:ascii="Arial" w:hAnsi="Arial" w:cs="Arial"/>
                <w:sz w:val="20"/>
                <w:u w:val="single"/>
                <w:lang w:bidi="my-MM"/>
              </w:rPr>
              <w:t>Subject</w:t>
            </w:r>
          </w:p>
        </w:tc>
        <w:tc>
          <w:tcPr>
            <w:tcW w:w="500" w:type="dxa"/>
          </w:tcPr>
          <w:p w14:paraId="0EA0E997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u w:val="single"/>
                <w:lang w:bidi="my-MM"/>
              </w:rPr>
            </w:pPr>
            <w:r w:rsidRPr="001A5C2B">
              <w:rPr>
                <w:rFonts w:ascii="Arial" w:hAnsi="Arial" w:cs="Arial"/>
                <w:sz w:val="20"/>
                <w:u w:val="single"/>
                <w:lang w:bidi="my-MM"/>
              </w:rPr>
              <w:t>MI</w:t>
            </w:r>
          </w:p>
        </w:tc>
        <w:tc>
          <w:tcPr>
            <w:tcW w:w="3360" w:type="dxa"/>
          </w:tcPr>
          <w:p w14:paraId="4E2E047F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u w:val="single"/>
                <w:lang w:bidi="my-MM"/>
              </w:rPr>
            </w:pPr>
            <w:r w:rsidRPr="001A5C2B">
              <w:rPr>
                <w:rFonts w:ascii="Arial" w:hAnsi="Arial" w:cs="Arial"/>
                <w:sz w:val="20"/>
                <w:u w:val="single"/>
                <w:lang w:bidi="my-MM"/>
              </w:rPr>
              <w:t>Evaluation</w:t>
            </w:r>
          </w:p>
          <w:p w14:paraId="566F5048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u w:val="single"/>
                <w:lang w:bidi="my-MM"/>
              </w:rPr>
            </w:pPr>
          </w:p>
        </w:tc>
      </w:tr>
      <w:tr w:rsidR="00195821" w:rsidRPr="001A5C2B" w14:paraId="1E1B6FE9" w14:textId="77777777" w:rsidTr="00B56090">
        <w:tc>
          <w:tcPr>
            <w:tcW w:w="520" w:type="dxa"/>
          </w:tcPr>
          <w:p w14:paraId="30573079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1</w:t>
            </w:r>
            <w:bookmarkStart w:id="0" w:name="Check17"/>
            <w:r w:rsidRPr="001A5C2B">
              <w:rPr>
                <w:rFonts w:ascii="Arial" w:hAnsi="Arial" w:cs="Arial"/>
                <w:sz w:val="20"/>
                <w:lang w:bidi="my-MM"/>
              </w:rPr>
              <w:t>.</w:t>
            </w:r>
          </w:p>
        </w:tc>
        <w:tc>
          <w:tcPr>
            <w:tcW w:w="3580" w:type="dxa"/>
          </w:tcPr>
          <w:p w14:paraId="1BEB6A13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bookmarkStart w:id="1" w:name="OLE_LINK1"/>
            <w:r w:rsidRPr="001A5C2B">
              <w:rPr>
                <w:rFonts w:ascii="Arial" w:hAnsi="Arial" w:cs="Arial"/>
                <w:sz w:val="20"/>
                <w:lang w:bidi="my-MM"/>
              </w:rPr>
              <w:t>God has put us together as a family so that we can help one another</w:t>
            </w:r>
            <w:bookmarkEnd w:id="1"/>
            <w:r w:rsidRPr="001A5C2B">
              <w:rPr>
                <w:rFonts w:ascii="Arial" w:hAnsi="Arial" w:cs="Arial"/>
                <w:sz w:val="20"/>
                <w:lang w:bidi="my-MM"/>
              </w:rPr>
              <w:t>.</w:t>
            </w:r>
          </w:p>
          <w:p w14:paraId="315125C2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1122489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6B4681EB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  <w:bookmarkEnd w:id="0"/>
          </w:p>
        </w:tc>
        <w:tc>
          <w:tcPr>
            <w:tcW w:w="940" w:type="dxa"/>
          </w:tcPr>
          <w:p w14:paraId="0AF30AC3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  <w:bookmarkEnd w:id="2"/>
          </w:p>
        </w:tc>
        <w:tc>
          <w:tcPr>
            <w:tcW w:w="500" w:type="dxa"/>
          </w:tcPr>
          <w:p w14:paraId="28F08E05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  <w:bookmarkEnd w:id="3"/>
          </w:p>
        </w:tc>
        <w:tc>
          <w:tcPr>
            <w:tcW w:w="3360" w:type="dxa"/>
          </w:tcPr>
          <w:p w14:paraId="2F850B9E" w14:textId="6C8AA216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03CBA508" w14:textId="77777777" w:rsidTr="00B56090">
        <w:tc>
          <w:tcPr>
            <w:tcW w:w="520" w:type="dxa"/>
          </w:tcPr>
          <w:p w14:paraId="1DA10A6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2.</w:t>
            </w:r>
          </w:p>
        </w:tc>
        <w:tc>
          <w:tcPr>
            <w:tcW w:w="3580" w:type="dxa"/>
          </w:tcPr>
          <w:p w14:paraId="4617B85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 xml:space="preserve">What is a peacemaker?  </w:t>
            </w:r>
          </w:p>
          <w:p w14:paraId="1708265F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Who is a peacemaker?</w:t>
            </w:r>
          </w:p>
          <w:p w14:paraId="2EB4BD8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66D8255B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0D1E062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53DFB853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48AF2909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02C612CB" w14:textId="1D7914E3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3C60D930" w14:textId="77777777" w:rsidTr="00B56090">
        <w:tc>
          <w:tcPr>
            <w:tcW w:w="520" w:type="dxa"/>
          </w:tcPr>
          <w:p w14:paraId="3686C8A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3.</w:t>
            </w:r>
          </w:p>
        </w:tc>
        <w:tc>
          <w:tcPr>
            <w:tcW w:w="3580" w:type="dxa"/>
          </w:tcPr>
          <w:p w14:paraId="6BCB6CBE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No substitute for leadership.</w:t>
            </w:r>
          </w:p>
          <w:p w14:paraId="7617A2A4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03C763E5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134FF47A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7D62AD34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4D9BAFA2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6974AEC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4D72081E" w14:textId="77777777" w:rsidTr="00B56090">
        <w:tc>
          <w:tcPr>
            <w:tcW w:w="520" w:type="dxa"/>
          </w:tcPr>
          <w:p w14:paraId="6A78CD51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4.</w:t>
            </w:r>
          </w:p>
        </w:tc>
        <w:tc>
          <w:tcPr>
            <w:tcW w:w="3580" w:type="dxa"/>
          </w:tcPr>
          <w:p w14:paraId="3769962F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What is God’s prescription for anxiety?</w:t>
            </w:r>
          </w:p>
          <w:p w14:paraId="68B36948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45DAD1B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76AB214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1E299B68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3D3BB82D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3715768E" w14:textId="49231BB6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3E786C0C" w14:textId="77777777" w:rsidTr="00B56090">
        <w:tc>
          <w:tcPr>
            <w:tcW w:w="520" w:type="dxa"/>
          </w:tcPr>
          <w:p w14:paraId="2AAE3B45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5.</w:t>
            </w:r>
          </w:p>
        </w:tc>
        <w:tc>
          <w:tcPr>
            <w:tcW w:w="3580" w:type="dxa"/>
          </w:tcPr>
          <w:p w14:paraId="79248DC5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One of the essential qualities of a servant of God is dependence on God.</w:t>
            </w:r>
          </w:p>
          <w:p w14:paraId="0A5FB841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152C487E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5EE5CA0F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30859BCF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10B71F6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5C3D8086" w14:textId="62EAE763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21C2F22B" w14:textId="77777777" w:rsidTr="00B56090">
        <w:tc>
          <w:tcPr>
            <w:tcW w:w="520" w:type="dxa"/>
          </w:tcPr>
          <w:p w14:paraId="2CD5DA42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6.</w:t>
            </w:r>
          </w:p>
        </w:tc>
        <w:tc>
          <w:tcPr>
            <w:tcW w:w="3580" w:type="dxa"/>
          </w:tcPr>
          <w:p w14:paraId="2322DDE9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 xml:space="preserve">Consecrated Christians, </w:t>
            </w:r>
          </w:p>
          <w:p w14:paraId="0BA7F583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 xml:space="preserve">courageous commitment, and continuing convictions are the </w:t>
            </w:r>
          </w:p>
          <w:p w14:paraId="4582491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 xml:space="preserve">three foundational pillars of the </w:t>
            </w:r>
          </w:p>
          <w:p w14:paraId="323B5239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missions-minded church.</w:t>
            </w:r>
          </w:p>
          <w:p w14:paraId="28CE1E23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0666FEDB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384BDEB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51ACE7EE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714A652F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4E18A01A" w14:textId="68BBABBC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01B9D27F" w14:textId="77777777" w:rsidTr="00B56090">
        <w:tc>
          <w:tcPr>
            <w:tcW w:w="520" w:type="dxa"/>
          </w:tcPr>
          <w:p w14:paraId="4ED1249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7.</w:t>
            </w:r>
          </w:p>
        </w:tc>
        <w:tc>
          <w:tcPr>
            <w:tcW w:w="3580" w:type="dxa"/>
          </w:tcPr>
          <w:p w14:paraId="4875FEA3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How and why your work matters to God.</w:t>
            </w:r>
          </w:p>
          <w:p w14:paraId="71B6931F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0436F949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4C062416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22A32D2C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6908A7E8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0C1E4E98" w14:textId="02B84549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4B3F9163" w14:textId="77777777" w:rsidTr="00B56090">
        <w:tc>
          <w:tcPr>
            <w:tcW w:w="520" w:type="dxa"/>
          </w:tcPr>
          <w:p w14:paraId="50CD0B3B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8.</w:t>
            </w:r>
          </w:p>
        </w:tc>
        <w:tc>
          <w:tcPr>
            <w:tcW w:w="3580" w:type="dxa"/>
          </w:tcPr>
          <w:p w14:paraId="6534C002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To be a faithful servant of God till the end is the third quality of a faithful servant of God.</w:t>
            </w:r>
          </w:p>
          <w:p w14:paraId="33B6FAF2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0DC5F72D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7EA823FA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13793B96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2CEFB672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0336FBCD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6F66866A" w14:textId="3C4E2EDB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1B628AF8" w14:textId="77777777" w:rsidTr="00B56090">
        <w:tc>
          <w:tcPr>
            <w:tcW w:w="520" w:type="dxa"/>
          </w:tcPr>
          <w:p w14:paraId="60B95DB4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9.</w:t>
            </w:r>
          </w:p>
        </w:tc>
        <w:tc>
          <w:tcPr>
            <w:tcW w:w="3580" w:type="dxa"/>
          </w:tcPr>
          <w:p w14:paraId="424C9AF5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As a Christian, we must set our mind on Jesus.</w:t>
            </w:r>
          </w:p>
          <w:p w14:paraId="0FE1774F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57AABE0E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  <w:p w14:paraId="4C4A0D4E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</w:p>
        </w:tc>
        <w:tc>
          <w:tcPr>
            <w:tcW w:w="760" w:type="dxa"/>
          </w:tcPr>
          <w:p w14:paraId="4FED4A98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5D537A37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66847761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02E4B78F" w14:textId="1E686E70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  <w:tr w:rsidR="00195821" w:rsidRPr="001A5C2B" w14:paraId="2270E86F" w14:textId="77777777" w:rsidTr="00B56090">
        <w:tc>
          <w:tcPr>
            <w:tcW w:w="520" w:type="dxa"/>
          </w:tcPr>
          <w:p w14:paraId="2E7A1168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>10.</w:t>
            </w:r>
          </w:p>
        </w:tc>
        <w:tc>
          <w:tcPr>
            <w:tcW w:w="3580" w:type="dxa"/>
          </w:tcPr>
          <w:p w14:paraId="1BFA8DF0" w14:textId="77777777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t xml:space="preserve">Why will many who are first be last and many who are last will be first? </w:t>
            </w:r>
          </w:p>
        </w:tc>
        <w:tc>
          <w:tcPr>
            <w:tcW w:w="760" w:type="dxa"/>
          </w:tcPr>
          <w:p w14:paraId="7623EAC7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940" w:type="dxa"/>
          </w:tcPr>
          <w:p w14:paraId="5AF2D624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500" w:type="dxa"/>
          </w:tcPr>
          <w:p w14:paraId="310E1B0A" w14:textId="77777777" w:rsidR="00195821" w:rsidRPr="001A5C2B" w:rsidRDefault="00195821" w:rsidP="00B56090">
            <w:pPr>
              <w:ind w:right="-80"/>
              <w:jc w:val="center"/>
              <w:rPr>
                <w:rFonts w:ascii="Arial" w:hAnsi="Arial" w:cs="Arial"/>
                <w:sz w:val="20"/>
                <w:lang w:bidi="my-MM"/>
              </w:rPr>
            </w:pPr>
            <w:r w:rsidRPr="001A5C2B">
              <w:rPr>
                <w:rFonts w:ascii="Arial" w:hAnsi="Arial" w:cs="Arial"/>
                <w:sz w:val="20"/>
                <w:lang w:bidi="my-MM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2B">
              <w:rPr>
                <w:rFonts w:ascii="Arial" w:hAnsi="Arial" w:cs="Arial"/>
                <w:sz w:val="20"/>
                <w:lang w:bidi="my-MM"/>
              </w:rPr>
              <w:instrText xml:space="preserve"> FORMCHECKBOX </w:instrText>
            </w:r>
            <w:r w:rsidRPr="001A5C2B">
              <w:rPr>
                <w:rFonts w:ascii="Arial" w:hAnsi="Arial" w:cs="Arial"/>
                <w:sz w:val="20"/>
                <w:lang w:bidi="my-MM"/>
              </w:rPr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separate"/>
            </w:r>
            <w:r w:rsidRPr="001A5C2B">
              <w:rPr>
                <w:rFonts w:ascii="Arial" w:hAnsi="Arial" w:cs="Arial"/>
                <w:sz w:val="20"/>
                <w:lang w:bidi="my-MM"/>
              </w:rPr>
              <w:fldChar w:fldCharType="end"/>
            </w:r>
          </w:p>
        </w:tc>
        <w:tc>
          <w:tcPr>
            <w:tcW w:w="3360" w:type="dxa"/>
          </w:tcPr>
          <w:p w14:paraId="0530210F" w14:textId="2761813A" w:rsidR="00195821" w:rsidRPr="001A5C2B" w:rsidRDefault="00195821" w:rsidP="00B56090">
            <w:pPr>
              <w:ind w:right="-80"/>
              <w:jc w:val="left"/>
              <w:rPr>
                <w:rFonts w:ascii="Arial" w:hAnsi="Arial" w:cs="Arial"/>
                <w:vanish/>
                <w:sz w:val="20"/>
                <w:lang w:bidi="my-MM"/>
              </w:rPr>
            </w:pPr>
          </w:p>
        </w:tc>
      </w:tr>
    </w:tbl>
    <w:p w14:paraId="7246BBC3" w14:textId="77777777" w:rsidR="00000000" w:rsidRPr="001A5C2B" w:rsidRDefault="00000000" w:rsidP="002D5694">
      <w:pPr>
        <w:tabs>
          <w:tab w:val="left" w:pos="3870"/>
          <w:tab w:val="left" w:pos="5670"/>
        </w:tabs>
        <w:ind w:left="360" w:right="-80"/>
        <w:rPr>
          <w:rFonts w:ascii="Arial" w:hAnsi="Arial" w:cs="Arial"/>
          <w:sz w:val="22"/>
        </w:rPr>
      </w:pPr>
    </w:p>
    <w:sectPr w:rsidR="002D5694" w:rsidRPr="001A5C2B" w:rsidSect="002D5694">
      <w:headerReference w:type="default" r:id="rId9"/>
      <w:pgSz w:w="11880" w:h="16840"/>
      <w:pgMar w:top="720" w:right="810" w:bottom="720" w:left="1520" w:header="720" w:footer="720" w:gutter="0"/>
      <w:pgNumType w:start="29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021D" w14:textId="77777777" w:rsidR="009E05E6" w:rsidRDefault="009E05E6">
      <w:r>
        <w:separator/>
      </w:r>
    </w:p>
  </w:endnote>
  <w:endnote w:type="continuationSeparator" w:id="0">
    <w:p w14:paraId="20BA7228" w14:textId="77777777" w:rsidR="009E05E6" w:rsidRDefault="009E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199E3" w14:textId="77777777" w:rsidR="009E05E6" w:rsidRDefault="009E05E6">
      <w:r>
        <w:separator/>
      </w:r>
    </w:p>
  </w:footnote>
  <w:footnote w:type="continuationSeparator" w:id="0">
    <w:p w14:paraId="273F27F5" w14:textId="77777777" w:rsidR="009E05E6" w:rsidRDefault="009E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C808" w14:textId="77777777" w:rsidR="00000000" w:rsidRDefault="00CA7413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7FFBD3D6" w14:textId="77777777" w:rsidR="00000000" w:rsidRDefault="00000000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228B" w14:textId="77777777" w:rsidR="00000000" w:rsidRPr="00195821" w:rsidRDefault="00CA7413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  <w:iCs/>
        <w:u w:val="single"/>
      </w:rPr>
    </w:pPr>
    <w:r w:rsidRPr="00195821">
      <w:rPr>
        <w:rStyle w:val="PageNumber"/>
        <w:i/>
        <w:iCs/>
        <w:u w:val="single"/>
      </w:rPr>
      <w:fldChar w:fldCharType="begin"/>
    </w:r>
    <w:r w:rsidRPr="00195821">
      <w:rPr>
        <w:rStyle w:val="PageNumber"/>
        <w:i/>
        <w:iCs/>
        <w:u w:val="single"/>
      </w:rPr>
      <w:instrText xml:space="preserve">PAGE  </w:instrText>
    </w:r>
    <w:r w:rsidRPr="00195821">
      <w:rPr>
        <w:rStyle w:val="PageNumber"/>
        <w:i/>
        <w:iCs/>
        <w:u w:val="single"/>
      </w:rPr>
      <w:fldChar w:fldCharType="separate"/>
    </w:r>
    <w:r w:rsidR="00BB2994" w:rsidRPr="00195821">
      <w:rPr>
        <w:rStyle w:val="PageNumber"/>
        <w:i/>
        <w:iCs/>
        <w:noProof/>
        <w:u w:val="single"/>
      </w:rPr>
      <w:t>29</w:t>
    </w:r>
    <w:r w:rsidRPr="00195821">
      <w:rPr>
        <w:rStyle w:val="PageNumber"/>
        <w:i/>
        <w:iCs/>
        <w:u w:val="single"/>
      </w:rPr>
      <w:fldChar w:fldCharType="end"/>
    </w:r>
  </w:p>
  <w:p w14:paraId="4172DF6D" w14:textId="0ABEDB5E" w:rsidR="00000000" w:rsidRPr="00195821" w:rsidRDefault="00CA7413" w:rsidP="00195821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  <w:tab w:val="right" w:pos="9356"/>
      </w:tabs>
      <w:ind w:right="-940"/>
      <w:rPr>
        <w:i/>
        <w:iCs/>
        <w:u w:val="single"/>
      </w:rPr>
    </w:pPr>
    <w:r w:rsidRPr="00195821">
      <w:rPr>
        <w:i/>
        <w:iCs/>
        <w:u w:val="single"/>
      </w:rPr>
      <w:t xml:space="preserve">Rick Griffith, </w:t>
    </w:r>
    <w:r w:rsidRPr="00195821">
      <w:rPr>
        <w:i/>
        <w:iCs/>
        <w:sz w:val="20"/>
        <w:u w:val="single"/>
      </w:rPr>
      <w:t>PhD</w:t>
    </w:r>
    <w:r w:rsidRPr="00195821">
      <w:rPr>
        <w:i/>
        <w:iCs/>
        <w:u w:val="single"/>
      </w:rPr>
      <w:tab/>
      <w:t>Homiletics I</w:t>
    </w:r>
    <w:r w:rsidRPr="00195821">
      <w:rPr>
        <w:i/>
        <w:iCs/>
        <w:u w:val="single"/>
      </w:rPr>
      <w:tab/>
    </w:r>
    <w:r w:rsidR="00195821">
      <w:rPr>
        <w:i/>
        <w:iCs/>
        <w:u w:val="single"/>
      </w:rPr>
      <w:tab/>
    </w:r>
  </w:p>
  <w:p w14:paraId="6EF22386" w14:textId="77777777" w:rsidR="00000000" w:rsidRPr="00195821" w:rsidRDefault="00000000">
    <w:pPr>
      <w:pStyle w:val="Header"/>
      <w:widowControl w:val="0"/>
      <w:rPr>
        <w:i/>
        <w:iCs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98098" w14:textId="3E98E610" w:rsidR="00195821" w:rsidRPr="00195821" w:rsidRDefault="00195821" w:rsidP="00195821">
    <w:pPr>
      <w:pStyle w:val="Header"/>
      <w:framePr w:w="576" w:wrap="around" w:vAnchor="page" w:hAnchor="page" w:x="10845" w:y="721"/>
      <w:widowControl w:val="0"/>
      <w:ind w:right="-242"/>
      <w:jc w:val="left"/>
      <w:rPr>
        <w:rStyle w:val="PageNumber"/>
        <w:i/>
        <w:iCs/>
        <w:u w:val="single"/>
      </w:rPr>
    </w:pPr>
    <w:r w:rsidRPr="00195821">
      <w:rPr>
        <w:rStyle w:val="PageNumber"/>
        <w:i/>
        <w:iCs/>
        <w:u w:val="single"/>
      </w:rPr>
      <w:fldChar w:fldCharType="begin"/>
    </w:r>
    <w:r w:rsidRPr="00195821">
      <w:rPr>
        <w:rStyle w:val="PageNumber"/>
        <w:i/>
        <w:iCs/>
        <w:u w:val="single"/>
      </w:rPr>
      <w:instrText xml:space="preserve">PAGE  </w:instrText>
    </w:r>
    <w:r w:rsidRPr="00195821">
      <w:rPr>
        <w:rStyle w:val="PageNumber"/>
        <w:i/>
        <w:iCs/>
        <w:u w:val="single"/>
      </w:rPr>
      <w:fldChar w:fldCharType="separate"/>
    </w:r>
    <w:r w:rsidRPr="00195821">
      <w:rPr>
        <w:rStyle w:val="PageNumber"/>
        <w:i/>
        <w:iCs/>
        <w:noProof/>
        <w:u w:val="single"/>
      </w:rPr>
      <w:t>29</w:t>
    </w:r>
    <w:r w:rsidRPr="00195821">
      <w:rPr>
        <w:rStyle w:val="PageNumber"/>
        <w:i/>
        <w:iCs/>
        <w:u w:val="single"/>
      </w:rPr>
      <w:fldChar w:fldCharType="end"/>
    </w:r>
    <w:r w:rsidRPr="00195821">
      <w:rPr>
        <w:rStyle w:val="PageNumber"/>
        <w:i/>
        <w:iCs/>
        <w:u w:val="single"/>
      </w:rPr>
      <w:t>a</w:t>
    </w:r>
  </w:p>
  <w:p w14:paraId="19572DCC" w14:textId="77777777" w:rsidR="00195821" w:rsidRPr="00195821" w:rsidRDefault="00195821" w:rsidP="00195821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40"/>
      <w:rPr>
        <w:i/>
        <w:iCs/>
        <w:u w:val="single"/>
      </w:rPr>
    </w:pPr>
    <w:r w:rsidRPr="00195821">
      <w:rPr>
        <w:i/>
        <w:iCs/>
        <w:u w:val="single"/>
      </w:rPr>
      <w:t xml:space="preserve">Rick Griffith, </w:t>
    </w:r>
    <w:r w:rsidRPr="00195821">
      <w:rPr>
        <w:i/>
        <w:iCs/>
        <w:sz w:val="20"/>
        <w:u w:val="single"/>
      </w:rPr>
      <w:t>PhD</w:t>
    </w:r>
    <w:r w:rsidRPr="00195821">
      <w:rPr>
        <w:i/>
        <w:iCs/>
        <w:u w:val="single"/>
      </w:rPr>
      <w:tab/>
      <w:t>Homiletics I</w:t>
    </w:r>
    <w:r w:rsidRPr="00195821">
      <w:rPr>
        <w:i/>
        <w:iCs/>
        <w:u w:val="single"/>
      </w:rPr>
      <w:tab/>
    </w:r>
  </w:p>
  <w:p w14:paraId="4084B823" w14:textId="77777777" w:rsidR="00195821" w:rsidRPr="00195821" w:rsidRDefault="00195821">
    <w:pPr>
      <w:pStyle w:val="Header"/>
      <w:widowControl w:val="0"/>
      <w:rPr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61A7057D"/>
    <w:multiLevelType w:val="hybridMultilevel"/>
    <w:tmpl w:val="BBA05E6E"/>
    <w:lvl w:ilvl="0" w:tplc="41629EF6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D760366A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DA44096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8E7A45B8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1F3C824E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5A422ABE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F325B2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9DE6E8EA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EEC21F1C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 w16cid:durableId="958680757">
    <w:abstractNumId w:val="0"/>
  </w:num>
  <w:num w:numId="2" w16cid:durableId="666908252">
    <w:abstractNumId w:val="1"/>
  </w:num>
  <w:num w:numId="3" w16cid:durableId="38869445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718555273">
    <w:abstractNumId w:val="2"/>
  </w:num>
  <w:num w:numId="5" w16cid:durableId="186319921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 w16cid:durableId="159089128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 w16cid:durableId="1500266995">
    <w:abstractNumId w:val="3"/>
  </w:num>
  <w:num w:numId="8" w16cid:durableId="46651132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 w16cid:durableId="129552490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 w16cid:durableId="92091508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 w16cid:durableId="262500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intFractionalCharacterWidth/>
  <w:embedSystemFonts/>
  <w:proofState w:spelling="clean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195821"/>
    <w:rsid w:val="001A5C2B"/>
    <w:rsid w:val="00333C6D"/>
    <w:rsid w:val="003F1C35"/>
    <w:rsid w:val="004932D4"/>
    <w:rsid w:val="00761E94"/>
    <w:rsid w:val="009E05E6"/>
    <w:rsid w:val="00AA108B"/>
    <w:rsid w:val="00BB2994"/>
    <w:rsid w:val="00CA7413"/>
    <w:rsid w:val="00F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F10BA"/>
  <w14:defaultImageDpi w14:val="300"/>
  <w15:docId w15:val="{9C01B4D2-AF5A-E346-9DB9-28FD090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5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3</cp:revision>
  <cp:lastPrinted>2006-09-23T00:43:00Z</cp:lastPrinted>
  <dcterms:created xsi:type="dcterms:W3CDTF">2024-10-29T14:50:00Z</dcterms:created>
  <dcterms:modified xsi:type="dcterms:W3CDTF">2024-10-29T14:52:00Z</dcterms:modified>
</cp:coreProperties>
</file>