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87A88" w14:textId="77777777" w:rsidR="00304526" w:rsidRPr="00304526" w:rsidRDefault="00304526" w:rsidP="00304526">
      <w:pPr>
        <w:ind w:left="20" w:hanging="20"/>
        <w:jc w:val="center"/>
        <w:outlineLvl w:val="0"/>
        <w:rPr>
          <w:rFonts w:ascii="Arial" w:hAnsi="Arial"/>
          <w:b/>
          <w:sz w:val="44"/>
        </w:rPr>
      </w:pPr>
      <w:bookmarkStart w:id="0" w:name="Jonah"/>
      <w:r w:rsidRPr="00304526">
        <w:rPr>
          <w:rFonts w:ascii="Arial" w:hAnsi="Arial"/>
          <w:b/>
          <w:sz w:val="44"/>
        </w:rPr>
        <w:t>Jonah</w:t>
      </w:r>
      <w:bookmarkEnd w:id="0"/>
    </w:p>
    <w:p w14:paraId="41919FAE" w14:textId="77777777" w:rsidR="00304526" w:rsidRPr="00304526" w:rsidRDefault="00304526" w:rsidP="00304526">
      <w:pPr>
        <w:ind w:left="20" w:hanging="20"/>
        <w:jc w:val="center"/>
        <w:rPr>
          <w:rFonts w:ascii="Arial" w:hAnsi="Arial"/>
          <w:b/>
          <w:sz w:val="20"/>
        </w:rPr>
      </w:pPr>
    </w:p>
    <w:tbl>
      <w:tblPr>
        <w:tblW w:w="9710" w:type="dxa"/>
        <w:tblLayout w:type="fixed"/>
        <w:tblCellMar>
          <w:left w:w="80" w:type="dxa"/>
          <w:right w:w="80" w:type="dxa"/>
        </w:tblCellMar>
        <w:tblLook w:val="0000" w:firstRow="0" w:lastRow="0" w:firstColumn="0" w:lastColumn="0" w:noHBand="0" w:noVBand="0"/>
      </w:tblPr>
      <w:tblGrid>
        <w:gridCol w:w="1700"/>
        <w:gridCol w:w="727"/>
        <w:gridCol w:w="713"/>
        <w:gridCol w:w="1530"/>
        <w:gridCol w:w="1890"/>
        <w:gridCol w:w="629"/>
        <w:gridCol w:w="560"/>
        <w:gridCol w:w="1961"/>
      </w:tblGrid>
      <w:tr w:rsidR="00304526" w:rsidRPr="00304526" w14:paraId="45EBECE8" w14:textId="77777777" w:rsidTr="00C15D04">
        <w:tblPrEx>
          <w:tblCellMar>
            <w:top w:w="0" w:type="dxa"/>
            <w:bottom w:w="0" w:type="dxa"/>
          </w:tblCellMar>
        </w:tblPrEx>
        <w:tc>
          <w:tcPr>
            <w:tcW w:w="9710" w:type="dxa"/>
            <w:gridSpan w:val="8"/>
            <w:tcBorders>
              <w:top w:val="single" w:sz="6" w:space="0" w:color="auto"/>
              <w:left w:val="single" w:sz="6" w:space="0" w:color="auto"/>
              <w:bottom w:val="single" w:sz="6" w:space="0" w:color="auto"/>
              <w:right w:val="single" w:sz="6" w:space="0" w:color="auto"/>
            </w:tcBorders>
            <w:shd w:val="clear" w:color="auto" w:fill="000000"/>
          </w:tcPr>
          <w:p w14:paraId="0AA79BBF" w14:textId="77777777" w:rsidR="00304526" w:rsidRPr="00304526" w:rsidRDefault="00304526" w:rsidP="00C15D04">
            <w:pPr>
              <w:jc w:val="center"/>
              <w:rPr>
                <w:rFonts w:ascii="Arial" w:hAnsi="Arial"/>
                <w:b/>
                <w:lang w:bidi="ar-SA"/>
              </w:rPr>
            </w:pPr>
          </w:p>
          <w:p w14:paraId="5B0EB771" w14:textId="77777777" w:rsidR="00304526" w:rsidRPr="00304526" w:rsidRDefault="00304526" w:rsidP="00C15D04">
            <w:pPr>
              <w:jc w:val="center"/>
              <w:rPr>
                <w:rFonts w:ascii="Arial" w:hAnsi="Arial"/>
                <w:b/>
                <w:sz w:val="32"/>
                <w:lang w:bidi="ar-SA"/>
              </w:rPr>
            </w:pPr>
            <w:r w:rsidRPr="00304526">
              <w:rPr>
                <w:rFonts w:ascii="Arial" w:hAnsi="Arial"/>
                <w:b/>
                <w:sz w:val="32"/>
                <w:lang w:bidi="ar-SA"/>
              </w:rPr>
              <w:t>God’s Compassion on Gentiles</w:t>
            </w:r>
          </w:p>
          <w:p w14:paraId="5EA047B6" w14:textId="77777777" w:rsidR="00304526" w:rsidRPr="00304526" w:rsidRDefault="00304526" w:rsidP="00C15D04">
            <w:pPr>
              <w:jc w:val="center"/>
              <w:rPr>
                <w:rFonts w:ascii="Arial" w:hAnsi="Arial"/>
                <w:b/>
                <w:lang w:bidi="ar-SA"/>
              </w:rPr>
            </w:pPr>
          </w:p>
        </w:tc>
      </w:tr>
      <w:tr w:rsidR="00304526" w:rsidRPr="00304526" w14:paraId="7C2B6E0E" w14:textId="77777777" w:rsidTr="00C15D04">
        <w:tblPrEx>
          <w:tblCellMar>
            <w:top w:w="0" w:type="dxa"/>
            <w:bottom w:w="0" w:type="dxa"/>
          </w:tblCellMar>
        </w:tblPrEx>
        <w:tc>
          <w:tcPr>
            <w:tcW w:w="4670" w:type="dxa"/>
            <w:gridSpan w:val="4"/>
            <w:tcBorders>
              <w:top w:val="single" w:sz="6" w:space="0" w:color="auto"/>
              <w:left w:val="single" w:sz="6" w:space="0" w:color="auto"/>
              <w:bottom w:val="single" w:sz="6" w:space="0" w:color="auto"/>
              <w:right w:val="single" w:sz="6" w:space="0" w:color="auto"/>
            </w:tcBorders>
          </w:tcPr>
          <w:p w14:paraId="06EC4751" w14:textId="77777777" w:rsidR="00304526" w:rsidRPr="00304526" w:rsidRDefault="00304526" w:rsidP="00C15D04">
            <w:pPr>
              <w:jc w:val="center"/>
              <w:rPr>
                <w:rFonts w:ascii="Arial" w:hAnsi="Arial"/>
                <w:b/>
                <w:sz w:val="20"/>
                <w:lang w:bidi="ar-SA"/>
              </w:rPr>
            </w:pPr>
          </w:p>
          <w:p w14:paraId="3178A965"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Disobeys Missionary Mandate </w:t>
            </w:r>
          </w:p>
        </w:tc>
        <w:tc>
          <w:tcPr>
            <w:tcW w:w="5040" w:type="dxa"/>
            <w:gridSpan w:val="4"/>
            <w:tcBorders>
              <w:top w:val="single" w:sz="6" w:space="0" w:color="auto"/>
              <w:left w:val="single" w:sz="6" w:space="0" w:color="auto"/>
              <w:bottom w:val="single" w:sz="6" w:space="0" w:color="auto"/>
              <w:right w:val="single" w:sz="6" w:space="0" w:color="auto"/>
            </w:tcBorders>
          </w:tcPr>
          <w:p w14:paraId="7D075FA7" w14:textId="77777777" w:rsidR="00304526" w:rsidRPr="00304526" w:rsidRDefault="00304526" w:rsidP="00C15D04">
            <w:pPr>
              <w:jc w:val="center"/>
              <w:rPr>
                <w:rFonts w:ascii="Arial" w:hAnsi="Arial"/>
                <w:b/>
                <w:sz w:val="20"/>
                <w:lang w:bidi="ar-SA"/>
              </w:rPr>
            </w:pPr>
          </w:p>
          <w:p w14:paraId="1EED9350"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Obeys Missionary Mandate </w:t>
            </w:r>
          </w:p>
          <w:p w14:paraId="1B393177" w14:textId="77777777" w:rsidR="00304526" w:rsidRPr="00304526" w:rsidRDefault="00304526" w:rsidP="00C15D04">
            <w:pPr>
              <w:jc w:val="center"/>
              <w:rPr>
                <w:rFonts w:ascii="Arial" w:hAnsi="Arial"/>
                <w:b/>
                <w:sz w:val="20"/>
                <w:lang w:bidi="ar-SA"/>
              </w:rPr>
            </w:pPr>
          </w:p>
        </w:tc>
      </w:tr>
      <w:tr w:rsidR="00304526" w:rsidRPr="00304526" w14:paraId="0CB6205D" w14:textId="77777777" w:rsidTr="00C15D04">
        <w:tblPrEx>
          <w:tblCellMar>
            <w:top w:w="0" w:type="dxa"/>
            <w:bottom w:w="0" w:type="dxa"/>
          </w:tblCellMar>
        </w:tblPrEx>
        <w:tc>
          <w:tcPr>
            <w:tcW w:w="4670" w:type="dxa"/>
            <w:gridSpan w:val="4"/>
            <w:tcBorders>
              <w:top w:val="single" w:sz="6" w:space="0" w:color="auto"/>
              <w:left w:val="single" w:sz="6" w:space="0" w:color="auto"/>
              <w:bottom w:val="single" w:sz="6" w:space="0" w:color="auto"/>
              <w:right w:val="single" w:sz="6" w:space="0" w:color="auto"/>
            </w:tcBorders>
          </w:tcPr>
          <w:p w14:paraId="292A0866" w14:textId="77777777" w:rsidR="00304526" w:rsidRPr="00304526" w:rsidRDefault="00304526" w:rsidP="00C15D04">
            <w:pPr>
              <w:jc w:val="center"/>
              <w:rPr>
                <w:rFonts w:ascii="Arial" w:hAnsi="Arial"/>
                <w:b/>
                <w:sz w:val="20"/>
                <w:lang w:bidi="ar-SA"/>
              </w:rPr>
            </w:pPr>
          </w:p>
          <w:p w14:paraId="4C90E787"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Chapters 1–2</w:t>
            </w:r>
          </w:p>
        </w:tc>
        <w:tc>
          <w:tcPr>
            <w:tcW w:w="5040" w:type="dxa"/>
            <w:gridSpan w:val="4"/>
            <w:tcBorders>
              <w:top w:val="single" w:sz="6" w:space="0" w:color="auto"/>
              <w:left w:val="single" w:sz="6" w:space="0" w:color="auto"/>
              <w:bottom w:val="single" w:sz="6" w:space="0" w:color="auto"/>
              <w:right w:val="single" w:sz="6" w:space="0" w:color="auto"/>
            </w:tcBorders>
          </w:tcPr>
          <w:p w14:paraId="6E0F01E7" w14:textId="77777777" w:rsidR="00304526" w:rsidRPr="00304526" w:rsidRDefault="00304526" w:rsidP="00C15D04">
            <w:pPr>
              <w:jc w:val="center"/>
              <w:rPr>
                <w:rFonts w:ascii="Arial" w:hAnsi="Arial"/>
                <w:b/>
                <w:sz w:val="20"/>
                <w:lang w:bidi="ar-SA"/>
              </w:rPr>
            </w:pPr>
          </w:p>
          <w:p w14:paraId="50C8EF48"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Chapters 3–4</w:t>
            </w:r>
          </w:p>
          <w:p w14:paraId="47907A71" w14:textId="77777777" w:rsidR="00304526" w:rsidRPr="00304526" w:rsidRDefault="00304526" w:rsidP="00C15D04">
            <w:pPr>
              <w:jc w:val="center"/>
              <w:rPr>
                <w:rFonts w:ascii="Arial" w:hAnsi="Arial"/>
                <w:b/>
                <w:sz w:val="20"/>
                <w:lang w:bidi="ar-SA"/>
              </w:rPr>
            </w:pPr>
          </w:p>
        </w:tc>
      </w:tr>
      <w:tr w:rsidR="00304526" w:rsidRPr="00304526" w14:paraId="20D3B3CA" w14:textId="77777777" w:rsidTr="00C15D04">
        <w:tblPrEx>
          <w:tblCellMar>
            <w:top w:w="0" w:type="dxa"/>
            <w:bottom w:w="0" w:type="dxa"/>
          </w:tblCellMar>
        </w:tblPrEx>
        <w:tc>
          <w:tcPr>
            <w:tcW w:w="4670" w:type="dxa"/>
            <w:gridSpan w:val="4"/>
            <w:tcBorders>
              <w:top w:val="single" w:sz="6" w:space="0" w:color="auto"/>
              <w:left w:val="single" w:sz="6" w:space="0" w:color="auto"/>
              <w:bottom w:val="single" w:sz="6" w:space="0" w:color="auto"/>
              <w:right w:val="single" w:sz="6" w:space="0" w:color="auto"/>
            </w:tcBorders>
          </w:tcPr>
          <w:p w14:paraId="4204450F" w14:textId="77777777" w:rsidR="00304526" w:rsidRPr="00304526" w:rsidRDefault="00304526" w:rsidP="00C15D04">
            <w:pPr>
              <w:jc w:val="center"/>
              <w:rPr>
                <w:rFonts w:ascii="Arial" w:hAnsi="Arial"/>
                <w:b/>
                <w:sz w:val="20"/>
                <w:lang w:bidi="ar-SA"/>
              </w:rPr>
            </w:pPr>
          </w:p>
          <w:p w14:paraId="38DA2FE9"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God’s Mercy on Jonah </w:t>
            </w:r>
          </w:p>
        </w:tc>
        <w:tc>
          <w:tcPr>
            <w:tcW w:w="5040" w:type="dxa"/>
            <w:gridSpan w:val="4"/>
            <w:tcBorders>
              <w:top w:val="single" w:sz="6" w:space="0" w:color="auto"/>
              <w:left w:val="single" w:sz="6" w:space="0" w:color="auto"/>
              <w:bottom w:val="single" w:sz="6" w:space="0" w:color="auto"/>
              <w:right w:val="single" w:sz="6" w:space="0" w:color="auto"/>
            </w:tcBorders>
          </w:tcPr>
          <w:p w14:paraId="256CC0DB" w14:textId="77777777" w:rsidR="00304526" w:rsidRPr="00304526" w:rsidRDefault="00304526" w:rsidP="00C15D04">
            <w:pPr>
              <w:jc w:val="center"/>
              <w:rPr>
                <w:rFonts w:ascii="Arial" w:hAnsi="Arial"/>
                <w:b/>
                <w:sz w:val="20"/>
                <w:lang w:bidi="ar-SA"/>
              </w:rPr>
            </w:pPr>
          </w:p>
          <w:p w14:paraId="582F68C6"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God’s Mercy on Nineveh </w:t>
            </w:r>
          </w:p>
          <w:p w14:paraId="2DD35E41" w14:textId="77777777" w:rsidR="00304526" w:rsidRPr="00304526" w:rsidRDefault="00304526" w:rsidP="00C15D04">
            <w:pPr>
              <w:jc w:val="center"/>
              <w:rPr>
                <w:rFonts w:ascii="Arial" w:hAnsi="Arial"/>
                <w:b/>
                <w:sz w:val="20"/>
                <w:lang w:bidi="ar-SA"/>
              </w:rPr>
            </w:pPr>
          </w:p>
        </w:tc>
      </w:tr>
      <w:tr w:rsidR="00304526" w:rsidRPr="00304526" w14:paraId="30845E8A" w14:textId="77777777" w:rsidTr="00C15D04">
        <w:tblPrEx>
          <w:tblCellMar>
            <w:top w:w="0" w:type="dxa"/>
            <w:bottom w:w="0" w:type="dxa"/>
          </w:tblCellMar>
        </w:tblPrEx>
        <w:tc>
          <w:tcPr>
            <w:tcW w:w="4670" w:type="dxa"/>
            <w:gridSpan w:val="4"/>
            <w:tcBorders>
              <w:top w:val="single" w:sz="6" w:space="0" w:color="auto"/>
              <w:left w:val="single" w:sz="6" w:space="0" w:color="auto"/>
              <w:bottom w:val="single" w:sz="6" w:space="0" w:color="auto"/>
              <w:right w:val="single" w:sz="6" w:space="0" w:color="auto"/>
            </w:tcBorders>
          </w:tcPr>
          <w:p w14:paraId="74A50D7E" w14:textId="77777777" w:rsidR="00304526" w:rsidRPr="00304526" w:rsidRDefault="00304526" w:rsidP="00C15D04">
            <w:pPr>
              <w:jc w:val="center"/>
              <w:rPr>
                <w:rFonts w:ascii="Arial" w:hAnsi="Arial"/>
                <w:b/>
                <w:sz w:val="20"/>
                <w:lang w:bidi="ar-SA"/>
              </w:rPr>
            </w:pPr>
          </w:p>
          <w:p w14:paraId="7B03950E"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The Great Sea </w:t>
            </w:r>
          </w:p>
        </w:tc>
        <w:tc>
          <w:tcPr>
            <w:tcW w:w="5040" w:type="dxa"/>
            <w:gridSpan w:val="4"/>
            <w:tcBorders>
              <w:top w:val="single" w:sz="6" w:space="0" w:color="auto"/>
              <w:left w:val="single" w:sz="6" w:space="0" w:color="auto"/>
              <w:bottom w:val="single" w:sz="6" w:space="0" w:color="auto"/>
              <w:right w:val="single" w:sz="6" w:space="0" w:color="auto"/>
            </w:tcBorders>
          </w:tcPr>
          <w:p w14:paraId="537A24B5" w14:textId="77777777" w:rsidR="00304526" w:rsidRPr="00304526" w:rsidRDefault="00304526" w:rsidP="00C15D04">
            <w:pPr>
              <w:jc w:val="center"/>
              <w:rPr>
                <w:rFonts w:ascii="Arial" w:hAnsi="Arial"/>
                <w:b/>
                <w:sz w:val="20"/>
                <w:lang w:bidi="ar-SA"/>
              </w:rPr>
            </w:pPr>
          </w:p>
          <w:p w14:paraId="0FDF1FE1"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The Great City </w:t>
            </w:r>
          </w:p>
          <w:p w14:paraId="7DD6B255" w14:textId="77777777" w:rsidR="00304526" w:rsidRPr="00304526" w:rsidRDefault="00304526" w:rsidP="00C15D04">
            <w:pPr>
              <w:jc w:val="center"/>
              <w:rPr>
                <w:rFonts w:ascii="Arial" w:hAnsi="Arial"/>
                <w:b/>
                <w:sz w:val="20"/>
                <w:lang w:bidi="ar-SA"/>
              </w:rPr>
            </w:pPr>
          </w:p>
        </w:tc>
      </w:tr>
      <w:tr w:rsidR="00304526" w:rsidRPr="00304526" w14:paraId="153CEF88" w14:textId="77777777" w:rsidTr="00C15D04">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14:paraId="612BB11E" w14:textId="77777777" w:rsidR="00304526" w:rsidRPr="00304526" w:rsidRDefault="00304526" w:rsidP="00C15D04">
            <w:pPr>
              <w:jc w:val="center"/>
              <w:rPr>
                <w:rFonts w:ascii="Arial" w:hAnsi="Arial"/>
                <w:b/>
                <w:sz w:val="16"/>
                <w:lang w:bidi="ar-SA"/>
              </w:rPr>
            </w:pPr>
          </w:p>
          <w:p w14:paraId="6436B5B2" w14:textId="77777777" w:rsidR="00304526" w:rsidRPr="00304526" w:rsidRDefault="00304526" w:rsidP="00C15D04">
            <w:pPr>
              <w:jc w:val="center"/>
              <w:rPr>
                <w:rFonts w:ascii="Arial" w:hAnsi="Arial"/>
                <w:b/>
                <w:sz w:val="16"/>
                <w:lang w:bidi="ar-SA"/>
              </w:rPr>
            </w:pPr>
            <w:r w:rsidRPr="00304526">
              <w:rPr>
                <w:rFonts w:ascii="Arial" w:hAnsi="Arial"/>
                <w:b/>
                <w:sz w:val="16"/>
                <w:lang w:bidi="ar-SA"/>
              </w:rPr>
              <w:t>Commissioning</w:t>
            </w:r>
          </w:p>
          <w:p w14:paraId="21E559CA" w14:textId="77777777" w:rsidR="00304526" w:rsidRPr="00304526" w:rsidRDefault="00304526" w:rsidP="00C15D04">
            <w:pPr>
              <w:jc w:val="center"/>
              <w:rPr>
                <w:rFonts w:ascii="Arial" w:hAnsi="Arial"/>
                <w:b/>
                <w:sz w:val="16"/>
                <w:lang w:bidi="ar-SA"/>
              </w:rPr>
            </w:pPr>
            <w:r w:rsidRPr="00304526">
              <w:rPr>
                <w:rFonts w:ascii="Arial" w:hAnsi="Arial"/>
                <w:b/>
                <w:sz w:val="16"/>
                <w:lang w:bidi="ar-SA"/>
              </w:rPr>
              <w:t>1:1-2</w:t>
            </w:r>
          </w:p>
          <w:p w14:paraId="76B251FA"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 </w:t>
            </w:r>
          </w:p>
        </w:tc>
        <w:tc>
          <w:tcPr>
            <w:tcW w:w="1440" w:type="dxa"/>
            <w:gridSpan w:val="2"/>
            <w:tcBorders>
              <w:top w:val="single" w:sz="6" w:space="0" w:color="auto"/>
              <w:bottom w:val="single" w:sz="6" w:space="0" w:color="auto"/>
              <w:right w:val="single" w:sz="6" w:space="0" w:color="auto"/>
            </w:tcBorders>
          </w:tcPr>
          <w:p w14:paraId="31FFDB7B" w14:textId="77777777" w:rsidR="00304526" w:rsidRPr="00304526" w:rsidRDefault="00304526" w:rsidP="00C15D04">
            <w:pPr>
              <w:jc w:val="center"/>
              <w:rPr>
                <w:rFonts w:ascii="Arial" w:hAnsi="Arial"/>
                <w:b/>
                <w:sz w:val="16"/>
                <w:lang w:bidi="ar-SA"/>
              </w:rPr>
            </w:pPr>
          </w:p>
          <w:p w14:paraId="3F93DAAC" w14:textId="77777777" w:rsidR="00304526" w:rsidRPr="00304526" w:rsidRDefault="00304526" w:rsidP="00C15D04">
            <w:pPr>
              <w:jc w:val="center"/>
              <w:rPr>
                <w:rFonts w:ascii="Arial" w:hAnsi="Arial"/>
                <w:b/>
                <w:sz w:val="16"/>
                <w:lang w:bidi="ar-SA"/>
              </w:rPr>
            </w:pPr>
            <w:r w:rsidRPr="00304526">
              <w:rPr>
                <w:rFonts w:ascii="Arial" w:hAnsi="Arial"/>
                <w:b/>
                <w:sz w:val="16"/>
                <w:lang w:bidi="ar-SA"/>
              </w:rPr>
              <w:t>Disobedience</w:t>
            </w:r>
          </w:p>
          <w:p w14:paraId="2638BBEC"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1:3 </w:t>
            </w:r>
          </w:p>
        </w:tc>
        <w:tc>
          <w:tcPr>
            <w:tcW w:w="1530" w:type="dxa"/>
            <w:tcBorders>
              <w:top w:val="single" w:sz="6" w:space="0" w:color="auto"/>
              <w:bottom w:val="single" w:sz="6" w:space="0" w:color="auto"/>
              <w:right w:val="single" w:sz="6" w:space="0" w:color="auto"/>
            </w:tcBorders>
          </w:tcPr>
          <w:p w14:paraId="698E127E" w14:textId="77777777" w:rsidR="00304526" w:rsidRPr="00304526" w:rsidRDefault="00304526" w:rsidP="00C15D04">
            <w:pPr>
              <w:jc w:val="center"/>
              <w:rPr>
                <w:rFonts w:ascii="Arial" w:hAnsi="Arial"/>
                <w:b/>
                <w:sz w:val="16"/>
                <w:lang w:bidi="ar-SA"/>
              </w:rPr>
            </w:pPr>
          </w:p>
          <w:p w14:paraId="0A6849BD" w14:textId="77777777" w:rsidR="00304526" w:rsidRPr="00304526" w:rsidRDefault="00304526" w:rsidP="00C15D04">
            <w:pPr>
              <w:jc w:val="center"/>
              <w:rPr>
                <w:rFonts w:ascii="Arial" w:hAnsi="Arial"/>
                <w:b/>
                <w:sz w:val="16"/>
                <w:lang w:bidi="ar-SA"/>
              </w:rPr>
            </w:pPr>
            <w:r w:rsidRPr="00304526">
              <w:rPr>
                <w:rFonts w:ascii="Arial" w:hAnsi="Arial"/>
                <w:b/>
                <w:sz w:val="16"/>
                <w:lang w:bidi="ar-SA"/>
              </w:rPr>
              <w:t>Consequences</w:t>
            </w:r>
          </w:p>
          <w:p w14:paraId="5DE18298" w14:textId="77777777" w:rsidR="00304526" w:rsidRPr="00304526" w:rsidRDefault="00304526" w:rsidP="00C15D04">
            <w:pPr>
              <w:jc w:val="center"/>
              <w:rPr>
                <w:rFonts w:ascii="Arial" w:hAnsi="Arial"/>
                <w:b/>
                <w:sz w:val="16"/>
                <w:lang w:bidi="ar-SA"/>
              </w:rPr>
            </w:pPr>
            <w:r w:rsidRPr="00304526">
              <w:rPr>
                <w:rFonts w:ascii="Arial" w:hAnsi="Arial"/>
                <w:b/>
                <w:sz w:val="16"/>
                <w:lang w:bidi="ar-SA"/>
              </w:rPr>
              <w:t>1:4–2:10</w:t>
            </w:r>
          </w:p>
        </w:tc>
        <w:tc>
          <w:tcPr>
            <w:tcW w:w="1890" w:type="dxa"/>
            <w:tcBorders>
              <w:top w:val="single" w:sz="6" w:space="0" w:color="auto"/>
              <w:bottom w:val="single" w:sz="6" w:space="0" w:color="auto"/>
              <w:right w:val="single" w:sz="6" w:space="0" w:color="auto"/>
            </w:tcBorders>
          </w:tcPr>
          <w:p w14:paraId="2F5BDE22" w14:textId="77777777" w:rsidR="00304526" w:rsidRPr="00304526" w:rsidRDefault="00304526" w:rsidP="00C15D04">
            <w:pPr>
              <w:jc w:val="center"/>
              <w:rPr>
                <w:rFonts w:ascii="Arial" w:hAnsi="Arial"/>
                <w:b/>
                <w:sz w:val="16"/>
                <w:lang w:bidi="ar-SA"/>
              </w:rPr>
            </w:pPr>
          </w:p>
          <w:p w14:paraId="72657AD1" w14:textId="77777777" w:rsidR="00304526" w:rsidRPr="00304526" w:rsidRDefault="00304526" w:rsidP="00C15D04">
            <w:pPr>
              <w:jc w:val="center"/>
              <w:rPr>
                <w:rFonts w:ascii="Arial" w:hAnsi="Arial"/>
                <w:b/>
                <w:sz w:val="16"/>
                <w:lang w:bidi="ar-SA"/>
              </w:rPr>
            </w:pPr>
            <w:r w:rsidRPr="00304526">
              <w:rPr>
                <w:rFonts w:ascii="Arial" w:hAnsi="Arial"/>
                <w:b/>
                <w:sz w:val="16"/>
                <w:lang w:bidi="ar-SA"/>
              </w:rPr>
              <w:t>Recommissioning</w:t>
            </w:r>
          </w:p>
          <w:p w14:paraId="3A25942B" w14:textId="77777777" w:rsidR="00304526" w:rsidRPr="00304526" w:rsidRDefault="00304526" w:rsidP="00C15D04">
            <w:pPr>
              <w:jc w:val="center"/>
              <w:rPr>
                <w:rFonts w:ascii="Arial" w:hAnsi="Arial"/>
                <w:b/>
                <w:sz w:val="16"/>
                <w:lang w:bidi="ar-SA"/>
              </w:rPr>
            </w:pPr>
            <w:r w:rsidRPr="00304526">
              <w:rPr>
                <w:rFonts w:ascii="Arial" w:hAnsi="Arial"/>
                <w:b/>
                <w:sz w:val="16"/>
                <w:lang w:bidi="ar-SA"/>
              </w:rPr>
              <w:t>3:1-2</w:t>
            </w:r>
          </w:p>
          <w:p w14:paraId="4EB21335"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2097AD13" w14:textId="77777777" w:rsidR="00304526" w:rsidRPr="00304526" w:rsidRDefault="00304526" w:rsidP="00C15D04">
            <w:pPr>
              <w:jc w:val="center"/>
              <w:rPr>
                <w:rFonts w:ascii="Arial" w:hAnsi="Arial"/>
                <w:b/>
                <w:sz w:val="16"/>
                <w:lang w:bidi="ar-SA"/>
              </w:rPr>
            </w:pPr>
          </w:p>
          <w:p w14:paraId="75D77D0D" w14:textId="77777777" w:rsidR="00304526" w:rsidRPr="00304526" w:rsidRDefault="00304526" w:rsidP="00C15D04">
            <w:pPr>
              <w:jc w:val="center"/>
              <w:rPr>
                <w:rFonts w:ascii="Arial" w:hAnsi="Arial"/>
                <w:b/>
                <w:sz w:val="16"/>
                <w:lang w:bidi="ar-SA"/>
              </w:rPr>
            </w:pPr>
            <w:r w:rsidRPr="00304526">
              <w:rPr>
                <w:rFonts w:ascii="Arial" w:hAnsi="Arial"/>
                <w:b/>
                <w:sz w:val="16"/>
                <w:lang w:bidi="ar-SA"/>
              </w:rPr>
              <w:t>Obedience</w:t>
            </w:r>
          </w:p>
          <w:p w14:paraId="66E5630B" w14:textId="77777777" w:rsidR="00304526" w:rsidRPr="00304526" w:rsidRDefault="00304526" w:rsidP="00C15D04">
            <w:pPr>
              <w:jc w:val="center"/>
              <w:rPr>
                <w:rFonts w:ascii="Arial" w:hAnsi="Arial"/>
                <w:b/>
                <w:sz w:val="16"/>
                <w:lang w:bidi="ar-SA"/>
              </w:rPr>
            </w:pPr>
            <w:r w:rsidRPr="00304526">
              <w:rPr>
                <w:rFonts w:ascii="Arial" w:hAnsi="Arial"/>
                <w:b/>
                <w:sz w:val="16"/>
                <w:lang w:bidi="ar-SA"/>
              </w:rPr>
              <w:t>3:3-4</w:t>
            </w:r>
          </w:p>
        </w:tc>
        <w:tc>
          <w:tcPr>
            <w:tcW w:w="1961" w:type="dxa"/>
            <w:tcBorders>
              <w:top w:val="single" w:sz="6" w:space="0" w:color="auto"/>
              <w:left w:val="single" w:sz="6" w:space="0" w:color="auto"/>
              <w:bottom w:val="single" w:sz="6" w:space="0" w:color="auto"/>
              <w:right w:val="single" w:sz="6" w:space="0" w:color="auto"/>
            </w:tcBorders>
          </w:tcPr>
          <w:p w14:paraId="0915787D" w14:textId="77777777" w:rsidR="00304526" w:rsidRPr="00304526" w:rsidRDefault="00304526" w:rsidP="00C15D04">
            <w:pPr>
              <w:jc w:val="center"/>
              <w:rPr>
                <w:rFonts w:ascii="Arial" w:hAnsi="Arial"/>
                <w:b/>
                <w:sz w:val="16"/>
                <w:lang w:bidi="ar-SA"/>
              </w:rPr>
            </w:pPr>
          </w:p>
          <w:p w14:paraId="17BBFE92" w14:textId="77777777" w:rsidR="00304526" w:rsidRPr="00304526" w:rsidRDefault="00304526" w:rsidP="00C15D04">
            <w:pPr>
              <w:jc w:val="center"/>
              <w:rPr>
                <w:rFonts w:ascii="Arial" w:hAnsi="Arial"/>
                <w:b/>
                <w:sz w:val="16"/>
                <w:lang w:bidi="ar-SA"/>
              </w:rPr>
            </w:pPr>
            <w:r w:rsidRPr="00304526">
              <w:rPr>
                <w:rFonts w:ascii="Arial" w:hAnsi="Arial"/>
                <w:b/>
                <w:sz w:val="16"/>
                <w:lang w:bidi="ar-SA"/>
              </w:rPr>
              <w:t>Consequences</w:t>
            </w:r>
          </w:p>
          <w:p w14:paraId="2221F27E"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3:5–4:10 </w:t>
            </w:r>
          </w:p>
          <w:p w14:paraId="0B60A23F" w14:textId="77777777" w:rsidR="00304526" w:rsidRPr="00304526" w:rsidRDefault="00304526" w:rsidP="00C15D04">
            <w:pPr>
              <w:jc w:val="center"/>
              <w:rPr>
                <w:rFonts w:ascii="Arial" w:hAnsi="Arial"/>
                <w:b/>
                <w:sz w:val="16"/>
                <w:lang w:bidi="ar-SA"/>
              </w:rPr>
            </w:pPr>
          </w:p>
        </w:tc>
      </w:tr>
      <w:tr w:rsidR="00304526" w:rsidRPr="00304526" w14:paraId="3D6165BA" w14:textId="77777777" w:rsidTr="00C15D04">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14:paraId="5DBDE110" w14:textId="77777777" w:rsidR="00304526" w:rsidRPr="00304526" w:rsidRDefault="00304526" w:rsidP="00C15D04">
            <w:pPr>
              <w:jc w:val="center"/>
              <w:rPr>
                <w:rFonts w:ascii="Arial" w:hAnsi="Arial"/>
                <w:b/>
                <w:sz w:val="16"/>
                <w:lang w:bidi="ar-SA"/>
              </w:rPr>
            </w:pPr>
          </w:p>
          <w:p w14:paraId="5870068A" w14:textId="77777777" w:rsidR="00304526" w:rsidRPr="00304526" w:rsidRDefault="00304526" w:rsidP="00C15D04">
            <w:pPr>
              <w:jc w:val="center"/>
              <w:rPr>
                <w:rFonts w:ascii="Arial" w:hAnsi="Arial"/>
                <w:b/>
                <w:sz w:val="16"/>
                <w:lang w:bidi="ar-SA"/>
              </w:rPr>
            </w:pPr>
            <w:r w:rsidRPr="00304526">
              <w:rPr>
                <w:rFonts w:ascii="Arial" w:hAnsi="Arial"/>
                <w:b/>
                <w:sz w:val="16"/>
                <w:lang w:bidi="ar-SA"/>
              </w:rPr>
              <w:t>“Go!”</w:t>
            </w:r>
          </w:p>
          <w:p w14:paraId="5CB7D344"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 </w:t>
            </w:r>
          </w:p>
        </w:tc>
        <w:tc>
          <w:tcPr>
            <w:tcW w:w="1440" w:type="dxa"/>
            <w:gridSpan w:val="2"/>
            <w:tcBorders>
              <w:top w:val="single" w:sz="6" w:space="0" w:color="auto"/>
              <w:bottom w:val="single" w:sz="6" w:space="0" w:color="auto"/>
              <w:right w:val="single" w:sz="6" w:space="0" w:color="auto"/>
            </w:tcBorders>
          </w:tcPr>
          <w:p w14:paraId="1330D091" w14:textId="77777777" w:rsidR="00304526" w:rsidRPr="00304526" w:rsidRDefault="00304526" w:rsidP="00C15D04">
            <w:pPr>
              <w:jc w:val="center"/>
              <w:rPr>
                <w:rFonts w:ascii="Arial" w:hAnsi="Arial"/>
                <w:b/>
                <w:sz w:val="16"/>
                <w:lang w:bidi="ar-SA"/>
              </w:rPr>
            </w:pPr>
          </w:p>
          <w:p w14:paraId="52BDFDA0"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“No!” </w:t>
            </w:r>
          </w:p>
        </w:tc>
        <w:tc>
          <w:tcPr>
            <w:tcW w:w="1530" w:type="dxa"/>
            <w:tcBorders>
              <w:top w:val="single" w:sz="6" w:space="0" w:color="auto"/>
              <w:bottom w:val="single" w:sz="6" w:space="0" w:color="auto"/>
              <w:right w:val="single" w:sz="6" w:space="0" w:color="auto"/>
            </w:tcBorders>
          </w:tcPr>
          <w:p w14:paraId="5DB7D0BE" w14:textId="77777777" w:rsidR="00304526" w:rsidRPr="00304526" w:rsidRDefault="00304526" w:rsidP="00C15D04">
            <w:pPr>
              <w:jc w:val="center"/>
              <w:rPr>
                <w:rFonts w:ascii="Arial" w:hAnsi="Arial"/>
                <w:b/>
                <w:sz w:val="16"/>
                <w:lang w:bidi="ar-SA"/>
              </w:rPr>
            </w:pPr>
          </w:p>
          <w:p w14:paraId="6FCFFF42" w14:textId="77777777" w:rsidR="00304526" w:rsidRPr="00304526" w:rsidRDefault="00304526" w:rsidP="00C15D04">
            <w:pPr>
              <w:jc w:val="center"/>
              <w:rPr>
                <w:rFonts w:ascii="Arial" w:hAnsi="Arial"/>
                <w:b/>
                <w:sz w:val="16"/>
                <w:lang w:bidi="ar-SA"/>
              </w:rPr>
            </w:pPr>
            <w:r w:rsidRPr="00304526">
              <w:rPr>
                <w:rFonts w:ascii="Arial" w:hAnsi="Arial"/>
                <w:b/>
                <w:sz w:val="16"/>
                <w:lang w:bidi="ar-SA"/>
              </w:rPr>
              <w:t>“So Row!”</w:t>
            </w:r>
          </w:p>
          <w:p w14:paraId="198078F2" w14:textId="77777777" w:rsidR="00304526" w:rsidRPr="00304526" w:rsidRDefault="00304526" w:rsidP="00C15D04">
            <w:pPr>
              <w:jc w:val="center"/>
              <w:rPr>
                <w:rFonts w:ascii="Arial" w:hAnsi="Arial"/>
                <w:b/>
                <w:sz w:val="16"/>
                <w:lang w:bidi="ar-SA"/>
              </w:rPr>
            </w:pPr>
            <w:r w:rsidRPr="00304526">
              <w:rPr>
                <w:rFonts w:ascii="Arial" w:hAnsi="Arial"/>
                <w:b/>
                <w:sz w:val="16"/>
                <w:lang w:bidi="ar-SA"/>
              </w:rPr>
              <w:t>“Lo!”</w:t>
            </w:r>
          </w:p>
          <w:p w14:paraId="70AC9A07" w14:textId="77777777" w:rsidR="00304526" w:rsidRPr="00304526" w:rsidRDefault="00304526" w:rsidP="00C15D04">
            <w:pPr>
              <w:jc w:val="center"/>
              <w:rPr>
                <w:rFonts w:ascii="Arial" w:hAnsi="Arial"/>
                <w:b/>
                <w:sz w:val="16"/>
                <w:lang w:bidi="ar-SA"/>
              </w:rPr>
            </w:pPr>
          </w:p>
        </w:tc>
        <w:tc>
          <w:tcPr>
            <w:tcW w:w="1890" w:type="dxa"/>
            <w:tcBorders>
              <w:top w:val="single" w:sz="6" w:space="0" w:color="auto"/>
              <w:bottom w:val="single" w:sz="6" w:space="0" w:color="auto"/>
              <w:right w:val="single" w:sz="6" w:space="0" w:color="auto"/>
            </w:tcBorders>
          </w:tcPr>
          <w:p w14:paraId="289DEEA3" w14:textId="77777777" w:rsidR="00304526" w:rsidRPr="00304526" w:rsidRDefault="00304526" w:rsidP="00C15D04">
            <w:pPr>
              <w:jc w:val="center"/>
              <w:rPr>
                <w:rFonts w:ascii="Arial" w:hAnsi="Arial"/>
                <w:b/>
                <w:sz w:val="16"/>
                <w:lang w:bidi="ar-SA"/>
              </w:rPr>
            </w:pPr>
          </w:p>
          <w:p w14:paraId="4DD8B2DD" w14:textId="77777777" w:rsidR="00304526" w:rsidRPr="00304526" w:rsidRDefault="00304526" w:rsidP="00C15D04">
            <w:pPr>
              <w:jc w:val="center"/>
              <w:rPr>
                <w:rFonts w:ascii="Arial" w:hAnsi="Arial"/>
                <w:b/>
                <w:sz w:val="16"/>
                <w:lang w:bidi="ar-SA"/>
              </w:rPr>
            </w:pPr>
            <w:r w:rsidRPr="00304526">
              <w:rPr>
                <w:rFonts w:ascii="Arial" w:hAnsi="Arial"/>
                <w:b/>
                <w:sz w:val="16"/>
                <w:lang w:bidi="ar-SA"/>
              </w:rPr>
              <w:t>“Go!”</w:t>
            </w:r>
          </w:p>
          <w:p w14:paraId="0D52A559"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369E11BD" w14:textId="77777777" w:rsidR="00304526" w:rsidRPr="00304526" w:rsidRDefault="00304526" w:rsidP="00C15D04">
            <w:pPr>
              <w:jc w:val="center"/>
              <w:rPr>
                <w:rFonts w:ascii="Arial" w:hAnsi="Arial"/>
                <w:b/>
                <w:sz w:val="16"/>
                <w:lang w:bidi="ar-SA"/>
              </w:rPr>
            </w:pPr>
          </w:p>
          <w:p w14:paraId="691B414C"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“Yo!” </w:t>
            </w:r>
          </w:p>
        </w:tc>
        <w:tc>
          <w:tcPr>
            <w:tcW w:w="1961" w:type="dxa"/>
            <w:tcBorders>
              <w:top w:val="single" w:sz="6" w:space="0" w:color="auto"/>
              <w:left w:val="single" w:sz="6" w:space="0" w:color="auto"/>
              <w:bottom w:val="single" w:sz="6" w:space="0" w:color="auto"/>
              <w:right w:val="single" w:sz="6" w:space="0" w:color="auto"/>
            </w:tcBorders>
          </w:tcPr>
          <w:p w14:paraId="55A4DEF1" w14:textId="77777777" w:rsidR="00304526" w:rsidRPr="00304526" w:rsidRDefault="00304526" w:rsidP="00C15D04">
            <w:pPr>
              <w:jc w:val="center"/>
              <w:rPr>
                <w:rFonts w:ascii="Arial" w:hAnsi="Arial"/>
                <w:b/>
                <w:sz w:val="16"/>
                <w:lang w:bidi="ar-SA"/>
              </w:rPr>
            </w:pPr>
          </w:p>
          <w:p w14:paraId="3109B7B1" w14:textId="77777777" w:rsidR="00304526" w:rsidRPr="00304526" w:rsidRDefault="00304526" w:rsidP="00C15D04">
            <w:pPr>
              <w:jc w:val="center"/>
              <w:rPr>
                <w:rFonts w:ascii="Arial" w:hAnsi="Arial"/>
                <w:b/>
                <w:sz w:val="16"/>
                <w:lang w:bidi="ar-SA"/>
              </w:rPr>
            </w:pPr>
            <w:r w:rsidRPr="00304526">
              <w:rPr>
                <w:rFonts w:ascii="Arial" w:hAnsi="Arial"/>
                <w:b/>
                <w:sz w:val="16"/>
                <w:lang w:bidi="ar-SA"/>
              </w:rPr>
              <w:t>“Whoa!”</w:t>
            </w:r>
          </w:p>
          <w:p w14:paraId="5CD8C99B" w14:textId="77777777" w:rsidR="00304526" w:rsidRPr="00304526" w:rsidRDefault="00304526" w:rsidP="00C15D04">
            <w:pPr>
              <w:jc w:val="center"/>
              <w:rPr>
                <w:rFonts w:ascii="Arial" w:hAnsi="Arial"/>
                <w:b/>
                <w:sz w:val="16"/>
                <w:lang w:bidi="ar-SA"/>
              </w:rPr>
            </w:pPr>
            <w:r w:rsidRPr="00304526">
              <w:rPr>
                <w:rFonts w:ascii="Arial" w:hAnsi="Arial"/>
                <w:b/>
                <w:sz w:val="16"/>
                <w:lang w:bidi="ar-SA"/>
              </w:rPr>
              <w:t xml:space="preserve">“Oh No!” </w:t>
            </w:r>
          </w:p>
          <w:p w14:paraId="03BB2404" w14:textId="77777777" w:rsidR="00304526" w:rsidRPr="00304526" w:rsidRDefault="00304526" w:rsidP="00C15D04">
            <w:pPr>
              <w:jc w:val="center"/>
              <w:rPr>
                <w:rFonts w:ascii="Arial" w:hAnsi="Arial"/>
                <w:b/>
                <w:sz w:val="16"/>
                <w:lang w:bidi="ar-SA"/>
              </w:rPr>
            </w:pPr>
          </w:p>
        </w:tc>
      </w:tr>
      <w:tr w:rsidR="00304526" w:rsidRPr="00304526" w14:paraId="098FEB68" w14:textId="77777777" w:rsidTr="00C15D04">
        <w:tblPrEx>
          <w:tblCellMar>
            <w:top w:w="0" w:type="dxa"/>
            <w:bottom w:w="0" w:type="dxa"/>
          </w:tblCellMar>
        </w:tblPrEx>
        <w:tc>
          <w:tcPr>
            <w:tcW w:w="2427" w:type="dxa"/>
            <w:gridSpan w:val="2"/>
            <w:tcBorders>
              <w:top w:val="single" w:sz="6" w:space="0" w:color="auto"/>
              <w:left w:val="single" w:sz="6" w:space="0" w:color="auto"/>
              <w:bottom w:val="single" w:sz="6" w:space="0" w:color="auto"/>
              <w:right w:val="single" w:sz="6" w:space="0" w:color="auto"/>
            </w:tcBorders>
          </w:tcPr>
          <w:p w14:paraId="5C8853DB" w14:textId="77777777" w:rsidR="00304526" w:rsidRPr="00304526" w:rsidRDefault="00304526" w:rsidP="00C15D04">
            <w:pPr>
              <w:jc w:val="center"/>
              <w:rPr>
                <w:rFonts w:ascii="Arial" w:hAnsi="Arial"/>
                <w:b/>
                <w:sz w:val="20"/>
                <w:lang w:bidi="ar-SA"/>
              </w:rPr>
            </w:pPr>
          </w:p>
          <w:p w14:paraId="7505D6BE" w14:textId="77777777" w:rsidR="00304526" w:rsidRPr="00304526" w:rsidRDefault="00304526" w:rsidP="00C15D04">
            <w:pPr>
              <w:jc w:val="center"/>
              <w:rPr>
                <w:rFonts w:ascii="Arial" w:hAnsi="Arial"/>
                <w:b/>
                <w:sz w:val="20"/>
                <w:lang w:bidi="ar-SA"/>
              </w:rPr>
            </w:pPr>
            <w:r w:rsidRPr="00304526">
              <w:rPr>
                <w:rFonts w:ascii="Arial" w:hAnsi="Arial"/>
                <w:b/>
                <w:sz w:val="20"/>
                <w:lang w:bidi="ar-SA"/>
              </w:rPr>
              <w:t>Jonah’s *</w:t>
            </w:r>
          </w:p>
          <w:p w14:paraId="7C0C1D39" w14:textId="77777777" w:rsidR="00304526" w:rsidRPr="00304526" w:rsidRDefault="00304526" w:rsidP="00C15D04">
            <w:pPr>
              <w:jc w:val="center"/>
              <w:rPr>
                <w:rFonts w:ascii="Arial" w:hAnsi="Arial"/>
                <w:b/>
                <w:sz w:val="20"/>
                <w:lang w:bidi="ar-SA"/>
              </w:rPr>
            </w:pPr>
            <w:r w:rsidRPr="00304526">
              <w:rPr>
                <w:rFonts w:ascii="Arial" w:hAnsi="Arial"/>
                <w:b/>
                <w:sz w:val="20"/>
                <w:lang w:bidi="ar-SA"/>
              </w:rPr>
              <w:t>Perversity</w:t>
            </w:r>
          </w:p>
          <w:p w14:paraId="77CA0A9D"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 1</w:t>
            </w:r>
          </w:p>
          <w:p w14:paraId="1D06336E" w14:textId="77777777" w:rsidR="00304526" w:rsidRPr="00304526" w:rsidRDefault="00304526" w:rsidP="00C15D04">
            <w:pPr>
              <w:jc w:val="center"/>
              <w:rPr>
                <w:rFonts w:ascii="Arial" w:hAnsi="Arial"/>
                <w:b/>
                <w:sz w:val="20"/>
                <w:lang w:bidi="ar-SA"/>
              </w:rPr>
            </w:pPr>
          </w:p>
        </w:tc>
        <w:tc>
          <w:tcPr>
            <w:tcW w:w="2243" w:type="dxa"/>
            <w:gridSpan w:val="2"/>
            <w:tcBorders>
              <w:top w:val="single" w:sz="6" w:space="0" w:color="auto"/>
              <w:left w:val="single" w:sz="6" w:space="0" w:color="auto"/>
              <w:bottom w:val="single" w:sz="6" w:space="0" w:color="auto"/>
              <w:right w:val="single" w:sz="6" w:space="0" w:color="auto"/>
            </w:tcBorders>
          </w:tcPr>
          <w:p w14:paraId="11EFC952" w14:textId="77777777" w:rsidR="00304526" w:rsidRPr="00304526" w:rsidRDefault="00304526" w:rsidP="00C15D04">
            <w:pPr>
              <w:jc w:val="center"/>
              <w:rPr>
                <w:rFonts w:ascii="Arial" w:hAnsi="Arial"/>
                <w:b/>
                <w:sz w:val="20"/>
                <w:lang w:bidi="ar-SA"/>
              </w:rPr>
            </w:pPr>
          </w:p>
          <w:p w14:paraId="370B17C5"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Jonah’s </w:t>
            </w:r>
          </w:p>
          <w:p w14:paraId="3F9BB742" w14:textId="77777777" w:rsidR="00304526" w:rsidRPr="00304526" w:rsidRDefault="00304526" w:rsidP="00C15D04">
            <w:pPr>
              <w:jc w:val="center"/>
              <w:rPr>
                <w:rFonts w:ascii="Arial" w:hAnsi="Arial"/>
                <w:b/>
                <w:sz w:val="20"/>
                <w:lang w:bidi="ar-SA"/>
              </w:rPr>
            </w:pPr>
            <w:r w:rsidRPr="00304526">
              <w:rPr>
                <w:rFonts w:ascii="Arial" w:hAnsi="Arial"/>
                <w:b/>
                <w:sz w:val="20"/>
                <w:lang w:bidi="ar-SA"/>
              </w:rPr>
              <w:t>Prayer</w:t>
            </w:r>
          </w:p>
          <w:p w14:paraId="53D23EE2"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 2</w:t>
            </w:r>
          </w:p>
          <w:p w14:paraId="43C3511F" w14:textId="77777777" w:rsidR="00304526" w:rsidRPr="00304526" w:rsidRDefault="00304526" w:rsidP="00C15D04">
            <w:pPr>
              <w:jc w:val="center"/>
              <w:rPr>
                <w:rFonts w:ascii="Arial" w:hAnsi="Arial"/>
                <w:b/>
                <w:sz w:val="20"/>
                <w:lang w:bidi="ar-SA"/>
              </w:rPr>
            </w:pPr>
          </w:p>
        </w:tc>
        <w:tc>
          <w:tcPr>
            <w:tcW w:w="2519" w:type="dxa"/>
            <w:gridSpan w:val="2"/>
            <w:tcBorders>
              <w:top w:val="single" w:sz="6" w:space="0" w:color="auto"/>
              <w:left w:val="single" w:sz="6" w:space="0" w:color="auto"/>
              <w:bottom w:val="single" w:sz="6" w:space="0" w:color="auto"/>
              <w:right w:val="single" w:sz="6" w:space="0" w:color="auto"/>
            </w:tcBorders>
          </w:tcPr>
          <w:p w14:paraId="370BF71E" w14:textId="77777777" w:rsidR="00304526" w:rsidRPr="00304526" w:rsidRDefault="00304526" w:rsidP="00C15D04">
            <w:pPr>
              <w:jc w:val="center"/>
              <w:rPr>
                <w:rFonts w:ascii="Arial" w:hAnsi="Arial"/>
                <w:b/>
                <w:sz w:val="20"/>
                <w:lang w:bidi="ar-SA"/>
              </w:rPr>
            </w:pPr>
          </w:p>
          <w:p w14:paraId="6114001B"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Jonah’s </w:t>
            </w:r>
          </w:p>
          <w:p w14:paraId="5754ED37" w14:textId="77777777" w:rsidR="00304526" w:rsidRPr="00304526" w:rsidRDefault="00304526" w:rsidP="00C15D04">
            <w:pPr>
              <w:jc w:val="center"/>
              <w:rPr>
                <w:rFonts w:ascii="Arial" w:hAnsi="Arial"/>
                <w:b/>
                <w:sz w:val="20"/>
                <w:lang w:bidi="ar-SA"/>
              </w:rPr>
            </w:pPr>
            <w:r w:rsidRPr="00304526">
              <w:rPr>
                <w:rFonts w:ascii="Arial" w:hAnsi="Arial"/>
                <w:b/>
                <w:sz w:val="20"/>
                <w:lang w:bidi="ar-SA"/>
              </w:rPr>
              <w:t>Preaching</w:t>
            </w:r>
          </w:p>
          <w:p w14:paraId="701D35E9"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 3</w:t>
            </w:r>
          </w:p>
          <w:p w14:paraId="2BAA312B" w14:textId="77777777" w:rsidR="00304526" w:rsidRPr="00304526" w:rsidRDefault="00304526" w:rsidP="00C15D04">
            <w:pPr>
              <w:jc w:val="center"/>
              <w:rPr>
                <w:rFonts w:ascii="Arial" w:hAnsi="Arial"/>
                <w:b/>
                <w:sz w:val="20"/>
                <w:lang w:bidi="ar-SA"/>
              </w:rPr>
            </w:pPr>
          </w:p>
        </w:tc>
        <w:tc>
          <w:tcPr>
            <w:tcW w:w="2521" w:type="dxa"/>
            <w:gridSpan w:val="2"/>
            <w:tcBorders>
              <w:top w:val="single" w:sz="6" w:space="0" w:color="auto"/>
              <w:left w:val="single" w:sz="6" w:space="0" w:color="auto"/>
              <w:bottom w:val="single" w:sz="6" w:space="0" w:color="auto"/>
              <w:right w:val="single" w:sz="6" w:space="0" w:color="auto"/>
            </w:tcBorders>
          </w:tcPr>
          <w:p w14:paraId="3B2D0C53" w14:textId="77777777" w:rsidR="00304526" w:rsidRPr="00304526" w:rsidRDefault="00304526" w:rsidP="00C15D04">
            <w:pPr>
              <w:jc w:val="center"/>
              <w:rPr>
                <w:rFonts w:ascii="Arial" w:hAnsi="Arial"/>
                <w:b/>
                <w:sz w:val="20"/>
                <w:lang w:bidi="ar-SA"/>
              </w:rPr>
            </w:pPr>
          </w:p>
          <w:p w14:paraId="4A3E8D7D"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Jonah’s </w:t>
            </w:r>
          </w:p>
          <w:p w14:paraId="5CC6DD3C" w14:textId="77777777" w:rsidR="00304526" w:rsidRPr="00304526" w:rsidRDefault="00304526" w:rsidP="00C15D04">
            <w:pPr>
              <w:jc w:val="center"/>
              <w:rPr>
                <w:rFonts w:ascii="Arial" w:hAnsi="Arial"/>
                <w:b/>
                <w:sz w:val="20"/>
                <w:lang w:bidi="ar-SA"/>
              </w:rPr>
            </w:pPr>
            <w:r w:rsidRPr="00304526">
              <w:rPr>
                <w:rFonts w:ascii="Arial" w:hAnsi="Arial"/>
                <w:b/>
                <w:sz w:val="20"/>
                <w:lang w:bidi="ar-SA"/>
              </w:rPr>
              <w:t>Pouting</w:t>
            </w:r>
          </w:p>
          <w:p w14:paraId="5422250E" w14:textId="77777777" w:rsidR="00304526" w:rsidRPr="00304526" w:rsidRDefault="00304526" w:rsidP="00C15D04">
            <w:pPr>
              <w:jc w:val="center"/>
              <w:rPr>
                <w:rFonts w:ascii="Arial" w:hAnsi="Arial"/>
                <w:b/>
                <w:sz w:val="20"/>
                <w:lang w:bidi="ar-SA"/>
              </w:rPr>
            </w:pPr>
            <w:r w:rsidRPr="00304526">
              <w:rPr>
                <w:rFonts w:ascii="Arial" w:hAnsi="Arial"/>
                <w:b/>
                <w:sz w:val="20"/>
                <w:lang w:bidi="ar-SA"/>
              </w:rPr>
              <w:t>Chapter 4</w:t>
            </w:r>
          </w:p>
          <w:p w14:paraId="3CF47742" w14:textId="77777777" w:rsidR="00304526" w:rsidRPr="00304526" w:rsidRDefault="00304526" w:rsidP="00C15D04">
            <w:pPr>
              <w:jc w:val="center"/>
              <w:rPr>
                <w:rFonts w:ascii="Arial" w:hAnsi="Arial"/>
                <w:b/>
                <w:sz w:val="20"/>
                <w:lang w:bidi="ar-SA"/>
              </w:rPr>
            </w:pPr>
          </w:p>
        </w:tc>
      </w:tr>
      <w:tr w:rsidR="00304526" w:rsidRPr="00304526" w14:paraId="4D66AE99" w14:textId="77777777" w:rsidTr="00C15D04">
        <w:tblPrEx>
          <w:tblCellMar>
            <w:top w:w="0" w:type="dxa"/>
            <w:bottom w:w="0" w:type="dxa"/>
          </w:tblCellMar>
        </w:tblPrEx>
        <w:tc>
          <w:tcPr>
            <w:tcW w:w="2427" w:type="dxa"/>
            <w:gridSpan w:val="2"/>
            <w:tcBorders>
              <w:top w:val="single" w:sz="6" w:space="0" w:color="auto"/>
              <w:left w:val="single" w:sz="6" w:space="0" w:color="auto"/>
              <w:bottom w:val="single" w:sz="6" w:space="0" w:color="auto"/>
              <w:right w:val="single" w:sz="6" w:space="0" w:color="auto"/>
            </w:tcBorders>
          </w:tcPr>
          <w:p w14:paraId="7146B2BF" w14:textId="77777777" w:rsidR="00304526" w:rsidRPr="00304526" w:rsidRDefault="00304526" w:rsidP="00C15D04">
            <w:pPr>
              <w:jc w:val="center"/>
              <w:rPr>
                <w:rFonts w:ascii="Arial" w:hAnsi="Arial"/>
                <w:b/>
                <w:sz w:val="20"/>
                <w:lang w:bidi="ar-SA"/>
              </w:rPr>
            </w:pPr>
          </w:p>
          <w:p w14:paraId="40442B8B" w14:textId="77777777" w:rsidR="00304526" w:rsidRPr="00304526" w:rsidRDefault="00304526" w:rsidP="00C15D04">
            <w:pPr>
              <w:jc w:val="center"/>
              <w:rPr>
                <w:rFonts w:ascii="Arial" w:hAnsi="Arial"/>
                <w:b/>
                <w:sz w:val="20"/>
                <w:lang w:bidi="ar-SA"/>
              </w:rPr>
            </w:pPr>
            <w:r w:rsidRPr="00304526">
              <w:rPr>
                <w:rFonts w:ascii="Arial" w:hAnsi="Arial"/>
                <w:b/>
                <w:sz w:val="20"/>
                <w:lang w:bidi="ar-SA"/>
              </w:rPr>
              <w:t>Jonah Wants to Die</w:t>
            </w:r>
          </w:p>
          <w:p w14:paraId="12474B64" w14:textId="77777777" w:rsidR="00304526" w:rsidRPr="00304526" w:rsidRDefault="00304526" w:rsidP="00C15D04">
            <w:pPr>
              <w:jc w:val="center"/>
              <w:rPr>
                <w:rFonts w:ascii="Arial" w:hAnsi="Arial"/>
                <w:b/>
                <w:sz w:val="20"/>
                <w:lang w:bidi="ar-SA"/>
              </w:rPr>
            </w:pPr>
          </w:p>
        </w:tc>
        <w:tc>
          <w:tcPr>
            <w:tcW w:w="2243" w:type="dxa"/>
            <w:gridSpan w:val="2"/>
            <w:tcBorders>
              <w:top w:val="single" w:sz="6" w:space="0" w:color="auto"/>
              <w:left w:val="single" w:sz="6" w:space="0" w:color="auto"/>
              <w:bottom w:val="single" w:sz="6" w:space="0" w:color="auto"/>
              <w:right w:val="single" w:sz="6" w:space="0" w:color="auto"/>
            </w:tcBorders>
          </w:tcPr>
          <w:p w14:paraId="5423F147" w14:textId="77777777" w:rsidR="00304526" w:rsidRPr="00304526" w:rsidRDefault="00304526" w:rsidP="00C15D04">
            <w:pPr>
              <w:jc w:val="center"/>
              <w:rPr>
                <w:rFonts w:ascii="Arial" w:hAnsi="Arial"/>
                <w:b/>
                <w:sz w:val="20"/>
                <w:lang w:bidi="ar-SA"/>
              </w:rPr>
            </w:pPr>
          </w:p>
          <w:p w14:paraId="01EC023E" w14:textId="77777777" w:rsidR="00304526" w:rsidRPr="00304526" w:rsidRDefault="00304526" w:rsidP="00C15D04">
            <w:pPr>
              <w:jc w:val="center"/>
              <w:rPr>
                <w:rFonts w:ascii="Arial" w:hAnsi="Arial"/>
                <w:b/>
                <w:sz w:val="20"/>
                <w:lang w:bidi="ar-SA"/>
              </w:rPr>
            </w:pPr>
            <w:r w:rsidRPr="00304526">
              <w:rPr>
                <w:rFonts w:ascii="Arial" w:hAnsi="Arial"/>
                <w:b/>
                <w:sz w:val="20"/>
                <w:lang w:bidi="ar-SA"/>
              </w:rPr>
              <w:t>Jonah Wants to Live</w:t>
            </w:r>
          </w:p>
          <w:p w14:paraId="561EC902" w14:textId="77777777" w:rsidR="00304526" w:rsidRPr="00304526" w:rsidRDefault="00304526" w:rsidP="00C15D04">
            <w:pPr>
              <w:jc w:val="center"/>
              <w:rPr>
                <w:rFonts w:ascii="Arial" w:hAnsi="Arial"/>
                <w:b/>
                <w:sz w:val="20"/>
                <w:lang w:bidi="ar-SA"/>
              </w:rPr>
            </w:pPr>
          </w:p>
        </w:tc>
        <w:tc>
          <w:tcPr>
            <w:tcW w:w="2519" w:type="dxa"/>
            <w:gridSpan w:val="2"/>
            <w:tcBorders>
              <w:top w:val="single" w:sz="6" w:space="0" w:color="auto"/>
              <w:left w:val="single" w:sz="6" w:space="0" w:color="auto"/>
              <w:bottom w:val="single" w:sz="6" w:space="0" w:color="auto"/>
              <w:right w:val="single" w:sz="6" w:space="0" w:color="auto"/>
            </w:tcBorders>
          </w:tcPr>
          <w:p w14:paraId="76122C50" w14:textId="77777777" w:rsidR="00304526" w:rsidRPr="00304526" w:rsidRDefault="00304526" w:rsidP="00C15D04">
            <w:pPr>
              <w:jc w:val="center"/>
              <w:rPr>
                <w:rFonts w:ascii="Arial" w:hAnsi="Arial"/>
                <w:b/>
                <w:sz w:val="20"/>
                <w:lang w:bidi="ar-SA"/>
              </w:rPr>
            </w:pPr>
          </w:p>
          <w:p w14:paraId="323B010F" w14:textId="77777777" w:rsidR="00304526" w:rsidRPr="00304526" w:rsidRDefault="00304526" w:rsidP="00C15D04">
            <w:pPr>
              <w:jc w:val="center"/>
              <w:rPr>
                <w:rFonts w:ascii="Arial" w:hAnsi="Arial"/>
                <w:b/>
                <w:sz w:val="20"/>
                <w:lang w:bidi="ar-SA"/>
              </w:rPr>
            </w:pPr>
            <w:r w:rsidRPr="00304526">
              <w:rPr>
                <w:rFonts w:ascii="Arial" w:hAnsi="Arial"/>
                <w:b/>
                <w:sz w:val="20"/>
                <w:lang w:bidi="ar-SA"/>
              </w:rPr>
              <w:t>Jonah Wants to Live</w:t>
            </w:r>
          </w:p>
          <w:p w14:paraId="1CA46A01" w14:textId="77777777" w:rsidR="00304526" w:rsidRPr="00304526" w:rsidRDefault="00304526" w:rsidP="00C15D04">
            <w:pPr>
              <w:jc w:val="center"/>
              <w:rPr>
                <w:rFonts w:ascii="Arial" w:hAnsi="Arial"/>
                <w:b/>
                <w:sz w:val="20"/>
                <w:lang w:bidi="ar-SA"/>
              </w:rPr>
            </w:pPr>
          </w:p>
        </w:tc>
        <w:tc>
          <w:tcPr>
            <w:tcW w:w="2521" w:type="dxa"/>
            <w:gridSpan w:val="2"/>
            <w:tcBorders>
              <w:top w:val="single" w:sz="6" w:space="0" w:color="auto"/>
              <w:left w:val="single" w:sz="6" w:space="0" w:color="auto"/>
              <w:bottom w:val="single" w:sz="6" w:space="0" w:color="auto"/>
              <w:right w:val="single" w:sz="6" w:space="0" w:color="auto"/>
            </w:tcBorders>
          </w:tcPr>
          <w:p w14:paraId="6A835BC3" w14:textId="77777777" w:rsidR="00304526" w:rsidRPr="00304526" w:rsidRDefault="00304526" w:rsidP="00C15D04">
            <w:pPr>
              <w:jc w:val="center"/>
              <w:rPr>
                <w:rFonts w:ascii="Arial" w:hAnsi="Arial"/>
                <w:b/>
                <w:sz w:val="20"/>
                <w:lang w:bidi="ar-SA"/>
              </w:rPr>
            </w:pPr>
          </w:p>
          <w:p w14:paraId="4C6438E8" w14:textId="77777777" w:rsidR="00304526" w:rsidRPr="00304526" w:rsidRDefault="00304526" w:rsidP="00C15D04">
            <w:pPr>
              <w:jc w:val="center"/>
              <w:rPr>
                <w:rFonts w:ascii="Arial" w:hAnsi="Arial"/>
                <w:b/>
                <w:sz w:val="20"/>
                <w:lang w:bidi="ar-SA"/>
              </w:rPr>
            </w:pPr>
            <w:r w:rsidRPr="00304526">
              <w:rPr>
                <w:rFonts w:ascii="Arial" w:hAnsi="Arial"/>
                <w:b/>
                <w:sz w:val="20"/>
                <w:lang w:bidi="ar-SA"/>
              </w:rPr>
              <w:t>Jonah Wants to Die</w:t>
            </w:r>
          </w:p>
          <w:p w14:paraId="3BE7F9CB" w14:textId="77777777" w:rsidR="00304526" w:rsidRPr="00304526" w:rsidRDefault="00304526" w:rsidP="00C15D04">
            <w:pPr>
              <w:jc w:val="center"/>
              <w:rPr>
                <w:rFonts w:ascii="Arial" w:hAnsi="Arial"/>
                <w:b/>
                <w:sz w:val="20"/>
                <w:lang w:bidi="ar-SA"/>
              </w:rPr>
            </w:pPr>
          </w:p>
        </w:tc>
      </w:tr>
      <w:tr w:rsidR="00304526" w:rsidRPr="00304526" w14:paraId="2F8141FE" w14:textId="77777777" w:rsidTr="00C15D04">
        <w:tblPrEx>
          <w:tblCellMar>
            <w:top w:w="0" w:type="dxa"/>
            <w:bottom w:w="0" w:type="dxa"/>
          </w:tblCellMar>
        </w:tblPrEx>
        <w:tc>
          <w:tcPr>
            <w:tcW w:w="9710" w:type="dxa"/>
            <w:gridSpan w:val="8"/>
            <w:tcBorders>
              <w:top w:val="single" w:sz="6" w:space="0" w:color="auto"/>
              <w:left w:val="single" w:sz="6" w:space="0" w:color="auto"/>
              <w:bottom w:val="single" w:sz="6" w:space="0" w:color="auto"/>
              <w:right w:val="single" w:sz="6" w:space="0" w:color="auto"/>
            </w:tcBorders>
          </w:tcPr>
          <w:p w14:paraId="7744F2DA" w14:textId="77777777" w:rsidR="00304526" w:rsidRPr="00304526" w:rsidRDefault="00304526" w:rsidP="00C15D04">
            <w:pPr>
              <w:jc w:val="center"/>
              <w:rPr>
                <w:rFonts w:ascii="Arial" w:hAnsi="Arial"/>
                <w:b/>
                <w:sz w:val="20"/>
                <w:lang w:bidi="ar-SA"/>
              </w:rPr>
            </w:pPr>
          </w:p>
          <w:p w14:paraId="2B259C25" w14:textId="77777777" w:rsidR="00304526" w:rsidRPr="00304526" w:rsidRDefault="00304526" w:rsidP="00C15D04">
            <w:pPr>
              <w:jc w:val="center"/>
              <w:rPr>
                <w:rFonts w:ascii="Arial" w:hAnsi="Arial"/>
                <w:b/>
                <w:sz w:val="20"/>
                <w:lang w:bidi="ar-SA"/>
              </w:rPr>
            </w:pPr>
            <w:r w:rsidRPr="00304526">
              <w:rPr>
                <w:rFonts w:ascii="Arial" w:hAnsi="Arial"/>
                <w:b/>
                <w:sz w:val="20"/>
                <w:lang w:bidi="ar-SA"/>
              </w:rPr>
              <w:t xml:space="preserve">c. 760 </w:t>
            </w:r>
            <w:r w:rsidRPr="00304526">
              <w:rPr>
                <w:rFonts w:ascii="Arial" w:hAnsi="Arial"/>
                <w:b/>
                <w:sz w:val="16"/>
                <w:lang w:bidi="ar-SA"/>
              </w:rPr>
              <w:t>BC</w:t>
            </w:r>
          </w:p>
          <w:p w14:paraId="5CE3F029" w14:textId="77777777" w:rsidR="00304526" w:rsidRPr="00304526" w:rsidRDefault="00304526" w:rsidP="00C15D04">
            <w:pPr>
              <w:jc w:val="center"/>
              <w:rPr>
                <w:rFonts w:ascii="Arial" w:hAnsi="Arial"/>
                <w:b/>
                <w:sz w:val="20"/>
                <w:lang w:bidi="ar-SA"/>
              </w:rPr>
            </w:pPr>
          </w:p>
        </w:tc>
      </w:tr>
    </w:tbl>
    <w:p w14:paraId="0CCD72BC" w14:textId="77777777" w:rsidR="00304526" w:rsidRPr="00304526" w:rsidRDefault="00304526" w:rsidP="00304526">
      <w:pPr>
        <w:ind w:left="1440" w:hanging="1440"/>
        <w:rPr>
          <w:rFonts w:ascii="Arial" w:hAnsi="Arial"/>
          <w:b/>
          <w:sz w:val="20"/>
        </w:rPr>
      </w:pPr>
    </w:p>
    <w:p w14:paraId="40B75862" w14:textId="77777777" w:rsidR="00304526" w:rsidRPr="00304526" w:rsidRDefault="00304526" w:rsidP="00304526">
      <w:pPr>
        <w:ind w:left="1440" w:hanging="1440"/>
        <w:rPr>
          <w:rFonts w:ascii="Arial" w:hAnsi="Arial"/>
          <w:b/>
          <w:sz w:val="20"/>
        </w:rPr>
      </w:pPr>
    </w:p>
    <w:p w14:paraId="54C68962" w14:textId="77777777" w:rsidR="00304526" w:rsidRPr="00304526" w:rsidRDefault="00304526" w:rsidP="00304526">
      <w:pPr>
        <w:ind w:left="1440" w:hanging="1440"/>
        <w:outlineLvl w:val="0"/>
        <w:rPr>
          <w:rFonts w:ascii="Arial" w:hAnsi="Arial"/>
          <w:b/>
          <w:sz w:val="20"/>
        </w:rPr>
      </w:pPr>
      <w:r w:rsidRPr="00304526">
        <w:rPr>
          <w:rFonts w:ascii="Arial" w:hAnsi="Arial"/>
          <w:b/>
          <w:sz w:val="20"/>
          <w:u w:val="single"/>
        </w:rPr>
        <w:t>Key Word</w:t>
      </w:r>
      <w:r w:rsidRPr="00304526">
        <w:rPr>
          <w:rFonts w:ascii="Arial" w:hAnsi="Arial"/>
          <w:b/>
          <w:sz w:val="20"/>
        </w:rPr>
        <w:t>:</w:t>
      </w:r>
      <w:r w:rsidRPr="00304526">
        <w:rPr>
          <w:rFonts w:ascii="Arial" w:hAnsi="Arial"/>
          <w:b/>
          <w:sz w:val="20"/>
        </w:rPr>
        <w:tab/>
        <w:t>Compassion</w:t>
      </w:r>
    </w:p>
    <w:p w14:paraId="5F915003" w14:textId="77777777" w:rsidR="00304526" w:rsidRPr="00304526" w:rsidRDefault="00304526" w:rsidP="00304526">
      <w:pPr>
        <w:ind w:left="1440" w:hanging="1440"/>
        <w:rPr>
          <w:rFonts w:ascii="Arial" w:hAnsi="Arial"/>
          <w:b/>
          <w:sz w:val="20"/>
        </w:rPr>
      </w:pPr>
    </w:p>
    <w:p w14:paraId="64B77401" w14:textId="692D2BDA" w:rsidR="00304526" w:rsidRPr="00304526" w:rsidRDefault="00304526" w:rsidP="00304526">
      <w:pPr>
        <w:ind w:left="1440" w:hanging="1440"/>
        <w:rPr>
          <w:rFonts w:ascii="Arial" w:hAnsi="Arial"/>
          <w:b/>
          <w:sz w:val="20"/>
        </w:rPr>
      </w:pPr>
      <w:r w:rsidRPr="00304526">
        <w:rPr>
          <w:rFonts w:ascii="Arial" w:hAnsi="Arial"/>
          <w:b/>
          <w:sz w:val="20"/>
          <w:u w:val="single"/>
        </w:rPr>
        <w:t>Key Verse</w:t>
      </w:r>
      <w:r w:rsidRPr="00304526">
        <w:rPr>
          <w:rFonts w:ascii="Arial" w:hAnsi="Arial"/>
          <w:b/>
          <w:sz w:val="20"/>
        </w:rPr>
        <w:t>:</w:t>
      </w:r>
      <w:r w:rsidRPr="00304526">
        <w:rPr>
          <w:rFonts w:ascii="Arial" w:hAnsi="Arial"/>
          <w:b/>
          <w:sz w:val="20"/>
        </w:rPr>
        <w:tab/>
        <w:t>“[Jonah] prayed to the L</w:t>
      </w:r>
      <w:r w:rsidRPr="00B81AB3">
        <w:rPr>
          <w:rFonts w:ascii="Arial" w:hAnsi="Arial"/>
          <w:b/>
          <w:sz w:val="18"/>
          <w:szCs w:val="21"/>
        </w:rPr>
        <w:t>ORD</w:t>
      </w:r>
      <w:r w:rsidRPr="00304526">
        <w:rPr>
          <w:rFonts w:ascii="Arial" w:hAnsi="Arial"/>
          <w:b/>
          <w:sz w:val="20"/>
        </w:rPr>
        <w:t>, “O L</w:t>
      </w:r>
      <w:r w:rsidR="00B81AB3" w:rsidRPr="00B81AB3">
        <w:rPr>
          <w:rFonts w:ascii="Arial" w:hAnsi="Arial"/>
          <w:b/>
          <w:sz w:val="18"/>
          <w:szCs w:val="21"/>
        </w:rPr>
        <w:t>ORD</w:t>
      </w:r>
      <w:r w:rsidRPr="00304526">
        <w:rPr>
          <w:rFonts w:ascii="Arial" w:hAnsi="Arial"/>
          <w:b/>
          <w:sz w:val="20"/>
        </w:rPr>
        <w:t>, is this not what I said when I was still at home?  That is why I was so quick to flee to Tarshish.  I knew that you are a gracious and compassionate God, slow to anger and abounding in love, a God who relents from sending calamity” (4:2).</w:t>
      </w:r>
    </w:p>
    <w:p w14:paraId="6CEA404C" w14:textId="77777777" w:rsidR="00304526" w:rsidRPr="00304526" w:rsidRDefault="00304526" w:rsidP="00304526">
      <w:pPr>
        <w:ind w:left="20" w:hanging="20"/>
        <w:rPr>
          <w:rFonts w:ascii="Arial" w:hAnsi="Arial"/>
          <w:b/>
          <w:sz w:val="20"/>
        </w:rPr>
      </w:pPr>
    </w:p>
    <w:p w14:paraId="71B1A010" w14:textId="77777777" w:rsidR="00304526" w:rsidRPr="00304526" w:rsidRDefault="00304526" w:rsidP="00304526">
      <w:pPr>
        <w:ind w:left="20" w:hanging="20"/>
        <w:outlineLvl w:val="0"/>
        <w:rPr>
          <w:rFonts w:ascii="Arial" w:hAnsi="Arial"/>
          <w:b/>
          <w:sz w:val="20"/>
        </w:rPr>
      </w:pPr>
      <w:r w:rsidRPr="00304526">
        <w:rPr>
          <w:rFonts w:ascii="Arial" w:hAnsi="Arial"/>
          <w:b/>
          <w:sz w:val="20"/>
          <w:u w:val="single"/>
        </w:rPr>
        <w:t>Summary Statement</w:t>
      </w:r>
      <w:r w:rsidRPr="00304526">
        <w:rPr>
          <w:rFonts w:ascii="Arial" w:hAnsi="Arial"/>
          <w:b/>
          <w:sz w:val="20"/>
        </w:rPr>
        <w:t>:</w:t>
      </w:r>
    </w:p>
    <w:p w14:paraId="7B06E457" w14:textId="77777777" w:rsidR="00B81AB3" w:rsidRPr="00D614DA" w:rsidRDefault="00B81AB3" w:rsidP="00B81AB3">
      <w:pPr>
        <w:rPr>
          <w:rFonts w:ascii="Arial" w:hAnsi="Arial"/>
          <w:b/>
          <w:sz w:val="22"/>
        </w:rPr>
      </w:pPr>
      <w:r w:rsidRPr="00D614DA">
        <w:rPr>
          <w:rFonts w:ascii="Arial" w:hAnsi="Arial"/>
          <w:b/>
          <w:sz w:val="22"/>
        </w:rPr>
        <w:t>Jonah's disobedien</w:t>
      </w:r>
      <w:r>
        <w:rPr>
          <w:rFonts w:ascii="Arial" w:hAnsi="Arial"/>
          <w:b/>
          <w:sz w:val="22"/>
        </w:rPr>
        <w:t>t</w:t>
      </w:r>
      <w:r w:rsidRPr="00D614DA">
        <w:rPr>
          <w:rFonts w:ascii="Arial" w:hAnsi="Arial"/>
          <w:b/>
          <w:sz w:val="22"/>
        </w:rPr>
        <w:t xml:space="preserve"> indifference towards Nineveh symbolize</w:t>
      </w:r>
      <w:r>
        <w:rPr>
          <w:rFonts w:ascii="Arial" w:hAnsi="Arial"/>
          <w:b/>
          <w:sz w:val="22"/>
        </w:rPr>
        <w:t>s</w:t>
      </w:r>
      <w:r w:rsidRPr="00D614DA">
        <w:rPr>
          <w:rFonts w:ascii="Arial" w:hAnsi="Arial"/>
          <w:b/>
          <w:sz w:val="22"/>
        </w:rPr>
        <w:t xml:space="preserve"> </w:t>
      </w:r>
      <w:r>
        <w:rPr>
          <w:rFonts w:ascii="Arial" w:hAnsi="Arial"/>
          <w:b/>
          <w:sz w:val="22"/>
        </w:rPr>
        <w:t>Israel’s</w:t>
      </w:r>
      <w:r w:rsidRPr="00D614DA">
        <w:rPr>
          <w:rFonts w:ascii="Arial" w:hAnsi="Arial"/>
          <w:b/>
          <w:sz w:val="22"/>
        </w:rPr>
        <w:t xml:space="preserve"> same sin and depict</w:t>
      </w:r>
      <w:r>
        <w:rPr>
          <w:rFonts w:ascii="Arial" w:hAnsi="Arial"/>
          <w:b/>
          <w:sz w:val="22"/>
        </w:rPr>
        <w:t>s</w:t>
      </w:r>
      <w:r w:rsidRPr="00D614DA">
        <w:rPr>
          <w:rFonts w:ascii="Arial" w:hAnsi="Arial"/>
          <w:b/>
          <w:sz w:val="22"/>
        </w:rPr>
        <w:t xml:space="preserve"> God's sovereignty and compassion </w:t>
      </w:r>
      <w:r>
        <w:rPr>
          <w:rFonts w:ascii="Arial" w:hAnsi="Arial"/>
          <w:b/>
          <w:sz w:val="22"/>
        </w:rPr>
        <w:t>over</w:t>
      </w:r>
      <w:r w:rsidRPr="00D614DA">
        <w:rPr>
          <w:rFonts w:ascii="Arial" w:hAnsi="Arial"/>
          <w:b/>
          <w:sz w:val="22"/>
        </w:rPr>
        <w:t xml:space="preserve"> Gentiles to remind Israel of its missionary purpose.</w:t>
      </w:r>
    </w:p>
    <w:p w14:paraId="7EB0EC98" w14:textId="77777777" w:rsidR="00304526" w:rsidRPr="00304526" w:rsidRDefault="00304526" w:rsidP="00304526">
      <w:pPr>
        <w:ind w:left="20" w:hanging="20"/>
        <w:rPr>
          <w:rFonts w:ascii="Arial" w:hAnsi="Arial"/>
          <w:b/>
          <w:sz w:val="20"/>
        </w:rPr>
      </w:pPr>
    </w:p>
    <w:p w14:paraId="64718E49" w14:textId="77777777" w:rsidR="00304526" w:rsidRPr="00304526" w:rsidRDefault="00304526" w:rsidP="00304526">
      <w:pPr>
        <w:ind w:left="20" w:hanging="20"/>
        <w:outlineLvl w:val="0"/>
        <w:rPr>
          <w:rFonts w:ascii="Arial" w:hAnsi="Arial"/>
          <w:b/>
          <w:sz w:val="20"/>
        </w:rPr>
      </w:pPr>
      <w:r w:rsidRPr="00304526">
        <w:rPr>
          <w:rFonts w:ascii="Arial" w:hAnsi="Arial"/>
          <w:b/>
          <w:sz w:val="20"/>
          <w:u w:val="single"/>
        </w:rPr>
        <w:t>Application</w:t>
      </w:r>
      <w:r w:rsidRPr="00304526">
        <w:rPr>
          <w:rFonts w:ascii="Arial" w:hAnsi="Arial"/>
          <w:b/>
          <w:sz w:val="20"/>
        </w:rPr>
        <w:t>:</w:t>
      </w:r>
    </w:p>
    <w:p w14:paraId="736C6527" w14:textId="77777777" w:rsidR="00304526" w:rsidRPr="00304526" w:rsidRDefault="00304526" w:rsidP="00304526">
      <w:pPr>
        <w:ind w:left="20" w:hanging="20"/>
        <w:rPr>
          <w:rFonts w:ascii="Arial" w:hAnsi="Arial"/>
          <w:b/>
          <w:sz w:val="20"/>
        </w:rPr>
      </w:pPr>
    </w:p>
    <w:p w14:paraId="207172D2" w14:textId="77777777" w:rsidR="00304526" w:rsidRPr="00304526" w:rsidRDefault="00304526" w:rsidP="00304526">
      <w:pPr>
        <w:ind w:left="20" w:hanging="20"/>
        <w:outlineLvl w:val="0"/>
        <w:rPr>
          <w:rFonts w:ascii="Arial" w:hAnsi="Arial"/>
          <w:b/>
          <w:sz w:val="20"/>
        </w:rPr>
      </w:pPr>
      <w:r w:rsidRPr="00304526">
        <w:rPr>
          <w:rFonts w:ascii="Arial" w:hAnsi="Arial"/>
          <w:b/>
          <w:sz w:val="20"/>
        </w:rPr>
        <w:t>Responding to God’s heart means catching His heart for the lost.</w:t>
      </w:r>
    </w:p>
    <w:p w14:paraId="3B4E9A1C" w14:textId="77777777" w:rsidR="00304526" w:rsidRPr="00304526" w:rsidRDefault="00304526" w:rsidP="00304526">
      <w:pPr>
        <w:ind w:left="20" w:hanging="20"/>
        <w:rPr>
          <w:rFonts w:ascii="Arial" w:hAnsi="Arial"/>
          <w:b/>
          <w:sz w:val="20"/>
        </w:rPr>
      </w:pPr>
    </w:p>
    <w:p w14:paraId="517B0A60" w14:textId="77777777" w:rsidR="00304526" w:rsidRPr="00304526" w:rsidRDefault="00304526" w:rsidP="00304526">
      <w:pPr>
        <w:ind w:left="20" w:hanging="20"/>
        <w:rPr>
          <w:rFonts w:ascii="Arial" w:hAnsi="Arial"/>
          <w:b/>
          <w:sz w:val="20"/>
        </w:rPr>
      </w:pPr>
    </w:p>
    <w:p w14:paraId="7849D56B" w14:textId="77777777" w:rsidR="00304526" w:rsidRPr="00304526" w:rsidRDefault="00304526" w:rsidP="00304526">
      <w:pPr>
        <w:ind w:left="20" w:hanging="20"/>
        <w:rPr>
          <w:rFonts w:ascii="Arial" w:hAnsi="Arial"/>
          <w:b/>
          <w:sz w:val="20"/>
        </w:rPr>
      </w:pPr>
    </w:p>
    <w:p w14:paraId="438D7430" w14:textId="312A665D" w:rsidR="00304526" w:rsidRPr="00304526" w:rsidRDefault="00304526" w:rsidP="00304526">
      <w:pPr>
        <w:ind w:left="20" w:hanging="20"/>
        <w:rPr>
          <w:rFonts w:ascii="Arial" w:hAnsi="Arial"/>
          <w:b/>
          <w:sz w:val="20"/>
        </w:rPr>
      </w:pPr>
      <w:r w:rsidRPr="00304526">
        <w:rPr>
          <w:rFonts w:ascii="Arial" w:hAnsi="Arial"/>
          <w:b/>
          <w:sz w:val="20"/>
        </w:rPr>
        <w:t xml:space="preserve">* This row taken from Eugene Merrill, </w:t>
      </w:r>
      <w:r w:rsidRPr="00304526">
        <w:rPr>
          <w:rFonts w:ascii="Arial" w:hAnsi="Arial"/>
          <w:b/>
          <w:i/>
          <w:sz w:val="20"/>
        </w:rPr>
        <w:t xml:space="preserve">A Historical Survey of the OT, </w:t>
      </w:r>
      <w:r w:rsidRPr="00304526">
        <w:rPr>
          <w:rFonts w:ascii="Arial" w:hAnsi="Arial"/>
          <w:b/>
          <w:sz w:val="20"/>
        </w:rPr>
        <w:t>271</w:t>
      </w:r>
    </w:p>
    <w:p w14:paraId="24AF3B1E" w14:textId="77777777" w:rsidR="00304526" w:rsidRPr="00304526" w:rsidRDefault="00304526" w:rsidP="00304526">
      <w:pPr>
        <w:tabs>
          <w:tab w:val="left" w:pos="360"/>
        </w:tabs>
        <w:ind w:left="360" w:hanging="360"/>
        <w:jc w:val="center"/>
        <w:outlineLvl w:val="0"/>
        <w:rPr>
          <w:rFonts w:ascii="Arial" w:hAnsi="Arial"/>
          <w:b/>
          <w:sz w:val="44"/>
        </w:rPr>
      </w:pPr>
      <w:r w:rsidRPr="00304526">
        <w:rPr>
          <w:rFonts w:ascii="Arial" w:hAnsi="Arial"/>
          <w:b/>
          <w:sz w:val="20"/>
        </w:rPr>
        <w:br w:type="page"/>
      </w:r>
      <w:r w:rsidRPr="00304526">
        <w:rPr>
          <w:rFonts w:ascii="Arial" w:hAnsi="Arial"/>
          <w:b/>
          <w:sz w:val="44"/>
        </w:rPr>
        <w:lastRenderedPageBreak/>
        <w:t>Jonah</w:t>
      </w:r>
    </w:p>
    <w:p w14:paraId="717BB407" w14:textId="77777777" w:rsidR="00304526" w:rsidRPr="00304526" w:rsidRDefault="00304526" w:rsidP="00304526">
      <w:pPr>
        <w:tabs>
          <w:tab w:val="left" w:pos="360"/>
        </w:tabs>
        <w:ind w:left="360" w:hanging="360"/>
        <w:jc w:val="center"/>
        <w:rPr>
          <w:rFonts w:ascii="Arial" w:hAnsi="Arial"/>
          <w:b/>
          <w:sz w:val="20"/>
        </w:rPr>
      </w:pPr>
    </w:p>
    <w:p w14:paraId="31B67159" w14:textId="77777777" w:rsidR="00304526" w:rsidRPr="00304526" w:rsidRDefault="00304526" w:rsidP="00304526">
      <w:pPr>
        <w:tabs>
          <w:tab w:val="left" w:pos="360"/>
        </w:tabs>
        <w:ind w:left="360" w:hanging="360"/>
        <w:jc w:val="center"/>
        <w:outlineLvl w:val="0"/>
        <w:rPr>
          <w:rFonts w:ascii="Arial" w:hAnsi="Arial"/>
          <w:sz w:val="16"/>
        </w:rPr>
      </w:pPr>
      <w:r w:rsidRPr="00304526">
        <w:rPr>
          <w:rFonts w:ascii="Arial" w:hAnsi="Arial"/>
          <w:b/>
          <w:sz w:val="32"/>
        </w:rPr>
        <w:t>Introduction</w:t>
      </w:r>
    </w:p>
    <w:p w14:paraId="3F272019" w14:textId="77777777" w:rsidR="00304526" w:rsidRPr="00D614DA" w:rsidRDefault="00304526" w:rsidP="00304526">
      <w:pPr>
        <w:tabs>
          <w:tab w:val="left" w:pos="360"/>
        </w:tabs>
        <w:ind w:left="360" w:hanging="360"/>
        <w:rPr>
          <w:rFonts w:ascii="Arial" w:hAnsi="Arial"/>
          <w:sz w:val="22"/>
        </w:rPr>
      </w:pPr>
    </w:p>
    <w:p w14:paraId="5B0744D5" w14:textId="3192ABD6" w:rsidR="00304526" w:rsidRPr="00D614DA" w:rsidRDefault="00304526" w:rsidP="00304526">
      <w:pPr>
        <w:tabs>
          <w:tab w:val="left" w:pos="360"/>
        </w:tabs>
        <w:ind w:left="360" w:hanging="360"/>
        <w:rPr>
          <w:rFonts w:ascii="Arial" w:hAnsi="Arial"/>
          <w:sz w:val="22"/>
        </w:rPr>
      </w:pPr>
      <w:r w:rsidRPr="00D614DA">
        <w:rPr>
          <w:rFonts w:ascii="Arial" w:hAnsi="Arial"/>
          <w:b/>
          <w:sz w:val="22"/>
        </w:rPr>
        <w:t>I.</w:t>
      </w:r>
      <w:r w:rsidRPr="00D614DA">
        <w:rPr>
          <w:rFonts w:ascii="Arial" w:hAnsi="Arial"/>
          <w:b/>
          <w:sz w:val="22"/>
        </w:rPr>
        <w:tab/>
        <w:t>Title</w:t>
      </w:r>
      <w:r w:rsidRPr="00D614DA">
        <w:rPr>
          <w:rFonts w:ascii="Arial" w:hAnsi="Arial"/>
          <w:sz w:val="22"/>
        </w:rPr>
        <w:t xml:space="preserve">   The name Jonah (</w:t>
      </w:r>
      <w:r w:rsidR="000E6DBA" w:rsidRPr="000B1938">
        <w:rPr>
          <w:rFonts w:ascii="Bwhebb" w:hAnsi="Bwhebb" w:hint="cs"/>
          <w:sz w:val="28"/>
          <w:szCs w:val="22"/>
          <w:rtl/>
          <w:lang w:bidi="he-IL"/>
        </w:rPr>
        <w:t>יוֹנָה</w:t>
      </w:r>
      <w:r w:rsidR="000E6DBA" w:rsidRPr="000B1938">
        <w:rPr>
          <w:rFonts w:ascii="Bwhebb" w:hAnsi="Bwhebb"/>
          <w:sz w:val="28"/>
          <w:szCs w:val="22"/>
        </w:rPr>
        <w:t xml:space="preserve"> </w:t>
      </w:r>
      <w:r w:rsidRPr="00D614DA">
        <w:rPr>
          <w:rFonts w:ascii="Arial" w:hAnsi="Arial"/>
          <w:i/>
          <w:sz w:val="22"/>
        </w:rPr>
        <w:t>yonah</w:t>
      </w:r>
      <w:r w:rsidRPr="00D614DA">
        <w:rPr>
          <w:rFonts w:ascii="Arial" w:hAnsi="Arial"/>
          <w:sz w:val="22"/>
        </w:rPr>
        <w:t xml:space="preserve">) means "dove" (BDB 401d; 402a).  This same dove metaphor symbolizes Israel in the Old Testament (cf. Hosea 7:11; 11:11; Psalm 74:19) since the experience of Jonah the prophet (dove) represents the entire nation of Israel (also a dove). </w:t>
      </w:r>
    </w:p>
    <w:p w14:paraId="40E892D8" w14:textId="77777777" w:rsidR="00304526" w:rsidRPr="00D614DA" w:rsidRDefault="00304526" w:rsidP="00304526">
      <w:pPr>
        <w:tabs>
          <w:tab w:val="left" w:pos="360"/>
        </w:tabs>
        <w:ind w:left="360" w:hanging="360"/>
        <w:rPr>
          <w:rFonts w:ascii="Arial" w:hAnsi="Arial"/>
          <w:sz w:val="22"/>
        </w:rPr>
      </w:pPr>
    </w:p>
    <w:p w14:paraId="35563ECA"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II. Authorship</w:t>
      </w:r>
    </w:p>
    <w:p w14:paraId="48B38873" w14:textId="77777777" w:rsidR="00304526" w:rsidRPr="00D614DA" w:rsidRDefault="00304526" w:rsidP="00304526">
      <w:pPr>
        <w:tabs>
          <w:tab w:val="left" w:pos="720"/>
        </w:tabs>
        <w:ind w:left="720" w:hanging="360"/>
        <w:rPr>
          <w:rFonts w:ascii="Arial" w:hAnsi="Arial"/>
          <w:sz w:val="22"/>
        </w:rPr>
      </w:pPr>
    </w:p>
    <w:p w14:paraId="2A867F0B" w14:textId="6FB7DC8C"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r>
      <w:r w:rsidRPr="00D614DA">
        <w:rPr>
          <w:rFonts w:ascii="Arial" w:hAnsi="Arial"/>
          <w:sz w:val="22"/>
          <w:u w:val="single"/>
        </w:rPr>
        <w:t>External Evidence</w:t>
      </w:r>
      <w:r w:rsidRPr="00D614DA">
        <w:rPr>
          <w:rFonts w:ascii="Arial" w:hAnsi="Arial"/>
          <w:sz w:val="22"/>
        </w:rPr>
        <w:t xml:space="preserve">: The only verse outside the book of Jonah itself that mentions the prophet is 2 Kings 14:25.  It states that Jonah had correctly prophesied that during the reign of Jeroboam II Israel's borders would once again expand from Hamath in the north to the Sea of </w:t>
      </w:r>
      <w:r w:rsidR="000E6DBA" w:rsidRPr="00D614DA">
        <w:rPr>
          <w:rFonts w:ascii="Arial" w:hAnsi="Arial"/>
          <w:sz w:val="22"/>
        </w:rPr>
        <w:t>Arabah</w:t>
      </w:r>
      <w:r w:rsidRPr="00D614DA">
        <w:rPr>
          <w:rFonts w:ascii="Arial" w:hAnsi="Arial"/>
          <w:sz w:val="22"/>
        </w:rPr>
        <w:t xml:space="preserve"> (Dead Sea) in the south.  It also reveals Gath Hepher, a small town three miles north of Nazareth, as Jonah's hometown.</w:t>
      </w:r>
    </w:p>
    <w:p w14:paraId="04C4859E" w14:textId="77777777" w:rsidR="00304526" w:rsidRPr="00D614DA" w:rsidRDefault="00304526" w:rsidP="00304526">
      <w:pPr>
        <w:tabs>
          <w:tab w:val="left" w:pos="720"/>
        </w:tabs>
        <w:ind w:left="720" w:hanging="360"/>
        <w:rPr>
          <w:rFonts w:ascii="Arial" w:hAnsi="Arial"/>
          <w:sz w:val="22"/>
        </w:rPr>
      </w:pPr>
    </w:p>
    <w:p w14:paraId="0246AFDB" w14:textId="7B94D959"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r>
      <w:r w:rsidRPr="00D614DA">
        <w:rPr>
          <w:rFonts w:ascii="Arial" w:hAnsi="Arial"/>
          <w:sz w:val="22"/>
          <w:u w:val="single"/>
        </w:rPr>
        <w:t>Internal Evidence</w:t>
      </w:r>
      <w:r w:rsidRPr="00D614DA">
        <w:rPr>
          <w:rFonts w:ascii="Arial" w:hAnsi="Arial"/>
          <w:sz w:val="22"/>
        </w:rPr>
        <w:t>: The book nowhere states that Jonah is the author</w:t>
      </w:r>
      <w:r w:rsidR="000E6DBA">
        <w:rPr>
          <w:rFonts w:ascii="Arial" w:hAnsi="Arial" w:hint="cs"/>
          <w:sz w:val="22"/>
          <w:rtl/>
          <w:lang w:bidi="he-IL"/>
        </w:rPr>
        <w:t>,</w:t>
      </w:r>
      <w:r w:rsidRPr="00D614DA">
        <w:rPr>
          <w:rFonts w:ascii="Arial" w:hAnsi="Arial"/>
          <w:sz w:val="22"/>
        </w:rPr>
        <w:t xml:space="preserve"> and some have supposed that he could not have penned the writing since he is referred to in the third person (1:3, 5, 9, 12; 2:1; 3:4; 4:1, 5, 8-9).  This argument ignores the fact that third person autobiographies were common in ancient times and practiced by Moses for entire books in which he is included (e.g., Exodus, Numbers, Deuteronomy) and by Daniel and Isaiah in portions of their prophecies (e.g., Isa. 37:21; 38:1; 39:3-5; Dan. 1:1</w:t>
      </w:r>
      <w:r w:rsidRPr="00D614DA">
        <w:rPr>
          <w:rFonts w:ascii="Arial" w:hAnsi="Arial"/>
          <w:position w:val="2"/>
          <w:sz w:val="16"/>
        </w:rPr>
        <w:t>–</w:t>
      </w:r>
      <w:r w:rsidRPr="00D614DA">
        <w:rPr>
          <w:rFonts w:ascii="Arial" w:hAnsi="Arial"/>
          <w:sz w:val="22"/>
        </w:rPr>
        <w:t>7:1).  As the book contains little about the admirable qualities of the prophet, Jonah must be commended for recording such a faithful autobiographical work!</w:t>
      </w:r>
    </w:p>
    <w:p w14:paraId="6CD51389" w14:textId="77777777" w:rsidR="00304526" w:rsidRPr="00D614DA" w:rsidRDefault="00304526" w:rsidP="00304526">
      <w:pPr>
        <w:tabs>
          <w:tab w:val="left" w:pos="360"/>
        </w:tabs>
        <w:ind w:left="360" w:hanging="360"/>
        <w:rPr>
          <w:rFonts w:ascii="Arial" w:hAnsi="Arial"/>
          <w:sz w:val="22"/>
        </w:rPr>
      </w:pPr>
    </w:p>
    <w:p w14:paraId="455B6AB4"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III. Circumstances</w:t>
      </w:r>
    </w:p>
    <w:p w14:paraId="5F19566D" w14:textId="77777777" w:rsidR="00304526" w:rsidRPr="00D614DA" w:rsidRDefault="00304526" w:rsidP="00304526">
      <w:pPr>
        <w:tabs>
          <w:tab w:val="left" w:pos="720"/>
        </w:tabs>
        <w:ind w:left="720" w:hanging="360"/>
        <w:rPr>
          <w:rFonts w:ascii="Arial" w:hAnsi="Arial"/>
          <w:sz w:val="22"/>
        </w:rPr>
      </w:pPr>
    </w:p>
    <w:p w14:paraId="6A158809"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r>
      <w:r w:rsidRPr="00D614DA">
        <w:rPr>
          <w:rFonts w:ascii="Arial" w:hAnsi="Arial"/>
          <w:sz w:val="22"/>
          <w:u w:val="single"/>
        </w:rPr>
        <w:t>Date</w:t>
      </w:r>
      <w:r w:rsidRPr="00D614DA">
        <w:rPr>
          <w:rFonts w:ascii="Arial" w:hAnsi="Arial"/>
          <w:sz w:val="22"/>
        </w:rPr>
        <w:t xml:space="preserve">: Jonah prophesied during the reign of Jeroboam II of Israel (2 Kings 14:25; 782-753 </w:t>
      </w:r>
      <w:r w:rsidRPr="00D614DA">
        <w:rPr>
          <w:rFonts w:ascii="Arial" w:hAnsi="Arial"/>
          <w:sz w:val="18"/>
        </w:rPr>
        <w:t>BC</w:t>
      </w:r>
      <w:r w:rsidRPr="00D614DA">
        <w:rPr>
          <w:rFonts w:ascii="Arial" w:hAnsi="Arial"/>
          <w:sz w:val="22"/>
        </w:rPr>
        <w:t xml:space="preserve">), making him a contemporary of Amos.  Critics claim that the work comes from the fifth to third centuries (see “Characteristics” section below, point D), but this assumes an anonymous author writing of a fictional Jonah.  This is unacceptable as Christ Himself supported the historical accuracy of the book (cf. Matt. 12:39-41).  He probably wrote during the end of Jeroboam’s reign (ca. 760 </w:t>
      </w:r>
      <w:r w:rsidRPr="00D614DA">
        <w:rPr>
          <w:rFonts w:ascii="Arial" w:hAnsi="Arial"/>
          <w:sz w:val="18"/>
        </w:rPr>
        <w:t>BC</w:t>
      </w:r>
      <w:r w:rsidRPr="00D614DA">
        <w:rPr>
          <w:rFonts w:ascii="Arial" w:hAnsi="Arial"/>
          <w:sz w:val="22"/>
        </w:rPr>
        <w:t>) when Jonah’s popularity was high from his fulfilled prophecy about Israel’s expansion (2 Kings 14:25).</w:t>
      </w:r>
    </w:p>
    <w:p w14:paraId="5710A573" w14:textId="77777777" w:rsidR="00304526" w:rsidRPr="00D614DA" w:rsidRDefault="00304526" w:rsidP="00304526">
      <w:pPr>
        <w:tabs>
          <w:tab w:val="left" w:pos="720"/>
        </w:tabs>
        <w:ind w:left="720" w:hanging="360"/>
        <w:rPr>
          <w:rFonts w:ascii="Arial" w:hAnsi="Arial"/>
          <w:sz w:val="22"/>
        </w:rPr>
      </w:pPr>
    </w:p>
    <w:p w14:paraId="34A800FF"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r>
      <w:r w:rsidRPr="00D614DA">
        <w:rPr>
          <w:rFonts w:ascii="Arial" w:hAnsi="Arial"/>
          <w:sz w:val="22"/>
          <w:u w:val="single"/>
        </w:rPr>
        <w:t>Recipients</w:t>
      </w:r>
      <w:r w:rsidRPr="00D614DA">
        <w:rPr>
          <w:rFonts w:ascii="Arial" w:hAnsi="Arial"/>
          <w:sz w:val="22"/>
        </w:rPr>
        <w:t>: Jonah recorded his autobiographical account for the benefit of the self-sufficient northern kingdom, of which he was part.  However, this message for Israel had strong implications for the southern kingdom and the present time as well.</w:t>
      </w:r>
    </w:p>
    <w:p w14:paraId="2C3B16C5" w14:textId="77777777" w:rsidR="00304526" w:rsidRPr="00D614DA" w:rsidRDefault="00304526" w:rsidP="00304526">
      <w:pPr>
        <w:tabs>
          <w:tab w:val="left" w:pos="720"/>
        </w:tabs>
        <w:ind w:left="720" w:hanging="360"/>
        <w:rPr>
          <w:rFonts w:ascii="Arial" w:hAnsi="Arial"/>
          <w:sz w:val="22"/>
        </w:rPr>
      </w:pPr>
    </w:p>
    <w:p w14:paraId="71E55F20" w14:textId="51F7177C" w:rsidR="00304526" w:rsidRPr="00D614DA" w:rsidRDefault="00304526" w:rsidP="00304526">
      <w:pPr>
        <w:tabs>
          <w:tab w:val="left" w:pos="720"/>
        </w:tabs>
        <w:ind w:left="720" w:hanging="360"/>
        <w:rPr>
          <w:rFonts w:ascii="Arial" w:hAnsi="Arial"/>
          <w:sz w:val="22"/>
        </w:rPr>
      </w:pPr>
      <w:r w:rsidRPr="00D614DA">
        <w:rPr>
          <w:rFonts w:ascii="Arial" w:hAnsi="Arial"/>
          <w:sz w:val="22"/>
        </w:rPr>
        <w:t>C.</w:t>
      </w:r>
      <w:r w:rsidRPr="00D614DA">
        <w:rPr>
          <w:rFonts w:ascii="Arial" w:hAnsi="Arial"/>
          <w:sz w:val="22"/>
        </w:rPr>
        <w:tab/>
      </w:r>
      <w:r w:rsidRPr="00D614DA">
        <w:rPr>
          <w:rFonts w:ascii="Arial" w:hAnsi="Arial"/>
          <w:sz w:val="22"/>
          <w:u w:val="single"/>
        </w:rPr>
        <w:t>Occasion</w:t>
      </w:r>
      <w:r w:rsidRPr="00D614DA">
        <w:rPr>
          <w:rFonts w:ascii="Arial" w:hAnsi="Arial"/>
          <w:sz w:val="22"/>
        </w:rPr>
        <w:t xml:space="preserve">: The time of Jeroboam II </w:t>
      </w:r>
      <w:r w:rsidR="008665FC">
        <w:rPr>
          <w:rFonts w:ascii="Arial" w:hAnsi="Arial"/>
          <w:sz w:val="22"/>
        </w:rPr>
        <w:t>saw</w:t>
      </w:r>
      <w:r w:rsidRPr="00D614DA">
        <w:rPr>
          <w:rFonts w:ascii="Arial" w:hAnsi="Arial"/>
          <w:sz w:val="22"/>
        </w:rPr>
        <w:t xml:space="preserve"> great expansion to reclaim former borders (see "External Evidence" above) since Assyria, the ruling power, was in temporary decline due to internal dissension.  These factors resulted in a narrow, nationalistic focus in Israel, which enjoyed its prosperity.  Unfortunately, Jewish nationalism contributed to its religious decline and blinded God's covenant people from seeing beyond their own borders to other peoples who needed to know the God of Israel.  The least of those whom Israel cared about was the ruthless Assyrians, whose cruelty had become legendary.  Through Jonah</w:t>
      </w:r>
      <w:r w:rsidR="007F7633">
        <w:rPr>
          <w:rFonts w:ascii="Arial" w:hAnsi="Arial" w:hint="cs"/>
          <w:sz w:val="22"/>
          <w:rtl/>
          <w:lang w:bidi="he-IL"/>
        </w:rPr>
        <w:t>,</w:t>
      </w:r>
      <w:r w:rsidRPr="00D614DA">
        <w:rPr>
          <w:rFonts w:ascii="Arial" w:hAnsi="Arial"/>
          <w:sz w:val="22"/>
        </w:rPr>
        <w:t xml:space="preserve"> the people of God learned that God remained the God of the nations as well as of Israel.  Inclusion of the Gentiles in God's program was not a new concept to Israel at this time (cf. Gen. 9:27; 12:3; Lev. 19:33-34; 1 Sam. 2:10; Isa. 2:2; Joel 2:28-32), but the </w:t>
      </w:r>
      <w:r w:rsidR="008665FC" w:rsidRPr="00D614DA">
        <w:rPr>
          <w:rFonts w:ascii="Arial" w:hAnsi="Arial"/>
          <w:sz w:val="22"/>
        </w:rPr>
        <w:t>shortsightedness</w:t>
      </w:r>
      <w:r w:rsidRPr="00D614DA">
        <w:rPr>
          <w:rFonts w:ascii="Arial" w:hAnsi="Arial"/>
          <w:sz w:val="22"/>
        </w:rPr>
        <w:t xml:space="preserve"> of the nation nevertheless needed a sharper focus on God’s compassion for all.</w:t>
      </w:r>
    </w:p>
    <w:p w14:paraId="077F4D7B" w14:textId="77777777" w:rsidR="00304526" w:rsidRPr="00D614DA" w:rsidRDefault="00304526" w:rsidP="00304526">
      <w:pPr>
        <w:tabs>
          <w:tab w:val="left" w:pos="360"/>
        </w:tabs>
        <w:ind w:left="360" w:hanging="360"/>
        <w:rPr>
          <w:rFonts w:ascii="Arial" w:hAnsi="Arial"/>
          <w:sz w:val="22"/>
        </w:rPr>
      </w:pPr>
    </w:p>
    <w:p w14:paraId="39CC2F17"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IV. Characteristics</w:t>
      </w:r>
    </w:p>
    <w:p w14:paraId="6937632A" w14:textId="77777777" w:rsidR="00304526" w:rsidRPr="00D614DA" w:rsidRDefault="00304526" w:rsidP="00304526">
      <w:pPr>
        <w:tabs>
          <w:tab w:val="left" w:pos="720"/>
        </w:tabs>
        <w:ind w:left="720" w:hanging="360"/>
        <w:rPr>
          <w:rFonts w:ascii="Arial" w:hAnsi="Arial"/>
          <w:sz w:val="22"/>
        </w:rPr>
      </w:pPr>
    </w:p>
    <w:p w14:paraId="0CE42BFC" w14:textId="15003057"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t xml:space="preserve">All prophetic writings record what God said through the </w:t>
      </w:r>
      <w:r w:rsidRPr="00D614DA">
        <w:rPr>
          <w:rFonts w:ascii="Arial" w:hAnsi="Arial"/>
          <w:i/>
          <w:sz w:val="22"/>
        </w:rPr>
        <w:t>words</w:t>
      </w:r>
      <w:r w:rsidRPr="00D614DA">
        <w:rPr>
          <w:rFonts w:ascii="Arial" w:hAnsi="Arial"/>
          <w:sz w:val="22"/>
        </w:rPr>
        <w:t xml:space="preserve"> of a prophet, but Jonah is unique in that it records what God intended to communicate through the </w:t>
      </w:r>
      <w:r w:rsidRPr="00D614DA">
        <w:rPr>
          <w:rFonts w:ascii="Arial" w:hAnsi="Arial"/>
          <w:i/>
          <w:sz w:val="22"/>
        </w:rPr>
        <w:t>experiences</w:t>
      </w:r>
      <w:r w:rsidRPr="00D614DA">
        <w:rPr>
          <w:rFonts w:ascii="Arial" w:hAnsi="Arial"/>
          <w:sz w:val="22"/>
        </w:rPr>
        <w:t xml:space="preserve"> of a prophet.  The story of what happens to Jonah is the message of the book itself (LaSor, 347)</w:t>
      </w:r>
      <w:r w:rsidR="007F7633">
        <w:rPr>
          <w:rFonts w:ascii="Arial" w:hAnsi="Arial" w:hint="cs"/>
          <w:sz w:val="22"/>
          <w:rtl/>
          <w:lang w:bidi="he-IL"/>
        </w:rPr>
        <w:t>,</w:t>
      </w:r>
      <w:r w:rsidRPr="00D614DA">
        <w:rPr>
          <w:rFonts w:ascii="Arial" w:hAnsi="Arial"/>
          <w:sz w:val="22"/>
        </w:rPr>
        <w:t xml:space="preserve"> </w:t>
      </w:r>
      <w:r w:rsidRPr="00D614DA">
        <w:rPr>
          <w:rFonts w:ascii="Arial" w:hAnsi="Arial"/>
          <w:sz w:val="22"/>
        </w:rPr>
        <w:lastRenderedPageBreak/>
        <w:t>and this remains the only narrative prophetic writing.  However, God has the first (1:1-2) and the last word (4:11), and Jonah is not the principal person in the book–God is.</w:t>
      </w:r>
    </w:p>
    <w:p w14:paraId="28782157" w14:textId="77777777" w:rsidR="00304526" w:rsidRPr="00D614DA" w:rsidRDefault="00304526" w:rsidP="00304526">
      <w:pPr>
        <w:tabs>
          <w:tab w:val="left" w:pos="720"/>
        </w:tabs>
        <w:ind w:left="720" w:hanging="360"/>
        <w:rPr>
          <w:rFonts w:ascii="Arial" w:hAnsi="Arial"/>
          <w:sz w:val="22"/>
        </w:rPr>
      </w:pPr>
    </w:p>
    <w:p w14:paraId="23A3C253"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t>Jonah is the only prophet in Scripture who attempted to run from God.  In fact, the book is unique among writings in Scripture in that of all people and things in the book–the storm, the lots, the sailors, the fish, the Ninevites, the plant, the worm, and the east wind–only Jonah himself failed to obey God.</w:t>
      </w:r>
    </w:p>
    <w:p w14:paraId="5C62BB13" w14:textId="77777777" w:rsidR="00304526" w:rsidRPr="00D614DA" w:rsidRDefault="00304526" w:rsidP="00304526">
      <w:pPr>
        <w:tabs>
          <w:tab w:val="left" w:pos="720"/>
        </w:tabs>
        <w:ind w:left="720" w:hanging="360"/>
        <w:rPr>
          <w:rFonts w:ascii="Arial" w:hAnsi="Arial"/>
          <w:sz w:val="22"/>
        </w:rPr>
      </w:pPr>
    </w:p>
    <w:p w14:paraId="52AFA856" w14:textId="763A83BE" w:rsidR="00304526" w:rsidRPr="00D614DA" w:rsidRDefault="00304526" w:rsidP="00304526">
      <w:pPr>
        <w:tabs>
          <w:tab w:val="left" w:pos="720"/>
        </w:tabs>
        <w:ind w:left="720" w:hanging="360"/>
        <w:rPr>
          <w:rFonts w:ascii="Arial" w:hAnsi="Arial"/>
          <w:sz w:val="22"/>
        </w:rPr>
      </w:pPr>
      <w:r w:rsidRPr="00D614DA">
        <w:rPr>
          <w:rFonts w:ascii="Arial" w:hAnsi="Arial"/>
          <w:sz w:val="22"/>
        </w:rPr>
        <w:t>C.</w:t>
      </w:r>
      <w:r w:rsidR="0068022E">
        <w:rPr>
          <w:rFonts w:ascii="Arial" w:hAnsi="Arial" w:hint="cs"/>
          <w:sz w:val="22"/>
          <w:rtl/>
          <w:lang w:bidi="he-IL"/>
        </w:rPr>
        <w:t xml:space="preserve"> </w:t>
      </w:r>
      <w:r w:rsidR="0068022E">
        <w:rPr>
          <w:rFonts w:ascii="Arial" w:hAnsi="Arial"/>
          <w:sz w:val="22"/>
          <w:rtl/>
          <w:lang w:bidi="he-IL"/>
        </w:rPr>
        <w:tab/>
      </w:r>
      <w:r w:rsidR="0068022E">
        <w:rPr>
          <w:rFonts w:ascii="Arial" w:hAnsi="Arial"/>
          <w:sz w:val="22"/>
          <w:lang w:bidi="he-IL"/>
        </w:rPr>
        <w:t>J</w:t>
      </w:r>
      <w:r w:rsidRPr="00D614DA">
        <w:rPr>
          <w:rFonts w:ascii="Arial" w:hAnsi="Arial"/>
          <w:sz w:val="22"/>
        </w:rPr>
        <w:t xml:space="preserve">onah is the only entire biblical book </w:t>
      </w:r>
      <w:r w:rsidR="0068022E">
        <w:rPr>
          <w:rFonts w:ascii="Arial" w:hAnsi="Arial" w:hint="cs"/>
          <w:sz w:val="22"/>
          <w:lang w:bidi="he-IL"/>
        </w:rPr>
        <w:t>emphasiz</w:t>
      </w:r>
      <w:r w:rsidR="0068022E">
        <w:rPr>
          <w:rFonts w:ascii="Arial" w:hAnsi="Arial"/>
          <w:sz w:val="22"/>
          <w:lang w:bidi="he-IL"/>
        </w:rPr>
        <w:t>ing</w:t>
      </w:r>
      <w:r w:rsidRPr="00D614DA">
        <w:rPr>
          <w:rFonts w:ascii="Arial" w:hAnsi="Arial"/>
          <w:sz w:val="22"/>
        </w:rPr>
        <w:t xml:space="preserve"> Israel's response to the Gentile nations.</w:t>
      </w:r>
    </w:p>
    <w:p w14:paraId="37D9BC51" w14:textId="77777777" w:rsidR="00304526" w:rsidRPr="00D614DA" w:rsidRDefault="00304526" w:rsidP="00304526">
      <w:pPr>
        <w:tabs>
          <w:tab w:val="left" w:pos="720"/>
        </w:tabs>
        <w:ind w:left="720" w:hanging="360"/>
        <w:rPr>
          <w:rFonts w:ascii="Arial" w:hAnsi="Arial"/>
          <w:sz w:val="22"/>
        </w:rPr>
      </w:pPr>
    </w:p>
    <w:p w14:paraId="371A376F"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D.</w:t>
      </w:r>
      <w:r w:rsidRPr="00D614DA">
        <w:rPr>
          <w:rFonts w:ascii="Arial" w:hAnsi="Arial"/>
          <w:sz w:val="22"/>
        </w:rPr>
        <w:tab/>
        <w:t xml:space="preserve">The historicity of Jonah has been denied by many scholars who have difficulty: (1) swallowing a story about one actually living for three days in a great fish (1:17), (2) believing that Nineveh was so large it had 120,000 inhabitants (4:11), and (3) supposing that all of Nineveh really repented (3:5f.).  Two such skeptics both posit a postexilic date of 400 to 200 </w:t>
      </w:r>
      <w:r w:rsidRPr="00D614DA">
        <w:rPr>
          <w:rFonts w:ascii="Arial" w:hAnsi="Arial"/>
          <w:sz w:val="18"/>
        </w:rPr>
        <w:t>BC</w:t>
      </w:r>
      <w:r w:rsidRPr="00D614DA">
        <w:rPr>
          <w:rFonts w:ascii="Arial" w:hAnsi="Arial"/>
          <w:sz w:val="22"/>
        </w:rPr>
        <w:t xml:space="preserve"> rather than the ninth century </w:t>
      </w:r>
      <w:r w:rsidRPr="00D614DA">
        <w:rPr>
          <w:rFonts w:ascii="Arial" w:hAnsi="Arial"/>
          <w:sz w:val="18"/>
        </w:rPr>
        <w:t>BC</w:t>
      </w:r>
      <w:r w:rsidRPr="00D614DA">
        <w:rPr>
          <w:rFonts w:ascii="Arial" w:hAnsi="Arial"/>
          <w:sz w:val="22"/>
        </w:rPr>
        <w:t xml:space="preserve"> as is argued above under “Date”:</w:t>
      </w:r>
    </w:p>
    <w:p w14:paraId="03CD6629" w14:textId="77777777" w:rsidR="00304526" w:rsidRPr="00D614DA" w:rsidRDefault="00ED7306" w:rsidP="0083539B">
      <w:pPr>
        <w:ind w:left="1276"/>
        <w:rPr>
          <w:rFonts w:ascii="Arial" w:hAnsi="Arial"/>
          <w:sz w:val="22"/>
        </w:rPr>
      </w:pPr>
      <w:r w:rsidRPr="00D614DA">
        <w:rPr>
          <w:noProof/>
          <w:sz w:val="36"/>
        </w:rPr>
        <w:drawing>
          <wp:anchor distT="0" distB="0" distL="114300" distR="114300" simplePos="0" relativeHeight="251657216" behindDoc="0" locked="0" layoutInCell="1" allowOverlap="1" wp14:anchorId="3BCEF784" wp14:editId="0DFA5D9F">
            <wp:simplePos x="0" y="0"/>
            <wp:positionH relativeFrom="column">
              <wp:posOffset>394335</wp:posOffset>
            </wp:positionH>
            <wp:positionV relativeFrom="paragraph">
              <wp:posOffset>103505</wp:posOffset>
            </wp:positionV>
            <wp:extent cx="2371090" cy="3225800"/>
            <wp:effectExtent l="0" t="0" r="0" b="0"/>
            <wp:wrapNone/>
            <wp:docPr id="9588070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09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4D549" w14:textId="0B0DDBA4" w:rsidR="00304526" w:rsidRPr="00D614DA" w:rsidRDefault="00304526" w:rsidP="007C08A5">
      <w:pPr>
        <w:ind w:left="4536"/>
        <w:rPr>
          <w:rFonts w:ascii="Arial" w:hAnsi="Arial"/>
          <w:sz w:val="22"/>
        </w:rPr>
      </w:pPr>
      <w:r w:rsidRPr="00D614DA">
        <w:rPr>
          <w:rFonts w:ascii="Arial" w:hAnsi="Arial"/>
          <w:sz w:val="22"/>
        </w:rPr>
        <w:t xml:space="preserve">“The story of the </w:t>
      </w:r>
      <w:r w:rsidR="0068022E" w:rsidRPr="00D614DA">
        <w:rPr>
          <w:rFonts w:ascii="Arial" w:hAnsi="Arial"/>
          <w:sz w:val="22"/>
        </w:rPr>
        <w:t>willful</w:t>
      </w:r>
      <w:r w:rsidRPr="00D614DA">
        <w:rPr>
          <w:rFonts w:ascii="Arial" w:hAnsi="Arial"/>
          <w:sz w:val="22"/>
        </w:rPr>
        <w:t xml:space="preserve"> prophet is one of the best known and most misunderstood in the Old Testament: an occasion for jest to the mocker, a cause of bewilderment to the literalist believer but a reason for joy to the critic....  What an exaggerated idea of the greatness of Nineveh the author had!....  And what a wonderful result followed his preaching!  The greatest prophets in Israel had not been able to accomplish anything like it....  We are in wonderland!  Surely this is not the record of actual historical events</w:t>
      </w:r>
      <w:r w:rsidR="0068022E">
        <w:rPr>
          <w:rFonts w:ascii="Arial" w:hAnsi="Arial"/>
          <w:sz w:val="22"/>
        </w:rPr>
        <w:t>,</w:t>
      </w:r>
      <w:r w:rsidRPr="00D614DA">
        <w:rPr>
          <w:rFonts w:ascii="Arial" w:hAnsi="Arial"/>
          <w:sz w:val="22"/>
        </w:rPr>
        <w:t xml:space="preserve"> nor was it ever intended as such.  It is a sin against the author to treat as literal prose what he intended as poetry” (Julius A. Bewer, </w:t>
      </w:r>
      <w:r w:rsidRPr="00D614DA">
        <w:rPr>
          <w:rFonts w:ascii="Arial" w:hAnsi="Arial"/>
          <w:i/>
          <w:sz w:val="22"/>
        </w:rPr>
        <w:t>A Critical and Exegetical Commentary on Jonah</w:t>
      </w:r>
      <w:r w:rsidRPr="00D614DA">
        <w:rPr>
          <w:rFonts w:ascii="Arial" w:hAnsi="Arial"/>
          <w:sz w:val="22"/>
        </w:rPr>
        <w:t>, ICC, 3-4).</w:t>
      </w:r>
    </w:p>
    <w:p w14:paraId="750739AB" w14:textId="77777777" w:rsidR="00304526" w:rsidRPr="00D614DA" w:rsidRDefault="00304526" w:rsidP="007C08A5">
      <w:pPr>
        <w:ind w:left="4536"/>
        <w:rPr>
          <w:rFonts w:ascii="Arial" w:hAnsi="Arial"/>
          <w:sz w:val="22"/>
        </w:rPr>
      </w:pPr>
    </w:p>
    <w:p w14:paraId="313C4165" w14:textId="77777777" w:rsidR="00304526" w:rsidRPr="00D614DA" w:rsidRDefault="00304526" w:rsidP="007C08A5">
      <w:pPr>
        <w:ind w:left="4536"/>
        <w:rPr>
          <w:rFonts w:ascii="Arial" w:hAnsi="Arial"/>
          <w:sz w:val="22"/>
        </w:rPr>
      </w:pPr>
      <w:r w:rsidRPr="00D614DA">
        <w:rPr>
          <w:rFonts w:ascii="Arial" w:hAnsi="Arial"/>
          <w:sz w:val="22"/>
        </w:rPr>
        <w:t xml:space="preserve">“Its [the city of Nineveh] colossal size in 3:3 reflects the exaggerated tradition echoed by the fourth-century Ctesias rather than literal fact” (Leslie C. Allen, </w:t>
      </w:r>
      <w:r w:rsidRPr="00D614DA">
        <w:rPr>
          <w:rFonts w:ascii="Arial" w:hAnsi="Arial"/>
          <w:i/>
          <w:sz w:val="22"/>
        </w:rPr>
        <w:t>The Books of Joel, Obadiah, Jonah, and Micah</w:t>
      </w:r>
      <w:r w:rsidRPr="00D614DA">
        <w:rPr>
          <w:rFonts w:ascii="Arial" w:hAnsi="Arial"/>
          <w:sz w:val="22"/>
        </w:rPr>
        <w:t>, NICOT, 186).</w:t>
      </w:r>
    </w:p>
    <w:p w14:paraId="6FA5854C" w14:textId="77777777" w:rsidR="00263580" w:rsidRPr="00D614DA" w:rsidRDefault="00263580" w:rsidP="00263580">
      <w:pPr>
        <w:ind w:left="4253"/>
        <w:rPr>
          <w:rFonts w:ascii="Arial" w:hAnsi="Arial"/>
          <w:sz w:val="22"/>
        </w:rPr>
      </w:pPr>
    </w:p>
    <w:p w14:paraId="3BF7AAFF" w14:textId="77777777" w:rsidR="00304526" w:rsidRPr="00D614DA" w:rsidRDefault="00304526" w:rsidP="007170FD">
      <w:pPr>
        <w:tabs>
          <w:tab w:val="left" w:pos="720"/>
        </w:tabs>
        <w:outlineLvl w:val="0"/>
        <w:rPr>
          <w:rFonts w:ascii="Arial" w:hAnsi="Arial"/>
          <w:sz w:val="22"/>
        </w:rPr>
      </w:pPr>
      <w:r w:rsidRPr="00D614DA">
        <w:rPr>
          <w:rFonts w:ascii="Arial" w:hAnsi="Arial"/>
          <w:sz w:val="22"/>
        </w:rPr>
        <w:tab/>
        <w:t>What can be said in response to these doubts?</w:t>
      </w:r>
    </w:p>
    <w:p w14:paraId="2767D22E" w14:textId="77777777" w:rsidR="00304526" w:rsidRPr="00D614DA" w:rsidRDefault="00304526" w:rsidP="00304526">
      <w:pPr>
        <w:ind w:left="1120" w:hanging="360"/>
        <w:rPr>
          <w:rFonts w:ascii="Arial" w:hAnsi="Arial"/>
          <w:sz w:val="22"/>
        </w:rPr>
      </w:pPr>
    </w:p>
    <w:p w14:paraId="54F6E482" w14:textId="77777777" w:rsidR="00304526" w:rsidRPr="00D614DA" w:rsidRDefault="00304526" w:rsidP="00304526">
      <w:pPr>
        <w:ind w:left="1120" w:hanging="360"/>
        <w:rPr>
          <w:rFonts w:ascii="Arial" w:hAnsi="Arial"/>
          <w:sz w:val="22"/>
        </w:rPr>
      </w:pPr>
      <w:r w:rsidRPr="00D614DA">
        <w:rPr>
          <w:rFonts w:ascii="Arial" w:hAnsi="Arial"/>
          <w:sz w:val="22"/>
        </w:rPr>
        <w:t>1.</w:t>
      </w:r>
      <w:r w:rsidRPr="00D614DA">
        <w:rPr>
          <w:rFonts w:ascii="Arial" w:hAnsi="Arial"/>
          <w:sz w:val="22"/>
        </w:rPr>
        <w:tab/>
        <w:t>There have been several documented accounts of people who have been actually swallowed by large fish or whales and lived.</w:t>
      </w:r>
    </w:p>
    <w:p w14:paraId="1EA9391A" w14:textId="77777777" w:rsidR="00304526" w:rsidRPr="00D614DA" w:rsidRDefault="00304526" w:rsidP="00304526">
      <w:pPr>
        <w:ind w:left="1460" w:hanging="360"/>
        <w:rPr>
          <w:rFonts w:ascii="Arial" w:hAnsi="Arial"/>
          <w:sz w:val="22"/>
        </w:rPr>
      </w:pPr>
    </w:p>
    <w:p w14:paraId="5D00672C" w14:textId="07598EBC"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Sperm whales have swallowed 15</w:t>
      </w:r>
      <w:r w:rsidR="00E02518">
        <w:rPr>
          <w:rFonts w:ascii="Arial" w:hAnsi="Arial"/>
          <w:sz w:val="22"/>
        </w:rPr>
        <w:t>-</w:t>
      </w:r>
      <w:r w:rsidRPr="00D614DA">
        <w:rPr>
          <w:rFonts w:ascii="Arial" w:hAnsi="Arial"/>
          <w:sz w:val="22"/>
        </w:rPr>
        <w:t xml:space="preserve">foot sharks (Frank T. Bullen, </w:t>
      </w:r>
      <w:r w:rsidRPr="00D614DA">
        <w:rPr>
          <w:rFonts w:ascii="Arial" w:hAnsi="Arial"/>
          <w:i/>
          <w:sz w:val="22"/>
        </w:rPr>
        <w:t xml:space="preserve">Cruise of the </w:t>
      </w:r>
      <w:proofErr w:type="spellStart"/>
      <w:r w:rsidRPr="00D614DA">
        <w:rPr>
          <w:rFonts w:ascii="Arial" w:hAnsi="Arial"/>
          <w:sz w:val="22"/>
        </w:rPr>
        <w:t>Chachalot</w:t>
      </w:r>
      <w:proofErr w:type="spellEnd"/>
      <w:r w:rsidRPr="00D614DA">
        <w:rPr>
          <w:rFonts w:ascii="Arial" w:hAnsi="Arial"/>
          <w:sz w:val="22"/>
        </w:rPr>
        <w:t xml:space="preserve"> </w:t>
      </w:r>
      <w:r w:rsidRPr="00D614DA">
        <w:rPr>
          <w:rFonts w:ascii="Arial" w:hAnsi="Arial"/>
          <w:i/>
          <w:sz w:val="22"/>
        </w:rPr>
        <w:t>Round the World after Sperm Whales.</w:t>
      </w:r>
      <w:r w:rsidRPr="00D614DA">
        <w:rPr>
          <w:rFonts w:ascii="Arial" w:hAnsi="Arial"/>
          <w:sz w:val="22"/>
        </w:rPr>
        <w:t xml:space="preserve">  London, Smith, 1898).</w:t>
      </w:r>
    </w:p>
    <w:p w14:paraId="7382DCD2" w14:textId="77777777" w:rsidR="00304526" w:rsidRPr="00D614DA" w:rsidRDefault="00304526" w:rsidP="00304526">
      <w:pPr>
        <w:ind w:left="1460" w:hanging="360"/>
        <w:rPr>
          <w:rFonts w:ascii="Arial" w:hAnsi="Arial"/>
          <w:sz w:val="22"/>
        </w:rPr>
      </w:pPr>
    </w:p>
    <w:p w14:paraId="7E5E5C52" w14:textId="77777777" w:rsidR="00304526" w:rsidRPr="00D614DA" w:rsidRDefault="00304526" w:rsidP="00304526">
      <w:pPr>
        <w:ind w:left="1460" w:hanging="360"/>
        <w:rPr>
          <w:rFonts w:ascii="Arial" w:hAnsi="Arial"/>
          <w:sz w:val="22"/>
        </w:rPr>
      </w:pPr>
      <w:r w:rsidRPr="00D614DA">
        <w:rPr>
          <w:rFonts w:ascii="Arial" w:hAnsi="Arial"/>
          <w:sz w:val="22"/>
        </w:rPr>
        <w:t>b.</w:t>
      </w:r>
      <w:r w:rsidRPr="00D614DA">
        <w:rPr>
          <w:rFonts w:ascii="Arial" w:hAnsi="Arial"/>
          <w:sz w:val="22"/>
        </w:rPr>
        <w:tab/>
        <w:t xml:space="preserve">“Others have written that whale sharks (the </w:t>
      </w:r>
      <w:proofErr w:type="spellStart"/>
      <w:r w:rsidRPr="00D614DA">
        <w:rPr>
          <w:rFonts w:ascii="Arial" w:hAnsi="Arial"/>
          <w:i/>
          <w:sz w:val="22"/>
        </w:rPr>
        <w:t>Rhineodon</w:t>
      </w:r>
      <w:proofErr w:type="spellEnd"/>
      <w:r w:rsidRPr="00D614DA">
        <w:rPr>
          <w:rFonts w:ascii="Arial" w:hAnsi="Arial"/>
          <w:i/>
          <w:sz w:val="22"/>
        </w:rPr>
        <w:t xml:space="preserve"> Typicus</w:t>
      </w:r>
      <w:r w:rsidRPr="00D614DA">
        <w:rPr>
          <w:rFonts w:ascii="Arial" w:hAnsi="Arial"/>
          <w:sz w:val="22"/>
        </w:rPr>
        <w:t xml:space="preserve">) have swallowed men who were later found alive in the sharks’ stomachs” (John D. Hannah, “Jonah,” in </w:t>
      </w:r>
      <w:r w:rsidRPr="00D614DA">
        <w:rPr>
          <w:rFonts w:ascii="Arial" w:hAnsi="Arial"/>
          <w:i/>
          <w:sz w:val="22"/>
        </w:rPr>
        <w:t>The Bible Knowledge Commentary</w:t>
      </w:r>
      <w:r w:rsidRPr="00D614DA">
        <w:rPr>
          <w:rFonts w:ascii="Arial" w:hAnsi="Arial"/>
          <w:sz w:val="22"/>
        </w:rPr>
        <w:t>, 1:1463).</w:t>
      </w:r>
    </w:p>
    <w:p w14:paraId="0508B58C" w14:textId="77777777" w:rsidR="00304526" w:rsidRPr="00D614DA" w:rsidRDefault="00304526" w:rsidP="00304526">
      <w:pPr>
        <w:ind w:left="1460" w:hanging="360"/>
        <w:rPr>
          <w:rFonts w:ascii="Arial" w:hAnsi="Arial"/>
          <w:sz w:val="22"/>
        </w:rPr>
      </w:pPr>
    </w:p>
    <w:p w14:paraId="3A2963CC" w14:textId="77777777" w:rsidR="00304526" w:rsidRPr="00D614DA" w:rsidRDefault="00304526" w:rsidP="00304526">
      <w:pPr>
        <w:ind w:left="1460" w:hanging="360"/>
        <w:rPr>
          <w:rFonts w:ascii="Arial" w:hAnsi="Arial"/>
          <w:sz w:val="22"/>
        </w:rPr>
      </w:pPr>
      <w:r w:rsidRPr="00D614DA">
        <w:rPr>
          <w:rFonts w:ascii="Arial" w:hAnsi="Arial"/>
          <w:sz w:val="22"/>
        </w:rPr>
        <w:t>c.</w:t>
      </w:r>
      <w:r w:rsidRPr="00D614DA">
        <w:rPr>
          <w:rFonts w:ascii="Arial" w:hAnsi="Arial"/>
          <w:sz w:val="22"/>
        </w:rPr>
        <w:tab/>
        <w:t xml:space="preserve">Two accounts (one in 1758 and the other in 1771) have documented that a man was swallowed by a whale and vomited up shortly after with only minor injuries. See A. J. Wilson, “Sign of the Prophet Jonah and Its Modern Confirmations,” </w:t>
      </w:r>
      <w:r w:rsidRPr="00D614DA">
        <w:rPr>
          <w:rFonts w:ascii="Arial" w:hAnsi="Arial"/>
          <w:i/>
          <w:sz w:val="22"/>
        </w:rPr>
        <w:t xml:space="preserve">Princeton Theological Review </w:t>
      </w:r>
      <w:r w:rsidRPr="00D614DA">
        <w:rPr>
          <w:rFonts w:ascii="Arial" w:hAnsi="Arial"/>
          <w:sz w:val="22"/>
        </w:rPr>
        <w:t xml:space="preserve">25 (October 1927): 630-42; George F. Howe, “Jonah and the Great Fish,” </w:t>
      </w:r>
      <w:r w:rsidRPr="00D614DA">
        <w:rPr>
          <w:rFonts w:ascii="Arial" w:hAnsi="Arial"/>
          <w:i/>
          <w:sz w:val="22"/>
        </w:rPr>
        <w:t xml:space="preserve">Biblical Research Monthly </w:t>
      </w:r>
      <w:r w:rsidRPr="00D614DA">
        <w:rPr>
          <w:rFonts w:ascii="Arial" w:hAnsi="Arial"/>
          <w:sz w:val="22"/>
        </w:rPr>
        <w:t>(January 1973): 6-8.</w:t>
      </w:r>
    </w:p>
    <w:p w14:paraId="60E65BD4" w14:textId="77777777" w:rsidR="00304526" w:rsidRPr="00D614DA" w:rsidRDefault="00304526" w:rsidP="00304526">
      <w:pPr>
        <w:ind w:left="1460" w:hanging="360"/>
        <w:rPr>
          <w:rFonts w:ascii="Arial" w:hAnsi="Arial"/>
          <w:sz w:val="22"/>
        </w:rPr>
      </w:pPr>
    </w:p>
    <w:p w14:paraId="005DC23D" w14:textId="65AF41E1" w:rsidR="00304526" w:rsidRPr="00D614DA" w:rsidRDefault="00304526" w:rsidP="00304526">
      <w:pPr>
        <w:ind w:left="1460" w:hanging="360"/>
        <w:rPr>
          <w:rFonts w:ascii="Arial" w:hAnsi="Arial"/>
          <w:sz w:val="22"/>
        </w:rPr>
      </w:pPr>
      <w:r w:rsidRPr="00D614DA">
        <w:rPr>
          <w:rFonts w:ascii="Arial" w:hAnsi="Arial"/>
          <w:sz w:val="22"/>
        </w:rPr>
        <w:t>d.</w:t>
      </w:r>
      <w:r w:rsidRPr="00D614DA">
        <w:rPr>
          <w:rFonts w:ascii="Arial" w:hAnsi="Arial"/>
          <w:sz w:val="22"/>
        </w:rPr>
        <w:tab/>
        <w:t xml:space="preserve">“One of the most striking instances comes from Francis Fox, </w:t>
      </w:r>
      <w:r w:rsidRPr="00D614DA">
        <w:rPr>
          <w:rFonts w:ascii="Arial" w:hAnsi="Arial"/>
          <w:i/>
          <w:sz w:val="22"/>
        </w:rPr>
        <w:t>Sixty Three Years of Engineering</w:t>
      </w:r>
      <w:r w:rsidRPr="00D614DA">
        <w:rPr>
          <w:rFonts w:ascii="Arial" w:hAnsi="Arial"/>
          <w:sz w:val="22"/>
        </w:rPr>
        <w:t xml:space="preserve"> (pp. 298-300), who reports that this incident was carefully investigated by two scientists (one of whom was M. </w:t>
      </w:r>
      <w:proofErr w:type="spellStart"/>
      <w:r w:rsidRPr="00D614DA">
        <w:rPr>
          <w:rFonts w:ascii="Arial" w:hAnsi="Arial"/>
          <w:sz w:val="22"/>
        </w:rPr>
        <w:t>DeParville</w:t>
      </w:r>
      <w:proofErr w:type="spellEnd"/>
      <w:r w:rsidRPr="00D614DA">
        <w:rPr>
          <w:rFonts w:ascii="Arial" w:hAnsi="Arial"/>
          <w:sz w:val="22"/>
        </w:rPr>
        <w:t xml:space="preserve">, the scientific editor of the </w:t>
      </w:r>
      <w:r w:rsidRPr="00D614DA">
        <w:rPr>
          <w:rFonts w:ascii="Arial" w:hAnsi="Arial"/>
          <w:i/>
          <w:sz w:val="22"/>
        </w:rPr>
        <w:t xml:space="preserve">Journal Des </w:t>
      </w:r>
      <w:proofErr w:type="spellStart"/>
      <w:r w:rsidRPr="00D614DA">
        <w:rPr>
          <w:rFonts w:ascii="Arial" w:hAnsi="Arial"/>
          <w:i/>
          <w:sz w:val="22"/>
        </w:rPr>
        <w:t>Debats</w:t>
      </w:r>
      <w:proofErr w:type="spellEnd"/>
      <w:r w:rsidRPr="00D614DA">
        <w:rPr>
          <w:rFonts w:ascii="Arial" w:hAnsi="Arial"/>
          <w:sz w:val="22"/>
        </w:rPr>
        <w:t xml:space="preserve"> in Paris).  In February 1891, the whaling ship </w:t>
      </w:r>
      <w:r w:rsidRPr="00D614DA">
        <w:rPr>
          <w:rFonts w:ascii="Arial" w:hAnsi="Arial"/>
          <w:i/>
          <w:sz w:val="22"/>
        </w:rPr>
        <w:t>Star of the East</w:t>
      </w:r>
      <w:r w:rsidRPr="00D614DA">
        <w:rPr>
          <w:rFonts w:ascii="Arial" w:hAnsi="Arial"/>
          <w:sz w:val="22"/>
        </w:rPr>
        <w:t xml:space="preserve"> was in the </w:t>
      </w:r>
      <w:r w:rsidRPr="00D614DA">
        <w:rPr>
          <w:rFonts w:ascii="Arial" w:hAnsi="Arial"/>
          <w:sz w:val="22"/>
        </w:rPr>
        <w:lastRenderedPageBreak/>
        <w:t>vicinity of the Falkland Islands, and the lookout sighted a large sperm whale three miles away.  Two boats were lowered</w:t>
      </w:r>
      <w:r w:rsidR="00E02518">
        <w:rPr>
          <w:rFonts w:ascii="Arial" w:hAnsi="Arial"/>
          <w:sz w:val="22"/>
        </w:rPr>
        <w:t>,</w:t>
      </w:r>
      <w:r w:rsidRPr="00D614DA">
        <w:rPr>
          <w:rFonts w:ascii="Arial" w:hAnsi="Arial"/>
          <w:sz w:val="22"/>
        </w:rPr>
        <w:t xml:space="preserve"> and in a short time, one of the harpooners was enabled to spear the creature.  The second boat also attacked the whale, but was then upset by the lash of its tail, so that its crew fell into the sea.  One of them was drowned, but the other, James Bartley, simply disappeared without a trace.  After the whale was killed, the crew set to work with axes and spades</w:t>
      </w:r>
      <w:r w:rsidR="00E02518">
        <w:rPr>
          <w:rFonts w:ascii="Arial" w:hAnsi="Arial"/>
          <w:sz w:val="22"/>
        </w:rPr>
        <w:t>,</w:t>
      </w:r>
      <w:r w:rsidRPr="00D614DA">
        <w:rPr>
          <w:rFonts w:ascii="Arial" w:hAnsi="Arial"/>
          <w:sz w:val="22"/>
        </w:rPr>
        <w:t xml:space="preserve"> removing the blubber.  They worked all day and part of the night.  The next day</w:t>
      </w:r>
      <w:r w:rsidR="00E02518">
        <w:rPr>
          <w:rFonts w:ascii="Arial" w:hAnsi="Arial"/>
          <w:sz w:val="22"/>
        </w:rPr>
        <w:t>,</w:t>
      </w:r>
      <w:r w:rsidRPr="00D614DA">
        <w:rPr>
          <w:rFonts w:ascii="Arial" w:hAnsi="Arial"/>
          <w:sz w:val="22"/>
        </w:rPr>
        <w:t xml:space="preserve"> they attached some tackle to the stomach, which was hoisted on deck.  The sailors were startled by something in it which gave spasmodic signs of life, and inside was found the missing sailor, doubled up and unconscious.  He was laid on the deck and treated to a bath of seawater, which soon revived him.  At the end of the third week, he had entirely recovered from the shock and resumed his duties . . . His face, neck</w:t>
      </w:r>
      <w:r w:rsidR="00E02518">
        <w:rPr>
          <w:rFonts w:ascii="Arial" w:hAnsi="Arial"/>
          <w:sz w:val="22"/>
        </w:rPr>
        <w:t>,</w:t>
      </w:r>
      <w:r w:rsidRPr="00D614DA">
        <w:rPr>
          <w:rFonts w:ascii="Arial" w:hAnsi="Arial"/>
          <w:sz w:val="22"/>
        </w:rPr>
        <w:t xml:space="preserve"> and hands were bleached to a deadly whiteness and took on the appearance of parchment.  Bartley affirms that he probably would have lived inside his house of flesh until he starved, for he lost his senses through fright and not through lack of air” (Gleason L. Archer, </w:t>
      </w:r>
      <w:r w:rsidRPr="00D614DA">
        <w:rPr>
          <w:rFonts w:ascii="Arial" w:hAnsi="Arial"/>
          <w:i/>
          <w:sz w:val="22"/>
        </w:rPr>
        <w:t>A Survey of Old Testament Intro</w:t>
      </w:r>
      <w:r w:rsidR="0083539B" w:rsidRPr="00D614DA">
        <w:rPr>
          <w:rFonts w:ascii="Arial" w:hAnsi="Arial"/>
          <w:i/>
          <w:sz w:val="22"/>
        </w:rPr>
        <w:t>duction</w:t>
      </w:r>
      <w:r w:rsidRPr="00D614DA">
        <w:rPr>
          <w:rFonts w:ascii="Arial" w:hAnsi="Arial"/>
          <w:sz w:val="22"/>
        </w:rPr>
        <w:t>, 302).</w:t>
      </w:r>
    </w:p>
    <w:p w14:paraId="27F1590E" w14:textId="77777777" w:rsidR="00304526" w:rsidRPr="00D614DA" w:rsidRDefault="00304526" w:rsidP="00304526">
      <w:pPr>
        <w:ind w:left="1460" w:hanging="360"/>
        <w:rPr>
          <w:rFonts w:ascii="Arial" w:hAnsi="Arial"/>
          <w:sz w:val="22"/>
        </w:rPr>
      </w:pPr>
    </w:p>
    <w:p w14:paraId="70F23F15" w14:textId="77777777" w:rsidR="00304526" w:rsidRPr="00D614DA" w:rsidRDefault="00304526" w:rsidP="00304526">
      <w:pPr>
        <w:ind w:left="1460" w:hanging="360"/>
        <w:rPr>
          <w:rFonts w:ascii="Arial" w:hAnsi="Arial"/>
          <w:sz w:val="22"/>
        </w:rPr>
      </w:pPr>
      <w:r w:rsidRPr="00D614DA">
        <w:rPr>
          <w:rFonts w:ascii="Arial" w:hAnsi="Arial"/>
          <w:sz w:val="22"/>
        </w:rPr>
        <w:tab/>
        <w:t xml:space="preserve">Unfortunately, despite the wide circulation of this story, it is false as: (a) James Bartley never sailed on this ship, (b) the </w:t>
      </w:r>
      <w:r w:rsidRPr="00D614DA">
        <w:rPr>
          <w:rFonts w:ascii="Arial" w:hAnsi="Arial"/>
          <w:i/>
          <w:sz w:val="22"/>
        </w:rPr>
        <w:t xml:space="preserve">Star of the East </w:t>
      </w:r>
      <w:r w:rsidRPr="00D614DA">
        <w:rPr>
          <w:rFonts w:ascii="Arial" w:hAnsi="Arial"/>
          <w:sz w:val="22"/>
        </w:rPr>
        <w:t xml:space="preserve">was not a whaler (c) whaling near the Falkland Islands did not begin until 1909, and (d) the captain’s wife denied that a man was ever thrown overboard on her husband’s ship (Edward B. Davis, “A Whale of a Tale: Fundamentalist Fish Stories,” </w:t>
      </w:r>
      <w:r w:rsidRPr="00D614DA">
        <w:rPr>
          <w:rFonts w:ascii="Arial" w:hAnsi="Arial"/>
          <w:i/>
          <w:sz w:val="22"/>
        </w:rPr>
        <w:t xml:space="preserve">Perspectives on Science and Christian Faith </w:t>
      </w:r>
      <w:r w:rsidRPr="00D614DA">
        <w:rPr>
          <w:rFonts w:ascii="Arial" w:hAnsi="Arial"/>
          <w:sz w:val="22"/>
        </w:rPr>
        <w:t xml:space="preserve">43 [December 1991]: 224-37). </w:t>
      </w:r>
    </w:p>
    <w:p w14:paraId="186AFE6B" w14:textId="77777777" w:rsidR="00304526" w:rsidRPr="00D614DA" w:rsidRDefault="00304526" w:rsidP="00304526">
      <w:pPr>
        <w:ind w:left="1120" w:hanging="360"/>
        <w:rPr>
          <w:rFonts w:ascii="Arial" w:hAnsi="Arial"/>
          <w:sz w:val="22"/>
        </w:rPr>
      </w:pPr>
    </w:p>
    <w:p w14:paraId="5BAF1707" w14:textId="77777777" w:rsidR="00304526" w:rsidRPr="00D614DA" w:rsidRDefault="00304526" w:rsidP="00304526">
      <w:pPr>
        <w:ind w:left="1120" w:hanging="360"/>
        <w:rPr>
          <w:rFonts w:ascii="Arial" w:hAnsi="Arial"/>
          <w:sz w:val="22"/>
        </w:rPr>
      </w:pPr>
      <w:r w:rsidRPr="00D614DA">
        <w:rPr>
          <w:rFonts w:ascii="Arial" w:hAnsi="Arial"/>
          <w:sz w:val="22"/>
        </w:rPr>
        <w:t>2.</w:t>
      </w:r>
      <w:r w:rsidRPr="00D614DA">
        <w:rPr>
          <w:rFonts w:ascii="Arial" w:hAnsi="Arial"/>
          <w:sz w:val="22"/>
        </w:rPr>
        <w:tab/>
        <w:t>That it took three days to walk around Nineveh (3:3) with such a large population is also questioned.  Hannah, an evangelical (</w:t>
      </w:r>
      <w:r w:rsidRPr="00D614DA">
        <w:rPr>
          <w:rFonts w:ascii="Arial" w:hAnsi="Arial"/>
          <w:i/>
          <w:sz w:val="22"/>
        </w:rPr>
        <w:t>BKC</w:t>
      </w:r>
      <w:r w:rsidRPr="00D614DA">
        <w:rPr>
          <w:rFonts w:ascii="Arial" w:hAnsi="Arial"/>
          <w:sz w:val="22"/>
        </w:rPr>
        <w:t xml:space="preserve">, 1:1463), cites the critics’ argument: “True, the circumference of Nineveh’s inner wall, according to archeologists, was less than eight miles.  So the diameter of the city, less than two miles, was hardly a </w:t>
      </w:r>
      <w:r w:rsidR="00C15D04" w:rsidRPr="00D614DA">
        <w:rPr>
          <w:rFonts w:ascii="Arial" w:hAnsi="Arial"/>
          <w:sz w:val="22"/>
        </w:rPr>
        <w:t>three-day</w:t>
      </w:r>
      <w:r w:rsidRPr="00D614DA">
        <w:rPr>
          <w:rFonts w:ascii="Arial" w:hAnsi="Arial"/>
          <w:sz w:val="22"/>
        </w:rPr>
        <w:t xml:space="preserve"> journey.  (One day’s journey in the open territory was usually about 15-20 miles.)”  However, this can also be explained in one of two ways:</w:t>
      </w:r>
    </w:p>
    <w:p w14:paraId="67133E4F" w14:textId="77777777" w:rsidR="00304526" w:rsidRPr="00D614DA" w:rsidRDefault="00304526" w:rsidP="00304526">
      <w:pPr>
        <w:ind w:left="1460" w:hanging="360"/>
        <w:rPr>
          <w:rFonts w:ascii="Arial" w:hAnsi="Arial"/>
          <w:sz w:val="22"/>
        </w:rPr>
      </w:pPr>
    </w:p>
    <w:p w14:paraId="684A4393" w14:textId="77777777"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 xml:space="preserve">“The great city of Nineveh” (1:2; 3:2; cf. 4:11) almost surely included three other towns in the vicinity as well.  Four cities (Nineveh, Rehoboth </w:t>
      </w:r>
      <w:proofErr w:type="spellStart"/>
      <w:r w:rsidRPr="00D614DA">
        <w:rPr>
          <w:rFonts w:ascii="Arial" w:hAnsi="Arial"/>
          <w:sz w:val="22"/>
        </w:rPr>
        <w:t>Ir</w:t>
      </w:r>
      <w:proofErr w:type="spellEnd"/>
      <w:r w:rsidRPr="00D614DA">
        <w:rPr>
          <w:rFonts w:ascii="Arial" w:hAnsi="Arial"/>
          <w:sz w:val="22"/>
        </w:rPr>
        <w:t xml:space="preserve">, Calah, and Resen) are mentioned in Genesis 10:11-12 as “the great city” and are called </w:t>
      </w:r>
      <w:proofErr w:type="spellStart"/>
      <w:r w:rsidRPr="00D614DA">
        <w:rPr>
          <w:rFonts w:ascii="Arial" w:hAnsi="Arial"/>
          <w:sz w:val="22"/>
        </w:rPr>
        <w:t>Kouyunjik</w:t>
      </w:r>
      <w:proofErr w:type="spellEnd"/>
      <w:r w:rsidRPr="00D614DA">
        <w:rPr>
          <w:rFonts w:ascii="Arial" w:hAnsi="Arial"/>
          <w:sz w:val="22"/>
        </w:rPr>
        <w:t xml:space="preserve">, </w:t>
      </w:r>
      <w:proofErr w:type="spellStart"/>
      <w:r w:rsidRPr="00D614DA">
        <w:rPr>
          <w:rFonts w:ascii="Arial" w:hAnsi="Arial"/>
          <w:sz w:val="22"/>
        </w:rPr>
        <w:t>Khorsbad</w:t>
      </w:r>
      <w:proofErr w:type="spellEnd"/>
      <w:r w:rsidRPr="00D614DA">
        <w:rPr>
          <w:rFonts w:ascii="Arial" w:hAnsi="Arial"/>
          <w:sz w:val="22"/>
        </w:rPr>
        <w:t xml:space="preserve">, </w:t>
      </w:r>
      <w:proofErr w:type="spellStart"/>
      <w:r w:rsidRPr="00D614DA">
        <w:rPr>
          <w:rFonts w:ascii="Arial" w:hAnsi="Arial"/>
          <w:sz w:val="22"/>
        </w:rPr>
        <w:t>Nimroud</w:t>
      </w:r>
      <w:proofErr w:type="spellEnd"/>
      <w:r w:rsidRPr="00D614DA">
        <w:rPr>
          <w:rFonts w:ascii="Arial" w:hAnsi="Arial"/>
          <w:sz w:val="22"/>
        </w:rPr>
        <w:t xml:space="preserve">, and </w:t>
      </w:r>
      <w:proofErr w:type="spellStart"/>
      <w:r w:rsidRPr="00D614DA">
        <w:rPr>
          <w:rFonts w:ascii="Arial" w:hAnsi="Arial"/>
          <w:sz w:val="22"/>
        </w:rPr>
        <w:t>Karamles</w:t>
      </w:r>
      <w:proofErr w:type="spellEnd"/>
      <w:r w:rsidRPr="00D614DA">
        <w:rPr>
          <w:rFonts w:ascii="Arial" w:hAnsi="Arial"/>
          <w:sz w:val="22"/>
        </w:rPr>
        <w:t xml:space="preserve"> today.  This can be observed on the following map by Austin Henry Layard, </w:t>
      </w:r>
      <w:r w:rsidRPr="00D614DA">
        <w:rPr>
          <w:rFonts w:ascii="Arial" w:hAnsi="Arial"/>
          <w:i/>
          <w:sz w:val="22"/>
        </w:rPr>
        <w:t>Nineveh and Its Remains</w:t>
      </w:r>
      <w:r w:rsidRPr="00D614DA">
        <w:rPr>
          <w:rFonts w:ascii="Arial" w:hAnsi="Arial"/>
          <w:sz w:val="22"/>
        </w:rPr>
        <w:t>, 2:40.</w:t>
      </w:r>
    </w:p>
    <w:p w14:paraId="040F474E" w14:textId="77777777" w:rsidR="00304526" w:rsidRPr="00D614DA" w:rsidRDefault="00304526" w:rsidP="00304526">
      <w:pPr>
        <w:ind w:left="1460" w:hanging="360"/>
        <w:rPr>
          <w:rFonts w:ascii="Arial" w:hAnsi="Arial"/>
          <w:sz w:val="22"/>
        </w:rPr>
      </w:pPr>
    </w:p>
    <w:p w14:paraId="592F3A33" w14:textId="77777777" w:rsidR="00304526" w:rsidRPr="00D614DA" w:rsidRDefault="00ED7306" w:rsidP="001F6ED5">
      <w:pPr>
        <w:ind w:left="1460" w:hanging="360"/>
        <w:jc w:val="center"/>
        <w:rPr>
          <w:rFonts w:ascii="Arial" w:hAnsi="Arial"/>
          <w:sz w:val="22"/>
        </w:rPr>
      </w:pPr>
      <w:r w:rsidRPr="00D614DA">
        <w:rPr>
          <w:rFonts w:ascii="Arial" w:hAnsi="Arial"/>
          <w:noProof/>
          <w:sz w:val="22"/>
        </w:rPr>
        <w:drawing>
          <wp:inline distT="0" distB="0" distL="0" distR="0" wp14:anchorId="58E647FF" wp14:editId="1564D410">
            <wp:extent cx="2407285" cy="354774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b="13338"/>
                    <a:stretch>
                      <a:fillRect/>
                    </a:stretch>
                  </pic:blipFill>
                  <pic:spPr bwMode="auto">
                    <a:xfrm>
                      <a:off x="0" y="0"/>
                      <a:ext cx="2407285" cy="3547745"/>
                    </a:xfrm>
                    <a:prstGeom prst="rect">
                      <a:avLst/>
                    </a:prstGeom>
                    <a:noFill/>
                    <a:ln>
                      <a:noFill/>
                    </a:ln>
                  </pic:spPr>
                </pic:pic>
              </a:graphicData>
            </a:graphic>
          </wp:inline>
        </w:drawing>
      </w:r>
    </w:p>
    <w:p w14:paraId="03D89F95" w14:textId="77777777" w:rsidR="00304526" w:rsidRPr="00D614DA" w:rsidRDefault="00304526" w:rsidP="00304526">
      <w:pPr>
        <w:ind w:left="1460" w:hanging="360"/>
        <w:rPr>
          <w:rFonts w:ascii="Arial" w:hAnsi="Arial"/>
          <w:sz w:val="22"/>
        </w:rPr>
      </w:pPr>
    </w:p>
    <w:p w14:paraId="286EBD92" w14:textId="468065A1" w:rsidR="00304526" w:rsidRPr="00D614DA" w:rsidRDefault="00304526" w:rsidP="00304526">
      <w:pPr>
        <w:ind w:left="1460" w:hanging="360"/>
        <w:rPr>
          <w:rFonts w:ascii="Arial" w:hAnsi="Arial"/>
          <w:sz w:val="22"/>
        </w:rPr>
      </w:pPr>
      <w:r w:rsidRPr="00D614DA">
        <w:rPr>
          <w:rFonts w:ascii="Arial" w:hAnsi="Arial"/>
          <w:sz w:val="22"/>
        </w:rPr>
        <w:t>b.</w:t>
      </w:r>
      <w:r w:rsidRPr="00D614DA">
        <w:rPr>
          <w:rFonts w:ascii="Arial" w:hAnsi="Arial"/>
          <w:sz w:val="22"/>
        </w:rPr>
        <w:tab/>
        <w:t>If one remains unconvinced about the four-city theory</w:t>
      </w:r>
      <w:r w:rsidR="00953977">
        <w:rPr>
          <w:rFonts w:ascii="Arial" w:hAnsi="Arial"/>
          <w:sz w:val="22"/>
        </w:rPr>
        <w:t>,</w:t>
      </w:r>
      <w:r w:rsidRPr="00D614DA">
        <w:rPr>
          <w:rFonts w:ascii="Arial" w:hAnsi="Arial"/>
          <w:sz w:val="22"/>
        </w:rPr>
        <w:t xml:space="preserve"> then he can also realize that since Jonah stopped along the way as he preached through the city (3:3-4), it is not unreasonable that such a trip would take three days.</w:t>
      </w:r>
    </w:p>
    <w:p w14:paraId="3B6B447C" w14:textId="77777777" w:rsidR="00304526" w:rsidRPr="00D614DA" w:rsidRDefault="00304526" w:rsidP="00304526">
      <w:pPr>
        <w:ind w:left="1120" w:hanging="360"/>
        <w:rPr>
          <w:rFonts w:ascii="Arial" w:hAnsi="Arial"/>
          <w:sz w:val="22"/>
        </w:rPr>
      </w:pPr>
    </w:p>
    <w:p w14:paraId="1D2F169A" w14:textId="77777777" w:rsidR="00304526" w:rsidRPr="00D614DA" w:rsidRDefault="00304526" w:rsidP="00304526">
      <w:pPr>
        <w:ind w:left="1120" w:hanging="360"/>
        <w:rPr>
          <w:rFonts w:ascii="Arial" w:hAnsi="Arial"/>
          <w:sz w:val="22"/>
        </w:rPr>
      </w:pPr>
      <w:r w:rsidRPr="00D614DA">
        <w:rPr>
          <w:rFonts w:ascii="Arial" w:hAnsi="Arial"/>
          <w:sz w:val="22"/>
        </w:rPr>
        <w:t>3.</w:t>
      </w:r>
      <w:r w:rsidRPr="00D614DA">
        <w:rPr>
          <w:rFonts w:ascii="Arial" w:hAnsi="Arial"/>
          <w:sz w:val="22"/>
        </w:rPr>
        <w:tab/>
        <w:t>The historicity of Jonah’s experience is supported by other factors:</w:t>
      </w:r>
    </w:p>
    <w:p w14:paraId="3282C559" w14:textId="77777777" w:rsidR="00304526" w:rsidRPr="00D614DA" w:rsidRDefault="00304526" w:rsidP="00304526">
      <w:pPr>
        <w:ind w:left="1460" w:hanging="360"/>
        <w:rPr>
          <w:rFonts w:ascii="Arial" w:hAnsi="Arial"/>
          <w:sz w:val="22"/>
        </w:rPr>
      </w:pPr>
    </w:p>
    <w:p w14:paraId="5DD9B209" w14:textId="77777777"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 xml:space="preserve">Jesus Himself confirmed the fact that Nineveh did indeed repent as the Book of Jonah records (Matt. 12:40-41).  Those who deny that such was possible contend with the Lord, who affirmed the validity that Jonah was indeed a historical figure.  </w:t>
      </w:r>
    </w:p>
    <w:p w14:paraId="038FE0C9" w14:textId="77777777" w:rsidR="00304526" w:rsidRPr="00D614DA" w:rsidRDefault="00304526" w:rsidP="00304526">
      <w:pPr>
        <w:ind w:left="1460" w:hanging="360"/>
        <w:rPr>
          <w:rFonts w:ascii="Arial" w:hAnsi="Arial"/>
          <w:sz w:val="22"/>
        </w:rPr>
      </w:pPr>
    </w:p>
    <w:p w14:paraId="41AF2682" w14:textId="01D0DDDA" w:rsidR="00304526" w:rsidRPr="00D614DA" w:rsidRDefault="00304526" w:rsidP="00304526">
      <w:pPr>
        <w:ind w:left="1460" w:hanging="360"/>
        <w:rPr>
          <w:rFonts w:ascii="Arial" w:hAnsi="Arial"/>
          <w:sz w:val="22"/>
        </w:rPr>
      </w:pPr>
      <w:r w:rsidRPr="00D614DA">
        <w:rPr>
          <w:rFonts w:ascii="Arial" w:hAnsi="Arial"/>
          <w:sz w:val="22"/>
        </w:rPr>
        <w:t>b.</w:t>
      </w:r>
      <w:r w:rsidR="00953977">
        <w:rPr>
          <w:rFonts w:ascii="Arial" w:hAnsi="Arial"/>
          <w:sz w:val="22"/>
        </w:rPr>
        <w:tab/>
      </w:r>
      <w:r w:rsidRPr="00D614DA">
        <w:rPr>
          <w:rFonts w:ascii="Arial" w:hAnsi="Arial"/>
          <w:sz w:val="22"/>
        </w:rPr>
        <w:t>That Jonah served as a type of Christ also supports its historicity</w:t>
      </w:r>
      <w:r w:rsidR="00953977">
        <w:rPr>
          <w:rFonts w:ascii="Arial" w:hAnsi="Arial"/>
          <w:sz w:val="22"/>
        </w:rPr>
        <w:t>,</w:t>
      </w:r>
      <w:r w:rsidRPr="00D614DA">
        <w:rPr>
          <w:rFonts w:ascii="Arial" w:hAnsi="Arial"/>
          <w:sz w:val="22"/>
        </w:rPr>
        <w:t xml:space="preserve"> </w:t>
      </w:r>
      <w:r w:rsidR="00953977">
        <w:rPr>
          <w:rFonts w:ascii="Arial" w:hAnsi="Arial"/>
          <w:sz w:val="22"/>
        </w:rPr>
        <w:t>as</w:t>
      </w:r>
      <w:r w:rsidRPr="00D614DA">
        <w:rPr>
          <w:rFonts w:ascii="Arial" w:hAnsi="Arial"/>
          <w:sz w:val="22"/>
        </w:rPr>
        <w:t xml:space="preserve"> “if the antitype was historical, then the type must also have been historical” (Gleason L. Archer, </w:t>
      </w:r>
      <w:r w:rsidRPr="00D614DA">
        <w:rPr>
          <w:rFonts w:ascii="Arial" w:hAnsi="Arial"/>
          <w:i/>
          <w:sz w:val="22"/>
        </w:rPr>
        <w:t>Encyclopedia of Bible Difficulties</w:t>
      </w:r>
      <w:r w:rsidRPr="00D614DA">
        <w:rPr>
          <w:rFonts w:ascii="Arial" w:hAnsi="Arial"/>
          <w:sz w:val="22"/>
        </w:rPr>
        <w:t>, 302).</w:t>
      </w:r>
    </w:p>
    <w:p w14:paraId="7765187F" w14:textId="77777777" w:rsidR="00304526" w:rsidRPr="00D614DA" w:rsidRDefault="00304526" w:rsidP="00304526">
      <w:pPr>
        <w:ind w:left="1460" w:hanging="360"/>
        <w:rPr>
          <w:rFonts w:ascii="Arial" w:hAnsi="Arial"/>
          <w:sz w:val="22"/>
        </w:rPr>
      </w:pPr>
    </w:p>
    <w:p w14:paraId="7C69C714" w14:textId="77777777" w:rsidR="00304526" w:rsidRPr="00D614DA" w:rsidRDefault="00304526" w:rsidP="00304526">
      <w:pPr>
        <w:ind w:left="1460" w:hanging="360"/>
        <w:rPr>
          <w:rFonts w:ascii="Arial" w:hAnsi="Arial"/>
          <w:sz w:val="22"/>
        </w:rPr>
      </w:pPr>
      <w:r w:rsidRPr="00D614DA">
        <w:rPr>
          <w:rFonts w:ascii="Arial" w:hAnsi="Arial"/>
          <w:sz w:val="22"/>
        </w:rPr>
        <w:t>c.</w:t>
      </w:r>
      <w:r w:rsidRPr="00D614DA">
        <w:rPr>
          <w:rFonts w:ascii="Arial" w:hAnsi="Arial"/>
          <w:sz w:val="22"/>
        </w:rPr>
        <w:tab/>
        <w:t>Known cities are mentioned in the book, including Nineveh (1:2; 3:2-4, 6-7; 4:11), Tarshish (1:3; 4:2), and Joppa (1:3).</w:t>
      </w:r>
    </w:p>
    <w:p w14:paraId="01074FB8" w14:textId="77777777" w:rsidR="00304526" w:rsidRPr="00D614DA" w:rsidRDefault="00304526" w:rsidP="00304526">
      <w:pPr>
        <w:ind w:left="1460" w:hanging="360"/>
        <w:rPr>
          <w:rFonts w:ascii="Arial" w:hAnsi="Arial"/>
          <w:sz w:val="22"/>
        </w:rPr>
      </w:pPr>
    </w:p>
    <w:p w14:paraId="1089E64A" w14:textId="3836A290" w:rsidR="00304526" w:rsidRPr="00D614DA" w:rsidRDefault="00304526" w:rsidP="00304526">
      <w:pPr>
        <w:ind w:left="1460" w:hanging="360"/>
        <w:rPr>
          <w:rFonts w:ascii="Arial" w:hAnsi="Arial"/>
          <w:sz w:val="22"/>
        </w:rPr>
      </w:pPr>
      <w:r w:rsidRPr="00D614DA">
        <w:rPr>
          <w:rFonts w:ascii="Arial" w:hAnsi="Arial"/>
          <w:sz w:val="22"/>
        </w:rPr>
        <w:t>d.</w:t>
      </w:r>
      <w:r w:rsidR="00953977">
        <w:rPr>
          <w:rFonts w:ascii="Arial" w:hAnsi="Arial"/>
          <w:sz w:val="22"/>
        </w:rPr>
        <w:tab/>
      </w:r>
      <w:r w:rsidRPr="00D614DA">
        <w:rPr>
          <w:rFonts w:ascii="Arial" w:hAnsi="Arial"/>
          <w:sz w:val="22"/>
        </w:rPr>
        <w:t xml:space="preserve">Jonah is viewed as a historical </w:t>
      </w:r>
      <w:r w:rsidR="00953977">
        <w:rPr>
          <w:rFonts w:ascii="Arial" w:hAnsi="Arial"/>
          <w:sz w:val="22"/>
        </w:rPr>
        <w:t>figure</w:t>
      </w:r>
      <w:r w:rsidRPr="00D614DA">
        <w:rPr>
          <w:rFonts w:ascii="Arial" w:hAnsi="Arial"/>
          <w:sz w:val="22"/>
        </w:rPr>
        <w:t xml:space="preserve"> from Gath Hepher (2 Kings 14:25) who lived during the reign of another historical figure, Jeroboam II.</w:t>
      </w:r>
    </w:p>
    <w:p w14:paraId="15547150" w14:textId="77777777" w:rsidR="00304526" w:rsidRPr="00D614DA" w:rsidRDefault="00304526" w:rsidP="00304526">
      <w:pPr>
        <w:ind w:left="1460" w:hanging="360"/>
        <w:rPr>
          <w:rFonts w:ascii="Arial" w:hAnsi="Arial"/>
          <w:sz w:val="22"/>
        </w:rPr>
      </w:pPr>
    </w:p>
    <w:p w14:paraId="638BD387" w14:textId="77777777" w:rsidR="00304526" w:rsidRPr="00D614DA" w:rsidRDefault="00304526" w:rsidP="00304526">
      <w:pPr>
        <w:ind w:left="1460" w:hanging="360"/>
        <w:rPr>
          <w:rFonts w:ascii="Arial" w:hAnsi="Arial"/>
          <w:sz w:val="22"/>
        </w:rPr>
      </w:pPr>
      <w:r w:rsidRPr="00D614DA">
        <w:rPr>
          <w:rFonts w:ascii="Arial" w:hAnsi="Arial"/>
          <w:sz w:val="22"/>
        </w:rPr>
        <w:t>e.</w:t>
      </w:r>
      <w:r w:rsidRPr="00D614DA">
        <w:rPr>
          <w:rFonts w:ascii="Arial" w:hAnsi="Arial"/>
          <w:sz w:val="22"/>
        </w:rPr>
        <w:tab/>
        <w:t>Considering Jonah as nonliteral (a parable, allegory, or fiction) places its literary form out of character in comparison with the other prophetic books, which all record literal, historical prophets.</w:t>
      </w:r>
    </w:p>
    <w:p w14:paraId="063ED2DA" w14:textId="77777777" w:rsidR="00304526" w:rsidRPr="00304526" w:rsidRDefault="00304526" w:rsidP="00304526">
      <w:pPr>
        <w:tabs>
          <w:tab w:val="left" w:pos="720"/>
        </w:tabs>
        <w:ind w:left="720" w:hanging="360"/>
        <w:rPr>
          <w:rFonts w:ascii="Arial" w:hAnsi="Arial"/>
          <w:sz w:val="20"/>
        </w:rPr>
      </w:pPr>
    </w:p>
    <w:p w14:paraId="332BA72C" w14:textId="77777777" w:rsidR="00304526" w:rsidRPr="00304526" w:rsidRDefault="00304526" w:rsidP="00304526">
      <w:pPr>
        <w:tabs>
          <w:tab w:val="left" w:pos="720"/>
        </w:tabs>
        <w:ind w:left="720" w:hanging="720"/>
        <w:jc w:val="center"/>
        <w:outlineLvl w:val="0"/>
        <w:rPr>
          <w:rFonts w:ascii="Arial" w:hAnsi="Arial"/>
          <w:sz w:val="32"/>
        </w:rPr>
      </w:pPr>
      <w:r w:rsidRPr="00304526">
        <w:rPr>
          <w:rFonts w:ascii="Arial" w:hAnsi="Arial"/>
          <w:b/>
          <w:sz w:val="32"/>
        </w:rPr>
        <w:t>Argument</w:t>
      </w:r>
    </w:p>
    <w:p w14:paraId="2CB922BF" w14:textId="77777777" w:rsidR="00304526" w:rsidRPr="00304526" w:rsidRDefault="00304526" w:rsidP="00304526">
      <w:pPr>
        <w:ind w:firstLine="360"/>
        <w:rPr>
          <w:rFonts w:ascii="Arial" w:hAnsi="Arial"/>
          <w:sz w:val="20"/>
        </w:rPr>
      </w:pPr>
    </w:p>
    <w:p w14:paraId="5576B21B" w14:textId="75717FB0" w:rsidR="00304526" w:rsidRPr="008C081C" w:rsidRDefault="00304526" w:rsidP="00304526">
      <w:pPr>
        <w:ind w:firstLine="360"/>
        <w:rPr>
          <w:rFonts w:ascii="Arial" w:hAnsi="Arial"/>
          <w:sz w:val="22"/>
        </w:rPr>
      </w:pPr>
      <w:r w:rsidRPr="008C081C">
        <w:rPr>
          <w:rFonts w:ascii="Arial" w:hAnsi="Arial"/>
          <w:sz w:val="22"/>
        </w:rPr>
        <w:t>The actions of Jonah depicted the actions of the entire nation of Israel.  As Jonah disobeyed God in his lack of concern for the nations (chs. 1–2), so had Israel.  Further, as Jonah brought the message of God to Nineveh and learned that God's compassion extends towards Gentiles (chs. 3–4), so must Israel.  Throughout the book</w:t>
      </w:r>
      <w:r w:rsidR="00AF64D0">
        <w:rPr>
          <w:rFonts w:ascii="Arial" w:hAnsi="Arial"/>
          <w:sz w:val="22"/>
        </w:rPr>
        <w:t>,</w:t>
      </w:r>
      <w:r w:rsidRPr="008C081C">
        <w:rPr>
          <w:rFonts w:ascii="Arial" w:hAnsi="Arial"/>
          <w:sz w:val="22"/>
        </w:rPr>
        <w:t xml:space="preserve"> God demonstrates His sovereign means of accomplishing His purposes to remind Israel of its missionary purpose </w:t>
      </w:r>
      <w:r w:rsidR="0092438D">
        <w:rPr>
          <w:rFonts w:ascii="Arial" w:hAnsi="Arial"/>
          <w:sz w:val="22"/>
        </w:rPr>
        <w:t>among</w:t>
      </w:r>
      <w:r w:rsidRPr="008C081C">
        <w:rPr>
          <w:rFonts w:ascii="Arial" w:hAnsi="Arial"/>
          <w:sz w:val="22"/>
        </w:rPr>
        <w:t xml:space="preserve"> the nations.</w:t>
      </w:r>
    </w:p>
    <w:p w14:paraId="459BA2E7" w14:textId="77777777" w:rsidR="00304526" w:rsidRPr="00304526" w:rsidRDefault="00304526" w:rsidP="00304526">
      <w:pPr>
        <w:ind w:firstLine="360"/>
        <w:rPr>
          <w:rFonts w:ascii="Arial" w:hAnsi="Arial"/>
          <w:sz w:val="20"/>
        </w:rPr>
      </w:pPr>
    </w:p>
    <w:p w14:paraId="7EC563BC" w14:textId="77777777" w:rsidR="00304526" w:rsidRPr="00304526" w:rsidRDefault="00304526" w:rsidP="00304526">
      <w:pPr>
        <w:jc w:val="center"/>
        <w:outlineLvl w:val="0"/>
        <w:rPr>
          <w:rFonts w:ascii="Arial" w:hAnsi="Arial"/>
          <w:sz w:val="20"/>
        </w:rPr>
      </w:pPr>
      <w:r w:rsidRPr="00304526">
        <w:rPr>
          <w:rFonts w:ascii="Arial" w:hAnsi="Arial"/>
          <w:b/>
          <w:sz w:val="32"/>
        </w:rPr>
        <w:t>Synthesis</w:t>
      </w:r>
    </w:p>
    <w:p w14:paraId="7590321B" w14:textId="77777777" w:rsidR="00304526" w:rsidRPr="00304526" w:rsidRDefault="00304526" w:rsidP="00304526">
      <w:pPr>
        <w:tabs>
          <w:tab w:val="left" w:pos="360"/>
        </w:tabs>
        <w:ind w:left="360" w:hanging="360"/>
        <w:rPr>
          <w:rFonts w:ascii="Arial" w:hAnsi="Arial"/>
          <w:sz w:val="20"/>
        </w:rPr>
      </w:pPr>
    </w:p>
    <w:p w14:paraId="37DF3DF4" w14:textId="77777777" w:rsidR="00304526" w:rsidRPr="008C081C" w:rsidRDefault="00ED7306" w:rsidP="00304526">
      <w:pPr>
        <w:tabs>
          <w:tab w:val="left" w:pos="360"/>
        </w:tabs>
        <w:ind w:left="360" w:hanging="360"/>
        <w:outlineLvl w:val="0"/>
        <w:rPr>
          <w:rFonts w:ascii="Arial" w:hAnsi="Arial"/>
          <w:sz w:val="22"/>
        </w:rPr>
      </w:pPr>
      <w:r w:rsidRPr="008C081C">
        <w:rPr>
          <w:noProof/>
          <w:sz w:val="28"/>
        </w:rPr>
        <w:drawing>
          <wp:anchor distT="0" distB="0" distL="114300" distR="114300" simplePos="0" relativeHeight="251656192" behindDoc="0" locked="0" layoutInCell="1" allowOverlap="1" wp14:anchorId="582815CB" wp14:editId="14D8FE7D">
            <wp:simplePos x="0" y="0"/>
            <wp:positionH relativeFrom="column">
              <wp:posOffset>3794125</wp:posOffset>
            </wp:positionH>
            <wp:positionV relativeFrom="paragraph">
              <wp:posOffset>2540</wp:posOffset>
            </wp:positionV>
            <wp:extent cx="1997075" cy="2059305"/>
            <wp:effectExtent l="0" t="0" r="0" b="0"/>
            <wp:wrapNone/>
            <wp:docPr id="21425450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526" w:rsidRPr="008C081C">
        <w:rPr>
          <w:rFonts w:ascii="Arial" w:hAnsi="Arial"/>
          <w:sz w:val="22"/>
        </w:rPr>
        <w:t>God's compassion for Gentiles</w:t>
      </w:r>
    </w:p>
    <w:p w14:paraId="0A589522" w14:textId="77777777" w:rsidR="00304526" w:rsidRPr="008C081C" w:rsidRDefault="00304526" w:rsidP="00304526">
      <w:pPr>
        <w:tabs>
          <w:tab w:val="left" w:pos="2160"/>
        </w:tabs>
        <w:rPr>
          <w:rFonts w:ascii="Arial" w:hAnsi="Arial"/>
          <w:sz w:val="22"/>
        </w:rPr>
      </w:pPr>
    </w:p>
    <w:p w14:paraId="035DE484" w14:textId="77777777" w:rsidR="00304526" w:rsidRPr="008C081C" w:rsidRDefault="00304526" w:rsidP="00304526">
      <w:pPr>
        <w:tabs>
          <w:tab w:val="left" w:pos="2160"/>
        </w:tabs>
        <w:rPr>
          <w:rFonts w:ascii="Arial" w:hAnsi="Arial"/>
          <w:sz w:val="22"/>
        </w:rPr>
      </w:pPr>
      <w:r w:rsidRPr="008C081C">
        <w:rPr>
          <w:rFonts w:ascii="Arial" w:hAnsi="Arial"/>
          <w:sz w:val="22"/>
        </w:rPr>
        <w:t>1–2</w:t>
      </w:r>
      <w:r w:rsidRPr="008C081C">
        <w:rPr>
          <w:rFonts w:ascii="Arial" w:hAnsi="Arial"/>
          <w:sz w:val="22"/>
        </w:rPr>
        <w:tab/>
        <w:t>Disobeys missionary mandate</w:t>
      </w:r>
    </w:p>
    <w:p w14:paraId="4414410B" w14:textId="77777777" w:rsidR="00304526" w:rsidRPr="008C081C" w:rsidRDefault="00304526" w:rsidP="00304526">
      <w:pPr>
        <w:tabs>
          <w:tab w:val="left" w:pos="2520"/>
        </w:tabs>
        <w:ind w:left="360"/>
        <w:rPr>
          <w:rFonts w:ascii="Arial" w:hAnsi="Arial"/>
          <w:sz w:val="22"/>
        </w:rPr>
      </w:pPr>
      <w:r w:rsidRPr="008C081C">
        <w:rPr>
          <w:rFonts w:ascii="Arial" w:hAnsi="Arial"/>
          <w:sz w:val="22"/>
        </w:rPr>
        <w:t>1:1-2</w:t>
      </w:r>
      <w:r w:rsidRPr="008C081C">
        <w:rPr>
          <w:rFonts w:ascii="Arial" w:hAnsi="Arial"/>
          <w:sz w:val="22"/>
        </w:rPr>
        <w:tab/>
        <w:t>Commissioning</w:t>
      </w:r>
    </w:p>
    <w:p w14:paraId="58101976" w14:textId="77777777" w:rsidR="00304526" w:rsidRPr="008C081C" w:rsidRDefault="00304526" w:rsidP="00304526">
      <w:pPr>
        <w:tabs>
          <w:tab w:val="left" w:pos="2520"/>
        </w:tabs>
        <w:ind w:left="360"/>
        <w:rPr>
          <w:rFonts w:ascii="Arial" w:hAnsi="Arial"/>
          <w:sz w:val="22"/>
        </w:rPr>
      </w:pPr>
      <w:r w:rsidRPr="008C081C">
        <w:rPr>
          <w:rFonts w:ascii="Arial" w:hAnsi="Arial"/>
          <w:sz w:val="22"/>
        </w:rPr>
        <w:t>1:3</w:t>
      </w:r>
      <w:r w:rsidRPr="008C081C">
        <w:rPr>
          <w:rFonts w:ascii="Arial" w:hAnsi="Arial"/>
          <w:sz w:val="22"/>
        </w:rPr>
        <w:tab/>
        <w:t>Disobedience</w:t>
      </w:r>
    </w:p>
    <w:p w14:paraId="7CADB53B" w14:textId="77777777" w:rsidR="00304526" w:rsidRPr="008C081C" w:rsidRDefault="00304526" w:rsidP="00304526">
      <w:pPr>
        <w:tabs>
          <w:tab w:val="left" w:pos="2520"/>
        </w:tabs>
        <w:ind w:left="360"/>
        <w:rPr>
          <w:rFonts w:ascii="Arial" w:hAnsi="Arial"/>
          <w:sz w:val="22"/>
        </w:rPr>
      </w:pPr>
      <w:r w:rsidRPr="008C081C">
        <w:rPr>
          <w:rFonts w:ascii="Arial" w:hAnsi="Arial"/>
          <w:sz w:val="22"/>
        </w:rPr>
        <w:t>1:4–2:10</w:t>
      </w:r>
      <w:r w:rsidRPr="008C081C">
        <w:rPr>
          <w:rFonts w:ascii="Arial" w:hAnsi="Arial"/>
          <w:sz w:val="22"/>
        </w:rPr>
        <w:tab/>
        <w:t>Consequences</w:t>
      </w:r>
    </w:p>
    <w:p w14:paraId="2F0E91D2" w14:textId="77777777" w:rsidR="00304526" w:rsidRPr="008C081C" w:rsidRDefault="00304526" w:rsidP="00304526">
      <w:pPr>
        <w:tabs>
          <w:tab w:val="left" w:pos="2880"/>
        </w:tabs>
        <w:ind w:left="720"/>
        <w:rPr>
          <w:rFonts w:ascii="Arial" w:hAnsi="Arial"/>
          <w:sz w:val="22"/>
        </w:rPr>
      </w:pPr>
      <w:r w:rsidRPr="008C081C">
        <w:rPr>
          <w:rFonts w:ascii="Arial" w:hAnsi="Arial"/>
          <w:sz w:val="22"/>
        </w:rPr>
        <w:t>1:4-16</w:t>
      </w:r>
      <w:r w:rsidRPr="008C081C">
        <w:rPr>
          <w:rFonts w:ascii="Arial" w:hAnsi="Arial"/>
          <w:sz w:val="22"/>
        </w:rPr>
        <w:tab/>
        <w:t>Storm–judgment</w:t>
      </w:r>
    </w:p>
    <w:p w14:paraId="5CFCE2A7" w14:textId="77777777" w:rsidR="00304526" w:rsidRPr="008C081C" w:rsidRDefault="00304526" w:rsidP="00304526">
      <w:pPr>
        <w:tabs>
          <w:tab w:val="left" w:pos="2880"/>
        </w:tabs>
        <w:ind w:left="720"/>
        <w:rPr>
          <w:rFonts w:ascii="Arial" w:hAnsi="Arial"/>
          <w:sz w:val="22"/>
        </w:rPr>
      </w:pPr>
      <w:r w:rsidRPr="008C081C">
        <w:rPr>
          <w:rFonts w:ascii="Arial" w:hAnsi="Arial"/>
          <w:sz w:val="22"/>
        </w:rPr>
        <w:t>1:17–2:10</w:t>
      </w:r>
      <w:r w:rsidRPr="008C081C">
        <w:rPr>
          <w:rFonts w:ascii="Arial" w:hAnsi="Arial"/>
          <w:sz w:val="22"/>
        </w:rPr>
        <w:tab/>
        <w:t>Fish–deliverance</w:t>
      </w:r>
    </w:p>
    <w:p w14:paraId="6C9017CD" w14:textId="77777777" w:rsidR="00304526" w:rsidRPr="008C081C" w:rsidRDefault="00304526" w:rsidP="00304526">
      <w:pPr>
        <w:tabs>
          <w:tab w:val="left" w:pos="2160"/>
        </w:tabs>
        <w:rPr>
          <w:rFonts w:ascii="Arial" w:hAnsi="Arial"/>
          <w:sz w:val="22"/>
        </w:rPr>
      </w:pPr>
    </w:p>
    <w:p w14:paraId="6EEE0C54" w14:textId="77777777" w:rsidR="00304526" w:rsidRPr="008C081C" w:rsidRDefault="00304526" w:rsidP="00304526">
      <w:pPr>
        <w:tabs>
          <w:tab w:val="left" w:pos="2160"/>
        </w:tabs>
        <w:rPr>
          <w:rFonts w:ascii="Arial" w:hAnsi="Arial"/>
          <w:sz w:val="22"/>
        </w:rPr>
      </w:pPr>
      <w:r w:rsidRPr="008C081C">
        <w:rPr>
          <w:rFonts w:ascii="Arial" w:hAnsi="Arial"/>
          <w:sz w:val="22"/>
        </w:rPr>
        <w:t>3–4</w:t>
      </w:r>
      <w:r w:rsidRPr="008C081C">
        <w:rPr>
          <w:rFonts w:ascii="Arial" w:hAnsi="Arial"/>
          <w:sz w:val="22"/>
        </w:rPr>
        <w:tab/>
        <w:t>Obeys missionary mandate</w:t>
      </w:r>
    </w:p>
    <w:p w14:paraId="3D5BF245" w14:textId="77777777" w:rsidR="00304526" w:rsidRPr="008C081C" w:rsidRDefault="00304526" w:rsidP="00304526">
      <w:pPr>
        <w:tabs>
          <w:tab w:val="left" w:pos="2520"/>
        </w:tabs>
        <w:ind w:left="360"/>
        <w:rPr>
          <w:rFonts w:ascii="Arial" w:hAnsi="Arial"/>
          <w:sz w:val="22"/>
        </w:rPr>
      </w:pPr>
      <w:r w:rsidRPr="008C081C">
        <w:rPr>
          <w:rFonts w:ascii="Arial" w:hAnsi="Arial"/>
          <w:sz w:val="22"/>
        </w:rPr>
        <w:t>3:1-2</w:t>
      </w:r>
      <w:r w:rsidRPr="008C081C">
        <w:rPr>
          <w:rFonts w:ascii="Arial" w:hAnsi="Arial"/>
          <w:sz w:val="22"/>
        </w:rPr>
        <w:tab/>
        <w:t>Recommissioning</w:t>
      </w:r>
    </w:p>
    <w:p w14:paraId="0B6A0F5F" w14:textId="77777777" w:rsidR="00304526" w:rsidRPr="008C081C" w:rsidRDefault="00304526" w:rsidP="00304526">
      <w:pPr>
        <w:tabs>
          <w:tab w:val="left" w:pos="2520"/>
        </w:tabs>
        <w:ind w:left="360"/>
        <w:rPr>
          <w:rFonts w:ascii="Arial" w:hAnsi="Arial"/>
          <w:sz w:val="22"/>
        </w:rPr>
      </w:pPr>
      <w:r w:rsidRPr="008C081C">
        <w:rPr>
          <w:rFonts w:ascii="Arial" w:hAnsi="Arial"/>
          <w:sz w:val="22"/>
        </w:rPr>
        <w:t>3:3-4</w:t>
      </w:r>
      <w:r w:rsidRPr="008C081C">
        <w:rPr>
          <w:rFonts w:ascii="Arial" w:hAnsi="Arial"/>
          <w:sz w:val="22"/>
        </w:rPr>
        <w:tab/>
        <w:t>Obedience</w:t>
      </w:r>
    </w:p>
    <w:p w14:paraId="7EDC5BDE" w14:textId="77777777" w:rsidR="00304526" w:rsidRPr="008C081C" w:rsidRDefault="00304526" w:rsidP="00304526">
      <w:pPr>
        <w:tabs>
          <w:tab w:val="left" w:pos="2520"/>
        </w:tabs>
        <w:ind w:left="360"/>
        <w:rPr>
          <w:rFonts w:ascii="Arial" w:hAnsi="Arial"/>
          <w:sz w:val="22"/>
        </w:rPr>
      </w:pPr>
      <w:r w:rsidRPr="008C081C">
        <w:rPr>
          <w:rFonts w:ascii="Arial" w:hAnsi="Arial"/>
          <w:sz w:val="22"/>
        </w:rPr>
        <w:t>3:5–4:10</w:t>
      </w:r>
      <w:r w:rsidRPr="008C081C">
        <w:rPr>
          <w:rFonts w:ascii="Arial" w:hAnsi="Arial"/>
          <w:sz w:val="22"/>
        </w:rPr>
        <w:tab/>
        <w:t>Consequences</w:t>
      </w:r>
    </w:p>
    <w:p w14:paraId="66BD41DE" w14:textId="77777777" w:rsidR="00304526" w:rsidRPr="008C081C" w:rsidRDefault="00304526" w:rsidP="00304526">
      <w:pPr>
        <w:tabs>
          <w:tab w:val="left" w:pos="2880"/>
        </w:tabs>
        <w:ind w:left="720"/>
        <w:rPr>
          <w:rFonts w:ascii="Arial" w:hAnsi="Arial"/>
          <w:sz w:val="22"/>
        </w:rPr>
      </w:pPr>
      <w:r w:rsidRPr="008C081C">
        <w:rPr>
          <w:rFonts w:ascii="Arial" w:hAnsi="Arial"/>
          <w:sz w:val="22"/>
        </w:rPr>
        <w:t>3:5-10</w:t>
      </w:r>
      <w:r w:rsidRPr="008C081C">
        <w:rPr>
          <w:rFonts w:ascii="Arial" w:hAnsi="Arial"/>
          <w:sz w:val="22"/>
        </w:rPr>
        <w:tab/>
        <w:t>Nineveh spared</w:t>
      </w:r>
    </w:p>
    <w:p w14:paraId="0594C2FC" w14:textId="77777777" w:rsidR="00304526" w:rsidRPr="008C081C" w:rsidRDefault="00304526" w:rsidP="00304526">
      <w:pPr>
        <w:tabs>
          <w:tab w:val="left" w:pos="2880"/>
        </w:tabs>
        <w:ind w:left="720"/>
        <w:rPr>
          <w:rFonts w:ascii="Arial" w:hAnsi="Arial"/>
          <w:sz w:val="22"/>
        </w:rPr>
      </w:pPr>
      <w:r w:rsidRPr="008C081C">
        <w:rPr>
          <w:rFonts w:ascii="Arial" w:hAnsi="Arial"/>
          <w:sz w:val="22"/>
        </w:rPr>
        <w:t>4</w:t>
      </w:r>
      <w:r w:rsidRPr="008C081C">
        <w:rPr>
          <w:rFonts w:ascii="Arial" w:hAnsi="Arial"/>
          <w:sz w:val="22"/>
        </w:rPr>
        <w:tab/>
        <w:t>Jonah angry</w:t>
      </w:r>
    </w:p>
    <w:p w14:paraId="3708EF26" w14:textId="77777777" w:rsidR="00304526" w:rsidRPr="00304526" w:rsidRDefault="00304526" w:rsidP="00304526">
      <w:pPr>
        <w:tabs>
          <w:tab w:val="left" w:pos="2880"/>
        </w:tabs>
        <w:ind w:left="720"/>
        <w:rPr>
          <w:rFonts w:ascii="Arial" w:hAnsi="Arial"/>
          <w:sz w:val="20"/>
        </w:rPr>
      </w:pPr>
    </w:p>
    <w:p w14:paraId="6CCB6815" w14:textId="77777777" w:rsidR="00304526" w:rsidRPr="00304526" w:rsidRDefault="00304526" w:rsidP="00304526">
      <w:pPr>
        <w:tabs>
          <w:tab w:val="left" w:pos="360"/>
        </w:tabs>
        <w:ind w:left="360" w:hanging="360"/>
        <w:jc w:val="center"/>
        <w:outlineLvl w:val="0"/>
        <w:rPr>
          <w:rFonts w:ascii="Arial" w:hAnsi="Arial"/>
          <w:sz w:val="16"/>
        </w:rPr>
      </w:pPr>
      <w:r w:rsidRPr="00304526">
        <w:rPr>
          <w:rFonts w:ascii="Arial" w:hAnsi="Arial"/>
          <w:b/>
          <w:sz w:val="32"/>
        </w:rPr>
        <w:t>Outline</w:t>
      </w:r>
    </w:p>
    <w:p w14:paraId="5264E151" w14:textId="77777777" w:rsidR="00304526" w:rsidRPr="00304526" w:rsidRDefault="00304526" w:rsidP="00304526">
      <w:pPr>
        <w:tabs>
          <w:tab w:val="left" w:pos="360"/>
        </w:tabs>
        <w:ind w:left="360" w:hanging="360"/>
        <w:rPr>
          <w:rFonts w:ascii="Arial" w:hAnsi="Arial"/>
          <w:sz w:val="20"/>
        </w:rPr>
      </w:pPr>
    </w:p>
    <w:p w14:paraId="0324CBA7" w14:textId="77777777" w:rsidR="00304526" w:rsidRPr="00D614DA" w:rsidRDefault="00304526" w:rsidP="00304526">
      <w:pPr>
        <w:tabs>
          <w:tab w:val="left" w:pos="360"/>
        </w:tabs>
        <w:ind w:left="360" w:hanging="360"/>
        <w:outlineLvl w:val="0"/>
        <w:rPr>
          <w:rFonts w:ascii="Arial" w:hAnsi="Arial"/>
          <w:b/>
          <w:sz w:val="22"/>
        </w:rPr>
      </w:pPr>
      <w:r w:rsidRPr="00D614DA">
        <w:rPr>
          <w:rFonts w:ascii="Arial" w:hAnsi="Arial"/>
          <w:b/>
          <w:sz w:val="22"/>
          <w:u w:val="single"/>
        </w:rPr>
        <w:t>Summary Statement for the Book</w:t>
      </w:r>
    </w:p>
    <w:p w14:paraId="35A5765F" w14:textId="3BC1F3AD" w:rsidR="00304526" w:rsidRPr="00D614DA" w:rsidRDefault="00304526" w:rsidP="00304526">
      <w:pPr>
        <w:rPr>
          <w:rFonts w:ascii="Arial" w:hAnsi="Arial"/>
          <w:b/>
          <w:sz w:val="22"/>
        </w:rPr>
      </w:pPr>
      <w:r w:rsidRPr="00D614DA">
        <w:rPr>
          <w:rFonts w:ascii="Arial" w:hAnsi="Arial"/>
          <w:b/>
          <w:sz w:val="22"/>
        </w:rPr>
        <w:t>Jonah's disobedien</w:t>
      </w:r>
      <w:r w:rsidR="00AF64D0">
        <w:rPr>
          <w:rFonts w:ascii="Arial" w:hAnsi="Arial"/>
          <w:b/>
          <w:sz w:val="22"/>
        </w:rPr>
        <w:t>t</w:t>
      </w:r>
      <w:r w:rsidRPr="00D614DA">
        <w:rPr>
          <w:rFonts w:ascii="Arial" w:hAnsi="Arial"/>
          <w:b/>
          <w:sz w:val="22"/>
        </w:rPr>
        <w:t xml:space="preserve"> indifference towards Nineveh symbolize</w:t>
      </w:r>
      <w:r w:rsidR="00AF64D0">
        <w:rPr>
          <w:rFonts w:ascii="Arial" w:hAnsi="Arial"/>
          <w:b/>
          <w:sz w:val="22"/>
        </w:rPr>
        <w:t>s</w:t>
      </w:r>
      <w:r w:rsidRPr="00D614DA">
        <w:rPr>
          <w:rFonts w:ascii="Arial" w:hAnsi="Arial"/>
          <w:b/>
          <w:sz w:val="22"/>
        </w:rPr>
        <w:t xml:space="preserve"> </w:t>
      </w:r>
      <w:r w:rsidR="00AF64D0">
        <w:rPr>
          <w:rFonts w:ascii="Arial" w:hAnsi="Arial"/>
          <w:b/>
          <w:sz w:val="22"/>
        </w:rPr>
        <w:t>Israel’s</w:t>
      </w:r>
      <w:r w:rsidRPr="00D614DA">
        <w:rPr>
          <w:rFonts w:ascii="Arial" w:hAnsi="Arial"/>
          <w:b/>
          <w:sz w:val="22"/>
        </w:rPr>
        <w:t xml:space="preserve"> same sin and depict</w:t>
      </w:r>
      <w:r w:rsidR="00AF64D0">
        <w:rPr>
          <w:rFonts w:ascii="Arial" w:hAnsi="Arial"/>
          <w:b/>
          <w:sz w:val="22"/>
        </w:rPr>
        <w:t>s</w:t>
      </w:r>
      <w:r w:rsidRPr="00D614DA">
        <w:rPr>
          <w:rFonts w:ascii="Arial" w:hAnsi="Arial"/>
          <w:b/>
          <w:sz w:val="22"/>
        </w:rPr>
        <w:t xml:space="preserve"> God's sovereignty and compassion </w:t>
      </w:r>
      <w:r w:rsidR="00AF64D0">
        <w:rPr>
          <w:rFonts w:ascii="Arial" w:hAnsi="Arial"/>
          <w:b/>
          <w:sz w:val="22"/>
        </w:rPr>
        <w:t>over</w:t>
      </w:r>
      <w:r w:rsidRPr="00D614DA">
        <w:rPr>
          <w:rFonts w:ascii="Arial" w:hAnsi="Arial"/>
          <w:b/>
          <w:sz w:val="22"/>
        </w:rPr>
        <w:t xml:space="preserve"> Gentiles to remind Israel of its missionary purpose.</w:t>
      </w:r>
    </w:p>
    <w:p w14:paraId="3EB97BF7" w14:textId="77777777" w:rsidR="00D61EB5" w:rsidRPr="00900C57" w:rsidRDefault="00D61EB5" w:rsidP="00D61EB5">
      <w:pPr>
        <w:pStyle w:val="Heading1"/>
        <w:ind w:hanging="432"/>
        <w:rPr>
          <w:rFonts w:ascii="Arial" w:hAnsi="Arial" w:cs="Arial"/>
        </w:rPr>
      </w:pPr>
      <w:r w:rsidRPr="00900C57">
        <w:rPr>
          <w:rFonts w:ascii="Arial" w:hAnsi="Arial" w:cs="Arial"/>
        </w:rPr>
        <w:lastRenderedPageBreak/>
        <w:t>Jonah's disobedience to God's commission to preach to Nineveh and deliverance by the fish depict Israel's neglect of its missionary mandate and God's compassion towards Israel even in its disobedient state (Chs. 1–2).</w:t>
      </w:r>
    </w:p>
    <w:p w14:paraId="6CD58B38" w14:textId="15FE2CD1" w:rsidR="00D61EB5" w:rsidRPr="00900C57" w:rsidRDefault="00D61EB5" w:rsidP="00D61EB5">
      <w:pPr>
        <w:pStyle w:val="Heading1"/>
        <w:ind w:hanging="432"/>
        <w:rPr>
          <w:rFonts w:ascii="Arial" w:hAnsi="Arial" w:cs="Arial"/>
        </w:rPr>
      </w:pPr>
      <w:r w:rsidRPr="00900C57">
        <w:rPr>
          <w:rFonts w:ascii="Arial" w:hAnsi="Arial" w:cs="Arial"/>
        </w:rPr>
        <w:t xml:space="preserve">Jonah's disobedience to God's </w:t>
      </w:r>
      <w:r>
        <w:rPr>
          <w:rFonts w:ascii="Arial" w:hAnsi="Arial" w:cs="Arial"/>
        </w:rPr>
        <w:t>call</w:t>
      </w:r>
      <w:r w:rsidRPr="00900C57">
        <w:rPr>
          <w:rFonts w:ascii="Arial" w:hAnsi="Arial" w:cs="Arial"/>
        </w:rPr>
        <w:t xml:space="preserve"> to preach to Nineveh and deliverance by </w:t>
      </w:r>
      <w:r>
        <w:rPr>
          <w:rFonts w:ascii="Arial" w:hAnsi="Arial" w:cs="Arial"/>
        </w:rPr>
        <w:t>a</w:t>
      </w:r>
      <w:r w:rsidRPr="00900C57">
        <w:rPr>
          <w:rFonts w:ascii="Arial" w:hAnsi="Arial" w:cs="Arial"/>
        </w:rPr>
        <w:t xml:space="preserve"> fish depict Israel neglect</w:t>
      </w:r>
      <w:r>
        <w:rPr>
          <w:rFonts w:ascii="Arial" w:hAnsi="Arial" w:cs="Arial"/>
        </w:rPr>
        <w:t>ing</w:t>
      </w:r>
      <w:r w:rsidRPr="00900C57">
        <w:rPr>
          <w:rFonts w:ascii="Arial" w:hAnsi="Arial" w:cs="Arial"/>
        </w:rPr>
        <w:t xml:space="preserve"> its missionary </w:t>
      </w:r>
      <w:r w:rsidR="005825B7">
        <w:rPr>
          <w:rFonts w:ascii="Arial" w:hAnsi="Arial" w:cs="Arial"/>
        </w:rPr>
        <w:t>call</w:t>
      </w:r>
      <w:r w:rsidRPr="00900C57">
        <w:rPr>
          <w:rFonts w:ascii="Arial" w:hAnsi="Arial" w:cs="Arial"/>
        </w:rPr>
        <w:t xml:space="preserve"> and God's compassion towards </w:t>
      </w:r>
      <w:r w:rsidR="005825B7">
        <w:rPr>
          <w:rFonts w:ascii="Arial" w:hAnsi="Arial" w:cs="Arial"/>
        </w:rPr>
        <w:t>them</w:t>
      </w:r>
      <w:r w:rsidRPr="00900C57">
        <w:rPr>
          <w:rFonts w:ascii="Arial" w:hAnsi="Arial" w:cs="Arial"/>
        </w:rPr>
        <w:t xml:space="preserve"> (Chs. 1–2).</w:t>
      </w:r>
    </w:p>
    <w:p w14:paraId="4A9EC4F9" w14:textId="22C343E6" w:rsidR="00304526" w:rsidRPr="00900C57" w:rsidRDefault="00304526" w:rsidP="00C54E32">
      <w:pPr>
        <w:pStyle w:val="Heading2"/>
        <w:ind w:left="1134" w:hanging="585"/>
        <w:rPr>
          <w:rFonts w:ascii="Arial" w:hAnsi="Arial"/>
        </w:rPr>
      </w:pPr>
      <w:r w:rsidRPr="00900C57">
        <w:rPr>
          <w:rFonts w:ascii="Arial" w:hAnsi="Arial"/>
        </w:rPr>
        <w:t>God commissions Jonah to preach against Nineveh</w:t>
      </w:r>
      <w:r w:rsidR="007A4463">
        <w:rPr>
          <w:rFonts w:ascii="Arial" w:hAnsi="Arial"/>
        </w:rPr>
        <w:t>,</w:t>
      </w:r>
      <w:r w:rsidRPr="00900C57">
        <w:rPr>
          <w:rFonts w:ascii="Arial" w:hAnsi="Arial"/>
        </w:rPr>
        <w:t xml:space="preserve"> </w:t>
      </w:r>
      <w:r w:rsidR="007A4463">
        <w:rPr>
          <w:rFonts w:ascii="Arial" w:hAnsi="Arial"/>
        </w:rPr>
        <w:t>illustrating</w:t>
      </w:r>
      <w:r w:rsidRPr="00900C57">
        <w:rPr>
          <w:rFonts w:ascii="Arial" w:hAnsi="Arial"/>
        </w:rPr>
        <w:t xml:space="preserve"> His missionary mandate for Israel to share His compassionate love with the nations</w:t>
      </w:r>
      <w:r w:rsidR="007D56DB" w:rsidRPr="00900C57">
        <w:rPr>
          <w:rFonts w:ascii="Arial" w:hAnsi="Arial"/>
        </w:rPr>
        <w:t xml:space="preserve"> (1:1-2)</w:t>
      </w:r>
      <w:r w:rsidRPr="00900C57">
        <w:rPr>
          <w:rFonts w:ascii="Arial" w:hAnsi="Arial"/>
        </w:rPr>
        <w:t>.</w:t>
      </w:r>
    </w:p>
    <w:p w14:paraId="47F7621E" w14:textId="77777777" w:rsidR="00304526" w:rsidRPr="00900C57" w:rsidRDefault="00304526" w:rsidP="00C54E32">
      <w:pPr>
        <w:pStyle w:val="Heading2"/>
        <w:ind w:left="1134" w:hanging="585"/>
        <w:rPr>
          <w:rFonts w:ascii="Arial" w:hAnsi="Arial"/>
        </w:rPr>
      </w:pPr>
      <w:r w:rsidRPr="00900C57">
        <w:rPr>
          <w:rFonts w:ascii="Arial" w:hAnsi="Arial"/>
        </w:rPr>
        <w:t>Jonah disobeys God's commission as a picture of the failure of the nation to carry out its missionary mandate</w:t>
      </w:r>
      <w:r w:rsidR="007D56DB" w:rsidRPr="00900C57">
        <w:rPr>
          <w:rFonts w:ascii="Arial" w:hAnsi="Arial"/>
        </w:rPr>
        <w:t xml:space="preserve"> (1:3)</w:t>
      </w:r>
      <w:r w:rsidRPr="00900C57">
        <w:rPr>
          <w:rFonts w:ascii="Arial" w:hAnsi="Arial"/>
        </w:rPr>
        <w:t>.</w:t>
      </w:r>
    </w:p>
    <w:p w14:paraId="787BF4AF" w14:textId="6EA90D33" w:rsidR="00304526" w:rsidRPr="00900C57" w:rsidRDefault="00304526" w:rsidP="00C54E32">
      <w:pPr>
        <w:pStyle w:val="Heading2"/>
        <w:ind w:left="1134" w:hanging="585"/>
        <w:rPr>
          <w:rFonts w:ascii="Arial" w:hAnsi="Arial"/>
        </w:rPr>
      </w:pPr>
      <w:r w:rsidRPr="00900C57">
        <w:rPr>
          <w:rFonts w:ascii="Arial" w:hAnsi="Arial"/>
        </w:rPr>
        <w:t xml:space="preserve">The consequences of Jonah's disobedience </w:t>
      </w:r>
      <w:r w:rsidR="00700114">
        <w:rPr>
          <w:rFonts w:ascii="Arial" w:hAnsi="Arial"/>
        </w:rPr>
        <w:t>reveal</w:t>
      </w:r>
      <w:r w:rsidRPr="00900C57">
        <w:rPr>
          <w:rFonts w:ascii="Arial" w:hAnsi="Arial"/>
        </w:rPr>
        <w:t xml:space="preserve"> both the difficulties Israel </w:t>
      </w:r>
      <w:r w:rsidR="00700114">
        <w:rPr>
          <w:rFonts w:ascii="Arial" w:hAnsi="Arial"/>
        </w:rPr>
        <w:t>fac</w:t>
      </w:r>
      <w:r w:rsidRPr="00900C57">
        <w:rPr>
          <w:rFonts w:ascii="Arial" w:hAnsi="Arial"/>
        </w:rPr>
        <w:t xml:space="preserve">es for spurning </w:t>
      </w:r>
      <w:r w:rsidR="00700114">
        <w:rPr>
          <w:rFonts w:ascii="Arial" w:hAnsi="Arial"/>
        </w:rPr>
        <w:t>God’</w:t>
      </w:r>
      <w:r w:rsidRPr="00900C57">
        <w:rPr>
          <w:rFonts w:ascii="Arial" w:hAnsi="Arial"/>
        </w:rPr>
        <w:t>s call and God's compassion towards His wayward people</w:t>
      </w:r>
      <w:r w:rsidR="007D56DB" w:rsidRPr="00900C57">
        <w:rPr>
          <w:rFonts w:ascii="Arial" w:hAnsi="Arial"/>
        </w:rPr>
        <w:t xml:space="preserve"> (1:4–2:10)</w:t>
      </w:r>
      <w:r w:rsidRPr="00900C57">
        <w:rPr>
          <w:rFonts w:ascii="Arial" w:hAnsi="Arial"/>
        </w:rPr>
        <w:t>.</w:t>
      </w:r>
    </w:p>
    <w:p w14:paraId="4666CAF8" w14:textId="77777777" w:rsidR="00CD2355" w:rsidRDefault="00CD2355" w:rsidP="005A6418">
      <w:pPr>
        <w:pStyle w:val="Heading3"/>
        <w:ind w:hanging="596"/>
        <w:rPr>
          <w:rFonts w:ascii="Arial" w:hAnsi="Arial" w:cs="Arial"/>
        </w:rPr>
      </w:pPr>
      <w:r w:rsidRPr="005A6418">
        <w:rPr>
          <w:rFonts w:ascii="Arial" w:hAnsi="Arial" w:cs="Arial"/>
        </w:rPr>
        <w:t xml:space="preserve">The great storm is God's sovereign </w:t>
      </w:r>
      <w:r w:rsidR="00CB37F7">
        <w:rPr>
          <w:rFonts w:ascii="Arial" w:hAnsi="Arial" w:cs="Arial"/>
        </w:rPr>
        <w:t>way to</w:t>
      </w:r>
      <w:r w:rsidRPr="005A6418">
        <w:rPr>
          <w:rFonts w:ascii="Arial" w:hAnsi="Arial" w:cs="Arial"/>
        </w:rPr>
        <w:t xml:space="preserve"> discipline Jonah for rejecting His call and pictures the difficulties Israel </w:t>
      </w:r>
      <w:r w:rsidR="005A6418">
        <w:rPr>
          <w:rFonts w:ascii="Arial" w:hAnsi="Arial" w:cs="Arial"/>
        </w:rPr>
        <w:t xml:space="preserve">undergoes for spurning His call </w:t>
      </w:r>
      <w:r w:rsidR="005A6418" w:rsidRPr="005A6418">
        <w:rPr>
          <w:rFonts w:ascii="Arial" w:hAnsi="Arial" w:cs="Arial"/>
        </w:rPr>
        <w:t>(1:4-16)</w:t>
      </w:r>
      <w:r w:rsidRPr="005A6418">
        <w:rPr>
          <w:rFonts w:ascii="Arial" w:hAnsi="Arial" w:cs="Arial"/>
        </w:rPr>
        <w:t>.</w:t>
      </w:r>
    </w:p>
    <w:p w14:paraId="70856D6C" w14:textId="53BD4BCF" w:rsidR="00304526" w:rsidRPr="00900C57" w:rsidRDefault="00304526" w:rsidP="00514DD7">
      <w:pPr>
        <w:pStyle w:val="Heading4"/>
        <w:ind w:left="2410" w:hanging="425"/>
        <w:rPr>
          <w:rFonts w:ascii="Arial" w:hAnsi="Arial"/>
        </w:rPr>
      </w:pPr>
      <w:r w:rsidRPr="00900C57">
        <w:rPr>
          <w:rFonts w:ascii="Arial" w:hAnsi="Arial"/>
        </w:rPr>
        <w:t xml:space="preserve">God sends </w:t>
      </w:r>
      <w:r w:rsidR="00700114" w:rsidRPr="00900C57">
        <w:rPr>
          <w:rFonts w:ascii="Arial" w:hAnsi="Arial"/>
        </w:rPr>
        <w:t xml:space="preserve">Jonah </w:t>
      </w:r>
      <w:r w:rsidRPr="00900C57">
        <w:rPr>
          <w:rFonts w:ascii="Arial" w:hAnsi="Arial"/>
        </w:rPr>
        <w:t xml:space="preserve">a great storm as His sovereign discipline for rejecting His call to </w:t>
      </w:r>
      <w:r w:rsidR="00700114">
        <w:rPr>
          <w:rFonts w:ascii="Arial" w:hAnsi="Arial"/>
        </w:rPr>
        <w:t>show</w:t>
      </w:r>
      <w:r w:rsidRPr="00900C57">
        <w:rPr>
          <w:rFonts w:ascii="Arial" w:hAnsi="Arial"/>
        </w:rPr>
        <w:t xml:space="preserve"> </w:t>
      </w:r>
      <w:r w:rsidR="00700114" w:rsidRPr="00900C57">
        <w:rPr>
          <w:rFonts w:ascii="Arial" w:hAnsi="Arial"/>
        </w:rPr>
        <w:t>Israel</w:t>
      </w:r>
      <w:r w:rsidR="00700114">
        <w:rPr>
          <w:rFonts w:ascii="Arial" w:hAnsi="Arial"/>
        </w:rPr>
        <w:t>’s</w:t>
      </w:r>
      <w:r w:rsidR="00700114" w:rsidRPr="00900C57">
        <w:rPr>
          <w:rFonts w:ascii="Arial" w:hAnsi="Arial"/>
        </w:rPr>
        <w:t xml:space="preserve"> </w:t>
      </w:r>
      <w:r w:rsidR="00700114">
        <w:rPr>
          <w:rFonts w:ascii="Arial" w:hAnsi="Arial"/>
        </w:rPr>
        <w:t>trials</w:t>
      </w:r>
      <w:r w:rsidRPr="00900C57">
        <w:rPr>
          <w:rFonts w:ascii="Arial" w:hAnsi="Arial"/>
        </w:rPr>
        <w:t xml:space="preserve"> for rejecting its missionary </w:t>
      </w:r>
      <w:r w:rsidR="00700114">
        <w:rPr>
          <w:rFonts w:ascii="Arial" w:hAnsi="Arial"/>
        </w:rPr>
        <w:t>call</w:t>
      </w:r>
      <w:r w:rsidR="00514DD7" w:rsidRPr="00900C57">
        <w:rPr>
          <w:rFonts w:ascii="Arial" w:hAnsi="Arial"/>
        </w:rPr>
        <w:t xml:space="preserve"> (1:4-5a)</w:t>
      </w:r>
      <w:r w:rsidRPr="00900C57">
        <w:rPr>
          <w:rFonts w:ascii="Arial" w:hAnsi="Arial"/>
        </w:rPr>
        <w:t>.</w:t>
      </w:r>
    </w:p>
    <w:p w14:paraId="49C3C690" w14:textId="742CC32B" w:rsidR="00304526" w:rsidRPr="00900C57" w:rsidRDefault="00304526" w:rsidP="00514DD7">
      <w:pPr>
        <w:pStyle w:val="Heading4"/>
        <w:ind w:left="2410" w:hanging="425"/>
        <w:rPr>
          <w:rFonts w:ascii="Arial" w:hAnsi="Arial"/>
        </w:rPr>
      </w:pPr>
      <w:r w:rsidRPr="00900C57">
        <w:rPr>
          <w:rFonts w:ascii="Arial" w:hAnsi="Arial"/>
        </w:rPr>
        <w:t xml:space="preserve">Jonah complacently sleeps through the travail until awakened to illustrate Israel's apathy towards </w:t>
      </w:r>
      <w:r w:rsidR="00700114">
        <w:rPr>
          <w:rFonts w:ascii="Arial" w:hAnsi="Arial"/>
        </w:rPr>
        <w:t>God’</w:t>
      </w:r>
      <w:r w:rsidRPr="00900C57">
        <w:rPr>
          <w:rFonts w:ascii="Arial" w:hAnsi="Arial"/>
        </w:rPr>
        <w:t xml:space="preserve">s call and </w:t>
      </w:r>
      <w:r w:rsidR="00700114">
        <w:rPr>
          <w:rFonts w:ascii="Arial" w:hAnsi="Arial"/>
        </w:rPr>
        <w:t>its</w:t>
      </w:r>
      <w:r w:rsidRPr="00900C57">
        <w:rPr>
          <w:rFonts w:ascii="Arial" w:hAnsi="Arial"/>
        </w:rPr>
        <w:t xml:space="preserve"> consequences </w:t>
      </w:r>
      <w:r w:rsidR="00514DD7" w:rsidRPr="00900C57">
        <w:rPr>
          <w:rFonts w:ascii="Arial" w:hAnsi="Arial"/>
        </w:rPr>
        <w:t>(1:5b-6)</w:t>
      </w:r>
      <w:r w:rsidRPr="00900C57">
        <w:rPr>
          <w:rFonts w:ascii="Arial" w:hAnsi="Arial"/>
        </w:rPr>
        <w:t>.</w:t>
      </w:r>
    </w:p>
    <w:p w14:paraId="76A56597" w14:textId="66709358" w:rsidR="00304526" w:rsidRPr="00900C57" w:rsidRDefault="00304526" w:rsidP="00514DD7">
      <w:pPr>
        <w:pStyle w:val="Heading4"/>
        <w:ind w:left="2410" w:hanging="425"/>
        <w:rPr>
          <w:rFonts w:ascii="Arial" w:hAnsi="Arial"/>
        </w:rPr>
      </w:pPr>
      <w:r w:rsidRPr="00900C57">
        <w:rPr>
          <w:rFonts w:ascii="Arial" w:hAnsi="Arial"/>
        </w:rPr>
        <w:t xml:space="preserve">The sailors correctly </w:t>
      </w:r>
      <w:r w:rsidR="00BC2CE7">
        <w:rPr>
          <w:rFonts w:ascii="Arial" w:hAnsi="Arial"/>
        </w:rPr>
        <w:t>blame</w:t>
      </w:r>
      <w:r w:rsidRPr="00900C57">
        <w:rPr>
          <w:rFonts w:ascii="Arial" w:hAnsi="Arial"/>
        </w:rPr>
        <w:t xml:space="preserve"> Jonah </w:t>
      </w:r>
      <w:r w:rsidR="00BC2CE7">
        <w:rPr>
          <w:rFonts w:ascii="Arial" w:hAnsi="Arial"/>
        </w:rPr>
        <w:t xml:space="preserve">for </w:t>
      </w:r>
      <w:r w:rsidRPr="00900C57">
        <w:rPr>
          <w:rFonts w:ascii="Arial" w:hAnsi="Arial"/>
        </w:rPr>
        <w:t xml:space="preserve">divine wrath </w:t>
      </w:r>
      <w:r w:rsidR="00D76BC2">
        <w:rPr>
          <w:rFonts w:ascii="Arial" w:hAnsi="Arial"/>
        </w:rPr>
        <w:t>to</w:t>
      </w:r>
      <w:r w:rsidRPr="00900C57">
        <w:rPr>
          <w:rFonts w:ascii="Arial" w:hAnsi="Arial"/>
        </w:rPr>
        <w:t xml:space="preserve"> rebuke Israel, whose Gentile neighbors saw divine disci</w:t>
      </w:r>
      <w:r w:rsidR="0075178E">
        <w:rPr>
          <w:rFonts w:ascii="Arial" w:hAnsi="Arial"/>
        </w:rPr>
        <w:t xml:space="preserve">pline </w:t>
      </w:r>
      <w:r w:rsidR="00D76BC2">
        <w:rPr>
          <w:rFonts w:ascii="Arial" w:hAnsi="Arial"/>
        </w:rPr>
        <w:t>on</w:t>
      </w:r>
      <w:r w:rsidR="0075178E">
        <w:rPr>
          <w:rFonts w:ascii="Arial" w:hAnsi="Arial"/>
        </w:rPr>
        <w:t xml:space="preserve"> the </w:t>
      </w:r>
      <w:r w:rsidR="00D76BC2" w:rsidRPr="00900C57">
        <w:rPr>
          <w:rFonts w:ascii="Arial" w:hAnsi="Arial"/>
        </w:rPr>
        <w:t xml:space="preserve">apathetic </w:t>
      </w:r>
      <w:r w:rsidR="0075178E">
        <w:rPr>
          <w:rFonts w:ascii="Arial" w:hAnsi="Arial"/>
        </w:rPr>
        <w:t xml:space="preserve">nation </w:t>
      </w:r>
      <w:r w:rsidR="00514DD7" w:rsidRPr="00900C57">
        <w:rPr>
          <w:rFonts w:ascii="Arial" w:hAnsi="Arial"/>
        </w:rPr>
        <w:t>(1:7-9)</w:t>
      </w:r>
      <w:r w:rsidRPr="00900C57">
        <w:rPr>
          <w:rFonts w:ascii="Arial" w:hAnsi="Arial"/>
        </w:rPr>
        <w:t>.</w:t>
      </w:r>
    </w:p>
    <w:p w14:paraId="4237458C" w14:textId="7B9DC2FD" w:rsidR="00304526" w:rsidRDefault="00991DD2" w:rsidP="00514DD7">
      <w:pPr>
        <w:pStyle w:val="Heading4"/>
        <w:ind w:left="2410" w:hanging="425"/>
        <w:rPr>
          <w:rFonts w:ascii="Arial" w:hAnsi="Arial"/>
        </w:rPr>
      </w:pPr>
      <w:r>
        <w:rPr>
          <w:rFonts w:ascii="Arial" w:hAnsi="Arial"/>
        </w:rPr>
        <w:t>God spares the</w:t>
      </w:r>
      <w:r w:rsidR="00304526" w:rsidRPr="00900C57">
        <w:rPr>
          <w:rFonts w:ascii="Arial" w:hAnsi="Arial"/>
        </w:rPr>
        <w:t xml:space="preserve"> sailors' lives when they throw Jonah overboard </w:t>
      </w:r>
      <w:r>
        <w:rPr>
          <w:rFonts w:ascii="Arial" w:hAnsi="Arial"/>
        </w:rPr>
        <w:t>to</w:t>
      </w:r>
      <w:r w:rsidR="00304526" w:rsidRPr="00900C57">
        <w:rPr>
          <w:rFonts w:ascii="Arial" w:hAnsi="Arial"/>
        </w:rPr>
        <w:t xml:space="preserve"> picture </w:t>
      </w:r>
      <w:r>
        <w:rPr>
          <w:rFonts w:ascii="Arial" w:hAnsi="Arial"/>
        </w:rPr>
        <w:t>His</w:t>
      </w:r>
      <w:r w:rsidR="00304526" w:rsidRPr="00900C57">
        <w:rPr>
          <w:rFonts w:ascii="Arial" w:hAnsi="Arial"/>
        </w:rPr>
        <w:t xml:space="preserve"> mercy on Gentiles despite the unfaithfulness of His people</w:t>
      </w:r>
      <w:r w:rsidR="00514DD7" w:rsidRPr="00900C57">
        <w:rPr>
          <w:rFonts w:ascii="Arial" w:hAnsi="Arial"/>
        </w:rPr>
        <w:t xml:space="preserve"> (1:10-16)</w:t>
      </w:r>
      <w:r w:rsidR="00304526" w:rsidRPr="00900C57">
        <w:rPr>
          <w:rFonts w:ascii="Arial" w:hAnsi="Arial"/>
        </w:rPr>
        <w:t>.</w:t>
      </w:r>
    </w:p>
    <w:p w14:paraId="513B1482" w14:textId="77777777" w:rsidR="00991DD2" w:rsidRPr="00991DD2" w:rsidRDefault="00991DD2" w:rsidP="00991DD2"/>
    <w:p w14:paraId="0B3AEC64" w14:textId="77777777" w:rsidR="00700114" w:rsidRPr="009A192D" w:rsidRDefault="00700114" w:rsidP="00700114">
      <w:pPr>
        <w:jc w:val="center"/>
        <w:rPr>
          <w:rFonts w:ascii="Arial" w:hAnsi="Arial" w:cs="Arial"/>
          <w:b/>
          <w:bCs/>
          <w:sz w:val="22"/>
          <w:szCs w:val="18"/>
        </w:rPr>
      </w:pPr>
      <w:r w:rsidRPr="009A192D">
        <w:rPr>
          <w:rFonts w:ascii="Arial" w:hAnsi="Arial" w:cs="Arial"/>
          <w:b/>
          <w:bCs/>
          <w:sz w:val="22"/>
          <w:szCs w:val="18"/>
        </w:rPr>
        <w:t>Parallels Between Jonah 1 and Jonah 2</w:t>
      </w:r>
      <w:r w:rsidRPr="00A63CC3">
        <w:rPr>
          <w:rFonts w:ascii="Calibri" w:eastAsia="Times New Roman" w:hAnsi="Calibri" w:cs="Calibri"/>
          <w:szCs w:val="24"/>
          <w:vertAlign w:val="superscript"/>
          <w:lang w:eastAsia="zh-CN"/>
        </w:rPr>
        <w:footnoteReference w:id="1"/>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0"/>
        <w:gridCol w:w="3415"/>
      </w:tblGrid>
      <w:tr w:rsidR="00700114" w:rsidRPr="00A63CC3" w14:paraId="757CF1F6" w14:textId="77777777" w:rsidTr="001168D6">
        <w:tblPrEx>
          <w:tblCellMar>
            <w:top w:w="0" w:type="dxa"/>
            <w:left w:w="0" w:type="dxa"/>
            <w:bottom w:w="0" w:type="dxa"/>
            <w:right w:w="0" w:type="dxa"/>
          </w:tblCellMar>
        </w:tblPrEx>
        <w:trPr>
          <w:trHeight w:val="29"/>
          <w:jc w:val="center"/>
        </w:trPr>
        <w:tc>
          <w:tcPr>
            <w:tcW w:w="4405" w:type="dxa"/>
            <w:gridSpan w:val="2"/>
          </w:tcPr>
          <w:p w14:paraId="6E8B6A61" w14:textId="77777777" w:rsidR="00700114" w:rsidRPr="00A63CC3" w:rsidRDefault="00700114" w:rsidP="001168D6">
            <w:pPr>
              <w:autoSpaceDE w:val="0"/>
              <w:autoSpaceDN w:val="0"/>
              <w:adjustRightInd w:val="0"/>
              <w:spacing w:before="180"/>
              <w:jc w:val="center"/>
              <w:rPr>
                <w:rFonts w:ascii="Calibri" w:eastAsia="Times New Roman" w:hAnsi="Calibri" w:cs="Calibri"/>
                <w:szCs w:val="24"/>
                <w:lang w:eastAsia="zh-CN"/>
              </w:rPr>
            </w:pPr>
            <w:r w:rsidRPr="00A63CC3">
              <w:rPr>
                <w:rFonts w:ascii="Calibri" w:eastAsia="Times New Roman" w:hAnsi="Calibri" w:cs="Calibri"/>
                <w:b/>
                <w:sz w:val="22"/>
                <w:szCs w:val="24"/>
                <w:lang w:eastAsia="zh-CN"/>
              </w:rPr>
              <w:t>The Sailors</w:t>
            </w:r>
          </w:p>
        </w:tc>
      </w:tr>
      <w:tr w:rsidR="00700114" w:rsidRPr="00A63CC3" w14:paraId="19A081A1" w14:textId="77777777" w:rsidTr="001168D6">
        <w:tblPrEx>
          <w:tblCellMar>
            <w:top w:w="0" w:type="dxa"/>
            <w:left w:w="0" w:type="dxa"/>
            <w:bottom w:w="0" w:type="dxa"/>
            <w:right w:w="0" w:type="dxa"/>
          </w:tblCellMar>
        </w:tblPrEx>
        <w:trPr>
          <w:trHeight w:val="29"/>
          <w:jc w:val="center"/>
        </w:trPr>
        <w:tc>
          <w:tcPr>
            <w:tcW w:w="990" w:type="dxa"/>
          </w:tcPr>
          <w:p w14:paraId="555B6BC4"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1:4</w:t>
            </w:r>
          </w:p>
        </w:tc>
        <w:tc>
          <w:tcPr>
            <w:tcW w:w="3415" w:type="dxa"/>
          </w:tcPr>
          <w:p w14:paraId="2F4232B8"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Crisis on the sea</w:t>
            </w:r>
          </w:p>
        </w:tc>
      </w:tr>
      <w:tr w:rsidR="00700114" w:rsidRPr="00A63CC3" w14:paraId="1381DC0B" w14:textId="77777777" w:rsidTr="001168D6">
        <w:tblPrEx>
          <w:tblCellMar>
            <w:top w:w="0" w:type="dxa"/>
            <w:left w:w="0" w:type="dxa"/>
            <w:bottom w:w="0" w:type="dxa"/>
            <w:right w:w="0" w:type="dxa"/>
          </w:tblCellMar>
        </w:tblPrEx>
        <w:trPr>
          <w:trHeight w:val="29"/>
          <w:jc w:val="center"/>
        </w:trPr>
        <w:tc>
          <w:tcPr>
            <w:tcW w:w="990" w:type="dxa"/>
          </w:tcPr>
          <w:p w14:paraId="3D99CD96"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1:14</w:t>
            </w:r>
          </w:p>
        </w:tc>
        <w:tc>
          <w:tcPr>
            <w:tcW w:w="3415" w:type="dxa"/>
          </w:tcPr>
          <w:p w14:paraId="5070D400"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Prayer to Yahweh</w:t>
            </w:r>
          </w:p>
        </w:tc>
      </w:tr>
      <w:tr w:rsidR="00700114" w:rsidRPr="00A63CC3" w14:paraId="4A140402" w14:textId="77777777" w:rsidTr="001168D6">
        <w:tblPrEx>
          <w:tblCellMar>
            <w:top w:w="0" w:type="dxa"/>
            <w:left w:w="0" w:type="dxa"/>
            <w:bottom w:w="0" w:type="dxa"/>
            <w:right w:w="0" w:type="dxa"/>
          </w:tblCellMar>
        </w:tblPrEx>
        <w:trPr>
          <w:trHeight w:val="29"/>
          <w:jc w:val="center"/>
        </w:trPr>
        <w:tc>
          <w:tcPr>
            <w:tcW w:w="990" w:type="dxa"/>
          </w:tcPr>
          <w:p w14:paraId="77E355E1"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1:15b</w:t>
            </w:r>
          </w:p>
        </w:tc>
        <w:tc>
          <w:tcPr>
            <w:tcW w:w="3415" w:type="dxa"/>
          </w:tcPr>
          <w:p w14:paraId="6762884E"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Deliverance from the storm</w:t>
            </w:r>
          </w:p>
        </w:tc>
      </w:tr>
      <w:tr w:rsidR="00700114" w:rsidRPr="00A63CC3" w14:paraId="25CDAED0" w14:textId="77777777" w:rsidTr="001168D6">
        <w:tblPrEx>
          <w:tblCellMar>
            <w:top w:w="0" w:type="dxa"/>
            <w:left w:w="0" w:type="dxa"/>
            <w:bottom w:w="0" w:type="dxa"/>
            <w:right w:w="0" w:type="dxa"/>
          </w:tblCellMar>
        </w:tblPrEx>
        <w:trPr>
          <w:trHeight w:val="29"/>
          <w:jc w:val="center"/>
        </w:trPr>
        <w:tc>
          <w:tcPr>
            <w:tcW w:w="990" w:type="dxa"/>
          </w:tcPr>
          <w:p w14:paraId="7CEA9B3D"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1:16</w:t>
            </w:r>
          </w:p>
        </w:tc>
        <w:tc>
          <w:tcPr>
            <w:tcW w:w="3415" w:type="dxa"/>
          </w:tcPr>
          <w:p w14:paraId="4F525D2F"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Sacrifice and vows offered to God</w:t>
            </w:r>
          </w:p>
        </w:tc>
      </w:tr>
      <w:tr w:rsidR="00700114" w:rsidRPr="00A63CC3" w14:paraId="5C9AD249" w14:textId="77777777" w:rsidTr="001168D6">
        <w:tblPrEx>
          <w:tblCellMar>
            <w:top w:w="0" w:type="dxa"/>
            <w:left w:w="0" w:type="dxa"/>
            <w:bottom w:w="0" w:type="dxa"/>
            <w:right w:w="0" w:type="dxa"/>
          </w:tblCellMar>
        </w:tblPrEx>
        <w:trPr>
          <w:trHeight w:val="29"/>
          <w:jc w:val="center"/>
        </w:trPr>
        <w:tc>
          <w:tcPr>
            <w:tcW w:w="4405" w:type="dxa"/>
            <w:gridSpan w:val="2"/>
          </w:tcPr>
          <w:p w14:paraId="5EB83A20" w14:textId="77777777" w:rsidR="00700114" w:rsidRPr="00A63CC3" w:rsidRDefault="00700114" w:rsidP="001168D6">
            <w:pPr>
              <w:autoSpaceDE w:val="0"/>
              <w:autoSpaceDN w:val="0"/>
              <w:adjustRightInd w:val="0"/>
              <w:spacing w:before="180"/>
              <w:jc w:val="center"/>
              <w:rPr>
                <w:rFonts w:ascii="Calibri" w:eastAsia="Times New Roman" w:hAnsi="Calibri" w:cs="Calibri"/>
                <w:szCs w:val="24"/>
                <w:lang w:eastAsia="zh-CN"/>
              </w:rPr>
            </w:pPr>
            <w:r w:rsidRPr="00A63CC3">
              <w:rPr>
                <w:rFonts w:ascii="Calibri" w:eastAsia="Times New Roman" w:hAnsi="Calibri" w:cs="Calibri"/>
                <w:b/>
                <w:sz w:val="22"/>
                <w:szCs w:val="24"/>
                <w:lang w:eastAsia="zh-CN"/>
              </w:rPr>
              <w:t>The Prophet</w:t>
            </w:r>
          </w:p>
        </w:tc>
      </w:tr>
      <w:tr w:rsidR="00700114" w:rsidRPr="00A63CC3" w14:paraId="6C54F183" w14:textId="77777777" w:rsidTr="001168D6">
        <w:tblPrEx>
          <w:tblCellMar>
            <w:top w:w="0" w:type="dxa"/>
            <w:left w:w="0" w:type="dxa"/>
            <w:bottom w:w="0" w:type="dxa"/>
            <w:right w:w="0" w:type="dxa"/>
          </w:tblCellMar>
        </w:tblPrEx>
        <w:trPr>
          <w:trHeight w:val="29"/>
          <w:jc w:val="center"/>
        </w:trPr>
        <w:tc>
          <w:tcPr>
            <w:tcW w:w="990" w:type="dxa"/>
          </w:tcPr>
          <w:p w14:paraId="3A82339B"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2:3–6a</w:t>
            </w:r>
          </w:p>
        </w:tc>
        <w:tc>
          <w:tcPr>
            <w:tcW w:w="3415" w:type="dxa"/>
          </w:tcPr>
          <w:p w14:paraId="3002892B"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Crisis in the sea</w:t>
            </w:r>
          </w:p>
        </w:tc>
      </w:tr>
      <w:tr w:rsidR="00700114" w:rsidRPr="00A63CC3" w14:paraId="2FDA3A09" w14:textId="77777777" w:rsidTr="001168D6">
        <w:tblPrEx>
          <w:tblCellMar>
            <w:top w:w="0" w:type="dxa"/>
            <w:left w:w="0" w:type="dxa"/>
            <w:bottom w:w="0" w:type="dxa"/>
            <w:right w:w="0" w:type="dxa"/>
          </w:tblCellMar>
        </w:tblPrEx>
        <w:trPr>
          <w:trHeight w:val="29"/>
          <w:jc w:val="center"/>
        </w:trPr>
        <w:tc>
          <w:tcPr>
            <w:tcW w:w="990" w:type="dxa"/>
          </w:tcPr>
          <w:p w14:paraId="11C225F4"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2:2, 7</w:t>
            </w:r>
          </w:p>
        </w:tc>
        <w:tc>
          <w:tcPr>
            <w:tcW w:w="3415" w:type="dxa"/>
          </w:tcPr>
          <w:p w14:paraId="6036C2C0"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Prayer to Yahweh</w:t>
            </w:r>
          </w:p>
        </w:tc>
      </w:tr>
      <w:tr w:rsidR="00700114" w:rsidRPr="00A63CC3" w14:paraId="68F65B58" w14:textId="77777777" w:rsidTr="001168D6">
        <w:tblPrEx>
          <w:tblCellMar>
            <w:top w:w="0" w:type="dxa"/>
            <w:left w:w="0" w:type="dxa"/>
            <w:bottom w:w="0" w:type="dxa"/>
            <w:right w:w="0" w:type="dxa"/>
          </w:tblCellMar>
        </w:tblPrEx>
        <w:trPr>
          <w:trHeight w:val="29"/>
          <w:jc w:val="center"/>
        </w:trPr>
        <w:tc>
          <w:tcPr>
            <w:tcW w:w="990" w:type="dxa"/>
          </w:tcPr>
          <w:p w14:paraId="61F12F87"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2:6b</w:t>
            </w:r>
          </w:p>
        </w:tc>
        <w:tc>
          <w:tcPr>
            <w:tcW w:w="3415" w:type="dxa"/>
          </w:tcPr>
          <w:p w14:paraId="7CB93A16"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Deliverance from drowning</w:t>
            </w:r>
          </w:p>
        </w:tc>
      </w:tr>
      <w:tr w:rsidR="00700114" w:rsidRPr="00A63CC3" w14:paraId="48BCA4C3" w14:textId="77777777" w:rsidTr="001168D6">
        <w:tblPrEx>
          <w:tblCellMar>
            <w:top w:w="0" w:type="dxa"/>
            <w:left w:w="0" w:type="dxa"/>
            <w:bottom w:w="0" w:type="dxa"/>
            <w:right w:w="0" w:type="dxa"/>
          </w:tblCellMar>
        </w:tblPrEx>
        <w:trPr>
          <w:trHeight w:val="29"/>
          <w:jc w:val="center"/>
        </w:trPr>
        <w:tc>
          <w:tcPr>
            <w:tcW w:w="990" w:type="dxa"/>
          </w:tcPr>
          <w:p w14:paraId="4E1B3AD3"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2:9</w:t>
            </w:r>
          </w:p>
        </w:tc>
        <w:tc>
          <w:tcPr>
            <w:tcW w:w="3415" w:type="dxa"/>
          </w:tcPr>
          <w:p w14:paraId="05AC9429"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Sacrifice and vows offered to God</w:t>
            </w:r>
          </w:p>
        </w:tc>
      </w:tr>
    </w:tbl>
    <w:p w14:paraId="5D73D0B8" w14:textId="16C37726" w:rsidR="00304526" w:rsidRPr="003603EE" w:rsidRDefault="00304526" w:rsidP="003603EE">
      <w:pPr>
        <w:pStyle w:val="Heading3"/>
        <w:ind w:hanging="596"/>
        <w:rPr>
          <w:rFonts w:ascii="Arial" w:hAnsi="Arial" w:cs="Arial"/>
        </w:rPr>
      </w:pPr>
      <w:r w:rsidRPr="003603EE">
        <w:rPr>
          <w:rFonts w:ascii="Arial" w:hAnsi="Arial" w:cs="Arial"/>
        </w:rPr>
        <w:t xml:space="preserve">The fish </w:t>
      </w:r>
      <w:r w:rsidR="003C0415">
        <w:rPr>
          <w:rFonts w:ascii="Arial" w:hAnsi="Arial" w:cs="Arial"/>
        </w:rPr>
        <w:t>shows</w:t>
      </w:r>
      <w:r w:rsidRPr="003603EE">
        <w:rPr>
          <w:rFonts w:ascii="Arial" w:hAnsi="Arial" w:cs="Arial"/>
        </w:rPr>
        <w:t xml:space="preserve"> God's sovereign and merciful deliverance </w:t>
      </w:r>
      <w:r w:rsidR="003C0415">
        <w:rPr>
          <w:rFonts w:ascii="Arial" w:hAnsi="Arial" w:cs="Arial"/>
        </w:rPr>
        <w:t>of</w:t>
      </w:r>
      <w:r w:rsidRPr="003603EE">
        <w:rPr>
          <w:rFonts w:ascii="Arial" w:hAnsi="Arial" w:cs="Arial"/>
        </w:rPr>
        <w:t xml:space="preserve"> Jonah</w:t>
      </w:r>
      <w:r w:rsidR="004467E8">
        <w:rPr>
          <w:rFonts w:ascii="Arial" w:hAnsi="Arial" w:cs="Arial"/>
        </w:rPr>
        <w:t xml:space="preserve"> to show </w:t>
      </w:r>
      <w:r w:rsidRPr="003603EE">
        <w:rPr>
          <w:rFonts w:ascii="Arial" w:hAnsi="Arial" w:cs="Arial"/>
        </w:rPr>
        <w:t xml:space="preserve">the thankful response </w:t>
      </w:r>
      <w:r w:rsidR="006E4568">
        <w:rPr>
          <w:rFonts w:ascii="Arial" w:hAnsi="Arial" w:cs="Arial"/>
        </w:rPr>
        <w:t xml:space="preserve">that </w:t>
      </w:r>
      <w:r w:rsidR="006E4568">
        <w:rPr>
          <w:rFonts w:ascii="Arial" w:hAnsi="Arial" w:cs="Arial"/>
        </w:rPr>
        <w:t xml:space="preserve">indifferent </w:t>
      </w:r>
      <w:r w:rsidRPr="003603EE">
        <w:rPr>
          <w:rFonts w:ascii="Arial" w:hAnsi="Arial" w:cs="Arial"/>
        </w:rPr>
        <w:t xml:space="preserve">Israel should have for </w:t>
      </w:r>
      <w:r w:rsidR="006E4568">
        <w:rPr>
          <w:rFonts w:ascii="Arial" w:hAnsi="Arial" w:cs="Arial"/>
        </w:rPr>
        <w:t>His</w:t>
      </w:r>
      <w:r w:rsidRPr="003603EE">
        <w:rPr>
          <w:rFonts w:ascii="Arial" w:hAnsi="Arial" w:cs="Arial"/>
        </w:rPr>
        <w:t xml:space="preserve"> mercy </w:t>
      </w:r>
      <w:r w:rsidR="003603EE" w:rsidRPr="003603EE">
        <w:rPr>
          <w:rFonts w:ascii="Arial" w:hAnsi="Arial" w:cs="Arial"/>
        </w:rPr>
        <w:t>(1:17–2:10)</w:t>
      </w:r>
      <w:r w:rsidRPr="003603EE">
        <w:rPr>
          <w:rFonts w:ascii="Arial" w:hAnsi="Arial" w:cs="Arial"/>
        </w:rPr>
        <w:t>.</w:t>
      </w:r>
    </w:p>
    <w:p w14:paraId="3F1AF9E9" w14:textId="79195950"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God provides a great fish as </w:t>
      </w:r>
      <w:r w:rsidR="00154DDE">
        <w:rPr>
          <w:rFonts w:ascii="Arial" w:hAnsi="Arial" w:cs="Arial"/>
          <w:noProof/>
        </w:rPr>
        <w:t>a</w:t>
      </w:r>
      <w:r w:rsidRPr="001D04BA">
        <w:rPr>
          <w:rFonts w:ascii="Arial" w:hAnsi="Arial" w:cs="Arial"/>
          <w:noProof/>
        </w:rPr>
        <w:t xml:space="preserve"> merc</w:t>
      </w:r>
      <w:r w:rsidR="00154DDE">
        <w:rPr>
          <w:rFonts w:ascii="Arial" w:hAnsi="Arial" w:cs="Arial"/>
          <w:noProof/>
        </w:rPr>
        <w:t>y</w:t>
      </w:r>
      <w:r w:rsidRPr="001D04BA">
        <w:rPr>
          <w:rFonts w:ascii="Arial" w:hAnsi="Arial" w:cs="Arial"/>
          <w:noProof/>
        </w:rPr>
        <w:t xml:space="preserve"> </w:t>
      </w:r>
      <w:r w:rsidR="00154DDE">
        <w:rPr>
          <w:rFonts w:ascii="Arial" w:hAnsi="Arial" w:cs="Arial"/>
          <w:noProof/>
        </w:rPr>
        <w:t>to deliver</w:t>
      </w:r>
      <w:r w:rsidRPr="001D04BA">
        <w:rPr>
          <w:rFonts w:ascii="Arial" w:hAnsi="Arial" w:cs="Arial"/>
          <w:noProof/>
        </w:rPr>
        <w:t xml:space="preserve"> Jonah to picture </w:t>
      </w:r>
      <w:r w:rsidR="00154DDE">
        <w:rPr>
          <w:rFonts w:ascii="Arial" w:hAnsi="Arial" w:cs="Arial"/>
          <w:noProof/>
        </w:rPr>
        <w:t>His</w:t>
      </w:r>
      <w:r w:rsidRPr="001D04BA">
        <w:rPr>
          <w:rFonts w:ascii="Arial" w:hAnsi="Arial" w:cs="Arial"/>
          <w:noProof/>
        </w:rPr>
        <w:t xml:space="preserve"> mercy </w:t>
      </w:r>
      <w:r w:rsidR="007C098E">
        <w:rPr>
          <w:rFonts w:ascii="Arial" w:hAnsi="Arial" w:cs="Arial"/>
          <w:noProof/>
        </w:rPr>
        <w:t>on Israel</w:t>
      </w:r>
      <w:r w:rsidR="00154DDE">
        <w:rPr>
          <w:rFonts w:ascii="Arial" w:hAnsi="Arial" w:cs="Arial"/>
          <w:noProof/>
        </w:rPr>
        <w:t>,</w:t>
      </w:r>
      <w:r w:rsidRPr="001D04BA">
        <w:rPr>
          <w:rFonts w:ascii="Arial" w:hAnsi="Arial" w:cs="Arial"/>
          <w:noProof/>
        </w:rPr>
        <w:t xml:space="preserve"> even in its indifference to its missionary mandate</w:t>
      </w:r>
      <w:r w:rsidR="003603EE" w:rsidRPr="001D04BA">
        <w:rPr>
          <w:rFonts w:ascii="Arial" w:hAnsi="Arial" w:cs="Arial"/>
          <w:noProof/>
        </w:rPr>
        <w:t xml:space="preserve"> (1:17)</w:t>
      </w:r>
      <w:r w:rsidRPr="001D04BA">
        <w:rPr>
          <w:rFonts w:ascii="Arial" w:hAnsi="Arial" w:cs="Arial"/>
          <w:noProof/>
        </w:rPr>
        <w:t>.</w:t>
      </w:r>
    </w:p>
    <w:p w14:paraId="08F23C09" w14:textId="05B0C132"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Jonah's psalm of thanksgiving for being delivered by the fish </w:t>
      </w:r>
      <w:r w:rsidR="00320F23">
        <w:rPr>
          <w:rFonts w:ascii="Arial" w:hAnsi="Arial" w:cs="Arial"/>
          <w:noProof/>
        </w:rPr>
        <w:t>instructs</w:t>
      </w:r>
      <w:r w:rsidRPr="001D04BA">
        <w:rPr>
          <w:rFonts w:ascii="Arial" w:hAnsi="Arial" w:cs="Arial"/>
          <w:noProof/>
        </w:rPr>
        <w:t xml:space="preserve"> Israel </w:t>
      </w:r>
      <w:r w:rsidR="00320F23">
        <w:rPr>
          <w:rFonts w:ascii="Arial" w:hAnsi="Arial" w:cs="Arial"/>
          <w:noProof/>
        </w:rPr>
        <w:t xml:space="preserve">to </w:t>
      </w:r>
      <w:r w:rsidRPr="001D04BA">
        <w:rPr>
          <w:rFonts w:ascii="Arial" w:hAnsi="Arial" w:cs="Arial"/>
          <w:noProof/>
        </w:rPr>
        <w:t xml:space="preserve">thank God for His mercy in sparing the </w:t>
      </w:r>
      <w:r w:rsidR="00992850" w:rsidRPr="001D04BA">
        <w:rPr>
          <w:rFonts w:ascii="Arial" w:hAnsi="Arial" w:cs="Arial"/>
          <w:noProof/>
        </w:rPr>
        <w:t>disobedien</w:t>
      </w:r>
      <w:r w:rsidR="00992850">
        <w:rPr>
          <w:rFonts w:ascii="Arial" w:hAnsi="Arial" w:cs="Arial"/>
          <w:noProof/>
        </w:rPr>
        <w:t xml:space="preserve">t </w:t>
      </w:r>
      <w:r w:rsidRPr="001D04BA">
        <w:rPr>
          <w:rFonts w:ascii="Arial" w:hAnsi="Arial" w:cs="Arial"/>
          <w:noProof/>
        </w:rPr>
        <w:t xml:space="preserve">nation </w:t>
      </w:r>
      <w:r w:rsidR="003603EE" w:rsidRPr="001D04BA">
        <w:rPr>
          <w:rFonts w:ascii="Arial" w:hAnsi="Arial" w:cs="Arial"/>
          <w:noProof/>
        </w:rPr>
        <w:t>(2:1-9)</w:t>
      </w:r>
      <w:r w:rsidRPr="001D04BA">
        <w:rPr>
          <w:rFonts w:ascii="Arial" w:hAnsi="Arial" w:cs="Arial"/>
          <w:noProof/>
        </w:rPr>
        <w:t>.</w:t>
      </w:r>
    </w:p>
    <w:p w14:paraId="4FF5D752" w14:textId="3844B859"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The fish vomits Jonah to </w:t>
      </w:r>
      <w:r w:rsidR="000B4852">
        <w:rPr>
          <w:rFonts w:ascii="Arial" w:hAnsi="Arial" w:cs="Arial"/>
          <w:noProof/>
        </w:rPr>
        <w:t>show</w:t>
      </w:r>
      <w:r w:rsidRPr="001D04BA">
        <w:rPr>
          <w:rFonts w:ascii="Arial" w:hAnsi="Arial" w:cs="Arial"/>
          <w:noProof/>
        </w:rPr>
        <w:t xml:space="preserve"> how God sovereignly uses even nature to motivate His people to fulfill their missionary mandate</w:t>
      </w:r>
      <w:r w:rsidR="003603EE" w:rsidRPr="001D04BA">
        <w:rPr>
          <w:rFonts w:ascii="Arial" w:hAnsi="Arial" w:cs="Arial"/>
          <w:noProof/>
        </w:rPr>
        <w:t xml:space="preserve"> (2:10)</w:t>
      </w:r>
      <w:r w:rsidRPr="001D04BA">
        <w:rPr>
          <w:rFonts w:ascii="Arial" w:hAnsi="Arial" w:cs="Arial"/>
          <w:noProof/>
        </w:rPr>
        <w:t>.</w:t>
      </w:r>
    </w:p>
    <w:p w14:paraId="25524B85" w14:textId="0070A343" w:rsidR="00304526" w:rsidRPr="00591611" w:rsidRDefault="00304526" w:rsidP="00591611">
      <w:pPr>
        <w:pStyle w:val="Heading1"/>
        <w:ind w:hanging="432"/>
        <w:rPr>
          <w:rFonts w:ascii="Arial" w:hAnsi="Arial" w:cs="Arial"/>
        </w:rPr>
      </w:pPr>
      <w:r w:rsidRPr="00304526">
        <w:rPr>
          <w:rFonts w:ascii="Arial" w:hAnsi="Arial"/>
          <w:sz w:val="20"/>
        </w:rPr>
        <w:br w:type="page"/>
      </w:r>
      <w:r w:rsidR="00705FCF">
        <w:rPr>
          <w:rFonts w:ascii="Arial" w:hAnsi="Arial" w:cs="Arial"/>
        </w:rPr>
        <w:lastRenderedPageBreak/>
        <w:t xml:space="preserve">Jonah's obedience to God's second </w:t>
      </w:r>
      <w:r w:rsidRPr="00591611">
        <w:rPr>
          <w:rFonts w:ascii="Arial" w:hAnsi="Arial" w:cs="Arial"/>
        </w:rPr>
        <w:t xml:space="preserve">commission and Nineveh's belief </w:t>
      </w:r>
      <w:r w:rsidR="00F95CDA">
        <w:rPr>
          <w:rFonts w:ascii="Arial" w:hAnsi="Arial" w:cs="Arial"/>
        </w:rPr>
        <w:t>demonstrate God's compassion</w:t>
      </w:r>
      <w:r w:rsidR="00F95CDA">
        <w:rPr>
          <w:rFonts w:ascii="Arial" w:hAnsi="Arial" w:cs="Arial"/>
        </w:rPr>
        <w:t xml:space="preserve"> </w:t>
      </w:r>
      <w:r w:rsidR="00F95CDA">
        <w:rPr>
          <w:rFonts w:ascii="Arial" w:hAnsi="Arial" w:cs="Arial"/>
        </w:rPr>
        <w:t>received by faith, prompting</w:t>
      </w:r>
      <w:r w:rsidRPr="00591611">
        <w:rPr>
          <w:rFonts w:ascii="Arial" w:hAnsi="Arial" w:cs="Arial"/>
        </w:rPr>
        <w:t xml:space="preserve"> Israel to share His love </w:t>
      </w:r>
      <w:r w:rsidR="00591611" w:rsidRPr="00591611">
        <w:rPr>
          <w:rFonts w:ascii="Arial" w:hAnsi="Arial" w:cs="Arial"/>
        </w:rPr>
        <w:t>(Chs. 3–4)</w:t>
      </w:r>
      <w:r w:rsidRPr="00591611">
        <w:rPr>
          <w:rFonts w:ascii="Arial" w:hAnsi="Arial" w:cs="Arial"/>
        </w:rPr>
        <w:t>.</w:t>
      </w:r>
    </w:p>
    <w:p w14:paraId="6127E1EA" w14:textId="0EE67F43" w:rsidR="00304526" w:rsidRPr="00E05B90" w:rsidRDefault="00705FCF" w:rsidP="00E05B90">
      <w:pPr>
        <w:pStyle w:val="Heading2"/>
        <w:ind w:left="1134" w:hanging="585"/>
        <w:rPr>
          <w:rFonts w:ascii="Arial" w:hAnsi="Arial"/>
        </w:rPr>
      </w:pPr>
      <w:r>
        <w:rPr>
          <w:rFonts w:ascii="Arial" w:hAnsi="Arial"/>
        </w:rPr>
        <w:t xml:space="preserve">God </w:t>
      </w:r>
      <w:r w:rsidR="00304526" w:rsidRPr="00E05B90">
        <w:rPr>
          <w:rFonts w:ascii="Arial" w:hAnsi="Arial"/>
        </w:rPr>
        <w:t xml:space="preserve">commissions Jonah </w:t>
      </w:r>
      <w:r>
        <w:rPr>
          <w:rFonts w:ascii="Arial" w:hAnsi="Arial"/>
        </w:rPr>
        <w:t xml:space="preserve">again </w:t>
      </w:r>
      <w:r w:rsidR="00304526" w:rsidRPr="00E05B90">
        <w:rPr>
          <w:rFonts w:ascii="Arial" w:hAnsi="Arial"/>
        </w:rPr>
        <w:t xml:space="preserve">to preach against Nineveh as </w:t>
      </w:r>
      <w:r w:rsidR="00F95CDA">
        <w:rPr>
          <w:rFonts w:ascii="Arial" w:hAnsi="Arial"/>
        </w:rPr>
        <w:t xml:space="preserve">an </w:t>
      </w:r>
      <w:r w:rsidR="00304526" w:rsidRPr="00E05B90">
        <w:rPr>
          <w:rFonts w:ascii="Arial" w:hAnsi="Arial"/>
        </w:rPr>
        <w:t>illustration of His second opportunity for Israel to share His compassionate love with the nations</w:t>
      </w:r>
      <w:r w:rsidR="00E05B90">
        <w:rPr>
          <w:rFonts w:ascii="Arial" w:hAnsi="Arial"/>
        </w:rPr>
        <w:t xml:space="preserve"> </w:t>
      </w:r>
      <w:r w:rsidR="00E05B90" w:rsidRPr="00E05B90">
        <w:rPr>
          <w:rFonts w:ascii="Arial" w:hAnsi="Arial"/>
        </w:rPr>
        <w:t>(3:1-2)</w:t>
      </w:r>
      <w:r w:rsidR="00304526" w:rsidRPr="00E05B90">
        <w:rPr>
          <w:rFonts w:ascii="Arial" w:hAnsi="Arial"/>
        </w:rPr>
        <w:t>.</w:t>
      </w:r>
    </w:p>
    <w:p w14:paraId="5212BB7A" w14:textId="77777777" w:rsidR="00304526" w:rsidRPr="00E05B90" w:rsidRDefault="00304526" w:rsidP="00E05B90">
      <w:pPr>
        <w:pStyle w:val="Heading2"/>
        <w:ind w:left="1134" w:hanging="585"/>
        <w:rPr>
          <w:rFonts w:ascii="Arial" w:hAnsi="Arial"/>
        </w:rPr>
      </w:pPr>
      <w:r w:rsidRPr="00E05B90">
        <w:rPr>
          <w:rFonts w:ascii="Arial" w:hAnsi="Arial"/>
        </w:rPr>
        <w:t>Jonah obeys God's commission as a picture of the need for the nation to carry out its missionary mandate</w:t>
      </w:r>
      <w:r w:rsidR="00E05B90">
        <w:rPr>
          <w:rFonts w:ascii="Arial" w:hAnsi="Arial"/>
        </w:rPr>
        <w:t xml:space="preserve"> </w:t>
      </w:r>
      <w:r w:rsidR="00E05B90" w:rsidRPr="00E05B90">
        <w:rPr>
          <w:rFonts w:ascii="Arial" w:hAnsi="Arial"/>
        </w:rPr>
        <w:t>(3:3-4)</w:t>
      </w:r>
      <w:r w:rsidRPr="00E05B90">
        <w:rPr>
          <w:rFonts w:ascii="Arial" w:hAnsi="Arial"/>
        </w:rPr>
        <w:t>.</w:t>
      </w:r>
    </w:p>
    <w:p w14:paraId="33AF1F9F" w14:textId="77777777" w:rsidR="00304526" w:rsidRPr="00E05B90" w:rsidRDefault="00304526" w:rsidP="00E05B90">
      <w:pPr>
        <w:pStyle w:val="Heading2"/>
        <w:ind w:left="1134" w:hanging="585"/>
        <w:rPr>
          <w:rFonts w:ascii="Arial" w:hAnsi="Arial"/>
        </w:rPr>
      </w:pPr>
      <w:r w:rsidRPr="00E05B90">
        <w:rPr>
          <w:rFonts w:ascii="Arial" w:hAnsi="Arial"/>
        </w:rPr>
        <w:t xml:space="preserve">The </w:t>
      </w:r>
      <w:r w:rsidR="00024DB4">
        <w:rPr>
          <w:rFonts w:ascii="Arial" w:hAnsi="Arial"/>
        </w:rPr>
        <w:t>results</w:t>
      </w:r>
      <w:r w:rsidRPr="00E05B90">
        <w:rPr>
          <w:rFonts w:ascii="Arial" w:hAnsi="Arial"/>
        </w:rPr>
        <w:t xml:space="preserve"> of Jonah's obedience </w:t>
      </w:r>
      <w:r w:rsidR="00024DB4">
        <w:rPr>
          <w:rFonts w:ascii="Arial" w:hAnsi="Arial"/>
        </w:rPr>
        <w:t xml:space="preserve">reveal God's great compassion </w:t>
      </w:r>
      <w:r w:rsidRPr="00E05B90">
        <w:rPr>
          <w:rFonts w:ascii="Arial" w:hAnsi="Arial"/>
        </w:rPr>
        <w:t xml:space="preserve">on all peoples who trust Him </w:t>
      </w:r>
      <w:r w:rsidR="00024DB4">
        <w:rPr>
          <w:rFonts w:ascii="Arial" w:hAnsi="Arial"/>
        </w:rPr>
        <w:t>so that</w:t>
      </w:r>
      <w:r w:rsidRPr="00E05B90">
        <w:rPr>
          <w:rFonts w:ascii="Arial" w:hAnsi="Arial"/>
        </w:rPr>
        <w:t xml:space="preserve"> Israel </w:t>
      </w:r>
      <w:r w:rsidR="00024DB4">
        <w:rPr>
          <w:rFonts w:ascii="Arial" w:hAnsi="Arial"/>
        </w:rPr>
        <w:t>would share</w:t>
      </w:r>
      <w:r w:rsidRPr="00E05B90">
        <w:rPr>
          <w:rFonts w:ascii="Arial" w:hAnsi="Arial"/>
        </w:rPr>
        <w:t xml:space="preserve"> the undeserved mercy of God </w:t>
      </w:r>
      <w:r w:rsidR="00024DB4">
        <w:rPr>
          <w:rFonts w:ascii="Arial" w:hAnsi="Arial"/>
        </w:rPr>
        <w:t>to</w:t>
      </w:r>
      <w:r w:rsidRPr="00E05B90">
        <w:rPr>
          <w:rFonts w:ascii="Arial" w:hAnsi="Arial"/>
        </w:rPr>
        <w:t xml:space="preserve"> all</w:t>
      </w:r>
      <w:r w:rsidR="00E05B90">
        <w:rPr>
          <w:rFonts w:ascii="Arial" w:hAnsi="Arial"/>
        </w:rPr>
        <w:t xml:space="preserve"> </w:t>
      </w:r>
      <w:r w:rsidR="00E05B90" w:rsidRPr="00E05B90">
        <w:rPr>
          <w:rFonts w:ascii="Arial" w:hAnsi="Arial"/>
        </w:rPr>
        <w:t>(3:5–4:10)</w:t>
      </w:r>
      <w:r w:rsidRPr="00E05B90">
        <w:rPr>
          <w:rFonts w:ascii="Arial" w:hAnsi="Arial"/>
        </w:rPr>
        <w:t>.</w:t>
      </w:r>
    </w:p>
    <w:p w14:paraId="605CEA9B" w14:textId="64FD49F6" w:rsidR="00304526" w:rsidRPr="00F507D8" w:rsidRDefault="000F26F3" w:rsidP="00F507D8">
      <w:pPr>
        <w:pStyle w:val="Heading3"/>
        <w:ind w:hanging="596"/>
        <w:rPr>
          <w:rFonts w:ascii="Arial" w:hAnsi="Arial" w:cs="Arial"/>
        </w:rPr>
      </w:pPr>
      <w:r>
        <w:rPr>
          <w:rFonts w:ascii="Arial" w:hAnsi="Arial" w:cs="Arial"/>
        </w:rPr>
        <w:t xml:space="preserve">God spares Nineveh </w:t>
      </w:r>
      <w:r w:rsidR="00304526" w:rsidRPr="00F507D8">
        <w:rPr>
          <w:rFonts w:ascii="Arial" w:hAnsi="Arial" w:cs="Arial"/>
        </w:rPr>
        <w:t xml:space="preserve">from destruction </w:t>
      </w:r>
      <w:r w:rsidR="00024DB4">
        <w:rPr>
          <w:rFonts w:ascii="Arial" w:hAnsi="Arial" w:cs="Arial"/>
        </w:rPr>
        <w:t>due to</w:t>
      </w:r>
      <w:r w:rsidR="00304526" w:rsidRPr="00F507D8">
        <w:rPr>
          <w:rFonts w:ascii="Arial" w:hAnsi="Arial" w:cs="Arial"/>
        </w:rPr>
        <w:t xml:space="preserve"> the repentan</w:t>
      </w:r>
      <w:r w:rsidR="00DD2765">
        <w:rPr>
          <w:rFonts w:ascii="Arial" w:hAnsi="Arial" w:cs="Arial"/>
        </w:rPr>
        <w:t>ce</w:t>
      </w:r>
      <w:r w:rsidR="00304526" w:rsidRPr="00F507D8">
        <w:rPr>
          <w:rFonts w:ascii="Arial" w:hAnsi="Arial" w:cs="Arial"/>
        </w:rPr>
        <w:t xml:space="preserve"> of the people and </w:t>
      </w:r>
      <w:r w:rsidR="00DD2765">
        <w:rPr>
          <w:rFonts w:ascii="Arial" w:hAnsi="Arial" w:cs="Arial"/>
        </w:rPr>
        <w:t xml:space="preserve">the </w:t>
      </w:r>
      <w:r w:rsidR="00304526" w:rsidRPr="00F507D8">
        <w:rPr>
          <w:rFonts w:ascii="Arial" w:hAnsi="Arial" w:cs="Arial"/>
        </w:rPr>
        <w:t>king</w:t>
      </w:r>
      <w:r w:rsidR="00DD2765">
        <w:rPr>
          <w:rFonts w:ascii="Arial" w:hAnsi="Arial" w:cs="Arial"/>
        </w:rPr>
        <w:t>,</w:t>
      </w:r>
      <w:r w:rsidR="00304526" w:rsidRPr="00F507D8">
        <w:rPr>
          <w:rFonts w:ascii="Arial" w:hAnsi="Arial" w:cs="Arial"/>
        </w:rPr>
        <w:t xml:space="preserve"> </w:t>
      </w:r>
      <w:r w:rsidR="00DD2765">
        <w:rPr>
          <w:rFonts w:ascii="Arial" w:hAnsi="Arial" w:cs="Arial"/>
        </w:rPr>
        <w:t>demonstrating</w:t>
      </w:r>
      <w:r w:rsidR="00304526" w:rsidRPr="00F507D8">
        <w:rPr>
          <w:rFonts w:ascii="Arial" w:hAnsi="Arial" w:cs="Arial"/>
        </w:rPr>
        <w:t xml:space="preserve"> God's compassion </w:t>
      </w:r>
      <w:r w:rsidR="00024DB4">
        <w:rPr>
          <w:rFonts w:ascii="Arial" w:hAnsi="Arial" w:cs="Arial"/>
        </w:rPr>
        <w:t>on</w:t>
      </w:r>
      <w:r w:rsidR="00304526" w:rsidRPr="00F507D8">
        <w:rPr>
          <w:rFonts w:ascii="Arial" w:hAnsi="Arial" w:cs="Arial"/>
        </w:rPr>
        <w:t xml:space="preserve"> all who trust Him</w:t>
      </w:r>
      <w:r w:rsidR="00F507D8">
        <w:rPr>
          <w:rFonts w:ascii="Arial" w:hAnsi="Arial" w:cs="Arial"/>
        </w:rPr>
        <w:t xml:space="preserve"> </w:t>
      </w:r>
      <w:r w:rsidR="00F507D8" w:rsidRPr="00F507D8">
        <w:rPr>
          <w:rFonts w:ascii="Arial" w:hAnsi="Arial" w:cs="Arial"/>
        </w:rPr>
        <w:t>(3:5-10)</w:t>
      </w:r>
      <w:r w:rsidR="00304526" w:rsidRPr="00F507D8">
        <w:rPr>
          <w:rFonts w:ascii="Arial" w:hAnsi="Arial" w:cs="Arial"/>
        </w:rPr>
        <w:t>.</w:t>
      </w:r>
    </w:p>
    <w:p w14:paraId="67A11FF6" w14:textId="36247E7A"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00DD2765">
        <w:rPr>
          <w:rFonts w:ascii="Arial" w:hAnsi="Arial" w:cs="Arial"/>
          <w:i/>
          <w:iCs/>
          <w:noProof/>
        </w:rPr>
        <w:t xml:space="preserve">people’s </w:t>
      </w:r>
      <w:r w:rsidRPr="00CB41D5">
        <w:rPr>
          <w:rFonts w:ascii="Arial" w:hAnsi="Arial" w:cs="Arial"/>
          <w:i/>
          <w:noProof/>
        </w:rPr>
        <w:t xml:space="preserve">repentance </w:t>
      </w:r>
      <w:r w:rsidRPr="00F507D8">
        <w:rPr>
          <w:rFonts w:ascii="Arial" w:hAnsi="Arial" w:cs="Arial"/>
          <w:noProof/>
        </w:rPr>
        <w:t>in their belief, fasting, and sackcloth</w:t>
      </w:r>
      <w:r w:rsidR="00024DB4">
        <w:rPr>
          <w:rFonts w:ascii="Arial" w:hAnsi="Arial" w:cs="Arial"/>
          <w:noProof/>
        </w:rPr>
        <w:t xml:space="preserve"> </w:t>
      </w:r>
      <w:r w:rsidR="00DD2765">
        <w:rPr>
          <w:rFonts w:ascii="Arial" w:hAnsi="Arial" w:cs="Arial"/>
          <w:noProof/>
        </w:rPr>
        <w:t>reminds Israel</w:t>
      </w:r>
      <w:r w:rsidRPr="00F507D8">
        <w:rPr>
          <w:rFonts w:ascii="Arial" w:hAnsi="Arial" w:cs="Arial"/>
          <w:noProof/>
        </w:rPr>
        <w:t xml:space="preserve"> that Gentiles can turn to God if </w:t>
      </w:r>
      <w:r w:rsidR="00DD2765">
        <w:rPr>
          <w:rFonts w:ascii="Arial" w:hAnsi="Arial" w:cs="Arial"/>
          <w:noProof/>
        </w:rPr>
        <w:t>they will be</w:t>
      </w:r>
      <w:r w:rsidRPr="00F507D8">
        <w:rPr>
          <w:rFonts w:ascii="Arial" w:hAnsi="Arial" w:cs="Arial"/>
          <w:noProof/>
        </w:rPr>
        <w:t xml:space="preserve"> His instrument</w:t>
      </w:r>
      <w:r w:rsidR="00122D3A">
        <w:rPr>
          <w:rFonts w:ascii="Arial" w:hAnsi="Arial" w:cs="Arial"/>
          <w:noProof/>
        </w:rPr>
        <w:t xml:space="preserve"> </w:t>
      </w:r>
      <w:r w:rsidR="00122D3A" w:rsidRPr="00F507D8">
        <w:rPr>
          <w:rFonts w:ascii="Arial" w:hAnsi="Arial" w:cs="Arial"/>
          <w:noProof/>
        </w:rPr>
        <w:t>(3:5)</w:t>
      </w:r>
      <w:r w:rsidRPr="00F507D8">
        <w:rPr>
          <w:rFonts w:ascii="Arial" w:hAnsi="Arial" w:cs="Arial"/>
          <w:noProof/>
        </w:rPr>
        <w:t>.</w:t>
      </w:r>
    </w:p>
    <w:p w14:paraId="2B541089" w14:textId="70872DB4"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00DD2765">
        <w:rPr>
          <w:rFonts w:ascii="Arial" w:hAnsi="Arial" w:cs="Arial"/>
          <w:i/>
          <w:noProof/>
        </w:rPr>
        <w:t>king’s r</w:t>
      </w:r>
      <w:r w:rsidRPr="00CB41D5">
        <w:rPr>
          <w:rFonts w:ascii="Arial" w:hAnsi="Arial" w:cs="Arial"/>
          <w:i/>
          <w:noProof/>
        </w:rPr>
        <w:t xml:space="preserve">epentance </w:t>
      </w:r>
      <w:r w:rsidR="00212FFC">
        <w:rPr>
          <w:rFonts w:ascii="Arial" w:hAnsi="Arial" w:cs="Arial"/>
          <w:noProof/>
        </w:rPr>
        <w:t>goes</w:t>
      </w:r>
      <w:r w:rsidRPr="00F507D8">
        <w:rPr>
          <w:rFonts w:ascii="Arial" w:hAnsi="Arial" w:cs="Arial"/>
          <w:noProof/>
        </w:rPr>
        <w:t xml:space="preserve"> </w:t>
      </w:r>
      <w:r w:rsidR="00DD2765">
        <w:rPr>
          <w:rFonts w:ascii="Arial" w:hAnsi="Arial" w:cs="Arial"/>
          <w:noProof/>
        </w:rPr>
        <w:t>beyond</w:t>
      </w:r>
      <w:r w:rsidRPr="00F507D8">
        <w:rPr>
          <w:rFonts w:ascii="Arial" w:hAnsi="Arial" w:cs="Arial"/>
          <w:noProof/>
        </w:rPr>
        <w:t xml:space="preserve"> the people by </w:t>
      </w:r>
      <w:r w:rsidR="00DD2765">
        <w:rPr>
          <w:rFonts w:ascii="Arial" w:hAnsi="Arial" w:cs="Arial"/>
          <w:noProof/>
        </w:rPr>
        <w:t>fasting from drink</w:t>
      </w:r>
      <w:r w:rsidRPr="00F507D8">
        <w:rPr>
          <w:rFonts w:ascii="Arial" w:hAnsi="Arial" w:cs="Arial"/>
          <w:noProof/>
        </w:rPr>
        <w:t xml:space="preserve"> and including animals to </w:t>
      </w:r>
      <w:r w:rsidR="00DD2765">
        <w:rPr>
          <w:rFonts w:ascii="Arial" w:hAnsi="Arial" w:cs="Arial"/>
          <w:noProof/>
        </w:rPr>
        <w:t>show</w:t>
      </w:r>
      <w:r w:rsidRPr="00F507D8">
        <w:rPr>
          <w:rFonts w:ascii="Arial" w:hAnsi="Arial" w:cs="Arial"/>
          <w:noProof/>
        </w:rPr>
        <w:t xml:space="preserve"> the extent </w:t>
      </w:r>
      <w:r w:rsidR="00DF227A">
        <w:rPr>
          <w:rFonts w:ascii="Arial" w:hAnsi="Arial" w:cs="Arial"/>
          <w:noProof/>
        </w:rPr>
        <w:t>feasible</w:t>
      </w:r>
      <w:r w:rsidR="00DD2765">
        <w:rPr>
          <w:rFonts w:ascii="Arial" w:hAnsi="Arial" w:cs="Arial"/>
          <w:noProof/>
        </w:rPr>
        <w:t xml:space="preserve"> when Israel</w:t>
      </w:r>
      <w:r w:rsidRPr="00F507D8">
        <w:rPr>
          <w:rFonts w:ascii="Arial" w:hAnsi="Arial" w:cs="Arial"/>
          <w:noProof/>
        </w:rPr>
        <w:t xml:space="preserve"> </w:t>
      </w:r>
      <w:r w:rsidR="00DF227A">
        <w:rPr>
          <w:rFonts w:ascii="Arial" w:hAnsi="Arial" w:cs="Arial"/>
          <w:noProof/>
        </w:rPr>
        <w:t>obeys</w:t>
      </w:r>
      <w:r w:rsidRPr="00F507D8">
        <w:rPr>
          <w:rFonts w:ascii="Arial" w:hAnsi="Arial" w:cs="Arial"/>
          <w:noProof/>
        </w:rPr>
        <w:t xml:space="preserve"> its </w:t>
      </w:r>
      <w:r w:rsidR="00DF227A">
        <w:rPr>
          <w:rFonts w:ascii="Arial" w:hAnsi="Arial" w:cs="Arial"/>
          <w:noProof/>
        </w:rPr>
        <w:t>call</w:t>
      </w:r>
      <w:r w:rsidR="00122D3A">
        <w:rPr>
          <w:rFonts w:ascii="Arial" w:hAnsi="Arial" w:cs="Arial"/>
          <w:noProof/>
        </w:rPr>
        <w:t xml:space="preserve"> </w:t>
      </w:r>
      <w:r w:rsidR="00122D3A" w:rsidRPr="00F507D8">
        <w:rPr>
          <w:rFonts w:ascii="Arial" w:hAnsi="Arial" w:cs="Arial"/>
          <w:noProof/>
        </w:rPr>
        <w:t>(3:6-9)</w:t>
      </w:r>
      <w:r w:rsidRPr="00F507D8">
        <w:rPr>
          <w:rFonts w:ascii="Arial" w:hAnsi="Arial" w:cs="Arial"/>
          <w:noProof/>
        </w:rPr>
        <w:t>.</w:t>
      </w:r>
    </w:p>
    <w:p w14:paraId="530B2E63" w14:textId="77777777"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Pr="00CB41D5">
        <w:rPr>
          <w:rFonts w:ascii="Arial" w:hAnsi="Arial" w:cs="Arial"/>
          <w:i/>
          <w:noProof/>
        </w:rPr>
        <w:t>repentance of God</w:t>
      </w:r>
      <w:r w:rsidRPr="00F507D8">
        <w:rPr>
          <w:rFonts w:ascii="Arial" w:hAnsi="Arial" w:cs="Arial"/>
          <w:noProof/>
        </w:rPr>
        <w:t xml:space="preserve"> in response to the obvious belief of Nineveh </w:t>
      </w:r>
      <w:r w:rsidR="006F0D2F">
        <w:rPr>
          <w:rFonts w:ascii="Arial" w:hAnsi="Arial" w:cs="Arial"/>
          <w:noProof/>
        </w:rPr>
        <w:t>show</w:t>
      </w:r>
      <w:r w:rsidR="00516241">
        <w:rPr>
          <w:rFonts w:ascii="Arial" w:hAnsi="Arial" w:cs="Arial"/>
          <w:noProof/>
        </w:rPr>
        <w:t>s</w:t>
      </w:r>
      <w:r w:rsidRPr="00F507D8">
        <w:rPr>
          <w:rFonts w:ascii="Arial" w:hAnsi="Arial" w:cs="Arial"/>
          <w:noProof/>
        </w:rPr>
        <w:t xml:space="preserve"> to Israel His great compassion upon all peoples who trust Him</w:t>
      </w:r>
      <w:r w:rsidR="00122D3A">
        <w:rPr>
          <w:rFonts w:ascii="Arial" w:hAnsi="Arial" w:cs="Arial"/>
          <w:noProof/>
        </w:rPr>
        <w:t xml:space="preserve"> </w:t>
      </w:r>
      <w:r w:rsidR="00122D3A" w:rsidRPr="00F507D8">
        <w:rPr>
          <w:rFonts w:ascii="Arial" w:hAnsi="Arial" w:cs="Arial"/>
          <w:noProof/>
        </w:rPr>
        <w:t>(3:10)</w:t>
      </w:r>
      <w:r w:rsidRPr="00F507D8">
        <w:rPr>
          <w:rFonts w:ascii="Arial" w:hAnsi="Arial" w:cs="Arial"/>
          <w:noProof/>
        </w:rPr>
        <w:t>.</w:t>
      </w:r>
    </w:p>
    <w:p w14:paraId="6EFF64E7" w14:textId="5DBD7AC9" w:rsidR="00304526" w:rsidRPr="00F507D8" w:rsidRDefault="00304526" w:rsidP="00F507D8">
      <w:pPr>
        <w:pStyle w:val="Heading3"/>
        <w:ind w:hanging="596"/>
        <w:rPr>
          <w:rFonts w:ascii="Arial" w:hAnsi="Arial" w:cs="Arial"/>
        </w:rPr>
      </w:pPr>
      <w:r w:rsidRPr="00F507D8">
        <w:rPr>
          <w:rFonts w:ascii="Arial" w:hAnsi="Arial" w:cs="Arial"/>
        </w:rPr>
        <w:t>Jonah is angry about God's compassion for Nineveh</w:t>
      </w:r>
      <w:r w:rsidR="00D56309">
        <w:rPr>
          <w:rFonts w:ascii="Arial" w:hAnsi="Arial" w:cs="Arial"/>
        </w:rPr>
        <w:t>,</w:t>
      </w:r>
      <w:r w:rsidRPr="00F507D8">
        <w:rPr>
          <w:rFonts w:ascii="Arial" w:hAnsi="Arial" w:cs="Arial"/>
        </w:rPr>
        <w:t xml:space="preserve"> but God </w:t>
      </w:r>
      <w:r w:rsidR="00D56309">
        <w:rPr>
          <w:rFonts w:ascii="Arial" w:hAnsi="Arial" w:cs="Arial"/>
        </w:rPr>
        <w:t>shows</w:t>
      </w:r>
      <w:r w:rsidRPr="00F507D8">
        <w:rPr>
          <w:rFonts w:ascii="Arial" w:hAnsi="Arial" w:cs="Arial"/>
        </w:rPr>
        <w:t xml:space="preserve"> His mercy </w:t>
      </w:r>
      <w:r w:rsidR="00D56309">
        <w:rPr>
          <w:rFonts w:ascii="Arial" w:hAnsi="Arial" w:cs="Arial"/>
        </w:rPr>
        <w:t>so</w:t>
      </w:r>
      <w:r w:rsidRPr="00F507D8">
        <w:rPr>
          <w:rFonts w:ascii="Arial" w:hAnsi="Arial" w:cs="Arial"/>
        </w:rPr>
        <w:t xml:space="preserve"> Israel </w:t>
      </w:r>
      <w:r w:rsidR="00D56309">
        <w:rPr>
          <w:rFonts w:ascii="Arial" w:hAnsi="Arial" w:cs="Arial"/>
        </w:rPr>
        <w:t>will</w:t>
      </w:r>
      <w:r w:rsidRPr="00F507D8">
        <w:rPr>
          <w:rFonts w:ascii="Arial" w:hAnsi="Arial" w:cs="Arial"/>
        </w:rPr>
        <w:t xml:space="preserve"> share His compassion with the nations</w:t>
      </w:r>
      <w:r w:rsidR="00F507D8">
        <w:rPr>
          <w:rFonts w:ascii="Arial" w:hAnsi="Arial" w:cs="Arial"/>
        </w:rPr>
        <w:t xml:space="preserve"> </w:t>
      </w:r>
      <w:r w:rsidR="00F507D8" w:rsidRPr="00F507D8">
        <w:rPr>
          <w:rFonts w:ascii="Arial" w:hAnsi="Arial" w:cs="Arial"/>
        </w:rPr>
        <w:t>(Ch. 4)</w:t>
      </w:r>
      <w:r w:rsidRPr="00F507D8">
        <w:rPr>
          <w:rFonts w:ascii="Arial" w:hAnsi="Arial" w:cs="Arial"/>
        </w:rPr>
        <w:t>.</w:t>
      </w:r>
    </w:p>
    <w:p w14:paraId="56CEE30F" w14:textId="77777777" w:rsidR="00304526" w:rsidRPr="00B93D03" w:rsidRDefault="00304526" w:rsidP="00B93D03">
      <w:pPr>
        <w:pStyle w:val="Heading4"/>
        <w:ind w:left="2410" w:hanging="425"/>
        <w:rPr>
          <w:rFonts w:ascii="Arial" w:hAnsi="Arial" w:cs="Arial"/>
          <w:noProof/>
        </w:rPr>
      </w:pPr>
      <w:r w:rsidRPr="00B93D03">
        <w:rPr>
          <w:rFonts w:ascii="Arial" w:hAnsi="Arial" w:cs="Arial"/>
          <w:noProof/>
        </w:rPr>
        <w:t>Jonah's anger over God delivering Nineveh symbolizes how Israel knows God's compassion and should extend</w:t>
      </w:r>
      <w:r w:rsidR="00F36C16">
        <w:rPr>
          <w:rFonts w:ascii="Arial" w:hAnsi="Arial" w:cs="Arial"/>
          <w:noProof/>
        </w:rPr>
        <w:t xml:space="preserve"> it</w:t>
      </w:r>
      <w:r w:rsidRPr="00B93D03">
        <w:rPr>
          <w:rFonts w:ascii="Arial" w:hAnsi="Arial" w:cs="Arial"/>
          <w:noProof/>
        </w:rPr>
        <w:t xml:space="preserve"> to Gentiles</w:t>
      </w:r>
      <w:r w:rsidR="00B93D03">
        <w:rPr>
          <w:rFonts w:ascii="Arial" w:hAnsi="Arial" w:cs="Arial"/>
          <w:noProof/>
        </w:rPr>
        <w:t xml:space="preserve"> </w:t>
      </w:r>
      <w:r w:rsidR="00B93D03" w:rsidRPr="00B93D03">
        <w:rPr>
          <w:rFonts w:ascii="Arial" w:hAnsi="Arial" w:cs="Arial"/>
          <w:noProof/>
        </w:rPr>
        <w:t>(4:1-5)</w:t>
      </w:r>
      <w:r w:rsidRPr="00B93D03">
        <w:rPr>
          <w:rFonts w:ascii="Arial" w:hAnsi="Arial" w:cs="Arial"/>
          <w:noProof/>
        </w:rPr>
        <w:t>.</w:t>
      </w:r>
    </w:p>
    <w:p w14:paraId="59E99AED" w14:textId="290A408D" w:rsidR="00304526" w:rsidRPr="00B93D03" w:rsidRDefault="00304526" w:rsidP="00B93D03">
      <w:pPr>
        <w:pStyle w:val="Heading4"/>
        <w:ind w:left="2410" w:hanging="425"/>
        <w:rPr>
          <w:rFonts w:ascii="Arial" w:hAnsi="Arial" w:cs="Arial"/>
          <w:noProof/>
        </w:rPr>
      </w:pPr>
      <w:r w:rsidRPr="00B93D03">
        <w:rPr>
          <w:rFonts w:ascii="Arial" w:hAnsi="Arial" w:cs="Arial"/>
          <w:noProof/>
        </w:rPr>
        <w:t xml:space="preserve">God's answer </w:t>
      </w:r>
      <w:r w:rsidR="00A20B00">
        <w:rPr>
          <w:rFonts w:ascii="Arial" w:hAnsi="Arial" w:cs="Arial"/>
          <w:noProof/>
        </w:rPr>
        <w:t>with</w:t>
      </w:r>
      <w:r w:rsidRPr="00B93D03">
        <w:rPr>
          <w:rFonts w:ascii="Arial" w:hAnsi="Arial" w:cs="Arial"/>
          <w:noProof/>
        </w:rPr>
        <w:t xml:space="preserve"> a vine reaffirms His sovereign and undeserved actions </w:t>
      </w:r>
      <w:r w:rsidR="00A20B00">
        <w:rPr>
          <w:rFonts w:ascii="Arial" w:hAnsi="Arial" w:cs="Arial"/>
          <w:noProof/>
        </w:rPr>
        <w:t>to</w:t>
      </w:r>
      <w:r w:rsidRPr="00B93D03">
        <w:rPr>
          <w:rFonts w:ascii="Arial" w:hAnsi="Arial" w:cs="Arial"/>
          <w:noProof/>
        </w:rPr>
        <w:t xml:space="preserve"> Jonah</w:t>
      </w:r>
      <w:r w:rsidR="00A20B00">
        <w:rPr>
          <w:rFonts w:ascii="Arial" w:hAnsi="Arial" w:cs="Arial"/>
          <w:noProof/>
        </w:rPr>
        <w:t>,</w:t>
      </w:r>
      <w:r w:rsidRPr="00B93D03">
        <w:rPr>
          <w:rFonts w:ascii="Arial" w:hAnsi="Arial" w:cs="Arial"/>
          <w:noProof/>
        </w:rPr>
        <w:t xml:space="preserve"> </w:t>
      </w:r>
      <w:r w:rsidR="00A20B00">
        <w:rPr>
          <w:rFonts w:ascii="Arial" w:hAnsi="Arial" w:cs="Arial"/>
          <w:noProof/>
        </w:rPr>
        <w:t>showing</w:t>
      </w:r>
      <w:r w:rsidRPr="00B93D03">
        <w:rPr>
          <w:rFonts w:ascii="Arial" w:hAnsi="Arial" w:cs="Arial"/>
          <w:noProof/>
        </w:rPr>
        <w:t xml:space="preserve"> Israel how all nations </w:t>
      </w:r>
      <w:r w:rsidR="00A20B00">
        <w:rPr>
          <w:rFonts w:ascii="Arial" w:hAnsi="Arial" w:cs="Arial"/>
          <w:noProof/>
        </w:rPr>
        <w:t>can</w:t>
      </w:r>
      <w:r w:rsidRPr="00B93D03">
        <w:rPr>
          <w:rFonts w:ascii="Arial" w:hAnsi="Arial" w:cs="Arial"/>
          <w:noProof/>
        </w:rPr>
        <w:t xml:space="preserve"> receive it by faith</w:t>
      </w:r>
      <w:r w:rsidR="00B93D03">
        <w:rPr>
          <w:rFonts w:ascii="Arial" w:hAnsi="Arial" w:cs="Arial"/>
          <w:noProof/>
        </w:rPr>
        <w:t xml:space="preserve"> </w:t>
      </w:r>
      <w:r w:rsidR="00B93D03" w:rsidRPr="00B93D03">
        <w:rPr>
          <w:rFonts w:ascii="Arial" w:hAnsi="Arial" w:cs="Arial"/>
          <w:noProof/>
        </w:rPr>
        <w:t>(4:6-10)</w:t>
      </w:r>
      <w:r w:rsidRPr="00B93D03">
        <w:rPr>
          <w:rFonts w:ascii="Arial" w:hAnsi="Arial" w:cs="Arial"/>
          <w:noProof/>
        </w:rPr>
        <w:t>.</w:t>
      </w:r>
    </w:p>
    <w:p w14:paraId="71E96630" w14:textId="77777777" w:rsidR="00304526" w:rsidRPr="00304526" w:rsidRDefault="00304526" w:rsidP="00304526">
      <w:pPr>
        <w:tabs>
          <w:tab w:val="left" w:pos="1440"/>
        </w:tabs>
        <w:ind w:left="1440" w:hanging="360"/>
        <w:jc w:val="right"/>
        <w:rPr>
          <w:rFonts w:ascii="Arial" w:hAnsi="Arial"/>
          <w:sz w:val="20"/>
        </w:rPr>
      </w:pPr>
    </w:p>
    <w:p w14:paraId="2202357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b/>
          <w:sz w:val="20"/>
        </w:rPr>
      </w:pPr>
      <w:r w:rsidRPr="00AC048C">
        <w:rPr>
          <w:rFonts w:ascii="Arial" w:hAnsi="Arial"/>
          <w:b/>
          <w:sz w:val="28"/>
        </w:rPr>
        <w:t>Events Leading to Nineveh’s Repentance in 758 BC</w:t>
      </w:r>
    </w:p>
    <w:p w14:paraId="49C959EA"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p>
    <w:p w14:paraId="4C8B3761" w14:textId="042DD325" w:rsid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410"/>
        <w:rPr>
          <w:rFonts w:ascii="Arial" w:hAnsi="Arial"/>
          <w:sz w:val="22"/>
        </w:rPr>
      </w:pPr>
      <w:r w:rsidRPr="00AC048C">
        <w:rPr>
          <w:rFonts w:ascii="Arial" w:hAnsi="Arial"/>
          <w:sz w:val="22"/>
        </w:rPr>
        <w:t>Pagan peoples see bad omens in political and natural phenomen</w:t>
      </w:r>
      <w:r w:rsidR="00A24E98">
        <w:rPr>
          <w:rFonts w:ascii="Arial" w:hAnsi="Arial"/>
          <w:sz w:val="22"/>
        </w:rPr>
        <w:t>a</w:t>
      </w:r>
      <w:r w:rsidRPr="00AC048C">
        <w:rPr>
          <w:rFonts w:ascii="Arial" w:hAnsi="Arial"/>
          <w:sz w:val="22"/>
        </w:rPr>
        <w:t xml:space="preserve"> (e.g., plagues, eclipses).  These calamities, along with recent worship of only one God, would have made the city of Nineveh very receptive to Jonah’s me</w:t>
      </w:r>
      <w:r w:rsidR="00AC048C">
        <w:rPr>
          <w:rFonts w:ascii="Arial" w:hAnsi="Arial"/>
          <w:sz w:val="22"/>
        </w:rPr>
        <w:t>ssage of judgment!</w:t>
      </w:r>
    </w:p>
    <w:p w14:paraId="13D8681F" w14:textId="77777777" w:rsid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p>
    <w:p w14:paraId="701F259B" w14:textId="77777777" w:rsidR="00AC048C" w:rsidRP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b/>
          <w:sz w:val="22"/>
          <w:u w:val="single"/>
        </w:rPr>
      </w:pPr>
      <w:r w:rsidRPr="00AC048C">
        <w:rPr>
          <w:rFonts w:ascii="Arial" w:hAnsi="Arial"/>
          <w:b/>
          <w:sz w:val="22"/>
          <w:u w:val="single"/>
        </w:rPr>
        <w:t>BC</w:t>
      </w:r>
      <w:r w:rsidRPr="00AC048C">
        <w:rPr>
          <w:rFonts w:ascii="Arial" w:hAnsi="Arial"/>
          <w:b/>
          <w:sz w:val="22"/>
          <w:u w:val="single"/>
        </w:rPr>
        <w:tab/>
        <w:t>Event in Assyria</w:t>
      </w:r>
    </w:p>
    <w:p w14:paraId="75F29BEC" w14:textId="77777777" w:rsidR="00304526" w:rsidRP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r>
        <w:rPr>
          <w:rFonts w:ascii="Arial" w:hAnsi="Arial"/>
          <w:sz w:val="22"/>
        </w:rPr>
        <w:t>787</w:t>
      </w:r>
      <w:r>
        <w:rPr>
          <w:rFonts w:ascii="Arial" w:hAnsi="Arial"/>
          <w:sz w:val="22"/>
        </w:rPr>
        <w:tab/>
      </w:r>
      <w:r w:rsidR="00304526" w:rsidRPr="00AC048C">
        <w:rPr>
          <w:rFonts w:ascii="Arial" w:hAnsi="Arial"/>
          <w:sz w:val="22"/>
        </w:rPr>
        <w:t>Monotheistic worship of Nabu started</w:t>
      </w:r>
    </w:p>
    <w:p w14:paraId="7754AD3C"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765</w:t>
      </w:r>
      <w:r w:rsidRPr="00AC048C">
        <w:rPr>
          <w:rFonts w:ascii="Arial" w:hAnsi="Arial"/>
          <w:sz w:val="22"/>
        </w:rPr>
        <w:tab/>
        <w:t>Plague throughout Assyria</w:t>
      </w:r>
    </w:p>
    <w:p w14:paraId="0686C46C"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763</w:t>
      </w:r>
      <w:r w:rsidRPr="00AC048C">
        <w:rPr>
          <w:rFonts w:ascii="Arial" w:hAnsi="Arial"/>
          <w:sz w:val="22"/>
        </w:rPr>
        <w:tab/>
        <w:t>Revolt in the city of Asshur</w:t>
      </w:r>
    </w:p>
    <w:p w14:paraId="7B2A0CD1"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763</w:t>
      </w:r>
      <w:r w:rsidRPr="00AC048C">
        <w:rPr>
          <w:rFonts w:ascii="Arial" w:hAnsi="Arial"/>
          <w:sz w:val="22"/>
        </w:rPr>
        <w:tab/>
        <w:t>Eclipse of the sun</w:t>
      </w:r>
    </w:p>
    <w:p w14:paraId="173AA6DD"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762</w:t>
      </w:r>
      <w:r w:rsidRPr="00AC048C">
        <w:rPr>
          <w:rFonts w:ascii="Arial" w:hAnsi="Arial"/>
          <w:sz w:val="22"/>
        </w:rPr>
        <w:tab/>
        <w:t>Revolt in the city of Asshur</w:t>
      </w:r>
    </w:p>
    <w:p w14:paraId="4020263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761</w:t>
      </w:r>
      <w:r w:rsidRPr="00AC048C">
        <w:rPr>
          <w:rFonts w:ascii="Arial" w:hAnsi="Arial"/>
          <w:sz w:val="22"/>
        </w:rPr>
        <w:tab/>
        <w:t xml:space="preserve">Revolt in the city of </w:t>
      </w:r>
      <w:proofErr w:type="spellStart"/>
      <w:r w:rsidRPr="00AC048C">
        <w:rPr>
          <w:rFonts w:ascii="Arial" w:hAnsi="Arial"/>
          <w:sz w:val="22"/>
        </w:rPr>
        <w:t>Arrapha</w:t>
      </w:r>
      <w:proofErr w:type="spellEnd"/>
    </w:p>
    <w:p w14:paraId="2C66826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760</w:t>
      </w:r>
      <w:r w:rsidRPr="00AC048C">
        <w:rPr>
          <w:rFonts w:ascii="Arial" w:hAnsi="Arial"/>
          <w:sz w:val="22"/>
        </w:rPr>
        <w:tab/>
        <w:t xml:space="preserve">Revolt in the city of </w:t>
      </w:r>
      <w:proofErr w:type="spellStart"/>
      <w:r w:rsidRPr="00AC048C">
        <w:rPr>
          <w:rFonts w:ascii="Arial" w:hAnsi="Arial"/>
          <w:sz w:val="22"/>
        </w:rPr>
        <w:t>Arrapha</w:t>
      </w:r>
      <w:proofErr w:type="spellEnd"/>
    </w:p>
    <w:p w14:paraId="73A50693"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759</w:t>
      </w:r>
      <w:r w:rsidRPr="00AC048C">
        <w:rPr>
          <w:rFonts w:ascii="Arial" w:hAnsi="Arial"/>
          <w:sz w:val="22"/>
        </w:rPr>
        <w:tab/>
        <w:t>Another plague</w:t>
      </w:r>
    </w:p>
    <w:p w14:paraId="1CFA23D9" w14:textId="77777777" w:rsidR="00304526"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758</w:t>
      </w:r>
      <w:r w:rsidRPr="00AC048C">
        <w:rPr>
          <w:rFonts w:ascii="Arial" w:hAnsi="Arial"/>
          <w:sz w:val="22"/>
        </w:rPr>
        <w:tab/>
        <w:t>“Peace in the land” (repentance under Jonah?)</w:t>
      </w:r>
    </w:p>
    <w:p w14:paraId="433E0BA1" w14:textId="77777777" w:rsidR="00AC048C" w:rsidRPr="00AC048C" w:rsidRDefault="00AC048C" w:rsidP="00AC048C">
      <w:pPr>
        <w:pBdr>
          <w:top w:val="single" w:sz="6" w:space="1" w:color="auto" w:shadow="1"/>
          <w:left w:val="single" w:sz="6" w:space="0" w:color="auto" w:shadow="1"/>
          <w:bottom w:val="single" w:sz="6" w:space="1" w:color="auto" w:shadow="1"/>
          <w:right w:val="single" w:sz="6" w:space="0" w:color="auto" w:shadow="1"/>
        </w:pBdr>
        <w:ind w:left="2410"/>
        <w:rPr>
          <w:rFonts w:ascii="Arial" w:hAnsi="Arial"/>
          <w:sz w:val="22"/>
        </w:rPr>
      </w:pPr>
    </w:p>
    <w:p w14:paraId="3E510A7C" w14:textId="77777777" w:rsidR="000259FD" w:rsidRPr="008719D9" w:rsidRDefault="000259FD" w:rsidP="000259FD">
      <w:pPr>
        <w:jc w:val="center"/>
        <w:outlineLvl w:val="0"/>
        <w:rPr>
          <w:rFonts w:ascii="Arial" w:hAnsi="Arial" w:cs="Arial"/>
          <w:sz w:val="20"/>
        </w:rPr>
      </w:pPr>
      <w:r w:rsidRPr="00CC28AA">
        <w:rPr>
          <w:rFonts w:ascii="Times New Roman" w:hAnsi="Times New Roman"/>
          <w:sz w:val="22"/>
        </w:rPr>
        <w:br w:type="page"/>
      </w:r>
      <w:r w:rsidRPr="008719D9">
        <w:rPr>
          <w:rFonts w:ascii="Arial" w:hAnsi="Arial" w:cs="Arial"/>
          <w:b/>
          <w:sz w:val="32"/>
        </w:rPr>
        <w:lastRenderedPageBreak/>
        <w:t>Geography of Jonah’s Flight</w:t>
      </w:r>
    </w:p>
    <w:p w14:paraId="460C1F92" w14:textId="77777777" w:rsidR="00EC6F60" w:rsidRDefault="000259FD" w:rsidP="000259FD">
      <w:pPr>
        <w:jc w:val="center"/>
        <w:rPr>
          <w:rFonts w:ascii="Arial" w:hAnsi="Arial" w:cs="Arial"/>
          <w:sz w:val="20"/>
        </w:rPr>
      </w:pPr>
      <w:r w:rsidRPr="008719D9">
        <w:rPr>
          <w:rFonts w:ascii="Arial" w:hAnsi="Arial" w:cs="Arial"/>
          <w:i/>
          <w:sz w:val="20"/>
        </w:rPr>
        <w:t>The Bible Visual Resource Book</w:t>
      </w:r>
      <w:r w:rsidRPr="008719D9">
        <w:rPr>
          <w:rFonts w:ascii="Arial" w:hAnsi="Arial" w:cs="Arial"/>
          <w:sz w:val="20"/>
        </w:rPr>
        <w:t>, 151</w:t>
      </w:r>
    </w:p>
    <w:p w14:paraId="5A240CCA" w14:textId="77777777" w:rsidR="00EC6F60" w:rsidRDefault="00EC6F60" w:rsidP="000259FD">
      <w:pPr>
        <w:jc w:val="center"/>
        <w:rPr>
          <w:rFonts w:ascii="Arial" w:hAnsi="Arial" w:cs="Arial"/>
          <w:sz w:val="20"/>
        </w:rPr>
      </w:pPr>
    </w:p>
    <w:p w14:paraId="340B78AD" w14:textId="77777777" w:rsidR="00EC6F60" w:rsidRDefault="00ED7306" w:rsidP="000259FD">
      <w:pPr>
        <w:jc w:val="center"/>
        <w:rPr>
          <w:rFonts w:ascii="Arial" w:hAnsi="Arial" w:cs="Arial"/>
          <w:sz w:val="20"/>
        </w:rPr>
      </w:pPr>
      <w:r>
        <w:rPr>
          <w:rFonts w:ascii="Arial" w:hAnsi="Arial" w:cs="Arial"/>
          <w:noProof/>
          <w:sz w:val="20"/>
        </w:rPr>
        <w:drawing>
          <wp:inline distT="0" distB="0" distL="0" distR="0" wp14:anchorId="6448DD36" wp14:editId="5A5B47DE">
            <wp:extent cx="6169660" cy="4495165"/>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660" cy="4495165"/>
                    </a:xfrm>
                    <a:prstGeom prst="rect">
                      <a:avLst/>
                    </a:prstGeom>
                    <a:noFill/>
                    <a:ln>
                      <a:noFill/>
                    </a:ln>
                  </pic:spPr>
                </pic:pic>
              </a:graphicData>
            </a:graphic>
          </wp:inline>
        </w:drawing>
      </w:r>
    </w:p>
    <w:p w14:paraId="37214FC7" w14:textId="77777777" w:rsidR="00EC6F60" w:rsidRDefault="00EC6F60" w:rsidP="000259FD">
      <w:pPr>
        <w:jc w:val="center"/>
        <w:rPr>
          <w:rFonts w:ascii="Arial" w:hAnsi="Arial" w:cs="Arial"/>
          <w:sz w:val="20"/>
        </w:rPr>
      </w:pPr>
    </w:p>
    <w:p w14:paraId="13FE5159" w14:textId="77777777" w:rsidR="000259FD" w:rsidRDefault="000259FD" w:rsidP="000259FD">
      <w:pPr>
        <w:jc w:val="center"/>
        <w:rPr>
          <w:rFonts w:ascii="Arial" w:hAnsi="Arial" w:cs="Arial"/>
          <w:b/>
          <w:sz w:val="32"/>
        </w:rPr>
      </w:pPr>
      <w:r w:rsidRPr="008719D9">
        <w:rPr>
          <w:rFonts w:ascii="Arial" w:hAnsi="Arial" w:cs="Arial"/>
          <w:sz w:val="20"/>
        </w:rPr>
        <w:br w:type="page"/>
      </w:r>
      <w:r w:rsidRPr="008719D9">
        <w:rPr>
          <w:rFonts w:ascii="Arial" w:hAnsi="Arial" w:cs="Arial"/>
          <w:b/>
          <w:sz w:val="32"/>
        </w:rPr>
        <w:lastRenderedPageBreak/>
        <w:t>Kings and Geography of Assyria</w:t>
      </w:r>
    </w:p>
    <w:p w14:paraId="1E8384D2" w14:textId="77777777" w:rsidR="00EC6F60" w:rsidRDefault="00EC6F60" w:rsidP="000259FD">
      <w:pPr>
        <w:jc w:val="center"/>
        <w:rPr>
          <w:rFonts w:ascii="Arial" w:hAnsi="Arial" w:cs="Arial"/>
          <w:b/>
          <w:sz w:val="32"/>
        </w:rPr>
      </w:pPr>
    </w:p>
    <w:p w14:paraId="368B3CB0" w14:textId="77777777" w:rsidR="00EC6F60" w:rsidRDefault="00ED7306" w:rsidP="000259FD">
      <w:pPr>
        <w:jc w:val="center"/>
        <w:rPr>
          <w:rFonts w:ascii="Arial" w:hAnsi="Arial" w:cs="Arial"/>
        </w:rPr>
      </w:pPr>
      <w:r>
        <w:rPr>
          <w:rFonts w:ascii="Arial" w:hAnsi="Arial" w:cs="Arial"/>
          <w:noProof/>
        </w:rPr>
        <w:drawing>
          <wp:inline distT="0" distB="0" distL="0" distR="0" wp14:anchorId="7AE0F506" wp14:editId="2324DE2B">
            <wp:extent cx="6169660" cy="4973955"/>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660" cy="4973955"/>
                    </a:xfrm>
                    <a:prstGeom prst="rect">
                      <a:avLst/>
                    </a:prstGeom>
                    <a:noFill/>
                    <a:ln>
                      <a:noFill/>
                    </a:ln>
                  </pic:spPr>
                </pic:pic>
              </a:graphicData>
            </a:graphic>
          </wp:inline>
        </w:drawing>
      </w:r>
    </w:p>
    <w:p w14:paraId="16A401F5" w14:textId="77777777" w:rsidR="007C2E37" w:rsidRDefault="007C2E37" w:rsidP="000259FD">
      <w:pPr>
        <w:jc w:val="center"/>
        <w:rPr>
          <w:rFonts w:ascii="Arial" w:hAnsi="Arial" w:cs="Arial"/>
        </w:rPr>
      </w:pPr>
    </w:p>
    <w:p w14:paraId="2CEBDB90" w14:textId="77777777" w:rsidR="007C2E37" w:rsidRPr="008719D9" w:rsidRDefault="00ED7306" w:rsidP="000259FD">
      <w:pPr>
        <w:jc w:val="center"/>
        <w:rPr>
          <w:rFonts w:ascii="Arial" w:hAnsi="Arial" w:cs="Arial"/>
        </w:rPr>
      </w:pPr>
      <w:r>
        <w:rPr>
          <w:rFonts w:ascii="Arial" w:hAnsi="Arial" w:cs="Arial"/>
          <w:noProof/>
        </w:rPr>
        <w:drawing>
          <wp:inline distT="0" distB="0" distL="0" distR="0" wp14:anchorId="586BDC2E" wp14:editId="3CEAB245">
            <wp:extent cx="5640705" cy="3343910"/>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705" cy="3343910"/>
                    </a:xfrm>
                    <a:prstGeom prst="rect">
                      <a:avLst/>
                    </a:prstGeom>
                    <a:noFill/>
                    <a:ln>
                      <a:noFill/>
                    </a:ln>
                  </pic:spPr>
                </pic:pic>
              </a:graphicData>
            </a:graphic>
          </wp:inline>
        </w:drawing>
      </w:r>
    </w:p>
    <w:p w14:paraId="6F52E8B2" w14:textId="77777777" w:rsidR="000259FD" w:rsidRDefault="000259FD" w:rsidP="000259FD">
      <w:pPr>
        <w:jc w:val="center"/>
        <w:rPr>
          <w:rFonts w:ascii="Arial" w:hAnsi="Arial" w:cs="Arial"/>
          <w:b/>
          <w:sz w:val="32"/>
        </w:rPr>
      </w:pPr>
      <w:r w:rsidRPr="008719D9">
        <w:rPr>
          <w:rFonts w:ascii="Arial" w:hAnsi="Arial" w:cs="Arial"/>
        </w:rPr>
        <w:br w:type="page"/>
      </w:r>
      <w:r w:rsidRPr="008719D9">
        <w:rPr>
          <w:rFonts w:ascii="Arial" w:hAnsi="Arial" w:cs="Arial"/>
          <w:b/>
          <w:sz w:val="32"/>
        </w:rPr>
        <w:lastRenderedPageBreak/>
        <w:t>Literary Parallels in the Book of Jonah</w:t>
      </w:r>
    </w:p>
    <w:p w14:paraId="5AB5D625" w14:textId="77777777" w:rsidR="00EF0B4A" w:rsidRDefault="007635ED" w:rsidP="000259FD">
      <w:pPr>
        <w:jc w:val="center"/>
        <w:rPr>
          <w:rFonts w:ascii="Arial" w:hAnsi="Arial" w:cs="Arial"/>
          <w:sz w:val="18"/>
        </w:rPr>
      </w:pPr>
      <w:r w:rsidRPr="007635ED">
        <w:rPr>
          <w:rFonts w:ascii="Arial" w:hAnsi="Arial" w:cs="Arial"/>
          <w:sz w:val="18"/>
        </w:rPr>
        <w:t xml:space="preserve">Charles </w:t>
      </w:r>
      <w:r>
        <w:rPr>
          <w:rFonts w:ascii="Arial" w:hAnsi="Arial" w:cs="Arial"/>
          <w:sz w:val="18"/>
        </w:rPr>
        <w:t xml:space="preserve">H. </w:t>
      </w:r>
      <w:r w:rsidRPr="007635ED">
        <w:rPr>
          <w:rFonts w:ascii="Arial" w:hAnsi="Arial" w:cs="Arial"/>
          <w:sz w:val="18"/>
        </w:rPr>
        <w:t>Talbert</w:t>
      </w:r>
      <w:r>
        <w:rPr>
          <w:rFonts w:ascii="Arial" w:hAnsi="Arial" w:cs="Arial"/>
          <w:sz w:val="18"/>
        </w:rPr>
        <w:t xml:space="preserve">, </w:t>
      </w:r>
      <w:r>
        <w:rPr>
          <w:rFonts w:ascii="Arial" w:hAnsi="Arial" w:cs="Arial"/>
          <w:i/>
          <w:sz w:val="18"/>
        </w:rPr>
        <w:t>Literary Patterns, Theological Themes, and the Literary Genre of Luke-Acts</w:t>
      </w:r>
      <w:r w:rsidR="00855EC4">
        <w:rPr>
          <w:rFonts w:ascii="Arial" w:hAnsi="Arial" w:cs="Arial"/>
          <w:i/>
          <w:sz w:val="18"/>
        </w:rPr>
        <w:t xml:space="preserve"> </w:t>
      </w:r>
      <w:r w:rsidR="00855EC4">
        <w:rPr>
          <w:rFonts w:ascii="Arial" w:hAnsi="Arial" w:cs="Arial"/>
          <w:i/>
          <w:sz w:val="18"/>
        </w:rPr>
        <w:br/>
      </w:r>
      <w:r w:rsidR="00855EC4">
        <w:rPr>
          <w:rFonts w:ascii="Arial" w:hAnsi="Arial" w:cs="Arial"/>
          <w:sz w:val="18"/>
        </w:rPr>
        <w:t>(Missoula, MT: Scholars Press, 1974), 71-72</w:t>
      </w:r>
    </w:p>
    <w:p w14:paraId="0CE52F6C" w14:textId="77777777" w:rsidR="00C10DF2" w:rsidRPr="00855EC4" w:rsidRDefault="00C10DF2" w:rsidP="000259FD">
      <w:pPr>
        <w:jc w:val="center"/>
        <w:rPr>
          <w:rFonts w:ascii="Arial" w:hAnsi="Arial" w:cs="Arial"/>
          <w:sz w:val="18"/>
        </w:rPr>
      </w:pPr>
    </w:p>
    <w:p w14:paraId="4F58FDE0" w14:textId="77777777" w:rsidR="00EF0B4A" w:rsidRDefault="00ED7306" w:rsidP="000259FD">
      <w:pPr>
        <w:jc w:val="center"/>
        <w:rPr>
          <w:rFonts w:ascii="Arial" w:hAnsi="Arial" w:cs="Arial"/>
          <w:sz w:val="20"/>
        </w:rPr>
      </w:pPr>
      <w:r>
        <w:rPr>
          <w:rFonts w:ascii="Arial" w:hAnsi="Arial" w:cs="Arial"/>
          <w:noProof/>
          <w:sz w:val="20"/>
        </w:rPr>
        <w:drawing>
          <wp:inline distT="0" distB="0" distL="0" distR="0" wp14:anchorId="12C5C794" wp14:editId="48862952">
            <wp:extent cx="5205730" cy="5579745"/>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730" cy="5579745"/>
                    </a:xfrm>
                    <a:prstGeom prst="rect">
                      <a:avLst/>
                    </a:prstGeom>
                    <a:noFill/>
                    <a:ln>
                      <a:noFill/>
                    </a:ln>
                  </pic:spPr>
                </pic:pic>
              </a:graphicData>
            </a:graphic>
          </wp:inline>
        </w:drawing>
      </w:r>
    </w:p>
    <w:p w14:paraId="24106AB2" w14:textId="77777777" w:rsidR="00C10DF2" w:rsidRPr="008719D9" w:rsidRDefault="00C10DF2" w:rsidP="000259FD">
      <w:pPr>
        <w:jc w:val="center"/>
        <w:rPr>
          <w:rFonts w:ascii="Arial" w:hAnsi="Arial" w:cs="Arial"/>
          <w:sz w:val="20"/>
        </w:rPr>
      </w:pPr>
    </w:p>
    <w:p w14:paraId="24D9ECDB" w14:textId="77777777" w:rsidR="00C10DF2" w:rsidRDefault="00ED7306" w:rsidP="000259FD">
      <w:pPr>
        <w:tabs>
          <w:tab w:val="left" w:pos="6120"/>
          <w:tab w:val="left" w:pos="7560"/>
          <w:tab w:val="left" w:pos="8820"/>
        </w:tabs>
        <w:jc w:val="center"/>
        <w:outlineLvl w:val="0"/>
        <w:rPr>
          <w:rFonts w:ascii="Arial" w:hAnsi="Arial" w:cs="Arial"/>
        </w:rPr>
      </w:pPr>
      <w:r>
        <w:rPr>
          <w:rFonts w:ascii="Arial" w:hAnsi="Arial" w:cs="Arial"/>
          <w:noProof/>
        </w:rPr>
        <w:drawing>
          <wp:inline distT="0" distB="0" distL="0" distR="0" wp14:anchorId="5DEBFD3D" wp14:editId="415EEDD1">
            <wp:extent cx="4654550" cy="3029585"/>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550" cy="3029585"/>
                    </a:xfrm>
                    <a:prstGeom prst="rect">
                      <a:avLst/>
                    </a:prstGeom>
                    <a:noFill/>
                    <a:ln>
                      <a:noFill/>
                    </a:ln>
                  </pic:spPr>
                </pic:pic>
              </a:graphicData>
            </a:graphic>
          </wp:inline>
        </w:drawing>
      </w:r>
    </w:p>
    <w:p w14:paraId="57605E41" w14:textId="77777777" w:rsidR="000259FD" w:rsidRPr="008719D9" w:rsidRDefault="000259FD" w:rsidP="000259FD">
      <w:pPr>
        <w:tabs>
          <w:tab w:val="left" w:pos="6120"/>
          <w:tab w:val="left" w:pos="7560"/>
          <w:tab w:val="left" w:pos="8820"/>
        </w:tabs>
        <w:jc w:val="center"/>
        <w:outlineLvl w:val="0"/>
        <w:rPr>
          <w:rFonts w:ascii="Arial" w:hAnsi="Arial" w:cs="Arial"/>
          <w:sz w:val="32"/>
        </w:rPr>
      </w:pPr>
      <w:r w:rsidRPr="008719D9">
        <w:rPr>
          <w:rFonts w:ascii="Arial" w:hAnsi="Arial" w:cs="Arial"/>
        </w:rPr>
        <w:br w:type="page"/>
      </w:r>
      <w:r w:rsidRPr="008719D9">
        <w:rPr>
          <w:rFonts w:ascii="Arial" w:hAnsi="Arial" w:cs="Arial"/>
          <w:b/>
          <w:sz w:val="32"/>
        </w:rPr>
        <w:lastRenderedPageBreak/>
        <w:t>Israel’s Privileges &amp; Responsibilities</w:t>
      </w:r>
      <w:r w:rsidRPr="008719D9">
        <w:rPr>
          <w:rFonts w:ascii="Arial" w:hAnsi="Arial" w:cs="Arial"/>
          <w:sz w:val="32"/>
        </w:rPr>
        <w:t xml:space="preserve"> </w:t>
      </w:r>
    </w:p>
    <w:p w14:paraId="270CD582" w14:textId="77777777" w:rsidR="000259FD" w:rsidRDefault="000259FD" w:rsidP="000259FD">
      <w:pPr>
        <w:tabs>
          <w:tab w:val="left" w:pos="6120"/>
          <w:tab w:val="left" w:pos="7560"/>
          <w:tab w:val="left" w:pos="8820"/>
        </w:tabs>
        <w:jc w:val="center"/>
        <w:rPr>
          <w:rFonts w:ascii="Arial" w:hAnsi="Arial" w:cs="Arial"/>
          <w:sz w:val="16"/>
        </w:rPr>
      </w:pPr>
      <w:r w:rsidRPr="008719D9">
        <w:rPr>
          <w:rFonts w:ascii="Arial" w:hAnsi="Arial" w:cs="Arial"/>
          <w:sz w:val="16"/>
        </w:rPr>
        <w:t xml:space="preserve">Jonathan Lewis, ed., </w:t>
      </w:r>
      <w:r w:rsidRPr="008719D9">
        <w:rPr>
          <w:rFonts w:ascii="Arial" w:hAnsi="Arial" w:cs="Arial"/>
          <w:i/>
          <w:sz w:val="16"/>
        </w:rPr>
        <w:t>World Mission: Part One</w:t>
      </w:r>
      <w:r w:rsidRPr="008719D9">
        <w:rPr>
          <w:rFonts w:ascii="Arial" w:hAnsi="Arial" w:cs="Arial"/>
          <w:sz w:val="16"/>
        </w:rPr>
        <w:t xml:space="preserve"> (Pasadena, CA: William Carey Library, 1987)</w:t>
      </w:r>
    </w:p>
    <w:p w14:paraId="3267934D" w14:textId="77777777" w:rsidR="00C455D3" w:rsidRDefault="00C455D3" w:rsidP="000259FD">
      <w:pPr>
        <w:tabs>
          <w:tab w:val="left" w:pos="6120"/>
          <w:tab w:val="left" w:pos="7560"/>
          <w:tab w:val="left" w:pos="8820"/>
        </w:tabs>
        <w:jc w:val="center"/>
        <w:rPr>
          <w:rFonts w:ascii="Arial" w:hAnsi="Arial" w:cs="Arial"/>
          <w:sz w:val="16"/>
        </w:rPr>
      </w:pPr>
    </w:p>
    <w:p w14:paraId="4A8AB7DB" w14:textId="77777777" w:rsidR="00C455D3" w:rsidRPr="008719D9" w:rsidRDefault="00ED7306" w:rsidP="000259FD">
      <w:pPr>
        <w:tabs>
          <w:tab w:val="left" w:pos="6120"/>
          <w:tab w:val="left" w:pos="7560"/>
          <w:tab w:val="left" w:pos="8820"/>
        </w:tabs>
        <w:jc w:val="center"/>
        <w:rPr>
          <w:rFonts w:ascii="Arial" w:hAnsi="Arial" w:cs="Arial"/>
          <w:sz w:val="10"/>
        </w:rPr>
      </w:pPr>
      <w:r>
        <w:rPr>
          <w:rFonts w:ascii="Arial" w:hAnsi="Arial" w:cs="Arial"/>
          <w:noProof/>
          <w:sz w:val="10"/>
        </w:rPr>
        <w:drawing>
          <wp:inline distT="0" distB="0" distL="0" distR="0" wp14:anchorId="71D650E7" wp14:editId="45EA8FED">
            <wp:extent cx="5475605" cy="8730615"/>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8730615"/>
                    </a:xfrm>
                    <a:prstGeom prst="rect">
                      <a:avLst/>
                    </a:prstGeom>
                    <a:noFill/>
                    <a:ln>
                      <a:noFill/>
                    </a:ln>
                  </pic:spPr>
                </pic:pic>
              </a:graphicData>
            </a:graphic>
          </wp:inline>
        </w:drawing>
      </w:r>
    </w:p>
    <w:p w14:paraId="46BC1FF4" w14:textId="77777777" w:rsidR="000259FD" w:rsidRDefault="000259FD" w:rsidP="000259FD">
      <w:pPr>
        <w:jc w:val="center"/>
        <w:rPr>
          <w:rFonts w:ascii="Arial" w:hAnsi="Arial" w:cs="Arial"/>
          <w:sz w:val="20"/>
        </w:rPr>
      </w:pPr>
      <w:r w:rsidRPr="008719D9">
        <w:rPr>
          <w:rFonts w:ascii="Arial" w:hAnsi="Arial" w:cs="Arial"/>
        </w:rPr>
        <w:br w:type="page"/>
      </w:r>
      <w:r w:rsidRPr="008719D9">
        <w:rPr>
          <w:rFonts w:ascii="Arial" w:hAnsi="Arial" w:cs="Arial"/>
          <w:b/>
          <w:sz w:val="32"/>
        </w:rPr>
        <w:lastRenderedPageBreak/>
        <w:t>Repetition of Key Words in Jonah</w:t>
      </w:r>
      <w:r w:rsidR="002F3297" w:rsidRPr="008719D9">
        <w:rPr>
          <w:rFonts w:ascii="Arial" w:hAnsi="Arial" w:cs="Arial"/>
          <w:sz w:val="20"/>
        </w:rPr>
        <w:t xml:space="preserve"> </w:t>
      </w:r>
      <w:r w:rsidRPr="008719D9">
        <w:rPr>
          <w:rFonts w:ascii="Arial" w:hAnsi="Arial" w:cs="Arial"/>
          <w:sz w:val="20"/>
        </w:rPr>
        <w:t>(1 of 4)</w:t>
      </w:r>
    </w:p>
    <w:p w14:paraId="3A22B3D9" w14:textId="77777777" w:rsidR="002F3297" w:rsidRDefault="002F3297" w:rsidP="000259FD">
      <w:pPr>
        <w:jc w:val="center"/>
        <w:rPr>
          <w:rFonts w:ascii="Arial" w:hAnsi="Arial" w:cs="Arial"/>
          <w:sz w:val="20"/>
        </w:rPr>
      </w:pPr>
    </w:p>
    <w:p w14:paraId="605A6E5C" w14:textId="77777777" w:rsidR="002F3297" w:rsidRPr="008719D9" w:rsidRDefault="00ED7306" w:rsidP="000259FD">
      <w:pPr>
        <w:jc w:val="center"/>
        <w:rPr>
          <w:rFonts w:ascii="Arial" w:hAnsi="Arial" w:cs="Arial"/>
          <w:sz w:val="20"/>
        </w:rPr>
      </w:pPr>
      <w:r>
        <w:rPr>
          <w:rFonts w:ascii="Arial" w:hAnsi="Arial" w:cs="Arial"/>
          <w:noProof/>
          <w:sz w:val="20"/>
        </w:rPr>
        <w:drawing>
          <wp:inline distT="0" distB="0" distL="0" distR="0" wp14:anchorId="52A0410D" wp14:editId="68EC7446">
            <wp:extent cx="6169660" cy="8521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660" cy="8521700"/>
                    </a:xfrm>
                    <a:prstGeom prst="rect">
                      <a:avLst/>
                    </a:prstGeom>
                    <a:noFill/>
                    <a:ln>
                      <a:noFill/>
                    </a:ln>
                  </pic:spPr>
                </pic:pic>
              </a:graphicData>
            </a:graphic>
          </wp:inline>
        </w:drawing>
      </w:r>
    </w:p>
    <w:p w14:paraId="0848BA28"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(2 of 4)</w:t>
      </w:r>
    </w:p>
    <w:p w14:paraId="691A583C" w14:textId="77777777" w:rsidR="008A54F9" w:rsidRDefault="008A54F9" w:rsidP="000259FD">
      <w:pPr>
        <w:jc w:val="center"/>
        <w:outlineLvl w:val="0"/>
        <w:rPr>
          <w:rFonts w:ascii="Arial" w:hAnsi="Arial" w:cs="Arial"/>
          <w:sz w:val="20"/>
        </w:rPr>
      </w:pPr>
    </w:p>
    <w:p w14:paraId="32B7EF7B" w14:textId="77777777" w:rsidR="008A54F9"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5235987D" wp14:editId="6D27E54C">
            <wp:extent cx="6169660" cy="9149715"/>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60" cy="9149715"/>
                    </a:xfrm>
                    <a:prstGeom prst="rect">
                      <a:avLst/>
                    </a:prstGeom>
                    <a:noFill/>
                    <a:ln>
                      <a:noFill/>
                    </a:ln>
                  </pic:spPr>
                </pic:pic>
              </a:graphicData>
            </a:graphic>
          </wp:inline>
        </w:drawing>
      </w:r>
    </w:p>
    <w:p w14:paraId="556B1AEC"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(3 of 4)</w:t>
      </w:r>
    </w:p>
    <w:p w14:paraId="08F4B664" w14:textId="77777777" w:rsidR="008A54F9" w:rsidRDefault="008A54F9" w:rsidP="000259FD">
      <w:pPr>
        <w:jc w:val="center"/>
        <w:outlineLvl w:val="0"/>
        <w:rPr>
          <w:rFonts w:ascii="Arial" w:hAnsi="Arial" w:cs="Arial"/>
          <w:sz w:val="20"/>
        </w:rPr>
      </w:pPr>
    </w:p>
    <w:p w14:paraId="2F05C7F6" w14:textId="77777777" w:rsidR="008A54F9"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2E949869" wp14:editId="15A7BB1B">
            <wp:extent cx="5916295" cy="8907145"/>
            <wp:effectExtent l="0" t="0" r="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295" cy="8907145"/>
                    </a:xfrm>
                    <a:prstGeom prst="rect">
                      <a:avLst/>
                    </a:prstGeom>
                    <a:noFill/>
                    <a:ln>
                      <a:noFill/>
                    </a:ln>
                  </pic:spPr>
                </pic:pic>
              </a:graphicData>
            </a:graphic>
          </wp:inline>
        </w:drawing>
      </w:r>
    </w:p>
    <w:p w14:paraId="0BD4F399"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(4 of 4)</w:t>
      </w:r>
    </w:p>
    <w:p w14:paraId="0391F626" w14:textId="77777777" w:rsidR="006F6608" w:rsidRDefault="006F6608" w:rsidP="000259FD">
      <w:pPr>
        <w:jc w:val="center"/>
        <w:outlineLvl w:val="0"/>
        <w:rPr>
          <w:rFonts w:ascii="Arial" w:hAnsi="Arial" w:cs="Arial"/>
          <w:sz w:val="20"/>
        </w:rPr>
      </w:pPr>
    </w:p>
    <w:p w14:paraId="119CC0D0" w14:textId="77777777" w:rsidR="006F6608"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5EC1AECF" wp14:editId="475C1749">
            <wp:extent cx="6163945" cy="9166225"/>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945" cy="9166225"/>
                    </a:xfrm>
                    <a:prstGeom prst="rect">
                      <a:avLst/>
                    </a:prstGeom>
                    <a:noFill/>
                    <a:ln>
                      <a:noFill/>
                    </a:ln>
                  </pic:spPr>
                </pic:pic>
              </a:graphicData>
            </a:graphic>
          </wp:inline>
        </w:drawing>
      </w:r>
    </w:p>
    <w:p w14:paraId="459D9719" w14:textId="77777777" w:rsidR="008719D9" w:rsidRPr="008719D9" w:rsidRDefault="000259FD" w:rsidP="008719D9">
      <w:pPr>
        <w:jc w:val="center"/>
        <w:outlineLvl w:val="0"/>
        <w:rPr>
          <w:rFonts w:ascii="Arial" w:hAnsi="Arial" w:cs="Arial"/>
          <w:b/>
          <w:sz w:val="32"/>
        </w:rPr>
      </w:pPr>
      <w:r w:rsidRPr="008719D9">
        <w:rPr>
          <w:rFonts w:ascii="Arial" w:hAnsi="Arial" w:cs="Arial"/>
        </w:rPr>
        <w:br w:type="page"/>
      </w:r>
      <w:r w:rsidR="008719D9" w:rsidRPr="008719D9">
        <w:rPr>
          <w:rFonts w:ascii="Arial" w:hAnsi="Arial" w:cs="Arial"/>
          <w:b/>
          <w:sz w:val="32"/>
        </w:rPr>
        <w:lastRenderedPageBreak/>
        <w:t>Naughty Ninevites</w:t>
      </w:r>
    </w:p>
    <w:p w14:paraId="49BA6203" w14:textId="77777777" w:rsidR="008719D9" w:rsidRDefault="008719D9" w:rsidP="008719D9">
      <w:pPr>
        <w:jc w:val="center"/>
        <w:outlineLvl w:val="0"/>
        <w:rPr>
          <w:rFonts w:ascii="Arial" w:hAnsi="Arial" w:cs="Arial"/>
          <w:sz w:val="18"/>
        </w:rPr>
      </w:pPr>
      <w:r w:rsidRPr="008719D9">
        <w:rPr>
          <w:rFonts w:ascii="Arial" w:hAnsi="Arial" w:cs="Arial"/>
          <w:sz w:val="18"/>
        </w:rPr>
        <w:t xml:space="preserve">Elliott E. Johnson, “Nahum,” in </w:t>
      </w:r>
      <w:r w:rsidRPr="008719D9">
        <w:rPr>
          <w:rFonts w:ascii="Arial" w:hAnsi="Arial" w:cs="Arial"/>
          <w:i/>
          <w:sz w:val="18"/>
        </w:rPr>
        <w:t>The Bible Knowledge Commentary</w:t>
      </w:r>
      <w:r w:rsidRPr="008719D9">
        <w:rPr>
          <w:rFonts w:ascii="Arial" w:hAnsi="Arial" w:cs="Arial"/>
          <w:sz w:val="18"/>
        </w:rPr>
        <w:t>, 1:1493-1494</w:t>
      </w:r>
    </w:p>
    <w:p w14:paraId="0E4EF552" w14:textId="77777777" w:rsidR="001B4DB1" w:rsidRDefault="001B4DB1" w:rsidP="008719D9">
      <w:pPr>
        <w:jc w:val="center"/>
        <w:outlineLvl w:val="0"/>
        <w:rPr>
          <w:rFonts w:ascii="Arial" w:hAnsi="Arial" w:cs="Arial"/>
          <w:sz w:val="18"/>
        </w:rPr>
      </w:pPr>
    </w:p>
    <w:p w14:paraId="0625F14E" w14:textId="77777777" w:rsidR="001B4DB1" w:rsidRDefault="00ED7306" w:rsidP="008719D9">
      <w:pPr>
        <w:jc w:val="center"/>
        <w:outlineLvl w:val="0"/>
        <w:rPr>
          <w:rFonts w:ascii="Arial" w:hAnsi="Arial" w:cs="Arial"/>
          <w:sz w:val="18"/>
        </w:rPr>
      </w:pPr>
      <w:r>
        <w:rPr>
          <w:rFonts w:ascii="Arial" w:hAnsi="Arial" w:cs="Arial"/>
          <w:noProof/>
          <w:sz w:val="18"/>
        </w:rPr>
        <w:drawing>
          <wp:inline distT="0" distB="0" distL="0" distR="0" wp14:anchorId="32F62E6D" wp14:editId="295FDC72">
            <wp:extent cx="6163945" cy="7827645"/>
            <wp:effectExtent l="0" t="0" r="0" b="0"/>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3945" cy="7827645"/>
                    </a:xfrm>
                    <a:prstGeom prst="rect">
                      <a:avLst/>
                    </a:prstGeom>
                    <a:noFill/>
                    <a:ln>
                      <a:noFill/>
                    </a:ln>
                  </pic:spPr>
                </pic:pic>
              </a:graphicData>
            </a:graphic>
          </wp:inline>
        </w:drawing>
      </w:r>
    </w:p>
    <w:p w14:paraId="78A6FEBF" w14:textId="77777777" w:rsidR="001B4DB1" w:rsidRPr="008719D9" w:rsidRDefault="001B4DB1" w:rsidP="008719D9">
      <w:pPr>
        <w:jc w:val="center"/>
        <w:outlineLvl w:val="0"/>
        <w:rPr>
          <w:rFonts w:ascii="Arial" w:hAnsi="Arial" w:cs="Arial"/>
          <w:sz w:val="18"/>
        </w:rPr>
      </w:pPr>
    </w:p>
    <w:p w14:paraId="3987D52E" w14:textId="77777777" w:rsidR="008719D9" w:rsidRPr="008719D9" w:rsidRDefault="008719D9" w:rsidP="008719D9">
      <w:pPr>
        <w:numPr>
          <w:ilvl w:val="0"/>
          <w:numId w:val="1"/>
        </w:numPr>
        <w:rPr>
          <w:rFonts w:ascii="Arial" w:hAnsi="Arial" w:cs="Arial"/>
          <w:sz w:val="18"/>
        </w:rPr>
        <w:sectPr w:rsidR="008719D9" w:rsidRPr="008719D9" w:rsidSect="00D23032">
          <w:headerReference w:type="even" r:id="rId22"/>
          <w:headerReference w:type="default" r:id="rId23"/>
          <w:pgSz w:w="11880" w:h="16920"/>
          <w:pgMar w:top="720" w:right="720" w:bottom="720" w:left="1440" w:header="720" w:footer="720" w:gutter="0"/>
          <w:pgNumType w:start="599"/>
          <w:cols w:space="720"/>
        </w:sectPr>
      </w:pPr>
    </w:p>
    <w:p w14:paraId="2B0A1FDA" w14:textId="77777777" w:rsidR="008719D9" w:rsidRDefault="008719D9" w:rsidP="000E64D7">
      <w:pPr>
        <w:jc w:val="center"/>
        <w:outlineLvl w:val="0"/>
        <w:rPr>
          <w:rFonts w:ascii="Arial" w:hAnsi="Arial" w:cs="Arial"/>
          <w:b/>
          <w:sz w:val="32"/>
        </w:rPr>
      </w:pPr>
      <w:r w:rsidRPr="000E64D7">
        <w:rPr>
          <w:rFonts w:ascii="Arial" w:hAnsi="Arial" w:cs="Arial"/>
          <w:b/>
          <w:sz w:val="32"/>
        </w:rPr>
        <w:lastRenderedPageBreak/>
        <w:t>The Lifesaving Station</w:t>
      </w:r>
    </w:p>
    <w:p w14:paraId="3E74B561" w14:textId="77777777" w:rsidR="001B4DB1" w:rsidRDefault="001B4DB1" w:rsidP="000E64D7">
      <w:pPr>
        <w:jc w:val="center"/>
        <w:outlineLvl w:val="0"/>
        <w:rPr>
          <w:rFonts w:ascii="Arial" w:hAnsi="Arial" w:cs="Arial"/>
          <w:b/>
          <w:sz w:val="32"/>
        </w:rPr>
      </w:pPr>
    </w:p>
    <w:p w14:paraId="1E5F1325" w14:textId="77777777" w:rsidR="001B4DB1" w:rsidRPr="000E64D7"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5D98DAE1" wp14:editId="4C11BEEE">
            <wp:extent cx="5701030" cy="8615045"/>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030" cy="8615045"/>
                    </a:xfrm>
                    <a:prstGeom prst="rect">
                      <a:avLst/>
                    </a:prstGeom>
                    <a:noFill/>
                    <a:ln>
                      <a:noFill/>
                    </a:ln>
                  </pic:spPr>
                </pic:pic>
              </a:graphicData>
            </a:graphic>
          </wp:inline>
        </w:drawing>
      </w:r>
    </w:p>
    <w:p w14:paraId="406E422A" w14:textId="77777777" w:rsidR="008719D9" w:rsidRPr="008719D9" w:rsidRDefault="008719D9" w:rsidP="008719D9">
      <w:pPr>
        <w:jc w:val="center"/>
        <w:outlineLvl w:val="0"/>
        <w:rPr>
          <w:rFonts w:ascii="Arial" w:hAnsi="Arial" w:cs="Arial"/>
          <w:b/>
          <w:sz w:val="32"/>
        </w:rPr>
      </w:pPr>
    </w:p>
    <w:p w14:paraId="60ED2949" w14:textId="77777777" w:rsidR="008719D9" w:rsidRPr="008719D9" w:rsidRDefault="008719D9" w:rsidP="008719D9">
      <w:pPr>
        <w:jc w:val="center"/>
        <w:outlineLvl w:val="0"/>
        <w:rPr>
          <w:rFonts w:ascii="Arial" w:hAnsi="Arial" w:cs="Arial"/>
          <w:b/>
          <w:sz w:val="32"/>
        </w:rPr>
        <w:sectPr w:rsidR="008719D9" w:rsidRPr="008719D9">
          <w:headerReference w:type="even" r:id="rId25"/>
          <w:headerReference w:type="default" r:id="rId26"/>
          <w:pgSz w:w="11880" w:h="16920"/>
          <w:pgMar w:top="720" w:right="720" w:bottom="720" w:left="1440" w:header="720" w:footer="720" w:gutter="0"/>
          <w:pgNumType w:start="614"/>
          <w:cols w:space="720"/>
        </w:sectPr>
      </w:pPr>
    </w:p>
    <w:p w14:paraId="0555C22B" w14:textId="77777777" w:rsidR="008719D9" w:rsidRPr="008719D9" w:rsidRDefault="00ED7306" w:rsidP="001B4DB1">
      <w:pPr>
        <w:jc w:val="center"/>
      </w:pPr>
      <w:r w:rsidRPr="008719D9">
        <w:rPr>
          <w:b/>
          <w:noProof/>
        </w:rPr>
        <w:lastRenderedPageBreak/>
        <mc:AlternateContent>
          <mc:Choice Requires="wps">
            <w:drawing>
              <wp:anchor distT="0" distB="0" distL="114300" distR="114300" simplePos="0" relativeHeight="251659264" behindDoc="0" locked="0" layoutInCell="0" allowOverlap="1" wp14:anchorId="5FD69E74" wp14:editId="4789BADB">
                <wp:simplePos x="0" y="0"/>
                <wp:positionH relativeFrom="column">
                  <wp:posOffset>1155700</wp:posOffset>
                </wp:positionH>
                <wp:positionV relativeFrom="paragraph">
                  <wp:posOffset>228600</wp:posOffset>
                </wp:positionV>
                <wp:extent cx="3644900" cy="744855"/>
                <wp:effectExtent l="0" t="0" r="0" b="0"/>
                <wp:wrapNone/>
                <wp:docPr id="189399394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900" cy="744855"/>
                        </a:xfrm>
                        <a:prstGeom prst="rect">
                          <a:avLst/>
                        </a:prstGeom>
                        <a:extLst>
                          <a:ext uri="{AF507438-7753-43E0-B8FC-AC1667EBCBE1}">
                            <a14:hiddenEffects xmlns:a14="http://schemas.microsoft.com/office/drawing/2010/main">
                              <a:effectLst/>
                            </a14:hiddenEffects>
                          </a:ext>
                        </a:extLst>
                      </wps:spPr>
                      <wps:txbx>
                        <w:txbxContent>
                          <w:p w14:paraId="38AFDADC" w14:textId="77777777" w:rsidR="00ED7306" w:rsidRDefault="00ED7306" w:rsidP="00ED7306">
                            <w:pPr>
                              <w:jc w:val="center"/>
                              <w:rPr>
                                <w:rFonts w:ascii="Impact" w:hAnsi="Impact"/>
                                <w:color w:val="000000"/>
                                <w:sz w:val="48"/>
                                <w:szCs w:val="48"/>
                                <w14:textOutline w14:w="9525" w14:cap="flat" w14:cmpd="sng" w14:algn="ctr">
                                  <w14:solidFill>
                                    <w14:srgbClr w14:val="000000"/>
                                  </w14:solidFill>
                                  <w14:prstDash w14:val="solid"/>
                                  <w14:round/>
                                </w14:textOutline>
                              </w:rPr>
                            </w:pPr>
                            <w:r>
                              <w:rPr>
                                <w:rFonts w:ascii="Impact" w:hAnsi="Impact"/>
                                <w:color w:val="000000"/>
                                <w:sz w:val="48"/>
                                <w:szCs w:val="48"/>
                                <w14:textOutline w14:w="9525" w14:cap="flat" w14:cmpd="sng" w14:algn="ctr">
                                  <w14:solidFill>
                                    <w14:srgbClr w14:val="000000"/>
                                  </w14:solidFill>
                                  <w14:prstDash w14:val="solid"/>
                                  <w14:round/>
                                </w14:textOutline>
                              </w:rPr>
                              <w:t>Lessons from Jonah</w:t>
                            </w:r>
                          </w:p>
                        </w:txbxContent>
                      </wps:txbx>
                      <wps:bodyPr wrap="square" lIns="0" tIns="0" rIns="0" bIns="0" numCol="1" fromWordArt="1">
                        <a:prstTxWarp prst="textDeflate">
                          <a:avLst>
                            <a:gd name="adj" fmla="val 20458"/>
                          </a:avLst>
                        </a:prstTxWarp>
                        <a:noAutofit/>
                      </wps:bodyPr>
                    </wps:wsp>
                  </a:graphicData>
                </a:graphic>
                <wp14:sizeRelH relativeFrom="page">
                  <wp14:pctWidth>0</wp14:pctWidth>
                </wp14:sizeRelH>
                <wp14:sizeRelV relativeFrom="page">
                  <wp14:pctHeight>0</wp14:pctHeight>
                </wp14:sizeRelV>
              </wp:anchor>
            </w:drawing>
          </mc:Choice>
          <mc:Fallback>
            <w:pict>
              <v:shapetype w14:anchorId="5FD69E74" id="_x0000_t202" coordsize="21600,21600" o:spt="202" path="m,l,21600r21600,l21600,xe">
                <v:stroke joinstyle="miter"/>
                <v:path gradientshapeok="t" o:connecttype="rect"/>
              </v:shapetype>
              <v:shape id="WordArt 8" o:spid="_x0000_s1026" type="#_x0000_t202" style="position:absolute;left:0;text-align:left;margin-left:91pt;margin-top:18pt;width:287pt;height: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" o:allowincell="f" filled="f" stroked="f">
                <v:textbox inset="0,0,0,0">
                  <w:txbxContent>
                    <w:p w14:paraId="38AFDADC" w14:textId="77777777" w:rsidR="00ED7306" w:rsidRDefault="00ED7306" w:rsidP="00ED7306">
                      <w:pPr>
                        <w:jc w:val="center"/>
                        <w:rPr>
                          <w:rFonts w:ascii="Impact" w:hAnsi="Impact"/>
                          <w:color w:val="000000"/>
                          <w:sz w:val="48"/>
                          <w:szCs w:val="48"/>
                          <w14:textOutline w14:w="9525" w14:cap="flat" w14:cmpd="sng" w14:algn="ctr">
                            <w14:solidFill>
                              <w14:srgbClr w14:val="000000"/>
                            </w14:solidFill>
                            <w14:prstDash w14:val="solid"/>
                            <w14:round/>
                          </w14:textOutline>
                        </w:rPr>
                      </w:pPr>
                      <w:r>
                        <w:rPr>
                          <w:rFonts w:ascii="Impact" w:hAnsi="Impact"/>
                          <w:color w:val="000000"/>
                          <w:sz w:val="48"/>
                          <w:szCs w:val="48"/>
                          <w14:textOutline w14:w="9525" w14:cap="flat" w14:cmpd="sng" w14:algn="ctr">
                            <w14:solidFill>
                              <w14:srgbClr w14:val="000000"/>
                            </w14:solidFill>
                            <w14:prstDash w14:val="solid"/>
                            <w14:round/>
                          </w14:textOutline>
                        </w:rPr>
                        <w:t>Lessons from Jonah</w:t>
                      </w:r>
                    </w:p>
                  </w:txbxContent>
                </v:textbox>
              </v:shape>
            </w:pict>
          </mc:Fallback>
        </mc:AlternateContent>
      </w:r>
    </w:p>
    <w:p w14:paraId="4606ADA2" w14:textId="77777777" w:rsidR="008719D9" w:rsidRPr="008719D9" w:rsidRDefault="008719D9" w:rsidP="008719D9">
      <w:pPr>
        <w:jc w:val="center"/>
        <w:outlineLvl w:val="0"/>
        <w:rPr>
          <w:rFonts w:ascii="Arial" w:hAnsi="Arial" w:cs="Arial"/>
          <w:b/>
          <w:sz w:val="32"/>
        </w:rPr>
      </w:pPr>
    </w:p>
    <w:p w14:paraId="093FFAAB" w14:textId="77777777" w:rsidR="008719D9" w:rsidRPr="008719D9" w:rsidRDefault="008719D9" w:rsidP="008719D9">
      <w:pPr>
        <w:jc w:val="center"/>
        <w:outlineLvl w:val="0"/>
        <w:rPr>
          <w:rFonts w:ascii="Arial" w:hAnsi="Arial" w:cs="Arial"/>
          <w:b/>
          <w:sz w:val="32"/>
        </w:rPr>
      </w:pPr>
    </w:p>
    <w:p w14:paraId="76802B4A" w14:textId="77777777" w:rsidR="008719D9" w:rsidRPr="008719D9" w:rsidRDefault="008719D9" w:rsidP="008719D9">
      <w:pPr>
        <w:jc w:val="center"/>
        <w:outlineLvl w:val="0"/>
        <w:rPr>
          <w:rFonts w:ascii="Arial" w:hAnsi="Arial" w:cs="Arial"/>
          <w:b/>
          <w:sz w:val="32"/>
        </w:rPr>
      </w:pPr>
    </w:p>
    <w:p w14:paraId="2E09A66D" w14:textId="77777777" w:rsidR="008719D9" w:rsidRPr="008719D9" w:rsidRDefault="008719D9" w:rsidP="008719D9">
      <w:pPr>
        <w:jc w:val="center"/>
        <w:outlineLvl w:val="0"/>
        <w:rPr>
          <w:rFonts w:ascii="Arial" w:hAnsi="Arial" w:cs="Arial"/>
          <w:b/>
          <w:sz w:val="32"/>
        </w:rPr>
      </w:pPr>
    </w:p>
    <w:p w14:paraId="434276B1" w14:textId="77777777" w:rsidR="008719D9" w:rsidRPr="008719D9" w:rsidRDefault="008719D9" w:rsidP="008719D9">
      <w:pPr>
        <w:jc w:val="center"/>
        <w:outlineLvl w:val="0"/>
        <w:rPr>
          <w:rFonts w:ascii="Arial" w:hAnsi="Arial" w:cs="Arial"/>
          <w:b/>
          <w:sz w:val="32"/>
        </w:rPr>
      </w:pPr>
    </w:p>
    <w:p w14:paraId="67D04EFF" w14:textId="77777777" w:rsidR="008719D9" w:rsidRPr="004F1E83" w:rsidRDefault="008719D9" w:rsidP="007F232B">
      <w:pPr>
        <w:numPr>
          <w:ilvl w:val="0"/>
          <w:numId w:val="2"/>
        </w:numPr>
        <w:spacing w:line="360" w:lineRule="auto"/>
        <w:ind w:left="567" w:hanging="567"/>
        <w:outlineLvl w:val="0"/>
        <w:rPr>
          <w:rFonts w:ascii="Arial" w:hAnsi="Arial" w:cs="Arial"/>
          <w:szCs w:val="22"/>
        </w:rPr>
      </w:pPr>
      <w:r w:rsidRPr="004F1E83">
        <w:rPr>
          <w:rFonts w:ascii="Arial" w:hAnsi="Arial" w:cs="Arial"/>
          <w:szCs w:val="22"/>
        </w:rPr>
        <w:t>Don't run away from God's will for your life (1:3).</w:t>
      </w:r>
    </w:p>
    <w:p w14:paraId="3D737FA7" w14:textId="77777777" w:rsidR="008719D9" w:rsidRPr="004F1E83" w:rsidRDefault="008719D9" w:rsidP="007F232B">
      <w:pPr>
        <w:numPr>
          <w:ilvl w:val="0"/>
          <w:numId w:val="3"/>
        </w:numPr>
        <w:spacing w:line="360" w:lineRule="auto"/>
        <w:ind w:left="567" w:hanging="567"/>
        <w:outlineLvl w:val="0"/>
        <w:rPr>
          <w:rFonts w:ascii="Arial" w:hAnsi="Arial" w:cs="Arial"/>
          <w:szCs w:val="22"/>
        </w:rPr>
      </w:pPr>
      <w:r w:rsidRPr="004F1E83">
        <w:rPr>
          <w:rFonts w:ascii="Arial" w:hAnsi="Arial" w:cs="Arial"/>
          <w:szCs w:val="22"/>
        </w:rPr>
        <w:t>There's a personal cost to disobeying God (1:3-17).</w:t>
      </w:r>
    </w:p>
    <w:p w14:paraId="12F4FC8B" w14:textId="77777777" w:rsidR="008719D9" w:rsidRPr="004F1E83" w:rsidRDefault="008719D9" w:rsidP="007F232B">
      <w:pPr>
        <w:numPr>
          <w:ilvl w:val="0"/>
          <w:numId w:val="4"/>
        </w:numPr>
        <w:spacing w:line="360" w:lineRule="auto"/>
        <w:ind w:left="567" w:hanging="567"/>
        <w:outlineLvl w:val="0"/>
        <w:rPr>
          <w:rFonts w:ascii="Arial" w:hAnsi="Arial" w:cs="Arial"/>
          <w:szCs w:val="22"/>
        </w:rPr>
      </w:pPr>
      <w:r w:rsidRPr="004F1E83">
        <w:rPr>
          <w:rFonts w:ascii="Arial" w:hAnsi="Arial" w:cs="Arial"/>
          <w:szCs w:val="22"/>
        </w:rPr>
        <w:t>God uses difficulties to help us see our stubbornness (1:3-17).</w:t>
      </w:r>
    </w:p>
    <w:p w14:paraId="5B890FED" w14:textId="77777777" w:rsidR="008719D9" w:rsidRPr="004F1E83" w:rsidRDefault="008719D9" w:rsidP="007F232B">
      <w:pPr>
        <w:numPr>
          <w:ilvl w:val="0"/>
          <w:numId w:val="5"/>
        </w:numPr>
        <w:spacing w:line="360" w:lineRule="auto"/>
        <w:ind w:left="567" w:hanging="567"/>
        <w:outlineLvl w:val="0"/>
        <w:rPr>
          <w:rFonts w:ascii="Arial" w:hAnsi="Arial" w:cs="Arial"/>
          <w:szCs w:val="22"/>
        </w:rPr>
      </w:pPr>
      <w:r w:rsidRPr="004F1E83">
        <w:rPr>
          <w:rFonts w:ascii="Arial" w:hAnsi="Arial" w:cs="Arial"/>
          <w:szCs w:val="22"/>
        </w:rPr>
        <w:t>Other people also suffer from our rebellion (1:4-5).</w:t>
      </w:r>
    </w:p>
    <w:p w14:paraId="3434D01D" w14:textId="77777777" w:rsidR="008719D9" w:rsidRPr="004F1E83" w:rsidRDefault="008719D9" w:rsidP="007F232B">
      <w:pPr>
        <w:numPr>
          <w:ilvl w:val="0"/>
          <w:numId w:val="6"/>
        </w:numPr>
        <w:spacing w:line="360" w:lineRule="auto"/>
        <w:ind w:left="567" w:hanging="567"/>
        <w:outlineLvl w:val="0"/>
        <w:rPr>
          <w:rFonts w:ascii="Arial" w:hAnsi="Arial" w:cs="Arial"/>
          <w:szCs w:val="22"/>
        </w:rPr>
      </w:pPr>
      <w:r w:rsidRPr="004F1E83">
        <w:rPr>
          <w:rFonts w:ascii="Arial" w:hAnsi="Arial" w:cs="Arial"/>
          <w:szCs w:val="22"/>
        </w:rPr>
        <w:t>Sometimes unbelievers have more insight and pray than do believers (1:6, 14, 16).</w:t>
      </w:r>
    </w:p>
    <w:p w14:paraId="6920BA48" w14:textId="77777777" w:rsidR="008719D9" w:rsidRPr="004F1E83" w:rsidRDefault="008719D9" w:rsidP="007F232B">
      <w:pPr>
        <w:numPr>
          <w:ilvl w:val="0"/>
          <w:numId w:val="7"/>
        </w:numPr>
        <w:spacing w:line="360" w:lineRule="auto"/>
        <w:ind w:left="567" w:hanging="567"/>
        <w:outlineLvl w:val="0"/>
        <w:rPr>
          <w:rFonts w:ascii="Arial" w:hAnsi="Arial" w:cs="Arial"/>
          <w:szCs w:val="22"/>
        </w:rPr>
      </w:pPr>
      <w:r w:rsidRPr="004F1E83">
        <w:rPr>
          <w:rFonts w:ascii="Arial" w:hAnsi="Arial" w:cs="Arial"/>
          <w:szCs w:val="22"/>
        </w:rPr>
        <w:t>Even in His discipline, God provides deliverance (1:17).</w:t>
      </w:r>
    </w:p>
    <w:p w14:paraId="27973C84" w14:textId="77777777" w:rsidR="008719D9" w:rsidRPr="004F1E83" w:rsidRDefault="008719D9" w:rsidP="007F232B">
      <w:pPr>
        <w:numPr>
          <w:ilvl w:val="0"/>
          <w:numId w:val="8"/>
        </w:numPr>
        <w:spacing w:line="360" w:lineRule="auto"/>
        <w:ind w:left="567" w:hanging="567"/>
        <w:outlineLvl w:val="0"/>
        <w:rPr>
          <w:rFonts w:ascii="Arial" w:hAnsi="Arial" w:cs="Arial"/>
          <w:szCs w:val="22"/>
        </w:rPr>
      </w:pPr>
      <w:r w:rsidRPr="004F1E83">
        <w:rPr>
          <w:rFonts w:ascii="Arial" w:hAnsi="Arial" w:cs="Arial"/>
          <w:szCs w:val="22"/>
        </w:rPr>
        <w:t>God–not chance–controls all creation (1:4, 15; 4:6, 7).</w:t>
      </w:r>
    </w:p>
    <w:p w14:paraId="6FF95E0E" w14:textId="77777777" w:rsidR="008719D9" w:rsidRPr="004F1E83" w:rsidRDefault="008719D9" w:rsidP="007F232B">
      <w:pPr>
        <w:numPr>
          <w:ilvl w:val="0"/>
          <w:numId w:val="9"/>
        </w:numPr>
        <w:spacing w:line="360" w:lineRule="auto"/>
        <w:ind w:left="567" w:hanging="567"/>
        <w:outlineLvl w:val="0"/>
        <w:rPr>
          <w:rFonts w:ascii="Arial" w:hAnsi="Arial" w:cs="Arial"/>
          <w:szCs w:val="22"/>
        </w:rPr>
      </w:pPr>
      <w:r w:rsidRPr="004F1E83">
        <w:rPr>
          <w:rFonts w:ascii="Arial" w:hAnsi="Arial" w:cs="Arial"/>
          <w:szCs w:val="22"/>
        </w:rPr>
        <w:t>Sometimes it's when the dark is darkest that we see the light (2:1).</w:t>
      </w:r>
    </w:p>
    <w:p w14:paraId="4C9A3193" w14:textId="77777777" w:rsidR="008719D9" w:rsidRPr="004F1E83" w:rsidRDefault="008719D9" w:rsidP="007F232B">
      <w:pPr>
        <w:numPr>
          <w:ilvl w:val="0"/>
          <w:numId w:val="10"/>
        </w:numPr>
        <w:spacing w:line="360" w:lineRule="auto"/>
        <w:ind w:left="567" w:hanging="567"/>
        <w:outlineLvl w:val="0"/>
        <w:rPr>
          <w:rFonts w:ascii="Arial" w:hAnsi="Arial" w:cs="Arial"/>
          <w:szCs w:val="22"/>
        </w:rPr>
      </w:pPr>
      <w:r w:rsidRPr="004F1E83">
        <w:rPr>
          <w:rFonts w:ascii="Arial" w:hAnsi="Arial" w:cs="Arial"/>
          <w:szCs w:val="22"/>
        </w:rPr>
        <w:t>Beware of the downward spiral of sin–see "down" progression (1:2a, 2b, 5; 2:6).</w:t>
      </w:r>
    </w:p>
    <w:p w14:paraId="526CC338" w14:textId="77777777" w:rsidR="008719D9" w:rsidRPr="004F1E83" w:rsidRDefault="008719D9" w:rsidP="007F232B">
      <w:pPr>
        <w:numPr>
          <w:ilvl w:val="0"/>
          <w:numId w:val="11"/>
        </w:numPr>
        <w:spacing w:line="360" w:lineRule="auto"/>
        <w:ind w:left="567" w:hanging="567"/>
        <w:outlineLvl w:val="0"/>
        <w:rPr>
          <w:rFonts w:ascii="Arial" w:hAnsi="Arial" w:cs="Arial"/>
          <w:szCs w:val="22"/>
        </w:rPr>
      </w:pPr>
      <w:r w:rsidRPr="004F1E83">
        <w:rPr>
          <w:rFonts w:ascii="Arial" w:hAnsi="Arial" w:cs="Arial"/>
          <w:szCs w:val="22"/>
        </w:rPr>
        <w:t>Near death experiences can be life changing (2:7).</w:t>
      </w:r>
    </w:p>
    <w:p w14:paraId="318A2DFC" w14:textId="77777777" w:rsidR="008719D9" w:rsidRPr="004F1E83" w:rsidRDefault="008719D9" w:rsidP="007F232B">
      <w:pPr>
        <w:numPr>
          <w:ilvl w:val="0"/>
          <w:numId w:val="12"/>
        </w:numPr>
        <w:spacing w:line="360" w:lineRule="auto"/>
        <w:ind w:left="567" w:hanging="567"/>
        <w:outlineLvl w:val="0"/>
        <w:rPr>
          <w:rFonts w:ascii="Arial" w:hAnsi="Arial" w:cs="Arial"/>
          <w:szCs w:val="22"/>
        </w:rPr>
      </w:pPr>
      <w:r w:rsidRPr="004F1E83">
        <w:rPr>
          <w:rFonts w:ascii="Arial" w:hAnsi="Arial" w:cs="Arial"/>
          <w:szCs w:val="22"/>
        </w:rPr>
        <w:t>Reciting God's Word we have memorized can help us get back on track (2:2-9).</w:t>
      </w:r>
    </w:p>
    <w:p w14:paraId="1D12F2F1" w14:textId="77777777" w:rsidR="008719D9" w:rsidRPr="004F1E83" w:rsidRDefault="008719D9" w:rsidP="007F232B">
      <w:pPr>
        <w:numPr>
          <w:ilvl w:val="0"/>
          <w:numId w:val="13"/>
        </w:numPr>
        <w:spacing w:line="360" w:lineRule="auto"/>
        <w:ind w:left="567" w:hanging="567"/>
        <w:outlineLvl w:val="0"/>
        <w:rPr>
          <w:rFonts w:ascii="Arial" w:hAnsi="Arial" w:cs="Arial"/>
          <w:szCs w:val="22"/>
        </w:rPr>
      </w:pPr>
      <w:r w:rsidRPr="004F1E83">
        <w:rPr>
          <w:rFonts w:ascii="Arial" w:hAnsi="Arial" w:cs="Arial"/>
          <w:szCs w:val="22"/>
        </w:rPr>
        <w:t>God is the God of the second chance (3:1).</w:t>
      </w:r>
    </w:p>
    <w:p w14:paraId="7AFECB95" w14:textId="77777777" w:rsidR="008719D9" w:rsidRPr="004F1E83" w:rsidRDefault="008719D9" w:rsidP="007F232B">
      <w:pPr>
        <w:numPr>
          <w:ilvl w:val="0"/>
          <w:numId w:val="14"/>
        </w:numPr>
        <w:spacing w:line="360" w:lineRule="auto"/>
        <w:ind w:left="567" w:hanging="567"/>
        <w:outlineLvl w:val="0"/>
        <w:rPr>
          <w:rFonts w:ascii="Arial" w:hAnsi="Arial" w:cs="Arial"/>
          <w:szCs w:val="22"/>
        </w:rPr>
      </w:pPr>
      <w:r w:rsidRPr="004F1E83">
        <w:rPr>
          <w:rFonts w:ascii="Arial" w:hAnsi="Arial" w:cs="Arial"/>
          <w:szCs w:val="22"/>
        </w:rPr>
        <w:t>Don't let a previous failure set a negative pattern for you (3:3)</w:t>
      </w:r>
    </w:p>
    <w:p w14:paraId="1BD510A3" w14:textId="77777777" w:rsidR="008719D9" w:rsidRPr="004F1E83" w:rsidRDefault="008719D9" w:rsidP="007F232B">
      <w:pPr>
        <w:numPr>
          <w:ilvl w:val="0"/>
          <w:numId w:val="15"/>
        </w:numPr>
        <w:spacing w:line="360" w:lineRule="auto"/>
        <w:ind w:left="567" w:hanging="567"/>
        <w:outlineLvl w:val="0"/>
        <w:rPr>
          <w:rFonts w:ascii="Arial" w:hAnsi="Arial" w:cs="Arial"/>
          <w:szCs w:val="22"/>
        </w:rPr>
      </w:pPr>
      <w:r w:rsidRPr="004F1E83">
        <w:rPr>
          <w:rFonts w:ascii="Arial" w:hAnsi="Arial" w:cs="Arial"/>
          <w:szCs w:val="22"/>
        </w:rPr>
        <w:t>You never know if people will repent until you tell them God's Word (3:3-10).</w:t>
      </w:r>
    </w:p>
    <w:p w14:paraId="57EBFA48" w14:textId="77777777" w:rsidR="008719D9" w:rsidRPr="004F1E83" w:rsidRDefault="008719D9" w:rsidP="007F232B">
      <w:pPr>
        <w:numPr>
          <w:ilvl w:val="0"/>
          <w:numId w:val="16"/>
        </w:numPr>
        <w:spacing w:line="360" w:lineRule="auto"/>
        <w:ind w:left="567" w:hanging="567"/>
        <w:outlineLvl w:val="0"/>
        <w:rPr>
          <w:rFonts w:ascii="Arial" w:hAnsi="Arial" w:cs="Arial"/>
          <w:szCs w:val="22"/>
        </w:rPr>
      </w:pPr>
      <w:r w:rsidRPr="004F1E83">
        <w:rPr>
          <w:rFonts w:ascii="Arial" w:hAnsi="Arial" w:cs="Arial"/>
          <w:szCs w:val="22"/>
        </w:rPr>
        <w:t>Don't underestimate the spiritual potential of even the highest rulers (3:6-9).</w:t>
      </w:r>
    </w:p>
    <w:p w14:paraId="12ED776C" w14:textId="77777777" w:rsidR="008719D9" w:rsidRPr="004F1E83" w:rsidRDefault="008719D9" w:rsidP="007F232B">
      <w:pPr>
        <w:numPr>
          <w:ilvl w:val="0"/>
          <w:numId w:val="17"/>
        </w:numPr>
        <w:spacing w:line="360" w:lineRule="auto"/>
        <w:ind w:left="567" w:hanging="567"/>
        <w:outlineLvl w:val="0"/>
        <w:rPr>
          <w:rFonts w:ascii="Arial" w:hAnsi="Arial" w:cs="Arial"/>
          <w:szCs w:val="22"/>
        </w:rPr>
      </w:pPr>
      <w:r w:rsidRPr="004F1E83">
        <w:rPr>
          <w:rFonts w:ascii="Arial" w:hAnsi="Arial" w:cs="Arial"/>
          <w:szCs w:val="22"/>
        </w:rPr>
        <w:t>God has always prepared people for his message more than we know (3:5).</w:t>
      </w:r>
    </w:p>
    <w:p w14:paraId="3B0B26DA" w14:textId="77777777" w:rsidR="008719D9" w:rsidRPr="004F1E83" w:rsidRDefault="008719D9" w:rsidP="007F232B">
      <w:pPr>
        <w:numPr>
          <w:ilvl w:val="0"/>
          <w:numId w:val="18"/>
        </w:numPr>
        <w:spacing w:line="360" w:lineRule="auto"/>
        <w:ind w:left="567" w:hanging="567"/>
        <w:outlineLvl w:val="0"/>
        <w:rPr>
          <w:rFonts w:ascii="Arial" w:hAnsi="Arial" w:cs="Arial"/>
          <w:szCs w:val="22"/>
        </w:rPr>
      </w:pPr>
      <w:r w:rsidRPr="004F1E83">
        <w:rPr>
          <w:rFonts w:ascii="Arial" w:hAnsi="Arial" w:cs="Arial"/>
          <w:szCs w:val="22"/>
        </w:rPr>
        <w:t>Even the worst of people can genuinely repent and be forgiven (3:5, 10).</w:t>
      </w:r>
    </w:p>
    <w:p w14:paraId="35DE5103" w14:textId="77777777" w:rsidR="008719D9" w:rsidRPr="004F1E83" w:rsidRDefault="008719D9" w:rsidP="007F232B">
      <w:pPr>
        <w:numPr>
          <w:ilvl w:val="0"/>
          <w:numId w:val="19"/>
        </w:numPr>
        <w:spacing w:line="360" w:lineRule="auto"/>
        <w:ind w:left="567" w:hanging="567"/>
        <w:outlineLvl w:val="0"/>
        <w:rPr>
          <w:rFonts w:ascii="Arial" w:hAnsi="Arial" w:cs="Arial"/>
          <w:szCs w:val="22"/>
        </w:rPr>
      </w:pPr>
      <w:r w:rsidRPr="004F1E83">
        <w:rPr>
          <w:rFonts w:ascii="Arial" w:hAnsi="Arial" w:cs="Arial"/>
          <w:szCs w:val="22"/>
        </w:rPr>
        <w:t xml:space="preserve">God always prefers our repentance </w:t>
      </w:r>
      <w:r w:rsidR="004F1E83">
        <w:rPr>
          <w:rFonts w:ascii="Arial" w:hAnsi="Arial" w:cs="Arial"/>
          <w:szCs w:val="22"/>
        </w:rPr>
        <w:t>instead of</w:t>
      </w:r>
      <w:r w:rsidRPr="004F1E83">
        <w:rPr>
          <w:rFonts w:ascii="Arial" w:hAnsi="Arial" w:cs="Arial"/>
          <w:szCs w:val="22"/>
        </w:rPr>
        <w:t xml:space="preserve"> our judgment (3:10).</w:t>
      </w:r>
    </w:p>
    <w:p w14:paraId="2CD6B56F" w14:textId="77777777" w:rsidR="008719D9" w:rsidRPr="004F1E83" w:rsidRDefault="008719D9" w:rsidP="007F232B">
      <w:pPr>
        <w:numPr>
          <w:ilvl w:val="0"/>
          <w:numId w:val="20"/>
        </w:numPr>
        <w:spacing w:line="360" w:lineRule="auto"/>
        <w:ind w:left="567" w:hanging="567"/>
        <w:outlineLvl w:val="0"/>
        <w:rPr>
          <w:rFonts w:ascii="Arial" w:hAnsi="Arial" w:cs="Arial"/>
          <w:szCs w:val="22"/>
        </w:rPr>
      </w:pPr>
      <w:r w:rsidRPr="004F1E83">
        <w:rPr>
          <w:rFonts w:ascii="Arial" w:hAnsi="Arial" w:cs="Arial"/>
          <w:szCs w:val="22"/>
        </w:rPr>
        <w:t xml:space="preserve">We sometimes prefer others' judgment </w:t>
      </w:r>
      <w:r w:rsidR="004F1E83">
        <w:rPr>
          <w:rFonts w:ascii="Arial" w:hAnsi="Arial" w:cs="Arial"/>
          <w:szCs w:val="22"/>
        </w:rPr>
        <w:t>instead of</w:t>
      </w:r>
      <w:r w:rsidR="004F1E83" w:rsidRPr="004F1E83">
        <w:rPr>
          <w:rFonts w:ascii="Arial" w:hAnsi="Arial" w:cs="Arial"/>
          <w:szCs w:val="22"/>
        </w:rPr>
        <w:t xml:space="preserve"> </w:t>
      </w:r>
      <w:r w:rsidRPr="004F1E83">
        <w:rPr>
          <w:rFonts w:ascii="Arial" w:hAnsi="Arial" w:cs="Arial"/>
          <w:szCs w:val="22"/>
        </w:rPr>
        <w:t>their repentance (4:1-2).</w:t>
      </w:r>
    </w:p>
    <w:p w14:paraId="43FB38E4" w14:textId="77777777" w:rsidR="008719D9" w:rsidRPr="004F1E83" w:rsidRDefault="008719D9" w:rsidP="007F232B">
      <w:pPr>
        <w:numPr>
          <w:ilvl w:val="0"/>
          <w:numId w:val="21"/>
        </w:numPr>
        <w:spacing w:line="360" w:lineRule="auto"/>
        <w:ind w:left="567" w:hanging="567"/>
        <w:outlineLvl w:val="0"/>
        <w:rPr>
          <w:rFonts w:ascii="Arial" w:hAnsi="Arial" w:cs="Arial"/>
          <w:szCs w:val="22"/>
        </w:rPr>
      </w:pPr>
      <w:r w:rsidRPr="004F1E83">
        <w:rPr>
          <w:rFonts w:ascii="Arial" w:hAnsi="Arial" w:cs="Arial"/>
          <w:szCs w:val="22"/>
        </w:rPr>
        <w:t>Watch out when you</w:t>
      </w:r>
      <w:r w:rsidR="004F1E83">
        <w:rPr>
          <w:rFonts w:ascii="Arial" w:hAnsi="Arial" w:cs="Arial"/>
          <w:szCs w:val="22"/>
        </w:rPr>
        <w:t xml:space="preserve"> enjoy proclaiming God's wrath </w:t>
      </w:r>
      <w:r w:rsidRPr="004F1E83">
        <w:rPr>
          <w:rFonts w:ascii="Arial" w:hAnsi="Arial" w:cs="Arial"/>
          <w:szCs w:val="22"/>
        </w:rPr>
        <w:t>more than His love (4:2).</w:t>
      </w:r>
    </w:p>
    <w:p w14:paraId="17C26D4E" w14:textId="77777777" w:rsidR="008719D9" w:rsidRPr="004F1E83" w:rsidRDefault="008719D9" w:rsidP="007F232B">
      <w:pPr>
        <w:numPr>
          <w:ilvl w:val="0"/>
          <w:numId w:val="22"/>
        </w:numPr>
        <w:spacing w:line="360" w:lineRule="auto"/>
        <w:ind w:left="567" w:hanging="567"/>
        <w:outlineLvl w:val="0"/>
        <w:rPr>
          <w:rFonts w:ascii="Arial" w:hAnsi="Arial" w:cs="Arial"/>
          <w:szCs w:val="22"/>
        </w:rPr>
      </w:pPr>
      <w:r w:rsidRPr="004F1E83">
        <w:rPr>
          <w:rFonts w:ascii="Arial" w:hAnsi="Arial" w:cs="Arial"/>
          <w:szCs w:val="22"/>
        </w:rPr>
        <w:t>God often doesn't answer suicide requests and other stupid prayers (4:3, 9, 10).</w:t>
      </w:r>
    </w:p>
    <w:p w14:paraId="18E80116" w14:textId="77777777" w:rsidR="008719D9" w:rsidRPr="004F1E83" w:rsidRDefault="008719D9" w:rsidP="007F232B">
      <w:pPr>
        <w:numPr>
          <w:ilvl w:val="0"/>
          <w:numId w:val="23"/>
        </w:numPr>
        <w:spacing w:line="360" w:lineRule="auto"/>
        <w:ind w:left="567" w:hanging="567"/>
        <w:outlineLvl w:val="0"/>
        <w:rPr>
          <w:rFonts w:ascii="Arial" w:hAnsi="Arial" w:cs="Arial"/>
          <w:szCs w:val="22"/>
        </w:rPr>
      </w:pPr>
      <w:r w:rsidRPr="004F1E83">
        <w:rPr>
          <w:rFonts w:ascii="Arial" w:hAnsi="Arial" w:cs="Arial"/>
          <w:szCs w:val="22"/>
        </w:rPr>
        <w:t>God has compassion even on those rebelling against Him (4:6, 11).</w:t>
      </w:r>
    </w:p>
    <w:p w14:paraId="177E61DE" w14:textId="77777777" w:rsidR="008719D9" w:rsidRPr="004F1E83" w:rsidRDefault="008719D9" w:rsidP="007F232B">
      <w:pPr>
        <w:numPr>
          <w:ilvl w:val="0"/>
          <w:numId w:val="24"/>
        </w:numPr>
        <w:spacing w:line="360" w:lineRule="auto"/>
        <w:ind w:left="567" w:hanging="567"/>
        <w:outlineLvl w:val="0"/>
        <w:rPr>
          <w:rFonts w:ascii="Arial" w:hAnsi="Arial" w:cs="Arial"/>
          <w:szCs w:val="22"/>
        </w:rPr>
      </w:pPr>
      <w:r w:rsidRPr="004F1E83">
        <w:rPr>
          <w:rFonts w:ascii="Arial" w:hAnsi="Arial" w:cs="Arial"/>
          <w:szCs w:val="22"/>
        </w:rPr>
        <w:t>God sends little tests to show us big lessons (4:7).</w:t>
      </w:r>
    </w:p>
    <w:p w14:paraId="667D2FF4" w14:textId="77777777" w:rsidR="008719D9" w:rsidRPr="004F1E83" w:rsidRDefault="008719D9" w:rsidP="007F232B">
      <w:pPr>
        <w:numPr>
          <w:ilvl w:val="0"/>
          <w:numId w:val="25"/>
        </w:numPr>
        <w:spacing w:line="360" w:lineRule="auto"/>
        <w:ind w:left="567" w:hanging="567"/>
        <w:outlineLvl w:val="0"/>
        <w:rPr>
          <w:rFonts w:ascii="Arial" w:hAnsi="Arial" w:cs="Arial"/>
          <w:szCs w:val="22"/>
        </w:rPr>
      </w:pPr>
      <w:r w:rsidRPr="004F1E83">
        <w:rPr>
          <w:rFonts w:ascii="Arial" w:hAnsi="Arial" w:cs="Arial"/>
          <w:szCs w:val="22"/>
        </w:rPr>
        <w:t>Sometimes God speaks most clearly through questions (4:4, 9, 11).</w:t>
      </w:r>
    </w:p>
    <w:p w14:paraId="6BA58738" w14:textId="77777777" w:rsidR="008719D9" w:rsidRPr="004F1E83" w:rsidRDefault="008719D9" w:rsidP="007F232B">
      <w:pPr>
        <w:numPr>
          <w:ilvl w:val="0"/>
          <w:numId w:val="26"/>
        </w:numPr>
        <w:spacing w:line="360" w:lineRule="auto"/>
        <w:ind w:left="567" w:hanging="567"/>
        <w:outlineLvl w:val="0"/>
        <w:rPr>
          <w:rFonts w:ascii="Arial" w:hAnsi="Arial" w:cs="Arial"/>
          <w:szCs w:val="22"/>
        </w:rPr>
      </w:pPr>
      <w:r w:rsidRPr="004F1E83">
        <w:rPr>
          <w:rFonts w:ascii="Arial" w:hAnsi="Arial" w:cs="Arial"/>
          <w:szCs w:val="22"/>
        </w:rPr>
        <w:t>We too often care more about things than we do people (4:10).</w:t>
      </w:r>
    </w:p>
    <w:p w14:paraId="4841588B" w14:textId="77777777" w:rsidR="008719D9" w:rsidRPr="004F1E83" w:rsidRDefault="008719D9" w:rsidP="007F232B">
      <w:pPr>
        <w:numPr>
          <w:ilvl w:val="0"/>
          <w:numId w:val="27"/>
        </w:numPr>
        <w:spacing w:line="360" w:lineRule="auto"/>
        <w:ind w:left="567" w:hanging="567"/>
        <w:outlineLvl w:val="0"/>
        <w:rPr>
          <w:rFonts w:ascii="Arial" w:hAnsi="Arial" w:cs="Arial"/>
          <w:szCs w:val="22"/>
        </w:rPr>
      </w:pPr>
      <w:r w:rsidRPr="004F1E83">
        <w:rPr>
          <w:rFonts w:ascii="Arial" w:hAnsi="Arial" w:cs="Arial"/>
          <w:szCs w:val="22"/>
        </w:rPr>
        <w:t>God always cares more about people than he does things (4:11).</w:t>
      </w:r>
    </w:p>
    <w:p w14:paraId="0DEEA73D" w14:textId="77777777" w:rsidR="004F1E83" w:rsidRDefault="004F1E83" w:rsidP="004F1E83"/>
    <w:p w14:paraId="1792815D" w14:textId="77777777" w:rsidR="004F1E83" w:rsidRPr="000E64D7" w:rsidRDefault="004F1E83" w:rsidP="004F1E83"/>
    <w:p w14:paraId="6A799B15" w14:textId="77777777" w:rsidR="008719D9" w:rsidRPr="008719D9" w:rsidRDefault="008719D9" w:rsidP="008719D9">
      <w:pPr>
        <w:jc w:val="center"/>
        <w:outlineLvl w:val="0"/>
        <w:rPr>
          <w:rFonts w:ascii="Arial" w:hAnsi="Arial" w:cs="Arial"/>
          <w:b/>
          <w:sz w:val="32"/>
        </w:rPr>
        <w:sectPr w:rsidR="008719D9" w:rsidRPr="008719D9">
          <w:headerReference w:type="even" r:id="rId27"/>
          <w:headerReference w:type="default" r:id="rId28"/>
          <w:pgSz w:w="11880" w:h="16920"/>
          <w:pgMar w:top="720" w:right="720" w:bottom="720" w:left="1440" w:header="720" w:footer="720" w:gutter="0"/>
          <w:pgNumType w:start="614"/>
          <w:cols w:space="720"/>
        </w:sectPr>
      </w:pPr>
    </w:p>
    <w:p w14:paraId="563F6DB6" w14:textId="77777777" w:rsidR="008719D9" w:rsidRPr="00592694" w:rsidRDefault="008719D9" w:rsidP="000E64D7">
      <w:pPr>
        <w:jc w:val="center"/>
        <w:outlineLvl w:val="0"/>
        <w:rPr>
          <w:rFonts w:ascii="Arial" w:hAnsi="Arial" w:cs="Arial"/>
          <w:vanish/>
          <w:sz w:val="22"/>
        </w:rPr>
      </w:pPr>
      <w:r w:rsidRPr="00592694">
        <w:rPr>
          <w:rFonts w:ascii="Arial" w:hAnsi="Arial" w:cs="Arial"/>
          <w:b/>
          <w:vanish/>
          <w:sz w:val="32"/>
        </w:rPr>
        <w:lastRenderedPageBreak/>
        <w:t>Does God Change His Mind?</w:t>
      </w:r>
      <w:r w:rsidRPr="00592694">
        <w:rPr>
          <w:rFonts w:ascii="Arial" w:hAnsi="Arial" w:cs="Arial"/>
          <w:vanish/>
          <w:sz w:val="22"/>
        </w:rPr>
        <w:t xml:space="preserve"> </w:t>
      </w:r>
      <w:r w:rsidR="00DF4892" w:rsidRPr="00592694">
        <w:rPr>
          <w:rFonts w:ascii="Arial" w:hAnsi="Arial" w:cs="Arial"/>
          <w:vanish/>
          <w:sz w:val="22"/>
        </w:rPr>
        <w:t>(</w:t>
      </w:r>
      <w:r w:rsidRPr="00592694">
        <w:rPr>
          <w:rFonts w:ascii="Arial" w:hAnsi="Arial" w:cs="Arial"/>
          <w:vanish/>
          <w:sz w:val="22"/>
        </w:rPr>
        <w:t>1 of 2</w:t>
      </w:r>
      <w:r w:rsidR="00DF4892" w:rsidRPr="00592694">
        <w:rPr>
          <w:rFonts w:ascii="Arial" w:hAnsi="Arial" w:cs="Arial"/>
          <w:vanish/>
          <w:sz w:val="22"/>
        </w:rPr>
        <w:t>)</w:t>
      </w:r>
    </w:p>
    <w:p w14:paraId="5A60CD56" w14:textId="77777777" w:rsidR="00DF4892" w:rsidRDefault="00DF4892" w:rsidP="000E64D7">
      <w:pPr>
        <w:jc w:val="center"/>
        <w:outlineLvl w:val="0"/>
        <w:rPr>
          <w:rFonts w:ascii="Arial" w:hAnsi="Arial" w:cs="Arial"/>
          <w:sz w:val="22"/>
        </w:rPr>
      </w:pPr>
    </w:p>
    <w:p w14:paraId="4EB23D80" w14:textId="77777777" w:rsidR="00DF4892" w:rsidRPr="008719D9"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09D240EC" wp14:editId="62115DA5">
            <wp:extent cx="6169660" cy="783844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9660" cy="7838440"/>
                    </a:xfrm>
                    <a:prstGeom prst="rect">
                      <a:avLst/>
                    </a:prstGeom>
                    <a:noFill/>
                    <a:ln>
                      <a:noFill/>
                    </a:ln>
                  </pic:spPr>
                </pic:pic>
              </a:graphicData>
            </a:graphic>
          </wp:inline>
        </w:drawing>
      </w:r>
    </w:p>
    <w:p w14:paraId="26EE2880" w14:textId="77777777" w:rsidR="008719D9" w:rsidRPr="008719D9" w:rsidRDefault="008719D9" w:rsidP="008719D9">
      <w:pPr>
        <w:jc w:val="center"/>
        <w:outlineLvl w:val="0"/>
        <w:rPr>
          <w:rFonts w:ascii="Arial" w:hAnsi="Arial" w:cs="Arial"/>
          <w:b/>
          <w:sz w:val="32"/>
        </w:rPr>
      </w:pPr>
    </w:p>
    <w:p w14:paraId="1994778A" w14:textId="77777777" w:rsidR="008719D9" w:rsidRPr="008719D9" w:rsidRDefault="008719D9" w:rsidP="008719D9">
      <w:pPr>
        <w:jc w:val="center"/>
        <w:outlineLvl w:val="0"/>
        <w:rPr>
          <w:rFonts w:ascii="Arial" w:hAnsi="Arial" w:cs="Arial"/>
          <w:b/>
          <w:sz w:val="32"/>
        </w:rPr>
        <w:sectPr w:rsidR="008719D9" w:rsidRPr="008719D9">
          <w:headerReference w:type="default" r:id="rId30"/>
          <w:pgSz w:w="11880" w:h="16920"/>
          <w:pgMar w:top="720" w:right="720" w:bottom="720" w:left="1440" w:header="720" w:footer="720" w:gutter="0"/>
          <w:pgNumType w:start="614"/>
          <w:cols w:space="720"/>
        </w:sectPr>
      </w:pPr>
    </w:p>
    <w:p w14:paraId="6FBAB615" w14:textId="77777777" w:rsidR="008719D9" w:rsidRPr="00592694" w:rsidRDefault="008719D9" w:rsidP="000E64D7">
      <w:pPr>
        <w:jc w:val="center"/>
        <w:outlineLvl w:val="0"/>
        <w:rPr>
          <w:rFonts w:ascii="Arial" w:hAnsi="Arial" w:cs="Arial"/>
          <w:vanish/>
        </w:rPr>
      </w:pPr>
      <w:r w:rsidRPr="00592694">
        <w:rPr>
          <w:rFonts w:ascii="Arial" w:hAnsi="Arial" w:cs="Arial"/>
          <w:b/>
          <w:vanish/>
          <w:sz w:val="32"/>
        </w:rPr>
        <w:lastRenderedPageBreak/>
        <w:t>Does God Change His Mind?</w:t>
      </w:r>
      <w:r w:rsidRPr="00592694">
        <w:rPr>
          <w:rFonts w:ascii="Arial" w:hAnsi="Arial" w:cs="Arial"/>
          <w:vanish/>
        </w:rPr>
        <w:t xml:space="preserve">  </w:t>
      </w:r>
      <w:r w:rsidR="00C71052" w:rsidRPr="00592694">
        <w:rPr>
          <w:rFonts w:ascii="Arial" w:hAnsi="Arial" w:cs="Arial"/>
          <w:vanish/>
        </w:rPr>
        <w:t>(</w:t>
      </w:r>
      <w:r w:rsidRPr="00592694">
        <w:rPr>
          <w:rFonts w:ascii="Arial" w:hAnsi="Arial" w:cs="Arial"/>
          <w:vanish/>
        </w:rPr>
        <w:t>2 of 2</w:t>
      </w:r>
      <w:r w:rsidR="00C71052" w:rsidRPr="00592694">
        <w:rPr>
          <w:rFonts w:ascii="Arial" w:hAnsi="Arial" w:cs="Arial"/>
          <w:vanish/>
        </w:rPr>
        <w:t>)</w:t>
      </w:r>
    </w:p>
    <w:p w14:paraId="68E8325F" w14:textId="77777777" w:rsidR="00C71052" w:rsidRDefault="00C71052" w:rsidP="000E64D7">
      <w:pPr>
        <w:jc w:val="center"/>
        <w:outlineLvl w:val="0"/>
        <w:rPr>
          <w:rFonts w:ascii="Arial" w:hAnsi="Arial" w:cs="Arial"/>
        </w:rPr>
      </w:pPr>
    </w:p>
    <w:p w14:paraId="2EE1522F" w14:textId="77777777" w:rsidR="00C71052" w:rsidRPr="008719D9"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4F4280D2" wp14:editId="4554D81F">
            <wp:extent cx="6009640" cy="7992745"/>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9640" cy="7992745"/>
                    </a:xfrm>
                    <a:prstGeom prst="rect">
                      <a:avLst/>
                    </a:prstGeom>
                    <a:noFill/>
                    <a:ln>
                      <a:noFill/>
                    </a:ln>
                  </pic:spPr>
                </pic:pic>
              </a:graphicData>
            </a:graphic>
          </wp:inline>
        </w:drawing>
      </w:r>
    </w:p>
    <w:p w14:paraId="151AAF97" w14:textId="77777777" w:rsidR="000259FD" w:rsidRPr="008719D9" w:rsidRDefault="000259FD" w:rsidP="008719D9">
      <w:pPr>
        <w:jc w:val="center"/>
        <w:outlineLvl w:val="0"/>
        <w:rPr>
          <w:rFonts w:ascii="Arial" w:hAnsi="Arial" w:cs="Arial"/>
          <w:sz w:val="20"/>
        </w:rPr>
      </w:pPr>
    </w:p>
    <w:sectPr w:rsidR="000259FD" w:rsidRPr="008719D9" w:rsidSect="00263580">
      <w:headerReference w:type="default" r:id="rId32"/>
      <w:footerReference w:type="default" r:id="rId33"/>
      <w:pgSz w:w="11880" w:h="16840"/>
      <w:pgMar w:top="720" w:right="965" w:bottom="567" w:left="1440" w:header="720" w:footer="502" w:gutter="0"/>
      <w:pgNumType w:start="59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AE5BB" w14:textId="77777777" w:rsidR="00E27815" w:rsidRDefault="00E27815">
      <w:r>
        <w:separator/>
      </w:r>
    </w:p>
  </w:endnote>
  <w:endnote w:type="continuationSeparator" w:id="0">
    <w:p w14:paraId="7B96EB07" w14:textId="77777777" w:rsidR="00E27815" w:rsidRDefault="00E2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146F" w14:textId="77777777" w:rsidR="00B00196" w:rsidRPr="00304526" w:rsidRDefault="00B00196">
    <w:pPr>
      <w:pStyle w:val="Footer"/>
      <w:jc w:val="right"/>
      <w:rPr>
        <w:rFonts w:ascii="Arial" w:hAnsi="Arial"/>
        <w:i/>
        <w:sz w:val="12"/>
      </w:rPr>
    </w:pPr>
    <w:r w:rsidRPr="00304526">
      <w:rPr>
        <w:rFonts w:ascii="Arial" w:hAnsi="Arial"/>
        <w:i/>
        <w:sz w:val="12"/>
      </w:rPr>
      <w:fldChar w:fldCharType="begin"/>
    </w:r>
    <w:r w:rsidRPr="00304526">
      <w:rPr>
        <w:rFonts w:ascii="Arial" w:hAnsi="Arial"/>
        <w:i/>
        <w:sz w:val="12"/>
      </w:rPr>
      <w:instrText xml:space="preserve"> TIME \@ "d-MMM-yy" </w:instrText>
    </w:r>
    <w:r w:rsidRPr="00304526">
      <w:rPr>
        <w:rFonts w:ascii="Arial" w:hAnsi="Arial"/>
        <w:i/>
        <w:sz w:val="12"/>
      </w:rPr>
      <w:fldChar w:fldCharType="separate"/>
    </w:r>
    <w:r w:rsidR="00ED7306">
      <w:rPr>
        <w:rFonts w:ascii="Arial" w:hAnsi="Arial"/>
        <w:i/>
        <w:noProof/>
        <w:sz w:val="12"/>
      </w:rPr>
      <w:t>13-Jun-25</w:t>
    </w:r>
    <w:r w:rsidRPr="00304526">
      <w:rPr>
        <w:rFonts w:ascii="Arial" w:hAnsi="Arial"/>
        <w:i/>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36EAA" w14:textId="77777777" w:rsidR="00E27815" w:rsidRDefault="00E27815">
      <w:r>
        <w:separator/>
      </w:r>
    </w:p>
  </w:footnote>
  <w:footnote w:type="continuationSeparator" w:id="0">
    <w:p w14:paraId="726D1EC7" w14:textId="77777777" w:rsidR="00E27815" w:rsidRDefault="00E27815">
      <w:r>
        <w:continuationSeparator/>
      </w:r>
    </w:p>
  </w:footnote>
  <w:footnote w:id="1">
    <w:p w14:paraId="0809ABB4" w14:textId="77777777" w:rsidR="00700114" w:rsidRPr="00700114" w:rsidRDefault="00700114" w:rsidP="00700114">
      <w:pPr>
        <w:rPr>
          <w:rFonts w:ascii="Arial" w:hAnsi="Arial" w:cs="Arial"/>
          <w:sz w:val="18"/>
          <w:szCs w:val="13"/>
        </w:rPr>
      </w:pPr>
      <w:r w:rsidRPr="00700114">
        <w:rPr>
          <w:rFonts w:ascii="Arial" w:hAnsi="Arial" w:cs="Arial"/>
          <w:sz w:val="18"/>
          <w:szCs w:val="13"/>
          <w:vertAlign w:val="superscript"/>
        </w:rPr>
        <w:footnoteRef/>
      </w:r>
      <w:r w:rsidRPr="00700114">
        <w:rPr>
          <w:rFonts w:ascii="Arial" w:hAnsi="Arial" w:cs="Arial"/>
          <w:sz w:val="18"/>
          <w:szCs w:val="13"/>
        </w:rPr>
        <w:t xml:space="preserve"> John D. Hannah, “Jonah,” in </w:t>
      </w:r>
      <w:r w:rsidRPr="00700114">
        <w:rPr>
          <w:rFonts w:ascii="Arial" w:hAnsi="Arial" w:cs="Arial"/>
          <w:i/>
          <w:sz w:val="18"/>
          <w:szCs w:val="13"/>
        </w:rPr>
        <w:t>The Bible Knowledge Commentary: An Exposition of the Scriptures</w:t>
      </w:r>
      <w:r w:rsidRPr="00700114">
        <w:rPr>
          <w:rFonts w:ascii="Arial" w:hAnsi="Arial" w:cs="Arial"/>
          <w:sz w:val="18"/>
          <w:szCs w:val="13"/>
        </w:rPr>
        <w:t>, ed. J. F. Walvoord and R. B. Zuck, vol. 1 (Wheaton, IL: Victor Books, 1985), 1467.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9DDC"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4962FE80" w14:textId="77777777" w:rsidR="00B00196" w:rsidRDefault="00B0019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94D3" w14:textId="77777777" w:rsidR="00B00196" w:rsidRPr="00D23032" w:rsidRDefault="00B00196" w:rsidP="00D23032">
    <w:pPr>
      <w:pStyle w:val="Header"/>
      <w:widowControl w:val="0"/>
      <w:tabs>
        <w:tab w:val="center" w:pos="4860"/>
      </w:tabs>
      <w:ind w:right="-61"/>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sidRPr="00D23032">
      <w:rPr>
        <w:rStyle w:val="PageNumber"/>
        <w:rFonts w:ascii="Arial" w:hAnsi="Arial" w:cs="Arial"/>
        <w:i/>
        <w:sz w:val="22"/>
        <w:u w:val="single"/>
      </w:rPr>
      <w:fldChar w:fldCharType="begin"/>
    </w:r>
    <w:r w:rsidRPr="00D23032">
      <w:rPr>
        <w:rStyle w:val="PageNumber"/>
        <w:rFonts w:ascii="Arial" w:hAnsi="Arial" w:cs="Arial"/>
        <w:i/>
        <w:sz w:val="22"/>
        <w:u w:val="single"/>
      </w:rPr>
      <w:instrText xml:space="preserve"> PAGE </w:instrText>
    </w:r>
    <w:r w:rsidRPr="00D23032">
      <w:rPr>
        <w:rStyle w:val="PageNumber"/>
        <w:rFonts w:ascii="Arial" w:hAnsi="Arial" w:cs="Arial"/>
        <w:i/>
        <w:sz w:val="22"/>
        <w:u w:val="single"/>
      </w:rPr>
      <w:fldChar w:fldCharType="separate"/>
    </w:r>
    <w:r w:rsidR="00E46A98">
      <w:rPr>
        <w:rStyle w:val="PageNumber"/>
        <w:rFonts w:ascii="Arial" w:hAnsi="Arial" w:cs="Arial"/>
        <w:i/>
        <w:noProof/>
        <w:sz w:val="22"/>
        <w:u w:val="single"/>
      </w:rPr>
      <w:t>608</w:t>
    </w:r>
    <w:r w:rsidRPr="00D23032">
      <w:rPr>
        <w:rStyle w:val="PageNumber"/>
        <w:rFonts w:ascii="Arial" w:hAnsi="Arial" w:cs="Arial"/>
        <w:i/>
        <w:sz w:val="22"/>
        <w:u w:val="single"/>
      </w:rPr>
      <w:fldChar w:fldCharType="end"/>
    </w:r>
  </w:p>
  <w:p w14:paraId="17EE4A22" w14:textId="77777777" w:rsidR="00B00196" w:rsidRPr="00D23032" w:rsidRDefault="00B00196">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9C7"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77848DA" w14:textId="77777777" w:rsidR="00B00196" w:rsidRDefault="00B0019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F189"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sidRPr="00D23032">
      <w:rPr>
        <w:rStyle w:val="PageNumber"/>
        <w:rFonts w:ascii="Arial" w:hAnsi="Arial" w:cs="Arial"/>
        <w:i/>
        <w:sz w:val="22"/>
        <w:u w:val="single"/>
      </w:rPr>
      <w:t>614a</w:t>
    </w:r>
  </w:p>
  <w:p w14:paraId="3394DBA7" w14:textId="77777777" w:rsidR="00B00196" w:rsidRPr="00D23032" w:rsidRDefault="00B00196">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6B05"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AA88158" w14:textId="77777777" w:rsidR="00B00196" w:rsidRDefault="00B00196">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4C19"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t>614b</w:t>
    </w:r>
  </w:p>
  <w:p w14:paraId="5AC72E67"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59AF"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Pr>
        <w:rFonts w:ascii="Arial" w:hAnsi="Arial" w:cs="Arial"/>
        <w:i/>
        <w:sz w:val="22"/>
        <w:u w:val="single"/>
      </w:rPr>
      <w:t>614c</w:t>
    </w:r>
  </w:p>
  <w:p w14:paraId="4CFE6292"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86A0"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Pr>
        <w:rFonts w:ascii="Arial" w:hAnsi="Arial" w:cs="Arial"/>
        <w:i/>
        <w:sz w:val="22"/>
        <w:u w:val="single"/>
      </w:rPr>
      <w:t>614d</w:t>
    </w:r>
  </w:p>
  <w:p w14:paraId="1ED5A5DB"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singleLevel"/>
    <w:tmpl w:val="00000000"/>
    <w:lvl w:ilvl="0">
      <w:start w:val="1"/>
      <w:numFmt w:val="decimal"/>
      <w:lvlText w:val="%1."/>
      <w:legacy w:legacy="1" w:legacySpace="0" w:legacyIndent="360"/>
      <w:lvlJc w:val="left"/>
      <w:pPr>
        <w:ind w:left="360" w:hanging="360"/>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1843622265">
    <w:abstractNumId w:val="1"/>
  </w:num>
  <w:num w:numId="2" w16cid:durableId="1853257955">
    <w:abstractNumId w:val="0"/>
  </w:num>
  <w:num w:numId="3" w16cid:durableId="2097246275">
    <w:abstractNumId w:val="0"/>
    <w:lvlOverride w:ilvl="0">
      <w:lvl w:ilvl="0">
        <w:start w:val="1"/>
        <w:numFmt w:val="decimal"/>
        <w:lvlText w:val="%1."/>
        <w:legacy w:legacy="1" w:legacySpace="0" w:legacyIndent="360"/>
        <w:lvlJc w:val="left"/>
        <w:pPr>
          <w:ind w:left="360" w:hanging="360"/>
        </w:pPr>
      </w:lvl>
    </w:lvlOverride>
  </w:num>
  <w:num w:numId="4" w16cid:durableId="243956916">
    <w:abstractNumId w:val="0"/>
    <w:lvlOverride w:ilvl="0">
      <w:lvl w:ilvl="0">
        <w:start w:val="1"/>
        <w:numFmt w:val="decimal"/>
        <w:lvlText w:val="%1."/>
        <w:legacy w:legacy="1" w:legacySpace="0" w:legacyIndent="360"/>
        <w:lvlJc w:val="left"/>
        <w:pPr>
          <w:ind w:left="360" w:hanging="360"/>
        </w:pPr>
      </w:lvl>
    </w:lvlOverride>
  </w:num>
  <w:num w:numId="5" w16cid:durableId="1653369614">
    <w:abstractNumId w:val="0"/>
    <w:lvlOverride w:ilvl="0">
      <w:lvl w:ilvl="0">
        <w:start w:val="1"/>
        <w:numFmt w:val="decimal"/>
        <w:lvlText w:val="%1."/>
        <w:legacy w:legacy="1" w:legacySpace="0" w:legacyIndent="360"/>
        <w:lvlJc w:val="left"/>
        <w:pPr>
          <w:ind w:left="360" w:hanging="360"/>
        </w:pPr>
      </w:lvl>
    </w:lvlOverride>
  </w:num>
  <w:num w:numId="6" w16cid:durableId="1484618852">
    <w:abstractNumId w:val="0"/>
    <w:lvlOverride w:ilvl="0">
      <w:lvl w:ilvl="0">
        <w:start w:val="1"/>
        <w:numFmt w:val="decimal"/>
        <w:lvlText w:val="%1."/>
        <w:legacy w:legacy="1" w:legacySpace="0" w:legacyIndent="360"/>
        <w:lvlJc w:val="left"/>
        <w:pPr>
          <w:ind w:left="360" w:hanging="360"/>
        </w:pPr>
      </w:lvl>
    </w:lvlOverride>
  </w:num>
  <w:num w:numId="7" w16cid:durableId="1784416672">
    <w:abstractNumId w:val="0"/>
    <w:lvlOverride w:ilvl="0">
      <w:lvl w:ilvl="0">
        <w:start w:val="1"/>
        <w:numFmt w:val="decimal"/>
        <w:lvlText w:val="%1."/>
        <w:legacy w:legacy="1" w:legacySpace="0" w:legacyIndent="360"/>
        <w:lvlJc w:val="left"/>
        <w:pPr>
          <w:ind w:left="360" w:hanging="360"/>
        </w:pPr>
      </w:lvl>
    </w:lvlOverride>
  </w:num>
  <w:num w:numId="8" w16cid:durableId="1735157394">
    <w:abstractNumId w:val="0"/>
    <w:lvlOverride w:ilvl="0">
      <w:lvl w:ilvl="0">
        <w:start w:val="1"/>
        <w:numFmt w:val="decimal"/>
        <w:lvlText w:val="%1."/>
        <w:legacy w:legacy="1" w:legacySpace="0" w:legacyIndent="360"/>
        <w:lvlJc w:val="left"/>
        <w:pPr>
          <w:ind w:left="360" w:hanging="360"/>
        </w:pPr>
      </w:lvl>
    </w:lvlOverride>
  </w:num>
  <w:num w:numId="9" w16cid:durableId="1244145070">
    <w:abstractNumId w:val="0"/>
    <w:lvlOverride w:ilvl="0">
      <w:lvl w:ilvl="0">
        <w:start w:val="1"/>
        <w:numFmt w:val="decimal"/>
        <w:lvlText w:val="%1."/>
        <w:legacy w:legacy="1" w:legacySpace="0" w:legacyIndent="360"/>
        <w:lvlJc w:val="left"/>
        <w:pPr>
          <w:ind w:left="360" w:hanging="360"/>
        </w:pPr>
      </w:lvl>
    </w:lvlOverride>
  </w:num>
  <w:num w:numId="10" w16cid:durableId="874999565">
    <w:abstractNumId w:val="0"/>
    <w:lvlOverride w:ilvl="0">
      <w:lvl w:ilvl="0">
        <w:start w:val="1"/>
        <w:numFmt w:val="decimal"/>
        <w:lvlText w:val="%1."/>
        <w:legacy w:legacy="1" w:legacySpace="0" w:legacyIndent="360"/>
        <w:lvlJc w:val="left"/>
        <w:pPr>
          <w:ind w:left="360" w:hanging="360"/>
        </w:pPr>
      </w:lvl>
    </w:lvlOverride>
  </w:num>
  <w:num w:numId="11" w16cid:durableId="468860270">
    <w:abstractNumId w:val="0"/>
    <w:lvlOverride w:ilvl="0">
      <w:lvl w:ilvl="0">
        <w:start w:val="1"/>
        <w:numFmt w:val="decimal"/>
        <w:lvlText w:val="%1."/>
        <w:legacy w:legacy="1" w:legacySpace="0" w:legacyIndent="360"/>
        <w:lvlJc w:val="left"/>
        <w:pPr>
          <w:ind w:left="360" w:hanging="360"/>
        </w:pPr>
      </w:lvl>
    </w:lvlOverride>
  </w:num>
  <w:num w:numId="12" w16cid:durableId="1662734446">
    <w:abstractNumId w:val="0"/>
    <w:lvlOverride w:ilvl="0">
      <w:lvl w:ilvl="0">
        <w:start w:val="1"/>
        <w:numFmt w:val="decimal"/>
        <w:lvlText w:val="%1."/>
        <w:legacy w:legacy="1" w:legacySpace="0" w:legacyIndent="360"/>
        <w:lvlJc w:val="left"/>
        <w:pPr>
          <w:ind w:left="360" w:hanging="360"/>
        </w:pPr>
      </w:lvl>
    </w:lvlOverride>
  </w:num>
  <w:num w:numId="13" w16cid:durableId="1375693943">
    <w:abstractNumId w:val="0"/>
    <w:lvlOverride w:ilvl="0">
      <w:lvl w:ilvl="0">
        <w:start w:val="1"/>
        <w:numFmt w:val="decimal"/>
        <w:lvlText w:val="%1."/>
        <w:legacy w:legacy="1" w:legacySpace="0" w:legacyIndent="360"/>
        <w:lvlJc w:val="left"/>
        <w:pPr>
          <w:ind w:left="360" w:hanging="360"/>
        </w:pPr>
      </w:lvl>
    </w:lvlOverride>
  </w:num>
  <w:num w:numId="14" w16cid:durableId="1756971229">
    <w:abstractNumId w:val="0"/>
    <w:lvlOverride w:ilvl="0">
      <w:lvl w:ilvl="0">
        <w:start w:val="1"/>
        <w:numFmt w:val="decimal"/>
        <w:lvlText w:val="%1."/>
        <w:legacy w:legacy="1" w:legacySpace="0" w:legacyIndent="360"/>
        <w:lvlJc w:val="left"/>
        <w:pPr>
          <w:ind w:left="360" w:hanging="360"/>
        </w:pPr>
      </w:lvl>
    </w:lvlOverride>
  </w:num>
  <w:num w:numId="15" w16cid:durableId="702483636">
    <w:abstractNumId w:val="0"/>
    <w:lvlOverride w:ilvl="0">
      <w:lvl w:ilvl="0">
        <w:start w:val="1"/>
        <w:numFmt w:val="decimal"/>
        <w:lvlText w:val="%1."/>
        <w:legacy w:legacy="1" w:legacySpace="0" w:legacyIndent="360"/>
        <w:lvlJc w:val="left"/>
        <w:pPr>
          <w:ind w:left="360" w:hanging="360"/>
        </w:pPr>
      </w:lvl>
    </w:lvlOverride>
  </w:num>
  <w:num w:numId="16" w16cid:durableId="371200159">
    <w:abstractNumId w:val="0"/>
    <w:lvlOverride w:ilvl="0">
      <w:lvl w:ilvl="0">
        <w:start w:val="1"/>
        <w:numFmt w:val="decimal"/>
        <w:lvlText w:val="%1."/>
        <w:legacy w:legacy="1" w:legacySpace="0" w:legacyIndent="360"/>
        <w:lvlJc w:val="left"/>
        <w:pPr>
          <w:ind w:left="360" w:hanging="360"/>
        </w:pPr>
      </w:lvl>
    </w:lvlOverride>
  </w:num>
  <w:num w:numId="17" w16cid:durableId="1751272940">
    <w:abstractNumId w:val="0"/>
    <w:lvlOverride w:ilvl="0">
      <w:lvl w:ilvl="0">
        <w:start w:val="1"/>
        <w:numFmt w:val="decimal"/>
        <w:lvlText w:val="%1."/>
        <w:legacy w:legacy="1" w:legacySpace="0" w:legacyIndent="360"/>
        <w:lvlJc w:val="left"/>
        <w:pPr>
          <w:ind w:left="360" w:hanging="360"/>
        </w:pPr>
      </w:lvl>
    </w:lvlOverride>
  </w:num>
  <w:num w:numId="18" w16cid:durableId="262883996">
    <w:abstractNumId w:val="0"/>
    <w:lvlOverride w:ilvl="0">
      <w:lvl w:ilvl="0">
        <w:start w:val="1"/>
        <w:numFmt w:val="decimal"/>
        <w:lvlText w:val="%1."/>
        <w:legacy w:legacy="1" w:legacySpace="0" w:legacyIndent="360"/>
        <w:lvlJc w:val="left"/>
        <w:pPr>
          <w:ind w:left="360" w:hanging="360"/>
        </w:pPr>
      </w:lvl>
    </w:lvlOverride>
  </w:num>
  <w:num w:numId="19" w16cid:durableId="129129339">
    <w:abstractNumId w:val="0"/>
    <w:lvlOverride w:ilvl="0">
      <w:lvl w:ilvl="0">
        <w:start w:val="1"/>
        <w:numFmt w:val="decimal"/>
        <w:lvlText w:val="%1."/>
        <w:legacy w:legacy="1" w:legacySpace="0" w:legacyIndent="360"/>
        <w:lvlJc w:val="left"/>
        <w:pPr>
          <w:ind w:left="360" w:hanging="360"/>
        </w:pPr>
      </w:lvl>
    </w:lvlOverride>
  </w:num>
  <w:num w:numId="20" w16cid:durableId="912929859">
    <w:abstractNumId w:val="0"/>
    <w:lvlOverride w:ilvl="0">
      <w:lvl w:ilvl="0">
        <w:start w:val="1"/>
        <w:numFmt w:val="decimal"/>
        <w:lvlText w:val="%1."/>
        <w:legacy w:legacy="1" w:legacySpace="0" w:legacyIndent="360"/>
        <w:lvlJc w:val="left"/>
        <w:pPr>
          <w:ind w:left="360" w:hanging="360"/>
        </w:pPr>
      </w:lvl>
    </w:lvlOverride>
  </w:num>
  <w:num w:numId="21" w16cid:durableId="488328661">
    <w:abstractNumId w:val="0"/>
    <w:lvlOverride w:ilvl="0">
      <w:lvl w:ilvl="0">
        <w:start w:val="1"/>
        <w:numFmt w:val="decimal"/>
        <w:lvlText w:val="%1."/>
        <w:legacy w:legacy="1" w:legacySpace="0" w:legacyIndent="360"/>
        <w:lvlJc w:val="left"/>
        <w:pPr>
          <w:ind w:left="360" w:hanging="360"/>
        </w:pPr>
      </w:lvl>
    </w:lvlOverride>
  </w:num>
  <w:num w:numId="22" w16cid:durableId="660281658">
    <w:abstractNumId w:val="0"/>
    <w:lvlOverride w:ilvl="0">
      <w:lvl w:ilvl="0">
        <w:start w:val="1"/>
        <w:numFmt w:val="decimal"/>
        <w:lvlText w:val="%1."/>
        <w:legacy w:legacy="1" w:legacySpace="0" w:legacyIndent="360"/>
        <w:lvlJc w:val="left"/>
        <w:pPr>
          <w:ind w:left="360" w:hanging="360"/>
        </w:pPr>
      </w:lvl>
    </w:lvlOverride>
  </w:num>
  <w:num w:numId="23" w16cid:durableId="2063672743">
    <w:abstractNumId w:val="0"/>
    <w:lvlOverride w:ilvl="0">
      <w:lvl w:ilvl="0">
        <w:start w:val="1"/>
        <w:numFmt w:val="decimal"/>
        <w:lvlText w:val="%1."/>
        <w:legacy w:legacy="1" w:legacySpace="0" w:legacyIndent="360"/>
        <w:lvlJc w:val="left"/>
        <w:pPr>
          <w:ind w:left="360" w:hanging="360"/>
        </w:pPr>
      </w:lvl>
    </w:lvlOverride>
  </w:num>
  <w:num w:numId="24" w16cid:durableId="1052575877">
    <w:abstractNumId w:val="0"/>
    <w:lvlOverride w:ilvl="0">
      <w:lvl w:ilvl="0">
        <w:start w:val="1"/>
        <w:numFmt w:val="decimal"/>
        <w:lvlText w:val="%1."/>
        <w:legacy w:legacy="1" w:legacySpace="0" w:legacyIndent="360"/>
        <w:lvlJc w:val="left"/>
        <w:pPr>
          <w:ind w:left="360" w:hanging="360"/>
        </w:pPr>
      </w:lvl>
    </w:lvlOverride>
  </w:num>
  <w:num w:numId="25" w16cid:durableId="34737096">
    <w:abstractNumId w:val="0"/>
    <w:lvlOverride w:ilvl="0">
      <w:lvl w:ilvl="0">
        <w:start w:val="1"/>
        <w:numFmt w:val="decimal"/>
        <w:lvlText w:val="%1."/>
        <w:legacy w:legacy="1" w:legacySpace="0" w:legacyIndent="360"/>
        <w:lvlJc w:val="left"/>
        <w:pPr>
          <w:ind w:left="360" w:hanging="360"/>
        </w:pPr>
      </w:lvl>
    </w:lvlOverride>
  </w:num>
  <w:num w:numId="26" w16cid:durableId="840463390">
    <w:abstractNumId w:val="0"/>
    <w:lvlOverride w:ilvl="0">
      <w:lvl w:ilvl="0">
        <w:start w:val="1"/>
        <w:numFmt w:val="decimal"/>
        <w:lvlText w:val="%1."/>
        <w:legacy w:legacy="1" w:legacySpace="0" w:legacyIndent="360"/>
        <w:lvlJc w:val="left"/>
        <w:pPr>
          <w:ind w:left="360" w:hanging="360"/>
        </w:pPr>
      </w:lvl>
    </w:lvlOverride>
  </w:num>
  <w:num w:numId="27" w16cid:durableId="66193064">
    <w:abstractNumId w:val="0"/>
    <w:lvlOverride w:ilvl="0">
      <w:lvl w:ilvl="0">
        <w:start w:val="1"/>
        <w:numFmt w:val="decimal"/>
        <w:lvlText w:val="%1."/>
        <w:legacy w:legacy="1" w:legacySpace="0" w:legacyIndent="360"/>
        <w:lvlJc w:val="left"/>
        <w:pPr>
          <w:ind w:left="360" w:hanging="360"/>
        </w:p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9"/>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0EB3"/>
    <w:rsid w:val="000240AF"/>
    <w:rsid w:val="000245A0"/>
    <w:rsid w:val="00024DB4"/>
    <w:rsid w:val="00025098"/>
    <w:rsid w:val="000259FD"/>
    <w:rsid w:val="00027DF9"/>
    <w:rsid w:val="000317BC"/>
    <w:rsid w:val="00033702"/>
    <w:rsid w:val="000356DD"/>
    <w:rsid w:val="000415AF"/>
    <w:rsid w:val="00041DD3"/>
    <w:rsid w:val="00043B4D"/>
    <w:rsid w:val="00045D53"/>
    <w:rsid w:val="000520AB"/>
    <w:rsid w:val="00055567"/>
    <w:rsid w:val="000604A0"/>
    <w:rsid w:val="00061118"/>
    <w:rsid w:val="00062636"/>
    <w:rsid w:val="00064EE6"/>
    <w:rsid w:val="00074337"/>
    <w:rsid w:val="00074BC1"/>
    <w:rsid w:val="0007705A"/>
    <w:rsid w:val="000860B9"/>
    <w:rsid w:val="00087449"/>
    <w:rsid w:val="000927BA"/>
    <w:rsid w:val="00095BB4"/>
    <w:rsid w:val="00095D62"/>
    <w:rsid w:val="00095E6A"/>
    <w:rsid w:val="000A0FB7"/>
    <w:rsid w:val="000A2387"/>
    <w:rsid w:val="000A28AB"/>
    <w:rsid w:val="000B0A09"/>
    <w:rsid w:val="000B0A31"/>
    <w:rsid w:val="000B1938"/>
    <w:rsid w:val="000B4852"/>
    <w:rsid w:val="000B4F8E"/>
    <w:rsid w:val="000B5EC7"/>
    <w:rsid w:val="000C49C0"/>
    <w:rsid w:val="000D6DE9"/>
    <w:rsid w:val="000E2213"/>
    <w:rsid w:val="000E5604"/>
    <w:rsid w:val="000E64D7"/>
    <w:rsid w:val="000E6820"/>
    <w:rsid w:val="000E6DBA"/>
    <w:rsid w:val="000E6F5B"/>
    <w:rsid w:val="000E7EA1"/>
    <w:rsid w:val="000F21D6"/>
    <w:rsid w:val="000F26F3"/>
    <w:rsid w:val="000F4D01"/>
    <w:rsid w:val="000F4EC4"/>
    <w:rsid w:val="0010065F"/>
    <w:rsid w:val="001129A9"/>
    <w:rsid w:val="00113FC5"/>
    <w:rsid w:val="00114AF1"/>
    <w:rsid w:val="001178CE"/>
    <w:rsid w:val="00117F2C"/>
    <w:rsid w:val="001218E5"/>
    <w:rsid w:val="00122D3A"/>
    <w:rsid w:val="00123D56"/>
    <w:rsid w:val="00124DAF"/>
    <w:rsid w:val="00130890"/>
    <w:rsid w:val="00130C8A"/>
    <w:rsid w:val="00153AA6"/>
    <w:rsid w:val="00154DDE"/>
    <w:rsid w:val="00155AF4"/>
    <w:rsid w:val="001633A8"/>
    <w:rsid w:val="00165B36"/>
    <w:rsid w:val="00166CEA"/>
    <w:rsid w:val="00170480"/>
    <w:rsid w:val="00173D6F"/>
    <w:rsid w:val="001748EF"/>
    <w:rsid w:val="00175B58"/>
    <w:rsid w:val="0017728B"/>
    <w:rsid w:val="00177E08"/>
    <w:rsid w:val="00184A90"/>
    <w:rsid w:val="0018616A"/>
    <w:rsid w:val="0018624D"/>
    <w:rsid w:val="00187D72"/>
    <w:rsid w:val="00192086"/>
    <w:rsid w:val="001929AB"/>
    <w:rsid w:val="001A5C45"/>
    <w:rsid w:val="001B0AB4"/>
    <w:rsid w:val="001B1C40"/>
    <w:rsid w:val="001B1C43"/>
    <w:rsid w:val="001B1CA6"/>
    <w:rsid w:val="001B4DB1"/>
    <w:rsid w:val="001C0A79"/>
    <w:rsid w:val="001C1404"/>
    <w:rsid w:val="001C79FC"/>
    <w:rsid w:val="001D04BA"/>
    <w:rsid w:val="001D1DF7"/>
    <w:rsid w:val="001D5F7D"/>
    <w:rsid w:val="001D7A53"/>
    <w:rsid w:val="001E0FD8"/>
    <w:rsid w:val="001E11F1"/>
    <w:rsid w:val="001E15BF"/>
    <w:rsid w:val="001E214D"/>
    <w:rsid w:val="001E6AFB"/>
    <w:rsid w:val="001F13E5"/>
    <w:rsid w:val="001F2226"/>
    <w:rsid w:val="001F400A"/>
    <w:rsid w:val="001F683A"/>
    <w:rsid w:val="001F6ED5"/>
    <w:rsid w:val="001F7B13"/>
    <w:rsid w:val="002004BC"/>
    <w:rsid w:val="00207397"/>
    <w:rsid w:val="00212FFC"/>
    <w:rsid w:val="002169CC"/>
    <w:rsid w:val="0023259F"/>
    <w:rsid w:val="0023291D"/>
    <w:rsid w:val="00234BB6"/>
    <w:rsid w:val="0023502A"/>
    <w:rsid w:val="002400C9"/>
    <w:rsid w:val="002412EE"/>
    <w:rsid w:val="00245890"/>
    <w:rsid w:val="002470D8"/>
    <w:rsid w:val="00252D77"/>
    <w:rsid w:val="002543C1"/>
    <w:rsid w:val="002606EC"/>
    <w:rsid w:val="00261A9A"/>
    <w:rsid w:val="00263580"/>
    <w:rsid w:val="002816BA"/>
    <w:rsid w:val="00282B29"/>
    <w:rsid w:val="00284568"/>
    <w:rsid w:val="00285580"/>
    <w:rsid w:val="002936AE"/>
    <w:rsid w:val="002A5D84"/>
    <w:rsid w:val="002A644B"/>
    <w:rsid w:val="002B358D"/>
    <w:rsid w:val="002B6CD3"/>
    <w:rsid w:val="002B76E2"/>
    <w:rsid w:val="002B7B55"/>
    <w:rsid w:val="002C17D0"/>
    <w:rsid w:val="002C3B3D"/>
    <w:rsid w:val="002C4717"/>
    <w:rsid w:val="002D0804"/>
    <w:rsid w:val="002D3071"/>
    <w:rsid w:val="002D45EA"/>
    <w:rsid w:val="002E12E2"/>
    <w:rsid w:val="002F3297"/>
    <w:rsid w:val="002F33FD"/>
    <w:rsid w:val="002F7958"/>
    <w:rsid w:val="002F7EF0"/>
    <w:rsid w:val="00303544"/>
    <w:rsid w:val="00304526"/>
    <w:rsid w:val="003059B8"/>
    <w:rsid w:val="00305B43"/>
    <w:rsid w:val="00305F86"/>
    <w:rsid w:val="00311820"/>
    <w:rsid w:val="00312C25"/>
    <w:rsid w:val="0031502E"/>
    <w:rsid w:val="00316958"/>
    <w:rsid w:val="00320F23"/>
    <w:rsid w:val="0032446F"/>
    <w:rsid w:val="00337DF4"/>
    <w:rsid w:val="00341678"/>
    <w:rsid w:val="0034288C"/>
    <w:rsid w:val="00354FD3"/>
    <w:rsid w:val="00355B50"/>
    <w:rsid w:val="00355DC3"/>
    <w:rsid w:val="00357005"/>
    <w:rsid w:val="0035733D"/>
    <w:rsid w:val="003603EE"/>
    <w:rsid w:val="00360D55"/>
    <w:rsid w:val="00362C5F"/>
    <w:rsid w:val="00365557"/>
    <w:rsid w:val="003677D3"/>
    <w:rsid w:val="0037539C"/>
    <w:rsid w:val="00380621"/>
    <w:rsid w:val="00380680"/>
    <w:rsid w:val="00380C61"/>
    <w:rsid w:val="00390083"/>
    <w:rsid w:val="00391DE5"/>
    <w:rsid w:val="00392512"/>
    <w:rsid w:val="003A1C09"/>
    <w:rsid w:val="003A45CF"/>
    <w:rsid w:val="003A4F9A"/>
    <w:rsid w:val="003A5F9B"/>
    <w:rsid w:val="003B38E8"/>
    <w:rsid w:val="003B4B39"/>
    <w:rsid w:val="003C0415"/>
    <w:rsid w:val="003C3117"/>
    <w:rsid w:val="003C69B0"/>
    <w:rsid w:val="003D1056"/>
    <w:rsid w:val="003D4760"/>
    <w:rsid w:val="003D701D"/>
    <w:rsid w:val="003E3769"/>
    <w:rsid w:val="003E3D87"/>
    <w:rsid w:val="003F62B3"/>
    <w:rsid w:val="00402FD2"/>
    <w:rsid w:val="004102FD"/>
    <w:rsid w:val="00411CCC"/>
    <w:rsid w:val="00413968"/>
    <w:rsid w:val="004148C7"/>
    <w:rsid w:val="004157F1"/>
    <w:rsid w:val="00416237"/>
    <w:rsid w:val="00421023"/>
    <w:rsid w:val="00426E27"/>
    <w:rsid w:val="0042752B"/>
    <w:rsid w:val="00431F10"/>
    <w:rsid w:val="004400B2"/>
    <w:rsid w:val="0044503B"/>
    <w:rsid w:val="00445FA0"/>
    <w:rsid w:val="00446218"/>
    <w:rsid w:val="004467E8"/>
    <w:rsid w:val="00450AC0"/>
    <w:rsid w:val="00453AB9"/>
    <w:rsid w:val="00455A24"/>
    <w:rsid w:val="00456DA3"/>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4AF8"/>
    <w:rsid w:val="004C5F98"/>
    <w:rsid w:val="004D0137"/>
    <w:rsid w:val="004D465C"/>
    <w:rsid w:val="004D7687"/>
    <w:rsid w:val="004E0A9D"/>
    <w:rsid w:val="004E227F"/>
    <w:rsid w:val="004E41F7"/>
    <w:rsid w:val="004F1E83"/>
    <w:rsid w:val="004F44C6"/>
    <w:rsid w:val="004F6036"/>
    <w:rsid w:val="004F7690"/>
    <w:rsid w:val="0050006C"/>
    <w:rsid w:val="00500BF5"/>
    <w:rsid w:val="00503E94"/>
    <w:rsid w:val="0050537C"/>
    <w:rsid w:val="0051332C"/>
    <w:rsid w:val="00514DD7"/>
    <w:rsid w:val="00515984"/>
    <w:rsid w:val="00516241"/>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25B7"/>
    <w:rsid w:val="00584FF3"/>
    <w:rsid w:val="005864F3"/>
    <w:rsid w:val="0059050A"/>
    <w:rsid w:val="0059083F"/>
    <w:rsid w:val="00591611"/>
    <w:rsid w:val="00591919"/>
    <w:rsid w:val="00592557"/>
    <w:rsid w:val="00592694"/>
    <w:rsid w:val="005965F6"/>
    <w:rsid w:val="005A460A"/>
    <w:rsid w:val="005A5D50"/>
    <w:rsid w:val="005A6418"/>
    <w:rsid w:val="005A710F"/>
    <w:rsid w:val="005B1A47"/>
    <w:rsid w:val="005B4008"/>
    <w:rsid w:val="005B7B3D"/>
    <w:rsid w:val="005C3953"/>
    <w:rsid w:val="005C455E"/>
    <w:rsid w:val="005C6516"/>
    <w:rsid w:val="005D266D"/>
    <w:rsid w:val="005E1411"/>
    <w:rsid w:val="005E223A"/>
    <w:rsid w:val="005E5B62"/>
    <w:rsid w:val="005E5C68"/>
    <w:rsid w:val="005E7017"/>
    <w:rsid w:val="005F1E36"/>
    <w:rsid w:val="005F4595"/>
    <w:rsid w:val="00601A00"/>
    <w:rsid w:val="006054F2"/>
    <w:rsid w:val="00612DAF"/>
    <w:rsid w:val="00613146"/>
    <w:rsid w:val="00616BF1"/>
    <w:rsid w:val="00627CC5"/>
    <w:rsid w:val="006314DD"/>
    <w:rsid w:val="00632DBB"/>
    <w:rsid w:val="00636CDC"/>
    <w:rsid w:val="0064176D"/>
    <w:rsid w:val="00644A87"/>
    <w:rsid w:val="00652323"/>
    <w:rsid w:val="00653554"/>
    <w:rsid w:val="00653C6E"/>
    <w:rsid w:val="0065603C"/>
    <w:rsid w:val="006570A3"/>
    <w:rsid w:val="00660C95"/>
    <w:rsid w:val="00667360"/>
    <w:rsid w:val="00670049"/>
    <w:rsid w:val="00677EEC"/>
    <w:rsid w:val="0068022E"/>
    <w:rsid w:val="00681A5B"/>
    <w:rsid w:val="00682937"/>
    <w:rsid w:val="00683B02"/>
    <w:rsid w:val="00686417"/>
    <w:rsid w:val="006916E4"/>
    <w:rsid w:val="00691715"/>
    <w:rsid w:val="0069249B"/>
    <w:rsid w:val="006974C5"/>
    <w:rsid w:val="006A0489"/>
    <w:rsid w:val="006A4FB4"/>
    <w:rsid w:val="006A5106"/>
    <w:rsid w:val="006B1F3B"/>
    <w:rsid w:val="006B2F03"/>
    <w:rsid w:val="006B4782"/>
    <w:rsid w:val="006B57DD"/>
    <w:rsid w:val="006C0D4A"/>
    <w:rsid w:val="006C1D82"/>
    <w:rsid w:val="006C5FA6"/>
    <w:rsid w:val="006D0B3B"/>
    <w:rsid w:val="006D65CC"/>
    <w:rsid w:val="006E2888"/>
    <w:rsid w:val="006E4568"/>
    <w:rsid w:val="006E4E30"/>
    <w:rsid w:val="006F0D2F"/>
    <w:rsid w:val="006F4242"/>
    <w:rsid w:val="006F5217"/>
    <w:rsid w:val="006F6608"/>
    <w:rsid w:val="006F6F28"/>
    <w:rsid w:val="00700114"/>
    <w:rsid w:val="00702D1D"/>
    <w:rsid w:val="007047C0"/>
    <w:rsid w:val="00705AF5"/>
    <w:rsid w:val="00705FCF"/>
    <w:rsid w:val="00707D94"/>
    <w:rsid w:val="007141F1"/>
    <w:rsid w:val="0071691A"/>
    <w:rsid w:val="007170FD"/>
    <w:rsid w:val="007240E7"/>
    <w:rsid w:val="007245CE"/>
    <w:rsid w:val="007263B2"/>
    <w:rsid w:val="0073086D"/>
    <w:rsid w:val="00732FAA"/>
    <w:rsid w:val="00736B8B"/>
    <w:rsid w:val="00737806"/>
    <w:rsid w:val="0074112A"/>
    <w:rsid w:val="00741439"/>
    <w:rsid w:val="00741E0A"/>
    <w:rsid w:val="0074206C"/>
    <w:rsid w:val="00742368"/>
    <w:rsid w:val="0075178E"/>
    <w:rsid w:val="007627BD"/>
    <w:rsid w:val="0076320A"/>
    <w:rsid w:val="007635ED"/>
    <w:rsid w:val="007753A3"/>
    <w:rsid w:val="00776F17"/>
    <w:rsid w:val="0078001E"/>
    <w:rsid w:val="0079105B"/>
    <w:rsid w:val="00792EEB"/>
    <w:rsid w:val="00793277"/>
    <w:rsid w:val="007940B1"/>
    <w:rsid w:val="0079508C"/>
    <w:rsid w:val="00797DAF"/>
    <w:rsid w:val="007A1D5E"/>
    <w:rsid w:val="007A21B8"/>
    <w:rsid w:val="007A3B27"/>
    <w:rsid w:val="007A4463"/>
    <w:rsid w:val="007A50B2"/>
    <w:rsid w:val="007B23E7"/>
    <w:rsid w:val="007C08A5"/>
    <w:rsid w:val="007C098E"/>
    <w:rsid w:val="007C2D34"/>
    <w:rsid w:val="007C2E37"/>
    <w:rsid w:val="007D56DB"/>
    <w:rsid w:val="007D6CD5"/>
    <w:rsid w:val="007E4A7F"/>
    <w:rsid w:val="007E59C1"/>
    <w:rsid w:val="007F088D"/>
    <w:rsid w:val="007F232B"/>
    <w:rsid w:val="007F31E1"/>
    <w:rsid w:val="007F6C07"/>
    <w:rsid w:val="007F7633"/>
    <w:rsid w:val="00804616"/>
    <w:rsid w:val="008106EC"/>
    <w:rsid w:val="00815D48"/>
    <w:rsid w:val="008177CF"/>
    <w:rsid w:val="00821250"/>
    <w:rsid w:val="008318DA"/>
    <w:rsid w:val="0083539B"/>
    <w:rsid w:val="00836CFB"/>
    <w:rsid w:val="00842430"/>
    <w:rsid w:val="00842619"/>
    <w:rsid w:val="00843ABA"/>
    <w:rsid w:val="00847D3D"/>
    <w:rsid w:val="008502FF"/>
    <w:rsid w:val="008523D8"/>
    <w:rsid w:val="008532C2"/>
    <w:rsid w:val="00855EC4"/>
    <w:rsid w:val="00860A09"/>
    <w:rsid w:val="00861111"/>
    <w:rsid w:val="008622A1"/>
    <w:rsid w:val="008623DD"/>
    <w:rsid w:val="008665FC"/>
    <w:rsid w:val="00866BEA"/>
    <w:rsid w:val="008715A6"/>
    <w:rsid w:val="008719D9"/>
    <w:rsid w:val="00871A11"/>
    <w:rsid w:val="00871C34"/>
    <w:rsid w:val="00872031"/>
    <w:rsid w:val="00874992"/>
    <w:rsid w:val="00877061"/>
    <w:rsid w:val="00880510"/>
    <w:rsid w:val="00880867"/>
    <w:rsid w:val="00881DCB"/>
    <w:rsid w:val="008874AB"/>
    <w:rsid w:val="00893D71"/>
    <w:rsid w:val="008956AF"/>
    <w:rsid w:val="0089757D"/>
    <w:rsid w:val="008A54F9"/>
    <w:rsid w:val="008B03C3"/>
    <w:rsid w:val="008B231F"/>
    <w:rsid w:val="008B33AE"/>
    <w:rsid w:val="008C081C"/>
    <w:rsid w:val="008D0302"/>
    <w:rsid w:val="008D0394"/>
    <w:rsid w:val="008D3132"/>
    <w:rsid w:val="008D4636"/>
    <w:rsid w:val="008D4BC2"/>
    <w:rsid w:val="008D5D7E"/>
    <w:rsid w:val="008D77D4"/>
    <w:rsid w:val="008F2281"/>
    <w:rsid w:val="008F386A"/>
    <w:rsid w:val="008F7582"/>
    <w:rsid w:val="00900C57"/>
    <w:rsid w:val="009051B3"/>
    <w:rsid w:val="00905DF6"/>
    <w:rsid w:val="0091144C"/>
    <w:rsid w:val="00913FD1"/>
    <w:rsid w:val="00915359"/>
    <w:rsid w:val="0092125E"/>
    <w:rsid w:val="009225F4"/>
    <w:rsid w:val="0092438D"/>
    <w:rsid w:val="009244E8"/>
    <w:rsid w:val="009246A8"/>
    <w:rsid w:val="009248AF"/>
    <w:rsid w:val="00930967"/>
    <w:rsid w:val="00930992"/>
    <w:rsid w:val="00931591"/>
    <w:rsid w:val="00931F7E"/>
    <w:rsid w:val="00934F9C"/>
    <w:rsid w:val="00946EFC"/>
    <w:rsid w:val="00953977"/>
    <w:rsid w:val="0095398A"/>
    <w:rsid w:val="00957DA2"/>
    <w:rsid w:val="009671C3"/>
    <w:rsid w:val="00974587"/>
    <w:rsid w:val="0097482A"/>
    <w:rsid w:val="00977277"/>
    <w:rsid w:val="00977491"/>
    <w:rsid w:val="0098072B"/>
    <w:rsid w:val="00980E44"/>
    <w:rsid w:val="00981569"/>
    <w:rsid w:val="00982B6D"/>
    <w:rsid w:val="009842FF"/>
    <w:rsid w:val="009875B8"/>
    <w:rsid w:val="00990C3E"/>
    <w:rsid w:val="00991DD2"/>
    <w:rsid w:val="00991E54"/>
    <w:rsid w:val="00991E83"/>
    <w:rsid w:val="00992850"/>
    <w:rsid w:val="00995C20"/>
    <w:rsid w:val="009A192D"/>
    <w:rsid w:val="009A3305"/>
    <w:rsid w:val="009A72D1"/>
    <w:rsid w:val="009B03E7"/>
    <w:rsid w:val="009B1988"/>
    <w:rsid w:val="009B5146"/>
    <w:rsid w:val="009C0ED5"/>
    <w:rsid w:val="009C44C6"/>
    <w:rsid w:val="009D1360"/>
    <w:rsid w:val="009E0718"/>
    <w:rsid w:val="009E266F"/>
    <w:rsid w:val="009E3408"/>
    <w:rsid w:val="009E5046"/>
    <w:rsid w:val="009E62DC"/>
    <w:rsid w:val="009E63FB"/>
    <w:rsid w:val="009E6448"/>
    <w:rsid w:val="009E6BDC"/>
    <w:rsid w:val="009F5087"/>
    <w:rsid w:val="009F7003"/>
    <w:rsid w:val="00A04183"/>
    <w:rsid w:val="00A04979"/>
    <w:rsid w:val="00A20B00"/>
    <w:rsid w:val="00A20ED3"/>
    <w:rsid w:val="00A21C0F"/>
    <w:rsid w:val="00A224E6"/>
    <w:rsid w:val="00A2260F"/>
    <w:rsid w:val="00A22BBF"/>
    <w:rsid w:val="00A24E98"/>
    <w:rsid w:val="00A25F1F"/>
    <w:rsid w:val="00A26050"/>
    <w:rsid w:val="00A3057F"/>
    <w:rsid w:val="00A3148D"/>
    <w:rsid w:val="00A31EC4"/>
    <w:rsid w:val="00A37BB9"/>
    <w:rsid w:val="00A4086C"/>
    <w:rsid w:val="00A40BA8"/>
    <w:rsid w:val="00A4363B"/>
    <w:rsid w:val="00A45A30"/>
    <w:rsid w:val="00A514E5"/>
    <w:rsid w:val="00A523B6"/>
    <w:rsid w:val="00A558D0"/>
    <w:rsid w:val="00A57C19"/>
    <w:rsid w:val="00A628C6"/>
    <w:rsid w:val="00A63CC3"/>
    <w:rsid w:val="00A67BAD"/>
    <w:rsid w:val="00A723DC"/>
    <w:rsid w:val="00A7288D"/>
    <w:rsid w:val="00A748CC"/>
    <w:rsid w:val="00A74B57"/>
    <w:rsid w:val="00A80AFA"/>
    <w:rsid w:val="00A81457"/>
    <w:rsid w:val="00A83270"/>
    <w:rsid w:val="00A84655"/>
    <w:rsid w:val="00A9193C"/>
    <w:rsid w:val="00A92034"/>
    <w:rsid w:val="00A94807"/>
    <w:rsid w:val="00A96792"/>
    <w:rsid w:val="00AA27B0"/>
    <w:rsid w:val="00AA481C"/>
    <w:rsid w:val="00AB2B2F"/>
    <w:rsid w:val="00AB6882"/>
    <w:rsid w:val="00AC048C"/>
    <w:rsid w:val="00AC1DB0"/>
    <w:rsid w:val="00AD5635"/>
    <w:rsid w:val="00AE337A"/>
    <w:rsid w:val="00AE3F2F"/>
    <w:rsid w:val="00AE422D"/>
    <w:rsid w:val="00AF4FB2"/>
    <w:rsid w:val="00AF64D0"/>
    <w:rsid w:val="00B00196"/>
    <w:rsid w:val="00B010AE"/>
    <w:rsid w:val="00B063AD"/>
    <w:rsid w:val="00B07B0C"/>
    <w:rsid w:val="00B11C1E"/>
    <w:rsid w:val="00B131BC"/>
    <w:rsid w:val="00B13D93"/>
    <w:rsid w:val="00B21398"/>
    <w:rsid w:val="00B22A8A"/>
    <w:rsid w:val="00B27A38"/>
    <w:rsid w:val="00B365E3"/>
    <w:rsid w:val="00B369E4"/>
    <w:rsid w:val="00B41D48"/>
    <w:rsid w:val="00B4282A"/>
    <w:rsid w:val="00B43850"/>
    <w:rsid w:val="00B4738A"/>
    <w:rsid w:val="00B5034C"/>
    <w:rsid w:val="00B512C0"/>
    <w:rsid w:val="00B55C84"/>
    <w:rsid w:val="00B55D45"/>
    <w:rsid w:val="00B60917"/>
    <w:rsid w:val="00B63274"/>
    <w:rsid w:val="00B66589"/>
    <w:rsid w:val="00B764AA"/>
    <w:rsid w:val="00B76A30"/>
    <w:rsid w:val="00B77576"/>
    <w:rsid w:val="00B80562"/>
    <w:rsid w:val="00B8165C"/>
    <w:rsid w:val="00B81AB3"/>
    <w:rsid w:val="00B82654"/>
    <w:rsid w:val="00B8498E"/>
    <w:rsid w:val="00B87949"/>
    <w:rsid w:val="00B92F36"/>
    <w:rsid w:val="00B93D03"/>
    <w:rsid w:val="00B94946"/>
    <w:rsid w:val="00B96B37"/>
    <w:rsid w:val="00BA5680"/>
    <w:rsid w:val="00BA5F6D"/>
    <w:rsid w:val="00BA6208"/>
    <w:rsid w:val="00BA79E4"/>
    <w:rsid w:val="00BB7242"/>
    <w:rsid w:val="00BC1691"/>
    <w:rsid w:val="00BC2CE7"/>
    <w:rsid w:val="00BC31AC"/>
    <w:rsid w:val="00BC4F9D"/>
    <w:rsid w:val="00BD0D2A"/>
    <w:rsid w:val="00BD2E05"/>
    <w:rsid w:val="00BD375C"/>
    <w:rsid w:val="00BD38D0"/>
    <w:rsid w:val="00BD3BC5"/>
    <w:rsid w:val="00BE22F3"/>
    <w:rsid w:val="00BF0295"/>
    <w:rsid w:val="00BF41FD"/>
    <w:rsid w:val="00BF57D7"/>
    <w:rsid w:val="00BF68DC"/>
    <w:rsid w:val="00BF7F94"/>
    <w:rsid w:val="00C05F5C"/>
    <w:rsid w:val="00C06AB9"/>
    <w:rsid w:val="00C10DF2"/>
    <w:rsid w:val="00C13505"/>
    <w:rsid w:val="00C15D04"/>
    <w:rsid w:val="00C160F5"/>
    <w:rsid w:val="00C21432"/>
    <w:rsid w:val="00C216F4"/>
    <w:rsid w:val="00C2623F"/>
    <w:rsid w:val="00C3030E"/>
    <w:rsid w:val="00C3037C"/>
    <w:rsid w:val="00C309BF"/>
    <w:rsid w:val="00C455D3"/>
    <w:rsid w:val="00C45AE8"/>
    <w:rsid w:val="00C54E32"/>
    <w:rsid w:val="00C60CC2"/>
    <w:rsid w:val="00C61D4A"/>
    <w:rsid w:val="00C629F7"/>
    <w:rsid w:val="00C62A81"/>
    <w:rsid w:val="00C64C4C"/>
    <w:rsid w:val="00C6729E"/>
    <w:rsid w:val="00C71052"/>
    <w:rsid w:val="00C7544E"/>
    <w:rsid w:val="00C771AF"/>
    <w:rsid w:val="00C84C17"/>
    <w:rsid w:val="00C92500"/>
    <w:rsid w:val="00C93836"/>
    <w:rsid w:val="00C97E2F"/>
    <w:rsid w:val="00CA3D66"/>
    <w:rsid w:val="00CB2F29"/>
    <w:rsid w:val="00CB37F7"/>
    <w:rsid w:val="00CB4013"/>
    <w:rsid w:val="00CB41D5"/>
    <w:rsid w:val="00CB55A8"/>
    <w:rsid w:val="00CB6F53"/>
    <w:rsid w:val="00CC2525"/>
    <w:rsid w:val="00CC5DEF"/>
    <w:rsid w:val="00CD2355"/>
    <w:rsid w:val="00CE13A9"/>
    <w:rsid w:val="00CF3F2A"/>
    <w:rsid w:val="00CF42BE"/>
    <w:rsid w:val="00D018D5"/>
    <w:rsid w:val="00D101B2"/>
    <w:rsid w:val="00D104F5"/>
    <w:rsid w:val="00D17D1C"/>
    <w:rsid w:val="00D21566"/>
    <w:rsid w:val="00D22808"/>
    <w:rsid w:val="00D23032"/>
    <w:rsid w:val="00D2451E"/>
    <w:rsid w:val="00D30E38"/>
    <w:rsid w:val="00D43169"/>
    <w:rsid w:val="00D52414"/>
    <w:rsid w:val="00D5293A"/>
    <w:rsid w:val="00D56309"/>
    <w:rsid w:val="00D567C3"/>
    <w:rsid w:val="00D614DA"/>
    <w:rsid w:val="00D619DA"/>
    <w:rsid w:val="00D61EB5"/>
    <w:rsid w:val="00D630A5"/>
    <w:rsid w:val="00D63938"/>
    <w:rsid w:val="00D76BC2"/>
    <w:rsid w:val="00D80653"/>
    <w:rsid w:val="00D827D2"/>
    <w:rsid w:val="00D84D4A"/>
    <w:rsid w:val="00D90499"/>
    <w:rsid w:val="00D920B9"/>
    <w:rsid w:val="00D96A57"/>
    <w:rsid w:val="00DA52EB"/>
    <w:rsid w:val="00DA6E77"/>
    <w:rsid w:val="00DA7753"/>
    <w:rsid w:val="00DB1C90"/>
    <w:rsid w:val="00DB2C13"/>
    <w:rsid w:val="00DB319F"/>
    <w:rsid w:val="00DB4CEB"/>
    <w:rsid w:val="00DB7692"/>
    <w:rsid w:val="00DC0135"/>
    <w:rsid w:val="00DC17F9"/>
    <w:rsid w:val="00DC6949"/>
    <w:rsid w:val="00DD0B4C"/>
    <w:rsid w:val="00DD2765"/>
    <w:rsid w:val="00DD4F40"/>
    <w:rsid w:val="00DE13BD"/>
    <w:rsid w:val="00DE357F"/>
    <w:rsid w:val="00DE4AED"/>
    <w:rsid w:val="00DE5EDA"/>
    <w:rsid w:val="00DE6CE3"/>
    <w:rsid w:val="00DF0FFD"/>
    <w:rsid w:val="00DF227A"/>
    <w:rsid w:val="00DF352B"/>
    <w:rsid w:val="00DF4892"/>
    <w:rsid w:val="00E014BE"/>
    <w:rsid w:val="00E02241"/>
    <w:rsid w:val="00E02518"/>
    <w:rsid w:val="00E053D8"/>
    <w:rsid w:val="00E05B87"/>
    <w:rsid w:val="00E05B90"/>
    <w:rsid w:val="00E05D16"/>
    <w:rsid w:val="00E12FEB"/>
    <w:rsid w:val="00E13DD0"/>
    <w:rsid w:val="00E151F4"/>
    <w:rsid w:val="00E20AF5"/>
    <w:rsid w:val="00E229E1"/>
    <w:rsid w:val="00E25824"/>
    <w:rsid w:val="00E27815"/>
    <w:rsid w:val="00E30C72"/>
    <w:rsid w:val="00E3327C"/>
    <w:rsid w:val="00E3648F"/>
    <w:rsid w:val="00E375C6"/>
    <w:rsid w:val="00E37980"/>
    <w:rsid w:val="00E438E2"/>
    <w:rsid w:val="00E44EEB"/>
    <w:rsid w:val="00E46A98"/>
    <w:rsid w:val="00E46D3F"/>
    <w:rsid w:val="00E47F8F"/>
    <w:rsid w:val="00E5033D"/>
    <w:rsid w:val="00E54A32"/>
    <w:rsid w:val="00E570A2"/>
    <w:rsid w:val="00E6006D"/>
    <w:rsid w:val="00E60AF0"/>
    <w:rsid w:val="00E6457A"/>
    <w:rsid w:val="00E701C1"/>
    <w:rsid w:val="00E70BA4"/>
    <w:rsid w:val="00E720C5"/>
    <w:rsid w:val="00E74B32"/>
    <w:rsid w:val="00E84745"/>
    <w:rsid w:val="00E87F19"/>
    <w:rsid w:val="00E93B19"/>
    <w:rsid w:val="00E93DAB"/>
    <w:rsid w:val="00E9438B"/>
    <w:rsid w:val="00EA3A0B"/>
    <w:rsid w:val="00EA75ED"/>
    <w:rsid w:val="00EB689E"/>
    <w:rsid w:val="00EB6E46"/>
    <w:rsid w:val="00EC1DEA"/>
    <w:rsid w:val="00EC4B5F"/>
    <w:rsid w:val="00EC6F60"/>
    <w:rsid w:val="00ED104D"/>
    <w:rsid w:val="00ED1384"/>
    <w:rsid w:val="00ED2BFD"/>
    <w:rsid w:val="00ED34B9"/>
    <w:rsid w:val="00ED4ED3"/>
    <w:rsid w:val="00ED5191"/>
    <w:rsid w:val="00ED7306"/>
    <w:rsid w:val="00ED7CB0"/>
    <w:rsid w:val="00EE0823"/>
    <w:rsid w:val="00EE1713"/>
    <w:rsid w:val="00EE2A1D"/>
    <w:rsid w:val="00EE327F"/>
    <w:rsid w:val="00EE3CAD"/>
    <w:rsid w:val="00EE4540"/>
    <w:rsid w:val="00EF0B4A"/>
    <w:rsid w:val="00EF1D65"/>
    <w:rsid w:val="00EF2DF9"/>
    <w:rsid w:val="00F03498"/>
    <w:rsid w:val="00F0409D"/>
    <w:rsid w:val="00F21137"/>
    <w:rsid w:val="00F23AC5"/>
    <w:rsid w:val="00F31898"/>
    <w:rsid w:val="00F318A9"/>
    <w:rsid w:val="00F32F91"/>
    <w:rsid w:val="00F36C16"/>
    <w:rsid w:val="00F40778"/>
    <w:rsid w:val="00F4435F"/>
    <w:rsid w:val="00F507D8"/>
    <w:rsid w:val="00F56A22"/>
    <w:rsid w:val="00F60992"/>
    <w:rsid w:val="00F62A23"/>
    <w:rsid w:val="00F6396E"/>
    <w:rsid w:val="00F65DB8"/>
    <w:rsid w:val="00F67373"/>
    <w:rsid w:val="00F703D1"/>
    <w:rsid w:val="00F71524"/>
    <w:rsid w:val="00F740AB"/>
    <w:rsid w:val="00F75612"/>
    <w:rsid w:val="00F771A9"/>
    <w:rsid w:val="00F86D38"/>
    <w:rsid w:val="00F90373"/>
    <w:rsid w:val="00F95CDA"/>
    <w:rsid w:val="00F976D0"/>
    <w:rsid w:val="00FA2674"/>
    <w:rsid w:val="00FA6B14"/>
    <w:rsid w:val="00FA7300"/>
    <w:rsid w:val="00FA7D99"/>
    <w:rsid w:val="00FB317B"/>
    <w:rsid w:val="00FB3677"/>
    <w:rsid w:val="00FB4452"/>
    <w:rsid w:val="00FB56E6"/>
    <w:rsid w:val="00FB6B63"/>
    <w:rsid w:val="00FC309D"/>
    <w:rsid w:val="00FC44A7"/>
    <w:rsid w:val="00FC487E"/>
    <w:rsid w:val="00FD5484"/>
    <w:rsid w:val="00FD55B2"/>
    <w:rsid w:val="00FD7994"/>
    <w:rsid w:val="00FE1132"/>
    <w:rsid w:val="00FE54B8"/>
    <w:rsid w:val="00FF10A0"/>
    <w:rsid w:val="00FF1910"/>
    <w:rsid w:val="00FF4780"/>
    <w:rsid w:val="00FF56E8"/>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F65A35"/>
  <w14:defaultImageDpi w14:val="300"/>
  <w15:chartTrackingRefBased/>
  <w15:docId w15:val="{4A3F9F6C-CF0C-0045-9C01-4B3FFEB6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E7964-E6F8-A14F-80B3-0B13EC52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 HD:Applications:Microsoft Office 2004:Templates:My Templates:Class Supplement.dot</Template>
  <TotalTime>51</TotalTime>
  <Pages>20</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20160</CharactersWithSpaces>
  <SharedDoc>false</SharedDoc>
  <HLinks>
    <vt:vector size="108" baseType="variant">
      <vt:variant>
        <vt:i4>3538968</vt:i4>
      </vt:variant>
      <vt:variant>
        <vt:i4>12819</vt:i4>
      </vt:variant>
      <vt:variant>
        <vt:i4>1025</vt:i4>
      </vt:variant>
      <vt:variant>
        <vt:i4>1</vt:i4>
      </vt:variant>
      <vt:variant>
        <vt:lpwstr>Screen Shot 2017-03-19 at 8</vt:lpwstr>
      </vt:variant>
      <vt:variant>
        <vt:lpwstr/>
      </vt:variant>
      <vt:variant>
        <vt:i4>3538968</vt:i4>
      </vt:variant>
      <vt:variant>
        <vt:i4>20091</vt:i4>
      </vt:variant>
      <vt:variant>
        <vt:i4>1026</vt:i4>
      </vt:variant>
      <vt:variant>
        <vt:i4>1</vt:i4>
      </vt:variant>
      <vt:variant>
        <vt:lpwstr>Screen Shot 2017-03-19 at 8</vt:lpwstr>
      </vt:variant>
      <vt:variant>
        <vt:lpwstr/>
      </vt:variant>
      <vt:variant>
        <vt:i4>3538968</vt:i4>
      </vt:variant>
      <vt:variant>
        <vt:i4>20127</vt:i4>
      </vt:variant>
      <vt:variant>
        <vt:i4>1027</vt:i4>
      </vt:variant>
      <vt:variant>
        <vt:i4>1</vt:i4>
      </vt:variant>
      <vt:variant>
        <vt:lpwstr>Screen Shot 2017-03-19 at 8</vt:lpwstr>
      </vt:variant>
      <vt:variant>
        <vt:lpwstr/>
      </vt:variant>
      <vt:variant>
        <vt:i4>3538968</vt:i4>
      </vt:variant>
      <vt:variant>
        <vt:i4>20130</vt:i4>
      </vt:variant>
      <vt:variant>
        <vt:i4>1039</vt:i4>
      </vt:variant>
      <vt:variant>
        <vt:i4>1</vt:i4>
      </vt:variant>
      <vt:variant>
        <vt:lpwstr>Screen Shot 2017-03-19 at 8</vt:lpwstr>
      </vt:variant>
      <vt:variant>
        <vt:lpwstr/>
      </vt:variant>
      <vt:variant>
        <vt:i4>3538966</vt:i4>
      </vt:variant>
      <vt:variant>
        <vt:i4>20314</vt:i4>
      </vt:variant>
      <vt:variant>
        <vt:i4>1037</vt:i4>
      </vt:variant>
      <vt:variant>
        <vt:i4>1</vt:i4>
      </vt:variant>
      <vt:variant>
        <vt:lpwstr>Screen Shot 2017-03-19 at 6</vt:lpwstr>
      </vt:variant>
      <vt:variant>
        <vt:lpwstr/>
      </vt:variant>
      <vt:variant>
        <vt:i4>3538966</vt:i4>
      </vt:variant>
      <vt:variant>
        <vt:i4>20317</vt:i4>
      </vt:variant>
      <vt:variant>
        <vt:i4>1038</vt:i4>
      </vt:variant>
      <vt:variant>
        <vt:i4>1</vt:i4>
      </vt:variant>
      <vt:variant>
        <vt:lpwstr>Screen Shot 2017-03-19 at 6</vt:lpwstr>
      </vt:variant>
      <vt:variant>
        <vt:lpwstr/>
      </vt:variant>
      <vt:variant>
        <vt:i4>3538968</vt:i4>
      </vt:variant>
      <vt:variant>
        <vt:i4>20450</vt:i4>
      </vt:variant>
      <vt:variant>
        <vt:i4>1028</vt:i4>
      </vt:variant>
      <vt:variant>
        <vt:i4>1</vt:i4>
      </vt:variant>
      <vt:variant>
        <vt:lpwstr>Screen Shot 2017-03-19 at 8</vt:lpwstr>
      </vt:variant>
      <vt:variant>
        <vt:lpwstr/>
      </vt:variant>
      <vt:variant>
        <vt:i4>5636129</vt:i4>
      </vt:variant>
      <vt:variant>
        <vt:i4>20496</vt:i4>
      </vt:variant>
      <vt:variant>
        <vt:i4>1029</vt:i4>
      </vt:variant>
      <vt:variant>
        <vt:i4>1</vt:i4>
      </vt:variant>
      <vt:variant>
        <vt:lpwstr>Jonah Key Words 1 Screen Shot 2017-03-19 at 8</vt:lpwstr>
      </vt:variant>
      <vt:variant>
        <vt:lpwstr/>
      </vt:variant>
      <vt:variant>
        <vt:i4>5636130</vt:i4>
      </vt:variant>
      <vt:variant>
        <vt:i4>20542</vt:i4>
      </vt:variant>
      <vt:variant>
        <vt:i4>1030</vt:i4>
      </vt:variant>
      <vt:variant>
        <vt:i4>1</vt:i4>
      </vt:variant>
      <vt:variant>
        <vt:lpwstr>Jonah Key Words 2 Screen Shot 2017-03-19 at 8</vt:lpwstr>
      </vt:variant>
      <vt:variant>
        <vt:lpwstr/>
      </vt:variant>
      <vt:variant>
        <vt:i4>5636131</vt:i4>
      </vt:variant>
      <vt:variant>
        <vt:i4>20588</vt:i4>
      </vt:variant>
      <vt:variant>
        <vt:i4>1031</vt:i4>
      </vt:variant>
      <vt:variant>
        <vt:i4>1</vt:i4>
      </vt:variant>
      <vt:variant>
        <vt:lpwstr>Jonah Key Words 3 Screen Shot 2017-03-19 at 8</vt:lpwstr>
      </vt:variant>
      <vt:variant>
        <vt:lpwstr/>
      </vt:variant>
      <vt:variant>
        <vt:i4>5636132</vt:i4>
      </vt:variant>
      <vt:variant>
        <vt:i4>20634</vt:i4>
      </vt:variant>
      <vt:variant>
        <vt:i4>1032</vt:i4>
      </vt:variant>
      <vt:variant>
        <vt:i4>1</vt:i4>
      </vt:variant>
      <vt:variant>
        <vt:lpwstr>Jonah Key Words 4 Screen Shot 2017-03-19 at 8</vt:lpwstr>
      </vt:variant>
      <vt:variant>
        <vt:lpwstr/>
      </vt:variant>
      <vt:variant>
        <vt:i4>3538968</vt:i4>
      </vt:variant>
      <vt:variant>
        <vt:i4>20732</vt:i4>
      </vt:variant>
      <vt:variant>
        <vt:i4>1033</vt:i4>
      </vt:variant>
      <vt:variant>
        <vt:i4>1</vt:i4>
      </vt:variant>
      <vt:variant>
        <vt:lpwstr>Screen Shot 2017-03-19 at 8</vt:lpwstr>
      </vt:variant>
      <vt:variant>
        <vt:lpwstr/>
      </vt:variant>
      <vt:variant>
        <vt:i4>3538968</vt:i4>
      </vt:variant>
      <vt:variant>
        <vt:i4>20760</vt:i4>
      </vt:variant>
      <vt:variant>
        <vt:i4>1034</vt:i4>
      </vt:variant>
      <vt:variant>
        <vt:i4>1</vt:i4>
      </vt:variant>
      <vt:variant>
        <vt:lpwstr>Screen Shot 2017-03-19 at 8</vt:lpwstr>
      </vt:variant>
      <vt:variant>
        <vt:lpwstr/>
      </vt:variant>
      <vt:variant>
        <vt:i4>3538968</vt:i4>
      </vt:variant>
      <vt:variant>
        <vt:i4>22521</vt:i4>
      </vt:variant>
      <vt:variant>
        <vt:i4>1035</vt:i4>
      </vt:variant>
      <vt:variant>
        <vt:i4>1</vt:i4>
      </vt:variant>
      <vt:variant>
        <vt:lpwstr>Screen Shot 2017-03-19 at 8</vt:lpwstr>
      </vt:variant>
      <vt:variant>
        <vt:lpwstr/>
      </vt:variant>
      <vt:variant>
        <vt:i4>3538968</vt:i4>
      </vt:variant>
      <vt:variant>
        <vt:i4>22562</vt:i4>
      </vt:variant>
      <vt:variant>
        <vt:i4>1036</vt:i4>
      </vt:variant>
      <vt:variant>
        <vt:i4>1</vt:i4>
      </vt:variant>
      <vt:variant>
        <vt:lpwstr>Screen Shot 2017-03-19 at 8</vt:lpwstr>
      </vt:variant>
      <vt:variant>
        <vt:lpwstr/>
      </vt:variant>
      <vt:variant>
        <vt:i4>3538968</vt:i4>
      </vt:variant>
      <vt:variant>
        <vt:i4>-1</vt:i4>
      </vt:variant>
      <vt:variant>
        <vt:i4>1026</vt:i4>
      </vt:variant>
      <vt:variant>
        <vt:i4>1</vt:i4>
      </vt:variant>
      <vt:variant>
        <vt:lpwstr>Screen Shot 2017-03-19 at 8</vt:lpwstr>
      </vt:variant>
      <vt:variant>
        <vt:lpwstr/>
      </vt:variant>
      <vt:variant>
        <vt:i4>3538968</vt:i4>
      </vt:variant>
      <vt:variant>
        <vt:i4>-1</vt:i4>
      </vt:variant>
      <vt:variant>
        <vt:i4>1027</vt:i4>
      </vt:variant>
      <vt:variant>
        <vt:i4>1</vt:i4>
      </vt:variant>
      <vt:variant>
        <vt:lpwstr>Screen Shot 2017-03-19 at 8</vt:lpwstr>
      </vt:variant>
      <vt:variant>
        <vt:lpwstr/>
      </vt:variant>
      <vt:variant>
        <vt:i4>3538968</vt:i4>
      </vt:variant>
      <vt:variant>
        <vt:i4>-1</vt:i4>
      </vt:variant>
      <vt:variant>
        <vt:i4>1028</vt:i4>
      </vt:variant>
      <vt:variant>
        <vt:i4>1</vt:i4>
      </vt:variant>
      <vt:variant>
        <vt:lpwstr>Screen Shot 2017-03-19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50</cp:revision>
  <cp:lastPrinted>2017-03-20T02:47:00Z</cp:lastPrinted>
  <dcterms:created xsi:type="dcterms:W3CDTF">2025-06-13T21:43:00Z</dcterms:created>
  <dcterms:modified xsi:type="dcterms:W3CDTF">2025-06-13T23:33:00Z</dcterms:modified>
</cp:coreProperties>
</file>