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C6A51" w14:textId="77777777" w:rsidR="00BC31AC" w:rsidRPr="00442690" w:rsidRDefault="009246A8">
      <w:pPr>
        <w:ind w:left="20" w:hanging="20"/>
        <w:jc w:val="center"/>
        <w:rPr>
          <w:rFonts w:ascii="Arial" w:hAnsi="Arial" w:cs="Arial"/>
          <w:b/>
          <w:sz w:val="44"/>
        </w:rPr>
      </w:pPr>
      <w:r w:rsidRPr="00442690">
        <w:rPr>
          <w:rFonts w:ascii="Arial" w:hAnsi="Arial" w:cs="Arial"/>
          <w:b/>
          <w:sz w:val="44"/>
        </w:rPr>
        <w:t>Amos</w:t>
      </w:r>
    </w:p>
    <w:p w14:paraId="20B7A568" w14:textId="77777777" w:rsidR="00C629F7" w:rsidRPr="00442690" w:rsidRDefault="00C629F7" w:rsidP="00C629F7">
      <w:pPr>
        <w:ind w:left="20"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2422"/>
        <w:gridCol w:w="28"/>
        <w:gridCol w:w="2450"/>
        <w:gridCol w:w="2450"/>
        <w:gridCol w:w="2450"/>
      </w:tblGrid>
      <w:tr w:rsidR="00C629F7" w:rsidRPr="00442690" w14:paraId="42A3C808" w14:textId="77777777" w:rsidTr="00C3037C">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4051438C" w14:textId="77777777" w:rsidR="00C629F7" w:rsidRPr="00442690" w:rsidRDefault="00C629F7" w:rsidP="00C3037C">
            <w:pPr>
              <w:jc w:val="center"/>
              <w:rPr>
                <w:rFonts w:ascii="Arial" w:hAnsi="Arial" w:cs="Arial"/>
                <w:b/>
              </w:rPr>
            </w:pPr>
          </w:p>
          <w:p w14:paraId="0899379E" w14:textId="77777777" w:rsidR="00C629F7" w:rsidRPr="00442690" w:rsidRDefault="00C629F7" w:rsidP="00C3037C">
            <w:pPr>
              <w:jc w:val="center"/>
              <w:rPr>
                <w:rFonts w:ascii="Arial" w:hAnsi="Arial" w:cs="Arial"/>
                <w:b/>
                <w:sz w:val="32"/>
              </w:rPr>
            </w:pPr>
            <w:r w:rsidRPr="00442690">
              <w:rPr>
                <w:rFonts w:ascii="Arial" w:hAnsi="Arial" w:cs="Arial"/>
                <w:b/>
                <w:sz w:val="32"/>
              </w:rPr>
              <w:t>Judgment for Social Injustice</w:t>
            </w:r>
          </w:p>
          <w:p w14:paraId="78F74F22" w14:textId="77777777" w:rsidR="00C629F7" w:rsidRPr="00442690" w:rsidRDefault="00C629F7" w:rsidP="00C3037C">
            <w:pPr>
              <w:jc w:val="center"/>
              <w:rPr>
                <w:rFonts w:ascii="Arial" w:hAnsi="Arial" w:cs="Arial"/>
                <w:b/>
              </w:rPr>
            </w:pPr>
          </w:p>
        </w:tc>
      </w:tr>
      <w:tr w:rsidR="00C629F7" w:rsidRPr="00442690" w14:paraId="2C5CF6CD"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203DBE57" w14:textId="77777777" w:rsidR="00C629F7" w:rsidRPr="00442690" w:rsidRDefault="00C629F7" w:rsidP="00C3037C">
            <w:pPr>
              <w:jc w:val="center"/>
              <w:rPr>
                <w:rFonts w:ascii="Arial" w:hAnsi="Arial" w:cs="Arial"/>
                <w:b/>
                <w:sz w:val="20"/>
              </w:rPr>
            </w:pPr>
          </w:p>
          <w:p w14:paraId="7BBBC480" w14:textId="77777777" w:rsidR="00C629F7" w:rsidRPr="00442690" w:rsidRDefault="00C629F7" w:rsidP="00C3037C">
            <w:pPr>
              <w:jc w:val="center"/>
              <w:rPr>
                <w:rFonts w:ascii="Arial" w:hAnsi="Arial" w:cs="Arial"/>
                <w:b/>
                <w:sz w:val="20"/>
              </w:rPr>
            </w:pPr>
            <w:r w:rsidRPr="00442690">
              <w:rPr>
                <w:rFonts w:ascii="Arial" w:hAnsi="Arial" w:cs="Arial"/>
                <w:b/>
                <w:sz w:val="20"/>
              </w:rPr>
              <w:t>Eight</w:t>
            </w:r>
          </w:p>
          <w:p w14:paraId="6D6E6BD7"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Judgments </w:t>
            </w:r>
          </w:p>
        </w:tc>
        <w:tc>
          <w:tcPr>
            <w:tcW w:w="2450" w:type="dxa"/>
            <w:tcBorders>
              <w:top w:val="single" w:sz="6" w:space="0" w:color="auto"/>
              <w:left w:val="single" w:sz="6" w:space="0" w:color="auto"/>
              <w:bottom w:val="single" w:sz="6" w:space="0" w:color="auto"/>
              <w:right w:val="single" w:sz="6" w:space="0" w:color="auto"/>
            </w:tcBorders>
          </w:tcPr>
          <w:p w14:paraId="402C155C" w14:textId="77777777" w:rsidR="00C629F7" w:rsidRPr="00442690" w:rsidRDefault="00C629F7" w:rsidP="00C3037C">
            <w:pPr>
              <w:jc w:val="center"/>
              <w:rPr>
                <w:rFonts w:ascii="Arial" w:hAnsi="Arial" w:cs="Arial"/>
                <w:b/>
                <w:sz w:val="20"/>
              </w:rPr>
            </w:pPr>
          </w:p>
          <w:p w14:paraId="763C46CE"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Three </w:t>
            </w:r>
          </w:p>
          <w:p w14:paraId="01754B9E"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Sermons </w:t>
            </w:r>
          </w:p>
        </w:tc>
        <w:tc>
          <w:tcPr>
            <w:tcW w:w="2450" w:type="dxa"/>
            <w:tcBorders>
              <w:top w:val="single" w:sz="6" w:space="0" w:color="auto"/>
              <w:bottom w:val="single" w:sz="6" w:space="0" w:color="auto"/>
              <w:right w:val="single" w:sz="6" w:space="0" w:color="auto"/>
            </w:tcBorders>
          </w:tcPr>
          <w:p w14:paraId="0BE2ACC4" w14:textId="77777777" w:rsidR="00C629F7" w:rsidRPr="00442690" w:rsidRDefault="00C629F7" w:rsidP="00C3037C">
            <w:pPr>
              <w:jc w:val="center"/>
              <w:rPr>
                <w:rFonts w:ascii="Arial" w:hAnsi="Arial" w:cs="Arial"/>
                <w:b/>
                <w:sz w:val="20"/>
              </w:rPr>
            </w:pPr>
          </w:p>
          <w:p w14:paraId="120A8FCF"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Five </w:t>
            </w:r>
          </w:p>
          <w:p w14:paraId="3A3BA472"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Visions </w:t>
            </w:r>
          </w:p>
        </w:tc>
        <w:tc>
          <w:tcPr>
            <w:tcW w:w="2450" w:type="dxa"/>
            <w:tcBorders>
              <w:top w:val="single" w:sz="6" w:space="0" w:color="auto"/>
              <w:left w:val="single" w:sz="6" w:space="0" w:color="auto"/>
              <w:bottom w:val="single" w:sz="6" w:space="0" w:color="auto"/>
              <w:right w:val="single" w:sz="6" w:space="0" w:color="auto"/>
            </w:tcBorders>
          </w:tcPr>
          <w:p w14:paraId="1D207A00" w14:textId="77777777" w:rsidR="00C629F7" w:rsidRPr="00442690" w:rsidRDefault="00C629F7" w:rsidP="00C3037C">
            <w:pPr>
              <w:jc w:val="center"/>
              <w:rPr>
                <w:rFonts w:ascii="Arial" w:hAnsi="Arial" w:cs="Arial"/>
                <w:b/>
                <w:sz w:val="20"/>
              </w:rPr>
            </w:pPr>
          </w:p>
          <w:p w14:paraId="01F5264C"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Promise of </w:t>
            </w:r>
          </w:p>
          <w:p w14:paraId="34CAF259"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Restoration </w:t>
            </w:r>
          </w:p>
          <w:p w14:paraId="68C017C6" w14:textId="77777777" w:rsidR="00C629F7" w:rsidRPr="00442690" w:rsidRDefault="00C629F7" w:rsidP="00C3037C">
            <w:pPr>
              <w:jc w:val="center"/>
              <w:rPr>
                <w:rFonts w:ascii="Arial" w:hAnsi="Arial" w:cs="Arial"/>
                <w:b/>
                <w:sz w:val="20"/>
              </w:rPr>
            </w:pPr>
          </w:p>
        </w:tc>
      </w:tr>
      <w:tr w:rsidR="00C629F7" w:rsidRPr="00442690" w14:paraId="0506B272"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0574D138" w14:textId="77777777" w:rsidR="00C629F7" w:rsidRPr="00442690" w:rsidRDefault="00C629F7" w:rsidP="00C3037C">
            <w:pPr>
              <w:jc w:val="center"/>
              <w:rPr>
                <w:rFonts w:ascii="Arial" w:hAnsi="Arial" w:cs="Arial"/>
                <w:b/>
                <w:sz w:val="20"/>
              </w:rPr>
            </w:pPr>
          </w:p>
          <w:p w14:paraId="6D8B1467" w14:textId="77777777" w:rsidR="00C629F7" w:rsidRPr="00442690" w:rsidRDefault="00C629F7" w:rsidP="00C3037C">
            <w:pPr>
              <w:jc w:val="center"/>
              <w:rPr>
                <w:rFonts w:ascii="Arial" w:hAnsi="Arial" w:cs="Arial"/>
                <w:b/>
                <w:sz w:val="20"/>
              </w:rPr>
            </w:pPr>
            <w:r w:rsidRPr="00442690">
              <w:rPr>
                <w:rFonts w:ascii="Arial" w:hAnsi="Arial" w:cs="Arial"/>
                <w:b/>
                <w:sz w:val="20"/>
              </w:rPr>
              <w:t>Chapters 1–2</w:t>
            </w:r>
          </w:p>
        </w:tc>
        <w:tc>
          <w:tcPr>
            <w:tcW w:w="2450" w:type="dxa"/>
            <w:tcBorders>
              <w:top w:val="single" w:sz="6" w:space="0" w:color="auto"/>
              <w:left w:val="single" w:sz="6" w:space="0" w:color="auto"/>
              <w:bottom w:val="single" w:sz="6" w:space="0" w:color="auto"/>
              <w:right w:val="single" w:sz="6" w:space="0" w:color="auto"/>
            </w:tcBorders>
          </w:tcPr>
          <w:p w14:paraId="0B9AA311" w14:textId="77777777" w:rsidR="00C629F7" w:rsidRPr="00442690" w:rsidRDefault="00C629F7" w:rsidP="00C3037C">
            <w:pPr>
              <w:jc w:val="center"/>
              <w:rPr>
                <w:rFonts w:ascii="Arial" w:hAnsi="Arial" w:cs="Arial"/>
                <w:b/>
                <w:sz w:val="20"/>
              </w:rPr>
            </w:pPr>
          </w:p>
          <w:p w14:paraId="466E6904" w14:textId="77777777" w:rsidR="00C629F7" w:rsidRPr="00442690" w:rsidRDefault="00C629F7" w:rsidP="00C3037C">
            <w:pPr>
              <w:jc w:val="center"/>
              <w:rPr>
                <w:rFonts w:ascii="Arial" w:hAnsi="Arial" w:cs="Arial"/>
                <w:b/>
                <w:sz w:val="20"/>
              </w:rPr>
            </w:pPr>
            <w:r w:rsidRPr="00442690">
              <w:rPr>
                <w:rFonts w:ascii="Arial" w:hAnsi="Arial" w:cs="Arial"/>
                <w:b/>
                <w:sz w:val="20"/>
              </w:rPr>
              <w:t>Chapters 3–6</w:t>
            </w:r>
          </w:p>
        </w:tc>
        <w:tc>
          <w:tcPr>
            <w:tcW w:w="2450" w:type="dxa"/>
            <w:tcBorders>
              <w:top w:val="single" w:sz="6" w:space="0" w:color="auto"/>
              <w:bottom w:val="single" w:sz="6" w:space="0" w:color="auto"/>
              <w:right w:val="single" w:sz="6" w:space="0" w:color="auto"/>
            </w:tcBorders>
          </w:tcPr>
          <w:p w14:paraId="14BF8DE1" w14:textId="77777777" w:rsidR="00C629F7" w:rsidRPr="00442690" w:rsidRDefault="00C629F7" w:rsidP="00C3037C">
            <w:pPr>
              <w:jc w:val="center"/>
              <w:rPr>
                <w:rFonts w:ascii="Arial" w:hAnsi="Arial" w:cs="Arial"/>
                <w:b/>
                <w:sz w:val="20"/>
              </w:rPr>
            </w:pPr>
          </w:p>
          <w:p w14:paraId="13B2B8E6"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7:1–9:7 </w:t>
            </w:r>
          </w:p>
        </w:tc>
        <w:tc>
          <w:tcPr>
            <w:tcW w:w="2450" w:type="dxa"/>
            <w:tcBorders>
              <w:top w:val="single" w:sz="6" w:space="0" w:color="auto"/>
              <w:left w:val="single" w:sz="6" w:space="0" w:color="auto"/>
              <w:bottom w:val="single" w:sz="6" w:space="0" w:color="auto"/>
              <w:right w:val="single" w:sz="6" w:space="0" w:color="auto"/>
            </w:tcBorders>
          </w:tcPr>
          <w:p w14:paraId="4A6BFFF5" w14:textId="77777777" w:rsidR="00C629F7" w:rsidRPr="00442690" w:rsidRDefault="00C629F7" w:rsidP="00C3037C">
            <w:pPr>
              <w:jc w:val="center"/>
              <w:rPr>
                <w:rFonts w:ascii="Arial" w:hAnsi="Arial" w:cs="Arial"/>
                <w:b/>
                <w:sz w:val="20"/>
              </w:rPr>
            </w:pPr>
          </w:p>
          <w:p w14:paraId="2C4740E2"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9:8-15 </w:t>
            </w:r>
          </w:p>
          <w:p w14:paraId="4490E0A3" w14:textId="77777777" w:rsidR="00C629F7" w:rsidRPr="00442690" w:rsidRDefault="00C629F7" w:rsidP="00C3037C">
            <w:pPr>
              <w:jc w:val="center"/>
              <w:rPr>
                <w:rFonts w:ascii="Arial" w:hAnsi="Arial" w:cs="Arial"/>
                <w:b/>
                <w:sz w:val="20"/>
              </w:rPr>
            </w:pPr>
          </w:p>
        </w:tc>
      </w:tr>
      <w:tr w:rsidR="00C629F7" w:rsidRPr="00442690" w14:paraId="220A5265"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6CF88219" w14:textId="77777777" w:rsidR="00C629F7" w:rsidRPr="00442690" w:rsidRDefault="00C629F7" w:rsidP="00C3037C">
            <w:pPr>
              <w:jc w:val="center"/>
              <w:rPr>
                <w:rFonts w:ascii="Arial" w:hAnsi="Arial" w:cs="Arial"/>
                <w:b/>
                <w:sz w:val="20"/>
              </w:rPr>
            </w:pPr>
          </w:p>
          <w:p w14:paraId="14A3EC40" w14:textId="77777777" w:rsidR="00C629F7" w:rsidRPr="00442690" w:rsidRDefault="00C629F7" w:rsidP="00C3037C">
            <w:pPr>
              <w:jc w:val="center"/>
              <w:rPr>
                <w:rFonts w:ascii="Arial" w:hAnsi="Arial" w:cs="Arial"/>
                <w:b/>
                <w:sz w:val="20"/>
              </w:rPr>
            </w:pPr>
            <w:r w:rsidRPr="00442690">
              <w:rPr>
                <w:rFonts w:ascii="Arial" w:hAnsi="Arial" w:cs="Arial"/>
                <w:b/>
                <w:sz w:val="20"/>
              </w:rPr>
              <w:t>“This is what the L</w:t>
            </w:r>
            <w:r w:rsidRPr="00E010FF">
              <w:rPr>
                <w:rFonts w:ascii="Arial" w:hAnsi="Arial" w:cs="Arial"/>
                <w:b/>
                <w:sz w:val="18"/>
                <w:szCs w:val="21"/>
              </w:rPr>
              <w:t>ORD</w:t>
            </w:r>
            <w:r w:rsidRPr="00442690">
              <w:rPr>
                <w:rFonts w:ascii="Arial" w:hAnsi="Arial" w:cs="Arial"/>
                <w:b/>
                <w:sz w:val="20"/>
              </w:rPr>
              <w:t xml:space="preserve"> says…” </w:t>
            </w:r>
          </w:p>
          <w:p w14:paraId="6FAB0DC4" w14:textId="77777777" w:rsidR="00C629F7" w:rsidRPr="00442690" w:rsidRDefault="00C629F7" w:rsidP="00C3037C">
            <w:pPr>
              <w:jc w:val="center"/>
              <w:rPr>
                <w:rFonts w:ascii="Arial" w:hAnsi="Arial" w:cs="Arial"/>
                <w:b/>
                <w:sz w:val="20"/>
              </w:rPr>
            </w:pPr>
            <w:r w:rsidRPr="00442690">
              <w:rPr>
                <w:rFonts w:ascii="Arial" w:hAnsi="Arial" w:cs="Arial"/>
                <w:b/>
                <w:sz w:val="16"/>
              </w:rPr>
              <w:t>(1:3, 6, 9, 11, 13; 2:1, 4)</w:t>
            </w:r>
          </w:p>
        </w:tc>
        <w:tc>
          <w:tcPr>
            <w:tcW w:w="2450" w:type="dxa"/>
            <w:tcBorders>
              <w:top w:val="single" w:sz="6" w:space="0" w:color="auto"/>
              <w:left w:val="single" w:sz="6" w:space="0" w:color="auto"/>
              <w:bottom w:val="single" w:sz="6" w:space="0" w:color="auto"/>
              <w:right w:val="single" w:sz="6" w:space="0" w:color="auto"/>
            </w:tcBorders>
          </w:tcPr>
          <w:p w14:paraId="103C1317" w14:textId="77777777" w:rsidR="00C629F7" w:rsidRPr="00442690" w:rsidRDefault="00C629F7" w:rsidP="00C3037C">
            <w:pPr>
              <w:jc w:val="center"/>
              <w:rPr>
                <w:rFonts w:ascii="Arial" w:hAnsi="Arial" w:cs="Arial"/>
                <w:b/>
                <w:sz w:val="20"/>
              </w:rPr>
            </w:pPr>
          </w:p>
          <w:p w14:paraId="6BB508A2" w14:textId="77777777" w:rsidR="00C629F7" w:rsidRPr="00442690" w:rsidRDefault="00C629F7" w:rsidP="00C3037C">
            <w:pPr>
              <w:jc w:val="center"/>
              <w:rPr>
                <w:rFonts w:ascii="Arial" w:hAnsi="Arial" w:cs="Arial"/>
                <w:b/>
                <w:sz w:val="20"/>
              </w:rPr>
            </w:pPr>
            <w:r w:rsidRPr="00442690">
              <w:rPr>
                <w:rFonts w:ascii="Arial" w:hAnsi="Arial" w:cs="Arial"/>
                <w:b/>
                <w:sz w:val="20"/>
              </w:rPr>
              <w:t>“Hear this word…”</w:t>
            </w:r>
          </w:p>
          <w:p w14:paraId="1B19204C" w14:textId="77777777" w:rsidR="00C629F7" w:rsidRPr="00442690" w:rsidRDefault="00C629F7" w:rsidP="00C3037C">
            <w:pPr>
              <w:jc w:val="center"/>
              <w:rPr>
                <w:rFonts w:ascii="Arial" w:hAnsi="Arial" w:cs="Arial"/>
                <w:b/>
                <w:sz w:val="20"/>
              </w:rPr>
            </w:pPr>
            <w:r w:rsidRPr="00442690">
              <w:rPr>
                <w:rFonts w:ascii="Arial" w:hAnsi="Arial" w:cs="Arial"/>
                <w:b/>
                <w:sz w:val="16"/>
              </w:rPr>
              <w:t>(3:1; 4:1; 5:1)</w:t>
            </w:r>
            <w:r w:rsidRPr="00442690">
              <w:rPr>
                <w:rFonts w:ascii="Arial" w:hAnsi="Arial" w:cs="Arial"/>
                <w:b/>
                <w:sz w:val="20"/>
              </w:rPr>
              <w:t xml:space="preserve">  </w:t>
            </w:r>
          </w:p>
        </w:tc>
        <w:tc>
          <w:tcPr>
            <w:tcW w:w="2450" w:type="dxa"/>
            <w:tcBorders>
              <w:top w:val="single" w:sz="6" w:space="0" w:color="auto"/>
              <w:bottom w:val="single" w:sz="6" w:space="0" w:color="auto"/>
              <w:right w:val="single" w:sz="6" w:space="0" w:color="auto"/>
            </w:tcBorders>
          </w:tcPr>
          <w:p w14:paraId="2DF8B73D" w14:textId="77777777" w:rsidR="00C629F7" w:rsidRPr="00442690" w:rsidRDefault="00C629F7" w:rsidP="00C3037C">
            <w:pPr>
              <w:jc w:val="center"/>
              <w:rPr>
                <w:rFonts w:ascii="Arial" w:hAnsi="Arial" w:cs="Arial"/>
                <w:b/>
                <w:sz w:val="20"/>
              </w:rPr>
            </w:pPr>
          </w:p>
          <w:p w14:paraId="399A5868" w14:textId="02CE20AF" w:rsidR="00C629F7" w:rsidRPr="00442690" w:rsidRDefault="00C629F7" w:rsidP="00C3037C">
            <w:pPr>
              <w:jc w:val="center"/>
              <w:rPr>
                <w:rFonts w:ascii="Arial" w:hAnsi="Arial" w:cs="Arial"/>
                <w:b/>
                <w:sz w:val="20"/>
              </w:rPr>
            </w:pPr>
            <w:r w:rsidRPr="00442690">
              <w:rPr>
                <w:rFonts w:ascii="Arial" w:hAnsi="Arial" w:cs="Arial"/>
                <w:b/>
                <w:sz w:val="20"/>
              </w:rPr>
              <w:t>“This is what the Sovereign L</w:t>
            </w:r>
            <w:r w:rsidR="00E010FF" w:rsidRPr="00E010FF">
              <w:rPr>
                <w:rFonts w:ascii="Arial" w:hAnsi="Arial" w:cs="Arial"/>
                <w:b/>
                <w:sz w:val="18"/>
                <w:szCs w:val="21"/>
              </w:rPr>
              <w:t>ORD</w:t>
            </w:r>
            <w:r w:rsidRPr="00442690">
              <w:rPr>
                <w:rFonts w:ascii="Arial" w:hAnsi="Arial" w:cs="Arial"/>
                <w:b/>
                <w:sz w:val="20"/>
              </w:rPr>
              <w:t xml:space="preserve"> showed me…”</w:t>
            </w:r>
          </w:p>
          <w:p w14:paraId="713E5EED" w14:textId="77777777" w:rsidR="00C629F7" w:rsidRPr="00442690" w:rsidRDefault="00C629F7" w:rsidP="00C3037C">
            <w:pPr>
              <w:jc w:val="center"/>
              <w:rPr>
                <w:rFonts w:ascii="Arial" w:hAnsi="Arial" w:cs="Arial"/>
                <w:b/>
                <w:sz w:val="16"/>
              </w:rPr>
            </w:pPr>
            <w:r w:rsidRPr="00442690">
              <w:rPr>
                <w:rFonts w:ascii="Arial" w:hAnsi="Arial" w:cs="Arial"/>
                <w:b/>
                <w:sz w:val="16"/>
              </w:rPr>
              <w:t>(7:1, 4, 7; 8:1)</w:t>
            </w:r>
          </w:p>
          <w:p w14:paraId="00CC9F71" w14:textId="77777777" w:rsidR="00C629F7" w:rsidRPr="00442690" w:rsidRDefault="00C629F7" w:rsidP="00C3037C">
            <w:pPr>
              <w:jc w:val="center"/>
              <w:rPr>
                <w:rFonts w:ascii="Arial" w:hAnsi="Arial" w:cs="Arial"/>
                <w:b/>
                <w:sz w:val="20"/>
              </w:rPr>
            </w:pPr>
          </w:p>
        </w:tc>
        <w:tc>
          <w:tcPr>
            <w:tcW w:w="2450" w:type="dxa"/>
            <w:tcBorders>
              <w:top w:val="single" w:sz="6" w:space="0" w:color="auto"/>
              <w:left w:val="single" w:sz="6" w:space="0" w:color="auto"/>
              <w:bottom w:val="single" w:sz="6" w:space="0" w:color="auto"/>
              <w:right w:val="single" w:sz="6" w:space="0" w:color="auto"/>
            </w:tcBorders>
          </w:tcPr>
          <w:p w14:paraId="450D5066" w14:textId="77777777" w:rsidR="00C629F7" w:rsidRPr="00442690" w:rsidRDefault="00C629F7" w:rsidP="00C3037C">
            <w:pPr>
              <w:jc w:val="center"/>
              <w:rPr>
                <w:rFonts w:ascii="Arial" w:hAnsi="Arial" w:cs="Arial"/>
                <w:b/>
                <w:sz w:val="20"/>
              </w:rPr>
            </w:pPr>
          </w:p>
          <w:p w14:paraId="2AD22230"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“In that day…” and </w:t>
            </w:r>
          </w:p>
          <w:p w14:paraId="5A76552A" w14:textId="77777777" w:rsidR="00C629F7" w:rsidRPr="00442690" w:rsidRDefault="00C629F7" w:rsidP="00C3037C">
            <w:pPr>
              <w:jc w:val="center"/>
              <w:rPr>
                <w:rFonts w:ascii="Arial" w:hAnsi="Arial" w:cs="Arial"/>
                <w:b/>
                <w:sz w:val="16"/>
              </w:rPr>
            </w:pPr>
            <w:r w:rsidRPr="00442690">
              <w:rPr>
                <w:rFonts w:ascii="Arial" w:hAnsi="Arial" w:cs="Arial"/>
                <w:b/>
                <w:sz w:val="20"/>
              </w:rPr>
              <w:t>“The days are coming…”</w:t>
            </w:r>
          </w:p>
          <w:p w14:paraId="08AE2246" w14:textId="77777777" w:rsidR="00C629F7" w:rsidRPr="00442690" w:rsidRDefault="00C629F7" w:rsidP="00C3037C">
            <w:pPr>
              <w:jc w:val="center"/>
              <w:rPr>
                <w:rFonts w:ascii="Arial" w:hAnsi="Arial" w:cs="Arial"/>
                <w:b/>
                <w:sz w:val="20"/>
              </w:rPr>
            </w:pPr>
            <w:r w:rsidRPr="00442690">
              <w:rPr>
                <w:rFonts w:ascii="Arial" w:hAnsi="Arial" w:cs="Arial"/>
                <w:b/>
                <w:sz w:val="16"/>
              </w:rPr>
              <w:t>(9:11, 13)</w:t>
            </w:r>
          </w:p>
          <w:p w14:paraId="1B658E21" w14:textId="77777777" w:rsidR="00C629F7" w:rsidRPr="00442690" w:rsidRDefault="00C629F7" w:rsidP="00C3037C">
            <w:pPr>
              <w:jc w:val="center"/>
              <w:rPr>
                <w:rFonts w:ascii="Arial" w:hAnsi="Arial" w:cs="Arial"/>
                <w:b/>
                <w:sz w:val="20"/>
              </w:rPr>
            </w:pPr>
          </w:p>
        </w:tc>
      </w:tr>
      <w:tr w:rsidR="00C629F7" w:rsidRPr="00442690" w14:paraId="1491AAEC"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0107AE55" w14:textId="77777777" w:rsidR="00C629F7" w:rsidRPr="00442690" w:rsidRDefault="00C629F7" w:rsidP="00C3037C">
            <w:pPr>
              <w:jc w:val="center"/>
              <w:rPr>
                <w:rFonts w:ascii="Arial" w:hAnsi="Arial" w:cs="Arial"/>
                <w:b/>
                <w:sz w:val="20"/>
              </w:rPr>
            </w:pPr>
          </w:p>
          <w:p w14:paraId="1EB7AADA" w14:textId="77777777" w:rsidR="00C629F7" w:rsidRPr="00442690" w:rsidRDefault="00C629F7" w:rsidP="00C3037C">
            <w:pPr>
              <w:jc w:val="center"/>
              <w:rPr>
                <w:rFonts w:ascii="Arial" w:hAnsi="Arial" w:cs="Arial"/>
                <w:b/>
                <w:sz w:val="20"/>
              </w:rPr>
            </w:pPr>
            <w:r w:rsidRPr="00442690">
              <w:rPr>
                <w:rFonts w:ascii="Arial" w:hAnsi="Arial" w:cs="Arial"/>
                <w:b/>
                <w:sz w:val="20"/>
              </w:rPr>
              <w:t>God’s Impartiality</w:t>
            </w:r>
          </w:p>
        </w:tc>
        <w:tc>
          <w:tcPr>
            <w:tcW w:w="2450" w:type="dxa"/>
            <w:tcBorders>
              <w:top w:val="single" w:sz="6" w:space="0" w:color="auto"/>
              <w:left w:val="single" w:sz="6" w:space="0" w:color="auto"/>
              <w:bottom w:val="single" w:sz="6" w:space="0" w:color="auto"/>
              <w:right w:val="single" w:sz="6" w:space="0" w:color="auto"/>
            </w:tcBorders>
          </w:tcPr>
          <w:p w14:paraId="07223AFA" w14:textId="77777777" w:rsidR="00C629F7" w:rsidRPr="00442690" w:rsidRDefault="00C629F7" w:rsidP="00C3037C">
            <w:pPr>
              <w:jc w:val="center"/>
              <w:rPr>
                <w:rFonts w:ascii="Arial" w:hAnsi="Arial" w:cs="Arial"/>
                <w:b/>
                <w:sz w:val="20"/>
              </w:rPr>
            </w:pPr>
          </w:p>
          <w:p w14:paraId="473D3644" w14:textId="77777777" w:rsidR="00C629F7" w:rsidRPr="00442690" w:rsidRDefault="00C629F7" w:rsidP="00C3037C">
            <w:pPr>
              <w:jc w:val="center"/>
              <w:rPr>
                <w:rFonts w:ascii="Arial" w:hAnsi="Arial" w:cs="Arial"/>
                <w:b/>
                <w:sz w:val="20"/>
              </w:rPr>
            </w:pPr>
            <w:r w:rsidRPr="00442690">
              <w:rPr>
                <w:rFonts w:ascii="Arial" w:hAnsi="Arial" w:cs="Arial"/>
                <w:b/>
                <w:sz w:val="20"/>
              </w:rPr>
              <w:t>God’s Justice</w:t>
            </w:r>
          </w:p>
        </w:tc>
        <w:tc>
          <w:tcPr>
            <w:tcW w:w="2450" w:type="dxa"/>
            <w:tcBorders>
              <w:top w:val="single" w:sz="6" w:space="0" w:color="auto"/>
              <w:bottom w:val="single" w:sz="6" w:space="0" w:color="auto"/>
              <w:right w:val="single" w:sz="6" w:space="0" w:color="auto"/>
            </w:tcBorders>
          </w:tcPr>
          <w:p w14:paraId="12579BB2" w14:textId="77777777" w:rsidR="00C629F7" w:rsidRPr="00442690" w:rsidRDefault="00C629F7" w:rsidP="00C3037C">
            <w:pPr>
              <w:jc w:val="center"/>
              <w:rPr>
                <w:rFonts w:ascii="Arial" w:hAnsi="Arial" w:cs="Arial"/>
                <w:b/>
                <w:sz w:val="20"/>
              </w:rPr>
            </w:pPr>
          </w:p>
          <w:p w14:paraId="45FCB462" w14:textId="77777777" w:rsidR="00C629F7" w:rsidRPr="00442690" w:rsidRDefault="00C629F7" w:rsidP="00C3037C">
            <w:pPr>
              <w:jc w:val="center"/>
              <w:rPr>
                <w:rFonts w:ascii="Arial" w:hAnsi="Arial" w:cs="Arial"/>
                <w:b/>
                <w:sz w:val="20"/>
              </w:rPr>
            </w:pPr>
            <w:r w:rsidRPr="00442690">
              <w:rPr>
                <w:rFonts w:ascii="Arial" w:hAnsi="Arial" w:cs="Arial"/>
                <w:b/>
                <w:sz w:val="20"/>
              </w:rPr>
              <w:t>God’s Judgments</w:t>
            </w:r>
          </w:p>
        </w:tc>
        <w:tc>
          <w:tcPr>
            <w:tcW w:w="2450" w:type="dxa"/>
            <w:tcBorders>
              <w:top w:val="single" w:sz="6" w:space="0" w:color="auto"/>
              <w:left w:val="single" w:sz="6" w:space="0" w:color="auto"/>
              <w:bottom w:val="single" w:sz="6" w:space="0" w:color="auto"/>
              <w:right w:val="single" w:sz="6" w:space="0" w:color="auto"/>
            </w:tcBorders>
          </w:tcPr>
          <w:p w14:paraId="0AA100B3" w14:textId="77777777" w:rsidR="00C629F7" w:rsidRPr="00442690" w:rsidRDefault="00C629F7" w:rsidP="00C3037C">
            <w:pPr>
              <w:jc w:val="center"/>
              <w:rPr>
                <w:rFonts w:ascii="Arial" w:hAnsi="Arial" w:cs="Arial"/>
                <w:b/>
                <w:sz w:val="20"/>
              </w:rPr>
            </w:pPr>
          </w:p>
          <w:p w14:paraId="5DA4987C" w14:textId="77777777" w:rsidR="00C629F7" w:rsidRPr="00442690" w:rsidRDefault="00C629F7" w:rsidP="00C3037C">
            <w:pPr>
              <w:jc w:val="center"/>
              <w:rPr>
                <w:rFonts w:ascii="Arial" w:hAnsi="Arial" w:cs="Arial"/>
                <w:b/>
                <w:sz w:val="20"/>
              </w:rPr>
            </w:pPr>
            <w:r w:rsidRPr="00442690">
              <w:rPr>
                <w:rFonts w:ascii="Arial" w:hAnsi="Arial" w:cs="Arial"/>
                <w:b/>
                <w:sz w:val="20"/>
              </w:rPr>
              <w:t>God’s Grace</w:t>
            </w:r>
          </w:p>
          <w:p w14:paraId="0E7AB580" w14:textId="77777777" w:rsidR="00C629F7" w:rsidRPr="00442690" w:rsidRDefault="00C629F7" w:rsidP="00C3037C">
            <w:pPr>
              <w:jc w:val="center"/>
              <w:rPr>
                <w:rFonts w:ascii="Arial" w:hAnsi="Arial" w:cs="Arial"/>
                <w:b/>
                <w:sz w:val="20"/>
              </w:rPr>
            </w:pPr>
          </w:p>
        </w:tc>
      </w:tr>
      <w:tr w:rsidR="00C629F7" w:rsidRPr="00442690" w14:paraId="09CDC053"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3356D4C9" w14:textId="77777777" w:rsidR="00C629F7" w:rsidRPr="00442690" w:rsidRDefault="00C629F7" w:rsidP="00C3037C">
            <w:pPr>
              <w:jc w:val="center"/>
              <w:rPr>
                <w:rFonts w:ascii="Arial" w:hAnsi="Arial" w:cs="Arial"/>
                <w:b/>
                <w:sz w:val="20"/>
              </w:rPr>
            </w:pPr>
          </w:p>
          <w:p w14:paraId="252DED93" w14:textId="77777777" w:rsidR="00C629F7" w:rsidRPr="00442690" w:rsidRDefault="00C629F7" w:rsidP="00C3037C">
            <w:pPr>
              <w:jc w:val="center"/>
              <w:rPr>
                <w:rFonts w:ascii="Arial" w:hAnsi="Arial" w:cs="Arial"/>
                <w:b/>
                <w:sz w:val="20"/>
              </w:rPr>
            </w:pPr>
            <w:r w:rsidRPr="00442690">
              <w:rPr>
                <w:rFonts w:ascii="Arial" w:hAnsi="Arial" w:cs="Arial"/>
                <w:b/>
                <w:sz w:val="20"/>
              </w:rPr>
              <w:t>Pronouncements</w:t>
            </w:r>
          </w:p>
          <w:p w14:paraId="6DFFEFF9"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of Judgment </w:t>
            </w:r>
          </w:p>
        </w:tc>
        <w:tc>
          <w:tcPr>
            <w:tcW w:w="2450" w:type="dxa"/>
            <w:tcBorders>
              <w:top w:val="single" w:sz="6" w:space="0" w:color="auto"/>
              <w:left w:val="single" w:sz="6" w:space="0" w:color="auto"/>
              <w:bottom w:val="single" w:sz="6" w:space="0" w:color="auto"/>
              <w:right w:val="single" w:sz="6" w:space="0" w:color="auto"/>
            </w:tcBorders>
          </w:tcPr>
          <w:p w14:paraId="0EA61FEB" w14:textId="77777777" w:rsidR="00C629F7" w:rsidRPr="00442690" w:rsidRDefault="00C629F7" w:rsidP="00C3037C">
            <w:pPr>
              <w:jc w:val="center"/>
              <w:rPr>
                <w:rFonts w:ascii="Arial" w:hAnsi="Arial" w:cs="Arial"/>
                <w:b/>
                <w:sz w:val="20"/>
              </w:rPr>
            </w:pPr>
          </w:p>
          <w:p w14:paraId="1623229C" w14:textId="77777777" w:rsidR="00C629F7" w:rsidRPr="00442690" w:rsidRDefault="00C629F7" w:rsidP="00C3037C">
            <w:pPr>
              <w:jc w:val="center"/>
              <w:rPr>
                <w:rFonts w:ascii="Arial" w:hAnsi="Arial" w:cs="Arial"/>
                <w:b/>
                <w:sz w:val="20"/>
              </w:rPr>
            </w:pPr>
            <w:r w:rsidRPr="00442690">
              <w:rPr>
                <w:rFonts w:ascii="Arial" w:hAnsi="Arial" w:cs="Arial"/>
                <w:b/>
                <w:sz w:val="20"/>
              </w:rPr>
              <w:t>Provocations</w:t>
            </w:r>
          </w:p>
          <w:p w14:paraId="5CF382E7"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of Judgment  </w:t>
            </w:r>
          </w:p>
        </w:tc>
        <w:tc>
          <w:tcPr>
            <w:tcW w:w="2450" w:type="dxa"/>
            <w:tcBorders>
              <w:top w:val="single" w:sz="6" w:space="0" w:color="auto"/>
              <w:bottom w:val="single" w:sz="6" w:space="0" w:color="auto"/>
              <w:right w:val="single" w:sz="6" w:space="0" w:color="auto"/>
            </w:tcBorders>
          </w:tcPr>
          <w:p w14:paraId="04F1B5A8" w14:textId="77777777" w:rsidR="00C629F7" w:rsidRPr="00442690" w:rsidRDefault="00C629F7" w:rsidP="00C3037C">
            <w:pPr>
              <w:jc w:val="center"/>
              <w:rPr>
                <w:rFonts w:ascii="Arial" w:hAnsi="Arial" w:cs="Arial"/>
                <w:b/>
                <w:sz w:val="20"/>
              </w:rPr>
            </w:pPr>
          </w:p>
          <w:p w14:paraId="47D2AA6C" w14:textId="77777777" w:rsidR="00C629F7" w:rsidRPr="00442690" w:rsidRDefault="00C629F7" w:rsidP="00C3037C">
            <w:pPr>
              <w:jc w:val="center"/>
              <w:rPr>
                <w:rFonts w:ascii="Arial" w:hAnsi="Arial" w:cs="Arial"/>
                <w:b/>
                <w:sz w:val="20"/>
              </w:rPr>
            </w:pPr>
            <w:r w:rsidRPr="00442690">
              <w:rPr>
                <w:rFonts w:ascii="Arial" w:hAnsi="Arial" w:cs="Arial"/>
                <w:b/>
                <w:sz w:val="20"/>
              </w:rPr>
              <w:t>Future</w:t>
            </w:r>
          </w:p>
          <w:p w14:paraId="77E0DA8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of Judgment  </w:t>
            </w:r>
          </w:p>
        </w:tc>
        <w:tc>
          <w:tcPr>
            <w:tcW w:w="2450" w:type="dxa"/>
            <w:tcBorders>
              <w:top w:val="single" w:sz="6" w:space="0" w:color="auto"/>
              <w:left w:val="single" w:sz="6" w:space="0" w:color="auto"/>
              <w:bottom w:val="single" w:sz="6" w:space="0" w:color="auto"/>
              <w:right w:val="single" w:sz="6" w:space="0" w:color="auto"/>
            </w:tcBorders>
          </w:tcPr>
          <w:p w14:paraId="082B8EF0" w14:textId="77777777" w:rsidR="00C629F7" w:rsidRPr="00442690" w:rsidRDefault="00C629F7" w:rsidP="00C3037C">
            <w:pPr>
              <w:jc w:val="center"/>
              <w:rPr>
                <w:rFonts w:ascii="Arial" w:hAnsi="Arial" w:cs="Arial"/>
                <w:b/>
                <w:sz w:val="20"/>
              </w:rPr>
            </w:pPr>
          </w:p>
          <w:p w14:paraId="0A173B46" w14:textId="77777777" w:rsidR="00C629F7" w:rsidRPr="00442690" w:rsidRDefault="00C629F7" w:rsidP="00C3037C">
            <w:pPr>
              <w:jc w:val="center"/>
              <w:rPr>
                <w:rFonts w:ascii="Arial" w:hAnsi="Arial" w:cs="Arial"/>
                <w:b/>
                <w:sz w:val="20"/>
              </w:rPr>
            </w:pPr>
            <w:r w:rsidRPr="00442690">
              <w:rPr>
                <w:rFonts w:ascii="Arial" w:hAnsi="Arial" w:cs="Arial"/>
                <w:b/>
                <w:sz w:val="20"/>
              </w:rPr>
              <w:t>Promises</w:t>
            </w:r>
          </w:p>
          <w:p w14:paraId="384994BE" w14:textId="77777777" w:rsidR="00C629F7" w:rsidRPr="00442690" w:rsidRDefault="00C629F7" w:rsidP="00C3037C">
            <w:pPr>
              <w:jc w:val="center"/>
              <w:rPr>
                <w:rFonts w:ascii="Arial" w:hAnsi="Arial" w:cs="Arial"/>
                <w:b/>
                <w:sz w:val="20"/>
              </w:rPr>
            </w:pPr>
            <w:r w:rsidRPr="00442690">
              <w:rPr>
                <w:rFonts w:ascii="Arial" w:hAnsi="Arial" w:cs="Arial"/>
                <w:b/>
                <w:sz w:val="20"/>
              </w:rPr>
              <w:t>after Judgment</w:t>
            </w:r>
          </w:p>
          <w:p w14:paraId="79DC0C38" w14:textId="77777777" w:rsidR="00C629F7" w:rsidRPr="00442690" w:rsidRDefault="00C629F7" w:rsidP="00C3037C">
            <w:pPr>
              <w:jc w:val="center"/>
              <w:rPr>
                <w:rFonts w:ascii="Arial" w:hAnsi="Arial" w:cs="Arial"/>
                <w:b/>
                <w:sz w:val="20"/>
              </w:rPr>
            </w:pPr>
          </w:p>
        </w:tc>
      </w:tr>
      <w:tr w:rsidR="00C629F7" w:rsidRPr="00442690" w14:paraId="74DA5573" w14:textId="77777777" w:rsidTr="00E010FF">
        <w:tc>
          <w:tcPr>
            <w:tcW w:w="4900" w:type="dxa"/>
            <w:gridSpan w:val="3"/>
            <w:tcBorders>
              <w:top w:val="single" w:sz="6" w:space="0" w:color="auto"/>
              <w:left w:val="single" w:sz="6" w:space="0" w:color="auto"/>
              <w:bottom w:val="single" w:sz="6" w:space="0" w:color="auto"/>
              <w:right w:val="single" w:sz="6" w:space="0" w:color="auto"/>
            </w:tcBorders>
          </w:tcPr>
          <w:p w14:paraId="3557ECEC" w14:textId="77777777" w:rsidR="00C629F7" w:rsidRPr="00442690" w:rsidRDefault="00C629F7" w:rsidP="00C3037C">
            <w:pPr>
              <w:jc w:val="center"/>
              <w:rPr>
                <w:rFonts w:ascii="Arial" w:hAnsi="Arial" w:cs="Arial"/>
                <w:b/>
                <w:sz w:val="20"/>
              </w:rPr>
            </w:pPr>
          </w:p>
          <w:p w14:paraId="0928D92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Judgment </w:t>
            </w:r>
          </w:p>
        </w:tc>
        <w:tc>
          <w:tcPr>
            <w:tcW w:w="4900" w:type="dxa"/>
            <w:gridSpan w:val="2"/>
            <w:tcBorders>
              <w:top w:val="single" w:sz="6" w:space="0" w:color="auto"/>
              <w:left w:val="single" w:sz="6" w:space="0" w:color="auto"/>
              <w:bottom w:val="single" w:sz="6" w:space="0" w:color="auto"/>
              <w:right w:val="single" w:sz="6" w:space="0" w:color="auto"/>
            </w:tcBorders>
          </w:tcPr>
          <w:p w14:paraId="7F1E6DB9" w14:textId="77777777" w:rsidR="00C629F7" w:rsidRPr="00442690" w:rsidRDefault="00C629F7" w:rsidP="00C3037C">
            <w:pPr>
              <w:jc w:val="center"/>
              <w:rPr>
                <w:rFonts w:ascii="Arial" w:hAnsi="Arial" w:cs="Arial"/>
                <w:b/>
                <w:sz w:val="20"/>
              </w:rPr>
            </w:pPr>
          </w:p>
          <w:p w14:paraId="4D644EE3"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Renewal </w:t>
            </w:r>
          </w:p>
          <w:p w14:paraId="1C333DE6" w14:textId="77777777" w:rsidR="00C629F7" w:rsidRPr="00442690" w:rsidRDefault="00C629F7" w:rsidP="00C3037C">
            <w:pPr>
              <w:jc w:val="center"/>
              <w:rPr>
                <w:rFonts w:ascii="Arial" w:hAnsi="Arial" w:cs="Arial"/>
                <w:b/>
                <w:sz w:val="20"/>
              </w:rPr>
            </w:pPr>
          </w:p>
        </w:tc>
      </w:tr>
      <w:tr w:rsidR="00C629F7" w:rsidRPr="00442690" w14:paraId="2E0B2789" w14:textId="77777777" w:rsidTr="00E010FF">
        <w:tc>
          <w:tcPr>
            <w:tcW w:w="4900" w:type="dxa"/>
            <w:gridSpan w:val="3"/>
            <w:tcBorders>
              <w:top w:val="single" w:sz="6" w:space="0" w:color="auto"/>
              <w:left w:val="single" w:sz="6" w:space="0" w:color="auto"/>
              <w:bottom w:val="single" w:sz="6" w:space="0" w:color="auto"/>
              <w:right w:val="single" w:sz="6" w:space="0" w:color="auto"/>
            </w:tcBorders>
          </w:tcPr>
          <w:p w14:paraId="770D261E" w14:textId="77777777" w:rsidR="00C629F7" w:rsidRPr="00442690" w:rsidRDefault="00C629F7" w:rsidP="00C3037C">
            <w:pPr>
              <w:jc w:val="center"/>
              <w:rPr>
                <w:rFonts w:ascii="Arial" w:hAnsi="Arial" w:cs="Arial"/>
                <w:b/>
                <w:sz w:val="20"/>
              </w:rPr>
            </w:pPr>
          </w:p>
          <w:p w14:paraId="4E7C4B27"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Horror </w:t>
            </w:r>
          </w:p>
        </w:tc>
        <w:tc>
          <w:tcPr>
            <w:tcW w:w="4900" w:type="dxa"/>
            <w:gridSpan w:val="2"/>
            <w:tcBorders>
              <w:top w:val="single" w:sz="6" w:space="0" w:color="auto"/>
              <w:left w:val="single" w:sz="6" w:space="0" w:color="auto"/>
              <w:bottom w:val="single" w:sz="6" w:space="0" w:color="auto"/>
              <w:right w:val="single" w:sz="6" w:space="0" w:color="auto"/>
            </w:tcBorders>
          </w:tcPr>
          <w:p w14:paraId="115BF38F" w14:textId="77777777" w:rsidR="00C629F7" w:rsidRPr="00442690" w:rsidRDefault="00C629F7" w:rsidP="00C3037C">
            <w:pPr>
              <w:jc w:val="center"/>
              <w:rPr>
                <w:rFonts w:ascii="Arial" w:hAnsi="Arial" w:cs="Arial"/>
                <w:b/>
                <w:sz w:val="20"/>
              </w:rPr>
            </w:pPr>
          </w:p>
          <w:p w14:paraId="0F9B670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Hope </w:t>
            </w:r>
          </w:p>
          <w:p w14:paraId="57CB51BA" w14:textId="77777777" w:rsidR="00C629F7" w:rsidRPr="00442690" w:rsidRDefault="00C629F7" w:rsidP="00C3037C">
            <w:pPr>
              <w:jc w:val="center"/>
              <w:rPr>
                <w:rFonts w:ascii="Arial" w:hAnsi="Arial" w:cs="Arial"/>
                <w:b/>
                <w:sz w:val="20"/>
              </w:rPr>
            </w:pPr>
          </w:p>
        </w:tc>
      </w:tr>
      <w:tr w:rsidR="00C629F7" w:rsidRPr="00442690" w14:paraId="10E35AE5" w14:textId="77777777" w:rsidTr="00E010FF">
        <w:tc>
          <w:tcPr>
            <w:tcW w:w="2422" w:type="dxa"/>
            <w:tcBorders>
              <w:top w:val="single" w:sz="6" w:space="0" w:color="auto"/>
              <w:left w:val="single" w:sz="6" w:space="0" w:color="auto"/>
              <w:bottom w:val="single" w:sz="6" w:space="0" w:color="auto"/>
              <w:right w:val="single" w:sz="6" w:space="0" w:color="auto"/>
            </w:tcBorders>
          </w:tcPr>
          <w:p w14:paraId="7CF879E0" w14:textId="77777777" w:rsidR="00C629F7" w:rsidRPr="00442690" w:rsidRDefault="00C629F7" w:rsidP="00C3037C">
            <w:pPr>
              <w:jc w:val="center"/>
              <w:rPr>
                <w:rFonts w:ascii="Arial" w:hAnsi="Arial" w:cs="Arial"/>
                <w:b/>
                <w:sz w:val="20"/>
              </w:rPr>
            </w:pPr>
          </w:p>
          <w:p w14:paraId="63686EAC"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Neighbor Nations </w:t>
            </w:r>
          </w:p>
        </w:tc>
        <w:tc>
          <w:tcPr>
            <w:tcW w:w="7378" w:type="dxa"/>
            <w:gridSpan w:val="4"/>
            <w:tcBorders>
              <w:top w:val="single" w:sz="6" w:space="0" w:color="auto"/>
              <w:left w:val="single" w:sz="6" w:space="0" w:color="auto"/>
              <w:bottom w:val="single" w:sz="6" w:space="0" w:color="auto"/>
              <w:right w:val="single" w:sz="6" w:space="0" w:color="auto"/>
            </w:tcBorders>
          </w:tcPr>
          <w:p w14:paraId="386AB6B1" w14:textId="77777777" w:rsidR="00C629F7" w:rsidRPr="00442690" w:rsidRDefault="00C629F7" w:rsidP="00C3037C">
            <w:pPr>
              <w:jc w:val="center"/>
              <w:rPr>
                <w:rFonts w:ascii="Arial" w:hAnsi="Arial" w:cs="Arial"/>
                <w:b/>
                <w:sz w:val="20"/>
              </w:rPr>
            </w:pPr>
          </w:p>
          <w:p w14:paraId="70EF87F4"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Northern Nation </w:t>
            </w:r>
          </w:p>
          <w:p w14:paraId="303F8BCF" w14:textId="77777777" w:rsidR="00C629F7" w:rsidRPr="00442690" w:rsidRDefault="00C629F7" w:rsidP="00C3037C">
            <w:pPr>
              <w:jc w:val="center"/>
              <w:rPr>
                <w:rFonts w:ascii="Arial" w:hAnsi="Arial" w:cs="Arial"/>
                <w:b/>
                <w:sz w:val="20"/>
              </w:rPr>
            </w:pPr>
          </w:p>
        </w:tc>
      </w:tr>
      <w:tr w:rsidR="00C629F7" w:rsidRPr="00442690" w14:paraId="04A9A53D" w14:textId="77777777" w:rsidTr="00C3037C">
        <w:tc>
          <w:tcPr>
            <w:tcW w:w="9800" w:type="dxa"/>
            <w:gridSpan w:val="5"/>
            <w:tcBorders>
              <w:top w:val="single" w:sz="6" w:space="0" w:color="auto"/>
              <w:left w:val="single" w:sz="6" w:space="0" w:color="auto"/>
              <w:bottom w:val="single" w:sz="6" w:space="0" w:color="auto"/>
              <w:right w:val="single" w:sz="6" w:space="0" w:color="auto"/>
            </w:tcBorders>
          </w:tcPr>
          <w:p w14:paraId="7D22BCBC" w14:textId="77777777" w:rsidR="00C629F7" w:rsidRPr="00442690" w:rsidRDefault="00C629F7" w:rsidP="00C3037C">
            <w:pPr>
              <w:jc w:val="center"/>
              <w:rPr>
                <w:rFonts w:ascii="Arial" w:hAnsi="Arial" w:cs="Arial"/>
                <w:b/>
                <w:sz w:val="20"/>
              </w:rPr>
            </w:pPr>
          </w:p>
          <w:p w14:paraId="38AF655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767-753 </w:t>
            </w:r>
            <w:r w:rsidRPr="00442690">
              <w:rPr>
                <w:rFonts w:ascii="Arial" w:hAnsi="Arial" w:cs="Arial"/>
                <w:b/>
                <w:sz w:val="16"/>
              </w:rPr>
              <w:t>BC</w:t>
            </w:r>
            <w:r w:rsidRPr="00442690">
              <w:rPr>
                <w:rFonts w:ascii="Arial" w:hAnsi="Arial" w:cs="Arial"/>
                <w:b/>
                <w:sz w:val="20"/>
              </w:rPr>
              <w:t xml:space="preserve"> (before the fall of Samaria)</w:t>
            </w:r>
          </w:p>
          <w:p w14:paraId="3BCEB95B" w14:textId="77777777" w:rsidR="00C629F7" w:rsidRPr="00442690" w:rsidRDefault="00C629F7" w:rsidP="00C3037C">
            <w:pPr>
              <w:jc w:val="center"/>
              <w:rPr>
                <w:rFonts w:ascii="Arial" w:hAnsi="Arial" w:cs="Arial"/>
                <w:b/>
                <w:sz w:val="20"/>
              </w:rPr>
            </w:pPr>
          </w:p>
        </w:tc>
      </w:tr>
    </w:tbl>
    <w:p w14:paraId="7B34CC14" w14:textId="77777777" w:rsidR="00C629F7" w:rsidRPr="00442690" w:rsidRDefault="00C629F7" w:rsidP="00C629F7">
      <w:pPr>
        <w:ind w:left="1440" w:hanging="1440"/>
        <w:rPr>
          <w:rFonts w:ascii="Arial" w:hAnsi="Arial" w:cs="Arial"/>
          <w:b/>
          <w:sz w:val="20"/>
        </w:rPr>
      </w:pPr>
    </w:p>
    <w:p w14:paraId="338620F0" w14:textId="77777777" w:rsidR="00C629F7" w:rsidRPr="00442690" w:rsidRDefault="00C629F7" w:rsidP="00C629F7">
      <w:pPr>
        <w:ind w:left="1440" w:hanging="1440"/>
        <w:rPr>
          <w:rFonts w:ascii="Arial" w:hAnsi="Arial" w:cs="Arial"/>
          <w:b/>
          <w:sz w:val="20"/>
        </w:rPr>
      </w:pPr>
    </w:p>
    <w:p w14:paraId="3BAA72D3" w14:textId="77777777" w:rsidR="00C629F7" w:rsidRPr="00442690" w:rsidRDefault="00C629F7" w:rsidP="00C629F7">
      <w:pPr>
        <w:ind w:left="1440" w:hanging="1440"/>
        <w:outlineLvl w:val="0"/>
        <w:rPr>
          <w:rFonts w:ascii="Arial" w:hAnsi="Arial" w:cs="Arial"/>
          <w:b/>
          <w:sz w:val="20"/>
        </w:rPr>
      </w:pPr>
      <w:r w:rsidRPr="00442690">
        <w:rPr>
          <w:rFonts w:ascii="Arial" w:hAnsi="Arial" w:cs="Arial"/>
          <w:b/>
          <w:sz w:val="20"/>
          <w:u w:val="single"/>
        </w:rPr>
        <w:t>Key Word</w:t>
      </w:r>
      <w:r w:rsidRPr="00442690">
        <w:rPr>
          <w:rFonts w:ascii="Arial" w:hAnsi="Arial" w:cs="Arial"/>
          <w:b/>
          <w:sz w:val="20"/>
        </w:rPr>
        <w:t>:</w:t>
      </w:r>
      <w:r w:rsidRPr="00442690">
        <w:rPr>
          <w:rFonts w:ascii="Arial" w:hAnsi="Arial" w:cs="Arial"/>
          <w:b/>
          <w:sz w:val="20"/>
        </w:rPr>
        <w:tab/>
        <w:t>Injustice</w:t>
      </w:r>
    </w:p>
    <w:p w14:paraId="1503E81D" w14:textId="77777777" w:rsidR="00C629F7" w:rsidRPr="00442690" w:rsidRDefault="00C629F7" w:rsidP="00C629F7">
      <w:pPr>
        <w:ind w:left="1440" w:hanging="1440"/>
        <w:rPr>
          <w:rFonts w:ascii="Arial" w:hAnsi="Arial" w:cs="Arial"/>
          <w:b/>
          <w:sz w:val="20"/>
        </w:rPr>
      </w:pPr>
    </w:p>
    <w:p w14:paraId="51EC63BF" w14:textId="77777777" w:rsidR="00C629F7" w:rsidRPr="00442690" w:rsidRDefault="00C629F7" w:rsidP="00C629F7">
      <w:pPr>
        <w:ind w:left="1440" w:hanging="1440"/>
        <w:rPr>
          <w:rFonts w:ascii="Arial" w:hAnsi="Arial" w:cs="Arial"/>
          <w:b/>
          <w:sz w:val="20"/>
        </w:rPr>
      </w:pPr>
      <w:r w:rsidRPr="00442690">
        <w:rPr>
          <w:rFonts w:ascii="Arial" w:hAnsi="Arial" w:cs="Arial"/>
          <w:b/>
          <w:sz w:val="20"/>
          <w:u w:val="single"/>
        </w:rPr>
        <w:t>Key Verse</w:t>
      </w:r>
      <w:r w:rsidRPr="00442690">
        <w:rPr>
          <w:rFonts w:ascii="Arial" w:hAnsi="Arial" w:cs="Arial"/>
          <w:b/>
          <w:sz w:val="20"/>
        </w:rPr>
        <w:t>:</w:t>
      </w:r>
      <w:r w:rsidRPr="00442690">
        <w:rPr>
          <w:rFonts w:ascii="Arial" w:hAnsi="Arial" w:cs="Arial"/>
          <w:b/>
          <w:sz w:val="20"/>
        </w:rPr>
        <w:tab/>
        <w:t xml:space="preserve">“But let justice roll on like a river, righteousness like a never-failing stream” </w:t>
      </w:r>
      <w:r w:rsidR="00C3037C" w:rsidRPr="00442690">
        <w:rPr>
          <w:rFonts w:ascii="Arial" w:hAnsi="Arial" w:cs="Arial"/>
          <w:b/>
          <w:sz w:val="20"/>
        </w:rPr>
        <w:br/>
      </w:r>
      <w:r w:rsidRPr="00442690">
        <w:rPr>
          <w:rFonts w:ascii="Arial" w:hAnsi="Arial" w:cs="Arial"/>
          <w:b/>
          <w:sz w:val="20"/>
        </w:rPr>
        <w:t>(Amos 5:24).</w:t>
      </w:r>
    </w:p>
    <w:p w14:paraId="74BB6D9A" w14:textId="77777777" w:rsidR="00C629F7" w:rsidRPr="00442690" w:rsidRDefault="00C629F7" w:rsidP="00C629F7">
      <w:pPr>
        <w:ind w:left="20" w:hanging="20"/>
        <w:rPr>
          <w:rFonts w:ascii="Arial" w:hAnsi="Arial" w:cs="Arial"/>
          <w:b/>
          <w:sz w:val="20"/>
        </w:rPr>
      </w:pPr>
    </w:p>
    <w:p w14:paraId="55689745" w14:textId="77777777" w:rsidR="00C629F7" w:rsidRPr="00442690" w:rsidRDefault="00C629F7" w:rsidP="00C629F7">
      <w:pPr>
        <w:ind w:left="20" w:hanging="20"/>
        <w:outlineLvl w:val="0"/>
        <w:rPr>
          <w:rFonts w:ascii="Arial" w:hAnsi="Arial" w:cs="Arial"/>
          <w:b/>
          <w:sz w:val="20"/>
        </w:rPr>
      </w:pPr>
      <w:r w:rsidRPr="00442690">
        <w:rPr>
          <w:rFonts w:ascii="Arial" w:hAnsi="Arial" w:cs="Arial"/>
          <w:b/>
          <w:sz w:val="20"/>
          <w:u w:val="single"/>
        </w:rPr>
        <w:t>Summary Statement</w:t>
      </w:r>
      <w:r w:rsidRPr="00442690">
        <w:rPr>
          <w:rFonts w:ascii="Arial" w:hAnsi="Arial" w:cs="Arial"/>
          <w:b/>
          <w:sz w:val="20"/>
        </w:rPr>
        <w:t>:</w:t>
      </w:r>
    </w:p>
    <w:p w14:paraId="28800251" w14:textId="5253909C" w:rsidR="00C629F7" w:rsidRPr="00442690" w:rsidRDefault="00C629F7" w:rsidP="00C629F7">
      <w:pPr>
        <w:rPr>
          <w:rFonts w:ascii="Arial" w:hAnsi="Arial" w:cs="Arial"/>
          <w:b/>
          <w:sz w:val="20"/>
        </w:rPr>
      </w:pPr>
      <w:r w:rsidRPr="00442690">
        <w:rPr>
          <w:rFonts w:ascii="Arial" w:hAnsi="Arial" w:cs="Arial"/>
          <w:b/>
          <w:sz w:val="20"/>
        </w:rPr>
        <w:t xml:space="preserve">Amos’ message of judgment </w:t>
      </w:r>
      <w:r w:rsidR="00E010FF">
        <w:rPr>
          <w:rFonts w:ascii="Arial" w:hAnsi="Arial" w:cs="Arial"/>
          <w:b/>
          <w:sz w:val="20"/>
        </w:rPr>
        <w:t>against the</w:t>
      </w:r>
      <w:r w:rsidRPr="00442690">
        <w:rPr>
          <w:rFonts w:ascii="Arial" w:hAnsi="Arial" w:cs="Arial"/>
          <w:b/>
          <w:sz w:val="20"/>
        </w:rPr>
        <w:t xml:space="preserve"> social injustices of Israel and the surrounding nations warns of the coming exile and declares God's promise to restore a remnant in faithfulness to the Davidic Covenant</w:t>
      </w:r>
      <w:r w:rsidR="00E010FF">
        <w:rPr>
          <w:rFonts w:ascii="Arial" w:hAnsi="Arial" w:cs="Arial"/>
          <w:b/>
          <w:sz w:val="20"/>
        </w:rPr>
        <w:t>,</w:t>
      </w:r>
      <w:r w:rsidRPr="00442690">
        <w:rPr>
          <w:rFonts w:ascii="Arial" w:hAnsi="Arial" w:cs="Arial"/>
          <w:b/>
          <w:sz w:val="20"/>
        </w:rPr>
        <w:t xml:space="preserve"> </w:t>
      </w:r>
      <w:r w:rsidR="00E010FF">
        <w:rPr>
          <w:rFonts w:ascii="Arial" w:hAnsi="Arial" w:cs="Arial"/>
          <w:b/>
          <w:sz w:val="20"/>
        </w:rPr>
        <w:t>urging</w:t>
      </w:r>
      <w:r w:rsidRPr="00442690">
        <w:rPr>
          <w:rFonts w:ascii="Arial" w:hAnsi="Arial" w:cs="Arial"/>
          <w:b/>
          <w:sz w:val="20"/>
        </w:rPr>
        <w:t xml:space="preserve"> the nation to repent.</w:t>
      </w:r>
    </w:p>
    <w:p w14:paraId="51E5A582" w14:textId="77777777" w:rsidR="00C629F7" w:rsidRPr="00442690" w:rsidRDefault="00C629F7" w:rsidP="00C629F7">
      <w:pPr>
        <w:ind w:left="20" w:hanging="20"/>
        <w:rPr>
          <w:rFonts w:ascii="Arial" w:hAnsi="Arial" w:cs="Arial"/>
          <w:b/>
          <w:sz w:val="20"/>
        </w:rPr>
      </w:pPr>
    </w:p>
    <w:p w14:paraId="720B3C06" w14:textId="77777777" w:rsidR="00C629F7" w:rsidRPr="00442690" w:rsidRDefault="00C629F7" w:rsidP="00C629F7">
      <w:pPr>
        <w:ind w:left="20" w:hanging="20"/>
        <w:outlineLvl w:val="0"/>
        <w:rPr>
          <w:rFonts w:ascii="Arial" w:hAnsi="Arial" w:cs="Arial"/>
          <w:b/>
          <w:sz w:val="20"/>
        </w:rPr>
      </w:pPr>
      <w:r w:rsidRPr="00442690">
        <w:rPr>
          <w:rFonts w:ascii="Arial" w:hAnsi="Arial" w:cs="Arial"/>
          <w:b/>
          <w:sz w:val="20"/>
          <w:u w:val="single"/>
        </w:rPr>
        <w:t>Application</w:t>
      </w:r>
      <w:r w:rsidRPr="00442690">
        <w:rPr>
          <w:rFonts w:ascii="Arial" w:hAnsi="Arial" w:cs="Arial"/>
          <w:b/>
          <w:sz w:val="20"/>
        </w:rPr>
        <w:t>:</w:t>
      </w:r>
    </w:p>
    <w:p w14:paraId="340A9D2E" w14:textId="77777777" w:rsidR="00C629F7" w:rsidRPr="00442690" w:rsidRDefault="00C629F7" w:rsidP="00C629F7">
      <w:pPr>
        <w:ind w:left="20" w:hanging="20"/>
        <w:rPr>
          <w:rFonts w:ascii="Arial" w:hAnsi="Arial" w:cs="Arial"/>
          <w:b/>
          <w:sz w:val="20"/>
        </w:rPr>
      </w:pPr>
    </w:p>
    <w:p w14:paraId="163CAFE0" w14:textId="77777777" w:rsidR="00C629F7" w:rsidRPr="00442690" w:rsidRDefault="00C629F7" w:rsidP="00C629F7">
      <w:pPr>
        <w:ind w:left="20" w:hanging="20"/>
        <w:outlineLvl w:val="0"/>
        <w:rPr>
          <w:rFonts w:ascii="Arial" w:hAnsi="Arial" w:cs="Arial"/>
          <w:b/>
          <w:sz w:val="20"/>
        </w:rPr>
      </w:pPr>
      <w:r w:rsidRPr="00442690">
        <w:rPr>
          <w:rFonts w:ascii="Arial" w:hAnsi="Arial" w:cs="Arial"/>
          <w:b/>
          <w:sz w:val="20"/>
        </w:rPr>
        <w:t xml:space="preserve">Prosperous Christians must not wink at social injustice. </w:t>
      </w:r>
    </w:p>
    <w:p w14:paraId="3133E6C3" w14:textId="05E6B7CF" w:rsidR="00C629F7" w:rsidRPr="00442690" w:rsidRDefault="00C629F7" w:rsidP="00C629F7">
      <w:pPr>
        <w:tabs>
          <w:tab w:val="left" w:pos="1740"/>
          <w:tab w:val="left" w:pos="3500"/>
          <w:tab w:val="left" w:pos="5260"/>
          <w:tab w:val="left" w:pos="7020"/>
        </w:tabs>
        <w:ind w:left="540" w:hanging="540"/>
        <w:rPr>
          <w:rFonts w:ascii="Arial" w:hAnsi="Arial" w:cs="Arial"/>
          <w:b/>
          <w:sz w:val="20"/>
        </w:rPr>
      </w:pPr>
      <w:r w:rsidRPr="00442690">
        <w:rPr>
          <w:rFonts w:ascii="Arial" w:hAnsi="Arial" w:cs="Arial"/>
          <w:b/>
          <w:sz w:val="20"/>
        </w:rPr>
        <w:t>1.</w:t>
      </w:r>
      <w:r w:rsidRPr="00442690">
        <w:rPr>
          <w:rFonts w:ascii="Arial" w:hAnsi="Arial" w:cs="Arial"/>
          <w:b/>
          <w:sz w:val="20"/>
        </w:rPr>
        <w:tab/>
        <w:t xml:space="preserve">What social injustices do you see in </w:t>
      </w:r>
      <w:r w:rsidR="00E010FF">
        <w:rPr>
          <w:rFonts w:ascii="Arial" w:hAnsi="Arial" w:cs="Arial"/>
          <w:b/>
          <w:sz w:val="20"/>
        </w:rPr>
        <w:t>your</w:t>
      </w:r>
      <w:r w:rsidRPr="00442690">
        <w:rPr>
          <w:rFonts w:ascii="Arial" w:hAnsi="Arial" w:cs="Arial"/>
          <w:b/>
          <w:sz w:val="20"/>
        </w:rPr>
        <w:t xml:space="preserve"> society?</w:t>
      </w:r>
    </w:p>
    <w:p w14:paraId="2F289E22" w14:textId="77777777" w:rsidR="00C629F7" w:rsidRPr="00442690" w:rsidRDefault="00C629F7" w:rsidP="00C629F7">
      <w:pPr>
        <w:tabs>
          <w:tab w:val="left" w:pos="1740"/>
          <w:tab w:val="left" w:pos="3500"/>
          <w:tab w:val="left" w:pos="5260"/>
          <w:tab w:val="left" w:pos="7020"/>
        </w:tabs>
        <w:ind w:left="540" w:hanging="540"/>
        <w:rPr>
          <w:rFonts w:ascii="Arial" w:hAnsi="Arial" w:cs="Arial"/>
          <w:b/>
          <w:sz w:val="20"/>
        </w:rPr>
      </w:pPr>
      <w:r w:rsidRPr="00442690">
        <w:rPr>
          <w:rFonts w:ascii="Arial" w:hAnsi="Arial" w:cs="Arial"/>
          <w:b/>
          <w:sz w:val="20"/>
        </w:rPr>
        <w:t>2.</w:t>
      </w:r>
      <w:r w:rsidRPr="00442690">
        <w:rPr>
          <w:rFonts w:ascii="Arial" w:hAnsi="Arial" w:cs="Arial"/>
          <w:b/>
          <w:sz w:val="20"/>
        </w:rPr>
        <w:tab/>
        <w:t>What responsibility does the Church have to correct these wrongs?</w:t>
      </w:r>
    </w:p>
    <w:p w14:paraId="44474948" w14:textId="77777777" w:rsidR="00C629F7" w:rsidRPr="00442690" w:rsidRDefault="00C629F7" w:rsidP="00C629F7">
      <w:pPr>
        <w:ind w:left="540" w:hanging="540"/>
        <w:rPr>
          <w:rFonts w:ascii="Arial" w:hAnsi="Arial" w:cs="Arial"/>
          <w:b/>
          <w:sz w:val="20"/>
        </w:rPr>
      </w:pPr>
      <w:r w:rsidRPr="00442690">
        <w:rPr>
          <w:rFonts w:ascii="Arial" w:hAnsi="Arial" w:cs="Arial"/>
          <w:b/>
          <w:sz w:val="20"/>
        </w:rPr>
        <w:t>3.</w:t>
      </w:r>
      <w:r w:rsidRPr="00442690">
        <w:rPr>
          <w:rFonts w:ascii="Arial" w:hAnsi="Arial" w:cs="Arial"/>
          <w:b/>
          <w:sz w:val="20"/>
        </w:rPr>
        <w:tab/>
        <w:t xml:space="preserve">What is God telling </w:t>
      </w:r>
      <w:r w:rsidRPr="00442690">
        <w:rPr>
          <w:rFonts w:ascii="Arial" w:hAnsi="Arial" w:cs="Arial"/>
          <w:b/>
          <w:i/>
          <w:sz w:val="20"/>
        </w:rPr>
        <w:t>you</w:t>
      </w:r>
      <w:r w:rsidRPr="00442690">
        <w:rPr>
          <w:rFonts w:ascii="Arial" w:hAnsi="Arial" w:cs="Arial"/>
          <w:b/>
          <w:sz w:val="20"/>
        </w:rPr>
        <w:t xml:space="preserve"> to do about a social inequity?</w:t>
      </w:r>
    </w:p>
    <w:p w14:paraId="7DD31B34" w14:textId="77777777" w:rsidR="00C629F7" w:rsidRPr="00442690" w:rsidRDefault="00C629F7" w:rsidP="00C629F7">
      <w:pPr>
        <w:tabs>
          <w:tab w:val="left" w:pos="360"/>
        </w:tabs>
        <w:ind w:left="360" w:hanging="360"/>
        <w:jc w:val="center"/>
        <w:outlineLvl w:val="0"/>
        <w:rPr>
          <w:rFonts w:ascii="Arial" w:hAnsi="Arial" w:cs="Arial"/>
          <w:b/>
          <w:sz w:val="44"/>
        </w:rPr>
      </w:pPr>
      <w:r w:rsidRPr="00442690">
        <w:rPr>
          <w:rFonts w:ascii="Arial" w:hAnsi="Arial" w:cs="Arial"/>
          <w:b/>
          <w:sz w:val="20"/>
        </w:rPr>
        <w:br w:type="page"/>
      </w:r>
      <w:r w:rsidRPr="00442690">
        <w:rPr>
          <w:rFonts w:ascii="Arial" w:hAnsi="Arial" w:cs="Arial"/>
          <w:b/>
          <w:sz w:val="44"/>
        </w:rPr>
        <w:lastRenderedPageBreak/>
        <w:t>Amos</w:t>
      </w:r>
    </w:p>
    <w:p w14:paraId="26C7A81B" w14:textId="77777777" w:rsidR="00C629F7" w:rsidRPr="00442690" w:rsidRDefault="00C629F7" w:rsidP="00C629F7">
      <w:pPr>
        <w:tabs>
          <w:tab w:val="left" w:pos="360"/>
        </w:tabs>
        <w:ind w:left="360" w:hanging="360"/>
        <w:jc w:val="center"/>
        <w:rPr>
          <w:rFonts w:ascii="Arial" w:hAnsi="Arial" w:cs="Arial"/>
          <w:sz w:val="20"/>
        </w:rPr>
      </w:pPr>
    </w:p>
    <w:p w14:paraId="5488E435" w14:textId="77777777" w:rsidR="00C629F7" w:rsidRPr="00442690" w:rsidRDefault="00C629F7" w:rsidP="00C629F7">
      <w:pPr>
        <w:tabs>
          <w:tab w:val="left" w:pos="360"/>
        </w:tabs>
        <w:ind w:left="360" w:hanging="360"/>
        <w:jc w:val="center"/>
        <w:outlineLvl w:val="0"/>
        <w:rPr>
          <w:rFonts w:ascii="Arial" w:hAnsi="Arial" w:cs="Arial"/>
          <w:sz w:val="16"/>
        </w:rPr>
      </w:pPr>
      <w:r w:rsidRPr="00442690">
        <w:rPr>
          <w:rFonts w:ascii="Arial" w:hAnsi="Arial" w:cs="Arial"/>
          <w:b/>
          <w:sz w:val="32"/>
        </w:rPr>
        <w:t>Introduction</w:t>
      </w:r>
    </w:p>
    <w:p w14:paraId="22A79B46" w14:textId="77777777" w:rsidR="00C629F7" w:rsidRPr="00442690" w:rsidRDefault="00C629F7" w:rsidP="00C629F7">
      <w:pPr>
        <w:tabs>
          <w:tab w:val="left" w:pos="360"/>
        </w:tabs>
        <w:ind w:left="360" w:hanging="360"/>
        <w:rPr>
          <w:rFonts w:ascii="Arial" w:hAnsi="Arial" w:cs="Arial"/>
          <w:sz w:val="20"/>
        </w:rPr>
      </w:pPr>
    </w:p>
    <w:p w14:paraId="12FC93FD" w14:textId="77777777" w:rsidR="00C629F7" w:rsidRPr="00442690" w:rsidRDefault="00C629F7" w:rsidP="00C629F7">
      <w:pPr>
        <w:tabs>
          <w:tab w:val="left" w:pos="360"/>
        </w:tabs>
        <w:ind w:left="360" w:hanging="360"/>
        <w:rPr>
          <w:rFonts w:ascii="Arial" w:hAnsi="Arial" w:cs="Arial"/>
          <w:sz w:val="20"/>
        </w:rPr>
      </w:pPr>
    </w:p>
    <w:p w14:paraId="7EC6164A" w14:textId="7C5F7EC3" w:rsidR="00C629F7" w:rsidRPr="00442690" w:rsidRDefault="00C629F7" w:rsidP="00355B50">
      <w:pPr>
        <w:pStyle w:val="bwheb"/>
        <w:jc w:val="left"/>
        <w:rPr>
          <w:rFonts w:ascii="Arial" w:hAnsi="Arial" w:cs="Arial"/>
          <w:sz w:val="24"/>
        </w:rPr>
      </w:pPr>
      <w:r w:rsidRPr="00442690">
        <w:rPr>
          <w:rFonts w:ascii="Arial" w:hAnsi="Arial" w:cs="Arial"/>
          <w:b/>
          <w:sz w:val="20"/>
        </w:rPr>
        <w:t>I.</w:t>
      </w:r>
      <w:r w:rsidRPr="00442690">
        <w:rPr>
          <w:rFonts w:ascii="Arial" w:hAnsi="Arial" w:cs="Arial"/>
          <w:b/>
          <w:sz w:val="20"/>
        </w:rPr>
        <w:tab/>
        <w:t>Title</w:t>
      </w:r>
      <w:r w:rsidRPr="00442690">
        <w:rPr>
          <w:rFonts w:ascii="Arial" w:hAnsi="Arial" w:cs="Arial"/>
          <w:sz w:val="20"/>
        </w:rPr>
        <w:t xml:space="preserve">   The name Amos </w:t>
      </w:r>
      <w:r w:rsidR="00E010FF">
        <w:rPr>
          <w:rFonts w:ascii="Arial" w:hAnsi="Arial" w:cs="Arial"/>
          <w:sz w:val="20"/>
        </w:rPr>
        <w:t>(</w:t>
      </w:r>
      <w:r w:rsidR="00E010FF" w:rsidRPr="00E010FF">
        <w:rPr>
          <w:szCs w:val="22"/>
          <w:rtl/>
          <w:lang w:bidi="he-IL"/>
        </w:rPr>
        <w:t>עָמוֹס</w:t>
      </w:r>
      <w:r w:rsidR="00E010FF">
        <w:rPr>
          <w:rFonts w:ascii="Arial" w:hAnsi="Arial" w:cs="Arial"/>
          <w:sz w:val="20"/>
        </w:rPr>
        <w:t xml:space="preserve">) </w:t>
      </w:r>
      <w:r w:rsidRPr="00442690">
        <w:rPr>
          <w:rFonts w:ascii="Arial" w:hAnsi="Arial" w:cs="Arial"/>
          <w:sz w:val="20"/>
        </w:rPr>
        <w:t>is derived from the verb ‘</w:t>
      </w:r>
      <w:r w:rsidRPr="00442690">
        <w:rPr>
          <w:rFonts w:ascii="Arial" w:hAnsi="Arial" w:cs="Arial"/>
          <w:i/>
          <w:sz w:val="20"/>
        </w:rPr>
        <w:t>amas</w:t>
      </w:r>
      <w:r w:rsidR="00E010FF">
        <w:rPr>
          <w:rFonts w:ascii="Arial" w:hAnsi="Arial" w:cs="Arial"/>
          <w:sz w:val="20"/>
        </w:rPr>
        <w:t xml:space="preserve"> (</w:t>
      </w:r>
      <w:r w:rsidR="00E010FF" w:rsidRPr="00F53A0D">
        <w:rPr>
          <w:szCs w:val="22"/>
          <w:rtl/>
          <w:lang w:bidi="he-IL"/>
        </w:rPr>
        <w:t>עָמ</w:t>
      </w:r>
      <w:r w:rsidR="00E010FF" w:rsidRPr="00F53A0D">
        <w:rPr>
          <w:rFonts w:hint="cs"/>
          <w:szCs w:val="22"/>
          <w:rtl/>
          <w:lang w:bidi="he-IL"/>
        </w:rPr>
        <w:t>ַ</w:t>
      </w:r>
      <w:r w:rsidR="00E010FF" w:rsidRPr="00F53A0D">
        <w:rPr>
          <w:szCs w:val="22"/>
          <w:rtl/>
          <w:lang w:bidi="he-IL"/>
        </w:rPr>
        <w:t>ס</w:t>
      </w:r>
      <w:r w:rsidR="00E010FF">
        <w:rPr>
          <w:rFonts w:ascii="Arial" w:hAnsi="Arial" w:cs="Arial"/>
          <w:sz w:val="20"/>
        </w:rPr>
        <w:t>)</w:t>
      </w:r>
      <w:r w:rsidR="00391B3C">
        <w:rPr>
          <w:rFonts w:ascii="Arial" w:hAnsi="Arial" w:cs="Arial"/>
          <w:sz w:val="20"/>
          <w:lang w:bidi="he-IL"/>
        </w:rPr>
        <w:t xml:space="preserve">, </w:t>
      </w:r>
      <w:r w:rsidRPr="00442690">
        <w:rPr>
          <w:rFonts w:ascii="Arial" w:hAnsi="Arial" w:cs="Arial"/>
          <w:sz w:val="20"/>
        </w:rPr>
        <w:t>"to load" or "to carry a load," and thus means "burden" or "burden-bearer" (BDB 770c).  The significance of such a name is seen in the largely heavy nature of the prophecy.  Of the nine chapters</w:t>
      </w:r>
      <w:r w:rsidR="00E010FF">
        <w:rPr>
          <w:rFonts w:ascii="Arial" w:hAnsi="Arial" w:cs="Arial"/>
          <w:sz w:val="20"/>
        </w:rPr>
        <w:t>,</w:t>
      </w:r>
      <w:r w:rsidRPr="00442690">
        <w:rPr>
          <w:rFonts w:ascii="Arial" w:hAnsi="Arial" w:cs="Arial"/>
          <w:sz w:val="20"/>
        </w:rPr>
        <w:t xml:space="preserve"> only eight verses refer to anything positive, that being the restoration of the nation (cf. 9:8-15).</w:t>
      </w:r>
    </w:p>
    <w:p w14:paraId="10521CBB" w14:textId="77777777" w:rsidR="00C629F7" w:rsidRPr="00442690" w:rsidRDefault="00C629F7" w:rsidP="00355B50">
      <w:pPr>
        <w:tabs>
          <w:tab w:val="left" w:pos="360"/>
        </w:tabs>
        <w:ind w:left="360" w:hanging="360"/>
        <w:rPr>
          <w:rFonts w:ascii="Arial" w:hAnsi="Arial" w:cs="Arial"/>
          <w:sz w:val="20"/>
        </w:rPr>
      </w:pPr>
    </w:p>
    <w:p w14:paraId="3924F18C" w14:textId="77777777" w:rsidR="00C629F7" w:rsidRPr="00442690" w:rsidRDefault="00C629F7" w:rsidP="00355B50">
      <w:pPr>
        <w:tabs>
          <w:tab w:val="left" w:pos="360"/>
        </w:tabs>
        <w:ind w:left="360" w:hanging="360"/>
        <w:outlineLvl w:val="0"/>
        <w:rPr>
          <w:rFonts w:ascii="Arial" w:hAnsi="Arial" w:cs="Arial"/>
          <w:sz w:val="20"/>
        </w:rPr>
      </w:pPr>
      <w:r w:rsidRPr="00442690">
        <w:rPr>
          <w:rFonts w:ascii="Arial" w:hAnsi="Arial" w:cs="Arial"/>
          <w:b/>
          <w:sz w:val="20"/>
        </w:rPr>
        <w:t>II. Authorship</w:t>
      </w:r>
    </w:p>
    <w:p w14:paraId="595369DD" w14:textId="77777777" w:rsidR="00C629F7" w:rsidRPr="00442690" w:rsidRDefault="00C629F7" w:rsidP="00355B50">
      <w:pPr>
        <w:tabs>
          <w:tab w:val="left" w:pos="720"/>
        </w:tabs>
        <w:ind w:left="720" w:hanging="360"/>
        <w:rPr>
          <w:rFonts w:ascii="Arial" w:hAnsi="Arial" w:cs="Arial"/>
          <w:sz w:val="20"/>
        </w:rPr>
      </w:pPr>
    </w:p>
    <w:p w14:paraId="7011339A" w14:textId="77777777"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A.</w:t>
      </w:r>
      <w:r w:rsidRPr="00442690">
        <w:rPr>
          <w:rFonts w:ascii="Arial" w:hAnsi="Arial" w:cs="Arial"/>
          <w:sz w:val="20"/>
        </w:rPr>
        <w:tab/>
      </w:r>
      <w:r w:rsidRPr="00442690">
        <w:rPr>
          <w:rFonts w:ascii="Arial" w:hAnsi="Arial" w:cs="Arial"/>
          <w:sz w:val="20"/>
          <w:u w:val="single"/>
        </w:rPr>
        <w:t>External Evidence</w:t>
      </w:r>
      <w:r w:rsidRPr="00442690">
        <w:rPr>
          <w:rFonts w:ascii="Arial" w:hAnsi="Arial" w:cs="Arial"/>
          <w:sz w:val="20"/>
        </w:rPr>
        <w:t>: Amos' authorship has not been seriously debated.</w:t>
      </w:r>
    </w:p>
    <w:p w14:paraId="5EF57F7F" w14:textId="77777777" w:rsidR="00C629F7" w:rsidRPr="00442690" w:rsidRDefault="00C629F7" w:rsidP="00355B50">
      <w:pPr>
        <w:tabs>
          <w:tab w:val="left" w:pos="720"/>
        </w:tabs>
        <w:ind w:left="720" w:hanging="360"/>
        <w:rPr>
          <w:rFonts w:ascii="Arial" w:hAnsi="Arial" w:cs="Arial"/>
          <w:sz w:val="20"/>
        </w:rPr>
      </w:pPr>
    </w:p>
    <w:p w14:paraId="0B292234" w14:textId="768F0841"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B.</w:t>
      </w:r>
      <w:r w:rsidRPr="00442690">
        <w:rPr>
          <w:rFonts w:ascii="Arial" w:hAnsi="Arial" w:cs="Arial"/>
          <w:sz w:val="20"/>
        </w:rPr>
        <w:tab/>
      </w:r>
      <w:r w:rsidRPr="00442690">
        <w:rPr>
          <w:rFonts w:ascii="Arial" w:hAnsi="Arial" w:cs="Arial"/>
          <w:sz w:val="20"/>
          <w:u w:val="single"/>
        </w:rPr>
        <w:t>Internal Evidence</w:t>
      </w:r>
      <w:r w:rsidRPr="00442690">
        <w:rPr>
          <w:rFonts w:ascii="Arial" w:hAnsi="Arial" w:cs="Arial"/>
          <w:sz w:val="20"/>
        </w:rPr>
        <w:t>: Amos describes himself as a shepherd (1:1), herdsman (7:14)</w:t>
      </w:r>
      <w:r w:rsidR="00391B3C">
        <w:rPr>
          <w:rFonts w:ascii="Arial" w:hAnsi="Arial" w:cs="Arial"/>
          <w:sz w:val="20"/>
        </w:rPr>
        <w:t>,</w:t>
      </w:r>
      <w:r w:rsidRPr="00442690">
        <w:rPr>
          <w:rFonts w:ascii="Arial" w:hAnsi="Arial" w:cs="Arial"/>
          <w:sz w:val="20"/>
        </w:rPr>
        <w:t xml:space="preserve"> and grower of sycamore figs (7:14).  He came from the rural area of Tekoa, twelve miles south of Jerusalem.  While this description may sound like he was a poor man (LaSor, 319), the Hebrew may suggest otherwise (Sunukjian, </w:t>
      </w:r>
      <w:r w:rsidRPr="00442690">
        <w:rPr>
          <w:rFonts w:ascii="Arial" w:hAnsi="Arial" w:cs="Arial"/>
          <w:i/>
          <w:sz w:val="20"/>
        </w:rPr>
        <w:t>BKC</w:t>
      </w:r>
      <w:r w:rsidRPr="00442690">
        <w:rPr>
          <w:rFonts w:ascii="Arial" w:hAnsi="Arial" w:cs="Arial"/>
          <w:sz w:val="20"/>
        </w:rPr>
        <w:t>, 1:1425):</w:t>
      </w:r>
    </w:p>
    <w:p w14:paraId="4411CA0E" w14:textId="77777777" w:rsidR="00C629F7" w:rsidRPr="00442690" w:rsidRDefault="00C629F7" w:rsidP="00355B50">
      <w:pPr>
        <w:tabs>
          <w:tab w:val="left" w:pos="720"/>
        </w:tabs>
        <w:ind w:left="720" w:hanging="360"/>
        <w:rPr>
          <w:rFonts w:ascii="Arial" w:hAnsi="Arial" w:cs="Arial"/>
          <w:sz w:val="20"/>
        </w:rPr>
      </w:pPr>
    </w:p>
    <w:p w14:paraId="79815885" w14:textId="1CA2140A" w:rsidR="00C629F7" w:rsidRPr="00442690" w:rsidRDefault="00C629F7" w:rsidP="00355B50">
      <w:pPr>
        <w:tabs>
          <w:tab w:val="left" w:pos="1080"/>
        </w:tabs>
        <w:ind w:left="1080" w:hanging="360"/>
        <w:rPr>
          <w:rFonts w:ascii="Arial" w:hAnsi="Arial" w:cs="Arial"/>
          <w:sz w:val="20"/>
        </w:rPr>
      </w:pPr>
      <w:r w:rsidRPr="00442690">
        <w:rPr>
          <w:rFonts w:ascii="Arial" w:hAnsi="Arial" w:cs="Arial"/>
          <w:sz w:val="20"/>
        </w:rPr>
        <w:t>1.</w:t>
      </w:r>
      <w:r w:rsidRPr="00442690">
        <w:rPr>
          <w:rFonts w:ascii="Arial" w:hAnsi="Arial" w:cs="Arial"/>
          <w:sz w:val="20"/>
        </w:rPr>
        <w:tab/>
        <w:t xml:space="preserve">The word used for "shepherd" in 1:1 is not the usual word </w:t>
      </w:r>
      <w:r w:rsidRPr="00442690">
        <w:rPr>
          <w:rFonts w:ascii="Arial" w:hAnsi="Arial" w:cs="Arial"/>
          <w:i/>
          <w:sz w:val="20"/>
        </w:rPr>
        <w:t>rō’eh</w:t>
      </w:r>
      <w:r w:rsidRPr="00442690">
        <w:rPr>
          <w:rFonts w:ascii="Arial" w:hAnsi="Arial" w:cs="Arial"/>
          <w:sz w:val="20"/>
        </w:rPr>
        <w:t xml:space="preserve">, but the unusual word </w:t>
      </w:r>
      <w:r w:rsidRPr="00442690">
        <w:rPr>
          <w:rFonts w:ascii="Arial" w:hAnsi="Arial" w:cs="Arial"/>
          <w:i/>
          <w:sz w:val="20"/>
        </w:rPr>
        <w:t xml:space="preserve">nōqēd </w:t>
      </w:r>
      <w:r w:rsidRPr="00442690">
        <w:rPr>
          <w:rFonts w:ascii="Arial" w:hAnsi="Arial" w:cs="Arial"/>
          <w:sz w:val="20"/>
        </w:rPr>
        <w:t xml:space="preserve"> </w:t>
      </w:r>
      <w:r w:rsidR="00F53A0D">
        <w:rPr>
          <w:rFonts w:ascii="Arial" w:hAnsi="Arial" w:cs="Arial"/>
          <w:sz w:val="20"/>
        </w:rPr>
        <w:t>(</w:t>
      </w:r>
      <w:r w:rsidR="00F53A0D" w:rsidRPr="00F53A0D">
        <w:rPr>
          <w:rFonts w:ascii="Times New Roman" w:hAnsi="Times New Roman"/>
          <w:sz w:val="22"/>
          <w:szCs w:val="22"/>
          <w:rtl/>
          <w:lang w:bidi="he-IL"/>
        </w:rPr>
        <w:t>נֹקֵד</w:t>
      </w:r>
      <w:r w:rsidR="00F53A0D">
        <w:rPr>
          <w:rFonts w:ascii="Arial" w:hAnsi="Arial" w:cs="Arial"/>
          <w:sz w:val="20"/>
        </w:rPr>
        <w:t xml:space="preserve">), </w:t>
      </w:r>
      <w:r w:rsidRPr="00442690">
        <w:rPr>
          <w:rFonts w:ascii="Arial" w:hAnsi="Arial" w:cs="Arial"/>
          <w:sz w:val="20"/>
        </w:rPr>
        <w:t>which refers to a "sheep-raiser, -dealer, or -tender" (BDB 667a).  The only other occurrence of this word is in 2 Kings 3:4</w:t>
      </w:r>
      <w:r w:rsidR="00391B3C">
        <w:rPr>
          <w:rFonts w:ascii="Arial" w:hAnsi="Arial" w:cs="Arial"/>
          <w:sz w:val="20"/>
        </w:rPr>
        <w:t>,</w:t>
      </w:r>
      <w:r w:rsidRPr="00442690">
        <w:rPr>
          <w:rFonts w:ascii="Arial" w:hAnsi="Arial" w:cs="Arial"/>
          <w:sz w:val="20"/>
        </w:rPr>
        <w:t xml:space="preserve"> where it describes Mesha, king of Moab, who raised 100,000 sheep and 100,000 rams.  Thus, as a sheep-breeder, “Amos evidently managed or owned large herds of sheep and goats, and was in charge of other sheph</w:t>
      </w:r>
      <w:r w:rsidR="00F21137" w:rsidRPr="00442690">
        <w:rPr>
          <w:rFonts w:ascii="Arial" w:hAnsi="Arial" w:cs="Arial"/>
          <w:sz w:val="20"/>
        </w:rPr>
        <w:t>erds</w:t>
      </w:r>
      <w:r w:rsidRPr="00442690">
        <w:rPr>
          <w:rFonts w:ascii="Arial" w:hAnsi="Arial" w:cs="Arial"/>
          <w:sz w:val="20"/>
        </w:rPr>
        <w:t>”</w:t>
      </w:r>
      <w:r w:rsidR="00F21137" w:rsidRPr="00442690">
        <w:rPr>
          <w:rFonts w:ascii="Arial" w:hAnsi="Arial" w:cs="Arial"/>
          <w:sz w:val="20"/>
        </w:rPr>
        <w:t xml:space="preserve"> (</w:t>
      </w:r>
      <w:r w:rsidR="00F21137" w:rsidRPr="00442690">
        <w:rPr>
          <w:rFonts w:ascii="Arial" w:hAnsi="Arial" w:cs="Arial"/>
          <w:i/>
          <w:sz w:val="20"/>
        </w:rPr>
        <w:t>BKC</w:t>
      </w:r>
      <w:r w:rsidR="00F21137" w:rsidRPr="00442690">
        <w:rPr>
          <w:rFonts w:ascii="Arial" w:hAnsi="Arial" w:cs="Arial"/>
          <w:sz w:val="20"/>
        </w:rPr>
        <w:t xml:space="preserve">, 1:1425). </w:t>
      </w:r>
    </w:p>
    <w:p w14:paraId="722DD38F" w14:textId="77777777" w:rsidR="00C629F7" w:rsidRPr="00442690" w:rsidRDefault="00C629F7" w:rsidP="00355B50">
      <w:pPr>
        <w:tabs>
          <w:tab w:val="left" w:pos="1080"/>
        </w:tabs>
        <w:ind w:left="1080" w:hanging="360"/>
        <w:rPr>
          <w:rFonts w:ascii="Arial" w:hAnsi="Arial" w:cs="Arial"/>
          <w:sz w:val="20"/>
        </w:rPr>
      </w:pPr>
    </w:p>
    <w:p w14:paraId="631A0EB5" w14:textId="5D26F98E" w:rsidR="00C629F7" w:rsidRPr="00442690" w:rsidRDefault="00C629F7" w:rsidP="00355B50">
      <w:pPr>
        <w:tabs>
          <w:tab w:val="left" w:pos="1080"/>
        </w:tabs>
        <w:ind w:left="1080" w:hanging="360"/>
        <w:rPr>
          <w:rFonts w:ascii="Arial" w:hAnsi="Arial" w:cs="Arial"/>
          <w:sz w:val="20"/>
        </w:rPr>
      </w:pPr>
      <w:r w:rsidRPr="00442690">
        <w:rPr>
          <w:rFonts w:ascii="Arial" w:hAnsi="Arial" w:cs="Arial"/>
          <w:sz w:val="20"/>
        </w:rPr>
        <w:t>2.</w:t>
      </w:r>
      <w:r w:rsidRPr="00442690">
        <w:rPr>
          <w:rFonts w:ascii="Arial" w:hAnsi="Arial" w:cs="Arial"/>
          <w:sz w:val="20"/>
        </w:rPr>
        <w:tab/>
        <w:t>Similarly, "herdsman" (</w:t>
      </w:r>
      <w:r w:rsidR="00F53A0D" w:rsidRPr="00F53A0D">
        <w:rPr>
          <w:rFonts w:ascii="Times New Roman" w:hAnsi="Times New Roman"/>
          <w:sz w:val="22"/>
          <w:szCs w:val="22"/>
          <w:rtl/>
          <w:lang w:bidi="he-IL"/>
        </w:rPr>
        <w:t>בּוֹקֵר</w:t>
      </w:r>
      <w:r w:rsidRPr="00442690">
        <w:rPr>
          <w:rFonts w:ascii="Arial" w:hAnsi="Arial" w:cs="Arial"/>
          <w:i/>
          <w:sz w:val="20"/>
        </w:rPr>
        <w:t xml:space="preserve"> bôqēr</w:t>
      </w:r>
      <w:r w:rsidRPr="00442690">
        <w:rPr>
          <w:rFonts w:ascii="Arial" w:hAnsi="Arial" w:cs="Arial"/>
          <w:sz w:val="20"/>
        </w:rPr>
        <w:t>; 7:14) appears only here in the Old Testament and refers to a "herdsman" (BDB 133c) who oversaw livestock operations much like a cattleman.</w:t>
      </w:r>
    </w:p>
    <w:p w14:paraId="79B31609" w14:textId="77777777" w:rsidR="00C629F7" w:rsidRPr="00442690" w:rsidRDefault="00C629F7" w:rsidP="00355B50">
      <w:pPr>
        <w:tabs>
          <w:tab w:val="left" w:pos="1080"/>
        </w:tabs>
        <w:ind w:left="1080" w:hanging="360"/>
        <w:rPr>
          <w:rFonts w:ascii="Arial" w:hAnsi="Arial" w:cs="Arial"/>
          <w:sz w:val="20"/>
        </w:rPr>
      </w:pPr>
    </w:p>
    <w:p w14:paraId="666140C4" w14:textId="77777777" w:rsidR="00C629F7" w:rsidRPr="00442690" w:rsidRDefault="00C629F7" w:rsidP="00355B50">
      <w:pPr>
        <w:tabs>
          <w:tab w:val="left" w:pos="1080"/>
        </w:tabs>
        <w:ind w:left="1080" w:hanging="360"/>
        <w:rPr>
          <w:rFonts w:ascii="Arial" w:hAnsi="Arial" w:cs="Arial"/>
          <w:sz w:val="20"/>
        </w:rPr>
      </w:pPr>
      <w:r w:rsidRPr="00442690">
        <w:rPr>
          <w:rFonts w:ascii="Arial" w:hAnsi="Arial" w:cs="Arial"/>
          <w:sz w:val="20"/>
        </w:rPr>
        <w:t>3.</w:t>
      </w:r>
      <w:r w:rsidRPr="00442690">
        <w:rPr>
          <w:rFonts w:ascii="Arial" w:hAnsi="Arial" w:cs="Arial"/>
          <w:sz w:val="20"/>
        </w:rPr>
        <w:tab/>
        <w:t>Finally, since sycamore figs did not grow in Tekoa, but only in the warmer lowlands in western Judah (1 Kings 10:27), it is possible that Amos supervised the taking care of these trees as a seasonal sideline.</w:t>
      </w:r>
    </w:p>
    <w:p w14:paraId="3BFE95D1" w14:textId="77777777" w:rsidR="00C629F7" w:rsidRPr="00442690" w:rsidRDefault="00C629F7" w:rsidP="00355B50">
      <w:pPr>
        <w:tabs>
          <w:tab w:val="left" w:pos="1080"/>
        </w:tabs>
        <w:ind w:left="1080" w:hanging="360"/>
        <w:rPr>
          <w:rFonts w:ascii="Arial" w:hAnsi="Arial" w:cs="Arial"/>
          <w:sz w:val="20"/>
        </w:rPr>
      </w:pPr>
    </w:p>
    <w:p w14:paraId="30C63B02" w14:textId="001DD7F6"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ab/>
        <w:t xml:space="preserve">At any rate, Amos himself admitted to not being a prophet by occupation or having </w:t>
      </w:r>
      <w:r w:rsidR="00391B3C">
        <w:rPr>
          <w:rFonts w:ascii="Arial" w:hAnsi="Arial" w:cs="Arial"/>
          <w:sz w:val="20"/>
        </w:rPr>
        <w:t xml:space="preserve">received </w:t>
      </w:r>
      <w:r w:rsidRPr="00442690">
        <w:rPr>
          <w:rFonts w:ascii="Arial" w:hAnsi="Arial" w:cs="Arial"/>
          <w:sz w:val="20"/>
        </w:rPr>
        <w:t>the training of a prophet in the prophetic schools</w:t>
      </w:r>
      <w:r w:rsidR="00391B3C">
        <w:rPr>
          <w:rFonts w:ascii="Arial" w:hAnsi="Arial" w:cs="Arial"/>
          <w:sz w:val="20"/>
        </w:rPr>
        <w:t>,</w:t>
      </w:r>
      <w:r w:rsidRPr="00442690">
        <w:rPr>
          <w:rFonts w:ascii="Arial" w:hAnsi="Arial" w:cs="Arial"/>
          <w:sz w:val="20"/>
        </w:rPr>
        <w:t xml:space="preserve"> as a "son of a prophet" (7:14-15).</w:t>
      </w:r>
    </w:p>
    <w:p w14:paraId="3FD28B87" w14:textId="77777777" w:rsidR="00C629F7" w:rsidRPr="00442690" w:rsidRDefault="00C629F7" w:rsidP="00355B50">
      <w:pPr>
        <w:tabs>
          <w:tab w:val="left" w:pos="360"/>
        </w:tabs>
        <w:ind w:left="360" w:hanging="360"/>
        <w:rPr>
          <w:rFonts w:ascii="Arial" w:hAnsi="Arial" w:cs="Arial"/>
          <w:sz w:val="20"/>
        </w:rPr>
      </w:pPr>
    </w:p>
    <w:p w14:paraId="0B3F7EAE" w14:textId="77777777" w:rsidR="00C629F7" w:rsidRPr="00442690" w:rsidRDefault="00C629F7" w:rsidP="00355B50">
      <w:pPr>
        <w:tabs>
          <w:tab w:val="left" w:pos="360"/>
        </w:tabs>
        <w:ind w:left="360" w:hanging="360"/>
        <w:outlineLvl w:val="0"/>
        <w:rPr>
          <w:rFonts w:ascii="Arial" w:hAnsi="Arial" w:cs="Arial"/>
          <w:sz w:val="20"/>
        </w:rPr>
      </w:pPr>
      <w:r w:rsidRPr="00442690">
        <w:rPr>
          <w:rFonts w:ascii="Arial" w:hAnsi="Arial" w:cs="Arial"/>
          <w:b/>
          <w:sz w:val="20"/>
        </w:rPr>
        <w:t>III. Circumstances</w:t>
      </w:r>
    </w:p>
    <w:p w14:paraId="1DEB9B60" w14:textId="77777777" w:rsidR="00C629F7" w:rsidRPr="00442690" w:rsidRDefault="00C629F7" w:rsidP="00355B50">
      <w:pPr>
        <w:tabs>
          <w:tab w:val="left" w:pos="720"/>
        </w:tabs>
        <w:ind w:left="720" w:hanging="360"/>
        <w:rPr>
          <w:rFonts w:ascii="Arial" w:hAnsi="Arial" w:cs="Arial"/>
          <w:sz w:val="20"/>
        </w:rPr>
      </w:pPr>
    </w:p>
    <w:p w14:paraId="72B47442" w14:textId="1EF17A70"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A.</w:t>
      </w:r>
      <w:r w:rsidRPr="00442690">
        <w:rPr>
          <w:rFonts w:ascii="Arial" w:hAnsi="Arial" w:cs="Arial"/>
          <w:sz w:val="20"/>
        </w:rPr>
        <w:tab/>
      </w:r>
      <w:r w:rsidRPr="00442690">
        <w:rPr>
          <w:rFonts w:ascii="Arial" w:hAnsi="Arial" w:cs="Arial"/>
          <w:sz w:val="20"/>
          <w:u w:val="single"/>
        </w:rPr>
        <w:t>Date</w:t>
      </w:r>
      <w:r w:rsidRPr="00442690">
        <w:rPr>
          <w:rFonts w:ascii="Arial" w:hAnsi="Arial" w:cs="Arial"/>
          <w:sz w:val="20"/>
        </w:rPr>
        <w:t xml:space="preserve">: Two powerful and long-lived kings ruled the divided kingdom while he prophesied for a short time (1:1).  Jeroboam II, king of Israel (793-753 </w:t>
      </w:r>
      <w:r w:rsidRPr="00442690">
        <w:rPr>
          <w:rFonts w:ascii="Arial" w:hAnsi="Arial" w:cs="Arial"/>
          <w:sz w:val="16"/>
        </w:rPr>
        <w:t>BC</w:t>
      </w:r>
      <w:r w:rsidRPr="00442690">
        <w:rPr>
          <w:rFonts w:ascii="Arial" w:hAnsi="Arial" w:cs="Arial"/>
          <w:sz w:val="20"/>
        </w:rPr>
        <w:t xml:space="preserve"> including co-regency, or 782-753 </w:t>
      </w:r>
      <w:r w:rsidRPr="00442690">
        <w:rPr>
          <w:rFonts w:ascii="Arial" w:hAnsi="Arial" w:cs="Arial"/>
          <w:sz w:val="16"/>
        </w:rPr>
        <w:t>BC</w:t>
      </w:r>
      <w:r w:rsidRPr="00442690">
        <w:rPr>
          <w:rFonts w:ascii="Arial" w:hAnsi="Arial" w:cs="Arial"/>
          <w:sz w:val="20"/>
        </w:rPr>
        <w:t xml:space="preserve"> alone), ruled forty-one years in the north and Uzziah (Azariah) ruled Judah fifty-two years in the south (790-739 </w:t>
      </w:r>
      <w:r w:rsidRPr="00442690">
        <w:rPr>
          <w:rFonts w:ascii="Arial" w:hAnsi="Arial" w:cs="Arial"/>
          <w:sz w:val="16"/>
        </w:rPr>
        <w:t>BC</w:t>
      </w:r>
      <w:r w:rsidRPr="00442690">
        <w:rPr>
          <w:rFonts w:ascii="Arial" w:hAnsi="Arial" w:cs="Arial"/>
          <w:sz w:val="20"/>
        </w:rPr>
        <w:t xml:space="preserve"> including co-regency, or 767-750 </w:t>
      </w:r>
      <w:r w:rsidRPr="00442690">
        <w:rPr>
          <w:rFonts w:ascii="Arial" w:hAnsi="Arial" w:cs="Arial"/>
          <w:sz w:val="16"/>
        </w:rPr>
        <w:t>BC</w:t>
      </w:r>
      <w:r w:rsidRPr="00442690">
        <w:rPr>
          <w:rFonts w:ascii="Arial" w:hAnsi="Arial" w:cs="Arial"/>
          <w:sz w:val="20"/>
        </w:rPr>
        <w:t xml:space="preserve"> alone).  The overlapping reigns of these kings leave us with a date of composition between 767-753 </w:t>
      </w:r>
      <w:r w:rsidRPr="0079072D">
        <w:rPr>
          <w:rFonts w:ascii="Arial" w:hAnsi="Arial" w:cs="Arial"/>
          <w:sz w:val="18"/>
          <w:szCs w:val="21"/>
        </w:rPr>
        <w:t>BC</w:t>
      </w:r>
      <w:r w:rsidR="0079072D">
        <w:rPr>
          <w:rFonts w:ascii="Arial" w:hAnsi="Arial" w:cs="Arial"/>
          <w:sz w:val="16"/>
        </w:rPr>
        <w:t xml:space="preserve">, </w:t>
      </w:r>
      <w:r w:rsidRPr="00442690">
        <w:rPr>
          <w:rFonts w:ascii="Arial" w:hAnsi="Arial" w:cs="Arial"/>
          <w:sz w:val="20"/>
        </w:rPr>
        <w:t xml:space="preserve">only about forty years before the northern tribes were taken into captivity by Assyria (LaSor, 320).  Astronomical calculations note that a solar eclipse occurred in Israel on June 15, 763 </w:t>
      </w:r>
      <w:r w:rsidRPr="0079072D">
        <w:rPr>
          <w:rFonts w:ascii="Arial" w:hAnsi="Arial" w:cs="Arial"/>
          <w:sz w:val="18"/>
          <w:szCs w:val="21"/>
        </w:rPr>
        <w:t>BC</w:t>
      </w:r>
      <w:r w:rsidR="00F56A22" w:rsidRPr="00442690">
        <w:rPr>
          <w:rFonts w:ascii="Arial" w:hAnsi="Arial" w:cs="Arial"/>
          <w:sz w:val="20"/>
        </w:rPr>
        <w:t>—</w:t>
      </w:r>
      <w:r w:rsidRPr="00442690">
        <w:rPr>
          <w:rFonts w:ascii="Arial" w:hAnsi="Arial" w:cs="Arial"/>
          <w:sz w:val="20"/>
        </w:rPr>
        <w:t xml:space="preserve">an event perhaps fresh in </w:t>
      </w:r>
      <w:r w:rsidR="004935FB" w:rsidRPr="00442690">
        <w:rPr>
          <w:rFonts w:ascii="Arial" w:hAnsi="Arial" w:cs="Arial"/>
          <w:sz w:val="20"/>
        </w:rPr>
        <w:t>the minds of Amos’ hearers (8:9;</w:t>
      </w:r>
      <w:r w:rsidRPr="00442690">
        <w:rPr>
          <w:rFonts w:ascii="Arial" w:hAnsi="Arial" w:cs="Arial"/>
          <w:sz w:val="20"/>
        </w:rPr>
        <w:t xml:space="preserve"> </w:t>
      </w:r>
      <w:r w:rsidRPr="00442690">
        <w:rPr>
          <w:rFonts w:ascii="Arial" w:hAnsi="Arial" w:cs="Arial"/>
          <w:i/>
          <w:sz w:val="20"/>
        </w:rPr>
        <w:t>TTTB</w:t>
      </w:r>
      <w:r w:rsidRPr="00442690">
        <w:rPr>
          <w:rFonts w:ascii="Arial" w:hAnsi="Arial" w:cs="Arial"/>
          <w:sz w:val="20"/>
        </w:rPr>
        <w:t>, 245).</w:t>
      </w:r>
    </w:p>
    <w:p w14:paraId="0FDD05A2" w14:textId="77777777" w:rsidR="00C629F7" w:rsidRPr="00442690" w:rsidRDefault="00C629F7" w:rsidP="00355B50">
      <w:pPr>
        <w:tabs>
          <w:tab w:val="left" w:pos="720"/>
        </w:tabs>
        <w:ind w:left="720" w:hanging="360"/>
        <w:rPr>
          <w:rFonts w:ascii="Arial" w:hAnsi="Arial" w:cs="Arial"/>
          <w:sz w:val="20"/>
        </w:rPr>
      </w:pPr>
    </w:p>
    <w:p w14:paraId="2D2DE2DB" w14:textId="522A412A"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B.</w:t>
      </w:r>
      <w:r w:rsidR="00E05486">
        <w:rPr>
          <w:rFonts w:ascii="Arial" w:hAnsi="Arial" w:cs="Arial"/>
          <w:sz w:val="20"/>
        </w:rPr>
        <w:tab/>
      </w:r>
      <w:r w:rsidRPr="00442690">
        <w:rPr>
          <w:rFonts w:ascii="Arial" w:hAnsi="Arial" w:cs="Arial"/>
          <w:sz w:val="20"/>
          <w:u w:val="single"/>
        </w:rPr>
        <w:t>Recipients</w:t>
      </w:r>
      <w:r w:rsidRPr="00442690">
        <w:rPr>
          <w:rFonts w:ascii="Arial" w:hAnsi="Arial" w:cs="Arial"/>
          <w:sz w:val="20"/>
        </w:rPr>
        <w:t xml:space="preserve">: Amos </w:t>
      </w:r>
      <w:r w:rsidR="00E05486">
        <w:rPr>
          <w:rFonts w:ascii="Arial" w:hAnsi="Arial" w:cs="Arial"/>
          <w:sz w:val="20"/>
        </w:rPr>
        <w:t>face</w:t>
      </w:r>
      <w:r w:rsidRPr="00442690">
        <w:rPr>
          <w:rFonts w:ascii="Arial" w:hAnsi="Arial" w:cs="Arial"/>
          <w:sz w:val="20"/>
        </w:rPr>
        <w:t>d the d</w:t>
      </w:r>
      <w:r w:rsidR="00E05486">
        <w:rPr>
          <w:rFonts w:ascii="Arial" w:hAnsi="Arial" w:cs="Arial"/>
          <w:sz w:val="20"/>
        </w:rPr>
        <w:t>aunting</w:t>
      </w:r>
      <w:r w:rsidRPr="00442690">
        <w:rPr>
          <w:rFonts w:ascii="Arial" w:hAnsi="Arial" w:cs="Arial"/>
          <w:sz w:val="20"/>
        </w:rPr>
        <w:t xml:space="preserve"> missionary challenge of leaving Judah to prophesy in Israel.  Therefore, his message was unpopular, his nationality was foreign, and his credentials </w:t>
      </w:r>
      <w:r w:rsidR="00E05486">
        <w:rPr>
          <w:rFonts w:ascii="Arial" w:hAnsi="Arial" w:cs="Arial"/>
          <w:sz w:val="20"/>
        </w:rPr>
        <w:t xml:space="preserve">were </w:t>
      </w:r>
      <w:r w:rsidRPr="00442690">
        <w:rPr>
          <w:rFonts w:ascii="Arial" w:hAnsi="Arial" w:cs="Arial"/>
          <w:sz w:val="20"/>
        </w:rPr>
        <w:t>considered suspect since he was a</w:t>
      </w:r>
      <w:r w:rsidR="00E05486">
        <w:rPr>
          <w:rFonts w:ascii="Arial" w:hAnsi="Arial" w:cs="Arial"/>
          <w:sz w:val="20"/>
        </w:rPr>
        <w:t>n</w:t>
      </w:r>
      <w:r w:rsidRPr="00442690">
        <w:rPr>
          <w:rFonts w:ascii="Arial" w:hAnsi="Arial" w:cs="Arial"/>
          <w:sz w:val="20"/>
        </w:rPr>
        <w:t xml:space="preserve"> </w:t>
      </w:r>
      <w:r w:rsidR="00E05486">
        <w:rPr>
          <w:rFonts w:ascii="Arial" w:hAnsi="Arial" w:cs="Arial"/>
          <w:sz w:val="20"/>
        </w:rPr>
        <w:t>ordinary</w:t>
      </w:r>
      <w:r w:rsidRPr="00442690">
        <w:rPr>
          <w:rFonts w:ascii="Arial" w:hAnsi="Arial" w:cs="Arial"/>
          <w:sz w:val="20"/>
        </w:rPr>
        <w:t xml:space="preserve"> man made prophet (7:14).</w:t>
      </w:r>
    </w:p>
    <w:p w14:paraId="5464BE94" w14:textId="77777777" w:rsidR="00C629F7" w:rsidRPr="00442690" w:rsidRDefault="00C629F7" w:rsidP="00355B50">
      <w:pPr>
        <w:tabs>
          <w:tab w:val="left" w:pos="720"/>
        </w:tabs>
        <w:ind w:left="720" w:hanging="360"/>
        <w:rPr>
          <w:rFonts w:ascii="Arial" w:hAnsi="Arial" w:cs="Arial"/>
          <w:sz w:val="20"/>
        </w:rPr>
      </w:pPr>
    </w:p>
    <w:p w14:paraId="37F0177F" w14:textId="234FB1F1" w:rsidR="00C629F7" w:rsidRDefault="00C629F7" w:rsidP="00355B50">
      <w:pPr>
        <w:tabs>
          <w:tab w:val="left" w:pos="720"/>
        </w:tabs>
        <w:ind w:left="720" w:hanging="360"/>
        <w:rPr>
          <w:rFonts w:ascii="Arial" w:hAnsi="Arial" w:cs="Arial"/>
          <w:sz w:val="20"/>
        </w:rPr>
      </w:pPr>
      <w:r w:rsidRPr="00442690">
        <w:rPr>
          <w:rFonts w:ascii="Arial" w:hAnsi="Arial" w:cs="Arial"/>
          <w:sz w:val="20"/>
        </w:rPr>
        <w:t>C.</w:t>
      </w:r>
      <w:r w:rsidRPr="00442690">
        <w:rPr>
          <w:rFonts w:ascii="Arial" w:hAnsi="Arial" w:cs="Arial"/>
          <w:sz w:val="20"/>
        </w:rPr>
        <w:tab/>
      </w:r>
      <w:r w:rsidRPr="00442690">
        <w:rPr>
          <w:rFonts w:ascii="Arial" w:hAnsi="Arial" w:cs="Arial"/>
          <w:sz w:val="20"/>
          <w:u w:val="single"/>
        </w:rPr>
        <w:t>Occasion</w:t>
      </w:r>
      <w:r w:rsidRPr="00442690">
        <w:rPr>
          <w:rFonts w:ascii="Arial" w:hAnsi="Arial" w:cs="Arial"/>
          <w:sz w:val="20"/>
        </w:rPr>
        <w:t xml:space="preserve">: Amos prophesied during a pre-exilic time of tremendous optimism.  Due to Assyria's pressure </w:t>
      </w:r>
      <w:r w:rsidR="001C6FAA">
        <w:rPr>
          <w:rFonts w:ascii="Arial" w:hAnsi="Arial" w:cs="Arial"/>
          <w:sz w:val="20"/>
        </w:rPr>
        <w:t>on Syria and the battle between Damascus and Hamath over control of their territory, Israel had extended its borders to the original extent enjoyed under David and Solomon (2 Kings 14:25). Judah had also conquered the Philistines, the Arabians, and the Ammonites.</w:t>
      </w:r>
      <w:r w:rsidRPr="00442690">
        <w:rPr>
          <w:rFonts w:ascii="Arial" w:hAnsi="Arial" w:cs="Arial"/>
          <w:sz w:val="20"/>
        </w:rPr>
        <w:t xml:space="preserve">  During these years, Assyria, Babylonia, Syria</w:t>
      </w:r>
      <w:r w:rsidR="001C6FAA">
        <w:rPr>
          <w:rFonts w:ascii="Arial" w:hAnsi="Arial" w:cs="Arial"/>
          <w:sz w:val="20"/>
        </w:rPr>
        <w:t>,</w:t>
      </w:r>
      <w:r w:rsidRPr="00442690">
        <w:rPr>
          <w:rFonts w:ascii="Arial" w:hAnsi="Arial" w:cs="Arial"/>
          <w:sz w:val="20"/>
        </w:rPr>
        <w:t xml:space="preserve"> and Egypt all had weak influence, which made it difficult for the hearers of Amos' message to envision disaster from enemies </w:t>
      </w:r>
      <w:r w:rsidR="001C6FAA">
        <w:rPr>
          <w:rFonts w:ascii="Arial" w:hAnsi="Arial" w:cs="Arial"/>
          <w:sz w:val="20"/>
        </w:rPr>
        <w:t>in the near future</w:t>
      </w:r>
      <w:r w:rsidRPr="00442690">
        <w:rPr>
          <w:rFonts w:ascii="Arial" w:hAnsi="Arial" w:cs="Arial"/>
          <w:sz w:val="20"/>
        </w:rPr>
        <w:t>.</w:t>
      </w:r>
    </w:p>
    <w:p w14:paraId="10C233EA" w14:textId="77777777" w:rsidR="006C54E9" w:rsidRPr="00442690" w:rsidRDefault="006C54E9" w:rsidP="00355B50">
      <w:pPr>
        <w:tabs>
          <w:tab w:val="left" w:pos="720"/>
        </w:tabs>
        <w:ind w:left="720" w:hanging="360"/>
        <w:rPr>
          <w:rFonts w:ascii="Arial" w:hAnsi="Arial" w:cs="Arial"/>
          <w:sz w:val="20"/>
        </w:rPr>
      </w:pPr>
    </w:p>
    <w:p w14:paraId="054E4425" w14:textId="4E8A01AC"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ab/>
        <w:t xml:space="preserve">This political peace brought false religious worship (3:14; 5:4-5, 21-23; 7:9; 9:1-4), great material prosperity (3:15; 4:1; 6:1, 4-6), and international trade, </w:t>
      </w:r>
      <w:r w:rsidR="00EA75ED" w:rsidRPr="00442690">
        <w:rPr>
          <w:rFonts w:ascii="Arial" w:hAnsi="Arial" w:cs="Arial"/>
          <w:sz w:val="20"/>
        </w:rPr>
        <w:t>resulting</w:t>
      </w:r>
      <w:r w:rsidRPr="00442690">
        <w:rPr>
          <w:rFonts w:ascii="Arial" w:hAnsi="Arial" w:cs="Arial"/>
          <w:sz w:val="20"/>
        </w:rPr>
        <w:t xml:space="preserve"> in greed, injustice, neglect of the poor, and finally pers</w:t>
      </w:r>
      <w:r w:rsidR="004935FB" w:rsidRPr="00442690">
        <w:rPr>
          <w:rFonts w:ascii="Arial" w:hAnsi="Arial" w:cs="Arial"/>
          <w:sz w:val="20"/>
        </w:rPr>
        <w:t>ecution of the poor (5:11-</w:t>
      </w:r>
      <w:r w:rsidR="00C60CC2" w:rsidRPr="00442690">
        <w:rPr>
          <w:rFonts w:ascii="Arial" w:hAnsi="Arial" w:cs="Arial"/>
          <w:sz w:val="20"/>
        </w:rPr>
        <w:t>15; 6:4-7</w:t>
      </w:r>
      <w:r w:rsidRPr="00442690">
        <w:rPr>
          <w:rFonts w:ascii="Arial" w:hAnsi="Arial" w:cs="Arial"/>
          <w:sz w:val="20"/>
        </w:rPr>
        <w:t xml:space="preserve">; </w:t>
      </w:r>
      <w:r w:rsidR="009C44C6" w:rsidRPr="00442690">
        <w:rPr>
          <w:rFonts w:ascii="Arial" w:hAnsi="Arial" w:cs="Arial"/>
          <w:sz w:val="20"/>
        </w:rPr>
        <w:t xml:space="preserve">8:4; </w:t>
      </w:r>
      <w:r w:rsidRPr="00442690">
        <w:rPr>
          <w:rFonts w:ascii="Arial" w:hAnsi="Arial" w:cs="Arial"/>
          <w:sz w:val="20"/>
        </w:rPr>
        <w:t xml:space="preserve">cf. LaSor, 321).  Thus God </w:t>
      </w:r>
      <w:r w:rsidR="008426A9">
        <w:rPr>
          <w:rFonts w:ascii="Arial" w:hAnsi="Arial" w:cs="Arial"/>
          <w:sz w:val="20"/>
        </w:rPr>
        <w:t>called</w:t>
      </w:r>
      <w:r w:rsidRPr="00442690">
        <w:rPr>
          <w:rFonts w:ascii="Arial" w:hAnsi="Arial" w:cs="Arial"/>
          <w:sz w:val="20"/>
        </w:rPr>
        <w:t xml:space="preserve"> Amos to speak out against the religious and moral evils of his day in the northern kingdom so that justice could “roll on like a river, righteousness like a never-failing stream” (5:24).</w:t>
      </w:r>
    </w:p>
    <w:p w14:paraId="2698F265" w14:textId="77777777" w:rsidR="00C629F7" w:rsidRPr="00442690" w:rsidRDefault="00C629F7" w:rsidP="00355B50">
      <w:pPr>
        <w:tabs>
          <w:tab w:val="left" w:pos="360"/>
        </w:tabs>
        <w:ind w:left="360" w:hanging="360"/>
        <w:rPr>
          <w:rFonts w:ascii="Arial" w:hAnsi="Arial" w:cs="Arial"/>
          <w:sz w:val="20"/>
        </w:rPr>
      </w:pPr>
      <w:r w:rsidRPr="00442690">
        <w:rPr>
          <w:rFonts w:ascii="Arial" w:hAnsi="Arial" w:cs="Arial"/>
          <w:sz w:val="20"/>
        </w:rPr>
        <w:lastRenderedPageBreak/>
        <w:t xml:space="preserve"> </w:t>
      </w:r>
    </w:p>
    <w:p w14:paraId="5497D3F3" w14:textId="77777777" w:rsidR="00C629F7" w:rsidRPr="00442690" w:rsidRDefault="00C629F7" w:rsidP="00355B50">
      <w:pPr>
        <w:tabs>
          <w:tab w:val="left" w:pos="360"/>
        </w:tabs>
        <w:ind w:left="360" w:hanging="360"/>
        <w:outlineLvl w:val="0"/>
        <w:rPr>
          <w:rFonts w:ascii="Arial" w:hAnsi="Arial" w:cs="Arial"/>
          <w:sz w:val="20"/>
        </w:rPr>
      </w:pPr>
      <w:r w:rsidRPr="00442690">
        <w:rPr>
          <w:rFonts w:ascii="Arial" w:hAnsi="Arial" w:cs="Arial"/>
          <w:b/>
          <w:sz w:val="20"/>
        </w:rPr>
        <w:t>IV. Characteristics</w:t>
      </w:r>
    </w:p>
    <w:p w14:paraId="5FAAE126" w14:textId="77777777" w:rsidR="00C629F7" w:rsidRPr="00442690" w:rsidRDefault="00C629F7" w:rsidP="00355B50">
      <w:pPr>
        <w:tabs>
          <w:tab w:val="left" w:pos="720"/>
        </w:tabs>
        <w:ind w:left="720" w:hanging="360"/>
        <w:rPr>
          <w:rFonts w:ascii="Arial" w:hAnsi="Arial" w:cs="Arial"/>
          <w:sz w:val="20"/>
        </w:rPr>
      </w:pPr>
    </w:p>
    <w:p w14:paraId="398C60C5" w14:textId="5FE16779"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A.</w:t>
      </w:r>
      <w:r w:rsidRPr="00442690">
        <w:rPr>
          <w:rFonts w:ascii="Arial" w:hAnsi="Arial" w:cs="Arial"/>
          <w:sz w:val="20"/>
        </w:rPr>
        <w:tab/>
        <w:t>Most of the book is negative, with all but the last eight verses speaking of judgment.  This gives it the highest judgment/blessing ratio of the prophetic books.</w:t>
      </w:r>
    </w:p>
    <w:p w14:paraId="596949F8" w14:textId="77777777" w:rsidR="00C629F7" w:rsidRPr="00442690" w:rsidRDefault="00C629F7" w:rsidP="00355B50">
      <w:pPr>
        <w:tabs>
          <w:tab w:val="left" w:pos="720"/>
        </w:tabs>
        <w:ind w:left="720" w:hanging="360"/>
        <w:rPr>
          <w:rFonts w:ascii="Arial" w:hAnsi="Arial" w:cs="Arial"/>
          <w:sz w:val="20"/>
        </w:rPr>
      </w:pPr>
    </w:p>
    <w:p w14:paraId="37479838" w14:textId="568D0FD5" w:rsidR="00C629F7" w:rsidRPr="00442690" w:rsidRDefault="00C629F7" w:rsidP="00355B50">
      <w:pPr>
        <w:tabs>
          <w:tab w:val="left" w:pos="720"/>
        </w:tabs>
        <w:ind w:left="720" w:hanging="360"/>
        <w:rPr>
          <w:rFonts w:ascii="Arial" w:hAnsi="Arial" w:cs="Arial"/>
          <w:sz w:val="20"/>
        </w:rPr>
      </w:pPr>
      <w:r w:rsidRPr="00442690">
        <w:rPr>
          <w:rFonts w:ascii="Arial" w:hAnsi="Arial" w:cs="Arial"/>
          <w:sz w:val="20"/>
        </w:rPr>
        <w:t>B.</w:t>
      </w:r>
      <w:r w:rsidR="00757EE1">
        <w:rPr>
          <w:rFonts w:ascii="Arial" w:hAnsi="Arial" w:cs="Arial"/>
          <w:sz w:val="20"/>
        </w:rPr>
        <w:tab/>
      </w:r>
      <w:r w:rsidR="00BA5680" w:rsidRPr="00442690">
        <w:rPr>
          <w:rFonts w:ascii="Arial" w:hAnsi="Arial" w:cs="Arial"/>
          <w:sz w:val="20"/>
        </w:rPr>
        <w:t xml:space="preserve">Amos was likely the only businessman to write Scripture, preaching </w:t>
      </w:r>
      <w:r w:rsidRPr="00442690">
        <w:rPr>
          <w:rFonts w:ascii="Arial" w:hAnsi="Arial" w:cs="Arial"/>
          <w:sz w:val="20"/>
        </w:rPr>
        <w:t xml:space="preserve">blunt, pointed sermons and </w:t>
      </w:r>
      <w:r w:rsidR="00757EE1">
        <w:rPr>
          <w:rFonts w:ascii="Arial" w:hAnsi="Arial" w:cs="Arial"/>
          <w:sz w:val="20"/>
        </w:rPr>
        <w:t xml:space="preserve">using </w:t>
      </w:r>
      <w:r w:rsidRPr="00442690">
        <w:rPr>
          <w:rFonts w:ascii="Arial" w:hAnsi="Arial" w:cs="Arial"/>
          <w:sz w:val="20"/>
        </w:rPr>
        <w:t xml:space="preserve">picturesque sign language </w:t>
      </w:r>
      <w:r w:rsidR="00874992" w:rsidRPr="00442690">
        <w:rPr>
          <w:rFonts w:ascii="Arial" w:hAnsi="Arial" w:cs="Arial"/>
          <w:sz w:val="20"/>
        </w:rPr>
        <w:t>that</w:t>
      </w:r>
      <w:r w:rsidRPr="00442690">
        <w:rPr>
          <w:rFonts w:ascii="Arial" w:hAnsi="Arial" w:cs="Arial"/>
          <w:sz w:val="20"/>
        </w:rPr>
        <w:t xml:space="preserve"> </w:t>
      </w:r>
      <w:r w:rsidR="00757EE1">
        <w:rPr>
          <w:rFonts w:ascii="Arial" w:hAnsi="Arial" w:cs="Arial"/>
          <w:sz w:val="20"/>
        </w:rPr>
        <w:t>incorporat</w:t>
      </w:r>
      <w:r w:rsidRPr="00442690">
        <w:rPr>
          <w:rFonts w:ascii="Arial" w:hAnsi="Arial" w:cs="Arial"/>
          <w:sz w:val="20"/>
        </w:rPr>
        <w:t>e</w:t>
      </w:r>
      <w:r w:rsidR="00757EE1">
        <w:rPr>
          <w:rFonts w:ascii="Arial" w:hAnsi="Arial" w:cs="Arial"/>
          <w:sz w:val="20"/>
        </w:rPr>
        <w:t>d</w:t>
      </w:r>
      <w:r w:rsidRPr="00442690">
        <w:rPr>
          <w:rFonts w:ascii="Arial" w:hAnsi="Arial" w:cs="Arial"/>
          <w:sz w:val="20"/>
        </w:rPr>
        <w:t xml:space="preserve"> everyday objects.</w:t>
      </w:r>
      <w:r w:rsidR="00CC5DEF" w:rsidRPr="00442690">
        <w:rPr>
          <w:rFonts w:ascii="Arial" w:hAnsi="Arial" w:cs="Arial"/>
          <w:sz w:val="20"/>
        </w:rPr>
        <w:t xml:space="preserve"> </w:t>
      </w:r>
    </w:p>
    <w:p w14:paraId="50A7701D" w14:textId="77777777" w:rsidR="00C629F7" w:rsidRPr="00442690" w:rsidRDefault="00C629F7" w:rsidP="00C629F7">
      <w:pPr>
        <w:tabs>
          <w:tab w:val="left" w:pos="360"/>
        </w:tabs>
        <w:ind w:left="360" w:hanging="360"/>
        <w:jc w:val="center"/>
        <w:rPr>
          <w:rFonts w:ascii="Arial" w:hAnsi="Arial" w:cs="Arial"/>
        </w:rPr>
      </w:pPr>
    </w:p>
    <w:p w14:paraId="4284E539" w14:textId="77777777" w:rsidR="00C629F7" w:rsidRPr="00442690" w:rsidRDefault="00C629F7" w:rsidP="00C629F7">
      <w:pPr>
        <w:tabs>
          <w:tab w:val="left" w:pos="720"/>
        </w:tabs>
        <w:ind w:left="720" w:hanging="720"/>
        <w:jc w:val="center"/>
        <w:outlineLvl w:val="0"/>
        <w:rPr>
          <w:rFonts w:ascii="Arial" w:hAnsi="Arial" w:cs="Arial"/>
          <w:sz w:val="32"/>
        </w:rPr>
      </w:pPr>
      <w:r w:rsidRPr="00442690">
        <w:rPr>
          <w:rFonts w:ascii="Arial" w:hAnsi="Arial" w:cs="Arial"/>
          <w:b/>
          <w:sz w:val="32"/>
        </w:rPr>
        <w:t>Argument</w:t>
      </w:r>
    </w:p>
    <w:p w14:paraId="7F5A89A1" w14:textId="77777777" w:rsidR="00C629F7" w:rsidRPr="00442690" w:rsidRDefault="00C629F7" w:rsidP="00C629F7">
      <w:pPr>
        <w:ind w:firstLine="360"/>
        <w:rPr>
          <w:rFonts w:ascii="Arial" w:hAnsi="Arial" w:cs="Arial"/>
          <w:sz w:val="20"/>
        </w:rPr>
      </w:pPr>
    </w:p>
    <w:p w14:paraId="4F5EE218" w14:textId="14D9E841" w:rsidR="00C629F7" w:rsidRPr="00442690" w:rsidRDefault="00C629F7" w:rsidP="00C629F7">
      <w:pPr>
        <w:ind w:firstLine="360"/>
        <w:rPr>
          <w:rFonts w:ascii="Arial" w:hAnsi="Arial" w:cs="Arial"/>
          <w:sz w:val="20"/>
        </w:rPr>
      </w:pPr>
      <w:r w:rsidRPr="00442690">
        <w:rPr>
          <w:rFonts w:ascii="Arial" w:hAnsi="Arial" w:cs="Arial"/>
          <w:sz w:val="20"/>
        </w:rPr>
        <w:t>The Book of Amos begins with seven judgments upon the nations surrounding Israel as well as Israel itself (chs. 1</w:t>
      </w:r>
      <w:r w:rsidRPr="00442690">
        <w:rPr>
          <w:rFonts w:ascii="Arial" w:hAnsi="Arial" w:cs="Arial"/>
          <w:position w:val="2"/>
          <w:sz w:val="14"/>
        </w:rPr>
        <w:t>–</w:t>
      </w:r>
      <w:r w:rsidRPr="00442690">
        <w:rPr>
          <w:rFonts w:ascii="Arial" w:hAnsi="Arial" w:cs="Arial"/>
          <w:sz w:val="20"/>
        </w:rPr>
        <w:t>2), followed by three sermons against Israel's injustices (chs. 3</w:t>
      </w:r>
      <w:r w:rsidRPr="00442690">
        <w:rPr>
          <w:rFonts w:ascii="Arial" w:hAnsi="Arial" w:cs="Arial"/>
          <w:position w:val="2"/>
          <w:sz w:val="14"/>
        </w:rPr>
        <w:t>–</w:t>
      </w:r>
      <w:r w:rsidRPr="00442690">
        <w:rPr>
          <w:rFonts w:ascii="Arial" w:hAnsi="Arial" w:cs="Arial"/>
          <w:sz w:val="20"/>
        </w:rPr>
        <w:t>6), illustrated through five visions of judgment (7:1</w:t>
      </w:r>
      <w:r w:rsidRPr="00442690">
        <w:rPr>
          <w:rFonts w:ascii="Arial" w:hAnsi="Arial" w:cs="Arial"/>
          <w:position w:val="2"/>
          <w:sz w:val="14"/>
        </w:rPr>
        <w:t>–</w:t>
      </w:r>
      <w:r w:rsidRPr="00442690">
        <w:rPr>
          <w:rFonts w:ascii="Arial" w:hAnsi="Arial" w:cs="Arial"/>
          <w:sz w:val="20"/>
        </w:rPr>
        <w:t>9:7), and concluding with eight verses of hope in restoration (9:8-15).  His purpose for declaring judgment upon Israel for its social injustices is to motivate the nation to repent</w:t>
      </w:r>
      <w:r w:rsidR="00757EE1">
        <w:rPr>
          <w:rFonts w:ascii="Arial" w:hAnsi="Arial" w:cs="Arial"/>
          <w:sz w:val="20"/>
        </w:rPr>
        <w:t>,</w:t>
      </w:r>
      <w:r w:rsidRPr="00442690">
        <w:rPr>
          <w:rFonts w:ascii="Arial" w:hAnsi="Arial" w:cs="Arial"/>
          <w:sz w:val="20"/>
        </w:rPr>
        <w:t xml:space="preserve"> since God is committed to the Abrahamic Covenant.</w:t>
      </w:r>
    </w:p>
    <w:p w14:paraId="06148F42" w14:textId="77777777" w:rsidR="00C629F7" w:rsidRPr="00442690" w:rsidRDefault="00C629F7" w:rsidP="00C629F7">
      <w:pPr>
        <w:ind w:firstLine="360"/>
        <w:rPr>
          <w:rFonts w:ascii="Arial" w:hAnsi="Arial" w:cs="Arial"/>
          <w:sz w:val="20"/>
        </w:rPr>
      </w:pPr>
    </w:p>
    <w:p w14:paraId="5DC896F7" w14:textId="77777777" w:rsidR="00C629F7" w:rsidRPr="00442690" w:rsidRDefault="00C629F7" w:rsidP="00C629F7">
      <w:pPr>
        <w:jc w:val="center"/>
        <w:outlineLvl w:val="0"/>
        <w:rPr>
          <w:rFonts w:ascii="Arial" w:hAnsi="Arial" w:cs="Arial"/>
          <w:sz w:val="20"/>
        </w:rPr>
      </w:pPr>
      <w:r w:rsidRPr="00442690">
        <w:rPr>
          <w:rFonts w:ascii="Arial" w:hAnsi="Arial" w:cs="Arial"/>
          <w:b/>
          <w:sz w:val="32"/>
        </w:rPr>
        <w:t>Synthesis</w:t>
      </w:r>
    </w:p>
    <w:p w14:paraId="73546036" w14:textId="77777777" w:rsidR="00C629F7" w:rsidRPr="00442690" w:rsidRDefault="00C629F7" w:rsidP="00C629F7">
      <w:pPr>
        <w:tabs>
          <w:tab w:val="left" w:pos="360"/>
        </w:tabs>
        <w:ind w:left="360" w:hanging="360"/>
        <w:rPr>
          <w:rFonts w:ascii="Arial" w:hAnsi="Arial" w:cs="Arial"/>
          <w:sz w:val="20"/>
        </w:rPr>
      </w:pPr>
    </w:p>
    <w:p w14:paraId="06FBF9B2" w14:textId="77777777" w:rsidR="00C629F7" w:rsidRPr="00442690" w:rsidRDefault="00C629F7" w:rsidP="00C629F7">
      <w:pPr>
        <w:tabs>
          <w:tab w:val="left" w:pos="360"/>
        </w:tabs>
        <w:ind w:left="360" w:hanging="360"/>
        <w:outlineLvl w:val="0"/>
        <w:rPr>
          <w:rFonts w:ascii="Arial" w:hAnsi="Arial" w:cs="Arial"/>
          <w:b/>
          <w:sz w:val="20"/>
        </w:rPr>
      </w:pPr>
      <w:r w:rsidRPr="00442690">
        <w:rPr>
          <w:rFonts w:ascii="Arial" w:hAnsi="Arial" w:cs="Arial"/>
          <w:b/>
          <w:sz w:val="20"/>
        </w:rPr>
        <w:t xml:space="preserve">Judgment for social injustices </w:t>
      </w:r>
    </w:p>
    <w:p w14:paraId="0BA6E1BB" w14:textId="77777777" w:rsidR="00C629F7" w:rsidRPr="00442690" w:rsidRDefault="00C629F7" w:rsidP="00C629F7">
      <w:pPr>
        <w:tabs>
          <w:tab w:val="left" w:pos="2160"/>
        </w:tabs>
        <w:rPr>
          <w:rFonts w:ascii="Arial" w:hAnsi="Arial" w:cs="Arial"/>
          <w:b/>
          <w:sz w:val="20"/>
        </w:rPr>
      </w:pPr>
    </w:p>
    <w:p w14:paraId="1C2E8207" w14:textId="77777777" w:rsidR="00C629F7" w:rsidRPr="00442690" w:rsidRDefault="00C629F7" w:rsidP="00C629F7">
      <w:pPr>
        <w:tabs>
          <w:tab w:val="left" w:pos="2160"/>
        </w:tabs>
        <w:rPr>
          <w:rFonts w:ascii="Arial" w:hAnsi="Arial" w:cs="Arial"/>
          <w:b/>
          <w:sz w:val="20"/>
        </w:rPr>
      </w:pPr>
      <w:r w:rsidRPr="00442690">
        <w:rPr>
          <w:rFonts w:ascii="Arial" w:hAnsi="Arial" w:cs="Arial"/>
          <w:b/>
          <w:sz w:val="20"/>
        </w:rPr>
        <w:t>1–2</w:t>
      </w:r>
      <w:r w:rsidRPr="00442690">
        <w:rPr>
          <w:rFonts w:ascii="Arial" w:hAnsi="Arial" w:cs="Arial"/>
          <w:b/>
          <w:sz w:val="20"/>
        </w:rPr>
        <w:tab/>
        <w:t>Judgments</w:t>
      </w:r>
    </w:p>
    <w:p w14:paraId="3F3EF7C5"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1:1-2</w:t>
      </w:r>
      <w:r w:rsidRPr="00442690">
        <w:rPr>
          <w:rFonts w:ascii="Arial" w:hAnsi="Arial" w:cs="Arial"/>
          <w:sz w:val="20"/>
        </w:rPr>
        <w:tab/>
        <w:t>Introduction</w:t>
      </w:r>
    </w:p>
    <w:p w14:paraId="6DB4275E"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1:3–2:5</w:t>
      </w:r>
      <w:r w:rsidRPr="00442690">
        <w:rPr>
          <w:rFonts w:ascii="Arial" w:hAnsi="Arial" w:cs="Arial"/>
          <w:sz w:val="20"/>
        </w:rPr>
        <w:tab/>
        <w:t>Nations indicted for sins against Israel</w:t>
      </w:r>
    </w:p>
    <w:p w14:paraId="33572315"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2:6-16</w:t>
      </w:r>
      <w:r w:rsidRPr="00442690">
        <w:rPr>
          <w:rFonts w:ascii="Arial" w:hAnsi="Arial" w:cs="Arial"/>
          <w:sz w:val="20"/>
        </w:rPr>
        <w:tab/>
        <w:t>Israel indicted for sins against itself</w:t>
      </w:r>
    </w:p>
    <w:p w14:paraId="30E99FB1" w14:textId="77777777" w:rsidR="00C629F7" w:rsidRPr="00442690" w:rsidRDefault="00C629F7" w:rsidP="00C629F7">
      <w:pPr>
        <w:tabs>
          <w:tab w:val="left" w:pos="2160"/>
        </w:tabs>
        <w:rPr>
          <w:rFonts w:ascii="Arial" w:hAnsi="Arial" w:cs="Arial"/>
          <w:sz w:val="20"/>
        </w:rPr>
      </w:pPr>
    </w:p>
    <w:p w14:paraId="0DA01296" w14:textId="77777777" w:rsidR="00C629F7" w:rsidRPr="00442690" w:rsidRDefault="00C629F7" w:rsidP="00C629F7">
      <w:pPr>
        <w:tabs>
          <w:tab w:val="left" w:pos="2160"/>
        </w:tabs>
        <w:rPr>
          <w:rFonts w:ascii="Arial" w:hAnsi="Arial" w:cs="Arial"/>
          <w:b/>
          <w:sz w:val="20"/>
        </w:rPr>
      </w:pPr>
      <w:r w:rsidRPr="00442690">
        <w:rPr>
          <w:rFonts w:ascii="Arial" w:hAnsi="Arial" w:cs="Arial"/>
          <w:b/>
          <w:sz w:val="20"/>
        </w:rPr>
        <w:t>3–6</w:t>
      </w:r>
      <w:r w:rsidRPr="00442690">
        <w:rPr>
          <w:rFonts w:ascii="Arial" w:hAnsi="Arial" w:cs="Arial"/>
          <w:b/>
          <w:sz w:val="20"/>
        </w:rPr>
        <w:tab/>
        <w:t>Sermons</w:t>
      </w:r>
    </w:p>
    <w:p w14:paraId="50F5AA55"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3</w:t>
      </w:r>
      <w:r w:rsidRPr="00442690">
        <w:rPr>
          <w:rFonts w:ascii="Arial" w:hAnsi="Arial" w:cs="Arial"/>
          <w:sz w:val="20"/>
        </w:rPr>
        <w:tab/>
        <w:t>Ignorance of doing right</w:t>
      </w:r>
    </w:p>
    <w:p w14:paraId="7B944E4D"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4</w:t>
      </w:r>
      <w:r w:rsidRPr="00442690">
        <w:rPr>
          <w:rFonts w:ascii="Arial" w:hAnsi="Arial" w:cs="Arial"/>
          <w:sz w:val="20"/>
        </w:rPr>
        <w:tab/>
        <w:t>Exploitation/formalism</w:t>
      </w:r>
    </w:p>
    <w:p w14:paraId="038CCE7F"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5–6</w:t>
      </w:r>
      <w:r w:rsidRPr="00442690">
        <w:rPr>
          <w:rFonts w:ascii="Arial" w:hAnsi="Arial" w:cs="Arial"/>
          <w:sz w:val="20"/>
        </w:rPr>
        <w:tab/>
        <w:t>Exile for violations</w:t>
      </w:r>
    </w:p>
    <w:p w14:paraId="4BDA8E9D" w14:textId="77777777" w:rsidR="00C629F7" w:rsidRPr="00442690" w:rsidRDefault="00C629F7" w:rsidP="00C629F7">
      <w:pPr>
        <w:tabs>
          <w:tab w:val="left" w:pos="2160"/>
        </w:tabs>
        <w:rPr>
          <w:rFonts w:ascii="Arial" w:hAnsi="Arial" w:cs="Arial"/>
          <w:sz w:val="20"/>
        </w:rPr>
      </w:pPr>
    </w:p>
    <w:p w14:paraId="1A9E0AE2" w14:textId="77777777" w:rsidR="00C629F7" w:rsidRPr="00442690" w:rsidRDefault="00C629F7" w:rsidP="00C629F7">
      <w:pPr>
        <w:tabs>
          <w:tab w:val="left" w:pos="2160"/>
        </w:tabs>
        <w:rPr>
          <w:rFonts w:ascii="Arial" w:hAnsi="Arial" w:cs="Arial"/>
          <w:b/>
          <w:sz w:val="20"/>
        </w:rPr>
      </w:pPr>
      <w:r w:rsidRPr="00442690">
        <w:rPr>
          <w:rFonts w:ascii="Arial" w:hAnsi="Arial" w:cs="Arial"/>
          <w:b/>
          <w:sz w:val="20"/>
        </w:rPr>
        <w:t>7:1–9:7</w:t>
      </w:r>
      <w:r w:rsidRPr="00442690">
        <w:rPr>
          <w:rFonts w:ascii="Arial" w:hAnsi="Arial" w:cs="Arial"/>
          <w:b/>
          <w:sz w:val="20"/>
        </w:rPr>
        <w:tab/>
        <w:t>Visions</w:t>
      </w:r>
    </w:p>
    <w:p w14:paraId="3C143E84"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7:1-3</w:t>
      </w:r>
      <w:r w:rsidRPr="00442690">
        <w:rPr>
          <w:rFonts w:ascii="Arial" w:hAnsi="Arial" w:cs="Arial"/>
          <w:sz w:val="20"/>
        </w:rPr>
        <w:tab/>
        <w:t>Locusts</w:t>
      </w:r>
    </w:p>
    <w:p w14:paraId="6FAF338E"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7:4-6</w:t>
      </w:r>
      <w:r w:rsidRPr="00442690">
        <w:rPr>
          <w:rFonts w:ascii="Arial" w:hAnsi="Arial" w:cs="Arial"/>
          <w:sz w:val="20"/>
        </w:rPr>
        <w:tab/>
        <w:t>Fire</w:t>
      </w:r>
    </w:p>
    <w:p w14:paraId="2F59B41D"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7:7-9</w:t>
      </w:r>
      <w:r w:rsidRPr="00442690">
        <w:rPr>
          <w:rFonts w:ascii="Arial" w:hAnsi="Arial" w:cs="Arial"/>
          <w:sz w:val="20"/>
        </w:rPr>
        <w:tab/>
      </w:r>
      <w:r w:rsidR="002A644B" w:rsidRPr="00442690">
        <w:rPr>
          <w:rFonts w:ascii="Arial" w:hAnsi="Arial" w:cs="Arial"/>
          <w:sz w:val="20"/>
        </w:rPr>
        <w:t>Plumb line</w:t>
      </w:r>
    </w:p>
    <w:p w14:paraId="1F5F9B2C" w14:textId="4CD4E4DC" w:rsidR="00C629F7" w:rsidRPr="00442690" w:rsidRDefault="00C629F7" w:rsidP="00C629F7">
      <w:pPr>
        <w:tabs>
          <w:tab w:val="left" w:pos="2520"/>
        </w:tabs>
        <w:ind w:left="360"/>
        <w:rPr>
          <w:rFonts w:ascii="Arial" w:hAnsi="Arial" w:cs="Arial"/>
          <w:sz w:val="20"/>
        </w:rPr>
      </w:pPr>
      <w:r w:rsidRPr="00442690">
        <w:rPr>
          <w:rFonts w:ascii="Arial" w:hAnsi="Arial" w:cs="Arial"/>
          <w:sz w:val="20"/>
        </w:rPr>
        <w:t>7:10-17</w:t>
      </w:r>
      <w:r w:rsidRPr="00442690">
        <w:rPr>
          <w:rFonts w:ascii="Arial" w:hAnsi="Arial" w:cs="Arial"/>
          <w:sz w:val="20"/>
        </w:rPr>
        <w:tab/>
      </w:r>
      <w:r w:rsidRPr="00442690">
        <w:rPr>
          <w:rFonts w:ascii="Arial" w:hAnsi="Arial" w:cs="Arial"/>
          <w:sz w:val="20"/>
        </w:rPr>
        <w:tab/>
        <w:t>(Historical interlude: Amaziah opposes Amos)</w:t>
      </w:r>
    </w:p>
    <w:p w14:paraId="31D0AA45"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8</w:t>
      </w:r>
      <w:r w:rsidRPr="00442690">
        <w:rPr>
          <w:rFonts w:ascii="Arial" w:hAnsi="Arial" w:cs="Arial"/>
          <w:sz w:val="20"/>
        </w:rPr>
        <w:tab/>
        <w:t>Ripe fruit</w:t>
      </w:r>
    </w:p>
    <w:p w14:paraId="2D20F741"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9:1-7</w:t>
      </w:r>
      <w:r w:rsidRPr="00442690">
        <w:rPr>
          <w:rFonts w:ascii="Arial" w:hAnsi="Arial" w:cs="Arial"/>
          <w:sz w:val="20"/>
        </w:rPr>
        <w:tab/>
        <w:t>Smashed pillars</w:t>
      </w:r>
    </w:p>
    <w:p w14:paraId="64BA3873" w14:textId="77777777" w:rsidR="00C629F7" w:rsidRPr="00442690" w:rsidRDefault="00C629F7" w:rsidP="00C629F7">
      <w:pPr>
        <w:tabs>
          <w:tab w:val="left" w:pos="2520"/>
        </w:tabs>
        <w:ind w:left="360"/>
        <w:rPr>
          <w:rFonts w:ascii="Arial" w:hAnsi="Arial" w:cs="Arial"/>
          <w:sz w:val="20"/>
        </w:rPr>
      </w:pPr>
    </w:p>
    <w:p w14:paraId="57148AB0" w14:textId="77777777" w:rsidR="00C629F7" w:rsidRPr="00442690" w:rsidRDefault="00C629F7" w:rsidP="00C629F7">
      <w:pPr>
        <w:tabs>
          <w:tab w:val="left" w:pos="2160"/>
        </w:tabs>
        <w:rPr>
          <w:rFonts w:ascii="Arial" w:hAnsi="Arial" w:cs="Arial"/>
          <w:b/>
          <w:sz w:val="20"/>
        </w:rPr>
      </w:pPr>
      <w:r w:rsidRPr="00442690">
        <w:rPr>
          <w:rFonts w:ascii="Arial" w:hAnsi="Arial" w:cs="Arial"/>
          <w:b/>
          <w:sz w:val="20"/>
        </w:rPr>
        <w:t>9:8-15</w:t>
      </w:r>
      <w:r w:rsidRPr="00442690">
        <w:rPr>
          <w:rFonts w:ascii="Arial" w:hAnsi="Arial" w:cs="Arial"/>
          <w:b/>
          <w:sz w:val="20"/>
        </w:rPr>
        <w:tab/>
        <w:t>Restoration</w:t>
      </w:r>
    </w:p>
    <w:p w14:paraId="4A1965E4"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9:8-10</w:t>
      </w:r>
      <w:r w:rsidRPr="00442690">
        <w:rPr>
          <w:rFonts w:ascii="Arial" w:hAnsi="Arial" w:cs="Arial"/>
          <w:sz w:val="20"/>
        </w:rPr>
        <w:tab/>
        <w:t>Remnant</w:t>
      </w:r>
    </w:p>
    <w:p w14:paraId="4B66C181" w14:textId="77777777" w:rsidR="00C629F7" w:rsidRPr="00442690" w:rsidRDefault="00C629F7" w:rsidP="00C629F7">
      <w:pPr>
        <w:tabs>
          <w:tab w:val="left" w:pos="2520"/>
        </w:tabs>
        <w:ind w:left="360"/>
        <w:rPr>
          <w:rFonts w:ascii="Arial" w:hAnsi="Arial" w:cs="Arial"/>
          <w:sz w:val="20"/>
        </w:rPr>
      </w:pPr>
      <w:r w:rsidRPr="00442690">
        <w:rPr>
          <w:rFonts w:ascii="Arial" w:hAnsi="Arial" w:cs="Arial"/>
          <w:sz w:val="20"/>
        </w:rPr>
        <w:t>9:11-15</w:t>
      </w:r>
      <w:r w:rsidRPr="00442690">
        <w:rPr>
          <w:rFonts w:ascii="Arial" w:hAnsi="Arial" w:cs="Arial"/>
          <w:sz w:val="20"/>
        </w:rPr>
        <w:tab/>
        <w:t>Complete renewal</w:t>
      </w:r>
    </w:p>
    <w:p w14:paraId="401A5E5C" w14:textId="77777777" w:rsidR="00C629F7" w:rsidRPr="00442690" w:rsidRDefault="00C629F7" w:rsidP="00C629F7">
      <w:pPr>
        <w:tabs>
          <w:tab w:val="left" w:pos="2520"/>
        </w:tabs>
        <w:ind w:left="360"/>
        <w:rPr>
          <w:rFonts w:ascii="Arial" w:hAnsi="Arial" w:cs="Arial"/>
          <w:sz w:val="20"/>
        </w:rPr>
      </w:pPr>
    </w:p>
    <w:p w14:paraId="4EA2C9DC" w14:textId="77777777" w:rsidR="00C629F7" w:rsidRPr="00442690" w:rsidRDefault="00C629F7" w:rsidP="00C629F7">
      <w:pPr>
        <w:tabs>
          <w:tab w:val="left" w:pos="360"/>
        </w:tabs>
        <w:ind w:left="360" w:hanging="360"/>
        <w:jc w:val="center"/>
        <w:outlineLvl w:val="0"/>
        <w:rPr>
          <w:rFonts w:ascii="Arial" w:hAnsi="Arial" w:cs="Arial"/>
          <w:sz w:val="16"/>
        </w:rPr>
      </w:pPr>
      <w:r w:rsidRPr="00442690">
        <w:rPr>
          <w:rFonts w:ascii="Arial" w:hAnsi="Arial" w:cs="Arial"/>
          <w:b/>
          <w:sz w:val="32"/>
        </w:rPr>
        <w:t>Outline</w:t>
      </w:r>
    </w:p>
    <w:p w14:paraId="5626DFFA" w14:textId="77777777" w:rsidR="00C629F7" w:rsidRPr="00442690" w:rsidRDefault="00C629F7" w:rsidP="00C629F7">
      <w:pPr>
        <w:tabs>
          <w:tab w:val="left" w:pos="360"/>
        </w:tabs>
        <w:ind w:left="360" w:hanging="360"/>
        <w:rPr>
          <w:rFonts w:ascii="Arial" w:hAnsi="Arial" w:cs="Arial"/>
          <w:sz w:val="20"/>
        </w:rPr>
      </w:pPr>
    </w:p>
    <w:p w14:paraId="2C6B589B" w14:textId="77777777" w:rsidR="00C629F7" w:rsidRPr="00442690" w:rsidRDefault="00C629F7" w:rsidP="00C629F7">
      <w:pPr>
        <w:tabs>
          <w:tab w:val="left" w:pos="360"/>
        </w:tabs>
        <w:ind w:left="360" w:hanging="360"/>
        <w:outlineLvl w:val="0"/>
        <w:rPr>
          <w:rFonts w:ascii="Arial" w:hAnsi="Arial" w:cs="Arial"/>
          <w:b/>
          <w:sz w:val="20"/>
        </w:rPr>
      </w:pPr>
      <w:r w:rsidRPr="00442690">
        <w:rPr>
          <w:rFonts w:ascii="Arial" w:hAnsi="Arial" w:cs="Arial"/>
          <w:b/>
          <w:sz w:val="20"/>
          <w:u w:val="single"/>
        </w:rPr>
        <w:t>Summary Statement for the Book</w:t>
      </w:r>
    </w:p>
    <w:p w14:paraId="52277E5A" w14:textId="77777777" w:rsidR="00251514" w:rsidRPr="00442690" w:rsidRDefault="00251514" w:rsidP="00251514">
      <w:pPr>
        <w:rPr>
          <w:rFonts w:ascii="Arial" w:hAnsi="Arial" w:cs="Arial"/>
          <w:b/>
          <w:sz w:val="20"/>
        </w:rPr>
      </w:pPr>
      <w:r w:rsidRPr="00442690">
        <w:rPr>
          <w:rFonts w:ascii="Arial" w:hAnsi="Arial" w:cs="Arial"/>
          <w:b/>
          <w:sz w:val="20"/>
        </w:rPr>
        <w:t xml:space="preserve">Amos’ message of judgment </w:t>
      </w:r>
      <w:r>
        <w:rPr>
          <w:rFonts w:ascii="Arial" w:hAnsi="Arial" w:cs="Arial"/>
          <w:b/>
          <w:sz w:val="20"/>
        </w:rPr>
        <w:t>against the</w:t>
      </w:r>
      <w:r w:rsidRPr="00442690">
        <w:rPr>
          <w:rFonts w:ascii="Arial" w:hAnsi="Arial" w:cs="Arial"/>
          <w:b/>
          <w:sz w:val="20"/>
        </w:rPr>
        <w:t xml:space="preserve"> social injustices of Israel and the surrounding nations warns of the coming exile and declares God's promise to restore a remnant in faithfulness to the Davidic Covenant</w:t>
      </w:r>
      <w:r>
        <w:rPr>
          <w:rFonts w:ascii="Arial" w:hAnsi="Arial" w:cs="Arial"/>
          <w:b/>
          <w:sz w:val="20"/>
        </w:rPr>
        <w:t>,</w:t>
      </w:r>
      <w:r w:rsidRPr="00442690">
        <w:rPr>
          <w:rFonts w:ascii="Arial" w:hAnsi="Arial" w:cs="Arial"/>
          <w:b/>
          <w:sz w:val="20"/>
        </w:rPr>
        <w:t xml:space="preserve"> </w:t>
      </w:r>
      <w:r>
        <w:rPr>
          <w:rFonts w:ascii="Arial" w:hAnsi="Arial" w:cs="Arial"/>
          <w:b/>
          <w:sz w:val="20"/>
        </w:rPr>
        <w:t>urging</w:t>
      </w:r>
      <w:r w:rsidRPr="00442690">
        <w:rPr>
          <w:rFonts w:ascii="Arial" w:hAnsi="Arial" w:cs="Arial"/>
          <w:b/>
          <w:sz w:val="20"/>
        </w:rPr>
        <w:t xml:space="preserve"> the nation to repent.</w:t>
      </w:r>
    </w:p>
    <w:p w14:paraId="191B4E5A" w14:textId="77777777" w:rsidR="007C2D34" w:rsidRPr="00442690" w:rsidRDefault="007C2D34" w:rsidP="007C2D34">
      <w:pPr>
        <w:pStyle w:val="Heading1"/>
        <w:numPr>
          <w:ilvl w:val="0"/>
          <w:numId w:val="22"/>
        </w:numPr>
        <w:rPr>
          <w:rFonts w:ascii="Arial" w:hAnsi="Arial" w:cs="Arial"/>
          <w:sz w:val="20"/>
        </w:rPr>
      </w:pPr>
      <w:r w:rsidRPr="00442690">
        <w:rPr>
          <w:rFonts w:ascii="Arial" w:hAnsi="Arial" w:cs="Arial"/>
          <w:sz w:val="20"/>
        </w:rPr>
        <w:t>I. God would judge injustice in Israel (Amos 1:1–9:7).</w:t>
      </w:r>
    </w:p>
    <w:p w14:paraId="47999349" w14:textId="01EEDEC0" w:rsidR="00020A78" w:rsidRPr="00442690" w:rsidRDefault="00020A78" w:rsidP="00020A78">
      <w:pPr>
        <w:pStyle w:val="Heading2"/>
        <w:numPr>
          <w:ilvl w:val="1"/>
          <w:numId w:val="22"/>
        </w:numPr>
        <w:rPr>
          <w:rFonts w:ascii="Arial" w:hAnsi="Arial" w:cs="Arial"/>
          <w:sz w:val="20"/>
        </w:rPr>
      </w:pPr>
      <w:r w:rsidRPr="00442690">
        <w:rPr>
          <w:rFonts w:ascii="Arial" w:hAnsi="Arial" w:cs="Arial"/>
          <w:sz w:val="20"/>
        </w:rPr>
        <w:t>Eight warnings show God would soon judge seven neighbor</w:t>
      </w:r>
      <w:r w:rsidR="008125E4">
        <w:rPr>
          <w:rFonts w:ascii="Arial" w:hAnsi="Arial" w:cs="Arial"/>
          <w:sz w:val="20"/>
        </w:rPr>
        <w:t>ing</w:t>
      </w:r>
      <w:r w:rsidRPr="00442690">
        <w:rPr>
          <w:rFonts w:ascii="Arial" w:hAnsi="Arial" w:cs="Arial"/>
          <w:sz w:val="20"/>
        </w:rPr>
        <w:t xml:space="preserve"> nations and Israel (Amos 1–2).</w:t>
      </w:r>
    </w:p>
    <w:p w14:paraId="69B42106" w14:textId="77777777"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Amos composes the message of judgment upon Israel about four decades before its fulfillment as proof that the nation had plenty of time to repent (1:1-2).</w:t>
      </w:r>
    </w:p>
    <w:p w14:paraId="3E63C44A"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The author, Amos, notes he was a shepherd from Tekoa to strengthen his message by showing God's special choice of him as one who was not a professional prophet (1:1a).</w:t>
      </w:r>
    </w:p>
    <w:p w14:paraId="146E0DF2" w14:textId="0EB4958F"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lastRenderedPageBreak/>
        <w:t>Amos prophesie</w:t>
      </w:r>
      <w:r w:rsidR="008125E4">
        <w:rPr>
          <w:rFonts w:ascii="Arial" w:hAnsi="Arial" w:cs="Arial"/>
          <w:sz w:val="20"/>
        </w:rPr>
        <w:t>d</w:t>
      </w:r>
      <w:r w:rsidRPr="00442690">
        <w:rPr>
          <w:rFonts w:ascii="Arial" w:hAnsi="Arial" w:cs="Arial"/>
          <w:sz w:val="20"/>
        </w:rPr>
        <w:t xml:space="preserve"> two years before </w:t>
      </w:r>
      <w:r w:rsidR="008125E4">
        <w:rPr>
          <w:rFonts w:ascii="Arial" w:hAnsi="Arial" w:cs="Arial"/>
          <w:sz w:val="20"/>
        </w:rPr>
        <w:t xml:space="preserve">the </w:t>
      </w:r>
      <w:r w:rsidRPr="00442690">
        <w:rPr>
          <w:rFonts w:ascii="Arial" w:hAnsi="Arial" w:cs="Arial"/>
          <w:sz w:val="20"/>
        </w:rPr>
        <w:t xml:space="preserve">earthquake (in 760 BC?; Zech. 14:5) while Jeroboam II and Uzziah </w:t>
      </w:r>
      <w:r w:rsidR="008125E4">
        <w:rPr>
          <w:rFonts w:ascii="Arial" w:hAnsi="Arial" w:cs="Arial"/>
          <w:sz w:val="20"/>
        </w:rPr>
        <w:t>ruled</w:t>
      </w:r>
      <w:r w:rsidRPr="00442690">
        <w:rPr>
          <w:rFonts w:ascii="Arial" w:hAnsi="Arial" w:cs="Arial"/>
          <w:sz w:val="20"/>
        </w:rPr>
        <w:t xml:space="preserve"> (767-753 BC) to </w:t>
      </w:r>
      <w:r w:rsidR="008125E4">
        <w:rPr>
          <w:rFonts w:ascii="Arial" w:hAnsi="Arial" w:cs="Arial"/>
          <w:sz w:val="20"/>
        </w:rPr>
        <w:t>give</w:t>
      </w:r>
      <w:r w:rsidRPr="00442690">
        <w:rPr>
          <w:rFonts w:ascii="Arial" w:hAnsi="Arial" w:cs="Arial"/>
          <w:sz w:val="20"/>
        </w:rPr>
        <w:t xml:space="preserve"> Israel nearly </w:t>
      </w:r>
      <w:r w:rsidR="008125E4">
        <w:rPr>
          <w:rFonts w:ascii="Arial" w:hAnsi="Arial" w:cs="Arial"/>
          <w:sz w:val="20"/>
        </w:rPr>
        <w:t>40 years</w:t>
      </w:r>
      <w:r w:rsidRPr="00442690">
        <w:rPr>
          <w:rFonts w:ascii="Arial" w:hAnsi="Arial" w:cs="Arial"/>
          <w:sz w:val="20"/>
        </w:rPr>
        <w:t xml:space="preserve"> to repent before </w:t>
      </w:r>
      <w:r w:rsidR="008125E4">
        <w:rPr>
          <w:rFonts w:ascii="Arial" w:hAnsi="Arial" w:cs="Arial"/>
          <w:sz w:val="20"/>
        </w:rPr>
        <w:t>exile</w:t>
      </w:r>
      <w:r w:rsidRPr="00442690">
        <w:rPr>
          <w:rFonts w:ascii="Arial" w:hAnsi="Arial" w:cs="Arial"/>
          <w:sz w:val="20"/>
        </w:rPr>
        <w:t xml:space="preserve"> (722 BC; 1:1b).</w:t>
      </w:r>
    </w:p>
    <w:p w14:paraId="5D19C631"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Amos’ theme is that God, like a roaring lion and thunder, will devastate Israel (1:2).</w:t>
      </w:r>
    </w:p>
    <w:p w14:paraId="40D5385E" w14:textId="77777777"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God would soon judge seven surrounding nations and Israel itself that it might realize that God will punish sin regardless of nationality (1:3–2:16).</w:t>
      </w:r>
    </w:p>
    <w:p w14:paraId="4EE03D92" w14:textId="4569E555"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 xml:space="preserve">God indicts nations surrounding Israel for sins against Israel, moving </w:t>
      </w:r>
      <w:r w:rsidR="008125E4">
        <w:rPr>
          <w:rFonts w:ascii="Arial" w:hAnsi="Arial" w:cs="Arial"/>
          <w:sz w:val="20"/>
        </w:rPr>
        <w:t xml:space="preserve">progressively </w:t>
      </w:r>
      <w:r w:rsidRPr="00442690">
        <w:rPr>
          <w:rFonts w:ascii="Arial" w:hAnsi="Arial" w:cs="Arial"/>
          <w:sz w:val="20"/>
        </w:rPr>
        <w:t xml:space="preserve">closer to Israel each </w:t>
      </w:r>
      <w:r w:rsidR="008125E4">
        <w:rPr>
          <w:rFonts w:ascii="Arial" w:hAnsi="Arial" w:cs="Arial"/>
          <w:sz w:val="20"/>
        </w:rPr>
        <w:t>time</w:t>
      </w:r>
      <w:r w:rsidRPr="00442690">
        <w:rPr>
          <w:rFonts w:ascii="Arial" w:hAnsi="Arial" w:cs="Arial"/>
          <w:sz w:val="20"/>
        </w:rPr>
        <w:t xml:space="preserve"> </w:t>
      </w:r>
      <w:r w:rsidR="008125E4">
        <w:rPr>
          <w:rFonts w:ascii="Arial" w:hAnsi="Arial" w:cs="Arial"/>
          <w:sz w:val="20"/>
        </w:rPr>
        <w:t>to help them see their</w:t>
      </w:r>
      <w:r w:rsidRPr="00442690">
        <w:rPr>
          <w:rFonts w:ascii="Arial" w:hAnsi="Arial" w:cs="Arial"/>
          <w:sz w:val="20"/>
        </w:rPr>
        <w:t xml:space="preserve"> greater responsibility before God's just punishment (1:3–2:5; see p. 591 and locations on p. 444).</w:t>
      </w:r>
    </w:p>
    <w:p w14:paraId="0BA6F890" w14:textId="77777777" w:rsidR="007C2D34" w:rsidRPr="00442690" w:rsidRDefault="007C2D34" w:rsidP="007C2D34">
      <w:pPr>
        <w:ind w:left="1701"/>
        <w:rPr>
          <w:rFonts w:ascii="Arial" w:hAnsi="Arial" w:cs="Arial"/>
          <w:sz w:val="12"/>
        </w:rPr>
      </w:pPr>
    </w:p>
    <w:p w14:paraId="1F9A5CB8" w14:textId="77777777" w:rsidR="007C2D34" w:rsidRPr="00442690" w:rsidRDefault="007C2D34" w:rsidP="007C2D34">
      <w:pPr>
        <w:tabs>
          <w:tab w:val="left" w:pos="1080"/>
        </w:tabs>
        <w:ind w:left="1701"/>
        <w:rPr>
          <w:rFonts w:ascii="Arial" w:hAnsi="Arial" w:cs="Arial"/>
          <w:sz w:val="20"/>
        </w:rPr>
      </w:pPr>
      <w:r w:rsidRPr="00442690">
        <w:rPr>
          <w:rFonts w:ascii="Arial" w:hAnsi="Arial" w:cs="Arial"/>
          <w:sz w:val="20"/>
        </w:rPr>
        <w:t>Structural Marker: "This is what the L</w:t>
      </w:r>
      <w:r w:rsidRPr="00442690">
        <w:rPr>
          <w:rFonts w:ascii="Arial" w:hAnsi="Arial" w:cs="Arial"/>
          <w:sz w:val="16"/>
        </w:rPr>
        <w:t>ORD</w:t>
      </w:r>
      <w:r w:rsidRPr="00442690">
        <w:rPr>
          <w:rFonts w:ascii="Arial" w:hAnsi="Arial" w:cs="Arial"/>
          <w:sz w:val="20"/>
        </w:rPr>
        <w:t xml:space="preserve"> says" (1:3, 6, 9, 11, 13; 2:1, 4)</w:t>
      </w:r>
    </w:p>
    <w:p w14:paraId="7FE3BF5A" w14:textId="5A62C286"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Aram, Israel's bitter enemy, for opposing Transjordan Israel </w:t>
      </w:r>
      <w:r w:rsidR="00BE3196">
        <w:rPr>
          <w:rFonts w:ascii="Arial" w:hAnsi="Arial" w:cs="Arial"/>
          <w:sz w:val="20"/>
        </w:rPr>
        <w:t>to show</w:t>
      </w:r>
      <w:r w:rsidR="00BE3196" w:rsidRPr="00442690">
        <w:rPr>
          <w:rFonts w:ascii="Arial" w:hAnsi="Arial" w:cs="Arial"/>
          <w:sz w:val="20"/>
        </w:rPr>
        <w:t xml:space="preserve"> that </w:t>
      </w:r>
      <w:r w:rsidRPr="00442690">
        <w:rPr>
          <w:rFonts w:ascii="Arial" w:hAnsi="Arial" w:cs="Arial"/>
          <w:sz w:val="20"/>
        </w:rPr>
        <w:t>God will punish this unrelated nation (1:3-5).</w:t>
      </w:r>
    </w:p>
    <w:p w14:paraId="5F30EEF5" w14:textId="78DEE019"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Philistia, Israel's bitter enemy, for selling Israel into slavery </w:t>
      </w:r>
      <w:r w:rsidR="00BE3196">
        <w:rPr>
          <w:rFonts w:ascii="Arial" w:hAnsi="Arial" w:cs="Arial"/>
          <w:sz w:val="20"/>
        </w:rPr>
        <w:t>to show</w:t>
      </w:r>
      <w:r w:rsidR="00BE3196" w:rsidRPr="00442690">
        <w:rPr>
          <w:rFonts w:ascii="Arial" w:hAnsi="Arial" w:cs="Arial"/>
          <w:sz w:val="20"/>
        </w:rPr>
        <w:t xml:space="preserve"> that God </w:t>
      </w:r>
      <w:r w:rsidRPr="00442690">
        <w:rPr>
          <w:rFonts w:ascii="Arial" w:hAnsi="Arial" w:cs="Arial"/>
          <w:sz w:val="20"/>
        </w:rPr>
        <w:t>will punish this unrelated nation (1:6-8).</w:t>
      </w:r>
    </w:p>
    <w:p w14:paraId="734C123B" w14:textId="72056BB1"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Tyre for selling </w:t>
      </w:r>
      <w:r w:rsidR="008125E4">
        <w:rPr>
          <w:rFonts w:ascii="Arial" w:hAnsi="Arial" w:cs="Arial"/>
          <w:sz w:val="20"/>
        </w:rPr>
        <w:t>Jews as</w:t>
      </w:r>
      <w:r w:rsidRPr="00442690">
        <w:rPr>
          <w:rFonts w:ascii="Arial" w:hAnsi="Arial" w:cs="Arial"/>
          <w:sz w:val="20"/>
        </w:rPr>
        <w:t xml:space="preserve"> slave</w:t>
      </w:r>
      <w:r w:rsidR="008125E4">
        <w:rPr>
          <w:rFonts w:ascii="Arial" w:hAnsi="Arial" w:cs="Arial"/>
          <w:sz w:val="20"/>
        </w:rPr>
        <w:t>s</w:t>
      </w:r>
      <w:r w:rsidRPr="00442690">
        <w:rPr>
          <w:rFonts w:ascii="Arial" w:hAnsi="Arial" w:cs="Arial"/>
          <w:sz w:val="20"/>
        </w:rPr>
        <w:t xml:space="preserve"> and breaking its covenant of brotherhood </w:t>
      </w:r>
      <w:r w:rsidR="008125E4">
        <w:rPr>
          <w:rFonts w:ascii="Arial" w:hAnsi="Arial" w:cs="Arial"/>
          <w:sz w:val="20"/>
        </w:rPr>
        <w:t>to show</w:t>
      </w:r>
      <w:r w:rsidRPr="00442690">
        <w:rPr>
          <w:rFonts w:ascii="Arial" w:hAnsi="Arial" w:cs="Arial"/>
          <w:sz w:val="20"/>
        </w:rPr>
        <w:t xml:space="preserve"> that God will punish this </w:t>
      </w:r>
      <w:r w:rsidR="008125E4" w:rsidRPr="00442690">
        <w:rPr>
          <w:rFonts w:ascii="Arial" w:hAnsi="Arial" w:cs="Arial"/>
          <w:sz w:val="20"/>
        </w:rPr>
        <w:t>former ally (</w:t>
      </w:r>
      <w:r w:rsidRPr="00442690">
        <w:rPr>
          <w:rFonts w:ascii="Arial" w:hAnsi="Arial" w:cs="Arial"/>
          <w:sz w:val="20"/>
        </w:rPr>
        <w:t>1:9-10</w:t>
      </w:r>
      <w:r w:rsidR="00BE3196">
        <w:rPr>
          <w:rFonts w:ascii="Arial" w:hAnsi="Arial" w:cs="Arial"/>
          <w:sz w:val="20"/>
        </w:rPr>
        <w:t xml:space="preserve">; cf. </w:t>
      </w:r>
      <w:r w:rsidR="00BE3196" w:rsidRPr="00442690">
        <w:rPr>
          <w:rFonts w:ascii="Arial" w:hAnsi="Arial" w:cs="Arial"/>
          <w:sz w:val="20"/>
        </w:rPr>
        <w:t>1 Kings 5</w:t>
      </w:r>
      <w:r w:rsidRPr="00442690">
        <w:rPr>
          <w:rFonts w:ascii="Arial" w:hAnsi="Arial" w:cs="Arial"/>
          <w:sz w:val="20"/>
        </w:rPr>
        <w:t>).</w:t>
      </w:r>
    </w:p>
    <w:p w14:paraId="48644A7C" w14:textId="69CA274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Edom, blood relatives </w:t>
      </w:r>
      <w:r w:rsidR="00554D97">
        <w:rPr>
          <w:rFonts w:ascii="Arial" w:hAnsi="Arial" w:cs="Arial"/>
          <w:sz w:val="20"/>
        </w:rPr>
        <w:t>via</w:t>
      </w:r>
      <w:r w:rsidRPr="00442690">
        <w:rPr>
          <w:rFonts w:ascii="Arial" w:hAnsi="Arial" w:cs="Arial"/>
          <w:sz w:val="20"/>
        </w:rPr>
        <w:t xml:space="preserve"> Esau</w:t>
      </w:r>
      <w:r w:rsidR="00554D97">
        <w:rPr>
          <w:rFonts w:ascii="Arial" w:hAnsi="Arial" w:cs="Arial"/>
          <w:sz w:val="20"/>
        </w:rPr>
        <w:t xml:space="preserve">, </w:t>
      </w:r>
      <w:r w:rsidR="00554D97" w:rsidRPr="00442690">
        <w:rPr>
          <w:rFonts w:ascii="Arial" w:hAnsi="Arial" w:cs="Arial"/>
          <w:sz w:val="20"/>
        </w:rPr>
        <w:t>yet enemies</w:t>
      </w:r>
      <w:r w:rsidRPr="00442690">
        <w:rPr>
          <w:rFonts w:ascii="Arial" w:hAnsi="Arial" w:cs="Arial"/>
          <w:sz w:val="20"/>
        </w:rPr>
        <w:t>, for persistent hostility towards Israel</w:t>
      </w:r>
      <w:r w:rsidR="00554D97">
        <w:rPr>
          <w:rFonts w:ascii="Arial" w:hAnsi="Arial" w:cs="Arial"/>
          <w:sz w:val="20"/>
        </w:rPr>
        <w:t>,</w:t>
      </w:r>
      <w:r w:rsidRPr="00442690">
        <w:rPr>
          <w:rFonts w:ascii="Arial" w:hAnsi="Arial" w:cs="Arial"/>
          <w:sz w:val="20"/>
        </w:rPr>
        <w:t xml:space="preserve"> </w:t>
      </w:r>
      <w:r w:rsidR="00BE3196">
        <w:rPr>
          <w:rFonts w:ascii="Arial" w:hAnsi="Arial" w:cs="Arial"/>
          <w:sz w:val="20"/>
        </w:rPr>
        <w:t>to show</w:t>
      </w:r>
      <w:r w:rsidR="00BE3196" w:rsidRPr="00442690">
        <w:rPr>
          <w:rFonts w:ascii="Arial" w:hAnsi="Arial" w:cs="Arial"/>
          <w:sz w:val="20"/>
        </w:rPr>
        <w:t xml:space="preserve"> that God </w:t>
      </w:r>
      <w:r w:rsidRPr="00442690">
        <w:rPr>
          <w:rFonts w:ascii="Arial" w:hAnsi="Arial" w:cs="Arial"/>
          <w:sz w:val="20"/>
        </w:rPr>
        <w:t>will punish this "brother" nation (1:11-12).</w:t>
      </w:r>
    </w:p>
    <w:p w14:paraId="4A8A43D9" w14:textId="457A064B"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Ammon, blood relatives </w:t>
      </w:r>
      <w:r w:rsidR="00554D97">
        <w:rPr>
          <w:rFonts w:ascii="Arial" w:hAnsi="Arial" w:cs="Arial"/>
          <w:sz w:val="20"/>
        </w:rPr>
        <w:t>via</w:t>
      </w:r>
      <w:r w:rsidRPr="00442690">
        <w:rPr>
          <w:rFonts w:ascii="Arial" w:hAnsi="Arial" w:cs="Arial"/>
          <w:sz w:val="20"/>
        </w:rPr>
        <w:t xml:space="preserve"> Lot</w:t>
      </w:r>
      <w:r w:rsidR="00554D97">
        <w:rPr>
          <w:rFonts w:ascii="Arial" w:hAnsi="Arial" w:cs="Arial"/>
          <w:sz w:val="20"/>
        </w:rPr>
        <w:t xml:space="preserve">, </w:t>
      </w:r>
      <w:r w:rsidR="00554D97" w:rsidRPr="00442690">
        <w:rPr>
          <w:rFonts w:ascii="Arial" w:hAnsi="Arial" w:cs="Arial"/>
          <w:sz w:val="20"/>
        </w:rPr>
        <w:t>yet enemies</w:t>
      </w:r>
      <w:r w:rsidRPr="00442690">
        <w:rPr>
          <w:rFonts w:ascii="Arial" w:hAnsi="Arial" w:cs="Arial"/>
          <w:sz w:val="20"/>
        </w:rPr>
        <w:t xml:space="preserve">, for taking Israel's land by killing pregnant women </w:t>
      </w:r>
      <w:r w:rsidR="00BE3196">
        <w:rPr>
          <w:rFonts w:ascii="Arial" w:hAnsi="Arial" w:cs="Arial"/>
          <w:sz w:val="20"/>
        </w:rPr>
        <w:t>to show</w:t>
      </w:r>
      <w:r w:rsidR="00BE3196" w:rsidRPr="00442690">
        <w:rPr>
          <w:rFonts w:ascii="Arial" w:hAnsi="Arial" w:cs="Arial"/>
          <w:sz w:val="20"/>
        </w:rPr>
        <w:t xml:space="preserve"> that God </w:t>
      </w:r>
      <w:r w:rsidRPr="00442690">
        <w:rPr>
          <w:rFonts w:ascii="Arial" w:hAnsi="Arial" w:cs="Arial"/>
          <w:sz w:val="20"/>
        </w:rPr>
        <w:t>will punish this "cousin" nation (1:13-15).</w:t>
      </w:r>
    </w:p>
    <w:p w14:paraId="3559BCA4" w14:textId="438651F4"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Moab, blood relatives </w:t>
      </w:r>
      <w:r w:rsidR="00554D97">
        <w:rPr>
          <w:rFonts w:ascii="Arial" w:hAnsi="Arial" w:cs="Arial"/>
          <w:sz w:val="20"/>
        </w:rPr>
        <w:t>via</w:t>
      </w:r>
      <w:r w:rsidR="00554D97" w:rsidRPr="00442690">
        <w:rPr>
          <w:rFonts w:ascii="Arial" w:hAnsi="Arial" w:cs="Arial"/>
          <w:sz w:val="20"/>
        </w:rPr>
        <w:t xml:space="preserve"> </w:t>
      </w:r>
      <w:r w:rsidRPr="00442690">
        <w:rPr>
          <w:rFonts w:ascii="Arial" w:hAnsi="Arial" w:cs="Arial"/>
          <w:sz w:val="20"/>
        </w:rPr>
        <w:t>Lot</w:t>
      </w:r>
      <w:r w:rsidR="00554D97">
        <w:rPr>
          <w:rFonts w:ascii="Arial" w:hAnsi="Arial" w:cs="Arial"/>
          <w:sz w:val="20"/>
        </w:rPr>
        <w:t>,</w:t>
      </w:r>
      <w:r w:rsidRPr="00442690">
        <w:rPr>
          <w:rFonts w:ascii="Arial" w:hAnsi="Arial" w:cs="Arial"/>
          <w:sz w:val="20"/>
        </w:rPr>
        <w:t xml:space="preserve"> yet enemies, for mistreating Edom </w:t>
      </w:r>
      <w:r w:rsidR="00BE3196">
        <w:rPr>
          <w:rFonts w:ascii="Arial" w:hAnsi="Arial" w:cs="Arial"/>
          <w:sz w:val="20"/>
        </w:rPr>
        <w:t>to show</w:t>
      </w:r>
      <w:r w:rsidR="00BE3196" w:rsidRPr="00442690">
        <w:rPr>
          <w:rFonts w:ascii="Arial" w:hAnsi="Arial" w:cs="Arial"/>
          <w:sz w:val="20"/>
        </w:rPr>
        <w:t xml:space="preserve"> that God </w:t>
      </w:r>
      <w:r w:rsidRPr="00442690">
        <w:rPr>
          <w:rFonts w:ascii="Arial" w:hAnsi="Arial" w:cs="Arial"/>
          <w:sz w:val="20"/>
        </w:rPr>
        <w:t>will punish this "cousin" nation (2:1-3).</w:t>
      </w:r>
    </w:p>
    <w:p w14:paraId="4EA6AD21" w14:textId="18BE656D"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indicts Judah, Israel's closest relations </w:t>
      </w:r>
      <w:r w:rsidR="00554D97">
        <w:rPr>
          <w:rFonts w:ascii="Arial" w:hAnsi="Arial" w:cs="Arial"/>
          <w:sz w:val="20"/>
        </w:rPr>
        <w:t>via</w:t>
      </w:r>
      <w:r w:rsidR="00554D97" w:rsidRPr="00442690">
        <w:rPr>
          <w:rFonts w:ascii="Arial" w:hAnsi="Arial" w:cs="Arial"/>
          <w:sz w:val="20"/>
        </w:rPr>
        <w:t xml:space="preserve"> </w:t>
      </w:r>
      <w:r w:rsidRPr="00442690">
        <w:rPr>
          <w:rFonts w:ascii="Arial" w:hAnsi="Arial" w:cs="Arial"/>
          <w:sz w:val="20"/>
        </w:rPr>
        <w:t xml:space="preserve">Jacob, for rejecting </w:t>
      </w:r>
      <w:r w:rsidR="002879E3">
        <w:rPr>
          <w:rFonts w:ascii="Arial" w:hAnsi="Arial" w:cs="Arial"/>
          <w:sz w:val="20"/>
        </w:rPr>
        <w:t>God’s</w:t>
      </w:r>
      <w:r w:rsidRPr="00442690">
        <w:rPr>
          <w:rFonts w:ascii="Arial" w:hAnsi="Arial" w:cs="Arial"/>
          <w:sz w:val="20"/>
        </w:rPr>
        <w:t xml:space="preserve"> law in its privileged position, </w:t>
      </w:r>
      <w:r w:rsidR="00BE3196">
        <w:rPr>
          <w:rFonts w:ascii="Arial" w:hAnsi="Arial" w:cs="Arial"/>
          <w:sz w:val="20"/>
        </w:rPr>
        <w:t>to show</w:t>
      </w:r>
      <w:r w:rsidR="00BE3196" w:rsidRPr="00442690">
        <w:rPr>
          <w:rFonts w:ascii="Arial" w:hAnsi="Arial" w:cs="Arial"/>
          <w:sz w:val="20"/>
        </w:rPr>
        <w:t xml:space="preserve"> that God </w:t>
      </w:r>
      <w:r w:rsidRPr="00442690">
        <w:rPr>
          <w:rFonts w:ascii="Arial" w:hAnsi="Arial" w:cs="Arial"/>
          <w:sz w:val="20"/>
        </w:rPr>
        <w:t xml:space="preserve">will punish this nearest </w:t>
      </w:r>
      <w:r w:rsidR="002879E3" w:rsidRPr="00442690">
        <w:rPr>
          <w:rFonts w:ascii="Arial" w:hAnsi="Arial" w:cs="Arial"/>
          <w:sz w:val="20"/>
        </w:rPr>
        <w:t xml:space="preserve">blood </w:t>
      </w:r>
      <w:r w:rsidRPr="00442690">
        <w:rPr>
          <w:rFonts w:ascii="Arial" w:hAnsi="Arial" w:cs="Arial"/>
          <w:sz w:val="20"/>
        </w:rPr>
        <w:t xml:space="preserve">nation </w:t>
      </w:r>
      <w:r w:rsidR="000F4D01" w:rsidRPr="00442690">
        <w:rPr>
          <w:rFonts w:ascii="Arial" w:hAnsi="Arial" w:cs="Arial"/>
          <w:sz w:val="20"/>
        </w:rPr>
        <w:t>(2:4-5</w:t>
      </w:r>
      <w:r w:rsidRPr="00442690">
        <w:rPr>
          <w:rFonts w:ascii="Arial" w:hAnsi="Arial" w:cs="Arial"/>
          <w:sz w:val="20"/>
        </w:rPr>
        <w:t>).</w:t>
      </w:r>
    </w:p>
    <w:p w14:paraId="6B4CA4C0" w14:textId="5B45B99F"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God's longest indictment is against Israel itself for rejecting His grace for sins against itself in social injustices</w:t>
      </w:r>
      <w:r w:rsidR="002879E3">
        <w:rPr>
          <w:rFonts w:ascii="Arial" w:hAnsi="Arial" w:cs="Arial"/>
          <w:sz w:val="20"/>
        </w:rPr>
        <w:t>,</w:t>
      </w:r>
      <w:r w:rsidRPr="00442690">
        <w:rPr>
          <w:rFonts w:ascii="Arial" w:hAnsi="Arial" w:cs="Arial"/>
          <w:sz w:val="20"/>
        </w:rPr>
        <w:t xml:space="preserve"> even though it had much revelation (2:6-16).</w:t>
      </w:r>
    </w:p>
    <w:p w14:paraId="76594AD0"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Israel broke the covenant and got involved in injustice, materialism, oppression of the poor, sexual immorality, and ritualistic worship (2:6-8).</w:t>
      </w:r>
    </w:p>
    <w:p w14:paraId="5A981183" w14:textId="1CEEFD5A"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Israel rejected God's grace revealed in His clearing the Amorites from them, delivering them from Egypt</w:t>
      </w:r>
      <w:r w:rsidR="002879E3">
        <w:rPr>
          <w:rFonts w:ascii="Arial" w:hAnsi="Arial" w:cs="Arial"/>
          <w:sz w:val="20"/>
        </w:rPr>
        <w:t>,</w:t>
      </w:r>
      <w:r w:rsidRPr="00442690">
        <w:rPr>
          <w:rFonts w:ascii="Arial" w:hAnsi="Arial" w:cs="Arial"/>
          <w:sz w:val="20"/>
        </w:rPr>
        <w:t xml:space="preserve"> and sending prophets and Nazirites to them (2:9-12).</w:t>
      </w:r>
    </w:p>
    <w:p w14:paraId="16E4A37D"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Israel will be punished so it will realize that God keeps His word (2:13-16).</w:t>
      </w:r>
    </w:p>
    <w:p w14:paraId="5C609E2B" w14:textId="45C7D4C1" w:rsidR="007C2D34" w:rsidRPr="00442690" w:rsidRDefault="007C2D34" w:rsidP="007C2D34">
      <w:pPr>
        <w:pStyle w:val="Heading2"/>
        <w:numPr>
          <w:ilvl w:val="1"/>
          <w:numId w:val="22"/>
        </w:numPr>
        <w:rPr>
          <w:rFonts w:ascii="Arial" w:hAnsi="Arial" w:cs="Arial"/>
          <w:sz w:val="20"/>
        </w:rPr>
      </w:pPr>
      <w:r w:rsidRPr="00442690">
        <w:rPr>
          <w:rFonts w:ascii="Arial" w:hAnsi="Arial" w:cs="Arial"/>
          <w:sz w:val="20"/>
        </w:rPr>
        <w:t>Three sermons of judgment show God's righteous reasons for judging Israel (Amos 3</w:t>
      </w:r>
      <w:r w:rsidR="002879E3">
        <w:rPr>
          <w:rFonts w:ascii="Arial" w:hAnsi="Arial" w:cs="Arial"/>
          <w:sz w:val="20"/>
        </w:rPr>
        <w:t>–</w:t>
      </w:r>
      <w:r w:rsidRPr="00442690">
        <w:rPr>
          <w:rFonts w:ascii="Arial" w:hAnsi="Arial" w:cs="Arial"/>
          <w:sz w:val="20"/>
        </w:rPr>
        <w:t>6).</w:t>
      </w:r>
    </w:p>
    <w:p w14:paraId="01A0B476" w14:textId="77777777" w:rsidR="007C2D34" w:rsidRPr="00442690" w:rsidRDefault="007C2D34" w:rsidP="00445FA0">
      <w:pPr>
        <w:ind w:left="851"/>
        <w:rPr>
          <w:rFonts w:ascii="Arial" w:hAnsi="Arial" w:cs="Arial"/>
          <w:sz w:val="20"/>
        </w:rPr>
      </w:pPr>
    </w:p>
    <w:p w14:paraId="0D37C85F" w14:textId="77777777" w:rsidR="007C2D34" w:rsidRPr="00442690" w:rsidRDefault="007C2D34" w:rsidP="00445FA0">
      <w:pPr>
        <w:ind w:left="851"/>
        <w:rPr>
          <w:rFonts w:ascii="Arial" w:hAnsi="Arial" w:cs="Arial"/>
          <w:sz w:val="20"/>
        </w:rPr>
      </w:pPr>
      <w:r w:rsidRPr="00442690">
        <w:rPr>
          <w:rFonts w:ascii="Arial" w:hAnsi="Arial" w:cs="Arial"/>
          <w:sz w:val="20"/>
        </w:rPr>
        <w:t>Structural Marker: "Hear this word" (3:1; 4:1; 5:1)</w:t>
      </w:r>
    </w:p>
    <w:p w14:paraId="300E8C27" w14:textId="77777777"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Judgment will come on Israel because, although a chosen people, they still did not know how to do right (Ch. 3).</w:t>
      </w:r>
    </w:p>
    <w:p w14:paraId="39237685"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Israel deserves judgment for being a nation privileged with redemption from Egypt and blessed with prophets, yet still does not know how to do what is right (3:1-10).</w:t>
      </w:r>
    </w:p>
    <w:p w14:paraId="20868CF2" w14:textId="66B907DF"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Israel will receive a </w:t>
      </w:r>
      <w:r w:rsidR="002879E3">
        <w:rPr>
          <w:rFonts w:ascii="Arial" w:hAnsi="Arial" w:cs="Arial"/>
          <w:sz w:val="20"/>
        </w:rPr>
        <w:t>stricter</w:t>
      </w:r>
      <w:r w:rsidRPr="00442690">
        <w:rPr>
          <w:rFonts w:ascii="Arial" w:hAnsi="Arial" w:cs="Arial"/>
          <w:sz w:val="20"/>
        </w:rPr>
        <w:t xml:space="preserve"> judgment than the other nations because God redeemed the people from Egypt and gave them a chosen status (3:1-2).</w:t>
      </w:r>
    </w:p>
    <w:p w14:paraId="64D9D9C2"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As certain events in ordinary life are always associated, so Israel's judgment is inevitable and must be spoken by God's prophets (3:3-8).</w:t>
      </w:r>
    </w:p>
    <w:p w14:paraId="1483CA03" w14:textId="430EFFF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calls pagans to see Israel's </w:t>
      </w:r>
      <w:r w:rsidR="000B631D" w:rsidRPr="00442690">
        <w:rPr>
          <w:rFonts w:ascii="Arial" w:hAnsi="Arial" w:cs="Arial"/>
          <w:sz w:val="20"/>
        </w:rPr>
        <w:t>ruin</w:t>
      </w:r>
      <w:r w:rsidRPr="00442690">
        <w:rPr>
          <w:rFonts w:ascii="Arial" w:hAnsi="Arial" w:cs="Arial"/>
          <w:sz w:val="20"/>
        </w:rPr>
        <w:t xml:space="preserve"> for not knowing how to do right (3:9-10).</w:t>
      </w:r>
    </w:p>
    <w:p w14:paraId="7A4939EA" w14:textId="04E8369D" w:rsidR="00586C8A" w:rsidRPr="00442690" w:rsidRDefault="00586C8A" w:rsidP="00586C8A">
      <w:pPr>
        <w:pStyle w:val="Heading4"/>
        <w:numPr>
          <w:ilvl w:val="3"/>
          <w:numId w:val="22"/>
        </w:numPr>
        <w:rPr>
          <w:rFonts w:ascii="Arial" w:hAnsi="Arial" w:cs="Arial"/>
          <w:sz w:val="20"/>
        </w:rPr>
      </w:pPr>
      <w:r>
        <w:rPr>
          <w:rFonts w:ascii="Arial" w:hAnsi="Arial" w:cs="Arial"/>
          <w:sz w:val="20"/>
        </w:rPr>
        <w:lastRenderedPageBreak/>
        <w:t>God will judge Israel with</w:t>
      </w:r>
      <w:r w:rsidRPr="00442690">
        <w:rPr>
          <w:rFonts w:ascii="Arial" w:hAnsi="Arial" w:cs="Arial"/>
          <w:sz w:val="20"/>
        </w:rPr>
        <w:t xml:space="preserve"> destroyed fortresses, pagan altars, and beautiful homes</w:t>
      </w:r>
      <w:r>
        <w:rPr>
          <w:rFonts w:ascii="Arial" w:hAnsi="Arial" w:cs="Arial"/>
          <w:sz w:val="20"/>
        </w:rPr>
        <w:t>,</w:t>
      </w:r>
      <w:r w:rsidRPr="00442690">
        <w:rPr>
          <w:rFonts w:ascii="Arial" w:hAnsi="Arial" w:cs="Arial"/>
          <w:sz w:val="20"/>
        </w:rPr>
        <w:t xml:space="preserve"> </w:t>
      </w:r>
      <w:r>
        <w:rPr>
          <w:rFonts w:ascii="Arial" w:hAnsi="Arial" w:cs="Arial"/>
          <w:sz w:val="20"/>
        </w:rPr>
        <w:t>but leave a remnant due to His</w:t>
      </w:r>
      <w:r w:rsidRPr="00442690">
        <w:rPr>
          <w:rFonts w:ascii="Arial" w:hAnsi="Arial" w:cs="Arial"/>
          <w:sz w:val="20"/>
        </w:rPr>
        <w:t xml:space="preserve"> commitment to the Abrahamic Covenant (3:11-15).</w:t>
      </w:r>
    </w:p>
    <w:p w14:paraId="7F571DC9"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God will use an enemy to destroy the strongholds and fortresses (3:11).</w:t>
      </w:r>
    </w:p>
    <w:p w14:paraId="4C1EA1B4"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Only a remnant will be saved in fulfillment of the Abrahamic Covenant (3:12).</w:t>
      </w:r>
    </w:p>
    <w:p w14:paraId="4E2E4FA1"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God will destroy the pagan altars and beautiful homes because of His displeasure with the nation's idolatry and materialism (3:13-15).</w:t>
      </w:r>
    </w:p>
    <w:p w14:paraId="61B1BA23" w14:textId="77777777"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Judgment will come on the rich women of Bashan for exploiting the poor while involved in ritual formalism and upon all Israel for refusing God's warnings to repent (Ch. 4).</w:t>
      </w:r>
    </w:p>
    <w:p w14:paraId="7A3ECB12"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Judgment is coming upon the rich women of the region of Bashan because they exploit the poor to satisfy their expensive tastes (4:1-3).</w:t>
      </w:r>
    </w:p>
    <w:p w14:paraId="56016321"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God sarcastically invites these rich women to heap up more sins of religious ritualism without proper deeds (4:4-5).</w:t>
      </w:r>
    </w:p>
    <w:p w14:paraId="0E44D0EB" w14:textId="31C44B49"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God had already sent many judgments to motivate the nation to repent, but the people persisted in their sin</w:t>
      </w:r>
      <w:r w:rsidR="00586C8A">
        <w:rPr>
          <w:rFonts w:ascii="Arial" w:hAnsi="Arial" w:cs="Arial"/>
          <w:sz w:val="20"/>
        </w:rPr>
        <w:t>,</w:t>
      </w:r>
      <w:r w:rsidRPr="00442690">
        <w:rPr>
          <w:rFonts w:ascii="Arial" w:hAnsi="Arial" w:cs="Arial"/>
          <w:sz w:val="20"/>
        </w:rPr>
        <w:t xml:space="preserve"> thus prov</w:t>
      </w:r>
      <w:r w:rsidR="00586C8A">
        <w:rPr>
          <w:rFonts w:ascii="Arial" w:hAnsi="Arial" w:cs="Arial"/>
          <w:sz w:val="20"/>
        </w:rPr>
        <w:t>ing</w:t>
      </w:r>
      <w:r w:rsidRPr="00442690">
        <w:rPr>
          <w:rFonts w:ascii="Arial" w:hAnsi="Arial" w:cs="Arial"/>
          <w:sz w:val="20"/>
        </w:rPr>
        <w:t xml:space="preserve"> God's righteous judgment (4:6-13).</w:t>
      </w:r>
    </w:p>
    <w:p w14:paraId="010F7861" w14:textId="5288F773"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sent </w:t>
      </w:r>
      <w:r w:rsidRPr="00442690">
        <w:rPr>
          <w:rFonts w:ascii="Arial" w:hAnsi="Arial" w:cs="Arial"/>
          <w:i/>
          <w:sz w:val="20"/>
        </w:rPr>
        <w:t>famine</w:t>
      </w:r>
      <w:r w:rsidR="00586C8A">
        <w:rPr>
          <w:rFonts w:ascii="Arial" w:hAnsi="Arial" w:cs="Arial"/>
          <w:i/>
          <w:sz w:val="20"/>
        </w:rPr>
        <w:t>,</w:t>
      </w:r>
      <w:r w:rsidRPr="00442690">
        <w:rPr>
          <w:rFonts w:ascii="Arial" w:hAnsi="Arial" w:cs="Arial"/>
          <w:sz w:val="20"/>
        </w:rPr>
        <w:t xml:space="preserve"> but Israel would not repent (4:6).</w:t>
      </w:r>
    </w:p>
    <w:p w14:paraId="4989CCC5" w14:textId="74BF69EF"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sent </w:t>
      </w:r>
      <w:r w:rsidR="00586C8A">
        <w:rPr>
          <w:rFonts w:ascii="Arial" w:hAnsi="Arial" w:cs="Arial"/>
          <w:sz w:val="20"/>
        </w:rPr>
        <w:t xml:space="preserve">a </w:t>
      </w:r>
      <w:r w:rsidRPr="00442690">
        <w:rPr>
          <w:rFonts w:ascii="Arial" w:hAnsi="Arial" w:cs="Arial"/>
          <w:i/>
          <w:sz w:val="20"/>
        </w:rPr>
        <w:t>drought</w:t>
      </w:r>
      <w:r w:rsidR="00586C8A">
        <w:rPr>
          <w:rFonts w:ascii="Arial" w:hAnsi="Arial" w:cs="Arial"/>
          <w:i/>
          <w:sz w:val="20"/>
        </w:rPr>
        <w:t>,</w:t>
      </w:r>
      <w:r w:rsidRPr="00442690">
        <w:rPr>
          <w:rFonts w:ascii="Arial" w:hAnsi="Arial" w:cs="Arial"/>
          <w:sz w:val="20"/>
        </w:rPr>
        <w:t xml:space="preserve"> but Israel would not repent (4:7-8).</w:t>
      </w:r>
    </w:p>
    <w:p w14:paraId="46818FDD" w14:textId="6E4FE59D"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sent </w:t>
      </w:r>
      <w:r w:rsidRPr="00442690">
        <w:rPr>
          <w:rFonts w:ascii="Arial" w:hAnsi="Arial" w:cs="Arial"/>
          <w:i/>
          <w:sz w:val="20"/>
        </w:rPr>
        <w:t>crop failure</w:t>
      </w:r>
      <w:r w:rsidR="00586C8A">
        <w:rPr>
          <w:rFonts w:ascii="Arial" w:hAnsi="Arial" w:cs="Arial"/>
          <w:i/>
          <w:sz w:val="20"/>
        </w:rPr>
        <w:t>,</w:t>
      </w:r>
      <w:r w:rsidRPr="00442690">
        <w:rPr>
          <w:rFonts w:ascii="Arial" w:hAnsi="Arial" w:cs="Arial"/>
          <w:sz w:val="20"/>
        </w:rPr>
        <w:t xml:space="preserve"> but Israel would not repent (4:9).</w:t>
      </w:r>
    </w:p>
    <w:p w14:paraId="7378DE9C" w14:textId="0A28B88A"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sent </w:t>
      </w:r>
      <w:r w:rsidRPr="00442690">
        <w:rPr>
          <w:rFonts w:ascii="Arial" w:hAnsi="Arial" w:cs="Arial"/>
          <w:i/>
          <w:sz w:val="20"/>
        </w:rPr>
        <w:t>plagues</w:t>
      </w:r>
      <w:r w:rsidR="00586C8A">
        <w:rPr>
          <w:rFonts w:ascii="Arial" w:hAnsi="Arial" w:cs="Arial"/>
          <w:i/>
          <w:sz w:val="20"/>
        </w:rPr>
        <w:t>,</w:t>
      </w:r>
      <w:r w:rsidRPr="00442690">
        <w:rPr>
          <w:rFonts w:ascii="Arial" w:hAnsi="Arial" w:cs="Arial"/>
          <w:sz w:val="20"/>
        </w:rPr>
        <w:t xml:space="preserve"> but Israel would not repent (4:10).</w:t>
      </w:r>
    </w:p>
    <w:p w14:paraId="7F00F1E4" w14:textId="573C4D63"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 </w:t>
      </w:r>
      <w:r w:rsidRPr="00442690">
        <w:rPr>
          <w:rFonts w:ascii="Arial" w:hAnsi="Arial" w:cs="Arial"/>
          <w:i/>
          <w:sz w:val="20"/>
        </w:rPr>
        <w:t>devastated some cities</w:t>
      </w:r>
      <w:r w:rsidR="00586C8A">
        <w:rPr>
          <w:rFonts w:ascii="Arial" w:hAnsi="Arial" w:cs="Arial"/>
          <w:i/>
          <w:sz w:val="20"/>
        </w:rPr>
        <w:t>,</w:t>
      </w:r>
      <w:r w:rsidRPr="00442690">
        <w:rPr>
          <w:rFonts w:ascii="Arial" w:hAnsi="Arial" w:cs="Arial"/>
          <w:sz w:val="20"/>
        </w:rPr>
        <w:t xml:space="preserve"> but Israel would not repent (4:11).</w:t>
      </w:r>
    </w:p>
    <w:p w14:paraId="624CB555"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 xml:space="preserve">God’s coming judgment is </w:t>
      </w:r>
      <w:r w:rsidRPr="00442690">
        <w:rPr>
          <w:rFonts w:ascii="Arial" w:hAnsi="Arial" w:cs="Arial"/>
          <w:i/>
          <w:sz w:val="20"/>
        </w:rPr>
        <w:t>fair</w:t>
      </w:r>
      <w:r w:rsidRPr="00442690">
        <w:rPr>
          <w:rFonts w:ascii="Arial" w:hAnsi="Arial" w:cs="Arial"/>
          <w:sz w:val="20"/>
        </w:rPr>
        <w:t xml:space="preserve"> because Israel would not repent (4:12-13).</w:t>
      </w:r>
    </w:p>
    <w:p w14:paraId="33D5614F" w14:textId="77777777"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Exile and death will hit Israel for its idolatry, religious ritual, and refusal to repent (Chs. 5–6).</w:t>
      </w:r>
    </w:p>
    <w:p w14:paraId="1C02EEF7"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Amos sings God's funeral song about Israel's exile with a ninety percent mortality rate in war to alert the people that soon most of them would be dead (5:1-3).</w:t>
      </w:r>
    </w:p>
    <w:p w14:paraId="37963659" w14:textId="78ED7CC3"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 xml:space="preserve">God warns the people to turn </w:t>
      </w:r>
      <w:r w:rsidR="00AD4D87">
        <w:rPr>
          <w:rFonts w:ascii="Arial" w:hAnsi="Arial" w:cs="Arial"/>
          <w:sz w:val="20"/>
        </w:rPr>
        <w:t xml:space="preserve">away </w:t>
      </w:r>
      <w:r w:rsidRPr="00442690">
        <w:rPr>
          <w:rFonts w:ascii="Arial" w:hAnsi="Arial" w:cs="Arial"/>
          <w:sz w:val="20"/>
        </w:rPr>
        <w:t xml:space="preserve">from cult centers </w:t>
      </w:r>
      <w:r w:rsidR="00AD4D87">
        <w:rPr>
          <w:rFonts w:ascii="Arial" w:hAnsi="Arial" w:cs="Arial"/>
          <w:sz w:val="20"/>
        </w:rPr>
        <w:t>and</w:t>
      </w:r>
      <w:r w:rsidRPr="00442690">
        <w:rPr>
          <w:rFonts w:ascii="Arial" w:hAnsi="Arial" w:cs="Arial"/>
          <w:sz w:val="20"/>
        </w:rPr>
        <w:t xml:space="preserve"> seek Him as </w:t>
      </w:r>
      <w:r w:rsidR="00AD4D87">
        <w:rPr>
          <w:rFonts w:ascii="Arial" w:hAnsi="Arial" w:cs="Arial"/>
          <w:sz w:val="20"/>
        </w:rPr>
        <w:t xml:space="preserve">their </w:t>
      </w:r>
      <w:r w:rsidRPr="00442690">
        <w:rPr>
          <w:rFonts w:ascii="Arial" w:hAnsi="Arial" w:cs="Arial"/>
          <w:sz w:val="20"/>
        </w:rPr>
        <w:t>sovereign, Creator God (5:4-9).</w:t>
      </w:r>
    </w:p>
    <w:p w14:paraId="18AFCC27"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God warns the people to turn from their legal injustices to seek Him as the L</w:t>
      </w:r>
      <w:r w:rsidRPr="00442690">
        <w:rPr>
          <w:rFonts w:ascii="Arial" w:hAnsi="Arial" w:cs="Arial"/>
          <w:sz w:val="18"/>
        </w:rPr>
        <w:t>ORD</w:t>
      </w:r>
      <w:r w:rsidRPr="00442690">
        <w:rPr>
          <w:rFonts w:ascii="Arial" w:hAnsi="Arial" w:cs="Arial"/>
          <w:sz w:val="20"/>
        </w:rPr>
        <w:t xml:space="preserve"> God Almighty (5:10-15).</w:t>
      </w:r>
    </w:p>
    <w:p w14:paraId="2B37A326"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God warns that the impending judgment and exile will be a time of mourning for the secure and prideful nation (5:16–6:14).</w:t>
      </w:r>
    </w:p>
    <w:p w14:paraId="107ABE60"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The deliverance associated with the Day of the L</w:t>
      </w:r>
      <w:r w:rsidRPr="00442690">
        <w:rPr>
          <w:rFonts w:ascii="Arial" w:hAnsi="Arial" w:cs="Arial"/>
          <w:sz w:val="18"/>
        </w:rPr>
        <w:t>ORD</w:t>
      </w:r>
      <w:r w:rsidRPr="00442690">
        <w:rPr>
          <w:rFonts w:ascii="Arial" w:hAnsi="Arial" w:cs="Arial"/>
          <w:sz w:val="20"/>
        </w:rPr>
        <w:t xml:space="preserve"> will be accompanied by mourning, darkness, and judgment (5:16-20).</w:t>
      </w:r>
    </w:p>
    <w:p w14:paraId="4FE62CFC"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God will exile the nation and turn a deaf ear towards its religious ritual accompanied by idolatry (5:21-27).</w:t>
      </w:r>
    </w:p>
    <w:p w14:paraId="7A7AA960" w14:textId="78C30F5A" w:rsidR="00AD4D87" w:rsidRPr="00442690" w:rsidRDefault="00AD4D87" w:rsidP="00AD4D87">
      <w:pPr>
        <w:pStyle w:val="Heading5"/>
        <w:numPr>
          <w:ilvl w:val="4"/>
          <w:numId w:val="22"/>
        </w:numPr>
        <w:rPr>
          <w:rFonts w:ascii="Arial" w:hAnsi="Arial" w:cs="Arial"/>
          <w:sz w:val="20"/>
        </w:rPr>
      </w:pPr>
      <w:r>
        <w:rPr>
          <w:rFonts w:ascii="Arial" w:hAnsi="Arial" w:cs="Arial"/>
          <w:sz w:val="20"/>
        </w:rPr>
        <w:t xml:space="preserve">God defeated </w:t>
      </w:r>
      <w:r w:rsidRPr="00442690">
        <w:rPr>
          <w:rFonts w:ascii="Arial" w:hAnsi="Arial" w:cs="Arial"/>
          <w:sz w:val="20"/>
        </w:rPr>
        <w:t>Calneh, Hamath, and Gaza</w:t>
      </w:r>
      <w:r>
        <w:rPr>
          <w:rFonts w:ascii="Arial" w:hAnsi="Arial" w:cs="Arial"/>
          <w:sz w:val="20"/>
        </w:rPr>
        <w:t xml:space="preserve">, though </w:t>
      </w:r>
      <w:r w:rsidRPr="00442690">
        <w:rPr>
          <w:rFonts w:ascii="Arial" w:hAnsi="Arial" w:cs="Arial"/>
          <w:sz w:val="20"/>
        </w:rPr>
        <w:t>larger and better defended than Samaria</w:t>
      </w:r>
      <w:r>
        <w:rPr>
          <w:rFonts w:ascii="Arial" w:hAnsi="Arial" w:cs="Arial"/>
          <w:sz w:val="20"/>
        </w:rPr>
        <w:t>,</w:t>
      </w:r>
      <w:r w:rsidRPr="00442690">
        <w:rPr>
          <w:rFonts w:ascii="Arial" w:hAnsi="Arial" w:cs="Arial"/>
          <w:sz w:val="20"/>
        </w:rPr>
        <w:t xml:space="preserve"> so Israel’s wealthy men should not feel secure and arrogant (6:1-7).</w:t>
      </w:r>
    </w:p>
    <w:p w14:paraId="7EA51543"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God will so utterly destroy the nation for its arrogance that even those who survive will fear mentioning God's name lest He hear and strike them too (6:8-11).</w:t>
      </w:r>
    </w:p>
    <w:p w14:paraId="1E2DA660"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Because Israel in its pride perverts justice, God promises to stir up Assyria [not mentioned by name] to oppress them (6:12-14).</w:t>
      </w:r>
    </w:p>
    <w:p w14:paraId="58546E17" w14:textId="77777777" w:rsidR="007C2D34" w:rsidRPr="00442690" w:rsidRDefault="007C2D34" w:rsidP="007C2D34">
      <w:pPr>
        <w:pStyle w:val="Heading2"/>
        <w:numPr>
          <w:ilvl w:val="1"/>
          <w:numId w:val="22"/>
        </w:numPr>
        <w:rPr>
          <w:rFonts w:ascii="Arial" w:hAnsi="Arial" w:cs="Arial"/>
          <w:sz w:val="20"/>
        </w:rPr>
      </w:pPr>
      <w:r w:rsidRPr="00442690">
        <w:rPr>
          <w:rFonts w:ascii="Arial" w:hAnsi="Arial" w:cs="Arial"/>
          <w:sz w:val="20"/>
        </w:rPr>
        <w:lastRenderedPageBreak/>
        <w:t>Five visions of the coming judgments on Israel inform the people that they can avoid them by repenting (7:1–9:7).</w:t>
      </w:r>
    </w:p>
    <w:p w14:paraId="3A10518E" w14:textId="77777777" w:rsidR="007C2D34" w:rsidRPr="00442690" w:rsidRDefault="007C2D34" w:rsidP="007C2D34">
      <w:pPr>
        <w:ind w:left="851"/>
        <w:rPr>
          <w:rFonts w:ascii="Arial" w:hAnsi="Arial" w:cs="Arial"/>
          <w:sz w:val="20"/>
        </w:rPr>
      </w:pPr>
    </w:p>
    <w:p w14:paraId="1F158F54" w14:textId="77777777" w:rsidR="007C2D34" w:rsidRPr="00442690" w:rsidRDefault="007C2D34" w:rsidP="007C2D34">
      <w:pPr>
        <w:ind w:left="851"/>
        <w:rPr>
          <w:rFonts w:ascii="Arial" w:hAnsi="Arial" w:cs="Arial"/>
          <w:sz w:val="20"/>
        </w:rPr>
      </w:pPr>
      <w:r w:rsidRPr="00442690">
        <w:rPr>
          <w:rFonts w:ascii="Arial" w:hAnsi="Arial" w:cs="Arial"/>
          <w:sz w:val="20"/>
        </w:rPr>
        <w:t>Structural Marker: "This is what the Sovereign L</w:t>
      </w:r>
      <w:r w:rsidRPr="00442690">
        <w:rPr>
          <w:rFonts w:ascii="Arial" w:hAnsi="Arial" w:cs="Arial"/>
          <w:sz w:val="18"/>
        </w:rPr>
        <w:t>ORD</w:t>
      </w:r>
      <w:r w:rsidRPr="00442690">
        <w:rPr>
          <w:rFonts w:ascii="Arial" w:hAnsi="Arial" w:cs="Arial"/>
          <w:sz w:val="20"/>
        </w:rPr>
        <w:t xml:space="preserve"> showed me" (7:1, 4, 7; 8:1)</w:t>
      </w:r>
    </w:p>
    <w:p w14:paraId="19283BB8" w14:textId="0E20ED3C"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In the vision of the locusts</w:t>
      </w:r>
      <w:r w:rsidR="00D5505F">
        <w:rPr>
          <w:rFonts w:ascii="Arial" w:hAnsi="Arial" w:cs="Arial"/>
          <w:sz w:val="20"/>
        </w:rPr>
        <w:t>,</w:t>
      </w:r>
      <w:r w:rsidRPr="00442690">
        <w:rPr>
          <w:rFonts w:ascii="Arial" w:hAnsi="Arial" w:cs="Arial"/>
          <w:sz w:val="20"/>
        </w:rPr>
        <w:t xml:space="preserve"> God shows His desire to strip the land bare so that Israel would die from famine, but He will not actually do it in fulfillment of His Covenant (7:1-3).</w:t>
      </w:r>
    </w:p>
    <w:p w14:paraId="3787D025" w14:textId="5D1668D4"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 xml:space="preserve">God shows Amos </w:t>
      </w:r>
      <w:r w:rsidR="00D5505F">
        <w:rPr>
          <w:rFonts w:ascii="Arial" w:hAnsi="Arial" w:cs="Arial"/>
          <w:sz w:val="20"/>
        </w:rPr>
        <w:t xml:space="preserve">a vision </w:t>
      </w:r>
      <w:r w:rsidR="00AB52B2">
        <w:rPr>
          <w:rFonts w:ascii="Arial" w:hAnsi="Arial" w:cs="Arial"/>
          <w:sz w:val="20"/>
        </w:rPr>
        <w:t xml:space="preserve">of </w:t>
      </w:r>
      <w:r w:rsidRPr="00442690">
        <w:rPr>
          <w:rFonts w:ascii="Arial" w:hAnsi="Arial" w:cs="Arial"/>
          <w:sz w:val="20"/>
        </w:rPr>
        <w:t>His desire to strip the land bare with locusts (7:1).</w:t>
      </w:r>
    </w:p>
    <w:p w14:paraId="7048EE29" w14:textId="22FEE30D"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Since Israel would die from famine had the locusts eaten up the crop, God relent</w:t>
      </w:r>
      <w:r w:rsidR="00AC38F6">
        <w:rPr>
          <w:rFonts w:ascii="Arial" w:hAnsi="Arial" w:cs="Arial"/>
          <w:sz w:val="20"/>
        </w:rPr>
        <w:t>ed</w:t>
      </w:r>
      <w:r w:rsidRPr="00442690">
        <w:rPr>
          <w:rFonts w:ascii="Arial" w:hAnsi="Arial" w:cs="Arial"/>
          <w:sz w:val="20"/>
        </w:rPr>
        <w:t xml:space="preserve"> from destroying the nation because of the Abrahamic Covenant (7:2-3).</w:t>
      </w:r>
    </w:p>
    <w:p w14:paraId="38E5891D" w14:textId="275936E7"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In the vision of the fire</w:t>
      </w:r>
      <w:r w:rsidR="00AC38F6">
        <w:rPr>
          <w:rFonts w:ascii="Arial" w:hAnsi="Arial" w:cs="Arial"/>
          <w:sz w:val="20"/>
        </w:rPr>
        <w:t>,</w:t>
      </w:r>
      <w:r w:rsidRPr="00442690">
        <w:rPr>
          <w:rFonts w:ascii="Arial" w:hAnsi="Arial" w:cs="Arial"/>
          <w:sz w:val="20"/>
        </w:rPr>
        <w:t xml:space="preserve"> God shows His desire to burn the entire nation, but He will not actually do it in fulfillment of His Covenant (7:4-6).</w:t>
      </w:r>
    </w:p>
    <w:p w14:paraId="58C9FEDE" w14:textId="4707588B" w:rsidR="007C2D34" w:rsidRPr="00442690" w:rsidRDefault="00AC38F6" w:rsidP="007C2D34">
      <w:pPr>
        <w:pStyle w:val="Heading4"/>
        <w:numPr>
          <w:ilvl w:val="3"/>
          <w:numId w:val="22"/>
        </w:numPr>
        <w:rPr>
          <w:rFonts w:ascii="Arial" w:hAnsi="Arial" w:cs="Arial"/>
          <w:sz w:val="20"/>
        </w:rPr>
      </w:pPr>
      <w:r w:rsidRPr="00442690">
        <w:rPr>
          <w:rFonts w:ascii="Arial" w:hAnsi="Arial" w:cs="Arial"/>
          <w:sz w:val="20"/>
        </w:rPr>
        <w:t xml:space="preserve">God shows Amos </w:t>
      </w:r>
      <w:r>
        <w:rPr>
          <w:rFonts w:ascii="Arial" w:hAnsi="Arial" w:cs="Arial"/>
          <w:sz w:val="20"/>
        </w:rPr>
        <w:t xml:space="preserve">a vision of </w:t>
      </w:r>
      <w:r w:rsidR="007C2D34" w:rsidRPr="00442690">
        <w:rPr>
          <w:rFonts w:ascii="Arial" w:hAnsi="Arial" w:cs="Arial"/>
          <w:sz w:val="20"/>
        </w:rPr>
        <w:t>His desire to destroy the nation with fire (7:4).</w:t>
      </w:r>
    </w:p>
    <w:p w14:paraId="5843629D"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Since the fire would destroy the entire nation, God relents from this act because of the Abrahamic Covenant (7:5-6).</w:t>
      </w:r>
    </w:p>
    <w:p w14:paraId="2C2B0451" w14:textId="74688E8C"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In the vision of the plumb line</w:t>
      </w:r>
      <w:r w:rsidR="00BB7E7E">
        <w:rPr>
          <w:rFonts w:ascii="Arial" w:hAnsi="Arial" w:cs="Arial"/>
          <w:sz w:val="20"/>
        </w:rPr>
        <w:t>,</w:t>
      </w:r>
      <w:r w:rsidRPr="00442690">
        <w:rPr>
          <w:rFonts w:ascii="Arial" w:hAnsi="Arial" w:cs="Arial"/>
          <w:sz w:val="20"/>
        </w:rPr>
        <w:t xml:space="preserve"> God illustrates how the nation is morally crooked compared to His absolute standards, so He will destroy the people and the altars (7:7-9).</w:t>
      </w:r>
    </w:p>
    <w:p w14:paraId="095164C1" w14:textId="2098B8E4" w:rsidR="007C2D34" w:rsidRPr="00442690" w:rsidRDefault="00CD4B0B" w:rsidP="007C2D34">
      <w:pPr>
        <w:pStyle w:val="Heading4"/>
        <w:numPr>
          <w:ilvl w:val="3"/>
          <w:numId w:val="22"/>
        </w:numPr>
        <w:rPr>
          <w:rFonts w:ascii="Arial" w:hAnsi="Arial" w:cs="Arial"/>
          <w:sz w:val="20"/>
        </w:rPr>
      </w:pPr>
      <w:r w:rsidRPr="00442690">
        <w:rPr>
          <w:rFonts w:ascii="Arial" w:hAnsi="Arial" w:cs="Arial"/>
          <w:sz w:val="20"/>
        </w:rPr>
        <w:t xml:space="preserve">God shows Amos </w:t>
      </w:r>
      <w:r>
        <w:rPr>
          <w:rFonts w:ascii="Arial" w:hAnsi="Arial" w:cs="Arial"/>
          <w:sz w:val="20"/>
        </w:rPr>
        <w:t xml:space="preserve">a vision of </w:t>
      </w:r>
      <w:r w:rsidR="007C2D34" w:rsidRPr="00442690">
        <w:rPr>
          <w:rFonts w:ascii="Arial" w:hAnsi="Arial" w:cs="Arial"/>
          <w:sz w:val="20"/>
        </w:rPr>
        <w:t>a plumb line on a correctly built house (7:7-8a).</w:t>
      </w:r>
    </w:p>
    <w:p w14:paraId="129304FA"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The plumb line illustrates how the nation is morally crooked compared to God's absolute standards, so He will destroy the people and the altars (7:8b-9).</w:t>
      </w:r>
    </w:p>
    <w:p w14:paraId="2D329B86" w14:textId="3B7A1893"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 xml:space="preserve">Amos records a historical interlude in which Amaziah seeks to stop him from prophesying, thus revealing how even </w:t>
      </w:r>
      <w:r w:rsidR="00BB7E7E">
        <w:rPr>
          <w:rFonts w:ascii="Arial" w:hAnsi="Arial" w:cs="Arial"/>
          <w:sz w:val="20"/>
        </w:rPr>
        <w:t xml:space="preserve">Israel’s </w:t>
      </w:r>
      <w:r w:rsidRPr="00442690">
        <w:rPr>
          <w:rFonts w:ascii="Arial" w:hAnsi="Arial" w:cs="Arial"/>
          <w:sz w:val="20"/>
        </w:rPr>
        <w:t xml:space="preserve">religious </w:t>
      </w:r>
      <w:r w:rsidR="00BB7E7E">
        <w:rPr>
          <w:rFonts w:ascii="Arial" w:hAnsi="Arial" w:cs="Arial"/>
          <w:sz w:val="20"/>
        </w:rPr>
        <w:t xml:space="preserve">leaders </w:t>
      </w:r>
      <w:r w:rsidRPr="00442690">
        <w:rPr>
          <w:rFonts w:ascii="Arial" w:hAnsi="Arial" w:cs="Arial"/>
          <w:sz w:val="20"/>
        </w:rPr>
        <w:t>refused to hear his message (7:10-17).</w:t>
      </w:r>
    </w:p>
    <w:p w14:paraId="22DE7F9A" w14:textId="2FC396A0" w:rsidR="00840F63" w:rsidRPr="00442690" w:rsidRDefault="00840F63" w:rsidP="00840F63">
      <w:pPr>
        <w:pStyle w:val="Heading4"/>
        <w:numPr>
          <w:ilvl w:val="3"/>
          <w:numId w:val="22"/>
        </w:numPr>
        <w:rPr>
          <w:rFonts w:ascii="Arial" w:hAnsi="Arial" w:cs="Arial"/>
          <w:sz w:val="20"/>
        </w:rPr>
      </w:pPr>
      <w:r w:rsidRPr="00442690">
        <w:rPr>
          <w:rFonts w:ascii="Arial" w:hAnsi="Arial" w:cs="Arial"/>
          <w:sz w:val="20"/>
        </w:rPr>
        <w:t xml:space="preserve">Amaziah the priest </w:t>
      </w:r>
      <w:r>
        <w:rPr>
          <w:rFonts w:ascii="Arial" w:hAnsi="Arial" w:cs="Arial"/>
          <w:sz w:val="20"/>
        </w:rPr>
        <w:t>forbids</w:t>
      </w:r>
      <w:r w:rsidRPr="00442690">
        <w:rPr>
          <w:rFonts w:ascii="Arial" w:hAnsi="Arial" w:cs="Arial"/>
          <w:sz w:val="20"/>
        </w:rPr>
        <w:t xml:space="preserve"> Amos</w:t>
      </w:r>
      <w:r>
        <w:rPr>
          <w:rFonts w:ascii="Arial" w:hAnsi="Arial" w:cs="Arial"/>
          <w:sz w:val="20"/>
        </w:rPr>
        <w:t xml:space="preserve"> from </w:t>
      </w:r>
      <w:r w:rsidRPr="00442690">
        <w:rPr>
          <w:rFonts w:ascii="Arial" w:hAnsi="Arial" w:cs="Arial"/>
          <w:sz w:val="20"/>
        </w:rPr>
        <w:t>prophesy</w:t>
      </w:r>
      <w:r>
        <w:rPr>
          <w:rFonts w:ascii="Arial" w:hAnsi="Arial" w:cs="Arial"/>
          <w:sz w:val="20"/>
        </w:rPr>
        <w:t>ing and accuses him before the king of</w:t>
      </w:r>
      <w:r w:rsidRPr="00442690">
        <w:rPr>
          <w:rFonts w:ascii="Arial" w:hAnsi="Arial" w:cs="Arial"/>
          <w:sz w:val="20"/>
        </w:rPr>
        <w:t xml:space="preserve"> disturbing the peace</w:t>
      </w:r>
      <w:r>
        <w:rPr>
          <w:rFonts w:ascii="Arial" w:hAnsi="Arial" w:cs="Arial"/>
          <w:sz w:val="20"/>
        </w:rPr>
        <w:t xml:space="preserve">, </w:t>
      </w:r>
      <w:r w:rsidRPr="00442690">
        <w:rPr>
          <w:rFonts w:ascii="Arial" w:hAnsi="Arial" w:cs="Arial"/>
          <w:sz w:val="20"/>
        </w:rPr>
        <w:t>show</w:t>
      </w:r>
      <w:r>
        <w:rPr>
          <w:rFonts w:ascii="Arial" w:hAnsi="Arial" w:cs="Arial"/>
          <w:sz w:val="20"/>
        </w:rPr>
        <w:t xml:space="preserve">ing that </w:t>
      </w:r>
      <w:r w:rsidRPr="00442690">
        <w:rPr>
          <w:rFonts w:ascii="Arial" w:hAnsi="Arial" w:cs="Arial"/>
          <w:sz w:val="20"/>
        </w:rPr>
        <w:t>even religious leaders reject</w:t>
      </w:r>
      <w:r>
        <w:rPr>
          <w:rFonts w:ascii="Arial" w:hAnsi="Arial" w:cs="Arial"/>
          <w:sz w:val="20"/>
        </w:rPr>
        <w:t xml:space="preserve"> </w:t>
      </w:r>
      <w:r w:rsidRPr="00442690">
        <w:rPr>
          <w:rFonts w:ascii="Arial" w:hAnsi="Arial" w:cs="Arial"/>
          <w:sz w:val="20"/>
        </w:rPr>
        <w:t>his message (7:10-13).</w:t>
      </w:r>
    </w:p>
    <w:p w14:paraId="57F7A497"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Amos defends his right to prophesy and prophesies judgment on Amaziah (7:14-17).</w:t>
      </w:r>
    </w:p>
    <w:p w14:paraId="52721B95" w14:textId="7411CE76"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Amos responds by saying he prophesies only because God told him to do it</w:t>
      </w:r>
      <w:r w:rsidR="000477BD">
        <w:rPr>
          <w:rFonts w:ascii="Arial" w:hAnsi="Arial" w:cs="Arial"/>
          <w:sz w:val="20"/>
        </w:rPr>
        <w:t xml:space="preserve">, </w:t>
      </w:r>
      <w:r w:rsidRPr="00442690">
        <w:rPr>
          <w:rFonts w:ascii="Arial" w:hAnsi="Arial" w:cs="Arial"/>
          <w:sz w:val="20"/>
        </w:rPr>
        <w:t>not because he is a professional prophet (7:14-15).</w:t>
      </w:r>
    </w:p>
    <w:p w14:paraId="7E98FE17" w14:textId="77777777" w:rsidR="007C2D34" w:rsidRPr="00442690" w:rsidRDefault="007C2D34" w:rsidP="007C2D34">
      <w:pPr>
        <w:pStyle w:val="Heading5"/>
        <w:numPr>
          <w:ilvl w:val="4"/>
          <w:numId w:val="22"/>
        </w:numPr>
        <w:rPr>
          <w:rFonts w:ascii="Arial" w:hAnsi="Arial" w:cs="Arial"/>
          <w:sz w:val="20"/>
        </w:rPr>
      </w:pPr>
      <w:r w:rsidRPr="00442690">
        <w:rPr>
          <w:rFonts w:ascii="Arial" w:hAnsi="Arial" w:cs="Arial"/>
          <w:sz w:val="20"/>
        </w:rPr>
        <w:t>Amos prophesies judgment against Amaziah's wife, children, land, life, and nation (7:16-17).</w:t>
      </w:r>
    </w:p>
    <w:p w14:paraId="4E58A5D3" w14:textId="6A2A8B36"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In the vision of the ripe fruit</w:t>
      </w:r>
      <w:r w:rsidR="000477BD">
        <w:rPr>
          <w:rFonts w:ascii="Arial" w:hAnsi="Arial" w:cs="Arial"/>
          <w:sz w:val="20"/>
        </w:rPr>
        <w:t>,</w:t>
      </w:r>
      <w:r w:rsidRPr="00442690">
        <w:rPr>
          <w:rFonts w:ascii="Arial" w:hAnsi="Arial" w:cs="Arial"/>
          <w:sz w:val="20"/>
        </w:rPr>
        <w:t xml:space="preserve"> God relates that the nation's end would soon come in judgment for disregarding social and religious duties (Ch. 8).</w:t>
      </w:r>
    </w:p>
    <w:p w14:paraId="39DE7807" w14:textId="1D22ED18"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In the vision of the ripe fruit</w:t>
      </w:r>
      <w:r w:rsidR="000477BD">
        <w:rPr>
          <w:rFonts w:ascii="Arial" w:hAnsi="Arial" w:cs="Arial"/>
          <w:sz w:val="20"/>
        </w:rPr>
        <w:t>,</w:t>
      </w:r>
      <w:r w:rsidRPr="00442690">
        <w:rPr>
          <w:rFonts w:ascii="Arial" w:hAnsi="Arial" w:cs="Arial"/>
          <w:sz w:val="20"/>
        </w:rPr>
        <w:t xml:space="preserve"> God re</w:t>
      </w:r>
      <w:r w:rsidR="000477BD">
        <w:rPr>
          <w:rFonts w:ascii="Arial" w:hAnsi="Arial" w:cs="Arial"/>
          <w:sz w:val="20"/>
        </w:rPr>
        <w:t>veal</w:t>
      </w:r>
      <w:r w:rsidRPr="00442690">
        <w:rPr>
          <w:rFonts w:ascii="Arial" w:hAnsi="Arial" w:cs="Arial"/>
          <w:sz w:val="20"/>
        </w:rPr>
        <w:t xml:space="preserve">s that Israel would soon </w:t>
      </w:r>
      <w:r w:rsidR="000477BD">
        <w:rPr>
          <w:rFonts w:ascii="Arial" w:hAnsi="Arial" w:cs="Arial"/>
          <w:sz w:val="20"/>
        </w:rPr>
        <w:t>cease to exist</w:t>
      </w:r>
      <w:r w:rsidRPr="00442690">
        <w:rPr>
          <w:rFonts w:ascii="Arial" w:hAnsi="Arial" w:cs="Arial"/>
          <w:sz w:val="20"/>
        </w:rPr>
        <w:t xml:space="preserve"> as a nation (8:1-3).</w:t>
      </w:r>
    </w:p>
    <w:p w14:paraId="26AF7F5C"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The reason for the judgment is because of Israel’s disregard for the poor, the New Moon festival, the Sabbath, and fair business practices (8:4-6).</w:t>
      </w:r>
    </w:p>
    <w:p w14:paraId="35B5A598"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Israel will be severely judged in its land, sky, and religious feasts (8:7-10).</w:t>
      </w:r>
    </w:p>
    <w:p w14:paraId="149E8267"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Israel will be severely judged with no more prophetic words from God (8:11-14).</w:t>
      </w:r>
    </w:p>
    <w:p w14:paraId="1FFD5627" w14:textId="5FEE633F" w:rsidR="007C2D34" w:rsidRPr="00442690" w:rsidRDefault="007C2D34" w:rsidP="007C2D34">
      <w:pPr>
        <w:pStyle w:val="Heading3"/>
        <w:numPr>
          <w:ilvl w:val="2"/>
          <w:numId w:val="22"/>
        </w:numPr>
        <w:rPr>
          <w:rFonts w:ascii="Arial" w:hAnsi="Arial" w:cs="Arial"/>
          <w:sz w:val="20"/>
        </w:rPr>
      </w:pPr>
      <w:r w:rsidRPr="00442690">
        <w:rPr>
          <w:rFonts w:ascii="Arial" w:hAnsi="Arial" w:cs="Arial"/>
          <w:sz w:val="20"/>
        </w:rPr>
        <w:t>In a vision of the smashed pillars</w:t>
      </w:r>
      <w:r w:rsidR="000477BD">
        <w:rPr>
          <w:rFonts w:ascii="Arial" w:hAnsi="Arial" w:cs="Arial"/>
          <w:sz w:val="20"/>
        </w:rPr>
        <w:t>,</w:t>
      </w:r>
      <w:r w:rsidRPr="00442690">
        <w:rPr>
          <w:rFonts w:ascii="Arial" w:hAnsi="Arial" w:cs="Arial"/>
          <w:sz w:val="20"/>
        </w:rPr>
        <w:t xml:space="preserve"> the Almighty God declares that He will destroy Israel's religious system as He did any other disobedient land (9:1-7).</w:t>
      </w:r>
    </w:p>
    <w:p w14:paraId="54DEDA80" w14:textId="77777777"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God declares that He will destroy the pagan religious system so that His name will not be profaned any longer (9:1-4).</w:t>
      </w:r>
    </w:p>
    <w:p w14:paraId="04715385" w14:textId="27FCCF16" w:rsidR="007C2D34" w:rsidRPr="00442690" w:rsidRDefault="007C2D34" w:rsidP="007C2D34">
      <w:pPr>
        <w:pStyle w:val="Heading4"/>
        <w:numPr>
          <w:ilvl w:val="3"/>
          <w:numId w:val="22"/>
        </w:numPr>
        <w:rPr>
          <w:rFonts w:ascii="Arial" w:hAnsi="Arial" w:cs="Arial"/>
          <w:sz w:val="20"/>
        </w:rPr>
      </w:pPr>
      <w:r w:rsidRPr="00442690">
        <w:rPr>
          <w:rFonts w:ascii="Arial" w:hAnsi="Arial" w:cs="Arial"/>
          <w:sz w:val="20"/>
        </w:rPr>
        <w:t xml:space="preserve">The Almighty God will judge Israel </w:t>
      </w:r>
      <w:r w:rsidR="000E7BD2">
        <w:rPr>
          <w:rFonts w:ascii="Arial" w:hAnsi="Arial" w:cs="Arial"/>
          <w:sz w:val="20"/>
        </w:rPr>
        <w:t>like</w:t>
      </w:r>
      <w:r w:rsidRPr="00442690">
        <w:rPr>
          <w:rFonts w:ascii="Arial" w:hAnsi="Arial" w:cs="Arial"/>
          <w:sz w:val="20"/>
        </w:rPr>
        <w:t xml:space="preserve"> any other disobedient foreign power (9:5-7).</w:t>
      </w:r>
    </w:p>
    <w:p w14:paraId="0A9DC1D4" w14:textId="77777777" w:rsidR="007C2D34" w:rsidRPr="00442690" w:rsidRDefault="007C2D34" w:rsidP="007C2D34">
      <w:pPr>
        <w:pStyle w:val="Heading1"/>
        <w:numPr>
          <w:ilvl w:val="0"/>
          <w:numId w:val="22"/>
        </w:numPr>
        <w:rPr>
          <w:rFonts w:ascii="Arial" w:hAnsi="Arial" w:cs="Arial"/>
          <w:sz w:val="20"/>
        </w:rPr>
      </w:pPr>
      <w:r w:rsidRPr="00442690">
        <w:rPr>
          <w:rFonts w:ascii="Arial" w:hAnsi="Arial" w:cs="Arial"/>
          <w:sz w:val="20"/>
        </w:rPr>
        <w:lastRenderedPageBreak/>
        <w:t>II.    God's promises to restore a remnant of Israel to encourage Israel with His commitment to the Abrahamic Covenant (9:8-15).</w:t>
      </w:r>
    </w:p>
    <w:p w14:paraId="61219172" w14:textId="57EF6FE8" w:rsidR="007C2D34" w:rsidRPr="00442690" w:rsidRDefault="007C2D34" w:rsidP="007C2D34">
      <w:pPr>
        <w:pStyle w:val="Heading2"/>
        <w:numPr>
          <w:ilvl w:val="1"/>
          <w:numId w:val="2"/>
        </w:numPr>
        <w:ind w:left="993" w:hanging="426"/>
        <w:rPr>
          <w:rFonts w:ascii="Arial" w:hAnsi="Arial" w:cs="Arial"/>
          <w:sz w:val="20"/>
        </w:rPr>
      </w:pPr>
      <w:r w:rsidRPr="00442690">
        <w:rPr>
          <w:rFonts w:ascii="Arial" w:hAnsi="Arial" w:cs="Arial"/>
          <w:sz w:val="20"/>
        </w:rPr>
        <w:t>God declares that He will not totally destroy Israel but w</w:t>
      </w:r>
      <w:r w:rsidR="000E7BD2">
        <w:rPr>
          <w:rFonts w:ascii="Arial" w:hAnsi="Arial" w:cs="Arial"/>
          <w:sz w:val="20"/>
        </w:rPr>
        <w:t>ill</w:t>
      </w:r>
      <w:r w:rsidRPr="00442690">
        <w:rPr>
          <w:rFonts w:ascii="Arial" w:hAnsi="Arial" w:cs="Arial"/>
          <w:sz w:val="20"/>
        </w:rPr>
        <w:t xml:space="preserve"> leave a remnant due to His loyalty to the Davidic Covenant (9:8-10).</w:t>
      </w:r>
    </w:p>
    <w:p w14:paraId="5FD59B6D" w14:textId="2AF5C937" w:rsidR="007C2D34" w:rsidRPr="00442690" w:rsidRDefault="007C2D34" w:rsidP="007C2D34">
      <w:pPr>
        <w:pStyle w:val="Heading2"/>
        <w:numPr>
          <w:ilvl w:val="1"/>
          <w:numId w:val="2"/>
        </w:numPr>
        <w:ind w:left="993" w:hanging="426"/>
        <w:rPr>
          <w:rFonts w:ascii="Arial" w:hAnsi="Arial" w:cs="Arial"/>
          <w:sz w:val="20"/>
        </w:rPr>
      </w:pPr>
      <w:r w:rsidRPr="00442690">
        <w:rPr>
          <w:rFonts w:ascii="Arial" w:hAnsi="Arial" w:cs="Arial"/>
          <w:sz w:val="20"/>
        </w:rPr>
        <w:t xml:space="preserve">God promises to restore Israel's remnant politically, evangelistically, materially, and geographically </w:t>
      </w:r>
      <w:r w:rsidR="000E7BD2">
        <w:rPr>
          <w:rFonts w:ascii="Arial" w:hAnsi="Arial" w:cs="Arial"/>
          <w:sz w:val="20"/>
        </w:rPr>
        <w:t>in</w:t>
      </w:r>
      <w:r w:rsidRPr="00442690">
        <w:rPr>
          <w:rFonts w:ascii="Arial" w:hAnsi="Arial" w:cs="Arial"/>
          <w:sz w:val="20"/>
        </w:rPr>
        <w:t xml:space="preserve"> loyalty to the Abrahamic Covenant [</w:t>
      </w:r>
      <w:r w:rsidR="000E7BD2">
        <w:rPr>
          <w:rFonts w:ascii="Arial" w:hAnsi="Arial" w:cs="Arial"/>
          <w:sz w:val="20"/>
        </w:rPr>
        <w:t>fulfilled</w:t>
      </w:r>
      <w:r w:rsidRPr="00442690">
        <w:rPr>
          <w:rFonts w:ascii="Arial" w:hAnsi="Arial" w:cs="Arial"/>
          <w:sz w:val="20"/>
        </w:rPr>
        <w:t xml:space="preserve"> in the kingdom era] (9:11-15).</w:t>
      </w:r>
    </w:p>
    <w:p w14:paraId="20B89CB6" w14:textId="77777777" w:rsidR="007C2D34" w:rsidRPr="00442690" w:rsidRDefault="007C2D34" w:rsidP="007C2D34">
      <w:pPr>
        <w:pStyle w:val="Heading3"/>
        <w:ind w:left="1418" w:hanging="425"/>
        <w:rPr>
          <w:rFonts w:ascii="Arial" w:hAnsi="Arial" w:cs="Arial"/>
          <w:sz w:val="20"/>
        </w:rPr>
      </w:pPr>
      <w:r w:rsidRPr="00442690">
        <w:rPr>
          <w:rFonts w:ascii="Arial" w:hAnsi="Arial" w:cs="Arial"/>
          <w:sz w:val="20"/>
        </w:rPr>
        <w:t>God promises to restore the Davidic line in a political renewal to fulfill the promise to David that his descendants would remain to rule forever (9:11; cf. 2 Sam. 7:12-16).</w:t>
      </w:r>
    </w:p>
    <w:p w14:paraId="6560AC1C" w14:textId="77777777" w:rsidR="007C2D34" w:rsidRPr="00442690" w:rsidRDefault="007C2D34" w:rsidP="007C2D34">
      <w:pPr>
        <w:pStyle w:val="Heading3"/>
        <w:ind w:left="1418" w:hanging="425"/>
        <w:rPr>
          <w:rFonts w:ascii="Arial" w:hAnsi="Arial" w:cs="Arial"/>
          <w:sz w:val="20"/>
        </w:rPr>
      </w:pPr>
      <w:r w:rsidRPr="00442690">
        <w:rPr>
          <w:rFonts w:ascii="Arial" w:hAnsi="Arial" w:cs="Arial"/>
          <w:sz w:val="20"/>
        </w:rPr>
        <w:t>God promises to restore Israel to its original evangelistic purpose as a light to the Gentile nations (9:12).</w:t>
      </w:r>
    </w:p>
    <w:p w14:paraId="48B79EA4" w14:textId="77777777" w:rsidR="007C2D34" w:rsidRPr="00442690" w:rsidRDefault="007C2D34" w:rsidP="007C2D34">
      <w:pPr>
        <w:pStyle w:val="Heading3"/>
        <w:ind w:left="1418" w:hanging="425"/>
        <w:rPr>
          <w:rFonts w:ascii="Arial" w:hAnsi="Arial" w:cs="Arial"/>
          <w:sz w:val="20"/>
        </w:rPr>
      </w:pPr>
      <w:r w:rsidRPr="00442690">
        <w:rPr>
          <w:rFonts w:ascii="Arial" w:hAnsi="Arial" w:cs="Arial"/>
          <w:sz w:val="20"/>
        </w:rPr>
        <w:t>God promises to restore Israel materially and geographically to fulfill the Land Covenant (9:13-15).</w:t>
      </w:r>
    </w:p>
    <w:p w14:paraId="474DC5B5" w14:textId="77777777" w:rsidR="007C2D34" w:rsidRPr="00442690" w:rsidRDefault="007C2D34" w:rsidP="007C2D34">
      <w:pPr>
        <w:pStyle w:val="Heading4"/>
        <w:ind w:left="1843" w:hanging="324"/>
        <w:rPr>
          <w:rFonts w:ascii="Arial" w:hAnsi="Arial" w:cs="Arial"/>
          <w:sz w:val="20"/>
        </w:rPr>
      </w:pPr>
      <w:r w:rsidRPr="00442690">
        <w:rPr>
          <w:rFonts w:ascii="Arial" w:hAnsi="Arial" w:cs="Arial"/>
          <w:sz w:val="20"/>
        </w:rPr>
        <w:t>Israel will enjoy material wealth with overflowing crops and wine (9:13).</w:t>
      </w:r>
    </w:p>
    <w:p w14:paraId="0DA67937" w14:textId="77777777" w:rsidR="007C2D34" w:rsidRPr="00442690" w:rsidRDefault="007C2D34" w:rsidP="007C2D34">
      <w:pPr>
        <w:pStyle w:val="Heading4"/>
        <w:ind w:left="1843" w:hanging="324"/>
        <w:rPr>
          <w:rFonts w:ascii="Arial" w:hAnsi="Arial" w:cs="Arial"/>
          <w:sz w:val="20"/>
        </w:rPr>
      </w:pPr>
      <w:r w:rsidRPr="00442690">
        <w:rPr>
          <w:rFonts w:ascii="Arial" w:hAnsi="Arial" w:cs="Arial"/>
          <w:sz w:val="20"/>
        </w:rPr>
        <w:t>Israel will once again return to the Promised Land and enjoy its material benefits to fulfill the Land Covenant (9:14-15; cf. Deut. 30:1-10).</w:t>
      </w:r>
    </w:p>
    <w:p w14:paraId="4684D8E5" w14:textId="77777777" w:rsidR="00C629F7" w:rsidRPr="00442690" w:rsidRDefault="00C629F7" w:rsidP="00C629F7">
      <w:pPr>
        <w:jc w:val="center"/>
        <w:outlineLvl w:val="0"/>
        <w:rPr>
          <w:rFonts w:ascii="Arial" w:hAnsi="Arial" w:cs="Arial"/>
          <w:sz w:val="32"/>
        </w:rPr>
      </w:pPr>
      <w:r w:rsidRPr="00442690">
        <w:rPr>
          <w:rFonts w:ascii="Arial" w:hAnsi="Arial" w:cs="Arial"/>
          <w:sz w:val="20"/>
        </w:rPr>
        <w:br w:type="page"/>
      </w:r>
      <w:r w:rsidRPr="00442690">
        <w:rPr>
          <w:rFonts w:ascii="Arial" w:hAnsi="Arial" w:cs="Arial"/>
          <w:b/>
          <w:sz w:val="32"/>
        </w:rPr>
        <w:lastRenderedPageBreak/>
        <w:t>Contrasting Hosea and Amos</w:t>
      </w:r>
    </w:p>
    <w:p w14:paraId="71819F95" w14:textId="77777777" w:rsidR="00C629F7" w:rsidRPr="00442690" w:rsidRDefault="00C629F7" w:rsidP="00C629F7">
      <w:pPr>
        <w:jc w:val="center"/>
        <w:outlineLvl w:val="0"/>
        <w:rPr>
          <w:rFonts w:ascii="Arial" w:hAnsi="Arial" w:cs="Arial"/>
          <w:b/>
          <w:i/>
          <w:sz w:val="20"/>
        </w:rPr>
      </w:pPr>
      <w:r w:rsidRPr="00442690">
        <w:rPr>
          <w:rFonts w:ascii="Arial" w:hAnsi="Arial" w:cs="Arial"/>
          <w:b/>
          <w:i/>
          <w:sz w:val="20"/>
        </w:rPr>
        <w:t>Israel’s Only Two Prophets</w:t>
      </w:r>
    </w:p>
    <w:p w14:paraId="14D40188" w14:textId="77777777" w:rsidR="00C629F7" w:rsidRPr="00442690" w:rsidRDefault="00C629F7" w:rsidP="00C629F7">
      <w:pPr>
        <w:rPr>
          <w:rFonts w:ascii="Arial" w:hAnsi="Arial" w:cs="Arial"/>
          <w:sz w:val="20"/>
        </w:rPr>
      </w:pPr>
    </w:p>
    <w:p w14:paraId="244B6F30" w14:textId="77777777" w:rsidR="00C629F7" w:rsidRPr="00442690" w:rsidRDefault="00C629F7" w:rsidP="002B63E9">
      <w:pPr>
        <w:ind w:right="25"/>
        <w:rPr>
          <w:rFonts w:ascii="Arial" w:hAnsi="Arial" w:cs="Arial"/>
          <w:sz w:val="20"/>
        </w:rPr>
      </w:pPr>
      <w:r w:rsidRPr="00442690">
        <w:rPr>
          <w:rFonts w:ascii="Arial" w:hAnsi="Arial" w:cs="Arial"/>
          <w:sz w:val="20"/>
        </w:rPr>
        <w:t>While the southern nation of Judah had at least twelve prophetical books directed towards it, the northern nation of Israel had but two prophets: Hosea and Amos.  Both of their writings noted that Israel would experience judgment for abusing its privileged position before God; however, they were different in several ways as well:</w:t>
      </w:r>
    </w:p>
    <w:p w14:paraId="7CF5416D" w14:textId="77777777" w:rsidR="00C629F7" w:rsidRPr="00442690" w:rsidRDefault="00C629F7" w:rsidP="00C629F7">
      <w:pPr>
        <w:rPr>
          <w:rFonts w:ascii="Arial" w:hAnsi="Arial" w:cs="Arial"/>
          <w:sz w:val="32"/>
        </w:rPr>
      </w:pPr>
    </w:p>
    <w:tbl>
      <w:tblPr>
        <w:tblW w:w="0" w:type="auto"/>
        <w:tblLayout w:type="fixed"/>
        <w:tblCellMar>
          <w:left w:w="80" w:type="dxa"/>
          <w:right w:w="80" w:type="dxa"/>
        </w:tblCellMar>
        <w:tblLook w:val="0000" w:firstRow="0" w:lastRow="0" w:firstColumn="0" w:lastColumn="0" w:noHBand="0" w:noVBand="0"/>
      </w:tblPr>
      <w:tblGrid>
        <w:gridCol w:w="4440"/>
        <w:gridCol w:w="4280"/>
      </w:tblGrid>
      <w:tr w:rsidR="00C629F7" w:rsidRPr="00442690" w14:paraId="37B1C915" w14:textId="77777777" w:rsidTr="00FB7053">
        <w:trPr>
          <w:trHeight w:val="606"/>
        </w:trPr>
        <w:tc>
          <w:tcPr>
            <w:tcW w:w="4440" w:type="dxa"/>
            <w:tcBorders>
              <w:top w:val="single" w:sz="6" w:space="0" w:color="auto"/>
              <w:left w:val="single" w:sz="6" w:space="0" w:color="auto"/>
              <w:bottom w:val="single" w:sz="6" w:space="0" w:color="auto"/>
              <w:right w:val="single" w:sz="6" w:space="0" w:color="auto"/>
            </w:tcBorders>
            <w:shd w:val="solid" w:color="auto" w:fill="000000"/>
            <w:vAlign w:val="center"/>
          </w:tcPr>
          <w:p w14:paraId="7B29BDC9" w14:textId="77777777" w:rsidR="00C629F7" w:rsidRPr="00442690" w:rsidRDefault="00C629F7" w:rsidP="00FB7053">
            <w:pPr>
              <w:jc w:val="center"/>
              <w:rPr>
                <w:rFonts w:ascii="Arial" w:hAnsi="Arial" w:cs="Arial"/>
                <w:b/>
                <w:i/>
                <w:color w:val="FFFFFF"/>
                <w:sz w:val="32"/>
              </w:rPr>
            </w:pPr>
            <w:r w:rsidRPr="00442690">
              <w:rPr>
                <w:rFonts w:ascii="Arial" w:hAnsi="Arial" w:cs="Arial"/>
                <w:b/>
                <w:i/>
                <w:color w:val="FFFFFF"/>
                <w:sz w:val="32"/>
              </w:rPr>
              <w:t>Hosea</w:t>
            </w:r>
          </w:p>
        </w:tc>
        <w:tc>
          <w:tcPr>
            <w:tcW w:w="4280" w:type="dxa"/>
            <w:tcBorders>
              <w:top w:val="single" w:sz="6" w:space="0" w:color="auto"/>
              <w:left w:val="single" w:sz="6" w:space="0" w:color="auto"/>
              <w:bottom w:val="single" w:sz="6" w:space="0" w:color="auto"/>
              <w:right w:val="single" w:sz="6" w:space="0" w:color="auto"/>
            </w:tcBorders>
            <w:shd w:val="solid" w:color="auto" w:fill="000000"/>
            <w:vAlign w:val="center"/>
          </w:tcPr>
          <w:p w14:paraId="7A8411F4" w14:textId="7B852E73" w:rsidR="00C629F7" w:rsidRPr="00FB7053" w:rsidRDefault="00C629F7" w:rsidP="00FB7053">
            <w:pPr>
              <w:jc w:val="center"/>
              <w:rPr>
                <w:rFonts w:ascii="Arial" w:hAnsi="Arial" w:cs="Arial"/>
                <w:b/>
                <w:i/>
                <w:color w:val="FFFFFF"/>
                <w:sz w:val="16"/>
              </w:rPr>
            </w:pPr>
            <w:r w:rsidRPr="00442690">
              <w:rPr>
                <w:rFonts w:ascii="Arial" w:hAnsi="Arial" w:cs="Arial"/>
                <w:b/>
                <w:i/>
                <w:color w:val="FFFFFF"/>
                <w:sz w:val="32"/>
              </w:rPr>
              <w:t>Amos</w:t>
            </w:r>
          </w:p>
        </w:tc>
      </w:tr>
      <w:tr w:rsidR="00C629F7" w:rsidRPr="00442690" w14:paraId="2E34EC6A"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3A7C05D1" w14:textId="77777777" w:rsidR="00C629F7" w:rsidRPr="00442690" w:rsidRDefault="00C629F7" w:rsidP="00C3037C">
            <w:pPr>
              <w:jc w:val="center"/>
              <w:rPr>
                <w:rFonts w:ascii="Arial" w:hAnsi="Arial" w:cs="Arial"/>
                <w:b/>
                <w:sz w:val="20"/>
              </w:rPr>
            </w:pPr>
          </w:p>
          <w:p w14:paraId="42F7FEF0" w14:textId="77777777" w:rsidR="00C629F7" w:rsidRPr="00442690" w:rsidRDefault="00C629F7" w:rsidP="00C3037C">
            <w:pPr>
              <w:jc w:val="center"/>
              <w:rPr>
                <w:rFonts w:ascii="Arial" w:hAnsi="Arial" w:cs="Arial"/>
                <w:b/>
                <w:sz w:val="20"/>
              </w:rPr>
            </w:pPr>
            <w:r w:rsidRPr="00442690">
              <w:rPr>
                <w:rFonts w:ascii="Arial" w:hAnsi="Arial" w:cs="Arial"/>
                <w:b/>
                <w:sz w:val="20"/>
              </w:rPr>
              <w:t>Professional Prophet (1:1)</w:t>
            </w:r>
          </w:p>
        </w:tc>
        <w:tc>
          <w:tcPr>
            <w:tcW w:w="4280" w:type="dxa"/>
            <w:tcBorders>
              <w:top w:val="single" w:sz="6" w:space="0" w:color="auto"/>
              <w:left w:val="single" w:sz="6" w:space="0" w:color="auto"/>
              <w:bottom w:val="single" w:sz="6" w:space="0" w:color="auto"/>
              <w:right w:val="single" w:sz="6" w:space="0" w:color="auto"/>
            </w:tcBorders>
          </w:tcPr>
          <w:p w14:paraId="3EFC1920" w14:textId="77777777" w:rsidR="00C629F7" w:rsidRPr="00442690" w:rsidRDefault="00C629F7" w:rsidP="00C3037C">
            <w:pPr>
              <w:jc w:val="center"/>
              <w:rPr>
                <w:rFonts w:ascii="Arial" w:hAnsi="Arial" w:cs="Arial"/>
                <w:b/>
                <w:sz w:val="20"/>
              </w:rPr>
            </w:pPr>
          </w:p>
          <w:p w14:paraId="685CB597" w14:textId="77777777" w:rsidR="00C629F7" w:rsidRPr="00442690" w:rsidRDefault="00C629F7" w:rsidP="00C3037C">
            <w:pPr>
              <w:jc w:val="center"/>
              <w:rPr>
                <w:rFonts w:ascii="Arial" w:hAnsi="Arial" w:cs="Arial"/>
                <w:b/>
                <w:sz w:val="20"/>
              </w:rPr>
            </w:pPr>
            <w:r w:rsidRPr="00442690">
              <w:rPr>
                <w:rFonts w:ascii="Arial" w:hAnsi="Arial" w:cs="Arial"/>
                <w:b/>
                <w:sz w:val="20"/>
              </w:rPr>
              <w:t>Nonprofessional Prophet (7:14)</w:t>
            </w:r>
          </w:p>
          <w:p w14:paraId="47AF614F" w14:textId="77777777" w:rsidR="00C629F7" w:rsidRPr="00442690" w:rsidRDefault="00C629F7" w:rsidP="00C3037C">
            <w:pPr>
              <w:jc w:val="center"/>
              <w:rPr>
                <w:rFonts w:ascii="Arial" w:hAnsi="Arial" w:cs="Arial"/>
                <w:b/>
                <w:sz w:val="20"/>
              </w:rPr>
            </w:pPr>
          </w:p>
        </w:tc>
      </w:tr>
      <w:tr w:rsidR="00C629F7" w:rsidRPr="00442690" w14:paraId="5A791867"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3F5E7ABF" w14:textId="77777777" w:rsidR="00C629F7" w:rsidRPr="00442690" w:rsidRDefault="00C629F7" w:rsidP="00C3037C">
            <w:pPr>
              <w:jc w:val="center"/>
              <w:rPr>
                <w:rFonts w:ascii="Arial" w:hAnsi="Arial" w:cs="Arial"/>
                <w:b/>
                <w:sz w:val="20"/>
              </w:rPr>
            </w:pPr>
          </w:p>
          <w:p w14:paraId="2697BBDE"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National from Israel (7:5) </w:t>
            </w:r>
          </w:p>
        </w:tc>
        <w:tc>
          <w:tcPr>
            <w:tcW w:w="4280" w:type="dxa"/>
            <w:tcBorders>
              <w:top w:val="single" w:sz="6" w:space="0" w:color="auto"/>
              <w:left w:val="single" w:sz="6" w:space="0" w:color="auto"/>
              <w:bottom w:val="single" w:sz="6" w:space="0" w:color="auto"/>
              <w:right w:val="single" w:sz="6" w:space="0" w:color="auto"/>
            </w:tcBorders>
          </w:tcPr>
          <w:p w14:paraId="260EFC42" w14:textId="77777777" w:rsidR="00C629F7" w:rsidRPr="00442690" w:rsidRDefault="00C629F7" w:rsidP="00C3037C">
            <w:pPr>
              <w:jc w:val="center"/>
              <w:rPr>
                <w:rFonts w:ascii="Arial" w:hAnsi="Arial" w:cs="Arial"/>
                <w:b/>
                <w:sz w:val="20"/>
              </w:rPr>
            </w:pPr>
          </w:p>
          <w:p w14:paraId="27F023D4"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Missionary from Judah (1:1) </w:t>
            </w:r>
          </w:p>
          <w:p w14:paraId="429B4A2A" w14:textId="77777777" w:rsidR="00C629F7" w:rsidRPr="00442690" w:rsidRDefault="00C629F7" w:rsidP="00C3037C">
            <w:pPr>
              <w:jc w:val="center"/>
              <w:rPr>
                <w:rFonts w:ascii="Arial" w:hAnsi="Arial" w:cs="Arial"/>
                <w:b/>
                <w:sz w:val="20"/>
              </w:rPr>
            </w:pPr>
          </w:p>
        </w:tc>
      </w:tr>
      <w:tr w:rsidR="00C629F7" w:rsidRPr="00442690" w14:paraId="26247F21"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72AA1DE0" w14:textId="77777777" w:rsidR="00C629F7" w:rsidRPr="00442690" w:rsidRDefault="00C629F7" w:rsidP="00C3037C">
            <w:pPr>
              <w:jc w:val="center"/>
              <w:rPr>
                <w:rFonts w:ascii="Arial" w:hAnsi="Arial" w:cs="Arial"/>
                <w:b/>
                <w:sz w:val="20"/>
              </w:rPr>
            </w:pPr>
          </w:p>
          <w:p w14:paraId="03492140"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Concern: Religious Idolatry </w:t>
            </w:r>
            <w:r w:rsidRPr="00442690">
              <w:rPr>
                <w:rFonts w:ascii="Arial" w:hAnsi="Arial" w:cs="Arial"/>
                <w:b/>
                <w:sz w:val="20"/>
              </w:rPr>
              <w:br/>
              <w:t>(Worship)</w:t>
            </w:r>
          </w:p>
        </w:tc>
        <w:tc>
          <w:tcPr>
            <w:tcW w:w="4280" w:type="dxa"/>
            <w:tcBorders>
              <w:top w:val="single" w:sz="6" w:space="0" w:color="auto"/>
              <w:left w:val="single" w:sz="6" w:space="0" w:color="auto"/>
              <w:bottom w:val="single" w:sz="6" w:space="0" w:color="auto"/>
              <w:right w:val="single" w:sz="6" w:space="0" w:color="auto"/>
            </w:tcBorders>
          </w:tcPr>
          <w:p w14:paraId="278D45EE" w14:textId="77777777" w:rsidR="00C629F7" w:rsidRPr="00442690" w:rsidRDefault="00C629F7" w:rsidP="00C3037C">
            <w:pPr>
              <w:jc w:val="center"/>
              <w:rPr>
                <w:rFonts w:ascii="Arial" w:hAnsi="Arial" w:cs="Arial"/>
                <w:b/>
                <w:sz w:val="20"/>
              </w:rPr>
            </w:pPr>
          </w:p>
          <w:p w14:paraId="71C07F58" w14:textId="77777777" w:rsidR="00C629F7" w:rsidRPr="00442690" w:rsidRDefault="00C629F7" w:rsidP="00C3037C">
            <w:pPr>
              <w:jc w:val="center"/>
              <w:rPr>
                <w:rFonts w:ascii="Arial" w:hAnsi="Arial" w:cs="Arial"/>
                <w:b/>
                <w:sz w:val="20"/>
              </w:rPr>
            </w:pPr>
            <w:r w:rsidRPr="00442690">
              <w:rPr>
                <w:rFonts w:ascii="Arial" w:hAnsi="Arial" w:cs="Arial"/>
                <w:b/>
                <w:sz w:val="20"/>
              </w:rPr>
              <w:t>Concern: Social Injustice</w:t>
            </w:r>
          </w:p>
          <w:p w14:paraId="00E2598B" w14:textId="77777777" w:rsidR="00C629F7" w:rsidRPr="00442690" w:rsidRDefault="00C629F7" w:rsidP="00C3037C">
            <w:pPr>
              <w:jc w:val="center"/>
              <w:rPr>
                <w:rFonts w:ascii="Arial" w:hAnsi="Arial" w:cs="Arial"/>
                <w:b/>
                <w:sz w:val="20"/>
              </w:rPr>
            </w:pPr>
            <w:r w:rsidRPr="00442690">
              <w:rPr>
                <w:rFonts w:ascii="Arial" w:hAnsi="Arial" w:cs="Arial"/>
                <w:b/>
                <w:sz w:val="20"/>
              </w:rPr>
              <w:t>(Walk)</w:t>
            </w:r>
          </w:p>
          <w:p w14:paraId="0691E5AB" w14:textId="77777777" w:rsidR="00C629F7" w:rsidRPr="00442690" w:rsidRDefault="00C629F7" w:rsidP="00C3037C">
            <w:pPr>
              <w:jc w:val="center"/>
              <w:rPr>
                <w:rFonts w:ascii="Arial" w:hAnsi="Arial" w:cs="Arial"/>
                <w:b/>
                <w:sz w:val="20"/>
              </w:rPr>
            </w:pPr>
          </w:p>
        </w:tc>
      </w:tr>
      <w:tr w:rsidR="00C629F7" w:rsidRPr="00442690" w14:paraId="72A9C626"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612DE832" w14:textId="77777777" w:rsidR="00C629F7" w:rsidRPr="00442690" w:rsidRDefault="00C629F7" w:rsidP="00C3037C">
            <w:pPr>
              <w:jc w:val="center"/>
              <w:rPr>
                <w:rFonts w:ascii="Arial" w:hAnsi="Arial" w:cs="Arial"/>
                <w:b/>
                <w:sz w:val="20"/>
              </w:rPr>
            </w:pPr>
          </w:p>
          <w:p w14:paraId="3931A822"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Israel’s Unfaithfulness </w:t>
            </w:r>
          </w:p>
        </w:tc>
        <w:tc>
          <w:tcPr>
            <w:tcW w:w="4280" w:type="dxa"/>
            <w:tcBorders>
              <w:top w:val="single" w:sz="6" w:space="0" w:color="auto"/>
              <w:left w:val="single" w:sz="6" w:space="0" w:color="auto"/>
              <w:bottom w:val="single" w:sz="6" w:space="0" w:color="auto"/>
              <w:right w:val="single" w:sz="6" w:space="0" w:color="auto"/>
            </w:tcBorders>
          </w:tcPr>
          <w:p w14:paraId="410BFA0A" w14:textId="77777777" w:rsidR="00C629F7" w:rsidRPr="00442690" w:rsidRDefault="00C629F7" w:rsidP="00C3037C">
            <w:pPr>
              <w:jc w:val="center"/>
              <w:rPr>
                <w:rFonts w:ascii="Arial" w:hAnsi="Arial" w:cs="Arial"/>
                <w:b/>
                <w:sz w:val="20"/>
              </w:rPr>
            </w:pPr>
          </w:p>
          <w:p w14:paraId="03843BBC"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Israel’s Injustice </w:t>
            </w:r>
          </w:p>
          <w:p w14:paraId="02F45692" w14:textId="77777777" w:rsidR="00C629F7" w:rsidRPr="00442690" w:rsidRDefault="00C629F7" w:rsidP="00C3037C">
            <w:pPr>
              <w:jc w:val="center"/>
              <w:rPr>
                <w:rFonts w:ascii="Arial" w:hAnsi="Arial" w:cs="Arial"/>
                <w:b/>
                <w:sz w:val="20"/>
              </w:rPr>
            </w:pPr>
          </w:p>
        </w:tc>
      </w:tr>
      <w:tr w:rsidR="00C629F7" w:rsidRPr="00442690" w14:paraId="09D69437"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762398F7" w14:textId="77777777" w:rsidR="00C629F7" w:rsidRPr="00442690" w:rsidRDefault="00C629F7" w:rsidP="00C3037C">
            <w:pPr>
              <w:jc w:val="center"/>
              <w:rPr>
                <w:rFonts w:ascii="Arial" w:hAnsi="Arial" w:cs="Arial"/>
                <w:b/>
                <w:sz w:val="20"/>
              </w:rPr>
            </w:pPr>
          </w:p>
          <w:p w14:paraId="4EB0218F"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God’s Faithfulness </w:t>
            </w:r>
          </w:p>
        </w:tc>
        <w:tc>
          <w:tcPr>
            <w:tcW w:w="4280" w:type="dxa"/>
            <w:tcBorders>
              <w:top w:val="single" w:sz="6" w:space="0" w:color="auto"/>
              <w:left w:val="single" w:sz="6" w:space="0" w:color="auto"/>
              <w:bottom w:val="single" w:sz="6" w:space="0" w:color="auto"/>
              <w:right w:val="single" w:sz="6" w:space="0" w:color="auto"/>
            </w:tcBorders>
          </w:tcPr>
          <w:p w14:paraId="56043F18" w14:textId="77777777" w:rsidR="00C629F7" w:rsidRPr="00442690" w:rsidRDefault="00C629F7" w:rsidP="00C3037C">
            <w:pPr>
              <w:jc w:val="center"/>
              <w:rPr>
                <w:rFonts w:ascii="Arial" w:hAnsi="Arial" w:cs="Arial"/>
                <w:b/>
                <w:sz w:val="20"/>
              </w:rPr>
            </w:pPr>
          </w:p>
          <w:p w14:paraId="7BF554E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God’s Justice </w:t>
            </w:r>
          </w:p>
          <w:p w14:paraId="0DC641CA" w14:textId="77777777" w:rsidR="00C629F7" w:rsidRPr="00442690" w:rsidRDefault="00C629F7" w:rsidP="00C3037C">
            <w:pPr>
              <w:jc w:val="center"/>
              <w:rPr>
                <w:rFonts w:ascii="Arial" w:hAnsi="Arial" w:cs="Arial"/>
                <w:b/>
                <w:sz w:val="20"/>
              </w:rPr>
            </w:pPr>
          </w:p>
        </w:tc>
      </w:tr>
      <w:tr w:rsidR="00C629F7" w:rsidRPr="00442690" w14:paraId="130DE756"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0800AD71" w14:textId="77777777" w:rsidR="00C629F7" w:rsidRPr="00442690" w:rsidRDefault="00C629F7" w:rsidP="00C3037C">
            <w:pPr>
              <w:jc w:val="center"/>
              <w:rPr>
                <w:rFonts w:ascii="Arial" w:hAnsi="Arial" w:cs="Arial"/>
                <w:b/>
                <w:sz w:val="20"/>
              </w:rPr>
            </w:pPr>
          </w:p>
          <w:p w14:paraId="1D0A8904"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God’s Grace </w:t>
            </w:r>
          </w:p>
        </w:tc>
        <w:tc>
          <w:tcPr>
            <w:tcW w:w="4280" w:type="dxa"/>
            <w:tcBorders>
              <w:top w:val="single" w:sz="6" w:space="0" w:color="auto"/>
              <w:left w:val="single" w:sz="6" w:space="0" w:color="auto"/>
              <w:bottom w:val="single" w:sz="6" w:space="0" w:color="auto"/>
              <w:right w:val="single" w:sz="6" w:space="0" w:color="auto"/>
            </w:tcBorders>
          </w:tcPr>
          <w:p w14:paraId="38372470" w14:textId="77777777" w:rsidR="00C629F7" w:rsidRPr="00442690" w:rsidRDefault="00C629F7" w:rsidP="00C3037C">
            <w:pPr>
              <w:jc w:val="center"/>
              <w:rPr>
                <w:rFonts w:ascii="Arial" w:hAnsi="Arial" w:cs="Arial"/>
                <w:b/>
                <w:sz w:val="20"/>
              </w:rPr>
            </w:pPr>
          </w:p>
          <w:p w14:paraId="367DA93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God’s Righteousness </w:t>
            </w:r>
          </w:p>
          <w:p w14:paraId="0DD081BD" w14:textId="77777777" w:rsidR="00C629F7" w:rsidRPr="00442690" w:rsidRDefault="00C629F7" w:rsidP="00C3037C">
            <w:pPr>
              <w:jc w:val="center"/>
              <w:rPr>
                <w:rFonts w:ascii="Arial" w:hAnsi="Arial" w:cs="Arial"/>
                <w:b/>
                <w:sz w:val="20"/>
              </w:rPr>
            </w:pPr>
          </w:p>
        </w:tc>
      </w:tr>
      <w:tr w:rsidR="00C629F7" w:rsidRPr="00442690" w14:paraId="2273AF51"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17708026" w14:textId="77777777" w:rsidR="00C629F7" w:rsidRPr="00442690" w:rsidRDefault="00C629F7" w:rsidP="00C3037C">
            <w:pPr>
              <w:jc w:val="center"/>
              <w:rPr>
                <w:rFonts w:ascii="Arial" w:hAnsi="Arial" w:cs="Arial"/>
                <w:b/>
                <w:sz w:val="20"/>
              </w:rPr>
            </w:pPr>
          </w:p>
          <w:p w14:paraId="51F0E43B" w14:textId="77777777" w:rsidR="00C629F7" w:rsidRPr="00442690" w:rsidRDefault="00C629F7" w:rsidP="00C3037C">
            <w:pPr>
              <w:jc w:val="center"/>
              <w:rPr>
                <w:rFonts w:ascii="Arial" w:hAnsi="Arial" w:cs="Arial"/>
                <w:b/>
                <w:sz w:val="20"/>
              </w:rPr>
            </w:pPr>
            <w:r w:rsidRPr="00442690">
              <w:rPr>
                <w:rFonts w:ascii="Arial" w:hAnsi="Arial" w:cs="Arial"/>
                <w:b/>
                <w:sz w:val="20"/>
              </w:rPr>
              <w:t>God’s Loyal Love (</w:t>
            </w:r>
            <w:r w:rsidRPr="00442690">
              <w:rPr>
                <w:rFonts w:ascii="Arial" w:hAnsi="Arial" w:cs="Arial"/>
                <w:b/>
                <w:i/>
                <w:sz w:val="20"/>
              </w:rPr>
              <w:t>Hesed</w:t>
            </w:r>
            <w:r w:rsidRPr="00442690">
              <w:rPr>
                <w:rFonts w:ascii="Arial" w:hAnsi="Arial" w:cs="Arial"/>
                <w:b/>
                <w:sz w:val="20"/>
              </w:rPr>
              <w:t xml:space="preserve">) </w:t>
            </w:r>
          </w:p>
        </w:tc>
        <w:tc>
          <w:tcPr>
            <w:tcW w:w="4280" w:type="dxa"/>
            <w:tcBorders>
              <w:top w:val="single" w:sz="6" w:space="0" w:color="auto"/>
              <w:left w:val="single" w:sz="6" w:space="0" w:color="auto"/>
              <w:bottom w:val="single" w:sz="6" w:space="0" w:color="auto"/>
              <w:right w:val="single" w:sz="6" w:space="0" w:color="auto"/>
            </w:tcBorders>
          </w:tcPr>
          <w:p w14:paraId="21708EA4" w14:textId="77777777" w:rsidR="00C629F7" w:rsidRPr="00442690" w:rsidRDefault="00C629F7" w:rsidP="00C3037C">
            <w:pPr>
              <w:jc w:val="center"/>
              <w:rPr>
                <w:rFonts w:ascii="Arial" w:hAnsi="Arial" w:cs="Arial"/>
                <w:b/>
                <w:sz w:val="20"/>
              </w:rPr>
            </w:pPr>
          </w:p>
          <w:p w14:paraId="761CEFEF"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God’s Judgment </w:t>
            </w:r>
          </w:p>
          <w:p w14:paraId="4F2D932B" w14:textId="77777777" w:rsidR="00C629F7" w:rsidRPr="00442690" w:rsidRDefault="00C629F7" w:rsidP="00C3037C">
            <w:pPr>
              <w:jc w:val="center"/>
              <w:rPr>
                <w:rFonts w:ascii="Arial" w:hAnsi="Arial" w:cs="Arial"/>
                <w:b/>
                <w:sz w:val="20"/>
              </w:rPr>
            </w:pPr>
          </w:p>
        </w:tc>
      </w:tr>
      <w:tr w:rsidR="00C629F7" w:rsidRPr="00442690" w14:paraId="1808AF28"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4B196FF8" w14:textId="77777777" w:rsidR="00C629F7" w:rsidRPr="00442690" w:rsidRDefault="00C629F7" w:rsidP="00C3037C">
            <w:pPr>
              <w:jc w:val="center"/>
              <w:rPr>
                <w:rFonts w:ascii="Arial" w:hAnsi="Arial" w:cs="Arial"/>
                <w:b/>
                <w:sz w:val="20"/>
              </w:rPr>
            </w:pPr>
          </w:p>
          <w:p w14:paraId="29E96A1E"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Sympathetic Tone </w:t>
            </w:r>
          </w:p>
        </w:tc>
        <w:tc>
          <w:tcPr>
            <w:tcW w:w="4280" w:type="dxa"/>
            <w:tcBorders>
              <w:top w:val="single" w:sz="6" w:space="0" w:color="auto"/>
              <w:left w:val="single" w:sz="6" w:space="0" w:color="auto"/>
              <w:bottom w:val="single" w:sz="6" w:space="0" w:color="auto"/>
              <w:right w:val="single" w:sz="6" w:space="0" w:color="auto"/>
            </w:tcBorders>
          </w:tcPr>
          <w:p w14:paraId="7A98BF63" w14:textId="77777777" w:rsidR="00C629F7" w:rsidRPr="00442690" w:rsidRDefault="00C629F7" w:rsidP="00C3037C">
            <w:pPr>
              <w:jc w:val="center"/>
              <w:rPr>
                <w:rFonts w:ascii="Arial" w:hAnsi="Arial" w:cs="Arial"/>
                <w:b/>
                <w:sz w:val="20"/>
              </w:rPr>
            </w:pPr>
          </w:p>
          <w:p w14:paraId="50F32589"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Stern Tone </w:t>
            </w:r>
          </w:p>
          <w:p w14:paraId="1AF3DA41" w14:textId="77777777" w:rsidR="00C629F7" w:rsidRPr="00442690" w:rsidRDefault="00C629F7" w:rsidP="00C3037C">
            <w:pPr>
              <w:jc w:val="center"/>
              <w:rPr>
                <w:rFonts w:ascii="Arial" w:hAnsi="Arial" w:cs="Arial"/>
                <w:b/>
                <w:sz w:val="20"/>
              </w:rPr>
            </w:pPr>
          </w:p>
        </w:tc>
      </w:tr>
      <w:tr w:rsidR="00C629F7" w:rsidRPr="00442690" w14:paraId="002D7E70"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20344635" w14:textId="77777777" w:rsidR="00C629F7" w:rsidRPr="00442690" w:rsidRDefault="00C629F7" w:rsidP="00C3037C">
            <w:pPr>
              <w:jc w:val="center"/>
              <w:rPr>
                <w:rFonts w:ascii="Arial" w:hAnsi="Arial" w:cs="Arial"/>
                <w:b/>
                <w:sz w:val="20"/>
              </w:rPr>
            </w:pPr>
          </w:p>
          <w:p w14:paraId="10762D55" w14:textId="77777777" w:rsidR="00C629F7" w:rsidRPr="00442690" w:rsidRDefault="00C629F7" w:rsidP="00C3037C">
            <w:pPr>
              <w:jc w:val="center"/>
              <w:rPr>
                <w:rFonts w:ascii="Arial" w:hAnsi="Arial" w:cs="Arial"/>
                <w:b/>
                <w:sz w:val="20"/>
              </w:rPr>
            </w:pPr>
            <w:r w:rsidRPr="00442690">
              <w:rPr>
                <w:rFonts w:ascii="Arial" w:hAnsi="Arial" w:cs="Arial"/>
                <w:b/>
                <w:sz w:val="20"/>
              </w:rPr>
              <w:t>Compassionate (11:1)</w:t>
            </w:r>
          </w:p>
        </w:tc>
        <w:tc>
          <w:tcPr>
            <w:tcW w:w="4280" w:type="dxa"/>
            <w:tcBorders>
              <w:top w:val="single" w:sz="6" w:space="0" w:color="auto"/>
              <w:left w:val="single" w:sz="6" w:space="0" w:color="auto"/>
              <w:bottom w:val="single" w:sz="6" w:space="0" w:color="auto"/>
              <w:right w:val="single" w:sz="6" w:space="0" w:color="auto"/>
            </w:tcBorders>
          </w:tcPr>
          <w:p w14:paraId="20B5D3B2" w14:textId="77777777" w:rsidR="00C629F7" w:rsidRPr="00442690" w:rsidRDefault="00C629F7" w:rsidP="00C3037C">
            <w:pPr>
              <w:jc w:val="center"/>
              <w:rPr>
                <w:rFonts w:ascii="Arial" w:hAnsi="Arial" w:cs="Arial"/>
                <w:b/>
                <w:sz w:val="20"/>
              </w:rPr>
            </w:pPr>
          </w:p>
          <w:p w14:paraId="7A8727E1"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Coarse (4:1) </w:t>
            </w:r>
          </w:p>
          <w:p w14:paraId="2E11E93C" w14:textId="77777777" w:rsidR="00C629F7" w:rsidRPr="00442690" w:rsidRDefault="00C629F7" w:rsidP="00C3037C">
            <w:pPr>
              <w:jc w:val="center"/>
              <w:rPr>
                <w:rFonts w:ascii="Arial" w:hAnsi="Arial" w:cs="Arial"/>
                <w:b/>
                <w:sz w:val="20"/>
              </w:rPr>
            </w:pPr>
          </w:p>
        </w:tc>
      </w:tr>
      <w:tr w:rsidR="00C629F7" w:rsidRPr="00442690" w14:paraId="4A197E99"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6C5847C8" w14:textId="77777777" w:rsidR="00C629F7" w:rsidRPr="00442690" w:rsidRDefault="00C629F7" w:rsidP="00C3037C">
            <w:pPr>
              <w:jc w:val="center"/>
              <w:rPr>
                <w:rFonts w:ascii="Arial" w:hAnsi="Arial" w:cs="Arial"/>
                <w:b/>
                <w:sz w:val="20"/>
              </w:rPr>
            </w:pPr>
          </w:p>
          <w:p w14:paraId="11C6AD3C"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Difficult Structure </w:t>
            </w:r>
          </w:p>
        </w:tc>
        <w:tc>
          <w:tcPr>
            <w:tcW w:w="4280" w:type="dxa"/>
            <w:tcBorders>
              <w:top w:val="single" w:sz="6" w:space="0" w:color="auto"/>
              <w:left w:val="single" w:sz="6" w:space="0" w:color="auto"/>
              <w:bottom w:val="single" w:sz="6" w:space="0" w:color="auto"/>
              <w:right w:val="single" w:sz="6" w:space="0" w:color="auto"/>
            </w:tcBorders>
          </w:tcPr>
          <w:p w14:paraId="0DF095F7" w14:textId="77777777" w:rsidR="00C629F7" w:rsidRPr="00442690" w:rsidRDefault="00C629F7" w:rsidP="00C3037C">
            <w:pPr>
              <w:jc w:val="center"/>
              <w:rPr>
                <w:rFonts w:ascii="Arial" w:hAnsi="Arial" w:cs="Arial"/>
                <w:b/>
                <w:sz w:val="20"/>
              </w:rPr>
            </w:pPr>
          </w:p>
          <w:p w14:paraId="61B5DCED"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Simple Structure </w:t>
            </w:r>
          </w:p>
          <w:p w14:paraId="18E952C8" w14:textId="77777777" w:rsidR="00C629F7" w:rsidRPr="00442690" w:rsidRDefault="00C629F7" w:rsidP="00C3037C">
            <w:pPr>
              <w:jc w:val="center"/>
              <w:rPr>
                <w:rFonts w:ascii="Arial" w:hAnsi="Arial" w:cs="Arial"/>
                <w:b/>
                <w:sz w:val="20"/>
              </w:rPr>
            </w:pPr>
          </w:p>
        </w:tc>
      </w:tr>
      <w:tr w:rsidR="00C629F7" w:rsidRPr="00442690" w14:paraId="641E0305"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4F1A9969" w14:textId="77777777" w:rsidR="00C629F7" w:rsidRPr="00442690" w:rsidRDefault="00C629F7" w:rsidP="00C3037C">
            <w:pPr>
              <w:jc w:val="center"/>
              <w:rPr>
                <w:rFonts w:ascii="Arial" w:hAnsi="Arial" w:cs="Arial"/>
                <w:b/>
                <w:sz w:val="20"/>
              </w:rPr>
            </w:pPr>
          </w:p>
          <w:p w14:paraId="4A7C2537" w14:textId="77777777" w:rsidR="00C629F7" w:rsidRPr="00442690" w:rsidRDefault="00C629F7" w:rsidP="00C3037C">
            <w:pPr>
              <w:jc w:val="center"/>
              <w:rPr>
                <w:rFonts w:ascii="Arial" w:hAnsi="Arial" w:cs="Arial"/>
                <w:b/>
                <w:sz w:val="20"/>
              </w:rPr>
            </w:pPr>
            <w:r w:rsidRPr="00442690">
              <w:rPr>
                <w:rFonts w:ascii="Arial" w:hAnsi="Arial" w:cs="Arial"/>
                <w:b/>
                <w:sz w:val="20"/>
              </w:rPr>
              <w:t>Israel Lacks Knowledge</w:t>
            </w:r>
          </w:p>
        </w:tc>
        <w:tc>
          <w:tcPr>
            <w:tcW w:w="4280" w:type="dxa"/>
            <w:tcBorders>
              <w:top w:val="single" w:sz="6" w:space="0" w:color="auto"/>
              <w:left w:val="single" w:sz="6" w:space="0" w:color="auto"/>
              <w:bottom w:val="single" w:sz="6" w:space="0" w:color="auto"/>
              <w:right w:val="single" w:sz="6" w:space="0" w:color="auto"/>
            </w:tcBorders>
          </w:tcPr>
          <w:p w14:paraId="17AC812E" w14:textId="77777777" w:rsidR="00C629F7" w:rsidRPr="00442690" w:rsidRDefault="00C629F7" w:rsidP="00C3037C">
            <w:pPr>
              <w:jc w:val="center"/>
              <w:rPr>
                <w:rFonts w:ascii="Arial" w:hAnsi="Arial" w:cs="Arial"/>
                <w:b/>
                <w:sz w:val="20"/>
              </w:rPr>
            </w:pPr>
          </w:p>
          <w:p w14:paraId="4FE47F27" w14:textId="77777777" w:rsidR="00C629F7" w:rsidRPr="00442690" w:rsidRDefault="00C629F7" w:rsidP="00C3037C">
            <w:pPr>
              <w:jc w:val="center"/>
              <w:rPr>
                <w:rFonts w:ascii="Arial" w:hAnsi="Arial" w:cs="Arial"/>
                <w:b/>
                <w:sz w:val="20"/>
              </w:rPr>
            </w:pPr>
            <w:r w:rsidRPr="00442690">
              <w:rPr>
                <w:rFonts w:ascii="Arial" w:hAnsi="Arial" w:cs="Arial"/>
                <w:b/>
                <w:sz w:val="20"/>
              </w:rPr>
              <w:t>Israel Lacks Morality</w:t>
            </w:r>
          </w:p>
          <w:p w14:paraId="0BEED2EA" w14:textId="77777777" w:rsidR="00C629F7" w:rsidRPr="00442690" w:rsidRDefault="00C629F7" w:rsidP="00C3037C">
            <w:pPr>
              <w:jc w:val="center"/>
              <w:rPr>
                <w:rFonts w:ascii="Arial" w:hAnsi="Arial" w:cs="Arial"/>
                <w:b/>
                <w:sz w:val="20"/>
              </w:rPr>
            </w:pPr>
          </w:p>
        </w:tc>
      </w:tr>
      <w:tr w:rsidR="00C629F7" w:rsidRPr="00442690" w14:paraId="13D2C49E" w14:textId="77777777" w:rsidTr="00061118">
        <w:tc>
          <w:tcPr>
            <w:tcW w:w="4440" w:type="dxa"/>
            <w:tcBorders>
              <w:top w:val="single" w:sz="6" w:space="0" w:color="auto"/>
              <w:left w:val="single" w:sz="6" w:space="0" w:color="auto"/>
              <w:bottom w:val="single" w:sz="6" w:space="0" w:color="auto"/>
              <w:right w:val="single" w:sz="6" w:space="0" w:color="auto"/>
            </w:tcBorders>
            <w:shd w:val="clear" w:color="auto" w:fill="auto"/>
          </w:tcPr>
          <w:p w14:paraId="6E66B081" w14:textId="77777777" w:rsidR="00C629F7" w:rsidRPr="00442690" w:rsidRDefault="00C629F7" w:rsidP="00C3037C">
            <w:pPr>
              <w:jc w:val="center"/>
              <w:rPr>
                <w:rFonts w:ascii="Arial" w:hAnsi="Arial" w:cs="Arial"/>
                <w:b/>
                <w:sz w:val="20"/>
              </w:rPr>
            </w:pPr>
          </w:p>
          <w:p w14:paraId="748E2EF5" w14:textId="77777777" w:rsidR="00C629F7" w:rsidRPr="00442690" w:rsidRDefault="00C629F7" w:rsidP="00C3037C">
            <w:pPr>
              <w:jc w:val="center"/>
              <w:rPr>
                <w:rFonts w:ascii="Arial" w:hAnsi="Arial" w:cs="Arial"/>
                <w:b/>
                <w:sz w:val="20"/>
              </w:rPr>
            </w:pPr>
            <w:r w:rsidRPr="00442690">
              <w:rPr>
                <w:rFonts w:ascii="Arial" w:hAnsi="Arial" w:cs="Arial"/>
                <w:b/>
                <w:sz w:val="20"/>
              </w:rPr>
              <w:t>“Know God” (4:1, 6; 6:6)</w:t>
            </w:r>
          </w:p>
        </w:tc>
        <w:tc>
          <w:tcPr>
            <w:tcW w:w="4280" w:type="dxa"/>
            <w:tcBorders>
              <w:top w:val="single" w:sz="6" w:space="0" w:color="auto"/>
              <w:left w:val="single" w:sz="6" w:space="0" w:color="auto"/>
              <w:bottom w:val="single" w:sz="6" w:space="0" w:color="auto"/>
              <w:right w:val="single" w:sz="6" w:space="0" w:color="auto"/>
            </w:tcBorders>
          </w:tcPr>
          <w:p w14:paraId="0DAC7501" w14:textId="77777777" w:rsidR="00C629F7" w:rsidRPr="00442690" w:rsidRDefault="00C629F7" w:rsidP="00C3037C">
            <w:pPr>
              <w:jc w:val="center"/>
              <w:rPr>
                <w:rFonts w:ascii="Arial" w:hAnsi="Arial" w:cs="Arial"/>
                <w:b/>
                <w:sz w:val="20"/>
              </w:rPr>
            </w:pPr>
          </w:p>
          <w:p w14:paraId="2C114E8D" w14:textId="77777777" w:rsidR="00C629F7" w:rsidRPr="00442690" w:rsidRDefault="00C629F7" w:rsidP="00C3037C">
            <w:pPr>
              <w:jc w:val="center"/>
              <w:rPr>
                <w:rFonts w:ascii="Arial" w:hAnsi="Arial" w:cs="Arial"/>
                <w:b/>
                <w:sz w:val="20"/>
              </w:rPr>
            </w:pPr>
            <w:r w:rsidRPr="00442690">
              <w:rPr>
                <w:rFonts w:ascii="Arial" w:hAnsi="Arial" w:cs="Arial"/>
                <w:b/>
                <w:sz w:val="20"/>
              </w:rPr>
              <w:t xml:space="preserve">“Seek God” (5:4, 6) </w:t>
            </w:r>
          </w:p>
          <w:p w14:paraId="2EFF50FD" w14:textId="77777777" w:rsidR="00C629F7" w:rsidRPr="00442690" w:rsidRDefault="00C629F7" w:rsidP="00C3037C">
            <w:pPr>
              <w:jc w:val="center"/>
              <w:rPr>
                <w:rFonts w:ascii="Arial" w:hAnsi="Arial" w:cs="Arial"/>
                <w:b/>
                <w:sz w:val="20"/>
              </w:rPr>
            </w:pPr>
          </w:p>
        </w:tc>
      </w:tr>
    </w:tbl>
    <w:p w14:paraId="17CD988C" w14:textId="77777777" w:rsidR="00C629F7" w:rsidRPr="00442690" w:rsidRDefault="00C629F7" w:rsidP="00C629F7">
      <w:pPr>
        <w:jc w:val="center"/>
        <w:rPr>
          <w:rFonts w:ascii="Arial" w:hAnsi="Arial" w:cs="Arial"/>
          <w:sz w:val="32"/>
        </w:rPr>
      </w:pPr>
    </w:p>
    <w:p w14:paraId="456200B6" w14:textId="77777777" w:rsidR="00C629F7" w:rsidRPr="00442690" w:rsidRDefault="00C629F7" w:rsidP="00C629F7">
      <w:pPr>
        <w:jc w:val="center"/>
        <w:outlineLvl w:val="0"/>
        <w:rPr>
          <w:rFonts w:ascii="Arial" w:hAnsi="Arial" w:cs="Arial"/>
          <w:sz w:val="32"/>
        </w:rPr>
      </w:pPr>
      <w:r w:rsidRPr="00442690">
        <w:rPr>
          <w:rFonts w:ascii="Arial" w:hAnsi="Arial" w:cs="Arial"/>
          <w:sz w:val="20"/>
        </w:rPr>
        <w:br w:type="page"/>
      </w:r>
      <w:r w:rsidRPr="00442690">
        <w:rPr>
          <w:rFonts w:ascii="Arial" w:hAnsi="Arial" w:cs="Arial"/>
          <w:b/>
          <w:sz w:val="32"/>
        </w:rPr>
        <w:lastRenderedPageBreak/>
        <w:t>Eight Nations Denounced by Amos</w:t>
      </w:r>
      <w:r w:rsidR="00A75142">
        <w:rPr>
          <w:rFonts w:ascii="Arial" w:hAnsi="Arial" w:cs="Arial"/>
          <w:b/>
          <w:sz w:val="32"/>
        </w:rPr>
        <w:t xml:space="preserve"> (Amos 1–6)</w:t>
      </w:r>
    </w:p>
    <w:p w14:paraId="5BC21564" w14:textId="77777777" w:rsidR="00C629F7" w:rsidRPr="00442690" w:rsidRDefault="00C629F7" w:rsidP="00C629F7">
      <w:pPr>
        <w:jc w:val="center"/>
        <w:rPr>
          <w:rFonts w:ascii="Arial" w:hAnsi="Arial" w:cs="Arial"/>
          <w:i/>
          <w:sz w:val="20"/>
        </w:rPr>
      </w:pPr>
      <w:r w:rsidRPr="00442690">
        <w:rPr>
          <w:rFonts w:ascii="Arial" w:hAnsi="Arial" w:cs="Arial"/>
          <w:i/>
          <w:sz w:val="20"/>
        </w:rPr>
        <w:t>Wilmingtons Guide to the Bible</w:t>
      </w:r>
    </w:p>
    <w:p w14:paraId="3FBB7DE9" w14:textId="77777777" w:rsidR="00C629F7" w:rsidRDefault="00C629F7" w:rsidP="00C629F7">
      <w:pPr>
        <w:jc w:val="center"/>
        <w:rPr>
          <w:rFonts w:ascii="Arial" w:hAnsi="Arial" w:cs="Arial"/>
          <w:sz w:val="20"/>
        </w:rPr>
      </w:pPr>
    </w:p>
    <w:tbl>
      <w:tblPr>
        <w:tblW w:w="9360" w:type="dxa"/>
        <w:tblLayout w:type="fixed"/>
        <w:tblLook w:val="0000" w:firstRow="0" w:lastRow="0" w:firstColumn="0" w:lastColumn="0" w:noHBand="0" w:noVBand="0"/>
      </w:tblPr>
      <w:tblGrid>
        <w:gridCol w:w="1620"/>
        <w:gridCol w:w="3780"/>
        <w:gridCol w:w="3960"/>
      </w:tblGrid>
      <w:tr w:rsidR="008D6E53" w:rsidRPr="008F3BC1" w14:paraId="6A86DC93" w14:textId="77777777" w:rsidTr="00BD0680">
        <w:trPr>
          <w:trHeight w:val="568"/>
        </w:trPr>
        <w:tc>
          <w:tcPr>
            <w:tcW w:w="1620" w:type="dxa"/>
            <w:shd w:val="solid" w:color="auto" w:fill="000000"/>
            <w:vAlign w:val="center"/>
          </w:tcPr>
          <w:p w14:paraId="796DEB0C" w14:textId="77777777" w:rsidR="008D6E53" w:rsidRPr="008F3BC1" w:rsidRDefault="008D6E53" w:rsidP="00BD0680">
            <w:pPr>
              <w:rPr>
                <w:rFonts w:ascii="Arial" w:hAnsi="Arial" w:cs="Arial"/>
                <w:b/>
                <w:iCs/>
                <w:color w:val="FFFFFF"/>
                <w:sz w:val="28"/>
                <w:szCs w:val="16"/>
              </w:rPr>
            </w:pPr>
            <w:r w:rsidRPr="008F3BC1">
              <w:rPr>
                <w:rFonts w:ascii="Arial" w:hAnsi="Arial" w:cs="Arial"/>
                <w:b/>
                <w:iCs/>
                <w:color w:val="FFFFFF"/>
                <w:sz w:val="28"/>
                <w:szCs w:val="16"/>
              </w:rPr>
              <w:t>NATION</w:t>
            </w:r>
          </w:p>
        </w:tc>
        <w:tc>
          <w:tcPr>
            <w:tcW w:w="3780" w:type="dxa"/>
            <w:shd w:val="solid" w:color="auto" w:fill="000000"/>
            <w:vAlign w:val="center"/>
          </w:tcPr>
          <w:p w14:paraId="08DF2A71" w14:textId="77777777" w:rsidR="008D6E53" w:rsidRPr="008F3BC1" w:rsidRDefault="008D6E53" w:rsidP="00BD0680">
            <w:pPr>
              <w:rPr>
                <w:rFonts w:ascii="Arial" w:hAnsi="Arial" w:cs="Arial"/>
                <w:b/>
                <w:iCs/>
                <w:color w:val="FFFFFF"/>
                <w:sz w:val="28"/>
                <w:szCs w:val="16"/>
              </w:rPr>
            </w:pPr>
            <w:r w:rsidRPr="008F3BC1">
              <w:rPr>
                <w:rFonts w:ascii="Arial" w:hAnsi="Arial" w:cs="Arial"/>
                <w:b/>
                <w:iCs/>
                <w:color w:val="FFFFFF"/>
                <w:sz w:val="28"/>
                <w:szCs w:val="16"/>
              </w:rPr>
              <w:t>CRIME</w:t>
            </w:r>
          </w:p>
        </w:tc>
        <w:tc>
          <w:tcPr>
            <w:tcW w:w="3960" w:type="dxa"/>
            <w:tcBorders>
              <w:right w:val="single" w:sz="4" w:space="0" w:color="auto"/>
            </w:tcBorders>
            <w:shd w:val="solid" w:color="auto" w:fill="000000"/>
            <w:vAlign w:val="center"/>
          </w:tcPr>
          <w:p w14:paraId="746BE6EC" w14:textId="77777777" w:rsidR="008D6E53" w:rsidRPr="008F3BC1" w:rsidRDefault="008D6E53" w:rsidP="00BD0680">
            <w:pPr>
              <w:rPr>
                <w:rFonts w:ascii="Arial" w:hAnsi="Arial" w:cs="Arial"/>
                <w:b/>
                <w:iCs/>
                <w:color w:val="FFFFFF"/>
                <w:sz w:val="28"/>
                <w:szCs w:val="16"/>
              </w:rPr>
            </w:pPr>
            <w:r w:rsidRPr="008F3BC1">
              <w:rPr>
                <w:rFonts w:ascii="Arial" w:hAnsi="Arial" w:cs="Arial"/>
                <w:b/>
                <w:iCs/>
                <w:color w:val="FFFFFF"/>
                <w:sz w:val="28"/>
                <w:szCs w:val="16"/>
              </w:rPr>
              <w:t>PUNISHMENT</w:t>
            </w:r>
          </w:p>
        </w:tc>
      </w:tr>
      <w:tr w:rsidR="008D6E53" w:rsidRPr="009E35C2" w14:paraId="089C0712" w14:textId="77777777" w:rsidTr="00BD0680">
        <w:trPr>
          <w:trHeight w:val="252"/>
        </w:trPr>
        <w:tc>
          <w:tcPr>
            <w:tcW w:w="1620" w:type="dxa"/>
            <w:tcBorders>
              <w:left w:val="nil"/>
            </w:tcBorders>
          </w:tcPr>
          <w:p w14:paraId="52C8E25F" w14:textId="77777777" w:rsidR="008D6E53" w:rsidRPr="009E35C2" w:rsidRDefault="008D6E53" w:rsidP="00BD0680">
            <w:pPr>
              <w:rPr>
                <w:rFonts w:ascii="Arial" w:hAnsi="Arial" w:cs="Arial"/>
                <w:b/>
                <w:szCs w:val="15"/>
              </w:rPr>
            </w:pPr>
          </w:p>
        </w:tc>
        <w:tc>
          <w:tcPr>
            <w:tcW w:w="3780" w:type="dxa"/>
          </w:tcPr>
          <w:p w14:paraId="7FA130B9" w14:textId="77777777" w:rsidR="008D6E53" w:rsidRPr="009E35C2" w:rsidRDefault="008D6E53" w:rsidP="00BD0680">
            <w:pPr>
              <w:rPr>
                <w:rFonts w:ascii="Arial" w:hAnsi="Arial" w:cs="Arial"/>
                <w:b/>
                <w:szCs w:val="15"/>
              </w:rPr>
            </w:pPr>
          </w:p>
        </w:tc>
        <w:tc>
          <w:tcPr>
            <w:tcW w:w="3960" w:type="dxa"/>
          </w:tcPr>
          <w:p w14:paraId="65D71DB8" w14:textId="77777777" w:rsidR="008D6E53" w:rsidRPr="009E35C2" w:rsidRDefault="008D6E53" w:rsidP="00BD0680">
            <w:pPr>
              <w:rPr>
                <w:rFonts w:ascii="Arial" w:hAnsi="Arial" w:cs="Arial"/>
                <w:b/>
                <w:szCs w:val="15"/>
              </w:rPr>
            </w:pPr>
          </w:p>
        </w:tc>
      </w:tr>
      <w:tr w:rsidR="008D6E53" w:rsidRPr="009E35C2" w14:paraId="14410BED" w14:textId="77777777" w:rsidTr="00BD0680">
        <w:trPr>
          <w:trHeight w:val="1242"/>
        </w:trPr>
        <w:tc>
          <w:tcPr>
            <w:tcW w:w="1620" w:type="dxa"/>
            <w:tcBorders>
              <w:left w:val="nil"/>
            </w:tcBorders>
          </w:tcPr>
          <w:p w14:paraId="64C7EE3E" w14:textId="77777777" w:rsidR="008D6E53" w:rsidRPr="009E35C2" w:rsidRDefault="008D6E53" w:rsidP="00BD0680">
            <w:pPr>
              <w:rPr>
                <w:rFonts w:ascii="Arial" w:hAnsi="Arial" w:cs="Arial"/>
                <w:b/>
                <w:szCs w:val="15"/>
              </w:rPr>
            </w:pPr>
            <w:r w:rsidRPr="009E35C2">
              <w:rPr>
                <w:rFonts w:ascii="Arial" w:hAnsi="Arial" w:cs="Arial"/>
                <w:b/>
                <w:szCs w:val="15"/>
              </w:rPr>
              <w:t>SYRIA</w:t>
            </w:r>
          </w:p>
          <w:p w14:paraId="650B9CE8" w14:textId="77777777" w:rsidR="008D6E53" w:rsidRPr="009E35C2" w:rsidRDefault="008D6E53" w:rsidP="00BD0680">
            <w:pPr>
              <w:rPr>
                <w:rFonts w:ascii="Arial" w:hAnsi="Arial" w:cs="Arial"/>
                <w:b/>
                <w:szCs w:val="15"/>
              </w:rPr>
            </w:pPr>
            <w:r w:rsidRPr="009E35C2">
              <w:rPr>
                <w:rFonts w:ascii="Arial" w:hAnsi="Arial" w:cs="Arial"/>
                <w:b/>
                <w:szCs w:val="15"/>
              </w:rPr>
              <w:t>(1:1-5)</w:t>
            </w:r>
          </w:p>
        </w:tc>
        <w:tc>
          <w:tcPr>
            <w:tcW w:w="3780" w:type="dxa"/>
          </w:tcPr>
          <w:p w14:paraId="098F6F10" w14:textId="77777777" w:rsidR="008D6E53" w:rsidRPr="009E35C2" w:rsidRDefault="008D6E53" w:rsidP="00BD0680">
            <w:pPr>
              <w:rPr>
                <w:rFonts w:ascii="Arial" w:hAnsi="Arial" w:cs="Arial"/>
                <w:b/>
                <w:szCs w:val="15"/>
              </w:rPr>
            </w:pPr>
            <w:r w:rsidRPr="009E35C2">
              <w:rPr>
                <w:rFonts w:ascii="Arial" w:hAnsi="Arial" w:cs="Arial"/>
                <w:b/>
                <w:szCs w:val="15"/>
              </w:rPr>
              <w:t>Had often harassed Israel</w:t>
            </w:r>
          </w:p>
        </w:tc>
        <w:tc>
          <w:tcPr>
            <w:tcW w:w="3960" w:type="dxa"/>
          </w:tcPr>
          <w:p w14:paraId="5EA4792D" w14:textId="77777777" w:rsidR="008D6E53" w:rsidRPr="009E35C2" w:rsidRDefault="008D6E53" w:rsidP="00BD0680">
            <w:pPr>
              <w:rPr>
                <w:rFonts w:ascii="Arial" w:hAnsi="Arial" w:cs="Arial"/>
                <w:b/>
                <w:szCs w:val="15"/>
              </w:rPr>
            </w:pPr>
            <w:r w:rsidRPr="009E35C2">
              <w:rPr>
                <w:rFonts w:ascii="Arial" w:hAnsi="Arial" w:cs="Arial"/>
                <w:b/>
                <w:szCs w:val="15"/>
              </w:rPr>
              <w:t>• The capital at Damascus to be burned</w:t>
            </w:r>
          </w:p>
          <w:p w14:paraId="66C98E4F" w14:textId="77777777" w:rsidR="008D6E53" w:rsidRPr="009E35C2" w:rsidRDefault="008D6E53" w:rsidP="00BD0680">
            <w:pPr>
              <w:rPr>
                <w:rFonts w:ascii="Arial" w:hAnsi="Arial" w:cs="Arial"/>
                <w:b/>
                <w:szCs w:val="15"/>
              </w:rPr>
            </w:pPr>
            <w:r w:rsidRPr="009E35C2">
              <w:rPr>
                <w:rFonts w:ascii="Arial" w:hAnsi="Arial" w:cs="Arial"/>
                <w:b/>
                <w:szCs w:val="15"/>
              </w:rPr>
              <w:t>• Their stronghold to be broken</w:t>
            </w:r>
          </w:p>
          <w:p w14:paraId="5D655A2B" w14:textId="77777777" w:rsidR="008D6E53" w:rsidRPr="009E35C2" w:rsidRDefault="008D6E53" w:rsidP="00BD0680">
            <w:pPr>
              <w:rPr>
                <w:rFonts w:ascii="Arial" w:hAnsi="Arial" w:cs="Arial"/>
                <w:b/>
                <w:szCs w:val="15"/>
              </w:rPr>
            </w:pPr>
            <w:r w:rsidRPr="009E35C2">
              <w:rPr>
                <w:rFonts w:ascii="Arial" w:hAnsi="Arial" w:cs="Arial"/>
                <w:b/>
                <w:szCs w:val="15"/>
              </w:rPr>
              <w:t>• Their citizen to be enslaved</w:t>
            </w:r>
          </w:p>
        </w:tc>
      </w:tr>
      <w:tr w:rsidR="008D6E53" w:rsidRPr="009E35C2" w14:paraId="28F5B431" w14:textId="77777777" w:rsidTr="00BD0680">
        <w:trPr>
          <w:trHeight w:val="1008"/>
        </w:trPr>
        <w:tc>
          <w:tcPr>
            <w:tcW w:w="1620" w:type="dxa"/>
            <w:tcBorders>
              <w:left w:val="nil"/>
            </w:tcBorders>
          </w:tcPr>
          <w:p w14:paraId="1E733095" w14:textId="77777777" w:rsidR="008D6E53" w:rsidRPr="009E35C2" w:rsidRDefault="008D6E53" w:rsidP="00BD0680">
            <w:pPr>
              <w:rPr>
                <w:rFonts w:ascii="Arial" w:hAnsi="Arial" w:cs="Arial"/>
                <w:b/>
                <w:szCs w:val="15"/>
              </w:rPr>
            </w:pPr>
            <w:r w:rsidRPr="009E35C2">
              <w:rPr>
                <w:rFonts w:ascii="Arial" w:hAnsi="Arial" w:cs="Arial"/>
                <w:b/>
                <w:szCs w:val="15"/>
              </w:rPr>
              <w:t>PHILISTIA</w:t>
            </w:r>
          </w:p>
          <w:p w14:paraId="441B816C" w14:textId="77777777" w:rsidR="008D6E53" w:rsidRPr="009E35C2" w:rsidRDefault="008D6E53" w:rsidP="00BD0680">
            <w:pPr>
              <w:rPr>
                <w:rFonts w:ascii="Arial" w:hAnsi="Arial" w:cs="Arial"/>
                <w:b/>
                <w:szCs w:val="15"/>
              </w:rPr>
            </w:pPr>
            <w:r w:rsidRPr="009E35C2">
              <w:rPr>
                <w:rFonts w:ascii="Arial" w:hAnsi="Arial" w:cs="Arial"/>
                <w:b/>
                <w:szCs w:val="15"/>
              </w:rPr>
              <w:t>(1:6-8)</w:t>
            </w:r>
          </w:p>
        </w:tc>
        <w:tc>
          <w:tcPr>
            <w:tcW w:w="3780" w:type="dxa"/>
          </w:tcPr>
          <w:p w14:paraId="6E40D609" w14:textId="77777777" w:rsidR="008D6E53" w:rsidRPr="009E35C2" w:rsidRDefault="008D6E53" w:rsidP="00BD0680">
            <w:pPr>
              <w:rPr>
                <w:rFonts w:ascii="Arial" w:hAnsi="Arial" w:cs="Arial"/>
                <w:b/>
                <w:szCs w:val="15"/>
              </w:rPr>
            </w:pPr>
            <w:r w:rsidRPr="009E35C2">
              <w:rPr>
                <w:rFonts w:ascii="Arial" w:hAnsi="Arial" w:cs="Arial"/>
                <w:b/>
                <w:szCs w:val="15"/>
              </w:rPr>
              <w:t>Had sold Israelites into slavery to Edom</w:t>
            </w:r>
          </w:p>
        </w:tc>
        <w:tc>
          <w:tcPr>
            <w:tcW w:w="3960" w:type="dxa"/>
          </w:tcPr>
          <w:p w14:paraId="48601440" w14:textId="77777777" w:rsidR="008D6E53" w:rsidRPr="009E35C2" w:rsidRDefault="008D6E53" w:rsidP="00BD0680">
            <w:pPr>
              <w:rPr>
                <w:rFonts w:ascii="Arial" w:hAnsi="Arial" w:cs="Arial"/>
                <w:b/>
                <w:szCs w:val="15"/>
              </w:rPr>
            </w:pPr>
            <w:r w:rsidRPr="009E35C2">
              <w:rPr>
                <w:rFonts w:ascii="Arial" w:hAnsi="Arial" w:cs="Arial"/>
                <w:b/>
                <w:szCs w:val="15"/>
              </w:rPr>
              <w:t>• The burning of their main cities: Gaza, Ashdod, Ashkelon, Ekron</w:t>
            </w:r>
          </w:p>
        </w:tc>
      </w:tr>
      <w:tr w:rsidR="008D6E53" w:rsidRPr="009E35C2" w14:paraId="2FEEC650" w14:textId="77777777" w:rsidTr="00BD0680">
        <w:trPr>
          <w:trHeight w:val="1008"/>
        </w:trPr>
        <w:tc>
          <w:tcPr>
            <w:tcW w:w="1620" w:type="dxa"/>
            <w:tcBorders>
              <w:left w:val="nil"/>
            </w:tcBorders>
          </w:tcPr>
          <w:p w14:paraId="750E8694" w14:textId="77777777" w:rsidR="008D6E53" w:rsidRPr="009E35C2" w:rsidRDefault="008D6E53" w:rsidP="00BD0680">
            <w:pPr>
              <w:rPr>
                <w:rFonts w:ascii="Arial" w:hAnsi="Arial" w:cs="Arial"/>
                <w:b/>
                <w:szCs w:val="15"/>
              </w:rPr>
            </w:pPr>
            <w:r w:rsidRPr="009E35C2">
              <w:rPr>
                <w:rFonts w:ascii="Arial" w:hAnsi="Arial" w:cs="Arial"/>
                <w:b/>
                <w:szCs w:val="15"/>
              </w:rPr>
              <w:t>PHOENICIA</w:t>
            </w:r>
          </w:p>
          <w:p w14:paraId="494DC03F" w14:textId="77777777" w:rsidR="008D6E53" w:rsidRPr="009E35C2" w:rsidRDefault="008D6E53" w:rsidP="00BD0680">
            <w:pPr>
              <w:rPr>
                <w:rFonts w:ascii="Arial" w:hAnsi="Arial" w:cs="Arial"/>
                <w:b/>
                <w:szCs w:val="15"/>
              </w:rPr>
            </w:pPr>
            <w:r w:rsidRPr="009E35C2">
              <w:rPr>
                <w:rFonts w:ascii="Arial" w:hAnsi="Arial" w:cs="Arial"/>
                <w:b/>
                <w:szCs w:val="15"/>
              </w:rPr>
              <w:t>(1:9-10)</w:t>
            </w:r>
          </w:p>
        </w:tc>
        <w:tc>
          <w:tcPr>
            <w:tcW w:w="3780" w:type="dxa"/>
          </w:tcPr>
          <w:p w14:paraId="46D4FAB1" w14:textId="77777777" w:rsidR="008D6E53" w:rsidRPr="009E35C2" w:rsidRDefault="008D6E53" w:rsidP="00BD0680">
            <w:pPr>
              <w:rPr>
                <w:rFonts w:ascii="Arial" w:hAnsi="Arial" w:cs="Arial"/>
                <w:b/>
                <w:szCs w:val="15"/>
              </w:rPr>
            </w:pPr>
            <w:r w:rsidRPr="009E35C2">
              <w:rPr>
                <w:rFonts w:ascii="Arial" w:hAnsi="Arial" w:cs="Arial"/>
                <w:b/>
                <w:szCs w:val="15"/>
              </w:rPr>
              <w:t>Had broken their peace covenant with Israel</w:t>
            </w:r>
          </w:p>
        </w:tc>
        <w:tc>
          <w:tcPr>
            <w:tcW w:w="3960" w:type="dxa"/>
          </w:tcPr>
          <w:p w14:paraId="73A22EEA" w14:textId="77777777" w:rsidR="008D6E53" w:rsidRPr="009E35C2" w:rsidRDefault="008D6E53" w:rsidP="00BD0680">
            <w:pPr>
              <w:rPr>
                <w:rFonts w:ascii="Arial" w:hAnsi="Arial" w:cs="Arial"/>
                <w:b/>
                <w:szCs w:val="15"/>
              </w:rPr>
            </w:pPr>
            <w:r w:rsidRPr="009E35C2">
              <w:rPr>
                <w:rFonts w:ascii="Arial" w:hAnsi="Arial" w:cs="Arial"/>
                <w:b/>
                <w:szCs w:val="15"/>
              </w:rPr>
              <w:t>• The burning down of the forts and palaces in Tyre, their chief city</w:t>
            </w:r>
          </w:p>
        </w:tc>
      </w:tr>
      <w:tr w:rsidR="008D6E53" w:rsidRPr="009E35C2" w14:paraId="563FBE7D" w14:textId="77777777" w:rsidTr="00BD0680">
        <w:trPr>
          <w:trHeight w:val="1008"/>
        </w:trPr>
        <w:tc>
          <w:tcPr>
            <w:tcW w:w="1620" w:type="dxa"/>
            <w:tcBorders>
              <w:left w:val="nil"/>
            </w:tcBorders>
          </w:tcPr>
          <w:p w14:paraId="763AB5EA" w14:textId="77777777" w:rsidR="008D6E53" w:rsidRPr="009E35C2" w:rsidRDefault="008D6E53" w:rsidP="00BD0680">
            <w:pPr>
              <w:rPr>
                <w:rFonts w:ascii="Arial" w:hAnsi="Arial" w:cs="Arial"/>
                <w:b/>
                <w:szCs w:val="15"/>
              </w:rPr>
            </w:pPr>
            <w:r w:rsidRPr="009E35C2">
              <w:rPr>
                <w:rFonts w:ascii="Arial" w:hAnsi="Arial" w:cs="Arial"/>
                <w:b/>
                <w:szCs w:val="15"/>
              </w:rPr>
              <w:t>EDOM</w:t>
            </w:r>
          </w:p>
          <w:p w14:paraId="4561BD74" w14:textId="77777777" w:rsidR="008D6E53" w:rsidRPr="009E35C2" w:rsidRDefault="008D6E53" w:rsidP="00BD0680">
            <w:pPr>
              <w:rPr>
                <w:rFonts w:ascii="Arial" w:hAnsi="Arial" w:cs="Arial"/>
                <w:b/>
                <w:szCs w:val="15"/>
              </w:rPr>
            </w:pPr>
            <w:r w:rsidRPr="009E35C2">
              <w:rPr>
                <w:rFonts w:ascii="Arial" w:hAnsi="Arial" w:cs="Arial"/>
                <w:b/>
                <w:szCs w:val="15"/>
              </w:rPr>
              <w:t>(1:11-12)</w:t>
            </w:r>
          </w:p>
        </w:tc>
        <w:tc>
          <w:tcPr>
            <w:tcW w:w="3780" w:type="dxa"/>
          </w:tcPr>
          <w:p w14:paraId="51ADF71D" w14:textId="77777777" w:rsidR="008D6E53" w:rsidRPr="009E35C2" w:rsidRDefault="008D6E53" w:rsidP="00BD0680">
            <w:pPr>
              <w:rPr>
                <w:rFonts w:ascii="Arial" w:hAnsi="Arial" w:cs="Arial"/>
                <w:b/>
                <w:szCs w:val="15"/>
              </w:rPr>
            </w:pPr>
            <w:r w:rsidRPr="009E35C2">
              <w:rPr>
                <w:rFonts w:ascii="Arial" w:hAnsi="Arial" w:cs="Arial"/>
                <w:b/>
                <w:szCs w:val="15"/>
              </w:rPr>
              <w:t>Had murdered many Jews</w:t>
            </w:r>
          </w:p>
        </w:tc>
        <w:tc>
          <w:tcPr>
            <w:tcW w:w="3960" w:type="dxa"/>
          </w:tcPr>
          <w:p w14:paraId="19EDE390" w14:textId="77777777" w:rsidR="008D6E53" w:rsidRPr="009E35C2" w:rsidRDefault="008D6E53" w:rsidP="00BD0680">
            <w:pPr>
              <w:rPr>
                <w:rFonts w:ascii="Arial" w:hAnsi="Arial" w:cs="Arial"/>
                <w:b/>
                <w:szCs w:val="15"/>
              </w:rPr>
            </w:pPr>
            <w:r w:rsidRPr="009E35C2">
              <w:rPr>
                <w:rFonts w:ascii="Arial" w:hAnsi="Arial" w:cs="Arial"/>
                <w:b/>
                <w:szCs w:val="15"/>
              </w:rPr>
              <w:t>• The destruction of their cities</w:t>
            </w:r>
          </w:p>
        </w:tc>
      </w:tr>
      <w:tr w:rsidR="008D6E53" w:rsidRPr="009E35C2" w14:paraId="0DB2A93A" w14:textId="77777777" w:rsidTr="00BD0680">
        <w:trPr>
          <w:trHeight w:val="1008"/>
        </w:trPr>
        <w:tc>
          <w:tcPr>
            <w:tcW w:w="1620" w:type="dxa"/>
            <w:tcBorders>
              <w:left w:val="nil"/>
            </w:tcBorders>
          </w:tcPr>
          <w:p w14:paraId="667B9D92" w14:textId="77777777" w:rsidR="008D6E53" w:rsidRPr="009E35C2" w:rsidRDefault="008D6E53" w:rsidP="00BD0680">
            <w:pPr>
              <w:rPr>
                <w:rFonts w:ascii="Arial" w:hAnsi="Arial" w:cs="Arial"/>
                <w:b/>
                <w:szCs w:val="15"/>
              </w:rPr>
            </w:pPr>
            <w:r w:rsidRPr="009E35C2">
              <w:rPr>
                <w:rFonts w:ascii="Arial" w:hAnsi="Arial" w:cs="Arial"/>
                <w:b/>
                <w:szCs w:val="15"/>
              </w:rPr>
              <w:t>AMMON</w:t>
            </w:r>
          </w:p>
          <w:p w14:paraId="2F58D3EA" w14:textId="77777777" w:rsidR="008D6E53" w:rsidRPr="009E35C2" w:rsidRDefault="008D6E53" w:rsidP="00BD0680">
            <w:pPr>
              <w:rPr>
                <w:rFonts w:ascii="Arial" w:hAnsi="Arial" w:cs="Arial"/>
                <w:b/>
                <w:szCs w:val="15"/>
              </w:rPr>
            </w:pPr>
            <w:r w:rsidRPr="009E35C2">
              <w:rPr>
                <w:rFonts w:ascii="Arial" w:hAnsi="Arial" w:cs="Arial"/>
                <w:b/>
                <w:szCs w:val="15"/>
              </w:rPr>
              <w:t>(1:13-15)</w:t>
            </w:r>
          </w:p>
        </w:tc>
        <w:tc>
          <w:tcPr>
            <w:tcW w:w="3780" w:type="dxa"/>
          </w:tcPr>
          <w:p w14:paraId="7DC684BB" w14:textId="77777777" w:rsidR="008D6E53" w:rsidRPr="009E35C2" w:rsidRDefault="008D6E53" w:rsidP="00BD0680">
            <w:pPr>
              <w:rPr>
                <w:rFonts w:ascii="Arial" w:hAnsi="Arial" w:cs="Arial"/>
                <w:b/>
                <w:szCs w:val="15"/>
              </w:rPr>
            </w:pPr>
            <w:r w:rsidRPr="009E35C2">
              <w:rPr>
                <w:rFonts w:ascii="Arial" w:hAnsi="Arial" w:cs="Arial"/>
                <w:b/>
                <w:szCs w:val="15"/>
              </w:rPr>
              <w:t>Had murdered Jewish women</w:t>
            </w:r>
          </w:p>
        </w:tc>
        <w:tc>
          <w:tcPr>
            <w:tcW w:w="3960" w:type="dxa"/>
          </w:tcPr>
          <w:p w14:paraId="43DEFA23" w14:textId="77777777" w:rsidR="008D6E53" w:rsidRPr="009E35C2" w:rsidRDefault="008D6E53" w:rsidP="00BD0680">
            <w:pPr>
              <w:rPr>
                <w:rFonts w:ascii="Arial" w:hAnsi="Arial" w:cs="Arial"/>
                <w:b/>
                <w:szCs w:val="15"/>
              </w:rPr>
            </w:pPr>
            <w:r w:rsidRPr="009E35C2">
              <w:rPr>
                <w:rFonts w:ascii="Arial" w:hAnsi="Arial" w:cs="Arial"/>
                <w:b/>
                <w:szCs w:val="15"/>
              </w:rPr>
              <w:t>• Their cities to be burned</w:t>
            </w:r>
          </w:p>
          <w:p w14:paraId="5C2EE276" w14:textId="77777777" w:rsidR="008D6E53" w:rsidRPr="009E35C2" w:rsidRDefault="008D6E53" w:rsidP="00BD0680">
            <w:pPr>
              <w:rPr>
                <w:rFonts w:ascii="Arial" w:hAnsi="Arial" w:cs="Arial"/>
                <w:b/>
                <w:szCs w:val="15"/>
              </w:rPr>
            </w:pPr>
            <w:r w:rsidRPr="009E35C2">
              <w:rPr>
                <w:rFonts w:ascii="Arial" w:hAnsi="Arial" w:cs="Arial"/>
                <w:b/>
                <w:szCs w:val="15"/>
              </w:rPr>
              <w:t>• Their citizens to be enslaved</w:t>
            </w:r>
          </w:p>
        </w:tc>
      </w:tr>
      <w:tr w:rsidR="008D6E53" w:rsidRPr="009E35C2" w14:paraId="62003F6E" w14:textId="77777777" w:rsidTr="00BD0680">
        <w:trPr>
          <w:trHeight w:val="1008"/>
        </w:trPr>
        <w:tc>
          <w:tcPr>
            <w:tcW w:w="1620" w:type="dxa"/>
            <w:tcBorders>
              <w:left w:val="nil"/>
            </w:tcBorders>
          </w:tcPr>
          <w:p w14:paraId="1A12E02D" w14:textId="77777777" w:rsidR="008D6E53" w:rsidRPr="009E35C2" w:rsidRDefault="008D6E53" w:rsidP="00BD0680">
            <w:pPr>
              <w:rPr>
                <w:rFonts w:ascii="Arial" w:hAnsi="Arial" w:cs="Arial"/>
                <w:b/>
                <w:szCs w:val="15"/>
              </w:rPr>
            </w:pPr>
            <w:r w:rsidRPr="009E35C2">
              <w:rPr>
                <w:rFonts w:ascii="Arial" w:hAnsi="Arial" w:cs="Arial"/>
                <w:b/>
                <w:szCs w:val="15"/>
              </w:rPr>
              <w:t>MOAB</w:t>
            </w:r>
          </w:p>
          <w:p w14:paraId="612EEA79" w14:textId="77777777" w:rsidR="008D6E53" w:rsidRPr="009E35C2" w:rsidRDefault="008D6E53" w:rsidP="00BD0680">
            <w:pPr>
              <w:rPr>
                <w:rFonts w:ascii="Arial" w:hAnsi="Arial" w:cs="Arial"/>
                <w:b/>
                <w:szCs w:val="15"/>
              </w:rPr>
            </w:pPr>
            <w:r w:rsidRPr="009E35C2">
              <w:rPr>
                <w:rFonts w:ascii="Arial" w:hAnsi="Arial" w:cs="Arial"/>
                <w:b/>
                <w:szCs w:val="15"/>
              </w:rPr>
              <w:t>(2:1-3)</w:t>
            </w:r>
          </w:p>
        </w:tc>
        <w:tc>
          <w:tcPr>
            <w:tcW w:w="3780" w:type="dxa"/>
          </w:tcPr>
          <w:p w14:paraId="5FE612C6" w14:textId="77777777" w:rsidR="008D6E53" w:rsidRPr="009E35C2" w:rsidRDefault="008D6E53" w:rsidP="00BD0680">
            <w:pPr>
              <w:rPr>
                <w:rFonts w:ascii="Arial" w:hAnsi="Arial" w:cs="Arial"/>
                <w:b/>
                <w:szCs w:val="15"/>
              </w:rPr>
            </w:pPr>
            <w:r w:rsidRPr="009E35C2">
              <w:rPr>
                <w:rFonts w:ascii="Arial" w:hAnsi="Arial" w:cs="Arial"/>
                <w:b/>
                <w:szCs w:val="15"/>
              </w:rPr>
              <w:t>Had desecrated the tombs of the dead</w:t>
            </w:r>
          </w:p>
        </w:tc>
        <w:tc>
          <w:tcPr>
            <w:tcW w:w="3960" w:type="dxa"/>
          </w:tcPr>
          <w:p w14:paraId="186B2893" w14:textId="77777777" w:rsidR="008D6E53" w:rsidRPr="009E35C2" w:rsidRDefault="008D6E53" w:rsidP="00BD0680">
            <w:pPr>
              <w:rPr>
                <w:rFonts w:ascii="Arial" w:hAnsi="Arial" w:cs="Arial"/>
                <w:b/>
                <w:szCs w:val="15"/>
              </w:rPr>
            </w:pPr>
            <w:r w:rsidRPr="009E35C2">
              <w:rPr>
                <w:rFonts w:ascii="Arial" w:hAnsi="Arial" w:cs="Arial"/>
                <w:b/>
                <w:szCs w:val="15"/>
              </w:rPr>
              <w:t>• They would be defeated in battle</w:t>
            </w:r>
          </w:p>
        </w:tc>
      </w:tr>
      <w:tr w:rsidR="008D6E53" w:rsidRPr="009E35C2" w14:paraId="615AD91D" w14:textId="77777777" w:rsidTr="00BD0680">
        <w:trPr>
          <w:trHeight w:val="1350"/>
        </w:trPr>
        <w:tc>
          <w:tcPr>
            <w:tcW w:w="1620" w:type="dxa"/>
            <w:tcBorders>
              <w:left w:val="nil"/>
            </w:tcBorders>
          </w:tcPr>
          <w:p w14:paraId="3E8E495C" w14:textId="77777777" w:rsidR="008D6E53" w:rsidRPr="009E35C2" w:rsidRDefault="008D6E53" w:rsidP="00BD0680">
            <w:pPr>
              <w:rPr>
                <w:rFonts w:ascii="Arial" w:hAnsi="Arial" w:cs="Arial"/>
                <w:b/>
                <w:szCs w:val="15"/>
              </w:rPr>
            </w:pPr>
            <w:r w:rsidRPr="009E35C2">
              <w:rPr>
                <w:rFonts w:ascii="Arial" w:hAnsi="Arial" w:cs="Arial"/>
                <w:b/>
                <w:szCs w:val="15"/>
              </w:rPr>
              <w:t>JUDAH</w:t>
            </w:r>
          </w:p>
          <w:p w14:paraId="73A12590" w14:textId="77777777" w:rsidR="008D6E53" w:rsidRPr="009E35C2" w:rsidRDefault="008D6E53" w:rsidP="00BD0680">
            <w:pPr>
              <w:rPr>
                <w:rFonts w:ascii="Arial" w:hAnsi="Arial" w:cs="Arial"/>
                <w:b/>
                <w:szCs w:val="15"/>
              </w:rPr>
            </w:pPr>
            <w:r w:rsidRPr="009E35C2">
              <w:rPr>
                <w:rFonts w:ascii="Arial" w:hAnsi="Arial" w:cs="Arial"/>
                <w:b/>
                <w:szCs w:val="15"/>
              </w:rPr>
              <w:t>(2:4-5)</w:t>
            </w:r>
          </w:p>
        </w:tc>
        <w:tc>
          <w:tcPr>
            <w:tcW w:w="3780" w:type="dxa"/>
          </w:tcPr>
          <w:p w14:paraId="082AE8AC" w14:textId="77777777" w:rsidR="008D6E53" w:rsidRPr="009E35C2" w:rsidRDefault="008D6E53" w:rsidP="00BD0680">
            <w:pPr>
              <w:rPr>
                <w:rFonts w:ascii="Arial" w:hAnsi="Arial" w:cs="Arial"/>
                <w:b/>
                <w:szCs w:val="15"/>
              </w:rPr>
            </w:pPr>
            <w:r w:rsidRPr="009E35C2">
              <w:rPr>
                <w:rFonts w:ascii="Arial" w:hAnsi="Arial" w:cs="Arial"/>
                <w:b/>
                <w:szCs w:val="15"/>
              </w:rPr>
              <w:t>• Had rejected the Word of God</w:t>
            </w:r>
          </w:p>
          <w:p w14:paraId="712CBC6A" w14:textId="77777777" w:rsidR="008D6E53" w:rsidRPr="009E35C2" w:rsidRDefault="008D6E53" w:rsidP="00BD0680">
            <w:pPr>
              <w:rPr>
                <w:rFonts w:ascii="Arial" w:hAnsi="Arial" w:cs="Arial"/>
                <w:b/>
                <w:szCs w:val="15"/>
              </w:rPr>
            </w:pPr>
            <w:r w:rsidRPr="009E35C2">
              <w:rPr>
                <w:rFonts w:ascii="Arial" w:hAnsi="Arial" w:cs="Arial"/>
                <w:b/>
                <w:szCs w:val="15"/>
              </w:rPr>
              <w:t>• Had disobeyed the God of the Word</w:t>
            </w:r>
          </w:p>
        </w:tc>
        <w:tc>
          <w:tcPr>
            <w:tcW w:w="3960" w:type="dxa"/>
          </w:tcPr>
          <w:p w14:paraId="5C45159C" w14:textId="77777777" w:rsidR="008D6E53" w:rsidRPr="009E35C2" w:rsidRDefault="008D6E53" w:rsidP="00BD0680">
            <w:pPr>
              <w:rPr>
                <w:rFonts w:ascii="Arial" w:hAnsi="Arial" w:cs="Arial"/>
                <w:b/>
                <w:szCs w:val="15"/>
              </w:rPr>
            </w:pPr>
            <w:r w:rsidRPr="009E35C2">
              <w:rPr>
                <w:rFonts w:ascii="Arial" w:hAnsi="Arial" w:cs="Arial"/>
                <w:b/>
                <w:szCs w:val="15"/>
              </w:rPr>
              <w:t>• Their Temple in Jerusalem to be destroyed</w:t>
            </w:r>
          </w:p>
        </w:tc>
      </w:tr>
      <w:tr w:rsidR="008D6E53" w:rsidRPr="009E35C2" w14:paraId="68B1394B" w14:textId="77777777" w:rsidTr="00BD0680">
        <w:trPr>
          <w:trHeight w:val="1008"/>
        </w:trPr>
        <w:tc>
          <w:tcPr>
            <w:tcW w:w="1620" w:type="dxa"/>
            <w:tcBorders>
              <w:left w:val="nil"/>
              <w:bottom w:val="single" w:sz="4" w:space="0" w:color="auto"/>
            </w:tcBorders>
          </w:tcPr>
          <w:p w14:paraId="75480666" w14:textId="77777777" w:rsidR="008D6E53" w:rsidRPr="009E35C2" w:rsidRDefault="008D6E53" w:rsidP="00BD0680">
            <w:pPr>
              <w:rPr>
                <w:rFonts w:ascii="Arial" w:hAnsi="Arial" w:cs="Arial"/>
                <w:b/>
                <w:szCs w:val="15"/>
              </w:rPr>
            </w:pPr>
            <w:r w:rsidRPr="009E35C2">
              <w:rPr>
                <w:rFonts w:ascii="Arial" w:hAnsi="Arial" w:cs="Arial"/>
                <w:b/>
                <w:szCs w:val="15"/>
              </w:rPr>
              <w:t>ISRAEL</w:t>
            </w:r>
            <w:r w:rsidRPr="009E35C2">
              <w:rPr>
                <w:rFonts w:ascii="Arial" w:hAnsi="Arial" w:cs="Arial"/>
                <w:b/>
                <w:szCs w:val="15"/>
              </w:rPr>
              <w:br/>
              <w:t>(2:6-16)</w:t>
            </w:r>
          </w:p>
        </w:tc>
        <w:tc>
          <w:tcPr>
            <w:tcW w:w="3780" w:type="dxa"/>
            <w:tcBorders>
              <w:bottom w:val="single" w:sz="4" w:space="0" w:color="auto"/>
            </w:tcBorders>
          </w:tcPr>
          <w:p w14:paraId="672A613A" w14:textId="77777777" w:rsidR="008D6E53" w:rsidRPr="009E35C2" w:rsidRDefault="008D6E53" w:rsidP="00BD0680">
            <w:pPr>
              <w:rPr>
                <w:rFonts w:ascii="Arial" w:hAnsi="Arial" w:cs="Arial"/>
                <w:b/>
                <w:szCs w:val="15"/>
              </w:rPr>
            </w:pPr>
            <w:r w:rsidRPr="009E35C2">
              <w:rPr>
                <w:rFonts w:ascii="Arial" w:hAnsi="Arial" w:cs="Arial"/>
                <w:b/>
                <w:szCs w:val="15"/>
              </w:rPr>
              <w:t>• Had accepted bribes</w:t>
            </w:r>
          </w:p>
          <w:p w14:paraId="5FE0D6BE" w14:textId="77777777" w:rsidR="008D6E53" w:rsidRPr="009E35C2" w:rsidRDefault="008D6E53" w:rsidP="00BD0680">
            <w:pPr>
              <w:rPr>
                <w:rFonts w:ascii="Arial" w:hAnsi="Arial" w:cs="Arial"/>
                <w:b/>
                <w:szCs w:val="15"/>
              </w:rPr>
            </w:pPr>
            <w:r w:rsidRPr="009E35C2">
              <w:rPr>
                <w:rFonts w:ascii="Arial" w:hAnsi="Arial" w:cs="Arial"/>
                <w:b/>
                <w:szCs w:val="15"/>
              </w:rPr>
              <w:t>• Had enslaved the poor</w:t>
            </w:r>
          </w:p>
          <w:p w14:paraId="4F9B2DB6" w14:textId="77777777" w:rsidR="008D6E53" w:rsidRPr="009E35C2" w:rsidRDefault="008D6E53" w:rsidP="00BD0680">
            <w:pPr>
              <w:rPr>
                <w:rFonts w:ascii="Arial" w:hAnsi="Arial" w:cs="Arial"/>
                <w:b/>
                <w:szCs w:val="15"/>
              </w:rPr>
            </w:pPr>
            <w:r w:rsidRPr="009E35C2">
              <w:rPr>
                <w:rFonts w:ascii="Arial" w:hAnsi="Arial" w:cs="Arial"/>
                <w:b/>
                <w:szCs w:val="15"/>
              </w:rPr>
              <w:t>• Had committed adultery</w:t>
            </w:r>
          </w:p>
          <w:p w14:paraId="0F356E2B" w14:textId="77777777" w:rsidR="008D6E53" w:rsidRPr="009E35C2" w:rsidRDefault="008D6E53" w:rsidP="00BD0680">
            <w:pPr>
              <w:rPr>
                <w:rFonts w:ascii="Arial" w:hAnsi="Arial" w:cs="Arial"/>
                <w:b/>
                <w:szCs w:val="15"/>
              </w:rPr>
            </w:pPr>
            <w:r w:rsidRPr="009E35C2">
              <w:rPr>
                <w:rFonts w:ascii="Arial" w:hAnsi="Arial" w:cs="Arial"/>
                <w:b/>
                <w:szCs w:val="15"/>
              </w:rPr>
              <w:t>• Were totally unthankful</w:t>
            </w:r>
          </w:p>
          <w:p w14:paraId="0FD0334D" w14:textId="77777777" w:rsidR="008D6E53" w:rsidRPr="009E35C2" w:rsidRDefault="008D6E53" w:rsidP="00BD0680">
            <w:pPr>
              <w:rPr>
                <w:rFonts w:ascii="Arial" w:hAnsi="Arial" w:cs="Arial"/>
                <w:b/>
                <w:szCs w:val="15"/>
              </w:rPr>
            </w:pPr>
            <w:r w:rsidRPr="009E35C2">
              <w:rPr>
                <w:rFonts w:ascii="Arial" w:hAnsi="Arial" w:cs="Arial"/>
                <w:b/>
                <w:szCs w:val="15"/>
              </w:rPr>
              <w:t>• Had caused the innocent of sin</w:t>
            </w:r>
          </w:p>
          <w:p w14:paraId="414CD5FB" w14:textId="77777777" w:rsidR="008D6E53" w:rsidRPr="009E35C2" w:rsidRDefault="008D6E53" w:rsidP="00BD0680">
            <w:pPr>
              <w:rPr>
                <w:rFonts w:ascii="Arial" w:hAnsi="Arial" w:cs="Arial"/>
                <w:b/>
                <w:szCs w:val="15"/>
              </w:rPr>
            </w:pPr>
          </w:p>
        </w:tc>
        <w:tc>
          <w:tcPr>
            <w:tcW w:w="3960" w:type="dxa"/>
            <w:tcBorders>
              <w:bottom w:val="single" w:sz="4" w:space="0" w:color="auto"/>
            </w:tcBorders>
          </w:tcPr>
          <w:p w14:paraId="3BB9E330" w14:textId="77777777" w:rsidR="008D6E53" w:rsidRPr="009E35C2" w:rsidRDefault="008D6E53" w:rsidP="00BD0680">
            <w:pPr>
              <w:rPr>
                <w:rFonts w:ascii="Arial" w:hAnsi="Arial" w:cs="Arial"/>
                <w:b/>
                <w:szCs w:val="15"/>
              </w:rPr>
            </w:pPr>
            <w:r w:rsidRPr="009E35C2">
              <w:rPr>
                <w:rFonts w:ascii="Arial" w:hAnsi="Arial" w:cs="Arial"/>
                <w:b/>
                <w:szCs w:val="15"/>
              </w:rPr>
              <w:t>• Their punishment would make them groan as a loaded-down wagon</w:t>
            </w:r>
          </w:p>
          <w:p w14:paraId="654D7C94" w14:textId="77777777" w:rsidR="008D6E53" w:rsidRPr="009E35C2" w:rsidRDefault="008D6E53" w:rsidP="00BD0680">
            <w:pPr>
              <w:rPr>
                <w:rFonts w:ascii="Arial" w:hAnsi="Arial" w:cs="Arial"/>
                <w:b/>
                <w:szCs w:val="15"/>
              </w:rPr>
            </w:pPr>
            <w:r w:rsidRPr="009E35C2">
              <w:rPr>
                <w:rFonts w:ascii="Arial" w:hAnsi="Arial" w:cs="Arial"/>
                <w:b/>
                <w:szCs w:val="15"/>
              </w:rPr>
              <w:t>• Their armies would stumble in battle</w:t>
            </w:r>
          </w:p>
        </w:tc>
      </w:tr>
      <w:tr w:rsidR="008D6E53" w:rsidRPr="009E35C2" w14:paraId="20A64B9F" w14:textId="77777777" w:rsidTr="00BD0680">
        <w:trPr>
          <w:trHeight w:val="818"/>
        </w:trPr>
        <w:tc>
          <w:tcPr>
            <w:tcW w:w="9360" w:type="dxa"/>
            <w:gridSpan w:val="3"/>
            <w:tcBorders>
              <w:top w:val="single" w:sz="4" w:space="0" w:color="auto"/>
              <w:left w:val="nil"/>
              <w:bottom w:val="single" w:sz="4" w:space="0" w:color="auto"/>
            </w:tcBorders>
            <w:vAlign w:val="center"/>
          </w:tcPr>
          <w:p w14:paraId="71EFD1ED" w14:textId="77777777" w:rsidR="008D6E53" w:rsidRPr="009E35C2" w:rsidRDefault="008D6E53" w:rsidP="00BD0680">
            <w:pPr>
              <w:rPr>
                <w:rFonts w:ascii="Arial" w:hAnsi="Arial" w:cs="Arial"/>
                <w:b/>
                <w:szCs w:val="15"/>
              </w:rPr>
            </w:pPr>
            <w:r w:rsidRPr="009E35C2">
              <w:rPr>
                <w:rFonts w:ascii="Arial" w:hAnsi="Arial" w:cs="Arial"/>
                <w:b/>
                <w:szCs w:val="15"/>
              </w:rPr>
              <w:t>Additional indictment upon the whole house of Israel</w:t>
            </w:r>
          </w:p>
          <w:p w14:paraId="18556F94" w14:textId="77777777" w:rsidR="008D6E53" w:rsidRPr="009E35C2" w:rsidRDefault="008D6E53" w:rsidP="00BD0680">
            <w:pPr>
              <w:rPr>
                <w:rFonts w:ascii="Arial" w:hAnsi="Arial" w:cs="Arial"/>
                <w:b/>
                <w:szCs w:val="15"/>
              </w:rPr>
            </w:pPr>
            <w:r w:rsidRPr="009E35C2">
              <w:rPr>
                <w:rFonts w:ascii="Arial" w:hAnsi="Arial" w:cs="Arial"/>
                <w:b/>
                <w:szCs w:val="15"/>
              </w:rPr>
              <w:t>—both southern and northern kingdoms (3-6)</w:t>
            </w:r>
          </w:p>
        </w:tc>
      </w:tr>
    </w:tbl>
    <w:p w14:paraId="3FD713E0" w14:textId="77777777" w:rsidR="00CF127B" w:rsidRPr="00702026" w:rsidRDefault="00CF127B" w:rsidP="00C629F7">
      <w:pPr>
        <w:jc w:val="center"/>
        <w:rPr>
          <w:rFonts w:ascii="Arial" w:hAnsi="Arial" w:cs="Arial"/>
          <w:sz w:val="20"/>
        </w:rPr>
      </w:pPr>
    </w:p>
    <w:p w14:paraId="16DA32A8" w14:textId="6C26851A" w:rsidR="00702026" w:rsidRPr="00702026" w:rsidRDefault="00702026" w:rsidP="00C629F7">
      <w:pPr>
        <w:jc w:val="center"/>
        <w:rPr>
          <w:rFonts w:ascii="Arial" w:hAnsi="Arial" w:cs="Arial"/>
          <w:sz w:val="20"/>
        </w:rPr>
      </w:pPr>
    </w:p>
    <w:p w14:paraId="4BD616CB" w14:textId="77777777" w:rsidR="00C629F7" w:rsidRPr="00442690" w:rsidRDefault="00C629F7" w:rsidP="00C629F7">
      <w:pPr>
        <w:jc w:val="center"/>
        <w:outlineLvl w:val="0"/>
        <w:rPr>
          <w:rFonts w:ascii="Arial" w:hAnsi="Arial" w:cs="Arial"/>
          <w:sz w:val="32"/>
        </w:rPr>
      </w:pPr>
      <w:r w:rsidRPr="00442690">
        <w:rPr>
          <w:rFonts w:ascii="Arial" w:hAnsi="Arial" w:cs="Arial"/>
          <w:sz w:val="32"/>
        </w:rPr>
        <w:br w:type="page"/>
      </w:r>
      <w:r w:rsidRPr="00442690">
        <w:rPr>
          <w:rFonts w:ascii="Arial" w:hAnsi="Arial" w:cs="Arial"/>
          <w:b/>
          <w:sz w:val="32"/>
        </w:rPr>
        <w:lastRenderedPageBreak/>
        <w:t>Perils of Prosperity</w:t>
      </w:r>
    </w:p>
    <w:p w14:paraId="6F3559B0" w14:textId="77777777" w:rsidR="00C629F7" w:rsidRPr="00442690" w:rsidRDefault="00C629F7" w:rsidP="00C629F7">
      <w:pPr>
        <w:jc w:val="center"/>
        <w:outlineLvl w:val="0"/>
        <w:rPr>
          <w:rFonts w:ascii="Arial" w:hAnsi="Arial" w:cs="Arial"/>
          <w:b/>
          <w:i/>
        </w:rPr>
      </w:pPr>
      <w:r w:rsidRPr="00442690">
        <w:rPr>
          <w:rFonts w:ascii="Arial" w:hAnsi="Arial" w:cs="Arial"/>
          <w:b/>
          <w:i/>
        </w:rPr>
        <w:t>Israel’s Prophets Under Jeroboam II</w:t>
      </w:r>
    </w:p>
    <w:p w14:paraId="6CBE9D03" w14:textId="77777777" w:rsidR="00C629F7" w:rsidRPr="00442690" w:rsidRDefault="00C629F7" w:rsidP="00C629F7">
      <w:pPr>
        <w:rPr>
          <w:rFonts w:ascii="Arial" w:hAnsi="Arial" w:cs="Arial"/>
          <w:sz w:val="20"/>
        </w:rPr>
      </w:pPr>
    </w:p>
    <w:p w14:paraId="6A14C28F" w14:textId="77777777" w:rsidR="007D4B8C" w:rsidRPr="00395E51" w:rsidRDefault="007D4B8C" w:rsidP="007D4B8C">
      <w:pPr>
        <w:rPr>
          <w:rFonts w:ascii="Arial" w:hAnsi="Arial" w:cs="Arial"/>
          <w:b/>
          <w:bCs/>
          <w:i/>
          <w:sz w:val="21"/>
          <w:szCs w:val="21"/>
        </w:rPr>
      </w:pPr>
      <w:r w:rsidRPr="00395E51">
        <w:rPr>
          <w:rFonts w:ascii="Arial" w:hAnsi="Arial" w:cs="Arial"/>
          <w:b/>
          <w:bCs/>
          <w:i/>
          <w:sz w:val="21"/>
          <w:szCs w:val="21"/>
        </w:rPr>
        <w:t xml:space="preserve">The reign of Jeroboam II in Israel (793-753 </w:t>
      </w:r>
      <w:r w:rsidRPr="00395E51">
        <w:rPr>
          <w:rFonts w:ascii="Arial" w:hAnsi="Arial" w:cs="Arial"/>
          <w:b/>
          <w:bCs/>
          <w:i/>
          <w:sz w:val="18"/>
          <w:szCs w:val="21"/>
        </w:rPr>
        <w:t>BC</w:t>
      </w:r>
      <w:r w:rsidRPr="00395E51">
        <w:rPr>
          <w:rFonts w:ascii="Arial" w:hAnsi="Arial" w:cs="Arial"/>
          <w:b/>
          <w:bCs/>
          <w:i/>
          <w:sz w:val="21"/>
          <w:szCs w:val="21"/>
        </w:rPr>
        <w:t>)</w:t>
      </w:r>
      <w:r w:rsidRPr="00395E51">
        <w:rPr>
          <w:rFonts w:ascii="Arial" w:hAnsi="Arial" w:cs="Arial"/>
          <w:b/>
          <w:bCs/>
          <w:i/>
          <w:sz w:val="18"/>
          <w:szCs w:val="21"/>
        </w:rPr>
        <w:t xml:space="preserve"> </w:t>
      </w:r>
      <w:r w:rsidRPr="00395E51">
        <w:rPr>
          <w:rFonts w:ascii="Arial" w:hAnsi="Arial" w:cs="Arial"/>
          <w:b/>
          <w:bCs/>
          <w:i/>
          <w:sz w:val="21"/>
          <w:szCs w:val="21"/>
        </w:rPr>
        <w:t>was the wealthiest time of the northern kingdom.  Due in part to the weakness of Assyria in decline to the northeast, Israel’s boundaries expanded nearly to the dimensions of the golden era of the united kingdom of David and Solomon (prophesied by Jonah in 2 Kings 14:25).</w:t>
      </w:r>
    </w:p>
    <w:p w14:paraId="3978C623" w14:textId="77777777" w:rsidR="007D4B8C" w:rsidRPr="00395E51" w:rsidRDefault="007D4B8C" w:rsidP="007D4B8C">
      <w:pPr>
        <w:rPr>
          <w:rFonts w:ascii="Arial" w:hAnsi="Arial" w:cs="Arial"/>
          <w:b/>
          <w:bCs/>
          <w:i/>
          <w:sz w:val="21"/>
          <w:szCs w:val="21"/>
        </w:rPr>
      </w:pPr>
    </w:p>
    <w:p w14:paraId="6955EC8D" w14:textId="77777777" w:rsidR="007D4B8C" w:rsidRPr="00395E51" w:rsidRDefault="007D4B8C" w:rsidP="007D4B8C">
      <w:pPr>
        <w:rPr>
          <w:rFonts w:ascii="Arial" w:hAnsi="Arial" w:cs="Arial"/>
          <w:b/>
          <w:bCs/>
          <w:sz w:val="21"/>
          <w:szCs w:val="21"/>
        </w:rPr>
      </w:pPr>
      <w:r w:rsidRPr="00395E51">
        <w:rPr>
          <w:rFonts w:ascii="Arial" w:hAnsi="Arial" w:cs="Arial"/>
          <w:b/>
          <w:bCs/>
          <w:i/>
          <w:sz w:val="21"/>
          <w:szCs w:val="21"/>
        </w:rPr>
        <w:t>Yet this prosperity brought with it problems as well, so God sent three prophets to this godless, wealthy, oppressive nation:</w:t>
      </w:r>
    </w:p>
    <w:p w14:paraId="54AB825D" w14:textId="77777777" w:rsidR="00C629F7" w:rsidRPr="00442690" w:rsidRDefault="00C629F7" w:rsidP="00C629F7">
      <w:pPr>
        <w:rPr>
          <w:rFonts w:ascii="Arial" w:hAnsi="Arial" w:cs="Arial"/>
          <w:sz w:val="20"/>
        </w:rPr>
      </w:pPr>
    </w:p>
    <w:p w14:paraId="52B51708" w14:textId="77777777" w:rsidR="00C629F7" w:rsidRPr="00442690" w:rsidRDefault="00C629F7" w:rsidP="00C629F7">
      <w:pPr>
        <w:rPr>
          <w:rFonts w:ascii="Arial" w:hAnsi="Arial" w:cs="Arial"/>
          <w:sz w:val="20"/>
        </w:rPr>
      </w:pPr>
    </w:p>
    <w:tbl>
      <w:tblPr>
        <w:tblW w:w="9756" w:type="dxa"/>
        <w:tblLayout w:type="fixed"/>
        <w:tblLook w:val="0000" w:firstRow="0" w:lastRow="0" w:firstColumn="0" w:lastColumn="0" w:noHBand="0" w:noVBand="0"/>
      </w:tblPr>
      <w:tblGrid>
        <w:gridCol w:w="2454"/>
        <w:gridCol w:w="2514"/>
        <w:gridCol w:w="2394"/>
        <w:gridCol w:w="2394"/>
      </w:tblGrid>
      <w:tr w:rsidR="00FC3CBE" w:rsidRPr="00442690" w14:paraId="33CF80E6" w14:textId="77777777" w:rsidTr="003712E3">
        <w:trPr>
          <w:trHeight w:val="568"/>
        </w:trPr>
        <w:tc>
          <w:tcPr>
            <w:tcW w:w="2454" w:type="dxa"/>
            <w:shd w:val="solid" w:color="auto" w:fill="000000"/>
            <w:vAlign w:val="center"/>
          </w:tcPr>
          <w:p w14:paraId="0841614E" w14:textId="77777777" w:rsidR="00FC3CBE" w:rsidRPr="00442690" w:rsidRDefault="00FC3CBE" w:rsidP="003712E3">
            <w:pPr>
              <w:jc w:val="center"/>
              <w:rPr>
                <w:rFonts w:ascii="Arial" w:hAnsi="Arial" w:cs="Arial"/>
                <w:b/>
                <w:i/>
                <w:color w:val="FFFFFF"/>
                <w:sz w:val="36"/>
              </w:rPr>
            </w:pPr>
            <w:bookmarkStart w:id="0" w:name="OLE_LINK4"/>
          </w:p>
        </w:tc>
        <w:tc>
          <w:tcPr>
            <w:tcW w:w="2514" w:type="dxa"/>
            <w:shd w:val="solid" w:color="auto" w:fill="000000"/>
            <w:vAlign w:val="center"/>
          </w:tcPr>
          <w:p w14:paraId="4F3EA72E" w14:textId="77777777" w:rsidR="00FC3CBE" w:rsidRPr="00442690" w:rsidRDefault="00FC3CBE" w:rsidP="003712E3">
            <w:pPr>
              <w:jc w:val="center"/>
              <w:rPr>
                <w:rFonts w:ascii="Arial" w:hAnsi="Arial" w:cs="Arial"/>
                <w:b/>
                <w:i/>
                <w:color w:val="FFFFFF"/>
                <w:sz w:val="36"/>
              </w:rPr>
            </w:pPr>
            <w:r w:rsidRPr="00442690">
              <w:rPr>
                <w:rFonts w:ascii="Arial" w:hAnsi="Arial" w:cs="Arial"/>
                <w:b/>
                <w:i/>
                <w:color w:val="FFFFFF"/>
                <w:sz w:val="36"/>
              </w:rPr>
              <w:t>Jonah</w:t>
            </w:r>
          </w:p>
        </w:tc>
        <w:tc>
          <w:tcPr>
            <w:tcW w:w="2394" w:type="dxa"/>
            <w:shd w:val="solid" w:color="auto" w:fill="000000"/>
            <w:vAlign w:val="center"/>
          </w:tcPr>
          <w:p w14:paraId="3AB29573" w14:textId="56CD37DC" w:rsidR="00FC3CBE" w:rsidRPr="00442690" w:rsidRDefault="00FC3CBE" w:rsidP="003712E3">
            <w:pPr>
              <w:jc w:val="center"/>
              <w:rPr>
                <w:rFonts w:ascii="Arial" w:hAnsi="Arial" w:cs="Arial"/>
                <w:b/>
                <w:i/>
                <w:color w:val="FFFFFF"/>
                <w:sz w:val="36"/>
              </w:rPr>
            </w:pPr>
            <w:r w:rsidRPr="00442690">
              <w:rPr>
                <w:rFonts w:ascii="Arial" w:hAnsi="Arial" w:cs="Arial"/>
                <w:b/>
                <w:i/>
                <w:color w:val="FFFFFF"/>
                <w:sz w:val="36"/>
              </w:rPr>
              <w:t>Amos</w:t>
            </w:r>
          </w:p>
        </w:tc>
        <w:tc>
          <w:tcPr>
            <w:tcW w:w="2394" w:type="dxa"/>
            <w:tcBorders>
              <w:right w:val="single" w:sz="4" w:space="0" w:color="auto"/>
            </w:tcBorders>
            <w:shd w:val="solid" w:color="auto" w:fill="000000"/>
            <w:vAlign w:val="center"/>
          </w:tcPr>
          <w:p w14:paraId="31A0723E" w14:textId="3667BA8C" w:rsidR="00FC3CBE" w:rsidRPr="00442690" w:rsidRDefault="00FC3CBE" w:rsidP="003712E3">
            <w:pPr>
              <w:jc w:val="center"/>
              <w:rPr>
                <w:rFonts w:ascii="Arial" w:hAnsi="Arial" w:cs="Arial"/>
                <w:b/>
                <w:i/>
                <w:color w:val="FFFFFF"/>
                <w:sz w:val="36"/>
              </w:rPr>
            </w:pPr>
            <w:r>
              <w:rPr>
                <w:rFonts w:ascii="Arial" w:hAnsi="Arial" w:cs="Arial"/>
                <w:b/>
                <w:i/>
                <w:color w:val="FFFFFF"/>
                <w:sz w:val="36"/>
              </w:rPr>
              <w:t>Hosea</w:t>
            </w:r>
          </w:p>
        </w:tc>
      </w:tr>
      <w:tr w:rsidR="00FC3CBE" w:rsidRPr="00442690" w14:paraId="39B436FD" w14:textId="77777777" w:rsidTr="00FC3CBE">
        <w:tc>
          <w:tcPr>
            <w:tcW w:w="2454" w:type="dxa"/>
            <w:tcBorders>
              <w:right w:val="single" w:sz="12" w:space="0" w:color="000000"/>
            </w:tcBorders>
          </w:tcPr>
          <w:p w14:paraId="3A90CAF3" w14:textId="77777777" w:rsidR="00FC3CBE" w:rsidRPr="00442690" w:rsidRDefault="00FC3CBE" w:rsidP="00BE492F">
            <w:pPr>
              <w:jc w:val="center"/>
              <w:rPr>
                <w:rFonts w:ascii="Arial" w:hAnsi="Arial" w:cs="Arial"/>
                <w:b/>
                <w:i/>
              </w:rPr>
            </w:pPr>
          </w:p>
          <w:p w14:paraId="5FC6AC7C" w14:textId="77777777" w:rsidR="00FC3CBE" w:rsidRPr="00442690" w:rsidRDefault="00FC3CBE" w:rsidP="00BE492F">
            <w:pPr>
              <w:jc w:val="center"/>
              <w:rPr>
                <w:rFonts w:ascii="Arial" w:hAnsi="Arial" w:cs="Arial"/>
                <w:b/>
                <w:i/>
              </w:rPr>
            </w:pPr>
          </w:p>
          <w:p w14:paraId="63D3F393" w14:textId="77777777" w:rsidR="00FC3CBE" w:rsidRPr="00442690" w:rsidRDefault="00FC3CBE" w:rsidP="00BE492F">
            <w:pPr>
              <w:jc w:val="center"/>
              <w:rPr>
                <w:rFonts w:ascii="Arial" w:hAnsi="Arial" w:cs="Arial"/>
                <w:b/>
                <w:i/>
              </w:rPr>
            </w:pPr>
            <w:r w:rsidRPr="00442690">
              <w:rPr>
                <w:rFonts w:ascii="Arial" w:hAnsi="Arial" w:cs="Arial"/>
                <w:b/>
                <w:i/>
              </w:rPr>
              <w:t>Responsibility Addressed</w:t>
            </w:r>
          </w:p>
          <w:p w14:paraId="55344922" w14:textId="77777777" w:rsidR="00FC3CBE" w:rsidRPr="00442690" w:rsidRDefault="00FC3CBE" w:rsidP="00BE492F">
            <w:pPr>
              <w:jc w:val="center"/>
              <w:rPr>
                <w:rFonts w:ascii="Arial" w:hAnsi="Arial" w:cs="Arial"/>
                <w:b/>
                <w:i/>
              </w:rPr>
            </w:pPr>
          </w:p>
        </w:tc>
        <w:tc>
          <w:tcPr>
            <w:tcW w:w="2514" w:type="dxa"/>
            <w:tcBorders>
              <w:left w:val="nil"/>
            </w:tcBorders>
          </w:tcPr>
          <w:p w14:paraId="51E68B6C" w14:textId="77777777" w:rsidR="00FC3CBE" w:rsidRPr="00442690" w:rsidRDefault="00FC3CBE" w:rsidP="00BE492F">
            <w:pPr>
              <w:jc w:val="center"/>
              <w:rPr>
                <w:rFonts w:ascii="Arial" w:hAnsi="Arial" w:cs="Arial"/>
                <w:b/>
              </w:rPr>
            </w:pPr>
          </w:p>
          <w:p w14:paraId="147F818F" w14:textId="77777777" w:rsidR="00FC3CBE" w:rsidRPr="00442690" w:rsidRDefault="00FC3CBE" w:rsidP="00BE492F">
            <w:pPr>
              <w:jc w:val="center"/>
              <w:rPr>
                <w:rFonts w:ascii="Arial" w:hAnsi="Arial" w:cs="Arial"/>
                <w:b/>
              </w:rPr>
            </w:pPr>
          </w:p>
          <w:p w14:paraId="7A99FDD3" w14:textId="77777777" w:rsidR="00FC3CBE" w:rsidRPr="00442690" w:rsidRDefault="00FC3CBE" w:rsidP="00BE492F">
            <w:pPr>
              <w:jc w:val="center"/>
              <w:rPr>
                <w:rFonts w:ascii="Arial" w:hAnsi="Arial" w:cs="Arial"/>
                <w:b/>
              </w:rPr>
            </w:pPr>
            <w:r w:rsidRPr="00442690">
              <w:rPr>
                <w:rFonts w:ascii="Arial" w:hAnsi="Arial" w:cs="Arial"/>
                <w:b/>
              </w:rPr>
              <w:t>Evangelistic</w:t>
            </w:r>
          </w:p>
        </w:tc>
        <w:tc>
          <w:tcPr>
            <w:tcW w:w="2394" w:type="dxa"/>
          </w:tcPr>
          <w:p w14:paraId="01491A74" w14:textId="77777777" w:rsidR="00FC3CBE" w:rsidRPr="00442690" w:rsidRDefault="00FC3CBE" w:rsidP="00BE492F">
            <w:pPr>
              <w:jc w:val="center"/>
              <w:rPr>
                <w:rFonts w:ascii="Arial" w:hAnsi="Arial" w:cs="Arial"/>
                <w:b/>
              </w:rPr>
            </w:pPr>
          </w:p>
          <w:p w14:paraId="6C889314" w14:textId="77777777" w:rsidR="00FC3CBE" w:rsidRPr="00442690" w:rsidRDefault="00FC3CBE" w:rsidP="00BE492F">
            <w:pPr>
              <w:jc w:val="center"/>
              <w:rPr>
                <w:rFonts w:ascii="Arial" w:hAnsi="Arial" w:cs="Arial"/>
                <w:b/>
              </w:rPr>
            </w:pPr>
          </w:p>
          <w:p w14:paraId="0511E0F4" w14:textId="4E7F5649" w:rsidR="00FC3CBE" w:rsidRPr="00442690" w:rsidRDefault="00FC3CBE" w:rsidP="00BE492F">
            <w:pPr>
              <w:jc w:val="center"/>
              <w:rPr>
                <w:rFonts w:ascii="Arial" w:hAnsi="Arial" w:cs="Arial"/>
                <w:b/>
              </w:rPr>
            </w:pPr>
            <w:r w:rsidRPr="00442690">
              <w:rPr>
                <w:rFonts w:ascii="Arial" w:hAnsi="Arial" w:cs="Arial"/>
                <w:b/>
              </w:rPr>
              <w:t>Social</w:t>
            </w:r>
          </w:p>
        </w:tc>
        <w:tc>
          <w:tcPr>
            <w:tcW w:w="2394" w:type="dxa"/>
          </w:tcPr>
          <w:p w14:paraId="0652BA13" w14:textId="77777777" w:rsidR="00FC3CBE" w:rsidRPr="00442690" w:rsidRDefault="00FC3CBE" w:rsidP="00BE492F">
            <w:pPr>
              <w:jc w:val="center"/>
              <w:rPr>
                <w:rFonts w:ascii="Arial" w:hAnsi="Arial" w:cs="Arial"/>
                <w:b/>
              </w:rPr>
            </w:pPr>
          </w:p>
          <w:p w14:paraId="2EB92B6B" w14:textId="77777777" w:rsidR="00FC3CBE" w:rsidRPr="00442690" w:rsidRDefault="00FC3CBE" w:rsidP="00BE492F">
            <w:pPr>
              <w:jc w:val="center"/>
              <w:rPr>
                <w:rFonts w:ascii="Arial" w:hAnsi="Arial" w:cs="Arial"/>
                <w:b/>
              </w:rPr>
            </w:pPr>
          </w:p>
          <w:p w14:paraId="3F68DA1C" w14:textId="10C36A69" w:rsidR="00FC3CBE" w:rsidRPr="00442690" w:rsidRDefault="00FC3CBE" w:rsidP="00BE492F">
            <w:pPr>
              <w:jc w:val="center"/>
              <w:rPr>
                <w:rFonts w:ascii="Arial" w:hAnsi="Arial" w:cs="Arial"/>
                <w:b/>
              </w:rPr>
            </w:pPr>
            <w:r w:rsidRPr="00442690">
              <w:rPr>
                <w:rFonts w:ascii="Arial" w:hAnsi="Arial" w:cs="Arial"/>
                <w:b/>
              </w:rPr>
              <w:t>Spiritual</w:t>
            </w:r>
          </w:p>
        </w:tc>
      </w:tr>
      <w:tr w:rsidR="00FC3CBE" w:rsidRPr="00442690" w14:paraId="520F185C" w14:textId="77777777" w:rsidTr="00FC3CBE">
        <w:tc>
          <w:tcPr>
            <w:tcW w:w="2454" w:type="dxa"/>
            <w:tcBorders>
              <w:right w:val="single" w:sz="12" w:space="0" w:color="000000"/>
            </w:tcBorders>
          </w:tcPr>
          <w:p w14:paraId="51AE480C" w14:textId="77777777" w:rsidR="00FC3CBE" w:rsidRPr="00442690" w:rsidRDefault="00FC3CBE" w:rsidP="00BE492F">
            <w:pPr>
              <w:jc w:val="center"/>
              <w:rPr>
                <w:rFonts w:ascii="Arial" w:hAnsi="Arial" w:cs="Arial"/>
                <w:b/>
                <w:i/>
              </w:rPr>
            </w:pPr>
          </w:p>
          <w:p w14:paraId="260EE0C8" w14:textId="77777777" w:rsidR="00FC3CBE" w:rsidRPr="00442690" w:rsidRDefault="00FC3CBE" w:rsidP="00BE492F">
            <w:pPr>
              <w:jc w:val="center"/>
              <w:rPr>
                <w:rFonts w:ascii="Arial" w:hAnsi="Arial" w:cs="Arial"/>
                <w:b/>
                <w:i/>
              </w:rPr>
            </w:pPr>
            <w:r w:rsidRPr="00442690">
              <w:rPr>
                <w:rFonts w:ascii="Arial" w:hAnsi="Arial" w:cs="Arial"/>
                <w:b/>
                <w:i/>
              </w:rPr>
              <w:t>Israel’s Problem</w:t>
            </w:r>
          </w:p>
          <w:p w14:paraId="23D22C21" w14:textId="77777777" w:rsidR="00FC3CBE" w:rsidRPr="00442690" w:rsidRDefault="00FC3CBE" w:rsidP="00BE492F">
            <w:pPr>
              <w:jc w:val="center"/>
              <w:rPr>
                <w:rFonts w:ascii="Arial" w:hAnsi="Arial" w:cs="Arial"/>
                <w:b/>
                <w:i/>
              </w:rPr>
            </w:pPr>
          </w:p>
        </w:tc>
        <w:tc>
          <w:tcPr>
            <w:tcW w:w="2514" w:type="dxa"/>
            <w:tcBorders>
              <w:left w:val="nil"/>
            </w:tcBorders>
          </w:tcPr>
          <w:p w14:paraId="50F3AECD" w14:textId="77777777" w:rsidR="00FC3CBE" w:rsidRPr="00442690" w:rsidRDefault="00FC3CBE" w:rsidP="00BE492F">
            <w:pPr>
              <w:jc w:val="center"/>
              <w:rPr>
                <w:rFonts w:ascii="Arial" w:hAnsi="Arial" w:cs="Arial"/>
                <w:b/>
              </w:rPr>
            </w:pPr>
          </w:p>
          <w:p w14:paraId="2F85CCE2" w14:textId="77777777" w:rsidR="00FC3CBE" w:rsidRPr="00442690" w:rsidRDefault="00FC3CBE" w:rsidP="00BE492F">
            <w:pPr>
              <w:jc w:val="center"/>
              <w:rPr>
                <w:rFonts w:ascii="Arial" w:hAnsi="Arial" w:cs="Arial"/>
                <w:b/>
              </w:rPr>
            </w:pPr>
            <w:r w:rsidRPr="00442690">
              <w:rPr>
                <w:rFonts w:ascii="Arial" w:hAnsi="Arial" w:cs="Arial"/>
                <w:b/>
              </w:rPr>
              <w:t>Myopia</w:t>
            </w:r>
          </w:p>
        </w:tc>
        <w:tc>
          <w:tcPr>
            <w:tcW w:w="2394" w:type="dxa"/>
          </w:tcPr>
          <w:p w14:paraId="247775FD" w14:textId="77777777" w:rsidR="00FC3CBE" w:rsidRPr="00442690" w:rsidRDefault="00FC3CBE" w:rsidP="00BE492F">
            <w:pPr>
              <w:jc w:val="center"/>
              <w:rPr>
                <w:rFonts w:ascii="Arial" w:hAnsi="Arial" w:cs="Arial"/>
                <w:b/>
              </w:rPr>
            </w:pPr>
          </w:p>
          <w:p w14:paraId="1AAE569B" w14:textId="15F635C4" w:rsidR="00FC3CBE" w:rsidRPr="00442690" w:rsidRDefault="00FC3CBE" w:rsidP="00BE492F">
            <w:pPr>
              <w:jc w:val="center"/>
              <w:rPr>
                <w:rFonts w:ascii="Arial" w:hAnsi="Arial" w:cs="Arial"/>
                <w:b/>
              </w:rPr>
            </w:pPr>
            <w:r w:rsidRPr="00442690">
              <w:rPr>
                <w:rFonts w:ascii="Arial" w:hAnsi="Arial" w:cs="Arial"/>
                <w:b/>
              </w:rPr>
              <w:t>Injustice</w:t>
            </w:r>
          </w:p>
        </w:tc>
        <w:tc>
          <w:tcPr>
            <w:tcW w:w="2394" w:type="dxa"/>
          </w:tcPr>
          <w:p w14:paraId="0D7BCA88" w14:textId="77777777" w:rsidR="00FC3CBE" w:rsidRPr="00442690" w:rsidRDefault="00FC3CBE" w:rsidP="00BE492F">
            <w:pPr>
              <w:jc w:val="center"/>
              <w:rPr>
                <w:rFonts w:ascii="Arial" w:hAnsi="Arial" w:cs="Arial"/>
                <w:b/>
              </w:rPr>
            </w:pPr>
          </w:p>
          <w:p w14:paraId="35391F05" w14:textId="61156A98" w:rsidR="00FC3CBE" w:rsidRPr="00442690" w:rsidRDefault="00FC3CBE" w:rsidP="00BE492F">
            <w:pPr>
              <w:jc w:val="center"/>
              <w:rPr>
                <w:rFonts w:ascii="Arial" w:hAnsi="Arial" w:cs="Arial"/>
                <w:b/>
              </w:rPr>
            </w:pPr>
            <w:r w:rsidRPr="00442690">
              <w:rPr>
                <w:rFonts w:ascii="Arial" w:hAnsi="Arial" w:cs="Arial"/>
                <w:b/>
              </w:rPr>
              <w:t>Adultery</w:t>
            </w:r>
          </w:p>
        </w:tc>
      </w:tr>
      <w:tr w:rsidR="00FC3CBE" w:rsidRPr="00442690" w14:paraId="786FD7B8" w14:textId="77777777" w:rsidTr="00FC3CBE">
        <w:tc>
          <w:tcPr>
            <w:tcW w:w="2454" w:type="dxa"/>
            <w:tcBorders>
              <w:right w:val="single" w:sz="12" w:space="0" w:color="000000"/>
            </w:tcBorders>
          </w:tcPr>
          <w:p w14:paraId="2826617B" w14:textId="77777777" w:rsidR="00FC3CBE" w:rsidRPr="00442690" w:rsidRDefault="00FC3CBE" w:rsidP="00BE492F">
            <w:pPr>
              <w:jc w:val="center"/>
              <w:rPr>
                <w:rFonts w:ascii="Arial" w:hAnsi="Arial" w:cs="Arial"/>
                <w:b/>
                <w:i/>
              </w:rPr>
            </w:pPr>
          </w:p>
          <w:p w14:paraId="63768047" w14:textId="77777777" w:rsidR="00FC3CBE" w:rsidRPr="00442690" w:rsidRDefault="00FC3CBE" w:rsidP="00BE492F">
            <w:pPr>
              <w:jc w:val="center"/>
              <w:rPr>
                <w:rFonts w:ascii="Arial" w:hAnsi="Arial" w:cs="Arial"/>
                <w:b/>
                <w:i/>
              </w:rPr>
            </w:pPr>
            <w:r w:rsidRPr="00442690">
              <w:rPr>
                <w:rFonts w:ascii="Arial" w:hAnsi="Arial" w:cs="Arial"/>
                <w:b/>
                <w:i/>
              </w:rPr>
              <w:t>God’s Attribute</w:t>
            </w:r>
          </w:p>
          <w:p w14:paraId="54240067" w14:textId="77777777" w:rsidR="00FC3CBE" w:rsidRPr="00442690" w:rsidRDefault="00FC3CBE" w:rsidP="00BE492F">
            <w:pPr>
              <w:jc w:val="center"/>
              <w:rPr>
                <w:rFonts w:ascii="Arial" w:hAnsi="Arial" w:cs="Arial"/>
                <w:b/>
                <w:i/>
              </w:rPr>
            </w:pPr>
          </w:p>
        </w:tc>
        <w:tc>
          <w:tcPr>
            <w:tcW w:w="2514" w:type="dxa"/>
            <w:tcBorders>
              <w:left w:val="nil"/>
            </w:tcBorders>
          </w:tcPr>
          <w:p w14:paraId="04305CBE" w14:textId="77777777" w:rsidR="00FC3CBE" w:rsidRPr="00442690" w:rsidRDefault="00FC3CBE" w:rsidP="00BE492F">
            <w:pPr>
              <w:jc w:val="center"/>
              <w:rPr>
                <w:rFonts w:ascii="Arial" w:hAnsi="Arial" w:cs="Arial"/>
                <w:b/>
              </w:rPr>
            </w:pPr>
          </w:p>
          <w:p w14:paraId="4E629906" w14:textId="77777777" w:rsidR="00FC3CBE" w:rsidRPr="00442690" w:rsidRDefault="00FC3CBE" w:rsidP="00BE492F">
            <w:pPr>
              <w:jc w:val="center"/>
              <w:rPr>
                <w:rFonts w:ascii="Arial" w:hAnsi="Arial" w:cs="Arial"/>
                <w:b/>
              </w:rPr>
            </w:pPr>
            <w:r w:rsidRPr="00442690">
              <w:rPr>
                <w:rFonts w:ascii="Arial" w:hAnsi="Arial" w:cs="Arial"/>
                <w:b/>
              </w:rPr>
              <w:t>Compassion</w:t>
            </w:r>
          </w:p>
        </w:tc>
        <w:tc>
          <w:tcPr>
            <w:tcW w:w="2394" w:type="dxa"/>
          </w:tcPr>
          <w:p w14:paraId="2179654A" w14:textId="77777777" w:rsidR="00FC3CBE" w:rsidRPr="00442690" w:rsidRDefault="00FC3CBE" w:rsidP="00BE492F">
            <w:pPr>
              <w:jc w:val="center"/>
              <w:rPr>
                <w:rFonts w:ascii="Arial" w:hAnsi="Arial" w:cs="Arial"/>
                <w:b/>
              </w:rPr>
            </w:pPr>
          </w:p>
          <w:p w14:paraId="20FEB616" w14:textId="492F8D7E" w:rsidR="00FC3CBE" w:rsidRPr="00442690" w:rsidRDefault="00FC3CBE" w:rsidP="00BE492F">
            <w:pPr>
              <w:jc w:val="center"/>
              <w:rPr>
                <w:rFonts w:ascii="Arial" w:hAnsi="Arial" w:cs="Arial"/>
                <w:b/>
              </w:rPr>
            </w:pPr>
            <w:r w:rsidRPr="00442690">
              <w:rPr>
                <w:rFonts w:ascii="Arial" w:hAnsi="Arial" w:cs="Arial"/>
                <w:b/>
              </w:rPr>
              <w:t>Justice</w:t>
            </w:r>
          </w:p>
        </w:tc>
        <w:tc>
          <w:tcPr>
            <w:tcW w:w="2394" w:type="dxa"/>
          </w:tcPr>
          <w:p w14:paraId="0DA722FC" w14:textId="77777777" w:rsidR="00FC3CBE" w:rsidRPr="00442690" w:rsidRDefault="00FC3CBE" w:rsidP="00BE492F">
            <w:pPr>
              <w:jc w:val="center"/>
              <w:rPr>
                <w:rFonts w:ascii="Arial" w:hAnsi="Arial" w:cs="Arial"/>
                <w:b/>
              </w:rPr>
            </w:pPr>
          </w:p>
          <w:p w14:paraId="7741AE9B" w14:textId="5FF5E840" w:rsidR="00FC3CBE" w:rsidRPr="00442690" w:rsidRDefault="00FC3CBE" w:rsidP="00BE492F">
            <w:pPr>
              <w:jc w:val="center"/>
              <w:rPr>
                <w:rFonts w:ascii="Arial" w:hAnsi="Arial" w:cs="Arial"/>
                <w:b/>
              </w:rPr>
            </w:pPr>
            <w:r w:rsidRPr="00442690">
              <w:rPr>
                <w:rFonts w:ascii="Arial" w:hAnsi="Arial" w:cs="Arial"/>
                <w:b/>
              </w:rPr>
              <w:t>Faithfulness</w:t>
            </w:r>
          </w:p>
        </w:tc>
      </w:tr>
      <w:tr w:rsidR="00FC3CBE" w:rsidRPr="00442690" w14:paraId="2B45FD96" w14:textId="77777777" w:rsidTr="00FC3CBE">
        <w:tc>
          <w:tcPr>
            <w:tcW w:w="2454" w:type="dxa"/>
            <w:tcBorders>
              <w:right w:val="single" w:sz="12" w:space="0" w:color="000000"/>
            </w:tcBorders>
          </w:tcPr>
          <w:p w14:paraId="75B397B7" w14:textId="77777777" w:rsidR="00FC3CBE" w:rsidRPr="00442690" w:rsidRDefault="00FC3CBE" w:rsidP="00BE492F">
            <w:pPr>
              <w:jc w:val="center"/>
              <w:rPr>
                <w:rFonts w:ascii="Arial" w:hAnsi="Arial" w:cs="Arial"/>
                <w:b/>
                <w:i/>
              </w:rPr>
            </w:pPr>
          </w:p>
          <w:p w14:paraId="05D03AA6" w14:textId="77777777" w:rsidR="00FC3CBE" w:rsidRPr="00442690" w:rsidRDefault="00FC3CBE" w:rsidP="00BE492F">
            <w:pPr>
              <w:jc w:val="center"/>
              <w:rPr>
                <w:rFonts w:ascii="Arial" w:hAnsi="Arial" w:cs="Arial"/>
                <w:b/>
                <w:i/>
              </w:rPr>
            </w:pPr>
            <w:r w:rsidRPr="00442690">
              <w:rPr>
                <w:rFonts w:ascii="Arial" w:hAnsi="Arial" w:cs="Arial"/>
                <w:b/>
                <w:i/>
              </w:rPr>
              <w:t>Key Word</w:t>
            </w:r>
          </w:p>
          <w:p w14:paraId="2066ACD3" w14:textId="77777777" w:rsidR="00FC3CBE" w:rsidRPr="00442690" w:rsidRDefault="00FC3CBE" w:rsidP="00BE492F">
            <w:pPr>
              <w:jc w:val="center"/>
              <w:rPr>
                <w:rFonts w:ascii="Arial" w:hAnsi="Arial" w:cs="Arial"/>
                <w:b/>
                <w:i/>
              </w:rPr>
            </w:pPr>
          </w:p>
        </w:tc>
        <w:tc>
          <w:tcPr>
            <w:tcW w:w="2514" w:type="dxa"/>
            <w:tcBorders>
              <w:left w:val="nil"/>
            </w:tcBorders>
          </w:tcPr>
          <w:p w14:paraId="1E00EF2D" w14:textId="77777777" w:rsidR="00FC3CBE" w:rsidRPr="00442690" w:rsidRDefault="00FC3CBE" w:rsidP="00BE492F">
            <w:pPr>
              <w:jc w:val="center"/>
              <w:rPr>
                <w:rFonts w:ascii="Arial" w:hAnsi="Arial" w:cs="Arial"/>
                <w:b/>
              </w:rPr>
            </w:pPr>
          </w:p>
          <w:p w14:paraId="24E440A1" w14:textId="77777777" w:rsidR="00FC3CBE" w:rsidRPr="00442690" w:rsidRDefault="00FC3CBE" w:rsidP="00BE492F">
            <w:pPr>
              <w:jc w:val="center"/>
              <w:rPr>
                <w:rFonts w:ascii="Arial" w:hAnsi="Arial" w:cs="Arial"/>
                <w:b/>
              </w:rPr>
            </w:pPr>
            <w:r w:rsidRPr="00442690">
              <w:rPr>
                <w:rFonts w:ascii="Arial" w:hAnsi="Arial" w:cs="Arial"/>
                <w:b/>
              </w:rPr>
              <w:t>Compassion</w:t>
            </w:r>
          </w:p>
        </w:tc>
        <w:tc>
          <w:tcPr>
            <w:tcW w:w="2394" w:type="dxa"/>
          </w:tcPr>
          <w:p w14:paraId="4053EACC" w14:textId="77777777" w:rsidR="00FC3CBE" w:rsidRPr="00442690" w:rsidRDefault="00FC3CBE" w:rsidP="00BE492F">
            <w:pPr>
              <w:jc w:val="center"/>
              <w:rPr>
                <w:rFonts w:ascii="Arial" w:hAnsi="Arial" w:cs="Arial"/>
                <w:b/>
              </w:rPr>
            </w:pPr>
          </w:p>
          <w:p w14:paraId="124526AD" w14:textId="6E636DA5" w:rsidR="00FC3CBE" w:rsidRPr="00442690" w:rsidRDefault="00FC3CBE" w:rsidP="00BE492F">
            <w:pPr>
              <w:jc w:val="center"/>
              <w:rPr>
                <w:rFonts w:ascii="Arial" w:hAnsi="Arial" w:cs="Arial"/>
                <w:b/>
              </w:rPr>
            </w:pPr>
            <w:r w:rsidRPr="00442690">
              <w:rPr>
                <w:rFonts w:ascii="Arial" w:hAnsi="Arial" w:cs="Arial"/>
                <w:b/>
              </w:rPr>
              <w:t>Injustice</w:t>
            </w:r>
          </w:p>
        </w:tc>
        <w:tc>
          <w:tcPr>
            <w:tcW w:w="2394" w:type="dxa"/>
          </w:tcPr>
          <w:p w14:paraId="77DBBCC2" w14:textId="77777777" w:rsidR="00FC3CBE" w:rsidRPr="00442690" w:rsidRDefault="00FC3CBE" w:rsidP="00BE492F">
            <w:pPr>
              <w:jc w:val="center"/>
              <w:rPr>
                <w:rFonts w:ascii="Arial" w:hAnsi="Arial" w:cs="Arial"/>
                <w:b/>
              </w:rPr>
            </w:pPr>
          </w:p>
          <w:p w14:paraId="2CE433AB" w14:textId="43E552B1" w:rsidR="00FC3CBE" w:rsidRPr="00442690" w:rsidRDefault="00FC3CBE" w:rsidP="00BE492F">
            <w:pPr>
              <w:jc w:val="center"/>
              <w:rPr>
                <w:rFonts w:ascii="Arial" w:hAnsi="Arial" w:cs="Arial"/>
                <w:b/>
              </w:rPr>
            </w:pPr>
            <w:r w:rsidRPr="00442690">
              <w:rPr>
                <w:rFonts w:ascii="Arial" w:hAnsi="Arial" w:cs="Arial"/>
                <w:b/>
              </w:rPr>
              <w:t>Loyal</w:t>
            </w:r>
          </w:p>
        </w:tc>
      </w:tr>
      <w:tr w:rsidR="00FC3CBE" w:rsidRPr="00442690" w14:paraId="739058DF" w14:textId="77777777" w:rsidTr="00FC3CBE">
        <w:tc>
          <w:tcPr>
            <w:tcW w:w="2454" w:type="dxa"/>
            <w:tcBorders>
              <w:right w:val="single" w:sz="12" w:space="0" w:color="000000"/>
            </w:tcBorders>
          </w:tcPr>
          <w:p w14:paraId="371E2834" w14:textId="77777777" w:rsidR="00FC3CBE" w:rsidRPr="00442690" w:rsidRDefault="00FC3CBE" w:rsidP="00BE492F">
            <w:pPr>
              <w:jc w:val="center"/>
              <w:rPr>
                <w:rFonts w:ascii="Arial" w:hAnsi="Arial" w:cs="Arial"/>
                <w:b/>
                <w:i/>
              </w:rPr>
            </w:pPr>
          </w:p>
          <w:p w14:paraId="1AF91C06" w14:textId="77777777" w:rsidR="00FC3CBE" w:rsidRPr="00442690" w:rsidRDefault="00FC3CBE" w:rsidP="00BE492F">
            <w:pPr>
              <w:jc w:val="center"/>
              <w:rPr>
                <w:rFonts w:ascii="Arial" w:hAnsi="Arial" w:cs="Arial"/>
                <w:b/>
                <w:i/>
              </w:rPr>
            </w:pPr>
            <w:r w:rsidRPr="00442690">
              <w:rPr>
                <w:rFonts w:ascii="Arial" w:hAnsi="Arial" w:cs="Arial"/>
                <w:b/>
                <w:i/>
              </w:rPr>
              <w:t>Summary</w:t>
            </w:r>
          </w:p>
        </w:tc>
        <w:tc>
          <w:tcPr>
            <w:tcW w:w="2514" w:type="dxa"/>
            <w:tcBorders>
              <w:left w:val="nil"/>
            </w:tcBorders>
          </w:tcPr>
          <w:p w14:paraId="61B4D072" w14:textId="77777777" w:rsidR="00FC3CBE" w:rsidRPr="00442690" w:rsidRDefault="00FC3CBE" w:rsidP="00BE492F">
            <w:pPr>
              <w:jc w:val="center"/>
              <w:rPr>
                <w:rFonts w:ascii="Arial" w:hAnsi="Arial" w:cs="Arial"/>
                <w:b/>
              </w:rPr>
            </w:pPr>
          </w:p>
          <w:p w14:paraId="70AD7D14" w14:textId="77777777" w:rsidR="00FC3CBE" w:rsidRPr="00442690" w:rsidRDefault="00FC3CBE" w:rsidP="00BE492F">
            <w:pPr>
              <w:jc w:val="center"/>
              <w:rPr>
                <w:rFonts w:ascii="Arial" w:hAnsi="Arial" w:cs="Arial"/>
                <w:b/>
              </w:rPr>
            </w:pPr>
            <w:r w:rsidRPr="00442690">
              <w:rPr>
                <w:rFonts w:ascii="Arial" w:hAnsi="Arial" w:cs="Arial"/>
                <w:b/>
              </w:rPr>
              <w:t>God cares</w:t>
            </w:r>
          </w:p>
          <w:p w14:paraId="4AA45609" w14:textId="77777777" w:rsidR="00FC3CBE" w:rsidRPr="00442690" w:rsidRDefault="00FC3CBE" w:rsidP="00BE492F">
            <w:pPr>
              <w:jc w:val="center"/>
              <w:rPr>
                <w:rFonts w:ascii="Arial" w:hAnsi="Arial" w:cs="Arial"/>
                <w:b/>
              </w:rPr>
            </w:pPr>
            <w:r w:rsidRPr="00442690">
              <w:rPr>
                <w:rFonts w:ascii="Arial" w:hAnsi="Arial" w:cs="Arial"/>
                <w:b/>
              </w:rPr>
              <w:t>even for cruel Gentiles, so you should care too!</w:t>
            </w:r>
          </w:p>
          <w:p w14:paraId="1D857528" w14:textId="77777777" w:rsidR="00FC3CBE" w:rsidRPr="00442690" w:rsidRDefault="00FC3CBE" w:rsidP="00BE492F">
            <w:pPr>
              <w:jc w:val="center"/>
              <w:rPr>
                <w:rFonts w:ascii="Arial" w:hAnsi="Arial" w:cs="Arial"/>
                <w:b/>
              </w:rPr>
            </w:pPr>
          </w:p>
        </w:tc>
        <w:tc>
          <w:tcPr>
            <w:tcW w:w="2394" w:type="dxa"/>
          </w:tcPr>
          <w:p w14:paraId="77725577" w14:textId="77777777" w:rsidR="00FC3CBE" w:rsidRPr="00442690" w:rsidRDefault="00FC3CBE" w:rsidP="00BE492F">
            <w:pPr>
              <w:jc w:val="center"/>
              <w:rPr>
                <w:rFonts w:ascii="Arial" w:hAnsi="Arial" w:cs="Arial"/>
                <w:b/>
              </w:rPr>
            </w:pPr>
          </w:p>
          <w:p w14:paraId="75DAD98F" w14:textId="7845A01A" w:rsidR="00FC3CBE" w:rsidRPr="00442690" w:rsidRDefault="00FC3CBE" w:rsidP="00BE492F">
            <w:pPr>
              <w:jc w:val="center"/>
              <w:rPr>
                <w:rFonts w:ascii="Arial" w:hAnsi="Arial" w:cs="Arial"/>
                <w:b/>
              </w:rPr>
            </w:pPr>
            <w:r w:rsidRPr="00442690">
              <w:rPr>
                <w:rFonts w:ascii="Arial" w:hAnsi="Arial" w:cs="Arial"/>
                <w:b/>
              </w:rPr>
              <w:t>God is fair with you, so you should be fair with others!</w:t>
            </w:r>
          </w:p>
        </w:tc>
        <w:tc>
          <w:tcPr>
            <w:tcW w:w="2394" w:type="dxa"/>
          </w:tcPr>
          <w:p w14:paraId="4FA21FA6" w14:textId="77777777" w:rsidR="00FC3CBE" w:rsidRPr="00442690" w:rsidRDefault="00FC3CBE" w:rsidP="00BE492F">
            <w:pPr>
              <w:jc w:val="center"/>
              <w:rPr>
                <w:rFonts w:ascii="Arial" w:hAnsi="Arial" w:cs="Arial"/>
                <w:b/>
              </w:rPr>
            </w:pPr>
          </w:p>
          <w:p w14:paraId="3ADA5DF4" w14:textId="19A50ADC" w:rsidR="00FC3CBE" w:rsidRPr="00442690" w:rsidRDefault="00FC3CBE" w:rsidP="00BE492F">
            <w:pPr>
              <w:jc w:val="center"/>
              <w:rPr>
                <w:rFonts w:ascii="Arial" w:hAnsi="Arial" w:cs="Arial"/>
                <w:b/>
              </w:rPr>
            </w:pPr>
            <w:r w:rsidRPr="00442690">
              <w:rPr>
                <w:rFonts w:ascii="Arial" w:hAnsi="Arial" w:cs="Arial"/>
                <w:b/>
              </w:rPr>
              <w:t>God keeps His covenant with you, so be faithful to Him as well!</w:t>
            </w:r>
          </w:p>
        </w:tc>
      </w:tr>
      <w:tr w:rsidR="00FC3CBE" w:rsidRPr="00442690" w14:paraId="0449C62F" w14:textId="77777777" w:rsidTr="00FC3CBE">
        <w:tc>
          <w:tcPr>
            <w:tcW w:w="2454" w:type="dxa"/>
            <w:tcBorders>
              <w:right w:val="single" w:sz="12" w:space="0" w:color="000000"/>
            </w:tcBorders>
          </w:tcPr>
          <w:p w14:paraId="03AE5C53" w14:textId="77777777" w:rsidR="00FC3CBE" w:rsidRPr="00442690" w:rsidRDefault="00FC3CBE" w:rsidP="00BE492F">
            <w:pPr>
              <w:jc w:val="center"/>
              <w:rPr>
                <w:rFonts w:ascii="Arial" w:hAnsi="Arial" w:cs="Arial"/>
                <w:b/>
                <w:i/>
              </w:rPr>
            </w:pPr>
          </w:p>
          <w:p w14:paraId="531892A0" w14:textId="77777777" w:rsidR="00FC3CBE" w:rsidRPr="00442690" w:rsidRDefault="00FC3CBE" w:rsidP="00BE492F">
            <w:pPr>
              <w:jc w:val="center"/>
              <w:rPr>
                <w:rFonts w:ascii="Arial" w:hAnsi="Arial" w:cs="Arial"/>
                <w:b/>
                <w:i/>
              </w:rPr>
            </w:pPr>
            <w:r w:rsidRPr="00442690">
              <w:rPr>
                <w:rFonts w:ascii="Arial" w:hAnsi="Arial" w:cs="Arial"/>
                <w:b/>
                <w:i/>
              </w:rPr>
              <w:t>Modern Parallels</w:t>
            </w:r>
          </w:p>
          <w:p w14:paraId="70BDDFFC" w14:textId="77777777" w:rsidR="00FC3CBE" w:rsidRPr="00442690" w:rsidRDefault="00FC3CBE" w:rsidP="00BE492F">
            <w:pPr>
              <w:jc w:val="center"/>
              <w:rPr>
                <w:rFonts w:ascii="Arial" w:hAnsi="Arial" w:cs="Arial"/>
                <w:b/>
                <w:i/>
              </w:rPr>
            </w:pPr>
          </w:p>
          <w:p w14:paraId="3F46BAE9" w14:textId="77777777" w:rsidR="00FC3CBE" w:rsidRPr="00442690" w:rsidRDefault="00FC3CBE" w:rsidP="00BE492F">
            <w:pPr>
              <w:jc w:val="center"/>
              <w:rPr>
                <w:rFonts w:ascii="Arial" w:hAnsi="Arial" w:cs="Arial"/>
                <w:b/>
                <w:i/>
              </w:rPr>
            </w:pPr>
          </w:p>
          <w:p w14:paraId="177D59EF" w14:textId="77777777" w:rsidR="00FC3CBE" w:rsidRPr="00442690" w:rsidRDefault="00FC3CBE" w:rsidP="00BE492F">
            <w:pPr>
              <w:jc w:val="center"/>
              <w:rPr>
                <w:rFonts w:ascii="Arial" w:hAnsi="Arial" w:cs="Arial"/>
                <w:b/>
                <w:i/>
              </w:rPr>
            </w:pPr>
          </w:p>
        </w:tc>
        <w:tc>
          <w:tcPr>
            <w:tcW w:w="2514" w:type="dxa"/>
            <w:tcBorders>
              <w:left w:val="nil"/>
            </w:tcBorders>
          </w:tcPr>
          <w:p w14:paraId="3EEFDEC5" w14:textId="77777777" w:rsidR="00FC3CBE" w:rsidRPr="00442690" w:rsidRDefault="00FC3CBE" w:rsidP="00BE492F">
            <w:pPr>
              <w:jc w:val="center"/>
              <w:rPr>
                <w:rFonts w:ascii="Arial" w:hAnsi="Arial" w:cs="Arial"/>
                <w:b/>
              </w:rPr>
            </w:pPr>
          </w:p>
          <w:p w14:paraId="13420735" w14:textId="77777777" w:rsidR="00FC3CBE" w:rsidRPr="00442690" w:rsidRDefault="00FC3CBE" w:rsidP="00BE492F">
            <w:pPr>
              <w:jc w:val="center"/>
              <w:rPr>
                <w:rFonts w:ascii="Arial" w:hAnsi="Arial" w:cs="Arial"/>
                <w:b/>
              </w:rPr>
            </w:pPr>
            <w:r w:rsidRPr="00442690">
              <w:rPr>
                <w:rFonts w:ascii="Arial" w:hAnsi="Arial" w:cs="Arial"/>
                <w:b/>
              </w:rPr>
              <w:t xml:space="preserve">Failure </w:t>
            </w:r>
          </w:p>
          <w:p w14:paraId="671B3559" w14:textId="77777777" w:rsidR="00FC3CBE" w:rsidRPr="00442690" w:rsidRDefault="00FC3CBE" w:rsidP="00BE492F">
            <w:pPr>
              <w:jc w:val="center"/>
              <w:rPr>
                <w:rFonts w:ascii="Arial" w:hAnsi="Arial" w:cs="Arial"/>
                <w:b/>
              </w:rPr>
            </w:pPr>
            <w:r w:rsidRPr="00442690">
              <w:rPr>
                <w:rFonts w:ascii="Arial" w:hAnsi="Arial" w:cs="Arial"/>
                <w:b/>
              </w:rPr>
              <w:t>in Mission Responsibility</w:t>
            </w:r>
          </w:p>
        </w:tc>
        <w:tc>
          <w:tcPr>
            <w:tcW w:w="2394" w:type="dxa"/>
          </w:tcPr>
          <w:p w14:paraId="221BF89D" w14:textId="77777777" w:rsidR="00FC3CBE" w:rsidRPr="00442690" w:rsidRDefault="00FC3CBE" w:rsidP="00BE492F">
            <w:pPr>
              <w:jc w:val="center"/>
              <w:rPr>
                <w:rFonts w:ascii="Arial" w:hAnsi="Arial" w:cs="Arial"/>
                <w:b/>
              </w:rPr>
            </w:pPr>
          </w:p>
          <w:p w14:paraId="261D598E" w14:textId="77777777" w:rsidR="00FC3CBE" w:rsidRPr="00442690" w:rsidRDefault="00FC3CBE" w:rsidP="00BE492F">
            <w:pPr>
              <w:jc w:val="center"/>
              <w:rPr>
                <w:rFonts w:ascii="Arial" w:hAnsi="Arial" w:cs="Arial"/>
                <w:b/>
              </w:rPr>
            </w:pPr>
            <w:r w:rsidRPr="00442690">
              <w:rPr>
                <w:rFonts w:ascii="Arial" w:hAnsi="Arial" w:cs="Arial"/>
                <w:b/>
              </w:rPr>
              <w:t xml:space="preserve">Oppression </w:t>
            </w:r>
          </w:p>
          <w:p w14:paraId="1417A1AD" w14:textId="4F01711B" w:rsidR="00FC3CBE" w:rsidRPr="00442690" w:rsidRDefault="00FC3CBE" w:rsidP="00BE492F">
            <w:pPr>
              <w:jc w:val="center"/>
              <w:rPr>
                <w:rFonts w:ascii="Arial" w:hAnsi="Arial" w:cs="Arial"/>
                <w:b/>
              </w:rPr>
            </w:pPr>
            <w:r w:rsidRPr="00442690">
              <w:rPr>
                <w:rFonts w:ascii="Arial" w:hAnsi="Arial" w:cs="Arial"/>
                <w:b/>
              </w:rPr>
              <w:t>of Maids &amp; Foreign Workers</w:t>
            </w:r>
          </w:p>
        </w:tc>
        <w:tc>
          <w:tcPr>
            <w:tcW w:w="2394" w:type="dxa"/>
          </w:tcPr>
          <w:p w14:paraId="6B9E4E72" w14:textId="77777777" w:rsidR="00FC3CBE" w:rsidRPr="00442690" w:rsidRDefault="00FC3CBE" w:rsidP="00BE492F">
            <w:pPr>
              <w:jc w:val="center"/>
              <w:rPr>
                <w:rFonts w:ascii="Arial" w:hAnsi="Arial" w:cs="Arial"/>
                <w:b/>
              </w:rPr>
            </w:pPr>
          </w:p>
          <w:p w14:paraId="333451EB" w14:textId="77777777" w:rsidR="00FC3CBE" w:rsidRPr="00442690" w:rsidRDefault="00FC3CBE" w:rsidP="00BE492F">
            <w:pPr>
              <w:jc w:val="center"/>
              <w:rPr>
                <w:rFonts w:ascii="Arial" w:hAnsi="Arial" w:cs="Arial"/>
                <w:b/>
              </w:rPr>
            </w:pPr>
            <w:r w:rsidRPr="00442690">
              <w:rPr>
                <w:rFonts w:ascii="Arial" w:hAnsi="Arial" w:cs="Arial"/>
                <w:b/>
              </w:rPr>
              <w:t xml:space="preserve">Church’s </w:t>
            </w:r>
          </w:p>
          <w:p w14:paraId="297BC176" w14:textId="79376A6D" w:rsidR="00FC3CBE" w:rsidRPr="00442690" w:rsidRDefault="00FC3CBE" w:rsidP="00BE492F">
            <w:pPr>
              <w:jc w:val="center"/>
              <w:rPr>
                <w:rFonts w:ascii="Arial" w:hAnsi="Arial" w:cs="Arial"/>
                <w:b/>
              </w:rPr>
            </w:pPr>
            <w:r w:rsidRPr="00442690">
              <w:rPr>
                <w:rFonts w:ascii="Arial" w:hAnsi="Arial" w:cs="Arial"/>
                <w:b/>
              </w:rPr>
              <w:t>God is Modernity (Methods)</w:t>
            </w:r>
          </w:p>
        </w:tc>
      </w:tr>
      <w:tr w:rsidR="00FC3CBE" w:rsidRPr="00442690" w14:paraId="2D254892" w14:textId="77777777" w:rsidTr="00FC3CBE">
        <w:tc>
          <w:tcPr>
            <w:tcW w:w="2454" w:type="dxa"/>
            <w:tcBorders>
              <w:right w:val="single" w:sz="12" w:space="0" w:color="000000"/>
            </w:tcBorders>
          </w:tcPr>
          <w:p w14:paraId="1D44BB3D" w14:textId="77777777" w:rsidR="00FC3CBE" w:rsidRPr="00442690" w:rsidRDefault="00FC3CBE" w:rsidP="00BE492F">
            <w:pPr>
              <w:jc w:val="center"/>
              <w:rPr>
                <w:rFonts w:ascii="Arial" w:hAnsi="Arial" w:cs="Arial"/>
                <w:b/>
                <w:i/>
              </w:rPr>
            </w:pPr>
          </w:p>
          <w:p w14:paraId="70CFD58B" w14:textId="77777777" w:rsidR="00FC3CBE" w:rsidRPr="00442690" w:rsidRDefault="00FC3CBE" w:rsidP="00BE492F">
            <w:pPr>
              <w:jc w:val="center"/>
              <w:rPr>
                <w:rFonts w:ascii="Arial" w:hAnsi="Arial" w:cs="Arial"/>
                <w:b/>
                <w:i/>
              </w:rPr>
            </w:pPr>
            <w:r w:rsidRPr="00442690">
              <w:rPr>
                <w:rFonts w:ascii="Arial" w:hAnsi="Arial" w:cs="Arial"/>
                <w:b/>
                <w:i/>
              </w:rPr>
              <w:t>Date of Ministry</w:t>
            </w:r>
          </w:p>
          <w:p w14:paraId="70403326" w14:textId="77777777" w:rsidR="00FC3CBE" w:rsidRPr="00442690" w:rsidRDefault="00FC3CBE" w:rsidP="00BE492F">
            <w:pPr>
              <w:jc w:val="center"/>
              <w:rPr>
                <w:rFonts w:ascii="Arial" w:hAnsi="Arial" w:cs="Arial"/>
                <w:b/>
                <w:i/>
              </w:rPr>
            </w:pPr>
            <w:r w:rsidRPr="00442690">
              <w:rPr>
                <w:rFonts w:ascii="Arial" w:hAnsi="Arial" w:cs="Arial"/>
                <w:b/>
                <w:i/>
              </w:rPr>
              <w:t>(approx.)</w:t>
            </w:r>
          </w:p>
        </w:tc>
        <w:tc>
          <w:tcPr>
            <w:tcW w:w="2514" w:type="dxa"/>
            <w:tcBorders>
              <w:left w:val="nil"/>
            </w:tcBorders>
          </w:tcPr>
          <w:p w14:paraId="69F72A2B" w14:textId="77777777" w:rsidR="00FC3CBE" w:rsidRPr="00442690" w:rsidRDefault="00FC3CBE" w:rsidP="00BE492F">
            <w:pPr>
              <w:jc w:val="center"/>
              <w:rPr>
                <w:rFonts w:ascii="Arial" w:hAnsi="Arial" w:cs="Arial"/>
                <w:b/>
              </w:rPr>
            </w:pPr>
          </w:p>
          <w:p w14:paraId="4A19AD14" w14:textId="77777777" w:rsidR="00FC3CBE" w:rsidRPr="00442690" w:rsidRDefault="00FC3CBE" w:rsidP="00BE492F">
            <w:pPr>
              <w:jc w:val="center"/>
              <w:rPr>
                <w:rFonts w:ascii="Arial" w:hAnsi="Arial" w:cs="Arial"/>
                <w:b/>
              </w:rPr>
            </w:pPr>
            <w:r w:rsidRPr="00442690">
              <w:rPr>
                <w:rFonts w:ascii="Arial" w:hAnsi="Arial" w:cs="Arial"/>
                <w:b/>
              </w:rPr>
              <w:t>785-758</w:t>
            </w:r>
          </w:p>
          <w:p w14:paraId="5611C2F6" w14:textId="77777777" w:rsidR="00FC3CBE" w:rsidRPr="00442690" w:rsidRDefault="00FC3CBE" w:rsidP="00BE492F">
            <w:pPr>
              <w:jc w:val="center"/>
              <w:rPr>
                <w:rFonts w:ascii="Arial" w:hAnsi="Arial" w:cs="Arial"/>
                <w:b/>
              </w:rPr>
            </w:pPr>
            <w:r w:rsidRPr="00442690">
              <w:rPr>
                <w:rFonts w:ascii="Arial" w:hAnsi="Arial" w:cs="Arial"/>
                <w:b/>
              </w:rPr>
              <w:t xml:space="preserve">Beginning of Jeroboam’s reign </w:t>
            </w:r>
          </w:p>
        </w:tc>
        <w:tc>
          <w:tcPr>
            <w:tcW w:w="2394" w:type="dxa"/>
          </w:tcPr>
          <w:p w14:paraId="055CEE75" w14:textId="77777777" w:rsidR="00FC3CBE" w:rsidRPr="00442690" w:rsidRDefault="00FC3CBE" w:rsidP="00BE492F">
            <w:pPr>
              <w:jc w:val="center"/>
              <w:rPr>
                <w:rFonts w:ascii="Arial" w:hAnsi="Arial" w:cs="Arial"/>
                <w:b/>
              </w:rPr>
            </w:pPr>
          </w:p>
          <w:p w14:paraId="5934A338" w14:textId="77777777" w:rsidR="00FC3CBE" w:rsidRPr="00442690" w:rsidRDefault="00FC3CBE" w:rsidP="00BE492F">
            <w:pPr>
              <w:jc w:val="center"/>
              <w:rPr>
                <w:rFonts w:ascii="Arial" w:hAnsi="Arial" w:cs="Arial"/>
                <w:b/>
              </w:rPr>
            </w:pPr>
            <w:r w:rsidRPr="00442690">
              <w:rPr>
                <w:rFonts w:ascii="Arial" w:hAnsi="Arial" w:cs="Arial"/>
                <w:b/>
              </w:rPr>
              <w:t>767-753</w:t>
            </w:r>
          </w:p>
          <w:p w14:paraId="0AD03064" w14:textId="53667555" w:rsidR="00FC3CBE" w:rsidRPr="00442690" w:rsidRDefault="00FC3CBE" w:rsidP="00BE492F">
            <w:pPr>
              <w:jc w:val="center"/>
              <w:rPr>
                <w:rFonts w:ascii="Arial" w:hAnsi="Arial" w:cs="Arial"/>
                <w:b/>
              </w:rPr>
            </w:pPr>
            <w:r w:rsidRPr="00442690">
              <w:rPr>
                <w:rFonts w:ascii="Arial" w:hAnsi="Arial" w:cs="Arial"/>
                <w:b/>
              </w:rPr>
              <w:t>Middle of Jeroboam’s reign</w:t>
            </w:r>
          </w:p>
        </w:tc>
        <w:tc>
          <w:tcPr>
            <w:tcW w:w="2394" w:type="dxa"/>
          </w:tcPr>
          <w:p w14:paraId="5DFAD16E" w14:textId="77777777" w:rsidR="00FC3CBE" w:rsidRPr="00442690" w:rsidRDefault="00FC3CBE" w:rsidP="00BE492F">
            <w:pPr>
              <w:jc w:val="center"/>
              <w:rPr>
                <w:rFonts w:ascii="Arial" w:hAnsi="Arial" w:cs="Arial"/>
                <w:b/>
              </w:rPr>
            </w:pPr>
          </w:p>
          <w:p w14:paraId="7A415022" w14:textId="77777777" w:rsidR="00FC3CBE" w:rsidRPr="00442690" w:rsidRDefault="00FC3CBE" w:rsidP="00BE492F">
            <w:pPr>
              <w:jc w:val="center"/>
              <w:rPr>
                <w:rFonts w:ascii="Arial" w:hAnsi="Arial" w:cs="Arial"/>
                <w:b/>
              </w:rPr>
            </w:pPr>
            <w:r w:rsidRPr="00442690">
              <w:rPr>
                <w:rFonts w:ascii="Arial" w:hAnsi="Arial" w:cs="Arial"/>
                <w:b/>
              </w:rPr>
              <w:t>755-710</w:t>
            </w:r>
          </w:p>
          <w:p w14:paraId="4DFE4BC0" w14:textId="36AC2D20" w:rsidR="00FC3CBE" w:rsidRPr="00442690" w:rsidRDefault="00FC3CBE" w:rsidP="00BE492F">
            <w:pPr>
              <w:jc w:val="center"/>
              <w:rPr>
                <w:rFonts w:ascii="Arial" w:hAnsi="Arial" w:cs="Arial"/>
                <w:b/>
              </w:rPr>
            </w:pPr>
            <w:r w:rsidRPr="00442690">
              <w:rPr>
                <w:rFonts w:ascii="Arial" w:hAnsi="Arial" w:cs="Arial"/>
                <w:b/>
              </w:rPr>
              <w:t>End of Jeroboam’s reign</w:t>
            </w:r>
          </w:p>
        </w:tc>
      </w:tr>
      <w:bookmarkEnd w:id="0"/>
    </w:tbl>
    <w:p w14:paraId="0A5DCE34" w14:textId="77777777" w:rsidR="00C629F7" w:rsidRPr="00442690" w:rsidRDefault="00C629F7" w:rsidP="00C629F7">
      <w:pPr>
        <w:jc w:val="center"/>
        <w:rPr>
          <w:rFonts w:ascii="Arial" w:hAnsi="Arial" w:cs="Arial"/>
          <w:sz w:val="32"/>
        </w:rPr>
      </w:pPr>
    </w:p>
    <w:p w14:paraId="4BBC471B" w14:textId="77777777" w:rsidR="00C629F7" w:rsidRPr="00442690" w:rsidRDefault="00C629F7" w:rsidP="00C629F7">
      <w:pPr>
        <w:jc w:val="center"/>
        <w:outlineLvl w:val="0"/>
        <w:rPr>
          <w:rFonts w:ascii="Arial" w:hAnsi="Arial" w:cs="Arial"/>
          <w:sz w:val="32"/>
        </w:rPr>
      </w:pPr>
      <w:r w:rsidRPr="00442690">
        <w:rPr>
          <w:rFonts w:ascii="Arial" w:hAnsi="Arial" w:cs="Arial"/>
          <w:sz w:val="20"/>
        </w:rPr>
        <w:br w:type="page"/>
      </w:r>
      <w:r w:rsidRPr="00442690">
        <w:rPr>
          <w:rFonts w:ascii="Arial" w:hAnsi="Arial" w:cs="Arial"/>
          <w:b/>
          <w:sz w:val="32"/>
        </w:rPr>
        <w:lastRenderedPageBreak/>
        <w:t>The Use of Amos 9 in Acts 15</w:t>
      </w:r>
    </w:p>
    <w:p w14:paraId="1100A2B7" w14:textId="77777777" w:rsidR="00C629F7" w:rsidRPr="00442690" w:rsidRDefault="00C629F7" w:rsidP="00C629F7">
      <w:pPr>
        <w:tabs>
          <w:tab w:val="left" w:pos="1740"/>
          <w:tab w:val="left" w:pos="3500"/>
          <w:tab w:val="left" w:pos="5260"/>
          <w:tab w:val="left" w:pos="7020"/>
        </w:tabs>
        <w:jc w:val="center"/>
        <w:rPr>
          <w:rFonts w:ascii="Arial" w:hAnsi="Arial" w:cs="Arial"/>
          <w:i/>
          <w:sz w:val="20"/>
        </w:rPr>
      </w:pPr>
    </w:p>
    <w:p w14:paraId="606EFA08" w14:textId="77777777" w:rsidR="00C629F7" w:rsidRPr="001E2E68" w:rsidRDefault="00C629F7" w:rsidP="00C629F7">
      <w:pPr>
        <w:tabs>
          <w:tab w:val="left" w:pos="1740"/>
          <w:tab w:val="left" w:pos="3500"/>
          <w:tab w:val="left" w:pos="5260"/>
          <w:tab w:val="left" w:pos="7020"/>
        </w:tabs>
        <w:rPr>
          <w:rFonts w:ascii="Arial" w:hAnsi="Arial" w:cs="Arial"/>
          <w:b/>
          <w:bCs/>
          <w:sz w:val="20"/>
        </w:rPr>
      </w:pPr>
      <w:r w:rsidRPr="001E2E68">
        <w:rPr>
          <w:rFonts w:ascii="Arial" w:hAnsi="Arial" w:cs="Arial"/>
          <w:b/>
          <w:bCs/>
          <w:sz w:val="20"/>
        </w:rPr>
        <w:t xml:space="preserve">The final verses of Amos’ prophecy (9:11-12) provide hope for restoration to Israel after discipline by the Lord.  In fact, reference is made to both a restoration of the Davidic reign and expansion of the nation’s borders to include land as far southeast as Edom.  </w:t>
      </w:r>
    </w:p>
    <w:p w14:paraId="1C7ADD8D" w14:textId="77777777" w:rsidR="00C629F7" w:rsidRPr="001E2E68" w:rsidRDefault="00C629F7" w:rsidP="00C629F7">
      <w:pPr>
        <w:tabs>
          <w:tab w:val="left" w:pos="1740"/>
          <w:tab w:val="left" w:pos="3500"/>
          <w:tab w:val="left" w:pos="5260"/>
          <w:tab w:val="left" w:pos="7020"/>
        </w:tabs>
        <w:rPr>
          <w:rFonts w:ascii="Arial" w:hAnsi="Arial" w:cs="Arial"/>
          <w:b/>
          <w:bCs/>
          <w:sz w:val="20"/>
        </w:rPr>
      </w:pPr>
    </w:p>
    <w:p w14:paraId="6FAB2599" w14:textId="77777777" w:rsidR="00E34E2B" w:rsidRPr="001E2E68" w:rsidRDefault="00E34E2B" w:rsidP="00E34E2B">
      <w:pPr>
        <w:tabs>
          <w:tab w:val="left" w:pos="1740"/>
          <w:tab w:val="left" w:pos="3500"/>
          <w:tab w:val="left" w:pos="5260"/>
          <w:tab w:val="left" w:pos="7020"/>
        </w:tabs>
        <w:rPr>
          <w:rFonts w:ascii="Arial" w:hAnsi="Arial" w:cs="Arial"/>
          <w:b/>
          <w:bCs/>
          <w:sz w:val="20"/>
        </w:rPr>
      </w:pPr>
      <w:r w:rsidRPr="001E2E68">
        <w:rPr>
          <w:rFonts w:ascii="Arial" w:hAnsi="Arial" w:cs="Arial"/>
          <w:b/>
          <w:bCs/>
          <w:sz w:val="20"/>
        </w:rPr>
        <w:t>James used this text from Amos in the Jerusalem Council (Acts 15:16-17) to argue for the inclusion of Gentiles in the church without requiring them to undergo circumcision.  Yet notable differences remain between the two, as James does not quote Amos exactly.</w:t>
      </w:r>
    </w:p>
    <w:p w14:paraId="6FDAD596" w14:textId="77777777" w:rsidR="00C629F7" w:rsidRPr="00442690" w:rsidRDefault="00C629F7" w:rsidP="00C629F7">
      <w:pPr>
        <w:tabs>
          <w:tab w:val="left" w:pos="1740"/>
          <w:tab w:val="left" w:pos="3500"/>
          <w:tab w:val="left" w:pos="5260"/>
          <w:tab w:val="left" w:pos="7020"/>
        </w:tabs>
        <w:rPr>
          <w:rFonts w:ascii="Arial" w:hAnsi="Arial" w:cs="Arial"/>
          <w:sz w:val="20"/>
        </w:rPr>
      </w:pPr>
    </w:p>
    <w:tbl>
      <w:tblPr>
        <w:tblW w:w="9816" w:type="dxa"/>
        <w:tblLayout w:type="fixed"/>
        <w:tblLook w:val="0000" w:firstRow="0" w:lastRow="0" w:firstColumn="0" w:lastColumn="0" w:noHBand="0" w:noVBand="0"/>
      </w:tblPr>
      <w:tblGrid>
        <w:gridCol w:w="4950"/>
        <w:gridCol w:w="4866"/>
      </w:tblGrid>
      <w:tr w:rsidR="00C629F7" w:rsidRPr="00442690" w14:paraId="551E4153" w14:textId="77777777" w:rsidTr="00906CD9">
        <w:tc>
          <w:tcPr>
            <w:tcW w:w="4950" w:type="dxa"/>
            <w:tcBorders>
              <w:top w:val="single" w:sz="12" w:space="0" w:color="808080"/>
              <w:bottom w:val="single" w:sz="6" w:space="0" w:color="808080"/>
              <w:right w:val="double" w:sz="6" w:space="0" w:color="auto"/>
            </w:tcBorders>
          </w:tcPr>
          <w:p w14:paraId="3940CA16" w14:textId="77777777" w:rsidR="00C629F7" w:rsidRPr="00442690" w:rsidRDefault="00C629F7" w:rsidP="00C3037C">
            <w:pPr>
              <w:tabs>
                <w:tab w:val="left" w:pos="1740"/>
                <w:tab w:val="left" w:pos="3500"/>
                <w:tab w:val="left" w:pos="5260"/>
                <w:tab w:val="left" w:pos="7020"/>
              </w:tabs>
              <w:jc w:val="center"/>
              <w:rPr>
                <w:rFonts w:ascii="Arial" w:hAnsi="Arial" w:cs="Arial"/>
                <w:b/>
                <w:sz w:val="28"/>
              </w:rPr>
            </w:pPr>
            <w:r w:rsidRPr="00442690">
              <w:rPr>
                <w:rFonts w:ascii="Arial" w:hAnsi="Arial" w:cs="Arial"/>
                <w:b/>
                <w:sz w:val="28"/>
              </w:rPr>
              <w:t>Amos 9:11-12</w:t>
            </w:r>
          </w:p>
        </w:tc>
        <w:tc>
          <w:tcPr>
            <w:tcW w:w="4866" w:type="dxa"/>
            <w:tcBorders>
              <w:top w:val="single" w:sz="12" w:space="0" w:color="808080"/>
              <w:left w:val="nil"/>
              <w:bottom w:val="single" w:sz="6" w:space="0" w:color="808080"/>
            </w:tcBorders>
          </w:tcPr>
          <w:p w14:paraId="05958BBB" w14:textId="77777777" w:rsidR="00C629F7" w:rsidRPr="00442690" w:rsidRDefault="00E60035" w:rsidP="00C3037C">
            <w:pPr>
              <w:tabs>
                <w:tab w:val="left" w:pos="1740"/>
                <w:tab w:val="left" w:pos="3500"/>
                <w:tab w:val="left" w:pos="5260"/>
                <w:tab w:val="left" w:pos="7020"/>
              </w:tabs>
              <w:jc w:val="center"/>
              <w:rPr>
                <w:rFonts w:ascii="Arial" w:hAnsi="Arial" w:cs="Arial"/>
                <w:b/>
                <w:sz w:val="28"/>
              </w:rPr>
            </w:pPr>
            <w:r>
              <w:rPr>
                <w:rFonts w:ascii="Arial" w:hAnsi="Arial" w:cs="Arial"/>
                <w:b/>
                <w:sz w:val="28"/>
              </w:rPr>
              <w:t>Acts 15:16-17</w:t>
            </w:r>
          </w:p>
        </w:tc>
      </w:tr>
      <w:tr w:rsidR="00C629F7" w:rsidRPr="00442690" w14:paraId="0A9B124C" w14:textId="77777777" w:rsidTr="00906CD9">
        <w:tc>
          <w:tcPr>
            <w:tcW w:w="4950" w:type="dxa"/>
            <w:tcBorders>
              <w:bottom w:val="single" w:sz="12" w:space="0" w:color="808080"/>
              <w:right w:val="double" w:sz="6" w:space="0" w:color="auto"/>
            </w:tcBorders>
          </w:tcPr>
          <w:p w14:paraId="04BCF66E" w14:textId="77777777" w:rsidR="00C629F7" w:rsidRPr="00442690" w:rsidRDefault="00C629F7" w:rsidP="00C3037C">
            <w:pPr>
              <w:tabs>
                <w:tab w:val="left" w:pos="1740"/>
                <w:tab w:val="left" w:pos="3500"/>
                <w:tab w:val="left" w:pos="5260"/>
                <w:tab w:val="left" w:pos="7020"/>
              </w:tabs>
              <w:rPr>
                <w:rFonts w:ascii="Arial" w:hAnsi="Arial" w:cs="Arial"/>
                <w:sz w:val="20"/>
              </w:rPr>
            </w:pPr>
          </w:p>
          <w:p w14:paraId="6046954D" w14:textId="77777777" w:rsidR="00C629F7" w:rsidRPr="00442690" w:rsidRDefault="00C629F7" w:rsidP="00C3037C">
            <w:pPr>
              <w:tabs>
                <w:tab w:val="left" w:pos="1740"/>
                <w:tab w:val="left" w:pos="3500"/>
                <w:tab w:val="left" w:pos="5260"/>
                <w:tab w:val="left" w:pos="7020"/>
              </w:tabs>
              <w:rPr>
                <w:rFonts w:ascii="Arial" w:hAnsi="Arial" w:cs="Arial"/>
                <w:sz w:val="20"/>
              </w:rPr>
            </w:pPr>
            <w:r w:rsidRPr="00442690">
              <w:rPr>
                <w:rFonts w:ascii="Arial" w:hAnsi="Arial" w:cs="Arial"/>
                <w:sz w:val="20"/>
              </w:rPr>
              <w:t xml:space="preserve">“In that day I will restore David’s fallen tent.  </w:t>
            </w:r>
          </w:p>
          <w:p w14:paraId="0EDAA5C9" w14:textId="77777777" w:rsidR="00C629F7" w:rsidRPr="00442690" w:rsidRDefault="00C629F7" w:rsidP="00C3037C">
            <w:pPr>
              <w:tabs>
                <w:tab w:val="left" w:pos="1740"/>
                <w:tab w:val="left" w:pos="3500"/>
                <w:tab w:val="left" w:pos="5260"/>
                <w:tab w:val="left" w:pos="7020"/>
              </w:tabs>
              <w:rPr>
                <w:rFonts w:ascii="Arial" w:hAnsi="Arial" w:cs="Arial"/>
                <w:sz w:val="20"/>
              </w:rPr>
            </w:pPr>
            <w:r w:rsidRPr="00442690">
              <w:rPr>
                <w:rFonts w:ascii="Arial" w:hAnsi="Arial" w:cs="Arial"/>
                <w:sz w:val="20"/>
              </w:rPr>
              <w:t xml:space="preserve">I will repair its broken places, restore its ruins, and build it as it used to be, so that they may </w:t>
            </w:r>
            <w:r w:rsidRPr="00442690">
              <w:rPr>
                <w:rFonts w:ascii="Arial" w:hAnsi="Arial" w:cs="Arial"/>
                <w:sz w:val="20"/>
                <w:u w:val="single"/>
              </w:rPr>
              <w:t>possess</w:t>
            </w:r>
            <w:r w:rsidRPr="00442690">
              <w:rPr>
                <w:rFonts w:ascii="Arial" w:hAnsi="Arial" w:cs="Arial"/>
                <w:sz w:val="20"/>
              </w:rPr>
              <w:t xml:space="preserve"> the remnant of </w:t>
            </w:r>
            <w:r w:rsidRPr="00442690">
              <w:rPr>
                <w:rFonts w:ascii="Arial" w:hAnsi="Arial" w:cs="Arial"/>
                <w:i/>
                <w:sz w:val="20"/>
              </w:rPr>
              <w:t>Edom</w:t>
            </w:r>
            <w:r w:rsidRPr="00442690">
              <w:rPr>
                <w:rFonts w:ascii="Arial" w:hAnsi="Arial" w:cs="Arial"/>
                <w:sz w:val="20"/>
              </w:rPr>
              <w:t xml:space="preserve"> and all the nations that bear my name,’ declares the L</w:t>
            </w:r>
            <w:r w:rsidRPr="00442690">
              <w:rPr>
                <w:rFonts w:ascii="Arial" w:hAnsi="Arial" w:cs="Arial"/>
                <w:sz w:val="18"/>
              </w:rPr>
              <w:t>ORD</w:t>
            </w:r>
            <w:r w:rsidRPr="00442690">
              <w:rPr>
                <w:rFonts w:ascii="Arial" w:hAnsi="Arial" w:cs="Arial"/>
                <w:sz w:val="20"/>
              </w:rPr>
              <w:t>, who will do these things.”</w:t>
            </w:r>
          </w:p>
          <w:p w14:paraId="7516B854" w14:textId="77777777" w:rsidR="00C629F7" w:rsidRPr="00442690" w:rsidRDefault="00C629F7" w:rsidP="00C3037C">
            <w:pPr>
              <w:tabs>
                <w:tab w:val="left" w:pos="1740"/>
                <w:tab w:val="left" w:pos="3500"/>
                <w:tab w:val="left" w:pos="5260"/>
                <w:tab w:val="left" w:pos="7020"/>
              </w:tabs>
              <w:rPr>
                <w:rFonts w:ascii="Arial" w:hAnsi="Arial" w:cs="Arial"/>
                <w:sz w:val="20"/>
              </w:rPr>
            </w:pPr>
          </w:p>
        </w:tc>
        <w:tc>
          <w:tcPr>
            <w:tcW w:w="4866" w:type="dxa"/>
            <w:tcBorders>
              <w:left w:val="nil"/>
              <w:bottom w:val="single" w:sz="12" w:space="0" w:color="808080"/>
            </w:tcBorders>
          </w:tcPr>
          <w:p w14:paraId="03AA6415" w14:textId="77777777" w:rsidR="00C629F7" w:rsidRPr="00442690" w:rsidRDefault="00C629F7" w:rsidP="00C3037C">
            <w:pPr>
              <w:rPr>
                <w:rFonts w:ascii="Arial" w:hAnsi="Arial" w:cs="Arial"/>
                <w:sz w:val="20"/>
              </w:rPr>
            </w:pPr>
          </w:p>
          <w:p w14:paraId="3ACE2CF5" w14:textId="77777777" w:rsidR="00C629F7" w:rsidRPr="00442690" w:rsidRDefault="00C629F7" w:rsidP="00C3037C">
            <w:pPr>
              <w:rPr>
                <w:rFonts w:ascii="Arial" w:hAnsi="Arial" w:cs="Arial"/>
                <w:sz w:val="20"/>
              </w:rPr>
            </w:pPr>
            <w:r w:rsidRPr="00442690">
              <w:rPr>
                <w:rFonts w:ascii="Arial" w:hAnsi="Arial" w:cs="Arial"/>
                <w:sz w:val="20"/>
              </w:rPr>
              <w:t xml:space="preserve">“‘After this I will return and rebuild David’s fallen tent.  Its ruins I will rebuild, and I will restore it, that the remnant of </w:t>
            </w:r>
            <w:r w:rsidRPr="00442690">
              <w:rPr>
                <w:rFonts w:ascii="Arial" w:hAnsi="Arial" w:cs="Arial"/>
                <w:i/>
                <w:sz w:val="20"/>
              </w:rPr>
              <w:t>men</w:t>
            </w:r>
            <w:r w:rsidRPr="00442690">
              <w:rPr>
                <w:rFonts w:ascii="Arial" w:hAnsi="Arial" w:cs="Arial"/>
                <w:sz w:val="20"/>
              </w:rPr>
              <w:t xml:space="preserve"> may </w:t>
            </w:r>
            <w:r w:rsidRPr="00442690">
              <w:rPr>
                <w:rFonts w:ascii="Arial" w:hAnsi="Arial" w:cs="Arial"/>
                <w:sz w:val="20"/>
                <w:u w:val="single"/>
              </w:rPr>
              <w:t>seek</w:t>
            </w:r>
            <w:r w:rsidRPr="00442690">
              <w:rPr>
                <w:rFonts w:ascii="Arial" w:hAnsi="Arial" w:cs="Arial"/>
                <w:sz w:val="20"/>
              </w:rPr>
              <w:t xml:space="preserve"> the Lord, and all the Gentiles who bear my name, says the Lord, who does these things’ </w:t>
            </w:r>
          </w:p>
          <w:p w14:paraId="129F76BE" w14:textId="77777777" w:rsidR="00C629F7" w:rsidRPr="00442690" w:rsidRDefault="00C629F7" w:rsidP="00C3037C">
            <w:pPr>
              <w:tabs>
                <w:tab w:val="left" w:pos="1740"/>
                <w:tab w:val="left" w:pos="3500"/>
                <w:tab w:val="left" w:pos="5260"/>
                <w:tab w:val="left" w:pos="7020"/>
              </w:tabs>
              <w:rPr>
                <w:rFonts w:ascii="Arial" w:hAnsi="Arial" w:cs="Arial"/>
                <w:sz w:val="20"/>
              </w:rPr>
            </w:pPr>
          </w:p>
        </w:tc>
      </w:tr>
    </w:tbl>
    <w:p w14:paraId="7A1994B8" w14:textId="77777777" w:rsidR="00C629F7" w:rsidRPr="00442690" w:rsidRDefault="00C629F7" w:rsidP="00C629F7">
      <w:pPr>
        <w:tabs>
          <w:tab w:val="left" w:pos="1740"/>
          <w:tab w:val="left" w:pos="3500"/>
          <w:tab w:val="left" w:pos="5260"/>
          <w:tab w:val="left" w:pos="7020"/>
        </w:tabs>
        <w:rPr>
          <w:rFonts w:ascii="Arial" w:hAnsi="Arial" w:cs="Arial"/>
          <w:sz w:val="20"/>
        </w:rPr>
      </w:pPr>
    </w:p>
    <w:p w14:paraId="426B5001" w14:textId="2879DA92" w:rsidR="00C629F7" w:rsidRPr="00442690" w:rsidRDefault="00C629F7" w:rsidP="00C629F7">
      <w:pPr>
        <w:tabs>
          <w:tab w:val="left" w:pos="1740"/>
          <w:tab w:val="left" w:pos="3500"/>
          <w:tab w:val="left" w:pos="5260"/>
          <w:tab w:val="left" w:pos="7020"/>
        </w:tabs>
        <w:rPr>
          <w:rFonts w:ascii="Arial" w:hAnsi="Arial" w:cs="Arial"/>
          <w:sz w:val="20"/>
        </w:rPr>
      </w:pPr>
      <w:r w:rsidRPr="00442690">
        <w:rPr>
          <w:rFonts w:ascii="Arial" w:hAnsi="Arial" w:cs="Arial"/>
          <w:sz w:val="20"/>
        </w:rPr>
        <w:t xml:space="preserve"> “Edom” (</w:t>
      </w:r>
      <w:r w:rsidR="00394010" w:rsidRPr="00394010">
        <w:rPr>
          <w:rFonts w:ascii="Times New Roman" w:hAnsi="Times New Roman"/>
          <w:sz w:val="28"/>
          <w:szCs w:val="22"/>
          <w:rtl/>
          <w:lang w:bidi="he-IL"/>
        </w:rPr>
        <w:t>אדם</w:t>
      </w:r>
      <w:r w:rsidRPr="00442690">
        <w:rPr>
          <w:rFonts w:ascii="Arial" w:hAnsi="Arial" w:cs="Arial"/>
          <w:sz w:val="20"/>
        </w:rPr>
        <w:t xml:space="preserve">) is Hebrew (Masoretic) Text with vowel pointing </w:t>
      </w:r>
      <w:r w:rsidR="00394010" w:rsidRPr="00394010">
        <w:rPr>
          <w:rFonts w:ascii="Times New Roman" w:hAnsi="Times New Roman"/>
          <w:sz w:val="28"/>
          <w:szCs w:val="22"/>
          <w:rtl/>
          <w:lang w:bidi="he-IL"/>
        </w:rPr>
        <w:t>א</w:t>
      </w:r>
      <w:r w:rsidR="00394010">
        <w:rPr>
          <w:rFonts w:ascii="Times New Roman" w:hAnsi="Times New Roman" w:hint="cs"/>
          <w:sz w:val="28"/>
          <w:szCs w:val="22"/>
          <w:rtl/>
          <w:lang w:bidi="he-IL"/>
        </w:rPr>
        <w:t>ֱ</w:t>
      </w:r>
      <w:r w:rsidR="00394010" w:rsidRPr="00394010">
        <w:rPr>
          <w:rFonts w:ascii="Times New Roman" w:hAnsi="Times New Roman"/>
          <w:sz w:val="28"/>
          <w:szCs w:val="22"/>
          <w:rtl/>
          <w:lang w:bidi="he-IL"/>
        </w:rPr>
        <w:t>ד</w:t>
      </w:r>
      <w:r w:rsidR="00394010">
        <w:rPr>
          <w:rFonts w:ascii="Times New Roman" w:hAnsi="Times New Roman" w:hint="cs"/>
          <w:sz w:val="28"/>
          <w:szCs w:val="22"/>
          <w:rtl/>
          <w:lang w:bidi="he-IL"/>
        </w:rPr>
        <w:t>ֹ</w:t>
      </w:r>
      <w:r w:rsidR="00394010" w:rsidRPr="00394010">
        <w:rPr>
          <w:rFonts w:ascii="Times New Roman" w:hAnsi="Times New Roman"/>
          <w:sz w:val="28"/>
          <w:szCs w:val="22"/>
          <w:rtl/>
          <w:lang w:bidi="he-IL"/>
        </w:rPr>
        <w:t>ם</w:t>
      </w:r>
      <w:r w:rsidR="00394010">
        <w:rPr>
          <w:rFonts w:ascii="Arial" w:hAnsi="Arial" w:cs="Arial"/>
          <w:sz w:val="20"/>
        </w:rPr>
        <w:t xml:space="preserve"> </w:t>
      </w:r>
      <w:r w:rsidR="00C526DE">
        <w:rPr>
          <w:rFonts w:ascii="Arial" w:hAnsi="Arial" w:cs="Arial"/>
          <w:sz w:val="20"/>
        </w:rPr>
        <w:t>that</w:t>
      </w:r>
      <w:r w:rsidRPr="00442690">
        <w:rPr>
          <w:rFonts w:ascii="Arial" w:hAnsi="Arial" w:cs="Arial"/>
          <w:sz w:val="20"/>
        </w:rPr>
        <w:t xml:space="preserve"> was not added until the eighth century AD.  Yet in Amos’ time</w:t>
      </w:r>
      <w:r w:rsidR="00727A4B">
        <w:rPr>
          <w:rFonts w:ascii="Arial" w:hAnsi="Arial" w:cs="Arial"/>
          <w:sz w:val="20"/>
        </w:rPr>
        <w:t>,</w:t>
      </w:r>
      <w:r w:rsidRPr="00442690">
        <w:rPr>
          <w:rFonts w:ascii="Arial" w:hAnsi="Arial" w:cs="Arial"/>
          <w:sz w:val="20"/>
        </w:rPr>
        <w:t xml:space="preserve"> without the vowels</w:t>
      </w:r>
      <w:r w:rsidR="00727A4B">
        <w:rPr>
          <w:rFonts w:ascii="Arial" w:hAnsi="Arial" w:cs="Arial"/>
          <w:sz w:val="20"/>
        </w:rPr>
        <w:t>,</w:t>
      </w:r>
      <w:r w:rsidRPr="00442690">
        <w:rPr>
          <w:rFonts w:ascii="Arial" w:hAnsi="Arial" w:cs="Arial"/>
          <w:sz w:val="20"/>
        </w:rPr>
        <w:t xml:space="preserve"> the same word could be read either as “Edom” or “mankind” (also </w:t>
      </w:r>
      <w:r w:rsidR="00727A4B" w:rsidRPr="00394010">
        <w:rPr>
          <w:rFonts w:ascii="Times New Roman" w:hAnsi="Times New Roman"/>
          <w:sz w:val="28"/>
          <w:szCs w:val="22"/>
          <w:rtl/>
          <w:lang w:bidi="he-IL"/>
        </w:rPr>
        <w:t>אדם</w:t>
      </w:r>
      <w:r w:rsidRPr="00442690">
        <w:rPr>
          <w:rFonts w:ascii="Arial" w:hAnsi="Arial" w:cs="Arial"/>
          <w:sz w:val="20"/>
        </w:rPr>
        <w:t>).  In Acts 15</w:t>
      </w:r>
      <w:r w:rsidR="00790D78">
        <w:rPr>
          <w:rFonts w:ascii="Arial" w:hAnsi="Arial" w:cs="Arial"/>
          <w:sz w:val="20"/>
        </w:rPr>
        <w:t>,</w:t>
      </w:r>
      <w:r w:rsidRPr="00442690">
        <w:rPr>
          <w:rFonts w:ascii="Arial" w:hAnsi="Arial" w:cs="Arial"/>
          <w:sz w:val="20"/>
        </w:rPr>
        <w:t xml:space="preserve"> James quoted it as “mankind.”  A similar problem occurs between “possess” </w:t>
      </w:r>
      <w:r w:rsidR="00790D78">
        <w:rPr>
          <w:rFonts w:ascii="Arial" w:hAnsi="Arial" w:cs="Arial"/>
          <w:sz w:val="20"/>
        </w:rPr>
        <w:t>(</w:t>
      </w:r>
      <w:bookmarkStart w:id="1" w:name="OLE_LINK1"/>
      <w:r w:rsidR="00790D78">
        <w:rPr>
          <w:rFonts w:ascii="Times New Roman" w:hAnsi="Times New Roman" w:hint="cs"/>
          <w:sz w:val="22"/>
          <w:szCs w:val="22"/>
          <w:rtl/>
          <w:lang w:bidi="he-IL"/>
        </w:rPr>
        <w:t>ירשׁ</w:t>
      </w:r>
      <w:bookmarkEnd w:id="1"/>
      <w:r w:rsidR="00790D78">
        <w:rPr>
          <w:rFonts w:ascii="Arial" w:hAnsi="Arial" w:cs="Arial"/>
          <w:sz w:val="20"/>
        </w:rPr>
        <w:t xml:space="preserve">) </w:t>
      </w:r>
      <w:r w:rsidRPr="00442690">
        <w:rPr>
          <w:rFonts w:ascii="Arial" w:hAnsi="Arial" w:cs="Arial"/>
          <w:sz w:val="20"/>
        </w:rPr>
        <w:t>and “seek”</w:t>
      </w:r>
      <w:r w:rsidR="00790D78">
        <w:rPr>
          <w:rFonts w:ascii="Arial" w:hAnsi="Arial" w:cs="Arial"/>
          <w:sz w:val="20"/>
        </w:rPr>
        <w:t xml:space="preserve"> (</w:t>
      </w:r>
      <w:r w:rsidR="00790D78">
        <w:rPr>
          <w:rFonts w:ascii="Times New Roman" w:hAnsi="Times New Roman" w:hint="cs"/>
          <w:sz w:val="22"/>
          <w:szCs w:val="22"/>
          <w:rtl/>
          <w:lang w:bidi="he-IL"/>
        </w:rPr>
        <w:t>דרשׁ</w:t>
      </w:r>
      <w:r w:rsidR="00790D78">
        <w:rPr>
          <w:rFonts w:ascii="Arial" w:hAnsi="Arial" w:cs="Arial"/>
          <w:sz w:val="20"/>
        </w:rPr>
        <w:t>),</w:t>
      </w:r>
      <w:r w:rsidRPr="00442690">
        <w:rPr>
          <w:rFonts w:ascii="Arial" w:hAnsi="Arial" w:cs="Arial"/>
          <w:sz w:val="20"/>
        </w:rPr>
        <w:t xml:space="preserve"> </w:t>
      </w:r>
      <w:r w:rsidR="00790D78">
        <w:rPr>
          <w:rFonts w:ascii="Arial" w:hAnsi="Arial" w:cs="Arial"/>
          <w:sz w:val="20"/>
        </w:rPr>
        <w:t>which</w:t>
      </w:r>
      <w:r w:rsidRPr="00442690">
        <w:rPr>
          <w:rFonts w:ascii="Arial" w:hAnsi="Arial" w:cs="Arial"/>
          <w:sz w:val="20"/>
        </w:rPr>
        <w:t xml:space="preserve"> are only different by one consonant.</w:t>
      </w:r>
    </w:p>
    <w:p w14:paraId="29E90544" w14:textId="77777777" w:rsidR="00C629F7" w:rsidRPr="00442690" w:rsidRDefault="00C629F7" w:rsidP="00C629F7">
      <w:pPr>
        <w:tabs>
          <w:tab w:val="left" w:pos="1740"/>
          <w:tab w:val="left" w:pos="3500"/>
          <w:tab w:val="left" w:pos="5260"/>
          <w:tab w:val="left" w:pos="7020"/>
        </w:tabs>
        <w:rPr>
          <w:rFonts w:ascii="Arial" w:hAnsi="Arial" w:cs="Arial"/>
          <w:sz w:val="20"/>
        </w:rPr>
      </w:pPr>
    </w:p>
    <w:p w14:paraId="6B7BBF71" w14:textId="65C2CB3C" w:rsidR="00C629F7" w:rsidRDefault="00C629F7" w:rsidP="00C629F7">
      <w:pPr>
        <w:tabs>
          <w:tab w:val="left" w:pos="1740"/>
          <w:tab w:val="left" w:pos="3500"/>
          <w:tab w:val="left" w:pos="5260"/>
          <w:tab w:val="left" w:pos="7020"/>
        </w:tabs>
        <w:rPr>
          <w:rFonts w:ascii="Arial" w:hAnsi="Arial" w:cs="Arial"/>
          <w:sz w:val="20"/>
        </w:rPr>
      </w:pPr>
      <w:r w:rsidRPr="00442690">
        <w:rPr>
          <w:rFonts w:ascii="Arial" w:hAnsi="Arial" w:cs="Arial"/>
          <w:sz w:val="20"/>
        </w:rPr>
        <w:t>For interpretive problems</w:t>
      </w:r>
      <w:r w:rsidR="00790D78">
        <w:rPr>
          <w:rFonts w:ascii="Arial" w:hAnsi="Arial" w:cs="Arial"/>
          <w:sz w:val="20"/>
        </w:rPr>
        <w:t>,</w:t>
      </w:r>
      <w:r w:rsidRPr="00442690">
        <w:rPr>
          <w:rFonts w:ascii="Arial" w:hAnsi="Arial" w:cs="Arial"/>
          <w:sz w:val="20"/>
        </w:rPr>
        <w:t xml:space="preserve"> such as the claim that the church is being referred to here, see the supplement to the book of Acts in my </w:t>
      </w:r>
      <w:r w:rsidRPr="00442690">
        <w:rPr>
          <w:rFonts w:ascii="Arial" w:hAnsi="Arial" w:cs="Arial"/>
          <w:i/>
          <w:sz w:val="20"/>
        </w:rPr>
        <w:t>New Testament Survey</w:t>
      </w:r>
      <w:r w:rsidRPr="00442690">
        <w:rPr>
          <w:rFonts w:ascii="Arial" w:hAnsi="Arial" w:cs="Arial"/>
          <w:sz w:val="20"/>
        </w:rPr>
        <w:t xml:space="preserve">.  Also, note the following from Donald R. Sunukjian, “Amos,” in </w:t>
      </w:r>
      <w:r w:rsidRPr="00442690">
        <w:rPr>
          <w:rFonts w:ascii="Arial" w:hAnsi="Arial" w:cs="Arial"/>
          <w:i/>
          <w:sz w:val="20"/>
        </w:rPr>
        <w:t>The Bible Knowledge Commentary</w:t>
      </w:r>
      <w:r w:rsidRPr="00442690">
        <w:rPr>
          <w:rFonts w:ascii="Arial" w:hAnsi="Arial" w:cs="Arial"/>
          <w:sz w:val="20"/>
        </w:rPr>
        <w:t>, 1:1451.</w:t>
      </w:r>
    </w:p>
    <w:p w14:paraId="056C45AB" w14:textId="77777777" w:rsidR="004241AF" w:rsidRPr="00442690" w:rsidRDefault="004241AF" w:rsidP="00C629F7">
      <w:pPr>
        <w:tabs>
          <w:tab w:val="left" w:pos="1740"/>
          <w:tab w:val="left" w:pos="3500"/>
          <w:tab w:val="left" w:pos="5260"/>
          <w:tab w:val="left" w:pos="7020"/>
        </w:tabs>
        <w:rPr>
          <w:rFonts w:ascii="Arial" w:hAnsi="Arial" w:cs="Arial"/>
          <w:sz w:val="20"/>
        </w:rPr>
      </w:pPr>
    </w:p>
    <w:p w14:paraId="25B96F17" w14:textId="77777777" w:rsidR="003C3117" w:rsidRPr="00442690" w:rsidRDefault="00F83C8D" w:rsidP="00C629F7">
      <w:pPr>
        <w:ind w:left="20" w:hanging="20"/>
        <w:jc w:val="center"/>
        <w:rPr>
          <w:rFonts w:ascii="Arial" w:hAnsi="Arial" w:cs="Arial"/>
          <w:sz w:val="22"/>
        </w:rPr>
      </w:pPr>
      <w:r w:rsidRPr="00A24239">
        <w:rPr>
          <w:rFonts w:ascii="Arial" w:hAnsi="Arial" w:cs="Arial"/>
          <w:noProof/>
          <w:sz w:val="22"/>
        </w:rPr>
        <w:drawing>
          <wp:inline distT="0" distB="0" distL="0" distR="0" wp14:anchorId="4D3A96FA" wp14:editId="5BBEC644">
            <wp:extent cx="6017260" cy="45129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7260" cy="4512945"/>
                    </a:xfrm>
                    <a:prstGeom prst="rect">
                      <a:avLst/>
                    </a:prstGeom>
                    <a:noFill/>
                    <a:ln>
                      <a:noFill/>
                    </a:ln>
                  </pic:spPr>
                </pic:pic>
              </a:graphicData>
            </a:graphic>
          </wp:inline>
        </w:drawing>
      </w:r>
    </w:p>
    <w:sectPr w:rsidR="003C3117" w:rsidRPr="00442690" w:rsidSect="00EA75ED">
      <w:headerReference w:type="default" r:id="rId9"/>
      <w:footerReference w:type="default" r:id="rId10"/>
      <w:pgSz w:w="11880" w:h="16840"/>
      <w:pgMar w:top="720" w:right="965" w:bottom="567" w:left="1440" w:header="720" w:footer="502" w:gutter="0"/>
      <w:pgNumType w:start="5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DF482" w14:textId="77777777" w:rsidR="008224F1" w:rsidRDefault="008224F1">
      <w:r>
        <w:separator/>
      </w:r>
    </w:p>
  </w:endnote>
  <w:endnote w:type="continuationSeparator" w:id="0">
    <w:p w14:paraId="241643BC" w14:textId="77777777" w:rsidR="008224F1" w:rsidRDefault="00822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3219" w14:textId="3B2EC9AE" w:rsidR="004B0014" w:rsidRPr="008426A9" w:rsidRDefault="004B0014">
    <w:pPr>
      <w:pStyle w:val="Footer"/>
      <w:jc w:val="right"/>
      <w:rPr>
        <w:rFonts w:ascii="Arial" w:hAnsi="Arial" w:cs="Arial"/>
        <w:i/>
        <w:iCs/>
        <w:sz w:val="13"/>
        <w:szCs w:val="16"/>
      </w:rPr>
    </w:pPr>
    <w:r w:rsidRPr="008426A9">
      <w:rPr>
        <w:rFonts w:ascii="Arial" w:hAnsi="Arial" w:cs="Arial"/>
        <w:i/>
        <w:iCs/>
        <w:sz w:val="13"/>
        <w:szCs w:val="16"/>
      </w:rPr>
      <w:fldChar w:fldCharType="begin"/>
    </w:r>
    <w:r w:rsidRPr="008426A9">
      <w:rPr>
        <w:rFonts w:ascii="Arial" w:hAnsi="Arial" w:cs="Arial"/>
        <w:i/>
        <w:iCs/>
        <w:sz w:val="13"/>
        <w:szCs w:val="16"/>
      </w:rPr>
      <w:instrText xml:space="preserve"> TIME \@ "d-MMM-yy" </w:instrText>
    </w:r>
    <w:r w:rsidRPr="008426A9">
      <w:rPr>
        <w:rFonts w:ascii="Arial" w:hAnsi="Arial" w:cs="Arial"/>
        <w:i/>
        <w:iCs/>
        <w:sz w:val="13"/>
        <w:szCs w:val="16"/>
      </w:rPr>
      <w:fldChar w:fldCharType="separate"/>
    </w:r>
    <w:r w:rsidR="008D6E53">
      <w:rPr>
        <w:rFonts w:ascii="Arial" w:hAnsi="Arial" w:cs="Arial"/>
        <w:i/>
        <w:iCs/>
        <w:noProof/>
        <w:sz w:val="13"/>
        <w:szCs w:val="16"/>
      </w:rPr>
      <w:t>12-Jun-25</w:t>
    </w:r>
    <w:r w:rsidRPr="008426A9">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EE0D" w14:textId="77777777" w:rsidR="008224F1" w:rsidRDefault="008224F1">
      <w:r>
        <w:separator/>
      </w:r>
    </w:p>
  </w:footnote>
  <w:footnote w:type="continuationSeparator" w:id="0">
    <w:p w14:paraId="3F371993" w14:textId="77777777" w:rsidR="008224F1" w:rsidRDefault="00822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CEBF" w14:textId="77777777" w:rsidR="004B0014" w:rsidRPr="00442690" w:rsidRDefault="004B0014">
    <w:pPr>
      <w:pStyle w:val="Header"/>
      <w:tabs>
        <w:tab w:val="clear" w:pos="4800"/>
        <w:tab w:val="clear" w:pos="9660"/>
        <w:tab w:val="center" w:pos="4950"/>
        <w:tab w:val="right" w:pos="9540"/>
      </w:tabs>
      <w:ind w:right="-10"/>
      <w:jc w:val="left"/>
      <w:rPr>
        <w:rFonts w:ascii="Arial" w:hAnsi="Arial" w:cs="Arial"/>
        <w:i/>
        <w:sz w:val="22"/>
        <w:u w:val="single"/>
      </w:rPr>
    </w:pPr>
    <w:r w:rsidRPr="00442690">
      <w:rPr>
        <w:rFonts w:ascii="Arial" w:hAnsi="Arial" w:cs="Arial"/>
        <w:i/>
        <w:sz w:val="22"/>
        <w:u w:val="single"/>
      </w:rPr>
      <w:t xml:space="preserve">Rick Griffith, </w:t>
    </w:r>
    <w:r w:rsidRPr="00442690">
      <w:rPr>
        <w:rFonts w:ascii="Arial" w:hAnsi="Arial" w:cs="Arial"/>
        <w:i/>
        <w:sz w:val="16"/>
        <w:u w:val="single"/>
      </w:rPr>
      <w:t>PhD</w:t>
    </w:r>
    <w:r w:rsidRPr="00442690">
      <w:rPr>
        <w:rFonts w:ascii="Arial" w:hAnsi="Arial" w:cs="Arial"/>
        <w:i/>
        <w:sz w:val="22"/>
        <w:u w:val="single"/>
      </w:rPr>
      <w:tab/>
      <w:t>Old Testament Survey: Amos</w:t>
    </w:r>
    <w:r w:rsidRPr="00442690">
      <w:rPr>
        <w:rFonts w:ascii="Arial" w:hAnsi="Arial" w:cs="Arial"/>
        <w:i/>
        <w:sz w:val="22"/>
        <w:u w:val="single"/>
      </w:rPr>
      <w:tab/>
    </w:r>
    <w:r w:rsidRPr="00442690">
      <w:rPr>
        <w:rStyle w:val="PageNumber"/>
        <w:rFonts w:ascii="Arial" w:hAnsi="Arial" w:cs="Arial"/>
        <w:i/>
        <w:sz w:val="22"/>
        <w:u w:val="single"/>
      </w:rPr>
      <w:fldChar w:fldCharType="begin"/>
    </w:r>
    <w:r w:rsidRPr="00442690">
      <w:rPr>
        <w:rStyle w:val="PageNumber"/>
        <w:rFonts w:ascii="Arial" w:hAnsi="Arial" w:cs="Arial"/>
        <w:i/>
        <w:sz w:val="22"/>
        <w:u w:val="single"/>
      </w:rPr>
      <w:instrText xml:space="preserve"> PAGE </w:instrText>
    </w:r>
    <w:r w:rsidRPr="00442690">
      <w:rPr>
        <w:rStyle w:val="PageNumber"/>
        <w:rFonts w:ascii="Arial" w:hAnsi="Arial" w:cs="Arial"/>
        <w:i/>
        <w:sz w:val="22"/>
        <w:u w:val="single"/>
      </w:rPr>
      <w:fldChar w:fldCharType="separate"/>
    </w:r>
    <w:r w:rsidR="00A75142">
      <w:rPr>
        <w:rStyle w:val="PageNumber"/>
        <w:rFonts w:ascii="Arial" w:hAnsi="Arial" w:cs="Arial"/>
        <w:i/>
        <w:noProof/>
        <w:sz w:val="22"/>
        <w:u w:val="single"/>
      </w:rPr>
      <w:t>591</w:t>
    </w:r>
    <w:r w:rsidRPr="00442690">
      <w:rPr>
        <w:rStyle w:val="PageNumber"/>
        <w:rFonts w:ascii="Arial" w:hAnsi="Arial" w:cs="Arial"/>
        <w:i/>
        <w:sz w:val="22"/>
        <w:u w:val="single"/>
      </w:rPr>
      <w:fldChar w:fldCharType="end"/>
    </w:r>
  </w:p>
  <w:p w14:paraId="37AF5585" w14:textId="77777777" w:rsidR="004B0014" w:rsidRPr="00442690" w:rsidRDefault="004B0014">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596714331">
    <w:abstractNumId w:val="1"/>
  </w:num>
  <w:num w:numId="2" w16cid:durableId="5251426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8158536">
    <w:abstractNumId w:val="1"/>
  </w:num>
  <w:num w:numId="4" w16cid:durableId="739712825">
    <w:abstractNumId w:val="1"/>
  </w:num>
  <w:num w:numId="5" w16cid:durableId="255402078">
    <w:abstractNumId w:val="1"/>
  </w:num>
  <w:num w:numId="6" w16cid:durableId="20183838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3011810">
    <w:abstractNumId w:val="1"/>
  </w:num>
  <w:num w:numId="8" w16cid:durableId="2004501392">
    <w:abstractNumId w:val="1"/>
  </w:num>
  <w:num w:numId="9" w16cid:durableId="635070208">
    <w:abstractNumId w:val="1"/>
  </w:num>
  <w:num w:numId="10" w16cid:durableId="723217737">
    <w:abstractNumId w:val="1"/>
  </w:num>
  <w:num w:numId="11" w16cid:durableId="1609316616">
    <w:abstractNumId w:val="1"/>
  </w:num>
  <w:num w:numId="12" w16cid:durableId="908541552">
    <w:abstractNumId w:val="1"/>
  </w:num>
  <w:num w:numId="13" w16cid:durableId="307898375">
    <w:abstractNumId w:val="1"/>
  </w:num>
  <w:num w:numId="14" w16cid:durableId="1623417816">
    <w:abstractNumId w:val="1"/>
  </w:num>
  <w:num w:numId="15" w16cid:durableId="530076260">
    <w:abstractNumId w:val="1"/>
  </w:num>
  <w:num w:numId="16" w16cid:durableId="283117100">
    <w:abstractNumId w:val="1"/>
  </w:num>
  <w:num w:numId="17" w16cid:durableId="1738822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89127389">
    <w:abstractNumId w:val="1"/>
  </w:num>
  <w:num w:numId="19" w16cid:durableId="441464134">
    <w:abstractNumId w:val="1"/>
  </w:num>
  <w:num w:numId="20" w16cid:durableId="2045862537">
    <w:abstractNumId w:val="1"/>
  </w:num>
  <w:num w:numId="21" w16cid:durableId="2040470039">
    <w:abstractNumId w:val="1"/>
  </w:num>
  <w:num w:numId="22" w16cid:durableId="668139548">
    <w:abstractNumId w:val="0"/>
  </w:num>
  <w:num w:numId="23" w16cid:durableId="14604896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75905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1242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5514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3264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23250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5850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0021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7DF9"/>
    <w:rsid w:val="000317BC"/>
    <w:rsid w:val="00033702"/>
    <w:rsid w:val="000356DD"/>
    <w:rsid w:val="000415AF"/>
    <w:rsid w:val="00041DD3"/>
    <w:rsid w:val="00043B4D"/>
    <w:rsid w:val="00045D53"/>
    <w:rsid w:val="000477BD"/>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B631D"/>
    <w:rsid w:val="000C49C0"/>
    <w:rsid w:val="000D6DE9"/>
    <w:rsid w:val="000E2213"/>
    <w:rsid w:val="000E5604"/>
    <w:rsid w:val="000E6820"/>
    <w:rsid w:val="000E6F5B"/>
    <w:rsid w:val="000E7BD2"/>
    <w:rsid w:val="000F21D6"/>
    <w:rsid w:val="000F4D01"/>
    <w:rsid w:val="000F4EC4"/>
    <w:rsid w:val="0010065F"/>
    <w:rsid w:val="00111C1B"/>
    <w:rsid w:val="001129A9"/>
    <w:rsid w:val="00113FC5"/>
    <w:rsid w:val="00114AF1"/>
    <w:rsid w:val="001178CE"/>
    <w:rsid w:val="00117F2C"/>
    <w:rsid w:val="001218E5"/>
    <w:rsid w:val="00123D56"/>
    <w:rsid w:val="00124DAF"/>
    <w:rsid w:val="00130890"/>
    <w:rsid w:val="00130C8A"/>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6FAA"/>
    <w:rsid w:val="001C79FC"/>
    <w:rsid w:val="001D1DF7"/>
    <w:rsid w:val="001D5F7D"/>
    <w:rsid w:val="001D7A53"/>
    <w:rsid w:val="001E0FD8"/>
    <w:rsid w:val="001E11F1"/>
    <w:rsid w:val="001E15BF"/>
    <w:rsid w:val="001E214D"/>
    <w:rsid w:val="001E2E68"/>
    <w:rsid w:val="001E6AFB"/>
    <w:rsid w:val="001F13E5"/>
    <w:rsid w:val="001F2226"/>
    <w:rsid w:val="001F400A"/>
    <w:rsid w:val="001F683A"/>
    <w:rsid w:val="001F7B13"/>
    <w:rsid w:val="002004BC"/>
    <w:rsid w:val="00207397"/>
    <w:rsid w:val="002169CC"/>
    <w:rsid w:val="0023259F"/>
    <w:rsid w:val="0023291D"/>
    <w:rsid w:val="00234BB6"/>
    <w:rsid w:val="0023502A"/>
    <w:rsid w:val="002400C9"/>
    <w:rsid w:val="002412EE"/>
    <w:rsid w:val="00245890"/>
    <w:rsid w:val="002470D8"/>
    <w:rsid w:val="00251514"/>
    <w:rsid w:val="00252D77"/>
    <w:rsid w:val="002543C1"/>
    <w:rsid w:val="002606EC"/>
    <w:rsid w:val="00261A9A"/>
    <w:rsid w:val="002816BA"/>
    <w:rsid w:val="00282B29"/>
    <w:rsid w:val="00284568"/>
    <w:rsid w:val="00285580"/>
    <w:rsid w:val="002879E3"/>
    <w:rsid w:val="002A5D84"/>
    <w:rsid w:val="002A644B"/>
    <w:rsid w:val="002B358D"/>
    <w:rsid w:val="002B63E9"/>
    <w:rsid w:val="002B6CD3"/>
    <w:rsid w:val="002B76E2"/>
    <w:rsid w:val="002B7B55"/>
    <w:rsid w:val="002C17D0"/>
    <w:rsid w:val="002C3B3D"/>
    <w:rsid w:val="002C4717"/>
    <w:rsid w:val="002D0804"/>
    <w:rsid w:val="002D3071"/>
    <w:rsid w:val="002E12E2"/>
    <w:rsid w:val="002F33FD"/>
    <w:rsid w:val="002F7958"/>
    <w:rsid w:val="002F7EF0"/>
    <w:rsid w:val="00303544"/>
    <w:rsid w:val="003059B8"/>
    <w:rsid w:val="00305B43"/>
    <w:rsid w:val="00305F86"/>
    <w:rsid w:val="00311820"/>
    <w:rsid w:val="00312C25"/>
    <w:rsid w:val="0031502E"/>
    <w:rsid w:val="0032446F"/>
    <w:rsid w:val="00337DF4"/>
    <w:rsid w:val="00341678"/>
    <w:rsid w:val="0034288C"/>
    <w:rsid w:val="00354FD3"/>
    <w:rsid w:val="00355B50"/>
    <w:rsid w:val="00355DC3"/>
    <w:rsid w:val="00357005"/>
    <w:rsid w:val="00360D55"/>
    <w:rsid w:val="00362C5F"/>
    <w:rsid w:val="00365557"/>
    <w:rsid w:val="003677D3"/>
    <w:rsid w:val="003712E3"/>
    <w:rsid w:val="0037539C"/>
    <w:rsid w:val="00380621"/>
    <w:rsid w:val="00380C61"/>
    <w:rsid w:val="00390083"/>
    <w:rsid w:val="00391B3C"/>
    <w:rsid w:val="00391DE5"/>
    <w:rsid w:val="00392512"/>
    <w:rsid w:val="00394010"/>
    <w:rsid w:val="003A1C09"/>
    <w:rsid w:val="003A45CF"/>
    <w:rsid w:val="003A4F9A"/>
    <w:rsid w:val="003A5F9B"/>
    <w:rsid w:val="003B38E8"/>
    <w:rsid w:val="003B4B39"/>
    <w:rsid w:val="003C3117"/>
    <w:rsid w:val="003C69B0"/>
    <w:rsid w:val="003D1056"/>
    <w:rsid w:val="003D4760"/>
    <w:rsid w:val="003D701D"/>
    <w:rsid w:val="003E3769"/>
    <w:rsid w:val="003E3D87"/>
    <w:rsid w:val="003F62B3"/>
    <w:rsid w:val="00402FD2"/>
    <w:rsid w:val="004102FD"/>
    <w:rsid w:val="00411CCC"/>
    <w:rsid w:val="00413968"/>
    <w:rsid w:val="004157F1"/>
    <w:rsid w:val="00416237"/>
    <w:rsid w:val="00421023"/>
    <w:rsid w:val="004241AF"/>
    <w:rsid w:val="00426E27"/>
    <w:rsid w:val="0042752B"/>
    <w:rsid w:val="00431F10"/>
    <w:rsid w:val="00442690"/>
    <w:rsid w:val="0044503B"/>
    <w:rsid w:val="00445FA0"/>
    <w:rsid w:val="00446218"/>
    <w:rsid w:val="00450AC0"/>
    <w:rsid w:val="00453AB9"/>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537C"/>
    <w:rsid w:val="0051332C"/>
    <w:rsid w:val="00515984"/>
    <w:rsid w:val="00523387"/>
    <w:rsid w:val="005273CE"/>
    <w:rsid w:val="00527A3B"/>
    <w:rsid w:val="00527B25"/>
    <w:rsid w:val="0053029F"/>
    <w:rsid w:val="0054267E"/>
    <w:rsid w:val="00543EAD"/>
    <w:rsid w:val="00547C04"/>
    <w:rsid w:val="00547E4C"/>
    <w:rsid w:val="00551407"/>
    <w:rsid w:val="005533FC"/>
    <w:rsid w:val="00553848"/>
    <w:rsid w:val="00554D97"/>
    <w:rsid w:val="0056499F"/>
    <w:rsid w:val="0057402C"/>
    <w:rsid w:val="005746A2"/>
    <w:rsid w:val="0058070D"/>
    <w:rsid w:val="005822EF"/>
    <w:rsid w:val="00584FF3"/>
    <w:rsid w:val="005864F3"/>
    <w:rsid w:val="00586C8A"/>
    <w:rsid w:val="0059050A"/>
    <w:rsid w:val="0059083F"/>
    <w:rsid w:val="00591919"/>
    <w:rsid w:val="00592557"/>
    <w:rsid w:val="005965F6"/>
    <w:rsid w:val="005A460A"/>
    <w:rsid w:val="005A5D50"/>
    <w:rsid w:val="005A710F"/>
    <w:rsid w:val="005B1A47"/>
    <w:rsid w:val="005B4008"/>
    <w:rsid w:val="005B7B3D"/>
    <w:rsid w:val="005C3953"/>
    <w:rsid w:val="005C455E"/>
    <w:rsid w:val="005C6516"/>
    <w:rsid w:val="005D266D"/>
    <w:rsid w:val="005E1411"/>
    <w:rsid w:val="005E223A"/>
    <w:rsid w:val="005E5B62"/>
    <w:rsid w:val="005E5C68"/>
    <w:rsid w:val="005E7017"/>
    <w:rsid w:val="005F1E36"/>
    <w:rsid w:val="00601A00"/>
    <w:rsid w:val="006054F2"/>
    <w:rsid w:val="00612DAF"/>
    <w:rsid w:val="00616BF1"/>
    <w:rsid w:val="00627CC5"/>
    <w:rsid w:val="006314DD"/>
    <w:rsid w:val="00632DBB"/>
    <w:rsid w:val="00636CDC"/>
    <w:rsid w:val="00652323"/>
    <w:rsid w:val="00653554"/>
    <w:rsid w:val="00653C6E"/>
    <w:rsid w:val="006570A3"/>
    <w:rsid w:val="00660C95"/>
    <w:rsid w:val="00667360"/>
    <w:rsid w:val="00670049"/>
    <w:rsid w:val="00677EEC"/>
    <w:rsid w:val="00681A5B"/>
    <w:rsid w:val="00682937"/>
    <w:rsid w:val="00683B02"/>
    <w:rsid w:val="00686417"/>
    <w:rsid w:val="006916E4"/>
    <w:rsid w:val="00691715"/>
    <w:rsid w:val="0069249B"/>
    <w:rsid w:val="006974C5"/>
    <w:rsid w:val="006A0489"/>
    <w:rsid w:val="006A4FB4"/>
    <w:rsid w:val="006A5106"/>
    <w:rsid w:val="006B1F3B"/>
    <w:rsid w:val="006B2F03"/>
    <w:rsid w:val="006B4782"/>
    <w:rsid w:val="006B57DD"/>
    <w:rsid w:val="006C0D4A"/>
    <w:rsid w:val="006C1D82"/>
    <w:rsid w:val="006C54E9"/>
    <w:rsid w:val="006C5FA6"/>
    <w:rsid w:val="006D0B3B"/>
    <w:rsid w:val="006D65CC"/>
    <w:rsid w:val="006E2888"/>
    <w:rsid w:val="006E4E30"/>
    <w:rsid w:val="006F4242"/>
    <w:rsid w:val="006F5217"/>
    <w:rsid w:val="006F6F28"/>
    <w:rsid w:val="00702026"/>
    <w:rsid w:val="00702D1D"/>
    <w:rsid w:val="007047C0"/>
    <w:rsid w:val="00705AF5"/>
    <w:rsid w:val="00707D94"/>
    <w:rsid w:val="007141F1"/>
    <w:rsid w:val="0071691A"/>
    <w:rsid w:val="007245CE"/>
    <w:rsid w:val="007263B2"/>
    <w:rsid w:val="00727A4B"/>
    <w:rsid w:val="0073086D"/>
    <w:rsid w:val="00736B8B"/>
    <w:rsid w:val="00737806"/>
    <w:rsid w:val="0074112A"/>
    <w:rsid w:val="00741439"/>
    <w:rsid w:val="00741E0A"/>
    <w:rsid w:val="0074206C"/>
    <w:rsid w:val="00756CB2"/>
    <w:rsid w:val="00757EE1"/>
    <w:rsid w:val="007627BD"/>
    <w:rsid w:val="0076320A"/>
    <w:rsid w:val="007753A3"/>
    <w:rsid w:val="00776F17"/>
    <w:rsid w:val="0079072D"/>
    <w:rsid w:val="00790D78"/>
    <w:rsid w:val="0079105B"/>
    <w:rsid w:val="00792EEB"/>
    <w:rsid w:val="00793277"/>
    <w:rsid w:val="007940B1"/>
    <w:rsid w:val="0079508C"/>
    <w:rsid w:val="00797DAF"/>
    <w:rsid w:val="007A1D5E"/>
    <w:rsid w:val="007A21B8"/>
    <w:rsid w:val="007A3B27"/>
    <w:rsid w:val="007A50B2"/>
    <w:rsid w:val="007B23E7"/>
    <w:rsid w:val="007C2D34"/>
    <w:rsid w:val="007D4B8C"/>
    <w:rsid w:val="007E4A7F"/>
    <w:rsid w:val="007E59C1"/>
    <w:rsid w:val="007F088D"/>
    <w:rsid w:val="007F31E1"/>
    <w:rsid w:val="007F6C07"/>
    <w:rsid w:val="00804616"/>
    <w:rsid w:val="008106EC"/>
    <w:rsid w:val="008125E4"/>
    <w:rsid w:val="00815D48"/>
    <w:rsid w:val="008177CF"/>
    <w:rsid w:val="00821250"/>
    <w:rsid w:val="008224F1"/>
    <w:rsid w:val="00836CFB"/>
    <w:rsid w:val="00840F63"/>
    <w:rsid w:val="00842430"/>
    <w:rsid w:val="00842619"/>
    <w:rsid w:val="008426A9"/>
    <w:rsid w:val="00843ABA"/>
    <w:rsid w:val="00847D3D"/>
    <w:rsid w:val="008502FF"/>
    <w:rsid w:val="008523D8"/>
    <w:rsid w:val="008532C2"/>
    <w:rsid w:val="00860A09"/>
    <w:rsid w:val="00861111"/>
    <w:rsid w:val="008622A1"/>
    <w:rsid w:val="008623DD"/>
    <w:rsid w:val="00866BEA"/>
    <w:rsid w:val="008715A6"/>
    <w:rsid w:val="00871C34"/>
    <w:rsid w:val="00872031"/>
    <w:rsid w:val="00874992"/>
    <w:rsid w:val="00877061"/>
    <w:rsid w:val="00880510"/>
    <w:rsid w:val="00880867"/>
    <w:rsid w:val="00881DCB"/>
    <w:rsid w:val="008874AB"/>
    <w:rsid w:val="00893D71"/>
    <w:rsid w:val="008956AF"/>
    <w:rsid w:val="0089757D"/>
    <w:rsid w:val="008B03C3"/>
    <w:rsid w:val="008B33AE"/>
    <w:rsid w:val="008D0302"/>
    <w:rsid w:val="008D3132"/>
    <w:rsid w:val="008D4636"/>
    <w:rsid w:val="008D4BC2"/>
    <w:rsid w:val="008D5D7E"/>
    <w:rsid w:val="008D6E53"/>
    <w:rsid w:val="008D77D4"/>
    <w:rsid w:val="008F2281"/>
    <w:rsid w:val="008F386A"/>
    <w:rsid w:val="008F7582"/>
    <w:rsid w:val="009051B3"/>
    <w:rsid w:val="00905DF6"/>
    <w:rsid w:val="00906CD9"/>
    <w:rsid w:val="0091144C"/>
    <w:rsid w:val="00913FD1"/>
    <w:rsid w:val="00915359"/>
    <w:rsid w:val="0092125E"/>
    <w:rsid w:val="009225F4"/>
    <w:rsid w:val="009244E8"/>
    <w:rsid w:val="009246A8"/>
    <w:rsid w:val="009248AF"/>
    <w:rsid w:val="00930967"/>
    <w:rsid w:val="00930992"/>
    <w:rsid w:val="00931F7E"/>
    <w:rsid w:val="00934F9C"/>
    <w:rsid w:val="00946EFC"/>
    <w:rsid w:val="0095398A"/>
    <w:rsid w:val="009671C3"/>
    <w:rsid w:val="00974587"/>
    <w:rsid w:val="0097482A"/>
    <w:rsid w:val="00977277"/>
    <w:rsid w:val="00977491"/>
    <w:rsid w:val="0098072B"/>
    <w:rsid w:val="00980E44"/>
    <w:rsid w:val="00981569"/>
    <w:rsid w:val="00982B6D"/>
    <w:rsid w:val="00987D78"/>
    <w:rsid w:val="00990C3E"/>
    <w:rsid w:val="00991E54"/>
    <w:rsid w:val="00991E83"/>
    <w:rsid w:val="009A3305"/>
    <w:rsid w:val="009A72D1"/>
    <w:rsid w:val="009B1988"/>
    <w:rsid w:val="009B5146"/>
    <w:rsid w:val="009C0ED5"/>
    <w:rsid w:val="009C44C6"/>
    <w:rsid w:val="009D1360"/>
    <w:rsid w:val="009E0718"/>
    <w:rsid w:val="009E266F"/>
    <w:rsid w:val="009E3408"/>
    <w:rsid w:val="009E5046"/>
    <w:rsid w:val="009E62DC"/>
    <w:rsid w:val="009E63FB"/>
    <w:rsid w:val="009E6448"/>
    <w:rsid w:val="009E6BDC"/>
    <w:rsid w:val="009F5087"/>
    <w:rsid w:val="009F7003"/>
    <w:rsid w:val="00A04183"/>
    <w:rsid w:val="00A20ED3"/>
    <w:rsid w:val="00A21C0F"/>
    <w:rsid w:val="00A224E6"/>
    <w:rsid w:val="00A2260F"/>
    <w:rsid w:val="00A24239"/>
    <w:rsid w:val="00A25F1F"/>
    <w:rsid w:val="00A26050"/>
    <w:rsid w:val="00A3057F"/>
    <w:rsid w:val="00A3148D"/>
    <w:rsid w:val="00A31EC4"/>
    <w:rsid w:val="00A37BB9"/>
    <w:rsid w:val="00A4086C"/>
    <w:rsid w:val="00A40BA8"/>
    <w:rsid w:val="00A4363B"/>
    <w:rsid w:val="00A45A30"/>
    <w:rsid w:val="00A514E5"/>
    <w:rsid w:val="00A523B6"/>
    <w:rsid w:val="00A558D0"/>
    <w:rsid w:val="00A57C19"/>
    <w:rsid w:val="00A628C6"/>
    <w:rsid w:val="00A67BAD"/>
    <w:rsid w:val="00A723DC"/>
    <w:rsid w:val="00A7288D"/>
    <w:rsid w:val="00A748CC"/>
    <w:rsid w:val="00A74B57"/>
    <w:rsid w:val="00A75142"/>
    <w:rsid w:val="00A80AFA"/>
    <w:rsid w:val="00A81457"/>
    <w:rsid w:val="00A84655"/>
    <w:rsid w:val="00A9193C"/>
    <w:rsid w:val="00A92034"/>
    <w:rsid w:val="00A96792"/>
    <w:rsid w:val="00AA27B0"/>
    <w:rsid w:val="00AA481C"/>
    <w:rsid w:val="00AB2B2F"/>
    <w:rsid w:val="00AB52B2"/>
    <w:rsid w:val="00AC1DB0"/>
    <w:rsid w:val="00AC38F6"/>
    <w:rsid w:val="00AD4D87"/>
    <w:rsid w:val="00AD5635"/>
    <w:rsid w:val="00AE337A"/>
    <w:rsid w:val="00AE422D"/>
    <w:rsid w:val="00AF4FB2"/>
    <w:rsid w:val="00B010AE"/>
    <w:rsid w:val="00B06132"/>
    <w:rsid w:val="00B063AD"/>
    <w:rsid w:val="00B07B0C"/>
    <w:rsid w:val="00B11C1E"/>
    <w:rsid w:val="00B131BC"/>
    <w:rsid w:val="00B13D93"/>
    <w:rsid w:val="00B21398"/>
    <w:rsid w:val="00B22A8A"/>
    <w:rsid w:val="00B27A38"/>
    <w:rsid w:val="00B365E3"/>
    <w:rsid w:val="00B369E4"/>
    <w:rsid w:val="00B41D48"/>
    <w:rsid w:val="00B4282A"/>
    <w:rsid w:val="00B43850"/>
    <w:rsid w:val="00B4738A"/>
    <w:rsid w:val="00B5034C"/>
    <w:rsid w:val="00B512C0"/>
    <w:rsid w:val="00B527A8"/>
    <w:rsid w:val="00B55C84"/>
    <w:rsid w:val="00B55D45"/>
    <w:rsid w:val="00B60917"/>
    <w:rsid w:val="00B63274"/>
    <w:rsid w:val="00B66589"/>
    <w:rsid w:val="00B764AA"/>
    <w:rsid w:val="00B77576"/>
    <w:rsid w:val="00B8165C"/>
    <w:rsid w:val="00B82654"/>
    <w:rsid w:val="00B8498E"/>
    <w:rsid w:val="00B87949"/>
    <w:rsid w:val="00B92F36"/>
    <w:rsid w:val="00B96B37"/>
    <w:rsid w:val="00BA5680"/>
    <w:rsid w:val="00BA5F6D"/>
    <w:rsid w:val="00BA6208"/>
    <w:rsid w:val="00BA79E4"/>
    <w:rsid w:val="00BB7242"/>
    <w:rsid w:val="00BB7E7E"/>
    <w:rsid w:val="00BC1691"/>
    <w:rsid w:val="00BC31AC"/>
    <w:rsid w:val="00BC4F9D"/>
    <w:rsid w:val="00BD0D2A"/>
    <w:rsid w:val="00BD2E05"/>
    <w:rsid w:val="00BD375C"/>
    <w:rsid w:val="00BD38D0"/>
    <w:rsid w:val="00BD3BC5"/>
    <w:rsid w:val="00BE22F3"/>
    <w:rsid w:val="00BE3196"/>
    <w:rsid w:val="00BE492F"/>
    <w:rsid w:val="00BF0295"/>
    <w:rsid w:val="00BF41FD"/>
    <w:rsid w:val="00BF57D7"/>
    <w:rsid w:val="00BF68DC"/>
    <w:rsid w:val="00BF7F94"/>
    <w:rsid w:val="00C05F5C"/>
    <w:rsid w:val="00C06AB9"/>
    <w:rsid w:val="00C160F5"/>
    <w:rsid w:val="00C21432"/>
    <w:rsid w:val="00C216F4"/>
    <w:rsid w:val="00C25AD0"/>
    <w:rsid w:val="00C2623F"/>
    <w:rsid w:val="00C3030E"/>
    <w:rsid w:val="00C3037C"/>
    <w:rsid w:val="00C309BF"/>
    <w:rsid w:val="00C45AE8"/>
    <w:rsid w:val="00C526DE"/>
    <w:rsid w:val="00C60CC2"/>
    <w:rsid w:val="00C61D4A"/>
    <w:rsid w:val="00C629F7"/>
    <w:rsid w:val="00C62A81"/>
    <w:rsid w:val="00C64C4C"/>
    <w:rsid w:val="00C6729E"/>
    <w:rsid w:val="00C7544E"/>
    <w:rsid w:val="00C771AF"/>
    <w:rsid w:val="00C84C17"/>
    <w:rsid w:val="00C92500"/>
    <w:rsid w:val="00C93836"/>
    <w:rsid w:val="00C97E2F"/>
    <w:rsid w:val="00CA3D66"/>
    <w:rsid w:val="00CB2F29"/>
    <w:rsid w:val="00CB4013"/>
    <w:rsid w:val="00CB55A8"/>
    <w:rsid w:val="00CB6F53"/>
    <w:rsid w:val="00CC2525"/>
    <w:rsid w:val="00CC5DEF"/>
    <w:rsid w:val="00CD4B0B"/>
    <w:rsid w:val="00CE13A9"/>
    <w:rsid w:val="00CF127B"/>
    <w:rsid w:val="00CF42BE"/>
    <w:rsid w:val="00D018D5"/>
    <w:rsid w:val="00D101B2"/>
    <w:rsid w:val="00D104F5"/>
    <w:rsid w:val="00D17D1C"/>
    <w:rsid w:val="00D21566"/>
    <w:rsid w:val="00D22808"/>
    <w:rsid w:val="00D2451E"/>
    <w:rsid w:val="00D30E38"/>
    <w:rsid w:val="00D43169"/>
    <w:rsid w:val="00D52414"/>
    <w:rsid w:val="00D5293A"/>
    <w:rsid w:val="00D5505F"/>
    <w:rsid w:val="00D567C3"/>
    <w:rsid w:val="00D619DA"/>
    <w:rsid w:val="00D630A5"/>
    <w:rsid w:val="00D63938"/>
    <w:rsid w:val="00D80653"/>
    <w:rsid w:val="00D827D2"/>
    <w:rsid w:val="00D84D4A"/>
    <w:rsid w:val="00D90499"/>
    <w:rsid w:val="00DA52EB"/>
    <w:rsid w:val="00DA6E77"/>
    <w:rsid w:val="00DA7753"/>
    <w:rsid w:val="00DB2C13"/>
    <w:rsid w:val="00DB319F"/>
    <w:rsid w:val="00DB4CEB"/>
    <w:rsid w:val="00DB7692"/>
    <w:rsid w:val="00DC17F9"/>
    <w:rsid w:val="00DC6949"/>
    <w:rsid w:val="00DD0B4C"/>
    <w:rsid w:val="00DD4F40"/>
    <w:rsid w:val="00DE13BD"/>
    <w:rsid w:val="00DE46D7"/>
    <w:rsid w:val="00DE4AED"/>
    <w:rsid w:val="00DE5EDA"/>
    <w:rsid w:val="00DE6CE3"/>
    <w:rsid w:val="00DF0FFD"/>
    <w:rsid w:val="00DF352B"/>
    <w:rsid w:val="00E010FF"/>
    <w:rsid w:val="00E014BE"/>
    <w:rsid w:val="00E02241"/>
    <w:rsid w:val="00E053D8"/>
    <w:rsid w:val="00E05486"/>
    <w:rsid w:val="00E05B87"/>
    <w:rsid w:val="00E05D16"/>
    <w:rsid w:val="00E12FEB"/>
    <w:rsid w:val="00E151F4"/>
    <w:rsid w:val="00E20AF5"/>
    <w:rsid w:val="00E229E1"/>
    <w:rsid w:val="00E25824"/>
    <w:rsid w:val="00E30C72"/>
    <w:rsid w:val="00E3327C"/>
    <w:rsid w:val="00E34E2B"/>
    <w:rsid w:val="00E3648F"/>
    <w:rsid w:val="00E375C6"/>
    <w:rsid w:val="00E37980"/>
    <w:rsid w:val="00E438E2"/>
    <w:rsid w:val="00E44EEB"/>
    <w:rsid w:val="00E46D3F"/>
    <w:rsid w:val="00E47F8F"/>
    <w:rsid w:val="00E5033D"/>
    <w:rsid w:val="00E54A32"/>
    <w:rsid w:val="00E570A2"/>
    <w:rsid w:val="00E60035"/>
    <w:rsid w:val="00E6006D"/>
    <w:rsid w:val="00E60AF0"/>
    <w:rsid w:val="00E6457A"/>
    <w:rsid w:val="00E701C1"/>
    <w:rsid w:val="00E70BA4"/>
    <w:rsid w:val="00E720C5"/>
    <w:rsid w:val="00E74B32"/>
    <w:rsid w:val="00E84745"/>
    <w:rsid w:val="00E93B19"/>
    <w:rsid w:val="00E93DAB"/>
    <w:rsid w:val="00E9438B"/>
    <w:rsid w:val="00EA3A0B"/>
    <w:rsid w:val="00EA75ED"/>
    <w:rsid w:val="00EB689E"/>
    <w:rsid w:val="00EB6E46"/>
    <w:rsid w:val="00EC1DEA"/>
    <w:rsid w:val="00EC4B5F"/>
    <w:rsid w:val="00ED104D"/>
    <w:rsid w:val="00ED1384"/>
    <w:rsid w:val="00ED2BFD"/>
    <w:rsid w:val="00ED34B9"/>
    <w:rsid w:val="00ED4ED3"/>
    <w:rsid w:val="00ED5191"/>
    <w:rsid w:val="00ED7CB0"/>
    <w:rsid w:val="00EE0823"/>
    <w:rsid w:val="00EE1713"/>
    <w:rsid w:val="00EE2A1D"/>
    <w:rsid w:val="00EE327F"/>
    <w:rsid w:val="00EE3CAD"/>
    <w:rsid w:val="00EE4540"/>
    <w:rsid w:val="00EF1D65"/>
    <w:rsid w:val="00EF2DF9"/>
    <w:rsid w:val="00F03498"/>
    <w:rsid w:val="00F21137"/>
    <w:rsid w:val="00F31898"/>
    <w:rsid w:val="00F318A9"/>
    <w:rsid w:val="00F32F91"/>
    <w:rsid w:val="00F4048C"/>
    <w:rsid w:val="00F40778"/>
    <w:rsid w:val="00F4435F"/>
    <w:rsid w:val="00F53A0D"/>
    <w:rsid w:val="00F56A22"/>
    <w:rsid w:val="00F60992"/>
    <w:rsid w:val="00F62A23"/>
    <w:rsid w:val="00F65DB8"/>
    <w:rsid w:val="00F67373"/>
    <w:rsid w:val="00F703D1"/>
    <w:rsid w:val="00F71524"/>
    <w:rsid w:val="00F740AB"/>
    <w:rsid w:val="00F75612"/>
    <w:rsid w:val="00F771A9"/>
    <w:rsid w:val="00F83C8D"/>
    <w:rsid w:val="00F86D38"/>
    <w:rsid w:val="00F90373"/>
    <w:rsid w:val="00F976D0"/>
    <w:rsid w:val="00FA2674"/>
    <w:rsid w:val="00FA6B14"/>
    <w:rsid w:val="00FA7300"/>
    <w:rsid w:val="00FA7D99"/>
    <w:rsid w:val="00FB317B"/>
    <w:rsid w:val="00FB3677"/>
    <w:rsid w:val="00FB4452"/>
    <w:rsid w:val="00FB56E6"/>
    <w:rsid w:val="00FB6B63"/>
    <w:rsid w:val="00FB7053"/>
    <w:rsid w:val="00FC309D"/>
    <w:rsid w:val="00FC3CBE"/>
    <w:rsid w:val="00FC44A7"/>
    <w:rsid w:val="00FC487E"/>
    <w:rsid w:val="00FD5484"/>
    <w:rsid w:val="00FD55B2"/>
    <w:rsid w:val="00FD7994"/>
    <w:rsid w:val="00FE1132"/>
    <w:rsid w:val="00FE54B8"/>
    <w:rsid w:val="00FF10A0"/>
    <w:rsid w:val="00FF1910"/>
    <w:rsid w:val="00FF3F08"/>
    <w:rsid w:val="00FF4780"/>
    <w:rsid w:val="00FF56E8"/>
    <w:rsid w:val="00FF7F2B"/>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8A834CB"/>
  <w14:defaultImageDpi w14:val="300"/>
  <w15:chartTrackingRefBased/>
  <w15:docId w15:val="{50FDD17D-AAAD-3C41-937D-20879180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772E-D61C-6A4B-98ED-B6198DFD6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82</TotalTime>
  <Pages>11</Pages>
  <Words>3313</Words>
  <Characters>18887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43</cp:revision>
  <cp:lastPrinted>2017-01-07T17:15:00Z</cp:lastPrinted>
  <dcterms:created xsi:type="dcterms:W3CDTF">2025-06-12T18:06:00Z</dcterms:created>
  <dcterms:modified xsi:type="dcterms:W3CDTF">2025-06-12T21:00:00Z</dcterms:modified>
</cp:coreProperties>
</file>