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53D50" w14:textId="762603B2" w:rsidR="008B6D00" w:rsidRPr="00631F38" w:rsidRDefault="00464057">
      <w:pPr>
        <w:tabs>
          <w:tab w:val="left" w:pos="7960"/>
        </w:tabs>
        <w:ind w:right="-10"/>
        <w:rPr>
          <w:rFonts w:cs="Arial"/>
        </w:rPr>
      </w:pPr>
      <w:r>
        <w:rPr>
          <w:rFonts w:cs="Arial"/>
        </w:rPr>
        <w:t>Jordan Evangelical Theological Seminary</w:t>
      </w:r>
      <w:r w:rsidR="00A16FEB" w:rsidRPr="00631F38">
        <w:rPr>
          <w:rFonts w:cs="Arial"/>
        </w:rPr>
        <w:t xml:space="preserve"> Chapel</w:t>
      </w:r>
      <w:r w:rsidR="008B6D00" w:rsidRPr="00631F38">
        <w:rPr>
          <w:rFonts w:cs="Arial"/>
        </w:rPr>
        <w:tab/>
      </w:r>
      <w:r w:rsidR="00283633">
        <w:rPr>
          <w:rFonts w:cs="Arial"/>
        </w:rPr>
        <w:t>Imad Shehadeh</w:t>
      </w:r>
    </w:p>
    <w:p w14:paraId="290DE7DA" w14:textId="38AC1E49" w:rsidR="008B6D00" w:rsidRPr="00631F38" w:rsidRDefault="00283633">
      <w:pPr>
        <w:tabs>
          <w:tab w:val="left" w:pos="7960"/>
        </w:tabs>
        <w:ind w:right="-10"/>
        <w:rPr>
          <w:rFonts w:cs="Arial"/>
        </w:rPr>
      </w:pPr>
      <w:r>
        <w:rPr>
          <w:rFonts w:cs="Arial"/>
        </w:rPr>
        <w:t>14 April 2022</w:t>
      </w:r>
      <w:r w:rsidR="00464057">
        <w:rPr>
          <w:rFonts w:cs="Arial"/>
        </w:rPr>
        <w:t xml:space="preserve"> (Palm Sunday)</w:t>
      </w:r>
      <w:r w:rsidR="008B6D00" w:rsidRPr="00631F38">
        <w:rPr>
          <w:rFonts w:cs="Arial"/>
        </w:rPr>
        <w:tab/>
      </w:r>
      <w:r>
        <w:rPr>
          <w:rFonts w:cs="Arial"/>
        </w:rPr>
        <w:t>President</w:t>
      </w:r>
      <w:r w:rsidR="008B6D00" w:rsidRPr="00631F38">
        <w:rPr>
          <w:rFonts w:cs="Arial"/>
        </w:rPr>
        <w:t xml:space="preserve"> </w:t>
      </w:r>
    </w:p>
    <w:p w14:paraId="15845C1B" w14:textId="75CA0C9A" w:rsidR="008B6D00" w:rsidRPr="00751C64" w:rsidRDefault="003A2B5D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sz w:val="28"/>
        </w:rPr>
      </w:pPr>
      <w:r>
        <w:rPr>
          <w:rFonts w:cs="Arial"/>
          <w:b/>
          <w:sz w:val="28"/>
        </w:rPr>
        <w:t>Holy Worship</w:t>
      </w:r>
    </w:p>
    <w:p w14:paraId="11CE3D58" w14:textId="55C5383A" w:rsidR="008B6D00" w:rsidRPr="00751C64" w:rsidRDefault="00283633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i/>
        </w:rPr>
      </w:pPr>
      <w:r>
        <w:rPr>
          <w:rFonts w:cs="Arial"/>
          <w:b/>
          <w:i/>
        </w:rPr>
        <w:t>Psalm 24</w:t>
      </w:r>
    </w:p>
    <w:p w14:paraId="30142206" w14:textId="77777777" w:rsidR="008B6D00" w:rsidRPr="00631F38" w:rsidRDefault="008B6D00">
      <w:pPr>
        <w:tabs>
          <w:tab w:val="left" w:pos="7960"/>
        </w:tabs>
        <w:ind w:left="1660" w:right="-10" w:hanging="1660"/>
        <w:rPr>
          <w:rFonts w:cs="Arial"/>
        </w:rPr>
      </w:pPr>
    </w:p>
    <w:p w14:paraId="0F6A1DD8" w14:textId="2D6BCF06" w:rsidR="00631F38" w:rsidRPr="00751C64" w:rsidRDefault="00631F38" w:rsidP="00751C64">
      <w:pPr>
        <w:tabs>
          <w:tab w:val="left" w:pos="7960"/>
        </w:tabs>
        <w:ind w:left="1660" w:right="-10" w:hanging="1660"/>
        <w:rPr>
          <w:rFonts w:cs="Arial"/>
          <w:szCs w:val="22"/>
        </w:rPr>
      </w:pPr>
      <w:r w:rsidRPr="00751C64">
        <w:rPr>
          <w:rFonts w:cs="Arial"/>
          <w:b/>
          <w:szCs w:val="22"/>
        </w:rPr>
        <w:t>Topic:</w:t>
      </w:r>
      <w:r w:rsidRPr="00751C64">
        <w:rPr>
          <w:rFonts w:cs="Arial"/>
          <w:szCs w:val="22"/>
        </w:rPr>
        <w:tab/>
      </w:r>
      <w:r w:rsidR="00283633">
        <w:rPr>
          <w:rFonts w:cs="Arial"/>
          <w:szCs w:val="22"/>
        </w:rPr>
        <w:t>Holiness</w:t>
      </w:r>
    </w:p>
    <w:p w14:paraId="75079CE4" w14:textId="5601C231" w:rsidR="00631F38" w:rsidRPr="00751C64" w:rsidRDefault="00631F38" w:rsidP="00751C64">
      <w:pPr>
        <w:tabs>
          <w:tab w:val="left" w:pos="7960"/>
        </w:tabs>
        <w:ind w:left="1660" w:right="-10" w:hanging="1660"/>
        <w:rPr>
          <w:rFonts w:cs="Arial"/>
          <w:szCs w:val="22"/>
        </w:rPr>
      </w:pPr>
      <w:r w:rsidRPr="00751C64">
        <w:rPr>
          <w:rFonts w:cs="Arial"/>
          <w:b/>
          <w:szCs w:val="22"/>
        </w:rPr>
        <w:t>Subject:</w:t>
      </w:r>
      <w:r w:rsidRPr="00751C64">
        <w:rPr>
          <w:rFonts w:cs="Arial"/>
          <w:szCs w:val="22"/>
        </w:rPr>
        <w:tab/>
      </w:r>
      <w:r w:rsidR="00847582">
        <w:rPr>
          <w:rFonts w:cs="Arial"/>
          <w:szCs w:val="22"/>
        </w:rPr>
        <w:t>Who can worship the L</w:t>
      </w:r>
      <w:r w:rsidR="00847582" w:rsidRPr="006F1376">
        <w:rPr>
          <w:rFonts w:cs="Arial"/>
          <w:sz w:val="21"/>
          <w:szCs w:val="21"/>
        </w:rPr>
        <w:t>ORD</w:t>
      </w:r>
      <w:r w:rsidR="00847582">
        <w:rPr>
          <w:rFonts w:cs="Arial"/>
          <w:sz w:val="21"/>
          <w:szCs w:val="21"/>
        </w:rPr>
        <w:t>?</w:t>
      </w:r>
    </w:p>
    <w:p w14:paraId="401AC439" w14:textId="7DA44AF1" w:rsidR="00631F38" w:rsidRPr="00751C64" w:rsidRDefault="00631F38" w:rsidP="00751C64">
      <w:pPr>
        <w:tabs>
          <w:tab w:val="left" w:pos="7960"/>
        </w:tabs>
        <w:ind w:left="1660" w:right="-10" w:hanging="1660"/>
        <w:rPr>
          <w:rFonts w:cs="Arial"/>
          <w:szCs w:val="22"/>
        </w:rPr>
      </w:pPr>
      <w:r w:rsidRPr="00751C64">
        <w:rPr>
          <w:rFonts w:cs="Arial"/>
          <w:b/>
          <w:szCs w:val="22"/>
        </w:rPr>
        <w:t>Complement:</w:t>
      </w:r>
      <w:r w:rsidRPr="00751C64">
        <w:rPr>
          <w:rFonts w:cs="Arial"/>
          <w:szCs w:val="22"/>
        </w:rPr>
        <w:tab/>
      </w:r>
      <w:r w:rsidR="00312092">
        <w:rPr>
          <w:rFonts w:cs="Arial"/>
          <w:szCs w:val="22"/>
        </w:rPr>
        <w:t>Only holy people can true worship the L</w:t>
      </w:r>
      <w:r w:rsidR="00312092" w:rsidRPr="006F1376">
        <w:rPr>
          <w:rFonts w:cs="Arial"/>
          <w:sz w:val="21"/>
          <w:szCs w:val="21"/>
        </w:rPr>
        <w:t>ORD</w:t>
      </w:r>
      <w:r w:rsidR="00312092">
        <w:rPr>
          <w:rFonts w:cs="Arial"/>
          <w:sz w:val="21"/>
          <w:szCs w:val="21"/>
        </w:rPr>
        <w:t>.</w:t>
      </w:r>
    </w:p>
    <w:p w14:paraId="5DE6A00A" w14:textId="49E65B11" w:rsidR="00631F38" w:rsidRPr="00751C64" w:rsidRDefault="00631F38" w:rsidP="00751C64">
      <w:pPr>
        <w:tabs>
          <w:tab w:val="left" w:pos="7960"/>
        </w:tabs>
        <w:ind w:left="1660" w:right="-10" w:hanging="1660"/>
        <w:rPr>
          <w:rFonts w:cs="Arial"/>
          <w:szCs w:val="22"/>
        </w:rPr>
      </w:pPr>
      <w:r w:rsidRPr="00751C64">
        <w:rPr>
          <w:rFonts w:cs="Arial"/>
          <w:b/>
          <w:szCs w:val="22"/>
        </w:rPr>
        <w:t>Purpose:</w:t>
      </w:r>
      <w:r w:rsidRPr="00751C64">
        <w:rPr>
          <w:rFonts w:cs="Arial"/>
          <w:b/>
          <w:szCs w:val="22"/>
        </w:rPr>
        <w:tab/>
      </w:r>
      <w:r w:rsidRPr="00751C64">
        <w:rPr>
          <w:rFonts w:cs="Arial"/>
          <w:szCs w:val="22"/>
        </w:rPr>
        <w:t xml:space="preserve">The listeners will </w:t>
      </w:r>
      <w:r w:rsidR="00B7047D">
        <w:rPr>
          <w:rFonts w:cs="Arial"/>
          <w:szCs w:val="22"/>
        </w:rPr>
        <w:t>worship in holiness.</w:t>
      </w:r>
    </w:p>
    <w:p w14:paraId="73967799" w14:textId="77777777" w:rsidR="00631F38" w:rsidRPr="00751C64" w:rsidRDefault="00631F38" w:rsidP="00751C64">
      <w:pPr>
        <w:pStyle w:val="Heading1"/>
        <w:ind w:right="-10"/>
        <w:rPr>
          <w:rFonts w:cs="Arial"/>
          <w:szCs w:val="22"/>
        </w:rPr>
      </w:pPr>
      <w:r w:rsidRPr="00751C64">
        <w:rPr>
          <w:rFonts w:cs="Arial"/>
          <w:szCs w:val="22"/>
        </w:rPr>
        <w:t>Introduction</w:t>
      </w:r>
    </w:p>
    <w:p w14:paraId="6E770BDC" w14:textId="4D102D15" w:rsidR="00631F38" w:rsidRPr="00751C64" w:rsidRDefault="00631F38" w:rsidP="00751C64">
      <w:pPr>
        <w:pStyle w:val="Heading3"/>
        <w:ind w:right="-10"/>
        <w:rPr>
          <w:rFonts w:cs="Arial"/>
          <w:szCs w:val="22"/>
        </w:rPr>
      </w:pPr>
      <w:r w:rsidRPr="00751C64">
        <w:rPr>
          <w:rFonts w:cs="Arial"/>
          <w:szCs w:val="22"/>
          <w:u w:val="single"/>
        </w:rPr>
        <w:t>Interest</w:t>
      </w:r>
      <w:r w:rsidRPr="00751C64">
        <w:rPr>
          <w:rFonts w:cs="Arial"/>
          <w:szCs w:val="22"/>
        </w:rPr>
        <w:t xml:space="preserve">: </w:t>
      </w:r>
      <w:r w:rsidR="00283633">
        <w:rPr>
          <w:rFonts w:cs="Arial"/>
          <w:szCs w:val="22"/>
        </w:rPr>
        <w:t>The Bible teaches a pre-trib rapture</w:t>
      </w:r>
      <w:r w:rsidR="003C7693">
        <w:rPr>
          <w:rFonts w:cs="Arial"/>
          <w:szCs w:val="22"/>
        </w:rPr>
        <w:t xml:space="preserve">. The result will be that </w:t>
      </w:r>
      <w:r w:rsidR="00283633">
        <w:rPr>
          <w:rFonts w:cs="Arial"/>
          <w:szCs w:val="22"/>
        </w:rPr>
        <w:t xml:space="preserve">those who trust Jesus in the Tribulation will welcome </w:t>
      </w:r>
      <w:r w:rsidR="003C7693">
        <w:rPr>
          <w:rFonts w:cs="Arial"/>
          <w:szCs w:val="22"/>
        </w:rPr>
        <w:t xml:space="preserve">Jesus and </w:t>
      </w:r>
      <w:r w:rsidR="00283633">
        <w:rPr>
          <w:rFonts w:cs="Arial"/>
          <w:szCs w:val="22"/>
        </w:rPr>
        <w:t xml:space="preserve">us </w:t>
      </w:r>
      <w:r w:rsidR="003C7693">
        <w:rPr>
          <w:rFonts w:cs="Arial"/>
          <w:szCs w:val="22"/>
        </w:rPr>
        <w:t>at the end when Jesus once again enters Jerusalem’s eastern gate (cf. Ezek 43:1-3; Luke 19:44)</w:t>
      </w:r>
      <w:r w:rsidR="00283633">
        <w:rPr>
          <w:rFonts w:cs="Arial"/>
          <w:szCs w:val="22"/>
        </w:rPr>
        <w:t>.</w:t>
      </w:r>
    </w:p>
    <w:p w14:paraId="5BF6926B" w14:textId="6689956A" w:rsidR="00140D06" w:rsidRDefault="00631F38" w:rsidP="00751C64">
      <w:pPr>
        <w:pStyle w:val="Heading3"/>
        <w:ind w:right="-10"/>
        <w:rPr>
          <w:rFonts w:cs="Arial"/>
          <w:szCs w:val="22"/>
        </w:rPr>
      </w:pPr>
      <w:r w:rsidRPr="00751C64">
        <w:rPr>
          <w:rFonts w:cs="Arial"/>
          <w:szCs w:val="22"/>
          <w:u w:val="single"/>
        </w:rPr>
        <w:t>Need</w:t>
      </w:r>
      <w:r w:rsidRPr="00751C64">
        <w:rPr>
          <w:rFonts w:cs="Arial"/>
          <w:szCs w:val="22"/>
        </w:rPr>
        <w:t xml:space="preserve">: </w:t>
      </w:r>
      <w:r w:rsidR="00283633">
        <w:rPr>
          <w:rFonts w:cs="Arial"/>
          <w:szCs w:val="22"/>
        </w:rPr>
        <w:t>Luke 19:41-44 shows Jesus weeping over Jerusalem for the</w:t>
      </w:r>
      <w:r w:rsidR="00947D53">
        <w:rPr>
          <w:rFonts w:cs="Arial"/>
          <w:szCs w:val="22"/>
        </w:rPr>
        <w:t xml:space="preserve"> coming</w:t>
      </w:r>
      <w:r w:rsidR="00283633">
        <w:rPr>
          <w:rFonts w:cs="Arial"/>
          <w:szCs w:val="22"/>
        </w:rPr>
        <w:t xml:space="preserve"> </w:t>
      </w:r>
      <w:r w:rsidR="00947D53">
        <w:rPr>
          <w:rFonts w:cs="Arial"/>
          <w:szCs w:val="22"/>
        </w:rPr>
        <w:t xml:space="preserve">AD 70 </w:t>
      </w:r>
      <w:r w:rsidR="00283633">
        <w:rPr>
          <w:rFonts w:cs="Arial"/>
          <w:szCs w:val="22"/>
        </w:rPr>
        <w:t xml:space="preserve">destruction </w:t>
      </w:r>
      <w:r w:rsidR="00947D53">
        <w:rPr>
          <w:rFonts w:cs="Arial"/>
          <w:szCs w:val="22"/>
        </w:rPr>
        <w:t>by</w:t>
      </w:r>
      <w:r w:rsidR="00283633">
        <w:rPr>
          <w:rFonts w:cs="Arial"/>
          <w:szCs w:val="22"/>
        </w:rPr>
        <w:t xml:space="preserve"> Titus. </w:t>
      </w:r>
    </w:p>
    <w:p w14:paraId="680EEAAF" w14:textId="5D26C6B2" w:rsidR="00631F38" w:rsidRDefault="00283633" w:rsidP="00140D06">
      <w:pPr>
        <w:pStyle w:val="Heading4"/>
        <w:rPr>
          <w:rFonts w:cs="Arial"/>
          <w:szCs w:val="22"/>
        </w:rPr>
      </w:pPr>
      <w:r>
        <w:rPr>
          <w:rFonts w:cs="Arial"/>
          <w:szCs w:val="22"/>
        </w:rPr>
        <w:t>But it will not be like this when Jesus returns!</w:t>
      </w:r>
      <w:r w:rsidR="00140D06">
        <w:rPr>
          <w:rFonts w:cs="Arial"/>
          <w:szCs w:val="22"/>
        </w:rPr>
        <w:t xml:space="preserve"> The next time he stands on the Mount of Olives east of Jerusalem, he will do is in power and glory!</w:t>
      </w:r>
    </w:p>
    <w:p w14:paraId="2685D9DC" w14:textId="5C8721A4" w:rsidR="00140D06" w:rsidRPr="00751C64" w:rsidRDefault="00140D06" w:rsidP="00140D06">
      <w:pPr>
        <w:pStyle w:val="Heading4"/>
        <w:rPr>
          <w:rFonts w:cs="Arial"/>
          <w:szCs w:val="22"/>
        </w:rPr>
      </w:pPr>
      <w:r>
        <w:rPr>
          <w:rFonts w:cs="Arial"/>
          <w:szCs w:val="22"/>
        </w:rPr>
        <w:t>Yet we need to worship him now—</w:t>
      </w:r>
      <w:r w:rsidR="00C563E2">
        <w:rPr>
          <w:rFonts w:cs="Arial"/>
          <w:szCs w:val="22"/>
        </w:rPr>
        <w:t xml:space="preserve">so </w:t>
      </w:r>
      <w:r>
        <w:rPr>
          <w:rFonts w:cs="Arial"/>
          <w:szCs w:val="22"/>
        </w:rPr>
        <w:t>are you doing that properly in light of who he is?</w:t>
      </w:r>
    </w:p>
    <w:p w14:paraId="1F4E2DD8" w14:textId="1C83AA72" w:rsidR="00631F38" w:rsidRPr="00751C64" w:rsidRDefault="00631F38" w:rsidP="00751C64">
      <w:pPr>
        <w:pStyle w:val="Heading3"/>
        <w:ind w:right="-10"/>
        <w:rPr>
          <w:rFonts w:cs="Arial"/>
          <w:szCs w:val="22"/>
        </w:rPr>
      </w:pPr>
      <w:r w:rsidRPr="00751C64">
        <w:rPr>
          <w:rFonts w:cs="Arial"/>
          <w:szCs w:val="22"/>
          <w:u w:val="single"/>
        </w:rPr>
        <w:t>Subject</w:t>
      </w:r>
      <w:r w:rsidRPr="00751C64">
        <w:rPr>
          <w:rFonts w:cs="Arial"/>
          <w:szCs w:val="22"/>
        </w:rPr>
        <w:t xml:space="preserve">: </w:t>
      </w:r>
      <w:r w:rsidR="00E83743">
        <w:rPr>
          <w:rFonts w:cs="Arial"/>
          <w:szCs w:val="22"/>
        </w:rPr>
        <w:t>Who can worship the L</w:t>
      </w:r>
      <w:r w:rsidR="00E83743" w:rsidRPr="006F1376">
        <w:rPr>
          <w:rFonts w:cs="Arial"/>
          <w:sz w:val="21"/>
          <w:szCs w:val="21"/>
        </w:rPr>
        <w:t>ORD</w:t>
      </w:r>
      <w:r w:rsidR="00E83743">
        <w:rPr>
          <w:rFonts w:cs="Arial"/>
          <w:sz w:val="21"/>
          <w:szCs w:val="21"/>
        </w:rPr>
        <w:t>?</w:t>
      </w:r>
    </w:p>
    <w:p w14:paraId="15416B06" w14:textId="43E635A0" w:rsidR="00631F38" w:rsidRPr="00751C64" w:rsidRDefault="00631F38" w:rsidP="00751C64">
      <w:pPr>
        <w:pStyle w:val="Heading3"/>
        <w:ind w:right="-10"/>
        <w:rPr>
          <w:rFonts w:cs="Arial"/>
          <w:szCs w:val="22"/>
        </w:rPr>
      </w:pPr>
      <w:r w:rsidRPr="00751C64">
        <w:rPr>
          <w:rFonts w:cs="Arial"/>
          <w:szCs w:val="22"/>
          <w:u w:val="single"/>
        </w:rPr>
        <w:t>Background</w:t>
      </w:r>
      <w:r w:rsidRPr="00751C64">
        <w:rPr>
          <w:rFonts w:cs="Arial"/>
          <w:szCs w:val="22"/>
        </w:rPr>
        <w:t xml:space="preserve">: </w:t>
      </w:r>
      <w:r w:rsidR="009716BB">
        <w:rPr>
          <w:rFonts w:cs="Arial"/>
          <w:szCs w:val="22"/>
        </w:rPr>
        <w:t>People often approached Jerusalem and thus needed to know their proper posture to do it.</w:t>
      </w:r>
      <w:r w:rsidR="00140D06">
        <w:rPr>
          <w:rFonts w:cs="Arial"/>
          <w:szCs w:val="22"/>
        </w:rPr>
        <w:t xml:space="preserve"> We have the same need today. </w:t>
      </w:r>
    </w:p>
    <w:p w14:paraId="44FA98C6" w14:textId="710451DB" w:rsidR="00631F38" w:rsidRPr="00751C64" w:rsidRDefault="00631F38" w:rsidP="00751C64">
      <w:pPr>
        <w:pStyle w:val="Heading3"/>
        <w:ind w:right="-10"/>
        <w:rPr>
          <w:rFonts w:cs="Arial"/>
          <w:szCs w:val="22"/>
        </w:rPr>
      </w:pPr>
      <w:r w:rsidRPr="00751C64">
        <w:rPr>
          <w:rFonts w:cs="Arial"/>
          <w:szCs w:val="22"/>
          <w:u w:val="single"/>
        </w:rPr>
        <w:t>Text</w:t>
      </w:r>
      <w:r w:rsidRPr="00751C64">
        <w:rPr>
          <w:rFonts w:cs="Arial"/>
          <w:szCs w:val="22"/>
        </w:rPr>
        <w:t xml:space="preserve">: </w:t>
      </w:r>
      <w:r w:rsidR="002F643D">
        <w:rPr>
          <w:rFonts w:cs="Arial"/>
          <w:szCs w:val="22"/>
        </w:rPr>
        <w:t>Psalm 24 depicts another account of approaching Jerusalem</w:t>
      </w:r>
      <w:r w:rsidR="00A33B8F">
        <w:rPr>
          <w:rFonts w:cs="Arial"/>
          <w:szCs w:val="22"/>
        </w:rPr>
        <w:t xml:space="preserve"> long before either the Triumphal Entry or the Second Coming, so it is worthy of our study</w:t>
      </w:r>
      <w:r w:rsidR="002F643D">
        <w:rPr>
          <w:rFonts w:cs="Arial"/>
          <w:szCs w:val="22"/>
        </w:rPr>
        <w:t>.</w:t>
      </w:r>
    </w:p>
    <w:p w14:paraId="5CC3B287" w14:textId="03A9794F" w:rsidR="00631F38" w:rsidRPr="00751C64" w:rsidRDefault="00631F38" w:rsidP="00751C64">
      <w:pPr>
        <w:pStyle w:val="Heading1"/>
        <w:rPr>
          <w:rFonts w:cs="Arial"/>
          <w:szCs w:val="22"/>
        </w:rPr>
      </w:pPr>
      <w:r w:rsidRPr="00751C64">
        <w:rPr>
          <w:rFonts w:cs="Arial"/>
          <w:szCs w:val="22"/>
        </w:rPr>
        <w:t>I.</w:t>
      </w:r>
      <w:r w:rsidRPr="00751C64">
        <w:rPr>
          <w:rFonts w:cs="Arial"/>
          <w:szCs w:val="22"/>
        </w:rPr>
        <w:tab/>
      </w:r>
      <w:r w:rsidR="006F1376">
        <w:rPr>
          <w:rFonts w:cs="Arial"/>
          <w:szCs w:val="22"/>
        </w:rPr>
        <w:t>The L</w:t>
      </w:r>
      <w:r w:rsidR="006F1376" w:rsidRPr="006F1376">
        <w:rPr>
          <w:rFonts w:cs="Arial"/>
          <w:sz w:val="21"/>
          <w:szCs w:val="21"/>
        </w:rPr>
        <w:t>ORD</w:t>
      </w:r>
      <w:r w:rsidR="006F1376">
        <w:rPr>
          <w:rFonts w:cs="Arial"/>
          <w:szCs w:val="22"/>
        </w:rPr>
        <w:t xml:space="preserve"> owns the earth (1-2).</w:t>
      </w:r>
    </w:p>
    <w:p w14:paraId="5AA4D3A3" w14:textId="1E3112F9" w:rsidR="00631F38" w:rsidRPr="00751C64" w:rsidRDefault="006F1376" w:rsidP="00751C64">
      <w:pPr>
        <w:pStyle w:val="Heading2"/>
        <w:rPr>
          <w:rFonts w:cs="Arial"/>
          <w:szCs w:val="22"/>
        </w:rPr>
      </w:pPr>
      <w:r>
        <w:rPr>
          <w:rFonts w:cs="Arial"/>
          <w:szCs w:val="22"/>
        </w:rPr>
        <w:t>The L</w:t>
      </w:r>
      <w:r w:rsidRPr="006F1376">
        <w:rPr>
          <w:rFonts w:cs="Arial"/>
          <w:sz w:val="21"/>
          <w:szCs w:val="21"/>
        </w:rPr>
        <w:t>ORD</w:t>
      </w:r>
      <w:r>
        <w:rPr>
          <w:rFonts w:cs="Arial"/>
          <w:szCs w:val="22"/>
        </w:rPr>
        <w:t xml:space="preserve"> owns the earth</w:t>
      </w:r>
      <w:r>
        <w:rPr>
          <w:rFonts w:cs="Arial"/>
          <w:szCs w:val="22"/>
        </w:rPr>
        <w:t xml:space="preserve"> (1a).</w:t>
      </w:r>
    </w:p>
    <w:p w14:paraId="0057F1F4" w14:textId="0BA8FB75" w:rsidR="00631F38" w:rsidRDefault="006F1376" w:rsidP="00751C64">
      <w:pPr>
        <w:pStyle w:val="Heading2"/>
        <w:rPr>
          <w:rFonts w:cs="Arial"/>
          <w:szCs w:val="22"/>
        </w:rPr>
      </w:pPr>
      <w:r>
        <w:rPr>
          <w:rFonts w:cs="Arial"/>
          <w:szCs w:val="22"/>
        </w:rPr>
        <w:t>The L</w:t>
      </w:r>
      <w:r w:rsidRPr="006F1376">
        <w:rPr>
          <w:rFonts w:cs="Arial"/>
          <w:sz w:val="21"/>
          <w:szCs w:val="21"/>
        </w:rPr>
        <w:t>ORD</w:t>
      </w:r>
      <w:r>
        <w:rPr>
          <w:rFonts w:cs="Arial"/>
          <w:szCs w:val="22"/>
        </w:rPr>
        <w:t xml:space="preserve"> owns </w:t>
      </w:r>
      <w:r>
        <w:rPr>
          <w:rFonts w:cs="Arial"/>
          <w:szCs w:val="22"/>
        </w:rPr>
        <w:t>everything in the earth (1b).</w:t>
      </w:r>
    </w:p>
    <w:p w14:paraId="6CC3801B" w14:textId="6005DACF" w:rsidR="006F1376" w:rsidRDefault="006F1376" w:rsidP="00751C64">
      <w:pPr>
        <w:pStyle w:val="Heading2"/>
        <w:rPr>
          <w:rFonts w:cs="Arial"/>
          <w:szCs w:val="22"/>
        </w:rPr>
      </w:pPr>
      <w:r>
        <w:rPr>
          <w:rFonts w:cs="Arial"/>
          <w:szCs w:val="22"/>
        </w:rPr>
        <w:t>The L</w:t>
      </w:r>
      <w:r w:rsidRPr="006F1376">
        <w:rPr>
          <w:rFonts w:cs="Arial"/>
          <w:sz w:val="21"/>
          <w:szCs w:val="21"/>
        </w:rPr>
        <w:t>ORD</w:t>
      </w:r>
      <w:r>
        <w:rPr>
          <w:rFonts w:cs="Arial"/>
          <w:szCs w:val="22"/>
        </w:rPr>
        <w:t xml:space="preserve"> owns </w:t>
      </w:r>
      <w:r>
        <w:rPr>
          <w:rFonts w:cs="Arial"/>
          <w:szCs w:val="22"/>
        </w:rPr>
        <w:t xml:space="preserve">all people on </w:t>
      </w:r>
      <w:r>
        <w:rPr>
          <w:rFonts w:cs="Arial"/>
          <w:szCs w:val="22"/>
        </w:rPr>
        <w:t>the earth</w:t>
      </w:r>
      <w:r>
        <w:rPr>
          <w:rFonts w:cs="Arial"/>
          <w:szCs w:val="22"/>
        </w:rPr>
        <w:t xml:space="preserve"> (1c).</w:t>
      </w:r>
    </w:p>
    <w:p w14:paraId="5BA81083" w14:textId="6CE31C1A" w:rsidR="006F1376" w:rsidRDefault="006F1376" w:rsidP="00751C64">
      <w:pPr>
        <w:pStyle w:val="Heading2"/>
        <w:rPr>
          <w:rFonts w:cs="Arial"/>
          <w:szCs w:val="22"/>
        </w:rPr>
      </w:pPr>
      <w:r>
        <w:rPr>
          <w:rFonts w:cs="Arial"/>
          <w:szCs w:val="22"/>
        </w:rPr>
        <w:t>The L</w:t>
      </w:r>
      <w:r w:rsidRPr="006F1376">
        <w:rPr>
          <w:rFonts w:cs="Arial"/>
          <w:sz w:val="21"/>
          <w:szCs w:val="21"/>
        </w:rPr>
        <w:t>ORD</w:t>
      </w:r>
      <w:r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made all dry land of</w:t>
      </w:r>
      <w:r>
        <w:rPr>
          <w:rFonts w:cs="Arial"/>
          <w:szCs w:val="22"/>
        </w:rPr>
        <w:t xml:space="preserve"> the earth</w:t>
      </w:r>
      <w:r>
        <w:rPr>
          <w:rFonts w:cs="Arial"/>
          <w:szCs w:val="22"/>
        </w:rPr>
        <w:t xml:space="preserve"> </w:t>
      </w:r>
      <w:r w:rsidR="00955F51">
        <w:rPr>
          <w:rFonts w:cs="Arial"/>
          <w:szCs w:val="22"/>
        </w:rPr>
        <w:t>c</w:t>
      </w:r>
      <w:r>
        <w:rPr>
          <w:rFonts w:cs="Arial"/>
          <w:szCs w:val="22"/>
        </w:rPr>
        <w:t>over the seas (2a)—like Genesis 1.</w:t>
      </w:r>
    </w:p>
    <w:p w14:paraId="5314CC9B" w14:textId="342FE015" w:rsidR="006F1376" w:rsidRPr="00751C64" w:rsidRDefault="006F1376" w:rsidP="00751C64">
      <w:pPr>
        <w:pStyle w:val="Heading2"/>
        <w:rPr>
          <w:rFonts w:cs="Arial"/>
          <w:szCs w:val="22"/>
        </w:rPr>
      </w:pPr>
      <w:r>
        <w:rPr>
          <w:rFonts w:cs="Arial"/>
          <w:szCs w:val="22"/>
        </w:rPr>
        <w:t>The L</w:t>
      </w:r>
      <w:r w:rsidRPr="006F1376">
        <w:rPr>
          <w:rFonts w:cs="Arial"/>
          <w:sz w:val="21"/>
          <w:szCs w:val="21"/>
        </w:rPr>
        <w:t>ORD</w:t>
      </w:r>
      <w:r>
        <w:rPr>
          <w:rFonts w:cs="Arial"/>
          <w:szCs w:val="22"/>
        </w:rPr>
        <w:t xml:space="preserve"> made all dry land of the earth </w:t>
      </w:r>
      <w:r>
        <w:rPr>
          <w:rFonts w:cs="Arial"/>
          <w:szCs w:val="22"/>
        </w:rPr>
        <w:t>with its rivers</w:t>
      </w:r>
      <w:r>
        <w:rPr>
          <w:rFonts w:cs="Arial"/>
          <w:szCs w:val="22"/>
        </w:rPr>
        <w:t xml:space="preserve"> (2</w:t>
      </w:r>
      <w:r w:rsidR="00464057">
        <w:rPr>
          <w:rFonts w:cs="Arial"/>
          <w:szCs w:val="22"/>
        </w:rPr>
        <w:t>b</w:t>
      </w:r>
      <w:r>
        <w:rPr>
          <w:rFonts w:cs="Arial"/>
          <w:szCs w:val="22"/>
        </w:rPr>
        <w:t>)—</w:t>
      </w:r>
      <w:r>
        <w:rPr>
          <w:rFonts w:cs="Arial"/>
          <w:szCs w:val="22"/>
        </w:rPr>
        <w:t>unlike Marduk who had to conquer it all</w:t>
      </w:r>
      <w:r w:rsidR="00955F51">
        <w:rPr>
          <w:rFonts w:cs="Arial"/>
          <w:szCs w:val="22"/>
        </w:rPr>
        <w:t>, the LORD already owns it all.</w:t>
      </w:r>
    </w:p>
    <w:p w14:paraId="48E9DA08" w14:textId="0DF535E7" w:rsidR="00631F38" w:rsidRPr="00751C64" w:rsidRDefault="00631F38" w:rsidP="00751C64">
      <w:pPr>
        <w:pStyle w:val="Heading1"/>
        <w:rPr>
          <w:rFonts w:cs="Arial"/>
          <w:szCs w:val="22"/>
        </w:rPr>
      </w:pPr>
      <w:r w:rsidRPr="00751C64">
        <w:rPr>
          <w:rFonts w:cs="Arial"/>
          <w:szCs w:val="22"/>
        </w:rPr>
        <w:t>II.</w:t>
      </w:r>
      <w:r w:rsidRPr="00751C64">
        <w:rPr>
          <w:rFonts w:cs="Arial"/>
          <w:szCs w:val="22"/>
        </w:rPr>
        <w:tab/>
      </w:r>
      <w:r w:rsidR="00FA565D">
        <w:rPr>
          <w:rFonts w:cs="Arial"/>
          <w:szCs w:val="22"/>
        </w:rPr>
        <w:t>The L</w:t>
      </w:r>
      <w:r w:rsidR="00FA565D" w:rsidRPr="006F1376">
        <w:rPr>
          <w:rFonts w:cs="Arial"/>
          <w:sz w:val="21"/>
          <w:szCs w:val="21"/>
        </w:rPr>
        <w:t>ORD</w:t>
      </w:r>
      <w:r w:rsidR="00FA565D">
        <w:rPr>
          <w:rFonts w:cs="Arial"/>
          <w:szCs w:val="22"/>
        </w:rPr>
        <w:t xml:space="preserve"> </w:t>
      </w:r>
      <w:r w:rsidR="0077073F">
        <w:rPr>
          <w:rFonts w:cs="Arial"/>
          <w:szCs w:val="22"/>
        </w:rPr>
        <w:t>requires holiness for those who worship him</w:t>
      </w:r>
      <w:r w:rsidR="00FA565D">
        <w:rPr>
          <w:rFonts w:cs="Arial"/>
          <w:szCs w:val="22"/>
        </w:rPr>
        <w:t xml:space="preserve"> (</w:t>
      </w:r>
      <w:r w:rsidR="0077073F">
        <w:rPr>
          <w:rFonts w:cs="Arial"/>
          <w:szCs w:val="22"/>
        </w:rPr>
        <w:t>3-6</w:t>
      </w:r>
      <w:r w:rsidR="00FA565D">
        <w:rPr>
          <w:rFonts w:cs="Arial"/>
          <w:szCs w:val="22"/>
        </w:rPr>
        <w:t>).</w:t>
      </w:r>
    </w:p>
    <w:p w14:paraId="0AE2B4FA" w14:textId="044E96F4" w:rsidR="0077073F" w:rsidRDefault="0077073F" w:rsidP="00751C64">
      <w:pPr>
        <w:pStyle w:val="Heading2"/>
        <w:rPr>
          <w:rFonts w:cs="Arial"/>
          <w:szCs w:val="22"/>
        </w:rPr>
      </w:pPr>
      <w:r>
        <w:rPr>
          <w:rFonts w:cs="Arial"/>
          <w:szCs w:val="22"/>
        </w:rPr>
        <w:t>The question: Who can</w:t>
      </w:r>
      <w:r w:rsidR="00E83743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worship </w:t>
      </w:r>
      <w:r w:rsidR="00E83743">
        <w:rPr>
          <w:rFonts w:cs="Arial"/>
          <w:szCs w:val="22"/>
        </w:rPr>
        <w:t xml:space="preserve">the </w:t>
      </w:r>
      <w:r w:rsidR="00E83743">
        <w:rPr>
          <w:rFonts w:cs="Arial"/>
          <w:szCs w:val="22"/>
        </w:rPr>
        <w:t>L</w:t>
      </w:r>
      <w:r w:rsidR="00E83743" w:rsidRPr="006F1376">
        <w:rPr>
          <w:rFonts w:cs="Arial"/>
          <w:sz w:val="21"/>
          <w:szCs w:val="21"/>
        </w:rPr>
        <w:t>ORD</w:t>
      </w:r>
      <w:r w:rsidR="00E83743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(</w:t>
      </w:r>
      <w:r w:rsidR="00A054E7">
        <w:rPr>
          <w:rFonts w:cs="Arial"/>
          <w:szCs w:val="22"/>
        </w:rPr>
        <w:t>3</w:t>
      </w:r>
      <w:r>
        <w:rPr>
          <w:rFonts w:cs="Arial"/>
          <w:szCs w:val="22"/>
        </w:rPr>
        <w:t>)?</w:t>
      </w:r>
    </w:p>
    <w:p w14:paraId="1A71040C" w14:textId="77777777" w:rsidR="0077073F" w:rsidRDefault="00FA565D" w:rsidP="0077073F">
      <w:pPr>
        <w:pStyle w:val="Heading3"/>
        <w:rPr>
          <w:rFonts w:cs="Arial"/>
          <w:szCs w:val="22"/>
        </w:rPr>
      </w:pPr>
      <w:r>
        <w:rPr>
          <w:rFonts w:cs="Arial"/>
          <w:szCs w:val="22"/>
        </w:rPr>
        <w:t>God’s holiness and might are often linked together</w:t>
      </w:r>
      <w:r w:rsidR="0077073F">
        <w:rPr>
          <w:rFonts w:cs="Arial"/>
          <w:szCs w:val="22"/>
        </w:rPr>
        <w:t>.</w:t>
      </w:r>
    </w:p>
    <w:p w14:paraId="4E5E4E2E" w14:textId="0A22C979" w:rsidR="00631F38" w:rsidRPr="00751C64" w:rsidRDefault="0077073F" w:rsidP="0077073F">
      <w:pPr>
        <w:pStyle w:val="Heading3"/>
        <w:rPr>
          <w:rFonts w:cs="Arial"/>
          <w:szCs w:val="22"/>
        </w:rPr>
      </w:pPr>
      <w:r>
        <w:rPr>
          <w:rFonts w:cs="Arial"/>
          <w:szCs w:val="22"/>
        </w:rPr>
        <w:t>O</w:t>
      </w:r>
      <w:r w:rsidR="00FA565D">
        <w:rPr>
          <w:rFonts w:cs="Arial"/>
          <w:szCs w:val="22"/>
        </w:rPr>
        <w:t>ften in the book of Revelation</w:t>
      </w:r>
      <w:r>
        <w:rPr>
          <w:rFonts w:cs="Arial"/>
          <w:szCs w:val="22"/>
        </w:rPr>
        <w:t xml:space="preserve"> we see God’s purity and strength linked.</w:t>
      </w:r>
    </w:p>
    <w:p w14:paraId="12EA2ACF" w14:textId="1A32818F" w:rsidR="00631F38" w:rsidRDefault="00E83743" w:rsidP="00751C64">
      <w:pPr>
        <w:pStyle w:val="Heading2"/>
        <w:rPr>
          <w:rFonts w:cs="Arial"/>
          <w:szCs w:val="22"/>
        </w:rPr>
      </w:pPr>
      <w:r>
        <w:rPr>
          <w:rFonts w:cs="Arial"/>
          <w:szCs w:val="22"/>
        </w:rPr>
        <w:t>The answer: O</w:t>
      </w:r>
      <w:r w:rsidR="00A85B22">
        <w:rPr>
          <w:rFonts w:cs="Arial"/>
          <w:szCs w:val="22"/>
        </w:rPr>
        <w:t>nly o</w:t>
      </w:r>
      <w:r>
        <w:rPr>
          <w:rFonts w:cs="Arial"/>
          <w:szCs w:val="22"/>
        </w:rPr>
        <w:t>ne with clean hands and a pure heart</w:t>
      </w:r>
      <w:r w:rsidR="001C6ACF">
        <w:rPr>
          <w:rFonts w:cs="Arial"/>
          <w:szCs w:val="22"/>
        </w:rPr>
        <w:t xml:space="preserve"> is not an idol worshipper</w:t>
      </w:r>
      <w:r w:rsidR="00A054E7">
        <w:rPr>
          <w:rFonts w:cs="Arial"/>
          <w:szCs w:val="22"/>
        </w:rPr>
        <w:t xml:space="preserve"> </w:t>
      </w:r>
      <w:r w:rsidR="00A85B22">
        <w:rPr>
          <w:rFonts w:cs="Arial"/>
          <w:szCs w:val="22"/>
        </w:rPr>
        <w:t xml:space="preserve">and thus worthy to worship God </w:t>
      </w:r>
      <w:r w:rsidR="00A054E7">
        <w:rPr>
          <w:rFonts w:cs="Arial"/>
          <w:szCs w:val="22"/>
        </w:rPr>
        <w:t>(4-6)</w:t>
      </w:r>
      <w:r w:rsidR="001C6ACF">
        <w:rPr>
          <w:rFonts w:cs="Arial"/>
          <w:szCs w:val="22"/>
        </w:rPr>
        <w:t>.</w:t>
      </w:r>
    </w:p>
    <w:p w14:paraId="326D2D98" w14:textId="3F519355" w:rsidR="0095019A" w:rsidRDefault="0095019A" w:rsidP="0095019A">
      <w:pPr>
        <w:pStyle w:val="Heading3"/>
        <w:rPr>
          <w:rFonts w:cs="Arial"/>
          <w:szCs w:val="22"/>
        </w:rPr>
      </w:pPr>
      <w:r>
        <w:rPr>
          <w:rFonts w:cs="Arial"/>
          <w:szCs w:val="22"/>
        </w:rPr>
        <w:t>He also has not lied to others (</w:t>
      </w:r>
      <w:r w:rsidR="00F61817">
        <w:rPr>
          <w:rFonts w:cs="Arial"/>
          <w:szCs w:val="22"/>
        </w:rPr>
        <w:t xml:space="preserve">4: </w:t>
      </w:r>
      <w:r>
        <w:rPr>
          <w:rFonts w:cs="Arial"/>
          <w:szCs w:val="22"/>
        </w:rPr>
        <w:t>“</w:t>
      </w:r>
      <w:r w:rsidRPr="0095019A">
        <w:rPr>
          <w:rFonts w:cs="Arial"/>
          <w:szCs w:val="22"/>
        </w:rPr>
        <w:t>lifted up his soul to falsehood</w:t>
      </w:r>
      <w:r>
        <w:rPr>
          <w:rFonts w:cs="Arial"/>
          <w:szCs w:val="22"/>
        </w:rPr>
        <w:t xml:space="preserve">” NASB). </w:t>
      </w:r>
    </w:p>
    <w:p w14:paraId="3F952479" w14:textId="5678063F" w:rsidR="00BA5F26" w:rsidRDefault="00BA5F26" w:rsidP="0095019A">
      <w:pPr>
        <w:pStyle w:val="Heading3"/>
        <w:rPr>
          <w:rFonts w:cs="Arial"/>
          <w:szCs w:val="22"/>
        </w:rPr>
      </w:pPr>
      <w:r>
        <w:rPr>
          <w:rFonts w:cs="Arial"/>
          <w:szCs w:val="22"/>
        </w:rPr>
        <w:t xml:space="preserve">Like Jacob stopped fighting with God and instead let God fight for him, so we also must be concerned more for holiness than for victory. </w:t>
      </w:r>
    </w:p>
    <w:p w14:paraId="55948C5B" w14:textId="69374676" w:rsidR="00F61817" w:rsidRPr="00751C64" w:rsidRDefault="00F61817" w:rsidP="0095019A">
      <w:pPr>
        <w:pStyle w:val="Heading3"/>
        <w:rPr>
          <w:rFonts w:cs="Arial"/>
          <w:szCs w:val="22"/>
        </w:rPr>
      </w:pPr>
      <w:r>
        <w:rPr>
          <w:rFonts w:cs="Arial"/>
          <w:szCs w:val="22"/>
        </w:rPr>
        <w:lastRenderedPageBreak/>
        <w:t>Blessing follows worshippers like this</w:t>
      </w:r>
      <w:r w:rsidR="00D76415">
        <w:rPr>
          <w:rFonts w:cs="Arial"/>
          <w:szCs w:val="22"/>
        </w:rPr>
        <w:t xml:space="preserve"> (5-6)</w:t>
      </w:r>
      <w:r>
        <w:rPr>
          <w:rFonts w:cs="Arial"/>
          <w:szCs w:val="22"/>
        </w:rPr>
        <w:t>.</w:t>
      </w:r>
    </w:p>
    <w:p w14:paraId="3C78F07C" w14:textId="105BC913" w:rsidR="00631F38" w:rsidRPr="00751C64" w:rsidRDefault="00631F38" w:rsidP="00751C64">
      <w:pPr>
        <w:pStyle w:val="Heading1"/>
        <w:rPr>
          <w:rFonts w:cs="Arial"/>
          <w:szCs w:val="22"/>
        </w:rPr>
      </w:pPr>
      <w:r w:rsidRPr="00751C64">
        <w:rPr>
          <w:rFonts w:cs="Arial"/>
          <w:szCs w:val="22"/>
        </w:rPr>
        <w:t>III.</w:t>
      </w:r>
      <w:r w:rsidRPr="00751C64">
        <w:rPr>
          <w:rFonts w:cs="Arial"/>
          <w:szCs w:val="22"/>
        </w:rPr>
        <w:tab/>
      </w:r>
      <w:r w:rsidR="006F66B6">
        <w:rPr>
          <w:rFonts w:cs="Arial"/>
          <w:szCs w:val="22"/>
        </w:rPr>
        <w:t>The LORD is the most glorious and holy of all to enter Jerusalem (7-10).</w:t>
      </w:r>
    </w:p>
    <w:p w14:paraId="06AEA21D" w14:textId="7DF9E73D" w:rsidR="00631F38" w:rsidRDefault="008868BD" w:rsidP="00751C64">
      <w:pPr>
        <w:pStyle w:val="Heading2"/>
        <w:rPr>
          <w:rFonts w:cs="Arial"/>
          <w:szCs w:val="22"/>
        </w:rPr>
      </w:pPr>
      <w:r>
        <w:rPr>
          <w:rFonts w:cs="Arial"/>
          <w:szCs w:val="22"/>
        </w:rPr>
        <w:t xml:space="preserve">The gates of Jerusalem are personified as if they have heads </w:t>
      </w:r>
      <w:r w:rsidR="00AD2B5A">
        <w:rPr>
          <w:rFonts w:cs="Arial"/>
          <w:szCs w:val="22"/>
        </w:rPr>
        <w:t xml:space="preserve">and can invite the King of glory inside </w:t>
      </w:r>
      <w:r>
        <w:rPr>
          <w:rFonts w:cs="Arial"/>
          <w:szCs w:val="22"/>
        </w:rPr>
        <w:t xml:space="preserve">(7). </w:t>
      </w:r>
    </w:p>
    <w:p w14:paraId="6E2E4657" w14:textId="1E53553E" w:rsidR="00AD2B5A" w:rsidRPr="00751C64" w:rsidRDefault="00AD2B5A" w:rsidP="00751C64">
      <w:pPr>
        <w:pStyle w:val="Heading2"/>
        <w:rPr>
          <w:rFonts w:cs="Arial"/>
          <w:szCs w:val="22"/>
        </w:rPr>
      </w:pPr>
      <w:r>
        <w:rPr>
          <w:rFonts w:cs="Arial"/>
          <w:szCs w:val="22"/>
        </w:rPr>
        <w:t xml:space="preserve">But the gates don’t know who </w:t>
      </w:r>
      <w:r>
        <w:rPr>
          <w:rFonts w:cs="Arial"/>
          <w:szCs w:val="22"/>
        </w:rPr>
        <w:t>the King of glory</w:t>
      </w:r>
      <w:r>
        <w:rPr>
          <w:rFonts w:cs="Arial"/>
          <w:szCs w:val="22"/>
        </w:rPr>
        <w:t xml:space="preserve"> might be (8).</w:t>
      </w:r>
    </w:p>
    <w:p w14:paraId="748DD693" w14:textId="5ED6580C" w:rsidR="00631F38" w:rsidRPr="00751C64" w:rsidRDefault="006F66B6" w:rsidP="00751C64">
      <w:pPr>
        <w:pStyle w:val="Heading2"/>
        <w:rPr>
          <w:rFonts w:cs="Arial"/>
          <w:szCs w:val="22"/>
        </w:rPr>
      </w:pPr>
      <w:r>
        <w:rPr>
          <w:rFonts w:cs="Arial"/>
          <w:szCs w:val="22"/>
        </w:rPr>
        <w:t xml:space="preserve">The LORD is </w:t>
      </w:r>
      <w:r w:rsidR="00427976">
        <w:rPr>
          <w:rFonts w:cs="Arial"/>
          <w:szCs w:val="22"/>
        </w:rPr>
        <w:t xml:space="preserve">glorious and </w:t>
      </w:r>
      <w:r>
        <w:rPr>
          <w:rFonts w:cs="Arial"/>
          <w:szCs w:val="22"/>
        </w:rPr>
        <w:t xml:space="preserve">strong and </w:t>
      </w:r>
      <w:r w:rsidR="00427976">
        <w:rPr>
          <w:rFonts w:cs="Arial"/>
          <w:szCs w:val="22"/>
        </w:rPr>
        <w:t xml:space="preserve">thus </w:t>
      </w:r>
      <w:r>
        <w:rPr>
          <w:rFonts w:cs="Arial"/>
          <w:szCs w:val="22"/>
        </w:rPr>
        <w:t>able to enter (9-10).</w:t>
      </w:r>
    </w:p>
    <w:p w14:paraId="006DAD68" w14:textId="77777777" w:rsidR="00631F38" w:rsidRPr="00751C64" w:rsidRDefault="00631F38" w:rsidP="00751C64">
      <w:pPr>
        <w:pStyle w:val="Heading1"/>
        <w:rPr>
          <w:rFonts w:cs="Arial"/>
          <w:szCs w:val="22"/>
        </w:rPr>
      </w:pPr>
      <w:r w:rsidRPr="00751C64">
        <w:rPr>
          <w:rFonts w:cs="Arial"/>
          <w:szCs w:val="22"/>
        </w:rPr>
        <w:t>Conclusion</w:t>
      </w:r>
    </w:p>
    <w:p w14:paraId="0AA226C2" w14:textId="493FD0AB" w:rsidR="00631F38" w:rsidRPr="00751C64" w:rsidRDefault="00E83743" w:rsidP="00751C64">
      <w:pPr>
        <w:pStyle w:val="Heading3"/>
        <w:rPr>
          <w:rFonts w:cs="Arial"/>
          <w:szCs w:val="22"/>
        </w:rPr>
      </w:pPr>
      <w:r>
        <w:rPr>
          <w:rFonts w:cs="Arial"/>
          <w:szCs w:val="22"/>
        </w:rPr>
        <w:t xml:space="preserve">Only holy </w:t>
      </w:r>
      <w:r w:rsidR="00847582">
        <w:rPr>
          <w:rFonts w:cs="Arial"/>
          <w:szCs w:val="22"/>
        </w:rPr>
        <w:t xml:space="preserve">people </w:t>
      </w:r>
      <w:r>
        <w:rPr>
          <w:rFonts w:cs="Arial"/>
          <w:szCs w:val="22"/>
        </w:rPr>
        <w:t xml:space="preserve">can </w:t>
      </w:r>
      <w:r w:rsidR="00847582">
        <w:rPr>
          <w:rFonts w:cs="Arial"/>
          <w:szCs w:val="22"/>
        </w:rPr>
        <w:t xml:space="preserve">true </w:t>
      </w:r>
      <w:r>
        <w:rPr>
          <w:rFonts w:cs="Arial"/>
          <w:szCs w:val="22"/>
        </w:rPr>
        <w:t xml:space="preserve">worship the </w:t>
      </w:r>
      <w:r>
        <w:rPr>
          <w:rFonts w:cs="Arial"/>
          <w:szCs w:val="22"/>
        </w:rPr>
        <w:t>L</w:t>
      </w:r>
      <w:r w:rsidRPr="006F1376">
        <w:rPr>
          <w:rFonts w:cs="Arial"/>
          <w:sz w:val="21"/>
          <w:szCs w:val="21"/>
        </w:rPr>
        <w:t>ORD</w:t>
      </w:r>
      <w:r w:rsidR="00631F38" w:rsidRPr="00751C64">
        <w:rPr>
          <w:rFonts w:cs="Arial"/>
          <w:szCs w:val="22"/>
        </w:rPr>
        <w:t xml:space="preserve"> (M</w:t>
      </w:r>
      <w:r w:rsidR="00847582">
        <w:rPr>
          <w:rFonts w:cs="Arial"/>
          <w:szCs w:val="22"/>
        </w:rPr>
        <w:t>ain Idea</w:t>
      </w:r>
      <w:r w:rsidR="00631F38" w:rsidRPr="00751C64">
        <w:rPr>
          <w:rFonts w:cs="Arial"/>
          <w:szCs w:val="22"/>
        </w:rPr>
        <w:t>).</w:t>
      </w:r>
    </w:p>
    <w:p w14:paraId="0002F213" w14:textId="77777777" w:rsidR="00E17A7E" w:rsidRDefault="00631F38" w:rsidP="00751C64">
      <w:pPr>
        <w:pStyle w:val="Heading3"/>
        <w:rPr>
          <w:rFonts w:cs="Arial"/>
          <w:szCs w:val="22"/>
        </w:rPr>
      </w:pPr>
      <w:r w:rsidRPr="00751C64">
        <w:rPr>
          <w:rFonts w:cs="Arial"/>
          <w:szCs w:val="22"/>
        </w:rPr>
        <w:t>Application</w:t>
      </w:r>
    </w:p>
    <w:p w14:paraId="142B09A3" w14:textId="493C4968" w:rsidR="00631F38" w:rsidRDefault="00B56E75" w:rsidP="00E17A7E">
      <w:pPr>
        <w:pStyle w:val="Heading4"/>
        <w:rPr>
          <w:rFonts w:cs="Arial"/>
          <w:szCs w:val="22"/>
        </w:rPr>
      </w:pPr>
      <w:r>
        <w:rPr>
          <w:rFonts w:cs="Arial"/>
          <w:szCs w:val="22"/>
        </w:rPr>
        <w:t>Jesus will return so we should also lift up our heads.</w:t>
      </w:r>
    </w:p>
    <w:p w14:paraId="28D8EA95" w14:textId="0C733A8C" w:rsidR="00E17A7E" w:rsidRDefault="00E17A7E" w:rsidP="00E17A7E">
      <w:pPr>
        <w:pStyle w:val="Heading4"/>
        <w:rPr>
          <w:rFonts w:cs="Arial"/>
          <w:szCs w:val="22"/>
        </w:rPr>
      </w:pPr>
      <w:r>
        <w:rPr>
          <w:rFonts w:cs="Arial"/>
          <w:szCs w:val="22"/>
        </w:rPr>
        <w:t>He paid a heavy price to save us from sin.</w:t>
      </w:r>
    </w:p>
    <w:p w14:paraId="3B99D35E" w14:textId="0B695C13" w:rsidR="00E17A7E" w:rsidRDefault="00E17A7E" w:rsidP="00E17A7E">
      <w:pPr>
        <w:pStyle w:val="Heading4"/>
        <w:rPr>
          <w:rFonts w:cs="Arial"/>
          <w:szCs w:val="22"/>
        </w:rPr>
      </w:pPr>
      <w:r>
        <w:rPr>
          <w:rFonts w:cs="Arial"/>
          <w:szCs w:val="22"/>
        </w:rPr>
        <w:t xml:space="preserve">He will come back to glorify his name. </w:t>
      </w:r>
    </w:p>
    <w:p w14:paraId="63FDF348" w14:textId="22F0029D" w:rsidR="00DD7A5D" w:rsidRDefault="00DD7A5D" w:rsidP="00E17A7E">
      <w:pPr>
        <w:pStyle w:val="Heading4"/>
        <w:rPr>
          <w:rFonts w:cs="Arial"/>
          <w:szCs w:val="22"/>
        </w:rPr>
      </w:pPr>
      <w:r>
        <w:rPr>
          <w:rFonts w:cs="Arial"/>
          <w:szCs w:val="22"/>
        </w:rPr>
        <w:t xml:space="preserve">So we should </w:t>
      </w:r>
      <w:r w:rsidR="002F75D5">
        <w:rPr>
          <w:rFonts w:cs="Arial"/>
          <w:szCs w:val="22"/>
        </w:rPr>
        <w:t>honor him in holy worship</w:t>
      </w:r>
      <w:r>
        <w:rPr>
          <w:rFonts w:cs="Arial"/>
          <w:szCs w:val="22"/>
        </w:rPr>
        <w:t xml:space="preserve"> now. </w:t>
      </w:r>
    </w:p>
    <w:sectPr w:rsidR="00DD7A5D">
      <w:headerReference w:type="default" r:id="rId7"/>
      <w:pgSz w:w="11880" w:h="16820"/>
      <w:pgMar w:top="720" w:right="1020" w:bottom="720" w:left="12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958FF" w14:textId="77777777" w:rsidR="00794366" w:rsidRDefault="00794366">
      <w:r>
        <w:separator/>
      </w:r>
    </w:p>
  </w:endnote>
  <w:endnote w:type="continuationSeparator" w:id="0">
    <w:p w14:paraId="1C636033" w14:textId="77777777" w:rsidR="00794366" w:rsidRDefault="0079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D28AC" w14:textId="77777777" w:rsidR="00794366" w:rsidRDefault="00794366">
      <w:r>
        <w:separator/>
      </w:r>
    </w:p>
  </w:footnote>
  <w:footnote w:type="continuationSeparator" w:id="0">
    <w:p w14:paraId="74F0EA15" w14:textId="77777777" w:rsidR="00794366" w:rsidRDefault="0079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F47B4" w14:textId="3AA31655" w:rsidR="008B6D00" w:rsidRPr="00FC608B" w:rsidRDefault="00260360">
    <w:pPr>
      <w:pStyle w:val="Header"/>
      <w:rPr>
        <w:rFonts w:cs="Arial"/>
        <w:i/>
        <w:u w:val="single"/>
      </w:rPr>
    </w:pPr>
    <w:r>
      <w:rPr>
        <w:rFonts w:cs="Arial"/>
        <w:i/>
        <w:u w:val="single"/>
      </w:rPr>
      <w:t>Imad Shehadeh</w:t>
    </w:r>
    <w:r w:rsidR="008B6D00" w:rsidRPr="00FC608B">
      <w:rPr>
        <w:rFonts w:cs="Arial"/>
        <w:i/>
        <w:u w:val="single"/>
      </w:rPr>
      <w:t>, PhD</w:t>
    </w:r>
    <w:r w:rsidR="008B6D00" w:rsidRPr="00FC608B">
      <w:rPr>
        <w:rFonts w:cs="Arial"/>
        <w:i/>
        <w:u w:val="single"/>
      </w:rPr>
      <w:tab/>
    </w:r>
    <w:r>
      <w:rPr>
        <w:rFonts w:cs="Arial"/>
        <w:i/>
        <w:u w:val="single"/>
      </w:rPr>
      <w:t>Holy Worship</w:t>
    </w:r>
    <w:r w:rsidR="008B6D00" w:rsidRPr="00FC608B">
      <w:rPr>
        <w:rFonts w:cs="Arial"/>
        <w:i/>
        <w:u w:val="single"/>
      </w:rPr>
      <w:t xml:space="preserve"> (</w:t>
    </w:r>
    <w:r>
      <w:rPr>
        <w:rFonts w:cs="Arial"/>
        <w:i/>
        <w:u w:val="single"/>
      </w:rPr>
      <w:t>Psalm 24</w:t>
    </w:r>
    <w:r w:rsidR="008B6D00" w:rsidRPr="00FC608B">
      <w:rPr>
        <w:rFonts w:cs="Arial"/>
        <w:i/>
        <w:u w:val="single"/>
      </w:rPr>
      <w:t>)</w:t>
    </w:r>
    <w:r w:rsidR="008B6D00" w:rsidRPr="00FC608B">
      <w:rPr>
        <w:rFonts w:cs="Arial"/>
        <w:i/>
        <w:u w:val="single"/>
      </w:rPr>
      <w:tab/>
    </w:r>
    <w:r w:rsidR="008B6D00" w:rsidRPr="00FC608B">
      <w:rPr>
        <w:rStyle w:val="PageNumber"/>
        <w:rFonts w:cs="Arial"/>
        <w:i/>
        <w:u w:val="single"/>
      </w:rPr>
      <w:fldChar w:fldCharType="begin"/>
    </w:r>
    <w:r w:rsidR="008B6D00" w:rsidRPr="00FC608B">
      <w:rPr>
        <w:rStyle w:val="PageNumber"/>
        <w:rFonts w:cs="Arial"/>
        <w:i/>
        <w:u w:val="single"/>
      </w:rPr>
      <w:instrText xml:space="preserve"> PAGE </w:instrText>
    </w:r>
    <w:r w:rsidR="008B6D00" w:rsidRPr="00FC608B">
      <w:rPr>
        <w:rStyle w:val="PageNumber"/>
        <w:rFonts w:cs="Arial"/>
        <w:i/>
        <w:u w:val="single"/>
      </w:rPr>
      <w:fldChar w:fldCharType="separate"/>
    </w:r>
    <w:r w:rsidR="006F4623">
      <w:rPr>
        <w:rStyle w:val="PageNumber"/>
        <w:rFonts w:cs="Arial"/>
        <w:i/>
        <w:noProof/>
        <w:u w:val="single"/>
      </w:rPr>
      <w:t>2</w:t>
    </w:r>
    <w:r w:rsidR="008B6D00" w:rsidRPr="00FC608B">
      <w:rPr>
        <w:rStyle w:val="PageNumber"/>
        <w:rFonts w:cs="Arial"/>
        <w:i/>
        <w:u w:val="single"/>
      </w:rPr>
      <w:fldChar w:fldCharType="end"/>
    </w:r>
  </w:p>
  <w:p w14:paraId="048E826F" w14:textId="77777777" w:rsidR="008B6D00" w:rsidRPr="00FC608B" w:rsidRDefault="008B6D00">
    <w:pPr>
      <w:pStyle w:val="Header"/>
      <w:rPr>
        <w:rFonts w:cs="Arial"/>
        <w:i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upperLetter"/>
      <w:pStyle w:val="Heading2"/>
      <w:lvlText w:val="%2."/>
      <w:legacy w:legacy="1" w:legacySpace="0" w:legacyIndent="432"/>
      <w:lvlJc w:val="left"/>
      <w:pPr>
        <w:ind w:left="864" w:hanging="432"/>
      </w:pPr>
    </w:lvl>
    <w:lvl w:ilvl="2">
      <w:start w:val="1"/>
      <w:numFmt w:val="decimal"/>
      <w:pStyle w:val="Heading3"/>
      <w:lvlText w:val="%3."/>
      <w:legacy w:legacy="1" w:legacySpace="0" w:legacyIndent="432"/>
      <w:lvlJc w:val="left"/>
      <w:pPr>
        <w:ind w:left="1296" w:hanging="432"/>
      </w:pPr>
    </w:lvl>
    <w:lvl w:ilvl="3">
      <w:start w:val="1"/>
      <w:numFmt w:val="lowerLetter"/>
      <w:pStyle w:val="Heading4"/>
      <w:lvlText w:val="%4)"/>
      <w:legacy w:legacy="1" w:legacySpace="0" w:legacyIndent="432"/>
      <w:lvlJc w:val="left"/>
      <w:pPr>
        <w:ind w:left="1728" w:hanging="432"/>
      </w:pPr>
    </w:lvl>
    <w:lvl w:ilvl="4">
      <w:start w:val="1"/>
      <w:numFmt w:val="decimal"/>
      <w:pStyle w:val="Heading5"/>
      <w:lvlText w:val="(%5)"/>
      <w:legacy w:legacy="1" w:legacySpace="0" w:legacyIndent="432"/>
      <w:lvlJc w:val="left"/>
      <w:pPr>
        <w:ind w:left="2160" w:hanging="432"/>
      </w:pPr>
    </w:lvl>
    <w:lvl w:ilvl="5">
      <w:start w:val="1"/>
      <w:numFmt w:val="lowerLetter"/>
      <w:pStyle w:val="Heading6"/>
      <w:lvlText w:val="(%6)"/>
      <w:legacy w:legacy="1" w:legacySpace="0" w:legacyIndent="432"/>
      <w:lvlJc w:val="left"/>
      <w:pPr>
        <w:ind w:left="2592" w:hanging="432"/>
      </w:pPr>
    </w:lvl>
    <w:lvl w:ilvl="6">
      <w:start w:val="1"/>
      <w:numFmt w:val="lowerRoman"/>
      <w:pStyle w:val="Heading7"/>
      <w:lvlText w:val="(%7)"/>
      <w:legacy w:legacy="1" w:legacySpace="0" w:legacyIndent="432"/>
      <w:lvlJc w:val="left"/>
      <w:pPr>
        <w:ind w:left="3024" w:hanging="432"/>
      </w:pPr>
    </w:lvl>
    <w:lvl w:ilvl="7">
      <w:start w:val="1"/>
      <w:numFmt w:val="lowerLetter"/>
      <w:pStyle w:val="Heading8"/>
      <w:lvlText w:val="(%8)"/>
      <w:legacy w:legacy="1" w:legacySpace="0" w:legacyIndent="432"/>
      <w:lvlJc w:val="left"/>
      <w:pPr>
        <w:ind w:left="3456" w:hanging="432"/>
      </w:pPr>
    </w:lvl>
    <w:lvl w:ilvl="8">
      <w:start w:val="1"/>
      <w:numFmt w:val="lowerRoman"/>
      <w:pStyle w:val="Heading9"/>
      <w:lvlText w:val="(%9)"/>
      <w:legacy w:legacy="1" w:legacySpace="0" w:legacyIndent="432"/>
      <w:lvlJc w:val="left"/>
      <w:pPr>
        <w:ind w:left="3888" w:hanging="432"/>
      </w:p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0000002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 w16cid:durableId="1011757202">
    <w:abstractNumId w:val="0"/>
  </w:num>
  <w:num w:numId="2" w16cid:durableId="1381325941">
    <w:abstractNumId w:val="1"/>
  </w:num>
  <w:num w:numId="3" w16cid:durableId="17501578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showEnvelope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633"/>
    <w:rsid w:val="00140D06"/>
    <w:rsid w:val="001675FB"/>
    <w:rsid w:val="001A3DA2"/>
    <w:rsid w:val="001C6ACF"/>
    <w:rsid w:val="001D3072"/>
    <w:rsid w:val="00210FD9"/>
    <w:rsid w:val="00260360"/>
    <w:rsid w:val="00283633"/>
    <w:rsid w:val="002A090E"/>
    <w:rsid w:val="002F643D"/>
    <w:rsid w:val="002F75D5"/>
    <w:rsid w:val="00312092"/>
    <w:rsid w:val="003A2B5D"/>
    <w:rsid w:val="003C7693"/>
    <w:rsid w:val="00427976"/>
    <w:rsid w:val="00464057"/>
    <w:rsid w:val="005065D0"/>
    <w:rsid w:val="00511A83"/>
    <w:rsid w:val="0058726E"/>
    <w:rsid w:val="00614B55"/>
    <w:rsid w:val="00631F38"/>
    <w:rsid w:val="006561CB"/>
    <w:rsid w:val="006F1376"/>
    <w:rsid w:val="006F4623"/>
    <w:rsid w:val="006F66B6"/>
    <w:rsid w:val="00751C64"/>
    <w:rsid w:val="0077073F"/>
    <w:rsid w:val="00794366"/>
    <w:rsid w:val="00810F5A"/>
    <w:rsid w:val="00814982"/>
    <w:rsid w:val="00847582"/>
    <w:rsid w:val="008567EA"/>
    <w:rsid w:val="008868BD"/>
    <w:rsid w:val="008B6D00"/>
    <w:rsid w:val="00947D53"/>
    <w:rsid w:val="0095019A"/>
    <w:rsid w:val="00955F51"/>
    <w:rsid w:val="009716BB"/>
    <w:rsid w:val="00A054E7"/>
    <w:rsid w:val="00A16FEB"/>
    <w:rsid w:val="00A33B8F"/>
    <w:rsid w:val="00A85B22"/>
    <w:rsid w:val="00AB2A8A"/>
    <w:rsid w:val="00AD2B5A"/>
    <w:rsid w:val="00AE38F6"/>
    <w:rsid w:val="00B14A8F"/>
    <w:rsid w:val="00B56E75"/>
    <w:rsid w:val="00B7047D"/>
    <w:rsid w:val="00BA5F26"/>
    <w:rsid w:val="00C563E2"/>
    <w:rsid w:val="00D63FAB"/>
    <w:rsid w:val="00D76415"/>
    <w:rsid w:val="00DD7A5D"/>
    <w:rsid w:val="00E17A7E"/>
    <w:rsid w:val="00E83743"/>
    <w:rsid w:val="00EB4151"/>
    <w:rsid w:val="00F169C9"/>
    <w:rsid w:val="00F37BC7"/>
    <w:rsid w:val="00F6071D"/>
    <w:rsid w:val="00F61817"/>
    <w:rsid w:val="00FA565D"/>
    <w:rsid w:val="00FC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0C351BF9"/>
  <w14:defaultImageDpi w14:val="300"/>
  <w15:docId w15:val="{0340C913-00F0-7044-A92E-DBE2F8804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S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623"/>
    <w:rPr>
      <w:rFonts w:ascii="Arial" w:hAnsi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751C64"/>
    <w:pPr>
      <w:numPr>
        <w:numId w:val="1"/>
      </w:numPr>
      <w:spacing w:before="24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rsid w:val="00751C64"/>
    <w:pPr>
      <w:numPr>
        <w:ilvl w:val="1"/>
        <w:numId w:val="1"/>
      </w:numPr>
      <w:spacing w:before="240" w:after="60"/>
      <w:outlineLvl w:val="1"/>
    </w:pPr>
  </w:style>
  <w:style w:type="paragraph" w:styleId="Heading3">
    <w:name w:val="heading 3"/>
    <w:basedOn w:val="Normal"/>
    <w:next w:val="Normal"/>
    <w:qFormat/>
    <w:rsid w:val="00751C64"/>
    <w:pPr>
      <w:numPr>
        <w:ilvl w:val="2"/>
        <w:numId w:val="1"/>
      </w:numPr>
      <w:spacing w:before="240" w:after="60"/>
      <w:outlineLvl w:val="2"/>
    </w:pPr>
  </w:style>
  <w:style w:type="paragraph" w:styleId="Heading4">
    <w:name w:val="heading 4"/>
    <w:basedOn w:val="Normal"/>
    <w:next w:val="Normal"/>
    <w:qFormat/>
    <w:rsid w:val="00751C64"/>
    <w:pPr>
      <w:numPr>
        <w:ilvl w:val="3"/>
        <w:numId w:val="1"/>
      </w:numPr>
      <w:spacing w:before="240" w:after="60"/>
      <w:outlineLvl w:val="3"/>
    </w:pPr>
  </w:style>
  <w:style w:type="paragraph" w:styleId="Heading5">
    <w:name w:val="heading 5"/>
    <w:basedOn w:val="Normal"/>
    <w:next w:val="Normal"/>
    <w:qFormat/>
    <w:rsid w:val="00751C64"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751C64"/>
    <w:pPr>
      <w:numPr>
        <w:ilvl w:val="5"/>
        <w:numId w:val="1"/>
      </w:numPr>
      <w:spacing w:before="240" w:after="60"/>
      <w:outlineLvl w:val="5"/>
    </w:pPr>
  </w:style>
  <w:style w:type="paragraph" w:styleId="Heading7">
    <w:name w:val="heading 7"/>
    <w:basedOn w:val="Normal"/>
    <w:next w:val="Normal"/>
    <w:qFormat/>
    <w:rsid w:val="00751C64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751C64"/>
    <w:pPr>
      <w:numPr>
        <w:ilvl w:val="7"/>
        <w:numId w:val="1"/>
      </w:numPr>
      <w:spacing w:before="240" w:after="60"/>
      <w:outlineLvl w:val="7"/>
    </w:pPr>
  </w:style>
  <w:style w:type="paragraph" w:styleId="Heading9">
    <w:name w:val="heading 9"/>
    <w:basedOn w:val="Normal"/>
    <w:next w:val="Normal"/>
    <w:qFormat/>
    <w:rsid w:val="00751C64"/>
    <w:pPr>
      <w:numPr>
        <w:ilvl w:val="8"/>
        <w:numId w:val="1"/>
      </w:num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00"/>
        <w:tab w:val="right" w:pos="9660"/>
      </w:tabs>
      <w:ind w:right="360"/>
      <w:jc w:val="center"/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ransitiontoMP">
    <w:name w:val="Transition to MP"/>
    <w:basedOn w:val="Normal"/>
  </w:style>
  <w:style w:type="paragraph" w:customStyle="1" w:styleId="IntroConclusion">
    <w:name w:val="Intro/Conclusion"/>
    <w:basedOn w:val="Normal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riffith/Library/Group%20Containers/UBF8T346G9.Office/User%20Content.localized/Templates.localized/Listening%20Notes%20-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Listening Notes - 1.dotx</Template>
  <TotalTime>33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Bible College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Griffith</dc:creator>
  <cp:keywords/>
  <cp:lastModifiedBy>Rick Griffith</cp:lastModifiedBy>
  <cp:revision>38</cp:revision>
  <dcterms:created xsi:type="dcterms:W3CDTF">2022-04-14T05:51:00Z</dcterms:created>
  <dcterms:modified xsi:type="dcterms:W3CDTF">2022-04-14T06:39:00Z</dcterms:modified>
</cp:coreProperties>
</file>