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9689" w14:textId="7FD0C88D" w:rsidR="00C34070" w:rsidRDefault="00F66EED" w:rsidP="009A1175">
      <w:pPr>
        <w:pStyle w:val="Header"/>
        <w:tabs>
          <w:tab w:val="clear" w:pos="4800"/>
          <w:tab w:val="center" w:pos="5040"/>
        </w:tabs>
        <w:ind w:right="-10"/>
        <w:rPr>
          <w:rFonts w:ascii="Arial" w:hAnsi="Arial" w:cs="Arial"/>
          <w:b/>
          <w:sz w:val="32"/>
        </w:rPr>
      </w:pPr>
      <w:r>
        <w:rPr>
          <w:rFonts w:ascii="Arial" w:hAnsi="Arial" w:cs="Arial"/>
          <w:b/>
          <w:sz w:val="32"/>
        </w:rPr>
        <w:t>The Righteous King</w:t>
      </w:r>
    </w:p>
    <w:p w14:paraId="61B0A133" w14:textId="6D485D5F" w:rsidR="00F66EED" w:rsidRPr="00786DF6" w:rsidRDefault="002E5C62" w:rsidP="009A1175">
      <w:pPr>
        <w:pStyle w:val="Header"/>
        <w:tabs>
          <w:tab w:val="clear" w:pos="4800"/>
          <w:tab w:val="center" w:pos="4950"/>
        </w:tabs>
        <w:ind w:right="-10"/>
        <w:rPr>
          <w:rFonts w:ascii="Arial" w:hAnsi="Arial" w:cs="Arial"/>
          <w:b/>
          <w:szCs w:val="16"/>
        </w:rPr>
      </w:pPr>
      <w:r w:rsidRPr="00786DF6">
        <w:rPr>
          <w:rFonts w:ascii="Arial" w:hAnsi="Arial" w:cs="Arial"/>
          <w:b/>
          <w:szCs w:val="16"/>
        </w:rPr>
        <w:t>2 Samuel 4:1-12</w:t>
      </w:r>
    </w:p>
    <w:p w14:paraId="44D12CC3" w14:textId="137D7C12" w:rsidR="00216882" w:rsidRPr="00F66EED" w:rsidRDefault="002E5C62" w:rsidP="009A1175">
      <w:pPr>
        <w:pStyle w:val="Heading1"/>
        <w:jc w:val="center"/>
      </w:pPr>
      <w:r w:rsidRPr="00F66EED">
        <w:t>I</w:t>
      </w:r>
      <w:r w:rsidR="003C737F" w:rsidRPr="00F66EED">
        <w:t>ntroduction</w:t>
      </w:r>
    </w:p>
    <w:p w14:paraId="60D428E2" w14:textId="2203A4F8" w:rsidR="00B328BC" w:rsidRPr="00F02C99" w:rsidRDefault="002E5C62" w:rsidP="009A1175">
      <w:pPr>
        <w:ind w:left="432"/>
        <w:jc w:val="left"/>
        <w:rPr>
          <w:rFonts w:ascii="Arial" w:hAnsi="Arial" w:cs="Arial"/>
          <w:color w:val="FF0000"/>
          <w:sz w:val="22"/>
          <w:szCs w:val="18"/>
        </w:rPr>
      </w:pPr>
      <w:r w:rsidRPr="00F02C99">
        <w:rPr>
          <w:rFonts w:ascii="Arial" w:hAnsi="Arial" w:cs="Arial"/>
          <w:color w:val="FF0000"/>
          <w:sz w:val="22"/>
          <w:szCs w:val="18"/>
        </w:rPr>
        <w:t>[Get attention]</w:t>
      </w:r>
    </w:p>
    <w:p w14:paraId="00DC7A31" w14:textId="77777777" w:rsidR="00F66EED" w:rsidRPr="00F66EED" w:rsidRDefault="00F66EED" w:rsidP="009A1175">
      <w:pPr>
        <w:ind w:left="432"/>
        <w:jc w:val="left"/>
        <w:rPr>
          <w:rFonts w:ascii="Arial" w:hAnsi="Arial" w:cs="Arial"/>
          <w:sz w:val="22"/>
          <w:szCs w:val="18"/>
        </w:rPr>
      </w:pPr>
    </w:p>
    <w:p w14:paraId="42486540" w14:textId="452D43D6" w:rsidR="00F66EED" w:rsidRDefault="005E50D1" w:rsidP="009A1175">
      <w:pPr>
        <w:ind w:left="432" w:firstLine="277"/>
        <w:jc w:val="left"/>
        <w:rPr>
          <w:rFonts w:ascii="Arial" w:hAnsi="Arial" w:cs="Arial"/>
          <w:sz w:val="22"/>
          <w:szCs w:val="18"/>
        </w:rPr>
      </w:pPr>
      <w:r>
        <w:rPr>
          <w:rFonts w:ascii="Arial" w:hAnsi="Arial" w:cs="Arial"/>
          <w:sz w:val="22"/>
          <w:szCs w:val="18"/>
        </w:rPr>
        <w:tab/>
        <w:t xml:space="preserve">      </w:t>
      </w:r>
      <w:r w:rsidR="002E5C62">
        <w:rPr>
          <w:rFonts w:ascii="Arial" w:hAnsi="Arial" w:cs="Arial"/>
          <w:sz w:val="22"/>
          <w:szCs w:val="18"/>
        </w:rPr>
        <w:t xml:space="preserve">"Everybody wants to be somebody," </w:t>
      </w:r>
      <w:r w:rsidR="00B13F60">
        <w:rPr>
          <w:rFonts w:ascii="Arial" w:hAnsi="Arial" w:cs="Arial"/>
          <w:sz w:val="22"/>
          <w:szCs w:val="18"/>
        </w:rPr>
        <w:t xml:space="preserve">was </w:t>
      </w:r>
      <w:r w:rsidR="002E5C62">
        <w:rPr>
          <w:rFonts w:ascii="Arial" w:hAnsi="Arial" w:cs="Arial"/>
          <w:sz w:val="22"/>
          <w:szCs w:val="18"/>
        </w:rPr>
        <w:t>a famous quote by George Foreman, a two-time</w:t>
      </w:r>
    </w:p>
    <w:p w14:paraId="2DEF52BD" w14:textId="482D23B3" w:rsidR="00B328BC" w:rsidRDefault="002E5C62" w:rsidP="009A1175">
      <w:pPr>
        <w:ind w:left="720"/>
        <w:jc w:val="left"/>
        <w:rPr>
          <w:rFonts w:ascii="Arial" w:hAnsi="Arial" w:cs="Arial"/>
          <w:sz w:val="22"/>
          <w:szCs w:val="18"/>
        </w:rPr>
      </w:pPr>
      <w:r>
        <w:rPr>
          <w:rFonts w:ascii="Arial" w:hAnsi="Arial" w:cs="Arial"/>
          <w:sz w:val="22"/>
          <w:szCs w:val="18"/>
        </w:rPr>
        <w:t xml:space="preserve">world heavyweight champion professional boxer. Who can disagree with such a brilliant quote? No one is willing to be a </w:t>
      </w:r>
      <w:r w:rsidR="00B13F60">
        <w:rPr>
          <w:rFonts w:ascii="Arial" w:hAnsi="Arial" w:cs="Arial"/>
          <w:sz w:val="22"/>
          <w:szCs w:val="18"/>
        </w:rPr>
        <w:t>“</w:t>
      </w:r>
      <w:r>
        <w:rPr>
          <w:rFonts w:ascii="Arial" w:hAnsi="Arial" w:cs="Arial"/>
          <w:sz w:val="22"/>
          <w:szCs w:val="18"/>
        </w:rPr>
        <w:t>nobody.</w:t>
      </w:r>
      <w:r w:rsidR="00B13F60">
        <w:rPr>
          <w:rFonts w:ascii="Arial" w:hAnsi="Arial" w:cs="Arial"/>
          <w:sz w:val="22"/>
          <w:szCs w:val="18"/>
        </w:rPr>
        <w:t>”</w:t>
      </w:r>
      <w:r>
        <w:rPr>
          <w:rFonts w:ascii="Arial" w:hAnsi="Arial" w:cs="Arial"/>
          <w:sz w:val="22"/>
          <w:szCs w:val="18"/>
        </w:rPr>
        <w:t xml:space="preserve"> We desire that our lives count for some significance in this world. Regardless of our culture, upbringing, education level, or status in this world, we desire and intentionally pursue success in this life. </w:t>
      </w:r>
      <w:r w:rsidR="00A25649">
        <w:rPr>
          <w:rFonts w:ascii="Arial" w:hAnsi="Arial" w:cs="Arial"/>
          <w:sz w:val="22"/>
          <w:szCs w:val="18"/>
        </w:rPr>
        <w:t>This phenomenon is not alien to the Christian world. As a minister of God</w:t>
      </w:r>
      <w:r w:rsidR="00B13F60">
        <w:rPr>
          <w:rFonts w:ascii="Arial" w:hAnsi="Arial" w:cs="Arial"/>
          <w:sz w:val="22"/>
          <w:szCs w:val="18"/>
        </w:rPr>
        <w:t xml:space="preserve">, we want </w:t>
      </w:r>
      <w:r w:rsidR="00A25649">
        <w:rPr>
          <w:rFonts w:ascii="Arial" w:hAnsi="Arial" w:cs="Arial"/>
          <w:sz w:val="22"/>
          <w:szCs w:val="18"/>
        </w:rPr>
        <w:t>our ministry to be impactful, effective</w:t>
      </w:r>
      <w:r w:rsidR="00D74E1C">
        <w:rPr>
          <w:rFonts w:ascii="Arial" w:hAnsi="Arial" w:cs="Arial"/>
          <w:sz w:val="22"/>
          <w:szCs w:val="18"/>
        </w:rPr>
        <w:t>,</w:t>
      </w:r>
      <w:r w:rsidR="00A25649">
        <w:rPr>
          <w:rFonts w:ascii="Arial" w:hAnsi="Arial" w:cs="Arial"/>
          <w:sz w:val="22"/>
          <w:szCs w:val="18"/>
        </w:rPr>
        <w:t xml:space="preserve"> and drawing significant numbers of followers of Christ.</w:t>
      </w:r>
    </w:p>
    <w:p w14:paraId="54B1E3FF" w14:textId="77777777" w:rsidR="00F66EED" w:rsidRPr="00F66EED" w:rsidRDefault="00F66EED" w:rsidP="009A1175">
      <w:pPr>
        <w:ind w:left="432"/>
        <w:jc w:val="left"/>
        <w:rPr>
          <w:rFonts w:ascii="Arial" w:hAnsi="Arial" w:cs="Arial"/>
          <w:sz w:val="22"/>
          <w:szCs w:val="18"/>
        </w:rPr>
      </w:pPr>
    </w:p>
    <w:p w14:paraId="6C2C5E2D" w14:textId="5A466D20" w:rsidR="00B328BC" w:rsidRPr="00A25649" w:rsidRDefault="002E5C62" w:rsidP="009A1175">
      <w:pPr>
        <w:ind w:left="432"/>
        <w:jc w:val="left"/>
        <w:rPr>
          <w:rFonts w:ascii="Arial" w:hAnsi="Arial" w:cs="Arial"/>
          <w:color w:val="FF0000"/>
          <w:sz w:val="22"/>
          <w:szCs w:val="18"/>
        </w:rPr>
      </w:pPr>
      <w:r w:rsidRPr="00A25649">
        <w:rPr>
          <w:rFonts w:ascii="Arial" w:hAnsi="Arial" w:cs="Arial"/>
          <w:color w:val="FF0000"/>
          <w:sz w:val="22"/>
          <w:szCs w:val="18"/>
        </w:rPr>
        <w:t>[Raise need]</w:t>
      </w:r>
    </w:p>
    <w:p w14:paraId="059D8B1E" w14:textId="769FEAA1" w:rsidR="00B328BC" w:rsidRPr="00A25649" w:rsidRDefault="002E5C62" w:rsidP="009A1175">
      <w:pPr>
        <w:ind w:left="720" w:firstLine="414"/>
        <w:jc w:val="left"/>
        <w:rPr>
          <w:rFonts w:ascii="Arial" w:hAnsi="Arial" w:cs="Arial"/>
          <w:sz w:val="22"/>
          <w:szCs w:val="18"/>
        </w:rPr>
      </w:pPr>
      <w:r w:rsidRPr="00A25649">
        <w:rPr>
          <w:rFonts w:ascii="Arial" w:hAnsi="Arial" w:cs="Arial"/>
          <w:sz w:val="22"/>
          <w:szCs w:val="18"/>
        </w:rPr>
        <w:t>You will be wondering, is it wrong to pursu</w:t>
      </w:r>
      <w:r w:rsidR="00BF0757">
        <w:rPr>
          <w:rFonts w:ascii="Arial" w:hAnsi="Arial" w:cs="Arial"/>
          <w:sz w:val="22"/>
          <w:szCs w:val="18"/>
        </w:rPr>
        <w:t>e</w:t>
      </w:r>
      <w:r w:rsidRPr="00A25649">
        <w:rPr>
          <w:rFonts w:ascii="Arial" w:hAnsi="Arial" w:cs="Arial"/>
          <w:sz w:val="22"/>
          <w:szCs w:val="18"/>
        </w:rPr>
        <w:t xml:space="preserve"> success? </w:t>
      </w:r>
      <w:r>
        <w:rPr>
          <w:rFonts w:ascii="Arial" w:hAnsi="Arial" w:cs="Arial"/>
          <w:sz w:val="22"/>
          <w:szCs w:val="18"/>
        </w:rPr>
        <w:t xml:space="preserve">Certainly not, but this is an area in which many will go astray and eventually losing our faith if we are not careful about it. </w:t>
      </w:r>
      <w:r w:rsidR="00D04BB7">
        <w:rPr>
          <w:rFonts w:ascii="Arial" w:hAnsi="Arial" w:cs="Arial"/>
          <w:sz w:val="22"/>
          <w:szCs w:val="18"/>
        </w:rPr>
        <w:t>Instead of loving people, we use them as a springboard to pursu</w:t>
      </w:r>
      <w:r w:rsidR="00BF0757">
        <w:rPr>
          <w:rFonts w:ascii="Arial" w:hAnsi="Arial" w:cs="Arial"/>
          <w:sz w:val="22"/>
          <w:szCs w:val="18"/>
        </w:rPr>
        <w:t>e</w:t>
      </w:r>
      <w:r w:rsidR="00D04BB7">
        <w:rPr>
          <w:rFonts w:ascii="Arial" w:hAnsi="Arial" w:cs="Arial"/>
          <w:sz w:val="22"/>
          <w:szCs w:val="18"/>
        </w:rPr>
        <w:t xml:space="preserve"> success in life. </w:t>
      </w:r>
      <w:r w:rsidR="00F02C99">
        <w:rPr>
          <w:rFonts w:ascii="Arial" w:hAnsi="Arial" w:cs="Arial"/>
          <w:sz w:val="22"/>
          <w:szCs w:val="18"/>
        </w:rPr>
        <w:t xml:space="preserve">We see this every day in our workplace or even in our ministry. We </w:t>
      </w:r>
      <w:r w:rsidR="00014BC6">
        <w:rPr>
          <w:rFonts w:ascii="Arial" w:hAnsi="Arial" w:cs="Arial"/>
          <w:sz w:val="22"/>
          <w:szCs w:val="18"/>
        </w:rPr>
        <w:t>see our colleagues</w:t>
      </w:r>
      <w:r w:rsidR="009B1427">
        <w:rPr>
          <w:rFonts w:ascii="Arial" w:hAnsi="Arial" w:cs="Arial"/>
          <w:sz w:val="22"/>
          <w:szCs w:val="18"/>
        </w:rPr>
        <w:t xml:space="preserve">, friends, or even ourselves </w:t>
      </w:r>
      <w:r w:rsidR="00F02C99">
        <w:rPr>
          <w:rFonts w:ascii="Arial" w:hAnsi="Arial" w:cs="Arial"/>
          <w:sz w:val="22"/>
          <w:szCs w:val="18"/>
        </w:rPr>
        <w:t>manipulating those who are emotionally weaker</w:t>
      </w:r>
      <w:r w:rsidR="00014BC6">
        <w:rPr>
          <w:rFonts w:ascii="Arial" w:hAnsi="Arial" w:cs="Arial"/>
          <w:sz w:val="22"/>
          <w:szCs w:val="18"/>
        </w:rPr>
        <w:t xml:space="preserve">. </w:t>
      </w:r>
      <w:r w:rsidR="009B1427">
        <w:rPr>
          <w:rFonts w:ascii="Arial" w:hAnsi="Arial" w:cs="Arial"/>
          <w:sz w:val="22"/>
          <w:szCs w:val="18"/>
        </w:rPr>
        <w:t>Some may even go to the exten</w:t>
      </w:r>
      <w:r w:rsidR="00D74E1C">
        <w:rPr>
          <w:rFonts w:ascii="Arial" w:hAnsi="Arial" w:cs="Arial"/>
          <w:sz w:val="22"/>
          <w:szCs w:val="18"/>
        </w:rPr>
        <w:t>t</w:t>
      </w:r>
      <w:r w:rsidR="009B1427">
        <w:rPr>
          <w:rFonts w:ascii="Arial" w:hAnsi="Arial" w:cs="Arial"/>
          <w:sz w:val="22"/>
          <w:szCs w:val="18"/>
        </w:rPr>
        <w:t xml:space="preserve"> of leveraging </w:t>
      </w:r>
      <w:r w:rsidR="00F02C99">
        <w:rPr>
          <w:rFonts w:ascii="Arial" w:hAnsi="Arial" w:cs="Arial"/>
          <w:sz w:val="22"/>
          <w:szCs w:val="18"/>
        </w:rPr>
        <w:t xml:space="preserve">on someone's misfortune, especially those whom </w:t>
      </w:r>
      <w:r w:rsidR="00014BC6">
        <w:rPr>
          <w:rFonts w:ascii="Arial" w:hAnsi="Arial" w:cs="Arial"/>
          <w:sz w:val="22"/>
          <w:szCs w:val="18"/>
        </w:rPr>
        <w:t>they</w:t>
      </w:r>
      <w:r w:rsidR="00F02C99">
        <w:rPr>
          <w:rFonts w:ascii="Arial" w:hAnsi="Arial" w:cs="Arial"/>
          <w:sz w:val="22"/>
          <w:szCs w:val="18"/>
        </w:rPr>
        <w:t xml:space="preserve"> do not like. </w:t>
      </w:r>
      <w:r w:rsidR="00D74E1C">
        <w:rPr>
          <w:rFonts w:ascii="Arial" w:hAnsi="Arial" w:cs="Arial"/>
          <w:sz w:val="22"/>
          <w:szCs w:val="18"/>
        </w:rPr>
        <w:t>I</w:t>
      </w:r>
      <w:r w:rsidR="009B1427">
        <w:rPr>
          <w:rFonts w:ascii="Arial" w:hAnsi="Arial" w:cs="Arial"/>
          <w:sz w:val="22"/>
          <w:szCs w:val="18"/>
        </w:rPr>
        <w:t xml:space="preserve">ntegrity is the most needed leadership quality people are looking for in our leaders today, but very few </w:t>
      </w:r>
      <w:r w:rsidR="00D74E1C">
        <w:rPr>
          <w:rFonts w:ascii="Arial" w:hAnsi="Arial" w:cs="Arial"/>
          <w:sz w:val="22"/>
          <w:szCs w:val="18"/>
        </w:rPr>
        <w:t xml:space="preserve">have </w:t>
      </w:r>
      <w:r w:rsidR="009B1427">
        <w:rPr>
          <w:rFonts w:ascii="Arial" w:hAnsi="Arial" w:cs="Arial"/>
          <w:sz w:val="22"/>
          <w:szCs w:val="18"/>
        </w:rPr>
        <w:t>it.</w:t>
      </w:r>
    </w:p>
    <w:p w14:paraId="4231EA60" w14:textId="77777777" w:rsidR="00046857" w:rsidRPr="003B463C" w:rsidRDefault="00046857" w:rsidP="009A1175">
      <w:pPr>
        <w:ind w:left="720" w:firstLine="720"/>
        <w:jc w:val="left"/>
        <w:rPr>
          <w:rFonts w:ascii="Arial" w:hAnsi="Arial" w:cs="Arial"/>
          <w:sz w:val="22"/>
          <w:szCs w:val="18"/>
          <w:highlight w:val="yellow"/>
        </w:rPr>
      </w:pPr>
    </w:p>
    <w:p w14:paraId="0F6F822A" w14:textId="43EF3433" w:rsidR="00B328BC" w:rsidRPr="00014BC6" w:rsidRDefault="002E5C62" w:rsidP="009A1175">
      <w:pPr>
        <w:ind w:left="432"/>
        <w:jc w:val="left"/>
        <w:rPr>
          <w:rFonts w:ascii="Arial" w:hAnsi="Arial" w:cs="Arial"/>
          <w:color w:val="FF0000"/>
          <w:sz w:val="22"/>
          <w:szCs w:val="18"/>
        </w:rPr>
      </w:pPr>
      <w:r w:rsidRPr="00014BC6">
        <w:rPr>
          <w:rFonts w:ascii="Arial" w:hAnsi="Arial" w:cs="Arial"/>
          <w:color w:val="FF0000"/>
          <w:sz w:val="22"/>
          <w:szCs w:val="18"/>
        </w:rPr>
        <w:t>[Introduce subject]</w:t>
      </w:r>
    </w:p>
    <w:p w14:paraId="07E12B0A" w14:textId="2427A41A" w:rsidR="00E80B25" w:rsidRPr="006F5B95" w:rsidRDefault="002E5C62" w:rsidP="009A1175">
      <w:pPr>
        <w:ind w:left="720" w:firstLine="414"/>
        <w:jc w:val="left"/>
        <w:rPr>
          <w:rFonts w:ascii="Arial" w:hAnsi="Arial" w:cs="Arial"/>
          <w:i/>
          <w:iCs/>
          <w:sz w:val="22"/>
          <w:szCs w:val="18"/>
        </w:rPr>
      </w:pPr>
      <w:r w:rsidRPr="00014BC6">
        <w:rPr>
          <w:rFonts w:ascii="Arial" w:hAnsi="Arial" w:cs="Arial"/>
          <w:sz w:val="22"/>
          <w:szCs w:val="18"/>
        </w:rPr>
        <w:t>The text we are going to look at today</w:t>
      </w:r>
      <w:r w:rsidR="001A158F" w:rsidRPr="00014BC6">
        <w:rPr>
          <w:rFonts w:ascii="Arial" w:hAnsi="Arial" w:cs="Arial"/>
          <w:sz w:val="22"/>
          <w:szCs w:val="18"/>
        </w:rPr>
        <w:t xml:space="preserve"> will show us </w:t>
      </w:r>
      <w:r w:rsidR="00014BC6" w:rsidRPr="006F5B95">
        <w:rPr>
          <w:rFonts w:ascii="Arial" w:hAnsi="Arial" w:cs="Arial"/>
          <w:i/>
          <w:iCs/>
          <w:sz w:val="22"/>
          <w:szCs w:val="18"/>
        </w:rPr>
        <w:t>how you can please God with integrity in all you do</w:t>
      </w:r>
      <w:r w:rsidR="00F90B04" w:rsidRPr="006F5B95">
        <w:rPr>
          <w:rFonts w:ascii="Arial" w:hAnsi="Arial" w:cs="Arial"/>
          <w:i/>
          <w:iCs/>
          <w:sz w:val="22"/>
          <w:szCs w:val="18"/>
        </w:rPr>
        <w:t>.</w:t>
      </w:r>
    </w:p>
    <w:p w14:paraId="37EBAEA2" w14:textId="77777777" w:rsidR="00E80B25" w:rsidRPr="003B463C" w:rsidRDefault="00E80B25" w:rsidP="009A1175">
      <w:pPr>
        <w:ind w:left="432"/>
        <w:jc w:val="left"/>
        <w:rPr>
          <w:rFonts w:ascii="Arial" w:hAnsi="Arial" w:cs="Arial"/>
          <w:sz w:val="22"/>
          <w:szCs w:val="18"/>
          <w:highlight w:val="yellow"/>
        </w:rPr>
      </w:pPr>
    </w:p>
    <w:p w14:paraId="43E13510" w14:textId="3B2942A7" w:rsidR="00B328BC" w:rsidRPr="00014BC6" w:rsidRDefault="002E5C62" w:rsidP="009A1175">
      <w:pPr>
        <w:ind w:left="432"/>
        <w:jc w:val="left"/>
        <w:rPr>
          <w:rFonts w:ascii="Arial" w:hAnsi="Arial" w:cs="Arial"/>
          <w:color w:val="FF0000"/>
          <w:sz w:val="22"/>
          <w:szCs w:val="18"/>
        </w:rPr>
      </w:pPr>
      <w:r w:rsidRPr="00014BC6">
        <w:rPr>
          <w:rFonts w:ascii="Arial" w:hAnsi="Arial" w:cs="Arial"/>
          <w:color w:val="FF0000"/>
          <w:sz w:val="22"/>
          <w:szCs w:val="18"/>
        </w:rPr>
        <w:t>[Provide background]</w:t>
      </w:r>
    </w:p>
    <w:p w14:paraId="6A6DD432" w14:textId="6E33E193" w:rsidR="001A158F" w:rsidRPr="004530CC" w:rsidRDefault="002E5C62" w:rsidP="009A1175">
      <w:pPr>
        <w:ind w:left="720" w:firstLine="414"/>
        <w:jc w:val="left"/>
        <w:rPr>
          <w:rFonts w:ascii="Arial" w:hAnsi="Arial" w:cs="Arial"/>
          <w:sz w:val="22"/>
          <w:szCs w:val="22"/>
        </w:rPr>
      </w:pPr>
      <w:r w:rsidRPr="004530CC">
        <w:rPr>
          <w:rFonts w:ascii="Arial" w:hAnsi="Arial" w:cs="Arial"/>
          <w:sz w:val="22"/>
          <w:szCs w:val="18"/>
        </w:rPr>
        <w:t>During</w:t>
      </w:r>
      <w:r>
        <w:rPr>
          <w:rFonts w:ascii="Arial" w:hAnsi="Arial" w:cs="Arial"/>
          <w:sz w:val="22"/>
          <w:szCs w:val="18"/>
        </w:rPr>
        <w:t xml:space="preserve"> the time of King David, Israel </w:t>
      </w:r>
      <w:r w:rsidR="006F5B95">
        <w:rPr>
          <w:rFonts w:ascii="Arial" w:hAnsi="Arial" w:cs="Arial"/>
          <w:sz w:val="22"/>
          <w:szCs w:val="18"/>
        </w:rPr>
        <w:t>was</w:t>
      </w:r>
      <w:r>
        <w:rPr>
          <w:rFonts w:ascii="Arial" w:hAnsi="Arial" w:cs="Arial"/>
          <w:sz w:val="22"/>
          <w:szCs w:val="18"/>
        </w:rPr>
        <w:t xml:space="preserve"> divided </w:t>
      </w:r>
      <w:r w:rsidR="009B1427">
        <w:rPr>
          <w:rFonts w:ascii="Arial" w:hAnsi="Arial" w:cs="Arial"/>
          <w:sz w:val="22"/>
          <w:szCs w:val="18"/>
        </w:rPr>
        <w:t>in</w:t>
      </w:r>
      <w:r>
        <w:rPr>
          <w:rFonts w:ascii="Arial" w:hAnsi="Arial" w:cs="Arial"/>
          <w:sz w:val="22"/>
          <w:szCs w:val="18"/>
        </w:rPr>
        <w:t>to two kingdoms, namely the Northern and Southern kingdom</w:t>
      </w:r>
      <w:r w:rsidRPr="004530CC">
        <w:rPr>
          <w:rFonts w:ascii="Arial" w:hAnsi="Arial" w:cs="Arial"/>
          <w:sz w:val="22"/>
          <w:szCs w:val="18"/>
        </w:rPr>
        <w:t xml:space="preserve">. </w:t>
      </w:r>
      <w:r w:rsidRPr="004530CC">
        <w:rPr>
          <w:rFonts w:ascii="Arial" w:hAnsi="Arial" w:cs="Arial"/>
          <w:sz w:val="22"/>
          <w:szCs w:val="22"/>
        </w:rPr>
        <w:t xml:space="preserve">These two kingdoms were at odds with each other. They fought a fierce battle in Gibeon. But the house of David grew strong, while the house of Saul became weaker. It is natural to think that king David </w:t>
      </w:r>
      <w:r w:rsidR="00272465">
        <w:rPr>
          <w:rFonts w:ascii="Arial" w:hAnsi="Arial" w:cs="Arial"/>
          <w:sz w:val="22"/>
          <w:szCs w:val="22"/>
        </w:rPr>
        <w:t>would</w:t>
      </w:r>
      <w:r w:rsidRPr="004530CC">
        <w:rPr>
          <w:rFonts w:ascii="Arial" w:hAnsi="Arial" w:cs="Arial"/>
          <w:sz w:val="22"/>
          <w:szCs w:val="22"/>
        </w:rPr>
        <w:t xml:space="preserve"> treat the household of Saul as an enemy.</w:t>
      </w:r>
      <w:r w:rsidR="007E13CF">
        <w:rPr>
          <w:rFonts w:ascii="Arial" w:hAnsi="Arial" w:cs="Arial"/>
          <w:sz w:val="22"/>
          <w:szCs w:val="22"/>
        </w:rPr>
        <w:t xml:space="preserve"> </w:t>
      </w:r>
      <w:r w:rsidRPr="004530CC">
        <w:rPr>
          <w:rFonts w:ascii="Arial" w:hAnsi="Arial" w:cs="Arial"/>
          <w:sz w:val="22"/>
          <w:szCs w:val="22"/>
        </w:rPr>
        <w:t xml:space="preserve">Thus bringing the head of the enemy to king David </w:t>
      </w:r>
      <w:r w:rsidR="00272465">
        <w:rPr>
          <w:rFonts w:ascii="Arial" w:hAnsi="Arial" w:cs="Arial"/>
          <w:sz w:val="22"/>
          <w:szCs w:val="22"/>
        </w:rPr>
        <w:t>would</w:t>
      </w:r>
      <w:r w:rsidR="00272465" w:rsidRPr="004530CC">
        <w:rPr>
          <w:rFonts w:ascii="Arial" w:hAnsi="Arial" w:cs="Arial"/>
          <w:sz w:val="22"/>
          <w:szCs w:val="22"/>
        </w:rPr>
        <w:t xml:space="preserve"> </w:t>
      </w:r>
      <w:r w:rsidRPr="004530CC">
        <w:rPr>
          <w:rFonts w:ascii="Arial" w:hAnsi="Arial" w:cs="Arial"/>
          <w:sz w:val="22"/>
          <w:szCs w:val="22"/>
        </w:rPr>
        <w:t>gain favor from him.</w:t>
      </w:r>
      <w:r w:rsidR="007E13CF">
        <w:rPr>
          <w:rFonts w:ascii="Arial" w:hAnsi="Arial" w:cs="Arial"/>
          <w:sz w:val="22"/>
          <w:szCs w:val="22"/>
        </w:rPr>
        <w:t xml:space="preserve"> </w:t>
      </w:r>
      <w:r w:rsidRPr="004530CC">
        <w:rPr>
          <w:rFonts w:ascii="Arial" w:hAnsi="Arial" w:cs="Arial"/>
          <w:sz w:val="22"/>
          <w:szCs w:val="22"/>
        </w:rPr>
        <w:t xml:space="preserve"> </w:t>
      </w:r>
      <w:r w:rsidR="00806450" w:rsidRPr="004530CC">
        <w:rPr>
          <w:rFonts w:ascii="Arial" w:hAnsi="Arial" w:cs="Arial"/>
          <w:sz w:val="22"/>
          <w:szCs w:val="22"/>
        </w:rPr>
        <w:t>Recab</w:t>
      </w:r>
      <w:r w:rsidRPr="004530CC">
        <w:rPr>
          <w:rFonts w:ascii="Arial" w:hAnsi="Arial" w:cs="Arial"/>
          <w:sz w:val="22"/>
          <w:szCs w:val="22"/>
        </w:rPr>
        <w:t xml:space="preserve"> and Rimmon did what they thought will please king David by killing </w:t>
      </w:r>
      <w:r w:rsidR="00806450" w:rsidRPr="004530CC">
        <w:rPr>
          <w:rFonts w:ascii="Arial" w:hAnsi="Arial" w:cs="Arial"/>
          <w:sz w:val="22"/>
          <w:szCs w:val="22"/>
        </w:rPr>
        <w:t>Ish-Bosheth</w:t>
      </w:r>
      <w:r w:rsidRPr="004530CC">
        <w:rPr>
          <w:rFonts w:ascii="Arial" w:hAnsi="Arial" w:cs="Arial"/>
          <w:sz w:val="22"/>
          <w:szCs w:val="22"/>
        </w:rPr>
        <w:t xml:space="preserve">, the son of Saul. </w:t>
      </w:r>
      <w:r w:rsidR="007E13CF">
        <w:rPr>
          <w:rFonts w:ascii="Arial" w:hAnsi="Arial" w:cs="Arial"/>
          <w:sz w:val="22"/>
          <w:szCs w:val="22"/>
        </w:rPr>
        <w:t xml:space="preserve">The demise of </w:t>
      </w:r>
      <w:r w:rsidR="00E4307B" w:rsidRPr="004530CC">
        <w:rPr>
          <w:rFonts w:ascii="Arial" w:hAnsi="Arial" w:cs="Arial"/>
          <w:sz w:val="22"/>
          <w:szCs w:val="22"/>
        </w:rPr>
        <w:t>Ish-Bosheth</w:t>
      </w:r>
      <w:r w:rsidR="007E13CF">
        <w:rPr>
          <w:rFonts w:ascii="Arial" w:hAnsi="Arial" w:cs="Arial"/>
          <w:sz w:val="22"/>
          <w:szCs w:val="22"/>
        </w:rPr>
        <w:t xml:space="preserve"> </w:t>
      </w:r>
      <w:r w:rsidR="00272465">
        <w:rPr>
          <w:rFonts w:ascii="Arial" w:hAnsi="Arial" w:cs="Arial"/>
          <w:sz w:val="22"/>
          <w:szCs w:val="22"/>
        </w:rPr>
        <w:t>would</w:t>
      </w:r>
      <w:r w:rsidR="00272465" w:rsidRPr="004530CC">
        <w:rPr>
          <w:rFonts w:ascii="Arial" w:hAnsi="Arial" w:cs="Arial"/>
          <w:sz w:val="22"/>
          <w:szCs w:val="22"/>
        </w:rPr>
        <w:t xml:space="preserve"> </w:t>
      </w:r>
      <w:r w:rsidR="007E13CF">
        <w:rPr>
          <w:rFonts w:ascii="Arial" w:hAnsi="Arial" w:cs="Arial"/>
          <w:sz w:val="22"/>
          <w:szCs w:val="22"/>
        </w:rPr>
        <w:t xml:space="preserve">enhance the political power of King David to consolidate both the Northern and Southern kingdom to be under his rule. On the contrary, </w:t>
      </w:r>
      <w:r w:rsidRPr="004530CC">
        <w:rPr>
          <w:rFonts w:ascii="Arial" w:hAnsi="Arial" w:cs="Arial"/>
          <w:sz w:val="22"/>
          <w:szCs w:val="22"/>
        </w:rPr>
        <w:t xml:space="preserve">their deed caused great displeasure to king David. </w:t>
      </w:r>
    </w:p>
    <w:p w14:paraId="3C47249E" w14:textId="62C6820D" w:rsidR="00E80B25" w:rsidRDefault="00E80B25" w:rsidP="009A1175">
      <w:pPr>
        <w:jc w:val="left"/>
        <w:rPr>
          <w:rFonts w:ascii="Arial" w:hAnsi="Arial" w:cs="Arial"/>
          <w:sz w:val="22"/>
          <w:szCs w:val="18"/>
          <w:highlight w:val="yellow"/>
        </w:rPr>
      </w:pPr>
    </w:p>
    <w:p w14:paraId="31BD7C4F" w14:textId="55A5CDDE" w:rsidR="00B328BC" w:rsidRPr="00C40AE5" w:rsidRDefault="002E5C62" w:rsidP="009A1175">
      <w:pPr>
        <w:jc w:val="left"/>
        <w:rPr>
          <w:rFonts w:ascii="Arial" w:hAnsi="Arial" w:cs="Arial"/>
          <w:color w:val="FF0000"/>
          <w:sz w:val="22"/>
          <w:szCs w:val="18"/>
        </w:rPr>
      </w:pPr>
      <w:r w:rsidRPr="00C40AE5">
        <w:rPr>
          <w:rFonts w:ascii="Arial" w:hAnsi="Arial" w:cs="Arial"/>
          <w:color w:val="FF0000"/>
          <w:sz w:val="22"/>
          <w:szCs w:val="18"/>
        </w:rPr>
        <w:t xml:space="preserve">       </w:t>
      </w:r>
      <w:r w:rsidR="00531993" w:rsidRPr="00C40AE5">
        <w:rPr>
          <w:rFonts w:ascii="Arial" w:hAnsi="Arial" w:cs="Arial"/>
          <w:color w:val="FF0000"/>
          <w:sz w:val="22"/>
          <w:szCs w:val="18"/>
        </w:rPr>
        <w:t>[</w:t>
      </w:r>
      <w:r w:rsidRPr="00C40AE5">
        <w:rPr>
          <w:rFonts w:ascii="Arial" w:hAnsi="Arial" w:cs="Arial"/>
          <w:color w:val="FF0000"/>
          <w:sz w:val="22"/>
          <w:szCs w:val="18"/>
        </w:rPr>
        <w:t xml:space="preserve">Preview </w:t>
      </w:r>
      <w:r w:rsidR="00C07BAC">
        <w:rPr>
          <w:rFonts w:ascii="Arial" w:hAnsi="Arial" w:cs="Arial"/>
          <w:color w:val="FF0000"/>
          <w:sz w:val="22"/>
          <w:szCs w:val="18"/>
        </w:rPr>
        <w:t>main idea</w:t>
      </w:r>
      <w:r w:rsidR="00531993" w:rsidRPr="00C40AE5">
        <w:rPr>
          <w:rFonts w:ascii="Arial" w:hAnsi="Arial" w:cs="Arial"/>
          <w:color w:val="FF0000"/>
          <w:sz w:val="22"/>
          <w:szCs w:val="18"/>
        </w:rPr>
        <w:t>]</w:t>
      </w:r>
    </w:p>
    <w:p w14:paraId="3F247E16" w14:textId="574E1FF1" w:rsidR="001B16A2" w:rsidRPr="00C40AE5" w:rsidRDefault="002E5C62" w:rsidP="009A1175">
      <w:pPr>
        <w:ind w:left="720" w:firstLine="273"/>
        <w:jc w:val="left"/>
        <w:rPr>
          <w:rFonts w:ascii="Arial" w:hAnsi="Arial" w:cs="Arial"/>
          <w:color w:val="FF0000"/>
          <w:sz w:val="22"/>
          <w:szCs w:val="18"/>
        </w:rPr>
      </w:pPr>
      <w:r w:rsidRPr="00C40AE5">
        <w:rPr>
          <w:rFonts w:ascii="Arial" w:hAnsi="Arial" w:cs="Arial"/>
          <w:sz w:val="22"/>
          <w:szCs w:val="18"/>
        </w:rPr>
        <w:t>We shall learn from the passage today</w:t>
      </w:r>
      <w:r w:rsidR="00F62E5B">
        <w:rPr>
          <w:rFonts w:ascii="Arial" w:hAnsi="Arial" w:cs="Arial"/>
          <w:sz w:val="22"/>
          <w:szCs w:val="18"/>
        </w:rPr>
        <w:t>,</w:t>
      </w:r>
      <w:r w:rsidRPr="00C40AE5">
        <w:rPr>
          <w:rFonts w:ascii="Arial" w:hAnsi="Arial" w:cs="Arial"/>
          <w:sz w:val="22"/>
          <w:szCs w:val="18"/>
        </w:rPr>
        <w:t xml:space="preserve"> </w:t>
      </w:r>
      <w:r w:rsidRPr="00017455">
        <w:rPr>
          <w:rFonts w:ascii="Arial" w:hAnsi="Arial" w:cs="Arial"/>
          <w:sz w:val="22"/>
          <w:szCs w:val="18"/>
          <w:u w:val="single"/>
        </w:rPr>
        <w:t>how King David acted with integrity by trus</w:t>
      </w:r>
      <w:r w:rsidR="0080257A" w:rsidRPr="00017455">
        <w:rPr>
          <w:rFonts w:ascii="Arial" w:hAnsi="Arial" w:cs="Arial"/>
          <w:sz w:val="22"/>
          <w:szCs w:val="18"/>
          <w:u w:val="single"/>
        </w:rPr>
        <w:t>t</w:t>
      </w:r>
      <w:r w:rsidRPr="00017455">
        <w:rPr>
          <w:rFonts w:ascii="Arial" w:hAnsi="Arial" w:cs="Arial"/>
          <w:sz w:val="22"/>
          <w:szCs w:val="18"/>
          <w:u w:val="single"/>
        </w:rPr>
        <w:t xml:space="preserve">ing God – not man – to deliver him from all threats. </w:t>
      </w:r>
      <w:r w:rsidR="00A268B2" w:rsidRPr="00017455">
        <w:rPr>
          <w:rFonts w:ascii="Arial" w:hAnsi="Arial" w:cs="Arial"/>
          <w:i/>
          <w:iCs/>
          <w:sz w:val="22"/>
          <w:szCs w:val="18"/>
          <w:u w:val="single"/>
        </w:rPr>
        <w:t>(CPS)</w:t>
      </w:r>
    </w:p>
    <w:p w14:paraId="10905199" w14:textId="59627BF7" w:rsidR="001A158F" w:rsidRPr="003B463C" w:rsidRDefault="001A158F" w:rsidP="009A1175">
      <w:pPr>
        <w:ind w:left="432"/>
        <w:jc w:val="left"/>
        <w:rPr>
          <w:rFonts w:ascii="Arial" w:hAnsi="Arial" w:cs="Arial"/>
          <w:sz w:val="22"/>
          <w:szCs w:val="18"/>
          <w:highlight w:val="yellow"/>
        </w:rPr>
      </w:pPr>
    </w:p>
    <w:p w14:paraId="4D569FD7" w14:textId="66E70A7A" w:rsidR="00B328BC" w:rsidRPr="0062747F" w:rsidRDefault="002E5C62" w:rsidP="009A1175">
      <w:pPr>
        <w:ind w:left="432"/>
        <w:jc w:val="left"/>
        <w:rPr>
          <w:rFonts w:ascii="Arial" w:hAnsi="Arial" w:cs="Arial"/>
          <w:color w:val="FF0000"/>
          <w:sz w:val="22"/>
          <w:szCs w:val="18"/>
        </w:rPr>
      </w:pPr>
      <w:r w:rsidRPr="0062747F">
        <w:rPr>
          <w:rFonts w:ascii="Arial" w:hAnsi="Arial" w:cs="Arial"/>
          <w:color w:val="FF0000"/>
          <w:sz w:val="22"/>
          <w:szCs w:val="18"/>
        </w:rPr>
        <w:t>[Announce text]</w:t>
      </w:r>
    </w:p>
    <w:p w14:paraId="6296FF53" w14:textId="08C00998" w:rsidR="00903D18" w:rsidRPr="0062747F" w:rsidRDefault="002E5C62" w:rsidP="009A1175">
      <w:pPr>
        <w:ind w:left="720" w:firstLine="273"/>
        <w:jc w:val="left"/>
        <w:rPr>
          <w:rFonts w:ascii="Arial" w:hAnsi="Arial" w:cs="Arial"/>
          <w:b/>
          <w:bCs/>
          <w:i/>
          <w:iCs/>
          <w:sz w:val="22"/>
          <w:szCs w:val="22"/>
          <w:lang w:val="en-SG" w:eastAsia="en-SG"/>
        </w:rPr>
      </w:pPr>
      <w:r w:rsidRPr="0062747F">
        <w:rPr>
          <w:rFonts w:ascii="Arial" w:hAnsi="Arial" w:cs="Arial"/>
          <w:sz w:val="22"/>
          <w:szCs w:val="22"/>
          <w:lang w:eastAsia="en-SG"/>
        </w:rPr>
        <w:t xml:space="preserve">Turn to </w:t>
      </w:r>
      <w:r w:rsidR="00F34BBE">
        <w:rPr>
          <w:rFonts w:ascii="Arial" w:hAnsi="Arial" w:cs="Arial"/>
          <w:sz w:val="22"/>
          <w:szCs w:val="22"/>
          <w:lang w:eastAsia="en-SG"/>
        </w:rPr>
        <w:t xml:space="preserve">Old Testament </w:t>
      </w:r>
      <w:r w:rsidRPr="0062747F">
        <w:rPr>
          <w:rFonts w:ascii="Arial" w:hAnsi="Arial" w:cs="Arial"/>
          <w:sz w:val="22"/>
          <w:szCs w:val="22"/>
          <w:lang w:eastAsia="en-SG"/>
        </w:rPr>
        <w:t xml:space="preserve">book 2 Samuel, chapter 4 </w:t>
      </w:r>
      <w:r>
        <w:rPr>
          <w:rFonts w:ascii="Arial" w:hAnsi="Arial" w:cs="Arial"/>
          <w:sz w:val="22"/>
          <w:szCs w:val="22"/>
          <w:lang w:eastAsia="en-SG"/>
        </w:rPr>
        <w:t xml:space="preserve">read from </w:t>
      </w:r>
      <w:r w:rsidRPr="0062747F">
        <w:rPr>
          <w:rFonts w:ascii="Arial" w:hAnsi="Arial" w:cs="Arial"/>
          <w:sz w:val="22"/>
          <w:szCs w:val="22"/>
          <w:lang w:eastAsia="en-SG"/>
        </w:rPr>
        <w:t>verses 1 to 12.</w:t>
      </w:r>
      <w:r w:rsidR="00104FE1">
        <w:rPr>
          <w:rFonts w:ascii="Arial" w:hAnsi="Arial" w:cs="Arial"/>
          <w:sz w:val="22"/>
          <w:szCs w:val="22"/>
          <w:lang w:eastAsia="en-SG"/>
        </w:rPr>
        <w:t xml:space="preserve"> </w:t>
      </w:r>
    </w:p>
    <w:p w14:paraId="18733878" w14:textId="77777777" w:rsidR="001A158F" w:rsidRPr="003B463C" w:rsidRDefault="001A158F" w:rsidP="009A1175">
      <w:pPr>
        <w:ind w:left="432"/>
        <w:jc w:val="left"/>
        <w:rPr>
          <w:rFonts w:ascii="Arial" w:hAnsi="Arial" w:cs="Arial"/>
          <w:sz w:val="22"/>
          <w:szCs w:val="18"/>
          <w:highlight w:val="yellow"/>
        </w:rPr>
      </w:pPr>
    </w:p>
    <w:p w14:paraId="0F3EDD57" w14:textId="6DAF0B95" w:rsidR="00B328BC" w:rsidRPr="0080257A" w:rsidRDefault="002E5C62" w:rsidP="009A1175">
      <w:pPr>
        <w:ind w:left="432"/>
        <w:jc w:val="left"/>
        <w:rPr>
          <w:rFonts w:ascii="Arial" w:hAnsi="Arial" w:cs="Arial"/>
          <w:color w:val="FF0000"/>
          <w:sz w:val="22"/>
          <w:szCs w:val="18"/>
        </w:rPr>
      </w:pPr>
      <w:r w:rsidRPr="0080257A">
        <w:rPr>
          <w:rFonts w:ascii="Arial" w:hAnsi="Arial" w:cs="Arial"/>
          <w:color w:val="FF0000"/>
          <w:sz w:val="22"/>
          <w:szCs w:val="18"/>
        </w:rPr>
        <w:t>[Transition to MP]</w:t>
      </w:r>
    </w:p>
    <w:p w14:paraId="6BA93F44" w14:textId="1C50CF80" w:rsidR="00756303" w:rsidRPr="0080257A" w:rsidRDefault="002E5C62" w:rsidP="009A1175">
      <w:pPr>
        <w:ind w:left="567"/>
        <w:jc w:val="left"/>
        <w:rPr>
          <w:rFonts w:ascii="Arial" w:hAnsi="Arial" w:cs="Arial"/>
          <w:sz w:val="22"/>
        </w:rPr>
      </w:pPr>
      <w:r w:rsidRPr="0080257A">
        <w:rPr>
          <w:rFonts w:ascii="Arial" w:hAnsi="Arial" w:cs="Arial"/>
          <w:sz w:val="22"/>
        </w:rPr>
        <w:t>(</w:t>
      </w:r>
      <w:r w:rsidR="0080257A" w:rsidRPr="0080257A">
        <w:rPr>
          <w:rFonts w:ascii="Arial" w:hAnsi="Arial" w:cs="Arial"/>
          <w:sz w:val="22"/>
        </w:rPr>
        <w:t xml:space="preserve">From this passage we can learn FOUR (4) lessons </w:t>
      </w:r>
      <w:r w:rsidR="0080257A" w:rsidRPr="00D90FA9">
        <w:rPr>
          <w:rFonts w:ascii="Arial" w:hAnsi="Arial" w:cs="Arial"/>
          <w:b/>
          <w:bCs/>
          <w:i/>
          <w:iCs/>
          <w:sz w:val="22"/>
        </w:rPr>
        <w:t xml:space="preserve">how to act with integrity in dealing with those who </w:t>
      </w:r>
      <w:r w:rsidR="005A66F4">
        <w:rPr>
          <w:rFonts w:ascii="Arial" w:hAnsi="Arial" w:cs="Arial"/>
          <w:b/>
          <w:bCs/>
          <w:i/>
          <w:iCs/>
          <w:sz w:val="22"/>
        </w:rPr>
        <w:t>oppose</w:t>
      </w:r>
      <w:r w:rsidR="0080257A" w:rsidRPr="00D90FA9">
        <w:rPr>
          <w:rFonts w:ascii="Arial" w:hAnsi="Arial" w:cs="Arial"/>
          <w:b/>
          <w:bCs/>
          <w:i/>
          <w:iCs/>
          <w:sz w:val="22"/>
        </w:rPr>
        <w:t xml:space="preserve"> us</w:t>
      </w:r>
      <w:r w:rsidR="00153B25">
        <w:rPr>
          <w:rFonts w:ascii="Arial" w:hAnsi="Arial" w:cs="Arial"/>
          <w:sz w:val="22"/>
        </w:rPr>
        <w:t>.</w:t>
      </w:r>
      <w:r w:rsidR="005A66F4">
        <w:rPr>
          <w:rFonts w:ascii="Arial" w:hAnsi="Arial" w:cs="Arial"/>
          <w:sz w:val="22"/>
        </w:rPr>
        <w:t xml:space="preserve"> Here is the first way to act with integrity…</w:t>
      </w:r>
      <w:r w:rsidR="0080257A" w:rsidRPr="0080257A">
        <w:rPr>
          <w:rFonts w:ascii="Arial" w:hAnsi="Arial" w:cs="Arial"/>
          <w:sz w:val="22"/>
        </w:rPr>
        <w:t>)</w:t>
      </w:r>
    </w:p>
    <w:p w14:paraId="5C616839" w14:textId="1FE82E6C" w:rsidR="00756303" w:rsidRPr="003B463C" w:rsidRDefault="00756303" w:rsidP="009A1175">
      <w:pPr>
        <w:ind w:left="432" w:firstLine="288"/>
        <w:jc w:val="left"/>
        <w:rPr>
          <w:highlight w:val="yellow"/>
        </w:rPr>
      </w:pPr>
    </w:p>
    <w:p w14:paraId="32B0AC00" w14:textId="70C3DC4C" w:rsidR="007E13CF" w:rsidRPr="007E13CF" w:rsidRDefault="00905D27" w:rsidP="009A1175">
      <w:pPr>
        <w:pStyle w:val="Heading2"/>
        <w:widowControl w:val="0"/>
        <w:numPr>
          <w:ilvl w:val="0"/>
          <w:numId w:val="8"/>
        </w:numPr>
        <w:tabs>
          <w:tab w:val="left" w:pos="553"/>
          <w:tab w:val="left" w:pos="554"/>
        </w:tabs>
        <w:autoSpaceDE w:val="0"/>
        <w:autoSpaceDN w:val="0"/>
        <w:spacing w:before="0" w:after="0"/>
        <w:rPr>
          <w:b/>
          <w:bCs/>
        </w:rPr>
      </w:pPr>
      <w:r>
        <w:rPr>
          <w:b/>
          <w:bCs/>
        </w:rPr>
        <w:t>Do not rejoice over</w:t>
      </w:r>
      <w:r w:rsidR="002E5C62" w:rsidRPr="007E13CF">
        <w:rPr>
          <w:b/>
          <w:bCs/>
        </w:rPr>
        <w:t xml:space="preserve"> the misfortune of </w:t>
      </w:r>
      <w:r w:rsidR="005970A2">
        <w:rPr>
          <w:b/>
          <w:bCs/>
        </w:rPr>
        <w:t>your</w:t>
      </w:r>
      <w:r w:rsidR="005970A2" w:rsidRPr="007E13CF">
        <w:rPr>
          <w:b/>
          <w:bCs/>
          <w:spacing w:val="-10"/>
        </w:rPr>
        <w:t xml:space="preserve"> </w:t>
      </w:r>
      <w:r w:rsidR="002E5C62" w:rsidRPr="007E13CF">
        <w:rPr>
          <w:b/>
          <w:bCs/>
        </w:rPr>
        <w:t>enemy.</w:t>
      </w:r>
    </w:p>
    <w:p w14:paraId="3EC33805" w14:textId="77777777" w:rsidR="007E13CF" w:rsidRDefault="007E13CF" w:rsidP="009A1175">
      <w:pPr>
        <w:pStyle w:val="BodyText"/>
        <w:spacing w:before="8"/>
        <w:rPr>
          <w:b/>
          <w:sz w:val="20"/>
        </w:rPr>
      </w:pPr>
    </w:p>
    <w:p w14:paraId="6248DE3F" w14:textId="2CF4CCF2" w:rsidR="007E13CF" w:rsidRPr="00E75343" w:rsidRDefault="002E5C62" w:rsidP="009A1175">
      <w:pPr>
        <w:pStyle w:val="ListParagraph"/>
        <w:numPr>
          <w:ilvl w:val="1"/>
          <w:numId w:val="8"/>
        </w:numPr>
        <w:tabs>
          <w:tab w:val="left" w:pos="985"/>
          <w:tab w:val="left" w:pos="986"/>
        </w:tabs>
        <w:spacing w:before="1"/>
        <w:ind w:firstLine="432"/>
        <w:rPr>
          <w:b/>
          <w:bCs/>
        </w:rPr>
      </w:pPr>
      <w:r w:rsidRPr="00E75343">
        <w:rPr>
          <w:b/>
          <w:bCs/>
        </w:rPr>
        <w:t>The demise of Abner significantly weakened Ish-Bosheth's kingdom.</w:t>
      </w:r>
    </w:p>
    <w:p w14:paraId="72EF63F4" w14:textId="77777777" w:rsidR="005D5B5B" w:rsidRDefault="002E5C62" w:rsidP="009A1175">
      <w:pPr>
        <w:pStyle w:val="ListParagraph"/>
        <w:tabs>
          <w:tab w:val="left" w:pos="985"/>
          <w:tab w:val="left" w:pos="986"/>
        </w:tabs>
        <w:spacing w:before="1"/>
        <w:ind w:left="553" w:firstLine="0"/>
      </w:pPr>
      <w:r>
        <w:tab/>
      </w:r>
    </w:p>
    <w:p w14:paraId="58E0B5C0" w14:textId="31E32315" w:rsidR="00E41D5D" w:rsidRDefault="005E2B6B" w:rsidP="00985665">
      <w:pPr>
        <w:pStyle w:val="BodyText"/>
        <w:spacing w:before="1"/>
        <w:ind w:left="990"/>
      </w:pPr>
      <w:r>
        <w:t xml:space="preserve">Who </w:t>
      </w:r>
      <w:r w:rsidR="003D0875">
        <w:t>was</w:t>
      </w:r>
      <w:r>
        <w:t xml:space="preserve"> Abner? He </w:t>
      </w:r>
      <w:r w:rsidR="003D0875">
        <w:t>was</w:t>
      </w:r>
      <w:r>
        <w:t xml:space="preserve"> the commander of Saul's army, stated in 1 Sam 14:50. And Abner made Ish-Bosheth the king of Israel in 1 Sam 2:8-9. He fought a fierce battle in Gibeon against the </w:t>
      </w:r>
      <w:r w:rsidR="002E5C62">
        <w:t>army of King David, but he lost the battle. As he fle</w:t>
      </w:r>
      <w:r w:rsidR="003D0875">
        <w:t>d</w:t>
      </w:r>
      <w:r w:rsidR="002E5C62">
        <w:t xml:space="preserve"> Gibeon, he encounter</w:t>
      </w:r>
      <w:r w:rsidR="003D0875">
        <w:t>ed</w:t>
      </w:r>
      <w:r w:rsidR="002E5C62">
        <w:t xml:space="preserve"> </w:t>
      </w:r>
      <w:r w:rsidR="002E5C62">
        <w:lastRenderedPageBreak/>
        <w:t xml:space="preserve">Asahel, the brother of Joab, who fought, and he killed Asahel. This </w:t>
      </w:r>
      <w:r w:rsidR="003D0875">
        <w:t>would</w:t>
      </w:r>
      <w:r w:rsidR="002E5C62">
        <w:t xml:space="preserve"> be </w:t>
      </w:r>
      <w:r w:rsidR="005D5B5B">
        <w:t>his</w:t>
      </w:r>
      <w:r w:rsidR="002E5C62">
        <w:t xml:space="preserve"> first mistake that </w:t>
      </w:r>
      <w:r w:rsidR="00A6455F">
        <w:t>led</w:t>
      </w:r>
      <w:r w:rsidR="002E5C62">
        <w:t xml:space="preserve"> to his death.</w:t>
      </w:r>
    </w:p>
    <w:p w14:paraId="35E0A8B7" w14:textId="77777777" w:rsidR="005D5B5B" w:rsidRDefault="005D5B5B" w:rsidP="00985665">
      <w:pPr>
        <w:pStyle w:val="BodyText"/>
        <w:spacing w:before="1"/>
        <w:ind w:left="990"/>
      </w:pPr>
    </w:p>
    <w:p w14:paraId="7CAF515A" w14:textId="51F9FD56" w:rsidR="00F62E5B" w:rsidRDefault="002E5C62" w:rsidP="00985665">
      <w:pPr>
        <w:pStyle w:val="BodyText"/>
        <w:spacing w:before="1"/>
        <w:ind w:left="990"/>
      </w:pPr>
      <w:r>
        <w:t>The second mistake was he took Rizpah, the concubine of Saul as his wife. Ish-Bosheth rebuked Abner</w:t>
      </w:r>
      <w:r w:rsidR="000F6925">
        <w:t>. Abner was furious over this incident and sided with King David, and tr</w:t>
      </w:r>
      <w:r w:rsidR="00A22D8B">
        <w:t>ied</w:t>
      </w:r>
      <w:r w:rsidR="000F6925">
        <w:t xml:space="preserve"> to make David the king of Israel. King David received Abner’s visit with a feast, King David was pleased with Abner</w:t>
      </w:r>
      <w:r w:rsidR="00A22D8B">
        <w:t>’s</w:t>
      </w:r>
      <w:r w:rsidR="000F6925">
        <w:t xml:space="preserve"> proposal and sent him away in peace. But Joab found out about this, he chased after Abner</w:t>
      </w:r>
      <w:r w:rsidR="00F367BD">
        <w:t xml:space="preserve">, </w:t>
      </w:r>
      <w:r w:rsidR="000F6925">
        <w:t xml:space="preserve">and </w:t>
      </w:r>
      <w:r w:rsidR="00F367BD">
        <w:t>he took revenge for the killing of his brother Asahel by murdering Abner</w:t>
      </w:r>
      <w:r w:rsidR="000F6925">
        <w:t>. King David distan</w:t>
      </w:r>
      <w:r w:rsidR="00A22D8B">
        <w:t>ced</w:t>
      </w:r>
      <w:r w:rsidR="000F6925">
        <w:t xml:space="preserve"> himself </w:t>
      </w:r>
      <w:r w:rsidR="00F367BD">
        <w:t xml:space="preserve">from the murder, </w:t>
      </w:r>
      <w:r w:rsidR="00A22D8B">
        <w:t>saying</w:t>
      </w:r>
      <w:r w:rsidR="00F367BD">
        <w:t xml:space="preserve">, "I and my </w:t>
      </w:r>
      <w:r w:rsidR="00A22D8B">
        <w:t>k</w:t>
      </w:r>
      <w:r w:rsidR="00F367BD">
        <w:t xml:space="preserve">ingdom are forever guiltless before the LORD for the blood of Abner, the son of Ner. May it fall upon the head of Joab and upon all his father's house" (1 Sam </w:t>
      </w:r>
      <w:r w:rsidR="0039624E">
        <w:t>3</w:t>
      </w:r>
      <w:r w:rsidR="00F367BD">
        <w:t>:28-29)</w:t>
      </w:r>
      <w:r w:rsidR="00A22D8B">
        <w:t>.</w:t>
      </w:r>
    </w:p>
    <w:p w14:paraId="447DDEBD" w14:textId="77777777" w:rsidR="005D5B5B" w:rsidRDefault="005D5B5B" w:rsidP="00985665">
      <w:pPr>
        <w:pStyle w:val="BodyText"/>
        <w:spacing w:before="1"/>
        <w:ind w:left="990"/>
      </w:pPr>
    </w:p>
    <w:p w14:paraId="45F08F84" w14:textId="0C19B9CF" w:rsidR="000F6925" w:rsidRDefault="00F367BD" w:rsidP="00985665">
      <w:pPr>
        <w:pStyle w:val="BodyText"/>
        <w:spacing w:before="1"/>
        <w:ind w:left="990"/>
      </w:pPr>
      <w:r>
        <w:t xml:space="preserve">Now </w:t>
      </w:r>
      <w:r w:rsidR="002E5C62">
        <w:t xml:space="preserve">Abner, the chief commander and a kingmaker </w:t>
      </w:r>
      <w:r>
        <w:t>of</w:t>
      </w:r>
      <w:r w:rsidR="002E5C62">
        <w:t xml:space="preserve"> Israel, </w:t>
      </w:r>
      <w:r w:rsidR="00A22D8B">
        <w:t>was</w:t>
      </w:r>
      <w:r w:rsidR="002E5C62">
        <w:t xml:space="preserve"> dead</w:t>
      </w:r>
      <w:r w:rsidR="00FF0A76">
        <w:t xml:space="preserve">, and this </w:t>
      </w:r>
      <w:r w:rsidR="00A22D8B">
        <w:t xml:space="preserve">further </w:t>
      </w:r>
      <w:r w:rsidR="00FF0A76">
        <w:t>weakened the political foundation of Israel against the Southern Kingdom.</w:t>
      </w:r>
    </w:p>
    <w:p w14:paraId="0F01474B" w14:textId="77777777" w:rsidR="000F6925" w:rsidRDefault="000F6925" w:rsidP="009A1175">
      <w:pPr>
        <w:pStyle w:val="ListParagraph"/>
        <w:tabs>
          <w:tab w:val="left" w:pos="985"/>
          <w:tab w:val="left" w:pos="986"/>
        </w:tabs>
        <w:spacing w:before="1"/>
        <w:ind w:left="553" w:firstLine="0"/>
      </w:pPr>
    </w:p>
    <w:p w14:paraId="6B6B8D2C" w14:textId="0E9F56FB" w:rsidR="00983A73" w:rsidRPr="00E75343" w:rsidRDefault="002E5C62" w:rsidP="009A1175">
      <w:pPr>
        <w:pStyle w:val="ListParagraph"/>
        <w:numPr>
          <w:ilvl w:val="1"/>
          <w:numId w:val="8"/>
        </w:numPr>
        <w:tabs>
          <w:tab w:val="left" w:pos="985"/>
          <w:tab w:val="left" w:pos="986"/>
        </w:tabs>
        <w:ind w:right="2429" w:firstLine="432"/>
        <w:rPr>
          <w:b/>
          <w:bCs/>
        </w:rPr>
      </w:pPr>
      <w:r w:rsidRPr="00E75343">
        <w:rPr>
          <w:b/>
          <w:bCs/>
        </w:rPr>
        <w:t>Ish-Bosheth and Israel were fearful and dismayed by the news</w:t>
      </w:r>
      <w:r w:rsidR="00F62E5B" w:rsidRPr="00E75343">
        <w:rPr>
          <w:b/>
          <w:bCs/>
        </w:rPr>
        <w:t>.</w:t>
      </w:r>
      <w:r w:rsidRPr="00E75343">
        <w:rPr>
          <w:b/>
          <w:bCs/>
        </w:rPr>
        <w:t xml:space="preserve"> </w:t>
      </w:r>
    </w:p>
    <w:p w14:paraId="69DADB3E" w14:textId="77777777" w:rsidR="005D5B5B" w:rsidRDefault="002E5C62" w:rsidP="009A1175">
      <w:pPr>
        <w:pStyle w:val="ListParagraph"/>
        <w:tabs>
          <w:tab w:val="left" w:pos="985"/>
          <w:tab w:val="left" w:pos="986"/>
        </w:tabs>
        <w:spacing w:before="1"/>
        <w:ind w:left="553" w:firstLine="0"/>
      </w:pPr>
      <w:r>
        <w:tab/>
        <w:t xml:space="preserve"> </w:t>
      </w:r>
    </w:p>
    <w:p w14:paraId="7C9EADC5" w14:textId="2BD6C89C" w:rsidR="00983A73" w:rsidRDefault="002E5C62" w:rsidP="00985665">
      <w:pPr>
        <w:pStyle w:val="BodyText"/>
        <w:spacing w:before="1"/>
        <w:ind w:left="990"/>
      </w:pPr>
      <w:r>
        <w:t>This news has a devastating effect on Israel and Ish-Bosheth. They were dismayed according to the Scripture. Why so? Because the demise of Abner subject</w:t>
      </w:r>
      <w:r w:rsidR="00EE4577">
        <w:t>ed</w:t>
      </w:r>
      <w:r>
        <w:t xml:space="preserve"> them to a vulnerable position from a political standpoint. For Ish-Bosheth, </w:t>
      </w:r>
      <w:r w:rsidR="00E75343">
        <w:t>this</w:t>
      </w:r>
      <w:r>
        <w:t xml:space="preserve"> could be translated to the loss of political support within Israel.  </w:t>
      </w:r>
    </w:p>
    <w:p w14:paraId="0B994366" w14:textId="11BB54F5" w:rsidR="00527B29" w:rsidRDefault="00527B29" w:rsidP="00985665">
      <w:pPr>
        <w:pStyle w:val="BodyText"/>
        <w:spacing w:before="1"/>
        <w:ind w:left="990"/>
      </w:pPr>
    </w:p>
    <w:p w14:paraId="43881CCD" w14:textId="796978C9" w:rsidR="00E75343" w:rsidRDefault="002E5C62" w:rsidP="00985665">
      <w:pPr>
        <w:pStyle w:val="BodyText"/>
        <w:spacing w:before="1"/>
        <w:ind w:left="990"/>
      </w:pPr>
      <w:r>
        <w:t xml:space="preserve">But what </w:t>
      </w:r>
      <w:r w:rsidR="00EE4577">
        <w:t>was</w:t>
      </w:r>
      <w:r>
        <w:t xml:space="preserve"> the attitude of King David towards the demise of Abner and the misfortune of Israel? </w:t>
      </w:r>
      <w:r w:rsidR="000C61AC">
        <w:t>Did King David rejoice over this news since it was advantageous to him</w:t>
      </w:r>
      <w:r w:rsidR="00E50D1B">
        <w:t xml:space="preserve">? In 2 Sam 3:33, it said King David lamented and fasted for Abner. And the people took notice of it, and it pleased all </w:t>
      </w:r>
      <w:r w:rsidR="00EE4577">
        <w:t xml:space="preserve">the </w:t>
      </w:r>
      <w:r w:rsidR="00E50D1B">
        <w:t xml:space="preserve">people. </w:t>
      </w:r>
      <w:r w:rsidR="00527B29">
        <w:t>This is the position King David took towards</w:t>
      </w:r>
      <w:r w:rsidR="00FB75C7">
        <w:t xml:space="preserve"> the</w:t>
      </w:r>
      <w:r w:rsidR="00527B29">
        <w:t xml:space="preserve"> demise of Abner, it pleased the people, and it </w:t>
      </w:r>
      <w:r w:rsidR="00EE4577">
        <w:t>brought</w:t>
      </w:r>
      <w:r w:rsidR="00527B29">
        <w:t xml:space="preserve"> honor to God. </w:t>
      </w:r>
    </w:p>
    <w:p w14:paraId="0CDCAD62" w14:textId="77777777" w:rsidR="009050AC" w:rsidRDefault="009050AC" w:rsidP="00985665">
      <w:pPr>
        <w:pStyle w:val="BodyText"/>
        <w:spacing w:before="1"/>
        <w:ind w:left="990"/>
      </w:pPr>
    </w:p>
    <w:p w14:paraId="5E9E3019" w14:textId="3C753D3F" w:rsidR="007E13CF" w:rsidRDefault="002E5C62" w:rsidP="009A1175">
      <w:pPr>
        <w:pStyle w:val="ListParagraph"/>
        <w:tabs>
          <w:tab w:val="left" w:pos="985"/>
          <w:tab w:val="left" w:pos="986"/>
        </w:tabs>
        <w:ind w:left="553" w:right="-55" w:firstLine="0"/>
      </w:pPr>
      <w:r w:rsidRPr="009050AC">
        <w:t xml:space="preserve">(What do we do if misfortune befalls our enemy? </w:t>
      </w:r>
      <w:r w:rsidR="009050AC" w:rsidRPr="009050AC">
        <w:t xml:space="preserve">Would we lament for them as King David did or </w:t>
      </w:r>
      <w:r w:rsidR="00EE4577">
        <w:t>would we</w:t>
      </w:r>
      <w:r w:rsidR="009050AC" w:rsidRPr="009050AC">
        <w:t xml:space="preserve"> leverage it</w:t>
      </w:r>
      <w:r w:rsidRPr="009050AC">
        <w:t>?</w:t>
      </w:r>
      <w:r w:rsidR="00030DFE">
        <w:t xml:space="preserve"> This leads us to the second </w:t>
      </w:r>
      <w:r w:rsidR="00030DFE">
        <w:t>way to act with integrity…</w:t>
      </w:r>
      <w:r w:rsidRPr="009050AC">
        <w:t>)</w:t>
      </w:r>
    </w:p>
    <w:p w14:paraId="75A80F5D" w14:textId="77777777" w:rsidR="007E13CF" w:rsidRPr="007E13CF" w:rsidRDefault="002E5C62" w:rsidP="009A1175">
      <w:pPr>
        <w:pStyle w:val="Heading2"/>
        <w:widowControl w:val="0"/>
        <w:numPr>
          <w:ilvl w:val="0"/>
          <w:numId w:val="8"/>
        </w:numPr>
        <w:tabs>
          <w:tab w:val="left" w:pos="553"/>
          <w:tab w:val="left" w:pos="554"/>
        </w:tabs>
        <w:autoSpaceDE w:val="0"/>
        <w:autoSpaceDN w:val="0"/>
        <w:spacing w:before="192" w:after="0"/>
        <w:rPr>
          <w:b/>
          <w:bCs/>
        </w:rPr>
      </w:pPr>
      <w:r w:rsidRPr="007E13CF">
        <w:rPr>
          <w:b/>
          <w:bCs/>
        </w:rPr>
        <w:t>Please God by not leveraging on the misfortune of</w:t>
      </w:r>
      <w:r w:rsidRPr="007E13CF">
        <w:rPr>
          <w:b/>
          <w:bCs/>
          <w:spacing w:val="-10"/>
        </w:rPr>
        <w:t xml:space="preserve"> </w:t>
      </w:r>
      <w:r w:rsidRPr="007E13CF">
        <w:rPr>
          <w:b/>
          <w:bCs/>
        </w:rPr>
        <w:t>others.</w:t>
      </w:r>
    </w:p>
    <w:p w14:paraId="4B624C49" w14:textId="77777777" w:rsidR="007E13CF" w:rsidRDefault="007E13CF" w:rsidP="009A1175">
      <w:pPr>
        <w:pStyle w:val="BodyText"/>
        <w:spacing w:before="9"/>
        <w:rPr>
          <w:b/>
          <w:sz w:val="20"/>
        </w:rPr>
      </w:pPr>
    </w:p>
    <w:p w14:paraId="15155CC5" w14:textId="5616711A" w:rsidR="007E13CF" w:rsidRPr="00D32C5C" w:rsidRDefault="00E4307B" w:rsidP="009A1175">
      <w:pPr>
        <w:pStyle w:val="ListParagraph"/>
        <w:numPr>
          <w:ilvl w:val="1"/>
          <w:numId w:val="8"/>
        </w:numPr>
        <w:tabs>
          <w:tab w:val="left" w:pos="985"/>
          <w:tab w:val="left" w:pos="986"/>
        </w:tabs>
        <w:ind w:firstLine="432"/>
        <w:rPr>
          <w:b/>
          <w:bCs/>
        </w:rPr>
      </w:pPr>
      <w:r w:rsidRPr="00D32C5C">
        <w:rPr>
          <w:b/>
          <w:bCs/>
        </w:rPr>
        <w:t>Recab</w:t>
      </w:r>
      <w:r w:rsidR="002E5C62" w:rsidRPr="00D32C5C">
        <w:rPr>
          <w:b/>
          <w:bCs/>
        </w:rPr>
        <w:t xml:space="preserve"> and Rimmon took advantage of the situation and murdered </w:t>
      </w:r>
      <w:r w:rsidRPr="00D32C5C">
        <w:rPr>
          <w:b/>
          <w:bCs/>
        </w:rPr>
        <w:t>Ish-Bosheth</w:t>
      </w:r>
      <w:r w:rsidR="002E5C62" w:rsidRPr="00D32C5C">
        <w:rPr>
          <w:b/>
          <w:bCs/>
        </w:rPr>
        <w:t>.</w:t>
      </w:r>
    </w:p>
    <w:p w14:paraId="6D79AC7A" w14:textId="77777777" w:rsidR="00C07BAC" w:rsidRDefault="002E5C62" w:rsidP="009A1175">
      <w:pPr>
        <w:pStyle w:val="ListParagraph"/>
        <w:tabs>
          <w:tab w:val="left" w:pos="985"/>
          <w:tab w:val="left" w:pos="986"/>
        </w:tabs>
        <w:ind w:left="553" w:firstLine="0"/>
      </w:pPr>
      <w:r>
        <w:tab/>
      </w:r>
    </w:p>
    <w:p w14:paraId="10AB253C" w14:textId="54D794F0" w:rsidR="00F253C2" w:rsidRDefault="00E46B07" w:rsidP="00985665">
      <w:pPr>
        <w:pStyle w:val="BodyText"/>
        <w:spacing w:before="1"/>
        <w:ind w:left="990"/>
      </w:pPr>
      <w:r>
        <w:t xml:space="preserve">An opportunist is a person who takes advantage of the opportunity as and when they arise, regardless of planning or principle. </w:t>
      </w:r>
      <w:r w:rsidR="00E4307B">
        <w:t>Recab</w:t>
      </w:r>
      <w:r>
        <w:t xml:space="preserve"> and Rimmon were opportunists who took advantage of the situation and leverag</w:t>
      </w:r>
      <w:r w:rsidR="00221F39">
        <w:t>ed</w:t>
      </w:r>
      <w:r>
        <w:t xml:space="preserve"> on the misfortune of Ish-Bosheth.</w:t>
      </w:r>
      <w:r w:rsidR="00D32C5C">
        <w:t xml:space="preserve"> </w:t>
      </w:r>
      <w:r w:rsidR="00661B0D">
        <w:t xml:space="preserve">They murdered Ish-Bosheth in broad daylight at his home. And in a hurry, they brought the head of Ish-Bosheth to King David. </w:t>
      </w:r>
    </w:p>
    <w:p w14:paraId="6F94B9A5" w14:textId="77777777" w:rsidR="007E13CF" w:rsidRDefault="007E13CF" w:rsidP="009A1175">
      <w:pPr>
        <w:pStyle w:val="BodyText"/>
        <w:spacing w:before="10"/>
        <w:rPr>
          <w:sz w:val="20"/>
        </w:rPr>
      </w:pPr>
    </w:p>
    <w:p w14:paraId="071459E0" w14:textId="315CD7EC" w:rsidR="00661B0D" w:rsidRPr="00D54D30" w:rsidRDefault="002E5C62" w:rsidP="009A1175">
      <w:pPr>
        <w:pStyle w:val="ListParagraph"/>
        <w:numPr>
          <w:ilvl w:val="1"/>
          <w:numId w:val="8"/>
        </w:numPr>
        <w:tabs>
          <w:tab w:val="left" w:pos="985"/>
          <w:tab w:val="left" w:pos="986"/>
          <w:tab w:val="left" w:pos="6804"/>
        </w:tabs>
        <w:spacing w:before="1"/>
        <w:ind w:right="938" w:firstLine="432"/>
        <w:rPr>
          <w:b/>
          <w:bCs/>
        </w:rPr>
      </w:pPr>
      <w:r w:rsidRPr="00D54D30">
        <w:rPr>
          <w:b/>
          <w:bCs/>
        </w:rPr>
        <w:t>They believed King David would handsomely reward their</w:t>
      </w:r>
      <w:r w:rsidR="00D54D30">
        <w:rPr>
          <w:b/>
          <w:bCs/>
        </w:rPr>
        <w:t xml:space="preserve"> </w:t>
      </w:r>
      <w:r w:rsidR="00D54D30" w:rsidRPr="00D54D30">
        <w:rPr>
          <w:b/>
          <w:bCs/>
        </w:rPr>
        <w:t>d</w:t>
      </w:r>
      <w:r w:rsidR="00F62E5B" w:rsidRPr="00D54D30">
        <w:rPr>
          <w:b/>
          <w:bCs/>
        </w:rPr>
        <w:t xml:space="preserve">eed. </w:t>
      </w:r>
    </w:p>
    <w:p w14:paraId="53B13308" w14:textId="77777777" w:rsidR="00311973" w:rsidRDefault="00311973" w:rsidP="009A1175">
      <w:pPr>
        <w:pStyle w:val="ListParagraph"/>
        <w:tabs>
          <w:tab w:val="left" w:pos="985"/>
          <w:tab w:val="left" w:pos="986"/>
        </w:tabs>
        <w:spacing w:before="1"/>
        <w:ind w:left="553" w:right="87" w:firstLine="0"/>
      </w:pPr>
    </w:p>
    <w:p w14:paraId="6C6F1E71" w14:textId="478525B4" w:rsidR="00900C30" w:rsidRDefault="002E5C62" w:rsidP="00985665">
      <w:pPr>
        <w:pStyle w:val="BodyText"/>
        <w:spacing w:before="1"/>
        <w:ind w:left="990"/>
      </w:pPr>
      <w:r>
        <w:t xml:space="preserve">They thought by bringing the head of the enemy of King David to the king </w:t>
      </w:r>
      <w:r w:rsidR="00221F39">
        <w:t>would</w:t>
      </w:r>
      <w:r>
        <w:t xml:space="preserve"> please the king. </w:t>
      </w:r>
      <w:r w:rsidR="006E2128">
        <w:t>And</w:t>
      </w:r>
      <w:r>
        <w:t xml:space="preserve"> they were</w:t>
      </w:r>
      <w:r w:rsidR="006E2128">
        <w:t xml:space="preserve"> expecting </w:t>
      </w:r>
      <w:r>
        <w:t>a</w:t>
      </w:r>
      <w:r w:rsidR="006E2128">
        <w:t xml:space="preserve"> handsome reward for their </w:t>
      </w:r>
      <w:r>
        <w:t>deed</w:t>
      </w:r>
      <w:r w:rsidR="004C003E">
        <w:t xml:space="preserve">, but </w:t>
      </w:r>
      <w:r w:rsidR="00737DDF">
        <w:t>King David was not pleased</w:t>
      </w:r>
      <w:r w:rsidR="004C003E">
        <w:t xml:space="preserve"> at all</w:t>
      </w:r>
      <w:r w:rsidR="00737DDF">
        <w:t xml:space="preserve"> with what they have done. </w:t>
      </w:r>
      <w:r w:rsidR="004C003E">
        <w:t>What a miscalculation!</w:t>
      </w:r>
    </w:p>
    <w:p w14:paraId="62DC11E8" w14:textId="77777777" w:rsidR="00311973" w:rsidRDefault="00311973" w:rsidP="00985665">
      <w:pPr>
        <w:pStyle w:val="BodyText"/>
        <w:spacing w:before="1"/>
        <w:ind w:left="990"/>
      </w:pPr>
    </w:p>
    <w:p w14:paraId="008DC76A" w14:textId="7FC926A2" w:rsidR="004C003E" w:rsidRDefault="002E5C62" w:rsidP="00985665">
      <w:pPr>
        <w:pStyle w:val="BodyText"/>
        <w:spacing w:before="1"/>
        <w:ind w:left="990"/>
      </w:pPr>
      <w:r>
        <w:t xml:space="preserve">What went wrong? </w:t>
      </w:r>
      <w:r w:rsidR="00311973">
        <w:t>Recab</w:t>
      </w:r>
      <w:r>
        <w:t xml:space="preserve"> and Rimmon failed because they were ignorant of the fact that such an incident had happened before in King David</w:t>
      </w:r>
      <w:r w:rsidR="00F977B1">
        <w:t>’s</w:t>
      </w:r>
      <w:r>
        <w:t xml:space="preserve"> court. In the case of Saul, when an Amalekite killed Saul and thought that such an act would please King David, and brought Saul's head to David with an expectation to be rewarded</w:t>
      </w:r>
      <w:r w:rsidR="00F977B1">
        <w:t>. Again King David was not happy at all with his act.</w:t>
      </w:r>
    </w:p>
    <w:p w14:paraId="1B37D640" w14:textId="77777777" w:rsidR="00311973" w:rsidRDefault="00311973" w:rsidP="00985665">
      <w:pPr>
        <w:pStyle w:val="BodyText"/>
        <w:spacing w:before="1"/>
        <w:ind w:left="990"/>
      </w:pPr>
    </w:p>
    <w:p w14:paraId="6A057C5C" w14:textId="35AEC63B" w:rsidR="00221F39" w:rsidRDefault="00311973" w:rsidP="00985665">
      <w:pPr>
        <w:pStyle w:val="BodyText"/>
        <w:spacing w:before="1"/>
        <w:ind w:left="990"/>
      </w:pPr>
      <w:r>
        <w:t>Recab</w:t>
      </w:r>
      <w:r w:rsidR="002E5C62">
        <w:t xml:space="preserve">, Rimmon, and the Amalekite </w:t>
      </w:r>
      <w:r w:rsidR="00F977B1">
        <w:t xml:space="preserve">all </w:t>
      </w:r>
      <w:r w:rsidR="002E5C62">
        <w:t>shared the same blind spot</w:t>
      </w:r>
      <w:r w:rsidR="00221F39">
        <w:t>:</w:t>
      </w:r>
      <w:r w:rsidR="002E5C62">
        <w:t xml:space="preserve"> they were ignorant of that King David </w:t>
      </w:r>
      <w:r w:rsidR="00680091">
        <w:t xml:space="preserve">did not have a habit of leverage on the misfortune of others. </w:t>
      </w:r>
      <w:r w:rsidR="00F977B1">
        <w:t>King David knew with certainty to leverage on the misfortune of others was a despicable act before the L</w:t>
      </w:r>
      <w:r w:rsidR="00F977B1" w:rsidRPr="00985665">
        <w:t>ORD</w:t>
      </w:r>
      <w:r w:rsidR="00F977B1">
        <w:t xml:space="preserve">. </w:t>
      </w:r>
    </w:p>
    <w:p w14:paraId="42240A42" w14:textId="7E2A1327" w:rsidR="004C003E" w:rsidRDefault="00216904" w:rsidP="00985665">
      <w:pPr>
        <w:pStyle w:val="BodyText"/>
        <w:spacing w:before="1"/>
        <w:ind w:left="990"/>
      </w:pPr>
      <w:r>
        <w:lastRenderedPageBreak/>
        <w:t xml:space="preserve">You </w:t>
      </w:r>
      <w:r w:rsidR="00221F39">
        <w:t xml:space="preserve">and I also </w:t>
      </w:r>
      <w:r>
        <w:t>should not follow the steps of these wicked men, although the pursu</w:t>
      </w:r>
      <w:r w:rsidR="00221F39">
        <w:t>it</w:t>
      </w:r>
      <w:r>
        <w:t xml:space="preserve"> of success is </w:t>
      </w:r>
      <w:r w:rsidR="00221F39">
        <w:t>a</w:t>
      </w:r>
      <w:r>
        <w:t xml:space="preserve"> fundamental of human desire, but you should not use ways that will tarnish your testimony as a Christian. Instead, you should seek to please God, and </w:t>
      </w:r>
      <w:r w:rsidR="00431A77">
        <w:t>not leverage on the misfortune of others</w:t>
      </w:r>
      <w:r>
        <w:t xml:space="preserve">, but show mercy. </w:t>
      </w:r>
    </w:p>
    <w:p w14:paraId="3433BDB5" w14:textId="4001A3CB" w:rsidR="00431A77" w:rsidRDefault="00431A77" w:rsidP="009A1175">
      <w:pPr>
        <w:pStyle w:val="ListParagraph"/>
        <w:tabs>
          <w:tab w:val="left" w:pos="985"/>
          <w:tab w:val="left" w:pos="986"/>
        </w:tabs>
        <w:spacing w:before="1"/>
        <w:ind w:left="553" w:right="87" w:firstLine="0"/>
      </w:pPr>
    </w:p>
    <w:p w14:paraId="7E26262E" w14:textId="437EAA23" w:rsidR="00431A77" w:rsidRDefault="002E5C62" w:rsidP="009A1175">
      <w:pPr>
        <w:pStyle w:val="ListParagraph"/>
        <w:tabs>
          <w:tab w:val="left" w:pos="985"/>
          <w:tab w:val="left" w:pos="986"/>
        </w:tabs>
        <w:spacing w:before="1"/>
        <w:ind w:left="553" w:right="87" w:firstLine="0"/>
      </w:pPr>
      <w:r>
        <w:t>(</w:t>
      </w:r>
      <w:bookmarkStart w:id="0" w:name="_Hlk38633406"/>
      <w:r>
        <w:t>What should we do if we want to live a blessed and fruitful life?</w:t>
      </w:r>
      <w:bookmarkEnd w:id="0"/>
      <w:r w:rsidR="00221F39">
        <w:t xml:space="preserve"> We need to pursue a third </w:t>
      </w:r>
      <w:r w:rsidR="00221F39">
        <w:t>way to act with integrity…</w:t>
      </w:r>
      <w:r w:rsidR="00221F39" w:rsidRPr="009050AC">
        <w:t>)</w:t>
      </w:r>
    </w:p>
    <w:p w14:paraId="7F3C0184" w14:textId="77777777" w:rsidR="007E13CF" w:rsidRPr="007E13CF" w:rsidRDefault="002E5C62" w:rsidP="009A1175">
      <w:pPr>
        <w:pStyle w:val="Heading2"/>
        <w:widowControl w:val="0"/>
        <w:numPr>
          <w:ilvl w:val="0"/>
          <w:numId w:val="8"/>
        </w:numPr>
        <w:tabs>
          <w:tab w:val="left" w:pos="554"/>
        </w:tabs>
        <w:autoSpaceDE w:val="0"/>
        <w:autoSpaceDN w:val="0"/>
        <w:spacing w:before="191" w:after="0"/>
        <w:rPr>
          <w:b/>
          <w:bCs/>
        </w:rPr>
      </w:pPr>
      <w:r w:rsidRPr="007E13CF">
        <w:rPr>
          <w:b/>
          <w:bCs/>
        </w:rPr>
        <w:t>Please God by trusting God for</w:t>
      </w:r>
      <w:r w:rsidRPr="007E13CF">
        <w:rPr>
          <w:b/>
          <w:bCs/>
          <w:spacing w:val="-9"/>
        </w:rPr>
        <w:t xml:space="preserve"> </w:t>
      </w:r>
      <w:r w:rsidRPr="007E13CF">
        <w:rPr>
          <w:b/>
          <w:bCs/>
        </w:rPr>
        <w:t>deliverance</w:t>
      </w:r>
    </w:p>
    <w:p w14:paraId="3C131472" w14:textId="77777777" w:rsidR="007E13CF" w:rsidRDefault="007E13CF" w:rsidP="009A1175">
      <w:pPr>
        <w:pStyle w:val="BodyText"/>
        <w:spacing w:before="9"/>
        <w:rPr>
          <w:b/>
          <w:sz w:val="20"/>
        </w:rPr>
      </w:pPr>
    </w:p>
    <w:p w14:paraId="43043E0B" w14:textId="7E55F195" w:rsidR="007E13CF" w:rsidRPr="003627F3" w:rsidRDefault="002E5C62" w:rsidP="009A1175">
      <w:pPr>
        <w:pStyle w:val="ListParagraph"/>
        <w:numPr>
          <w:ilvl w:val="1"/>
          <w:numId w:val="8"/>
        </w:numPr>
        <w:tabs>
          <w:tab w:val="left" w:pos="985"/>
          <w:tab w:val="left" w:pos="986"/>
        </w:tabs>
        <w:ind w:firstLine="432"/>
        <w:rPr>
          <w:b/>
          <w:bCs/>
        </w:rPr>
      </w:pPr>
      <w:r w:rsidRPr="003627F3">
        <w:rPr>
          <w:b/>
          <w:bCs/>
        </w:rPr>
        <w:t>Your deliverance from adversary comes from God, not a wicked man.</w:t>
      </w:r>
    </w:p>
    <w:p w14:paraId="40DD66AB" w14:textId="77777777" w:rsidR="00C07BAC" w:rsidRDefault="00C07BAC" w:rsidP="009A1175">
      <w:pPr>
        <w:pStyle w:val="BodyText"/>
        <w:spacing w:before="1"/>
        <w:ind w:left="567" w:firstLine="426"/>
      </w:pPr>
    </w:p>
    <w:p w14:paraId="1812582B" w14:textId="0FC26590" w:rsidR="007E13CF" w:rsidRDefault="002E5C62" w:rsidP="00985665">
      <w:pPr>
        <w:pStyle w:val="BodyText"/>
        <w:spacing w:before="1"/>
        <w:ind w:left="990"/>
      </w:pPr>
      <w:r>
        <w:t xml:space="preserve">What surprised me was the reason given by King David why he was upset with the act of </w:t>
      </w:r>
      <w:r w:rsidR="00311973">
        <w:t>Recab</w:t>
      </w:r>
      <w:r>
        <w:t xml:space="preserve"> and Rimmon.</w:t>
      </w:r>
      <w:r w:rsidR="003F6179">
        <w:t xml:space="preserve"> The king regard</w:t>
      </w:r>
      <w:r w:rsidR="005D5B5B">
        <w:t>ed</w:t>
      </w:r>
      <w:r w:rsidR="003F6179">
        <w:t xml:space="preserve"> their act as usurping God’s deliverance power in his life. King David recognized all deliverance comes from God. He </w:t>
      </w:r>
      <w:r w:rsidR="003D2175">
        <w:t>did not need</w:t>
      </w:r>
      <w:r w:rsidR="003F6179">
        <w:t xml:space="preserve"> the help of man, what more the help of wicked man to deliver him from any adversaries. </w:t>
      </w:r>
    </w:p>
    <w:p w14:paraId="4A315DD2" w14:textId="77777777" w:rsidR="00985665" w:rsidRDefault="00985665" w:rsidP="00985665">
      <w:pPr>
        <w:pStyle w:val="BodyText"/>
        <w:spacing w:before="1"/>
        <w:ind w:left="990"/>
      </w:pPr>
    </w:p>
    <w:p w14:paraId="34F4E800" w14:textId="1929CC5C" w:rsidR="00146DF3" w:rsidRDefault="002E5C62" w:rsidP="00985665">
      <w:pPr>
        <w:pStyle w:val="BodyText"/>
        <w:spacing w:before="1"/>
        <w:ind w:left="990"/>
      </w:pPr>
      <w:r>
        <w:t xml:space="preserve">[ILL] </w:t>
      </w:r>
      <w:r w:rsidR="003D2175">
        <w:t>O</w:t>
      </w:r>
      <w:r w:rsidR="009B21B0">
        <w:t>nce a customer handed me a quotation from my business competitor. My customer want</w:t>
      </w:r>
      <w:r w:rsidR="003D2175">
        <w:t>ed</w:t>
      </w:r>
      <w:r w:rsidR="009B21B0">
        <w:t xml:space="preserve"> me to review their quote and the quality of work rendered to them. In honesty, I was tempted to say, "Oh, these works are shabby, and I can do it better at a lower price!" because I needed the business. In a split second, I was reminded that I am a Christian. My deliverances, be it financial or other areas of my life, come from God. If I trust God, then I should not leverage the situation to my advantage but hold on to my conviction and integrity as a Christian. My reply was, "They quoted you according to the market price, and their quality of work is of good quality." </w:t>
      </w:r>
      <w:r w:rsidR="00892648">
        <w:t xml:space="preserve">We should not leverage on the vulnerability of others, but trust God that He will provide for all our needs. </w:t>
      </w:r>
    </w:p>
    <w:p w14:paraId="244F6C53" w14:textId="77777777" w:rsidR="00985665" w:rsidRDefault="00985665" w:rsidP="00985665">
      <w:pPr>
        <w:pStyle w:val="BodyText"/>
        <w:spacing w:before="1"/>
        <w:ind w:left="990"/>
      </w:pPr>
    </w:p>
    <w:p w14:paraId="627A72E6" w14:textId="32887D96" w:rsidR="007E13CF" w:rsidRPr="00F74ED0" w:rsidRDefault="002E5C62" w:rsidP="00985665">
      <w:pPr>
        <w:pStyle w:val="BodyText"/>
        <w:spacing w:before="1"/>
        <w:ind w:left="990"/>
      </w:pPr>
      <w:r>
        <w:t xml:space="preserve">Come to this area, you and I will keep failing because we find it difficult to trust God for our deliverance. We prefer to trust </w:t>
      </w:r>
      <w:r w:rsidRPr="00F74ED0">
        <w:t xml:space="preserve">the tangible means and predictable solution in our lives. And </w:t>
      </w:r>
      <w:r w:rsidR="00DF5196">
        <w:t xml:space="preserve">we </w:t>
      </w:r>
      <w:r w:rsidRPr="00F74ED0">
        <w:t xml:space="preserve">end up compromising our Christian integrity.  </w:t>
      </w:r>
    </w:p>
    <w:p w14:paraId="45530DD7" w14:textId="77777777" w:rsidR="00EA0789" w:rsidRPr="00F74ED0" w:rsidRDefault="00EA0789" w:rsidP="009A1175">
      <w:pPr>
        <w:pStyle w:val="BodyText"/>
        <w:spacing w:before="1"/>
        <w:ind w:left="567" w:firstLine="426"/>
      </w:pPr>
    </w:p>
    <w:p w14:paraId="0E96C6B6" w14:textId="13EC04CF" w:rsidR="007E13CF" w:rsidRPr="00F74ED0" w:rsidRDefault="002E5C62" w:rsidP="009A1175">
      <w:pPr>
        <w:pStyle w:val="ListParagraph"/>
        <w:numPr>
          <w:ilvl w:val="1"/>
          <w:numId w:val="8"/>
        </w:numPr>
        <w:tabs>
          <w:tab w:val="left" w:pos="985"/>
          <w:tab w:val="left" w:pos="986"/>
        </w:tabs>
        <w:ind w:left="985"/>
        <w:rPr>
          <w:b/>
          <w:bCs/>
        </w:rPr>
      </w:pPr>
      <w:r w:rsidRPr="00F74ED0">
        <w:rPr>
          <w:b/>
          <w:bCs/>
        </w:rPr>
        <w:t>Integrity means you should not reward wickedness.</w:t>
      </w:r>
    </w:p>
    <w:p w14:paraId="3F30B181" w14:textId="77777777" w:rsidR="00985665" w:rsidRDefault="00985665" w:rsidP="00985665">
      <w:pPr>
        <w:pStyle w:val="BodyText"/>
        <w:spacing w:before="1"/>
        <w:ind w:left="990"/>
      </w:pPr>
    </w:p>
    <w:p w14:paraId="24BADC69" w14:textId="26C719AC" w:rsidR="00F8666B" w:rsidRPr="00F74ED0" w:rsidRDefault="002E5C62" w:rsidP="00985665">
      <w:pPr>
        <w:pStyle w:val="BodyText"/>
        <w:spacing w:before="1"/>
        <w:ind w:left="990"/>
      </w:pPr>
      <w:r w:rsidRPr="00F74ED0">
        <w:t xml:space="preserve">Apart from not resorting to wicked ways, you also need to refrain from rewarding wickedness even though the outcome may be favorable to your advantages. </w:t>
      </w:r>
      <w:r w:rsidR="00A161C6" w:rsidRPr="00F74ED0">
        <w:t>You may ask, "When do I ever reward wickedness?" Well, it is when you withhold your condemnation when you see an act of wickedness committed against an innocent. In this way, you are rewarding wickedness because you let the wicked go free without any consequences or reprimands.</w:t>
      </w:r>
    </w:p>
    <w:p w14:paraId="6B7513DF" w14:textId="77777777" w:rsidR="00C53859" w:rsidRPr="00F74ED0" w:rsidRDefault="00C53859" w:rsidP="009A1175">
      <w:pPr>
        <w:pStyle w:val="BodyText"/>
        <w:spacing w:before="8"/>
        <w:ind w:left="567" w:firstLine="426"/>
      </w:pPr>
    </w:p>
    <w:p w14:paraId="201AC623" w14:textId="0F556BF5" w:rsidR="00F8666B" w:rsidRPr="00F74ED0" w:rsidRDefault="002E5C62" w:rsidP="009A1175">
      <w:pPr>
        <w:pStyle w:val="ListParagraph"/>
        <w:numPr>
          <w:ilvl w:val="1"/>
          <w:numId w:val="8"/>
        </w:numPr>
        <w:tabs>
          <w:tab w:val="left" w:pos="985"/>
          <w:tab w:val="left" w:pos="986"/>
        </w:tabs>
        <w:ind w:right="3653" w:firstLine="432"/>
        <w:rPr>
          <w:b/>
          <w:bCs/>
        </w:rPr>
      </w:pPr>
      <w:r w:rsidRPr="00F74ED0">
        <w:rPr>
          <w:b/>
          <w:bCs/>
        </w:rPr>
        <w:t>The wicked man kill</w:t>
      </w:r>
      <w:r w:rsidR="00DF5196">
        <w:rPr>
          <w:b/>
          <w:bCs/>
        </w:rPr>
        <w:t>ed</w:t>
      </w:r>
      <w:r w:rsidRPr="00F74ED0">
        <w:rPr>
          <w:b/>
          <w:bCs/>
        </w:rPr>
        <w:t xml:space="preserve"> a righteous man</w:t>
      </w:r>
      <w:r w:rsidR="00DF5196">
        <w:rPr>
          <w:b/>
          <w:bCs/>
        </w:rPr>
        <w:t>.</w:t>
      </w:r>
    </w:p>
    <w:p w14:paraId="58D7199E" w14:textId="77777777" w:rsidR="00985665" w:rsidRDefault="002E5C62" w:rsidP="009A1175">
      <w:pPr>
        <w:pStyle w:val="ListParagraph"/>
        <w:tabs>
          <w:tab w:val="left" w:pos="985"/>
          <w:tab w:val="left" w:pos="986"/>
        </w:tabs>
        <w:ind w:left="553" w:right="87" w:firstLine="0"/>
        <w:rPr>
          <w:b/>
          <w:bCs/>
        </w:rPr>
      </w:pPr>
      <w:r w:rsidRPr="00F74ED0">
        <w:rPr>
          <w:b/>
          <w:bCs/>
        </w:rPr>
        <w:tab/>
      </w:r>
    </w:p>
    <w:p w14:paraId="085E6760" w14:textId="41052DEA" w:rsidR="00A161C6" w:rsidRPr="00F74ED0" w:rsidRDefault="00006502" w:rsidP="00985665">
      <w:pPr>
        <w:pStyle w:val="BodyText"/>
        <w:spacing w:before="1"/>
        <w:ind w:left="990"/>
      </w:pPr>
      <w:r w:rsidRPr="00F74ED0">
        <w:t xml:space="preserve">Going back to the narrative, the murder of Ish-Bosheth is like the elephant in the room. A typical example of the wicked man killing a righteous man. </w:t>
      </w:r>
      <w:r w:rsidR="00F74ED0" w:rsidRPr="00F74ED0">
        <w:t>What do you expect a king who trusted God for deliver</w:t>
      </w:r>
      <w:r w:rsidR="00DF5196">
        <w:t>ance to</w:t>
      </w:r>
      <w:r w:rsidR="00F74ED0" w:rsidRPr="00F74ED0">
        <w:t xml:space="preserve"> do in a situation like this? </w:t>
      </w:r>
      <w:r w:rsidR="004D4D6D">
        <w:t xml:space="preserve">Should </w:t>
      </w:r>
      <w:r w:rsidR="00311973">
        <w:t>Recab</w:t>
      </w:r>
      <w:r w:rsidR="004D4D6D">
        <w:t xml:space="preserve"> and Rimmon be rewarded? Should they go </w:t>
      </w:r>
      <w:r w:rsidR="006C69BD">
        <w:t>scot-f</w:t>
      </w:r>
      <w:r w:rsidR="004D4D6D">
        <w:t xml:space="preserve">ree? </w:t>
      </w:r>
      <w:r w:rsidR="004104AB">
        <w:t xml:space="preserve">Or </w:t>
      </w:r>
      <w:r w:rsidR="00DF5196">
        <w:t>s</w:t>
      </w:r>
      <w:r w:rsidR="004D4D6D">
        <w:t>hould they be punished for their wicked act?</w:t>
      </w:r>
    </w:p>
    <w:p w14:paraId="1ED2142D" w14:textId="77777777" w:rsidR="00006502" w:rsidRPr="00A161C6" w:rsidRDefault="00006502" w:rsidP="009A1175">
      <w:pPr>
        <w:pStyle w:val="ListParagraph"/>
        <w:tabs>
          <w:tab w:val="left" w:pos="985"/>
          <w:tab w:val="left" w:pos="986"/>
        </w:tabs>
        <w:ind w:left="553" w:right="87" w:firstLine="0"/>
      </w:pPr>
    </w:p>
    <w:p w14:paraId="30353A69" w14:textId="77777777" w:rsidR="004D4D6D" w:rsidRPr="004D4D6D" w:rsidRDefault="002E5C62" w:rsidP="009A1175">
      <w:pPr>
        <w:pStyle w:val="ListParagraph"/>
        <w:numPr>
          <w:ilvl w:val="1"/>
          <w:numId w:val="8"/>
        </w:numPr>
        <w:tabs>
          <w:tab w:val="left" w:pos="985"/>
          <w:tab w:val="left" w:pos="986"/>
        </w:tabs>
        <w:ind w:right="3653" w:firstLine="432"/>
        <w:rPr>
          <w:b/>
          <w:bCs/>
        </w:rPr>
      </w:pPr>
      <w:r w:rsidRPr="004D4D6D">
        <w:rPr>
          <w:b/>
          <w:bCs/>
        </w:rPr>
        <w:t>The outcome did not match the expected rewards</w:t>
      </w:r>
      <w:r w:rsidR="00983A73" w:rsidRPr="004D4D6D">
        <w:rPr>
          <w:b/>
          <w:bCs/>
        </w:rPr>
        <w:t>.</w:t>
      </w:r>
      <w:r w:rsidRPr="004D4D6D">
        <w:rPr>
          <w:b/>
          <w:bCs/>
        </w:rPr>
        <w:t xml:space="preserve"> </w:t>
      </w:r>
    </w:p>
    <w:p w14:paraId="19E1D4A5" w14:textId="77777777" w:rsidR="00985665" w:rsidRDefault="002E5C62" w:rsidP="009A1175">
      <w:pPr>
        <w:pStyle w:val="ListParagraph"/>
        <w:tabs>
          <w:tab w:val="left" w:pos="985"/>
          <w:tab w:val="left" w:pos="986"/>
        </w:tabs>
        <w:ind w:left="553" w:right="-55" w:firstLine="0"/>
      </w:pPr>
      <w:r>
        <w:tab/>
      </w:r>
    </w:p>
    <w:p w14:paraId="1BF0BB82" w14:textId="670D05EE" w:rsidR="004D4D6D" w:rsidRDefault="006C69BD" w:rsidP="00985665">
      <w:pPr>
        <w:pStyle w:val="BodyText"/>
        <w:spacing w:before="1"/>
        <w:ind w:left="990"/>
      </w:pPr>
      <w:r>
        <w:t xml:space="preserve">In many instances, </w:t>
      </w:r>
      <w:r w:rsidR="008F62E1">
        <w:t>we</w:t>
      </w:r>
      <w:r>
        <w:t xml:space="preserve"> are tempted to resort to unrighteous means </w:t>
      </w:r>
      <w:r w:rsidR="00FB2B70">
        <w:t xml:space="preserve">to resolve our problem </w:t>
      </w:r>
      <w:r>
        <w:t xml:space="preserve">because </w:t>
      </w:r>
      <w:r w:rsidR="008F62E1">
        <w:t>we</w:t>
      </w:r>
      <w:r>
        <w:t xml:space="preserve"> expect a disastrous outcome if </w:t>
      </w:r>
      <w:r w:rsidR="008F62E1">
        <w:t>we</w:t>
      </w:r>
      <w:r>
        <w:t xml:space="preserve"> were to tell the truth or to act with integrity. </w:t>
      </w:r>
      <w:r w:rsidR="00FB2B70">
        <w:t>Therefore we compromise. But how often when we compromise</w:t>
      </w:r>
      <w:r w:rsidR="008F62E1">
        <w:t>d</w:t>
      </w:r>
      <w:r w:rsidR="00FB2B70">
        <w:t xml:space="preserve"> our integrity, </w:t>
      </w:r>
      <w:r w:rsidR="00275FA5">
        <w:t>then</w:t>
      </w:r>
      <w:r w:rsidR="00FB2B70">
        <w:t xml:space="preserve"> we found ourselves in the deeper end of the problem? </w:t>
      </w:r>
      <w:r w:rsidR="00311973">
        <w:t>Recab</w:t>
      </w:r>
      <w:r w:rsidR="00FB2B70">
        <w:t xml:space="preserve"> and Rimmon found themselves in the same situation when their expected outcome did not match their expected rewards. </w:t>
      </w:r>
    </w:p>
    <w:p w14:paraId="096DEFCD" w14:textId="77777777" w:rsidR="008F62E1" w:rsidRDefault="008F62E1" w:rsidP="00985665">
      <w:pPr>
        <w:pStyle w:val="BodyText"/>
        <w:spacing w:before="1"/>
        <w:ind w:left="990"/>
      </w:pPr>
    </w:p>
    <w:p w14:paraId="2A3F3580" w14:textId="2450D270" w:rsidR="00FC333D" w:rsidRDefault="002E5C62" w:rsidP="00985665">
      <w:pPr>
        <w:pStyle w:val="BodyText"/>
        <w:spacing w:before="1"/>
        <w:ind w:left="990"/>
      </w:pPr>
      <w:r>
        <w:t xml:space="preserve">Therefore you need to trust God for deliverance because it pleases God when you believe in Him. Let God determined the outcome of our situation instead of manipulating the parameters to manufactured the result you desired.   </w:t>
      </w:r>
    </w:p>
    <w:p w14:paraId="2EC7F7E0" w14:textId="227F54F1" w:rsidR="007E13CF" w:rsidRDefault="002E5C62" w:rsidP="009A1175">
      <w:pPr>
        <w:pStyle w:val="ListParagraph"/>
        <w:tabs>
          <w:tab w:val="left" w:pos="985"/>
          <w:tab w:val="left" w:pos="986"/>
        </w:tabs>
        <w:ind w:left="553" w:right="-55" w:firstLine="0"/>
      </w:pPr>
      <w:r>
        <w:lastRenderedPageBreak/>
        <w:t>(</w:t>
      </w:r>
      <w:r w:rsidR="00104FE1" w:rsidRPr="00644F59">
        <w:t>What happen</w:t>
      </w:r>
      <w:r w:rsidR="00DC565A">
        <w:t>s</w:t>
      </w:r>
      <w:r w:rsidR="00104FE1" w:rsidRPr="00644F59">
        <w:t xml:space="preserve"> when </w:t>
      </w:r>
      <w:r w:rsidR="00104FE1">
        <w:t>the wicked</w:t>
      </w:r>
      <w:r w:rsidR="00104FE1" w:rsidRPr="00644F59">
        <w:t xml:space="preserve"> miscalculate </w:t>
      </w:r>
      <w:r w:rsidR="00104FE1">
        <w:t>their</w:t>
      </w:r>
      <w:r w:rsidR="00104FE1" w:rsidRPr="00644F59">
        <w:t xml:space="preserve"> wicked ways?</w:t>
      </w:r>
      <w:r w:rsidR="00DC565A">
        <w:t xml:space="preserve"> This leads us to the fourth and last</w:t>
      </w:r>
      <w:r w:rsidR="00DC565A">
        <w:t xml:space="preserve"> way to act with integrity…</w:t>
      </w:r>
      <w:r w:rsidR="00DC565A" w:rsidRPr="009050AC">
        <w:t>)</w:t>
      </w:r>
    </w:p>
    <w:p w14:paraId="487D1462" w14:textId="77777777" w:rsidR="007E13CF" w:rsidRPr="007E13CF" w:rsidRDefault="002E5C62" w:rsidP="009A1175">
      <w:pPr>
        <w:pStyle w:val="Heading2"/>
        <w:widowControl w:val="0"/>
        <w:numPr>
          <w:ilvl w:val="0"/>
          <w:numId w:val="8"/>
        </w:numPr>
        <w:tabs>
          <w:tab w:val="left" w:pos="554"/>
        </w:tabs>
        <w:autoSpaceDE w:val="0"/>
        <w:autoSpaceDN w:val="0"/>
        <w:spacing w:before="189" w:after="0"/>
        <w:rPr>
          <w:b/>
          <w:bCs/>
        </w:rPr>
      </w:pPr>
      <w:r w:rsidRPr="007E13CF">
        <w:rPr>
          <w:b/>
          <w:bCs/>
        </w:rPr>
        <w:t>Please God by returning justice to the</w:t>
      </w:r>
      <w:r w:rsidRPr="007E13CF">
        <w:rPr>
          <w:b/>
          <w:bCs/>
          <w:spacing w:val="-9"/>
        </w:rPr>
        <w:t xml:space="preserve"> </w:t>
      </w:r>
      <w:r w:rsidRPr="007E13CF">
        <w:rPr>
          <w:b/>
          <w:bCs/>
        </w:rPr>
        <w:t>unjust.</w:t>
      </w:r>
    </w:p>
    <w:p w14:paraId="0183BC70" w14:textId="77777777" w:rsidR="007E13CF" w:rsidRDefault="007E13CF" w:rsidP="009A1175">
      <w:pPr>
        <w:pStyle w:val="BodyText"/>
        <w:spacing w:before="9"/>
        <w:rPr>
          <w:b/>
          <w:sz w:val="20"/>
        </w:rPr>
      </w:pPr>
    </w:p>
    <w:p w14:paraId="35E0B715" w14:textId="489F07AD" w:rsidR="007E13CF" w:rsidRPr="006C6F1C" w:rsidRDefault="002E5C62" w:rsidP="009A1175">
      <w:pPr>
        <w:pStyle w:val="ListParagraph"/>
        <w:numPr>
          <w:ilvl w:val="1"/>
          <w:numId w:val="8"/>
        </w:numPr>
        <w:tabs>
          <w:tab w:val="left" w:pos="985"/>
          <w:tab w:val="left" w:pos="986"/>
        </w:tabs>
        <w:ind w:firstLine="432"/>
        <w:rPr>
          <w:b/>
          <w:bCs/>
        </w:rPr>
      </w:pPr>
      <w:r w:rsidRPr="006C6F1C">
        <w:rPr>
          <w:b/>
          <w:bCs/>
        </w:rPr>
        <w:t>The wicked will receive the judgment in full</w:t>
      </w:r>
      <w:r w:rsidR="00983A73" w:rsidRPr="006C6F1C">
        <w:rPr>
          <w:b/>
          <w:bCs/>
          <w:spacing w:val="-11"/>
        </w:rPr>
        <w:t>.</w:t>
      </w:r>
    </w:p>
    <w:p w14:paraId="00873FCB" w14:textId="77777777" w:rsidR="00DC565A" w:rsidRDefault="00DC565A" w:rsidP="00DC565A">
      <w:pPr>
        <w:pStyle w:val="BodyText"/>
        <w:spacing w:before="1"/>
        <w:ind w:left="990"/>
      </w:pPr>
    </w:p>
    <w:p w14:paraId="08DC626C" w14:textId="3DB0AB17" w:rsidR="007E13CF" w:rsidRDefault="002E5C62" w:rsidP="00DC565A">
      <w:pPr>
        <w:pStyle w:val="BodyText"/>
        <w:spacing w:before="1"/>
        <w:ind w:left="990"/>
      </w:pPr>
      <w:r>
        <w:t>The final verdict is here. King David ordered the killers to be put to death</w:t>
      </w:r>
      <w:r w:rsidR="00DC565A">
        <w:t xml:space="preserve">. He said to </w:t>
      </w:r>
      <w:r>
        <w:t>cut off their hands and feet and hang the</w:t>
      </w:r>
      <w:r w:rsidR="00DC565A">
        <w:t>ir bodies</w:t>
      </w:r>
      <w:r>
        <w:t xml:space="preserve"> beside the pool at Hebron (2 Sam 4:12)</w:t>
      </w:r>
      <w:r w:rsidR="00DC565A">
        <w:t>.</w:t>
      </w:r>
      <w:r>
        <w:t xml:space="preserve"> </w:t>
      </w:r>
      <w:r w:rsidR="004F62FB">
        <w:t xml:space="preserve">It wasn’t a pleasant end for </w:t>
      </w:r>
      <w:r w:rsidR="00311973">
        <w:t>Recab</w:t>
      </w:r>
      <w:r w:rsidR="004F62FB">
        <w:t xml:space="preserve"> and Rimmon</w:t>
      </w:r>
      <w:r w:rsidR="00072456">
        <w:t>; their punishment was a public display for all the people in Israel</w:t>
      </w:r>
      <w:r w:rsidR="004F62FB">
        <w:t>. A</w:t>
      </w:r>
      <w:r w:rsidR="00072456">
        <w:t xml:space="preserve"> sober</w:t>
      </w:r>
      <w:r w:rsidR="004F62FB">
        <w:t xml:space="preserve"> lesson needs to be learned for you and me. Judgment will follow if we act in wicked ways for whatever justifiable reasons that we m</w:t>
      </w:r>
      <w:r w:rsidR="00072456">
        <w:t>ight</w:t>
      </w:r>
      <w:r w:rsidR="004F62FB">
        <w:t xml:space="preserve"> think of.  </w:t>
      </w:r>
    </w:p>
    <w:p w14:paraId="7CDC1B15" w14:textId="77777777" w:rsidR="00A218F1" w:rsidRPr="00A218F1" w:rsidRDefault="00A218F1" w:rsidP="009A1175">
      <w:pPr>
        <w:pStyle w:val="BodyText"/>
        <w:spacing w:before="9"/>
        <w:ind w:left="567" w:firstLine="426"/>
        <w:rPr>
          <w:b/>
          <w:bCs/>
          <w:sz w:val="20"/>
        </w:rPr>
      </w:pPr>
    </w:p>
    <w:p w14:paraId="5FFD92AC" w14:textId="790A8666" w:rsidR="00A218F1" w:rsidRDefault="002E5C62" w:rsidP="009A1175">
      <w:pPr>
        <w:pStyle w:val="ListParagraph"/>
        <w:numPr>
          <w:ilvl w:val="1"/>
          <w:numId w:val="8"/>
        </w:numPr>
        <w:tabs>
          <w:tab w:val="left" w:pos="985"/>
          <w:tab w:val="left" w:pos="986"/>
        </w:tabs>
        <w:ind w:left="567" w:right="3520" w:firstLine="0"/>
        <w:rPr>
          <w:b/>
          <w:bCs/>
        </w:rPr>
      </w:pPr>
      <w:r w:rsidRPr="00A218F1">
        <w:rPr>
          <w:b/>
          <w:bCs/>
        </w:rPr>
        <w:t>The righteous will give honor to whom honor is due</w:t>
      </w:r>
      <w:r w:rsidR="00983A73" w:rsidRPr="00A218F1">
        <w:rPr>
          <w:b/>
          <w:bCs/>
        </w:rPr>
        <w:t xml:space="preserve">. </w:t>
      </w:r>
      <w:r w:rsidRPr="00A218F1">
        <w:rPr>
          <w:b/>
          <w:bCs/>
        </w:rPr>
        <w:t xml:space="preserve"> </w:t>
      </w:r>
    </w:p>
    <w:p w14:paraId="24637E03" w14:textId="77777777" w:rsidR="00DC565A" w:rsidRPr="00DC565A" w:rsidRDefault="002E5C62" w:rsidP="00DC565A">
      <w:pPr>
        <w:pStyle w:val="BodyText"/>
        <w:spacing w:before="1"/>
        <w:ind w:left="990"/>
      </w:pPr>
      <w:r w:rsidRPr="00DC565A">
        <w:tab/>
      </w:r>
    </w:p>
    <w:p w14:paraId="23D2F709" w14:textId="49BEB576" w:rsidR="00AE32FC" w:rsidRDefault="002E5C62" w:rsidP="00DC565A">
      <w:pPr>
        <w:pStyle w:val="BodyText"/>
        <w:spacing w:before="1"/>
        <w:ind w:left="990"/>
      </w:pPr>
      <w:r w:rsidRPr="00AE32FC">
        <w:t>Apart</w:t>
      </w:r>
      <w:r>
        <w:t xml:space="preserve"> from pronouncing judgment on Ish-Bosheth’s murderers, King David provided a proper burial to Ish-Bosheth in the tomb of Abner at Hebron. </w:t>
      </w:r>
      <w:r w:rsidR="00072456">
        <w:t xml:space="preserve">King David </w:t>
      </w:r>
      <w:r w:rsidR="00DC565A">
        <w:t>gave</w:t>
      </w:r>
      <w:r w:rsidR="00072456">
        <w:t xml:space="preserve"> honor to whom honor </w:t>
      </w:r>
      <w:r w:rsidR="00DC565A">
        <w:t>was</w:t>
      </w:r>
      <w:r w:rsidR="00072456">
        <w:t xml:space="preserve"> due.</w:t>
      </w:r>
    </w:p>
    <w:p w14:paraId="6E491EF6" w14:textId="77777777" w:rsidR="00DC565A" w:rsidRDefault="00DC565A" w:rsidP="00DC565A">
      <w:pPr>
        <w:pStyle w:val="BodyText"/>
        <w:spacing w:before="1"/>
        <w:ind w:left="990"/>
      </w:pPr>
    </w:p>
    <w:p w14:paraId="79775384" w14:textId="1800C1DC" w:rsidR="00072456" w:rsidRPr="00AE32FC" w:rsidRDefault="002E5C62" w:rsidP="00DC565A">
      <w:pPr>
        <w:pStyle w:val="BodyText"/>
        <w:spacing w:before="1"/>
        <w:ind w:left="990"/>
      </w:pPr>
      <w:r>
        <w:t>These acts of King David pleased all the tribes of Israel. As a result, all the elders of Israel submitted to the leadership of King David and anointed David king over Israel (2 Sam 5:1-3)</w:t>
      </w:r>
      <w:r w:rsidR="009827C1">
        <w:t>.</w:t>
      </w:r>
      <w:r>
        <w:t xml:space="preserve"> </w:t>
      </w:r>
    </w:p>
    <w:p w14:paraId="1DD87732" w14:textId="77777777" w:rsidR="00A218F1" w:rsidRDefault="00A218F1" w:rsidP="009A4D1D">
      <w:pPr>
        <w:pStyle w:val="ListParagraph"/>
        <w:tabs>
          <w:tab w:val="left" w:pos="985"/>
          <w:tab w:val="left" w:pos="986"/>
        </w:tabs>
        <w:ind w:left="567" w:right="110" w:firstLine="0"/>
        <w:rPr>
          <w:b/>
          <w:bCs/>
        </w:rPr>
      </w:pPr>
    </w:p>
    <w:p w14:paraId="09B8743F" w14:textId="64763131" w:rsidR="007E13CF" w:rsidRPr="00A218F1" w:rsidRDefault="002E5C62" w:rsidP="009A4D1D">
      <w:pPr>
        <w:pStyle w:val="ListParagraph"/>
        <w:tabs>
          <w:tab w:val="left" w:pos="985"/>
          <w:tab w:val="left" w:pos="986"/>
        </w:tabs>
        <w:ind w:left="567" w:right="110" w:firstLine="0"/>
      </w:pPr>
      <w:r w:rsidRPr="00A218F1">
        <w:t>(What can we learn from this</w:t>
      </w:r>
      <w:r w:rsidRPr="00A218F1">
        <w:rPr>
          <w:spacing w:val="-6"/>
        </w:rPr>
        <w:t xml:space="preserve"> </w:t>
      </w:r>
      <w:r w:rsidRPr="00A218F1">
        <w:t>passage?</w:t>
      </w:r>
      <w:r w:rsidR="009A4D1D">
        <w:t xml:space="preserve"> We have seen </w:t>
      </w:r>
      <w:r w:rsidR="009A4D1D" w:rsidRPr="009A4D1D">
        <w:t>how to act with</w:t>
      </w:r>
      <w:r w:rsidR="009A4D1D">
        <w:t xml:space="preserve"> </w:t>
      </w:r>
      <w:r w:rsidR="009A4D1D" w:rsidRPr="009A4D1D">
        <w:t>integrity in dealing with those who oppose us</w:t>
      </w:r>
      <w:r w:rsidR="009A4D1D">
        <w:t>.</w:t>
      </w:r>
      <w:r w:rsidRPr="00A218F1">
        <w:t>)</w:t>
      </w:r>
    </w:p>
    <w:p w14:paraId="04505268" w14:textId="77777777" w:rsidR="007E13CF" w:rsidRPr="007E13CF" w:rsidRDefault="002E5C62" w:rsidP="009A1175">
      <w:pPr>
        <w:pStyle w:val="Heading2"/>
        <w:numPr>
          <w:ilvl w:val="0"/>
          <w:numId w:val="0"/>
        </w:numPr>
        <w:spacing w:before="189"/>
        <w:rPr>
          <w:b/>
          <w:bCs/>
        </w:rPr>
      </w:pPr>
      <w:r w:rsidRPr="007E13CF">
        <w:rPr>
          <w:b/>
          <w:bCs/>
        </w:rPr>
        <w:t>Conclusion</w:t>
      </w:r>
    </w:p>
    <w:p w14:paraId="0588743F" w14:textId="497AB837" w:rsidR="007E13CF" w:rsidRDefault="002E5C62" w:rsidP="009A1175">
      <w:pPr>
        <w:pStyle w:val="ListParagraph"/>
        <w:numPr>
          <w:ilvl w:val="2"/>
          <w:numId w:val="8"/>
        </w:numPr>
        <w:tabs>
          <w:tab w:val="left" w:pos="993"/>
        </w:tabs>
        <w:ind w:left="993" w:right="518" w:hanging="426"/>
      </w:pPr>
      <w:r>
        <w:t>We need to mimic King David in believing it is God (The Righteous King)– not wicked m</w:t>
      </w:r>
      <w:r w:rsidR="009A4D1D">
        <w:t>e</w:t>
      </w:r>
      <w:r>
        <w:t>n - that will deliver us from all adversity</w:t>
      </w:r>
      <w:r>
        <w:rPr>
          <w:spacing w:val="-16"/>
        </w:rPr>
        <w:t xml:space="preserve"> </w:t>
      </w:r>
      <w:r>
        <w:t>(</w:t>
      </w:r>
      <w:r w:rsidR="009A4D1D">
        <w:t>MI</w:t>
      </w:r>
      <w:r>
        <w:t>).</w:t>
      </w:r>
    </w:p>
    <w:p w14:paraId="7B541091" w14:textId="77777777" w:rsidR="009A4D1D" w:rsidRDefault="009A4D1D" w:rsidP="009A4D1D">
      <w:pPr>
        <w:pStyle w:val="BodyText"/>
        <w:spacing w:before="9"/>
        <w:rPr>
          <w:sz w:val="20"/>
        </w:rPr>
      </w:pPr>
    </w:p>
    <w:p w14:paraId="5D4D8911" w14:textId="2B545E01" w:rsidR="007E13CF" w:rsidRDefault="002E5C62" w:rsidP="009A1175">
      <w:pPr>
        <w:pStyle w:val="ListParagraph"/>
        <w:numPr>
          <w:ilvl w:val="2"/>
          <w:numId w:val="8"/>
        </w:numPr>
        <w:tabs>
          <w:tab w:val="left" w:pos="993"/>
        </w:tabs>
        <w:ind w:left="993" w:hanging="426"/>
      </w:pPr>
      <w:r>
        <w:t xml:space="preserve">Don’t trust </w:t>
      </w:r>
      <w:r w:rsidR="004D48A8">
        <w:t xml:space="preserve">in your </w:t>
      </w:r>
      <w:r>
        <w:t>wicked ways to pursue success, but act with integrity that pleases God</w:t>
      </w:r>
      <w:r w:rsidR="004D48A8">
        <w:rPr>
          <w:spacing w:val="-24"/>
        </w:rPr>
        <w:t xml:space="preserve"> </w:t>
      </w:r>
      <w:r>
        <w:t>(MI</w:t>
      </w:r>
      <w:r w:rsidR="009A4D1D">
        <w:t xml:space="preserve"> restated</w:t>
      </w:r>
      <w:r>
        <w:t>).</w:t>
      </w:r>
      <w:r w:rsidR="004D48A8">
        <w:t xml:space="preserve"> Let us learn to fear God more than we fear failure in life. </w:t>
      </w:r>
    </w:p>
    <w:p w14:paraId="73822A59" w14:textId="77777777" w:rsidR="009A4D1D" w:rsidRDefault="009A4D1D" w:rsidP="009A4D1D">
      <w:pPr>
        <w:pStyle w:val="BodyText"/>
        <w:spacing w:before="9"/>
        <w:rPr>
          <w:sz w:val="20"/>
        </w:rPr>
      </w:pPr>
    </w:p>
    <w:p w14:paraId="73A33E06" w14:textId="147E412D" w:rsidR="007E13CF" w:rsidRDefault="009A4D1D" w:rsidP="009A1175">
      <w:pPr>
        <w:pStyle w:val="ListParagraph"/>
        <w:numPr>
          <w:ilvl w:val="2"/>
          <w:numId w:val="8"/>
        </w:numPr>
        <w:tabs>
          <w:tab w:val="left" w:pos="993"/>
        </w:tabs>
        <w:ind w:left="993" w:right="104" w:hanging="426"/>
      </w:pPr>
      <w:r>
        <w:t>You</w:t>
      </w:r>
      <w:r w:rsidR="002E5C62">
        <w:t xml:space="preserve"> are most vulnerable when </w:t>
      </w:r>
      <w:r w:rsidR="00FC35E8">
        <w:t>you</w:t>
      </w:r>
      <w:r w:rsidR="002E5C62">
        <w:t xml:space="preserve"> feel God does not care, or </w:t>
      </w:r>
      <w:r w:rsidR="00FC35E8">
        <w:t>you</w:t>
      </w:r>
      <w:r w:rsidR="002E5C62">
        <w:t xml:space="preserve"> become impatient to wait for God's deliverance. It is at this point </w:t>
      </w:r>
      <w:r w:rsidR="00FC35E8">
        <w:t>you</w:t>
      </w:r>
      <w:r w:rsidR="002E5C62">
        <w:t xml:space="preserve"> will be tempted to use </w:t>
      </w:r>
      <w:r w:rsidR="00FC35E8">
        <w:t>y</w:t>
      </w:r>
      <w:r w:rsidR="002E5C62">
        <w:t xml:space="preserve">our own way or even unrighteous way to pursue </w:t>
      </w:r>
      <w:r w:rsidR="00FC35E8">
        <w:t>y</w:t>
      </w:r>
      <w:r w:rsidR="002E5C62">
        <w:t xml:space="preserve">our </w:t>
      </w:r>
      <w:r w:rsidR="00FC35E8">
        <w:t xml:space="preserve">life’s </w:t>
      </w:r>
      <w:r w:rsidR="002E5C62">
        <w:t>goal.</w:t>
      </w:r>
    </w:p>
    <w:p w14:paraId="4A372CE7" w14:textId="77777777" w:rsidR="009A4D1D" w:rsidRDefault="009A4D1D" w:rsidP="009A4D1D">
      <w:pPr>
        <w:pStyle w:val="BodyText"/>
        <w:spacing w:before="9"/>
        <w:rPr>
          <w:sz w:val="20"/>
        </w:rPr>
      </w:pPr>
    </w:p>
    <w:p w14:paraId="0D8C1EE7" w14:textId="64640ADB" w:rsidR="007E13CF" w:rsidRDefault="002E5C62" w:rsidP="009A1175">
      <w:pPr>
        <w:pStyle w:val="ListParagraph"/>
        <w:numPr>
          <w:ilvl w:val="2"/>
          <w:numId w:val="8"/>
        </w:numPr>
        <w:tabs>
          <w:tab w:val="left" w:pos="993"/>
        </w:tabs>
        <w:spacing w:before="1"/>
        <w:ind w:left="993" w:right="134" w:hanging="426"/>
      </w:pPr>
      <w:r>
        <w:t>How have you been tempted in any way to compromise your integrity to climb the corporate ladder? Then from now on, let us not trade our integrity in pursu</w:t>
      </w:r>
      <w:r w:rsidR="00F66CF5">
        <w:t>it</w:t>
      </w:r>
      <w:r>
        <w:t xml:space="preserve"> of success. Have </w:t>
      </w:r>
      <w:r w:rsidR="004D48A8">
        <w:t>you</w:t>
      </w:r>
      <w:r>
        <w:t xml:space="preserve"> ever manipulated the weak in </w:t>
      </w:r>
      <w:r w:rsidR="00F66CF5">
        <w:t>y</w:t>
      </w:r>
      <w:r>
        <w:t xml:space="preserve">our congregation to strengthen their support on </w:t>
      </w:r>
      <w:r w:rsidR="004D48A8">
        <w:t>y</w:t>
      </w:r>
      <w:r>
        <w:t xml:space="preserve">our ministry? Then </w:t>
      </w:r>
      <w:r w:rsidR="004D48A8">
        <w:t>you</w:t>
      </w:r>
      <w:r>
        <w:t xml:space="preserve"> should stop doing it now. </w:t>
      </w:r>
      <w:r w:rsidR="004D48A8">
        <w:t>Do</w:t>
      </w:r>
      <w:r>
        <w:t xml:space="preserve"> not exploit their vulnerability for </w:t>
      </w:r>
      <w:r w:rsidR="004D48A8">
        <w:t>y</w:t>
      </w:r>
      <w:r>
        <w:t xml:space="preserve">our gain. Did </w:t>
      </w:r>
      <w:r w:rsidR="004D48A8">
        <w:t>you</w:t>
      </w:r>
      <w:r>
        <w:t xml:space="preserve"> speak up when unjust statements are hurled on the people that </w:t>
      </w:r>
      <w:r w:rsidR="004D48A8">
        <w:t>you</w:t>
      </w:r>
      <w:r>
        <w:t xml:space="preserve"> don't like? Let us pick up our courageous heart to act on any form of injustice even though it is directed to people that we don't</w:t>
      </w:r>
      <w:r>
        <w:rPr>
          <w:spacing w:val="-8"/>
        </w:rPr>
        <w:t xml:space="preserve"> </w:t>
      </w:r>
      <w:r>
        <w:t>like.</w:t>
      </w:r>
    </w:p>
    <w:p w14:paraId="538A41F5" w14:textId="77777777" w:rsidR="007E13CF" w:rsidRDefault="007E13CF" w:rsidP="009A1175">
      <w:pPr>
        <w:pStyle w:val="BodyText"/>
        <w:spacing w:before="9"/>
        <w:rPr>
          <w:sz w:val="20"/>
        </w:rPr>
      </w:pPr>
    </w:p>
    <w:p w14:paraId="7A113D20" w14:textId="6A3EC2F8" w:rsidR="007E13CF" w:rsidRDefault="002E5C62" w:rsidP="009A1175">
      <w:pPr>
        <w:pStyle w:val="ListParagraph"/>
        <w:numPr>
          <w:ilvl w:val="2"/>
          <w:numId w:val="8"/>
        </w:numPr>
        <w:tabs>
          <w:tab w:val="left" w:pos="993"/>
        </w:tabs>
        <w:ind w:left="993" w:right="381" w:hanging="426"/>
      </w:pPr>
      <w:r>
        <w:t>Therefore let us learn to trust God and learn to be patient to wait upon the Lord. As the Scriptures said, "Let us not become weary in doing good, for at the proper time we will reap a harvest if we do not give up” (Gal</w:t>
      </w:r>
      <w:r>
        <w:rPr>
          <w:spacing w:val="-9"/>
        </w:rPr>
        <w:t xml:space="preserve"> </w:t>
      </w:r>
      <w:r>
        <w:t>6:9)</w:t>
      </w:r>
      <w:r w:rsidR="00F66CF5">
        <w:t>.</w:t>
      </w:r>
    </w:p>
    <w:p w14:paraId="6FC31FBF" w14:textId="0262EEC3" w:rsidR="005261D8" w:rsidRPr="003B463C" w:rsidRDefault="005261D8" w:rsidP="009A1175">
      <w:pPr>
        <w:pStyle w:val="Heading1"/>
        <w:rPr>
          <w:highlight w:val="yellow"/>
        </w:rPr>
      </w:pPr>
    </w:p>
    <w:sectPr w:rsidR="005261D8" w:rsidRPr="003B463C" w:rsidSect="005E6758">
      <w:headerReference w:type="default" r:id="rId8"/>
      <w:pgSz w:w="11880" w:h="16820"/>
      <w:pgMar w:top="720" w:right="630" w:bottom="720" w:left="12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E6C6A" w14:textId="77777777" w:rsidR="00030D69" w:rsidRDefault="00030D69">
      <w:r>
        <w:separator/>
      </w:r>
    </w:p>
  </w:endnote>
  <w:endnote w:type="continuationSeparator" w:id="0">
    <w:p w14:paraId="479D3176" w14:textId="77777777" w:rsidR="00030D69" w:rsidRDefault="0003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3AB82" w14:textId="77777777" w:rsidR="00030D69" w:rsidRDefault="00030D69">
      <w:r>
        <w:separator/>
      </w:r>
    </w:p>
  </w:footnote>
  <w:footnote w:type="continuationSeparator" w:id="0">
    <w:p w14:paraId="002ED4CA" w14:textId="77777777" w:rsidR="00030D69" w:rsidRDefault="00030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EB660" w14:textId="5943804F" w:rsidR="00004F7D" w:rsidRPr="00F90B04" w:rsidRDefault="002E5C62" w:rsidP="005E6758">
    <w:pPr>
      <w:pStyle w:val="Header"/>
      <w:tabs>
        <w:tab w:val="clear" w:pos="4800"/>
        <w:tab w:val="center" w:pos="5040"/>
      </w:tabs>
      <w:jc w:val="left"/>
      <w:rPr>
        <w:rFonts w:ascii="Arial" w:hAnsi="Arial" w:cs="Arial"/>
        <w:i/>
        <w:iCs/>
        <w:sz w:val="22"/>
        <w:szCs w:val="22"/>
        <w:u w:val="single"/>
      </w:rPr>
    </w:pPr>
    <w:r w:rsidRPr="00F90B04">
      <w:rPr>
        <w:rFonts w:ascii="Arial" w:hAnsi="Arial" w:cs="Arial"/>
        <w:bCs/>
        <w:i/>
        <w:iCs/>
        <w:sz w:val="22"/>
        <w:szCs w:val="22"/>
        <w:u w:val="single"/>
      </w:rPr>
      <w:t xml:space="preserve">Lim Seng Guan </w:t>
    </w:r>
    <w:r w:rsidR="00F90B04" w:rsidRPr="00F90B04">
      <w:rPr>
        <w:rFonts w:ascii="Arial" w:hAnsi="Arial" w:cs="Arial"/>
        <w:bCs/>
        <w:i/>
        <w:iCs/>
        <w:sz w:val="22"/>
        <w:szCs w:val="22"/>
        <w:u w:val="single"/>
      </w:rPr>
      <w:tab/>
      <w:t>The Righteous King (2 Sam 4</w:t>
    </w:r>
    <w:r w:rsidR="005E6758">
      <w:rPr>
        <w:rFonts w:ascii="Arial" w:hAnsi="Arial" w:cs="Arial"/>
        <w:bCs/>
        <w:i/>
        <w:iCs/>
        <w:sz w:val="22"/>
        <w:szCs w:val="22"/>
        <w:u w:val="single"/>
      </w:rPr>
      <w:t>:1-12</w:t>
    </w:r>
    <w:r w:rsidR="00F90B04" w:rsidRPr="00F90B04">
      <w:rPr>
        <w:rFonts w:ascii="Arial" w:hAnsi="Arial" w:cs="Arial"/>
        <w:bCs/>
        <w:i/>
        <w:iCs/>
        <w:sz w:val="22"/>
        <w:szCs w:val="22"/>
        <w:u w:val="single"/>
      </w:rPr>
      <w:t>)</w:t>
    </w:r>
    <w:r w:rsidR="00F90B04" w:rsidRPr="00F90B04">
      <w:rPr>
        <w:rFonts w:ascii="Arial" w:hAnsi="Arial" w:cs="Arial"/>
        <w:bCs/>
        <w:i/>
        <w:iCs/>
        <w:sz w:val="22"/>
        <w:szCs w:val="22"/>
        <w:u w:val="single"/>
      </w:rPr>
      <w:tab/>
    </w:r>
    <w:r w:rsidR="003C737F" w:rsidRPr="00F90B04">
      <w:rPr>
        <w:rStyle w:val="PageNumber"/>
        <w:rFonts w:ascii="Arial" w:hAnsi="Arial" w:cs="Arial"/>
        <w:i/>
        <w:iCs/>
        <w:sz w:val="22"/>
        <w:szCs w:val="22"/>
        <w:u w:val="single"/>
      </w:rPr>
      <w:fldChar w:fldCharType="begin"/>
    </w:r>
    <w:r w:rsidR="003C737F" w:rsidRPr="00F90B04">
      <w:rPr>
        <w:rStyle w:val="PageNumber"/>
        <w:rFonts w:ascii="Arial" w:hAnsi="Arial" w:cs="Arial"/>
        <w:i/>
        <w:iCs/>
        <w:sz w:val="22"/>
        <w:szCs w:val="22"/>
        <w:u w:val="single"/>
      </w:rPr>
      <w:instrText xml:space="preserve"> PAGE </w:instrText>
    </w:r>
    <w:r w:rsidR="003C737F" w:rsidRPr="00F90B04">
      <w:rPr>
        <w:rStyle w:val="PageNumber"/>
        <w:rFonts w:ascii="Arial" w:hAnsi="Arial" w:cs="Arial"/>
        <w:i/>
        <w:iCs/>
        <w:sz w:val="22"/>
        <w:szCs w:val="22"/>
        <w:u w:val="single"/>
      </w:rPr>
      <w:fldChar w:fldCharType="separate"/>
    </w:r>
    <w:r w:rsidR="00540E7C" w:rsidRPr="00F90B04">
      <w:rPr>
        <w:rStyle w:val="PageNumber"/>
        <w:rFonts w:ascii="Arial" w:hAnsi="Arial" w:cs="Arial"/>
        <w:i/>
        <w:iCs/>
        <w:noProof/>
        <w:sz w:val="22"/>
        <w:szCs w:val="22"/>
        <w:u w:val="single"/>
      </w:rPr>
      <w:t>10</w:t>
    </w:r>
    <w:r w:rsidR="003C737F" w:rsidRPr="00F90B04">
      <w:rPr>
        <w:rStyle w:val="PageNumber"/>
        <w:rFonts w:ascii="Arial" w:hAnsi="Arial" w:cs="Arial"/>
        <w:i/>
        <w:iCs/>
        <w:sz w:val="22"/>
        <w:szCs w:val="22"/>
        <w:u w:val="single"/>
      </w:rPr>
      <w:fldChar w:fldCharType="end"/>
    </w:r>
  </w:p>
  <w:p w14:paraId="05F757B9" w14:textId="77777777" w:rsidR="00004F7D" w:rsidRPr="00F90B04" w:rsidRDefault="00004F7D" w:rsidP="000E6311">
    <w:pPr>
      <w:pStyle w:val="Header"/>
      <w:rPr>
        <w:rFonts w:ascii="Arial" w:hAnsi="Arial" w:cs="Arial"/>
        <w:i/>
        <w:iCs/>
        <w:sz w:val="22"/>
        <w:szCs w:val="22"/>
        <w:u w:val="single"/>
      </w:rPr>
    </w:pPr>
  </w:p>
  <w:p w14:paraId="7CECF552" w14:textId="77777777" w:rsidR="001D36B6" w:rsidRPr="00F90B04" w:rsidRDefault="001D36B6">
    <w:pPr>
      <w:rPr>
        <w:i/>
        <w:iCs/>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40EBB0E"/>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1298B5A2">
      <w:start w:val="1"/>
      <w:numFmt w:val="decimal"/>
      <w:lvlText w:val="%1."/>
      <w:lvlJc w:val="left"/>
      <w:pPr>
        <w:ind w:left="1080" w:hanging="360"/>
      </w:pPr>
    </w:lvl>
    <w:lvl w:ilvl="1" w:tplc="7A6AD81C" w:tentative="1">
      <w:start w:val="1"/>
      <w:numFmt w:val="lowerLetter"/>
      <w:lvlText w:val="%2."/>
      <w:lvlJc w:val="left"/>
      <w:pPr>
        <w:ind w:left="1800" w:hanging="360"/>
      </w:pPr>
    </w:lvl>
    <w:lvl w:ilvl="2" w:tplc="60866856" w:tentative="1">
      <w:start w:val="1"/>
      <w:numFmt w:val="lowerRoman"/>
      <w:lvlText w:val="%3."/>
      <w:lvlJc w:val="right"/>
      <w:pPr>
        <w:ind w:left="2520" w:hanging="180"/>
      </w:pPr>
    </w:lvl>
    <w:lvl w:ilvl="3" w:tplc="3112FEB0" w:tentative="1">
      <w:start w:val="1"/>
      <w:numFmt w:val="decimal"/>
      <w:lvlText w:val="%4."/>
      <w:lvlJc w:val="left"/>
      <w:pPr>
        <w:ind w:left="3240" w:hanging="360"/>
      </w:pPr>
    </w:lvl>
    <w:lvl w:ilvl="4" w:tplc="2D8A74B6" w:tentative="1">
      <w:start w:val="1"/>
      <w:numFmt w:val="lowerLetter"/>
      <w:lvlText w:val="%5."/>
      <w:lvlJc w:val="left"/>
      <w:pPr>
        <w:ind w:left="3960" w:hanging="360"/>
      </w:pPr>
    </w:lvl>
    <w:lvl w:ilvl="5" w:tplc="0C2E94D6" w:tentative="1">
      <w:start w:val="1"/>
      <w:numFmt w:val="lowerRoman"/>
      <w:lvlText w:val="%6."/>
      <w:lvlJc w:val="right"/>
      <w:pPr>
        <w:ind w:left="4680" w:hanging="180"/>
      </w:pPr>
    </w:lvl>
    <w:lvl w:ilvl="6" w:tplc="8174D29C" w:tentative="1">
      <w:start w:val="1"/>
      <w:numFmt w:val="decimal"/>
      <w:lvlText w:val="%7."/>
      <w:lvlJc w:val="left"/>
      <w:pPr>
        <w:ind w:left="5400" w:hanging="360"/>
      </w:pPr>
    </w:lvl>
    <w:lvl w:ilvl="7" w:tplc="40F8F2F4" w:tentative="1">
      <w:start w:val="1"/>
      <w:numFmt w:val="lowerLetter"/>
      <w:lvlText w:val="%8."/>
      <w:lvlJc w:val="left"/>
      <w:pPr>
        <w:ind w:left="6120" w:hanging="360"/>
      </w:pPr>
    </w:lvl>
    <w:lvl w:ilvl="8" w:tplc="0C7A1A28" w:tentative="1">
      <w:start w:val="1"/>
      <w:numFmt w:val="lowerRoman"/>
      <w:lvlText w:val="%9."/>
      <w:lvlJc w:val="right"/>
      <w:pPr>
        <w:ind w:left="6840" w:hanging="180"/>
      </w:pPr>
    </w:lvl>
  </w:abstractNum>
  <w:abstractNum w:abstractNumId="4" w15:restartNumberingAfterBreak="0">
    <w:nsid w:val="73DB72BD"/>
    <w:multiLevelType w:val="hybridMultilevel"/>
    <w:tmpl w:val="38988C54"/>
    <w:lvl w:ilvl="0" w:tplc="5128DD88">
      <w:start w:val="1"/>
      <w:numFmt w:val="decimal"/>
      <w:lvlText w:val="%1."/>
      <w:lvlJc w:val="left"/>
      <w:pPr>
        <w:ind w:left="1241" w:hanging="360"/>
      </w:pPr>
      <w:rPr>
        <w:rFonts w:ascii="Arial" w:eastAsia="Arial" w:hAnsi="Arial" w:cs="Arial" w:hint="default"/>
        <w:spacing w:val="-1"/>
        <w:w w:val="100"/>
        <w:sz w:val="22"/>
        <w:szCs w:val="22"/>
      </w:rPr>
    </w:lvl>
    <w:lvl w:ilvl="1" w:tplc="56AA3A7A">
      <w:numFmt w:val="bullet"/>
      <w:lvlText w:val="•"/>
      <w:lvlJc w:val="left"/>
      <w:pPr>
        <w:ind w:left="2116" w:hanging="360"/>
      </w:pPr>
      <w:rPr>
        <w:rFonts w:hint="default"/>
      </w:rPr>
    </w:lvl>
    <w:lvl w:ilvl="2" w:tplc="CEA40952">
      <w:numFmt w:val="bullet"/>
      <w:lvlText w:val="•"/>
      <w:lvlJc w:val="left"/>
      <w:pPr>
        <w:ind w:left="2992" w:hanging="360"/>
      </w:pPr>
      <w:rPr>
        <w:rFonts w:hint="default"/>
      </w:rPr>
    </w:lvl>
    <w:lvl w:ilvl="3" w:tplc="1444DE16">
      <w:numFmt w:val="bullet"/>
      <w:lvlText w:val="•"/>
      <w:lvlJc w:val="left"/>
      <w:pPr>
        <w:ind w:left="3868" w:hanging="360"/>
      </w:pPr>
      <w:rPr>
        <w:rFonts w:hint="default"/>
      </w:rPr>
    </w:lvl>
    <w:lvl w:ilvl="4" w:tplc="AC2ECD24">
      <w:numFmt w:val="bullet"/>
      <w:lvlText w:val="•"/>
      <w:lvlJc w:val="left"/>
      <w:pPr>
        <w:ind w:left="4744" w:hanging="360"/>
      </w:pPr>
      <w:rPr>
        <w:rFonts w:hint="default"/>
      </w:rPr>
    </w:lvl>
    <w:lvl w:ilvl="5" w:tplc="6998783C">
      <w:numFmt w:val="bullet"/>
      <w:lvlText w:val="•"/>
      <w:lvlJc w:val="left"/>
      <w:pPr>
        <w:ind w:left="5620" w:hanging="360"/>
      </w:pPr>
      <w:rPr>
        <w:rFonts w:hint="default"/>
      </w:rPr>
    </w:lvl>
    <w:lvl w:ilvl="6" w:tplc="187CC5D8">
      <w:numFmt w:val="bullet"/>
      <w:lvlText w:val="•"/>
      <w:lvlJc w:val="left"/>
      <w:pPr>
        <w:ind w:left="6496" w:hanging="360"/>
      </w:pPr>
      <w:rPr>
        <w:rFonts w:hint="default"/>
      </w:rPr>
    </w:lvl>
    <w:lvl w:ilvl="7" w:tplc="9CE23B78">
      <w:numFmt w:val="bullet"/>
      <w:lvlText w:val="•"/>
      <w:lvlJc w:val="left"/>
      <w:pPr>
        <w:ind w:left="7372" w:hanging="360"/>
      </w:pPr>
      <w:rPr>
        <w:rFonts w:hint="default"/>
      </w:rPr>
    </w:lvl>
    <w:lvl w:ilvl="8" w:tplc="CBFE5C6C">
      <w:numFmt w:val="bullet"/>
      <w:lvlText w:val="•"/>
      <w:lvlJc w:val="left"/>
      <w:pPr>
        <w:ind w:left="8248" w:hanging="360"/>
      </w:pPr>
      <w:rPr>
        <w:rFonts w:hint="default"/>
      </w:rPr>
    </w:lvl>
  </w:abstractNum>
  <w:abstractNum w:abstractNumId="5" w15:restartNumberingAfterBreak="0">
    <w:nsid w:val="75BA260F"/>
    <w:multiLevelType w:val="hybridMultilevel"/>
    <w:tmpl w:val="9D8A2144"/>
    <w:lvl w:ilvl="0" w:tplc="9592AEF2">
      <w:start w:val="1"/>
      <w:numFmt w:val="upperRoman"/>
      <w:lvlText w:val="%1."/>
      <w:lvlJc w:val="left"/>
      <w:pPr>
        <w:ind w:left="553" w:hanging="432"/>
      </w:pPr>
      <w:rPr>
        <w:rFonts w:ascii="Arial" w:eastAsia="Arial" w:hAnsi="Arial" w:cs="Arial" w:hint="default"/>
        <w:b/>
        <w:bCs/>
        <w:w w:val="100"/>
        <w:sz w:val="24"/>
        <w:szCs w:val="24"/>
      </w:rPr>
    </w:lvl>
    <w:lvl w:ilvl="1" w:tplc="E7183966">
      <w:start w:val="1"/>
      <w:numFmt w:val="upperLetter"/>
      <w:lvlText w:val="%2."/>
      <w:lvlJc w:val="left"/>
      <w:pPr>
        <w:ind w:left="121" w:hanging="432"/>
      </w:pPr>
      <w:rPr>
        <w:rFonts w:ascii="Arial" w:eastAsia="Arial" w:hAnsi="Arial" w:cs="Arial" w:hint="default"/>
        <w:spacing w:val="-1"/>
        <w:w w:val="100"/>
        <w:sz w:val="22"/>
        <w:szCs w:val="22"/>
      </w:rPr>
    </w:lvl>
    <w:lvl w:ilvl="2" w:tplc="6240CCD0">
      <w:start w:val="1"/>
      <w:numFmt w:val="decimal"/>
      <w:lvlText w:val="%3."/>
      <w:lvlJc w:val="left"/>
      <w:pPr>
        <w:ind w:left="1417" w:hanging="432"/>
      </w:pPr>
      <w:rPr>
        <w:rFonts w:hint="default"/>
        <w:spacing w:val="-1"/>
        <w:w w:val="100"/>
      </w:rPr>
    </w:lvl>
    <w:lvl w:ilvl="3" w:tplc="00B20C1E">
      <w:numFmt w:val="bullet"/>
      <w:lvlText w:val="•"/>
      <w:lvlJc w:val="left"/>
      <w:pPr>
        <w:ind w:left="2507" w:hanging="432"/>
      </w:pPr>
      <w:rPr>
        <w:rFonts w:hint="default"/>
      </w:rPr>
    </w:lvl>
    <w:lvl w:ilvl="4" w:tplc="4D8A119C">
      <w:numFmt w:val="bullet"/>
      <w:lvlText w:val="•"/>
      <w:lvlJc w:val="left"/>
      <w:pPr>
        <w:ind w:left="3595" w:hanging="432"/>
      </w:pPr>
      <w:rPr>
        <w:rFonts w:hint="default"/>
      </w:rPr>
    </w:lvl>
    <w:lvl w:ilvl="5" w:tplc="10BAF0CC">
      <w:numFmt w:val="bullet"/>
      <w:lvlText w:val="•"/>
      <w:lvlJc w:val="left"/>
      <w:pPr>
        <w:ind w:left="4682" w:hanging="432"/>
      </w:pPr>
      <w:rPr>
        <w:rFonts w:hint="default"/>
      </w:rPr>
    </w:lvl>
    <w:lvl w:ilvl="6" w:tplc="44A261F6">
      <w:numFmt w:val="bullet"/>
      <w:lvlText w:val="•"/>
      <w:lvlJc w:val="left"/>
      <w:pPr>
        <w:ind w:left="5770" w:hanging="432"/>
      </w:pPr>
      <w:rPr>
        <w:rFonts w:hint="default"/>
      </w:rPr>
    </w:lvl>
    <w:lvl w:ilvl="7" w:tplc="8AE88638">
      <w:numFmt w:val="bullet"/>
      <w:lvlText w:val="•"/>
      <w:lvlJc w:val="left"/>
      <w:pPr>
        <w:ind w:left="6857" w:hanging="432"/>
      </w:pPr>
      <w:rPr>
        <w:rFonts w:hint="default"/>
      </w:rPr>
    </w:lvl>
    <w:lvl w:ilvl="8" w:tplc="7B3A027C">
      <w:numFmt w:val="bullet"/>
      <w:lvlText w:val="•"/>
      <w:lvlJc w:val="left"/>
      <w:pPr>
        <w:ind w:left="7945" w:hanging="432"/>
      </w:pPr>
      <w:rPr>
        <w:rFonts w:hint="default"/>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AB"/>
    <w:rsid w:val="00000A89"/>
    <w:rsid w:val="0000349B"/>
    <w:rsid w:val="00004F7D"/>
    <w:rsid w:val="00006502"/>
    <w:rsid w:val="00014BC6"/>
    <w:rsid w:val="00017455"/>
    <w:rsid w:val="00026244"/>
    <w:rsid w:val="00030B96"/>
    <w:rsid w:val="00030D69"/>
    <w:rsid w:val="00030DFE"/>
    <w:rsid w:val="00036159"/>
    <w:rsid w:val="00042807"/>
    <w:rsid w:val="00046857"/>
    <w:rsid w:val="00051BF8"/>
    <w:rsid w:val="0005239C"/>
    <w:rsid w:val="000539A2"/>
    <w:rsid w:val="00072456"/>
    <w:rsid w:val="00073F10"/>
    <w:rsid w:val="0008202D"/>
    <w:rsid w:val="0009246A"/>
    <w:rsid w:val="00095DD8"/>
    <w:rsid w:val="000A03F2"/>
    <w:rsid w:val="000B1D54"/>
    <w:rsid w:val="000B7812"/>
    <w:rsid w:val="000C1D20"/>
    <w:rsid w:val="000C5AF3"/>
    <w:rsid w:val="000C61A7"/>
    <w:rsid w:val="000C61AC"/>
    <w:rsid w:val="000D04FA"/>
    <w:rsid w:val="000D068D"/>
    <w:rsid w:val="000D0B3D"/>
    <w:rsid w:val="000D28D4"/>
    <w:rsid w:val="000E00FE"/>
    <w:rsid w:val="000E3D1E"/>
    <w:rsid w:val="000E5C26"/>
    <w:rsid w:val="000E6311"/>
    <w:rsid w:val="000F6925"/>
    <w:rsid w:val="0010098D"/>
    <w:rsid w:val="00104654"/>
    <w:rsid w:val="00104FE1"/>
    <w:rsid w:val="00115FF4"/>
    <w:rsid w:val="00134E71"/>
    <w:rsid w:val="00137DD1"/>
    <w:rsid w:val="00146DF3"/>
    <w:rsid w:val="00151575"/>
    <w:rsid w:val="00153B25"/>
    <w:rsid w:val="0016678D"/>
    <w:rsid w:val="00175D69"/>
    <w:rsid w:val="0018116C"/>
    <w:rsid w:val="00182B45"/>
    <w:rsid w:val="001912FA"/>
    <w:rsid w:val="001A158F"/>
    <w:rsid w:val="001A5E95"/>
    <w:rsid w:val="001B16A2"/>
    <w:rsid w:val="001B39E8"/>
    <w:rsid w:val="001B6D51"/>
    <w:rsid w:val="001D2FC4"/>
    <w:rsid w:val="001D36B6"/>
    <w:rsid w:val="001E1E72"/>
    <w:rsid w:val="00200A70"/>
    <w:rsid w:val="00203772"/>
    <w:rsid w:val="00203B7F"/>
    <w:rsid w:val="00216882"/>
    <w:rsid w:val="00216904"/>
    <w:rsid w:val="00221F39"/>
    <w:rsid w:val="002246DB"/>
    <w:rsid w:val="002348F9"/>
    <w:rsid w:val="002408C5"/>
    <w:rsid w:val="0024312C"/>
    <w:rsid w:val="00251BEB"/>
    <w:rsid w:val="00252F21"/>
    <w:rsid w:val="00253333"/>
    <w:rsid w:val="0026386F"/>
    <w:rsid w:val="0027064D"/>
    <w:rsid w:val="00271BD3"/>
    <w:rsid w:val="00272465"/>
    <w:rsid w:val="002737B2"/>
    <w:rsid w:val="00275FA5"/>
    <w:rsid w:val="00284697"/>
    <w:rsid w:val="00294150"/>
    <w:rsid w:val="00295C31"/>
    <w:rsid w:val="002A74FC"/>
    <w:rsid w:val="002C4B28"/>
    <w:rsid w:val="002E5C62"/>
    <w:rsid w:val="002E7A80"/>
    <w:rsid w:val="00304F7A"/>
    <w:rsid w:val="00306EE9"/>
    <w:rsid w:val="00311048"/>
    <w:rsid w:val="00311973"/>
    <w:rsid w:val="00337EA9"/>
    <w:rsid w:val="0034612A"/>
    <w:rsid w:val="00352D89"/>
    <w:rsid w:val="00353BDD"/>
    <w:rsid w:val="00356F07"/>
    <w:rsid w:val="00357F9D"/>
    <w:rsid w:val="003627F3"/>
    <w:rsid w:val="00380540"/>
    <w:rsid w:val="003847C5"/>
    <w:rsid w:val="003927DE"/>
    <w:rsid w:val="0039624E"/>
    <w:rsid w:val="00397AE1"/>
    <w:rsid w:val="003A7049"/>
    <w:rsid w:val="003B4616"/>
    <w:rsid w:val="003B463C"/>
    <w:rsid w:val="003C737F"/>
    <w:rsid w:val="003D0875"/>
    <w:rsid w:val="003D2175"/>
    <w:rsid w:val="003D278E"/>
    <w:rsid w:val="003E35F3"/>
    <w:rsid w:val="003E504E"/>
    <w:rsid w:val="003F0A2C"/>
    <w:rsid w:val="003F385B"/>
    <w:rsid w:val="003F6179"/>
    <w:rsid w:val="003F6CF8"/>
    <w:rsid w:val="004104AB"/>
    <w:rsid w:val="0041078B"/>
    <w:rsid w:val="00411C24"/>
    <w:rsid w:val="00411D27"/>
    <w:rsid w:val="004133C0"/>
    <w:rsid w:val="00413FF8"/>
    <w:rsid w:val="0042776C"/>
    <w:rsid w:val="00431A77"/>
    <w:rsid w:val="00445BF4"/>
    <w:rsid w:val="004530CC"/>
    <w:rsid w:val="00455EA6"/>
    <w:rsid w:val="00471A9E"/>
    <w:rsid w:val="00472924"/>
    <w:rsid w:val="00473BED"/>
    <w:rsid w:val="00476C1D"/>
    <w:rsid w:val="004862DC"/>
    <w:rsid w:val="0049210B"/>
    <w:rsid w:val="004A1338"/>
    <w:rsid w:val="004A245D"/>
    <w:rsid w:val="004A3047"/>
    <w:rsid w:val="004C003E"/>
    <w:rsid w:val="004C14FF"/>
    <w:rsid w:val="004D48A8"/>
    <w:rsid w:val="004D4D6D"/>
    <w:rsid w:val="004F62FB"/>
    <w:rsid w:val="004F72CE"/>
    <w:rsid w:val="004F79F0"/>
    <w:rsid w:val="005056E4"/>
    <w:rsid w:val="005176BB"/>
    <w:rsid w:val="005261D8"/>
    <w:rsid w:val="00527B29"/>
    <w:rsid w:val="00531993"/>
    <w:rsid w:val="00534393"/>
    <w:rsid w:val="00540E7C"/>
    <w:rsid w:val="00551F8E"/>
    <w:rsid w:val="00554C1E"/>
    <w:rsid w:val="00562074"/>
    <w:rsid w:val="00563926"/>
    <w:rsid w:val="00572B02"/>
    <w:rsid w:val="00590F64"/>
    <w:rsid w:val="00594CDF"/>
    <w:rsid w:val="005970A2"/>
    <w:rsid w:val="005A3B96"/>
    <w:rsid w:val="005A66F4"/>
    <w:rsid w:val="005A7A92"/>
    <w:rsid w:val="005D5B5B"/>
    <w:rsid w:val="005E2B6B"/>
    <w:rsid w:val="005E50D1"/>
    <w:rsid w:val="005E6758"/>
    <w:rsid w:val="005F47BE"/>
    <w:rsid w:val="0060678A"/>
    <w:rsid w:val="006076A5"/>
    <w:rsid w:val="00610098"/>
    <w:rsid w:val="00614EDA"/>
    <w:rsid w:val="0062747F"/>
    <w:rsid w:val="00644F59"/>
    <w:rsid w:val="00661B0D"/>
    <w:rsid w:val="00666198"/>
    <w:rsid w:val="00673043"/>
    <w:rsid w:val="00680091"/>
    <w:rsid w:val="00685FB9"/>
    <w:rsid w:val="006A1E18"/>
    <w:rsid w:val="006B59CC"/>
    <w:rsid w:val="006B6106"/>
    <w:rsid w:val="006C1E69"/>
    <w:rsid w:val="006C69BD"/>
    <w:rsid w:val="006C6F1C"/>
    <w:rsid w:val="006E04C3"/>
    <w:rsid w:val="006E2128"/>
    <w:rsid w:val="006E35B6"/>
    <w:rsid w:val="006F5B95"/>
    <w:rsid w:val="007043A2"/>
    <w:rsid w:val="007133BE"/>
    <w:rsid w:val="0071567F"/>
    <w:rsid w:val="007264D8"/>
    <w:rsid w:val="00737DDF"/>
    <w:rsid w:val="00737E2A"/>
    <w:rsid w:val="007511DD"/>
    <w:rsid w:val="0075162E"/>
    <w:rsid w:val="00756303"/>
    <w:rsid w:val="00756F5A"/>
    <w:rsid w:val="00757F37"/>
    <w:rsid w:val="00760CCE"/>
    <w:rsid w:val="00764FA4"/>
    <w:rsid w:val="007654AC"/>
    <w:rsid w:val="00767C31"/>
    <w:rsid w:val="00770A77"/>
    <w:rsid w:val="0078174F"/>
    <w:rsid w:val="00786DF6"/>
    <w:rsid w:val="007A3413"/>
    <w:rsid w:val="007B000A"/>
    <w:rsid w:val="007C2378"/>
    <w:rsid w:val="007C3DEB"/>
    <w:rsid w:val="007D3B0E"/>
    <w:rsid w:val="007D4923"/>
    <w:rsid w:val="007E0A28"/>
    <w:rsid w:val="007E13CF"/>
    <w:rsid w:val="007E6570"/>
    <w:rsid w:val="007F191F"/>
    <w:rsid w:val="007F4E26"/>
    <w:rsid w:val="007F72CC"/>
    <w:rsid w:val="0080257A"/>
    <w:rsid w:val="00806450"/>
    <w:rsid w:val="00814D20"/>
    <w:rsid w:val="00833445"/>
    <w:rsid w:val="008461B1"/>
    <w:rsid w:val="008545F9"/>
    <w:rsid w:val="00863F73"/>
    <w:rsid w:val="00865640"/>
    <w:rsid w:val="008823FF"/>
    <w:rsid w:val="00884673"/>
    <w:rsid w:val="008854DB"/>
    <w:rsid w:val="008860E7"/>
    <w:rsid w:val="0089010F"/>
    <w:rsid w:val="00892648"/>
    <w:rsid w:val="00892C11"/>
    <w:rsid w:val="00894D45"/>
    <w:rsid w:val="0089526B"/>
    <w:rsid w:val="008B7755"/>
    <w:rsid w:val="008B7E4D"/>
    <w:rsid w:val="008D019E"/>
    <w:rsid w:val="008D4A19"/>
    <w:rsid w:val="008D7692"/>
    <w:rsid w:val="008E7821"/>
    <w:rsid w:val="008F62E1"/>
    <w:rsid w:val="00900C30"/>
    <w:rsid w:val="00903D18"/>
    <w:rsid w:val="009050AC"/>
    <w:rsid w:val="00905D27"/>
    <w:rsid w:val="009175DD"/>
    <w:rsid w:val="00923104"/>
    <w:rsid w:val="009266EC"/>
    <w:rsid w:val="009341CB"/>
    <w:rsid w:val="00937174"/>
    <w:rsid w:val="00946ADF"/>
    <w:rsid w:val="0096550E"/>
    <w:rsid w:val="009827C1"/>
    <w:rsid w:val="00983A73"/>
    <w:rsid w:val="00985665"/>
    <w:rsid w:val="009857A0"/>
    <w:rsid w:val="009905E9"/>
    <w:rsid w:val="00997935"/>
    <w:rsid w:val="009A1175"/>
    <w:rsid w:val="009A3B0D"/>
    <w:rsid w:val="009A4D1D"/>
    <w:rsid w:val="009B1427"/>
    <w:rsid w:val="009B21B0"/>
    <w:rsid w:val="009B42DE"/>
    <w:rsid w:val="009D2426"/>
    <w:rsid w:val="009D3A19"/>
    <w:rsid w:val="009D55E2"/>
    <w:rsid w:val="009D77F5"/>
    <w:rsid w:val="009E0113"/>
    <w:rsid w:val="009F3740"/>
    <w:rsid w:val="00A01613"/>
    <w:rsid w:val="00A06F4A"/>
    <w:rsid w:val="00A161C6"/>
    <w:rsid w:val="00A202D2"/>
    <w:rsid w:val="00A218F1"/>
    <w:rsid w:val="00A22D8B"/>
    <w:rsid w:val="00A25649"/>
    <w:rsid w:val="00A268B2"/>
    <w:rsid w:val="00A31B45"/>
    <w:rsid w:val="00A36C62"/>
    <w:rsid w:val="00A40D84"/>
    <w:rsid w:val="00A51835"/>
    <w:rsid w:val="00A55477"/>
    <w:rsid w:val="00A568C0"/>
    <w:rsid w:val="00A62C05"/>
    <w:rsid w:val="00A6345D"/>
    <w:rsid w:val="00A6455F"/>
    <w:rsid w:val="00A64715"/>
    <w:rsid w:val="00A7128F"/>
    <w:rsid w:val="00A74D22"/>
    <w:rsid w:val="00A82737"/>
    <w:rsid w:val="00AA206A"/>
    <w:rsid w:val="00AA6367"/>
    <w:rsid w:val="00AA66A9"/>
    <w:rsid w:val="00AA7323"/>
    <w:rsid w:val="00AC0991"/>
    <w:rsid w:val="00AC5EC0"/>
    <w:rsid w:val="00AD00B2"/>
    <w:rsid w:val="00AE32FC"/>
    <w:rsid w:val="00AE4FA9"/>
    <w:rsid w:val="00AF3EF5"/>
    <w:rsid w:val="00AF5248"/>
    <w:rsid w:val="00B07FF7"/>
    <w:rsid w:val="00B13F60"/>
    <w:rsid w:val="00B14068"/>
    <w:rsid w:val="00B207F7"/>
    <w:rsid w:val="00B25089"/>
    <w:rsid w:val="00B328BC"/>
    <w:rsid w:val="00B358CD"/>
    <w:rsid w:val="00B3753F"/>
    <w:rsid w:val="00B4076B"/>
    <w:rsid w:val="00B44275"/>
    <w:rsid w:val="00B67E13"/>
    <w:rsid w:val="00B86861"/>
    <w:rsid w:val="00B874D8"/>
    <w:rsid w:val="00B96415"/>
    <w:rsid w:val="00BB59D2"/>
    <w:rsid w:val="00BC11FA"/>
    <w:rsid w:val="00BC3A98"/>
    <w:rsid w:val="00BC5E2B"/>
    <w:rsid w:val="00BD043C"/>
    <w:rsid w:val="00BD07A2"/>
    <w:rsid w:val="00BE08E0"/>
    <w:rsid w:val="00BE3E48"/>
    <w:rsid w:val="00BE72DC"/>
    <w:rsid w:val="00BF0757"/>
    <w:rsid w:val="00C00D39"/>
    <w:rsid w:val="00C05694"/>
    <w:rsid w:val="00C07BAC"/>
    <w:rsid w:val="00C14749"/>
    <w:rsid w:val="00C16944"/>
    <w:rsid w:val="00C20020"/>
    <w:rsid w:val="00C34070"/>
    <w:rsid w:val="00C403D1"/>
    <w:rsid w:val="00C40AE5"/>
    <w:rsid w:val="00C4210D"/>
    <w:rsid w:val="00C52FA1"/>
    <w:rsid w:val="00C53859"/>
    <w:rsid w:val="00C60921"/>
    <w:rsid w:val="00C6218E"/>
    <w:rsid w:val="00C66E8F"/>
    <w:rsid w:val="00C713DE"/>
    <w:rsid w:val="00C8576A"/>
    <w:rsid w:val="00C97560"/>
    <w:rsid w:val="00CB51B1"/>
    <w:rsid w:val="00CC2699"/>
    <w:rsid w:val="00CD35E3"/>
    <w:rsid w:val="00D002EC"/>
    <w:rsid w:val="00D04BB7"/>
    <w:rsid w:val="00D10324"/>
    <w:rsid w:val="00D24770"/>
    <w:rsid w:val="00D32C5C"/>
    <w:rsid w:val="00D4150D"/>
    <w:rsid w:val="00D427CA"/>
    <w:rsid w:val="00D4378A"/>
    <w:rsid w:val="00D445CD"/>
    <w:rsid w:val="00D4516C"/>
    <w:rsid w:val="00D46D74"/>
    <w:rsid w:val="00D53BCA"/>
    <w:rsid w:val="00D54D30"/>
    <w:rsid w:val="00D650F7"/>
    <w:rsid w:val="00D74E1C"/>
    <w:rsid w:val="00D75C93"/>
    <w:rsid w:val="00D811EB"/>
    <w:rsid w:val="00D822F8"/>
    <w:rsid w:val="00D90E3F"/>
    <w:rsid w:val="00D90FA9"/>
    <w:rsid w:val="00D97546"/>
    <w:rsid w:val="00DA2298"/>
    <w:rsid w:val="00DA3FD2"/>
    <w:rsid w:val="00DC565A"/>
    <w:rsid w:val="00DD67BF"/>
    <w:rsid w:val="00DE386F"/>
    <w:rsid w:val="00DF5196"/>
    <w:rsid w:val="00E05646"/>
    <w:rsid w:val="00E1267E"/>
    <w:rsid w:val="00E16A63"/>
    <w:rsid w:val="00E208A3"/>
    <w:rsid w:val="00E30E47"/>
    <w:rsid w:val="00E41D5D"/>
    <w:rsid w:val="00E42A77"/>
    <w:rsid w:val="00E4307B"/>
    <w:rsid w:val="00E46B07"/>
    <w:rsid w:val="00E50D1B"/>
    <w:rsid w:val="00E5228A"/>
    <w:rsid w:val="00E728B7"/>
    <w:rsid w:val="00E75343"/>
    <w:rsid w:val="00E80A8C"/>
    <w:rsid w:val="00E80B25"/>
    <w:rsid w:val="00E90D12"/>
    <w:rsid w:val="00EA0789"/>
    <w:rsid w:val="00EB6050"/>
    <w:rsid w:val="00EB627D"/>
    <w:rsid w:val="00EC3DF4"/>
    <w:rsid w:val="00EC5583"/>
    <w:rsid w:val="00ED1288"/>
    <w:rsid w:val="00EE4577"/>
    <w:rsid w:val="00EE4B38"/>
    <w:rsid w:val="00F002AB"/>
    <w:rsid w:val="00F02C99"/>
    <w:rsid w:val="00F03BB9"/>
    <w:rsid w:val="00F102C3"/>
    <w:rsid w:val="00F10C02"/>
    <w:rsid w:val="00F1314E"/>
    <w:rsid w:val="00F253C2"/>
    <w:rsid w:val="00F317B8"/>
    <w:rsid w:val="00F34BBE"/>
    <w:rsid w:val="00F34BFA"/>
    <w:rsid w:val="00F367BD"/>
    <w:rsid w:val="00F43DF6"/>
    <w:rsid w:val="00F465DE"/>
    <w:rsid w:val="00F47A6D"/>
    <w:rsid w:val="00F62E5B"/>
    <w:rsid w:val="00F6449D"/>
    <w:rsid w:val="00F66CF5"/>
    <w:rsid w:val="00F66EED"/>
    <w:rsid w:val="00F72798"/>
    <w:rsid w:val="00F74A05"/>
    <w:rsid w:val="00F74ED0"/>
    <w:rsid w:val="00F80038"/>
    <w:rsid w:val="00F84DF0"/>
    <w:rsid w:val="00F8666B"/>
    <w:rsid w:val="00F90B04"/>
    <w:rsid w:val="00F977B1"/>
    <w:rsid w:val="00F97A82"/>
    <w:rsid w:val="00FA3D43"/>
    <w:rsid w:val="00FB2B70"/>
    <w:rsid w:val="00FB75C7"/>
    <w:rsid w:val="00FC333D"/>
    <w:rsid w:val="00FC35E8"/>
    <w:rsid w:val="00FC6F8E"/>
    <w:rsid w:val="00FC7C76"/>
    <w:rsid w:val="00FD2A4E"/>
    <w:rsid w:val="00FD4928"/>
    <w:rsid w:val="00FF0A76"/>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AC154B"/>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ED1288"/>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1B39E8"/>
    <w:pPr>
      <w:numPr>
        <w:ilvl w:val="2"/>
        <w:numId w:val="1"/>
      </w:numPr>
      <w:spacing w:before="240" w:after="60"/>
      <w:jc w:val="left"/>
      <w:outlineLvl w:val="2"/>
    </w:pPr>
    <w:rPr>
      <w:rFonts w:ascii="Arial" w:hAnsi="Arial"/>
      <w:color w:val="FF0000"/>
      <w:sz w:val="22"/>
      <w:szCs w:val="22"/>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customStyle="1" w:styleId="singleverse">
    <w:name w:val="singleverse"/>
    <w:basedOn w:val="DefaultParagraphFont"/>
    <w:rsid w:val="00A82737"/>
  </w:style>
  <w:style w:type="character" w:customStyle="1" w:styleId="smallresultkey">
    <w:name w:val="smallresultkey"/>
    <w:basedOn w:val="DefaultParagraphFont"/>
    <w:rsid w:val="00A82737"/>
  </w:style>
  <w:style w:type="character" w:customStyle="1" w:styleId="lexiconfocus">
    <w:name w:val="lexiconfocus"/>
    <w:basedOn w:val="DefaultParagraphFont"/>
    <w:rsid w:val="00A82737"/>
  </w:style>
  <w:style w:type="paragraph" w:styleId="BodyText">
    <w:name w:val="Body Text"/>
    <w:basedOn w:val="Normal"/>
    <w:link w:val="BodyTextChar"/>
    <w:uiPriority w:val="1"/>
    <w:qFormat/>
    <w:rsid w:val="007E13CF"/>
    <w:pPr>
      <w:widowControl w:val="0"/>
      <w:autoSpaceDE w:val="0"/>
      <w:autoSpaceDN w:val="0"/>
      <w:jc w:val="left"/>
    </w:pPr>
    <w:rPr>
      <w:rFonts w:ascii="Arial" w:eastAsia="Arial" w:hAnsi="Arial" w:cs="Arial"/>
      <w:sz w:val="22"/>
      <w:szCs w:val="22"/>
    </w:rPr>
  </w:style>
  <w:style w:type="character" w:customStyle="1" w:styleId="BodyTextChar">
    <w:name w:val="Body Text Char"/>
    <w:basedOn w:val="DefaultParagraphFont"/>
    <w:link w:val="BodyText"/>
    <w:uiPriority w:val="1"/>
    <w:rsid w:val="007E13CF"/>
    <w:rPr>
      <w:rFonts w:ascii="Arial" w:eastAsia="Arial" w:hAnsi="Arial" w:cs="Arial"/>
      <w:sz w:val="22"/>
      <w:szCs w:val="22"/>
      <w:lang w:val="en-US"/>
    </w:rPr>
  </w:style>
  <w:style w:type="paragraph" w:styleId="ListParagraph">
    <w:name w:val="List Paragraph"/>
    <w:basedOn w:val="Normal"/>
    <w:uiPriority w:val="1"/>
    <w:qFormat/>
    <w:rsid w:val="007E13CF"/>
    <w:pPr>
      <w:widowControl w:val="0"/>
      <w:autoSpaceDE w:val="0"/>
      <w:autoSpaceDN w:val="0"/>
      <w:ind w:left="1417" w:hanging="432"/>
      <w:jc w:val="left"/>
    </w:pPr>
    <w:rPr>
      <w:rFonts w:ascii="Arial" w:eastAsia="Arial" w:hAnsi="Arial" w:cs="Arial"/>
      <w:sz w:val="22"/>
      <w:szCs w:val="22"/>
    </w:rPr>
  </w:style>
  <w:style w:type="character" w:styleId="CommentReference">
    <w:name w:val="annotation reference"/>
    <w:basedOn w:val="DefaultParagraphFont"/>
    <w:semiHidden/>
    <w:unhideWhenUsed/>
    <w:rsid w:val="00253333"/>
    <w:rPr>
      <w:sz w:val="16"/>
      <w:szCs w:val="16"/>
    </w:rPr>
  </w:style>
  <w:style w:type="paragraph" w:styleId="CommentText">
    <w:name w:val="annotation text"/>
    <w:basedOn w:val="Normal"/>
    <w:link w:val="CommentTextChar"/>
    <w:semiHidden/>
    <w:unhideWhenUsed/>
    <w:rsid w:val="00253333"/>
    <w:rPr>
      <w:sz w:val="20"/>
    </w:rPr>
  </w:style>
  <w:style w:type="character" w:customStyle="1" w:styleId="CommentTextChar">
    <w:name w:val="Comment Text Char"/>
    <w:basedOn w:val="DefaultParagraphFont"/>
    <w:link w:val="CommentText"/>
    <w:semiHidden/>
    <w:rsid w:val="00253333"/>
    <w:rPr>
      <w:rFonts w:ascii="Times New Roman" w:hAnsi="Times New Roman"/>
      <w:lang w:val="en-US"/>
    </w:rPr>
  </w:style>
  <w:style w:type="paragraph" w:styleId="CommentSubject">
    <w:name w:val="annotation subject"/>
    <w:basedOn w:val="CommentText"/>
    <w:next w:val="CommentText"/>
    <w:link w:val="CommentSubjectChar"/>
    <w:semiHidden/>
    <w:unhideWhenUsed/>
    <w:rsid w:val="00253333"/>
    <w:rPr>
      <w:b/>
      <w:bCs/>
    </w:rPr>
  </w:style>
  <w:style w:type="character" w:customStyle="1" w:styleId="CommentSubjectChar">
    <w:name w:val="Comment Subject Char"/>
    <w:basedOn w:val="CommentTextChar"/>
    <w:link w:val="CommentSubject"/>
    <w:semiHidden/>
    <w:rsid w:val="00253333"/>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B06B06-F316-4E4D-A383-FC137E1411A1}">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2622-D30D-434E-B328-15B95559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314</cp:revision>
  <cp:lastPrinted>2020-03-09T03:21:00Z</cp:lastPrinted>
  <dcterms:created xsi:type="dcterms:W3CDTF">2017-02-07T09:19:00Z</dcterms:created>
  <dcterms:modified xsi:type="dcterms:W3CDTF">2021-07-08T02:57:00Z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documentId_3504</vt:lpwstr>
  </property>
</Properties>
</file>