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1DE342D" w14:textId="1FD29C36" w:rsidR="000B7D58" w:rsidRPr="00DE2864" w:rsidRDefault="000B7D58" w:rsidP="000B7D58">
      <w:pPr>
        <w:tabs>
          <w:tab w:val="right" w:pos="9540"/>
        </w:tabs>
        <w:ind w:right="-385"/>
        <w:rPr>
          <w:bCs/>
          <w:sz w:val="21"/>
          <w:szCs w:val="18"/>
        </w:rPr>
      </w:pPr>
      <w:r w:rsidRPr="00DE2864">
        <w:rPr>
          <w:bCs/>
          <w:sz w:val="21"/>
          <w:szCs w:val="18"/>
        </w:rPr>
        <w:t>Contact: +962 7 9725-6010</w:t>
      </w:r>
      <w:r w:rsidRPr="00DE2864">
        <w:rPr>
          <w:bCs/>
          <w:sz w:val="21"/>
          <w:szCs w:val="18"/>
        </w:rPr>
        <w:tab/>
        <w:t xml:space="preserve">Translated by </w:t>
      </w:r>
      <w:r w:rsidR="009854B7" w:rsidRPr="00DE2864">
        <w:rPr>
          <w:bCs/>
          <w:sz w:val="21"/>
          <w:szCs w:val="18"/>
        </w:rPr>
        <w:t>Salem Fareed Alsaadi</w:t>
      </w:r>
    </w:p>
    <w:p w14:paraId="34846183" w14:textId="0E21BB5D" w:rsidR="000B7D58" w:rsidRPr="00DE2864" w:rsidRDefault="000B7D58" w:rsidP="000B7D58">
      <w:pPr>
        <w:tabs>
          <w:tab w:val="right" w:pos="9540"/>
        </w:tabs>
        <w:ind w:right="-385"/>
        <w:rPr>
          <w:bCs/>
          <w:sz w:val="21"/>
          <w:szCs w:val="18"/>
        </w:rPr>
      </w:pPr>
      <w:r w:rsidRPr="00DE2864">
        <w:rPr>
          <w:bCs/>
          <w:sz w:val="21"/>
          <w:szCs w:val="18"/>
        </w:rPr>
        <w:t>Jordan Evangelical Theological Seminary</w:t>
      </w:r>
      <w:r w:rsidRPr="00DE2864">
        <w:rPr>
          <w:bCs/>
          <w:sz w:val="21"/>
          <w:szCs w:val="18"/>
        </w:rPr>
        <w:tab/>
      </w:r>
      <w:r w:rsidR="005E4048" w:rsidRPr="00DE2864">
        <w:rPr>
          <w:sz w:val="20"/>
        </w:rPr>
        <w:t>Wednesdays 9:45 am -1:45 pm</w:t>
      </w:r>
    </w:p>
    <w:p w14:paraId="559DBD26" w14:textId="4D29E3ED" w:rsidR="000B7D58" w:rsidRPr="00DE2864" w:rsidRDefault="000B7D58" w:rsidP="000B7D58">
      <w:pPr>
        <w:tabs>
          <w:tab w:val="right" w:pos="9540"/>
        </w:tabs>
        <w:ind w:right="-385"/>
        <w:rPr>
          <w:bCs/>
          <w:sz w:val="21"/>
          <w:szCs w:val="18"/>
        </w:rPr>
      </w:pPr>
      <w:r w:rsidRPr="00DE2864">
        <w:rPr>
          <w:bCs/>
          <w:sz w:val="21"/>
          <w:szCs w:val="18"/>
        </w:rPr>
        <w:t>Office Hours (Mon 10 am-12 pm, Tues 10 am-1 pm</w:t>
      </w:r>
      <w:r w:rsidR="009854B7" w:rsidRPr="00DE2864">
        <w:rPr>
          <w:bCs/>
          <w:sz w:val="21"/>
          <w:szCs w:val="18"/>
        </w:rPr>
        <w:t>)</w:t>
      </w:r>
      <w:r w:rsidRPr="00DE2864">
        <w:rPr>
          <w:bCs/>
          <w:sz w:val="21"/>
          <w:szCs w:val="18"/>
        </w:rPr>
        <w:tab/>
        <w:t>3 Credit Hours  = 4.5 ECTS credits</w:t>
      </w:r>
    </w:p>
    <w:p w14:paraId="1C0C76A6" w14:textId="77777777" w:rsidR="000B7D58" w:rsidRPr="00DE2864" w:rsidRDefault="000B7D58" w:rsidP="000B7D58">
      <w:pPr>
        <w:tabs>
          <w:tab w:val="right" w:pos="9540"/>
        </w:tabs>
        <w:ind w:right="-385"/>
        <w:rPr>
          <w:bCs/>
          <w:sz w:val="21"/>
          <w:szCs w:val="18"/>
        </w:rPr>
      </w:pPr>
    </w:p>
    <w:p w14:paraId="56E4F643" w14:textId="4E02C762" w:rsidR="00105800" w:rsidRPr="005A45DE" w:rsidRDefault="00105800" w:rsidP="004A01E2">
      <w:pPr>
        <w:tabs>
          <w:tab w:val="left" w:pos="3140"/>
          <w:tab w:val="left" w:pos="7640"/>
        </w:tabs>
        <w:ind w:right="-10"/>
        <w:jc w:val="center"/>
        <w:outlineLvl w:val="0"/>
        <w:rPr>
          <w:rFonts w:ascii="Times New Roman" w:hAnsi="Times New Roman"/>
          <w:b/>
          <w:color w:val="000000"/>
          <w:sz w:val="34"/>
        </w:rPr>
      </w:pPr>
      <w:r w:rsidRPr="005A45DE">
        <w:rPr>
          <w:rFonts w:ascii="Times New Roman" w:hAnsi="Times New Roman"/>
          <w:b/>
          <w:color w:val="000000"/>
          <w:sz w:val="34"/>
        </w:rPr>
        <w:t>Syllabus</w:t>
      </w:r>
    </w:p>
    <w:p w14:paraId="3E2CD50A" w14:textId="77777777" w:rsidR="00E96970" w:rsidRPr="005A45DE" w:rsidRDefault="00E96970" w:rsidP="00E96970">
      <w:pPr>
        <w:tabs>
          <w:tab w:val="right" w:pos="9540"/>
        </w:tabs>
        <w:ind w:right="-385"/>
        <w:rPr>
          <w:rFonts w:ascii="Times New Roman" w:hAnsi="Times New Roman"/>
          <w:bCs/>
          <w:sz w:val="21"/>
          <w:szCs w:val="18"/>
        </w:rPr>
      </w:pPr>
      <w:bookmarkStart w:id="0" w:name="_Toc393735183"/>
    </w:p>
    <w:p w14:paraId="0A51F8B1" w14:textId="65CC0296" w:rsidR="00EE746C" w:rsidRPr="005A45DE" w:rsidRDefault="00EE746C" w:rsidP="004A01E2">
      <w:pPr>
        <w:ind w:left="360" w:right="-10" w:hanging="360"/>
        <w:rPr>
          <w:rFonts w:ascii="Times New Roman" w:hAnsi="Times New Roman"/>
          <w:b/>
          <w:sz w:val="22"/>
        </w:rPr>
      </w:pPr>
      <w:r w:rsidRPr="005A45DE">
        <w:rPr>
          <w:rFonts w:ascii="Times New Roman" w:hAnsi="Times New Roman"/>
          <w:b/>
          <w:sz w:val="22"/>
        </w:rPr>
        <w:t>I.</w:t>
      </w:r>
      <w:r w:rsidRPr="005A45DE">
        <w:rPr>
          <w:rFonts w:ascii="Times New Roman" w:hAnsi="Times New Roman"/>
          <w:b/>
          <w:sz w:val="22"/>
        </w:rPr>
        <w:tab/>
        <w:t>Course Description</w:t>
      </w:r>
      <w:bookmarkEnd w:id="0"/>
    </w:p>
    <w:p w14:paraId="05BE5F6B" w14:textId="77777777" w:rsidR="00EE746C" w:rsidRPr="005A45DE" w:rsidRDefault="00EE746C" w:rsidP="004A01E2">
      <w:pPr>
        <w:ind w:left="360" w:right="-10" w:hanging="360"/>
        <w:rPr>
          <w:rFonts w:ascii="Times New Roman" w:hAnsi="Times New Roman"/>
          <w:sz w:val="12"/>
        </w:rPr>
      </w:pPr>
    </w:p>
    <w:p w14:paraId="41AD9DF7" w14:textId="18893C98" w:rsidR="00105800" w:rsidRPr="005A45DE" w:rsidRDefault="007D3227" w:rsidP="006B4EEF">
      <w:pPr>
        <w:tabs>
          <w:tab w:val="left" w:pos="3140"/>
          <w:tab w:val="left" w:pos="7640"/>
        </w:tabs>
        <w:ind w:left="360" w:right="-10"/>
        <w:rPr>
          <w:rFonts w:ascii="Times New Roman" w:hAnsi="Times New Roman"/>
          <w:color w:val="000000"/>
          <w:sz w:val="22"/>
          <w:szCs w:val="22"/>
        </w:rPr>
      </w:pPr>
      <w:r w:rsidRPr="005A45DE">
        <w:rPr>
          <w:rFonts w:ascii="Times New Roman" w:hAnsi="Times New Roman"/>
          <w:sz w:val="22"/>
          <w:szCs w:val="22"/>
        </w:rPr>
        <w:t>This course surveys the Gospels and Acts, emphasizing each book's contribution to the kingdom theme, the occasion of its writing, and the application of its message. The course also focuses on interpreting NT narratives and parables and applying the ministry of Jesus and the early church to our modern situation</w:t>
      </w:r>
      <w:r w:rsidR="006B4EEF" w:rsidRPr="005A45DE">
        <w:rPr>
          <w:rFonts w:ascii="Times New Roman" w:hAnsi="Times New Roman"/>
          <w:color w:val="000000"/>
          <w:sz w:val="22"/>
          <w:szCs w:val="22"/>
        </w:rPr>
        <w:t>.</w:t>
      </w:r>
    </w:p>
    <w:p w14:paraId="1AE3F223" w14:textId="77777777" w:rsidR="006B4EEF" w:rsidRPr="005A45DE" w:rsidRDefault="006B4EEF" w:rsidP="004A01E2">
      <w:pPr>
        <w:tabs>
          <w:tab w:val="left" w:pos="3140"/>
          <w:tab w:val="left" w:pos="7640"/>
        </w:tabs>
        <w:ind w:left="360" w:right="-10" w:hanging="360"/>
        <w:rPr>
          <w:rFonts w:ascii="Times New Roman" w:hAnsi="Times New Roman"/>
          <w:color w:val="000000"/>
          <w:sz w:val="22"/>
        </w:rPr>
      </w:pPr>
    </w:p>
    <w:p w14:paraId="735E6C3D" w14:textId="444DA8BD" w:rsidR="00913D6F" w:rsidRPr="005A45DE" w:rsidRDefault="00913D6F" w:rsidP="00913D6F">
      <w:pPr>
        <w:tabs>
          <w:tab w:val="left" w:pos="3140"/>
          <w:tab w:val="left" w:pos="7640"/>
        </w:tabs>
        <w:ind w:left="360" w:right="-10" w:hanging="360"/>
        <w:outlineLvl w:val="0"/>
        <w:rPr>
          <w:rFonts w:ascii="Times New Roman" w:hAnsi="Times New Roman"/>
          <w:b/>
          <w:color w:val="000000"/>
          <w:sz w:val="22"/>
        </w:rPr>
      </w:pPr>
      <w:r w:rsidRPr="005A45DE">
        <w:rPr>
          <w:rFonts w:ascii="Times New Roman" w:hAnsi="Times New Roman"/>
          <w:b/>
          <w:color w:val="000000"/>
          <w:sz w:val="22"/>
        </w:rPr>
        <w:t>II. Course Rationale</w:t>
      </w:r>
    </w:p>
    <w:p w14:paraId="086B4E75" w14:textId="77777777" w:rsidR="00913D6F" w:rsidRPr="005A45DE" w:rsidRDefault="00913D6F" w:rsidP="00913D6F">
      <w:pPr>
        <w:tabs>
          <w:tab w:val="left" w:pos="3140"/>
          <w:tab w:val="left" w:pos="7640"/>
        </w:tabs>
        <w:ind w:left="360" w:right="-10"/>
        <w:rPr>
          <w:rFonts w:ascii="Times New Roman" w:hAnsi="Times New Roman"/>
          <w:color w:val="000000"/>
          <w:sz w:val="22"/>
        </w:rPr>
      </w:pPr>
    </w:p>
    <w:p w14:paraId="17ADA05E" w14:textId="7E0C9853" w:rsidR="00913D6F" w:rsidRPr="005A45DE" w:rsidRDefault="00913D6F" w:rsidP="00913D6F">
      <w:pPr>
        <w:tabs>
          <w:tab w:val="left" w:pos="3140"/>
          <w:tab w:val="left" w:pos="7640"/>
        </w:tabs>
        <w:ind w:left="360" w:right="-10"/>
        <w:rPr>
          <w:rFonts w:ascii="Times New Roman" w:hAnsi="Times New Roman"/>
          <w:color w:val="000000"/>
          <w:sz w:val="22"/>
        </w:rPr>
      </w:pPr>
      <w:r w:rsidRPr="005A45DE">
        <w:rPr>
          <w:rFonts w:ascii="Times New Roman" w:hAnsi="Times New Roman"/>
          <w:color w:val="000000"/>
          <w:sz w:val="22"/>
        </w:rPr>
        <w:t>JETS seeks to train every student in every book of the Bible</w:t>
      </w:r>
      <w:r w:rsidR="0060340A" w:rsidRPr="005A45DE">
        <w:rPr>
          <w:rFonts w:ascii="Times New Roman" w:hAnsi="Times New Roman"/>
          <w:color w:val="000000"/>
          <w:sz w:val="22"/>
        </w:rPr>
        <w:t xml:space="preserve"> as the foundation for all other courses.</w:t>
      </w:r>
      <w:r w:rsidRPr="005A45DE">
        <w:rPr>
          <w:rFonts w:ascii="Times New Roman" w:hAnsi="Times New Roman"/>
          <w:color w:val="000000"/>
          <w:sz w:val="22"/>
        </w:rPr>
        <w:t xml:space="preserve"> This has led to a three-course sequence for both the OT and the NT. These six courses apply 2 Timothy 3:16, which states that</w:t>
      </w:r>
      <w:r w:rsidR="00F608CA">
        <w:rPr>
          <w:rFonts w:ascii="Times New Roman" w:hAnsi="Times New Roman"/>
          <w:color w:val="000000"/>
          <w:sz w:val="22"/>
        </w:rPr>
        <w:t xml:space="preserve"> God </w:t>
      </w:r>
      <w:r w:rsidR="00F608CA" w:rsidRPr="005A45DE">
        <w:rPr>
          <w:rFonts w:ascii="Times New Roman" w:hAnsi="Times New Roman"/>
          <w:color w:val="000000"/>
          <w:sz w:val="22"/>
        </w:rPr>
        <w:t>inspire</w:t>
      </w:r>
      <w:r w:rsidR="00F608CA">
        <w:rPr>
          <w:rFonts w:ascii="Times New Roman" w:hAnsi="Times New Roman"/>
          <w:color w:val="000000"/>
          <w:sz w:val="22"/>
        </w:rPr>
        <w:t>d</w:t>
      </w:r>
      <w:r w:rsidRPr="005A45DE">
        <w:rPr>
          <w:rFonts w:ascii="Times New Roman" w:hAnsi="Times New Roman"/>
          <w:color w:val="000000"/>
          <w:sz w:val="22"/>
        </w:rPr>
        <w:t xml:space="preserve"> </w:t>
      </w:r>
      <w:r w:rsidRPr="005A45DE">
        <w:rPr>
          <w:rFonts w:ascii="Times New Roman" w:hAnsi="Times New Roman"/>
          <w:b/>
          <w:bCs/>
          <w:i/>
          <w:iCs/>
          <w:color w:val="000000"/>
          <w:sz w:val="22"/>
        </w:rPr>
        <w:t>all</w:t>
      </w:r>
      <w:r w:rsidRPr="005A45DE">
        <w:rPr>
          <w:rFonts w:ascii="Times New Roman" w:hAnsi="Times New Roman"/>
          <w:color w:val="000000"/>
          <w:sz w:val="22"/>
        </w:rPr>
        <w:t xml:space="preserve"> Scripture and </w:t>
      </w:r>
      <w:r w:rsidR="00F608CA">
        <w:rPr>
          <w:rFonts w:ascii="Times New Roman" w:hAnsi="Times New Roman"/>
          <w:color w:val="000000"/>
          <w:sz w:val="22"/>
        </w:rPr>
        <w:t xml:space="preserve">makes it </w:t>
      </w:r>
      <w:r w:rsidRPr="005A45DE">
        <w:rPr>
          <w:rFonts w:ascii="Times New Roman" w:hAnsi="Times New Roman"/>
          <w:color w:val="000000"/>
          <w:sz w:val="22"/>
        </w:rPr>
        <w:t>profitable for teaching, reproof, correction, and training in righteousness.</w:t>
      </w:r>
      <w:r w:rsidR="0060340A" w:rsidRPr="005A45DE">
        <w:rPr>
          <w:rFonts w:ascii="Times New Roman" w:hAnsi="Times New Roman"/>
          <w:color w:val="000000"/>
          <w:sz w:val="22"/>
        </w:rPr>
        <w:t xml:space="preserve"> No believer applies </w:t>
      </w:r>
      <w:r w:rsidR="0060340A" w:rsidRPr="005A45DE">
        <w:rPr>
          <w:rFonts w:ascii="Times New Roman" w:hAnsi="Times New Roman"/>
          <w:b/>
          <w:bCs/>
          <w:i/>
          <w:iCs/>
          <w:color w:val="000000"/>
          <w:sz w:val="22"/>
        </w:rPr>
        <w:t>all</w:t>
      </w:r>
      <w:r w:rsidR="0060340A" w:rsidRPr="005A45DE">
        <w:rPr>
          <w:rFonts w:ascii="Times New Roman" w:hAnsi="Times New Roman"/>
          <w:color w:val="000000"/>
          <w:sz w:val="22"/>
        </w:rPr>
        <w:t xml:space="preserve"> he has learned, but none has ever applied </w:t>
      </w:r>
      <w:r w:rsidR="0060340A" w:rsidRPr="005A45DE">
        <w:rPr>
          <w:rFonts w:ascii="Times New Roman" w:hAnsi="Times New Roman"/>
          <w:b/>
          <w:bCs/>
          <w:i/>
          <w:iCs/>
          <w:color w:val="000000"/>
          <w:sz w:val="22"/>
        </w:rPr>
        <w:t>more</w:t>
      </w:r>
      <w:r w:rsidR="0060340A" w:rsidRPr="005A45DE">
        <w:rPr>
          <w:rFonts w:ascii="Times New Roman" w:hAnsi="Times New Roman"/>
          <w:color w:val="000000"/>
          <w:sz w:val="22"/>
        </w:rPr>
        <w:t xml:space="preserve"> than he has learned.</w:t>
      </w:r>
      <w:r w:rsidR="007D3227" w:rsidRPr="005A45DE">
        <w:rPr>
          <w:rFonts w:ascii="Times New Roman" w:hAnsi="Times New Roman"/>
          <w:color w:val="000000"/>
          <w:sz w:val="22"/>
        </w:rPr>
        <w:t xml:space="preserve"> NT 503 bridges the three OT courses and </w:t>
      </w:r>
      <w:r w:rsidR="00F608CA">
        <w:rPr>
          <w:rFonts w:ascii="Times New Roman" w:hAnsi="Times New Roman"/>
          <w:color w:val="000000"/>
          <w:sz w:val="22"/>
        </w:rPr>
        <w:t>lay</w:t>
      </w:r>
      <w:r w:rsidR="007D3227" w:rsidRPr="005A45DE">
        <w:rPr>
          <w:rFonts w:ascii="Times New Roman" w:hAnsi="Times New Roman"/>
          <w:color w:val="000000"/>
          <w:sz w:val="22"/>
        </w:rPr>
        <w:t xml:space="preserve">s </w:t>
      </w:r>
      <w:r w:rsidR="00F608CA">
        <w:rPr>
          <w:rFonts w:ascii="Times New Roman" w:hAnsi="Times New Roman"/>
          <w:color w:val="000000"/>
          <w:sz w:val="22"/>
        </w:rPr>
        <w:t>the</w:t>
      </w:r>
      <w:r w:rsidR="007D3227" w:rsidRPr="005A45DE">
        <w:rPr>
          <w:rFonts w:ascii="Times New Roman" w:hAnsi="Times New Roman"/>
          <w:color w:val="000000"/>
          <w:sz w:val="22"/>
        </w:rPr>
        <w:t xml:space="preserve"> foundation for the other two NT courses</w:t>
      </w:r>
      <w:r w:rsidR="00F27605" w:rsidRPr="005A45DE">
        <w:rPr>
          <w:rFonts w:ascii="Times New Roman" w:hAnsi="Times New Roman"/>
          <w:color w:val="000000"/>
          <w:sz w:val="22"/>
        </w:rPr>
        <w:t xml:space="preserve">, especially </w:t>
      </w:r>
      <w:r w:rsidR="00F608CA">
        <w:rPr>
          <w:rFonts w:ascii="Times New Roman" w:hAnsi="Times New Roman"/>
          <w:color w:val="000000"/>
          <w:sz w:val="22"/>
        </w:rPr>
        <w:t>for</w:t>
      </w:r>
      <w:r w:rsidR="00F27605" w:rsidRPr="005A45DE">
        <w:rPr>
          <w:rFonts w:ascii="Times New Roman" w:hAnsi="Times New Roman"/>
          <w:color w:val="000000"/>
          <w:sz w:val="22"/>
        </w:rPr>
        <w:t xml:space="preserve"> understanding the kingdom of God theme.</w:t>
      </w:r>
    </w:p>
    <w:p w14:paraId="7DA2344A" w14:textId="77777777" w:rsidR="00913D6F" w:rsidRPr="005A45DE" w:rsidRDefault="00913D6F" w:rsidP="004A01E2">
      <w:pPr>
        <w:tabs>
          <w:tab w:val="left" w:pos="3140"/>
          <w:tab w:val="left" w:pos="7640"/>
        </w:tabs>
        <w:ind w:left="360" w:right="-10" w:hanging="360"/>
        <w:outlineLvl w:val="0"/>
        <w:rPr>
          <w:rFonts w:ascii="Times New Roman" w:hAnsi="Times New Roman"/>
          <w:b/>
          <w:color w:val="000000"/>
          <w:sz w:val="22"/>
        </w:rPr>
      </w:pPr>
    </w:p>
    <w:p w14:paraId="3C91E406" w14:textId="0E0A81B6" w:rsidR="00105800" w:rsidRPr="005A45DE" w:rsidRDefault="00105800" w:rsidP="004A01E2">
      <w:pPr>
        <w:tabs>
          <w:tab w:val="left" w:pos="3140"/>
          <w:tab w:val="left" w:pos="7640"/>
        </w:tabs>
        <w:ind w:left="360" w:right="-10" w:hanging="360"/>
        <w:outlineLvl w:val="0"/>
        <w:rPr>
          <w:rFonts w:ascii="Times New Roman" w:hAnsi="Times New Roman"/>
          <w:b/>
          <w:color w:val="000000"/>
          <w:sz w:val="22"/>
        </w:rPr>
      </w:pPr>
      <w:r w:rsidRPr="005A45DE">
        <w:rPr>
          <w:rFonts w:ascii="Times New Roman" w:hAnsi="Times New Roman"/>
          <w:b/>
          <w:color w:val="000000"/>
          <w:sz w:val="22"/>
        </w:rPr>
        <w:t>I</w:t>
      </w:r>
      <w:r w:rsidR="00913D6F" w:rsidRPr="005A45DE">
        <w:rPr>
          <w:rFonts w:ascii="Times New Roman" w:hAnsi="Times New Roman"/>
          <w:b/>
          <w:color w:val="000000"/>
          <w:sz w:val="22"/>
        </w:rPr>
        <w:t>I</w:t>
      </w:r>
      <w:r w:rsidRPr="005A45DE">
        <w:rPr>
          <w:rFonts w:ascii="Times New Roman" w:hAnsi="Times New Roman"/>
          <w:b/>
          <w:color w:val="000000"/>
          <w:sz w:val="22"/>
        </w:rPr>
        <w:t>I. Course Objectives</w:t>
      </w:r>
    </w:p>
    <w:p w14:paraId="43E5851C" w14:textId="77777777" w:rsidR="00105800" w:rsidRPr="005A45DE" w:rsidRDefault="00105800" w:rsidP="004A01E2">
      <w:pPr>
        <w:tabs>
          <w:tab w:val="left" w:pos="3140"/>
          <w:tab w:val="left" w:pos="7640"/>
        </w:tabs>
        <w:ind w:left="360" w:right="-10"/>
        <w:rPr>
          <w:rFonts w:ascii="Times New Roman" w:hAnsi="Times New Roman"/>
          <w:color w:val="000000"/>
          <w:sz w:val="22"/>
          <w:szCs w:val="22"/>
        </w:rPr>
      </w:pPr>
    </w:p>
    <w:p w14:paraId="57304F39" w14:textId="4033E706" w:rsidR="00105800" w:rsidRPr="005A45DE" w:rsidRDefault="00105800" w:rsidP="004A01E2">
      <w:pPr>
        <w:tabs>
          <w:tab w:val="left" w:pos="3140"/>
          <w:tab w:val="left" w:pos="7640"/>
        </w:tabs>
        <w:ind w:left="360" w:right="-10"/>
        <w:rPr>
          <w:rFonts w:ascii="Times New Roman" w:hAnsi="Times New Roman"/>
          <w:color w:val="000000"/>
          <w:sz w:val="22"/>
          <w:szCs w:val="22"/>
        </w:rPr>
      </w:pPr>
      <w:r w:rsidRPr="005A45DE">
        <w:rPr>
          <w:rFonts w:ascii="Times New Roman" w:hAnsi="Times New Roman"/>
          <w:color w:val="000000"/>
          <w:sz w:val="22"/>
          <w:szCs w:val="22"/>
        </w:rPr>
        <w:t>By the end of this course</w:t>
      </w:r>
      <w:r w:rsidR="00886A21" w:rsidRPr="005A45DE">
        <w:rPr>
          <w:rFonts w:ascii="Times New Roman" w:hAnsi="Times New Roman"/>
          <w:color w:val="000000"/>
          <w:sz w:val="22"/>
          <w:szCs w:val="22"/>
        </w:rPr>
        <w:t>,</w:t>
      </w:r>
      <w:r w:rsidRPr="005A45DE">
        <w:rPr>
          <w:rFonts w:ascii="Times New Roman" w:hAnsi="Times New Roman"/>
          <w:color w:val="000000"/>
          <w:sz w:val="22"/>
          <w:szCs w:val="22"/>
        </w:rPr>
        <w:t xml:space="preserve"> the student will be able to…</w:t>
      </w:r>
    </w:p>
    <w:p w14:paraId="735C258E" w14:textId="77777777" w:rsidR="00105800" w:rsidRPr="00DE2864" w:rsidRDefault="00105800" w:rsidP="004A01E2">
      <w:pPr>
        <w:tabs>
          <w:tab w:val="left" w:pos="3140"/>
          <w:tab w:val="left" w:pos="7640"/>
        </w:tabs>
        <w:ind w:left="360" w:right="-10"/>
        <w:rPr>
          <w:rFonts w:ascii="Times New Roman" w:hAnsi="Times New Roman"/>
          <w:color w:val="000000"/>
          <w:sz w:val="22"/>
          <w:szCs w:val="22"/>
        </w:rPr>
      </w:pPr>
    </w:p>
    <w:p w14:paraId="776897A2" w14:textId="06750EBD" w:rsidR="00D07A74" w:rsidRPr="00DE2864" w:rsidRDefault="00105800" w:rsidP="004A01E2">
      <w:pPr>
        <w:tabs>
          <w:tab w:val="left" w:pos="3140"/>
          <w:tab w:val="left" w:pos="7640"/>
        </w:tabs>
        <w:ind w:left="720" w:right="-10" w:hanging="360"/>
        <w:rPr>
          <w:rFonts w:ascii="Times New Roman" w:hAnsi="Times New Roman"/>
          <w:color w:val="000000"/>
          <w:sz w:val="22"/>
          <w:szCs w:val="22"/>
        </w:rPr>
      </w:pPr>
      <w:r w:rsidRPr="00DE2864">
        <w:rPr>
          <w:rFonts w:ascii="Times New Roman" w:hAnsi="Times New Roman"/>
          <w:color w:val="000000"/>
          <w:sz w:val="22"/>
          <w:szCs w:val="22"/>
        </w:rPr>
        <w:t>A.</w:t>
      </w:r>
      <w:r w:rsidRPr="00DE2864">
        <w:rPr>
          <w:rFonts w:ascii="Times New Roman" w:hAnsi="Times New Roman"/>
          <w:color w:val="000000"/>
          <w:sz w:val="22"/>
          <w:szCs w:val="22"/>
        </w:rPr>
        <w:tab/>
      </w:r>
      <w:r w:rsidR="00D07A74" w:rsidRPr="00DE2864">
        <w:rPr>
          <w:rFonts w:ascii="Times New Roman" w:hAnsi="Times New Roman"/>
          <w:b/>
          <w:bCs/>
          <w:i/>
          <w:iCs/>
          <w:color w:val="000000"/>
          <w:sz w:val="22"/>
          <w:szCs w:val="22"/>
        </w:rPr>
        <w:t>Cognitive Objectives</w:t>
      </w:r>
      <w:r w:rsidR="00D07A74" w:rsidRPr="00DE2864">
        <w:rPr>
          <w:rFonts w:ascii="Times New Roman" w:hAnsi="Times New Roman"/>
          <w:color w:val="000000"/>
          <w:sz w:val="22"/>
          <w:szCs w:val="22"/>
        </w:rPr>
        <w:t xml:space="preserve"> (those related to an understanding of content)</w:t>
      </w:r>
    </w:p>
    <w:p w14:paraId="58CAF535" w14:textId="77777777" w:rsidR="00D07A74" w:rsidRPr="00DE2864" w:rsidRDefault="00D07A74" w:rsidP="00925681">
      <w:pPr>
        <w:tabs>
          <w:tab w:val="left" w:pos="3140"/>
          <w:tab w:val="left" w:pos="7640"/>
        </w:tabs>
        <w:ind w:left="1080" w:right="-10" w:hanging="360"/>
        <w:rPr>
          <w:rFonts w:ascii="Times New Roman" w:hAnsi="Times New Roman"/>
          <w:color w:val="000000"/>
          <w:sz w:val="22"/>
          <w:szCs w:val="22"/>
        </w:rPr>
      </w:pPr>
    </w:p>
    <w:p w14:paraId="3119AF59" w14:textId="7A115522" w:rsidR="00105800" w:rsidRPr="00DE2864" w:rsidRDefault="00D07A74" w:rsidP="00925681">
      <w:pPr>
        <w:tabs>
          <w:tab w:val="left" w:pos="3140"/>
          <w:tab w:val="left" w:pos="7640"/>
        </w:tabs>
        <w:ind w:left="1080" w:right="-10" w:hanging="360"/>
        <w:rPr>
          <w:rFonts w:ascii="Times New Roman" w:hAnsi="Times New Roman"/>
          <w:color w:val="000000"/>
          <w:sz w:val="22"/>
          <w:szCs w:val="22"/>
        </w:rPr>
      </w:pPr>
      <w:r w:rsidRPr="00DE2864">
        <w:rPr>
          <w:rFonts w:ascii="Times New Roman" w:hAnsi="Times New Roman"/>
          <w:color w:val="000000"/>
          <w:sz w:val="22"/>
          <w:szCs w:val="22"/>
        </w:rPr>
        <w:t>1.</w:t>
      </w:r>
      <w:r w:rsidRPr="00DE2864">
        <w:rPr>
          <w:rFonts w:ascii="Times New Roman" w:hAnsi="Times New Roman"/>
          <w:color w:val="000000"/>
          <w:sz w:val="22"/>
          <w:szCs w:val="22"/>
        </w:rPr>
        <w:tab/>
      </w:r>
      <w:r w:rsidR="00105800" w:rsidRPr="00DE2864">
        <w:rPr>
          <w:rFonts w:ascii="Times New Roman" w:hAnsi="Times New Roman"/>
          <w:color w:val="000000"/>
          <w:sz w:val="22"/>
          <w:szCs w:val="22"/>
        </w:rPr>
        <w:t>State the author, date, origin, recipients, occasion, characteristics, argument</w:t>
      </w:r>
      <w:r w:rsidR="00374574" w:rsidRPr="00DE2864">
        <w:rPr>
          <w:rFonts w:ascii="Times New Roman" w:hAnsi="Times New Roman"/>
          <w:color w:val="000000"/>
          <w:sz w:val="22"/>
          <w:szCs w:val="22"/>
        </w:rPr>
        <w:t>, and relevance</w:t>
      </w:r>
      <w:r w:rsidR="00105800" w:rsidRPr="00DE2864">
        <w:rPr>
          <w:rFonts w:ascii="Times New Roman" w:hAnsi="Times New Roman"/>
          <w:color w:val="000000"/>
          <w:sz w:val="22"/>
          <w:szCs w:val="22"/>
        </w:rPr>
        <w:t xml:space="preserve"> of </w:t>
      </w:r>
      <w:r w:rsidR="009B2032" w:rsidRPr="00DE2864">
        <w:rPr>
          <w:rFonts w:ascii="Times New Roman" w:hAnsi="Times New Roman"/>
          <w:color w:val="000000"/>
          <w:sz w:val="22"/>
          <w:szCs w:val="22"/>
        </w:rPr>
        <w:t>the Gospels and Acts</w:t>
      </w:r>
      <w:r w:rsidR="00105800" w:rsidRPr="00DE2864">
        <w:rPr>
          <w:rFonts w:ascii="Times New Roman" w:hAnsi="Times New Roman"/>
          <w:color w:val="000000"/>
          <w:sz w:val="22"/>
          <w:szCs w:val="22"/>
        </w:rPr>
        <w:t>.</w:t>
      </w:r>
    </w:p>
    <w:p w14:paraId="4168BF6D" w14:textId="77777777" w:rsidR="00105800" w:rsidRPr="00DE2864" w:rsidRDefault="00105800" w:rsidP="00925681">
      <w:pPr>
        <w:tabs>
          <w:tab w:val="left" w:pos="3140"/>
          <w:tab w:val="left" w:pos="7640"/>
        </w:tabs>
        <w:ind w:left="1080" w:right="-10" w:hanging="360"/>
        <w:rPr>
          <w:rFonts w:ascii="Times New Roman" w:hAnsi="Times New Roman"/>
          <w:color w:val="000000"/>
          <w:sz w:val="22"/>
          <w:szCs w:val="22"/>
        </w:rPr>
      </w:pPr>
    </w:p>
    <w:p w14:paraId="6A84871F" w14:textId="7BB31510" w:rsidR="00105800" w:rsidRPr="00DE2864" w:rsidRDefault="00D07A74" w:rsidP="00D07A74">
      <w:pPr>
        <w:tabs>
          <w:tab w:val="left" w:pos="3140"/>
          <w:tab w:val="left" w:pos="7640"/>
        </w:tabs>
        <w:ind w:left="1080" w:right="-10" w:hanging="360"/>
        <w:rPr>
          <w:rFonts w:ascii="Times New Roman" w:hAnsi="Times New Roman"/>
          <w:color w:val="000000"/>
          <w:sz w:val="22"/>
          <w:szCs w:val="22"/>
        </w:rPr>
      </w:pPr>
      <w:r w:rsidRPr="00DE2864">
        <w:rPr>
          <w:rFonts w:ascii="Times New Roman" w:hAnsi="Times New Roman"/>
          <w:color w:val="000000"/>
          <w:sz w:val="22"/>
          <w:szCs w:val="22"/>
        </w:rPr>
        <w:t>2</w:t>
      </w:r>
      <w:r w:rsidR="00A76017" w:rsidRPr="00DE2864">
        <w:rPr>
          <w:rFonts w:ascii="Times New Roman" w:hAnsi="Times New Roman"/>
          <w:color w:val="000000"/>
          <w:sz w:val="22"/>
          <w:szCs w:val="22"/>
        </w:rPr>
        <w:t>.</w:t>
      </w:r>
      <w:r w:rsidR="00A76017" w:rsidRPr="00DE2864">
        <w:rPr>
          <w:rFonts w:ascii="Times New Roman" w:hAnsi="Times New Roman"/>
          <w:color w:val="000000"/>
          <w:sz w:val="22"/>
          <w:szCs w:val="22"/>
        </w:rPr>
        <w:tab/>
        <w:t xml:space="preserve">Place </w:t>
      </w:r>
      <w:r w:rsidR="009B2032" w:rsidRPr="00DE2864">
        <w:rPr>
          <w:rFonts w:ascii="Times New Roman" w:hAnsi="Times New Roman"/>
          <w:color w:val="000000"/>
          <w:sz w:val="22"/>
          <w:szCs w:val="22"/>
        </w:rPr>
        <w:t xml:space="preserve">the Gospels and Acts </w:t>
      </w:r>
      <w:r w:rsidR="00105800" w:rsidRPr="00DE2864">
        <w:rPr>
          <w:rFonts w:ascii="Times New Roman" w:hAnsi="Times New Roman"/>
          <w:color w:val="000000"/>
          <w:sz w:val="22"/>
          <w:szCs w:val="22"/>
        </w:rPr>
        <w:t>in chronological order in conjunction with the Book of Acts, Roman history, and Jewish history.</w:t>
      </w:r>
    </w:p>
    <w:p w14:paraId="6B22E417" w14:textId="77777777" w:rsidR="00D07A74" w:rsidRPr="00DE2864" w:rsidRDefault="00D07A74" w:rsidP="00D07A74">
      <w:pPr>
        <w:tabs>
          <w:tab w:val="left" w:pos="3140"/>
          <w:tab w:val="left" w:pos="7640"/>
        </w:tabs>
        <w:ind w:left="1080" w:right="-10" w:hanging="360"/>
        <w:rPr>
          <w:rFonts w:ascii="Times New Roman" w:hAnsi="Times New Roman"/>
          <w:color w:val="000000"/>
          <w:sz w:val="22"/>
          <w:szCs w:val="22"/>
        </w:rPr>
      </w:pPr>
    </w:p>
    <w:p w14:paraId="013DCAC5" w14:textId="203C0F1C" w:rsidR="00D07A74" w:rsidRPr="00DE2864" w:rsidRDefault="00D07A74" w:rsidP="00925681">
      <w:pPr>
        <w:tabs>
          <w:tab w:val="left" w:pos="3140"/>
          <w:tab w:val="left" w:pos="7640"/>
        </w:tabs>
        <w:ind w:left="1080" w:right="-10" w:hanging="360"/>
        <w:rPr>
          <w:rFonts w:ascii="Times New Roman" w:hAnsi="Times New Roman"/>
          <w:color w:val="000000"/>
          <w:sz w:val="22"/>
          <w:szCs w:val="22"/>
        </w:rPr>
      </w:pPr>
      <w:r w:rsidRPr="00DE2864">
        <w:rPr>
          <w:rFonts w:ascii="Times New Roman" w:hAnsi="Times New Roman"/>
          <w:color w:val="000000"/>
          <w:sz w:val="22"/>
          <w:szCs w:val="22"/>
        </w:rPr>
        <w:t>3.</w:t>
      </w:r>
      <w:r w:rsidRPr="00DE2864">
        <w:rPr>
          <w:rFonts w:ascii="Times New Roman" w:hAnsi="Times New Roman"/>
          <w:color w:val="000000"/>
          <w:sz w:val="22"/>
          <w:szCs w:val="22"/>
        </w:rPr>
        <w:tab/>
        <w:t xml:space="preserve">Explain </w:t>
      </w:r>
      <w:r w:rsidR="00067B13" w:rsidRPr="00DE2864">
        <w:rPr>
          <w:rFonts w:ascii="Times New Roman" w:hAnsi="Times New Roman"/>
          <w:color w:val="000000"/>
          <w:sz w:val="22"/>
          <w:szCs w:val="22"/>
        </w:rPr>
        <w:t xml:space="preserve">the </w:t>
      </w:r>
      <w:r w:rsidR="007D3227" w:rsidRPr="00DE2864">
        <w:rPr>
          <w:rFonts w:ascii="Times New Roman" w:hAnsi="Times New Roman"/>
          <w:color w:val="000000"/>
          <w:sz w:val="22"/>
          <w:szCs w:val="22"/>
        </w:rPr>
        <w:t xml:space="preserve">unique contributions of </w:t>
      </w:r>
      <w:r w:rsidR="009B2032" w:rsidRPr="00DE2864">
        <w:rPr>
          <w:rFonts w:ascii="Times New Roman" w:hAnsi="Times New Roman"/>
          <w:color w:val="000000"/>
          <w:sz w:val="22"/>
          <w:szCs w:val="22"/>
        </w:rPr>
        <w:t xml:space="preserve">the Gospels and Acts </w:t>
      </w:r>
      <w:r w:rsidRPr="00DE2864">
        <w:rPr>
          <w:rFonts w:ascii="Times New Roman" w:hAnsi="Times New Roman"/>
          <w:color w:val="000000"/>
          <w:sz w:val="22"/>
          <w:szCs w:val="22"/>
        </w:rPr>
        <w:t xml:space="preserve">to </w:t>
      </w:r>
      <w:r w:rsidR="00F27605" w:rsidRPr="00DE2864">
        <w:rPr>
          <w:rFonts w:ascii="Times New Roman" w:hAnsi="Times New Roman"/>
          <w:color w:val="000000"/>
          <w:sz w:val="22"/>
          <w:szCs w:val="22"/>
        </w:rPr>
        <w:t xml:space="preserve">the </w:t>
      </w:r>
      <w:r w:rsidR="00F27605" w:rsidRPr="00DE2864">
        <w:rPr>
          <w:rFonts w:ascii="Times New Roman" w:hAnsi="Times New Roman"/>
          <w:color w:val="000000"/>
          <w:sz w:val="22"/>
        </w:rPr>
        <w:t>kingdom of God theme in NT</w:t>
      </w:r>
      <w:r w:rsidRPr="00DE2864">
        <w:rPr>
          <w:rFonts w:ascii="Times New Roman" w:hAnsi="Times New Roman"/>
          <w:color w:val="000000"/>
          <w:sz w:val="22"/>
          <w:szCs w:val="22"/>
        </w:rPr>
        <w:t xml:space="preserve"> theology</w:t>
      </w:r>
      <w:r w:rsidR="007D3227" w:rsidRPr="00DE2864">
        <w:rPr>
          <w:rFonts w:ascii="Times New Roman" w:hAnsi="Times New Roman"/>
          <w:color w:val="000000"/>
          <w:sz w:val="22"/>
          <w:szCs w:val="22"/>
        </w:rPr>
        <w:t xml:space="preserve"> from an evangelical perspective</w:t>
      </w:r>
      <w:r w:rsidRPr="00DE2864">
        <w:rPr>
          <w:rFonts w:ascii="Times New Roman" w:hAnsi="Times New Roman"/>
          <w:color w:val="000000"/>
          <w:sz w:val="22"/>
          <w:szCs w:val="22"/>
        </w:rPr>
        <w:t>.</w:t>
      </w:r>
    </w:p>
    <w:p w14:paraId="241BA77C" w14:textId="77777777" w:rsidR="003A3EBC" w:rsidRPr="00DE2864" w:rsidRDefault="003A3EBC" w:rsidP="00925681">
      <w:pPr>
        <w:tabs>
          <w:tab w:val="left" w:pos="3140"/>
          <w:tab w:val="left" w:pos="7640"/>
        </w:tabs>
        <w:ind w:left="1080" w:right="-10" w:hanging="360"/>
        <w:rPr>
          <w:rFonts w:ascii="Times New Roman" w:hAnsi="Times New Roman"/>
          <w:color w:val="000000"/>
          <w:sz w:val="22"/>
          <w:szCs w:val="22"/>
        </w:rPr>
      </w:pPr>
    </w:p>
    <w:p w14:paraId="787F7E38" w14:textId="4942F9C2" w:rsidR="003A3EBC" w:rsidRPr="00DE2864" w:rsidRDefault="003A3EBC" w:rsidP="00925681">
      <w:pPr>
        <w:tabs>
          <w:tab w:val="left" w:pos="3140"/>
          <w:tab w:val="left" w:pos="7640"/>
        </w:tabs>
        <w:ind w:left="1080" w:right="-10" w:hanging="360"/>
        <w:rPr>
          <w:rFonts w:ascii="Times New Roman" w:hAnsi="Times New Roman"/>
          <w:color w:val="000000"/>
          <w:sz w:val="22"/>
          <w:szCs w:val="22"/>
        </w:rPr>
      </w:pPr>
      <w:r w:rsidRPr="00DE2864">
        <w:rPr>
          <w:rFonts w:ascii="Times New Roman" w:hAnsi="Times New Roman"/>
          <w:color w:val="000000"/>
          <w:sz w:val="22"/>
          <w:szCs w:val="22"/>
        </w:rPr>
        <w:t>4.</w:t>
      </w:r>
      <w:r w:rsidRPr="00DE2864">
        <w:rPr>
          <w:rFonts w:ascii="Times New Roman" w:hAnsi="Times New Roman"/>
          <w:color w:val="000000"/>
          <w:sz w:val="22"/>
          <w:szCs w:val="22"/>
        </w:rPr>
        <w:tab/>
        <w:t xml:space="preserve">Explain difficult </w:t>
      </w:r>
      <w:r w:rsidR="007D3227" w:rsidRPr="00DE2864">
        <w:rPr>
          <w:rFonts w:ascii="Times New Roman" w:hAnsi="Times New Roman"/>
          <w:color w:val="000000"/>
          <w:sz w:val="22"/>
          <w:szCs w:val="22"/>
        </w:rPr>
        <w:t xml:space="preserve">Gospels and Acts </w:t>
      </w:r>
      <w:r w:rsidRPr="00DE2864">
        <w:rPr>
          <w:rFonts w:ascii="Times New Roman" w:hAnsi="Times New Roman"/>
          <w:color w:val="000000"/>
          <w:sz w:val="22"/>
          <w:szCs w:val="22"/>
        </w:rPr>
        <w:t>texts</w:t>
      </w:r>
      <w:r w:rsidR="005F2568" w:rsidRPr="00DE2864">
        <w:rPr>
          <w:rFonts w:ascii="Times New Roman" w:hAnsi="Times New Roman"/>
          <w:color w:val="000000"/>
          <w:sz w:val="22"/>
          <w:szCs w:val="22"/>
        </w:rPr>
        <w:t>,</w:t>
      </w:r>
      <w:r w:rsidRPr="00DE2864">
        <w:rPr>
          <w:rFonts w:ascii="Times New Roman" w:hAnsi="Times New Roman"/>
          <w:color w:val="000000"/>
          <w:sz w:val="22"/>
          <w:szCs w:val="22"/>
        </w:rPr>
        <w:t xml:space="preserve"> such as </w:t>
      </w:r>
      <w:r w:rsidR="007D3227" w:rsidRPr="00DE2864">
        <w:rPr>
          <w:rFonts w:ascii="Times New Roman" w:hAnsi="Times New Roman"/>
          <w:color w:val="000000"/>
          <w:sz w:val="22"/>
          <w:szCs w:val="22"/>
        </w:rPr>
        <w:t>Matthew 5–7, 13, 23–24; Mark 4, 16; Luke 10, 16; John 8, 25; Acts 2, 3, 15</w:t>
      </w:r>
      <w:r w:rsidRPr="00DE2864">
        <w:rPr>
          <w:rFonts w:ascii="Times New Roman" w:hAnsi="Times New Roman"/>
          <w:color w:val="000000"/>
          <w:sz w:val="22"/>
          <w:szCs w:val="22"/>
        </w:rPr>
        <w:t>, etc.</w:t>
      </w:r>
      <w:r w:rsidR="005F2568" w:rsidRPr="00DE2864">
        <w:rPr>
          <w:rFonts w:ascii="Times New Roman" w:hAnsi="Times New Roman"/>
          <w:color w:val="000000"/>
          <w:sz w:val="22"/>
          <w:szCs w:val="22"/>
        </w:rPr>
        <w:t>,</w:t>
      </w:r>
      <w:r w:rsidR="009E00C7" w:rsidRPr="00DE2864">
        <w:rPr>
          <w:rFonts w:ascii="Times New Roman" w:hAnsi="Times New Roman"/>
          <w:color w:val="000000"/>
          <w:sz w:val="22"/>
          <w:szCs w:val="22"/>
        </w:rPr>
        <w:t xml:space="preserve"> by evaluating how hermeneutical systems can cloud interpretation over context.</w:t>
      </w:r>
    </w:p>
    <w:p w14:paraId="794097E2" w14:textId="77777777" w:rsidR="00105800" w:rsidRPr="00DE2864" w:rsidRDefault="00105800" w:rsidP="004A01E2">
      <w:pPr>
        <w:tabs>
          <w:tab w:val="left" w:pos="3140"/>
          <w:tab w:val="left" w:pos="7640"/>
        </w:tabs>
        <w:ind w:left="720" w:right="-10" w:hanging="360"/>
        <w:rPr>
          <w:rFonts w:ascii="Times New Roman" w:hAnsi="Times New Roman"/>
          <w:color w:val="000000"/>
          <w:sz w:val="22"/>
          <w:szCs w:val="22"/>
        </w:rPr>
      </w:pPr>
    </w:p>
    <w:p w14:paraId="7DD6BB95" w14:textId="4BFA41DB" w:rsidR="00D07A74" w:rsidRPr="00DE2864" w:rsidRDefault="00D07A74" w:rsidP="004A01E2">
      <w:pPr>
        <w:tabs>
          <w:tab w:val="left" w:pos="3140"/>
          <w:tab w:val="left" w:pos="7640"/>
        </w:tabs>
        <w:ind w:left="720" w:right="-10" w:hanging="360"/>
        <w:rPr>
          <w:rFonts w:ascii="Times New Roman" w:hAnsi="Times New Roman"/>
          <w:color w:val="000000"/>
          <w:sz w:val="22"/>
          <w:szCs w:val="22"/>
        </w:rPr>
      </w:pPr>
      <w:r w:rsidRPr="00DE2864">
        <w:rPr>
          <w:rFonts w:ascii="Times New Roman" w:hAnsi="Times New Roman"/>
          <w:color w:val="000000"/>
          <w:sz w:val="22"/>
          <w:szCs w:val="22"/>
        </w:rPr>
        <w:t>B.</w:t>
      </w:r>
      <w:r w:rsidRPr="00DE2864">
        <w:rPr>
          <w:rFonts w:ascii="Times New Roman" w:hAnsi="Times New Roman"/>
          <w:color w:val="000000"/>
          <w:sz w:val="22"/>
          <w:szCs w:val="22"/>
        </w:rPr>
        <w:tab/>
      </w:r>
      <w:r w:rsidRPr="00DE2864">
        <w:rPr>
          <w:rFonts w:ascii="Times New Roman" w:hAnsi="Times New Roman"/>
          <w:b/>
          <w:bCs/>
          <w:i/>
          <w:iCs/>
          <w:color w:val="000000"/>
          <w:sz w:val="22"/>
          <w:szCs w:val="22"/>
        </w:rPr>
        <w:t>A</w:t>
      </w:r>
      <w:r w:rsidRPr="00DE2864">
        <w:rPr>
          <w:rFonts w:ascii="Times New Roman" w:hAnsi="Times New Roman"/>
          <w:b/>
          <w:bCs/>
          <w:i/>
          <w:color w:val="000000"/>
          <w:sz w:val="22"/>
          <w:szCs w:val="22"/>
        </w:rPr>
        <w:t>ffective Objectives</w:t>
      </w:r>
      <w:r w:rsidRPr="00DE2864">
        <w:rPr>
          <w:rFonts w:ascii="Times New Roman" w:hAnsi="Times New Roman"/>
          <w:i/>
          <w:color w:val="000000"/>
          <w:sz w:val="22"/>
          <w:szCs w:val="22"/>
        </w:rPr>
        <w:t xml:space="preserve"> </w:t>
      </w:r>
      <w:r w:rsidRPr="00DE2864">
        <w:rPr>
          <w:rFonts w:ascii="Times New Roman" w:hAnsi="Times New Roman"/>
          <w:iCs/>
          <w:color w:val="000000"/>
          <w:sz w:val="22"/>
          <w:szCs w:val="22"/>
        </w:rPr>
        <w:t>(</w:t>
      </w:r>
      <w:r w:rsidRPr="00DE2864">
        <w:rPr>
          <w:rFonts w:ascii="Times New Roman" w:hAnsi="Times New Roman"/>
          <w:color w:val="000000"/>
          <w:sz w:val="22"/>
          <w:szCs w:val="22"/>
        </w:rPr>
        <w:t>those related to spiritual values and attitudes)</w:t>
      </w:r>
    </w:p>
    <w:p w14:paraId="1E2FCDBE" w14:textId="77777777" w:rsidR="007C5B46" w:rsidRPr="00DE2864" w:rsidRDefault="007C5B46" w:rsidP="007C5B46">
      <w:pPr>
        <w:tabs>
          <w:tab w:val="left" w:pos="3140"/>
          <w:tab w:val="left" w:pos="7640"/>
        </w:tabs>
        <w:ind w:left="1080" w:right="-10" w:hanging="360"/>
        <w:rPr>
          <w:rFonts w:ascii="Times New Roman" w:hAnsi="Times New Roman"/>
          <w:color w:val="000000"/>
          <w:sz w:val="22"/>
          <w:szCs w:val="22"/>
        </w:rPr>
      </w:pPr>
    </w:p>
    <w:p w14:paraId="2AF4BBC1" w14:textId="7564B1B5" w:rsidR="007C5B46" w:rsidRPr="00DE2864" w:rsidRDefault="007C5B46" w:rsidP="007C5B46">
      <w:pPr>
        <w:tabs>
          <w:tab w:val="left" w:pos="3140"/>
          <w:tab w:val="left" w:pos="7640"/>
        </w:tabs>
        <w:ind w:left="1080" w:right="-10" w:hanging="360"/>
        <w:rPr>
          <w:rFonts w:ascii="Times New Roman" w:hAnsi="Times New Roman"/>
          <w:color w:val="000000"/>
          <w:sz w:val="22"/>
          <w:szCs w:val="22"/>
        </w:rPr>
      </w:pPr>
      <w:r w:rsidRPr="00DE2864">
        <w:rPr>
          <w:rFonts w:ascii="Times New Roman" w:hAnsi="Times New Roman"/>
          <w:color w:val="000000"/>
          <w:sz w:val="22"/>
          <w:szCs w:val="22"/>
        </w:rPr>
        <w:t>1.</w:t>
      </w:r>
      <w:r w:rsidRPr="00DE2864">
        <w:rPr>
          <w:rFonts w:ascii="Times New Roman" w:hAnsi="Times New Roman"/>
          <w:color w:val="000000"/>
          <w:sz w:val="22"/>
          <w:szCs w:val="22"/>
        </w:rPr>
        <w:tab/>
      </w:r>
      <w:r w:rsidR="003E5C8D" w:rsidRPr="00DE2864">
        <w:rPr>
          <w:rFonts w:ascii="Times New Roman" w:hAnsi="Times New Roman"/>
          <w:color w:val="000000"/>
          <w:sz w:val="22"/>
          <w:szCs w:val="22"/>
        </w:rPr>
        <w:t xml:space="preserve">Appreciate the wonders of the new covenant, including </w:t>
      </w:r>
      <w:r w:rsidR="00B657E2" w:rsidRPr="00DE2864">
        <w:rPr>
          <w:rFonts w:ascii="Times New Roman" w:hAnsi="Times New Roman"/>
          <w:color w:val="000000"/>
          <w:sz w:val="22"/>
          <w:szCs w:val="22"/>
        </w:rPr>
        <w:t xml:space="preserve">eternal security, </w:t>
      </w:r>
      <w:r w:rsidR="00480ED0" w:rsidRPr="00DE2864">
        <w:rPr>
          <w:rFonts w:ascii="Times New Roman" w:hAnsi="Times New Roman"/>
          <w:color w:val="000000"/>
          <w:sz w:val="22"/>
          <w:szCs w:val="22"/>
        </w:rPr>
        <w:t xml:space="preserve">assurance of </w:t>
      </w:r>
      <w:r w:rsidR="003E5C8D" w:rsidRPr="00DE2864">
        <w:rPr>
          <w:rFonts w:ascii="Times New Roman" w:hAnsi="Times New Roman"/>
          <w:color w:val="000000"/>
          <w:sz w:val="22"/>
          <w:szCs w:val="22"/>
        </w:rPr>
        <w:t>salvation</w:t>
      </w:r>
      <w:r w:rsidR="003A31CA" w:rsidRPr="00DE2864">
        <w:rPr>
          <w:rFonts w:ascii="Times New Roman" w:hAnsi="Times New Roman"/>
          <w:color w:val="000000"/>
          <w:sz w:val="22"/>
          <w:szCs w:val="22"/>
        </w:rPr>
        <w:t>,</w:t>
      </w:r>
      <w:r w:rsidR="00D67652" w:rsidRPr="00DE2864">
        <w:rPr>
          <w:rFonts w:ascii="Times New Roman" w:hAnsi="Times New Roman"/>
          <w:color w:val="000000"/>
          <w:sz w:val="22"/>
          <w:szCs w:val="22"/>
        </w:rPr>
        <w:t xml:space="preserve"> and</w:t>
      </w:r>
      <w:r w:rsidR="003E5C8D" w:rsidRPr="00DE2864">
        <w:rPr>
          <w:rFonts w:ascii="Times New Roman" w:hAnsi="Times New Roman"/>
          <w:color w:val="000000"/>
          <w:sz w:val="22"/>
          <w:szCs w:val="22"/>
        </w:rPr>
        <w:t xml:space="preserve"> the Church</w:t>
      </w:r>
      <w:r w:rsidR="00D67652" w:rsidRPr="00DE2864">
        <w:rPr>
          <w:rFonts w:ascii="Times New Roman" w:hAnsi="Times New Roman"/>
          <w:color w:val="000000"/>
          <w:sz w:val="22"/>
          <w:szCs w:val="22"/>
        </w:rPr>
        <w:t>.</w:t>
      </w:r>
    </w:p>
    <w:p w14:paraId="06B70986" w14:textId="77777777" w:rsidR="00D67652" w:rsidRPr="00DE2864" w:rsidRDefault="00D67652" w:rsidP="007C5B46">
      <w:pPr>
        <w:tabs>
          <w:tab w:val="left" w:pos="3140"/>
          <w:tab w:val="left" w:pos="7640"/>
        </w:tabs>
        <w:ind w:left="1080" w:right="-10" w:hanging="360"/>
        <w:rPr>
          <w:rFonts w:ascii="Times New Roman" w:hAnsi="Times New Roman"/>
          <w:color w:val="000000"/>
          <w:sz w:val="22"/>
          <w:szCs w:val="22"/>
        </w:rPr>
      </w:pPr>
    </w:p>
    <w:p w14:paraId="44B7DCDF" w14:textId="4BD78F14" w:rsidR="00D67652" w:rsidRPr="00DE2864" w:rsidRDefault="00D67652" w:rsidP="007C5B46">
      <w:pPr>
        <w:tabs>
          <w:tab w:val="left" w:pos="3140"/>
          <w:tab w:val="left" w:pos="7640"/>
        </w:tabs>
        <w:ind w:left="1080" w:right="-10" w:hanging="360"/>
        <w:rPr>
          <w:rFonts w:ascii="Times New Roman" w:hAnsi="Times New Roman"/>
          <w:color w:val="000000"/>
          <w:sz w:val="22"/>
          <w:szCs w:val="22"/>
        </w:rPr>
      </w:pPr>
      <w:r w:rsidRPr="00DE2864">
        <w:rPr>
          <w:rFonts w:ascii="Times New Roman" w:hAnsi="Times New Roman"/>
          <w:color w:val="000000"/>
          <w:sz w:val="22"/>
          <w:szCs w:val="22"/>
        </w:rPr>
        <w:t>2.</w:t>
      </w:r>
      <w:r w:rsidRPr="00DE2864">
        <w:rPr>
          <w:rFonts w:ascii="Times New Roman" w:hAnsi="Times New Roman"/>
          <w:color w:val="000000"/>
          <w:sz w:val="22"/>
          <w:szCs w:val="22"/>
        </w:rPr>
        <w:tab/>
      </w:r>
      <w:r w:rsidR="00525E2C" w:rsidRPr="00DE2864">
        <w:rPr>
          <w:rFonts w:ascii="Times New Roman" w:hAnsi="Times New Roman"/>
          <w:color w:val="000000"/>
          <w:sz w:val="22"/>
          <w:szCs w:val="22"/>
        </w:rPr>
        <w:t>Respond in</w:t>
      </w:r>
      <w:r w:rsidR="00BD15B6" w:rsidRPr="00DE2864">
        <w:rPr>
          <w:rFonts w:ascii="Times New Roman" w:hAnsi="Times New Roman"/>
          <w:color w:val="000000"/>
          <w:sz w:val="22"/>
          <w:szCs w:val="22"/>
        </w:rPr>
        <w:t xml:space="preserve"> ador</w:t>
      </w:r>
      <w:r w:rsidR="00F633E0" w:rsidRPr="00DE2864">
        <w:rPr>
          <w:rFonts w:ascii="Times New Roman" w:hAnsi="Times New Roman"/>
          <w:color w:val="000000"/>
          <w:sz w:val="22"/>
          <w:szCs w:val="22"/>
        </w:rPr>
        <w:t>ation of</w:t>
      </w:r>
      <w:r w:rsidR="00BD15B6" w:rsidRPr="00DE2864">
        <w:rPr>
          <w:rFonts w:ascii="Times New Roman" w:hAnsi="Times New Roman"/>
          <w:color w:val="000000"/>
          <w:sz w:val="22"/>
          <w:szCs w:val="22"/>
        </w:rPr>
        <w:t xml:space="preserve"> Jesus Christ above all</w:t>
      </w:r>
      <w:r w:rsidR="00067B13" w:rsidRPr="00DE2864">
        <w:rPr>
          <w:rFonts w:ascii="Times New Roman" w:hAnsi="Times New Roman"/>
          <w:color w:val="000000"/>
          <w:sz w:val="22"/>
          <w:szCs w:val="22"/>
        </w:rPr>
        <w:t xml:space="preserve">, based on </w:t>
      </w:r>
      <w:r w:rsidR="007A173B" w:rsidRPr="00DE2864">
        <w:rPr>
          <w:rFonts w:ascii="Times New Roman" w:hAnsi="Times New Roman"/>
          <w:color w:val="000000"/>
          <w:sz w:val="22"/>
          <w:szCs w:val="22"/>
        </w:rPr>
        <w:t>the Gospels and Acts</w:t>
      </w:r>
      <w:r w:rsidR="002F1A3E" w:rsidRPr="00DE2864">
        <w:rPr>
          <w:rFonts w:ascii="Times New Roman" w:hAnsi="Times New Roman"/>
          <w:color w:val="000000"/>
          <w:sz w:val="22"/>
          <w:szCs w:val="22"/>
        </w:rPr>
        <w:t>.</w:t>
      </w:r>
    </w:p>
    <w:p w14:paraId="179F485B" w14:textId="77777777" w:rsidR="00D07A74" w:rsidRPr="00DE2864" w:rsidRDefault="00D07A74" w:rsidP="004A01E2">
      <w:pPr>
        <w:tabs>
          <w:tab w:val="left" w:pos="3140"/>
          <w:tab w:val="left" w:pos="7640"/>
        </w:tabs>
        <w:ind w:left="720" w:right="-10" w:hanging="360"/>
        <w:rPr>
          <w:rFonts w:ascii="Times New Roman" w:hAnsi="Times New Roman"/>
          <w:color w:val="000000"/>
          <w:sz w:val="22"/>
          <w:szCs w:val="22"/>
        </w:rPr>
      </w:pPr>
    </w:p>
    <w:p w14:paraId="7DBD719B" w14:textId="77777777" w:rsidR="00D07A74" w:rsidRPr="00DE2864" w:rsidRDefault="00105800" w:rsidP="004A01E2">
      <w:pPr>
        <w:tabs>
          <w:tab w:val="left" w:pos="3140"/>
          <w:tab w:val="left" w:pos="7640"/>
        </w:tabs>
        <w:ind w:left="720" w:right="-10" w:hanging="360"/>
        <w:rPr>
          <w:rFonts w:ascii="Times New Roman" w:hAnsi="Times New Roman"/>
          <w:color w:val="000000"/>
          <w:sz w:val="22"/>
          <w:szCs w:val="22"/>
        </w:rPr>
      </w:pPr>
      <w:r w:rsidRPr="00DE2864">
        <w:rPr>
          <w:rFonts w:ascii="Times New Roman" w:hAnsi="Times New Roman"/>
          <w:color w:val="000000"/>
          <w:sz w:val="22"/>
          <w:szCs w:val="22"/>
        </w:rPr>
        <w:t>C.</w:t>
      </w:r>
      <w:r w:rsidRPr="00DE2864">
        <w:rPr>
          <w:rFonts w:ascii="Times New Roman" w:hAnsi="Times New Roman"/>
          <w:color w:val="000000"/>
          <w:sz w:val="22"/>
          <w:szCs w:val="22"/>
        </w:rPr>
        <w:tab/>
      </w:r>
      <w:r w:rsidR="00D07A74" w:rsidRPr="00DE2864">
        <w:rPr>
          <w:rFonts w:ascii="Times New Roman" w:hAnsi="Times New Roman"/>
          <w:b/>
          <w:bCs/>
          <w:i/>
          <w:iCs/>
          <w:color w:val="000000"/>
          <w:sz w:val="22"/>
          <w:szCs w:val="22"/>
        </w:rPr>
        <w:t>B</w:t>
      </w:r>
      <w:r w:rsidR="00D07A74" w:rsidRPr="00DE2864">
        <w:rPr>
          <w:rFonts w:ascii="Times New Roman" w:hAnsi="Times New Roman"/>
          <w:b/>
          <w:bCs/>
          <w:i/>
          <w:color w:val="000000"/>
          <w:sz w:val="22"/>
          <w:szCs w:val="22"/>
        </w:rPr>
        <w:t>ehavioral Objectives</w:t>
      </w:r>
      <w:r w:rsidR="00D07A74" w:rsidRPr="00DE2864">
        <w:rPr>
          <w:rFonts w:ascii="Times New Roman" w:hAnsi="Times New Roman"/>
          <w:i/>
          <w:color w:val="000000"/>
          <w:sz w:val="22"/>
          <w:szCs w:val="22"/>
        </w:rPr>
        <w:t xml:space="preserve"> </w:t>
      </w:r>
      <w:r w:rsidR="00D07A74" w:rsidRPr="00DE2864">
        <w:rPr>
          <w:rFonts w:ascii="Times New Roman" w:hAnsi="Times New Roman"/>
          <w:iCs/>
          <w:color w:val="000000"/>
          <w:sz w:val="22"/>
          <w:szCs w:val="22"/>
        </w:rPr>
        <w:t>(</w:t>
      </w:r>
      <w:r w:rsidR="00D07A74" w:rsidRPr="00DE2864">
        <w:rPr>
          <w:rFonts w:ascii="Times New Roman" w:hAnsi="Times New Roman"/>
          <w:color w:val="000000"/>
          <w:sz w:val="22"/>
          <w:szCs w:val="22"/>
        </w:rPr>
        <w:t xml:space="preserve">those related to competence in a ministry task or skill) </w:t>
      </w:r>
    </w:p>
    <w:p w14:paraId="3678808D" w14:textId="77777777" w:rsidR="00D07A74" w:rsidRPr="00DE2864" w:rsidRDefault="00D07A74" w:rsidP="00925681">
      <w:pPr>
        <w:tabs>
          <w:tab w:val="left" w:pos="3140"/>
          <w:tab w:val="left" w:pos="7640"/>
        </w:tabs>
        <w:ind w:left="1080" w:right="-10" w:hanging="360"/>
        <w:rPr>
          <w:rFonts w:ascii="Times New Roman" w:hAnsi="Times New Roman"/>
          <w:color w:val="000000"/>
          <w:sz w:val="22"/>
          <w:szCs w:val="22"/>
        </w:rPr>
      </w:pPr>
    </w:p>
    <w:p w14:paraId="3E0FC152" w14:textId="249274F9" w:rsidR="00105800" w:rsidRPr="00DE2864" w:rsidRDefault="003E5C8D" w:rsidP="00925681">
      <w:pPr>
        <w:tabs>
          <w:tab w:val="left" w:pos="3140"/>
          <w:tab w:val="left" w:pos="7640"/>
        </w:tabs>
        <w:ind w:left="1080" w:right="-10" w:hanging="360"/>
        <w:rPr>
          <w:rFonts w:ascii="Times New Roman" w:hAnsi="Times New Roman"/>
          <w:color w:val="000000"/>
          <w:sz w:val="22"/>
          <w:szCs w:val="22"/>
        </w:rPr>
      </w:pPr>
      <w:r w:rsidRPr="00DE2864">
        <w:rPr>
          <w:rFonts w:ascii="Times New Roman" w:hAnsi="Times New Roman"/>
          <w:color w:val="000000"/>
          <w:sz w:val="22"/>
          <w:szCs w:val="22"/>
        </w:rPr>
        <w:t>1.</w:t>
      </w:r>
      <w:r w:rsidRPr="00DE2864">
        <w:rPr>
          <w:rFonts w:ascii="Times New Roman" w:hAnsi="Times New Roman"/>
          <w:color w:val="000000"/>
          <w:sz w:val="22"/>
          <w:szCs w:val="22"/>
        </w:rPr>
        <w:tab/>
      </w:r>
      <w:r w:rsidR="00374574" w:rsidRPr="00DE2864">
        <w:rPr>
          <w:rFonts w:ascii="Times New Roman" w:hAnsi="Times New Roman"/>
          <w:color w:val="000000"/>
          <w:sz w:val="22"/>
          <w:szCs w:val="22"/>
        </w:rPr>
        <w:t xml:space="preserve">Teach the basic content of </w:t>
      </w:r>
      <w:r w:rsidR="00664ABA" w:rsidRPr="00DE2864">
        <w:rPr>
          <w:rFonts w:ascii="Times New Roman" w:hAnsi="Times New Roman"/>
          <w:color w:val="000000"/>
          <w:sz w:val="22"/>
          <w:szCs w:val="22"/>
        </w:rPr>
        <w:t xml:space="preserve">the Gospels and Acts </w:t>
      </w:r>
      <w:r w:rsidR="00374574" w:rsidRPr="00DE2864">
        <w:rPr>
          <w:rFonts w:ascii="Times New Roman" w:hAnsi="Times New Roman"/>
          <w:color w:val="000000"/>
          <w:sz w:val="22"/>
          <w:szCs w:val="22"/>
        </w:rPr>
        <w:t xml:space="preserve">in </w:t>
      </w:r>
      <w:r w:rsidR="00D820CE" w:rsidRPr="00DE2864">
        <w:rPr>
          <w:rFonts w:ascii="Times New Roman" w:hAnsi="Times New Roman"/>
          <w:color w:val="000000"/>
          <w:sz w:val="22"/>
          <w:szCs w:val="22"/>
        </w:rPr>
        <w:t>Arabic</w:t>
      </w:r>
      <w:r w:rsidR="00DD5D18" w:rsidRPr="00DE2864">
        <w:rPr>
          <w:rFonts w:ascii="Times New Roman" w:hAnsi="Times New Roman"/>
          <w:color w:val="000000"/>
          <w:sz w:val="22"/>
          <w:szCs w:val="22"/>
        </w:rPr>
        <w:t xml:space="preserve"> or English</w:t>
      </w:r>
      <w:r w:rsidR="00094499" w:rsidRPr="00DE2864">
        <w:rPr>
          <w:rFonts w:ascii="Times New Roman" w:hAnsi="Times New Roman"/>
          <w:color w:val="000000"/>
          <w:sz w:val="22"/>
          <w:szCs w:val="22"/>
        </w:rPr>
        <w:t xml:space="preserve">. </w:t>
      </w:r>
    </w:p>
    <w:p w14:paraId="6BD4ACF0" w14:textId="77777777" w:rsidR="000A47A9" w:rsidRPr="00DE2864" w:rsidRDefault="000A47A9" w:rsidP="000A47A9">
      <w:pPr>
        <w:tabs>
          <w:tab w:val="left" w:pos="3140"/>
          <w:tab w:val="left" w:pos="7640"/>
        </w:tabs>
        <w:ind w:left="1080" w:right="-10" w:hanging="360"/>
        <w:rPr>
          <w:rFonts w:ascii="Times New Roman" w:hAnsi="Times New Roman"/>
          <w:color w:val="000000"/>
          <w:sz w:val="22"/>
          <w:szCs w:val="22"/>
        </w:rPr>
      </w:pPr>
    </w:p>
    <w:p w14:paraId="58FB5471" w14:textId="7242E8A0" w:rsidR="000A47A9" w:rsidRPr="00DE2864" w:rsidRDefault="000A47A9" w:rsidP="000A47A9">
      <w:pPr>
        <w:tabs>
          <w:tab w:val="left" w:pos="3140"/>
          <w:tab w:val="left" w:pos="7640"/>
        </w:tabs>
        <w:ind w:left="1080" w:right="-10" w:hanging="360"/>
        <w:rPr>
          <w:rFonts w:ascii="Times New Roman" w:hAnsi="Times New Roman"/>
          <w:color w:val="000000"/>
          <w:sz w:val="22"/>
          <w:szCs w:val="22"/>
        </w:rPr>
      </w:pPr>
      <w:r w:rsidRPr="00DE2864">
        <w:rPr>
          <w:rFonts w:ascii="Times New Roman" w:hAnsi="Times New Roman"/>
          <w:color w:val="000000"/>
          <w:sz w:val="22"/>
          <w:szCs w:val="22"/>
        </w:rPr>
        <w:t>2.</w:t>
      </w:r>
      <w:r w:rsidRPr="00DE2864">
        <w:rPr>
          <w:rFonts w:ascii="Times New Roman" w:hAnsi="Times New Roman"/>
          <w:color w:val="000000"/>
          <w:sz w:val="22"/>
          <w:szCs w:val="22"/>
        </w:rPr>
        <w:tab/>
        <w:t xml:space="preserve">Value </w:t>
      </w:r>
      <w:r w:rsidR="00067B13" w:rsidRPr="00DE2864">
        <w:rPr>
          <w:rFonts w:ascii="Times New Roman" w:hAnsi="Times New Roman"/>
          <w:color w:val="000000"/>
          <w:sz w:val="22"/>
          <w:szCs w:val="22"/>
        </w:rPr>
        <w:t>their</w:t>
      </w:r>
      <w:r w:rsidRPr="00DE2864">
        <w:rPr>
          <w:rFonts w:ascii="Times New Roman" w:hAnsi="Times New Roman"/>
          <w:color w:val="000000"/>
          <w:sz w:val="22"/>
          <w:szCs w:val="22"/>
        </w:rPr>
        <w:t xml:space="preserve"> </w:t>
      </w:r>
      <w:r w:rsidR="00013B66" w:rsidRPr="00DE2864">
        <w:rPr>
          <w:rFonts w:ascii="Times New Roman" w:hAnsi="Times New Roman"/>
          <w:color w:val="000000"/>
          <w:sz w:val="22"/>
          <w:szCs w:val="22"/>
        </w:rPr>
        <w:t>faith sufficient</w:t>
      </w:r>
      <w:r w:rsidR="005255EC" w:rsidRPr="00DE2864">
        <w:rPr>
          <w:rFonts w:ascii="Times New Roman" w:hAnsi="Times New Roman"/>
          <w:color w:val="000000"/>
          <w:sz w:val="22"/>
          <w:szCs w:val="22"/>
        </w:rPr>
        <w:t>ly</w:t>
      </w:r>
      <w:r w:rsidRPr="00DE2864">
        <w:rPr>
          <w:rFonts w:ascii="Times New Roman" w:hAnsi="Times New Roman"/>
          <w:color w:val="000000"/>
          <w:sz w:val="22"/>
          <w:szCs w:val="22"/>
        </w:rPr>
        <w:t xml:space="preserve"> </w:t>
      </w:r>
      <w:r w:rsidR="00697F34" w:rsidRPr="00DE2864">
        <w:rPr>
          <w:rFonts w:ascii="Times New Roman" w:hAnsi="Times New Roman"/>
          <w:color w:val="000000"/>
          <w:sz w:val="22"/>
          <w:szCs w:val="22"/>
        </w:rPr>
        <w:t xml:space="preserve">to pattern </w:t>
      </w:r>
      <w:r w:rsidR="00013B66" w:rsidRPr="00DE2864">
        <w:rPr>
          <w:rFonts w:ascii="Times New Roman" w:hAnsi="Times New Roman"/>
          <w:color w:val="000000"/>
          <w:sz w:val="22"/>
          <w:szCs w:val="22"/>
        </w:rPr>
        <w:t>their</w:t>
      </w:r>
      <w:r w:rsidR="00697F34" w:rsidRPr="00DE2864">
        <w:rPr>
          <w:rFonts w:ascii="Times New Roman" w:hAnsi="Times New Roman"/>
          <w:color w:val="000000"/>
          <w:sz w:val="22"/>
          <w:szCs w:val="22"/>
        </w:rPr>
        <w:t xml:space="preserve"> life </w:t>
      </w:r>
      <w:r w:rsidRPr="00DE2864">
        <w:rPr>
          <w:rFonts w:ascii="Times New Roman" w:hAnsi="Times New Roman"/>
          <w:color w:val="000000"/>
          <w:sz w:val="22"/>
          <w:szCs w:val="22"/>
        </w:rPr>
        <w:t>like the Lord Jesus Christ.</w:t>
      </w:r>
    </w:p>
    <w:p w14:paraId="75FD23BF" w14:textId="77777777" w:rsidR="00105800" w:rsidRPr="00DE2864" w:rsidRDefault="00105800" w:rsidP="004A01E2">
      <w:pPr>
        <w:tabs>
          <w:tab w:val="left" w:pos="3140"/>
          <w:tab w:val="left" w:pos="7640"/>
        </w:tabs>
        <w:ind w:left="360" w:right="-10" w:hanging="360"/>
        <w:rPr>
          <w:rFonts w:ascii="Times New Roman" w:hAnsi="Times New Roman"/>
          <w:color w:val="000000"/>
          <w:sz w:val="22"/>
          <w:szCs w:val="22"/>
        </w:rPr>
      </w:pPr>
    </w:p>
    <w:p w14:paraId="4F4B28D4" w14:textId="77777777" w:rsidR="00E96970" w:rsidRPr="00DE2864" w:rsidRDefault="00E96970">
      <w:pPr>
        <w:rPr>
          <w:rFonts w:ascii="Times New Roman" w:hAnsi="Times New Roman"/>
          <w:b/>
          <w:color w:val="000000"/>
          <w:sz w:val="22"/>
        </w:rPr>
      </w:pPr>
      <w:r w:rsidRPr="00DE2864">
        <w:rPr>
          <w:rFonts w:ascii="Times New Roman" w:hAnsi="Times New Roman"/>
          <w:b/>
          <w:color w:val="000000"/>
          <w:sz w:val="22"/>
        </w:rPr>
        <w:br w:type="page"/>
      </w:r>
    </w:p>
    <w:p w14:paraId="0B515E03" w14:textId="42B25A9E" w:rsidR="00105800" w:rsidRPr="00DE2864" w:rsidRDefault="00105800" w:rsidP="004A01E2">
      <w:pPr>
        <w:tabs>
          <w:tab w:val="left" w:pos="3140"/>
          <w:tab w:val="left" w:pos="7640"/>
        </w:tabs>
        <w:ind w:left="360" w:right="-10" w:hanging="360"/>
        <w:outlineLvl w:val="0"/>
        <w:rPr>
          <w:rFonts w:ascii="Times New Roman" w:hAnsi="Times New Roman"/>
          <w:b/>
          <w:color w:val="000000"/>
          <w:sz w:val="22"/>
        </w:rPr>
      </w:pPr>
      <w:r w:rsidRPr="00DE2864">
        <w:rPr>
          <w:rFonts w:ascii="Times New Roman" w:hAnsi="Times New Roman"/>
          <w:b/>
          <w:color w:val="000000"/>
          <w:sz w:val="22"/>
        </w:rPr>
        <w:lastRenderedPageBreak/>
        <w:t>I</w:t>
      </w:r>
      <w:r w:rsidR="00913D6F" w:rsidRPr="00DE2864">
        <w:rPr>
          <w:rFonts w:ascii="Times New Roman" w:hAnsi="Times New Roman"/>
          <w:b/>
          <w:color w:val="000000"/>
          <w:sz w:val="22"/>
        </w:rPr>
        <w:t>V</w:t>
      </w:r>
      <w:r w:rsidRPr="00DE2864">
        <w:rPr>
          <w:rFonts w:ascii="Times New Roman" w:hAnsi="Times New Roman"/>
          <w:b/>
          <w:color w:val="000000"/>
          <w:sz w:val="22"/>
        </w:rPr>
        <w:t>. Course Requirements</w:t>
      </w:r>
    </w:p>
    <w:p w14:paraId="5ED5EFDF" w14:textId="77777777" w:rsidR="00067B13" w:rsidRPr="00DE2864" w:rsidRDefault="00067B13" w:rsidP="00067B13">
      <w:pPr>
        <w:tabs>
          <w:tab w:val="left" w:pos="3140"/>
          <w:tab w:val="left" w:pos="7640"/>
        </w:tabs>
        <w:ind w:left="1080" w:right="-10" w:hanging="360"/>
        <w:rPr>
          <w:rFonts w:ascii="Times New Roman" w:hAnsi="Times New Roman"/>
          <w:color w:val="000000"/>
          <w:sz w:val="22"/>
          <w:szCs w:val="22"/>
        </w:rPr>
      </w:pPr>
    </w:p>
    <w:p w14:paraId="3D144072" w14:textId="4A0E9858" w:rsidR="00852E43" w:rsidRPr="00DE2864" w:rsidRDefault="00852E43" w:rsidP="004A01E2">
      <w:pPr>
        <w:tabs>
          <w:tab w:val="left" w:pos="3140"/>
          <w:tab w:val="left" w:pos="7640"/>
        </w:tabs>
        <w:ind w:left="720" w:right="-10" w:hanging="360"/>
        <w:rPr>
          <w:rFonts w:ascii="Times New Roman" w:hAnsi="Times New Roman"/>
          <w:color w:val="000000"/>
          <w:sz w:val="22"/>
        </w:rPr>
      </w:pPr>
      <w:r w:rsidRPr="00DE2864">
        <w:rPr>
          <w:rFonts w:ascii="Times New Roman" w:hAnsi="Times New Roman"/>
          <w:color w:val="000000"/>
          <w:sz w:val="22"/>
        </w:rPr>
        <w:t>A.</w:t>
      </w:r>
      <w:r w:rsidRPr="00DE2864">
        <w:rPr>
          <w:rFonts w:ascii="Times New Roman" w:hAnsi="Times New Roman"/>
          <w:color w:val="000000"/>
          <w:sz w:val="22"/>
        </w:rPr>
        <w:tab/>
      </w:r>
      <w:r w:rsidRPr="00DE2864">
        <w:rPr>
          <w:rFonts w:ascii="Times New Roman" w:hAnsi="Times New Roman"/>
          <w:color w:val="000000"/>
          <w:sz w:val="22"/>
          <w:u w:val="single"/>
        </w:rPr>
        <w:t>The Readings</w:t>
      </w:r>
      <w:r w:rsidRPr="00DE2864">
        <w:rPr>
          <w:rFonts w:ascii="Times New Roman" w:hAnsi="Times New Roman"/>
          <w:color w:val="000000"/>
          <w:sz w:val="22"/>
        </w:rPr>
        <w:t xml:space="preserve"> (25%): </w:t>
      </w:r>
      <w:r w:rsidR="00D17B2C" w:rsidRPr="00DE2864">
        <w:rPr>
          <w:rFonts w:ascii="Times New Roman" w:hAnsi="Times New Roman"/>
          <w:color w:val="000000"/>
          <w:sz w:val="22"/>
        </w:rPr>
        <w:t>S</w:t>
      </w:r>
      <w:r w:rsidRPr="00DE2864">
        <w:rPr>
          <w:rFonts w:ascii="Times New Roman" w:hAnsi="Times New Roman"/>
          <w:color w:val="000000"/>
          <w:sz w:val="22"/>
        </w:rPr>
        <w:t>tay up on your readings</w:t>
      </w:r>
      <w:r w:rsidR="00D17B2C" w:rsidRPr="00DE2864">
        <w:rPr>
          <w:rFonts w:ascii="Times New Roman" w:hAnsi="Times New Roman"/>
          <w:color w:val="000000"/>
          <w:sz w:val="22"/>
        </w:rPr>
        <w:t xml:space="preserve"> and report</w:t>
      </w:r>
      <w:r w:rsidRPr="00DE2864">
        <w:rPr>
          <w:rFonts w:ascii="Times New Roman" w:hAnsi="Times New Roman"/>
          <w:color w:val="000000"/>
          <w:sz w:val="22"/>
        </w:rPr>
        <w:t xml:space="preserve"> them on the Schedule on page</w:t>
      </w:r>
      <w:r w:rsidR="00D17B2C" w:rsidRPr="00DE2864">
        <w:rPr>
          <w:rFonts w:ascii="Times New Roman" w:hAnsi="Times New Roman"/>
          <w:color w:val="000000"/>
          <w:sz w:val="22"/>
        </w:rPr>
        <w:t>s</w:t>
      </w:r>
      <w:r w:rsidRPr="00DE2864">
        <w:rPr>
          <w:rFonts w:ascii="Times New Roman" w:hAnsi="Times New Roman"/>
          <w:color w:val="000000"/>
          <w:sz w:val="22"/>
        </w:rPr>
        <w:t xml:space="preserve"> </w:t>
      </w:r>
      <w:r w:rsidR="00D17B2C" w:rsidRPr="00DE2864">
        <w:rPr>
          <w:rFonts w:ascii="Times New Roman" w:hAnsi="Times New Roman"/>
          <w:color w:val="000000"/>
          <w:sz w:val="22"/>
        </w:rPr>
        <w:t>7-</w:t>
      </w:r>
      <w:r w:rsidRPr="00DE2864">
        <w:rPr>
          <w:rFonts w:ascii="Times New Roman" w:hAnsi="Times New Roman"/>
          <w:color w:val="000000"/>
          <w:sz w:val="22"/>
        </w:rPr>
        <w:t>8.</w:t>
      </w:r>
      <w:r w:rsidR="00D17B2C" w:rsidRPr="00DE2864">
        <w:rPr>
          <w:rFonts w:ascii="Times New Roman" w:hAnsi="Times New Roman"/>
          <w:color w:val="000000"/>
          <w:sz w:val="22"/>
        </w:rPr>
        <w:t xml:space="preserve"> </w:t>
      </w:r>
    </w:p>
    <w:p w14:paraId="50603200" w14:textId="77777777" w:rsidR="00067B13" w:rsidRPr="00DE2864" w:rsidRDefault="00067B13" w:rsidP="00067B13">
      <w:pPr>
        <w:tabs>
          <w:tab w:val="left" w:pos="3140"/>
          <w:tab w:val="left" w:pos="7640"/>
        </w:tabs>
        <w:ind w:left="1080" w:right="-10" w:hanging="360"/>
        <w:rPr>
          <w:rFonts w:ascii="Times New Roman" w:hAnsi="Times New Roman"/>
          <w:color w:val="000000"/>
          <w:sz w:val="22"/>
          <w:szCs w:val="22"/>
        </w:rPr>
      </w:pPr>
    </w:p>
    <w:p w14:paraId="67225362" w14:textId="69F4AC11" w:rsidR="008D188F" w:rsidRPr="00DE2864" w:rsidRDefault="008D188F" w:rsidP="004A01E2">
      <w:pPr>
        <w:tabs>
          <w:tab w:val="left" w:pos="3140"/>
          <w:tab w:val="left" w:pos="7640"/>
        </w:tabs>
        <w:ind w:left="720" w:right="-10" w:hanging="360"/>
        <w:rPr>
          <w:rFonts w:ascii="Times New Roman" w:hAnsi="Times New Roman"/>
          <w:sz w:val="22"/>
        </w:rPr>
      </w:pPr>
      <w:r w:rsidRPr="00DE2864">
        <w:rPr>
          <w:rFonts w:ascii="Times New Roman" w:hAnsi="Times New Roman"/>
          <w:sz w:val="22"/>
        </w:rPr>
        <w:t>B.</w:t>
      </w:r>
      <w:r w:rsidRPr="00DE2864">
        <w:rPr>
          <w:rFonts w:ascii="Times New Roman" w:hAnsi="Times New Roman"/>
          <w:sz w:val="22"/>
        </w:rPr>
        <w:tab/>
      </w:r>
      <w:r w:rsidR="00886A21" w:rsidRPr="00DE2864">
        <w:rPr>
          <w:rFonts w:ascii="Times New Roman" w:hAnsi="Times New Roman"/>
          <w:sz w:val="22"/>
          <w:u w:val="single"/>
        </w:rPr>
        <w:t xml:space="preserve">Teaching </w:t>
      </w:r>
      <w:r w:rsidRPr="00DE2864">
        <w:rPr>
          <w:rFonts w:ascii="Times New Roman" w:hAnsi="Times New Roman"/>
          <w:sz w:val="22"/>
          <w:u w:val="single"/>
        </w:rPr>
        <w:t>Project</w:t>
      </w:r>
      <w:r w:rsidRPr="00DE2864">
        <w:rPr>
          <w:rFonts w:ascii="Times New Roman" w:hAnsi="Times New Roman"/>
          <w:sz w:val="22"/>
        </w:rPr>
        <w:t xml:space="preserve"> (25%):</w:t>
      </w:r>
      <w:r w:rsidR="00886A21" w:rsidRPr="00DE2864">
        <w:rPr>
          <w:rFonts w:ascii="Times New Roman" w:hAnsi="Times New Roman"/>
          <w:sz w:val="22"/>
        </w:rPr>
        <w:t xml:space="preserve"> </w:t>
      </w:r>
      <w:r w:rsidR="00886A21" w:rsidRPr="00DE2864">
        <w:rPr>
          <w:rFonts w:ascii="Times New Roman" w:hAnsi="Times New Roman"/>
          <w:bCs/>
          <w:iCs/>
          <w:color w:val="000000"/>
          <w:sz w:val="22"/>
        </w:rPr>
        <w:t>Teach</w:t>
      </w:r>
      <w:r w:rsidR="00886A21" w:rsidRPr="00DE2864">
        <w:rPr>
          <w:rFonts w:ascii="Times New Roman" w:hAnsi="Times New Roman"/>
          <w:color w:val="000000"/>
          <w:sz w:val="22"/>
        </w:rPr>
        <w:t xml:space="preserve"> </w:t>
      </w:r>
      <w:r w:rsidR="004F50DE" w:rsidRPr="00DE2864">
        <w:rPr>
          <w:rFonts w:ascii="Times New Roman" w:hAnsi="Times New Roman"/>
          <w:color w:val="000000"/>
          <w:sz w:val="22"/>
          <w:szCs w:val="22"/>
        </w:rPr>
        <w:t xml:space="preserve">the Gospels and Acts </w:t>
      </w:r>
      <w:r w:rsidR="00886A21" w:rsidRPr="00DE2864">
        <w:rPr>
          <w:rFonts w:ascii="Times New Roman" w:hAnsi="Times New Roman"/>
          <w:color w:val="000000"/>
          <w:sz w:val="22"/>
        </w:rPr>
        <w:t xml:space="preserve">in at least </w:t>
      </w:r>
      <w:r w:rsidR="00CA59B7" w:rsidRPr="00DE2864">
        <w:rPr>
          <w:rFonts w:ascii="Times New Roman" w:hAnsi="Times New Roman"/>
          <w:color w:val="000000"/>
          <w:sz w:val="22"/>
        </w:rPr>
        <w:t>five</w:t>
      </w:r>
      <w:r w:rsidR="00886A21" w:rsidRPr="00DE2864">
        <w:rPr>
          <w:rFonts w:ascii="Times New Roman" w:hAnsi="Times New Roman"/>
          <w:color w:val="000000"/>
          <w:sz w:val="22"/>
        </w:rPr>
        <w:t xml:space="preserve"> sessions to a group of 5+ people (preferably to the same adults, teens</w:t>
      </w:r>
      <w:r w:rsidR="00CA59B7" w:rsidRPr="00DE2864">
        <w:rPr>
          <w:rFonts w:ascii="Times New Roman" w:hAnsi="Times New Roman"/>
          <w:color w:val="000000"/>
          <w:sz w:val="22"/>
        </w:rPr>
        <w:t>,</w:t>
      </w:r>
      <w:r w:rsidR="00886A21" w:rsidRPr="00DE2864">
        <w:rPr>
          <w:rFonts w:ascii="Times New Roman" w:hAnsi="Times New Roman"/>
          <w:color w:val="000000"/>
          <w:sz w:val="22"/>
        </w:rPr>
        <w:t xml:space="preserve"> or children, though the kids will need more explanations as the materials are written to a teen or adult audience). Sessions should be about an hour and can be combined into three 2-hour parts, a day seminar, etc.  You may use or edit </w:t>
      </w:r>
      <w:r w:rsidR="00CA59B7" w:rsidRPr="00DE2864">
        <w:rPr>
          <w:rFonts w:ascii="Times New Roman" w:hAnsi="Times New Roman"/>
          <w:color w:val="000000"/>
          <w:sz w:val="22"/>
        </w:rPr>
        <w:t xml:space="preserve">the </w:t>
      </w:r>
      <w:r w:rsidR="00886A21" w:rsidRPr="00DE2864">
        <w:rPr>
          <w:rFonts w:ascii="Times New Roman" w:hAnsi="Times New Roman"/>
          <w:color w:val="000000"/>
          <w:sz w:val="22"/>
        </w:rPr>
        <w:t>PPT already designed for this course</w:t>
      </w:r>
      <w:r w:rsidR="00CA59B7" w:rsidRPr="00DE2864">
        <w:rPr>
          <w:rFonts w:ascii="Times New Roman" w:hAnsi="Times New Roman"/>
          <w:color w:val="000000"/>
          <w:sz w:val="22"/>
        </w:rPr>
        <w:t>,</w:t>
      </w:r>
      <w:r w:rsidR="00886A21" w:rsidRPr="00DE2864">
        <w:rPr>
          <w:rFonts w:ascii="Times New Roman" w:hAnsi="Times New Roman"/>
          <w:color w:val="000000"/>
          <w:sz w:val="22"/>
        </w:rPr>
        <w:t xml:space="preserve"> or </w:t>
      </w:r>
      <w:r w:rsidR="00CA59B7" w:rsidRPr="00DE2864">
        <w:rPr>
          <w:rFonts w:ascii="Times New Roman" w:hAnsi="Times New Roman"/>
          <w:color w:val="000000"/>
          <w:sz w:val="22"/>
        </w:rPr>
        <w:t>creat</w:t>
      </w:r>
      <w:r w:rsidR="00886A21" w:rsidRPr="00DE2864">
        <w:rPr>
          <w:rFonts w:ascii="Times New Roman" w:hAnsi="Times New Roman"/>
          <w:color w:val="000000"/>
          <w:sz w:val="22"/>
        </w:rPr>
        <w:t xml:space="preserve">e your own.  You are not required to develop </w:t>
      </w:r>
      <w:r w:rsidR="00C6565B">
        <w:rPr>
          <w:rFonts w:ascii="Times New Roman" w:hAnsi="Times New Roman"/>
          <w:color w:val="000000"/>
          <w:sz w:val="22"/>
        </w:rPr>
        <w:t>additional</w:t>
      </w:r>
      <w:r w:rsidR="00886A21" w:rsidRPr="00DE2864">
        <w:rPr>
          <w:rFonts w:ascii="Times New Roman" w:hAnsi="Times New Roman"/>
          <w:color w:val="000000"/>
          <w:sz w:val="22"/>
        </w:rPr>
        <w:t xml:space="preserve"> materials, but those who work hard in this area tend to </w:t>
      </w:r>
      <w:r w:rsidR="00C6565B">
        <w:rPr>
          <w:rFonts w:ascii="Times New Roman" w:hAnsi="Times New Roman"/>
          <w:color w:val="000000"/>
          <w:sz w:val="22"/>
        </w:rPr>
        <w:t>earn</w:t>
      </w:r>
      <w:r w:rsidR="00886A21" w:rsidRPr="00DE2864">
        <w:rPr>
          <w:rFonts w:ascii="Times New Roman" w:hAnsi="Times New Roman"/>
          <w:color w:val="000000"/>
          <w:sz w:val="22"/>
        </w:rPr>
        <w:t xml:space="preserve"> </w:t>
      </w:r>
      <w:r w:rsidR="00C6565B">
        <w:rPr>
          <w:rFonts w:ascii="Times New Roman" w:hAnsi="Times New Roman"/>
          <w:color w:val="000000"/>
          <w:sz w:val="22"/>
        </w:rPr>
        <w:t>high</w:t>
      </w:r>
      <w:r w:rsidR="00886A21" w:rsidRPr="00DE2864">
        <w:rPr>
          <w:rFonts w:ascii="Times New Roman" w:hAnsi="Times New Roman"/>
          <w:color w:val="000000"/>
          <w:sz w:val="22"/>
        </w:rPr>
        <w:t>er grades</w:t>
      </w:r>
      <w:r w:rsidR="00CA59B7" w:rsidRPr="00DE2864">
        <w:rPr>
          <w:rFonts w:ascii="Times New Roman" w:hAnsi="Times New Roman"/>
          <w:color w:val="000000"/>
          <w:sz w:val="22"/>
        </w:rPr>
        <w:t>,</w:t>
      </w:r>
      <w:r w:rsidR="00886A21" w:rsidRPr="00DE2864">
        <w:rPr>
          <w:rFonts w:ascii="Times New Roman" w:hAnsi="Times New Roman"/>
          <w:color w:val="000000"/>
          <w:sz w:val="22"/>
        </w:rPr>
        <w:t xml:space="preserve"> and I would love to have what you </w:t>
      </w:r>
      <w:r w:rsidR="00CA59B7" w:rsidRPr="00DE2864">
        <w:rPr>
          <w:rFonts w:ascii="Times New Roman" w:hAnsi="Times New Roman"/>
          <w:color w:val="000000"/>
          <w:sz w:val="22"/>
        </w:rPr>
        <w:t>create</w:t>
      </w:r>
      <w:r w:rsidR="00886A21" w:rsidRPr="00DE2864">
        <w:rPr>
          <w:rFonts w:ascii="Times New Roman" w:hAnsi="Times New Roman"/>
          <w:color w:val="000000"/>
          <w:sz w:val="22"/>
        </w:rPr>
        <w:t xml:space="preserve"> to upload for others to use in the future.  Teaching can be via the pulpit, home Bible study, cell group, Sunday school class, etc.  Have your students fill </w:t>
      </w:r>
      <w:r w:rsidR="00CA59B7" w:rsidRPr="00DE2864">
        <w:rPr>
          <w:rFonts w:ascii="Times New Roman" w:hAnsi="Times New Roman"/>
          <w:color w:val="000000"/>
          <w:sz w:val="22"/>
        </w:rPr>
        <w:t>out</w:t>
      </w:r>
      <w:r w:rsidR="00886A21" w:rsidRPr="00DE2864">
        <w:rPr>
          <w:rFonts w:ascii="Times New Roman" w:hAnsi="Times New Roman"/>
          <w:color w:val="000000"/>
          <w:sz w:val="22"/>
        </w:rPr>
        <w:t xml:space="preserve"> the JETS Course Evaluation of Teacher (page 9) at the last session, </w:t>
      </w:r>
      <w:r w:rsidR="00CA59B7" w:rsidRPr="00DE2864">
        <w:rPr>
          <w:rFonts w:ascii="Times New Roman" w:hAnsi="Times New Roman"/>
          <w:color w:val="000000"/>
          <w:sz w:val="22"/>
        </w:rPr>
        <w:t>and</w:t>
      </w:r>
      <w:r w:rsidR="00886A21" w:rsidRPr="00DE2864">
        <w:rPr>
          <w:rFonts w:ascii="Times New Roman" w:hAnsi="Times New Roman"/>
          <w:color w:val="000000"/>
          <w:sz w:val="22"/>
        </w:rPr>
        <w:t xml:space="preserve"> also tally them on a separate page </w:t>
      </w:r>
      <w:r w:rsidR="00CA59B7" w:rsidRPr="00DE2864">
        <w:rPr>
          <w:rFonts w:ascii="Times New Roman" w:hAnsi="Times New Roman"/>
          <w:color w:val="000000"/>
          <w:sz w:val="22"/>
        </w:rPr>
        <w:t>in</w:t>
      </w:r>
      <w:r w:rsidR="00886A21" w:rsidRPr="00DE2864">
        <w:rPr>
          <w:rFonts w:ascii="Times New Roman" w:hAnsi="Times New Roman"/>
          <w:color w:val="000000"/>
          <w:sz w:val="22"/>
        </w:rPr>
        <w:t xml:space="preserve"> a 2-page report that explains what you did, what you learned, who you taught, etc.  I will grade you with the Teacher Report Grade Sheet. The due date is flexible to fit your church calendar.</w:t>
      </w:r>
    </w:p>
    <w:p w14:paraId="00757227" w14:textId="77777777" w:rsidR="00067B13" w:rsidRPr="00DE2864" w:rsidRDefault="00067B13" w:rsidP="00067B13">
      <w:pPr>
        <w:tabs>
          <w:tab w:val="left" w:pos="3140"/>
          <w:tab w:val="left" w:pos="7640"/>
        </w:tabs>
        <w:ind w:left="1080" w:right="-10" w:hanging="360"/>
        <w:rPr>
          <w:rFonts w:ascii="Times New Roman" w:hAnsi="Times New Roman"/>
          <w:color w:val="000000"/>
          <w:sz w:val="22"/>
          <w:szCs w:val="22"/>
        </w:rPr>
      </w:pPr>
    </w:p>
    <w:p w14:paraId="14DAC7DB" w14:textId="3EB8ED04" w:rsidR="00863A4C" w:rsidRPr="00DE2864" w:rsidRDefault="00863A4C" w:rsidP="004A01E2">
      <w:pPr>
        <w:tabs>
          <w:tab w:val="left" w:pos="3140"/>
          <w:tab w:val="left" w:pos="7640"/>
        </w:tabs>
        <w:ind w:left="720" w:right="-10" w:hanging="360"/>
        <w:rPr>
          <w:rFonts w:ascii="Times New Roman" w:hAnsi="Times New Roman"/>
          <w:sz w:val="22"/>
          <w:szCs w:val="22"/>
        </w:rPr>
      </w:pPr>
      <w:r w:rsidRPr="00B8740A">
        <w:rPr>
          <w:rFonts w:ascii="Times New Roman" w:hAnsi="Times New Roman"/>
          <w:sz w:val="22"/>
          <w:szCs w:val="22"/>
        </w:rPr>
        <w:t>C.</w:t>
      </w:r>
      <w:r w:rsidRPr="00B8740A">
        <w:rPr>
          <w:rFonts w:ascii="Times New Roman" w:hAnsi="Times New Roman"/>
          <w:sz w:val="22"/>
          <w:szCs w:val="22"/>
        </w:rPr>
        <w:tab/>
      </w:r>
      <w:r w:rsidRPr="00B8740A">
        <w:rPr>
          <w:rFonts w:ascii="Times New Roman" w:hAnsi="Times New Roman"/>
          <w:sz w:val="22"/>
          <w:szCs w:val="22"/>
          <w:u w:val="single"/>
        </w:rPr>
        <w:t>The Research Paper</w:t>
      </w:r>
      <w:r w:rsidRPr="00B8740A">
        <w:rPr>
          <w:rFonts w:ascii="Times New Roman" w:hAnsi="Times New Roman"/>
          <w:sz w:val="22"/>
          <w:szCs w:val="22"/>
        </w:rPr>
        <w:t xml:space="preserve"> (25%) on </w:t>
      </w:r>
      <w:r w:rsidR="00420B22" w:rsidRPr="00B8740A">
        <w:rPr>
          <w:rFonts w:ascii="Times New Roman" w:hAnsi="Times New Roman"/>
          <w:sz w:val="22"/>
          <w:szCs w:val="22"/>
        </w:rPr>
        <w:t>the</w:t>
      </w:r>
      <w:r w:rsidR="00FD421C" w:rsidRPr="00B8740A">
        <w:rPr>
          <w:rFonts w:ascii="Times New Roman" w:hAnsi="Times New Roman"/>
          <w:sz w:val="22"/>
          <w:szCs w:val="22"/>
        </w:rPr>
        <w:t xml:space="preserve"> </w:t>
      </w:r>
      <w:r w:rsidR="00A83311" w:rsidRPr="00B8740A">
        <w:rPr>
          <w:rFonts w:ascii="Times New Roman" w:hAnsi="Times New Roman"/>
          <w:b/>
          <w:bCs/>
          <w:sz w:val="22"/>
          <w:szCs w:val="22"/>
        </w:rPr>
        <w:t>kingdom of God</w:t>
      </w:r>
      <w:r w:rsidR="00A83311" w:rsidRPr="00B8740A">
        <w:rPr>
          <w:rFonts w:ascii="Times New Roman" w:hAnsi="Times New Roman"/>
          <w:sz w:val="22"/>
          <w:szCs w:val="22"/>
        </w:rPr>
        <w:t xml:space="preserve"> in </w:t>
      </w:r>
      <w:r w:rsidR="00A83311" w:rsidRPr="00B8740A">
        <w:rPr>
          <w:rFonts w:ascii="Times New Roman" w:hAnsi="Times New Roman"/>
          <w:color w:val="000000"/>
          <w:sz w:val="22"/>
          <w:szCs w:val="22"/>
        </w:rPr>
        <w:t>the Gospels and Acts</w:t>
      </w:r>
      <w:r w:rsidR="00FD421C" w:rsidRPr="00B8740A">
        <w:rPr>
          <w:rFonts w:ascii="Times New Roman" w:hAnsi="Times New Roman"/>
          <w:sz w:val="22"/>
          <w:szCs w:val="22"/>
        </w:rPr>
        <w:t xml:space="preserve"> </w:t>
      </w:r>
      <w:r w:rsidRPr="00B8740A">
        <w:rPr>
          <w:rFonts w:ascii="Times New Roman" w:hAnsi="Times New Roman"/>
          <w:sz w:val="22"/>
          <w:szCs w:val="22"/>
        </w:rPr>
        <w:t xml:space="preserve">must be </w:t>
      </w:r>
      <w:r w:rsidR="00ED0438" w:rsidRPr="00B8740A">
        <w:rPr>
          <w:rFonts w:ascii="Times New Roman" w:hAnsi="Times New Roman"/>
          <w:sz w:val="22"/>
          <w:szCs w:val="22"/>
        </w:rPr>
        <w:t>eight</w:t>
      </w:r>
      <w:r w:rsidRPr="00B8740A">
        <w:rPr>
          <w:rFonts w:ascii="Times New Roman" w:hAnsi="Times New Roman"/>
          <w:sz w:val="22"/>
          <w:szCs w:val="22"/>
        </w:rPr>
        <w:t xml:space="preserve"> double-spaced pages using at least </w:t>
      </w:r>
      <w:r w:rsidR="00ED0438" w:rsidRPr="00B8740A">
        <w:rPr>
          <w:rFonts w:ascii="Times New Roman" w:hAnsi="Times New Roman"/>
          <w:sz w:val="22"/>
          <w:szCs w:val="22"/>
        </w:rPr>
        <w:t>eight</w:t>
      </w:r>
      <w:r w:rsidRPr="00B8740A">
        <w:rPr>
          <w:rFonts w:ascii="Times New Roman" w:hAnsi="Times New Roman"/>
          <w:sz w:val="22"/>
          <w:szCs w:val="22"/>
        </w:rPr>
        <w:t xml:space="preserve"> sources according to the JETS Research Methods and Model Research Evaluation Sheet.  The highest grade for those writing over the maximum page</w:t>
      </w:r>
      <w:r w:rsidR="00406053" w:rsidRPr="00B8740A">
        <w:rPr>
          <w:rFonts w:ascii="Times New Roman" w:hAnsi="Times New Roman"/>
          <w:sz w:val="22"/>
          <w:szCs w:val="22"/>
        </w:rPr>
        <w:t xml:space="preserve"> limit</w:t>
      </w:r>
      <w:r w:rsidRPr="00B8740A">
        <w:rPr>
          <w:rFonts w:ascii="Times New Roman" w:hAnsi="Times New Roman"/>
          <w:sz w:val="22"/>
          <w:szCs w:val="22"/>
        </w:rPr>
        <w:t xml:space="preserve"> is B+.  Use footnotes, not endnotes.  Plagiarism will not be tolerated</w:t>
      </w:r>
      <w:r w:rsidR="00ED0438" w:rsidRPr="00B8740A">
        <w:rPr>
          <w:rFonts w:ascii="Times New Roman" w:hAnsi="Times New Roman"/>
          <w:sz w:val="22"/>
          <w:szCs w:val="22"/>
        </w:rPr>
        <w:t>,</w:t>
      </w:r>
      <w:r w:rsidRPr="00B8740A">
        <w:rPr>
          <w:rFonts w:ascii="Times New Roman" w:hAnsi="Times New Roman"/>
          <w:sz w:val="22"/>
          <w:szCs w:val="22"/>
        </w:rPr>
        <w:t xml:space="preserve"> and your own written work from previous papers should be cited.  The page count does not include a title page, table of contents, </w:t>
      </w:r>
      <w:r w:rsidR="00ED0438" w:rsidRPr="00B8740A">
        <w:rPr>
          <w:rFonts w:ascii="Times New Roman" w:hAnsi="Times New Roman"/>
          <w:sz w:val="22"/>
          <w:szCs w:val="22"/>
        </w:rPr>
        <w:t>or</w:t>
      </w:r>
      <w:r w:rsidRPr="00B8740A">
        <w:rPr>
          <w:rFonts w:ascii="Times New Roman" w:hAnsi="Times New Roman"/>
          <w:sz w:val="22"/>
          <w:szCs w:val="22"/>
        </w:rPr>
        <w:t xml:space="preserve"> bibliography of 8 sources. </w:t>
      </w:r>
      <w:r w:rsidR="00420B22" w:rsidRPr="00B8740A">
        <w:rPr>
          <w:rFonts w:ascii="Times New Roman" w:hAnsi="Times New Roman"/>
          <w:sz w:val="22"/>
          <w:szCs w:val="22"/>
        </w:rPr>
        <w:t xml:space="preserve">Address </w:t>
      </w:r>
      <w:r w:rsidR="00886ED4" w:rsidRPr="00B8740A">
        <w:rPr>
          <w:rFonts w:ascii="Times New Roman" w:hAnsi="Times New Roman"/>
          <w:sz w:val="22"/>
          <w:szCs w:val="22"/>
        </w:rPr>
        <w:t>the nature of the kingdom (what it is), how the gospel writers use the phrase “kingdom of God,” and what is meant by entering and/or inheriting the kingdom</w:t>
      </w:r>
      <w:r w:rsidRPr="00B8740A">
        <w:rPr>
          <w:rFonts w:ascii="Times New Roman" w:hAnsi="Times New Roman"/>
          <w:sz w:val="22"/>
          <w:szCs w:val="22"/>
        </w:rPr>
        <w:t xml:space="preserve">. Show the </w:t>
      </w:r>
      <w:r w:rsidR="00BA1D0E" w:rsidRPr="00B8740A">
        <w:rPr>
          <w:rFonts w:ascii="Times New Roman" w:hAnsi="Times New Roman"/>
          <w:sz w:val="22"/>
          <w:szCs w:val="22"/>
        </w:rPr>
        <w:t xml:space="preserve">practical </w:t>
      </w:r>
      <w:r w:rsidRPr="00B8740A">
        <w:rPr>
          <w:rFonts w:ascii="Times New Roman" w:hAnsi="Times New Roman"/>
          <w:sz w:val="22"/>
          <w:szCs w:val="22"/>
        </w:rPr>
        <w:t xml:space="preserve">implications of </w:t>
      </w:r>
      <w:r w:rsidR="000D3430" w:rsidRPr="00B8740A">
        <w:rPr>
          <w:rFonts w:ascii="Times New Roman" w:hAnsi="Times New Roman"/>
          <w:sz w:val="22"/>
          <w:szCs w:val="22"/>
        </w:rPr>
        <w:t xml:space="preserve">how </w:t>
      </w:r>
      <w:r w:rsidRPr="00B8740A">
        <w:rPr>
          <w:rFonts w:ascii="Times New Roman" w:hAnsi="Times New Roman"/>
          <w:sz w:val="22"/>
          <w:szCs w:val="22"/>
        </w:rPr>
        <w:t>your view relates to life today.</w:t>
      </w:r>
      <w:r w:rsidR="00514F97" w:rsidRPr="00B8740A">
        <w:rPr>
          <w:rFonts w:ascii="Times New Roman" w:hAnsi="Times New Roman"/>
          <w:sz w:val="22"/>
          <w:szCs w:val="22"/>
        </w:rPr>
        <w:t xml:space="preserve"> </w:t>
      </w:r>
      <w:r w:rsidR="00CC145C">
        <w:rPr>
          <w:rFonts w:ascii="Times New Roman" w:hAnsi="Times New Roman"/>
          <w:sz w:val="22"/>
          <w:szCs w:val="22"/>
        </w:rPr>
        <w:t>The paper will be graded on the JETS Research Paper Grade sheet on page 17 in Excel form on Moodle.</w:t>
      </w:r>
    </w:p>
    <w:p w14:paraId="2831CF10" w14:textId="77777777" w:rsidR="00863A4C" w:rsidRPr="00DE2864" w:rsidRDefault="00863A4C" w:rsidP="004A01E2">
      <w:pPr>
        <w:tabs>
          <w:tab w:val="left" w:pos="3140"/>
          <w:tab w:val="left" w:pos="7640"/>
        </w:tabs>
        <w:ind w:left="720" w:right="-10" w:hanging="360"/>
        <w:rPr>
          <w:rFonts w:ascii="Times New Roman" w:hAnsi="Times New Roman"/>
          <w:sz w:val="22"/>
        </w:rPr>
      </w:pPr>
    </w:p>
    <w:p w14:paraId="7640AE64" w14:textId="49200C82" w:rsidR="00A0107B" w:rsidRPr="00DE2864" w:rsidRDefault="00863A4C" w:rsidP="004A01E2">
      <w:pPr>
        <w:tabs>
          <w:tab w:val="left" w:pos="3140"/>
          <w:tab w:val="left" w:pos="7640"/>
        </w:tabs>
        <w:ind w:left="720" w:right="-10" w:hanging="360"/>
        <w:rPr>
          <w:rFonts w:ascii="Times New Roman" w:hAnsi="Times New Roman"/>
          <w:color w:val="000000"/>
          <w:sz w:val="22"/>
        </w:rPr>
      </w:pPr>
      <w:bookmarkStart w:id="1" w:name="_Toc393735208"/>
      <w:r w:rsidRPr="00DE2864">
        <w:rPr>
          <w:rFonts w:ascii="Times New Roman" w:hAnsi="Times New Roman"/>
          <w:sz w:val="22"/>
        </w:rPr>
        <w:t>D.</w:t>
      </w:r>
      <w:r w:rsidRPr="00DE2864">
        <w:rPr>
          <w:rFonts w:ascii="Times New Roman" w:hAnsi="Times New Roman"/>
          <w:sz w:val="22"/>
        </w:rPr>
        <w:tab/>
      </w:r>
      <w:r w:rsidR="001211C8" w:rsidRPr="00DE2864">
        <w:rPr>
          <w:rFonts w:ascii="Times New Roman" w:hAnsi="Times New Roman"/>
          <w:sz w:val="22"/>
          <w:u w:val="single"/>
        </w:rPr>
        <w:t>Two</w:t>
      </w:r>
      <w:r w:rsidRPr="00DE2864">
        <w:rPr>
          <w:rFonts w:ascii="Times New Roman" w:hAnsi="Times New Roman"/>
          <w:sz w:val="22"/>
          <w:u w:val="single"/>
        </w:rPr>
        <w:t xml:space="preserve"> Exam</w:t>
      </w:r>
      <w:r w:rsidR="001211C8" w:rsidRPr="00DE2864">
        <w:rPr>
          <w:rFonts w:ascii="Times New Roman" w:hAnsi="Times New Roman"/>
          <w:sz w:val="22"/>
          <w:u w:val="single"/>
        </w:rPr>
        <w:t>s</w:t>
      </w:r>
      <w:r w:rsidRPr="00DE2864">
        <w:rPr>
          <w:rFonts w:ascii="Times New Roman" w:hAnsi="Times New Roman"/>
          <w:sz w:val="22"/>
          <w:u w:val="single"/>
        </w:rPr>
        <w:t xml:space="preserve"> (25%)</w:t>
      </w:r>
      <w:r w:rsidRPr="00DE2864">
        <w:rPr>
          <w:rFonts w:ascii="Times New Roman" w:hAnsi="Times New Roman"/>
          <w:sz w:val="22"/>
        </w:rPr>
        <w:t xml:space="preserve"> </w:t>
      </w:r>
      <w:bookmarkEnd w:id="1"/>
      <w:r w:rsidR="001211C8" w:rsidRPr="00DE2864">
        <w:rPr>
          <w:rFonts w:ascii="Times New Roman" w:hAnsi="Times New Roman"/>
          <w:iCs/>
          <w:sz w:val="22"/>
        </w:rPr>
        <w:t>are</w:t>
      </w:r>
      <w:r w:rsidRPr="00DE2864">
        <w:rPr>
          <w:rFonts w:ascii="Times New Roman" w:hAnsi="Times New Roman"/>
          <w:i/>
          <w:sz w:val="22"/>
        </w:rPr>
        <w:t xml:space="preserve"> </w:t>
      </w:r>
      <w:r w:rsidRPr="00DE2864">
        <w:rPr>
          <w:rFonts w:ascii="Times New Roman" w:hAnsi="Times New Roman"/>
          <w:b/>
          <w:i/>
          <w:color w:val="000000"/>
          <w:sz w:val="22"/>
        </w:rPr>
        <w:t>closed book, closed Bible, closed notes, open mind</w:t>
      </w:r>
      <w:r w:rsidRPr="00DE2864">
        <w:rPr>
          <w:rFonts w:ascii="Times New Roman" w:hAnsi="Times New Roman"/>
          <w:bCs/>
          <w:iCs/>
          <w:color w:val="000000"/>
          <w:sz w:val="22"/>
        </w:rPr>
        <w:t xml:space="preserve"> with </w:t>
      </w:r>
      <w:r w:rsidRPr="00DE2864">
        <w:rPr>
          <w:rFonts w:ascii="Times New Roman" w:hAnsi="Times New Roman"/>
          <w:color w:val="000000"/>
          <w:sz w:val="22"/>
        </w:rPr>
        <w:t xml:space="preserve">multiple choice, matching, and ordering questions. </w:t>
      </w:r>
      <w:r w:rsidR="004C28DB" w:rsidRPr="00DE2864">
        <w:rPr>
          <w:rFonts w:ascii="Times New Roman" w:hAnsi="Times New Roman"/>
          <w:color w:val="000000"/>
          <w:sz w:val="22"/>
        </w:rPr>
        <w:t xml:space="preserve">Study the </w:t>
      </w:r>
      <w:r w:rsidR="00A03E29" w:rsidRPr="00DE2864">
        <w:rPr>
          <w:rFonts w:ascii="Times New Roman" w:hAnsi="Times New Roman"/>
          <w:color w:val="000000"/>
          <w:sz w:val="22"/>
        </w:rPr>
        <w:t xml:space="preserve">General </w:t>
      </w:r>
      <w:r w:rsidR="004C28DB" w:rsidRPr="00DE2864">
        <w:rPr>
          <w:rFonts w:ascii="Times New Roman" w:hAnsi="Times New Roman"/>
          <w:color w:val="000000"/>
          <w:sz w:val="22"/>
        </w:rPr>
        <w:t>section of the s</w:t>
      </w:r>
      <w:r w:rsidRPr="00DE2864">
        <w:rPr>
          <w:rFonts w:ascii="Times New Roman" w:hAnsi="Times New Roman"/>
          <w:color w:val="000000"/>
          <w:sz w:val="22"/>
        </w:rPr>
        <w:t xml:space="preserve">tudy sheets. </w:t>
      </w:r>
    </w:p>
    <w:p w14:paraId="05F288BE" w14:textId="77777777" w:rsidR="00A0107B" w:rsidRPr="00DE2864" w:rsidRDefault="00A0107B" w:rsidP="00A0107B">
      <w:pPr>
        <w:tabs>
          <w:tab w:val="left" w:pos="3140"/>
          <w:tab w:val="left" w:pos="7640"/>
        </w:tabs>
        <w:ind w:left="720" w:right="-10"/>
        <w:rPr>
          <w:rFonts w:ascii="Times New Roman" w:hAnsi="Times New Roman"/>
          <w:color w:val="000000"/>
          <w:sz w:val="22"/>
        </w:rPr>
      </w:pPr>
    </w:p>
    <w:p w14:paraId="19E15CA0" w14:textId="74E31F65" w:rsidR="00863A4C" w:rsidRPr="00DE2864" w:rsidRDefault="001211C8" w:rsidP="00A0107B">
      <w:pPr>
        <w:tabs>
          <w:tab w:val="left" w:pos="3140"/>
          <w:tab w:val="left" w:pos="7640"/>
        </w:tabs>
        <w:ind w:left="720" w:right="-10"/>
        <w:rPr>
          <w:rFonts w:ascii="Times New Roman" w:hAnsi="Times New Roman"/>
          <w:b/>
          <w:bCs/>
          <w:color w:val="000000"/>
          <w:sz w:val="22"/>
        </w:rPr>
      </w:pPr>
      <w:r w:rsidRPr="00DE2864">
        <w:rPr>
          <w:rFonts w:ascii="Times New Roman" w:hAnsi="Times New Roman"/>
          <w:b/>
          <w:bCs/>
          <w:color w:val="000000"/>
          <w:sz w:val="22"/>
        </w:rPr>
        <w:t>Exam 1</w:t>
      </w:r>
      <w:r w:rsidR="00863A4C" w:rsidRPr="00DE2864">
        <w:rPr>
          <w:rFonts w:ascii="Times New Roman" w:hAnsi="Times New Roman"/>
          <w:b/>
          <w:bCs/>
          <w:color w:val="000000"/>
          <w:sz w:val="22"/>
        </w:rPr>
        <w:t xml:space="preserve"> covers </w:t>
      </w:r>
      <w:r w:rsidR="004E4C10" w:rsidRPr="00DE2864">
        <w:rPr>
          <w:rFonts w:ascii="Times New Roman" w:hAnsi="Times New Roman"/>
          <w:b/>
          <w:bCs/>
          <w:color w:val="000000"/>
          <w:sz w:val="22"/>
        </w:rPr>
        <w:t>Matthew and Mark</w:t>
      </w:r>
      <w:r w:rsidR="00A0107B" w:rsidRPr="00DE2864">
        <w:rPr>
          <w:rFonts w:ascii="Times New Roman" w:hAnsi="Times New Roman"/>
          <w:b/>
          <w:bCs/>
          <w:color w:val="000000"/>
          <w:sz w:val="22"/>
        </w:rPr>
        <w:t>. To prepare:</w:t>
      </w:r>
    </w:p>
    <w:p w14:paraId="5E2C21FE" w14:textId="5E20FC04" w:rsidR="00110DF6" w:rsidRPr="00DE2864" w:rsidRDefault="00110DF6" w:rsidP="00110DF6">
      <w:pPr>
        <w:tabs>
          <w:tab w:val="left" w:pos="3140"/>
          <w:tab w:val="left" w:pos="7640"/>
        </w:tabs>
        <w:ind w:left="1170" w:right="-10" w:hanging="360"/>
        <w:rPr>
          <w:rFonts w:ascii="Times New Roman" w:hAnsi="Times New Roman"/>
          <w:sz w:val="22"/>
        </w:rPr>
      </w:pPr>
    </w:p>
    <w:p w14:paraId="6CA72C22" w14:textId="36E8FFB8" w:rsidR="00D72481" w:rsidRPr="00DE2864" w:rsidRDefault="00D72481" w:rsidP="00451925">
      <w:pPr>
        <w:pStyle w:val="ListParagraph"/>
        <w:numPr>
          <w:ilvl w:val="0"/>
          <w:numId w:val="31"/>
        </w:numPr>
        <w:tabs>
          <w:tab w:val="left" w:pos="3140"/>
          <w:tab w:val="left" w:pos="7640"/>
        </w:tabs>
        <w:ind w:left="1170" w:right="-10"/>
        <w:rPr>
          <w:rFonts w:ascii="Times New Roman" w:hAnsi="Times New Roman"/>
          <w:sz w:val="22"/>
        </w:rPr>
      </w:pPr>
      <w:r w:rsidRPr="00DE2864">
        <w:rPr>
          <w:rFonts w:ascii="Times New Roman" w:hAnsi="Times New Roman"/>
          <w:sz w:val="22"/>
        </w:rPr>
        <w:t>Know the introductory overview of the Gospels in 01-Gospels-45_eng_ns_0001_v6.pptx.</w:t>
      </w:r>
    </w:p>
    <w:p w14:paraId="5818F512" w14:textId="2FC67C9C" w:rsidR="00451925" w:rsidRPr="00DE2864" w:rsidRDefault="00451925" w:rsidP="00451925">
      <w:pPr>
        <w:pStyle w:val="ListParagraph"/>
        <w:numPr>
          <w:ilvl w:val="0"/>
          <w:numId w:val="31"/>
        </w:numPr>
        <w:tabs>
          <w:tab w:val="left" w:pos="3140"/>
          <w:tab w:val="left" w:pos="7640"/>
        </w:tabs>
        <w:ind w:left="1170" w:right="-10"/>
        <w:rPr>
          <w:rFonts w:ascii="Times New Roman" w:hAnsi="Times New Roman"/>
          <w:sz w:val="22"/>
        </w:rPr>
      </w:pPr>
      <w:r w:rsidRPr="00DE2864">
        <w:rPr>
          <w:rFonts w:ascii="Times New Roman" w:hAnsi="Times New Roman"/>
          <w:sz w:val="22"/>
        </w:rPr>
        <w:t xml:space="preserve">Complete the blank 00-NT_Summary_Chart-4p_(p29-p32)_eng_ns_7405 for </w:t>
      </w:r>
      <w:r w:rsidR="004E4C10" w:rsidRPr="00DE2864">
        <w:rPr>
          <w:rFonts w:ascii="Times New Roman" w:hAnsi="Times New Roman"/>
          <w:sz w:val="22"/>
        </w:rPr>
        <w:t>Matthew and Mark</w:t>
      </w:r>
      <w:r w:rsidRPr="00DE2864">
        <w:rPr>
          <w:rFonts w:ascii="Times New Roman" w:hAnsi="Times New Roman"/>
          <w:sz w:val="22"/>
        </w:rPr>
        <w:t xml:space="preserve"> and use </w:t>
      </w:r>
      <w:r w:rsidR="0035461F" w:rsidRPr="00DE2864">
        <w:rPr>
          <w:rFonts w:ascii="Times New Roman" w:hAnsi="Times New Roman"/>
          <w:sz w:val="22"/>
        </w:rPr>
        <w:t xml:space="preserve">it </w:t>
      </w:r>
      <w:r w:rsidRPr="00DE2864">
        <w:rPr>
          <w:rFonts w:ascii="Times New Roman" w:hAnsi="Times New Roman"/>
          <w:sz w:val="22"/>
        </w:rPr>
        <w:t>as a study sheet.</w:t>
      </w:r>
    </w:p>
    <w:p w14:paraId="252E1559" w14:textId="46DB8192" w:rsidR="00451925" w:rsidRPr="00DE2864" w:rsidRDefault="0035461F" w:rsidP="00451925">
      <w:pPr>
        <w:pStyle w:val="ListParagraph"/>
        <w:numPr>
          <w:ilvl w:val="0"/>
          <w:numId w:val="31"/>
        </w:numPr>
        <w:tabs>
          <w:tab w:val="left" w:pos="3140"/>
          <w:tab w:val="left" w:pos="7640"/>
        </w:tabs>
        <w:ind w:left="1170" w:right="-10"/>
        <w:rPr>
          <w:rFonts w:ascii="Times New Roman" w:hAnsi="Times New Roman"/>
          <w:sz w:val="22"/>
        </w:rPr>
      </w:pPr>
      <w:r w:rsidRPr="00DE2864">
        <w:rPr>
          <w:rFonts w:ascii="Times New Roman" w:hAnsi="Times New Roman"/>
          <w:sz w:val="22"/>
        </w:rPr>
        <w:t xml:space="preserve">Know the overview of </w:t>
      </w:r>
      <w:r w:rsidR="004E4C10" w:rsidRPr="00DE2864">
        <w:rPr>
          <w:rFonts w:ascii="Times New Roman" w:hAnsi="Times New Roman"/>
          <w:b/>
          <w:bCs/>
          <w:color w:val="000000"/>
          <w:sz w:val="22"/>
        </w:rPr>
        <w:t>Matthew and Mark</w:t>
      </w:r>
      <w:r w:rsidR="004E4C10" w:rsidRPr="00DE2864">
        <w:rPr>
          <w:rFonts w:ascii="Times New Roman" w:hAnsi="Times New Roman"/>
          <w:sz w:val="22"/>
        </w:rPr>
        <w:t xml:space="preserve"> </w:t>
      </w:r>
      <w:r w:rsidRPr="00DE2864">
        <w:rPr>
          <w:rFonts w:ascii="Times New Roman" w:hAnsi="Times New Roman"/>
          <w:sz w:val="22"/>
        </w:rPr>
        <w:t xml:space="preserve">in </w:t>
      </w:r>
      <w:r w:rsidR="005F0BFF" w:rsidRPr="00DE2864">
        <w:rPr>
          <w:rFonts w:ascii="Times New Roman" w:hAnsi="Times New Roman"/>
          <w:sz w:val="22"/>
        </w:rPr>
        <w:t>01-Gospels-45_eng_ns_0001_v6</w:t>
      </w:r>
      <w:r w:rsidR="00451925" w:rsidRPr="00DE2864">
        <w:rPr>
          <w:rFonts w:ascii="Times New Roman" w:hAnsi="Times New Roman"/>
          <w:sz w:val="22"/>
        </w:rPr>
        <w:t>.pdf</w:t>
      </w:r>
      <w:r w:rsidR="007D39D8" w:rsidRPr="00DE2864">
        <w:rPr>
          <w:rFonts w:ascii="Times New Roman" w:hAnsi="Times New Roman"/>
          <w:sz w:val="22"/>
        </w:rPr>
        <w:t>.</w:t>
      </w:r>
    </w:p>
    <w:p w14:paraId="182CA281" w14:textId="522C818E" w:rsidR="00963725" w:rsidRPr="00DE2864" w:rsidRDefault="00963725" w:rsidP="00451925">
      <w:pPr>
        <w:pStyle w:val="ListParagraph"/>
        <w:numPr>
          <w:ilvl w:val="0"/>
          <w:numId w:val="31"/>
        </w:numPr>
        <w:tabs>
          <w:tab w:val="left" w:pos="3140"/>
          <w:tab w:val="left" w:pos="7640"/>
        </w:tabs>
        <w:ind w:left="1170" w:right="-10"/>
        <w:rPr>
          <w:rFonts w:ascii="Times New Roman" w:hAnsi="Times New Roman"/>
          <w:sz w:val="22"/>
        </w:rPr>
      </w:pPr>
      <w:r w:rsidRPr="00DE2864">
        <w:rPr>
          <w:rFonts w:ascii="Times New Roman" w:hAnsi="Times New Roman"/>
          <w:sz w:val="22"/>
        </w:rPr>
        <w:t xml:space="preserve">Study 00-NT_Survey_Book_Charts-540_27a-f_eng_ns_7609_v7.pptx in the 20 slides for </w:t>
      </w:r>
      <w:r w:rsidR="004E4C10" w:rsidRPr="00DE2864">
        <w:rPr>
          <w:rFonts w:ascii="Times New Roman" w:hAnsi="Times New Roman"/>
          <w:b/>
          <w:bCs/>
          <w:color w:val="000000"/>
          <w:sz w:val="22"/>
        </w:rPr>
        <w:t>Matthew and Mark</w:t>
      </w:r>
      <w:r w:rsidR="00A0107B" w:rsidRPr="00DE2864">
        <w:rPr>
          <w:rFonts w:ascii="Times New Roman" w:hAnsi="Times New Roman"/>
          <w:sz w:val="22"/>
        </w:rPr>
        <w:t>.</w:t>
      </w:r>
    </w:p>
    <w:p w14:paraId="75AB285C" w14:textId="2A4BA43B" w:rsidR="00863A4C" w:rsidRPr="00DE2864" w:rsidRDefault="00863A4C" w:rsidP="00A0107B">
      <w:pPr>
        <w:tabs>
          <w:tab w:val="left" w:pos="3140"/>
          <w:tab w:val="left" w:pos="7640"/>
        </w:tabs>
        <w:ind w:left="720" w:right="-10"/>
        <w:rPr>
          <w:rFonts w:ascii="Times New Roman" w:hAnsi="Times New Roman"/>
          <w:color w:val="000000"/>
          <w:sz w:val="22"/>
        </w:rPr>
      </w:pPr>
    </w:p>
    <w:p w14:paraId="32E83A2F" w14:textId="34A3BC8D" w:rsidR="00A0107B" w:rsidRPr="00DE2864" w:rsidRDefault="00A0107B" w:rsidP="00A0107B">
      <w:pPr>
        <w:tabs>
          <w:tab w:val="left" w:pos="3140"/>
          <w:tab w:val="left" w:pos="7640"/>
        </w:tabs>
        <w:ind w:left="720" w:right="-10"/>
        <w:rPr>
          <w:rFonts w:ascii="Times New Roman" w:hAnsi="Times New Roman"/>
          <w:b/>
          <w:bCs/>
          <w:color w:val="000000"/>
          <w:sz w:val="22"/>
        </w:rPr>
      </w:pPr>
      <w:r w:rsidRPr="00DE2864">
        <w:rPr>
          <w:rFonts w:ascii="Times New Roman" w:hAnsi="Times New Roman"/>
          <w:b/>
          <w:bCs/>
          <w:color w:val="000000"/>
          <w:sz w:val="22"/>
        </w:rPr>
        <w:t xml:space="preserve">Exam 2 covers </w:t>
      </w:r>
      <w:r w:rsidR="005F0BFF" w:rsidRPr="00DE2864">
        <w:rPr>
          <w:rFonts w:ascii="Times New Roman" w:hAnsi="Times New Roman"/>
          <w:b/>
          <w:bCs/>
          <w:color w:val="000000"/>
          <w:sz w:val="22"/>
        </w:rPr>
        <w:t>Luke/Acts and John</w:t>
      </w:r>
      <w:r w:rsidRPr="00DE2864">
        <w:rPr>
          <w:rFonts w:ascii="Times New Roman" w:hAnsi="Times New Roman"/>
          <w:b/>
          <w:bCs/>
          <w:color w:val="000000"/>
          <w:sz w:val="22"/>
        </w:rPr>
        <w:t>. To prepare:</w:t>
      </w:r>
    </w:p>
    <w:p w14:paraId="30C26576" w14:textId="77777777" w:rsidR="00A0107B" w:rsidRPr="00DE2864" w:rsidRDefault="00A0107B" w:rsidP="00A0107B">
      <w:pPr>
        <w:tabs>
          <w:tab w:val="left" w:pos="3140"/>
          <w:tab w:val="left" w:pos="7640"/>
        </w:tabs>
        <w:ind w:left="1170" w:right="-10" w:hanging="360"/>
        <w:rPr>
          <w:rFonts w:ascii="Times New Roman" w:hAnsi="Times New Roman"/>
          <w:sz w:val="22"/>
        </w:rPr>
      </w:pPr>
    </w:p>
    <w:p w14:paraId="2AF05586" w14:textId="4D8A33E9" w:rsidR="005F0BFF" w:rsidRPr="00DE2864" w:rsidRDefault="005F0BFF" w:rsidP="005F0BFF">
      <w:pPr>
        <w:pStyle w:val="ListParagraph"/>
        <w:numPr>
          <w:ilvl w:val="0"/>
          <w:numId w:val="43"/>
        </w:numPr>
        <w:tabs>
          <w:tab w:val="left" w:pos="3140"/>
          <w:tab w:val="left" w:pos="7640"/>
        </w:tabs>
        <w:ind w:right="-10"/>
        <w:rPr>
          <w:rFonts w:ascii="Times New Roman" w:hAnsi="Times New Roman"/>
          <w:sz w:val="22"/>
        </w:rPr>
      </w:pPr>
      <w:r w:rsidRPr="00DE2864">
        <w:rPr>
          <w:rFonts w:ascii="Times New Roman" w:hAnsi="Times New Roman"/>
          <w:sz w:val="22"/>
        </w:rPr>
        <w:t xml:space="preserve">Complete the blank 00-NT_Summary_Chart-4p_(p29-p32)_eng_ns_7405 for </w:t>
      </w:r>
      <w:r w:rsidRPr="00DE2864">
        <w:rPr>
          <w:rFonts w:ascii="Times New Roman" w:hAnsi="Times New Roman"/>
          <w:b/>
          <w:bCs/>
          <w:color w:val="000000"/>
          <w:sz w:val="22"/>
        </w:rPr>
        <w:t>Luke/Acts and John</w:t>
      </w:r>
      <w:r w:rsidRPr="00DE2864">
        <w:rPr>
          <w:rFonts w:ascii="Times New Roman" w:hAnsi="Times New Roman"/>
          <w:sz w:val="22"/>
        </w:rPr>
        <w:t xml:space="preserve"> and use it as a study sheet.</w:t>
      </w:r>
    </w:p>
    <w:p w14:paraId="610DAFD3" w14:textId="61A2C270" w:rsidR="005F0BFF" w:rsidRPr="00DE2864" w:rsidRDefault="005F0BFF" w:rsidP="005F0BFF">
      <w:pPr>
        <w:pStyle w:val="ListParagraph"/>
        <w:numPr>
          <w:ilvl w:val="0"/>
          <w:numId w:val="43"/>
        </w:numPr>
        <w:tabs>
          <w:tab w:val="left" w:pos="3140"/>
          <w:tab w:val="left" w:pos="7640"/>
        </w:tabs>
        <w:ind w:right="-10"/>
        <w:rPr>
          <w:rFonts w:ascii="Times New Roman" w:hAnsi="Times New Roman"/>
          <w:sz w:val="22"/>
        </w:rPr>
      </w:pPr>
      <w:r w:rsidRPr="00DE2864">
        <w:rPr>
          <w:rFonts w:ascii="Times New Roman" w:hAnsi="Times New Roman"/>
          <w:sz w:val="22"/>
        </w:rPr>
        <w:t xml:space="preserve">Know the overview of </w:t>
      </w:r>
      <w:r w:rsidRPr="00DE2864">
        <w:rPr>
          <w:rFonts w:ascii="Times New Roman" w:hAnsi="Times New Roman"/>
          <w:b/>
          <w:bCs/>
          <w:color w:val="000000"/>
          <w:sz w:val="22"/>
        </w:rPr>
        <w:t>Luke/Acts and John</w:t>
      </w:r>
      <w:r w:rsidRPr="00DE2864">
        <w:rPr>
          <w:rFonts w:ascii="Times New Roman" w:hAnsi="Times New Roman"/>
          <w:sz w:val="22"/>
        </w:rPr>
        <w:t xml:space="preserve"> in 01-Gospels-45_eng_ns_0001_v6.pdf.</w:t>
      </w:r>
    </w:p>
    <w:p w14:paraId="651F09B1" w14:textId="6FC9411A" w:rsidR="005F0BFF" w:rsidRPr="00DE2864" w:rsidRDefault="005F0BFF" w:rsidP="005F0BFF">
      <w:pPr>
        <w:pStyle w:val="ListParagraph"/>
        <w:numPr>
          <w:ilvl w:val="0"/>
          <w:numId w:val="43"/>
        </w:numPr>
        <w:tabs>
          <w:tab w:val="left" w:pos="3140"/>
          <w:tab w:val="left" w:pos="7640"/>
        </w:tabs>
        <w:ind w:right="-10"/>
        <w:rPr>
          <w:rFonts w:ascii="Times New Roman" w:hAnsi="Times New Roman"/>
          <w:sz w:val="22"/>
        </w:rPr>
      </w:pPr>
      <w:r w:rsidRPr="00DE2864">
        <w:rPr>
          <w:rFonts w:ascii="Times New Roman" w:hAnsi="Times New Roman"/>
          <w:sz w:val="22"/>
        </w:rPr>
        <w:t xml:space="preserve">Study 00-NT_Survey_Book_Charts-540_27a-f_eng_ns_7609_v7.pptx in the 20 slides for </w:t>
      </w:r>
      <w:r w:rsidRPr="00DE2864">
        <w:rPr>
          <w:rFonts w:ascii="Times New Roman" w:hAnsi="Times New Roman"/>
          <w:b/>
          <w:bCs/>
          <w:color w:val="000000"/>
          <w:sz w:val="22"/>
        </w:rPr>
        <w:t>Luke/Acts and John</w:t>
      </w:r>
      <w:r w:rsidRPr="00DE2864">
        <w:rPr>
          <w:rFonts w:ascii="Times New Roman" w:hAnsi="Times New Roman"/>
          <w:sz w:val="22"/>
        </w:rPr>
        <w:t>.</w:t>
      </w:r>
    </w:p>
    <w:p w14:paraId="3A7A244B" w14:textId="77777777" w:rsidR="00587D89" w:rsidRPr="00DE2864" w:rsidRDefault="00587D89" w:rsidP="00B67F26">
      <w:pPr>
        <w:pStyle w:val="ListContinue3"/>
        <w:ind w:left="990"/>
        <w:rPr>
          <w:color w:val="000000"/>
        </w:rPr>
      </w:pPr>
    </w:p>
    <w:p w14:paraId="7ACF35A6" w14:textId="3D7549FC" w:rsidR="00587D89" w:rsidRPr="00DE2864" w:rsidRDefault="00587D89" w:rsidP="00925681">
      <w:pPr>
        <w:tabs>
          <w:tab w:val="left" w:pos="3140"/>
          <w:tab w:val="left" w:pos="7640"/>
        </w:tabs>
        <w:ind w:left="360" w:right="-10" w:hanging="360"/>
        <w:outlineLvl w:val="0"/>
        <w:rPr>
          <w:bCs/>
          <w:color w:val="000000"/>
        </w:rPr>
      </w:pPr>
      <w:r w:rsidRPr="00DE2864">
        <w:rPr>
          <w:b/>
          <w:bCs/>
          <w:color w:val="000000"/>
        </w:rPr>
        <w:t>V.  Letter/Numerical Grade Scale</w:t>
      </w:r>
    </w:p>
    <w:p w14:paraId="3B5ACE4C" w14:textId="77777777" w:rsidR="00587D89" w:rsidRPr="00DE2864" w:rsidRDefault="00587D89" w:rsidP="00587D89">
      <w:pPr>
        <w:tabs>
          <w:tab w:val="left" w:pos="3140"/>
          <w:tab w:val="left" w:pos="7640"/>
        </w:tabs>
        <w:ind w:left="720" w:right="-10"/>
        <w:rPr>
          <w:rFonts w:ascii="Times New Roman" w:hAnsi="Times New Roman"/>
          <w:color w:val="000000"/>
          <w:sz w:val="22"/>
        </w:rPr>
      </w:pPr>
    </w:p>
    <w:p w14:paraId="176FA4A9" w14:textId="0E93135F" w:rsidR="00587D89" w:rsidRPr="00DE2864" w:rsidRDefault="00587D89" w:rsidP="00587D89">
      <w:pPr>
        <w:tabs>
          <w:tab w:val="left" w:pos="3140"/>
          <w:tab w:val="left" w:pos="7640"/>
        </w:tabs>
        <w:ind w:left="720" w:right="-10"/>
        <w:rPr>
          <w:rFonts w:ascii="Times New Roman" w:hAnsi="Times New Roman"/>
          <w:b/>
          <w:bCs/>
          <w:color w:val="000000"/>
          <w:sz w:val="22"/>
        </w:rPr>
      </w:pPr>
      <w:r w:rsidRPr="00DE2864">
        <w:rPr>
          <w:rFonts w:ascii="Times New Roman" w:hAnsi="Times New Roman"/>
          <w:b/>
          <w:bCs/>
          <w:color w:val="000000"/>
          <w:sz w:val="22"/>
        </w:rPr>
        <w:t>Advanced Level</w:t>
      </w:r>
    </w:p>
    <w:p w14:paraId="35DA3EEE" w14:textId="77777777" w:rsidR="00587D89" w:rsidRPr="00DE2864" w:rsidRDefault="00587D89" w:rsidP="00925681">
      <w:pPr>
        <w:tabs>
          <w:tab w:val="left" w:pos="3140"/>
          <w:tab w:val="left" w:pos="7640"/>
        </w:tabs>
        <w:ind w:left="720" w:right="-10"/>
        <w:rPr>
          <w:b/>
          <w:bCs/>
          <w:color w:val="000000"/>
          <w:sz w:val="22"/>
        </w:rPr>
      </w:pPr>
    </w:p>
    <w:tbl>
      <w:tblPr>
        <w:tblW w:w="0" w:type="auto"/>
        <w:tblInd w:w="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2"/>
        <w:gridCol w:w="1440"/>
        <w:gridCol w:w="1440"/>
        <w:gridCol w:w="1440"/>
        <w:gridCol w:w="1440"/>
      </w:tblGrid>
      <w:tr w:rsidR="00587D89" w:rsidRPr="00DE2864" w14:paraId="6E594242" w14:textId="77777777" w:rsidTr="00800BB1">
        <w:tc>
          <w:tcPr>
            <w:tcW w:w="1332" w:type="dxa"/>
          </w:tcPr>
          <w:p w14:paraId="310C98A0" w14:textId="77777777" w:rsidR="00587D89" w:rsidRPr="00DE2864" w:rsidRDefault="00587D89" w:rsidP="00800BB1">
            <w:pPr>
              <w:pStyle w:val="ABC"/>
              <w:numPr>
                <w:ilvl w:val="0"/>
                <w:numId w:val="0"/>
              </w:numPr>
              <w:tabs>
                <w:tab w:val="left" w:pos="720"/>
              </w:tabs>
              <w:ind w:left="540" w:hanging="540"/>
              <w:rPr>
                <w:color w:val="000000"/>
              </w:rPr>
            </w:pPr>
            <w:r w:rsidRPr="00DE2864">
              <w:rPr>
                <w:color w:val="000000"/>
              </w:rPr>
              <w:t>A+  98-100</w:t>
            </w:r>
          </w:p>
        </w:tc>
        <w:tc>
          <w:tcPr>
            <w:tcW w:w="1440" w:type="dxa"/>
          </w:tcPr>
          <w:p w14:paraId="4B47F290" w14:textId="77777777" w:rsidR="00587D89" w:rsidRPr="00DE2864" w:rsidRDefault="00587D89" w:rsidP="00800BB1">
            <w:pPr>
              <w:pStyle w:val="ABC"/>
              <w:numPr>
                <w:ilvl w:val="0"/>
                <w:numId w:val="0"/>
              </w:numPr>
              <w:tabs>
                <w:tab w:val="left" w:pos="720"/>
              </w:tabs>
              <w:rPr>
                <w:color w:val="000000"/>
              </w:rPr>
            </w:pPr>
            <w:r w:rsidRPr="00DE2864">
              <w:rPr>
                <w:color w:val="000000"/>
              </w:rPr>
              <w:t xml:space="preserve"> B+  89-91</w:t>
            </w:r>
          </w:p>
        </w:tc>
        <w:tc>
          <w:tcPr>
            <w:tcW w:w="1440" w:type="dxa"/>
          </w:tcPr>
          <w:p w14:paraId="2231603F" w14:textId="77777777" w:rsidR="00587D89" w:rsidRPr="00DE2864" w:rsidRDefault="00587D89" w:rsidP="00800BB1">
            <w:pPr>
              <w:pStyle w:val="ABC"/>
              <w:numPr>
                <w:ilvl w:val="0"/>
                <w:numId w:val="0"/>
              </w:numPr>
              <w:tabs>
                <w:tab w:val="left" w:pos="720"/>
              </w:tabs>
              <w:ind w:left="540" w:hanging="540"/>
              <w:rPr>
                <w:color w:val="000000"/>
              </w:rPr>
            </w:pPr>
            <w:r w:rsidRPr="00DE2864">
              <w:rPr>
                <w:color w:val="000000"/>
              </w:rPr>
              <w:t>C+   80-82</w:t>
            </w:r>
          </w:p>
        </w:tc>
        <w:tc>
          <w:tcPr>
            <w:tcW w:w="1440" w:type="dxa"/>
          </w:tcPr>
          <w:p w14:paraId="5B4613DF" w14:textId="77777777" w:rsidR="00587D89" w:rsidRPr="00DE2864" w:rsidRDefault="00587D89" w:rsidP="00800BB1">
            <w:pPr>
              <w:pStyle w:val="ABC"/>
              <w:numPr>
                <w:ilvl w:val="0"/>
                <w:numId w:val="0"/>
              </w:numPr>
              <w:tabs>
                <w:tab w:val="left" w:pos="720"/>
              </w:tabs>
              <w:ind w:left="540" w:hanging="540"/>
              <w:rPr>
                <w:color w:val="000000"/>
              </w:rPr>
            </w:pPr>
            <w:r w:rsidRPr="00DE2864">
              <w:rPr>
                <w:color w:val="000000"/>
              </w:rPr>
              <w:t>D+   71-73</w:t>
            </w:r>
          </w:p>
        </w:tc>
        <w:tc>
          <w:tcPr>
            <w:tcW w:w="1440" w:type="dxa"/>
          </w:tcPr>
          <w:p w14:paraId="2A753AB0" w14:textId="77777777" w:rsidR="00587D89" w:rsidRPr="00DE2864" w:rsidRDefault="00587D89" w:rsidP="00800BB1">
            <w:pPr>
              <w:pStyle w:val="ABC"/>
              <w:numPr>
                <w:ilvl w:val="0"/>
                <w:numId w:val="0"/>
              </w:numPr>
              <w:tabs>
                <w:tab w:val="left" w:pos="720"/>
              </w:tabs>
              <w:ind w:left="540" w:hanging="540"/>
              <w:rPr>
                <w:color w:val="000000"/>
              </w:rPr>
            </w:pPr>
            <w:r w:rsidRPr="00DE2864">
              <w:rPr>
                <w:color w:val="000000"/>
              </w:rPr>
              <w:t>F  0- 64</w:t>
            </w:r>
          </w:p>
        </w:tc>
      </w:tr>
      <w:tr w:rsidR="00587D89" w:rsidRPr="00DE2864" w14:paraId="6D21F2A2" w14:textId="77777777" w:rsidTr="00800BB1">
        <w:tc>
          <w:tcPr>
            <w:tcW w:w="1332" w:type="dxa"/>
          </w:tcPr>
          <w:p w14:paraId="714FD363" w14:textId="77777777" w:rsidR="00587D89" w:rsidRPr="00DE2864" w:rsidRDefault="00587D89" w:rsidP="00800BB1">
            <w:pPr>
              <w:pStyle w:val="ABC"/>
              <w:numPr>
                <w:ilvl w:val="0"/>
                <w:numId w:val="0"/>
              </w:numPr>
              <w:tabs>
                <w:tab w:val="left" w:pos="720"/>
              </w:tabs>
              <w:ind w:left="540" w:hanging="540"/>
              <w:rPr>
                <w:color w:val="000000"/>
              </w:rPr>
            </w:pPr>
            <w:r w:rsidRPr="00DE2864">
              <w:rPr>
                <w:color w:val="000000"/>
              </w:rPr>
              <w:t>A    95-97</w:t>
            </w:r>
          </w:p>
        </w:tc>
        <w:tc>
          <w:tcPr>
            <w:tcW w:w="1440" w:type="dxa"/>
          </w:tcPr>
          <w:p w14:paraId="1E6D6F15" w14:textId="77777777" w:rsidR="00587D89" w:rsidRPr="00DE2864" w:rsidRDefault="00587D89" w:rsidP="00800BB1">
            <w:pPr>
              <w:pStyle w:val="ABC"/>
              <w:numPr>
                <w:ilvl w:val="0"/>
                <w:numId w:val="0"/>
              </w:numPr>
              <w:tabs>
                <w:tab w:val="left" w:pos="720"/>
              </w:tabs>
              <w:rPr>
                <w:color w:val="000000"/>
              </w:rPr>
            </w:pPr>
            <w:r w:rsidRPr="00DE2864">
              <w:rPr>
                <w:color w:val="000000"/>
              </w:rPr>
              <w:t xml:space="preserve"> B    86-88</w:t>
            </w:r>
          </w:p>
        </w:tc>
        <w:tc>
          <w:tcPr>
            <w:tcW w:w="1440" w:type="dxa"/>
          </w:tcPr>
          <w:p w14:paraId="674B44AE" w14:textId="77777777" w:rsidR="00587D89" w:rsidRPr="00DE2864" w:rsidRDefault="00587D89" w:rsidP="00800BB1">
            <w:pPr>
              <w:pStyle w:val="ABC"/>
              <w:numPr>
                <w:ilvl w:val="0"/>
                <w:numId w:val="0"/>
              </w:numPr>
              <w:tabs>
                <w:tab w:val="left" w:pos="720"/>
              </w:tabs>
              <w:rPr>
                <w:color w:val="000000"/>
              </w:rPr>
            </w:pPr>
            <w:r w:rsidRPr="00DE2864">
              <w:rPr>
                <w:color w:val="000000"/>
              </w:rPr>
              <w:t xml:space="preserve"> C    77-79</w:t>
            </w:r>
          </w:p>
        </w:tc>
        <w:tc>
          <w:tcPr>
            <w:tcW w:w="1440" w:type="dxa"/>
          </w:tcPr>
          <w:p w14:paraId="4D96AF10" w14:textId="77777777" w:rsidR="00587D89" w:rsidRPr="00DE2864" w:rsidRDefault="00587D89" w:rsidP="00800BB1">
            <w:pPr>
              <w:pStyle w:val="ABC"/>
              <w:numPr>
                <w:ilvl w:val="0"/>
                <w:numId w:val="0"/>
              </w:numPr>
              <w:tabs>
                <w:tab w:val="left" w:pos="720"/>
              </w:tabs>
              <w:rPr>
                <w:color w:val="000000"/>
              </w:rPr>
            </w:pPr>
            <w:r w:rsidRPr="00DE2864">
              <w:rPr>
                <w:color w:val="000000"/>
              </w:rPr>
              <w:t>D     68-70</w:t>
            </w:r>
          </w:p>
        </w:tc>
        <w:tc>
          <w:tcPr>
            <w:tcW w:w="1440" w:type="dxa"/>
          </w:tcPr>
          <w:p w14:paraId="28C6C936" w14:textId="77777777" w:rsidR="00587D89" w:rsidRPr="00DE2864" w:rsidRDefault="00587D89" w:rsidP="00800BB1">
            <w:pPr>
              <w:pStyle w:val="ABC"/>
              <w:numPr>
                <w:ilvl w:val="0"/>
                <w:numId w:val="0"/>
              </w:numPr>
              <w:tabs>
                <w:tab w:val="left" w:pos="720"/>
              </w:tabs>
              <w:rPr>
                <w:color w:val="000000"/>
              </w:rPr>
            </w:pPr>
          </w:p>
        </w:tc>
      </w:tr>
      <w:tr w:rsidR="00587D89" w:rsidRPr="00DE2864" w14:paraId="34AD9909" w14:textId="77777777" w:rsidTr="00800BB1">
        <w:tc>
          <w:tcPr>
            <w:tcW w:w="1332" w:type="dxa"/>
          </w:tcPr>
          <w:p w14:paraId="4A661EC5" w14:textId="77777777" w:rsidR="00587D89" w:rsidRPr="00DE2864" w:rsidRDefault="00587D89" w:rsidP="00800BB1">
            <w:pPr>
              <w:pStyle w:val="ABC"/>
              <w:numPr>
                <w:ilvl w:val="0"/>
                <w:numId w:val="0"/>
              </w:numPr>
              <w:tabs>
                <w:tab w:val="left" w:pos="720"/>
              </w:tabs>
              <w:ind w:left="540" w:hanging="540"/>
              <w:rPr>
                <w:color w:val="000000"/>
              </w:rPr>
            </w:pPr>
            <w:r w:rsidRPr="00DE2864">
              <w:rPr>
                <w:color w:val="000000"/>
              </w:rPr>
              <w:t>A-   92-94</w:t>
            </w:r>
          </w:p>
        </w:tc>
        <w:tc>
          <w:tcPr>
            <w:tcW w:w="1440" w:type="dxa"/>
          </w:tcPr>
          <w:p w14:paraId="4AB75763" w14:textId="77777777" w:rsidR="00587D89" w:rsidRPr="00DE2864" w:rsidRDefault="00587D89" w:rsidP="00800BB1">
            <w:pPr>
              <w:pStyle w:val="ABC"/>
              <w:numPr>
                <w:ilvl w:val="0"/>
                <w:numId w:val="0"/>
              </w:numPr>
              <w:tabs>
                <w:tab w:val="left" w:pos="720"/>
              </w:tabs>
              <w:ind w:left="540" w:hanging="540"/>
              <w:rPr>
                <w:color w:val="000000"/>
              </w:rPr>
            </w:pPr>
            <w:r w:rsidRPr="00DE2864">
              <w:rPr>
                <w:color w:val="000000"/>
              </w:rPr>
              <w:t xml:space="preserve"> B-   83-85</w:t>
            </w:r>
          </w:p>
        </w:tc>
        <w:tc>
          <w:tcPr>
            <w:tcW w:w="1440" w:type="dxa"/>
          </w:tcPr>
          <w:p w14:paraId="76A05969" w14:textId="77777777" w:rsidR="00587D89" w:rsidRPr="00DE2864" w:rsidRDefault="00587D89" w:rsidP="00800BB1">
            <w:pPr>
              <w:pStyle w:val="ABC"/>
              <w:numPr>
                <w:ilvl w:val="0"/>
                <w:numId w:val="0"/>
              </w:numPr>
              <w:tabs>
                <w:tab w:val="left" w:pos="720"/>
              </w:tabs>
              <w:rPr>
                <w:color w:val="000000"/>
              </w:rPr>
            </w:pPr>
            <w:r w:rsidRPr="00DE2864">
              <w:rPr>
                <w:color w:val="000000"/>
              </w:rPr>
              <w:t xml:space="preserve"> C-   74-76</w:t>
            </w:r>
          </w:p>
        </w:tc>
        <w:tc>
          <w:tcPr>
            <w:tcW w:w="1440" w:type="dxa"/>
          </w:tcPr>
          <w:p w14:paraId="0093194B" w14:textId="77777777" w:rsidR="00587D89" w:rsidRPr="00DE2864" w:rsidRDefault="00587D89" w:rsidP="00800BB1">
            <w:pPr>
              <w:pStyle w:val="ABC"/>
              <w:numPr>
                <w:ilvl w:val="0"/>
                <w:numId w:val="0"/>
              </w:numPr>
              <w:tabs>
                <w:tab w:val="left" w:pos="720"/>
              </w:tabs>
              <w:ind w:left="540" w:hanging="540"/>
              <w:rPr>
                <w:color w:val="000000"/>
              </w:rPr>
            </w:pPr>
            <w:r w:rsidRPr="00DE2864">
              <w:rPr>
                <w:color w:val="000000"/>
              </w:rPr>
              <w:t>D-    65-67</w:t>
            </w:r>
          </w:p>
        </w:tc>
        <w:tc>
          <w:tcPr>
            <w:tcW w:w="1440" w:type="dxa"/>
          </w:tcPr>
          <w:p w14:paraId="263E075F" w14:textId="77777777" w:rsidR="00587D89" w:rsidRPr="00DE2864" w:rsidRDefault="00587D89" w:rsidP="00800BB1">
            <w:pPr>
              <w:pStyle w:val="ABC"/>
              <w:numPr>
                <w:ilvl w:val="0"/>
                <w:numId w:val="0"/>
              </w:numPr>
              <w:tabs>
                <w:tab w:val="left" w:pos="720"/>
              </w:tabs>
              <w:rPr>
                <w:color w:val="000000"/>
              </w:rPr>
            </w:pPr>
          </w:p>
        </w:tc>
      </w:tr>
    </w:tbl>
    <w:p w14:paraId="70E698F8" w14:textId="77777777" w:rsidR="00A0107B" w:rsidRPr="00DE2864" w:rsidRDefault="00A0107B" w:rsidP="004A01E2">
      <w:pPr>
        <w:tabs>
          <w:tab w:val="left" w:pos="3140"/>
          <w:tab w:val="left" w:pos="7640"/>
        </w:tabs>
        <w:ind w:left="360" w:right="-10" w:hanging="360"/>
        <w:rPr>
          <w:rFonts w:ascii="Times New Roman" w:hAnsi="Times New Roman"/>
          <w:sz w:val="22"/>
        </w:rPr>
      </w:pPr>
    </w:p>
    <w:p w14:paraId="334A0CB4" w14:textId="77777777" w:rsidR="00E96970" w:rsidRPr="00DE2864" w:rsidRDefault="00E96970">
      <w:pPr>
        <w:rPr>
          <w:rFonts w:ascii="Times New Roman" w:hAnsi="Times New Roman"/>
          <w:b/>
          <w:color w:val="000000"/>
          <w:sz w:val="22"/>
        </w:rPr>
      </w:pPr>
      <w:r w:rsidRPr="00DE2864">
        <w:rPr>
          <w:rFonts w:ascii="Times New Roman" w:hAnsi="Times New Roman"/>
          <w:b/>
          <w:color w:val="000000"/>
          <w:sz w:val="22"/>
        </w:rPr>
        <w:br w:type="page"/>
      </w:r>
    </w:p>
    <w:p w14:paraId="16D876A8" w14:textId="65561AAB" w:rsidR="00105800" w:rsidRPr="00DE2864" w:rsidRDefault="00587D89" w:rsidP="004A01E2">
      <w:pPr>
        <w:tabs>
          <w:tab w:val="left" w:pos="3140"/>
          <w:tab w:val="left" w:pos="7640"/>
        </w:tabs>
        <w:ind w:left="360" w:right="-10" w:hanging="360"/>
        <w:outlineLvl w:val="0"/>
        <w:rPr>
          <w:rFonts w:ascii="Times New Roman" w:hAnsi="Times New Roman"/>
          <w:b/>
          <w:color w:val="000000"/>
          <w:sz w:val="22"/>
        </w:rPr>
      </w:pPr>
      <w:r w:rsidRPr="00DE2864">
        <w:rPr>
          <w:rFonts w:ascii="Times New Roman" w:hAnsi="Times New Roman"/>
          <w:b/>
          <w:color w:val="000000"/>
          <w:sz w:val="22"/>
        </w:rPr>
        <w:lastRenderedPageBreak/>
        <w:t>VI</w:t>
      </w:r>
      <w:r w:rsidR="00105800" w:rsidRPr="00DE2864">
        <w:rPr>
          <w:rFonts w:ascii="Times New Roman" w:hAnsi="Times New Roman"/>
          <w:b/>
          <w:color w:val="000000"/>
          <w:sz w:val="22"/>
        </w:rPr>
        <w:t>. Course Bibliography</w:t>
      </w:r>
    </w:p>
    <w:p w14:paraId="094CBE23"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062AF321" w14:textId="54713864" w:rsidR="00105800" w:rsidRPr="00DE2864" w:rsidRDefault="003E76DF" w:rsidP="004A01E2">
      <w:pPr>
        <w:tabs>
          <w:tab w:val="left" w:pos="3140"/>
          <w:tab w:val="left" w:pos="7640"/>
        </w:tabs>
        <w:ind w:left="720" w:right="-10" w:hanging="360"/>
        <w:rPr>
          <w:rFonts w:ascii="Times New Roman" w:hAnsi="Times New Roman"/>
          <w:b/>
          <w:bCs/>
          <w:color w:val="000000"/>
          <w:sz w:val="22"/>
          <w:u w:val="single"/>
        </w:rPr>
      </w:pPr>
      <w:r w:rsidRPr="00DE2864">
        <w:rPr>
          <w:rFonts w:ascii="Times New Roman" w:hAnsi="Times New Roman"/>
          <w:b/>
          <w:bCs/>
          <w:color w:val="000000"/>
          <w:sz w:val="22"/>
          <w:u w:val="single"/>
        </w:rPr>
        <w:t xml:space="preserve">English </w:t>
      </w:r>
      <w:r w:rsidR="00AE75F4" w:rsidRPr="00DE2864">
        <w:rPr>
          <w:rFonts w:ascii="Times New Roman" w:hAnsi="Times New Roman"/>
          <w:b/>
          <w:bCs/>
          <w:color w:val="000000"/>
          <w:sz w:val="22"/>
          <w:u w:val="single"/>
        </w:rPr>
        <w:t>Supplemental Readings</w:t>
      </w:r>
    </w:p>
    <w:p w14:paraId="359942F7" w14:textId="77777777" w:rsidR="003E76DF" w:rsidRPr="00DE2864" w:rsidRDefault="003E76DF" w:rsidP="004A01E2">
      <w:pPr>
        <w:tabs>
          <w:tab w:val="left" w:pos="3140"/>
          <w:tab w:val="left" w:pos="7640"/>
        </w:tabs>
        <w:ind w:left="720" w:right="-10" w:hanging="360"/>
        <w:rPr>
          <w:rFonts w:ascii="Times New Roman" w:hAnsi="Times New Roman"/>
          <w:color w:val="000000"/>
          <w:sz w:val="22"/>
        </w:rPr>
      </w:pPr>
    </w:p>
    <w:p w14:paraId="38BDEFFD" w14:textId="433EF3EB" w:rsidR="005016F4" w:rsidRPr="00DE2864" w:rsidRDefault="005016F4" w:rsidP="004A01E2">
      <w:pPr>
        <w:tabs>
          <w:tab w:val="left" w:pos="3140"/>
          <w:tab w:val="left" w:pos="7640"/>
        </w:tabs>
        <w:ind w:left="720" w:right="-10" w:hanging="360"/>
        <w:rPr>
          <w:rFonts w:ascii="Times New Roman" w:hAnsi="Times New Roman"/>
          <w:color w:val="000000"/>
          <w:sz w:val="22"/>
        </w:rPr>
      </w:pPr>
      <w:r w:rsidRPr="00DE2864">
        <w:rPr>
          <w:rFonts w:ascii="Times New Roman" w:hAnsi="Times New Roman"/>
          <w:color w:val="000000"/>
          <w:sz w:val="22"/>
        </w:rPr>
        <w:t xml:space="preserve">Achtemeier, </w:t>
      </w:r>
      <w:r w:rsidR="00F701C0" w:rsidRPr="00DE2864">
        <w:rPr>
          <w:rFonts w:ascii="Times New Roman" w:hAnsi="Times New Roman"/>
          <w:color w:val="000000"/>
          <w:sz w:val="22"/>
        </w:rPr>
        <w:t>Paul J., Joel B. Green</w:t>
      </w:r>
      <w:r w:rsidR="00656900" w:rsidRPr="00DE2864">
        <w:rPr>
          <w:rFonts w:ascii="Times New Roman" w:hAnsi="Times New Roman"/>
          <w:color w:val="000000"/>
          <w:sz w:val="22"/>
        </w:rPr>
        <w:t>,</w:t>
      </w:r>
      <w:r w:rsidR="00F701C0" w:rsidRPr="00DE2864">
        <w:rPr>
          <w:rFonts w:ascii="Times New Roman" w:hAnsi="Times New Roman"/>
          <w:color w:val="000000"/>
          <w:sz w:val="22"/>
        </w:rPr>
        <w:t xml:space="preserve"> and </w:t>
      </w:r>
      <w:r w:rsidRPr="00DE2864">
        <w:rPr>
          <w:rFonts w:ascii="Times New Roman" w:hAnsi="Times New Roman"/>
          <w:color w:val="000000"/>
          <w:sz w:val="22"/>
        </w:rPr>
        <w:t xml:space="preserve">Marianne Meye Thompson.  </w:t>
      </w:r>
      <w:r w:rsidRPr="00DE2864">
        <w:rPr>
          <w:rFonts w:ascii="Times New Roman" w:hAnsi="Times New Roman"/>
          <w:i/>
          <w:color w:val="000000"/>
          <w:sz w:val="22"/>
        </w:rPr>
        <w:t>Introducing the New Testament: Its Literature and Theology.</w:t>
      </w:r>
      <w:r w:rsidRPr="00DE2864">
        <w:rPr>
          <w:rFonts w:ascii="Times New Roman" w:hAnsi="Times New Roman"/>
          <w:color w:val="000000"/>
          <w:sz w:val="22"/>
        </w:rPr>
        <w:t xml:space="preserve">  Grand Rapids: Eerdmans, 2001.  </w:t>
      </w:r>
      <w:r w:rsidR="004A4B1F" w:rsidRPr="00DE2864">
        <w:rPr>
          <w:rFonts w:ascii="Times New Roman" w:hAnsi="Times New Roman"/>
          <w:color w:val="000000"/>
          <w:sz w:val="22"/>
        </w:rPr>
        <w:t>544 pp. hb.  US$22.50 CBD.</w:t>
      </w:r>
    </w:p>
    <w:p w14:paraId="69AC7CD2" w14:textId="77777777" w:rsidR="004A4B1F" w:rsidRPr="00DE2864" w:rsidRDefault="004A4B1F" w:rsidP="004A01E2">
      <w:pPr>
        <w:ind w:left="840" w:right="-10"/>
        <w:rPr>
          <w:rFonts w:ascii="Times New Roman" w:hAnsi="Times New Roman"/>
          <w:color w:val="000000"/>
          <w:sz w:val="22"/>
        </w:rPr>
      </w:pPr>
      <w:r w:rsidRPr="00DE2864">
        <w:rPr>
          <w:rFonts w:ascii="Times New Roman" w:hAnsi="Times New Roman"/>
          <w:color w:val="000000"/>
          <w:sz w:val="22"/>
        </w:rPr>
        <w:t>Emphasizes the literary features of the NT in an easy yet thorough manner.</w:t>
      </w:r>
    </w:p>
    <w:p w14:paraId="197F8BC7" w14:textId="77777777" w:rsidR="00105800" w:rsidRPr="00DE2864" w:rsidRDefault="00105800" w:rsidP="004A01E2">
      <w:pPr>
        <w:tabs>
          <w:tab w:val="left" w:pos="3140"/>
          <w:tab w:val="left" w:pos="7640"/>
        </w:tabs>
        <w:ind w:left="720" w:right="-10" w:hanging="360"/>
        <w:rPr>
          <w:rFonts w:ascii="Times New Roman" w:hAnsi="Times New Roman"/>
          <w:color w:val="000000"/>
          <w:sz w:val="18"/>
        </w:rPr>
      </w:pPr>
    </w:p>
    <w:p w14:paraId="4D221720" w14:textId="77777777" w:rsidR="00105800" w:rsidRPr="00DE2864" w:rsidRDefault="00105800" w:rsidP="004A01E2">
      <w:pPr>
        <w:tabs>
          <w:tab w:val="left" w:pos="3140"/>
          <w:tab w:val="left" w:pos="7640"/>
        </w:tabs>
        <w:ind w:left="720" w:right="-10" w:hanging="360"/>
        <w:rPr>
          <w:rFonts w:ascii="Times New Roman" w:hAnsi="Times New Roman"/>
          <w:color w:val="000000"/>
          <w:sz w:val="22"/>
        </w:rPr>
      </w:pPr>
      <w:r w:rsidRPr="00DE2864">
        <w:rPr>
          <w:rFonts w:ascii="Times New Roman" w:hAnsi="Times New Roman"/>
          <w:color w:val="000000"/>
          <w:sz w:val="22"/>
        </w:rPr>
        <w:t xml:space="preserve">Bailey, Mark, and </w:t>
      </w:r>
      <w:r w:rsidR="00D96E57" w:rsidRPr="00DE2864">
        <w:rPr>
          <w:rFonts w:ascii="Times New Roman" w:hAnsi="Times New Roman"/>
          <w:color w:val="000000"/>
          <w:sz w:val="22"/>
        </w:rPr>
        <w:t>Tom Constable</w:t>
      </w:r>
      <w:r w:rsidRPr="00DE2864">
        <w:rPr>
          <w:rFonts w:ascii="Times New Roman" w:hAnsi="Times New Roman"/>
          <w:color w:val="000000"/>
          <w:sz w:val="22"/>
        </w:rPr>
        <w:t xml:space="preserve">.  </w:t>
      </w:r>
      <w:r w:rsidR="00DC2B4A" w:rsidRPr="00DE2864">
        <w:rPr>
          <w:rFonts w:ascii="Times New Roman" w:hAnsi="Times New Roman"/>
          <w:i/>
          <w:color w:val="000000"/>
          <w:sz w:val="22"/>
        </w:rPr>
        <w:t>Nelson's New Testament Survey: Discovering the Essence, Background &amp; Meaning About Every New Testament Book</w:t>
      </w:r>
      <w:r w:rsidRPr="00DE2864">
        <w:rPr>
          <w:rFonts w:ascii="Times New Roman" w:hAnsi="Times New Roman"/>
          <w:i/>
          <w:color w:val="000000"/>
          <w:sz w:val="22"/>
        </w:rPr>
        <w:t>.</w:t>
      </w:r>
      <w:r w:rsidRPr="00DE2864">
        <w:rPr>
          <w:rFonts w:ascii="Times New Roman" w:hAnsi="Times New Roman"/>
          <w:color w:val="000000"/>
          <w:sz w:val="22"/>
        </w:rPr>
        <w:t xml:space="preserve">  </w:t>
      </w:r>
      <w:r w:rsidR="00DC2B4A" w:rsidRPr="00DE2864">
        <w:rPr>
          <w:rFonts w:ascii="Times New Roman" w:hAnsi="Times New Roman"/>
          <w:color w:val="000000"/>
          <w:sz w:val="22"/>
        </w:rPr>
        <w:t xml:space="preserve">Eds. Charles R. Swindoll and Roy B. Zuck.  </w:t>
      </w:r>
      <w:r w:rsidRPr="00DE2864">
        <w:rPr>
          <w:rFonts w:ascii="Times New Roman" w:hAnsi="Times New Roman"/>
          <w:color w:val="000000"/>
          <w:sz w:val="22"/>
        </w:rPr>
        <w:t xml:space="preserve">Nashville: </w:t>
      </w:r>
      <w:r w:rsidR="000443F2" w:rsidRPr="00DE2864">
        <w:rPr>
          <w:rFonts w:ascii="Times New Roman" w:hAnsi="Times New Roman"/>
          <w:color w:val="000000"/>
          <w:sz w:val="22"/>
        </w:rPr>
        <w:t>Nelson</w:t>
      </w:r>
      <w:r w:rsidRPr="00DE2864">
        <w:rPr>
          <w:rFonts w:ascii="Times New Roman" w:hAnsi="Times New Roman"/>
          <w:color w:val="000000"/>
          <w:sz w:val="22"/>
        </w:rPr>
        <w:t xml:space="preserve">, </w:t>
      </w:r>
      <w:r w:rsidR="00DC2B4A" w:rsidRPr="00DE2864">
        <w:rPr>
          <w:rFonts w:ascii="Times New Roman" w:hAnsi="Times New Roman"/>
          <w:color w:val="000000"/>
          <w:sz w:val="22"/>
        </w:rPr>
        <w:t>2003</w:t>
      </w:r>
      <w:r w:rsidRPr="00DE2864">
        <w:rPr>
          <w:rFonts w:ascii="Times New Roman" w:hAnsi="Times New Roman"/>
          <w:color w:val="000000"/>
          <w:sz w:val="22"/>
        </w:rPr>
        <w:t xml:space="preserve">.  </w:t>
      </w:r>
      <w:r w:rsidR="00DC2B4A" w:rsidRPr="00DE2864">
        <w:rPr>
          <w:rFonts w:ascii="Times New Roman" w:hAnsi="Times New Roman"/>
          <w:color w:val="000000"/>
          <w:sz w:val="22"/>
        </w:rPr>
        <w:t xml:space="preserve">704 </w:t>
      </w:r>
      <w:r w:rsidRPr="00DE2864">
        <w:rPr>
          <w:rFonts w:ascii="Times New Roman" w:hAnsi="Times New Roman"/>
          <w:color w:val="000000"/>
          <w:sz w:val="22"/>
        </w:rPr>
        <w:t xml:space="preserve">pp. </w:t>
      </w:r>
      <w:r w:rsidR="00DC2B4A" w:rsidRPr="00DE2864">
        <w:rPr>
          <w:rFonts w:ascii="Times New Roman" w:hAnsi="Times New Roman"/>
          <w:color w:val="000000"/>
          <w:sz w:val="22"/>
        </w:rPr>
        <w:t xml:space="preserve">hb. </w:t>
      </w:r>
      <w:r w:rsidRPr="00DE2864">
        <w:rPr>
          <w:rFonts w:ascii="Times New Roman" w:hAnsi="Times New Roman"/>
          <w:color w:val="000000"/>
          <w:sz w:val="22"/>
        </w:rPr>
        <w:t xml:space="preserve"> </w:t>
      </w:r>
      <w:r w:rsidR="00DC2B4A" w:rsidRPr="00DE2864">
        <w:rPr>
          <w:rFonts w:ascii="Times New Roman" w:hAnsi="Times New Roman"/>
          <w:color w:val="000000"/>
          <w:sz w:val="22"/>
        </w:rPr>
        <w:t>US$37.80</w:t>
      </w:r>
    </w:p>
    <w:p w14:paraId="2FDE0B8E" w14:textId="554045E8" w:rsidR="00105800" w:rsidRPr="00DE2864" w:rsidRDefault="00105800" w:rsidP="004A01E2">
      <w:pPr>
        <w:ind w:left="840" w:right="-10"/>
        <w:rPr>
          <w:rFonts w:ascii="Times New Roman" w:hAnsi="Times New Roman"/>
          <w:color w:val="000000"/>
          <w:sz w:val="22"/>
        </w:rPr>
      </w:pPr>
      <w:r w:rsidRPr="00DE2864">
        <w:rPr>
          <w:rFonts w:ascii="Times New Roman" w:hAnsi="Times New Roman"/>
          <w:color w:val="000000"/>
          <w:sz w:val="22"/>
        </w:rPr>
        <w:t>A rea</w:t>
      </w:r>
      <w:r w:rsidR="00DC2B4A" w:rsidRPr="00DE2864">
        <w:rPr>
          <w:rFonts w:ascii="Times New Roman" w:hAnsi="Times New Roman"/>
          <w:color w:val="000000"/>
          <w:sz w:val="22"/>
        </w:rPr>
        <w:t xml:space="preserve">dable yet scholarly treatment that exposits every </w:t>
      </w:r>
      <w:r w:rsidR="00F956E0" w:rsidRPr="00DE2864">
        <w:rPr>
          <w:rFonts w:ascii="Times New Roman" w:hAnsi="Times New Roman"/>
          <w:color w:val="000000"/>
          <w:sz w:val="22"/>
        </w:rPr>
        <w:t>NT passage</w:t>
      </w:r>
      <w:r w:rsidR="00DC2B4A" w:rsidRPr="00DE2864">
        <w:rPr>
          <w:rFonts w:ascii="Times New Roman" w:hAnsi="Times New Roman"/>
          <w:color w:val="000000"/>
          <w:sz w:val="22"/>
        </w:rPr>
        <w:t>.  Sidebars and inserts offer other valuable reference material</w:t>
      </w:r>
      <w:r w:rsidR="00406053" w:rsidRPr="00DE2864">
        <w:rPr>
          <w:rFonts w:ascii="Times New Roman" w:hAnsi="Times New Roman"/>
          <w:color w:val="000000"/>
          <w:sz w:val="22"/>
        </w:rPr>
        <w:t>,</w:t>
      </w:r>
      <w:r w:rsidR="00DC2B4A" w:rsidRPr="00DE2864">
        <w:rPr>
          <w:rFonts w:ascii="Times New Roman" w:hAnsi="Times New Roman"/>
          <w:color w:val="000000"/>
          <w:sz w:val="22"/>
        </w:rPr>
        <w:t xml:space="preserve"> such as lists of the parables of Jesus, the miracles of Jesus, and key theological principles.  </w:t>
      </w:r>
      <w:r w:rsidR="00F956E0" w:rsidRPr="00DE2864">
        <w:rPr>
          <w:rFonts w:ascii="Times New Roman" w:hAnsi="Times New Roman"/>
          <w:color w:val="000000"/>
          <w:sz w:val="22"/>
        </w:rPr>
        <w:t xml:space="preserve">Constable </w:t>
      </w:r>
      <w:r w:rsidR="00F3742F" w:rsidRPr="00DE2864">
        <w:rPr>
          <w:rFonts w:ascii="Times New Roman" w:hAnsi="Times New Roman"/>
          <w:color w:val="000000"/>
          <w:sz w:val="22"/>
        </w:rPr>
        <w:t xml:space="preserve">was </w:t>
      </w:r>
      <w:r w:rsidR="00F956E0" w:rsidRPr="00DE2864">
        <w:rPr>
          <w:rFonts w:ascii="Times New Roman" w:hAnsi="Times New Roman"/>
          <w:color w:val="000000"/>
          <w:sz w:val="22"/>
        </w:rPr>
        <w:t>Chairma</w:t>
      </w:r>
      <w:r w:rsidRPr="00DE2864">
        <w:rPr>
          <w:rFonts w:ascii="Times New Roman" w:hAnsi="Times New Roman"/>
          <w:color w:val="000000"/>
          <w:sz w:val="22"/>
        </w:rPr>
        <w:t>n of the Bible Department and Bailey the President of Dallas Seminary.</w:t>
      </w:r>
    </w:p>
    <w:p w14:paraId="746E13C2" w14:textId="77777777" w:rsidR="00DC2B4A" w:rsidRPr="00DE2864" w:rsidRDefault="00DC2B4A" w:rsidP="004A01E2">
      <w:pPr>
        <w:tabs>
          <w:tab w:val="left" w:pos="3140"/>
          <w:tab w:val="left" w:pos="7640"/>
        </w:tabs>
        <w:ind w:left="720" w:right="-10" w:hanging="360"/>
        <w:rPr>
          <w:rFonts w:ascii="Times New Roman" w:hAnsi="Times New Roman"/>
          <w:color w:val="000000"/>
          <w:sz w:val="22"/>
        </w:rPr>
      </w:pPr>
    </w:p>
    <w:p w14:paraId="3DF8FD20" w14:textId="77777777" w:rsidR="00105800" w:rsidRPr="00DE2864" w:rsidRDefault="00105800" w:rsidP="004A01E2">
      <w:pPr>
        <w:ind w:left="1120" w:right="-10" w:hanging="760"/>
        <w:rPr>
          <w:rFonts w:ascii="Times New Roman" w:hAnsi="Times New Roman"/>
          <w:color w:val="000000"/>
          <w:sz w:val="22"/>
        </w:rPr>
      </w:pPr>
      <w:r w:rsidRPr="00DE2864">
        <w:rPr>
          <w:rFonts w:ascii="Times New Roman" w:hAnsi="Times New Roman"/>
          <w:color w:val="000000"/>
          <w:sz w:val="22"/>
          <w:u w:val="single"/>
        </w:rPr>
        <w:t>BAGD</w:t>
      </w:r>
      <w:r w:rsidRPr="00DE2864">
        <w:rPr>
          <w:rFonts w:ascii="Times New Roman" w:hAnsi="Times New Roman"/>
          <w:color w:val="000000"/>
          <w:sz w:val="22"/>
        </w:rPr>
        <w:t>: Bauer, Walter.</w:t>
      </w:r>
      <w:r w:rsidRPr="00DE2864">
        <w:rPr>
          <w:rFonts w:ascii="Times New Roman" w:hAnsi="Times New Roman"/>
          <w:i/>
          <w:color w:val="000000"/>
          <w:sz w:val="22"/>
        </w:rPr>
        <w:t xml:space="preserve"> Greek-English Lexicon of the New Testament and Other Early Christian Literature.</w:t>
      </w:r>
      <w:r w:rsidRPr="00DE2864">
        <w:rPr>
          <w:rFonts w:ascii="Times New Roman" w:hAnsi="Times New Roman"/>
          <w:color w:val="000000"/>
          <w:sz w:val="22"/>
        </w:rPr>
        <w:t xml:space="preserve">  5th ed., 1957.  Trans</w:t>
      </w:r>
      <w:r w:rsidR="00AE565A" w:rsidRPr="00DE2864">
        <w:rPr>
          <w:rFonts w:ascii="Times New Roman" w:hAnsi="Times New Roman"/>
          <w:color w:val="000000"/>
          <w:sz w:val="22"/>
        </w:rPr>
        <w:t xml:space="preserve">. </w:t>
      </w:r>
      <w:r w:rsidRPr="00DE2864">
        <w:rPr>
          <w:rFonts w:ascii="Times New Roman" w:hAnsi="Times New Roman"/>
          <w:color w:val="000000"/>
          <w:sz w:val="22"/>
        </w:rPr>
        <w:t xml:space="preserve">William F. Arndt and F. Wilbur Gingrich.  Revised and augmented by F. Wilbur Gingrich and Frederick W. Danker, 2d ed.  Chicago: Univ. of Chicago, 1979.  </w:t>
      </w:r>
    </w:p>
    <w:p w14:paraId="14139403" w14:textId="77777777" w:rsidR="00105800" w:rsidRPr="00DE2864" w:rsidRDefault="00105800" w:rsidP="004A01E2">
      <w:pPr>
        <w:ind w:left="840" w:right="-10"/>
        <w:rPr>
          <w:rFonts w:ascii="Times New Roman" w:hAnsi="Times New Roman"/>
          <w:color w:val="000000"/>
          <w:sz w:val="22"/>
        </w:rPr>
      </w:pPr>
      <w:r w:rsidRPr="00DE2864">
        <w:rPr>
          <w:rFonts w:ascii="Times New Roman" w:hAnsi="Times New Roman"/>
          <w:color w:val="000000"/>
          <w:sz w:val="22"/>
        </w:rPr>
        <w:t>The standard Greek lexicon, also known as “B</w:t>
      </w:r>
      <w:r w:rsidR="00F956E0" w:rsidRPr="00DE2864">
        <w:rPr>
          <w:rFonts w:ascii="Times New Roman" w:hAnsi="Times New Roman"/>
          <w:color w:val="000000"/>
          <w:sz w:val="22"/>
        </w:rPr>
        <w:t>D</w:t>
      </w:r>
      <w:r w:rsidRPr="00DE2864">
        <w:rPr>
          <w:rFonts w:ascii="Times New Roman" w:hAnsi="Times New Roman"/>
          <w:color w:val="000000"/>
          <w:sz w:val="22"/>
        </w:rPr>
        <w:t>AG”</w:t>
      </w:r>
      <w:r w:rsidR="0080676A" w:rsidRPr="00DE2864">
        <w:rPr>
          <w:rFonts w:ascii="Times New Roman" w:hAnsi="Times New Roman"/>
          <w:color w:val="000000"/>
          <w:sz w:val="22"/>
        </w:rPr>
        <w:t xml:space="preserve"> in the more recent editions</w:t>
      </w:r>
      <w:r w:rsidRPr="00DE2864">
        <w:rPr>
          <w:rFonts w:ascii="Times New Roman" w:hAnsi="Times New Roman"/>
          <w:color w:val="000000"/>
          <w:sz w:val="22"/>
        </w:rPr>
        <w:t xml:space="preserve">; includes the most up-to-date archaeological findings </w:t>
      </w:r>
      <w:r w:rsidR="0080676A" w:rsidRPr="00DE2864">
        <w:rPr>
          <w:rFonts w:ascii="Times New Roman" w:hAnsi="Times New Roman"/>
          <w:color w:val="000000"/>
          <w:sz w:val="22"/>
        </w:rPr>
        <w:t>to determine</w:t>
      </w:r>
      <w:r w:rsidRPr="00DE2864">
        <w:rPr>
          <w:rFonts w:ascii="Times New Roman" w:hAnsi="Times New Roman"/>
          <w:color w:val="000000"/>
          <w:sz w:val="22"/>
        </w:rPr>
        <w:t xml:space="preserve"> the meanings of Greek words.</w:t>
      </w:r>
    </w:p>
    <w:p w14:paraId="4E21F355" w14:textId="77777777" w:rsidR="007E5581" w:rsidRPr="00DE2864" w:rsidRDefault="007E5581" w:rsidP="004A01E2">
      <w:pPr>
        <w:ind w:left="560" w:right="-10" w:hanging="540"/>
        <w:rPr>
          <w:rFonts w:ascii="Times New Roman" w:hAnsi="Times New Roman"/>
          <w:color w:val="000000"/>
        </w:rPr>
      </w:pPr>
    </w:p>
    <w:p w14:paraId="0780DF38" w14:textId="53AAC297" w:rsidR="007E5581" w:rsidRPr="00DE2864" w:rsidRDefault="007E5581" w:rsidP="004A01E2">
      <w:pPr>
        <w:ind w:left="1120" w:right="-10" w:hanging="760"/>
        <w:rPr>
          <w:rFonts w:ascii="Times New Roman" w:hAnsi="Times New Roman"/>
          <w:color w:val="000000"/>
          <w:sz w:val="22"/>
        </w:rPr>
      </w:pPr>
      <w:r w:rsidRPr="00DE2864">
        <w:rPr>
          <w:rFonts w:ascii="Times New Roman" w:hAnsi="Times New Roman"/>
          <w:color w:val="000000"/>
          <w:sz w:val="22"/>
        </w:rPr>
        <w:t xml:space="preserve">Beitzel, Barry J.  </w:t>
      </w:r>
      <w:r w:rsidRPr="00DE2864">
        <w:rPr>
          <w:rFonts w:ascii="Times New Roman" w:hAnsi="Times New Roman"/>
          <w:i/>
          <w:color w:val="000000"/>
          <w:sz w:val="22"/>
        </w:rPr>
        <w:t xml:space="preserve">The New Moody Atlas of </w:t>
      </w:r>
      <w:r w:rsidR="00DF3EB9" w:rsidRPr="00DE2864">
        <w:rPr>
          <w:rFonts w:ascii="Times New Roman" w:hAnsi="Times New Roman"/>
          <w:i/>
          <w:color w:val="000000"/>
          <w:sz w:val="22"/>
        </w:rPr>
        <w:t>the Bible</w:t>
      </w:r>
      <w:r w:rsidRPr="00DE2864">
        <w:rPr>
          <w:rFonts w:ascii="Times New Roman" w:hAnsi="Times New Roman"/>
          <w:i/>
          <w:color w:val="000000"/>
          <w:sz w:val="22"/>
        </w:rPr>
        <w:t>.</w:t>
      </w:r>
      <w:r w:rsidRPr="00DE2864">
        <w:rPr>
          <w:rFonts w:ascii="Times New Roman" w:hAnsi="Times New Roman"/>
          <w:color w:val="000000"/>
          <w:sz w:val="22"/>
        </w:rPr>
        <w:t xml:space="preserve">  </w:t>
      </w:r>
      <w:r w:rsidR="00DF3EB9" w:rsidRPr="00DE2864">
        <w:rPr>
          <w:rFonts w:ascii="Times New Roman" w:hAnsi="Times New Roman"/>
          <w:color w:val="000000"/>
          <w:sz w:val="22"/>
        </w:rPr>
        <w:t>2d</w:t>
      </w:r>
      <w:r w:rsidRPr="00DE2864">
        <w:rPr>
          <w:rFonts w:ascii="Times New Roman" w:hAnsi="Times New Roman"/>
          <w:color w:val="000000"/>
          <w:sz w:val="22"/>
        </w:rPr>
        <w:t xml:space="preserve"> ed.  Chicago: Moody, 2009.  xii+304 pp. S$71.65</w:t>
      </w:r>
      <w:r w:rsidR="00F956E0" w:rsidRPr="00DE2864">
        <w:rPr>
          <w:rFonts w:ascii="Times New Roman" w:hAnsi="Times New Roman"/>
          <w:color w:val="000000"/>
          <w:sz w:val="22"/>
        </w:rPr>
        <w:t>.</w:t>
      </w:r>
    </w:p>
    <w:p w14:paraId="76002AED" w14:textId="632EB146" w:rsidR="007E5581" w:rsidRPr="00DE2864" w:rsidRDefault="007E5581" w:rsidP="004A01E2">
      <w:pPr>
        <w:ind w:left="840" w:right="-10"/>
        <w:rPr>
          <w:rFonts w:ascii="Times New Roman" w:hAnsi="Times New Roman"/>
          <w:color w:val="000000"/>
          <w:sz w:val="22"/>
        </w:rPr>
      </w:pPr>
      <w:r w:rsidRPr="00DE2864">
        <w:rPr>
          <w:rFonts w:ascii="Times New Roman" w:hAnsi="Times New Roman"/>
          <w:color w:val="000000"/>
          <w:sz w:val="22"/>
        </w:rPr>
        <w:t xml:space="preserve">This major revision of </w:t>
      </w:r>
      <w:r w:rsidRPr="00DE2864">
        <w:rPr>
          <w:rFonts w:ascii="Times New Roman" w:hAnsi="Times New Roman"/>
          <w:i/>
          <w:color w:val="000000"/>
          <w:sz w:val="22"/>
        </w:rPr>
        <w:t xml:space="preserve">The Moody Atlas of Bible Lands </w:t>
      </w:r>
      <w:r w:rsidRPr="00DE2864">
        <w:rPr>
          <w:rFonts w:ascii="Times New Roman" w:hAnsi="Times New Roman"/>
          <w:color w:val="000000"/>
          <w:sz w:val="22"/>
        </w:rPr>
        <w:t>(1986) retains the strengths of being evangelical, excellent in both physical geography and historical geography wit</w:t>
      </w:r>
      <w:r w:rsidR="0080676A" w:rsidRPr="00DE2864">
        <w:rPr>
          <w:rFonts w:ascii="Times New Roman" w:hAnsi="Times New Roman"/>
          <w:color w:val="000000"/>
          <w:sz w:val="22"/>
        </w:rPr>
        <w:t xml:space="preserve">h maps superior to </w:t>
      </w:r>
      <w:r w:rsidR="0080676A" w:rsidRPr="00DE2864">
        <w:rPr>
          <w:rFonts w:ascii="Times New Roman" w:hAnsi="Times New Roman"/>
          <w:i/>
          <w:color w:val="000000"/>
          <w:sz w:val="22"/>
        </w:rPr>
        <w:t>T</w:t>
      </w:r>
      <w:r w:rsidRPr="00DE2864">
        <w:rPr>
          <w:rFonts w:ascii="Times New Roman" w:hAnsi="Times New Roman"/>
          <w:i/>
          <w:color w:val="000000"/>
          <w:sz w:val="22"/>
        </w:rPr>
        <w:t>he NIV Atlas</w:t>
      </w:r>
      <w:r w:rsidRPr="00DE2864">
        <w:rPr>
          <w:rFonts w:ascii="Times New Roman" w:hAnsi="Times New Roman"/>
          <w:color w:val="000000"/>
          <w:sz w:val="22"/>
        </w:rPr>
        <w:t xml:space="preserve"> below, and maps nicely </w:t>
      </w:r>
      <w:r w:rsidR="00B11EE2" w:rsidRPr="00DE2864">
        <w:rPr>
          <w:rFonts w:ascii="Times New Roman" w:hAnsi="Times New Roman"/>
          <w:color w:val="000000"/>
          <w:sz w:val="22"/>
        </w:rPr>
        <w:t>linked to</w:t>
      </w:r>
      <w:r w:rsidRPr="00DE2864">
        <w:rPr>
          <w:rFonts w:ascii="Times New Roman" w:hAnsi="Times New Roman"/>
          <w:color w:val="000000"/>
          <w:sz w:val="22"/>
        </w:rPr>
        <w:t xml:space="preserve"> the text.  It also improves on it with many color photographs, 23 new maps, 48 pages of added commentary, plus Scripture and General Indexes.  These maps appear in the NLT, ESV, and NIV Study Bibles.  However, the revised edition still retains two weaknesses of the first edition: no regional maps and few Scripture references on the maps (though cited in supporting material).  Beitzel </w:t>
      </w:r>
      <w:r w:rsidR="007B1F8F" w:rsidRPr="00DE2864">
        <w:rPr>
          <w:rFonts w:ascii="Times New Roman" w:hAnsi="Times New Roman"/>
          <w:color w:val="000000"/>
          <w:sz w:val="22"/>
        </w:rPr>
        <w:t xml:space="preserve">retired from teaching </w:t>
      </w:r>
      <w:r w:rsidRPr="00DE2864">
        <w:rPr>
          <w:rFonts w:ascii="Times New Roman" w:hAnsi="Times New Roman"/>
          <w:color w:val="000000"/>
          <w:sz w:val="22"/>
        </w:rPr>
        <w:t xml:space="preserve">OT at Trinity International Univ. (TEDS) in Deerfield, IL.  </w:t>
      </w:r>
    </w:p>
    <w:p w14:paraId="7F7BC027"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49879453" w14:textId="58F7F1EC" w:rsidR="00105800" w:rsidRPr="00DE2864" w:rsidRDefault="00105800"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 xml:space="preserve">Benware, Paul N.  </w:t>
      </w:r>
      <w:r w:rsidRPr="00DE2864">
        <w:rPr>
          <w:rFonts w:ascii="Times New Roman" w:hAnsi="Times New Roman"/>
          <w:i/>
          <w:color w:val="000000"/>
          <w:sz w:val="22"/>
        </w:rPr>
        <w:t>Survey of the New Testament.</w:t>
      </w:r>
      <w:r w:rsidRPr="00DE2864">
        <w:rPr>
          <w:rFonts w:ascii="Times New Roman" w:hAnsi="Times New Roman"/>
          <w:color w:val="000000"/>
          <w:sz w:val="22"/>
        </w:rPr>
        <w:t xml:space="preserve">  </w:t>
      </w:r>
      <w:r w:rsidR="00A350AE" w:rsidRPr="00DE2864">
        <w:rPr>
          <w:rFonts w:ascii="Times New Roman" w:hAnsi="Times New Roman"/>
          <w:color w:val="000000"/>
          <w:sz w:val="22"/>
        </w:rPr>
        <w:t>2</w:t>
      </w:r>
      <w:r w:rsidR="00A350AE" w:rsidRPr="00DE2864">
        <w:rPr>
          <w:rFonts w:ascii="Times New Roman" w:hAnsi="Times New Roman"/>
          <w:color w:val="000000"/>
          <w:sz w:val="22"/>
          <w:vertAlign w:val="superscript"/>
        </w:rPr>
        <w:t>nd</w:t>
      </w:r>
      <w:r w:rsidR="00A350AE" w:rsidRPr="00DE2864">
        <w:rPr>
          <w:rFonts w:ascii="Times New Roman" w:hAnsi="Times New Roman"/>
          <w:color w:val="000000"/>
          <w:sz w:val="22"/>
        </w:rPr>
        <w:t xml:space="preserve"> ed.  </w:t>
      </w:r>
      <w:r w:rsidRPr="00DE2864">
        <w:rPr>
          <w:rFonts w:ascii="Times New Roman" w:hAnsi="Times New Roman"/>
          <w:color w:val="000000"/>
          <w:sz w:val="22"/>
        </w:rPr>
        <w:t xml:space="preserve">Everyman’s Bible Commentary.  Chicago: Moody, </w:t>
      </w:r>
      <w:r w:rsidR="00A350AE" w:rsidRPr="00DE2864">
        <w:rPr>
          <w:rFonts w:ascii="Times New Roman" w:hAnsi="Times New Roman"/>
          <w:color w:val="000000"/>
          <w:sz w:val="22"/>
        </w:rPr>
        <w:t>2001</w:t>
      </w:r>
      <w:r w:rsidRPr="00DE2864">
        <w:rPr>
          <w:rFonts w:ascii="Times New Roman" w:hAnsi="Times New Roman"/>
          <w:color w:val="000000"/>
          <w:sz w:val="22"/>
        </w:rPr>
        <w:t xml:space="preserve">.  </w:t>
      </w:r>
      <w:r w:rsidR="00A350AE" w:rsidRPr="00DE2864">
        <w:rPr>
          <w:rFonts w:ascii="Times New Roman" w:hAnsi="Times New Roman"/>
          <w:color w:val="000000"/>
          <w:sz w:val="22"/>
        </w:rPr>
        <w:t>352</w:t>
      </w:r>
      <w:r w:rsidRPr="00DE2864">
        <w:rPr>
          <w:rFonts w:ascii="Times New Roman" w:hAnsi="Times New Roman"/>
          <w:color w:val="000000"/>
          <w:sz w:val="22"/>
        </w:rPr>
        <w:t xml:space="preserve"> pp.  </w:t>
      </w:r>
    </w:p>
    <w:p w14:paraId="71520D3D" w14:textId="1F0353F6"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 xml:space="preserve">A popular, concise, clear, conservative work by a </w:t>
      </w:r>
      <w:r w:rsidR="00080559" w:rsidRPr="00DE2864">
        <w:rPr>
          <w:rFonts w:ascii="Times New Roman" w:hAnsi="Times New Roman"/>
          <w:color w:val="000000"/>
          <w:sz w:val="22"/>
        </w:rPr>
        <w:t xml:space="preserve">former </w:t>
      </w:r>
      <w:r w:rsidRPr="00DE2864">
        <w:rPr>
          <w:rFonts w:ascii="Times New Roman" w:hAnsi="Times New Roman"/>
          <w:color w:val="000000"/>
          <w:sz w:val="22"/>
        </w:rPr>
        <w:t xml:space="preserve">professor of Bible and theology at Moody Bible Institute; helpful historical and religious background to the NT (23 pp.) and brief </w:t>
      </w:r>
      <w:r w:rsidR="00080559" w:rsidRPr="00DE2864">
        <w:rPr>
          <w:rFonts w:ascii="Times New Roman" w:hAnsi="Times New Roman"/>
          <w:color w:val="000000"/>
          <w:sz w:val="22"/>
        </w:rPr>
        <w:t>summaries</w:t>
      </w:r>
      <w:r w:rsidRPr="00DE2864">
        <w:rPr>
          <w:rFonts w:ascii="Times New Roman" w:hAnsi="Times New Roman"/>
          <w:color w:val="000000"/>
          <w:sz w:val="22"/>
        </w:rPr>
        <w:t xml:space="preserve"> of NT books </w:t>
      </w:r>
      <w:r w:rsidR="00080559" w:rsidRPr="00DE2864">
        <w:rPr>
          <w:rFonts w:ascii="Times New Roman" w:hAnsi="Times New Roman"/>
          <w:color w:val="000000"/>
          <w:sz w:val="22"/>
        </w:rPr>
        <w:t>on</w:t>
      </w:r>
      <w:r w:rsidRPr="00DE2864">
        <w:rPr>
          <w:rFonts w:ascii="Times New Roman" w:hAnsi="Times New Roman"/>
          <w:color w:val="000000"/>
          <w:sz w:val="22"/>
        </w:rPr>
        <w:t xml:space="preserve"> the New Covenant theme.   Contains many helpful charts and maps.  This book is recommended over the others below, as it is inexpensive and brief, yet accurate and relevant.</w:t>
      </w:r>
    </w:p>
    <w:p w14:paraId="73D2DC3C"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7B57EC65" w14:textId="77777777" w:rsidR="00A350AE" w:rsidRPr="00DE2864" w:rsidRDefault="00A350AE"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Berdi</w:t>
      </w:r>
      <w:r w:rsidR="00D96E57" w:rsidRPr="00DE2864">
        <w:rPr>
          <w:rFonts w:ascii="Times New Roman" w:hAnsi="Times New Roman"/>
          <w:color w:val="000000"/>
          <w:sz w:val="22"/>
        </w:rPr>
        <w:t>ng, Kenneth, and Matt Williams</w:t>
      </w:r>
      <w:r w:rsidRPr="00DE2864">
        <w:rPr>
          <w:rFonts w:ascii="Times New Roman" w:hAnsi="Times New Roman"/>
          <w:color w:val="000000"/>
          <w:sz w:val="22"/>
        </w:rPr>
        <w:t xml:space="preserve">, eds.  </w:t>
      </w:r>
      <w:r w:rsidRPr="00DE2864">
        <w:rPr>
          <w:rFonts w:ascii="Times New Roman" w:hAnsi="Times New Roman"/>
          <w:i/>
          <w:color w:val="000000"/>
          <w:sz w:val="22"/>
        </w:rPr>
        <w:t>What the New Testament Authors Really Cared About.</w:t>
      </w:r>
      <w:r w:rsidRPr="00DE2864">
        <w:rPr>
          <w:rFonts w:ascii="Times New Roman" w:hAnsi="Times New Roman"/>
          <w:color w:val="000000"/>
          <w:sz w:val="22"/>
        </w:rPr>
        <w:t xml:space="preserve">  Grand Rapids: Kregel, 2008.  240 pp.  US$20.00 pb.</w:t>
      </w:r>
    </w:p>
    <w:p w14:paraId="7714CF9B" w14:textId="77777777" w:rsidR="00A350AE" w:rsidRPr="00DE2864" w:rsidRDefault="00A350AE"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This short compilation</w:t>
      </w:r>
      <w:r w:rsidR="00375117" w:rsidRPr="00DE2864">
        <w:rPr>
          <w:rFonts w:ascii="Times New Roman" w:hAnsi="Times New Roman"/>
          <w:color w:val="000000"/>
          <w:sz w:val="22"/>
        </w:rPr>
        <w:t xml:space="preserve"> </w:t>
      </w:r>
      <w:r w:rsidR="003D4C29" w:rsidRPr="00DE2864">
        <w:rPr>
          <w:rFonts w:ascii="Times New Roman" w:hAnsi="Times New Roman"/>
          <w:color w:val="000000"/>
          <w:sz w:val="22"/>
        </w:rPr>
        <w:t>by</w:t>
      </w:r>
      <w:r w:rsidR="00375117" w:rsidRPr="00DE2864">
        <w:rPr>
          <w:rFonts w:ascii="Times New Roman" w:hAnsi="Times New Roman"/>
          <w:color w:val="000000"/>
          <w:sz w:val="22"/>
        </w:rPr>
        <w:t xml:space="preserve"> fifteen evangelical authors</w:t>
      </w:r>
      <w:r w:rsidRPr="00DE2864">
        <w:rPr>
          <w:rFonts w:ascii="Times New Roman" w:hAnsi="Times New Roman"/>
          <w:color w:val="000000"/>
          <w:sz w:val="22"/>
        </w:rPr>
        <w:t xml:space="preserve"> </w:t>
      </w:r>
      <w:r w:rsidR="003D4C29" w:rsidRPr="00DE2864">
        <w:rPr>
          <w:rFonts w:ascii="Times New Roman" w:hAnsi="Times New Roman"/>
          <w:color w:val="000000"/>
          <w:sz w:val="22"/>
        </w:rPr>
        <w:t>organizes</w:t>
      </w:r>
      <w:r w:rsidRPr="00DE2864">
        <w:rPr>
          <w:rFonts w:ascii="Times New Roman" w:hAnsi="Times New Roman"/>
          <w:color w:val="000000"/>
          <w:sz w:val="22"/>
        </w:rPr>
        <w:t xml:space="preserve"> the NT by biblical </w:t>
      </w:r>
      <w:r w:rsidR="00375117" w:rsidRPr="00DE2864">
        <w:rPr>
          <w:rFonts w:ascii="Times New Roman" w:hAnsi="Times New Roman"/>
          <w:color w:val="000000"/>
          <w:sz w:val="22"/>
        </w:rPr>
        <w:t>author and reviews</w:t>
      </w:r>
      <w:r w:rsidRPr="00DE2864">
        <w:rPr>
          <w:rFonts w:ascii="Times New Roman" w:hAnsi="Times New Roman"/>
          <w:color w:val="000000"/>
          <w:sz w:val="22"/>
        </w:rPr>
        <w:t xml:space="preserve"> each NT book.  </w:t>
      </w:r>
      <w:r w:rsidR="003D4C29" w:rsidRPr="00DE2864">
        <w:rPr>
          <w:rFonts w:ascii="Times New Roman" w:hAnsi="Times New Roman"/>
          <w:color w:val="000000"/>
          <w:sz w:val="22"/>
        </w:rPr>
        <w:t xml:space="preserve">It has many color pictures and a helpful “Key Words for Review” section concluding every NT book.  </w:t>
      </w:r>
      <w:r w:rsidRPr="00DE2864">
        <w:rPr>
          <w:rFonts w:ascii="Times New Roman" w:hAnsi="Times New Roman"/>
          <w:color w:val="000000"/>
          <w:sz w:val="22"/>
        </w:rPr>
        <w:t xml:space="preserve">Each chapter begins with a </w:t>
      </w:r>
      <w:r w:rsidR="00375117" w:rsidRPr="00DE2864">
        <w:rPr>
          <w:rFonts w:ascii="Times New Roman" w:hAnsi="Times New Roman"/>
          <w:color w:val="000000"/>
          <w:sz w:val="22"/>
        </w:rPr>
        <w:t xml:space="preserve">helpful </w:t>
      </w:r>
      <w:r w:rsidRPr="00DE2864">
        <w:rPr>
          <w:rFonts w:ascii="Times New Roman" w:hAnsi="Times New Roman"/>
          <w:color w:val="000000"/>
          <w:sz w:val="22"/>
        </w:rPr>
        <w:t xml:space="preserve">summary page of the “Who? Why? When? And Where?” of </w:t>
      </w:r>
      <w:r w:rsidR="00375117" w:rsidRPr="00DE2864">
        <w:rPr>
          <w:rFonts w:ascii="Times New Roman" w:hAnsi="Times New Roman"/>
          <w:color w:val="000000"/>
          <w:sz w:val="22"/>
        </w:rPr>
        <w:t>that</w:t>
      </w:r>
      <w:r w:rsidRPr="00DE2864">
        <w:rPr>
          <w:rFonts w:ascii="Times New Roman" w:hAnsi="Times New Roman"/>
          <w:color w:val="000000"/>
          <w:sz w:val="22"/>
        </w:rPr>
        <w:t xml:space="preserve"> book</w:t>
      </w:r>
      <w:r w:rsidR="00375117" w:rsidRPr="00DE2864">
        <w:rPr>
          <w:rFonts w:ascii="Times New Roman" w:hAnsi="Times New Roman"/>
          <w:color w:val="000000"/>
          <w:sz w:val="22"/>
        </w:rPr>
        <w:t xml:space="preserve">, and also explains its theology; however, it </w:t>
      </w:r>
      <w:r w:rsidRPr="00DE2864">
        <w:rPr>
          <w:rFonts w:ascii="Times New Roman" w:hAnsi="Times New Roman"/>
          <w:color w:val="000000"/>
          <w:sz w:val="22"/>
        </w:rPr>
        <w:t>ha</w:t>
      </w:r>
      <w:r w:rsidR="00375117" w:rsidRPr="00DE2864">
        <w:rPr>
          <w:rFonts w:ascii="Times New Roman" w:hAnsi="Times New Roman"/>
          <w:color w:val="000000"/>
          <w:sz w:val="22"/>
        </w:rPr>
        <w:t xml:space="preserve">s no book charts, few outlines or </w:t>
      </w:r>
      <w:r w:rsidR="003D4C29" w:rsidRPr="00DE2864">
        <w:rPr>
          <w:rFonts w:ascii="Times New Roman" w:hAnsi="Times New Roman"/>
          <w:color w:val="000000"/>
          <w:sz w:val="22"/>
        </w:rPr>
        <w:t xml:space="preserve">the </w:t>
      </w:r>
      <w:r w:rsidR="00375117" w:rsidRPr="00DE2864">
        <w:rPr>
          <w:rFonts w:ascii="Times New Roman" w:hAnsi="Times New Roman"/>
          <w:color w:val="000000"/>
          <w:sz w:val="22"/>
        </w:rPr>
        <w:t>argument for any of the books</w:t>
      </w:r>
      <w:r w:rsidR="007B30D5" w:rsidRPr="00DE2864">
        <w:rPr>
          <w:rFonts w:ascii="Times New Roman" w:hAnsi="Times New Roman"/>
          <w:color w:val="000000"/>
          <w:sz w:val="22"/>
        </w:rPr>
        <w:t xml:space="preserve">, and only two maps.  The </w:t>
      </w:r>
      <w:r w:rsidR="003D4C29" w:rsidRPr="00DE2864">
        <w:rPr>
          <w:rFonts w:ascii="Times New Roman" w:hAnsi="Times New Roman"/>
          <w:color w:val="000000"/>
          <w:sz w:val="22"/>
        </w:rPr>
        <w:t>editors</w:t>
      </w:r>
      <w:r w:rsidR="007B30D5" w:rsidRPr="00DE2864">
        <w:rPr>
          <w:rFonts w:ascii="Times New Roman" w:hAnsi="Times New Roman"/>
          <w:color w:val="000000"/>
          <w:sz w:val="22"/>
        </w:rPr>
        <w:t xml:space="preserve"> teach NT at Biola University in La Mirada, CA.</w:t>
      </w:r>
    </w:p>
    <w:p w14:paraId="746D6351" w14:textId="77777777" w:rsidR="00A350AE" w:rsidRPr="00DE2864" w:rsidRDefault="00A350AE" w:rsidP="004A01E2">
      <w:pPr>
        <w:tabs>
          <w:tab w:val="left" w:pos="3140"/>
          <w:tab w:val="left" w:pos="7640"/>
        </w:tabs>
        <w:ind w:left="1120" w:right="-10" w:hanging="760"/>
        <w:rPr>
          <w:rFonts w:ascii="Times New Roman" w:hAnsi="Times New Roman"/>
          <w:color w:val="000000"/>
          <w:sz w:val="22"/>
        </w:rPr>
      </w:pPr>
    </w:p>
    <w:p w14:paraId="23881DED" w14:textId="3B08C71F" w:rsidR="00105800" w:rsidRPr="00DE2864" w:rsidRDefault="00D96E57" w:rsidP="004A01E2">
      <w:pPr>
        <w:tabs>
          <w:tab w:val="left" w:pos="3140"/>
          <w:tab w:val="left" w:pos="7640"/>
        </w:tabs>
        <w:ind w:left="1120" w:right="-10" w:hanging="760"/>
        <w:rPr>
          <w:rFonts w:ascii="Times New Roman" w:hAnsi="Times New Roman"/>
          <w:i/>
          <w:color w:val="000000"/>
          <w:sz w:val="22"/>
        </w:rPr>
      </w:pPr>
      <w:r w:rsidRPr="00DE2864">
        <w:rPr>
          <w:rFonts w:ascii="Times New Roman" w:hAnsi="Times New Roman"/>
          <w:color w:val="000000"/>
          <w:sz w:val="22"/>
        </w:rPr>
        <w:t>Carson, D. A.</w:t>
      </w:r>
      <w:r w:rsidR="00741D34" w:rsidRPr="00DE2864">
        <w:rPr>
          <w:rFonts w:ascii="Times New Roman" w:hAnsi="Times New Roman"/>
          <w:color w:val="000000"/>
          <w:sz w:val="22"/>
        </w:rPr>
        <w:t>,</w:t>
      </w:r>
      <w:r w:rsidR="007B1F8F" w:rsidRPr="00DE2864">
        <w:rPr>
          <w:rFonts w:ascii="Times New Roman" w:hAnsi="Times New Roman"/>
          <w:color w:val="000000"/>
          <w:sz w:val="22"/>
        </w:rPr>
        <w:t xml:space="preserve"> and </w:t>
      </w:r>
      <w:r w:rsidRPr="00DE2864">
        <w:rPr>
          <w:rFonts w:ascii="Times New Roman" w:hAnsi="Times New Roman"/>
          <w:color w:val="000000"/>
          <w:sz w:val="22"/>
        </w:rPr>
        <w:t>Douglas J. Moo</w:t>
      </w:r>
      <w:r w:rsidR="00105800" w:rsidRPr="00DE2864">
        <w:rPr>
          <w:rFonts w:ascii="Times New Roman" w:hAnsi="Times New Roman"/>
          <w:color w:val="000000"/>
          <w:sz w:val="22"/>
        </w:rPr>
        <w:t xml:space="preserve">.  </w:t>
      </w:r>
      <w:r w:rsidR="00105800" w:rsidRPr="00DE2864">
        <w:rPr>
          <w:rFonts w:ascii="Times New Roman" w:hAnsi="Times New Roman"/>
          <w:i/>
          <w:color w:val="000000"/>
          <w:sz w:val="22"/>
        </w:rPr>
        <w:t>An Introduction to the New Testament.</w:t>
      </w:r>
      <w:r w:rsidR="00105800" w:rsidRPr="00DE2864">
        <w:rPr>
          <w:rFonts w:ascii="Times New Roman" w:hAnsi="Times New Roman"/>
          <w:color w:val="000000"/>
          <w:sz w:val="22"/>
        </w:rPr>
        <w:t xml:space="preserve">  </w:t>
      </w:r>
      <w:r w:rsidR="007B1F8F" w:rsidRPr="00DE2864">
        <w:rPr>
          <w:rFonts w:ascii="Times New Roman" w:hAnsi="Times New Roman"/>
          <w:color w:val="000000"/>
          <w:sz w:val="22"/>
        </w:rPr>
        <w:t>2</w:t>
      </w:r>
      <w:r w:rsidR="007B1F8F" w:rsidRPr="00DE2864">
        <w:rPr>
          <w:rFonts w:ascii="Times New Roman" w:hAnsi="Times New Roman"/>
          <w:color w:val="000000"/>
          <w:sz w:val="22"/>
          <w:vertAlign w:val="superscript"/>
        </w:rPr>
        <w:t>nd</w:t>
      </w:r>
      <w:r w:rsidR="007B1F8F" w:rsidRPr="00DE2864">
        <w:rPr>
          <w:rFonts w:ascii="Times New Roman" w:hAnsi="Times New Roman"/>
          <w:color w:val="000000"/>
          <w:sz w:val="22"/>
        </w:rPr>
        <w:t xml:space="preserve"> ed. </w:t>
      </w:r>
      <w:r w:rsidR="00105800" w:rsidRPr="00DE2864">
        <w:rPr>
          <w:rFonts w:ascii="Times New Roman" w:hAnsi="Times New Roman"/>
          <w:color w:val="000000"/>
          <w:sz w:val="22"/>
        </w:rPr>
        <w:t xml:space="preserve">Grand Rapids: </w:t>
      </w:r>
      <w:r w:rsidR="007B1F8F" w:rsidRPr="00DE2864">
        <w:rPr>
          <w:rFonts w:ascii="Times New Roman" w:hAnsi="Times New Roman"/>
          <w:color w:val="000000"/>
          <w:sz w:val="22"/>
        </w:rPr>
        <w:t>Zondervan Academic</w:t>
      </w:r>
      <w:r w:rsidR="00105800" w:rsidRPr="00DE2864">
        <w:rPr>
          <w:rFonts w:ascii="Times New Roman" w:hAnsi="Times New Roman"/>
          <w:color w:val="000000"/>
          <w:sz w:val="22"/>
        </w:rPr>
        <w:t xml:space="preserve">, </w:t>
      </w:r>
      <w:r w:rsidR="007B1F8F" w:rsidRPr="00DE2864">
        <w:rPr>
          <w:rFonts w:ascii="Times New Roman" w:hAnsi="Times New Roman"/>
          <w:color w:val="000000"/>
          <w:sz w:val="22"/>
        </w:rPr>
        <w:t>2005</w:t>
      </w:r>
      <w:r w:rsidR="00105800" w:rsidRPr="00DE2864">
        <w:rPr>
          <w:rFonts w:ascii="Times New Roman" w:hAnsi="Times New Roman"/>
          <w:color w:val="000000"/>
          <w:sz w:val="22"/>
        </w:rPr>
        <w:t xml:space="preserve">.  </w:t>
      </w:r>
      <w:r w:rsidR="003B6927" w:rsidRPr="00DE2864">
        <w:rPr>
          <w:rFonts w:ascii="Times New Roman" w:hAnsi="Times New Roman"/>
          <w:color w:val="000000"/>
          <w:sz w:val="22"/>
        </w:rPr>
        <w:t xml:space="preserve">784 </w:t>
      </w:r>
      <w:r w:rsidR="00105800" w:rsidRPr="00DE2864">
        <w:rPr>
          <w:rFonts w:ascii="Times New Roman" w:hAnsi="Times New Roman"/>
          <w:color w:val="000000"/>
          <w:sz w:val="22"/>
        </w:rPr>
        <w:t xml:space="preserve">pp. </w:t>
      </w:r>
      <w:r w:rsidR="00105800" w:rsidRPr="00DE2864">
        <w:rPr>
          <w:rFonts w:ascii="Times New Roman" w:hAnsi="Times New Roman"/>
          <w:i/>
          <w:color w:val="000000"/>
          <w:sz w:val="22"/>
        </w:rPr>
        <w:t xml:space="preserve"> </w:t>
      </w:r>
    </w:p>
    <w:p w14:paraId="37F0DE8C" w14:textId="77777777"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 xml:space="preserve">Much deeper than Benware or Wilkinson and </w:t>
      </w:r>
      <w:r w:rsidR="0080676A" w:rsidRPr="00DE2864">
        <w:rPr>
          <w:rFonts w:ascii="Times New Roman" w:hAnsi="Times New Roman"/>
          <w:color w:val="000000"/>
          <w:sz w:val="22"/>
        </w:rPr>
        <w:t>Boa.  I</w:t>
      </w:r>
      <w:r w:rsidRPr="00DE2864">
        <w:rPr>
          <w:rFonts w:ascii="Times New Roman" w:hAnsi="Times New Roman"/>
          <w:color w:val="000000"/>
          <w:sz w:val="22"/>
        </w:rPr>
        <w:t>nvestigates each NT book’s authorship, date, sources, purposes, destination, etc.; avoids excessive details about literary forms, rhetorical criticism, and historical parallels; includes chapters on the synoptic problem, the man and letters of Paul, and NT canon; helpful and extensive name, subject, and Scripture indexes; full bibliography for each biblical book.</w:t>
      </w:r>
      <w:r w:rsidR="007B1F8F" w:rsidRPr="00DE2864">
        <w:rPr>
          <w:rFonts w:ascii="Times New Roman" w:hAnsi="Times New Roman"/>
          <w:color w:val="000000"/>
          <w:sz w:val="22"/>
        </w:rPr>
        <w:t xml:space="preserve"> This updates the first edition in 1992 with Leon Morris.</w:t>
      </w:r>
    </w:p>
    <w:p w14:paraId="591B87B4" w14:textId="77777777" w:rsidR="008D3F2D" w:rsidRPr="00DE2864" w:rsidRDefault="008D3F2D" w:rsidP="004A01E2">
      <w:pPr>
        <w:tabs>
          <w:tab w:val="left" w:pos="3140"/>
          <w:tab w:val="left" w:pos="7640"/>
        </w:tabs>
        <w:ind w:left="1120" w:right="-10" w:hanging="760"/>
        <w:rPr>
          <w:rFonts w:ascii="Times New Roman" w:hAnsi="Times New Roman"/>
          <w:color w:val="000000"/>
          <w:sz w:val="22"/>
        </w:rPr>
      </w:pPr>
    </w:p>
    <w:p w14:paraId="1031F802" w14:textId="56DE7B93" w:rsidR="00105800" w:rsidRPr="00DE2864" w:rsidRDefault="00105800" w:rsidP="004A01E2">
      <w:pPr>
        <w:tabs>
          <w:tab w:val="left" w:pos="3140"/>
          <w:tab w:val="left" w:pos="7640"/>
        </w:tabs>
        <w:ind w:left="1120" w:right="-10" w:hanging="760"/>
        <w:rPr>
          <w:rFonts w:ascii="Times New Roman" w:hAnsi="Times New Roman"/>
          <w:i/>
          <w:color w:val="000000"/>
          <w:sz w:val="22"/>
        </w:rPr>
      </w:pPr>
      <w:r w:rsidRPr="00DE2864">
        <w:rPr>
          <w:rFonts w:ascii="Times New Roman" w:hAnsi="Times New Roman"/>
          <w:color w:val="000000"/>
          <w:sz w:val="22"/>
        </w:rPr>
        <w:lastRenderedPageBreak/>
        <w:t>E</w:t>
      </w:r>
      <w:r w:rsidR="00D96E57" w:rsidRPr="00DE2864">
        <w:rPr>
          <w:rFonts w:ascii="Times New Roman" w:hAnsi="Times New Roman"/>
          <w:color w:val="000000"/>
          <w:sz w:val="22"/>
        </w:rPr>
        <w:t>lwell, Walter A., and Robert W. Yarbrough.</w:t>
      </w:r>
      <w:r w:rsidRPr="00DE2864">
        <w:rPr>
          <w:rFonts w:ascii="Times New Roman" w:hAnsi="Times New Roman"/>
          <w:color w:val="000000"/>
          <w:sz w:val="22"/>
        </w:rPr>
        <w:t xml:space="preserve"> </w:t>
      </w:r>
      <w:r w:rsidRPr="00DE2864">
        <w:rPr>
          <w:rFonts w:ascii="Times New Roman" w:hAnsi="Times New Roman"/>
          <w:i/>
          <w:color w:val="000000"/>
          <w:sz w:val="22"/>
        </w:rPr>
        <w:t>Encountering the New Testament: A Historical and Theological Survey</w:t>
      </w:r>
      <w:r w:rsidR="00816096" w:rsidRPr="00DE2864">
        <w:rPr>
          <w:rFonts w:ascii="Times New Roman" w:hAnsi="Times New Roman"/>
          <w:color w:val="000000"/>
          <w:sz w:val="22"/>
        </w:rPr>
        <w:t>.  3</w:t>
      </w:r>
      <w:r w:rsidRPr="00DE2864">
        <w:rPr>
          <w:rFonts w:ascii="Times New Roman" w:hAnsi="Times New Roman"/>
          <w:color w:val="000000"/>
          <w:sz w:val="22"/>
        </w:rPr>
        <w:t>d ed.  Grand</w:t>
      </w:r>
      <w:r w:rsidR="00816096" w:rsidRPr="00DE2864">
        <w:rPr>
          <w:rFonts w:ascii="Times New Roman" w:hAnsi="Times New Roman"/>
          <w:color w:val="000000"/>
          <w:sz w:val="22"/>
        </w:rPr>
        <w:t xml:space="preserve"> Rapids: Bake</w:t>
      </w:r>
      <w:r w:rsidR="00BF2230" w:rsidRPr="00DE2864">
        <w:rPr>
          <w:rFonts w:ascii="Times New Roman" w:hAnsi="Times New Roman"/>
          <w:color w:val="000000"/>
          <w:sz w:val="22"/>
        </w:rPr>
        <w:t>r, 2013.  430 pp.  S$50.30</w:t>
      </w:r>
      <w:r w:rsidRPr="00DE2864">
        <w:rPr>
          <w:rFonts w:ascii="Times New Roman" w:hAnsi="Times New Roman"/>
          <w:color w:val="000000"/>
          <w:sz w:val="22"/>
        </w:rPr>
        <w:t xml:space="preserve"> hb. with CD</w:t>
      </w:r>
      <w:r w:rsidR="002728CB" w:rsidRPr="00DE2864">
        <w:rPr>
          <w:rFonts w:ascii="Times New Roman" w:hAnsi="Times New Roman"/>
          <w:color w:val="000000"/>
          <w:sz w:val="22"/>
        </w:rPr>
        <w:t>.</w:t>
      </w:r>
    </w:p>
    <w:p w14:paraId="6804229D" w14:textId="5249E986"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The nicest l</w:t>
      </w:r>
      <w:r w:rsidR="00C5137F" w:rsidRPr="00DE2864">
        <w:rPr>
          <w:rFonts w:ascii="Times New Roman" w:hAnsi="Times New Roman"/>
          <w:color w:val="000000"/>
          <w:sz w:val="22"/>
        </w:rPr>
        <w:t>ayout of NT surveys in its colo</w:t>
      </w:r>
      <w:r w:rsidRPr="00DE2864">
        <w:rPr>
          <w:rFonts w:ascii="Times New Roman" w:hAnsi="Times New Roman"/>
          <w:color w:val="000000"/>
          <w:sz w:val="22"/>
        </w:rPr>
        <w:t>r and CD with more pictures, quizzes, etc.  However, it tries to do too much by covering background and survey in a single volume</w:t>
      </w:r>
      <w:r w:rsidR="00F608CA">
        <w:rPr>
          <w:rFonts w:ascii="Times New Roman" w:hAnsi="Times New Roman"/>
          <w:color w:val="000000"/>
          <w:sz w:val="22"/>
        </w:rPr>
        <w:t>,</w:t>
      </w:r>
      <w:r w:rsidRPr="00DE2864">
        <w:rPr>
          <w:rFonts w:ascii="Times New Roman" w:hAnsi="Times New Roman"/>
          <w:color w:val="000000"/>
          <w:sz w:val="22"/>
        </w:rPr>
        <w:t xml:space="preserve"> with neither treated in enough detail, though it is good at a popular level.  However, one can still use the</w:t>
      </w:r>
      <w:r w:rsidR="00B13B1F" w:rsidRPr="00DE2864">
        <w:rPr>
          <w:rFonts w:ascii="Times New Roman" w:hAnsi="Times New Roman"/>
          <w:color w:val="000000"/>
          <w:sz w:val="22"/>
        </w:rPr>
        <w:t>ir</w:t>
      </w:r>
      <w:r w:rsidRPr="00DE2864">
        <w:rPr>
          <w:rFonts w:ascii="Times New Roman" w:hAnsi="Times New Roman"/>
          <w:color w:val="000000"/>
          <w:sz w:val="22"/>
        </w:rPr>
        <w:t xml:space="preserve"> companion volume, </w:t>
      </w:r>
      <w:r w:rsidRPr="00DE2864">
        <w:rPr>
          <w:rFonts w:ascii="Times New Roman" w:hAnsi="Times New Roman"/>
          <w:i/>
          <w:color w:val="000000"/>
          <w:sz w:val="22"/>
        </w:rPr>
        <w:t>Readings from the First-Century World</w:t>
      </w:r>
      <w:r w:rsidRPr="00DE2864">
        <w:rPr>
          <w:rFonts w:ascii="Times New Roman" w:hAnsi="Times New Roman"/>
          <w:color w:val="000000"/>
          <w:sz w:val="22"/>
        </w:rPr>
        <w:t>.  The second edition adds more footnotes and a subject index but is mostly the same</w:t>
      </w:r>
      <w:r w:rsidR="00816096" w:rsidRPr="00DE2864">
        <w:rPr>
          <w:rFonts w:ascii="Times New Roman" w:hAnsi="Times New Roman"/>
          <w:color w:val="000000"/>
          <w:sz w:val="22"/>
        </w:rPr>
        <w:t xml:space="preserve">, and the third edition </w:t>
      </w:r>
      <w:r w:rsidR="001D7206" w:rsidRPr="00DE2864">
        <w:rPr>
          <w:rFonts w:ascii="Times New Roman" w:hAnsi="Times New Roman"/>
          <w:color w:val="000000"/>
          <w:sz w:val="22"/>
        </w:rPr>
        <w:t>eliminates 16</w:t>
      </w:r>
      <w:r w:rsidR="00816096" w:rsidRPr="00DE2864">
        <w:rPr>
          <w:rFonts w:ascii="Times New Roman" w:hAnsi="Times New Roman"/>
          <w:color w:val="000000"/>
          <w:sz w:val="22"/>
        </w:rPr>
        <w:t xml:space="preserve"> pages though it chops half of chapter 1</w:t>
      </w:r>
      <w:r w:rsidR="00937DF5" w:rsidRPr="00DE2864">
        <w:rPr>
          <w:rFonts w:ascii="Times New Roman" w:hAnsi="Times New Roman"/>
          <w:color w:val="000000"/>
          <w:sz w:val="22"/>
        </w:rPr>
        <w:t>, expands other sections, and deletes others</w:t>
      </w:r>
      <w:r w:rsidRPr="00DE2864">
        <w:rPr>
          <w:rFonts w:ascii="Times New Roman" w:hAnsi="Times New Roman"/>
          <w:color w:val="000000"/>
          <w:sz w:val="22"/>
        </w:rPr>
        <w:t xml:space="preserve">.  </w:t>
      </w:r>
      <w:r w:rsidR="00937DF5" w:rsidRPr="00DE2864">
        <w:rPr>
          <w:rFonts w:ascii="Times New Roman" w:hAnsi="Times New Roman"/>
          <w:color w:val="000000"/>
          <w:sz w:val="22"/>
        </w:rPr>
        <w:t xml:space="preserve">The goal is to be broadly evangelical.  </w:t>
      </w:r>
      <w:r w:rsidRPr="00DE2864">
        <w:rPr>
          <w:rFonts w:ascii="Times New Roman" w:hAnsi="Times New Roman"/>
          <w:color w:val="000000"/>
          <w:sz w:val="22"/>
        </w:rPr>
        <w:t xml:space="preserve">This book is also translated into </w:t>
      </w:r>
      <w:hyperlink r:id="rId8" w:history="1">
        <w:r w:rsidRPr="00DE2864">
          <w:rPr>
            <w:rStyle w:val="Hyperlink"/>
            <w:rFonts w:ascii="Times New Roman" w:hAnsi="Times New Roman"/>
            <w:sz w:val="22"/>
          </w:rPr>
          <w:t>Chinese</w:t>
        </w:r>
      </w:hyperlink>
      <w:r w:rsidRPr="00DE2864">
        <w:rPr>
          <w:rFonts w:ascii="Times New Roman" w:hAnsi="Times New Roman"/>
          <w:color w:val="000000"/>
          <w:sz w:val="22"/>
        </w:rPr>
        <w:t>, Spanish, Dutch</w:t>
      </w:r>
      <w:r w:rsidR="00F608CA">
        <w:rPr>
          <w:rFonts w:ascii="Times New Roman" w:hAnsi="Times New Roman"/>
          <w:color w:val="000000"/>
          <w:sz w:val="22"/>
        </w:rPr>
        <w:t>,</w:t>
      </w:r>
      <w:r w:rsidRPr="00DE2864">
        <w:rPr>
          <w:rFonts w:ascii="Times New Roman" w:hAnsi="Times New Roman"/>
          <w:color w:val="000000"/>
          <w:sz w:val="22"/>
        </w:rPr>
        <w:t xml:space="preserve"> and German.</w:t>
      </w:r>
    </w:p>
    <w:p w14:paraId="4B3E0472"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253D5970" w14:textId="3037915E" w:rsidR="00105800" w:rsidRPr="00DE2864" w:rsidRDefault="00105800"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 xml:space="preserve">Fee, Gordon D., and </w:t>
      </w:r>
      <w:r w:rsidR="00122F93" w:rsidRPr="00DE2864">
        <w:rPr>
          <w:rFonts w:ascii="Times New Roman" w:hAnsi="Times New Roman"/>
          <w:color w:val="000000"/>
          <w:sz w:val="22"/>
        </w:rPr>
        <w:t xml:space="preserve">Douglas </w:t>
      </w:r>
      <w:r w:rsidRPr="00DE2864">
        <w:rPr>
          <w:rFonts w:ascii="Times New Roman" w:hAnsi="Times New Roman"/>
          <w:color w:val="000000"/>
          <w:sz w:val="22"/>
        </w:rPr>
        <w:t>Stuar</w:t>
      </w:r>
      <w:r w:rsidR="00122F93" w:rsidRPr="00DE2864">
        <w:rPr>
          <w:rFonts w:ascii="Times New Roman" w:hAnsi="Times New Roman"/>
          <w:color w:val="000000"/>
          <w:sz w:val="22"/>
        </w:rPr>
        <w:t>t</w:t>
      </w:r>
      <w:r w:rsidRPr="00DE2864">
        <w:rPr>
          <w:rFonts w:ascii="Times New Roman" w:hAnsi="Times New Roman"/>
          <w:color w:val="000000"/>
          <w:sz w:val="22"/>
        </w:rPr>
        <w:t xml:space="preserve">.  </w:t>
      </w:r>
      <w:r w:rsidRPr="00DE2864">
        <w:rPr>
          <w:rFonts w:ascii="Times New Roman" w:hAnsi="Times New Roman"/>
          <w:i/>
          <w:color w:val="000000"/>
          <w:sz w:val="22"/>
        </w:rPr>
        <w:t xml:space="preserve">How to Read the Bible for All Its Worth. </w:t>
      </w:r>
      <w:r w:rsidRPr="00DE2864">
        <w:rPr>
          <w:rFonts w:ascii="Times New Roman" w:hAnsi="Times New Roman"/>
          <w:color w:val="000000"/>
          <w:sz w:val="22"/>
        </w:rPr>
        <w:t xml:space="preserve"> </w:t>
      </w:r>
      <w:r w:rsidR="00301AC9" w:rsidRPr="00DE2864">
        <w:rPr>
          <w:rFonts w:ascii="Times New Roman" w:hAnsi="Times New Roman"/>
          <w:color w:val="000000"/>
          <w:sz w:val="22"/>
        </w:rPr>
        <w:t>4</w:t>
      </w:r>
      <w:r w:rsidR="00301AC9" w:rsidRPr="00DE2864">
        <w:rPr>
          <w:rFonts w:ascii="Times New Roman" w:hAnsi="Times New Roman"/>
          <w:color w:val="000000"/>
          <w:sz w:val="22"/>
          <w:vertAlign w:val="superscript"/>
        </w:rPr>
        <w:t>th</w:t>
      </w:r>
      <w:r w:rsidR="00301AC9" w:rsidRPr="00DE2864">
        <w:rPr>
          <w:rFonts w:ascii="Times New Roman" w:hAnsi="Times New Roman"/>
          <w:color w:val="000000"/>
          <w:sz w:val="22"/>
        </w:rPr>
        <w:t xml:space="preserve"> ed. </w:t>
      </w:r>
      <w:r w:rsidRPr="00DE2864">
        <w:rPr>
          <w:rFonts w:ascii="Times New Roman" w:hAnsi="Times New Roman"/>
          <w:color w:val="000000"/>
          <w:sz w:val="22"/>
        </w:rPr>
        <w:t xml:space="preserve">Grand Rapids: Zondervan, </w:t>
      </w:r>
      <w:r w:rsidR="00301AC9" w:rsidRPr="00DE2864">
        <w:rPr>
          <w:rFonts w:ascii="Times New Roman" w:hAnsi="Times New Roman"/>
          <w:color w:val="000000"/>
          <w:sz w:val="22"/>
        </w:rPr>
        <w:t>2014</w:t>
      </w:r>
      <w:r w:rsidRPr="00DE2864">
        <w:rPr>
          <w:rFonts w:ascii="Times New Roman" w:hAnsi="Times New Roman"/>
          <w:color w:val="000000"/>
          <w:sz w:val="22"/>
        </w:rPr>
        <w:t>.</w:t>
      </w:r>
      <w:r w:rsidR="00575BFB" w:rsidRPr="00DE2864">
        <w:rPr>
          <w:rFonts w:ascii="Times New Roman" w:hAnsi="Times New Roman"/>
          <w:color w:val="000000"/>
          <w:sz w:val="22"/>
        </w:rPr>
        <w:t xml:space="preserve"> </w:t>
      </w:r>
      <w:r w:rsidR="004B4AE9" w:rsidRPr="00DE2864">
        <w:rPr>
          <w:rFonts w:ascii="Times New Roman" w:hAnsi="Times New Roman"/>
          <w:color w:val="000000"/>
          <w:sz w:val="22"/>
        </w:rPr>
        <w:t>304</w:t>
      </w:r>
      <w:r w:rsidR="00575BFB" w:rsidRPr="00DE2864">
        <w:rPr>
          <w:rFonts w:ascii="Times New Roman" w:hAnsi="Times New Roman"/>
          <w:color w:val="000000"/>
          <w:sz w:val="22"/>
        </w:rPr>
        <w:t xml:space="preserve"> pp.</w:t>
      </w:r>
    </w:p>
    <w:p w14:paraId="3D9CF73A" w14:textId="77777777"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Excellent insights on the types of scriptural literature.  Not a detailed work on each book.</w:t>
      </w:r>
    </w:p>
    <w:p w14:paraId="49C5483B"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3070E94F" w14:textId="77777777" w:rsidR="00907F98" w:rsidRPr="00DE2864" w:rsidRDefault="00907F98"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Geisler, Norman</w:t>
      </w:r>
      <w:r w:rsidR="00214C67" w:rsidRPr="00DE2864">
        <w:rPr>
          <w:rFonts w:ascii="Times New Roman" w:hAnsi="Times New Roman"/>
          <w:color w:val="000000"/>
          <w:sz w:val="22"/>
        </w:rPr>
        <w:t xml:space="preserve"> L</w:t>
      </w:r>
      <w:r w:rsidRPr="00DE2864">
        <w:rPr>
          <w:rFonts w:ascii="Times New Roman" w:hAnsi="Times New Roman"/>
          <w:color w:val="000000"/>
          <w:sz w:val="22"/>
        </w:rPr>
        <w:t xml:space="preserve">.  </w:t>
      </w:r>
      <w:r w:rsidRPr="00DE2864">
        <w:rPr>
          <w:rFonts w:ascii="Times New Roman" w:hAnsi="Times New Roman"/>
          <w:i/>
          <w:color w:val="000000"/>
          <w:sz w:val="22"/>
        </w:rPr>
        <w:t>A Popular Survey of the New Testament.</w:t>
      </w:r>
      <w:r w:rsidRPr="00DE2864">
        <w:rPr>
          <w:rFonts w:ascii="Times New Roman" w:hAnsi="Times New Roman"/>
          <w:color w:val="000000"/>
          <w:sz w:val="22"/>
        </w:rPr>
        <w:t xml:space="preserve">  Grand Rapids: Baker, 2007.  </w:t>
      </w:r>
      <w:r w:rsidR="00214C67" w:rsidRPr="00DE2864">
        <w:rPr>
          <w:rFonts w:ascii="Times New Roman" w:hAnsi="Times New Roman"/>
          <w:color w:val="000000"/>
          <w:sz w:val="22"/>
        </w:rPr>
        <w:t xml:space="preserve">352 pp. hb.  </w:t>
      </w:r>
    </w:p>
    <w:p w14:paraId="76B3486C" w14:textId="7890A799" w:rsidR="00214C67" w:rsidRPr="00DE2864" w:rsidRDefault="00214C67"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 xml:space="preserve">Includes many color photos, charts, and maps in discussing </w:t>
      </w:r>
      <w:r w:rsidR="00863596" w:rsidRPr="00DE2864">
        <w:rPr>
          <w:rFonts w:ascii="Times New Roman" w:hAnsi="Times New Roman"/>
          <w:color w:val="000000"/>
          <w:sz w:val="22"/>
        </w:rPr>
        <w:t>each</w:t>
      </w:r>
      <w:r w:rsidRPr="00DE2864">
        <w:rPr>
          <w:rFonts w:ascii="Times New Roman" w:hAnsi="Times New Roman"/>
          <w:color w:val="000000"/>
          <w:sz w:val="22"/>
        </w:rPr>
        <w:t xml:space="preserve"> NT</w:t>
      </w:r>
      <w:r w:rsidR="00863596" w:rsidRPr="00DE2864">
        <w:rPr>
          <w:rFonts w:ascii="Times New Roman" w:hAnsi="Times New Roman"/>
          <w:color w:val="000000"/>
          <w:sz w:val="22"/>
        </w:rPr>
        <w:t xml:space="preserve"> book and </w:t>
      </w:r>
      <w:r w:rsidR="009A120D" w:rsidRPr="00DE2864">
        <w:rPr>
          <w:rFonts w:ascii="Times New Roman" w:hAnsi="Times New Roman"/>
          <w:color w:val="000000"/>
          <w:sz w:val="22"/>
        </w:rPr>
        <w:t>the NT</w:t>
      </w:r>
      <w:r w:rsidR="00863596" w:rsidRPr="00DE2864">
        <w:rPr>
          <w:rFonts w:ascii="Times New Roman" w:hAnsi="Times New Roman"/>
          <w:color w:val="000000"/>
          <w:sz w:val="22"/>
        </w:rPr>
        <w:t xml:space="preserve"> </w:t>
      </w:r>
      <w:r w:rsidR="009A120D" w:rsidRPr="00DE2864">
        <w:rPr>
          <w:rFonts w:ascii="Times New Roman" w:hAnsi="Times New Roman"/>
          <w:color w:val="000000"/>
          <w:sz w:val="22"/>
        </w:rPr>
        <w:t>context</w:t>
      </w:r>
      <w:r w:rsidR="00863596" w:rsidRPr="00DE2864">
        <w:rPr>
          <w:rFonts w:ascii="Times New Roman" w:hAnsi="Times New Roman"/>
          <w:color w:val="000000"/>
          <w:sz w:val="22"/>
        </w:rPr>
        <w:t xml:space="preserve"> such as</w:t>
      </w:r>
      <w:r w:rsidRPr="00DE2864">
        <w:rPr>
          <w:rFonts w:ascii="Times New Roman" w:hAnsi="Times New Roman"/>
          <w:color w:val="000000"/>
          <w:sz w:val="22"/>
        </w:rPr>
        <w:t xml:space="preserve"> </w:t>
      </w:r>
      <w:r w:rsidR="00863596" w:rsidRPr="00DE2864">
        <w:rPr>
          <w:rFonts w:ascii="Times New Roman" w:hAnsi="Times New Roman"/>
          <w:color w:val="000000"/>
          <w:sz w:val="22"/>
        </w:rPr>
        <w:t xml:space="preserve">authorship and audience, Gnosticism, slavery, </w:t>
      </w:r>
      <w:r w:rsidR="009A120D" w:rsidRPr="00DE2864">
        <w:rPr>
          <w:rFonts w:ascii="Times New Roman" w:hAnsi="Times New Roman"/>
          <w:color w:val="000000"/>
          <w:sz w:val="22"/>
        </w:rPr>
        <w:t xml:space="preserve">and </w:t>
      </w:r>
      <w:r w:rsidR="00863596" w:rsidRPr="00DE2864">
        <w:rPr>
          <w:rFonts w:ascii="Times New Roman" w:hAnsi="Times New Roman"/>
          <w:color w:val="000000"/>
          <w:sz w:val="22"/>
        </w:rPr>
        <w:t xml:space="preserve">historical </w:t>
      </w:r>
      <w:r w:rsidR="009A120D" w:rsidRPr="00DE2864">
        <w:rPr>
          <w:rFonts w:ascii="Times New Roman" w:hAnsi="Times New Roman"/>
          <w:color w:val="000000"/>
          <w:sz w:val="22"/>
        </w:rPr>
        <w:t>reliability</w:t>
      </w:r>
      <w:r w:rsidR="00863596" w:rsidRPr="00DE2864">
        <w:rPr>
          <w:rFonts w:ascii="Times New Roman" w:hAnsi="Times New Roman"/>
          <w:color w:val="000000"/>
          <w:sz w:val="22"/>
        </w:rPr>
        <w:t>.  Geisler authored</w:t>
      </w:r>
      <w:r w:rsidR="005A4151" w:rsidRPr="00DE2864">
        <w:rPr>
          <w:rFonts w:ascii="Times New Roman" w:hAnsi="Times New Roman"/>
          <w:color w:val="000000"/>
          <w:sz w:val="22"/>
        </w:rPr>
        <w:t>, edited, or co-authored</w:t>
      </w:r>
      <w:r w:rsidR="00863596" w:rsidRPr="00DE2864">
        <w:rPr>
          <w:rFonts w:ascii="Times New Roman" w:hAnsi="Times New Roman"/>
          <w:color w:val="000000"/>
          <w:sz w:val="22"/>
        </w:rPr>
        <w:t xml:space="preserve"> more than sixty books</w:t>
      </w:r>
      <w:r w:rsidR="005A4151" w:rsidRPr="00DE2864">
        <w:rPr>
          <w:rFonts w:ascii="Times New Roman" w:hAnsi="Times New Roman"/>
          <w:color w:val="000000"/>
          <w:sz w:val="22"/>
        </w:rPr>
        <w:t xml:space="preserve"> and </w:t>
      </w:r>
      <w:r w:rsidR="00D83D9E" w:rsidRPr="00DE2864">
        <w:rPr>
          <w:rFonts w:ascii="Times New Roman" w:hAnsi="Times New Roman"/>
          <w:color w:val="000000"/>
          <w:sz w:val="22"/>
        </w:rPr>
        <w:t>wa</w:t>
      </w:r>
      <w:r w:rsidR="00E91B1A" w:rsidRPr="00DE2864">
        <w:rPr>
          <w:rFonts w:ascii="Times New Roman" w:hAnsi="Times New Roman"/>
          <w:color w:val="000000"/>
          <w:sz w:val="22"/>
        </w:rPr>
        <w:t>s an evangelical</w:t>
      </w:r>
      <w:r w:rsidR="005A4151" w:rsidRPr="00DE2864">
        <w:rPr>
          <w:rFonts w:ascii="Times New Roman" w:hAnsi="Times New Roman"/>
          <w:color w:val="000000"/>
          <w:sz w:val="22"/>
        </w:rPr>
        <w:t xml:space="preserve"> apologist.  In 2009, Geisler co-founded Veritas Evangelical Seminary in Murrieta, California.  </w:t>
      </w:r>
      <w:r w:rsidR="004B4CC3" w:rsidRPr="00DE2864">
        <w:rPr>
          <w:rFonts w:ascii="Times New Roman" w:hAnsi="Times New Roman"/>
          <w:color w:val="000000"/>
          <w:sz w:val="22"/>
        </w:rPr>
        <w:t>Until his death in 2019, h</w:t>
      </w:r>
      <w:r w:rsidR="005A4151" w:rsidRPr="00DE2864">
        <w:rPr>
          <w:rFonts w:ascii="Times New Roman" w:hAnsi="Times New Roman"/>
          <w:color w:val="000000"/>
          <w:sz w:val="22"/>
        </w:rPr>
        <w:t>e serve</w:t>
      </w:r>
      <w:r w:rsidR="00D83D9E" w:rsidRPr="00DE2864">
        <w:rPr>
          <w:rFonts w:ascii="Times New Roman" w:hAnsi="Times New Roman"/>
          <w:color w:val="000000"/>
          <w:sz w:val="22"/>
        </w:rPr>
        <w:t>d</w:t>
      </w:r>
      <w:r w:rsidR="005A4151" w:rsidRPr="00DE2864">
        <w:rPr>
          <w:rFonts w:ascii="Times New Roman" w:hAnsi="Times New Roman"/>
          <w:color w:val="000000"/>
          <w:sz w:val="22"/>
        </w:rPr>
        <w:t xml:space="preserve"> as Chancellor, distinguished Professor of Apologetics and Theology</w:t>
      </w:r>
      <w:r w:rsidR="00F608CA">
        <w:rPr>
          <w:rFonts w:ascii="Times New Roman" w:hAnsi="Times New Roman"/>
          <w:color w:val="000000"/>
          <w:sz w:val="22"/>
        </w:rPr>
        <w:t>,</w:t>
      </w:r>
      <w:r w:rsidR="005A4151" w:rsidRPr="00DE2864">
        <w:rPr>
          <w:rFonts w:ascii="Times New Roman" w:hAnsi="Times New Roman"/>
          <w:color w:val="000000"/>
          <w:sz w:val="22"/>
        </w:rPr>
        <w:t xml:space="preserve"> and occupant of the Norman L. Geisler Chair of Christian Apologetics</w:t>
      </w:r>
      <w:r w:rsidR="00E91B1A" w:rsidRPr="00DE2864">
        <w:rPr>
          <w:rFonts w:ascii="Times New Roman" w:hAnsi="Times New Roman"/>
          <w:color w:val="000000"/>
          <w:sz w:val="22"/>
        </w:rPr>
        <w:t>.</w:t>
      </w:r>
    </w:p>
    <w:p w14:paraId="56EE5770" w14:textId="77777777" w:rsidR="00907F98" w:rsidRPr="00DE2864" w:rsidRDefault="00907F98" w:rsidP="004A01E2">
      <w:pPr>
        <w:tabs>
          <w:tab w:val="left" w:pos="3140"/>
          <w:tab w:val="left" w:pos="7640"/>
        </w:tabs>
        <w:ind w:left="1120" w:right="-10" w:hanging="760"/>
        <w:rPr>
          <w:rFonts w:ascii="Times New Roman" w:hAnsi="Times New Roman"/>
          <w:color w:val="000000"/>
          <w:sz w:val="22"/>
        </w:rPr>
      </w:pPr>
    </w:p>
    <w:p w14:paraId="109D3570" w14:textId="5ED08A41" w:rsidR="00105800" w:rsidRPr="00DE2864" w:rsidRDefault="00105800"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 xml:space="preserve">Gospel Light Pub.  </w:t>
      </w:r>
      <w:r w:rsidRPr="00DE2864">
        <w:rPr>
          <w:rFonts w:ascii="Times New Roman" w:hAnsi="Times New Roman"/>
          <w:i/>
          <w:color w:val="000000"/>
          <w:sz w:val="22"/>
        </w:rPr>
        <w:t>Reproducible Maps, Charts, Timelines &amp; Illustrations.</w:t>
      </w:r>
      <w:r w:rsidRPr="00DE2864">
        <w:rPr>
          <w:rFonts w:ascii="Times New Roman" w:hAnsi="Times New Roman"/>
          <w:color w:val="000000"/>
          <w:sz w:val="22"/>
        </w:rPr>
        <w:t xml:space="preserve">  Originally </w:t>
      </w:r>
      <w:r w:rsidRPr="00DE2864">
        <w:rPr>
          <w:rFonts w:ascii="Times New Roman" w:hAnsi="Times New Roman"/>
          <w:i/>
          <w:color w:val="000000"/>
          <w:sz w:val="22"/>
        </w:rPr>
        <w:t>The Bible Visual Resource Book: For Do-It-Yourself Scholars.</w:t>
      </w:r>
      <w:r w:rsidRPr="00DE2864">
        <w:rPr>
          <w:rFonts w:ascii="Times New Roman" w:hAnsi="Times New Roman"/>
          <w:color w:val="000000"/>
          <w:sz w:val="22"/>
        </w:rPr>
        <w:t xml:space="preserve">  Ventura, CA: Gospel Light, 1989.  287 pp. pb.</w:t>
      </w:r>
    </w:p>
    <w:p w14:paraId="7A17C3AE" w14:textId="77777777"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Great line drawings for classroom use. Written by Keith Kaynor (?—his name is not mentioned).</w:t>
      </w:r>
    </w:p>
    <w:p w14:paraId="7CBADAAD"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2764116A" w14:textId="77777777" w:rsidR="00105800" w:rsidRPr="00DE2864" w:rsidRDefault="00105800" w:rsidP="004A01E2">
      <w:pPr>
        <w:tabs>
          <w:tab w:val="left" w:pos="1160"/>
          <w:tab w:val="left" w:pos="2420"/>
          <w:tab w:val="left" w:pos="6480"/>
          <w:tab w:val="left" w:pos="8100"/>
        </w:tabs>
        <w:ind w:left="780" w:right="-10" w:hanging="420"/>
        <w:rPr>
          <w:rFonts w:ascii="Times New Roman" w:hAnsi="Times New Roman"/>
          <w:i/>
          <w:color w:val="000000"/>
          <w:sz w:val="22"/>
        </w:rPr>
      </w:pPr>
      <w:r w:rsidRPr="00DE2864">
        <w:rPr>
          <w:rFonts w:ascii="Times New Roman" w:hAnsi="Times New Roman"/>
          <w:color w:val="000000"/>
          <w:sz w:val="22"/>
        </w:rPr>
        <w:t xml:space="preserve">Griffith, Rick. </w:t>
      </w:r>
      <w:r w:rsidRPr="00DE2864">
        <w:rPr>
          <w:rFonts w:ascii="Times New Roman" w:hAnsi="Times New Roman"/>
          <w:i/>
          <w:color w:val="000000"/>
          <w:sz w:val="22"/>
        </w:rPr>
        <w:t>Reference Books and Commentaries You Should Buy.</w:t>
      </w:r>
      <w:r w:rsidRPr="00DE2864">
        <w:rPr>
          <w:rFonts w:ascii="Times New Roman" w:hAnsi="Times New Roman"/>
          <w:color w:val="000000"/>
          <w:sz w:val="22"/>
        </w:rPr>
        <w:t xml:space="preserve">  3rd ed.  Singapore: by the author, 2000.  68 pp.  S$5.00 </w:t>
      </w:r>
      <w:r w:rsidR="00F956E0" w:rsidRPr="00DE2864">
        <w:rPr>
          <w:rFonts w:ascii="Times New Roman" w:hAnsi="Times New Roman"/>
          <w:color w:val="000000"/>
          <w:sz w:val="22"/>
        </w:rPr>
        <w:t>from the author</w:t>
      </w:r>
      <w:r w:rsidRPr="00DE2864">
        <w:rPr>
          <w:rFonts w:ascii="Times New Roman" w:hAnsi="Times New Roman"/>
          <w:color w:val="000000"/>
          <w:sz w:val="22"/>
        </w:rPr>
        <w:t xml:space="preserve"> (what a bargain!).</w:t>
      </w:r>
    </w:p>
    <w:p w14:paraId="44FCDF02" w14:textId="77777777"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What I think are the best 5-12 commentaries on each book of the Bible and the best reference books to buy (500+ books surveyed).  Helps sift through many study aids to save you money.</w:t>
      </w:r>
      <w:r w:rsidR="00C90D04" w:rsidRPr="00DE2864">
        <w:rPr>
          <w:rFonts w:ascii="Times New Roman" w:hAnsi="Times New Roman"/>
          <w:color w:val="000000"/>
          <w:sz w:val="22"/>
        </w:rPr>
        <w:t xml:space="preserve"> Tremper Longman and Douglas Stuart have more up-to-date commentary guides, though, as they are constantly being updated, so please check these also.</w:t>
      </w:r>
    </w:p>
    <w:p w14:paraId="34041EDA"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1D2063D8" w14:textId="77777777" w:rsidR="00E0496F" w:rsidRPr="00DE2864" w:rsidRDefault="00A20B0A"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 xml:space="preserve">Gundry, Robert H.  </w:t>
      </w:r>
      <w:r w:rsidRPr="00DE2864">
        <w:rPr>
          <w:rFonts w:ascii="Times New Roman" w:hAnsi="Times New Roman"/>
          <w:i/>
          <w:color w:val="000000"/>
          <w:sz w:val="22"/>
        </w:rPr>
        <w:t>A Survey of the New Testament.</w:t>
      </w:r>
      <w:r w:rsidRPr="00DE2864">
        <w:rPr>
          <w:rFonts w:ascii="Times New Roman" w:hAnsi="Times New Roman"/>
          <w:color w:val="000000"/>
          <w:sz w:val="22"/>
        </w:rPr>
        <w:t xml:space="preserve"> </w:t>
      </w:r>
      <w:r w:rsidR="00D67332" w:rsidRPr="00DE2864">
        <w:rPr>
          <w:rFonts w:ascii="Times New Roman" w:hAnsi="Times New Roman"/>
          <w:color w:val="000000"/>
          <w:sz w:val="22"/>
        </w:rPr>
        <w:t xml:space="preserve"> </w:t>
      </w:r>
      <w:r w:rsidR="007D105D" w:rsidRPr="00DE2864">
        <w:rPr>
          <w:rFonts w:ascii="Times New Roman" w:hAnsi="Times New Roman"/>
          <w:color w:val="000000"/>
          <w:sz w:val="22"/>
        </w:rPr>
        <w:t>5</w:t>
      </w:r>
      <w:r w:rsidRPr="00DE2864">
        <w:rPr>
          <w:rFonts w:ascii="Times New Roman" w:hAnsi="Times New Roman"/>
          <w:color w:val="000000"/>
          <w:sz w:val="22"/>
          <w:vertAlign w:val="superscript"/>
        </w:rPr>
        <w:t>th</w:t>
      </w:r>
      <w:r w:rsidR="00D67332" w:rsidRPr="00DE2864">
        <w:rPr>
          <w:rFonts w:ascii="Times New Roman" w:hAnsi="Times New Roman"/>
          <w:color w:val="000000"/>
          <w:sz w:val="22"/>
        </w:rPr>
        <w:t xml:space="preserve"> </w:t>
      </w:r>
      <w:r w:rsidR="008953C7" w:rsidRPr="00DE2864">
        <w:rPr>
          <w:rFonts w:ascii="Times New Roman" w:hAnsi="Times New Roman"/>
          <w:color w:val="000000"/>
          <w:sz w:val="22"/>
        </w:rPr>
        <w:t>ed</w:t>
      </w:r>
      <w:r w:rsidRPr="00DE2864">
        <w:rPr>
          <w:rFonts w:ascii="Times New Roman" w:hAnsi="Times New Roman"/>
          <w:color w:val="000000"/>
          <w:sz w:val="22"/>
        </w:rPr>
        <w:t>.  Grand Rapids: Zondervan,</w:t>
      </w:r>
      <w:r w:rsidR="00D67332" w:rsidRPr="00DE2864">
        <w:rPr>
          <w:rFonts w:ascii="Times New Roman" w:hAnsi="Times New Roman"/>
          <w:color w:val="000000"/>
          <w:sz w:val="22"/>
        </w:rPr>
        <w:t xml:space="preserve"> </w:t>
      </w:r>
      <w:r w:rsidR="007D105D" w:rsidRPr="00DE2864">
        <w:rPr>
          <w:rFonts w:ascii="Times New Roman" w:hAnsi="Times New Roman"/>
          <w:color w:val="000000"/>
          <w:sz w:val="22"/>
        </w:rPr>
        <w:t>2012</w:t>
      </w:r>
      <w:r w:rsidRPr="00DE2864">
        <w:rPr>
          <w:rFonts w:ascii="Times New Roman" w:hAnsi="Times New Roman"/>
          <w:color w:val="000000"/>
          <w:sz w:val="22"/>
        </w:rPr>
        <w:t xml:space="preserve">.  </w:t>
      </w:r>
      <w:r w:rsidR="00EA025B" w:rsidRPr="00DE2864">
        <w:rPr>
          <w:rFonts w:ascii="Times New Roman" w:hAnsi="Times New Roman"/>
          <w:color w:val="000000"/>
          <w:sz w:val="22"/>
        </w:rPr>
        <w:t xml:space="preserve">542 pp. </w:t>
      </w:r>
    </w:p>
    <w:p w14:paraId="7EA3165A" w14:textId="05994988" w:rsidR="00E0496F" w:rsidRPr="00DE2864" w:rsidRDefault="00685C13"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 xml:space="preserve">Chapters </w:t>
      </w:r>
      <w:r w:rsidR="00C3448E" w:rsidRPr="00DE2864">
        <w:rPr>
          <w:rFonts w:ascii="Times New Roman" w:hAnsi="Times New Roman"/>
          <w:color w:val="000000"/>
          <w:sz w:val="22"/>
        </w:rPr>
        <w:t>list</w:t>
      </w:r>
      <w:r w:rsidRPr="00DE2864">
        <w:rPr>
          <w:rFonts w:ascii="Times New Roman" w:hAnsi="Times New Roman"/>
          <w:color w:val="000000"/>
          <w:sz w:val="22"/>
        </w:rPr>
        <w:t xml:space="preserve"> study goals and end with summary, overview and of people, places, terms to remember, and review questions; illus</w:t>
      </w:r>
      <w:r w:rsidR="00C3448E" w:rsidRPr="00DE2864">
        <w:rPr>
          <w:rFonts w:ascii="Times New Roman" w:hAnsi="Times New Roman"/>
          <w:color w:val="000000"/>
          <w:sz w:val="22"/>
        </w:rPr>
        <w:t>trative quotes from ancient, extra</w:t>
      </w:r>
      <w:r w:rsidRPr="00DE2864">
        <w:rPr>
          <w:rFonts w:ascii="Times New Roman" w:hAnsi="Times New Roman"/>
          <w:color w:val="000000"/>
          <w:sz w:val="22"/>
        </w:rPr>
        <w:t xml:space="preserve">biblical literature; this </w:t>
      </w:r>
      <w:r w:rsidR="00D160E5" w:rsidRPr="00DE2864">
        <w:rPr>
          <w:rFonts w:ascii="Times New Roman" w:hAnsi="Times New Roman"/>
          <w:color w:val="000000"/>
          <w:sz w:val="22"/>
        </w:rPr>
        <w:t xml:space="preserve">5th </w:t>
      </w:r>
      <w:r w:rsidRPr="00DE2864">
        <w:rPr>
          <w:rFonts w:ascii="Times New Roman" w:hAnsi="Times New Roman"/>
          <w:color w:val="000000"/>
          <w:sz w:val="22"/>
        </w:rPr>
        <w:t>edition has four-color format with more photos</w:t>
      </w:r>
      <w:r w:rsidR="00D160E5" w:rsidRPr="00DE2864">
        <w:rPr>
          <w:rFonts w:ascii="Times New Roman" w:hAnsi="Times New Roman"/>
          <w:color w:val="000000"/>
          <w:sz w:val="22"/>
        </w:rPr>
        <w:t xml:space="preserve">, </w:t>
      </w:r>
      <w:r w:rsidRPr="00DE2864">
        <w:rPr>
          <w:rFonts w:ascii="Times New Roman" w:hAnsi="Times New Roman"/>
          <w:color w:val="000000"/>
          <w:sz w:val="22"/>
        </w:rPr>
        <w:t>improved maps</w:t>
      </w:r>
      <w:r w:rsidR="00D160E5" w:rsidRPr="00DE2864">
        <w:rPr>
          <w:rFonts w:ascii="Times New Roman" w:hAnsi="Times New Roman"/>
          <w:color w:val="000000"/>
          <w:sz w:val="22"/>
        </w:rPr>
        <w:t>, and web links</w:t>
      </w:r>
      <w:r w:rsidRPr="00DE2864">
        <w:rPr>
          <w:rFonts w:ascii="Times New Roman" w:hAnsi="Times New Roman"/>
          <w:color w:val="000000"/>
          <w:sz w:val="22"/>
        </w:rPr>
        <w:t xml:space="preserve">; </w:t>
      </w:r>
      <w:r w:rsidR="00EA025B" w:rsidRPr="00DE2864">
        <w:rPr>
          <w:rFonts w:ascii="Times New Roman" w:hAnsi="Times New Roman"/>
          <w:color w:val="000000"/>
          <w:sz w:val="22"/>
        </w:rPr>
        <w:t xml:space="preserve">Gundry (PhD, Manchester) is a scholar-in-residence and professor emeritus of New Testament and Greek at Westmont College in Santa Barbara, California.  His </w:t>
      </w:r>
      <w:r w:rsidR="00197A7C" w:rsidRPr="00DE2864">
        <w:rPr>
          <w:rFonts w:ascii="Times New Roman" w:hAnsi="Times New Roman"/>
          <w:color w:val="000000"/>
          <w:sz w:val="22"/>
        </w:rPr>
        <w:t xml:space="preserve">1983 </w:t>
      </w:r>
      <w:r w:rsidR="00EA025B" w:rsidRPr="00DE2864">
        <w:rPr>
          <w:rFonts w:ascii="Times New Roman" w:hAnsi="Times New Roman"/>
          <w:color w:val="000000"/>
          <w:sz w:val="22"/>
        </w:rPr>
        <w:t>commentary on Matthew caused quite a stir by claiming that Jesus taught much from Jewish Midrash literature</w:t>
      </w:r>
      <w:r w:rsidR="00197A7C" w:rsidRPr="00DE2864">
        <w:rPr>
          <w:rFonts w:ascii="Times New Roman" w:hAnsi="Times New Roman"/>
          <w:color w:val="000000"/>
          <w:sz w:val="22"/>
        </w:rPr>
        <w:t xml:space="preserve">, leading to his resignation from the </w:t>
      </w:r>
      <w:r w:rsidR="004F0B15" w:rsidRPr="00DE2864">
        <w:rPr>
          <w:rFonts w:ascii="Times New Roman" w:hAnsi="Times New Roman"/>
          <w:color w:val="000000"/>
          <w:sz w:val="22"/>
        </w:rPr>
        <w:t>Evangelical</w:t>
      </w:r>
      <w:r w:rsidR="00197A7C" w:rsidRPr="00DE2864">
        <w:rPr>
          <w:rFonts w:ascii="Times New Roman" w:hAnsi="Times New Roman"/>
          <w:color w:val="000000"/>
          <w:sz w:val="22"/>
        </w:rPr>
        <w:t xml:space="preserve"> Theological Society</w:t>
      </w:r>
      <w:r w:rsidR="004F0B15" w:rsidRPr="00DE2864">
        <w:rPr>
          <w:rFonts w:ascii="Times New Roman" w:hAnsi="Times New Roman"/>
          <w:color w:val="000000"/>
          <w:sz w:val="22"/>
        </w:rPr>
        <w:t xml:space="preserve"> (ETS)</w:t>
      </w:r>
      <w:r w:rsidR="00EA025B" w:rsidRPr="00DE2864">
        <w:rPr>
          <w:rFonts w:ascii="Times New Roman" w:hAnsi="Times New Roman"/>
          <w:color w:val="000000"/>
          <w:sz w:val="22"/>
        </w:rPr>
        <w:t>.</w:t>
      </w:r>
    </w:p>
    <w:p w14:paraId="519D8670" w14:textId="77777777" w:rsidR="00685C13" w:rsidRPr="00DE2864" w:rsidRDefault="00685C13" w:rsidP="004A01E2">
      <w:pPr>
        <w:tabs>
          <w:tab w:val="left" w:pos="3140"/>
          <w:tab w:val="left" w:pos="7640"/>
        </w:tabs>
        <w:ind w:left="1120" w:right="-10" w:hanging="760"/>
        <w:rPr>
          <w:rFonts w:ascii="Times New Roman" w:hAnsi="Times New Roman"/>
          <w:color w:val="000000"/>
          <w:sz w:val="22"/>
        </w:rPr>
      </w:pPr>
    </w:p>
    <w:p w14:paraId="233B4763" w14:textId="0154C7EB" w:rsidR="00105800" w:rsidRPr="00DE2864" w:rsidRDefault="00105800"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 xml:space="preserve">Guthrie, Donald. </w:t>
      </w:r>
      <w:r w:rsidRPr="00DE2864">
        <w:rPr>
          <w:rFonts w:ascii="Times New Roman" w:hAnsi="Times New Roman"/>
          <w:i/>
          <w:color w:val="000000"/>
          <w:sz w:val="22"/>
        </w:rPr>
        <w:t>New Testament Introduction.</w:t>
      </w:r>
      <w:r w:rsidRPr="00DE2864">
        <w:rPr>
          <w:rFonts w:ascii="Times New Roman" w:hAnsi="Times New Roman"/>
          <w:color w:val="000000"/>
          <w:sz w:val="22"/>
        </w:rPr>
        <w:t xml:space="preserve">  4th ed. Downer</w:t>
      </w:r>
      <w:r w:rsidR="00C3448E" w:rsidRPr="00DE2864">
        <w:rPr>
          <w:rFonts w:ascii="Times New Roman" w:hAnsi="Times New Roman"/>
          <w:color w:val="000000"/>
          <w:sz w:val="22"/>
        </w:rPr>
        <w:t>s Grove: IVP, 1961–</w:t>
      </w:r>
      <w:r w:rsidRPr="00DE2864">
        <w:rPr>
          <w:rFonts w:ascii="Times New Roman" w:hAnsi="Times New Roman"/>
          <w:color w:val="000000"/>
          <w:sz w:val="22"/>
        </w:rPr>
        <w:t xml:space="preserve">1990. </w:t>
      </w:r>
      <w:r w:rsidR="003D4C29" w:rsidRPr="00DE2864">
        <w:rPr>
          <w:rFonts w:ascii="Times New Roman" w:hAnsi="Times New Roman"/>
          <w:color w:val="000000"/>
          <w:sz w:val="22"/>
        </w:rPr>
        <w:t>1161</w:t>
      </w:r>
      <w:r w:rsidRPr="00DE2864">
        <w:rPr>
          <w:rFonts w:ascii="Times New Roman" w:hAnsi="Times New Roman"/>
          <w:color w:val="000000"/>
          <w:sz w:val="22"/>
        </w:rPr>
        <w:t xml:space="preserve"> pp.</w:t>
      </w:r>
    </w:p>
    <w:p w14:paraId="342E6C7E" w14:textId="77777777"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A British conservative’s rebuttal to libera</w:t>
      </w:r>
      <w:r w:rsidR="00882069" w:rsidRPr="00DE2864">
        <w:rPr>
          <w:rFonts w:ascii="Times New Roman" w:hAnsi="Times New Roman"/>
          <w:color w:val="000000"/>
          <w:sz w:val="22"/>
        </w:rPr>
        <w:t>l arguments against inerrancy, NT authorship, etc.  Not light reading and a bibliography of over 100 pages!</w:t>
      </w:r>
    </w:p>
    <w:p w14:paraId="7404FB35" w14:textId="77777777" w:rsidR="00105800" w:rsidRPr="00DE2864" w:rsidRDefault="00105800" w:rsidP="004A01E2">
      <w:pPr>
        <w:tabs>
          <w:tab w:val="left" w:pos="3140"/>
          <w:tab w:val="left" w:pos="7640"/>
        </w:tabs>
        <w:ind w:left="840" w:right="-10"/>
        <w:rPr>
          <w:rFonts w:ascii="Times New Roman" w:hAnsi="Times New Roman"/>
          <w:color w:val="000000"/>
          <w:sz w:val="22"/>
        </w:rPr>
      </w:pPr>
    </w:p>
    <w:p w14:paraId="7E260D7F" w14:textId="2C862FDB" w:rsidR="00105800" w:rsidRPr="00DE2864" w:rsidRDefault="00105800"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 xml:space="preserve">Hall, Terry.  </w:t>
      </w:r>
      <w:r w:rsidRPr="00DE2864">
        <w:rPr>
          <w:rFonts w:ascii="Times New Roman" w:hAnsi="Times New Roman"/>
          <w:i/>
          <w:color w:val="000000"/>
          <w:sz w:val="22"/>
        </w:rPr>
        <w:t xml:space="preserve">Bible Panorama. </w:t>
      </w:r>
      <w:r w:rsidRPr="00DE2864">
        <w:rPr>
          <w:rFonts w:ascii="Times New Roman" w:hAnsi="Times New Roman"/>
          <w:color w:val="000000"/>
          <w:sz w:val="22"/>
        </w:rPr>
        <w:t xml:space="preserve">Wheaton: SP Pub., Victor, 1983 (unfortunately out of print).  </w:t>
      </w:r>
    </w:p>
    <w:p w14:paraId="14E0BB0C" w14:textId="77777777"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Many excellent diagrams, charts, maps, etc. for the whole Bible; used in these notes.</w:t>
      </w:r>
    </w:p>
    <w:p w14:paraId="63C6355B"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45F9E190" w14:textId="3886C703" w:rsidR="00105800" w:rsidRPr="00DE2864" w:rsidRDefault="00105800" w:rsidP="004A01E2">
      <w:pPr>
        <w:tabs>
          <w:tab w:val="left" w:pos="3140"/>
          <w:tab w:val="left" w:pos="7640"/>
        </w:tabs>
        <w:ind w:left="1123" w:right="-10" w:hanging="763"/>
        <w:rPr>
          <w:rFonts w:ascii="Times New Roman" w:hAnsi="Times New Roman"/>
          <w:color w:val="000000"/>
          <w:sz w:val="22"/>
        </w:rPr>
      </w:pPr>
      <w:r w:rsidRPr="00DE2864">
        <w:rPr>
          <w:rFonts w:ascii="Times New Roman" w:hAnsi="Times New Roman"/>
          <w:color w:val="000000"/>
          <w:sz w:val="22"/>
        </w:rPr>
        <w:t>Hiebert, D. Edmond</w:t>
      </w:r>
      <w:r w:rsidR="000653A9" w:rsidRPr="00DE2864">
        <w:rPr>
          <w:rFonts w:ascii="Times New Roman" w:hAnsi="Times New Roman"/>
          <w:color w:val="000000"/>
          <w:sz w:val="22"/>
        </w:rPr>
        <w:t xml:space="preserve"> (1928-1995).</w:t>
      </w:r>
      <w:r w:rsidRPr="00DE2864">
        <w:rPr>
          <w:rFonts w:ascii="Times New Roman" w:hAnsi="Times New Roman"/>
          <w:color w:val="000000"/>
          <w:sz w:val="22"/>
        </w:rPr>
        <w:t xml:space="preserve">  </w:t>
      </w:r>
      <w:r w:rsidRPr="00DE2864">
        <w:rPr>
          <w:rFonts w:ascii="Times New Roman" w:hAnsi="Times New Roman"/>
          <w:i/>
          <w:color w:val="000000"/>
          <w:sz w:val="22"/>
        </w:rPr>
        <w:t>An Introduction to the New Testament</w:t>
      </w:r>
      <w:r w:rsidRPr="00DE2864">
        <w:rPr>
          <w:rFonts w:ascii="Times New Roman" w:hAnsi="Times New Roman"/>
          <w:i/>
          <w:color w:val="000000"/>
          <w:sz w:val="20"/>
        </w:rPr>
        <w:t>.</w:t>
      </w:r>
      <w:r w:rsidRPr="00DE2864">
        <w:rPr>
          <w:rFonts w:ascii="Times New Roman" w:hAnsi="Times New Roman"/>
          <w:color w:val="000000"/>
          <w:sz w:val="20"/>
        </w:rPr>
        <w:t xml:space="preserve"> </w:t>
      </w:r>
      <w:r w:rsidRPr="00DE2864">
        <w:rPr>
          <w:rFonts w:ascii="Times New Roman" w:hAnsi="Times New Roman"/>
          <w:color w:val="000000"/>
          <w:sz w:val="22"/>
        </w:rPr>
        <w:t>3 vols. Rev. ed</w:t>
      </w:r>
      <w:r w:rsidRPr="00DE2864">
        <w:rPr>
          <w:rFonts w:ascii="Times New Roman" w:hAnsi="Times New Roman"/>
          <w:color w:val="000000"/>
          <w:sz w:val="20"/>
        </w:rPr>
        <w:t xml:space="preserve">. </w:t>
      </w:r>
      <w:r w:rsidRPr="00DE2864">
        <w:rPr>
          <w:rFonts w:ascii="Times New Roman" w:hAnsi="Times New Roman"/>
          <w:color w:val="000000"/>
          <w:sz w:val="22"/>
        </w:rPr>
        <w:t xml:space="preserve">Chicago: Moody, vol. 1: 1975 (298 pp.), vol. 2: 1954, 1977 (381 pp.), </w:t>
      </w:r>
      <w:r w:rsidR="00305D3D" w:rsidRPr="00DE2864">
        <w:rPr>
          <w:rFonts w:ascii="Times New Roman" w:hAnsi="Times New Roman"/>
          <w:color w:val="000000"/>
          <w:sz w:val="22"/>
        </w:rPr>
        <w:t xml:space="preserve">and </w:t>
      </w:r>
      <w:r w:rsidRPr="00DE2864">
        <w:rPr>
          <w:rFonts w:ascii="Times New Roman" w:hAnsi="Times New Roman"/>
          <w:color w:val="000000"/>
          <w:sz w:val="22"/>
        </w:rPr>
        <w:t>vol. 3: 1962, 1977 (294 pp.).</w:t>
      </w:r>
    </w:p>
    <w:p w14:paraId="1E4F34AB" w14:textId="225D2514"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 xml:space="preserve">Conservative, technical work answering liberal arguments aimed at NT books, but more readable than Guthrie. </w:t>
      </w:r>
      <w:r w:rsidR="0013401B" w:rsidRPr="00DE2864">
        <w:rPr>
          <w:rFonts w:ascii="Times New Roman" w:hAnsi="Times New Roman"/>
          <w:color w:val="000000"/>
          <w:sz w:val="22"/>
        </w:rPr>
        <w:t>He</w:t>
      </w:r>
      <w:r w:rsidRPr="00DE2864">
        <w:rPr>
          <w:rFonts w:ascii="Times New Roman" w:hAnsi="Times New Roman"/>
          <w:color w:val="000000"/>
          <w:sz w:val="22"/>
        </w:rPr>
        <w:t xml:space="preserve"> </w:t>
      </w:r>
      <w:r w:rsidR="00310366" w:rsidRPr="00DE2864">
        <w:rPr>
          <w:rFonts w:ascii="Times New Roman" w:hAnsi="Times New Roman"/>
          <w:color w:val="000000"/>
          <w:sz w:val="22"/>
        </w:rPr>
        <w:t xml:space="preserve">taught </w:t>
      </w:r>
      <w:r w:rsidRPr="00DE2864">
        <w:rPr>
          <w:rFonts w:ascii="Times New Roman" w:hAnsi="Times New Roman"/>
          <w:color w:val="000000"/>
          <w:sz w:val="22"/>
        </w:rPr>
        <w:t xml:space="preserve">at </w:t>
      </w:r>
      <w:r w:rsidR="00464744" w:rsidRPr="00DE2864">
        <w:rPr>
          <w:rFonts w:ascii="Times New Roman" w:hAnsi="Times New Roman"/>
          <w:color w:val="000000"/>
          <w:sz w:val="22"/>
        </w:rPr>
        <w:t xml:space="preserve">the </w:t>
      </w:r>
      <w:r w:rsidR="0013401B" w:rsidRPr="00DE2864">
        <w:rPr>
          <w:rFonts w:ascii="Times New Roman" w:hAnsi="Times New Roman"/>
          <w:color w:val="000000"/>
          <w:sz w:val="22"/>
        </w:rPr>
        <w:t xml:space="preserve">Mennonite Brethren Biblical Seminary </w:t>
      </w:r>
      <w:r w:rsidRPr="00DE2864">
        <w:rPr>
          <w:rFonts w:ascii="Times New Roman" w:hAnsi="Times New Roman"/>
          <w:color w:val="000000"/>
          <w:sz w:val="22"/>
        </w:rPr>
        <w:t>in Fresno, CA</w:t>
      </w:r>
      <w:r w:rsidR="000653A9" w:rsidRPr="00DE2864">
        <w:rPr>
          <w:rFonts w:ascii="Times New Roman" w:hAnsi="Times New Roman"/>
          <w:color w:val="000000"/>
          <w:sz w:val="22"/>
        </w:rPr>
        <w:t>.</w:t>
      </w:r>
    </w:p>
    <w:p w14:paraId="5FA4586A"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3EE0C19C"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Hoehner, Harold W. “A Chronological Table of the Apostolic Age.” Th.D. Dissertation, Dallas Theological Seminary, 1964, rev. 1972.</w:t>
      </w:r>
    </w:p>
    <w:p w14:paraId="4F70551D" w14:textId="364BF8BF"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 xml:space="preserve">Provides very exact dates for NT events backed by scholarly research.  His chronology is followed in this course with minor variations.  See pages 39-41 in </w:t>
      </w:r>
      <w:r w:rsidR="005C7066" w:rsidRPr="00DE2864">
        <w:rPr>
          <w:rFonts w:ascii="Times New Roman" w:hAnsi="Times New Roman"/>
          <w:color w:val="000000"/>
          <w:sz w:val="22"/>
        </w:rPr>
        <w:t>my NT Survey</w:t>
      </w:r>
      <w:r w:rsidR="00251D78" w:rsidRPr="00DE2864">
        <w:rPr>
          <w:rFonts w:ascii="Times New Roman" w:hAnsi="Times New Roman"/>
          <w:color w:val="000000"/>
          <w:sz w:val="22"/>
        </w:rPr>
        <w:t xml:space="preserve"> class</w:t>
      </w:r>
      <w:r w:rsidRPr="00DE2864">
        <w:rPr>
          <w:rFonts w:ascii="Times New Roman" w:hAnsi="Times New Roman"/>
          <w:color w:val="000000"/>
          <w:sz w:val="22"/>
        </w:rPr>
        <w:t xml:space="preserve"> notes.</w:t>
      </w:r>
    </w:p>
    <w:p w14:paraId="237E1267"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3694BD3B"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 xml:space="preserve">________.  </w:t>
      </w:r>
      <w:r w:rsidRPr="00DE2864">
        <w:rPr>
          <w:rFonts w:ascii="Times New Roman" w:hAnsi="Times New Roman"/>
          <w:i/>
          <w:color w:val="000000"/>
          <w:sz w:val="22"/>
        </w:rPr>
        <w:t>Chronological Aspects of the Life of Christ.</w:t>
      </w:r>
      <w:r w:rsidRPr="00DE2864">
        <w:rPr>
          <w:rFonts w:ascii="Times New Roman" w:hAnsi="Times New Roman"/>
          <w:color w:val="000000"/>
          <w:sz w:val="22"/>
        </w:rPr>
        <w:t xml:space="preserve">  Grand Rapids: Zondervan, 1977.</w:t>
      </w:r>
    </w:p>
    <w:p w14:paraId="032C42AD" w14:textId="4C382E4D" w:rsidR="00105800" w:rsidRPr="00DE2864" w:rsidRDefault="00464744"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Dates</w:t>
      </w:r>
      <w:r w:rsidR="00105800" w:rsidRPr="00DE2864">
        <w:rPr>
          <w:rFonts w:ascii="Times New Roman" w:hAnsi="Times New Roman"/>
          <w:color w:val="000000"/>
          <w:sz w:val="22"/>
        </w:rPr>
        <w:t xml:space="preserve"> Christ’s bi</w:t>
      </w:r>
      <w:r w:rsidRPr="00DE2864">
        <w:rPr>
          <w:rFonts w:ascii="Times New Roman" w:hAnsi="Times New Roman"/>
          <w:color w:val="000000"/>
          <w:sz w:val="22"/>
        </w:rPr>
        <w:t>rth (4 BC), ministry (AD 29-33), and crucifixion (AD 33)</w:t>
      </w:r>
      <w:r w:rsidR="00105800" w:rsidRPr="00DE2864">
        <w:rPr>
          <w:rFonts w:ascii="Times New Roman" w:hAnsi="Times New Roman"/>
          <w:color w:val="000000"/>
          <w:sz w:val="22"/>
        </w:rPr>
        <w:t xml:space="preserve">.  His conclusions are summarized in </w:t>
      </w:r>
      <w:r w:rsidR="00521BD3" w:rsidRPr="00DE2864">
        <w:rPr>
          <w:rFonts w:ascii="Times New Roman" w:hAnsi="Times New Roman"/>
          <w:color w:val="000000"/>
          <w:sz w:val="22"/>
        </w:rPr>
        <w:t xml:space="preserve">my NT Survey class notes </w:t>
      </w:r>
      <w:r w:rsidR="005E5E77" w:rsidRPr="00DE2864">
        <w:rPr>
          <w:rFonts w:ascii="Times New Roman" w:hAnsi="Times New Roman"/>
          <w:color w:val="000000"/>
          <w:sz w:val="22"/>
        </w:rPr>
        <w:t>in the</w:t>
      </w:r>
      <w:r w:rsidR="00105800" w:rsidRPr="00DE2864">
        <w:rPr>
          <w:rFonts w:ascii="Times New Roman" w:hAnsi="Times New Roman"/>
          <w:color w:val="000000"/>
          <w:sz w:val="22"/>
        </w:rPr>
        <w:t xml:space="preserve"> “Chronology of the Life of Christ” </w:t>
      </w:r>
      <w:r w:rsidR="00521BD3" w:rsidRPr="00DE2864">
        <w:rPr>
          <w:rFonts w:ascii="Times New Roman" w:hAnsi="Times New Roman"/>
          <w:color w:val="000000"/>
          <w:sz w:val="22"/>
        </w:rPr>
        <w:t>(p.</w:t>
      </w:r>
      <w:r w:rsidR="00105800" w:rsidRPr="00DE2864">
        <w:rPr>
          <w:rFonts w:ascii="Times New Roman" w:hAnsi="Times New Roman"/>
          <w:color w:val="000000"/>
          <w:sz w:val="22"/>
        </w:rPr>
        <w:t xml:space="preserve"> 56</w:t>
      </w:r>
      <w:r w:rsidR="00521BD3" w:rsidRPr="00DE2864">
        <w:rPr>
          <w:rFonts w:ascii="Times New Roman" w:hAnsi="Times New Roman"/>
          <w:color w:val="000000"/>
          <w:sz w:val="22"/>
        </w:rPr>
        <w:t>)</w:t>
      </w:r>
      <w:r w:rsidR="00105800" w:rsidRPr="00DE2864">
        <w:rPr>
          <w:rFonts w:ascii="Times New Roman" w:hAnsi="Times New Roman"/>
          <w:color w:val="000000"/>
          <w:sz w:val="22"/>
        </w:rPr>
        <w:t>.</w:t>
      </w:r>
    </w:p>
    <w:p w14:paraId="540689D7"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19E2D048" w14:textId="54DBFD80" w:rsidR="00105800" w:rsidRPr="00DE2864" w:rsidRDefault="00105800" w:rsidP="004A01E2">
      <w:pPr>
        <w:tabs>
          <w:tab w:val="left" w:pos="3140"/>
          <w:tab w:val="left" w:pos="7640"/>
        </w:tabs>
        <w:ind w:left="1117" w:right="-10" w:hanging="760"/>
        <w:rPr>
          <w:rFonts w:ascii="Times New Roman" w:hAnsi="Times New Roman"/>
          <w:color w:val="000000"/>
          <w:sz w:val="22"/>
        </w:rPr>
      </w:pPr>
      <w:r w:rsidRPr="00DE2864">
        <w:rPr>
          <w:rFonts w:ascii="Times New Roman" w:hAnsi="Times New Roman"/>
          <w:color w:val="000000"/>
          <w:sz w:val="22"/>
        </w:rPr>
        <w:t xml:space="preserve">House, H. Wayne.  </w:t>
      </w:r>
      <w:r w:rsidRPr="00DE2864">
        <w:rPr>
          <w:rFonts w:ascii="Times New Roman" w:hAnsi="Times New Roman"/>
          <w:i/>
          <w:color w:val="000000"/>
          <w:sz w:val="22"/>
        </w:rPr>
        <w:t>Chronological and Background Charts of the New Testament.</w:t>
      </w:r>
      <w:r w:rsidRPr="00DE2864">
        <w:rPr>
          <w:rFonts w:ascii="Times New Roman" w:hAnsi="Times New Roman"/>
          <w:color w:val="000000"/>
          <w:sz w:val="22"/>
        </w:rPr>
        <w:t xml:space="preserve">  Grand Rapids: Zondervan, 1984.</w:t>
      </w:r>
    </w:p>
    <w:p w14:paraId="2D5D161A" w14:textId="32D34179"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Provides 19 NT studies overhead transparencies</w:t>
      </w:r>
      <w:r w:rsidR="00D20AD4" w:rsidRPr="00DE2864">
        <w:rPr>
          <w:rFonts w:ascii="Times New Roman" w:hAnsi="Times New Roman"/>
          <w:color w:val="000000"/>
          <w:sz w:val="22"/>
        </w:rPr>
        <w:t xml:space="preserve"> converted to PPT </w:t>
      </w:r>
      <w:r w:rsidRPr="00DE2864">
        <w:rPr>
          <w:rFonts w:ascii="Times New Roman" w:hAnsi="Times New Roman"/>
          <w:color w:val="000000"/>
          <w:sz w:val="22"/>
        </w:rPr>
        <w:t>in this course.</w:t>
      </w:r>
    </w:p>
    <w:p w14:paraId="6725A2E8"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29E798B7" w14:textId="1698FCC5" w:rsidR="00105800" w:rsidRPr="00DE2864" w:rsidRDefault="00105800"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 xml:space="preserve">Huddleston, Barry.  </w:t>
      </w:r>
      <w:r w:rsidRPr="00DE2864">
        <w:rPr>
          <w:rFonts w:ascii="Times New Roman" w:hAnsi="Times New Roman"/>
          <w:i/>
          <w:color w:val="000000"/>
          <w:sz w:val="22"/>
        </w:rPr>
        <w:t>The Acrostic Summarized Bible.</w:t>
      </w:r>
      <w:r w:rsidRPr="00DE2864">
        <w:rPr>
          <w:rFonts w:ascii="Times New Roman" w:hAnsi="Times New Roman"/>
          <w:color w:val="000000"/>
          <w:sz w:val="22"/>
        </w:rPr>
        <w:t xml:space="preserve">  Atlanta: Walk Thru Th</w:t>
      </w:r>
      <w:r w:rsidR="00464744" w:rsidRPr="00DE2864">
        <w:rPr>
          <w:rFonts w:ascii="Times New Roman" w:hAnsi="Times New Roman"/>
          <w:color w:val="000000"/>
          <w:sz w:val="22"/>
        </w:rPr>
        <w:t>e Bible Press, and Nashville</w:t>
      </w:r>
      <w:r w:rsidRPr="00DE2864">
        <w:rPr>
          <w:rFonts w:ascii="Times New Roman" w:hAnsi="Times New Roman"/>
          <w:color w:val="000000"/>
          <w:sz w:val="22"/>
        </w:rPr>
        <w:t>: Nelson, 1978; reprint, Grand Rapids: Baker, 1992.</w:t>
      </w:r>
      <w:r w:rsidR="00F956E0" w:rsidRPr="00DE2864">
        <w:rPr>
          <w:rFonts w:ascii="Times New Roman" w:hAnsi="Times New Roman"/>
          <w:color w:val="000000"/>
          <w:sz w:val="22"/>
        </w:rPr>
        <w:t xml:space="preserve">  $5 from the author</w:t>
      </w:r>
      <w:r w:rsidR="00464744" w:rsidRPr="00DE2864">
        <w:rPr>
          <w:rFonts w:ascii="Times New Roman" w:hAnsi="Times New Roman"/>
          <w:color w:val="000000"/>
          <w:sz w:val="22"/>
        </w:rPr>
        <w:t>.</w:t>
      </w:r>
    </w:p>
    <w:p w14:paraId="34DA76AE" w14:textId="09E4B945"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 xml:space="preserve">Creative cartoons used in </w:t>
      </w:r>
      <w:r w:rsidR="00D20644" w:rsidRPr="00DE2864">
        <w:rPr>
          <w:rFonts w:ascii="Times New Roman" w:hAnsi="Times New Roman"/>
          <w:color w:val="000000"/>
          <w:sz w:val="22"/>
        </w:rPr>
        <w:t>NT Survey</w:t>
      </w:r>
      <w:r w:rsidRPr="00DE2864">
        <w:rPr>
          <w:rFonts w:ascii="Times New Roman" w:hAnsi="Times New Roman"/>
          <w:color w:val="000000"/>
          <w:sz w:val="22"/>
        </w:rPr>
        <w:t xml:space="preserve"> and acrostic memory aids for each book of the Bible.</w:t>
      </w:r>
    </w:p>
    <w:p w14:paraId="3C07AEA7"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0DC4146A" w14:textId="0625C486" w:rsidR="00105800" w:rsidRPr="00DE2864" w:rsidRDefault="00105800"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 xml:space="preserve">Jensen, Irving L.  </w:t>
      </w:r>
      <w:r w:rsidRPr="00DE2864">
        <w:rPr>
          <w:rFonts w:ascii="Times New Roman" w:hAnsi="Times New Roman"/>
          <w:i/>
          <w:color w:val="000000"/>
          <w:sz w:val="22"/>
        </w:rPr>
        <w:t>Jensen’s Survey of the New Testament.</w:t>
      </w:r>
      <w:r w:rsidRPr="00DE2864">
        <w:rPr>
          <w:rFonts w:ascii="Times New Roman" w:hAnsi="Times New Roman"/>
          <w:color w:val="000000"/>
          <w:sz w:val="22"/>
        </w:rPr>
        <w:t xml:space="preserve">  Chicago: Moody, 1981.  535 pp.</w:t>
      </w:r>
    </w:p>
    <w:p w14:paraId="364FCE85" w14:textId="77777777"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A beginner’s guide in how to study the NT books.  Contains many helpful charts.</w:t>
      </w:r>
    </w:p>
    <w:p w14:paraId="706659B6"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218C8EBC" w14:textId="77777777" w:rsidR="002B48CF" w:rsidRPr="00DE2864" w:rsidRDefault="002B48CF"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 xml:space="preserve">Philips, John.  </w:t>
      </w:r>
      <w:r w:rsidRPr="00DE2864">
        <w:rPr>
          <w:rFonts w:ascii="Times New Roman" w:hAnsi="Times New Roman"/>
          <w:i/>
          <w:color w:val="000000"/>
          <w:sz w:val="22"/>
        </w:rPr>
        <w:t>Exploring the New Testament Book by Book: An Expository Survey.</w:t>
      </w:r>
      <w:r w:rsidRPr="00DE2864">
        <w:rPr>
          <w:rFonts w:ascii="Times New Roman" w:hAnsi="Times New Roman"/>
          <w:color w:val="000000"/>
          <w:sz w:val="22"/>
        </w:rPr>
        <w:t xml:space="preserve">  </w:t>
      </w:r>
      <w:r w:rsidR="00F031C2" w:rsidRPr="00DE2864">
        <w:rPr>
          <w:rFonts w:ascii="Times New Roman" w:hAnsi="Times New Roman"/>
          <w:color w:val="000000"/>
          <w:sz w:val="22"/>
        </w:rPr>
        <w:t xml:space="preserve">Grand Rapids: </w:t>
      </w:r>
      <w:r w:rsidRPr="00DE2864">
        <w:rPr>
          <w:rFonts w:ascii="Times New Roman" w:hAnsi="Times New Roman"/>
          <w:color w:val="000000"/>
          <w:sz w:val="22"/>
        </w:rPr>
        <w:t xml:space="preserve">Kregel Academic &amp; Professional, </w:t>
      </w:r>
      <w:r w:rsidR="00D74486" w:rsidRPr="00DE2864">
        <w:rPr>
          <w:rFonts w:ascii="Times New Roman" w:hAnsi="Times New Roman"/>
          <w:color w:val="000000"/>
          <w:sz w:val="22"/>
        </w:rPr>
        <w:t>2015</w:t>
      </w:r>
      <w:r w:rsidRPr="00DE2864">
        <w:rPr>
          <w:rFonts w:ascii="Times New Roman" w:hAnsi="Times New Roman"/>
          <w:color w:val="000000"/>
          <w:sz w:val="22"/>
        </w:rPr>
        <w:t>.</w:t>
      </w:r>
      <w:r w:rsidR="00F031C2" w:rsidRPr="00DE2864">
        <w:rPr>
          <w:rFonts w:ascii="Times New Roman" w:hAnsi="Times New Roman"/>
          <w:color w:val="000000"/>
          <w:sz w:val="22"/>
        </w:rPr>
        <w:t xml:space="preserve">  </w:t>
      </w:r>
      <w:r w:rsidR="00D74486" w:rsidRPr="00DE2864">
        <w:rPr>
          <w:rFonts w:ascii="Times New Roman" w:hAnsi="Times New Roman"/>
          <w:color w:val="000000"/>
          <w:sz w:val="22"/>
        </w:rPr>
        <w:t>336</w:t>
      </w:r>
      <w:r w:rsidR="001C784A" w:rsidRPr="00DE2864">
        <w:rPr>
          <w:rFonts w:ascii="Times New Roman" w:hAnsi="Times New Roman"/>
          <w:color w:val="000000"/>
          <w:sz w:val="22"/>
        </w:rPr>
        <w:t xml:space="preserve"> </w:t>
      </w:r>
      <w:r w:rsidR="00F031C2" w:rsidRPr="00DE2864">
        <w:rPr>
          <w:rFonts w:ascii="Times New Roman" w:hAnsi="Times New Roman"/>
          <w:color w:val="000000"/>
          <w:sz w:val="22"/>
        </w:rPr>
        <w:t>pp. hb.  US$</w:t>
      </w:r>
      <w:r w:rsidR="00D74486" w:rsidRPr="00DE2864">
        <w:rPr>
          <w:rFonts w:ascii="Times New Roman" w:hAnsi="Times New Roman"/>
          <w:color w:val="000000"/>
          <w:sz w:val="22"/>
        </w:rPr>
        <w:t>16.39</w:t>
      </w:r>
      <w:r w:rsidR="00F031C2" w:rsidRPr="00DE2864">
        <w:rPr>
          <w:rFonts w:ascii="Times New Roman" w:hAnsi="Times New Roman"/>
          <w:color w:val="000000"/>
          <w:sz w:val="22"/>
        </w:rPr>
        <w:t xml:space="preserve"> </w:t>
      </w:r>
      <w:r w:rsidR="00D74486" w:rsidRPr="00DE2864">
        <w:rPr>
          <w:rFonts w:ascii="Times New Roman" w:hAnsi="Times New Roman"/>
          <w:color w:val="000000"/>
          <w:sz w:val="22"/>
        </w:rPr>
        <w:t>CBD download</w:t>
      </w:r>
      <w:r w:rsidR="00ED15ED" w:rsidRPr="00DE2864">
        <w:rPr>
          <w:rFonts w:ascii="Times New Roman" w:hAnsi="Times New Roman"/>
          <w:color w:val="000000"/>
          <w:sz w:val="22"/>
        </w:rPr>
        <w:t xml:space="preserve"> </w:t>
      </w:r>
      <w:hyperlink r:id="rId9" w:history="1">
        <w:r w:rsidR="00ED15ED" w:rsidRPr="00DE2864">
          <w:rPr>
            <w:rStyle w:val="Hyperlink"/>
            <w:rFonts w:ascii="Times New Roman" w:hAnsi="Times New Roman"/>
            <w:sz w:val="22"/>
          </w:rPr>
          <w:t>here</w:t>
        </w:r>
      </w:hyperlink>
      <w:r w:rsidR="00ED15ED" w:rsidRPr="00DE2864">
        <w:rPr>
          <w:rFonts w:ascii="Times New Roman" w:hAnsi="Times New Roman"/>
          <w:color w:val="000000"/>
          <w:sz w:val="22"/>
        </w:rPr>
        <w:t>.</w:t>
      </w:r>
    </w:p>
    <w:p w14:paraId="284C8044" w14:textId="77777777" w:rsidR="00F031C2" w:rsidRPr="00DE2864" w:rsidRDefault="00F031C2"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 xml:space="preserve">Emphasizes the big picture of the NT in </w:t>
      </w:r>
      <w:r w:rsidR="00D463A8" w:rsidRPr="00DE2864">
        <w:rPr>
          <w:rFonts w:ascii="Times New Roman" w:hAnsi="Times New Roman"/>
          <w:color w:val="000000"/>
          <w:sz w:val="22"/>
        </w:rPr>
        <w:t>i</w:t>
      </w:r>
      <w:r w:rsidRPr="00DE2864">
        <w:rPr>
          <w:rFonts w:ascii="Times New Roman" w:hAnsi="Times New Roman"/>
          <w:color w:val="000000"/>
          <w:sz w:val="22"/>
        </w:rPr>
        <w:t>ts message and meaning by a respected Bible teacher.</w:t>
      </w:r>
      <w:r w:rsidR="00E20AC7" w:rsidRPr="00DE2864">
        <w:rPr>
          <w:rFonts w:ascii="Times New Roman" w:hAnsi="Times New Roman"/>
          <w:color w:val="000000"/>
          <w:sz w:val="22"/>
        </w:rPr>
        <w:t xml:space="preserve">  Phillips </w:t>
      </w:r>
      <w:r w:rsidR="00FB2298" w:rsidRPr="00DE2864">
        <w:rPr>
          <w:rFonts w:ascii="Times New Roman" w:hAnsi="Times New Roman"/>
          <w:color w:val="000000"/>
          <w:sz w:val="22"/>
        </w:rPr>
        <w:t xml:space="preserve">taught OT and NT </w:t>
      </w:r>
      <w:r w:rsidR="00E20AC7" w:rsidRPr="00DE2864">
        <w:rPr>
          <w:rFonts w:ascii="Times New Roman" w:hAnsi="Times New Roman"/>
          <w:color w:val="000000"/>
          <w:sz w:val="22"/>
        </w:rPr>
        <w:t>at Moody Bible Institute for many years and is now retired.</w:t>
      </w:r>
    </w:p>
    <w:p w14:paraId="56710370" w14:textId="77777777" w:rsidR="009C27C3" w:rsidRPr="00DE2864" w:rsidRDefault="009C27C3" w:rsidP="009C27C3">
      <w:pPr>
        <w:tabs>
          <w:tab w:val="left" w:pos="3140"/>
          <w:tab w:val="left" w:pos="7640"/>
        </w:tabs>
        <w:ind w:left="1120" w:right="-10" w:hanging="760"/>
        <w:rPr>
          <w:rFonts w:ascii="Times New Roman" w:hAnsi="Times New Roman"/>
          <w:color w:val="000000"/>
          <w:sz w:val="22"/>
          <w:szCs w:val="22"/>
        </w:rPr>
      </w:pPr>
    </w:p>
    <w:p w14:paraId="489DB614" w14:textId="77777777" w:rsidR="009C27C3" w:rsidRPr="00DE2864" w:rsidRDefault="009C27C3" w:rsidP="009C27C3">
      <w:pPr>
        <w:tabs>
          <w:tab w:val="left" w:pos="3140"/>
          <w:tab w:val="left" w:pos="7640"/>
        </w:tabs>
        <w:ind w:left="1120" w:right="-10" w:hanging="760"/>
        <w:rPr>
          <w:rStyle w:val="jlqj4b"/>
          <w:rFonts w:ascii="Times New Roman" w:hAnsi="Times New Roman"/>
          <w:sz w:val="22"/>
          <w:szCs w:val="22"/>
          <w:lang w:val="en"/>
        </w:rPr>
      </w:pPr>
      <w:r w:rsidRPr="00DE2864">
        <w:rPr>
          <w:rFonts w:ascii="Times New Roman" w:hAnsi="Times New Roman"/>
          <w:color w:val="000000"/>
          <w:sz w:val="22"/>
          <w:szCs w:val="22"/>
        </w:rPr>
        <w:t xml:space="preserve">Ryken, Leland. </w:t>
      </w:r>
      <w:r w:rsidRPr="00DE2864">
        <w:rPr>
          <w:rStyle w:val="jlqj4b"/>
          <w:rFonts w:ascii="Times New Roman" w:hAnsi="Times New Roman"/>
          <w:i/>
          <w:iCs/>
          <w:sz w:val="22"/>
          <w:szCs w:val="22"/>
          <w:lang w:val="en"/>
        </w:rPr>
        <w:t>How to Read the Bible as Literature</w:t>
      </w:r>
      <w:r w:rsidRPr="00DE2864">
        <w:rPr>
          <w:rFonts w:ascii="Times New Roman" w:hAnsi="Times New Roman"/>
          <w:i/>
          <w:iCs/>
          <w:sz w:val="22"/>
          <w:szCs w:val="22"/>
        </w:rPr>
        <w:t>..</w:t>
      </w:r>
      <w:r w:rsidRPr="00DE2864">
        <w:rPr>
          <w:rStyle w:val="jlqj4b"/>
          <w:rFonts w:ascii="Times New Roman" w:hAnsi="Times New Roman"/>
          <w:i/>
          <w:iCs/>
          <w:sz w:val="22"/>
          <w:szCs w:val="22"/>
          <w:lang w:val="en"/>
        </w:rPr>
        <w:t>. and Get More Out of It.</w:t>
      </w:r>
      <w:r w:rsidRPr="00DE2864">
        <w:rPr>
          <w:rStyle w:val="jlqj4b"/>
          <w:rFonts w:ascii="Times New Roman" w:hAnsi="Times New Roman"/>
          <w:sz w:val="22"/>
          <w:szCs w:val="22"/>
          <w:lang w:val="en"/>
        </w:rPr>
        <w:t xml:space="preserve"> Grand Rapids: Zondervan, 2019. ISBN: 9780310536338. </w:t>
      </w:r>
      <w:r w:rsidRPr="00DE2864">
        <w:rPr>
          <w:rFonts w:ascii="Times New Roman" w:hAnsi="Times New Roman"/>
          <w:color w:val="000000"/>
          <w:sz w:val="22"/>
          <w:szCs w:val="22"/>
        </w:rPr>
        <w:t>JETS Library 220.66. Read 10 pages.</w:t>
      </w:r>
    </w:p>
    <w:p w14:paraId="655F07A9" w14:textId="77777777" w:rsidR="009C27C3" w:rsidRPr="00DE2864" w:rsidRDefault="009C27C3" w:rsidP="009C27C3">
      <w:pPr>
        <w:ind w:left="900"/>
        <w:rPr>
          <w:rFonts w:ascii="Times New Roman" w:eastAsia="Times New Roman" w:hAnsi="Times New Roman"/>
          <w:sz w:val="22"/>
          <w:szCs w:val="22"/>
          <w:lang w:eastAsia="zh-CN"/>
        </w:rPr>
      </w:pPr>
      <w:r w:rsidRPr="00DE2864">
        <w:rPr>
          <w:rFonts w:ascii="Times New Roman" w:eastAsia="Times New Roman" w:hAnsi="Times New Roman"/>
          <w:sz w:val="22"/>
          <w:szCs w:val="22"/>
          <w:lang w:eastAsia="zh-CN"/>
        </w:rPr>
        <w:t xml:space="preserve">“Leland Ryken (PhD, University of Oregon) served as professor of English at Wheaton College for more than 43 years. He has authored or edited more than three dozen books, including </w:t>
      </w:r>
      <w:r w:rsidRPr="00DE2864">
        <w:rPr>
          <w:rFonts w:ascii="Times New Roman" w:eastAsia="Times New Roman" w:hAnsi="Times New Roman"/>
          <w:i/>
          <w:iCs/>
          <w:sz w:val="22"/>
          <w:szCs w:val="22"/>
          <w:lang w:eastAsia="zh-CN"/>
        </w:rPr>
        <w:t>The Word of God in English</w:t>
      </w:r>
      <w:r w:rsidRPr="00DE2864">
        <w:rPr>
          <w:rFonts w:ascii="Times New Roman" w:eastAsia="Times New Roman" w:hAnsi="Times New Roman"/>
          <w:sz w:val="22"/>
          <w:szCs w:val="22"/>
          <w:lang w:eastAsia="zh-CN"/>
        </w:rPr>
        <w:t xml:space="preserve">, </w:t>
      </w:r>
      <w:r w:rsidRPr="00DE2864">
        <w:rPr>
          <w:rFonts w:ascii="Times New Roman" w:eastAsia="Times New Roman" w:hAnsi="Times New Roman"/>
          <w:i/>
          <w:iCs/>
          <w:sz w:val="22"/>
          <w:szCs w:val="22"/>
          <w:lang w:eastAsia="zh-CN"/>
        </w:rPr>
        <w:t>The Complete Literary Guide to the Bible</w:t>
      </w:r>
      <w:r w:rsidRPr="00DE2864">
        <w:rPr>
          <w:rFonts w:ascii="Times New Roman" w:eastAsia="Times New Roman" w:hAnsi="Times New Roman"/>
          <w:sz w:val="22"/>
          <w:szCs w:val="22"/>
          <w:lang w:eastAsia="zh-CN"/>
        </w:rPr>
        <w:t xml:space="preserve">, </w:t>
      </w:r>
      <w:r w:rsidRPr="00DE2864">
        <w:rPr>
          <w:rFonts w:ascii="Times New Roman" w:eastAsia="Times New Roman" w:hAnsi="Times New Roman"/>
          <w:i/>
          <w:iCs/>
          <w:sz w:val="22"/>
          <w:szCs w:val="22"/>
          <w:lang w:eastAsia="zh-CN"/>
        </w:rPr>
        <w:t>The ESV Literary Study Bible</w:t>
      </w:r>
      <w:r w:rsidRPr="00DE2864">
        <w:rPr>
          <w:rFonts w:ascii="Times New Roman" w:eastAsia="Times New Roman" w:hAnsi="Times New Roman"/>
          <w:sz w:val="22"/>
          <w:szCs w:val="22"/>
          <w:lang w:eastAsia="zh-CN"/>
        </w:rPr>
        <w:t xml:space="preserve">, and </w:t>
      </w:r>
      <w:r w:rsidRPr="00DE2864">
        <w:rPr>
          <w:rFonts w:ascii="Times New Roman" w:eastAsia="Times New Roman" w:hAnsi="Times New Roman"/>
          <w:i/>
          <w:iCs/>
          <w:sz w:val="22"/>
          <w:szCs w:val="22"/>
          <w:lang w:eastAsia="zh-CN"/>
        </w:rPr>
        <w:t>A Complete Handbook of Literary Forms in the Bible</w:t>
      </w:r>
      <w:r w:rsidRPr="00DE2864">
        <w:rPr>
          <w:rFonts w:ascii="Times New Roman" w:eastAsia="Times New Roman" w:hAnsi="Times New Roman"/>
          <w:sz w:val="22"/>
          <w:szCs w:val="22"/>
          <w:lang w:eastAsia="zh-CN"/>
        </w:rPr>
        <w:t xml:space="preserve">. He is a frequent speaker at the Evangelical Theological Society and served as literary stylist for the English Standard Version” (Logos description). </w:t>
      </w:r>
    </w:p>
    <w:p w14:paraId="198C11A0" w14:textId="77777777" w:rsidR="00A32A8E" w:rsidRPr="00DE2864" w:rsidRDefault="00A32A8E" w:rsidP="004A01E2">
      <w:pPr>
        <w:tabs>
          <w:tab w:val="left" w:pos="3140"/>
          <w:tab w:val="left" w:pos="7640"/>
        </w:tabs>
        <w:ind w:left="1120" w:right="-10" w:hanging="760"/>
        <w:rPr>
          <w:rFonts w:ascii="Times New Roman" w:hAnsi="Times New Roman"/>
          <w:color w:val="000000"/>
          <w:sz w:val="22"/>
        </w:rPr>
      </w:pPr>
    </w:p>
    <w:p w14:paraId="3D22FC36" w14:textId="6E85AEB4" w:rsidR="009849B1" w:rsidRPr="00DE2864" w:rsidRDefault="009849B1"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Vanhoozer, Kevin J.</w:t>
      </w:r>
      <w:r w:rsidR="0081038A" w:rsidRPr="00DE2864">
        <w:rPr>
          <w:rFonts w:ascii="Times New Roman" w:hAnsi="Times New Roman"/>
          <w:color w:val="000000"/>
          <w:sz w:val="22"/>
        </w:rPr>
        <w:t>, ed.</w:t>
      </w:r>
      <w:r w:rsidRPr="00DE2864">
        <w:rPr>
          <w:rFonts w:ascii="Times New Roman" w:hAnsi="Times New Roman"/>
          <w:color w:val="000000"/>
          <w:sz w:val="22"/>
        </w:rPr>
        <w:t xml:space="preserve"> </w:t>
      </w:r>
      <w:r w:rsidRPr="00DE2864">
        <w:rPr>
          <w:rFonts w:ascii="Times New Roman" w:hAnsi="Times New Roman"/>
          <w:i/>
          <w:color w:val="000000"/>
          <w:sz w:val="22"/>
        </w:rPr>
        <w:t>Theological Interpretation of the New Testament: A Book-by-Book Survey.</w:t>
      </w:r>
      <w:r w:rsidRPr="00DE2864">
        <w:rPr>
          <w:rFonts w:ascii="Times New Roman" w:hAnsi="Times New Roman"/>
          <w:color w:val="000000"/>
          <w:sz w:val="22"/>
        </w:rPr>
        <w:t xml:space="preserve">  Grand Rapids: Baker Academic, 2008.  </w:t>
      </w:r>
      <w:r w:rsidR="00871900" w:rsidRPr="00DE2864">
        <w:rPr>
          <w:rFonts w:ascii="Times New Roman" w:hAnsi="Times New Roman"/>
          <w:color w:val="000000"/>
          <w:sz w:val="22"/>
        </w:rPr>
        <w:t>256 pp. hb. US$20 (CBD US$14)</w:t>
      </w:r>
    </w:p>
    <w:p w14:paraId="02327E36" w14:textId="77777777" w:rsidR="00AD7AA8" w:rsidRPr="00DE2864" w:rsidRDefault="00AD7AA8"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 xml:space="preserve">Includes a history of interpretation and major theological ideas for each NT </w:t>
      </w:r>
      <w:r w:rsidR="006D021E" w:rsidRPr="00DE2864">
        <w:rPr>
          <w:rFonts w:ascii="Times New Roman" w:hAnsi="Times New Roman"/>
          <w:color w:val="000000"/>
          <w:sz w:val="22"/>
        </w:rPr>
        <w:t xml:space="preserve">book with articles by respected NT scholars.  Vanhoozer </w:t>
      </w:r>
      <w:r w:rsidR="0081038A" w:rsidRPr="00DE2864">
        <w:rPr>
          <w:rFonts w:ascii="Times New Roman" w:hAnsi="Times New Roman"/>
          <w:color w:val="000000"/>
          <w:sz w:val="22"/>
        </w:rPr>
        <w:t>is a systematic theologian and chief editor of this work.</w:t>
      </w:r>
    </w:p>
    <w:p w14:paraId="662081E1" w14:textId="77777777" w:rsidR="009849B1" w:rsidRPr="00DE2864" w:rsidRDefault="009849B1" w:rsidP="004A01E2">
      <w:pPr>
        <w:tabs>
          <w:tab w:val="left" w:pos="3140"/>
          <w:tab w:val="left" w:pos="7640"/>
        </w:tabs>
        <w:ind w:left="1120" w:right="-10" w:hanging="760"/>
        <w:rPr>
          <w:rFonts w:ascii="Times New Roman" w:hAnsi="Times New Roman"/>
          <w:color w:val="000000"/>
          <w:sz w:val="22"/>
        </w:rPr>
      </w:pPr>
    </w:p>
    <w:p w14:paraId="082391A6" w14:textId="77777777" w:rsidR="00105800" w:rsidRPr="00DE2864" w:rsidRDefault="00122F93" w:rsidP="004A01E2">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Walvoord, John F., and Roy B. Zuck</w:t>
      </w:r>
      <w:r w:rsidR="00105800" w:rsidRPr="00DE2864">
        <w:rPr>
          <w:rFonts w:ascii="Times New Roman" w:hAnsi="Times New Roman"/>
          <w:color w:val="000000"/>
          <w:sz w:val="22"/>
        </w:rPr>
        <w:t xml:space="preserve">, eds.  </w:t>
      </w:r>
      <w:r w:rsidR="00105800" w:rsidRPr="00DE2864">
        <w:rPr>
          <w:rFonts w:ascii="Times New Roman" w:hAnsi="Times New Roman"/>
          <w:i/>
          <w:color w:val="000000"/>
          <w:sz w:val="22"/>
        </w:rPr>
        <w:t>The Bible Knowledge Commentary</w:t>
      </w:r>
      <w:r w:rsidR="00105800" w:rsidRPr="00DE2864">
        <w:rPr>
          <w:rFonts w:ascii="Times New Roman" w:hAnsi="Times New Roman"/>
          <w:color w:val="000000"/>
          <w:sz w:val="22"/>
        </w:rPr>
        <w:t xml:space="preserve">.  Vol. 2: </w:t>
      </w:r>
      <w:r w:rsidR="00105800" w:rsidRPr="00DE2864">
        <w:rPr>
          <w:rFonts w:ascii="Times New Roman" w:hAnsi="Times New Roman"/>
          <w:i/>
          <w:color w:val="000000"/>
          <w:sz w:val="22"/>
        </w:rPr>
        <w:t xml:space="preserve">New Testament Edition. </w:t>
      </w:r>
      <w:r w:rsidR="00105800" w:rsidRPr="00DE2864">
        <w:rPr>
          <w:rFonts w:ascii="Times New Roman" w:hAnsi="Times New Roman"/>
          <w:color w:val="000000"/>
          <w:sz w:val="22"/>
        </w:rPr>
        <w:t>Wheaton: SP Pub., Victor, 1983.  Abbreviated</w:t>
      </w:r>
      <w:r w:rsidR="00105800" w:rsidRPr="00DE2864">
        <w:rPr>
          <w:rFonts w:ascii="Times New Roman" w:hAnsi="Times New Roman"/>
          <w:i/>
          <w:color w:val="000000"/>
          <w:sz w:val="22"/>
        </w:rPr>
        <w:t xml:space="preserve"> “BKC.”</w:t>
      </w:r>
      <w:r w:rsidR="00105800" w:rsidRPr="00DE2864">
        <w:rPr>
          <w:rFonts w:ascii="Times New Roman" w:hAnsi="Times New Roman"/>
          <w:color w:val="000000"/>
          <w:sz w:val="22"/>
        </w:rPr>
        <w:t xml:space="preserve">  991 pp. hb.</w:t>
      </w:r>
    </w:p>
    <w:p w14:paraId="57974FEA" w14:textId="77777777"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The best single volume commentary on the NT (my opinion).  Volume 1 is an excellent OT commentary.  Authored by present or former faculty at Dallas Theological Seminary.  Prov</w:t>
      </w:r>
      <w:r w:rsidR="00464744" w:rsidRPr="00DE2864">
        <w:rPr>
          <w:rFonts w:ascii="Times New Roman" w:hAnsi="Times New Roman"/>
          <w:color w:val="000000"/>
          <w:sz w:val="22"/>
        </w:rPr>
        <w:t>ides the most help on difficult</w:t>
      </w:r>
      <w:r w:rsidRPr="00DE2864">
        <w:rPr>
          <w:rFonts w:ascii="Times New Roman" w:hAnsi="Times New Roman"/>
          <w:color w:val="000000"/>
          <w:sz w:val="22"/>
        </w:rPr>
        <w:t xml:space="preserve"> passages (in contrast to many other commentaries which avoid controversial texts).  Is theologically consistent (dispensational) throughout. This </w:t>
      </w:r>
      <w:r w:rsidR="00464744" w:rsidRPr="00DE2864">
        <w:rPr>
          <w:rFonts w:ascii="Times New Roman" w:hAnsi="Times New Roman"/>
          <w:color w:val="000000"/>
          <w:sz w:val="22"/>
        </w:rPr>
        <w:t xml:space="preserve">2-volume </w:t>
      </w:r>
      <w:r w:rsidRPr="00DE2864">
        <w:rPr>
          <w:rFonts w:ascii="Times New Roman" w:hAnsi="Times New Roman"/>
          <w:color w:val="000000"/>
          <w:sz w:val="22"/>
        </w:rPr>
        <w:t>set is also available in Chinese, French, German, Hungarian, Italian, Korean, Russian, and Spanish with portions in Hindi, Thai, and Sinhal</w:t>
      </w:r>
      <w:r w:rsidR="00657D49" w:rsidRPr="00DE2864">
        <w:rPr>
          <w:rFonts w:ascii="Times New Roman" w:hAnsi="Times New Roman"/>
          <w:color w:val="000000"/>
          <w:sz w:val="22"/>
        </w:rPr>
        <w:t>a</w:t>
      </w:r>
      <w:r w:rsidRPr="00DE2864">
        <w:rPr>
          <w:rFonts w:ascii="Times New Roman" w:hAnsi="Times New Roman"/>
          <w:color w:val="000000"/>
          <w:sz w:val="22"/>
        </w:rPr>
        <w:t>.</w:t>
      </w:r>
    </w:p>
    <w:p w14:paraId="62E1B034" w14:textId="77777777" w:rsidR="00105800" w:rsidRPr="00DE2864" w:rsidRDefault="00105800" w:rsidP="004A01E2">
      <w:pPr>
        <w:tabs>
          <w:tab w:val="left" w:pos="3140"/>
          <w:tab w:val="left" w:pos="7640"/>
        </w:tabs>
        <w:ind w:left="1120" w:right="-10" w:hanging="760"/>
        <w:rPr>
          <w:rFonts w:ascii="Times New Roman" w:hAnsi="Times New Roman"/>
          <w:color w:val="000000"/>
          <w:sz w:val="22"/>
        </w:rPr>
      </w:pPr>
    </w:p>
    <w:p w14:paraId="07319FD3" w14:textId="71F0E992" w:rsidR="00105800" w:rsidRPr="00DE2864" w:rsidRDefault="00DC215F" w:rsidP="004A01E2">
      <w:pPr>
        <w:tabs>
          <w:tab w:val="left" w:pos="3140"/>
          <w:tab w:val="left" w:pos="7640"/>
        </w:tabs>
        <w:ind w:left="1123" w:right="-10" w:hanging="763"/>
        <w:rPr>
          <w:rFonts w:ascii="Times New Roman" w:hAnsi="Times New Roman"/>
          <w:color w:val="000000"/>
          <w:sz w:val="22"/>
        </w:rPr>
      </w:pPr>
      <w:r w:rsidRPr="00DE2864">
        <w:rPr>
          <w:rFonts w:ascii="Times New Roman" w:hAnsi="Times New Roman"/>
          <w:color w:val="000000"/>
          <w:sz w:val="22"/>
        </w:rPr>
        <w:t>Wilkinson, Bruce, and Kenneth Boa</w:t>
      </w:r>
      <w:r w:rsidR="00105800" w:rsidRPr="00DE2864">
        <w:rPr>
          <w:rFonts w:ascii="Times New Roman" w:hAnsi="Times New Roman"/>
          <w:color w:val="000000"/>
          <w:sz w:val="22"/>
        </w:rPr>
        <w:t xml:space="preserve">.  </w:t>
      </w:r>
      <w:r w:rsidR="00105800" w:rsidRPr="00DE2864">
        <w:rPr>
          <w:rFonts w:ascii="Times New Roman" w:hAnsi="Times New Roman"/>
          <w:i/>
          <w:color w:val="000000"/>
          <w:sz w:val="22"/>
        </w:rPr>
        <w:t>Talk Thru the Bible.</w:t>
      </w:r>
      <w:r w:rsidR="00105800" w:rsidRPr="00DE2864">
        <w:rPr>
          <w:rFonts w:ascii="Times New Roman" w:hAnsi="Times New Roman"/>
          <w:color w:val="000000"/>
          <w:sz w:val="22"/>
        </w:rPr>
        <w:t xml:space="preserve">  Nashville: Nelson, 1983.  522 pp.</w:t>
      </w:r>
    </w:p>
    <w:p w14:paraId="15CD0878" w14:textId="364C1458" w:rsidR="00105800" w:rsidRPr="00DE2864" w:rsidRDefault="00105800" w:rsidP="004A01E2">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 xml:space="preserve">Very helpful charts and maps. A very practical guide to the whole Bible by book and from a dispensational perspective. Highly recommended!  Note: Although photocopied Walk Thru materials used in this course may </w:t>
      </w:r>
      <w:r w:rsidR="00F608CA" w:rsidRPr="00DE2864">
        <w:rPr>
          <w:rFonts w:ascii="Times New Roman" w:hAnsi="Times New Roman"/>
          <w:color w:val="000000"/>
          <w:sz w:val="22"/>
        </w:rPr>
        <w:t>say,</w:t>
      </w:r>
      <w:r w:rsidRPr="00DE2864">
        <w:rPr>
          <w:rFonts w:ascii="Times New Roman" w:hAnsi="Times New Roman"/>
          <w:color w:val="000000"/>
          <w:sz w:val="22"/>
        </w:rPr>
        <w:t xml:space="preserve"> “do not reproduce,” approval to duplicate them has been granted</w:t>
      </w:r>
      <w:r w:rsidR="00B324C5" w:rsidRPr="00DE2864">
        <w:rPr>
          <w:rFonts w:ascii="Times New Roman" w:hAnsi="Times New Roman"/>
          <w:color w:val="000000"/>
          <w:sz w:val="22"/>
        </w:rPr>
        <w:t>,</w:t>
      </w:r>
      <w:r w:rsidRPr="00DE2864">
        <w:rPr>
          <w:rFonts w:ascii="Times New Roman" w:hAnsi="Times New Roman"/>
          <w:color w:val="000000"/>
          <w:sz w:val="22"/>
        </w:rPr>
        <w:t xml:space="preserve"> as they are not for profit and clearly identified as Walk Thru materials.</w:t>
      </w:r>
    </w:p>
    <w:p w14:paraId="75CA9A83" w14:textId="26F787C5" w:rsidR="00105800" w:rsidRPr="00DE2864" w:rsidRDefault="00DE3CEF" w:rsidP="00DE3CEF">
      <w:pPr>
        <w:tabs>
          <w:tab w:val="left" w:pos="8512"/>
        </w:tabs>
        <w:ind w:left="840" w:right="-10"/>
        <w:rPr>
          <w:rFonts w:ascii="Times New Roman" w:hAnsi="Times New Roman"/>
          <w:color w:val="000000"/>
          <w:sz w:val="22"/>
        </w:rPr>
      </w:pPr>
      <w:r w:rsidRPr="00DE2864">
        <w:rPr>
          <w:rFonts w:ascii="Times New Roman" w:hAnsi="Times New Roman"/>
          <w:color w:val="000000"/>
          <w:sz w:val="22"/>
        </w:rPr>
        <w:tab/>
      </w:r>
    </w:p>
    <w:p w14:paraId="5840F63D" w14:textId="7923A35F" w:rsidR="001F2C35" w:rsidRPr="00DE2864" w:rsidRDefault="009857C0" w:rsidP="001F2C35">
      <w:pPr>
        <w:rPr>
          <w:rFonts w:ascii="Times New Roman" w:hAnsi="Times New Roman"/>
          <w:b/>
          <w:bCs/>
          <w:color w:val="000000"/>
          <w:sz w:val="22"/>
          <w:u w:val="single"/>
        </w:rPr>
      </w:pPr>
      <w:r w:rsidRPr="00DE2864">
        <w:rPr>
          <w:rFonts w:ascii="Times New Roman" w:hAnsi="Times New Roman"/>
          <w:b/>
          <w:bCs/>
          <w:color w:val="000000"/>
          <w:sz w:val="22"/>
          <w:u w:val="single"/>
        </w:rPr>
        <w:t>Introduction</w:t>
      </w:r>
      <w:r w:rsidR="00E676C6" w:rsidRPr="00DE2864">
        <w:rPr>
          <w:rFonts w:ascii="Times New Roman" w:hAnsi="Times New Roman"/>
          <w:b/>
          <w:bCs/>
          <w:color w:val="000000"/>
          <w:sz w:val="22"/>
          <w:u w:val="single"/>
        </w:rPr>
        <w:t xml:space="preserve"> (cited by Dr Lee Jung Woo</w:t>
      </w:r>
      <w:r w:rsidR="00480213" w:rsidRPr="00DE2864">
        <w:rPr>
          <w:rFonts w:ascii="Times New Roman" w:hAnsi="Times New Roman"/>
          <w:b/>
          <w:bCs/>
          <w:color w:val="000000"/>
          <w:sz w:val="22"/>
          <w:u w:val="single"/>
        </w:rPr>
        <w:t xml:space="preserve">—also </w:t>
      </w:r>
      <w:r w:rsidR="00E173F5" w:rsidRPr="00DE2864">
        <w:rPr>
          <w:rFonts w:ascii="Times New Roman" w:hAnsi="Times New Roman"/>
          <w:b/>
          <w:bCs/>
          <w:color w:val="000000"/>
          <w:sz w:val="22"/>
          <w:u w:val="single"/>
        </w:rPr>
        <w:t>the commentaries below</w:t>
      </w:r>
      <w:r w:rsidR="00E676C6" w:rsidRPr="00DE2864">
        <w:rPr>
          <w:rFonts w:ascii="Times New Roman" w:hAnsi="Times New Roman"/>
          <w:b/>
          <w:bCs/>
          <w:color w:val="000000"/>
          <w:sz w:val="22"/>
          <w:u w:val="single"/>
        </w:rPr>
        <w:t>)</w:t>
      </w:r>
    </w:p>
    <w:p w14:paraId="50D9D4DF" w14:textId="77777777" w:rsidR="0024785D" w:rsidRPr="00DE2864" w:rsidRDefault="0024785D" w:rsidP="0024785D">
      <w:pPr>
        <w:pStyle w:val="ListContinue"/>
        <w:ind w:left="1170" w:hanging="720"/>
        <w:rPr>
          <w:color w:val="000000"/>
        </w:rPr>
      </w:pPr>
      <w:bookmarkStart w:id="2" w:name="_Hlk112101324"/>
      <w:r w:rsidRPr="00DE2864">
        <w:rPr>
          <w:color w:val="000000"/>
        </w:rPr>
        <w:t xml:space="preserve">DeSilva, David A. </w:t>
      </w:r>
      <w:r w:rsidRPr="00DE2864">
        <w:rPr>
          <w:i/>
          <w:iCs/>
          <w:color w:val="000000"/>
        </w:rPr>
        <w:t>An Introduction to the New Testament: Contexts, Methods &amp; Ministry Formation</w:t>
      </w:r>
      <w:r w:rsidRPr="00DE2864">
        <w:rPr>
          <w:color w:val="000000"/>
        </w:rPr>
        <w:t xml:space="preserve">. Downers Grove: InterVarsity Press, 2004. </w:t>
      </w:r>
    </w:p>
    <w:p w14:paraId="68175861" w14:textId="2DCA97C9" w:rsidR="00757F68" w:rsidRPr="00DE2864" w:rsidRDefault="00757F68" w:rsidP="00DE2864">
      <w:pPr>
        <w:pStyle w:val="ListContinue"/>
        <w:ind w:left="1170" w:hanging="720"/>
        <w:rPr>
          <w:color w:val="000000"/>
        </w:rPr>
      </w:pPr>
      <w:r w:rsidRPr="00DE2864">
        <w:rPr>
          <w:color w:val="000000"/>
        </w:rPr>
        <w:t xml:space="preserve">Kostenberger, </w:t>
      </w:r>
      <w:r w:rsidR="001F2C35" w:rsidRPr="00DE2864">
        <w:rPr>
          <w:color w:val="000000"/>
        </w:rPr>
        <w:t xml:space="preserve">Andreas J., </w:t>
      </w:r>
      <w:r w:rsidRPr="00DE2864">
        <w:rPr>
          <w:color w:val="000000"/>
        </w:rPr>
        <w:t xml:space="preserve">L. Scott Kellum, and Charles L. Quarles, </w:t>
      </w:r>
      <w:r w:rsidRPr="00DE2864">
        <w:rPr>
          <w:i/>
          <w:iCs/>
          <w:color w:val="000000"/>
        </w:rPr>
        <w:t>The Cradle, the Cross, and the Crown: An Introduction to the New Testament</w:t>
      </w:r>
      <w:r w:rsidRPr="00DE2864">
        <w:rPr>
          <w:color w:val="000000"/>
        </w:rPr>
        <w:t>. Nashville: B&amp;H, 2009.</w:t>
      </w:r>
    </w:p>
    <w:bookmarkEnd w:id="2"/>
    <w:p w14:paraId="242612C0" w14:textId="4B228A63" w:rsidR="00757F68" w:rsidRPr="00DE2864" w:rsidRDefault="001F2C35" w:rsidP="00DE2864">
      <w:pPr>
        <w:pStyle w:val="ListContinue"/>
        <w:ind w:left="1170" w:hanging="720"/>
        <w:rPr>
          <w:color w:val="000000"/>
        </w:rPr>
      </w:pPr>
      <w:r w:rsidRPr="00DE2864">
        <w:rPr>
          <w:color w:val="000000"/>
        </w:rPr>
        <w:t xml:space="preserve">Maidment, </w:t>
      </w:r>
      <w:r w:rsidR="00757F68" w:rsidRPr="00DE2864">
        <w:rPr>
          <w:color w:val="000000"/>
        </w:rPr>
        <w:t>Robert</w:t>
      </w:r>
      <w:r w:rsidRPr="00DE2864">
        <w:rPr>
          <w:color w:val="000000"/>
        </w:rPr>
        <w:t>.</w:t>
      </w:r>
      <w:r w:rsidR="00757F68" w:rsidRPr="00DE2864">
        <w:rPr>
          <w:color w:val="000000"/>
        </w:rPr>
        <w:t xml:space="preserve"> </w:t>
      </w:r>
      <w:r w:rsidR="00757F68" w:rsidRPr="00DE2864">
        <w:rPr>
          <w:i/>
          <w:iCs/>
          <w:color w:val="000000"/>
        </w:rPr>
        <w:t>New Testament 1: Moore Theological College Correspondence Course</w:t>
      </w:r>
      <w:r w:rsidR="00757F68" w:rsidRPr="00DE2864">
        <w:rPr>
          <w:color w:val="000000"/>
        </w:rPr>
        <w:t>. New Town: Moor Theological College, 2008.</w:t>
      </w:r>
    </w:p>
    <w:p w14:paraId="4209F10C" w14:textId="027FAC21" w:rsidR="001F2C35" w:rsidRPr="00DE2864" w:rsidRDefault="001F2C35" w:rsidP="00DE2864">
      <w:pPr>
        <w:keepNext/>
        <w:keepLines/>
        <w:rPr>
          <w:rFonts w:ascii="Times New Roman" w:hAnsi="Times New Roman"/>
          <w:b/>
          <w:bCs/>
          <w:color w:val="000000"/>
          <w:sz w:val="22"/>
          <w:u w:val="single"/>
        </w:rPr>
      </w:pPr>
      <w:r w:rsidRPr="00DE2864">
        <w:rPr>
          <w:rFonts w:ascii="Times New Roman" w:hAnsi="Times New Roman"/>
          <w:b/>
          <w:bCs/>
          <w:color w:val="000000"/>
          <w:sz w:val="22"/>
          <w:u w:val="single"/>
        </w:rPr>
        <w:lastRenderedPageBreak/>
        <w:t>Matthew</w:t>
      </w:r>
    </w:p>
    <w:p w14:paraId="63AA046C" w14:textId="5BF7D2EB" w:rsidR="00757F68" w:rsidRPr="00DE2864" w:rsidRDefault="00D4291E" w:rsidP="00DE2864">
      <w:pPr>
        <w:pStyle w:val="ListContinue"/>
        <w:ind w:left="1170" w:hanging="720"/>
        <w:rPr>
          <w:color w:val="000000"/>
        </w:rPr>
      </w:pPr>
      <w:r w:rsidRPr="00DE2864">
        <w:rPr>
          <w:color w:val="000000"/>
        </w:rPr>
        <w:t xml:space="preserve">Osborne, </w:t>
      </w:r>
      <w:r w:rsidR="00757F68" w:rsidRPr="00DE2864">
        <w:rPr>
          <w:color w:val="000000"/>
        </w:rPr>
        <w:t xml:space="preserve">Grant R. </w:t>
      </w:r>
      <w:r w:rsidR="00757F68" w:rsidRPr="00DE2864">
        <w:rPr>
          <w:i/>
          <w:iCs/>
          <w:color w:val="000000"/>
        </w:rPr>
        <w:t>Matthew.</w:t>
      </w:r>
      <w:r w:rsidR="00757F68" w:rsidRPr="00DE2864">
        <w:rPr>
          <w:color w:val="000000"/>
        </w:rPr>
        <w:t xml:space="preserve"> Zondervan Exegetical Commentary on the New Testament. Grand Rapids: Zondervan, 2010.</w:t>
      </w:r>
    </w:p>
    <w:p w14:paraId="7D290384" w14:textId="7424328B" w:rsidR="001F2C35" w:rsidRPr="00DE2864" w:rsidRDefault="00F44DEA" w:rsidP="001F2C35">
      <w:pPr>
        <w:rPr>
          <w:rFonts w:ascii="Times New Roman" w:hAnsi="Times New Roman"/>
          <w:b/>
          <w:bCs/>
          <w:color w:val="000000"/>
          <w:sz w:val="22"/>
          <w:u w:val="single"/>
        </w:rPr>
      </w:pPr>
      <w:r w:rsidRPr="00DE2864">
        <w:rPr>
          <w:rFonts w:ascii="Times New Roman" w:hAnsi="Times New Roman"/>
          <w:b/>
          <w:bCs/>
          <w:color w:val="000000"/>
          <w:sz w:val="22"/>
          <w:u w:val="single"/>
        </w:rPr>
        <w:t>Mark</w:t>
      </w:r>
    </w:p>
    <w:p w14:paraId="3594DFA1" w14:textId="77777777" w:rsidR="0024785D" w:rsidRPr="00DE2864" w:rsidRDefault="0024785D" w:rsidP="0024785D">
      <w:pPr>
        <w:pStyle w:val="ListContinue"/>
        <w:ind w:left="1170" w:hanging="720"/>
        <w:rPr>
          <w:color w:val="000000"/>
        </w:rPr>
      </w:pPr>
      <w:r w:rsidRPr="00DE2864">
        <w:rPr>
          <w:color w:val="000000"/>
        </w:rPr>
        <w:t xml:space="preserve">Edwards, James R. </w:t>
      </w:r>
      <w:r w:rsidRPr="00DE2864">
        <w:rPr>
          <w:i/>
          <w:iCs/>
          <w:color w:val="000000"/>
        </w:rPr>
        <w:t>The Gospel According to Mark.</w:t>
      </w:r>
      <w:r w:rsidRPr="00DE2864">
        <w:rPr>
          <w:color w:val="000000"/>
        </w:rPr>
        <w:t xml:space="preserve"> The Pillar New Testament Commentary. Grand Rapids: Eerdmans, 2002.</w:t>
      </w:r>
    </w:p>
    <w:p w14:paraId="0C7897AD" w14:textId="1902E83F" w:rsidR="00757F68" w:rsidRPr="00DE2864" w:rsidRDefault="00B16A24" w:rsidP="00DE2864">
      <w:pPr>
        <w:pStyle w:val="ListContinue"/>
        <w:ind w:left="1170" w:hanging="720"/>
        <w:rPr>
          <w:color w:val="000000"/>
        </w:rPr>
      </w:pPr>
      <w:r w:rsidRPr="00DE2864">
        <w:rPr>
          <w:color w:val="000000"/>
        </w:rPr>
        <w:t xml:space="preserve">Strauss, </w:t>
      </w:r>
      <w:r w:rsidR="00757F68" w:rsidRPr="00DE2864">
        <w:rPr>
          <w:color w:val="000000"/>
        </w:rPr>
        <w:t xml:space="preserve">Mark L. </w:t>
      </w:r>
      <w:r w:rsidR="00757F68" w:rsidRPr="00DE2864">
        <w:rPr>
          <w:i/>
          <w:iCs/>
          <w:color w:val="000000"/>
        </w:rPr>
        <w:t xml:space="preserve">Mark. </w:t>
      </w:r>
      <w:r w:rsidR="00757F68" w:rsidRPr="00DE2864">
        <w:rPr>
          <w:color w:val="000000"/>
        </w:rPr>
        <w:t>Zondervan Exegetical Commentary on the New Testament. Grand Rapids: Zondervan, 2014.</w:t>
      </w:r>
    </w:p>
    <w:p w14:paraId="75A11E65" w14:textId="60C1FCC8" w:rsidR="00F44DEA" w:rsidRPr="00DE2864" w:rsidRDefault="00F44DEA" w:rsidP="00F44DEA">
      <w:pPr>
        <w:rPr>
          <w:rFonts w:ascii="Times New Roman" w:hAnsi="Times New Roman"/>
          <w:b/>
          <w:bCs/>
          <w:color w:val="000000"/>
          <w:sz w:val="22"/>
          <w:u w:val="single"/>
        </w:rPr>
      </w:pPr>
      <w:r w:rsidRPr="00DE2864">
        <w:rPr>
          <w:rFonts w:ascii="Times New Roman" w:hAnsi="Times New Roman"/>
          <w:b/>
          <w:bCs/>
          <w:color w:val="000000"/>
          <w:sz w:val="22"/>
          <w:u w:val="single"/>
        </w:rPr>
        <w:t>Luke</w:t>
      </w:r>
    </w:p>
    <w:p w14:paraId="30979EFA" w14:textId="7936EE8B" w:rsidR="00757F68" w:rsidRPr="00DE2864" w:rsidRDefault="007E0C18" w:rsidP="00DE2864">
      <w:pPr>
        <w:pStyle w:val="ListContinue"/>
        <w:ind w:left="1170" w:hanging="720"/>
        <w:rPr>
          <w:color w:val="000000"/>
        </w:rPr>
      </w:pPr>
      <w:r w:rsidRPr="00DE2864">
        <w:rPr>
          <w:color w:val="000000"/>
        </w:rPr>
        <w:t xml:space="preserve">Green, </w:t>
      </w:r>
      <w:r w:rsidR="00757F68" w:rsidRPr="00DE2864">
        <w:rPr>
          <w:color w:val="000000"/>
        </w:rPr>
        <w:t xml:space="preserve">Joel B. </w:t>
      </w:r>
      <w:r w:rsidR="00757F68" w:rsidRPr="00DE2864">
        <w:rPr>
          <w:i/>
          <w:iCs/>
          <w:color w:val="000000"/>
        </w:rPr>
        <w:t>The Gospel of Luke.</w:t>
      </w:r>
      <w:r w:rsidR="00757F68" w:rsidRPr="00DE2864">
        <w:rPr>
          <w:color w:val="000000"/>
        </w:rPr>
        <w:t xml:space="preserve"> New International Commentary of New Testament. Grand Rapids: Eerdmans, 1997.</w:t>
      </w:r>
    </w:p>
    <w:p w14:paraId="3A0EE389" w14:textId="1E2B371A" w:rsidR="003C7C4C" w:rsidRPr="00DE2864" w:rsidRDefault="003C7C4C" w:rsidP="007C60BC">
      <w:pPr>
        <w:rPr>
          <w:rFonts w:ascii="Times New Roman" w:hAnsi="Times New Roman"/>
          <w:b/>
          <w:bCs/>
          <w:color w:val="000000"/>
          <w:sz w:val="22"/>
          <w:u w:val="single"/>
        </w:rPr>
      </w:pPr>
      <w:r w:rsidRPr="00DE2864">
        <w:rPr>
          <w:rFonts w:ascii="Times New Roman" w:hAnsi="Times New Roman"/>
          <w:b/>
          <w:bCs/>
          <w:color w:val="000000"/>
          <w:sz w:val="22"/>
          <w:u w:val="single"/>
        </w:rPr>
        <w:t>John</w:t>
      </w:r>
    </w:p>
    <w:p w14:paraId="43BABCF4" w14:textId="7BDB7952" w:rsidR="00757F68" w:rsidRPr="00DE2864" w:rsidRDefault="007C60BC" w:rsidP="00DE2864">
      <w:pPr>
        <w:pStyle w:val="ListContinue"/>
        <w:ind w:left="1170" w:hanging="720"/>
        <w:rPr>
          <w:color w:val="000000"/>
        </w:rPr>
      </w:pPr>
      <w:r w:rsidRPr="00DE2864">
        <w:rPr>
          <w:color w:val="000000"/>
        </w:rPr>
        <w:t>Klink III,</w:t>
      </w:r>
      <w:r w:rsidR="00FD3953" w:rsidRPr="00DE2864">
        <w:rPr>
          <w:color w:val="000000"/>
        </w:rPr>
        <w:t xml:space="preserve"> </w:t>
      </w:r>
      <w:r w:rsidR="00757F68" w:rsidRPr="00DE2864">
        <w:rPr>
          <w:color w:val="000000"/>
        </w:rPr>
        <w:t xml:space="preserve">Edward W. </w:t>
      </w:r>
      <w:r w:rsidR="00757F68" w:rsidRPr="00DE2864">
        <w:rPr>
          <w:i/>
          <w:iCs/>
          <w:color w:val="000000"/>
        </w:rPr>
        <w:t xml:space="preserve">John. </w:t>
      </w:r>
      <w:bookmarkStart w:id="3" w:name="_Hlk111921127"/>
      <w:bookmarkStart w:id="4" w:name="_Hlk111921362"/>
      <w:r w:rsidR="00757F68" w:rsidRPr="00DE2864">
        <w:rPr>
          <w:color w:val="000000"/>
        </w:rPr>
        <w:t>Zondervan Exegetical Commentary on the New Testament. Grand Rapids: Zondervan, 2016.</w:t>
      </w:r>
      <w:bookmarkEnd w:id="3"/>
      <w:r w:rsidR="00757F68" w:rsidRPr="00DE2864">
        <w:rPr>
          <w:color w:val="000000"/>
        </w:rPr>
        <w:t xml:space="preserve"> </w:t>
      </w:r>
    </w:p>
    <w:p w14:paraId="6DEFB833" w14:textId="76A5724F" w:rsidR="00757F68" w:rsidRPr="00DE2864" w:rsidRDefault="00FD3953" w:rsidP="00DE2864">
      <w:pPr>
        <w:pStyle w:val="ListContinue"/>
        <w:ind w:left="1170" w:hanging="720"/>
        <w:rPr>
          <w:color w:val="000000"/>
        </w:rPr>
      </w:pPr>
      <w:r w:rsidRPr="00DE2864">
        <w:rPr>
          <w:color w:val="000000"/>
        </w:rPr>
        <w:t xml:space="preserve">Kostenberger, </w:t>
      </w:r>
      <w:r w:rsidR="00757F68" w:rsidRPr="00DE2864">
        <w:rPr>
          <w:color w:val="000000"/>
        </w:rPr>
        <w:t xml:space="preserve">Andreas J. </w:t>
      </w:r>
      <w:r w:rsidR="00757F68" w:rsidRPr="00DE2864">
        <w:rPr>
          <w:i/>
          <w:iCs/>
          <w:color w:val="000000"/>
        </w:rPr>
        <w:t>A Theology of John’s Gospel and Letters.</w:t>
      </w:r>
      <w:r w:rsidR="00757F68" w:rsidRPr="00DE2864">
        <w:rPr>
          <w:color w:val="000000"/>
        </w:rPr>
        <w:t xml:space="preserve"> </w:t>
      </w:r>
      <w:bookmarkStart w:id="5" w:name="_Hlk112091891"/>
      <w:r w:rsidR="00757F68" w:rsidRPr="00DE2864">
        <w:rPr>
          <w:color w:val="000000"/>
        </w:rPr>
        <w:t>Biblical Theology of the New Testament. Grand Rapids: Zondervan, 2009.</w:t>
      </w:r>
      <w:bookmarkEnd w:id="5"/>
      <w:r w:rsidR="00757F68" w:rsidRPr="00DE2864">
        <w:rPr>
          <w:color w:val="000000"/>
        </w:rPr>
        <w:t xml:space="preserve"> </w:t>
      </w:r>
    </w:p>
    <w:bookmarkEnd w:id="4"/>
    <w:p w14:paraId="273BEAFE" w14:textId="5E4A9C74" w:rsidR="003C7C4C" w:rsidRPr="00DE2864" w:rsidRDefault="003C7C4C" w:rsidP="007C60BC">
      <w:pPr>
        <w:rPr>
          <w:rFonts w:ascii="Times New Roman" w:hAnsi="Times New Roman"/>
          <w:b/>
          <w:bCs/>
          <w:color w:val="000000"/>
          <w:sz w:val="22"/>
          <w:u w:val="single"/>
        </w:rPr>
      </w:pPr>
      <w:r w:rsidRPr="00DE2864">
        <w:rPr>
          <w:rFonts w:ascii="Times New Roman" w:hAnsi="Times New Roman"/>
          <w:b/>
          <w:bCs/>
          <w:color w:val="000000"/>
          <w:sz w:val="22"/>
          <w:u w:val="single"/>
        </w:rPr>
        <w:t>Acts</w:t>
      </w:r>
    </w:p>
    <w:p w14:paraId="6FB21419" w14:textId="77777777" w:rsidR="002A426E" w:rsidRPr="00DE2864" w:rsidRDefault="002A426E" w:rsidP="002A426E">
      <w:pPr>
        <w:pStyle w:val="ListContinue"/>
        <w:ind w:left="1170" w:hanging="720"/>
        <w:rPr>
          <w:color w:val="000000"/>
        </w:rPr>
      </w:pPr>
      <w:r w:rsidRPr="00DE2864">
        <w:rPr>
          <w:color w:val="000000"/>
        </w:rPr>
        <w:t xml:space="preserve">Bock, Darrell L. </w:t>
      </w:r>
      <w:r w:rsidRPr="00DE2864">
        <w:rPr>
          <w:i/>
          <w:iCs/>
          <w:color w:val="000000"/>
        </w:rPr>
        <w:t>A Theology of Luke &amp; Acts.</w:t>
      </w:r>
      <w:r w:rsidRPr="00DE2864">
        <w:rPr>
          <w:color w:val="000000"/>
        </w:rPr>
        <w:t xml:space="preserve"> Biblical Theology of the New Testament. Grand Rapids: Zondervan, 2012.</w:t>
      </w:r>
    </w:p>
    <w:p w14:paraId="207A7B62" w14:textId="6971DFA4" w:rsidR="00757F68" w:rsidRPr="00DE2864" w:rsidRDefault="002A426E" w:rsidP="00DE2864">
      <w:pPr>
        <w:pStyle w:val="ListContinue"/>
        <w:ind w:left="1170" w:hanging="720"/>
        <w:rPr>
          <w:color w:val="000000"/>
        </w:rPr>
      </w:pPr>
      <w:r w:rsidRPr="00DE2864">
        <w:rPr>
          <w:color w:val="000000"/>
        </w:rPr>
        <w:t xml:space="preserve">Peterson, </w:t>
      </w:r>
      <w:r w:rsidR="00757F68" w:rsidRPr="00DE2864">
        <w:rPr>
          <w:color w:val="000000"/>
        </w:rPr>
        <w:t xml:space="preserve">David G. </w:t>
      </w:r>
      <w:r w:rsidR="00757F68" w:rsidRPr="00DE2864">
        <w:rPr>
          <w:i/>
          <w:iCs/>
          <w:color w:val="000000"/>
        </w:rPr>
        <w:t>The Acts of the Apostles.</w:t>
      </w:r>
      <w:r w:rsidR="00757F68" w:rsidRPr="00DE2864">
        <w:rPr>
          <w:color w:val="000000"/>
        </w:rPr>
        <w:t xml:space="preserve"> </w:t>
      </w:r>
      <w:bookmarkStart w:id="6" w:name="_Hlk111921247"/>
      <w:r w:rsidR="00757F68" w:rsidRPr="00DE2864">
        <w:rPr>
          <w:color w:val="000000"/>
        </w:rPr>
        <w:t>The Pillar New Testament Commentary. Grand Rapids: Eerdmans, 2009.</w:t>
      </w:r>
      <w:bookmarkEnd w:id="6"/>
    </w:p>
    <w:p w14:paraId="3BE6F952" w14:textId="77777777" w:rsidR="00DE3CEF" w:rsidRPr="00DE2864" w:rsidRDefault="00DE3CEF" w:rsidP="00DE3CEF">
      <w:pPr>
        <w:rPr>
          <w:rFonts w:ascii="Times New Roman" w:hAnsi="Times New Roman"/>
          <w:b/>
          <w:bCs/>
          <w:color w:val="000000"/>
          <w:sz w:val="22"/>
          <w:u w:val="single"/>
        </w:rPr>
      </w:pPr>
    </w:p>
    <w:p w14:paraId="6EC5D407" w14:textId="0CE1D4A2" w:rsidR="001E4F6B" w:rsidRPr="00DE2864" w:rsidRDefault="00032923" w:rsidP="00DE3CEF">
      <w:pPr>
        <w:rPr>
          <w:rFonts w:ascii="Times New Roman" w:hAnsi="Times New Roman"/>
          <w:b/>
          <w:bCs/>
          <w:color w:val="000000"/>
          <w:sz w:val="22"/>
          <w:u w:val="single"/>
        </w:rPr>
      </w:pPr>
      <w:r w:rsidRPr="00DE2864">
        <w:rPr>
          <w:rFonts w:ascii="Times New Roman" w:hAnsi="Times New Roman"/>
          <w:b/>
          <w:bCs/>
          <w:color w:val="000000"/>
          <w:sz w:val="22"/>
          <w:u w:val="single"/>
        </w:rPr>
        <w:t>R</w:t>
      </w:r>
      <w:r w:rsidR="009C27C3" w:rsidRPr="00DE2864">
        <w:rPr>
          <w:rFonts w:ascii="Times New Roman" w:hAnsi="Times New Roman"/>
          <w:b/>
          <w:bCs/>
          <w:color w:val="000000"/>
          <w:sz w:val="22"/>
          <w:u w:val="single"/>
        </w:rPr>
        <w:t>equired R</w:t>
      </w:r>
      <w:r w:rsidRPr="00DE2864">
        <w:rPr>
          <w:rFonts w:ascii="Times New Roman" w:hAnsi="Times New Roman"/>
          <w:b/>
          <w:bCs/>
          <w:color w:val="000000"/>
          <w:sz w:val="22"/>
          <w:u w:val="single"/>
        </w:rPr>
        <w:t>eadings</w:t>
      </w:r>
      <w:r w:rsidR="00AF6F9B" w:rsidRPr="00DE2864">
        <w:rPr>
          <w:rFonts w:ascii="Times New Roman" w:hAnsi="Times New Roman"/>
          <w:b/>
          <w:bCs/>
          <w:color w:val="000000"/>
          <w:sz w:val="22"/>
          <w:u w:val="single"/>
        </w:rPr>
        <w:t xml:space="preserve"> in Arabic</w:t>
      </w:r>
    </w:p>
    <w:p w14:paraId="5C011E09" w14:textId="77777777" w:rsidR="00627DD4" w:rsidRPr="00DE2864" w:rsidRDefault="00627DD4" w:rsidP="00627DD4">
      <w:pPr>
        <w:tabs>
          <w:tab w:val="left" w:pos="3140"/>
          <w:tab w:val="left" w:pos="7640"/>
        </w:tabs>
        <w:ind w:left="1120" w:right="-10" w:hanging="760"/>
        <w:rPr>
          <w:rFonts w:ascii="Times New Roman" w:hAnsi="Times New Roman"/>
          <w:color w:val="000000"/>
          <w:sz w:val="22"/>
        </w:rPr>
      </w:pPr>
    </w:p>
    <w:p w14:paraId="31EA1729" w14:textId="091EBD57" w:rsidR="00627DD4" w:rsidRPr="00DE2864" w:rsidRDefault="00627DD4" w:rsidP="00627DD4">
      <w:pPr>
        <w:tabs>
          <w:tab w:val="left" w:pos="3140"/>
          <w:tab w:val="left" w:pos="7640"/>
        </w:tabs>
        <w:ind w:left="1120" w:right="-10" w:hanging="760"/>
        <w:rPr>
          <w:rFonts w:ascii="Times New Roman" w:hAnsi="Times New Roman"/>
          <w:color w:val="000000"/>
          <w:sz w:val="22"/>
        </w:rPr>
      </w:pPr>
      <w:r w:rsidRPr="00DE2864">
        <w:rPr>
          <w:rFonts w:ascii="Times New Roman" w:hAnsi="Times New Roman"/>
          <w:color w:val="000000"/>
          <w:sz w:val="22"/>
        </w:rPr>
        <w:t xml:space="preserve">Dillow, Joseph C.  </w:t>
      </w:r>
      <w:r w:rsidRPr="00DE2864">
        <w:rPr>
          <w:rFonts w:ascii="Times New Roman" w:hAnsi="Times New Roman"/>
          <w:i/>
          <w:color w:val="000000"/>
          <w:sz w:val="22"/>
        </w:rPr>
        <w:t>Final Destiny: The Future Reign of the Servant Kings.</w:t>
      </w:r>
      <w:r w:rsidRPr="00DE2864">
        <w:rPr>
          <w:rFonts w:ascii="Times New Roman" w:hAnsi="Times New Roman"/>
          <w:color w:val="000000"/>
          <w:sz w:val="22"/>
        </w:rPr>
        <w:t xml:space="preserve">  4th ed.  Monument, CO: Paniym Group, 2012 (updated </w:t>
      </w:r>
      <w:r w:rsidR="00B03541" w:rsidRPr="00DE2864">
        <w:rPr>
          <w:rFonts w:ascii="Times New Roman" w:hAnsi="Times New Roman"/>
          <w:color w:val="000000"/>
          <w:sz w:val="22"/>
        </w:rPr>
        <w:t xml:space="preserve">29 </w:t>
      </w:r>
      <w:r w:rsidR="00884B49" w:rsidRPr="00DE2864">
        <w:rPr>
          <w:rFonts w:ascii="Times New Roman" w:hAnsi="Times New Roman"/>
          <w:color w:val="000000"/>
          <w:sz w:val="22"/>
        </w:rPr>
        <w:t>July</w:t>
      </w:r>
      <w:r w:rsidRPr="00DE2864">
        <w:rPr>
          <w:rFonts w:ascii="Times New Roman" w:hAnsi="Times New Roman"/>
          <w:color w:val="000000"/>
          <w:sz w:val="22"/>
        </w:rPr>
        <w:t xml:space="preserve"> 2026 in edition 1</w:t>
      </w:r>
      <w:r w:rsidR="00B03541" w:rsidRPr="00DE2864">
        <w:rPr>
          <w:rFonts w:ascii="Times New Roman" w:hAnsi="Times New Roman"/>
          <w:color w:val="000000"/>
          <w:sz w:val="22"/>
        </w:rPr>
        <w:t>6</w:t>
      </w:r>
      <w:r w:rsidRPr="00DE2864">
        <w:rPr>
          <w:rFonts w:ascii="Times New Roman" w:hAnsi="Times New Roman"/>
          <w:color w:val="000000"/>
          <w:sz w:val="22"/>
        </w:rPr>
        <w:t>).  742 pp. US$50 pb.</w:t>
      </w:r>
    </w:p>
    <w:p w14:paraId="7C875C34" w14:textId="53074A91" w:rsidR="00627DD4" w:rsidRPr="00DE2864" w:rsidRDefault="00627DD4" w:rsidP="00627DD4">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A massive volume of 66 chapters articulating a mediating position between the Reformed and Arminian views on the NT that Jody Dillow calls the “Partakers” view, based on Hebrews 3:14.  Argues for eternal security (Reformed) but against perseverance of the saints (Arminian).</w:t>
      </w:r>
      <w:r w:rsidR="00884B49" w:rsidRPr="00DE2864">
        <w:rPr>
          <w:rFonts w:ascii="Times New Roman" w:hAnsi="Times New Roman"/>
          <w:color w:val="000000"/>
          <w:sz w:val="22"/>
        </w:rPr>
        <w:t xml:space="preserve"> Students will read chapters 19-21.</w:t>
      </w:r>
    </w:p>
    <w:p w14:paraId="79D8000D" w14:textId="77777777" w:rsidR="003E435D" w:rsidRPr="00DE2864" w:rsidRDefault="003E435D" w:rsidP="001E4F6B">
      <w:pPr>
        <w:tabs>
          <w:tab w:val="left" w:pos="3140"/>
          <w:tab w:val="left" w:pos="7640"/>
        </w:tabs>
        <w:ind w:left="1120" w:right="-10" w:hanging="760"/>
        <w:rPr>
          <w:rFonts w:ascii="Times New Roman" w:hAnsi="Times New Roman"/>
          <w:color w:val="000000"/>
          <w:sz w:val="22"/>
          <w:szCs w:val="22"/>
        </w:rPr>
      </w:pPr>
    </w:p>
    <w:p w14:paraId="2B971701" w14:textId="2A24E448" w:rsidR="003E435D" w:rsidRPr="00DE2864" w:rsidRDefault="003E435D" w:rsidP="001E4F6B">
      <w:pPr>
        <w:tabs>
          <w:tab w:val="left" w:pos="3140"/>
          <w:tab w:val="left" w:pos="7640"/>
        </w:tabs>
        <w:ind w:left="1120" w:right="-10" w:hanging="760"/>
        <w:rPr>
          <w:rFonts w:ascii="Times New Roman" w:hAnsi="Times New Roman"/>
          <w:color w:val="000000"/>
          <w:sz w:val="22"/>
          <w:szCs w:val="22"/>
        </w:rPr>
      </w:pPr>
      <w:r w:rsidRPr="00DE2864">
        <w:rPr>
          <w:rFonts w:ascii="Times New Roman" w:hAnsi="Times New Roman"/>
          <w:color w:val="000000"/>
          <w:sz w:val="22"/>
          <w:szCs w:val="22"/>
        </w:rPr>
        <w:t xml:space="preserve">Griffith, Rick. </w:t>
      </w:r>
      <w:r w:rsidRPr="00DE2864">
        <w:rPr>
          <w:rFonts w:ascii="Times New Roman" w:hAnsi="Times New Roman"/>
          <w:i/>
          <w:iCs/>
          <w:color w:val="000000"/>
          <w:sz w:val="22"/>
          <w:szCs w:val="22"/>
        </w:rPr>
        <w:t>New Testament Survey.</w:t>
      </w:r>
      <w:r w:rsidRPr="00DE2864">
        <w:rPr>
          <w:rFonts w:ascii="Times New Roman" w:hAnsi="Times New Roman"/>
          <w:color w:val="000000"/>
          <w:sz w:val="22"/>
          <w:szCs w:val="22"/>
        </w:rPr>
        <w:t xml:space="preserve"> </w:t>
      </w:r>
      <w:r w:rsidR="00B324C5" w:rsidRPr="00DE2864">
        <w:rPr>
          <w:rFonts w:ascii="Times New Roman" w:hAnsi="Times New Roman"/>
          <w:color w:val="000000"/>
          <w:sz w:val="22"/>
          <w:szCs w:val="22"/>
        </w:rPr>
        <w:t xml:space="preserve">https://biblestudydownloads.org/resources/new-testament-survey/  </w:t>
      </w:r>
      <w:r w:rsidRPr="00DE2864">
        <w:rPr>
          <w:rFonts w:ascii="Times New Roman" w:hAnsi="Times New Roman"/>
          <w:color w:val="000000"/>
          <w:sz w:val="22"/>
          <w:szCs w:val="22"/>
        </w:rPr>
        <w:t>Amman, Jordan: JETS, 2026. 1078 pages.</w:t>
      </w:r>
    </w:p>
    <w:p w14:paraId="4B99DED7" w14:textId="7EF4015B" w:rsidR="003E435D" w:rsidRPr="00DE2864" w:rsidRDefault="003E435D" w:rsidP="00925681">
      <w:pPr>
        <w:tabs>
          <w:tab w:val="left" w:pos="3140"/>
          <w:tab w:val="left" w:pos="7640"/>
        </w:tabs>
        <w:ind w:left="840" w:right="-10"/>
        <w:rPr>
          <w:rFonts w:ascii="Times New Roman" w:hAnsi="Times New Roman"/>
          <w:color w:val="000000"/>
          <w:sz w:val="22"/>
        </w:rPr>
      </w:pPr>
      <w:r w:rsidRPr="00DE2864">
        <w:rPr>
          <w:rFonts w:ascii="Times New Roman" w:hAnsi="Times New Roman"/>
          <w:color w:val="000000"/>
          <w:sz w:val="22"/>
        </w:rPr>
        <w:t>Class notes for the OT and NT Bible sequenced courses at JETS. These are required readings in all six courses taught by Dr Rick.</w:t>
      </w:r>
    </w:p>
    <w:p w14:paraId="2C23D88F" w14:textId="77777777" w:rsidR="00D527E7" w:rsidRPr="00DE2864" w:rsidRDefault="00D527E7" w:rsidP="004A01E2">
      <w:pPr>
        <w:tabs>
          <w:tab w:val="left" w:pos="3140"/>
          <w:tab w:val="left" w:pos="7640"/>
        </w:tabs>
        <w:ind w:left="1123" w:right="-10" w:hanging="763"/>
        <w:rPr>
          <w:rFonts w:ascii="Times New Roman" w:hAnsi="Times New Roman"/>
          <w:sz w:val="22"/>
          <w:szCs w:val="22"/>
        </w:rPr>
      </w:pPr>
    </w:p>
    <w:p w14:paraId="78969942" w14:textId="5F0083DC" w:rsidR="00105800" w:rsidRPr="00DE2864" w:rsidRDefault="001E00BB" w:rsidP="004A01E2">
      <w:pPr>
        <w:tabs>
          <w:tab w:val="left" w:pos="3140"/>
          <w:tab w:val="left" w:pos="7640"/>
        </w:tabs>
        <w:ind w:left="1123" w:right="-10" w:hanging="763"/>
        <w:rPr>
          <w:rFonts w:ascii="Times New Roman" w:hAnsi="Times New Roman"/>
          <w:color w:val="000000"/>
          <w:sz w:val="22"/>
          <w:szCs w:val="22"/>
        </w:rPr>
      </w:pPr>
      <w:r w:rsidRPr="00DE2864">
        <w:rPr>
          <w:rFonts w:ascii="Times New Roman" w:hAnsi="Times New Roman"/>
          <w:color w:val="000000"/>
          <w:sz w:val="22"/>
          <w:szCs w:val="22"/>
        </w:rPr>
        <w:t>Zuck, Roy B.,</w:t>
      </w:r>
      <w:r w:rsidR="00DC215F" w:rsidRPr="00DE2864">
        <w:rPr>
          <w:rFonts w:ascii="Times New Roman" w:hAnsi="Times New Roman"/>
          <w:color w:val="000000"/>
          <w:sz w:val="22"/>
          <w:szCs w:val="22"/>
        </w:rPr>
        <w:t xml:space="preserve"> and Darrell L. Bock</w:t>
      </w:r>
      <w:r w:rsidR="00105800" w:rsidRPr="00DE2864">
        <w:rPr>
          <w:rFonts w:ascii="Times New Roman" w:hAnsi="Times New Roman"/>
          <w:color w:val="000000"/>
          <w:sz w:val="22"/>
          <w:szCs w:val="22"/>
        </w:rPr>
        <w:t xml:space="preserve">, eds.  </w:t>
      </w:r>
      <w:r w:rsidR="00105800" w:rsidRPr="00DE2864">
        <w:rPr>
          <w:rFonts w:ascii="Times New Roman" w:hAnsi="Times New Roman"/>
          <w:i/>
          <w:color w:val="000000"/>
          <w:sz w:val="22"/>
          <w:szCs w:val="22"/>
        </w:rPr>
        <w:t>A Biblical Theology of the New Testament.</w:t>
      </w:r>
      <w:r w:rsidR="00105800" w:rsidRPr="00DE2864">
        <w:rPr>
          <w:rFonts w:ascii="Times New Roman" w:hAnsi="Times New Roman"/>
          <w:color w:val="000000"/>
          <w:sz w:val="22"/>
          <w:szCs w:val="22"/>
        </w:rPr>
        <w:t xml:space="preserve">  Chicago: Moody, 1994.  487 pp.  US$25.00 hb.</w:t>
      </w:r>
      <w:r w:rsidR="00FF5777" w:rsidRPr="00DE2864">
        <w:rPr>
          <w:rFonts w:ascii="Times New Roman" w:hAnsi="Times New Roman"/>
          <w:color w:val="000000"/>
          <w:sz w:val="22"/>
          <w:szCs w:val="22"/>
        </w:rPr>
        <w:t xml:space="preserve"> JETS Library 230.03.</w:t>
      </w:r>
      <w:r w:rsidR="00DD489C" w:rsidRPr="00DE2864">
        <w:rPr>
          <w:rFonts w:ascii="Times New Roman" w:hAnsi="Times New Roman"/>
          <w:color w:val="000000"/>
          <w:sz w:val="22"/>
          <w:szCs w:val="22"/>
        </w:rPr>
        <w:t xml:space="preserve"> Read </w:t>
      </w:r>
      <w:r w:rsidR="00625D48" w:rsidRPr="00DE2864">
        <w:rPr>
          <w:rFonts w:ascii="Times New Roman" w:hAnsi="Times New Roman"/>
          <w:color w:val="000000"/>
          <w:sz w:val="22"/>
          <w:szCs w:val="22"/>
        </w:rPr>
        <w:t xml:space="preserve">224 </w:t>
      </w:r>
      <w:r w:rsidR="00DD489C" w:rsidRPr="00DE2864">
        <w:rPr>
          <w:rFonts w:ascii="Times New Roman" w:hAnsi="Times New Roman"/>
          <w:color w:val="000000"/>
          <w:sz w:val="22"/>
          <w:szCs w:val="22"/>
        </w:rPr>
        <w:t>pages.</w:t>
      </w:r>
    </w:p>
    <w:p w14:paraId="44827AFA" w14:textId="12B57CBE" w:rsidR="00105800" w:rsidRPr="00DE2864" w:rsidRDefault="00105800" w:rsidP="007A206C">
      <w:pPr>
        <w:ind w:left="900" w:right="-10"/>
        <w:rPr>
          <w:rFonts w:ascii="Times New Roman" w:hAnsi="Times New Roman"/>
          <w:color w:val="000000"/>
          <w:sz w:val="22"/>
          <w:szCs w:val="22"/>
        </w:rPr>
      </w:pPr>
      <w:r w:rsidRPr="00DE2864">
        <w:rPr>
          <w:rFonts w:ascii="Times New Roman" w:hAnsi="Times New Roman"/>
          <w:color w:val="000000"/>
          <w:sz w:val="22"/>
          <w:szCs w:val="22"/>
        </w:rPr>
        <w:t xml:space="preserve">An easy-to-read synthesis of the theology of each NT writer from an evangelical, premillennial perspective.  </w:t>
      </w:r>
      <w:r w:rsidR="004276C2">
        <w:rPr>
          <w:rFonts w:ascii="Times New Roman" w:hAnsi="Times New Roman"/>
          <w:color w:val="000000"/>
          <w:sz w:val="22"/>
          <w:szCs w:val="22"/>
        </w:rPr>
        <w:t>The c</w:t>
      </w:r>
      <w:r w:rsidRPr="00DE2864">
        <w:rPr>
          <w:rFonts w:ascii="Times New Roman" w:hAnsi="Times New Roman"/>
          <w:color w:val="000000"/>
          <w:sz w:val="22"/>
          <w:szCs w:val="22"/>
        </w:rPr>
        <w:t>ontributors are all faculty members of Dallas Theological Seminary</w:t>
      </w:r>
      <w:r w:rsidR="00C21818" w:rsidRPr="00DE2864">
        <w:rPr>
          <w:rFonts w:ascii="Times New Roman" w:hAnsi="Times New Roman"/>
          <w:color w:val="000000"/>
          <w:sz w:val="22"/>
          <w:szCs w:val="22"/>
        </w:rPr>
        <w:t>,</w:t>
      </w:r>
      <w:r w:rsidRPr="00DE2864">
        <w:rPr>
          <w:rFonts w:ascii="Times New Roman" w:hAnsi="Times New Roman"/>
          <w:color w:val="000000"/>
          <w:sz w:val="22"/>
          <w:szCs w:val="22"/>
        </w:rPr>
        <w:t xml:space="preserve"> but </w:t>
      </w:r>
      <w:r w:rsidR="00FE0371" w:rsidRPr="00DE2864">
        <w:rPr>
          <w:rFonts w:ascii="Times New Roman" w:hAnsi="Times New Roman"/>
          <w:color w:val="000000"/>
          <w:sz w:val="22"/>
          <w:szCs w:val="22"/>
        </w:rPr>
        <w:t xml:space="preserve">they </w:t>
      </w:r>
      <w:r w:rsidR="004276C2">
        <w:rPr>
          <w:rFonts w:ascii="Times New Roman" w:hAnsi="Times New Roman"/>
          <w:color w:val="000000"/>
          <w:sz w:val="22"/>
          <w:szCs w:val="22"/>
        </w:rPr>
        <w:t>engage</w:t>
      </w:r>
      <w:r w:rsidRPr="00DE2864">
        <w:rPr>
          <w:rFonts w:ascii="Times New Roman" w:hAnsi="Times New Roman"/>
          <w:color w:val="000000"/>
          <w:sz w:val="22"/>
          <w:szCs w:val="22"/>
        </w:rPr>
        <w:t xml:space="preserve"> with many past and present perspectives </w:t>
      </w:r>
      <w:r w:rsidR="00FE0371" w:rsidRPr="00DE2864">
        <w:rPr>
          <w:rFonts w:ascii="Times New Roman" w:hAnsi="Times New Roman"/>
          <w:color w:val="000000"/>
          <w:sz w:val="22"/>
          <w:szCs w:val="22"/>
        </w:rPr>
        <w:t>beyond</w:t>
      </w:r>
      <w:r w:rsidRPr="00DE2864">
        <w:rPr>
          <w:rFonts w:ascii="Times New Roman" w:hAnsi="Times New Roman"/>
          <w:color w:val="000000"/>
          <w:sz w:val="22"/>
          <w:szCs w:val="22"/>
        </w:rPr>
        <w:t xml:space="preserve"> their own. </w:t>
      </w:r>
      <w:r w:rsidR="00C21818" w:rsidRPr="00DE2864">
        <w:rPr>
          <w:rFonts w:ascii="Times New Roman" w:hAnsi="Times New Roman"/>
          <w:color w:val="000000"/>
          <w:sz w:val="22"/>
          <w:szCs w:val="22"/>
        </w:rPr>
        <w:t xml:space="preserve">The </w:t>
      </w:r>
      <w:r w:rsidR="000D11A5" w:rsidRPr="00DE2864">
        <w:rPr>
          <w:rFonts w:ascii="Times New Roman" w:hAnsi="Times New Roman"/>
          <w:color w:val="000000"/>
          <w:sz w:val="22"/>
          <w:szCs w:val="22"/>
        </w:rPr>
        <w:t>Gospels &amp; Acts</w:t>
      </w:r>
      <w:r w:rsidR="00FE0371" w:rsidRPr="00DE2864">
        <w:rPr>
          <w:rFonts w:ascii="Times New Roman" w:hAnsi="Times New Roman"/>
          <w:color w:val="000000"/>
          <w:sz w:val="22"/>
          <w:szCs w:val="22"/>
        </w:rPr>
        <w:t xml:space="preserve"> </w:t>
      </w:r>
      <w:r w:rsidR="002B0307" w:rsidRPr="00DE2864">
        <w:rPr>
          <w:rFonts w:ascii="Times New Roman" w:hAnsi="Times New Roman"/>
          <w:color w:val="000000"/>
          <w:sz w:val="22"/>
          <w:szCs w:val="22"/>
        </w:rPr>
        <w:t>course requires t</w:t>
      </w:r>
      <w:r w:rsidR="00FE0371" w:rsidRPr="00DE2864">
        <w:rPr>
          <w:rFonts w:ascii="Times New Roman" w:hAnsi="Times New Roman"/>
          <w:color w:val="000000"/>
          <w:sz w:val="22"/>
          <w:szCs w:val="22"/>
        </w:rPr>
        <w:t xml:space="preserve">hese </w:t>
      </w:r>
      <w:r w:rsidR="00991C97" w:rsidRPr="00DE2864">
        <w:rPr>
          <w:rFonts w:ascii="Times New Roman" w:hAnsi="Times New Roman"/>
          <w:color w:val="000000"/>
          <w:sz w:val="22"/>
          <w:szCs w:val="22"/>
        </w:rPr>
        <w:t>readings</w:t>
      </w:r>
      <w:r w:rsidR="002B0307" w:rsidRPr="00DE2864">
        <w:rPr>
          <w:rFonts w:ascii="Times New Roman" w:hAnsi="Times New Roman"/>
          <w:color w:val="000000"/>
          <w:sz w:val="22"/>
          <w:szCs w:val="22"/>
        </w:rPr>
        <w:t xml:space="preserve">: </w:t>
      </w:r>
      <w:r w:rsidR="00FD006C" w:rsidRPr="00DE2864">
        <w:rPr>
          <w:rFonts w:ascii="Times New Roman" w:hAnsi="Times New Roman"/>
          <w:color w:val="000000"/>
          <w:sz w:val="22"/>
          <w:szCs w:val="22"/>
        </w:rPr>
        <w:t xml:space="preserve">David K. Lowery—“A Theology of Matthew,” in </w:t>
      </w:r>
      <w:r w:rsidR="00FD006C" w:rsidRPr="00DE2864">
        <w:rPr>
          <w:rFonts w:ascii="Times New Roman" w:hAnsi="Times New Roman"/>
          <w:i/>
          <w:iCs/>
          <w:color w:val="000000"/>
          <w:sz w:val="22"/>
          <w:szCs w:val="22"/>
        </w:rPr>
        <w:t>BTNT</w:t>
      </w:r>
      <w:r w:rsidR="00FD006C" w:rsidRPr="00DE2864">
        <w:rPr>
          <w:rFonts w:ascii="Times New Roman" w:hAnsi="Times New Roman"/>
          <w:color w:val="000000"/>
          <w:sz w:val="22"/>
          <w:szCs w:val="22"/>
        </w:rPr>
        <w:t xml:space="preserve">, </w:t>
      </w:r>
      <w:r w:rsidR="00897712" w:rsidRPr="00DE2864">
        <w:rPr>
          <w:rFonts w:ascii="Times New Roman" w:hAnsi="Times New Roman"/>
          <w:color w:val="000000"/>
          <w:sz w:val="22"/>
          <w:szCs w:val="22"/>
        </w:rPr>
        <w:t>18-63</w:t>
      </w:r>
      <w:r w:rsidR="00FD006C" w:rsidRPr="00DE2864">
        <w:rPr>
          <w:rFonts w:ascii="Times New Roman" w:hAnsi="Times New Roman"/>
          <w:color w:val="000000"/>
          <w:sz w:val="22"/>
          <w:szCs w:val="22"/>
        </w:rPr>
        <w:t xml:space="preserve"> (</w:t>
      </w:r>
      <w:r w:rsidR="00897712" w:rsidRPr="00DE2864">
        <w:rPr>
          <w:rFonts w:ascii="Times New Roman" w:hAnsi="Times New Roman"/>
          <w:color w:val="000000"/>
          <w:sz w:val="22"/>
          <w:szCs w:val="22"/>
        </w:rPr>
        <w:t>46</w:t>
      </w:r>
      <w:r w:rsidR="00FD006C" w:rsidRPr="00DE2864">
        <w:rPr>
          <w:rFonts w:ascii="Times New Roman" w:hAnsi="Times New Roman"/>
          <w:color w:val="000000"/>
          <w:sz w:val="22"/>
          <w:szCs w:val="22"/>
        </w:rPr>
        <w:t xml:space="preserve">pp), </w:t>
      </w:r>
      <w:r w:rsidR="00897712" w:rsidRPr="00DE2864">
        <w:rPr>
          <w:rFonts w:ascii="Times New Roman" w:hAnsi="Times New Roman"/>
          <w:color w:val="000000"/>
          <w:sz w:val="22"/>
          <w:szCs w:val="22"/>
        </w:rPr>
        <w:t xml:space="preserve">David K. Lowery—“A Theology of Mark,” in </w:t>
      </w:r>
      <w:r w:rsidR="00897712" w:rsidRPr="00DE2864">
        <w:rPr>
          <w:rFonts w:ascii="Times New Roman" w:hAnsi="Times New Roman"/>
          <w:i/>
          <w:iCs/>
          <w:color w:val="000000"/>
          <w:sz w:val="22"/>
          <w:szCs w:val="22"/>
        </w:rPr>
        <w:t>BTNT</w:t>
      </w:r>
      <w:r w:rsidR="00897712" w:rsidRPr="00DE2864">
        <w:rPr>
          <w:rFonts w:ascii="Times New Roman" w:hAnsi="Times New Roman"/>
          <w:color w:val="000000"/>
          <w:sz w:val="22"/>
          <w:szCs w:val="22"/>
        </w:rPr>
        <w:t xml:space="preserve">, 64-86 (23pp), </w:t>
      </w:r>
      <w:r w:rsidR="009B68AC" w:rsidRPr="00DE2864">
        <w:rPr>
          <w:rFonts w:ascii="Times New Roman" w:hAnsi="Times New Roman"/>
          <w:color w:val="000000"/>
          <w:sz w:val="22"/>
          <w:szCs w:val="22"/>
        </w:rPr>
        <w:t xml:space="preserve">Darrell L. Bock—“A Theology of Luke-Acts,” in </w:t>
      </w:r>
      <w:r w:rsidR="009B68AC" w:rsidRPr="00DE2864">
        <w:rPr>
          <w:rFonts w:ascii="Times New Roman" w:hAnsi="Times New Roman"/>
          <w:i/>
          <w:iCs/>
          <w:color w:val="000000"/>
          <w:sz w:val="22"/>
          <w:szCs w:val="22"/>
        </w:rPr>
        <w:t>BTNT</w:t>
      </w:r>
      <w:r w:rsidR="009B68AC" w:rsidRPr="00DE2864">
        <w:rPr>
          <w:rFonts w:ascii="Times New Roman" w:hAnsi="Times New Roman"/>
          <w:color w:val="000000"/>
          <w:sz w:val="22"/>
          <w:szCs w:val="22"/>
        </w:rPr>
        <w:t xml:space="preserve">, </w:t>
      </w:r>
      <w:r w:rsidR="00610621" w:rsidRPr="00DE2864">
        <w:rPr>
          <w:rFonts w:ascii="Times New Roman" w:hAnsi="Times New Roman"/>
          <w:color w:val="000000"/>
          <w:sz w:val="22"/>
          <w:szCs w:val="22"/>
        </w:rPr>
        <w:t>87-166</w:t>
      </w:r>
      <w:r w:rsidR="009B68AC" w:rsidRPr="00DE2864">
        <w:rPr>
          <w:rFonts w:ascii="Times New Roman" w:hAnsi="Times New Roman"/>
          <w:color w:val="000000"/>
          <w:sz w:val="22"/>
          <w:szCs w:val="22"/>
        </w:rPr>
        <w:t xml:space="preserve"> (</w:t>
      </w:r>
      <w:r w:rsidR="00610621" w:rsidRPr="00DE2864">
        <w:rPr>
          <w:rFonts w:ascii="Times New Roman" w:hAnsi="Times New Roman"/>
          <w:color w:val="000000"/>
          <w:sz w:val="22"/>
          <w:szCs w:val="22"/>
        </w:rPr>
        <w:t>80</w:t>
      </w:r>
      <w:r w:rsidR="009B68AC" w:rsidRPr="00DE2864">
        <w:rPr>
          <w:rFonts w:ascii="Times New Roman" w:hAnsi="Times New Roman"/>
          <w:color w:val="000000"/>
          <w:sz w:val="22"/>
          <w:szCs w:val="22"/>
        </w:rPr>
        <w:t xml:space="preserve">pp), and </w:t>
      </w:r>
      <w:r w:rsidR="00FE0371" w:rsidRPr="00DE2864">
        <w:rPr>
          <w:rFonts w:ascii="Times New Roman" w:hAnsi="Times New Roman"/>
          <w:color w:val="000000"/>
          <w:sz w:val="22"/>
          <w:szCs w:val="22"/>
        </w:rPr>
        <w:t xml:space="preserve">W. </w:t>
      </w:r>
      <w:r w:rsidR="00EE4418" w:rsidRPr="00DE2864">
        <w:rPr>
          <w:rFonts w:ascii="Times New Roman" w:hAnsi="Times New Roman"/>
          <w:color w:val="000000"/>
          <w:sz w:val="22"/>
          <w:szCs w:val="22"/>
        </w:rPr>
        <w:t xml:space="preserve">Hall Harris—“A Theology of John’s Writings,” in </w:t>
      </w:r>
      <w:r w:rsidR="00EE4418" w:rsidRPr="00DE2864">
        <w:rPr>
          <w:rFonts w:ascii="Times New Roman" w:hAnsi="Times New Roman"/>
          <w:i/>
          <w:iCs/>
          <w:color w:val="000000"/>
          <w:sz w:val="22"/>
          <w:szCs w:val="22"/>
        </w:rPr>
        <w:t>BTNT</w:t>
      </w:r>
      <w:r w:rsidR="00EE4418" w:rsidRPr="00DE2864">
        <w:rPr>
          <w:rFonts w:ascii="Times New Roman" w:hAnsi="Times New Roman"/>
          <w:color w:val="000000"/>
          <w:sz w:val="22"/>
          <w:szCs w:val="22"/>
        </w:rPr>
        <w:t>, 167-2</w:t>
      </w:r>
      <w:r w:rsidR="00EA529D" w:rsidRPr="00DE2864">
        <w:rPr>
          <w:rFonts w:ascii="Times New Roman" w:hAnsi="Times New Roman"/>
          <w:color w:val="000000"/>
          <w:sz w:val="22"/>
          <w:szCs w:val="22"/>
        </w:rPr>
        <w:t>42</w:t>
      </w:r>
      <w:r w:rsidR="00EE4418" w:rsidRPr="00DE2864">
        <w:rPr>
          <w:rFonts w:ascii="Times New Roman" w:hAnsi="Times New Roman"/>
          <w:color w:val="000000"/>
          <w:sz w:val="22"/>
          <w:szCs w:val="22"/>
        </w:rPr>
        <w:t xml:space="preserve"> (</w:t>
      </w:r>
      <w:r w:rsidR="00EA529D" w:rsidRPr="00DE2864">
        <w:rPr>
          <w:rFonts w:ascii="Times New Roman" w:hAnsi="Times New Roman"/>
          <w:color w:val="000000"/>
          <w:sz w:val="22"/>
          <w:szCs w:val="22"/>
        </w:rPr>
        <w:t>7</w:t>
      </w:r>
      <w:r w:rsidR="00A263B8" w:rsidRPr="00DE2864">
        <w:rPr>
          <w:rFonts w:ascii="Times New Roman" w:hAnsi="Times New Roman"/>
          <w:color w:val="000000"/>
          <w:sz w:val="22"/>
          <w:szCs w:val="22"/>
        </w:rPr>
        <w:t>6</w:t>
      </w:r>
      <w:r w:rsidR="00EE4418" w:rsidRPr="00DE2864">
        <w:rPr>
          <w:rFonts w:ascii="Times New Roman" w:hAnsi="Times New Roman"/>
          <w:color w:val="000000"/>
          <w:sz w:val="22"/>
          <w:szCs w:val="22"/>
        </w:rPr>
        <w:t>pp).</w:t>
      </w:r>
      <w:r w:rsidR="007A206C" w:rsidRPr="00DE2864">
        <w:rPr>
          <w:rFonts w:ascii="Times New Roman" w:hAnsi="Times New Roman"/>
          <w:color w:val="000000"/>
          <w:sz w:val="22"/>
          <w:szCs w:val="22"/>
        </w:rPr>
        <w:t xml:space="preserve"> </w:t>
      </w:r>
      <w:r w:rsidR="001B7087" w:rsidRPr="00DE2864">
        <w:rPr>
          <w:rFonts w:ascii="Times New Roman" w:hAnsi="Times New Roman"/>
          <w:color w:val="000000"/>
          <w:sz w:val="22"/>
          <w:szCs w:val="22"/>
        </w:rPr>
        <w:t xml:space="preserve">Abbreviated </w:t>
      </w:r>
      <w:r w:rsidR="001B7087" w:rsidRPr="00DE2864">
        <w:rPr>
          <w:rFonts w:ascii="Times New Roman" w:hAnsi="Times New Roman"/>
          <w:i/>
          <w:iCs/>
          <w:color w:val="000000"/>
          <w:sz w:val="22"/>
          <w:szCs w:val="22"/>
        </w:rPr>
        <w:t xml:space="preserve">BTNT </w:t>
      </w:r>
      <w:r w:rsidR="001B7087" w:rsidRPr="00DE2864">
        <w:rPr>
          <w:rFonts w:ascii="Times New Roman" w:hAnsi="Times New Roman"/>
          <w:color w:val="000000"/>
          <w:sz w:val="22"/>
          <w:szCs w:val="22"/>
        </w:rPr>
        <w:t>in the Reading Schedule.</w:t>
      </w:r>
    </w:p>
    <w:p w14:paraId="5CB4A85A" w14:textId="5BCB8995" w:rsidR="00DF4CC6" w:rsidRPr="00DE2864" w:rsidRDefault="00DF4CC6">
      <w:pPr>
        <w:rPr>
          <w:rFonts w:ascii="Times New Roman" w:hAnsi="Times New Roman"/>
          <w:bCs/>
          <w:color w:val="000000"/>
          <w:sz w:val="22"/>
        </w:rPr>
      </w:pPr>
      <w:r w:rsidRPr="00DE2864">
        <w:rPr>
          <w:rFonts w:ascii="Times New Roman" w:hAnsi="Times New Roman"/>
          <w:bCs/>
          <w:color w:val="000000"/>
          <w:sz w:val="22"/>
        </w:rPr>
        <w:br w:type="page"/>
      </w:r>
    </w:p>
    <w:p w14:paraId="2A69FE0F" w14:textId="77777777" w:rsidR="00882069" w:rsidRPr="00DE2864" w:rsidRDefault="00882069" w:rsidP="004A01E2">
      <w:pPr>
        <w:tabs>
          <w:tab w:val="left" w:pos="3900"/>
          <w:tab w:val="left" w:pos="7160"/>
          <w:tab w:val="left" w:pos="7440"/>
          <w:tab w:val="left" w:pos="8460"/>
        </w:tabs>
        <w:ind w:left="360" w:right="-10" w:hanging="360"/>
        <w:outlineLvl w:val="0"/>
        <w:rPr>
          <w:rFonts w:ascii="Times New Roman" w:hAnsi="Times New Roman"/>
          <w:bCs/>
          <w:color w:val="000000"/>
          <w:sz w:val="22"/>
        </w:rPr>
      </w:pPr>
    </w:p>
    <w:p w14:paraId="03AFE4C3" w14:textId="0A4AA86F" w:rsidR="00493B2A" w:rsidRPr="00DE2864" w:rsidRDefault="008272F6" w:rsidP="00493B2A">
      <w:pPr>
        <w:jc w:val="center"/>
        <w:rPr>
          <w:rFonts w:ascii="Times New Roman" w:hAnsi="Times New Roman"/>
          <w:color w:val="000000" w:themeColor="text1"/>
          <w:sz w:val="28"/>
          <w:szCs w:val="28"/>
        </w:rPr>
      </w:pPr>
      <w:r w:rsidRPr="00DE2864">
        <w:rPr>
          <w:rFonts w:ascii="Garamond" w:hAnsi="Garamond" w:hint="cs"/>
          <w:b/>
          <w:bCs/>
          <w:color w:val="000000" w:themeColor="text1"/>
          <w:sz w:val="28"/>
          <w:szCs w:val="28"/>
          <w:rtl/>
        </w:rPr>
        <w:t>المصادر</w:t>
      </w:r>
      <w:r w:rsidRPr="00DE2864">
        <w:rPr>
          <w:rFonts w:ascii="Garamond" w:hAnsi="Garamond"/>
          <w:b/>
          <w:bCs/>
          <w:color w:val="000000" w:themeColor="text1"/>
          <w:sz w:val="28"/>
          <w:szCs w:val="28"/>
          <w:rtl/>
        </w:rPr>
        <w:t xml:space="preserve"> </w:t>
      </w:r>
      <w:r w:rsidRPr="00DE2864">
        <w:rPr>
          <w:rFonts w:ascii="Garamond" w:hAnsi="Garamond" w:hint="cs"/>
          <w:b/>
          <w:bCs/>
          <w:color w:val="000000" w:themeColor="text1"/>
          <w:sz w:val="28"/>
          <w:szCs w:val="28"/>
          <w:rtl/>
        </w:rPr>
        <w:t>العربية</w:t>
      </w:r>
      <w:r w:rsidRPr="00DE2864">
        <w:rPr>
          <w:color w:val="000000" w:themeColor="text1"/>
          <w:sz w:val="28"/>
          <w:szCs w:val="28"/>
          <w:rtl/>
        </w:rPr>
        <w:t xml:space="preserve"> </w:t>
      </w:r>
      <w:r w:rsidRPr="00DE2864">
        <w:rPr>
          <w:rFonts w:ascii="Garamond" w:hAnsi="Garamond" w:hint="cs"/>
          <w:b/>
          <w:bCs/>
          <w:color w:val="000000" w:themeColor="text1"/>
          <w:sz w:val="28"/>
          <w:szCs w:val="28"/>
          <w:rtl/>
        </w:rPr>
        <w:t>الرسائل</w:t>
      </w:r>
      <w:r w:rsidRPr="00DE2864">
        <w:rPr>
          <w:rFonts w:ascii="Garamond" w:hAnsi="Garamond"/>
          <w:b/>
          <w:bCs/>
          <w:color w:val="000000" w:themeColor="text1"/>
          <w:sz w:val="28"/>
          <w:szCs w:val="28"/>
          <w:rtl/>
        </w:rPr>
        <w:t xml:space="preserve"> </w:t>
      </w:r>
      <w:r w:rsidRPr="00DE2864">
        <w:rPr>
          <w:rFonts w:ascii="Garamond" w:hAnsi="Garamond" w:hint="cs"/>
          <w:b/>
          <w:bCs/>
          <w:color w:val="000000" w:themeColor="text1"/>
          <w:sz w:val="28"/>
          <w:szCs w:val="28"/>
          <w:rtl/>
        </w:rPr>
        <w:t>العامة</w:t>
      </w:r>
      <w:r w:rsidRPr="00DE2864">
        <w:rPr>
          <w:rFonts w:ascii="Garamond" w:hAnsi="Garamond"/>
          <w:b/>
          <w:bCs/>
          <w:color w:val="000000" w:themeColor="text1"/>
          <w:sz w:val="28"/>
          <w:szCs w:val="28"/>
        </w:rPr>
        <w:t xml:space="preserve"> </w:t>
      </w:r>
      <w:r w:rsidRPr="00DE2864">
        <w:rPr>
          <w:rFonts w:ascii="Arial" w:eastAsia="Times New Roman" w:hAnsi="Arial" w:cs="Arial"/>
          <w:color w:val="000000" w:themeColor="text1"/>
          <w:sz w:val="28"/>
          <w:szCs w:val="28"/>
          <w:lang w:eastAsia="zh-CN"/>
        </w:rPr>
        <w:t>•</w:t>
      </w:r>
      <w:r w:rsidR="00493B2A" w:rsidRPr="00DE2864">
        <w:rPr>
          <w:rFonts w:ascii="Arial" w:eastAsia="Times New Roman" w:hAnsi="Arial" w:cs="Arial"/>
          <w:color w:val="000000" w:themeColor="text1"/>
          <w:sz w:val="28"/>
          <w:szCs w:val="28"/>
          <w:lang w:eastAsia="zh-CN"/>
        </w:rPr>
        <w:t xml:space="preserve"> </w:t>
      </w:r>
      <w:r w:rsidR="00493B2A" w:rsidRPr="00DE2864">
        <w:rPr>
          <w:rFonts w:ascii="Arial" w:hAnsi="Arial" w:cs="Arial"/>
          <w:b/>
          <w:bCs/>
          <w:color w:val="000000" w:themeColor="text1"/>
          <w:sz w:val="28"/>
          <w:szCs w:val="28"/>
          <w:shd w:val="clear" w:color="auto" w:fill="FFFFFF"/>
        </w:rPr>
        <w:t xml:space="preserve">Arabic </w:t>
      </w:r>
      <w:r w:rsidR="00CE792A" w:rsidRPr="00DE2864">
        <w:rPr>
          <w:rFonts w:ascii="Arial" w:hAnsi="Arial" w:cs="Arial"/>
          <w:b/>
          <w:bCs/>
          <w:color w:val="000000" w:themeColor="text1"/>
          <w:sz w:val="28"/>
          <w:szCs w:val="28"/>
          <w:shd w:val="clear" w:color="auto" w:fill="FFFFFF"/>
        </w:rPr>
        <w:t>Gospels &amp; Acts</w:t>
      </w:r>
      <w:r w:rsidR="00493B2A" w:rsidRPr="00DE2864">
        <w:rPr>
          <w:rFonts w:ascii="Arial" w:hAnsi="Arial" w:cs="Arial"/>
          <w:b/>
          <w:bCs/>
          <w:color w:val="000000" w:themeColor="text1"/>
          <w:sz w:val="28"/>
          <w:szCs w:val="28"/>
          <w:shd w:val="clear" w:color="auto" w:fill="FFFFFF"/>
        </w:rPr>
        <w:t xml:space="preserve"> Resources at JETS</w:t>
      </w:r>
    </w:p>
    <w:p w14:paraId="7793C46D" w14:textId="6F060AC5" w:rsidR="00914AD0" w:rsidRPr="00DE2864" w:rsidRDefault="00914AD0" w:rsidP="00914AD0">
      <w:pPr>
        <w:tabs>
          <w:tab w:val="left" w:pos="3900"/>
          <w:tab w:val="left" w:pos="7160"/>
          <w:tab w:val="left" w:pos="7440"/>
          <w:tab w:val="left" w:pos="8460"/>
        </w:tabs>
        <w:ind w:left="360" w:right="-10" w:hanging="360"/>
        <w:jc w:val="center"/>
        <w:outlineLvl w:val="0"/>
        <w:rPr>
          <w:rFonts w:ascii="Times New Roman" w:hAnsi="Times New Roman"/>
          <w:bCs/>
          <w:color w:val="EE0000"/>
          <w:sz w:val="22"/>
        </w:rPr>
      </w:pPr>
      <w:r w:rsidRPr="00DE2864">
        <w:rPr>
          <w:rFonts w:ascii="Times New Roman" w:hAnsi="Times New Roman"/>
          <w:bCs/>
          <w:color w:val="000000" w:themeColor="text1"/>
          <w:sz w:val="22"/>
        </w:rPr>
        <w:t>Use this page for more Arabic sources to use for your research paper</w:t>
      </w:r>
    </w:p>
    <w:p w14:paraId="0DE7C424" w14:textId="77777777" w:rsidR="00493B2A" w:rsidRPr="00DE2864" w:rsidRDefault="00493B2A" w:rsidP="00493B2A">
      <w:pPr>
        <w:jc w:val="center"/>
        <w:rPr>
          <w:rFonts w:ascii="Arial" w:eastAsia="Times New Roman" w:hAnsi="Arial" w:cs="Arial"/>
          <w:sz w:val="32"/>
          <w:szCs w:val="32"/>
          <w:lang w:eastAsia="zh-CN"/>
        </w:rPr>
      </w:pPr>
    </w:p>
    <w:p w14:paraId="0F5C4E81" w14:textId="77777777" w:rsidR="00493B2A" w:rsidRPr="00DE2864" w:rsidRDefault="00493B2A" w:rsidP="00493B2A">
      <w:pPr>
        <w:bidi/>
        <w:rPr>
          <w:rFonts w:ascii="Arial" w:hAnsi="Arial" w:cs="Arial"/>
          <w:sz w:val="6"/>
          <w:szCs w:val="6"/>
        </w:rPr>
      </w:pPr>
    </w:p>
    <w:tbl>
      <w:tblPr>
        <w:tblStyle w:val="TableGrid"/>
        <w:bidiVisual/>
        <w:tblW w:w="9898" w:type="dxa"/>
        <w:jc w:val="right"/>
        <w:tblLayout w:type="fixed"/>
        <w:tblLook w:val="04A0" w:firstRow="1" w:lastRow="0" w:firstColumn="1" w:lastColumn="0" w:noHBand="0" w:noVBand="1"/>
      </w:tblPr>
      <w:tblGrid>
        <w:gridCol w:w="3150"/>
        <w:gridCol w:w="3157"/>
        <w:gridCol w:w="1258"/>
        <w:gridCol w:w="905"/>
        <w:gridCol w:w="1428"/>
      </w:tblGrid>
      <w:tr w:rsidR="00493B2A" w:rsidRPr="00DE2864" w14:paraId="17EB6622" w14:textId="77777777" w:rsidTr="006E7FA2">
        <w:trPr>
          <w:jc w:val="right"/>
        </w:trPr>
        <w:tc>
          <w:tcPr>
            <w:tcW w:w="3150" w:type="dxa"/>
            <w:shd w:val="clear" w:color="auto" w:fill="000000" w:themeFill="text1"/>
          </w:tcPr>
          <w:p w14:paraId="633C71E5" w14:textId="77777777" w:rsidR="00493B2A" w:rsidRPr="00DE2864" w:rsidRDefault="00493B2A" w:rsidP="002A07F2">
            <w:pPr>
              <w:bidi/>
              <w:jc w:val="center"/>
              <w:rPr>
                <w:rFonts w:ascii="Arial" w:hAnsi="Arial" w:cs="Arial"/>
                <w:b/>
                <w:bCs/>
                <w:sz w:val="18"/>
                <w:szCs w:val="18"/>
              </w:rPr>
            </w:pPr>
            <w:r w:rsidRPr="00DE2864">
              <w:rPr>
                <w:rFonts w:ascii="Arial" w:hAnsi="Arial" w:cs="Arial"/>
                <w:b/>
                <w:bCs/>
                <w:sz w:val="18"/>
                <w:szCs w:val="18"/>
              </w:rPr>
              <w:t>English Title or Translation</w:t>
            </w:r>
          </w:p>
        </w:tc>
        <w:tc>
          <w:tcPr>
            <w:tcW w:w="3157" w:type="dxa"/>
            <w:shd w:val="clear" w:color="auto" w:fill="000000" w:themeFill="text1"/>
          </w:tcPr>
          <w:p w14:paraId="20EA3F87" w14:textId="77777777" w:rsidR="00493B2A" w:rsidRPr="00DE2864" w:rsidRDefault="00493B2A" w:rsidP="002A07F2">
            <w:pPr>
              <w:bidi/>
              <w:jc w:val="center"/>
              <w:rPr>
                <w:rFonts w:ascii="Arial" w:hAnsi="Arial" w:cs="Arial"/>
                <w:b/>
                <w:bCs/>
                <w:sz w:val="18"/>
                <w:szCs w:val="18"/>
              </w:rPr>
            </w:pPr>
            <w:r w:rsidRPr="00DE2864">
              <w:rPr>
                <w:rFonts w:ascii="Arial" w:hAnsi="Arial" w:cs="Arial"/>
                <w:b/>
                <w:bCs/>
                <w:sz w:val="18"/>
                <w:szCs w:val="18"/>
              </w:rPr>
              <w:t>Arabic Title</w:t>
            </w:r>
          </w:p>
        </w:tc>
        <w:tc>
          <w:tcPr>
            <w:tcW w:w="1258" w:type="dxa"/>
            <w:shd w:val="clear" w:color="auto" w:fill="000000" w:themeFill="text1"/>
          </w:tcPr>
          <w:p w14:paraId="5593CFA5" w14:textId="77777777" w:rsidR="00493B2A" w:rsidRPr="00DE2864" w:rsidRDefault="00493B2A" w:rsidP="002A07F2">
            <w:pPr>
              <w:bidi/>
              <w:jc w:val="center"/>
              <w:rPr>
                <w:rFonts w:ascii="Arial" w:hAnsi="Arial" w:cs="Arial"/>
                <w:b/>
                <w:bCs/>
                <w:sz w:val="18"/>
                <w:szCs w:val="18"/>
              </w:rPr>
            </w:pPr>
            <w:r w:rsidRPr="00DE2864">
              <w:rPr>
                <w:rFonts w:ascii="Arial" w:hAnsi="Arial" w:cs="Arial"/>
                <w:b/>
                <w:bCs/>
                <w:sz w:val="18"/>
                <w:szCs w:val="18"/>
              </w:rPr>
              <w:t>Author</w:t>
            </w:r>
          </w:p>
        </w:tc>
        <w:tc>
          <w:tcPr>
            <w:tcW w:w="905" w:type="dxa"/>
            <w:shd w:val="clear" w:color="auto" w:fill="000000" w:themeFill="text1"/>
          </w:tcPr>
          <w:p w14:paraId="2291D039" w14:textId="77777777" w:rsidR="00493B2A" w:rsidRPr="00DE2864" w:rsidRDefault="00493B2A" w:rsidP="002A07F2">
            <w:pPr>
              <w:bidi/>
              <w:jc w:val="center"/>
              <w:rPr>
                <w:rFonts w:ascii="Arial" w:hAnsi="Arial" w:cs="Arial"/>
                <w:b/>
                <w:bCs/>
                <w:sz w:val="18"/>
                <w:szCs w:val="18"/>
                <w:rtl/>
              </w:rPr>
            </w:pPr>
            <w:r w:rsidRPr="00DE2864">
              <w:rPr>
                <w:rFonts w:ascii="Arial" w:hAnsi="Arial" w:cs="Arial"/>
                <w:b/>
                <w:bCs/>
                <w:sz w:val="18"/>
                <w:szCs w:val="18"/>
              </w:rPr>
              <w:t>Author</w:t>
            </w:r>
          </w:p>
        </w:tc>
        <w:tc>
          <w:tcPr>
            <w:tcW w:w="1428" w:type="dxa"/>
            <w:shd w:val="clear" w:color="auto" w:fill="000000" w:themeFill="text1"/>
          </w:tcPr>
          <w:p w14:paraId="4EEDE808" w14:textId="77777777" w:rsidR="00493B2A" w:rsidRPr="00DE2864" w:rsidRDefault="00493B2A" w:rsidP="002A07F2">
            <w:pPr>
              <w:bidi/>
              <w:jc w:val="center"/>
              <w:rPr>
                <w:rFonts w:ascii="Arial" w:hAnsi="Arial" w:cs="Arial"/>
                <w:b/>
                <w:bCs/>
                <w:sz w:val="18"/>
                <w:szCs w:val="18"/>
                <w:rtl/>
              </w:rPr>
            </w:pPr>
            <w:r w:rsidRPr="00DE2864">
              <w:rPr>
                <w:rFonts w:ascii="Arial" w:hAnsi="Arial" w:cs="Arial"/>
                <w:b/>
                <w:bCs/>
                <w:sz w:val="18"/>
                <w:szCs w:val="18"/>
              </w:rPr>
              <w:t>Classification</w:t>
            </w:r>
          </w:p>
        </w:tc>
      </w:tr>
      <w:tr w:rsidR="007C1727" w:rsidRPr="00DE2864" w14:paraId="097196D7" w14:textId="77777777" w:rsidTr="006E7FA2">
        <w:trPr>
          <w:jc w:val="right"/>
        </w:trPr>
        <w:tc>
          <w:tcPr>
            <w:tcW w:w="3150" w:type="dxa"/>
          </w:tcPr>
          <w:p w14:paraId="53E7E844" w14:textId="5D41EEAC" w:rsidR="007C1727" w:rsidRPr="00DE2864" w:rsidRDefault="007C1727" w:rsidP="002A07F2">
            <w:pPr>
              <w:rPr>
                <w:rFonts w:ascii="Arial" w:hAnsi="Arial" w:cs="Arial"/>
                <w:i/>
                <w:iCs/>
                <w:sz w:val="18"/>
                <w:szCs w:val="18"/>
                <w:rtl/>
              </w:rPr>
            </w:pPr>
            <w:r w:rsidRPr="00DE2864">
              <w:rPr>
                <w:rStyle w:val="jlqj4b"/>
                <w:rFonts w:ascii="Arial" w:hAnsi="Arial" w:cs="Arial"/>
                <w:i/>
                <w:iCs/>
                <w:sz w:val="18"/>
                <w:szCs w:val="18"/>
                <w:lang w:val="en"/>
              </w:rPr>
              <w:t>Simplifying the New Testament Messages</w:t>
            </w:r>
            <w:r w:rsidRPr="00DE2864">
              <w:rPr>
                <w:rFonts w:ascii="Arial" w:hAnsi="Arial" w:cs="Arial"/>
                <w:i/>
                <w:iCs/>
                <w:sz w:val="18"/>
                <w:szCs w:val="18"/>
              </w:rPr>
              <w:t xml:space="preserve"> </w:t>
            </w:r>
          </w:p>
        </w:tc>
        <w:tc>
          <w:tcPr>
            <w:tcW w:w="3157" w:type="dxa"/>
          </w:tcPr>
          <w:p w14:paraId="02C66D38" w14:textId="456E30FF" w:rsidR="007C1727" w:rsidRPr="00DE2864" w:rsidRDefault="007C1727" w:rsidP="002A07F2">
            <w:pPr>
              <w:bidi/>
              <w:spacing w:after="300"/>
              <w:rPr>
                <w:rFonts w:ascii="Arial" w:hAnsi="Arial" w:cs="Arial"/>
                <w:color w:val="333333"/>
                <w:sz w:val="18"/>
                <w:szCs w:val="18"/>
                <w:rtl/>
              </w:rPr>
            </w:pPr>
            <w:r w:rsidRPr="00DE2864">
              <w:rPr>
                <w:rFonts w:ascii="Arial" w:hAnsi="Arial" w:cs="Arial"/>
                <w:color w:val="333333"/>
                <w:sz w:val="18"/>
                <w:szCs w:val="18"/>
                <w:rtl/>
              </w:rPr>
              <w:t>تبسيط رسائل العهد الجديد</w:t>
            </w:r>
          </w:p>
        </w:tc>
        <w:tc>
          <w:tcPr>
            <w:tcW w:w="1258" w:type="dxa"/>
          </w:tcPr>
          <w:p w14:paraId="1158C222" w14:textId="2F5A91C9" w:rsidR="007C1727" w:rsidRPr="00DE2864" w:rsidRDefault="007C1727" w:rsidP="002A07F2">
            <w:pPr>
              <w:rPr>
                <w:rFonts w:ascii="Arial" w:hAnsi="Arial" w:cs="Arial"/>
                <w:sz w:val="18"/>
                <w:szCs w:val="18"/>
                <w:rtl/>
              </w:rPr>
            </w:pPr>
            <w:r w:rsidRPr="00DE2864">
              <w:rPr>
                <w:rFonts w:ascii="Arial" w:hAnsi="Arial" w:cs="Arial"/>
                <w:sz w:val="18"/>
                <w:szCs w:val="18"/>
              </w:rPr>
              <w:t>Frank Lubak (Laubach?)</w:t>
            </w:r>
          </w:p>
        </w:tc>
        <w:tc>
          <w:tcPr>
            <w:tcW w:w="905" w:type="dxa"/>
          </w:tcPr>
          <w:p w14:paraId="151C3C18" w14:textId="40979C1E" w:rsidR="007C1727" w:rsidRPr="00DE2864" w:rsidRDefault="007C1727" w:rsidP="002A07F2">
            <w:pPr>
              <w:bidi/>
              <w:rPr>
                <w:rFonts w:ascii="Arial" w:hAnsi="Arial" w:cs="Arial"/>
                <w:sz w:val="18"/>
                <w:szCs w:val="18"/>
                <w:rtl/>
              </w:rPr>
            </w:pPr>
            <w:r w:rsidRPr="00DE2864">
              <w:rPr>
                <w:rFonts w:ascii="Arial" w:hAnsi="Arial" w:cs="Arial"/>
                <w:sz w:val="18"/>
                <w:szCs w:val="18"/>
                <w:rtl/>
              </w:rPr>
              <w:t>فرانك لوباك</w:t>
            </w:r>
          </w:p>
        </w:tc>
        <w:tc>
          <w:tcPr>
            <w:tcW w:w="1428" w:type="dxa"/>
          </w:tcPr>
          <w:p w14:paraId="773A0F80" w14:textId="134D0B69" w:rsidR="007C1727" w:rsidRPr="00DE2864" w:rsidRDefault="007C1727" w:rsidP="002A07F2">
            <w:pPr>
              <w:spacing w:after="300"/>
              <w:jc w:val="right"/>
              <w:rPr>
                <w:rFonts w:ascii="Arial" w:hAnsi="Arial" w:cs="Arial"/>
                <w:color w:val="333333"/>
                <w:sz w:val="18"/>
                <w:szCs w:val="18"/>
                <w:rtl/>
              </w:rPr>
            </w:pPr>
            <w:r w:rsidRPr="00DE2864">
              <w:rPr>
                <w:rFonts w:ascii="Arial" w:hAnsi="Arial" w:cs="Arial"/>
                <w:color w:val="333333"/>
                <w:sz w:val="18"/>
                <w:szCs w:val="18"/>
                <w:shd w:val="clear" w:color="auto" w:fill="F5F5F5"/>
              </w:rPr>
              <w:t>227.05927</w:t>
            </w:r>
            <w:r w:rsidRPr="00DE2864">
              <w:rPr>
                <w:rFonts w:ascii="Arial" w:hAnsi="Arial" w:cs="Arial"/>
                <w:color w:val="333333"/>
                <w:sz w:val="18"/>
                <w:szCs w:val="18"/>
                <w:shd w:val="clear" w:color="auto" w:fill="F5F5F5"/>
              </w:rPr>
              <w:br/>
              <w:t>Philippians</w:t>
            </w:r>
          </w:p>
        </w:tc>
      </w:tr>
      <w:tr w:rsidR="007C1727" w:rsidRPr="00DE2864" w14:paraId="37DDCDB5" w14:textId="77777777" w:rsidTr="006E7FA2">
        <w:trPr>
          <w:jc w:val="right"/>
        </w:trPr>
        <w:tc>
          <w:tcPr>
            <w:tcW w:w="3150" w:type="dxa"/>
          </w:tcPr>
          <w:p w14:paraId="4C378D30" w14:textId="0D02DCA2" w:rsidR="007C1727" w:rsidRPr="00DE2864" w:rsidDel="00184A49" w:rsidRDefault="007C1727" w:rsidP="002A07F2">
            <w:pPr>
              <w:rPr>
                <w:rFonts w:ascii="Arial" w:hAnsi="Arial" w:cs="Arial"/>
                <w:i/>
                <w:iCs/>
                <w:sz w:val="18"/>
                <w:szCs w:val="18"/>
              </w:rPr>
            </w:pPr>
            <w:r w:rsidRPr="00DE2864">
              <w:rPr>
                <w:rFonts w:ascii="Arial" w:hAnsi="Arial" w:cs="Arial"/>
                <w:i/>
                <w:iCs/>
                <w:color w:val="333333"/>
                <w:sz w:val="18"/>
                <w:szCs w:val="18"/>
              </w:rPr>
              <w:t>A Biblical Theology of the New Testament</w:t>
            </w:r>
            <w:r w:rsidRPr="00DE2864" w:rsidDel="00184A49">
              <w:rPr>
                <w:rFonts w:ascii="Arial" w:hAnsi="Arial" w:cs="Arial"/>
                <w:i/>
                <w:iCs/>
                <w:sz w:val="18"/>
                <w:szCs w:val="18"/>
              </w:rPr>
              <w:t xml:space="preserve"> </w:t>
            </w:r>
          </w:p>
          <w:p w14:paraId="65B47AF6" w14:textId="6A4A9E89" w:rsidR="007C1727" w:rsidRPr="00DE2864" w:rsidRDefault="007C1727" w:rsidP="002A07F2">
            <w:pPr>
              <w:rPr>
                <w:rFonts w:ascii="Arial" w:hAnsi="Arial" w:cs="Arial"/>
                <w:i/>
                <w:iCs/>
                <w:sz w:val="18"/>
                <w:szCs w:val="18"/>
                <w:rtl/>
              </w:rPr>
            </w:pPr>
          </w:p>
        </w:tc>
        <w:tc>
          <w:tcPr>
            <w:tcW w:w="3157" w:type="dxa"/>
          </w:tcPr>
          <w:p w14:paraId="57DE2CCC" w14:textId="4BB0DD56" w:rsidR="007C1727" w:rsidRPr="00DE2864" w:rsidRDefault="007C1727" w:rsidP="002A07F2">
            <w:pPr>
              <w:bidi/>
              <w:spacing w:after="300"/>
              <w:rPr>
                <w:rFonts w:ascii="Arial" w:hAnsi="Arial" w:cs="Arial"/>
                <w:color w:val="333333"/>
                <w:sz w:val="18"/>
                <w:szCs w:val="18"/>
                <w:rtl/>
              </w:rPr>
            </w:pPr>
            <w:r w:rsidRPr="00DE2864">
              <w:rPr>
                <w:rFonts w:ascii="Arial" w:hAnsi="Arial" w:cs="Arial"/>
                <w:color w:val="333333"/>
                <w:sz w:val="18"/>
                <w:szCs w:val="18"/>
                <w:rtl/>
              </w:rPr>
              <w:t>اللاهوت الكتابي للعهد الجديد</w:t>
            </w:r>
            <w:r w:rsidRPr="00DE2864" w:rsidDel="00184A49">
              <w:rPr>
                <w:rFonts w:ascii="Arial" w:hAnsi="Arial" w:cs="Arial"/>
                <w:color w:val="333333"/>
                <w:sz w:val="18"/>
                <w:szCs w:val="18"/>
                <w:rtl/>
              </w:rPr>
              <w:t>دراسة في الرسائل الجامعة</w:t>
            </w:r>
          </w:p>
        </w:tc>
        <w:tc>
          <w:tcPr>
            <w:tcW w:w="1258" w:type="dxa"/>
          </w:tcPr>
          <w:p w14:paraId="01696A80" w14:textId="490BDDCB" w:rsidR="007C1727" w:rsidRPr="00DE2864" w:rsidRDefault="007C1727" w:rsidP="002A07F2">
            <w:pPr>
              <w:rPr>
                <w:rFonts w:ascii="Arial" w:hAnsi="Arial" w:cs="Arial"/>
                <w:sz w:val="18"/>
                <w:szCs w:val="18"/>
                <w:rtl/>
              </w:rPr>
            </w:pPr>
            <w:r w:rsidRPr="00DE2864">
              <w:rPr>
                <w:rFonts w:ascii="Arial" w:hAnsi="Arial" w:cs="Arial"/>
                <w:sz w:val="18"/>
                <w:szCs w:val="18"/>
              </w:rPr>
              <w:t>Roy B. Zuck &amp; Darrell L. Bock, eds.</w:t>
            </w:r>
          </w:p>
        </w:tc>
        <w:tc>
          <w:tcPr>
            <w:tcW w:w="905" w:type="dxa"/>
          </w:tcPr>
          <w:p w14:paraId="4427628D" w14:textId="4C6A0015" w:rsidR="007C1727" w:rsidRPr="00DE2864" w:rsidRDefault="007C1727" w:rsidP="002A07F2">
            <w:pPr>
              <w:bidi/>
              <w:rPr>
                <w:rFonts w:ascii="Arial" w:hAnsi="Arial" w:cs="Arial"/>
                <w:sz w:val="18"/>
                <w:szCs w:val="18"/>
                <w:rtl/>
              </w:rPr>
            </w:pPr>
            <w:r w:rsidRPr="00DE2864">
              <w:rPr>
                <w:rFonts w:ascii="Arial" w:hAnsi="Arial" w:cs="Arial"/>
                <w:sz w:val="18"/>
                <w:szCs w:val="18"/>
                <w:rtl/>
              </w:rPr>
              <w:t>روي زوك</w:t>
            </w:r>
            <w:r w:rsidRPr="00DE2864" w:rsidDel="00184A49">
              <w:rPr>
                <w:rFonts w:ascii="Arial" w:hAnsi="Arial" w:cs="Arial"/>
                <w:sz w:val="18"/>
                <w:szCs w:val="18"/>
                <w:rtl/>
              </w:rPr>
              <w:t xml:space="preserve">ف. ب.  هول </w:t>
            </w:r>
          </w:p>
        </w:tc>
        <w:tc>
          <w:tcPr>
            <w:tcW w:w="1428" w:type="dxa"/>
          </w:tcPr>
          <w:p w14:paraId="35FCA1F4" w14:textId="5B2817D6" w:rsidR="007C1727" w:rsidRPr="00DE2864" w:rsidRDefault="007C1727" w:rsidP="002A07F2">
            <w:pPr>
              <w:spacing w:after="300"/>
              <w:jc w:val="right"/>
              <w:rPr>
                <w:rFonts w:ascii="Arial" w:hAnsi="Arial" w:cs="Arial"/>
                <w:color w:val="333333"/>
                <w:sz w:val="18"/>
                <w:szCs w:val="18"/>
                <w:rtl/>
              </w:rPr>
            </w:pPr>
            <w:r w:rsidRPr="00DE2864">
              <w:rPr>
                <w:rFonts w:ascii="Arial" w:hAnsi="Arial" w:cs="Arial"/>
                <w:color w:val="333333"/>
                <w:sz w:val="18"/>
                <w:szCs w:val="18"/>
                <w:shd w:val="clear" w:color="auto" w:fill="F5F5F5"/>
              </w:rPr>
              <w:t>230.03</w:t>
            </w:r>
            <w:r w:rsidRPr="00DE2864">
              <w:rPr>
                <w:rFonts w:ascii="Arial" w:hAnsi="Arial" w:cs="Arial"/>
                <w:color w:val="333333"/>
                <w:sz w:val="18"/>
                <w:szCs w:val="18"/>
                <w:shd w:val="clear" w:color="auto" w:fill="F5F5F5"/>
              </w:rPr>
              <w:br/>
              <w:t xml:space="preserve">All </w:t>
            </w:r>
          </w:p>
        </w:tc>
      </w:tr>
      <w:tr w:rsidR="007C1727" w:rsidRPr="00DE2864" w14:paraId="4F975E20" w14:textId="77777777" w:rsidTr="006E7FA2">
        <w:trPr>
          <w:jc w:val="right"/>
        </w:trPr>
        <w:tc>
          <w:tcPr>
            <w:tcW w:w="3150" w:type="dxa"/>
          </w:tcPr>
          <w:p w14:paraId="532957D8" w14:textId="7E99DC72" w:rsidR="007C1727" w:rsidRPr="00DE2864" w:rsidRDefault="007C1727" w:rsidP="002A07F2">
            <w:pPr>
              <w:rPr>
                <w:rFonts w:ascii="Arial" w:hAnsi="Arial" w:cs="Arial"/>
                <w:i/>
                <w:iCs/>
                <w:sz w:val="18"/>
                <w:szCs w:val="18"/>
                <w:rtl/>
              </w:rPr>
            </w:pPr>
            <w:r w:rsidRPr="00DE2864">
              <w:rPr>
                <w:rStyle w:val="jlqj4b"/>
                <w:rFonts w:ascii="Arial" w:hAnsi="Arial" w:cs="Arial"/>
                <w:i/>
                <w:iCs/>
                <w:sz w:val="18"/>
                <w:szCs w:val="18"/>
                <w:lang w:val="en"/>
              </w:rPr>
              <w:t>How to Read the Bible as Literature</w:t>
            </w:r>
            <w:r w:rsidRPr="00DE2864">
              <w:rPr>
                <w:i/>
                <w:iCs/>
                <w:sz w:val="18"/>
                <w:szCs w:val="18"/>
              </w:rPr>
              <w:t>..</w:t>
            </w:r>
            <w:r w:rsidRPr="00DE2864">
              <w:rPr>
                <w:rStyle w:val="jlqj4b"/>
                <w:rFonts w:ascii="Arial" w:hAnsi="Arial" w:cs="Arial"/>
                <w:i/>
                <w:iCs/>
                <w:sz w:val="18"/>
                <w:szCs w:val="18"/>
                <w:lang w:val="en"/>
              </w:rPr>
              <w:t>.and Get More Out of It</w:t>
            </w:r>
          </w:p>
        </w:tc>
        <w:tc>
          <w:tcPr>
            <w:tcW w:w="3157" w:type="dxa"/>
          </w:tcPr>
          <w:p w14:paraId="741BD10F" w14:textId="6FAB0210" w:rsidR="007C1727" w:rsidRPr="00DE2864" w:rsidRDefault="007C1727" w:rsidP="002A07F2">
            <w:pPr>
              <w:bidi/>
              <w:spacing w:after="300"/>
              <w:rPr>
                <w:rFonts w:ascii="Arial" w:hAnsi="Arial" w:cs="Arial"/>
                <w:color w:val="333333"/>
                <w:sz w:val="18"/>
                <w:szCs w:val="18"/>
                <w:rtl/>
              </w:rPr>
            </w:pPr>
            <w:r w:rsidRPr="00DE2864">
              <w:rPr>
                <w:rFonts w:ascii="Arial" w:hAnsi="Arial" w:cs="Arial"/>
                <w:color w:val="333333"/>
                <w:sz w:val="18"/>
                <w:szCs w:val="18"/>
                <w:rtl/>
              </w:rPr>
              <w:t>كيف تقرأ الكتاب المقدس ككتاب أدبي</w:t>
            </w:r>
            <w:r w:rsidRPr="00DE2864" w:rsidDel="00184A49">
              <w:rPr>
                <w:rFonts w:ascii="Arial" w:hAnsi="Arial" w:cs="Arial"/>
                <w:color w:val="333333"/>
                <w:sz w:val="18"/>
                <w:szCs w:val="18"/>
                <w:rtl/>
              </w:rPr>
              <w:t>اللاهوت الكتابي للعهد الجديد</w:t>
            </w:r>
          </w:p>
        </w:tc>
        <w:tc>
          <w:tcPr>
            <w:tcW w:w="1258" w:type="dxa"/>
          </w:tcPr>
          <w:p w14:paraId="6A301340" w14:textId="38ADE55B" w:rsidR="007C1727" w:rsidRPr="00DE2864" w:rsidRDefault="007C1727" w:rsidP="002A07F2">
            <w:pPr>
              <w:rPr>
                <w:rFonts w:ascii="Arial" w:hAnsi="Arial" w:cs="Arial"/>
                <w:sz w:val="18"/>
                <w:szCs w:val="18"/>
                <w:rtl/>
              </w:rPr>
            </w:pPr>
            <w:r w:rsidRPr="00DE2864">
              <w:rPr>
                <w:rFonts w:ascii="Arial" w:hAnsi="Arial" w:cs="Arial"/>
                <w:sz w:val="18"/>
                <w:szCs w:val="18"/>
              </w:rPr>
              <w:t xml:space="preserve">Leland Ryken </w:t>
            </w:r>
          </w:p>
        </w:tc>
        <w:tc>
          <w:tcPr>
            <w:tcW w:w="905" w:type="dxa"/>
          </w:tcPr>
          <w:p w14:paraId="515F602E" w14:textId="43D82369" w:rsidR="007C1727" w:rsidRPr="00DE2864" w:rsidRDefault="007C1727" w:rsidP="002A07F2">
            <w:pPr>
              <w:bidi/>
              <w:rPr>
                <w:rFonts w:ascii="Arial" w:hAnsi="Arial" w:cs="Arial"/>
                <w:sz w:val="18"/>
                <w:szCs w:val="18"/>
                <w:rtl/>
              </w:rPr>
            </w:pPr>
            <w:r w:rsidRPr="00DE2864">
              <w:rPr>
                <w:rFonts w:ascii="Arial" w:hAnsi="Arial" w:cs="Arial"/>
                <w:sz w:val="18"/>
                <w:szCs w:val="18"/>
                <w:rtl/>
              </w:rPr>
              <w:t>ليلاند ريكان</w:t>
            </w:r>
            <w:r w:rsidRPr="00DE2864" w:rsidDel="00184A49">
              <w:rPr>
                <w:rFonts w:ascii="Arial" w:hAnsi="Arial" w:cs="Arial"/>
                <w:sz w:val="18"/>
                <w:szCs w:val="18"/>
                <w:rtl/>
              </w:rPr>
              <w:t>روي زوك</w:t>
            </w:r>
          </w:p>
        </w:tc>
        <w:tc>
          <w:tcPr>
            <w:tcW w:w="1428" w:type="dxa"/>
          </w:tcPr>
          <w:p w14:paraId="52F9AE0F" w14:textId="0E7B1B5F" w:rsidR="007C1727" w:rsidRPr="00DE2864" w:rsidRDefault="007C1727" w:rsidP="002A07F2">
            <w:pPr>
              <w:spacing w:after="300"/>
              <w:jc w:val="right"/>
              <w:rPr>
                <w:rFonts w:ascii="Arial" w:hAnsi="Arial" w:cs="Arial"/>
                <w:color w:val="333333"/>
                <w:sz w:val="18"/>
                <w:szCs w:val="18"/>
              </w:rPr>
            </w:pPr>
            <w:r w:rsidRPr="00DE2864">
              <w:rPr>
                <w:rFonts w:ascii="Arial" w:hAnsi="Arial" w:cs="Arial"/>
                <w:color w:val="333333"/>
                <w:sz w:val="18"/>
                <w:szCs w:val="18"/>
                <w:shd w:val="clear" w:color="auto" w:fill="F5F5F5"/>
              </w:rPr>
              <w:t>220.66</w:t>
            </w:r>
            <w:r w:rsidRPr="00DE2864">
              <w:rPr>
                <w:rFonts w:ascii="Arial" w:hAnsi="Arial" w:cs="Arial"/>
                <w:color w:val="333333"/>
                <w:sz w:val="18"/>
                <w:szCs w:val="18"/>
                <w:shd w:val="clear" w:color="auto" w:fill="F5F5F5"/>
              </w:rPr>
              <w:br/>
              <w:t>pp. 155-64</w:t>
            </w:r>
            <w:r w:rsidRPr="00DE2864" w:rsidDel="00184A49">
              <w:rPr>
                <w:rFonts w:ascii="Arial" w:hAnsi="Arial" w:cs="Arial"/>
                <w:color w:val="333333"/>
                <w:sz w:val="18"/>
                <w:szCs w:val="18"/>
                <w:shd w:val="clear" w:color="auto" w:fill="F5F5F5"/>
              </w:rPr>
              <w:t>230.03</w:t>
            </w:r>
            <w:r w:rsidRPr="00DE2864" w:rsidDel="00184A49">
              <w:rPr>
                <w:rFonts w:ascii="Arial" w:hAnsi="Arial" w:cs="Arial"/>
                <w:color w:val="333333"/>
                <w:sz w:val="18"/>
                <w:szCs w:val="18"/>
                <w:shd w:val="clear" w:color="auto" w:fill="F5F5F5"/>
              </w:rPr>
              <w:br/>
              <w:t>All epistles</w:t>
            </w:r>
          </w:p>
        </w:tc>
      </w:tr>
      <w:tr w:rsidR="007C1727" w:rsidRPr="00DE2864" w14:paraId="2F1A1F05" w14:textId="77777777" w:rsidTr="006E7FA2">
        <w:trPr>
          <w:jc w:val="right"/>
        </w:trPr>
        <w:tc>
          <w:tcPr>
            <w:tcW w:w="3150" w:type="dxa"/>
          </w:tcPr>
          <w:p w14:paraId="7D02C1F2" w14:textId="5D14DEAA" w:rsidR="007C1727" w:rsidRPr="00DE2864" w:rsidRDefault="007C1727" w:rsidP="002A07F2">
            <w:pPr>
              <w:rPr>
                <w:rFonts w:ascii="Arial" w:hAnsi="Arial" w:cs="Arial"/>
                <w:i/>
                <w:iCs/>
                <w:sz w:val="18"/>
                <w:szCs w:val="18"/>
                <w:rtl/>
              </w:rPr>
            </w:pPr>
            <w:r w:rsidRPr="00DE2864">
              <w:rPr>
                <w:rStyle w:val="jlqj4b"/>
                <w:rFonts w:ascii="Arial" w:hAnsi="Arial" w:cs="Arial"/>
                <w:i/>
                <w:iCs/>
                <w:sz w:val="18"/>
                <w:szCs w:val="18"/>
                <w:lang w:val="en"/>
              </w:rPr>
              <w:t>Light from the Introductions of the Bible</w:t>
            </w:r>
          </w:p>
        </w:tc>
        <w:tc>
          <w:tcPr>
            <w:tcW w:w="3157" w:type="dxa"/>
          </w:tcPr>
          <w:p w14:paraId="6DD75653" w14:textId="04AEF900" w:rsidR="007C1727" w:rsidRPr="00DE2864" w:rsidRDefault="007C1727" w:rsidP="002A07F2">
            <w:pPr>
              <w:bidi/>
              <w:spacing w:after="300"/>
              <w:rPr>
                <w:rFonts w:ascii="Arial" w:hAnsi="Arial" w:cs="Arial"/>
                <w:color w:val="333333"/>
                <w:sz w:val="18"/>
                <w:szCs w:val="18"/>
                <w:rtl/>
              </w:rPr>
            </w:pPr>
            <w:r w:rsidRPr="00DE2864">
              <w:rPr>
                <w:rFonts w:ascii="Arial" w:hAnsi="Arial" w:cs="Arial"/>
                <w:color w:val="333333"/>
                <w:sz w:val="18"/>
                <w:szCs w:val="18"/>
                <w:rtl/>
              </w:rPr>
              <w:t>أضواء من مقدمات الكتاب المقدس</w:t>
            </w:r>
            <w:r w:rsidRPr="00DE2864" w:rsidDel="00184A49">
              <w:rPr>
                <w:rFonts w:ascii="Arial" w:hAnsi="Arial" w:cs="Arial"/>
                <w:color w:val="333333"/>
                <w:sz w:val="18"/>
                <w:szCs w:val="18"/>
                <w:rtl/>
              </w:rPr>
              <w:t>كيف تقرأ الكتاب المقدس ككتاب أدبي</w:t>
            </w:r>
          </w:p>
        </w:tc>
        <w:tc>
          <w:tcPr>
            <w:tcW w:w="1258" w:type="dxa"/>
          </w:tcPr>
          <w:p w14:paraId="7917A044" w14:textId="4793354A" w:rsidR="007C1727" w:rsidRPr="00DE2864" w:rsidRDefault="007C1727" w:rsidP="002A07F2">
            <w:pPr>
              <w:rPr>
                <w:rFonts w:ascii="Arial" w:hAnsi="Arial" w:cs="Arial"/>
                <w:sz w:val="18"/>
                <w:szCs w:val="18"/>
                <w:rtl/>
              </w:rPr>
            </w:pPr>
            <w:r w:rsidRPr="00DE2864" w:rsidDel="00184A49">
              <w:rPr>
                <w:rFonts w:ascii="Arial" w:hAnsi="Arial" w:cs="Arial"/>
                <w:sz w:val="18"/>
                <w:szCs w:val="18"/>
              </w:rPr>
              <w:t>Leland Ryken</w:t>
            </w:r>
          </w:p>
        </w:tc>
        <w:tc>
          <w:tcPr>
            <w:tcW w:w="905" w:type="dxa"/>
          </w:tcPr>
          <w:p w14:paraId="1A6C431F" w14:textId="75702BE0" w:rsidR="007C1727" w:rsidRPr="00DE2864" w:rsidRDefault="007C1727" w:rsidP="002A07F2">
            <w:pPr>
              <w:bidi/>
              <w:rPr>
                <w:rFonts w:ascii="Arial" w:hAnsi="Arial" w:cs="Arial"/>
                <w:sz w:val="18"/>
                <w:szCs w:val="18"/>
                <w:rtl/>
              </w:rPr>
            </w:pPr>
            <w:r w:rsidRPr="00DE2864" w:rsidDel="00184A49">
              <w:rPr>
                <w:rFonts w:ascii="Arial" w:hAnsi="Arial" w:cs="Arial"/>
                <w:sz w:val="18"/>
                <w:szCs w:val="18"/>
                <w:rtl/>
              </w:rPr>
              <w:t>ليلاند ريكان</w:t>
            </w:r>
          </w:p>
        </w:tc>
        <w:tc>
          <w:tcPr>
            <w:tcW w:w="1428" w:type="dxa"/>
          </w:tcPr>
          <w:p w14:paraId="4657BDD3" w14:textId="6B5021F7" w:rsidR="007C1727" w:rsidRPr="00DE2864" w:rsidRDefault="007C1727" w:rsidP="002A07F2">
            <w:pPr>
              <w:spacing w:after="300"/>
              <w:jc w:val="right"/>
              <w:rPr>
                <w:rFonts w:ascii="Arial" w:hAnsi="Arial" w:cs="Arial"/>
                <w:color w:val="333333"/>
                <w:sz w:val="18"/>
                <w:szCs w:val="18"/>
                <w:shd w:val="clear" w:color="auto" w:fill="F5F5F5"/>
              </w:rPr>
            </w:pPr>
            <w:r w:rsidRPr="00DE2864">
              <w:rPr>
                <w:rFonts w:ascii="Arial" w:hAnsi="Arial" w:cs="Arial"/>
                <w:color w:val="333333"/>
                <w:sz w:val="18"/>
                <w:szCs w:val="18"/>
                <w:shd w:val="clear" w:color="auto" w:fill="F5F5F5"/>
              </w:rPr>
              <w:t>220.61</w:t>
            </w:r>
            <w:r w:rsidRPr="00DE2864" w:rsidDel="00184A49">
              <w:rPr>
                <w:rFonts w:ascii="Arial" w:hAnsi="Arial" w:cs="Arial"/>
                <w:color w:val="333333"/>
                <w:sz w:val="18"/>
                <w:szCs w:val="18"/>
                <w:shd w:val="clear" w:color="auto" w:fill="F5F5F5"/>
              </w:rPr>
              <w:t>220.66</w:t>
            </w:r>
            <w:r w:rsidRPr="00DE2864" w:rsidDel="00184A49">
              <w:rPr>
                <w:rFonts w:ascii="Arial" w:hAnsi="Arial" w:cs="Arial"/>
                <w:color w:val="333333"/>
                <w:sz w:val="18"/>
                <w:szCs w:val="18"/>
                <w:shd w:val="clear" w:color="auto" w:fill="F5F5F5"/>
              </w:rPr>
              <w:br/>
              <w:t>pp. 155-64</w:t>
            </w:r>
          </w:p>
        </w:tc>
      </w:tr>
      <w:tr w:rsidR="007C1727" w:rsidRPr="00DE2864" w14:paraId="07E82732" w14:textId="77777777" w:rsidTr="006E7FA2">
        <w:trPr>
          <w:jc w:val="right"/>
        </w:trPr>
        <w:tc>
          <w:tcPr>
            <w:tcW w:w="3150" w:type="dxa"/>
          </w:tcPr>
          <w:p w14:paraId="3E1A0F7D" w14:textId="0B8F96E7" w:rsidR="007C1727" w:rsidRPr="00DE2864" w:rsidRDefault="007C1727" w:rsidP="002A07F2">
            <w:pPr>
              <w:spacing w:after="300"/>
              <w:rPr>
                <w:rFonts w:ascii="Arial" w:hAnsi="Arial" w:cs="Arial"/>
                <w:i/>
                <w:iCs/>
                <w:color w:val="333333"/>
                <w:sz w:val="18"/>
                <w:szCs w:val="18"/>
                <w:rtl/>
              </w:rPr>
            </w:pPr>
            <w:r w:rsidRPr="00DE2864">
              <w:rPr>
                <w:rStyle w:val="jlqj4b"/>
                <w:rFonts w:ascii="Arial" w:hAnsi="Arial" w:cs="Arial"/>
                <w:i/>
                <w:iCs/>
                <w:sz w:val="18"/>
                <w:szCs w:val="18"/>
                <w:lang w:val="en"/>
              </w:rPr>
              <w:t>Matthew Henry’s Commentary on the Bible</w:t>
            </w:r>
          </w:p>
        </w:tc>
        <w:tc>
          <w:tcPr>
            <w:tcW w:w="3157" w:type="dxa"/>
          </w:tcPr>
          <w:p w14:paraId="08D0F0F3" w14:textId="1E9CC069" w:rsidR="007C1727" w:rsidRPr="00DE2864" w:rsidRDefault="007C1727" w:rsidP="002A07F2">
            <w:pPr>
              <w:bidi/>
              <w:spacing w:after="300"/>
              <w:rPr>
                <w:rFonts w:ascii="Arial" w:hAnsi="Arial" w:cs="Arial"/>
                <w:color w:val="333333"/>
                <w:sz w:val="18"/>
                <w:szCs w:val="18"/>
                <w:rtl/>
              </w:rPr>
            </w:pPr>
            <w:r w:rsidRPr="00DE2864" w:rsidDel="00184A49">
              <w:rPr>
                <w:rFonts w:ascii="Arial" w:hAnsi="Arial" w:cs="Arial"/>
                <w:color w:val="333333"/>
                <w:sz w:val="18"/>
                <w:szCs w:val="18"/>
                <w:rtl/>
              </w:rPr>
              <w:t>أضواء من مقدمات الكتاب المقدس</w:t>
            </w:r>
          </w:p>
        </w:tc>
        <w:tc>
          <w:tcPr>
            <w:tcW w:w="1258" w:type="dxa"/>
          </w:tcPr>
          <w:p w14:paraId="52B85924" w14:textId="7E8E413A" w:rsidR="007C1727" w:rsidRPr="00DE2864" w:rsidRDefault="007C1727" w:rsidP="002A07F2">
            <w:pPr>
              <w:rPr>
                <w:rFonts w:ascii="Arial" w:hAnsi="Arial" w:cs="Arial"/>
                <w:sz w:val="18"/>
                <w:szCs w:val="18"/>
                <w:rtl/>
              </w:rPr>
            </w:pPr>
            <w:r w:rsidRPr="00DE2864">
              <w:rPr>
                <w:rFonts w:ascii="Arial" w:hAnsi="Arial" w:cs="Arial"/>
                <w:sz w:val="18"/>
                <w:szCs w:val="18"/>
              </w:rPr>
              <w:t>Matthew Henry</w:t>
            </w:r>
          </w:p>
        </w:tc>
        <w:tc>
          <w:tcPr>
            <w:tcW w:w="905" w:type="dxa"/>
          </w:tcPr>
          <w:p w14:paraId="0540A322" w14:textId="32693A0B" w:rsidR="007C1727" w:rsidRPr="00DE2864" w:rsidRDefault="007C1727" w:rsidP="002A07F2">
            <w:pPr>
              <w:bidi/>
              <w:rPr>
                <w:rFonts w:ascii="Arial" w:hAnsi="Arial" w:cs="Arial"/>
                <w:sz w:val="18"/>
                <w:szCs w:val="18"/>
                <w:rtl/>
              </w:rPr>
            </w:pPr>
          </w:p>
        </w:tc>
        <w:tc>
          <w:tcPr>
            <w:tcW w:w="1428" w:type="dxa"/>
          </w:tcPr>
          <w:p w14:paraId="1BBEF5CB" w14:textId="09E48819" w:rsidR="007C1727" w:rsidRPr="00DE2864" w:rsidRDefault="007C1727" w:rsidP="002A07F2">
            <w:pPr>
              <w:spacing w:after="300"/>
              <w:jc w:val="right"/>
              <w:rPr>
                <w:rFonts w:ascii="Arial" w:hAnsi="Arial" w:cs="Arial"/>
                <w:color w:val="333333"/>
                <w:sz w:val="18"/>
                <w:szCs w:val="18"/>
              </w:rPr>
            </w:pPr>
            <w:r w:rsidRPr="00DE2864">
              <w:rPr>
                <w:rFonts w:ascii="Arial" w:hAnsi="Arial" w:cs="Arial"/>
                <w:color w:val="333333"/>
                <w:sz w:val="18"/>
                <w:szCs w:val="18"/>
                <w:shd w:val="clear" w:color="auto" w:fill="F5F5F5"/>
              </w:rPr>
              <w:t>2 Cor</w:t>
            </w:r>
            <w:r w:rsidRPr="00DE2864" w:rsidDel="00184A49">
              <w:rPr>
                <w:rFonts w:ascii="Arial" w:hAnsi="Arial" w:cs="Arial"/>
                <w:color w:val="333333"/>
                <w:sz w:val="18"/>
                <w:szCs w:val="18"/>
                <w:shd w:val="clear" w:color="auto" w:fill="F5F5F5"/>
              </w:rPr>
              <w:t>220.61</w:t>
            </w:r>
          </w:p>
        </w:tc>
      </w:tr>
    </w:tbl>
    <w:p w14:paraId="5671E6B7" w14:textId="77777777" w:rsidR="00493B2A" w:rsidRPr="00DE2864" w:rsidRDefault="00493B2A" w:rsidP="00493B2A">
      <w:pPr>
        <w:bidi/>
        <w:spacing w:line="480" w:lineRule="auto"/>
        <w:rPr>
          <w:rFonts w:ascii="Arial" w:hAnsi="Arial" w:cs="Arial"/>
          <w:sz w:val="21"/>
          <w:szCs w:val="21"/>
        </w:rPr>
      </w:pPr>
    </w:p>
    <w:p w14:paraId="38BD3257" w14:textId="77777777" w:rsidR="00BE722D" w:rsidRPr="00DE2864" w:rsidRDefault="00BE722D">
      <w:pPr>
        <w:rPr>
          <w:rFonts w:ascii="Times New Roman" w:hAnsi="Times New Roman"/>
          <w:sz w:val="34"/>
        </w:rPr>
      </w:pPr>
      <w:r w:rsidRPr="00DE2864">
        <w:rPr>
          <w:rFonts w:ascii="Times New Roman" w:hAnsi="Times New Roman"/>
          <w:sz w:val="34"/>
        </w:rPr>
        <w:br w:type="page"/>
      </w:r>
    </w:p>
    <w:p w14:paraId="4D410CFF" w14:textId="5C0DBED2" w:rsidR="00BE722D" w:rsidRPr="00DE2864" w:rsidRDefault="00BE722D" w:rsidP="00BE722D">
      <w:pPr>
        <w:tabs>
          <w:tab w:val="left" w:pos="3140"/>
          <w:tab w:val="left" w:pos="7640"/>
        </w:tabs>
        <w:ind w:left="360" w:right="-10" w:hanging="360"/>
        <w:outlineLvl w:val="0"/>
        <w:rPr>
          <w:rFonts w:ascii="Times New Roman" w:hAnsi="Times New Roman"/>
          <w:b/>
          <w:color w:val="000000"/>
          <w:sz w:val="22"/>
        </w:rPr>
      </w:pPr>
      <w:r w:rsidRPr="00DE2864">
        <w:rPr>
          <w:rFonts w:ascii="Times New Roman" w:hAnsi="Times New Roman"/>
          <w:b/>
          <w:color w:val="000000"/>
          <w:sz w:val="22"/>
        </w:rPr>
        <w:lastRenderedPageBreak/>
        <w:t>V</w:t>
      </w:r>
      <w:r w:rsidR="00225A88" w:rsidRPr="00DE2864">
        <w:rPr>
          <w:rFonts w:ascii="Times New Roman" w:hAnsi="Times New Roman"/>
          <w:b/>
          <w:color w:val="000000"/>
          <w:sz w:val="22"/>
        </w:rPr>
        <w:t>II</w:t>
      </w:r>
      <w:r w:rsidRPr="00DE2864">
        <w:rPr>
          <w:rFonts w:ascii="Times New Roman" w:hAnsi="Times New Roman"/>
          <w:b/>
          <w:color w:val="000000"/>
          <w:sz w:val="22"/>
        </w:rPr>
        <w:t>. Other Matters</w:t>
      </w:r>
    </w:p>
    <w:p w14:paraId="539C60DC" w14:textId="77777777" w:rsidR="00BE722D" w:rsidRPr="00DE2864" w:rsidRDefault="00BE722D" w:rsidP="00BE722D">
      <w:pPr>
        <w:tabs>
          <w:tab w:val="left" w:pos="1160"/>
          <w:tab w:val="left" w:pos="2420"/>
          <w:tab w:val="left" w:pos="6120"/>
          <w:tab w:val="left" w:pos="6480"/>
          <w:tab w:val="left" w:pos="7560"/>
          <w:tab w:val="left" w:pos="8100"/>
          <w:tab w:val="left" w:pos="8820"/>
        </w:tabs>
        <w:ind w:left="780" w:right="-10" w:hanging="420"/>
        <w:rPr>
          <w:rFonts w:ascii="Times New Roman" w:hAnsi="Times New Roman"/>
          <w:color w:val="000000"/>
          <w:sz w:val="18"/>
        </w:rPr>
      </w:pPr>
    </w:p>
    <w:p w14:paraId="313CCA0A" w14:textId="3EB1865D" w:rsidR="00BE722D" w:rsidRPr="00DE2864" w:rsidRDefault="00BE722D" w:rsidP="00BE722D">
      <w:pPr>
        <w:tabs>
          <w:tab w:val="left" w:pos="1160"/>
          <w:tab w:val="left" w:pos="2420"/>
          <w:tab w:val="left" w:pos="6120"/>
          <w:tab w:val="left" w:pos="6480"/>
          <w:tab w:val="left" w:pos="7560"/>
          <w:tab w:val="left" w:pos="8100"/>
          <w:tab w:val="left" w:pos="8820"/>
        </w:tabs>
        <w:ind w:left="780" w:right="-10" w:hanging="420"/>
        <w:rPr>
          <w:rFonts w:ascii="Times New Roman" w:hAnsi="Times New Roman"/>
          <w:color w:val="000000"/>
          <w:sz w:val="22"/>
        </w:rPr>
      </w:pPr>
      <w:r w:rsidRPr="00DE2864">
        <w:rPr>
          <w:rFonts w:ascii="Times New Roman" w:hAnsi="Times New Roman"/>
          <w:color w:val="000000"/>
          <w:sz w:val="22"/>
        </w:rPr>
        <w:t>A.</w:t>
      </w:r>
      <w:r w:rsidRPr="00DE2864">
        <w:rPr>
          <w:rFonts w:ascii="Times New Roman" w:hAnsi="Times New Roman"/>
          <w:color w:val="000000"/>
          <w:sz w:val="22"/>
        </w:rPr>
        <w:tab/>
      </w:r>
      <w:r w:rsidRPr="00DE2864">
        <w:rPr>
          <w:rFonts w:ascii="Times New Roman" w:hAnsi="Times New Roman"/>
          <w:color w:val="000000"/>
          <w:sz w:val="22"/>
          <w:u w:val="single"/>
        </w:rPr>
        <w:t>Contacting Me</w:t>
      </w:r>
      <w:r w:rsidRPr="00DE2864">
        <w:rPr>
          <w:rFonts w:ascii="Times New Roman" w:hAnsi="Times New Roman"/>
          <w:color w:val="000000"/>
          <w:sz w:val="22"/>
        </w:rPr>
        <w:t xml:space="preserve">: You can contact me at </w:t>
      </w:r>
      <w:hyperlink r:id="rId10" w:history="1">
        <w:r w:rsidRPr="00DE2864">
          <w:rPr>
            <w:rStyle w:val="Hyperlink"/>
            <w:rFonts w:ascii="Times New Roman" w:hAnsi="Times New Roman"/>
            <w:sz w:val="22"/>
          </w:rPr>
          <w:t>drrickgriffith@gmail.com</w:t>
        </w:r>
      </w:hyperlink>
      <w:r w:rsidRPr="00DE2864">
        <w:rPr>
          <w:rFonts w:ascii="Times New Roman" w:hAnsi="Times New Roman"/>
          <w:color w:val="000000"/>
          <w:sz w:val="22"/>
        </w:rPr>
        <w:t xml:space="preserve"> or </w:t>
      </w:r>
      <w:r w:rsidR="00DF4CC6" w:rsidRPr="00DE2864">
        <w:rPr>
          <w:rFonts w:ascii="Times New Roman" w:hAnsi="Times New Roman"/>
          <w:color w:val="000000"/>
          <w:sz w:val="22"/>
        </w:rPr>
        <w:t xml:space="preserve">via </w:t>
      </w:r>
      <w:r w:rsidRPr="00DE2864">
        <w:rPr>
          <w:rFonts w:ascii="Times New Roman" w:hAnsi="Times New Roman"/>
          <w:color w:val="000000"/>
          <w:sz w:val="22"/>
        </w:rPr>
        <w:t xml:space="preserve">WhatsApp </w:t>
      </w:r>
      <w:r w:rsidR="00DF4CC6" w:rsidRPr="00DE2864">
        <w:rPr>
          <w:rFonts w:ascii="Times New Roman" w:hAnsi="Times New Roman"/>
          <w:color w:val="000000"/>
          <w:sz w:val="22"/>
        </w:rPr>
        <w:t>and</w:t>
      </w:r>
      <w:r w:rsidRPr="00DE2864">
        <w:rPr>
          <w:rFonts w:ascii="Times New Roman" w:hAnsi="Times New Roman"/>
          <w:color w:val="000000"/>
          <w:sz w:val="22"/>
        </w:rPr>
        <w:t xml:space="preserve"> mobile </w:t>
      </w:r>
      <w:r w:rsidR="00DF4CC6" w:rsidRPr="00DE2864">
        <w:rPr>
          <w:rFonts w:ascii="Times New Roman" w:hAnsi="Times New Roman"/>
          <w:color w:val="000000"/>
          <w:sz w:val="22"/>
        </w:rPr>
        <w:t xml:space="preserve">at </w:t>
      </w:r>
      <w:r w:rsidRPr="00DE2864">
        <w:rPr>
          <w:rFonts w:ascii="Times New Roman" w:hAnsi="Times New Roman"/>
          <w:color w:val="000000"/>
          <w:sz w:val="22"/>
        </w:rPr>
        <w:t>+962 7 9725-6010.</w:t>
      </w:r>
    </w:p>
    <w:p w14:paraId="041FAD9D" w14:textId="77777777" w:rsidR="00BE722D" w:rsidRPr="00DE2864" w:rsidRDefault="00BE722D" w:rsidP="00BE722D">
      <w:pPr>
        <w:tabs>
          <w:tab w:val="left" w:pos="1160"/>
          <w:tab w:val="left" w:pos="2420"/>
          <w:tab w:val="left" w:pos="6120"/>
          <w:tab w:val="left" w:pos="6480"/>
          <w:tab w:val="left" w:pos="7560"/>
          <w:tab w:val="left" w:pos="8100"/>
          <w:tab w:val="left" w:pos="8820"/>
        </w:tabs>
        <w:ind w:left="780" w:right="-10" w:hanging="420"/>
        <w:rPr>
          <w:rFonts w:ascii="Times New Roman" w:hAnsi="Times New Roman"/>
          <w:color w:val="000000"/>
          <w:sz w:val="18"/>
        </w:rPr>
      </w:pPr>
    </w:p>
    <w:p w14:paraId="4E541A8E" w14:textId="10BB3A8F" w:rsidR="00BE722D" w:rsidRPr="00DE2864" w:rsidRDefault="00BE722D" w:rsidP="00BE722D">
      <w:pPr>
        <w:tabs>
          <w:tab w:val="left" w:pos="1160"/>
          <w:tab w:val="left" w:pos="2420"/>
          <w:tab w:val="left" w:pos="6120"/>
          <w:tab w:val="left" w:pos="6480"/>
          <w:tab w:val="left" w:pos="7560"/>
          <w:tab w:val="left" w:pos="8100"/>
          <w:tab w:val="left" w:pos="8820"/>
        </w:tabs>
        <w:ind w:left="780" w:right="-10" w:hanging="420"/>
        <w:rPr>
          <w:rFonts w:ascii="Times New Roman" w:hAnsi="Times New Roman"/>
          <w:color w:val="000000"/>
          <w:sz w:val="22"/>
        </w:rPr>
      </w:pPr>
      <w:r w:rsidRPr="00DE2864">
        <w:rPr>
          <w:rFonts w:ascii="Times New Roman" w:hAnsi="Times New Roman"/>
          <w:color w:val="000000"/>
          <w:sz w:val="22"/>
        </w:rPr>
        <w:t>B.</w:t>
      </w:r>
      <w:r w:rsidRPr="00DE2864">
        <w:rPr>
          <w:rFonts w:ascii="Times New Roman" w:hAnsi="Times New Roman"/>
          <w:color w:val="000000"/>
          <w:sz w:val="22"/>
        </w:rPr>
        <w:tab/>
      </w:r>
      <w:r w:rsidRPr="00DE2864">
        <w:rPr>
          <w:rFonts w:ascii="Times New Roman" w:hAnsi="Times New Roman"/>
          <w:color w:val="000000"/>
          <w:sz w:val="22"/>
          <w:u w:val="single"/>
        </w:rPr>
        <w:t>Copying Class Notes</w:t>
      </w:r>
      <w:r w:rsidRPr="00DE2864">
        <w:rPr>
          <w:rFonts w:ascii="Times New Roman" w:hAnsi="Times New Roman"/>
          <w:color w:val="000000"/>
          <w:sz w:val="22"/>
        </w:rPr>
        <w:t xml:space="preserve">: This is allowed when you give credit where credit is due (unless it makes you rich).  You may also copy all </w:t>
      </w:r>
      <w:r w:rsidR="00F66C16" w:rsidRPr="00DE2864">
        <w:rPr>
          <w:rFonts w:ascii="Times New Roman" w:hAnsi="Times New Roman"/>
          <w:color w:val="000000"/>
          <w:sz w:val="22"/>
        </w:rPr>
        <w:t xml:space="preserve">the </w:t>
      </w:r>
      <w:r w:rsidRPr="00DE2864">
        <w:rPr>
          <w:rFonts w:ascii="Times New Roman" w:hAnsi="Times New Roman"/>
          <w:color w:val="000000"/>
          <w:sz w:val="22"/>
        </w:rPr>
        <w:t>course PPT</w:t>
      </w:r>
      <w:r w:rsidR="00F66C16" w:rsidRPr="00DE2864">
        <w:rPr>
          <w:rFonts w:ascii="Times New Roman" w:hAnsi="Times New Roman"/>
          <w:color w:val="000000"/>
          <w:sz w:val="22"/>
        </w:rPr>
        <w:t>s</w:t>
      </w:r>
      <w:r w:rsidRPr="00DE2864">
        <w:rPr>
          <w:rFonts w:ascii="Times New Roman" w:hAnsi="Times New Roman"/>
          <w:color w:val="000000"/>
          <w:sz w:val="22"/>
        </w:rPr>
        <w:t xml:space="preserve"> and translate them into other languages.  </w:t>
      </w:r>
    </w:p>
    <w:p w14:paraId="0B8B8E1C" w14:textId="77777777" w:rsidR="00BE722D" w:rsidRPr="00DE2864" w:rsidRDefault="00BE722D" w:rsidP="00BE722D">
      <w:pPr>
        <w:tabs>
          <w:tab w:val="left" w:pos="1160"/>
          <w:tab w:val="left" w:pos="2420"/>
          <w:tab w:val="left" w:pos="6480"/>
          <w:tab w:val="left" w:pos="8100"/>
        </w:tabs>
        <w:ind w:left="780" w:hanging="420"/>
        <w:rPr>
          <w:rFonts w:ascii="Times New Roman" w:hAnsi="Times New Roman"/>
          <w:color w:val="000000"/>
          <w:sz w:val="22"/>
        </w:rPr>
      </w:pPr>
    </w:p>
    <w:p w14:paraId="03D77775" w14:textId="56DE461C" w:rsidR="00BE722D" w:rsidRPr="00DE2864" w:rsidRDefault="00BE722D" w:rsidP="00BE722D">
      <w:pPr>
        <w:tabs>
          <w:tab w:val="left" w:pos="1160"/>
          <w:tab w:val="left" w:pos="2420"/>
          <w:tab w:val="left" w:pos="6480"/>
          <w:tab w:val="left" w:pos="8100"/>
        </w:tabs>
        <w:ind w:left="780" w:hanging="420"/>
        <w:rPr>
          <w:rFonts w:ascii="Times New Roman" w:hAnsi="Times New Roman"/>
          <w:color w:val="000000"/>
          <w:sz w:val="22"/>
        </w:rPr>
      </w:pPr>
      <w:r w:rsidRPr="00DE2864">
        <w:rPr>
          <w:rFonts w:ascii="Times New Roman" w:hAnsi="Times New Roman"/>
          <w:color w:val="000000"/>
          <w:sz w:val="22"/>
        </w:rPr>
        <w:t>C.</w:t>
      </w:r>
      <w:r w:rsidRPr="00DE2864">
        <w:rPr>
          <w:rFonts w:ascii="Times New Roman" w:hAnsi="Times New Roman"/>
          <w:color w:val="000000"/>
          <w:sz w:val="22"/>
        </w:rPr>
        <w:tab/>
      </w:r>
      <w:r w:rsidRPr="00DE2864">
        <w:rPr>
          <w:rFonts w:ascii="Times New Roman" w:hAnsi="Times New Roman"/>
          <w:color w:val="000000"/>
          <w:sz w:val="22"/>
          <w:u w:val="single"/>
        </w:rPr>
        <w:t>Course Design</w:t>
      </w:r>
      <w:r w:rsidRPr="00DE2864">
        <w:rPr>
          <w:rFonts w:ascii="Times New Roman" w:hAnsi="Times New Roman"/>
          <w:color w:val="000000"/>
          <w:sz w:val="22"/>
        </w:rPr>
        <w:t xml:space="preserve">: A study of </w:t>
      </w:r>
      <w:r w:rsidR="00644385" w:rsidRPr="00DE2864">
        <w:rPr>
          <w:rFonts w:ascii="Times New Roman" w:hAnsi="Times New Roman"/>
          <w:color w:val="000000"/>
          <w:sz w:val="22"/>
        </w:rPr>
        <w:t>the Gospels &amp; Acts</w:t>
      </w:r>
      <w:r w:rsidRPr="00DE2864">
        <w:rPr>
          <w:rFonts w:ascii="Times New Roman" w:hAnsi="Times New Roman"/>
          <w:color w:val="000000"/>
          <w:sz w:val="22"/>
        </w:rPr>
        <w:t xml:space="preserve"> can be studied </w:t>
      </w:r>
      <w:r w:rsidR="00F66C16" w:rsidRPr="00DE2864">
        <w:rPr>
          <w:rFonts w:ascii="Times New Roman" w:hAnsi="Times New Roman"/>
          <w:color w:val="000000"/>
          <w:sz w:val="22"/>
        </w:rPr>
        <w:t xml:space="preserve">in </w:t>
      </w:r>
      <w:r w:rsidRPr="00DE2864">
        <w:rPr>
          <w:rFonts w:ascii="Times New Roman" w:hAnsi="Times New Roman"/>
          <w:color w:val="000000"/>
          <w:sz w:val="22"/>
        </w:rPr>
        <w:t>at least three different ways:</w:t>
      </w:r>
    </w:p>
    <w:p w14:paraId="7C0E6837" w14:textId="77777777" w:rsidR="00BE722D" w:rsidRPr="00DE2864" w:rsidRDefault="00BE722D" w:rsidP="00BE722D">
      <w:pPr>
        <w:tabs>
          <w:tab w:val="left" w:pos="1800"/>
          <w:tab w:val="left" w:pos="3060"/>
          <w:tab w:val="left" w:pos="7120"/>
          <w:tab w:val="left" w:pos="8740"/>
        </w:tabs>
        <w:ind w:left="1120" w:hanging="380"/>
        <w:rPr>
          <w:rFonts w:ascii="Times New Roman" w:hAnsi="Times New Roman"/>
          <w:color w:val="000000"/>
          <w:sz w:val="22"/>
        </w:rPr>
      </w:pPr>
    </w:p>
    <w:p w14:paraId="4FC10655" w14:textId="77777777" w:rsidR="00BE722D" w:rsidRPr="00DE2864" w:rsidRDefault="00BE722D" w:rsidP="00BE722D">
      <w:pPr>
        <w:tabs>
          <w:tab w:val="left" w:pos="1800"/>
          <w:tab w:val="left" w:pos="3060"/>
          <w:tab w:val="left" w:pos="7120"/>
          <w:tab w:val="left" w:pos="8740"/>
        </w:tabs>
        <w:ind w:left="1120" w:hanging="380"/>
        <w:rPr>
          <w:rFonts w:ascii="Times New Roman" w:hAnsi="Times New Roman"/>
          <w:color w:val="000000"/>
          <w:sz w:val="22"/>
        </w:rPr>
      </w:pPr>
      <w:r w:rsidRPr="00DE2864">
        <w:rPr>
          <w:rFonts w:ascii="Times New Roman" w:hAnsi="Times New Roman"/>
          <w:color w:val="000000"/>
          <w:sz w:val="22"/>
        </w:rPr>
        <w:t>1.</w:t>
      </w:r>
      <w:r w:rsidRPr="00DE2864">
        <w:rPr>
          <w:rFonts w:ascii="Times New Roman" w:hAnsi="Times New Roman"/>
          <w:color w:val="000000"/>
          <w:sz w:val="22"/>
        </w:rPr>
        <w:tab/>
      </w:r>
      <w:r w:rsidRPr="00DE2864">
        <w:rPr>
          <w:rFonts w:ascii="Times New Roman" w:hAnsi="Times New Roman"/>
          <w:b/>
          <w:color w:val="000000"/>
          <w:sz w:val="22"/>
        </w:rPr>
        <w:t>Sequence</w:t>
      </w:r>
      <w:r w:rsidRPr="00DE2864">
        <w:rPr>
          <w:rFonts w:ascii="Times New Roman" w:hAnsi="Times New Roman"/>
          <w:color w:val="000000"/>
          <w:sz w:val="22"/>
        </w:rPr>
        <w:t xml:space="preserve"> (Scriptural or Canonical) is used by Jensen, Guthrie, Wilkinson &amp; Boa.  This way studies the books in the order they appear in the New Testament.  Page 21 illustrates this.</w:t>
      </w:r>
    </w:p>
    <w:p w14:paraId="3B1CCA90" w14:textId="77777777" w:rsidR="00BE722D" w:rsidRPr="00DE2864" w:rsidRDefault="00BE722D" w:rsidP="00BE722D">
      <w:pPr>
        <w:tabs>
          <w:tab w:val="left" w:pos="1800"/>
          <w:tab w:val="left" w:pos="3060"/>
          <w:tab w:val="left" w:pos="7120"/>
          <w:tab w:val="left" w:pos="8740"/>
        </w:tabs>
        <w:ind w:left="1120" w:hanging="380"/>
        <w:rPr>
          <w:rFonts w:ascii="Times New Roman" w:hAnsi="Times New Roman"/>
          <w:color w:val="000000"/>
          <w:sz w:val="22"/>
        </w:rPr>
      </w:pPr>
    </w:p>
    <w:p w14:paraId="5A93CE6D" w14:textId="77777777" w:rsidR="00BE722D" w:rsidRPr="00DE2864" w:rsidRDefault="00BE722D" w:rsidP="00BE722D">
      <w:pPr>
        <w:tabs>
          <w:tab w:val="left" w:pos="1800"/>
          <w:tab w:val="left" w:pos="3060"/>
          <w:tab w:val="left" w:pos="7120"/>
          <w:tab w:val="left" w:pos="8740"/>
        </w:tabs>
        <w:ind w:left="1120" w:hanging="380"/>
        <w:rPr>
          <w:rFonts w:ascii="Times New Roman" w:hAnsi="Times New Roman"/>
          <w:color w:val="000000"/>
          <w:sz w:val="22"/>
        </w:rPr>
      </w:pPr>
      <w:r w:rsidRPr="00DE2864">
        <w:rPr>
          <w:rFonts w:ascii="Times New Roman" w:hAnsi="Times New Roman"/>
          <w:color w:val="000000"/>
          <w:sz w:val="22"/>
        </w:rPr>
        <w:t>2.</w:t>
      </w:r>
      <w:r w:rsidRPr="00DE2864">
        <w:rPr>
          <w:rFonts w:ascii="Times New Roman" w:hAnsi="Times New Roman"/>
          <w:color w:val="000000"/>
          <w:sz w:val="22"/>
        </w:rPr>
        <w:tab/>
      </w:r>
      <w:r w:rsidRPr="00DE2864">
        <w:rPr>
          <w:rFonts w:ascii="Times New Roman" w:hAnsi="Times New Roman"/>
          <w:b/>
          <w:color w:val="000000"/>
          <w:sz w:val="22"/>
        </w:rPr>
        <w:t>Content</w:t>
      </w:r>
      <w:r w:rsidRPr="00DE2864">
        <w:rPr>
          <w:rFonts w:ascii="Times New Roman" w:hAnsi="Times New Roman"/>
          <w:color w:val="000000"/>
          <w:sz w:val="22"/>
        </w:rPr>
        <w:t xml:space="preserve"> (Theological) is used by Hiebert (vol. 2).  NT Survey page 23 does this.</w:t>
      </w:r>
    </w:p>
    <w:p w14:paraId="73631CD0" w14:textId="77777777" w:rsidR="00BE722D" w:rsidRPr="00DE2864" w:rsidRDefault="00BE722D" w:rsidP="00BE722D">
      <w:pPr>
        <w:tabs>
          <w:tab w:val="left" w:pos="1800"/>
          <w:tab w:val="left" w:pos="3060"/>
          <w:tab w:val="left" w:pos="7120"/>
          <w:tab w:val="left" w:pos="8740"/>
        </w:tabs>
        <w:ind w:left="1120" w:hanging="380"/>
        <w:rPr>
          <w:rFonts w:ascii="Times New Roman" w:hAnsi="Times New Roman"/>
          <w:color w:val="000000"/>
          <w:sz w:val="22"/>
          <w:szCs w:val="22"/>
        </w:rPr>
      </w:pPr>
    </w:p>
    <w:p w14:paraId="3C554303" w14:textId="77777777" w:rsidR="00BE722D" w:rsidRPr="00DE2864" w:rsidRDefault="00BE722D" w:rsidP="00BE722D">
      <w:pPr>
        <w:tabs>
          <w:tab w:val="left" w:pos="1800"/>
          <w:tab w:val="left" w:pos="3060"/>
          <w:tab w:val="left" w:pos="7120"/>
          <w:tab w:val="left" w:pos="8740"/>
        </w:tabs>
        <w:ind w:left="1120" w:hanging="380"/>
        <w:rPr>
          <w:rFonts w:ascii="Times New Roman" w:hAnsi="Times New Roman"/>
          <w:color w:val="000000"/>
          <w:sz w:val="22"/>
          <w:szCs w:val="22"/>
        </w:rPr>
      </w:pPr>
      <w:r w:rsidRPr="00DE2864">
        <w:rPr>
          <w:rFonts w:ascii="Times New Roman" w:hAnsi="Times New Roman"/>
          <w:color w:val="000000"/>
          <w:sz w:val="22"/>
          <w:szCs w:val="22"/>
        </w:rPr>
        <w:t>3.</w:t>
      </w:r>
      <w:r w:rsidRPr="00DE2864">
        <w:rPr>
          <w:rFonts w:ascii="Times New Roman" w:hAnsi="Times New Roman"/>
          <w:color w:val="000000"/>
          <w:sz w:val="22"/>
          <w:szCs w:val="22"/>
        </w:rPr>
        <w:tab/>
      </w:r>
      <w:r w:rsidRPr="00DE2864">
        <w:rPr>
          <w:rFonts w:ascii="Times New Roman" w:hAnsi="Times New Roman"/>
          <w:b/>
          <w:color w:val="000000"/>
          <w:sz w:val="22"/>
          <w:szCs w:val="22"/>
        </w:rPr>
        <w:t>Time</w:t>
      </w:r>
      <w:r w:rsidRPr="00DE2864">
        <w:rPr>
          <w:rFonts w:ascii="Times New Roman" w:hAnsi="Times New Roman"/>
          <w:color w:val="000000"/>
          <w:sz w:val="22"/>
          <w:szCs w:val="22"/>
        </w:rPr>
        <w:t xml:space="preserve"> (Chronological) is used by Tenney.  We will follow this method and correlate Paul’s letters with Acts to see them in their historical context.  NT Survey page 38 does this.</w:t>
      </w:r>
    </w:p>
    <w:p w14:paraId="44A7310A" w14:textId="77777777" w:rsidR="00225A88" w:rsidRPr="00DE2864" w:rsidRDefault="00225A88" w:rsidP="00225A88">
      <w:pPr>
        <w:pStyle w:val="ListContinue2"/>
        <w:rPr>
          <w:rFonts w:ascii="Times New Roman" w:hAnsi="Times New Roman"/>
          <w:color w:val="000000"/>
          <w:sz w:val="22"/>
          <w:szCs w:val="22"/>
        </w:rPr>
      </w:pPr>
    </w:p>
    <w:p w14:paraId="5D11244C" w14:textId="10707CB9" w:rsidR="00225A88" w:rsidRPr="00DE2864" w:rsidRDefault="00225A88" w:rsidP="00925681">
      <w:pPr>
        <w:tabs>
          <w:tab w:val="left" w:pos="1160"/>
          <w:tab w:val="left" w:pos="2420"/>
          <w:tab w:val="left" w:pos="6480"/>
          <w:tab w:val="left" w:pos="8100"/>
        </w:tabs>
        <w:ind w:left="780" w:hanging="420"/>
        <w:rPr>
          <w:color w:val="000000"/>
          <w:sz w:val="22"/>
          <w:szCs w:val="22"/>
        </w:rPr>
      </w:pPr>
      <w:r w:rsidRPr="00DE2864">
        <w:rPr>
          <w:rFonts w:ascii="Times New Roman" w:hAnsi="Times New Roman"/>
          <w:color w:val="000000"/>
          <w:sz w:val="22"/>
          <w:szCs w:val="22"/>
        </w:rPr>
        <w:t>D.</w:t>
      </w:r>
      <w:r w:rsidRPr="00DE2864">
        <w:rPr>
          <w:rFonts w:ascii="Times New Roman" w:hAnsi="Times New Roman"/>
          <w:color w:val="000000"/>
          <w:sz w:val="22"/>
          <w:szCs w:val="22"/>
        </w:rPr>
        <w:tab/>
      </w:r>
      <w:r w:rsidRPr="00DE2864">
        <w:rPr>
          <w:rFonts w:ascii="Times New Roman" w:hAnsi="Times New Roman"/>
          <w:color w:val="000000"/>
          <w:sz w:val="22"/>
          <w:szCs w:val="22"/>
          <w:u w:val="single"/>
        </w:rPr>
        <w:t>Late Assignments</w:t>
      </w:r>
    </w:p>
    <w:p w14:paraId="75AA6560" w14:textId="5F62F02F" w:rsidR="00225A88" w:rsidRPr="00DE2864" w:rsidRDefault="00225A88" w:rsidP="00225A88">
      <w:pPr>
        <w:pStyle w:val="ListContinue2"/>
        <w:rPr>
          <w:rFonts w:ascii="Times New Roman" w:hAnsi="Times New Roman"/>
          <w:color w:val="000000"/>
          <w:sz w:val="22"/>
          <w:szCs w:val="22"/>
        </w:rPr>
      </w:pPr>
      <w:r w:rsidRPr="00DE2864">
        <w:rPr>
          <w:rFonts w:ascii="Times New Roman" w:hAnsi="Times New Roman"/>
          <w:color w:val="000000"/>
          <w:sz w:val="22"/>
          <w:szCs w:val="22"/>
        </w:rPr>
        <w:t xml:space="preserve">Assignments submitted after the due date will incur a grade penalty </w:t>
      </w:r>
      <w:r w:rsidR="00E05D55" w:rsidRPr="00DE2864">
        <w:rPr>
          <w:rFonts w:ascii="Times New Roman" w:hAnsi="Times New Roman"/>
          <w:color w:val="000000"/>
          <w:sz w:val="22"/>
          <w:szCs w:val="22"/>
        </w:rPr>
        <w:t xml:space="preserve">of 3% per day </w:t>
      </w:r>
      <w:r w:rsidRPr="00DE2864">
        <w:rPr>
          <w:rFonts w:ascii="Times New Roman" w:hAnsi="Times New Roman"/>
          <w:color w:val="000000"/>
          <w:sz w:val="22"/>
          <w:szCs w:val="22"/>
        </w:rPr>
        <w:t xml:space="preserve">unless the professor has previously granted an exemption. </w:t>
      </w:r>
    </w:p>
    <w:p w14:paraId="2500180D" w14:textId="77777777" w:rsidR="00225A88" w:rsidRPr="00DE2864" w:rsidRDefault="00225A88" w:rsidP="00225A88">
      <w:pPr>
        <w:pStyle w:val="ListContinue2"/>
        <w:rPr>
          <w:rFonts w:ascii="Times New Roman" w:hAnsi="Times New Roman"/>
          <w:color w:val="000000"/>
          <w:sz w:val="22"/>
          <w:szCs w:val="22"/>
        </w:rPr>
      </w:pPr>
    </w:p>
    <w:p w14:paraId="0FA76E16" w14:textId="55975093" w:rsidR="00225A88" w:rsidRPr="00DE2864" w:rsidRDefault="00EF5B85" w:rsidP="00925681">
      <w:pPr>
        <w:tabs>
          <w:tab w:val="left" w:pos="1160"/>
          <w:tab w:val="left" w:pos="2420"/>
          <w:tab w:val="left" w:pos="6480"/>
          <w:tab w:val="left" w:pos="8100"/>
        </w:tabs>
        <w:ind w:left="780" w:hanging="420"/>
        <w:rPr>
          <w:color w:val="000000"/>
          <w:sz w:val="22"/>
          <w:szCs w:val="22"/>
        </w:rPr>
      </w:pPr>
      <w:r w:rsidRPr="00DE2864">
        <w:rPr>
          <w:rFonts w:ascii="Times New Roman" w:hAnsi="Times New Roman"/>
          <w:color w:val="000000"/>
          <w:sz w:val="22"/>
          <w:szCs w:val="22"/>
        </w:rPr>
        <w:t>E.</w:t>
      </w:r>
      <w:r w:rsidRPr="00DE2864">
        <w:rPr>
          <w:rFonts w:ascii="Times New Roman" w:hAnsi="Times New Roman"/>
          <w:color w:val="000000"/>
          <w:sz w:val="22"/>
          <w:szCs w:val="22"/>
        </w:rPr>
        <w:tab/>
      </w:r>
      <w:r w:rsidR="00225A88" w:rsidRPr="00DE2864">
        <w:rPr>
          <w:rFonts w:ascii="Times New Roman" w:hAnsi="Times New Roman"/>
          <w:color w:val="000000"/>
          <w:sz w:val="22"/>
          <w:szCs w:val="22"/>
          <w:u w:val="single"/>
        </w:rPr>
        <w:t>Class Attendance and Behavior</w:t>
      </w:r>
    </w:p>
    <w:p w14:paraId="32C495AF" w14:textId="60089407" w:rsidR="00006C24" w:rsidRPr="00DE2864" w:rsidRDefault="00E2542B" w:rsidP="00006C24">
      <w:pPr>
        <w:pStyle w:val="ListContinue2"/>
        <w:rPr>
          <w:rFonts w:ascii="Times New Roman" w:hAnsi="Times New Roman"/>
          <w:color w:val="000000"/>
          <w:sz w:val="22"/>
          <w:szCs w:val="22"/>
        </w:rPr>
      </w:pPr>
      <w:r w:rsidRPr="00DE2864">
        <w:rPr>
          <w:rFonts w:ascii="Times New Roman" w:hAnsi="Times New Roman"/>
          <w:color w:val="000000"/>
          <w:sz w:val="22"/>
          <w:szCs w:val="22"/>
        </w:rPr>
        <w:t>Three times late counts as an unexcused absence. A</w:t>
      </w:r>
      <w:r w:rsidR="00225A88" w:rsidRPr="00DE2864">
        <w:rPr>
          <w:rFonts w:ascii="Times New Roman" w:hAnsi="Times New Roman"/>
          <w:color w:val="000000"/>
          <w:sz w:val="22"/>
          <w:szCs w:val="22"/>
        </w:rPr>
        <w:t>bsences (especially unexcused absences)</w:t>
      </w:r>
      <w:r w:rsidR="00006C24" w:rsidRPr="00DE2864">
        <w:rPr>
          <w:rFonts w:ascii="Times New Roman" w:hAnsi="Times New Roman"/>
          <w:color w:val="000000"/>
          <w:sz w:val="22"/>
          <w:szCs w:val="22"/>
        </w:rPr>
        <w:t>, cheating in exams, and plagiarism</w:t>
      </w:r>
      <w:r w:rsidR="00225A88" w:rsidRPr="00DE2864">
        <w:rPr>
          <w:rFonts w:ascii="Times New Roman" w:hAnsi="Times New Roman"/>
          <w:color w:val="000000"/>
          <w:sz w:val="22"/>
          <w:szCs w:val="22"/>
        </w:rPr>
        <w:t xml:space="preserve"> affect the student’s grade</w:t>
      </w:r>
      <w:r w:rsidR="00006C24" w:rsidRPr="00DE2864">
        <w:rPr>
          <w:rFonts w:ascii="Times New Roman" w:hAnsi="Times New Roman"/>
          <w:color w:val="000000"/>
          <w:sz w:val="22"/>
          <w:szCs w:val="22"/>
        </w:rPr>
        <w:t xml:space="preserve"> in accordance with the</w:t>
      </w:r>
      <w:r w:rsidR="00225A88" w:rsidRPr="00DE2864">
        <w:rPr>
          <w:rFonts w:ascii="Times New Roman" w:hAnsi="Times New Roman"/>
          <w:color w:val="000000"/>
          <w:sz w:val="22"/>
          <w:szCs w:val="22"/>
        </w:rPr>
        <w:t xml:space="preserve"> overall policies</w:t>
      </w:r>
      <w:r w:rsidR="00006C24" w:rsidRPr="00DE2864">
        <w:rPr>
          <w:rFonts w:ascii="Times New Roman" w:hAnsi="Times New Roman"/>
          <w:color w:val="000000"/>
          <w:sz w:val="22"/>
          <w:szCs w:val="22"/>
        </w:rPr>
        <w:t xml:space="preserve"> as </w:t>
      </w:r>
      <w:r w:rsidR="00225A88" w:rsidRPr="00DE2864">
        <w:rPr>
          <w:rFonts w:ascii="Times New Roman" w:hAnsi="Times New Roman"/>
          <w:color w:val="000000"/>
          <w:sz w:val="22"/>
          <w:szCs w:val="22"/>
        </w:rPr>
        <w:t>detailed in the JETS catalog</w:t>
      </w:r>
      <w:r w:rsidR="00006C24" w:rsidRPr="00DE2864">
        <w:rPr>
          <w:rFonts w:ascii="Times New Roman" w:hAnsi="Times New Roman"/>
          <w:color w:val="000000"/>
          <w:sz w:val="22"/>
          <w:szCs w:val="22"/>
        </w:rPr>
        <w:t>, pages 68-70</w:t>
      </w:r>
      <w:r w:rsidR="004725AC" w:rsidRPr="00DE2864">
        <w:rPr>
          <w:rFonts w:ascii="Times New Roman" w:hAnsi="Times New Roman"/>
          <w:color w:val="000000"/>
          <w:sz w:val="22"/>
          <w:szCs w:val="22"/>
        </w:rPr>
        <w:t xml:space="preserve"> (also see the final page of this syllabus).</w:t>
      </w:r>
    </w:p>
    <w:p w14:paraId="36716A6C" w14:textId="77777777" w:rsidR="00006C24" w:rsidRPr="00DE2864" w:rsidRDefault="00006C24" w:rsidP="00006C24">
      <w:pPr>
        <w:pStyle w:val="ListContinue2"/>
        <w:rPr>
          <w:rFonts w:ascii="Times New Roman" w:hAnsi="Times New Roman"/>
          <w:color w:val="000000"/>
          <w:sz w:val="22"/>
          <w:szCs w:val="22"/>
        </w:rPr>
      </w:pPr>
    </w:p>
    <w:p w14:paraId="245E51ED" w14:textId="77777777" w:rsidR="002A418F" w:rsidRPr="00DE2864" w:rsidRDefault="002A418F">
      <w:pPr>
        <w:rPr>
          <w:rFonts w:ascii="Times New Roman" w:hAnsi="Times New Roman"/>
          <w:b/>
          <w:bCs/>
          <w:color w:val="000000"/>
          <w:sz w:val="22"/>
          <w:szCs w:val="22"/>
        </w:rPr>
      </w:pPr>
      <w:r w:rsidRPr="00DE2864">
        <w:rPr>
          <w:rFonts w:ascii="Times New Roman" w:hAnsi="Times New Roman"/>
          <w:b/>
          <w:bCs/>
          <w:color w:val="000000"/>
          <w:sz w:val="22"/>
          <w:szCs w:val="22"/>
        </w:rPr>
        <w:br w:type="page"/>
      </w:r>
    </w:p>
    <w:p w14:paraId="499E597F" w14:textId="473055F4" w:rsidR="00006C24" w:rsidRPr="00DE2864" w:rsidRDefault="00006C24" w:rsidP="00925681">
      <w:pPr>
        <w:pStyle w:val="ListContinue2"/>
        <w:rPr>
          <w:rFonts w:ascii="Times New Roman" w:hAnsi="Times New Roman"/>
          <w:b/>
          <w:bCs/>
          <w:color w:val="000000"/>
          <w:sz w:val="22"/>
          <w:szCs w:val="22"/>
        </w:rPr>
      </w:pPr>
      <w:r w:rsidRPr="00DE2864">
        <w:rPr>
          <w:rFonts w:ascii="Times New Roman" w:hAnsi="Times New Roman"/>
          <w:b/>
          <w:bCs/>
          <w:color w:val="000000"/>
          <w:sz w:val="22"/>
          <w:szCs w:val="22"/>
        </w:rPr>
        <w:lastRenderedPageBreak/>
        <w:t>Student Absences</w:t>
      </w:r>
    </w:p>
    <w:p w14:paraId="0B06BB16" w14:textId="7424CDEA" w:rsidR="00006C24" w:rsidRPr="00DE2864" w:rsidRDefault="00006C24" w:rsidP="00925681">
      <w:pPr>
        <w:pStyle w:val="Heading3"/>
        <w:spacing w:before="192"/>
        <w:jc w:val="left"/>
        <w:rPr>
          <w:rFonts w:ascii="Times New Roman" w:hAnsi="Times New Roman"/>
          <w:sz w:val="22"/>
          <w:szCs w:val="22"/>
        </w:rPr>
      </w:pPr>
      <w:r w:rsidRPr="00DE2864">
        <w:rPr>
          <w:rFonts w:ascii="Times New Roman" w:hAnsi="Times New Roman"/>
          <w:sz w:val="22"/>
          <w:szCs w:val="22"/>
        </w:rPr>
        <w:t>If</w:t>
      </w:r>
      <w:r w:rsidRPr="00DE2864">
        <w:rPr>
          <w:rFonts w:ascii="Times New Roman" w:hAnsi="Times New Roman"/>
          <w:spacing w:val="-13"/>
          <w:sz w:val="22"/>
          <w:szCs w:val="22"/>
        </w:rPr>
        <w:t xml:space="preserve"> </w:t>
      </w:r>
      <w:r w:rsidRPr="00DE2864">
        <w:rPr>
          <w:rFonts w:ascii="Times New Roman" w:hAnsi="Times New Roman"/>
          <w:sz w:val="22"/>
          <w:szCs w:val="22"/>
        </w:rPr>
        <w:t>student</w:t>
      </w:r>
      <w:r w:rsidR="00F608CA">
        <w:rPr>
          <w:rFonts w:ascii="Times New Roman" w:hAnsi="Times New Roman"/>
          <w:sz w:val="22"/>
          <w:szCs w:val="22"/>
        </w:rPr>
        <w:t>s</w:t>
      </w:r>
      <w:r w:rsidRPr="00DE2864">
        <w:rPr>
          <w:rFonts w:ascii="Times New Roman" w:hAnsi="Times New Roman"/>
          <w:spacing w:val="-11"/>
          <w:sz w:val="22"/>
          <w:szCs w:val="22"/>
        </w:rPr>
        <w:t xml:space="preserve"> </w:t>
      </w:r>
      <w:r w:rsidRPr="00DE2864">
        <w:rPr>
          <w:rFonts w:ascii="Times New Roman" w:hAnsi="Times New Roman"/>
          <w:sz w:val="22"/>
          <w:szCs w:val="22"/>
        </w:rPr>
        <w:t>wish</w:t>
      </w:r>
      <w:r w:rsidRPr="00DE2864">
        <w:rPr>
          <w:rFonts w:ascii="Times New Roman" w:hAnsi="Times New Roman"/>
          <w:spacing w:val="-13"/>
          <w:sz w:val="22"/>
          <w:szCs w:val="22"/>
        </w:rPr>
        <w:t xml:space="preserve"> </w:t>
      </w:r>
      <w:r w:rsidRPr="00DE2864">
        <w:rPr>
          <w:rFonts w:ascii="Times New Roman" w:hAnsi="Times New Roman"/>
          <w:sz w:val="22"/>
          <w:szCs w:val="22"/>
        </w:rPr>
        <w:t>to</w:t>
      </w:r>
      <w:r w:rsidRPr="00DE2864">
        <w:rPr>
          <w:rFonts w:ascii="Times New Roman" w:hAnsi="Times New Roman"/>
          <w:spacing w:val="-9"/>
          <w:sz w:val="22"/>
          <w:szCs w:val="22"/>
        </w:rPr>
        <w:t xml:space="preserve"> </w:t>
      </w:r>
      <w:r w:rsidRPr="00DE2864">
        <w:rPr>
          <w:rFonts w:ascii="Times New Roman" w:hAnsi="Times New Roman"/>
          <w:sz w:val="22"/>
          <w:szCs w:val="22"/>
        </w:rPr>
        <w:t>take</w:t>
      </w:r>
      <w:r w:rsidRPr="00DE2864">
        <w:rPr>
          <w:rFonts w:ascii="Times New Roman" w:hAnsi="Times New Roman"/>
          <w:spacing w:val="-13"/>
          <w:sz w:val="22"/>
          <w:szCs w:val="22"/>
        </w:rPr>
        <w:t xml:space="preserve"> </w:t>
      </w:r>
      <w:r w:rsidRPr="00DE2864">
        <w:rPr>
          <w:rFonts w:ascii="Times New Roman" w:hAnsi="Times New Roman"/>
          <w:sz w:val="22"/>
          <w:szCs w:val="22"/>
        </w:rPr>
        <w:t>an</w:t>
      </w:r>
      <w:r w:rsidRPr="00DE2864">
        <w:rPr>
          <w:rFonts w:ascii="Times New Roman" w:hAnsi="Times New Roman"/>
          <w:spacing w:val="-11"/>
          <w:sz w:val="22"/>
          <w:szCs w:val="22"/>
        </w:rPr>
        <w:t xml:space="preserve"> </w:t>
      </w:r>
      <w:r w:rsidRPr="00DE2864">
        <w:rPr>
          <w:rFonts w:ascii="Times New Roman" w:hAnsi="Times New Roman"/>
          <w:sz w:val="22"/>
          <w:szCs w:val="22"/>
        </w:rPr>
        <w:t>absence</w:t>
      </w:r>
      <w:r w:rsidRPr="00DE2864">
        <w:rPr>
          <w:rFonts w:ascii="Times New Roman" w:hAnsi="Times New Roman"/>
          <w:spacing w:val="-11"/>
          <w:sz w:val="22"/>
          <w:szCs w:val="22"/>
        </w:rPr>
        <w:t xml:space="preserve"> </w:t>
      </w:r>
      <w:r w:rsidRPr="00DE2864">
        <w:rPr>
          <w:rFonts w:ascii="Times New Roman" w:hAnsi="Times New Roman"/>
          <w:sz w:val="22"/>
          <w:szCs w:val="22"/>
        </w:rPr>
        <w:t>that</w:t>
      </w:r>
      <w:r w:rsidRPr="00DE2864">
        <w:rPr>
          <w:rFonts w:ascii="Times New Roman" w:hAnsi="Times New Roman"/>
          <w:spacing w:val="-11"/>
          <w:sz w:val="22"/>
          <w:szCs w:val="22"/>
        </w:rPr>
        <w:t xml:space="preserve"> </w:t>
      </w:r>
      <w:r w:rsidRPr="00DE2864">
        <w:rPr>
          <w:rFonts w:ascii="Times New Roman" w:hAnsi="Times New Roman"/>
          <w:sz w:val="22"/>
          <w:szCs w:val="22"/>
        </w:rPr>
        <w:t>is</w:t>
      </w:r>
      <w:r w:rsidRPr="00DE2864">
        <w:rPr>
          <w:rFonts w:ascii="Times New Roman" w:hAnsi="Times New Roman"/>
          <w:spacing w:val="-11"/>
          <w:sz w:val="22"/>
          <w:szCs w:val="22"/>
        </w:rPr>
        <w:t xml:space="preserve"> </w:t>
      </w:r>
      <w:r w:rsidRPr="00DE2864">
        <w:rPr>
          <w:rFonts w:ascii="Times New Roman" w:hAnsi="Times New Roman"/>
          <w:sz w:val="22"/>
          <w:szCs w:val="22"/>
        </w:rPr>
        <w:t>not</w:t>
      </w:r>
      <w:r w:rsidRPr="00DE2864">
        <w:rPr>
          <w:rFonts w:ascii="Times New Roman" w:hAnsi="Times New Roman"/>
          <w:spacing w:val="-13"/>
          <w:sz w:val="22"/>
          <w:szCs w:val="22"/>
        </w:rPr>
        <w:t xml:space="preserve"> </w:t>
      </w:r>
      <w:r w:rsidRPr="00DE2864">
        <w:rPr>
          <w:rFonts w:ascii="Times New Roman" w:hAnsi="Times New Roman"/>
          <w:sz w:val="22"/>
          <w:szCs w:val="22"/>
        </w:rPr>
        <w:t>an</w:t>
      </w:r>
      <w:r w:rsidRPr="00DE2864">
        <w:rPr>
          <w:rFonts w:ascii="Times New Roman" w:hAnsi="Times New Roman"/>
          <w:spacing w:val="-11"/>
          <w:sz w:val="22"/>
          <w:szCs w:val="22"/>
        </w:rPr>
        <w:t xml:space="preserve"> </w:t>
      </w:r>
      <w:r w:rsidRPr="00DE2864">
        <w:rPr>
          <w:rFonts w:ascii="Times New Roman" w:hAnsi="Times New Roman"/>
          <w:sz w:val="22"/>
          <w:szCs w:val="22"/>
        </w:rPr>
        <w:t>emergency,</w:t>
      </w:r>
      <w:r w:rsidRPr="00DE2864">
        <w:rPr>
          <w:rFonts w:ascii="Times New Roman" w:hAnsi="Times New Roman"/>
          <w:spacing w:val="-10"/>
          <w:sz w:val="22"/>
          <w:szCs w:val="22"/>
        </w:rPr>
        <w:t xml:space="preserve"> </w:t>
      </w:r>
      <w:r w:rsidR="00F608CA">
        <w:rPr>
          <w:rFonts w:ascii="Times New Roman" w:hAnsi="Times New Roman"/>
          <w:sz w:val="22"/>
          <w:szCs w:val="22"/>
        </w:rPr>
        <w:t>they</w:t>
      </w:r>
      <w:r w:rsidRPr="00DE2864">
        <w:rPr>
          <w:rFonts w:ascii="Times New Roman" w:hAnsi="Times New Roman"/>
          <w:spacing w:val="-10"/>
          <w:sz w:val="22"/>
          <w:szCs w:val="22"/>
        </w:rPr>
        <w:t xml:space="preserve"> </w:t>
      </w:r>
      <w:r w:rsidRPr="00DE2864">
        <w:rPr>
          <w:rFonts w:ascii="Times New Roman" w:hAnsi="Times New Roman"/>
          <w:sz w:val="22"/>
          <w:szCs w:val="22"/>
        </w:rPr>
        <w:t>must</w:t>
      </w:r>
      <w:r w:rsidRPr="00DE2864">
        <w:rPr>
          <w:rFonts w:ascii="Times New Roman" w:hAnsi="Times New Roman"/>
          <w:spacing w:val="-11"/>
          <w:sz w:val="22"/>
          <w:szCs w:val="22"/>
        </w:rPr>
        <w:t xml:space="preserve"> </w:t>
      </w:r>
      <w:r w:rsidRPr="00DE2864">
        <w:rPr>
          <w:rFonts w:ascii="Times New Roman" w:hAnsi="Times New Roman"/>
          <w:sz w:val="22"/>
          <w:szCs w:val="22"/>
        </w:rPr>
        <w:t>first</w:t>
      </w:r>
      <w:r w:rsidRPr="00DE2864">
        <w:rPr>
          <w:rFonts w:ascii="Times New Roman" w:hAnsi="Times New Roman"/>
          <w:spacing w:val="-11"/>
          <w:sz w:val="22"/>
          <w:szCs w:val="22"/>
        </w:rPr>
        <w:t xml:space="preserve"> </w:t>
      </w:r>
      <w:r w:rsidRPr="00DE2864">
        <w:rPr>
          <w:rFonts w:ascii="Times New Roman" w:hAnsi="Times New Roman"/>
          <w:sz w:val="22"/>
          <w:szCs w:val="22"/>
        </w:rPr>
        <w:t>inform the teacher, who will determine whether the absence is excused or unexcused (see below for explanations of the penalties for excused and unexcused absences).</w:t>
      </w:r>
    </w:p>
    <w:p w14:paraId="1C44046D" w14:textId="6D29ACF8" w:rsidR="00006C24" w:rsidRPr="00DE2864" w:rsidRDefault="00006C24" w:rsidP="00925681">
      <w:pPr>
        <w:pStyle w:val="Heading3"/>
        <w:spacing w:before="192"/>
        <w:jc w:val="left"/>
        <w:rPr>
          <w:rFonts w:ascii="Times New Roman" w:hAnsi="Times New Roman"/>
          <w:sz w:val="22"/>
          <w:szCs w:val="22"/>
        </w:rPr>
      </w:pPr>
      <w:r w:rsidRPr="00DE2864">
        <w:rPr>
          <w:rFonts w:ascii="Times New Roman" w:hAnsi="Times New Roman"/>
          <w:sz w:val="22"/>
          <w:szCs w:val="22"/>
        </w:rPr>
        <w:t xml:space="preserve">If a student was compelled to be absent </w:t>
      </w:r>
      <w:r w:rsidR="00EA1568" w:rsidRPr="00DE2864">
        <w:rPr>
          <w:rFonts w:ascii="Times New Roman" w:hAnsi="Times New Roman"/>
          <w:sz w:val="22"/>
          <w:szCs w:val="22"/>
        </w:rPr>
        <w:t>du</w:t>
      </w:r>
      <w:r w:rsidRPr="00DE2864">
        <w:rPr>
          <w:rFonts w:ascii="Times New Roman" w:hAnsi="Times New Roman"/>
          <w:sz w:val="22"/>
          <w:szCs w:val="22"/>
        </w:rPr>
        <w:t xml:space="preserve">e </w:t>
      </w:r>
      <w:r w:rsidR="00EA1568" w:rsidRPr="00DE2864">
        <w:rPr>
          <w:rFonts w:ascii="Times New Roman" w:hAnsi="Times New Roman"/>
          <w:sz w:val="22"/>
          <w:szCs w:val="22"/>
        </w:rPr>
        <w:t>to</w:t>
      </w:r>
      <w:r w:rsidRPr="00DE2864">
        <w:rPr>
          <w:rFonts w:ascii="Times New Roman" w:hAnsi="Times New Roman"/>
          <w:sz w:val="22"/>
          <w:szCs w:val="22"/>
        </w:rPr>
        <w:t xml:space="preserve"> an emergency (i.e., without informing the teacher), the student will have until the next class period of that course to communicate with the teacher. If the student does not communicate with the teacher within this time, the absence will be considered unexcused, and the appropriate action will be taken when final grades are determined.</w:t>
      </w:r>
    </w:p>
    <w:p w14:paraId="786A7D5F" w14:textId="7A88BDDE" w:rsidR="00006C24" w:rsidRPr="00DE2864" w:rsidRDefault="00006C24" w:rsidP="00925681">
      <w:pPr>
        <w:pStyle w:val="Heading3"/>
        <w:spacing w:before="192"/>
        <w:jc w:val="left"/>
        <w:rPr>
          <w:rFonts w:ascii="Times New Roman" w:hAnsi="Times New Roman"/>
          <w:sz w:val="22"/>
          <w:szCs w:val="22"/>
        </w:rPr>
      </w:pPr>
      <w:r w:rsidRPr="00DE2864">
        <w:rPr>
          <w:rFonts w:ascii="Times New Roman" w:hAnsi="Times New Roman"/>
          <w:sz w:val="22"/>
          <w:szCs w:val="22"/>
        </w:rPr>
        <w:t xml:space="preserve">If a student is absent from the first lecture, </w:t>
      </w:r>
      <w:r w:rsidR="00F608CA">
        <w:rPr>
          <w:rFonts w:ascii="Times New Roman" w:hAnsi="Times New Roman"/>
          <w:sz w:val="22"/>
          <w:szCs w:val="22"/>
        </w:rPr>
        <w:t>the student</w:t>
      </w:r>
      <w:r w:rsidRPr="00DE2864">
        <w:rPr>
          <w:rFonts w:ascii="Times New Roman" w:hAnsi="Times New Roman"/>
          <w:sz w:val="22"/>
          <w:szCs w:val="22"/>
        </w:rPr>
        <w:t xml:space="preserve"> must obtain the teacher</w:t>
      </w:r>
      <w:r w:rsidR="00EA1568" w:rsidRPr="00DE2864">
        <w:rPr>
          <w:rFonts w:ascii="Times New Roman" w:hAnsi="Times New Roman"/>
          <w:sz w:val="22"/>
          <w:szCs w:val="22"/>
        </w:rPr>
        <w:t>'s permission</w:t>
      </w:r>
      <w:r w:rsidRPr="00DE2864">
        <w:rPr>
          <w:rFonts w:ascii="Times New Roman" w:hAnsi="Times New Roman"/>
          <w:sz w:val="22"/>
          <w:szCs w:val="22"/>
        </w:rPr>
        <w:t xml:space="preserve"> to continue in the course.</w:t>
      </w:r>
    </w:p>
    <w:p w14:paraId="435842B5" w14:textId="77777777" w:rsidR="004725AC" w:rsidRPr="00DE2864" w:rsidRDefault="004725AC" w:rsidP="004725AC">
      <w:pPr>
        <w:pStyle w:val="ListContinue2"/>
        <w:rPr>
          <w:rFonts w:ascii="Times New Roman" w:hAnsi="Times New Roman"/>
          <w:b/>
          <w:bCs/>
          <w:color w:val="000000"/>
          <w:sz w:val="22"/>
          <w:szCs w:val="22"/>
        </w:rPr>
      </w:pPr>
    </w:p>
    <w:p w14:paraId="2858930F" w14:textId="3BCF77E2" w:rsidR="00006C24" w:rsidRPr="00DE2864" w:rsidRDefault="00006C24" w:rsidP="00925681">
      <w:pPr>
        <w:pStyle w:val="ListContinue2"/>
        <w:rPr>
          <w:rFonts w:ascii="Times New Roman" w:hAnsi="Times New Roman"/>
          <w:b/>
          <w:bCs/>
          <w:color w:val="000000"/>
          <w:sz w:val="22"/>
          <w:szCs w:val="22"/>
        </w:rPr>
      </w:pPr>
      <w:r w:rsidRPr="00DE2864">
        <w:rPr>
          <w:rFonts w:ascii="Times New Roman" w:hAnsi="Times New Roman"/>
          <w:b/>
          <w:bCs/>
          <w:color w:val="000000"/>
          <w:sz w:val="22"/>
          <w:szCs w:val="22"/>
        </w:rPr>
        <w:t>Penalties. The following is the policy on absence penalties:</w:t>
      </w:r>
    </w:p>
    <w:p w14:paraId="690E6F5A" w14:textId="77777777" w:rsidR="00006C24" w:rsidRPr="00DE2864" w:rsidRDefault="00006C24" w:rsidP="00925681">
      <w:pPr>
        <w:pStyle w:val="Heading3"/>
        <w:numPr>
          <w:ilvl w:val="2"/>
          <w:numId w:val="39"/>
        </w:numPr>
        <w:spacing w:before="192"/>
        <w:jc w:val="left"/>
        <w:rPr>
          <w:rFonts w:ascii="Times New Roman" w:hAnsi="Times New Roman"/>
          <w:sz w:val="22"/>
          <w:szCs w:val="22"/>
        </w:rPr>
      </w:pPr>
      <w:r w:rsidRPr="00DE2864">
        <w:rPr>
          <w:rFonts w:ascii="Times New Roman" w:hAnsi="Times New Roman"/>
          <w:b/>
          <w:bCs/>
          <w:sz w:val="22"/>
          <w:szCs w:val="22"/>
        </w:rPr>
        <w:t>Excused Absences.</w:t>
      </w:r>
      <w:r w:rsidRPr="00DE2864">
        <w:rPr>
          <w:rFonts w:ascii="Times New Roman" w:hAnsi="Times New Roman"/>
          <w:sz w:val="22"/>
          <w:szCs w:val="22"/>
        </w:rPr>
        <w:t xml:space="preserve"> A student who has an excused absence from the teacher of the course should be allowed to make up any work that was missed without penalty.</w:t>
      </w:r>
    </w:p>
    <w:p w14:paraId="69D2C5C8" w14:textId="0439B059" w:rsidR="00006C24" w:rsidRPr="00DE2864" w:rsidRDefault="00006C24" w:rsidP="00925681">
      <w:pPr>
        <w:pStyle w:val="BodyText"/>
        <w:spacing w:before="240"/>
        <w:ind w:left="1350" w:right="153"/>
        <w:rPr>
          <w:rFonts w:ascii="Times New Roman" w:hAnsi="Times New Roman"/>
          <w:sz w:val="22"/>
          <w:szCs w:val="22"/>
        </w:rPr>
      </w:pPr>
      <w:r w:rsidRPr="00DE2864">
        <w:rPr>
          <w:rFonts w:ascii="Times New Roman" w:hAnsi="Times New Roman"/>
          <w:sz w:val="22"/>
          <w:szCs w:val="22"/>
        </w:rPr>
        <w:t xml:space="preserve">Please note that although JETS encourages students to attend Christian conferences or activities </w:t>
      </w:r>
      <w:r w:rsidR="00EA1568" w:rsidRPr="00DE2864">
        <w:rPr>
          <w:rFonts w:ascii="Times New Roman" w:hAnsi="Times New Roman"/>
          <w:sz w:val="22"/>
          <w:szCs w:val="22"/>
        </w:rPr>
        <w:t>regularly</w:t>
      </w:r>
      <w:r w:rsidRPr="00DE2864">
        <w:rPr>
          <w:rFonts w:ascii="Times New Roman" w:hAnsi="Times New Roman"/>
          <w:sz w:val="22"/>
          <w:szCs w:val="22"/>
        </w:rPr>
        <w:t>, participation in these activities is not a legitimate excuse for being absent from class.</w:t>
      </w:r>
    </w:p>
    <w:p w14:paraId="55FA6DAF" w14:textId="520207A0" w:rsidR="00006C24" w:rsidRPr="00DE2864" w:rsidRDefault="00006C24" w:rsidP="00925681">
      <w:pPr>
        <w:pStyle w:val="Heading3"/>
        <w:numPr>
          <w:ilvl w:val="2"/>
          <w:numId w:val="39"/>
        </w:numPr>
        <w:spacing w:before="192"/>
        <w:jc w:val="left"/>
        <w:rPr>
          <w:rFonts w:ascii="Times New Roman" w:hAnsi="Times New Roman"/>
          <w:sz w:val="22"/>
          <w:szCs w:val="22"/>
        </w:rPr>
      </w:pPr>
      <w:r w:rsidRPr="00DE2864">
        <w:rPr>
          <w:rFonts w:ascii="Times New Roman" w:hAnsi="Times New Roman"/>
          <w:b/>
          <w:bCs/>
          <w:sz w:val="22"/>
          <w:szCs w:val="22"/>
        </w:rPr>
        <w:t>Unexcused Absences.</w:t>
      </w:r>
      <w:r w:rsidRPr="00DE2864">
        <w:rPr>
          <w:rFonts w:ascii="Times New Roman" w:hAnsi="Times New Roman"/>
          <w:sz w:val="22"/>
          <w:szCs w:val="22"/>
        </w:rPr>
        <w:t xml:space="preserve"> Students </w:t>
      </w:r>
      <w:r w:rsidR="00EA1568" w:rsidRPr="00DE2864">
        <w:rPr>
          <w:rFonts w:ascii="Times New Roman" w:hAnsi="Times New Roman"/>
          <w:sz w:val="22"/>
          <w:szCs w:val="22"/>
        </w:rPr>
        <w:t>may</w:t>
      </w:r>
      <w:r w:rsidRPr="00DE2864">
        <w:rPr>
          <w:rFonts w:ascii="Times New Roman" w:hAnsi="Times New Roman"/>
          <w:sz w:val="22"/>
          <w:szCs w:val="22"/>
        </w:rPr>
        <w:t xml:space="preserve"> </w:t>
      </w:r>
      <w:r w:rsidR="00EA1568" w:rsidRPr="00DE2864">
        <w:rPr>
          <w:rFonts w:ascii="Times New Roman" w:hAnsi="Times New Roman"/>
          <w:sz w:val="22"/>
          <w:szCs w:val="22"/>
        </w:rPr>
        <w:t>miss</w:t>
      </w:r>
      <w:r w:rsidRPr="00DE2864">
        <w:rPr>
          <w:rFonts w:ascii="Times New Roman" w:hAnsi="Times New Roman"/>
          <w:sz w:val="22"/>
          <w:szCs w:val="22"/>
        </w:rPr>
        <w:t xml:space="preserve"> </w:t>
      </w:r>
      <w:r w:rsidR="00EA1568" w:rsidRPr="00DE2864">
        <w:rPr>
          <w:rFonts w:ascii="Times New Roman" w:hAnsi="Times New Roman"/>
          <w:sz w:val="22"/>
          <w:szCs w:val="22"/>
        </w:rPr>
        <w:t>up</w:t>
      </w:r>
      <w:r w:rsidRPr="00DE2864">
        <w:rPr>
          <w:rFonts w:ascii="Times New Roman" w:hAnsi="Times New Roman"/>
          <w:sz w:val="22"/>
          <w:szCs w:val="22"/>
        </w:rPr>
        <w:t xml:space="preserve"> </w:t>
      </w:r>
      <w:r w:rsidR="00EA1568" w:rsidRPr="00DE2864">
        <w:rPr>
          <w:rFonts w:ascii="Times New Roman" w:hAnsi="Times New Roman"/>
          <w:sz w:val="22"/>
          <w:szCs w:val="22"/>
        </w:rPr>
        <w:t>to</w:t>
      </w:r>
      <w:r w:rsidRPr="00DE2864">
        <w:rPr>
          <w:rFonts w:ascii="Times New Roman" w:hAnsi="Times New Roman"/>
          <w:sz w:val="22"/>
          <w:szCs w:val="22"/>
        </w:rPr>
        <w:t xml:space="preserve"> </w:t>
      </w:r>
      <w:r w:rsidR="00EA1568" w:rsidRPr="00DE2864">
        <w:rPr>
          <w:rFonts w:ascii="Times New Roman" w:hAnsi="Times New Roman"/>
          <w:sz w:val="22"/>
          <w:szCs w:val="22"/>
        </w:rPr>
        <w:t>2</w:t>
      </w:r>
      <w:r w:rsidRPr="00DE2864">
        <w:rPr>
          <w:rFonts w:ascii="Times New Roman" w:hAnsi="Times New Roman"/>
          <w:sz w:val="22"/>
          <w:szCs w:val="22"/>
        </w:rPr>
        <w:t xml:space="preserve"> sessions of a course for any reason. However, there will be a 2% reduction </w:t>
      </w:r>
      <w:r w:rsidR="00F608CA">
        <w:rPr>
          <w:rFonts w:ascii="Times New Roman" w:hAnsi="Times New Roman"/>
          <w:sz w:val="22"/>
          <w:szCs w:val="22"/>
        </w:rPr>
        <w:t>in the course final grade, subject to the maximum number of absences defined</w:t>
      </w:r>
      <w:r w:rsidRPr="00DE2864">
        <w:rPr>
          <w:rFonts w:ascii="Times New Roman" w:hAnsi="Times New Roman"/>
          <w:sz w:val="22"/>
          <w:szCs w:val="22"/>
        </w:rPr>
        <w:t xml:space="preserve"> below.</w:t>
      </w:r>
    </w:p>
    <w:p w14:paraId="034EBF39" w14:textId="26B975CC" w:rsidR="00006C24" w:rsidRPr="00DE2864" w:rsidRDefault="00006C24" w:rsidP="00925681">
      <w:pPr>
        <w:pStyle w:val="Heading3"/>
        <w:numPr>
          <w:ilvl w:val="2"/>
          <w:numId w:val="39"/>
        </w:numPr>
        <w:spacing w:before="192"/>
        <w:jc w:val="left"/>
        <w:rPr>
          <w:rFonts w:ascii="Times New Roman" w:hAnsi="Times New Roman"/>
          <w:sz w:val="22"/>
          <w:szCs w:val="22"/>
        </w:rPr>
      </w:pPr>
      <w:r w:rsidRPr="00DE2864">
        <w:rPr>
          <w:rFonts w:ascii="Times New Roman" w:hAnsi="Times New Roman"/>
          <w:b/>
          <w:bCs/>
          <w:sz w:val="22"/>
          <w:szCs w:val="22"/>
        </w:rPr>
        <w:t>Being Late for Class.</w:t>
      </w:r>
      <w:r w:rsidRPr="00DE2864">
        <w:rPr>
          <w:rFonts w:ascii="Times New Roman" w:hAnsi="Times New Roman"/>
          <w:sz w:val="22"/>
          <w:szCs w:val="22"/>
        </w:rPr>
        <w:t xml:space="preserve"> All students should strive to be in class on time. Being late four times (regardless of the circumstances) will be regarded as equivalent to one unexcused absence. For </w:t>
      </w:r>
      <w:r w:rsidR="00F608CA">
        <w:rPr>
          <w:rFonts w:ascii="Times New Roman" w:hAnsi="Times New Roman"/>
          <w:sz w:val="22"/>
          <w:szCs w:val="22"/>
        </w:rPr>
        <w:t>a</w:t>
      </w:r>
      <w:r w:rsidRPr="00DE2864">
        <w:rPr>
          <w:rFonts w:ascii="Times New Roman" w:hAnsi="Times New Roman"/>
          <w:sz w:val="22"/>
          <w:szCs w:val="22"/>
        </w:rPr>
        <w:t xml:space="preserve"> student who arrives exceptionally late to class, the teacher has the right to decide </w:t>
      </w:r>
      <w:r w:rsidR="00F608CA">
        <w:rPr>
          <w:rFonts w:ascii="Times New Roman" w:hAnsi="Times New Roman"/>
          <w:sz w:val="22"/>
          <w:szCs w:val="22"/>
        </w:rPr>
        <w:t>whether</w:t>
      </w:r>
      <w:r w:rsidRPr="00DE2864">
        <w:rPr>
          <w:rFonts w:ascii="Times New Roman" w:hAnsi="Times New Roman"/>
          <w:sz w:val="22"/>
          <w:szCs w:val="22"/>
        </w:rPr>
        <w:t xml:space="preserve"> </w:t>
      </w:r>
      <w:r w:rsidR="00F608CA">
        <w:rPr>
          <w:rFonts w:ascii="Times New Roman" w:hAnsi="Times New Roman"/>
          <w:sz w:val="22"/>
          <w:szCs w:val="22"/>
        </w:rPr>
        <w:t>it</w:t>
      </w:r>
      <w:r w:rsidRPr="00DE2864">
        <w:rPr>
          <w:rFonts w:ascii="Times New Roman" w:hAnsi="Times New Roman"/>
          <w:sz w:val="22"/>
          <w:szCs w:val="22"/>
        </w:rPr>
        <w:t xml:space="preserve"> should be considered an unexcused absence rather than merely being late.</w:t>
      </w:r>
    </w:p>
    <w:p w14:paraId="7F0AAFB7" w14:textId="6992C8DE" w:rsidR="00006C24" w:rsidRPr="00DE2864" w:rsidRDefault="00006C24" w:rsidP="00925681">
      <w:pPr>
        <w:pStyle w:val="Heading3"/>
        <w:numPr>
          <w:ilvl w:val="2"/>
          <w:numId w:val="39"/>
        </w:numPr>
        <w:spacing w:before="192"/>
        <w:jc w:val="left"/>
        <w:rPr>
          <w:rFonts w:ascii="Times New Roman" w:hAnsi="Times New Roman"/>
          <w:sz w:val="22"/>
          <w:szCs w:val="22"/>
        </w:rPr>
      </w:pPr>
      <w:r w:rsidRPr="00DE2864">
        <w:rPr>
          <w:rFonts w:ascii="Times New Roman" w:hAnsi="Times New Roman"/>
          <w:b/>
          <w:bCs/>
          <w:sz w:val="22"/>
          <w:szCs w:val="22"/>
        </w:rPr>
        <w:t>Maximum Absences Allowed.</w:t>
      </w:r>
      <w:r w:rsidRPr="00DE2864">
        <w:rPr>
          <w:rFonts w:ascii="Times New Roman" w:hAnsi="Times New Roman"/>
          <w:sz w:val="22"/>
          <w:szCs w:val="22"/>
        </w:rPr>
        <w:t xml:space="preserve"> There </w:t>
      </w:r>
      <w:r w:rsidR="00F608CA">
        <w:rPr>
          <w:rFonts w:ascii="Times New Roman" w:hAnsi="Times New Roman"/>
          <w:sz w:val="22"/>
          <w:szCs w:val="22"/>
        </w:rPr>
        <w:t>is</w:t>
      </w:r>
      <w:r w:rsidRPr="00DE2864">
        <w:rPr>
          <w:rFonts w:ascii="Times New Roman" w:hAnsi="Times New Roman"/>
          <w:sz w:val="22"/>
          <w:szCs w:val="22"/>
        </w:rPr>
        <w:t xml:space="preserve"> a maximum number of absences permitted. Students exceeding this number will be dropped from the course and will receive a grade of “F” on their transcript. If a student has to retake a course due to a failing grade or excessive absences, JETS will not cover the tuition scholarship for the second </w:t>
      </w:r>
      <w:r w:rsidR="00F608CA">
        <w:rPr>
          <w:rFonts w:ascii="Times New Roman" w:hAnsi="Times New Roman"/>
          <w:sz w:val="22"/>
          <w:szCs w:val="22"/>
        </w:rPr>
        <w:t>attempt</w:t>
      </w:r>
      <w:r w:rsidRPr="00DE2864">
        <w:rPr>
          <w:rFonts w:ascii="Times New Roman" w:hAnsi="Times New Roman"/>
          <w:sz w:val="22"/>
          <w:szCs w:val="22"/>
        </w:rPr>
        <w:t xml:space="preserve">. When a student retakes a </w:t>
      </w:r>
      <w:r w:rsidR="00F608CA">
        <w:rPr>
          <w:rFonts w:ascii="Times New Roman" w:hAnsi="Times New Roman"/>
          <w:sz w:val="22"/>
          <w:szCs w:val="22"/>
        </w:rPr>
        <w:t xml:space="preserve">previously failed </w:t>
      </w:r>
      <w:r w:rsidRPr="00DE2864">
        <w:rPr>
          <w:rFonts w:ascii="Times New Roman" w:hAnsi="Times New Roman"/>
          <w:sz w:val="22"/>
          <w:szCs w:val="22"/>
        </w:rPr>
        <w:t>course, the failing grade will be replaced on the student’s transcript with the new grade earned.</w:t>
      </w:r>
    </w:p>
    <w:p w14:paraId="37B3D94A" w14:textId="77777777" w:rsidR="004725AC" w:rsidRPr="00DE2864" w:rsidRDefault="004725AC" w:rsidP="00925681">
      <w:pPr>
        <w:pStyle w:val="ListContinue2"/>
        <w:ind w:left="1350"/>
        <w:rPr>
          <w:rFonts w:ascii="Times New Roman" w:hAnsi="Times New Roman"/>
          <w:b/>
          <w:bCs/>
          <w:color w:val="000000"/>
          <w:sz w:val="22"/>
          <w:szCs w:val="22"/>
        </w:rPr>
      </w:pPr>
    </w:p>
    <w:p w14:paraId="580400A8" w14:textId="4C30C764" w:rsidR="00006C24" w:rsidRPr="00DE2864" w:rsidRDefault="00006C24" w:rsidP="00925681">
      <w:pPr>
        <w:pStyle w:val="ListContinue2"/>
        <w:ind w:left="1350"/>
        <w:rPr>
          <w:rFonts w:ascii="Times New Roman" w:hAnsi="Times New Roman"/>
          <w:b/>
          <w:bCs/>
          <w:color w:val="000000"/>
          <w:sz w:val="22"/>
          <w:szCs w:val="22"/>
        </w:rPr>
      </w:pPr>
      <w:r w:rsidRPr="00DE2864">
        <w:rPr>
          <w:rFonts w:ascii="Times New Roman" w:hAnsi="Times New Roman"/>
          <w:b/>
          <w:bCs/>
          <w:color w:val="000000"/>
          <w:sz w:val="22"/>
          <w:szCs w:val="22"/>
        </w:rPr>
        <w:t xml:space="preserve">The maximum number of total absences (whether excused or unexcused) </w:t>
      </w:r>
      <w:r w:rsidR="004725AC" w:rsidRPr="00DE2864">
        <w:rPr>
          <w:rFonts w:ascii="Times New Roman" w:hAnsi="Times New Roman"/>
          <w:b/>
          <w:bCs/>
          <w:color w:val="000000"/>
          <w:sz w:val="22"/>
          <w:szCs w:val="22"/>
        </w:rPr>
        <w:t>is</w:t>
      </w:r>
      <w:r w:rsidRPr="00DE2864">
        <w:rPr>
          <w:rFonts w:ascii="Times New Roman" w:hAnsi="Times New Roman"/>
          <w:b/>
          <w:bCs/>
          <w:color w:val="000000"/>
          <w:sz w:val="22"/>
          <w:szCs w:val="22"/>
        </w:rPr>
        <w:t xml:space="preserve"> as follows:</w:t>
      </w:r>
    </w:p>
    <w:p w14:paraId="2C9A237F" w14:textId="07953CFE" w:rsidR="00006C24" w:rsidRPr="00DE2864" w:rsidRDefault="00006C24" w:rsidP="00925681">
      <w:pPr>
        <w:pStyle w:val="ListParagraph"/>
        <w:widowControl w:val="0"/>
        <w:numPr>
          <w:ilvl w:val="1"/>
          <w:numId w:val="34"/>
        </w:numPr>
        <w:tabs>
          <w:tab w:val="left" w:pos="1146"/>
        </w:tabs>
        <w:autoSpaceDE w:val="0"/>
        <w:autoSpaceDN w:val="0"/>
        <w:spacing w:line="310" w:lineRule="exact"/>
        <w:ind w:left="1710" w:hanging="359"/>
        <w:contextualSpacing w:val="0"/>
        <w:rPr>
          <w:rFonts w:ascii="Times New Roman" w:hAnsi="Times New Roman"/>
          <w:sz w:val="22"/>
          <w:szCs w:val="22"/>
        </w:rPr>
      </w:pPr>
      <w:r w:rsidRPr="00DE2864">
        <w:rPr>
          <w:rFonts w:ascii="Times New Roman" w:hAnsi="Times New Roman"/>
          <w:sz w:val="22"/>
          <w:szCs w:val="22"/>
        </w:rPr>
        <w:t>A</w:t>
      </w:r>
      <w:r w:rsidRPr="00DE2864">
        <w:rPr>
          <w:rFonts w:ascii="Times New Roman" w:hAnsi="Times New Roman"/>
          <w:spacing w:val="-6"/>
          <w:sz w:val="22"/>
          <w:szCs w:val="22"/>
        </w:rPr>
        <w:t xml:space="preserve"> </w:t>
      </w:r>
      <w:r w:rsidRPr="00DE2864">
        <w:rPr>
          <w:rFonts w:ascii="Times New Roman" w:hAnsi="Times New Roman"/>
          <w:sz w:val="22"/>
          <w:szCs w:val="22"/>
        </w:rPr>
        <w:t>maximum</w:t>
      </w:r>
      <w:r w:rsidRPr="00DE2864">
        <w:rPr>
          <w:rFonts w:ascii="Times New Roman" w:hAnsi="Times New Roman"/>
          <w:spacing w:val="-5"/>
          <w:sz w:val="22"/>
          <w:szCs w:val="22"/>
        </w:rPr>
        <w:t xml:space="preserve"> </w:t>
      </w:r>
      <w:r w:rsidRPr="00DE2864">
        <w:rPr>
          <w:rFonts w:ascii="Times New Roman" w:hAnsi="Times New Roman"/>
          <w:sz w:val="22"/>
          <w:szCs w:val="22"/>
        </w:rPr>
        <w:t>of</w:t>
      </w:r>
      <w:r w:rsidRPr="00DE2864">
        <w:rPr>
          <w:rFonts w:ascii="Times New Roman" w:hAnsi="Times New Roman"/>
          <w:spacing w:val="-5"/>
          <w:sz w:val="22"/>
          <w:szCs w:val="22"/>
        </w:rPr>
        <w:t xml:space="preserve"> </w:t>
      </w:r>
      <w:r w:rsidRPr="00DE2864">
        <w:rPr>
          <w:rFonts w:ascii="Times New Roman" w:hAnsi="Times New Roman"/>
          <w:sz w:val="22"/>
          <w:szCs w:val="22"/>
        </w:rPr>
        <w:t>4</w:t>
      </w:r>
      <w:r w:rsidRPr="00DE2864">
        <w:rPr>
          <w:rFonts w:ascii="Times New Roman" w:hAnsi="Times New Roman"/>
          <w:spacing w:val="-5"/>
          <w:sz w:val="22"/>
          <w:szCs w:val="22"/>
        </w:rPr>
        <w:t xml:space="preserve"> </w:t>
      </w:r>
      <w:r w:rsidR="00F608CA">
        <w:rPr>
          <w:rFonts w:ascii="Times New Roman" w:hAnsi="Times New Roman"/>
          <w:sz w:val="22"/>
          <w:szCs w:val="22"/>
        </w:rPr>
        <w:t>absenc</w:t>
      </w:r>
      <w:r w:rsidRPr="00DE2864">
        <w:rPr>
          <w:rFonts w:ascii="Times New Roman" w:hAnsi="Times New Roman"/>
          <w:sz w:val="22"/>
          <w:szCs w:val="22"/>
        </w:rPr>
        <w:t>es</w:t>
      </w:r>
      <w:r w:rsidRPr="00DE2864">
        <w:rPr>
          <w:rFonts w:ascii="Times New Roman" w:hAnsi="Times New Roman"/>
          <w:spacing w:val="-5"/>
          <w:sz w:val="22"/>
          <w:szCs w:val="22"/>
        </w:rPr>
        <w:t xml:space="preserve"> </w:t>
      </w:r>
      <w:r w:rsidRPr="00DE2864">
        <w:rPr>
          <w:rFonts w:ascii="Times New Roman" w:hAnsi="Times New Roman"/>
          <w:sz w:val="22"/>
          <w:szCs w:val="22"/>
        </w:rPr>
        <w:t>for</w:t>
      </w:r>
      <w:r w:rsidRPr="00DE2864">
        <w:rPr>
          <w:rFonts w:ascii="Times New Roman" w:hAnsi="Times New Roman"/>
          <w:spacing w:val="-6"/>
          <w:sz w:val="22"/>
          <w:szCs w:val="22"/>
        </w:rPr>
        <w:t xml:space="preserve"> </w:t>
      </w:r>
      <w:r w:rsidRPr="00DE2864">
        <w:rPr>
          <w:rFonts w:ascii="Times New Roman" w:hAnsi="Times New Roman"/>
          <w:sz w:val="22"/>
          <w:szCs w:val="22"/>
        </w:rPr>
        <w:t>courses</w:t>
      </w:r>
      <w:r w:rsidRPr="00DE2864">
        <w:rPr>
          <w:rFonts w:ascii="Times New Roman" w:hAnsi="Times New Roman"/>
          <w:spacing w:val="-5"/>
          <w:sz w:val="22"/>
          <w:szCs w:val="22"/>
        </w:rPr>
        <w:t xml:space="preserve"> </w:t>
      </w:r>
      <w:r w:rsidRPr="00DE2864">
        <w:rPr>
          <w:rFonts w:ascii="Times New Roman" w:hAnsi="Times New Roman"/>
          <w:sz w:val="22"/>
          <w:szCs w:val="22"/>
        </w:rPr>
        <w:t>whose</w:t>
      </w:r>
      <w:r w:rsidRPr="00DE2864">
        <w:rPr>
          <w:rFonts w:ascii="Times New Roman" w:hAnsi="Times New Roman"/>
          <w:spacing w:val="-5"/>
          <w:sz w:val="22"/>
          <w:szCs w:val="22"/>
        </w:rPr>
        <w:t xml:space="preserve"> </w:t>
      </w:r>
      <w:r w:rsidRPr="00DE2864">
        <w:rPr>
          <w:rFonts w:ascii="Times New Roman" w:hAnsi="Times New Roman"/>
          <w:sz w:val="22"/>
          <w:szCs w:val="22"/>
        </w:rPr>
        <w:t>lectures</w:t>
      </w:r>
      <w:r w:rsidRPr="00DE2864">
        <w:rPr>
          <w:rFonts w:ascii="Times New Roman" w:hAnsi="Times New Roman"/>
          <w:spacing w:val="-5"/>
          <w:sz w:val="22"/>
          <w:szCs w:val="22"/>
        </w:rPr>
        <w:t xml:space="preserve"> </w:t>
      </w:r>
      <w:r w:rsidRPr="00DE2864">
        <w:rPr>
          <w:rFonts w:ascii="Times New Roman" w:hAnsi="Times New Roman"/>
          <w:sz w:val="22"/>
          <w:szCs w:val="22"/>
        </w:rPr>
        <w:t>are</w:t>
      </w:r>
      <w:r w:rsidRPr="00DE2864">
        <w:rPr>
          <w:rFonts w:ascii="Times New Roman" w:hAnsi="Times New Roman"/>
          <w:spacing w:val="-5"/>
          <w:sz w:val="22"/>
          <w:szCs w:val="22"/>
        </w:rPr>
        <w:t xml:space="preserve"> </w:t>
      </w:r>
      <w:r w:rsidRPr="00DE2864">
        <w:rPr>
          <w:rFonts w:ascii="Times New Roman" w:hAnsi="Times New Roman"/>
          <w:sz w:val="22"/>
          <w:szCs w:val="22"/>
        </w:rPr>
        <w:t>twice</w:t>
      </w:r>
      <w:r w:rsidRPr="00DE2864">
        <w:rPr>
          <w:rFonts w:ascii="Times New Roman" w:hAnsi="Times New Roman"/>
          <w:spacing w:val="-3"/>
          <w:sz w:val="22"/>
          <w:szCs w:val="22"/>
        </w:rPr>
        <w:t xml:space="preserve"> </w:t>
      </w:r>
      <w:r w:rsidRPr="00DE2864">
        <w:rPr>
          <w:rFonts w:ascii="Times New Roman" w:hAnsi="Times New Roman"/>
          <w:sz w:val="22"/>
          <w:szCs w:val="22"/>
        </w:rPr>
        <w:t>a</w:t>
      </w:r>
      <w:r w:rsidRPr="00DE2864">
        <w:rPr>
          <w:rFonts w:ascii="Times New Roman" w:hAnsi="Times New Roman"/>
          <w:spacing w:val="-5"/>
          <w:sz w:val="22"/>
          <w:szCs w:val="22"/>
        </w:rPr>
        <w:t xml:space="preserve"> </w:t>
      </w:r>
      <w:r w:rsidRPr="00DE2864">
        <w:rPr>
          <w:rFonts w:ascii="Times New Roman" w:hAnsi="Times New Roman"/>
          <w:spacing w:val="-2"/>
          <w:sz w:val="22"/>
          <w:szCs w:val="22"/>
        </w:rPr>
        <w:t>week</w:t>
      </w:r>
    </w:p>
    <w:p w14:paraId="30507948" w14:textId="3F64BD77" w:rsidR="00006C24" w:rsidRPr="00DE2864" w:rsidRDefault="00006C24" w:rsidP="00925681">
      <w:pPr>
        <w:pStyle w:val="ListParagraph"/>
        <w:widowControl w:val="0"/>
        <w:numPr>
          <w:ilvl w:val="1"/>
          <w:numId w:val="34"/>
        </w:numPr>
        <w:tabs>
          <w:tab w:val="left" w:pos="1146"/>
        </w:tabs>
        <w:autoSpaceDE w:val="0"/>
        <w:autoSpaceDN w:val="0"/>
        <w:spacing w:line="299" w:lineRule="exact"/>
        <w:ind w:left="1710" w:hanging="359"/>
        <w:contextualSpacing w:val="0"/>
        <w:rPr>
          <w:rFonts w:ascii="Times New Roman" w:hAnsi="Times New Roman"/>
          <w:sz w:val="22"/>
          <w:szCs w:val="22"/>
        </w:rPr>
      </w:pPr>
      <w:r w:rsidRPr="00DE2864">
        <w:rPr>
          <w:rFonts w:ascii="Times New Roman" w:hAnsi="Times New Roman"/>
          <w:sz w:val="22"/>
          <w:szCs w:val="22"/>
        </w:rPr>
        <w:t>A</w:t>
      </w:r>
      <w:r w:rsidRPr="00DE2864">
        <w:rPr>
          <w:rFonts w:ascii="Times New Roman" w:hAnsi="Times New Roman"/>
          <w:spacing w:val="-5"/>
          <w:sz w:val="22"/>
          <w:szCs w:val="22"/>
        </w:rPr>
        <w:t xml:space="preserve"> </w:t>
      </w:r>
      <w:r w:rsidRPr="00DE2864">
        <w:rPr>
          <w:rFonts w:ascii="Times New Roman" w:hAnsi="Times New Roman"/>
          <w:sz w:val="22"/>
          <w:szCs w:val="22"/>
        </w:rPr>
        <w:t>maximum</w:t>
      </w:r>
      <w:r w:rsidRPr="00DE2864">
        <w:rPr>
          <w:rFonts w:ascii="Times New Roman" w:hAnsi="Times New Roman"/>
          <w:spacing w:val="-6"/>
          <w:sz w:val="22"/>
          <w:szCs w:val="22"/>
        </w:rPr>
        <w:t xml:space="preserve"> </w:t>
      </w:r>
      <w:r w:rsidRPr="00DE2864">
        <w:rPr>
          <w:rFonts w:ascii="Times New Roman" w:hAnsi="Times New Roman"/>
          <w:sz w:val="22"/>
          <w:szCs w:val="22"/>
        </w:rPr>
        <w:t>of</w:t>
      </w:r>
      <w:r w:rsidRPr="00DE2864">
        <w:rPr>
          <w:rFonts w:ascii="Times New Roman" w:hAnsi="Times New Roman"/>
          <w:spacing w:val="-5"/>
          <w:sz w:val="22"/>
          <w:szCs w:val="22"/>
        </w:rPr>
        <w:t xml:space="preserve"> </w:t>
      </w:r>
      <w:r w:rsidRPr="00DE2864">
        <w:rPr>
          <w:rFonts w:ascii="Times New Roman" w:hAnsi="Times New Roman"/>
          <w:sz w:val="22"/>
          <w:szCs w:val="22"/>
        </w:rPr>
        <w:t>2</w:t>
      </w:r>
      <w:r w:rsidRPr="00DE2864">
        <w:rPr>
          <w:rFonts w:ascii="Times New Roman" w:hAnsi="Times New Roman"/>
          <w:spacing w:val="-5"/>
          <w:sz w:val="22"/>
          <w:szCs w:val="22"/>
        </w:rPr>
        <w:t xml:space="preserve"> </w:t>
      </w:r>
      <w:r w:rsidR="00F608CA">
        <w:rPr>
          <w:rFonts w:ascii="Times New Roman" w:hAnsi="Times New Roman"/>
          <w:sz w:val="22"/>
          <w:szCs w:val="22"/>
        </w:rPr>
        <w:t>absenc</w:t>
      </w:r>
      <w:r w:rsidR="00F608CA" w:rsidRPr="00DE2864">
        <w:rPr>
          <w:rFonts w:ascii="Times New Roman" w:hAnsi="Times New Roman"/>
          <w:sz w:val="22"/>
          <w:szCs w:val="22"/>
        </w:rPr>
        <w:t>es</w:t>
      </w:r>
      <w:r w:rsidR="00F608CA" w:rsidRPr="00DE2864">
        <w:rPr>
          <w:rFonts w:ascii="Times New Roman" w:hAnsi="Times New Roman"/>
          <w:spacing w:val="-5"/>
          <w:sz w:val="22"/>
          <w:szCs w:val="22"/>
        </w:rPr>
        <w:t xml:space="preserve"> </w:t>
      </w:r>
      <w:r w:rsidRPr="00DE2864">
        <w:rPr>
          <w:rFonts w:ascii="Times New Roman" w:hAnsi="Times New Roman"/>
          <w:sz w:val="22"/>
          <w:szCs w:val="22"/>
        </w:rPr>
        <w:t>for</w:t>
      </w:r>
      <w:r w:rsidRPr="00DE2864">
        <w:rPr>
          <w:rFonts w:ascii="Times New Roman" w:hAnsi="Times New Roman"/>
          <w:spacing w:val="-5"/>
          <w:sz w:val="22"/>
          <w:szCs w:val="22"/>
        </w:rPr>
        <w:t xml:space="preserve"> </w:t>
      </w:r>
      <w:r w:rsidRPr="00DE2864">
        <w:rPr>
          <w:rFonts w:ascii="Times New Roman" w:hAnsi="Times New Roman"/>
          <w:sz w:val="22"/>
          <w:szCs w:val="22"/>
        </w:rPr>
        <w:t>courses</w:t>
      </w:r>
      <w:r w:rsidRPr="00DE2864">
        <w:rPr>
          <w:rFonts w:ascii="Times New Roman" w:hAnsi="Times New Roman"/>
          <w:spacing w:val="-5"/>
          <w:sz w:val="22"/>
          <w:szCs w:val="22"/>
        </w:rPr>
        <w:t xml:space="preserve"> </w:t>
      </w:r>
      <w:r w:rsidRPr="00DE2864">
        <w:rPr>
          <w:rFonts w:ascii="Times New Roman" w:hAnsi="Times New Roman"/>
          <w:sz w:val="22"/>
          <w:szCs w:val="22"/>
        </w:rPr>
        <w:t>whose</w:t>
      </w:r>
      <w:r w:rsidRPr="00DE2864">
        <w:rPr>
          <w:rFonts w:ascii="Times New Roman" w:hAnsi="Times New Roman"/>
          <w:spacing w:val="-5"/>
          <w:sz w:val="22"/>
          <w:szCs w:val="22"/>
        </w:rPr>
        <w:t xml:space="preserve"> </w:t>
      </w:r>
      <w:r w:rsidRPr="00DE2864">
        <w:rPr>
          <w:rFonts w:ascii="Times New Roman" w:hAnsi="Times New Roman"/>
          <w:sz w:val="22"/>
          <w:szCs w:val="22"/>
        </w:rPr>
        <w:t>lectures</w:t>
      </w:r>
      <w:r w:rsidRPr="00DE2864">
        <w:rPr>
          <w:rFonts w:ascii="Times New Roman" w:hAnsi="Times New Roman"/>
          <w:spacing w:val="-5"/>
          <w:sz w:val="22"/>
          <w:szCs w:val="22"/>
        </w:rPr>
        <w:t xml:space="preserve"> </w:t>
      </w:r>
      <w:r w:rsidRPr="00DE2864">
        <w:rPr>
          <w:rFonts w:ascii="Times New Roman" w:hAnsi="Times New Roman"/>
          <w:sz w:val="22"/>
          <w:szCs w:val="22"/>
        </w:rPr>
        <w:t>are</w:t>
      </w:r>
      <w:r w:rsidRPr="00DE2864">
        <w:rPr>
          <w:rFonts w:ascii="Times New Roman" w:hAnsi="Times New Roman"/>
          <w:spacing w:val="-5"/>
          <w:sz w:val="22"/>
          <w:szCs w:val="22"/>
        </w:rPr>
        <w:t xml:space="preserve"> </w:t>
      </w:r>
      <w:r w:rsidRPr="00DE2864">
        <w:rPr>
          <w:rFonts w:ascii="Times New Roman" w:hAnsi="Times New Roman"/>
          <w:sz w:val="22"/>
          <w:szCs w:val="22"/>
        </w:rPr>
        <w:t>once a</w:t>
      </w:r>
      <w:r w:rsidRPr="00DE2864">
        <w:rPr>
          <w:rFonts w:ascii="Times New Roman" w:hAnsi="Times New Roman"/>
          <w:spacing w:val="-5"/>
          <w:sz w:val="22"/>
          <w:szCs w:val="22"/>
        </w:rPr>
        <w:t xml:space="preserve"> </w:t>
      </w:r>
      <w:r w:rsidRPr="00DE2864">
        <w:rPr>
          <w:rFonts w:ascii="Times New Roman" w:hAnsi="Times New Roman"/>
          <w:spacing w:val="-2"/>
          <w:sz w:val="22"/>
          <w:szCs w:val="22"/>
        </w:rPr>
        <w:t>week</w:t>
      </w:r>
      <w:r w:rsidR="004725AC" w:rsidRPr="00DE2864">
        <w:rPr>
          <w:rFonts w:ascii="Times New Roman" w:hAnsi="Times New Roman"/>
          <w:spacing w:val="-2"/>
          <w:sz w:val="22"/>
          <w:szCs w:val="22"/>
        </w:rPr>
        <w:t xml:space="preserve"> (this course)</w:t>
      </w:r>
    </w:p>
    <w:p w14:paraId="1A499733" w14:textId="0BF9944A" w:rsidR="00006C24" w:rsidRPr="00DE2864" w:rsidRDefault="00006C24" w:rsidP="00925681">
      <w:pPr>
        <w:pStyle w:val="ListParagraph"/>
        <w:widowControl w:val="0"/>
        <w:numPr>
          <w:ilvl w:val="1"/>
          <w:numId w:val="34"/>
        </w:numPr>
        <w:tabs>
          <w:tab w:val="left" w:pos="1146"/>
        </w:tabs>
        <w:autoSpaceDE w:val="0"/>
        <w:autoSpaceDN w:val="0"/>
        <w:spacing w:line="309" w:lineRule="exact"/>
        <w:ind w:left="1710" w:hanging="359"/>
        <w:contextualSpacing w:val="0"/>
        <w:rPr>
          <w:rFonts w:ascii="Times New Roman" w:hAnsi="Times New Roman"/>
          <w:sz w:val="22"/>
          <w:szCs w:val="22"/>
        </w:rPr>
      </w:pPr>
      <w:bookmarkStart w:id="7" w:name="_bookmark148"/>
      <w:bookmarkEnd w:id="7"/>
      <w:r w:rsidRPr="00DE2864">
        <w:rPr>
          <w:rFonts w:ascii="Times New Roman" w:hAnsi="Times New Roman"/>
          <w:sz w:val="22"/>
          <w:szCs w:val="22"/>
        </w:rPr>
        <w:t>A</w:t>
      </w:r>
      <w:r w:rsidRPr="00DE2864">
        <w:rPr>
          <w:rFonts w:ascii="Times New Roman" w:hAnsi="Times New Roman"/>
          <w:spacing w:val="-6"/>
          <w:sz w:val="22"/>
          <w:szCs w:val="22"/>
        </w:rPr>
        <w:t xml:space="preserve"> </w:t>
      </w:r>
      <w:r w:rsidRPr="00DE2864">
        <w:rPr>
          <w:rFonts w:ascii="Times New Roman" w:hAnsi="Times New Roman"/>
          <w:sz w:val="22"/>
          <w:szCs w:val="22"/>
        </w:rPr>
        <w:t>maximum</w:t>
      </w:r>
      <w:r w:rsidRPr="00DE2864">
        <w:rPr>
          <w:rFonts w:ascii="Times New Roman" w:hAnsi="Times New Roman"/>
          <w:spacing w:val="-6"/>
          <w:sz w:val="22"/>
          <w:szCs w:val="22"/>
        </w:rPr>
        <w:t xml:space="preserve"> </w:t>
      </w:r>
      <w:r w:rsidRPr="00DE2864">
        <w:rPr>
          <w:rFonts w:ascii="Times New Roman" w:hAnsi="Times New Roman"/>
          <w:sz w:val="22"/>
          <w:szCs w:val="22"/>
        </w:rPr>
        <w:t>of</w:t>
      </w:r>
      <w:r w:rsidRPr="00DE2864">
        <w:rPr>
          <w:rFonts w:ascii="Times New Roman" w:hAnsi="Times New Roman"/>
          <w:spacing w:val="-6"/>
          <w:sz w:val="22"/>
          <w:szCs w:val="22"/>
        </w:rPr>
        <w:t xml:space="preserve"> </w:t>
      </w:r>
      <w:r w:rsidRPr="00DE2864">
        <w:rPr>
          <w:rFonts w:ascii="Times New Roman" w:hAnsi="Times New Roman"/>
          <w:sz w:val="22"/>
          <w:szCs w:val="22"/>
        </w:rPr>
        <w:t>2</w:t>
      </w:r>
      <w:r w:rsidRPr="00DE2864">
        <w:rPr>
          <w:rFonts w:ascii="Times New Roman" w:hAnsi="Times New Roman"/>
          <w:spacing w:val="-6"/>
          <w:sz w:val="22"/>
          <w:szCs w:val="22"/>
        </w:rPr>
        <w:t xml:space="preserve"> </w:t>
      </w:r>
      <w:r w:rsidR="00F608CA">
        <w:rPr>
          <w:rFonts w:ascii="Times New Roman" w:hAnsi="Times New Roman"/>
          <w:sz w:val="22"/>
          <w:szCs w:val="22"/>
        </w:rPr>
        <w:t>absenc</w:t>
      </w:r>
      <w:r w:rsidR="00F608CA" w:rsidRPr="00DE2864">
        <w:rPr>
          <w:rFonts w:ascii="Times New Roman" w:hAnsi="Times New Roman"/>
          <w:sz w:val="22"/>
          <w:szCs w:val="22"/>
        </w:rPr>
        <w:t>es</w:t>
      </w:r>
      <w:r w:rsidR="00F608CA" w:rsidRPr="00DE2864">
        <w:rPr>
          <w:rFonts w:ascii="Times New Roman" w:hAnsi="Times New Roman"/>
          <w:spacing w:val="-5"/>
          <w:sz w:val="22"/>
          <w:szCs w:val="22"/>
        </w:rPr>
        <w:t xml:space="preserve"> </w:t>
      </w:r>
      <w:r w:rsidRPr="00DE2864">
        <w:rPr>
          <w:rFonts w:ascii="Times New Roman" w:hAnsi="Times New Roman"/>
          <w:sz w:val="22"/>
          <w:szCs w:val="22"/>
        </w:rPr>
        <w:t>for</w:t>
      </w:r>
      <w:r w:rsidRPr="00DE2864">
        <w:rPr>
          <w:rFonts w:ascii="Times New Roman" w:hAnsi="Times New Roman"/>
          <w:spacing w:val="-6"/>
          <w:sz w:val="22"/>
          <w:szCs w:val="22"/>
        </w:rPr>
        <w:t xml:space="preserve"> </w:t>
      </w:r>
      <w:r w:rsidRPr="00DE2864">
        <w:rPr>
          <w:rFonts w:ascii="Times New Roman" w:hAnsi="Times New Roman"/>
          <w:sz w:val="22"/>
          <w:szCs w:val="22"/>
        </w:rPr>
        <w:t>intensive</w:t>
      </w:r>
      <w:r w:rsidRPr="00DE2864">
        <w:rPr>
          <w:rFonts w:ascii="Times New Roman" w:hAnsi="Times New Roman"/>
          <w:spacing w:val="-4"/>
          <w:sz w:val="22"/>
          <w:szCs w:val="22"/>
        </w:rPr>
        <w:t xml:space="preserve"> </w:t>
      </w:r>
      <w:r w:rsidRPr="00DE2864">
        <w:rPr>
          <w:rFonts w:ascii="Times New Roman" w:hAnsi="Times New Roman"/>
          <w:spacing w:val="-2"/>
          <w:sz w:val="22"/>
          <w:szCs w:val="22"/>
        </w:rPr>
        <w:t>courses</w:t>
      </w:r>
    </w:p>
    <w:p w14:paraId="0BE05046" w14:textId="70BC93B7" w:rsidR="00105800" w:rsidRPr="00DE2864" w:rsidRDefault="00105800" w:rsidP="002762CD">
      <w:pPr>
        <w:tabs>
          <w:tab w:val="left" w:pos="4320"/>
          <w:tab w:val="left" w:pos="5103"/>
          <w:tab w:val="left" w:pos="5387"/>
          <w:tab w:val="left" w:pos="7200"/>
          <w:tab w:val="left" w:pos="7655"/>
          <w:tab w:val="left" w:pos="8460"/>
        </w:tabs>
        <w:ind w:left="360" w:right="-10" w:hanging="360"/>
        <w:rPr>
          <w:rFonts w:ascii="Times New Roman" w:hAnsi="Times New Roman"/>
          <w:color w:val="000000"/>
          <w:sz w:val="20"/>
          <w:u w:val="single"/>
        </w:rPr>
      </w:pPr>
      <w:r w:rsidRPr="00DE2864">
        <w:rPr>
          <w:rFonts w:ascii="Times New Roman" w:hAnsi="Times New Roman"/>
          <w:sz w:val="34"/>
        </w:rPr>
        <w:br w:type="page"/>
      </w:r>
      <w:r w:rsidR="001F0E54" w:rsidRPr="00DE2864">
        <w:rPr>
          <w:rFonts w:ascii="Times New Roman" w:hAnsi="Times New Roman"/>
          <w:color w:val="000000"/>
          <w:sz w:val="20"/>
        </w:rPr>
        <w:lastRenderedPageBreak/>
        <w:t>Name</w:t>
      </w:r>
      <w:r w:rsidR="001F0E54" w:rsidRPr="00DE2864">
        <w:rPr>
          <w:rFonts w:ascii="Times New Roman" w:hAnsi="Times New Roman"/>
          <w:color w:val="000000"/>
          <w:sz w:val="20"/>
          <w:u w:val="single"/>
        </w:rPr>
        <w:tab/>
      </w:r>
      <w:r w:rsidR="001F0E54" w:rsidRPr="00DE2864">
        <w:rPr>
          <w:rFonts w:ascii="Times New Roman" w:hAnsi="Times New Roman"/>
          <w:color w:val="000000"/>
          <w:sz w:val="20"/>
        </w:rPr>
        <w:tab/>
        <w:t>Reading Grade</w:t>
      </w:r>
      <w:r w:rsidR="001F0E54" w:rsidRPr="00DE2864">
        <w:rPr>
          <w:rFonts w:ascii="Times New Roman" w:hAnsi="Times New Roman"/>
          <w:color w:val="000000"/>
          <w:sz w:val="20"/>
          <w:u w:val="single"/>
        </w:rPr>
        <w:tab/>
      </w:r>
      <w:r w:rsidR="001F0E54" w:rsidRPr="00DE2864">
        <w:rPr>
          <w:rFonts w:ascii="Times New Roman" w:hAnsi="Times New Roman"/>
          <w:color w:val="000000"/>
          <w:sz w:val="20"/>
        </w:rPr>
        <w:tab/>
        <w:t>Course Grade</w:t>
      </w:r>
      <w:r w:rsidR="001F0E54" w:rsidRPr="00DE2864">
        <w:rPr>
          <w:rFonts w:ascii="Times New Roman" w:hAnsi="Times New Roman"/>
          <w:color w:val="000000"/>
          <w:sz w:val="20"/>
          <w:u w:val="single"/>
        </w:rPr>
        <w:tab/>
      </w:r>
    </w:p>
    <w:p w14:paraId="37744DCB" w14:textId="77777777" w:rsidR="001F0E54" w:rsidRPr="00DE2864" w:rsidRDefault="001F0E54" w:rsidP="004A01E2">
      <w:pPr>
        <w:tabs>
          <w:tab w:val="left" w:pos="3900"/>
          <w:tab w:val="left" w:pos="7160"/>
          <w:tab w:val="left" w:pos="7440"/>
          <w:tab w:val="left" w:pos="8460"/>
        </w:tabs>
        <w:ind w:left="360" w:right="-10" w:hanging="360"/>
        <w:rPr>
          <w:rFonts w:ascii="Times New Roman" w:hAnsi="Times New Roman"/>
          <w:color w:val="000000"/>
          <w:sz w:val="12"/>
        </w:rPr>
      </w:pPr>
    </w:p>
    <w:p w14:paraId="03D93FB7" w14:textId="2FE48FD5" w:rsidR="00105800" w:rsidRPr="00DE2864" w:rsidRDefault="00105800" w:rsidP="004A01E2">
      <w:pPr>
        <w:tabs>
          <w:tab w:val="left" w:pos="3140"/>
          <w:tab w:val="left" w:pos="7640"/>
        </w:tabs>
        <w:ind w:left="360" w:right="-10" w:hanging="360"/>
        <w:outlineLvl w:val="0"/>
        <w:rPr>
          <w:rFonts w:ascii="Times New Roman" w:hAnsi="Times New Roman"/>
          <w:b/>
          <w:color w:val="000000"/>
          <w:sz w:val="22"/>
        </w:rPr>
      </w:pPr>
      <w:r w:rsidRPr="00DE2864">
        <w:rPr>
          <w:rFonts w:ascii="Times New Roman" w:hAnsi="Times New Roman"/>
          <w:b/>
          <w:color w:val="000000"/>
          <w:sz w:val="22"/>
        </w:rPr>
        <w:t>V</w:t>
      </w:r>
      <w:r w:rsidR="00996475" w:rsidRPr="00DE2864">
        <w:rPr>
          <w:rFonts w:ascii="Times New Roman" w:hAnsi="Times New Roman"/>
          <w:b/>
          <w:color w:val="000000"/>
          <w:sz w:val="22"/>
        </w:rPr>
        <w:t>II</w:t>
      </w:r>
      <w:r w:rsidRPr="00DE2864">
        <w:rPr>
          <w:rFonts w:ascii="Times New Roman" w:hAnsi="Times New Roman"/>
          <w:b/>
          <w:color w:val="000000"/>
          <w:sz w:val="22"/>
        </w:rPr>
        <w:t xml:space="preserve">I. </w:t>
      </w:r>
      <w:r w:rsidR="0016170C" w:rsidRPr="00DE2864">
        <w:rPr>
          <w:rFonts w:ascii="Times New Roman" w:hAnsi="Times New Roman"/>
          <w:b/>
          <w:color w:val="000000"/>
          <w:sz w:val="22"/>
        </w:rPr>
        <w:t>Reading Report</w:t>
      </w:r>
    </w:p>
    <w:p w14:paraId="406DF039" w14:textId="77777777" w:rsidR="004A44E2" w:rsidRPr="00DE2864" w:rsidRDefault="004A44E2" w:rsidP="004A01E2">
      <w:pPr>
        <w:tabs>
          <w:tab w:val="left" w:pos="1120"/>
          <w:tab w:val="left" w:pos="2320"/>
          <w:tab w:val="left" w:pos="5840"/>
          <w:tab w:val="right" w:pos="8640"/>
        </w:tabs>
        <w:ind w:left="20" w:right="-10"/>
        <w:rPr>
          <w:rFonts w:ascii="Times New Roman" w:hAnsi="Times New Roman"/>
          <w:b/>
          <w:color w:val="000000"/>
          <w:sz w:val="8"/>
        </w:rPr>
      </w:pPr>
    </w:p>
    <w:p w14:paraId="2A510777" w14:textId="1296264A" w:rsidR="0016170C" w:rsidRPr="00DE2864" w:rsidRDefault="0016170C" w:rsidP="004A01E2">
      <w:pPr>
        <w:ind w:right="-10"/>
      </w:pPr>
      <w:r w:rsidRPr="00DE2864">
        <w:rPr>
          <w:rFonts w:ascii="Times New Roman" w:hAnsi="Times New Roman"/>
          <w:color w:val="000000"/>
          <w:sz w:val="18"/>
        </w:rPr>
        <w:t>Each session below is two hours</w:t>
      </w:r>
      <w:r w:rsidR="008B146A" w:rsidRPr="00DE2864">
        <w:rPr>
          <w:rFonts w:ascii="Times New Roman" w:hAnsi="Times New Roman"/>
          <w:color w:val="000000"/>
          <w:sz w:val="18"/>
        </w:rPr>
        <w:t xml:space="preserve">, though </w:t>
      </w:r>
      <w:r w:rsidR="00821A79" w:rsidRPr="00DE2864">
        <w:rPr>
          <w:rFonts w:ascii="Times New Roman" w:hAnsi="Times New Roman"/>
          <w:color w:val="000000"/>
          <w:sz w:val="18"/>
        </w:rPr>
        <w:t xml:space="preserve">the </w:t>
      </w:r>
      <w:r w:rsidR="008B146A" w:rsidRPr="00DE2864">
        <w:rPr>
          <w:rFonts w:ascii="Times New Roman" w:hAnsi="Times New Roman"/>
          <w:color w:val="000000"/>
          <w:sz w:val="18"/>
        </w:rPr>
        <w:t xml:space="preserve">class meets for four hours on </w:t>
      </w:r>
      <w:r w:rsidR="000B0883" w:rsidRPr="00DE2864">
        <w:rPr>
          <w:rFonts w:ascii="Times New Roman" w:hAnsi="Times New Roman"/>
          <w:color w:val="000000"/>
          <w:sz w:val="18"/>
        </w:rPr>
        <w:t>Wednesdays</w:t>
      </w:r>
      <w:r w:rsidRPr="00DE2864">
        <w:rPr>
          <w:rFonts w:ascii="Times New Roman" w:hAnsi="Times New Roman"/>
          <w:color w:val="000000"/>
          <w:sz w:val="18"/>
        </w:rPr>
        <w:t xml:space="preserve">. Put an “X” in each cell if you finished the session reading in full and on time.  Mark it -2% if read late, -3% if read partially, and -5% if not read at all. </w:t>
      </w:r>
      <w:r w:rsidR="00F2130D" w:rsidRPr="00DE2864">
        <w:rPr>
          <w:rFonts w:ascii="Times New Roman" w:hAnsi="Times New Roman"/>
          <w:color w:val="000000"/>
          <w:sz w:val="18"/>
        </w:rPr>
        <w:t>See t</w:t>
      </w:r>
      <w:r w:rsidR="00032923" w:rsidRPr="00DE2864">
        <w:rPr>
          <w:rFonts w:ascii="Times New Roman" w:hAnsi="Times New Roman"/>
          <w:color w:val="000000"/>
          <w:sz w:val="18"/>
        </w:rPr>
        <w:t xml:space="preserve">he full bibliographic citations in the Arabic Required Readings on </w:t>
      </w:r>
      <w:r w:rsidR="00EE7D37" w:rsidRPr="00DE2864">
        <w:rPr>
          <w:rFonts w:ascii="Times New Roman" w:hAnsi="Times New Roman"/>
          <w:color w:val="000000"/>
          <w:sz w:val="18"/>
        </w:rPr>
        <w:t>page 6</w:t>
      </w:r>
      <w:r w:rsidR="00032923" w:rsidRPr="00DE2864">
        <w:rPr>
          <w:rFonts w:ascii="Times New Roman" w:hAnsi="Times New Roman"/>
          <w:color w:val="000000"/>
          <w:sz w:val="18"/>
        </w:rPr>
        <w:t>.</w:t>
      </w:r>
      <w:r w:rsidR="00975D6E" w:rsidRPr="00DE2864">
        <w:rPr>
          <w:rFonts w:ascii="Times New Roman" w:hAnsi="Times New Roman"/>
          <w:color w:val="000000"/>
          <w:sz w:val="18"/>
        </w:rPr>
        <w:t xml:space="preserve"> Download these Arabic PDFs </w:t>
      </w:r>
      <w:r w:rsidR="00B478DD" w:rsidRPr="00DE2864">
        <w:rPr>
          <w:rFonts w:ascii="Times New Roman" w:hAnsi="Times New Roman"/>
          <w:color w:val="000000"/>
          <w:sz w:val="18"/>
        </w:rPr>
        <w:t>on Moodle or at https://biblestudydownloads.org/resources/</w:t>
      </w:r>
      <w:r w:rsidR="00B478DD" w:rsidRPr="00DE2864">
        <w:rPr>
          <w:rFonts w:hint="cs"/>
          <w:rtl/>
        </w:rPr>
        <w:t xml:space="preserve"> </w:t>
      </w:r>
      <w:r w:rsidR="00B478DD" w:rsidRPr="00DE2864">
        <w:rPr>
          <w:rFonts w:ascii="Times New Roman" w:hAnsi="Times New Roman"/>
          <w:color w:val="000000"/>
          <w:sz w:val="18"/>
          <w:rtl/>
        </w:rPr>
        <w:t>مسح-ب-العهد-الجديد</w:t>
      </w:r>
    </w:p>
    <w:p w14:paraId="01981D87" w14:textId="77777777" w:rsidR="0016170C" w:rsidRPr="00DE2864" w:rsidRDefault="0016170C" w:rsidP="004A01E2">
      <w:pPr>
        <w:tabs>
          <w:tab w:val="left" w:pos="1160"/>
          <w:tab w:val="left" w:pos="2420"/>
          <w:tab w:val="left" w:pos="5100"/>
          <w:tab w:val="left" w:pos="7220"/>
        </w:tabs>
        <w:ind w:left="360" w:right="-10"/>
        <w:rPr>
          <w:rFonts w:ascii="Times New Roman" w:hAnsi="Times New Roman"/>
          <w:sz w:val="22"/>
          <w:u w:val="words"/>
        </w:rPr>
      </w:pPr>
    </w:p>
    <w:tbl>
      <w:tblPr>
        <w:tblW w:w="9265" w:type="dxa"/>
        <w:tblInd w:w="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900"/>
        <w:gridCol w:w="990"/>
        <w:gridCol w:w="1620"/>
        <w:gridCol w:w="5220"/>
        <w:gridCol w:w="535"/>
      </w:tblGrid>
      <w:tr w:rsidR="0016170C" w:rsidRPr="001C07E4" w14:paraId="50F3482E" w14:textId="77777777" w:rsidTr="009C08EF">
        <w:tc>
          <w:tcPr>
            <w:tcW w:w="900" w:type="dxa"/>
            <w:shd w:val="solid" w:color="auto" w:fill="auto"/>
          </w:tcPr>
          <w:p w14:paraId="43B1677C" w14:textId="77777777" w:rsidR="0016170C" w:rsidRPr="001C07E4" w:rsidRDefault="0016170C" w:rsidP="004A01E2">
            <w:pPr>
              <w:ind w:right="-10"/>
              <w:jc w:val="center"/>
              <w:rPr>
                <w:rFonts w:ascii="Times New Roman" w:hAnsi="Times New Roman"/>
                <w:b/>
                <w:color w:val="FFFFFF"/>
                <w:sz w:val="22"/>
                <w:szCs w:val="22"/>
              </w:rPr>
            </w:pPr>
            <w:bookmarkStart w:id="8" w:name="_Toc393735305"/>
            <w:r w:rsidRPr="001C07E4">
              <w:rPr>
                <w:rFonts w:ascii="Times New Roman" w:hAnsi="Times New Roman"/>
                <w:b/>
                <w:color w:val="FFFFFF"/>
                <w:sz w:val="22"/>
                <w:szCs w:val="22"/>
              </w:rPr>
              <w:t>Session</w:t>
            </w:r>
            <w:bookmarkEnd w:id="8"/>
          </w:p>
        </w:tc>
        <w:tc>
          <w:tcPr>
            <w:tcW w:w="990" w:type="dxa"/>
            <w:shd w:val="solid" w:color="auto" w:fill="auto"/>
          </w:tcPr>
          <w:p w14:paraId="07DBD6AB" w14:textId="2EFADE56" w:rsidR="0016170C" w:rsidRPr="001C07E4" w:rsidRDefault="00964D25" w:rsidP="004A01E2">
            <w:pPr>
              <w:ind w:left="-84" w:right="-10"/>
              <w:jc w:val="center"/>
              <w:rPr>
                <w:rFonts w:ascii="Times New Roman" w:hAnsi="Times New Roman"/>
                <w:b/>
                <w:color w:val="FFFFFF"/>
                <w:sz w:val="22"/>
                <w:szCs w:val="22"/>
              </w:rPr>
            </w:pPr>
            <w:r w:rsidRPr="001C07E4">
              <w:rPr>
                <w:rFonts w:ascii="Times New Roman" w:hAnsi="Times New Roman"/>
                <w:b/>
                <w:color w:val="FFFFFF"/>
                <w:sz w:val="22"/>
                <w:szCs w:val="22"/>
              </w:rPr>
              <w:t>Date</w:t>
            </w:r>
          </w:p>
        </w:tc>
        <w:tc>
          <w:tcPr>
            <w:tcW w:w="1620" w:type="dxa"/>
            <w:shd w:val="solid" w:color="auto" w:fill="auto"/>
          </w:tcPr>
          <w:p w14:paraId="17C71C2A" w14:textId="77777777" w:rsidR="0016170C" w:rsidRPr="001C07E4" w:rsidRDefault="0016170C" w:rsidP="004A01E2">
            <w:pPr>
              <w:ind w:right="-10"/>
              <w:rPr>
                <w:rFonts w:ascii="Times New Roman" w:hAnsi="Times New Roman"/>
                <w:b/>
                <w:color w:val="FFFFFF"/>
                <w:sz w:val="22"/>
                <w:szCs w:val="22"/>
              </w:rPr>
            </w:pPr>
            <w:bookmarkStart w:id="9" w:name="_Toc393735307"/>
            <w:r w:rsidRPr="001C07E4">
              <w:rPr>
                <w:rFonts w:ascii="Times New Roman" w:hAnsi="Times New Roman"/>
                <w:b/>
                <w:color w:val="FFFFFF"/>
                <w:sz w:val="22"/>
                <w:szCs w:val="22"/>
              </w:rPr>
              <w:t>Biblical Books</w:t>
            </w:r>
            <w:bookmarkEnd w:id="9"/>
          </w:p>
        </w:tc>
        <w:tc>
          <w:tcPr>
            <w:tcW w:w="5220" w:type="dxa"/>
            <w:shd w:val="solid" w:color="auto" w:fill="auto"/>
          </w:tcPr>
          <w:p w14:paraId="4C903A05" w14:textId="77777777" w:rsidR="0016170C" w:rsidRPr="001C07E4" w:rsidRDefault="0016170C" w:rsidP="004A01E2">
            <w:pPr>
              <w:ind w:right="-10"/>
              <w:rPr>
                <w:rFonts w:ascii="Times New Roman" w:hAnsi="Times New Roman"/>
                <w:b/>
                <w:color w:val="FFFFFF"/>
                <w:sz w:val="22"/>
                <w:szCs w:val="22"/>
              </w:rPr>
            </w:pPr>
            <w:r w:rsidRPr="001C07E4">
              <w:rPr>
                <w:rFonts w:ascii="Times New Roman" w:hAnsi="Times New Roman"/>
                <w:b/>
                <w:color w:val="FFFFFF"/>
                <w:sz w:val="22"/>
                <w:szCs w:val="22"/>
              </w:rPr>
              <w:t>Reading Assignment</w:t>
            </w:r>
          </w:p>
        </w:tc>
        <w:tc>
          <w:tcPr>
            <w:tcW w:w="535" w:type="dxa"/>
            <w:shd w:val="solid" w:color="auto" w:fill="000000"/>
          </w:tcPr>
          <w:p w14:paraId="540EA596" w14:textId="77777777" w:rsidR="0016170C" w:rsidRPr="001C07E4" w:rsidRDefault="0016170C" w:rsidP="00F75E29">
            <w:pPr>
              <w:ind w:left="-80" w:right="-10"/>
              <w:jc w:val="center"/>
              <w:rPr>
                <w:rFonts w:ascii="Times New Roman" w:hAnsi="Times New Roman"/>
                <w:b/>
                <w:color w:val="FFFFFF"/>
                <w:sz w:val="22"/>
                <w:szCs w:val="22"/>
              </w:rPr>
            </w:pPr>
            <w:r w:rsidRPr="001C07E4">
              <w:rPr>
                <w:rFonts w:ascii="Times New Roman" w:hAnsi="Times New Roman"/>
                <w:b/>
                <w:color w:val="FFFFFF"/>
                <w:sz w:val="22"/>
                <w:szCs w:val="22"/>
              </w:rPr>
              <w:t>X</w:t>
            </w:r>
          </w:p>
        </w:tc>
      </w:tr>
      <w:tr w:rsidR="005E7B4F" w:rsidRPr="001C07E4" w14:paraId="4227636A" w14:textId="77777777" w:rsidTr="009C08EF">
        <w:tc>
          <w:tcPr>
            <w:tcW w:w="900" w:type="dxa"/>
          </w:tcPr>
          <w:p w14:paraId="2024DAA3" w14:textId="77777777" w:rsidR="005E7B4F" w:rsidRPr="001C07E4" w:rsidRDefault="005E7B4F" w:rsidP="005E7B4F">
            <w:pPr>
              <w:ind w:right="-10"/>
              <w:jc w:val="center"/>
              <w:rPr>
                <w:rFonts w:ascii="Times New Roman" w:hAnsi="Times New Roman"/>
                <w:sz w:val="22"/>
                <w:szCs w:val="22"/>
              </w:rPr>
            </w:pPr>
            <w:r w:rsidRPr="001C07E4">
              <w:rPr>
                <w:rFonts w:ascii="Times New Roman" w:hAnsi="Times New Roman"/>
                <w:sz w:val="22"/>
                <w:szCs w:val="22"/>
              </w:rPr>
              <w:t>1</w:t>
            </w:r>
          </w:p>
        </w:tc>
        <w:tc>
          <w:tcPr>
            <w:tcW w:w="990" w:type="dxa"/>
          </w:tcPr>
          <w:p w14:paraId="40E47575" w14:textId="25479212" w:rsidR="005E7B4F" w:rsidRPr="001C07E4" w:rsidRDefault="00C40C51" w:rsidP="005E7B4F">
            <w:pPr>
              <w:ind w:left="-84" w:right="-10"/>
              <w:jc w:val="center"/>
              <w:rPr>
                <w:rFonts w:ascii="Times New Roman" w:hAnsi="Times New Roman"/>
                <w:sz w:val="22"/>
                <w:szCs w:val="22"/>
              </w:rPr>
            </w:pPr>
            <w:r w:rsidRPr="001C07E4">
              <w:rPr>
                <w:rFonts w:ascii="Times New Roman" w:hAnsi="Times New Roman"/>
                <w:sz w:val="22"/>
                <w:szCs w:val="22"/>
              </w:rPr>
              <w:t>Aug 26</w:t>
            </w:r>
          </w:p>
        </w:tc>
        <w:tc>
          <w:tcPr>
            <w:tcW w:w="1620" w:type="dxa"/>
          </w:tcPr>
          <w:p w14:paraId="177AE5F8" w14:textId="54DF987C" w:rsidR="005E7B4F" w:rsidRPr="001C07E4" w:rsidRDefault="005E7B4F" w:rsidP="005E7B4F">
            <w:pPr>
              <w:tabs>
                <w:tab w:val="right" w:pos="1460"/>
              </w:tabs>
              <w:ind w:right="-10"/>
              <w:rPr>
                <w:rFonts w:ascii="Times New Roman" w:hAnsi="Times New Roman"/>
                <w:b/>
                <w:sz w:val="22"/>
                <w:szCs w:val="22"/>
              </w:rPr>
            </w:pPr>
            <w:r w:rsidRPr="001C07E4">
              <w:rPr>
                <w:rFonts w:ascii="Times New Roman" w:hAnsi="Times New Roman"/>
                <w:sz w:val="22"/>
                <w:szCs w:val="22"/>
              </w:rPr>
              <w:t>Syllabus</w:t>
            </w:r>
            <w:r w:rsidR="00736E86" w:rsidRPr="001C07E4">
              <w:rPr>
                <w:rFonts w:ascii="Times New Roman" w:hAnsi="Times New Roman"/>
                <w:sz w:val="22"/>
                <w:szCs w:val="22"/>
              </w:rPr>
              <w:t xml:space="preserve"> &amp; Introduction</w:t>
            </w:r>
            <w:r w:rsidR="005F66B7" w:rsidRPr="001C07E4">
              <w:rPr>
                <w:rFonts w:ascii="Times New Roman" w:hAnsi="Times New Roman"/>
                <w:sz w:val="22"/>
                <w:szCs w:val="22"/>
              </w:rPr>
              <w:t>:</w:t>
            </w:r>
          </w:p>
        </w:tc>
        <w:tc>
          <w:tcPr>
            <w:tcW w:w="5220" w:type="dxa"/>
          </w:tcPr>
          <w:p w14:paraId="4CD3C720" w14:textId="45BB74F6" w:rsidR="00EC26CF" w:rsidRPr="001C07E4" w:rsidRDefault="00EC26CF" w:rsidP="005E7B4F">
            <w:pPr>
              <w:ind w:right="-10"/>
              <w:rPr>
                <w:rFonts w:ascii="Times New Roman" w:hAnsi="Times New Roman"/>
                <w:sz w:val="22"/>
                <w:szCs w:val="22"/>
              </w:rPr>
            </w:pPr>
            <w:r w:rsidRPr="001C07E4">
              <w:rPr>
                <w:rFonts w:ascii="Times New Roman" w:hAnsi="Times New Roman"/>
                <w:sz w:val="22"/>
                <w:szCs w:val="22"/>
              </w:rPr>
              <w:t>Read the syllabus (</w:t>
            </w:r>
            <w:r w:rsidR="00A80CB0" w:rsidRPr="001C07E4">
              <w:rPr>
                <w:rFonts w:ascii="Times New Roman" w:hAnsi="Times New Roman"/>
                <w:sz w:val="22"/>
                <w:szCs w:val="22"/>
              </w:rPr>
              <w:t>20</w:t>
            </w:r>
            <w:r w:rsidRPr="001C07E4">
              <w:rPr>
                <w:rFonts w:ascii="Times New Roman" w:hAnsi="Times New Roman"/>
                <w:sz w:val="22"/>
                <w:szCs w:val="22"/>
              </w:rPr>
              <w:t>pp)</w:t>
            </w:r>
          </w:p>
          <w:p w14:paraId="60D5141D" w14:textId="0CD5C0CD" w:rsidR="005E7B4F" w:rsidRPr="001C07E4" w:rsidRDefault="005E7B4F" w:rsidP="005E7B4F">
            <w:pPr>
              <w:ind w:right="-10"/>
              <w:rPr>
                <w:rFonts w:ascii="Times New Roman" w:hAnsi="Times New Roman"/>
                <w:sz w:val="22"/>
                <w:szCs w:val="22"/>
              </w:rPr>
            </w:pPr>
            <w:r w:rsidRPr="001C07E4">
              <w:rPr>
                <w:rFonts w:ascii="Times New Roman" w:hAnsi="Times New Roman"/>
                <w:sz w:val="22"/>
                <w:szCs w:val="22"/>
              </w:rPr>
              <w:t>Kingdom &amp; Covenants-1p, NT Overview-1p</w:t>
            </w:r>
          </w:p>
        </w:tc>
        <w:tc>
          <w:tcPr>
            <w:tcW w:w="535" w:type="dxa"/>
          </w:tcPr>
          <w:p w14:paraId="321B6F37" w14:textId="7F52390F" w:rsidR="00EC26CF" w:rsidRPr="001C07E4" w:rsidRDefault="00746DFE" w:rsidP="005E7B4F">
            <w:pPr>
              <w:ind w:right="-10"/>
              <w:jc w:val="center"/>
              <w:rPr>
                <w:rFonts w:ascii="Times New Roman" w:hAnsi="Times New Roman"/>
                <w:vanish/>
                <w:sz w:val="22"/>
                <w:szCs w:val="22"/>
              </w:rPr>
            </w:pPr>
            <w:r w:rsidRPr="001C07E4">
              <w:rPr>
                <w:rFonts w:ascii="Times New Roman" w:hAnsi="Times New Roman"/>
                <w:vanish/>
                <w:sz w:val="22"/>
                <w:szCs w:val="22"/>
              </w:rPr>
              <w:t>20</w:t>
            </w:r>
          </w:p>
          <w:p w14:paraId="69717F23" w14:textId="738AE260" w:rsidR="005E7B4F" w:rsidRPr="001C07E4" w:rsidRDefault="005E7B4F" w:rsidP="005E7B4F">
            <w:pPr>
              <w:ind w:right="-10"/>
              <w:jc w:val="center"/>
              <w:rPr>
                <w:rFonts w:ascii="Times New Roman" w:hAnsi="Times New Roman"/>
                <w:vanish/>
                <w:sz w:val="22"/>
                <w:szCs w:val="22"/>
              </w:rPr>
            </w:pPr>
            <w:r w:rsidRPr="001C07E4">
              <w:rPr>
                <w:rFonts w:ascii="Times New Roman" w:hAnsi="Times New Roman"/>
                <w:vanish/>
                <w:sz w:val="22"/>
                <w:szCs w:val="22"/>
              </w:rPr>
              <w:t>2</w:t>
            </w:r>
          </w:p>
        </w:tc>
      </w:tr>
      <w:tr w:rsidR="005E7B4F" w:rsidRPr="001C07E4" w14:paraId="653CDB7C" w14:textId="77777777" w:rsidTr="009C08EF">
        <w:tc>
          <w:tcPr>
            <w:tcW w:w="900" w:type="dxa"/>
          </w:tcPr>
          <w:p w14:paraId="7C1DC374" w14:textId="77777777" w:rsidR="005E7B4F" w:rsidRPr="001C07E4" w:rsidRDefault="005E7B4F" w:rsidP="005E7B4F">
            <w:pPr>
              <w:ind w:right="-10"/>
              <w:jc w:val="center"/>
              <w:rPr>
                <w:rFonts w:ascii="Times New Roman" w:hAnsi="Times New Roman"/>
                <w:sz w:val="22"/>
                <w:szCs w:val="22"/>
              </w:rPr>
            </w:pPr>
            <w:r w:rsidRPr="001C07E4">
              <w:rPr>
                <w:rFonts w:ascii="Times New Roman" w:hAnsi="Times New Roman"/>
                <w:sz w:val="22"/>
                <w:szCs w:val="22"/>
              </w:rPr>
              <w:t>2</w:t>
            </w:r>
          </w:p>
        </w:tc>
        <w:tc>
          <w:tcPr>
            <w:tcW w:w="990" w:type="dxa"/>
          </w:tcPr>
          <w:p w14:paraId="1CE03334" w14:textId="1063E452" w:rsidR="005E7B4F" w:rsidRPr="001C07E4" w:rsidRDefault="00C40C51" w:rsidP="005E7B4F">
            <w:pPr>
              <w:ind w:left="-84" w:right="-10"/>
              <w:jc w:val="center"/>
              <w:rPr>
                <w:rFonts w:ascii="Times New Roman" w:hAnsi="Times New Roman"/>
                <w:sz w:val="22"/>
                <w:szCs w:val="22"/>
              </w:rPr>
            </w:pPr>
            <w:r w:rsidRPr="001C07E4">
              <w:rPr>
                <w:rFonts w:ascii="Times New Roman" w:hAnsi="Times New Roman"/>
                <w:sz w:val="22"/>
                <w:szCs w:val="22"/>
              </w:rPr>
              <w:t>Aug 26</w:t>
            </w:r>
          </w:p>
        </w:tc>
        <w:tc>
          <w:tcPr>
            <w:tcW w:w="1620" w:type="dxa"/>
          </w:tcPr>
          <w:p w14:paraId="60190152" w14:textId="6394A2B3" w:rsidR="005E7B4F" w:rsidRPr="001C07E4" w:rsidRDefault="005F66B7" w:rsidP="005E7B4F">
            <w:pPr>
              <w:ind w:right="-10"/>
              <w:rPr>
                <w:rFonts w:ascii="Times New Roman" w:hAnsi="Times New Roman"/>
                <w:b/>
                <w:sz w:val="22"/>
                <w:szCs w:val="22"/>
              </w:rPr>
            </w:pPr>
            <w:r w:rsidRPr="001C07E4">
              <w:rPr>
                <w:rFonts w:ascii="Times New Roman" w:hAnsi="Times New Roman"/>
                <w:sz w:val="22"/>
                <w:szCs w:val="22"/>
              </w:rPr>
              <w:t xml:space="preserve">• </w:t>
            </w:r>
            <w:r w:rsidR="00A80CB0" w:rsidRPr="001C07E4">
              <w:rPr>
                <w:rFonts w:ascii="Times New Roman" w:hAnsi="Times New Roman"/>
                <w:sz w:val="22"/>
                <w:szCs w:val="22"/>
              </w:rPr>
              <w:t>01-Gospels</w:t>
            </w:r>
            <w:r w:rsidR="00A80CB0" w:rsidRPr="001C07E4" w:rsidDel="00A80CB0">
              <w:rPr>
                <w:rFonts w:ascii="Times New Roman" w:hAnsi="Times New Roman"/>
                <w:sz w:val="22"/>
                <w:szCs w:val="22"/>
              </w:rPr>
              <w:t xml:space="preserve"> </w:t>
            </w:r>
          </w:p>
        </w:tc>
        <w:tc>
          <w:tcPr>
            <w:tcW w:w="5220" w:type="dxa"/>
          </w:tcPr>
          <w:p w14:paraId="101F7E96" w14:textId="77777777" w:rsidR="005E7B4F" w:rsidRPr="001C07E4" w:rsidRDefault="005E7B4F" w:rsidP="005E7B4F">
            <w:pPr>
              <w:ind w:right="-10"/>
              <w:rPr>
                <w:rFonts w:ascii="Times New Roman" w:hAnsi="Times New Roman"/>
                <w:sz w:val="22"/>
                <w:szCs w:val="22"/>
                <w:lang w:val="nl-NL"/>
              </w:rPr>
            </w:pPr>
            <w:r w:rsidRPr="001C07E4">
              <w:rPr>
                <w:rFonts w:ascii="Times New Roman" w:hAnsi="Times New Roman"/>
                <w:sz w:val="22"/>
                <w:szCs w:val="22"/>
                <w:lang w:val="nl-NL"/>
              </w:rPr>
              <w:t>00-NT_Summary_Chart-4p_(p29-p32)_eng_ns_7405</w:t>
            </w:r>
          </w:p>
          <w:p w14:paraId="3A547FCE" w14:textId="5832988C" w:rsidR="003D38B9" w:rsidRPr="001C07E4" w:rsidRDefault="00A80CB0" w:rsidP="005E7B4F">
            <w:pPr>
              <w:ind w:right="-10"/>
              <w:rPr>
                <w:rFonts w:ascii="Times New Roman" w:hAnsi="Times New Roman"/>
                <w:sz w:val="22"/>
                <w:szCs w:val="22"/>
                <w:lang w:val="nl-NL"/>
              </w:rPr>
            </w:pPr>
            <w:r w:rsidRPr="001C07E4">
              <w:rPr>
                <w:rFonts w:ascii="Times New Roman" w:hAnsi="Times New Roman"/>
                <w:sz w:val="22"/>
                <w:szCs w:val="22"/>
                <w:lang w:val="nl-NL"/>
              </w:rPr>
              <w:t>01-Gospels-45_eng_ns_0001_v6.pptx</w:t>
            </w:r>
          </w:p>
        </w:tc>
        <w:tc>
          <w:tcPr>
            <w:tcW w:w="535" w:type="dxa"/>
          </w:tcPr>
          <w:p w14:paraId="175F39FB" w14:textId="77777777" w:rsidR="005E7B4F" w:rsidRPr="001C07E4" w:rsidRDefault="005E7B4F" w:rsidP="005E7B4F">
            <w:pPr>
              <w:ind w:right="-10"/>
              <w:jc w:val="center"/>
              <w:rPr>
                <w:rFonts w:ascii="Times New Roman" w:hAnsi="Times New Roman"/>
                <w:vanish/>
                <w:sz w:val="22"/>
                <w:szCs w:val="22"/>
                <w:lang w:val="nl-NL"/>
              </w:rPr>
            </w:pPr>
            <w:r w:rsidRPr="001C07E4">
              <w:rPr>
                <w:rFonts w:ascii="Times New Roman" w:hAnsi="Times New Roman"/>
                <w:vanish/>
                <w:sz w:val="22"/>
                <w:szCs w:val="22"/>
                <w:lang w:val="nl-NL"/>
              </w:rPr>
              <w:t>4</w:t>
            </w:r>
          </w:p>
          <w:p w14:paraId="56B7D395" w14:textId="281325CD" w:rsidR="003D38B9" w:rsidRPr="001C07E4" w:rsidRDefault="00A80CB0" w:rsidP="005E7B4F">
            <w:pPr>
              <w:ind w:right="-10"/>
              <w:jc w:val="center"/>
              <w:rPr>
                <w:rFonts w:ascii="Times New Roman" w:hAnsi="Times New Roman"/>
                <w:vanish/>
                <w:sz w:val="22"/>
                <w:szCs w:val="22"/>
                <w:lang w:val="nl-NL"/>
              </w:rPr>
            </w:pPr>
            <w:r w:rsidRPr="001C07E4">
              <w:rPr>
                <w:rFonts w:ascii="Times New Roman" w:hAnsi="Times New Roman"/>
                <w:vanish/>
                <w:sz w:val="22"/>
                <w:szCs w:val="22"/>
                <w:lang w:val="nl-NL"/>
              </w:rPr>
              <w:t>45</w:t>
            </w:r>
          </w:p>
        </w:tc>
      </w:tr>
      <w:tr w:rsidR="005E7B4F" w:rsidRPr="001C07E4" w14:paraId="02F90BCC" w14:textId="77777777" w:rsidTr="009C08EF">
        <w:tc>
          <w:tcPr>
            <w:tcW w:w="900" w:type="dxa"/>
            <w:shd w:val="clear" w:color="auto" w:fill="000000"/>
          </w:tcPr>
          <w:p w14:paraId="6ABD1483" w14:textId="77777777" w:rsidR="005E7B4F" w:rsidRPr="001C07E4" w:rsidRDefault="005E7B4F" w:rsidP="005E7B4F">
            <w:pPr>
              <w:ind w:right="-10"/>
              <w:jc w:val="center"/>
              <w:rPr>
                <w:rFonts w:ascii="Times New Roman" w:hAnsi="Times New Roman"/>
                <w:b/>
                <w:color w:val="FFFFFF"/>
                <w:sz w:val="22"/>
                <w:szCs w:val="22"/>
              </w:rPr>
            </w:pPr>
          </w:p>
        </w:tc>
        <w:tc>
          <w:tcPr>
            <w:tcW w:w="990" w:type="dxa"/>
            <w:shd w:val="clear" w:color="auto" w:fill="000000"/>
          </w:tcPr>
          <w:p w14:paraId="72C8D814" w14:textId="77777777" w:rsidR="005E7B4F" w:rsidRPr="001C07E4" w:rsidRDefault="005E7B4F" w:rsidP="005E7B4F">
            <w:pPr>
              <w:ind w:left="-84" w:right="-10"/>
              <w:jc w:val="center"/>
              <w:rPr>
                <w:rFonts w:ascii="Times New Roman" w:hAnsi="Times New Roman"/>
                <w:b/>
                <w:color w:val="FFFFFF"/>
                <w:sz w:val="22"/>
                <w:szCs w:val="22"/>
              </w:rPr>
            </w:pPr>
          </w:p>
        </w:tc>
        <w:tc>
          <w:tcPr>
            <w:tcW w:w="1620" w:type="dxa"/>
            <w:shd w:val="clear" w:color="auto" w:fill="000000"/>
          </w:tcPr>
          <w:p w14:paraId="1E166616" w14:textId="77777777" w:rsidR="005E7B4F" w:rsidRPr="001C07E4" w:rsidRDefault="005E7B4F" w:rsidP="005E7B4F">
            <w:pPr>
              <w:ind w:right="-10"/>
              <w:rPr>
                <w:rFonts w:ascii="Times New Roman" w:hAnsi="Times New Roman"/>
                <w:b/>
                <w:color w:val="FFFFFF"/>
                <w:sz w:val="22"/>
                <w:szCs w:val="22"/>
              </w:rPr>
            </w:pPr>
          </w:p>
        </w:tc>
        <w:tc>
          <w:tcPr>
            <w:tcW w:w="5220" w:type="dxa"/>
            <w:shd w:val="clear" w:color="auto" w:fill="000000"/>
          </w:tcPr>
          <w:p w14:paraId="5C572658" w14:textId="77777777" w:rsidR="005E7B4F" w:rsidRPr="001C07E4" w:rsidRDefault="005E7B4F" w:rsidP="005E7B4F">
            <w:pPr>
              <w:ind w:right="-10"/>
              <w:rPr>
                <w:rFonts w:ascii="Times New Roman" w:hAnsi="Times New Roman"/>
                <w:b/>
                <w:color w:val="FFFFFF"/>
                <w:sz w:val="22"/>
                <w:szCs w:val="22"/>
              </w:rPr>
            </w:pPr>
          </w:p>
        </w:tc>
        <w:tc>
          <w:tcPr>
            <w:tcW w:w="535" w:type="dxa"/>
            <w:shd w:val="clear" w:color="auto" w:fill="000000"/>
          </w:tcPr>
          <w:p w14:paraId="1666DB55" w14:textId="5B75BAC3" w:rsidR="005E7B4F" w:rsidRPr="001C07E4" w:rsidRDefault="00524597" w:rsidP="005E7B4F">
            <w:pPr>
              <w:ind w:right="-10"/>
              <w:jc w:val="center"/>
              <w:rPr>
                <w:rFonts w:ascii="Times New Roman" w:hAnsi="Times New Roman"/>
                <w:b/>
                <w:color w:val="FFFFFF"/>
                <w:sz w:val="22"/>
                <w:szCs w:val="22"/>
              </w:rPr>
            </w:pPr>
            <w:r w:rsidRPr="001C07E4">
              <w:rPr>
                <w:rFonts w:ascii="Times New Roman" w:hAnsi="Times New Roman"/>
                <w:b/>
                <w:color w:val="FFFFFF"/>
                <w:sz w:val="22"/>
                <w:szCs w:val="22"/>
              </w:rPr>
              <w:t>53</w:t>
            </w:r>
          </w:p>
        </w:tc>
      </w:tr>
      <w:tr w:rsidR="005E7B4F" w:rsidRPr="001C07E4" w14:paraId="37DDB006" w14:textId="77777777" w:rsidTr="009C08EF">
        <w:tc>
          <w:tcPr>
            <w:tcW w:w="900" w:type="dxa"/>
          </w:tcPr>
          <w:p w14:paraId="27464244" w14:textId="77777777" w:rsidR="005E7B4F" w:rsidRPr="001C07E4" w:rsidRDefault="005E7B4F" w:rsidP="005E7B4F">
            <w:pPr>
              <w:ind w:right="-10"/>
              <w:jc w:val="center"/>
              <w:rPr>
                <w:rFonts w:ascii="Times New Roman" w:hAnsi="Times New Roman"/>
                <w:sz w:val="22"/>
                <w:szCs w:val="22"/>
              </w:rPr>
            </w:pPr>
            <w:r w:rsidRPr="001C07E4">
              <w:rPr>
                <w:rFonts w:ascii="Times New Roman" w:hAnsi="Times New Roman"/>
                <w:sz w:val="22"/>
                <w:szCs w:val="22"/>
              </w:rPr>
              <w:t>3</w:t>
            </w:r>
          </w:p>
        </w:tc>
        <w:tc>
          <w:tcPr>
            <w:tcW w:w="990" w:type="dxa"/>
          </w:tcPr>
          <w:p w14:paraId="4D68E42D" w14:textId="019DF561" w:rsidR="005E7B4F" w:rsidRPr="001C07E4" w:rsidRDefault="00C40C51" w:rsidP="005E7B4F">
            <w:pPr>
              <w:ind w:left="-84" w:right="-10"/>
              <w:jc w:val="center"/>
              <w:rPr>
                <w:rFonts w:ascii="Times New Roman" w:hAnsi="Times New Roman"/>
                <w:sz w:val="22"/>
                <w:szCs w:val="22"/>
              </w:rPr>
            </w:pPr>
            <w:r w:rsidRPr="001C07E4">
              <w:rPr>
                <w:rFonts w:ascii="Times New Roman" w:hAnsi="Times New Roman"/>
                <w:sz w:val="22"/>
                <w:szCs w:val="22"/>
              </w:rPr>
              <w:t>Sep</w:t>
            </w:r>
            <w:r w:rsidR="00E12670" w:rsidRPr="001C07E4">
              <w:rPr>
                <w:rFonts w:ascii="Times New Roman" w:hAnsi="Times New Roman"/>
                <w:sz w:val="22"/>
                <w:szCs w:val="22"/>
              </w:rPr>
              <w:t xml:space="preserve"> </w:t>
            </w:r>
            <w:r w:rsidR="003D4EBD" w:rsidRPr="001C07E4">
              <w:rPr>
                <w:rFonts w:ascii="Times New Roman" w:hAnsi="Times New Roman"/>
                <w:sz w:val="22"/>
                <w:szCs w:val="22"/>
              </w:rPr>
              <w:t>2</w:t>
            </w:r>
          </w:p>
        </w:tc>
        <w:tc>
          <w:tcPr>
            <w:tcW w:w="1620" w:type="dxa"/>
          </w:tcPr>
          <w:p w14:paraId="1983101D" w14:textId="77777777" w:rsidR="005E7B4F" w:rsidRPr="001C07E4" w:rsidRDefault="005F66B7" w:rsidP="005E7B4F">
            <w:pPr>
              <w:ind w:right="-10"/>
              <w:rPr>
                <w:rFonts w:ascii="Times New Roman" w:hAnsi="Times New Roman"/>
                <w:sz w:val="22"/>
                <w:szCs w:val="22"/>
              </w:rPr>
            </w:pPr>
            <w:r w:rsidRPr="001C07E4">
              <w:rPr>
                <w:rFonts w:ascii="Times New Roman" w:hAnsi="Times New Roman"/>
                <w:sz w:val="22"/>
                <w:szCs w:val="22"/>
              </w:rPr>
              <w:t xml:space="preserve">• </w:t>
            </w:r>
            <w:r w:rsidR="005E7B4F" w:rsidRPr="001C07E4">
              <w:rPr>
                <w:rFonts w:ascii="Times New Roman" w:hAnsi="Times New Roman"/>
                <w:sz w:val="22"/>
                <w:szCs w:val="22"/>
              </w:rPr>
              <w:t>00-NT Overall Theme-20</w:t>
            </w:r>
          </w:p>
          <w:p w14:paraId="4C06690A" w14:textId="703EE712" w:rsidR="0078772F" w:rsidRPr="001C07E4" w:rsidRDefault="0078772F" w:rsidP="005E7B4F">
            <w:pPr>
              <w:ind w:right="-10"/>
              <w:rPr>
                <w:rFonts w:ascii="Times New Roman" w:hAnsi="Times New Roman"/>
                <w:sz w:val="22"/>
                <w:szCs w:val="22"/>
              </w:rPr>
            </w:pPr>
            <w:r w:rsidRPr="001C07E4">
              <w:rPr>
                <w:rFonts w:ascii="Times New Roman" w:hAnsi="Times New Roman"/>
                <w:sz w:val="22"/>
                <w:szCs w:val="22"/>
              </w:rPr>
              <w:t>• The Kingdom</w:t>
            </w:r>
          </w:p>
        </w:tc>
        <w:tc>
          <w:tcPr>
            <w:tcW w:w="5220" w:type="dxa"/>
          </w:tcPr>
          <w:p w14:paraId="51FDAAE9" w14:textId="77777777" w:rsidR="005E7B4F" w:rsidRPr="001C07E4" w:rsidRDefault="005E7B4F" w:rsidP="005E7B4F">
            <w:pPr>
              <w:ind w:right="-10"/>
              <w:rPr>
                <w:rFonts w:ascii="Times New Roman" w:hAnsi="Times New Roman"/>
                <w:sz w:val="22"/>
                <w:szCs w:val="22"/>
                <w:lang w:val="nl-NL"/>
              </w:rPr>
            </w:pPr>
            <w:r w:rsidRPr="001C07E4">
              <w:rPr>
                <w:rFonts w:ascii="Times New Roman" w:hAnsi="Times New Roman"/>
                <w:sz w:val="22"/>
                <w:szCs w:val="22"/>
                <w:lang w:val="nl-NL"/>
              </w:rPr>
              <w:t xml:space="preserve">Zuck, “Introduction,” </w:t>
            </w:r>
            <w:r w:rsidRPr="001C07E4">
              <w:rPr>
                <w:rFonts w:ascii="Times New Roman" w:hAnsi="Times New Roman"/>
                <w:color w:val="000000"/>
                <w:sz w:val="22"/>
                <w:szCs w:val="22"/>
              </w:rPr>
              <w:t xml:space="preserve">in </w:t>
            </w:r>
            <w:r w:rsidRPr="001C07E4">
              <w:rPr>
                <w:rFonts w:ascii="Times New Roman" w:hAnsi="Times New Roman"/>
                <w:i/>
                <w:iCs/>
                <w:color w:val="000000"/>
                <w:sz w:val="22"/>
                <w:szCs w:val="22"/>
              </w:rPr>
              <w:t>BTNT</w:t>
            </w:r>
            <w:r w:rsidRPr="001C07E4">
              <w:rPr>
                <w:rFonts w:ascii="Times New Roman" w:hAnsi="Times New Roman"/>
                <w:color w:val="000000"/>
                <w:sz w:val="22"/>
                <w:szCs w:val="22"/>
              </w:rPr>
              <w:t xml:space="preserve">, </w:t>
            </w:r>
            <w:r w:rsidRPr="001C07E4">
              <w:rPr>
                <w:rFonts w:ascii="Times New Roman" w:hAnsi="Times New Roman"/>
                <w:sz w:val="22"/>
                <w:szCs w:val="22"/>
                <w:lang w:val="nl-NL"/>
              </w:rPr>
              <w:t>11-17 (10pp)</w:t>
            </w:r>
          </w:p>
          <w:p w14:paraId="7A2AA851" w14:textId="77777777" w:rsidR="005E7B4F" w:rsidRPr="001C07E4" w:rsidRDefault="005E7B4F" w:rsidP="005E7B4F">
            <w:pPr>
              <w:ind w:right="-10"/>
              <w:rPr>
                <w:rFonts w:ascii="Times New Roman" w:hAnsi="Times New Roman"/>
                <w:sz w:val="22"/>
                <w:szCs w:val="22"/>
                <w:lang w:val="nl-NL"/>
              </w:rPr>
            </w:pPr>
            <w:r w:rsidRPr="001C07E4">
              <w:rPr>
                <w:rFonts w:ascii="Times New Roman" w:hAnsi="Times New Roman"/>
                <w:sz w:val="22"/>
                <w:szCs w:val="22"/>
                <w:lang w:val="nl-NL"/>
              </w:rPr>
              <w:t>NTS24a-b_Theme_of_NT-2p_eng_ns_3938_v4.pdf</w:t>
            </w:r>
          </w:p>
          <w:p w14:paraId="2CF8848B" w14:textId="7D0587F8" w:rsidR="0078772F" w:rsidRPr="001C07E4" w:rsidRDefault="0078772F" w:rsidP="005E7B4F">
            <w:pPr>
              <w:ind w:right="-10"/>
              <w:rPr>
                <w:rFonts w:ascii="Times New Roman" w:hAnsi="Times New Roman"/>
                <w:sz w:val="22"/>
                <w:szCs w:val="22"/>
                <w:lang w:val="nl-NL"/>
              </w:rPr>
            </w:pPr>
            <w:r w:rsidRPr="001C07E4">
              <w:rPr>
                <w:rFonts w:ascii="Times New Roman" w:hAnsi="Times New Roman"/>
                <w:sz w:val="22"/>
                <w:szCs w:val="22"/>
              </w:rPr>
              <w:t>Joseph Dillow, “What is the Kingdom?” (</w:t>
            </w:r>
            <w:r w:rsidRPr="001C07E4">
              <w:rPr>
                <w:rFonts w:ascii="Times New Roman" w:hAnsi="Times New Roman"/>
                <w:i/>
                <w:iCs/>
                <w:sz w:val="22"/>
                <w:szCs w:val="22"/>
              </w:rPr>
              <w:t>Final Destiny</w:t>
            </w:r>
            <w:r w:rsidRPr="001C07E4">
              <w:rPr>
                <w:rFonts w:ascii="Times New Roman" w:hAnsi="Times New Roman"/>
                <w:sz w:val="22"/>
                <w:szCs w:val="22"/>
              </w:rPr>
              <w:t>, Ch. 19)-1</w:t>
            </w:r>
            <w:r w:rsidR="00324288" w:rsidRPr="001C07E4">
              <w:rPr>
                <w:rFonts w:ascii="Times New Roman" w:hAnsi="Times New Roman"/>
                <w:sz w:val="22"/>
                <w:szCs w:val="22"/>
              </w:rPr>
              <w:t>1</w:t>
            </w:r>
            <w:r w:rsidRPr="001C07E4">
              <w:rPr>
                <w:rFonts w:ascii="Times New Roman" w:hAnsi="Times New Roman"/>
                <w:sz w:val="22"/>
                <w:szCs w:val="22"/>
              </w:rPr>
              <w:t>p_eng_ns_v</w:t>
            </w:r>
            <w:r w:rsidR="00D1067D" w:rsidRPr="001C07E4">
              <w:rPr>
                <w:rFonts w:ascii="Times New Roman" w:hAnsi="Times New Roman"/>
                <w:sz w:val="22"/>
                <w:szCs w:val="22"/>
              </w:rPr>
              <w:t>2</w:t>
            </w:r>
            <w:r w:rsidRPr="001C07E4">
              <w:rPr>
                <w:rFonts w:ascii="Times New Roman" w:hAnsi="Times New Roman"/>
                <w:sz w:val="22"/>
                <w:szCs w:val="22"/>
              </w:rPr>
              <w:t>.pdf</w:t>
            </w:r>
          </w:p>
        </w:tc>
        <w:tc>
          <w:tcPr>
            <w:tcW w:w="535" w:type="dxa"/>
          </w:tcPr>
          <w:p w14:paraId="120792B1" w14:textId="77777777" w:rsidR="005E7B4F" w:rsidRPr="001C07E4" w:rsidRDefault="005E7B4F" w:rsidP="005E7B4F">
            <w:pPr>
              <w:ind w:right="-10"/>
              <w:jc w:val="center"/>
              <w:rPr>
                <w:rFonts w:ascii="Times New Roman" w:hAnsi="Times New Roman"/>
                <w:vanish/>
                <w:sz w:val="22"/>
                <w:szCs w:val="22"/>
              </w:rPr>
            </w:pPr>
            <w:r w:rsidRPr="001C07E4">
              <w:rPr>
                <w:rFonts w:ascii="Times New Roman" w:hAnsi="Times New Roman"/>
                <w:vanish/>
                <w:sz w:val="22"/>
                <w:szCs w:val="22"/>
              </w:rPr>
              <w:t>10</w:t>
            </w:r>
          </w:p>
          <w:p w14:paraId="6D87A0BC" w14:textId="77777777" w:rsidR="005E7B4F" w:rsidRPr="001C07E4" w:rsidRDefault="005E7B4F" w:rsidP="005E7B4F">
            <w:pPr>
              <w:ind w:right="-10"/>
              <w:jc w:val="center"/>
              <w:rPr>
                <w:rFonts w:ascii="Times New Roman" w:hAnsi="Times New Roman"/>
                <w:vanish/>
                <w:sz w:val="22"/>
                <w:szCs w:val="22"/>
              </w:rPr>
            </w:pPr>
            <w:r w:rsidRPr="001C07E4">
              <w:rPr>
                <w:rFonts w:ascii="Times New Roman" w:hAnsi="Times New Roman"/>
                <w:vanish/>
                <w:sz w:val="22"/>
                <w:szCs w:val="22"/>
              </w:rPr>
              <w:t>2</w:t>
            </w:r>
          </w:p>
          <w:p w14:paraId="55018F27" w14:textId="3AAC8ED9" w:rsidR="0078772F" w:rsidRPr="001C07E4" w:rsidRDefault="00324288" w:rsidP="005E7B4F">
            <w:pPr>
              <w:ind w:right="-10"/>
              <w:jc w:val="center"/>
              <w:rPr>
                <w:rFonts w:ascii="Times New Roman" w:hAnsi="Times New Roman"/>
                <w:vanish/>
                <w:sz w:val="22"/>
                <w:szCs w:val="22"/>
              </w:rPr>
            </w:pPr>
            <w:r w:rsidRPr="001C07E4">
              <w:rPr>
                <w:rFonts w:ascii="Times New Roman" w:hAnsi="Times New Roman"/>
                <w:vanish/>
                <w:sz w:val="22"/>
                <w:szCs w:val="22"/>
              </w:rPr>
              <w:t>11</w:t>
            </w:r>
          </w:p>
        </w:tc>
      </w:tr>
      <w:tr w:rsidR="007C7D30" w:rsidRPr="001C07E4" w14:paraId="357E1C26" w14:textId="77777777" w:rsidTr="009C08EF">
        <w:tc>
          <w:tcPr>
            <w:tcW w:w="900" w:type="dxa"/>
          </w:tcPr>
          <w:p w14:paraId="4EB69C63" w14:textId="77777777" w:rsidR="007C7D30" w:rsidRPr="001C07E4" w:rsidRDefault="007C7D30" w:rsidP="007C7D30">
            <w:pPr>
              <w:ind w:right="-10"/>
              <w:jc w:val="center"/>
              <w:rPr>
                <w:rFonts w:ascii="Times New Roman" w:hAnsi="Times New Roman"/>
                <w:sz w:val="22"/>
                <w:szCs w:val="22"/>
              </w:rPr>
            </w:pPr>
            <w:r w:rsidRPr="001C07E4">
              <w:rPr>
                <w:rFonts w:ascii="Times New Roman" w:hAnsi="Times New Roman"/>
                <w:sz w:val="22"/>
                <w:szCs w:val="22"/>
              </w:rPr>
              <w:t>4</w:t>
            </w:r>
          </w:p>
        </w:tc>
        <w:tc>
          <w:tcPr>
            <w:tcW w:w="990" w:type="dxa"/>
          </w:tcPr>
          <w:p w14:paraId="4E9A635F" w14:textId="23DB3DCA" w:rsidR="007C7D30" w:rsidRPr="001C07E4" w:rsidRDefault="001068A9" w:rsidP="007C7D30">
            <w:pPr>
              <w:ind w:left="-84" w:right="-10"/>
              <w:jc w:val="center"/>
              <w:rPr>
                <w:rFonts w:ascii="Times New Roman" w:hAnsi="Times New Roman"/>
                <w:sz w:val="22"/>
                <w:szCs w:val="22"/>
              </w:rPr>
            </w:pPr>
            <w:r w:rsidRPr="001C07E4">
              <w:rPr>
                <w:rFonts w:ascii="Times New Roman" w:hAnsi="Times New Roman"/>
                <w:sz w:val="22"/>
                <w:szCs w:val="22"/>
              </w:rPr>
              <w:t xml:space="preserve">Sep </w:t>
            </w:r>
            <w:r w:rsidR="003D4EBD" w:rsidRPr="001C07E4">
              <w:rPr>
                <w:rFonts w:ascii="Times New Roman" w:hAnsi="Times New Roman"/>
                <w:sz w:val="22"/>
                <w:szCs w:val="22"/>
              </w:rPr>
              <w:t>2</w:t>
            </w:r>
          </w:p>
        </w:tc>
        <w:tc>
          <w:tcPr>
            <w:tcW w:w="1620" w:type="dxa"/>
          </w:tcPr>
          <w:p w14:paraId="13E31273" w14:textId="2CDE4707" w:rsidR="007C7D30" w:rsidRPr="001C07E4" w:rsidRDefault="00A77234" w:rsidP="007C7D30">
            <w:pPr>
              <w:ind w:right="-10"/>
              <w:rPr>
                <w:rFonts w:ascii="Times New Roman" w:hAnsi="Times New Roman"/>
                <w:sz w:val="22"/>
                <w:szCs w:val="22"/>
              </w:rPr>
            </w:pPr>
            <w:r w:rsidRPr="001C07E4">
              <w:rPr>
                <w:rFonts w:ascii="Times New Roman" w:hAnsi="Times New Roman"/>
                <w:sz w:val="22"/>
                <w:szCs w:val="22"/>
              </w:rPr>
              <w:t>Matthew—Pt 1</w:t>
            </w:r>
          </w:p>
        </w:tc>
        <w:tc>
          <w:tcPr>
            <w:tcW w:w="5220" w:type="dxa"/>
          </w:tcPr>
          <w:p w14:paraId="7EF2441C" w14:textId="4886F487" w:rsidR="00C572FF" w:rsidRPr="001C07E4" w:rsidRDefault="00C572FF" w:rsidP="007C7D30">
            <w:pPr>
              <w:ind w:right="-10"/>
              <w:rPr>
                <w:rFonts w:ascii="Times New Roman" w:hAnsi="Times New Roman"/>
                <w:color w:val="000000"/>
                <w:sz w:val="22"/>
                <w:szCs w:val="22"/>
              </w:rPr>
            </w:pPr>
            <w:r w:rsidRPr="001C07E4">
              <w:rPr>
                <w:rFonts w:ascii="Times New Roman" w:hAnsi="Times New Roman"/>
                <w:color w:val="000000"/>
                <w:sz w:val="22"/>
                <w:szCs w:val="22"/>
              </w:rPr>
              <w:t xml:space="preserve">Read or listen to </w:t>
            </w:r>
            <w:r w:rsidR="00E44049" w:rsidRPr="001C07E4">
              <w:rPr>
                <w:rFonts w:ascii="Times New Roman" w:hAnsi="Times New Roman"/>
                <w:color w:val="000000"/>
                <w:sz w:val="22"/>
                <w:szCs w:val="22"/>
              </w:rPr>
              <w:t xml:space="preserve">Matthew 1–12 </w:t>
            </w:r>
            <w:r w:rsidRPr="001C07E4">
              <w:rPr>
                <w:rFonts w:ascii="Times New Roman" w:hAnsi="Times New Roman"/>
                <w:color w:val="000000"/>
                <w:sz w:val="22"/>
                <w:szCs w:val="22"/>
              </w:rPr>
              <w:t>(</w:t>
            </w:r>
            <w:r w:rsidR="00C02B28" w:rsidRPr="001C07E4">
              <w:rPr>
                <w:rFonts w:ascii="Times New Roman" w:hAnsi="Times New Roman"/>
                <w:color w:val="000000"/>
                <w:sz w:val="22"/>
                <w:szCs w:val="22"/>
              </w:rPr>
              <w:t>12</w:t>
            </w:r>
            <w:r w:rsidRPr="001C07E4">
              <w:rPr>
                <w:rFonts w:ascii="Times New Roman" w:hAnsi="Times New Roman"/>
                <w:color w:val="000000"/>
                <w:sz w:val="22"/>
                <w:szCs w:val="22"/>
              </w:rPr>
              <w:t xml:space="preserve"> chapters)</w:t>
            </w:r>
          </w:p>
          <w:p w14:paraId="09477E94" w14:textId="0886DC05" w:rsidR="00FE52E2" w:rsidRPr="001C07E4" w:rsidRDefault="00F150BA" w:rsidP="00790F66">
            <w:pPr>
              <w:ind w:right="-10"/>
              <w:rPr>
                <w:rFonts w:ascii="Times New Roman" w:hAnsi="Times New Roman"/>
                <w:sz w:val="22"/>
                <w:szCs w:val="22"/>
              </w:rPr>
            </w:pPr>
            <w:r w:rsidRPr="001C07E4">
              <w:rPr>
                <w:rFonts w:ascii="Times New Roman" w:hAnsi="Times New Roman"/>
                <w:color w:val="000000"/>
                <w:sz w:val="22"/>
                <w:szCs w:val="22"/>
              </w:rPr>
              <w:t>01-</w:t>
            </w:r>
            <w:r w:rsidR="00924A87" w:rsidRPr="001C07E4">
              <w:rPr>
                <w:rFonts w:ascii="Times New Roman" w:hAnsi="Times New Roman"/>
                <w:color w:val="000000"/>
                <w:sz w:val="22"/>
                <w:szCs w:val="22"/>
              </w:rPr>
              <w:t xml:space="preserve">Chapter </w:t>
            </w:r>
            <w:r w:rsidR="0019076D" w:rsidRPr="001C07E4">
              <w:rPr>
                <w:rFonts w:ascii="Times New Roman" w:hAnsi="Times New Roman"/>
                <w:color w:val="000000"/>
                <w:sz w:val="22"/>
                <w:szCs w:val="22"/>
              </w:rPr>
              <w:t>1</w:t>
            </w:r>
            <w:r w:rsidR="00924A87" w:rsidRPr="001C07E4">
              <w:rPr>
                <w:rFonts w:ascii="Times New Roman" w:hAnsi="Times New Roman"/>
                <w:color w:val="000000"/>
                <w:sz w:val="22"/>
                <w:szCs w:val="22"/>
              </w:rPr>
              <w:t>—</w:t>
            </w:r>
            <w:r w:rsidR="0019076D" w:rsidRPr="001C07E4">
              <w:rPr>
                <w:rFonts w:ascii="Times New Roman" w:hAnsi="Times New Roman"/>
                <w:color w:val="000000"/>
                <w:sz w:val="22"/>
                <w:szCs w:val="22"/>
              </w:rPr>
              <w:t xml:space="preserve"> David K. Lowery—“A Theology of Matthew,” in </w:t>
            </w:r>
            <w:r w:rsidR="0019076D" w:rsidRPr="001C07E4">
              <w:rPr>
                <w:rFonts w:ascii="Times New Roman" w:hAnsi="Times New Roman"/>
                <w:i/>
                <w:iCs/>
                <w:color w:val="000000"/>
                <w:sz w:val="22"/>
                <w:szCs w:val="22"/>
              </w:rPr>
              <w:t>BTNT</w:t>
            </w:r>
            <w:r w:rsidR="0019076D" w:rsidRPr="001C07E4">
              <w:rPr>
                <w:rFonts w:ascii="Times New Roman" w:hAnsi="Times New Roman"/>
                <w:color w:val="000000"/>
                <w:sz w:val="22"/>
                <w:szCs w:val="22"/>
              </w:rPr>
              <w:t>, 18-3</w:t>
            </w:r>
            <w:r w:rsidR="00FA290A" w:rsidRPr="001C07E4">
              <w:rPr>
                <w:rFonts w:ascii="Times New Roman" w:hAnsi="Times New Roman"/>
                <w:color w:val="000000"/>
                <w:sz w:val="22"/>
                <w:szCs w:val="22"/>
              </w:rPr>
              <w:t>4</w:t>
            </w:r>
            <w:r w:rsidR="004A339C" w:rsidRPr="001C07E4">
              <w:rPr>
                <w:rFonts w:ascii="Times New Roman" w:hAnsi="Times New Roman"/>
                <w:color w:val="000000"/>
                <w:sz w:val="22"/>
                <w:szCs w:val="22"/>
              </w:rPr>
              <w:t xml:space="preserve"> (</w:t>
            </w:r>
            <w:r w:rsidR="00FA290A" w:rsidRPr="001C07E4">
              <w:rPr>
                <w:rFonts w:ascii="Times New Roman" w:hAnsi="Times New Roman"/>
                <w:color w:val="000000"/>
                <w:sz w:val="22"/>
                <w:szCs w:val="22"/>
              </w:rPr>
              <w:t>17</w:t>
            </w:r>
            <w:r w:rsidR="004A339C" w:rsidRPr="001C07E4">
              <w:rPr>
                <w:rFonts w:ascii="Times New Roman" w:hAnsi="Times New Roman"/>
                <w:color w:val="000000"/>
                <w:sz w:val="22"/>
                <w:szCs w:val="22"/>
              </w:rPr>
              <w:t>pp)</w:t>
            </w:r>
          </w:p>
        </w:tc>
        <w:tc>
          <w:tcPr>
            <w:tcW w:w="535" w:type="dxa"/>
          </w:tcPr>
          <w:p w14:paraId="7847B823" w14:textId="757697CE" w:rsidR="00C572FF" w:rsidRPr="001C07E4" w:rsidRDefault="00E44049" w:rsidP="007C7D30">
            <w:pPr>
              <w:ind w:right="-10"/>
              <w:jc w:val="center"/>
              <w:rPr>
                <w:rFonts w:ascii="Times New Roman" w:hAnsi="Times New Roman"/>
                <w:vanish/>
                <w:sz w:val="22"/>
                <w:szCs w:val="22"/>
              </w:rPr>
            </w:pPr>
            <w:r w:rsidRPr="001C07E4">
              <w:rPr>
                <w:rFonts w:ascii="Times New Roman" w:hAnsi="Times New Roman"/>
                <w:vanish/>
                <w:sz w:val="22"/>
                <w:szCs w:val="22"/>
              </w:rPr>
              <w:t>12</w:t>
            </w:r>
          </w:p>
          <w:p w14:paraId="16CF9B1B" w14:textId="5B4575D0" w:rsidR="00210A33" w:rsidRPr="001C07E4" w:rsidRDefault="00252CF2" w:rsidP="00790F66">
            <w:pPr>
              <w:ind w:right="-10"/>
              <w:jc w:val="center"/>
              <w:rPr>
                <w:rFonts w:ascii="Times New Roman" w:hAnsi="Times New Roman"/>
                <w:vanish/>
                <w:sz w:val="22"/>
                <w:szCs w:val="22"/>
              </w:rPr>
            </w:pPr>
            <w:r w:rsidRPr="001C07E4">
              <w:rPr>
                <w:rFonts w:ascii="Times New Roman" w:hAnsi="Times New Roman"/>
                <w:vanish/>
                <w:sz w:val="22"/>
                <w:szCs w:val="22"/>
              </w:rPr>
              <w:t>17</w:t>
            </w:r>
          </w:p>
        </w:tc>
      </w:tr>
      <w:tr w:rsidR="007C7D30" w:rsidRPr="001C07E4" w14:paraId="5AA999F3" w14:textId="77777777" w:rsidTr="009C08EF">
        <w:tc>
          <w:tcPr>
            <w:tcW w:w="900" w:type="dxa"/>
            <w:shd w:val="clear" w:color="auto" w:fill="000000"/>
          </w:tcPr>
          <w:p w14:paraId="420AA044" w14:textId="77777777" w:rsidR="007C7D30" w:rsidRPr="001C07E4" w:rsidRDefault="007C7D30" w:rsidP="007C7D30">
            <w:pPr>
              <w:ind w:right="-10"/>
              <w:jc w:val="center"/>
              <w:rPr>
                <w:rFonts w:ascii="Times New Roman" w:hAnsi="Times New Roman"/>
                <w:b/>
                <w:color w:val="FFFFFF"/>
                <w:sz w:val="22"/>
                <w:szCs w:val="22"/>
              </w:rPr>
            </w:pPr>
          </w:p>
        </w:tc>
        <w:tc>
          <w:tcPr>
            <w:tcW w:w="990" w:type="dxa"/>
            <w:shd w:val="clear" w:color="auto" w:fill="000000"/>
          </w:tcPr>
          <w:p w14:paraId="2CB32EF7" w14:textId="77777777" w:rsidR="007C7D30" w:rsidRPr="001C07E4" w:rsidRDefault="007C7D30" w:rsidP="007C7D30">
            <w:pPr>
              <w:ind w:left="-84" w:right="-10"/>
              <w:jc w:val="center"/>
              <w:rPr>
                <w:rFonts w:ascii="Times New Roman" w:hAnsi="Times New Roman"/>
                <w:b/>
                <w:color w:val="FFFFFF"/>
                <w:sz w:val="22"/>
                <w:szCs w:val="22"/>
              </w:rPr>
            </w:pPr>
          </w:p>
        </w:tc>
        <w:tc>
          <w:tcPr>
            <w:tcW w:w="1620" w:type="dxa"/>
            <w:shd w:val="clear" w:color="auto" w:fill="000000"/>
          </w:tcPr>
          <w:p w14:paraId="711D8089" w14:textId="77777777" w:rsidR="007C7D30" w:rsidRPr="001C07E4" w:rsidRDefault="007C7D30" w:rsidP="007C7D30">
            <w:pPr>
              <w:ind w:right="-10"/>
              <w:rPr>
                <w:rFonts w:ascii="Times New Roman" w:hAnsi="Times New Roman"/>
                <w:b/>
                <w:color w:val="FFFFFF"/>
                <w:sz w:val="22"/>
                <w:szCs w:val="22"/>
              </w:rPr>
            </w:pPr>
          </w:p>
        </w:tc>
        <w:tc>
          <w:tcPr>
            <w:tcW w:w="5220" w:type="dxa"/>
            <w:shd w:val="clear" w:color="auto" w:fill="000000"/>
          </w:tcPr>
          <w:p w14:paraId="13D8FA90" w14:textId="77777777" w:rsidR="007C7D30" w:rsidRPr="001C07E4" w:rsidRDefault="007C7D30" w:rsidP="007C7D30">
            <w:pPr>
              <w:ind w:right="-10"/>
              <w:rPr>
                <w:rFonts w:ascii="Times New Roman" w:hAnsi="Times New Roman"/>
                <w:b/>
                <w:color w:val="FFFFFF"/>
                <w:sz w:val="22"/>
                <w:szCs w:val="22"/>
              </w:rPr>
            </w:pPr>
          </w:p>
        </w:tc>
        <w:tc>
          <w:tcPr>
            <w:tcW w:w="535" w:type="dxa"/>
            <w:shd w:val="clear" w:color="auto" w:fill="000000"/>
          </w:tcPr>
          <w:p w14:paraId="06112448" w14:textId="45604227" w:rsidR="007C7D30" w:rsidRPr="001C07E4" w:rsidRDefault="00524597" w:rsidP="00E208F7">
            <w:pPr>
              <w:tabs>
                <w:tab w:val="center" w:pos="192"/>
              </w:tabs>
              <w:ind w:right="-10"/>
              <w:jc w:val="center"/>
              <w:rPr>
                <w:rFonts w:ascii="Times New Roman" w:hAnsi="Times New Roman"/>
                <w:b/>
                <w:color w:val="FFFFFF"/>
                <w:sz w:val="22"/>
                <w:szCs w:val="22"/>
              </w:rPr>
            </w:pPr>
            <w:r w:rsidRPr="001C07E4">
              <w:rPr>
                <w:rFonts w:ascii="Times New Roman" w:hAnsi="Times New Roman"/>
                <w:b/>
                <w:color w:val="FFFFFF"/>
                <w:sz w:val="22"/>
                <w:szCs w:val="22"/>
              </w:rPr>
              <w:t>67</w:t>
            </w:r>
          </w:p>
        </w:tc>
      </w:tr>
      <w:tr w:rsidR="001068A9" w:rsidRPr="001C07E4" w14:paraId="6BDF3248" w14:textId="77777777" w:rsidTr="009C08EF">
        <w:tc>
          <w:tcPr>
            <w:tcW w:w="900" w:type="dxa"/>
          </w:tcPr>
          <w:p w14:paraId="3783D72B" w14:textId="77777777" w:rsidR="001068A9" w:rsidRPr="001C07E4" w:rsidRDefault="001068A9" w:rsidP="001068A9">
            <w:pPr>
              <w:ind w:right="-10"/>
              <w:jc w:val="center"/>
              <w:rPr>
                <w:rFonts w:ascii="Times New Roman" w:hAnsi="Times New Roman"/>
                <w:sz w:val="22"/>
                <w:szCs w:val="22"/>
              </w:rPr>
            </w:pPr>
            <w:r w:rsidRPr="001C07E4">
              <w:rPr>
                <w:rFonts w:ascii="Times New Roman" w:hAnsi="Times New Roman"/>
                <w:sz w:val="22"/>
                <w:szCs w:val="22"/>
              </w:rPr>
              <w:t>5</w:t>
            </w:r>
          </w:p>
        </w:tc>
        <w:tc>
          <w:tcPr>
            <w:tcW w:w="990" w:type="dxa"/>
          </w:tcPr>
          <w:p w14:paraId="57E268EE" w14:textId="12C58EDF" w:rsidR="001068A9" w:rsidRPr="001C07E4" w:rsidRDefault="001068A9" w:rsidP="001068A9">
            <w:pPr>
              <w:ind w:left="-84" w:right="-10"/>
              <w:jc w:val="center"/>
              <w:rPr>
                <w:rFonts w:ascii="Times New Roman" w:hAnsi="Times New Roman"/>
                <w:sz w:val="22"/>
                <w:szCs w:val="22"/>
              </w:rPr>
            </w:pPr>
            <w:r w:rsidRPr="001C07E4">
              <w:rPr>
                <w:rFonts w:ascii="Times New Roman" w:hAnsi="Times New Roman"/>
                <w:sz w:val="22"/>
                <w:szCs w:val="22"/>
              </w:rPr>
              <w:t xml:space="preserve">Sep </w:t>
            </w:r>
            <w:r w:rsidR="003D4EBD" w:rsidRPr="001C07E4">
              <w:rPr>
                <w:rFonts w:ascii="Times New Roman" w:hAnsi="Times New Roman"/>
                <w:sz w:val="22"/>
                <w:szCs w:val="22"/>
              </w:rPr>
              <w:t>9</w:t>
            </w:r>
          </w:p>
        </w:tc>
        <w:tc>
          <w:tcPr>
            <w:tcW w:w="1620" w:type="dxa"/>
          </w:tcPr>
          <w:p w14:paraId="23E06A46" w14:textId="4006C07A" w:rsidR="001068A9" w:rsidRPr="001C07E4" w:rsidRDefault="001068A9" w:rsidP="001068A9">
            <w:pPr>
              <w:tabs>
                <w:tab w:val="right" w:pos="1580"/>
              </w:tabs>
              <w:ind w:right="-10"/>
              <w:rPr>
                <w:rFonts w:ascii="Times New Roman" w:hAnsi="Times New Roman"/>
                <w:sz w:val="22"/>
                <w:szCs w:val="22"/>
              </w:rPr>
            </w:pPr>
            <w:r w:rsidRPr="001C07E4">
              <w:rPr>
                <w:rFonts w:ascii="Times New Roman" w:hAnsi="Times New Roman"/>
                <w:sz w:val="22"/>
                <w:szCs w:val="22"/>
              </w:rPr>
              <w:t>Matthew—Pt 2</w:t>
            </w:r>
          </w:p>
        </w:tc>
        <w:tc>
          <w:tcPr>
            <w:tcW w:w="5220" w:type="dxa"/>
          </w:tcPr>
          <w:p w14:paraId="7359C3E9" w14:textId="149DBA87" w:rsidR="001068A9" w:rsidRPr="001C07E4" w:rsidRDefault="001068A9" w:rsidP="001068A9">
            <w:pPr>
              <w:ind w:right="-10"/>
              <w:rPr>
                <w:rFonts w:ascii="Times New Roman" w:hAnsi="Times New Roman"/>
                <w:color w:val="000000"/>
                <w:sz w:val="22"/>
                <w:szCs w:val="22"/>
              </w:rPr>
            </w:pPr>
            <w:r w:rsidRPr="001C07E4">
              <w:rPr>
                <w:rFonts w:ascii="Times New Roman" w:hAnsi="Times New Roman"/>
                <w:color w:val="000000"/>
                <w:sz w:val="22"/>
                <w:szCs w:val="22"/>
              </w:rPr>
              <w:t>Read or listen to Matthew 13–28 (16 chapters)</w:t>
            </w:r>
          </w:p>
        </w:tc>
        <w:tc>
          <w:tcPr>
            <w:tcW w:w="535" w:type="dxa"/>
          </w:tcPr>
          <w:p w14:paraId="55BDC298" w14:textId="02098A7D" w:rsidR="001068A9" w:rsidRPr="001C07E4" w:rsidRDefault="001068A9" w:rsidP="001068A9">
            <w:pPr>
              <w:ind w:right="-10"/>
              <w:jc w:val="center"/>
              <w:rPr>
                <w:rFonts w:ascii="Times New Roman" w:hAnsi="Times New Roman"/>
                <w:vanish/>
                <w:sz w:val="22"/>
                <w:szCs w:val="22"/>
              </w:rPr>
            </w:pPr>
            <w:r w:rsidRPr="001C07E4">
              <w:rPr>
                <w:rFonts w:ascii="Times New Roman" w:hAnsi="Times New Roman"/>
                <w:vanish/>
                <w:sz w:val="22"/>
                <w:szCs w:val="22"/>
              </w:rPr>
              <w:t>16</w:t>
            </w:r>
          </w:p>
        </w:tc>
      </w:tr>
      <w:tr w:rsidR="001068A9" w:rsidRPr="001C07E4" w14:paraId="0BD0DCCC" w14:textId="77777777" w:rsidTr="009C08EF">
        <w:tc>
          <w:tcPr>
            <w:tcW w:w="900" w:type="dxa"/>
          </w:tcPr>
          <w:p w14:paraId="6C98F807" w14:textId="77777777" w:rsidR="001068A9" w:rsidRPr="001C07E4" w:rsidRDefault="001068A9" w:rsidP="001068A9">
            <w:pPr>
              <w:ind w:right="-10"/>
              <w:jc w:val="center"/>
              <w:rPr>
                <w:rFonts w:ascii="Times New Roman" w:hAnsi="Times New Roman"/>
                <w:sz w:val="22"/>
                <w:szCs w:val="22"/>
              </w:rPr>
            </w:pPr>
            <w:r w:rsidRPr="001C07E4">
              <w:rPr>
                <w:rFonts w:ascii="Times New Roman" w:hAnsi="Times New Roman"/>
                <w:sz w:val="22"/>
                <w:szCs w:val="22"/>
              </w:rPr>
              <w:t>6</w:t>
            </w:r>
          </w:p>
        </w:tc>
        <w:tc>
          <w:tcPr>
            <w:tcW w:w="990" w:type="dxa"/>
          </w:tcPr>
          <w:p w14:paraId="437018C2" w14:textId="43128ECA" w:rsidR="001068A9" w:rsidRPr="001C07E4" w:rsidRDefault="001068A9" w:rsidP="001068A9">
            <w:pPr>
              <w:ind w:left="-84" w:right="-10"/>
              <w:jc w:val="center"/>
              <w:rPr>
                <w:rFonts w:ascii="Times New Roman" w:hAnsi="Times New Roman"/>
                <w:sz w:val="22"/>
                <w:szCs w:val="22"/>
              </w:rPr>
            </w:pPr>
            <w:r w:rsidRPr="001C07E4">
              <w:rPr>
                <w:rFonts w:ascii="Times New Roman" w:hAnsi="Times New Roman"/>
                <w:sz w:val="22"/>
                <w:szCs w:val="22"/>
              </w:rPr>
              <w:t xml:space="preserve">Sep </w:t>
            </w:r>
            <w:r w:rsidR="003D4EBD" w:rsidRPr="001C07E4">
              <w:rPr>
                <w:rFonts w:ascii="Times New Roman" w:hAnsi="Times New Roman"/>
                <w:sz w:val="22"/>
                <w:szCs w:val="22"/>
              </w:rPr>
              <w:t>9</w:t>
            </w:r>
          </w:p>
        </w:tc>
        <w:tc>
          <w:tcPr>
            <w:tcW w:w="1620" w:type="dxa"/>
          </w:tcPr>
          <w:p w14:paraId="3E7299D3" w14:textId="39FCA9C3" w:rsidR="001068A9" w:rsidRPr="001C07E4" w:rsidRDefault="001068A9" w:rsidP="001068A9">
            <w:pPr>
              <w:tabs>
                <w:tab w:val="right" w:pos="1580"/>
              </w:tabs>
              <w:ind w:right="-10"/>
              <w:rPr>
                <w:rFonts w:ascii="Times New Roman" w:hAnsi="Times New Roman"/>
                <w:sz w:val="22"/>
                <w:szCs w:val="22"/>
              </w:rPr>
            </w:pPr>
            <w:r w:rsidRPr="001C07E4">
              <w:rPr>
                <w:rFonts w:ascii="Times New Roman" w:hAnsi="Times New Roman"/>
                <w:sz w:val="22"/>
                <w:szCs w:val="22"/>
              </w:rPr>
              <w:t>Matthew—Pt 3</w:t>
            </w:r>
          </w:p>
        </w:tc>
        <w:tc>
          <w:tcPr>
            <w:tcW w:w="5220" w:type="dxa"/>
          </w:tcPr>
          <w:p w14:paraId="4D841B34" w14:textId="2D09682C" w:rsidR="001068A9" w:rsidRPr="001C07E4" w:rsidRDefault="001068A9" w:rsidP="001068A9">
            <w:pPr>
              <w:ind w:right="-10"/>
              <w:rPr>
                <w:rFonts w:ascii="Times New Roman" w:hAnsi="Times New Roman"/>
                <w:sz w:val="22"/>
                <w:szCs w:val="22"/>
              </w:rPr>
            </w:pPr>
            <w:r w:rsidRPr="001C07E4">
              <w:rPr>
                <w:rFonts w:ascii="Times New Roman" w:hAnsi="Times New Roman"/>
                <w:sz w:val="22"/>
                <w:szCs w:val="22"/>
                <w:lang w:val="nl-NL"/>
              </w:rPr>
              <w:t>Griffith, Matthew</w:t>
            </w:r>
            <w:r w:rsidR="00D37710" w:rsidRPr="001C07E4">
              <w:rPr>
                <w:rFonts w:ascii="Times New Roman" w:hAnsi="Times New Roman"/>
                <w:sz w:val="22"/>
                <w:szCs w:val="22"/>
                <w:lang w:val="nl-NL"/>
              </w:rPr>
              <w:t xml:space="preserve"> notes</w:t>
            </w:r>
            <w:r w:rsidRPr="001C07E4">
              <w:rPr>
                <w:rFonts w:ascii="Times New Roman" w:hAnsi="Times New Roman"/>
                <w:sz w:val="22"/>
                <w:szCs w:val="22"/>
                <w:lang w:val="nl-NL"/>
              </w:rPr>
              <w:t>, 67-81b (51pp)</w:t>
            </w:r>
          </w:p>
        </w:tc>
        <w:tc>
          <w:tcPr>
            <w:tcW w:w="535" w:type="dxa"/>
          </w:tcPr>
          <w:p w14:paraId="601474C7" w14:textId="5CEE1AA7" w:rsidR="001068A9" w:rsidRPr="001C07E4" w:rsidRDefault="001068A9" w:rsidP="001068A9">
            <w:pPr>
              <w:ind w:right="-10"/>
              <w:jc w:val="center"/>
              <w:rPr>
                <w:rFonts w:ascii="Times New Roman" w:hAnsi="Times New Roman"/>
                <w:vanish/>
                <w:sz w:val="22"/>
                <w:szCs w:val="22"/>
              </w:rPr>
            </w:pPr>
            <w:r w:rsidRPr="001C07E4">
              <w:rPr>
                <w:rFonts w:ascii="Times New Roman" w:hAnsi="Times New Roman"/>
                <w:vanish/>
                <w:sz w:val="22"/>
                <w:szCs w:val="22"/>
              </w:rPr>
              <w:t>51</w:t>
            </w:r>
          </w:p>
        </w:tc>
      </w:tr>
      <w:tr w:rsidR="001068A9" w:rsidRPr="001C07E4" w14:paraId="76AFD5BE" w14:textId="77777777" w:rsidTr="009C08EF">
        <w:tc>
          <w:tcPr>
            <w:tcW w:w="900" w:type="dxa"/>
            <w:shd w:val="clear" w:color="auto" w:fill="000000"/>
          </w:tcPr>
          <w:p w14:paraId="66B3442A" w14:textId="77777777" w:rsidR="001068A9" w:rsidRPr="001C07E4" w:rsidRDefault="001068A9" w:rsidP="001068A9">
            <w:pPr>
              <w:ind w:right="-10"/>
              <w:jc w:val="center"/>
              <w:rPr>
                <w:rFonts w:ascii="Times New Roman" w:hAnsi="Times New Roman"/>
                <w:b/>
                <w:color w:val="FFFFFF"/>
                <w:sz w:val="22"/>
                <w:szCs w:val="22"/>
              </w:rPr>
            </w:pPr>
          </w:p>
        </w:tc>
        <w:tc>
          <w:tcPr>
            <w:tcW w:w="990" w:type="dxa"/>
            <w:shd w:val="clear" w:color="auto" w:fill="000000"/>
          </w:tcPr>
          <w:p w14:paraId="064AF918" w14:textId="77777777" w:rsidR="001068A9" w:rsidRPr="001C07E4" w:rsidRDefault="001068A9" w:rsidP="001068A9">
            <w:pPr>
              <w:ind w:left="-84" w:right="-10"/>
              <w:jc w:val="center"/>
              <w:rPr>
                <w:rFonts w:ascii="Times New Roman" w:hAnsi="Times New Roman"/>
                <w:b/>
                <w:color w:val="FFFFFF"/>
                <w:sz w:val="22"/>
                <w:szCs w:val="22"/>
              </w:rPr>
            </w:pPr>
          </w:p>
        </w:tc>
        <w:tc>
          <w:tcPr>
            <w:tcW w:w="1620" w:type="dxa"/>
            <w:shd w:val="clear" w:color="auto" w:fill="000000"/>
          </w:tcPr>
          <w:p w14:paraId="0542CE89" w14:textId="77777777" w:rsidR="001068A9" w:rsidRPr="001C07E4" w:rsidRDefault="001068A9" w:rsidP="001068A9">
            <w:pPr>
              <w:ind w:right="-10"/>
              <w:rPr>
                <w:rFonts w:ascii="Times New Roman" w:hAnsi="Times New Roman"/>
                <w:b/>
                <w:color w:val="FFFFFF"/>
                <w:sz w:val="22"/>
                <w:szCs w:val="22"/>
              </w:rPr>
            </w:pPr>
          </w:p>
        </w:tc>
        <w:tc>
          <w:tcPr>
            <w:tcW w:w="5220" w:type="dxa"/>
            <w:shd w:val="clear" w:color="auto" w:fill="000000"/>
          </w:tcPr>
          <w:p w14:paraId="6EFA15D0" w14:textId="77777777" w:rsidR="001068A9" w:rsidRPr="001C07E4" w:rsidRDefault="001068A9" w:rsidP="001068A9">
            <w:pPr>
              <w:ind w:right="-10"/>
              <w:rPr>
                <w:rFonts w:ascii="Times New Roman" w:hAnsi="Times New Roman"/>
                <w:b/>
                <w:color w:val="FFFFFF"/>
                <w:sz w:val="22"/>
                <w:szCs w:val="22"/>
              </w:rPr>
            </w:pPr>
          </w:p>
        </w:tc>
        <w:tc>
          <w:tcPr>
            <w:tcW w:w="535" w:type="dxa"/>
            <w:shd w:val="clear" w:color="auto" w:fill="000000"/>
          </w:tcPr>
          <w:p w14:paraId="0B23C7AC" w14:textId="3201BF2C" w:rsidR="001068A9" w:rsidRPr="001C07E4" w:rsidRDefault="00524597" w:rsidP="001068A9">
            <w:pPr>
              <w:ind w:right="-10"/>
              <w:jc w:val="center"/>
              <w:rPr>
                <w:rFonts w:ascii="Times New Roman" w:hAnsi="Times New Roman"/>
                <w:b/>
                <w:color w:val="FFFFFF"/>
                <w:sz w:val="22"/>
                <w:szCs w:val="22"/>
              </w:rPr>
            </w:pPr>
            <w:r w:rsidRPr="001C07E4">
              <w:rPr>
                <w:rFonts w:ascii="Times New Roman" w:hAnsi="Times New Roman"/>
                <w:b/>
                <w:color w:val="FFFFFF"/>
                <w:sz w:val="22"/>
                <w:szCs w:val="22"/>
              </w:rPr>
              <w:t>50</w:t>
            </w:r>
          </w:p>
        </w:tc>
      </w:tr>
      <w:tr w:rsidR="00DB7943" w:rsidRPr="001C07E4" w14:paraId="2AB0D917" w14:textId="77777777" w:rsidTr="00BE47A8">
        <w:tc>
          <w:tcPr>
            <w:tcW w:w="900" w:type="dxa"/>
          </w:tcPr>
          <w:p w14:paraId="5ABD7D98" w14:textId="77777777" w:rsidR="00DB7943" w:rsidRPr="001C07E4" w:rsidRDefault="00DB7943" w:rsidP="00DB7943">
            <w:pPr>
              <w:ind w:right="-10"/>
              <w:jc w:val="center"/>
              <w:rPr>
                <w:rFonts w:ascii="Times New Roman" w:hAnsi="Times New Roman"/>
                <w:sz w:val="22"/>
                <w:szCs w:val="22"/>
              </w:rPr>
            </w:pPr>
            <w:r w:rsidRPr="001C07E4">
              <w:rPr>
                <w:rFonts w:ascii="Times New Roman" w:hAnsi="Times New Roman"/>
                <w:sz w:val="22"/>
                <w:szCs w:val="22"/>
              </w:rPr>
              <w:t>7</w:t>
            </w:r>
          </w:p>
        </w:tc>
        <w:tc>
          <w:tcPr>
            <w:tcW w:w="990" w:type="dxa"/>
          </w:tcPr>
          <w:p w14:paraId="32881C31" w14:textId="77777777" w:rsidR="00DB7943" w:rsidRPr="001C07E4" w:rsidRDefault="00DB7943" w:rsidP="00DB7943">
            <w:pPr>
              <w:ind w:left="-84" w:right="-10"/>
              <w:jc w:val="center"/>
              <w:rPr>
                <w:rFonts w:ascii="Times New Roman" w:hAnsi="Times New Roman"/>
                <w:sz w:val="22"/>
                <w:szCs w:val="22"/>
              </w:rPr>
            </w:pPr>
            <w:r w:rsidRPr="001C07E4">
              <w:rPr>
                <w:rFonts w:ascii="Times New Roman" w:hAnsi="Times New Roman"/>
                <w:sz w:val="22"/>
                <w:szCs w:val="22"/>
              </w:rPr>
              <w:t>Sep 16</w:t>
            </w:r>
          </w:p>
        </w:tc>
        <w:tc>
          <w:tcPr>
            <w:tcW w:w="1620" w:type="dxa"/>
          </w:tcPr>
          <w:p w14:paraId="2AAE53D3" w14:textId="4C73F8DC" w:rsidR="00DB7943" w:rsidRPr="001C07E4" w:rsidRDefault="00BE4137" w:rsidP="00DB7943">
            <w:pPr>
              <w:tabs>
                <w:tab w:val="right" w:pos="1580"/>
              </w:tabs>
              <w:ind w:right="-10"/>
              <w:rPr>
                <w:rFonts w:ascii="Times New Roman" w:hAnsi="Times New Roman"/>
                <w:sz w:val="22"/>
                <w:szCs w:val="22"/>
              </w:rPr>
            </w:pPr>
            <w:r w:rsidRPr="001C07E4">
              <w:rPr>
                <w:rFonts w:ascii="Times New Roman" w:hAnsi="Times New Roman"/>
                <w:sz w:val="22"/>
                <w:szCs w:val="22"/>
              </w:rPr>
              <w:t>Matthew—Pt 4</w:t>
            </w:r>
          </w:p>
        </w:tc>
        <w:tc>
          <w:tcPr>
            <w:tcW w:w="5220" w:type="dxa"/>
          </w:tcPr>
          <w:p w14:paraId="3731F6F7" w14:textId="4234254F" w:rsidR="00DB7943" w:rsidRPr="001C07E4" w:rsidRDefault="00F150BA" w:rsidP="00DB7943">
            <w:pPr>
              <w:ind w:right="-10"/>
              <w:rPr>
                <w:rFonts w:ascii="Times New Roman" w:hAnsi="Times New Roman"/>
                <w:sz w:val="22"/>
                <w:szCs w:val="22"/>
              </w:rPr>
            </w:pPr>
            <w:r w:rsidRPr="001C07E4">
              <w:rPr>
                <w:rFonts w:ascii="Times New Roman" w:hAnsi="Times New Roman"/>
                <w:color w:val="000000"/>
                <w:sz w:val="22"/>
                <w:szCs w:val="22"/>
              </w:rPr>
              <w:t>01-</w:t>
            </w:r>
            <w:r w:rsidR="00FA290A" w:rsidRPr="001C07E4">
              <w:rPr>
                <w:rFonts w:ascii="Times New Roman" w:hAnsi="Times New Roman"/>
                <w:color w:val="000000"/>
                <w:sz w:val="22"/>
                <w:szCs w:val="22"/>
              </w:rPr>
              <w:t xml:space="preserve">Chapter 1— David K. Lowery—“A Theology of Matthew,” in </w:t>
            </w:r>
            <w:r w:rsidR="00FA290A" w:rsidRPr="001C07E4">
              <w:rPr>
                <w:rFonts w:ascii="Times New Roman" w:hAnsi="Times New Roman"/>
                <w:i/>
                <w:iCs/>
                <w:color w:val="000000"/>
                <w:sz w:val="22"/>
                <w:szCs w:val="22"/>
              </w:rPr>
              <w:t>BTNT</w:t>
            </w:r>
            <w:r w:rsidR="00FA290A" w:rsidRPr="001C07E4">
              <w:rPr>
                <w:rFonts w:ascii="Times New Roman" w:hAnsi="Times New Roman"/>
                <w:color w:val="000000"/>
                <w:sz w:val="22"/>
                <w:szCs w:val="22"/>
              </w:rPr>
              <w:t>, 35-63 (29pp)</w:t>
            </w:r>
          </w:p>
        </w:tc>
        <w:tc>
          <w:tcPr>
            <w:tcW w:w="535" w:type="dxa"/>
          </w:tcPr>
          <w:p w14:paraId="228D8841" w14:textId="0E916B77" w:rsidR="00DB7943" w:rsidRPr="001C07E4" w:rsidRDefault="00CD3E5C" w:rsidP="00DB7943">
            <w:pPr>
              <w:ind w:right="-10"/>
              <w:jc w:val="center"/>
              <w:rPr>
                <w:rFonts w:ascii="Times New Roman" w:hAnsi="Times New Roman"/>
                <w:vanish/>
                <w:sz w:val="22"/>
                <w:szCs w:val="22"/>
              </w:rPr>
            </w:pPr>
            <w:r w:rsidRPr="001C07E4">
              <w:rPr>
                <w:rFonts w:ascii="Times New Roman" w:hAnsi="Times New Roman"/>
                <w:vanish/>
                <w:sz w:val="22"/>
                <w:szCs w:val="22"/>
              </w:rPr>
              <w:t>29</w:t>
            </w:r>
          </w:p>
        </w:tc>
      </w:tr>
      <w:tr w:rsidR="00BE4137" w:rsidRPr="001C07E4" w14:paraId="2E3CF59B" w14:textId="77777777" w:rsidTr="009C08EF">
        <w:tc>
          <w:tcPr>
            <w:tcW w:w="900" w:type="dxa"/>
          </w:tcPr>
          <w:p w14:paraId="52A7C612" w14:textId="35815B20" w:rsidR="00BE4137" w:rsidRPr="001C07E4" w:rsidRDefault="00BE4137" w:rsidP="00BE4137">
            <w:pPr>
              <w:ind w:right="-10"/>
              <w:jc w:val="center"/>
              <w:rPr>
                <w:rFonts w:ascii="Times New Roman" w:hAnsi="Times New Roman"/>
                <w:sz w:val="22"/>
                <w:szCs w:val="22"/>
              </w:rPr>
            </w:pPr>
            <w:r w:rsidRPr="001C07E4">
              <w:rPr>
                <w:rFonts w:ascii="Times New Roman" w:hAnsi="Times New Roman"/>
                <w:sz w:val="22"/>
                <w:szCs w:val="22"/>
              </w:rPr>
              <w:t>8</w:t>
            </w:r>
          </w:p>
        </w:tc>
        <w:tc>
          <w:tcPr>
            <w:tcW w:w="990" w:type="dxa"/>
          </w:tcPr>
          <w:p w14:paraId="096677AF" w14:textId="3E91A807" w:rsidR="00BE4137" w:rsidRPr="001C07E4" w:rsidRDefault="00BE4137" w:rsidP="00BE4137">
            <w:pPr>
              <w:ind w:left="-84" w:right="-10"/>
              <w:jc w:val="center"/>
              <w:rPr>
                <w:rFonts w:ascii="Times New Roman" w:hAnsi="Times New Roman"/>
                <w:sz w:val="22"/>
                <w:szCs w:val="22"/>
              </w:rPr>
            </w:pPr>
            <w:r w:rsidRPr="001C07E4">
              <w:rPr>
                <w:rFonts w:ascii="Times New Roman" w:hAnsi="Times New Roman"/>
                <w:sz w:val="22"/>
                <w:szCs w:val="22"/>
              </w:rPr>
              <w:t>Sep 16</w:t>
            </w:r>
          </w:p>
        </w:tc>
        <w:tc>
          <w:tcPr>
            <w:tcW w:w="1620" w:type="dxa"/>
          </w:tcPr>
          <w:p w14:paraId="3B0A3191" w14:textId="74E7E05E" w:rsidR="00BE4137" w:rsidRPr="001C07E4" w:rsidRDefault="00B24AC5" w:rsidP="00BE4137">
            <w:pPr>
              <w:tabs>
                <w:tab w:val="right" w:pos="1580"/>
              </w:tabs>
              <w:ind w:right="-10"/>
              <w:rPr>
                <w:rFonts w:ascii="Times New Roman" w:hAnsi="Times New Roman"/>
                <w:sz w:val="22"/>
                <w:szCs w:val="22"/>
              </w:rPr>
            </w:pPr>
            <w:r w:rsidRPr="001C07E4">
              <w:rPr>
                <w:rFonts w:ascii="Times New Roman" w:hAnsi="Times New Roman"/>
                <w:sz w:val="22"/>
                <w:szCs w:val="22"/>
              </w:rPr>
              <w:t xml:space="preserve">Kingdom </w:t>
            </w:r>
            <w:r w:rsidR="0078772F" w:rsidRPr="001C07E4">
              <w:rPr>
                <w:rFonts w:ascii="Times New Roman" w:hAnsi="Times New Roman"/>
                <w:sz w:val="22"/>
                <w:szCs w:val="22"/>
              </w:rPr>
              <w:t>Greatness</w:t>
            </w:r>
          </w:p>
        </w:tc>
        <w:tc>
          <w:tcPr>
            <w:tcW w:w="5220" w:type="dxa"/>
          </w:tcPr>
          <w:p w14:paraId="316D6BA5" w14:textId="1AD7BA82" w:rsidR="008340A9" w:rsidRPr="001C07E4" w:rsidRDefault="00B24AC5" w:rsidP="00BE4137">
            <w:pPr>
              <w:ind w:right="-10"/>
              <w:rPr>
                <w:rFonts w:ascii="Times New Roman" w:hAnsi="Times New Roman"/>
                <w:color w:val="000000"/>
                <w:sz w:val="22"/>
                <w:szCs w:val="22"/>
              </w:rPr>
            </w:pPr>
            <w:r w:rsidRPr="001C07E4">
              <w:rPr>
                <w:rFonts w:ascii="Times New Roman" w:hAnsi="Times New Roman"/>
                <w:sz w:val="22"/>
                <w:szCs w:val="22"/>
              </w:rPr>
              <w:t>Joseph Dillow, “</w:t>
            </w:r>
            <w:r w:rsidR="00767537" w:rsidRPr="001C07E4">
              <w:rPr>
                <w:rFonts w:ascii="Times New Roman" w:hAnsi="Times New Roman"/>
                <w:sz w:val="22"/>
                <w:szCs w:val="22"/>
              </w:rPr>
              <w:t>Entering into Greatness</w:t>
            </w:r>
            <w:r w:rsidRPr="001C07E4">
              <w:rPr>
                <w:rFonts w:ascii="Times New Roman" w:hAnsi="Times New Roman"/>
                <w:sz w:val="22"/>
                <w:szCs w:val="22"/>
              </w:rPr>
              <w:t>” (</w:t>
            </w:r>
            <w:r w:rsidRPr="001C07E4">
              <w:rPr>
                <w:rFonts w:ascii="Times New Roman" w:hAnsi="Times New Roman"/>
                <w:i/>
                <w:iCs/>
                <w:sz w:val="22"/>
                <w:szCs w:val="22"/>
              </w:rPr>
              <w:t>Final Destiny</w:t>
            </w:r>
            <w:r w:rsidRPr="001C07E4">
              <w:rPr>
                <w:rFonts w:ascii="Times New Roman" w:hAnsi="Times New Roman"/>
                <w:sz w:val="22"/>
                <w:szCs w:val="22"/>
              </w:rPr>
              <w:t xml:space="preserve">, Ch. </w:t>
            </w:r>
            <w:r w:rsidR="00767537" w:rsidRPr="001C07E4">
              <w:rPr>
                <w:rFonts w:ascii="Times New Roman" w:hAnsi="Times New Roman"/>
                <w:sz w:val="22"/>
                <w:szCs w:val="22"/>
              </w:rPr>
              <w:t>20</w:t>
            </w:r>
            <w:r w:rsidRPr="001C07E4">
              <w:rPr>
                <w:rFonts w:ascii="Times New Roman" w:hAnsi="Times New Roman"/>
                <w:sz w:val="22"/>
                <w:szCs w:val="22"/>
              </w:rPr>
              <w:t>)-</w:t>
            </w:r>
            <w:r w:rsidR="00324288" w:rsidRPr="001C07E4">
              <w:rPr>
                <w:rFonts w:ascii="Times New Roman" w:hAnsi="Times New Roman"/>
                <w:sz w:val="22"/>
                <w:szCs w:val="22"/>
              </w:rPr>
              <w:t>8</w:t>
            </w:r>
            <w:r w:rsidRPr="001C07E4">
              <w:rPr>
                <w:rFonts w:ascii="Times New Roman" w:hAnsi="Times New Roman"/>
                <w:sz w:val="22"/>
                <w:szCs w:val="22"/>
              </w:rPr>
              <w:t>p_eng_ns_v1.pdf</w:t>
            </w:r>
            <w:r w:rsidRPr="001C07E4" w:rsidDel="002402C1">
              <w:rPr>
                <w:rFonts w:ascii="Times New Roman" w:hAnsi="Times New Roman"/>
                <w:color w:val="000000"/>
                <w:sz w:val="22"/>
                <w:szCs w:val="22"/>
              </w:rPr>
              <w:t xml:space="preserve"> </w:t>
            </w:r>
          </w:p>
          <w:p w14:paraId="111C5BF9" w14:textId="676AB700" w:rsidR="00BE4137" w:rsidRPr="001C07E4" w:rsidRDefault="008340A9" w:rsidP="008340A9">
            <w:pPr>
              <w:ind w:right="-10"/>
              <w:rPr>
                <w:rFonts w:ascii="Times New Roman" w:hAnsi="Times New Roman"/>
                <w:color w:val="000000"/>
                <w:sz w:val="22"/>
                <w:szCs w:val="22"/>
              </w:rPr>
            </w:pPr>
            <w:r w:rsidRPr="001C07E4">
              <w:rPr>
                <w:rFonts w:ascii="Times New Roman" w:hAnsi="Times New Roman"/>
                <w:sz w:val="22"/>
                <w:szCs w:val="22"/>
              </w:rPr>
              <w:t>Joseph Dillow, “Enter by the Narrow Gate” (</w:t>
            </w:r>
            <w:r w:rsidRPr="001C07E4">
              <w:rPr>
                <w:rFonts w:ascii="Times New Roman" w:hAnsi="Times New Roman"/>
                <w:i/>
                <w:iCs/>
                <w:sz w:val="22"/>
                <w:szCs w:val="22"/>
              </w:rPr>
              <w:t>Final Destiny</w:t>
            </w:r>
            <w:r w:rsidRPr="001C07E4">
              <w:rPr>
                <w:rFonts w:ascii="Times New Roman" w:hAnsi="Times New Roman"/>
                <w:sz w:val="22"/>
                <w:szCs w:val="22"/>
              </w:rPr>
              <w:t>, Ch. 21)-1</w:t>
            </w:r>
            <w:r w:rsidR="00D67629" w:rsidRPr="001C07E4">
              <w:rPr>
                <w:rFonts w:ascii="Times New Roman" w:hAnsi="Times New Roman"/>
                <w:sz w:val="22"/>
                <w:szCs w:val="22"/>
              </w:rPr>
              <w:t>3</w:t>
            </w:r>
            <w:r w:rsidRPr="001C07E4">
              <w:rPr>
                <w:rFonts w:ascii="Times New Roman" w:hAnsi="Times New Roman"/>
                <w:sz w:val="22"/>
                <w:szCs w:val="22"/>
              </w:rPr>
              <w:t>p_eng_ns_v1.pdf</w:t>
            </w:r>
          </w:p>
        </w:tc>
        <w:tc>
          <w:tcPr>
            <w:tcW w:w="535" w:type="dxa"/>
          </w:tcPr>
          <w:p w14:paraId="291783B3" w14:textId="228F25B6" w:rsidR="008340A9" w:rsidRPr="001C07E4" w:rsidRDefault="00324288" w:rsidP="00BE4137">
            <w:pPr>
              <w:ind w:right="-10"/>
              <w:jc w:val="center"/>
              <w:rPr>
                <w:rFonts w:ascii="Times New Roman" w:hAnsi="Times New Roman"/>
                <w:vanish/>
                <w:sz w:val="22"/>
                <w:szCs w:val="22"/>
              </w:rPr>
            </w:pPr>
            <w:r w:rsidRPr="001C07E4">
              <w:rPr>
                <w:rFonts w:ascii="Times New Roman" w:hAnsi="Times New Roman"/>
                <w:vanish/>
                <w:sz w:val="22"/>
                <w:szCs w:val="22"/>
              </w:rPr>
              <w:t>8</w:t>
            </w:r>
          </w:p>
          <w:p w14:paraId="653A313B" w14:textId="77777777" w:rsidR="008340A9" w:rsidRPr="001C07E4" w:rsidRDefault="008340A9" w:rsidP="00BE4137">
            <w:pPr>
              <w:ind w:right="-10"/>
              <w:jc w:val="center"/>
              <w:rPr>
                <w:rFonts w:ascii="Times New Roman" w:hAnsi="Times New Roman"/>
                <w:vanish/>
                <w:sz w:val="22"/>
                <w:szCs w:val="22"/>
              </w:rPr>
            </w:pPr>
          </w:p>
          <w:p w14:paraId="2BAE82FF" w14:textId="35A9D53C" w:rsidR="008340A9" w:rsidRPr="001C07E4" w:rsidRDefault="00D67629" w:rsidP="00BE4137">
            <w:pPr>
              <w:ind w:right="-10"/>
              <w:jc w:val="center"/>
              <w:rPr>
                <w:rFonts w:ascii="Times New Roman" w:hAnsi="Times New Roman"/>
                <w:vanish/>
                <w:sz w:val="22"/>
                <w:szCs w:val="22"/>
              </w:rPr>
            </w:pPr>
            <w:r w:rsidRPr="001C07E4">
              <w:rPr>
                <w:rFonts w:ascii="Times New Roman" w:hAnsi="Times New Roman"/>
                <w:vanish/>
                <w:sz w:val="22"/>
                <w:szCs w:val="22"/>
              </w:rPr>
              <w:t>13</w:t>
            </w:r>
          </w:p>
          <w:p w14:paraId="08012033" w14:textId="58CEDBC7" w:rsidR="00BE4137" w:rsidRPr="001C07E4" w:rsidRDefault="00BE4137" w:rsidP="00BE4137">
            <w:pPr>
              <w:ind w:right="-10"/>
              <w:jc w:val="center"/>
              <w:rPr>
                <w:rFonts w:ascii="Times New Roman" w:hAnsi="Times New Roman"/>
                <w:vanish/>
                <w:sz w:val="22"/>
                <w:szCs w:val="22"/>
              </w:rPr>
            </w:pPr>
          </w:p>
        </w:tc>
      </w:tr>
      <w:tr w:rsidR="00BE4137" w:rsidRPr="001C07E4" w14:paraId="168653BC" w14:textId="77777777" w:rsidTr="009C08EF">
        <w:tc>
          <w:tcPr>
            <w:tcW w:w="900" w:type="dxa"/>
            <w:shd w:val="clear" w:color="auto" w:fill="000000"/>
          </w:tcPr>
          <w:p w14:paraId="46F05E85" w14:textId="77777777" w:rsidR="00BE4137" w:rsidRPr="001C07E4" w:rsidRDefault="00BE4137" w:rsidP="00BE4137">
            <w:pPr>
              <w:ind w:right="-10"/>
              <w:jc w:val="center"/>
              <w:rPr>
                <w:rFonts w:ascii="Times New Roman" w:hAnsi="Times New Roman"/>
                <w:b/>
                <w:color w:val="FFFFFF"/>
                <w:sz w:val="22"/>
                <w:szCs w:val="22"/>
              </w:rPr>
            </w:pPr>
          </w:p>
        </w:tc>
        <w:tc>
          <w:tcPr>
            <w:tcW w:w="990" w:type="dxa"/>
            <w:shd w:val="clear" w:color="auto" w:fill="000000"/>
          </w:tcPr>
          <w:p w14:paraId="0E66F5F4" w14:textId="77777777" w:rsidR="00BE4137" w:rsidRPr="001C07E4" w:rsidRDefault="00BE4137" w:rsidP="00BE4137">
            <w:pPr>
              <w:ind w:left="-84" w:right="-10"/>
              <w:jc w:val="center"/>
              <w:rPr>
                <w:rFonts w:ascii="Times New Roman" w:hAnsi="Times New Roman"/>
                <w:b/>
                <w:color w:val="FFFFFF"/>
                <w:sz w:val="22"/>
                <w:szCs w:val="22"/>
              </w:rPr>
            </w:pPr>
          </w:p>
        </w:tc>
        <w:tc>
          <w:tcPr>
            <w:tcW w:w="1620" w:type="dxa"/>
            <w:shd w:val="clear" w:color="auto" w:fill="000000"/>
          </w:tcPr>
          <w:p w14:paraId="1EF638C1" w14:textId="77777777" w:rsidR="00BE4137" w:rsidRPr="001C07E4" w:rsidRDefault="00BE4137" w:rsidP="00BE4137">
            <w:pPr>
              <w:ind w:right="-10"/>
              <w:rPr>
                <w:rFonts w:ascii="Times New Roman" w:hAnsi="Times New Roman"/>
                <w:b/>
                <w:color w:val="FFFFFF"/>
                <w:sz w:val="22"/>
                <w:szCs w:val="22"/>
              </w:rPr>
            </w:pPr>
          </w:p>
        </w:tc>
        <w:tc>
          <w:tcPr>
            <w:tcW w:w="5220" w:type="dxa"/>
            <w:shd w:val="clear" w:color="auto" w:fill="000000"/>
          </w:tcPr>
          <w:p w14:paraId="66EC16E8" w14:textId="77777777" w:rsidR="00BE4137" w:rsidRPr="001C07E4" w:rsidRDefault="00BE4137" w:rsidP="00BE4137">
            <w:pPr>
              <w:ind w:right="-10"/>
              <w:rPr>
                <w:rFonts w:ascii="Times New Roman" w:hAnsi="Times New Roman"/>
                <w:b/>
                <w:color w:val="FFFFFF"/>
                <w:sz w:val="22"/>
                <w:szCs w:val="22"/>
              </w:rPr>
            </w:pPr>
          </w:p>
        </w:tc>
        <w:tc>
          <w:tcPr>
            <w:tcW w:w="535" w:type="dxa"/>
            <w:shd w:val="clear" w:color="auto" w:fill="000000"/>
          </w:tcPr>
          <w:p w14:paraId="0A37B779" w14:textId="716641DB" w:rsidR="00BE4137" w:rsidRPr="001C07E4" w:rsidRDefault="00524597" w:rsidP="00BE4137">
            <w:pPr>
              <w:ind w:right="-10"/>
              <w:jc w:val="center"/>
              <w:rPr>
                <w:rFonts w:ascii="Times New Roman" w:hAnsi="Times New Roman"/>
                <w:b/>
                <w:color w:val="FFFFFF"/>
                <w:sz w:val="22"/>
                <w:szCs w:val="22"/>
              </w:rPr>
            </w:pPr>
            <w:r w:rsidRPr="001C07E4">
              <w:rPr>
                <w:rFonts w:ascii="Times New Roman" w:hAnsi="Times New Roman"/>
                <w:b/>
                <w:color w:val="FFFFFF"/>
                <w:sz w:val="22"/>
                <w:szCs w:val="22"/>
              </w:rPr>
              <w:t>25</w:t>
            </w:r>
          </w:p>
        </w:tc>
      </w:tr>
      <w:tr w:rsidR="00BE4137" w:rsidRPr="001C07E4" w14:paraId="658719E1" w14:textId="77777777" w:rsidTr="009C08EF">
        <w:tc>
          <w:tcPr>
            <w:tcW w:w="900" w:type="dxa"/>
          </w:tcPr>
          <w:p w14:paraId="3A46FE4E" w14:textId="05606516" w:rsidR="00BE4137" w:rsidRPr="001C07E4" w:rsidRDefault="00BE4137" w:rsidP="00BE4137">
            <w:pPr>
              <w:ind w:right="-10"/>
              <w:jc w:val="center"/>
              <w:rPr>
                <w:rFonts w:ascii="Times New Roman" w:hAnsi="Times New Roman"/>
                <w:sz w:val="22"/>
                <w:szCs w:val="22"/>
              </w:rPr>
            </w:pPr>
            <w:r w:rsidRPr="001C07E4">
              <w:rPr>
                <w:rFonts w:ascii="Times New Roman" w:hAnsi="Times New Roman"/>
                <w:sz w:val="22"/>
                <w:szCs w:val="22"/>
              </w:rPr>
              <w:t>9</w:t>
            </w:r>
          </w:p>
        </w:tc>
        <w:tc>
          <w:tcPr>
            <w:tcW w:w="990" w:type="dxa"/>
          </w:tcPr>
          <w:p w14:paraId="5096DA37" w14:textId="12D250DD" w:rsidR="00BE4137" w:rsidRPr="001C07E4" w:rsidRDefault="00BE4137" w:rsidP="00BE4137">
            <w:pPr>
              <w:ind w:left="-84" w:right="-10"/>
              <w:jc w:val="center"/>
              <w:rPr>
                <w:rFonts w:ascii="Times New Roman" w:hAnsi="Times New Roman"/>
                <w:sz w:val="22"/>
                <w:szCs w:val="22"/>
              </w:rPr>
            </w:pPr>
            <w:r w:rsidRPr="001C07E4">
              <w:rPr>
                <w:rFonts w:ascii="Times New Roman" w:hAnsi="Times New Roman"/>
                <w:sz w:val="22"/>
                <w:szCs w:val="22"/>
              </w:rPr>
              <w:t>Sep 23</w:t>
            </w:r>
          </w:p>
        </w:tc>
        <w:tc>
          <w:tcPr>
            <w:tcW w:w="1620" w:type="dxa"/>
          </w:tcPr>
          <w:p w14:paraId="463E4EB1" w14:textId="2974F385" w:rsidR="00BE4137" w:rsidRPr="001C07E4" w:rsidRDefault="00BE4137" w:rsidP="00BE4137">
            <w:pPr>
              <w:tabs>
                <w:tab w:val="right" w:pos="1580"/>
              </w:tabs>
              <w:ind w:right="-10"/>
              <w:rPr>
                <w:rFonts w:ascii="Times New Roman" w:hAnsi="Times New Roman"/>
                <w:sz w:val="22"/>
                <w:szCs w:val="22"/>
              </w:rPr>
            </w:pPr>
            <w:r w:rsidRPr="001C07E4">
              <w:rPr>
                <w:rFonts w:ascii="Times New Roman" w:hAnsi="Times New Roman"/>
                <w:sz w:val="22"/>
                <w:szCs w:val="22"/>
              </w:rPr>
              <w:t>Mark—Pt 1</w:t>
            </w:r>
          </w:p>
        </w:tc>
        <w:tc>
          <w:tcPr>
            <w:tcW w:w="5220" w:type="dxa"/>
          </w:tcPr>
          <w:p w14:paraId="5F5DA68E" w14:textId="06AF08DE" w:rsidR="00BE4137" w:rsidRPr="001C07E4" w:rsidRDefault="00BE4137" w:rsidP="00647011">
            <w:pPr>
              <w:ind w:right="-10"/>
              <w:rPr>
                <w:rFonts w:ascii="Times New Roman" w:hAnsi="Times New Roman"/>
                <w:color w:val="000000"/>
                <w:sz w:val="22"/>
                <w:szCs w:val="22"/>
              </w:rPr>
            </w:pPr>
            <w:r w:rsidRPr="001C07E4">
              <w:rPr>
                <w:rFonts w:ascii="Times New Roman" w:hAnsi="Times New Roman"/>
                <w:color w:val="000000"/>
                <w:sz w:val="22"/>
                <w:szCs w:val="22"/>
              </w:rPr>
              <w:t>Read or listen to Mark</w:t>
            </w:r>
            <w:r w:rsidR="00CF4B98" w:rsidRPr="001C07E4">
              <w:rPr>
                <w:rFonts w:ascii="Times New Roman" w:hAnsi="Times New Roman"/>
                <w:color w:val="000000"/>
                <w:sz w:val="22"/>
                <w:szCs w:val="22"/>
              </w:rPr>
              <w:t xml:space="preserve"> 1–8</w:t>
            </w:r>
            <w:r w:rsidRPr="001C07E4">
              <w:rPr>
                <w:rFonts w:ascii="Times New Roman" w:hAnsi="Times New Roman"/>
                <w:color w:val="000000"/>
                <w:sz w:val="22"/>
                <w:szCs w:val="22"/>
              </w:rPr>
              <w:t xml:space="preserve"> (</w:t>
            </w:r>
            <w:r w:rsidR="00CF4B98" w:rsidRPr="001C07E4">
              <w:rPr>
                <w:rFonts w:ascii="Times New Roman" w:hAnsi="Times New Roman"/>
                <w:color w:val="000000"/>
                <w:sz w:val="22"/>
                <w:szCs w:val="22"/>
              </w:rPr>
              <w:t>8</w:t>
            </w:r>
            <w:r w:rsidRPr="001C07E4">
              <w:rPr>
                <w:rFonts w:ascii="Times New Roman" w:hAnsi="Times New Roman"/>
                <w:color w:val="000000"/>
                <w:sz w:val="22"/>
                <w:szCs w:val="22"/>
              </w:rPr>
              <w:t xml:space="preserve"> chapters)</w:t>
            </w:r>
          </w:p>
        </w:tc>
        <w:tc>
          <w:tcPr>
            <w:tcW w:w="535" w:type="dxa"/>
          </w:tcPr>
          <w:p w14:paraId="26CB6FA7" w14:textId="03F3CE12" w:rsidR="00BE4137" w:rsidRPr="001C07E4" w:rsidRDefault="00CF4B98" w:rsidP="00647011">
            <w:pPr>
              <w:ind w:right="-10"/>
              <w:jc w:val="center"/>
              <w:rPr>
                <w:rFonts w:ascii="Times New Roman" w:hAnsi="Times New Roman"/>
                <w:vanish/>
                <w:sz w:val="22"/>
                <w:szCs w:val="22"/>
              </w:rPr>
            </w:pPr>
            <w:r w:rsidRPr="001C07E4">
              <w:rPr>
                <w:rFonts w:ascii="Times New Roman" w:hAnsi="Times New Roman"/>
                <w:vanish/>
                <w:sz w:val="22"/>
                <w:szCs w:val="22"/>
              </w:rPr>
              <w:t>8</w:t>
            </w:r>
          </w:p>
        </w:tc>
      </w:tr>
      <w:tr w:rsidR="00FC13F5" w:rsidRPr="001C07E4" w14:paraId="124442F1" w14:textId="77777777" w:rsidTr="00BE47A8">
        <w:tc>
          <w:tcPr>
            <w:tcW w:w="900" w:type="dxa"/>
          </w:tcPr>
          <w:p w14:paraId="566AC083" w14:textId="77777777" w:rsidR="00FC13F5" w:rsidRPr="001C07E4" w:rsidRDefault="00FC13F5" w:rsidP="00FC13F5">
            <w:pPr>
              <w:ind w:right="-10"/>
              <w:jc w:val="center"/>
              <w:rPr>
                <w:rFonts w:ascii="Times New Roman" w:hAnsi="Times New Roman"/>
                <w:sz w:val="22"/>
                <w:szCs w:val="22"/>
              </w:rPr>
            </w:pPr>
            <w:r w:rsidRPr="001C07E4">
              <w:rPr>
                <w:rFonts w:ascii="Times New Roman" w:hAnsi="Times New Roman"/>
                <w:sz w:val="22"/>
                <w:szCs w:val="22"/>
              </w:rPr>
              <w:t>10</w:t>
            </w:r>
          </w:p>
        </w:tc>
        <w:tc>
          <w:tcPr>
            <w:tcW w:w="990" w:type="dxa"/>
          </w:tcPr>
          <w:p w14:paraId="58684817" w14:textId="77777777" w:rsidR="00FC13F5" w:rsidRPr="001C07E4" w:rsidRDefault="00FC13F5" w:rsidP="00FC13F5">
            <w:pPr>
              <w:ind w:left="-84" w:right="-10"/>
              <w:jc w:val="center"/>
              <w:rPr>
                <w:rFonts w:ascii="Times New Roman" w:hAnsi="Times New Roman"/>
                <w:sz w:val="22"/>
                <w:szCs w:val="22"/>
              </w:rPr>
            </w:pPr>
            <w:r w:rsidRPr="001C07E4">
              <w:rPr>
                <w:rFonts w:ascii="Times New Roman" w:hAnsi="Times New Roman"/>
                <w:sz w:val="22"/>
                <w:szCs w:val="22"/>
              </w:rPr>
              <w:t>Sep 23</w:t>
            </w:r>
          </w:p>
        </w:tc>
        <w:tc>
          <w:tcPr>
            <w:tcW w:w="1620" w:type="dxa"/>
          </w:tcPr>
          <w:p w14:paraId="33A286C7" w14:textId="77777777" w:rsidR="00FC13F5" w:rsidRPr="001C07E4" w:rsidRDefault="00FC13F5" w:rsidP="00FC13F5">
            <w:pPr>
              <w:tabs>
                <w:tab w:val="right" w:pos="1580"/>
              </w:tabs>
              <w:ind w:right="-10"/>
              <w:rPr>
                <w:rFonts w:ascii="Times New Roman" w:hAnsi="Times New Roman"/>
                <w:sz w:val="22"/>
                <w:szCs w:val="22"/>
              </w:rPr>
            </w:pPr>
            <w:r w:rsidRPr="001C07E4">
              <w:rPr>
                <w:rFonts w:ascii="Times New Roman" w:hAnsi="Times New Roman"/>
                <w:sz w:val="22"/>
                <w:szCs w:val="22"/>
              </w:rPr>
              <w:t>Mark—Pt 2</w:t>
            </w:r>
          </w:p>
        </w:tc>
        <w:tc>
          <w:tcPr>
            <w:tcW w:w="5220" w:type="dxa"/>
          </w:tcPr>
          <w:p w14:paraId="7D1953C2" w14:textId="2A6B5F7F" w:rsidR="00FC13F5" w:rsidRPr="001C07E4" w:rsidRDefault="00FC13F5" w:rsidP="00FC13F5">
            <w:pPr>
              <w:ind w:right="-10"/>
              <w:rPr>
                <w:rFonts w:ascii="Times New Roman" w:hAnsi="Times New Roman"/>
                <w:sz w:val="22"/>
                <w:szCs w:val="22"/>
              </w:rPr>
            </w:pPr>
            <w:r w:rsidRPr="001C07E4">
              <w:rPr>
                <w:rFonts w:ascii="Times New Roman" w:hAnsi="Times New Roman"/>
                <w:sz w:val="22"/>
                <w:szCs w:val="22"/>
                <w:lang w:val="nl-NL"/>
              </w:rPr>
              <w:t>Griffith, Mark notes, 82-92 (17pp)</w:t>
            </w:r>
          </w:p>
        </w:tc>
        <w:tc>
          <w:tcPr>
            <w:tcW w:w="535" w:type="dxa"/>
          </w:tcPr>
          <w:p w14:paraId="4FAF4704" w14:textId="21310F73" w:rsidR="00FC13F5" w:rsidRPr="001C07E4" w:rsidRDefault="00FC13F5" w:rsidP="00FC13F5">
            <w:pPr>
              <w:ind w:right="-10"/>
              <w:jc w:val="center"/>
              <w:rPr>
                <w:rFonts w:ascii="Times New Roman" w:hAnsi="Times New Roman"/>
                <w:vanish/>
                <w:sz w:val="22"/>
                <w:szCs w:val="22"/>
              </w:rPr>
            </w:pPr>
            <w:r w:rsidRPr="001C07E4">
              <w:rPr>
                <w:rFonts w:ascii="Times New Roman" w:hAnsi="Times New Roman"/>
                <w:vanish/>
                <w:sz w:val="22"/>
                <w:szCs w:val="22"/>
              </w:rPr>
              <w:t>17</w:t>
            </w:r>
          </w:p>
        </w:tc>
      </w:tr>
      <w:tr w:rsidR="00BE4137" w:rsidRPr="001C07E4" w14:paraId="3415E0BA" w14:textId="77777777" w:rsidTr="009C08EF">
        <w:tc>
          <w:tcPr>
            <w:tcW w:w="900" w:type="dxa"/>
            <w:shd w:val="clear" w:color="auto" w:fill="000000"/>
          </w:tcPr>
          <w:p w14:paraId="32FB8172" w14:textId="77777777" w:rsidR="00BE4137" w:rsidRPr="001C07E4" w:rsidRDefault="00BE4137" w:rsidP="00BE4137">
            <w:pPr>
              <w:ind w:right="-10"/>
              <w:jc w:val="center"/>
              <w:rPr>
                <w:rFonts w:ascii="Times New Roman" w:hAnsi="Times New Roman"/>
                <w:b/>
                <w:color w:val="FFFFFF"/>
                <w:sz w:val="22"/>
                <w:szCs w:val="22"/>
              </w:rPr>
            </w:pPr>
          </w:p>
        </w:tc>
        <w:tc>
          <w:tcPr>
            <w:tcW w:w="990" w:type="dxa"/>
            <w:shd w:val="clear" w:color="auto" w:fill="000000"/>
          </w:tcPr>
          <w:p w14:paraId="75A1BA31" w14:textId="77777777" w:rsidR="00BE4137" w:rsidRPr="001C07E4" w:rsidRDefault="00BE4137" w:rsidP="00BE4137">
            <w:pPr>
              <w:ind w:left="-84" w:right="-10"/>
              <w:rPr>
                <w:rFonts w:ascii="Times New Roman" w:hAnsi="Times New Roman"/>
                <w:b/>
                <w:color w:val="FFFFFF"/>
                <w:sz w:val="22"/>
                <w:szCs w:val="22"/>
              </w:rPr>
            </w:pPr>
          </w:p>
        </w:tc>
        <w:tc>
          <w:tcPr>
            <w:tcW w:w="1620" w:type="dxa"/>
            <w:shd w:val="clear" w:color="auto" w:fill="000000"/>
          </w:tcPr>
          <w:p w14:paraId="5870EA74" w14:textId="77777777" w:rsidR="00BE4137" w:rsidRPr="001C07E4" w:rsidRDefault="00BE4137" w:rsidP="00BE4137">
            <w:pPr>
              <w:ind w:right="-10"/>
              <w:rPr>
                <w:rFonts w:ascii="Times New Roman" w:hAnsi="Times New Roman"/>
                <w:b/>
                <w:color w:val="FFFFFF"/>
                <w:sz w:val="22"/>
                <w:szCs w:val="22"/>
              </w:rPr>
            </w:pPr>
          </w:p>
        </w:tc>
        <w:tc>
          <w:tcPr>
            <w:tcW w:w="5220" w:type="dxa"/>
            <w:shd w:val="clear" w:color="auto" w:fill="000000"/>
          </w:tcPr>
          <w:p w14:paraId="7EDF3955" w14:textId="77777777" w:rsidR="00BE4137" w:rsidRPr="001C07E4" w:rsidRDefault="00BE4137" w:rsidP="00BE4137">
            <w:pPr>
              <w:ind w:right="-10"/>
              <w:rPr>
                <w:rFonts w:ascii="Times New Roman" w:hAnsi="Times New Roman"/>
                <w:b/>
                <w:color w:val="FFFFFF"/>
                <w:sz w:val="22"/>
                <w:szCs w:val="22"/>
              </w:rPr>
            </w:pPr>
          </w:p>
        </w:tc>
        <w:tc>
          <w:tcPr>
            <w:tcW w:w="535" w:type="dxa"/>
            <w:shd w:val="clear" w:color="auto" w:fill="000000"/>
          </w:tcPr>
          <w:p w14:paraId="54A75FDF" w14:textId="77699E86" w:rsidR="00BE4137" w:rsidRPr="001C07E4" w:rsidRDefault="00524597" w:rsidP="00BE4137">
            <w:pPr>
              <w:ind w:right="-10"/>
              <w:jc w:val="center"/>
              <w:rPr>
                <w:rFonts w:ascii="Times New Roman" w:hAnsi="Times New Roman"/>
                <w:b/>
                <w:color w:val="FFFFFF"/>
                <w:sz w:val="22"/>
                <w:szCs w:val="22"/>
              </w:rPr>
            </w:pPr>
            <w:r w:rsidRPr="001C07E4">
              <w:rPr>
                <w:rFonts w:ascii="Times New Roman" w:hAnsi="Times New Roman"/>
                <w:b/>
                <w:color w:val="FFFFFF"/>
                <w:sz w:val="22"/>
                <w:szCs w:val="22"/>
              </w:rPr>
              <w:t>31</w:t>
            </w:r>
          </w:p>
        </w:tc>
      </w:tr>
      <w:tr w:rsidR="00CF4B98" w:rsidRPr="001C07E4" w14:paraId="1F7FDFD1" w14:textId="77777777" w:rsidTr="009C08EF">
        <w:tc>
          <w:tcPr>
            <w:tcW w:w="900" w:type="dxa"/>
          </w:tcPr>
          <w:p w14:paraId="465B1CEE" w14:textId="6DBCB38E" w:rsidR="00CF4B98" w:rsidRPr="001C07E4" w:rsidRDefault="00CF4B98" w:rsidP="00CF4B98">
            <w:pPr>
              <w:ind w:right="-10"/>
              <w:jc w:val="center"/>
              <w:rPr>
                <w:rFonts w:ascii="Times New Roman" w:hAnsi="Times New Roman"/>
                <w:sz w:val="22"/>
                <w:szCs w:val="22"/>
              </w:rPr>
            </w:pPr>
            <w:r w:rsidRPr="001C07E4">
              <w:rPr>
                <w:rFonts w:ascii="Times New Roman" w:hAnsi="Times New Roman"/>
                <w:sz w:val="22"/>
                <w:szCs w:val="22"/>
              </w:rPr>
              <w:t>11</w:t>
            </w:r>
          </w:p>
        </w:tc>
        <w:tc>
          <w:tcPr>
            <w:tcW w:w="990" w:type="dxa"/>
          </w:tcPr>
          <w:p w14:paraId="3071BCBD" w14:textId="3B353C77" w:rsidR="00CF4B98" w:rsidRPr="001C07E4" w:rsidRDefault="00CF4B98" w:rsidP="00CF4B98">
            <w:pPr>
              <w:ind w:left="-84" w:right="-10"/>
              <w:jc w:val="center"/>
              <w:rPr>
                <w:rFonts w:ascii="Times New Roman" w:hAnsi="Times New Roman"/>
                <w:sz w:val="22"/>
                <w:szCs w:val="22"/>
              </w:rPr>
            </w:pPr>
            <w:r w:rsidRPr="001C07E4">
              <w:rPr>
                <w:rFonts w:ascii="Times New Roman" w:hAnsi="Times New Roman"/>
                <w:sz w:val="22"/>
                <w:szCs w:val="22"/>
              </w:rPr>
              <w:t>Sep 30</w:t>
            </w:r>
          </w:p>
        </w:tc>
        <w:tc>
          <w:tcPr>
            <w:tcW w:w="1620" w:type="dxa"/>
          </w:tcPr>
          <w:p w14:paraId="1662762E" w14:textId="045D765A" w:rsidR="00CF4B98" w:rsidRPr="001C07E4" w:rsidRDefault="00CF4B98" w:rsidP="00CF4B98">
            <w:pPr>
              <w:ind w:right="-10"/>
              <w:rPr>
                <w:rFonts w:ascii="Times New Roman" w:hAnsi="Times New Roman"/>
                <w:sz w:val="22"/>
                <w:szCs w:val="22"/>
              </w:rPr>
            </w:pPr>
            <w:r w:rsidRPr="001C07E4">
              <w:rPr>
                <w:rFonts w:ascii="Times New Roman" w:hAnsi="Times New Roman"/>
                <w:sz w:val="22"/>
                <w:szCs w:val="22"/>
              </w:rPr>
              <w:t>Mark—Pt 3</w:t>
            </w:r>
          </w:p>
        </w:tc>
        <w:tc>
          <w:tcPr>
            <w:tcW w:w="5220" w:type="dxa"/>
          </w:tcPr>
          <w:p w14:paraId="5A5C7C2E" w14:textId="6C34F62D" w:rsidR="00CF4B98" w:rsidRPr="001C07E4" w:rsidRDefault="00CF4B98" w:rsidP="00CF4B98">
            <w:pPr>
              <w:ind w:right="-10"/>
              <w:rPr>
                <w:rFonts w:ascii="Times New Roman" w:hAnsi="Times New Roman"/>
                <w:sz w:val="22"/>
                <w:szCs w:val="22"/>
              </w:rPr>
            </w:pPr>
            <w:r w:rsidRPr="001C07E4">
              <w:rPr>
                <w:rFonts w:ascii="Times New Roman" w:hAnsi="Times New Roman"/>
                <w:color w:val="000000"/>
                <w:sz w:val="22"/>
                <w:szCs w:val="22"/>
              </w:rPr>
              <w:t>Read or listen to Mark 9–16 (8 chapters)</w:t>
            </w:r>
          </w:p>
        </w:tc>
        <w:tc>
          <w:tcPr>
            <w:tcW w:w="535" w:type="dxa"/>
          </w:tcPr>
          <w:p w14:paraId="2914D6C4" w14:textId="0B316347" w:rsidR="00CF4B98" w:rsidRPr="001C07E4" w:rsidRDefault="00CF4B98" w:rsidP="00CF4B98">
            <w:pPr>
              <w:ind w:right="-10"/>
              <w:jc w:val="center"/>
              <w:rPr>
                <w:rFonts w:ascii="Times New Roman" w:hAnsi="Times New Roman"/>
                <w:vanish/>
                <w:sz w:val="22"/>
                <w:szCs w:val="22"/>
              </w:rPr>
            </w:pPr>
            <w:r w:rsidRPr="001C07E4">
              <w:rPr>
                <w:rFonts w:ascii="Times New Roman" w:hAnsi="Times New Roman"/>
                <w:vanish/>
                <w:sz w:val="22"/>
                <w:szCs w:val="22"/>
              </w:rPr>
              <w:t>8</w:t>
            </w:r>
          </w:p>
        </w:tc>
      </w:tr>
      <w:tr w:rsidR="00FC13F5" w:rsidRPr="001C07E4" w14:paraId="49A16870" w14:textId="77777777" w:rsidTr="009C08EF">
        <w:tc>
          <w:tcPr>
            <w:tcW w:w="900" w:type="dxa"/>
          </w:tcPr>
          <w:p w14:paraId="07BA1AC3" w14:textId="59D76238" w:rsidR="00FC13F5" w:rsidRPr="001C07E4" w:rsidRDefault="00FC13F5" w:rsidP="00FC13F5">
            <w:pPr>
              <w:ind w:right="-10"/>
              <w:jc w:val="center"/>
              <w:rPr>
                <w:rFonts w:ascii="Times New Roman" w:hAnsi="Times New Roman"/>
                <w:sz w:val="22"/>
                <w:szCs w:val="22"/>
              </w:rPr>
            </w:pPr>
            <w:r w:rsidRPr="001C07E4">
              <w:rPr>
                <w:rFonts w:ascii="Times New Roman" w:hAnsi="Times New Roman"/>
                <w:sz w:val="22"/>
                <w:szCs w:val="22"/>
              </w:rPr>
              <w:t>12</w:t>
            </w:r>
          </w:p>
        </w:tc>
        <w:tc>
          <w:tcPr>
            <w:tcW w:w="990" w:type="dxa"/>
          </w:tcPr>
          <w:p w14:paraId="09A16969" w14:textId="00BA45BB" w:rsidR="00FC13F5" w:rsidRPr="001C07E4" w:rsidRDefault="00FC13F5" w:rsidP="00FC13F5">
            <w:pPr>
              <w:ind w:left="-84" w:right="-10"/>
              <w:jc w:val="center"/>
              <w:rPr>
                <w:rFonts w:ascii="Times New Roman" w:hAnsi="Times New Roman"/>
                <w:sz w:val="22"/>
                <w:szCs w:val="22"/>
              </w:rPr>
            </w:pPr>
            <w:r w:rsidRPr="001C07E4">
              <w:rPr>
                <w:rFonts w:ascii="Times New Roman" w:hAnsi="Times New Roman"/>
                <w:sz w:val="22"/>
                <w:szCs w:val="22"/>
              </w:rPr>
              <w:t>Sep 30</w:t>
            </w:r>
          </w:p>
        </w:tc>
        <w:tc>
          <w:tcPr>
            <w:tcW w:w="1620" w:type="dxa"/>
          </w:tcPr>
          <w:p w14:paraId="105587F6" w14:textId="0511CD7C" w:rsidR="00FC13F5" w:rsidRPr="001C07E4" w:rsidRDefault="00FC13F5" w:rsidP="00FC13F5">
            <w:pPr>
              <w:ind w:right="-10"/>
              <w:rPr>
                <w:rFonts w:ascii="Times New Roman" w:hAnsi="Times New Roman"/>
                <w:sz w:val="22"/>
                <w:szCs w:val="22"/>
              </w:rPr>
            </w:pPr>
            <w:r w:rsidRPr="001C07E4">
              <w:rPr>
                <w:rFonts w:ascii="Times New Roman" w:hAnsi="Times New Roman"/>
                <w:sz w:val="22"/>
                <w:szCs w:val="22"/>
              </w:rPr>
              <w:t>Mark—Pt 4</w:t>
            </w:r>
          </w:p>
        </w:tc>
        <w:tc>
          <w:tcPr>
            <w:tcW w:w="5220" w:type="dxa"/>
          </w:tcPr>
          <w:p w14:paraId="3C4D9F4A" w14:textId="14F1ACEC" w:rsidR="00FC13F5" w:rsidRPr="001C07E4" w:rsidRDefault="00F150BA" w:rsidP="00FC13F5">
            <w:pPr>
              <w:ind w:right="-10"/>
              <w:rPr>
                <w:rFonts w:ascii="Times New Roman" w:hAnsi="Times New Roman"/>
                <w:sz w:val="22"/>
                <w:szCs w:val="22"/>
                <w:lang w:val="nl-NL"/>
              </w:rPr>
            </w:pPr>
            <w:r w:rsidRPr="001C07E4">
              <w:rPr>
                <w:rFonts w:ascii="Times New Roman" w:hAnsi="Times New Roman"/>
                <w:color w:val="000000"/>
                <w:sz w:val="22"/>
                <w:szCs w:val="22"/>
              </w:rPr>
              <w:t>02-</w:t>
            </w:r>
            <w:r w:rsidR="00FC13F5" w:rsidRPr="001C07E4">
              <w:rPr>
                <w:rFonts w:ascii="Times New Roman" w:hAnsi="Times New Roman"/>
                <w:color w:val="000000"/>
                <w:sz w:val="22"/>
                <w:szCs w:val="22"/>
              </w:rPr>
              <w:t xml:space="preserve">Chapter 2— David K. Lowery—“A Theology of Mark,” in </w:t>
            </w:r>
            <w:r w:rsidR="00FC13F5" w:rsidRPr="001C07E4">
              <w:rPr>
                <w:rFonts w:ascii="Times New Roman" w:hAnsi="Times New Roman"/>
                <w:i/>
                <w:iCs/>
                <w:color w:val="000000"/>
                <w:sz w:val="22"/>
                <w:szCs w:val="22"/>
              </w:rPr>
              <w:t>BTNT</w:t>
            </w:r>
            <w:r w:rsidR="00FC13F5" w:rsidRPr="001C07E4">
              <w:rPr>
                <w:rFonts w:ascii="Times New Roman" w:hAnsi="Times New Roman"/>
                <w:color w:val="000000"/>
                <w:sz w:val="22"/>
                <w:szCs w:val="22"/>
              </w:rPr>
              <w:t>, 64-86 (23pp)</w:t>
            </w:r>
          </w:p>
        </w:tc>
        <w:tc>
          <w:tcPr>
            <w:tcW w:w="535" w:type="dxa"/>
          </w:tcPr>
          <w:p w14:paraId="08E4B932" w14:textId="7F028F0E" w:rsidR="00FC13F5" w:rsidRPr="001C07E4" w:rsidRDefault="00FC13F5" w:rsidP="00FC13F5">
            <w:pPr>
              <w:ind w:right="-10"/>
              <w:jc w:val="center"/>
              <w:rPr>
                <w:rFonts w:ascii="Times New Roman" w:hAnsi="Times New Roman"/>
                <w:vanish/>
                <w:sz w:val="22"/>
                <w:szCs w:val="22"/>
              </w:rPr>
            </w:pPr>
            <w:r w:rsidRPr="001C07E4">
              <w:rPr>
                <w:rFonts w:ascii="Times New Roman" w:hAnsi="Times New Roman"/>
                <w:vanish/>
                <w:sz w:val="22"/>
                <w:szCs w:val="22"/>
              </w:rPr>
              <w:t>23</w:t>
            </w:r>
          </w:p>
        </w:tc>
      </w:tr>
      <w:tr w:rsidR="00CF4B98" w:rsidRPr="001C07E4" w14:paraId="0D2431D8" w14:textId="77777777" w:rsidTr="00547796">
        <w:tc>
          <w:tcPr>
            <w:tcW w:w="900" w:type="dxa"/>
            <w:shd w:val="clear" w:color="auto" w:fill="000000"/>
          </w:tcPr>
          <w:p w14:paraId="50307025" w14:textId="77777777" w:rsidR="00CF4B98" w:rsidRPr="001C07E4" w:rsidRDefault="00CF4B98" w:rsidP="00CF4B98">
            <w:pPr>
              <w:ind w:right="-10"/>
              <w:jc w:val="center"/>
              <w:rPr>
                <w:rFonts w:ascii="Times New Roman" w:hAnsi="Times New Roman"/>
                <w:b/>
                <w:color w:val="FFFFFF"/>
                <w:sz w:val="22"/>
                <w:szCs w:val="22"/>
              </w:rPr>
            </w:pPr>
          </w:p>
        </w:tc>
        <w:tc>
          <w:tcPr>
            <w:tcW w:w="990" w:type="dxa"/>
            <w:shd w:val="clear" w:color="auto" w:fill="000000"/>
          </w:tcPr>
          <w:p w14:paraId="6D4B2503" w14:textId="77777777" w:rsidR="00CF4B98" w:rsidRPr="001C07E4" w:rsidRDefault="00CF4B98" w:rsidP="00CF4B98">
            <w:pPr>
              <w:ind w:left="-84" w:right="-10"/>
              <w:jc w:val="center"/>
              <w:rPr>
                <w:rFonts w:ascii="Times New Roman" w:hAnsi="Times New Roman"/>
                <w:b/>
                <w:color w:val="FFFFFF"/>
                <w:sz w:val="22"/>
                <w:szCs w:val="22"/>
              </w:rPr>
            </w:pPr>
          </w:p>
        </w:tc>
        <w:tc>
          <w:tcPr>
            <w:tcW w:w="1620" w:type="dxa"/>
            <w:shd w:val="clear" w:color="auto" w:fill="000000"/>
          </w:tcPr>
          <w:p w14:paraId="76D7E1AB" w14:textId="77777777" w:rsidR="00CF4B98" w:rsidRPr="001C07E4" w:rsidRDefault="00CF4B98" w:rsidP="00CF4B98">
            <w:pPr>
              <w:ind w:right="-10"/>
              <w:rPr>
                <w:rFonts w:ascii="Times New Roman" w:hAnsi="Times New Roman"/>
                <w:b/>
                <w:color w:val="FFFFFF"/>
                <w:sz w:val="22"/>
                <w:szCs w:val="22"/>
              </w:rPr>
            </w:pPr>
          </w:p>
        </w:tc>
        <w:tc>
          <w:tcPr>
            <w:tcW w:w="5220" w:type="dxa"/>
            <w:shd w:val="clear" w:color="auto" w:fill="000000"/>
          </w:tcPr>
          <w:p w14:paraId="52F94772" w14:textId="77777777" w:rsidR="00CF4B98" w:rsidRPr="001C07E4" w:rsidRDefault="00CF4B98" w:rsidP="00CF4B98">
            <w:pPr>
              <w:ind w:right="-10"/>
              <w:rPr>
                <w:rFonts w:ascii="Times New Roman" w:hAnsi="Times New Roman"/>
                <w:b/>
                <w:color w:val="FFFFFF"/>
                <w:sz w:val="22"/>
                <w:szCs w:val="22"/>
              </w:rPr>
            </w:pPr>
          </w:p>
        </w:tc>
        <w:tc>
          <w:tcPr>
            <w:tcW w:w="535" w:type="dxa"/>
            <w:tcBorders>
              <w:bottom w:val="single" w:sz="6" w:space="0" w:color="auto"/>
            </w:tcBorders>
            <w:shd w:val="clear" w:color="auto" w:fill="000000"/>
          </w:tcPr>
          <w:p w14:paraId="4036B0AA" w14:textId="44F39033" w:rsidR="00CF4B98" w:rsidRPr="001C07E4" w:rsidRDefault="00524597" w:rsidP="00CF4B98">
            <w:pPr>
              <w:ind w:right="-10"/>
              <w:jc w:val="center"/>
              <w:rPr>
                <w:rFonts w:ascii="Times New Roman" w:hAnsi="Times New Roman"/>
                <w:b/>
                <w:color w:val="FFFFFF"/>
                <w:sz w:val="22"/>
                <w:szCs w:val="22"/>
              </w:rPr>
            </w:pPr>
            <w:r w:rsidRPr="001C07E4">
              <w:rPr>
                <w:rFonts w:ascii="Times New Roman" w:hAnsi="Times New Roman"/>
                <w:b/>
                <w:color w:val="FFFFFF"/>
                <w:sz w:val="22"/>
                <w:szCs w:val="22"/>
              </w:rPr>
              <w:t>36</w:t>
            </w:r>
          </w:p>
        </w:tc>
      </w:tr>
      <w:tr w:rsidR="00CF4B98" w:rsidRPr="001C07E4" w14:paraId="03910D96" w14:textId="77777777" w:rsidTr="00DE2864">
        <w:tc>
          <w:tcPr>
            <w:tcW w:w="900" w:type="dxa"/>
          </w:tcPr>
          <w:p w14:paraId="4098D4E8" w14:textId="026E9176" w:rsidR="00CF4B98" w:rsidRPr="001C07E4" w:rsidRDefault="00CF4B98" w:rsidP="00CF4B98">
            <w:pPr>
              <w:ind w:right="-10"/>
              <w:jc w:val="center"/>
              <w:rPr>
                <w:rFonts w:ascii="Times New Roman" w:hAnsi="Times New Roman"/>
                <w:sz w:val="22"/>
                <w:szCs w:val="22"/>
              </w:rPr>
            </w:pPr>
            <w:r w:rsidRPr="001C07E4">
              <w:rPr>
                <w:rFonts w:ascii="Times New Roman" w:hAnsi="Times New Roman"/>
                <w:sz w:val="22"/>
                <w:szCs w:val="22"/>
              </w:rPr>
              <w:t>13</w:t>
            </w:r>
          </w:p>
        </w:tc>
        <w:tc>
          <w:tcPr>
            <w:tcW w:w="990" w:type="dxa"/>
          </w:tcPr>
          <w:p w14:paraId="422C8CEA" w14:textId="2036FA28" w:rsidR="00CF4B98" w:rsidRPr="001C07E4" w:rsidRDefault="00CF4B98" w:rsidP="00CF4B98">
            <w:pPr>
              <w:ind w:left="-84" w:right="-10"/>
              <w:jc w:val="center"/>
              <w:rPr>
                <w:rFonts w:ascii="Times New Roman" w:hAnsi="Times New Roman"/>
                <w:sz w:val="22"/>
                <w:szCs w:val="22"/>
              </w:rPr>
            </w:pPr>
            <w:r w:rsidRPr="001C07E4">
              <w:rPr>
                <w:rFonts w:ascii="Times New Roman" w:hAnsi="Times New Roman"/>
                <w:sz w:val="22"/>
                <w:szCs w:val="22"/>
              </w:rPr>
              <w:t>Oct 7</w:t>
            </w:r>
          </w:p>
        </w:tc>
        <w:tc>
          <w:tcPr>
            <w:tcW w:w="1620" w:type="dxa"/>
          </w:tcPr>
          <w:p w14:paraId="4226D588" w14:textId="7827A3EC" w:rsidR="00CF4B98" w:rsidRPr="001C07E4" w:rsidRDefault="00CF4B98" w:rsidP="00CF4B98">
            <w:pPr>
              <w:ind w:right="-10"/>
              <w:rPr>
                <w:rFonts w:ascii="Times New Roman" w:hAnsi="Times New Roman"/>
                <w:sz w:val="22"/>
                <w:szCs w:val="22"/>
              </w:rPr>
            </w:pPr>
            <w:r w:rsidRPr="001C07E4">
              <w:rPr>
                <w:rFonts w:ascii="Times New Roman" w:hAnsi="Times New Roman"/>
                <w:b/>
                <w:bCs/>
                <w:sz w:val="22"/>
                <w:szCs w:val="22"/>
              </w:rPr>
              <w:t>Exam 1</w:t>
            </w:r>
          </w:p>
        </w:tc>
        <w:tc>
          <w:tcPr>
            <w:tcW w:w="5220" w:type="dxa"/>
          </w:tcPr>
          <w:p w14:paraId="2750CE20" w14:textId="77777777" w:rsidR="00CF4B98" w:rsidRPr="001C07E4" w:rsidRDefault="00CF4B98" w:rsidP="00CF4B98">
            <w:pPr>
              <w:ind w:right="-10"/>
              <w:rPr>
                <w:rFonts w:ascii="Times New Roman" w:hAnsi="Times New Roman"/>
                <w:sz w:val="22"/>
                <w:szCs w:val="22"/>
              </w:rPr>
            </w:pPr>
            <w:r w:rsidRPr="001C07E4">
              <w:rPr>
                <w:rFonts w:ascii="Times New Roman" w:hAnsi="Times New Roman"/>
                <w:sz w:val="22"/>
                <w:szCs w:val="22"/>
              </w:rPr>
              <w:t>Study Exam 1 requirements on syllabus, page 2</w:t>
            </w:r>
          </w:p>
          <w:p w14:paraId="66DAAB27" w14:textId="23C89B4F" w:rsidR="00CF4B98" w:rsidRPr="001C07E4" w:rsidRDefault="00CF4B98" w:rsidP="00CF4B98">
            <w:pPr>
              <w:ind w:right="-10"/>
              <w:rPr>
                <w:rFonts w:ascii="Times New Roman" w:hAnsi="Times New Roman"/>
                <w:sz w:val="22"/>
                <w:szCs w:val="22"/>
              </w:rPr>
            </w:pPr>
            <w:r w:rsidRPr="001C07E4">
              <w:rPr>
                <w:rFonts w:ascii="Times New Roman" w:hAnsi="Times New Roman"/>
                <w:b/>
                <w:bCs/>
                <w:sz w:val="22"/>
                <w:szCs w:val="22"/>
              </w:rPr>
              <w:t xml:space="preserve">Exam 1 on </w:t>
            </w:r>
            <w:r w:rsidR="005F4D1E" w:rsidRPr="001C07E4">
              <w:rPr>
                <w:rFonts w:ascii="Times New Roman" w:hAnsi="Times New Roman"/>
                <w:b/>
                <w:bCs/>
                <w:sz w:val="22"/>
                <w:szCs w:val="22"/>
              </w:rPr>
              <w:t xml:space="preserve">Introduction, </w:t>
            </w:r>
            <w:r w:rsidRPr="001C07E4">
              <w:rPr>
                <w:rFonts w:ascii="Times New Roman" w:hAnsi="Times New Roman"/>
                <w:b/>
                <w:bCs/>
                <w:sz w:val="22"/>
                <w:szCs w:val="22"/>
              </w:rPr>
              <w:t>Matthew</w:t>
            </w:r>
            <w:r w:rsidR="005F4D1E" w:rsidRPr="001C07E4">
              <w:rPr>
                <w:rFonts w:ascii="Times New Roman" w:hAnsi="Times New Roman"/>
                <w:b/>
                <w:bCs/>
                <w:sz w:val="22"/>
                <w:szCs w:val="22"/>
              </w:rPr>
              <w:t>,</w:t>
            </w:r>
            <w:r w:rsidRPr="001C07E4">
              <w:rPr>
                <w:rFonts w:ascii="Times New Roman" w:hAnsi="Times New Roman"/>
                <w:b/>
                <w:bCs/>
                <w:sz w:val="22"/>
                <w:szCs w:val="22"/>
              </w:rPr>
              <w:t xml:space="preserve"> &amp; Mark</w:t>
            </w:r>
          </w:p>
        </w:tc>
        <w:tc>
          <w:tcPr>
            <w:tcW w:w="535" w:type="dxa"/>
            <w:shd w:val="solid" w:color="auto" w:fill="000000" w:themeFill="text1"/>
          </w:tcPr>
          <w:p w14:paraId="6DE4F4D2" w14:textId="61FAE1DD" w:rsidR="00CF4B98" w:rsidRPr="001C07E4" w:rsidRDefault="00CF4B98" w:rsidP="00CF4B98">
            <w:pPr>
              <w:ind w:right="-10"/>
              <w:jc w:val="center"/>
              <w:rPr>
                <w:rFonts w:ascii="Times New Roman" w:hAnsi="Times New Roman"/>
                <w:vanish/>
                <w:sz w:val="22"/>
                <w:szCs w:val="22"/>
              </w:rPr>
            </w:pPr>
          </w:p>
        </w:tc>
      </w:tr>
      <w:tr w:rsidR="00CF4B98" w:rsidRPr="001C07E4" w14:paraId="7B127237" w14:textId="77777777" w:rsidTr="009C08EF">
        <w:tc>
          <w:tcPr>
            <w:tcW w:w="900" w:type="dxa"/>
          </w:tcPr>
          <w:p w14:paraId="6EC2D92E" w14:textId="4400D7E5" w:rsidR="00CF4B98" w:rsidRPr="001C07E4" w:rsidRDefault="00CF4B98" w:rsidP="00CF4B98">
            <w:pPr>
              <w:ind w:right="-10"/>
              <w:jc w:val="center"/>
              <w:rPr>
                <w:rFonts w:ascii="Times New Roman" w:hAnsi="Times New Roman"/>
                <w:sz w:val="22"/>
                <w:szCs w:val="22"/>
              </w:rPr>
            </w:pPr>
            <w:r w:rsidRPr="001C07E4">
              <w:rPr>
                <w:rFonts w:ascii="Times New Roman" w:hAnsi="Times New Roman"/>
                <w:sz w:val="22"/>
                <w:szCs w:val="22"/>
              </w:rPr>
              <w:t>14</w:t>
            </w:r>
          </w:p>
        </w:tc>
        <w:tc>
          <w:tcPr>
            <w:tcW w:w="990" w:type="dxa"/>
          </w:tcPr>
          <w:p w14:paraId="4412A190" w14:textId="70B7D604" w:rsidR="00CF4B98" w:rsidRPr="001C07E4" w:rsidRDefault="00CF4B98" w:rsidP="00CF4B98">
            <w:pPr>
              <w:ind w:left="-84" w:right="-10"/>
              <w:jc w:val="center"/>
              <w:rPr>
                <w:rFonts w:ascii="Times New Roman" w:hAnsi="Times New Roman"/>
                <w:sz w:val="22"/>
                <w:szCs w:val="22"/>
              </w:rPr>
            </w:pPr>
            <w:r w:rsidRPr="001C07E4">
              <w:rPr>
                <w:rFonts w:ascii="Times New Roman" w:hAnsi="Times New Roman"/>
                <w:sz w:val="22"/>
                <w:szCs w:val="22"/>
              </w:rPr>
              <w:t>Oct 7</w:t>
            </w:r>
          </w:p>
        </w:tc>
        <w:tc>
          <w:tcPr>
            <w:tcW w:w="1620" w:type="dxa"/>
          </w:tcPr>
          <w:p w14:paraId="19CCE1DD" w14:textId="579A4586" w:rsidR="00CF4B98" w:rsidRPr="001C07E4" w:rsidRDefault="00CF4B98" w:rsidP="00CF4B98">
            <w:pPr>
              <w:ind w:right="-10"/>
              <w:rPr>
                <w:rFonts w:ascii="Times New Roman" w:hAnsi="Times New Roman"/>
                <w:sz w:val="22"/>
                <w:szCs w:val="22"/>
              </w:rPr>
            </w:pPr>
            <w:r w:rsidRPr="001C07E4">
              <w:rPr>
                <w:rFonts w:ascii="Times New Roman" w:hAnsi="Times New Roman"/>
                <w:sz w:val="22"/>
                <w:szCs w:val="22"/>
              </w:rPr>
              <w:t>Luke—Pt 1</w:t>
            </w:r>
          </w:p>
        </w:tc>
        <w:tc>
          <w:tcPr>
            <w:tcW w:w="5220" w:type="dxa"/>
          </w:tcPr>
          <w:p w14:paraId="640198E0" w14:textId="5469F913" w:rsidR="00CF4B98" w:rsidRPr="001C07E4" w:rsidRDefault="00CF4B98" w:rsidP="00CF4B98">
            <w:pPr>
              <w:ind w:right="-10"/>
              <w:rPr>
                <w:rFonts w:ascii="Times New Roman" w:hAnsi="Times New Roman"/>
                <w:sz w:val="22"/>
                <w:szCs w:val="22"/>
              </w:rPr>
            </w:pPr>
            <w:r w:rsidRPr="001C07E4">
              <w:rPr>
                <w:rFonts w:ascii="Times New Roman" w:hAnsi="Times New Roman"/>
                <w:sz w:val="22"/>
                <w:szCs w:val="22"/>
                <w:lang w:val="nl-NL"/>
              </w:rPr>
              <w:t>Griffith, Luke notes, 93-106b (36pp)</w:t>
            </w:r>
          </w:p>
        </w:tc>
        <w:tc>
          <w:tcPr>
            <w:tcW w:w="535" w:type="dxa"/>
          </w:tcPr>
          <w:p w14:paraId="2C52AF0E" w14:textId="00852E1D" w:rsidR="00CF4B98" w:rsidRPr="001C07E4" w:rsidRDefault="00CF4B98" w:rsidP="00CF4B98">
            <w:pPr>
              <w:ind w:right="-10"/>
              <w:jc w:val="center"/>
              <w:rPr>
                <w:rFonts w:ascii="Times New Roman" w:hAnsi="Times New Roman"/>
                <w:vanish/>
                <w:sz w:val="22"/>
                <w:szCs w:val="22"/>
              </w:rPr>
            </w:pPr>
            <w:r w:rsidRPr="001C07E4">
              <w:rPr>
                <w:rFonts w:ascii="Times New Roman" w:hAnsi="Times New Roman"/>
                <w:vanish/>
                <w:sz w:val="22"/>
                <w:szCs w:val="22"/>
              </w:rPr>
              <w:t>36</w:t>
            </w:r>
          </w:p>
        </w:tc>
      </w:tr>
      <w:tr w:rsidR="00CF4B98" w:rsidRPr="001C07E4" w14:paraId="41E31B23" w14:textId="77777777" w:rsidTr="009C08EF">
        <w:tc>
          <w:tcPr>
            <w:tcW w:w="900" w:type="dxa"/>
            <w:shd w:val="clear" w:color="auto" w:fill="000000"/>
          </w:tcPr>
          <w:p w14:paraId="0DB4A8C9" w14:textId="77777777" w:rsidR="00CF4B98" w:rsidRPr="001C07E4" w:rsidRDefault="00CF4B98" w:rsidP="00CF4B98">
            <w:pPr>
              <w:ind w:right="-10"/>
              <w:jc w:val="center"/>
              <w:rPr>
                <w:rFonts w:ascii="Times New Roman" w:hAnsi="Times New Roman"/>
                <w:b/>
                <w:color w:val="FFFFFF"/>
                <w:sz w:val="22"/>
                <w:szCs w:val="22"/>
              </w:rPr>
            </w:pPr>
          </w:p>
        </w:tc>
        <w:tc>
          <w:tcPr>
            <w:tcW w:w="990" w:type="dxa"/>
            <w:shd w:val="clear" w:color="auto" w:fill="000000"/>
          </w:tcPr>
          <w:p w14:paraId="66BBE3C9" w14:textId="77777777" w:rsidR="00CF4B98" w:rsidRPr="001C07E4" w:rsidRDefault="00CF4B98" w:rsidP="00CF4B98">
            <w:pPr>
              <w:ind w:left="-84" w:right="-10"/>
              <w:jc w:val="center"/>
              <w:rPr>
                <w:rFonts w:ascii="Times New Roman" w:hAnsi="Times New Roman"/>
                <w:b/>
                <w:color w:val="FFFFFF"/>
                <w:sz w:val="22"/>
                <w:szCs w:val="22"/>
              </w:rPr>
            </w:pPr>
          </w:p>
        </w:tc>
        <w:tc>
          <w:tcPr>
            <w:tcW w:w="1620" w:type="dxa"/>
            <w:shd w:val="clear" w:color="auto" w:fill="000000"/>
          </w:tcPr>
          <w:p w14:paraId="511E7BC5" w14:textId="77777777" w:rsidR="00CF4B98" w:rsidRPr="001C07E4" w:rsidRDefault="00CF4B98" w:rsidP="00CF4B98">
            <w:pPr>
              <w:ind w:right="-10"/>
              <w:rPr>
                <w:rFonts w:ascii="Times New Roman" w:hAnsi="Times New Roman"/>
                <w:b/>
                <w:color w:val="FFFFFF"/>
                <w:sz w:val="22"/>
                <w:szCs w:val="22"/>
              </w:rPr>
            </w:pPr>
          </w:p>
        </w:tc>
        <w:tc>
          <w:tcPr>
            <w:tcW w:w="5220" w:type="dxa"/>
            <w:shd w:val="clear" w:color="auto" w:fill="000000"/>
          </w:tcPr>
          <w:p w14:paraId="197F2809" w14:textId="77777777" w:rsidR="00CF4B98" w:rsidRPr="001C07E4" w:rsidRDefault="00CF4B98" w:rsidP="00CF4B98">
            <w:pPr>
              <w:ind w:right="-10"/>
              <w:rPr>
                <w:rFonts w:ascii="Times New Roman" w:hAnsi="Times New Roman"/>
                <w:b/>
                <w:color w:val="FFFFFF"/>
                <w:sz w:val="22"/>
                <w:szCs w:val="22"/>
              </w:rPr>
            </w:pPr>
          </w:p>
        </w:tc>
        <w:tc>
          <w:tcPr>
            <w:tcW w:w="535" w:type="dxa"/>
            <w:shd w:val="clear" w:color="auto" w:fill="000000"/>
          </w:tcPr>
          <w:p w14:paraId="3E2F9139" w14:textId="29B3EE52" w:rsidR="00CF4B98" w:rsidRPr="001C07E4" w:rsidRDefault="00524597" w:rsidP="00CF4B98">
            <w:pPr>
              <w:ind w:right="-10"/>
              <w:jc w:val="center"/>
              <w:rPr>
                <w:rFonts w:ascii="Times New Roman" w:hAnsi="Times New Roman"/>
                <w:b/>
                <w:color w:val="FFFFFF"/>
                <w:sz w:val="22"/>
                <w:szCs w:val="22"/>
              </w:rPr>
            </w:pPr>
            <w:r w:rsidRPr="001C07E4">
              <w:rPr>
                <w:rFonts w:ascii="Times New Roman" w:hAnsi="Times New Roman"/>
                <w:b/>
                <w:color w:val="FFFFFF"/>
                <w:sz w:val="22"/>
                <w:szCs w:val="22"/>
              </w:rPr>
              <w:t>42</w:t>
            </w:r>
          </w:p>
        </w:tc>
      </w:tr>
      <w:tr w:rsidR="00CF4B98" w:rsidRPr="001C07E4" w14:paraId="515D92B0" w14:textId="77777777" w:rsidTr="009C08EF">
        <w:tc>
          <w:tcPr>
            <w:tcW w:w="900" w:type="dxa"/>
          </w:tcPr>
          <w:p w14:paraId="4094E8FA" w14:textId="4041C9A2" w:rsidR="00CF4B98" w:rsidRPr="001C07E4" w:rsidRDefault="00CF4B98" w:rsidP="00CF4B98">
            <w:pPr>
              <w:ind w:right="-10"/>
              <w:jc w:val="center"/>
              <w:rPr>
                <w:rFonts w:ascii="Times New Roman" w:hAnsi="Times New Roman"/>
                <w:sz w:val="22"/>
                <w:szCs w:val="22"/>
              </w:rPr>
            </w:pPr>
            <w:r w:rsidRPr="001C07E4">
              <w:rPr>
                <w:rFonts w:ascii="Times New Roman" w:hAnsi="Times New Roman"/>
                <w:sz w:val="22"/>
                <w:szCs w:val="22"/>
              </w:rPr>
              <w:t>15</w:t>
            </w:r>
          </w:p>
        </w:tc>
        <w:tc>
          <w:tcPr>
            <w:tcW w:w="990" w:type="dxa"/>
          </w:tcPr>
          <w:p w14:paraId="2BBAA1CD" w14:textId="1046CAB5" w:rsidR="00CF4B98" w:rsidRPr="001C07E4" w:rsidRDefault="00CF4B98" w:rsidP="00CF4B98">
            <w:pPr>
              <w:ind w:left="-84" w:right="-10"/>
              <w:jc w:val="center"/>
              <w:rPr>
                <w:rFonts w:ascii="Times New Roman" w:hAnsi="Times New Roman"/>
                <w:sz w:val="22"/>
                <w:szCs w:val="22"/>
              </w:rPr>
            </w:pPr>
            <w:r w:rsidRPr="001C07E4">
              <w:rPr>
                <w:rFonts w:ascii="Times New Roman" w:hAnsi="Times New Roman"/>
                <w:sz w:val="22"/>
                <w:szCs w:val="22"/>
              </w:rPr>
              <w:t>Oct 14</w:t>
            </w:r>
          </w:p>
        </w:tc>
        <w:tc>
          <w:tcPr>
            <w:tcW w:w="1620" w:type="dxa"/>
          </w:tcPr>
          <w:p w14:paraId="31DE0D4A" w14:textId="06DB2FC4" w:rsidR="00CF4B98" w:rsidRPr="001C07E4" w:rsidRDefault="00CF4B98" w:rsidP="00CF4B98">
            <w:pPr>
              <w:ind w:right="-10"/>
              <w:rPr>
                <w:rFonts w:ascii="Times New Roman" w:hAnsi="Times New Roman"/>
                <w:sz w:val="22"/>
                <w:szCs w:val="22"/>
              </w:rPr>
            </w:pPr>
            <w:r w:rsidRPr="001C07E4">
              <w:rPr>
                <w:rFonts w:ascii="Times New Roman" w:hAnsi="Times New Roman"/>
                <w:sz w:val="22"/>
                <w:szCs w:val="22"/>
              </w:rPr>
              <w:t>Luke—Pt 2</w:t>
            </w:r>
          </w:p>
        </w:tc>
        <w:tc>
          <w:tcPr>
            <w:tcW w:w="5220" w:type="dxa"/>
          </w:tcPr>
          <w:p w14:paraId="2EB0A53A" w14:textId="21C41F0D" w:rsidR="00CF4B98" w:rsidRPr="001C07E4" w:rsidRDefault="00CF4B98" w:rsidP="00CF4B98">
            <w:pPr>
              <w:ind w:right="-10"/>
              <w:rPr>
                <w:rFonts w:ascii="Times New Roman" w:hAnsi="Times New Roman"/>
                <w:color w:val="000000"/>
                <w:sz w:val="22"/>
                <w:szCs w:val="22"/>
              </w:rPr>
            </w:pPr>
            <w:r w:rsidRPr="001C07E4">
              <w:rPr>
                <w:rFonts w:ascii="Times New Roman" w:hAnsi="Times New Roman"/>
                <w:color w:val="000000"/>
                <w:sz w:val="22"/>
                <w:szCs w:val="22"/>
              </w:rPr>
              <w:t>Read or listen to Luke 1–12 (12 chapters)</w:t>
            </w:r>
          </w:p>
        </w:tc>
        <w:tc>
          <w:tcPr>
            <w:tcW w:w="535" w:type="dxa"/>
          </w:tcPr>
          <w:p w14:paraId="49BF77A3" w14:textId="7BE7F153" w:rsidR="00CF4B98" w:rsidRPr="001C07E4" w:rsidRDefault="00CF4B98" w:rsidP="00CF4B98">
            <w:pPr>
              <w:ind w:right="-10"/>
              <w:jc w:val="center"/>
              <w:rPr>
                <w:rFonts w:ascii="Times New Roman" w:hAnsi="Times New Roman"/>
                <w:vanish/>
                <w:sz w:val="22"/>
                <w:szCs w:val="22"/>
              </w:rPr>
            </w:pPr>
            <w:r w:rsidRPr="001C07E4">
              <w:rPr>
                <w:rFonts w:ascii="Times New Roman" w:hAnsi="Times New Roman"/>
                <w:vanish/>
                <w:sz w:val="22"/>
                <w:szCs w:val="22"/>
              </w:rPr>
              <w:t>12</w:t>
            </w:r>
          </w:p>
        </w:tc>
      </w:tr>
      <w:tr w:rsidR="00CF4B98" w:rsidRPr="001C07E4" w14:paraId="0CE4BDE8" w14:textId="77777777" w:rsidTr="009C08EF">
        <w:tc>
          <w:tcPr>
            <w:tcW w:w="900" w:type="dxa"/>
          </w:tcPr>
          <w:p w14:paraId="0DD1480D" w14:textId="72FEBE37" w:rsidR="00CF4B98" w:rsidRPr="001C07E4" w:rsidRDefault="00CF4B98" w:rsidP="00CF4B98">
            <w:pPr>
              <w:ind w:right="-10"/>
              <w:jc w:val="center"/>
              <w:rPr>
                <w:rFonts w:ascii="Times New Roman" w:hAnsi="Times New Roman"/>
                <w:sz w:val="22"/>
                <w:szCs w:val="22"/>
              </w:rPr>
            </w:pPr>
            <w:r w:rsidRPr="001C07E4">
              <w:rPr>
                <w:rFonts w:ascii="Times New Roman" w:hAnsi="Times New Roman"/>
                <w:sz w:val="22"/>
                <w:szCs w:val="22"/>
              </w:rPr>
              <w:t>16</w:t>
            </w:r>
          </w:p>
        </w:tc>
        <w:tc>
          <w:tcPr>
            <w:tcW w:w="990" w:type="dxa"/>
          </w:tcPr>
          <w:p w14:paraId="30C5D398" w14:textId="0C21FD2C" w:rsidR="00CF4B98" w:rsidRPr="001C07E4" w:rsidRDefault="00CF4B98" w:rsidP="00CF4B98">
            <w:pPr>
              <w:ind w:left="-84" w:right="-10"/>
              <w:jc w:val="center"/>
              <w:rPr>
                <w:rFonts w:ascii="Times New Roman" w:hAnsi="Times New Roman"/>
                <w:sz w:val="22"/>
                <w:szCs w:val="22"/>
              </w:rPr>
            </w:pPr>
            <w:r w:rsidRPr="001C07E4">
              <w:rPr>
                <w:rFonts w:ascii="Times New Roman" w:hAnsi="Times New Roman"/>
                <w:sz w:val="22"/>
                <w:szCs w:val="22"/>
              </w:rPr>
              <w:t>Oct 14</w:t>
            </w:r>
          </w:p>
        </w:tc>
        <w:tc>
          <w:tcPr>
            <w:tcW w:w="1620" w:type="dxa"/>
          </w:tcPr>
          <w:p w14:paraId="305342E4" w14:textId="0EFA2E05" w:rsidR="00CF4B98" w:rsidRPr="001C07E4" w:rsidRDefault="00CF4B98" w:rsidP="00CF4B98">
            <w:pPr>
              <w:ind w:right="-10"/>
              <w:rPr>
                <w:rFonts w:ascii="Times New Roman" w:hAnsi="Times New Roman"/>
                <w:sz w:val="22"/>
                <w:szCs w:val="22"/>
              </w:rPr>
            </w:pPr>
            <w:r w:rsidRPr="001C07E4">
              <w:rPr>
                <w:rFonts w:ascii="Times New Roman" w:hAnsi="Times New Roman"/>
                <w:sz w:val="22"/>
                <w:szCs w:val="22"/>
              </w:rPr>
              <w:t>Luke—Pt 3</w:t>
            </w:r>
          </w:p>
        </w:tc>
        <w:tc>
          <w:tcPr>
            <w:tcW w:w="5220" w:type="dxa"/>
          </w:tcPr>
          <w:p w14:paraId="0539E20C" w14:textId="124455CC" w:rsidR="00CF4B98" w:rsidRPr="001C07E4" w:rsidRDefault="00556F0D" w:rsidP="00CF4B98">
            <w:pPr>
              <w:ind w:right="-10"/>
              <w:rPr>
                <w:rFonts w:ascii="Times New Roman" w:hAnsi="Times New Roman"/>
                <w:sz w:val="22"/>
                <w:szCs w:val="22"/>
              </w:rPr>
            </w:pPr>
            <w:r w:rsidRPr="001C07E4">
              <w:rPr>
                <w:rFonts w:ascii="Times New Roman" w:hAnsi="Times New Roman"/>
                <w:color w:val="000000"/>
                <w:sz w:val="22"/>
                <w:szCs w:val="22"/>
              </w:rPr>
              <w:t>03-</w:t>
            </w:r>
            <w:r w:rsidR="00CF4B98" w:rsidRPr="001C07E4">
              <w:rPr>
                <w:rFonts w:ascii="Times New Roman" w:hAnsi="Times New Roman"/>
                <w:color w:val="000000"/>
                <w:sz w:val="22"/>
                <w:szCs w:val="22"/>
              </w:rPr>
              <w:t xml:space="preserve">Chapter 3—Bock—“A Theology of Luke-Acts: God’s Plan &amp; Christology,” in </w:t>
            </w:r>
            <w:r w:rsidR="00CF4B98" w:rsidRPr="001C07E4">
              <w:rPr>
                <w:rFonts w:ascii="Times New Roman" w:hAnsi="Times New Roman"/>
                <w:i/>
                <w:iCs/>
                <w:color w:val="000000"/>
                <w:sz w:val="22"/>
                <w:szCs w:val="22"/>
              </w:rPr>
              <w:t>BTNT</w:t>
            </w:r>
            <w:r w:rsidR="00CF4B98" w:rsidRPr="001C07E4">
              <w:rPr>
                <w:rFonts w:ascii="Times New Roman" w:hAnsi="Times New Roman"/>
                <w:color w:val="000000"/>
                <w:sz w:val="22"/>
                <w:szCs w:val="22"/>
              </w:rPr>
              <w:t>, 87-116 (30pp)</w:t>
            </w:r>
          </w:p>
        </w:tc>
        <w:tc>
          <w:tcPr>
            <w:tcW w:w="535" w:type="dxa"/>
          </w:tcPr>
          <w:p w14:paraId="18A1A933" w14:textId="376548ED" w:rsidR="00CF4B98" w:rsidRPr="001C07E4" w:rsidRDefault="00CF4B98" w:rsidP="00CF4B98">
            <w:pPr>
              <w:ind w:right="-10"/>
              <w:jc w:val="center"/>
              <w:rPr>
                <w:rFonts w:ascii="Times New Roman" w:hAnsi="Times New Roman"/>
                <w:vanish/>
                <w:sz w:val="22"/>
                <w:szCs w:val="22"/>
              </w:rPr>
            </w:pPr>
            <w:r w:rsidRPr="001C07E4">
              <w:rPr>
                <w:rFonts w:ascii="Times New Roman" w:hAnsi="Times New Roman"/>
                <w:vanish/>
                <w:sz w:val="22"/>
                <w:szCs w:val="22"/>
              </w:rPr>
              <w:t>30</w:t>
            </w:r>
          </w:p>
        </w:tc>
      </w:tr>
      <w:tr w:rsidR="00CF4B98" w:rsidRPr="001C07E4" w14:paraId="7DF919CC" w14:textId="77777777" w:rsidTr="009C08EF">
        <w:tc>
          <w:tcPr>
            <w:tcW w:w="900" w:type="dxa"/>
            <w:shd w:val="clear" w:color="auto" w:fill="000000"/>
          </w:tcPr>
          <w:p w14:paraId="78E8AE0A" w14:textId="77777777" w:rsidR="00CF4B98" w:rsidRPr="001C07E4" w:rsidRDefault="00CF4B98" w:rsidP="00CF4B98">
            <w:pPr>
              <w:ind w:right="-10"/>
              <w:jc w:val="center"/>
              <w:rPr>
                <w:rFonts w:ascii="Times New Roman" w:hAnsi="Times New Roman"/>
                <w:b/>
                <w:color w:val="FFFFFF"/>
                <w:sz w:val="22"/>
                <w:szCs w:val="22"/>
              </w:rPr>
            </w:pPr>
          </w:p>
        </w:tc>
        <w:tc>
          <w:tcPr>
            <w:tcW w:w="990" w:type="dxa"/>
            <w:shd w:val="clear" w:color="auto" w:fill="000000"/>
          </w:tcPr>
          <w:p w14:paraId="1169BCCE" w14:textId="60013FFE" w:rsidR="00CF4B98" w:rsidRPr="001C07E4" w:rsidRDefault="00CF4B98" w:rsidP="00CF4B98">
            <w:pPr>
              <w:ind w:left="-84" w:right="-10"/>
              <w:jc w:val="center"/>
              <w:rPr>
                <w:rFonts w:ascii="Times New Roman" w:hAnsi="Times New Roman"/>
                <w:b/>
                <w:color w:val="FFFFFF"/>
                <w:sz w:val="22"/>
                <w:szCs w:val="22"/>
              </w:rPr>
            </w:pPr>
          </w:p>
        </w:tc>
        <w:tc>
          <w:tcPr>
            <w:tcW w:w="1620" w:type="dxa"/>
            <w:shd w:val="clear" w:color="auto" w:fill="000000"/>
          </w:tcPr>
          <w:p w14:paraId="207CF864" w14:textId="3A9624CD" w:rsidR="00CF4B98" w:rsidRPr="001C07E4" w:rsidRDefault="00CF4B98" w:rsidP="00CF4B98">
            <w:pPr>
              <w:ind w:right="-10"/>
              <w:rPr>
                <w:rFonts w:ascii="Times New Roman" w:hAnsi="Times New Roman"/>
                <w:b/>
                <w:color w:val="FFFFFF"/>
                <w:sz w:val="22"/>
                <w:szCs w:val="22"/>
              </w:rPr>
            </w:pPr>
          </w:p>
        </w:tc>
        <w:tc>
          <w:tcPr>
            <w:tcW w:w="5220" w:type="dxa"/>
            <w:shd w:val="clear" w:color="auto" w:fill="000000"/>
          </w:tcPr>
          <w:p w14:paraId="7551C7BA" w14:textId="7FBAC14A" w:rsidR="00CF4B98" w:rsidRPr="001C07E4" w:rsidRDefault="00CF4B98" w:rsidP="00CF4B98">
            <w:pPr>
              <w:ind w:right="-10"/>
              <w:rPr>
                <w:rFonts w:ascii="Times New Roman" w:hAnsi="Times New Roman"/>
                <w:b/>
                <w:color w:val="FFFFFF"/>
                <w:sz w:val="22"/>
                <w:szCs w:val="22"/>
              </w:rPr>
            </w:pPr>
          </w:p>
        </w:tc>
        <w:tc>
          <w:tcPr>
            <w:tcW w:w="535" w:type="dxa"/>
            <w:tcBorders>
              <w:bottom w:val="single" w:sz="6" w:space="0" w:color="auto"/>
            </w:tcBorders>
            <w:shd w:val="clear" w:color="auto" w:fill="000000"/>
          </w:tcPr>
          <w:p w14:paraId="5D681BA3" w14:textId="74CEBEFB" w:rsidR="00CF4B98" w:rsidRPr="001C07E4" w:rsidRDefault="00524597" w:rsidP="00CF4B98">
            <w:pPr>
              <w:ind w:right="-10"/>
              <w:jc w:val="center"/>
              <w:rPr>
                <w:rFonts w:ascii="Times New Roman" w:hAnsi="Times New Roman"/>
                <w:b/>
                <w:color w:val="FFFFFF"/>
                <w:sz w:val="22"/>
                <w:szCs w:val="22"/>
              </w:rPr>
            </w:pPr>
            <w:r w:rsidRPr="001C07E4">
              <w:rPr>
                <w:rFonts w:ascii="Times New Roman" w:hAnsi="Times New Roman"/>
                <w:b/>
                <w:color w:val="FFFFFF"/>
                <w:sz w:val="22"/>
                <w:szCs w:val="22"/>
              </w:rPr>
              <w:t>35</w:t>
            </w:r>
          </w:p>
        </w:tc>
      </w:tr>
      <w:tr w:rsidR="00CF4B98" w:rsidRPr="001C07E4" w14:paraId="6FEFA74A" w14:textId="77777777" w:rsidTr="005255EC">
        <w:tc>
          <w:tcPr>
            <w:tcW w:w="900" w:type="dxa"/>
          </w:tcPr>
          <w:p w14:paraId="2D431891" w14:textId="46396070" w:rsidR="00CF4B98" w:rsidRPr="001C07E4" w:rsidRDefault="00CF4B98" w:rsidP="00CF4B98">
            <w:pPr>
              <w:ind w:right="-10"/>
              <w:jc w:val="center"/>
              <w:rPr>
                <w:rFonts w:ascii="Times New Roman" w:hAnsi="Times New Roman"/>
                <w:sz w:val="22"/>
                <w:szCs w:val="22"/>
              </w:rPr>
            </w:pPr>
            <w:r w:rsidRPr="001C07E4">
              <w:rPr>
                <w:rFonts w:ascii="Times New Roman" w:hAnsi="Times New Roman"/>
                <w:sz w:val="22"/>
                <w:szCs w:val="22"/>
              </w:rPr>
              <w:t>17</w:t>
            </w:r>
          </w:p>
        </w:tc>
        <w:tc>
          <w:tcPr>
            <w:tcW w:w="990" w:type="dxa"/>
          </w:tcPr>
          <w:p w14:paraId="02123FA2" w14:textId="43AB8078" w:rsidR="00CF4B98" w:rsidRPr="001C07E4" w:rsidRDefault="00CF4B98" w:rsidP="00CF4B98">
            <w:pPr>
              <w:ind w:left="-84" w:right="-10"/>
              <w:jc w:val="center"/>
              <w:rPr>
                <w:rFonts w:ascii="Times New Roman" w:hAnsi="Times New Roman"/>
                <w:sz w:val="22"/>
                <w:szCs w:val="22"/>
              </w:rPr>
            </w:pPr>
            <w:r w:rsidRPr="001C07E4">
              <w:rPr>
                <w:rFonts w:ascii="Times New Roman" w:hAnsi="Times New Roman"/>
                <w:sz w:val="22"/>
                <w:szCs w:val="22"/>
              </w:rPr>
              <w:t>Oct 21</w:t>
            </w:r>
          </w:p>
        </w:tc>
        <w:tc>
          <w:tcPr>
            <w:tcW w:w="1620" w:type="dxa"/>
          </w:tcPr>
          <w:p w14:paraId="111FCBDF" w14:textId="256C434D" w:rsidR="00CF4B98" w:rsidRPr="001C07E4" w:rsidRDefault="00CF4B98" w:rsidP="00CF4B98">
            <w:pPr>
              <w:ind w:right="-10"/>
              <w:rPr>
                <w:rFonts w:ascii="Times New Roman" w:hAnsi="Times New Roman"/>
                <w:sz w:val="22"/>
                <w:szCs w:val="22"/>
              </w:rPr>
            </w:pPr>
            <w:r w:rsidRPr="001C07E4">
              <w:rPr>
                <w:rFonts w:ascii="Times New Roman" w:hAnsi="Times New Roman"/>
                <w:sz w:val="22"/>
                <w:szCs w:val="22"/>
              </w:rPr>
              <w:t>Luke—Pt 4</w:t>
            </w:r>
          </w:p>
        </w:tc>
        <w:tc>
          <w:tcPr>
            <w:tcW w:w="5220" w:type="dxa"/>
          </w:tcPr>
          <w:p w14:paraId="0BDCEF54" w14:textId="3462CDB3" w:rsidR="00CF4B98" w:rsidRPr="001C07E4" w:rsidRDefault="00CF4B98" w:rsidP="00CF4B98">
            <w:pPr>
              <w:ind w:right="-10"/>
              <w:rPr>
                <w:rFonts w:ascii="Times New Roman" w:hAnsi="Times New Roman"/>
                <w:sz w:val="22"/>
                <w:szCs w:val="22"/>
              </w:rPr>
            </w:pPr>
            <w:r w:rsidRPr="001C07E4">
              <w:rPr>
                <w:rFonts w:ascii="Times New Roman" w:hAnsi="Times New Roman"/>
                <w:color w:val="000000"/>
                <w:sz w:val="22"/>
                <w:szCs w:val="22"/>
              </w:rPr>
              <w:t>Read or listen to Luke 13–24 (12 chapters)</w:t>
            </w:r>
          </w:p>
        </w:tc>
        <w:tc>
          <w:tcPr>
            <w:tcW w:w="535" w:type="dxa"/>
            <w:tcBorders>
              <w:bottom w:val="single" w:sz="6" w:space="0" w:color="auto"/>
            </w:tcBorders>
            <w:shd w:val="clear" w:color="auto" w:fill="FFFFFF" w:themeFill="background1"/>
          </w:tcPr>
          <w:p w14:paraId="35D60E4E" w14:textId="4D7A2005" w:rsidR="00CF4B98" w:rsidRPr="001C07E4" w:rsidRDefault="00CF4B98" w:rsidP="00CF4B98">
            <w:pPr>
              <w:ind w:right="-10"/>
              <w:jc w:val="center"/>
              <w:rPr>
                <w:rFonts w:ascii="Times New Roman" w:hAnsi="Times New Roman"/>
                <w:vanish/>
                <w:sz w:val="22"/>
                <w:szCs w:val="22"/>
              </w:rPr>
            </w:pPr>
            <w:r w:rsidRPr="001C07E4">
              <w:rPr>
                <w:rFonts w:ascii="Times New Roman" w:hAnsi="Times New Roman"/>
                <w:vanish/>
                <w:sz w:val="22"/>
                <w:szCs w:val="22"/>
              </w:rPr>
              <w:t>12</w:t>
            </w:r>
          </w:p>
        </w:tc>
      </w:tr>
      <w:tr w:rsidR="00CF4B98" w:rsidRPr="00DE2864" w14:paraId="131362B0" w14:textId="77777777" w:rsidTr="005255EC">
        <w:tc>
          <w:tcPr>
            <w:tcW w:w="900" w:type="dxa"/>
          </w:tcPr>
          <w:p w14:paraId="57F1C3BB" w14:textId="13249A4A" w:rsidR="00CF4B98" w:rsidRPr="001C07E4" w:rsidRDefault="00CF4B98" w:rsidP="00CF4B98">
            <w:pPr>
              <w:ind w:right="-10"/>
              <w:jc w:val="center"/>
              <w:rPr>
                <w:rFonts w:ascii="Times New Roman" w:hAnsi="Times New Roman"/>
                <w:sz w:val="22"/>
                <w:szCs w:val="22"/>
              </w:rPr>
            </w:pPr>
            <w:r w:rsidRPr="001C07E4">
              <w:rPr>
                <w:rFonts w:ascii="Times New Roman" w:hAnsi="Times New Roman"/>
                <w:sz w:val="22"/>
                <w:szCs w:val="22"/>
              </w:rPr>
              <w:t>18</w:t>
            </w:r>
          </w:p>
        </w:tc>
        <w:tc>
          <w:tcPr>
            <w:tcW w:w="990" w:type="dxa"/>
          </w:tcPr>
          <w:p w14:paraId="70EED4E4" w14:textId="612B5168" w:rsidR="00CF4B98" w:rsidRPr="001C07E4" w:rsidRDefault="00CF4B98" w:rsidP="00CF4B98">
            <w:pPr>
              <w:ind w:left="-84" w:right="-10"/>
              <w:jc w:val="center"/>
              <w:rPr>
                <w:rFonts w:ascii="Times New Roman" w:hAnsi="Times New Roman"/>
                <w:sz w:val="22"/>
                <w:szCs w:val="22"/>
              </w:rPr>
            </w:pPr>
            <w:r w:rsidRPr="001C07E4">
              <w:rPr>
                <w:rFonts w:ascii="Times New Roman" w:hAnsi="Times New Roman"/>
                <w:sz w:val="22"/>
                <w:szCs w:val="22"/>
              </w:rPr>
              <w:t>Oct 21</w:t>
            </w:r>
          </w:p>
        </w:tc>
        <w:tc>
          <w:tcPr>
            <w:tcW w:w="1620" w:type="dxa"/>
          </w:tcPr>
          <w:p w14:paraId="156A279E" w14:textId="56FBA8D3" w:rsidR="00CF4B98" w:rsidRPr="001C07E4" w:rsidRDefault="00CF4B98" w:rsidP="00CF4B98">
            <w:pPr>
              <w:ind w:right="-10"/>
              <w:rPr>
                <w:rFonts w:ascii="Times New Roman" w:hAnsi="Times New Roman"/>
                <w:b/>
                <w:bCs/>
                <w:sz w:val="22"/>
                <w:szCs w:val="22"/>
              </w:rPr>
            </w:pPr>
            <w:r w:rsidRPr="001C07E4">
              <w:rPr>
                <w:rFonts w:ascii="Times New Roman" w:hAnsi="Times New Roman"/>
                <w:sz w:val="22"/>
                <w:szCs w:val="22"/>
              </w:rPr>
              <w:t>Acts—Pt 1</w:t>
            </w:r>
          </w:p>
        </w:tc>
        <w:tc>
          <w:tcPr>
            <w:tcW w:w="5220" w:type="dxa"/>
          </w:tcPr>
          <w:p w14:paraId="247E8462" w14:textId="0B457BD5" w:rsidR="00CF4B98" w:rsidRPr="001C07E4" w:rsidRDefault="00556F0D" w:rsidP="00CF4B98">
            <w:pPr>
              <w:ind w:right="-10"/>
              <w:rPr>
                <w:rFonts w:ascii="Times New Roman" w:hAnsi="Times New Roman"/>
                <w:sz w:val="22"/>
                <w:szCs w:val="22"/>
              </w:rPr>
            </w:pPr>
            <w:r w:rsidRPr="001C07E4">
              <w:rPr>
                <w:rFonts w:ascii="Times New Roman" w:hAnsi="Times New Roman"/>
                <w:color w:val="000000"/>
                <w:sz w:val="22"/>
                <w:szCs w:val="22"/>
              </w:rPr>
              <w:t>03-</w:t>
            </w:r>
            <w:r w:rsidR="00CF4B98" w:rsidRPr="001C07E4">
              <w:rPr>
                <w:rFonts w:ascii="Times New Roman" w:hAnsi="Times New Roman"/>
                <w:color w:val="000000"/>
                <w:sz w:val="22"/>
                <w:szCs w:val="22"/>
              </w:rPr>
              <w:t xml:space="preserve">Chapter 3— Darrell L. Bock—“A Theology of Luke-Acts: Soteriology,” in </w:t>
            </w:r>
            <w:r w:rsidR="00CF4B98" w:rsidRPr="001C07E4">
              <w:rPr>
                <w:rFonts w:ascii="Times New Roman" w:hAnsi="Times New Roman"/>
                <w:i/>
                <w:iCs/>
                <w:color w:val="000000"/>
                <w:sz w:val="22"/>
                <w:szCs w:val="22"/>
              </w:rPr>
              <w:t>BTNT</w:t>
            </w:r>
            <w:r w:rsidR="00CF4B98" w:rsidRPr="001C07E4">
              <w:rPr>
                <w:rFonts w:ascii="Times New Roman" w:hAnsi="Times New Roman"/>
                <w:color w:val="000000"/>
                <w:sz w:val="22"/>
                <w:szCs w:val="22"/>
              </w:rPr>
              <w:t>, 117-139 (23pp)</w:t>
            </w:r>
          </w:p>
        </w:tc>
        <w:tc>
          <w:tcPr>
            <w:tcW w:w="535" w:type="dxa"/>
          </w:tcPr>
          <w:p w14:paraId="24A96EFB" w14:textId="12C83CDA" w:rsidR="00CF4B98" w:rsidRPr="00DE2864" w:rsidRDefault="00CF4B98" w:rsidP="00CF4B98">
            <w:pPr>
              <w:ind w:right="-10"/>
              <w:jc w:val="center"/>
              <w:rPr>
                <w:rFonts w:ascii="Times New Roman" w:hAnsi="Times New Roman"/>
                <w:vanish/>
                <w:sz w:val="22"/>
                <w:szCs w:val="22"/>
              </w:rPr>
            </w:pPr>
            <w:r w:rsidRPr="001C07E4">
              <w:rPr>
                <w:rFonts w:ascii="Times New Roman" w:hAnsi="Times New Roman"/>
                <w:vanish/>
                <w:sz w:val="22"/>
                <w:szCs w:val="22"/>
              </w:rPr>
              <w:t>23</w:t>
            </w:r>
          </w:p>
        </w:tc>
      </w:tr>
      <w:tr w:rsidR="00CF4B98" w:rsidRPr="00DE2864" w14:paraId="5A3B071D" w14:textId="77777777" w:rsidTr="009C08EF">
        <w:tc>
          <w:tcPr>
            <w:tcW w:w="900" w:type="dxa"/>
            <w:shd w:val="clear" w:color="auto" w:fill="000000"/>
          </w:tcPr>
          <w:p w14:paraId="2F6D9F27" w14:textId="77777777" w:rsidR="00CF4B98" w:rsidRPr="00DE2864" w:rsidRDefault="00CF4B98" w:rsidP="00CF4B98">
            <w:pPr>
              <w:ind w:right="-10"/>
              <w:jc w:val="center"/>
              <w:rPr>
                <w:rFonts w:ascii="Times New Roman" w:hAnsi="Times New Roman"/>
                <w:b/>
                <w:color w:val="FFFFFF"/>
                <w:sz w:val="22"/>
                <w:szCs w:val="22"/>
              </w:rPr>
            </w:pPr>
          </w:p>
        </w:tc>
        <w:tc>
          <w:tcPr>
            <w:tcW w:w="990" w:type="dxa"/>
            <w:shd w:val="clear" w:color="auto" w:fill="000000"/>
          </w:tcPr>
          <w:p w14:paraId="1B7F6CD8" w14:textId="26D33D8E" w:rsidR="00CF4B98" w:rsidRPr="00DE2864" w:rsidRDefault="00CF4B98" w:rsidP="00CF4B98">
            <w:pPr>
              <w:ind w:left="-84" w:right="-10"/>
              <w:jc w:val="center"/>
              <w:rPr>
                <w:rFonts w:ascii="Times New Roman" w:hAnsi="Times New Roman"/>
                <w:b/>
                <w:color w:val="FFFFFF"/>
                <w:sz w:val="22"/>
                <w:szCs w:val="22"/>
              </w:rPr>
            </w:pPr>
          </w:p>
        </w:tc>
        <w:tc>
          <w:tcPr>
            <w:tcW w:w="1620" w:type="dxa"/>
            <w:shd w:val="clear" w:color="auto" w:fill="000000"/>
          </w:tcPr>
          <w:p w14:paraId="027F4D80" w14:textId="10ED3992" w:rsidR="00CF4B98" w:rsidRPr="00DE2864" w:rsidRDefault="00CF4B98" w:rsidP="00CF4B98">
            <w:pPr>
              <w:ind w:right="-10"/>
              <w:rPr>
                <w:rFonts w:ascii="Times New Roman" w:hAnsi="Times New Roman"/>
                <w:b/>
                <w:color w:val="FFFFFF"/>
                <w:sz w:val="22"/>
                <w:szCs w:val="22"/>
              </w:rPr>
            </w:pPr>
          </w:p>
        </w:tc>
        <w:tc>
          <w:tcPr>
            <w:tcW w:w="5220" w:type="dxa"/>
            <w:shd w:val="clear" w:color="auto" w:fill="000000"/>
          </w:tcPr>
          <w:p w14:paraId="68CCCF5C" w14:textId="77C6465D" w:rsidR="00CF4B98" w:rsidRPr="00DE2864" w:rsidRDefault="00CF4B98" w:rsidP="00CF4B98">
            <w:pPr>
              <w:ind w:right="-10"/>
              <w:rPr>
                <w:rFonts w:ascii="Times New Roman" w:hAnsi="Times New Roman"/>
                <w:b/>
                <w:color w:val="FFFFFF"/>
                <w:sz w:val="22"/>
                <w:szCs w:val="22"/>
              </w:rPr>
            </w:pPr>
          </w:p>
        </w:tc>
        <w:tc>
          <w:tcPr>
            <w:tcW w:w="535" w:type="dxa"/>
            <w:tcBorders>
              <w:bottom w:val="single" w:sz="6" w:space="0" w:color="auto"/>
            </w:tcBorders>
            <w:shd w:val="clear" w:color="auto" w:fill="000000"/>
          </w:tcPr>
          <w:p w14:paraId="143BEE8B" w14:textId="77777777" w:rsidR="00CF4B98" w:rsidRPr="00DE2864" w:rsidRDefault="00CF4B98" w:rsidP="00CF4B98">
            <w:pPr>
              <w:ind w:right="-10"/>
              <w:jc w:val="center"/>
              <w:rPr>
                <w:rFonts w:ascii="Times New Roman" w:hAnsi="Times New Roman"/>
                <w:b/>
                <w:vanish/>
                <w:color w:val="FFFFFF"/>
                <w:sz w:val="22"/>
                <w:szCs w:val="22"/>
              </w:rPr>
            </w:pPr>
          </w:p>
        </w:tc>
      </w:tr>
    </w:tbl>
    <w:p w14:paraId="1D56F751" w14:textId="77777777" w:rsidR="00523CFD" w:rsidRPr="00DE2864" w:rsidRDefault="00523CFD">
      <w:r w:rsidRPr="00DE2864">
        <w:br w:type="page"/>
      </w:r>
    </w:p>
    <w:tbl>
      <w:tblPr>
        <w:tblW w:w="9177" w:type="dxa"/>
        <w:tblInd w:w="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0" w:type="dxa"/>
          <w:right w:w="80" w:type="dxa"/>
        </w:tblCellMar>
        <w:tblLook w:val="0000" w:firstRow="0" w:lastRow="0" w:firstColumn="0" w:lastColumn="0" w:noHBand="0" w:noVBand="0"/>
      </w:tblPr>
      <w:tblGrid>
        <w:gridCol w:w="900"/>
        <w:gridCol w:w="990"/>
        <w:gridCol w:w="1620"/>
        <w:gridCol w:w="5132"/>
        <w:gridCol w:w="535"/>
      </w:tblGrid>
      <w:tr w:rsidR="00523CFD" w:rsidRPr="00DE2864" w14:paraId="5AEB40CC" w14:textId="77777777" w:rsidTr="00DE2864">
        <w:tc>
          <w:tcPr>
            <w:tcW w:w="900" w:type="dxa"/>
            <w:shd w:val="solid" w:color="auto" w:fill="auto"/>
          </w:tcPr>
          <w:p w14:paraId="15A1F2DD" w14:textId="77777777" w:rsidR="00523CFD" w:rsidRPr="00DE2864" w:rsidRDefault="00523CFD" w:rsidP="00F42C79">
            <w:pPr>
              <w:ind w:right="-10"/>
              <w:jc w:val="center"/>
              <w:rPr>
                <w:rFonts w:ascii="Times New Roman" w:hAnsi="Times New Roman"/>
                <w:b/>
                <w:color w:val="FFFFFF"/>
                <w:sz w:val="22"/>
                <w:szCs w:val="22"/>
              </w:rPr>
            </w:pPr>
            <w:r w:rsidRPr="00DE2864">
              <w:rPr>
                <w:rFonts w:ascii="Times New Roman" w:hAnsi="Times New Roman"/>
                <w:b/>
                <w:color w:val="FFFFFF"/>
                <w:sz w:val="22"/>
                <w:szCs w:val="22"/>
              </w:rPr>
              <w:lastRenderedPageBreak/>
              <w:t>Session</w:t>
            </w:r>
          </w:p>
        </w:tc>
        <w:tc>
          <w:tcPr>
            <w:tcW w:w="990" w:type="dxa"/>
            <w:shd w:val="solid" w:color="auto" w:fill="auto"/>
          </w:tcPr>
          <w:p w14:paraId="00EED0D2" w14:textId="77777777" w:rsidR="00523CFD" w:rsidRPr="00DE2864" w:rsidRDefault="00523CFD" w:rsidP="00F42C79">
            <w:pPr>
              <w:ind w:left="-84" w:right="-10"/>
              <w:jc w:val="center"/>
              <w:rPr>
                <w:rFonts w:ascii="Times New Roman" w:hAnsi="Times New Roman"/>
                <w:b/>
                <w:color w:val="FFFFFF"/>
                <w:sz w:val="22"/>
                <w:szCs w:val="22"/>
              </w:rPr>
            </w:pPr>
            <w:r w:rsidRPr="00DE2864">
              <w:rPr>
                <w:rFonts w:ascii="Times New Roman" w:hAnsi="Times New Roman"/>
                <w:b/>
                <w:color w:val="FFFFFF"/>
                <w:sz w:val="22"/>
                <w:szCs w:val="22"/>
              </w:rPr>
              <w:t>Date</w:t>
            </w:r>
          </w:p>
        </w:tc>
        <w:tc>
          <w:tcPr>
            <w:tcW w:w="1620" w:type="dxa"/>
            <w:shd w:val="solid" w:color="auto" w:fill="auto"/>
          </w:tcPr>
          <w:p w14:paraId="64CDB52B" w14:textId="77777777" w:rsidR="00523CFD" w:rsidRPr="00DE2864" w:rsidRDefault="00523CFD" w:rsidP="00F42C79">
            <w:pPr>
              <w:ind w:right="-10"/>
              <w:rPr>
                <w:rFonts w:ascii="Times New Roman" w:hAnsi="Times New Roman"/>
                <w:b/>
                <w:color w:val="FFFFFF"/>
                <w:sz w:val="22"/>
                <w:szCs w:val="22"/>
              </w:rPr>
            </w:pPr>
            <w:r w:rsidRPr="00DE2864">
              <w:rPr>
                <w:rFonts w:ascii="Times New Roman" w:hAnsi="Times New Roman"/>
                <w:b/>
                <w:color w:val="FFFFFF"/>
                <w:sz w:val="22"/>
                <w:szCs w:val="22"/>
              </w:rPr>
              <w:t>Biblical Books</w:t>
            </w:r>
          </w:p>
        </w:tc>
        <w:tc>
          <w:tcPr>
            <w:tcW w:w="5132" w:type="dxa"/>
            <w:shd w:val="solid" w:color="auto" w:fill="auto"/>
          </w:tcPr>
          <w:p w14:paraId="42AC2B42" w14:textId="77777777" w:rsidR="00523CFD" w:rsidRPr="00DE2864" w:rsidRDefault="00523CFD" w:rsidP="00F42C79">
            <w:pPr>
              <w:ind w:right="-10"/>
              <w:rPr>
                <w:rFonts w:ascii="Times New Roman" w:hAnsi="Times New Roman"/>
                <w:b/>
                <w:color w:val="FFFFFF"/>
                <w:sz w:val="22"/>
                <w:szCs w:val="22"/>
              </w:rPr>
            </w:pPr>
            <w:r w:rsidRPr="00DE2864">
              <w:rPr>
                <w:rFonts w:ascii="Times New Roman" w:hAnsi="Times New Roman"/>
                <w:b/>
                <w:color w:val="FFFFFF"/>
                <w:sz w:val="22"/>
                <w:szCs w:val="22"/>
              </w:rPr>
              <w:t>Reading Assignment</w:t>
            </w:r>
          </w:p>
        </w:tc>
        <w:tc>
          <w:tcPr>
            <w:tcW w:w="535" w:type="dxa"/>
            <w:tcBorders>
              <w:bottom w:val="single" w:sz="6" w:space="0" w:color="auto"/>
            </w:tcBorders>
            <w:shd w:val="solid" w:color="auto" w:fill="000000"/>
          </w:tcPr>
          <w:p w14:paraId="620452D9" w14:textId="0C86640F" w:rsidR="00523CFD" w:rsidRPr="00952FE7" w:rsidRDefault="00524597" w:rsidP="00F42C79">
            <w:pPr>
              <w:ind w:left="-80" w:right="-10"/>
              <w:jc w:val="center"/>
              <w:rPr>
                <w:rFonts w:ascii="Times New Roman" w:hAnsi="Times New Roman"/>
                <w:b/>
                <w:color w:val="FFFFFF"/>
                <w:sz w:val="22"/>
                <w:szCs w:val="22"/>
              </w:rPr>
            </w:pPr>
            <w:r w:rsidRPr="00952FE7">
              <w:rPr>
                <w:rFonts w:ascii="Times New Roman" w:hAnsi="Times New Roman"/>
                <w:b/>
                <w:color w:val="FFFFFF"/>
                <w:sz w:val="22"/>
                <w:szCs w:val="22"/>
              </w:rPr>
              <w:t>32</w:t>
            </w:r>
          </w:p>
        </w:tc>
      </w:tr>
      <w:tr w:rsidR="0054594A" w:rsidRPr="00DE2864" w14:paraId="74294580" w14:textId="77777777" w:rsidTr="00DE2864">
        <w:tc>
          <w:tcPr>
            <w:tcW w:w="900" w:type="dxa"/>
          </w:tcPr>
          <w:p w14:paraId="6BB9C182" w14:textId="4D465B1C" w:rsidR="0054594A" w:rsidRPr="00DE2864" w:rsidRDefault="0054594A" w:rsidP="0054594A">
            <w:pPr>
              <w:ind w:right="-10"/>
              <w:jc w:val="center"/>
              <w:rPr>
                <w:rFonts w:ascii="Times New Roman" w:hAnsi="Times New Roman"/>
                <w:sz w:val="22"/>
                <w:szCs w:val="22"/>
              </w:rPr>
            </w:pPr>
            <w:r w:rsidRPr="00DE2864">
              <w:rPr>
                <w:rFonts w:ascii="Times New Roman" w:hAnsi="Times New Roman"/>
                <w:sz w:val="22"/>
                <w:szCs w:val="22"/>
              </w:rPr>
              <w:t>19</w:t>
            </w:r>
          </w:p>
        </w:tc>
        <w:tc>
          <w:tcPr>
            <w:tcW w:w="990" w:type="dxa"/>
          </w:tcPr>
          <w:p w14:paraId="50418519" w14:textId="1AB95A1C" w:rsidR="0054594A" w:rsidRPr="00DE2864" w:rsidRDefault="0054594A" w:rsidP="0054594A">
            <w:pPr>
              <w:ind w:left="-84" w:right="-10"/>
              <w:jc w:val="center"/>
              <w:rPr>
                <w:rFonts w:ascii="Times New Roman" w:hAnsi="Times New Roman"/>
                <w:sz w:val="22"/>
                <w:szCs w:val="22"/>
              </w:rPr>
            </w:pPr>
            <w:r w:rsidRPr="00DE2864">
              <w:rPr>
                <w:rFonts w:ascii="Times New Roman" w:hAnsi="Times New Roman"/>
                <w:sz w:val="22"/>
                <w:szCs w:val="22"/>
              </w:rPr>
              <w:t>Oct 28</w:t>
            </w:r>
          </w:p>
        </w:tc>
        <w:tc>
          <w:tcPr>
            <w:tcW w:w="1620" w:type="dxa"/>
          </w:tcPr>
          <w:p w14:paraId="7C9BE712" w14:textId="53C2A2A9" w:rsidR="0054594A" w:rsidRPr="00DE2864" w:rsidRDefault="0054594A" w:rsidP="0054594A">
            <w:pPr>
              <w:ind w:right="-10"/>
              <w:rPr>
                <w:rFonts w:ascii="Times New Roman" w:hAnsi="Times New Roman"/>
                <w:sz w:val="22"/>
                <w:szCs w:val="22"/>
              </w:rPr>
            </w:pPr>
            <w:r w:rsidRPr="00DE2864">
              <w:rPr>
                <w:rFonts w:ascii="Times New Roman" w:hAnsi="Times New Roman"/>
                <w:sz w:val="22"/>
                <w:szCs w:val="22"/>
              </w:rPr>
              <w:t>Acts—Pt 2</w:t>
            </w:r>
          </w:p>
        </w:tc>
        <w:tc>
          <w:tcPr>
            <w:tcW w:w="5132" w:type="dxa"/>
          </w:tcPr>
          <w:p w14:paraId="03FC9953" w14:textId="73519289" w:rsidR="0054594A" w:rsidRPr="00DE2864" w:rsidRDefault="00360DDC" w:rsidP="0054594A">
            <w:pPr>
              <w:ind w:right="-10"/>
              <w:rPr>
                <w:rFonts w:ascii="Times New Roman" w:hAnsi="Times New Roman"/>
                <w:sz w:val="22"/>
                <w:szCs w:val="22"/>
              </w:rPr>
            </w:pPr>
            <w:r w:rsidRPr="00DE2864">
              <w:rPr>
                <w:rFonts w:ascii="Times New Roman" w:hAnsi="Times New Roman"/>
                <w:color w:val="000000"/>
                <w:sz w:val="22"/>
                <w:szCs w:val="22"/>
              </w:rPr>
              <w:t>Read or listen to Acts 1–12 (12 chapters)</w:t>
            </w:r>
          </w:p>
        </w:tc>
        <w:tc>
          <w:tcPr>
            <w:tcW w:w="535" w:type="dxa"/>
          </w:tcPr>
          <w:p w14:paraId="0C92BB54" w14:textId="2F9E60B3" w:rsidR="0054594A" w:rsidRPr="00DE2864" w:rsidRDefault="00360DDC" w:rsidP="0054594A">
            <w:pPr>
              <w:ind w:right="-10"/>
              <w:jc w:val="center"/>
              <w:rPr>
                <w:rFonts w:ascii="Times New Roman" w:hAnsi="Times New Roman"/>
                <w:bCs/>
                <w:vanish/>
                <w:sz w:val="22"/>
                <w:szCs w:val="22"/>
              </w:rPr>
            </w:pPr>
            <w:r w:rsidRPr="00DE2864">
              <w:rPr>
                <w:rFonts w:ascii="Times New Roman" w:hAnsi="Times New Roman"/>
                <w:vanish/>
                <w:sz w:val="22"/>
                <w:szCs w:val="22"/>
              </w:rPr>
              <w:t>12</w:t>
            </w:r>
          </w:p>
        </w:tc>
      </w:tr>
      <w:tr w:rsidR="00C0283E" w:rsidRPr="00DE2864" w14:paraId="5A947A6A" w14:textId="77777777" w:rsidTr="00DE2864">
        <w:tc>
          <w:tcPr>
            <w:tcW w:w="900" w:type="dxa"/>
          </w:tcPr>
          <w:p w14:paraId="6E5C4458" w14:textId="5397CE94" w:rsidR="00C0283E" w:rsidRPr="00DE2864" w:rsidRDefault="00C0283E" w:rsidP="00C0283E">
            <w:pPr>
              <w:ind w:right="-10"/>
              <w:jc w:val="center"/>
              <w:rPr>
                <w:rFonts w:ascii="Times New Roman" w:hAnsi="Times New Roman"/>
                <w:sz w:val="22"/>
                <w:szCs w:val="22"/>
              </w:rPr>
            </w:pPr>
            <w:r w:rsidRPr="00DE2864">
              <w:rPr>
                <w:rFonts w:ascii="Times New Roman" w:hAnsi="Times New Roman"/>
                <w:sz w:val="22"/>
                <w:szCs w:val="22"/>
              </w:rPr>
              <w:t>20</w:t>
            </w:r>
          </w:p>
        </w:tc>
        <w:tc>
          <w:tcPr>
            <w:tcW w:w="990" w:type="dxa"/>
          </w:tcPr>
          <w:p w14:paraId="64B6E61E" w14:textId="1B6F8CCE" w:rsidR="00C0283E" w:rsidRPr="00DE2864" w:rsidRDefault="00C0283E" w:rsidP="00C0283E">
            <w:pPr>
              <w:ind w:left="-84" w:right="-10"/>
              <w:jc w:val="center"/>
              <w:rPr>
                <w:rFonts w:ascii="Times New Roman" w:hAnsi="Times New Roman"/>
                <w:sz w:val="22"/>
                <w:szCs w:val="22"/>
              </w:rPr>
            </w:pPr>
            <w:r w:rsidRPr="00DE2864">
              <w:rPr>
                <w:rFonts w:ascii="Times New Roman" w:hAnsi="Times New Roman"/>
                <w:sz w:val="22"/>
                <w:szCs w:val="22"/>
              </w:rPr>
              <w:t>Oct 28</w:t>
            </w:r>
          </w:p>
        </w:tc>
        <w:tc>
          <w:tcPr>
            <w:tcW w:w="1620" w:type="dxa"/>
          </w:tcPr>
          <w:p w14:paraId="57A6FA5E" w14:textId="4BFF73EC" w:rsidR="00C0283E" w:rsidRPr="00DE2864" w:rsidRDefault="00C0283E" w:rsidP="00C0283E">
            <w:pPr>
              <w:tabs>
                <w:tab w:val="right" w:pos="1460"/>
              </w:tabs>
              <w:ind w:right="-10"/>
              <w:rPr>
                <w:rFonts w:ascii="Times New Roman" w:hAnsi="Times New Roman"/>
                <w:sz w:val="22"/>
                <w:szCs w:val="22"/>
              </w:rPr>
            </w:pPr>
            <w:r w:rsidRPr="00DE2864">
              <w:rPr>
                <w:rFonts w:ascii="Times New Roman" w:hAnsi="Times New Roman"/>
                <w:sz w:val="22"/>
                <w:szCs w:val="22"/>
              </w:rPr>
              <w:t>Acts—Pt 3</w:t>
            </w:r>
          </w:p>
        </w:tc>
        <w:tc>
          <w:tcPr>
            <w:tcW w:w="5132" w:type="dxa"/>
          </w:tcPr>
          <w:p w14:paraId="3BDFD073" w14:textId="2A696224" w:rsidR="00C0283E" w:rsidRPr="00DE2864" w:rsidRDefault="00C0283E" w:rsidP="00C0283E">
            <w:pPr>
              <w:ind w:right="-10"/>
              <w:rPr>
                <w:rFonts w:ascii="Times New Roman" w:hAnsi="Times New Roman"/>
                <w:b/>
                <w:bCs/>
                <w:sz w:val="22"/>
                <w:szCs w:val="22"/>
              </w:rPr>
            </w:pPr>
            <w:r w:rsidRPr="00DE2864">
              <w:rPr>
                <w:rFonts w:ascii="Times New Roman" w:hAnsi="Times New Roman"/>
                <w:sz w:val="22"/>
                <w:szCs w:val="22"/>
                <w:lang w:val="nl-NL"/>
              </w:rPr>
              <w:t xml:space="preserve">Griffith, Acts notes, </w:t>
            </w:r>
            <w:r w:rsidR="004E4512" w:rsidRPr="00DE2864">
              <w:rPr>
                <w:rFonts w:ascii="Times New Roman" w:hAnsi="Times New Roman"/>
                <w:sz w:val="22"/>
                <w:szCs w:val="22"/>
                <w:lang w:val="nl-NL"/>
              </w:rPr>
              <w:t>108-133</w:t>
            </w:r>
            <w:r w:rsidRPr="00DE2864">
              <w:rPr>
                <w:rFonts w:ascii="Times New Roman" w:hAnsi="Times New Roman"/>
                <w:sz w:val="22"/>
                <w:szCs w:val="22"/>
                <w:lang w:val="nl-NL"/>
              </w:rPr>
              <w:t xml:space="preserve"> (</w:t>
            </w:r>
            <w:r w:rsidR="004E4512" w:rsidRPr="00DE2864">
              <w:rPr>
                <w:rFonts w:ascii="Times New Roman" w:hAnsi="Times New Roman"/>
                <w:sz w:val="22"/>
                <w:szCs w:val="22"/>
                <w:lang w:val="nl-NL"/>
              </w:rPr>
              <w:t>20</w:t>
            </w:r>
            <w:r w:rsidRPr="00DE2864">
              <w:rPr>
                <w:rFonts w:ascii="Times New Roman" w:hAnsi="Times New Roman"/>
                <w:sz w:val="22"/>
                <w:szCs w:val="22"/>
                <w:lang w:val="nl-NL"/>
              </w:rPr>
              <w:t>pp)</w:t>
            </w:r>
          </w:p>
        </w:tc>
        <w:tc>
          <w:tcPr>
            <w:tcW w:w="535" w:type="dxa"/>
          </w:tcPr>
          <w:p w14:paraId="144C9FA0" w14:textId="7E768028" w:rsidR="00C0283E" w:rsidRPr="00DE2864" w:rsidRDefault="004E4512" w:rsidP="00C0283E">
            <w:pPr>
              <w:ind w:right="-10"/>
              <w:jc w:val="center"/>
              <w:rPr>
                <w:rFonts w:ascii="Times New Roman" w:hAnsi="Times New Roman"/>
                <w:vanish/>
                <w:sz w:val="22"/>
                <w:szCs w:val="22"/>
              </w:rPr>
            </w:pPr>
            <w:r w:rsidRPr="00DE2864">
              <w:rPr>
                <w:rFonts w:ascii="Times New Roman" w:hAnsi="Times New Roman"/>
                <w:vanish/>
                <w:sz w:val="22"/>
                <w:szCs w:val="22"/>
              </w:rPr>
              <w:t>20</w:t>
            </w:r>
          </w:p>
        </w:tc>
      </w:tr>
      <w:tr w:rsidR="00C0283E" w:rsidRPr="00DE2864" w14:paraId="4E715714" w14:textId="77777777" w:rsidTr="00DE2864">
        <w:tc>
          <w:tcPr>
            <w:tcW w:w="900" w:type="dxa"/>
            <w:shd w:val="clear" w:color="auto" w:fill="000000"/>
          </w:tcPr>
          <w:p w14:paraId="7E0ACCB3" w14:textId="77777777" w:rsidR="00C0283E" w:rsidRPr="00DE2864" w:rsidRDefault="00C0283E" w:rsidP="00C0283E">
            <w:pPr>
              <w:ind w:right="-10"/>
              <w:jc w:val="center"/>
              <w:rPr>
                <w:rFonts w:ascii="Times New Roman" w:hAnsi="Times New Roman"/>
                <w:b/>
                <w:color w:val="FFFFFF"/>
                <w:sz w:val="22"/>
                <w:szCs w:val="22"/>
              </w:rPr>
            </w:pPr>
          </w:p>
        </w:tc>
        <w:tc>
          <w:tcPr>
            <w:tcW w:w="990" w:type="dxa"/>
            <w:shd w:val="clear" w:color="auto" w:fill="000000"/>
          </w:tcPr>
          <w:p w14:paraId="7F5BEFE7" w14:textId="399D643B" w:rsidR="00C0283E" w:rsidRPr="00DE2864" w:rsidRDefault="00C0283E" w:rsidP="00C0283E">
            <w:pPr>
              <w:ind w:left="-84" w:right="-10"/>
              <w:jc w:val="center"/>
              <w:rPr>
                <w:rFonts w:ascii="Times New Roman" w:hAnsi="Times New Roman"/>
                <w:b/>
                <w:color w:val="FFFFFF"/>
                <w:sz w:val="22"/>
                <w:szCs w:val="22"/>
              </w:rPr>
            </w:pPr>
            <w:r w:rsidRPr="00DE2864">
              <w:rPr>
                <w:rFonts w:ascii="Times New Roman" w:hAnsi="Times New Roman"/>
                <w:b/>
                <w:color w:val="FFFFFF"/>
                <w:sz w:val="22"/>
                <w:szCs w:val="22"/>
              </w:rPr>
              <w:t>Nov 4</w:t>
            </w:r>
          </w:p>
        </w:tc>
        <w:tc>
          <w:tcPr>
            <w:tcW w:w="1620" w:type="dxa"/>
            <w:shd w:val="clear" w:color="auto" w:fill="000000"/>
          </w:tcPr>
          <w:p w14:paraId="050F5AF2" w14:textId="74EADAA3" w:rsidR="00C0283E" w:rsidRPr="00DE2864" w:rsidRDefault="00C0283E" w:rsidP="00DE2864">
            <w:pPr>
              <w:ind w:right="-84"/>
              <w:rPr>
                <w:rFonts w:ascii="Times New Roman" w:hAnsi="Times New Roman"/>
                <w:b/>
                <w:color w:val="FFFFFF"/>
                <w:sz w:val="22"/>
                <w:szCs w:val="22"/>
              </w:rPr>
            </w:pPr>
            <w:r w:rsidRPr="00DE2864">
              <w:rPr>
                <w:rFonts w:ascii="Times New Roman" w:hAnsi="Times New Roman"/>
                <w:b/>
                <w:color w:val="FFFFFF"/>
                <w:sz w:val="22"/>
                <w:szCs w:val="22"/>
              </w:rPr>
              <w:t>Mid-Sem Break</w:t>
            </w:r>
          </w:p>
        </w:tc>
        <w:tc>
          <w:tcPr>
            <w:tcW w:w="5132" w:type="dxa"/>
            <w:shd w:val="clear" w:color="auto" w:fill="000000"/>
          </w:tcPr>
          <w:p w14:paraId="3920AA4A" w14:textId="53BA96AB" w:rsidR="00C0283E" w:rsidRPr="00DE2864" w:rsidRDefault="00C0283E" w:rsidP="00C0283E">
            <w:pPr>
              <w:ind w:right="-10"/>
              <w:rPr>
                <w:rFonts w:ascii="Times New Roman" w:hAnsi="Times New Roman"/>
                <w:b/>
                <w:color w:val="FFFFFF"/>
                <w:sz w:val="22"/>
                <w:szCs w:val="22"/>
              </w:rPr>
            </w:pPr>
            <w:r w:rsidRPr="00DE2864">
              <w:rPr>
                <w:rFonts w:ascii="Times New Roman" w:hAnsi="Times New Roman"/>
                <w:b/>
                <w:color w:val="FFFFFF"/>
                <w:sz w:val="22"/>
                <w:szCs w:val="22"/>
              </w:rPr>
              <w:t>No classes or assignments</w:t>
            </w:r>
          </w:p>
        </w:tc>
        <w:tc>
          <w:tcPr>
            <w:tcW w:w="535" w:type="dxa"/>
            <w:shd w:val="clear" w:color="auto" w:fill="000000"/>
          </w:tcPr>
          <w:p w14:paraId="3531B173" w14:textId="15875E9C" w:rsidR="00C0283E" w:rsidRPr="00E208F7" w:rsidRDefault="0004344A" w:rsidP="00C0283E">
            <w:pPr>
              <w:ind w:right="-10"/>
              <w:jc w:val="center"/>
              <w:rPr>
                <w:rFonts w:ascii="Times New Roman" w:hAnsi="Times New Roman"/>
                <w:b/>
                <w:color w:val="FFFFFF"/>
                <w:sz w:val="22"/>
                <w:szCs w:val="22"/>
              </w:rPr>
            </w:pPr>
            <w:r w:rsidRPr="00E208F7">
              <w:rPr>
                <w:rFonts w:ascii="Times New Roman" w:hAnsi="Times New Roman"/>
                <w:b/>
                <w:color w:val="FFFFFF"/>
                <w:sz w:val="22"/>
                <w:szCs w:val="22"/>
              </w:rPr>
              <w:t>64</w:t>
            </w:r>
          </w:p>
        </w:tc>
      </w:tr>
      <w:tr w:rsidR="00C0283E" w:rsidRPr="00DE2864" w14:paraId="37236622" w14:textId="77777777" w:rsidTr="00DE2864">
        <w:tc>
          <w:tcPr>
            <w:tcW w:w="900" w:type="dxa"/>
          </w:tcPr>
          <w:p w14:paraId="7A2EC8A1" w14:textId="0D443E82" w:rsidR="00C0283E" w:rsidRPr="00DE2864" w:rsidRDefault="00C0283E" w:rsidP="00C0283E">
            <w:pPr>
              <w:ind w:right="-10"/>
              <w:jc w:val="center"/>
              <w:rPr>
                <w:rFonts w:ascii="Times New Roman" w:hAnsi="Times New Roman"/>
                <w:sz w:val="22"/>
                <w:szCs w:val="22"/>
              </w:rPr>
            </w:pPr>
            <w:r w:rsidRPr="00DE2864">
              <w:rPr>
                <w:rFonts w:ascii="Times New Roman" w:hAnsi="Times New Roman"/>
                <w:sz w:val="22"/>
                <w:szCs w:val="22"/>
              </w:rPr>
              <w:t>21</w:t>
            </w:r>
          </w:p>
        </w:tc>
        <w:tc>
          <w:tcPr>
            <w:tcW w:w="990" w:type="dxa"/>
          </w:tcPr>
          <w:p w14:paraId="6FD3C05F" w14:textId="231F6A35" w:rsidR="00C0283E" w:rsidRPr="00DE2864" w:rsidRDefault="00C0283E" w:rsidP="00C0283E">
            <w:pPr>
              <w:ind w:left="-84" w:right="-10"/>
              <w:jc w:val="center"/>
              <w:rPr>
                <w:rFonts w:ascii="Times New Roman" w:hAnsi="Times New Roman"/>
                <w:sz w:val="22"/>
                <w:szCs w:val="22"/>
              </w:rPr>
            </w:pPr>
            <w:r w:rsidRPr="00DE2864">
              <w:rPr>
                <w:rFonts w:ascii="Times New Roman" w:hAnsi="Times New Roman"/>
                <w:sz w:val="22"/>
                <w:szCs w:val="22"/>
              </w:rPr>
              <w:t>Nov 11</w:t>
            </w:r>
          </w:p>
        </w:tc>
        <w:tc>
          <w:tcPr>
            <w:tcW w:w="1620" w:type="dxa"/>
          </w:tcPr>
          <w:p w14:paraId="2987EE54" w14:textId="073A277C" w:rsidR="00C0283E" w:rsidRPr="00DE2864" w:rsidRDefault="00C0283E" w:rsidP="00C0283E">
            <w:pPr>
              <w:tabs>
                <w:tab w:val="right" w:pos="1580"/>
              </w:tabs>
              <w:ind w:right="-10"/>
              <w:rPr>
                <w:rFonts w:ascii="Times New Roman" w:hAnsi="Times New Roman"/>
                <w:sz w:val="22"/>
                <w:szCs w:val="22"/>
              </w:rPr>
            </w:pPr>
            <w:r w:rsidRPr="00DE2864">
              <w:rPr>
                <w:rFonts w:ascii="Times New Roman" w:hAnsi="Times New Roman"/>
                <w:sz w:val="22"/>
                <w:szCs w:val="22"/>
              </w:rPr>
              <w:t>Acts—Pt 4</w:t>
            </w:r>
          </w:p>
        </w:tc>
        <w:tc>
          <w:tcPr>
            <w:tcW w:w="5132" w:type="dxa"/>
          </w:tcPr>
          <w:p w14:paraId="727A7352" w14:textId="06A71BB0" w:rsidR="0004344A" w:rsidRPr="003916DF" w:rsidRDefault="0004344A" w:rsidP="00C0283E">
            <w:pPr>
              <w:ind w:right="-10"/>
              <w:rPr>
                <w:rFonts w:ascii="Times New Roman" w:hAnsi="Times New Roman"/>
                <w:color w:val="000000"/>
                <w:sz w:val="22"/>
                <w:szCs w:val="22"/>
              </w:rPr>
            </w:pPr>
            <w:r w:rsidRPr="003916DF">
              <w:rPr>
                <w:rFonts w:ascii="Times New Roman" w:hAnsi="Times New Roman"/>
                <w:color w:val="000000"/>
                <w:sz w:val="22"/>
                <w:szCs w:val="22"/>
              </w:rPr>
              <w:t>Read or listen to Acts 13–28 (16 chapters)</w:t>
            </w:r>
          </w:p>
          <w:p w14:paraId="5ECEE30E" w14:textId="03AC4A90" w:rsidR="00C0283E" w:rsidRPr="003916DF" w:rsidRDefault="00556F0D" w:rsidP="00C0283E">
            <w:pPr>
              <w:ind w:right="-10"/>
              <w:rPr>
                <w:rFonts w:ascii="Times New Roman" w:hAnsi="Times New Roman"/>
                <w:sz w:val="22"/>
                <w:szCs w:val="22"/>
              </w:rPr>
            </w:pPr>
            <w:r w:rsidRPr="003916DF">
              <w:rPr>
                <w:rFonts w:ascii="Times New Roman" w:hAnsi="Times New Roman"/>
                <w:color w:val="000000"/>
                <w:sz w:val="22"/>
                <w:szCs w:val="22"/>
              </w:rPr>
              <w:t>03-</w:t>
            </w:r>
            <w:r w:rsidR="00C0283E" w:rsidRPr="003916DF">
              <w:rPr>
                <w:rFonts w:ascii="Times New Roman" w:hAnsi="Times New Roman"/>
                <w:color w:val="000000"/>
                <w:sz w:val="22"/>
                <w:szCs w:val="22"/>
              </w:rPr>
              <w:t xml:space="preserve">Chapter 3—Bock—“A Theology of Luke-Acts: Ecclesiology &amp; Eschatology,” in </w:t>
            </w:r>
            <w:r w:rsidR="00C0283E" w:rsidRPr="003916DF">
              <w:rPr>
                <w:rFonts w:ascii="Times New Roman" w:hAnsi="Times New Roman"/>
                <w:i/>
                <w:iCs/>
                <w:color w:val="000000"/>
                <w:sz w:val="22"/>
                <w:szCs w:val="22"/>
              </w:rPr>
              <w:t>BTNT</w:t>
            </w:r>
            <w:r w:rsidR="00C0283E" w:rsidRPr="003916DF">
              <w:rPr>
                <w:rFonts w:ascii="Times New Roman" w:hAnsi="Times New Roman"/>
                <w:color w:val="000000"/>
                <w:sz w:val="22"/>
                <w:szCs w:val="22"/>
              </w:rPr>
              <w:t>, 140-166 (27pp)</w:t>
            </w:r>
          </w:p>
        </w:tc>
        <w:tc>
          <w:tcPr>
            <w:tcW w:w="535" w:type="dxa"/>
          </w:tcPr>
          <w:p w14:paraId="022CCF38" w14:textId="4D60F60D" w:rsidR="0004344A" w:rsidRDefault="0004344A" w:rsidP="00C0283E">
            <w:pPr>
              <w:ind w:right="-10"/>
              <w:jc w:val="center"/>
              <w:rPr>
                <w:rFonts w:ascii="Times New Roman" w:hAnsi="Times New Roman"/>
                <w:vanish/>
                <w:sz w:val="22"/>
                <w:szCs w:val="22"/>
              </w:rPr>
            </w:pPr>
            <w:r>
              <w:rPr>
                <w:rFonts w:ascii="Times New Roman" w:hAnsi="Times New Roman"/>
                <w:vanish/>
                <w:sz w:val="22"/>
                <w:szCs w:val="22"/>
              </w:rPr>
              <w:t>16</w:t>
            </w:r>
          </w:p>
          <w:p w14:paraId="41E9886C" w14:textId="53DDE1D0" w:rsidR="00C0283E" w:rsidRPr="00DE2864" w:rsidRDefault="00C0283E" w:rsidP="00C0283E">
            <w:pPr>
              <w:ind w:right="-10"/>
              <w:jc w:val="center"/>
              <w:rPr>
                <w:rFonts w:ascii="Times New Roman" w:hAnsi="Times New Roman"/>
                <w:b/>
                <w:vanish/>
                <w:sz w:val="22"/>
                <w:szCs w:val="22"/>
              </w:rPr>
            </w:pPr>
            <w:r w:rsidRPr="00DE2864">
              <w:rPr>
                <w:rFonts w:ascii="Times New Roman" w:hAnsi="Times New Roman"/>
                <w:vanish/>
                <w:sz w:val="22"/>
                <w:szCs w:val="22"/>
              </w:rPr>
              <w:t>27</w:t>
            </w:r>
          </w:p>
        </w:tc>
      </w:tr>
      <w:tr w:rsidR="004E4512" w:rsidRPr="00DE2864" w14:paraId="7A1F9D1B" w14:textId="77777777" w:rsidTr="00DE2864">
        <w:tc>
          <w:tcPr>
            <w:tcW w:w="900" w:type="dxa"/>
          </w:tcPr>
          <w:p w14:paraId="372A34DC" w14:textId="00B1BA7B" w:rsidR="004E4512" w:rsidRPr="00DE2864" w:rsidRDefault="004E4512" w:rsidP="004E4512">
            <w:pPr>
              <w:ind w:right="-10"/>
              <w:jc w:val="center"/>
              <w:rPr>
                <w:rFonts w:ascii="Times New Roman" w:hAnsi="Times New Roman"/>
                <w:sz w:val="22"/>
                <w:szCs w:val="22"/>
              </w:rPr>
            </w:pPr>
            <w:r w:rsidRPr="00DE2864">
              <w:rPr>
                <w:rFonts w:ascii="Times New Roman" w:hAnsi="Times New Roman"/>
                <w:sz w:val="22"/>
                <w:szCs w:val="22"/>
              </w:rPr>
              <w:t>22</w:t>
            </w:r>
          </w:p>
        </w:tc>
        <w:tc>
          <w:tcPr>
            <w:tcW w:w="990" w:type="dxa"/>
          </w:tcPr>
          <w:p w14:paraId="693AB6F5" w14:textId="64BBC130" w:rsidR="004E4512" w:rsidRPr="00DE2864" w:rsidRDefault="004E4512" w:rsidP="004E4512">
            <w:pPr>
              <w:ind w:left="-84" w:right="-10"/>
              <w:jc w:val="center"/>
              <w:rPr>
                <w:rFonts w:ascii="Times New Roman" w:hAnsi="Times New Roman"/>
                <w:sz w:val="22"/>
                <w:szCs w:val="22"/>
              </w:rPr>
            </w:pPr>
            <w:r w:rsidRPr="00DE2864">
              <w:rPr>
                <w:rFonts w:ascii="Times New Roman" w:hAnsi="Times New Roman"/>
                <w:sz w:val="22"/>
                <w:szCs w:val="22"/>
              </w:rPr>
              <w:t>Nov 11</w:t>
            </w:r>
          </w:p>
        </w:tc>
        <w:tc>
          <w:tcPr>
            <w:tcW w:w="1620" w:type="dxa"/>
          </w:tcPr>
          <w:p w14:paraId="0C89C972" w14:textId="11EF420E" w:rsidR="004E4512" w:rsidRPr="00DE2864" w:rsidRDefault="004E4512" w:rsidP="004E4512">
            <w:pPr>
              <w:tabs>
                <w:tab w:val="right" w:pos="1580"/>
              </w:tabs>
              <w:ind w:right="-10"/>
              <w:rPr>
                <w:rFonts w:ascii="Times New Roman" w:hAnsi="Times New Roman"/>
                <w:sz w:val="22"/>
                <w:szCs w:val="22"/>
              </w:rPr>
            </w:pPr>
            <w:r w:rsidRPr="00DE2864">
              <w:rPr>
                <w:rFonts w:ascii="Times New Roman" w:hAnsi="Times New Roman"/>
                <w:sz w:val="22"/>
                <w:szCs w:val="22"/>
              </w:rPr>
              <w:t>Acts—Pt 5</w:t>
            </w:r>
          </w:p>
        </w:tc>
        <w:tc>
          <w:tcPr>
            <w:tcW w:w="5132" w:type="dxa"/>
          </w:tcPr>
          <w:p w14:paraId="6AD123A7" w14:textId="22C5D0FB" w:rsidR="004E4512" w:rsidRPr="003916DF" w:rsidRDefault="004E4512" w:rsidP="004E4512">
            <w:pPr>
              <w:ind w:right="-10"/>
              <w:rPr>
                <w:rFonts w:ascii="Times New Roman" w:hAnsi="Times New Roman"/>
                <w:b/>
                <w:bCs/>
                <w:sz w:val="22"/>
                <w:szCs w:val="22"/>
                <w:lang w:val="nl-NL"/>
              </w:rPr>
            </w:pPr>
            <w:r w:rsidRPr="003916DF">
              <w:rPr>
                <w:rFonts w:ascii="Times New Roman" w:hAnsi="Times New Roman"/>
                <w:sz w:val="22"/>
                <w:szCs w:val="22"/>
                <w:lang w:val="nl-NL"/>
              </w:rPr>
              <w:t>Griffith, Acts notes, 134-144a (21pp)</w:t>
            </w:r>
          </w:p>
        </w:tc>
        <w:tc>
          <w:tcPr>
            <w:tcW w:w="535" w:type="dxa"/>
          </w:tcPr>
          <w:p w14:paraId="74519DCC" w14:textId="19EEE203" w:rsidR="004E4512" w:rsidRPr="00DE2864" w:rsidRDefault="004E4512" w:rsidP="004E4512">
            <w:pPr>
              <w:ind w:right="-10"/>
              <w:jc w:val="center"/>
              <w:rPr>
                <w:rFonts w:ascii="Times New Roman" w:hAnsi="Times New Roman"/>
                <w:vanish/>
                <w:sz w:val="22"/>
                <w:szCs w:val="22"/>
              </w:rPr>
            </w:pPr>
            <w:r w:rsidRPr="00DE2864">
              <w:rPr>
                <w:rFonts w:ascii="Times New Roman" w:hAnsi="Times New Roman"/>
                <w:vanish/>
                <w:sz w:val="22"/>
                <w:szCs w:val="22"/>
              </w:rPr>
              <w:t>21</w:t>
            </w:r>
          </w:p>
        </w:tc>
      </w:tr>
      <w:tr w:rsidR="00C0283E" w:rsidRPr="00DE2864" w14:paraId="2F337CB8" w14:textId="77777777" w:rsidTr="00DE2864">
        <w:tc>
          <w:tcPr>
            <w:tcW w:w="900" w:type="dxa"/>
            <w:shd w:val="clear" w:color="auto" w:fill="000000"/>
          </w:tcPr>
          <w:p w14:paraId="0BEE2589" w14:textId="77777777" w:rsidR="00C0283E" w:rsidRPr="00DE2864" w:rsidRDefault="00C0283E" w:rsidP="00C0283E">
            <w:pPr>
              <w:ind w:right="-10"/>
              <w:jc w:val="center"/>
              <w:rPr>
                <w:rFonts w:ascii="Times New Roman" w:hAnsi="Times New Roman"/>
                <w:b/>
                <w:color w:val="FFFFFF"/>
                <w:sz w:val="22"/>
                <w:szCs w:val="22"/>
              </w:rPr>
            </w:pPr>
          </w:p>
        </w:tc>
        <w:tc>
          <w:tcPr>
            <w:tcW w:w="990" w:type="dxa"/>
            <w:shd w:val="clear" w:color="auto" w:fill="000000"/>
          </w:tcPr>
          <w:p w14:paraId="4A22BAC8" w14:textId="7C6142BC" w:rsidR="00C0283E" w:rsidRPr="00DE2864" w:rsidRDefault="00C0283E" w:rsidP="00C0283E">
            <w:pPr>
              <w:ind w:left="-84" w:right="-10"/>
              <w:jc w:val="center"/>
              <w:rPr>
                <w:rFonts w:ascii="Times New Roman" w:hAnsi="Times New Roman"/>
                <w:b/>
                <w:color w:val="FFFFFF"/>
                <w:sz w:val="22"/>
                <w:szCs w:val="22"/>
              </w:rPr>
            </w:pPr>
          </w:p>
        </w:tc>
        <w:tc>
          <w:tcPr>
            <w:tcW w:w="1620" w:type="dxa"/>
            <w:shd w:val="clear" w:color="auto" w:fill="000000"/>
          </w:tcPr>
          <w:p w14:paraId="31646578" w14:textId="3A4A2899" w:rsidR="00C0283E" w:rsidRPr="00DE2864" w:rsidRDefault="00C0283E" w:rsidP="00C0283E">
            <w:pPr>
              <w:ind w:right="-10"/>
              <w:rPr>
                <w:rFonts w:ascii="Times New Roman" w:hAnsi="Times New Roman"/>
                <w:b/>
                <w:color w:val="FFFFFF"/>
                <w:sz w:val="22"/>
                <w:szCs w:val="22"/>
              </w:rPr>
            </w:pPr>
          </w:p>
        </w:tc>
        <w:tc>
          <w:tcPr>
            <w:tcW w:w="5132" w:type="dxa"/>
            <w:shd w:val="clear" w:color="auto" w:fill="000000"/>
          </w:tcPr>
          <w:p w14:paraId="73958C20" w14:textId="4A044AA0" w:rsidR="00C0283E" w:rsidRPr="003916DF" w:rsidRDefault="00C0283E" w:rsidP="00C0283E">
            <w:pPr>
              <w:ind w:right="-10"/>
              <w:rPr>
                <w:rFonts w:ascii="Times New Roman" w:hAnsi="Times New Roman"/>
                <w:b/>
                <w:color w:val="FFFFFF"/>
                <w:sz w:val="22"/>
                <w:szCs w:val="22"/>
              </w:rPr>
            </w:pPr>
          </w:p>
        </w:tc>
        <w:tc>
          <w:tcPr>
            <w:tcW w:w="535" w:type="dxa"/>
            <w:shd w:val="clear" w:color="auto" w:fill="000000"/>
          </w:tcPr>
          <w:p w14:paraId="4B2D982B" w14:textId="63BD31CE" w:rsidR="00C0283E" w:rsidRPr="00E208F7" w:rsidRDefault="006B4EA9" w:rsidP="00C0283E">
            <w:pPr>
              <w:ind w:right="-10"/>
              <w:jc w:val="center"/>
              <w:rPr>
                <w:rFonts w:ascii="Times New Roman" w:hAnsi="Times New Roman"/>
                <w:b/>
                <w:color w:val="FFFFFF"/>
                <w:sz w:val="22"/>
                <w:szCs w:val="22"/>
              </w:rPr>
            </w:pPr>
            <w:r>
              <w:rPr>
                <w:rFonts w:ascii="Times New Roman" w:hAnsi="Times New Roman"/>
                <w:b/>
                <w:color w:val="FFFFFF"/>
                <w:sz w:val="22"/>
                <w:szCs w:val="22"/>
              </w:rPr>
              <w:t>5</w:t>
            </w:r>
            <w:r w:rsidR="00524597" w:rsidRPr="00E208F7">
              <w:rPr>
                <w:rFonts w:ascii="Times New Roman" w:hAnsi="Times New Roman"/>
                <w:b/>
                <w:color w:val="FFFFFF"/>
                <w:sz w:val="22"/>
                <w:szCs w:val="22"/>
              </w:rPr>
              <w:t>1</w:t>
            </w:r>
          </w:p>
        </w:tc>
      </w:tr>
      <w:tr w:rsidR="00C0283E" w:rsidRPr="00DE2864" w14:paraId="04C0F339" w14:textId="77777777" w:rsidTr="006B4EA9">
        <w:tc>
          <w:tcPr>
            <w:tcW w:w="900" w:type="dxa"/>
          </w:tcPr>
          <w:p w14:paraId="301EDE83" w14:textId="71D46299" w:rsidR="00C0283E" w:rsidRPr="00DE2864" w:rsidRDefault="00C0283E" w:rsidP="00C0283E">
            <w:pPr>
              <w:ind w:right="-10"/>
              <w:jc w:val="center"/>
              <w:rPr>
                <w:rFonts w:ascii="Times New Roman" w:hAnsi="Times New Roman"/>
                <w:sz w:val="22"/>
                <w:szCs w:val="22"/>
              </w:rPr>
            </w:pPr>
            <w:r w:rsidRPr="00DE2864">
              <w:rPr>
                <w:rFonts w:ascii="Times New Roman" w:hAnsi="Times New Roman"/>
                <w:sz w:val="22"/>
                <w:szCs w:val="22"/>
              </w:rPr>
              <w:t>23</w:t>
            </w:r>
          </w:p>
        </w:tc>
        <w:tc>
          <w:tcPr>
            <w:tcW w:w="990" w:type="dxa"/>
          </w:tcPr>
          <w:p w14:paraId="2B4B0D80" w14:textId="21AFBC2F" w:rsidR="00C0283E" w:rsidRPr="00DE2864" w:rsidRDefault="00C0283E" w:rsidP="00C0283E">
            <w:pPr>
              <w:ind w:left="-84" w:right="-10"/>
              <w:jc w:val="center"/>
              <w:rPr>
                <w:rFonts w:ascii="Times New Roman" w:hAnsi="Times New Roman"/>
                <w:sz w:val="22"/>
                <w:szCs w:val="22"/>
              </w:rPr>
            </w:pPr>
            <w:r w:rsidRPr="00DE2864">
              <w:rPr>
                <w:rFonts w:ascii="Times New Roman" w:hAnsi="Times New Roman"/>
                <w:sz w:val="22"/>
                <w:szCs w:val="22"/>
              </w:rPr>
              <w:t>Nov 18</w:t>
            </w:r>
          </w:p>
        </w:tc>
        <w:tc>
          <w:tcPr>
            <w:tcW w:w="1620" w:type="dxa"/>
          </w:tcPr>
          <w:p w14:paraId="7951AD08" w14:textId="6DD32BAA" w:rsidR="00C0283E" w:rsidRPr="00DE2864" w:rsidRDefault="00C0283E" w:rsidP="00C0283E">
            <w:pPr>
              <w:tabs>
                <w:tab w:val="right" w:pos="1580"/>
              </w:tabs>
              <w:ind w:right="-10"/>
              <w:rPr>
                <w:rFonts w:ascii="Times New Roman" w:hAnsi="Times New Roman"/>
                <w:sz w:val="22"/>
                <w:szCs w:val="22"/>
              </w:rPr>
            </w:pPr>
            <w:r w:rsidRPr="00DE2864">
              <w:rPr>
                <w:rFonts w:ascii="Times New Roman" w:hAnsi="Times New Roman"/>
                <w:sz w:val="22"/>
                <w:szCs w:val="22"/>
              </w:rPr>
              <w:t>John—Pt 1</w:t>
            </w:r>
          </w:p>
        </w:tc>
        <w:tc>
          <w:tcPr>
            <w:tcW w:w="5132" w:type="dxa"/>
          </w:tcPr>
          <w:p w14:paraId="4D67FB53" w14:textId="5F18019C" w:rsidR="00C0283E" w:rsidRPr="003916DF" w:rsidRDefault="00C0283E" w:rsidP="00F448F1">
            <w:pPr>
              <w:ind w:right="-10"/>
              <w:rPr>
                <w:rFonts w:ascii="Times New Roman" w:hAnsi="Times New Roman"/>
                <w:sz w:val="22"/>
                <w:szCs w:val="22"/>
              </w:rPr>
            </w:pPr>
            <w:r w:rsidRPr="003916DF">
              <w:rPr>
                <w:rFonts w:ascii="Times New Roman" w:hAnsi="Times New Roman"/>
                <w:color w:val="000000"/>
                <w:sz w:val="22"/>
                <w:szCs w:val="22"/>
              </w:rPr>
              <w:t>Read or listen to John</w:t>
            </w:r>
            <w:r w:rsidR="00557F2E" w:rsidRPr="003916DF">
              <w:rPr>
                <w:rFonts w:ascii="Times New Roman" w:hAnsi="Times New Roman"/>
                <w:color w:val="000000"/>
                <w:sz w:val="22"/>
                <w:szCs w:val="22"/>
              </w:rPr>
              <w:t xml:space="preserve"> 1–</w:t>
            </w:r>
            <w:r w:rsidR="00584991" w:rsidRPr="003916DF">
              <w:rPr>
                <w:rFonts w:ascii="Times New Roman" w:hAnsi="Times New Roman"/>
                <w:color w:val="000000"/>
                <w:sz w:val="22"/>
                <w:szCs w:val="22"/>
              </w:rPr>
              <w:t>21</w:t>
            </w:r>
            <w:r w:rsidRPr="003916DF">
              <w:rPr>
                <w:rFonts w:ascii="Times New Roman" w:hAnsi="Times New Roman"/>
                <w:color w:val="000000"/>
                <w:sz w:val="22"/>
                <w:szCs w:val="22"/>
              </w:rPr>
              <w:t xml:space="preserve"> (</w:t>
            </w:r>
            <w:r w:rsidR="00584991" w:rsidRPr="003916DF">
              <w:rPr>
                <w:rFonts w:ascii="Times New Roman" w:hAnsi="Times New Roman"/>
                <w:color w:val="000000"/>
                <w:sz w:val="22"/>
                <w:szCs w:val="22"/>
              </w:rPr>
              <w:t xml:space="preserve">21 </w:t>
            </w:r>
            <w:r w:rsidRPr="003916DF">
              <w:rPr>
                <w:rFonts w:ascii="Times New Roman" w:hAnsi="Times New Roman"/>
                <w:color w:val="000000"/>
                <w:sz w:val="22"/>
                <w:szCs w:val="22"/>
              </w:rPr>
              <w:t>chapter</w:t>
            </w:r>
            <w:r w:rsidR="00557F2E" w:rsidRPr="003916DF">
              <w:rPr>
                <w:rFonts w:ascii="Times New Roman" w:hAnsi="Times New Roman"/>
                <w:color w:val="000000"/>
                <w:sz w:val="22"/>
                <w:szCs w:val="22"/>
              </w:rPr>
              <w:t>s</w:t>
            </w:r>
            <w:r w:rsidRPr="003916DF">
              <w:rPr>
                <w:rFonts w:ascii="Times New Roman" w:hAnsi="Times New Roman"/>
                <w:color w:val="000000"/>
                <w:sz w:val="22"/>
                <w:szCs w:val="22"/>
              </w:rPr>
              <w:t>)</w:t>
            </w:r>
          </w:p>
        </w:tc>
        <w:tc>
          <w:tcPr>
            <w:tcW w:w="535" w:type="dxa"/>
            <w:tcBorders>
              <w:bottom w:val="single" w:sz="6" w:space="0" w:color="auto"/>
            </w:tcBorders>
          </w:tcPr>
          <w:p w14:paraId="29217CE4" w14:textId="18BE9E7C" w:rsidR="00C0283E" w:rsidRPr="00DE2864" w:rsidRDefault="00584991" w:rsidP="00F448F1">
            <w:pPr>
              <w:ind w:right="-10"/>
              <w:jc w:val="center"/>
              <w:rPr>
                <w:rFonts w:ascii="Times New Roman" w:hAnsi="Times New Roman"/>
                <w:vanish/>
                <w:sz w:val="22"/>
                <w:szCs w:val="22"/>
              </w:rPr>
            </w:pPr>
            <w:r w:rsidRPr="00DE2864">
              <w:rPr>
                <w:rFonts w:ascii="Times New Roman" w:hAnsi="Times New Roman"/>
                <w:vanish/>
                <w:sz w:val="22"/>
                <w:szCs w:val="22"/>
              </w:rPr>
              <w:t>21</w:t>
            </w:r>
          </w:p>
        </w:tc>
      </w:tr>
      <w:tr w:rsidR="006B4EA9" w:rsidRPr="00DE2864" w14:paraId="7A3A5C0E" w14:textId="77777777" w:rsidTr="006B4EA9">
        <w:tc>
          <w:tcPr>
            <w:tcW w:w="900" w:type="dxa"/>
          </w:tcPr>
          <w:p w14:paraId="793F949D" w14:textId="320A0EE7" w:rsidR="006B4EA9" w:rsidRPr="00DE2864" w:rsidRDefault="006B4EA9" w:rsidP="006B4EA9">
            <w:pPr>
              <w:ind w:right="-10"/>
              <w:jc w:val="center"/>
              <w:rPr>
                <w:rFonts w:ascii="Times New Roman" w:hAnsi="Times New Roman"/>
                <w:sz w:val="22"/>
                <w:szCs w:val="22"/>
              </w:rPr>
            </w:pPr>
            <w:r w:rsidRPr="00DE2864">
              <w:rPr>
                <w:rFonts w:ascii="Times New Roman" w:hAnsi="Times New Roman"/>
                <w:sz w:val="22"/>
                <w:szCs w:val="22"/>
              </w:rPr>
              <w:t>24</w:t>
            </w:r>
          </w:p>
        </w:tc>
        <w:tc>
          <w:tcPr>
            <w:tcW w:w="990" w:type="dxa"/>
          </w:tcPr>
          <w:p w14:paraId="1735531C" w14:textId="63D2C526" w:rsidR="006B4EA9" w:rsidRPr="00DE2864" w:rsidRDefault="006B4EA9" w:rsidP="006B4EA9">
            <w:pPr>
              <w:ind w:left="-84" w:right="-10"/>
              <w:jc w:val="center"/>
              <w:rPr>
                <w:rFonts w:ascii="Times New Roman" w:hAnsi="Times New Roman"/>
                <w:sz w:val="22"/>
                <w:szCs w:val="22"/>
              </w:rPr>
            </w:pPr>
            <w:r w:rsidRPr="00DE2864">
              <w:rPr>
                <w:rFonts w:ascii="Times New Roman" w:hAnsi="Times New Roman"/>
                <w:sz w:val="22"/>
                <w:szCs w:val="22"/>
              </w:rPr>
              <w:t>Nov 18</w:t>
            </w:r>
          </w:p>
        </w:tc>
        <w:tc>
          <w:tcPr>
            <w:tcW w:w="1620" w:type="dxa"/>
          </w:tcPr>
          <w:p w14:paraId="73C20740" w14:textId="27E2354C" w:rsidR="006B4EA9" w:rsidRPr="00DE2864" w:rsidRDefault="006B4EA9" w:rsidP="006B4EA9">
            <w:pPr>
              <w:tabs>
                <w:tab w:val="right" w:pos="1580"/>
              </w:tabs>
              <w:ind w:right="-10"/>
              <w:rPr>
                <w:rFonts w:ascii="Times New Roman" w:hAnsi="Times New Roman"/>
                <w:sz w:val="22"/>
                <w:szCs w:val="22"/>
              </w:rPr>
            </w:pPr>
            <w:r w:rsidRPr="00DE2864">
              <w:rPr>
                <w:rFonts w:ascii="Times New Roman" w:hAnsi="Times New Roman"/>
                <w:sz w:val="22"/>
                <w:szCs w:val="22"/>
              </w:rPr>
              <w:t>John—Pt 2</w:t>
            </w:r>
          </w:p>
        </w:tc>
        <w:tc>
          <w:tcPr>
            <w:tcW w:w="5132" w:type="dxa"/>
          </w:tcPr>
          <w:p w14:paraId="759D1749" w14:textId="79746161" w:rsidR="006B4EA9" w:rsidRPr="003916DF" w:rsidRDefault="006B4EA9" w:rsidP="006B4EA9">
            <w:pPr>
              <w:ind w:right="-10"/>
              <w:rPr>
                <w:rFonts w:ascii="Times New Roman" w:hAnsi="Times New Roman"/>
                <w:vanish/>
                <w:sz w:val="22"/>
                <w:szCs w:val="22"/>
              </w:rPr>
            </w:pPr>
            <w:r w:rsidRPr="003916DF">
              <w:rPr>
                <w:rFonts w:ascii="Times New Roman" w:hAnsi="Times New Roman"/>
                <w:color w:val="000000"/>
                <w:sz w:val="22"/>
                <w:szCs w:val="22"/>
              </w:rPr>
              <w:t xml:space="preserve">04-Chapter 4—Harris—John, Revelation, Christology, &amp; Glorification in “A Theology of John’s Writings,” in </w:t>
            </w:r>
            <w:r w:rsidRPr="003916DF">
              <w:rPr>
                <w:rFonts w:ascii="Times New Roman" w:hAnsi="Times New Roman"/>
                <w:i/>
                <w:iCs/>
                <w:color w:val="000000"/>
                <w:sz w:val="22"/>
                <w:szCs w:val="22"/>
              </w:rPr>
              <w:t>BTNT</w:t>
            </w:r>
            <w:r w:rsidRPr="003916DF">
              <w:rPr>
                <w:rFonts w:ascii="Times New Roman" w:hAnsi="Times New Roman"/>
                <w:color w:val="000000"/>
                <w:sz w:val="22"/>
                <w:szCs w:val="22"/>
              </w:rPr>
              <w:t>, 167-96 (30pp)</w:t>
            </w:r>
          </w:p>
        </w:tc>
        <w:tc>
          <w:tcPr>
            <w:tcW w:w="535" w:type="dxa"/>
          </w:tcPr>
          <w:p w14:paraId="2693413C" w14:textId="00C8BD4E" w:rsidR="006B4EA9" w:rsidRPr="00DE2864" w:rsidRDefault="006B4EA9" w:rsidP="006B4EA9">
            <w:pPr>
              <w:ind w:right="-10"/>
              <w:jc w:val="center"/>
              <w:rPr>
                <w:rFonts w:ascii="Times New Roman" w:hAnsi="Times New Roman"/>
                <w:vanish/>
                <w:sz w:val="22"/>
                <w:szCs w:val="22"/>
              </w:rPr>
            </w:pPr>
            <w:r w:rsidRPr="00DE2864">
              <w:rPr>
                <w:rFonts w:ascii="Times New Roman" w:hAnsi="Times New Roman"/>
                <w:vanish/>
                <w:sz w:val="22"/>
                <w:szCs w:val="22"/>
              </w:rPr>
              <w:t>30</w:t>
            </w:r>
          </w:p>
        </w:tc>
      </w:tr>
      <w:tr w:rsidR="00C0283E" w:rsidRPr="00DE2864" w14:paraId="0D5CD66D" w14:textId="77777777" w:rsidTr="006B4EA9">
        <w:tc>
          <w:tcPr>
            <w:tcW w:w="900" w:type="dxa"/>
            <w:shd w:val="solid" w:color="auto" w:fill="000000" w:themeFill="text1"/>
          </w:tcPr>
          <w:p w14:paraId="73F2B911" w14:textId="77777777" w:rsidR="00C0283E" w:rsidRPr="00DE2864" w:rsidRDefault="00C0283E" w:rsidP="00C0283E">
            <w:pPr>
              <w:ind w:right="-10"/>
              <w:jc w:val="center"/>
              <w:rPr>
                <w:rFonts w:ascii="Times New Roman" w:hAnsi="Times New Roman"/>
                <w:b/>
                <w:bCs/>
                <w:sz w:val="22"/>
                <w:szCs w:val="22"/>
              </w:rPr>
            </w:pPr>
          </w:p>
        </w:tc>
        <w:tc>
          <w:tcPr>
            <w:tcW w:w="990" w:type="dxa"/>
            <w:shd w:val="solid" w:color="auto" w:fill="000000" w:themeFill="text1"/>
          </w:tcPr>
          <w:p w14:paraId="41B2C9C5" w14:textId="77777777" w:rsidR="00C0283E" w:rsidRPr="00DE2864" w:rsidRDefault="00C0283E" w:rsidP="00C0283E">
            <w:pPr>
              <w:ind w:left="-84" w:right="-10"/>
              <w:jc w:val="center"/>
              <w:rPr>
                <w:rFonts w:ascii="Times New Roman" w:hAnsi="Times New Roman"/>
                <w:b/>
                <w:bCs/>
                <w:sz w:val="22"/>
                <w:szCs w:val="22"/>
              </w:rPr>
            </w:pPr>
          </w:p>
        </w:tc>
        <w:tc>
          <w:tcPr>
            <w:tcW w:w="1620" w:type="dxa"/>
            <w:shd w:val="solid" w:color="auto" w:fill="000000" w:themeFill="text1"/>
          </w:tcPr>
          <w:p w14:paraId="02F36981" w14:textId="77777777" w:rsidR="00C0283E" w:rsidRPr="00DE2864" w:rsidRDefault="00C0283E" w:rsidP="00C0283E">
            <w:pPr>
              <w:tabs>
                <w:tab w:val="right" w:pos="1580"/>
              </w:tabs>
              <w:ind w:right="-10"/>
              <w:rPr>
                <w:rFonts w:ascii="Times New Roman" w:hAnsi="Times New Roman"/>
                <w:b/>
                <w:bCs/>
                <w:sz w:val="22"/>
                <w:szCs w:val="22"/>
              </w:rPr>
            </w:pPr>
          </w:p>
        </w:tc>
        <w:tc>
          <w:tcPr>
            <w:tcW w:w="5132" w:type="dxa"/>
            <w:shd w:val="solid" w:color="auto" w:fill="000000" w:themeFill="text1"/>
          </w:tcPr>
          <w:p w14:paraId="4F2332A9" w14:textId="77777777" w:rsidR="00C0283E" w:rsidRPr="003916DF" w:rsidRDefault="00C0283E" w:rsidP="00C0283E">
            <w:pPr>
              <w:ind w:right="-10"/>
              <w:rPr>
                <w:rFonts w:ascii="Times New Roman" w:hAnsi="Times New Roman"/>
                <w:b/>
                <w:bCs/>
                <w:sz w:val="22"/>
                <w:szCs w:val="22"/>
              </w:rPr>
            </w:pPr>
          </w:p>
        </w:tc>
        <w:tc>
          <w:tcPr>
            <w:tcW w:w="535" w:type="dxa"/>
            <w:tcBorders>
              <w:bottom w:val="single" w:sz="6" w:space="0" w:color="auto"/>
            </w:tcBorders>
            <w:shd w:val="solid" w:color="auto" w:fill="000000" w:themeFill="text1"/>
          </w:tcPr>
          <w:p w14:paraId="145B4B1A" w14:textId="502CC75C" w:rsidR="00C0283E" w:rsidRPr="00E208F7" w:rsidRDefault="006B4EA9" w:rsidP="00C0283E">
            <w:pPr>
              <w:ind w:right="-10"/>
              <w:jc w:val="center"/>
              <w:rPr>
                <w:rFonts w:ascii="Times New Roman" w:hAnsi="Times New Roman"/>
                <w:b/>
                <w:bCs/>
                <w:sz w:val="22"/>
                <w:szCs w:val="22"/>
              </w:rPr>
            </w:pPr>
            <w:r>
              <w:rPr>
                <w:rFonts w:ascii="Times New Roman" w:hAnsi="Times New Roman"/>
                <w:b/>
                <w:bCs/>
                <w:sz w:val="22"/>
                <w:szCs w:val="22"/>
              </w:rPr>
              <w:t>3</w:t>
            </w:r>
            <w:r w:rsidR="00524597" w:rsidRPr="00E208F7">
              <w:rPr>
                <w:rFonts w:ascii="Times New Roman" w:hAnsi="Times New Roman"/>
                <w:b/>
                <w:bCs/>
                <w:sz w:val="22"/>
                <w:szCs w:val="22"/>
              </w:rPr>
              <w:t>7</w:t>
            </w:r>
          </w:p>
        </w:tc>
      </w:tr>
      <w:tr w:rsidR="005D6F71" w:rsidRPr="00DE2864" w14:paraId="268AD116" w14:textId="77777777" w:rsidTr="006B4EA9">
        <w:tc>
          <w:tcPr>
            <w:tcW w:w="900" w:type="dxa"/>
          </w:tcPr>
          <w:p w14:paraId="2A3A4C93" w14:textId="26D1D315" w:rsidR="005D6F71" w:rsidRPr="00DE2864" w:rsidRDefault="005D6F71" w:rsidP="005D6F71">
            <w:pPr>
              <w:ind w:right="-10"/>
              <w:jc w:val="center"/>
              <w:rPr>
                <w:rFonts w:ascii="Times New Roman" w:hAnsi="Times New Roman"/>
                <w:sz w:val="22"/>
                <w:szCs w:val="22"/>
              </w:rPr>
            </w:pPr>
            <w:r w:rsidRPr="00DE2864">
              <w:rPr>
                <w:rFonts w:ascii="Times New Roman" w:hAnsi="Times New Roman"/>
                <w:sz w:val="22"/>
                <w:szCs w:val="22"/>
              </w:rPr>
              <w:t>25</w:t>
            </w:r>
          </w:p>
        </w:tc>
        <w:tc>
          <w:tcPr>
            <w:tcW w:w="990" w:type="dxa"/>
          </w:tcPr>
          <w:p w14:paraId="199873A7" w14:textId="2C236D11" w:rsidR="005D6F71" w:rsidRPr="00DE2864" w:rsidRDefault="005D6F71" w:rsidP="005D6F71">
            <w:pPr>
              <w:ind w:left="-84" w:right="-10"/>
              <w:jc w:val="center"/>
              <w:rPr>
                <w:rFonts w:ascii="Times New Roman" w:hAnsi="Times New Roman"/>
                <w:sz w:val="22"/>
                <w:szCs w:val="22"/>
              </w:rPr>
            </w:pPr>
            <w:r w:rsidRPr="00DE2864">
              <w:rPr>
                <w:rFonts w:ascii="Times New Roman" w:hAnsi="Times New Roman"/>
                <w:sz w:val="22"/>
                <w:szCs w:val="22"/>
              </w:rPr>
              <w:t>Nov 25</w:t>
            </w:r>
          </w:p>
        </w:tc>
        <w:tc>
          <w:tcPr>
            <w:tcW w:w="1620" w:type="dxa"/>
          </w:tcPr>
          <w:p w14:paraId="089995C1" w14:textId="661BF173" w:rsidR="005D6F71" w:rsidRPr="00DE2864" w:rsidRDefault="005D6F71" w:rsidP="005D6F71">
            <w:pPr>
              <w:tabs>
                <w:tab w:val="right" w:pos="1580"/>
              </w:tabs>
              <w:ind w:right="-10"/>
              <w:rPr>
                <w:rFonts w:ascii="Times New Roman" w:hAnsi="Times New Roman"/>
                <w:sz w:val="22"/>
                <w:szCs w:val="22"/>
              </w:rPr>
            </w:pPr>
            <w:r w:rsidRPr="00DE2864">
              <w:rPr>
                <w:rFonts w:ascii="Times New Roman" w:hAnsi="Times New Roman"/>
                <w:sz w:val="22"/>
                <w:szCs w:val="22"/>
              </w:rPr>
              <w:t>John—Pt 3</w:t>
            </w:r>
          </w:p>
        </w:tc>
        <w:tc>
          <w:tcPr>
            <w:tcW w:w="5132" w:type="dxa"/>
          </w:tcPr>
          <w:p w14:paraId="0712B68D" w14:textId="1A42CD74" w:rsidR="005D6F71" w:rsidRPr="003916DF" w:rsidRDefault="006B4EA9" w:rsidP="005D6F71">
            <w:pPr>
              <w:ind w:right="-10"/>
              <w:rPr>
                <w:rFonts w:ascii="Times New Roman" w:hAnsi="Times New Roman"/>
                <w:sz w:val="22"/>
                <w:szCs w:val="22"/>
              </w:rPr>
            </w:pPr>
            <w:r>
              <w:rPr>
                <w:rFonts w:ascii="Times New Roman" w:hAnsi="Times New Roman"/>
                <w:sz w:val="22"/>
                <w:szCs w:val="22"/>
              </w:rPr>
              <w:t>Research Paper Due</w:t>
            </w:r>
          </w:p>
        </w:tc>
        <w:tc>
          <w:tcPr>
            <w:tcW w:w="535" w:type="dxa"/>
            <w:shd w:val="solid" w:color="auto" w:fill="000000" w:themeFill="text1"/>
          </w:tcPr>
          <w:p w14:paraId="73F203DB" w14:textId="6BB46768" w:rsidR="005D6F71" w:rsidRPr="00DE2864" w:rsidRDefault="005D6F71" w:rsidP="005D6F71">
            <w:pPr>
              <w:ind w:right="-10"/>
              <w:jc w:val="center"/>
              <w:rPr>
                <w:rFonts w:ascii="Times New Roman" w:hAnsi="Times New Roman"/>
                <w:vanish/>
                <w:sz w:val="22"/>
                <w:szCs w:val="22"/>
              </w:rPr>
            </w:pPr>
          </w:p>
        </w:tc>
      </w:tr>
      <w:tr w:rsidR="00227E6D" w:rsidRPr="00DE2864" w14:paraId="7AC22C8D" w14:textId="77777777" w:rsidTr="00DE2864">
        <w:tc>
          <w:tcPr>
            <w:tcW w:w="900" w:type="dxa"/>
            <w:tcBorders>
              <w:bottom w:val="single" w:sz="6" w:space="0" w:color="auto"/>
            </w:tcBorders>
          </w:tcPr>
          <w:p w14:paraId="3683FB74" w14:textId="0D5B0BBB" w:rsidR="00227E6D" w:rsidRPr="00DE2864" w:rsidRDefault="00227E6D" w:rsidP="00227E6D">
            <w:pPr>
              <w:ind w:right="-10"/>
              <w:jc w:val="center"/>
              <w:rPr>
                <w:rFonts w:ascii="Times New Roman" w:hAnsi="Times New Roman"/>
                <w:sz w:val="22"/>
                <w:szCs w:val="22"/>
              </w:rPr>
            </w:pPr>
            <w:r w:rsidRPr="00DE2864">
              <w:rPr>
                <w:rFonts w:ascii="Times New Roman" w:hAnsi="Times New Roman"/>
                <w:sz w:val="22"/>
                <w:szCs w:val="22"/>
              </w:rPr>
              <w:t>26</w:t>
            </w:r>
          </w:p>
        </w:tc>
        <w:tc>
          <w:tcPr>
            <w:tcW w:w="990" w:type="dxa"/>
            <w:tcBorders>
              <w:bottom w:val="single" w:sz="6" w:space="0" w:color="auto"/>
            </w:tcBorders>
          </w:tcPr>
          <w:p w14:paraId="00526F68" w14:textId="55A3FC81" w:rsidR="00227E6D" w:rsidRPr="00DE2864" w:rsidRDefault="00227E6D" w:rsidP="00227E6D">
            <w:pPr>
              <w:ind w:left="-84" w:right="-10"/>
              <w:jc w:val="center"/>
              <w:rPr>
                <w:rFonts w:ascii="Times New Roman" w:hAnsi="Times New Roman"/>
                <w:sz w:val="22"/>
                <w:szCs w:val="22"/>
              </w:rPr>
            </w:pPr>
            <w:r w:rsidRPr="00DE2864">
              <w:rPr>
                <w:rFonts w:ascii="Times New Roman" w:hAnsi="Times New Roman"/>
                <w:sz w:val="22"/>
                <w:szCs w:val="22"/>
              </w:rPr>
              <w:t>Nov 25</w:t>
            </w:r>
          </w:p>
        </w:tc>
        <w:tc>
          <w:tcPr>
            <w:tcW w:w="1620" w:type="dxa"/>
            <w:tcBorders>
              <w:bottom w:val="single" w:sz="6" w:space="0" w:color="auto"/>
            </w:tcBorders>
          </w:tcPr>
          <w:p w14:paraId="75888939" w14:textId="0F1AB409" w:rsidR="00227E6D" w:rsidRPr="00DE2864" w:rsidRDefault="00227E6D" w:rsidP="00227E6D">
            <w:pPr>
              <w:tabs>
                <w:tab w:val="right" w:pos="1580"/>
              </w:tabs>
              <w:ind w:right="-10"/>
              <w:rPr>
                <w:rFonts w:ascii="Times New Roman" w:hAnsi="Times New Roman"/>
                <w:sz w:val="22"/>
                <w:szCs w:val="22"/>
              </w:rPr>
            </w:pPr>
            <w:r w:rsidRPr="00DE2864">
              <w:rPr>
                <w:rFonts w:ascii="Times New Roman" w:hAnsi="Times New Roman"/>
                <w:sz w:val="22"/>
                <w:szCs w:val="22"/>
              </w:rPr>
              <w:t>John—Pt 4</w:t>
            </w:r>
          </w:p>
        </w:tc>
        <w:tc>
          <w:tcPr>
            <w:tcW w:w="5132" w:type="dxa"/>
            <w:tcBorders>
              <w:bottom w:val="single" w:sz="6" w:space="0" w:color="auto"/>
            </w:tcBorders>
          </w:tcPr>
          <w:p w14:paraId="12054280" w14:textId="30639F12" w:rsidR="00227E6D" w:rsidRPr="003916DF" w:rsidRDefault="00227E6D" w:rsidP="00227E6D">
            <w:pPr>
              <w:ind w:right="-10"/>
              <w:rPr>
                <w:rFonts w:ascii="Times New Roman" w:hAnsi="Times New Roman"/>
                <w:sz w:val="22"/>
                <w:szCs w:val="22"/>
              </w:rPr>
            </w:pPr>
            <w:r w:rsidRPr="003916DF">
              <w:rPr>
                <w:rFonts w:ascii="Times New Roman" w:hAnsi="Times New Roman"/>
                <w:sz w:val="22"/>
                <w:szCs w:val="22"/>
                <w:lang w:val="nl-NL"/>
              </w:rPr>
              <w:t>Griffith, John notes, 107-119g (37pp)</w:t>
            </w:r>
          </w:p>
        </w:tc>
        <w:tc>
          <w:tcPr>
            <w:tcW w:w="535" w:type="dxa"/>
            <w:tcBorders>
              <w:bottom w:val="single" w:sz="6" w:space="0" w:color="auto"/>
            </w:tcBorders>
          </w:tcPr>
          <w:p w14:paraId="6ED4F4D9" w14:textId="78DA47CF" w:rsidR="00227E6D" w:rsidRPr="00DE2864" w:rsidRDefault="00227E6D" w:rsidP="00227E6D">
            <w:pPr>
              <w:ind w:right="-10"/>
              <w:jc w:val="center"/>
              <w:rPr>
                <w:rFonts w:ascii="Times New Roman" w:hAnsi="Times New Roman"/>
                <w:vanish/>
                <w:sz w:val="22"/>
                <w:szCs w:val="22"/>
              </w:rPr>
            </w:pPr>
            <w:r w:rsidRPr="00DE2864">
              <w:rPr>
                <w:rFonts w:ascii="Times New Roman" w:hAnsi="Times New Roman"/>
                <w:vanish/>
                <w:sz w:val="22"/>
                <w:szCs w:val="22"/>
              </w:rPr>
              <w:t>37</w:t>
            </w:r>
          </w:p>
        </w:tc>
      </w:tr>
      <w:tr w:rsidR="00227E6D" w:rsidRPr="00DE2864" w14:paraId="7DC01169" w14:textId="77777777" w:rsidTr="00DE2864">
        <w:tc>
          <w:tcPr>
            <w:tcW w:w="900" w:type="dxa"/>
            <w:shd w:val="solid" w:color="auto" w:fill="000000" w:themeFill="text1"/>
          </w:tcPr>
          <w:p w14:paraId="5277D4BF" w14:textId="6E49F7D3" w:rsidR="00227E6D" w:rsidRPr="00DE2864" w:rsidRDefault="00227E6D" w:rsidP="00227E6D">
            <w:pPr>
              <w:ind w:right="-10"/>
              <w:jc w:val="center"/>
              <w:rPr>
                <w:rFonts w:ascii="Times New Roman" w:hAnsi="Times New Roman"/>
                <w:b/>
                <w:bCs/>
                <w:sz w:val="22"/>
                <w:szCs w:val="22"/>
              </w:rPr>
            </w:pPr>
          </w:p>
        </w:tc>
        <w:tc>
          <w:tcPr>
            <w:tcW w:w="990" w:type="dxa"/>
            <w:shd w:val="solid" w:color="auto" w:fill="000000" w:themeFill="text1"/>
          </w:tcPr>
          <w:p w14:paraId="5A297595" w14:textId="26B53AFC" w:rsidR="00227E6D" w:rsidRPr="00DE2864" w:rsidRDefault="00227E6D" w:rsidP="00227E6D">
            <w:pPr>
              <w:ind w:left="-84" w:right="-10"/>
              <w:jc w:val="center"/>
              <w:rPr>
                <w:rFonts w:ascii="Times New Roman" w:hAnsi="Times New Roman"/>
                <w:b/>
                <w:bCs/>
                <w:sz w:val="22"/>
                <w:szCs w:val="22"/>
              </w:rPr>
            </w:pPr>
          </w:p>
        </w:tc>
        <w:tc>
          <w:tcPr>
            <w:tcW w:w="1620" w:type="dxa"/>
            <w:shd w:val="solid" w:color="auto" w:fill="000000" w:themeFill="text1"/>
          </w:tcPr>
          <w:p w14:paraId="0390B8F0" w14:textId="11A4AD97" w:rsidR="00227E6D" w:rsidRPr="00DE2864" w:rsidRDefault="00227E6D" w:rsidP="00227E6D">
            <w:pPr>
              <w:tabs>
                <w:tab w:val="right" w:pos="1580"/>
              </w:tabs>
              <w:ind w:right="-10"/>
              <w:rPr>
                <w:rFonts w:ascii="Times New Roman" w:hAnsi="Times New Roman"/>
                <w:b/>
                <w:bCs/>
                <w:sz w:val="22"/>
                <w:szCs w:val="22"/>
              </w:rPr>
            </w:pPr>
          </w:p>
        </w:tc>
        <w:tc>
          <w:tcPr>
            <w:tcW w:w="5132" w:type="dxa"/>
            <w:shd w:val="solid" w:color="auto" w:fill="000000" w:themeFill="text1"/>
          </w:tcPr>
          <w:p w14:paraId="62138090" w14:textId="283ABEBE" w:rsidR="00227E6D" w:rsidRPr="003916DF" w:rsidRDefault="00227E6D" w:rsidP="00227E6D">
            <w:pPr>
              <w:ind w:right="-10"/>
              <w:rPr>
                <w:rFonts w:ascii="Times New Roman" w:hAnsi="Times New Roman"/>
                <w:b/>
                <w:bCs/>
                <w:sz w:val="22"/>
                <w:szCs w:val="22"/>
              </w:rPr>
            </w:pPr>
          </w:p>
        </w:tc>
        <w:tc>
          <w:tcPr>
            <w:tcW w:w="535" w:type="dxa"/>
            <w:shd w:val="solid" w:color="auto" w:fill="000000" w:themeFill="text1"/>
          </w:tcPr>
          <w:p w14:paraId="2138090E" w14:textId="0960C4E6" w:rsidR="00227E6D" w:rsidRPr="00E208F7" w:rsidRDefault="00524597" w:rsidP="00227E6D">
            <w:pPr>
              <w:ind w:right="-10"/>
              <w:jc w:val="center"/>
              <w:rPr>
                <w:rFonts w:ascii="Times New Roman" w:hAnsi="Times New Roman"/>
                <w:b/>
                <w:bCs/>
                <w:sz w:val="22"/>
                <w:szCs w:val="22"/>
              </w:rPr>
            </w:pPr>
            <w:r w:rsidRPr="00E208F7">
              <w:rPr>
                <w:rFonts w:ascii="Times New Roman" w:hAnsi="Times New Roman"/>
                <w:b/>
                <w:bCs/>
                <w:sz w:val="22"/>
                <w:szCs w:val="22"/>
              </w:rPr>
              <w:t>46</w:t>
            </w:r>
          </w:p>
        </w:tc>
      </w:tr>
      <w:tr w:rsidR="00227E6D" w:rsidRPr="00DE2864" w14:paraId="42719396" w14:textId="77777777" w:rsidTr="00DE2864">
        <w:tc>
          <w:tcPr>
            <w:tcW w:w="900" w:type="dxa"/>
          </w:tcPr>
          <w:p w14:paraId="619BFC61" w14:textId="10F70388" w:rsidR="00227E6D" w:rsidRPr="00DE2864" w:rsidRDefault="00227E6D" w:rsidP="00227E6D">
            <w:pPr>
              <w:ind w:right="-10"/>
              <w:jc w:val="center"/>
              <w:rPr>
                <w:rFonts w:ascii="Times New Roman" w:hAnsi="Times New Roman"/>
                <w:sz w:val="22"/>
                <w:szCs w:val="22"/>
              </w:rPr>
            </w:pPr>
            <w:r w:rsidRPr="00DE2864">
              <w:rPr>
                <w:rFonts w:ascii="Times New Roman" w:hAnsi="Times New Roman"/>
                <w:sz w:val="22"/>
                <w:szCs w:val="22"/>
              </w:rPr>
              <w:t>28</w:t>
            </w:r>
          </w:p>
        </w:tc>
        <w:tc>
          <w:tcPr>
            <w:tcW w:w="990" w:type="dxa"/>
          </w:tcPr>
          <w:p w14:paraId="382DF17A" w14:textId="6901BAF8" w:rsidR="00227E6D" w:rsidRPr="00DE2864" w:rsidRDefault="00227E6D" w:rsidP="00227E6D">
            <w:pPr>
              <w:ind w:left="-84" w:right="-10"/>
              <w:jc w:val="center"/>
              <w:rPr>
                <w:rFonts w:ascii="Times New Roman" w:hAnsi="Times New Roman"/>
                <w:sz w:val="22"/>
                <w:szCs w:val="22"/>
              </w:rPr>
            </w:pPr>
            <w:r w:rsidRPr="00DE2864">
              <w:rPr>
                <w:rFonts w:ascii="Times New Roman" w:hAnsi="Times New Roman"/>
                <w:sz w:val="22"/>
                <w:szCs w:val="22"/>
              </w:rPr>
              <w:t>Dec 2</w:t>
            </w:r>
          </w:p>
        </w:tc>
        <w:tc>
          <w:tcPr>
            <w:tcW w:w="1620" w:type="dxa"/>
          </w:tcPr>
          <w:p w14:paraId="55959FCC" w14:textId="026EB628" w:rsidR="00227E6D" w:rsidRPr="00DE2864" w:rsidRDefault="00227E6D" w:rsidP="00227E6D">
            <w:pPr>
              <w:ind w:right="-10"/>
              <w:rPr>
                <w:rFonts w:ascii="Times New Roman" w:hAnsi="Times New Roman"/>
                <w:sz w:val="22"/>
                <w:szCs w:val="22"/>
              </w:rPr>
            </w:pPr>
            <w:r w:rsidRPr="00DE2864">
              <w:rPr>
                <w:rFonts w:ascii="Times New Roman" w:hAnsi="Times New Roman"/>
                <w:sz w:val="22"/>
                <w:szCs w:val="22"/>
              </w:rPr>
              <w:t>John—Pt 5</w:t>
            </w:r>
          </w:p>
        </w:tc>
        <w:tc>
          <w:tcPr>
            <w:tcW w:w="5132" w:type="dxa"/>
          </w:tcPr>
          <w:p w14:paraId="19A075D6" w14:textId="112BD466" w:rsidR="00227E6D" w:rsidRPr="003916DF" w:rsidRDefault="003916DF" w:rsidP="00227E6D">
            <w:pPr>
              <w:ind w:right="-10"/>
              <w:rPr>
                <w:rFonts w:ascii="Times New Roman" w:hAnsi="Times New Roman"/>
                <w:sz w:val="22"/>
                <w:szCs w:val="22"/>
              </w:rPr>
            </w:pPr>
            <w:r w:rsidRPr="003916DF">
              <w:rPr>
                <w:rFonts w:ascii="Times New Roman" w:hAnsi="Times New Roman"/>
                <w:color w:val="000000"/>
                <w:sz w:val="22"/>
                <w:szCs w:val="22"/>
              </w:rPr>
              <w:t>04-</w:t>
            </w:r>
            <w:r w:rsidR="00227E6D" w:rsidRPr="003916DF">
              <w:rPr>
                <w:rFonts w:ascii="Times New Roman" w:hAnsi="Times New Roman"/>
                <w:color w:val="000000"/>
                <w:sz w:val="22"/>
                <w:szCs w:val="22"/>
              </w:rPr>
              <w:t xml:space="preserve">Chapter 4—Harris—Spirit, Polarization, Salvation, &amp; Eschatology “A Theology of John’s Writings,” in </w:t>
            </w:r>
            <w:r w:rsidR="00227E6D" w:rsidRPr="003916DF">
              <w:rPr>
                <w:rFonts w:ascii="Times New Roman" w:hAnsi="Times New Roman"/>
                <w:i/>
                <w:iCs/>
                <w:color w:val="000000"/>
                <w:sz w:val="22"/>
                <w:szCs w:val="22"/>
              </w:rPr>
              <w:t>BTNT</w:t>
            </w:r>
            <w:r w:rsidR="00227E6D" w:rsidRPr="003916DF">
              <w:rPr>
                <w:rFonts w:ascii="Times New Roman" w:hAnsi="Times New Roman"/>
                <w:color w:val="000000"/>
                <w:sz w:val="22"/>
                <w:szCs w:val="22"/>
              </w:rPr>
              <w:t>, 196-242 (46pp)</w:t>
            </w:r>
          </w:p>
        </w:tc>
        <w:tc>
          <w:tcPr>
            <w:tcW w:w="535" w:type="dxa"/>
            <w:tcBorders>
              <w:bottom w:val="single" w:sz="6" w:space="0" w:color="auto"/>
            </w:tcBorders>
          </w:tcPr>
          <w:p w14:paraId="028BA625" w14:textId="72FDF63A" w:rsidR="00227E6D" w:rsidRPr="00DE2864" w:rsidRDefault="00227E6D" w:rsidP="00227E6D">
            <w:pPr>
              <w:ind w:right="-10"/>
              <w:jc w:val="center"/>
              <w:rPr>
                <w:rFonts w:ascii="Times New Roman" w:hAnsi="Times New Roman"/>
                <w:b/>
                <w:color w:val="FFFFFF"/>
                <w:sz w:val="22"/>
                <w:szCs w:val="22"/>
              </w:rPr>
            </w:pPr>
            <w:r w:rsidRPr="00DE2864">
              <w:rPr>
                <w:rFonts w:ascii="Times New Roman" w:hAnsi="Times New Roman"/>
                <w:vanish/>
                <w:sz w:val="22"/>
                <w:szCs w:val="22"/>
              </w:rPr>
              <w:t>46</w:t>
            </w:r>
          </w:p>
        </w:tc>
      </w:tr>
      <w:tr w:rsidR="00227E6D" w:rsidRPr="00DE2864" w14:paraId="480D12EE" w14:textId="77777777" w:rsidTr="00DE2864">
        <w:tc>
          <w:tcPr>
            <w:tcW w:w="900" w:type="dxa"/>
          </w:tcPr>
          <w:p w14:paraId="4C68D33E" w14:textId="71B1884A" w:rsidR="00227E6D" w:rsidRPr="00DE2864" w:rsidRDefault="00227E6D" w:rsidP="00227E6D">
            <w:pPr>
              <w:ind w:right="-10"/>
              <w:jc w:val="center"/>
              <w:rPr>
                <w:rFonts w:ascii="Times New Roman" w:hAnsi="Times New Roman"/>
                <w:sz w:val="22"/>
                <w:szCs w:val="22"/>
              </w:rPr>
            </w:pPr>
            <w:r w:rsidRPr="00DE2864">
              <w:rPr>
                <w:rFonts w:ascii="Times New Roman" w:hAnsi="Times New Roman"/>
                <w:sz w:val="22"/>
                <w:szCs w:val="22"/>
              </w:rPr>
              <w:t>29</w:t>
            </w:r>
          </w:p>
        </w:tc>
        <w:tc>
          <w:tcPr>
            <w:tcW w:w="990" w:type="dxa"/>
          </w:tcPr>
          <w:p w14:paraId="6C7CD327" w14:textId="13DBF114" w:rsidR="00227E6D" w:rsidRPr="00DE2864" w:rsidRDefault="00227E6D" w:rsidP="00227E6D">
            <w:pPr>
              <w:ind w:left="-84" w:right="-10"/>
              <w:jc w:val="center"/>
              <w:rPr>
                <w:rFonts w:ascii="Times New Roman" w:hAnsi="Times New Roman"/>
                <w:sz w:val="22"/>
                <w:szCs w:val="22"/>
              </w:rPr>
            </w:pPr>
            <w:r w:rsidRPr="00DE2864">
              <w:rPr>
                <w:rFonts w:ascii="Times New Roman" w:hAnsi="Times New Roman"/>
                <w:sz w:val="22"/>
                <w:szCs w:val="22"/>
              </w:rPr>
              <w:t>Dec 2</w:t>
            </w:r>
          </w:p>
        </w:tc>
        <w:tc>
          <w:tcPr>
            <w:tcW w:w="1620" w:type="dxa"/>
          </w:tcPr>
          <w:p w14:paraId="0BBD7303" w14:textId="77BC5637" w:rsidR="00227E6D" w:rsidRPr="00DE2864" w:rsidRDefault="00227E6D" w:rsidP="00227E6D">
            <w:pPr>
              <w:ind w:right="-10"/>
              <w:rPr>
                <w:rFonts w:ascii="Times New Roman" w:hAnsi="Times New Roman"/>
                <w:sz w:val="22"/>
                <w:szCs w:val="22"/>
              </w:rPr>
            </w:pPr>
            <w:r w:rsidRPr="00DE2864">
              <w:rPr>
                <w:rFonts w:ascii="Times New Roman" w:hAnsi="Times New Roman"/>
                <w:sz w:val="22"/>
                <w:szCs w:val="22"/>
              </w:rPr>
              <w:t>John—Pt 6</w:t>
            </w:r>
          </w:p>
        </w:tc>
        <w:tc>
          <w:tcPr>
            <w:tcW w:w="5132" w:type="dxa"/>
          </w:tcPr>
          <w:p w14:paraId="3BE33806" w14:textId="0F4486E7" w:rsidR="00227E6D" w:rsidRPr="00DE2864" w:rsidRDefault="00227E6D" w:rsidP="00227E6D">
            <w:pPr>
              <w:ind w:right="-10"/>
              <w:rPr>
                <w:rFonts w:ascii="Times New Roman" w:hAnsi="Times New Roman"/>
                <w:b/>
                <w:sz w:val="22"/>
                <w:szCs w:val="22"/>
              </w:rPr>
            </w:pPr>
            <w:r w:rsidRPr="00DE2864">
              <w:rPr>
                <w:rFonts w:ascii="Times New Roman" w:hAnsi="Times New Roman"/>
                <w:b/>
                <w:sz w:val="22"/>
                <w:szCs w:val="22"/>
              </w:rPr>
              <w:t>Reading Report Due: submit these two pages</w:t>
            </w:r>
          </w:p>
          <w:p w14:paraId="7DF1E6AB" w14:textId="4F7DE565" w:rsidR="00227E6D" w:rsidRPr="00DE2864" w:rsidRDefault="00227E6D" w:rsidP="00227E6D">
            <w:pPr>
              <w:ind w:right="-10"/>
              <w:rPr>
                <w:rFonts w:ascii="Times New Roman" w:hAnsi="Times New Roman"/>
                <w:sz w:val="22"/>
                <w:szCs w:val="22"/>
              </w:rPr>
            </w:pPr>
            <w:r w:rsidRPr="00DE2864">
              <w:rPr>
                <w:rFonts w:ascii="Times New Roman" w:hAnsi="Times New Roman"/>
                <w:b/>
                <w:sz w:val="22"/>
                <w:szCs w:val="22"/>
              </w:rPr>
              <w:t>Teaching Project Due</w:t>
            </w:r>
          </w:p>
        </w:tc>
        <w:tc>
          <w:tcPr>
            <w:tcW w:w="535" w:type="dxa"/>
            <w:shd w:val="solid" w:color="auto" w:fill="000000" w:themeFill="text1"/>
          </w:tcPr>
          <w:p w14:paraId="442B313F" w14:textId="74D6135A" w:rsidR="00227E6D" w:rsidRPr="00DE2864" w:rsidRDefault="00227E6D" w:rsidP="00227E6D">
            <w:pPr>
              <w:ind w:right="-10"/>
              <w:jc w:val="center"/>
              <w:rPr>
                <w:rFonts w:ascii="Times New Roman" w:hAnsi="Times New Roman"/>
                <w:vanish/>
                <w:sz w:val="22"/>
                <w:szCs w:val="22"/>
              </w:rPr>
            </w:pPr>
          </w:p>
        </w:tc>
      </w:tr>
      <w:tr w:rsidR="00227E6D" w:rsidRPr="00DE2864" w14:paraId="1ED64F66" w14:textId="77777777" w:rsidTr="00DE2864">
        <w:tc>
          <w:tcPr>
            <w:tcW w:w="900" w:type="dxa"/>
            <w:shd w:val="clear" w:color="auto" w:fill="000000"/>
          </w:tcPr>
          <w:p w14:paraId="389C1485" w14:textId="77777777" w:rsidR="00227E6D" w:rsidRPr="00DE2864" w:rsidRDefault="00227E6D" w:rsidP="00227E6D">
            <w:pPr>
              <w:ind w:right="-10"/>
              <w:jc w:val="center"/>
              <w:rPr>
                <w:rFonts w:ascii="Times New Roman" w:hAnsi="Times New Roman"/>
                <w:b/>
                <w:color w:val="FFFFFF"/>
                <w:sz w:val="22"/>
                <w:szCs w:val="22"/>
              </w:rPr>
            </w:pPr>
          </w:p>
        </w:tc>
        <w:tc>
          <w:tcPr>
            <w:tcW w:w="990" w:type="dxa"/>
            <w:shd w:val="clear" w:color="auto" w:fill="000000"/>
          </w:tcPr>
          <w:p w14:paraId="56CC06E9" w14:textId="77777777" w:rsidR="00227E6D" w:rsidRPr="00DE2864" w:rsidRDefault="00227E6D" w:rsidP="00227E6D">
            <w:pPr>
              <w:ind w:left="-84" w:right="-10"/>
              <w:jc w:val="center"/>
              <w:rPr>
                <w:rFonts w:ascii="Times New Roman" w:hAnsi="Times New Roman"/>
                <w:b/>
                <w:color w:val="FFFFFF"/>
                <w:sz w:val="22"/>
                <w:szCs w:val="22"/>
              </w:rPr>
            </w:pPr>
          </w:p>
        </w:tc>
        <w:tc>
          <w:tcPr>
            <w:tcW w:w="1620" w:type="dxa"/>
            <w:shd w:val="clear" w:color="auto" w:fill="000000"/>
          </w:tcPr>
          <w:p w14:paraId="6C31F541" w14:textId="77777777" w:rsidR="00227E6D" w:rsidRPr="00DE2864" w:rsidRDefault="00227E6D" w:rsidP="00227E6D">
            <w:pPr>
              <w:ind w:right="-10"/>
              <w:rPr>
                <w:rFonts w:ascii="Times New Roman" w:hAnsi="Times New Roman"/>
                <w:b/>
                <w:color w:val="FFFFFF"/>
                <w:sz w:val="22"/>
                <w:szCs w:val="22"/>
              </w:rPr>
            </w:pPr>
          </w:p>
        </w:tc>
        <w:tc>
          <w:tcPr>
            <w:tcW w:w="5132" w:type="dxa"/>
            <w:shd w:val="clear" w:color="auto" w:fill="000000"/>
          </w:tcPr>
          <w:p w14:paraId="539AABEF" w14:textId="77777777" w:rsidR="00227E6D" w:rsidRPr="00DE2864" w:rsidRDefault="00227E6D" w:rsidP="00227E6D">
            <w:pPr>
              <w:ind w:right="-10"/>
              <w:rPr>
                <w:rFonts w:ascii="Times New Roman" w:hAnsi="Times New Roman"/>
                <w:b/>
                <w:color w:val="FFFFFF"/>
                <w:sz w:val="22"/>
                <w:szCs w:val="22"/>
              </w:rPr>
            </w:pPr>
          </w:p>
        </w:tc>
        <w:tc>
          <w:tcPr>
            <w:tcW w:w="535" w:type="dxa"/>
            <w:shd w:val="clear" w:color="auto" w:fill="000000"/>
          </w:tcPr>
          <w:p w14:paraId="6FC2CA43" w14:textId="77777777" w:rsidR="00227E6D" w:rsidRPr="00DE2864" w:rsidRDefault="00227E6D" w:rsidP="00227E6D">
            <w:pPr>
              <w:ind w:right="-10"/>
              <w:jc w:val="center"/>
              <w:rPr>
                <w:rFonts w:ascii="Times New Roman" w:hAnsi="Times New Roman"/>
                <w:b/>
                <w:color w:val="FFFFFF"/>
                <w:sz w:val="22"/>
                <w:szCs w:val="22"/>
              </w:rPr>
            </w:pPr>
          </w:p>
        </w:tc>
      </w:tr>
      <w:tr w:rsidR="00227E6D" w:rsidRPr="00DE2864" w14:paraId="088CA8BD" w14:textId="77777777" w:rsidTr="00DE2864">
        <w:tc>
          <w:tcPr>
            <w:tcW w:w="900" w:type="dxa"/>
          </w:tcPr>
          <w:p w14:paraId="2B6C6D37" w14:textId="54FE0E0E" w:rsidR="00227E6D" w:rsidRPr="00DE2864" w:rsidRDefault="00227E6D" w:rsidP="00227E6D">
            <w:pPr>
              <w:ind w:right="-10"/>
              <w:jc w:val="center"/>
              <w:rPr>
                <w:rFonts w:ascii="Times New Roman" w:hAnsi="Times New Roman"/>
                <w:sz w:val="22"/>
                <w:szCs w:val="22"/>
              </w:rPr>
            </w:pPr>
            <w:r w:rsidRPr="00DE2864">
              <w:rPr>
                <w:rFonts w:ascii="Times New Roman" w:hAnsi="Times New Roman"/>
                <w:sz w:val="22"/>
                <w:szCs w:val="22"/>
              </w:rPr>
              <w:t>30</w:t>
            </w:r>
          </w:p>
        </w:tc>
        <w:tc>
          <w:tcPr>
            <w:tcW w:w="990" w:type="dxa"/>
          </w:tcPr>
          <w:p w14:paraId="79A690AC" w14:textId="52F7F640" w:rsidR="00227E6D" w:rsidRPr="00DE2864" w:rsidRDefault="00227E6D" w:rsidP="00227E6D">
            <w:pPr>
              <w:ind w:left="-84" w:right="-10"/>
              <w:jc w:val="center"/>
              <w:rPr>
                <w:rFonts w:ascii="Times New Roman" w:hAnsi="Times New Roman"/>
                <w:sz w:val="22"/>
                <w:szCs w:val="22"/>
              </w:rPr>
            </w:pPr>
            <w:r w:rsidRPr="00DE2864">
              <w:rPr>
                <w:rFonts w:ascii="Times New Roman" w:hAnsi="Times New Roman"/>
                <w:sz w:val="22"/>
                <w:szCs w:val="22"/>
              </w:rPr>
              <w:t>Dec 9</w:t>
            </w:r>
          </w:p>
        </w:tc>
        <w:tc>
          <w:tcPr>
            <w:tcW w:w="1620" w:type="dxa"/>
          </w:tcPr>
          <w:p w14:paraId="06091172" w14:textId="5DBC9CA1" w:rsidR="00227E6D" w:rsidRPr="00DE2864" w:rsidRDefault="00227E6D" w:rsidP="00227E6D">
            <w:pPr>
              <w:ind w:right="-10"/>
              <w:rPr>
                <w:rFonts w:ascii="Times New Roman" w:hAnsi="Times New Roman"/>
                <w:sz w:val="22"/>
                <w:szCs w:val="22"/>
              </w:rPr>
            </w:pPr>
            <w:r w:rsidRPr="00DE2864">
              <w:rPr>
                <w:rFonts w:ascii="Times New Roman" w:hAnsi="Times New Roman"/>
                <w:sz w:val="22"/>
                <w:szCs w:val="22"/>
              </w:rPr>
              <w:t>Exam 2 Review</w:t>
            </w:r>
          </w:p>
        </w:tc>
        <w:tc>
          <w:tcPr>
            <w:tcW w:w="5132" w:type="dxa"/>
          </w:tcPr>
          <w:p w14:paraId="24EEF8BD" w14:textId="2718A5F9" w:rsidR="00227E6D" w:rsidRPr="00DE2864" w:rsidRDefault="00227E6D" w:rsidP="00227E6D">
            <w:pPr>
              <w:tabs>
                <w:tab w:val="right" w:pos="1580"/>
              </w:tabs>
              <w:ind w:right="-10"/>
              <w:rPr>
                <w:rFonts w:ascii="Times New Roman" w:hAnsi="Times New Roman"/>
                <w:sz w:val="22"/>
                <w:szCs w:val="22"/>
              </w:rPr>
            </w:pPr>
            <w:r w:rsidRPr="00DE2864">
              <w:rPr>
                <w:rFonts w:ascii="Times New Roman" w:hAnsi="Times New Roman"/>
                <w:sz w:val="22"/>
                <w:szCs w:val="22"/>
              </w:rPr>
              <w:t>Study Exam 2 requirements on syllabus, page 2</w:t>
            </w:r>
          </w:p>
        </w:tc>
        <w:tc>
          <w:tcPr>
            <w:tcW w:w="535" w:type="dxa"/>
            <w:shd w:val="solid" w:color="auto" w:fill="000000"/>
          </w:tcPr>
          <w:p w14:paraId="7EC93895" w14:textId="77777777" w:rsidR="00227E6D" w:rsidRPr="00DE2864" w:rsidRDefault="00227E6D" w:rsidP="00227E6D">
            <w:pPr>
              <w:ind w:right="-10"/>
              <w:jc w:val="center"/>
              <w:rPr>
                <w:rFonts w:ascii="Times New Roman" w:hAnsi="Times New Roman"/>
                <w:sz w:val="22"/>
                <w:szCs w:val="22"/>
              </w:rPr>
            </w:pPr>
          </w:p>
        </w:tc>
      </w:tr>
      <w:tr w:rsidR="00227E6D" w:rsidRPr="00DE2864" w14:paraId="07B68571" w14:textId="77777777" w:rsidTr="00DE2864">
        <w:tc>
          <w:tcPr>
            <w:tcW w:w="900" w:type="dxa"/>
          </w:tcPr>
          <w:p w14:paraId="1EB0B4A1" w14:textId="316E0195" w:rsidR="00227E6D" w:rsidRPr="00DE2864" w:rsidRDefault="00227E6D" w:rsidP="00227E6D">
            <w:pPr>
              <w:ind w:right="-10"/>
              <w:jc w:val="center"/>
              <w:rPr>
                <w:rFonts w:ascii="Times New Roman" w:hAnsi="Times New Roman"/>
                <w:sz w:val="22"/>
                <w:szCs w:val="22"/>
              </w:rPr>
            </w:pPr>
            <w:r w:rsidRPr="00DE2864">
              <w:rPr>
                <w:rFonts w:ascii="Times New Roman" w:hAnsi="Times New Roman"/>
                <w:sz w:val="22"/>
                <w:szCs w:val="22"/>
              </w:rPr>
              <w:t>31</w:t>
            </w:r>
          </w:p>
        </w:tc>
        <w:tc>
          <w:tcPr>
            <w:tcW w:w="990" w:type="dxa"/>
          </w:tcPr>
          <w:p w14:paraId="7C0E3D48" w14:textId="0DAEE725" w:rsidR="00227E6D" w:rsidRPr="00DE2864" w:rsidRDefault="00227E6D" w:rsidP="00227E6D">
            <w:pPr>
              <w:ind w:left="-84" w:right="-10"/>
              <w:jc w:val="center"/>
              <w:rPr>
                <w:rFonts w:ascii="Times New Roman" w:hAnsi="Times New Roman"/>
                <w:sz w:val="22"/>
                <w:szCs w:val="22"/>
              </w:rPr>
            </w:pPr>
            <w:r w:rsidRPr="00DE2864">
              <w:rPr>
                <w:rFonts w:ascii="Times New Roman" w:hAnsi="Times New Roman"/>
                <w:sz w:val="22"/>
                <w:szCs w:val="22"/>
              </w:rPr>
              <w:t>Dec 9</w:t>
            </w:r>
          </w:p>
        </w:tc>
        <w:tc>
          <w:tcPr>
            <w:tcW w:w="1620" w:type="dxa"/>
          </w:tcPr>
          <w:p w14:paraId="4951E738" w14:textId="62C93F45" w:rsidR="00227E6D" w:rsidRPr="00DE2864" w:rsidRDefault="00227E6D" w:rsidP="00227E6D">
            <w:pPr>
              <w:ind w:right="-10"/>
              <w:rPr>
                <w:rFonts w:ascii="Times New Roman" w:hAnsi="Times New Roman"/>
                <w:b/>
                <w:bCs/>
                <w:sz w:val="22"/>
                <w:szCs w:val="22"/>
              </w:rPr>
            </w:pPr>
            <w:r w:rsidRPr="00DE2864">
              <w:rPr>
                <w:rFonts w:ascii="Times New Roman" w:hAnsi="Times New Roman"/>
                <w:b/>
                <w:bCs/>
                <w:sz w:val="22"/>
                <w:szCs w:val="22"/>
              </w:rPr>
              <w:t>Exam 2</w:t>
            </w:r>
          </w:p>
        </w:tc>
        <w:tc>
          <w:tcPr>
            <w:tcW w:w="5132" w:type="dxa"/>
          </w:tcPr>
          <w:p w14:paraId="6620371E" w14:textId="09E62D84" w:rsidR="00227E6D" w:rsidRPr="00DE2864" w:rsidRDefault="00227E6D" w:rsidP="00227E6D">
            <w:pPr>
              <w:tabs>
                <w:tab w:val="right" w:pos="1580"/>
              </w:tabs>
              <w:ind w:right="-10"/>
              <w:rPr>
                <w:rFonts w:ascii="Times New Roman" w:hAnsi="Times New Roman"/>
                <w:b/>
                <w:bCs/>
                <w:sz w:val="22"/>
                <w:szCs w:val="22"/>
              </w:rPr>
            </w:pPr>
            <w:r w:rsidRPr="00DE2864">
              <w:rPr>
                <w:rFonts w:ascii="Times New Roman" w:hAnsi="Times New Roman"/>
                <w:b/>
                <w:bCs/>
                <w:sz w:val="22"/>
                <w:szCs w:val="22"/>
              </w:rPr>
              <w:t>Exam 2 on</w:t>
            </w:r>
            <w:r w:rsidR="00CA3C7D" w:rsidRPr="00DE2864">
              <w:rPr>
                <w:rFonts w:ascii="Times New Roman" w:hAnsi="Times New Roman"/>
                <w:b/>
                <w:bCs/>
                <w:sz w:val="22"/>
                <w:szCs w:val="22"/>
              </w:rPr>
              <w:t xml:space="preserve"> Luke/Acts &amp; John</w:t>
            </w:r>
          </w:p>
        </w:tc>
        <w:tc>
          <w:tcPr>
            <w:tcW w:w="535" w:type="dxa"/>
            <w:shd w:val="solid" w:color="auto" w:fill="000000"/>
          </w:tcPr>
          <w:p w14:paraId="7CEF69B0" w14:textId="77777777" w:rsidR="00227E6D" w:rsidRPr="00DE2864" w:rsidRDefault="00227E6D" w:rsidP="00227E6D">
            <w:pPr>
              <w:ind w:right="-10"/>
              <w:jc w:val="center"/>
              <w:rPr>
                <w:rFonts w:ascii="Times New Roman" w:hAnsi="Times New Roman"/>
                <w:sz w:val="22"/>
                <w:szCs w:val="22"/>
              </w:rPr>
            </w:pPr>
          </w:p>
        </w:tc>
      </w:tr>
      <w:tr w:rsidR="00227E6D" w:rsidRPr="00DE2864" w14:paraId="7E0FF74A" w14:textId="77777777" w:rsidTr="00DE2864">
        <w:tc>
          <w:tcPr>
            <w:tcW w:w="900" w:type="dxa"/>
            <w:shd w:val="solid" w:color="auto" w:fill="auto"/>
          </w:tcPr>
          <w:p w14:paraId="002A0750" w14:textId="77777777" w:rsidR="00227E6D" w:rsidRPr="00DE2864" w:rsidRDefault="00227E6D" w:rsidP="00227E6D">
            <w:pPr>
              <w:ind w:right="-10"/>
              <w:jc w:val="center"/>
              <w:rPr>
                <w:rFonts w:ascii="Times New Roman" w:hAnsi="Times New Roman"/>
                <w:b/>
                <w:color w:val="FFFFFF"/>
                <w:sz w:val="22"/>
                <w:szCs w:val="22"/>
              </w:rPr>
            </w:pPr>
          </w:p>
        </w:tc>
        <w:tc>
          <w:tcPr>
            <w:tcW w:w="990" w:type="dxa"/>
            <w:shd w:val="solid" w:color="auto" w:fill="auto"/>
          </w:tcPr>
          <w:p w14:paraId="67673192" w14:textId="77777777" w:rsidR="00227E6D" w:rsidRPr="00DE2864" w:rsidRDefault="00227E6D" w:rsidP="00227E6D">
            <w:pPr>
              <w:ind w:left="110" w:right="-10"/>
              <w:rPr>
                <w:rFonts w:ascii="Times New Roman" w:hAnsi="Times New Roman"/>
                <w:b/>
                <w:sz w:val="22"/>
                <w:szCs w:val="22"/>
              </w:rPr>
            </w:pPr>
          </w:p>
        </w:tc>
        <w:tc>
          <w:tcPr>
            <w:tcW w:w="1620" w:type="dxa"/>
            <w:shd w:val="solid" w:color="auto" w:fill="auto"/>
          </w:tcPr>
          <w:p w14:paraId="7CE5A001" w14:textId="77777777" w:rsidR="00227E6D" w:rsidRPr="00DE2864" w:rsidRDefault="00227E6D" w:rsidP="00227E6D">
            <w:pPr>
              <w:tabs>
                <w:tab w:val="right" w:pos="1580"/>
              </w:tabs>
              <w:ind w:right="-10"/>
              <w:rPr>
                <w:rFonts w:ascii="Times New Roman" w:hAnsi="Times New Roman"/>
                <w:b/>
                <w:color w:val="FFFFFF"/>
                <w:sz w:val="22"/>
                <w:szCs w:val="22"/>
              </w:rPr>
            </w:pPr>
          </w:p>
        </w:tc>
        <w:tc>
          <w:tcPr>
            <w:tcW w:w="5132" w:type="dxa"/>
            <w:shd w:val="solid" w:color="auto" w:fill="auto"/>
          </w:tcPr>
          <w:p w14:paraId="10383928" w14:textId="77777777" w:rsidR="00227E6D" w:rsidRPr="00DE2864" w:rsidRDefault="00227E6D" w:rsidP="00227E6D">
            <w:pPr>
              <w:ind w:right="-10"/>
              <w:rPr>
                <w:rFonts w:ascii="Times New Roman" w:hAnsi="Times New Roman"/>
                <w:b/>
                <w:color w:val="FFFFFF"/>
                <w:sz w:val="22"/>
                <w:szCs w:val="22"/>
              </w:rPr>
            </w:pPr>
            <w:r w:rsidRPr="00DE2864">
              <w:rPr>
                <w:rFonts w:ascii="Times New Roman" w:hAnsi="Times New Roman"/>
                <w:b/>
                <w:color w:val="FFFFFF"/>
                <w:sz w:val="22"/>
                <w:szCs w:val="22"/>
              </w:rPr>
              <w:t>= Reading Grade for the Semester</w:t>
            </w:r>
          </w:p>
        </w:tc>
        <w:tc>
          <w:tcPr>
            <w:tcW w:w="535" w:type="dxa"/>
          </w:tcPr>
          <w:p w14:paraId="57F5717F" w14:textId="111270F3" w:rsidR="00227E6D" w:rsidRPr="00DE2864" w:rsidRDefault="00227E6D" w:rsidP="00227E6D">
            <w:pPr>
              <w:ind w:right="-10"/>
              <w:jc w:val="center"/>
              <w:rPr>
                <w:rFonts w:ascii="Times New Roman" w:hAnsi="Times New Roman"/>
                <w:b/>
                <w:vanish/>
                <w:color w:val="FFFFFF"/>
                <w:sz w:val="22"/>
                <w:szCs w:val="22"/>
              </w:rPr>
            </w:pPr>
            <w:r w:rsidRPr="00DE2864">
              <w:rPr>
                <w:rFonts w:ascii="Times New Roman" w:hAnsi="Times New Roman"/>
                <w:b/>
                <w:vanish/>
                <w:color w:val="FFFFFF"/>
                <w:sz w:val="22"/>
                <w:szCs w:val="22"/>
              </w:rPr>
              <w:t>606</w:t>
            </w:r>
          </w:p>
        </w:tc>
      </w:tr>
    </w:tbl>
    <w:p w14:paraId="0FD55876" w14:textId="77777777" w:rsidR="00D12CEF" w:rsidRPr="00DE2864" w:rsidRDefault="00D12CEF" w:rsidP="004A01E2">
      <w:pPr>
        <w:pStyle w:val="Title"/>
        <w:ind w:right="-10"/>
        <w:outlineLvl w:val="0"/>
        <w:rPr>
          <w:b w:val="0"/>
          <w:color w:val="000000"/>
          <w:sz w:val="20"/>
          <w:szCs w:val="15"/>
        </w:rPr>
      </w:pPr>
    </w:p>
    <w:p w14:paraId="2D402EB9" w14:textId="385AEF2A" w:rsidR="003236F3" w:rsidRPr="00DE2864" w:rsidRDefault="003236F3" w:rsidP="003236F3">
      <w:pPr>
        <w:tabs>
          <w:tab w:val="left" w:pos="3140"/>
          <w:tab w:val="left" w:pos="7640"/>
        </w:tabs>
        <w:ind w:left="360" w:right="-10" w:hanging="360"/>
        <w:outlineLvl w:val="0"/>
        <w:rPr>
          <w:rFonts w:ascii="Times New Roman" w:hAnsi="Times New Roman"/>
          <w:b/>
          <w:color w:val="000000"/>
          <w:sz w:val="22"/>
          <w:szCs w:val="22"/>
        </w:rPr>
      </w:pPr>
      <w:r w:rsidRPr="00DE2864">
        <w:rPr>
          <w:rFonts w:ascii="Times New Roman" w:hAnsi="Times New Roman"/>
          <w:b/>
          <w:color w:val="000000"/>
          <w:sz w:val="22"/>
          <w:szCs w:val="22"/>
        </w:rPr>
        <w:t>I</w:t>
      </w:r>
      <w:r w:rsidR="00CD1550" w:rsidRPr="00DE2864">
        <w:rPr>
          <w:rFonts w:ascii="Times New Roman" w:hAnsi="Times New Roman"/>
          <w:b/>
          <w:color w:val="000000"/>
          <w:sz w:val="22"/>
          <w:szCs w:val="22"/>
        </w:rPr>
        <w:t>X</w:t>
      </w:r>
      <w:r w:rsidRPr="00DE2864">
        <w:rPr>
          <w:rFonts w:ascii="Times New Roman" w:hAnsi="Times New Roman"/>
          <w:b/>
          <w:color w:val="000000"/>
          <w:sz w:val="22"/>
          <w:szCs w:val="22"/>
        </w:rPr>
        <w:t>. Course Load</w:t>
      </w:r>
    </w:p>
    <w:p w14:paraId="124D48E6" w14:textId="77777777" w:rsidR="003236F3" w:rsidRPr="00DE2864" w:rsidRDefault="003236F3" w:rsidP="003236F3">
      <w:pPr>
        <w:ind w:left="900" w:right="-10" w:hanging="360"/>
        <w:rPr>
          <w:rFonts w:ascii="Times New Roman" w:hAnsi="Times New Roman"/>
          <w:color w:val="000000"/>
          <w:sz w:val="22"/>
          <w:szCs w:val="22"/>
        </w:rPr>
      </w:pPr>
    </w:p>
    <w:p w14:paraId="39F2634A" w14:textId="49227644" w:rsidR="003236F3" w:rsidRPr="00DE2864" w:rsidRDefault="003236F3" w:rsidP="003236F3">
      <w:pPr>
        <w:tabs>
          <w:tab w:val="left" w:pos="1160"/>
          <w:tab w:val="left" w:pos="2420"/>
          <w:tab w:val="left" w:pos="6120"/>
          <w:tab w:val="left" w:pos="6480"/>
          <w:tab w:val="left" w:pos="7560"/>
          <w:tab w:val="left" w:pos="8100"/>
          <w:tab w:val="left" w:pos="8820"/>
        </w:tabs>
        <w:ind w:left="780" w:right="-10" w:hanging="420"/>
        <w:rPr>
          <w:rFonts w:ascii="Times New Roman" w:hAnsi="Times New Roman"/>
          <w:color w:val="000000"/>
          <w:sz w:val="22"/>
          <w:szCs w:val="22"/>
        </w:rPr>
      </w:pPr>
      <w:r w:rsidRPr="00DE2864">
        <w:rPr>
          <w:rFonts w:ascii="Times New Roman" w:hAnsi="Times New Roman"/>
          <w:color w:val="000000"/>
          <w:sz w:val="22"/>
          <w:szCs w:val="22"/>
        </w:rPr>
        <w:t>A.</w:t>
      </w:r>
      <w:r w:rsidRPr="00DE2864">
        <w:rPr>
          <w:rFonts w:ascii="Times New Roman" w:hAnsi="Times New Roman"/>
          <w:color w:val="000000"/>
          <w:sz w:val="22"/>
          <w:szCs w:val="22"/>
        </w:rPr>
        <w:tab/>
        <w:t xml:space="preserve">The expected study time for this course is </w:t>
      </w:r>
      <w:r w:rsidR="002B4532" w:rsidRPr="00DE2864">
        <w:rPr>
          <w:rFonts w:ascii="Times New Roman" w:hAnsi="Times New Roman"/>
          <w:color w:val="000000"/>
          <w:sz w:val="22"/>
          <w:szCs w:val="22"/>
        </w:rPr>
        <w:t xml:space="preserve">31 </w:t>
      </w:r>
      <w:r w:rsidRPr="00DE2864">
        <w:rPr>
          <w:rFonts w:ascii="Times New Roman" w:hAnsi="Times New Roman"/>
          <w:color w:val="000000"/>
          <w:sz w:val="22"/>
          <w:szCs w:val="22"/>
        </w:rPr>
        <w:t xml:space="preserve">sessions x 2 hours each = </w:t>
      </w:r>
      <w:r w:rsidR="002B4532" w:rsidRPr="00DE2864">
        <w:rPr>
          <w:rFonts w:ascii="Times New Roman" w:hAnsi="Times New Roman"/>
          <w:color w:val="000000"/>
          <w:sz w:val="22"/>
          <w:szCs w:val="22"/>
        </w:rPr>
        <w:t xml:space="preserve">62 </w:t>
      </w:r>
      <w:r w:rsidRPr="00DE2864">
        <w:rPr>
          <w:rFonts w:ascii="Times New Roman" w:hAnsi="Times New Roman"/>
          <w:color w:val="000000"/>
          <w:sz w:val="22"/>
          <w:szCs w:val="22"/>
        </w:rPr>
        <w:t>hours</w:t>
      </w:r>
    </w:p>
    <w:p w14:paraId="22D7EF84" w14:textId="77777777" w:rsidR="003236F3" w:rsidRPr="00DE2864" w:rsidRDefault="003236F3" w:rsidP="003236F3">
      <w:pPr>
        <w:tabs>
          <w:tab w:val="left" w:pos="1160"/>
          <w:tab w:val="left" w:pos="2420"/>
          <w:tab w:val="left" w:pos="6120"/>
          <w:tab w:val="left" w:pos="6480"/>
          <w:tab w:val="left" w:pos="7560"/>
          <w:tab w:val="left" w:pos="8100"/>
          <w:tab w:val="left" w:pos="8820"/>
        </w:tabs>
        <w:ind w:left="780" w:right="-10" w:hanging="420"/>
        <w:rPr>
          <w:rFonts w:ascii="Times New Roman" w:hAnsi="Times New Roman"/>
          <w:color w:val="000000"/>
          <w:sz w:val="22"/>
          <w:szCs w:val="22"/>
        </w:rPr>
      </w:pPr>
    </w:p>
    <w:p w14:paraId="510C686E" w14:textId="77777777" w:rsidR="003236F3" w:rsidRPr="003C0A98" w:rsidRDefault="003236F3" w:rsidP="003236F3">
      <w:pPr>
        <w:tabs>
          <w:tab w:val="left" w:pos="1160"/>
          <w:tab w:val="left" w:pos="2420"/>
          <w:tab w:val="left" w:pos="6120"/>
          <w:tab w:val="left" w:pos="6480"/>
          <w:tab w:val="left" w:pos="7560"/>
          <w:tab w:val="left" w:pos="8100"/>
          <w:tab w:val="left" w:pos="8820"/>
        </w:tabs>
        <w:ind w:left="780" w:right="-10" w:hanging="420"/>
        <w:rPr>
          <w:rFonts w:ascii="Times New Roman" w:hAnsi="Times New Roman"/>
          <w:color w:val="000000"/>
          <w:sz w:val="22"/>
          <w:szCs w:val="22"/>
        </w:rPr>
      </w:pPr>
      <w:r w:rsidRPr="00DE2864">
        <w:rPr>
          <w:rFonts w:ascii="Times New Roman" w:hAnsi="Times New Roman"/>
          <w:color w:val="000000"/>
          <w:sz w:val="22"/>
          <w:szCs w:val="22"/>
        </w:rPr>
        <w:t>B.</w:t>
      </w:r>
      <w:r w:rsidRPr="00DE2864">
        <w:rPr>
          <w:rFonts w:ascii="Times New Roman" w:hAnsi="Times New Roman"/>
          <w:color w:val="000000"/>
          <w:sz w:val="22"/>
          <w:szCs w:val="22"/>
        </w:rPr>
        <w:tab/>
      </w:r>
      <w:r w:rsidRPr="003C0A98">
        <w:rPr>
          <w:rFonts w:ascii="Times New Roman" w:hAnsi="Times New Roman"/>
          <w:color w:val="000000"/>
          <w:sz w:val="22"/>
          <w:szCs w:val="22"/>
        </w:rPr>
        <w:t>The breakdown for the course components is:</w:t>
      </w:r>
    </w:p>
    <w:p w14:paraId="640F16C1" w14:textId="77777777" w:rsidR="003236F3" w:rsidRPr="003C0A98" w:rsidRDefault="003236F3" w:rsidP="003236F3">
      <w:pPr>
        <w:tabs>
          <w:tab w:val="left" w:pos="4950"/>
        </w:tabs>
        <w:ind w:left="1620" w:right="-25"/>
        <w:rPr>
          <w:rFonts w:ascii="Times New Roman" w:hAnsi="Times New Roman"/>
          <w:sz w:val="22"/>
          <w:szCs w:val="22"/>
        </w:rPr>
      </w:pPr>
    </w:p>
    <w:p w14:paraId="31E8DF4D" w14:textId="1FFD3D85" w:rsidR="003236F3" w:rsidRPr="003C0A98" w:rsidRDefault="003236F3" w:rsidP="00C114B0">
      <w:pPr>
        <w:tabs>
          <w:tab w:val="right" w:pos="9360"/>
        </w:tabs>
        <w:ind w:left="990" w:right="80"/>
        <w:rPr>
          <w:rFonts w:ascii="Times New Roman" w:hAnsi="Times New Roman"/>
          <w:sz w:val="22"/>
          <w:szCs w:val="22"/>
        </w:rPr>
      </w:pPr>
      <w:r w:rsidRPr="003C0A98">
        <w:rPr>
          <w:rFonts w:ascii="Times New Roman" w:hAnsi="Times New Roman"/>
          <w:sz w:val="22"/>
          <w:szCs w:val="22"/>
        </w:rPr>
        <w:t xml:space="preserve">Reading: </w:t>
      </w:r>
      <w:r w:rsidR="000C0E54" w:rsidRPr="003C0A98">
        <w:rPr>
          <w:rFonts w:ascii="Times New Roman" w:hAnsi="Times New Roman"/>
          <w:sz w:val="22"/>
          <w:szCs w:val="22"/>
        </w:rPr>
        <w:t>569</w:t>
      </w:r>
      <w:r w:rsidR="00696E11" w:rsidRPr="003C0A98">
        <w:rPr>
          <w:rFonts w:ascii="Times New Roman" w:hAnsi="Times New Roman"/>
          <w:sz w:val="22"/>
          <w:szCs w:val="22"/>
        </w:rPr>
        <w:t xml:space="preserve"> </w:t>
      </w:r>
      <w:r w:rsidRPr="003C0A98">
        <w:rPr>
          <w:rFonts w:ascii="Times New Roman" w:hAnsi="Times New Roman"/>
          <w:sz w:val="22"/>
          <w:szCs w:val="22"/>
        </w:rPr>
        <w:t>pages</w:t>
      </w:r>
      <w:r w:rsidR="009847A4" w:rsidRPr="003C0A98">
        <w:rPr>
          <w:rFonts w:ascii="Times New Roman" w:hAnsi="Times New Roman"/>
          <w:sz w:val="22"/>
          <w:szCs w:val="22"/>
        </w:rPr>
        <w:t>*</w:t>
      </w:r>
      <w:r w:rsidRPr="003C0A98">
        <w:rPr>
          <w:rFonts w:ascii="Times New Roman" w:hAnsi="Times New Roman"/>
          <w:sz w:val="22"/>
          <w:szCs w:val="22"/>
        </w:rPr>
        <w:t xml:space="preserve"> of reading x </w:t>
      </w:r>
      <w:r w:rsidR="000F27C1" w:rsidRPr="003C0A98">
        <w:rPr>
          <w:rFonts w:ascii="Times New Roman" w:hAnsi="Times New Roman"/>
          <w:sz w:val="22"/>
          <w:szCs w:val="22"/>
        </w:rPr>
        <w:t>3.5</w:t>
      </w:r>
      <w:r w:rsidRPr="003C0A98">
        <w:rPr>
          <w:rFonts w:ascii="Times New Roman" w:hAnsi="Times New Roman"/>
          <w:sz w:val="22"/>
          <w:szCs w:val="22"/>
        </w:rPr>
        <w:t xml:space="preserve"> minutes each (</w:t>
      </w:r>
      <w:r w:rsidR="000C0E54" w:rsidRPr="003C0A98">
        <w:rPr>
          <w:rFonts w:ascii="Times New Roman" w:hAnsi="Times New Roman"/>
          <w:sz w:val="22"/>
          <w:szCs w:val="22"/>
        </w:rPr>
        <w:t xml:space="preserve">1992 </w:t>
      </w:r>
      <w:r w:rsidRPr="003C0A98">
        <w:rPr>
          <w:rFonts w:ascii="Times New Roman" w:hAnsi="Times New Roman"/>
          <w:sz w:val="22"/>
          <w:szCs w:val="22"/>
        </w:rPr>
        <w:t>minutes)</w:t>
      </w:r>
      <w:r w:rsidRPr="003C0A98">
        <w:rPr>
          <w:rFonts w:ascii="Times New Roman" w:hAnsi="Times New Roman"/>
          <w:sz w:val="22"/>
          <w:szCs w:val="22"/>
        </w:rPr>
        <w:tab/>
      </w:r>
      <w:r w:rsidR="000C0E54" w:rsidRPr="003C0A98">
        <w:rPr>
          <w:rFonts w:ascii="Times New Roman" w:hAnsi="Times New Roman"/>
          <w:sz w:val="22"/>
          <w:szCs w:val="22"/>
        </w:rPr>
        <w:t xml:space="preserve">33 </w:t>
      </w:r>
      <w:r w:rsidRPr="003C0A98">
        <w:rPr>
          <w:rFonts w:ascii="Times New Roman" w:hAnsi="Times New Roman"/>
          <w:sz w:val="22"/>
          <w:szCs w:val="22"/>
        </w:rPr>
        <w:t>hours</w:t>
      </w:r>
    </w:p>
    <w:p w14:paraId="4DCB6A1C" w14:textId="216D2E7E" w:rsidR="003236F3" w:rsidRPr="003C0A98" w:rsidRDefault="001E0796" w:rsidP="00C114B0">
      <w:pPr>
        <w:tabs>
          <w:tab w:val="right" w:pos="9360"/>
        </w:tabs>
        <w:ind w:left="990" w:right="80"/>
        <w:rPr>
          <w:rFonts w:ascii="Times New Roman" w:hAnsi="Times New Roman"/>
          <w:sz w:val="22"/>
          <w:szCs w:val="22"/>
        </w:rPr>
      </w:pPr>
      <w:r w:rsidRPr="003C0A98">
        <w:rPr>
          <w:rFonts w:ascii="Times New Roman" w:hAnsi="Times New Roman"/>
          <w:sz w:val="22"/>
          <w:szCs w:val="22"/>
        </w:rPr>
        <w:t>Teaching Project</w:t>
      </w:r>
      <w:r w:rsidR="003236F3" w:rsidRPr="003C0A98">
        <w:rPr>
          <w:rFonts w:ascii="Times New Roman" w:hAnsi="Times New Roman"/>
          <w:sz w:val="22"/>
          <w:szCs w:val="22"/>
        </w:rPr>
        <w:tab/>
      </w:r>
      <w:r w:rsidR="00664D89" w:rsidRPr="003C0A98">
        <w:rPr>
          <w:rFonts w:ascii="Times New Roman" w:hAnsi="Times New Roman"/>
          <w:sz w:val="22"/>
          <w:szCs w:val="22"/>
        </w:rPr>
        <w:t xml:space="preserve">9 </w:t>
      </w:r>
      <w:r w:rsidR="003236F3" w:rsidRPr="003C0A98">
        <w:rPr>
          <w:rFonts w:ascii="Times New Roman" w:hAnsi="Times New Roman"/>
          <w:sz w:val="22"/>
          <w:szCs w:val="22"/>
        </w:rPr>
        <w:t>hours</w:t>
      </w:r>
    </w:p>
    <w:p w14:paraId="0FB2858C" w14:textId="68E587B0" w:rsidR="003236F3" w:rsidRPr="003C0A98" w:rsidRDefault="003236F3" w:rsidP="00C114B0">
      <w:pPr>
        <w:tabs>
          <w:tab w:val="right" w:pos="9360"/>
        </w:tabs>
        <w:ind w:left="990" w:right="80"/>
        <w:rPr>
          <w:rFonts w:ascii="Times New Roman" w:hAnsi="Times New Roman"/>
          <w:sz w:val="22"/>
          <w:szCs w:val="22"/>
        </w:rPr>
      </w:pPr>
      <w:r w:rsidRPr="003C0A98">
        <w:rPr>
          <w:rFonts w:ascii="Times New Roman" w:hAnsi="Times New Roman"/>
          <w:sz w:val="22"/>
          <w:szCs w:val="22"/>
        </w:rPr>
        <w:t>Research Paper</w:t>
      </w:r>
      <w:r w:rsidRPr="003C0A98">
        <w:rPr>
          <w:rFonts w:ascii="Times New Roman" w:hAnsi="Times New Roman"/>
          <w:sz w:val="22"/>
          <w:szCs w:val="22"/>
        </w:rPr>
        <w:tab/>
        <w:t>1</w:t>
      </w:r>
      <w:r w:rsidR="009847A4" w:rsidRPr="003C0A98">
        <w:rPr>
          <w:rFonts w:ascii="Times New Roman" w:hAnsi="Times New Roman"/>
          <w:sz w:val="22"/>
          <w:szCs w:val="22"/>
        </w:rPr>
        <w:t>0</w:t>
      </w:r>
      <w:r w:rsidRPr="003C0A98">
        <w:rPr>
          <w:rFonts w:ascii="Times New Roman" w:hAnsi="Times New Roman"/>
          <w:sz w:val="22"/>
          <w:szCs w:val="22"/>
        </w:rPr>
        <w:t xml:space="preserve"> hours</w:t>
      </w:r>
    </w:p>
    <w:p w14:paraId="4EBA0960" w14:textId="3A8A2E8A" w:rsidR="003236F3" w:rsidRPr="003C0A98" w:rsidRDefault="007C289C" w:rsidP="00C114B0">
      <w:pPr>
        <w:tabs>
          <w:tab w:val="right" w:pos="9360"/>
        </w:tabs>
        <w:ind w:left="990" w:right="80"/>
        <w:rPr>
          <w:rFonts w:ascii="Times New Roman" w:hAnsi="Times New Roman"/>
          <w:sz w:val="22"/>
          <w:szCs w:val="22"/>
          <w:u w:val="single"/>
        </w:rPr>
      </w:pPr>
      <w:r w:rsidRPr="003C0A98">
        <w:rPr>
          <w:rFonts w:ascii="Times New Roman" w:hAnsi="Times New Roman"/>
          <w:sz w:val="22"/>
          <w:szCs w:val="22"/>
          <w:u w:val="single"/>
        </w:rPr>
        <w:t>Two</w:t>
      </w:r>
      <w:r w:rsidR="003236F3" w:rsidRPr="003C0A98">
        <w:rPr>
          <w:rFonts w:ascii="Times New Roman" w:hAnsi="Times New Roman"/>
          <w:sz w:val="22"/>
          <w:szCs w:val="22"/>
          <w:u w:val="single"/>
        </w:rPr>
        <w:t xml:space="preserve"> Exam</w:t>
      </w:r>
      <w:r w:rsidRPr="003C0A98">
        <w:rPr>
          <w:rFonts w:ascii="Times New Roman" w:hAnsi="Times New Roman"/>
          <w:sz w:val="22"/>
          <w:szCs w:val="22"/>
          <w:u w:val="single"/>
        </w:rPr>
        <w:t>s</w:t>
      </w:r>
      <w:r w:rsidR="003236F3" w:rsidRPr="003C0A98">
        <w:rPr>
          <w:rFonts w:ascii="Times New Roman" w:hAnsi="Times New Roman"/>
          <w:sz w:val="22"/>
          <w:szCs w:val="22"/>
          <w:u w:val="single"/>
        </w:rPr>
        <w:tab/>
      </w:r>
      <w:r w:rsidR="003825DF" w:rsidRPr="003C0A98">
        <w:rPr>
          <w:rFonts w:ascii="Times New Roman" w:hAnsi="Times New Roman"/>
          <w:sz w:val="22"/>
          <w:szCs w:val="22"/>
          <w:u w:val="single"/>
        </w:rPr>
        <w:t>10</w:t>
      </w:r>
      <w:r w:rsidR="001A3AEA" w:rsidRPr="003C0A98">
        <w:rPr>
          <w:rFonts w:ascii="Times New Roman" w:hAnsi="Times New Roman"/>
          <w:sz w:val="22"/>
          <w:szCs w:val="22"/>
          <w:u w:val="single"/>
        </w:rPr>
        <w:t xml:space="preserve"> </w:t>
      </w:r>
      <w:r w:rsidR="003236F3" w:rsidRPr="003C0A98">
        <w:rPr>
          <w:rFonts w:ascii="Times New Roman" w:hAnsi="Times New Roman"/>
          <w:sz w:val="22"/>
          <w:szCs w:val="22"/>
          <w:u w:val="single"/>
        </w:rPr>
        <w:t>hours</w:t>
      </w:r>
    </w:p>
    <w:p w14:paraId="52068695" w14:textId="55FA12C5" w:rsidR="003236F3" w:rsidRPr="00DE2864" w:rsidRDefault="003236F3" w:rsidP="00C114B0">
      <w:pPr>
        <w:tabs>
          <w:tab w:val="right" w:pos="9360"/>
        </w:tabs>
        <w:ind w:left="990" w:right="80"/>
        <w:rPr>
          <w:rFonts w:ascii="Times New Roman" w:hAnsi="Times New Roman"/>
          <w:b/>
          <w:bCs/>
          <w:sz w:val="22"/>
          <w:szCs w:val="22"/>
        </w:rPr>
      </w:pPr>
      <w:r w:rsidRPr="003C0A98">
        <w:rPr>
          <w:rFonts w:ascii="Times New Roman" w:hAnsi="Times New Roman"/>
          <w:b/>
          <w:bCs/>
          <w:sz w:val="22"/>
          <w:szCs w:val="22"/>
        </w:rPr>
        <w:t>Total</w:t>
      </w:r>
      <w:r w:rsidRPr="003C0A98">
        <w:rPr>
          <w:rFonts w:ascii="Times New Roman" w:hAnsi="Times New Roman"/>
          <w:b/>
          <w:bCs/>
          <w:sz w:val="22"/>
          <w:szCs w:val="22"/>
        </w:rPr>
        <w:tab/>
      </w:r>
      <w:r w:rsidR="00664D89" w:rsidRPr="003C0A98">
        <w:rPr>
          <w:rFonts w:ascii="Times New Roman" w:hAnsi="Times New Roman"/>
          <w:b/>
          <w:bCs/>
          <w:sz w:val="22"/>
          <w:szCs w:val="22"/>
        </w:rPr>
        <w:t>62</w:t>
      </w:r>
      <w:r w:rsidR="000C0E54" w:rsidRPr="003C0A98">
        <w:rPr>
          <w:rFonts w:ascii="Times New Roman" w:hAnsi="Times New Roman"/>
          <w:b/>
          <w:bCs/>
          <w:sz w:val="22"/>
          <w:szCs w:val="22"/>
        </w:rPr>
        <w:t xml:space="preserve"> </w:t>
      </w:r>
      <w:r w:rsidRPr="003C0A98">
        <w:rPr>
          <w:rFonts w:ascii="Times New Roman" w:hAnsi="Times New Roman"/>
          <w:b/>
          <w:bCs/>
          <w:sz w:val="22"/>
          <w:szCs w:val="22"/>
        </w:rPr>
        <w:t>hours</w:t>
      </w:r>
    </w:p>
    <w:p w14:paraId="3D10ED8F" w14:textId="77777777" w:rsidR="009847A4" w:rsidRPr="00DE2864" w:rsidRDefault="009847A4" w:rsidP="00C114B0">
      <w:pPr>
        <w:tabs>
          <w:tab w:val="right" w:pos="9360"/>
        </w:tabs>
        <w:ind w:left="990" w:right="80"/>
        <w:rPr>
          <w:rFonts w:ascii="Times New Roman" w:hAnsi="Times New Roman"/>
          <w:b/>
          <w:color w:val="000000"/>
          <w:sz w:val="22"/>
          <w:szCs w:val="22"/>
        </w:rPr>
      </w:pPr>
    </w:p>
    <w:p w14:paraId="50358505" w14:textId="3A1EDFC1" w:rsidR="009847A4" w:rsidRPr="00DE2864" w:rsidRDefault="009847A4" w:rsidP="00331C55">
      <w:pPr>
        <w:tabs>
          <w:tab w:val="right" w:pos="9360"/>
        </w:tabs>
        <w:ind w:left="990" w:right="80" w:hanging="180"/>
        <w:rPr>
          <w:rFonts w:ascii="Times New Roman" w:hAnsi="Times New Roman"/>
          <w:bCs/>
          <w:color w:val="000000"/>
          <w:sz w:val="22"/>
          <w:szCs w:val="22"/>
        </w:rPr>
      </w:pPr>
      <w:r w:rsidRPr="00DE2864">
        <w:rPr>
          <w:rFonts w:ascii="Times New Roman" w:hAnsi="Times New Roman"/>
          <w:bCs/>
          <w:color w:val="000000"/>
          <w:sz w:val="22"/>
          <w:szCs w:val="22"/>
        </w:rPr>
        <w:t>* JETS guidelines for master</w:t>
      </w:r>
      <w:r w:rsidR="001E0796" w:rsidRPr="00DE2864">
        <w:rPr>
          <w:rFonts w:ascii="Times New Roman" w:hAnsi="Times New Roman"/>
          <w:bCs/>
          <w:color w:val="000000"/>
          <w:sz w:val="22"/>
          <w:szCs w:val="22"/>
        </w:rPr>
        <w:t>’</w:t>
      </w:r>
      <w:r w:rsidRPr="00DE2864">
        <w:rPr>
          <w:rFonts w:ascii="Times New Roman" w:hAnsi="Times New Roman"/>
          <w:bCs/>
          <w:color w:val="000000"/>
          <w:sz w:val="22"/>
          <w:szCs w:val="22"/>
        </w:rPr>
        <w:t xml:space="preserve">s courses are 225 pages per credit hour, so this </w:t>
      </w:r>
      <w:r w:rsidR="00136A13" w:rsidRPr="00DE2864">
        <w:rPr>
          <w:rFonts w:ascii="Times New Roman" w:hAnsi="Times New Roman"/>
          <w:bCs/>
          <w:color w:val="000000"/>
          <w:sz w:val="22"/>
          <w:szCs w:val="22"/>
        </w:rPr>
        <w:t xml:space="preserve">3-hour </w:t>
      </w:r>
      <w:r w:rsidRPr="00DE2864">
        <w:rPr>
          <w:rFonts w:ascii="Times New Roman" w:hAnsi="Times New Roman"/>
          <w:bCs/>
          <w:color w:val="000000"/>
          <w:sz w:val="22"/>
          <w:szCs w:val="22"/>
        </w:rPr>
        <w:t xml:space="preserve">course </w:t>
      </w:r>
      <w:r w:rsidR="00D310FF" w:rsidRPr="00DE2864">
        <w:rPr>
          <w:rFonts w:ascii="Times New Roman" w:hAnsi="Times New Roman"/>
          <w:bCs/>
          <w:color w:val="000000"/>
          <w:sz w:val="22"/>
          <w:szCs w:val="22"/>
        </w:rPr>
        <w:t xml:space="preserve">should require </w:t>
      </w:r>
      <w:r w:rsidRPr="00DE2864">
        <w:rPr>
          <w:rFonts w:ascii="Times New Roman" w:hAnsi="Times New Roman"/>
          <w:bCs/>
          <w:color w:val="000000"/>
          <w:sz w:val="22"/>
          <w:szCs w:val="22"/>
        </w:rPr>
        <w:t>675 pages of reading</w:t>
      </w:r>
      <w:r w:rsidR="0056617C" w:rsidRPr="00DE2864">
        <w:rPr>
          <w:rFonts w:ascii="Times New Roman" w:hAnsi="Times New Roman"/>
          <w:bCs/>
          <w:color w:val="000000"/>
          <w:sz w:val="22"/>
          <w:szCs w:val="22"/>
        </w:rPr>
        <w:t>.</w:t>
      </w:r>
      <w:r w:rsidR="00C95843" w:rsidRPr="00DE2864">
        <w:rPr>
          <w:rFonts w:ascii="Times New Roman" w:hAnsi="Times New Roman"/>
          <w:bCs/>
          <w:color w:val="000000"/>
          <w:sz w:val="22"/>
          <w:szCs w:val="22"/>
        </w:rPr>
        <w:t xml:space="preserve"> Thus, the </w:t>
      </w:r>
      <w:r w:rsidR="00F007ED" w:rsidRPr="00DE2864">
        <w:rPr>
          <w:rFonts w:ascii="Times New Roman" w:hAnsi="Times New Roman"/>
          <w:bCs/>
          <w:color w:val="000000"/>
          <w:sz w:val="22"/>
          <w:szCs w:val="22"/>
        </w:rPr>
        <w:t xml:space="preserve">31 </w:t>
      </w:r>
      <w:r w:rsidR="00C95843" w:rsidRPr="00DE2864">
        <w:rPr>
          <w:rFonts w:ascii="Times New Roman" w:hAnsi="Times New Roman"/>
          <w:bCs/>
          <w:color w:val="000000"/>
          <w:sz w:val="22"/>
          <w:szCs w:val="22"/>
        </w:rPr>
        <w:t xml:space="preserve">sessions should average 21 pages per session, or 42 pages per class day, comprised of double two-hour sessions. </w:t>
      </w:r>
      <w:r w:rsidR="00F007ED" w:rsidRPr="00DE2864">
        <w:rPr>
          <w:rFonts w:ascii="Times New Roman" w:hAnsi="Times New Roman"/>
          <w:bCs/>
          <w:color w:val="000000"/>
          <w:sz w:val="22"/>
          <w:szCs w:val="22"/>
        </w:rPr>
        <w:t>This course averages 18 pages per session or 36 pages weekly.</w:t>
      </w:r>
    </w:p>
    <w:p w14:paraId="10B34C67" w14:textId="77777777" w:rsidR="0019448F" w:rsidRPr="00DE2864" w:rsidRDefault="0019448F" w:rsidP="00C114B0">
      <w:pPr>
        <w:tabs>
          <w:tab w:val="right" w:pos="9360"/>
        </w:tabs>
        <w:ind w:left="990" w:right="80" w:hanging="180"/>
        <w:rPr>
          <w:rFonts w:ascii="Times New Roman" w:hAnsi="Times New Roman"/>
          <w:bCs/>
          <w:color w:val="000000"/>
          <w:sz w:val="22"/>
          <w:szCs w:val="22"/>
        </w:rPr>
      </w:pPr>
    </w:p>
    <w:p w14:paraId="514D8940" w14:textId="4D7ACD4C" w:rsidR="0019448F" w:rsidRPr="00DE2864" w:rsidRDefault="002B4532" w:rsidP="00C114B0">
      <w:pPr>
        <w:tabs>
          <w:tab w:val="right" w:pos="9360"/>
        </w:tabs>
        <w:ind w:left="990" w:right="80" w:hanging="180"/>
        <w:rPr>
          <w:rFonts w:ascii="Times New Roman" w:hAnsi="Times New Roman"/>
          <w:bCs/>
          <w:color w:val="000000"/>
          <w:sz w:val="22"/>
          <w:szCs w:val="22"/>
        </w:rPr>
      </w:pPr>
      <w:r w:rsidRPr="00DE2864">
        <w:rPr>
          <w:rFonts w:ascii="Times New Roman" w:hAnsi="Times New Roman"/>
          <w:bCs/>
          <w:color w:val="000000"/>
          <w:sz w:val="22"/>
          <w:szCs w:val="22"/>
        </w:rPr>
        <w:tab/>
      </w:r>
      <w:r w:rsidR="0019448F" w:rsidRPr="00DE2864">
        <w:rPr>
          <w:rFonts w:ascii="Times New Roman" w:hAnsi="Times New Roman"/>
          <w:bCs/>
          <w:color w:val="000000"/>
          <w:sz w:val="22"/>
          <w:szCs w:val="22"/>
        </w:rPr>
        <w:t>Readings come from these sources:</w:t>
      </w:r>
    </w:p>
    <w:p w14:paraId="71DB0D8F" w14:textId="32804A89" w:rsidR="008F046D" w:rsidRPr="00DE2864" w:rsidRDefault="00D93769" w:rsidP="00C114B0">
      <w:pPr>
        <w:tabs>
          <w:tab w:val="right" w:pos="9360"/>
        </w:tabs>
        <w:ind w:left="990" w:right="80"/>
        <w:rPr>
          <w:rFonts w:ascii="Times New Roman" w:hAnsi="Times New Roman"/>
          <w:sz w:val="22"/>
          <w:szCs w:val="22"/>
        </w:rPr>
      </w:pPr>
      <w:r w:rsidRPr="00DE2864">
        <w:rPr>
          <w:rFonts w:ascii="Times New Roman" w:hAnsi="Times New Roman"/>
          <w:sz w:val="22"/>
          <w:szCs w:val="22"/>
        </w:rPr>
        <w:t>Read all four Gospels (28+16+24+21 chapters) and Acts (28 chapters)</w:t>
      </w:r>
      <w:r w:rsidRPr="00DE2864">
        <w:rPr>
          <w:rFonts w:ascii="Times New Roman" w:hAnsi="Times New Roman"/>
          <w:sz w:val="22"/>
          <w:szCs w:val="22"/>
        </w:rPr>
        <w:tab/>
        <w:t>117 pages</w:t>
      </w:r>
    </w:p>
    <w:p w14:paraId="1BD6F831" w14:textId="7EB8306C" w:rsidR="0019448F" w:rsidRPr="00DE2864" w:rsidRDefault="0019448F" w:rsidP="00C114B0">
      <w:pPr>
        <w:tabs>
          <w:tab w:val="right" w:pos="9360"/>
        </w:tabs>
        <w:ind w:left="990" w:right="80"/>
        <w:rPr>
          <w:rFonts w:ascii="Times New Roman" w:hAnsi="Times New Roman"/>
          <w:sz w:val="22"/>
          <w:szCs w:val="22"/>
        </w:rPr>
      </w:pPr>
      <w:r w:rsidRPr="00DE2864">
        <w:rPr>
          <w:rFonts w:ascii="Times New Roman" w:hAnsi="Times New Roman"/>
          <w:sz w:val="22"/>
          <w:szCs w:val="22"/>
        </w:rPr>
        <w:t>Dr Rick</w:t>
      </w:r>
      <w:r w:rsidR="00E00D77" w:rsidRPr="00DE2864">
        <w:rPr>
          <w:rFonts w:ascii="Times New Roman" w:hAnsi="Times New Roman"/>
          <w:sz w:val="22"/>
          <w:szCs w:val="22"/>
        </w:rPr>
        <w:t xml:space="preserve"> Griffith</w:t>
      </w:r>
      <w:r w:rsidRPr="00DE2864">
        <w:rPr>
          <w:rFonts w:ascii="Times New Roman" w:hAnsi="Times New Roman"/>
          <w:sz w:val="22"/>
          <w:szCs w:val="22"/>
        </w:rPr>
        <w:t>’s notes</w:t>
      </w:r>
      <w:r w:rsidRPr="00DE2864">
        <w:rPr>
          <w:rFonts w:ascii="Times New Roman" w:hAnsi="Times New Roman"/>
          <w:sz w:val="22"/>
          <w:szCs w:val="22"/>
        </w:rPr>
        <w:tab/>
      </w:r>
      <w:r w:rsidR="00104E89" w:rsidRPr="00DE2864">
        <w:rPr>
          <w:rFonts w:ascii="Times New Roman" w:hAnsi="Times New Roman"/>
          <w:sz w:val="22"/>
          <w:szCs w:val="22"/>
        </w:rPr>
        <w:t xml:space="preserve">196 </w:t>
      </w:r>
      <w:r w:rsidR="005C69A0" w:rsidRPr="00DE2864">
        <w:rPr>
          <w:rFonts w:ascii="Times New Roman" w:hAnsi="Times New Roman"/>
          <w:sz w:val="22"/>
          <w:szCs w:val="22"/>
        </w:rPr>
        <w:t>pages</w:t>
      </w:r>
    </w:p>
    <w:p w14:paraId="14A7B972" w14:textId="78A2C676" w:rsidR="00257EE1" w:rsidRPr="00DE2864" w:rsidRDefault="00257EE1" w:rsidP="00257EE1">
      <w:pPr>
        <w:tabs>
          <w:tab w:val="right" w:pos="9360"/>
        </w:tabs>
        <w:ind w:left="990" w:right="80"/>
        <w:rPr>
          <w:rFonts w:ascii="Times New Roman" w:hAnsi="Times New Roman"/>
          <w:sz w:val="22"/>
          <w:szCs w:val="22"/>
        </w:rPr>
      </w:pPr>
      <w:r w:rsidRPr="00DE2864">
        <w:rPr>
          <w:rFonts w:ascii="Times New Roman" w:hAnsi="Times New Roman"/>
          <w:sz w:val="22"/>
          <w:szCs w:val="22"/>
        </w:rPr>
        <w:t xml:space="preserve">Dr Joseph Dillow’s </w:t>
      </w:r>
      <w:r w:rsidR="004B3EE2" w:rsidRPr="00DE2864">
        <w:rPr>
          <w:rFonts w:ascii="Times New Roman" w:hAnsi="Times New Roman"/>
          <w:sz w:val="22"/>
          <w:szCs w:val="22"/>
        </w:rPr>
        <w:t xml:space="preserve">three </w:t>
      </w:r>
      <w:r w:rsidRPr="00DE2864">
        <w:rPr>
          <w:rFonts w:ascii="Times New Roman" w:hAnsi="Times New Roman"/>
          <w:sz w:val="22"/>
          <w:szCs w:val="22"/>
        </w:rPr>
        <w:t>chapters</w:t>
      </w:r>
      <w:r w:rsidRPr="00DE2864">
        <w:rPr>
          <w:rFonts w:ascii="Times New Roman" w:hAnsi="Times New Roman"/>
          <w:sz w:val="22"/>
          <w:szCs w:val="22"/>
        </w:rPr>
        <w:tab/>
      </w:r>
      <w:r w:rsidR="004B3EE2" w:rsidRPr="00DE2864">
        <w:rPr>
          <w:rFonts w:ascii="Times New Roman" w:hAnsi="Times New Roman"/>
          <w:sz w:val="22"/>
          <w:szCs w:val="22"/>
        </w:rPr>
        <w:t>3</w:t>
      </w:r>
      <w:r w:rsidR="00195858" w:rsidRPr="00DE2864">
        <w:rPr>
          <w:rFonts w:ascii="Times New Roman" w:hAnsi="Times New Roman"/>
          <w:sz w:val="22"/>
          <w:szCs w:val="22"/>
        </w:rPr>
        <w:t>2</w:t>
      </w:r>
      <w:r w:rsidRPr="00DE2864">
        <w:rPr>
          <w:rFonts w:ascii="Times New Roman" w:hAnsi="Times New Roman"/>
          <w:sz w:val="22"/>
          <w:szCs w:val="22"/>
        </w:rPr>
        <w:t xml:space="preserve"> pages</w:t>
      </w:r>
    </w:p>
    <w:p w14:paraId="677D11F7" w14:textId="6051408D" w:rsidR="0019448F" w:rsidRPr="00DE2864" w:rsidRDefault="00104D54" w:rsidP="00277019">
      <w:pPr>
        <w:tabs>
          <w:tab w:val="right" w:pos="9360"/>
        </w:tabs>
        <w:ind w:left="990" w:right="80"/>
        <w:rPr>
          <w:rFonts w:ascii="Times New Roman" w:hAnsi="Times New Roman"/>
          <w:sz w:val="22"/>
          <w:szCs w:val="22"/>
          <w:u w:val="single"/>
        </w:rPr>
      </w:pPr>
      <w:r w:rsidRPr="00DE2864">
        <w:rPr>
          <w:rFonts w:ascii="Times New Roman" w:hAnsi="Times New Roman"/>
          <w:sz w:val="22"/>
          <w:szCs w:val="22"/>
          <w:u w:val="single"/>
        </w:rPr>
        <w:t xml:space="preserve">DTS prof articles in </w:t>
      </w:r>
      <w:r w:rsidR="0019448F" w:rsidRPr="00DE2864">
        <w:rPr>
          <w:rFonts w:ascii="Times New Roman" w:hAnsi="Times New Roman"/>
          <w:i/>
          <w:iCs/>
          <w:sz w:val="22"/>
          <w:szCs w:val="22"/>
          <w:u w:val="single"/>
        </w:rPr>
        <w:t xml:space="preserve">BTNT </w:t>
      </w:r>
      <w:r w:rsidR="0019448F" w:rsidRPr="00DE2864">
        <w:rPr>
          <w:rFonts w:ascii="Times New Roman" w:hAnsi="Times New Roman"/>
          <w:sz w:val="22"/>
          <w:szCs w:val="22"/>
          <w:u w:val="single"/>
        </w:rPr>
        <w:t>(</w:t>
      </w:r>
      <w:r w:rsidR="0019448F" w:rsidRPr="00DE2864">
        <w:rPr>
          <w:rFonts w:ascii="Times New Roman" w:hAnsi="Times New Roman"/>
          <w:i/>
          <w:iCs/>
          <w:sz w:val="22"/>
          <w:szCs w:val="22"/>
          <w:u w:val="single"/>
        </w:rPr>
        <w:t xml:space="preserve">A Biblical Theology of the </w:t>
      </w:r>
      <w:r w:rsidR="00C114B0" w:rsidRPr="00DE2864">
        <w:rPr>
          <w:rFonts w:ascii="Times New Roman" w:hAnsi="Times New Roman"/>
          <w:i/>
          <w:iCs/>
          <w:sz w:val="22"/>
          <w:szCs w:val="22"/>
          <w:u w:val="single"/>
        </w:rPr>
        <w:t>NT</w:t>
      </w:r>
      <w:r w:rsidR="00E00D77" w:rsidRPr="00DE2864">
        <w:rPr>
          <w:rFonts w:ascii="Times New Roman" w:hAnsi="Times New Roman"/>
          <w:sz w:val="22"/>
          <w:szCs w:val="22"/>
          <w:u w:val="single"/>
        </w:rPr>
        <w:t>, ed</w:t>
      </w:r>
      <w:r w:rsidR="00C114B0" w:rsidRPr="00DE2864">
        <w:rPr>
          <w:rFonts w:ascii="Times New Roman" w:hAnsi="Times New Roman"/>
          <w:sz w:val="22"/>
          <w:szCs w:val="22"/>
          <w:u w:val="single"/>
        </w:rPr>
        <w:t>s</w:t>
      </w:r>
      <w:r w:rsidR="00E00D77" w:rsidRPr="00DE2864">
        <w:rPr>
          <w:rFonts w:ascii="Times New Roman" w:hAnsi="Times New Roman"/>
          <w:sz w:val="22"/>
          <w:szCs w:val="22"/>
          <w:u w:val="single"/>
        </w:rPr>
        <w:t>. Zuck</w:t>
      </w:r>
      <w:r w:rsidR="00C114B0" w:rsidRPr="00DE2864">
        <w:rPr>
          <w:rFonts w:ascii="Times New Roman" w:hAnsi="Times New Roman"/>
          <w:sz w:val="22"/>
          <w:szCs w:val="22"/>
          <w:u w:val="single"/>
        </w:rPr>
        <w:t xml:space="preserve"> &amp; Bock</w:t>
      </w:r>
      <w:r w:rsidR="0019448F" w:rsidRPr="00DE2864">
        <w:rPr>
          <w:rFonts w:ascii="Times New Roman" w:hAnsi="Times New Roman"/>
          <w:sz w:val="22"/>
          <w:szCs w:val="22"/>
          <w:u w:val="single"/>
        </w:rPr>
        <w:t xml:space="preserve">) </w:t>
      </w:r>
      <w:r w:rsidR="00D32837" w:rsidRPr="00DE2864">
        <w:rPr>
          <w:rFonts w:ascii="Times New Roman" w:hAnsi="Times New Roman"/>
          <w:sz w:val="22"/>
          <w:szCs w:val="22"/>
          <w:u w:val="single"/>
        </w:rPr>
        <w:tab/>
      </w:r>
      <w:r w:rsidR="00C118E5" w:rsidRPr="00DE2864">
        <w:rPr>
          <w:rFonts w:ascii="Times New Roman" w:hAnsi="Times New Roman"/>
          <w:sz w:val="22"/>
          <w:szCs w:val="22"/>
          <w:u w:val="single"/>
        </w:rPr>
        <w:t xml:space="preserve">224 </w:t>
      </w:r>
      <w:r w:rsidR="00D32837" w:rsidRPr="00DE2864">
        <w:rPr>
          <w:rFonts w:ascii="Times New Roman" w:hAnsi="Times New Roman"/>
          <w:sz w:val="22"/>
          <w:szCs w:val="22"/>
          <w:u w:val="single"/>
        </w:rPr>
        <w:t>pages</w:t>
      </w:r>
    </w:p>
    <w:p w14:paraId="5F0517F7" w14:textId="62BC6C8B" w:rsidR="00104D54" w:rsidRPr="00DE2864" w:rsidRDefault="00104D54" w:rsidP="00C114B0">
      <w:pPr>
        <w:tabs>
          <w:tab w:val="right" w:pos="9360"/>
        </w:tabs>
        <w:ind w:left="990" w:right="80"/>
        <w:rPr>
          <w:rFonts w:ascii="Times New Roman" w:hAnsi="Times New Roman"/>
          <w:b/>
          <w:bCs/>
          <w:sz w:val="22"/>
          <w:szCs w:val="22"/>
        </w:rPr>
      </w:pPr>
      <w:r w:rsidRPr="00DE2864">
        <w:rPr>
          <w:rFonts w:ascii="Times New Roman" w:hAnsi="Times New Roman"/>
          <w:b/>
          <w:bCs/>
          <w:sz w:val="22"/>
          <w:szCs w:val="22"/>
        </w:rPr>
        <w:t>Total Reading Pages</w:t>
      </w:r>
      <w:r w:rsidRPr="00DE2864">
        <w:rPr>
          <w:rFonts w:ascii="Times New Roman" w:hAnsi="Times New Roman"/>
          <w:b/>
          <w:bCs/>
          <w:sz w:val="22"/>
          <w:szCs w:val="22"/>
        </w:rPr>
        <w:tab/>
      </w:r>
      <w:r w:rsidR="000C0E54" w:rsidRPr="00DE2864">
        <w:rPr>
          <w:rFonts w:ascii="Times New Roman" w:hAnsi="Times New Roman"/>
          <w:b/>
          <w:bCs/>
          <w:sz w:val="22"/>
          <w:szCs w:val="22"/>
        </w:rPr>
        <w:t>569</w:t>
      </w:r>
      <w:r w:rsidR="002E31EA" w:rsidRPr="00DE2864">
        <w:rPr>
          <w:rFonts w:ascii="Times New Roman" w:hAnsi="Times New Roman"/>
          <w:b/>
          <w:bCs/>
          <w:sz w:val="22"/>
          <w:szCs w:val="22"/>
        </w:rPr>
        <w:t xml:space="preserve"> </w:t>
      </w:r>
      <w:r w:rsidRPr="00DE2864">
        <w:rPr>
          <w:rFonts w:ascii="Times New Roman" w:hAnsi="Times New Roman"/>
          <w:b/>
          <w:bCs/>
          <w:sz w:val="22"/>
          <w:szCs w:val="22"/>
        </w:rPr>
        <w:t>pages</w:t>
      </w:r>
    </w:p>
    <w:p w14:paraId="0E6C27B0" w14:textId="4D7658B2" w:rsidR="00D12CEF" w:rsidRPr="00DE2864" w:rsidRDefault="00D12CEF" w:rsidP="004A01E2">
      <w:pPr>
        <w:ind w:right="-10"/>
        <w:rPr>
          <w:rFonts w:ascii="Times New Roman" w:eastAsia="SimSun" w:hAnsi="Times New Roman"/>
          <w:bCs/>
          <w:color w:val="000000"/>
          <w:sz w:val="20"/>
          <w:szCs w:val="15"/>
          <w:lang w:eastAsia="zh-CN"/>
        </w:rPr>
      </w:pPr>
      <w:r w:rsidRPr="00DE2864">
        <w:rPr>
          <w:b/>
          <w:color w:val="000000"/>
          <w:sz w:val="20"/>
          <w:szCs w:val="15"/>
        </w:rPr>
        <w:br w:type="page"/>
      </w:r>
    </w:p>
    <w:p w14:paraId="0B350677" w14:textId="06AF4EBC" w:rsidR="00105800" w:rsidRPr="00DE2864" w:rsidRDefault="00FA7CA6" w:rsidP="004A01E2">
      <w:pPr>
        <w:pStyle w:val="Title"/>
        <w:ind w:right="-10"/>
        <w:outlineLvl w:val="0"/>
        <w:rPr>
          <w:color w:val="000000"/>
          <w:sz w:val="36"/>
        </w:rPr>
      </w:pPr>
      <w:r w:rsidRPr="00DE2864">
        <w:rPr>
          <w:color w:val="000000"/>
          <w:sz w:val="36"/>
        </w:rPr>
        <w:lastRenderedPageBreak/>
        <w:t>Jordan Evangelical Theological Seminary</w:t>
      </w:r>
    </w:p>
    <w:p w14:paraId="0C45BF2D" w14:textId="77777777" w:rsidR="00105800" w:rsidRPr="00DE2864" w:rsidRDefault="00105800" w:rsidP="004A01E2">
      <w:pPr>
        <w:ind w:right="-10"/>
        <w:jc w:val="center"/>
        <w:rPr>
          <w:rFonts w:ascii="Times New Roman" w:hAnsi="Times New Roman"/>
          <w:b/>
          <w:bCs/>
          <w:color w:val="000000"/>
        </w:rPr>
      </w:pPr>
    </w:p>
    <w:p w14:paraId="6AC3E0CF" w14:textId="30CD3DC1" w:rsidR="00105800" w:rsidRPr="00DE2864" w:rsidRDefault="00E05854" w:rsidP="004A01E2">
      <w:pPr>
        <w:pStyle w:val="Subtitle"/>
        <w:ind w:right="-10"/>
        <w:outlineLvl w:val="0"/>
        <w:rPr>
          <w:color w:val="000000"/>
          <w:sz w:val="24"/>
        </w:rPr>
      </w:pPr>
      <w:r w:rsidRPr="00DE2864">
        <w:rPr>
          <w:color w:val="000000"/>
        </w:rPr>
        <w:t>“</w:t>
      </w:r>
      <w:r w:rsidR="009A70C4" w:rsidRPr="00DE2864">
        <w:rPr>
          <w:color w:val="000000"/>
        </w:rPr>
        <w:t>GOSPELS &amp; ACTS</w:t>
      </w:r>
      <w:r w:rsidRPr="00DE2864">
        <w:rPr>
          <w:color w:val="000000"/>
        </w:rPr>
        <w:t xml:space="preserve">” </w:t>
      </w:r>
      <w:r w:rsidRPr="00DE2864">
        <w:rPr>
          <w:color w:val="000000"/>
        </w:rPr>
        <w:br/>
      </w:r>
      <w:r w:rsidR="00105800" w:rsidRPr="00DE2864">
        <w:rPr>
          <w:color w:val="000000"/>
        </w:rPr>
        <w:t>COURSE EVALUATION</w:t>
      </w:r>
    </w:p>
    <w:p w14:paraId="77945FA1" w14:textId="30C54674" w:rsidR="001C490A" w:rsidRPr="00DE2864" w:rsidRDefault="001C490A" w:rsidP="004A01E2">
      <w:pPr>
        <w:pStyle w:val="Subtitle"/>
        <w:ind w:right="-10"/>
        <w:rPr>
          <w:b w:val="0"/>
          <w:color w:val="000000"/>
          <w:sz w:val="24"/>
        </w:rPr>
      </w:pPr>
      <w:r w:rsidRPr="00DE2864">
        <w:rPr>
          <w:b w:val="0"/>
          <w:color w:val="000000"/>
          <w:sz w:val="24"/>
        </w:rPr>
        <w:t xml:space="preserve">(for </w:t>
      </w:r>
      <w:r w:rsidR="005712F5" w:rsidRPr="00DE2864">
        <w:rPr>
          <w:b w:val="0"/>
          <w:color w:val="000000"/>
          <w:sz w:val="24"/>
        </w:rPr>
        <w:t>JETS</w:t>
      </w:r>
      <w:r w:rsidRPr="00DE2864">
        <w:rPr>
          <w:b w:val="0"/>
          <w:color w:val="000000"/>
          <w:sz w:val="24"/>
        </w:rPr>
        <w:t xml:space="preserve"> students to have their students complete on the last day of class)</w:t>
      </w:r>
    </w:p>
    <w:p w14:paraId="12259C0D" w14:textId="77777777" w:rsidR="001C490A" w:rsidRPr="00DE2864" w:rsidRDefault="001C490A" w:rsidP="004A01E2">
      <w:pPr>
        <w:pStyle w:val="Subtitle"/>
        <w:ind w:right="-10"/>
        <w:rPr>
          <w:color w:val="000000"/>
          <w:sz w:val="24"/>
        </w:rPr>
      </w:pPr>
    </w:p>
    <w:p w14:paraId="47E05C3D" w14:textId="77777777" w:rsidR="001C490A" w:rsidRPr="00DE2864" w:rsidRDefault="001C490A" w:rsidP="004A01E2">
      <w:pPr>
        <w:pStyle w:val="Subtitle"/>
        <w:tabs>
          <w:tab w:val="left" w:pos="6521"/>
        </w:tabs>
        <w:ind w:left="288" w:right="-10"/>
        <w:jc w:val="left"/>
        <w:rPr>
          <w:b w:val="0"/>
          <w:bCs w:val="0"/>
          <w:color w:val="000000"/>
          <w:sz w:val="24"/>
        </w:rPr>
      </w:pPr>
      <w:r w:rsidRPr="00DE2864">
        <w:rPr>
          <w:b w:val="0"/>
          <w:bCs w:val="0"/>
          <w:color w:val="000000"/>
          <w:sz w:val="24"/>
        </w:rPr>
        <w:t>YOUR NAME (OPTIONAL):…………………………………</w:t>
      </w:r>
      <w:r w:rsidRPr="00DE2864">
        <w:rPr>
          <w:b w:val="0"/>
          <w:bCs w:val="0"/>
          <w:color w:val="000000"/>
          <w:sz w:val="24"/>
        </w:rPr>
        <w:tab/>
        <w:t>CLASS SIZE: ………</w:t>
      </w:r>
    </w:p>
    <w:p w14:paraId="053F6EE0" w14:textId="77777777" w:rsidR="001C490A" w:rsidRPr="00DE2864" w:rsidRDefault="001C490A" w:rsidP="004A01E2">
      <w:pPr>
        <w:pStyle w:val="Subtitle"/>
        <w:tabs>
          <w:tab w:val="left" w:pos="6521"/>
        </w:tabs>
        <w:ind w:left="288" w:right="-10"/>
        <w:jc w:val="left"/>
        <w:rPr>
          <w:b w:val="0"/>
          <w:bCs w:val="0"/>
          <w:color w:val="000000"/>
          <w:sz w:val="24"/>
        </w:rPr>
      </w:pPr>
    </w:p>
    <w:p w14:paraId="6D8D2B43" w14:textId="6BD62B98" w:rsidR="001C490A" w:rsidRPr="00DE2864" w:rsidRDefault="00A60C9A" w:rsidP="004A01E2">
      <w:pPr>
        <w:pStyle w:val="Subtitle"/>
        <w:tabs>
          <w:tab w:val="left" w:pos="6521"/>
        </w:tabs>
        <w:ind w:left="288" w:right="-10"/>
        <w:jc w:val="left"/>
        <w:rPr>
          <w:b w:val="0"/>
          <w:bCs w:val="0"/>
          <w:color w:val="000000"/>
          <w:sz w:val="24"/>
        </w:rPr>
      </w:pPr>
      <w:r w:rsidRPr="00DE2864">
        <w:rPr>
          <w:b w:val="0"/>
          <w:color w:val="000000"/>
          <w:sz w:val="24"/>
        </w:rPr>
        <w:t xml:space="preserve">JETS </w:t>
      </w:r>
      <w:r w:rsidR="001C490A" w:rsidRPr="00DE2864">
        <w:rPr>
          <w:b w:val="0"/>
          <w:bCs w:val="0"/>
          <w:color w:val="000000"/>
          <w:sz w:val="24"/>
        </w:rPr>
        <w:t>STUDENT TEACHER:…………………….……………</w:t>
      </w:r>
      <w:r w:rsidR="001C490A" w:rsidRPr="00DE2864">
        <w:rPr>
          <w:b w:val="0"/>
          <w:bCs w:val="0"/>
          <w:color w:val="000000"/>
          <w:sz w:val="24"/>
        </w:rPr>
        <w:tab/>
        <w:t>DATE:……….……….</w:t>
      </w:r>
    </w:p>
    <w:p w14:paraId="5BC1A9C4" w14:textId="77777777" w:rsidR="00105800" w:rsidRPr="00DE2864" w:rsidRDefault="00105800" w:rsidP="004A01E2">
      <w:pPr>
        <w:pStyle w:val="Subtitle"/>
        <w:ind w:right="-10"/>
        <w:jc w:val="left"/>
        <w:rPr>
          <w:b w:val="0"/>
          <w:bCs w:val="0"/>
          <w:color w:val="000000"/>
          <w:sz w:val="24"/>
        </w:rPr>
      </w:pPr>
    </w:p>
    <w:p w14:paraId="2F9AAAEE" w14:textId="77777777" w:rsidR="00105800" w:rsidRPr="00DE2864" w:rsidRDefault="00105800" w:rsidP="004A01E2">
      <w:pPr>
        <w:pStyle w:val="Subtitle"/>
        <w:pBdr>
          <w:top w:val="single" w:sz="4" w:space="1" w:color="auto"/>
          <w:left w:val="single" w:sz="4" w:space="4" w:color="auto"/>
          <w:bottom w:val="single" w:sz="4" w:space="1" w:color="auto"/>
          <w:right w:val="single" w:sz="4" w:space="4" w:color="auto"/>
        </w:pBdr>
        <w:shd w:val="clear" w:color="auto" w:fill="CCCCCC"/>
        <w:ind w:left="720" w:right="-10"/>
        <w:outlineLvl w:val="0"/>
        <w:rPr>
          <w:b w:val="0"/>
          <w:bCs w:val="0"/>
          <w:color w:val="000000"/>
          <w:sz w:val="24"/>
        </w:rPr>
      </w:pPr>
      <w:r w:rsidRPr="00DE2864">
        <w:rPr>
          <w:b w:val="0"/>
          <w:bCs w:val="0"/>
          <w:color w:val="000000"/>
          <w:sz w:val="24"/>
        </w:rPr>
        <w:t>Please summarize how you feel about each question and give this to your teacher.</w:t>
      </w:r>
    </w:p>
    <w:p w14:paraId="5B9C476C" w14:textId="77777777" w:rsidR="00105800" w:rsidRPr="00DE2864" w:rsidRDefault="00105800" w:rsidP="004A01E2">
      <w:pPr>
        <w:ind w:right="-10" w:firstLine="720"/>
        <w:rPr>
          <w:rFonts w:ascii="Times New Roman" w:hAnsi="Times New Roman"/>
          <w:color w:val="000000"/>
          <w:sz w:val="22"/>
        </w:rPr>
      </w:pPr>
    </w:p>
    <w:p w14:paraId="156CE7B5" w14:textId="77777777" w:rsidR="00105800" w:rsidRPr="00DE2864" w:rsidRDefault="00105800" w:rsidP="004A01E2">
      <w:pPr>
        <w:ind w:right="-10" w:firstLine="720"/>
        <w:outlineLvl w:val="0"/>
        <w:rPr>
          <w:rFonts w:ascii="Times New Roman" w:hAnsi="Times New Roman"/>
          <w:color w:val="000000"/>
          <w:sz w:val="22"/>
        </w:rPr>
      </w:pPr>
      <w:r w:rsidRPr="00DE2864">
        <w:rPr>
          <w:rFonts w:ascii="Times New Roman" w:hAnsi="Times New Roman"/>
          <w:color w:val="000000"/>
          <w:sz w:val="22"/>
        </w:rPr>
        <w:t>KEY: SD = Strongly Disagree; D = Disagree; U = Uncertain;  A = Agree;  SA – Strongly Agree.</w:t>
      </w:r>
    </w:p>
    <w:p w14:paraId="0E01CCB2" w14:textId="77777777" w:rsidR="00105800" w:rsidRPr="00DE2864" w:rsidRDefault="00105800" w:rsidP="004A01E2">
      <w:pPr>
        <w:ind w:left="7200" w:right="-10" w:firstLine="720"/>
        <w:rPr>
          <w:rFonts w:ascii="Times New Roman" w:hAnsi="Times New Roman"/>
          <w:color w:val="000000"/>
          <w:sz w:val="22"/>
        </w:rPr>
      </w:pPr>
    </w:p>
    <w:tbl>
      <w:tblPr>
        <w:tblpPr w:leftFromText="180" w:rightFromText="180" w:vertAnchor="text" w:horzAnchor="page" w:tblpX="1189" w:tblpY="-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2"/>
        <w:gridCol w:w="547"/>
        <w:gridCol w:w="545"/>
        <w:gridCol w:w="545"/>
        <w:gridCol w:w="545"/>
        <w:gridCol w:w="546"/>
      </w:tblGrid>
      <w:tr w:rsidR="00105800" w:rsidRPr="00DE2864" w14:paraId="3E5C0A25" w14:textId="77777777">
        <w:trPr>
          <w:trHeight w:val="433"/>
        </w:trPr>
        <w:tc>
          <w:tcPr>
            <w:tcW w:w="6940" w:type="dxa"/>
          </w:tcPr>
          <w:p w14:paraId="76167624" w14:textId="77777777" w:rsidR="00105800" w:rsidRPr="00DE2864" w:rsidRDefault="00105800" w:rsidP="004A01E2">
            <w:pPr>
              <w:spacing w:before="120"/>
              <w:ind w:right="-10"/>
              <w:rPr>
                <w:rFonts w:ascii="Times New Roman" w:hAnsi="Times New Roman"/>
                <w:color w:val="000000"/>
                <w:sz w:val="22"/>
              </w:rPr>
            </w:pPr>
          </w:p>
        </w:tc>
        <w:tc>
          <w:tcPr>
            <w:tcW w:w="547" w:type="dxa"/>
          </w:tcPr>
          <w:p w14:paraId="56BF4D18" w14:textId="77777777" w:rsidR="00105800" w:rsidRPr="00DE2864" w:rsidRDefault="00105800" w:rsidP="004A01E2">
            <w:pPr>
              <w:spacing w:before="120"/>
              <w:ind w:right="-10"/>
              <w:rPr>
                <w:rFonts w:ascii="Times New Roman" w:hAnsi="Times New Roman"/>
                <w:color w:val="000000"/>
                <w:sz w:val="22"/>
              </w:rPr>
            </w:pPr>
            <w:r w:rsidRPr="00DE2864">
              <w:rPr>
                <w:rFonts w:ascii="Times New Roman" w:hAnsi="Times New Roman"/>
                <w:color w:val="000000"/>
                <w:sz w:val="22"/>
              </w:rPr>
              <w:t>SD</w:t>
            </w:r>
          </w:p>
        </w:tc>
        <w:tc>
          <w:tcPr>
            <w:tcW w:w="547" w:type="dxa"/>
          </w:tcPr>
          <w:p w14:paraId="03FD820A" w14:textId="77777777" w:rsidR="00105800" w:rsidRPr="00DE2864" w:rsidRDefault="00105800" w:rsidP="004A01E2">
            <w:pPr>
              <w:spacing w:before="120"/>
              <w:ind w:right="-10"/>
              <w:rPr>
                <w:rFonts w:ascii="Times New Roman" w:hAnsi="Times New Roman"/>
                <w:color w:val="000000"/>
                <w:sz w:val="22"/>
              </w:rPr>
            </w:pPr>
            <w:r w:rsidRPr="00DE2864">
              <w:rPr>
                <w:rFonts w:ascii="Times New Roman" w:hAnsi="Times New Roman"/>
                <w:color w:val="000000"/>
                <w:sz w:val="22"/>
              </w:rPr>
              <w:t xml:space="preserve"> D</w:t>
            </w:r>
          </w:p>
        </w:tc>
        <w:tc>
          <w:tcPr>
            <w:tcW w:w="547" w:type="dxa"/>
          </w:tcPr>
          <w:p w14:paraId="2F7277D3" w14:textId="77777777" w:rsidR="00105800" w:rsidRPr="00DE2864" w:rsidRDefault="00105800" w:rsidP="004A01E2">
            <w:pPr>
              <w:spacing w:before="120"/>
              <w:ind w:right="-10"/>
              <w:rPr>
                <w:rFonts w:ascii="Times New Roman" w:hAnsi="Times New Roman"/>
                <w:color w:val="000000"/>
                <w:sz w:val="22"/>
              </w:rPr>
            </w:pPr>
            <w:r w:rsidRPr="00DE2864">
              <w:rPr>
                <w:rFonts w:ascii="Times New Roman" w:hAnsi="Times New Roman"/>
                <w:color w:val="000000"/>
                <w:sz w:val="22"/>
              </w:rPr>
              <w:t xml:space="preserve"> U</w:t>
            </w:r>
          </w:p>
        </w:tc>
        <w:tc>
          <w:tcPr>
            <w:tcW w:w="547" w:type="dxa"/>
          </w:tcPr>
          <w:p w14:paraId="556BAA59" w14:textId="77777777" w:rsidR="00105800" w:rsidRPr="00DE2864" w:rsidRDefault="00105800" w:rsidP="004A01E2">
            <w:pPr>
              <w:spacing w:before="120"/>
              <w:ind w:right="-10"/>
              <w:rPr>
                <w:rFonts w:ascii="Times New Roman" w:hAnsi="Times New Roman"/>
                <w:color w:val="000000"/>
                <w:sz w:val="22"/>
              </w:rPr>
            </w:pPr>
            <w:r w:rsidRPr="00DE2864">
              <w:rPr>
                <w:rFonts w:ascii="Times New Roman" w:hAnsi="Times New Roman"/>
                <w:color w:val="000000"/>
                <w:sz w:val="22"/>
              </w:rPr>
              <w:t xml:space="preserve"> A</w:t>
            </w:r>
          </w:p>
        </w:tc>
        <w:tc>
          <w:tcPr>
            <w:tcW w:w="547" w:type="dxa"/>
          </w:tcPr>
          <w:p w14:paraId="1E730A3A" w14:textId="77777777" w:rsidR="00105800" w:rsidRPr="00DE2864" w:rsidRDefault="00105800" w:rsidP="004A01E2">
            <w:pPr>
              <w:spacing w:before="120"/>
              <w:ind w:right="-10"/>
              <w:rPr>
                <w:rFonts w:ascii="Times New Roman" w:hAnsi="Times New Roman"/>
                <w:color w:val="000000"/>
                <w:sz w:val="22"/>
              </w:rPr>
            </w:pPr>
            <w:r w:rsidRPr="00DE2864">
              <w:rPr>
                <w:rFonts w:ascii="Times New Roman" w:hAnsi="Times New Roman"/>
                <w:color w:val="000000"/>
                <w:sz w:val="22"/>
              </w:rPr>
              <w:t>SA</w:t>
            </w:r>
          </w:p>
        </w:tc>
      </w:tr>
      <w:tr w:rsidR="00105800" w:rsidRPr="00DE2864" w14:paraId="29132E92" w14:textId="77777777">
        <w:trPr>
          <w:trHeight w:val="433"/>
        </w:trPr>
        <w:tc>
          <w:tcPr>
            <w:tcW w:w="6940" w:type="dxa"/>
          </w:tcPr>
          <w:p w14:paraId="6BFDF452" w14:textId="77777777" w:rsidR="00105800" w:rsidRPr="00DE2864" w:rsidRDefault="00105800" w:rsidP="004A01E2">
            <w:pPr>
              <w:ind w:right="-10"/>
              <w:rPr>
                <w:rFonts w:ascii="Times New Roman" w:hAnsi="Times New Roman"/>
                <w:color w:val="000000"/>
                <w:sz w:val="22"/>
              </w:rPr>
            </w:pPr>
            <w:r w:rsidRPr="00DE2864">
              <w:rPr>
                <w:rFonts w:ascii="Times New Roman" w:hAnsi="Times New Roman"/>
                <w:color w:val="000000"/>
                <w:sz w:val="22"/>
              </w:rPr>
              <w:t>The course objectives were clearly explained.</w:t>
            </w:r>
          </w:p>
        </w:tc>
        <w:tc>
          <w:tcPr>
            <w:tcW w:w="547" w:type="dxa"/>
          </w:tcPr>
          <w:p w14:paraId="0892E78D" w14:textId="77777777" w:rsidR="00105800" w:rsidRPr="00DE2864" w:rsidRDefault="00105800" w:rsidP="004A01E2">
            <w:pPr>
              <w:ind w:right="-10"/>
              <w:rPr>
                <w:rFonts w:ascii="Times New Roman" w:hAnsi="Times New Roman"/>
                <w:color w:val="000000"/>
                <w:sz w:val="22"/>
              </w:rPr>
            </w:pPr>
          </w:p>
        </w:tc>
        <w:tc>
          <w:tcPr>
            <w:tcW w:w="547" w:type="dxa"/>
          </w:tcPr>
          <w:p w14:paraId="06C9C625" w14:textId="77777777" w:rsidR="00105800" w:rsidRPr="00DE2864" w:rsidRDefault="00105800" w:rsidP="004A01E2">
            <w:pPr>
              <w:ind w:right="-10"/>
              <w:rPr>
                <w:rFonts w:ascii="Times New Roman" w:hAnsi="Times New Roman"/>
                <w:color w:val="000000"/>
                <w:sz w:val="22"/>
              </w:rPr>
            </w:pPr>
          </w:p>
        </w:tc>
        <w:tc>
          <w:tcPr>
            <w:tcW w:w="547" w:type="dxa"/>
          </w:tcPr>
          <w:p w14:paraId="05C33C95" w14:textId="77777777" w:rsidR="00105800" w:rsidRPr="00DE2864" w:rsidRDefault="00105800" w:rsidP="004A01E2">
            <w:pPr>
              <w:ind w:right="-10"/>
              <w:rPr>
                <w:rFonts w:ascii="Times New Roman" w:hAnsi="Times New Roman"/>
                <w:color w:val="000000"/>
                <w:sz w:val="22"/>
              </w:rPr>
            </w:pPr>
          </w:p>
        </w:tc>
        <w:tc>
          <w:tcPr>
            <w:tcW w:w="547" w:type="dxa"/>
          </w:tcPr>
          <w:p w14:paraId="2DF7CA04" w14:textId="77777777" w:rsidR="00105800" w:rsidRPr="00DE2864" w:rsidRDefault="00105800" w:rsidP="004A01E2">
            <w:pPr>
              <w:ind w:right="-10"/>
              <w:rPr>
                <w:rFonts w:ascii="Times New Roman" w:hAnsi="Times New Roman"/>
                <w:color w:val="000000"/>
                <w:sz w:val="22"/>
              </w:rPr>
            </w:pPr>
          </w:p>
        </w:tc>
        <w:tc>
          <w:tcPr>
            <w:tcW w:w="547" w:type="dxa"/>
          </w:tcPr>
          <w:p w14:paraId="160DC389" w14:textId="77777777" w:rsidR="00105800" w:rsidRPr="00DE2864" w:rsidRDefault="00105800" w:rsidP="004A01E2">
            <w:pPr>
              <w:ind w:right="-10"/>
              <w:rPr>
                <w:rFonts w:ascii="Times New Roman" w:hAnsi="Times New Roman"/>
                <w:color w:val="000000"/>
                <w:sz w:val="22"/>
              </w:rPr>
            </w:pPr>
          </w:p>
        </w:tc>
      </w:tr>
      <w:tr w:rsidR="00105800" w:rsidRPr="00DE2864" w14:paraId="26C77282" w14:textId="77777777">
        <w:trPr>
          <w:trHeight w:val="433"/>
        </w:trPr>
        <w:tc>
          <w:tcPr>
            <w:tcW w:w="6940" w:type="dxa"/>
          </w:tcPr>
          <w:p w14:paraId="5FEE5BAC" w14:textId="77777777" w:rsidR="00105800" w:rsidRPr="00DE2864" w:rsidRDefault="00105800" w:rsidP="004A01E2">
            <w:pPr>
              <w:ind w:right="-10"/>
              <w:rPr>
                <w:rFonts w:ascii="Times New Roman" w:hAnsi="Times New Roman"/>
                <w:color w:val="000000"/>
                <w:sz w:val="22"/>
              </w:rPr>
            </w:pPr>
            <w:r w:rsidRPr="00DE2864">
              <w:rPr>
                <w:rFonts w:ascii="Times New Roman" w:hAnsi="Times New Roman"/>
                <w:color w:val="000000"/>
                <w:sz w:val="22"/>
              </w:rPr>
              <w:t>The course objectives were achieved.</w:t>
            </w:r>
          </w:p>
        </w:tc>
        <w:tc>
          <w:tcPr>
            <w:tcW w:w="547" w:type="dxa"/>
          </w:tcPr>
          <w:p w14:paraId="563FBE02" w14:textId="77777777" w:rsidR="00105800" w:rsidRPr="00DE2864" w:rsidRDefault="00105800" w:rsidP="004A01E2">
            <w:pPr>
              <w:ind w:right="-10"/>
              <w:rPr>
                <w:rFonts w:ascii="Times New Roman" w:hAnsi="Times New Roman"/>
                <w:color w:val="000000"/>
                <w:sz w:val="22"/>
              </w:rPr>
            </w:pPr>
          </w:p>
        </w:tc>
        <w:tc>
          <w:tcPr>
            <w:tcW w:w="547" w:type="dxa"/>
          </w:tcPr>
          <w:p w14:paraId="66693B79" w14:textId="77777777" w:rsidR="00105800" w:rsidRPr="00DE2864" w:rsidRDefault="00105800" w:rsidP="004A01E2">
            <w:pPr>
              <w:ind w:right="-10"/>
              <w:rPr>
                <w:rFonts w:ascii="Times New Roman" w:hAnsi="Times New Roman"/>
                <w:color w:val="000000"/>
                <w:sz w:val="22"/>
              </w:rPr>
            </w:pPr>
          </w:p>
        </w:tc>
        <w:tc>
          <w:tcPr>
            <w:tcW w:w="547" w:type="dxa"/>
          </w:tcPr>
          <w:p w14:paraId="6E1B8E9C" w14:textId="77777777" w:rsidR="00105800" w:rsidRPr="00DE2864" w:rsidRDefault="00105800" w:rsidP="004A01E2">
            <w:pPr>
              <w:ind w:right="-10"/>
              <w:rPr>
                <w:rFonts w:ascii="Times New Roman" w:hAnsi="Times New Roman"/>
                <w:color w:val="000000"/>
                <w:sz w:val="22"/>
              </w:rPr>
            </w:pPr>
          </w:p>
        </w:tc>
        <w:tc>
          <w:tcPr>
            <w:tcW w:w="547" w:type="dxa"/>
          </w:tcPr>
          <w:p w14:paraId="323AE7F7" w14:textId="77777777" w:rsidR="00105800" w:rsidRPr="00DE2864" w:rsidRDefault="00105800" w:rsidP="004A01E2">
            <w:pPr>
              <w:ind w:right="-10"/>
              <w:rPr>
                <w:rFonts w:ascii="Times New Roman" w:hAnsi="Times New Roman"/>
                <w:color w:val="000000"/>
                <w:sz w:val="22"/>
              </w:rPr>
            </w:pPr>
          </w:p>
        </w:tc>
        <w:tc>
          <w:tcPr>
            <w:tcW w:w="547" w:type="dxa"/>
          </w:tcPr>
          <w:p w14:paraId="18E1BAC9" w14:textId="77777777" w:rsidR="00105800" w:rsidRPr="00DE2864" w:rsidRDefault="00105800" w:rsidP="004A01E2">
            <w:pPr>
              <w:ind w:right="-10"/>
              <w:rPr>
                <w:rFonts w:ascii="Times New Roman" w:hAnsi="Times New Roman"/>
                <w:color w:val="000000"/>
                <w:sz w:val="22"/>
              </w:rPr>
            </w:pPr>
          </w:p>
        </w:tc>
      </w:tr>
      <w:tr w:rsidR="00105800" w:rsidRPr="00DE2864" w14:paraId="1A7A6BAA" w14:textId="77777777">
        <w:trPr>
          <w:trHeight w:val="433"/>
        </w:trPr>
        <w:tc>
          <w:tcPr>
            <w:tcW w:w="6940" w:type="dxa"/>
          </w:tcPr>
          <w:p w14:paraId="4C80B5A0" w14:textId="77777777" w:rsidR="00105800" w:rsidRPr="00DE2864" w:rsidRDefault="00105800" w:rsidP="004A01E2">
            <w:pPr>
              <w:ind w:right="-10"/>
              <w:rPr>
                <w:rFonts w:ascii="Times New Roman" w:hAnsi="Times New Roman"/>
                <w:color w:val="000000"/>
                <w:sz w:val="22"/>
              </w:rPr>
            </w:pPr>
            <w:r w:rsidRPr="00DE2864">
              <w:rPr>
                <w:rFonts w:ascii="Times New Roman" w:hAnsi="Times New Roman"/>
                <w:color w:val="000000"/>
                <w:sz w:val="22"/>
              </w:rPr>
              <w:t>The teacher was well prepared for each class.</w:t>
            </w:r>
          </w:p>
        </w:tc>
        <w:tc>
          <w:tcPr>
            <w:tcW w:w="547" w:type="dxa"/>
          </w:tcPr>
          <w:p w14:paraId="00C49126" w14:textId="77777777" w:rsidR="00105800" w:rsidRPr="00DE2864" w:rsidRDefault="00105800" w:rsidP="004A01E2">
            <w:pPr>
              <w:ind w:right="-10"/>
              <w:rPr>
                <w:rFonts w:ascii="Times New Roman" w:hAnsi="Times New Roman"/>
                <w:color w:val="000000"/>
                <w:sz w:val="22"/>
              </w:rPr>
            </w:pPr>
          </w:p>
        </w:tc>
        <w:tc>
          <w:tcPr>
            <w:tcW w:w="547" w:type="dxa"/>
          </w:tcPr>
          <w:p w14:paraId="10010000" w14:textId="77777777" w:rsidR="00105800" w:rsidRPr="00DE2864" w:rsidRDefault="00105800" w:rsidP="004A01E2">
            <w:pPr>
              <w:ind w:right="-10"/>
              <w:rPr>
                <w:rFonts w:ascii="Times New Roman" w:hAnsi="Times New Roman"/>
                <w:color w:val="000000"/>
                <w:sz w:val="22"/>
              </w:rPr>
            </w:pPr>
          </w:p>
        </w:tc>
        <w:tc>
          <w:tcPr>
            <w:tcW w:w="547" w:type="dxa"/>
          </w:tcPr>
          <w:p w14:paraId="1169C563" w14:textId="77777777" w:rsidR="00105800" w:rsidRPr="00DE2864" w:rsidRDefault="00105800" w:rsidP="004A01E2">
            <w:pPr>
              <w:ind w:right="-10"/>
              <w:rPr>
                <w:rFonts w:ascii="Times New Roman" w:hAnsi="Times New Roman"/>
                <w:color w:val="000000"/>
                <w:sz w:val="22"/>
              </w:rPr>
            </w:pPr>
          </w:p>
        </w:tc>
        <w:tc>
          <w:tcPr>
            <w:tcW w:w="547" w:type="dxa"/>
          </w:tcPr>
          <w:p w14:paraId="21C62D96" w14:textId="77777777" w:rsidR="00105800" w:rsidRPr="00DE2864" w:rsidRDefault="00105800" w:rsidP="004A01E2">
            <w:pPr>
              <w:ind w:right="-10"/>
              <w:rPr>
                <w:rFonts w:ascii="Times New Roman" w:hAnsi="Times New Roman"/>
                <w:color w:val="000000"/>
                <w:sz w:val="22"/>
              </w:rPr>
            </w:pPr>
          </w:p>
        </w:tc>
        <w:tc>
          <w:tcPr>
            <w:tcW w:w="547" w:type="dxa"/>
          </w:tcPr>
          <w:p w14:paraId="4ACFA1AE" w14:textId="77777777" w:rsidR="00105800" w:rsidRPr="00DE2864" w:rsidRDefault="00105800" w:rsidP="004A01E2">
            <w:pPr>
              <w:ind w:right="-10"/>
              <w:rPr>
                <w:rFonts w:ascii="Times New Roman" w:hAnsi="Times New Roman"/>
                <w:color w:val="000000"/>
                <w:sz w:val="22"/>
              </w:rPr>
            </w:pPr>
          </w:p>
        </w:tc>
      </w:tr>
      <w:tr w:rsidR="00105800" w:rsidRPr="00DE2864" w14:paraId="33904966" w14:textId="77777777">
        <w:trPr>
          <w:trHeight w:val="433"/>
        </w:trPr>
        <w:tc>
          <w:tcPr>
            <w:tcW w:w="6940" w:type="dxa"/>
          </w:tcPr>
          <w:p w14:paraId="658113A6" w14:textId="77777777" w:rsidR="00105800" w:rsidRPr="00DE2864" w:rsidRDefault="00105800" w:rsidP="004A01E2">
            <w:pPr>
              <w:ind w:right="-10"/>
              <w:rPr>
                <w:rFonts w:ascii="Times New Roman" w:hAnsi="Times New Roman"/>
                <w:color w:val="000000"/>
                <w:sz w:val="22"/>
              </w:rPr>
            </w:pPr>
            <w:r w:rsidRPr="00DE2864">
              <w:rPr>
                <w:rFonts w:ascii="Times New Roman" w:hAnsi="Times New Roman"/>
                <w:color w:val="000000"/>
                <w:sz w:val="22"/>
              </w:rPr>
              <w:t>The course material was effectively presented.</w:t>
            </w:r>
          </w:p>
        </w:tc>
        <w:tc>
          <w:tcPr>
            <w:tcW w:w="547" w:type="dxa"/>
          </w:tcPr>
          <w:p w14:paraId="23DBBEAB" w14:textId="77777777" w:rsidR="00105800" w:rsidRPr="00DE2864" w:rsidRDefault="00105800" w:rsidP="004A01E2">
            <w:pPr>
              <w:ind w:right="-10"/>
              <w:rPr>
                <w:rFonts w:ascii="Times New Roman" w:hAnsi="Times New Roman"/>
                <w:color w:val="000000"/>
                <w:sz w:val="22"/>
              </w:rPr>
            </w:pPr>
          </w:p>
        </w:tc>
        <w:tc>
          <w:tcPr>
            <w:tcW w:w="547" w:type="dxa"/>
          </w:tcPr>
          <w:p w14:paraId="402E6729" w14:textId="77777777" w:rsidR="00105800" w:rsidRPr="00DE2864" w:rsidRDefault="00105800" w:rsidP="004A01E2">
            <w:pPr>
              <w:ind w:right="-10"/>
              <w:rPr>
                <w:rFonts w:ascii="Times New Roman" w:hAnsi="Times New Roman"/>
                <w:color w:val="000000"/>
                <w:sz w:val="22"/>
              </w:rPr>
            </w:pPr>
          </w:p>
        </w:tc>
        <w:tc>
          <w:tcPr>
            <w:tcW w:w="547" w:type="dxa"/>
          </w:tcPr>
          <w:p w14:paraId="4F385CD8" w14:textId="77777777" w:rsidR="00105800" w:rsidRPr="00DE2864" w:rsidRDefault="00105800" w:rsidP="004A01E2">
            <w:pPr>
              <w:ind w:right="-10"/>
              <w:rPr>
                <w:rFonts w:ascii="Times New Roman" w:hAnsi="Times New Roman"/>
                <w:color w:val="000000"/>
                <w:sz w:val="22"/>
              </w:rPr>
            </w:pPr>
          </w:p>
        </w:tc>
        <w:tc>
          <w:tcPr>
            <w:tcW w:w="547" w:type="dxa"/>
          </w:tcPr>
          <w:p w14:paraId="404EB937" w14:textId="77777777" w:rsidR="00105800" w:rsidRPr="00DE2864" w:rsidRDefault="00105800" w:rsidP="004A01E2">
            <w:pPr>
              <w:ind w:right="-10"/>
              <w:rPr>
                <w:rFonts w:ascii="Times New Roman" w:hAnsi="Times New Roman"/>
                <w:color w:val="000000"/>
                <w:sz w:val="22"/>
              </w:rPr>
            </w:pPr>
          </w:p>
        </w:tc>
        <w:tc>
          <w:tcPr>
            <w:tcW w:w="547" w:type="dxa"/>
          </w:tcPr>
          <w:p w14:paraId="2724384A" w14:textId="77777777" w:rsidR="00105800" w:rsidRPr="00DE2864" w:rsidRDefault="00105800" w:rsidP="004A01E2">
            <w:pPr>
              <w:ind w:right="-10"/>
              <w:rPr>
                <w:rFonts w:ascii="Times New Roman" w:hAnsi="Times New Roman"/>
                <w:color w:val="000000"/>
                <w:sz w:val="22"/>
              </w:rPr>
            </w:pPr>
          </w:p>
        </w:tc>
      </w:tr>
      <w:tr w:rsidR="00105800" w:rsidRPr="00DE2864" w14:paraId="3C444FE4" w14:textId="77777777">
        <w:trPr>
          <w:trHeight w:val="434"/>
        </w:trPr>
        <w:tc>
          <w:tcPr>
            <w:tcW w:w="6940" w:type="dxa"/>
          </w:tcPr>
          <w:p w14:paraId="415C91B7" w14:textId="77777777" w:rsidR="00105800" w:rsidRPr="00DE2864" w:rsidRDefault="00105800" w:rsidP="004A01E2">
            <w:pPr>
              <w:ind w:right="-10"/>
              <w:rPr>
                <w:rFonts w:ascii="Times New Roman" w:hAnsi="Times New Roman"/>
                <w:color w:val="000000"/>
                <w:sz w:val="22"/>
              </w:rPr>
            </w:pPr>
            <w:r w:rsidRPr="00DE2864">
              <w:rPr>
                <w:rFonts w:ascii="Times New Roman" w:hAnsi="Times New Roman"/>
                <w:color w:val="000000"/>
                <w:sz w:val="22"/>
              </w:rPr>
              <w:t xml:space="preserve">The </w:t>
            </w:r>
            <w:r w:rsidR="009D151D" w:rsidRPr="00DE2864">
              <w:rPr>
                <w:rFonts w:ascii="Times New Roman" w:hAnsi="Times New Roman"/>
                <w:color w:val="000000"/>
                <w:sz w:val="22"/>
              </w:rPr>
              <w:t>teacher gave me some resources for further learning</w:t>
            </w:r>
            <w:r w:rsidRPr="00DE2864">
              <w:rPr>
                <w:rFonts w:ascii="Times New Roman" w:hAnsi="Times New Roman"/>
                <w:color w:val="000000"/>
                <w:sz w:val="22"/>
              </w:rPr>
              <w:t>.</w:t>
            </w:r>
          </w:p>
        </w:tc>
        <w:tc>
          <w:tcPr>
            <w:tcW w:w="547" w:type="dxa"/>
          </w:tcPr>
          <w:p w14:paraId="174EF426" w14:textId="77777777" w:rsidR="00105800" w:rsidRPr="00DE2864" w:rsidRDefault="00105800" w:rsidP="004A01E2">
            <w:pPr>
              <w:ind w:right="-10"/>
              <w:rPr>
                <w:rFonts w:ascii="Times New Roman" w:hAnsi="Times New Roman"/>
                <w:color w:val="000000"/>
                <w:sz w:val="22"/>
              </w:rPr>
            </w:pPr>
          </w:p>
        </w:tc>
        <w:tc>
          <w:tcPr>
            <w:tcW w:w="547" w:type="dxa"/>
          </w:tcPr>
          <w:p w14:paraId="4AF9010A" w14:textId="77777777" w:rsidR="00105800" w:rsidRPr="00DE2864" w:rsidRDefault="00105800" w:rsidP="004A01E2">
            <w:pPr>
              <w:ind w:right="-10"/>
              <w:rPr>
                <w:rFonts w:ascii="Times New Roman" w:hAnsi="Times New Roman"/>
                <w:color w:val="000000"/>
                <w:sz w:val="22"/>
              </w:rPr>
            </w:pPr>
          </w:p>
        </w:tc>
        <w:tc>
          <w:tcPr>
            <w:tcW w:w="547" w:type="dxa"/>
          </w:tcPr>
          <w:p w14:paraId="4DA9AF0E" w14:textId="77777777" w:rsidR="00105800" w:rsidRPr="00DE2864" w:rsidRDefault="00105800" w:rsidP="004A01E2">
            <w:pPr>
              <w:ind w:right="-10"/>
              <w:rPr>
                <w:rFonts w:ascii="Times New Roman" w:hAnsi="Times New Roman"/>
                <w:color w:val="000000"/>
                <w:sz w:val="22"/>
              </w:rPr>
            </w:pPr>
          </w:p>
        </w:tc>
        <w:tc>
          <w:tcPr>
            <w:tcW w:w="547" w:type="dxa"/>
          </w:tcPr>
          <w:p w14:paraId="01AD7E70" w14:textId="77777777" w:rsidR="00105800" w:rsidRPr="00DE2864" w:rsidRDefault="00105800" w:rsidP="004A01E2">
            <w:pPr>
              <w:ind w:right="-10"/>
              <w:rPr>
                <w:rFonts w:ascii="Times New Roman" w:hAnsi="Times New Roman"/>
                <w:color w:val="000000"/>
                <w:sz w:val="22"/>
              </w:rPr>
            </w:pPr>
          </w:p>
        </w:tc>
        <w:tc>
          <w:tcPr>
            <w:tcW w:w="547" w:type="dxa"/>
          </w:tcPr>
          <w:p w14:paraId="77D833B3" w14:textId="77777777" w:rsidR="00105800" w:rsidRPr="00DE2864" w:rsidRDefault="00105800" w:rsidP="004A01E2">
            <w:pPr>
              <w:ind w:right="-10"/>
              <w:rPr>
                <w:rFonts w:ascii="Times New Roman" w:hAnsi="Times New Roman"/>
                <w:color w:val="000000"/>
                <w:sz w:val="22"/>
              </w:rPr>
            </w:pPr>
          </w:p>
        </w:tc>
      </w:tr>
      <w:tr w:rsidR="00105800" w:rsidRPr="00DE2864" w14:paraId="17530147" w14:textId="77777777">
        <w:trPr>
          <w:trHeight w:val="433"/>
        </w:trPr>
        <w:tc>
          <w:tcPr>
            <w:tcW w:w="6940" w:type="dxa"/>
          </w:tcPr>
          <w:p w14:paraId="23B9C3F5" w14:textId="77777777" w:rsidR="00105800" w:rsidRPr="00DE2864" w:rsidRDefault="00FD2B2F" w:rsidP="004A01E2">
            <w:pPr>
              <w:ind w:right="-10"/>
              <w:rPr>
                <w:rFonts w:ascii="Times New Roman" w:hAnsi="Times New Roman"/>
                <w:color w:val="000000"/>
                <w:sz w:val="22"/>
              </w:rPr>
            </w:pPr>
            <w:r w:rsidRPr="00DE2864">
              <w:rPr>
                <w:rFonts w:ascii="Times New Roman" w:hAnsi="Times New Roman"/>
                <w:color w:val="000000"/>
                <w:sz w:val="22"/>
              </w:rPr>
              <w:t xml:space="preserve">The </w:t>
            </w:r>
            <w:r w:rsidR="00105800" w:rsidRPr="00DE2864">
              <w:rPr>
                <w:rFonts w:ascii="Times New Roman" w:hAnsi="Times New Roman"/>
                <w:color w:val="000000"/>
                <w:sz w:val="22"/>
              </w:rPr>
              <w:t>teacher responded well to students’ questions.</w:t>
            </w:r>
          </w:p>
        </w:tc>
        <w:tc>
          <w:tcPr>
            <w:tcW w:w="547" w:type="dxa"/>
          </w:tcPr>
          <w:p w14:paraId="289F5796" w14:textId="77777777" w:rsidR="00105800" w:rsidRPr="00DE2864" w:rsidRDefault="00105800" w:rsidP="004A01E2">
            <w:pPr>
              <w:ind w:right="-10"/>
              <w:rPr>
                <w:rFonts w:ascii="Times New Roman" w:hAnsi="Times New Roman"/>
                <w:color w:val="000000"/>
                <w:sz w:val="22"/>
              </w:rPr>
            </w:pPr>
          </w:p>
        </w:tc>
        <w:tc>
          <w:tcPr>
            <w:tcW w:w="547" w:type="dxa"/>
          </w:tcPr>
          <w:p w14:paraId="03EFD735" w14:textId="77777777" w:rsidR="00105800" w:rsidRPr="00DE2864" w:rsidRDefault="00105800" w:rsidP="004A01E2">
            <w:pPr>
              <w:ind w:right="-10"/>
              <w:rPr>
                <w:rFonts w:ascii="Times New Roman" w:hAnsi="Times New Roman"/>
                <w:color w:val="000000"/>
                <w:sz w:val="22"/>
              </w:rPr>
            </w:pPr>
          </w:p>
        </w:tc>
        <w:tc>
          <w:tcPr>
            <w:tcW w:w="547" w:type="dxa"/>
          </w:tcPr>
          <w:p w14:paraId="231FCB32" w14:textId="77777777" w:rsidR="00105800" w:rsidRPr="00DE2864" w:rsidRDefault="00105800" w:rsidP="004A01E2">
            <w:pPr>
              <w:ind w:right="-10"/>
              <w:rPr>
                <w:rFonts w:ascii="Times New Roman" w:hAnsi="Times New Roman"/>
                <w:color w:val="000000"/>
                <w:sz w:val="22"/>
              </w:rPr>
            </w:pPr>
          </w:p>
        </w:tc>
        <w:tc>
          <w:tcPr>
            <w:tcW w:w="547" w:type="dxa"/>
          </w:tcPr>
          <w:p w14:paraId="15C306D2" w14:textId="77777777" w:rsidR="00105800" w:rsidRPr="00DE2864" w:rsidRDefault="00105800" w:rsidP="004A01E2">
            <w:pPr>
              <w:ind w:right="-10"/>
              <w:rPr>
                <w:rFonts w:ascii="Times New Roman" w:hAnsi="Times New Roman"/>
                <w:color w:val="000000"/>
                <w:sz w:val="22"/>
              </w:rPr>
            </w:pPr>
          </w:p>
        </w:tc>
        <w:tc>
          <w:tcPr>
            <w:tcW w:w="547" w:type="dxa"/>
          </w:tcPr>
          <w:p w14:paraId="75E96EF7" w14:textId="77777777" w:rsidR="00105800" w:rsidRPr="00DE2864" w:rsidRDefault="00105800" w:rsidP="004A01E2">
            <w:pPr>
              <w:ind w:right="-10"/>
              <w:rPr>
                <w:rFonts w:ascii="Times New Roman" w:hAnsi="Times New Roman"/>
                <w:color w:val="000000"/>
                <w:sz w:val="22"/>
              </w:rPr>
            </w:pPr>
          </w:p>
        </w:tc>
      </w:tr>
      <w:tr w:rsidR="00105800" w:rsidRPr="00DE2864" w14:paraId="547461A1" w14:textId="77777777">
        <w:trPr>
          <w:trHeight w:val="433"/>
        </w:trPr>
        <w:tc>
          <w:tcPr>
            <w:tcW w:w="6940" w:type="dxa"/>
          </w:tcPr>
          <w:p w14:paraId="6664CAE5" w14:textId="77777777" w:rsidR="00105800" w:rsidRPr="00DE2864" w:rsidRDefault="00FD2B2F" w:rsidP="004A01E2">
            <w:pPr>
              <w:ind w:right="-10"/>
              <w:rPr>
                <w:rFonts w:ascii="Times New Roman" w:hAnsi="Times New Roman"/>
                <w:color w:val="000000"/>
                <w:sz w:val="22"/>
              </w:rPr>
            </w:pPr>
            <w:r w:rsidRPr="00DE2864">
              <w:rPr>
                <w:rFonts w:ascii="Times New Roman" w:hAnsi="Times New Roman"/>
                <w:color w:val="000000"/>
                <w:sz w:val="22"/>
              </w:rPr>
              <w:t xml:space="preserve">The </w:t>
            </w:r>
            <w:r w:rsidR="00105800" w:rsidRPr="00DE2864">
              <w:rPr>
                <w:rFonts w:ascii="Times New Roman" w:hAnsi="Times New Roman"/>
                <w:color w:val="000000"/>
                <w:sz w:val="22"/>
              </w:rPr>
              <w:t>teacher encouraged students to think for themselves and to express their ideas.</w:t>
            </w:r>
          </w:p>
        </w:tc>
        <w:tc>
          <w:tcPr>
            <w:tcW w:w="547" w:type="dxa"/>
          </w:tcPr>
          <w:p w14:paraId="43C8A5AF" w14:textId="77777777" w:rsidR="00105800" w:rsidRPr="00DE2864" w:rsidRDefault="00105800" w:rsidP="004A01E2">
            <w:pPr>
              <w:ind w:right="-10"/>
              <w:rPr>
                <w:rFonts w:ascii="Times New Roman" w:hAnsi="Times New Roman"/>
                <w:color w:val="000000"/>
                <w:sz w:val="22"/>
              </w:rPr>
            </w:pPr>
          </w:p>
        </w:tc>
        <w:tc>
          <w:tcPr>
            <w:tcW w:w="547" w:type="dxa"/>
          </w:tcPr>
          <w:p w14:paraId="0388F309" w14:textId="77777777" w:rsidR="00105800" w:rsidRPr="00DE2864" w:rsidRDefault="00105800" w:rsidP="004A01E2">
            <w:pPr>
              <w:ind w:right="-10"/>
              <w:rPr>
                <w:rFonts w:ascii="Times New Roman" w:hAnsi="Times New Roman"/>
                <w:color w:val="000000"/>
                <w:sz w:val="22"/>
              </w:rPr>
            </w:pPr>
          </w:p>
        </w:tc>
        <w:tc>
          <w:tcPr>
            <w:tcW w:w="547" w:type="dxa"/>
          </w:tcPr>
          <w:p w14:paraId="37E0462F" w14:textId="77777777" w:rsidR="00105800" w:rsidRPr="00DE2864" w:rsidRDefault="00105800" w:rsidP="004A01E2">
            <w:pPr>
              <w:ind w:right="-10"/>
              <w:rPr>
                <w:rFonts w:ascii="Times New Roman" w:hAnsi="Times New Roman"/>
                <w:color w:val="000000"/>
                <w:sz w:val="22"/>
              </w:rPr>
            </w:pPr>
          </w:p>
        </w:tc>
        <w:tc>
          <w:tcPr>
            <w:tcW w:w="547" w:type="dxa"/>
          </w:tcPr>
          <w:p w14:paraId="31F14F78" w14:textId="77777777" w:rsidR="00105800" w:rsidRPr="00DE2864" w:rsidRDefault="00105800" w:rsidP="004A01E2">
            <w:pPr>
              <w:ind w:right="-10"/>
              <w:rPr>
                <w:rFonts w:ascii="Times New Roman" w:hAnsi="Times New Roman"/>
                <w:color w:val="000000"/>
                <w:sz w:val="22"/>
              </w:rPr>
            </w:pPr>
          </w:p>
        </w:tc>
        <w:tc>
          <w:tcPr>
            <w:tcW w:w="547" w:type="dxa"/>
          </w:tcPr>
          <w:p w14:paraId="118272A2" w14:textId="77777777" w:rsidR="00105800" w:rsidRPr="00DE2864" w:rsidRDefault="00105800" w:rsidP="004A01E2">
            <w:pPr>
              <w:ind w:right="-10"/>
              <w:rPr>
                <w:rFonts w:ascii="Times New Roman" w:hAnsi="Times New Roman"/>
                <w:color w:val="000000"/>
                <w:sz w:val="22"/>
              </w:rPr>
            </w:pPr>
          </w:p>
        </w:tc>
      </w:tr>
      <w:tr w:rsidR="00105800" w:rsidRPr="00DE2864" w14:paraId="423E0311" w14:textId="77777777">
        <w:trPr>
          <w:trHeight w:val="433"/>
        </w:trPr>
        <w:tc>
          <w:tcPr>
            <w:tcW w:w="6940" w:type="dxa"/>
          </w:tcPr>
          <w:p w14:paraId="0FD240D9" w14:textId="77777777" w:rsidR="00105800" w:rsidRPr="00DE2864" w:rsidRDefault="00FD2B2F" w:rsidP="004A01E2">
            <w:pPr>
              <w:ind w:right="-10"/>
              <w:rPr>
                <w:rFonts w:ascii="Times New Roman" w:hAnsi="Times New Roman"/>
                <w:color w:val="000000"/>
                <w:sz w:val="22"/>
              </w:rPr>
            </w:pPr>
            <w:r w:rsidRPr="00DE2864">
              <w:rPr>
                <w:rFonts w:ascii="Times New Roman" w:hAnsi="Times New Roman"/>
                <w:color w:val="000000"/>
                <w:sz w:val="22"/>
              </w:rPr>
              <w:t>The</w:t>
            </w:r>
            <w:r w:rsidR="00105800" w:rsidRPr="00DE2864">
              <w:rPr>
                <w:rFonts w:ascii="Times New Roman" w:hAnsi="Times New Roman"/>
                <w:color w:val="000000"/>
                <w:sz w:val="22"/>
              </w:rPr>
              <w:t xml:space="preserve"> teacher was accessible to students outside classes.</w:t>
            </w:r>
          </w:p>
        </w:tc>
        <w:tc>
          <w:tcPr>
            <w:tcW w:w="547" w:type="dxa"/>
          </w:tcPr>
          <w:p w14:paraId="100E72C4" w14:textId="77777777" w:rsidR="00105800" w:rsidRPr="00DE2864" w:rsidRDefault="00105800" w:rsidP="004A01E2">
            <w:pPr>
              <w:ind w:right="-10"/>
              <w:rPr>
                <w:rFonts w:ascii="Times New Roman" w:hAnsi="Times New Roman"/>
                <w:color w:val="000000"/>
                <w:sz w:val="22"/>
              </w:rPr>
            </w:pPr>
          </w:p>
        </w:tc>
        <w:tc>
          <w:tcPr>
            <w:tcW w:w="547" w:type="dxa"/>
          </w:tcPr>
          <w:p w14:paraId="155589F2" w14:textId="77777777" w:rsidR="00105800" w:rsidRPr="00DE2864" w:rsidRDefault="00105800" w:rsidP="004A01E2">
            <w:pPr>
              <w:ind w:right="-10"/>
              <w:rPr>
                <w:rFonts w:ascii="Times New Roman" w:hAnsi="Times New Roman"/>
                <w:color w:val="000000"/>
                <w:sz w:val="22"/>
              </w:rPr>
            </w:pPr>
          </w:p>
        </w:tc>
        <w:tc>
          <w:tcPr>
            <w:tcW w:w="547" w:type="dxa"/>
          </w:tcPr>
          <w:p w14:paraId="0D99B9FF" w14:textId="77777777" w:rsidR="00105800" w:rsidRPr="00DE2864" w:rsidRDefault="00105800" w:rsidP="004A01E2">
            <w:pPr>
              <w:ind w:right="-10"/>
              <w:rPr>
                <w:rFonts w:ascii="Times New Roman" w:hAnsi="Times New Roman"/>
                <w:color w:val="000000"/>
                <w:sz w:val="22"/>
              </w:rPr>
            </w:pPr>
          </w:p>
        </w:tc>
        <w:tc>
          <w:tcPr>
            <w:tcW w:w="547" w:type="dxa"/>
          </w:tcPr>
          <w:p w14:paraId="5D811E23" w14:textId="77777777" w:rsidR="00105800" w:rsidRPr="00DE2864" w:rsidRDefault="00105800" w:rsidP="004A01E2">
            <w:pPr>
              <w:ind w:right="-10"/>
              <w:rPr>
                <w:rFonts w:ascii="Times New Roman" w:hAnsi="Times New Roman"/>
                <w:color w:val="000000"/>
                <w:sz w:val="22"/>
              </w:rPr>
            </w:pPr>
          </w:p>
        </w:tc>
        <w:tc>
          <w:tcPr>
            <w:tcW w:w="547" w:type="dxa"/>
          </w:tcPr>
          <w:p w14:paraId="3D6E0EE4" w14:textId="77777777" w:rsidR="00105800" w:rsidRPr="00DE2864" w:rsidRDefault="00105800" w:rsidP="004A01E2">
            <w:pPr>
              <w:ind w:right="-10"/>
              <w:rPr>
                <w:rFonts w:ascii="Times New Roman" w:hAnsi="Times New Roman"/>
                <w:color w:val="000000"/>
                <w:sz w:val="22"/>
              </w:rPr>
            </w:pPr>
          </w:p>
        </w:tc>
      </w:tr>
      <w:tr w:rsidR="00105800" w:rsidRPr="00DE2864" w14:paraId="4F795BA8" w14:textId="77777777">
        <w:trPr>
          <w:trHeight w:val="433"/>
        </w:trPr>
        <w:tc>
          <w:tcPr>
            <w:tcW w:w="6940" w:type="dxa"/>
          </w:tcPr>
          <w:p w14:paraId="60086C87" w14:textId="77777777" w:rsidR="00105800" w:rsidRPr="00DE2864" w:rsidRDefault="00105800" w:rsidP="004A01E2">
            <w:pPr>
              <w:ind w:right="-10"/>
              <w:rPr>
                <w:rFonts w:ascii="Times New Roman" w:hAnsi="Times New Roman"/>
                <w:color w:val="000000"/>
                <w:sz w:val="22"/>
              </w:rPr>
            </w:pPr>
            <w:r w:rsidRPr="00DE2864">
              <w:rPr>
                <w:rFonts w:ascii="Times New Roman" w:hAnsi="Times New Roman"/>
                <w:color w:val="000000"/>
                <w:sz w:val="22"/>
              </w:rPr>
              <w:t xml:space="preserve">                                                                                                    TOTAL</w:t>
            </w:r>
          </w:p>
        </w:tc>
        <w:tc>
          <w:tcPr>
            <w:tcW w:w="547" w:type="dxa"/>
          </w:tcPr>
          <w:p w14:paraId="3E387094" w14:textId="77777777" w:rsidR="00105800" w:rsidRPr="00DE2864" w:rsidRDefault="00105800" w:rsidP="004A01E2">
            <w:pPr>
              <w:ind w:right="-10"/>
              <w:rPr>
                <w:rFonts w:ascii="Times New Roman" w:hAnsi="Times New Roman"/>
                <w:color w:val="000000"/>
                <w:sz w:val="22"/>
              </w:rPr>
            </w:pPr>
          </w:p>
        </w:tc>
        <w:tc>
          <w:tcPr>
            <w:tcW w:w="547" w:type="dxa"/>
          </w:tcPr>
          <w:p w14:paraId="1643A912" w14:textId="77777777" w:rsidR="00105800" w:rsidRPr="00DE2864" w:rsidRDefault="00105800" w:rsidP="004A01E2">
            <w:pPr>
              <w:ind w:right="-10"/>
              <w:rPr>
                <w:rFonts w:ascii="Times New Roman" w:hAnsi="Times New Roman"/>
                <w:color w:val="000000"/>
                <w:sz w:val="22"/>
              </w:rPr>
            </w:pPr>
          </w:p>
        </w:tc>
        <w:tc>
          <w:tcPr>
            <w:tcW w:w="547" w:type="dxa"/>
          </w:tcPr>
          <w:p w14:paraId="3CB9E012" w14:textId="77777777" w:rsidR="00105800" w:rsidRPr="00DE2864" w:rsidRDefault="00105800" w:rsidP="004A01E2">
            <w:pPr>
              <w:ind w:right="-10"/>
              <w:rPr>
                <w:rFonts w:ascii="Times New Roman" w:hAnsi="Times New Roman"/>
                <w:color w:val="000000"/>
                <w:sz w:val="22"/>
              </w:rPr>
            </w:pPr>
          </w:p>
        </w:tc>
        <w:tc>
          <w:tcPr>
            <w:tcW w:w="547" w:type="dxa"/>
          </w:tcPr>
          <w:p w14:paraId="41D5E5C9" w14:textId="77777777" w:rsidR="00105800" w:rsidRPr="00DE2864" w:rsidRDefault="00105800" w:rsidP="004A01E2">
            <w:pPr>
              <w:ind w:right="-10"/>
              <w:rPr>
                <w:rFonts w:ascii="Times New Roman" w:hAnsi="Times New Roman"/>
                <w:color w:val="000000"/>
                <w:sz w:val="22"/>
              </w:rPr>
            </w:pPr>
          </w:p>
        </w:tc>
        <w:tc>
          <w:tcPr>
            <w:tcW w:w="547" w:type="dxa"/>
          </w:tcPr>
          <w:p w14:paraId="45DD224A" w14:textId="77777777" w:rsidR="00105800" w:rsidRPr="00DE2864" w:rsidRDefault="00105800" w:rsidP="004A01E2">
            <w:pPr>
              <w:ind w:right="-10"/>
              <w:rPr>
                <w:rFonts w:ascii="Times New Roman" w:hAnsi="Times New Roman"/>
                <w:color w:val="000000"/>
                <w:sz w:val="22"/>
              </w:rPr>
            </w:pPr>
          </w:p>
        </w:tc>
      </w:tr>
    </w:tbl>
    <w:p w14:paraId="7DBE0FA6" w14:textId="77777777" w:rsidR="000C1085" w:rsidRPr="00DE2864" w:rsidRDefault="000C1085" w:rsidP="004A01E2">
      <w:pPr>
        <w:ind w:right="-10"/>
        <w:rPr>
          <w:rFonts w:ascii="Times New Roman" w:hAnsi="Times New Roman"/>
          <w:b/>
          <w:bCs/>
          <w:color w:val="000000"/>
          <w:sz w:val="20"/>
        </w:rPr>
      </w:pPr>
      <w:r w:rsidRPr="00DE2864">
        <w:rPr>
          <w:rFonts w:ascii="Times New Roman" w:hAnsi="Times New Roman"/>
          <w:b/>
          <w:bCs/>
          <w:color w:val="000000"/>
          <w:sz w:val="22"/>
        </w:rPr>
        <w:t>COMMENTS</w:t>
      </w:r>
      <w:r w:rsidRPr="00DE2864">
        <w:rPr>
          <w:rFonts w:ascii="Times New Roman" w:hAnsi="Times New Roman"/>
          <w:b/>
          <w:bCs/>
          <w:color w:val="000000"/>
          <w:sz w:val="20"/>
        </w:rPr>
        <w:t xml:space="preserve">: </w:t>
      </w:r>
    </w:p>
    <w:p w14:paraId="7F6B486A" w14:textId="77777777" w:rsidR="000C1085" w:rsidRPr="00DE2864" w:rsidRDefault="000C1085" w:rsidP="004A01E2">
      <w:pPr>
        <w:ind w:left="288" w:right="-10"/>
        <w:rPr>
          <w:rFonts w:ascii="Times New Roman" w:hAnsi="Times New Roman"/>
          <w:b/>
          <w:bCs/>
          <w:color w:val="000000"/>
          <w:sz w:val="22"/>
        </w:rPr>
      </w:pPr>
    </w:p>
    <w:p w14:paraId="51C6071D" w14:textId="77777777" w:rsidR="000C1085" w:rsidRPr="00DE2864" w:rsidRDefault="000C1085" w:rsidP="004A01E2">
      <w:pPr>
        <w:ind w:left="288" w:right="-10"/>
        <w:jc w:val="both"/>
        <w:outlineLvl w:val="0"/>
        <w:rPr>
          <w:rFonts w:ascii="Times New Roman" w:hAnsi="Times New Roman"/>
          <w:b/>
          <w:bCs/>
          <w:color w:val="000000"/>
          <w:sz w:val="22"/>
        </w:rPr>
      </w:pPr>
      <w:r w:rsidRPr="00DE2864">
        <w:rPr>
          <w:rFonts w:ascii="Times New Roman" w:hAnsi="Times New Roman"/>
          <w:b/>
          <w:bCs/>
          <w:color w:val="000000"/>
          <w:sz w:val="22"/>
        </w:rPr>
        <w:t>1.</w:t>
      </w:r>
      <w:r w:rsidRPr="00DE2864">
        <w:rPr>
          <w:rFonts w:ascii="Times New Roman" w:hAnsi="Times New Roman"/>
          <w:b/>
          <w:bCs/>
          <w:color w:val="000000"/>
          <w:sz w:val="22"/>
        </w:rPr>
        <w:tab/>
        <w:t xml:space="preserve">In what ways did you find this course helpful for your </w:t>
      </w:r>
      <w:r w:rsidRPr="00DE2864">
        <w:rPr>
          <w:rFonts w:ascii="Times New Roman" w:hAnsi="Times New Roman"/>
          <w:b/>
          <w:bCs/>
          <w:color w:val="000000"/>
          <w:sz w:val="22"/>
          <w:u w:val="single"/>
        </w:rPr>
        <w:t>personal spiritual growth</w:t>
      </w:r>
      <w:r w:rsidRPr="00DE2864">
        <w:rPr>
          <w:rFonts w:ascii="Times New Roman" w:hAnsi="Times New Roman"/>
          <w:b/>
          <w:bCs/>
          <w:color w:val="000000"/>
          <w:sz w:val="22"/>
        </w:rPr>
        <w:t>?</w:t>
      </w:r>
    </w:p>
    <w:p w14:paraId="350BC013" w14:textId="77777777" w:rsidR="000C1085" w:rsidRPr="00DE2864"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1ED458E5" w14:textId="77777777" w:rsidR="000C1085" w:rsidRPr="00DE2864"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53630150" w14:textId="77777777" w:rsidR="000C1085" w:rsidRPr="00DE2864"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183635C7" w14:textId="77777777" w:rsidR="000C1085" w:rsidRPr="00DE2864"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72B9D35B" w14:textId="77777777" w:rsidR="000C1085" w:rsidRPr="00DE2864"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5DEE2F83" w14:textId="77777777" w:rsidR="000C1085" w:rsidRPr="00DE2864" w:rsidRDefault="000C1085" w:rsidP="004A01E2">
      <w:pPr>
        <w:ind w:left="288" w:right="-10"/>
        <w:outlineLvl w:val="0"/>
        <w:rPr>
          <w:rFonts w:ascii="Times New Roman" w:hAnsi="Times New Roman"/>
          <w:b/>
          <w:bCs/>
          <w:color w:val="000000"/>
          <w:sz w:val="22"/>
        </w:rPr>
      </w:pPr>
      <w:r w:rsidRPr="00DE2864">
        <w:rPr>
          <w:rFonts w:ascii="Times New Roman" w:hAnsi="Times New Roman"/>
          <w:b/>
          <w:bCs/>
          <w:color w:val="000000"/>
          <w:sz w:val="22"/>
        </w:rPr>
        <w:t>2.</w:t>
      </w:r>
      <w:r w:rsidRPr="00DE2864">
        <w:rPr>
          <w:rFonts w:ascii="Times New Roman" w:hAnsi="Times New Roman"/>
          <w:b/>
          <w:bCs/>
          <w:color w:val="000000"/>
          <w:sz w:val="22"/>
        </w:rPr>
        <w:tab/>
        <w:t xml:space="preserve">In what ways did this course help you </w:t>
      </w:r>
      <w:r w:rsidRPr="00DE2864">
        <w:rPr>
          <w:rFonts w:ascii="Times New Roman" w:hAnsi="Times New Roman"/>
          <w:b/>
          <w:bCs/>
          <w:color w:val="000000"/>
          <w:sz w:val="22"/>
          <w:u w:val="single"/>
        </w:rPr>
        <w:t>better serve Christ</w:t>
      </w:r>
      <w:r w:rsidRPr="00DE2864">
        <w:rPr>
          <w:rFonts w:ascii="Times New Roman" w:hAnsi="Times New Roman"/>
          <w:b/>
          <w:bCs/>
          <w:color w:val="000000"/>
          <w:sz w:val="22"/>
        </w:rPr>
        <w:t>?</w:t>
      </w:r>
    </w:p>
    <w:p w14:paraId="15A18C55" w14:textId="77777777" w:rsidR="000C1085" w:rsidRPr="00DE2864"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71916740" w14:textId="77777777" w:rsidR="000C1085" w:rsidRPr="00DE2864"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7233024D" w14:textId="77777777" w:rsidR="000C1085" w:rsidRPr="00DE2864"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29EC2E26" w14:textId="77777777" w:rsidR="000C1085" w:rsidRPr="00DE2864"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64B32A1D" w14:textId="77777777" w:rsidR="000C1085" w:rsidRPr="00DE2864" w:rsidRDefault="000C1085"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48639139" w14:textId="77777777" w:rsidR="000C1085" w:rsidRPr="00DE2864" w:rsidRDefault="000C1085" w:rsidP="004A01E2">
      <w:pPr>
        <w:ind w:left="288" w:right="-10"/>
        <w:outlineLvl w:val="0"/>
        <w:rPr>
          <w:rFonts w:ascii="Times New Roman" w:hAnsi="Times New Roman"/>
          <w:b/>
          <w:bCs/>
          <w:color w:val="000000"/>
          <w:sz w:val="22"/>
        </w:rPr>
      </w:pPr>
      <w:r w:rsidRPr="00DE2864">
        <w:rPr>
          <w:rFonts w:ascii="Times New Roman" w:hAnsi="Times New Roman"/>
          <w:b/>
          <w:bCs/>
          <w:color w:val="000000"/>
          <w:sz w:val="22"/>
        </w:rPr>
        <w:t>3.</w:t>
      </w:r>
      <w:r w:rsidRPr="00DE2864">
        <w:rPr>
          <w:rFonts w:ascii="Times New Roman" w:hAnsi="Times New Roman"/>
          <w:b/>
          <w:bCs/>
          <w:color w:val="000000"/>
          <w:sz w:val="22"/>
        </w:rPr>
        <w:tab/>
        <w:t xml:space="preserve">How can this course </w:t>
      </w:r>
      <w:r w:rsidRPr="00DE2864">
        <w:rPr>
          <w:rFonts w:ascii="Times New Roman" w:hAnsi="Times New Roman"/>
          <w:b/>
          <w:bCs/>
          <w:color w:val="000000"/>
          <w:sz w:val="22"/>
          <w:u w:val="single"/>
        </w:rPr>
        <w:t>be improved</w:t>
      </w:r>
      <w:r w:rsidRPr="00DE2864">
        <w:rPr>
          <w:rFonts w:ascii="Times New Roman" w:hAnsi="Times New Roman"/>
          <w:b/>
          <w:bCs/>
          <w:color w:val="000000"/>
          <w:sz w:val="22"/>
        </w:rPr>
        <w:t xml:space="preserve"> for future students?</w:t>
      </w:r>
    </w:p>
    <w:p w14:paraId="2EC706C2" w14:textId="77777777" w:rsidR="00105800" w:rsidRPr="00DE2864" w:rsidRDefault="00105800"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245B0C28" w14:textId="77777777" w:rsidR="00105800" w:rsidRPr="00DE2864" w:rsidRDefault="00105800"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53EE1F8A" w14:textId="77777777" w:rsidR="00105800" w:rsidRPr="00DE2864" w:rsidRDefault="00105800"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713CD622" w14:textId="77777777" w:rsidR="00105800" w:rsidRPr="00DE2864" w:rsidRDefault="00105800"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45EFD0DC" w14:textId="77777777" w:rsidR="00105800" w:rsidRPr="00DE2864" w:rsidRDefault="00105800" w:rsidP="004A01E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1C2C612A" w14:textId="77777777" w:rsidR="00105800" w:rsidRPr="00DE2864" w:rsidRDefault="00105800" w:rsidP="004A01E2">
      <w:pPr>
        <w:ind w:left="288" w:right="-10"/>
        <w:outlineLvl w:val="0"/>
        <w:rPr>
          <w:rFonts w:ascii="Times New Roman" w:hAnsi="Times New Roman"/>
          <w:b/>
          <w:bCs/>
          <w:color w:val="000000"/>
          <w:sz w:val="22"/>
        </w:rPr>
      </w:pPr>
      <w:r w:rsidRPr="00DE2864">
        <w:rPr>
          <w:rFonts w:ascii="Times New Roman" w:hAnsi="Times New Roman"/>
          <w:b/>
          <w:bCs/>
          <w:color w:val="000000"/>
          <w:sz w:val="22"/>
        </w:rPr>
        <w:t>4.</w:t>
      </w:r>
      <w:r w:rsidRPr="00DE2864">
        <w:rPr>
          <w:rFonts w:ascii="Times New Roman" w:hAnsi="Times New Roman"/>
          <w:b/>
          <w:bCs/>
          <w:color w:val="000000"/>
          <w:sz w:val="22"/>
        </w:rPr>
        <w:tab/>
        <w:t>Further comments:</w:t>
      </w:r>
    </w:p>
    <w:p w14:paraId="2C13C77F" w14:textId="77777777" w:rsidR="004E18B2" w:rsidRPr="00DE2864" w:rsidRDefault="004E18B2" w:rsidP="004E18B2">
      <w:pPr>
        <w:tabs>
          <w:tab w:val="left" w:pos="1440"/>
          <w:tab w:val="left" w:pos="4320"/>
          <w:tab w:val="left" w:pos="4860"/>
          <w:tab w:val="left" w:pos="7380"/>
          <w:tab w:val="left" w:pos="7920"/>
        </w:tabs>
        <w:ind w:left="900" w:right="-10"/>
        <w:jc w:val="both"/>
        <w:rPr>
          <w:rFonts w:ascii="Times New Roman" w:hAnsi="Times New Roman"/>
          <w:bCs/>
          <w:color w:val="000000"/>
          <w:sz w:val="22"/>
        </w:rPr>
      </w:pPr>
    </w:p>
    <w:p w14:paraId="455DCA2D" w14:textId="77777777" w:rsidR="004E18B2" w:rsidRPr="00DE2864" w:rsidRDefault="004E18B2">
      <w:pPr>
        <w:rPr>
          <w:rFonts w:ascii="Times New Roman" w:hAnsi="Times New Roman"/>
          <w:bCs/>
          <w:color w:val="000000"/>
          <w:sz w:val="22"/>
        </w:rPr>
      </w:pPr>
      <w:r w:rsidRPr="00DE2864">
        <w:rPr>
          <w:rFonts w:ascii="Times New Roman" w:hAnsi="Times New Roman"/>
          <w:bCs/>
          <w:color w:val="000000"/>
          <w:sz w:val="22"/>
        </w:rPr>
        <w:br w:type="page"/>
      </w:r>
    </w:p>
    <w:p w14:paraId="28C1B8D1" w14:textId="57A3E38F" w:rsidR="00704B20" w:rsidRPr="00DE2864" w:rsidRDefault="00704B20" w:rsidP="004A01E2">
      <w:pPr>
        <w:tabs>
          <w:tab w:val="left" w:pos="4560"/>
          <w:tab w:val="left" w:pos="5380"/>
          <w:tab w:val="left" w:pos="6120"/>
          <w:tab w:val="left" w:pos="6260"/>
          <w:tab w:val="left" w:pos="7560"/>
          <w:tab w:val="left" w:pos="7920"/>
          <w:tab w:val="left" w:pos="8820"/>
        </w:tabs>
        <w:ind w:left="20" w:right="-10"/>
        <w:jc w:val="center"/>
        <w:outlineLvl w:val="0"/>
        <w:rPr>
          <w:rFonts w:ascii="Times New Roman" w:hAnsi="Times New Roman"/>
          <w:b/>
          <w:color w:val="000000"/>
          <w:sz w:val="32"/>
        </w:rPr>
      </w:pPr>
      <w:r w:rsidRPr="00DE2864">
        <w:rPr>
          <w:rFonts w:ascii="Times New Roman" w:hAnsi="Times New Roman"/>
          <w:b/>
          <w:color w:val="000000"/>
          <w:sz w:val="32"/>
        </w:rPr>
        <w:lastRenderedPageBreak/>
        <w:t>Teaching Report Grade Sheet</w:t>
      </w:r>
    </w:p>
    <w:p w14:paraId="2ADBFD2C" w14:textId="77777777" w:rsidR="00704B20" w:rsidRPr="00DE2864" w:rsidRDefault="00704B20" w:rsidP="004A01E2">
      <w:pPr>
        <w:tabs>
          <w:tab w:val="left" w:pos="580"/>
          <w:tab w:val="left" w:pos="4180"/>
          <w:tab w:val="left" w:pos="4560"/>
          <w:tab w:val="left" w:pos="6120"/>
          <w:tab w:val="left" w:pos="7560"/>
          <w:tab w:val="left" w:pos="8640"/>
          <w:tab w:val="left" w:pos="8820"/>
        </w:tabs>
        <w:ind w:left="20" w:right="-10"/>
        <w:jc w:val="center"/>
        <w:rPr>
          <w:rFonts w:ascii="Times New Roman" w:hAnsi="Times New Roman"/>
          <w:color w:val="000000"/>
          <w:sz w:val="12"/>
        </w:rPr>
      </w:pPr>
    </w:p>
    <w:p w14:paraId="548C5341" w14:textId="77777777" w:rsidR="00487FE4" w:rsidRPr="00DE2864" w:rsidRDefault="00487FE4" w:rsidP="004A01E2">
      <w:pPr>
        <w:tabs>
          <w:tab w:val="left" w:pos="840"/>
          <w:tab w:val="left" w:pos="3544"/>
          <w:tab w:val="left" w:pos="3828"/>
          <w:tab w:val="left" w:pos="4820"/>
          <w:tab w:val="left" w:pos="6237"/>
          <w:tab w:val="left" w:pos="6663"/>
          <w:tab w:val="left" w:pos="7371"/>
          <w:tab w:val="right" w:pos="9460"/>
        </w:tabs>
        <w:ind w:left="20" w:right="-10"/>
        <w:rPr>
          <w:rFonts w:ascii="Times New Roman" w:hAnsi="Times New Roman"/>
          <w:color w:val="000000"/>
        </w:rPr>
      </w:pPr>
    </w:p>
    <w:p w14:paraId="2662CF63" w14:textId="77777777" w:rsidR="00CE3289" w:rsidRPr="00DE2864" w:rsidRDefault="00CE3289" w:rsidP="004A01E2">
      <w:pPr>
        <w:tabs>
          <w:tab w:val="left" w:pos="840"/>
          <w:tab w:val="left" w:pos="3544"/>
          <w:tab w:val="left" w:pos="3828"/>
          <w:tab w:val="left" w:pos="4820"/>
          <w:tab w:val="left" w:pos="6237"/>
          <w:tab w:val="left" w:pos="6663"/>
          <w:tab w:val="left" w:pos="7371"/>
          <w:tab w:val="right" w:pos="9460"/>
        </w:tabs>
        <w:ind w:left="20" w:right="-10"/>
      </w:pPr>
      <w:r w:rsidRPr="00DE2864">
        <w:t>Student</w:t>
      </w:r>
      <w:r w:rsidRPr="00DE2864">
        <w:tab/>
      </w:r>
      <w:r w:rsidRPr="00DE2864">
        <w:rPr>
          <w:u w:val="single"/>
        </w:rPr>
        <w:tab/>
      </w:r>
      <w:r w:rsidRPr="00DE2864">
        <w:tab/>
        <w:t xml:space="preserve">Mailbox </w:t>
      </w:r>
      <w:r w:rsidRPr="00DE2864">
        <w:tab/>
      </w:r>
      <w:r w:rsidRPr="00DE2864">
        <w:rPr>
          <w:u w:val="single"/>
        </w:rPr>
        <w:tab/>
      </w:r>
      <w:r w:rsidRPr="00DE2864">
        <w:tab/>
        <w:t>Date</w:t>
      </w:r>
      <w:r w:rsidRPr="00DE2864">
        <w:tab/>
      </w:r>
      <w:r w:rsidRPr="00DE2864">
        <w:rPr>
          <w:u w:val="single"/>
        </w:rPr>
        <w:tab/>
      </w:r>
    </w:p>
    <w:p w14:paraId="37BADC96" w14:textId="77777777" w:rsidR="00CE3289" w:rsidRPr="00DE2864" w:rsidRDefault="00CE3289" w:rsidP="004A01E2">
      <w:pPr>
        <w:tabs>
          <w:tab w:val="left" w:pos="840"/>
          <w:tab w:val="left" w:pos="3969"/>
          <w:tab w:val="left" w:pos="6237"/>
          <w:tab w:val="left" w:pos="6663"/>
          <w:tab w:val="left" w:pos="7371"/>
          <w:tab w:val="right" w:pos="9460"/>
        </w:tabs>
        <w:ind w:left="20" w:right="-10"/>
        <w:rPr>
          <w:u w:val="single"/>
        </w:rPr>
      </w:pPr>
      <w:r w:rsidRPr="00DE2864">
        <w:t xml:space="preserve">Bible Book(s) or Presentation(s) Taught </w:t>
      </w:r>
      <w:r w:rsidRPr="00DE2864">
        <w:tab/>
      </w:r>
      <w:r w:rsidRPr="00DE2864">
        <w:rPr>
          <w:u w:val="single"/>
        </w:rPr>
        <w:tab/>
      </w:r>
      <w:r w:rsidRPr="00DE2864">
        <w:tab/>
        <w:t xml:space="preserve">Language </w:t>
      </w:r>
      <w:r w:rsidRPr="00DE2864">
        <w:rPr>
          <w:u w:val="single"/>
        </w:rPr>
        <w:tab/>
      </w:r>
    </w:p>
    <w:p w14:paraId="16AD353F" w14:textId="77777777" w:rsidR="00CE3289" w:rsidRPr="00DE2864" w:rsidRDefault="00CE3289" w:rsidP="004A01E2">
      <w:pPr>
        <w:ind w:left="20" w:right="-10"/>
        <w:rPr>
          <w:sz w:val="12"/>
        </w:rPr>
      </w:pPr>
    </w:p>
    <w:p w14:paraId="0DE061B2" w14:textId="77777777" w:rsidR="00CE3289" w:rsidRPr="00DE2864" w:rsidRDefault="00CE3289" w:rsidP="004A01E2">
      <w:pPr>
        <w:overflowPunct w:val="0"/>
        <w:snapToGrid w:val="0"/>
        <w:ind w:left="14" w:right="-10"/>
        <w:rPr>
          <w:sz w:val="21"/>
        </w:rPr>
      </w:pPr>
    </w:p>
    <w:p w14:paraId="741098CB" w14:textId="4294FDE0" w:rsidR="00CE3289" w:rsidRPr="00DE2864" w:rsidRDefault="00CE3289" w:rsidP="004A01E2">
      <w:pPr>
        <w:overflowPunct w:val="0"/>
        <w:snapToGrid w:val="0"/>
        <w:ind w:left="14" w:right="-10"/>
        <w:rPr>
          <w:sz w:val="21"/>
        </w:rPr>
      </w:pPr>
      <w:r w:rsidRPr="00DE2864">
        <w:rPr>
          <w:sz w:val="21"/>
        </w:rPr>
        <w:t xml:space="preserve">For students teaching either the class PPT or “The Bible…Basically” seminar or other courses, this page assesses mostly the </w:t>
      </w:r>
      <w:r w:rsidRPr="00DE2864">
        <w:rPr>
          <w:i/>
          <w:sz w:val="21"/>
        </w:rPr>
        <w:t>content</w:t>
      </w:r>
      <w:r w:rsidRPr="00DE2864">
        <w:rPr>
          <w:sz w:val="21"/>
        </w:rPr>
        <w:t xml:space="preserve"> of your report (70% of the grade).  The Format grade (the other 30%) addresses grammar, clarity of writing and presentation, etc.  This form is also for students sharing lessons with unbelievers.</w:t>
      </w:r>
    </w:p>
    <w:p w14:paraId="3BC28740" w14:textId="77777777" w:rsidR="00CE3289" w:rsidRPr="00DE2864" w:rsidRDefault="00CE3289" w:rsidP="004A01E2">
      <w:pPr>
        <w:tabs>
          <w:tab w:val="center" w:pos="4640"/>
          <w:tab w:val="center" w:pos="5440"/>
          <w:tab w:val="left" w:pos="6120"/>
          <w:tab w:val="center" w:pos="6340"/>
          <w:tab w:val="center" w:pos="7140"/>
          <w:tab w:val="left" w:pos="7560"/>
          <w:tab w:val="center" w:pos="7960"/>
          <w:tab w:val="left" w:pos="8820"/>
        </w:tabs>
        <w:ind w:left="20" w:right="-10"/>
        <w:rPr>
          <w:sz w:val="12"/>
        </w:rPr>
      </w:pPr>
    </w:p>
    <w:p w14:paraId="30CB847B"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sz w:val="22"/>
        </w:rPr>
      </w:pPr>
      <w:r w:rsidRPr="00DE2864">
        <w:rPr>
          <w:sz w:val="22"/>
        </w:rPr>
        <w:tab/>
        <w:t>1</w:t>
      </w:r>
      <w:r w:rsidRPr="00DE2864">
        <w:rPr>
          <w:sz w:val="22"/>
        </w:rPr>
        <w:tab/>
        <w:t>2</w:t>
      </w:r>
      <w:r w:rsidRPr="00DE2864">
        <w:rPr>
          <w:sz w:val="22"/>
        </w:rPr>
        <w:tab/>
        <w:t>3</w:t>
      </w:r>
      <w:r w:rsidRPr="00DE2864">
        <w:rPr>
          <w:sz w:val="22"/>
        </w:rPr>
        <w:tab/>
        <w:t>4</w:t>
      </w:r>
      <w:r w:rsidRPr="00DE2864">
        <w:rPr>
          <w:sz w:val="22"/>
        </w:rPr>
        <w:tab/>
        <w:t>5</w:t>
      </w:r>
    </w:p>
    <w:p w14:paraId="0AA6418C"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sz w:val="22"/>
        </w:rPr>
      </w:pPr>
      <w:r w:rsidRPr="00DE2864">
        <w:rPr>
          <w:sz w:val="22"/>
        </w:rPr>
        <w:tab/>
        <w:t>Poor</w:t>
      </w:r>
      <w:r w:rsidRPr="00DE2864">
        <w:rPr>
          <w:sz w:val="22"/>
        </w:rPr>
        <w:tab/>
        <w:t>Minimal</w:t>
      </w:r>
      <w:r w:rsidRPr="00DE2864">
        <w:rPr>
          <w:sz w:val="22"/>
        </w:rPr>
        <w:tab/>
        <w:t>Average</w:t>
      </w:r>
      <w:r w:rsidRPr="00DE2864">
        <w:rPr>
          <w:sz w:val="22"/>
        </w:rPr>
        <w:tab/>
        <w:t>Good</w:t>
      </w:r>
      <w:r w:rsidRPr="00DE2864">
        <w:rPr>
          <w:sz w:val="22"/>
        </w:rPr>
        <w:tab/>
        <w:t>Excellent</w:t>
      </w:r>
    </w:p>
    <w:p w14:paraId="272D49B0"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i/>
          <w:sz w:val="12"/>
          <w:u w:val="single"/>
        </w:rPr>
      </w:pPr>
      <w:r w:rsidRPr="00DE2864">
        <w:rPr>
          <w:b/>
          <w:i/>
          <w:u w:val="single"/>
        </w:rPr>
        <w:t>Introduction</w:t>
      </w:r>
    </w:p>
    <w:p w14:paraId="0F70B6C3"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Class</w:t>
      </w:r>
      <w:r w:rsidRPr="00DE2864">
        <w:rPr>
          <w:color w:val="000000"/>
          <w:sz w:val="22"/>
        </w:rPr>
        <w:t xml:space="preserve"> (whom did you teach and in what language?)</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722017CD"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Scope</w:t>
      </w:r>
      <w:r w:rsidRPr="00DE2864">
        <w:rPr>
          <w:color w:val="000000"/>
          <w:sz w:val="22"/>
        </w:rPr>
        <w:t xml:space="preserve"> (what did you teach in each session?)</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543DFFD1"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outline/>
          <w:color w:val="000000"/>
          <w:sz w:val="22"/>
          <w14:textOutline w14:w="9525" w14:cap="flat" w14:cmpd="sng" w14:algn="ctr">
            <w14:solidFill>
              <w14:srgbClr w14:val="000000"/>
            </w14:solidFill>
            <w14:prstDash w14:val="solid"/>
            <w14:round/>
          </w14:textOutline>
          <w14:textFill>
            <w14:noFill/>
          </w14:textFill>
        </w:rPr>
      </w:pPr>
      <w:r w:rsidRPr="00DE2864">
        <w:rPr>
          <w:b/>
          <w:color w:val="000000"/>
          <w:sz w:val="22"/>
        </w:rPr>
        <w:t>Procedure</w:t>
      </w:r>
      <w:r w:rsidRPr="00DE2864">
        <w:rPr>
          <w:color w:val="000000"/>
          <w:sz w:val="22"/>
        </w:rPr>
        <w:t xml:space="preserve"> (how did you conduct the sessions?)</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698BE7F0"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color w:val="000000"/>
          <w:sz w:val="12"/>
        </w:rPr>
      </w:pPr>
    </w:p>
    <w:p w14:paraId="374DDB6C"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i/>
          <w:color w:val="000000"/>
          <w:sz w:val="12"/>
          <w:u w:val="single"/>
        </w:rPr>
      </w:pPr>
      <w:r w:rsidRPr="00DE2864">
        <w:rPr>
          <w:b/>
          <w:i/>
          <w:color w:val="000000"/>
          <w:u w:val="single"/>
        </w:rPr>
        <w:t>Body</w:t>
      </w:r>
    </w:p>
    <w:p w14:paraId="40E79407"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Specifics</w:t>
      </w:r>
      <w:r w:rsidRPr="00DE2864">
        <w:rPr>
          <w:color w:val="000000"/>
          <w:sz w:val="22"/>
        </w:rPr>
        <w:t xml:space="preserve"> given rather than general observations</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0F26A990"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 xml:space="preserve">Challenges </w:t>
      </w:r>
      <w:r w:rsidRPr="00DE2864">
        <w:rPr>
          <w:color w:val="000000"/>
          <w:sz w:val="22"/>
        </w:rPr>
        <w:t>faced in teaching addressed adequately</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5943A4B2"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 xml:space="preserve">Improvements </w:t>
      </w:r>
      <w:r w:rsidRPr="00DE2864">
        <w:rPr>
          <w:color w:val="000000"/>
          <w:sz w:val="22"/>
        </w:rPr>
        <w:t>suggested in content</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13122106"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color w:val="000000"/>
          <w:sz w:val="12"/>
        </w:rPr>
      </w:pPr>
    </w:p>
    <w:p w14:paraId="3989AD49"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outlineLvl w:val="0"/>
        <w:rPr>
          <w:i/>
          <w:color w:val="000000"/>
          <w:sz w:val="12"/>
          <w:u w:val="single"/>
        </w:rPr>
      </w:pPr>
      <w:r w:rsidRPr="00DE2864">
        <w:rPr>
          <w:b/>
          <w:i/>
          <w:color w:val="000000"/>
          <w:u w:val="single"/>
        </w:rPr>
        <w:t>Application</w:t>
      </w:r>
    </w:p>
    <w:p w14:paraId="71C995A5"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Action Points</w:t>
      </w:r>
      <w:r w:rsidRPr="00DE2864">
        <w:rPr>
          <w:color w:val="000000"/>
          <w:sz w:val="22"/>
        </w:rPr>
        <w:t xml:space="preserve"> given to improve next time teaching</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5D7EC9C2"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 xml:space="preserve">Personal </w:t>
      </w:r>
      <w:r w:rsidRPr="00DE2864">
        <w:rPr>
          <w:color w:val="000000"/>
          <w:sz w:val="22"/>
        </w:rPr>
        <w:t>and transparent (self-critical is good)</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640F0A31"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color w:val="000000"/>
          <w:sz w:val="12"/>
        </w:rPr>
      </w:pPr>
    </w:p>
    <w:p w14:paraId="3006D72A"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i/>
          <w:color w:val="000000"/>
          <w:sz w:val="12"/>
          <w:u w:val="single"/>
        </w:rPr>
      </w:pPr>
      <w:r w:rsidRPr="00DE2864">
        <w:rPr>
          <w:b/>
          <w:i/>
          <w:color w:val="000000"/>
          <w:u w:val="single"/>
        </w:rPr>
        <w:t>Conclusion</w:t>
      </w:r>
    </w:p>
    <w:p w14:paraId="1179262D"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Main points or lessons</w:t>
      </w:r>
      <w:r w:rsidRPr="00DE2864">
        <w:rPr>
          <w:color w:val="000000"/>
          <w:sz w:val="22"/>
        </w:rPr>
        <w:t xml:space="preserve"> reviewed and/or restated</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6FBA3D7F"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Length</w:t>
      </w:r>
      <w:r w:rsidRPr="00DE2864">
        <w:rPr>
          <w:color w:val="000000"/>
          <w:sz w:val="22"/>
        </w:rPr>
        <w:t xml:space="preserve"> (2-4 single-spaced pp., w/o unnecessary info.)</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56D63755"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color w:val="000000"/>
          <w:sz w:val="12"/>
        </w:rPr>
      </w:pPr>
    </w:p>
    <w:p w14:paraId="73159E01"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i/>
          <w:color w:val="000000"/>
          <w:sz w:val="12"/>
          <w:u w:val="single"/>
        </w:rPr>
      </w:pPr>
      <w:r w:rsidRPr="00DE2864">
        <w:rPr>
          <w:b/>
          <w:i/>
          <w:color w:val="000000"/>
          <w:u w:val="single"/>
        </w:rPr>
        <w:t>Miscellaneous</w:t>
      </w:r>
    </w:p>
    <w:p w14:paraId="1F5B7C4F"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outline/>
          <w:color w:val="000000"/>
          <w:sz w:val="22"/>
          <w14:textOutline w14:w="9525" w14:cap="flat" w14:cmpd="sng" w14:algn="ctr">
            <w14:solidFill>
              <w14:srgbClr w14:val="000000"/>
            </w14:solidFill>
            <w14:prstDash w14:val="solid"/>
            <w14:round/>
          </w14:textOutline>
          <w14:textFill>
            <w14:noFill/>
          </w14:textFill>
        </w:rPr>
      </w:pPr>
      <w:r w:rsidRPr="00DE2864">
        <w:rPr>
          <w:b/>
          <w:color w:val="000000"/>
          <w:sz w:val="22"/>
        </w:rPr>
        <w:t xml:space="preserve">Handouts </w:t>
      </w:r>
      <w:r w:rsidRPr="00DE2864">
        <w:rPr>
          <w:color w:val="000000"/>
          <w:sz w:val="22"/>
        </w:rPr>
        <w:t>(student’s own material included)</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13BCA490"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outline/>
          <w:color w:val="000000"/>
          <w:sz w:val="22"/>
          <w14:textOutline w14:w="9525" w14:cap="flat" w14:cmpd="sng" w14:algn="ctr">
            <w14:solidFill>
              <w14:srgbClr w14:val="000000"/>
            </w14:solidFill>
            <w14:prstDash w14:val="solid"/>
            <w14:round/>
          </w14:textOutline>
          <w14:textFill>
            <w14:noFill/>
          </w14:textFill>
        </w:rPr>
      </w:pPr>
      <w:r w:rsidRPr="00DE2864">
        <w:rPr>
          <w:b/>
          <w:color w:val="000000"/>
          <w:sz w:val="22"/>
        </w:rPr>
        <w:t xml:space="preserve">Creativity </w:t>
      </w:r>
      <w:r w:rsidRPr="00DE2864">
        <w:rPr>
          <w:color w:val="000000"/>
          <w:sz w:val="22"/>
        </w:rPr>
        <w:t>(pictures of class, video clips, quizzes)</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4701F530"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outline/>
          <w:color w:val="000000"/>
          <w:sz w:val="22"/>
          <w14:textOutline w14:w="9525" w14:cap="flat" w14:cmpd="sng" w14:algn="ctr">
            <w14:solidFill>
              <w14:srgbClr w14:val="000000"/>
            </w14:solidFill>
            <w14:prstDash w14:val="solid"/>
            <w14:round/>
          </w14:textOutline>
          <w14:textFill>
            <w14:noFill/>
          </w14:textFill>
        </w:rPr>
      </w:pPr>
      <w:r w:rsidRPr="00DE2864">
        <w:rPr>
          <w:b/>
          <w:color w:val="000000"/>
          <w:sz w:val="22"/>
        </w:rPr>
        <w:t xml:space="preserve">Course Evaluations </w:t>
      </w:r>
      <w:r w:rsidRPr="00DE2864">
        <w:rPr>
          <w:color w:val="000000"/>
          <w:sz w:val="22"/>
        </w:rPr>
        <w:t xml:space="preserve">included &amp; responses totaled </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31281A37"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color w:val="000000"/>
          <w:sz w:val="12"/>
        </w:rPr>
      </w:pPr>
    </w:p>
    <w:p w14:paraId="6A827968"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i/>
          <w:color w:val="000000"/>
          <w:sz w:val="12"/>
          <w:u w:val="single"/>
        </w:rPr>
      </w:pPr>
      <w:r w:rsidRPr="00DE2864">
        <w:rPr>
          <w:b/>
          <w:i/>
          <w:color w:val="000000"/>
          <w:u w:val="single"/>
        </w:rPr>
        <w:t>Form</w:t>
      </w:r>
    </w:p>
    <w:p w14:paraId="2A788B49"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Format</w:t>
      </w:r>
      <w:r w:rsidRPr="00DE2864">
        <w:rPr>
          <w:color w:val="000000"/>
          <w:sz w:val="22"/>
        </w:rPr>
        <w:t xml:space="preserve"> (typed, title page, pages numbered)</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6D8436B3"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Submitted</w:t>
      </w:r>
      <w:r w:rsidRPr="00DE2864">
        <w:rPr>
          <w:color w:val="000000"/>
          <w:sz w:val="22"/>
        </w:rPr>
        <w:t xml:space="preserve"> in printed form (not emailed to professor)</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0433604D"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Spelling</w:t>
      </w:r>
      <w:r w:rsidRPr="00DE2864">
        <w:rPr>
          <w:color w:val="000000"/>
          <w:sz w:val="22"/>
        </w:rPr>
        <w:t xml:space="preserve"> and typos fixed, punctuation good, 12 pt. font</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42021369"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Grammar</w:t>
      </w:r>
      <w:r w:rsidRPr="00DE2864">
        <w:rPr>
          <w:color w:val="000000"/>
          <w:sz w:val="22"/>
        </w:rPr>
        <w:t xml:space="preserve"> (agreement of subject/verb and tenses)</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64AF67C7"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Footnotes</w:t>
      </w:r>
      <w:r w:rsidRPr="00DE2864">
        <w:rPr>
          <w:color w:val="000000"/>
          <w:sz w:val="22"/>
        </w:rPr>
        <w:t xml:space="preserve"> (not endnotes, if used; biblio. of resources)</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382D25D2"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color w:val="000000"/>
          <w:sz w:val="22"/>
        </w:rPr>
      </w:pPr>
      <w:r w:rsidRPr="00DE2864">
        <w:rPr>
          <w:b/>
          <w:color w:val="000000"/>
          <w:sz w:val="22"/>
        </w:rPr>
        <w:t>Arranged</w:t>
      </w:r>
      <w:r w:rsidRPr="00DE2864">
        <w:rPr>
          <w:color w:val="000000"/>
          <w:sz w:val="22"/>
        </w:rPr>
        <w:t xml:space="preserve"> </w:t>
      </w:r>
      <w:r w:rsidRPr="00DE2864">
        <w:rPr>
          <w:b/>
          <w:color w:val="000000"/>
          <w:sz w:val="22"/>
        </w:rPr>
        <w:t>logically</w:t>
      </w:r>
      <w:r w:rsidRPr="00DE2864">
        <w:rPr>
          <w:color w:val="000000"/>
          <w:sz w:val="22"/>
        </w:rPr>
        <w:t xml:space="preserve"> (not a collection of thoughts)</w:t>
      </w:r>
      <w:r w:rsidRPr="00DE2864">
        <w:rPr>
          <w:color w:val="000000"/>
          <w:sz w:val="22"/>
        </w:rPr>
        <w:tab/>
      </w:r>
      <w:r w:rsidRPr="00DE2864">
        <w:rPr>
          <w:rFonts w:ascii="Mobile" w:hAnsi="Mobile"/>
          <w:color w:val="000000"/>
          <w:sz w:val="14"/>
        </w:rPr>
        <w:fldChar w:fldCharType="begin">
          <w:ffData>
            <w:name w:val="Check1"/>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2"/>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3"/>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4"/>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r w:rsidRPr="00DE2864">
        <w:rPr>
          <w:rFonts w:ascii="Mobile" w:hAnsi="Mobile"/>
          <w:color w:val="000000"/>
          <w:sz w:val="14"/>
        </w:rPr>
        <w:tab/>
      </w:r>
      <w:r w:rsidRPr="00DE2864">
        <w:rPr>
          <w:rFonts w:ascii="Mobile" w:hAnsi="Mobile"/>
          <w:color w:val="000000"/>
          <w:sz w:val="14"/>
        </w:rPr>
        <w:fldChar w:fldCharType="begin">
          <w:ffData>
            <w:name w:val="Check5"/>
            <w:enabled/>
            <w:calcOnExit w:val="0"/>
            <w:checkBox>
              <w:sizeAuto/>
              <w:default w:val="0"/>
            </w:checkBox>
          </w:ffData>
        </w:fldChar>
      </w:r>
      <w:r w:rsidRPr="00DE2864">
        <w:rPr>
          <w:rFonts w:ascii="Mobile" w:hAnsi="Mobile"/>
          <w:color w:val="000000"/>
          <w:sz w:val="14"/>
        </w:rPr>
        <w:instrText xml:space="preserve"> FORMCHECKBOX </w:instrText>
      </w:r>
      <w:r w:rsidRPr="00DE2864">
        <w:rPr>
          <w:rFonts w:ascii="Mobile" w:hAnsi="Mobile"/>
          <w:color w:val="000000"/>
          <w:sz w:val="14"/>
        </w:rPr>
      </w:r>
      <w:r w:rsidRPr="00DE2864">
        <w:rPr>
          <w:rFonts w:ascii="Mobile" w:hAnsi="Mobile"/>
          <w:color w:val="000000"/>
          <w:sz w:val="14"/>
        </w:rPr>
        <w:fldChar w:fldCharType="separate"/>
      </w:r>
      <w:r w:rsidRPr="00DE2864">
        <w:rPr>
          <w:rFonts w:ascii="Mobile" w:hAnsi="Mobile"/>
          <w:color w:val="000000"/>
          <w:sz w:val="14"/>
        </w:rPr>
        <w:fldChar w:fldCharType="end"/>
      </w:r>
    </w:p>
    <w:p w14:paraId="3710ABAD"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sz w:val="12"/>
        </w:rPr>
      </w:pPr>
    </w:p>
    <w:p w14:paraId="1596E324"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sz w:val="12"/>
        </w:rPr>
      </w:pPr>
    </w:p>
    <w:p w14:paraId="5894A701"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outlineLvl w:val="0"/>
        <w:rPr>
          <w:i/>
          <w:sz w:val="12"/>
          <w:u w:val="single"/>
        </w:rPr>
      </w:pPr>
      <w:r w:rsidRPr="00DE2864">
        <w:rPr>
          <w:b/>
          <w:i/>
          <w:u w:val="single"/>
        </w:rPr>
        <w:t>Summary</w:t>
      </w:r>
    </w:p>
    <w:p w14:paraId="59D7C3C7" w14:textId="77777777" w:rsidR="00CE3289" w:rsidRPr="00DE2864" w:rsidRDefault="00CE3289" w:rsidP="004A01E2">
      <w:pPr>
        <w:tabs>
          <w:tab w:val="center" w:pos="4640"/>
          <w:tab w:val="center" w:pos="5120"/>
          <w:tab w:val="center" w:pos="5440"/>
          <w:tab w:val="center" w:pos="5960"/>
          <w:tab w:val="center" w:pos="6340"/>
          <w:tab w:val="center" w:pos="6840"/>
          <w:tab w:val="center" w:pos="7140"/>
          <w:tab w:val="center" w:pos="7640"/>
          <w:tab w:val="center" w:pos="7960"/>
          <w:tab w:val="center" w:pos="8420"/>
          <w:tab w:val="left" w:pos="8820"/>
        </w:tabs>
        <w:ind w:left="20" w:right="-10"/>
        <w:rPr>
          <w:sz w:val="12"/>
        </w:rPr>
      </w:pPr>
    </w:p>
    <w:p w14:paraId="457E9125"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sz w:val="22"/>
        </w:rPr>
      </w:pPr>
      <w:r w:rsidRPr="00DE2864">
        <w:rPr>
          <w:sz w:val="22"/>
        </w:rPr>
        <w:t>Number of ticks per column</w:t>
      </w:r>
      <w:r w:rsidRPr="00DE2864">
        <w:rPr>
          <w:sz w:val="22"/>
        </w:rPr>
        <w:tab/>
        <w:t>____</w:t>
      </w:r>
      <w:r w:rsidRPr="00DE2864">
        <w:rPr>
          <w:sz w:val="22"/>
        </w:rPr>
        <w:tab/>
        <w:t>____</w:t>
      </w:r>
      <w:r w:rsidRPr="00DE2864">
        <w:rPr>
          <w:sz w:val="22"/>
        </w:rPr>
        <w:tab/>
        <w:t>____</w:t>
      </w:r>
      <w:r w:rsidRPr="00DE2864">
        <w:rPr>
          <w:sz w:val="22"/>
        </w:rPr>
        <w:tab/>
        <w:t>____</w:t>
      </w:r>
      <w:r w:rsidRPr="00DE2864">
        <w:rPr>
          <w:sz w:val="22"/>
        </w:rPr>
        <w:tab/>
        <w:t>____</w:t>
      </w:r>
    </w:p>
    <w:p w14:paraId="239308D7"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sz w:val="12"/>
        </w:rPr>
      </w:pPr>
    </w:p>
    <w:p w14:paraId="5AC6F61F"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b/>
          <w:sz w:val="22"/>
        </w:rPr>
      </w:pPr>
      <w:r w:rsidRPr="00DE2864">
        <w:rPr>
          <w:sz w:val="22"/>
        </w:rPr>
        <w:t>Multiplied by point values of the column</w:t>
      </w:r>
      <w:r w:rsidRPr="00DE2864">
        <w:rPr>
          <w:sz w:val="22"/>
        </w:rPr>
        <w:tab/>
      </w:r>
      <w:r w:rsidRPr="00DE2864">
        <w:rPr>
          <w:b/>
          <w:sz w:val="22"/>
        </w:rPr>
        <w:t>x 1</w:t>
      </w:r>
      <w:r w:rsidRPr="00DE2864">
        <w:rPr>
          <w:b/>
          <w:sz w:val="22"/>
        </w:rPr>
        <w:tab/>
        <w:t>x 2</w:t>
      </w:r>
      <w:r w:rsidRPr="00DE2864">
        <w:rPr>
          <w:b/>
          <w:sz w:val="22"/>
        </w:rPr>
        <w:tab/>
        <w:t>x 3</w:t>
      </w:r>
      <w:r w:rsidRPr="00DE2864">
        <w:rPr>
          <w:b/>
          <w:sz w:val="22"/>
        </w:rPr>
        <w:tab/>
        <w:t>x 4</w:t>
      </w:r>
      <w:r w:rsidRPr="00DE2864">
        <w:rPr>
          <w:b/>
          <w:sz w:val="22"/>
        </w:rPr>
        <w:tab/>
        <w:t>x 5</w:t>
      </w:r>
    </w:p>
    <w:p w14:paraId="1DDCF12F"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sz w:val="12"/>
        </w:rPr>
      </w:pPr>
    </w:p>
    <w:p w14:paraId="401D5D75" w14:textId="77777777" w:rsidR="00CE3289" w:rsidRPr="00DE2864" w:rsidRDefault="00CE3289" w:rsidP="004A01E2">
      <w:pPr>
        <w:tabs>
          <w:tab w:val="center" w:pos="5120"/>
          <w:tab w:val="center" w:pos="5960"/>
          <w:tab w:val="center" w:pos="6840"/>
          <w:tab w:val="center" w:pos="7640"/>
          <w:tab w:val="center" w:pos="8420"/>
          <w:tab w:val="left" w:pos="8820"/>
        </w:tabs>
        <w:ind w:left="20" w:right="-10"/>
        <w:rPr>
          <w:sz w:val="22"/>
        </w:rPr>
      </w:pPr>
      <w:r w:rsidRPr="00DE2864">
        <w:rPr>
          <w:sz w:val="22"/>
        </w:rPr>
        <w:t>Equals the total point value for each column</w:t>
      </w:r>
      <w:r w:rsidRPr="00DE2864">
        <w:rPr>
          <w:sz w:val="22"/>
        </w:rPr>
        <w:tab/>
        <w:t>____</w:t>
      </w:r>
      <w:r w:rsidRPr="00DE2864">
        <w:rPr>
          <w:sz w:val="22"/>
        </w:rPr>
        <w:tab/>
        <w:t>____</w:t>
      </w:r>
      <w:r w:rsidRPr="00DE2864">
        <w:rPr>
          <w:sz w:val="22"/>
        </w:rPr>
        <w:tab/>
        <w:t>____</w:t>
      </w:r>
      <w:r w:rsidRPr="00DE2864">
        <w:rPr>
          <w:sz w:val="22"/>
        </w:rPr>
        <w:tab/>
        <w:t>____</w:t>
      </w:r>
      <w:r w:rsidRPr="00DE2864">
        <w:rPr>
          <w:sz w:val="22"/>
        </w:rPr>
        <w:tab/>
        <w:t>____</w:t>
      </w:r>
    </w:p>
    <w:p w14:paraId="419732FC" w14:textId="77777777" w:rsidR="00CE3289" w:rsidRPr="00DE2864" w:rsidRDefault="00CE3289" w:rsidP="004A01E2">
      <w:pPr>
        <w:tabs>
          <w:tab w:val="left" w:pos="7920"/>
          <w:tab w:val="left" w:pos="8820"/>
        </w:tabs>
        <w:ind w:left="20" w:right="-10"/>
        <w:rPr>
          <w:sz w:val="22"/>
        </w:rPr>
      </w:pPr>
    </w:p>
    <w:p w14:paraId="608BD373" w14:textId="77777777" w:rsidR="00CE3289" w:rsidRPr="00DE2864" w:rsidRDefault="00CE3289" w:rsidP="004A01E2">
      <w:pPr>
        <w:tabs>
          <w:tab w:val="left" w:pos="7920"/>
          <w:tab w:val="left" w:pos="8820"/>
        </w:tabs>
        <w:ind w:left="20" w:right="-10"/>
        <w:rPr>
          <w:sz w:val="22"/>
        </w:rPr>
      </w:pPr>
      <w:r w:rsidRPr="00DE2864">
        <w:rPr>
          <w:sz w:val="22"/>
        </w:rPr>
        <w:t>Net points ______ minus 3 points per day late (____ points) for Teaching Report grade:</w:t>
      </w:r>
      <w:r w:rsidRPr="00DE2864">
        <w:rPr>
          <w:sz w:val="22"/>
        </w:rPr>
        <w:tab/>
      </w:r>
      <w:r w:rsidRPr="00DE2864">
        <w:rPr>
          <w:sz w:val="22"/>
          <w:u w:val="single"/>
        </w:rPr>
        <w:t xml:space="preserve">              </w:t>
      </w:r>
      <w:r w:rsidRPr="00DE2864">
        <w:rPr>
          <w:sz w:val="22"/>
        </w:rPr>
        <w:t>%</w:t>
      </w:r>
    </w:p>
    <w:p w14:paraId="6F3BBDD0" w14:textId="77777777" w:rsidR="00CE3289" w:rsidRPr="00DE2864" w:rsidRDefault="00CE3289" w:rsidP="004A01E2">
      <w:pPr>
        <w:tabs>
          <w:tab w:val="left" w:pos="7920"/>
          <w:tab w:val="left" w:pos="8820"/>
        </w:tabs>
        <w:ind w:left="20" w:right="-10"/>
        <w:rPr>
          <w:sz w:val="22"/>
        </w:rPr>
      </w:pPr>
    </w:p>
    <w:p w14:paraId="61EDC900" w14:textId="77777777" w:rsidR="00CE3289" w:rsidRPr="00DE2864" w:rsidRDefault="00CE3289" w:rsidP="004A01E2">
      <w:pPr>
        <w:tabs>
          <w:tab w:val="right" w:pos="9540"/>
        </w:tabs>
        <w:ind w:left="20" w:right="-10"/>
        <w:outlineLvl w:val="0"/>
        <w:rPr>
          <w:sz w:val="18"/>
        </w:rPr>
      </w:pPr>
      <w:r w:rsidRPr="00DE2864">
        <w:rPr>
          <w:b/>
        </w:rPr>
        <w:t>Comments:</w:t>
      </w:r>
      <w:r w:rsidRPr="00DE2864">
        <w:rPr>
          <w:sz w:val="12"/>
        </w:rPr>
        <w:tab/>
        <w:t>3rd edition (15 Oct 2018)</w:t>
      </w:r>
    </w:p>
    <w:p w14:paraId="7A44E953" w14:textId="77777777" w:rsidR="00457299" w:rsidRPr="00DE2864" w:rsidRDefault="00457299" w:rsidP="004A01E2">
      <w:pPr>
        <w:ind w:right="-10"/>
        <w:jc w:val="both"/>
        <w:rPr>
          <w:rFonts w:ascii="Times New Roman" w:hAnsi="Times New Roman"/>
          <w:color w:val="000000"/>
        </w:rPr>
      </w:pPr>
    </w:p>
    <w:p w14:paraId="6918556B" w14:textId="43C4B67B" w:rsidR="00E745F0" w:rsidRPr="00DE2864" w:rsidRDefault="00CB7917" w:rsidP="00E745F0">
      <w:pPr>
        <w:tabs>
          <w:tab w:val="left" w:pos="4560"/>
          <w:tab w:val="left" w:pos="5380"/>
          <w:tab w:val="left" w:pos="6120"/>
          <w:tab w:val="left" w:pos="6260"/>
          <w:tab w:val="left" w:pos="7560"/>
          <w:tab w:val="left" w:pos="7920"/>
          <w:tab w:val="left" w:pos="8820"/>
        </w:tabs>
        <w:ind w:left="20" w:right="-10"/>
        <w:jc w:val="center"/>
        <w:outlineLvl w:val="0"/>
        <w:rPr>
          <w:rFonts w:ascii="Times New Roman" w:hAnsi="Times New Roman"/>
          <w:b/>
          <w:sz w:val="32"/>
        </w:rPr>
      </w:pPr>
      <w:r w:rsidRPr="00DE2864">
        <w:rPr>
          <w:rFonts w:ascii="Times New Roman" w:eastAsia="Times New Roman" w:hAnsi="Times New Roman"/>
          <w:b/>
          <w:sz w:val="32"/>
          <w:lang w:eastAsia="zh-CN"/>
        </w:rPr>
        <w:br w:type="page"/>
      </w:r>
    </w:p>
    <w:p w14:paraId="7FA1D014" w14:textId="550F5675" w:rsidR="00AA58B2" w:rsidRPr="00DE2864" w:rsidRDefault="00AA58B2" w:rsidP="004A01E2">
      <w:pPr>
        <w:tabs>
          <w:tab w:val="right" w:pos="8640"/>
        </w:tabs>
        <w:ind w:right="-10"/>
        <w:jc w:val="center"/>
        <w:rPr>
          <w:rFonts w:ascii="Times New Roman" w:hAnsi="Times New Roman"/>
          <w:b/>
          <w:sz w:val="32"/>
          <w:szCs w:val="32"/>
        </w:rPr>
      </w:pPr>
      <w:r w:rsidRPr="00DE2864">
        <w:rPr>
          <w:rFonts w:ascii="Times New Roman" w:hAnsi="Times New Roman"/>
          <w:b/>
          <w:sz w:val="32"/>
          <w:szCs w:val="32"/>
        </w:rPr>
        <w:lastRenderedPageBreak/>
        <w:t>Research Paper Checklist</w:t>
      </w:r>
    </w:p>
    <w:p w14:paraId="7DB88D71" w14:textId="31B9C789" w:rsidR="00AA58B2" w:rsidRPr="00DE2864" w:rsidRDefault="00AA58B2" w:rsidP="004A01E2">
      <w:pPr>
        <w:ind w:right="-10"/>
        <w:jc w:val="center"/>
        <w:rPr>
          <w:rFonts w:ascii="Times New Roman" w:hAnsi="Times New Roman"/>
          <w:sz w:val="20"/>
          <w:szCs w:val="22"/>
        </w:rPr>
      </w:pPr>
      <w:r w:rsidRPr="00DE2864">
        <w:rPr>
          <w:rFonts w:ascii="Times New Roman" w:hAnsi="Times New Roman"/>
          <w:sz w:val="20"/>
          <w:szCs w:val="22"/>
        </w:rPr>
        <w:t>* Asterisks show the most common mistakes students make on research papers.  Give special attention to these areas!</w:t>
      </w:r>
    </w:p>
    <w:p w14:paraId="3F28A245" w14:textId="50727B0B" w:rsidR="006E60DF" w:rsidRPr="00DE2864" w:rsidRDefault="006E60DF" w:rsidP="004A01E2">
      <w:pPr>
        <w:ind w:right="-10"/>
        <w:jc w:val="center"/>
        <w:rPr>
          <w:rFonts w:ascii="Times New Roman" w:hAnsi="Times New Roman"/>
          <w:sz w:val="20"/>
          <w:szCs w:val="22"/>
        </w:rPr>
      </w:pPr>
      <w:r w:rsidRPr="00DE2864">
        <w:rPr>
          <w:rFonts w:ascii="Times New Roman" w:hAnsi="Times New Roman"/>
          <w:sz w:val="20"/>
          <w:szCs w:val="22"/>
        </w:rPr>
        <w:t>Grading is based on the Excel sheet called 2011_Research Evaluation (English) (3).xls</w:t>
      </w:r>
      <w:r w:rsidR="00F608CA">
        <w:rPr>
          <w:rFonts w:ascii="Times New Roman" w:hAnsi="Times New Roman"/>
          <w:sz w:val="20"/>
          <w:szCs w:val="22"/>
        </w:rPr>
        <w:t>x</w:t>
      </w:r>
    </w:p>
    <w:p w14:paraId="2C1723C2" w14:textId="2CC9B005" w:rsidR="00AA58B2" w:rsidRPr="00DE2864" w:rsidRDefault="00F608CA" w:rsidP="004A01E2">
      <w:pPr>
        <w:ind w:right="-10"/>
        <w:jc w:val="center"/>
        <w:rPr>
          <w:rFonts w:ascii="Times New Roman" w:hAnsi="Times New Roman"/>
          <w:sz w:val="13"/>
          <w:szCs w:val="22"/>
        </w:rPr>
      </w:pPr>
      <w:r>
        <w:rPr>
          <w:rFonts w:ascii="Times New Roman" w:hAnsi="Times New Roman"/>
          <w:sz w:val="13"/>
          <w:szCs w:val="22"/>
        </w:rPr>
        <w:t>21st</w:t>
      </w:r>
      <w:r w:rsidR="00AA58B2" w:rsidRPr="00DE2864">
        <w:rPr>
          <w:rFonts w:ascii="Times New Roman" w:hAnsi="Times New Roman"/>
          <w:sz w:val="13"/>
          <w:szCs w:val="22"/>
        </w:rPr>
        <w:t xml:space="preserve"> edition (</w:t>
      </w:r>
      <w:r>
        <w:rPr>
          <w:rFonts w:ascii="Times New Roman" w:hAnsi="Times New Roman"/>
          <w:sz w:val="13"/>
          <w:szCs w:val="22"/>
        </w:rPr>
        <w:t>26 August 2026</w:t>
      </w:r>
      <w:r w:rsidR="00AA58B2" w:rsidRPr="00DE2864">
        <w:rPr>
          <w:rFonts w:ascii="Times New Roman" w:hAnsi="Times New Roman"/>
          <w:sz w:val="13"/>
          <w:szCs w:val="22"/>
        </w:rPr>
        <w:t>)</w:t>
      </w:r>
    </w:p>
    <w:p w14:paraId="0EC39F1F" w14:textId="77777777" w:rsidR="00AA58B2" w:rsidRPr="00DE2864" w:rsidRDefault="00AA58B2" w:rsidP="004A01E2">
      <w:pPr>
        <w:ind w:left="560" w:right="-10" w:hanging="560"/>
        <w:rPr>
          <w:rFonts w:ascii="Times New Roman" w:hAnsi="Times New Roman"/>
          <w:b/>
          <w:sz w:val="21"/>
          <w:szCs w:val="22"/>
          <w:u w:val="single"/>
        </w:rPr>
      </w:pPr>
      <w:r w:rsidRPr="00DE2864">
        <w:rPr>
          <w:rFonts w:ascii="Times New Roman" w:hAnsi="Times New Roman"/>
          <w:b/>
          <w:sz w:val="21"/>
          <w:szCs w:val="22"/>
          <w:u w:val="single"/>
        </w:rPr>
        <w:t>1.</w:t>
      </w:r>
      <w:r w:rsidRPr="00DE2864">
        <w:rPr>
          <w:rFonts w:ascii="Times New Roman" w:hAnsi="Times New Roman"/>
          <w:b/>
          <w:sz w:val="21"/>
          <w:szCs w:val="22"/>
          <w:u w:val="single"/>
        </w:rPr>
        <w:tab/>
        <w:t>General Format</w:t>
      </w:r>
    </w:p>
    <w:p w14:paraId="01BC3358"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1.1</w:t>
      </w:r>
      <w:r w:rsidRPr="00DE2864">
        <w:rPr>
          <w:rFonts w:ascii="Times New Roman" w:hAnsi="Times New Roman"/>
          <w:sz w:val="21"/>
          <w:szCs w:val="22"/>
        </w:rPr>
        <w:tab/>
        <w:t xml:space="preserve">The most complete and widely used format guide is Kate L. Turabian, </w:t>
      </w:r>
      <w:r w:rsidRPr="00DE2864">
        <w:rPr>
          <w:rFonts w:ascii="Times New Roman" w:hAnsi="Times New Roman"/>
          <w:i/>
          <w:sz w:val="21"/>
          <w:szCs w:val="22"/>
        </w:rPr>
        <w:t>A Manual for Writers of Term Papers, Theses, and Dissertations</w:t>
      </w:r>
      <w:r w:rsidRPr="00DE2864">
        <w:rPr>
          <w:rFonts w:ascii="Times New Roman" w:hAnsi="Times New Roman"/>
          <w:sz w:val="21"/>
          <w:szCs w:val="22"/>
        </w:rPr>
        <w:t>, 9th ed. rev. by John Grossman and Alice Bennett (Chicago &amp; London: Univ. of Chicago Press, 1937, 1955, 1967, 1973, 1987, 1996, 2007, 2013, 2018).  466 pp.</w:t>
      </w:r>
    </w:p>
    <w:p w14:paraId="2C0A6A99"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1.2</w:t>
      </w:r>
      <w:r w:rsidRPr="00DE2864">
        <w:rPr>
          <w:rFonts w:ascii="Times New Roman" w:hAnsi="Times New Roman"/>
          <w:sz w:val="21"/>
          <w:szCs w:val="22"/>
        </w:rPr>
        <w:tab/>
        <w:t xml:space="preserve">Areas not answered by Turabian are addressed in the SBC Writing Standards (2018 edition).  </w:t>
      </w:r>
    </w:p>
    <w:p w14:paraId="26A828D5"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1.3</w:t>
      </w:r>
      <w:r w:rsidRPr="00DE2864">
        <w:rPr>
          <w:rFonts w:ascii="Times New Roman" w:hAnsi="Times New Roman"/>
          <w:sz w:val="21"/>
          <w:szCs w:val="22"/>
        </w:rPr>
        <w:tab/>
        <w:t xml:space="preserve">Other issues are found in </w:t>
      </w:r>
      <w:r w:rsidRPr="00DE2864">
        <w:rPr>
          <w:rFonts w:ascii="Times New Roman" w:hAnsi="Times New Roman"/>
          <w:i/>
          <w:sz w:val="21"/>
          <w:szCs w:val="22"/>
        </w:rPr>
        <w:t>The Chicago Manual of Style,</w:t>
      </w:r>
      <w:r w:rsidRPr="00DE2864">
        <w:rPr>
          <w:rFonts w:ascii="Times New Roman" w:hAnsi="Times New Roman"/>
          <w:sz w:val="21"/>
          <w:szCs w:val="22"/>
        </w:rPr>
        <w:t xml:space="preserve"> 17th ed. (Chicago: Editorial Benei Noaj, 2017) and </w:t>
      </w:r>
      <w:r w:rsidRPr="00DE2864">
        <w:rPr>
          <w:rFonts w:ascii="Times New Roman" w:hAnsi="Times New Roman"/>
          <w:i/>
          <w:sz w:val="21"/>
          <w:szCs w:val="22"/>
        </w:rPr>
        <w:t>The SBL Handbook of Style: For Ancient Near Eastern, Biblical, and Early Christian Studies,</w:t>
      </w:r>
      <w:r w:rsidRPr="00DE2864">
        <w:rPr>
          <w:rFonts w:ascii="Times New Roman" w:hAnsi="Times New Roman"/>
          <w:sz w:val="21"/>
          <w:szCs w:val="22"/>
        </w:rPr>
        <w:t xml:space="preserve"> 2</w:t>
      </w:r>
      <w:r w:rsidRPr="00DE2864">
        <w:rPr>
          <w:rFonts w:ascii="Times New Roman" w:hAnsi="Times New Roman"/>
          <w:sz w:val="21"/>
          <w:szCs w:val="22"/>
          <w:vertAlign w:val="superscript"/>
        </w:rPr>
        <w:t>nd</w:t>
      </w:r>
      <w:r w:rsidRPr="00DE2864">
        <w:rPr>
          <w:rFonts w:ascii="Times New Roman" w:hAnsi="Times New Roman"/>
          <w:sz w:val="21"/>
          <w:szCs w:val="22"/>
        </w:rPr>
        <w:t xml:space="preserve"> ed., eds. Patrick H. Alexander </w:t>
      </w:r>
      <w:r w:rsidRPr="00DE2864">
        <w:rPr>
          <w:rFonts w:ascii="Times New Roman" w:hAnsi="Times New Roman"/>
          <w:i/>
          <w:sz w:val="21"/>
          <w:szCs w:val="22"/>
        </w:rPr>
        <w:t>et al.</w:t>
      </w:r>
      <w:r w:rsidRPr="00DE2864">
        <w:rPr>
          <w:rFonts w:ascii="Times New Roman" w:hAnsi="Times New Roman"/>
          <w:sz w:val="21"/>
          <w:szCs w:val="22"/>
        </w:rPr>
        <w:t xml:space="preserve"> (Peabody, MA: Hendrickson, 2014).</w:t>
      </w:r>
    </w:p>
    <w:p w14:paraId="1C33352B" w14:textId="77777777" w:rsidR="00AA58B2" w:rsidRPr="00DE2864" w:rsidRDefault="00AA58B2" w:rsidP="004A01E2">
      <w:pPr>
        <w:ind w:left="560" w:right="-10" w:hanging="560"/>
        <w:rPr>
          <w:rFonts w:ascii="Times New Roman" w:hAnsi="Times New Roman"/>
          <w:sz w:val="16"/>
          <w:szCs w:val="22"/>
          <w:u w:val="single"/>
        </w:rPr>
      </w:pPr>
    </w:p>
    <w:p w14:paraId="738B7887" w14:textId="77777777" w:rsidR="00AA58B2" w:rsidRPr="00DE2864" w:rsidRDefault="00AA58B2" w:rsidP="004A01E2">
      <w:pPr>
        <w:ind w:left="560" w:right="-10" w:hanging="560"/>
        <w:rPr>
          <w:rFonts w:ascii="Times New Roman" w:hAnsi="Times New Roman"/>
          <w:b/>
          <w:sz w:val="21"/>
          <w:szCs w:val="22"/>
        </w:rPr>
      </w:pPr>
      <w:r w:rsidRPr="00DE2864">
        <w:rPr>
          <w:rFonts w:ascii="Times New Roman" w:hAnsi="Times New Roman"/>
          <w:b/>
          <w:sz w:val="21"/>
          <w:szCs w:val="22"/>
          <w:u w:val="single"/>
        </w:rPr>
        <w:t>2.</w:t>
      </w:r>
      <w:r w:rsidRPr="00DE2864">
        <w:rPr>
          <w:rFonts w:ascii="Times New Roman" w:hAnsi="Times New Roman"/>
          <w:b/>
          <w:sz w:val="21"/>
          <w:szCs w:val="22"/>
          <w:u w:val="single"/>
        </w:rPr>
        <w:tab/>
        <w:t>Preliminaries</w:t>
      </w:r>
    </w:p>
    <w:p w14:paraId="489BBEF1"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2.1</w:t>
      </w:r>
      <w:r w:rsidRPr="00DE2864">
        <w:rPr>
          <w:rFonts w:ascii="Times New Roman" w:hAnsi="Times New Roman"/>
          <w:sz w:val="21"/>
          <w:szCs w:val="22"/>
        </w:rPr>
        <w:tab/>
        <w:t xml:space="preserve">The </w:t>
      </w:r>
      <w:r w:rsidRPr="00DE2864">
        <w:rPr>
          <w:rFonts w:ascii="Times New Roman" w:hAnsi="Times New Roman"/>
          <w:sz w:val="21"/>
          <w:szCs w:val="22"/>
          <w:u w:val="single"/>
        </w:rPr>
        <w:t>title page</w:t>
      </w:r>
      <w:r w:rsidRPr="00DE2864">
        <w:rPr>
          <w:rFonts w:ascii="Times New Roman" w:hAnsi="Times New Roman"/>
          <w:sz w:val="21"/>
          <w:szCs w:val="22"/>
        </w:rPr>
        <w:t xml:space="preserve"> should follow the typical format in Turabian.</w:t>
      </w:r>
    </w:p>
    <w:p w14:paraId="19F8EC9C" w14:textId="2AFF9F8B" w:rsidR="00AA58B2" w:rsidRPr="00DE2864" w:rsidRDefault="00AA58B2" w:rsidP="004A01E2">
      <w:pPr>
        <w:ind w:left="1260" w:right="-10" w:hanging="720"/>
        <w:rPr>
          <w:rFonts w:ascii="Times New Roman" w:hAnsi="Times New Roman"/>
          <w:sz w:val="21"/>
          <w:szCs w:val="22"/>
        </w:rPr>
      </w:pPr>
      <w:r w:rsidRPr="00DE2864">
        <w:rPr>
          <w:rFonts w:ascii="Times New Roman" w:hAnsi="Times New Roman"/>
          <w:sz w:val="21"/>
          <w:szCs w:val="22"/>
        </w:rPr>
        <w:t>2.1.1</w:t>
      </w:r>
      <w:r w:rsidRPr="00DE2864">
        <w:rPr>
          <w:rFonts w:ascii="Times New Roman" w:hAnsi="Times New Roman"/>
          <w:sz w:val="21"/>
          <w:szCs w:val="22"/>
        </w:rPr>
        <w:tab/>
        <w:t xml:space="preserve">Only the title and the author should be in </w:t>
      </w:r>
      <w:r w:rsidRPr="00DE2864">
        <w:rPr>
          <w:rFonts w:ascii="Times New Roman" w:hAnsi="Times New Roman"/>
          <w:b/>
          <w:sz w:val="21"/>
          <w:szCs w:val="22"/>
        </w:rPr>
        <w:t>bold</w:t>
      </w:r>
      <w:r w:rsidR="00F608CA">
        <w:rPr>
          <w:rFonts w:ascii="Times New Roman" w:hAnsi="Times New Roman"/>
          <w:b/>
          <w:sz w:val="21"/>
          <w:szCs w:val="22"/>
        </w:rPr>
        <w:t>,</w:t>
      </w:r>
      <w:r w:rsidRPr="00DE2864">
        <w:rPr>
          <w:rFonts w:ascii="Times New Roman" w:hAnsi="Times New Roman"/>
          <w:sz w:val="21"/>
          <w:szCs w:val="22"/>
        </w:rPr>
        <w:t xml:space="preserve"> with the rest in regular text.  Do </w:t>
      </w:r>
      <w:r w:rsidRPr="00DE2864">
        <w:rPr>
          <w:rFonts w:ascii="Times New Roman" w:hAnsi="Times New Roman"/>
          <w:i/>
          <w:sz w:val="21"/>
          <w:szCs w:val="22"/>
        </w:rPr>
        <w:t>not</w:t>
      </w:r>
      <w:r w:rsidRPr="00DE2864">
        <w:rPr>
          <w:rFonts w:ascii="Times New Roman" w:hAnsi="Times New Roman"/>
          <w:sz w:val="21"/>
          <w:szCs w:val="22"/>
        </w:rPr>
        <w:t xml:space="preserve"> </w:t>
      </w:r>
      <w:r w:rsidR="00F608CA">
        <w:rPr>
          <w:rFonts w:ascii="Times New Roman" w:hAnsi="Times New Roman"/>
          <w:sz w:val="21"/>
          <w:szCs w:val="22"/>
        </w:rPr>
        <w:t>us</w:t>
      </w:r>
      <w:r w:rsidRPr="00DE2864">
        <w:rPr>
          <w:rFonts w:ascii="Times New Roman" w:hAnsi="Times New Roman"/>
          <w:sz w:val="21"/>
          <w:szCs w:val="22"/>
        </w:rPr>
        <w:t>e all CAPS.</w:t>
      </w:r>
    </w:p>
    <w:p w14:paraId="7D99D3F7" w14:textId="5F393CDC" w:rsidR="00AA58B2" w:rsidRPr="00DE2864" w:rsidRDefault="00AA58B2" w:rsidP="004A01E2">
      <w:pPr>
        <w:ind w:left="1260" w:right="-10" w:hanging="720"/>
        <w:rPr>
          <w:rFonts w:ascii="Times New Roman" w:hAnsi="Times New Roman"/>
          <w:sz w:val="21"/>
          <w:szCs w:val="22"/>
        </w:rPr>
      </w:pPr>
      <w:r w:rsidRPr="00DE2864">
        <w:rPr>
          <w:rFonts w:ascii="Times New Roman" w:hAnsi="Times New Roman"/>
          <w:sz w:val="21"/>
          <w:szCs w:val="22"/>
        </w:rPr>
        <w:t>2.1.2</w:t>
      </w:r>
      <w:r w:rsidRPr="00DE2864">
        <w:rPr>
          <w:rFonts w:ascii="Times New Roman" w:hAnsi="Times New Roman"/>
          <w:sz w:val="21"/>
          <w:szCs w:val="22"/>
        </w:rPr>
        <w:tab/>
        <w:t>Please include your mailbox number after your name.</w:t>
      </w:r>
    </w:p>
    <w:p w14:paraId="1165ACE2" w14:textId="77777777" w:rsidR="00AA58B2" w:rsidRPr="00DE2864" w:rsidRDefault="00AA58B2" w:rsidP="004A01E2">
      <w:pPr>
        <w:ind w:left="1260" w:right="-10" w:hanging="720"/>
        <w:rPr>
          <w:rFonts w:ascii="Times New Roman" w:hAnsi="Times New Roman"/>
          <w:sz w:val="21"/>
          <w:szCs w:val="22"/>
        </w:rPr>
      </w:pPr>
      <w:r w:rsidRPr="00DE2864">
        <w:rPr>
          <w:rFonts w:ascii="Times New Roman" w:hAnsi="Times New Roman"/>
          <w:sz w:val="21"/>
          <w:szCs w:val="22"/>
        </w:rPr>
        <w:t>2.1.3</w:t>
      </w:r>
      <w:r w:rsidRPr="00DE2864">
        <w:rPr>
          <w:rFonts w:ascii="Times New Roman" w:hAnsi="Times New Roman"/>
          <w:sz w:val="21"/>
          <w:szCs w:val="22"/>
        </w:rPr>
        <w:tab/>
        <w:t>The same size 12-point Times New Roman font should be used throughout the paper.</w:t>
      </w:r>
    </w:p>
    <w:p w14:paraId="04A62136"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2.2</w:t>
      </w:r>
      <w:r w:rsidRPr="00DE2864">
        <w:rPr>
          <w:rFonts w:ascii="Times New Roman" w:hAnsi="Times New Roman"/>
          <w:sz w:val="21"/>
          <w:szCs w:val="22"/>
        </w:rPr>
        <w:tab/>
        <w:t xml:space="preserve">The </w:t>
      </w:r>
      <w:r w:rsidRPr="00DE2864">
        <w:rPr>
          <w:rFonts w:ascii="Times New Roman" w:hAnsi="Times New Roman"/>
          <w:sz w:val="21"/>
          <w:szCs w:val="22"/>
          <w:u w:val="single"/>
        </w:rPr>
        <w:t>margins</w:t>
      </w:r>
      <w:r w:rsidRPr="00DE2864">
        <w:rPr>
          <w:rFonts w:ascii="Times New Roman" w:hAnsi="Times New Roman"/>
          <w:sz w:val="21"/>
          <w:szCs w:val="22"/>
        </w:rPr>
        <w:t xml:space="preserve"> should not change (e.g., should not be in outline form) but should be 2.5 cm on all sides.</w:t>
      </w:r>
    </w:p>
    <w:p w14:paraId="7454D68D"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2.3*</w:t>
      </w:r>
      <w:r w:rsidRPr="00DE2864">
        <w:rPr>
          <w:rFonts w:ascii="Times New Roman" w:hAnsi="Times New Roman"/>
          <w:sz w:val="21"/>
          <w:szCs w:val="22"/>
        </w:rPr>
        <w:tab/>
        <w:t xml:space="preserve">Include a </w:t>
      </w:r>
      <w:r w:rsidRPr="00DE2864">
        <w:rPr>
          <w:rFonts w:ascii="Times New Roman" w:hAnsi="Times New Roman"/>
          <w:sz w:val="21"/>
          <w:szCs w:val="22"/>
          <w:u w:val="single"/>
        </w:rPr>
        <w:t>Table of Contents</w:t>
      </w:r>
      <w:r w:rsidRPr="00DE2864">
        <w:rPr>
          <w:rFonts w:ascii="Times New Roman" w:hAnsi="Times New Roman"/>
          <w:sz w:val="21"/>
          <w:szCs w:val="22"/>
        </w:rPr>
        <w:t>.</w:t>
      </w:r>
    </w:p>
    <w:p w14:paraId="75B7D96E" w14:textId="77777777" w:rsidR="00AA58B2" w:rsidRPr="00DE2864" w:rsidRDefault="00AA58B2" w:rsidP="004A01E2">
      <w:pPr>
        <w:ind w:left="1260" w:right="-10" w:hanging="720"/>
        <w:rPr>
          <w:rFonts w:ascii="Times New Roman" w:hAnsi="Times New Roman"/>
          <w:sz w:val="21"/>
          <w:szCs w:val="22"/>
        </w:rPr>
      </w:pPr>
      <w:r w:rsidRPr="00DE2864">
        <w:rPr>
          <w:rFonts w:ascii="Times New Roman" w:hAnsi="Times New Roman"/>
          <w:sz w:val="21"/>
          <w:szCs w:val="22"/>
        </w:rPr>
        <w:t>2.3.1</w:t>
      </w:r>
      <w:r w:rsidRPr="00DE2864">
        <w:rPr>
          <w:rFonts w:ascii="Times New Roman" w:hAnsi="Times New Roman"/>
          <w:sz w:val="21"/>
          <w:szCs w:val="22"/>
        </w:rPr>
        <w:tab/>
        <w:t>The Contents page should include only the first page number of each section.</w:t>
      </w:r>
    </w:p>
    <w:p w14:paraId="291D34B1" w14:textId="77777777" w:rsidR="00AA58B2" w:rsidRPr="00DE2864" w:rsidRDefault="00AA58B2" w:rsidP="004A01E2">
      <w:pPr>
        <w:ind w:left="1260" w:right="-10" w:hanging="720"/>
        <w:rPr>
          <w:rFonts w:ascii="Times New Roman" w:hAnsi="Times New Roman"/>
          <w:sz w:val="21"/>
          <w:szCs w:val="22"/>
        </w:rPr>
      </w:pPr>
      <w:r w:rsidRPr="00DE2864">
        <w:rPr>
          <w:rFonts w:ascii="Times New Roman" w:hAnsi="Times New Roman"/>
          <w:sz w:val="21"/>
          <w:szCs w:val="22"/>
        </w:rPr>
        <w:t>2.3.2</w:t>
      </w:r>
      <w:r w:rsidRPr="00DE2864">
        <w:rPr>
          <w:rFonts w:ascii="Times New Roman" w:hAnsi="Times New Roman"/>
          <w:sz w:val="21"/>
          <w:szCs w:val="22"/>
        </w:rPr>
        <w:tab/>
        <w:t>Subtitles within the Contents page should be indented.</w:t>
      </w:r>
    </w:p>
    <w:p w14:paraId="607B3B26" w14:textId="77777777" w:rsidR="00AA58B2" w:rsidRPr="00DE2864" w:rsidRDefault="00AA58B2" w:rsidP="004A01E2">
      <w:pPr>
        <w:ind w:left="1260" w:right="-10" w:hanging="720"/>
        <w:rPr>
          <w:rFonts w:ascii="Times New Roman" w:hAnsi="Times New Roman"/>
          <w:sz w:val="21"/>
          <w:szCs w:val="22"/>
        </w:rPr>
      </w:pPr>
      <w:r w:rsidRPr="00DE2864">
        <w:rPr>
          <w:rFonts w:ascii="Times New Roman" w:hAnsi="Times New Roman"/>
          <w:sz w:val="21"/>
          <w:szCs w:val="22"/>
        </w:rPr>
        <w:t>2.3.3</w:t>
      </w:r>
      <w:r w:rsidRPr="00DE2864">
        <w:rPr>
          <w:rFonts w:ascii="Times New Roman" w:hAnsi="Times New Roman"/>
          <w:sz w:val="21"/>
          <w:szCs w:val="22"/>
        </w:rPr>
        <w:tab/>
        <w:t>Note this is called a “Table of Contents” and not a “Table of Content.”</w:t>
      </w:r>
    </w:p>
    <w:p w14:paraId="7298FA44" w14:textId="77777777" w:rsidR="00AA58B2" w:rsidRPr="00DE2864" w:rsidRDefault="00AA58B2" w:rsidP="004A01E2">
      <w:pPr>
        <w:ind w:left="1260" w:right="-10" w:hanging="720"/>
        <w:rPr>
          <w:rFonts w:ascii="Times New Roman" w:hAnsi="Times New Roman"/>
          <w:sz w:val="21"/>
          <w:szCs w:val="22"/>
        </w:rPr>
      </w:pPr>
      <w:r w:rsidRPr="00DE2864">
        <w:rPr>
          <w:rFonts w:ascii="Times New Roman" w:hAnsi="Times New Roman"/>
          <w:sz w:val="21"/>
          <w:szCs w:val="22"/>
        </w:rPr>
        <w:t>2.3.4</w:t>
      </w:r>
      <w:r w:rsidRPr="00DE2864">
        <w:rPr>
          <w:rFonts w:ascii="Times New Roman" w:hAnsi="Times New Roman"/>
          <w:sz w:val="21"/>
          <w:szCs w:val="22"/>
        </w:rPr>
        <w:tab/>
        <w:t>“Table of Contents” should not be an entry on the Table of Contents.</w:t>
      </w:r>
    </w:p>
    <w:p w14:paraId="71C5FE42" w14:textId="1263405D"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2.4</w:t>
      </w:r>
      <w:r w:rsidRPr="00DE2864">
        <w:rPr>
          <w:rFonts w:ascii="Times New Roman" w:hAnsi="Times New Roman"/>
          <w:sz w:val="21"/>
          <w:szCs w:val="22"/>
        </w:rPr>
        <w:tab/>
      </w:r>
      <w:r w:rsidRPr="00DE2864">
        <w:rPr>
          <w:rFonts w:ascii="Times New Roman" w:hAnsi="Times New Roman"/>
          <w:sz w:val="21"/>
          <w:szCs w:val="22"/>
          <w:u w:val="single"/>
        </w:rPr>
        <w:t>Page numbers</w:t>
      </w:r>
      <w:r w:rsidRPr="00DE2864">
        <w:rPr>
          <w:rFonts w:ascii="Times New Roman" w:hAnsi="Times New Roman"/>
          <w:sz w:val="21"/>
          <w:szCs w:val="22"/>
        </w:rPr>
        <w:t xml:space="preserve"> should be at the top right in the preliminaries (except no number on Title Page and Table of Contents) and at the bottom cent</w:t>
      </w:r>
      <w:r w:rsidR="00F608CA">
        <w:rPr>
          <w:rFonts w:ascii="Times New Roman" w:hAnsi="Times New Roman"/>
          <w:sz w:val="21"/>
          <w:szCs w:val="22"/>
        </w:rPr>
        <w:t>er</w:t>
      </w:r>
      <w:r w:rsidRPr="00DE2864">
        <w:rPr>
          <w:rFonts w:ascii="Times New Roman" w:hAnsi="Times New Roman"/>
          <w:sz w:val="21"/>
          <w:szCs w:val="22"/>
        </w:rPr>
        <w:t xml:space="preserve"> from the first page to the end.</w:t>
      </w:r>
    </w:p>
    <w:p w14:paraId="53B8180C" w14:textId="77777777" w:rsidR="00AA58B2" w:rsidRPr="00DE2864" w:rsidRDefault="00AA58B2" w:rsidP="004A01E2">
      <w:pPr>
        <w:ind w:left="560" w:right="-10" w:hanging="560"/>
        <w:rPr>
          <w:rFonts w:ascii="Times New Roman" w:hAnsi="Times New Roman"/>
          <w:sz w:val="16"/>
          <w:szCs w:val="22"/>
          <w:u w:val="single"/>
        </w:rPr>
      </w:pPr>
    </w:p>
    <w:p w14:paraId="587F57C1" w14:textId="77777777" w:rsidR="00AA58B2" w:rsidRPr="00DE2864" w:rsidRDefault="00AA58B2" w:rsidP="004A01E2">
      <w:pPr>
        <w:ind w:left="560" w:right="-10" w:hanging="560"/>
        <w:rPr>
          <w:rFonts w:ascii="Times New Roman" w:hAnsi="Times New Roman"/>
          <w:b/>
          <w:sz w:val="21"/>
          <w:szCs w:val="22"/>
        </w:rPr>
      </w:pPr>
      <w:r w:rsidRPr="00DE2864">
        <w:rPr>
          <w:rFonts w:ascii="Times New Roman" w:hAnsi="Times New Roman"/>
          <w:b/>
          <w:sz w:val="21"/>
          <w:szCs w:val="22"/>
          <w:u w:val="single"/>
        </w:rPr>
        <w:t>3.</w:t>
      </w:r>
      <w:r w:rsidRPr="00DE2864">
        <w:rPr>
          <w:rFonts w:ascii="Times New Roman" w:hAnsi="Times New Roman"/>
          <w:b/>
          <w:sz w:val="21"/>
          <w:szCs w:val="22"/>
          <w:u w:val="single"/>
        </w:rPr>
        <w:tab/>
        <w:t>Body &amp; Style</w:t>
      </w:r>
    </w:p>
    <w:p w14:paraId="28566753"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3.1*</w:t>
      </w:r>
      <w:r w:rsidRPr="00DE2864">
        <w:rPr>
          <w:rFonts w:ascii="Times New Roman" w:hAnsi="Times New Roman"/>
          <w:sz w:val="21"/>
          <w:szCs w:val="22"/>
        </w:rPr>
        <w:tab/>
        <w:t xml:space="preserve">Provide an </w:t>
      </w:r>
      <w:r w:rsidRPr="00DE2864">
        <w:rPr>
          <w:rFonts w:ascii="Times New Roman" w:hAnsi="Times New Roman"/>
          <w:sz w:val="21"/>
          <w:szCs w:val="22"/>
          <w:u w:val="single"/>
        </w:rPr>
        <w:t>introduction</w:t>
      </w:r>
      <w:r w:rsidRPr="00DE2864">
        <w:rPr>
          <w:rFonts w:ascii="Times New Roman" w:hAnsi="Times New Roman"/>
          <w:sz w:val="21"/>
          <w:szCs w:val="22"/>
        </w:rPr>
        <w:t xml:space="preserve"> that summarizes the problem(s) your paper aims to answer.</w:t>
      </w:r>
    </w:p>
    <w:p w14:paraId="15C69753"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3.2*</w:t>
      </w:r>
      <w:r w:rsidRPr="00DE2864">
        <w:rPr>
          <w:rFonts w:ascii="Times New Roman" w:hAnsi="Times New Roman"/>
          <w:sz w:val="21"/>
          <w:szCs w:val="22"/>
        </w:rPr>
        <w:tab/>
        <w:t xml:space="preserve">Check your </w:t>
      </w:r>
      <w:r w:rsidRPr="00DE2864">
        <w:rPr>
          <w:rFonts w:ascii="Times New Roman" w:hAnsi="Times New Roman"/>
          <w:sz w:val="21"/>
          <w:szCs w:val="22"/>
          <w:u w:val="single"/>
        </w:rPr>
        <w:t>grammar</w:t>
      </w:r>
      <w:r w:rsidRPr="00DE2864">
        <w:rPr>
          <w:rFonts w:ascii="Times New Roman" w:hAnsi="Times New Roman"/>
          <w:sz w:val="21"/>
          <w:szCs w:val="22"/>
        </w:rPr>
        <w:t xml:space="preserve"> for confusion of tense, plural, verb/noun, etc. (cf. section 9)</w:t>
      </w:r>
    </w:p>
    <w:p w14:paraId="7EA7F928"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3.3</w:t>
      </w:r>
      <w:r w:rsidRPr="00DE2864">
        <w:rPr>
          <w:rFonts w:ascii="Times New Roman" w:hAnsi="Times New Roman"/>
          <w:sz w:val="21"/>
          <w:szCs w:val="22"/>
        </w:rPr>
        <w:tab/>
        <w:t xml:space="preserve">Use a </w:t>
      </w:r>
      <w:r w:rsidRPr="00DE2864">
        <w:rPr>
          <w:rFonts w:ascii="Times New Roman" w:hAnsi="Times New Roman"/>
          <w:sz w:val="21"/>
          <w:szCs w:val="22"/>
          <w:u w:val="single"/>
        </w:rPr>
        <w:t>spell checker</w:t>
      </w:r>
      <w:r w:rsidRPr="00DE2864">
        <w:rPr>
          <w:rFonts w:ascii="Times New Roman" w:hAnsi="Times New Roman"/>
          <w:sz w:val="21"/>
          <w:szCs w:val="22"/>
        </w:rPr>
        <w:t xml:space="preserve"> if you have one on your computer to avoid careless spelling mistakes.</w:t>
      </w:r>
    </w:p>
    <w:p w14:paraId="0D0E619B"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3.4</w:t>
      </w:r>
      <w:r w:rsidRPr="00DE2864">
        <w:rPr>
          <w:rFonts w:ascii="Times New Roman" w:hAnsi="Times New Roman"/>
          <w:sz w:val="21"/>
          <w:szCs w:val="22"/>
        </w:rPr>
        <w:tab/>
      </w:r>
      <w:r w:rsidRPr="00DE2864">
        <w:rPr>
          <w:rFonts w:ascii="Times New Roman" w:hAnsi="Times New Roman"/>
          <w:sz w:val="21"/>
          <w:szCs w:val="22"/>
          <w:u w:val="single"/>
        </w:rPr>
        <w:t>Double-space</w:t>
      </w:r>
      <w:r w:rsidRPr="00DE2864">
        <w:rPr>
          <w:rFonts w:ascii="Times New Roman" w:hAnsi="Times New Roman"/>
          <w:sz w:val="21"/>
          <w:szCs w:val="22"/>
        </w:rPr>
        <w:t xml:space="preserve"> the paper throughout in prose form (not outline form).</w:t>
      </w:r>
    </w:p>
    <w:p w14:paraId="7BC32456"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3.5*</w:t>
      </w:r>
      <w:r w:rsidRPr="00DE2864">
        <w:rPr>
          <w:rFonts w:ascii="Times New Roman" w:hAnsi="Times New Roman"/>
          <w:sz w:val="21"/>
          <w:szCs w:val="22"/>
        </w:rPr>
        <w:tab/>
        <w:t xml:space="preserve">Write in the </w:t>
      </w:r>
      <w:r w:rsidRPr="00DE2864">
        <w:rPr>
          <w:rFonts w:ascii="Times New Roman" w:hAnsi="Times New Roman"/>
          <w:sz w:val="21"/>
          <w:szCs w:val="22"/>
          <w:u w:val="single"/>
        </w:rPr>
        <w:t>third person</w:t>
      </w:r>
      <w:r w:rsidRPr="00DE2864">
        <w:rPr>
          <w:rFonts w:ascii="Times New Roman" w:hAnsi="Times New Roman"/>
          <w:sz w:val="21"/>
          <w:szCs w:val="22"/>
        </w:rPr>
        <w:t xml:space="preserve"> rather than the first person (“This author…” and not “I” or “we” or “us”).</w:t>
      </w:r>
    </w:p>
    <w:p w14:paraId="0855FDD1"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3.6</w:t>
      </w:r>
      <w:r w:rsidRPr="00DE2864">
        <w:rPr>
          <w:rFonts w:ascii="Times New Roman" w:hAnsi="Times New Roman"/>
          <w:sz w:val="21"/>
          <w:szCs w:val="22"/>
        </w:rPr>
        <w:tab/>
        <w:t xml:space="preserve">Follow these guidelines for </w:t>
      </w:r>
      <w:r w:rsidRPr="00DE2864">
        <w:rPr>
          <w:rFonts w:ascii="Times New Roman" w:hAnsi="Times New Roman"/>
          <w:sz w:val="21"/>
          <w:szCs w:val="22"/>
          <w:u w:val="single"/>
        </w:rPr>
        <w:t>headings</w:t>
      </w:r>
      <w:r w:rsidRPr="00DE2864">
        <w:rPr>
          <w:rFonts w:ascii="Times New Roman" w:hAnsi="Times New Roman"/>
          <w:sz w:val="21"/>
          <w:szCs w:val="22"/>
        </w:rPr>
        <w:t xml:space="preserve"> within the text:</w:t>
      </w:r>
    </w:p>
    <w:p w14:paraId="65F6F717" w14:textId="77777777" w:rsidR="00AA58B2" w:rsidRPr="00DE2864" w:rsidRDefault="00AA58B2" w:rsidP="004A01E2">
      <w:pPr>
        <w:ind w:left="1300" w:right="-10" w:hanging="760"/>
        <w:rPr>
          <w:rFonts w:ascii="Times New Roman" w:hAnsi="Times New Roman"/>
          <w:color w:val="000000"/>
          <w:sz w:val="21"/>
          <w:szCs w:val="22"/>
          <w:lang w:eastAsia="en-US"/>
        </w:rPr>
      </w:pPr>
      <w:r w:rsidRPr="00DE2864">
        <w:rPr>
          <w:rFonts w:ascii="Times New Roman" w:hAnsi="Times New Roman"/>
          <w:color w:val="000000"/>
          <w:sz w:val="21"/>
          <w:szCs w:val="22"/>
          <w:lang w:eastAsia="en-US"/>
        </w:rPr>
        <w:t>3.6.1</w:t>
      </w:r>
      <w:r w:rsidRPr="00DE2864">
        <w:rPr>
          <w:rFonts w:ascii="Times New Roman" w:hAnsi="Times New Roman"/>
          <w:color w:val="000000"/>
          <w:sz w:val="21"/>
          <w:szCs w:val="22"/>
          <w:lang w:eastAsia="en-US"/>
        </w:rPr>
        <w:tab/>
        <w:t xml:space="preserve">Headings should </w:t>
      </w:r>
      <w:r w:rsidRPr="00DE2864">
        <w:rPr>
          <w:rFonts w:ascii="Times New Roman" w:hAnsi="Times New Roman"/>
          <w:color w:val="000000"/>
          <w:sz w:val="21"/>
          <w:szCs w:val="22"/>
          <w:u w:val="single"/>
          <w:lang w:eastAsia="en-US"/>
        </w:rPr>
        <w:t>match</w:t>
      </w:r>
      <w:r w:rsidRPr="00DE2864">
        <w:rPr>
          <w:rFonts w:ascii="Times New Roman" w:hAnsi="Times New Roman"/>
          <w:color w:val="000000"/>
          <w:sz w:val="21"/>
          <w:szCs w:val="22"/>
          <w:lang w:eastAsia="en-US"/>
        </w:rPr>
        <w:t xml:space="preserve"> your Contents page.  </w:t>
      </w:r>
      <w:r w:rsidRPr="00DE2864">
        <w:rPr>
          <w:rFonts w:ascii="Times New Roman" w:hAnsi="Times New Roman"/>
          <w:color w:val="000000"/>
          <w:sz w:val="21"/>
          <w:szCs w:val="22"/>
        </w:rPr>
        <w:t>None of your levels should appear in all capitals.</w:t>
      </w:r>
    </w:p>
    <w:p w14:paraId="4E722816" w14:textId="77777777" w:rsidR="00AA58B2" w:rsidRPr="00DE2864" w:rsidRDefault="00AA58B2" w:rsidP="004A01E2">
      <w:pPr>
        <w:ind w:left="1300" w:right="-10" w:hanging="760"/>
        <w:rPr>
          <w:rFonts w:ascii="Times New Roman" w:hAnsi="Times New Roman"/>
          <w:color w:val="000000"/>
          <w:sz w:val="21"/>
          <w:szCs w:val="22"/>
          <w:lang w:eastAsia="en-US"/>
        </w:rPr>
      </w:pPr>
      <w:r w:rsidRPr="00DE2864">
        <w:rPr>
          <w:rFonts w:ascii="Times New Roman" w:hAnsi="Times New Roman"/>
          <w:color w:val="000000"/>
          <w:sz w:val="21"/>
          <w:szCs w:val="22"/>
          <w:lang w:eastAsia="en-US"/>
        </w:rPr>
        <w:t>3.6.2</w:t>
      </w:r>
      <w:r w:rsidRPr="00DE2864">
        <w:rPr>
          <w:rFonts w:ascii="Times New Roman" w:hAnsi="Times New Roman"/>
          <w:color w:val="000000"/>
          <w:sz w:val="21"/>
          <w:szCs w:val="22"/>
          <w:lang w:eastAsia="en-US"/>
        </w:rPr>
        <w:tab/>
        <w:t xml:space="preserve">Headings should not have </w:t>
      </w:r>
      <w:r w:rsidRPr="00DE2864">
        <w:rPr>
          <w:rFonts w:ascii="Times New Roman" w:hAnsi="Times New Roman"/>
          <w:color w:val="000000"/>
          <w:sz w:val="21"/>
          <w:szCs w:val="22"/>
          <w:u w:val="single"/>
          <w:lang w:eastAsia="en-US"/>
        </w:rPr>
        <w:t>periods</w:t>
      </w:r>
      <w:r w:rsidRPr="00DE2864">
        <w:rPr>
          <w:rFonts w:ascii="Times New Roman" w:hAnsi="Times New Roman"/>
          <w:color w:val="000000"/>
          <w:sz w:val="21"/>
          <w:szCs w:val="22"/>
          <w:lang w:eastAsia="en-US"/>
        </w:rPr>
        <w:t xml:space="preserve"> (full stops or colons) after them.</w:t>
      </w:r>
    </w:p>
    <w:p w14:paraId="0C78C211" w14:textId="77777777" w:rsidR="00AA58B2" w:rsidRPr="00DE2864" w:rsidRDefault="00AA58B2" w:rsidP="004A01E2">
      <w:pPr>
        <w:ind w:left="1300" w:right="-10" w:hanging="760"/>
        <w:rPr>
          <w:rFonts w:ascii="Times New Roman" w:hAnsi="Times New Roman"/>
          <w:color w:val="000000"/>
          <w:sz w:val="21"/>
          <w:szCs w:val="22"/>
          <w:lang w:eastAsia="en-US"/>
        </w:rPr>
      </w:pPr>
      <w:r w:rsidRPr="00DE2864">
        <w:rPr>
          <w:rFonts w:ascii="Times New Roman" w:hAnsi="Times New Roman"/>
          <w:color w:val="000000"/>
          <w:sz w:val="21"/>
          <w:szCs w:val="22"/>
          <w:lang w:eastAsia="en-US"/>
        </w:rPr>
        <w:t>3.6.3*</w:t>
      </w:r>
      <w:r w:rsidRPr="00DE2864">
        <w:rPr>
          <w:rFonts w:ascii="Times New Roman" w:hAnsi="Times New Roman"/>
          <w:color w:val="000000"/>
          <w:sz w:val="21"/>
          <w:szCs w:val="22"/>
          <w:lang w:eastAsia="en-US"/>
        </w:rPr>
        <w:tab/>
        <w:t xml:space="preserve">Headings should not be in </w:t>
      </w:r>
      <w:r w:rsidRPr="00DE2864">
        <w:rPr>
          <w:rFonts w:ascii="Times New Roman" w:hAnsi="Times New Roman"/>
          <w:color w:val="000000"/>
          <w:sz w:val="21"/>
          <w:szCs w:val="22"/>
          <w:u w:val="single"/>
          <w:lang w:eastAsia="en-US"/>
        </w:rPr>
        <w:t>outline form</w:t>
      </w:r>
      <w:r w:rsidRPr="00DE2864">
        <w:rPr>
          <w:rFonts w:ascii="Times New Roman" w:hAnsi="Times New Roman"/>
          <w:color w:val="000000"/>
          <w:sz w:val="21"/>
          <w:szCs w:val="22"/>
          <w:lang w:eastAsia="en-US"/>
        </w:rPr>
        <w:t xml:space="preserve"> (no “I,” “II,” “A,” “1,” “a,” “-,” etc.).</w:t>
      </w:r>
    </w:p>
    <w:p w14:paraId="0FB9B323" w14:textId="77777777" w:rsidR="00AA58B2" w:rsidRPr="00DE2864" w:rsidRDefault="00AA58B2" w:rsidP="004A01E2">
      <w:pPr>
        <w:ind w:left="1300" w:right="-10" w:hanging="760"/>
        <w:rPr>
          <w:rFonts w:ascii="Times New Roman" w:hAnsi="Times New Roman"/>
          <w:color w:val="000000"/>
          <w:sz w:val="21"/>
          <w:szCs w:val="22"/>
          <w:lang w:eastAsia="en-US"/>
        </w:rPr>
      </w:pPr>
      <w:r w:rsidRPr="00DE2864">
        <w:rPr>
          <w:rFonts w:ascii="Times New Roman" w:hAnsi="Times New Roman"/>
          <w:color w:val="000000"/>
          <w:sz w:val="21"/>
          <w:szCs w:val="22"/>
          <w:lang w:eastAsia="en-US"/>
        </w:rPr>
        <w:t>3.6.4</w:t>
      </w:r>
      <w:r w:rsidRPr="00DE2864">
        <w:rPr>
          <w:rFonts w:ascii="Times New Roman" w:hAnsi="Times New Roman"/>
          <w:color w:val="000000"/>
          <w:sz w:val="21"/>
          <w:szCs w:val="22"/>
          <w:lang w:eastAsia="en-US"/>
        </w:rPr>
        <w:tab/>
        <w:t xml:space="preserve">Avoid </w:t>
      </w:r>
      <w:r w:rsidRPr="00DE2864">
        <w:rPr>
          <w:rFonts w:ascii="Times New Roman" w:hAnsi="Times New Roman"/>
          <w:color w:val="000000"/>
          <w:sz w:val="21"/>
          <w:szCs w:val="22"/>
          <w:u w:val="single"/>
          <w:lang w:eastAsia="en-US"/>
        </w:rPr>
        <w:t>widow headings</w:t>
      </w:r>
      <w:r w:rsidRPr="00DE2864">
        <w:rPr>
          <w:rFonts w:ascii="Times New Roman" w:hAnsi="Times New Roman"/>
          <w:color w:val="000000"/>
          <w:sz w:val="21"/>
          <w:szCs w:val="22"/>
          <w:lang w:eastAsia="en-US"/>
        </w:rPr>
        <w:t xml:space="preserve"> (at the bottom of a page without the first sentence of a paragraph).</w:t>
      </w:r>
    </w:p>
    <w:p w14:paraId="6219F897" w14:textId="77777777" w:rsidR="00AA58B2" w:rsidRPr="00DE2864" w:rsidRDefault="00AA58B2" w:rsidP="004A01E2">
      <w:pPr>
        <w:ind w:left="1300" w:right="-10" w:hanging="760"/>
        <w:rPr>
          <w:rFonts w:ascii="Times New Roman" w:hAnsi="Times New Roman"/>
          <w:color w:val="000000"/>
          <w:sz w:val="21"/>
          <w:szCs w:val="22"/>
          <w:lang w:eastAsia="en-US"/>
        </w:rPr>
      </w:pPr>
      <w:r w:rsidRPr="00DE2864">
        <w:rPr>
          <w:rFonts w:ascii="Times New Roman" w:hAnsi="Times New Roman"/>
          <w:color w:val="000000"/>
          <w:sz w:val="21"/>
          <w:szCs w:val="22"/>
          <w:lang w:eastAsia="en-US"/>
        </w:rPr>
        <w:t>3.6.5</w:t>
      </w:r>
      <w:r w:rsidRPr="00DE2864">
        <w:rPr>
          <w:rFonts w:ascii="Times New Roman" w:hAnsi="Times New Roman"/>
          <w:color w:val="000000"/>
          <w:sz w:val="21"/>
          <w:szCs w:val="22"/>
          <w:lang w:eastAsia="en-US"/>
        </w:rPr>
        <w:tab/>
        <w:t>Don’t repeat a heading on the next page even if it covers the same section of the paper.</w:t>
      </w:r>
    </w:p>
    <w:p w14:paraId="19629F83" w14:textId="77777777" w:rsidR="00AA58B2" w:rsidRPr="00DE2864" w:rsidRDefault="00AA58B2" w:rsidP="004A01E2">
      <w:pPr>
        <w:ind w:left="1300" w:right="-10" w:hanging="760"/>
        <w:rPr>
          <w:rFonts w:ascii="Times New Roman" w:hAnsi="Times New Roman"/>
          <w:color w:val="000000"/>
          <w:sz w:val="21"/>
          <w:szCs w:val="22"/>
          <w:lang w:eastAsia="en-US"/>
        </w:rPr>
      </w:pPr>
      <w:r w:rsidRPr="00DE2864">
        <w:rPr>
          <w:rFonts w:ascii="Times New Roman" w:hAnsi="Times New Roman"/>
          <w:color w:val="000000"/>
          <w:sz w:val="21"/>
          <w:szCs w:val="22"/>
          <w:lang w:eastAsia="en-US"/>
        </w:rPr>
        <w:t>3.6.6</w:t>
      </w:r>
      <w:r w:rsidRPr="00DE2864">
        <w:rPr>
          <w:rFonts w:ascii="Times New Roman" w:hAnsi="Times New Roman"/>
          <w:color w:val="000000"/>
          <w:sz w:val="21"/>
          <w:szCs w:val="22"/>
          <w:lang w:eastAsia="en-US"/>
        </w:rPr>
        <w:tab/>
        <w:t>Each research paper should have at least 2-3 headings or divisions.</w:t>
      </w:r>
    </w:p>
    <w:p w14:paraId="778E1238" w14:textId="4D4D9752" w:rsidR="00AA58B2" w:rsidRPr="00DE2864" w:rsidRDefault="00AA58B2" w:rsidP="004A01E2">
      <w:pPr>
        <w:ind w:left="1300" w:right="-10" w:hanging="760"/>
        <w:rPr>
          <w:rFonts w:ascii="Times New Roman" w:hAnsi="Times New Roman"/>
          <w:color w:val="000000"/>
          <w:sz w:val="21"/>
          <w:szCs w:val="22"/>
        </w:rPr>
      </w:pPr>
      <w:r w:rsidRPr="00DE2864">
        <w:rPr>
          <w:rFonts w:ascii="Times New Roman" w:hAnsi="Times New Roman"/>
          <w:color w:val="000000"/>
          <w:sz w:val="21"/>
          <w:szCs w:val="22"/>
        </w:rPr>
        <w:t>3.6.7</w:t>
      </w:r>
      <w:r w:rsidRPr="00DE2864">
        <w:rPr>
          <w:rFonts w:ascii="Times New Roman" w:hAnsi="Times New Roman"/>
          <w:color w:val="000000"/>
          <w:sz w:val="21"/>
          <w:szCs w:val="22"/>
        </w:rPr>
        <w:tab/>
        <w:t xml:space="preserve">In short papers (6-8 pages) without chapters, make (1) main headings </w:t>
      </w:r>
      <w:r w:rsidRPr="00DE2864">
        <w:rPr>
          <w:rFonts w:ascii="Times New Roman" w:hAnsi="Times New Roman"/>
          <w:b/>
          <w:color w:val="000000"/>
          <w:sz w:val="21"/>
          <w:szCs w:val="22"/>
        </w:rPr>
        <w:t>bold</w:t>
      </w:r>
      <w:r w:rsidRPr="00DE2864">
        <w:rPr>
          <w:rFonts w:ascii="Times New Roman" w:hAnsi="Times New Roman"/>
          <w:color w:val="000000"/>
          <w:sz w:val="21"/>
          <w:szCs w:val="22"/>
        </w:rPr>
        <w:t xml:space="preserve"> centred, (2) subheadings regular text centred, (3) </w:t>
      </w:r>
      <w:r w:rsidRPr="00DE2864">
        <w:rPr>
          <w:rFonts w:ascii="Times New Roman" w:hAnsi="Times New Roman"/>
          <w:b/>
          <w:i/>
          <w:color w:val="000000"/>
          <w:sz w:val="21"/>
          <w:szCs w:val="22"/>
        </w:rPr>
        <w:t>bold italics</w:t>
      </w:r>
      <w:r w:rsidRPr="00DE2864">
        <w:rPr>
          <w:rFonts w:ascii="Times New Roman" w:hAnsi="Times New Roman"/>
          <w:color w:val="000000"/>
          <w:sz w:val="21"/>
          <w:szCs w:val="22"/>
        </w:rPr>
        <w:t xml:space="preserve"> left column, (4) regular text left column, and (5) </w:t>
      </w:r>
      <w:r w:rsidRPr="00DE2864">
        <w:rPr>
          <w:rFonts w:ascii="Times New Roman" w:hAnsi="Times New Roman"/>
          <w:b/>
          <w:color w:val="000000"/>
          <w:sz w:val="21"/>
          <w:szCs w:val="22"/>
        </w:rPr>
        <w:t>bold</w:t>
      </w:r>
      <w:r w:rsidRPr="00DE2864">
        <w:rPr>
          <w:rFonts w:ascii="Times New Roman" w:hAnsi="Times New Roman"/>
          <w:i/>
          <w:color w:val="000000"/>
          <w:sz w:val="21"/>
          <w:szCs w:val="22"/>
        </w:rPr>
        <w:t xml:space="preserve"> </w:t>
      </w:r>
      <w:r w:rsidRPr="00DE2864">
        <w:rPr>
          <w:rFonts w:ascii="Times New Roman" w:hAnsi="Times New Roman"/>
          <w:color w:val="000000"/>
          <w:sz w:val="21"/>
          <w:szCs w:val="22"/>
        </w:rPr>
        <w:t>text that begins an indented paragraph.  If only two levels are needed</w:t>
      </w:r>
      <w:r w:rsidR="00B942BD" w:rsidRPr="00DE2864">
        <w:rPr>
          <w:rFonts w:ascii="Times New Roman" w:hAnsi="Times New Roman"/>
          <w:color w:val="000000"/>
          <w:sz w:val="21"/>
          <w:szCs w:val="22"/>
        </w:rPr>
        <w:t>,</w:t>
      </w:r>
      <w:r w:rsidRPr="00DE2864">
        <w:rPr>
          <w:rFonts w:ascii="Times New Roman" w:hAnsi="Times New Roman"/>
          <w:color w:val="000000"/>
          <w:sz w:val="21"/>
          <w:szCs w:val="22"/>
        </w:rPr>
        <w:t xml:space="preserve"> </w:t>
      </w:r>
      <w:r w:rsidR="00B942BD" w:rsidRPr="00DE2864">
        <w:rPr>
          <w:rFonts w:ascii="Times New Roman" w:hAnsi="Times New Roman"/>
          <w:color w:val="000000"/>
          <w:sz w:val="21"/>
          <w:szCs w:val="22"/>
        </w:rPr>
        <w:t>skip</w:t>
      </w:r>
      <w:r w:rsidRPr="00DE2864">
        <w:rPr>
          <w:rFonts w:ascii="Times New Roman" w:hAnsi="Times New Roman"/>
          <w:color w:val="000000"/>
          <w:sz w:val="21"/>
          <w:szCs w:val="22"/>
        </w:rPr>
        <w:t xml:space="preserve"> (2) above.  </w:t>
      </w:r>
    </w:p>
    <w:p w14:paraId="205DDFF0"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3.7*</w:t>
      </w:r>
      <w:r w:rsidRPr="00DE2864">
        <w:rPr>
          <w:rFonts w:ascii="Times New Roman" w:hAnsi="Times New Roman"/>
          <w:sz w:val="21"/>
          <w:szCs w:val="22"/>
        </w:rPr>
        <w:tab/>
        <w:t xml:space="preserve">Do not clutter your paper with </w:t>
      </w:r>
      <w:r w:rsidRPr="00DE2864">
        <w:rPr>
          <w:rFonts w:ascii="Times New Roman" w:hAnsi="Times New Roman"/>
          <w:sz w:val="21"/>
          <w:szCs w:val="22"/>
          <w:u w:val="single"/>
        </w:rPr>
        <w:t>unnecessary details</w:t>
      </w:r>
      <w:r w:rsidRPr="00DE2864">
        <w:rPr>
          <w:rFonts w:ascii="Times New Roman" w:hAnsi="Times New Roman"/>
          <w:sz w:val="21"/>
          <w:szCs w:val="22"/>
        </w:rPr>
        <w:t xml:space="preserve"> that do not contribute to your purpose.</w:t>
      </w:r>
    </w:p>
    <w:p w14:paraId="4C64BBC0"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3.8*</w:t>
      </w:r>
      <w:r w:rsidRPr="00DE2864">
        <w:rPr>
          <w:rFonts w:ascii="Times New Roman" w:hAnsi="Times New Roman"/>
          <w:sz w:val="21"/>
          <w:szCs w:val="22"/>
        </w:rPr>
        <w:tab/>
        <w:t xml:space="preserve">Make every statement a </w:t>
      </w:r>
      <w:r w:rsidRPr="00DE2864">
        <w:rPr>
          <w:rFonts w:ascii="Times New Roman" w:hAnsi="Times New Roman"/>
          <w:sz w:val="21"/>
          <w:szCs w:val="22"/>
          <w:u w:val="single"/>
        </w:rPr>
        <w:t>full sentence</w:t>
      </w:r>
      <w:r w:rsidRPr="00DE2864">
        <w:rPr>
          <w:rFonts w:ascii="Times New Roman" w:hAnsi="Times New Roman"/>
          <w:sz w:val="21"/>
          <w:szCs w:val="22"/>
        </w:rPr>
        <w:t xml:space="preserve"> within the text (the exception is headings).</w:t>
      </w:r>
    </w:p>
    <w:p w14:paraId="4F838C1E"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3.9</w:t>
      </w:r>
      <w:r w:rsidRPr="00DE2864">
        <w:rPr>
          <w:rFonts w:ascii="Times New Roman" w:hAnsi="Times New Roman"/>
          <w:sz w:val="21"/>
          <w:szCs w:val="22"/>
        </w:rPr>
        <w:tab/>
        <w:t xml:space="preserve">Critically </w:t>
      </w:r>
      <w:r w:rsidRPr="00DE2864">
        <w:rPr>
          <w:rFonts w:ascii="Times New Roman" w:hAnsi="Times New Roman"/>
          <w:sz w:val="21"/>
          <w:szCs w:val="22"/>
          <w:u w:val="single"/>
        </w:rPr>
        <w:t>evaluate your sources</w:t>
      </w:r>
      <w:r w:rsidRPr="00DE2864">
        <w:rPr>
          <w:rFonts w:ascii="Times New Roman" w:hAnsi="Times New Roman"/>
          <w:sz w:val="21"/>
          <w:szCs w:val="22"/>
        </w:rPr>
        <w:t>; do not believe a heresy just because it’s in print!</w:t>
      </w:r>
    </w:p>
    <w:p w14:paraId="04A32CCD"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3.10</w:t>
      </w:r>
      <w:r w:rsidRPr="00DE2864">
        <w:rPr>
          <w:rFonts w:ascii="Times New Roman" w:hAnsi="Times New Roman"/>
          <w:sz w:val="21"/>
          <w:szCs w:val="22"/>
        </w:rPr>
        <w:tab/>
        <w:t xml:space="preserve">Make sure your </w:t>
      </w:r>
      <w:r w:rsidRPr="00DE2864">
        <w:rPr>
          <w:rFonts w:ascii="Times New Roman" w:hAnsi="Times New Roman"/>
          <w:sz w:val="21"/>
          <w:szCs w:val="22"/>
          <w:u w:val="single"/>
        </w:rPr>
        <w:t>reasoning</w:t>
      </w:r>
      <w:r w:rsidRPr="00DE2864">
        <w:rPr>
          <w:rFonts w:ascii="Times New Roman" w:hAnsi="Times New Roman"/>
          <w:sz w:val="21"/>
          <w:szCs w:val="22"/>
        </w:rPr>
        <w:t xml:space="preserve"> is solid and logical.</w:t>
      </w:r>
    </w:p>
    <w:p w14:paraId="02FA560B"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 xml:space="preserve">3.11* Provide a </w:t>
      </w:r>
      <w:r w:rsidRPr="00DE2864">
        <w:rPr>
          <w:rFonts w:ascii="Times New Roman" w:hAnsi="Times New Roman"/>
          <w:sz w:val="21"/>
          <w:szCs w:val="22"/>
          <w:u w:val="single"/>
        </w:rPr>
        <w:t>conclusion</w:t>
      </w:r>
      <w:r w:rsidRPr="00DE2864">
        <w:rPr>
          <w:rFonts w:ascii="Times New Roman" w:hAnsi="Times New Roman"/>
          <w:sz w:val="21"/>
          <w:szCs w:val="22"/>
        </w:rPr>
        <w:t xml:space="preserve"> which solves/summarizes the problem addressed in the introduction</w:t>
      </w:r>
    </w:p>
    <w:p w14:paraId="58C3A5DB" w14:textId="77777777" w:rsidR="00AA58B2" w:rsidRPr="00DE2864" w:rsidRDefault="00AA58B2" w:rsidP="004A01E2">
      <w:pPr>
        <w:ind w:left="560" w:right="-10" w:hanging="560"/>
        <w:rPr>
          <w:rFonts w:ascii="Times New Roman" w:hAnsi="Times New Roman"/>
          <w:sz w:val="16"/>
          <w:szCs w:val="22"/>
          <w:u w:val="single"/>
        </w:rPr>
      </w:pPr>
    </w:p>
    <w:p w14:paraId="64BEB5CC" w14:textId="77777777" w:rsidR="00AA58B2" w:rsidRPr="00DE2864" w:rsidRDefault="00AA58B2" w:rsidP="004A01E2">
      <w:pPr>
        <w:ind w:left="560" w:right="-10" w:hanging="560"/>
        <w:rPr>
          <w:rFonts w:ascii="Times New Roman" w:hAnsi="Times New Roman"/>
          <w:b/>
          <w:sz w:val="21"/>
          <w:szCs w:val="22"/>
        </w:rPr>
      </w:pPr>
      <w:r w:rsidRPr="00DE2864">
        <w:rPr>
          <w:rFonts w:ascii="Times New Roman" w:hAnsi="Times New Roman"/>
          <w:b/>
          <w:sz w:val="21"/>
          <w:szCs w:val="22"/>
          <w:u w:val="single"/>
        </w:rPr>
        <w:t>4.</w:t>
      </w:r>
      <w:r w:rsidRPr="00DE2864">
        <w:rPr>
          <w:rFonts w:ascii="Times New Roman" w:hAnsi="Times New Roman"/>
          <w:b/>
          <w:sz w:val="21"/>
          <w:szCs w:val="22"/>
          <w:u w:val="single"/>
        </w:rPr>
        <w:tab/>
        <w:t>Abbreviations</w:t>
      </w:r>
    </w:p>
    <w:p w14:paraId="035151E4"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4.1*</w:t>
      </w:r>
      <w:r w:rsidRPr="00DE2864">
        <w:rPr>
          <w:rFonts w:ascii="Times New Roman" w:hAnsi="Times New Roman"/>
          <w:sz w:val="21"/>
          <w:szCs w:val="22"/>
        </w:rPr>
        <w:tab/>
        <w:t xml:space="preserve">Do not use abbreviations or contractions in the </w:t>
      </w:r>
      <w:r w:rsidRPr="00DE2864">
        <w:rPr>
          <w:rFonts w:ascii="Times New Roman" w:hAnsi="Times New Roman"/>
          <w:sz w:val="21"/>
          <w:szCs w:val="22"/>
          <w:u w:val="single"/>
        </w:rPr>
        <w:t>text or footnotes</w:t>
      </w:r>
      <w:r w:rsidRPr="00DE2864">
        <w:rPr>
          <w:rFonts w:ascii="Times New Roman" w:hAnsi="Times New Roman"/>
          <w:sz w:val="21"/>
          <w:szCs w:val="22"/>
        </w:rPr>
        <w:t xml:space="preserve"> (except inside parentheses).</w:t>
      </w:r>
    </w:p>
    <w:p w14:paraId="61BF5831"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4.2</w:t>
      </w:r>
      <w:r w:rsidRPr="00DE2864">
        <w:rPr>
          <w:rFonts w:ascii="Times New Roman" w:hAnsi="Times New Roman"/>
          <w:sz w:val="21"/>
          <w:szCs w:val="22"/>
        </w:rPr>
        <w:tab/>
        <w:t xml:space="preserve">Cite from 1-3 verses inside parentheses in the text but 4 or more verses in the footnotes. </w:t>
      </w:r>
    </w:p>
    <w:p w14:paraId="04A72AC5"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4.3*</w:t>
      </w:r>
      <w:r w:rsidRPr="00DE2864">
        <w:rPr>
          <w:rFonts w:ascii="Times New Roman" w:hAnsi="Times New Roman"/>
          <w:sz w:val="21"/>
          <w:szCs w:val="22"/>
        </w:rPr>
        <w:tab/>
        <w:t xml:space="preserve">Use proper </w:t>
      </w:r>
      <w:r w:rsidRPr="00DE2864">
        <w:rPr>
          <w:rFonts w:ascii="Times New Roman" w:hAnsi="Times New Roman"/>
          <w:sz w:val="21"/>
          <w:szCs w:val="22"/>
          <w:u w:val="single"/>
        </w:rPr>
        <w:t>biblical book abbreviations</w:t>
      </w:r>
      <w:r w:rsidRPr="00DE2864">
        <w:rPr>
          <w:rFonts w:ascii="Times New Roman" w:hAnsi="Times New Roman"/>
          <w:sz w:val="21"/>
          <w:szCs w:val="22"/>
        </w:rPr>
        <w:t xml:space="preserve"> with a colon between chapter and verse: Gen Exod Lev Num Deut Josh Judg Ruth 1 Sam 2 Sam 1 Kgs 2 Kgs 1 Chr 2 Chr Ezra Neh Esth Job Ps (plural Pss) Prov Eccl Song Isa Jer Lam Ezek Dan Hos Joel Amos Obad Jonah Mic Nah Hab Zeph Hag Zech Mal Matt Mark Luke John Acts Rom 1 Cor 2 Cor Gal Eph Phil Col 1 Thess 2 Thess 1 Tim 2 Tim Titus Phlm Heb Jas 1 Pet 2 Pet 1 John 2 John 3 John Jude Rev</w:t>
      </w:r>
    </w:p>
    <w:p w14:paraId="1C207F51"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4.4</w:t>
      </w:r>
      <w:r w:rsidRPr="00DE2864">
        <w:rPr>
          <w:rFonts w:ascii="Times New Roman" w:hAnsi="Times New Roman"/>
          <w:sz w:val="21"/>
          <w:szCs w:val="22"/>
        </w:rPr>
        <w:tab/>
        <w:t>Do not start sentences with an Arabic number.  Write “First Kings 3:16…” (not “1 Kings 3:16…”).</w:t>
      </w:r>
    </w:p>
    <w:p w14:paraId="25C0FF4C"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4.5</w:t>
      </w:r>
      <w:r w:rsidRPr="00DE2864">
        <w:rPr>
          <w:rFonts w:ascii="Times New Roman" w:hAnsi="Times New Roman"/>
          <w:sz w:val="21"/>
          <w:szCs w:val="22"/>
        </w:rPr>
        <w:tab/>
        <w:t xml:space="preserve">Write out </w:t>
      </w:r>
      <w:r w:rsidRPr="00DE2864">
        <w:rPr>
          <w:rFonts w:ascii="Times New Roman" w:hAnsi="Times New Roman"/>
          <w:sz w:val="21"/>
          <w:szCs w:val="22"/>
          <w:u w:val="single"/>
        </w:rPr>
        <w:t>numbers</w:t>
      </w:r>
      <w:r w:rsidRPr="00DE2864">
        <w:rPr>
          <w:rFonts w:ascii="Times New Roman" w:hAnsi="Times New Roman"/>
          <w:sz w:val="21"/>
          <w:szCs w:val="22"/>
        </w:rPr>
        <w:t xml:space="preserve"> under ten in the text (e.g., “three”); abbreviate those over ten (e.g., “45”).</w:t>
      </w:r>
    </w:p>
    <w:p w14:paraId="780EDB46"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4.6</w:t>
      </w:r>
      <w:r w:rsidRPr="00DE2864">
        <w:rPr>
          <w:rFonts w:ascii="Times New Roman" w:hAnsi="Times New Roman"/>
          <w:sz w:val="21"/>
          <w:szCs w:val="22"/>
        </w:rPr>
        <w:tab/>
        <w:t>“For example” (e.g.) and “that is to say” (i.e.) appear only in parentheses.  Each has two periods and a comma.</w:t>
      </w:r>
    </w:p>
    <w:p w14:paraId="7C4969F6" w14:textId="77777777" w:rsidR="00DA5C10" w:rsidRPr="00DE2864" w:rsidRDefault="00DA5C10">
      <w:pPr>
        <w:rPr>
          <w:rFonts w:ascii="Times New Roman" w:hAnsi="Times New Roman"/>
          <w:sz w:val="22"/>
          <w:szCs w:val="22"/>
        </w:rPr>
      </w:pPr>
      <w:r w:rsidRPr="00DE2864">
        <w:rPr>
          <w:rFonts w:ascii="Times New Roman" w:hAnsi="Times New Roman"/>
          <w:sz w:val="22"/>
          <w:szCs w:val="22"/>
        </w:rPr>
        <w:br w:type="page"/>
      </w:r>
    </w:p>
    <w:p w14:paraId="34B2FC88" w14:textId="4CC6DC12" w:rsidR="00B942BD" w:rsidRPr="00DE2864" w:rsidRDefault="00B942BD" w:rsidP="00B942BD">
      <w:pPr>
        <w:ind w:left="560" w:right="-10" w:hanging="560"/>
        <w:jc w:val="center"/>
        <w:outlineLvl w:val="0"/>
        <w:rPr>
          <w:rFonts w:ascii="Times New Roman" w:hAnsi="Times New Roman"/>
          <w:sz w:val="21"/>
          <w:szCs w:val="22"/>
          <w:u w:val="single"/>
        </w:rPr>
      </w:pPr>
      <w:r w:rsidRPr="00DE2864">
        <w:rPr>
          <w:rFonts w:ascii="Times New Roman" w:hAnsi="Times New Roman"/>
          <w:sz w:val="22"/>
          <w:szCs w:val="22"/>
        </w:rPr>
        <w:lastRenderedPageBreak/>
        <w:t xml:space="preserve">Research Paper Checklist (2 of </w:t>
      </w:r>
      <w:r w:rsidR="00671C09" w:rsidRPr="00DE2864">
        <w:rPr>
          <w:rFonts w:ascii="Times New Roman" w:hAnsi="Times New Roman"/>
          <w:sz w:val="22"/>
          <w:szCs w:val="22"/>
        </w:rPr>
        <w:t>3</w:t>
      </w:r>
      <w:r w:rsidRPr="00DE2864">
        <w:rPr>
          <w:rFonts w:ascii="Times New Roman" w:hAnsi="Times New Roman"/>
          <w:sz w:val="22"/>
          <w:szCs w:val="22"/>
        </w:rPr>
        <w:t>)</w:t>
      </w:r>
    </w:p>
    <w:p w14:paraId="6CFF165F" w14:textId="77777777" w:rsidR="00AA58B2" w:rsidRPr="00DE2864" w:rsidRDefault="00AA58B2" w:rsidP="004A01E2">
      <w:pPr>
        <w:ind w:left="560" w:right="-10" w:hanging="560"/>
        <w:rPr>
          <w:rFonts w:ascii="Times New Roman" w:hAnsi="Times New Roman"/>
          <w:sz w:val="16"/>
          <w:szCs w:val="22"/>
          <w:u w:val="single"/>
        </w:rPr>
      </w:pPr>
    </w:p>
    <w:p w14:paraId="110A23CA" w14:textId="77777777" w:rsidR="00AA58B2" w:rsidRPr="00DE2864" w:rsidRDefault="00AA58B2" w:rsidP="004A01E2">
      <w:pPr>
        <w:ind w:left="560" w:right="-10" w:hanging="560"/>
        <w:rPr>
          <w:rFonts w:ascii="Times New Roman" w:hAnsi="Times New Roman"/>
          <w:b/>
          <w:sz w:val="21"/>
          <w:szCs w:val="22"/>
        </w:rPr>
      </w:pPr>
      <w:r w:rsidRPr="00DE2864">
        <w:rPr>
          <w:rFonts w:ascii="Times New Roman" w:hAnsi="Times New Roman"/>
          <w:b/>
          <w:sz w:val="21"/>
          <w:szCs w:val="22"/>
          <w:u w:val="single"/>
        </w:rPr>
        <w:t>5.</w:t>
      </w:r>
      <w:r w:rsidRPr="00DE2864">
        <w:rPr>
          <w:rFonts w:ascii="Times New Roman" w:hAnsi="Times New Roman"/>
          <w:b/>
          <w:sz w:val="21"/>
          <w:szCs w:val="22"/>
          <w:u w:val="single"/>
        </w:rPr>
        <w:tab/>
        <w:t>Quotations</w:t>
      </w:r>
    </w:p>
    <w:p w14:paraId="4D0BB7CD"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5.1*</w:t>
      </w:r>
      <w:r w:rsidRPr="00DE2864">
        <w:rPr>
          <w:rFonts w:ascii="Times New Roman" w:hAnsi="Times New Roman"/>
          <w:sz w:val="21"/>
          <w:szCs w:val="22"/>
        </w:rPr>
        <w:tab/>
        <w:t xml:space="preserve">When quoting word-for-word, use </w:t>
      </w:r>
      <w:r w:rsidRPr="00DE2864">
        <w:rPr>
          <w:rFonts w:ascii="Times New Roman" w:hAnsi="Times New Roman"/>
          <w:sz w:val="21"/>
          <w:szCs w:val="22"/>
          <w:u w:val="single"/>
        </w:rPr>
        <w:t>quotation marks</w:t>
      </w:r>
      <w:r w:rsidRPr="00DE2864">
        <w:rPr>
          <w:rFonts w:ascii="Times New Roman" w:hAnsi="Times New Roman"/>
          <w:sz w:val="21"/>
          <w:szCs w:val="22"/>
        </w:rPr>
        <w:t xml:space="preserve"> and footnote the source.  Do not plagiarize!</w:t>
      </w:r>
    </w:p>
    <w:p w14:paraId="55970EE2"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5.2</w:t>
      </w:r>
      <w:r w:rsidRPr="00DE2864">
        <w:rPr>
          <w:rFonts w:ascii="Times New Roman" w:hAnsi="Times New Roman"/>
          <w:sz w:val="21"/>
          <w:szCs w:val="22"/>
        </w:rPr>
        <w:tab/>
        <w:t xml:space="preserve">Use proper quotation formats with </w:t>
      </w:r>
      <w:r w:rsidRPr="00DE2864">
        <w:rPr>
          <w:rFonts w:ascii="Times New Roman" w:hAnsi="Times New Roman"/>
          <w:sz w:val="21"/>
          <w:szCs w:val="22"/>
          <w:u w:val="single"/>
        </w:rPr>
        <w:t>single quotation marks</w:t>
      </w:r>
      <w:r w:rsidRPr="00DE2864">
        <w:rPr>
          <w:rFonts w:ascii="Times New Roman" w:hAnsi="Times New Roman"/>
          <w:sz w:val="21"/>
          <w:szCs w:val="22"/>
        </w:rPr>
        <w:t xml:space="preserve"> within double ones.</w:t>
      </w:r>
    </w:p>
    <w:p w14:paraId="1F22E505"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5.3</w:t>
      </w:r>
      <w:r w:rsidRPr="00DE2864">
        <w:rPr>
          <w:rFonts w:ascii="Times New Roman" w:hAnsi="Times New Roman"/>
          <w:sz w:val="21"/>
          <w:szCs w:val="22"/>
        </w:rPr>
        <w:tab/>
        <w:t xml:space="preserve">Indent </w:t>
      </w:r>
      <w:r w:rsidRPr="00DE2864">
        <w:rPr>
          <w:rFonts w:ascii="Times New Roman" w:hAnsi="Times New Roman"/>
          <w:sz w:val="21"/>
          <w:szCs w:val="22"/>
          <w:u w:val="single"/>
        </w:rPr>
        <w:t>block quotes</w:t>
      </w:r>
      <w:r w:rsidRPr="00DE2864">
        <w:rPr>
          <w:rFonts w:ascii="Times New Roman" w:hAnsi="Times New Roman"/>
          <w:sz w:val="21"/>
          <w:szCs w:val="22"/>
        </w:rPr>
        <w:t xml:space="preserve"> (no quote marks) with 10-point, single-space text of five or more lines (cf. Turabian, 349).</w:t>
      </w:r>
    </w:p>
    <w:p w14:paraId="18B8C065"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5.4*</w:t>
      </w:r>
      <w:r w:rsidRPr="00DE2864">
        <w:rPr>
          <w:rFonts w:ascii="Times New Roman" w:hAnsi="Times New Roman"/>
          <w:sz w:val="21"/>
          <w:szCs w:val="22"/>
        </w:rPr>
        <w:tab/>
      </w:r>
      <w:r w:rsidRPr="00DE2864">
        <w:rPr>
          <w:rFonts w:ascii="Times New Roman" w:hAnsi="Times New Roman"/>
          <w:sz w:val="21"/>
          <w:szCs w:val="22"/>
          <w:u w:val="single"/>
        </w:rPr>
        <w:t>Avoid citing long texts</w:t>
      </w:r>
      <w:r w:rsidRPr="00DE2864">
        <w:rPr>
          <w:rFonts w:ascii="Times New Roman" w:hAnsi="Times New Roman"/>
          <w:sz w:val="21"/>
          <w:szCs w:val="22"/>
        </w:rPr>
        <w:t xml:space="preserve"> of Scriptures or other sources so the paper mostly reflects your own thinking.</w:t>
      </w:r>
    </w:p>
    <w:p w14:paraId="02B9926D"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5.5</w:t>
      </w:r>
      <w:r w:rsidRPr="00DE2864">
        <w:rPr>
          <w:rFonts w:ascii="Times New Roman" w:hAnsi="Times New Roman"/>
          <w:sz w:val="21"/>
          <w:szCs w:val="22"/>
        </w:rPr>
        <w:tab/>
        <w:t xml:space="preserve">Provide </w:t>
      </w:r>
      <w:r w:rsidRPr="00DE2864">
        <w:rPr>
          <w:rFonts w:ascii="Times New Roman" w:hAnsi="Times New Roman"/>
          <w:sz w:val="21"/>
          <w:szCs w:val="22"/>
          <w:u w:val="single"/>
        </w:rPr>
        <w:t>biblical support</w:t>
      </w:r>
      <w:r w:rsidRPr="00DE2864">
        <w:rPr>
          <w:rFonts w:ascii="Times New Roman" w:hAnsi="Times New Roman"/>
          <w:sz w:val="21"/>
          <w:szCs w:val="22"/>
        </w:rPr>
        <w:t xml:space="preserve"> for your position rather than simply citing your opinion.</w:t>
      </w:r>
    </w:p>
    <w:p w14:paraId="243307C3" w14:textId="77777777" w:rsidR="00AA58B2" w:rsidRPr="00DE2864" w:rsidRDefault="00AA58B2" w:rsidP="004A01E2">
      <w:pPr>
        <w:ind w:left="560" w:right="-10" w:hanging="560"/>
        <w:rPr>
          <w:rFonts w:ascii="Times New Roman" w:hAnsi="Times New Roman"/>
          <w:sz w:val="20"/>
          <w:szCs w:val="22"/>
        </w:rPr>
      </w:pPr>
      <w:r w:rsidRPr="00DE2864">
        <w:rPr>
          <w:rFonts w:ascii="Times New Roman" w:hAnsi="Times New Roman"/>
          <w:sz w:val="21"/>
          <w:szCs w:val="22"/>
        </w:rPr>
        <w:t>5.6</w:t>
      </w:r>
      <w:r w:rsidRPr="00DE2864">
        <w:rPr>
          <w:rFonts w:ascii="Times New Roman" w:hAnsi="Times New Roman"/>
          <w:sz w:val="21"/>
          <w:szCs w:val="22"/>
        </w:rPr>
        <w:tab/>
        <w:t xml:space="preserve">If your source quotes a more original source, then quote the original in this manner: R. N. Soulen, </w:t>
      </w:r>
      <w:r w:rsidRPr="00DE2864">
        <w:rPr>
          <w:rFonts w:ascii="Times New Roman" w:hAnsi="Times New Roman"/>
          <w:i/>
          <w:sz w:val="21"/>
          <w:szCs w:val="22"/>
        </w:rPr>
        <w:t xml:space="preserve">Handbook, </w:t>
      </w:r>
      <w:r w:rsidRPr="00DE2864">
        <w:rPr>
          <w:rFonts w:ascii="Times New Roman" w:hAnsi="Times New Roman"/>
          <w:sz w:val="21"/>
          <w:szCs w:val="22"/>
        </w:rPr>
        <w:t xml:space="preserve">18 (cited by Rick Griffith, </w:t>
      </w:r>
      <w:r w:rsidRPr="00DE2864">
        <w:rPr>
          <w:rFonts w:ascii="Times New Roman" w:hAnsi="Times New Roman"/>
          <w:i/>
          <w:sz w:val="21"/>
          <w:szCs w:val="22"/>
        </w:rPr>
        <w:t xml:space="preserve">New Testament Backgrounds, </w:t>
      </w:r>
      <w:r w:rsidRPr="00DE2864">
        <w:rPr>
          <w:rFonts w:ascii="Times New Roman" w:hAnsi="Times New Roman"/>
          <w:sz w:val="21"/>
          <w:szCs w:val="22"/>
        </w:rPr>
        <w:t>7th ed. [SBC, 1999], 165).</w:t>
      </w:r>
    </w:p>
    <w:p w14:paraId="05A82F4F" w14:textId="77777777" w:rsidR="00AA58B2" w:rsidRPr="00DE2864" w:rsidRDefault="00AA58B2" w:rsidP="004A01E2">
      <w:pPr>
        <w:ind w:left="560" w:right="-10" w:hanging="560"/>
        <w:rPr>
          <w:rFonts w:ascii="Times New Roman" w:hAnsi="Times New Roman"/>
          <w:sz w:val="15"/>
          <w:szCs w:val="22"/>
          <w:u w:val="single"/>
        </w:rPr>
      </w:pPr>
    </w:p>
    <w:p w14:paraId="202B9CA7" w14:textId="77777777" w:rsidR="00AA58B2" w:rsidRPr="00DE2864" w:rsidRDefault="00AA58B2" w:rsidP="004A01E2">
      <w:pPr>
        <w:ind w:left="560" w:right="-10" w:hanging="560"/>
        <w:rPr>
          <w:rFonts w:ascii="Times New Roman" w:hAnsi="Times New Roman"/>
          <w:b/>
          <w:sz w:val="21"/>
          <w:szCs w:val="22"/>
          <w:u w:val="single"/>
        </w:rPr>
      </w:pPr>
      <w:r w:rsidRPr="00DE2864">
        <w:rPr>
          <w:rFonts w:ascii="Times New Roman" w:hAnsi="Times New Roman"/>
          <w:b/>
          <w:sz w:val="21"/>
          <w:szCs w:val="22"/>
          <w:u w:val="single"/>
        </w:rPr>
        <w:t>6.</w:t>
      </w:r>
      <w:r w:rsidRPr="00DE2864">
        <w:rPr>
          <w:rFonts w:ascii="Times New Roman" w:hAnsi="Times New Roman"/>
          <w:b/>
          <w:sz w:val="21"/>
          <w:szCs w:val="22"/>
          <w:u w:val="single"/>
        </w:rPr>
        <w:tab/>
        <w:t>Punctuation</w:t>
      </w:r>
    </w:p>
    <w:p w14:paraId="442579ED"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6.1</w:t>
      </w:r>
      <w:r w:rsidRPr="00DE2864">
        <w:rPr>
          <w:rFonts w:ascii="Times New Roman" w:hAnsi="Times New Roman"/>
          <w:sz w:val="21"/>
          <w:szCs w:val="22"/>
        </w:rPr>
        <w:tab/>
        <w:t xml:space="preserve">Periods &amp; commas go </w:t>
      </w:r>
      <w:r w:rsidRPr="00DE2864">
        <w:rPr>
          <w:rFonts w:ascii="Times New Roman" w:hAnsi="Times New Roman"/>
          <w:i/>
          <w:sz w:val="21"/>
          <w:szCs w:val="22"/>
        </w:rPr>
        <w:t>before</w:t>
      </w:r>
      <w:r w:rsidRPr="00DE2864">
        <w:rPr>
          <w:rFonts w:ascii="Times New Roman" w:hAnsi="Times New Roman"/>
          <w:sz w:val="21"/>
          <w:szCs w:val="22"/>
        </w:rPr>
        <w:t xml:space="preserve"> quote marks and footnote numbers (e.g., “Marriage,” not “Marriage”,)</w:t>
      </w:r>
    </w:p>
    <w:p w14:paraId="6CC348F8"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6.2</w:t>
      </w:r>
      <w:r w:rsidRPr="00DE2864">
        <w:rPr>
          <w:rFonts w:ascii="Times New Roman" w:hAnsi="Times New Roman"/>
          <w:sz w:val="21"/>
          <w:szCs w:val="22"/>
        </w:rPr>
        <w:tab/>
        <w:t xml:space="preserve">Periods &amp; commas go </w:t>
      </w:r>
      <w:r w:rsidRPr="00DE2864">
        <w:rPr>
          <w:rFonts w:ascii="Times New Roman" w:hAnsi="Times New Roman"/>
          <w:i/>
          <w:sz w:val="21"/>
          <w:szCs w:val="22"/>
        </w:rPr>
        <w:t xml:space="preserve">outside </w:t>
      </w:r>
      <w:r w:rsidRPr="00DE2864">
        <w:rPr>
          <w:rFonts w:ascii="Times New Roman" w:hAnsi="Times New Roman"/>
          <w:sz w:val="21"/>
          <w:szCs w:val="22"/>
        </w:rPr>
        <w:t>parentheses (unless a complete sentence is within the parentheses).  For example: “Jesus wept” (John 11:35). but never “Jesus wept.” (John 11:35)</w:t>
      </w:r>
    </w:p>
    <w:p w14:paraId="1AD34410"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6.3</w:t>
      </w:r>
      <w:r w:rsidRPr="00DE2864">
        <w:rPr>
          <w:rFonts w:ascii="Times New Roman" w:hAnsi="Times New Roman"/>
          <w:sz w:val="21"/>
          <w:szCs w:val="22"/>
        </w:rPr>
        <w:tab/>
        <w:t>A space should not precede a period, comma, final parenthesis, semicolon, apostrophe, or colon.</w:t>
      </w:r>
    </w:p>
    <w:p w14:paraId="35E6D7EE"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6.4</w:t>
      </w:r>
      <w:r w:rsidRPr="00DE2864">
        <w:rPr>
          <w:rFonts w:ascii="Times New Roman" w:hAnsi="Times New Roman"/>
          <w:sz w:val="21"/>
          <w:szCs w:val="22"/>
        </w:rPr>
        <w:tab/>
        <w:t>A space should not follow a beginning parenthesis or beginning quotation mark.</w:t>
      </w:r>
    </w:p>
    <w:p w14:paraId="73F68F30"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6.7</w:t>
      </w:r>
      <w:r w:rsidRPr="00DE2864">
        <w:rPr>
          <w:rFonts w:ascii="Times New Roman" w:hAnsi="Times New Roman"/>
          <w:sz w:val="21"/>
          <w:szCs w:val="22"/>
        </w:rPr>
        <w:tab/>
        <w:t>A space should always follow a comma and 1-2 spaces always follow a period.</w:t>
      </w:r>
    </w:p>
    <w:p w14:paraId="54E01A73"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6.8</w:t>
      </w:r>
      <w:r w:rsidRPr="00DE2864">
        <w:rPr>
          <w:rFonts w:ascii="Times New Roman" w:hAnsi="Times New Roman"/>
          <w:sz w:val="21"/>
          <w:szCs w:val="22"/>
        </w:rPr>
        <w:tab/>
        <w:t>Bible book abbreviations do not have a period.</w:t>
      </w:r>
    </w:p>
    <w:p w14:paraId="34638AEA" w14:textId="77777777" w:rsidR="00AA58B2" w:rsidRPr="00DE2864" w:rsidRDefault="00AA58B2" w:rsidP="004A01E2">
      <w:pPr>
        <w:ind w:left="560" w:right="-10" w:hanging="560"/>
        <w:rPr>
          <w:rFonts w:ascii="Times New Roman" w:hAnsi="Times New Roman"/>
          <w:sz w:val="15"/>
          <w:szCs w:val="22"/>
          <w:u w:val="single"/>
        </w:rPr>
      </w:pPr>
    </w:p>
    <w:p w14:paraId="69D50461" w14:textId="77777777" w:rsidR="00AA58B2" w:rsidRPr="00DE2864" w:rsidRDefault="00AA58B2" w:rsidP="004A01E2">
      <w:pPr>
        <w:ind w:left="560" w:right="-10" w:hanging="560"/>
        <w:rPr>
          <w:rFonts w:ascii="Times New Roman" w:hAnsi="Times New Roman"/>
          <w:b/>
          <w:sz w:val="21"/>
          <w:szCs w:val="22"/>
        </w:rPr>
      </w:pPr>
      <w:r w:rsidRPr="00DE2864">
        <w:rPr>
          <w:rFonts w:ascii="Times New Roman" w:hAnsi="Times New Roman"/>
          <w:b/>
          <w:sz w:val="21"/>
          <w:szCs w:val="22"/>
          <w:u w:val="single"/>
        </w:rPr>
        <w:t>7.</w:t>
      </w:r>
      <w:r w:rsidRPr="00DE2864">
        <w:rPr>
          <w:rFonts w:ascii="Times New Roman" w:hAnsi="Times New Roman"/>
          <w:b/>
          <w:sz w:val="21"/>
          <w:szCs w:val="22"/>
          <w:u w:val="single"/>
        </w:rPr>
        <w:tab/>
        <w:t>Footnotes</w:t>
      </w:r>
    </w:p>
    <w:p w14:paraId="2C15E11F"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7.1*</w:t>
      </w:r>
      <w:r w:rsidRPr="00DE2864">
        <w:rPr>
          <w:rFonts w:ascii="Times New Roman" w:hAnsi="Times New Roman"/>
          <w:sz w:val="21"/>
          <w:szCs w:val="22"/>
        </w:rPr>
        <w:tab/>
        <w:t xml:space="preserve">The </w:t>
      </w:r>
      <w:r w:rsidRPr="00DE2864">
        <w:rPr>
          <w:rFonts w:ascii="Times New Roman" w:hAnsi="Times New Roman"/>
          <w:sz w:val="21"/>
          <w:szCs w:val="22"/>
          <w:u w:val="single"/>
        </w:rPr>
        <w:t>first reference</w:t>
      </w:r>
      <w:r w:rsidRPr="00DE2864">
        <w:rPr>
          <w:rFonts w:ascii="Times New Roman" w:hAnsi="Times New Roman"/>
          <w:sz w:val="21"/>
          <w:szCs w:val="22"/>
        </w:rPr>
        <w:t xml:space="preserve"> to a book includes (in this order) the author's </w:t>
      </w:r>
      <w:r w:rsidRPr="00DE2864">
        <w:rPr>
          <w:rFonts w:ascii="Times New Roman" w:hAnsi="Times New Roman"/>
          <w:i/>
          <w:sz w:val="21"/>
          <w:szCs w:val="22"/>
        </w:rPr>
        <w:t>given</w:t>
      </w:r>
      <w:r w:rsidRPr="00DE2864">
        <w:rPr>
          <w:rFonts w:ascii="Times New Roman" w:hAnsi="Times New Roman"/>
          <w:sz w:val="21"/>
          <w:szCs w:val="22"/>
        </w:rPr>
        <w:t xml:space="preserve"> name first then family name, title (in </w:t>
      </w:r>
      <w:r w:rsidRPr="00DE2864">
        <w:rPr>
          <w:rFonts w:ascii="Times New Roman" w:hAnsi="Times New Roman"/>
          <w:i/>
          <w:sz w:val="21"/>
          <w:szCs w:val="22"/>
        </w:rPr>
        <w:t xml:space="preserve">italics </w:t>
      </w:r>
      <w:r w:rsidRPr="00DE2864">
        <w:rPr>
          <w:rFonts w:ascii="Times New Roman" w:hAnsi="Times New Roman"/>
          <w:sz w:val="21"/>
          <w:szCs w:val="22"/>
        </w:rPr>
        <w:t xml:space="preserve">but not in quotes), publication data in parentheses (place, colon, publisher, comma, then year), volume (if more than one), and page number (no “p.” or “pp.”).  For example: Ralph Gower, </w:t>
      </w:r>
      <w:r w:rsidRPr="00DE2864">
        <w:rPr>
          <w:rFonts w:ascii="Times New Roman" w:hAnsi="Times New Roman"/>
          <w:i/>
          <w:sz w:val="21"/>
          <w:szCs w:val="22"/>
        </w:rPr>
        <w:t xml:space="preserve">The New Manners and Customs of Bible Times </w:t>
      </w:r>
      <w:r w:rsidRPr="00DE2864">
        <w:rPr>
          <w:rFonts w:ascii="Times New Roman" w:hAnsi="Times New Roman"/>
          <w:sz w:val="21"/>
          <w:szCs w:val="22"/>
        </w:rPr>
        <w:t xml:space="preserve">(Chicago: Moody, 1987), 233.  In footnotes, use a period only </w:t>
      </w:r>
      <w:r w:rsidRPr="00DE2864">
        <w:rPr>
          <w:rFonts w:ascii="Times New Roman" w:hAnsi="Times New Roman"/>
          <w:i/>
          <w:sz w:val="21"/>
          <w:szCs w:val="22"/>
        </w:rPr>
        <w:t>once</w:t>
      </w:r>
      <w:r w:rsidRPr="00DE2864">
        <w:rPr>
          <w:rFonts w:ascii="Times New Roman" w:hAnsi="Times New Roman"/>
          <w:sz w:val="21"/>
          <w:szCs w:val="22"/>
        </w:rPr>
        <w:t xml:space="preserve"> at the end of the citation.  Indent the first line of each footnote entry.</w:t>
      </w:r>
    </w:p>
    <w:p w14:paraId="5E6A1A9B"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7.2*</w:t>
      </w:r>
      <w:r w:rsidRPr="00DE2864">
        <w:rPr>
          <w:rFonts w:ascii="Times New Roman" w:hAnsi="Times New Roman"/>
          <w:sz w:val="21"/>
          <w:szCs w:val="22"/>
        </w:rPr>
        <w:tab/>
        <w:t xml:space="preserve">Cite </w:t>
      </w:r>
      <w:r w:rsidRPr="00DE2864">
        <w:rPr>
          <w:rFonts w:ascii="Times New Roman" w:hAnsi="Times New Roman"/>
          <w:sz w:val="21"/>
          <w:szCs w:val="22"/>
          <w:u w:val="single"/>
        </w:rPr>
        <w:t>later references</w:t>
      </w:r>
      <w:r w:rsidRPr="00DE2864">
        <w:rPr>
          <w:rFonts w:ascii="Times New Roman" w:hAnsi="Times New Roman"/>
          <w:sz w:val="21"/>
          <w:szCs w:val="22"/>
        </w:rPr>
        <w:t xml:space="preserve"> to the same book but a different page number with only the author's family name (not given name), book title (no subtitle) and new page number.  For example: Gower, </w:t>
      </w:r>
      <w:r w:rsidRPr="00DE2864">
        <w:rPr>
          <w:rFonts w:ascii="Times New Roman" w:hAnsi="Times New Roman"/>
          <w:i/>
          <w:sz w:val="21"/>
          <w:szCs w:val="22"/>
        </w:rPr>
        <w:t>The New Manners and Customs of Bible Times</w:t>
      </w:r>
      <w:r w:rsidRPr="00DE2864">
        <w:rPr>
          <w:rFonts w:ascii="Times New Roman" w:hAnsi="Times New Roman"/>
          <w:sz w:val="21"/>
          <w:szCs w:val="22"/>
        </w:rPr>
        <w:t>, 166.</w:t>
      </w:r>
    </w:p>
    <w:p w14:paraId="278B9CED"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7.3</w:t>
      </w:r>
      <w:r w:rsidRPr="00DE2864">
        <w:rPr>
          <w:rFonts w:ascii="Times New Roman" w:hAnsi="Times New Roman"/>
          <w:sz w:val="21"/>
          <w:szCs w:val="22"/>
        </w:rPr>
        <w:tab/>
        <w:t>Further citations to the same book follow the same format. Turabian and SBC no longer use “ibid” (Latin abbreviation for “in the same place”) or “idem” (Latin abbreviation for “by the same author”).</w:t>
      </w:r>
    </w:p>
    <w:p w14:paraId="32100A2A"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7.5*</w:t>
      </w:r>
      <w:r w:rsidRPr="00DE2864">
        <w:rPr>
          <w:rFonts w:ascii="Times New Roman" w:hAnsi="Times New Roman"/>
          <w:sz w:val="21"/>
          <w:szCs w:val="22"/>
        </w:rPr>
        <w:tab/>
      </w:r>
      <w:r w:rsidRPr="00DE2864">
        <w:rPr>
          <w:rFonts w:ascii="Times New Roman" w:hAnsi="Times New Roman"/>
          <w:sz w:val="21"/>
          <w:szCs w:val="22"/>
          <w:u w:val="single"/>
        </w:rPr>
        <w:t>Encyclopedia</w:t>
      </w:r>
      <w:r w:rsidRPr="00DE2864">
        <w:rPr>
          <w:rFonts w:ascii="Times New Roman" w:hAnsi="Times New Roman"/>
          <w:sz w:val="21"/>
          <w:szCs w:val="22"/>
        </w:rPr>
        <w:t xml:space="preserve">, Bible dictionary, or other book entries with multiple authors under an editor should first cite the article’s </w:t>
      </w:r>
      <w:r w:rsidRPr="00DE2864">
        <w:rPr>
          <w:rFonts w:ascii="Times New Roman" w:hAnsi="Times New Roman"/>
          <w:sz w:val="21"/>
          <w:szCs w:val="22"/>
          <w:u w:val="single"/>
        </w:rPr>
        <w:t>author</w:t>
      </w:r>
      <w:r w:rsidRPr="00DE2864">
        <w:rPr>
          <w:rFonts w:ascii="Times New Roman" w:hAnsi="Times New Roman"/>
          <w:sz w:val="21"/>
          <w:szCs w:val="22"/>
        </w:rPr>
        <w:t xml:space="preserve">, then </w:t>
      </w:r>
      <w:r w:rsidRPr="00DE2864">
        <w:rPr>
          <w:rFonts w:ascii="Times New Roman" w:hAnsi="Times New Roman"/>
          <w:sz w:val="21"/>
          <w:szCs w:val="22"/>
          <w:u w:val="single"/>
        </w:rPr>
        <w:t>article title</w:t>
      </w:r>
      <w:r w:rsidRPr="00DE2864">
        <w:rPr>
          <w:rFonts w:ascii="Times New Roman" w:hAnsi="Times New Roman"/>
          <w:sz w:val="21"/>
          <w:szCs w:val="22"/>
        </w:rPr>
        <w:t xml:space="preserve"> within quotes, book, editor, publication data in parentheses, volume, and page.  For example: P. Trutza, “Marriage,” </w:t>
      </w:r>
      <w:r w:rsidRPr="00DE2864">
        <w:rPr>
          <w:rFonts w:ascii="Times New Roman" w:hAnsi="Times New Roman"/>
          <w:i/>
          <w:sz w:val="21"/>
          <w:szCs w:val="22"/>
        </w:rPr>
        <w:t xml:space="preserve">The Zondervan Pictorial Encyclopedia of the Bible, </w:t>
      </w:r>
      <w:r w:rsidRPr="00DE2864">
        <w:rPr>
          <w:rFonts w:ascii="Times New Roman" w:hAnsi="Times New Roman"/>
          <w:sz w:val="21"/>
          <w:szCs w:val="22"/>
        </w:rPr>
        <w:t xml:space="preserve">5 vols., ed. Merrill C. Tenney (Grand Rapids: Zondervan, 1975, 1976), 4:92-102.  (If needed, look up the author’s name after the Contents page by tracing the initials at the end of the article.) </w:t>
      </w:r>
    </w:p>
    <w:p w14:paraId="2C62AD79"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7.6</w:t>
      </w:r>
      <w:r w:rsidRPr="00DE2864">
        <w:rPr>
          <w:rFonts w:ascii="Times New Roman" w:hAnsi="Times New Roman"/>
          <w:sz w:val="21"/>
          <w:szCs w:val="22"/>
        </w:rPr>
        <w:tab/>
      </w:r>
      <w:r w:rsidRPr="00DE2864">
        <w:rPr>
          <w:rFonts w:ascii="Times New Roman" w:hAnsi="Times New Roman"/>
          <w:sz w:val="21"/>
          <w:szCs w:val="22"/>
          <w:u w:val="single"/>
        </w:rPr>
        <w:t>Footnote numbers</w:t>
      </w:r>
      <w:r w:rsidRPr="00DE2864">
        <w:rPr>
          <w:rFonts w:ascii="Times New Roman" w:hAnsi="Times New Roman"/>
          <w:sz w:val="21"/>
          <w:szCs w:val="22"/>
        </w:rPr>
        <w:t xml:space="preserve"> are raised with no parentheses and go </w:t>
      </w:r>
      <w:r w:rsidRPr="00DE2864">
        <w:rPr>
          <w:rFonts w:ascii="Times New Roman" w:hAnsi="Times New Roman"/>
          <w:i/>
          <w:sz w:val="21"/>
          <w:szCs w:val="22"/>
        </w:rPr>
        <w:t xml:space="preserve">after </w:t>
      </w:r>
      <w:r w:rsidRPr="00DE2864">
        <w:rPr>
          <w:rFonts w:ascii="Times New Roman" w:hAnsi="Times New Roman"/>
          <w:sz w:val="21"/>
          <w:szCs w:val="22"/>
        </w:rPr>
        <w:t>a quotation’s punctuation (e.g., period).</w:t>
      </w:r>
    </w:p>
    <w:p w14:paraId="60A5C7FB"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7.7</w:t>
      </w:r>
      <w:r w:rsidRPr="00DE2864">
        <w:rPr>
          <w:rFonts w:ascii="Times New Roman" w:hAnsi="Times New Roman"/>
          <w:sz w:val="21"/>
          <w:szCs w:val="22"/>
        </w:rPr>
        <w:tab/>
        <w:t xml:space="preserve">Always cite your footnote numbers in </w:t>
      </w:r>
      <w:r w:rsidRPr="00DE2864">
        <w:rPr>
          <w:rFonts w:ascii="Times New Roman" w:hAnsi="Times New Roman"/>
          <w:sz w:val="21"/>
          <w:szCs w:val="22"/>
          <w:u w:val="single"/>
        </w:rPr>
        <w:t>sequence</w:t>
      </w:r>
      <w:r w:rsidRPr="00DE2864">
        <w:rPr>
          <w:rFonts w:ascii="Times New Roman" w:hAnsi="Times New Roman"/>
          <w:sz w:val="21"/>
          <w:szCs w:val="22"/>
        </w:rPr>
        <w:t xml:space="preserve"> rather than using a former number again.</w:t>
      </w:r>
    </w:p>
    <w:p w14:paraId="52F5DDE5"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7.8</w:t>
      </w:r>
      <w:r w:rsidRPr="00DE2864">
        <w:rPr>
          <w:rFonts w:ascii="Times New Roman" w:hAnsi="Times New Roman"/>
          <w:sz w:val="21"/>
          <w:szCs w:val="22"/>
        </w:rPr>
        <w:tab/>
        <w:t xml:space="preserve">Use only </w:t>
      </w:r>
      <w:r w:rsidRPr="00DE2864">
        <w:rPr>
          <w:rFonts w:ascii="Times New Roman" w:hAnsi="Times New Roman"/>
          <w:sz w:val="21"/>
          <w:szCs w:val="22"/>
          <w:u w:val="single"/>
        </w:rPr>
        <w:t>numbers</w:t>
      </w:r>
      <w:r w:rsidRPr="00DE2864">
        <w:rPr>
          <w:rFonts w:ascii="Times New Roman" w:hAnsi="Times New Roman"/>
          <w:sz w:val="21"/>
          <w:szCs w:val="22"/>
        </w:rPr>
        <w:t xml:space="preserve"> as footnote references (don’t use letters or *#@^%, etc.).</w:t>
      </w:r>
    </w:p>
    <w:p w14:paraId="3D4E81BE"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7.9</w:t>
      </w:r>
      <w:r w:rsidRPr="00DE2864">
        <w:rPr>
          <w:rFonts w:ascii="Times New Roman" w:hAnsi="Times New Roman"/>
          <w:sz w:val="21"/>
          <w:szCs w:val="22"/>
        </w:rPr>
        <w:tab/>
        <w:t xml:space="preserve">Cite </w:t>
      </w:r>
      <w:r w:rsidRPr="00DE2864">
        <w:rPr>
          <w:rFonts w:ascii="Times New Roman" w:hAnsi="Times New Roman"/>
          <w:sz w:val="21"/>
          <w:szCs w:val="22"/>
          <w:u w:val="single"/>
        </w:rPr>
        <w:t>translations</w:t>
      </w:r>
      <w:r w:rsidRPr="00DE2864">
        <w:rPr>
          <w:rFonts w:ascii="Times New Roman" w:hAnsi="Times New Roman"/>
          <w:sz w:val="21"/>
          <w:szCs w:val="22"/>
        </w:rPr>
        <w:t xml:space="preserve"> in parentheses within the text rather than the footnotes—for example, “trust” (NIV).</w:t>
      </w:r>
    </w:p>
    <w:p w14:paraId="07D430EA"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7.10</w:t>
      </w:r>
      <w:r w:rsidRPr="00DE2864">
        <w:rPr>
          <w:rFonts w:ascii="Times New Roman" w:hAnsi="Times New Roman"/>
          <w:sz w:val="21"/>
          <w:szCs w:val="22"/>
        </w:rPr>
        <w:tab/>
        <w:t xml:space="preserve">Cite book, chapter, and paragraphs of </w:t>
      </w:r>
      <w:r w:rsidRPr="00DE2864">
        <w:rPr>
          <w:rFonts w:ascii="Times New Roman" w:hAnsi="Times New Roman"/>
          <w:sz w:val="21"/>
          <w:szCs w:val="22"/>
          <w:u w:val="single"/>
        </w:rPr>
        <w:t>primary (ancient) sources</w:t>
      </w:r>
      <w:r w:rsidRPr="00DE2864">
        <w:rPr>
          <w:rFonts w:ascii="Times New Roman" w:hAnsi="Times New Roman"/>
          <w:sz w:val="21"/>
          <w:szCs w:val="22"/>
        </w:rPr>
        <w:t xml:space="preserve"> with Arabic numerals and full stops (e.g., “Josephus, </w:t>
      </w:r>
      <w:r w:rsidRPr="00DE2864">
        <w:rPr>
          <w:rFonts w:ascii="Times New Roman" w:hAnsi="Times New Roman"/>
          <w:i/>
          <w:sz w:val="21"/>
          <w:szCs w:val="22"/>
        </w:rPr>
        <w:t>Jewish Antiquities</w:t>
      </w:r>
      <w:r w:rsidRPr="00DE2864">
        <w:rPr>
          <w:rFonts w:ascii="Times New Roman" w:hAnsi="Times New Roman"/>
          <w:sz w:val="21"/>
          <w:szCs w:val="22"/>
        </w:rPr>
        <w:t xml:space="preserve"> 18.1.3,” not “Josephus, </w:t>
      </w:r>
      <w:r w:rsidRPr="00DE2864">
        <w:rPr>
          <w:rFonts w:ascii="Times New Roman" w:hAnsi="Times New Roman"/>
          <w:i/>
          <w:sz w:val="21"/>
          <w:szCs w:val="22"/>
        </w:rPr>
        <w:t xml:space="preserve">Jewish Antiquities, </w:t>
      </w:r>
      <w:r w:rsidRPr="00DE2864">
        <w:rPr>
          <w:rFonts w:ascii="Times New Roman" w:hAnsi="Times New Roman"/>
          <w:sz w:val="21"/>
          <w:szCs w:val="22"/>
        </w:rPr>
        <w:t>Book XVIII, Chapter 1, Section 3”).</w:t>
      </w:r>
    </w:p>
    <w:p w14:paraId="72654125"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7.11</w:t>
      </w:r>
      <w:r w:rsidRPr="00DE2864">
        <w:rPr>
          <w:rFonts w:ascii="Times New Roman" w:hAnsi="Times New Roman"/>
          <w:sz w:val="21"/>
          <w:szCs w:val="22"/>
        </w:rPr>
        <w:tab/>
        <w:t xml:space="preserve">Page numbers may be added to primary sources in parentheses.  For example: </w:t>
      </w:r>
      <w:r w:rsidRPr="00DE2864">
        <w:rPr>
          <w:rFonts w:ascii="Times New Roman" w:hAnsi="Times New Roman"/>
          <w:i/>
          <w:sz w:val="21"/>
          <w:szCs w:val="22"/>
        </w:rPr>
        <w:t xml:space="preserve">War </w:t>
      </w:r>
      <w:r w:rsidRPr="00DE2864">
        <w:rPr>
          <w:rFonts w:ascii="Times New Roman" w:hAnsi="Times New Roman"/>
          <w:sz w:val="21"/>
          <w:szCs w:val="22"/>
        </w:rPr>
        <w:t>2.1 (Whiston, 44).</w:t>
      </w:r>
    </w:p>
    <w:p w14:paraId="318114DD" w14:textId="77777777" w:rsidR="00AA58B2" w:rsidRPr="00DE2864" w:rsidRDefault="00AA58B2" w:rsidP="004A01E2">
      <w:pPr>
        <w:ind w:left="560" w:right="-10" w:hanging="560"/>
        <w:rPr>
          <w:rFonts w:ascii="Times New Roman" w:hAnsi="Times New Roman"/>
          <w:sz w:val="15"/>
          <w:szCs w:val="22"/>
          <w:u w:val="single"/>
        </w:rPr>
      </w:pPr>
    </w:p>
    <w:p w14:paraId="400A35D5" w14:textId="77777777" w:rsidR="00AA58B2" w:rsidRPr="00DE2864" w:rsidRDefault="00AA58B2" w:rsidP="004A01E2">
      <w:pPr>
        <w:ind w:left="560" w:right="-10" w:hanging="560"/>
        <w:rPr>
          <w:rFonts w:ascii="Times New Roman" w:hAnsi="Times New Roman"/>
          <w:b/>
          <w:sz w:val="21"/>
          <w:szCs w:val="22"/>
        </w:rPr>
      </w:pPr>
      <w:r w:rsidRPr="00DE2864">
        <w:rPr>
          <w:rFonts w:ascii="Times New Roman" w:hAnsi="Times New Roman"/>
          <w:b/>
          <w:sz w:val="21"/>
          <w:szCs w:val="22"/>
          <w:u w:val="single"/>
        </w:rPr>
        <w:t>8.</w:t>
      </w:r>
      <w:r w:rsidRPr="00DE2864">
        <w:rPr>
          <w:rFonts w:ascii="Times New Roman" w:hAnsi="Times New Roman"/>
          <w:b/>
          <w:sz w:val="21"/>
          <w:szCs w:val="22"/>
          <w:u w:val="single"/>
        </w:rPr>
        <w:tab/>
        <w:t>Bibliography</w:t>
      </w:r>
    </w:p>
    <w:p w14:paraId="62BFF429"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8.1</w:t>
      </w:r>
      <w:r w:rsidRPr="00DE2864">
        <w:rPr>
          <w:rFonts w:ascii="Times New Roman" w:hAnsi="Times New Roman"/>
          <w:sz w:val="21"/>
          <w:szCs w:val="22"/>
        </w:rPr>
        <w:tab/>
      </w:r>
      <w:r w:rsidRPr="00DE2864">
        <w:rPr>
          <w:rFonts w:ascii="Times New Roman" w:hAnsi="Times New Roman"/>
          <w:sz w:val="21"/>
          <w:szCs w:val="22"/>
          <w:u w:val="single"/>
        </w:rPr>
        <w:t>Alphabetize</w:t>
      </w:r>
      <w:r w:rsidRPr="00DE2864">
        <w:rPr>
          <w:rFonts w:ascii="Times New Roman" w:hAnsi="Times New Roman"/>
          <w:sz w:val="21"/>
          <w:szCs w:val="22"/>
        </w:rPr>
        <w:t xml:space="preserve"> all sources by family name without numbering the sources. </w:t>
      </w:r>
    </w:p>
    <w:p w14:paraId="7906A32E"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8.2</w:t>
      </w:r>
      <w:r w:rsidRPr="00DE2864">
        <w:rPr>
          <w:rFonts w:ascii="Times New Roman" w:hAnsi="Times New Roman"/>
          <w:sz w:val="21"/>
          <w:szCs w:val="22"/>
        </w:rPr>
        <w:tab/>
        <w:t xml:space="preserve">Make entries </w:t>
      </w:r>
      <w:r w:rsidRPr="00DE2864">
        <w:rPr>
          <w:rFonts w:ascii="Times New Roman" w:hAnsi="Times New Roman"/>
          <w:sz w:val="21"/>
          <w:szCs w:val="22"/>
          <w:u w:val="single"/>
        </w:rPr>
        <w:t>single-spaced</w:t>
      </w:r>
      <w:r w:rsidRPr="00DE2864">
        <w:rPr>
          <w:rFonts w:ascii="Times New Roman" w:hAnsi="Times New Roman"/>
          <w:sz w:val="21"/>
          <w:szCs w:val="22"/>
        </w:rPr>
        <w:t xml:space="preserve"> with the second line indented and with a double space between entries.</w:t>
      </w:r>
    </w:p>
    <w:p w14:paraId="0EAF1732"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8.3</w:t>
      </w:r>
      <w:r w:rsidRPr="00DE2864">
        <w:rPr>
          <w:rFonts w:ascii="Times New Roman" w:hAnsi="Times New Roman"/>
          <w:sz w:val="21"/>
          <w:szCs w:val="22"/>
        </w:rPr>
        <w:tab/>
        <w:t xml:space="preserve">Do not cite an </w:t>
      </w:r>
      <w:r w:rsidRPr="00DE2864">
        <w:rPr>
          <w:rFonts w:ascii="Times New Roman" w:hAnsi="Times New Roman"/>
          <w:sz w:val="21"/>
          <w:szCs w:val="22"/>
          <w:u w:val="single"/>
        </w:rPr>
        <w:t>author’s title</w:t>
      </w:r>
      <w:r w:rsidRPr="00DE2864">
        <w:rPr>
          <w:rFonts w:ascii="Times New Roman" w:hAnsi="Times New Roman"/>
          <w:sz w:val="21"/>
          <w:szCs w:val="22"/>
        </w:rPr>
        <w:t xml:space="preserve"> in a footnote or the bibliography (no “Dr.,” “Rev.” etc.).</w:t>
      </w:r>
    </w:p>
    <w:p w14:paraId="6E1999D3"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8.4</w:t>
      </w:r>
      <w:r w:rsidRPr="00DE2864">
        <w:rPr>
          <w:rFonts w:ascii="Times New Roman" w:hAnsi="Times New Roman"/>
          <w:sz w:val="21"/>
          <w:szCs w:val="22"/>
        </w:rPr>
        <w:tab/>
        <w:t xml:space="preserve">Cite </w:t>
      </w:r>
      <w:r w:rsidRPr="00DE2864">
        <w:rPr>
          <w:rFonts w:ascii="Times New Roman" w:hAnsi="Times New Roman"/>
          <w:sz w:val="21"/>
          <w:szCs w:val="22"/>
          <w:u w:val="single"/>
        </w:rPr>
        <w:t>book</w:t>
      </w:r>
      <w:r w:rsidRPr="00DE2864">
        <w:rPr>
          <w:rFonts w:ascii="Times New Roman" w:hAnsi="Times New Roman"/>
          <w:sz w:val="21"/>
          <w:szCs w:val="22"/>
        </w:rPr>
        <w:t xml:space="preserve"> references differently than in the footnotes by including the author's </w:t>
      </w:r>
      <w:r w:rsidRPr="00DE2864">
        <w:rPr>
          <w:rFonts w:ascii="Times New Roman" w:hAnsi="Times New Roman"/>
          <w:i/>
          <w:sz w:val="21"/>
          <w:szCs w:val="22"/>
        </w:rPr>
        <w:t xml:space="preserve">family </w:t>
      </w:r>
      <w:r w:rsidRPr="00DE2864">
        <w:rPr>
          <w:rFonts w:ascii="Times New Roman" w:hAnsi="Times New Roman"/>
          <w:sz w:val="21"/>
          <w:szCs w:val="22"/>
        </w:rPr>
        <w:t xml:space="preserve">name first (not given name), title (in </w:t>
      </w:r>
      <w:r w:rsidRPr="00DE2864">
        <w:rPr>
          <w:rFonts w:ascii="Times New Roman" w:hAnsi="Times New Roman"/>
          <w:i/>
          <w:sz w:val="21"/>
          <w:szCs w:val="22"/>
        </w:rPr>
        <w:t xml:space="preserve">italics </w:t>
      </w:r>
      <w:r w:rsidRPr="00DE2864">
        <w:rPr>
          <w:rFonts w:ascii="Times New Roman" w:hAnsi="Times New Roman"/>
          <w:sz w:val="21"/>
          <w:szCs w:val="22"/>
        </w:rPr>
        <w:t xml:space="preserve">but not in quotes), publication data </w:t>
      </w:r>
      <w:r w:rsidRPr="00DE2864">
        <w:rPr>
          <w:rFonts w:ascii="Times New Roman" w:hAnsi="Times New Roman"/>
          <w:i/>
          <w:sz w:val="21"/>
          <w:szCs w:val="22"/>
        </w:rPr>
        <w:t xml:space="preserve">without </w:t>
      </w:r>
      <w:r w:rsidRPr="00DE2864">
        <w:rPr>
          <w:rFonts w:ascii="Times New Roman" w:hAnsi="Times New Roman"/>
          <w:sz w:val="21"/>
          <w:szCs w:val="22"/>
        </w:rPr>
        <w:t xml:space="preserve">parentheses (place, colon, publisher, comma, then year), and volume (if more than one).  For example: Gower, Ralph.  </w:t>
      </w:r>
      <w:r w:rsidRPr="00DE2864">
        <w:rPr>
          <w:rFonts w:ascii="Times New Roman" w:hAnsi="Times New Roman"/>
          <w:i/>
          <w:sz w:val="21"/>
          <w:szCs w:val="22"/>
        </w:rPr>
        <w:t xml:space="preserve">The New Manners and Customs of Bible Times.  </w:t>
      </w:r>
      <w:r w:rsidRPr="00DE2864">
        <w:rPr>
          <w:rFonts w:ascii="Times New Roman" w:hAnsi="Times New Roman"/>
          <w:sz w:val="21"/>
          <w:szCs w:val="22"/>
        </w:rPr>
        <w:t>Chicago: Moody, 1987.  Use full stops (not commas) after each given name, title, and date; don’t use parentheses (but do use them in footnotes).  Indent each line after the first line in an entry.</w:t>
      </w:r>
    </w:p>
    <w:p w14:paraId="672F2A7D"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8.5*</w:t>
      </w:r>
      <w:r w:rsidRPr="00DE2864">
        <w:rPr>
          <w:rFonts w:ascii="Times New Roman" w:hAnsi="Times New Roman"/>
          <w:sz w:val="21"/>
          <w:szCs w:val="22"/>
        </w:rPr>
        <w:tab/>
      </w:r>
      <w:r w:rsidRPr="00DE2864">
        <w:rPr>
          <w:rFonts w:ascii="Times New Roman" w:hAnsi="Times New Roman"/>
          <w:sz w:val="21"/>
          <w:szCs w:val="22"/>
          <w:u w:val="single"/>
        </w:rPr>
        <w:t>Encyclopedia</w:t>
      </w:r>
      <w:r w:rsidRPr="00DE2864">
        <w:rPr>
          <w:rFonts w:ascii="Times New Roman" w:hAnsi="Times New Roman"/>
          <w:sz w:val="21"/>
          <w:szCs w:val="22"/>
        </w:rPr>
        <w:t xml:space="preserve">, Bible dictionary, or other book entries with multiple authors under an editor should first cite the article’s </w:t>
      </w:r>
      <w:r w:rsidRPr="00DE2864">
        <w:rPr>
          <w:rFonts w:ascii="Times New Roman" w:hAnsi="Times New Roman"/>
          <w:sz w:val="21"/>
          <w:szCs w:val="22"/>
          <w:u w:val="single"/>
        </w:rPr>
        <w:t>author</w:t>
      </w:r>
      <w:r w:rsidRPr="00DE2864">
        <w:rPr>
          <w:rFonts w:ascii="Times New Roman" w:hAnsi="Times New Roman"/>
          <w:sz w:val="21"/>
          <w:szCs w:val="22"/>
        </w:rPr>
        <w:t xml:space="preserve">, then </w:t>
      </w:r>
      <w:r w:rsidRPr="00DE2864">
        <w:rPr>
          <w:rFonts w:ascii="Times New Roman" w:hAnsi="Times New Roman"/>
          <w:sz w:val="21"/>
          <w:szCs w:val="22"/>
          <w:u w:val="single"/>
        </w:rPr>
        <w:t>article title</w:t>
      </w:r>
      <w:r w:rsidRPr="00DE2864">
        <w:rPr>
          <w:rFonts w:ascii="Times New Roman" w:hAnsi="Times New Roman"/>
          <w:sz w:val="21"/>
          <w:szCs w:val="22"/>
        </w:rPr>
        <w:t xml:space="preserve"> within quotes, book, editor, publication data, volume, and page.  For example: Trutza, P., “Marriage,” </w:t>
      </w:r>
      <w:r w:rsidRPr="00DE2864">
        <w:rPr>
          <w:rFonts w:ascii="Times New Roman" w:hAnsi="Times New Roman"/>
          <w:i/>
          <w:sz w:val="21"/>
          <w:szCs w:val="22"/>
        </w:rPr>
        <w:t xml:space="preserve">The Zondervan Pictorial Encyclopedia of the Bible.  </w:t>
      </w:r>
      <w:r w:rsidRPr="00DE2864">
        <w:rPr>
          <w:rFonts w:ascii="Times New Roman" w:hAnsi="Times New Roman"/>
          <w:sz w:val="21"/>
          <w:szCs w:val="22"/>
        </w:rPr>
        <w:t xml:space="preserve">Ed. Merrill C. Tenney.  5 vols.  Grand Rapids: Zondervan, 1975, 1976.  4:92-102.  (You may need to find the author’s name after the Contents page by tracing the initials at the end of the article.) </w:t>
      </w:r>
    </w:p>
    <w:p w14:paraId="38307D37" w14:textId="77777777" w:rsidR="00671C09" w:rsidRPr="00DE2864" w:rsidRDefault="00671C09">
      <w:pPr>
        <w:rPr>
          <w:rFonts w:ascii="Times New Roman" w:hAnsi="Times New Roman"/>
          <w:sz w:val="21"/>
          <w:szCs w:val="22"/>
        </w:rPr>
      </w:pPr>
      <w:r w:rsidRPr="00DE2864">
        <w:rPr>
          <w:rFonts w:ascii="Times New Roman" w:hAnsi="Times New Roman"/>
          <w:sz w:val="21"/>
          <w:szCs w:val="22"/>
        </w:rPr>
        <w:br w:type="page"/>
      </w:r>
    </w:p>
    <w:p w14:paraId="7CFD0AE4" w14:textId="0C69E628" w:rsidR="00671C09" w:rsidRPr="00DE2864" w:rsidRDefault="00671C09" w:rsidP="00671C09">
      <w:pPr>
        <w:ind w:left="560" w:right="-10" w:hanging="560"/>
        <w:jc w:val="center"/>
        <w:outlineLvl w:val="0"/>
        <w:rPr>
          <w:rFonts w:ascii="Times New Roman" w:hAnsi="Times New Roman"/>
          <w:sz w:val="21"/>
          <w:szCs w:val="22"/>
          <w:u w:val="single"/>
        </w:rPr>
      </w:pPr>
      <w:r w:rsidRPr="00DE2864">
        <w:rPr>
          <w:rFonts w:ascii="Times New Roman" w:hAnsi="Times New Roman"/>
          <w:sz w:val="22"/>
          <w:szCs w:val="22"/>
        </w:rPr>
        <w:lastRenderedPageBreak/>
        <w:t>Research Paper Checklist (3 of 3)</w:t>
      </w:r>
    </w:p>
    <w:p w14:paraId="1297BD26" w14:textId="77777777" w:rsidR="00671C09" w:rsidRPr="00DE2864" w:rsidRDefault="00671C09" w:rsidP="00671C09">
      <w:pPr>
        <w:ind w:left="560" w:right="-10" w:hanging="560"/>
        <w:rPr>
          <w:rFonts w:ascii="Times New Roman" w:hAnsi="Times New Roman"/>
          <w:sz w:val="16"/>
          <w:szCs w:val="22"/>
          <w:u w:val="single"/>
        </w:rPr>
      </w:pPr>
    </w:p>
    <w:p w14:paraId="177DDA8C" w14:textId="4AB90CE5"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8.6</w:t>
      </w:r>
      <w:r w:rsidRPr="00DE2864">
        <w:rPr>
          <w:rFonts w:ascii="Times New Roman" w:hAnsi="Times New Roman"/>
          <w:sz w:val="21"/>
          <w:szCs w:val="22"/>
        </w:rPr>
        <w:tab/>
        <w:t xml:space="preserve">Put the bibliography on a </w:t>
      </w:r>
      <w:r w:rsidRPr="00DE2864">
        <w:rPr>
          <w:rFonts w:ascii="Times New Roman" w:hAnsi="Times New Roman"/>
          <w:sz w:val="21"/>
          <w:szCs w:val="22"/>
          <w:u w:val="single"/>
        </w:rPr>
        <w:t>separate page</w:t>
      </w:r>
      <w:r w:rsidRPr="00DE2864">
        <w:rPr>
          <w:rFonts w:ascii="Times New Roman" w:hAnsi="Times New Roman"/>
          <w:sz w:val="21"/>
          <w:szCs w:val="22"/>
        </w:rPr>
        <w:t xml:space="preserve"> rather than tagging it on the conclusion.</w:t>
      </w:r>
    </w:p>
    <w:p w14:paraId="5235FE3B"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8.7</w:t>
      </w:r>
      <w:r w:rsidRPr="00DE2864">
        <w:rPr>
          <w:rFonts w:ascii="Times New Roman" w:hAnsi="Times New Roman"/>
          <w:sz w:val="21"/>
          <w:szCs w:val="22"/>
        </w:rPr>
        <w:tab/>
        <w:t xml:space="preserve">Consult as </w:t>
      </w:r>
      <w:r w:rsidRPr="00DE2864">
        <w:rPr>
          <w:rFonts w:ascii="Times New Roman" w:hAnsi="Times New Roman"/>
          <w:sz w:val="21"/>
          <w:szCs w:val="22"/>
          <w:u w:val="single"/>
        </w:rPr>
        <w:t>many sources</w:t>
      </w:r>
      <w:r w:rsidRPr="00DE2864">
        <w:rPr>
          <w:rFonts w:ascii="Times New Roman" w:hAnsi="Times New Roman"/>
          <w:sz w:val="21"/>
          <w:szCs w:val="22"/>
        </w:rPr>
        <w:t xml:space="preserve"> as you have pages in your paper (e.g., 8 sources for an 8-page paper).</w:t>
      </w:r>
    </w:p>
    <w:p w14:paraId="7C67014F"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8.8*</w:t>
      </w:r>
      <w:r w:rsidRPr="00DE2864">
        <w:rPr>
          <w:rFonts w:ascii="Times New Roman" w:hAnsi="Times New Roman"/>
          <w:sz w:val="21"/>
          <w:szCs w:val="22"/>
        </w:rPr>
        <w:tab/>
      </w:r>
      <w:r w:rsidRPr="00DE2864">
        <w:rPr>
          <w:rFonts w:ascii="Times New Roman" w:hAnsi="Times New Roman"/>
          <w:sz w:val="21"/>
          <w:szCs w:val="22"/>
          <w:u w:val="single"/>
        </w:rPr>
        <w:t>Include</w:t>
      </w:r>
      <w:r w:rsidRPr="00DE2864">
        <w:rPr>
          <w:rFonts w:ascii="Times New Roman" w:hAnsi="Times New Roman"/>
          <w:sz w:val="21"/>
          <w:szCs w:val="22"/>
        </w:rPr>
        <w:t xml:space="preserve"> the bibliography even if the professor has assigned the sources.</w:t>
      </w:r>
    </w:p>
    <w:p w14:paraId="16AA38C6"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8.9</w:t>
      </w:r>
      <w:r w:rsidRPr="00DE2864">
        <w:rPr>
          <w:rFonts w:ascii="Times New Roman" w:hAnsi="Times New Roman"/>
          <w:sz w:val="21"/>
          <w:szCs w:val="22"/>
        </w:rPr>
        <w:tab/>
      </w:r>
      <w:r w:rsidRPr="00DE2864">
        <w:rPr>
          <w:rFonts w:ascii="Times New Roman" w:hAnsi="Times New Roman"/>
          <w:sz w:val="21"/>
          <w:szCs w:val="22"/>
          <w:u w:val="single"/>
        </w:rPr>
        <w:t>Primary sources</w:t>
      </w:r>
      <w:r w:rsidRPr="00DE2864">
        <w:rPr>
          <w:rFonts w:ascii="Times New Roman" w:hAnsi="Times New Roman"/>
          <w:sz w:val="21"/>
          <w:szCs w:val="22"/>
        </w:rPr>
        <w:t xml:space="preserve"> should be listed under the ancient author’s name, followed by the translator’s name.  For example: Josephus.  </w:t>
      </w:r>
      <w:r w:rsidRPr="00DE2864">
        <w:rPr>
          <w:rFonts w:ascii="Times New Roman" w:hAnsi="Times New Roman"/>
          <w:i/>
          <w:sz w:val="21"/>
          <w:szCs w:val="22"/>
        </w:rPr>
        <w:t xml:space="preserve">The Works of Josephus.  </w:t>
      </w:r>
      <w:r w:rsidRPr="00DE2864">
        <w:rPr>
          <w:rFonts w:ascii="Times New Roman" w:hAnsi="Times New Roman"/>
          <w:sz w:val="21"/>
          <w:szCs w:val="22"/>
        </w:rPr>
        <w:t>Translated by William Whiston…</w:t>
      </w:r>
    </w:p>
    <w:p w14:paraId="1B50CE30"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8.10</w:t>
      </w:r>
      <w:r w:rsidRPr="00DE2864">
        <w:rPr>
          <w:rFonts w:ascii="Times New Roman" w:hAnsi="Times New Roman"/>
          <w:sz w:val="21"/>
          <w:szCs w:val="22"/>
        </w:rPr>
        <w:tab/>
        <w:t xml:space="preserve">Primary sources with several or </w:t>
      </w:r>
      <w:r w:rsidRPr="00DE2864">
        <w:rPr>
          <w:rFonts w:ascii="Times New Roman" w:hAnsi="Times New Roman"/>
          <w:sz w:val="21"/>
          <w:szCs w:val="22"/>
          <w:u w:val="single"/>
        </w:rPr>
        <w:t>unknown authors</w:t>
      </w:r>
      <w:r w:rsidRPr="00DE2864">
        <w:rPr>
          <w:rFonts w:ascii="Times New Roman" w:hAnsi="Times New Roman"/>
          <w:sz w:val="21"/>
          <w:szCs w:val="22"/>
        </w:rPr>
        <w:t xml:space="preserve"> should be listed by editor and/or translator’s name.  For example: Danby, Herbert, trans. </w:t>
      </w:r>
      <w:r w:rsidRPr="00DE2864">
        <w:rPr>
          <w:rFonts w:ascii="Times New Roman" w:hAnsi="Times New Roman"/>
          <w:i/>
          <w:sz w:val="21"/>
          <w:szCs w:val="22"/>
        </w:rPr>
        <w:t xml:space="preserve">The Mishnah.  </w:t>
      </w:r>
      <w:r w:rsidRPr="00DE2864">
        <w:rPr>
          <w:rFonts w:ascii="Times New Roman" w:hAnsi="Times New Roman"/>
          <w:sz w:val="21"/>
          <w:szCs w:val="22"/>
        </w:rPr>
        <w:t>Oxford: University, 1933.</w:t>
      </w:r>
    </w:p>
    <w:p w14:paraId="0602BB24" w14:textId="77777777" w:rsidR="00AA58B2" w:rsidRPr="00DE2864" w:rsidRDefault="00AA58B2" w:rsidP="004A01E2">
      <w:pPr>
        <w:ind w:left="560" w:right="-10" w:hanging="560"/>
        <w:rPr>
          <w:rFonts w:ascii="Times New Roman" w:hAnsi="Times New Roman"/>
          <w:sz w:val="15"/>
          <w:szCs w:val="22"/>
          <w:u w:val="single"/>
        </w:rPr>
      </w:pPr>
    </w:p>
    <w:p w14:paraId="31D2144B" w14:textId="77777777" w:rsidR="00AA58B2" w:rsidRPr="00DE2864" w:rsidRDefault="00AA58B2" w:rsidP="004A01E2">
      <w:pPr>
        <w:ind w:left="560" w:right="-10" w:hanging="560"/>
        <w:rPr>
          <w:rFonts w:ascii="Times New Roman" w:hAnsi="Times New Roman"/>
          <w:b/>
          <w:sz w:val="21"/>
          <w:szCs w:val="22"/>
          <w:u w:val="single"/>
        </w:rPr>
      </w:pPr>
      <w:r w:rsidRPr="00DE2864">
        <w:rPr>
          <w:rFonts w:ascii="Times New Roman" w:hAnsi="Times New Roman"/>
          <w:b/>
          <w:sz w:val="21"/>
          <w:szCs w:val="22"/>
          <w:u w:val="single"/>
        </w:rPr>
        <w:t>9.</w:t>
      </w:r>
      <w:r w:rsidRPr="00DE2864">
        <w:rPr>
          <w:rFonts w:ascii="Times New Roman" w:hAnsi="Times New Roman"/>
          <w:b/>
          <w:sz w:val="21"/>
          <w:szCs w:val="22"/>
          <w:u w:val="single"/>
        </w:rPr>
        <w:tab/>
        <w:t>Common Grammatical and Spelling Mistakes</w:t>
      </w:r>
    </w:p>
    <w:p w14:paraId="63614E45"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9.1</w:t>
      </w:r>
      <w:r w:rsidRPr="00DE2864">
        <w:rPr>
          <w:rFonts w:ascii="Times New Roman" w:hAnsi="Times New Roman"/>
          <w:sz w:val="21"/>
          <w:szCs w:val="22"/>
        </w:rPr>
        <w:tab/>
        <w:t>“Respond” (verb) is used for “response” (noun).  “The respond” should be “The response.”</w:t>
      </w:r>
    </w:p>
    <w:p w14:paraId="2704A2C8"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9.2*</w:t>
      </w:r>
      <w:r w:rsidRPr="00DE2864">
        <w:rPr>
          <w:rFonts w:ascii="Times New Roman" w:hAnsi="Times New Roman"/>
          <w:sz w:val="21"/>
          <w:szCs w:val="22"/>
        </w:rPr>
        <w:tab/>
        <w:t>Events in biblical times should be noted in the past tense; keep your tense consistent in the same paragraph.</w:t>
      </w:r>
    </w:p>
    <w:p w14:paraId="77E593D7"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9.3</w:t>
      </w:r>
      <w:r w:rsidRPr="00DE2864">
        <w:rPr>
          <w:rFonts w:ascii="Times New Roman" w:hAnsi="Times New Roman"/>
          <w:sz w:val="21"/>
          <w:szCs w:val="22"/>
        </w:rPr>
        <w:tab/>
        <w:t>Write “</w:t>
      </w:r>
      <w:r w:rsidRPr="00DE2864">
        <w:rPr>
          <w:rFonts w:ascii="Times New Roman" w:hAnsi="Times New Roman"/>
          <w:sz w:val="16"/>
          <w:szCs w:val="22"/>
        </w:rPr>
        <w:t>BC</w:t>
      </w:r>
      <w:r w:rsidRPr="00DE2864">
        <w:rPr>
          <w:rFonts w:ascii="Times New Roman" w:hAnsi="Times New Roman"/>
          <w:sz w:val="21"/>
          <w:szCs w:val="22"/>
        </w:rPr>
        <w:t xml:space="preserve">” dates </w:t>
      </w:r>
      <w:r w:rsidRPr="00DE2864">
        <w:rPr>
          <w:rFonts w:ascii="Times New Roman" w:hAnsi="Times New Roman"/>
          <w:i/>
          <w:sz w:val="21"/>
          <w:szCs w:val="22"/>
        </w:rPr>
        <w:t xml:space="preserve">before </w:t>
      </w:r>
      <w:r w:rsidRPr="00DE2864">
        <w:rPr>
          <w:rFonts w:ascii="Times New Roman" w:hAnsi="Times New Roman"/>
          <w:sz w:val="21"/>
          <w:szCs w:val="22"/>
        </w:rPr>
        <w:t>“</w:t>
      </w:r>
      <w:r w:rsidRPr="00DE2864">
        <w:rPr>
          <w:rFonts w:ascii="Times New Roman" w:hAnsi="Times New Roman"/>
          <w:sz w:val="16"/>
          <w:szCs w:val="22"/>
        </w:rPr>
        <w:t>BC</w:t>
      </w:r>
      <w:r w:rsidRPr="00DE2864">
        <w:rPr>
          <w:rFonts w:ascii="Times New Roman" w:hAnsi="Times New Roman"/>
          <w:sz w:val="21"/>
          <w:szCs w:val="22"/>
        </w:rPr>
        <w:t>” but “</w:t>
      </w:r>
      <w:r w:rsidRPr="00DE2864">
        <w:rPr>
          <w:rFonts w:ascii="Times New Roman" w:hAnsi="Times New Roman"/>
          <w:sz w:val="16"/>
          <w:szCs w:val="22"/>
        </w:rPr>
        <w:t>AD</w:t>
      </w:r>
      <w:r w:rsidRPr="00DE2864">
        <w:rPr>
          <w:rFonts w:ascii="Times New Roman" w:hAnsi="Times New Roman"/>
          <w:sz w:val="21"/>
          <w:szCs w:val="22"/>
        </w:rPr>
        <w:t xml:space="preserve">” dates </w:t>
      </w:r>
      <w:r w:rsidRPr="00DE2864">
        <w:rPr>
          <w:rFonts w:ascii="Times New Roman" w:hAnsi="Times New Roman"/>
          <w:i/>
          <w:sz w:val="21"/>
          <w:szCs w:val="22"/>
        </w:rPr>
        <w:t xml:space="preserve">after </w:t>
      </w:r>
      <w:r w:rsidRPr="00DE2864">
        <w:rPr>
          <w:rFonts w:ascii="Times New Roman" w:hAnsi="Times New Roman"/>
          <w:sz w:val="21"/>
          <w:szCs w:val="22"/>
        </w:rPr>
        <w:t>“</w:t>
      </w:r>
      <w:r w:rsidRPr="00DE2864">
        <w:rPr>
          <w:rFonts w:ascii="Times New Roman" w:hAnsi="Times New Roman"/>
          <w:sz w:val="16"/>
          <w:szCs w:val="22"/>
        </w:rPr>
        <w:t>AD</w:t>
      </w:r>
      <w:r w:rsidRPr="00DE2864">
        <w:rPr>
          <w:rFonts w:ascii="Times New Roman" w:hAnsi="Times New Roman"/>
          <w:sz w:val="21"/>
          <w:szCs w:val="22"/>
        </w:rPr>
        <w:t>”  (“</w:t>
      </w:r>
      <w:r w:rsidRPr="00DE2864">
        <w:rPr>
          <w:rFonts w:ascii="Times New Roman" w:hAnsi="Times New Roman"/>
          <w:sz w:val="16"/>
          <w:szCs w:val="22"/>
        </w:rPr>
        <w:t>AD</w:t>
      </w:r>
      <w:r w:rsidRPr="00DE2864">
        <w:rPr>
          <w:rFonts w:ascii="Times New Roman" w:hAnsi="Times New Roman"/>
          <w:sz w:val="21"/>
          <w:szCs w:val="22"/>
        </w:rPr>
        <w:t xml:space="preserve"> 70” and “70 </w:t>
      </w:r>
      <w:r w:rsidRPr="00DE2864">
        <w:rPr>
          <w:rFonts w:ascii="Times New Roman" w:hAnsi="Times New Roman"/>
          <w:sz w:val="16"/>
          <w:szCs w:val="22"/>
        </w:rPr>
        <w:t>BC</w:t>
      </w:r>
      <w:r w:rsidRPr="00DE2864">
        <w:rPr>
          <w:rFonts w:ascii="Times New Roman" w:hAnsi="Times New Roman"/>
          <w:sz w:val="21"/>
          <w:szCs w:val="22"/>
        </w:rPr>
        <w:t xml:space="preserve">” but never “70 </w:t>
      </w:r>
      <w:r w:rsidRPr="00DE2864">
        <w:rPr>
          <w:rFonts w:ascii="Times New Roman" w:hAnsi="Times New Roman"/>
          <w:sz w:val="16"/>
          <w:szCs w:val="22"/>
        </w:rPr>
        <w:t>AD</w:t>
      </w:r>
      <w:r w:rsidRPr="00DE2864">
        <w:rPr>
          <w:rFonts w:ascii="Times New Roman" w:hAnsi="Times New Roman"/>
          <w:sz w:val="21"/>
          <w:szCs w:val="22"/>
        </w:rPr>
        <w:t>” or “</w:t>
      </w:r>
      <w:r w:rsidRPr="00DE2864">
        <w:rPr>
          <w:rFonts w:ascii="Times New Roman" w:hAnsi="Times New Roman"/>
          <w:sz w:val="16"/>
          <w:szCs w:val="22"/>
        </w:rPr>
        <w:t>BC</w:t>
      </w:r>
      <w:r w:rsidRPr="00DE2864">
        <w:rPr>
          <w:rFonts w:ascii="Times New Roman" w:hAnsi="Times New Roman"/>
          <w:sz w:val="21"/>
          <w:szCs w:val="22"/>
        </w:rPr>
        <w:t xml:space="preserve"> 70”).  </w:t>
      </w:r>
    </w:p>
    <w:p w14:paraId="3D65A05B"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9.4</w:t>
      </w:r>
      <w:r w:rsidRPr="00DE2864">
        <w:rPr>
          <w:rFonts w:ascii="Times New Roman" w:hAnsi="Times New Roman"/>
          <w:sz w:val="21"/>
          <w:szCs w:val="22"/>
        </w:rPr>
        <w:tab/>
        <w:t xml:space="preserve">Always capitalize the words “Christian,” “Bible,” “Christ,” “Word of God,” and “Scripture(s).”  </w:t>
      </w:r>
    </w:p>
    <w:p w14:paraId="7EC5A9A2" w14:textId="77777777" w:rsidR="00AA58B2" w:rsidRPr="00DE2864" w:rsidRDefault="00AA58B2" w:rsidP="004A01E2">
      <w:pPr>
        <w:ind w:left="560" w:right="-10" w:hanging="560"/>
        <w:rPr>
          <w:rFonts w:ascii="Times New Roman" w:hAnsi="Times New Roman"/>
          <w:sz w:val="21"/>
          <w:szCs w:val="22"/>
        </w:rPr>
      </w:pPr>
      <w:r w:rsidRPr="00DE2864">
        <w:rPr>
          <w:rFonts w:ascii="Times New Roman" w:hAnsi="Times New Roman"/>
          <w:sz w:val="21"/>
          <w:szCs w:val="22"/>
        </w:rPr>
        <w:t>9.5</w:t>
      </w:r>
      <w:r w:rsidRPr="00DE2864">
        <w:rPr>
          <w:rFonts w:ascii="Times New Roman" w:hAnsi="Times New Roman"/>
          <w:sz w:val="21"/>
          <w:szCs w:val="22"/>
        </w:rPr>
        <w:tab/>
        <w:t xml:space="preserve">The current trend is to </w:t>
      </w:r>
      <w:r w:rsidRPr="00DE2864">
        <w:rPr>
          <w:rFonts w:ascii="Times New Roman" w:hAnsi="Times New Roman"/>
          <w:i/>
          <w:sz w:val="21"/>
          <w:szCs w:val="22"/>
        </w:rPr>
        <w:t>avoid</w:t>
      </w:r>
      <w:r w:rsidRPr="00DE2864">
        <w:rPr>
          <w:rFonts w:ascii="Times New Roman" w:hAnsi="Times New Roman"/>
          <w:sz w:val="21"/>
          <w:szCs w:val="22"/>
        </w:rPr>
        <w:t xml:space="preserve"> capitalization, especially in the adjectives “biblical,” “scriptural,” etc.</w:t>
      </w:r>
    </w:p>
    <w:p w14:paraId="00099F3F" w14:textId="77777777" w:rsidR="00AA58B2" w:rsidRPr="00DE2864" w:rsidRDefault="00AA58B2" w:rsidP="004A01E2">
      <w:pPr>
        <w:tabs>
          <w:tab w:val="right" w:pos="9639"/>
        </w:tabs>
        <w:ind w:left="560" w:right="-10" w:hanging="560"/>
        <w:rPr>
          <w:rFonts w:ascii="Times New Roman" w:hAnsi="Times New Roman"/>
          <w:sz w:val="22"/>
          <w:szCs w:val="22"/>
        </w:rPr>
      </w:pPr>
      <w:r w:rsidRPr="00DE2864">
        <w:rPr>
          <w:rFonts w:ascii="Times New Roman" w:hAnsi="Times New Roman"/>
          <w:sz w:val="21"/>
          <w:szCs w:val="22"/>
        </w:rPr>
        <w:t>9.6</w:t>
      </w:r>
      <w:r w:rsidRPr="00DE2864">
        <w:rPr>
          <w:rFonts w:ascii="Times New Roman" w:hAnsi="Times New Roman"/>
          <w:sz w:val="21"/>
          <w:szCs w:val="22"/>
        </w:rPr>
        <w:tab/>
        <w:t xml:space="preserve">Avoid words in all CAPITALS in the text (except acronyms) and </w:t>
      </w:r>
      <w:r w:rsidRPr="00DE2864">
        <w:rPr>
          <w:rFonts w:ascii="Times New Roman" w:hAnsi="Times New Roman"/>
          <w:i/>
          <w:sz w:val="21"/>
          <w:szCs w:val="22"/>
        </w:rPr>
        <w:t>avoid</w:t>
      </w:r>
      <w:r w:rsidRPr="00DE2864">
        <w:rPr>
          <w:rFonts w:ascii="Times New Roman" w:hAnsi="Times New Roman"/>
          <w:sz w:val="21"/>
          <w:szCs w:val="22"/>
        </w:rPr>
        <w:t xml:space="preserve"> all CAPS in titles.</w:t>
      </w:r>
      <w:r w:rsidRPr="00DE2864">
        <w:rPr>
          <w:rFonts w:ascii="Times New Roman" w:hAnsi="Times New Roman"/>
          <w:sz w:val="21"/>
          <w:szCs w:val="22"/>
        </w:rPr>
        <w:tab/>
      </w:r>
      <w:r w:rsidRPr="00DE2864">
        <w:rPr>
          <w:rFonts w:ascii="Times New Roman" w:hAnsi="Times New Roman"/>
          <w:sz w:val="13"/>
          <w:szCs w:val="22"/>
        </w:rPr>
        <w:t>19th edition (19 June 2018)</w:t>
      </w:r>
    </w:p>
    <w:p w14:paraId="1FEED62F" w14:textId="77777777" w:rsidR="00A22FDC" w:rsidRPr="00DE2864" w:rsidRDefault="00A22FDC">
      <w:pPr>
        <w:rPr>
          <w:rFonts w:ascii="Times New Roman" w:hAnsi="Times New Roman"/>
          <w:b/>
          <w:color w:val="000000"/>
          <w:sz w:val="34"/>
        </w:rPr>
      </w:pPr>
      <w:r w:rsidRPr="00DE2864">
        <w:rPr>
          <w:rFonts w:ascii="Times New Roman" w:hAnsi="Times New Roman"/>
          <w:b/>
          <w:color w:val="000000"/>
          <w:sz w:val="34"/>
        </w:rPr>
        <w:br w:type="page"/>
      </w:r>
    </w:p>
    <w:p w14:paraId="74CE87CC" w14:textId="7F02D348" w:rsidR="00A22FDC" w:rsidRPr="00DE2864" w:rsidRDefault="00153CC5" w:rsidP="00860D8F">
      <w:pPr>
        <w:tabs>
          <w:tab w:val="left" w:pos="4560"/>
          <w:tab w:val="left" w:pos="5380"/>
          <w:tab w:val="left" w:pos="6120"/>
          <w:tab w:val="left" w:pos="6260"/>
          <w:tab w:val="left" w:pos="7560"/>
          <w:tab w:val="left" w:pos="7920"/>
          <w:tab w:val="left" w:pos="8820"/>
        </w:tabs>
        <w:ind w:left="20" w:right="-671"/>
        <w:jc w:val="center"/>
        <w:outlineLvl w:val="0"/>
        <w:rPr>
          <w:rFonts w:ascii="Times New Roman" w:hAnsi="Times New Roman"/>
          <w:b/>
          <w:color w:val="000000"/>
          <w:sz w:val="22"/>
          <w:szCs w:val="22"/>
        </w:rPr>
      </w:pPr>
      <w:r w:rsidRPr="00DE2864">
        <w:rPr>
          <w:rFonts w:ascii="Times New Roman" w:hAnsi="Times New Roman"/>
          <w:b/>
          <w:noProof/>
          <w:color w:val="000000"/>
          <w:sz w:val="22"/>
          <w:szCs w:val="22"/>
        </w:rPr>
        <w:lastRenderedPageBreak/>
        <w:drawing>
          <wp:inline distT="0" distB="0" distL="0" distR="0" wp14:anchorId="2A70800C" wp14:editId="212F98A9">
            <wp:extent cx="4770241" cy="9232327"/>
            <wp:effectExtent l="0" t="0" r="508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stretch>
                      <a:fillRect/>
                    </a:stretch>
                  </pic:blipFill>
                  <pic:spPr>
                    <a:xfrm>
                      <a:off x="0" y="0"/>
                      <a:ext cx="4777253" cy="9245898"/>
                    </a:xfrm>
                    <a:prstGeom prst="rect">
                      <a:avLst/>
                    </a:prstGeom>
                  </pic:spPr>
                </pic:pic>
              </a:graphicData>
            </a:graphic>
          </wp:inline>
        </w:drawing>
      </w:r>
    </w:p>
    <w:p w14:paraId="52307A23" w14:textId="77777777" w:rsidR="00D833C9" w:rsidRPr="00DE2864" w:rsidRDefault="00BE2802" w:rsidP="00D833C9">
      <w:pPr>
        <w:tabs>
          <w:tab w:val="left" w:pos="4560"/>
          <w:tab w:val="left" w:pos="5380"/>
          <w:tab w:val="left" w:pos="6120"/>
          <w:tab w:val="left" w:pos="6260"/>
          <w:tab w:val="left" w:pos="7560"/>
          <w:tab w:val="left" w:pos="7920"/>
          <w:tab w:val="left" w:pos="8820"/>
        </w:tabs>
        <w:ind w:left="20" w:right="-671"/>
        <w:jc w:val="center"/>
        <w:outlineLvl w:val="0"/>
        <w:rPr>
          <w:rFonts w:ascii="Arial" w:hAnsi="Arial" w:cs="Arial"/>
          <w:b/>
          <w:color w:val="000000" w:themeColor="text1"/>
          <w:sz w:val="28"/>
          <w:szCs w:val="16"/>
        </w:rPr>
      </w:pPr>
      <w:r w:rsidRPr="00DE2864">
        <w:rPr>
          <w:rFonts w:ascii="Times New Roman" w:hAnsi="Times New Roman"/>
          <w:b/>
          <w:color w:val="000000"/>
          <w:sz w:val="34"/>
        </w:rPr>
        <w:br w:type="page"/>
      </w:r>
      <w:r w:rsidR="00D833C9" w:rsidRPr="00DE2864">
        <w:rPr>
          <w:rFonts w:ascii="Arial" w:hAnsi="Arial" w:cs="Arial"/>
          <w:b/>
          <w:color w:val="000000" w:themeColor="text1"/>
          <w:sz w:val="28"/>
          <w:szCs w:val="16"/>
        </w:rPr>
        <w:lastRenderedPageBreak/>
        <w:t>My Biographical Sketch</w:t>
      </w:r>
    </w:p>
    <w:p w14:paraId="28CA751F" w14:textId="77777777" w:rsidR="00D833C9" w:rsidRPr="00DE2864" w:rsidRDefault="00D833C9" w:rsidP="00D833C9">
      <w:pPr>
        <w:tabs>
          <w:tab w:val="left" w:pos="4560"/>
          <w:tab w:val="left" w:pos="5380"/>
          <w:tab w:val="left" w:pos="6120"/>
          <w:tab w:val="left" w:pos="6260"/>
          <w:tab w:val="left" w:pos="7560"/>
          <w:tab w:val="left" w:pos="7920"/>
          <w:tab w:val="left" w:pos="8820"/>
        </w:tabs>
        <w:ind w:left="20" w:right="-671"/>
        <w:jc w:val="center"/>
        <w:outlineLvl w:val="0"/>
        <w:rPr>
          <w:rFonts w:ascii="Arial" w:hAnsi="Arial" w:cs="Arial"/>
          <w:b/>
          <w:color w:val="000000" w:themeColor="text1"/>
          <w:sz w:val="28"/>
          <w:szCs w:val="16"/>
        </w:rPr>
      </w:pPr>
    </w:p>
    <w:p w14:paraId="79FBE905" w14:textId="03F578E8" w:rsidR="00D833C9" w:rsidRPr="00DE2864" w:rsidRDefault="00CC4EF5" w:rsidP="00D833C9">
      <w:pPr>
        <w:tabs>
          <w:tab w:val="left" w:pos="4560"/>
          <w:tab w:val="left" w:pos="5380"/>
          <w:tab w:val="left" w:pos="6120"/>
          <w:tab w:val="left" w:pos="6260"/>
          <w:tab w:val="left" w:pos="7560"/>
          <w:tab w:val="left" w:pos="7920"/>
          <w:tab w:val="left" w:pos="8820"/>
        </w:tabs>
        <w:ind w:left="20" w:right="-671"/>
        <w:jc w:val="center"/>
        <w:outlineLvl w:val="0"/>
        <w:rPr>
          <w:rFonts w:ascii="Arial" w:hAnsi="Arial" w:cs="Arial"/>
          <w:b/>
          <w:color w:val="000000" w:themeColor="text1"/>
          <w:sz w:val="11"/>
          <w:szCs w:val="16"/>
        </w:rPr>
      </w:pPr>
      <w:r w:rsidRPr="00DE2864">
        <w:rPr>
          <w:rFonts w:ascii="Arial" w:hAnsi="Arial" w:cs="Arial"/>
          <w:b/>
          <w:noProof/>
          <w:color w:val="000000" w:themeColor="text1"/>
          <w:sz w:val="28"/>
          <w:szCs w:val="22"/>
        </w:rPr>
        <w:drawing>
          <wp:anchor distT="0" distB="0" distL="114300" distR="114300" simplePos="0" relativeHeight="251661312" behindDoc="0" locked="0" layoutInCell="1" allowOverlap="1" wp14:anchorId="06195DE6" wp14:editId="2F42BC53">
            <wp:simplePos x="0" y="0"/>
            <wp:positionH relativeFrom="column">
              <wp:posOffset>1242585</wp:posOffset>
            </wp:positionH>
            <wp:positionV relativeFrom="paragraph">
              <wp:posOffset>2159690</wp:posOffset>
            </wp:positionV>
            <wp:extent cx="1127539" cy="908287"/>
            <wp:effectExtent l="25400" t="25400" r="28575" b="19050"/>
            <wp:wrapNone/>
            <wp:docPr id="6795428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542848" name="Picture 679542848"/>
                    <pic:cNvPicPr/>
                  </pic:nvPicPr>
                  <pic:blipFill rotWithShape="1">
                    <a:blip r:embed="rId12"/>
                    <a:srcRect l="18356" r="11818"/>
                    <a:stretch>
                      <a:fillRect/>
                    </a:stretch>
                  </pic:blipFill>
                  <pic:spPr bwMode="auto">
                    <a:xfrm>
                      <a:off x="0" y="0"/>
                      <a:ext cx="1127539" cy="908287"/>
                    </a:xfrm>
                    <a:prstGeom prst="rect">
                      <a:avLst/>
                    </a:prstGeom>
                    <a:ln w="19050" cap="flat" cmpd="sng" algn="ctr">
                      <a:solidFill>
                        <a:sysClr val="window" lastClr="FFFFFF"/>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833C9" w:rsidRPr="00DE2864">
        <w:rPr>
          <w:rFonts w:ascii="Arial" w:hAnsi="Arial" w:cs="Arial"/>
          <w:b/>
          <w:noProof/>
          <w:color w:val="000000" w:themeColor="text1"/>
          <w:sz w:val="11"/>
          <w:szCs w:val="16"/>
        </w:rPr>
        <w:drawing>
          <wp:inline distT="0" distB="0" distL="0" distR="0" wp14:anchorId="444CF74D" wp14:editId="22B806C4">
            <wp:extent cx="4383942" cy="3288185"/>
            <wp:effectExtent l="0" t="0" r="0" b="1270"/>
            <wp:docPr id="15860512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051200" name="Picture 1586051200"/>
                    <pic:cNvPicPr/>
                  </pic:nvPicPr>
                  <pic:blipFill>
                    <a:blip r:embed="rId13"/>
                    <a:stretch>
                      <a:fillRect/>
                    </a:stretch>
                  </pic:blipFill>
                  <pic:spPr>
                    <a:xfrm>
                      <a:off x="0" y="0"/>
                      <a:ext cx="4421559" cy="3316399"/>
                    </a:xfrm>
                    <a:prstGeom prst="rect">
                      <a:avLst/>
                    </a:prstGeom>
                  </pic:spPr>
                </pic:pic>
              </a:graphicData>
            </a:graphic>
          </wp:inline>
        </w:drawing>
      </w:r>
    </w:p>
    <w:p w14:paraId="50275EF3" w14:textId="5CA90546" w:rsidR="00D833C9" w:rsidRPr="00DE2864" w:rsidRDefault="00D833C9" w:rsidP="00D833C9">
      <w:pPr>
        <w:tabs>
          <w:tab w:val="left" w:pos="720"/>
        </w:tabs>
        <w:ind w:left="20"/>
        <w:jc w:val="center"/>
        <w:outlineLvl w:val="0"/>
        <w:rPr>
          <w:rFonts w:ascii="Arial" w:hAnsi="Arial" w:cs="Arial"/>
          <w:b/>
          <w:color w:val="000000" w:themeColor="text1"/>
          <w:sz w:val="28"/>
          <w:szCs w:val="22"/>
        </w:rPr>
      </w:pPr>
    </w:p>
    <w:p w14:paraId="11726CF8" w14:textId="77777777" w:rsidR="00D833C9" w:rsidRPr="00DE2864" w:rsidRDefault="00D833C9" w:rsidP="00D833C9">
      <w:pPr>
        <w:tabs>
          <w:tab w:val="left" w:pos="720"/>
        </w:tabs>
        <w:ind w:left="20"/>
        <w:jc w:val="center"/>
        <w:outlineLvl w:val="0"/>
        <w:rPr>
          <w:rFonts w:ascii="Arial" w:hAnsi="Arial" w:cs="Arial"/>
          <w:b/>
          <w:color w:val="000000" w:themeColor="text1"/>
          <w:sz w:val="28"/>
          <w:szCs w:val="22"/>
        </w:rPr>
      </w:pPr>
      <w:r w:rsidRPr="00DE2864">
        <w:rPr>
          <w:rFonts w:ascii="Arial" w:hAnsi="Arial" w:cs="Arial"/>
          <w:b/>
          <w:color w:val="000000" w:themeColor="text1"/>
          <w:szCs w:val="21"/>
        </w:rPr>
        <w:t>The Griffith Family</w:t>
      </w:r>
    </w:p>
    <w:p w14:paraId="6DCB0DA7" w14:textId="569DE5E5" w:rsidR="00D833C9" w:rsidRPr="00DE2864" w:rsidRDefault="00D833C9" w:rsidP="00D833C9">
      <w:pPr>
        <w:tabs>
          <w:tab w:val="left" w:pos="720"/>
        </w:tabs>
        <w:ind w:left="20"/>
        <w:jc w:val="center"/>
        <w:outlineLvl w:val="0"/>
        <w:rPr>
          <w:rFonts w:ascii="Arial" w:hAnsi="Arial" w:cs="Arial"/>
          <w:color w:val="000000" w:themeColor="text1"/>
          <w:sz w:val="22"/>
          <w:szCs w:val="22"/>
        </w:rPr>
      </w:pPr>
      <w:r w:rsidRPr="00DE2864">
        <w:rPr>
          <w:rFonts w:ascii="Arial" w:hAnsi="Arial" w:cs="Arial"/>
          <w:color w:val="000000" w:themeColor="text1"/>
          <w:sz w:val="21"/>
          <w:szCs w:val="21"/>
        </w:rPr>
        <w:t xml:space="preserve">Kurt &amp; Cara (39) </w:t>
      </w:r>
      <w:r w:rsidR="004425B1" w:rsidRPr="00DE2864">
        <w:rPr>
          <w:rFonts w:ascii="Arial" w:hAnsi="Arial" w:cs="Arial"/>
          <w:color w:val="000000" w:themeColor="text1"/>
          <w:sz w:val="21"/>
          <w:szCs w:val="21"/>
        </w:rPr>
        <w:t>with</w:t>
      </w:r>
      <w:r w:rsidRPr="00DE2864">
        <w:rPr>
          <w:rFonts w:ascii="Arial" w:hAnsi="Arial" w:cs="Arial"/>
          <w:color w:val="000000" w:themeColor="text1"/>
          <w:sz w:val="21"/>
          <w:szCs w:val="21"/>
        </w:rPr>
        <w:t xml:space="preserve"> Kadon (</w:t>
      </w:r>
      <w:r w:rsidR="004425B1" w:rsidRPr="00DE2864">
        <w:rPr>
          <w:rFonts w:ascii="Arial" w:hAnsi="Arial" w:cs="Arial"/>
          <w:color w:val="000000" w:themeColor="text1"/>
          <w:sz w:val="21"/>
          <w:szCs w:val="21"/>
        </w:rPr>
        <w:t>3</w:t>
      </w:r>
      <w:r w:rsidRPr="00DE2864">
        <w:rPr>
          <w:rFonts w:ascii="Arial" w:hAnsi="Arial" w:cs="Arial"/>
          <w:color w:val="000000" w:themeColor="text1"/>
          <w:sz w:val="21"/>
          <w:szCs w:val="21"/>
        </w:rPr>
        <w:t>)</w:t>
      </w:r>
      <w:r w:rsidR="004425B1" w:rsidRPr="00DE2864">
        <w:rPr>
          <w:rFonts w:ascii="Arial" w:hAnsi="Arial" w:cs="Arial"/>
          <w:color w:val="000000" w:themeColor="text1"/>
          <w:sz w:val="21"/>
          <w:szCs w:val="21"/>
        </w:rPr>
        <w:t xml:space="preserve"> &amp; Callum (</w:t>
      </w:r>
      <w:r w:rsidR="00CC4EF5" w:rsidRPr="00DE2864">
        <w:rPr>
          <w:rFonts w:ascii="Arial" w:hAnsi="Arial" w:cs="Arial"/>
          <w:color w:val="000000" w:themeColor="text1"/>
          <w:sz w:val="21"/>
          <w:szCs w:val="21"/>
        </w:rPr>
        <w:t xml:space="preserve">8 </w:t>
      </w:r>
      <w:r w:rsidR="004425B1" w:rsidRPr="00DE2864">
        <w:rPr>
          <w:rFonts w:ascii="Arial" w:hAnsi="Arial" w:cs="Arial"/>
          <w:color w:val="000000" w:themeColor="text1"/>
          <w:sz w:val="21"/>
          <w:szCs w:val="21"/>
        </w:rPr>
        <w:t>mos.)</w:t>
      </w:r>
      <w:r w:rsidRPr="00DE2864">
        <w:rPr>
          <w:rFonts w:ascii="Arial" w:hAnsi="Arial" w:cs="Arial"/>
          <w:color w:val="000000" w:themeColor="text1"/>
          <w:sz w:val="21"/>
          <w:szCs w:val="21"/>
        </w:rPr>
        <w:t>, Stephen &amp; Katie (3</w:t>
      </w:r>
      <w:r w:rsidR="00A17D7D">
        <w:rPr>
          <w:rFonts w:ascii="Arial" w:hAnsi="Arial" w:cs="Arial"/>
          <w:color w:val="000000" w:themeColor="text1"/>
          <w:sz w:val="21"/>
          <w:szCs w:val="21"/>
        </w:rPr>
        <w:t>7</w:t>
      </w:r>
      <w:r w:rsidRPr="00DE2864">
        <w:rPr>
          <w:rFonts w:ascii="Arial" w:hAnsi="Arial" w:cs="Arial"/>
          <w:color w:val="000000" w:themeColor="text1"/>
          <w:sz w:val="21"/>
          <w:szCs w:val="21"/>
        </w:rPr>
        <w:t>) with Jesse (</w:t>
      </w:r>
      <w:r w:rsidR="00A17D7D">
        <w:rPr>
          <w:rFonts w:ascii="Arial" w:hAnsi="Arial" w:cs="Arial"/>
          <w:color w:val="000000" w:themeColor="text1"/>
          <w:sz w:val="21"/>
          <w:szCs w:val="21"/>
        </w:rPr>
        <w:t>7</w:t>
      </w:r>
      <w:r w:rsidRPr="00DE2864">
        <w:rPr>
          <w:rFonts w:ascii="Arial" w:hAnsi="Arial" w:cs="Arial"/>
          <w:color w:val="000000" w:themeColor="text1"/>
          <w:sz w:val="21"/>
          <w:szCs w:val="21"/>
        </w:rPr>
        <w:t>) &amp; Norah (</w:t>
      </w:r>
      <w:r w:rsidR="00A17D7D">
        <w:rPr>
          <w:rFonts w:ascii="Arial" w:hAnsi="Arial" w:cs="Arial"/>
          <w:color w:val="000000" w:themeColor="text1"/>
          <w:sz w:val="21"/>
          <w:szCs w:val="21"/>
        </w:rPr>
        <w:t>5</w:t>
      </w:r>
      <w:r w:rsidRPr="00DE2864">
        <w:rPr>
          <w:rFonts w:ascii="Arial" w:hAnsi="Arial" w:cs="Arial"/>
          <w:color w:val="000000" w:themeColor="text1"/>
          <w:sz w:val="21"/>
          <w:szCs w:val="21"/>
        </w:rPr>
        <w:t xml:space="preserve">), John </w:t>
      </w:r>
      <w:r w:rsidR="00392668" w:rsidRPr="00DE2864">
        <w:rPr>
          <w:rFonts w:ascii="Arial" w:hAnsi="Arial" w:cs="Arial"/>
          <w:color w:val="000000" w:themeColor="text1"/>
          <w:sz w:val="21"/>
          <w:szCs w:val="21"/>
        </w:rPr>
        <w:t xml:space="preserve">(Griff) </w:t>
      </w:r>
      <w:r w:rsidRPr="00DE2864">
        <w:rPr>
          <w:rFonts w:ascii="Arial" w:hAnsi="Arial" w:cs="Arial"/>
          <w:color w:val="000000" w:themeColor="text1"/>
          <w:sz w:val="21"/>
          <w:szCs w:val="21"/>
        </w:rPr>
        <w:t>&amp; Chloe (3</w:t>
      </w:r>
      <w:r w:rsidR="00A17D7D">
        <w:rPr>
          <w:rFonts w:ascii="Arial" w:hAnsi="Arial" w:cs="Arial"/>
          <w:color w:val="000000" w:themeColor="text1"/>
          <w:sz w:val="21"/>
          <w:szCs w:val="21"/>
        </w:rPr>
        <w:t>4</w:t>
      </w:r>
      <w:r w:rsidRPr="00DE2864">
        <w:rPr>
          <w:rFonts w:ascii="Arial" w:hAnsi="Arial" w:cs="Arial"/>
          <w:color w:val="000000" w:themeColor="text1"/>
          <w:sz w:val="21"/>
          <w:szCs w:val="21"/>
        </w:rPr>
        <w:t>)</w:t>
      </w:r>
    </w:p>
    <w:p w14:paraId="21D7BC47" w14:textId="77777777" w:rsidR="00D833C9" w:rsidRPr="00DE2864" w:rsidRDefault="00D833C9" w:rsidP="00D833C9">
      <w:pPr>
        <w:tabs>
          <w:tab w:val="left" w:pos="720"/>
          <w:tab w:val="left" w:pos="6120"/>
          <w:tab w:val="left" w:pos="7560"/>
          <w:tab w:val="left" w:pos="8820"/>
        </w:tabs>
        <w:ind w:left="20" w:right="-10"/>
        <w:jc w:val="center"/>
        <w:outlineLvl w:val="0"/>
        <w:rPr>
          <w:rFonts w:ascii="Arial" w:hAnsi="Arial" w:cs="Arial"/>
          <w:b/>
          <w:color w:val="000000" w:themeColor="text1"/>
          <w:sz w:val="22"/>
          <w:szCs w:val="22"/>
        </w:rPr>
      </w:pPr>
    </w:p>
    <w:p w14:paraId="6C5EA5F7" w14:textId="77777777" w:rsidR="00D833C9" w:rsidRPr="00DE2864" w:rsidRDefault="00D833C9" w:rsidP="00D833C9">
      <w:pPr>
        <w:tabs>
          <w:tab w:val="left" w:pos="720"/>
        </w:tabs>
        <w:ind w:left="20" w:right="-10"/>
        <w:outlineLvl w:val="0"/>
        <w:rPr>
          <w:rFonts w:ascii="Arial" w:hAnsi="Arial" w:cs="Arial"/>
          <w:b/>
          <w:color w:val="000000" w:themeColor="text1"/>
          <w:szCs w:val="22"/>
        </w:rPr>
      </w:pPr>
      <w:r w:rsidRPr="00DE2864">
        <w:rPr>
          <w:rFonts w:ascii="Arial" w:hAnsi="Arial" w:cs="Arial"/>
          <w:b/>
          <w:color w:val="000000" w:themeColor="text1"/>
          <w:szCs w:val="22"/>
        </w:rPr>
        <w:t>Background</w:t>
      </w:r>
    </w:p>
    <w:p w14:paraId="0611DB16" w14:textId="77777777" w:rsidR="00D833C9" w:rsidRPr="00DE2864" w:rsidRDefault="00D833C9" w:rsidP="00D833C9">
      <w:pPr>
        <w:tabs>
          <w:tab w:val="left" w:pos="3140"/>
          <w:tab w:val="left" w:pos="6120"/>
          <w:tab w:val="left" w:pos="7560"/>
          <w:tab w:val="left" w:pos="7640"/>
          <w:tab w:val="left" w:pos="8820"/>
        </w:tabs>
        <w:ind w:left="20" w:right="-10"/>
        <w:rPr>
          <w:rFonts w:ascii="Arial" w:hAnsi="Arial" w:cs="Arial"/>
          <w:color w:val="000000" w:themeColor="text1"/>
          <w:sz w:val="11"/>
          <w:szCs w:val="22"/>
        </w:rPr>
      </w:pPr>
    </w:p>
    <w:p w14:paraId="760E931C" w14:textId="77777777" w:rsidR="00D833C9" w:rsidRPr="00DE2864" w:rsidRDefault="00D833C9" w:rsidP="00D833C9">
      <w:pPr>
        <w:tabs>
          <w:tab w:val="left" w:pos="720"/>
          <w:tab w:val="left" w:pos="6120"/>
          <w:tab w:val="left" w:pos="7560"/>
          <w:tab w:val="left" w:pos="8820"/>
        </w:tabs>
        <w:ind w:left="20" w:right="-10"/>
        <w:outlineLvl w:val="0"/>
        <w:rPr>
          <w:rFonts w:ascii="Arial" w:hAnsi="Arial" w:cs="Arial"/>
          <w:color w:val="000000" w:themeColor="text1"/>
          <w:sz w:val="21"/>
          <w:szCs w:val="22"/>
        </w:rPr>
      </w:pPr>
      <w:r w:rsidRPr="00DE2864">
        <w:rPr>
          <w:rFonts w:ascii="Arial" w:hAnsi="Arial" w:cs="Arial"/>
          <w:color w:val="000000" w:themeColor="text1"/>
          <w:sz w:val="21"/>
          <w:szCs w:val="22"/>
        </w:rPr>
        <w:t xml:space="preserve"> “Never say ‘never.’”  Rick and Susan Griffith both learned this age-old tip the hard way.  </w:t>
      </w:r>
    </w:p>
    <w:p w14:paraId="282E9B40"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p>
    <w:p w14:paraId="1F06A651"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r w:rsidRPr="00DE2864">
        <w:rPr>
          <w:rFonts w:ascii="Arial" w:hAnsi="Arial" w:cs="Arial"/>
          <w:color w:val="000000" w:themeColor="text1"/>
          <w:sz w:val="21"/>
          <w:szCs w:val="22"/>
        </w:rPr>
        <w:t xml:space="preserve">Rick recalls sitting in his elementary school classes thinking, “If there’s one thing I’ll </w:t>
      </w:r>
      <w:r w:rsidRPr="00DE2864">
        <w:rPr>
          <w:rFonts w:ascii="Arial" w:hAnsi="Arial" w:cs="Arial"/>
          <w:i/>
          <w:color w:val="000000" w:themeColor="text1"/>
          <w:sz w:val="21"/>
          <w:szCs w:val="22"/>
        </w:rPr>
        <w:t>never</w:t>
      </w:r>
      <w:r w:rsidRPr="00DE2864">
        <w:rPr>
          <w:rFonts w:ascii="Arial" w:hAnsi="Arial" w:cs="Arial"/>
          <w:color w:val="000000" w:themeColor="text1"/>
          <w:sz w:val="21"/>
          <w:szCs w:val="22"/>
        </w:rPr>
        <w:t xml:space="preserve"> become, it’s a </w:t>
      </w:r>
      <w:r w:rsidRPr="00DE2864">
        <w:rPr>
          <w:rFonts w:ascii="Arial" w:hAnsi="Arial" w:cs="Arial"/>
          <w:i/>
          <w:color w:val="000000" w:themeColor="text1"/>
          <w:sz w:val="21"/>
          <w:szCs w:val="22"/>
        </w:rPr>
        <w:t>teacher.</w:t>
      </w:r>
      <w:r w:rsidRPr="00DE2864">
        <w:rPr>
          <w:rFonts w:ascii="Arial" w:hAnsi="Arial" w:cs="Arial"/>
          <w:color w:val="000000" w:themeColor="text1"/>
          <w:sz w:val="21"/>
          <w:szCs w:val="22"/>
        </w:rPr>
        <w:t xml:space="preserve">  Imagine saying the same stuff over and over, year after year!”  </w:t>
      </w:r>
    </w:p>
    <w:p w14:paraId="5D273084"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p>
    <w:p w14:paraId="437D0F8B"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r w:rsidRPr="00DE2864">
        <w:rPr>
          <w:rFonts w:ascii="Arial" w:hAnsi="Arial" w:cs="Arial"/>
          <w:color w:val="000000" w:themeColor="text1"/>
          <w:sz w:val="21"/>
          <w:szCs w:val="22"/>
        </w:rPr>
        <w:t>Yet after trusting Christ in junior high and beginning to teach the Word of God, Rick’s attitude changed.  After his business degree at California State University, East Bay, a Master of Theology degree (Pastoral Ministries), and a Doctor of Philosophy degree (Bible Exposition) from Dallas Theological Seminary in Texas, Dr. Griffith soon found himself on the other end of the classroom—and loving it!</w:t>
      </w:r>
    </w:p>
    <w:p w14:paraId="2FCA2E4D"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p>
    <w:p w14:paraId="7A5EFB8A"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r w:rsidRPr="00DE2864">
        <w:rPr>
          <w:rFonts w:ascii="Arial" w:hAnsi="Arial" w:cs="Arial"/>
          <w:color w:val="000000" w:themeColor="text1"/>
          <w:sz w:val="21"/>
          <w:szCs w:val="22"/>
        </w:rPr>
        <w:t xml:space="preserve">From Yucaipa, California, Susan also learned not to say “never.”  As she earned her Bachelor of Arts degree in piano at Biola University, several friends married and worked to put their husbands through three more years of seminary training.  “I’ll </w:t>
      </w:r>
      <w:r w:rsidRPr="00DE2864">
        <w:rPr>
          <w:rFonts w:ascii="Arial" w:hAnsi="Arial" w:cs="Arial"/>
          <w:i/>
          <w:color w:val="000000" w:themeColor="text1"/>
          <w:sz w:val="21"/>
          <w:szCs w:val="22"/>
        </w:rPr>
        <w:t>never</w:t>
      </w:r>
      <w:r w:rsidRPr="00DE2864">
        <w:rPr>
          <w:rFonts w:ascii="Arial" w:hAnsi="Arial" w:cs="Arial"/>
          <w:color w:val="000000" w:themeColor="text1"/>
          <w:sz w:val="21"/>
          <w:szCs w:val="22"/>
        </w:rPr>
        <w:t xml:space="preserve"> do that!” she exclaimed.  Soon afterward, she invested three years (1981-1983) singing with her future husband in the Crossroads, Campus Crusade's traveling music team in Asia.  This nine-member Philippines-based group shared Christ in the Philippines, China, Hong Kong, Korea, Japan, Macau, Thailand, Malaysia, Indonesia, and Singapore.  </w:t>
      </w:r>
    </w:p>
    <w:p w14:paraId="28E4C67C"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p>
    <w:p w14:paraId="6B9F455B" w14:textId="3150E2A3"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r w:rsidRPr="00DE2864">
        <w:rPr>
          <w:rFonts w:ascii="Arial" w:hAnsi="Arial" w:cs="Arial"/>
          <w:color w:val="000000" w:themeColor="text1"/>
          <w:sz w:val="21"/>
          <w:szCs w:val="22"/>
        </w:rPr>
        <w:t xml:space="preserve">In December 1983, Susan’s “never” became a reality.  She </w:t>
      </w:r>
      <w:r w:rsidR="00612085" w:rsidRPr="00DE2864">
        <w:rPr>
          <w:rFonts w:ascii="Arial" w:hAnsi="Arial" w:cs="Arial"/>
          <w:color w:val="000000" w:themeColor="text1"/>
          <w:sz w:val="21"/>
          <w:szCs w:val="22"/>
        </w:rPr>
        <w:t xml:space="preserve">married </w:t>
      </w:r>
      <w:r w:rsidRPr="00DE2864">
        <w:rPr>
          <w:rFonts w:ascii="Arial" w:hAnsi="Arial" w:cs="Arial"/>
          <w:color w:val="000000" w:themeColor="text1"/>
          <w:sz w:val="21"/>
          <w:szCs w:val="22"/>
        </w:rPr>
        <w:t xml:space="preserve">Rick, and like Jacob and Rachel of old, Susan also worked for her mate.  During </w:t>
      </w:r>
      <w:r w:rsidR="00612085" w:rsidRPr="00DE2864">
        <w:rPr>
          <w:rFonts w:ascii="Arial" w:hAnsi="Arial" w:cs="Arial"/>
          <w:color w:val="000000" w:themeColor="text1"/>
          <w:sz w:val="21"/>
          <w:szCs w:val="22"/>
        </w:rPr>
        <w:t>their</w:t>
      </w:r>
      <w:r w:rsidRPr="00DE2864">
        <w:rPr>
          <w:rFonts w:ascii="Arial" w:hAnsi="Arial" w:cs="Arial"/>
          <w:color w:val="000000" w:themeColor="text1"/>
          <w:sz w:val="21"/>
          <w:szCs w:val="22"/>
        </w:rPr>
        <w:t xml:space="preserve"> </w:t>
      </w:r>
      <w:r w:rsidR="00612085" w:rsidRPr="00DE2864">
        <w:rPr>
          <w:rFonts w:ascii="Arial" w:hAnsi="Arial" w:cs="Arial"/>
          <w:color w:val="000000" w:themeColor="text1"/>
          <w:sz w:val="21"/>
          <w:szCs w:val="22"/>
        </w:rPr>
        <w:t>“</w:t>
      </w:r>
      <w:r w:rsidRPr="00DE2864">
        <w:rPr>
          <w:rFonts w:ascii="Arial" w:hAnsi="Arial" w:cs="Arial"/>
          <w:color w:val="000000" w:themeColor="text1"/>
          <w:sz w:val="21"/>
          <w:szCs w:val="22"/>
        </w:rPr>
        <w:t>seven</w:t>
      </w:r>
      <w:r w:rsidR="00612085" w:rsidRPr="00DE2864">
        <w:rPr>
          <w:rFonts w:ascii="Arial" w:hAnsi="Arial" w:cs="Arial"/>
          <w:color w:val="000000" w:themeColor="text1"/>
          <w:sz w:val="21"/>
          <w:szCs w:val="22"/>
        </w:rPr>
        <w:t>-year tribulation” in</w:t>
      </w:r>
      <w:r w:rsidRPr="00DE2864">
        <w:rPr>
          <w:rFonts w:ascii="Arial" w:hAnsi="Arial" w:cs="Arial"/>
          <w:color w:val="000000" w:themeColor="text1"/>
          <w:sz w:val="21"/>
          <w:szCs w:val="22"/>
        </w:rPr>
        <w:t xml:space="preserve"> seminary, Rick served as a pastor, corporate chaplain, and International Students church consultant.  Susan taught women's Bible studies and often ministered by singing.  Their primary church in Texas is Christ Chapel Bible Church in Fort Worth.</w:t>
      </w:r>
    </w:p>
    <w:p w14:paraId="5834AABE"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p>
    <w:p w14:paraId="7787306F" w14:textId="7B9AA52D"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r w:rsidRPr="00DE2864">
        <w:rPr>
          <w:rFonts w:ascii="Arial" w:hAnsi="Arial" w:cs="Arial"/>
          <w:color w:val="000000" w:themeColor="text1"/>
          <w:sz w:val="21"/>
          <w:szCs w:val="22"/>
        </w:rPr>
        <w:t>They have three sons: Kurt (39 yrs.) works in IT with his business analysis wife Cara in Seattle at their HR consulting firm Tandem Motion with two grandsons (2022 &amp; 2025), Stephen is a United B777 pilot trainer (36 yrs.) with wife Katie in Denver with two grandkids (2019 &amp; 2021), and John (Griff) and his wife Chloe work in IT graphic design in California (3</w:t>
      </w:r>
      <w:r w:rsidR="00605B74" w:rsidRPr="00DE2864">
        <w:rPr>
          <w:rFonts w:ascii="Arial" w:hAnsi="Arial" w:cs="Arial"/>
          <w:color w:val="000000" w:themeColor="text1"/>
          <w:sz w:val="21"/>
          <w:szCs w:val="22"/>
        </w:rPr>
        <w:t>3</w:t>
      </w:r>
      <w:r w:rsidRPr="00DE2864">
        <w:rPr>
          <w:rFonts w:ascii="Arial" w:hAnsi="Arial" w:cs="Arial"/>
          <w:color w:val="000000" w:themeColor="text1"/>
          <w:sz w:val="21"/>
          <w:szCs w:val="22"/>
        </w:rPr>
        <w:t xml:space="preserve"> yrs.), respectively.</w:t>
      </w:r>
    </w:p>
    <w:p w14:paraId="185A045E" w14:textId="77777777" w:rsidR="00D833C9" w:rsidRPr="00DE2864" w:rsidRDefault="00D833C9" w:rsidP="00D833C9">
      <w:pPr>
        <w:tabs>
          <w:tab w:val="left" w:pos="720"/>
        </w:tabs>
        <w:ind w:left="20" w:right="-10"/>
        <w:outlineLvl w:val="0"/>
        <w:rPr>
          <w:rFonts w:ascii="Arial" w:hAnsi="Arial" w:cs="Arial"/>
          <w:b/>
          <w:color w:val="000000" w:themeColor="text1"/>
          <w:szCs w:val="22"/>
        </w:rPr>
      </w:pPr>
      <w:r w:rsidRPr="00DE2864">
        <w:rPr>
          <w:rFonts w:ascii="Arial" w:hAnsi="Arial" w:cs="Arial"/>
          <w:b/>
          <w:color w:val="000000" w:themeColor="text1"/>
          <w:szCs w:val="22"/>
        </w:rPr>
        <w:br w:type="page"/>
      </w:r>
      <w:r w:rsidRPr="00DE2864">
        <w:rPr>
          <w:rFonts w:ascii="Arial" w:hAnsi="Arial" w:cs="Arial"/>
          <w:b/>
          <w:color w:val="000000" w:themeColor="text1"/>
          <w:szCs w:val="22"/>
        </w:rPr>
        <w:lastRenderedPageBreak/>
        <w:t>Ministry</w:t>
      </w:r>
    </w:p>
    <w:p w14:paraId="50664F28" w14:textId="77777777" w:rsidR="00D833C9" w:rsidRPr="00DE2864" w:rsidRDefault="00D833C9" w:rsidP="00D833C9">
      <w:pPr>
        <w:tabs>
          <w:tab w:val="left" w:pos="3140"/>
          <w:tab w:val="left" w:pos="6120"/>
          <w:tab w:val="left" w:pos="7560"/>
          <w:tab w:val="left" w:pos="7640"/>
          <w:tab w:val="left" w:pos="8820"/>
        </w:tabs>
        <w:ind w:left="20" w:right="-10"/>
        <w:rPr>
          <w:rFonts w:ascii="Arial" w:hAnsi="Arial" w:cs="Arial"/>
          <w:color w:val="000000" w:themeColor="text1"/>
          <w:sz w:val="6"/>
          <w:szCs w:val="22"/>
        </w:rPr>
      </w:pPr>
    </w:p>
    <w:p w14:paraId="7FF79688"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r w:rsidRPr="00DE2864">
        <w:rPr>
          <w:rFonts w:ascii="Arial" w:hAnsi="Arial" w:cs="Arial"/>
          <w:color w:val="000000" w:themeColor="text1"/>
          <w:sz w:val="21"/>
          <w:szCs w:val="22"/>
        </w:rPr>
        <w:t>From 1991 to 2021, the Griffith home was in Singapore, where Rick served as Doctor of Ministry director with 26 other full-time faculty at Singapore Bible College.  SBC has 495 students from 26 countries and 25 denominations, as well as many professionals.  He began by teaching Old and New Testament Survey, Old and New Testament Backgrounds, Eschatology (the study of future things), Evangelism, Pastoral Epistles, Psalms, Homiletics (preaching), Hebrew Exegesis, and four Old Testament exposition courses.  Then, for years, he also taught Pentateuch, Gospels, Eschatology (theology of the future), Ecclesiology (theology of the church), and Pneumatology (theology of the Holy Spirit).  In recent years, he mostly taught Bible Exposition classes, including Homiletics, OT Foundations, and OT &amp; NT Survey.  He also wrote three Advanced Studies in the Old and New Testament courses at Internet Biblical Seminary (www.internetseminary.org).</w:t>
      </w:r>
    </w:p>
    <w:p w14:paraId="5856D9EA"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16"/>
          <w:szCs w:val="22"/>
        </w:rPr>
      </w:pPr>
    </w:p>
    <w:p w14:paraId="16F2BF40"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r w:rsidRPr="00DE2864">
        <w:rPr>
          <w:rFonts w:ascii="Arial" w:hAnsi="Arial" w:cs="Arial"/>
          <w:color w:val="000000" w:themeColor="text1"/>
          <w:sz w:val="21"/>
          <w:szCs w:val="22"/>
        </w:rPr>
        <w:t>Dr. Griffith loves the variety and strategic nature of his teaching.  He has invested his life into Anglicans from Sri Lanka, Lutherans from Singapore, Presbyterians from Korea, Conservative Baptists from the Philippines, and missionaries from Campus Crusade, OMF, and Operation Mobilisation—sometimes all in one class!  One class had 17 of the 20 students training for ministry outside of Singapore.  Nearly all SBC graduates entered pastoral or missionary ministries due to Asia’s shortage of trained leaders.</w:t>
      </w:r>
    </w:p>
    <w:p w14:paraId="799FBA89"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16"/>
          <w:szCs w:val="22"/>
        </w:rPr>
      </w:pPr>
    </w:p>
    <w:p w14:paraId="7FC41420"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r w:rsidRPr="00DE2864">
        <w:rPr>
          <w:rFonts w:ascii="Arial" w:hAnsi="Arial" w:cs="Arial"/>
          <w:color w:val="000000" w:themeColor="text1"/>
          <w:sz w:val="21"/>
          <w:szCs w:val="22"/>
        </w:rPr>
        <w:t xml:space="preserve">Ministry opportunities abound.  Over the years, Rick and Susan conducted premarital counseling for students with their home’s open door to students and guests traveling through Singapore.  In 1992, they also helped start International Community School, an expatriate Christian K-12 school in Singapore, now with more than 400 students.  WorldVenture has seconded them to these organizations over the years.  </w:t>
      </w:r>
    </w:p>
    <w:p w14:paraId="2045014B"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16"/>
          <w:szCs w:val="22"/>
        </w:rPr>
      </w:pPr>
    </w:p>
    <w:p w14:paraId="124F62DB" w14:textId="33E0AC6C"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r w:rsidRPr="00DE2864">
        <w:rPr>
          <w:rFonts w:ascii="Arial" w:hAnsi="Arial" w:cs="Arial"/>
          <w:color w:val="000000" w:themeColor="text1"/>
          <w:sz w:val="21"/>
          <w:szCs w:val="22"/>
        </w:rPr>
        <w:t xml:space="preserve">Dr. Griffith also enjoys several other partnerships.  He also serves as Translation </w:t>
      </w:r>
      <w:r w:rsidR="006404FC" w:rsidRPr="00DE2864">
        <w:rPr>
          <w:rFonts w:ascii="Arial" w:hAnsi="Arial" w:cs="Arial"/>
          <w:color w:val="000000" w:themeColor="text1"/>
          <w:sz w:val="21"/>
          <w:szCs w:val="22"/>
        </w:rPr>
        <w:t>Director</w:t>
      </w:r>
      <w:r w:rsidRPr="00DE2864">
        <w:rPr>
          <w:rFonts w:ascii="Arial" w:hAnsi="Arial" w:cs="Arial"/>
          <w:color w:val="000000" w:themeColor="text1"/>
          <w:sz w:val="21"/>
          <w:szCs w:val="22"/>
        </w:rPr>
        <w:t xml:space="preserve"> </w:t>
      </w:r>
      <w:r w:rsidR="006404FC" w:rsidRPr="00DE2864">
        <w:rPr>
          <w:rFonts w:ascii="Arial" w:hAnsi="Arial" w:cs="Arial"/>
          <w:color w:val="000000" w:themeColor="text1"/>
          <w:sz w:val="21"/>
          <w:szCs w:val="22"/>
        </w:rPr>
        <w:t>of</w:t>
      </w:r>
      <w:r w:rsidRPr="00DE2864">
        <w:rPr>
          <w:rFonts w:ascii="Arial" w:hAnsi="Arial" w:cs="Arial"/>
          <w:color w:val="000000" w:themeColor="text1"/>
          <w:sz w:val="21"/>
          <w:szCs w:val="22"/>
        </w:rPr>
        <w:t xml:space="preserve"> "The Bible... Basically International" seminars; web author &amp; editor, Internet Biblical Seminary; and itinerate professor for 73 trips throughout Asia and the Middle East at Lanka Bible College (Sri Lanka), Myanmar Evangelical Graduate School of Theology, Union Bible Training Center (Mongolia), and Biblical Education by Extension training in three restricted access countries. In 2021, he joined Jordan Evangelical Theological Seminary as a Professor of Bible Exposition and has been </w:t>
      </w:r>
      <w:r w:rsidR="00CE01DA" w:rsidRPr="00DE2864">
        <w:rPr>
          <w:rFonts w:ascii="Arial" w:hAnsi="Arial" w:cs="Arial"/>
          <w:color w:val="000000" w:themeColor="text1"/>
          <w:sz w:val="21"/>
          <w:szCs w:val="22"/>
        </w:rPr>
        <w:t xml:space="preserve">the </w:t>
      </w:r>
      <w:r w:rsidRPr="00DE2864">
        <w:rPr>
          <w:rFonts w:ascii="Arial" w:hAnsi="Arial" w:cs="Arial"/>
          <w:color w:val="000000" w:themeColor="text1"/>
          <w:sz w:val="21"/>
          <w:szCs w:val="22"/>
        </w:rPr>
        <w:t>Academic Dean since 2024.</w:t>
      </w:r>
    </w:p>
    <w:p w14:paraId="0A901F6A"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16"/>
          <w:szCs w:val="22"/>
        </w:rPr>
      </w:pPr>
    </w:p>
    <w:p w14:paraId="5611CD4B" w14:textId="115A7AA9"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r w:rsidRPr="00DE2864">
        <w:rPr>
          <w:rFonts w:ascii="Arial" w:hAnsi="Arial" w:cs="Arial"/>
          <w:color w:val="000000" w:themeColor="text1"/>
          <w:sz w:val="21"/>
          <w:szCs w:val="22"/>
        </w:rPr>
        <w:t xml:space="preserve">Dr. Rick also </w:t>
      </w:r>
      <w:r w:rsidR="00CE01DA" w:rsidRPr="00DE2864">
        <w:rPr>
          <w:rFonts w:ascii="Arial" w:hAnsi="Arial" w:cs="Arial"/>
          <w:color w:val="000000" w:themeColor="text1"/>
          <w:sz w:val="21"/>
          <w:szCs w:val="22"/>
        </w:rPr>
        <w:t>founded</w:t>
      </w:r>
      <w:r w:rsidRPr="00DE2864">
        <w:rPr>
          <w:rFonts w:ascii="Arial" w:hAnsi="Arial" w:cs="Arial"/>
          <w:color w:val="000000" w:themeColor="text1"/>
          <w:sz w:val="21"/>
          <w:szCs w:val="22"/>
        </w:rPr>
        <w:t xml:space="preserve"> Crossroads International Church</w:t>
      </w:r>
      <w:r w:rsidR="00CE01DA" w:rsidRPr="00DE2864">
        <w:rPr>
          <w:rFonts w:ascii="Arial" w:hAnsi="Arial" w:cs="Arial"/>
          <w:color w:val="000000" w:themeColor="text1"/>
          <w:sz w:val="21"/>
          <w:szCs w:val="22"/>
        </w:rPr>
        <w:t xml:space="preserve"> in</w:t>
      </w:r>
      <w:r w:rsidRPr="00DE2864">
        <w:rPr>
          <w:rFonts w:ascii="Arial" w:hAnsi="Arial" w:cs="Arial"/>
          <w:color w:val="000000" w:themeColor="text1"/>
          <w:sz w:val="21"/>
          <w:szCs w:val="22"/>
        </w:rPr>
        <w:t xml:space="preserve"> Singapore, where “Pastor Rick” served as pastor-teacher from 2006-2021.  See CICFamily.com.  </w:t>
      </w:r>
    </w:p>
    <w:p w14:paraId="03FDA166"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16"/>
          <w:szCs w:val="22"/>
        </w:rPr>
      </w:pPr>
    </w:p>
    <w:p w14:paraId="34256FCA" w14:textId="3FF0903E" w:rsidR="00D833C9" w:rsidRPr="00DE2864" w:rsidRDefault="00D833C9" w:rsidP="00D833C9">
      <w:pPr>
        <w:tabs>
          <w:tab w:val="left" w:pos="720"/>
          <w:tab w:val="left" w:pos="6120"/>
          <w:tab w:val="left" w:pos="7560"/>
          <w:tab w:val="left" w:pos="8820"/>
        </w:tabs>
        <w:ind w:left="23" w:right="-10"/>
        <w:rPr>
          <w:rFonts w:ascii="Arial" w:hAnsi="Arial" w:cs="Arial"/>
          <w:color w:val="000000" w:themeColor="text1"/>
          <w:sz w:val="21"/>
          <w:szCs w:val="22"/>
        </w:rPr>
      </w:pPr>
      <w:r w:rsidRPr="00DE2864">
        <w:rPr>
          <w:rFonts w:ascii="Arial" w:hAnsi="Arial" w:cs="Arial"/>
          <w:color w:val="000000" w:themeColor="text1"/>
          <w:sz w:val="21"/>
          <w:szCs w:val="22"/>
        </w:rPr>
        <w:t xml:space="preserve">In 2009, Dr. Rick began </w:t>
      </w:r>
      <w:hyperlink r:id="rId14" w:history="1">
        <w:r w:rsidRPr="00DE2864">
          <w:rPr>
            <w:rFonts w:ascii="Arial" w:hAnsi="Arial" w:cs="Arial"/>
            <w:color w:val="000000" w:themeColor="text1"/>
            <w:sz w:val="21"/>
            <w:szCs w:val="22"/>
          </w:rPr>
          <w:t>BibleStudyDownloads.org</w:t>
        </w:r>
      </w:hyperlink>
      <w:r w:rsidRPr="00DE2864">
        <w:rPr>
          <w:rFonts w:ascii="Arial" w:hAnsi="Arial" w:cs="Arial"/>
          <w:color w:val="000000" w:themeColor="text1"/>
          <w:sz w:val="21"/>
          <w:szCs w:val="22"/>
        </w:rPr>
        <w:t xml:space="preserve"> to offer free courses for download.  It has </w:t>
      </w:r>
      <w:r w:rsidR="00C81447" w:rsidRPr="00DE2864">
        <w:rPr>
          <w:rFonts w:ascii="Arial" w:hAnsi="Arial" w:cs="Arial"/>
          <w:color w:val="000000" w:themeColor="text1"/>
          <w:sz w:val="21"/>
          <w:szCs w:val="22"/>
        </w:rPr>
        <w:t>61</w:t>
      </w:r>
      <w:r w:rsidRPr="00DE2864">
        <w:rPr>
          <w:rFonts w:ascii="Arial" w:hAnsi="Arial" w:cs="Arial"/>
          <w:color w:val="000000" w:themeColor="text1"/>
          <w:sz w:val="21"/>
          <w:szCs w:val="22"/>
        </w:rPr>
        <w:t xml:space="preserve">,000 pages of course notes in Word and pdf, and over </w:t>
      </w:r>
      <w:r w:rsidR="00830254" w:rsidRPr="00DE2864">
        <w:rPr>
          <w:rFonts w:ascii="Arial" w:hAnsi="Arial" w:cs="Arial"/>
          <w:color w:val="000000" w:themeColor="text1"/>
          <w:sz w:val="21"/>
          <w:szCs w:val="22"/>
        </w:rPr>
        <w:t>225</w:t>
      </w:r>
      <w:r w:rsidRPr="00DE2864">
        <w:rPr>
          <w:rFonts w:ascii="Arial" w:hAnsi="Arial" w:cs="Arial"/>
          <w:color w:val="000000" w:themeColor="text1"/>
          <w:sz w:val="21"/>
          <w:szCs w:val="22"/>
        </w:rPr>
        <w:t xml:space="preserve">,000 English PowerPoint slides and pages, along with </w:t>
      </w:r>
      <w:r w:rsidR="00830254" w:rsidRPr="00DE2864">
        <w:rPr>
          <w:rFonts w:ascii="Arial" w:hAnsi="Arial" w:cs="Arial"/>
          <w:color w:val="000000" w:themeColor="text1"/>
          <w:sz w:val="21"/>
          <w:szCs w:val="22"/>
        </w:rPr>
        <w:t>336</w:t>
      </w:r>
      <w:r w:rsidRPr="00DE2864">
        <w:rPr>
          <w:rFonts w:ascii="Arial" w:hAnsi="Arial" w:cs="Arial"/>
          <w:color w:val="000000" w:themeColor="text1"/>
          <w:sz w:val="21"/>
          <w:szCs w:val="22"/>
        </w:rPr>
        <w:t>,000 PowerPoint slides and pages translated by 800 students into 5</w:t>
      </w:r>
      <w:r w:rsidR="00095D03" w:rsidRPr="00DE2864">
        <w:rPr>
          <w:rFonts w:ascii="Arial" w:hAnsi="Arial" w:cs="Arial"/>
          <w:color w:val="000000" w:themeColor="text1"/>
          <w:sz w:val="21"/>
          <w:szCs w:val="22"/>
        </w:rPr>
        <w:t>5</w:t>
      </w:r>
      <w:r w:rsidRPr="00DE2864">
        <w:rPr>
          <w:rFonts w:ascii="Arial" w:hAnsi="Arial" w:cs="Arial"/>
          <w:color w:val="000000" w:themeColor="text1"/>
          <w:sz w:val="21"/>
          <w:szCs w:val="22"/>
        </w:rPr>
        <w:t xml:space="preserve"> languages, such as Albanian, Ao Naga, Arabic (</w:t>
      </w:r>
      <w:r w:rsidR="00BE4921" w:rsidRPr="00DE2864">
        <w:rPr>
          <w:rFonts w:ascii="Arial" w:hAnsi="Arial" w:cs="Arial"/>
          <w:color w:val="000000" w:themeColor="text1"/>
          <w:sz w:val="21"/>
          <w:szCs w:val="22"/>
        </w:rPr>
        <w:t>151</w:t>
      </w:r>
      <w:r w:rsidRPr="00DE2864">
        <w:rPr>
          <w:rFonts w:ascii="Arial" w:hAnsi="Arial" w:cs="Arial"/>
          <w:color w:val="000000" w:themeColor="text1"/>
          <w:sz w:val="21"/>
          <w:szCs w:val="22"/>
        </w:rPr>
        <w:t xml:space="preserve">,000 slides and notes pages), Bangla, Bisaya, Burmese, Chin Tedim, Chiru, Chinese, Czech, Dutch, English, French, German, Gujarati, Hindi, Ilonggo, Indonesian, Italian, Japanese, Kachin, Karen, Khmer, Kiswahili, Korean, Liangmai, Lotha, Malay, Malayalam, Mao, Mizo, Mongolian, Moyon, Nepali, Nias, Norwegian, Paite Chin, Polish, Portuguese, Romanian, Rongmei, Russian, Sinhala, Spanish, Sumi Naga, Swedish, Tagalog, Tamil, Tangkhul, </w:t>
      </w:r>
      <w:r w:rsidR="00095D03" w:rsidRPr="00DE2864">
        <w:rPr>
          <w:rFonts w:ascii="Arial" w:hAnsi="Arial" w:cs="Arial"/>
          <w:color w:val="000000" w:themeColor="text1"/>
          <w:sz w:val="21"/>
          <w:szCs w:val="22"/>
        </w:rPr>
        <w:t xml:space="preserve">Telegu, </w:t>
      </w:r>
      <w:r w:rsidRPr="00DE2864">
        <w:rPr>
          <w:rFonts w:ascii="Arial" w:hAnsi="Arial" w:cs="Arial"/>
          <w:color w:val="000000" w:themeColor="text1"/>
          <w:sz w:val="21"/>
          <w:szCs w:val="22"/>
        </w:rPr>
        <w:t>Tenyidie, Thai, Ukrainian, Vaiphei, and Vietnamese.</w:t>
      </w:r>
    </w:p>
    <w:p w14:paraId="1B3E78E5"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21"/>
          <w:szCs w:val="22"/>
        </w:rPr>
      </w:pPr>
    </w:p>
    <w:p w14:paraId="46B09ADE" w14:textId="77777777" w:rsidR="00D833C9" w:rsidRPr="00DE2864" w:rsidRDefault="00D833C9" w:rsidP="00D833C9">
      <w:pPr>
        <w:tabs>
          <w:tab w:val="left" w:pos="720"/>
        </w:tabs>
        <w:ind w:left="20" w:right="-10"/>
        <w:outlineLvl w:val="0"/>
        <w:rPr>
          <w:rFonts w:ascii="Arial" w:hAnsi="Arial" w:cs="Arial"/>
          <w:b/>
          <w:color w:val="000000" w:themeColor="text1"/>
          <w:szCs w:val="22"/>
        </w:rPr>
      </w:pPr>
      <w:r w:rsidRPr="00DE2864">
        <w:rPr>
          <w:rFonts w:ascii="Arial" w:hAnsi="Arial" w:cs="Arial"/>
          <w:b/>
          <w:color w:val="000000" w:themeColor="text1"/>
          <w:szCs w:val="22"/>
        </w:rPr>
        <w:t>Field</w:t>
      </w:r>
    </w:p>
    <w:p w14:paraId="003220E7" w14:textId="77777777" w:rsidR="00D833C9" w:rsidRPr="00DE2864" w:rsidRDefault="00D833C9" w:rsidP="00D833C9">
      <w:pPr>
        <w:tabs>
          <w:tab w:val="left" w:pos="3140"/>
          <w:tab w:val="left" w:pos="6120"/>
          <w:tab w:val="left" w:pos="7560"/>
          <w:tab w:val="left" w:pos="7640"/>
          <w:tab w:val="left" w:pos="8820"/>
        </w:tabs>
        <w:ind w:left="20" w:right="-10"/>
        <w:rPr>
          <w:rFonts w:ascii="Arial" w:hAnsi="Arial" w:cs="Arial"/>
          <w:color w:val="000000" w:themeColor="text1"/>
          <w:sz w:val="11"/>
          <w:szCs w:val="22"/>
        </w:rPr>
      </w:pPr>
    </w:p>
    <w:p w14:paraId="1E24E0C3" w14:textId="7B9F1FD1" w:rsidR="00D833C9" w:rsidRPr="00DE2864" w:rsidRDefault="00D833C9" w:rsidP="00D833C9">
      <w:pPr>
        <w:tabs>
          <w:tab w:val="left" w:pos="3140"/>
          <w:tab w:val="left" w:pos="6120"/>
          <w:tab w:val="left" w:pos="7560"/>
          <w:tab w:val="left" w:pos="7640"/>
          <w:tab w:val="left" w:pos="8820"/>
        </w:tabs>
        <w:ind w:left="20" w:right="-10"/>
        <w:rPr>
          <w:rFonts w:ascii="Arial" w:hAnsi="Arial" w:cs="Arial"/>
          <w:color w:val="000000" w:themeColor="text1"/>
          <w:sz w:val="21"/>
          <w:szCs w:val="22"/>
        </w:rPr>
      </w:pPr>
      <w:r w:rsidRPr="00DE2864">
        <w:rPr>
          <w:rFonts w:ascii="Arial" w:hAnsi="Arial" w:cs="Arial"/>
          <w:color w:val="000000" w:themeColor="text1"/>
          <w:sz w:val="21"/>
          <w:szCs w:val="22"/>
        </w:rPr>
        <w:t xml:space="preserve">Jordan is 98% Muslim but promises freedom of religion and </w:t>
      </w:r>
      <w:r w:rsidR="009A2B30" w:rsidRPr="00DE2864">
        <w:rPr>
          <w:rFonts w:ascii="Arial" w:hAnsi="Arial" w:cs="Arial"/>
          <w:color w:val="000000" w:themeColor="text1"/>
          <w:sz w:val="21"/>
          <w:szCs w:val="22"/>
        </w:rPr>
        <w:t>peace</w:t>
      </w:r>
      <w:r w:rsidRPr="00DE2864">
        <w:rPr>
          <w:rFonts w:ascii="Arial" w:hAnsi="Arial" w:cs="Arial"/>
          <w:color w:val="000000" w:themeColor="text1"/>
          <w:sz w:val="21"/>
          <w:szCs w:val="22"/>
        </w:rPr>
        <w:t xml:space="preserve"> with Israel. Since 1991, JETS has trained half of the pastors of Jordan’s 60 evangelical churches and has 600 graduates</w:t>
      </w:r>
      <w:r w:rsidR="009A2B30" w:rsidRPr="00DE2864">
        <w:rPr>
          <w:rFonts w:ascii="Arial" w:hAnsi="Arial" w:cs="Arial"/>
          <w:color w:val="000000" w:themeColor="text1"/>
          <w:sz w:val="21"/>
          <w:szCs w:val="22"/>
        </w:rPr>
        <w:t xml:space="preserve"> in 22 nations.</w:t>
      </w:r>
    </w:p>
    <w:p w14:paraId="07CF5E14" w14:textId="77777777" w:rsidR="00D833C9" w:rsidRPr="00DE2864" w:rsidRDefault="00D833C9" w:rsidP="00D833C9">
      <w:pPr>
        <w:tabs>
          <w:tab w:val="left" w:pos="3140"/>
          <w:tab w:val="left" w:pos="6120"/>
          <w:tab w:val="left" w:pos="7560"/>
          <w:tab w:val="left" w:pos="7640"/>
          <w:tab w:val="left" w:pos="8820"/>
        </w:tabs>
        <w:ind w:left="20" w:right="-10"/>
        <w:rPr>
          <w:rFonts w:ascii="Arial" w:hAnsi="Arial" w:cs="Arial"/>
          <w:color w:val="000000" w:themeColor="text1"/>
          <w:sz w:val="21"/>
          <w:szCs w:val="22"/>
        </w:rPr>
      </w:pPr>
    </w:p>
    <w:p w14:paraId="3958E0D6" w14:textId="77777777" w:rsidR="00D833C9" w:rsidRPr="00DE2864" w:rsidRDefault="00D833C9" w:rsidP="00D833C9">
      <w:pPr>
        <w:tabs>
          <w:tab w:val="left" w:pos="720"/>
        </w:tabs>
        <w:ind w:left="20" w:right="-10"/>
        <w:outlineLvl w:val="0"/>
        <w:rPr>
          <w:rFonts w:ascii="Arial" w:hAnsi="Arial" w:cs="Arial"/>
          <w:color w:val="000000" w:themeColor="text1"/>
          <w:sz w:val="21"/>
          <w:szCs w:val="22"/>
        </w:rPr>
      </w:pPr>
      <w:r w:rsidRPr="00DE2864">
        <w:rPr>
          <w:rFonts w:ascii="Arial" w:hAnsi="Arial" w:cs="Arial"/>
          <w:b/>
          <w:color w:val="000000" w:themeColor="text1"/>
          <w:szCs w:val="22"/>
        </w:rPr>
        <w:t>Passion</w:t>
      </w:r>
    </w:p>
    <w:p w14:paraId="21B634BB" w14:textId="77777777" w:rsidR="00D833C9" w:rsidRPr="00DE2864" w:rsidRDefault="00D833C9" w:rsidP="00D833C9">
      <w:pPr>
        <w:tabs>
          <w:tab w:val="left" w:pos="3140"/>
          <w:tab w:val="left" w:pos="6120"/>
          <w:tab w:val="left" w:pos="7560"/>
          <w:tab w:val="left" w:pos="7640"/>
          <w:tab w:val="left" w:pos="8820"/>
        </w:tabs>
        <w:ind w:left="20" w:right="-10"/>
        <w:rPr>
          <w:rFonts w:ascii="Arial" w:hAnsi="Arial" w:cs="Arial"/>
          <w:color w:val="000000" w:themeColor="text1"/>
          <w:sz w:val="11"/>
          <w:szCs w:val="22"/>
        </w:rPr>
      </w:pPr>
    </w:p>
    <w:p w14:paraId="6611AC3E" w14:textId="77777777" w:rsidR="00D833C9" w:rsidRPr="00DE2864" w:rsidRDefault="00D833C9" w:rsidP="00D833C9">
      <w:pPr>
        <w:tabs>
          <w:tab w:val="left" w:pos="3140"/>
          <w:tab w:val="left" w:pos="6120"/>
          <w:tab w:val="left" w:pos="7560"/>
          <w:tab w:val="left" w:pos="7640"/>
          <w:tab w:val="left" w:pos="8820"/>
        </w:tabs>
        <w:ind w:left="20" w:right="-10"/>
        <w:rPr>
          <w:rFonts w:ascii="Arial" w:hAnsi="Arial" w:cs="Arial"/>
          <w:color w:val="000000" w:themeColor="text1"/>
          <w:sz w:val="21"/>
          <w:szCs w:val="22"/>
        </w:rPr>
      </w:pPr>
      <w:r w:rsidRPr="00DE2864">
        <w:rPr>
          <w:rFonts w:ascii="Arial" w:hAnsi="Arial" w:cs="Arial"/>
          <w:color w:val="000000" w:themeColor="text1"/>
          <w:sz w:val="21"/>
          <w:szCs w:val="22"/>
        </w:rPr>
        <w:t>Rick’s passion is for God’s leaders to preach and live the Word of God as God’s servants:</w:t>
      </w:r>
    </w:p>
    <w:p w14:paraId="4F09BD36" w14:textId="77777777" w:rsidR="00D833C9" w:rsidRPr="00DE2864" w:rsidRDefault="00D833C9" w:rsidP="00D833C9">
      <w:pPr>
        <w:numPr>
          <w:ilvl w:val="0"/>
          <w:numId w:val="19"/>
        </w:numPr>
        <w:tabs>
          <w:tab w:val="clear" w:pos="740"/>
          <w:tab w:val="left" w:pos="426"/>
          <w:tab w:val="left" w:pos="3140"/>
          <w:tab w:val="left" w:pos="7640"/>
        </w:tabs>
        <w:ind w:left="426" w:right="-10"/>
        <w:rPr>
          <w:rFonts w:ascii="Arial" w:hAnsi="Arial" w:cs="Arial"/>
          <w:color w:val="000000" w:themeColor="text1"/>
          <w:sz w:val="21"/>
          <w:szCs w:val="22"/>
        </w:rPr>
      </w:pPr>
      <w:r w:rsidRPr="00DE2864">
        <w:rPr>
          <w:rFonts w:ascii="Arial" w:hAnsi="Arial" w:cs="Arial"/>
          <w:color w:val="000000" w:themeColor="text1"/>
          <w:sz w:val="21"/>
          <w:szCs w:val="22"/>
        </w:rPr>
        <w:t>Teaching obedience to Christ’s words is key to our commission to make disciples (Matt 28:20).</w:t>
      </w:r>
    </w:p>
    <w:p w14:paraId="43AC8FAB" w14:textId="77777777" w:rsidR="00D833C9" w:rsidRPr="00DE2864" w:rsidRDefault="00D833C9" w:rsidP="00D833C9">
      <w:pPr>
        <w:numPr>
          <w:ilvl w:val="0"/>
          <w:numId w:val="19"/>
        </w:numPr>
        <w:tabs>
          <w:tab w:val="clear" w:pos="740"/>
          <w:tab w:val="left" w:pos="426"/>
          <w:tab w:val="left" w:pos="3140"/>
          <w:tab w:val="left" w:pos="7640"/>
        </w:tabs>
        <w:ind w:left="426" w:right="-10"/>
        <w:rPr>
          <w:rFonts w:ascii="Arial" w:hAnsi="Arial" w:cs="Arial"/>
          <w:color w:val="000000" w:themeColor="text1"/>
          <w:sz w:val="21"/>
          <w:szCs w:val="22"/>
        </w:rPr>
      </w:pPr>
      <w:r w:rsidRPr="00DE2864">
        <w:rPr>
          <w:rFonts w:ascii="Arial" w:hAnsi="Arial" w:cs="Arial"/>
          <w:color w:val="000000" w:themeColor="text1"/>
          <w:sz w:val="21"/>
          <w:szCs w:val="22"/>
        </w:rPr>
        <w:t>Paul’s legacy to Timothy focused on exposition: “Preach the Word” (2 Tim 4:2-3; cf. Acts 6:1-16).</w:t>
      </w:r>
    </w:p>
    <w:p w14:paraId="4E105ECC" w14:textId="77777777" w:rsidR="00D833C9" w:rsidRPr="00DE2864" w:rsidRDefault="00D833C9" w:rsidP="00D833C9">
      <w:pPr>
        <w:tabs>
          <w:tab w:val="left" w:pos="720"/>
          <w:tab w:val="left" w:pos="6120"/>
          <w:tab w:val="left" w:pos="7560"/>
          <w:tab w:val="left" w:pos="8820"/>
        </w:tabs>
        <w:ind w:left="20" w:right="-10"/>
        <w:rPr>
          <w:rFonts w:ascii="Arial" w:hAnsi="Arial" w:cs="Arial"/>
          <w:color w:val="000000" w:themeColor="text1"/>
          <w:sz w:val="16"/>
          <w:szCs w:val="22"/>
        </w:rPr>
      </w:pPr>
    </w:p>
    <w:p w14:paraId="6511A37B" w14:textId="77777777" w:rsidR="00D833C9" w:rsidRPr="00DE2864" w:rsidRDefault="00D833C9" w:rsidP="00D833C9">
      <w:pPr>
        <w:tabs>
          <w:tab w:val="left" w:pos="3140"/>
          <w:tab w:val="left" w:pos="7640"/>
        </w:tabs>
        <w:ind w:left="20" w:right="-10"/>
        <w:rPr>
          <w:rFonts w:ascii="Arial" w:hAnsi="Arial" w:cs="Arial"/>
          <w:color w:val="000000" w:themeColor="text1"/>
          <w:sz w:val="21"/>
          <w:szCs w:val="22"/>
        </w:rPr>
      </w:pPr>
      <w:r w:rsidRPr="00DE2864">
        <w:rPr>
          <w:rFonts w:ascii="Arial" w:hAnsi="Arial" w:cs="Arial"/>
          <w:color w:val="000000" w:themeColor="text1"/>
          <w:sz w:val="21"/>
          <w:szCs w:val="22"/>
        </w:rPr>
        <w:t xml:space="preserve">However, recent trends include the following: </w:t>
      </w:r>
    </w:p>
    <w:p w14:paraId="70B98AAF" w14:textId="77777777" w:rsidR="00D833C9" w:rsidRPr="00DE2864" w:rsidRDefault="00D833C9" w:rsidP="00D833C9">
      <w:pPr>
        <w:numPr>
          <w:ilvl w:val="0"/>
          <w:numId w:val="19"/>
        </w:numPr>
        <w:tabs>
          <w:tab w:val="clear" w:pos="740"/>
          <w:tab w:val="left" w:pos="426"/>
          <w:tab w:val="left" w:pos="3140"/>
          <w:tab w:val="left" w:pos="7640"/>
        </w:tabs>
        <w:ind w:left="426" w:right="-10"/>
        <w:rPr>
          <w:rFonts w:ascii="Arial" w:hAnsi="Arial" w:cs="Arial"/>
          <w:color w:val="000000" w:themeColor="text1"/>
          <w:sz w:val="21"/>
          <w:szCs w:val="22"/>
        </w:rPr>
      </w:pPr>
      <w:r w:rsidRPr="00DE2864">
        <w:rPr>
          <w:rFonts w:ascii="Arial" w:hAnsi="Arial" w:cs="Arial"/>
          <w:color w:val="000000" w:themeColor="text1"/>
          <w:sz w:val="21"/>
          <w:szCs w:val="22"/>
        </w:rPr>
        <w:t>Christians are biblically illiterate due to a “famine for hearing the words of the Lord” (Amos 8:11).</w:t>
      </w:r>
    </w:p>
    <w:p w14:paraId="190A5616" w14:textId="77777777" w:rsidR="00D833C9" w:rsidRPr="00DE2864" w:rsidRDefault="00D833C9" w:rsidP="00D833C9">
      <w:pPr>
        <w:numPr>
          <w:ilvl w:val="0"/>
          <w:numId w:val="19"/>
        </w:numPr>
        <w:tabs>
          <w:tab w:val="clear" w:pos="740"/>
          <w:tab w:val="left" w:pos="426"/>
          <w:tab w:val="left" w:pos="3140"/>
          <w:tab w:val="left" w:pos="7640"/>
        </w:tabs>
        <w:ind w:left="426" w:right="-10"/>
        <w:rPr>
          <w:rFonts w:ascii="Arial" w:hAnsi="Arial" w:cs="Arial"/>
          <w:color w:val="000000" w:themeColor="text1"/>
          <w:sz w:val="21"/>
          <w:szCs w:val="22"/>
        </w:rPr>
      </w:pPr>
      <w:r w:rsidRPr="00DE2864">
        <w:rPr>
          <w:rFonts w:ascii="Arial" w:hAnsi="Arial" w:cs="Arial"/>
          <w:color w:val="000000" w:themeColor="text1"/>
          <w:sz w:val="21"/>
          <w:szCs w:val="22"/>
        </w:rPr>
        <w:t>Attempting to be “relevant,” pastors preach what people want to hear, not what they need.</w:t>
      </w:r>
    </w:p>
    <w:p w14:paraId="6BA80D06" w14:textId="29088F6D" w:rsidR="00D72DBB" w:rsidRPr="00DE2864" w:rsidRDefault="00D72DBB" w:rsidP="00D833C9">
      <w:pPr>
        <w:tabs>
          <w:tab w:val="left" w:pos="4560"/>
          <w:tab w:val="left" w:pos="5380"/>
          <w:tab w:val="left" w:pos="6120"/>
          <w:tab w:val="left" w:pos="6260"/>
          <w:tab w:val="left" w:pos="7560"/>
          <w:tab w:val="left" w:pos="7920"/>
          <w:tab w:val="left" w:pos="8820"/>
        </w:tabs>
        <w:ind w:left="20" w:right="-671"/>
        <w:jc w:val="center"/>
        <w:outlineLvl w:val="0"/>
        <w:rPr>
          <w:rFonts w:ascii="Times New Roman" w:hAnsi="Times New Roman"/>
          <w:color w:val="000000"/>
          <w:sz w:val="22"/>
        </w:rPr>
      </w:pPr>
      <w:r w:rsidRPr="00DE2864">
        <w:rPr>
          <w:rFonts w:ascii="Times New Roman" w:hAnsi="Times New Roman"/>
          <w:color w:val="000000"/>
          <w:sz w:val="22"/>
        </w:rPr>
        <w:br w:type="page"/>
      </w:r>
    </w:p>
    <w:p w14:paraId="7ED2AFD9" w14:textId="77777777" w:rsidR="00D72DBB" w:rsidRPr="00DE2864" w:rsidRDefault="00D72DBB" w:rsidP="00D72DBB">
      <w:pPr>
        <w:keepNext/>
        <w:spacing w:before="240"/>
        <w:jc w:val="right"/>
        <w:rPr>
          <w:rFonts w:ascii="Times New Roman" w:eastAsia="Times New Roman" w:hAnsi="Times New Roman" w:cs="Arial"/>
          <w:b/>
          <w:bCs/>
          <w:sz w:val="28"/>
          <w:szCs w:val="28"/>
          <w:rtl/>
          <w:lang w:bidi="ar-JO"/>
        </w:rPr>
      </w:pPr>
      <w:r w:rsidRPr="00DE2864">
        <w:rPr>
          <w:rFonts w:ascii="Times New Roman" w:eastAsia="Times New Roman" w:hAnsi="Times New Roman" w:cs="Arial"/>
          <w:b/>
          <w:bCs/>
          <w:sz w:val="28"/>
          <w:szCs w:val="28"/>
          <w:rtl/>
          <w:lang w:bidi="ar-JO"/>
        </w:rPr>
        <w:lastRenderedPageBreak/>
        <w:t>الغش في الأبحاث</w:t>
      </w:r>
    </w:p>
    <w:p w14:paraId="73B1011A" w14:textId="77777777" w:rsidR="00D72DBB" w:rsidRPr="00DE2864" w:rsidRDefault="00D72DBB" w:rsidP="00D72DBB">
      <w:pPr>
        <w:jc w:val="right"/>
        <w:rPr>
          <w:rFonts w:ascii="Times New Roman" w:eastAsia="Times New Roman" w:hAnsi="Times New Roman"/>
          <w:szCs w:val="24"/>
          <w:rtl/>
          <w:lang w:bidi="ar-JO"/>
        </w:rPr>
      </w:pPr>
      <w:r w:rsidRPr="00DE2864">
        <w:rPr>
          <w:rFonts w:ascii="Times New Roman" w:eastAsia="Times New Roman" w:hAnsi="Times New Roman" w:cs="Arial"/>
          <w:szCs w:val="24"/>
          <w:rtl/>
          <w:lang w:bidi="ar-JO"/>
        </w:rPr>
        <w:t xml:space="preserve">الغش هو ضد سياسات </w:t>
      </w:r>
      <w:r w:rsidRPr="00DE2864">
        <w:rPr>
          <w:rFonts w:ascii="Times New Roman" w:eastAsia="Times New Roman" w:hAnsi="Times New Roman"/>
          <w:szCs w:val="24"/>
        </w:rPr>
        <w:t>JETS</w:t>
      </w:r>
      <w:r w:rsidRPr="00DE2864">
        <w:rPr>
          <w:rFonts w:ascii="Times New Roman" w:eastAsia="Times New Roman" w:hAnsi="Times New Roman" w:cs="Arial"/>
          <w:szCs w:val="24"/>
          <w:rtl/>
          <w:lang w:bidi="ar-JO"/>
        </w:rPr>
        <w:t xml:space="preserve"> وسوف يتم معاقبة الطالب وفق الإجراءات التالية</w:t>
      </w:r>
      <w:r w:rsidRPr="00DE2864">
        <w:rPr>
          <w:rFonts w:ascii="Times New Roman" w:eastAsia="Times New Roman" w:hAnsi="Times New Roman"/>
          <w:szCs w:val="24"/>
          <w:rtl/>
          <w:lang w:bidi="ar-JO"/>
        </w:rPr>
        <w:t>:</w:t>
      </w:r>
    </w:p>
    <w:p w14:paraId="68844A96" w14:textId="77777777" w:rsidR="00D72DBB" w:rsidRPr="00DE2864" w:rsidRDefault="00D72DBB" w:rsidP="00D72DBB">
      <w:pPr>
        <w:keepNext/>
        <w:spacing w:before="120"/>
        <w:jc w:val="right"/>
        <w:rPr>
          <w:rFonts w:ascii="Times New Roman" w:eastAsia="Times New Roman" w:hAnsi="Times New Roman"/>
          <w:szCs w:val="24"/>
          <w:u w:val="single"/>
          <w:rtl/>
          <w:lang w:bidi="ar-JO"/>
        </w:rPr>
      </w:pPr>
      <w:r w:rsidRPr="00DE2864">
        <w:rPr>
          <w:rFonts w:ascii="Times New Roman" w:eastAsia="Times New Roman" w:hAnsi="Times New Roman" w:cs="Arial"/>
          <w:szCs w:val="24"/>
          <w:u w:val="single"/>
          <w:rtl/>
          <w:lang w:bidi="ar-JO"/>
        </w:rPr>
        <w:t>الغش للمرة الأولى</w:t>
      </w:r>
    </w:p>
    <w:p w14:paraId="362E5E58" w14:textId="77777777" w:rsidR="00D72DBB" w:rsidRPr="00DE2864" w:rsidRDefault="00D72DBB" w:rsidP="00D72DBB">
      <w:pPr>
        <w:numPr>
          <w:ilvl w:val="0"/>
          <w:numId w:val="25"/>
        </w:numPr>
        <w:bidi/>
        <w:rPr>
          <w:rFonts w:ascii="Calibri" w:eastAsia="Times New Roman" w:hAnsi="Calibri" w:cs="Arial"/>
          <w:rtl/>
          <w:lang w:bidi="ar-JO"/>
        </w:rPr>
      </w:pPr>
      <w:r w:rsidRPr="00DE2864">
        <w:rPr>
          <w:rFonts w:ascii="Calibri" w:eastAsia="Times New Roman" w:hAnsi="Calibri" w:cs="Arial"/>
          <w:rtl/>
          <w:lang w:bidi="ar-JO"/>
        </w:rPr>
        <w:t>عند اقتباس فكرة دون الإشارة إلى صاحب الفكرة (سرقة)، أو خطأ بسيط في طريقة الاقتباس (وضع الرقم في ‏المكان غير الصحيح في الجملة) يتم خصم 5</w:t>
      </w:r>
      <w:r w:rsidRPr="00DE2864">
        <w:rPr>
          <w:rFonts w:ascii="Calibri" w:eastAsia="Times New Roman" w:hAnsi="Calibri" w:cs="Mudir MT"/>
          <w:sz w:val="20"/>
          <w:rtl/>
          <w:lang w:bidi="ar-JO"/>
        </w:rPr>
        <w:t>%</w:t>
      </w:r>
      <w:r w:rsidRPr="00DE2864">
        <w:rPr>
          <w:rFonts w:ascii="Calibri" w:eastAsia="Times New Roman" w:hAnsi="Calibri" w:cs="Arial"/>
          <w:rtl/>
          <w:lang w:bidi="ar-JO"/>
        </w:rPr>
        <w:t xml:space="preserve"> من العلامة.‏</w:t>
      </w:r>
    </w:p>
    <w:p w14:paraId="2BE6277E" w14:textId="77777777" w:rsidR="00D72DBB" w:rsidRPr="00DE2864" w:rsidRDefault="00D72DBB" w:rsidP="00D72DBB">
      <w:pPr>
        <w:numPr>
          <w:ilvl w:val="0"/>
          <w:numId w:val="25"/>
        </w:numPr>
        <w:bidi/>
        <w:rPr>
          <w:rFonts w:ascii="Calibri" w:eastAsia="Times New Roman" w:hAnsi="Calibri" w:cs="Arial"/>
          <w:rtl/>
          <w:lang w:bidi="ar-JO"/>
        </w:rPr>
      </w:pPr>
      <w:r w:rsidRPr="00DE2864">
        <w:rPr>
          <w:rFonts w:ascii="Calibri" w:eastAsia="Times New Roman" w:hAnsi="Calibri" w:cs="Arial"/>
          <w:rtl/>
          <w:lang w:bidi="ar-JO"/>
        </w:rPr>
        <w:t>اقتباس جملة أو جملتين مع بعض التعديلات البسيطة في الكلمات، أو خطأ كبير في طريقة الاقتباس (وضع رقم ‏الاقتباس في رأس الصفحة عند بداية عنوان، أو وضع الرقم في نهاية الجملة دون ترك مسافة تدل على أن الجملة ‏مقتبسة). يتم خصم 10</w:t>
      </w:r>
      <w:r w:rsidRPr="00DE2864">
        <w:rPr>
          <w:rFonts w:ascii="Calibri" w:eastAsia="Times New Roman" w:hAnsi="Calibri" w:cs="Mudir MT"/>
          <w:sz w:val="20"/>
          <w:rtl/>
          <w:lang w:bidi="ar-JO"/>
        </w:rPr>
        <w:t>%</w:t>
      </w:r>
      <w:r w:rsidRPr="00DE2864">
        <w:rPr>
          <w:rFonts w:ascii="Calibri" w:eastAsia="Times New Roman" w:hAnsi="Calibri" w:cs="Arial"/>
          <w:rtl/>
          <w:lang w:bidi="ar-JO"/>
        </w:rPr>
        <w:t xml:space="preserve"> من العلامة.‏</w:t>
      </w:r>
    </w:p>
    <w:p w14:paraId="3785D83A" w14:textId="77777777" w:rsidR="00D72DBB" w:rsidRPr="00DE2864" w:rsidRDefault="00D72DBB" w:rsidP="00D72DBB">
      <w:pPr>
        <w:numPr>
          <w:ilvl w:val="0"/>
          <w:numId w:val="25"/>
        </w:numPr>
        <w:bidi/>
        <w:rPr>
          <w:rFonts w:ascii="Calibri" w:eastAsia="Times New Roman" w:hAnsi="Calibri" w:cs="Arial"/>
          <w:rtl/>
          <w:lang w:bidi="ar-JO"/>
        </w:rPr>
      </w:pPr>
      <w:r w:rsidRPr="00DE2864">
        <w:rPr>
          <w:rFonts w:ascii="Calibri" w:eastAsia="Times New Roman" w:hAnsi="Calibri" w:cs="Arial"/>
          <w:rtl/>
          <w:lang w:bidi="ar-JO"/>
        </w:rPr>
        <w:t>اقتباس مباشر لجملة أو جملتين باستخدام نفس كلمات الكاتب دون الإشارة إلى المرجع. يتم خصم 15</w:t>
      </w:r>
      <w:r w:rsidRPr="00DE2864">
        <w:rPr>
          <w:rFonts w:ascii="Calibri" w:eastAsia="Times New Roman" w:hAnsi="Calibri" w:cs="Mudir MT"/>
          <w:sz w:val="20"/>
          <w:rtl/>
          <w:lang w:bidi="ar-JO"/>
        </w:rPr>
        <w:t>%</w:t>
      </w:r>
      <w:r w:rsidRPr="00DE2864">
        <w:rPr>
          <w:rFonts w:ascii="Calibri" w:eastAsia="Times New Roman" w:hAnsi="Calibri" w:cs="Arial"/>
          <w:rtl/>
          <w:lang w:bidi="ar-JO"/>
        </w:rPr>
        <w:t xml:space="preserve"> من ‏العلامة وإبلاغ </w:t>
      </w:r>
      <w:r w:rsidRPr="00DE2864">
        <w:rPr>
          <w:rFonts w:ascii="Calibri" w:eastAsia="Times New Roman" w:hAnsi="Calibri" w:cs="Arial" w:hint="cs"/>
          <w:rtl/>
          <w:lang w:bidi="ar-JO"/>
        </w:rPr>
        <w:t xml:space="preserve">عميد </w:t>
      </w:r>
      <w:r w:rsidRPr="00DE2864">
        <w:rPr>
          <w:rFonts w:ascii="Calibri" w:eastAsia="Times New Roman" w:hAnsi="Calibri" w:cs="Arial"/>
          <w:rtl/>
          <w:lang w:bidi="ar-JO"/>
        </w:rPr>
        <w:t>الطلبة وا</w:t>
      </w:r>
      <w:r w:rsidRPr="00DE2864">
        <w:rPr>
          <w:rFonts w:ascii="Calibri" w:eastAsia="Times New Roman" w:hAnsi="Calibri" w:cs="Arial" w:hint="cs"/>
          <w:rtl/>
          <w:lang w:bidi="ar-JO"/>
        </w:rPr>
        <w:t>لعميد</w:t>
      </w:r>
      <w:r w:rsidRPr="00DE2864">
        <w:rPr>
          <w:rFonts w:ascii="Calibri" w:eastAsia="Times New Roman" w:hAnsi="Calibri" w:cs="Arial"/>
          <w:rtl/>
          <w:lang w:bidi="ar-JO"/>
        </w:rPr>
        <w:t xml:space="preserve"> الأكاديمي لتقييد الحالة في سجل الطالب.‏</w:t>
      </w:r>
    </w:p>
    <w:p w14:paraId="24C4FF8A" w14:textId="77777777" w:rsidR="00D72DBB" w:rsidRPr="00DE2864" w:rsidRDefault="00D72DBB" w:rsidP="00D72DBB">
      <w:pPr>
        <w:numPr>
          <w:ilvl w:val="0"/>
          <w:numId w:val="25"/>
        </w:numPr>
        <w:bidi/>
        <w:rPr>
          <w:rFonts w:ascii="Calibri" w:eastAsia="Times New Roman" w:hAnsi="Calibri" w:cs="Arial"/>
          <w:rtl/>
          <w:lang w:bidi="ar-JO"/>
        </w:rPr>
      </w:pPr>
      <w:r w:rsidRPr="00DE2864">
        <w:rPr>
          <w:rFonts w:ascii="Calibri" w:eastAsia="Times New Roman" w:hAnsi="Calibri" w:cs="Arial"/>
          <w:rtl/>
          <w:lang w:bidi="ar-JO"/>
        </w:rPr>
        <w:t>فقرة (ثلاث جمل متواصلة أو أكثر) من الواضح أنها اقتباس مع تغييرات بسيطة. يتم خصم 20</w:t>
      </w:r>
      <w:r w:rsidRPr="00DE2864">
        <w:rPr>
          <w:rFonts w:ascii="Calibri" w:eastAsia="Times New Roman" w:hAnsi="Calibri" w:cs="Mudir MT"/>
          <w:sz w:val="20"/>
          <w:rtl/>
          <w:lang w:bidi="ar-JO"/>
        </w:rPr>
        <w:t>%</w:t>
      </w:r>
      <w:r w:rsidRPr="00DE2864">
        <w:rPr>
          <w:rFonts w:ascii="Calibri" w:eastAsia="Times New Roman" w:hAnsi="Calibri" w:cs="Arial"/>
          <w:rtl/>
          <w:lang w:bidi="ar-JO"/>
        </w:rPr>
        <w:t xml:space="preserve"> من العلامة ‏وإبلاغ </w:t>
      </w:r>
      <w:r w:rsidRPr="00DE2864">
        <w:rPr>
          <w:rFonts w:ascii="Calibri" w:eastAsia="Times New Roman" w:hAnsi="Calibri" w:cs="Arial" w:hint="cs"/>
          <w:rtl/>
          <w:lang w:bidi="ar-JO"/>
        </w:rPr>
        <w:t xml:space="preserve">عميد </w:t>
      </w:r>
      <w:r w:rsidRPr="00DE2864">
        <w:rPr>
          <w:rFonts w:ascii="Calibri" w:eastAsia="Times New Roman" w:hAnsi="Calibri" w:cs="Arial"/>
          <w:rtl/>
          <w:lang w:bidi="ar-JO"/>
        </w:rPr>
        <w:t>الطلبة وال</w:t>
      </w:r>
      <w:r w:rsidRPr="00DE2864">
        <w:rPr>
          <w:rFonts w:ascii="Calibri" w:eastAsia="Times New Roman" w:hAnsi="Calibri" w:cs="Arial" w:hint="cs"/>
          <w:rtl/>
          <w:lang w:bidi="ar-JO"/>
        </w:rPr>
        <w:t xml:space="preserve">عميد </w:t>
      </w:r>
      <w:r w:rsidRPr="00DE2864">
        <w:rPr>
          <w:rFonts w:ascii="Calibri" w:eastAsia="Times New Roman" w:hAnsi="Calibri" w:cs="Arial"/>
          <w:rtl/>
          <w:lang w:bidi="ar-JO"/>
        </w:rPr>
        <w:t>الأكاديمي لتقييد الحالة في سجل الطالب.‏</w:t>
      </w:r>
    </w:p>
    <w:p w14:paraId="348C1C23" w14:textId="77777777" w:rsidR="00D72DBB" w:rsidRPr="00DE2864" w:rsidRDefault="00D72DBB" w:rsidP="00D72DBB">
      <w:pPr>
        <w:numPr>
          <w:ilvl w:val="0"/>
          <w:numId w:val="25"/>
        </w:numPr>
        <w:bidi/>
        <w:rPr>
          <w:rFonts w:ascii="Calibri" w:eastAsia="Times New Roman" w:hAnsi="Calibri" w:cs="Arial"/>
          <w:rtl/>
          <w:lang w:bidi="ar-JO"/>
        </w:rPr>
      </w:pPr>
      <w:r w:rsidRPr="00DE2864">
        <w:rPr>
          <w:rFonts w:ascii="Calibri" w:eastAsia="Times New Roman" w:hAnsi="Calibri" w:cs="Arial"/>
          <w:rtl/>
          <w:lang w:bidi="ar-JO"/>
        </w:rPr>
        <w:t>فقرة (ثلاث جمل متواصلة أو أكثر) بدون أي تغيير وبدون ذكر المرجع. يتم خصم 30</w:t>
      </w:r>
      <w:r w:rsidRPr="00DE2864">
        <w:rPr>
          <w:rFonts w:ascii="Calibri" w:eastAsia="Times New Roman" w:hAnsi="Calibri" w:cs="Mudir MT"/>
          <w:sz w:val="20"/>
          <w:rtl/>
          <w:lang w:bidi="ar-JO"/>
        </w:rPr>
        <w:t>%</w:t>
      </w:r>
      <w:r w:rsidRPr="00DE2864">
        <w:rPr>
          <w:rFonts w:ascii="Calibri" w:eastAsia="Times New Roman" w:hAnsi="Calibri" w:cs="Arial"/>
          <w:rtl/>
          <w:lang w:bidi="ar-JO"/>
        </w:rPr>
        <w:t xml:space="preserve"> من العلامة مع إبلاغ ‏ </w:t>
      </w:r>
      <w:r w:rsidRPr="00DE2864">
        <w:rPr>
          <w:rFonts w:ascii="Calibri" w:eastAsia="Times New Roman" w:hAnsi="Calibri" w:cs="Arial" w:hint="cs"/>
          <w:rtl/>
          <w:lang w:bidi="ar-JO"/>
        </w:rPr>
        <w:t xml:space="preserve">عميد </w:t>
      </w:r>
      <w:r w:rsidRPr="00DE2864">
        <w:rPr>
          <w:rFonts w:ascii="Calibri" w:eastAsia="Times New Roman" w:hAnsi="Calibri" w:cs="Arial"/>
          <w:rtl/>
          <w:lang w:bidi="ar-JO"/>
        </w:rPr>
        <w:t>الطلبة وال</w:t>
      </w:r>
      <w:r w:rsidRPr="00DE2864">
        <w:rPr>
          <w:rFonts w:ascii="Calibri" w:eastAsia="Times New Roman" w:hAnsi="Calibri" w:cs="Arial" w:hint="cs"/>
          <w:rtl/>
          <w:lang w:bidi="ar-JO"/>
        </w:rPr>
        <w:t>عميد</w:t>
      </w:r>
      <w:r w:rsidRPr="00DE2864">
        <w:rPr>
          <w:rFonts w:ascii="Calibri" w:eastAsia="Times New Roman" w:hAnsi="Calibri" w:cs="Arial"/>
          <w:rtl/>
          <w:lang w:bidi="ar-JO"/>
        </w:rPr>
        <w:t xml:space="preserve"> الأكاديمي لتقييد الحالة في سجل الطالب.‏</w:t>
      </w:r>
    </w:p>
    <w:p w14:paraId="7E203DBB" w14:textId="77777777" w:rsidR="00D72DBB" w:rsidRPr="00DE2864" w:rsidRDefault="00D72DBB" w:rsidP="00D72DBB">
      <w:pPr>
        <w:numPr>
          <w:ilvl w:val="0"/>
          <w:numId w:val="25"/>
        </w:numPr>
        <w:bidi/>
        <w:rPr>
          <w:rFonts w:ascii="Calibri" w:eastAsia="Times New Roman" w:hAnsi="Calibri" w:cs="Arial"/>
          <w:rtl/>
          <w:lang w:bidi="ar-JO"/>
        </w:rPr>
      </w:pPr>
      <w:r w:rsidRPr="00DE2864">
        <w:rPr>
          <w:rFonts w:ascii="Calibri" w:eastAsia="Times New Roman" w:hAnsi="Calibri" w:cs="Arial"/>
          <w:rtl/>
          <w:lang w:bidi="ar-JO"/>
        </w:rPr>
        <w:t xml:space="preserve">اقتباس عدة فقرات نصاً أو مع بعض التغييرات الطفيفة. تكون العلامة صفراً مع إبلاغ </w:t>
      </w:r>
      <w:r w:rsidRPr="00DE2864">
        <w:rPr>
          <w:rFonts w:ascii="Calibri" w:eastAsia="Times New Roman" w:hAnsi="Calibri" w:cs="Arial" w:hint="cs"/>
          <w:rtl/>
          <w:lang w:bidi="ar-JO"/>
        </w:rPr>
        <w:t>عميد</w:t>
      </w:r>
      <w:r w:rsidRPr="00DE2864">
        <w:rPr>
          <w:rFonts w:ascii="Calibri" w:eastAsia="Times New Roman" w:hAnsi="Calibri" w:cs="Arial"/>
          <w:rtl/>
          <w:lang w:bidi="ar-JO"/>
        </w:rPr>
        <w:t xml:space="preserve"> الطلبة و</w:t>
      </w:r>
      <w:r w:rsidRPr="00DE2864">
        <w:rPr>
          <w:rFonts w:ascii="Calibri" w:eastAsia="Times New Roman" w:hAnsi="Calibri" w:cs="Arial" w:hint="cs"/>
          <w:rtl/>
          <w:lang w:bidi="ar-JO"/>
        </w:rPr>
        <w:t>العميد</w:t>
      </w:r>
      <w:r w:rsidRPr="00DE2864">
        <w:rPr>
          <w:rFonts w:ascii="Calibri" w:eastAsia="Times New Roman" w:hAnsi="Calibri" w:cs="Arial"/>
          <w:rtl/>
          <w:lang w:bidi="ar-JO"/>
        </w:rPr>
        <w:t xml:space="preserve"> الأكاديمي لتقييد ‏الحالة في سجل الطالب.</w:t>
      </w:r>
    </w:p>
    <w:p w14:paraId="35ED3907" w14:textId="77777777" w:rsidR="00D72DBB" w:rsidRPr="00DE2864" w:rsidRDefault="00D72DBB" w:rsidP="00D72DBB">
      <w:pPr>
        <w:keepNext/>
        <w:spacing w:before="120"/>
        <w:jc w:val="right"/>
        <w:rPr>
          <w:rFonts w:ascii="Times New Roman" w:eastAsia="Times New Roman" w:hAnsi="Times New Roman" w:cs="Arial"/>
          <w:szCs w:val="24"/>
          <w:u w:val="single"/>
          <w:rtl/>
          <w:lang w:bidi="ar-JO"/>
        </w:rPr>
      </w:pPr>
      <w:r w:rsidRPr="00DE2864">
        <w:rPr>
          <w:rFonts w:ascii="Times New Roman" w:eastAsia="Times New Roman" w:hAnsi="Times New Roman" w:cs="Arial"/>
          <w:szCs w:val="24"/>
          <w:u w:val="single"/>
          <w:rtl/>
          <w:lang w:bidi="ar-JO"/>
        </w:rPr>
        <w:t>الغش للمرة الثانية</w:t>
      </w:r>
    </w:p>
    <w:p w14:paraId="68B19263" w14:textId="77777777" w:rsidR="00D72DBB" w:rsidRPr="00DE2864" w:rsidRDefault="00D72DBB" w:rsidP="00D72DBB">
      <w:pPr>
        <w:numPr>
          <w:ilvl w:val="0"/>
          <w:numId w:val="26"/>
        </w:numPr>
        <w:bidi/>
        <w:rPr>
          <w:rFonts w:ascii="Calibri" w:eastAsia="Times New Roman" w:hAnsi="Calibri" w:cs="Arial"/>
          <w:rtl/>
          <w:lang w:bidi="ar-JO"/>
        </w:rPr>
      </w:pPr>
      <w:r w:rsidRPr="00DE2864">
        <w:rPr>
          <w:rFonts w:ascii="Calibri" w:eastAsia="Times New Roman" w:hAnsi="Calibri" w:cs="Arial"/>
          <w:rtl/>
          <w:lang w:bidi="ar-JO"/>
        </w:rPr>
        <w:t>اقتباس دون الإشارة إلى صاحب الفكرة (سرقة)، أو خطأ في الاقتباس. يتم خصم 10</w:t>
      </w:r>
      <w:r w:rsidRPr="00DE2864">
        <w:rPr>
          <w:rFonts w:ascii="Calibri" w:eastAsia="Times New Roman" w:hAnsi="Calibri" w:cs="Mudir MT"/>
          <w:sz w:val="20"/>
          <w:rtl/>
          <w:lang w:bidi="ar-JO"/>
        </w:rPr>
        <w:t>%</w:t>
      </w:r>
      <w:r w:rsidRPr="00DE2864">
        <w:rPr>
          <w:rFonts w:ascii="Calibri" w:eastAsia="Times New Roman" w:hAnsi="Calibri" w:cs="Arial"/>
          <w:rtl/>
          <w:lang w:bidi="ar-JO"/>
        </w:rPr>
        <w:t xml:space="preserve"> من العلامة.</w:t>
      </w:r>
    </w:p>
    <w:p w14:paraId="7F49DFCA" w14:textId="77777777" w:rsidR="00D72DBB" w:rsidRPr="00DE2864" w:rsidRDefault="00D72DBB" w:rsidP="00D72DBB">
      <w:pPr>
        <w:numPr>
          <w:ilvl w:val="0"/>
          <w:numId w:val="26"/>
        </w:numPr>
        <w:bidi/>
        <w:rPr>
          <w:rFonts w:ascii="Calibri" w:eastAsia="Times New Roman" w:hAnsi="Calibri" w:cs="Arial"/>
          <w:rtl/>
          <w:lang w:bidi="ar-JO"/>
        </w:rPr>
      </w:pPr>
      <w:r w:rsidRPr="00DE2864">
        <w:rPr>
          <w:rFonts w:ascii="Calibri" w:eastAsia="Times New Roman" w:hAnsi="Calibri" w:cs="Arial"/>
          <w:rtl/>
          <w:lang w:bidi="ar-JO"/>
        </w:rPr>
        <w:t>اقتباس جملة أو جملتين مع بعض التعديلات البسيطة في الكلمات، أو خطأ كبير في طريقة الاقتباس. يتم خصم ‏‏15</w:t>
      </w:r>
      <w:r w:rsidRPr="00DE2864">
        <w:rPr>
          <w:rFonts w:ascii="Calibri" w:eastAsia="Times New Roman" w:hAnsi="Calibri" w:cs="Mudir MT"/>
          <w:sz w:val="20"/>
          <w:rtl/>
          <w:lang w:bidi="ar-JO"/>
        </w:rPr>
        <w:t>%</w:t>
      </w:r>
      <w:r w:rsidRPr="00DE2864">
        <w:rPr>
          <w:rFonts w:ascii="Calibri" w:eastAsia="Times New Roman" w:hAnsi="Calibri" w:cs="Arial"/>
          <w:rtl/>
          <w:lang w:bidi="ar-JO"/>
        </w:rPr>
        <w:t xml:space="preserve"> من العلامة.</w:t>
      </w:r>
    </w:p>
    <w:p w14:paraId="501B43F0" w14:textId="77777777" w:rsidR="00D72DBB" w:rsidRPr="00DE2864" w:rsidRDefault="00D72DBB" w:rsidP="00D72DBB">
      <w:pPr>
        <w:numPr>
          <w:ilvl w:val="0"/>
          <w:numId w:val="26"/>
        </w:numPr>
        <w:bidi/>
        <w:rPr>
          <w:rFonts w:ascii="Calibri" w:eastAsia="Times New Roman" w:hAnsi="Calibri" w:cs="Arial"/>
          <w:rtl/>
          <w:lang w:bidi="ar-JO"/>
        </w:rPr>
      </w:pPr>
      <w:r w:rsidRPr="00DE2864">
        <w:rPr>
          <w:rFonts w:ascii="Calibri" w:eastAsia="Times New Roman" w:hAnsi="Calibri" w:cs="Arial"/>
          <w:rtl/>
          <w:lang w:bidi="ar-JO"/>
        </w:rPr>
        <w:t>اقتباس مباشر لجملة أو جملتين باستخدام نفس كلمات الكاتب دون الإشارة إلى المرجع. خصم 20</w:t>
      </w:r>
      <w:r w:rsidRPr="00DE2864">
        <w:rPr>
          <w:rFonts w:ascii="Calibri" w:eastAsia="Times New Roman" w:hAnsi="Calibri" w:cs="Mudir MT"/>
          <w:sz w:val="20"/>
          <w:rtl/>
          <w:lang w:bidi="ar-JO"/>
        </w:rPr>
        <w:t>%</w:t>
      </w:r>
      <w:r w:rsidRPr="00DE2864">
        <w:rPr>
          <w:rFonts w:ascii="Calibri" w:eastAsia="Times New Roman" w:hAnsi="Calibri" w:cs="Arial"/>
          <w:rtl/>
          <w:lang w:bidi="ar-JO"/>
        </w:rPr>
        <w:t xml:space="preserve"> من العلامة.</w:t>
      </w:r>
    </w:p>
    <w:p w14:paraId="410A3C42" w14:textId="77777777" w:rsidR="00D72DBB" w:rsidRPr="00DE2864" w:rsidRDefault="00D72DBB" w:rsidP="00D72DBB">
      <w:pPr>
        <w:numPr>
          <w:ilvl w:val="0"/>
          <w:numId w:val="26"/>
        </w:numPr>
        <w:bidi/>
        <w:rPr>
          <w:rFonts w:ascii="Calibri" w:eastAsia="Times New Roman" w:hAnsi="Calibri" w:cs="Arial"/>
          <w:rtl/>
          <w:lang w:bidi="ar-JO"/>
        </w:rPr>
      </w:pPr>
      <w:r w:rsidRPr="00DE2864">
        <w:rPr>
          <w:rFonts w:ascii="Calibri" w:eastAsia="Times New Roman" w:hAnsi="Calibri" w:cs="Arial"/>
          <w:rtl/>
          <w:lang w:bidi="ar-JO"/>
        </w:rPr>
        <w:t>فقرة كاملة. خصم 30</w:t>
      </w:r>
      <w:r w:rsidRPr="00DE2864">
        <w:rPr>
          <w:rFonts w:ascii="Calibri" w:eastAsia="Times New Roman" w:hAnsi="Calibri" w:cs="Mudir MT"/>
          <w:sz w:val="20"/>
          <w:rtl/>
          <w:lang w:bidi="ar-JO"/>
        </w:rPr>
        <w:t>%</w:t>
      </w:r>
      <w:r w:rsidRPr="00DE2864">
        <w:rPr>
          <w:rFonts w:ascii="Calibri" w:eastAsia="Times New Roman" w:hAnsi="Calibri" w:cs="Arial"/>
          <w:rtl/>
          <w:lang w:bidi="ar-JO"/>
        </w:rPr>
        <w:t xml:space="preserve"> من العلامة.</w:t>
      </w:r>
    </w:p>
    <w:p w14:paraId="40B6834C" w14:textId="77777777" w:rsidR="00D72DBB" w:rsidRPr="00DE2864" w:rsidRDefault="00D72DBB" w:rsidP="00D72DBB">
      <w:pPr>
        <w:numPr>
          <w:ilvl w:val="0"/>
          <w:numId w:val="26"/>
        </w:numPr>
        <w:bidi/>
        <w:rPr>
          <w:rFonts w:ascii="Calibri" w:eastAsia="Times New Roman" w:hAnsi="Calibri" w:cs="Arial"/>
          <w:rtl/>
          <w:lang w:bidi="ar-JO"/>
        </w:rPr>
      </w:pPr>
      <w:r w:rsidRPr="00DE2864">
        <w:rPr>
          <w:rFonts w:ascii="Calibri" w:eastAsia="Times New Roman" w:hAnsi="Calibri" w:cs="Arial"/>
          <w:rtl/>
          <w:lang w:bidi="ar-JO"/>
        </w:rPr>
        <w:t>فقرة كاملة دون الإشارة إلى المرجع. تكون العلامة صفراً.</w:t>
      </w:r>
    </w:p>
    <w:p w14:paraId="34D7D3DA" w14:textId="77777777" w:rsidR="00D72DBB" w:rsidRPr="00DE2864" w:rsidRDefault="00D72DBB" w:rsidP="00D72DBB">
      <w:pPr>
        <w:numPr>
          <w:ilvl w:val="0"/>
          <w:numId w:val="26"/>
        </w:numPr>
        <w:bidi/>
        <w:rPr>
          <w:rFonts w:ascii="Calibri" w:eastAsia="Times New Roman" w:hAnsi="Calibri" w:cs="Arial"/>
          <w:rtl/>
          <w:lang w:bidi="ar-JO"/>
        </w:rPr>
      </w:pPr>
      <w:r w:rsidRPr="00DE2864">
        <w:rPr>
          <w:rFonts w:ascii="Calibri" w:eastAsia="Times New Roman" w:hAnsi="Calibri" w:cs="Arial"/>
          <w:rtl/>
          <w:lang w:bidi="ar-JO"/>
        </w:rPr>
        <w:t>عدّة فقرات. الرسوب في المادة ووضع الطالب تحت المراقبة.</w:t>
      </w:r>
    </w:p>
    <w:p w14:paraId="56E7127C" w14:textId="77777777" w:rsidR="00D72DBB" w:rsidRPr="00DE2864" w:rsidRDefault="00D72DBB" w:rsidP="00D72DBB">
      <w:pPr>
        <w:keepNext/>
        <w:spacing w:before="120"/>
        <w:jc w:val="right"/>
        <w:rPr>
          <w:rFonts w:ascii="Times New Roman" w:eastAsia="Times New Roman" w:hAnsi="Times New Roman" w:cs="Arial"/>
          <w:szCs w:val="24"/>
          <w:u w:val="single"/>
          <w:rtl/>
          <w:lang w:bidi="ar-JO"/>
        </w:rPr>
      </w:pPr>
      <w:r w:rsidRPr="00DE2864">
        <w:rPr>
          <w:rFonts w:ascii="Times New Roman" w:eastAsia="Times New Roman" w:hAnsi="Times New Roman" w:cs="Arial"/>
          <w:szCs w:val="24"/>
          <w:u w:val="single"/>
          <w:rtl/>
          <w:lang w:bidi="ar-JO"/>
        </w:rPr>
        <w:t>الغش للمرة الثالثة</w:t>
      </w:r>
    </w:p>
    <w:p w14:paraId="79BCF30A" w14:textId="77777777" w:rsidR="00D72DBB" w:rsidRPr="00DE2864" w:rsidRDefault="00D72DBB" w:rsidP="00D72DBB">
      <w:pPr>
        <w:jc w:val="right"/>
        <w:rPr>
          <w:rFonts w:ascii="Times New Roman" w:eastAsia="Times New Roman" w:hAnsi="Times New Roman"/>
          <w:szCs w:val="24"/>
          <w:rtl/>
          <w:lang w:bidi="ar-JO"/>
        </w:rPr>
      </w:pPr>
      <w:r w:rsidRPr="00DE2864">
        <w:rPr>
          <w:rFonts w:ascii="Times New Roman" w:eastAsia="Times New Roman" w:hAnsi="Times New Roman" w:cs="Arial"/>
          <w:szCs w:val="24"/>
          <w:rtl/>
          <w:lang w:bidi="ar-JO"/>
        </w:rPr>
        <w:t xml:space="preserve">سيتم فصل الطالب من </w:t>
      </w:r>
      <w:r w:rsidRPr="00DE2864">
        <w:rPr>
          <w:rFonts w:ascii="Times New Roman" w:eastAsia="Times New Roman" w:hAnsi="Times New Roman"/>
          <w:szCs w:val="24"/>
          <w:lang w:bidi="ar-JO"/>
        </w:rPr>
        <w:t>JETS</w:t>
      </w:r>
      <w:r w:rsidRPr="00DE2864">
        <w:rPr>
          <w:rFonts w:ascii="Times New Roman" w:eastAsia="Times New Roman" w:hAnsi="Times New Roman" w:cs="Arial"/>
          <w:szCs w:val="24"/>
          <w:rtl/>
          <w:lang w:bidi="ar-JO"/>
        </w:rPr>
        <w:t xml:space="preserve"> في أي حالة من الغش تم ملاحظتها</w:t>
      </w:r>
      <w:r w:rsidRPr="00DE2864">
        <w:rPr>
          <w:rFonts w:ascii="Times New Roman" w:eastAsia="Times New Roman" w:hAnsi="Times New Roman"/>
          <w:szCs w:val="24"/>
          <w:rtl/>
          <w:lang w:bidi="ar-JO"/>
        </w:rPr>
        <w:t>.</w:t>
      </w:r>
    </w:p>
    <w:p w14:paraId="60C4B839" w14:textId="77777777" w:rsidR="00D72DBB" w:rsidRPr="00DE2864" w:rsidRDefault="00D72DBB" w:rsidP="00D72DBB">
      <w:pPr>
        <w:keepNext/>
        <w:spacing w:before="240"/>
        <w:jc w:val="right"/>
        <w:rPr>
          <w:rFonts w:ascii="Times New Roman" w:eastAsia="Times New Roman" w:hAnsi="Times New Roman" w:cs="Arial"/>
          <w:b/>
          <w:bCs/>
          <w:sz w:val="28"/>
          <w:szCs w:val="28"/>
          <w:rtl/>
          <w:lang w:bidi="ar-JO"/>
        </w:rPr>
      </w:pPr>
      <w:r w:rsidRPr="00DE2864">
        <w:rPr>
          <w:rFonts w:ascii="Times New Roman" w:eastAsia="Times New Roman" w:hAnsi="Times New Roman" w:cs="Arial"/>
          <w:b/>
          <w:bCs/>
          <w:sz w:val="28"/>
          <w:szCs w:val="28"/>
          <w:rtl/>
          <w:lang w:bidi="ar-JO"/>
        </w:rPr>
        <w:t>الغش في الامتحانات</w:t>
      </w:r>
    </w:p>
    <w:p w14:paraId="75DC4AA1" w14:textId="77777777" w:rsidR="00D72DBB" w:rsidRPr="00DE2864" w:rsidRDefault="00D72DBB" w:rsidP="00D72DBB">
      <w:pPr>
        <w:tabs>
          <w:tab w:val="right" w:pos="1469"/>
          <w:tab w:val="right" w:pos="1919"/>
          <w:tab w:val="right" w:pos="2189"/>
        </w:tabs>
        <w:jc w:val="right"/>
        <w:rPr>
          <w:rFonts w:ascii="Times New Roman" w:eastAsia="Times New Roman" w:hAnsi="Times New Roman"/>
          <w:szCs w:val="24"/>
          <w:rtl/>
          <w:lang w:bidi="ar-JO"/>
        </w:rPr>
      </w:pPr>
      <w:r w:rsidRPr="00DE2864">
        <w:rPr>
          <w:rFonts w:ascii="Times New Roman" w:eastAsia="Times New Roman" w:hAnsi="Times New Roman" w:cs="Arial"/>
          <w:szCs w:val="24"/>
          <w:rtl/>
          <w:lang w:bidi="ar-JO"/>
        </w:rPr>
        <w:t>سوف يتم معاقبة الطالب الذي ضبط يغش في الامتحانات بناء على التالي</w:t>
      </w:r>
      <w:r w:rsidRPr="00DE2864">
        <w:rPr>
          <w:rFonts w:ascii="Times New Roman" w:eastAsia="Times New Roman" w:hAnsi="Times New Roman"/>
          <w:szCs w:val="24"/>
          <w:rtl/>
          <w:lang w:bidi="ar-JO"/>
        </w:rPr>
        <w:t xml:space="preserve">: </w:t>
      </w:r>
      <w:r w:rsidRPr="00DE2864">
        <w:rPr>
          <w:rFonts w:ascii="Times New Roman" w:eastAsia="Times New Roman" w:hAnsi="Times New Roman" w:cs="Arial"/>
          <w:szCs w:val="24"/>
          <w:rtl/>
          <w:lang w:bidi="ar-JO"/>
        </w:rPr>
        <w:t xml:space="preserve">عندما يتم ضبط الطالب </w:t>
      </w:r>
      <w:r w:rsidRPr="00DE2864">
        <w:rPr>
          <w:rFonts w:ascii="Times New Roman" w:eastAsia="Times New Roman" w:hAnsi="Times New Roman"/>
          <w:szCs w:val="24"/>
          <w:rtl/>
          <w:lang w:bidi="ar-JO"/>
        </w:rPr>
        <w:t>(</w:t>
      </w:r>
      <w:r w:rsidRPr="00DE2864">
        <w:rPr>
          <w:rFonts w:ascii="Times New Roman" w:eastAsia="Times New Roman" w:hAnsi="Times New Roman" w:cs="Arial"/>
          <w:szCs w:val="24"/>
          <w:rtl/>
          <w:lang w:bidi="ar-JO"/>
        </w:rPr>
        <w:t>بأي شكل من الأشكال</w:t>
      </w:r>
      <w:r w:rsidRPr="00DE2864">
        <w:rPr>
          <w:rFonts w:ascii="Times New Roman" w:eastAsia="Times New Roman" w:hAnsi="Times New Roman"/>
          <w:szCs w:val="24"/>
          <w:rtl/>
          <w:lang w:bidi="ar-JO"/>
        </w:rPr>
        <w:t xml:space="preserve">) </w:t>
      </w:r>
      <w:r w:rsidRPr="00DE2864">
        <w:rPr>
          <w:rFonts w:ascii="Times New Roman" w:eastAsia="Times New Roman" w:hAnsi="Times New Roman" w:cs="Arial"/>
          <w:szCs w:val="24"/>
          <w:rtl/>
          <w:lang w:bidi="ar-JO"/>
        </w:rPr>
        <w:t>سوف يتم التحقيق بالأمر من قبل القسم الأكاديمي</w:t>
      </w:r>
      <w:r w:rsidRPr="00DE2864">
        <w:rPr>
          <w:rFonts w:ascii="Times New Roman" w:eastAsia="Times New Roman" w:hAnsi="Times New Roman"/>
          <w:szCs w:val="24"/>
          <w:rtl/>
          <w:lang w:bidi="ar-JO"/>
        </w:rPr>
        <w:t xml:space="preserve">. </w:t>
      </w:r>
      <w:r w:rsidRPr="00DE2864">
        <w:rPr>
          <w:rFonts w:ascii="Times New Roman" w:eastAsia="Times New Roman" w:hAnsi="Times New Roman" w:cs="Arial"/>
          <w:szCs w:val="24"/>
          <w:rtl/>
          <w:lang w:bidi="ar-JO"/>
        </w:rPr>
        <w:t xml:space="preserve">حيث سيقوم القسم الأكاديمي بترتيب جلسة مع لجنة التحقيق </w:t>
      </w:r>
      <w:r w:rsidRPr="00DE2864">
        <w:rPr>
          <w:rFonts w:ascii="Times New Roman" w:eastAsia="Times New Roman" w:hAnsi="Times New Roman"/>
          <w:szCs w:val="24"/>
          <w:lang w:bidi="ar-JO"/>
        </w:rPr>
        <w:t>(DC)</w:t>
      </w:r>
      <w:r w:rsidRPr="00DE2864">
        <w:rPr>
          <w:rFonts w:ascii="Times New Roman" w:eastAsia="Times New Roman" w:hAnsi="Times New Roman"/>
          <w:szCs w:val="24"/>
          <w:rtl/>
          <w:lang w:bidi="ar-JO"/>
        </w:rPr>
        <w:t xml:space="preserve"> </w:t>
      </w:r>
      <w:r w:rsidRPr="00DE2864">
        <w:rPr>
          <w:rFonts w:ascii="Times New Roman" w:eastAsia="Times New Roman" w:hAnsi="Times New Roman" w:cs="Arial"/>
          <w:szCs w:val="24"/>
          <w:rtl/>
          <w:lang w:bidi="ar-JO"/>
        </w:rPr>
        <w:t>والمكونة من ال</w:t>
      </w:r>
      <w:r w:rsidRPr="00DE2864">
        <w:rPr>
          <w:rFonts w:ascii="Times New Roman" w:eastAsia="Times New Roman" w:hAnsi="Times New Roman" w:cs="Arial" w:hint="cs"/>
          <w:szCs w:val="24"/>
          <w:rtl/>
          <w:lang w:bidi="ar-JO"/>
        </w:rPr>
        <w:t>مدير الإداري والمالي</w:t>
      </w:r>
      <w:r w:rsidRPr="00DE2864">
        <w:rPr>
          <w:rFonts w:ascii="Times New Roman" w:eastAsia="Times New Roman" w:hAnsi="Times New Roman" w:cs="Arial"/>
          <w:szCs w:val="24"/>
          <w:rtl/>
          <w:lang w:bidi="ar-JO"/>
        </w:rPr>
        <w:t xml:space="preserve"> وممثل القسم الأكاديمي </w:t>
      </w:r>
      <w:r w:rsidRPr="00DE2864">
        <w:rPr>
          <w:rFonts w:ascii="Times New Roman" w:eastAsia="Times New Roman" w:hAnsi="Times New Roman" w:cs="Arial" w:hint="cs"/>
          <w:szCs w:val="24"/>
          <w:rtl/>
          <w:lang w:bidi="ar-JO"/>
        </w:rPr>
        <w:t>وعميد</w:t>
      </w:r>
      <w:r w:rsidRPr="00DE2864">
        <w:rPr>
          <w:rFonts w:ascii="Times New Roman" w:eastAsia="Times New Roman" w:hAnsi="Times New Roman" w:cs="Arial"/>
          <w:szCs w:val="24"/>
          <w:rtl/>
          <w:lang w:bidi="ar-JO"/>
        </w:rPr>
        <w:t xml:space="preserve"> الطلبة</w:t>
      </w:r>
      <w:r w:rsidRPr="00DE2864">
        <w:rPr>
          <w:rFonts w:ascii="Times New Roman" w:eastAsia="Times New Roman" w:hAnsi="Times New Roman"/>
          <w:szCs w:val="24"/>
          <w:rtl/>
          <w:lang w:bidi="ar-JO"/>
        </w:rPr>
        <w:t>.</w:t>
      </w:r>
      <w:r w:rsidRPr="00DE2864">
        <w:rPr>
          <w:rFonts w:ascii="Times New Roman" w:eastAsia="Times New Roman" w:hAnsi="Times New Roman" w:cs="Arial"/>
          <w:szCs w:val="24"/>
          <w:rtl/>
          <w:lang w:bidi="ar-JO"/>
        </w:rPr>
        <w:t xml:space="preserve"> وإذا لم يتم اتخاذ قرار من قبل لجنة التحقيق يرفع الأمر إلى </w:t>
      </w:r>
      <w:r w:rsidRPr="00DE2864">
        <w:rPr>
          <w:rFonts w:ascii="Times New Roman" w:eastAsia="Times New Roman" w:hAnsi="Times New Roman" w:cs="Arial" w:hint="cs"/>
          <w:szCs w:val="24"/>
          <w:rtl/>
          <w:lang w:bidi="ar-JO"/>
        </w:rPr>
        <w:t>ا</w:t>
      </w:r>
      <w:r w:rsidRPr="00DE2864">
        <w:rPr>
          <w:rFonts w:ascii="Times New Roman" w:eastAsia="Times New Roman" w:hAnsi="Times New Roman" w:cs="Arial"/>
          <w:szCs w:val="24"/>
          <w:rtl/>
          <w:lang w:bidi="ar-JO"/>
        </w:rPr>
        <w:t>ل</w:t>
      </w:r>
      <w:r w:rsidRPr="00DE2864">
        <w:rPr>
          <w:rFonts w:ascii="Times New Roman" w:eastAsia="Times New Roman" w:hAnsi="Times New Roman" w:cs="Arial" w:hint="cs"/>
          <w:szCs w:val="24"/>
          <w:rtl/>
          <w:lang w:bidi="ar-JO"/>
        </w:rPr>
        <w:t>ل</w:t>
      </w:r>
      <w:r w:rsidRPr="00DE2864">
        <w:rPr>
          <w:rFonts w:ascii="Times New Roman" w:eastAsia="Times New Roman" w:hAnsi="Times New Roman" w:cs="Arial"/>
          <w:szCs w:val="24"/>
          <w:rtl/>
          <w:lang w:bidi="ar-JO"/>
        </w:rPr>
        <w:t>جنة</w:t>
      </w:r>
      <w:r w:rsidRPr="00DE2864">
        <w:rPr>
          <w:rFonts w:ascii="Times New Roman" w:eastAsia="Times New Roman" w:hAnsi="Times New Roman" w:cs="Arial" w:hint="cs"/>
          <w:szCs w:val="24"/>
          <w:rtl/>
          <w:lang w:bidi="ar-JO"/>
        </w:rPr>
        <w:t xml:space="preserve"> النفيذية.</w:t>
      </w:r>
    </w:p>
    <w:p w14:paraId="1F280038" w14:textId="3BB13AC6" w:rsidR="00D72DBB" w:rsidRPr="00DE2864" w:rsidRDefault="00D72DBB" w:rsidP="00D72DBB">
      <w:pPr>
        <w:jc w:val="right"/>
        <w:rPr>
          <w:rFonts w:ascii="Times New Roman" w:eastAsia="Times New Roman" w:hAnsi="Times New Roman"/>
          <w:szCs w:val="24"/>
          <w:rtl/>
          <w:lang w:bidi="ar-JO"/>
        </w:rPr>
      </w:pPr>
      <w:r w:rsidRPr="00DE2864">
        <w:rPr>
          <w:rFonts w:ascii="Times New Roman" w:eastAsia="Times New Roman" w:hAnsi="Times New Roman" w:cs="Arial"/>
          <w:szCs w:val="24"/>
          <w:rtl/>
          <w:lang w:bidi="ar-JO"/>
        </w:rPr>
        <w:t xml:space="preserve">مقاييس العقاب العادية في </w:t>
      </w:r>
      <w:r w:rsidRPr="00DE2864">
        <w:rPr>
          <w:rFonts w:ascii="Times New Roman" w:eastAsia="Times New Roman" w:hAnsi="Times New Roman" w:cs="Arial"/>
          <w:szCs w:val="24"/>
          <w:lang w:bidi="ar-JO"/>
        </w:rPr>
        <w:t>JETS</w:t>
      </w:r>
      <w:r w:rsidRPr="00DE2864">
        <w:rPr>
          <w:rFonts w:ascii="Times New Roman" w:eastAsia="Times New Roman" w:hAnsi="Times New Roman" w:cs="Arial"/>
          <w:szCs w:val="24"/>
          <w:rtl/>
          <w:lang w:bidi="ar-JO"/>
        </w:rPr>
        <w:t xml:space="preserve"> كالتالي</w:t>
      </w:r>
      <w:r w:rsidRPr="00DE2864">
        <w:rPr>
          <w:rFonts w:ascii="Times New Roman" w:eastAsia="Times New Roman" w:hAnsi="Times New Roman"/>
          <w:szCs w:val="24"/>
          <w:rtl/>
          <w:lang w:bidi="ar-JO"/>
        </w:rPr>
        <w:t>:</w:t>
      </w:r>
    </w:p>
    <w:p w14:paraId="5C9D3664" w14:textId="77777777" w:rsidR="00D72DBB" w:rsidRPr="00DE2864" w:rsidRDefault="00D72DBB" w:rsidP="00D72DBB">
      <w:pPr>
        <w:numPr>
          <w:ilvl w:val="1"/>
          <w:numId w:val="24"/>
        </w:numPr>
        <w:tabs>
          <w:tab w:val="right" w:pos="299"/>
        </w:tabs>
        <w:bidi/>
        <w:ind w:left="299" w:hanging="299"/>
        <w:rPr>
          <w:rFonts w:ascii="Times New Roman" w:eastAsia="Times New Roman" w:hAnsi="Times New Roman"/>
          <w:szCs w:val="24"/>
          <w:rtl/>
          <w:lang w:bidi="ar-JO"/>
        </w:rPr>
      </w:pPr>
      <w:r w:rsidRPr="00DE2864">
        <w:rPr>
          <w:rFonts w:ascii="Times New Roman" w:eastAsia="Times New Roman" w:hAnsi="Times New Roman" w:cs="Arial"/>
          <w:szCs w:val="24"/>
          <w:rtl/>
          <w:lang w:bidi="ar-JO"/>
        </w:rPr>
        <w:t>المرة الأولى</w:t>
      </w:r>
      <w:r w:rsidRPr="00DE2864">
        <w:rPr>
          <w:rFonts w:ascii="Times New Roman" w:eastAsia="Times New Roman" w:hAnsi="Times New Roman"/>
          <w:szCs w:val="24"/>
          <w:rtl/>
          <w:lang w:bidi="ar-JO"/>
        </w:rPr>
        <w:t xml:space="preserve">: </w:t>
      </w:r>
      <w:r w:rsidRPr="00DE2864">
        <w:rPr>
          <w:rFonts w:ascii="Times New Roman" w:eastAsia="Times New Roman" w:hAnsi="Times New Roman" w:cs="Arial"/>
          <w:szCs w:val="24"/>
          <w:rtl/>
          <w:lang w:bidi="ar-JO"/>
        </w:rPr>
        <w:t>يُمنَح الطالب علامة صفر في الامتحان مع إنذار وسوف يتم تقييد الحالة في سجلِّهِ</w:t>
      </w:r>
    </w:p>
    <w:p w14:paraId="163C7033" w14:textId="77777777" w:rsidR="00D72DBB" w:rsidRPr="00DE2864" w:rsidRDefault="00D72DBB" w:rsidP="00D72DBB">
      <w:pPr>
        <w:numPr>
          <w:ilvl w:val="1"/>
          <w:numId w:val="24"/>
        </w:numPr>
        <w:bidi/>
        <w:ind w:left="299" w:hanging="299"/>
        <w:rPr>
          <w:rFonts w:ascii="Times New Roman" w:eastAsia="Times New Roman" w:hAnsi="Times New Roman"/>
          <w:szCs w:val="24"/>
          <w:lang w:bidi="ar-JO"/>
        </w:rPr>
      </w:pPr>
      <w:r w:rsidRPr="00DE2864">
        <w:rPr>
          <w:rFonts w:ascii="Times New Roman" w:eastAsia="Times New Roman" w:hAnsi="Times New Roman" w:cs="Arial"/>
          <w:szCs w:val="24"/>
          <w:rtl/>
          <w:lang w:bidi="ar-JO"/>
        </w:rPr>
        <w:t>المرة الثانية</w:t>
      </w:r>
      <w:r w:rsidRPr="00DE2864">
        <w:rPr>
          <w:rFonts w:ascii="Times New Roman" w:eastAsia="Times New Roman" w:hAnsi="Times New Roman"/>
          <w:szCs w:val="24"/>
          <w:rtl/>
          <w:lang w:bidi="ar-JO"/>
        </w:rPr>
        <w:t xml:space="preserve">: </w:t>
      </w:r>
      <w:r w:rsidRPr="00DE2864">
        <w:rPr>
          <w:rFonts w:ascii="Times New Roman" w:eastAsia="Times New Roman" w:hAnsi="Times New Roman" w:cs="Arial"/>
          <w:szCs w:val="24"/>
          <w:rtl/>
          <w:lang w:bidi="ar-JO"/>
        </w:rPr>
        <w:t>يرسب الطالب في المادة ويوضع تحت المراقبة وسوف يتم تقييد الحالة في سجلِّهِ</w:t>
      </w:r>
    </w:p>
    <w:p w14:paraId="27A90E26" w14:textId="77777777" w:rsidR="00D72DBB" w:rsidRPr="00DE2864" w:rsidRDefault="00D72DBB" w:rsidP="00D72DBB">
      <w:pPr>
        <w:numPr>
          <w:ilvl w:val="1"/>
          <w:numId w:val="24"/>
        </w:numPr>
        <w:bidi/>
        <w:ind w:left="299" w:hanging="299"/>
        <w:rPr>
          <w:rFonts w:ascii="Times New Roman" w:eastAsia="Times New Roman" w:hAnsi="Times New Roman"/>
          <w:szCs w:val="24"/>
          <w:lang w:bidi="ar-JO"/>
        </w:rPr>
      </w:pPr>
      <w:r w:rsidRPr="00DE2864">
        <w:rPr>
          <w:rFonts w:ascii="Times New Roman" w:eastAsia="Times New Roman" w:hAnsi="Times New Roman" w:cs="Arial"/>
          <w:szCs w:val="24"/>
          <w:rtl/>
          <w:lang w:bidi="ar-JO"/>
        </w:rPr>
        <w:t>المرة الثالثة</w:t>
      </w:r>
      <w:r w:rsidRPr="00DE2864">
        <w:rPr>
          <w:rFonts w:ascii="Times New Roman" w:eastAsia="Times New Roman" w:hAnsi="Times New Roman"/>
          <w:szCs w:val="24"/>
          <w:rtl/>
          <w:lang w:bidi="ar-JO"/>
        </w:rPr>
        <w:t xml:space="preserve">: </w:t>
      </w:r>
      <w:r w:rsidRPr="00DE2864">
        <w:rPr>
          <w:rFonts w:ascii="Times New Roman" w:eastAsia="Times New Roman" w:hAnsi="Times New Roman" w:cs="Arial"/>
          <w:szCs w:val="24"/>
          <w:rtl/>
          <w:lang w:bidi="ar-JO"/>
        </w:rPr>
        <w:t xml:space="preserve">يتم فصل الطالب من </w:t>
      </w:r>
      <w:r w:rsidRPr="00DE2864">
        <w:rPr>
          <w:rFonts w:ascii="Times New Roman" w:eastAsia="Times New Roman" w:hAnsi="Times New Roman"/>
          <w:szCs w:val="24"/>
        </w:rPr>
        <w:t>JETS</w:t>
      </w:r>
    </w:p>
    <w:p w14:paraId="4DEC6B23" w14:textId="77777777" w:rsidR="000635E2" w:rsidRPr="00925681" w:rsidRDefault="000635E2" w:rsidP="00925681">
      <w:pPr>
        <w:rPr>
          <w:rFonts w:ascii="Times New Roman" w:hAnsi="Times New Roman"/>
          <w:sz w:val="22"/>
        </w:rPr>
      </w:pPr>
    </w:p>
    <w:sectPr w:rsidR="000635E2" w:rsidRPr="00925681" w:rsidSect="00D12CEF">
      <w:headerReference w:type="even" r:id="rId15"/>
      <w:headerReference w:type="default" r:id="rId16"/>
      <w:footerReference w:type="default" r:id="rId17"/>
      <w:headerReference w:type="first" r:id="rId18"/>
      <w:pgSz w:w="11880" w:h="16820"/>
      <w:pgMar w:top="720" w:right="1022" w:bottom="720" w:left="1238" w:header="720" w:footer="493"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B8A059A" w14:textId="77777777" w:rsidR="00160FA7" w:rsidRDefault="00160FA7">
      <w:r>
        <w:separator/>
      </w:r>
    </w:p>
  </w:endnote>
  <w:endnote w:type="continuationSeparator" w:id="0">
    <w:p w14:paraId="1BB73F3B" w14:textId="77777777" w:rsidR="00160FA7" w:rsidRDefault="00160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Geneva">
    <w:panose1 w:val="020B0503030404040204"/>
    <w:charset w:val="00"/>
    <w:family w:val="swiss"/>
    <w:pitch w:val="variable"/>
    <w:sig w:usb0="E00002FF" w:usb1="5200205F" w:usb2="00A0C000" w:usb3="00000000" w:csb0="0000019F" w:csb1="00000000"/>
  </w:font>
  <w:font w:name="Arial">
    <w:panose1 w:val="020B0604020202020204"/>
    <w:charset w:val="00"/>
    <w:family w:val="swiss"/>
    <w:pitch w:val="variable"/>
    <w:sig w:usb0="E0002EFF" w:usb1="C000785B" w:usb2="00000009" w:usb3="00000000" w:csb0="000001FF" w:csb1="00000000"/>
  </w:font>
  <w:font w:name="New York">
    <w:panose1 w:val="020B0604020202020204"/>
    <w:charset w:val="4D"/>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Mobile">
    <w:altName w:val="Times New Roman"/>
    <w:panose1 w:val="020B0604020202020204"/>
    <w:charset w:val="4D"/>
    <w:family w:val="auto"/>
    <w:pitch w:val="variable"/>
    <w:sig w:usb0="03000000" w:usb1="00000000" w:usb2="00000000" w:usb3="00000000" w:csb0="00000001" w:csb1="00000000"/>
  </w:font>
  <w:font w:name="Mudir MT">
    <w:altName w:val="Arial"/>
    <w:panose1 w:val="020B0604020202020204"/>
    <w:charset w:val="B2"/>
    <w:family w:val="auto"/>
    <w:pitch w:val="variable"/>
    <w:sig w:usb0="00002001" w:usb1="00000000" w:usb2="00000000" w:usb3="00000000" w:csb0="0000004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4B6ABB" w14:textId="64645817" w:rsidR="00213D01" w:rsidRPr="00A0035C" w:rsidRDefault="00DF6B6F" w:rsidP="00A0035C">
    <w:pPr>
      <w:pStyle w:val="Footer"/>
      <w:jc w:val="right"/>
      <w:rPr>
        <w:i/>
        <w:iCs/>
        <w:sz w:val="13"/>
        <w:szCs w:val="8"/>
      </w:rPr>
    </w:pPr>
    <w:r>
      <w:rPr>
        <w:i/>
        <w:iCs/>
        <w:sz w:val="13"/>
        <w:szCs w:val="8"/>
      </w:rPr>
      <w:t>26</w:t>
    </w:r>
    <w:r w:rsidR="00497621">
      <w:rPr>
        <w:i/>
        <w:iCs/>
        <w:sz w:val="13"/>
        <w:szCs w:val="8"/>
      </w:rPr>
      <w:t xml:space="preserve"> Aug 2026—v</w:t>
    </w:r>
    <w:r>
      <w:rPr>
        <w:i/>
        <w:iCs/>
        <w:sz w:val="13"/>
        <w:szCs w:val="8"/>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F985E96" w14:textId="77777777" w:rsidR="00160FA7" w:rsidRDefault="00160FA7">
      <w:r>
        <w:separator/>
      </w:r>
    </w:p>
  </w:footnote>
  <w:footnote w:type="continuationSeparator" w:id="0">
    <w:p w14:paraId="2191B605" w14:textId="77777777" w:rsidR="00160FA7" w:rsidRDefault="00160F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95763833"/>
      <w:docPartObj>
        <w:docPartGallery w:val="Page Numbers (Top of Page)"/>
        <w:docPartUnique/>
      </w:docPartObj>
    </w:sdtPr>
    <w:sdtContent>
      <w:p w14:paraId="5A1BA801" w14:textId="60D715B0" w:rsidR="00D12CEF" w:rsidRDefault="00D12CEF" w:rsidP="002A07F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14E3F5" w14:textId="77777777" w:rsidR="00D12CEF" w:rsidRDefault="00D12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i/>
      </w:rPr>
      <w:id w:val="-956869714"/>
      <w:docPartObj>
        <w:docPartGallery w:val="Page Numbers (Top of Page)"/>
        <w:docPartUnique/>
      </w:docPartObj>
    </w:sdtPr>
    <w:sdtContent>
      <w:p w14:paraId="5838DB85" w14:textId="58E98F0C" w:rsidR="00D12CEF" w:rsidRPr="00D12CEF" w:rsidRDefault="00D12CEF" w:rsidP="002A07F2">
        <w:pPr>
          <w:pStyle w:val="Header"/>
          <w:framePr w:wrap="none" w:vAnchor="text" w:hAnchor="margin" w:xAlign="right" w:y="1"/>
          <w:rPr>
            <w:rStyle w:val="PageNumber"/>
            <w:i/>
          </w:rPr>
        </w:pPr>
        <w:r w:rsidRPr="00D12CEF">
          <w:rPr>
            <w:rStyle w:val="PageNumber"/>
            <w:i/>
          </w:rPr>
          <w:fldChar w:fldCharType="begin"/>
        </w:r>
        <w:r w:rsidRPr="00D12CEF">
          <w:rPr>
            <w:rStyle w:val="PageNumber"/>
            <w:i/>
          </w:rPr>
          <w:instrText xml:space="preserve"> PAGE </w:instrText>
        </w:r>
        <w:r w:rsidRPr="00D12CEF">
          <w:rPr>
            <w:rStyle w:val="PageNumber"/>
            <w:i/>
          </w:rPr>
          <w:fldChar w:fldCharType="separate"/>
        </w:r>
        <w:r w:rsidRPr="00D12CEF">
          <w:rPr>
            <w:rStyle w:val="PageNumber"/>
            <w:i/>
            <w:noProof/>
          </w:rPr>
          <w:t>1</w:t>
        </w:r>
        <w:r w:rsidRPr="00D12CEF">
          <w:rPr>
            <w:rStyle w:val="PageNumber"/>
            <w:i/>
          </w:rPr>
          <w:fldChar w:fldCharType="end"/>
        </w:r>
      </w:p>
    </w:sdtContent>
  </w:sdt>
  <w:p w14:paraId="1858CDB2" w14:textId="06CB9500" w:rsidR="007E6B08" w:rsidRPr="00D12CEF" w:rsidRDefault="00FE14C2" w:rsidP="009854B7">
    <w:pPr>
      <w:pStyle w:val="Header"/>
      <w:widowControl w:val="0"/>
      <w:tabs>
        <w:tab w:val="clear" w:pos="4800"/>
        <w:tab w:val="center" w:pos="5670"/>
        <w:tab w:val="right" w:pos="9630"/>
      </w:tabs>
      <w:jc w:val="left"/>
      <w:rPr>
        <w:i/>
        <w:u w:val="single"/>
      </w:rPr>
    </w:pPr>
    <w:r w:rsidRPr="007A5A77">
      <w:rPr>
        <w:i/>
        <w:u w:val="single"/>
      </w:rPr>
      <w:t>Dr. Rick Griffith</w:t>
    </w:r>
    <w:r>
      <w:rPr>
        <w:i/>
        <w:u w:val="single"/>
      </w:rPr>
      <w:t>—JETS</w:t>
    </w:r>
    <w:r w:rsidRPr="007A5A77">
      <w:rPr>
        <w:i/>
        <w:u w:val="single"/>
      </w:rPr>
      <w:tab/>
    </w:r>
    <w:r>
      <w:rPr>
        <w:i/>
        <w:u w:val="single"/>
      </w:rPr>
      <w:t>NT 50</w:t>
    </w:r>
    <w:r w:rsidR="009854B7">
      <w:rPr>
        <w:i/>
        <w:u w:val="single"/>
      </w:rPr>
      <w:t>3: NT Studies 1 (Gospels &amp; Acts) Aug-Dec</w:t>
    </w:r>
    <w:r w:rsidR="00F56290">
      <w:rPr>
        <w:i/>
        <w:u w:val="single"/>
      </w:rPr>
      <w:t xml:space="preserve"> </w:t>
    </w:r>
    <w:r w:rsidR="00886A21">
      <w:rPr>
        <w:i/>
        <w:u w:val="single"/>
      </w:rPr>
      <w:t xml:space="preserve">2026 </w:t>
    </w:r>
    <w:r>
      <w:rPr>
        <w:i/>
        <w:u w:val="single"/>
      </w:rPr>
      <w:t>Syllabus</w:t>
    </w:r>
    <w:r w:rsidR="00EA2664">
      <w:rPr>
        <w:i/>
        <w:u w:val="single"/>
      </w:rPr>
      <w:tab/>
    </w:r>
  </w:p>
  <w:p w14:paraId="21D7EA86" w14:textId="77777777" w:rsidR="007E6B08" w:rsidRPr="00D12CEF" w:rsidRDefault="007E6B08">
    <w:pPr>
      <w:pStyle w:val="Header"/>
      <w:jc w:val="left"/>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4994C5" w14:textId="77777777" w:rsidR="007E6B08" w:rsidRDefault="007E6B08">
    <w:pPr>
      <w:pStyle w:val="Header"/>
      <w:framePr w:wrap="around" w:vAnchor="text" w:hAnchor="margin" w:xAlign="right" w:y="1"/>
      <w:ind w:right="90"/>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134</w:t>
    </w:r>
    <w:r>
      <w:rPr>
        <w:rStyle w:val="PageNumber"/>
      </w:rPr>
      <w:fldChar w:fldCharType="end"/>
    </w:r>
  </w:p>
  <w:p w14:paraId="46DD486B" w14:textId="77777777" w:rsidR="007E6B08" w:rsidRDefault="007E6B08">
    <w:pPr>
      <w:pStyle w:val="Header"/>
      <w:tabs>
        <w:tab w:val="clear" w:pos="4800"/>
        <w:tab w:val="clear" w:pos="9660"/>
        <w:tab w:val="center" w:pos="4950"/>
        <w:tab w:val="right" w:pos="9630"/>
      </w:tabs>
      <w:ind w:right="-10"/>
      <w:jc w:val="left"/>
    </w:pPr>
    <w:r>
      <w:t>Dr. Rick Griffith</w:t>
    </w:r>
    <w:r>
      <w:tab/>
      <w:t>Ecclesiology: Church Unity</w:t>
    </w:r>
    <w:r>
      <w:tab/>
    </w:r>
  </w:p>
  <w:p w14:paraId="32301E91" w14:textId="77777777" w:rsidR="007E6B08" w:rsidRDefault="007E6B08">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FB"/>
    <w:multiLevelType w:val="multilevel"/>
    <w:tmpl w:val="FFFFFFFF"/>
    <w:lvl w:ilvl="0">
      <w:start w:val="1"/>
      <w:numFmt w:val="upperRoman"/>
      <w:pStyle w:val="Heading1"/>
      <w:lvlText w:val="%1."/>
      <w:legacy w:legacy="1" w:legacySpace="0" w:legacyIndent="432"/>
      <w:lvlJc w:val="left"/>
      <w:pPr>
        <w:ind w:left="432" w:hanging="432"/>
      </w:pPr>
    </w:lvl>
    <w:lvl w:ilvl="1">
      <w:start w:val="1"/>
      <w:numFmt w:val="upperLetter"/>
      <w:pStyle w:val="Heading2"/>
      <w:lvlText w:val="%2."/>
      <w:legacy w:legacy="1" w:legacySpace="0" w:legacyIndent="432"/>
      <w:lvlJc w:val="left"/>
      <w:pPr>
        <w:ind w:left="864" w:hanging="432"/>
      </w:pPr>
    </w:lvl>
    <w:lvl w:ilvl="2">
      <w:start w:val="1"/>
      <w:numFmt w:val="decimal"/>
      <w:pStyle w:val="Heading3"/>
      <w:lvlText w:val="%3."/>
      <w:legacy w:legacy="1" w:legacySpace="0" w:legacyIndent="432"/>
      <w:lvlJc w:val="left"/>
      <w:pPr>
        <w:ind w:left="1296" w:hanging="432"/>
      </w:pPr>
    </w:lvl>
    <w:lvl w:ilvl="3">
      <w:start w:val="1"/>
      <w:numFmt w:val="lowerLetter"/>
      <w:pStyle w:val="Heading4"/>
      <w:lvlText w:val="%4)"/>
      <w:legacy w:legacy="1" w:legacySpace="0" w:legacyIndent="432"/>
      <w:lvlJc w:val="left"/>
      <w:pPr>
        <w:ind w:left="1728" w:hanging="432"/>
      </w:pPr>
    </w:lvl>
    <w:lvl w:ilvl="4">
      <w:start w:val="1"/>
      <w:numFmt w:val="decimal"/>
      <w:pStyle w:val="Heading5"/>
      <w:lvlText w:val="(%5)"/>
      <w:legacy w:legacy="1" w:legacySpace="0" w:legacyIndent="432"/>
      <w:lvlJc w:val="left"/>
      <w:pPr>
        <w:ind w:left="2160" w:hanging="432"/>
      </w:pPr>
    </w:lvl>
    <w:lvl w:ilvl="5">
      <w:start w:val="1"/>
      <w:numFmt w:val="lowerLetter"/>
      <w:pStyle w:val="Heading6"/>
      <w:lvlText w:val="(%6)"/>
      <w:legacy w:legacy="1" w:legacySpace="0" w:legacyIndent="432"/>
      <w:lvlJc w:val="left"/>
      <w:pPr>
        <w:ind w:left="2592" w:hanging="432"/>
      </w:pPr>
    </w:lvl>
    <w:lvl w:ilvl="6">
      <w:start w:val="1"/>
      <w:numFmt w:val="lowerRoman"/>
      <w:pStyle w:val="Heading7"/>
      <w:lvlText w:val="(%7)"/>
      <w:legacy w:legacy="1" w:legacySpace="0" w:legacyIndent="432"/>
      <w:lvlJc w:val="left"/>
      <w:pPr>
        <w:ind w:left="3024" w:hanging="432"/>
      </w:pPr>
    </w:lvl>
    <w:lvl w:ilvl="7">
      <w:start w:val="1"/>
      <w:numFmt w:val="lowerLetter"/>
      <w:pStyle w:val="Heading8"/>
      <w:lvlText w:val="(%8)"/>
      <w:legacy w:legacy="1" w:legacySpace="0" w:legacyIndent="720"/>
      <w:lvlJc w:val="left"/>
      <w:pPr>
        <w:ind w:left="3744" w:hanging="720"/>
      </w:pPr>
    </w:lvl>
    <w:lvl w:ilvl="8">
      <w:start w:val="1"/>
      <w:numFmt w:val="lowerRoman"/>
      <w:pStyle w:val="Heading9"/>
      <w:lvlText w:val="(%9)"/>
      <w:legacy w:legacy="1" w:legacySpace="0" w:legacyIndent="720"/>
      <w:lvlJc w:val="left"/>
      <w:pPr>
        <w:ind w:left="4464" w:hanging="72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singleLevel"/>
    <w:tmpl w:val="00000000"/>
    <w:lvl w:ilvl="0">
      <w:start w:val="1"/>
      <w:numFmt w:val="upperLetter"/>
      <w:lvlText w:val="%1."/>
      <w:lvlJc w:val="left"/>
      <w:pPr>
        <w:tabs>
          <w:tab w:val="num" w:pos="1000"/>
        </w:tabs>
        <w:ind w:left="1000" w:hanging="460"/>
      </w:pPr>
      <w:rPr>
        <w:rFonts w:hint="default"/>
      </w:rPr>
    </w:lvl>
  </w:abstractNum>
  <w:abstractNum w:abstractNumId="3" w15:restartNumberingAfterBreak="0">
    <w:nsid w:val="00000002"/>
    <w:multiLevelType w:val="singleLevel"/>
    <w:tmpl w:val="0003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3"/>
    <w:multiLevelType w:val="singleLevel"/>
    <w:tmpl w:val="00000000"/>
    <w:lvl w:ilvl="0">
      <w:start w:val="1"/>
      <w:numFmt w:val="decimal"/>
      <w:lvlText w:val="%1."/>
      <w:lvlJc w:val="left"/>
      <w:pPr>
        <w:tabs>
          <w:tab w:val="num" w:pos="1120"/>
        </w:tabs>
        <w:ind w:left="1120" w:hanging="380"/>
      </w:pPr>
      <w:rPr>
        <w:rFonts w:hint="default"/>
      </w:rPr>
    </w:lvl>
  </w:abstractNum>
  <w:abstractNum w:abstractNumId="5" w15:restartNumberingAfterBreak="0">
    <w:nsid w:val="00000004"/>
    <w:multiLevelType w:val="singleLevel"/>
    <w:tmpl w:val="00000000"/>
    <w:lvl w:ilvl="0">
      <w:start w:val="2"/>
      <w:numFmt w:val="lowerLetter"/>
      <w:lvlText w:val="%1."/>
      <w:lvlJc w:val="left"/>
      <w:pPr>
        <w:tabs>
          <w:tab w:val="num" w:pos="1440"/>
        </w:tabs>
        <w:ind w:left="1440" w:hanging="360"/>
      </w:pPr>
      <w:rPr>
        <w:rFonts w:hint="default"/>
      </w:rPr>
    </w:lvl>
  </w:abstractNum>
  <w:abstractNum w:abstractNumId="6" w15:restartNumberingAfterBreak="0">
    <w:nsid w:val="03190EDC"/>
    <w:multiLevelType w:val="hybridMultilevel"/>
    <w:tmpl w:val="604490E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F95603"/>
    <w:multiLevelType w:val="hybridMultilevel"/>
    <w:tmpl w:val="A8601F1E"/>
    <w:lvl w:ilvl="0" w:tplc="7C10D3B6">
      <w:start w:val="1"/>
      <w:numFmt w:val="upperLetter"/>
      <w:pStyle w:val="ABC"/>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D27433C"/>
    <w:multiLevelType w:val="hybridMultilevel"/>
    <w:tmpl w:val="2FFC326A"/>
    <w:lvl w:ilvl="0" w:tplc="00010409">
      <w:start w:val="1"/>
      <w:numFmt w:val="bullet"/>
      <w:lvlText w:val=""/>
      <w:lvlJc w:val="left"/>
      <w:pPr>
        <w:tabs>
          <w:tab w:val="num" w:pos="740"/>
        </w:tabs>
        <w:ind w:left="740" w:hanging="360"/>
      </w:pPr>
      <w:rPr>
        <w:rFonts w:ascii="Symbol" w:hAnsi="Symbol" w:hint="default"/>
      </w:rPr>
    </w:lvl>
    <w:lvl w:ilvl="1" w:tplc="00030409" w:tentative="1">
      <w:start w:val="1"/>
      <w:numFmt w:val="bullet"/>
      <w:lvlText w:val="o"/>
      <w:lvlJc w:val="left"/>
      <w:pPr>
        <w:tabs>
          <w:tab w:val="num" w:pos="1460"/>
        </w:tabs>
        <w:ind w:left="1460" w:hanging="360"/>
      </w:pPr>
      <w:rPr>
        <w:rFonts w:ascii="Courier New" w:hAnsi="Courier New" w:hint="default"/>
      </w:rPr>
    </w:lvl>
    <w:lvl w:ilvl="2" w:tplc="00050409" w:tentative="1">
      <w:start w:val="1"/>
      <w:numFmt w:val="bullet"/>
      <w:lvlText w:val=""/>
      <w:lvlJc w:val="left"/>
      <w:pPr>
        <w:tabs>
          <w:tab w:val="num" w:pos="2180"/>
        </w:tabs>
        <w:ind w:left="2180" w:hanging="360"/>
      </w:pPr>
      <w:rPr>
        <w:rFonts w:ascii="Wingdings" w:hAnsi="Wingdings" w:hint="default"/>
      </w:rPr>
    </w:lvl>
    <w:lvl w:ilvl="3" w:tplc="00010409" w:tentative="1">
      <w:start w:val="1"/>
      <w:numFmt w:val="bullet"/>
      <w:lvlText w:val=""/>
      <w:lvlJc w:val="left"/>
      <w:pPr>
        <w:tabs>
          <w:tab w:val="num" w:pos="2900"/>
        </w:tabs>
        <w:ind w:left="2900" w:hanging="360"/>
      </w:pPr>
      <w:rPr>
        <w:rFonts w:ascii="Symbol" w:hAnsi="Symbol" w:hint="default"/>
      </w:rPr>
    </w:lvl>
    <w:lvl w:ilvl="4" w:tplc="00030409" w:tentative="1">
      <w:start w:val="1"/>
      <w:numFmt w:val="bullet"/>
      <w:lvlText w:val="o"/>
      <w:lvlJc w:val="left"/>
      <w:pPr>
        <w:tabs>
          <w:tab w:val="num" w:pos="3620"/>
        </w:tabs>
        <w:ind w:left="3620" w:hanging="360"/>
      </w:pPr>
      <w:rPr>
        <w:rFonts w:ascii="Courier New" w:hAnsi="Courier New" w:hint="default"/>
      </w:rPr>
    </w:lvl>
    <w:lvl w:ilvl="5" w:tplc="00050409" w:tentative="1">
      <w:start w:val="1"/>
      <w:numFmt w:val="bullet"/>
      <w:lvlText w:val=""/>
      <w:lvlJc w:val="left"/>
      <w:pPr>
        <w:tabs>
          <w:tab w:val="num" w:pos="4340"/>
        </w:tabs>
        <w:ind w:left="4340" w:hanging="360"/>
      </w:pPr>
      <w:rPr>
        <w:rFonts w:ascii="Wingdings" w:hAnsi="Wingdings" w:hint="default"/>
      </w:rPr>
    </w:lvl>
    <w:lvl w:ilvl="6" w:tplc="00010409" w:tentative="1">
      <w:start w:val="1"/>
      <w:numFmt w:val="bullet"/>
      <w:lvlText w:val=""/>
      <w:lvlJc w:val="left"/>
      <w:pPr>
        <w:tabs>
          <w:tab w:val="num" w:pos="5060"/>
        </w:tabs>
        <w:ind w:left="5060" w:hanging="360"/>
      </w:pPr>
      <w:rPr>
        <w:rFonts w:ascii="Symbol" w:hAnsi="Symbol" w:hint="default"/>
      </w:rPr>
    </w:lvl>
    <w:lvl w:ilvl="7" w:tplc="00030409" w:tentative="1">
      <w:start w:val="1"/>
      <w:numFmt w:val="bullet"/>
      <w:lvlText w:val="o"/>
      <w:lvlJc w:val="left"/>
      <w:pPr>
        <w:tabs>
          <w:tab w:val="num" w:pos="5780"/>
        </w:tabs>
        <w:ind w:left="5780" w:hanging="360"/>
      </w:pPr>
      <w:rPr>
        <w:rFonts w:ascii="Courier New" w:hAnsi="Courier New" w:hint="default"/>
      </w:rPr>
    </w:lvl>
    <w:lvl w:ilvl="8" w:tplc="00050409" w:tentative="1">
      <w:start w:val="1"/>
      <w:numFmt w:val="bullet"/>
      <w:lvlText w:val=""/>
      <w:lvlJc w:val="left"/>
      <w:pPr>
        <w:tabs>
          <w:tab w:val="num" w:pos="6500"/>
        </w:tabs>
        <w:ind w:left="6500" w:hanging="360"/>
      </w:pPr>
      <w:rPr>
        <w:rFonts w:ascii="Wingdings" w:hAnsi="Wingdings" w:hint="default"/>
      </w:rPr>
    </w:lvl>
  </w:abstractNum>
  <w:abstractNum w:abstractNumId="9" w15:restartNumberingAfterBreak="0">
    <w:nsid w:val="0F1419E4"/>
    <w:multiLevelType w:val="hybridMultilevel"/>
    <w:tmpl w:val="01D8FEC8"/>
    <w:lvl w:ilvl="0" w:tplc="0409000F">
      <w:start w:val="1"/>
      <w:numFmt w:val="decimal"/>
      <w:lvlText w:val="%1."/>
      <w:lvlJc w:val="left"/>
      <w:pPr>
        <w:ind w:left="1440" w:hanging="360"/>
      </w:pPr>
      <w:rPr>
        <w:rFonts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1F62D3F"/>
    <w:multiLevelType w:val="hybridMultilevel"/>
    <w:tmpl w:val="92C07300"/>
    <w:lvl w:ilvl="0" w:tplc="23AE4C36">
      <w:start w:val="1"/>
      <w:numFmt w:val="decimal"/>
      <w:lvlText w:val="%1)"/>
      <w:lvlJc w:val="left"/>
      <w:pPr>
        <w:tabs>
          <w:tab w:val="num" w:pos="720"/>
        </w:tabs>
        <w:ind w:left="720" w:hanging="360"/>
      </w:pPr>
      <w:rPr>
        <w:rFonts w:cs="Times New Roman" w:hint="default"/>
        <w:strike w:val="0"/>
      </w:rPr>
    </w:lvl>
    <w:lvl w:ilvl="1" w:tplc="B4B042D8">
      <w:start w:val="1"/>
      <w:numFmt w:val="decimal"/>
      <w:lvlText w:val="%2."/>
      <w:lvlJc w:val="left"/>
      <w:pPr>
        <w:tabs>
          <w:tab w:val="num" w:pos="1800"/>
        </w:tabs>
        <w:ind w:left="1800" w:hanging="72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15:restartNumberingAfterBreak="0">
    <w:nsid w:val="150A5510"/>
    <w:multiLevelType w:val="hybridMultilevel"/>
    <w:tmpl w:val="398E71DE"/>
    <w:lvl w:ilvl="0" w:tplc="FFFFFFFF">
      <w:start w:val="1"/>
      <w:numFmt w:val="decimal"/>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12" w15:restartNumberingAfterBreak="0">
    <w:nsid w:val="1BA832BA"/>
    <w:multiLevelType w:val="hybridMultilevel"/>
    <w:tmpl w:val="D23C061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1BD86639"/>
    <w:multiLevelType w:val="hybridMultilevel"/>
    <w:tmpl w:val="E4C2A8BC"/>
    <w:lvl w:ilvl="0" w:tplc="C2EC821C">
      <w:start w:val="1"/>
      <w:numFmt w:val="decimal"/>
      <w:lvlText w:val="%1."/>
      <w:lvlJc w:val="left"/>
      <w:pPr>
        <w:ind w:left="734" w:hanging="360"/>
      </w:pPr>
      <w:rPr>
        <w:rFonts w:ascii="Times New Roman" w:eastAsia="Times New Roman" w:hAnsi="Times New Roman" w:cs="Times New Roman" w:hint="default"/>
        <w:b w:val="0"/>
        <w:bCs w:val="0"/>
        <w:i w:val="0"/>
        <w:iCs w:val="0"/>
        <w:spacing w:val="0"/>
        <w:w w:val="99"/>
        <w:sz w:val="26"/>
        <w:szCs w:val="26"/>
        <w:lang w:val="en-US" w:eastAsia="en-US" w:bidi="ar-SA"/>
      </w:rPr>
    </w:lvl>
    <w:lvl w:ilvl="1" w:tplc="14E85EAA">
      <w:numFmt w:val="bullet"/>
      <w:lvlText w:val="•"/>
      <w:lvlJc w:val="left"/>
      <w:pPr>
        <w:ind w:left="1700" w:hanging="360"/>
      </w:pPr>
      <w:rPr>
        <w:rFonts w:hint="default"/>
        <w:lang w:val="en-US" w:eastAsia="en-US" w:bidi="ar-SA"/>
      </w:rPr>
    </w:lvl>
    <w:lvl w:ilvl="2" w:tplc="17A2FA20">
      <w:numFmt w:val="bullet"/>
      <w:lvlText w:val="•"/>
      <w:lvlJc w:val="left"/>
      <w:pPr>
        <w:ind w:left="2660" w:hanging="360"/>
      </w:pPr>
      <w:rPr>
        <w:rFonts w:hint="default"/>
        <w:lang w:val="en-US" w:eastAsia="en-US" w:bidi="ar-SA"/>
      </w:rPr>
    </w:lvl>
    <w:lvl w:ilvl="3" w:tplc="6884F6EE">
      <w:numFmt w:val="bullet"/>
      <w:lvlText w:val="•"/>
      <w:lvlJc w:val="left"/>
      <w:pPr>
        <w:ind w:left="3620" w:hanging="360"/>
      </w:pPr>
      <w:rPr>
        <w:rFonts w:hint="default"/>
        <w:lang w:val="en-US" w:eastAsia="en-US" w:bidi="ar-SA"/>
      </w:rPr>
    </w:lvl>
    <w:lvl w:ilvl="4" w:tplc="D2D6DAC4">
      <w:numFmt w:val="bullet"/>
      <w:lvlText w:val="•"/>
      <w:lvlJc w:val="left"/>
      <w:pPr>
        <w:ind w:left="4580" w:hanging="360"/>
      </w:pPr>
      <w:rPr>
        <w:rFonts w:hint="default"/>
        <w:lang w:val="en-US" w:eastAsia="en-US" w:bidi="ar-SA"/>
      </w:rPr>
    </w:lvl>
    <w:lvl w:ilvl="5" w:tplc="352EA4C0">
      <w:numFmt w:val="bullet"/>
      <w:lvlText w:val="•"/>
      <w:lvlJc w:val="left"/>
      <w:pPr>
        <w:ind w:left="5540" w:hanging="360"/>
      </w:pPr>
      <w:rPr>
        <w:rFonts w:hint="default"/>
        <w:lang w:val="en-US" w:eastAsia="en-US" w:bidi="ar-SA"/>
      </w:rPr>
    </w:lvl>
    <w:lvl w:ilvl="6" w:tplc="FF0036B6">
      <w:numFmt w:val="bullet"/>
      <w:lvlText w:val="•"/>
      <w:lvlJc w:val="left"/>
      <w:pPr>
        <w:ind w:left="6500" w:hanging="360"/>
      </w:pPr>
      <w:rPr>
        <w:rFonts w:hint="default"/>
        <w:lang w:val="en-US" w:eastAsia="en-US" w:bidi="ar-SA"/>
      </w:rPr>
    </w:lvl>
    <w:lvl w:ilvl="7" w:tplc="38A6ABFC">
      <w:numFmt w:val="bullet"/>
      <w:lvlText w:val="•"/>
      <w:lvlJc w:val="left"/>
      <w:pPr>
        <w:ind w:left="7460" w:hanging="360"/>
      </w:pPr>
      <w:rPr>
        <w:rFonts w:hint="default"/>
        <w:lang w:val="en-US" w:eastAsia="en-US" w:bidi="ar-SA"/>
      </w:rPr>
    </w:lvl>
    <w:lvl w:ilvl="8" w:tplc="505424BE">
      <w:numFmt w:val="bullet"/>
      <w:lvlText w:val="•"/>
      <w:lvlJc w:val="left"/>
      <w:pPr>
        <w:ind w:left="8420" w:hanging="360"/>
      </w:pPr>
      <w:rPr>
        <w:rFonts w:hint="default"/>
        <w:lang w:val="en-US" w:eastAsia="en-US" w:bidi="ar-SA"/>
      </w:rPr>
    </w:lvl>
  </w:abstractNum>
  <w:abstractNum w:abstractNumId="14" w15:restartNumberingAfterBreak="0">
    <w:nsid w:val="1D0B77E5"/>
    <w:multiLevelType w:val="hybridMultilevel"/>
    <w:tmpl w:val="9B5A74FE"/>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230A724C"/>
    <w:multiLevelType w:val="hybridMultilevel"/>
    <w:tmpl w:val="412EFBD2"/>
    <w:lvl w:ilvl="0" w:tplc="00000000">
      <w:start w:val="1"/>
      <w:numFmt w:val="decimal"/>
      <w:lvlText w:val="%1."/>
      <w:lvlJc w:val="left"/>
      <w:pPr>
        <w:tabs>
          <w:tab w:val="num" w:pos="1120"/>
        </w:tabs>
        <w:ind w:left="1120" w:hanging="38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294E434A"/>
    <w:multiLevelType w:val="hybridMultilevel"/>
    <w:tmpl w:val="398E71DE"/>
    <w:lvl w:ilvl="0" w:tplc="FFFFFFFF">
      <w:start w:val="1"/>
      <w:numFmt w:val="decimal"/>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17" w15:restartNumberingAfterBreak="0">
    <w:nsid w:val="32A117BB"/>
    <w:multiLevelType w:val="hybridMultilevel"/>
    <w:tmpl w:val="398E71DE"/>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34427463"/>
    <w:multiLevelType w:val="hybridMultilevel"/>
    <w:tmpl w:val="AB30E722"/>
    <w:lvl w:ilvl="0" w:tplc="9C141628">
      <w:start w:val="1"/>
      <w:numFmt w:val="decimal"/>
      <w:lvlText w:val="%1."/>
      <w:lvlJc w:val="left"/>
      <w:pPr>
        <w:ind w:left="734" w:hanging="360"/>
      </w:pPr>
      <w:rPr>
        <w:rFonts w:hint="default"/>
        <w:spacing w:val="0"/>
        <w:w w:val="99"/>
        <w:lang w:val="en-US" w:eastAsia="en-US" w:bidi="ar-SA"/>
      </w:rPr>
    </w:lvl>
    <w:lvl w:ilvl="1" w:tplc="5F8ACB22">
      <w:numFmt w:val="bullet"/>
      <w:lvlText w:val="o"/>
      <w:lvlJc w:val="left"/>
      <w:pPr>
        <w:ind w:left="1147" w:hanging="360"/>
      </w:pPr>
      <w:rPr>
        <w:rFonts w:ascii="Courier New" w:eastAsia="Courier New" w:hAnsi="Courier New" w:cs="Courier New" w:hint="default"/>
        <w:b w:val="0"/>
        <w:bCs w:val="0"/>
        <w:i w:val="0"/>
        <w:iCs w:val="0"/>
        <w:spacing w:val="0"/>
        <w:w w:val="99"/>
        <w:sz w:val="26"/>
        <w:szCs w:val="26"/>
        <w:lang w:val="en-US" w:eastAsia="en-US" w:bidi="ar-SA"/>
      </w:rPr>
    </w:lvl>
    <w:lvl w:ilvl="2" w:tplc="6B0071A4">
      <w:numFmt w:val="bullet"/>
      <w:lvlText w:val="•"/>
      <w:lvlJc w:val="left"/>
      <w:pPr>
        <w:ind w:left="2162" w:hanging="360"/>
      </w:pPr>
      <w:rPr>
        <w:rFonts w:hint="default"/>
        <w:lang w:val="en-US" w:eastAsia="en-US" w:bidi="ar-SA"/>
      </w:rPr>
    </w:lvl>
    <w:lvl w:ilvl="3" w:tplc="2A28C8C0">
      <w:numFmt w:val="bullet"/>
      <w:lvlText w:val="•"/>
      <w:lvlJc w:val="left"/>
      <w:pPr>
        <w:ind w:left="3184" w:hanging="360"/>
      </w:pPr>
      <w:rPr>
        <w:rFonts w:hint="default"/>
        <w:lang w:val="en-US" w:eastAsia="en-US" w:bidi="ar-SA"/>
      </w:rPr>
    </w:lvl>
    <w:lvl w:ilvl="4" w:tplc="E766E93C">
      <w:numFmt w:val="bullet"/>
      <w:lvlText w:val="•"/>
      <w:lvlJc w:val="left"/>
      <w:pPr>
        <w:ind w:left="4207" w:hanging="360"/>
      </w:pPr>
      <w:rPr>
        <w:rFonts w:hint="default"/>
        <w:lang w:val="en-US" w:eastAsia="en-US" w:bidi="ar-SA"/>
      </w:rPr>
    </w:lvl>
    <w:lvl w:ilvl="5" w:tplc="1FC29D2A">
      <w:numFmt w:val="bullet"/>
      <w:lvlText w:val="•"/>
      <w:lvlJc w:val="left"/>
      <w:pPr>
        <w:ind w:left="5229" w:hanging="360"/>
      </w:pPr>
      <w:rPr>
        <w:rFonts w:hint="default"/>
        <w:lang w:val="en-US" w:eastAsia="en-US" w:bidi="ar-SA"/>
      </w:rPr>
    </w:lvl>
    <w:lvl w:ilvl="6" w:tplc="E5A474F4">
      <w:numFmt w:val="bullet"/>
      <w:lvlText w:val="•"/>
      <w:lvlJc w:val="left"/>
      <w:pPr>
        <w:ind w:left="6251" w:hanging="360"/>
      </w:pPr>
      <w:rPr>
        <w:rFonts w:hint="default"/>
        <w:lang w:val="en-US" w:eastAsia="en-US" w:bidi="ar-SA"/>
      </w:rPr>
    </w:lvl>
    <w:lvl w:ilvl="7" w:tplc="4768E1BE">
      <w:numFmt w:val="bullet"/>
      <w:lvlText w:val="•"/>
      <w:lvlJc w:val="left"/>
      <w:pPr>
        <w:ind w:left="7274" w:hanging="360"/>
      </w:pPr>
      <w:rPr>
        <w:rFonts w:hint="default"/>
        <w:lang w:val="en-US" w:eastAsia="en-US" w:bidi="ar-SA"/>
      </w:rPr>
    </w:lvl>
    <w:lvl w:ilvl="8" w:tplc="D764DA66">
      <w:numFmt w:val="bullet"/>
      <w:lvlText w:val="•"/>
      <w:lvlJc w:val="left"/>
      <w:pPr>
        <w:ind w:left="8296" w:hanging="360"/>
      </w:pPr>
      <w:rPr>
        <w:rFonts w:hint="default"/>
        <w:lang w:val="en-US" w:eastAsia="en-US" w:bidi="ar-SA"/>
      </w:rPr>
    </w:lvl>
  </w:abstractNum>
  <w:abstractNum w:abstractNumId="19" w15:restartNumberingAfterBreak="0">
    <w:nsid w:val="34670F54"/>
    <w:multiLevelType w:val="hybridMultilevel"/>
    <w:tmpl w:val="7664421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36AA5272"/>
    <w:multiLevelType w:val="hybridMultilevel"/>
    <w:tmpl w:val="33300B68"/>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1" w15:restartNumberingAfterBreak="0">
    <w:nsid w:val="37B854BC"/>
    <w:multiLevelType w:val="hybridMultilevel"/>
    <w:tmpl w:val="0A18B782"/>
    <w:lvl w:ilvl="0" w:tplc="00010409">
      <w:start w:val="1"/>
      <w:numFmt w:val="bullet"/>
      <w:lvlText w:val=""/>
      <w:lvlJc w:val="left"/>
      <w:pPr>
        <w:tabs>
          <w:tab w:val="num" w:pos="740"/>
        </w:tabs>
        <w:ind w:left="740" w:hanging="360"/>
      </w:pPr>
      <w:rPr>
        <w:rFonts w:ascii="Symbol" w:hAnsi="Symbol" w:hint="default"/>
      </w:rPr>
    </w:lvl>
    <w:lvl w:ilvl="1" w:tplc="00030409" w:tentative="1">
      <w:start w:val="1"/>
      <w:numFmt w:val="bullet"/>
      <w:lvlText w:val="o"/>
      <w:lvlJc w:val="left"/>
      <w:pPr>
        <w:tabs>
          <w:tab w:val="num" w:pos="1460"/>
        </w:tabs>
        <w:ind w:left="1460" w:hanging="360"/>
      </w:pPr>
      <w:rPr>
        <w:rFonts w:ascii="Courier New" w:hAnsi="Courier New" w:hint="default"/>
      </w:rPr>
    </w:lvl>
    <w:lvl w:ilvl="2" w:tplc="00050409" w:tentative="1">
      <w:start w:val="1"/>
      <w:numFmt w:val="bullet"/>
      <w:lvlText w:val=""/>
      <w:lvlJc w:val="left"/>
      <w:pPr>
        <w:tabs>
          <w:tab w:val="num" w:pos="2180"/>
        </w:tabs>
        <w:ind w:left="2180" w:hanging="360"/>
      </w:pPr>
      <w:rPr>
        <w:rFonts w:ascii="Wingdings" w:hAnsi="Wingdings" w:hint="default"/>
      </w:rPr>
    </w:lvl>
    <w:lvl w:ilvl="3" w:tplc="00010409" w:tentative="1">
      <w:start w:val="1"/>
      <w:numFmt w:val="bullet"/>
      <w:lvlText w:val=""/>
      <w:lvlJc w:val="left"/>
      <w:pPr>
        <w:tabs>
          <w:tab w:val="num" w:pos="2900"/>
        </w:tabs>
        <w:ind w:left="2900" w:hanging="360"/>
      </w:pPr>
      <w:rPr>
        <w:rFonts w:ascii="Symbol" w:hAnsi="Symbol" w:hint="default"/>
      </w:rPr>
    </w:lvl>
    <w:lvl w:ilvl="4" w:tplc="00030409" w:tentative="1">
      <w:start w:val="1"/>
      <w:numFmt w:val="bullet"/>
      <w:lvlText w:val="o"/>
      <w:lvlJc w:val="left"/>
      <w:pPr>
        <w:tabs>
          <w:tab w:val="num" w:pos="3620"/>
        </w:tabs>
        <w:ind w:left="3620" w:hanging="360"/>
      </w:pPr>
      <w:rPr>
        <w:rFonts w:ascii="Courier New" w:hAnsi="Courier New" w:hint="default"/>
      </w:rPr>
    </w:lvl>
    <w:lvl w:ilvl="5" w:tplc="00050409" w:tentative="1">
      <w:start w:val="1"/>
      <w:numFmt w:val="bullet"/>
      <w:lvlText w:val=""/>
      <w:lvlJc w:val="left"/>
      <w:pPr>
        <w:tabs>
          <w:tab w:val="num" w:pos="4340"/>
        </w:tabs>
        <w:ind w:left="4340" w:hanging="360"/>
      </w:pPr>
      <w:rPr>
        <w:rFonts w:ascii="Wingdings" w:hAnsi="Wingdings" w:hint="default"/>
      </w:rPr>
    </w:lvl>
    <w:lvl w:ilvl="6" w:tplc="00010409" w:tentative="1">
      <w:start w:val="1"/>
      <w:numFmt w:val="bullet"/>
      <w:lvlText w:val=""/>
      <w:lvlJc w:val="left"/>
      <w:pPr>
        <w:tabs>
          <w:tab w:val="num" w:pos="5060"/>
        </w:tabs>
        <w:ind w:left="5060" w:hanging="360"/>
      </w:pPr>
      <w:rPr>
        <w:rFonts w:ascii="Symbol" w:hAnsi="Symbol" w:hint="default"/>
      </w:rPr>
    </w:lvl>
    <w:lvl w:ilvl="7" w:tplc="00030409" w:tentative="1">
      <w:start w:val="1"/>
      <w:numFmt w:val="bullet"/>
      <w:lvlText w:val="o"/>
      <w:lvlJc w:val="left"/>
      <w:pPr>
        <w:tabs>
          <w:tab w:val="num" w:pos="5780"/>
        </w:tabs>
        <w:ind w:left="5780" w:hanging="360"/>
      </w:pPr>
      <w:rPr>
        <w:rFonts w:ascii="Courier New" w:hAnsi="Courier New" w:hint="default"/>
      </w:rPr>
    </w:lvl>
    <w:lvl w:ilvl="8" w:tplc="00050409" w:tentative="1">
      <w:start w:val="1"/>
      <w:numFmt w:val="bullet"/>
      <w:lvlText w:val=""/>
      <w:lvlJc w:val="left"/>
      <w:pPr>
        <w:tabs>
          <w:tab w:val="num" w:pos="6500"/>
        </w:tabs>
        <w:ind w:left="6500" w:hanging="360"/>
      </w:pPr>
      <w:rPr>
        <w:rFonts w:ascii="Wingdings" w:hAnsi="Wingdings" w:hint="default"/>
      </w:rPr>
    </w:lvl>
  </w:abstractNum>
  <w:abstractNum w:abstractNumId="22" w15:restartNumberingAfterBreak="0">
    <w:nsid w:val="3EE759DD"/>
    <w:multiLevelType w:val="hybridMultilevel"/>
    <w:tmpl w:val="398E71DE"/>
    <w:lvl w:ilvl="0" w:tplc="FFFFFFFF">
      <w:start w:val="1"/>
      <w:numFmt w:val="decimal"/>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23" w15:restartNumberingAfterBreak="0">
    <w:nsid w:val="47705035"/>
    <w:multiLevelType w:val="hybridMultilevel"/>
    <w:tmpl w:val="A1D4EE7C"/>
    <w:lvl w:ilvl="0" w:tplc="0409000F">
      <w:start w:val="1"/>
      <w:numFmt w:val="decimal"/>
      <w:lvlText w:val="%1."/>
      <w:lvlJc w:val="left"/>
      <w:pPr>
        <w:ind w:left="740" w:hanging="360"/>
      </w:pPr>
    </w:lvl>
    <w:lvl w:ilvl="1" w:tplc="04090019" w:tentative="1">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24" w15:restartNumberingAfterBreak="0">
    <w:nsid w:val="4C9A77C7"/>
    <w:multiLevelType w:val="hybridMultilevel"/>
    <w:tmpl w:val="B67650B0"/>
    <w:lvl w:ilvl="0" w:tplc="C8723798">
      <w:start w:val="1"/>
      <w:numFmt w:val="decimal"/>
      <w:lvlText w:val="%1."/>
      <w:lvlJc w:val="left"/>
      <w:pPr>
        <w:ind w:left="734" w:hanging="360"/>
      </w:pPr>
      <w:rPr>
        <w:rFonts w:ascii="Times New Roman" w:eastAsia="Times New Roman" w:hAnsi="Times New Roman" w:cs="Times New Roman" w:hint="default"/>
        <w:b w:val="0"/>
        <w:bCs w:val="0"/>
        <w:i w:val="0"/>
        <w:iCs w:val="0"/>
        <w:spacing w:val="0"/>
        <w:w w:val="99"/>
        <w:sz w:val="26"/>
        <w:szCs w:val="26"/>
        <w:lang w:val="en-US" w:eastAsia="en-US" w:bidi="ar-SA"/>
      </w:rPr>
    </w:lvl>
    <w:lvl w:ilvl="1" w:tplc="2BF26F92">
      <w:numFmt w:val="bullet"/>
      <w:lvlText w:val="•"/>
      <w:lvlJc w:val="left"/>
      <w:pPr>
        <w:ind w:left="1700" w:hanging="360"/>
      </w:pPr>
      <w:rPr>
        <w:rFonts w:hint="default"/>
        <w:lang w:val="en-US" w:eastAsia="en-US" w:bidi="ar-SA"/>
      </w:rPr>
    </w:lvl>
    <w:lvl w:ilvl="2" w:tplc="B03A4906">
      <w:numFmt w:val="bullet"/>
      <w:lvlText w:val="•"/>
      <w:lvlJc w:val="left"/>
      <w:pPr>
        <w:ind w:left="2660" w:hanging="360"/>
      </w:pPr>
      <w:rPr>
        <w:rFonts w:hint="default"/>
        <w:lang w:val="en-US" w:eastAsia="en-US" w:bidi="ar-SA"/>
      </w:rPr>
    </w:lvl>
    <w:lvl w:ilvl="3" w:tplc="C9600042">
      <w:numFmt w:val="bullet"/>
      <w:lvlText w:val="•"/>
      <w:lvlJc w:val="left"/>
      <w:pPr>
        <w:ind w:left="3620" w:hanging="360"/>
      </w:pPr>
      <w:rPr>
        <w:rFonts w:hint="default"/>
        <w:lang w:val="en-US" w:eastAsia="en-US" w:bidi="ar-SA"/>
      </w:rPr>
    </w:lvl>
    <w:lvl w:ilvl="4" w:tplc="513CCF00">
      <w:numFmt w:val="bullet"/>
      <w:lvlText w:val="•"/>
      <w:lvlJc w:val="left"/>
      <w:pPr>
        <w:ind w:left="4580" w:hanging="360"/>
      </w:pPr>
      <w:rPr>
        <w:rFonts w:hint="default"/>
        <w:lang w:val="en-US" w:eastAsia="en-US" w:bidi="ar-SA"/>
      </w:rPr>
    </w:lvl>
    <w:lvl w:ilvl="5" w:tplc="AFF83E1A">
      <w:numFmt w:val="bullet"/>
      <w:lvlText w:val="•"/>
      <w:lvlJc w:val="left"/>
      <w:pPr>
        <w:ind w:left="5540" w:hanging="360"/>
      </w:pPr>
      <w:rPr>
        <w:rFonts w:hint="default"/>
        <w:lang w:val="en-US" w:eastAsia="en-US" w:bidi="ar-SA"/>
      </w:rPr>
    </w:lvl>
    <w:lvl w:ilvl="6" w:tplc="F208D61E">
      <w:numFmt w:val="bullet"/>
      <w:lvlText w:val="•"/>
      <w:lvlJc w:val="left"/>
      <w:pPr>
        <w:ind w:left="6500" w:hanging="360"/>
      </w:pPr>
      <w:rPr>
        <w:rFonts w:hint="default"/>
        <w:lang w:val="en-US" w:eastAsia="en-US" w:bidi="ar-SA"/>
      </w:rPr>
    </w:lvl>
    <w:lvl w:ilvl="7" w:tplc="FFBEB55C">
      <w:numFmt w:val="bullet"/>
      <w:lvlText w:val="•"/>
      <w:lvlJc w:val="left"/>
      <w:pPr>
        <w:ind w:left="7460" w:hanging="360"/>
      </w:pPr>
      <w:rPr>
        <w:rFonts w:hint="default"/>
        <w:lang w:val="en-US" w:eastAsia="en-US" w:bidi="ar-SA"/>
      </w:rPr>
    </w:lvl>
    <w:lvl w:ilvl="8" w:tplc="395CF212">
      <w:numFmt w:val="bullet"/>
      <w:lvlText w:val="•"/>
      <w:lvlJc w:val="left"/>
      <w:pPr>
        <w:ind w:left="8420" w:hanging="360"/>
      </w:pPr>
      <w:rPr>
        <w:rFonts w:hint="default"/>
        <w:lang w:val="en-US" w:eastAsia="en-US" w:bidi="ar-SA"/>
      </w:rPr>
    </w:lvl>
  </w:abstractNum>
  <w:abstractNum w:abstractNumId="25" w15:restartNumberingAfterBreak="0">
    <w:nsid w:val="4D0F7AF2"/>
    <w:multiLevelType w:val="hybridMultilevel"/>
    <w:tmpl w:val="C15EE528"/>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6" w15:restartNumberingAfterBreak="0">
    <w:nsid w:val="4F9E27DA"/>
    <w:multiLevelType w:val="hybridMultilevel"/>
    <w:tmpl w:val="DAA0DE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034104B"/>
    <w:multiLevelType w:val="hybridMultilevel"/>
    <w:tmpl w:val="398E71DE"/>
    <w:lvl w:ilvl="0" w:tplc="FFFFFFFF">
      <w:start w:val="1"/>
      <w:numFmt w:val="decimal"/>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28" w15:restartNumberingAfterBreak="0">
    <w:nsid w:val="56D3133E"/>
    <w:multiLevelType w:val="hybridMultilevel"/>
    <w:tmpl w:val="DAA0DE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EEE0FC1"/>
    <w:multiLevelType w:val="hybridMultilevel"/>
    <w:tmpl w:val="13FADFF8"/>
    <w:lvl w:ilvl="0" w:tplc="04090017">
      <w:start w:val="1"/>
      <w:numFmt w:val="lowerLetter"/>
      <w:lvlText w:val="%1)"/>
      <w:lvlJc w:val="left"/>
      <w:pPr>
        <w:tabs>
          <w:tab w:val="num" w:pos="1060"/>
        </w:tabs>
        <w:ind w:left="1060" w:hanging="360"/>
      </w:pPr>
    </w:lvl>
    <w:lvl w:ilvl="1" w:tplc="04090019" w:tentative="1">
      <w:start w:val="1"/>
      <w:numFmt w:val="lowerLetter"/>
      <w:lvlText w:val="%2."/>
      <w:lvlJc w:val="left"/>
      <w:pPr>
        <w:tabs>
          <w:tab w:val="num" w:pos="1780"/>
        </w:tabs>
        <w:ind w:left="1780" w:hanging="360"/>
      </w:pPr>
    </w:lvl>
    <w:lvl w:ilvl="2" w:tplc="0409001B" w:tentative="1">
      <w:start w:val="1"/>
      <w:numFmt w:val="lowerRoman"/>
      <w:lvlText w:val="%3."/>
      <w:lvlJc w:val="right"/>
      <w:pPr>
        <w:tabs>
          <w:tab w:val="num" w:pos="2500"/>
        </w:tabs>
        <w:ind w:left="2500" w:hanging="180"/>
      </w:pPr>
    </w:lvl>
    <w:lvl w:ilvl="3" w:tplc="0409000F" w:tentative="1">
      <w:start w:val="1"/>
      <w:numFmt w:val="decimal"/>
      <w:lvlText w:val="%4."/>
      <w:lvlJc w:val="left"/>
      <w:pPr>
        <w:tabs>
          <w:tab w:val="num" w:pos="3220"/>
        </w:tabs>
        <w:ind w:left="3220" w:hanging="360"/>
      </w:pPr>
    </w:lvl>
    <w:lvl w:ilvl="4" w:tplc="04090019" w:tentative="1">
      <w:start w:val="1"/>
      <w:numFmt w:val="lowerLetter"/>
      <w:lvlText w:val="%5."/>
      <w:lvlJc w:val="left"/>
      <w:pPr>
        <w:tabs>
          <w:tab w:val="num" w:pos="3940"/>
        </w:tabs>
        <w:ind w:left="3940" w:hanging="360"/>
      </w:pPr>
    </w:lvl>
    <w:lvl w:ilvl="5" w:tplc="0409001B" w:tentative="1">
      <w:start w:val="1"/>
      <w:numFmt w:val="lowerRoman"/>
      <w:lvlText w:val="%6."/>
      <w:lvlJc w:val="right"/>
      <w:pPr>
        <w:tabs>
          <w:tab w:val="num" w:pos="4660"/>
        </w:tabs>
        <w:ind w:left="4660" w:hanging="180"/>
      </w:pPr>
    </w:lvl>
    <w:lvl w:ilvl="6" w:tplc="0409000F" w:tentative="1">
      <w:start w:val="1"/>
      <w:numFmt w:val="decimal"/>
      <w:lvlText w:val="%7."/>
      <w:lvlJc w:val="left"/>
      <w:pPr>
        <w:tabs>
          <w:tab w:val="num" w:pos="5380"/>
        </w:tabs>
        <w:ind w:left="5380" w:hanging="360"/>
      </w:pPr>
    </w:lvl>
    <w:lvl w:ilvl="7" w:tplc="04090019" w:tentative="1">
      <w:start w:val="1"/>
      <w:numFmt w:val="lowerLetter"/>
      <w:lvlText w:val="%8."/>
      <w:lvlJc w:val="left"/>
      <w:pPr>
        <w:tabs>
          <w:tab w:val="num" w:pos="6100"/>
        </w:tabs>
        <w:ind w:left="6100" w:hanging="360"/>
      </w:pPr>
    </w:lvl>
    <w:lvl w:ilvl="8" w:tplc="0409001B" w:tentative="1">
      <w:start w:val="1"/>
      <w:numFmt w:val="lowerRoman"/>
      <w:lvlText w:val="%9."/>
      <w:lvlJc w:val="right"/>
      <w:pPr>
        <w:tabs>
          <w:tab w:val="num" w:pos="6820"/>
        </w:tabs>
        <w:ind w:left="6820" w:hanging="180"/>
      </w:pPr>
    </w:lvl>
  </w:abstractNum>
  <w:abstractNum w:abstractNumId="30" w15:restartNumberingAfterBreak="0">
    <w:nsid w:val="63174325"/>
    <w:multiLevelType w:val="hybridMultilevel"/>
    <w:tmpl w:val="6FE64F0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A02A2A"/>
    <w:multiLevelType w:val="hybridMultilevel"/>
    <w:tmpl w:val="9C7CB3D8"/>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4E14CD0"/>
    <w:multiLevelType w:val="hybridMultilevel"/>
    <w:tmpl w:val="17F437DE"/>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8466B06"/>
    <w:multiLevelType w:val="hybridMultilevel"/>
    <w:tmpl w:val="398E71DE"/>
    <w:lvl w:ilvl="0" w:tplc="FFFFFFFF">
      <w:start w:val="1"/>
      <w:numFmt w:val="decimal"/>
      <w:lvlText w:val="%1."/>
      <w:lvlJc w:val="left"/>
      <w:pPr>
        <w:ind w:left="1350" w:hanging="360"/>
      </w:pPr>
    </w:lvl>
    <w:lvl w:ilvl="1" w:tplc="FFFFFFFF" w:tentative="1">
      <w:start w:val="1"/>
      <w:numFmt w:val="lowerLetter"/>
      <w:lvlText w:val="%2."/>
      <w:lvlJc w:val="left"/>
      <w:pPr>
        <w:ind w:left="2070" w:hanging="360"/>
      </w:pPr>
    </w:lvl>
    <w:lvl w:ilvl="2" w:tplc="FFFFFFFF" w:tentative="1">
      <w:start w:val="1"/>
      <w:numFmt w:val="lowerRoman"/>
      <w:lvlText w:val="%3."/>
      <w:lvlJc w:val="right"/>
      <w:pPr>
        <w:ind w:left="2790" w:hanging="180"/>
      </w:pPr>
    </w:lvl>
    <w:lvl w:ilvl="3" w:tplc="FFFFFFFF" w:tentative="1">
      <w:start w:val="1"/>
      <w:numFmt w:val="decimal"/>
      <w:lvlText w:val="%4."/>
      <w:lvlJc w:val="left"/>
      <w:pPr>
        <w:ind w:left="3510" w:hanging="360"/>
      </w:pPr>
    </w:lvl>
    <w:lvl w:ilvl="4" w:tplc="FFFFFFFF" w:tentative="1">
      <w:start w:val="1"/>
      <w:numFmt w:val="lowerLetter"/>
      <w:lvlText w:val="%5."/>
      <w:lvlJc w:val="left"/>
      <w:pPr>
        <w:ind w:left="4230" w:hanging="360"/>
      </w:pPr>
    </w:lvl>
    <w:lvl w:ilvl="5" w:tplc="FFFFFFFF" w:tentative="1">
      <w:start w:val="1"/>
      <w:numFmt w:val="lowerRoman"/>
      <w:lvlText w:val="%6."/>
      <w:lvlJc w:val="right"/>
      <w:pPr>
        <w:ind w:left="4950" w:hanging="180"/>
      </w:pPr>
    </w:lvl>
    <w:lvl w:ilvl="6" w:tplc="FFFFFFFF" w:tentative="1">
      <w:start w:val="1"/>
      <w:numFmt w:val="decimal"/>
      <w:lvlText w:val="%7."/>
      <w:lvlJc w:val="left"/>
      <w:pPr>
        <w:ind w:left="5670" w:hanging="360"/>
      </w:pPr>
    </w:lvl>
    <w:lvl w:ilvl="7" w:tplc="FFFFFFFF" w:tentative="1">
      <w:start w:val="1"/>
      <w:numFmt w:val="lowerLetter"/>
      <w:lvlText w:val="%8."/>
      <w:lvlJc w:val="left"/>
      <w:pPr>
        <w:ind w:left="6390" w:hanging="360"/>
      </w:pPr>
    </w:lvl>
    <w:lvl w:ilvl="8" w:tplc="FFFFFFFF" w:tentative="1">
      <w:start w:val="1"/>
      <w:numFmt w:val="lowerRoman"/>
      <w:lvlText w:val="%9."/>
      <w:lvlJc w:val="right"/>
      <w:pPr>
        <w:ind w:left="7110" w:hanging="180"/>
      </w:pPr>
    </w:lvl>
  </w:abstractNum>
  <w:abstractNum w:abstractNumId="34" w15:restartNumberingAfterBreak="0">
    <w:nsid w:val="7C70156F"/>
    <w:multiLevelType w:val="hybridMultilevel"/>
    <w:tmpl w:val="D23C061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2028630629">
    <w:abstractNumId w:val="0"/>
  </w:num>
  <w:num w:numId="2" w16cid:durableId="1327056540">
    <w:abstractNumId w:val="14"/>
  </w:num>
  <w:num w:numId="3" w16cid:durableId="647249951">
    <w:abstractNumId w:val="32"/>
  </w:num>
  <w:num w:numId="4" w16cid:durableId="9646720">
    <w:abstractNumId w:val="2"/>
  </w:num>
  <w:num w:numId="5" w16cid:durableId="1095639522">
    <w:abstractNumId w:val="3"/>
  </w:num>
  <w:num w:numId="6" w16cid:durableId="829105168">
    <w:abstractNumId w:val="6"/>
  </w:num>
  <w:num w:numId="7" w16cid:durableId="1512599787">
    <w:abstractNumId w:val="3"/>
    <w:lvlOverride w:ilvl="0">
      <w:lvl w:ilvl="0">
        <w:start w:val="1"/>
        <w:numFmt w:val="decimal"/>
        <w:lvlText w:val="%1."/>
        <w:legacy w:legacy="1" w:legacySpace="0" w:legacyIndent="360"/>
        <w:lvlJc w:val="left"/>
        <w:pPr>
          <w:ind w:left="360" w:hanging="360"/>
        </w:pPr>
      </w:lvl>
    </w:lvlOverride>
  </w:num>
  <w:num w:numId="8" w16cid:durableId="1079211693">
    <w:abstractNumId w:val="3"/>
    <w:lvlOverride w:ilvl="0">
      <w:lvl w:ilvl="0">
        <w:start w:val="1"/>
        <w:numFmt w:val="decimal"/>
        <w:lvlText w:val="%1."/>
        <w:legacy w:legacy="1" w:legacySpace="0" w:legacyIndent="360"/>
        <w:lvlJc w:val="left"/>
        <w:pPr>
          <w:ind w:left="360" w:hanging="360"/>
        </w:pPr>
      </w:lvl>
    </w:lvlOverride>
  </w:num>
  <w:num w:numId="9" w16cid:durableId="1508866083">
    <w:abstractNumId w:val="3"/>
    <w:lvlOverride w:ilvl="0">
      <w:lvl w:ilvl="0">
        <w:start w:val="1"/>
        <w:numFmt w:val="decimal"/>
        <w:lvlText w:val="%1."/>
        <w:legacy w:legacy="1" w:legacySpace="0" w:legacyIndent="360"/>
        <w:lvlJc w:val="left"/>
        <w:pPr>
          <w:ind w:left="360" w:hanging="360"/>
        </w:pPr>
      </w:lvl>
    </w:lvlOverride>
  </w:num>
  <w:num w:numId="10" w16cid:durableId="471755342">
    <w:abstractNumId w:val="1"/>
    <w:lvlOverride w:ilvl="0">
      <w:lvl w:ilvl="0">
        <w:start w:val="1"/>
        <w:numFmt w:val="bullet"/>
        <w:lvlText w:val=""/>
        <w:legacy w:legacy="1" w:legacySpace="0" w:legacyIndent="360"/>
        <w:lvlJc w:val="left"/>
        <w:pPr>
          <w:ind w:left="522" w:hanging="360"/>
        </w:pPr>
        <w:rPr>
          <w:rFonts w:ascii="Symbol" w:hAnsi="Symbol" w:hint="default"/>
        </w:rPr>
      </w:lvl>
    </w:lvlOverride>
  </w:num>
  <w:num w:numId="11" w16cid:durableId="1176533223">
    <w:abstractNumId w:val="4"/>
  </w:num>
  <w:num w:numId="12" w16cid:durableId="1291477396">
    <w:abstractNumId w:val="5"/>
  </w:num>
  <w:num w:numId="13" w16cid:durableId="1072898338">
    <w:abstractNumId w:val="19"/>
  </w:num>
  <w:num w:numId="14" w16cid:durableId="1071152880">
    <w:abstractNumId w:val="29"/>
  </w:num>
  <w:num w:numId="15" w16cid:durableId="1624538258">
    <w:abstractNumId w:val="15"/>
  </w:num>
  <w:num w:numId="16" w16cid:durableId="196160121">
    <w:abstractNumId w:val="31"/>
  </w:num>
  <w:num w:numId="17" w16cid:durableId="1402144182">
    <w:abstractNumId w:val="30"/>
  </w:num>
  <w:num w:numId="18" w16cid:durableId="1253397307">
    <w:abstractNumId w:val="8"/>
  </w:num>
  <w:num w:numId="19" w16cid:durableId="1913079007">
    <w:abstractNumId w:val="21"/>
  </w:num>
  <w:num w:numId="20" w16cid:durableId="2008482707">
    <w:abstractNumId w:val="9"/>
  </w:num>
  <w:num w:numId="21" w16cid:durableId="1322083698">
    <w:abstractNumId w:val="34"/>
  </w:num>
  <w:num w:numId="22" w16cid:durableId="1019895305">
    <w:abstractNumId w:val="12"/>
  </w:num>
  <w:num w:numId="23" w16cid:durableId="1969779556">
    <w:abstractNumId w:val="23"/>
  </w:num>
  <w:num w:numId="24" w16cid:durableId="908032885">
    <w:abstractNumId w:val="10"/>
  </w:num>
  <w:num w:numId="25" w16cid:durableId="1527908474">
    <w:abstractNumId w:val="28"/>
  </w:num>
  <w:num w:numId="26" w16cid:durableId="1382173221">
    <w:abstractNumId w:val="26"/>
  </w:num>
  <w:num w:numId="27" w16cid:durableId="903637331">
    <w:abstractNumId w:val="20"/>
  </w:num>
  <w:num w:numId="28" w16cid:durableId="1726566547">
    <w:abstractNumId w:val="25"/>
  </w:num>
  <w:num w:numId="29" w16cid:durableId="292565341">
    <w:abstractNumId w:val="17"/>
  </w:num>
  <w:num w:numId="30" w16cid:durableId="198513956">
    <w:abstractNumId w:val="33"/>
  </w:num>
  <w:num w:numId="31" w16cid:durableId="428281043">
    <w:abstractNumId w:val="11"/>
  </w:num>
  <w:num w:numId="32" w16cid:durableId="1222908132">
    <w:abstractNumId w:val="7"/>
  </w:num>
  <w:num w:numId="33" w16cid:durableId="397172847">
    <w:abstractNumId w:val="13"/>
  </w:num>
  <w:num w:numId="34" w16cid:durableId="180048988">
    <w:abstractNumId w:val="18"/>
  </w:num>
  <w:num w:numId="35" w16cid:durableId="1238857644">
    <w:abstractNumId w:val="24"/>
  </w:num>
  <w:num w:numId="36" w16cid:durableId="1890872031">
    <w:abstractNumId w:val="0"/>
  </w:num>
  <w:num w:numId="37" w16cid:durableId="1712341684">
    <w:abstractNumId w:val="0"/>
  </w:num>
  <w:num w:numId="38" w16cid:durableId="1131631852">
    <w:abstractNumId w:val="0"/>
  </w:num>
  <w:num w:numId="39" w16cid:durableId="4598782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51414549">
    <w:abstractNumId w:val="0"/>
  </w:num>
  <w:num w:numId="41" w16cid:durableId="966547840">
    <w:abstractNumId w:val="22"/>
  </w:num>
  <w:num w:numId="42" w16cid:durableId="1270314175">
    <w:abstractNumId w:val="27"/>
  </w:num>
  <w:num w:numId="43" w16cid:durableId="786505327">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7"/>
  <w:activeWritingStyle w:appName="MSWord" w:lang="fr-FR"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US" w:vendorID="64" w:dllVersion="0" w:nlCheck="1" w:checkStyle="0"/>
  <w:activeWritingStyle w:appName="MSWord" w:lang="nl-NL" w:vendorID="64" w:dllVersion="4096" w:nlCheck="1" w:checkStyle="0"/>
  <w:activeWritingStyle w:appName="MSWord" w:lang="ar-SA" w:vendorID="64" w:dllVersion="4096" w:nlCheck="1" w:checkStyle="0"/>
  <w:activeWritingStyle w:appName="MSWord" w:lang="nl-NL" w:vendorID="64" w:dllVersion="0" w:nlCheck="1" w:checkStyle="0"/>
  <w:activeWritingStyle w:appName="MSWord" w:lang="ar-SA" w:vendorID="64" w:dllVersion="0" w:nlCheck="1" w:checkStyle="0"/>
  <w:activeWritingStyle w:appName="MSWord" w:lang="en-US" w:vendorID="2" w:dllVersion="6" w:checkStyle="1"/>
  <w:activeWritingStyle w:appName="MSWord" w:lang="fr-FR" w:vendorID="65" w:dllVersion="514" w:checkStyle="1"/>
  <w:activeWritingStyle w:appName="MSWord" w:lang="fr-FR" w:vendorID="2" w:dllVersion="6"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60F"/>
    <w:rsid w:val="00000F3D"/>
    <w:rsid w:val="00000FBB"/>
    <w:rsid w:val="00000FED"/>
    <w:rsid w:val="000020DB"/>
    <w:rsid w:val="000025CA"/>
    <w:rsid w:val="00003500"/>
    <w:rsid w:val="00004547"/>
    <w:rsid w:val="00004745"/>
    <w:rsid w:val="0000662D"/>
    <w:rsid w:val="00006722"/>
    <w:rsid w:val="00006C24"/>
    <w:rsid w:val="0000750B"/>
    <w:rsid w:val="00007664"/>
    <w:rsid w:val="000077AA"/>
    <w:rsid w:val="00007843"/>
    <w:rsid w:val="000115C8"/>
    <w:rsid w:val="00011600"/>
    <w:rsid w:val="00011BF3"/>
    <w:rsid w:val="00013133"/>
    <w:rsid w:val="00013821"/>
    <w:rsid w:val="00013B66"/>
    <w:rsid w:val="0001451D"/>
    <w:rsid w:val="000163A1"/>
    <w:rsid w:val="000165C6"/>
    <w:rsid w:val="00016AE6"/>
    <w:rsid w:val="00016C41"/>
    <w:rsid w:val="000205FD"/>
    <w:rsid w:val="00020694"/>
    <w:rsid w:val="000209B5"/>
    <w:rsid w:val="00020C15"/>
    <w:rsid w:val="00020D1D"/>
    <w:rsid w:val="000228A6"/>
    <w:rsid w:val="00030FCF"/>
    <w:rsid w:val="00032923"/>
    <w:rsid w:val="00032D1A"/>
    <w:rsid w:val="000343A7"/>
    <w:rsid w:val="00034D64"/>
    <w:rsid w:val="000351F1"/>
    <w:rsid w:val="00035526"/>
    <w:rsid w:val="000370E4"/>
    <w:rsid w:val="00040F4C"/>
    <w:rsid w:val="00041780"/>
    <w:rsid w:val="00041E59"/>
    <w:rsid w:val="000427A6"/>
    <w:rsid w:val="0004344A"/>
    <w:rsid w:val="000435F5"/>
    <w:rsid w:val="000443F2"/>
    <w:rsid w:val="00045EB7"/>
    <w:rsid w:val="000478D9"/>
    <w:rsid w:val="00050FA9"/>
    <w:rsid w:val="000527BE"/>
    <w:rsid w:val="0005491E"/>
    <w:rsid w:val="00054983"/>
    <w:rsid w:val="00056044"/>
    <w:rsid w:val="00056D02"/>
    <w:rsid w:val="00056FB6"/>
    <w:rsid w:val="00061A1D"/>
    <w:rsid w:val="00063011"/>
    <w:rsid w:val="000635E2"/>
    <w:rsid w:val="00064935"/>
    <w:rsid w:val="00064B59"/>
    <w:rsid w:val="000653A9"/>
    <w:rsid w:val="0006625F"/>
    <w:rsid w:val="00067B13"/>
    <w:rsid w:val="00070D9F"/>
    <w:rsid w:val="00071E93"/>
    <w:rsid w:val="00072464"/>
    <w:rsid w:val="00072A09"/>
    <w:rsid w:val="00074039"/>
    <w:rsid w:val="000747BE"/>
    <w:rsid w:val="0007489E"/>
    <w:rsid w:val="0007578B"/>
    <w:rsid w:val="00075969"/>
    <w:rsid w:val="00077E69"/>
    <w:rsid w:val="00080559"/>
    <w:rsid w:val="00080A74"/>
    <w:rsid w:val="00080ABC"/>
    <w:rsid w:val="00080C23"/>
    <w:rsid w:val="00080F6F"/>
    <w:rsid w:val="00090336"/>
    <w:rsid w:val="000925F9"/>
    <w:rsid w:val="00094499"/>
    <w:rsid w:val="00095070"/>
    <w:rsid w:val="00095D03"/>
    <w:rsid w:val="000965BD"/>
    <w:rsid w:val="00097E75"/>
    <w:rsid w:val="000A3AD9"/>
    <w:rsid w:val="000A440F"/>
    <w:rsid w:val="000A47A9"/>
    <w:rsid w:val="000A499A"/>
    <w:rsid w:val="000A72D3"/>
    <w:rsid w:val="000A7BAE"/>
    <w:rsid w:val="000A7C52"/>
    <w:rsid w:val="000B0883"/>
    <w:rsid w:val="000B2902"/>
    <w:rsid w:val="000B418F"/>
    <w:rsid w:val="000B4572"/>
    <w:rsid w:val="000B48CF"/>
    <w:rsid w:val="000B6364"/>
    <w:rsid w:val="000B6C76"/>
    <w:rsid w:val="000B743A"/>
    <w:rsid w:val="000B7553"/>
    <w:rsid w:val="000B7D58"/>
    <w:rsid w:val="000B7F5D"/>
    <w:rsid w:val="000C0C94"/>
    <w:rsid w:val="000C0E54"/>
    <w:rsid w:val="000C1085"/>
    <w:rsid w:val="000C143D"/>
    <w:rsid w:val="000C29C8"/>
    <w:rsid w:val="000C428F"/>
    <w:rsid w:val="000C5A80"/>
    <w:rsid w:val="000C5B67"/>
    <w:rsid w:val="000C6128"/>
    <w:rsid w:val="000C71EE"/>
    <w:rsid w:val="000D0EA5"/>
    <w:rsid w:val="000D11A5"/>
    <w:rsid w:val="000D135A"/>
    <w:rsid w:val="000D23A8"/>
    <w:rsid w:val="000D2E60"/>
    <w:rsid w:val="000D3430"/>
    <w:rsid w:val="000D450F"/>
    <w:rsid w:val="000D5AEE"/>
    <w:rsid w:val="000D6CBF"/>
    <w:rsid w:val="000D6F85"/>
    <w:rsid w:val="000E2C77"/>
    <w:rsid w:val="000E3C2B"/>
    <w:rsid w:val="000E6158"/>
    <w:rsid w:val="000E6F9F"/>
    <w:rsid w:val="000E7331"/>
    <w:rsid w:val="000F052B"/>
    <w:rsid w:val="000F13F6"/>
    <w:rsid w:val="000F1C2D"/>
    <w:rsid w:val="000F1FCB"/>
    <w:rsid w:val="000F27C1"/>
    <w:rsid w:val="000F58E4"/>
    <w:rsid w:val="000F5F88"/>
    <w:rsid w:val="00103156"/>
    <w:rsid w:val="00104CD3"/>
    <w:rsid w:val="00104D54"/>
    <w:rsid w:val="00104E89"/>
    <w:rsid w:val="00105769"/>
    <w:rsid w:val="00105800"/>
    <w:rsid w:val="00105823"/>
    <w:rsid w:val="00106330"/>
    <w:rsid w:val="001068A9"/>
    <w:rsid w:val="00110DF6"/>
    <w:rsid w:val="00111E02"/>
    <w:rsid w:val="00112419"/>
    <w:rsid w:val="00113CEE"/>
    <w:rsid w:val="00114744"/>
    <w:rsid w:val="00115618"/>
    <w:rsid w:val="001162BC"/>
    <w:rsid w:val="001178DF"/>
    <w:rsid w:val="001202E5"/>
    <w:rsid w:val="001211C8"/>
    <w:rsid w:val="00122043"/>
    <w:rsid w:val="00122EAC"/>
    <w:rsid w:val="00122F93"/>
    <w:rsid w:val="00123C9D"/>
    <w:rsid w:val="001244AA"/>
    <w:rsid w:val="00124741"/>
    <w:rsid w:val="001267F2"/>
    <w:rsid w:val="001307DC"/>
    <w:rsid w:val="001319CA"/>
    <w:rsid w:val="001323A3"/>
    <w:rsid w:val="00132D23"/>
    <w:rsid w:val="0013401B"/>
    <w:rsid w:val="00134FCF"/>
    <w:rsid w:val="0013508A"/>
    <w:rsid w:val="001352DF"/>
    <w:rsid w:val="0013549D"/>
    <w:rsid w:val="0013556A"/>
    <w:rsid w:val="00135CFC"/>
    <w:rsid w:val="0013602C"/>
    <w:rsid w:val="0013640D"/>
    <w:rsid w:val="00136A13"/>
    <w:rsid w:val="00137A33"/>
    <w:rsid w:val="00140352"/>
    <w:rsid w:val="001448A0"/>
    <w:rsid w:val="00145631"/>
    <w:rsid w:val="00146DCD"/>
    <w:rsid w:val="00151D2C"/>
    <w:rsid w:val="00152320"/>
    <w:rsid w:val="00153CC5"/>
    <w:rsid w:val="00153F25"/>
    <w:rsid w:val="00154598"/>
    <w:rsid w:val="001556FC"/>
    <w:rsid w:val="001567A4"/>
    <w:rsid w:val="001601D5"/>
    <w:rsid w:val="0016060A"/>
    <w:rsid w:val="00160FA7"/>
    <w:rsid w:val="0016170C"/>
    <w:rsid w:val="0016315F"/>
    <w:rsid w:val="00164828"/>
    <w:rsid w:val="00166BFE"/>
    <w:rsid w:val="00167CAB"/>
    <w:rsid w:val="0017026D"/>
    <w:rsid w:val="00171EB0"/>
    <w:rsid w:val="001731E6"/>
    <w:rsid w:val="0017381D"/>
    <w:rsid w:val="001749B8"/>
    <w:rsid w:val="00175DA9"/>
    <w:rsid w:val="00176DE0"/>
    <w:rsid w:val="00177B2B"/>
    <w:rsid w:val="00180B04"/>
    <w:rsid w:val="001811B1"/>
    <w:rsid w:val="00181E2C"/>
    <w:rsid w:val="001821C4"/>
    <w:rsid w:val="00186114"/>
    <w:rsid w:val="0019076D"/>
    <w:rsid w:val="00191911"/>
    <w:rsid w:val="00192081"/>
    <w:rsid w:val="001932EA"/>
    <w:rsid w:val="00194035"/>
    <w:rsid w:val="0019448F"/>
    <w:rsid w:val="00195858"/>
    <w:rsid w:val="00195FD9"/>
    <w:rsid w:val="00197A7C"/>
    <w:rsid w:val="001A136A"/>
    <w:rsid w:val="001A20AF"/>
    <w:rsid w:val="001A253B"/>
    <w:rsid w:val="001A27F8"/>
    <w:rsid w:val="001A3AEA"/>
    <w:rsid w:val="001A3CC1"/>
    <w:rsid w:val="001A5DC4"/>
    <w:rsid w:val="001A61D9"/>
    <w:rsid w:val="001A728A"/>
    <w:rsid w:val="001B33F7"/>
    <w:rsid w:val="001B4154"/>
    <w:rsid w:val="001B4C1A"/>
    <w:rsid w:val="001B4F15"/>
    <w:rsid w:val="001B5CA2"/>
    <w:rsid w:val="001B6C4A"/>
    <w:rsid w:val="001B7087"/>
    <w:rsid w:val="001B7466"/>
    <w:rsid w:val="001C07E4"/>
    <w:rsid w:val="001C0C23"/>
    <w:rsid w:val="001C1287"/>
    <w:rsid w:val="001C2306"/>
    <w:rsid w:val="001C490A"/>
    <w:rsid w:val="001C63F0"/>
    <w:rsid w:val="001C784A"/>
    <w:rsid w:val="001C7BDA"/>
    <w:rsid w:val="001D2261"/>
    <w:rsid w:val="001D4D30"/>
    <w:rsid w:val="001D5069"/>
    <w:rsid w:val="001D5594"/>
    <w:rsid w:val="001D7206"/>
    <w:rsid w:val="001D7C13"/>
    <w:rsid w:val="001E00BB"/>
    <w:rsid w:val="001E0796"/>
    <w:rsid w:val="001E1FB2"/>
    <w:rsid w:val="001E314D"/>
    <w:rsid w:val="001E3C51"/>
    <w:rsid w:val="001E4979"/>
    <w:rsid w:val="001E4F6B"/>
    <w:rsid w:val="001E609F"/>
    <w:rsid w:val="001E7AC4"/>
    <w:rsid w:val="001F05F6"/>
    <w:rsid w:val="001F0E54"/>
    <w:rsid w:val="001F173F"/>
    <w:rsid w:val="001F1D69"/>
    <w:rsid w:val="001F1ECC"/>
    <w:rsid w:val="001F2780"/>
    <w:rsid w:val="001F2C35"/>
    <w:rsid w:val="001F2C7E"/>
    <w:rsid w:val="001F3605"/>
    <w:rsid w:val="001F55FD"/>
    <w:rsid w:val="001F5A14"/>
    <w:rsid w:val="001F6F74"/>
    <w:rsid w:val="001F7F0F"/>
    <w:rsid w:val="002010E0"/>
    <w:rsid w:val="002010E4"/>
    <w:rsid w:val="00201490"/>
    <w:rsid w:val="00201C58"/>
    <w:rsid w:val="002029DB"/>
    <w:rsid w:val="002033A3"/>
    <w:rsid w:val="00204127"/>
    <w:rsid w:val="0020497E"/>
    <w:rsid w:val="00204A30"/>
    <w:rsid w:val="00205A34"/>
    <w:rsid w:val="002107E0"/>
    <w:rsid w:val="002108B4"/>
    <w:rsid w:val="00210A33"/>
    <w:rsid w:val="00211C65"/>
    <w:rsid w:val="00213A80"/>
    <w:rsid w:val="00213D01"/>
    <w:rsid w:val="00214C67"/>
    <w:rsid w:val="002151A7"/>
    <w:rsid w:val="00215B08"/>
    <w:rsid w:val="0021690F"/>
    <w:rsid w:val="00216B6C"/>
    <w:rsid w:val="00221905"/>
    <w:rsid w:val="00221D51"/>
    <w:rsid w:val="002239C7"/>
    <w:rsid w:val="00225A88"/>
    <w:rsid w:val="00227E6D"/>
    <w:rsid w:val="00231257"/>
    <w:rsid w:val="00232177"/>
    <w:rsid w:val="00234444"/>
    <w:rsid w:val="00234CA2"/>
    <w:rsid w:val="00235663"/>
    <w:rsid w:val="002356AD"/>
    <w:rsid w:val="00235F56"/>
    <w:rsid w:val="00236965"/>
    <w:rsid w:val="00237A85"/>
    <w:rsid w:val="002402C1"/>
    <w:rsid w:val="00241647"/>
    <w:rsid w:val="00241894"/>
    <w:rsid w:val="00241FE0"/>
    <w:rsid w:val="002447C0"/>
    <w:rsid w:val="00245DE4"/>
    <w:rsid w:val="00245E6A"/>
    <w:rsid w:val="0024695E"/>
    <w:rsid w:val="0024785D"/>
    <w:rsid w:val="00250697"/>
    <w:rsid w:val="00251D78"/>
    <w:rsid w:val="00252CF2"/>
    <w:rsid w:val="00253121"/>
    <w:rsid w:val="002535A3"/>
    <w:rsid w:val="00253651"/>
    <w:rsid w:val="002547A0"/>
    <w:rsid w:val="0025543B"/>
    <w:rsid w:val="00255E06"/>
    <w:rsid w:val="00255EB3"/>
    <w:rsid w:val="00256CC2"/>
    <w:rsid w:val="0025792E"/>
    <w:rsid w:val="00257EE1"/>
    <w:rsid w:val="002601C6"/>
    <w:rsid w:val="00260A7F"/>
    <w:rsid w:val="0026111E"/>
    <w:rsid w:val="00262185"/>
    <w:rsid w:val="002631A1"/>
    <w:rsid w:val="002644AA"/>
    <w:rsid w:val="00265651"/>
    <w:rsid w:val="00267ED8"/>
    <w:rsid w:val="00270675"/>
    <w:rsid w:val="00270850"/>
    <w:rsid w:val="00270FD0"/>
    <w:rsid w:val="00271EF1"/>
    <w:rsid w:val="002728CB"/>
    <w:rsid w:val="00272B23"/>
    <w:rsid w:val="00273FC8"/>
    <w:rsid w:val="002757A7"/>
    <w:rsid w:val="00275F20"/>
    <w:rsid w:val="002762CD"/>
    <w:rsid w:val="00277019"/>
    <w:rsid w:val="0027775A"/>
    <w:rsid w:val="0028145C"/>
    <w:rsid w:val="00281FA4"/>
    <w:rsid w:val="00281FDC"/>
    <w:rsid w:val="0028460F"/>
    <w:rsid w:val="0028492A"/>
    <w:rsid w:val="00284F03"/>
    <w:rsid w:val="002877F9"/>
    <w:rsid w:val="00287F39"/>
    <w:rsid w:val="002900B5"/>
    <w:rsid w:val="00293768"/>
    <w:rsid w:val="00296A77"/>
    <w:rsid w:val="002A00F3"/>
    <w:rsid w:val="002A0537"/>
    <w:rsid w:val="002A07F2"/>
    <w:rsid w:val="002A186F"/>
    <w:rsid w:val="002A3307"/>
    <w:rsid w:val="002A418F"/>
    <w:rsid w:val="002A426E"/>
    <w:rsid w:val="002A43C7"/>
    <w:rsid w:val="002A47D4"/>
    <w:rsid w:val="002A4A81"/>
    <w:rsid w:val="002A4A88"/>
    <w:rsid w:val="002A5471"/>
    <w:rsid w:val="002A6FE4"/>
    <w:rsid w:val="002A748B"/>
    <w:rsid w:val="002A7D49"/>
    <w:rsid w:val="002B0307"/>
    <w:rsid w:val="002B0B25"/>
    <w:rsid w:val="002B0E81"/>
    <w:rsid w:val="002B163A"/>
    <w:rsid w:val="002B2CD8"/>
    <w:rsid w:val="002B30AC"/>
    <w:rsid w:val="002B3FE8"/>
    <w:rsid w:val="002B41DC"/>
    <w:rsid w:val="002B4532"/>
    <w:rsid w:val="002B48CF"/>
    <w:rsid w:val="002B5829"/>
    <w:rsid w:val="002B7A39"/>
    <w:rsid w:val="002C0A99"/>
    <w:rsid w:val="002C1810"/>
    <w:rsid w:val="002C375F"/>
    <w:rsid w:val="002C3BFE"/>
    <w:rsid w:val="002C52F7"/>
    <w:rsid w:val="002C53A4"/>
    <w:rsid w:val="002C55E4"/>
    <w:rsid w:val="002C6A88"/>
    <w:rsid w:val="002D13CC"/>
    <w:rsid w:val="002D1914"/>
    <w:rsid w:val="002D32F3"/>
    <w:rsid w:val="002D3A2E"/>
    <w:rsid w:val="002D4D51"/>
    <w:rsid w:val="002D5EF3"/>
    <w:rsid w:val="002D61EA"/>
    <w:rsid w:val="002D64D9"/>
    <w:rsid w:val="002D665C"/>
    <w:rsid w:val="002E0723"/>
    <w:rsid w:val="002E0746"/>
    <w:rsid w:val="002E2BF1"/>
    <w:rsid w:val="002E31EA"/>
    <w:rsid w:val="002E3A2B"/>
    <w:rsid w:val="002E3A37"/>
    <w:rsid w:val="002E6F14"/>
    <w:rsid w:val="002E74D2"/>
    <w:rsid w:val="002F0A78"/>
    <w:rsid w:val="002F12E7"/>
    <w:rsid w:val="002F12EF"/>
    <w:rsid w:val="002F1403"/>
    <w:rsid w:val="002F1498"/>
    <w:rsid w:val="002F1916"/>
    <w:rsid w:val="002F1A3E"/>
    <w:rsid w:val="002F4A8C"/>
    <w:rsid w:val="003004DE"/>
    <w:rsid w:val="003019BF"/>
    <w:rsid w:val="00301AC9"/>
    <w:rsid w:val="0030359D"/>
    <w:rsid w:val="00303DF0"/>
    <w:rsid w:val="003044EE"/>
    <w:rsid w:val="00304987"/>
    <w:rsid w:val="00304E4C"/>
    <w:rsid w:val="00305D3D"/>
    <w:rsid w:val="0030648D"/>
    <w:rsid w:val="00306C40"/>
    <w:rsid w:val="00310366"/>
    <w:rsid w:val="0031088B"/>
    <w:rsid w:val="00312622"/>
    <w:rsid w:val="003126C9"/>
    <w:rsid w:val="0031348C"/>
    <w:rsid w:val="0031357F"/>
    <w:rsid w:val="003146C8"/>
    <w:rsid w:val="00314877"/>
    <w:rsid w:val="00316BED"/>
    <w:rsid w:val="00317411"/>
    <w:rsid w:val="00317676"/>
    <w:rsid w:val="00320050"/>
    <w:rsid w:val="003207EE"/>
    <w:rsid w:val="003223BE"/>
    <w:rsid w:val="0032269E"/>
    <w:rsid w:val="00322CEF"/>
    <w:rsid w:val="00322E1C"/>
    <w:rsid w:val="0032366A"/>
    <w:rsid w:val="003236F3"/>
    <w:rsid w:val="00323F59"/>
    <w:rsid w:val="00324288"/>
    <w:rsid w:val="00324FC2"/>
    <w:rsid w:val="00325378"/>
    <w:rsid w:val="00325613"/>
    <w:rsid w:val="00325EEE"/>
    <w:rsid w:val="0032649D"/>
    <w:rsid w:val="00326753"/>
    <w:rsid w:val="00326E5A"/>
    <w:rsid w:val="00330080"/>
    <w:rsid w:val="00330CDF"/>
    <w:rsid w:val="00331C55"/>
    <w:rsid w:val="00332C46"/>
    <w:rsid w:val="00332F99"/>
    <w:rsid w:val="00334A1A"/>
    <w:rsid w:val="003361C2"/>
    <w:rsid w:val="00336212"/>
    <w:rsid w:val="00337B8B"/>
    <w:rsid w:val="00337F32"/>
    <w:rsid w:val="00341FC5"/>
    <w:rsid w:val="00342EC6"/>
    <w:rsid w:val="00343054"/>
    <w:rsid w:val="00343E5B"/>
    <w:rsid w:val="003477B8"/>
    <w:rsid w:val="00347EFD"/>
    <w:rsid w:val="00352AF4"/>
    <w:rsid w:val="00353D6B"/>
    <w:rsid w:val="0035406D"/>
    <w:rsid w:val="00354513"/>
    <w:rsid w:val="003545BB"/>
    <w:rsid w:val="0035461F"/>
    <w:rsid w:val="0035657D"/>
    <w:rsid w:val="003565F0"/>
    <w:rsid w:val="003579CD"/>
    <w:rsid w:val="00360DDC"/>
    <w:rsid w:val="00361D14"/>
    <w:rsid w:val="00361EE0"/>
    <w:rsid w:val="00363638"/>
    <w:rsid w:val="00364338"/>
    <w:rsid w:val="00364825"/>
    <w:rsid w:val="003652FF"/>
    <w:rsid w:val="00367C9D"/>
    <w:rsid w:val="003703E5"/>
    <w:rsid w:val="003705CA"/>
    <w:rsid w:val="00372B3E"/>
    <w:rsid w:val="00372D4E"/>
    <w:rsid w:val="003736F1"/>
    <w:rsid w:val="00374574"/>
    <w:rsid w:val="00375117"/>
    <w:rsid w:val="00375C2E"/>
    <w:rsid w:val="003764CA"/>
    <w:rsid w:val="00376B6B"/>
    <w:rsid w:val="0037777D"/>
    <w:rsid w:val="0037797C"/>
    <w:rsid w:val="00381450"/>
    <w:rsid w:val="003825DF"/>
    <w:rsid w:val="0038371A"/>
    <w:rsid w:val="00384037"/>
    <w:rsid w:val="00387BFC"/>
    <w:rsid w:val="003916DF"/>
    <w:rsid w:val="00392330"/>
    <w:rsid w:val="0039248E"/>
    <w:rsid w:val="00392668"/>
    <w:rsid w:val="00393806"/>
    <w:rsid w:val="003956FE"/>
    <w:rsid w:val="00397D93"/>
    <w:rsid w:val="00397F30"/>
    <w:rsid w:val="003A06D1"/>
    <w:rsid w:val="003A0976"/>
    <w:rsid w:val="003A1D0A"/>
    <w:rsid w:val="003A25D3"/>
    <w:rsid w:val="003A31CA"/>
    <w:rsid w:val="003A32A5"/>
    <w:rsid w:val="003A3620"/>
    <w:rsid w:val="003A3EBC"/>
    <w:rsid w:val="003A4494"/>
    <w:rsid w:val="003A5A0D"/>
    <w:rsid w:val="003A7D41"/>
    <w:rsid w:val="003B1A45"/>
    <w:rsid w:val="003B3615"/>
    <w:rsid w:val="003B39A6"/>
    <w:rsid w:val="003B6927"/>
    <w:rsid w:val="003B6AED"/>
    <w:rsid w:val="003C0073"/>
    <w:rsid w:val="003C0A98"/>
    <w:rsid w:val="003C0DAF"/>
    <w:rsid w:val="003C18A1"/>
    <w:rsid w:val="003C1E2A"/>
    <w:rsid w:val="003C3432"/>
    <w:rsid w:val="003C4505"/>
    <w:rsid w:val="003C6F69"/>
    <w:rsid w:val="003C753C"/>
    <w:rsid w:val="003C7C4C"/>
    <w:rsid w:val="003C7F0A"/>
    <w:rsid w:val="003D1BE0"/>
    <w:rsid w:val="003D1D34"/>
    <w:rsid w:val="003D20A2"/>
    <w:rsid w:val="003D3236"/>
    <w:rsid w:val="003D36F1"/>
    <w:rsid w:val="003D38B9"/>
    <w:rsid w:val="003D3EA3"/>
    <w:rsid w:val="003D4938"/>
    <w:rsid w:val="003D4A2C"/>
    <w:rsid w:val="003D4C29"/>
    <w:rsid w:val="003D4E3B"/>
    <w:rsid w:val="003D4EBD"/>
    <w:rsid w:val="003D4FE9"/>
    <w:rsid w:val="003D6160"/>
    <w:rsid w:val="003D752B"/>
    <w:rsid w:val="003D7D69"/>
    <w:rsid w:val="003E0265"/>
    <w:rsid w:val="003E0E6A"/>
    <w:rsid w:val="003E435D"/>
    <w:rsid w:val="003E5680"/>
    <w:rsid w:val="003E5C8D"/>
    <w:rsid w:val="003E5D75"/>
    <w:rsid w:val="003E653B"/>
    <w:rsid w:val="003E6862"/>
    <w:rsid w:val="003E76DF"/>
    <w:rsid w:val="003E7733"/>
    <w:rsid w:val="003E79F3"/>
    <w:rsid w:val="003E7DB5"/>
    <w:rsid w:val="003F08B4"/>
    <w:rsid w:val="003F3CF9"/>
    <w:rsid w:val="003F4E7D"/>
    <w:rsid w:val="003F5B73"/>
    <w:rsid w:val="003F6CCE"/>
    <w:rsid w:val="003F77AB"/>
    <w:rsid w:val="004018F8"/>
    <w:rsid w:val="004047BE"/>
    <w:rsid w:val="00404EBB"/>
    <w:rsid w:val="00406053"/>
    <w:rsid w:val="004060D7"/>
    <w:rsid w:val="00407C34"/>
    <w:rsid w:val="004103C5"/>
    <w:rsid w:val="00411BD4"/>
    <w:rsid w:val="004123E5"/>
    <w:rsid w:val="004137F2"/>
    <w:rsid w:val="0041399D"/>
    <w:rsid w:val="0041567B"/>
    <w:rsid w:val="00416300"/>
    <w:rsid w:val="0041634C"/>
    <w:rsid w:val="00417D34"/>
    <w:rsid w:val="00420528"/>
    <w:rsid w:val="0042060A"/>
    <w:rsid w:val="00420B22"/>
    <w:rsid w:val="00420C57"/>
    <w:rsid w:val="00421591"/>
    <w:rsid w:val="00421F87"/>
    <w:rsid w:val="00422FDD"/>
    <w:rsid w:val="00424B3A"/>
    <w:rsid w:val="004254B7"/>
    <w:rsid w:val="00425640"/>
    <w:rsid w:val="00425CE7"/>
    <w:rsid w:val="004276C2"/>
    <w:rsid w:val="00427FFB"/>
    <w:rsid w:val="00430072"/>
    <w:rsid w:val="004328B9"/>
    <w:rsid w:val="004331A0"/>
    <w:rsid w:val="00433DAE"/>
    <w:rsid w:val="00433F50"/>
    <w:rsid w:val="00435C35"/>
    <w:rsid w:val="00437229"/>
    <w:rsid w:val="00440EAC"/>
    <w:rsid w:val="00440ED4"/>
    <w:rsid w:val="00441526"/>
    <w:rsid w:val="00441DF5"/>
    <w:rsid w:val="004425B1"/>
    <w:rsid w:val="004433BF"/>
    <w:rsid w:val="004439F7"/>
    <w:rsid w:val="00443E77"/>
    <w:rsid w:val="00445C94"/>
    <w:rsid w:val="00446C35"/>
    <w:rsid w:val="004478C6"/>
    <w:rsid w:val="0045124B"/>
    <w:rsid w:val="00451925"/>
    <w:rsid w:val="004538AC"/>
    <w:rsid w:val="00453ED2"/>
    <w:rsid w:val="00454123"/>
    <w:rsid w:val="00457299"/>
    <w:rsid w:val="00457E9D"/>
    <w:rsid w:val="00460B45"/>
    <w:rsid w:val="00461137"/>
    <w:rsid w:val="00461F2C"/>
    <w:rsid w:val="00464744"/>
    <w:rsid w:val="004715FB"/>
    <w:rsid w:val="00471974"/>
    <w:rsid w:val="004725AC"/>
    <w:rsid w:val="00473609"/>
    <w:rsid w:val="00476423"/>
    <w:rsid w:val="00480213"/>
    <w:rsid w:val="00480ED0"/>
    <w:rsid w:val="00481652"/>
    <w:rsid w:val="004821B1"/>
    <w:rsid w:val="00483ACA"/>
    <w:rsid w:val="00483C08"/>
    <w:rsid w:val="00484416"/>
    <w:rsid w:val="00484A32"/>
    <w:rsid w:val="0048736F"/>
    <w:rsid w:val="0048746D"/>
    <w:rsid w:val="00487FE4"/>
    <w:rsid w:val="00491A92"/>
    <w:rsid w:val="004924E2"/>
    <w:rsid w:val="00492F00"/>
    <w:rsid w:val="00493B2A"/>
    <w:rsid w:val="00494D8D"/>
    <w:rsid w:val="004971CE"/>
    <w:rsid w:val="00497621"/>
    <w:rsid w:val="004A01E2"/>
    <w:rsid w:val="004A0DAC"/>
    <w:rsid w:val="004A256F"/>
    <w:rsid w:val="004A293E"/>
    <w:rsid w:val="004A32BB"/>
    <w:rsid w:val="004A339C"/>
    <w:rsid w:val="004A44E2"/>
    <w:rsid w:val="004A4B1F"/>
    <w:rsid w:val="004A4C1F"/>
    <w:rsid w:val="004A4DBA"/>
    <w:rsid w:val="004A5E5D"/>
    <w:rsid w:val="004A6825"/>
    <w:rsid w:val="004A7A06"/>
    <w:rsid w:val="004B3EE2"/>
    <w:rsid w:val="004B4AE9"/>
    <w:rsid w:val="004B4CC3"/>
    <w:rsid w:val="004B5A3B"/>
    <w:rsid w:val="004C28DB"/>
    <w:rsid w:val="004C30A6"/>
    <w:rsid w:val="004C3130"/>
    <w:rsid w:val="004C44FA"/>
    <w:rsid w:val="004C62B7"/>
    <w:rsid w:val="004C644B"/>
    <w:rsid w:val="004D1290"/>
    <w:rsid w:val="004D313F"/>
    <w:rsid w:val="004D32BC"/>
    <w:rsid w:val="004D35B4"/>
    <w:rsid w:val="004D5104"/>
    <w:rsid w:val="004D5216"/>
    <w:rsid w:val="004D5BD0"/>
    <w:rsid w:val="004D5EBD"/>
    <w:rsid w:val="004D7207"/>
    <w:rsid w:val="004D7B91"/>
    <w:rsid w:val="004D7CBE"/>
    <w:rsid w:val="004E0BB2"/>
    <w:rsid w:val="004E0CEC"/>
    <w:rsid w:val="004E18B2"/>
    <w:rsid w:val="004E3F64"/>
    <w:rsid w:val="004E4512"/>
    <w:rsid w:val="004E476D"/>
    <w:rsid w:val="004E4C10"/>
    <w:rsid w:val="004E590F"/>
    <w:rsid w:val="004E5950"/>
    <w:rsid w:val="004E64F7"/>
    <w:rsid w:val="004E6E16"/>
    <w:rsid w:val="004F0B15"/>
    <w:rsid w:val="004F0B30"/>
    <w:rsid w:val="004F0F38"/>
    <w:rsid w:val="004F3CC4"/>
    <w:rsid w:val="004F4660"/>
    <w:rsid w:val="004F50DE"/>
    <w:rsid w:val="004F57D0"/>
    <w:rsid w:val="004F7A8D"/>
    <w:rsid w:val="00500C7A"/>
    <w:rsid w:val="00500E60"/>
    <w:rsid w:val="00500E8F"/>
    <w:rsid w:val="005016F4"/>
    <w:rsid w:val="00501755"/>
    <w:rsid w:val="005040B5"/>
    <w:rsid w:val="0050441F"/>
    <w:rsid w:val="00504B94"/>
    <w:rsid w:val="00505994"/>
    <w:rsid w:val="0050618B"/>
    <w:rsid w:val="005075A1"/>
    <w:rsid w:val="005075A9"/>
    <w:rsid w:val="00507A2A"/>
    <w:rsid w:val="00512B1E"/>
    <w:rsid w:val="0051409A"/>
    <w:rsid w:val="0051451A"/>
    <w:rsid w:val="00514F97"/>
    <w:rsid w:val="0051608E"/>
    <w:rsid w:val="00516546"/>
    <w:rsid w:val="00517578"/>
    <w:rsid w:val="00520B41"/>
    <w:rsid w:val="005211B8"/>
    <w:rsid w:val="0052182C"/>
    <w:rsid w:val="00521BD3"/>
    <w:rsid w:val="005236D5"/>
    <w:rsid w:val="005239DF"/>
    <w:rsid w:val="00523A4B"/>
    <w:rsid w:val="00523CFD"/>
    <w:rsid w:val="00524597"/>
    <w:rsid w:val="00524D57"/>
    <w:rsid w:val="005255EC"/>
    <w:rsid w:val="0052569F"/>
    <w:rsid w:val="00525D3E"/>
    <w:rsid w:val="00525E2C"/>
    <w:rsid w:val="00527CD6"/>
    <w:rsid w:val="00530A5E"/>
    <w:rsid w:val="00534605"/>
    <w:rsid w:val="00535860"/>
    <w:rsid w:val="00535E2A"/>
    <w:rsid w:val="0053613D"/>
    <w:rsid w:val="00537368"/>
    <w:rsid w:val="00542143"/>
    <w:rsid w:val="0054237D"/>
    <w:rsid w:val="00543D4D"/>
    <w:rsid w:val="00543FB2"/>
    <w:rsid w:val="00544C20"/>
    <w:rsid w:val="00545249"/>
    <w:rsid w:val="005453DF"/>
    <w:rsid w:val="0054594A"/>
    <w:rsid w:val="00545A1D"/>
    <w:rsid w:val="00547796"/>
    <w:rsid w:val="00547D7A"/>
    <w:rsid w:val="005511D7"/>
    <w:rsid w:val="005515FC"/>
    <w:rsid w:val="0055173E"/>
    <w:rsid w:val="005523D7"/>
    <w:rsid w:val="00553827"/>
    <w:rsid w:val="00556F0D"/>
    <w:rsid w:val="00557B4C"/>
    <w:rsid w:val="00557F2E"/>
    <w:rsid w:val="0056090D"/>
    <w:rsid w:val="005616B5"/>
    <w:rsid w:val="00562E3A"/>
    <w:rsid w:val="0056617C"/>
    <w:rsid w:val="005665B7"/>
    <w:rsid w:val="005665E6"/>
    <w:rsid w:val="00566669"/>
    <w:rsid w:val="00570C0A"/>
    <w:rsid w:val="005712F5"/>
    <w:rsid w:val="005717D3"/>
    <w:rsid w:val="005720F1"/>
    <w:rsid w:val="005722C5"/>
    <w:rsid w:val="00572512"/>
    <w:rsid w:val="00572F10"/>
    <w:rsid w:val="00573BB1"/>
    <w:rsid w:val="00574151"/>
    <w:rsid w:val="00574701"/>
    <w:rsid w:val="005748C4"/>
    <w:rsid w:val="00574ACA"/>
    <w:rsid w:val="00575171"/>
    <w:rsid w:val="00575BFB"/>
    <w:rsid w:val="00575ED5"/>
    <w:rsid w:val="005802AF"/>
    <w:rsid w:val="00582F02"/>
    <w:rsid w:val="005836A7"/>
    <w:rsid w:val="00583980"/>
    <w:rsid w:val="00584991"/>
    <w:rsid w:val="00585F84"/>
    <w:rsid w:val="00587D89"/>
    <w:rsid w:val="005904E8"/>
    <w:rsid w:val="00592588"/>
    <w:rsid w:val="00592D99"/>
    <w:rsid w:val="00594BA5"/>
    <w:rsid w:val="00595D1E"/>
    <w:rsid w:val="0059661C"/>
    <w:rsid w:val="00597729"/>
    <w:rsid w:val="005A353D"/>
    <w:rsid w:val="005A376F"/>
    <w:rsid w:val="005A4151"/>
    <w:rsid w:val="005A45DE"/>
    <w:rsid w:val="005A73AE"/>
    <w:rsid w:val="005A74EA"/>
    <w:rsid w:val="005A7AB6"/>
    <w:rsid w:val="005A7EF0"/>
    <w:rsid w:val="005B0F9A"/>
    <w:rsid w:val="005B3FCD"/>
    <w:rsid w:val="005B4601"/>
    <w:rsid w:val="005B57A1"/>
    <w:rsid w:val="005B67AE"/>
    <w:rsid w:val="005B6CD7"/>
    <w:rsid w:val="005B71E7"/>
    <w:rsid w:val="005C0485"/>
    <w:rsid w:val="005C2283"/>
    <w:rsid w:val="005C297B"/>
    <w:rsid w:val="005C3233"/>
    <w:rsid w:val="005C518F"/>
    <w:rsid w:val="005C5C4B"/>
    <w:rsid w:val="005C69A0"/>
    <w:rsid w:val="005C7066"/>
    <w:rsid w:val="005D097B"/>
    <w:rsid w:val="005D1B06"/>
    <w:rsid w:val="005D3E30"/>
    <w:rsid w:val="005D41A4"/>
    <w:rsid w:val="005D470D"/>
    <w:rsid w:val="005D6239"/>
    <w:rsid w:val="005D6C57"/>
    <w:rsid w:val="005D6F71"/>
    <w:rsid w:val="005E0B0F"/>
    <w:rsid w:val="005E20F3"/>
    <w:rsid w:val="005E2BE9"/>
    <w:rsid w:val="005E2CF2"/>
    <w:rsid w:val="005E4048"/>
    <w:rsid w:val="005E43FD"/>
    <w:rsid w:val="005E5E77"/>
    <w:rsid w:val="005E7B4F"/>
    <w:rsid w:val="005F045B"/>
    <w:rsid w:val="005F0BFF"/>
    <w:rsid w:val="005F11EF"/>
    <w:rsid w:val="005F2568"/>
    <w:rsid w:val="005F3CE8"/>
    <w:rsid w:val="005F3E40"/>
    <w:rsid w:val="005F42B5"/>
    <w:rsid w:val="005F46A1"/>
    <w:rsid w:val="005F4D1E"/>
    <w:rsid w:val="005F5BFE"/>
    <w:rsid w:val="005F611C"/>
    <w:rsid w:val="005F66B7"/>
    <w:rsid w:val="005F73A9"/>
    <w:rsid w:val="0060107F"/>
    <w:rsid w:val="0060121B"/>
    <w:rsid w:val="00601A3C"/>
    <w:rsid w:val="006023EB"/>
    <w:rsid w:val="00602DC9"/>
    <w:rsid w:val="0060340A"/>
    <w:rsid w:val="00603A5B"/>
    <w:rsid w:val="00603CBA"/>
    <w:rsid w:val="00604162"/>
    <w:rsid w:val="006058F8"/>
    <w:rsid w:val="00605B74"/>
    <w:rsid w:val="00605ECE"/>
    <w:rsid w:val="0060617A"/>
    <w:rsid w:val="006069FA"/>
    <w:rsid w:val="00606DCA"/>
    <w:rsid w:val="00610621"/>
    <w:rsid w:val="00610FC2"/>
    <w:rsid w:val="00612085"/>
    <w:rsid w:val="00613041"/>
    <w:rsid w:val="006140B6"/>
    <w:rsid w:val="006145A7"/>
    <w:rsid w:val="00614652"/>
    <w:rsid w:val="006156B0"/>
    <w:rsid w:val="00617055"/>
    <w:rsid w:val="00617558"/>
    <w:rsid w:val="00617936"/>
    <w:rsid w:val="00617A53"/>
    <w:rsid w:val="00621675"/>
    <w:rsid w:val="00622E77"/>
    <w:rsid w:val="00623106"/>
    <w:rsid w:val="00623404"/>
    <w:rsid w:val="0062459D"/>
    <w:rsid w:val="00625D48"/>
    <w:rsid w:val="00626475"/>
    <w:rsid w:val="00627093"/>
    <w:rsid w:val="0062733B"/>
    <w:rsid w:val="0062755A"/>
    <w:rsid w:val="00627AAD"/>
    <w:rsid w:val="00627B00"/>
    <w:rsid w:val="00627DD4"/>
    <w:rsid w:val="006300E4"/>
    <w:rsid w:val="006312A1"/>
    <w:rsid w:val="00631350"/>
    <w:rsid w:val="006329B5"/>
    <w:rsid w:val="00633304"/>
    <w:rsid w:val="00633A79"/>
    <w:rsid w:val="00633BB7"/>
    <w:rsid w:val="00635188"/>
    <w:rsid w:val="00637629"/>
    <w:rsid w:val="00637FAB"/>
    <w:rsid w:val="006404FC"/>
    <w:rsid w:val="00641517"/>
    <w:rsid w:val="00642143"/>
    <w:rsid w:val="00642FD3"/>
    <w:rsid w:val="00643B3A"/>
    <w:rsid w:val="00644385"/>
    <w:rsid w:val="00644F92"/>
    <w:rsid w:val="006462D3"/>
    <w:rsid w:val="00647011"/>
    <w:rsid w:val="00647BCD"/>
    <w:rsid w:val="00650258"/>
    <w:rsid w:val="00650D4E"/>
    <w:rsid w:val="00651DF0"/>
    <w:rsid w:val="0065408D"/>
    <w:rsid w:val="006552DC"/>
    <w:rsid w:val="00656900"/>
    <w:rsid w:val="00657D49"/>
    <w:rsid w:val="00660664"/>
    <w:rsid w:val="00660FE0"/>
    <w:rsid w:val="00661635"/>
    <w:rsid w:val="0066200B"/>
    <w:rsid w:val="00662C2D"/>
    <w:rsid w:val="006637F6"/>
    <w:rsid w:val="00663A41"/>
    <w:rsid w:val="0066418E"/>
    <w:rsid w:val="00664710"/>
    <w:rsid w:val="00664ABA"/>
    <w:rsid w:val="00664D89"/>
    <w:rsid w:val="00665D9D"/>
    <w:rsid w:val="00665E26"/>
    <w:rsid w:val="00671595"/>
    <w:rsid w:val="00671796"/>
    <w:rsid w:val="00671C09"/>
    <w:rsid w:val="006729EE"/>
    <w:rsid w:val="00673AF6"/>
    <w:rsid w:val="00673F81"/>
    <w:rsid w:val="0067421F"/>
    <w:rsid w:val="00674445"/>
    <w:rsid w:val="00674AA1"/>
    <w:rsid w:val="00677DCA"/>
    <w:rsid w:val="0068003E"/>
    <w:rsid w:val="006802BE"/>
    <w:rsid w:val="0068307A"/>
    <w:rsid w:val="00685C13"/>
    <w:rsid w:val="00686403"/>
    <w:rsid w:val="0068788D"/>
    <w:rsid w:val="00690FEB"/>
    <w:rsid w:val="00691413"/>
    <w:rsid w:val="00692C91"/>
    <w:rsid w:val="00693227"/>
    <w:rsid w:val="0069342E"/>
    <w:rsid w:val="00693447"/>
    <w:rsid w:val="006943A0"/>
    <w:rsid w:val="006956CB"/>
    <w:rsid w:val="00695CFD"/>
    <w:rsid w:val="00695F83"/>
    <w:rsid w:val="00696E11"/>
    <w:rsid w:val="0069751F"/>
    <w:rsid w:val="00697F34"/>
    <w:rsid w:val="006A04DF"/>
    <w:rsid w:val="006A380B"/>
    <w:rsid w:val="006A4A67"/>
    <w:rsid w:val="006A526D"/>
    <w:rsid w:val="006A5607"/>
    <w:rsid w:val="006A6604"/>
    <w:rsid w:val="006A7F63"/>
    <w:rsid w:val="006B01A7"/>
    <w:rsid w:val="006B01B1"/>
    <w:rsid w:val="006B1147"/>
    <w:rsid w:val="006B135E"/>
    <w:rsid w:val="006B1881"/>
    <w:rsid w:val="006B3040"/>
    <w:rsid w:val="006B4E07"/>
    <w:rsid w:val="006B4EA9"/>
    <w:rsid w:val="006B4EEF"/>
    <w:rsid w:val="006B6C94"/>
    <w:rsid w:val="006B6CDB"/>
    <w:rsid w:val="006C065E"/>
    <w:rsid w:val="006C069B"/>
    <w:rsid w:val="006C0C82"/>
    <w:rsid w:val="006C3576"/>
    <w:rsid w:val="006C3A62"/>
    <w:rsid w:val="006C46E5"/>
    <w:rsid w:val="006C550C"/>
    <w:rsid w:val="006C61D6"/>
    <w:rsid w:val="006C6752"/>
    <w:rsid w:val="006C77D9"/>
    <w:rsid w:val="006D021E"/>
    <w:rsid w:val="006D2B0C"/>
    <w:rsid w:val="006D32AD"/>
    <w:rsid w:val="006D371D"/>
    <w:rsid w:val="006D3FBD"/>
    <w:rsid w:val="006D4A2E"/>
    <w:rsid w:val="006D60BA"/>
    <w:rsid w:val="006D6336"/>
    <w:rsid w:val="006D646D"/>
    <w:rsid w:val="006D73F4"/>
    <w:rsid w:val="006D796C"/>
    <w:rsid w:val="006D79EA"/>
    <w:rsid w:val="006E2634"/>
    <w:rsid w:val="006E2B4F"/>
    <w:rsid w:val="006E2DAF"/>
    <w:rsid w:val="006E2E30"/>
    <w:rsid w:val="006E350B"/>
    <w:rsid w:val="006E3BFE"/>
    <w:rsid w:val="006E458A"/>
    <w:rsid w:val="006E5C44"/>
    <w:rsid w:val="006E60DF"/>
    <w:rsid w:val="006E7FA2"/>
    <w:rsid w:val="006F148E"/>
    <w:rsid w:val="006F3A03"/>
    <w:rsid w:val="006F6A4A"/>
    <w:rsid w:val="006F70E0"/>
    <w:rsid w:val="006F794E"/>
    <w:rsid w:val="00700884"/>
    <w:rsid w:val="0070111E"/>
    <w:rsid w:val="00701C4C"/>
    <w:rsid w:val="00703EE2"/>
    <w:rsid w:val="007041BE"/>
    <w:rsid w:val="007045B0"/>
    <w:rsid w:val="007049D4"/>
    <w:rsid w:val="00704B20"/>
    <w:rsid w:val="007050BE"/>
    <w:rsid w:val="00705AD8"/>
    <w:rsid w:val="007069C3"/>
    <w:rsid w:val="00706D91"/>
    <w:rsid w:val="00707131"/>
    <w:rsid w:val="00710681"/>
    <w:rsid w:val="00712908"/>
    <w:rsid w:val="0071415E"/>
    <w:rsid w:val="007153D5"/>
    <w:rsid w:val="0071577E"/>
    <w:rsid w:val="00717274"/>
    <w:rsid w:val="007202C3"/>
    <w:rsid w:val="00722E38"/>
    <w:rsid w:val="00722F75"/>
    <w:rsid w:val="007236ED"/>
    <w:rsid w:val="00724C27"/>
    <w:rsid w:val="00725818"/>
    <w:rsid w:val="007263ED"/>
    <w:rsid w:val="00727903"/>
    <w:rsid w:val="00727A34"/>
    <w:rsid w:val="00730B9B"/>
    <w:rsid w:val="00730F91"/>
    <w:rsid w:val="00731EFD"/>
    <w:rsid w:val="00733348"/>
    <w:rsid w:val="007364C8"/>
    <w:rsid w:val="00736E86"/>
    <w:rsid w:val="00737E8B"/>
    <w:rsid w:val="007410BA"/>
    <w:rsid w:val="00741D34"/>
    <w:rsid w:val="00741D75"/>
    <w:rsid w:val="00743E88"/>
    <w:rsid w:val="00744515"/>
    <w:rsid w:val="00746DFE"/>
    <w:rsid w:val="007476EA"/>
    <w:rsid w:val="00750073"/>
    <w:rsid w:val="00751F41"/>
    <w:rsid w:val="00754AC6"/>
    <w:rsid w:val="00756D70"/>
    <w:rsid w:val="00757F68"/>
    <w:rsid w:val="007605F8"/>
    <w:rsid w:val="007608D0"/>
    <w:rsid w:val="00760B13"/>
    <w:rsid w:val="00760BB1"/>
    <w:rsid w:val="00760C42"/>
    <w:rsid w:val="0076161F"/>
    <w:rsid w:val="007630E5"/>
    <w:rsid w:val="0076350A"/>
    <w:rsid w:val="007656FF"/>
    <w:rsid w:val="00765F4B"/>
    <w:rsid w:val="00767537"/>
    <w:rsid w:val="007675F5"/>
    <w:rsid w:val="007713DE"/>
    <w:rsid w:val="00774D54"/>
    <w:rsid w:val="00775B32"/>
    <w:rsid w:val="00776170"/>
    <w:rsid w:val="0077681B"/>
    <w:rsid w:val="007774B6"/>
    <w:rsid w:val="007777A2"/>
    <w:rsid w:val="00777C05"/>
    <w:rsid w:val="00781754"/>
    <w:rsid w:val="007825FA"/>
    <w:rsid w:val="0078457B"/>
    <w:rsid w:val="00784B65"/>
    <w:rsid w:val="00784C65"/>
    <w:rsid w:val="00785066"/>
    <w:rsid w:val="0078772F"/>
    <w:rsid w:val="00790A29"/>
    <w:rsid w:val="00790BD2"/>
    <w:rsid w:val="00790F66"/>
    <w:rsid w:val="00794CA2"/>
    <w:rsid w:val="007964E6"/>
    <w:rsid w:val="007A0F1B"/>
    <w:rsid w:val="007A15E3"/>
    <w:rsid w:val="007A173B"/>
    <w:rsid w:val="007A189F"/>
    <w:rsid w:val="007A204A"/>
    <w:rsid w:val="007A206C"/>
    <w:rsid w:val="007A298E"/>
    <w:rsid w:val="007A60B8"/>
    <w:rsid w:val="007A7547"/>
    <w:rsid w:val="007B0369"/>
    <w:rsid w:val="007B1A50"/>
    <w:rsid w:val="007B1E0D"/>
    <w:rsid w:val="007B1F8F"/>
    <w:rsid w:val="007B29DC"/>
    <w:rsid w:val="007B30D5"/>
    <w:rsid w:val="007B32D8"/>
    <w:rsid w:val="007B4334"/>
    <w:rsid w:val="007B61D4"/>
    <w:rsid w:val="007B62FE"/>
    <w:rsid w:val="007B691C"/>
    <w:rsid w:val="007B7246"/>
    <w:rsid w:val="007C0A47"/>
    <w:rsid w:val="007C0DF5"/>
    <w:rsid w:val="007C13B6"/>
    <w:rsid w:val="007C1727"/>
    <w:rsid w:val="007C289C"/>
    <w:rsid w:val="007C4394"/>
    <w:rsid w:val="007C4501"/>
    <w:rsid w:val="007C5B46"/>
    <w:rsid w:val="007C5F1F"/>
    <w:rsid w:val="007C60BC"/>
    <w:rsid w:val="007C7D30"/>
    <w:rsid w:val="007D105D"/>
    <w:rsid w:val="007D3227"/>
    <w:rsid w:val="007D39D8"/>
    <w:rsid w:val="007D44C0"/>
    <w:rsid w:val="007D5590"/>
    <w:rsid w:val="007D6C46"/>
    <w:rsid w:val="007E0397"/>
    <w:rsid w:val="007E039E"/>
    <w:rsid w:val="007E0505"/>
    <w:rsid w:val="007E06C3"/>
    <w:rsid w:val="007E0C18"/>
    <w:rsid w:val="007E0C68"/>
    <w:rsid w:val="007E0E22"/>
    <w:rsid w:val="007E220D"/>
    <w:rsid w:val="007E27DC"/>
    <w:rsid w:val="007E5581"/>
    <w:rsid w:val="007E6B08"/>
    <w:rsid w:val="007F1DF5"/>
    <w:rsid w:val="007F23C7"/>
    <w:rsid w:val="007F297A"/>
    <w:rsid w:val="007F2F75"/>
    <w:rsid w:val="007F69F9"/>
    <w:rsid w:val="007F76E3"/>
    <w:rsid w:val="00800081"/>
    <w:rsid w:val="00800C5C"/>
    <w:rsid w:val="00800DB2"/>
    <w:rsid w:val="0080164C"/>
    <w:rsid w:val="00802BCB"/>
    <w:rsid w:val="0080676A"/>
    <w:rsid w:val="00806AE4"/>
    <w:rsid w:val="008073D6"/>
    <w:rsid w:val="0080746F"/>
    <w:rsid w:val="0080761D"/>
    <w:rsid w:val="00807FD9"/>
    <w:rsid w:val="0081038A"/>
    <w:rsid w:val="00811EB0"/>
    <w:rsid w:val="00812874"/>
    <w:rsid w:val="008129F0"/>
    <w:rsid w:val="008147A1"/>
    <w:rsid w:val="00815166"/>
    <w:rsid w:val="00816096"/>
    <w:rsid w:val="0081711A"/>
    <w:rsid w:val="008177BC"/>
    <w:rsid w:val="008208FF"/>
    <w:rsid w:val="008216EB"/>
    <w:rsid w:val="00821A79"/>
    <w:rsid w:val="00821C00"/>
    <w:rsid w:val="00822B34"/>
    <w:rsid w:val="008272F6"/>
    <w:rsid w:val="00827AAA"/>
    <w:rsid w:val="00830254"/>
    <w:rsid w:val="00830E28"/>
    <w:rsid w:val="008311F6"/>
    <w:rsid w:val="008323E4"/>
    <w:rsid w:val="00832429"/>
    <w:rsid w:val="00832586"/>
    <w:rsid w:val="0083379F"/>
    <w:rsid w:val="008340A9"/>
    <w:rsid w:val="008352F3"/>
    <w:rsid w:val="00836AEF"/>
    <w:rsid w:val="00837221"/>
    <w:rsid w:val="0083798B"/>
    <w:rsid w:val="00841209"/>
    <w:rsid w:val="008416BB"/>
    <w:rsid w:val="00842740"/>
    <w:rsid w:val="00844E2D"/>
    <w:rsid w:val="00846A26"/>
    <w:rsid w:val="00846A88"/>
    <w:rsid w:val="00846DE2"/>
    <w:rsid w:val="008501A5"/>
    <w:rsid w:val="00850C3B"/>
    <w:rsid w:val="0085158C"/>
    <w:rsid w:val="00851E5C"/>
    <w:rsid w:val="0085264B"/>
    <w:rsid w:val="00852E43"/>
    <w:rsid w:val="00853298"/>
    <w:rsid w:val="0085359D"/>
    <w:rsid w:val="00854E38"/>
    <w:rsid w:val="00856D19"/>
    <w:rsid w:val="0086003D"/>
    <w:rsid w:val="008601F2"/>
    <w:rsid w:val="00860D8F"/>
    <w:rsid w:val="00861BC7"/>
    <w:rsid w:val="00861D90"/>
    <w:rsid w:val="00863596"/>
    <w:rsid w:val="00863A4C"/>
    <w:rsid w:val="00863D55"/>
    <w:rsid w:val="008644A7"/>
    <w:rsid w:val="00864545"/>
    <w:rsid w:val="008645D7"/>
    <w:rsid w:val="00865705"/>
    <w:rsid w:val="00867186"/>
    <w:rsid w:val="00867390"/>
    <w:rsid w:val="00867ADB"/>
    <w:rsid w:val="00871900"/>
    <w:rsid w:val="00871C04"/>
    <w:rsid w:val="00871E78"/>
    <w:rsid w:val="0087200C"/>
    <w:rsid w:val="00872999"/>
    <w:rsid w:val="00873857"/>
    <w:rsid w:val="00875A0F"/>
    <w:rsid w:val="0087729E"/>
    <w:rsid w:val="00880D26"/>
    <w:rsid w:val="00882069"/>
    <w:rsid w:val="00882691"/>
    <w:rsid w:val="00882BA2"/>
    <w:rsid w:val="008830CC"/>
    <w:rsid w:val="00884B49"/>
    <w:rsid w:val="00884F77"/>
    <w:rsid w:val="00885768"/>
    <w:rsid w:val="0088620E"/>
    <w:rsid w:val="00886443"/>
    <w:rsid w:val="00886A21"/>
    <w:rsid w:val="00886ED4"/>
    <w:rsid w:val="00886FBC"/>
    <w:rsid w:val="00890D51"/>
    <w:rsid w:val="00891739"/>
    <w:rsid w:val="00891914"/>
    <w:rsid w:val="00892423"/>
    <w:rsid w:val="00892C05"/>
    <w:rsid w:val="00894FD5"/>
    <w:rsid w:val="008953C7"/>
    <w:rsid w:val="00895B49"/>
    <w:rsid w:val="00896632"/>
    <w:rsid w:val="00897712"/>
    <w:rsid w:val="008A0859"/>
    <w:rsid w:val="008A27A8"/>
    <w:rsid w:val="008A3B93"/>
    <w:rsid w:val="008A3DE9"/>
    <w:rsid w:val="008A3F8B"/>
    <w:rsid w:val="008A45BB"/>
    <w:rsid w:val="008A5C9F"/>
    <w:rsid w:val="008A78F8"/>
    <w:rsid w:val="008B08D4"/>
    <w:rsid w:val="008B0A06"/>
    <w:rsid w:val="008B0AF9"/>
    <w:rsid w:val="008B146A"/>
    <w:rsid w:val="008B23CD"/>
    <w:rsid w:val="008B2456"/>
    <w:rsid w:val="008B4096"/>
    <w:rsid w:val="008B4FB0"/>
    <w:rsid w:val="008B519E"/>
    <w:rsid w:val="008B5911"/>
    <w:rsid w:val="008B5E75"/>
    <w:rsid w:val="008B6A02"/>
    <w:rsid w:val="008B73DC"/>
    <w:rsid w:val="008C0C19"/>
    <w:rsid w:val="008C239E"/>
    <w:rsid w:val="008C2CCF"/>
    <w:rsid w:val="008C3FED"/>
    <w:rsid w:val="008C5230"/>
    <w:rsid w:val="008C5249"/>
    <w:rsid w:val="008C595E"/>
    <w:rsid w:val="008C5C67"/>
    <w:rsid w:val="008C600A"/>
    <w:rsid w:val="008C70E5"/>
    <w:rsid w:val="008C76BE"/>
    <w:rsid w:val="008D090A"/>
    <w:rsid w:val="008D188F"/>
    <w:rsid w:val="008D2473"/>
    <w:rsid w:val="008D2505"/>
    <w:rsid w:val="008D35DC"/>
    <w:rsid w:val="008D35F8"/>
    <w:rsid w:val="008D36E8"/>
    <w:rsid w:val="008D3E7A"/>
    <w:rsid w:val="008D3F2D"/>
    <w:rsid w:val="008D42B7"/>
    <w:rsid w:val="008D4986"/>
    <w:rsid w:val="008D561D"/>
    <w:rsid w:val="008D6DDA"/>
    <w:rsid w:val="008D7F3A"/>
    <w:rsid w:val="008E210C"/>
    <w:rsid w:val="008E40FB"/>
    <w:rsid w:val="008E4B28"/>
    <w:rsid w:val="008E4B8F"/>
    <w:rsid w:val="008F046D"/>
    <w:rsid w:val="008F1B3F"/>
    <w:rsid w:val="008F303E"/>
    <w:rsid w:val="008F48B4"/>
    <w:rsid w:val="008F6586"/>
    <w:rsid w:val="008F77BA"/>
    <w:rsid w:val="00900A6E"/>
    <w:rsid w:val="00902204"/>
    <w:rsid w:val="00902857"/>
    <w:rsid w:val="00904537"/>
    <w:rsid w:val="00904CBB"/>
    <w:rsid w:val="00905385"/>
    <w:rsid w:val="009054D6"/>
    <w:rsid w:val="00907368"/>
    <w:rsid w:val="0090749A"/>
    <w:rsid w:val="00907F98"/>
    <w:rsid w:val="009102E4"/>
    <w:rsid w:val="00911C59"/>
    <w:rsid w:val="00911D18"/>
    <w:rsid w:val="0091361A"/>
    <w:rsid w:val="00913D6F"/>
    <w:rsid w:val="00914AD0"/>
    <w:rsid w:val="0091667E"/>
    <w:rsid w:val="00916D07"/>
    <w:rsid w:val="00917A96"/>
    <w:rsid w:val="00921A72"/>
    <w:rsid w:val="009241C2"/>
    <w:rsid w:val="00924A87"/>
    <w:rsid w:val="00924D72"/>
    <w:rsid w:val="00925502"/>
    <w:rsid w:val="00925681"/>
    <w:rsid w:val="00925D77"/>
    <w:rsid w:val="009260B7"/>
    <w:rsid w:val="00926A46"/>
    <w:rsid w:val="00926B09"/>
    <w:rsid w:val="009302FB"/>
    <w:rsid w:val="00931851"/>
    <w:rsid w:val="009344AF"/>
    <w:rsid w:val="009374B8"/>
    <w:rsid w:val="00937DF5"/>
    <w:rsid w:val="00943FE2"/>
    <w:rsid w:val="00945817"/>
    <w:rsid w:val="00946D9A"/>
    <w:rsid w:val="00950948"/>
    <w:rsid w:val="00952FE7"/>
    <w:rsid w:val="00953384"/>
    <w:rsid w:val="009546B1"/>
    <w:rsid w:val="0095476A"/>
    <w:rsid w:val="009573BD"/>
    <w:rsid w:val="00960785"/>
    <w:rsid w:val="0096167A"/>
    <w:rsid w:val="009629A2"/>
    <w:rsid w:val="00962FB9"/>
    <w:rsid w:val="00963725"/>
    <w:rsid w:val="00964D25"/>
    <w:rsid w:val="00966F25"/>
    <w:rsid w:val="00967F73"/>
    <w:rsid w:val="00970C40"/>
    <w:rsid w:val="009722C9"/>
    <w:rsid w:val="00972A4B"/>
    <w:rsid w:val="00975850"/>
    <w:rsid w:val="00975D6E"/>
    <w:rsid w:val="009807B4"/>
    <w:rsid w:val="00983826"/>
    <w:rsid w:val="00983B21"/>
    <w:rsid w:val="009847A4"/>
    <w:rsid w:val="009849B1"/>
    <w:rsid w:val="00985172"/>
    <w:rsid w:val="0098546B"/>
    <w:rsid w:val="009854B7"/>
    <w:rsid w:val="009857C0"/>
    <w:rsid w:val="0098700B"/>
    <w:rsid w:val="00987E77"/>
    <w:rsid w:val="0099199D"/>
    <w:rsid w:val="00991C97"/>
    <w:rsid w:val="00993BFA"/>
    <w:rsid w:val="00994C55"/>
    <w:rsid w:val="00996475"/>
    <w:rsid w:val="0099718F"/>
    <w:rsid w:val="00997938"/>
    <w:rsid w:val="009A120D"/>
    <w:rsid w:val="009A20DA"/>
    <w:rsid w:val="009A2B30"/>
    <w:rsid w:val="009A484F"/>
    <w:rsid w:val="009A692C"/>
    <w:rsid w:val="009A6F25"/>
    <w:rsid w:val="009A70C4"/>
    <w:rsid w:val="009A73F1"/>
    <w:rsid w:val="009B06D1"/>
    <w:rsid w:val="009B0FF0"/>
    <w:rsid w:val="009B2032"/>
    <w:rsid w:val="009B39EC"/>
    <w:rsid w:val="009B4597"/>
    <w:rsid w:val="009B4C6A"/>
    <w:rsid w:val="009B68AC"/>
    <w:rsid w:val="009B76E3"/>
    <w:rsid w:val="009C08EF"/>
    <w:rsid w:val="009C10BA"/>
    <w:rsid w:val="009C27C3"/>
    <w:rsid w:val="009C37C1"/>
    <w:rsid w:val="009C49A8"/>
    <w:rsid w:val="009C567B"/>
    <w:rsid w:val="009C7A51"/>
    <w:rsid w:val="009D151D"/>
    <w:rsid w:val="009D31F3"/>
    <w:rsid w:val="009D3C35"/>
    <w:rsid w:val="009D3D06"/>
    <w:rsid w:val="009D3E04"/>
    <w:rsid w:val="009D40E8"/>
    <w:rsid w:val="009D461E"/>
    <w:rsid w:val="009D5FC1"/>
    <w:rsid w:val="009D5FE0"/>
    <w:rsid w:val="009D6EF3"/>
    <w:rsid w:val="009D73A0"/>
    <w:rsid w:val="009E00C7"/>
    <w:rsid w:val="009E0E4C"/>
    <w:rsid w:val="009E39AC"/>
    <w:rsid w:val="009E3C28"/>
    <w:rsid w:val="009F34C3"/>
    <w:rsid w:val="009F4419"/>
    <w:rsid w:val="009F51EF"/>
    <w:rsid w:val="009F587B"/>
    <w:rsid w:val="009F79A4"/>
    <w:rsid w:val="00A002EA"/>
    <w:rsid w:val="00A0035C"/>
    <w:rsid w:val="00A0107B"/>
    <w:rsid w:val="00A01C2F"/>
    <w:rsid w:val="00A01D0F"/>
    <w:rsid w:val="00A0256C"/>
    <w:rsid w:val="00A03649"/>
    <w:rsid w:val="00A03C9C"/>
    <w:rsid w:val="00A03E29"/>
    <w:rsid w:val="00A05C03"/>
    <w:rsid w:val="00A05D55"/>
    <w:rsid w:val="00A05F5E"/>
    <w:rsid w:val="00A06431"/>
    <w:rsid w:val="00A06A43"/>
    <w:rsid w:val="00A1017F"/>
    <w:rsid w:val="00A10B1C"/>
    <w:rsid w:val="00A10BAC"/>
    <w:rsid w:val="00A13839"/>
    <w:rsid w:val="00A13C43"/>
    <w:rsid w:val="00A14B5A"/>
    <w:rsid w:val="00A15360"/>
    <w:rsid w:val="00A17D7D"/>
    <w:rsid w:val="00A20B0A"/>
    <w:rsid w:val="00A22705"/>
    <w:rsid w:val="00A22FDC"/>
    <w:rsid w:val="00A24CCC"/>
    <w:rsid w:val="00A258D5"/>
    <w:rsid w:val="00A25E90"/>
    <w:rsid w:val="00A263B8"/>
    <w:rsid w:val="00A264D4"/>
    <w:rsid w:val="00A273B7"/>
    <w:rsid w:val="00A312B5"/>
    <w:rsid w:val="00A32298"/>
    <w:rsid w:val="00A32A8E"/>
    <w:rsid w:val="00A341F8"/>
    <w:rsid w:val="00A345B3"/>
    <w:rsid w:val="00A350AE"/>
    <w:rsid w:val="00A37B65"/>
    <w:rsid w:val="00A37D43"/>
    <w:rsid w:val="00A4167F"/>
    <w:rsid w:val="00A42FE7"/>
    <w:rsid w:val="00A43479"/>
    <w:rsid w:val="00A44FC1"/>
    <w:rsid w:val="00A45BFB"/>
    <w:rsid w:val="00A4667E"/>
    <w:rsid w:val="00A47D92"/>
    <w:rsid w:val="00A50FF7"/>
    <w:rsid w:val="00A51270"/>
    <w:rsid w:val="00A51298"/>
    <w:rsid w:val="00A520A8"/>
    <w:rsid w:val="00A53BDD"/>
    <w:rsid w:val="00A54FE2"/>
    <w:rsid w:val="00A559C9"/>
    <w:rsid w:val="00A56FF7"/>
    <w:rsid w:val="00A60C9A"/>
    <w:rsid w:val="00A61137"/>
    <w:rsid w:val="00A6188D"/>
    <w:rsid w:val="00A63C59"/>
    <w:rsid w:val="00A63D39"/>
    <w:rsid w:val="00A6451A"/>
    <w:rsid w:val="00A64721"/>
    <w:rsid w:val="00A6561D"/>
    <w:rsid w:val="00A70614"/>
    <w:rsid w:val="00A706C6"/>
    <w:rsid w:val="00A72BCF"/>
    <w:rsid w:val="00A74AF6"/>
    <w:rsid w:val="00A76017"/>
    <w:rsid w:val="00A76DC8"/>
    <w:rsid w:val="00A77234"/>
    <w:rsid w:val="00A80620"/>
    <w:rsid w:val="00A806A8"/>
    <w:rsid w:val="00A80978"/>
    <w:rsid w:val="00A80CB0"/>
    <w:rsid w:val="00A812DA"/>
    <w:rsid w:val="00A81969"/>
    <w:rsid w:val="00A826FA"/>
    <w:rsid w:val="00A83033"/>
    <w:rsid w:val="00A83311"/>
    <w:rsid w:val="00A860EF"/>
    <w:rsid w:val="00A9079F"/>
    <w:rsid w:val="00A91977"/>
    <w:rsid w:val="00A91BD2"/>
    <w:rsid w:val="00A94075"/>
    <w:rsid w:val="00A95354"/>
    <w:rsid w:val="00A96C67"/>
    <w:rsid w:val="00A97B59"/>
    <w:rsid w:val="00A97CD5"/>
    <w:rsid w:val="00A97FDE"/>
    <w:rsid w:val="00AA3DA4"/>
    <w:rsid w:val="00AA3EE8"/>
    <w:rsid w:val="00AA46EA"/>
    <w:rsid w:val="00AA4A15"/>
    <w:rsid w:val="00AA58B2"/>
    <w:rsid w:val="00AA6E7D"/>
    <w:rsid w:val="00AA749B"/>
    <w:rsid w:val="00AA74E3"/>
    <w:rsid w:val="00AA7F79"/>
    <w:rsid w:val="00AB2703"/>
    <w:rsid w:val="00AB3E56"/>
    <w:rsid w:val="00AB5700"/>
    <w:rsid w:val="00AB6D78"/>
    <w:rsid w:val="00AC0C78"/>
    <w:rsid w:val="00AC101A"/>
    <w:rsid w:val="00AC17E9"/>
    <w:rsid w:val="00AC245B"/>
    <w:rsid w:val="00AC4516"/>
    <w:rsid w:val="00AC4A01"/>
    <w:rsid w:val="00AC688E"/>
    <w:rsid w:val="00AD03DE"/>
    <w:rsid w:val="00AD1F90"/>
    <w:rsid w:val="00AD2508"/>
    <w:rsid w:val="00AD37AD"/>
    <w:rsid w:val="00AD44B7"/>
    <w:rsid w:val="00AD53C8"/>
    <w:rsid w:val="00AD6D63"/>
    <w:rsid w:val="00AD6FD7"/>
    <w:rsid w:val="00AD74E2"/>
    <w:rsid w:val="00AD7AA8"/>
    <w:rsid w:val="00AE0425"/>
    <w:rsid w:val="00AE0C78"/>
    <w:rsid w:val="00AE2B81"/>
    <w:rsid w:val="00AE2F4E"/>
    <w:rsid w:val="00AE41D6"/>
    <w:rsid w:val="00AE4BF7"/>
    <w:rsid w:val="00AE565A"/>
    <w:rsid w:val="00AE56EE"/>
    <w:rsid w:val="00AE6418"/>
    <w:rsid w:val="00AE676D"/>
    <w:rsid w:val="00AE75F4"/>
    <w:rsid w:val="00AF01D3"/>
    <w:rsid w:val="00AF0536"/>
    <w:rsid w:val="00AF0E1C"/>
    <w:rsid w:val="00AF26FF"/>
    <w:rsid w:val="00AF616A"/>
    <w:rsid w:val="00AF6F9B"/>
    <w:rsid w:val="00AF773C"/>
    <w:rsid w:val="00B0129D"/>
    <w:rsid w:val="00B0131F"/>
    <w:rsid w:val="00B03541"/>
    <w:rsid w:val="00B0415E"/>
    <w:rsid w:val="00B043D7"/>
    <w:rsid w:val="00B04784"/>
    <w:rsid w:val="00B05A18"/>
    <w:rsid w:val="00B05A1D"/>
    <w:rsid w:val="00B0613D"/>
    <w:rsid w:val="00B068F5"/>
    <w:rsid w:val="00B0771B"/>
    <w:rsid w:val="00B1103F"/>
    <w:rsid w:val="00B11072"/>
    <w:rsid w:val="00B110EB"/>
    <w:rsid w:val="00B11EE2"/>
    <w:rsid w:val="00B13117"/>
    <w:rsid w:val="00B13B1F"/>
    <w:rsid w:val="00B16A24"/>
    <w:rsid w:val="00B17EE4"/>
    <w:rsid w:val="00B2084B"/>
    <w:rsid w:val="00B21620"/>
    <w:rsid w:val="00B21DD0"/>
    <w:rsid w:val="00B240BE"/>
    <w:rsid w:val="00B2487E"/>
    <w:rsid w:val="00B24AC5"/>
    <w:rsid w:val="00B2587B"/>
    <w:rsid w:val="00B261DD"/>
    <w:rsid w:val="00B303C0"/>
    <w:rsid w:val="00B30DC6"/>
    <w:rsid w:val="00B31DB0"/>
    <w:rsid w:val="00B324C5"/>
    <w:rsid w:val="00B32B2D"/>
    <w:rsid w:val="00B33454"/>
    <w:rsid w:val="00B33953"/>
    <w:rsid w:val="00B350BF"/>
    <w:rsid w:val="00B404D8"/>
    <w:rsid w:val="00B42495"/>
    <w:rsid w:val="00B42EF4"/>
    <w:rsid w:val="00B478DD"/>
    <w:rsid w:val="00B50DA3"/>
    <w:rsid w:val="00B545A6"/>
    <w:rsid w:val="00B56728"/>
    <w:rsid w:val="00B5681F"/>
    <w:rsid w:val="00B56A87"/>
    <w:rsid w:val="00B57D3C"/>
    <w:rsid w:val="00B61F3B"/>
    <w:rsid w:val="00B62292"/>
    <w:rsid w:val="00B62807"/>
    <w:rsid w:val="00B62A06"/>
    <w:rsid w:val="00B657E2"/>
    <w:rsid w:val="00B6641B"/>
    <w:rsid w:val="00B675AE"/>
    <w:rsid w:val="00B677AA"/>
    <w:rsid w:val="00B67F26"/>
    <w:rsid w:val="00B703BC"/>
    <w:rsid w:val="00B708DC"/>
    <w:rsid w:val="00B70CAA"/>
    <w:rsid w:val="00B71C42"/>
    <w:rsid w:val="00B77510"/>
    <w:rsid w:val="00B77DCF"/>
    <w:rsid w:val="00B82533"/>
    <w:rsid w:val="00B82AE2"/>
    <w:rsid w:val="00B83D46"/>
    <w:rsid w:val="00B84DBA"/>
    <w:rsid w:val="00B85D13"/>
    <w:rsid w:val="00B8740A"/>
    <w:rsid w:val="00B90700"/>
    <w:rsid w:val="00B914AA"/>
    <w:rsid w:val="00B91B39"/>
    <w:rsid w:val="00B920BB"/>
    <w:rsid w:val="00B92853"/>
    <w:rsid w:val="00B9305C"/>
    <w:rsid w:val="00B942BD"/>
    <w:rsid w:val="00B95955"/>
    <w:rsid w:val="00B96DFD"/>
    <w:rsid w:val="00B97739"/>
    <w:rsid w:val="00BA1463"/>
    <w:rsid w:val="00BA1D0E"/>
    <w:rsid w:val="00BA3923"/>
    <w:rsid w:val="00BA5EF4"/>
    <w:rsid w:val="00BA7B5C"/>
    <w:rsid w:val="00BA7DE5"/>
    <w:rsid w:val="00BA7E23"/>
    <w:rsid w:val="00BB0C72"/>
    <w:rsid w:val="00BB1099"/>
    <w:rsid w:val="00BB118F"/>
    <w:rsid w:val="00BB1F7C"/>
    <w:rsid w:val="00BB28F9"/>
    <w:rsid w:val="00BB3BC2"/>
    <w:rsid w:val="00BB4FEA"/>
    <w:rsid w:val="00BB54E4"/>
    <w:rsid w:val="00BB5743"/>
    <w:rsid w:val="00BB63DE"/>
    <w:rsid w:val="00BB6909"/>
    <w:rsid w:val="00BB6E09"/>
    <w:rsid w:val="00BC027E"/>
    <w:rsid w:val="00BC266B"/>
    <w:rsid w:val="00BC430F"/>
    <w:rsid w:val="00BC4514"/>
    <w:rsid w:val="00BC6B2A"/>
    <w:rsid w:val="00BC6D79"/>
    <w:rsid w:val="00BC6E01"/>
    <w:rsid w:val="00BC751D"/>
    <w:rsid w:val="00BC7820"/>
    <w:rsid w:val="00BD0811"/>
    <w:rsid w:val="00BD0B08"/>
    <w:rsid w:val="00BD14B5"/>
    <w:rsid w:val="00BD15B6"/>
    <w:rsid w:val="00BD41FF"/>
    <w:rsid w:val="00BD674F"/>
    <w:rsid w:val="00BD7397"/>
    <w:rsid w:val="00BE03FB"/>
    <w:rsid w:val="00BE2802"/>
    <w:rsid w:val="00BE4137"/>
    <w:rsid w:val="00BE4921"/>
    <w:rsid w:val="00BE5419"/>
    <w:rsid w:val="00BE6F2D"/>
    <w:rsid w:val="00BE722D"/>
    <w:rsid w:val="00BF0964"/>
    <w:rsid w:val="00BF120A"/>
    <w:rsid w:val="00BF2230"/>
    <w:rsid w:val="00BF434C"/>
    <w:rsid w:val="00BF5C45"/>
    <w:rsid w:val="00BF673E"/>
    <w:rsid w:val="00BF72AD"/>
    <w:rsid w:val="00C0283E"/>
    <w:rsid w:val="00C02AB0"/>
    <w:rsid w:val="00C02B28"/>
    <w:rsid w:val="00C0471A"/>
    <w:rsid w:val="00C0534E"/>
    <w:rsid w:val="00C061CA"/>
    <w:rsid w:val="00C067FC"/>
    <w:rsid w:val="00C06FDD"/>
    <w:rsid w:val="00C076DD"/>
    <w:rsid w:val="00C10BAE"/>
    <w:rsid w:val="00C110B6"/>
    <w:rsid w:val="00C11366"/>
    <w:rsid w:val="00C114B0"/>
    <w:rsid w:val="00C118E5"/>
    <w:rsid w:val="00C126DF"/>
    <w:rsid w:val="00C13063"/>
    <w:rsid w:val="00C136A2"/>
    <w:rsid w:val="00C144CC"/>
    <w:rsid w:val="00C15512"/>
    <w:rsid w:val="00C16DB5"/>
    <w:rsid w:val="00C21818"/>
    <w:rsid w:val="00C21CBC"/>
    <w:rsid w:val="00C232A4"/>
    <w:rsid w:val="00C24868"/>
    <w:rsid w:val="00C261EA"/>
    <w:rsid w:val="00C307F0"/>
    <w:rsid w:val="00C3159F"/>
    <w:rsid w:val="00C32D93"/>
    <w:rsid w:val="00C334DF"/>
    <w:rsid w:val="00C3448E"/>
    <w:rsid w:val="00C34EAA"/>
    <w:rsid w:val="00C34F35"/>
    <w:rsid w:val="00C35239"/>
    <w:rsid w:val="00C37292"/>
    <w:rsid w:val="00C40C51"/>
    <w:rsid w:val="00C41125"/>
    <w:rsid w:val="00C42203"/>
    <w:rsid w:val="00C44895"/>
    <w:rsid w:val="00C44C5B"/>
    <w:rsid w:val="00C459CF"/>
    <w:rsid w:val="00C45BB1"/>
    <w:rsid w:val="00C46361"/>
    <w:rsid w:val="00C4743A"/>
    <w:rsid w:val="00C50886"/>
    <w:rsid w:val="00C5137F"/>
    <w:rsid w:val="00C525A8"/>
    <w:rsid w:val="00C5351B"/>
    <w:rsid w:val="00C5443E"/>
    <w:rsid w:val="00C572FF"/>
    <w:rsid w:val="00C612FE"/>
    <w:rsid w:val="00C6154A"/>
    <w:rsid w:val="00C6321B"/>
    <w:rsid w:val="00C64550"/>
    <w:rsid w:val="00C6565B"/>
    <w:rsid w:val="00C657BC"/>
    <w:rsid w:val="00C658AB"/>
    <w:rsid w:val="00C66494"/>
    <w:rsid w:val="00C66E18"/>
    <w:rsid w:val="00C70618"/>
    <w:rsid w:val="00C75634"/>
    <w:rsid w:val="00C76229"/>
    <w:rsid w:val="00C77538"/>
    <w:rsid w:val="00C77E1F"/>
    <w:rsid w:val="00C80618"/>
    <w:rsid w:val="00C80CA1"/>
    <w:rsid w:val="00C81447"/>
    <w:rsid w:val="00C821D0"/>
    <w:rsid w:val="00C8580D"/>
    <w:rsid w:val="00C9054D"/>
    <w:rsid w:val="00C90D04"/>
    <w:rsid w:val="00C91153"/>
    <w:rsid w:val="00C926D3"/>
    <w:rsid w:val="00C93E38"/>
    <w:rsid w:val="00C94363"/>
    <w:rsid w:val="00C957B6"/>
    <w:rsid w:val="00C95843"/>
    <w:rsid w:val="00C958A2"/>
    <w:rsid w:val="00C9780D"/>
    <w:rsid w:val="00CA0D12"/>
    <w:rsid w:val="00CA2708"/>
    <w:rsid w:val="00CA2B13"/>
    <w:rsid w:val="00CA2CF5"/>
    <w:rsid w:val="00CA35E4"/>
    <w:rsid w:val="00CA3C7D"/>
    <w:rsid w:val="00CA4046"/>
    <w:rsid w:val="00CA59B7"/>
    <w:rsid w:val="00CA5CCB"/>
    <w:rsid w:val="00CA70DD"/>
    <w:rsid w:val="00CA75ED"/>
    <w:rsid w:val="00CA7A12"/>
    <w:rsid w:val="00CB0170"/>
    <w:rsid w:val="00CB3103"/>
    <w:rsid w:val="00CB3B71"/>
    <w:rsid w:val="00CB3F01"/>
    <w:rsid w:val="00CB5A76"/>
    <w:rsid w:val="00CB7917"/>
    <w:rsid w:val="00CB7E9C"/>
    <w:rsid w:val="00CC145C"/>
    <w:rsid w:val="00CC2062"/>
    <w:rsid w:val="00CC460A"/>
    <w:rsid w:val="00CC4EF5"/>
    <w:rsid w:val="00CC5C88"/>
    <w:rsid w:val="00CD1550"/>
    <w:rsid w:val="00CD176B"/>
    <w:rsid w:val="00CD2397"/>
    <w:rsid w:val="00CD353D"/>
    <w:rsid w:val="00CD3E5C"/>
    <w:rsid w:val="00CD3F85"/>
    <w:rsid w:val="00CD466B"/>
    <w:rsid w:val="00CD6496"/>
    <w:rsid w:val="00CD64FF"/>
    <w:rsid w:val="00CD65B4"/>
    <w:rsid w:val="00CD6CF5"/>
    <w:rsid w:val="00CD756D"/>
    <w:rsid w:val="00CE01DA"/>
    <w:rsid w:val="00CE07BD"/>
    <w:rsid w:val="00CE14BC"/>
    <w:rsid w:val="00CE2486"/>
    <w:rsid w:val="00CE3289"/>
    <w:rsid w:val="00CE4204"/>
    <w:rsid w:val="00CE4508"/>
    <w:rsid w:val="00CE71E5"/>
    <w:rsid w:val="00CE792A"/>
    <w:rsid w:val="00CF16EF"/>
    <w:rsid w:val="00CF197B"/>
    <w:rsid w:val="00CF2026"/>
    <w:rsid w:val="00CF2B4D"/>
    <w:rsid w:val="00CF322C"/>
    <w:rsid w:val="00CF43BB"/>
    <w:rsid w:val="00CF4B98"/>
    <w:rsid w:val="00CF4BA9"/>
    <w:rsid w:val="00CF5E06"/>
    <w:rsid w:val="00CF6671"/>
    <w:rsid w:val="00CF7197"/>
    <w:rsid w:val="00D006E2"/>
    <w:rsid w:val="00D01688"/>
    <w:rsid w:val="00D02A47"/>
    <w:rsid w:val="00D04634"/>
    <w:rsid w:val="00D06183"/>
    <w:rsid w:val="00D06FC5"/>
    <w:rsid w:val="00D072D0"/>
    <w:rsid w:val="00D0747C"/>
    <w:rsid w:val="00D0784B"/>
    <w:rsid w:val="00D07A74"/>
    <w:rsid w:val="00D10211"/>
    <w:rsid w:val="00D1067D"/>
    <w:rsid w:val="00D12CEF"/>
    <w:rsid w:val="00D13B2C"/>
    <w:rsid w:val="00D14AA6"/>
    <w:rsid w:val="00D15845"/>
    <w:rsid w:val="00D160E5"/>
    <w:rsid w:val="00D17791"/>
    <w:rsid w:val="00D17B2C"/>
    <w:rsid w:val="00D17CA1"/>
    <w:rsid w:val="00D20644"/>
    <w:rsid w:val="00D20AD4"/>
    <w:rsid w:val="00D21110"/>
    <w:rsid w:val="00D25D4D"/>
    <w:rsid w:val="00D2756F"/>
    <w:rsid w:val="00D30A41"/>
    <w:rsid w:val="00D310FF"/>
    <w:rsid w:val="00D3138B"/>
    <w:rsid w:val="00D318EA"/>
    <w:rsid w:val="00D32837"/>
    <w:rsid w:val="00D3382A"/>
    <w:rsid w:val="00D340CF"/>
    <w:rsid w:val="00D34606"/>
    <w:rsid w:val="00D34CD6"/>
    <w:rsid w:val="00D362B2"/>
    <w:rsid w:val="00D37147"/>
    <w:rsid w:val="00D37710"/>
    <w:rsid w:val="00D40DB3"/>
    <w:rsid w:val="00D4291E"/>
    <w:rsid w:val="00D43EFB"/>
    <w:rsid w:val="00D44107"/>
    <w:rsid w:val="00D44D1C"/>
    <w:rsid w:val="00D456F4"/>
    <w:rsid w:val="00D45EE3"/>
    <w:rsid w:val="00D463A8"/>
    <w:rsid w:val="00D46466"/>
    <w:rsid w:val="00D464E0"/>
    <w:rsid w:val="00D47EC9"/>
    <w:rsid w:val="00D51F69"/>
    <w:rsid w:val="00D527E7"/>
    <w:rsid w:val="00D531D9"/>
    <w:rsid w:val="00D55488"/>
    <w:rsid w:val="00D55998"/>
    <w:rsid w:val="00D55A6D"/>
    <w:rsid w:val="00D56A84"/>
    <w:rsid w:val="00D56B9A"/>
    <w:rsid w:val="00D64773"/>
    <w:rsid w:val="00D652FF"/>
    <w:rsid w:val="00D67332"/>
    <w:rsid w:val="00D67629"/>
    <w:rsid w:val="00D67652"/>
    <w:rsid w:val="00D70D4B"/>
    <w:rsid w:val="00D71640"/>
    <w:rsid w:val="00D716C8"/>
    <w:rsid w:val="00D72334"/>
    <w:rsid w:val="00D72481"/>
    <w:rsid w:val="00D72DBB"/>
    <w:rsid w:val="00D74486"/>
    <w:rsid w:val="00D74772"/>
    <w:rsid w:val="00D81CAD"/>
    <w:rsid w:val="00D820CE"/>
    <w:rsid w:val="00D82183"/>
    <w:rsid w:val="00D82D80"/>
    <w:rsid w:val="00D833C9"/>
    <w:rsid w:val="00D83678"/>
    <w:rsid w:val="00D83D9E"/>
    <w:rsid w:val="00D8598F"/>
    <w:rsid w:val="00D8663E"/>
    <w:rsid w:val="00D87C10"/>
    <w:rsid w:val="00D92757"/>
    <w:rsid w:val="00D933A4"/>
    <w:rsid w:val="00D93769"/>
    <w:rsid w:val="00D95521"/>
    <w:rsid w:val="00D95B70"/>
    <w:rsid w:val="00D96E57"/>
    <w:rsid w:val="00D96E65"/>
    <w:rsid w:val="00D97595"/>
    <w:rsid w:val="00D978E9"/>
    <w:rsid w:val="00DA0D1B"/>
    <w:rsid w:val="00DA18E4"/>
    <w:rsid w:val="00DA2458"/>
    <w:rsid w:val="00DA4914"/>
    <w:rsid w:val="00DA4966"/>
    <w:rsid w:val="00DA5C10"/>
    <w:rsid w:val="00DB061F"/>
    <w:rsid w:val="00DB11A1"/>
    <w:rsid w:val="00DB154A"/>
    <w:rsid w:val="00DB19D0"/>
    <w:rsid w:val="00DB1A71"/>
    <w:rsid w:val="00DB2EE2"/>
    <w:rsid w:val="00DB4293"/>
    <w:rsid w:val="00DB4382"/>
    <w:rsid w:val="00DB5555"/>
    <w:rsid w:val="00DB6E6E"/>
    <w:rsid w:val="00DB729F"/>
    <w:rsid w:val="00DB7943"/>
    <w:rsid w:val="00DB7AE9"/>
    <w:rsid w:val="00DC06A0"/>
    <w:rsid w:val="00DC0EE9"/>
    <w:rsid w:val="00DC1732"/>
    <w:rsid w:val="00DC215F"/>
    <w:rsid w:val="00DC2213"/>
    <w:rsid w:val="00DC2B4A"/>
    <w:rsid w:val="00DC54E0"/>
    <w:rsid w:val="00DC7002"/>
    <w:rsid w:val="00DD0E9C"/>
    <w:rsid w:val="00DD268D"/>
    <w:rsid w:val="00DD282F"/>
    <w:rsid w:val="00DD489C"/>
    <w:rsid w:val="00DD527A"/>
    <w:rsid w:val="00DD5D18"/>
    <w:rsid w:val="00DD6397"/>
    <w:rsid w:val="00DD65D1"/>
    <w:rsid w:val="00DE2864"/>
    <w:rsid w:val="00DE3CEF"/>
    <w:rsid w:val="00DE44C6"/>
    <w:rsid w:val="00DE490E"/>
    <w:rsid w:val="00DE57B4"/>
    <w:rsid w:val="00DF3EB9"/>
    <w:rsid w:val="00DF4CC6"/>
    <w:rsid w:val="00DF5429"/>
    <w:rsid w:val="00DF6B6F"/>
    <w:rsid w:val="00E00D77"/>
    <w:rsid w:val="00E01C69"/>
    <w:rsid w:val="00E028F7"/>
    <w:rsid w:val="00E046CB"/>
    <w:rsid w:val="00E04707"/>
    <w:rsid w:val="00E0496F"/>
    <w:rsid w:val="00E05854"/>
    <w:rsid w:val="00E05D55"/>
    <w:rsid w:val="00E068EB"/>
    <w:rsid w:val="00E068EE"/>
    <w:rsid w:val="00E07695"/>
    <w:rsid w:val="00E077EF"/>
    <w:rsid w:val="00E12670"/>
    <w:rsid w:val="00E138ED"/>
    <w:rsid w:val="00E173F5"/>
    <w:rsid w:val="00E17AF0"/>
    <w:rsid w:val="00E208F7"/>
    <w:rsid w:val="00E20AC7"/>
    <w:rsid w:val="00E21563"/>
    <w:rsid w:val="00E21F8A"/>
    <w:rsid w:val="00E23E76"/>
    <w:rsid w:val="00E24709"/>
    <w:rsid w:val="00E249F7"/>
    <w:rsid w:val="00E24ED2"/>
    <w:rsid w:val="00E24FC4"/>
    <w:rsid w:val="00E2517C"/>
    <w:rsid w:val="00E2542B"/>
    <w:rsid w:val="00E25894"/>
    <w:rsid w:val="00E269D8"/>
    <w:rsid w:val="00E2788A"/>
    <w:rsid w:val="00E300EF"/>
    <w:rsid w:val="00E3316E"/>
    <w:rsid w:val="00E340D9"/>
    <w:rsid w:val="00E342A9"/>
    <w:rsid w:val="00E36A9A"/>
    <w:rsid w:val="00E41BA8"/>
    <w:rsid w:val="00E41FB2"/>
    <w:rsid w:val="00E4284B"/>
    <w:rsid w:val="00E44049"/>
    <w:rsid w:val="00E45684"/>
    <w:rsid w:val="00E458F8"/>
    <w:rsid w:val="00E45AE0"/>
    <w:rsid w:val="00E4767F"/>
    <w:rsid w:val="00E50CEA"/>
    <w:rsid w:val="00E522A7"/>
    <w:rsid w:val="00E522FD"/>
    <w:rsid w:val="00E52410"/>
    <w:rsid w:val="00E54490"/>
    <w:rsid w:val="00E55175"/>
    <w:rsid w:val="00E6038B"/>
    <w:rsid w:val="00E60B1C"/>
    <w:rsid w:val="00E61C1F"/>
    <w:rsid w:val="00E63889"/>
    <w:rsid w:val="00E63F80"/>
    <w:rsid w:val="00E64281"/>
    <w:rsid w:val="00E6682C"/>
    <w:rsid w:val="00E66E7E"/>
    <w:rsid w:val="00E676C3"/>
    <w:rsid w:val="00E676C6"/>
    <w:rsid w:val="00E7004B"/>
    <w:rsid w:val="00E745F0"/>
    <w:rsid w:val="00E774E2"/>
    <w:rsid w:val="00E8511E"/>
    <w:rsid w:val="00E851A4"/>
    <w:rsid w:val="00E8736B"/>
    <w:rsid w:val="00E873E4"/>
    <w:rsid w:val="00E876B8"/>
    <w:rsid w:val="00E91565"/>
    <w:rsid w:val="00E91B1A"/>
    <w:rsid w:val="00E92335"/>
    <w:rsid w:val="00E92D1E"/>
    <w:rsid w:val="00E92D6F"/>
    <w:rsid w:val="00E92F1A"/>
    <w:rsid w:val="00E93F40"/>
    <w:rsid w:val="00E94D92"/>
    <w:rsid w:val="00E951DB"/>
    <w:rsid w:val="00E952F4"/>
    <w:rsid w:val="00E96970"/>
    <w:rsid w:val="00EA025B"/>
    <w:rsid w:val="00EA09E4"/>
    <w:rsid w:val="00EA1568"/>
    <w:rsid w:val="00EA1FBE"/>
    <w:rsid w:val="00EA2664"/>
    <w:rsid w:val="00EA3019"/>
    <w:rsid w:val="00EA3C0B"/>
    <w:rsid w:val="00EA41AF"/>
    <w:rsid w:val="00EA529D"/>
    <w:rsid w:val="00EA59AC"/>
    <w:rsid w:val="00EA7DF3"/>
    <w:rsid w:val="00EB0F92"/>
    <w:rsid w:val="00EB2478"/>
    <w:rsid w:val="00EB5286"/>
    <w:rsid w:val="00EB6C28"/>
    <w:rsid w:val="00EC05E5"/>
    <w:rsid w:val="00EC2447"/>
    <w:rsid w:val="00EC2608"/>
    <w:rsid w:val="00EC26CF"/>
    <w:rsid w:val="00EC2874"/>
    <w:rsid w:val="00EC36DF"/>
    <w:rsid w:val="00EC5D15"/>
    <w:rsid w:val="00EC789F"/>
    <w:rsid w:val="00ED0438"/>
    <w:rsid w:val="00ED06C6"/>
    <w:rsid w:val="00ED15ED"/>
    <w:rsid w:val="00ED15FB"/>
    <w:rsid w:val="00ED338F"/>
    <w:rsid w:val="00ED46E4"/>
    <w:rsid w:val="00ED4900"/>
    <w:rsid w:val="00ED4FAE"/>
    <w:rsid w:val="00ED5BE2"/>
    <w:rsid w:val="00ED7A8B"/>
    <w:rsid w:val="00EE04D2"/>
    <w:rsid w:val="00EE1753"/>
    <w:rsid w:val="00EE1DBB"/>
    <w:rsid w:val="00EE3012"/>
    <w:rsid w:val="00EE3847"/>
    <w:rsid w:val="00EE4418"/>
    <w:rsid w:val="00EE56EA"/>
    <w:rsid w:val="00EE60E8"/>
    <w:rsid w:val="00EE66D0"/>
    <w:rsid w:val="00EE746C"/>
    <w:rsid w:val="00EE7D37"/>
    <w:rsid w:val="00EF0D1D"/>
    <w:rsid w:val="00EF27E2"/>
    <w:rsid w:val="00EF2F3A"/>
    <w:rsid w:val="00EF5B85"/>
    <w:rsid w:val="00EF7A8C"/>
    <w:rsid w:val="00F007ED"/>
    <w:rsid w:val="00F019DA"/>
    <w:rsid w:val="00F02057"/>
    <w:rsid w:val="00F02B96"/>
    <w:rsid w:val="00F02E61"/>
    <w:rsid w:val="00F031C2"/>
    <w:rsid w:val="00F038A8"/>
    <w:rsid w:val="00F04D25"/>
    <w:rsid w:val="00F07BB8"/>
    <w:rsid w:val="00F07D96"/>
    <w:rsid w:val="00F1055A"/>
    <w:rsid w:val="00F10B96"/>
    <w:rsid w:val="00F10D84"/>
    <w:rsid w:val="00F11583"/>
    <w:rsid w:val="00F12416"/>
    <w:rsid w:val="00F150BA"/>
    <w:rsid w:val="00F150EF"/>
    <w:rsid w:val="00F16624"/>
    <w:rsid w:val="00F16E72"/>
    <w:rsid w:val="00F17965"/>
    <w:rsid w:val="00F17BCC"/>
    <w:rsid w:val="00F17F72"/>
    <w:rsid w:val="00F20122"/>
    <w:rsid w:val="00F20656"/>
    <w:rsid w:val="00F2130D"/>
    <w:rsid w:val="00F23C60"/>
    <w:rsid w:val="00F2457D"/>
    <w:rsid w:val="00F246C4"/>
    <w:rsid w:val="00F24FD6"/>
    <w:rsid w:val="00F252CC"/>
    <w:rsid w:val="00F27047"/>
    <w:rsid w:val="00F27605"/>
    <w:rsid w:val="00F31274"/>
    <w:rsid w:val="00F318AD"/>
    <w:rsid w:val="00F32CF5"/>
    <w:rsid w:val="00F331FC"/>
    <w:rsid w:val="00F335AD"/>
    <w:rsid w:val="00F354A3"/>
    <w:rsid w:val="00F359DF"/>
    <w:rsid w:val="00F36152"/>
    <w:rsid w:val="00F3742F"/>
    <w:rsid w:val="00F40DDA"/>
    <w:rsid w:val="00F4128A"/>
    <w:rsid w:val="00F41487"/>
    <w:rsid w:val="00F416C5"/>
    <w:rsid w:val="00F41C47"/>
    <w:rsid w:val="00F4215D"/>
    <w:rsid w:val="00F43E13"/>
    <w:rsid w:val="00F448F1"/>
    <w:rsid w:val="00F44DEA"/>
    <w:rsid w:val="00F454A1"/>
    <w:rsid w:val="00F45D9F"/>
    <w:rsid w:val="00F46024"/>
    <w:rsid w:val="00F506A5"/>
    <w:rsid w:val="00F541EE"/>
    <w:rsid w:val="00F5440A"/>
    <w:rsid w:val="00F544FA"/>
    <w:rsid w:val="00F546E5"/>
    <w:rsid w:val="00F55817"/>
    <w:rsid w:val="00F5582C"/>
    <w:rsid w:val="00F56290"/>
    <w:rsid w:val="00F56A7E"/>
    <w:rsid w:val="00F573CF"/>
    <w:rsid w:val="00F57A01"/>
    <w:rsid w:val="00F608CA"/>
    <w:rsid w:val="00F620FB"/>
    <w:rsid w:val="00F633E0"/>
    <w:rsid w:val="00F63D21"/>
    <w:rsid w:val="00F66C16"/>
    <w:rsid w:val="00F701C0"/>
    <w:rsid w:val="00F70726"/>
    <w:rsid w:val="00F707B8"/>
    <w:rsid w:val="00F7098B"/>
    <w:rsid w:val="00F71384"/>
    <w:rsid w:val="00F75E29"/>
    <w:rsid w:val="00F77DC7"/>
    <w:rsid w:val="00F8077B"/>
    <w:rsid w:val="00F81CA5"/>
    <w:rsid w:val="00F82747"/>
    <w:rsid w:val="00F8736B"/>
    <w:rsid w:val="00F911AF"/>
    <w:rsid w:val="00F931C7"/>
    <w:rsid w:val="00F93B47"/>
    <w:rsid w:val="00F94214"/>
    <w:rsid w:val="00F94EDC"/>
    <w:rsid w:val="00F956CA"/>
    <w:rsid w:val="00F956E0"/>
    <w:rsid w:val="00F957D8"/>
    <w:rsid w:val="00F96E03"/>
    <w:rsid w:val="00F97F38"/>
    <w:rsid w:val="00FA092D"/>
    <w:rsid w:val="00FA0952"/>
    <w:rsid w:val="00FA178E"/>
    <w:rsid w:val="00FA1E5E"/>
    <w:rsid w:val="00FA290A"/>
    <w:rsid w:val="00FA2E90"/>
    <w:rsid w:val="00FA4BCB"/>
    <w:rsid w:val="00FA51AC"/>
    <w:rsid w:val="00FA58FB"/>
    <w:rsid w:val="00FA6CAF"/>
    <w:rsid w:val="00FA7CA6"/>
    <w:rsid w:val="00FB02CD"/>
    <w:rsid w:val="00FB08A0"/>
    <w:rsid w:val="00FB0E54"/>
    <w:rsid w:val="00FB2298"/>
    <w:rsid w:val="00FB2319"/>
    <w:rsid w:val="00FB5B4A"/>
    <w:rsid w:val="00FB5D61"/>
    <w:rsid w:val="00FC09A0"/>
    <w:rsid w:val="00FC13F5"/>
    <w:rsid w:val="00FC1B1D"/>
    <w:rsid w:val="00FC23E5"/>
    <w:rsid w:val="00FC2A0B"/>
    <w:rsid w:val="00FC2A45"/>
    <w:rsid w:val="00FC2D0F"/>
    <w:rsid w:val="00FC51EA"/>
    <w:rsid w:val="00FC6E20"/>
    <w:rsid w:val="00FD006C"/>
    <w:rsid w:val="00FD016C"/>
    <w:rsid w:val="00FD0439"/>
    <w:rsid w:val="00FD2B2F"/>
    <w:rsid w:val="00FD32E7"/>
    <w:rsid w:val="00FD3953"/>
    <w:rsid w:val="00FD421C"/>
    <w:rsid w:val="00FD7F86"/>
    <w:rsid w:val="00FE0030"/>
    <w:rsid w:val="00FE0371"/>
    <w:rsid w:val="00FE10EA"/>
    <w:rsid w:val="00FE14C2"/>
    <w:rsid w:val="00FE1B9D"/>
    <w:rsid w:val="00FE230A"/>
    <w:rsid w:val="00FE3F45"/>
    <w:rsid w:val="00FE4ABB"/>
    <w:rsid w:val="00FE52E2"/>
    <w:rsid w:val="00FE62B4"/>
    <w:rsid w:val="00FF0771"/>
    <w:rsid w:val="00FF0CF3"/>
    <w:rsid w:val="00FF0FD2"/>
    <w:rsid w:val="00FF281B"/>
    <w:rsid w:val="00FF294D"/>
    <w:rsid w:val="00FF5777"/>
    <w:rsid w:val="00FF5C49"/>
    <w:rsid w:val="00FF5F63"/>
    <w:rsid w:val="00FF6AB1"/>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20F7D0"/>
  <w15:docId w15:val="{0FB43F37-ACA0-6948-9B9B-A2D3934D8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w:eastAsia="Times" w:hAnsi="Times"/>
      <w:sz w:val="24"/>
      <w:lang w:eastAsia="ja-JP"/>
    </w:rPr>
  </w:style>
  <w:style w:type="paragraph" w:styleId="Heading1">
    <w:name w:val="heading 1"/>
    <w:basedOn w:val="Normal"/>
    <w:next w:val="Normal"/>
    <w:link w:val="Heading1Char"/>
    <w:qFormat/>
    <w:pPr>
      <w:numPr>
        <w:numId w:val="1"/>
      </w:numPr>
      <w:spacing w:before="240" w:after="60"/>
      <w:jc w:val="both"/>
      <w:outlineLvl w:val="0"/>
    </w:pPr>
    <w:rPr>
      <w:rFonts w:eastAsia="Times New Roman"/>
      <w:b/>
      <w:kern w:val="28"/>
    </w:rPr>
  </w:style>
  <w:style w:type="paragraph" w:styleId="Heading2">
    <w:name w:val="heading 2"/>
    <w:basedOn w:val="Normal"/>
    <w:next w:val="Normal"/>
    <w:link w:val="Heading2Char"/>
    <w:qFormat/>
    <w:pPr>
      <w:numPr>
        <w:ilvl w:val="1"/>
        <w:numId w:val="1"/>
      </w:numPr>
      <w:spacing w:before="240" w:after="60"/>
      <w:jc w:val="both"/>
      <w:outlineLvl w:val="1"/>
    </w:pPr>
    <w:rPr>
      <w:rFonts w:eastAsia="Times New Roman"/>
    </w:rPr>
  </w:style>
  <w:style w:type="paragraph" w:styleId="Heading3">
    <w:name w:val="heading 3"/>
    <w:basedOn w:val="Normal"/>
    <w:next w:val="Normal"/>
    <w:link w:val="Heading3Char"/>
    <w:qFormat/>
    <w:pPr>
      <w:numPr>
        <w:ilvl w:val="2"/>
        <w:numId w:val="1"/>
      </w:numPr>
      <w:spacing w:before="240" w:after="60"/>
      <w:jc w:val="both"/>
      <w:outlineLvl w:val="2"/>
    </w:pPr>
    <w:rPr>
      <w:rFonts w:eastAsia="Times New Roman"/>
    </w:rPr>
  </w:style>
  <w:style w:type="paragraph" w:styleId="Heading4">
    <w:name w:val="heading 4"/>
    <w:basedOn w:val="Normal"/>
    <w:next w:val="Normal"/>
    <w:link w:val="Heading4Char"/>
    <w:qFormat/>
    <w:pPr>
      <w:keepNext/>
      <w:numPr>
        <w:ilvl w:val="3"/>
        <w:numId w:val="1"/>
      </w:numPr>
      <w:spacing w:before="240" w:after="60"/>
      <w:jc w:val="both"/>
      <w:outlineLvl w:val="3"/>
    </w:pPr>
    <w:rPr>
      <w:rFonts w:eastAsia="Times New Roman"/>
    </w:rPr>
  </w:style>
  <w:style w:type="paragraph" w:styleId="Heading5">
    <w:name w:val="heading 5"/>
    <w:basedOn w:val="Normal"/>
    <w:next w:val="Normal"/>
    <w:link w:val="Heading5Char"/>
    <w:qFormat/>
    <w:pPr>
      <w:numPr>
        <w:ilvl w:val="4"/>
        <w:numId w:val="1"/>
      </w:numPr>
      <w:spacing w:before="240" w:after="60"/>
      <w:jc w:val="both"/>
      <w:outlineLvl w:val="4"/>
    </w:pPr>
    <w:rPr>
      <w:rFonts w:eastAsia="Times New Roman"/>
    </w:rPr>
  </w:style>
  <w:style w:type="paragraph" w:styleId="Heading6">
    <w:name w:val="heading 6"/>
    <w:basedOn w:val="Normal"/>
    <w:next w:val="Normal"/>
    <w:link w:val="Heading6Char"/>
    <w:qFormat/>
    <w:pPr>
      <w:numPr>
        <w:ilvl w:val="5"/>
        <w:numId w:val="1"/>
      </w:numPr>
      <w:spacing w:before="240" w:after="60"/>
      <w:jc w:val="both"/>
      <w:outlineLvl w:val="5"/>
    </w:pPr>
    <w:rPr>
      <w:rFonts w:eastAsia="Times New Roman"/>
    </w:rPr>
  </w:style>
  <w:style w:type="paragraph" w:styleId="Heading7">
    <w:name w:val="heading 7"/>
    <w:basedOn w:val="Normal"/>
    <w:next w:val="Normal"/>
    <w:link w:val="Heading7Char"/>
    <w:qFormat/>
    <w:pPr>
      <w:numPr>
        <w:ilvl w:val="6"/>
        <w:numId w:val="1"/>
      </w:numPr>
      <w:spacing w:before="240" w:after="60"/>
      <w:jc w:val="both"/>
      <w:outlineLvl w:val="6"/>
    </w:pPr>
    <w:rPr>
      <w:rFonts w:eastAsia="Times New Roman"/>
    </w:rPr>
  </w:style>
  <w:style w:type="paragraph" w:styleId="Heading8">
    <w:name w:val="heading 8"/>
    <w:basedOn w:val="Normal"/>
    <w:next w:val="Normal"/>
    <w:link w:val="Heading8Char"/>
    <w:qFormat/>
    <w:pPr>
      <w:numPr>
        <w:ilvl w:val="7"/>
        <w:numId w:val="1"/>
      </w:numPr>
      <w:spacing w:before="240" w:after="60"/>
      <w:jc w:val="both"/>
      <w:outlineLvl w:val="7"/>
    </w:pPr>
    <w:rPr>
      <w:rFonts w:ascii="Helvetica" w:eastAsia="Times New Roman" w:hAnsi="Helvetica"/>
      <w:i/>
      <w:sz w:val="20"/>
    </w:rPr>
  </w:style>
  <w:style w:type="paragraph" w:styleId="Heading9">
    <w:name w:val="heading 9"/>
    <w:basedOn w:val="Normal"/>
    <w:next w:val="Normal"/>
    <w:link w:val="Heading9Char"/>
    <w:qFormat/>
    <w:pPr>
      <w:numPr>
        <w:ilvl w:val="8"/>
        <w:numId w:val="1"/>
      </w:numPr>
      <w:spacing w:before="240" w:after="60"/>
      <w:jc w:val="both"/>
      <w:outlineLvl w:val="8"/>
    </w:pPr>
    <w:rPr>
      <w:rFonts w:ascii="Helvetica" w:eastAsia="Times New Roman" w:hAnsi="Helvetica"/>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800"/>
        <w:tab w:val="right" w:pos="9660"/>
      </w:tabs>
      <w:ind w:right="360"/>
      <w:jc w:val="center"/>
    </w:pPr>
    <w:rPr>
      <w:rFonts w:eastAsia="Times New Roman"/>
    </w:rPr>
  </w:style>
  <w:style w:type="character" w:styleId="PageNumber">
    <w:name w:val="page number"/>
    <w:basedOn w:val="DefaultParagraphFont"/>
  </w:style>
  <w:style w:type="paragraph" w:styleId="TOC3">
    <w:name w:val="toc 3"/>
    <w:basedOn w:val="Normal"/>
    <w:next w:val="Normal"/>
    <w:autoRedefine/>
    <w:semiHidden/>
    <w:pPr>
      <w:tabs>
        <w:tab w:val="left" w:pos="1440"/>
        <w:tab w:val="right" w:pos="9610"/>
      </w:tabs>
      <w:ind w:left="1080"/>
    </w:pPr>
    <w:rPr>
      <w:smallCaps/>
      <w:noProof/>
      <w:sz w:val="22"/>
    </w:rPr>
  </w:style>
  <w:style w:type="paragraph" w:styleId="TOC1">
    <w:name w:val="toc 1"/>
    <w:basedOn w:val="Normal"/>
    <w:next w:val="Normal"/>
    <w:autoRedefine/>
    <w:semiHidden/>
    <w:pPr>
      <w:spacing w:before="360" w:after="360"/>
    </w:pPr>
    <w:rPr>
      <w:b/>
      <w:caps/>
      <w:sz w:val="22"/>
      <w:u w:val="single"/>
    </w:rPr>
  </w:style>
  <w:style w:type="paragraph" w:styleId="TOC2">
    <w:name w:val="toc 2"/>
    <w:basedOn w:val="Normal"/>
    <w:next w:val="Normal"/>
    <w:autoRedefine/>
    <w:semiHidden/>
    <w:pPr>
      <w:tabs>
        <w:tab w:val="left" w:pos="990"/>
        <w:tab w:val="right" w:pos="9610"/>
      </w:tabs>
      <w:ind w:left="630"/>
    </w:pPr>
    <w:rPr>
      <w:b/>
      <w:smallCaps/>
      <w:noProof/>
      <w:sz w:val="22"/>
    </w:rPr>
  </w:style>
  <w:style w:type="paragraph" w:styleId="TOC4">
    <w:name w:val="toc 4"/>
    <w:basedOn w:val="Normal"/>
    <w:next w:val="Normal"/>
    <w:autoRedefine/>
    <w:semiHidden/>
    <w:rPr>
      <w:sz w:val="22"/>
    </w:rPr>
  </w:style>
  <w:style w:type="paragraph" w:styleId="TOC5">
    <w:name w:val="toc 5"/>
    <w:basedOn w:val="Normal"/>
    <w:next w:val="Normal"/>
    <w:autoRedefine/>
    <w:semiHidden/>
    <w:rPr>
      <w:sz w:val="22"/>
    </w:rPr>
  </w:style>
  <w:style w:type="paragraph" w:styleId="TOC6">
    <w:name w:val="toc 6"/>
    <w:basedOn w:val="Normal"/>
    <w:next w:val="Normal"/>
    <w:autoRedefine/>
    <w:semiHidden/>
    <w:rPr>
      <w:sz w:val="22"/>
    </w:rPr>
  </w:style>
  <w:style w:type="paragraph" w:styleId="TOC7">
    <w:name w:val="toc 7"/>
    <w:basedOn w:val="Normal"/>
    <w:next w:val="Normal"/>
    <w:autoRedefine/>
    <w:semiHidden/>
    <w:rPr>
      <w:sz w:val="22"/>
    </w:rPr>
  </w:style>
  <w:style w:type="paragraph" w:styleId="TOC8">
    <w:name w:val="toc 8"/>
    <w:basedOn w:val="Normal"/>
    <w:next w:val="Normal"/>
    <w:autoRedefine/>
    <w:semiHidden/>
    <w:rPr>
      <w:sz w:val="22"/>
    </w:rPr>
  </w:style>
  <w:style w:type="paragraph" w:styleId="TOC9">
    <w:name w:val="toc 9"/>
    <w:basedOn w:val="Normal"/>
    <w:next w:val="Normal"/>
    <w:autoRedefine/>
    <w:semiHidden/>
    <w:rPr>
      <w:sz w:val="22"/>
    </w:rPr>
  </w:style>
  <w:style w:type="character" w:styleId="CommentReference">
    <w:name w:val="annotation reference"/>
    <w:semiHidden/>
    <w:rPr>
      <w:sz w:val="16"/>
    </w:rPr>
  </w:style>
  <w:style w:type="paragraph" w:styleId="Footer">
    <w:name w:val="footer"/>
    <w:basedOn w:val="Normal"/>
    <w:link w:val="FooterChar"/>
    <w:pPr>
      <w:tabs>
        <w:tab w:val="center" w:pos="4320"/>
        <w:tab w:val="right" w:pos="8640"/>
      </w:tabs>
    </w:pPr>
  </w:style>
  <w:style w:type="paragraph" w:styleId="DocumentMap">
    <w:name w:val="Document Map"/>
    <w:basedOn w:val="Normal"/>
    <w:link w:val="DocumentMapChar"/>
    <w:semiHidden/>
    <w:pPr>
      <w:shd w:val="clear" w:color="auto" w:fill="000080"/>
    </w:pPr>
    <w:rPr>
      <w:rFonts w:ascii="Geneva" w:hAnsi="Geneva"/>
    </w:rPr>
  </w:style>
  <w:style w:type="paragraph" w:customStyle="1" w:styleId="Annotation">
    <w:name w:val="Annotation"/>
    <w:basedOn w:val="BlockText"/>
    <w:autoRedefine/>
  </w:style>
  <w:style w:type="paragraph" w:styleId="BlockText">
    <w:name w:val="Block Text"/>
    <w:basedOn w:val="Normal"/>
    <w:pPr>
      <w:tabs>
        <w:tab w:val="left" w:pos="7640"/>
      </w:tabs>
      <w:ind w:left="990" w:right="-202"/>
    </w:pPr>
  </w:style>
  <w:style w:type="character" w:styleId="Hyperlink">
    <w:name w:val="Hyperlink"/>
    <w:rPr>
      <w:color w:val="0000FF"/>
      <w:u w:val="single"/>
    </w:rPr>
  </w:style>
  <w:style w:type="character" w:styleId="FootnoteReference">
    <w:name w:val="footnote reference"/>
    <w:semiHidden/>
    <w:rPr>
      <w:vertAlign w:val="superscript"/>
    </w:rPr>
  </w:style>
  <w:style w:type="paragraph" w:styleId="FootnoteText">
    <w:name w:val="footnote text"/>
    <w:basedOn w:val="Normal"/>
    <w:link w:val="FootnoteTextChar"/>
    <w:semiHidden/>
    <w:rPr>
      <w:sz w:val="20"/>
    </w:rPr>
  </w:style>
  <w:style w:type="paragraph" w:styleId="BodyText3">
    <w:name w:val="Body Text 3"/>
    <w:basedOn w:val="Normal"/>
    <w:link w:val="BodyText3Char"/>
    <w:rPr>
      <w:rFonts w:ascii="Arial" w:hAnsi="Arial"/>
      <w:sz w:val="20"/>
    </w:rPr>
  </w:style>
  <w:style w:type="paragraph" w:styleId="BodyTextIndent">
    <w:name w:val="Body Text Indent"/>
    <w:basedOn w:val="Normal"/>
    <w:link w:val="BodyTextIndentChar"/>
    <w:pPr>
      <w:ind w:left="1350"/>
    </w:pPr>
  </w:style>
  <w:style w:type="paragraph" w:styleId="BodyText2">
    <w:name w:val="Body Text 2"/>
    <w:basedOn w:val="Normal"/>
    <w:link w:val="BodyText2Char"/>
    <w:rPr>
      <w:sz w:val="22"/>
    </w:rPr>
  </w:style>
  <w:style w:type="paragraph" w:styleId="ListBullet">
    <w:name w:val="List Bullet"/>
    <w:basedOn w:val="Normal"/>
    <w:autoRedefine/>
    <w:pPr>
      <w:ind w:left="360" w:right="-380" w:hanging="360"/>
      <w:jc w:val="both"/>
    </w:pPr>
    <w:rPr>
      <w:rFonts w:eastAsia="Times New Roman"/>
    </w:rPr>
  </w:style>
  <w:style w:type="paragraph" w:styleId="BodyText">
    <w:name w:val="Body Text"/>
    <w:basedOn w:val="Normal"/>
    <w:link w:val="BodyTextChar"/>
    <w:pPr>
      <w:shd w:val="clear" w:color="auto" w:fill="000000"/>
    </w:pPr>
    <w:rPr>
      <w:color w:val="FFFFFF"/>
    </w:rPr>
  </w:style>
  <w:style w:type="paragraph" w:styleId="BodyTextIndent2">
    <w:name w:val="Body Text Indent 2"/>
    <w:basedOn w:val="Normal"/>
    <w:link w:val="BodyTextIndent2Char"/>
    <w:pPr>
      <w:pBdr>
        <w:top w:val="single" w:sz="4" w:space="1" w:color="auto"/>
        <w:left w:val="single" w:sz="4" w:space="4" w:color="auto"/>
        <w:bottom w:val="single" w:sz="4" w:space="1" w:color="auto"/>
        <w:right w:val="single" w:sz="4" w:space="4" w:color="auto"/>
      </w:pBdr>
      <w:ind w:left="1350"/>
      <w:jc w:val="both"/>
    </w:pPr>
  </w:style>
  <w:style w:type="paragraph" w:styleId="BodyTextIndent3">
    <w:name w:val="Body Text Indent 3"/>
    <w:basedOn w:val="Normal"/>
    <w:link w:val="BodyTextIndent3Char"/>
    <w:pPr>
      <w:ind w:left="1350"/>
    </w:pPr>
    <w:rPr>
      <w:i/>
    </w:rPr>
  </w:style>
  <w:style w:type="paragraph" w:styleId="z-BottomofForm">
    <w:name w:val="HTML Bottom of Form"/>
    <w:basedOn w:val="Normal"/>
    <w:next w:val="Normal"/>
    <w:link w:val="z-BottomofFormChar"/>
    <w:hidden/>
    <w:pPr>
      <w:pBdr>
        <w:top w:val="single" w:sz="6" w:space="1" w:color="790300"/>
      </w:pBdr>
      <w:spacing w:before="100" w:after="100"/>
      <w:jc w:val="center"/>
    </w:pPr>
    <w:rPr>
      <w:rFonts w:ascii="Arial" w:hAnsi="Arial"/>
      <w:vanish/>
      <w:sz w:val="16"/>
      <w:szCs w:val="16"/>
    </w:rPr>
  </w:style>
  <w:style w:type="paragraph" w:styleId="z-TopofForm">
    <w:name w:val="HTML Top of Form"/>
    <w:basedOn w:val="Normal"/>
    <w:next w:val="Normal"/>
    <w:link w:val="z-TopofFormChar"/>
    <w:hidden/>
    <w:pPr>
      <w:pBdr>
        <w:bottom w:val="single" w:sz="6" w:space="1" w:color="B079FF"/>
      </w:pBdr>
      <w:spacing w:before="100" w:after="100"/>
      <w:jc w:val="center"/>
    </w:pPr>
    <w:rPr>
      <w:rFonts w:ascii="Arial" w:hAnsi="Arial"/>
      <w:vanish/>
      <w:sz w:val="16"/>
      <w:szCs w:val="16"/>
    </w:rPr>
  </w:style>
  <w:style w:type="paragraph" w:customStyle="1" w:styleId="Footnote">
    <w:name w:val="Footnote"/>
    <w:basedOn w:val="Normal"/>
    <w:pPr>
      <w:ind w:firstLine="720"/>
      <w:jc w:val="both"/>
    </w:pPr>
    <w:rPr>
      <w:rFonts w:ascii="New York" w:eastAsia="Times New Roman" w:hAnsi="New York"/>
      <w:sz w:val="20"/>
      <w:lang w:eastAsia="zh-CN"/>
    </w:rPr>
  </w:style>
  <w:style w:type="paragraph" w:styleId="Index6">
    <w:name w:val="index 6"/>
    <w:basedOn w:val="Normal"/>
    <w:next w:val="Normal"/>
    <w:semiHidden/>
    <w:pPr>
      <w:tabs>
        <w:tab w:val="right" w:pos="4260"/>
      </w:tabs>
      <w:ind w:left="1440" w:right="-380" w:hanging="240"/>
    </w:pPr>
    <w:rPr>
      <w:rFonts w:eastAsia="Times New Roman"/>
      <w:sz w:val="18"/>
      <w:lang w:eastAsia="zh-CN"/>
    </w:rPr>
  </w:style>
  <w:style w:type="paragraph" w:styleId="Index9">
    <w:name w:val="index 9"/>
    <w:basedOn w:val="Normal"/>
    <w:next w:val="Normal"/>
    <w:semiHidden/>
    <w:pPr>
      <w:tabs>
        <w:tab w:val="right" w:pos="4260"/>
      </w:tabs>
      <w:ind w:left="2160" w:right="-380" w:hanging="240"/>
    </w:pPr>
    <w:rPr>
      <w:rFonts w:eastAsia="Times New Roman"/>
      <w:sz w:val="18"/>
      <w:lang w:eastAsia="zh-CN"/>
    </w:rPr>
  </w:style>
  <w:style w:type="character" w:styleId="FollowedHyperlink">
    <w:name w:val="FollowedHyperlink"/>
    <w:rPr>
      <w:color w:val="800080"/>
      <w:u w:val="single"/>
    </w:rPr>
  </w:style>
  <w:style w:type="paragraph" w:styleId="Title">
    <w:name w:val="Title"/>
    <w:basedOn w:val="Normal"/>
    <w:link w:val="TitleChar"/>
    <w:qFormat/>
    <w:rsid w:val="006D3E10"/>
    <w:pPr>
      <w:jc w:val="center"/>
    </w:pPr>
    <w:rPr>
      <w:rFonts w:ascii="Times New Roman" w:eastAsia="SimSun" w:hAnsi="Times New Roman"/>
      <w:b/>
      <w:bCs/>
      <w:sz w:val="28"/>
      <w:szCs w:val="24"/>
      <w:lang w:eastAsia="zh-CN"/>
    </w:rPr>
  </w:style>
  <w:style w:type="character" w:customStyle="1" w:styleId="CommentTextChar">
    <w:name w:val="Comment Text Char"/>
    <w:semiHidden/>
    <w:rPr>
      <w:rFonts w:ascii="Times" w:hAnsi="Times"/>
      <w:noProof w:val="0"/>
      <w:lang w:eastAsia="zh-CN"/>
    </w:rPr>
  </w:style>
  <w:style w:type="paragraph" w:styleId="CommentText">
    <w:name w:val="annotation text"/>
    <w:basedOn w:val="Normal"/>
    <w:link w:val="CommentTextChar1"/>
    <w:semiHidden/>
    <w:pPr>
      <w:ind w:right="-380"/>
      <w:jc w:val="both"/>
    </w:pPr>
    <w:rPr>
      <w:rFonts w:eastAsia="Times New Roman"/>
      <w:sz w:val="20"/>
      <w:lang w:eastAsia="zh-CN"/>
    </w:rPr>
  </w:style>
  <w:style w:type="paragraph" w:styleId="Index1">
    <w:name w:val="index 1"/>
    <w:basedOn w:val="Normal"/>
    <w:next w:val="Normal"/>
    <w:semiHidden/>
    <w:pPr>
      <w:tabs>
        <w:tab w:val="right" w:pos="4260"/>
      </w:tabs>
      <w:ind w:left="240" w:right="-380" w:hanging="240"/>
    </w:pPr>
    <w:rPr>
      <w:rFonts w:eastAsia="Times New Roman"/>
      <w:sz w:val="18"/>
      <w:lang w:eastAsia="zh-CN"/>
    </w:rPr>
  </w:style>
  <w:style w:type="paragraph" w:styleId="Caption">
    <w:name w:val="caption"/>
    <w:basedOn w:val="Normal"/>
    <w:next w:val="Normal"/>
    <w:qFormat/>
    <w:pPr>
      <w:tabs>
        <w:tab w:val="right" w:pos="9240"/>
      </w:tabs>
      <w:ind w:right="90"/>
      <w:jc w:val="right"/>
    </w:pPr>
    <w:rPr>
      <w:rFonts w:eastAsia="Times New Roman"/>
      <w:b/>
      <w:i/>
      <w:lang w:eastAsia="zh-CN"/>
    </w:rPr>
  </w:style>
  <w:style w:type="character" w:customStyle="1" w:styleId="BalloonTextChar">
    <w:name w:val="Balloon Text Char"/>
    <w:semiHidden/>
    <w:rPr>
      <w:rFonts w:ascii="Lucida Grande" w:hAnsi="Lucida Grande"/>
      <w:noProof w:val="0"/>
      <w:sz w:val="18"/>
      <w:szCs w:val="18"/>
      <w:lang w:eastAsia="zh-CN"/>
    </w:rPr>
  </w:style>
  <w:style w:type="paragraph" w:styleId="BalloonText">
    <w:name w:val="Balloon Text"/>
    <w:basedOn w:val="Normal"/>
    <w:link w:val="BalloonTextChar1"/>
    <w:semiHidden/>
    <w:pPr>
      <w:ind w:right="-380"/>
      <w:jc w:val="both"/>
    </w:pPr>
    <w:rPr>
      <w:rFonts w:ascii="Lucida Grande" w:eastAsia="Times New Roman" w:hAnsi="Lucida Grande"/>
      <w:sz w:val="18"/>
      <w:szCs w:val="18"/>
      <w:lang w:eastAsia="zh-CN"/>
    </w:rPr>
  </w:style>
  <w:style w:type="character" w:customStyle="1" w:styleId="TitleChar">
    <w:name w:val="Title Char"/>
    <w:link w:val="Title"/>
    <w:rsid w:val="006D3E10"/>
    <w:rPr>
      <w:rFonts w:eastAsia="SimSun"/>
      <w:b/>
      <w:bCs/>
      <w:sz w:val="28"/>
      <w:szCs w:val="24"/>
      <w:lang w:eastAsia="zh-CN"/>
    </w:rPr>
  </w:style>
  <w:style w:type="paragraph" w:styleId="Subtitle">
    <w:name w:val="Subtitle"/>
    <w:basedOn w:val="Normal"/>
    <w:link w:val="SubtitleChar"/>
    <w:qFormat/>
    <w:rsid w:val="006D3E10"/>
    <w:pPr>
      <w:jc w:val="center"/>
    </w:pPr>
    <w:rPr>
      <w:rFonts w:ascii="Times New Roman" w:eastAsia="SimSun" w:hAnsi="Times New Roman"/>
      <w:b/>
      <w:bCs/>
      <w:sz w:val="32"/>
      <w:szCs w:val="24"/>
      <w:lang w:eastAsia="zh-CN"/>
    </w:rPr>
  </w:style>
  <w:style w:type="character" w:customStyle="1" w:styleId="SubtitleChar">
    <w:name w:val="Subtitle Char"/>
    <w:link w:val="Subtitle"/>
    <w:rsid w:val="006D3E10"/>
    <w:rPr>
      <w:rFonts w:eastAsia="SimSun"/>
      <w:b/>
      <w:bCs/>
      <w:sz w:val="32"/>
      <w:szCs w:val="24"/>
      <w:lang w:eastAsia="zh-CN"/>
    </w:rPr>
  </w:style>
  <w:style w:type="paragraph" w:customStyle="1" w:styleId="BlockQuote">
    <w:name w:val="Block Quote"/>
    <w:basedOn w:val="Normal"/>
    <w:rsid w:val="00D61521"/>
    <w:pPr>
      <w:ind w:left="630" w:right="-385"/>
    </w:pPr>
    <w:rPr>
      <w:rFonts w:eastAsia="Times New Roman"/>
      <w:sz w:val="20"/>
      <w:lang w:eastAsia="zh-CN"/>
    </w:rPr>
  </w:style>
  <w:style w:type="paragraph" w:styleId="Date">
    <w:name w:val="Date"/>
    <w:basedOn w:val="Normal"/>
    <w:next w:val="Normal"/>
    <w:rsid w:val="00D61521"/>
    <w:rPr>
      <w:rFonts w:eastAsia="Times New Roman"/>
      <w:lang w:eastAsia="zh-CN"/>
    </w:rPr>
  </w:style>
  <w:style w:type="character" w:customStyle="1" w:styleId="Heading1Char">
    <w:name w:val="Heading 1 Char"/>
    <w:link w:val="Heading1"/>
    <w:rsid w:val="002E34C2"/>
    <w:rPr>
      <w:rFonts w:ascii="Times" w:hAnsi="Times"/>
      <w:b/>
      <w:kern w:val="28"/>
      <w:sz w:val="24"/>
      <w:lang w:eastAsia="ja-JP"/>
    </w:rPr>
  </w:style>
  <w:style w:type="character" w:customStyle="1" w:styleId="Heading2Char">
    <w:name w:val="Heading 2 Char"/>
    <w:link w:val="Heading2"/>
    <w:rsid w:val="002E34C2"/>
    <w:rPr>
      <w:rFonts w:ascii="Times" w:hAnsi="Times"/>
      <w:sz w:val="24"/>
      <w:lang w:eastAsia="ja-JP"/>
    </w:rPr>
  </w:style>
  <w:style w:type="character" w:customStyle="1" w:styleId="Heading3Char">
    <w:name w:val="Heading 3 Char"/>
    <w:link w:val="Heading3"/>
    <w:rsid w:val="002E34C2"/>
    <w:rPr>
      <w:rFonts w:ascii="Times" w:hAnsi="Times"/>
      <w:sz w:val="24"/>
      <w:lang w:eastAsia="ja-JP"/>
    </w:rPr>
  </w:style>
  <w:style w:type="character" w:customStyle="1" w:styleId="Heading4Char">
    <w:name w:val="Heading 4 Char"/>
    <w:link w:val="Heading4"/>
    <w:rsid w:val="002E34C2"/>
    <w:rPr>
      <w:rFonts w:ascii="Times" w:hAnsi="Times"/>
      <w:sz w:val="24"/>
      <w:lang w:eastAsia="ja-JP"/>
    </w:rPr>
  </w:style>
  <w:style w:type="character" w:customStyle="1" w:styleId="Heading5Char">
    <w:name w:val="Heading 5 Char"/>
    <w:link w:val="Heading5"/>
    <w:rsid w:val="002E34C2"/>
    <w:rPr>
      <w:rFonts w:ascii="Times" w:hAnsi="Times"/>
      <w:sz w:val="24"/>
      <w:lang w:eastAsia="ja-JP"/>
    </w:rPr>
  </w:style>
  <w:style w:type="character" w:customStyle="1" w:styleId="Heading6Char">
    <w:name w:val="Heading 6 Char"/>
    <w:link w:val="Heading6"/>
    <w:rsid w:val="002E34C2"/>
    <w:rPr>
      <w:rFonts w:ascii="Times" w:hAnsi="Times"/>
      <w:sz w:val="24"/>
      <w:lang w:eastAsia="ja-JP"/>
    </w:rPr>
  </w:style>
  <w:style w:type="character" w:customStyle="1" w:styleId="Heading7Char">
    <w:name w:val="Heading 7 Char"/>
    <w:link w:val="Heading7"/>
    <w:rsid w:val="002E34C2"/>
    <w:rPr>
      <w:rFonts w:ascii="Times" w:hAnsi="Times"/>
      <w:sz w:val="24"/>
      <w:lang w:eastAsia="ja-JP"/>
    </w:rPr>
  </w:style>
  <w:style w:type="character" w:customStyle="1" w:styleId="Heading8Char">
    <w:name w:val="Heading 8 Char"/>
    <w:link w:val="Heading8"/>
    <w:rsid w:val="002E34C2"/>
    <w:rPr>
      <w:rFonts w:ascii="Helvetica" w:hAnsi="Helvetica"/>
      <w:i/>
      <w:lang w:eastAsia="ja-JP"/>
    </w:rPr>
  </w:style>
  <w:style w:type="character" w:customStyle="1" w:styleId="Heading9Char">
    <w:name w:val="Heading 9 Char"/>
    <w:link w:val="Heading9"/>
    <w:rsid w:val="002E34C2"/>
    <w:rPr>
      <w:rFonts w:ascii="Helvetica" w:hAnsi="Helvetica"/>
      <w:i/>
      <w:sz w:val="18"/>
      <w:lang w:eastAsia="ja-JP"/>
    </w:rPr>
  </w:style>
  <w:style w:type="character" w:customStyle="1" w:styleId="HeaderChar">
    <w:name w:val="Header Char"/>
    <w:link w:val="Header"/>
    <w:rsid w:val="002E34C2"/>
    <w:rPr>
      <w:rFonts w:ascii="Times" w:hAnsi="Times"/>
      <w:sz w:val="24"/>
      <w:lang w:eastAsia="ja-JP"/>
    </w:rPr>
  </w:style>
  <w:style w:type="character" w:customStyle="1" w:styleId="FooterChar">
    <w:name w:val="Footer Char"/>
    <w:link w:val="Footer"/>
    <w:rsid w:val="002E34C2"/>
    <w:rPr>
      <w:rFonts w:ascii="Times" w:eastAsia="Times" w:hAnsi="Times"/>
      <w:sz w:val="24"/>
      <w:lang w:eastAsia="ja-JP"/>
    </w:rPr>
  </w:style>
  <w:style w:type="character" w:customStyle="1" w:styleId="DocumentMapChar">
    <w:name w:val="Document Map Char"/>
    <w:link w:val="DocumentMap"/>
    <w:semiHidden/>
    <w:rsid w:val="002E34C2"/>
    <w:rPr>
      <w:rFonts w:ascii="Geneva" w:eastAsia="Times" w:hAnsi="Geneva"/>
      <w:sz w:val="24"/>
      <w:shd w:val="clear" w:color="auto" w:fill="000080"/>
      <w:lang w:eastAsia="ja-JP"/>
    </w:rPr>
  </w:style>
  <w:style w:type="character" w:customStyle="1" w:styleId="FootnoteTextChar">
    <w:name w:val="Footnote Text Char"/>
    <w:link w:val="FootnoteText"/>
    <w:semiHidden/>
    <w:rsid w:val="002E34C2"/>
    <w:rPr>
      <w:rFonts w:ascii="Times" w:eastAsia="Times" w:hAnsi="Times"/>
      <w:lang w:eastAsia="ja-JP"/>
    </w:rPr>
  </w:style>
  <w:style w:type="character" w:customStyle="1" w:styleId="BodyText3Char">
    <w:name w:val="Body Text 3 Char"/>
    <w:link w:val="BodyText3"/>
    <w:rsid w:val="002E34C2"/>
    <w:rPr>
      <w:rFonts w:ascii="Arial" w:eastAsia="Times" w:hAnsi="Arial"/>
      <w:lang w:eastAsia="ja-JP"/>
    </w:rPr>
  </w:style>
  <w:style w:type="character" w:customStyle="1" w:styleId="BodyTextIndentChar">
    <w:name w:val="Body Text Indent Char"/>
    <w:link w:val="BodyTextIndent"/>
    <w:rsid w:val="002E34C2"/>
    <w:rPr>
      <w:rFonts w:ascii="Times" w:eastAsia="Times" w:hAnsi="Times"/>
      <w:sz w:val="24"/>
      <w:lang w:eastAsia="ja-JP"/>
    </w:rPr>
  </w:style>
  <w:style w:type="character" w:customStyle="1" w:styleId="BodyText2Char">
    <w:name w:val="Body Text 2 Char"/>
    <w:link w:val="BodyText2"/>
    <w:rsid w:val="002E34C2"/>
    <w:rPr>
      <w:rFonts w:ascii="Times" w:eastAsia="Times" w:hAnsi="Times"/>
      <w:sz w:val="22"/>
      <w:lang w:eastAsia="ja-JP"/>
    </w:rPr>
  </w:style>
  <w:style w:type="character" w:customStyle="1" w:styleId="BodyTextChar">
    <w:name w:val="Body Text Char"/>
    <w:link w:val="BodyText"/>
    <w:rsid w:val="002E34C2"/>
    <w:rPr>
      <w:rFonts w:ascii="Times" w:eastAsia="Times" w:hAnsi="Times"/>
      <w:color w:val="FFFFFF"/>
      <w:sz w:val="24"/>
      <w:shd w:val="clear" w:color="auto" w:fill="000000"/>
      <w:lang w:eastAsia="ja-JP"/>
    </w:rPr>
  </w:style>
  <w:style w:type="character" w:customStyle="1" w:styleId="BodyTextIndent2Char">
    <w:name w:val="Body Text Indent 2 Char"/>
    <w:link w:val="BodyTextIndent2"/>
    <w:rsid w:val="002E34C2"/>
    <w:rPr>
      <w:rFonts w:ascii="Times" w:eastAsia="Times" w:hAnsi="Times"/>
      <w:sz w:val="24"/>
      <w:lang w:eastAsia="ja-JP"/>
    </w:rPr>
  </w:style>
  <w:style w:type="character" w:customStyle="1" w:styleId="BodyTextIndent3Char">
    <w:name w:val="Body Text Indent 3 Char"/>
    <w:link w:val="BodyTextIndent3"/>
    <w:rsid w:val="002E34C2"/>
    <w:rPr>
      <w:rFonts w:ascii="Times" w:eastAsia="Times" w:hAnsi="Times"/>
      <w:i/>
      <w:sz w:val="24"/>
      <w:lang w:eastAsia="ja-JP"/>
    </w:rPr>
  </w:style>
  <w:style w:type="character" w:customStyle="1" w:styleId="z-BottomofFormChar">
    <w:name w:val="z-Bottom of Form Char"/>
    <w:link w:val="z-BottomofForm"/>
    <w:rsid w:val="002E34C2"/>
    <w:rPr>
      <w:rFonts w:ascii="Arial" w:eastAsia="Times" w:hAnsi="Arial"/>
      <w:vanish/>
      <w:sz w:val="16"/>
      <w:szCs w:val="16"/>
      <w:lang w:eastAsia="ja-JP"/>
    </w:rPr>
  </w:style>
  <w:style w:type="character" w:customStyle="1" w:styleId="z-TopofFormChar">
    <w:name w:val="z-Top of Form Char"/>
    <w:link w:val="z-TopofForm"/>
    <w:rsid w:val="002E34C2"/>
    <w:rPr>
      <w:rFonts w:ascii="Arial" w:eastAsia="Times" w:hAnsi="Arial"/>
      <w:vanish/>
      <w:sz w:val="16"/>
      <w:szCs w:val="16"/>
      <w:lang w:eastAsia="ja-JP"/>
    </w:rPr>
  </w:style>
  <w:style w:type="character" w:customStyle="1" w:styleId="CommentTextChar1">
    <w:name w:val="Comment Text Char1"/>
    <w:link w:val="CommentText"/>
    <w:semiHidden/>
    <w:rsid w:val="002E34C2"/>
    <w:rPr>
      <w:rFonts w:ascii="Times" w:hAnsi="Times"/>
      <w:lang w:eastAsia="zh-CN"/>
    </w:rPr>
  </w:style>
  <w:style w:type="character" w:customStyle="1" w:styleId="BalloonTextChar1">
    <w:name w:val="Balloon Text Char1"/>
    <w:link w:val="BalloonText"/>
    <w:semiHidden/>
    <w:rsid w:val="002E34C2"/>
    <w:rPr>
      <w:rFonts w:ascii="Lucida Grande" w:hAnsi="Lucida Grande"/>
      <w:sz w:val="18"/>
      <w:szCs w:val="18"/>
      <w:lang w:eastAsia="zh-CN"/>
    </w:rPr>
  </w:style>
  <w:style w:type="character" w:styleId="UnresolvedMention">
    <w:name w:val="Unresolved Mention"/>
    <w:uiPriority w:val="99"/>
    <w:semiHidden/>
    <w:unhideWhenUsed/>
    <w:rsid w:val="00C067FC"/>
    <w:rPr>
      <w:color w:val="605E5C"/>
      <w:shd w:val="clear" w:color="auto" w:fill="E1DFDD"/>
    </w:rPr>
  </w:style>
  <w:style w:type="paragraph" w:styleId="CommentSubject">
    <w:name w:val="annotation subject"/>
    <w:basedOn w:val="CommentText"/>
    <w:next w:val="CommentText"/>
    <w:link w:val="CommentSubjectChar"/>
    <w:rsid w:val="007E6B08"/>
    <w:pPr>
      <w:ind w:right="0"/>
      <w:jc w:val="left"/>
    </w:pPr>
    <w:rPr>
      <w:rFonts w:eastAsia="Times"/>
      <w:b/>
      <w:bCs/>
      <w:lang w:eastAsia="ja-JP"/>
    </w:rPr>
  </w:style>
  <w:style w:type="character" w:customStyle="1" w:styleId="CommentSubjectChar">
    <w:name w:val="Comment Subject Char"/>
    <w:link w:val="CommentSubject"/>
    <w:rsid w:val="007E6B08"/>
    <w:rPr>
      <w:rFonts w:ascii="Times" w:eastAsia="Times" w:hAnsi="Times"/>
      <w:b/>
      <w:bCs/>
      <w:lang w:val="en-US" w:eastAsia="ja-JP" w:bidi="ar-SA"/>
    </w:rPr>
  </w:style>
  <w:style w:type="paragraph" w:styleId="Revision">
    <w:name w:val="Revision"/>
    <w:hidden/>
    <w:rsid w:val="005523D7"/>
    <w:rPr>
      <w:rFonts w:ascii="Times" w:eastAsia="Times" w:hAnsi="Times"/>
      <w:sz w:val="24"/>
      <w:lang w:eastAsia="ja-JP"/>
    </w:rPr>
  </w:style>
  <w:style w:type="character" w:customStyle="1" w:styleId="jlqj4b">
    <w:name w:val="jlqj4b"/>
    <w:basedOn w:val="DefaultParagraphFont"/>
    <w:rsid w:val="00A32A8E"/>
  </w:style>
  <w:style w:type="character" w:styleId="Strong">
    <w:name w:val="Strong"/>
    <w:basedOn w:val="DefaultParagraphFont"/>
    <w:uiPriority w:val="22"/>
    <w:qFormat/>
    <w:rsid w:val="00A32A8E"/>
    <w:rPr>
      <w:b/>
      <w:bCs/>
    </w:rPr>
  </w:style>
  <w:style w:type="character" w:styleId="Emphasis">
    <w:name w:val="Emphasis"/>
    <w:basedOn w:val="DefaultParagraphFont"/>
    <w:uiPriority w:val="20"/>
    <w:qFormat/>
    <w:rsid w:val="00A32A8E"/>
    <w:rPr>
      <w:i/>
      <w:iCs/>
    </w:rPr>
  </w:style>
  <w:style w:type="table" w:styleId="TableGrid">
    <w:name w:val="Table Grid"/>
    <w:basedOn w:val="TableNormal"/>
    <w:uiPriority w:val="39"/>
    <w:rsid w:val="00493B2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9847A4"/>
    <w:pPr>
      <w:ind w:left="720"/>
      <w:contextualSpacing/>
    </w:pPr>
  </w:style>
  <w:style w:type="paragraph" w:customStyle="1" w:styleId="ABC">
    <w:name w:val="ABC"/>
    <w:basedOn w:val="ListNumber3"/>
    <w:next w:val="ListContinue3"/>
    <w:rsid w:val="00587D89"/>
    <w:pPr>
      <w:numPr>
        <w:numId w:val="32"/>
      </w:numPr>
      <w:tabs>
        <w:tab w:val="clear" w:pos="1080"/>
      </w:tabs>
      <w:ind w:left="0" w:firstLine="0"/>
      <w:contextualSpacing w:val="0"/>
    </w:pPr>
    <w:rPr>
      <w:rFonts w:ascii="Times New Roman" w:eastAsia="Times New Roman" w:hAnsi="Times New Roman"/>
      <w:b/>
      <w:sz w:val="20"/>
      <w:szCs w:val="24"/>
      <w:lang w:eastAsia="en-US"/>
    </w:rPr>
  </w:style>
  <w:style w:type="paragraph" w:styleId="ListContinue3">
    <w:name w:val="List Continue 3"/>
    <w:basedOn w:val="Normal"/>
    <w:rsid w:val="00587D89"/>
    <w:pPr>
      <w:spacing w:after="120"/>
      <w:ind w:left="1080"/>
    </w:pPr>
    <w:rPr>
      <w:rFonts w:ascii="Times New Roman" w:eastAsia="Times New Roman" w:hAnsi="Times New Roman"/>
      <w:sz w:val="20"/>
      <w:szCs w:val="24"/>
      <w:lang w:eastAsia="en-US"/>
    </w:rPr>
  </w:style>
  <w:style w:type="paragraph" w:styleId="ListNumber3">
    <w:name w:val="List Number 3"/>
    <w:basedOn w:val="Normal"/>
    <w:rsid w:val="00587D89"/>
    <w:pPr>
      <w:contextualSpacing/>
    </w:pPr>
  </w:style>
  <w:style w:type="paragraph" w:styleId="ListContinue2">
    <w:name w:val="List Continue 2"/>
    <w:basedOn w:val="Normal"/>
    <w:rsid w:val="00225A88"/>
    <w:pPr>
      <w:spacing w:after="120"/>
      <w:ind w:left="720"/>
      <w:contextualSpacing/>
    </w:pPr>
  </w:style>
  <w:style w:type="paragraph" w:styleId="ListContinue">
    <w:name w:val="List Continue"/>
    <w:basedOn w:val="Normal"/>
    <w:rsid w:val="00757F68"/>
    <w:pPr>
      <w:spacing w:after="120"/>
      <w:ind w:left="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7335889">
      <w:bodyDiv w:val="1"/>
      <w:marLeft w:val="0"/>
      <w:marRight w:val="0"/>
      <w:marTop w:val="0"/>
      <w:marBottom w:val="0"/>
      <w:divBdr>
        <w:top w:val="none" w:sz="0" w:space="0" w:color="auto"/>
        <w:left w:val="none" w:sz="0" w:space="0" w:color="auto"/>
        <w:bottom w:val="none" w:sz="0" w:space="0" w:color="auto"/>
        <w:right w:val="none" w:sz="0" w:space="0" w:color="auto"/>
      </w:divBdr>
    </w:div>
    <w:div w:id="199054283">
      <w:bodyDiv w:val="1"/>
      <w:marLeft w:val="0"/>
      <w:marRight w:val="0"/>
      <w:marTop w:val="0"/>
      <w:marBottom w:val="0"/>
      <w:divBdr>
        <w:top w:val="none" w:sz="0" w:space="0" w:color="auto"/>
        <w:left w:val="none" w:sz="0" w:space="0" w:color="auto"/>
        <w:bottom w:val="none" w:sz="0" w:space="0" w:color="auto"/>
        <w:right w:val="none" w:sz="0" w:space="0" w:color="auto"/>
      </w:divBdr>
      <w:divsChild>
        <w:div w:id="648284992">
          <w:marLeft w:val="0"/>
          <w:marRight w:val="0"/>
          <w:marTop w:val="0"/>
          <w:marBottom w:val="0"/>
          <w:divBdr>
            <w:top w:val="none" w:sz="0" w:space="0" w:color="auto"/>
            <w:left w:val="none" w:sz="0" w:space="0" w:color="auto"/>
            <w:bottom w:val="none" w:sz="0" w:space="0" w:color="auto"/>
            <w:right w:val="none" w:sz="0" w:space="0" w:color="auto"/>
          </w:divBdr>
        </w:div>
        <w:div w:id="659962061">
          <w:marLeft w:val="0"/>
          <w:marRight w:val="0"/>
          <w:marTop w:val="0"/>
          <w:marBottom w:val="0"/>
          <w:divBdr>
            <w:top w:val="none" w:sz="0" w:space="0" w:color="auto"/>
            <w:left w:val="none" w:sz="0" w:space="0" w:color="auto"/>
            <w:bottom w:val="none" w:sz="0" w:space="0" w:color="auto"/>
            <w:right w:val="none" w:sz="0" w:space="0" w:color="auto"/>
          </w:divBdr>
        </w:div>
        <w:div w:id="713968539">
          <w:marLeft w:val="0"/>
          <w:marRight w:val="0"/>
          <w:marTop w:val="0"/>
          <w:marBottom w:val="0"/>
          <w:divBdr>
            <w:top w:val="none" w:sz="0" w:space="0" w:color="auto"/>
            <w:left w:val="none" w:sz="0" w:space="0" w:color="auto"/>
            <w:bottom w:val="none" w:sz="0" w:space="0" w:color="auto"/>
            <w:right w:val="none" w:sz="0" w:space="0" w:color="auto"/>
          </w:divBdr>
        </w:div>
      </w:divsChild>
    </w:div>
    <w:div w:id="478615730">
      <w:bodyDiv w:val="1"/>
      <w:marLeft w:val="0"/>
      <w:marRight w:val="0"/>
      <w:marTop w:val="0"/>
      <w:marBottom w:val="0"/>
      <w:divBdr>
        <w:top w:val="none" w:sz="0" w:space="0" w:color="auto"/>
        <w:left w:val="none" w:sz="0" w:space="0" w:color="auto"/>
        <w:bottom w:val="none" w:sz="0" w:space="0" w:color="auto"/>
        <w:right w:val="none" w:sz="0" w:space="0" w:color="auto"/>
      </w:divBdr>
    </w:div>
    <w:div w:id="635183503">
      <w:bodyDiv w:val="1"/>
      <w:marLeft w:val="0"/>
      <w:marRight w:val="0"/>
      <w:marTop w:val="0"/>
      <w:marBottom w:val="0"/>
      <w:divBdr>
        <w:top w:val="none" w:sz="0" w:space="0" w:color="auto"/>
        <w:left w:val="none" w:sz="0" w:space="0" w:color="auto"/>
        <w:bottom w:val="none" w:sz="0" w:space="0" w:color="auto"/>
        <w:right w:val="none" w:sz="0" w:space="0" w:color="auto"/>
      </w:divBdr>
    </w:div>
    <w:div w:id="647440469">
      <w:bodyDiv w:val="1"/>
      <w:marLeft w:val="0"/>
      <w:marRight w:val="0"/>
      <w:marTop w:val="0"/>
      <w:marBottom w:val="0"/>
      <w:divBdr>
        <w:top w:val="none" w:sz="0" w:space="0" w:color="auto"/>
        <w:left w:val="none" w:sz="0" w:space="0" w:color="auto"/>
        <w:bottom w:val="none" w:sz="0" w:space="0" w:color="auto"/>
        <w:right w:val="none" w:sz="0" w:space="0" w:color="auto"/>
      </w:divBdr>
    </w:div>
    <w:div w:id="839663570">
      <w:bodyDiv w:val="1"/>
      <w:marLeft w:val="0"/>
      <w:marRight w:val="0"/>
      <w:marTop w:val="0"/>
      <w:marBottom w:val="0"/>
      <w:divBdr>
        <w:top w:val="none" w:sz="0" w:space="0" w:color="auto"/>
        <w:left w:val="none" w:sz="0" w:space="0" w:color="auto"/>
        <w:bottom w:val="none" w:sz="0" w:space="0" w:color="auto"/>
        <w:right w:val="none" w:sz="0" w:space="0" w:color="auto"/>
      </w:divBdr>
      <w:divsChild>
        <w:div w:id="50429332">
          <w:marLeft w:val="0"/>
          <w:marRight w:val="0"/>
          <w:marTop w:val="0"/>
          <w:marBottom w:val="0"/>
          <w:divBdr>
            <w:top w:val="none" w:sz="0" w:space="0" w:color="auto"/>
            <w:left w:val="none" w:sz="0" w:space="0" w:color="auto"/>
            <w:bottom w:val="none" w:sz="0" w:space="0" w:color="auto"/>
            <w:right w:val="none" w:sz="0" w:space="0" w:color="auto"/>
          </w:divBdr>
          <w:divsChild>
            <w:div w:id="1795177580">
              <w:marLeft w:val="0"/>
              <w:marRight w:val="0"/>
              <w:marTop w:val="0"/>
              <w:marBottom w:val="0"/>
              <w:divBdr>
                <w:top w:val="none" w:sz="0" w:space="0" w:color="auto"/>
                <w:left w:val="none" w:sz="0" w:space="0" w:color="auto"/>
                <w:bottom w:val="none" w:sz="0" w:space="0" w:color="auto"/>
                <w:right w:val="none" w:sz="0" w:space="0" w:color="auto"/>
              </w:divBdr>
              <w:divsChild>
                <w:div w:id="190167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3363">
          <w:marLeft w:val="0"/>
          <w:marRight w:val="0"/>
          <w:marTop w:val="0"/>
          <w:marBottom w:val="0"/>
          <w:divBdr>
            <w:top w:val="none" w:sz="0" w:space="0" w:color="auto"/>
            <w:left w:val="none" w:sz="0" w:space="0" w:color="auto"/>
            <w:bottom w:val="none" w:sz="0" w:space="0" w:color="auto"/>
            <w:right w:val="none" w:sz="0" w:space="0" w:color="auto"/>
          </w:divBdr>
        </w:div>
      </w:divsChild>
    </w:div>
    <w:div w:id="989745301">
      <w:bodyDiv w:val="1"/>
      <w:marLeft w:val="0"/>
      <w:marRight w:val="0"/>
      <w:marTop w:val="0"/>
      <w:marBottom w:val="0"/>
      <w:divBdr>
        <w:top w:val="none" w:sz="0" w:space="0" w:color="auto"/>
        <w:left w:val="none" w:sz="0" w:space="0" w:color="auto"/>
        <w:bottom w:val="none" w:sz="0" w:space="0" w:color="auto"/>
        <w:right w:val="none" w:sz="0" w:space="0" w:color="auto"/>
      </w:divBdr>
    </w:div>
    <w:div w:id="1032271660">
      <w:bodyDiv w:val="1"/>
      <w:marLeft w:val="0"/>
      <w:marRight w:val="0"/>
      <w:marTop w:val="0"/>
      <w:marBottom w:val="0"/>
      <w:divBdr>
        <w:top w:val="none" w:sz="0" w:space="0" w:color="auto"/>
        <w:left w:val="none" w:sz="0" w:space="0" w:color="auto"/>
        <w:bottom w:val="none" w:sz="0" w:space="0" w:color="auto"/>
        <w:right w:val="none" w:sz="0" w:space="0" w:color="auto"/>
      </w:divBdr>
      <w:divsChild>
        <w:div w:id="136530510">
          <w:marLeft w:val="0"/>
          <w:marRight w:val="0"/>
          <w:marTop w:val="0"/>
          <w:marBottom w:val="0"/>
          <w:divBdr>
            <w:top w:val="none" w:sz="0" w:space="0" w:color="auto"/>
            <w:left w:val="none" w:sz="0" w:space="0" w:color="auto"/>
            <w:bottom w:val="none" w:sz="0" w:space="0" w:color="auto"/>
            <w:right w:val="none" w:sz="0" w:space="0" w:color="auto"/>
          </w:divBdr>
        </w:div>
        <w:div w:id="890535049">
          <w:marLeft w:val="0"/>
          <w:marRight w:val="0"/>
          <w:marTop w:val="0"/>
          <w:marBottom w:val="0"/>
          <w:divBdr>
            <w:top w:val="none" w:sz="0" w:space="0" w:color="auto"/>
            <w:left w:val="none" w:sz="0" w:space="0" w:color="auto"/>
            <w:bottom w:val="none" w:sz="0" w:space="0" w:color="auto"/>
            <w:right w:val="none" w:sz="0" w:space="0" w:color="auto"/>
          </w:divBdr>
        </w:div>
        <w:div w:id="2003199594">
          <w:marLeft w:val="0"/>
          <w:marRight w:val="0"/>
          <w:marTop w:val="0"/>
          <w:marBottom w:val="0"/>
          <w:divBdr>
            <w:top w:val="none" w:sz="0" w:space="0" w:color="auto"/>
            <w:left w:val="none" w:sz="0" w:space="0" w:color="auto"/>
            <w:bottom w:val="none" w:sz="0" w:space="0" w:color="auto"/>
            <w:right w:val="none" w:sz="0" w:space="0" w:color="auto"/>
          </w:divBdr>
        </w:div>
      </w:divsChild>
    </w:div>
    <w:div w:id="1044715672">
      <w:bodyDiv w:val="1"/>
      <w:marLeft w:val="0"/>
      <w:marRight w:val="0"/>
      <w:marTop w:val="0"/>
      <w:marBottom w:val="0"/>
      <w:divBdr>
        <w:top w:val="none" w:sz="0" w:space="0" w:color="auto"/>
        <w:left w:val="none" w:sz="0" w:space="0" w:color="auto"/>
        <w:bottom w:val="none" w:sz="0" w:space="0" w:color="auto"/>
        <w:right w:val="none" w:sz="0" w:space="0" w:color="auto"/>
      </w:divBdr>
    </w:div>
    <w:div w:id="1160344029">
      <w:bodyDiv w:val="1"/>
      <w:marLeft w:val="0"/>
      <w:marRight w:val="0"/>
      <w:marTop w:val="0"/>
      <w:marBottom w:val="0"/>
      <w:divBdr>
        <w:top w:val="none" w:sz="0" w:space="0" w:color="auto"/>
        <w:left w:val="none" w:sz="0" w:space="0" w:color="auto"/>
        <w:bottom w:val="none" w:sz="0" w:space="0" w:color="auto"/>
        <w:right w:val="none" w:sz="0" w:space="0" w:color="auto"/>
      </w:divBdr>
      <w:divsChild>
        <w:div w:id="193269236">
          <w:marLeft w:val="0"/>
          <w:marRight w:val="0"/>
          <w:marTop w:val="0"/>
          <w:marBottom w:val="0"/>
          <w:divBdr>
            <w:top w:val="none" w:sz="0" w:space="0" w:color="auto"/>
            <w:left w:val="none" w:sz="0" w:space="0" w:color="auto"/>
            <w:bottom w:val="none" w:sz="0" w:space="0" w:color="auto"/>
            <w:right w:val="none" w:sz="0" w:space="0" w:color="auto"/>
          </w:divBdr>
        </w:div>
        <w:div w:id="1388141076">
          <w:marLeft w:val="0"/>
          <w:marRight w:val="0"/>
          <w:marTop w:val="0"/>
          <w:marBottom w:val="0"/>
          <w:divBdr>
            <w:top w:val="none" w:sz="0" w:space="0" w:color="auto"/>
            <w:left w:val="none" w:sz="0" w:space="0" w:color="auto"/>
            <w:bottom w:val="none" w:sz="0" w:space="0" w:color="auto"/>
            <w:right w:val="none" w:sz="0" w:space="0" w:color="auto"/>
          </w:divBdr>
        </w:div>
        <w:div w:id="1647081007">
          <w:marLeft w:val="0"/>
          <w:marRight w:val="0"/>
          <w:marTop w:val="0"/>
          <w:marBottom w:val="0"/>
          <w:divBdr>
            <w:top w:val="none" w:sz="0" w:space="0" w:color="auto"/>
            <w:left w:val="none" w:sz="0" w:space="0" w:color="auto"/>
            <w:bottom w:val="none" w:sz="0" w:space="0" w:color="auto"/>
            <w:right w:val="none" w:sz="0" w:space="0" w:color="auto"/>
          </w:divBdr>
        </w:div>
      </w:divsChild>
    </w:div>
    <w:div w:id="1242373420">
      <w:bodyDiv w:val="1"/>
      <w:marLeft w:val="0"/>
      <w:marRight w:val="0"/>
      <w:marTop w:val="0"/>
      <w:marBottom w:val="0"/>
      <w:divBdr>
        <w:top w:val="none" w:sz="0" w:space="0" w:color="auto"/>
        <w:left w:val="none" w:sz="0" w:space="0" w:color="auto"/>
        <w:bottom w:val="none" w:sz="0" w:space="0" w:color="auto"/>
        <w:right w:val="none" w:sz="0" w:space="0" w:color="auto"/>
      </w:divBdr>
    </w:div>
    <w:div w:id="1360739421">
      <w:bodyDiv w:val="1"/>
      <w:marLeft w:val="0"/>
      <w:marRight w:val="0"/>
      <w:marTop w:val="0"/>
      <w:marBottom w:val="0"/>
      <w:divBdr>
        <w:top w:val="none" w:sz="0" w:space="0" w:color="auto"/>
        <w:left w:val="none" w:sz="0" w:space="0" w:color="auto"/>
        <w:bottom w:val="none" w:sz="0" w:space="0" w:color="auto"/>
        <w:right w:val="none" w:sz="0" w:space="0" w:color="auto"/>
      </w:divBdr>
      <w:divsChild>
        <w:div w:id="1081367685">
          <w:marLeft w:val="0"/>
          <w:marRight w:val="0"/>
          <w:marTop w:val="0"/>
          <w:marBottom w:val="0"/>
          <w:divBdr>
            <w:top w:val="none" w:sz="0" w:space="0" w:color="auto"/>
            <w:left w:val="none" w:sz="0" w:space="0" w:color="auto"/>
            <w:bottom w:val="none" w:sz="0" w:space="0" w:color="auto"/>
            <w:right w:val="none" w:sz="0" w:space="0" w:color="auto"/>
          </w:divBdr>
        </w:div>
        <w:div w:id="1211381539">
          <w:marLeft w:val="0"/>
          <w:marRight w:val="0"/>
          <w:marTop w:val="0"/>
          <w:marBottom w:val="0"/>
          <w:divBdr>
            <w:top w:val="none" w:sz="0" w:space="0" w:color="auto"/>
            <w:left w:val="none" w:sz="0" w:space="0" w:color="auto"/>
            <w:bottom w:val="none" w:sz="0" w:space="0" w:color="auto"/>
            <w:right w:val="none" w:sz="0" w:space="0" w:color="auto"/>
          </w:divBdr>
        </w:div>
        <w:div w:id="2051494015">
          <w:marLeft w:val="0"/>
          <w:marRight w:val="0"/>
          <w:marTop w:val="0"/>
          <w:marBottom w:val="0"/>
          <w:divBdr>
            <w:top w:val="none" w:sz="0" w:space="0" w:color="auto"/>
            <w:left w:val="none" w:sz="0" w:space="0" w:color="auto"/>
            <w:bottom w:val="none" w:sz="0" w:space="0" w:color="auto"/>
            <w:right w:val="none" w:sz="0" w:space="0" w:color="auto"/>
          </w:divBdr>
        </w:div>
      </w:divsChild>
    </w:div>
    <w:div w:id="1566522979">
      <w:bodyDiv w:val="1"/>
      <w:marLeft w:val="0"/>
      <w:marRight w:val="0"/>
      <w:marTop w:val="0"/>
      <w:marBottom w:val="0"/>
      <w:divBdr>
        <w:top w:val="none" w:sz="0" w:space="0" w:color="auto"/>
        <w:left w:val="none" w:sz="0" w:space="0" w:color="auto"/>
        <w:bottom w:val="none" w:sz="0" w:space="0" w:color="auto"/>
        <w:right w:val="none" w:sz="0" w:space="0" w:color="auto"/>
      </w:divBdr>
    </w:div>
    <w:div w:id="1804958136">
      <w:bodyDiv w:val="1"/>
      <w:marLeft w:val="0"/>
      <w:marRight w:val="0"/>
      <w:marTop w:val="0"/>
      <w:marBottom w:val="0"/>
      <w:divBdr>
        <w:top w:val="none" w:sz="0" w:space="0" w:color="auto"/>
        <w:left w:val="none" w:sz="0" w:space="0" w:color="auto"/>
        <w:bottom w:val="none" w:sz="0" w:space="0" w:color="auto"/>
        <w:right w:val="none" w:sz="0" w:space="0" w:color="auto"/>
      </w:divBdr>
    </w:div>
    <w:div w:id="1842236111">
      <w:bodyDiv w:val="1"/>
      <w:marLeft w:val="0"/>
      <w:marRight w:val="0"/>
      <w:marTop w:val="0"/>
      <w:marBottom w:val="0"/>
      <w:divBdr>
        <w:top w:val="none" w:sz="0" w:space="0" w:color="auto"/>
        <w:left w:val="none" w:sz="0" w:space="0" w:color="auto"/>
        <w:bottom w:val="none" w:sz="0" w:space="0" w:color="auto"/>
        <w:right w:val="none" w:sz="0" w:space="0" w:color="auto"/>
      </w:divBdr>
    </w:div>
    <w:div w:id="1955864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Chinese-Language-Encountering-Enountering-Theological/dp/9625135618" TargetMode="Externa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drrickgriffith@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hristianbook.com/exploring-testament-book-expository-survey-pdf/john-phillips/9780825491450/pd/27145DF" TargetMode="External"/><Relationship Id="rId14" Type="http://schemas.openxmlformats.org/officeDocument/2006/relationships/hyperlink" Target="http://biblestudydownloads.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SBC%20-%20B.th\Semester%204,%20Jan%20-%20May%202008\NT%20Survey%20-%20TA\NTS%20Syllabus%202008%20-%201st%20edit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127C3-C2FC-4B4A-B7B8-B0CE04A12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D:\SBC - B.th\Semester 4, Jan - May 2008\NT Survey - TA\NTS Syllabus 2008 - 1st edition.dot</Template>
  <TotalTime>15</TotalTime>
  <Pages>20</Pages>
  <Words>8136</Words>
  <Characters>46376</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Title</vt:lpstr>
    </vt:vector>
  </TitlesOfParts>
  <Company>Singapore Bible College</Company>
  <LinksUpToDate>false</LinksUpToDate>
  <CharactersWithSpaces>54404</CharactersWithSpaces>
  <SharedDoc>false</SharedDoc>
  <HLinks>
    <vt:vector size="30" baseType="variant">
      <vt:variant>
        <vt:i4>1966163</vt:i4>
      </vt:variant>
      <vt:variant>
        <vt:i4>897</vt:i4>
      </vt:variant>
      <vt:variant>
        <vt:i4>0</vt:i4>
      </vt:variant>
      <vt:variant>
        <vt:i4>5</vt:i4>
      </vt:variant>
      <vt:variant>
        <vt:lpwstr>http://biblestudydownloads.com/Site/Homepage.html</vt:lpwstr>
      </vt:variant>
      <vt:variant>
        <vt:lpwstr/>
      </vt:variant>
      <vt:variant>
        <vt:i4>917542</vt:i4>
      </vt:variant>
      <vt:variant>
        <vt:i4>9</vt:i4>
      </vt:variant>
      <vt:variant>
        <vt:i4>0</vt:i4>
      </vt:variant>
      <vt:variant>
        <vt:i4>5</vt:i4>
      </vt:variant>
      <vt:variant>
        <vt:lpwstr>mailto:drrickgriffith@gmail.com</vt:lpwstr>
      </vt:variant>
      <vt:variant>
        <vt:lpwstr/>
      </vt:variant>
      <vt:variant>
        <vt:i4>3670069</vt:i4>
      </vt:variant>
      <vt:variant>
        <vt:i4>6</vt:i4>
      </vt:variant>
      <vt:variant>
        <vt:i4>0</vt:i4>
      </vt:variant>
      <vt:variant>
        <vt:i4>5</vt:i4>
      </vt:variant>
      <vt:variant>
        <vt:lpwstr>https://www.christianbook.com/exploring-testament-book-expository-survey-pdf/john-phillips/9780825491450/pd/27145DF</vt:lpwstr>
      </vt:variant>
      <vt:variant>
        <vt:lpwstr/>
      </vt:variant>
      <vt:variant>
        <vt:i4>7012385</vt:i4>
      </vt:variant>
      <vt:variant>
        <vt:i4>3</vt:i4>
      </vt:variant>
      <vt:variant>
        <vt:i4>0</vt:i4>
      </vt:variant>
      <vt:variant>
        <vt:i4>5</vt:i4>
      </vt:variant>
      <vt:variant>
        <vt:lpwstr>http://www.christianbook.com)/</vt:lpwstr>
      </vt:variant>
      <vt:variant>
        <vt:lpwstr/>
      </vt:variant>
      <vt:variant>
        <vt:i4>6291493</vt:i4>
      </vt:variant>
      <vt:variant>
        <vt:i4>0</vt:i4>
      </vt:variant>
      <vt:variant>
        <vt:i4>0</vt:i4>
      </vt:variant>
      <vt:variant>
        <vt:i4>5</vt:i4>
      </vt:variant>
      <vt:variant>
        <vt:lpwstr>http://bbiblestudydownloads.org/resource/old-testament-survey/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
  <dc:creator>Joshua</dc:creator>
  <cp:keywords/>
  <dc:description/>
  <cp:lastModifiedBy>Rick Griffith</cp:lastModifiedBy>
  <cp:revision>8</cp:revision>
  <cp:lastPrinted>2021-12-15T09:25:00Z</cp:lastPrinted>
  <dcterms:created xsi:type="dcterms:W3CDTF">2026-08-26T16:45:00Z</dcterms:created>
  <dcterms:modified xsi:type="dcterms:W3CDTF">2026-08-26T17:04:00Z</dcterms:modified>
</cp:coreProperties>
</file>