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F8C54" w14:textId="77777777" w:rsidR="00000000" w:rsidRDefault="00000000">
      <w:pPr>
        <w:pStyle w:val="Heading1"/>
        <w:rPr>
          <w:u w:val="single"/>
        </w:rPr>
      </w:pPr>
      <w:r>
        <w:rPr>
          <w:u w:val="single"/>
        </w:rPr>
        <w:t>INTRODUCTION</w:t>
      </w:r>
    </w:p>
    <w:p w14:paraId="74074E9A" w14:textId="77777777" w:rsidR="00000000" w:rsidRDefault="00000000">
      <w:pPr>
        <w:jc w:val="both"/>
      </w:pPr>
    </w:p>
    <w:p w14:paraId="575F4CD9" w14:textId="77777777" w:rsidR="00000000" w:rsidRDefault="00000000">
      <w:pPr>
        <w:jc w:val="both"/>
      </w:pPr>
      <w:r>
        <w:t xml:space="preserve">It was getting late in the evening. The sun had just set over the central mountain ranges and the cool spring air made Mary </w:t>
      </w:r>
      <w:r>
        <w:rPr>
          <w:strike/>
          <w:highlight w:val="yellow"/>
        </w:rPr>
        <w:t>shivered</w:t>
      </w:r>
      <w:r>
        <w:t xml:space="preserve"> </w:t>
      </w:r>
      <w:r>
        <w:rPr>
          <w:highlight w:val="green"/>
        </w:rPr>
        <w:t>shiver</w:t>
      </w:r>
      <w:r>
        <w:t xml:space="preserve">. Mary had just finished the long journey from Jerusalem and she was tired and thirsty after walking almost 15km. Another 2 more days and she </w:t>
      </w:r>
      <w:r>
        <w:rPr>
          <w:strike/>
          <w:highlight w:val="yellow"/>
        </w:rPr>
        <w:t>will</w:t>
      </w:r>
      <w:r>
        <w:t xml:space="preserve"> </w:t>
      </w:r>
      <w:r>
        <w:rPr>
          <w:highlight w:val="green"/>
        </w:rPr>
        <w:t>would</w:t>
      </w:r>
      <w:r>
        <w:t xml:space="preserve"> be back in her comfortable and familiar hometown Nazareth. </w:t>
      </w:r>
    </w:p>
    <w:p w14:paraId="7E14180A" w14:textId="77777777" w:rsidR="00000000" w:rsidRDefault="00000000">
      <w:pPr>
        <w:jc w:val="both"/>
      </w:pPr>
    </w:p>
    <w:p w14:paraId="63EB3775" w14:textId="77777777" w:rsidR="00000000" w:rsidRDefault="00000000">
      <w:pPr>
        <w:jc w:val="both"/>
      </w:pPr>
      <w:r>
        <w:t xml:space="preserve">As she reflected back those 8 days in Jerusalem, it was a happy occasion for her and the family as they had just celebrated the annual Passover. She wondered where </w:t>
      </w:r>
      <w:r>
        <w:rPr>
          <w:strike/>
          <w:highlight w:val="yellow"/>
        </w:rPr>
        <w:t>were</w:t>
      </w:r>
      <w:r>
        <w:t xml:space="preserve"> her husband Joseph and the children </w:t>
      </w:r>
      <w:r>
        <w:rPr>
          <w:highlight w:val="green"/>
        </w:rPr>
        <w:t>were</w:t>
      </w:r>
      <w:r>
        <w:t xml:space="preserve">… especially her first born, Jesus. Ah Jesus… that special child. Unlike her other children, He </w:t>
      </w:r>
      <w:r>
        <w:rPr>
          <w:strike/>
          <w:highlight w:val="yellow"/>
        </w:rPr>
        <w:t>seldom</w:t>
      </w:r>
      <w:r>
        <w:t xml:space="preserve"> </w:t>
      </w:r>
      <w:r>
        <w:rPr>
          <w:highlight w:val="green"/>
        </w:rPr>
        <w:t>never</w:t>
      </w:r>
      <w:r>
        <w:t xml:space="preserve"> gave her any problems. In fact, she cannot even remember when was the last time Jesus had disobeyed her or Joseph. </w:t>
      </w:r>
    </w:p>
    <w:p w14:paraId="51BB7F0F" w14:textId="77777777" w:rsidR="00000000" w:rsidRDefault="00000000">
      <w:pPr>
        <w:jc w:val="both"/>
      </w:pPr>
    </w:p>
    <w:p w14:paraId="21065072" w14:textId="77777777" w:rsidR="00000000" w:rsidRDefault="00000000">
      <w:pPr>
        <w:jc w:val="both"/>
      </w:pPr>
      <w:r>
        <w:t>She had been travelling with other women at the back of the caravan and did not know where her family was. She finally found Joseph with the rest of the children. He had gathered all of them…. BUT WAIT! Where’s Jesus? A look of concern spread over Joseph’s sun-worn face. “</w:t>
      </w:r>
      <w:r>
        <w:rPr>
          <w:strike/>
          <w:highlight w:val="yellow"/>
        </w:rPr>
        <w:t>Is</w:t>
      </w:r>
      <w:r>
        <w:t xml:space="preserve"> </w:t>
      </w:r>
      <w:r>
        <w:rPr>
          <w:highlight w:val="green"/>
        </w:rPr>
        <w:t>Isn’t</w:t>
      </w:r>
      <w:r>
        <w:t xml:space="preserve"> Jesus with you?” he asked Mary. “No! I thought he was with you or the children”, Mary replied with concern.  Suddenly, that bad, sinking feeling began creeping into her.</w:t>
      </w:r>
    </w:p>
    <w:p w14:paraId="0A48F1C5" w14:textId="77777777" w:rsidR="00000000" w:rsidRDefault="00000000">
      <w:pPr>
        <w:jc w:val="both"/>
      </w:pPr>
    </w:p>
    <w:p w14:paraId="2B6FC991" w14:textId="77777777" w:rsidR="00000000" w:rsidRDefault="00000000">
      <w:pPr>
        <w:jc w:val="both"/>
      </w:pPr>
      <w:r>
        <w:t xml:space="preserve">This was highly unusual. Jesus always took care of the younger ones whenever they </w:t>
      </w:r>
      <w:r>
        <w:rPr>
          <w:strike/>
          <w:highlight w:val="yellow"/>
        </w:rPr>
        <w:t>travel</w:t>
      </w:r>
      <w:r>
        <w:t xml:space="preserve"> </w:t>
      </w:r>
      <w:r>
        <w:rPr>
          <w:highlight w:val="green"/>
        </w:rPr>
        <w:t>traveled</w:t>
      </w:r>
      <w:r>
        <w:t xml:space="preserve"> to Jerusalem. He had always been so dependable. Mary and Joseph searched throughout the travelling company. He was nowhere to be found. As the minutes and hours </w:t>
      </w:r>
      <w:r>
        <w:rPr>
          <w:strike/>
          <w:highlight w:val="yellow"/>
        </w:rPr>
        <w:t>go</w:t>
      </w:r>
      <w:r>
        <w:t xml:space="preserve"> </w:t>
      </w:r>
      <w:r>
        <w:rPr>
          <w:highlight w:val="green"/>
        </w:rPr>
        <w:t>went</w:t>
      </w:r>
      <w:r>
        <w:t xml:space="preserve"> by, Mary grew from being frustrated to being angry. And after seemingly hours of search, they still could not find him. Now anger was replaced with anxiety. Where could Jesus </w:t>
      </w:r>
      <w:r>
        <w:rPr>
          <w:strike/>
          <w:highlight w:val="yellow"/>
        </w:rPr>
        <w:t>have been</w:t>
      </w:r>
      <w:r>
        <w:t xml:space="preserve"> </w:t>
      </w:r>
      <w:r>
        <w:rPr>
          <w:highlight w:val="green"/>
        </w:rPr>
        <w:t>be</w:t>
      </w:r>
      <w:r>
        <w:t xml:space="preserve">? </w:t>
      </w:r>
    </w:p>
    <w:p w14:paraId="7A947F96" w14:textId="77777777" w:rsidR="00000000" w:rsidRDefault="00000000">
      <w:pPr>
        <w:jc w:val="both"/>
      </w:pPr>
    </w:p>
    <w:p w14:paraId="2DEF9B60" w14:textId="77777777" w:rsidR="00000000" w:rsidRDefault="00000000">
      <w:pPr>
        <w:jc w:val="both"/>
      </w:pPr>
      <w:r>
        <w:t xml:space="preserve">It was late at night. The children were hungry and cold. And Mary and Joseph were very upset. There was a murmur in the caravan… the women were gossiping about Mary… and Jesus.  </w:t>
      </w:r>
      <w:r>
        <w:rPr>
          <w:highlight w:val="green"/>
        </w:rPr>
        <w:t>“</w:t>
      </w:r>
      <w:r>
        <w:t>The perfect child that they had seen growing up the last 12 years is not so perfect after all,</w:t>
      </w:r>
      <w:r>
        <w:rPr>
          <w:highlight w:val="green"/>
        </w:rPr>
        <w:t>”</w:t>
      </w:r>
      <w:r>
        <w:t xml:space="preserve"> some of the women remarked sarcastically. </w:t>
      </w:r>
    </w:p>
    <w:p w14:paraId="5C286B58" w14:textId="77777777" w:rsidR="00000000" w:rsidRDefault="00000000">
      <w:pPr>
        <w:jc w:val="both"/>
      </w:pPr>
    </w:p>
    <w:p w14:paraId="15AAF506" w14:textId="77777777" w:rsidR="00000000" w:rsidRDefault="00000000">
      <w:pPr>
        <w:jc w:val="both"/>
      </w:pPr>
      <w:r>
        <w:t xml:space="preserve">Day break. After placing the children under the care of some relatives, Mary and Joseph began their long uphill journey back to Jerusalem. Despite being springtime, it was a hot and dry day for them. They saw many countrymen along the way, all leaving the Holy City on their long journey back home with their large bags and hordes of animals. </w:t>
      </w:r>
    </w:p>
    <w:p w14:paraId="5A86A9CA" w14:textId="77777777" w:rsidR="00000000" w:rsidRDefault="00000000">
      <w:pPr>
        <w:jc w:val="both"/>
      </w:pPr>
    </w:p>
    <w:p w14:paraId="7B2C9693" w14:textId="77777777" w:rsidR="00000000" w:rsidRDefault="00000000">
      <w:pPr>
        <w:jc w:val="both"/>
      </w:pPr>
      <w:r>
        <w:t xml:space="preserve">As they entered the city gate, they had to fight their way through the crowded narrow streets. Where could her child be in this swarming sea of people? They retraced their steps, stopping by the usual places that they thought a </w:t>
      </w:r>
      <w:r>
        <w:rPr>
          <w:highlight w:val="green"/>
        </w:rPr>
        <w:t>12-year</w:t>
      </w:r>
      <w:r>
        <w:t xml:space="preserve"> old would go to. The bread shop with the hot delicious buns, the sweets stall at the end of the street with the delightful array of rainbow colored candies. The search even took them to the water pools that most boys would go to for a dip. All day long they searched everywhere, stopping passerby to enquire his whereabouts. By this time, Mary was already a bunch of nerves.  Her face was fraught with fear and frustration.  But Jesus could not be found. </w:t>
      </w:r>
    </w:p>
    <w:p w14:paraId="789990B1" w14:textId="77777777" w:rsidR="00000000" w:rsidRDefault="00000000">
      <w:pPr>
        <w:jc w:val="both"/>
      </w:pPr>
    </w:p>
    <w:p w14:paraId="3650C9EB" w14:textId="77777777" w:rsidR="00000000" w:rsidRDefault="00000000">
      <w:pPr>
        <w:jc w:val="both"/>
      </w:pPr>
      <w:r>
        <w:rPr>
          <w:strike/>
          <w:highlight w:val="yellow"/>
        </w:rPr>
        <w:t>The next day</w:t>
      </w:r>
      <w:r>
        <w:t xml:space="preserve"> after two more days of searching frantically, out of desperation, Mary and Joseph went to the Temple to search for Jesus. As they walked reverently up the </w:t>
      </w:r>
      <w:r>
        <w:lastRenderedPageBreak/>
        <w:t xml:space="preserve">uneven steps, they heard a faint but familiar voice coming from the courts where the greatest rabbis of the country sat. </w:t>
      </w:r>
    </w:p>
    <w:p w14:paraId="545EFA56" w14:textId="77777777" w:rsidR="00000000" w:rsidRDefault="00000000">
      <w:pPr>
        <w:jc w:val="both"/>
      </w:pPr>
    </w:p>
    <w:p w14:paraId="5AB69766" w14:textId="77777777" w:rsidR="00000000" w:rsidRDefault="00000000">
      <w:pPr>
        <w:jc w:val="both"/>
      </w:pPr>
      <w:r>
        <w:t>“</w:t>
      </w:r>
      <w:r>
        <w:rPr>
          <w:i/>
        </w:rPr>
        <w:t>What think you of the Christ? Whose Son is He? If David call Him Lord, how is He then his Son?</w:t>
      </w:r>
      <w:r>
        <w:t xml:space="preserve">"  the young boy asked the amazed rabbis. </w:t>
      </w:r>
    </w:p>
    <w:p w14:paraId="29DAFBF2" w14:textId="77777777" w:rsidR="00000000" w:rsidRDefault="00000000">
      <w:pPr>
        <w:jc w:val="both"/>
      </w:pPr>
    </w:p>
    <w:p w14:paraId="51004F3A" w14:textId="77777777" w:rsidR="00000000" w:rsidRDefault="00000000">
      <w:pPr>
        <w:pBdr>
          <w:bottom w:val="single" w:sz="18" w:space="1" w:color="auto"/>
        </w:pBdr>
        <w:jc w:val="both"/>
      </w:pPr>
      <w:r>
        <w:t xml:space="preserve">Relief, joy, love, rage and indignation all intermingled as Joseph and Mary gazed on their </w:t>
      </w:r>
      <w:r>
        <w:rPr>
          <w:highlight w:val="green"/>
        </w:rPr>
        <w:t>“</w:t>
      </w:r>
      <w:r>
        <w:t>truant</w:t>
      </w:r>
      <w:r>
        <w:rPr>
          <w:highlight w:val="green"/>
        </w:rPr>
        <w:t>”</w:t>
      </w:r>
      <w:r>
        <w:t xml:space="preserve"> son. Mary could no longer hold her anger as she lashed out at Jesus: “Why are you doing this to us?  Don’t you know that your father and I have been so worried about you for the last 3 days?”</w:t>
      </w:r>
    </w:p>
    <w:p w14:paraId="13EC3585" w14:textId="77777777" w:rsidR="00000000" w:rsidRDefault="00000000">
      <w:pPr>
        <w:pBdr>
          <w:bottom w:val="single" w:sz="18" w:space="1" w:color="auto"/>
        </w:pBdr>
        <w:jc w:val="both"/>
      </w:pPr>
    </w:p>
    <w:p w14:paraId="67CDF3CC" w14:textId="77777777" w:rsidR="00000000" w:rsidRDefault="00000000">
      <w:pPr>
        <w:pBdr>
          <w:bottom w:val="single" w:sz="18" w:space="1" w:color="auto"/>
        </w:pBdr>
        <w:jc w:val="both"/>
      </w:pPr>
      <w:r>
        <w:rPr>
          <w:highlight w:val="green"/>
        </w:rPr>
        <w:t>Desmond, this is an EXCELLENT recounting of the story—really good!</w:t>
      </w:r>
    </w:p>
    <w:p w14:paraId="630EDA0F" w14:textId="77777777" w:rsidR="00000000" w:rsidRDefault="00000000">
      <w:pPr>
        <w:pBdr>
          <w:bottom w:val="single" w:sz="18" w:space="1" w:color="auto"/>
        </w:pBdr>
        <w:jc w:val="both"/>
      </w:pPr>
    </w:p>
    <w:p w14:paraId="4BD06271" w14:textId="77777777" w:rsidR="00000000" w:rsidRDefault="00000000">
      <w:pPr>
        <w:jc w:val="both"/>
      </w:pPr>
    </w:p>
    <w:p w14:paraId="145D5F99" w14:textId="77777777" w:rsidR="00000000" w:rsidRDefault="00000000">
      <w:pPr>
        <w:jc w:val="both"/>
      </w:pPr>
    </w:p>
    <w:p w14:paraId="5D291C30" w14:textId="77777777" w:rsidR="00000000" w:rsidRDefault="00000000">
      <w:pPr>
        <w:jc w:val="both"/>
      </w:pPr>
      <w:r>
        <w:rPr>
          <w:strike/>
          <w:highlight w:val="yellow"/>
        </w:rPr>
        <w:t>What I have just done is to provide you with a dramatized account of today’s text.</w:t>
      </w:r>
      <w:r>
        <w:rPr>
          <w:strike/>
        </w:rPr>
        <w:t xml:space="preserve"> </w:t>
      </w:r>
      <w:r>
        <w:rPr>
          <w:highlight w:val="green"/>
        </w:rPr>
        <w:t>(this is obvious).</w:t>
      </w:r>
      <w:r>
        <w:t xml:space="preserve"> Although I have been liberal with my narration, this story of Jesus’ youth is the </w:t>
      </w:r>
      <w:r>
        <w:rPr>
          <w:b/>
        </w:rPr>
        <w:t xml:space="preserve">ONLY ACCOUNT </w:t>
      </w:r>
      <w:r>
        <w:t xml:space="preserve">of Jesus when he was a youth. The other gospel writers were silent on this.  Matthew narrated to us his birth and escape to Egypt, Mark said nothing at all and John was equally silent apart from telling us that the Word became Flesh. Here in Luke’s account, we see our Lord Jesus </w:t>
      </w:r>
      <w:r>
        <w:rPr>
          <w:strike/>
          <w:highlight w:val="yellow"/>
        </w:rPr>
        <w:t>spoke</w:t>
      </w:r>
      <w:r>
        <w:t xml:space="preserve"> </w:t>
      </w:r>
      <w:r>
        <w:rPr>
          <w:highlight w:val="green"/>
        </w:rPr>
        <w:t>speaking in Scripture</w:t>
      </w:r>
      <w:r>
        <w:t xml:space="preserve"> for the very first time and we ask ourselves: </w:t>
      </w:r>
      <w:r>
        <w:rPr>
          <w:b/>
        </w:rPr>
        <w:t xml:space="preserve">What does this story mean? Why did Luke deliberately </w:t>
      </w:r>
      <w:r>
        <w:rPr>
          <w:b/>
          <w:strike/>
          <w:highlight w:val="yellow"/>
        </w:rPr>
        <w:t>chose</w:t>
      </w:r>
      <w:r>
        <w:rPr>
          <w:b/>
        </w:rPr>
        <w:t xml:space="preserve"> </w:t>
      </w:r>
      <w:r>
        <w:rPr>
          <w:b/>
          <w:highlight w:val="green"/>
        </w:rPr>
        <w:t>choose</w:t>
      </w:r>
      <w:r>
        <w:rPr>
          <w:b/>
        </w:rPr>
        <w:t xml:space="preserve"> to narrate this story and what lessons can we learn from it?  </w:t>
      </w:r>
      <w:r>
        <w:rPr>
          <w:b/>
          <w:highlight w:val="green"/>
        </w:rPr>
        <w:t>(Good to leave us hanging here!</w:t>
      </w:r>
    </w:p>
    <w:p w14:paraId="0D2B52B4" w14:textId="77777777" w:rsidR="00000000" w:rsidRDefault="00000000">
      <w:pPr>
        <w:jc w:val="both"/>
      </w:pPr>
    </w:p>
    <w:p w14:paraId="52108121" w14:textId="77777777" w:rsidR="00000000" w:rsidRDefault="00000000">
      <w:pPr>
        <w:jc w:val="both"/>
      </w:pPr>
      <w:r>
        <w:t>Today, I hope bring you through the narrative and make some comments as we go along to see if we can hit on the main point and whether there are lessons for our lives. But first, we need to look at Luke’s purpose of writing. The intention of Luke is straightforward: he has stated it himself in the beginning of the gospel in Luke 1:1-4. He writes so that Theophilus may know the certainty of the things which he has been taught. Incidentally, this is also the same person that Luke wrote to in the Book of Acts. So we can know that the Gospel is written before the Book of Acts and to a gentile believer. Remember this as we will come back to it later on.</w:t>
      </w:r>
    </w:p>
    <w:p w14:paraId="5E36C29A" w14:textId="77777777" w:rsidR="00000000" w:rsidRDefault="00000000">
      <w:pPr>
        <w:jc w:val="both"/>
      </w:pPr>
    </w:p>
    <w:p w14:paraId="75D47232" w14:textId="77777777" w:rsidR="00000000" w:rsidRDefault="00000000">
      <w:pPr>
        <w:jc w:val="both"/>
      </w:pPr>
      <w:r>
        <w:t xml:space="preserve">The story is really very simple. Earlier in Luke, we read that after presenting the baby Jesus at the temple in Luke 2:22, Joseph takes his family and returns to Nazareth. We catch a glimpse of Mary and Joseph. Both of them are devout Jews. Instead of then fast-forwarding to the beginning of Jesus’ public ministry, however, Luke freeze-frames an event in Jesus' childhood. Turn to your </w:t>
      </w:r>
      <w:r>
        <w:rPr>
          <w:strike/>
          <w:highlight w:val="yellow"/>
        </w:rPr>
        <w:t>bible</w:t>
      </w:r>
      <w:r>
        <w:t xml:space="preserve"> </w:t>
      </w:r>
      <w:proofErr w:type="spellStart"/>
      <w:r>
        <w:rPr>
          <w:highlight w:val="green"/>
        </w:rPr>
        <w:t>Bible</w:t>
      </w:r>
      <w:proofErr w:type="spellEnd"/>
      <w:r>
        <w:rPr>
          <w:highlight w:val="green"/>
        </w:rPr>
        <w:t xml:space="preserve"> (</w:t>
      </w:r>
      <w:proofErr w:type="spellStart"/>
      <w:r>
        <w:rPr>
          <w:highlight w:val="green"/>
        </w:rPr>
        <w:t>reverance</w:t>
      </w:r>
      <w:proofErr w:type="spellEnd"/>
      <w:r>
        <w:rPr>
          <w:highlight w:val="green"/>
        </w:rPr>
        <w:t xml:space="preserve"> in Capitals)</w:t>
      </w:r>
      <w:r>
        <w:t xml:space="preserve"> with me.</w:t>
      </w:r>
    </w:p>
    <w:p w14:paraId="722DE9B6" w14:textId="77777777" w:rsidR="00000000" w:rsidRDefault="00000000">
      <w:pPr>
        <w:jc w:val="both"/>
        <w:rPr>
          <w:b/>
        </w:rPr>
      </w:pPr>
    </w:p>
    <w:p w14:paraId="666BED91" w14:textId="77777777" w:rsidR="00000000" w:rsidRDefault="00000000">
      <w:pPr>
        <w:jc w:val="both"/>
        <w:rPr>
          <w:b/>
        </w:rPr>
      </w:pPr>
      <w:r>
        <w:rPr>
          <w:b/>
        </w:rPr>
        <w:t xml:space="preserve">Verse 41: "And His parents used to go to Jerusalem every year at the Feast of the Passover. 42 And when He became twelve, they went up there according to the custom of the Feast;" </w:t>
      </w:r>
      <w:r>
        <w:t xml:space="preserve">Here again, we see how law-abiding Jesus' parents were. Why did Luke point this out to his audience? By stressing this, Luke tries to help Theophilus accept the fact that, although Jesus was killed by Jewish teachers, it was not really because he was outside the Jewish faith. Jesus' parents, and now we will see Jesus himself, were devoted to the Law of Moses. They loved it, studied it, obeyed it. </w:t>
      </w:r>
      <w:r>
        <w:rPr>
          <w:b/>
        </w:rPr>
        <w:t xml:space="preserve"> </w:t>
      </w:r>
      <w:r>
        <w:t xml:space="preserve">The fact that this incident happened when Jesus was 12 is significant. The 12th year was the final year of preparation for a boy before he entered full participation in the religious life of the synagogue. Jewish tradition commonly recognized 12 as the </w:t>
      </w:r>
      <w:r>
        <w:lastRenderedPageBreak/>
        <w:t xml:space="preserve">beginning of the end of childhood. </w:t>
      </w:r>
      <w:r>
        <w:rPr>
          <w:b/>
        </w:rPr>
        <w:t>Not yet a full adult under the law, at 12, Jesus was also no longer a child.</w:t>
      </w:r>
    </w:p>
    <w:p w14:paraId="5585B6A8" w14:textId="77777777" w:rsidR="00000000" w:rsidRDefault="00000000">
      <w:pPr>
        <w:jc w:val="both"/>
      </w:pPr>
    </w:p>
    <w:p w14:paraId="05BD22DA" w14:textId="77777777" w:rsidR="00000000" w:rsidRDefault="00000000">
      <w:pPr>
        <w:jc w:val="both"/>
        <w:rPr>
          <w:b/>
        </w:rPr>
      </w:pPr>
      <w:r>
        <w:rPr>
          <w:b/>
        </w:rPr>
        <w:t xml:space="preserve">Verses 43 to 45: "And as they were returning, after spending the full number of days, the boy Jesus stayed behind in Jerusalem. And His parents were not aware of it, 44 but supposed Him to be in the caravan, and went a day's journey; and they began looking for Him among their relatives and acquaintances. 45 And when they did not find Him, they returned to Jerusalem, looking for Him." </w:t>
      </w:r>
    </w:p>
    <w:p w14:paraId="43EEB42D" w14:textId="77777777" w:rsidR="00000000" w:rsidRDefault="00000000">
      <w:pPr>
        <w:jc w:val="both"/>
      </w:pPr>
      <w:r>
        <w:t xml:space="preserve">Wait a minute! There are things here that stand out and they seem inconsistent with what we know of the boy Jesus. Jesus apparently disregarded the feelings of his parents and seemed to ignore his responsibility as their son. And secondly though not so clear, there implies a faith and trust that Mary and Joseph have in their 12 year old son. If he had been an irresponsible child his parents would never have gone a whole day without knowing his whereabouts. This suggests that Jesus' motive in staying behind was not carelessness or </w:t>
      </w:r>
      <w:r>
        <w:rPr>
          <w:strike/>
          <w:highlight w:val="yellow"/>
        </w:rPr>
        <w:t>disrespect</w:t>
      </w:r>
      <w:r>
        <w:rPr>
          <w:strike/>
        </w:rPr>
        <w:t xml:space="preserve"> </w:t>
      </w:r>
      <w:r>
        <w:rPr>
          <w:highlight w:val="green"/>
        </w:rPr>
        <w:t>disrespectful</w:t>
      </w:r>
      <w:r>
        <w:t>. He intentionally let them go in order to demonstrate something more forcefully. But what is Jesus trying to show?</w:t>
      </w:r>
    </w:p>
    <w:p w14:paraId="3782F7EB" w14:textId="77777777" w:rsidR="00000000" w:rsidRDefault="00000000">
      <w:pPr>
        <w:jc w:val="both"/>
      </w:pPr>
    </w:p>
    <w:p w14:paraId="366DB67B" w14:textId="77777777" w:rsidR="00000000" w:rsidRDefault="00000000">
      <w:pPr>
        <w:jc w:val="both"/>
      </w:pPr>
      <w:r>
        <w:rPr>
          <w:strike/>
          <w:highlight w:val="yellow"/>
        </w:rPr>
        <w:t>But</w:t>
      </w:r>
      <w:r>
        <w:t xml:space="preserve"> in the first place, we ask ourselves how can His parents be unaware of his whereabouts? And worse still, only to discover after a day’s journey which in this case is about 15 km away from Jerusalem. What kind of irresponsible parents are these? Before we jump to conclusions, </w:t>
      </w:r>
      <w:r>
        <w:rPr>
          <w:b/>
        </w:rPr>
        <w:t xml:space="preserve">Verse 44 </w:t>
      </w:r>
      <w:r>
        <w:t xml:space="preserve">provides the clues why this is so and here a little background information helps. As an annual outing, this trip to Jerusalem usually gathers all sorts of family members into one great caravan. The women usually travel separately from the men and children. Filled with animals and children and laughter and conversation, it is hardly surprising that Jesus' parents don't realize he is not among this busy, boisterous band. </w:t>
      </w:r>
    </w:p>
    <w:p w14:paraId="29FE6ACC" w14:textId="77777777" w:rsidR="00000000" w:rsidRDefault="00000000">
      <w:pPr>
        <w:jc w:val="both"/>
        <w:rPr>
          <w:b/>
        </w:rPr>
      </w:pPr>
      <w:r>
        <w:br/>
        <w:t xml:space="preserve">Let’s look on further. </w:t>
      </w:r>
      <w:r>
        <w:rPr>
          <w:b/>
        </w:rPr>
        <w:t xml:space="preserve">Verses 46-47: "And it came about that after three days they found Him in the temple, sitting in the midst of the teachers, both listening to them, and asking them questions. 47 And all who heard Him were amazed at His understanding and His answers." </w:t>
      </w:r>
    </w:p>
    <w:p w14:paraId="2053CCFB" w14:textId="77777777" w:rsidR="00000000" w:rsidRDefault="00000000">
      <w:pPr>
        <w:jc w:val="both"/>
      </w:pPr>
    </w:p>
    <w:p w14:paraId="49EB8DDA" w14:textId="77777777" w:rsidR="00000000" w:rsidRDefault="00000000">
      <w:pPr>
        <w:jc w:val="both"/>
      </w:pPr>
      <w:r>
        <w:t>Imagine yourself as one of the parents of Jesus at this point. Now be very honest. Imagine your growing sense of concern as the time passed, and as the child was not found. Consider your fears intensifying as you recalled the absolute reliability of Jesus and His wisdom. And then when you find Him,</w:t>
      </w:r>
      <w:r>
        <w:rPr>
          <w:b/>
        </w:rPr>
        <w:t xml:space="preserve"> what was He doing? Discussing theology in the temple! He did not seem to care too much about the problems that He has caused. </w:t>
      </w:r>
      <w:r>
        <w:t xml:space="preserve">Admit it, now, you would be angry with Him, right? I would have been. Any parent can identify with the emotions of Jesus' parents "after </w:t>
      </w:r>
      <w:r>
        <w:rPr>
          <w:b/>
        </w:rPr>
        <w:t xml:space="preserve">THREE </w:t>
      </w:r>
      <w:r>
        <w:t xml:space="preserve">days" when they finally locate Jesus safely "sitting in the temple." </w:t>
      </w:r>
      <w:r>
        <w:rPr>
          <w:b/>
        </w:rPr>
        <w:t>Let me hasten to add, since it is YOUTH SUNDAY for any child who might wish to take this in the wrong way, that only the boy Jesus could do this, for Only He was God.</w:t>
      </w:r>
    </w:p>
    <w:p w14:paraId="6CADC7C6" w14:textId="77777777" w:rsidR="00000000" w:rsidRDefault="00000000">
      <w:pPr>
        <w:jc w:val="both"/>
      </w:pPr>
    </w:p>
    <w:p w14:paraId="61D5E021" w14:textId="77777777" w:rsidR="00000000" w:rsidRDefault="00000000">
      <w:pPr>
        <w:jc w:val="both"/>
      </w:pPr>
      <w:r>
        <w:t xml:space="preserve">Parental feelings aside, we can observe several things in this two verses. Jesus knew and loved the law from an early age. The passage here implied that he was approved at the age of 12 because he was given an audience in the midst of the greatest rabbis in Israel. The irony is that in this very city, he was captured and crucified 20 years later, those of whom perhaps were present here in this temple. Maybe the teachers of the law did </w:t>
      </w:r>
      <w:r>
        <w:rPr>
          <w:u w:val="single"/>
        </w:rPr>
        <w:t>not</w:t>
      </w:r>
      <w:r>
        <w:t xml:space="preserve"> care for the implications of Jesus' answers; but then again, </w:t>
      </w:r>
      <w:r>
        <w:rPr>
          <w:b/>
        </w:rPr>
        <w:t xml:space="preserve">a 12 year old is no threat. </w:t>
      </w:r>
      <w:r>
        <w:t>They can pat him on the head and say, "Smart kid," and return to their hair splitting and their hypocrisy.</w:t>
      </w:r>
    </w:p>
    <w:p w14:paraId="65042CB9" w14:textId="77777777" w:rsidR="00000000" w:rsidRDefault="00000000">
      <w:pPr>
        <w:jc w:val="both"/>
      </w:pPr>
    </w:p>
    <w:p w14:paraId="6C34B422" w14:textId="77777777" w:rsidR="00000000" w:rsidRDefault="00000000">
      <w:pPr>
        <w:pStyle w:val="BodyText2"/>
      </w:pPr>
      <w:r>
        <w:lastRenderedPageBreak/>
        <w:t>This incident of our Lord in the Temple can be captured in an all too familiar analogy. A young boy gets saved, say at Christian camp, and he returns to his unbelieving home and tells dad about Jesus. The dad smiles condescendingly as if to say that's nice for kids. But then the boy grows into a man and is aflame with the Spirit and the issues sharpen and the different destinies come into focus and the dad can't be indifferent any more. And the crisis comes: conversion or alienation. "He who is not with me is against me" (Matthew 12:30).</w:t>
      </w:r>
    </w:p>
    <w:p w14:paraId="3CEF7104" w14:textId="77777777" w:rsidR="00000000" w:rsidRDefault="00000000">
      <w:pPr>
        <w:jc w:val="both"/>
      </w:pPr>
    </w:p>
    <w:p w14:paraId="48CF7940" w14:textId="77777777" w:rsidR="00000000" w:rsidRDefault="00000000">
      <w:pPr>
        <w:jc w:val="both"/>
      </w:pPr>
      <w:r>
        <w:t xml:space="preserve">Second, our text has important implications for understanding the divinity of Christ. It helps us understand today’s meditation verse of what Paul meant when he said, </w:t>
      </w:r>
      <w:r>
        <w:rPr>
          <w:b/>
        </w:rPr>
        <w:t xml:space="preserve">"Though he was in the form of God, he did not count equality with God a thing to be grasped but </w:t>
      </w:r>
      <w:r>
        <w:rPr>
          <w:b/>
          <w:u w:val="single"/>
        </w:rPr>
        <w:t xml:space="preserve">emptied himself, </w:t>
      </w:r>
      <w:r>
        <w:rPr>
          <w:b/>
        </w:rPr>
        <w:t xml:space="preserve">taking the form of a servant" (Philippians 2:6,7). </w:t>
      </w:r>
      <w:r>
        <w:t xml:space="preserve">One of the things Christ emptied himself of was </w:t>
      </w:r>
      <w:r>
        <w:rPr>
          <w:b/>
        </w:rPr>
        <w:t>Omniscience, His All Knowing</w:t>
      </w:r>
      <w:r>
        <w:t xml:space="preserve">. How can an ALL KNOWING GOD ask questions? Here in our text Jesus is not just playing games with the rabbis. His questions aim to gain insight for verse 52 says "He </w:t>
      </w:r>
      <w:r>
        <w:rPr>
          <w:u w:val="single"/>
        </w:rPr>
        <w:t>increased</w:t>
      </w:r>
      <w:r>
        <w:t xml:space="preserve"> in wisdom."</w:t>
      </w:r>
    </w:p>
    <w:p w14:paraId="5A6B5B13" w14:textId="77777777" w:rsidR="00000000" w:rsidRDefault="00000000">
      <w:pPr>
        <w:jc w:val="both"/>
      </w:pPr>
    </w:p>
    <w:p w14:paraId="6391C509" w14:textId="77777777" w:rsidR="00000000" w:rsidRDefault="00000000">
      <w:pPr>
        <w:jc w:val="both"/>
      </w:pPr>
      <w:r>
        <w:t xml:space="preserve">But it is not easy to imagine how Christ can be God and not be omniscient. Somehow, the incarnate Christ was able to </w:t>
      </w:r>
      <w:r>
        <w:rPr>
          <w:b/>
        </w:rPr>
        <w:t xml:space="preserve">LIMIT </w:t>
      </w:r>
      <w:r>
        <w:t xml:space="preserve">the actual exercise of his divine powers. </w:t>
      </w:r>
      <w:r>
        <w:rPr>
          <w:b/>
        </w:rPr>
        <w:t xml:space="preserve">They were his potentially and thus he was God; but he surrendered their use absolutely and so he was man. </w:t>
      </w:r>
      <w:r>
        <w:t xml:space="preserve">Therefore the child standing before us here in the temple is not so different that he can't </w:t>
      </w:r>
      <w:r>
        <w:rPr>
          <w:b/>
        </w:rPr>
        <w:t>serve as an example for us and our children</w:t>
      </w:r>
      <w:r>
        <w:t>.</w:t>
      </w:r>
    </w:p>
    <w:p w14:paraId="6A40E201" w14:textId="77777777" w:rsidR="00000000" w:rsidRDefault="00000000">
      <w:pPr>
        <w:jc w:val="both"/>
      </w:pPr>
    </w:p>
    <w:p w14:paraId="562B243E" w14:textId="77777777" w:rsidR="00000000" w:rsidRDefault="00000000">
      <w:pPr>
        <w:jc w:val="both"/>
        <w:rPr>
          <w:b/>
        </w:rPr>
      </w:pPr>
      <w:r>
        <w:t xml:space="preserve">This brings us to the third topic </w:t>
      </w:r>
      <w:r>
        <w:rPr>
          <w:highlight w:val="green"/>
        </w:rPr>
        <w:t>(But what were points one and two?  Review them for us.)</w:t>
      </w:r>
      <w:r>
        <w:t xml:space="preserve"> triggered by verses 46 and 47: I think we can learn something here from the way Jesus related with these teachers. There are four things to see: 1) he sought out teachers and sat in their midst; 2) he listened; 3) he asked questions; and 4) he gave answers. I infer from this that if the </w:t>
      </w:r>
      <w:r>
        <w:rPr>
          <w:b/>
        </w:rPr>
        <w:t xml:space="preserve">Son of God sought out teachers, listened, asked questions and gave answers about the things of God, so ought we His people seek understanding from the Word of God? I believe so!  </w:t>
      </w:r>
    </w:p>
    <w:p w14:paraId="501A3D3B" w14:textId="77777777" w:rsidR="00000000" w:rsidRDefault="00000000">
      <w:pPr>
        <w:jc w:val="both"/>
      </w:pPr>
      <w:r>
        <w:rPr>
          <w:b/>
          <w:highlight w:val="green"/>
        </w:rPr>
        <w:t>OK, but does this contribute to your main idea?</w:t>
      </w:r>
    </w:p>
    <w:p w14:paraId="19ABF10E" w14:textId="77777777" w:rsidR="00000000" w:rsidRDefault="00000000">
      <w:pPr>
        <w:jc w:val="both"/>
      </w:pPr>
    </w:p>
    <w:p w14:paraId="744B59C9" w14:textId="77777777" w:rsidR="00000000" w:rsidRDefault="00000000">
      <w:pPr>
        <w:pStyle w:val="BodyText3"/>
      </w:pPr>
      <w:r>
        <w:rPr>
          <w:b w:val="0"/>
        </w:rPr>
        <w:t xml:space="preserve">Let’s continue with our text. </w:t>
      </w:r>
      <w:r>
        <w:t>Verses 48-50: "And when they (his parents) saw him they were astonished; And his mother said to him, ‘Son, why have you treated us this way? Behold your father and I have been anxiously looking for you’ (literally: in pain). 49 And He said to them: ‘Why is it that you were looking for Me? Did you not know that I had to be in my Father's house (or about his business)?’ 50 And they did not understand the statement that He had made to them."</w:t>
      </w:r>
    </w:p>
    <w:p w14:paraId="09C05A9A" w14:textId="77777777" w:rsidR="00000000" w:rsidRDefault="00000000">
      <w:pPr>
        <w:jc w:val="both"/>
      </w:pPr>
    </w:p>
    <w:p w14:paraId="33606CAF" w14:textId="77777777" w:rsidR="00000000" w:rsidRDefault="00000000">
      <w:pPr>
        <w:jc w:val="both"/>
      </w:pPr>
      <w:r>
        <w:t xml:space="preserve">We now arrive at the heart of today’s message. This is the real tension of the text, not the scene where Jesus was “lost”. Look at these contrast: </w:t>
      </w:r>
    </w:p>
    <w:p w14:paraId="15364BE5" w14:textId="77777777" w:rsidR="00000000" w:rsidRDefault="00000000">
      <w:pPr>
        <w:jc w:val="both"/>
      </w:pPr>
    </w:p>
    <w:p w14:paraId="5F0A4D42" w14:textId="77777777" w:rsidR="00000000" w:rsidRDefault="00000000">
      <w:pPr>
        <w:jc w:val="both"/>
        <w:rPr>
          <w:b/>
        </w:rPr>
      </w:pPr>
      <w:r>
        <w:rPr>
          <w:b/>
        </w:rPr>
        <w:t xml:space="preserve">“all who heard him were amazed” </w:t>
      </w:r>
      <w:r>
        <w:rPr>
          <w:b/>
        </w:rPr>
        <w:tab/>
      </w:r>
      <w:r>
        <w:rPr>
          <w:b/>
        </w:rPr>
        <w:tab/>
      </w:r>
      <w:r>
        <w:rPr>
          <w:b/>
        </w:rPr>
        <w:tab/>
        <w:t>She was provoked</w:t>
      </w:r>
    </w:p>
    <w:p w14:paraId="2942B83E" w14:textId="77777777" w:rsidR="00000000" w:rsidRDefault="00000000">
      <w:pPr>
        <w:jc w:val="both"/>
        <w:rPr>
          <w:b/>
        </w:rPr>
      </w:pPr>
      <w:r>
        <w:rPr>
          <w:b/>
        </w:rPr>
        <w:t>they were astonished when they saw him</w:t>
      </w:r>
      <w:r>
        <w:rPr>
          <w:b/>
        </w:rPr>
        <w:tab/>
      </w:r>
      <w:r>
        <w:rPr>
          <w:b/>
        </w:rPr>
        <w:tab/>
        <w:t>She scolded him</w:t>
      </w:r>
    </w:p>
    <w:p w14:paraId="7FA2DF23" w14:textId="77777777" w:rsidR="00000000" w:rsidRDefault="00000000">
      <w:pPr>
        <w:jc w:val="both"/>
        <w:rPr>
          <w:b/>
        </w:rPr>
      </w:pPr>
      <w:r>
        <w:rPr>
          <w:b/>
        </w:rPr>
        <w:t>His understanding was beyond expectation</w:t>
      </w:r>
      <w:r>
        <w:rPr>
          <w:b/>
        </w:rPr>
        <w:tab/>
        <w:t>She did not understand him</w:t>
      </w:r>
    </w:p>
    <w:p w14:paraId="26573FE5" w14:textId="77777777" w:rsidR="00000000" w:rsidRDefault="00000000">
      <w:pPr>
        <w:jc w:val="both"/>
      </w:pPr>
      <w:r>
        <w:rPr>
          <w:b/>
        </w:rPr>
        <w:t>Finally, she expected obedience to “your father and (I)”. He gave allegiance to His Father</w:t>
      </w:r>
      <w:r>
        <w:t>.</w:t>
      </w:r>
    </w:p>
    <w:p w14:paraId="7C3B0988" w14:textId="77777777" w:rsidR="00000000" w:rsidRDefault="00000000">
      <w:pPr>
        <w:jc w:val="both"/>
      </w:pPr>
    </w:p>
    <w:p w14:paraId="7FE9A256" w14:textId="77777777" w:rsidR="00000000" w:rsidRDefault="00000000">
      <w:pPr>
        <w:jc w:val="both"/>
      </w:pPr>
      <w:r>
        <w:rPr>
          <w:b/>
        </w:rPr>
        <w:t xml:space="preserve">The main point of the whole passage lies in the contrast between "your father" and "my father." </w:t>
      </w:r>
      <w:r>
        <w:t xml:space="preserve">In other words, Jesus has chosen this crucial stage in His life on the brink of manhood to tell His parents in an unforgettable way that He now knows who His real Father is and what it will mean for His mission. It will mean, as Simeon </w:t>
      </w:r>
      <w:r>
        <w:lastRenderedPageBreak/>
        <w:t xml:space="preserve">said in earlier in </w:t>
      </w:r>
      <w:r>
        <w:rPr>
          <w:b/>
        </w:rPr>
        <w:t xml:space="preserve">Luke 2:35, "a sword will pierce even your own soul also." </w:t>
      </w:r>
      <w:r>
        <w:t xml:space="preserve">The time will come when Jesus will be killed at Jerusalem and after 3 days rise from the dead and that will be a great pain to Mary. </w:t>
      </w:r>
    </w:p>
    <w:p w14:paraId="4105A7B7" w14:textId="77777777" w:rsidR="00000000" w:rsidRDefault="00000000">
      <w:pPr>
        <w:jc w:val="both"/>
      </w:pPr>
    </w:p>
    <w:p w14:paraId="10FFF5AB" w14:textId="77777777" w:rsidR="00000000" w:rsidRDefault="00000000">
      <w:pPr>
        <w:jc w:val="both"/>
      </w:pPr>
      <w:r>
        <w:t xml:space="preserve">So it seems to me that the main teaching of the passage is that </w:t>
      </w:r>
      <w:r>
        <w:rPr>
          <w:b/>
        </w:rPr>
        <w:t xml:space="preserve">Jesus now recognizes his unique sonship to God and that his mission will require of him a devotion to God's purposes so great that it takes PRECEDENCE over the closest family ties.  </w:t>
      </w:r>
      <w:r>
        <w:rPr>
          <w:b/>
          <w:highlight w:val="green"/>
        </w:rPr>
        <w:t>EXCELLENT—Now develop this and show how we must do the same.</w:t>
      </w:r>
      <w:r>
        <w:rPr>
          <w:b/>
        </w:rPr>
        <w:t xml:space="preserve"> </w:t>
      </w:r>
      <w:r>
        <w:t xml:space="preserve">He must follow his calling even if it brings pain and misunderstanding. In this way Luke sets the stage for the adult ministry of the Son of God. </w:t>
      </w:r>
    </w:p>
    <w:p w14:paraId="468060F6" w14:textId="77777777" w:rsidR="00000000" w:rsidRDefault="00000000">
      <w:pPr>
        <w:jc w:val="both"/>
      </w:pPr>
    </w:p>
    <w:p w14:paraId="46148DEA" w14:textId="77777777" w:rsidR="00000000" w:rsidRDefault="00000000">
      <w:pPr>
        <w:jc w:val="both"/>
      </w:pPr>
      <w:r>
        <w:t xml:space="preserve">Having set the dramatic stage for a battle between heavenly and earthly authority, Luke now suddenly springs on us the surprise ending of this marvelous story. Despite the fact that Mary and Joseph fail to understand his response </w:t>
      </w:r>
      <w:r>
        <w:rPr>
          <w:b/>
        </w:rPr>
        <w:t>(verse 50)</w:t>
      </w:r>
      <w:r>
        <w:t>, Jesus suddenly submits to their authority as his parents and returns home with them. Notice that Luke carefully points out that Jesus "</w:t>
      </w:r>
      <w:r>
        <w:rPr>
          <w:b/>
        </w:rPr>
        <w:t>descends</w:t>
      </w:r>
      <w:r>
        <w:t xml:space="preserve">" with his parents to return to Nazareth. He </w:t>
      </w:r>
      <w:r>
        <w:rPr>
          <w:b/>
        </w:rPr>
        <w:t xml:space="preserve">voluntarily leaves the high ground of his experience in Jerusalem </w:t>
      </w:r>
      <w:r>
        <w:t>in order to remain "obedient" to his earthly parents. As he waits for true adulthood, Luke's Jesus continues to be the dutiful Jewish son of Joseph and Mary, beyond reproach in either his actions or his attitudes.</w:t>
      </w:r>
    </w:p>
    <w:p w14:paraId="1D952DF7" w14:textId="77777777" w:rsidR="00000000" w:rsidRDefault="00000000">
      <w:pPr>
        <w:pBdr>
          <w:bottom w:val="single" w:sz="18" w:space="1" w:color="auto"/>
        </w:pBdr>
        <w:jc w:val="both"/>
        <w:rPr>
          <w:b/>
          <w:u w:val="single"/>
        </w:rPr>
      </w:pPr>
    </w:p>
    <w:p w14:paraId="7F111C0B" w14:textId="77777777" w:rsidR="00000000" w:rsidRDefault="00000000">
      <w:pPr>
        <w:jc w:val="both"/>
        <w:rPr>
          <w:b/>
          <w:u w:val="single"/>
        </w:rPr>
      </w:pPr>
    </w:p>
    <w:p w14:paraId="4E6DBE7E" w14:textId="77777777" w:rsidR="00000000" w:rsidRDefault="00000000">
      <w:pPr>
        <w:jc w:val="both"/>
        <w:rPr>
          <w:b/>
          <w:u w:val="single"/>
        </w:rPr>
      </w:pPr>
      <w:r>
        <w:rPr>
          <w:b/>
          <w:u w:val="single"/>
        </w:rPr>
        <w:t>APPLICATION</w:t>
      </w:r>
    </w:p>
    <w:p w14:paraId="6331C236" w14:textId="77777777" w:rsidR="00000000" w:rsidRDefault="00000000">
      <w:pPr>
        <w:jc w:val="both"/>
      </w:pPr>
    </w:p>
    <w:p w14:paraId="06F474AD" w14:textId="77777777" w:rsidR="00000000" w:rsidRDefault="00000000">
      <w:pPr>
        <w:pStyle w:val="PlainText"/>
        <w:jc w:val="both"/>
        <w:rPr>
          <w:rFonts w:ascii="Times New Roman" w:hAnsi="Times New Roman"/>
          <w:sz w:val="24"/>
        </w:rPr>
      </w:pPr>
      <w:r>
        <w:rPr>
          <w:rFonts w:ascii="Times New Roman" w:hAnsi="Times New Roman"/>
          <w:sz w:val="24"/>
        </w:rPr>
        <w:t xml:space="preserve">We need to be very careful in the way we apply the teaching of today’s passage. For one thing, we need to distinguish between those things which are unique to our Lord, as Immanuel, God Incarnate, and those things in which our Lord is an example to all. A little probing of this may prove helpful. </w:t>
      </w:r>
    </w:p>
    <w:p w14:paraId="6B2CC944" w14:textId="77777777" w:rsidR="00000000" w:rsidRDefault="00000000">
      <w:pPr>
        <w:pStyle w:val="PlainText"/>
        <w:jc w:val="both"/>
        <w:rPr>
          <w:rFonts w:ascii="Times New Roman" w:hAnsi="Times New Roman"/>
          <w:sz w:val="24"/>
        </w:rPr>
      </w:pPr>
    </w:p>
    <w:p w14:paraId="30322D4A" w14:textId="77777777" w:rsidR="00000000" w:rsidRDefault="00000000">
      <w:pPr>
        <w:pStyle w:val="PlainText"/>
        <w:jc w:val="both"/>
        <w:rPr>
          <w:rFonts w:ascii="Times New Roman" w:hAnsi="Times New Roman"/>
          <w:sz w:val="24"/>
        </w:rPr>
      </w:pPr>
      <w:r>
        <w:rPr>
          <w:rFonts w:ascii="Times New Roman" w:hAnsi="Times New Roman"/>
          <w:sz w:val="24"/>
        </w:rPr>
        <w:t xml:space="preserve">Our passage reminds us of the </w:t>
      </w:r>
      <w:r>
        <w:rPr>
          <w:rFonts w:ascii="Times New Roman" w:hAnsi="Times New Roman"/>
          <w:b/>
          <w:sz w:val="24"/>
        </w:rPr>
        <w:t>principle of growth</w:t>
      </w:r>
      <w:r>
        <w:rPr>
          <w:rFonts w:ascii="Times New Roman" w:hAnsi="Times New Roman"/>
          <w:sz w:val="24"/>
        </w:rPr>
        <w:t>. Granted that Jesus is God and is the example of perfect humanity, our Lord still grew, physically, mentally, socially, and spiritually. See for yourselves in verses 40 and 52. Jesus did not come to the earth and immediately begin to minister. We know from the gospel accounts that it Jesus would be nearly 30 years old or more before His public ministry commenced. The event at the temple occurred after 12 years of growth on the part of our Lord. His public ministry required another 18 years of growth.</w:t>
      </w:r>
    </w:p>
    <w:p w14:paraId="100045D4" w14:textId="77777777" w:rsidR="00000000" w:rsidRDefault="00000000">
      <w:pPr>
        <w:pStyle w:val="PlainText"/>
        <w:jc w:val="both"/>
        <w:rPr>
          <w:rFonts w:ascii="Times New Roman" w:hAnsi="Times New Roman"/>
          <w:sz w:val="24"/>
        </w:rPr>
      </w:pPr>
    </w:p>
    <w:p w14:paraId="7583969A" w14:textId="77777777" w:rsidR="00000000" w:rsidRDefault="00000000">
      <w:pPr>
        <w:jc w:val="both"/>
        <w:rPr>
          <w:b/>
        </w:rPr>
      </w:pPr>
      <w:r>
        <w:t xml:space="preserve">If it was necessary for God incarnate to grow and to mature, in preparation for His ministry, why is it that we are so interested in </w:t>
      </w:r>
      <w:r>
        <w:rPr>
          <w:b/>
        </w:rPr>
        <w:t>Instant Spirituality</w:t>
      </w:r>
      <w:r>
        <w:t xml:space="preserve">, </w:t>
      </w:r>
      <w:r>
        <w:rPr>
          <w:b/>
        </w:rPr>
        <w:t>Instant Maturity</w:t>
      </w:r>
      <w:r>
        <w:rPr>
          <w:strike/>
          <w:highlight w:val="yellow"/>
        </w:rPr>
        <w:t>.</w:t>
      </w:r>
      <w:r>
        <w:t xml:space="preserve"> </w:t>
      </w:r>
      <w:r>
        <w:rPr>
          <w:highlight w:val="green"/>
        </w:rPr>
        <w:t>?</w:t>
      </w:r>
      <w:r>
        <w:t xml:space="preserve">  There are those who would have us think that some spectacular spiritual experience is the key to instant maturity and service. If it were not true of our Lord, it is not true for us either. We may have glorious experiences, but these do not produce instant growth or maturity. Let us not expect or demand more than our Lord Himself experienced. </w:t>
      </w:r>
      <w:r>
        <w:rPr>
          <w:b/>
        </w:rPr>
        <w:t>BE PATIENT. Even God did not hurry.</w:t>
      </w:r>
    </w:p>
    <w:p w14:paraId="543581D0" w14:textId="77777777" w:rsidR="00000000" w:rsidRDefault="00000000">
      <w:pPr>
        <w:jc w:val="both"/>
      </w:pPr>
    </w:p>
    <w:p w14:paraId="23C1E9BF" w14:textId="77777777" w:rsidR="00000000" w:rsidRDefault="00000000">
      <w:pPr>
        <w:jc w:val="both"/>
      </w:pPr>
      <w:r>
        <w:t xml:space="preserve">Part of this principle of growth is that we should allow NOTHING to hinder us from access to those things which contribute to our spiritual growth. While I do not pretend to fully grasp how or why our Lord grew, it seems evident to me that </w:t>
      </w:r>
      <w:r>
        <w:rPr>
          <w:b/>
        </w:rPr>
        <w:t xml:space="preserve">being at the temple </w:t>
      </w:r>
      <w:r>
        <w:t xml:space="preserve">and having the opportunity </w:t>
      </w:r>
      <w:r>
        <w:rPr>
          <w:b/>
        </w:rPr>
        <w:t xml:space="preserve">to ask questions </w:t>
      </w:r>
      <w:r>
        <w:t xml:space="preserve">of the teachers was essential to the growth of our Lord. </w:t>
      </w:r>
      <w:r>
        <w:rPr>
          <w:b/>
        </w:rPr>
        <w:t xml:space="preserve">This was so important to Him that He found it necessary to act contrary to the wishes of His parents. If our Lord’s growth was so important to Him, should our spiritual growth not be as important to us? </w:t>
      </w:r>
      <w:r>
        <w:t xml:space="preserve">Being </w:t>
      </w:r>
      <w:r>
        <w:lastRenderedPageBreak/>
        <w:t xml:space="preserve">at the temple, exposed to the teachers of that day, was one means of our Lord’s growth, among many others (exposure to the Scriptures, parental teaching, etc.). What means has God provided for our growth, which we should not allow other things to crowd out? I would suggest several for your consideration, to which you may be able to add others. </w:t>
      </w:r>
    </w:p>
    <w:p w14:paraId="61310E6A" w14:textId="77777777" w:rsidR="00000000" w:rsidRDefault="00000000">
      <w:pPr>
        <w:numPr>
          <w:ilvl w:val="0"/>
          <w:numId w:val="5"/>
        </w:numPr>
        <w:jc w:val="both"/>
      </w:pPr>
      <w:r>
        <w:t xml:space="preserve">The Scriptures are essential to our growth, so that nothing should keep us from them </w:t>
      </w:r>
    </w:p>
    <w:p w14:paraId="3202E408" w14:textId="77777777" w:rsidR="00000000" w:rsidRDefault="00000000">
      <w:pPr>
        <w:numPr>
          <w:ilvl w:val="0"/>
          <w:numId w:val="5"/>
        </w:numPr>
        <w:jc w:val="both"/>
      </w:pPr>
      <w:r>
        <w:t xml:space="preserve">So, too, is the edification and instruction provided by others in the body of Christ, which requires regular attendance and participation in the worship of the church </w:t>
      </w:r>
    </w:p>
    <w:p w14:paraId="33F2D37C" w14:textId="77777777" w:rsidR="00000000" w:rsidRDefault="00000000">
      <w:pPr>
        <w:numPr>
          <w:ilvl w:val="0"/>
          <w:numId w:val="5"/>
        </w:numPr>
        <w:jc w:val="both"/>
      </w:pPr>
      <w:r>
        <w:t xml:space="preserve">Prayer is another vital means of fellowship with God and growth. </w:t>
      </w:r>
    </w:p>
    <w:p w14:paraId="05A807F4" w14:textId="77777777" w:rsidR="00000000" w:rsidRDefault="00000000">
      <w:pPr>
        <w:numPr>
          <w:ilvl w:val="0"/>
          <w:numId w:val="5"/>
        </w:numPr>
        <w:jc w:val="both"/>
      </w:pPr>
      <w:r>
        <w:t>Finally, obedience to what we know to be the will of God is a key to our further growth. Nothing should keep us from these vital means of growth.</w:t>
      </w:r>
    </w:p>
    <w:p w14:paraId="1A45CF32" w14:textId="77777777" w:rsidR="00000000" w:rsidRDefault="00000000">
      <w:pPr>
        <w:pStyle w:val="PlainText"/>
        <w:jc w:val="both"/>
        <w:rPr>
          <w:rFonts w:ascii="Times New Roman" w:hAnsi="Times New Roman"/>
          <w:sz w:val="24"/>
        </w:rPr>
      </w:pPr>
    </w:p>
    <w:p w14:paraId="032A6372" w14:textId="77777777" w:rsidR="00000000" w:rsidRDefault="00000000">
      <w:pPr>
        <w:pStyle w:val="PlainText"/>
        <w:jc w:val="both"/>
        <w:rPr>
          <w:rFonts w:ascii="Times New Roman" w:hAnsi="Times New Roman"/>
          <w:sz w:val="24"/>
        </w:rPr>
      </w:pPr>
      <w:r>
        <w:rPr>
          <w:rFonts w:ascii="Times New Roman" w:hAnsi="Times New Roman"/>
          <w:sz w:val="24"/>
        </w:rPr>
        <w:t xml:space="preserve">But we may argue that since Jesus is God, of course he </w:t>
      </w:r>
      <w:r>
        <w:rPr>
          <w:rFonts w:ascii="Times New Roman" w:hAnsi="Times New Roman"/>
          <w:strike/>
          <w:sz w:val="24"/>
          <w:highlight w:val="yellow"/>
        </w:rPr>
        <w:t>can</w:t>
      </w:r>
      <w:r>
        <w:rPr>
          <w:rFonts w:ascii="Times New Roman" w:hAnsi="Times New Roman"/>
          <w:sz w:val="24"/>
        </w:rPr>
        <w:t xml:space="preserve"> </w:t>
      </w:r>
      <w:r>
        <w:rPr>
          <w:rFonts w:ascii="Times New Roman" w:hAnsi="Times New Roman"/>
          <w:sz w:val="24"/>
          <w:highlight w:val="green"/>
        </w:rPr>
        <w:t>could</w:t>
      </w:r>
      <w:r>
        <w:rPr>
          <w:rFonts w:ascii="Times New Roman" w:hAnsi="Times New Roman"/>
          <w:sz w:val="24"/>
        </w:rPr>
        <w:t xml:space="preserve"> do what he did. Going to the temple and learning from the Scriptures </w:t>
      </w:r>
      <w:r>
        <w:rPr>
          <w:rFonts w:ascii="Times New Roman" w:hAnsi="Times New Roman"/>
          <w:strike/>
          <w:sz w:val="24"/>
          <w:highlight w:val="yellow"/>
        </w:rPr>
        <w:t>is</w:t>
      </w:r>
      <w:r>
        <w:rPr>
          <w:rFonts w:ascii="Times New Roman" w:hAnsi="Times New Roman"/>
          <w:sz w:val="24"/>
        </w:rPr>
        <w:t xml:space="preserve"> </w:t>
      </w:r>
      <w:r>
        <w:rPr>
          <w:rFonts w:ascii="Times New Roman" w:hAnsi="Times New Roman"/>
          <w:sz w:val="24"/>
          <w:highlight w:val="green"/>
        </w:rPr>
        <w:t>was</w:t>
      </w:r>
      <w:r>
        <w:rPr>
          <w:rFonts w:ascii="Times New Roman" w:hAnsi="Times New Roman"/>
          <w:sz w:val="24"/>
        </w:rPr>
        <w:t xml:space="preserve"> second nature to him. After all, didn’t John say that the Jesus was the Word and the Word was God? </w:t>
      </w:r>
    </w:p>
    <w:p w14:paraId="0C35BB53" w14:textId="77777777" w:rsidR="00000000" w:rsidRDefault="00000000">
      <w:pPr>
        <w:pStyle w:val="PlainText"/>
        <w:jc w:val="both"/>
        <w:rPr>
          <w:rFonts w:ascii="Times New Roman" w:hAnsi="Times New Roman"/>
          <w:sz w:val="24"/>
        </w:rPr>
      </w:pPr>
    </w:p>
    <w:p w14:paraId="04600765" w14:textId="77777777" w:rsidR="00000000" w:rsidRDefault="00000000">
      <w:pPr>
        <w:pStyle w:val="PlainText"/>
        <w:jc w:val="both"/>
        <w:rPr>
          <w:rFonts w:ascii="Times New Roman" w:hAnsi="Times New Roman"/>
          <w:sz w:val="24"/>
        </w:rPr>
      </w:pPr>
      <w:r>
        <w:rPr>
          <w:rFonts w:ascii="Times New Roman" w:hAnsi="Times New Roman"/>
          <w:sz w:val="24"/>
        </w:rPr>
        <w:t xml:space="preserve">Good questions! But it is not good enough. Let us look again at today’s meditation verses. We stopped at verse 7, but let us continue to read on. </w:t>
      </w:r>
      <w:r>
        <w:rPr>
          <w:rFonts w:ascii="Times New Roman" w:hAnsi="Times New Roman"/>
          <w:b/>
          <w:sz w:val="24"/>
        </w:rPr>
        <w:t>Verse 8: “And being found in appearance as a man, He humbled Himself by becoming obedient to the point of death, even death on a cross”</w:t>
      </w:r>
      <w:r>
        <w:rPr>
          <w:rFonts w:ascii="Times New Roman" w:hAnsi="Times New Roman"/>
          <w:sz w:val="24"/>
        </w:rPr>
        <w:t xml:space="preserve"> What did Jesus had to give up to be in “His Father’s house?” He had to lay down everything! His majesty, His power, His life! This is God, who chose to suffer and die on a Cross, who washed His disciples feet, who ate and drank with sinners, who had to grow in wisdom and stature and be in subjection to his earthly parents. And as we approach Christmas, let us not forget that this is God, who was born in a manger for there were no room in the inn.</w:t>
      </w:r>
    </w:p>
    <w:p w14:paraId="7308668D" w14:textId="77777777" w:rsidR="00000000" w:rsidRDefault="00000000">
      <w:pPr>
        <w:pStyle w:val="PlainText"/>
        <w:jc w:val="both"/>
        <w:rPr>
          <w:rFonts w:ascii="Times New Roman" w:hAnsi="Times New Roman"/>
          <w:sz w:val="24"/>
        </w:rPr>
      </w:pPr>
    </w:p>
    <w:p w14:paraId="24531B00" w14:textId="77777777" w:rsidR="00000000" w:rsidRDefault="00000000">
      <w:pPr>
        <w:jc w:val="both"/>
      </w:pPr>
      <w:r>
        <w:t xml:space="preserve">Again, as we examine the central tension of today’s passage, the issue of the meaning of </w:t>
      </w:r>
      <w:r>
        <w:rPr>
          <w:b/>
        </w:rPr>
        <w:t xml:space="preserve">Discipleship </w:t>
      </w:r>
      <w:r>
        <w:t xml:space="preserve">is a large part of this narrative. While it is certainly not fleshed out here in detail, the tension between competing loyalties is introduced very early into the Gospel story. We see that Jesus </w:t>
      </w:r>
      <w:r>
        <w:rPr>
          <w:b/>
        </w:rPr>
        <w:t xml:space="preserve">KNEW </w:t>
      </w:r>
      <w:r>
        <w:t xml:space="preserve">that He had to be in His Father’s house despite the fact that it inconvenienced His earthly parents. He knew </w:t>
      </w:r>
      <w:r>
        <w:rPr>
          <w:b/>
        </w:rPr>
        <w:t>His decision, His direction and His destination</w:t>
      </w:r>
      <w:r>
        <w:t xml:space="preserve">. For us, we may have competing demands that will cloud out our decision to be in our Father’s business. </w:t>
      </w:r>
    </w:p>
    <w:p w14:paraId="233F9177" w14:textId="77777777" w:rsidR="00000000" w:rsidRDefault="00000000">
      <w:pPr>
        <w:jc w:val="both"/>
      </w:pPr>
    </w:p>
    <w:p w14:paraId="58BC3A20" w14:textId="77777777" w:rsidR="00000000" w:rsidRDefault="00000000">
      <w:pPr>
        <w:pStyle w:val="BodyText3"/>
      </w:pPr>
      <w:r>
        <w:t xml:space="preserve">I am reminded of a recent Straits Times article that has turned the spotlight on the joyless lives led by typical 10- to 12-year-old Singaporeans: attend school for six hours, go home to another six to eight hours of homework, tuition, supplemental worksheets and enrichment classes. Where children in Third World countries worry about starvation or being shot and killed, Singaporean kids worry about not scoring more than 85% in each examination subject at school. Where have our values gone to? The principle of discipleship is this: If God is indeed our Father, then our ultimate obedience must be to Him and not </w:t>
      </w:r>
      <w:r>
        <w:rPr>
          <w:highlight w:val="green"/>
        </w:rPr>
        <w:t>to</w:t>
      </w:r>
      <w:r>
        <w:t xml:space="preserve"> any earthly authority</w:t>
      </w:r>
      <w:r>
        <w:rPr>
          <w:strike/>
          <w:highlight w:val="yellow"/>
        </w:rPr>
        <w:t>, BUT ONLY WHEN THE TWO CONFLICT</w:t>
      </w:r>
      <w:r>
        <w:t xml:space="preserve">.  </w:t>
      </w:r>
      <w:r>
        <w:rPr>
          <w:highlight w:val="green"/>
        </w:rPr>
        <w:t>(Desmond, this is confusing—do you mean to say, When our earthly and heavenly priorities conflict, we must obey God first?)</w:t>
      </w:r>
    </w:p>
    <w:p w14:paraId="480ECACC" w14:textId="77777777" w:rsidR="00000000" w:rsidRDefault="00000000">
      <w:pPr>
        <w:pStyle w:val="PlainText"/>
        <w:jc w:val="both"/>
        <w:rPr>
          <w:rFonts w:ascii="Times New Roman" w:hAnsi="Times New Roman"/>
          <w:b/>
          <w:sz w:val="24"/>
        </w:rPr>
      </w:pPr>
    </w:p>
    <w:p w14:paraId="7A86C088" w14:textId="77777777" w:rsidR="00000000" w:rsidRDefault="00000000">
      <w:pPr>
        <w:jc w:val="both"/>
      </w:pPr>
      <w:r>
        <w:t xml:space="preserve">This principle has application to parents, as well as to children. It means that those of us who have children must, like Mary and Joseph, </w:t>
      </w:r>
      <w:r>
        <w:rPr>
          <w:b/>
        </w:rPr>
        <w:t xml:space="preserve">recognize that God may be leading them in a way that is painful and even costly to us, but which is nevertheless His sovereign will. </w:t>
      </w:r>
      <w:r>
        <w:t xml:space="preserve">As such, we should not stand in the way of our children following God. Let us seek not to force our children to obey God against our instructions.  </w:t>
      </w:r>
      <w:r>
        <w:rPr>
          <w:highlight w:val="green"/>
        </w:rPr>
        <w:t>Well said—preach it!</w:t>
      </w:r>
    </w:p>
    <w:p w14:paraId="1E952C1A" w14:textId="77777777" w:rsidR="00000000" w:rsidRDefault="00000000">
      <w:pPr>
        <w:pStyle w:val="PlainText"/>
        <w:jc w:val="both"/>
        <w:rPr>
          <w:rFonts w:ascii="Times New Roman" w:hAnsi="Times New Roman"/>
          <w:sz w:val="24"/>
        </w:rPr>
      </w:pPr>
    </w:p>
    <w:p w14:paraId="5BC99D50" w14:textId="77777777" w:rsidR="00000000" w:rsidRDefault="00000000">
      <w:pPr>
        <w:pStyle w:val="PlainText"/>
        <w:jc w:val="both"/>
        <w:rPr>
          <w:rFonts w:ascii="Times New Roman" w:hAnsi="Times New Roman"/>
          <w:sz w:val="24"/>
        </w:rPr>
      </w:pPr>
      <w:r>
        <w:rPr>
          <w:rFonts w:ascii="Times New Roman" w:hAnsi="Times New Roman"/>
          <w:sz w:val="24"/>
        </w:rPr>
        <w:t xml:space="preserve">One final principle remains to be stated, which I believe is the key to the whole passage: The most important issue, which determines all else in life, is the answer to the question, </w:t>
      </w:r>
      <w:r>
        <w:rPr>
          <w:rFonts w:ascii="Times New Roman" w:hAnsi="Times New Roman"/>
          <w:b/>
          <w:sz w:val="24"/>
        </w:rPr>
        <w:t xml:space="preserve">“Who is Jesus Christ?” </w:t>
      </w:r>
      <w:r>
        <w:rPr>
          <w:rFonts w:ascii="Times New Roman" w:hAnsi="Times New Roman"/>
          <w:sz w:val="24"/>
        </w:rPr>
        <w:t xml:space="preserve">Establish the fact that Jesus Christ was fully God, as well as fully man, and everything in our text makes sense.  </w:t>
      </w:r>
      <w:r>
        <w:rPr>
          <w:rFonts w:ascii="Times New Roman" w:hAnsi="Times New Roman"/>
          <w:sz w:val="24"/>
          <w:highlight w:val="green"/>
        </w:rPr>
        <w:t>Even at the young age of 12, Jesus knew who his real Father was—and also his real mission.</w:t>
      </w:r>
    </w:p>
    <w:p w14:paraId="60A4E4EC" w14:textId="77777777" w:rsidR="00000000" w:rsidRDefault="00000000">
      <w:pPr>
        <w:pStyle w:val="PlainText"/>
        <w:jc w:val="both"/>
        <w:rPr>
          <w:rFonts w:ascii="Times New Roman" w:hAnsi="Times New Roman"/>
          <w:sz w:val="24"/>
        </w:rPr>
      </w:pPr>
    </w:p>
    <w:p w14:paraId="30EF09ED" w14:textId="77777777" w:rsidR="00000000" w:rsidRDefault="00000000">
      <w:pPr>
        <w:pStyle w:val="PlainText"/>
        <w:jc w:val="both"/>
        <w:rPr>
          <w:rFonts w:ascii="Times New Roman" w:hAnsi="Times New Roman"/>
          <w:sz w:val="24"/>
        </w:rPr>
      </w:pPr>
      <w:r>
        <w:rPr>
          <w:rFonts w:ascii="Times New Roman" w:hAnsi="Times New Roman"/>
          <w:sz w:val="24"/>
        </w:rPr>
        <w:t xml:space="preserve">The acceptance or rejection of the Lord Jesus in His adult earthly life and ministry can be boiled down to the answer to but one question, “Who is Jesus Christ?” The rejection of Christ by the scribes and Pharisees, who engineered His death, is explained by the fact that they rejected His claim to be the Son of God (cf. John 8). They persisted to challenge His actions and teaching by demanding to know by what authority He was acting. Jesus, likewise, asked His disciples who He was (Matt. 16:13-15). </w:t>
      </w:r>
    </w:p>
    <w:p w14:paraId="5D5C9AEB" w14:textId="77777777" w:rsidR="00000000" w:rsidRDefault="00000000">
      <w:pPr>
        <w:pStyle w:val="PlainText"/>
        <w:jc w:val="both"/>
        <w:rPr>
          <w:rFonts w:ascii="Times New Roman" w:hAnsi="Times New Roman"/>
          <w:sz w:val="24"/>
        </w:rPr>
      </w:pPr>
    </w:p>
    <w:p w14:paraId="44B010B2" w14:textId="77777777" w:rsidR="00000000" w:rsidRDefault="00000000">
      <w:pPr>
        <w:pStyle w:val="PlainText"/>
        <w:jc w:val="both"/>
        <w:rPr>
          <w:rFonts w:ascii="Times New Roman" w:hAnsi="Times New Roman"/>
          <w:sz w:val="24"/>
        </w:rPr>
      </w:pPr>
      <w:r>
        <w:rPr>
          <w:rFonts w:ascii="Times New Roman" w:hAnsi="Times New Roman"/>
          <w:sz w:val="24"/>
        </w:rPr>
        <w:t xml:space="preserve">Grant the fact that Jesus is the Son of God and all else is but a logical outflow, all else that He said and did is reasonable, rational, undeniable. Reject this one fact and you must reject Him entirely. May I ask you, “Who is Jesus Christ?” Who do you think He is? The answer to this question will settle the matter of your eternal destiny, and will establish once and for all the matter of authority in your life. It will utterly rearrange your priorities and values. The answer is, </w:t>
      </w:r>
      <w:r>
        <w:rPr>
          <w:rFonts w:ascii="Times New Roman" w:hAnsi="Times New Roman"/>
          <w:b/>
          <w:sz w:val="24"/>
        </w:rPr>
        <w:t>“Jesus Christ is the Son of God, God Incarnate, who become a man and who dwelt among men to reveal God to them, to reveal their sin, and to pay the penalty for their sin by His death on the cross of Calvary. The answer to the identity of Christ also determines your identity</w:t>
      </w:r>
      <w:r>
        <w:rPr>
          <w:rFonts w:ascii="Times New Roman" w:hAnsi="Times New Roman"/>
          <w:b/>
          <w:strike/>
          <w:sz w:val="24"/>
          <w:highlight w:val="yellow"/>
        </w:rPr>
        <w:t xml:space="preserve"> (Romans 8:12-17). </w:t>
      </w:r>
      <w:r>
        <w:rPr>
          <w:rFonts w:ascii="Times New Roman" w:hAnsi="Times New Roman"/>
          <w:sz w:val="24"/>
        </w:rPr>
        <w:t>Let us pray….</w:t>
      </w:r>
    </w:p>
    <w:p w14:paraId="317D6903" w14:textId="77777777" w:rsidR="00000000" w:rsidRDefault="00000000">
      <w:pPr>
        <w:pStyle w:val="PlainText"/>
        <w:jc w:val="both"/>
        <w:rPr>
          <w:rFonts w:ascii="Times New Roman" w:hAnsi="Times New Roman"/>
          <w:sz w:val="24"/>
        </w:rPr>
      </w:pPr>
    </w:p>
    <w:p w14:paraId="33326498" w14:textId="77777777" w:rsidR="00000000" w:rsidRDefault="00000000">
      <w:pPr>
        <w:rPr>
          <w:highlight w:val="green"/>
        </w:rPr>
      </w:pPr>
      <w:r>
        <w:br/>
      </w:r>
      <w:r>
        <w:rPr>
          <w:highlight w:val="green"/>
        </w:rPr>
        <w:t>Des, I can hardly believe this is your first sermon.  You do so many things well!  Preach through it aloud several times, each time timing yourself and throwing out whatever does not contribute to your Main Idea.  The message should get shorted and shorter until it is no more than 35 minutes.  Keep us this great work, my friend!</w:t>
      </w:r>
    </w:p>
    <w:p w14:paraId="2F49E027" w14:textId="77777777" w:rsidR="00000000" w:rsidRDefault="00000000">
      <w:pPr>
        <w:rPr>
          <w:highlight w:val="green"/>
        </w:rPr>
      </w:pPr>
    </w:p>
    <w:p w14:paraId="40291634" w14:textId="77777777" w:rsidR="00000000" w:rsidRDefault="00000000">
      <w:pPr>
        <w:rPr>
          <w:highlight w:val="green"/>
        </w:rPr>
      </w:pPr>
      <w:r>
        <w:rPr>
          <w:highlight w:val="green"/>
        </w:rPr>
        <w:t xml:space="preserve">Your Brother, </w:t>
      </w:r>
    </w:p>
    <w:p w14:paraId="0345A129" w14:textId="77777777" w:rsidR="00000000" w:rsidRDefault="00000000">
      <w:pPr>
        <w:rPr>
          <w:highlight w:val="green"/>
        </w:rPr>
      </w:pPr>
    </w:p>
    <w:p w14:paraId="21445453" w14:textId="77777777" w:rsidR="004C35AD" w:rsidRDefault="00000000">
      <w:r>
        <w:rPr>
          <w:highlight w:val="green"/>
        </w:rPr>
        <w:t>Rick</w:t>
      </w:r>
    </w:p>
    <w:sectPr w:rsidR="004C35AD">
      <w:headerReference w:type="default" r:id="rId7"/>
      <w:pgSz w:w="11909" w:h="16834" w:code="9"/>
      <w:pgMar w:top="1080" w:right="1800" w:bottom="10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AE29F" w14:textId="77777777" w:rsidR="004C35AD" w:rsidRDefault="004C35AD">
      <w:r>
        <w:separator/>
      </w:r>
    </w:p>
  </w:endnote>
  <w:endnote w:type="continuationSeparator" w:id="0">
    <w:p w14:paraId="0B22138A" w14:textId="77777777" w:rsidR="004C35AD" w:rsidRDefault="004C3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E7C99" w14:textId="77777777" w:rsidR="004C35AD" w:rsidRDefault="004C35AD">
      <w:r>
        <w:separator/>
      </w:r>
    </w:p>
  </w:footnote>
  <w:footnote w:type="continuationSeparator" w:id="0">
    <w:p w14:paraId="4FA481B3" w14:textId="77777777" w:rsidR="004C35AD" w:rsidRDefault="004C3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4216" w14:textId="77777777" w:rsidR="00000000" w:rsidRDefault="00000000">
    <w:pPr>
      <w:pStyle w:val="Header"/>
    </w:pP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A3937"/>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66D16DF"/>
    <w:multiLevelType w:val="singleLevel"/>
    <w:tmpl w:val="1CF071E6"/>
    <w:lvl w:ilvl="0">
      <w:start w:val="1"/>
      <w:numFmt w:val="upperLetter"/>
      <w:lvlText w:val="%1)"/>
      <w:lvlJc w:val="left"/>
      <w:pPr>
        <w:tabs>
          <w:tab w:val="num" w:pos="360"/>
        </w:tabs>
        <w:ind w:left="360" w:hanging="360"/>
      </w:pPr>
      <w:rPr>
        <w:rFonts w:hint="default"/>
      </w:rPr>
    </w:lvl>
  </w:abstractNum>
  <w:abstractNum w:abstractNumId="2" w15:restartNumberingAfterBreak="0">
    <w:nsid w:val="3B8A6A28"/>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3D922B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5084EA9"/>
    <w:multiLevelType w:val="singleLevel"/>
    <w:tmpl w:val="0409000F"/>
    <w:lvl w:ilvl="0">
      <w:start w:val="1"/>
      <w:numFmt w:val="decimal"/>
      <w:lvlText w:val="%1."/>
      <w:lvlJc w:val="left"/>
      <w:pPr>
        <w:tabs>
          <w:tab w:val="num" w:pos="360"/>
        </w:tabs>
        <w:ind w:left="360" w:hanging="360"/>
      </w:pPr>
      <w:rPr>
        <w:rFonts w:hint="default"/>
      </w:rPr>
    </w:lvl>
  </w:abstractNum>
  <w:num w:numId="1" w16cid:durableId="2135979532">
    <w:abstractNumId w:val="4"/>
  </w:num>
  <w:num w:numId="2" w16cid:durableId="1859392941">
    <w:abstractNumId w:val="2"/>
  </w:num>
  <w:num w:numId="3" w16cid:durableId="1022702894">
    <w:abstractNumId w:val="3"/>
  </w:num>
  <w:num w:numId="4" w16cid:durableId="1785685147">
    <w:abstractNumId w:val="0"/>
  </w:num>
  <w:num w:numId="5" w16cid:durableId="1511019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00"/>
    <w:rsid w:val="004C35AD"/>
    <w:rsid w:val="00935F2A"/>
    <w:rsid w:val="00AE12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D430DF2"/>
  <w15:chartTrackingRefBased/>
  <w15:docId w15:val="{5B6F4E5B-A73C-DB45-811B-80AF990C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pPr>
      <w:spacing w:before="100" w:after="100"/>
      <w:ind w:left="360" w:right="360"/>
    </w:pPr>
    <w:rPr>
      <w:snapToGrid w:val="0"/>
      <w:lang w:eastAsia="en-US"/>
    </w:rPr>
  </w:style>
  <w:style w:type="paragraph" w:styleId="BodyText">
    <w:name w:val="Body Text"/>
    <w:basedOn w:val="Normal"/>
    <w:semiHidden/>
    <w:pPr>
      <w:ind w:right="29"/>
    </w:pPr>
  </w:style>
  <w:style w:type="paragraph" w:styleId="PlainText">
    <w:name w:val="Plain Text"/>
    <w:basedOn w:val="Normal"/>
    <w:semiHidden/>
    <w:rPr>
      <w:rFonts w:ascii="Courier New" w:hAnsi="Courier New" w:cs="Courier New"/>
      <w:sz w:val="20"/>
      <w:szCs w:val="20"/>
    </w:rPr>
  </w:style>
  <w:style w:type="paragraph" w:styleId="BodyText2">
    <w:name w:val="Body Text 2"/>
    <w:basedOn w:val="Normal"/>
    <w:semiHidden/>
    <w:pPr>
      <w:jc w:val="both"/>
    </w:pPr>
    <w:rPr>
      <w:b/>
      <w:bCs/>
      <w:i/>
      <w:iCs/>
    </w:rPr>
  </w:style>
  <w:style w:type="paragraph" w:styleId="BodyText3">
    <w:name w:val="Body Text 3"/>
    <w:basedOn w:val="Normal"/>
    <w:semiHidden/>
    <w:pPr>
      <w:jc w:val="both"/>
    </w:pPr>
    <w:rPr>
      <w:b/>
      <w:b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3363</Words>
  <Characters>19175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INTRODUCTION</vt:lpstr>
    </vt:vector>
  </TitlesOfParts>
  <Company>Personal User</Company>
  <LinksUpToDate>false</LinksUpToDate>
  <CharactersWithSpaces>22494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Desmond Soh</dc:creator>
  <cp:keywords/>
  <cp:lastModifiedBy>Rick Griffith</cp:lastModifiedBy>
  <cp:revision>2</cp:revision>
  <cp:lastPrinted>2000-12-06T20:55:00Z</cp:lastPrinted>
  <dcterms:created xsi:type="dcterms:W3CDTF">2026-04-04T15:05:00Z</dcterms:created>
  <dcterms:modified xsi:type="dcterms:W3CDTF">2026-04-04T15:05:00Z</dcterms:modified>
</cp:coreProperties>
</file>