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D00" w:rsidRPr="00631F38" w:rsidRDefault="005065D0">
      <w:pPr>
        <w:tabs>
          <w:tab w:val="left" w:pos="7960"/>
        </w:tabs>
        <w:ind w:right="-10"/>
        <w:rPr>
          <w:rFonts w:cs="Arial"/>
        </w:rPr>
      </w:pPr>
      <w:r w:rsidRPr="00631F38">
        <w:rPr>
          <w:rFonts w:cs="Arial"/>
        </w:rPr>
        <w:t>SBC</w:t>
      </w:r>
      <w:r w:rsidR="00A16FEB" w:rsidRPr="00631F38">
        <w:rPr>
          <w:rFonts w:cs="Arial"/>
        </w:rPr>
        <w:t xml:space="preserve"> Chapel</w:t>
      </w:r>
      <w:r w:rsidR="008B6D00" w:rsidRPr="00631F38">
        <w:rPr>
          <w:rFonts w:cs="Arial"/>
        </w:rPr>
        <w:tab/>
      </w:r>
      <w:r w:rsidR="00C02879">
        <w:rPr>
          <w:rFonts w:cs="Arial"/>
        </w:rPr>
        <w:t>Elder Arthur Lim</w:t>
      </w:r>
    </w:p>
    <w:p w:rsidR="008B6D00" w:rsidRPr="00631F38" w:rsidRDefault="00C02879">
      <w:pPr>
        <w:tabs>
          <w:tab w:val="left" w:pos="7960"/>
        </w:tabs>
        <w:ind w:right="-10"/>
        <w:rPr>
          <w:rFonts w:cs="Arial"/>
        </w:rPr>
      </w:pPr>
      <w:r>
        <w:rPr>
          <w:rFonts w:cs="Arial"/>
        </w:rPr>
        <w:t>26 Sep 2019</w:t>
      </w:r>
      <w:r w:rsidR="008B6D00" w:rsidRPr="00631F38">
        <w:rPr>
          <w:rFonts w:cs="Arial"/>
        </w:rPr>
        <w:tab/>
      </w:r>
      <w:r>
        <w:rPr>
          <w:rFonts w:cs="Arial"/>
        </w:rPr>
        <w:t>SBC Board</w:t>
      </w:r>
      <w:r w:rsidR="008B6D00" w:rsidRPr="00631F38">
        <w:rPr>
          <w:rFonts w:cs="Arial"/>
        </w:rPr>
        <w:t xml:space="preserve"> </w:t>
      </w:r>
    </w:p>
    <w:p w:rsidR="008B6D00" w:rsidRPr="00751C64" w:rsidRDefault="007363BB">
      <w:pPr>
        <w:pStyle w:val="Header"/>
        <w:tabs>
          <w:tab w:val="clear" w:pos="4800"/>
          <w:tab w:val="center" w:pos="4950"/>
        </w:tabs>
        <w:ind w:right="-10"/>
        <w:rPr>
          <w:rFonts w:cs="Arial"/>
          <w:b/>
          <w:sz w:val="28"/>
        </w:rPr>
      </w:pPr>
      <w:r>
        <w:rPr>
          <w:rFonts w:cs="Arial"/>
          <w:b/>
          <w:sz w:val="28"/>
        </w:rPr>
        <w:t>The Prodigal Son</w:t>
      </w:r>
    </w:p>
    <w:p w:rsidR="008B6D00" w:rsidRPr="00751C64" w:rsidRDefault="007363BB">
      <w:pPr>
        <w:pStyle w:val="Header"/>
        <w:tabs>
          <w:tab w:val="clear" w:pos="4800"/>
          <w:tab w:val="center" w:pos="4950"/>
        </w:tabs>
        <w:ind w:right="-10"/>
        <w:rPr>
          <w:rFonts w:cs="Arial"/>
          <w:b/>
          <w:i/>
        </w:rPr>
      </w:pPr>
      <w:r>
        <w:rPr>
          <w:rFonts w:cs="Arial"/>
          <w:b/>
          <w:i/>
        </w:rPr>
        <w:t>Luke 15</w:t>
      </w:r>
    </w:p>
    <w:p w:rsidR="008B6D00" w:rsidRPr="00631F38" w:rsidRDefault="008B6D00">
      <w:pPr>
        <w:tabs>
          <w:tab w:val="left" w:pos="7960"/>
        </w:tabs>
        <w:ind w:left="1660" w:right="-10" w:hanging="1660"/>
        <w:rPr>
          <w:rFonts w:cs="Arial"/>
        </w:rPr>
      </w:pPr>
    </w:p>
    <w:p w:rsidR="00631F38" w:rsidRPr="00751C64" w:rsidRDefault="00631F38" w:rsidP="00751C64">
      <w:pPr>
        <w:tabs>
          <w:tab w:val="left" w:pos="7960"/>
        </w:tabs>
        <w:ind w:left="1660" w:right="-10" w:hanging="1660"/>
        <w:rPr>
          <w:rFonts w:cs="Arial"/>
          <w:szCs w:val="22"/>
        </w:rPr>
      </w:pPr>
      <w:r w:rsidRPr="00751C64">
        <w:rPr>
          <w:rFonts w:cs="Arial"/>
          <w:b/>
          <w:szCs w:val="22"/>
        </w:rPr>
        <w:t>Topic:</w:t>
      </w:r>
      <w:r w:rsidRPr="00751C64">
        <w:rPr>
          <w:rFonts w:cs="Arial"/>
          <w:szCs w:val="22"/>
        </w:rPr>
        <w:tab/>
      </w:r>
    </w:p>
    <w:p w:rsidR="00631F38" w:rsidRPr="00751C64" w:rsidRDefault="00631F38" w:rsidP="00751C64">
      <w:pPr>
        <w:tabs>
          <w:tab w:val="left" w:pos="7960"/>
        </w:tabs>
        <w:ind w:left="1660" w:right="-10" w:hanging="1660"/>
        <w:rPr>
          <w:rFonts w:cs="Arial"/>
          <w:szCs w:val="22"/>
        </w:rPr>
      </w:pPr>
      <w:r w:rsidRPr="00751C64">
        <w:rPr>
          <w:rFonts w:cs="Arial"/>
          <w:b/>
          <w:szCs w:val="22"/>
        </w:rPr>
        <w:t>Subject:</w:t>
      </w:r>
      <w:r w:rsidRPr="00751C64">
        <w:rPr>
          <w:rFonts w:cs="Arial"/>
          <w:szCs w:val="22"/>
        </w:rPr>
        <w:tab/>
      </w:r>
    </w:p>
    <w:p w:rsidR="00631F38" w:rsidRPr="00751C64" w:rsidRDefault="00631F38" w:rsidP="00751C64">
      <w:pPr>
        <w:tabs>
          <w:tab w:val="left" w:pos="7960"/>
        </w:tabs>
        <w:ind w:left="1660" w:right="-10" w:hanging="1660"/>
        <w:rPr>
          <w:rFonts w:cs="Arial"/>
          <w:szCs w:val="22"/>
        </w:rPr>
      </w:pPr>
      <w:r w:rsidRPr="00751C64">
        <w:rPr>
          <w:rFonts w:cs="Arial"/>
          <w:b/>
          <w:szCs w:val="22"/>
        </w:rPr>
        <w:t>Complement:</w:t>
      </w:r>
      <w:r w:rsidRPr="00751C64">
        <w:rPr>
          <w:rFonts w:cs="Arial"/>
          <w:szCs w:val="22"/>
        </w:rPr>
        <w:tab/>
      </w:r>
    </w:p>
    <w:p w:rsidR="00631F38" w:rsidRPr="00751C64" w:rsidRDefault="00631F38" w:rsidP="00751C64">
      <w:pPr>
        <w:tabs>
          <w:tab w:val="left" w:pos="7960"/>
        </w:tabs>
        <w:ind w:left="1660" w:right="-10" w:hanging="1660"/>
        <w:rPr>
          <w:rFonts w:cs="Arial"/>
          <w:szCs w:val="22"/>
        </w:rPr>
      </w:pPr>
      <w:r w:rsidRPr="00751C64">
        <w:rPr>
          <w:rFonts w:cs="Arial"/>
          <w:b/>
          <w:szCs w:val="22"/>
        </w:rPr>
        <w:t>Purpose:</w:t>
      </w:r>
      <w:r w:rsidRPr="00751C64">
        <w:rPr>
          <w:rFonts w:cs="Arial"/>
          <w:b/>
          <w:szCs w:val="22"/>
        </w:rPr>
        <w:tab/>
      </w:r>
      <w:r w:rsidRPr="00751C64">
        <w:rPr>
          <w:rFonts w:cs="Arial"/>
          <w:szCs w:val="22"/>
        </w:rPr>
        <w:t xml:space="preserve">The listeners will </w:t>
      </w:r>
    </w:p>
    <w:p w:rsidR="00631F38" w:rsidRPr="00751C64" w:rsidRDefault="00631F38" w:rsidP="00751C64">
      <w:pPr>
        <w:pStyle w:val="Heading1"/>
        <w:ind w:right="-10"/>
        <w:rPr>
          <w:rFonts w:cs="Arial"/>
          <w:szCs w:val="22"/>
        </w:rPr>
      </w:pPr>
      <w:r w:rsidRPr="00751C64">
        <w:rPr>
          <w:rFonts w:cs="Arial"/>
          <w:szCs w:val="22"/>
        </w:rPr>
        <w:t>Introduction</w:t>
      </w:r>
    </w:p>
    <w:p w:rsidR="00631F38" w:rsidRDefault="00631F38" w:rsidP="00751C64">
      <w:pPr>
        <w:pStyle w:val="Heading3"/>
        <w:ind w:right="-10"/>
        <w:rPr>
          <w:rFonts w:cs="Arial"/>
          <w:szCs w:val="22"/>
        </w:rPr>
      </w:pPr>
      <w:r w:rsidRPr="00751C64">
        <w:rPr>
          <w:rFonts w:cs="Arial"/>
          <w:szCs w:val="22"/>
          <w:u w:val="single"/>
        </w:rPr>
        <w:t>Interest</w:t>
      </w:r>
      <w:r w:rsidRPr="00751C64">
        <w:rPr>
          <w:rFonts w:cs="Arial"/>
          <w:szCs w:val="22"/>
        </w:rPr>
        <w:t xml:space="preserve">: </w:t>
      </w:r>
    </w:p>
    <w:p w:rsidR="00C02879" w:rsidRDefault="00C02879" w:rsidP="00C02879">
      <w:pPr>
        <w:pStyle w:val="Heading4"/>
        <w:rPr>
          <w:rFonts w:cs="Arial"/>
          <w:szCs w:val="22"/>
        </w:rPr>
      </w:pPr>
      <w:r>
        <w:rPr>
          <w:rFonts w:cs="Arial"/>
          <w:szCs w:val="22"/>
        </w:rPr>
        <w:t xml:space="preserve">The movie </w:t>
      </w:r>
      <w:r w:rsidRPr="00C02879">
        <w:rPr>
          <w:rFonts w:cs="Arial"/>
          <w:i/>
          <w:iCs/>
          <w:szCs w:val="22"/>
        </w:rPr>
        <w:t>ET</w:t>
      </w:r>
      <w:r>
        <w:rPr>
          <w:rFonts w:cs="Arial"/>
          <w:szCs w:val="22"/>
        </w:rPr>
        <w:t xml:space="preserve"> (1982) taught that extraterrestrials left behind in the backyard of some boys in California. When he longed for home, the boys helped him return. </w:t>
      </w:r>
    </w:p>
    <w:p w:rsidR="00540CC5" w:rsidRPr="00540CC5" w:rsidRDefault="00C02879" w:rsidP="00540CC5">
      <w:pPr>
        <w:pStyle w:val="Heading4"/>
        <w:rPr>
          <w:rFonts w:cs="Arial"/>
          <w:szCs w:val="22"/>
        </w:rPr>
      </w:pPr>
      <w:r>
        <w:rPr>
          <w:rFonts w:cs="Arial"/>
          <w:szCs w:val="22"/>
        </w:rPr>
        <w:t xml:space="preserve">The movie </w:t>
      </w:r>
      <w:r>
        <w:rPr>
          <w:rFonts w:cs="Arial"/>
          <w:i/>
          <w:iCs/>
          <w:szCs w:val="22"/>
        </w:rPr>
        <w:t>Saving Private Ryan</w:t>
      </w:r>
      <w:r>
        <w:rPr>
          <w:rFonts w:cs="Arial"/>
          <w:szCs w:val="22"/>
        </w:rPr>
        <w:t xml:space="preserve"> </w:t>
      </w:r>
      <w:r w:rsidR="00C857ED">
        <w:rPr>
          <w:rFonts w:cs="Arial"/>
          <w:szCs w:val="22"/>
        </w:rPr>
        <w:t xml:space="preserve">(1998) </w:t>
      </w:r>
      <w:r>
        <w:rPr>
          <w:rFonts w:cs="Arial"/>
          <w:szCs w:val="22"/>
        </w:rPr>
        <w:t>shows the ordeals to bring the last remaining son of a large family back home</w:t>
      </w:r>
      <w:r w:rsidR="00C11C99">
        <w:rPr>
          <w:rFonts w:cs="Arial"/>
          <w:szCs w:val="22"/>
        </w:rPr>
        <w:t xml:space="preserve"> from WWII</w:t>
      </w:r>
      <w:r>
        <w:rPr>
          <w:rFonts w:cs="Arial"/>
          <w:szCs w:val="22"/>
        </w:rPr>
        <w:t xml:space="preserve">. An eight-man team is tasked to exchange their own lives for this young man and </w:t>
      </w:r>
      <w:r w:rsidR="00C11C99">
        <w:rPr>
          <w:rFonts w:cs="Arial"/>
          <w:szCs w:val="22"/>
        </w:rPr>
        <w:t xml:space="preserve">they </w:t>
      </w:r>
      <w:r>
        <w:rPr>
          <w:rFonts w:cs="Arial"/>
          <w:szCs w:val="22"/>
        </w:rPr>
        <w:t>ask if it is worth it</w:t>
      </w:r>
      <w:r w:rsidR="003F5E28">
        <w:rPr>
          <w:rFonts w:cs="Arial"/>
          <w:szCs w:val="22"/>
        </w:rPr>
        <w:t>. O</w:t>
      </w:r>
      <w:r>
        <w:rPr>
          <w:rFonts w:cs="Arial"/>
          <w:szCs w:val="22"/>
        </w:rPr>
        <w:t xml:space="preserve">nly two of them survive to rescue him, all the time wondering why his life </w:t>
      </w:r>
      <w:r w:rsidR="003F5E28">
        <w:rPr>
          <w:rFonts w:cs="Arial"/>
          <w:szCs w:val="22"/>
        </w:rPr>
        <w:t>was</w:t>
      </w:r>
      <w:r>
        <w:rPr>
          <w:rFonts w:cs="Arial"/>
          <w:szCs w:val="22"/>
        </w:rPr>
        <w:t xml:space="preserve"> more valuable than theirs as they also ha</w:t>
      </w:r>
      <w:r w:rsidR="003F5E28">
        <w:rPr>
          <w:rFonts w:cs="Arial"/>
          <w:szCs w:val="22"/>
        </w:rPr>
        <w:t>d</w:t>
      </w:r>
      <w:r>
        <w:rPr>
          <w:rFonts w:cs="Arial"/>
          <w:szCs w:val="22"/>
        </w:rPr>
        <w:t xml:space="preserve"> worried mothers. This is a fictious story but inspired by a true story of an older brother who went to Vietnam to look for his younger brother who was lost behind enemy lines. </w:t>
      </w:r>
      <w:r w:rsidR="00540CC5">
        <w:rPr>
          <w:rFonts w:cs="Arial"/>
          <w:szCs w:val="22"/>
        </w:rPr>
        <w:t>He was respected by the North Vietnam</w:t>
      </w:r>
      <w:r w:rsidR="003F5E28">
        <w:rPr>
          <w:rFonts w:cs="Arial"/>
          <w:szCs w:val="22"/>
        </w:rPr>
        <w:t>ese</w:t>
      </w:r>
      <w:r w:rsidR="00540CC5">
        <w:rPr>
          <w:rFonts w:cs="Arial"/>
          <w:szCs w:val="22"/>
        </w:rPr>
        <w:t xml:space="preserve"> army, who refused to kill him and simply called him “Older Brother” due to their respect for him.</w:t>
      </w:r>
    </w:p>
    <w:p w:rsidR="00631F38" w:rsidRDefault="00631F38" w:rsidP="00751C64">
      <w:pPr>
        <w:pStyle w:val="Heading3"/>
        <w:ind w:right="-10"/>
        <w:rPr>
          <w:rFonts w:cs="Arial"/>
          <w:szCs w:val="22"/>
        </w:rPr>
      </w:pPr>
      <w:r w:rsidRPr="00751C64">
        <w:rPr>
          <w:rFonts w:cs="Arial"/>
          <w:szCs w:val="22"/>
          <w:u w:val="single"/>
        </w:rPr>
        <w:t>Need</w:t>
      </w:r>
      <w:r w:rsidRPr="00751C64">
        <w:rPr>
          <w:rFonts w:cs="Arial"/>
          <w:szCs w:val="22"/>
        </w:rPr>
        <w:t xml:space="preserve">: </w:t>
      </w:r>
      <w:r w:rsidR="00C02879">
        <w:rPr>
          <w:rFonts w:cs="Arial"/>
          <w:szCs w:val="22"/>
        </w:rPr>
        <w:t>We all relate to the need for going home due to our innate longing to return to the Garden of Eden</w:t>
      </w:r>
      <w:r w:rsidR="00C02879">
        <w:rPr>
          <w:rFonts w:cs="Arial"/>
          <w:szCs w:val="22"/>
        </w:rPr>
        <w:t>. But how do we get back home?</w:t>
      </w:r>
    </w:p>
    <w:p w:rsidR="00C02879" w:rsidRDefault="00C02879" w:rsidP="00C02879">
      <w:pPr>
        <w:pStyle w:val="Heading4"/>
        <w:rPr>
          <w:rFonts w:cs="Arial"/>
          <w:szCs w:val="22"/>
        </w:rPr>
      </w:pPr>
      <w:r>
        <w:rPr>
          <w:rFonts w:cs="Arial"/>
          <w:szCs w:val="22"/>
        </w:rPr>
        <w:t>The Prodigal son shows our need to go home but our inability to do so.</w:t>
      </w:r>
    </w:p>
    <w:p w:rsidR="00540CC5" w:rsidRDefault="00540CC5" w:rsidP="00C02879">
      <w:pPr>
        <w:pStyle w:val="Heading4"/>
        <w:rPr>
          <w:rFonts w:cs="Arial"/>
          <w:szCs w:val="22"/>
        </w:rPr>
      </w:pPr>
      <w:r>
        <w:rPr>
          <w:rFonts w:cs="Arial"/>
          <w:szCs w:val="22"/>
        </w:rPr>
        <w:t>The Pharisees should have been the ones to search for the lost, so they were pictured in the older brother who refused to go search for his wayward younger brother.</w:t>
      </w:r>
    </w:p>
    <w:p w:rsidR="00540CC5" w:rsidRDefault="00540CC5" w:rsidP="00C02879">
      <w:pPr>
        <w:pStyle w:val="Heading4"/>
        <w:rPr>
          <w:rFonts w:cs="Arial"/>
          <w:szCs w:val="22"/>
        </w:rPr>
      </w:pPr>
      <w:r>
        <w:rPr>
          <w:rFonts w:cs="Arial"/>
          <w:szCs w:val="22"/>
        </w:rPr>
        <w:t>Jesus himself has found us, so how should we live in response to his compassion and love?</w:t>
      </w:r>
    </w:p>
    <w:p w:rsidR="00540CC5" w:rsidRDefault="00540CC5" w:rsidP="00C02879">
      <w:pPr>
        <w:pStyle w:val="Heading4"/>
        <w:rPr>
          <w:rFonts w:cs="Arial"/>
          <w:szCs w:val="22"/>
        </w:rPr>
      </w:pPr>
      <w:r>
        <w:rPr>
          <w:rFonts w:cs="Arial"/>
          <w:szCs w:val="22"/>
        </w:rPr>
        <w:t xml:space="preserve">Too often pastors lose their passion at the end of their ministry as they had idols of their heart early on. It shows in their lack of preaching preparation and their proud prayers. We need to deal with all the knots in our hearts. </w:t>
      </w:r>
    </w:p>
    <w:p w:rsidR="00B11335" w:rsidRPr="00751C64" w:rsidRDefault="00B11335" w:rsidP="00C02879">
      <w:pPr>
        <w:pStyle w:val="Heading4"/>
        <w:rPr>
          <w:rFonts w:cs="Arial"/>
          <w:szCs w:val="22"/>
        </w:rPr>
      </w:pPr>
      <w:r>
        <w:rPr>
          <w:rFonts w:cs="Arial"/>
          <w:szCs w:val="22"/>
        </w:rPr>
        <w:t xml:space="preserve">A Singaporean mother went to Penang and searched tirelessly until she found her wayward son. She brought him back to Singapore and the father threw a huge party to welcome him back. </w:t>
      </w:r>
      <w:bookmarkStart w:id="0" w:name="_GoBack"/>
      <w:bookmarkEnd w:id="0"/>
    </w:p>
    <w:p w:rsidR="00631F38" w:rsidRPr="00751C64" w:rsidRDefault="00631F38" w:rsidP="00751C64">
      <w:pPr>
        <w:pStyle w:val="Heading3"/>
        <w:ind w:right="-10"/>
        <w:rPr>
          <w:rFonts w:cs="Arial"/>
          <w:szCs w:val="22"/>
        </w:rPr>
      </w:pPr>
      <w:r w:rsidRPr="00751C64">
        <w:rPr>
          <w:rFonts w:cs="Arial"/>
          <w:szCs w:val="22"/>
          <w:u w:val="single"/>
        </w:rPr>
        <w:t>Subject</w:t>
      </w:r>
      <w:r w:rsidRPr="00751C64">
        <w:rPr>
          <w:rFonts w:cs="Arial"/>
          <w:szCs w:val="22"/>
        </w:rPr>
        <w:t xml:space="preserve">: </w:t>
      </w:r>
    </w:p>
    <w:p w:rsidR="00631F38" w:rsidRPr="00751C64" w:rsidRDefault="00631F38" w:rsidP="00751C64">
      <w:pPr>
        <w:pStyle w:val="Heading3"/>
        <w:ind w:right="-10"/>
        <w:rPr>
          <w:rFonts w:cs="Arial"/>
          <w:szCs w:val="22"/>
        </w:rPr>
      </w:pPr>
      <w:r w:rsidRPr="00751C64">
        <w:rPr>
          <w:rFonts w:cs="Arial"/>
          <w:szCs w:val="22"/>
          <w:u w:val="single"/>
        </w:rPr>
        <w:t>Background</w:t>
      </w:r>
      <w:r w:rsidRPr="00751C64">
        <w:rPr>
          <w:rFonts w:cs="Arial"/>
          <w:szCs w:val="22"/>
        </w:rPr>
        <w:t xml:space="preserve">: </w:t>
      </w:r>
    </w:p>
    <w:p w:rsidR="00631F38" w:rsidRPr="00751C64" w:rsidRDefault="00631F38" w:rsidP="00751C64">
      <w:pPr>
        <w:pStyle w:val="Heading3"/>
        <w:ind w:right="-10"/>
        <w:rPr>
          <w:rFonts w:cs="Arial"/>
          <w:szCs w:val="22"/>
        </w:rPr>
      </w:pPr>
      <w:r w:rsidRPr="00751C64">
        <w:rPr>
          <w:rFonts w:cs="Arial"/>
          <w:szCs w:val="22"/>
          <w:u w:val="single"/>
        </w:rPr>
        <w:t>Preview</w:t>
      </w:r>
      <w:r w:rsidRPr="00751C64">
        <w:rPr>
          <w:rFonts w:cs="Arial"/>
          <w:szCs w:val="22"/>
        </w:rPr>
        <w:t xml:space="preserve">: </w:t>
      </w:r>
    </w:p>
    <w:p w:rsidR="00631F38" w:rsidRPr="00751C64" w:rsidRDefault="00631F38" w:rsidP="00751C64">
      <w:pPr>
        <w:pStyle w:val="Heading3"/>
        <w:ind w:right="-10"/>
        <w:rPr>
          <w:rFonts w:cs="Arial"/>
          <w:szCs w:val="22"/>
        </w:rPr>
      </w:pPr>
      <w:r w:rsidRPr="00751C64">
        <w:rPr>
          <w:rFonts w:cs="Arial"/>
          <w:szCs w:val="22"/>
          <w:u w:val="single"/>
        </w:rPr>
        <w:t>Text</w:t>
      </w:r>
      <w:r w:rsidRPr="00751C64">
        <w:rPr>
          <w:rFonts w:cs="Arial"/>
          <w:szCs w:val="22"/>
        </w:rPr>
        <w:t xml:space="preserve">: </w:t>
      </w:r>
    </w:p>
    <w:p w:rsidR="00631F38" w:rsidRPr="00751C64" w:rsidRDefault="00631F38" w:rsidP="00751C64">
      <w:pPr>
        <w:pStyle w:val="Heading1"/>
        <w:rPr>
          <w:rFonts w:cs="Arial"/>
          <w:szCs w:val="22"/>
        </w:rPr>
      </w:pPr>
      <w:r w:rsidRPr="00751C64">
        <w:rPr>
          <w:rFonts w:cs="Arial"/>
          <w:szCs w:val="22"/>
        </w:rPr>
        <w:t>I.</w:t>
      </w:r>
      <w:r w:rsidRPr="00751C64">
        <w:rPr>
          <w:rFonts w:cs="Arial"/>
          <w:szCs w:val="22"/>
        </w:rPr>
        <w:tab/>
      </w:r>
    </w:p>
    <w:p w:rsidR="00631F38" w:rsidRPr="00751C64" w:rsidRDefault="00631F38" w:rsidP="00751C64">
      <w:pPr>
        <w:pStyle w:val="Heading2"/>
        <w:rPr>
          <w:rFonts w:cs="Arial"/>
          <w:szCs w:val="22"/>
        </w:rPr>
      </w:pPr>
    </w:p>
    <w:p w:rsidR="00631F38" w:rsidRPr="00751C64" w:rsidRDefault="00631F38" w:rsidP="00751C64">
      <w:pPr>
        <w:pStyle w:val="Heading2"/>
        <w:rPr>
          <w:rFonts w:cs="Arial"/>
          <w:szCs w:val="22"/>
        </w:rPr>
      </w:pPr>
    </w:p>
    <w:p w:rsidR="00631F38" w:rsidRPr="00751C64" w:rsidRDefault="00631F38" w:rsidP="00751C64">
      <w:pPr>
        <w:pStyle w:val="Heading1"/>
        <w:rPr>
          <w:rFonts w:cs="Arial"/>
          <w:szCs w:val="22"/>
        </w:rPr>
      </w:pPr>
      <w:r w:rsidRPr="00751C64">
        <w:rPr>
          <w:rFonts w:cs="Arial"/>
          <w:szCs w:val="22"/>
        </w:rPr>
        <w:lastRenderedPageBreak/>
        <w:t>II.</w:t>
      </w:r>
      <w:r w:rsidRPr="00751C64">
        <w:rPr>
          <w:rFonts w:cs="Arial"/>
          <w:szCs w:val="22"/>
        </w:rPr>
        <w:tab/>
      </w:r>
    </w:p>
    <w:p w:rsidR="00631F38" w:rsidRPr="00751C64" w:rsidRDefault="00631F38" w:rsidP="00751C64">
      <w:pPr>
        <w:pStyle w:val="Heading2"/>
        <w:rPr>
          <w:rFonts w:cs="Arial"/>
          <w:szCs w:val="22"/>
        </w:rPr>
      </w:pPr>
    </w:p>
    <w:p w:rsidR="00631F38" w:rsidRPr="00751C64" w:rsidRDefault="00631F38" w:rsidP="00751C64">
      <w:pPr>
        <w:pStyle w:val="Heading2"/>
        <w:rPr>
          <w:rFonts w:cs="Arial"/>
          <w:szCs w:val="22"/>
        </w:rPr>
      </w:pPr>
    </w:p>
    <w:p w:rsidR="00631F38" w:rsidRPr="00751C64" w:rsidRDefault="00631F38" w:rsidP="00751C64">
      <w:pPr>
        <w:pStyle w:val="Heading1"/>
        <w:rPr>
          <w:rFonts w:cs="Arial"/>
          <w:szCs w:val="22"/>
        </w:rPr>
      </w:pPr>
      <w:r w:rsidRPr="00751C64">
        <w:rPr>
          <w:rFonts w:cs="Arial"/>
          <w:szCs w:val="22"/>
        </w:rPr>
        <w:t>III.</w:t>
      </w:r>
      <w:r w:rsidRPr="00751C64">
        <w:rPr>
          <w:rFonts w:cs="Arial"/>
          <w:szCs w:val="22"/>
        </w:rPr>
        <w:tab/>
      </w:r>
    </w:p>
    <w:p w:rsidR="00631F38" w:rsidRPr="00751C64" w:rsidRDefault="00631F38" w:rsidP="00751C64">
      <w:pPr>
        <w:pStyle w:val="Heading2"/>
        <w:rPr>
          <w:rFonts w:cs="Arial"/>
          <w:szCs w:val="22"/>
        </w:rPr>
      </w:pPr>
    </w:p>
    <w:p w:rsidR="00631F38" w:rsidRPr="00751C64" w:rsidRDefault="00631F38" w:rsidP="00751C64">
      <w:pPr>
        <w:pStyle w:val="Heading2"/>
        <w:rPr>
          <w:rFonts w:cs="Arial"/>
          <w:szCs w:val="22"/>
        </w:rPr>
      </w:pPr>
    </w:p>
    <w:p w:rsidR="00631F38" w:rsidRPr="00751C64" w:rsidRDefault="00631F38" w:rsidP="00751C64">
      <w:pPr>
        <w:pStyle w:val="Heading1"/>
        <w:rPr>
          <w:rFonts w:cs="Arial"/>
          <w:szCs w:val="22"/>
        </w:rPr>
      </w:pPr>
      <w:r w:rsidRPr="00751C64">
        <w:rPr>
          <w:rFonts w:cs="Arial"/>
          <w:szCs w:val="22"/>
        </w:rPr>
        <w:t>Conclusion</w:t>
      </w:r>
    </w:p>
    <w:p w:rsidR="00631F38" w:rsidRPr="00751C64" w:rsidRDefault="00631F38" w:rsidP="00751C64">
      <w:pPr>
        <w:pStyle w:val="Heading3"/>
        <w:rPr>
          <w:rFonts w:cs="Arial"/>
          <w:szCs w:val="22"/>
        </w:rPr>
      </w:pPr>
      <w:r w:rsidRPr="00751C64">
        <w:rPr>
          <w:rFonts w:cs="Arial"/>
          <w:szCs w:val="22"/>
        </w:rPr>
        <w:t xml:space="preserve"> (MI).</w:t>
      </w:r>
    </w:p>
    <w:p w:rsidR="00631F38" w:rsidRPr="00751C64" w:rsidRDefault="00631F38" w:rsidP="00751C64">
      <w:pPr>
        <w:pStyle w:val="Heading3"/>
        <w:rPr>
          <w:rFonts w:cs="Arial"/>
          <w:szCs w:val="22"/>
        </w:rPr>
      </w:pPr>
      <w:r w:rsidRPr="00751C64">
        <w:rPr>
          <w:rFonts w:cs="Arial"/>
          <w:szCs w:val="22"/>
        </w:rPr>
        <w:t>Main Points</w:t>
      </w:r>
    </w:p>
    <w:p w:rsidR="00631F38" w:rsidRDefault="00631F38" w:rsidP="00751C64">
      <w:pPr>
        <w:pStyle w:val="Heading3"/>
        <w:rPr>
          <w:rFonts w:cs="Arial"/>
          <w:szCs w:val="22"/>
        </w:rPr>
      </w:pPr>
      <w:r w:rsidRPr="00751C64">
        <w:rPr>
          <w:rFonts w:cs="Arial"/>
          <w:szCs w:val="22"/>
        </w:rPr>
        <w:t>Application</w:t>
      </w:r>
    </w:p>
    <w:p w:rsidR="006F4623" w:rsidRPr="006F4623" w:rsidRDefault="006F4623" w:rsidP="006F4623"/>
    <w:p w:rsidR="00FC608B" w:rsidRDefault="00FC608B">
      <w:pPr>
        <w:rPr>
          <w:rFonts w:cs="Arial"/>
        </w:rPr>
      </w:pPr>
      <w:r>
        <w:rPr>
          <w:rFonts w:cs="Arial"/>
        </w:rPr>
        <w:br w:type="page"/>
      </w:r>
    </w:p>
    <w:p w:rsidR="008B6D00" w:rsidRPr="00631F38" w:rsidRDefault="008B6D00" w:rsidP="00631F38">
      <w:pPr>
        <w:tabs>
          <w:tab w:val="left" w:pos="7960"/>
        </w:tabs>
        <w:ind w:left="1660" w:right="-10" w:hanging="1660"/>
        <w:rPr>
          <w:rFonts w:cs="Arial"/>
        </w:rPr>
      </w:pPr>
    </w:p>
    <w:sectPr w:rsidR="008B6D00" w:rsidRPr="00631F38">
      <w:headerReference w:type="default" r:id="rId7"/>
      <w:pgSz w:w="11880" w:h="16820"/>
      <w:pgMar w:top="720" w:right="1020" w:bottom="720" w:left="12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0CC5" w:rsidRDefault="00AA0CC5">
      <w:r>
        <w:separator/>
      </w:r>
    </w:p>
  </w:endnote>
  <w:endnote w:type="continuationSeparator" w:id="0">
    <w:p w:rsidR="00AA0CC5" w:rsidRDefault="00AA0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 York">
    <w:altName w:val="Times New Roman"/>
    <w:panose1 w:val="020B0604020202020204"/>
    <w:charset w:val="4D"/>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0CC5" w:rsidRDefault="00AA0CC5">
      <w:r>
        <w:separator/>
      </w:r>
    </w:p>
  </w:footnote>
  <w:footnote w:type="continuationSeparator" w:id="0">
    <w:p w:rsidR="00AA0CC5" w:rsidRDefault="00AA0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D00" w:rsidRPr="00FC608B" w:rsidRDefault="008B6D00">
    <w:pPr>
      <w:pStyle w:val="Header"/>
      <w:rPr>
        <w:rFonts w:cs="Arial"/>
        <w:i/>
        <w:u w:val="single"/>
      </w:rPr>
    </w:pPr>
    <w:r w:rsidRPr="00FC608B">
      <w:rPr>
        <w:rFonts w:cs="Arial"/>
        <w:i/>
        <w:u w:val="single"/>
      </w:rPr>
      <w:t>Rick Griffith, PhD</w:t>
    </w:r>
    <w:r w:rsidRPr="00FC608B">
      <w:rPr>
        <w:rFonts w:cs="Arial"/>
        <w:i/>
        <w:u w:val="single"/>
      </w:rPr>
      <w:tab/>
      <w:t>Title (text)</w:t>
    </w:r>
    <w:r w:rsidRPr="00FC608B">
      <w:rPr>
        <w:rFonts w:cs="Arial"/>
        <w:i/>
        <w:u w:val="single"/>
      </w:rPr>
      <w:tab/>
    </w:r>
    <w:r w:rsidRPr="00FC608B">
      <w:rPr>
        <w:rStyle w:val="PageNumber"/>
        <w:rFonts w:cs="Arial"/>
        <w:i/>
        <w:u w:val="single"/>
      </w:rPr>
      <w:fldChar w:fldCharType="begin"/>
    </w:r>
    <w:r w:rsidRPr="00FC608B">
      <w:rPr>
        <w:rStyle w:val="PageNumber"/>
        <w:rFonts w:cs="Arial"/>
        <w:i/>
        <w:u w:val="single"/>
      </w:rPr>
      <w:instrText xml:space="preserve"> PAGE </w:instrText>
    </w:r>
    <w:r w:rsidRPr="00FC608B">
      <w:rPr>
        <w:rStyle w:val="PageNumber"/>
        <w:rFonts w:cs="Arial"/>
        <w:i/>
        <w:u w:val="single"/>
      </w:rPr>
      <w:fldChar w:fldCharType="separate"/>
    </w:r>
    <w:r w:rsidR="006F4623">
      <w:rPr>
        <w:rStyle w:val="PageNumber"/>
        <w:rFonts w:cs="Arial"/>
        <w:i/>
        <w:noProof/>
        <w:u w:val="single"/>
      </w:rPr>
      <w:t>2</w:t>
    </w:r>
    <w:r w:rsidRPr="00FC608B">
      <w:rPr>
        <w:rStyle w:val="PageNumber"/>
        <w:rFonts w:cs="Arial"/>
        <w:i/>
        <w:u w:val="single"/>
      </w:rPr>
      <w:fldChar w:fldCharType="end"/>
    </w:r>
  </w:p>
  <w:p w:rsidR="008B6D00" w:rsidRPr="00FC608B" w:rsidRDefault="008B6D00">
    <w:pPr>
      <w:pStyle w:val="Header"/>
      <w:rPr>
        <w:rFonts w:cs="Arial"/>
        <w:i/>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none"/>
      <w:pStyle w:val="Heading1"/>
      <w:suff w:val="nothing"/>
      <w:lvlText w:val=""/>
      <w:lvlJc w:val="left"/>
      <w:pPr>
        <w:ind w:left="432" w:hanging="432"/>
      </w:pPr>
    </w:lvl>
    <w:lvl w:ilvl="1">
      <w:start w:val="1"/>
      <w:numFmt w:val="upperLetter"/>
      <w:pStyle w:val="Heading2"/>
      <w:lvlText w:val="%2."/>
      <w:legacy w:legacy="1" w:legacySpace="0" w:legacyIndent="432"/>
      <w:lvlJc w:val="left"/>
      <w:pPr>
        <w:ind w:left="864" w:hanging="432"/>
      </w:pPr>
    </w:lvl>
    <w:lvl w:ilvl="2">
      <w:start w:val="1"/>
      <w:numFmt w:val="decimal"/>
      <w:pStyle w:val="Heading3"/>
      <w:lvlText w:val="%3."/>
      <w:legacy w:legacy="1" w:legacySpace="0" w:legacyIndent="432"/>
      <w:lvlJc w:val="left"/>
      <w:pPr>
        <w:ind w:left="1296" w:hanging="432"/>
      </w:pPr>
    </w:lvl>
    <w:lvl w:ilvl="3">
      <w:start w:val="1"/>
      <w:numFmt w:val="lowerLetter"/>
      <w:pStyle w:val="Heading4"/>
      <w:lvlText w:val="%4)"/>
      <w:legacy w:legacy="1" w:legacySpace="0" w:legacyIndent="432"/>
      <w:lvlJc w:val="left"/>
      <w:pPr>
        <w:ind w:left="1728" w:hanging="432"/>
      </w:pPr>
    </w:lvl>
    <w:lvl w:ilvl="4">
      <w:start w:val="1"/>
      <w:numFmt w:val="decimal"/>
      <w:pStyle w:val="Heading5"/>
      <w:lvlText w:val="(%5)"/>
      <w:legacy w:legacy="1" w:legacySpace="0" w:legacyIndent="432"/>
      <w:lvlJc w:val="left"/>
      <w:pPr>
        <w:ind w:left="2160" w:hanging="432"/>
      </w:pPr>
    </w:lvl>
    <w:lvl w:ilvl="5">
      <w:start w:val="1"/>
      <w:numFmt w:val="lowerLetter"/>
      <w:pStyle w:val="Heading6"/>
      <w:lvlText w:val="(%6)"/>
      <w:legacy w:legacy="1" w:legacySpace="0" w:legacyIndent="432"/>
      <w:lvlJc w:val="left"/>
      <w:pPr>
        <w:ind w:left="2592" w:hanging="432"/>
      </w:pPr>
    </w:lvl>
    <w:lvl w:ilvl="6">
      <w:start w:val="1"/>
      <w:numFmt w:val="lowerRoman"/>
      <w:pStyle w:val="Heading7"/>
      <w:lvlText w:val="(%7)"/>
      <w:legacy w:legacy="1" w:legacySpace="0" w:legacyIndent="432"/>
      <w:lvlJc w:val="left"/>
      <w:pPr>
        <w:ind w:left="3024" w:hanging="432"/>
      </w:pPr>
    </w:lvl>
    <w:lvl w:ilvl="7">
      <w:start w:val="1"/>
      <w:numFmt w:val="lowerLetter"/>
      <w:pStyle w:val="Heading8"/>
      <w:lvlText w:val="(%8)"/>
      <w:legacy w:legacy="1" w:legacySpace="0" w:legacyIndent="432"/>
      <w:lvlJc w:val="left"/>
      <w:pPr>
        <w:ind w:left="3456" w:hanging="432"/>
      </w:pPr>
    </w:lvl>
    <w:lvl w:ilvl="8">
      <w:start w:val="1"/>
      <w:numFmt w:val="lowerRoman"/>
      <w:pStyle w:val="Heading9"/>
      <w:lvlText w:val="(%9)"/>
      <w:legacy w:legacy="1" w:legacySpace="0" w:legacyIndent="432"/>
      <w:lvlJc w:val="left"/>
      <w:pPr>
        <w:ind w:left="3888" w:hanging="432"/>
      </w:pPr>
    </w:lvl>
  </w:abstractNum>
  <w:abstractNum w:abstractNumId="1" w15:restartNumberingAfterBreak="0">
    <w:nsid w:val="00000001"/>
    <w:multiLevelType w:val="singleLevel"/>
    <w:tmpl w:val="00000000"/>
    <w:lvl w:ilvl="0">
      <w:start w:val="1"/>
      <w:numFmt w:val="decimal"/>
      <w:lvlText w:val="%1."/>
      <w:legacy w:legacy="1" w:legacySpace="0" w:legacyIndent="360"/>
      <w:lvlJc w:val="left"/>
      <w:pPr>
        <w:ind w:left="360" w:hanging="360"/>
      </w:pPr>
    </w:lvl>
  </w:abstractNum>
  <w:abstractNum w:abstractNumId="2" w15:restartNumberingAfterBreak="0">
    <w:nsid w:val="00000002"/>
    <w:multiLevelType w:val="singleLevel"/>
    <w:tmpl w:val="00000000"/>
    <w:lvl w:ilvl="0">
      <w:start w:val="1"/>
      <w:numFmt w:val="decimal"/>
      <w:lvlText w:val="%1."/>
      <w:legacy w:legacy="1" w:legacySpace="0" w:legacyIndent="360"/>
      <w:lvlJc w:val="left"/>
      <w:pPr>
        <w:ind w:left="36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outline"/>
  <w:zoom w:percent="2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showEnvelope/>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02879"/>
    <w:rsid w:val="001675FB"/>
    <w:rsid w:val="001A3DA2"/>
    <w:rsid w:val="001D3072"/>
    <w:rsid w:val="002A090E"/>
    <w:rsid w:val="003F5E28"/>
    <w:rsid w:val="005065D0"/>
    <w:rsid w:val="00511A83"/>
    <w:rsid w:val="00540CC5"/>
    <w:rsid w:val="0058726E"/>
    <w:rsid w:val="00614B55"/>
    <w:rsid w:val="00631F38"/>
    <w:rsid w:val="006F4623"/>
    <w:rsid w:val="007363BB"/>
    <w:rsid w:val="00751C64"/>
    <w:rsid w:val="00810F5A"/>
    <w:rsid w:val="00814982"/>
    <w:rsid w:val="008B6D00"/>
    <w:rsid w:val="00A16FEB"/>
    <w:rsid w:val="00AA0CC5"/>
    <w:rsid w:val="00AB2A8A"/>
    <w:rsid w:val="00AE38F6"/>
    <w:rsid w:val="00B11335"/>
    <w:rsid w:val="00B14A8F"/>
    <w:rsid w:val="00C02879"/>
    <w:rsid w:val="00C11C99"/>
    <w:rsid w:val="00C857ED"/>
    <w:rsid w:val="00D63FAB"/>
    <w:rsid w:val="00EB4151"/>
    <w:rsid w:val="00F37BC7"/>
    <w:rsid w:val="00F6071D"/>
    <w:rsid w:val="00FC608B"/>
  </w:rsids>
  <m:mathPr>
    <m:mathFont m:val="Cambria Math"/>
    <m:brkBin m:val="before"/>
    <m:brkBinSub m:val="--"/>
    <m:smallFrac m:val="0"/>
    <m:dispDef/>
    <m:lMargin m:val="0"/>
    <m:rMargin m:val="0"/>
    <m:defJc m:val="centerGroup"/>
    <m:wrapIndent m:val="1440"/>
    <m:intLim m:val="subSup"/>
    <m:naryLim m:val="undOvr"/>
  </m:mathPr>
  <w:themeFontLang w:val="en-SG"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84FF08"/>
  <w14:defaultImageDpi w14:val="300"/>
  <w15:docId w15:val="{91694209-94FA-FE42-A54E-BB1AC87A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SG"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F4623"/>
    <w:rPr>
      <w:rFonts w:ascii="Arial" w:hAnsi="Arial"/>
      <w:sz w:val="22"/>
      <w:lang w:val="en-US" w:eastAsia="zh-CN"/>
    </w:rPr>
  </w:style>
  <w:style w:type="paragraph" w:styleId="Heading1">
    <w:name w:val="heading 1"/>
    <w:basedOn w:val="Normal"/>
    <w:next w:val="Normal"/>
    <w:qFormat/>
    <w:rsid w:val="00751C64"/>
    <w:pPr>
      <w:numPr>
        <w:numId w:val="1"/>
      </w:numPr>
      <w:spacing w:before="240" w:after="60"/>
      <w:outlineLvl w:val="0"/>
    </w:pPr>
    <w:rPr>
      <w:b/>
      <w:kern w:val="28"/>
    </w:rPr>
  </w:style>
  <w:style w:type="paragraph" w:styleId="Heading2">
    <w:name w:val="heading 2"/>
    <w:basedOn w:val="Normal"/>
    <w:next w:val="Normal"/>
    <w:qFormat/>
    <w:rsid w:val="00751C64"/>
    <w:pPr>
      <w:numPr>
        <w:ilvl w:val="1"/>
        <w:numId w:val="1"/>
      </w:numPr>
      <w:spacing w:before="240" w:after="60"/>
      <w:outlineLvl w:val="1"/>
    </w:pPr>
  </w:style>
  <w:style w:type="paragraph" w:styleId="Heading3">
    <w:name w:val="heading 3"/>
    <w:basedOn w:val="Normal"/>
    <w:next w:val="Normal"/>
    <w:qFormat/>
    <w:rsid w:val="00751C64"/>
    <w:pPr>
      <w:numPr>
        <w:ilvl w:val="2"/>
        <w:numId w:val="1"/>
      </w:numPr>
      <w:spacing w:before="240" w:after="60"/>
      <w:outlineLvl w:val="2"/>
    </w:pPr>
  </w:style>
  <w:style w:type="paragraph" w:styleId="Heading4">
    <w:name w:val="heading 4"/>
    <w:basedOn w:val="Normal"/>
    <w:next w:val="Normal"/>
    <w:qFormat/>
    <w:rsid w:val="00751C64"/>
    <w:pPr>
      <w:numPr>
        <w:ilvl w:val="3"/>
        <w:numId w:val="1"/>
      </w:numPr>
      <w:spacing w:before="240" w:after="60"/>
      <w:outlineLvl w:val="3"/>
    </w:pPr>
  </w:style>
  <w:style w:type="paragraph" w:styleId="Heading5">
    <w:name w:val="heading 5"/>
    <w:basedOn w:val="Normal"/>
    <w:next w:val="Normal"/>
    <w:qFormat/>
    <w:rsid w:val="00751C64"/>
    <w:pPr>
      <w:numPr>
        <w:ilvl w:val="4"/>
        <w:numId w:val="1"/>
      </w:numPr>
      <w:spacing w:before="240" w:after="60"/>
      <w:outlineLvl w:val="4"/>
    </w:pPr>
  </w:style>
  <w:style w:type="paragraph" w:styleId="Heading6">
    <w:name w:val="heading 6"/>
    <w:basedOn w:val="Normal"/>
    <w:next w:val="Normal"/>
    <w:qFormat/>
    <w:rsid w:val="00751C64"/>
    <w:pPr>
      <w:numPr>
        <w:ilvl w:val="5"/>
        <w:numId w:val="1"/>
      </w:numPr>
      <w:spacing w:before="240" w:after="60"/>
      <w:outlineLvl w:val="5"/>
    </w:pPr>
  </w:style>
  <w:style w:type="paragraph" w:styleId="Heading7">
    <w:name w:val="heading 7"/>
    <w:basedOn w:val="Normal"/>
    <w:next w:val="Normal"/>
    <w:qFormat/>
    <w:rsid w:val="00751C64"/>
    <w:pPr>
      <w:numPr>
        <w:ilvl w:val="6"/>
        <w:numId w:val="1"/>
      </w:numPr>
      <w:spacing w:before="240" w:after="60"/>
      <w:outlineLvl w:val="6"/>
    </w:pPr>
  </w:style>
  <w:style w:type="paragraph" w:styleId="Heading8">
    <w:name w:val="heading 8"/>
    <w:basedOn w:val="Normal"/>
    <w:next w:val="Normal"/>
    <w:qFormat/>
    <w:rsid w:val="00751C64"/>
    <w:pPr>
      <w:numPr>
        <w:ilvl w:val="7"/>
        <w:numId w:val="1"/>
      </w:numPr>
      <w:spacing w:before="240" w:after="60"/>
      <w:outlineLvl w:val="7"/>
    </w:pPr>
  </w:style>
  <w:style w:type="paragraph" w:styleId="Heading9">
    <w:name w:val="heading 9"/>
    <w:basedOn w:val="Normal"/>
    <w:next w:val="Normal"/>
    <w:qFormat/>
    <w:rsid w:val="00751C64"/>
    <w:pPr>
      <w:numPr>
        <w:ilvl w:val="8"/>
        <w:numId w:val="1"/>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00"/>
        <w:tab w:val="right" w:pos="9660"/>
      </w:tabs>
      <w:ind w:right="360"/>
      <w:jc w:val="center"/>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TransitiontoMP">
    <w:name w:val="Transition to MP"/>
    <w:basedOn w:val="Normal"/>
  </w:style>
  <w:style w:type="paragraph" w:customStyle="1" w:styleId="IntroConclusion">
    <w:name w:val="Intro/Conclusion"/>
    <w:basedOn w:val="Norma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griffith/Library/Group%20Containers/UBF8T346G9.Office/User%20Content.localized/Templates.localized/Listening%20No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Listening Notes.dotx</Template>
  <TotalTime>31</TotalTime>
  <Pages>3</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Singapore Bible College</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Griffith</dc:creator>
  <cp:keywords/>
  <cp:lastModifiedBy>Rick Griffith</cp:lastModifiedBy>
  <cp:revision>5</cp:revision>
  <dcterms:created xsi:type="dcterms:W3CDTF">2019-09-26T02:23:00Z</dcterms:created>
  <dcterms:modified xsi:type="dcterms:W3CDTF">2019-09-26T02:56:00Z</dcterms:modified>
</cp:coreProperties>
</file>