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53DE" w14:textId="77777777" w:rsidR="0032537F" w:rsidRPr="00631F38" w:rsidRDefault="0032537F" w:rsidP="0032537F">
      <w:pPr>
        <w:tabs>
          <w:tab w:val="left" w:pos="7380"/>
        </w:tabs>
        <w:ind w:right="-10"/>
        <w:rPr>
          <w:rFonts w:cs="Arial"/>
        </w:rPr>
      </w:pPr>
      <w:r>
        <w:rPr>
          <w:rFonts w:cs="Arial"/>
        </w:rPr>
        <w:t>Jordan Evangelical Theological Seminary</w:t>
      </w:r>
      <w:r w:rsidRPr="00631F38">
        <w:rPr>
          <w:rFonts w:cs="Arial"/>
        </w:rPr>
        <w:t xml:space="preserve"> Chapel</w:t>
      </w:r>
      <w:r w:rsidRPr="00631F38">
        <w:rPr>
          <w:rFonts w:cs="Arial"/>
        </w:rPr>
        <w:tab/>
      </w:r>
      <w:r>
        <w:rPr>
          <w:rFonts w:cs="Arial"/>
        </w:rPr>
        <w:t>Dr Imad Shehadeh</w:t>
      </w:r>
    </w:p>
    <w:p w14:paraId="0E5236CE" w14:textId="488075EA" w:rsidR="0032537F" w:rsidRPr="00631F38" w:rsidRDefault="00C5236B" w:rsidP="0032537F">
      <w:pPr>
        <w:tabs>
          <w:tab w:val="left" w:pos="7380"/>
        </w:tabs>
        <w:ind w:right="-10"/>
        <w:rPr>
          <w:rFonts w:cs="Arial"/>
        </w:rPr>
      </w:pPr>
      <w:r>
        <w:rPr>
          <w:rFonts w:cs="Arial"/>
        </w:rPr>
        <w:t>8 Oct 2025</w:t>
      </w:r>
      <w:r w:rsidR="0032537F" w:rsidRPr="00631F38">
        <w:rPr>
          <w:rFonts w:cs="Arial"/>
        </w:rPr>
        <w:tab/>
      </w:r>
      <w:r w:rsidR="0032537F">
        <w:rPr>
          <w:rFonts w:cs="Arial"/>
        </w:rPr>
        <w:t>President</w:t>
      </w:r>
      <w:r w:rsidR="0032537F" w:rsidRPr="00631F38">
        <w:rPr>
          <w:rFonts w:cs="Arial"/>
        </w:rPr>
        <w:t xml:space="preserve"> </w:t>
      </w:r>
    </w:p>
    <w:p w14:paraId="030D376F" w14:textId="783636D8" w:rsidR="008B6D00" w:rsidRPr="00751C64" w:rsidRDefault="00C5236B">
      <w:pPr>
        <w:pStyle w:val="Header"/>
        <w:tabs>
          <w:tab w:val="clear" w:pos="4800"/>
          <w:tab w:val="center" w:pos="4950"/>
        </w:tabs>
        <w:ind w:right="-10"/>
        <w:rPr>
          <w:rFonts w:cs="Arial"/>
          <w:b/>
          <w:sz w:val="28"/>
        </w:rPr>
      </w:pPr>
      <w:r>
        <w:rPr>
          <w:rFonts w:cs="Arial"/>
          <w:b/>
          <w:sz w:val="28"/>
        </w:rPr>
        <w:t>Persistence That Pays</w:t>
      </w:r>
    </w:p>
    <w:p w14:paraId="2D145273" w14:textId="37144836" w:rsidR="008B6D00" w:rsidRPr="00751C64" w:rsidRDefault="00C5236B">
      <w:pPr>
        <w:pStyle w:val="Header"/>
        <w:tabs>
          <w:tab w:val="clear" w:pos="4800"/>
          <w:tab w:val="center" w:pos="4950"/>
        </w:tabs>
        <w:ind w:right="-10"/>
        <w:rPr>
          <w:rFonts w:cs="Arial"/>
          <w:b/>
          <w:i/>
        </w:rPr>
      </w:pPr>
      <w:r>
        <w:rPr>
          <w:rFonts w:cs="Arial"/>
          <w:b/>
          <w:i/>
        </w:rPr>
        <w:t>Col</w:t>
      </w:r>
      <w:r w:rsidR="006A5D78">
        <w:rPr>
          <w:rFonts w:cs="Arial"/>
          <w:b/>
          <w:i/>
        </w:rPr>
        <w:t>ossians</w:t>
      </w:r>
      <w:r>
        <w:rPr>
          <w:rFonts w:cs="Arial"/>
          <w:b/>
          <w:i/>
        </w:rPr>
        <w:t xml:space="preserve"> 1:24-29</w:t>
      </w:r>
    </w:p>
    <w:p w14:paraId="7FABD74C" w14:textId="77777777" w:rsidR="008B6D00" w:rsidRPr="00631F38" w:rsidRDefault="008B6D00">
      <w:pPr>
        <w:tabs>
          <w:tab w:val="left" w:pos="7960"/>
        </w:tabs>
        <w:ind w:left="1660" w:right="-10" w:hanging="1660"/>
        <w:rPr>
          <w:rFonts w:cs="Arial"/>
        </w:rPr>
      </w:pPr>
    </w:p>
    <w:p w14:paraId="7E6F876D" w14:textId="75587070" w:rsidR="00631F38" w:rsidRPr="00751C64" w:rsidRDefault="00631F38" w:rsidP="00751C64">
      <w:pPr>
        <w:tabs>
          <w:tab w:val="left" w:pos="7960"/>
        </w:tabs>
        <w:ind w:left="1660" w:right="-10" w:hanging="1660"/>
        <w:rPr>
          <w:rFonts w:cs="Arial"/>
          <w:szCs w:val="22"/>
        </w:rPr>
      </w:pPr>
      <w:r w:rsidRPr="00751C64">
        <w:rPr>
          <w:rFonts w:cs="Arial"/>
          <w:b/>
          <w:szCs w:val="22"/>
        </w:rPr>
        <w:t>Topic:</w:t>
      </w:r>
      <w:r w:rsidRPr="00751C64">
        <w:rPr>
          <w:rFonts w:cs="Arial"/>
          <w:szCs w:val="22"/>
        </w:rPr>
        <w:tab/>
      </w:r>
      <w:r w:rsidR="00901C03">
        <w:rPr>
          <w:rFonts w:cs="Arial"/>
          <w:szCs w:val="22"/>
        </w:rPr>
        <w:t>Persistence</w:t>
      </w:r>
    </w:p>
    <w:p w14:paraId="17AB545D" w14:textId="3A38F4B4" w:rsidR="00631F38" w:rsidRPr="00751C64" w:rsidRDefault="00631F38" w:rsidP="00751C64">
      <w:pPr>
        <w:tabs>
          <w:tab w:val="left" w:pos="7960"/>
        </w:tabs>
        <w:ind w:left="1660" w:right="-10" w:hanging="1660"/>
        <w:rPr>
          <w:rFonts w:cs="Arial"/>
          <w:szCs w:val="22"/>
        </w:rPr>
      </w:pPr>
      <w:r w:rsidRPr="00751C64">
        <w:rPr>
          <w:rFonts w:cs="Arial"/>
          <w:b/>
          <w:szCs w:val="22"/>
        </w:rPr>
        <w:t>Subject:</w:t>
      </w:r>
      <w:r w:rsidRPr="00751C64">
        <w:rPr>
          <w:rFonts w:cs="Arial"/>
          <w:szCs w:val="22"/>
        </w:rPr>
        <w:tab/>
      </w:r>
      <w:r w:rsidR="00901C03">
        <w:rPr>
          <w:rFonts w:cs="Arial"/>
          <w:szCs w:val="22"/>
        </w:rPr>
        <w:t>How can we be persistent despite life’s pressures?</w:t>
      </w:r>
    </w:p>
    <w:p w14:paraId="22D03FB1" w14:textId="76823628" w:rsidR="00631F38" w:rsidRPr="00751C64" w:rsidRDefault="00631F38" w:rsidP="00751C64">
      <w:pPr>
        <w:tabs>
          <w:tab w:val="left" w:pos="7960"/>
        </w:tabs>
        <w:ind w:left="1660" w:right="-10" w:hanging="1660"/>
        <w:rPr>
          <w:rFonts w:cs="Arial"/>
          <w:szCs w:val="22"/>
        </w:rPr>
      </w:pPr>
      <w:r w:rsidRPr="00751C64">
        <w:rPr>
          <w:rFonts w:cs="Arial"/>
          <w:b/>
          <w:szCs w:val="22"/>
        </w:rPr>
        <w:t>Complement:</w:t>
      </w:r>
      <w:r w:rsidRPr="00751C64">
        <w:rPr>
          <w:rFonts w:cs="Arial"/>
          <w:szCs w:val="22"/>
        </w:rPr>
        <w:tab/>
      </w:r>
      <w:r w:rsidR="00545612">
        <w:rPr>
          <w:rFonts w:cs="Arial"/>
          <w:szCs w:val="22"/>
        </w:rPr>
        <w:t xml:space="preserve">Persistence stems from a focus on </w:t>
      </w:r>
      <w:r w:rsidR="00545612">
        <w:rPr>
          <w:rFonts w:cs="Arial"/>
          <w:szCs w:val="22"/>
        </w:rPr>
        <w:t>Christ.</w:t>
      </w:r>
    </w:p>
    <w:p w14:paraId="2A281CDA" w14:textId="32DE529A" w:rsidR="00631F38" w:rsidRPr="00751C64" w:rsidRDefault="00631F38" w:rsidP="00751C64">
      <w:pPr>
        <w:tabs>
          <w:tab w:val="left" w:pos="7960"/>
        </w:tabs>
        <w:ind w:left="1660" w:right="-10" w:hanging="1660"/>
        <w:rPr>
          <w:rFonts w:cs="Arial"/>
          <w:szCs w:val="22"/>
        </w:rPr>
      </w:pPr>
      <w:r w:rsidRPr="00751C64">
        <w:rPr>
          <w:rFonts w:cs="Arial"/>
          <w:b/>
          <w:szCs w:val="22"/>
        </w:rPr>
        <w:t>Purpose:</w:t>
      </w:r>
      <w:r w:rsidRPr="00751C64">
        <w:rPr>
          <w:rFonts w:cs="Arial"/>
          <w:b/>
          <w:szCs w:val="22"/>
        </w:rPr>
        <w:tab/>
      </w:r>
      <w:r w:rsidRPr="00751C64">
        <w:rPr>
          <w:rFonts w:cs="Arial"/>
          <w:szCs w:val="22"/>
        </w:rPr>
        <w:t xml:space="preserve">The listeners will </w:t>
      </w:r>
      <w:r w:rsidR="00263DCB">
        <w:rPr>
          <w:rFonts w:cs="Arial"/>
          <w:szCs w:val="22"/>
        </w:rPr>
        <w:t>persist in Christ.</w:t>
      </w:r>
    </w:p>
    <w:p w14:paraId="5FE7AFD5" w14:textId="77777777" w:rsidR="00631F38" w:rsidRPr="00751C64" w:rsidRDefault="00631F38" w:rsidP="00751C64">
      <w:pPr>
        <w:pStyle w:val="Heading1"/>
        <w:ind w:right="-10"/>
        <w:rPr>
          <w:rFonts w:cs="Arial"/>
          <w:szCs w:val="22"/>
        </w:rPr>
      </w:pPr>
      <w:r w:rsidRPr="00751C64">
        <w:rPr>
          <w:rFonts w:cs="Arial"/>
          <w:szCs w:val="22"/>
        </w:rPr>
        <w:t>Introduction</w:t>
      </w:r>
    </w:p>
    <w:p w14:paraId="56517A02" w14:textId="4CF76F15" w:rsidR="00631F38" w:rsidRPr="00751C64"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r w:rsidR="0060187C">
        <w:rPr>
          <w:rFonts w:cs="Arial"/>
          <w:szCs w:val="22"/>
        </w:rPr>
        <w:t>Believers face obstacles.</w:t>
      </w:r>
    </w:p>
    <w:p w14:paraId="0EC293B1" w14:textId="45E9FE9F" w:rsidR="00631F38" w:rsidRPr="00751C64"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60187C">
        <w:rPr>
          <w:rFonts w:cs="Arial"/>
          <w:szCs w:val="22"/>
        </w:rPr>
        <w:t xml:space="preserve">What barriers and pressures are you facing? Making a living, </w:t>
      </w:r>
      <w:r w:rsidR="0086298D">
        <w:rPr>
          <w:rFonts w:cs="Arial"/>
          <w:szCs w:val="22"/>
        </w:rPr>
        <w:t xml:space="preserve">raising a </w:t>
      </w:r>
      <w:r w:rsidR="0060187C">
        <w:rPr>
          <w:rFonts w:cs="Arial"/>
          <w:szCs w:val="22"/>
        </w:rPr>
        <w:t xml:space="preserve">family, </w:t>
      </w:r>
      <w:r w:rsidR="00572095">
        <w:rPr>
          <w:rFonts w:cs="Arial"/>
          <w:szCs w:val="22"/>
        </w:rPr>
        <w:t xml:space="preserve">and </w:t>
      </w:r>
      <w:r w:rsidR="0086298D">
        <w:rPr>
          <w:rFonts w:cs="Arial"/>
          <w:szCs w:val="22"/>
        </w:rPr>
        <w:t xml:space="preserve">supporting </w:t>
      </w:r>
      <w:r w:rsidR="0060187C">
        <w:rPr>
          <w:rFonts w:cs="Arial"/>
          <w:szCs w:val="22"/>
        </w:rPr>
        <w:t xml:space="preserve">children, </w:t>
      </w:r>
      <w:r w:rsidR="00572095">
        <w:rPr>
          <w:rFonts w:cs="Arial"/>
          <w:szCs w:val="22"/>
        </w:rPr>
        <w:t>among other things</w:t>
      </w:r>
      <w:r w:rsidR="0060187C">
        <w:rPr>
          <w:rFonts w:cs="Arial"/>
          <w:szCs w:val="22"/>
        </w:rPr>
        <w:t>.</w:t>
      </w:r>
    </w:p>
    <w:p w14:paraId="59A8B588" w14:textId="1F914BEF" w:rsidR="00631F38" w:rsidRPr="00751C64" w:rsidRDefault="00631F38" w:rsidP="00751C64">
      <w:pPr>
        <w:pStyle w:val="Heading3"/>
        <w:ind w:right="-10"/>
        <w:rPr>
          <w:rFonts w:cs="Arial"/>
          <w:szCs w:val="22"/>
        </w:rPr>
      </w:pPr>
      <w:r w:rsidRPr="00751C64">
        <w:rPr>
          <w:rFonts w:cs="Arial"/>
          <w:szCs w:val="22"/>
          <w:u w:val="single"/>
        </w:rPr>
        <w:t>Subject</w:t>
      </w:r>
      <w:r w:rsidRPr="00751C64">
        <w:rPr>
          <w:rFonts w:cs="Arial"/>
          <w:szCs w:val="22"/>
        </w:rPr>
        <w:t xml:space="preserve">: </w:t>
      </w:r>
      <w:r w:rsidR="0060187C">
        <w:rPr>
          <w:rFonts w:cs="Arial"/>
          <w:szCs w:val="22"/>
        </w:rPr>
        <w:t>How can we be persistent despite life’s pressures?</w:t>
      </w:r>
    </w:p>
    <w:p w14:paraId="38490024" w14:textId="570BCA4F" w:rsidR="00631F38" w:rsidRPr="00751C64" w:rsidRDefault="00631F38" w:rsidP="00751C64">
      <w:pPr>
        <w:pStyle w:val="Heading3"/>
        <w:ind w:right="-10"/>
        <w:rPr>
          <w:rFonts w:cs="Arial"/>
          <w:szCs w:val="22"/>
        </w:rPr>
      </w:pPr>
      <w:r w:rsidRPr="00751C64">
        <w:rPr>
          <w:rFonts w:cs="Arial"/>
          <w:szCs w:val="22"/>
          <w:u w:val="single"/>
        </w:rPr>
        <w:t>Background</w:t>
      </w:r>
      <w:r w:rsidRPr="00751C64">
        <w:rPr>
          <w:rFonts w:cs="Arial"/>
          <w:szCs w:val="22"/>
        </w:rPr>
        <w:t xml:space="preserve">: </w:t>
      </w:r>
      <w:r w:rsidR="00901C03">
        <w:rPr>
          <w:rFonts w:cs="Arial"/>
          <w:szCs w:val="22"/>
        </w:rPr>
        <w:t xml:space="preserve">Paul helps the church </w:t>
      </w:r>
      <w:r w:rsidR="006A5D78">
        <w:rPr>
          <w:rFonts w:cs="Arial"/>
          <w:szCs w:val="22"/>
        </w:rPr>
        <w:t>distinguish</w:t>
      </w:r>
      <w:r w:rsidR="00901C03">
        <w:rPr>
          <w:rFonts w:cs="Arial"/>
          <w:szCs w:val="22"/>
        </w:rPr>
        <w:t xml:space="preserve"> between false teachings and true</w:t>
      </w:r>
      <w:r w:rsidR="006A5D78">
        <w:rPr>
          <w:rFonts w:cs="Arial"/>
          <w:szCs w:val="22"/>
        </w:rPr>
        <w:t xml:space="preserve"> in this letter</w:t>
      </w:r>
      <w:r w:rsidR="00901C03">
        <w:rPr>
          <w:rFonts w:cs="Arial"/>
          <w:szCs w:val="22"/>
        </w:rPr>
        <w:t>.</w:t>
      </w:r>
    </w:p>
    <w:p w14:paraId="639747D5" w14:textId="1E79712B" w:rsidR="00631F38" w:rsidRPr="00751C64" w:rsidRDefault="00631F38" w:rsidP="00751C64">
      <w:pPr>
        <w:pStyle w:val="Heading3"/>
        <w:ind w:right="-10"/>
        <w:rPr>
          <w:rFonts w:cs="Arial"/>
          <w:szCs w:val="22"/>
        </w:rPr>
      </w:pPr>
      <w:r w:rsidRPr="00751C64">
        <w:rPr>
          <w:rFonts w:cs="Arial"/>
          <w:szCs w:val="22"/>
          <w:u w:val="single"/>
        </w:rPr>
        <w:t>Preview</w:t>
      </w:r>
      <w:r w:rsidRPr="00751C64">
        <w:rPr>
          <w:rFonts w:cs="Arial"/>
          <w:szCs w:val="22"/>
        </w:rPr>
        <w:t xml:space="preserve">: </w:t>
      </w:r>
      <w:r w:rsidR="00901C03">
        <w:rPr>
          <w:rFonts w:cs="Arial"/>
          <w:szCs w:val="22"/>
        </w:rPr>
        <w:t>The text share</w:t>
      </w:r>
      <w:r w:rsidR="00572095">
        <w:rPr>
          <w:rFonts w:cs="Arial"/>
          <w:szCs w:val="22"/>
        </w:rPr>
        <w:t>s</w:t>
      </w:r>
      <w:r w:rsidR="00901C03">
        <w:rPr>
          <w:rFonts w:cs="Arial"/>
          <w:szCs w:val="22"/>
        </w:rPr>
        <w:t xml:space="preserve"> three ways to persist in Jesus.</w:t>
      </w:r>
      <w:r w:rsidR="006362A8">
        <w:rPr>
          <w:rFonts w:cs="Arial"/>
          <w:szCs w:val="22"/>
        </w:rPr>
        <w:t xml:space="preserve"> Paul gives three guiding p</w:t>
      </w:r>
      <w:r w:rsidR="006217EE">
        <w:rPr>
          <w:rFonts w:cs="Arial"/>
          <w:szCs w:val="22"/>
        </w:rPr>
        <w:t>ersistence principles.</w:t>
      </w:r>
    </w:p>
    <w:p w14:paraId="3DAB9FA7" w14:textId="0AD43180" w:rsidR="00631F38" w:rsidRPr="00751C64" w:rsidRDefault="00631F38" w:rsidP="00751C64">
      <w:pPr>
        <w:pStyle w:val="Heading3"/>
        <w:ind w:right="-10"/>
        <w:rPr>
          <w:rFonts w:cs="Arial"/>
          <w:szCs w:val="22"/>
        </w:rPr>
      </w:pPr>
      <w:r w:rsidRPr="00751C64">
        <w:rPr>
          <w:rFonts w:cs="Arial"/>
          <w:szCs w:val="22"/>
          <w:u w:val="single"/>
        </w:rPr>
        <w:t>Text</w:t>
      </w:r>
      <w:r w:rsidRPr="00751C64">
        <w:rPr>
          <w:rFonts w:cs="Arial"/>
          <w:szCs w:val="22"/>
        </w:rPr>
        <w:t xml:space="preserve">: </w:t>
      </w:r>
      <w:r w:rsidR="00901C03">
        <w:rPr>
          <w:rFonts w:cs="Arial"/>
          <w:szCs w:val="22"/>
        </w:rPr>
        <w:t>Colossians 1:24-29</w:t>
      </w:r>
    </w:p>
    <w:p w14:paraId="7C18AB5F" w14:textId="6CBC9518" w:rsidR="00631F38" w:rsidRPr="00751C64" w:rsidRDefault="00631F38" w:rsidP="00751C64">
      <w:pPr>
        <w:pStyle w:val="Heading1"/>
        <w:rPr>
          <w:rFonts w:cs="Arial"/>
          <w:szCs w:val="22"/>
        </w:rPr>
      </w:pPr>
      <w:r w:rsidRPr="00751C64">
        <w:rPr>
          <w:rFonts w:cs="Arial"/>
          <w:szCs w:val="22"/>
        </w:rPr>
        <w:t>I.</w:t>
      </w:r>
      <w:r w:rsidRPr="00751C64">
        <w:rPr>
          <w:rFonts w:cs="Arial"/>
          <w:szCs w:val="22"/>
        </w:rPr>
        <w:tab/>
      </w:r>
      <w:r w:rsidR="006362A8">
        <w:rPr>
          <w:rFonts w:cs="Arial"/>
          <w:szCs w:val="22"/>
        </w:rPr>
        <w:t>We are called to share in t</w:t>
      </w:r>
      <w:r w:rsidR="0060187C">
        <w:rPr>
          <w:rFonts w:cs="Arial"/>
          <w:szCs w:val="22"/>
        </w:rPr>
        <w:t xml:space="preserve">he </w:t>
      </w:r>
      <w:r w:rsidR="0060187C" w:rsidRPr="007C1ADB">
        <w:rPr>
          <w:rFonts w:cs="Arial"/>
          <w:szCs w:val="22"/>
        </w:rPr>
        <w:t>unique</w:t>
      </w:r>
      <w:r w:rsidR="0060187C">
        <w:rPr>
          <w:rFonts w:cs="Arial"/>
          <w:szCs w:val="22"/>
        </w:rPr>
        <w:t xml:space="preserve"> </w:t>
      </w:r>
      <w:r w:rsidR="005E5CFE" w:rsidRPr="005E5CFE">
        <w:rPr>
          <w:rFonts w:cs="Arial"/>
          <w:i/>
          <w:iCs/>
          <w:szCs w:val="22"/>
          <w:u w:val="single"/>
        </w:rPr>
        <w:t>pain</w:t>
      </w:r>
      <w:r w:rsidR="005E5CFE">
        <w:rPr>
          <w:rFonts w:cs="Arial"/>
          <w:b w:val="0"/>
          <w:bCs/>
          <w:i/>
          <w:iCs/>
          <w:szCs w:val="22"/>
        </w:rPr>
        <w:t xml:space="preserve"> </w:t>
      </w:r>
      <w:r w:rsidR="0060187C">
        <w:rPr>
          <w:rFonts w:cs="Arial"/>
          <w:szCs w:val="22"/>
        </w:rPr>
        <w:t>of Christ</w:t>
      </w:r>
      <w:r w:rsidR="007C1ADB">
        <w:rPr>
          <w:rFonts w:cs="Arial"/>
          <w:szCs w:val="22"/>
        </w:rPr>
        <w:t xml:space="preserve"> </w:t>
      </w:r>
      <w:r w:rsidR="006362A8">
        <w:rPr>
          <w:rFonts w:cs="Arial"/>
          <w:szCs w:val="22"/>
        </w:rPr>
        <w:t>(24).</w:t>
      </w:r>
    </w:p>
    <w:p w14:paraId="77A9245D" w14:textId="535B31D9" w:rsidR="00122AEE" w:rsidRDefault="00122AEE" w:rsidP="00751C64">
      <w:pPr>
        <w:pStyle w:val="Heading2"/>
        <w:rPr>
          <w:rFonts w:cs="Arial"/>
          <w:szCs w:val="22"/>
        </w:rPr>
      </w:pPr>
      <w:r>
        <w:rPr>
          <w:rFonts w:cs="Arial"/>
          <w:szCs w:val="22"/>
        </w:rPr>
        <w:t>“</w:t>
      </w:r>
      <w:r w:rsidRPr="00122AEE">
        <w:rPr>
          <w:rFonts w:cs="Arial"/>
          <w:szCs w:val="22"/>
        </w:rPr>
        <w:t>I am glad when I suffer for you in my body, for I am participating in the sufferings of Christ that continue for his body, the church.</w:t>
      </w:r>
      <w:r>
        <w:rPr>
          <w:rFonts w:cs="Arial"/>
          <w:szCs w:val="22"/>
        </w:rPr>
        <w:t>”</w:t>
      </w:r>
    </w:p>
    <w:p w14:paraId="59735651" w14:textId="3477EC18" w:rsidR="00631F38" w:rsidRPr="00751C64" w:rsidRDefault="004D0204" w:rsidP="00751C64">
      <w:pPr>
        <w:pStyle w:val="Heading2"/>
        <w:rPr>
          <w:rFonts w:cs="Arial"/>
          <w:szCs w:val="22"/>
        </w:rPr>
      </w:pPr>
      <w:r>
        <w:rPr>
          <w:rFonts w:cs="Arial"/>
          <w:szCs w:val="22"/>
        </w:rPr>
        <w:t>Jesus asked Paul on the Damascus Road, “Why are you persecuting me?”</w:t>
      </w:r>
    </w:p>
    <w:p w14:paraId="38C3568A" w14:textId="331B8040" w:rsidR="00631F38" w:rsidRDefault="004D0204" w:rsidP="00751C64">
      <w:pPr>
        <w:pStyle w:val="Heading2"/>
        <w:rPr>
          <w:rFonts w:cs="Arial"/>
          <w:szCs w:val="22"/>
        </w:rPr>
      </w:pPr>
      <w:r>
        <w:rPr>
          <w:rFonts w:cs="Arial"/>
          <w:szCs w:val="22"/>
        </w:rPr>
        <w:t xml:space="preserve">Now, others persecute Paul without knowing the reason. </w:t>
      </w:r>
    </w:p>
    <w:p w14:paraId="70424F60" w14:textId="0842C521" w:rsidR="00867A3B" w:rsidRDefault="00867A3B" w:rsidP="00751C64">
      <w:pPr>
        <w:pStyle w:val="Heading2"/>
        <w:rPr>
          <w:rFonts w:cs="Arial"/>
          <w:szCs w:val="22"/>
        </w:rPr>
      </w:pPr>
      <w:r>
        <w:rPr>
          <w:rFonts w:cs="Arial"/>
          <w:szCs w:val="22"/>
        </w:rPr>
        <w:t>Hebrews 13:14 tells us to go outside the camp to bear the reproach that Jesus bore.</w:t>
      </w:r>
      <w:r w:rsidR="00643E89">
        <w:rPr>
          <w:rFonts w:cs="Arial"/>
          <w:szCs w:val="22"/>
        </w:rPr>
        <w:t xml:space="preserve"> We need to identify with Jesus in this place of shame. </w:t>
      </w:r>
    </w:p>
    <w:p w14:paraId="122E9851" w14:textId="61111861" w:rsidR="00363423" w:rsidRPr="00751C64" w:rsidRDefault="00363423" w:rsidP="00751C64">
      <w:pPr>
        <w:pStyle w:val="Heading2"/>
        <w:rPr>
          <w:rFonts w:cs="Arial"/>
          <w:szCs w:val="22"/>
        </w:rPr>
      </w:pPr>
      <w:r>
        <w:rPr>
          <w:rFonts w:cs="Arial"/>
          <w:szCs w:val="22"/>
        </w:rPr>
        <w:t xml:space="preserve">The Christian life is a call to share in the pain of Christ. </w:t>
      </w:r>
      <w:r w:rsidR="00FF4ADD">
        <w:rPr>
          <w:rFonts w:cs="Arial"/>
          <w:szCs w:val="22"/>
        </w:rPr>
        <w:t xml:space="preserve">Realizing this enables us to be persistent. </w:t>
      </w:r>
    </w:p>
    <w:p w14:paraId="10018C74" w14:textId="77777777" w:rsidR="0086298D" w:rsidRDefault="0086298D" w:rsidP="0086298D">
      <w:pPr>
        <w:rPr>
          <w:rFonts w:cs="Arial"/>
          <w:szCs w:val="22"/>
        </w:rPr>
      </w:pPr>
    </w:p>
    <w:p w14:paraId="267607CC" w14:textId="4648FA34" w:rsidR="0086298D" w:rsidRPr="00DC0D81" w:rsidRDefault="0086298D" w:rsidP="0086298D">
      <w:pPr>
        <w:rPr>
          <w:rFonts w:cs="Arial"/>
          <w:szCs w:val="22"/>
        </w:rPr>
      </w:pPr>
      <w:r>
        <w:rPr>
          <w:rFonts w:cs="Arial"/>
          <w:szCs w:val="22"/>
        </w:rPr>
        <w:t>(</w:t>
      </w:r>
      <w:r w:rsidR="00441FE0">
        <w:rPr>
          <w:rFonts w:cs="Arial"/>
          <w:szCs w:val="22"/>
        </w:rPr>
        <w:t>Beside</w:t>
      </w:r>
      <w:r w:rsidR="009F7647">
        <w:rPr>
          <w:rFonts w:cs="Arial"/>
          <w:szCs w:val="22"/>
        </w:rPr>
        <w:t>s</w:t>
      </w:r>
      <w:r w:rsidR="00441FE0">
        <w:rPr>
          <w:rFonts w:cs="Arial"/>
          <w:szCs w:val="22"/>
        </w:rPr>
        <w:t xml:space="preserve"> sharing in Christ’s pain, h</w:t>
      </w:r>
      <w:r>
        <w:rPr>
          <w:rFonts w:cs="Arial"/>
          <w:szCs w:val="22"/>
        </w:rPr>
        <w:t xml:space="preserve">ow </w:t>
      </w:r>
      <w:r w:rsidR="00EF6822">
        <w:rPr>
          <w:rFonts w:cs="Arial"/>
          <w:szCs w:val="22"/>
        </w:rPr>
        <w:t xml:space="preserve">else </w:t>
      </w:r>
      <w:r>
        <w:rPr>
          <w:rFonts w:cs="Arial"/>
          <w:szCs w:val="22"/>
        </w:rPr>
        <w:t xml:space="preserve">do we </w:t>
      </w:r>
      <w:r w:rsidR="00EF6822">
        <w:rPr>
          <w:rFonts w:cs="Arial"/>
          <w:szCs w:val="22"/>
        </w:rPr>
        <w:t>persist despite life’s pressures</w:t>
      </w:r>
      <w:r w:rsidR="003843B8">
        <w:rPr>
          <w:rFonts w:cs="Arial"/>
          <w:szCs w:val="22"/>
        </w:rPr>
        <w:t>?)</w:t>
      </w:r>
    </w:p>
    <w:p w14:paraId="38DBC24D" w14:textId="10A5FC7E" w:rsidR="00631F38" w:rsidRPr="00751C64" w:rsidRDefault="00631F38" w:rsidP="00751C64">
      <w:pPr>
        <w:pStyle w:val="Heading1"/>
        <w:rPr>
          <w:rFonts w:cs="Arial"/>
          <w:szCs w:val="22"/>
        </w:rPr>
      </w:pPr>
      <w:r w:rsidRPr="00751C64">
        <w:rPr>
          <w:rFonts w:cs="Arial"/>
          <w:szCs w:val="22"/>
        </w:rPr>
        <w:t>II.</w:t>
      </w:r>
      <w:r w:rsidRPr="00751C64">
        <w:rPr>
          <w:rFonts w:cs="Arial"/>
          <w:szCs w:val="22"/>
        </w:rPr>
        <w:tab/>
      </w:r>
      <w:r w:rsidR="003C3EB5">
        <w:rPr>
          <w:rFonts w:cs="Arial"/>
          <w:szCs w:val="22"/>
        </w:rPr>
        <w:t xml:space="preserve">We are called to share in </w:t>
      </w:r>
      <w:r w:rsidR="003C3EB5">
        <w:rPr>
          <w:rFonts w:cs="Arial"/>
          <w:szCs w:val="22"/>
        </w:rPr>
        <w:t>his</w:t>
      </w:r>
      <w:r w:rsidR="003C3EB5">
        <w:rPr>
          <w:rFonts w:cs="Arial"/>
          <w:szCs w:val="22"/>
        </w:rPr>
        <w:t xml:space="preserve"> </w:t>
      </w:r>
      <w:r w:rsidR="003C3EB5" w:rsidRPr="005E5CFE">
        <w:rPr>
          <w:rFonts w:cs="Arial"/>
          <w:i/>
          <w:iCs/>
          <w:szCs w:val="22"/>
          <w:u w:val="single"/>
        </w:rPr>
        <w:t>plan</w:t>
      </w:r>
      <w:r w:rsidR="003C3EB5">
        <w:rPr>
          <w:rFonts w:cs="Arial"/>
          <w:szCs w:val="22"/>
        </w:rPr>
        <w:t xml:space="preserve"> for the </w:t>
      </w:r>
      <w:r w:rsidR="0060187C" w:rsidRPr="007C1ADB">
        <w:rPr>
          <w:rFonts w:cs="Arial"/>
          <w:szCs w:val="22"/>
        </w:rPr>
        <w:t>church</w:t>
      </w:r>
      <w:r w:rsidR="0060187C">
        <w:rPr>
          <w:rFonts w:cs="Arial"/>
          <w:szCs w:val="22"/>
        </w:rPr>
        <w:t xml:space="preserve"> of </w:t>
      </w:r>
      <w:r w:rsidR="003C3EB5">
        <w:rPr>
          <w:rFonts w:cs="Arial"/>
          <w:szCs w:val="22"/>
        </w:rPr>
        <w:t>Christ (25</w:t>
      </w:r>
      <w:r w:rsidR="00EC284C">
        <w:rPr>
          <w:rFonts w:cs="Arial"/>
          <w:szCs w:val="22"/>
        </w:rPr>
        <w:t>-27</w:t>
      </w:r>
      <w:r w:rsidR="003C3EB5">
        <w:rPr>
          <w:rFonts w:cs="Arial"/>
          <w:szCs w:val="22"/>
        </w:rPr>
        <w:t>).</w:t>
      </w:r>
    </w:p>
    <w:p w14:paraId="316B1F69" w14:textId="77777777" w:rsidR="00B11A9F" w:rsidRPr="00751C64" w:rsidRDefault="00B11A9F" w:rsidP="00751C64">
      <w:pPr>
        <w:pStyle w:val="Heading2"/>
        <w:rPr>
          <w:rFonts w:cs="Arial"/>
          <w:szCs w:val="22"/>
        </w:rPr>
      </w:pPr>
      <w:r>
        <w:rPr>
          <w:rFonts w:cs="Arial"/>
          <w:szCs w:val="22"/>
        </w:rPr>
        <w:t>“</w:t>
      </w:r>
      <w:r w:rsidRPr="00EC284C">
        <w:rPr>
          <w:rFonts w:cs="Arial"/>
          <w:szCs w:val="22"/>
        </w:rPr>
        <w:t>God has given me the responsibility of serving his church by proclaiming his entire message to you. 26 This message was kept secret for centuries and generations past, but now it has been revealed to God’s people. 27 For God wanted them to know that the riches and glory of Christ are for you Gentiles, too. And this is the secret: Christ lives in you. This gives you assurance of sharing his glory.</w:t>
      </w:r>
      <w:r>
        <w:rPr>
          <w:rFonts w:cs="Arial"/>
          <w:szCs w:val="22"/>
        </w:rPr>
        <w:t>”</w:t>
      </w:r>
    </w:p>
    <w:p w14:paraId="61B9D977" w14:textId="46CD3644" w:rsidR="00631F38" w:rsidRPr="00751C64" w:rsidRDefault="003C3EB5" w:rsidP="00751C64">
      <w:pPr>
        <w:pStyle w:val="Heading2"/>
        <w:rPr>
          <w:rFonts w:cs="Arial"/>
          <w:szCs w:val="22"/>
        </w:rPr>
      </w:pPr>
      <w:r>
        <w:rPr>
          <w:rFonts w:cs="Arial"/>
          <w:szCs w:val="22"/>
        </w:rPr>
        <w:t xml:space="preserve">We are called not only to share in his pain, but also his plan. </w:t>
      </w:r>
    </w:p>
    <w:p w14:paraId="31D88DBD" w14:textId="77A217AE" w:rsidR="00631F38" w:rsidRDefault="003C3EB5" w:rsidP="00751C64">
      <w:pPr>
        <w:pStyle w:val="Heading2"/>
        <w:rPr>
          <w:rFonts w:cs="Arial"/>
          <w:szCs w:val="22"/>
        </w:rPr>
      </w:pPr>
      <w:r>
        <w:rPr>
          <w:rFonts w:cs="Arial"/>
          <w:szCs w:val="22"/>
        </w:rPr>
        <w:t xml:space="preserve">We should not ask God to bless our plan, but to ask God to help us follow his plan. </w:t>
      </w:r>
    </w:p>
    <w:p w14:paraId="57C9E4F0" w14:textId="7DDC944E" w:rsidR="002F6A19" w:rsidRDefault="002F6A19" w:rsidP="00751C64">
      <w:pPr>
        <w:pStyle w:val="Heading2"/>
        <w:rPr>
          <w:rFonts w:cs="Arial"/>
          <w:szCs w:val="22"/>
        </w:rPr>
      </w:pPr>
      <w:r>
        <w:rPr>
          <w:rFonts w:cs="Arial"/>
          <w:szCs w:val="22"/>
        </w:rPr>
        <w:t xml:space="preserve">This plan is God’s mystery, which is God’s unknown plan of the OT that is now known. This truth is Christ in Jews and Gentiles as well. </w:t>
      </w:r>
      <w:r w:rsidR="00E86856">
        <w:rPr>
          <w:rFonts w:cs="Arial"/>
          <w:szCs w:val="22"/>
        </w:rPr>
        <w:t>The mystery previously hidden is now made known.</w:t>
      </w:r>
    </w:p>
    <w:p w14:paraId="4477B73A" w14:textId="0EDFABCF" w:rsidR="0042495B" w:rsidRDefault="0042495B" w:rsidP="00751C64">
      <w:pPr>
        <w:pStyle w:val="Heading2"/>
        <w:rPr>
          <w:rFonts w:cs="Arial"/>
          <w:szCs w:val="22"/>
        </w:rPr>
      </w:pPr>
      <w:r>
        <w:rPr>
          <w:rFonts w:cs="Arial"/>
          <w:szCs w:val="22"/>
        </w:rPr>
        <w:t xml:space="preserve">The idea here is to make Jesus the center of your life. </w:t>
      </w:r>
    </w:p>
    <w:p w14:paraId="4DC08CD5" w14:textId="4E155CAD" w:rsidR="003E3262" w:rsidRDefault="003E3262" w:rsidP="00751C64">
      <w:pPr>
        <w:pStyle w:val="Heading2"/>
        <w:rPr>
          <w:rFonts w:cs="Arial"/>
          <w:szCs w:val="22"/>
        </w:rPr>
      </w:pPr>
      <w:r>
        <w:rPr>
          <w:rFonts w:cs="Arial"/>
          <w:szCs w:val="22"/>
        </w:rPr>
        <w:lastRenderedPageBreak/>
        <w:t xml:space="preserve">There is no greater honor than to share in God’s glory by being invited into Christ’s pain and plan. </w:t>
      </w:r>
    </w:p>
    <w:p w14:paraId="1C8DCFD6" w14:textId="362255F2" w:rsidR="006850F1" w:rsidRDefault="006850F1" w:rsidP="00751C64">
      <w:pPr>
        <w:pStyle w:val="Heading2"/>
        <w:rPr>
          <w:rFonts w:cs="Arial"/>
          <w:szCs w:val="22"/>
        </w:rPr>
      </w:pPr>
      <w:r>
        <w:rPr>
          <w:rFonts w:cs="Arial"/>
          <w:szCs w:val="22"/>
        </w:rPr>
        <w:t>“</w:t>
      </w:r>
      <w:r w:rsidRPr="006850F1">
        <w:rPr>
          <w:rFonts w:cs="Arial"/>
          <w:szCs w:val="22"/>
        </w:rPr>
        <w:t>Christ in you, the hope of glory</w:t>
      </w:r>
      <w:r>
        <w:rPr>
          <w:rFonts w:cs="Arial"/>
          <w:szCs w:val="22"/>
        </w:rPr>
        <w:t xml:space="preserve">” is engraved in the prayer tower at JETS in Greek: </w:t>
      </w:r>
      <w:r w:rsidR="006C67C0" w:rsidRPr="006C67C0">
        <w:rPr>
          <w:rFonts w:ascii="Helena" w:hAnsi="Helena" w:cs="Helena"/>
          <w:color w:val="000000"/>
          <w:sz w:val="24"/>
          <w:szCs w:val="24"/>
          <w:lang w:eastAsia="en-US"/>
        </w:rPr>
        <w:t xml:space="preserve">Cristo\ß </w:t>
      </w:r>
      <w:proofErr w:type="spellStart"/>
      <w:r w:rsidR="006C67C0" w:rsidRPr="006C67C0">
        <w:rPr>
          <w:rFonts w:ascii="Helena" w:hAnsi="Helena" w:cs="Helena"/>
          <w:color w:val="000000"/>
          <w:sz w:val="24"/>
          <w:szCs w:val="24"/>
          <w:lang w:eastAsia="en-US"/>
        </w:rPr>
        <w:t>e˙n</w:t>
      </w:r>
      <w:proofErr w:type="spellEnd"/>
      <w:r w:rsidR="006C67C0" w:rsidRPr="006C67C0">
        <w:rPr>
          <w:rFonts w:ascii="Helena" w:hAnsi="Helena" w:cs="Helena"/>
          <w:color w:val="000000"/>
          <w:sz w:val="24"/>
          <w:szCs w:val="24"/>
          <w:lang w:eastAsia="en-US"/>
        </w:rPr>
        <w:t xml:space="preserve"> </w:t>
      </w:r>
      <w:proofErr w:type="spellStart"/>
      <w:r w:rsidR="006C67C0" w:rsidRPr="006C67C0">
        <w:rPr>
          <w:rFonts w:ascii="Helena" w:hAnsi="Helena" w:cs="Helena"/>
          <w:color w:val="000000"/>
          <w:sz w:val="24"/>
          <w:szCs w:val="24"/>
          <w:lang w:eastAsia="en-US"/>
        </w:rPr>
        <w:t>uJmi√n</w:t>
      </w:r>
      <w:proofErr w:type="spellEnd"/>
      <w:r w:rsidR="006C67C0" w:rsidRPr="006C67C0">
        <w:rPr>
          <w:rFonts w:ascii="Helena" w:hAnsi="Helena" w:cs="Helena"/>
          <w:color w:val="000000"/>
          <w:sz w:val="24"/>
          <w:szCs w:val="24"/>
          <w:lang w:eastAsia="en-US"/>
        </w:rPr>
        <w:t xml:space="preserve">, </w:t>
      </w:r>
      <w:proofErr w:type="spellStart"/>
      <w:r w:rsidR="006C67C0" w:rsidRPr="006C67C0">
        <w:rPr>
          <w:rFonts w:ascii="Helena" w:hAnsi="Helena" w:cs="Helena"/>
          <w:color w:val="000000"/>
          <w:sz w:val="24"/>
          <w:szCs w:val="24"/>
          <w:lang w:eastAsia="en-US"/>
        </w:rPr>
        <w:t>hJ</w:t>
      </w:r>
      <w:proofErr w:type="spellEnd"/>
      <w:r w:rsidR="006C67C0" w:rsidRPr="006C67C0">
        <w:rPr>
          <w:rFonts w:ascii="Helena" w:hAnsi="Helena" w:cs="Helena"/>
          <w:color w:val="000000"/>
          <w:sz w:val="24"/>
          <w:szCs w:val="24"/>
          <w:lang w:eastAsia="en-US"/>
        </w:rPr>
        <w:t xml:space="preserve"> </w:t>
      </w:r>
      <w:proofErr w:type="spellStart"/>
      <w:r w:rsidR="006C67C0" w:rsidRPr="006C67C0">
        <w:rPr>
          <w:rFonts w:ascii="Helena" w:hAnsi="Helena" w:cs="Helena"/>
          <w:color w:val="000000"/>
          <w:sz w:val="24"/>
          <w:szCs w:val="24"/>
          <w:lang w:eastAsia="en-US"/>
        </w:rPr>
        <w:t>e˙lpi«ß</w:t>
      </w:r>
      <w:proofErr w:type="spellEnd"/>
      <w:r w:rsidR="006C67C0" w:rsidRPr="006C67C0">
        <w:rPr>
          <w:rFonts w:ascii="Helena" w:hAnsi="Helena" w:cs="Helena"/>
          <w:color w:val="000000"/>
          <w:sz w:val="24"/>
          <w:szCs w:val="24"/>
          <w:lang w:eastAsia="en-US"/>
        </w:rPr>
        <w:t xml:space="preserve"> </w:t>
      </w:r>
      <w:proofErr w:type="spellStart"/>
      <w:r w:rsidR="006C67C0" w:rsidRPr="006C67C0">
        <w:rPr>
          <w:rFonts w:ascii="Helena" w:hAnsi="Helena" w:cs="Helena"/>
          <w:color w:val="000000"/>
          <w:sz w:val="24"/>
          <w:szCs w:val="24"/>
          <w:lang w:eastAsia="en-US"/>
        </w:rPr>
        <w:t>thvß</w:t>
      </w:r>
      <w:proofErr w:type="spellEnd"/>
      <w:r w:rsidR="006C67C0" w:rsidRPr="006C67C0">
        <w:rPr>
          <w:rFonts w:ascii="Helena" w:hAnsi="Helena" w:cs="Helena"/>
          <w:color w:val="000000"/>
          <w:sz w:val="24"/>
          <w:szCs w:val="24"/>
          <w:lang w:eastAsia="en-US"/>
        </w:rPr>
        <w:t xml:space="preserve"> do/</w:t>
      </w:r>
      <w:proofErr w:type="spellStart"/>
      <w:r w:rsidR="006C67C0" w:rsidRPr="006C67C0">
        <w:rPr>
          <w:rFonts w:ascii="Helena" w:hAnsi="Helena" w:cs="Helena"/>
          <w:color w:val="000000"/>
          <w:sz w:val="24"/>
          <w:szCs w:val="24"/>
          <w:lang w:eastAsia="en-US"/>
        </w:rPr>
        <w:t>xhß</w:t>
      </w:r>
      <w:proofErr w:type="spellEnd"/>
      <w:r w:rsidR="003B2F0D">
        <w:rPr>
          <w:rFonts w:ascii="Helena" w:hAnsi="Helena" w:cs="Helena"/>
          <w:color w:val="000000"/>
          <w:sz w:val="24"/>
          <w:szCs w:val="24"/>
          <w:lang w:eastAsia="en-US"/>
        </w:rPr>
        <w:t>.</w:t>
      </w:r>
    </w:p>
    <w:p w14:paraId="28678776" w14:textId="400E5DC3" w:rsidR="0098241A" w:rsidRPr="00DC0D81" w:rsidRDefault="0098241A" w:rsidP="00DC0D81">
      <w:pPr>
        <w:pStyle w:val="Heading2"/>
        <w:rPr>
          <w:rFonts w:cs="Arial"/>
          <w:szCs w:val="22"/>
        </w:rPr>
      </w:pPr>
      <w:r w:rsidRPr="00DC0D81">
        <w:rPr>
          <w:rFonts w:cs="Arial"/>
          <w:szCs w:val="22"/>
        </w:rPr>
        <w:t>Eph. 1:9 God has now revealed to us his mysterious will regarding Christ—which is to fulfill his own good plan.</w:t>
      </w:r>
    </w:p>
    <w:p w14:paraId="26C4770C" w14:textId="2E9F400A" w:rsidR="0098241A" w:rsidRDefault="0098241A" w:rsidP="00DC0D81">
      <w:pPr>
        <w:pStyle w:val="Heading2"/>
        <w:rPr>
          <w:rFonts w:cs="Arial"/>
          <w:szCs w:val="22"/>
        </w:rPr>
      </w:pPr>
      <w:r w:rsidRPr="00DC0D81">
        <w:rPr>
          <w:rFonts w:cs="Arial"/>
          <w:szCs w:val="22"/>
        </w:rPr>
        <w:t>Eph. 2:11 Don’t forget that you Gentiles used to be outsiders. You were called “uncircumcised heathens” by the Jews, who were proud of their circumcision, even though it affected only their bodies and not their hearts.</w:t>
      </w:r>
    </w:p>
    <w:p w14:paraId="68518BA6" w14:textId="5E9A5C6F" w:rsidR="00F826C6" w:rsidRDefault="00F826C6" w:rsidP="00DC0D81">
      <w:pPr>
        <w:pStyle w:val="Heading2"/>
        <w:rPr>
          <w:rFonts w:cs="Arial"/>
          <w:szCs w:val="22"/>
        </w:rPr>
      </w:pPr>
      <w:r>
        <w:rPr>
          <w:rFonts w:cs="Arial"/>
          <w:szCs w:val="22"/>
        </w:rPr>
        <w:t xml:space="preserve">Jesus paid a high price to bring us into this highest plan. </w:t>
      </w:r>
    </w:p>
    <w:p w14:paraId="77D1CD31" w14:textId="1326F45E" w:rsidR="00AF5360" w:rsidRDefault="00AF5360" w:rsidP="00DC0D81">
      <w:pPr>
        <w:pStyle w:val="Heading2"/>
        <w:rPr>
          <w:rFonts w:cs="Arial"/>
          <w:szCs w:val="22"/>
        </w:rPr>
      </w:pPr>
      <w:r>
        <w:rPr>
          <w:rFonts w:cs="Arial"/>
          <w:szCs w:val="22"/>
        </w:rPr>
        <w:t>Now, all believers—Jew and Gentile—exist in the church without distinction</w:t>
      </w:r>
      <w:r w:rsidR="00E71FA3">
        <w:rPr>
          <w:rFonts w:cs="Arial"/>
          <w:szCs w:val="22"/>
        </w:rPr>
        <w:t xml:space="preserve"> (cf. Gal 3:26-28</w:t>
      </w:r>
      <w:r w:rsidR="005E5CFE">
        <w:rPr>
          <w:rFonts w:cs="Arial"/>
          <w:szCs w:val="22"/>
        </w:rPr>
        <w:t>, “</w:t>
      </w:r>
      <w:r w:rsidR="005E5CFE" w:rsidRPr="005E5CFE">
        <w:rPr>
          <w:rFonts w:cs="Arial"/>
          <w:szCs w:val="22"/>
        </w:rPr>
        <w:t>For you are all children of God through faith in Christ Jesus. 27 And all who have been united with Christ in baptism have put on Christ, like putting on new clothes. 28 There is no longer Jew or Gentile, slave or free, male and female. For you are all one in Christ Jesus.</w:t>
      </w:r>
      <w:r w:rsidR="005E5CFE">
        <w:rPr>
          <w:rFonts w:cs="Arial"/>
          <w:szCs w:val="22"/>
        </w:rPr>
        <w:t>”)</w:t>
      </w:r>
    </w:p>
    <w:p w14:paraId="763A0DCE" w14:textId="77777777" w:rsidR="0086298D" w:rsidRDefault="0086298D" w:rsidP="0043381C">
      <w:pPr>
        <w:rPr>
          <w:rFonts w:cs="Arial"/>
          <w:szCs w:val="22"/>
        </w:rPr>
      </w:pPr>
    </w:p>
    <w:p w14:paraId="492F799A" w14:textId="07662F87" w:rsidR="005E5CFE" w:rsidRPr="00DC0D81" w:rsidRDefault="005E5CFE" w:rsidP="0043381C">
      <w:pPr>
        <w:rPr>
          <w:rFonts w:cs="Arial"/>
          <w:szCs w:val="22"/>
        </w:rPr>
      </w:pPr>
      <w:r>
        <w:rPr>
          <w:rFonts w:cs="Arial"/>
          <w:szCs w:val="22"/>
        </w:rPr>
        <w:t xml:space="preserve">(How do we </w:t>
      </w:r>
      <w:r w:rsidR="0043381C">
        <w:rPr>
          <w:rFonts w:cs="Arial"/>
          <w:szCs w:val="22"/>
        </w:rPr>
        <w:t>share in his pain and plan in our own strength? We cannot, so…)</w:t>
      </w:r>
    </w:p>
    <w:p w14:paraId="5BC24787" w14:textId="178C6729" w:rsidR="00631F38" w:rsidRPr="00751C64" w:rsidRDefault="00631F38" w:rsidP="00751C64">
      <w:pPr>
        <w:pStyle w:val="Heading1"/>
        <w:rPr>
          <w:rFonts w:cs="Arial"/>
          <w:szCs w:val="22"/>
        </w:rPr>
      </w:pPr>
      <w:r w:rsidRPr="00751C64">
        <w:rPr>
          <w:rFonts w:cs="Arial"/>
          <w:szCs w:val="22"/>
        </w:rPr>
        <w:t>III.</w:t>
      </w:r>
      <w:r w:rsidRPr="00751C64">
        <w:rPr>
          <w:rFonts w:cs="Arial"/>
          <w:szCs w:val="22"/>
        </w:rPr>
        <w:tab/>
      </w:r>
      <w:r w:rsidR="00BB71DF">
        <w:rPr>
          <w:rFonts w:cs="Arial"/>
          <w:szCs w:val="22"/>
        </w:rPr>
        <w:t>We are called to share in</w:t>
      </w:r>
      <w:r w:rsidR="00BB71DF">
        <w:rPr>
          <w:rFonts w:cs="Arial"/>
          <w:szCs w:val="22"/>
        </w:rPr>
        <w:t xml:space="preserve"> </w:t>
      </w:r>
      <w:r w:rsidR="005E5CFE">
        <w:rPr>
          <w:rFonts w:cs="Arial"/>
          <w:szCs w:val="22"/>
        </w:rPr>
        <w:t xml:space="preserve">his </w:t>
      </w:r>
      <w:r w:rsidR="005E5CFE" w:rsidRPr="005E5CFE">
        <w:rPr>
          <w:rFonts w:cs="Arial"/>
          <w:i/>
          <w:iCs/>
          <w:szCs w:val="22"/>
          <w:u w:val="single"/>
        </w:rPr>
        <w:t>power</w:t>
      </w:r>
      <w:r w:rsidR="005E5CFE">
        <w:rPr>
          <w:rFonts w:cs="Arial"/>
          <w:szCs w:val="22"/>
        </w:rPr>
        <w:t xml:space="preserve"> with </w:t>
      </w:r>
      <w:r w:rsidR="00BB71DF">
        <w:rPr>
          <w:rFonts w:cs="Arial"/>
          <w:szCs w:val="22"/>
        </w:rPr>
        <w:t>the</w:t>
      </w:r>
      <w:r w:rsidR="00BB71DF">
        <w:rPr>
          <w:rFonts w:cs="Arial"/>
          <w:szCs w:val="22"/>
        </w:rPr>
        <w:t xml:space="preserve"> </w:t>
      </w:r>
      <w:r w:rsidR="0060187C" w:rsidRPr="007C1ADB">
        <w:rPr>
          <w:rFonts w:cs="Arial"/>
          <w:szCs w:val="22"/>
        </w:rPr>
        <w:t>life</w:t>
      </w:r>
      <w:r w:rsidR="0060187C">
        <w:rPr>
          <w:rFonts w:cs="Arial"/>
          <w:szCs w:val="22"/>
        </w:rPr>
        <w:t xml:space="preserve"> of </w:t>
      </w:r>
      <w:r w:rsidR="006220E2">
        <w:rPr>
          <w:rFonts w:cs="Arial"/>
          <w:szCs w:val="22"/>
        </w:rPr>
        <w:t>Christ (28-29).</w:t>
      </w:r>
    </w:p>
    <w:p w14:paraId="473EE4E7" w14:textId="3EC8A82C" w:rsidR="00631F38" w:rsidRDefault="00E129B4" w:rsidP="00751C64">
      <w:pPr>
        <w:pStyle w:val="Heading2"/>
        <w:rPr>
          <w:rFonts w:cs="Arial"/>
          <w:szCs w:val="22"/>
        </w:rPr>
      </w:pPr>
      <w:r>
        <w:rPr>
          <w:rFonts w:cs="Arial"/>
          <w:szCs w:val="22"/>
        </w:rPr>
        <w:t>“</w:t>
      </w:r>
      <w:r w:rsidRPr="00E129B4">
        <w:rPr>
          <w:rFonts w:cs="Arial"/>
          <w:szCs w:val="22"/>
        </w:rPr>
        <w:t>So we tell others about Christ, warning everyone and teaching everyone with all the wisdom God has given us. We want to present them to God, perfect in their relationship to Christ. 29 That’s why I work and struggle so hard, depending on Christ’s mighty power that works within me.</w:t>
      </w:r>
      <w:r w:rsidR="00ED2430">
        <w:rPr>
          <w:rFonts w:cs="Arial"/>
          <w:szCs w:val="22"/>
        </w:rPr>
        <w:t>”</w:t>
      </w:r>
    </w:p>
    <w:p w14:paraId="26789A2E" w14:textId="73CA9BD1" w:rsidR="0043381C" w:rsidRPr="00751C64" w:rsidRDefault="0043381C" w:rsidP="00751C64">
      <w:pPr>
        <w:pStyle w:val="Heading2"/>
        <w:rPr>
          <w:rFonts w:cs="Arial"/>
          <w:szCs w:val="22"/>
        </w:rPr>
      </w:pPr>
      <w:r>
        <w:rPr>
          <w:rFonts w:cs="Arial"/>
          <w:szCs w:val="22"/>
        </w:rPr>
        <w:t>Jesus can take any person and lift him in his power.</w:t>
      </w:r>
    </w:p>
    <w:p w14:paraId="0187E5FF" w14:textId="77777777" w:rsidR="00631F38" w:rsidRPr="00751C64" w:rsidRDefault="00631F38" w:rsidP="00751C64">
      <w:pPr>
        <w:pStyle w:val="Heading1"/>
        <w:rPr>
          <w:rFonts w:cs="Arial"/>
          <w:szCs w:val="22"/>
        </w:rPr>
      </w:pPr>
      <w:r w:rsidRPr="00751C64">
        <w:rPr>
          <w:rFonts w:cs="Arial"/>
          <w:szCs w:val="22"/>
        </w:rPr>
        <w:t>Conclusion</w:t>
      </w:r>
    </w:p>
    <w:p w14:paraId="558F2899" w14:textId="7ED6F714" w:rsidR="00631F38" w:rsidRPr="00751C64" w:rsidRDefault="00342A0D" w:rsidP="00751C64">
      <w:pPr>
        <w:pStyle w:val="Heading3"/>
        <w:rPr>
          <w:rFonts w:cs="Arial"/>
          <w:szCs w:val="22"/>
        </w:rPr>
      </w:pPr>
      <w:r>
        <w:rPr>
          <w:rFonts w:cs="Arial"/>
          <w:szCs w:val="22"/>
        </w:rPr>
        <w:t xml:space="preserve">Persistence </w:t>
      </w:r>
      <w:r w:rsidR="00332FD1">
        <w:rPr>
          <w:rFonts w:cs="Arial"/>
          <w:szCs w:val="22"/>
        </w:rPr>
        <w:t>stems</w:t>
      </w:r>
      <w:r>
        <w:rPr>
          <w:rFonts w:cs="Arial"/>
          <w:szCs w:val="22"/>
        </w:rPr>
        <w:t xml:space="preserve"> from a focus on Christ</w:t>
      </w:r>
      <w:r w:rsidR="00631F38" w:rsidRPr="00751C64">
        <w:rPr>
          <w:rFonts w:cs="Arial"/>
          <w:szCs w:val="22"/>
        </w:rPr>
        <w:t xml:space="preserve"> (M</w:t>
      </w:r>
      <w:r w:rsidR="0032537F">
        <w:rPr>
          <w:rFonts w:cs="Arial"/>
          <w:szCs w:val="22"/>
        </w:rPr>
        <w:t>ain Idea</w:t>
      </w:r>
      <w:r w:rsidR="00631F38" w:rsidRPr="00751C64">
        <w:rPr>
          <w:rFonts w:cs="Arial"/>
          <w:szCs w:val="22"/>
        </w:rPr>
        <w:t>).</w:t>
      </w:r>
    </w:p>
    <w:p w14:paraId="701561ED" w14:textId="77777777" w:rsidR="00631F38" w:rsidRDefault="00631F38" w:rsidP="00751C64">
      <w:pPr>
        <w:pStyle w:val="Heading3"/>
        <w:rPr>
          <w:rFonts w:cs="Arial"/>
          <w:szCs w:val="22"/>
        </w:rPr>
      </w:pPr>
      <w:r w:rsidRPr="00751C64">
        <w:rPr>
          <w:rFonts w:cs="Arial"/>
          <w:szCs w:val="22"/>
        </w:rPr>
        <w:t>Main Points</w:t>
      </w:r>
    </w:p>
    <w:p w14:paraId="7F45E6EC" w14:textId="71F44955" w:rsidR="00B17F38" w:rsidRDefault="00B17F38" w:rsidP="00B17F38">
      <w:pPr>
        <w:pStyle w:val="Heading4"/>
        <w:rPr>
          <w:rFonts w:cs="Arial"/>
          <w:szCs w:val="22"/>
        </w:rPr>
      </w:pPr>
      <w:r>
        <w:rPr>
          <w:rFonts w:cs="Arial"/>
          <w:szCs w:val="22"/>
        </w:rPr>
        <w:t>We share in Christ’s pain (24).</w:t>
      </w:r>
    </w:p>
    <w:p w14:paraId="1B6C1F2A" w14:textId="119BE5E7" w:rsidR="00B17F38" w:rsidRDefault="00B17F38" w:rsidP="00B17F38">
      <w:pPr>
        <w:pStyle w:val="Heading4"/>
        <w:rPr>
          <w:rFonts w:cs="Arial"/>
          <w:szCs w:val="22"/>
        </w:rPr>
      </w:pPr>
      <w:r>
        <w:rPr>
          <w:rFonts w:cs="Arial"/>
          <w:szCs w:val="22"/>
        </w:rPr>
        <w:t xml:space="preserve">We share in Christ’s </w:t>
      </w:r>
      <w:r>
        <w:rPr>
          <w:rFonts w:cs="Arial"/>
          <w:szCs w:val="22"/>
        </w:rPr>
        <w:t>plan</w:t>
      </w:r>
      <w:r>
        <w:rPr>
          <w:rFonts w:cs="Arial"/>
          <w:szCs w:val="22"/>
        </w:rPr>
        <w:t xml:space="preserve"> (</w:t>
      </w:r>
      <w:r>
        <w:rPr>
          <w:rFonts w:cs="Arial"/>
          <w:szCs w:val="22"/>
        </w:rPr>
        <w:t>25-27</w:t>
      </w:r>
      <w:r>
        <w:rPr>
          <w:rFonts w:cs="Arial"/>
          <w:szCs w:val="22"/>
        </w:rPr>
        <w:t>).</w:t>
      </w:r>
    </w:p>
    <w:p w14:paraId="0EF43C5D" w14:textId="281C55C7" w:rsidR="00B17F38" w:rsidRPr="00751C64" w:rsidRDefault="00B17F38" w:rsidP="00B17F38">
      <w:pPr>
        <w:pStyle w:val="Heading4"/>
        <w:rPr>
          <w:rFonts w:cs="Arial"/>
          <w:szCs w:val="22"/>
        </w:rPr>
      </w:pPr>
      <w:r>
        <w:rPr>
          <w:rFonts w:cs="Arial"/>
          <w:szCs w:val="22"/>
        </w:rPr>
        <w:t>We share in Christ’s power (</w:t>
      </w:r>
      <w:r>
        <w:rPr>
          <w:rFonts w:cs="Arial"/>
          <w:szCs w:val="22"/>
        </w:rPr>
        <w:t>28-29</w:t>
      </w:r>
      <w:r>
        <w:rPr>
          <w:rFonts w:cs="Arial"/>
          <w:szCs w:val="22"/>
        </w:rPr>
        <w:t>).</w:t>
      </w:r>
    </w:p>
    <w:p w14:paraId="7F5ABF6C" w14:textId="4D3BF7B4" w:rsidR="00631F38" w:rsidRDefault="00631F38" w:rsidP="00751C64">
      <w:pPr>
        <w:pStyle w:val="Heading3"/>
        <w:rPr>
          <w:rFonts w:cs="Arial"/>
          <w:szCs w:val="22"/>
        </w:rPr>
      </w:pPr>
      <w:r w:rsidRPr="00751C64">
        <w:rPr>
          <w:rFonts w:cs="Arial"/>
          <w:szCs w:val="22"/>
        </w:rPr>
        <w:t>Application</w:t>
      </w:r>
      <w:r w:rsidR="00B17F38">
        <w:rPr>
          <w:rFonts w:cs="Arial"/>
          <w:szCs w:val="22"/>
        </w:rPr>
        <w:t>: Share in all three!</w:t>
      </w:r>
    </w:p>
    <w:p w14:paraId="55FD34E8" w14:textId="77777777" w:rsidR="008B6D00" w:rsidRPr="00631F38" w:rsidRDefault="008B6D00" w:rsidP="00631F38">
      <w:pPr>
        <w:tabs>
          <w:tab w:val="left" w:pos="7960"/>
        </w:tabs>
        <w:ind w:left="1660" w:right="-10" w:hanging="1660"/>
        <w:rPr>
          <w:rFonts w:cs="Arial"/>
        </w:rPr>
      </w:pPr>
    </w:p>
    <w:sectPr w:rsidR="008B6D00" w:rsidRPr="00631F38">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4A08" w14:textId="77777777" w:rsidR="00FE4C39" w:rsidRDefault="00FE4C39">
      <w:r>
        <w:separator/>
      </w:r>
    </w:p>
  </w:endnote>
  <w:endnote w:type="continuationSeparator" w:id="0">
    <w:p w14:paraId="1BA84A7F" w14:textId="77777777" w:rsidR="00FE4C39" w:rsidRDefault="00FE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ena">
    <w:panose1 w:val="00000400000000000000"/>
    <w:charset w:val="00"/>
    <w:family w:val="auto"/>
    <w:notTrueType/>
    <w:pitch w:val="variable"/>
    <w:sig w:usb0="800000AF" w:usb1="5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ECA7" w14:textId="77777777" w:rsidR="00FE4C39" w:rsidRDefault="00FE4C39">
      <w:r>
        <w:separator/>
      </w:r>
    </w:p>
  </w:footnote>
  <w:footnote w:type="continuationSeparator" w:id="0">
    <w:p w14:paraId="616A85F1" w14:textId="77777777" w:rsidR="00FE4C39" w:rsidRDefault="00FE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33F8" w14:textId="1B16B06C" w:rsidR="008B6D00" w:rsidRPr="00FC608B" w:rsidRDefault="0032537F">
    <w:pPr>
      <w:pStyle w:val="Header"/>
      <w:rPr>
        <w:rFonts w:cs="Arial"/>
        <w:i/>
        <w:u w:val="single"/>
      </w:rPr>
    </w:pPr>
    <w:r>
      <w:rPr>
        <w:rFonts w:cs="Arial"/>
        <w:i/>
        <w:u w:val="single"/>
      </w:rPr>
      <w:t>Imad Shehadeh</w:t>
    </w:r>
    <w:r w:rsidR="008B6D00" w:rsidRPr="00FC608B">
      <w:rPr>
        <w:rFonts w:cs="Arial"/>
        <w:i/>
        <w:u w:val="single"/>
      </w:rPr>
      <w:t>, PhD</w:t>
    </w:r>
    <w:r w:rsidR="008B6D00" w:rsidRPr="00FC608B">
      <w:rPr>
        <w:rFonts w:cs="Arial"/>
        <w:i/>
        <w:u w:val="single"/>
      </w:rPr>
      <w:tab/>
    </w:r>
    <w:r w:rsidR="0091055B">
      <w:rPr>
        <w:rFonts w:cs="Arial"/>
        <w:i/>
        <w:u w:val="single"/>
      </w:rPr>
      <w:t>Persistence That Pays</w:t>
    </w:r>
    <w:r w:rsidR="008B6D00" w:rsidRPr="00FC608B">
      <w:rPr>
        <w:rFonts w:cs="Arial"/>
        <w:i/>
        <w:u w:val="single"/>
      </w:rPr>
      <w:t xml:space="preserve"> (</w:t>
    </w:r>
    <w:r w:rsidR="0091055B">
      <w:rPr>
        <w:rFonts w:cs="Arial"/>
        <w:i/>
        <w:u w:val="single"/>
      </w:rPr>
      <w:t>Col 1:24-29</w:t>
    </w:r>
    <w:r w:rsidR="008B6D00" w:rsidRPr="00FC608B">
      <w:rPr>
        <w:rFonts w:cs="Arial"/>
        <w:i/>
        <w:u w:val="single"/>
      </w:rPr>
      <w:t>)</w:t>
    </w:r>
    <w:r w:rsidR="008B6D00" w:rsidRPr="00FC608B">
      <w:rPr>
        <w:rFonts w:cs="Arial"/>
        <w:i/>
        <w:u w:val="single"/>
      </w:rPr>
      <w:tab/>
    </w:r>
    <w:r w:rsidR="008B6D00" w:rsidRPr="00FC608B">
      <w:rPr>
        <w:rStyle w:val="PageNumber"/>
        <w:rFonts w:cs="Arial"/>
        <w:i/>
        <w:u w:val="single"/>
      </w:rPr>
      <w:fldChar w:fldCharType="begin"/>
    </w:r>
    <w:r w:rsidR="008B6D00" w:rsidRPr="00FC608B">
      <w:rPr>
        <w:rStyle w:val="PageNumber"/>
        <w:rFonts w:cs="Arial"/>
        <w:i/>
        <w:u w:val="single"/>
      </w:rPr>
      <w:instrText xml:space="preserve"> PAGE </w:instrText>
    </w:r>
    <w:r w:rsidR="008B6D00" w:rsidRPr="00FC608B">
      <w:rPr>
        <w:rStyle w:val="PageNumber"/>
        <w:rFonts w:cs="Arial"/>
        <w:i/>
        <w:u w:val="single"/>
      </w:rPr>
      <w:fldChar w:fldCharType="separate"/>
    </w:r>
    <w:r w:rsidR="006F4623">
      <w:rPr>
        <w:rStyle w:val="PageNumber"/>
        <w:rFonts w:cs="Arial"/>
        <w:i/>
        <w:noProof/>
        <w:u w:val="single"/>
      </w:rPr>
      <w:t>2</w:t>
    </w:r>
    <w:r w:rsidR="008B6D00" w:rsidRPr="00FC608B">
      <w:rPr>
        <w:rStyle w:val="PageNumber"/>
        <w:rFonts w:cs="Arial"/>
        <w:i/>
        <w:u w:val="single"/>
      </w:rPr>
      <w:fldChar w:fldCharType="end"/>
    </w:r>
  </w:p>
  <w:p w14:paraId="3BB76A31" w14:textId="77777777" w:rsidR="008B6D00" w:rsidRPr="00FC608B" w:rsidRDefault="008B6D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1132870451">
    <w:abstractNumId w:val="0"/>
  </w:num>
  <w:num w:numId="2" w16cid:durableId="503131368">
    <w:abstractNumId w:val="1"/>
  </w:num>
  <w:num w:numId="3" w16cid:durableId="941229439">
    <w:abstractNumId w:val="2"/>
  </w:num>
  <w:num w:numId="4" w16cid:durableId="1199196850">
    <w:abstractNumId w:val="0"/>
  </w:num>
  <w:num w:numId="5" w16cid:durableId="1446805262">
    <w:abstractNumId w:val="0"/>
  </w:num>
  <w:num w:numId="6" w16cid:durableId="2056004726">
    <w:abstractNumId w:val="0"/>
  </w:num>
  <w:num w:numId="7" w16cid:durableId="44049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329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6B"/>
    <w:rsid w:val="00046B3B"/>
    <w:rsid w:val="00122AEE"/>
    <w:rsid w:val="00131232"/>
    <w:rsid w:val="001675FB"/>
    <w:rsid w:val="001A3DA2"/>
    <w:rsid w:val="001D3072"/>
    <w:rsid w:val="00263DCB"/>
    <w:rsid w:val="002A090E"/>
    <w:rsid w:val="002F6A19"/>
    <w:rsid w:val="0032537F"/>
    <w:rsid w:val="00332FD1"/>
    <w:rsid w:val="00342A0D"/>
    <w:rsid w:val="00363423"/>
    <w:rsid w:val="003843B8"/>
    <w:rsid w:val="003B1AA6"/>
    <w:rsid w:val="003B2F0D"/>
    <w:rsid w:val="003C3EB5"/>
    <w:rsid w:val="003E3262"/>
    <w:rsid w:val="0042495B"/>
    <w:rsid w:val="0043381C"/>
    <w:rsid w:val="00441FE0"/>
    <w:rsid w:val="004D0204"/>
    <w:rsid w:val="005065D0"/>
    <w:rsid w:val="00511A83"/>
    <w:rsid w:val="00545612"/>
    <w:rsid w:val="00572095"/>
    <w:rsid w:val="0058726E"/>
    <w:rsid w:val="005E5CFE"/>
    <w:rsid w:val="0060187C"/>
    <w:rsid w:val="00614B55"/>
    <w:rsid w:val="006217EE"/>
    <w:rsid w:val="006220E2"/>
    <w:rsid w:val="00631F38"/>
    <w:rsid w:val="006362A8"/>
    <w:rsid w:val="00643E89"/>
    <w:rsid w:val="006850F1"/>
    <w:rsid w:val="006A5D78"/>
    <w:rsid w:val="006C67C0"/>
    <w:rsid w:val="006F4623"/>
    <w:rsid w:val="00751C64"/>
    <w:rsid w:val="007C1ADB"/>
    <w:rsid w:val="007C7EEC"/>
    <w:rsid w:val="00810F5A"/>
    <w:rsid w:val="00814982"/>
    <w:rsid w:val="0086298D"/>
    <w:rsid w:val="00867A3B"/>
    <w:rsid w:val="008B6D00"/>
    <w:rsid w:val="00901C03"/>
    <w:rsid w:val="0091055B"/>
    <w:rsid w:val="0098241A"/>
    <w:rsid w:val="009F7647"/>
    <w:rsid w:val="00A16FEB"/>
    <w:rsid w:val="00A8201C"/>
    <w:rsid w:val="00AB2A8A"/>
    <w:rsid w:val="00AE38F6"/>
    <w:rsid w:val="00AF5360"/>
    <w:rsid w:val="00B11A9F"/>
    <w:rsid w:val="00B14A8F"/>
    <w:rsid w:val="00B17F38"/>
    <w:rsid w:val="00BB71DF"/>
    <w:rsid w:val="00C5236B"/>
    <w:rsid w:val="00CF44F3"/>
    <w:rsid w:val="00D63FAB"/>
    <w:rsid w:val="00DC0D81"/>
    <w:rsid w:val="00E129B4"/>
    <w:rsid w:val="00E42E27"/>
    <w:rsid w:val="00E71FA3"/>
    <w:rsid w:val="00E86856"/>
    <w:rsid w:val="00EB4151"/>
    <w:rsid w:val="00EC284C"/>
    <w:rsid w:val="00ED2430"/>
    <w:rsid w:val="00EF6822"/>
    <w:rsid w:val="00F37BC7"/>
    <w:rsid w:val="00F6071D"/>
    <w:rsid w:val="00F826C6"/>
    <w:rsid w:val="00FC608B"/>
    <w:rsid w:val="00FE4C39"/>
    <w:rsid w:val="00FF4ADD"/>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6E34092"/>
  <w14:defaultImageDpi w14:val="300"/>
  <w15:docId w15:val="{FD79E59F-F0A6-264D-9393-2F23EDF6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23"/>
    <w:rPr>
      <w:rFonts w:ascii="Arial" w:hAnsi="Arial"/>
      <w:sz w:val="22"/>
      <w:lang w:val="en-US" w:eastAsia="zh-CN"/>
    </w:rPr>
  </w:style>
  <w:style w:type="paragraph" w:styleId="Heading1">
    <w:name w:val="heading 1"/>
    <w:basedOn w:val="Normal"/>
    <w:next w:val="Normal"/>
    <w:qFormat/>
    <w:rsid w:val="00751C64"/>
    <w:pPr>
      <w:numPr>
        <w:numId w:val="1"/>
      </w:numPr>
      <w:spacing w:before="240" w:after="60"/>
      <w:outlineLvl w:val="0"/>
    </w:pPr>
    <w:rPr>
      <w:b/>
      <w:kern w:val="28"/>
    </w:rPr>
  </w:style>
  <w:style w:type="paragraph" w:styleId="Heading2">
    <w:name w:val="heading 2"/>
    <w:basedOn w:val="Normal"/>
    <w:next w:val="Normal"/>
    <w:qFormat/>
    <w:rsid w:val="00751C64"/>
    <w:pPr>
      <w:numPr>
        <w:ilvl w:val="1"/>
        <w:numId w:val="1"/>
      </w:numPr>
      <w:spacing w:before="240" w:after="60"/>
      <w:outlineLvl w:val="1"/>
    </w:pPr>
  </w:style>
  <w:style w:type="paragraph" w:styleId="Heading3">
    <w:name w:val="heading 3"/>
    <w:basedOn w:val="Normal"/>
    <w:next w:val="Normal"/>
    <w:qFormat/>
    <w:rsid w:val="00751C64"/>
    <w:pPr>
      <w:numPr>
        <w:ilvl w:val="2"/>
        <w:numId w:val="1"/>
      </w:numPr>
      <w:spacing w:before="240" w:after="60"/>
      <w:outlineLvl w:val="2"/>
    </w:pPr>
  </w:style>
  <w:style w:type="paragraph" w:styleId="Heading4">
    <w:name w:val="heading 4"/>
    <w:basedOn w:val="Normal"/>
    <w:next w:val="Normal"/>
    <w:qFormat/>
    <w:rsid w:val="00751C64"/>
    <w:pPr>
      <w:numPr>
        <w:ilvl w:val="3"/>
        <w:numId w:val="1"/>
      </w:numPr>
      <w:spacing w:before="240" w:after="60"/>
      <w:outlineLvl w:val="3"/>
    </w:pPr>
  </w:style>
  <w:style w:type="paragraph" w:styleId="Heading5">
    <w:name w:val="heading 5"/>
    <w:basedOn w:val="Normal"/>
    <w:next w:val="Normal"/>
    <w:qFormat/>
    <w:rsid w:val="00751C64"/>
    <w:pPr>
      <w:numPr>
        <w:ilvl w:val="4"/>
        <w:numId w:val="1"/>
      </w:numPr>
      <w:spacing w:before="240" w:after="60"/>
      <w:outlineLvl w:val="4"/>
    </w:pPr>
  </w:style>
  <w:style w:type="paragraph" w:styleId="Heading6">
    <w:name w:val="heading 6"/>
    <w:basedOn w:val="Normal"/>
    <w:next w:val="Normal"/>
    <w:qFormat/>
    <w:rsid w:val="00751C64"/>
    <w:pPr>
      <w:numPr>
        <w:ilvl w:val="5"/>
        <w:numId w:val="1"/>
      </w:numPr>
      <w:spacing w:before="240" w:after="60"/>
      <w:outlineLvl w:val="5"/>
    </w:pPr>
  </w:style>
  <w:style w:type="paragraph" w:styleId="Heading7">
    <w:name w:val="heading 7"/>
    <w:basedOn w:val="Normal"/>
    <w:next w:val="Normal"/>
    <w:qFormat/>
    <w:rsid w:val="00751C64"/>
    <w:pPr>
      <w:numPr>
        <w:ilvl w:val="6"/>
        <w:numId w:val="1"/>
      </w:numPr>
      <w:spacing w:before="240" w:after="60"/>
      <w:outlineLvl w:val="6"/>
    </w:pPr>
  </w:style>
  <w:style w:type="paragraph" w:styleId="Heading8">
    <w:name w:val="heading 8"/>
    <w:basedOn w:val="Normal"/>
    <w:next w:val="Normal"/>
    <w:qFormat/>
    <w:rsid w:val="00751C64"/>
    <w:pPr>
      <w:numPr>
        <w:ilvl w:val="7"/>
        <w:numId w:val="1"/>
      </w:numPr>
      <w:spacing w:before="240" w:after="60"/>
      <w:outlineLvl w:val="7"/>
    </w:pPr>
  </w:style>
  <w:style w:type="paragraph" w:styleId="Heading9">
    <w:name w:val="heading 9"/>
    <w:basedOn w:val="Normal"/>
    <w:next w:val="Normal"/>
    <w:qFormat/>
    <w:rsid w:val="00751C6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Listening%20Notes-JETS%20I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Notes-JETS Imad.dotx</Template>
  <TotalTime>31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52</cp:revision>
  <dcterms:created xsi:type="dcterms:W3CDTF">2025-10-08T05:55:00Z</dcterms:created>
  <dcterms:modified xsi:type="dcterms:W3CDTF">2025-10-08T06:37:00Z</dcterms:modified>
</cp:coreProperties>
</file>