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B125" w14:textId="7F395321" w:rsidR="00FB0645" w:rsidRPr="00053C27" w:rsidRDefault="00FA5901" w:rsidP="005709F2">
      <w:pPr>
        <w:ind w:right="73"/>
        <w:jc w:val="center"/>
        <w:outlineLvl w:val="0"/>
        <w:rPr>
          <w:rFonts w:ascii="Arial" w:hAnsi="Arial" w:cs="Arial"/>
          <w:b/>
          <w:sz w:val="22"/>
        </w:rPr>
      </w:pPr>
      <w:r w:rsidRPr="00053C27">
        <w:rPr>
          <w:rFonts w:ascii="Arial" w:hAnsi="Arial" w:cs="Arial"/>
          <w:b/>
          <w:sz w:val="36"/>
        </w:rPr>
        <w:t>New Testament</w:t>
      </w:r>
      <w:r w:rsidR="00FB0645" w:rsidRPr="00053C27">
        <w:rPr>
          <w:rFonts w:ascii="Arial" w:hAnsi="Arial" w:cs="Arial"/>
          <w:b/>
          <w:sz w:val="36"/>
        </w:rPr>
        <w:t xml:space="preserve"> Book Themes</w:t>
      </w:r>
    </w:p>
    <w:p w14:paraId="35BEBF05" w14:textId="77777777" w:rsidR="00FB0645" w:rsidRPr="00053C27" w:rsidRDefault="00FB0645">
      <w:pPr>
        <w:tabs>
          <w:tab w:val="left" w:pos="360"/>
        </w:tabs>
        <w:ind w:left="360" w:right="-385" w:hanging="360"/>
        <w:rPr>
          <w:rFonts w:ascii="Arial" w:hAnsi="Arial" w:cs="Arial"/>
          <w:sz w:val="8"/>
        </w:rPr>
      </w:pPr>
    </w:p>
    <w:p w14:paraId="71B2EFEA" w14:textId="77777777" w:rsidR="00FB0645" w:rsidRPr="00053C27" w:rsidRDefault="00FB0645">
      <w:pPr>
        <w:pStyle w:val="BodyText2"/>
        <w:ind w:right="508"/>
        <w:rPr>
          <w:rFonts w:ascii="Arial" w:hAnsi="Arial" w:cs="Arial"/>
          <w:sz w:val="22"/>
        </w:rPr>
      </w:pPr>
      <w:r w:rsidRPr="00053C27">
        <w:rPr>
          <w:rFonts w:ascii="Arial" w:hAnsi="Arial" w:cs="Arial"/>
          <w:sz w:val="22"/>
        </w:rPr>
        <w:t>Several themes can be t</w:t>
      </w:r>
      <w:r w:rsidR="00FA5901" w:rsidRPr="00053C27">
        <w:rPr>
          <w:rFonts w:ascii="Arial" w:hAnsi="Arial" w:cs="Arial"/>
          <w:sz w:val="22"/>
        </w:rPr>
        <w:t>raced through the books of the N</w:t>
      </w:r>
      <w:r w:rsidRPr="00053C27">
        <w:rPr>
          <w:rFonts w:ascii="Arial" w:hAnsi="Arial" w:cs="Arial"/>
          <w:sz w:val="22"/>
        </w:rPr>
        <w:t>T but these four are most important:</w:t>
      </w:r>
    </w:p>
    <w:p w14:paraId="78AAE0AF" w14:textId="77777777" w:rsidR="00FB0645" w:rsidRPr="00EF12CA" w:rsidRDefault="00FB0645">
      <w:pPr>
        <w:tabs>
          <w:tab w:val="left" w:pos="360"/>
        </w:tabs>
        <w:ind w:left="360" w:right="-385" w:hanging="360"/>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4D6EB3" w:rsidRPr="00EF12CA" w14:paraId="17C37E2D" w14:textId="77777777" w:rsidTr="000E1689">
        <w:trPr>
          <w:trHeight w:val="683"/>
        </w:trPr>
        <w:tc>
          <w:tcPr>
            <w:tcW w:w="558" w:type="dxa"/>
            <w:shd w:val="solid" w:color="auto" w:fill="000000"/>
            <w:textDirection w:val="btLr"/>
          </w:tcPr>
          <w:p w14:paraId="179DAED6" w14:textId="77777777" w:rsidR="004D6EB3" w:rsidRPr="00EF12CA" w:rsidRDefault="004D6EB3" w:rsidP="000707B8">
            <w:pPr>
              <w:rPr>
                <w:rFonts w:ascii="Arial" w:hAnsi="Arial" w:cs="Arial"/>
                <w:b/>
                <w:sz w:val="28"/>
              </w:rPr>
            </w:pPr>
          </w:p>
        </w:tc>
        <w:tc>
          <w:tcPr>
            <w:tcW w:w="2340" w:type="dxa"/>
            <w:shd w:val="solid" w:color="000000" w:fill="FFFFFF"/>
          </w:tcPr>
          <w:p w14:paraId="174900EA" w14:textId="77777777" w:rsidR="004D6EB3" w:rsidRPr="00EF12CA" w:rsidRDefault="004D6EB3" w:rsidP="000707B8">
            <w:pPr>
              <w:tabs>
                <w:tab w:val="left" w:pos="360"/>
              </w:tabs>
              <w:jc w:val="center"/>
              <w:rPr>
                <w:rFonts w:ascii="Arial" w:hAnsi="Arial" w:cs="Arial"/>
                <w:b/>
                <w:color w:val="FFFFFF"/>
                <w:sz w:val="28"/>
              </w:rPr>
            </w:pPr>
          </w:p>
          <w:p w14:paraId="66B4DB2F"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KINGDOM</w:t>
            </w:r>
          </w:p>
          <w:p w14:paraId="43499388" w14:textId="77777777" w:rsidR="004D6EB3" w:rsidRPr="00EF12CA" w:rsidRDefault="004D6EB3" w:rsidP="000707B8">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78ADB31A" w14:textId="77777777" w:rsidR="004D6EB3" w:rsidRPr="00EF12CA" w:rsidRDefault="004D6EB3" w:rsidP="000707B8">
            <w:pPr>
              <w:tabs>
                <w:tab w:val="left" w:pos="360"/>
              </w:tabs>
              <w:jc w:val="center"/>
              <w:rPr>
                <w:rFonts w:ascii="Arial" w:hAnsi="Arial" w:cs="Arial"/>
                <w:b/>
                <w:color w:val="FFFFFF"/>
                <w:sz w:val="28"/>
              </w:rPr>
            </w:pPr>
          </w:p>
          <w:p w14:paraId="3ABCDF76"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7AD584CF" w14:textId="77777777" w:rsidR="004D6EB3" w:rsidRPr="00EF12CA" w:rsidRDefault="004D6EB3" w:rsidP="000707B8">
            <w:pPr>
              <w:tabs>
                <w:tab w:val="left" w:pos="360"/>
              </w:tabs>
              <w:jc w:val="center"/>
              <w:rPr>
                <w:rFonts w:ascii="Arial" w:hAnsi="Arial" w:cs="Arial"/>
                <w:b/>
                <w:color w:val="FFFFFF"/>
                <w:sz w:val="28"/>
              </w:rPr>
            </w:pPr>
          </w:p>
          <w:p w14:paraId="6C54FC52" w14:textId="77777777" w:rsidR="004D6EB3" w:rsidRPr="004773A7" w:rsidRDefault="004D6EB3" w:rsidP="000707B8">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1360D133" w14:textId="77777777" w:rsidR="004D6EB3" w:rsidRPr="00EF12CA" w:rsidRDefault="004D6EB3" w:rsidP="000707B8">
            <w:pPr>
              <w:tabs>
                <w:tab w:val="left" w:pos="360"/>
              </w:tabs>
              <w:jc w:val="center"/>
              <w:rPr>
                <w:rFonts w:ascii="Arial" w:hAnsi="Arial" w:cs="Arial"/>
                <w:b/>
                <w:color w:val="FFFFFF"/>
                <w:sz w:val="28"/>
              </w:rPr>
            </w:pPr>
          </w:p>
          <w:p w14:paraId="04464B4D" w14:textId="77777777" w:rsidR="004D6EB3" w:rsidRPr="004773A7" w:rsidRDefault="004D6EB3" w:rsidP="000707B8">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FB0645" w:rsidRPr="00EF12CA" w14:paraId="313116CC" w14:textId="77777777" w:rsidTr="000E1689">
        <w:trPr>
          <w:trHeight w:val="1134"/>
        </w:trPr>
        <w:tc>
          <w:tcPr>
            <w:tcW w:w="558" w:type="dxa"/>
            <w:shd w:val="solid" w:color="auto" w:fill="000000"/>
            <w:textDirection w:val="btLr"/>
          </w:tcPr>
          <w:p w14:paraId="39948FB8" w14:textId="3907193A" w:rsidR="00FB0645" w:rsidRPr="00EF12CA" w:rsidRDefault="00631523">
            <w:pPr>
              <w:tabs>
                <w:tab w:val="left" w:pos="360"/>
              </w:tabs>
              <w:ind w:left="113" w:right="-108"/>
              <w:jc w:val="center"/>
              <w:rPr>
                <w:rFonts w:ascii="Arial" w:hAnsi="Arial" w:cs="Arial"/>
                <w:b/>
                <w:spacing w:val="-20"/>
                <w:sz w:val="28"/>
              </w:rPr>
            </w:pPr>
            <w:r w:rsidRPr="00EF12CA">
              <w:rPr>
                <w:rFonts w:ascii="Arial" w:hAnsi="Arial" w:cs="Arial"/>
                <w:b/>
                <w:spacing w:val="-20"/>
                <w:sz w:val="28"/>
              </w:rPr>
              <w:t>MATTHEW</w:t>
            </w:r>
          </w:p>
        </w:tc>
        <w:tc>
          <w:tcPr>
            <w:tcW w:w="2340" w:type="dxa"/>
          </w:tcPr>
          <w:p w14:paraId="51D9365F" w14:textId="149C340C" w:rsidR="00FB0645" w:rsidRPr="00EF12CA" w:rsidRDefault="000E003A" w:rsidP="00640C1E">
            <w:pPr>
              <w:pStyle w:val="BodyText"/>
              <w:rPr>
                <w:rFonts w:ascii="Arial" w:hAnsi="Arial" w:cs="Arial"/>
                <w:b w:val="0"/>
                <w:vanish/>
                <w:sz w:val="20"/>
              </w:rPr>
            </w:pPr>
            <w:r>
              <w:rPr>
                <w:rFonts w:ascii="Arial" w:hAnsi="Arial" w:cs="Arial"/>
                <w:b w:val="0"/>
                <w:sz w:val="20"/>
              </w:rPr>
              <w:t xml:space="preserve">Jesus offered </w:t>
            </w:r>
            <w:r w:rsidR="008E357B">
              <w:rPr>
                <w:rFonts w:ascii="Arial" w:hAnsi="Arial" w:cs="Arial"/>
                <w:b w:val="0"/>
                <w:sz w:val="20"/>
              </w:rPr>
              <w:t xml:space="preserve">to Israel </w:t>
            </w:r>
            <w:r>
              <w:rPr>
                <w:rFonts w:ascii="Arial" w:hAnsi="Arial" w:cs="Arial"/>
                <w:b w:val="0"/>
                <w:sz w:val="20"/>
              </w:rPr>
              <w:t xml:space="preserve">the </w:t>
            </w:r>
            <w:r w:rsidR="008E357B">
              <w:rPr>
                <w:rFonts w:ascii="Arial" w:hAnsi="Arial" w:cs="Arial"/>
                <w:b w:val="0"/>
                <w:sz w:val="20"/>
              </w:rPr>
              <w:t xml:space="preserve">same </w:t>
            </w:r>
            <w:r>
              <w:rPr>
                <w:rFonts w:ascii="Arial" w:hAnsi="Arial" w:cs="Arial"/>
                <w:b w:val="0"/>
                <w:sz w:val="20"/>
              </w:rPr>
              <w:t>kingdom</w:t>
            </w:r>
            <w:r w:rsidR="008E357B">
              <w:rPr>
                <w:rFonts w:ascii="Arial" w:hAnsi="Arial" w:cs="Arial"/>
                <w:b w:val="0"/>
                <w:sz w:val="20"/>
              </w:rPr>
              <w:t xml:space="preserve"> predicted by Isaiah</w:t>
            </w:r>
            <w:r>
              <w:rPr>
                <w:rFonts w:ascii="Arial" w:hAnsi="Arial" w:cs="Arial"/>
                <w:b w:val="0"/>
                <w:sz w:val="20"/>
              </w:rPr>
              <w:t xml:space="preserve">, but the nation’s unbelief delayed its earthly, political dimension </w:t>
            </w:r>
            <w:r w:rsidR="007D0C32">
              <w:rPr>
                <w:rFonts w:ascii="Arial" w:hAnsi="Arial" w:cs="Arial"/>
                <w:b w:val="0"/>
                <w:sz w:val="20"/>
              </w:rPr>
              <w:t xml:space="preserve">(19:28) </w:t>
            </w:r>
            <w:r>
              <w:rPr>
                <w:rFonts w:ascii="Arial" w:hAnsi="Arial" w:cs="Arial"/>
                <w:b w:val="0"/>
                <w:sz w:val="20"/>
              </w:rPr>
              <w:t>until the nation believes at Christ’s return</w:t>
            </w:r>
            <w:r w:rsidR="008E357B">
              <w:rPr>
                <w:rFonts w:ascii="Arial" w:hAnsi="Arial" w:cs="Arial"/>
                <w:b w:val="0"/>
                <w:sz w:val="20"/>
              </w:rPr>
              <w:t xml:space="preserve"> (</w:t>
            </w:r>
            <w:r w:rsidR="007D0C32">
              <w:rPr>
                <w:rFonts w:ascii="Arial" w:hAnsi="Arial" w:cs="Arial"/>
                <w:b w:val="0"/>
                <w:sz w:val="20"/>
              </w:rPr>
              <w:t>21:</w:t>
            </w:r>
            <w:r w:rsidR="006F519E">
              <w:rPr>
                <w:rFonts w:ascii="Arial" w:hAnsi="Arial" w:cs="Arial"/>
                <w:b w:val="0"/>
                <w:sz w:val="20"/>
              </w:rPr>
              <w:t xml:space="preserve">18-22, </w:t>
            </w:r>
            <w:r w:rsidR="007D0C32">
              <w:rPr>
                <w:rFonts w:ascii="Arial" w:hAnsi="Arial" w:cs="Arial"/>
                <w:b w:val="0"/>
                <w:sz w:val="20"/>
              </w:rPr>
              <w:t>41, 43</w:t>
            </w:r>
            <w:r w:rsidR="008E357B">
              <w:rPr>
                <w:rFonts w:ascii="Arial" w:hAnsi="Arial" w:cs="Arial"/>
                <w:b w:val="0"/>
                <w:sz w:val="20"/>
              </w:rPr>
              <w:t xml:space="preserve">; </w:t>
            </w:r>
            <w:r w:rsidR="006F519E">
              <w:rPr>
                <w:rFonts w:ascii="Arial" w:hAnsi="Arial" w:cs="Arial"/>
                <w:b w:val="0"/>
                <w:sz w:val="20"/>
              </w:rPr>
              <w:t xml:space="preserve">23:36; </w:t>
            </w:r>
            <w:r w:rsidR="008E357B">
              <w:rPr>
                <w:rFonts w:ascii="Arial" w:hAnsi="Arial" w:cs="Arial"/>
                <w:b w:val="0"/>
                <w:sz w:val="20"/>
              </w:rPr>
              <w:t>cf. Zech 12:10-14)</w:t>
            </w:r>
            <w:r>
              <w:rPr>
                <w:rFonts w:ascii="Arial" w:hAnsi="Arial" w:cs="Arial"/>
                <w:b w:val="0"/>
                <w:sz w:val="20"/>
              </w:rPr>
              <w:t xml:space="preserve">, so that </w:t>
            </w:r>
            <w:r w:rsidR="007D0C32">
              <w:rPr>
                <w:rFonts w:ascii="Arial" w:hAnsi="Arial" w:cs="Arial"/>
                <w:b w:val="0"/>
                <w:sz w:val="20"/>
              </w:rPr>
              <w:t xml:space="preserve">His </w:t>
            </w:r>
            <w:r>
              <w:rPr>
                <w:rFonts w:ascii="Arial" w:hAnsi="Arial" w:cs="Arial"/>
                <w:b w:val="0"/>
                <w:sz w:val="20"/>
              </w:rPr>
              <w:t>present kingdom authority is given to the church to proclaim the gospel to all nations (28:18-20).</w:t>
            </w:r>
          </w:p>
        </w:tc>
        <w:tc>
          <w:tcPr>
            <w:tcW w:w="2250" w:type="dxa"/>
          </w:tcPr>
          <w:p w14:paraId="64E9437E" w14:textId="24FE156A" w:rsidR="00FB0645" w:rsidRPr="00EF12CA" w:rsidRDefault="005907B5" w:rsidP="00CB3E18">
            <w:pPr>
              <w:tabs>
                <w:tab w:val="left" w:pos="360"/>
              </w:tabs>
              <w:rPr>
                <w:rFonts w:ascii="Arial" w:hAnsi="Arial" w:cs="Arial"/>
                <w:sz w:val="20"/>
              </w:rPr>
            </w:pPr>
            <w:r>
              <w:rPr>
                <w:rFonts w:ascii="Arial" w:hAnsi="Arial" w:cs="Arial"/>
                <w:sz w:val="20"/>
              </w:rPr>
              <w:t xml:space="preserve">God’s promise that “all nations will be blessed in [Abraham]” (Gen. 12:3) is fulfilled </w:t>
            </w:r>
            <w:r w:rsidR="00CB3E18">
              <w:rPr>
                <w:rFonts w:ascii="Arial" w:hAnsi="Arial" w:cs="Arial"/>
                <w:sz w:val="20"/>
              </w:rPr>
              <w:t>in</w:t>
            </w:r>
            <w:r>
              <w:rPr>
                <w:rFonts w:ascii="Arial" w:hAnsi="Arial" w:cs="Arial"/>
                <w:sz w:val="20"/>
              </w:rPr>
              <w:t xml:space="preserve"> Jesus</w:t>
            </w:r>
            <w:r w:rsidR="00CF241C">
              <w:rPr>
                <w:rFonts w:ascii="Arial" w:hAnsi="Arial" w:cs="Arial"/>
                <w:sz w:val="20"/>
              </w:rPr>
              <w:t xml:space="preserve"> who officially presents himself </w:t>
            </w:r>
            <w:r w:rsidR="00CB3E18">
              <w:rPr>
                <w:rFonts w:ascii="Arial" w:hAnsi="Arial" w:cs="Arial"/>
                <w:sz w:val="20"/>
              </w:rPr>
              <w:t xml:space="preserve">as King </w:t>
            </w:r>
            <w:r w:rsidR="00CF241C">
              <w:rPr>
                <w:rFonts w:ascii="Arial" w:hAnsi="Arial" w:cs="Arial"/>
                <w:sz w:val="20"/>
              </w:rPr>
              <w:t>to Israel (21:5)</w:t>
            </w:r>
            <w:r w:rsidR="00E127A3">
              <w:rPr>
                <w:rFonts w:ascii="Arial" w:hAnsi="Arial" w:cs="Arial"/>
                <w:sz w:val="20"/>
              </w:rPr>
              <w:t xml:space="preserve"> </w:t>
            </w:r>
            <w:r w:rsidR="001168E0">
              <w:rPr>
                <w:rFonts w:ascii="Arial" w:hAnsi="Arial" w:cs="Arial"/>
                <w:sz w:val="20"/>
              </w:rPr>
              <w:t xml:space="preserve">and </w:t>
            </w:r>
            <w:r w:rsidR="00CB3E18">
              <w:rPr>
                <w:rFonts w:ascii="Arial" w:hAnsi="Arial" w:cs="Arial"/>
                <w:sz w:val="20"/>
              </w:rPr>
              <w:t>whose</w:t>
            </w:r>
            <w:r w:rsidR="00E127A3">
              <w:rPr>
                <w:rFonts w:ascii="Arial" w:hAnsi="Arial" w:cs="Arial"/>
                <w:sz w:val="20"/>
              </w:rPr>
              <w:t xml:space="preserve"> disciples will rei</w:t>
            </w:r>
            <w:r w:rsidR="00C1791D">
              <w:rPr>
                <w:rFonts w:ascii="Arial" w:hAnsi="Arial" w:cs="Arial"/>
                <w:sz w:val="20"/>
              </w:rPr>
              <w:t>gn on twelve thrones with him (</w:t>
            </w:r>
            <w:r w:rsidR="00BD6FE0">
              <w:rPr>
                <w:rFonts w:ascii="Arial" w:hAnsi="Arial" w:cs="Arial"/>
                <w:sz w:val="20"/>
              </w:rPr>
              <w:t>19</w:t>
            </w:r>
            <w:r w:rsidR="0085650B">
              <w:rPr>
                <w:rFonts w:ascii="Arial" w:hAnsi="Arial" w:cs="Arial"/>
                <w:sz w:val="20"/>
              </w:rPr>
              <w:t>:28)</w:t>
            </w:r>
            <w:r w:rsidR="00CB3E18">
              <w:rPr>
                <w:rFonts w:ascii="Arial" w:hAnsi="Arial" w:cs="Arial"/>
                <w:sz w:val="20"/>
              </w:rPr>
              <w:t xml:space="preserve">. Until then is the </w:t>
            </w:r>
            <w:r w:rsidR="00CB3E18" w:rsidRPr="00CB3E18">
              <w:rPr>
                <w:rFonts w:ascii="Arial" w:hAnsi="Arial" w:cs="Arial"/>
                <w:sz w:val="20"/>
              </w:rPr>
              <w:t>“</w:t>
            </w:r>
            <w:proofErr w:type="spellStart"/>
            <w:r w:rsidR="00CB3E18" w:rsidRPr="00CB3E18">
              <w:rPr>
                <w:rFonts w:ascii="Arial" w:hAnsi="Arial" w:cs="Arial"/>
                <w:sz w:val="20"/>
              </w:rPr>
              <w:t>interadvent</w:t>
            </w:r>
            <w:proofErr w:type="spellEnd"/>
            <w:r w:rsidR="00CB3E18" w:rsidRPr="00CB3E18">
              <w:rPr>
                <w:rFonts w:ascii="Arial" w:hAnsi="Arial" w:cs="Arial"/>
                <w:sz w:val="20"/>
              </w:rPr>
              <w:t xml:space="preserve"> age” </w:t>
            </w:r>
            <w:r w:rsidR="00CB3E18">
              <w:rPr>
                <w:rFonts w:ascii="Arial" w:hAnsi="Arial" w:cs="Arial"/>
                <w:sz w:val="20"/>
              </w:rPr>
              <w:t xml:space="preserve">of the Church </w:t>
            </w:r>
            <w:r w:rsidR="00CB3E18" w:rsidRPr="00CB3E18">
              <w:rPr>
                <w:rFonts w:ascii="Arial" w:hAnsi="Arial" w:cs="Arial"/>
                <w:sz w:val="20"/>
              </w:rPr>
              <w:t xml:space="preserve">between Christ's </w:t>
            </w:r>
            <w:r w:rsidR="00CB3E18">
              <w:rPr>
                <w:rFonts w:ascii="Arial" w:hAnsi="Arial" w:cs="Arial"/>
                <w:sz w:val="20"/>
              </w:rPr>
              <w:t>two</w:t>
            </w:r>
            <w:r w:rsidR="00CB3E18" w:rsidRPr="00CB3E18">
              <w:rPr>
                <w:rFonts w:ascii="Arial" w:hAnsi="Arial" w:cs="Arial"/>
                <w:sz w:val="20"/>
              </w:rPr>
              <w:t xml:space="preserve"> comings</w:t>
            </w:r>
            <w:r w:rsidR="00CB3E18">
              <w:rPr>
                <w:rFonts w:ascii="Arial" w:hAnsi="Arial" w:cs="Arial"/>
                <w:sz w:val="20"/>
              </w:rPr>
              <w:t xml:space="preserve"> (Matt 13).</w:t>
            </w:r>
          </w:p>
        </w:tc>
        <w:tc>
          <w:tcPr>
            <w:tcW w:w="2190" w:type="dxa"/>
          </w:tcPr>
          <w:p w14:paraId="1DB018AE" w14:textId="30C494CD" w:rsidR="00FB0645" w:rsidRPr="00EF12CA" w:rsidRDefault="00804639" w:rsidP="007E7CC6">
            <w:pPr>
              <w:tabs>
                <w:tab w:val="left" w:pos="360"/>
              </w:tabs>
              <w:rPr>
                <w:rFonts w:ascii="Arial" w:hAnsi="Arial" w:cs="Arial"/>
                <w:sz w:val="20"/>
              </w:rPr>
            </w:pPr>
            <w:r w:rsidRPr="00BD6FE0">
              <w:rPr>
                <w:rFonts w:ascii="Arial" w:hAnsi="Arial" w:cs="Arial"/>
                <w:sz w:val="20"/>
              </w:rPr>
              <w:t xml:space="preserve">Jews rejected the promised earthly kingdom when they rejected Christ as Messiah (11:16-24; 21:28–22:10).  This rejection </w:t>
            </w:r>
            <w:r>
              <w:rPr>
                <w:rFonts w:ascii="Arial" w:hAnsi="Arial" w:cs="Arial"/>
                <w:sz w:val="20"/>
              </w:rPr>
              <w:t>delayed</w:t>
            </w:r>
            <w:r w:rsidRPr="00BD6FE0">
              <w:rPr>
                <w:rFonts w:ascii="Arial" w:hAnsi="Arial" w:cs="Arial"/>
                <w:sz w:val="20"/>
              </w:rPr>
              <w:t xml:space="preserve"> the earthly kingdom (19:28; 20:20-23; 23:39; 24:29-31; 25:31-46)</w:t>
            </w:r>
            <w:r>
              <w:rPr>
                <w:rFonts w:ascii="Arial" w:hAnsi="Arial" w:cs="Arial"/>
                <w:sz w:val="20"/>
              </w:rPr>
              <w:t>, yet Christ’s death</w:t>
            </w:r>
            <w:r w:rsidR="005907B5">
              <w:rPr>
                <w:rFonts w:ascii="Arial" w:hAnsi="Arial" w:cs="Arial"/>
                <w:sz w:val="20"/>
              </w:rPr>
              <w:t xml:space="preserve"> </w:t>
            </w:r>
            <w:r w:rsidR="00E42CFE">
              <w:rPr>
                <w:rFonts w:ascii="Arial" w:hAnsi="Arial" w:cs="Arial"/>
                <w:sz w:val="20"/>
              </w:rPr>
              <w:t xml:space="preserve">provides forgiveness for the church, </w:t>
            </w:r>
            <w:r w:rsidR="007E7CC6">
              <w:rPr>
                <w:rFonts w:ascii="Arial" w:hAnsi="Arial" w:cs="Arial"/>
                <w:sz w:val="20"/>
              </w:rPr>
              <w:t>named</w:t>
            </w:r>
            <w:r w:rsidR="00E42CFE">
              <w:rPr>
                <w:rFonts w:ascii="Arial" w:hAnsi="Arial" w:cs="Arial"/>
                <w:sz w:val="20"/>
              </w:rPr>
              <w:t xml:space="preserve"> only in this gospel (</w:t>
            </w:r>
            <w:r w:rsidR="00526169" w:rsidRPr="00BD6FE0">
              <w:rPr>
                <w:rFonts w:ascii="Arial" w:hAnsi="Arial" w:cs="Arial"/>
                <w:sz w:val="20"/>
              </w:rPr>
              <w:t>16:18; 18:17</w:t>
            </w:r>
            <w:r w:rsidR="00E42CFE">
              <w:rPr>
                <w:rFonts w:ascii="Arial" w:hAnsi="Arial" w:cs="Arial"/>
                <w:sz w:val="20"/>
              </w:rPr>
              <w:t>).</w:t>
            </w:r>
          </w:p>
        </w:tc>
        <w:tc>
          <w:tcPr>
            <w:tcW w:w="2551" w:type="dxa"/>
          </w:tcPr>
          <w:p w14:paraId="730C1290" w14:textId="15230F4C" w:rsidR="00FB0645" w:rsidRPr="00EF12CA" w:rsidRDefault="00164FBF" w:rsidP="004773A7">
            <w:pPr>
              <w:rPr>
                <w:rFonts w:ascii="Arial" w:hAnsi="Arial" w:cs="Arial"/>
                <w:sz w:val="20"/>
              </w:rPr>
            </w:pPr>
            <w:r>
              <w:rPr>
                <w:rFonts w:ascii="Arial" w:hAnsi="Arial" w:cs="Arial"/>
                <w:sz w:val="20"/>
              </w:rPr>
              <w:t>Jesus</w:t>
            </w:r>
            <w:r w:rsidR="00F04C69">
              <w:rPr>
                <w:rFonts w:ascii="Arial" w:hAnsi="Arial" w:cs="Arial"/>
                <w:sz w:val="20"/>
              </w:rPr>
              <w:t xml:space="preserve"> as King of Israel</w:t>
            </w:r>
            <w:r>
              <w:rPr>
                <w:rFonts w:ascii="Arial" w:hAnsi="Arial" w:cs="Arial"/>
                <w:sz w:val="20"/>
              </w:rPr>
              <w:t xml:space="preserve"> </w:t>
            </w:r>
            <w:r w:rsidR="00F04C69" w:rsidRPr="00F04C69">
              <w:rPr>
                <w:rFonts w:ascii="Arial" w:hAnsi="Arial" w:cs="Arial"/>
                <w:sz w:val="20"/>
              </w:rPr>
              <w:t xml:space="preserve">is qualified for the same literal kingdom as other </w:t>
            </w:r>
            <w:r w:rsidR="00F04C69">
              <w:rPr>
                <w:rFonts w:ascii="Arial" w:hAnsi="Arial" w:cs="Arial"/>
                <w:sz w:val="20"/>
              </w:rPr>
              <w:t xml:space="preserve">kings in the genealogy (1:1-17). He </w:t>
            </w:r>
            <w:r>
              <w:rPr>
                <w:rFonts w:ascii="Arial" w:hAnsi="Arial" w:cs="Arial"/>
                <w:sz w:val="20"/>
              </w:rPr>
              <w:t>has all authority (</w:t>
            </w:r>
            <w:r w:rsidR="00804639">
              <w:rPr>
                <w:rFonts w:ascii="Arial" w:hAnsi="Arial" w:cs="Arial"/>
                <w:sz w:val="20"/>
              </w:rPr>
              <w:t xml:space="preserve">19:28; </w:t>
            </w:r>
            <w:r w:rsidR="00996E13">
              <w:rPr>
                <w:rFonts w:ascii="Arial" w:hAnsi="Arial" w:cs="Arial"/>
                <w:sz w:val="20"/>
              </w:rPr>
              <w:t>28:18</w:t>
            </w:r>
            <w:r>
              <w:rPr>
                <w:rFonts w:ascii="Arial" w:hAnsi="Arial" w:cs="Arial"/>
                <w:sz w:val="20"/>
              </w:rPr>
              <w:t>) and therefore can command his followers to extend that authority throughout the world</w:t>
            </w:r>
            <w:r w:rsidR="00F04C69">
              <w:rPr>
                <w:rFonts w:ascii="Arial" w:hAnsi="Arial" w:cs="Arial"/>
                <w:sz w:val="20"/>
              </w:rPr>
              <w:t xml:space="preserve"> in </w:t>
            </w:r>
            <w:r w:rsidR="00F04C69" w:rsidRPr="00F04C69">
              <w:rPr>
                <w:rFonts w:ascii="Arial" w:hAnsi="Arial" w:cs="Arial"/>
                <w:sz w:val="20"/>
              </w:rPr>
              <w:t>the Great Commission (28:19-20)</w:t>
            </w:r>
            <w:r w:rsidR="00F04C69">
              <w:rPr>
                <w:rFonts w:ascii="Arial" w:hAnsi="Arial" w:cs="Arial"/>
                <w:sz w:val="20"/>
              </w:rPr>
              <w:t>.</w:t>
            </w:r>
          </w:p>
        </w:tc>
      </w:tr>
      <w:tr w:rsidR="00FB0645" w:rsidRPr="00EF12CA" w14:paraId="0530B12B" w14:textId="77777777" w:rsidTr="000E1689">
        <w:trPr>
          <w:trHeight w:val="1134"/>
        </w:trPr>
        <w:tc>
          <w:tcPr>
            <w:tcW w:w="558" w:type="dxa"/>
            <w:shd w:val="solid" w:color="auto" w:fill="000000"/>
            <w:textDirection w:val="btLr"/>
          </w:tcPr>
          <w:p w14:paraId="43446CF2" w14:textId="4E10D021" w:rsidR="00FB0645" w:rsidRPr="00EF12CA" w:rsidRDefault="00631523">
            <w:pPr>
              <w:tabs>
                <w:tab w:val="left" w:pos="360"/>
              </w:tabs>
              <w:ind w:left="113" w:right="-108"/>
              <w:jc w:val="center"/>
              <w:rPr>
                <w:rFonts w:ascii="Arial" w:hAnsi="Arial" w:cs="Arial"/>
                <w:b/>
                <w:sz w:val="28"/>
              </w:rPr>
            </w:pPr>
            <w:r w:rsidRPr="00EF12CA">
              <w:rPr>
                <w:rFonts w:ascii="Arial" w:hAnsi="Arial" w:cs="Arial"/>
                <w:b/>
                <w:spacing w:val="-20"/>
                <w:sz w:val="28"/>
              </w:rPr>
              <w:t>MARK</w:t>
            </w:r>
          </w:p>
          <w:p w14:paraId="33145BC7" w14:textId="77777777" w:rsidR="00FB0645" w:rsidRPr="00EF12CA" w:rsidRDefault="00FB0645">
            <w:pPr>
              <w:tabs>
                <w:tab w:val="left" w:pos="360"/>
              </w:tabs>
              <w:ind w:left="113" w:right="-108"/>
              <w:jc w:val="center"/>
              <w:rPr>
                <w:rFonts w:ascii="Arial" w:hAnsi="Arial" w:cs="Arial"/>
                <w:b/>
                <w:spacing w:val="-20"/>
                <w:sz w:val="28"/>
              </w:rPr>
            </w:pPr>
          </w:p>
        </w:tc>
        <w:tc>
          <w:tcPr>
            <w:tcW w:w="2340" w:type="dxa"/>
          </w:tcPr>
          <w:p w14:paraId="1AD139D9" w14:textId="04D7DC52" w:rsidR="00FB0645" w:rsidRPr="00EF12CA" w:rsidRDefault="00A94BA2" w:rsidP="00A94BA2">
            <w:pPr>
              <w:tabs>
                <w:tab w:val="left" w:pos="360"/>
              </w:tabs>
              <w:rPr>
                <w:rFonts w:ascii="Arial" w:hAnsi="Arial" w:cs="Arial"/>
                <w:sz w:val="20"/>
              </w:rPr>
            </w:pPr>
            <w:r w:rsidRPr="00A94BA2">
              <w:rPr>
                <w:rFonts w:ascii="Arial" w:hAnsi="Arial" w:cs="Arial"/>
                <w:sz w:val="20"/>
              </w:rPr>
              <w:t>The kingdom frees from sin through repentance (1:14-15) and grows in contrast to the stagnant state of those rejecting Jesus (4:1-34). His transfiguration depicts His position as King to teach that future glory will follow present suffering for Him and His followers (9:1-13).</w:t>
            </w:r>
          </w:p>
        </w:tc>
        <w:tc>
          <w:tcPr>
            <w:tcW w:w="2250" w:type="dxa"/>
          </w:tcPr>
          <w:p w14:paraId="3E13D728" w14:textId="7CB51DA1" w:rsidR="00FB0645" w:rsidRPr="00EF12CA" w:rsidRDefault="001C04FD" w:rsidP="001C04FD">
            <w:pPr>
              <w:tabs>
                <w:tab w:val="left" w:pos="360"/>
              </w:tabs>
              <w:rPr>
                <w:rFonts w:ascii="Arial" w:hAnsi="Arial" w:cs="Arial"/>
                <w:sz w:val="20"/>
              </w:rPr>
            </w:pPr>
            <w:r>
              <w:rPr>
                <w:rFonts w:ascii="Arial" w:hAnsi="Arial" w:cs="Arial"/>
                <w:sz w:val="20"/>
              </w:rPr>
              <w:t>Jesus as the fulfillment of the OT covenants is not emphasized due to the pastoral concern of the book addressed to suffering Roman believers who needed a practical example of one who suffered for righteousness.</w:t>
            </w:r>
          </w:p>
        </w:tc>
        <w:tc>
          <w:tcPr>
            <w:tcW w:w="2190" w:type="dxa"/>
          </w:tcPr>
          <w:p w14:paraId="0675562A" w14:textId="0CC22A9B" w:rsidR="00FB0645" w:rsidRPr="00EF12CA" w:rsidRDefault="00E21DD2" w:rsidP="00E21DD2">
            <w:pPr>
              <w:tabs>
                <w:tab w:val="left" w:pos="360"/>
              </w:tabs>
              <w:rPr>
                <w:rFonts w:ascii="Arial" w:hAnsi="Arial" w:cs="Arial"/>
                <w:sz w:val="20"/>
              </w:rPr>
            </w:pPr>
            <w:r>
              <w:rPr>
                <w:rFonts w:ascii="Arial" w:hAnsi="Arial" w:cs="Arial"/>
                <w:sz w:val="20"/>
              </w:rPr>
              <w:t>Redemption is key (10:45)</w:t>
            </w:r>
            <w:r w:rsidR="001C04FD" w:rsidRPr="001C04FD">
              <w:rPr>
                <w:rFonts w:ascii="Arial" w:hAnsi="Arial" w:cs="Arial"/>
                <w:sz w:val="20"/>
              </w:rPr>
              <w:t xml:space="preserve">: “For the Son of Man did not come to be served but to serve (cf. Christ's </w:t>
            </w:r>
            <w:r w:rsidR="00976FAB">
              <w:rPr>
                <w:rFonts w:ascii="Arial" w:hAnsi="Arial" w:cs="Arial"/>
                <w:sz w:val="20"/>
              </w:rPr>
              <w:t>service</w:t>
            </w:r>
            <w:r w:rsidR="001C04FD" w:rsidRPr="001C04FD">
              <w:rPr>
                <w:rFonts w:ascii="Arial" w:hAnsi="Arial" w:cs="Arial"/>
                <w:sz w:val="20"/>
              </w:rPr>
              <w:t xml:space="preserve"> in 1:14–10:52) and to give His life as a ransom for many (cf. Christ's self-sacrifice in chs. 11–15</w:t>
            </w:r>
            <w:r w:rsidR="00976FAB">
              <w:rPr>
                <w:rFonts w:ascii="Arial" w:hAnsi="Arial" w:cs="Arial"/>
                <w:sz w:val="20"/>
              </w:rPr>
              <w:t xml:space="preserve"> = 37% of Mark</w:t>
            </w:r>
            <w:r w:rsidR="001C04FD" w:rsidRPr="001C04FD">
              <w:rPr>
                <w:rFonts w:ascii="Arial" w:hAnsi="Arial" w:cs="Arial"/>
                <w:sz w:val="20"/>
              </w:rPr>
              <w:t>).”</w:t>
            </w:r>
          </w:p>
        </w:tc>
        <w:tc>
          <w:tcPr>
            <w:tcW w:w="2551" w:type="dxa"/>
          </w:tcPr>
          <w:p w14:paraId="219250C1" w14:textId="4905C654" w:rsidR="00FB0645" w:rsidRPr="00EF12CA" w:rsidRDefault="005D4296" w:rsidP="00DA723A">
            <w:pPr>
              <w:tabs>
                <w:tab w:val="left" w:pos="360"/>
              </w:tabs>
              <w:rPr>
                <w:rFonts w:ascii="Arial" w:hAnsi="Arial" w:cs="Arial"/>
                <w:sz w:val="20"/>
              </w:rPr>
            </w:pPr>
            <w:r>
              <w:rPr>
                <w:rFonts w:ascii="Arial" w:hAnsi="Arial" w:cs="Arial"/>
                <w:sz w:val="20"/>
              </w:rPr>
              <w:t>The</w:t>
            </w:r>
            <w:r w:rsidR="00221E69" w:rsidRPr="001C04FD">
              <w:rPr>
                <w:rFonts w:ascii="Arial" w:hAnsi="Arial" w:cs="Arial"/>
                <w:sz w:val="20"/>
              </w:rPr>
              <w:t xml:space="preserve"> </w:t>
            </w:r>
            <w:r w:rsidR="00A71B8C" w:rsidRPr="001C04FD">
              <w:rPr>
                <w:rFonts w:ascii="Arial" w:hAnsi="Arial" w:cs="Arial"/>
                <w:sz w:val="20"/>
              </w:rPr>
              <w:t>paradox between authority and servanthood</w:t>
            </w:r>
            <w:r w:rsidR="00221E69" w:rsidRPr="001C04FD">
              <w:rPr>
                <w:rFonts w:ascii="Arial" w:hAnsi="Arial" w:cs="Arial"/>
                <w:sz w:val="20"/>
              </w:rPr>
              <w:t xml:space="preserve"> (8:35; 9:35; 10:43-44)</w:t>
            </w:r>
            <w:r w:rsidR="001C04FD" w:rsidRPr="001C04FD">
              <w:rPr>
                <w:rFonts w:ascii="Arial" w:hAnsi="Arial" w:cs="Arial"/>
                <w:sz w:val="20"/>
              </w:rPr>
              <w:t xml:space="preserve"> show</w:t>
            </w:r>
            <w:r>
              <w:rPr>
                <w:rFonts w:ascii="Arial" w:hAnsi="Arial" w:cs="Arial"/>
                <w:sz w:val="20"/>
              </w:rPr>
              <w:t>s</w:t>
            </w:r>
            <w:r w:rsidR="001C04FD" w:rsidRPr="001C04FD">
              <w:rPr>
                <w:rFonts w:ascii="Arial" w:hAnsi="Arial" w:cs="Arial"/>
                <w:sz w:val="20"/>
              </w:rPr>
              <w:t xml:space="preserve"> Jesus unlike the type of </w:t>
            </w:r>
            <w:r>
              <w:rPr>
                <w:rFonts w:ascii="Arial" w:hAnsi="Arial" w:cs="Arial"/>
                <w:sz w:val="20"/>
              </w:rPr>
              <w:t xml:space="preserve">militant </w:t>
            </w:r>
            <w:r w:rsidR="001C04FD" w:rsidRPr="001C04FD">
              <w:rPr>
                <w:rFonts w:ascii="Arial" w:hAnsi="Arial" w:cs="Arial"/>
                <w:sz w:val="20"/>
              </w:rPr>
              <w:t>ruler Jews expected of the Messiah.</w:t>
            </w:r>
            <w:r w:rsidR="00DA723A">
              <w:rPr>
                <w:rFonts w:ascii="Arial" w:hAnsi="Arial" w:cs="Arial"/>
                <w:sz w:val="20"/>
              </w:rPr>
              <w:t xml:space="preserve"> </w:t>
            </w:r>
            <w:r w:rsidR="00DA723A" w:rsidRPr="00DA723A">
              <w:rPr>
                <w:rFonts w:ascii="Arial" w:hAnsi="Arial" w:cs="Arial"/>
                <w:sz w:val="20"/>
              </w:rPr>
              <w:t>The Gospel abounds in high Christology (1:1; 8:29; 15:39) yet has only one OT quote (1:2).</w:t>
            </w:r>
          </w:p>
        </w:tc>
      </w:tr>
      <w:tr w:rsidR="00FB0645" w:rsidRPr="00EF12CA" w14:paraId="30BDE4FD" w14:textId="77777777" w:rsidTr="000E1689">
        <w:trPr>
          <w:trHeight w:val="1134"/>
        </w:trPr>
        <w:tc>
          <w:tcPr>
            <w:tcW w:w="558" w:type="dxa"/>
            <w:shd w:val="solid" w:color="auto" w:fill="000000"/>
            <w:textDirection w:val="btLr"/>
          </w:tcPr>
          <w:p w14:paraId="380962D0" w14:textId="7943A8CA" w:rsidR="00FB0645" w:rsidRPr="00EF12CA" w:rsidRDefault="00631523">
            <w:pPr>
              <w:pStyle w:val="BlockText"/>
              <w:rPr>
                <w:rFonts w:ascii="Arial" w:hAnsi="Arial" w:cs="Arial"/>
                <w:sz w:val="28"/>
              </w:rPr>
            </w:pPr>
            <w:r w:rsidRPr="00EF12CA">
              <w:rPr>
                <w:rFonts w:ascii="Arial" w:hAnsi="Arial" w:cs="Arial"/>
                <w:sz w:val="28"/>
              </w:rPr>
              <w:t>LUKE</w:t>
            </w:r>
          </w:p>
          <w:p w14:paraId="5B209523" w14:textId="77777777" w:rsidR="00FB0645" w:rsidRPr="00EF12CA" w:rsidRDefault="00FB0645">
            <w:pPr>
              <w:tabs>
                <w:tab w:val="left" w:pos="360"/>
              </w:tabs>
              <w:ind w:left="113" w:right="-108"/>
              <w:jc w:val="center"/>
              <w:rPr>
                <w:rFonts w:ascii="Arial" w:hAnsi="Arial" w:cs="Arial"/>
                <w:b/>
                <w:spacing w:val="-20"/>
                <w:sz w:val="28"/>
              </w:rPr>
            </w:pPr>
          </w:p>
        </w:tc>
        <w:tc>
          <w:tcPr>
            <w:tcW w:w="2340" w:type="dxa"/>
          </w:tcPr>
          <w:p w14:paraId="654B14B9" w14:textId="05C3BD82" w:rsidR="00FB0645" w:rsidRPr="00EF12CA" w:rsidRDefault="00CE51E6" w:rsidP="00CE51E6">
            <w:pPr>
              <w:tabs>
                <w:tab w:val="left" w:pos="360"/>
              </w:tabs>
              <w:rPr>
                <w:rFonts w:ascii="Arial" w:hAnsi="Arial" w:cs="Arial"/>
                <w:sz w:val="20"/>
              </w:rPr>
            </w:pPr>
            <w:r w:rsidRPr="00DA1FA8">
              <w:rPr>
                <w:rFonts w:ascii="Arial" w:hAnsi="Arial" w:cs="Arial"/>
                <w:sz w:val="20"/>
              </w:rPr>
              <w:t>The concept of the “kingdom” and the “kingdom of God” in Luke appears at least 42 times (e.g., 1:33; 4:43; 6:20; 7:28; 8:1, 10; 9:2, 11, 27, 60, 62; 10:9, 11; 11:2, 17, 18, 20; 12:31, 32; 13:18, 20, 28, 29; 14:15; 16:16; 17:20a, 20b, 21; 18:16, 17, 24, 25, 29; 19:11; 21:10, 31; 22:16, 18, 29, 30, 23:42, 51).</w:t>
            </w:r>
          </w:p>
        </w:tc>
        <w:tc>
          <w:tcPr>
            <w:tcW w:w="2250" w:type="dxa"/>
          </w:tcPr>
          <w:p w14:paraId="6265A13C" w14:textId="06323717" w:rsidR="00A37546" w:rsidRPr="00EF12CA" w:rsidRDefault="00706A0F" w:rsidP="00DA1FA8">
            <w:pPr>
              <w:tabs>
                <w:tab w:val="left" w:pos="360"/>
              </w:tabs>
              <w:rPr>
                <w:rFonts w:ascii="Arial" w:hAnsi="Arial" w:cs="Arial"/>
                <w:sz w:val="20"/>
              </w:rPr>
            </w:pPr>
            <w:r>
              <w:rPr>
                <w:rFonts w:ascii="Arial" w:hAnsi="Arial" w:cs="Arial"/>
                <w:sz w:val="20"/>
              </w:rPr>
              <w:t xml:space="preserve">Jesus is the fulfillment of the </w:t>
            </w:r>
            <w:r w:rsidR="00A37546" w:rsidRPr="00DA1FA8">
              <w:rPr>
                <w:rFonts w:ascii="Arial" w:hAnsi="Arial" w:cs="Arial"/>
                <w:sz w:val="20"/>
              </w:rPr>
              <w:t>Abrahamic and Davidic Covenants</w:t>
            </w:r>
            <w:r w:rsidR="00DA1FA8">
              <w:rPr>
                <w:rFonts w:ascii="Arial" w:hAnsi="Arial" w:cs="Arial"/>
                <w:sz w:val="20"/>
              </w:rPr>
              <w:t xml:space="preserve"> (e.g., 1:54-55, 69, 72-73). T</w:t>
            </w:r>
            <w:r w:rsidR="00A37546" w:rsidRPr="00DA1FA8">
              <w:rPr>
                <w:rFonts w:ascii="Arial" w:hAnsi="Arial" w:cs="Arial"/>
                <w:sz w:val="20"/>
              </w:rPr>
              <w:t>he Ne</w:t>
            </w:r>
            <w:r w:rsidR="00DA1FA8">
              <w:rPr>
                <w:rFonts w:ascii="Arial" w:hAnsi="Arial" w:cs="Arial"/>
                <w:sz w:val="20"/>
              </w:rPr>
              <w:t xml:space="preserve">w Covenant is also mentioned once </w:t>
            </w:r>
            <w:r w:rsidR="00A37546" w:rsidRPr="00DA1FA8">
              <w:rPr>
                <w:rFonts w:ascii="Arial" w:hAnsi="Arial" w:cs="Arial"/>
                <w:sz w:val="20"/>
              </w:rPr>
              <w:t>(22:20)</w:t>
            </w:r>
            <w:r w:rsidR="00DA1FA8">
              <w:rPr>
                <w:rFonts w:ascii="Arial" w:hAnsi="Arial" w:cs="Arial"/>
                <w:sz w:val="20"/>
              </w:rPr>
              <w:t xml:space="preserve"> where the cup of the Lord’s supper fulfills the promise of forgiveness in Jeremiah 31:34.</w:t>
            </w:r>
          </w:p>
        </w:tc>
        <w:tc>
          <w:tcPr>
            <w:tcW w:w="2190" w:type="dxa"/>
          </w:tcPr>
          <w:p w14:paraId="19EE7425" w14:textId="2A11C8AC" w:rsidR="00FB0645" w:rsidRPr="00EF12CA" w:rsidRDefault="00DA1FA8" w:rsidP="00DA1FA8">
            <w:pPr>
              <w:tabs>
                <w:tab w:val="left" w:pos="360"/>
              </w:tabs>
              <w:rPr>
                <w:rFonts w:ascii="Arial" w:hAnsi="Arial" w:cs="Arial"/>
                <w:sz w:val="20"/>
              </w:rPr>
            </w:pPr>
            <w:r w:rsidRPr="00DA1FA8">
              <w:rPr>
                <w:rFonts w:ascii="Arial" w:hAnsi="Arial" w:cs="Arial"/>
                <w:sz w:val="20"/>
              </w:rPr>
              <w:t xml:space="preserve">Luke emphasizes Christ's redemptive mission, often quoting and/or alluding to Isaiah 53 and 40–66 (22:37; 24:27, 44, 46). He is the </w:t>
            </w:r>
            <w:r w:rsidR="00CE51E6" w:rsidRPr="00440A18">
              <w:rPr>
                <w:rFonts w:ascii="Arial" w:hAnsi="Arial" w:cs="Arial"/>
                <w:sz w:val="20"/>
              </w:rPr>
              <w:t>Savior of believing Gentiles as well as Jews</w:t>
            </w:r>
            <w:r>
              <w:rPr>
                <w:rFonts w:ascii="Arial" w:hAnsi="Arial" w:cs="Arial"/>
                <w:sz w:val="20"/>
              </w:rPr>
              <w:t>, so</w:t>
            </w:r>
            <w:r w:rsidR="00CE51E6">
              <w:rPr>
                <w:rFonts w:ascii="Arial" w:hAnsi="Arial" w:cs="Arial"/>
                <w:sz w:val="20"/>
              </w:rPr>
              <w:t xml:space="preserve"> Jesus is the universal Savior who</w:t>
            </w:r>
            <w:r w:rsidR="00274746">
              <w:rPr>
                <w:rFonts w:ascii="Arial" w:hAnsi="Arial" w:cs="Arial"/>
                <w:sz w:val="20"/>
              </w:rPr>
              <w:t xml:space="preserve"> pays for the sins of the entire world.</w:t>
            </w:r>
            <w:r w:rsidR="00CE51E6">
              <w:rPr>
                <w:rFonts w:ascii="Arial" w:hAnsi="Arial" w:cs="Arial"/>
                <w:sz w:val="20"/>
              </w:rPr>
              <w:t xml:space="preserve"> </w:t>
            </w:r>
          </w:p>
        </w:tc>
        <w:tc>
          <w:tcPr>
            <w:tcW w:w="2551" w:type="dxa"/>
          </w:tcPr>
          <w:p w14:paraId="29DA7F9D" w14:textId="6C649AD5" w:rsidR="00FB0645" w:rsidRDefault="00D16B5C" w:rsidP="00D16B5C">
            <w:pPr>
              <w:tabs>
                <w:tab w:val="left" w:pos="360"/>
              </w:tabs>
              <w:rPr>
                <w:rFonts w:ascii="Arial" w:hAnsi="Arial" w:cs="Arial"/>
                <w:sz w:val="20"/>
              </w:rPr>
            </w:pPr>
            <w:r>
              <w:rPr>
                <w:rFonts w:ascii="Arial" w:hAnsi="Arial" w:cs="Arial"/>
                <w:sz w:val="20"/>
              </w:rPr>
              <w:t>Jesus</w:t>
            </w:r>
            <w:r w:rsidR="00274746">
              <w:rPr>
                <w:rFonts w:ascii="Arial" w:hAnsi="Arial" w:cs="Arial"/>
                <w:sz w:val="20"/>
              </w:rPr>
              <w:t xml:space="preserve"> is </w:t>
            </w:r>
            <w:r>
              <w:rPr>
                <w:rFonts w:ascii="Arial" w:hAnsi="Arial" w:cs="Arial"/>
                <w:sz w:val="20"/>
              </w:rPr>
              <w:t>truly man with his genealogy starting at Adam (3:37)</w:t>
            </w:r>
            <w:r w:rsidR="00A37546">
              <w:rPr>
                <w:rFonts w:ascii="Arial" w:hAnsi="Arial" w:cs="Arial"/>
                <w:sz w:val="20"/>
              </w:rPr>
              <w:t>, who, like Jesus, was</w:t>
            </w:r>
            <w:r>
              <w:rPr>
                <w:rFonts w:ascii="Arial" w:hAnsi="Arial" w:cs="Arial"/>
                <w:sz w:val="20"/>
              </w:rPr>
              <w:t xml:space="preserve"> </w:t>
            </w:r>
            <w:r w:rsidR="00A37546">
              <w:rPr>
                <w:rFonts w:ascii="Arial" w:hAnsi="Arial" w:cs="Arial"/>
                <w:sz w:val="20"/>
              </w:rPr>
              <w:t>a</w:t>
            </w:r>
            <w:r w:rsidR="00274746">
              <w:rPr>
                <w:rFonts w:ascii="Arial" w:hAnsi="Arial" w:cs="Arial"/>
                <w:sz w:val="20"/>
              </w:rPr>
              <w:t xml:space="preserve"> perfect man</w:t>
            </w:r>
            <w:r w:rsidR="00A37546">
              <w:rPr>
                <w:rFonts w:ascii="Arial" w:hAnsi="Arial" w:cs="Arial"/>
                <w:sz w:val="20"/>
              </w:rPr>
              <w:t>.</w:t>
            </w:r>
          </w:p>
          <w:p w14:paraId="1E25F1E7" w14:textId="7914BCF3" w:rsidR="00312485" w:rsidRPr="00EF12CA" w:rsidRDefault="00A37546" w:rsidP="00D16B5C">
            <w:pPr>
              <w:tabs>
                <w:tab w:val="left" w:pos="360"/>
              </w:tabs>
              <w:rPr>
                <w:rFonts w:ascii="Arial" w:hAnsi="Arial" w:cs="Arial"/>
                <w:sz w:val="20"/>
              </w:rPr>
            </w:pPr>
            <w:r w:rsidRPr="00DA1FA8">
              <w:rPr>
                <w:rFonts w:ascii="Arial" w:hAnsi="Arial" w:cs="Arial"/>
                <w:sz w:val="20"/>
              </w:rPr>
              <w:t xml:space="preserve">Jesus especially fulfills this role </w:t>
            </w:r>
            <w:r w:rsidR="00780DC0">
              <w:rPr>
                <w:rFonts w:ascii="Arial" w:hAnsi="Arial" w:cs="Arial"/>
                <w:sz w:val="20"/>
              </w:rPr>
              <w:t>by using the title “Son of Man”—</w:t>
            </w:r>
            <w:r w:rsidRPr="00DA1FA8">
              <w:rPr>
                <w:rFonts w:ascii="Arial" w:hAnsi="Arial" w:cs="Arial"/>
                <w:sz w:val="20"/>
              </w:rPr>
              <w:t>a term used in Daniel 7:13-14 for the Messiah who will bring in the kingdom.</w:t>
            </w:r>
          </w:p>
        </w:tc>
      </w:tr>
      <w:tr w:rsidR="00FB0645" w:rsidRPr="00EF12CA" w14:paraId="4BD14567" w14:textId="77777777" w:rsidTr="000E1689">
        <w:trPr>
          <w:trHeight w:val="1134"/>
        </w:trPr>
        <w:tc>
          <w:tcPr>
            <w:tcW w:w="558" w:type="dxa"/>
            <w:tcBorders>
              <w:bottom w:val="single" w:sz="4" w:space="0" w:color="auto"/>
            </w:tcBorders>
            <w:shd w:val="solid" w:color="auto" w:fill="000000"/>
            <w:textDirection w:val="btLr"/>
          </w:tcPr>
          <w:p w14:paraId="00068EFD" w14:textId="64C7E1B0" w:rsidR="00FB0645" w:rsidRPr="00EF12CA" w:rsidRDefault="00631523">
            <w:pPr>
              <w:pStyle w:val="BlockText"/>
              <w:rPr>
                <w:rFonts w:ascii="Arial" w:hAnsi="Arial" w:cs="Arial"/>
                <w:sz w:val="28"/>
              </w:rPr>
            </w:pPr>
            <w:r w:rsidRPr="00EF12CA">
              <w:rPr>
                <w:rFonts w:ascii="Arial" w:hAnsi="Arial" w:cs="Arial"/>
                <w:sz w:val="28"/>
              </w:rPr>
              <w:t>JOHN</w:t>
            </w:r>
          </w:p>
        </w:tc>
        <w:tc>
          <w:tcPr>
            <w:tcW w:w="2340" w:type="dxa"/>
          </w:tcPr>
          <w:p w14:paraId="0E3B9849" w14:textId="2FE422E4" w:rsidR="00FB0645" w:rsidRPr="00EF12CA" w:rsidRDefault="00124BE2" w:rsidP="00FE3A4A">
            <w:pPr>
              <w:tabs>
                <w:tab w:val="left" w:pos="360"/>
              </w:tabs>
              <w:rPr>
                <w:rFonts w:ascii="Arial" w:hAnsi="Arial" w:cs="Arial"/>
                <w:sz w:val="20"/>
              </w:rPr>
            </w:pPr>
            <w:r>
              <w:rPr>
                <w:rFonts w:ascii="Arial" w:hAnsi="Arial" w:cs="Arial"/>
                <w:sz w:val="20"/>
              </w:rPr>
              <w:t xml:space="preserve">Unlike the need for the nation of Israel to repent in Matthew and Luke, the words “repent” and “kingdom” </w:t>
            </w:r>
            <w:r w:rsidR="00283A1F">
              <w:rPr>
                <w:rFonts w:ascii="Arial" w:hAnsi="Arial" w:cs="Arial"/>
                <w:sz w:val="20"/>
              </w:rPr>
              <w:t>do not</w:t>
            </w:r>
            <w:r>
              <w:rPr>
                <w:rFonts w:ascii="Arial" w:hAnsi="Arial" w:cs="Arial"/>
                <w:sz w:val="20"/>
              </w:rPr>
              <w:t xml:space="preserve"> appear in John, so the focus is on the individual's need to </w:t>
            </w:r>
            <w:r w:rsidR="00FE3A4A">
              <w:rPr>
                <w:rFonts w:ascii="Arial" w:hAnsi="Arial" w:cs="Arial"/>
                <w:sz w:val="20"/>
              </w:rPr>
              <w:t>believe</w:t>
            </w:r>
            <w:r>
              <w:rPr>
                <w:rFonts w:ascii="Arial" w:hAnsi="Arial" w:cs="Arial"/>
                <w:sz w:val="20"/>
              </w:rPr>
              <w:t xml:space="preserve"> in Christ rather than the nation of Israel to trust in Messiah and enter the kingdom.</w:t>
            </w:r>
          </w:p>
        </w:tc>
        <w:tc>
          <w:tcPr>
            <w:tcW w:w="2250" w:type="dxa"/>
          </w:tcPr>
          <w:p w14:paraId="7B8A8667" w14:textId="1FE9AE8E" w:rsidR="00FB0645" w:rsidRPr="00EF12CA" w:rsidRDefault="00171CEF" w:rsidP="00647BB5">
            <w:pPr>
              <w:tabs>
                <w:tab w:val="left" w:pos="360"/>
              </w:tabs>
              <w:rPr>
                <w:rFonts w:ascii="Arial" w:hAnsi="Arial" w:cs="Arial"/>
                <w:sz w:val="20"/>
              </w:rPr>
            </w:pPr>
            <w:r>
              <w:rPr>
                <w:rFonts w:ascii="Arial" w:hAnsi="Arial" w:cs="Arial"/>
                <w:sz w:val="20"/>
              </w:rPr>
              <w:t>The word “covenant” does not appear in John, but the Spirit predicted in Ezekiel 36:25-32 has many ministries to the believer (John 13–17) in the new covenant (cf. Jer. 31:31-3</w:t>
            </w:r>
            <w:r w:rsidR="00647BB5">
              <w:rPr>
                <w:rFonts w:ascii="Arial" w:hAnsi="Arial" w:cs="Arial"/>
                <w:sz w:val="20"/>
              </w:rPr>
              <w:t>4), many of which await Israel to believe in Jesus</w:t>
            </w:r>
            <w:r>
              <w:rPr>
                <w:rFonts w:ascii="Arial" w:hAnsi="Arial" w:cs="Arial"/>
                <w:sz w:val="20"/>
              </w:rPr>
              <w:t>.</w:t>
            </w:r>
          </w:p>
        </w:tc>
        <w:tc>
          <w:tcPr>
            <w:tcW w:w="2190" w:type="dxa"/>
          </w:tcPr>
          <w:p w14:paraId="6AAA19AF" w14:textId="2DC58AE2" w:rsidR="00FB0645" w:rsidRPr="00EF12CA" w:rsidRDefault="00733C83" w:rsidP="00FE3A4A">
            <w:pPr>
              <w:tabs>
                <w:tab w:val="left" w:pos="360"/>
              </w:tabs>
              <w:rPr>
                <w:rFonts w:ascii="Arial" w:hAnsi="Arial" w:cs="Arial"/>
                <w:sz w:val="20"/>
              </w:rPr>
            </w:pPr>
            <w:r>
              <w:rPr>
                <w:rFonts w:ascii="Arial" w:hAnsi="Arial" w:cs="Arial"/>
                <w:sz w:val="20"/>
              </w:rPr>
              <w:t>We must be “born of the</w:t>
            </w:r>
            <w:r w:rsidR="007838B6">
              <w:rPr>
                <w:rFonts w:ascii="Arial" w:hAnsi="Arial" w:cs="Arial"/>
                <w:sz w:val="20"/>
              </w:rPr>
              <w:t xml:space="preserve"> Spirit” to be “born again” (3:3</w:t>
            </w:r>
            <w:r>
              <w:rPr>
                <w:rFonts w:ascii="Arial" w:hAnsi="Arial" w:cs="Arial"/>
                <w:sz w:val="20"/>
              </w:rPr>
              <w:t>) when we simply “believe” Jesus to be the Son of God who forgives our sins (3:16).</w:t>
            </w:r>
            <w:r w:rsidR="00B547C9">
              <w:rPr>
                <w:rFonts w:ascii="Arial" w:hAnsi="Arial" w:cs="Arial"/>
                <w:sz w:val="20"/>
              </w:rPr>
              <w:t xml:space="preserve"> </w:t>
            </w:r>
            <w:r w:rsidR="00B547C9" w:rsidRPr="00B547C9">
              <w:rPr>
                <w:rFonts w:ascii="Arial" w:hAnsi="Arial" w:cs="Arial"/>
                <w:sz w:val="20"/>
              </w:rPr>
              <w:t xml:space="preserve">The noun “belief” </w:t>
            </w:r>
            <w:r w:rsidR="00FE3A4A">
              <w:rPr>
                <w:rFonts w:ascii="Arial" w:hAnsi="Arial" w:cs="Arial"/>
                <w:sz w:val="20"/>
              </w:rPr>
              <w:t xml:space="preserve">is </w:t>
            </w:r>
            <w:r w:rsidR="00B547C9" w:rsidRPr="00B547C9">
              <w:rPr>
                <w:rFonts w:ascii="Arial" w:hAnsi="Arial" w:cs="Arial"/>
                <w:sz w:val="20"/>
              </w:rPr>
              <w:t xml:space="preserve">never </w:t>
            </w:r>
            <w:r w:rsidR="00FE3A4A">
              <w:rPr>
                <w:rFonts w:ascii="Arial" w:hAnsi="Arial" w:cs="Arial"/>
                <w:sz w:val="20"/>
              </w:rPr>
              <w:t>noted</w:t>
            </w:r>
            <w:r w:rsidR="00B547C9" w:rsidRPr="00B547C9">
              <w:rPr>
                <w:rFonts w:ascii="Arial" w:hAnsi="Arial" w:cs="Arial"/>
                <w:sz w:val="20"/>
              </w:rPr>
              <w:t>, but the verb forms to “believe” appear 87 times and in nearly every chapter!</w:t>
            </w:r>
          </w:p>
        </w:tc>
        <w:tc>
          <w:tcPr>
            <w:tcW w:w="2551" w:type="dxa"/>
          </w:tcPr>
          <w:p w14:paraId="420EC611" w14:textId="6F8F58AC" w:rsidR="00FB0645" w:rsidRPr="00EF12CA" w:rsidRDefault="00171CEF" w:rsidP="00512D81">
            <w:pPr>
              <w:pStyle w:val="bwg"/>
            </w:pPr>
            <w:r w:rsidRPr="00ED479F">
              <w:t xml:space="preserve">Christ’s </w:t>
            </w:r>
            <w:r w:rsidR="004C45B4">
              <w:t>twelve</w:t>
            </w:r>
            <w:r w:rsidRPr="00ED479F">
              <w:t xml:space="preserve"> “I am” (</w:t>
            </w:r>
            <w:r w:rsidRPr="00ED479F">
              <w:rPr>
                <w:rFonts w:ascii="Bwgrki" w:hAnsi="Bwgrki"/>
              </w:rPr>
              <w:t>evgw, eivmi</w:t>
            </w:r>
            <w:r w:rsidRPr="00ED479F">
              <w:t>) statements reveal Him as the God of Exodus 3:14</w:t>
            </w:r>
            <w:r w:rsidR="00B45A6F" w:rsidRPr="00ED479F">
              <w:t xml:space="preserve"> through many metaphors such as </w:t>
            </w:r>
            <w:r w:rsidR="00ED479F">
              <w:t xml:space="preserve">Jesus as </w:t>
            </w:r>
            <w:r w:rsidR="00B45A6F" w:rsidRPr="00ED479F">
              <w:t xml:space="preserve">bread, light, </w:t>
            </w:r>
            <w:r w:rsidR="000079E8" w:rsidRPr="00ED479F">
              <w:t>door, shepherd, and life</w:t>
            </w:r>
            <w:r w:rsidR="00ED479F">
              <w:t xml:space="preserve"> to </w:t>
            </w:r>
            <w:r w:rsidR="001D2991">
              <w:t>encourage readers to trust (believe) in</w:t>
            </w:r>
            <w:r w:rsidR="00ED479F">
              <w:t xml:space="preserve"> Jesus alone </w:t>
            </w:r>
            <w:r w:rsidR="001D2991">
              <w:t>for</w:t>
            </w:r>
            <w:r w:rsidR="00ED479F">
              <w:t xml:space="preserve"> eternal life (20:31).</w:t>
            </w:r>
          </w:p>
        </w:tc>
      </w:tr>
      <w:tr w:rsidR="002E1142" w:rsidRPr="00EF12CA" w14:paraId="6AEDC3FB" w14:textId="77777777" w:rsidTr="000E1689">
        <w:trPr>
          <w:trHeight w:val="683"/>
        </w:trPr>
        <w:tc>
          <w:tcPr>
            <w:tcW w:w="558" w:type="dxa"/>
            <w:shd w:val="solid" w:color="auto" w:fill="000000"/>
            <w:textDirection w:val="btLr"/>
          </w:tcPr>
          <w:p w14:paraId="569422F6" w14:textId="77777777" w:rsidR="002E1142" w:rsidRPr="00EF12CA" w:rsidRDefault="002E1142" w:rsidP="002E1142">
            <w:pPr>
              <w:rPr>
                <w:rFonts w:ascii="Arial" w:hAnsi="Arial" w:cs="Arial"/>
                <w:b/>
                <w:sz w:val="28"/>
              </w:rPr>
            </w:pPr>
          </w:p>
        </w:tc>
        <w:tc>
          <w:tcPr>
            <w:tcW w:w="2340" w:type="dxa"/>
            <w:shd w:val="solid" w:color="000000" w:fill="FFFFFF"/>
          </w:tcPr>
          <w:p w14:paraId="0C0E1F25" w14:textId="77777777" w:rsidR="002E1142" w:rsidRPr="00EF12CA" w:rsidRDefault="002E1142" w:rsidP="002E1142">
            <w:pPr>
              <w:tabs>
                <w:tab w:val="left" w:pos="360"/>
              </w:tabs>
              <w:jc w:val="center"/>
              <w:rPr>
                <w:rFonts w:ascii="Arial" w:hAnsi="Arial" w:cs="Arial"/>
                <w:b/>
                <w:color w:val="FFFFFF"/>
                <w:sz w:val="28"/>
              </w:rPr>
            </w:pPr>
          </w:p>
          <w:p w14:paraId="14CD97E0"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KINGDOM</w:t>
            </w:r>
          </w:p>
          <w:p w14:paraId="2E482027" w14:textId="77777777" w:rsidR="002E1142" w:rsidRPr="00EF12CA" w:rsidRDefault="002E1142" w:rsidP="002E1142">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20063F5A" w14:textId="77777777" w:rsidR="002E1142" w:rsidRPr="00EF12CA" w:rsidRDefault="002E1142" w:rsidP="002E1142">
            <w:pPr>
              <w:tabs>
                <w:tab w:val="left" w:pos="360"/>
              </w:tabs>
              <w:jc w:val="center"/>
              <w:rPr>
                <w:rFonts w:ascii="Arial" w:hAnsi="Arial" w:cs="Arial"/>
                <w:b/>
                <w:color w:val="FFFFFF"/>
                <w:sz w:val="28"/>
              </w:rPr>
            </w:pPr>
          </w:p>
          <w:p w14:paraId="2AB9289A"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1C576BAC" w14:textId="77777777" w:rsidR="002E1142" w:rsidRPr="00EF12CA" w:rsidRDefault="002E1142" w:rsidP="002E1142">
            <w:pPr>
              <w:tabs>
                <w:tab w:val="left" w:pos="360"/>
              </w:tabs>
              <w:jc w:val="center"/>
              <w:rPr>
                <w:rFonts w:ascii="Arial" w:hAnsi="Arial" w:cs="Arial"/>
                <w:b/>
                <w:color w:val="FFFFFF"/>
                <w:sz w:val="28"/>
              </w:rPr>
            </w:pPr>
          </w:p>
          <w:p w14:paraId="60CA6326" w14:textId="77777777" w:rsidR="002E1142" w:rsidRPr="004773A7" w:rsidRDefault="002E1142" w:rsidP="002E1142">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F4A9573" w14:textId="77777777" w:rsidR="002E1142" w:rsidRPr="00EF12CA" w:rsidRDefault="002E1142" w:rsidP="002E1142">
            <w:pPr>
              <w:tabs>
                <w:tab w:val="left" w:pos="360"/>
              </w:tabs>
              <w:jc w:val="center"/>
              <w:rPr>
                <w:rFonts w:ascii="Arial" w:hAnsi="Arial" w:cs="Arial"/>
                <w:b/>
                <w:color w:val="FFFFFF"/>
                <w:sz w:val="28"/>
              </w:rPr>
            </w:pPr>
          </w:p>
          <w:p w14:paraId="7B544526" w14:textId="77777777" w:rsidR="002E1142" w:rsidRPr="004773A7" w:rsidRDefault="002E1142" w:rsidP="002E1142">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FB0645" w:rsidRPr="00EF12CA" w14:paraId="14AB0CBF" w14:textId="77777777" w:rsidTr="000E1689">
        <w:trPr>
          <w:trHeight w:val="1134"/>
        </w:trPr>
        <w:tc>
          <w:tcPr>
            <w:tcW w:w="558" w:type="dxa"/>
            <w:shd w:val="solid" w:color="auto" w:fill="000000"/>
            <w:textDirection w:val="btLr"/>
          </w:tcPr>
          <w:p w14:paraId="2EBA5310" w14:textId="7ADEF9C7" w:rsidR="00FB0645" w:rsidRPr="00EF12CA" w:rsidRDefault="007C1454">
            <w:pPr>
              <w:pStyle w:val="BlockText"/>
              <w:rPr>
                <w:rFonts w:ascii="Arial" w:hAnsi="Arial" w:cs="Arial"/>
                <w:sz w:val="28"/>
              </w:rPr>
            </w:pPr>
            <w:r w:rsidRPr="00EF12CA">
              <w:rPr>
                <w:rFonts w:ascii="Arial" w:hAnsi="Arial" w:cs="Arial"/>
                <w:sz w:val="28"/>
              </w:rPr>
              <w:t>ACTS</w:t>
            </w:r>
          </w:p>
        </w:tc>
        <w:tc>
          <w:tcPr>
            <w:tcW w:w="2340" w:type="dxa"/>
          </w:tcPr>
          <w:p w14:paraId="5E17D7CC" w14:textId="447F73D4" w:rsidR="00FB0645" w:rsidRPr="00EF12CA" w:rsidRDefault="00553DF6" w:rsidP="00253867">
            <w:pPr>
              <w:tabs>
                <w:tab w:val="left" w:pos="360"/>
              </w:tabs>
              <w:rPr>
                <w:rFonts w:ascii="Arial" w:hAnsi="Arial" w:cs="Arial"/>
                <w:sz w:val="20"/>
              </w:rPr>
            </w:pPr>
            <w:r w:rsidRPr="005D09A1">
              <w:rPr>
                <w:rFonts w:ascii="Arial" w:hAnsi="Arial" w:cs="Arial"/>
                <w:sz w:val="20"/>
              </w:rPr>
              <w:t xml:space="preserve">The kingdom message expands from its reception by Jews in Jerusalem (1:1–6:7) to Judeans and Samaritans (6:8–8:40) to Gentiles in </w:t>
            </w:r>
            <w:r w:rsidR="00253867">
              <w:rPr>
                <w:rFonts w:ascii="Arial" w:hAnsi="Arial" w:cs="Arial"/>
                <w:sz w:val="20"/>
              </w:rPr>
              <w:t>Rome</w:t>
            </w:r>
            <w:r w:rsidRPr="005D09A1">
              <w:rPr>
                <w:rFonts w:ascii="Arial" w:hAnsi="Arial" w:cs="Arial"/>
                <w:sz w:val="20"/>
              </w:rPr>
              <w:t xml:space="preserve"> (chs. 9–28) </w:t>
            </w:r>
            <w:r w:rsidR="00253867">
              <w:rPr>
                <w:rFonts w:ascii="Arial" w:hAnsi="Arial" w:cs="Arial"/>
                <w:sz w:val="20"/>
              </w:rPr>
              <w:t>in many</w:t>
            </w:r>
            <w:r w:rsidR="00253867" w:rsidRPr="00604272">
              <w:rPr>
                <w:rFonts w:ascii="Arial" w:hAnsi="Arial" w:cs="Arial"/>
                <w:sz w:val="20"/>
              </w:rPr>
              <w:t xml:space="preserve"> “progress reports” (2:47; 6:7; 8:40; 9:31; 12:24; 16:5; 19:20; 28:30-31; also possibly 2:41; 4:31; 5:42; 8:25, etc.)</w:t>
            </w:r>
            <w:r w:rsidR="00253867">
              <w:rPr>
                <w:rFonts w:ascii="Arial" w:hAnsi="Arial" w:cs="Arial"/>
                <w:sz w:val="20"/>
              </w:rPr>
              <w:t xml:space="preserve"> </w:t>
            </w:r>
            <w:r w:rsidRPr="005D09A1">
              <w:rPr>
                <w:rFonts w:ascii="Arial" w:hAnsi="Arial" w:cs="Arial"/>
                <w:sz w:val="20"/>
              </w:rPr>
              <w:t xml:space="preserve">to </w:t>
            </w:r>
            <w:r w:rsidR="00253867">
              <w:rPr>
                <w:rFonts w:ascii="Arial" w:hAnsi="Arial" w:cs="Arial"/>
                <w:sz w:val="20"/>
              </w:rPr>
              <w:t>show</w:t>
            </w:r>
            <w:r w:rsidRPr="005D09A1">
              <w:rPr>
                <w:rFonts w:ascii="Arial" w:hAnsi="Arial" w:cs="Arial"/>
                <w:sz w:val="20"/>
              </w:rPr>
              <w:t xml:space="preserve"> believers that </w:t>
            </w:r>
            <w:r w:rsidR="00253867">
              <w:rPr>
                <w:rFonts w:ascii="Arial" w:hAnsi="Arial" w:cs="Arial"/>
                <w:sz w:val="20"/>
              </w:rPr>
              <w:t>God will grow His church, not man</w:t>
            </w:r>
            <w:r w:rsidRPr="005D09A1">
              <w:rPr>
                <w:rFonts w:ascii="Arial" w:hAnsi="Arial" w:cs="Arial"/>
                <w:sz w:val="20"/>
              </w:rPr>
              <w:t>.</w:t>
            </w:r>
          </w:p>
        </w:tc>
        <w:tc>
          <w:tcPr>
            <w:tcW w:w="2250" w:type="dxa"/>
          </w:tcPr>
          <w:p w14:paraId="521D697D" w14:textId="3E8453B8" w:rsidR="00FB0645" w:rsidRPr="00EF12CA" w:rsidRDefault="00253867" w:rsidP="00604272">
            <w:pPr>
              <w:tabs>
                <w:tab w:val="left" w:pos="360"/>
              </w:tabs>
              <w:rPr>
                <w:rFonts w:ascii="Arial" w:hAnsi="Arial" w:cs="Arial"/>
                <w:sz w:val="20"/>
              </w:rPr>
            </w:pPr>
            <w:r>
              <w:rPr>
                <w:rFonts w:ascii="Arial" w:hAnsi="Arial" w:cs="Arial"/>
                <w:sz w:val="20"/>
              </w:rPr>
              <w:t>Jesus has sent the Holy Spirit to form the church (1:8; 2:14-18, 33, 38-39; 10:44-47), so believers should repent and be baptized to join this new co</w:t>
            </w:r>
            <w:r w:rsidR="001C5E31">
              <w:rPr>
                <w:rFonts w:ascii="Arial" w:hAnsi="Arial" w:cs="Arial"/>
                <w:sz w:val="20"/>
              </w:rPr>
              <w:t xml:space="preserve">venant community </w:t>
            </w:r>
            <w:r w:rsidR="002E1142">
              <w:rPr>
                <w:rFonts w:ascii="Arial" w:hAnsi="Arial" w:cs="Arial"/>
                <w:sz w:val="20"/>
              </w:rPr>
              <w:t xml:space="preserve">called the church </w:t>
            </w:r>
            <w:r w:rsidR="001C5E31">
              <w:rPr>
                <w:rFonts w:ascii="Arial" w:hAnsi="Arial" w:cs="Arial"/>
                <w:sz w:val="20"/>
              </w:rPr>
              <w:t>(2:21, 38; 3:19; 10:43, 47-48; 17:30; 26:20).</w:t>
            </w:r>
          </w:p>
        </w:tc>
        <w:tc>
          <w:tcPr>
            <w:tcW w:w="2190" w:type="dxa"/>
          </w:tcPr>
          <w:p w14:paraId="2C6F593E" w14:textId="429C293E" w:rsidR="00FB0645" w:rsidRPr="00EF12CA" w:rsidRDefault="00604272" w:rsidP="005D09A1">
            <w:pPr>
              <w:tabs>
                <w:tab w:val="left" w:pos="360"/>
              </w:tabs>
              <w:rPr>
                <w:rFonts w:ascii="Arial" w:hAnsi="Arial" w:cs="Arial"/>
                <w:sz w:val="20"/>
              </w:rPr>
            </w:pPr>
            <w:r w:rsidRPr="005D09A1">
              <w:rPr>
                <w:rFonts w:ascii="Arial" w:hAnsi="Arial" w:cs="Arial"/>
                <w:sz w:val="20"/>
              </w:rPr>
              <w:t xml:space="preserve">The universal </w:t>
            </w:r>
            <w:r w:rsidR="005D09A1">
              <w:rPr>
                <w:rFonts w:ascii="Arial" w:hAnsi="Arial" w:cs="Arial"/>
                <w:sz w:val="20"/>
              </w:rPr>
              <w:t>appeal for salvation through</w:t>
            </w:r>
            <w:r w:rsidRPr="005D09A1">
              <w:rPr>
                <w:rFonts w:ascii="Arial" w:hAnsi="Arial" w:cs="Arial"/>
                <w:sz w:val="20"/>
              </w:rPr>
              <w:t xml:space="preserve"> the gospel is stressed (1:8; 28:30-31) in that Acts records over 80 geographical locations–more than any other New Testament book.</w:t>
            </w:r>
          </w:p>
        </w:tc>
        <w:tc>
          <w:tcPr>
            <w:tcW w:w="2551" w:type="dxa"/>
          </w:tcPr>
          <w:p w14:paraId="3100594D" w14:textId="77777777" w:rsidR="00FB0645" w:rsidRDefault="00F254A8" w:rsidP="00253867">
            <w:pPr>
              <w:tabs>
                <w:tab w:val="left" w:pos="360"/>
              </w:tabs>
              <w:rPr>
                <w:rFonts w:ascii="Arial" w:hAnsi="Arial" w:cs="Arial"/>
                <w:sz w:val="20"/>
              </w:rPr>
            </w:pPr>
            <w:r>
              <w:rPr>
                <w:rFonts w:ascii="Arial" w:hAnsi="Arial" w:cs="Arial"/>
                <w:sz w:val="20"/>
              </w:rPr>
              <w:t>Jesus fulfilled the</w:t>
            </w:r>
            <w:r w:rsidR="00553DF6">
              <w:rPr>
                <w:rFonts w:ascii="Arial" w:hAnsi="Arial" w:cs="Arial"/>
                <w:sz w:val="20"/>
              </w:rPr>
              <w:t xml:space="preserve"> OT prophecies</w:t>
            </w:r>
            <w:r>
              <w:rPr>
                <w:rFonts w:ascii="Arial" w:hAnsi="Arial" w:cs="Arial"/>
                <w:sz w:val="20"/>
              </w:rPr>
              <w:t xml:space="preserve"> (2:30; 3:19, 24; 10:43; 26:6-7, 22), especially in his miracles (2:22; 10:38), death according to God’s purposes (2:23; 3:13-15, 18; 4:11; 10:39; 26:23), resurrection (2:24, 31-32; 3:15, 26; 10:40-41; 17:31; 26:23), and exaltation to God’s throne as Lord (2:25-29, 33-36; 3:13; 10:36) until he returns (</w:t>
            </w:r>
            <w:r w:rsidR="005D09A1">
              <w:rPr>
                <w:rFonts w:ascii="Arial" w:hAnsi="Arial" w:cs="Arial"/>
                <w:sz w:val="20"/>
              </w:rPr>
              <w:t>3:20-21; 10:42; 17:31; cf. NTS, 137).</w:t>
            </w:r>
          </w:p>
          <w:p w14:paraId="3846F17D" w14:textId="2A357271" w:rsidR="000F195D" w:rsidRPr="00EF12CA" w:rsidRDefault="000F195D" w:rsidP="00253867">
            <w:pPr>
              <w:tabs>
                <w:tab w:val="left" w:pos="360"/>
              </w:tabs>
              <w:rPr>
                <w:rFonts w:ascii="Arial" w:hAnsi="Arial" w:cs="Arial"/>
                <w:sz w:val="20"/>
              </w:rPr>
            </w:pPr>
          </w:p>
        </w:tc>
      </w:tr>
      <w:tr w:rsidR="00FB0645" w:rsidRPr="00EF12CA" w14:paraId="5CEAA77C" w14:textId="77777777" w:rsidTr="000E1689">
        <w:trPr>
          <w:trHeight w:val="1134"/>
        </w:trPr>
        <w:tc>
          <w:tcPr>
            <w:tcW w:w="558" w:type="dxa"/>
            <w:shd w:val="solid" w:color="auto" w:fill="000000"/>
            <w:textDirection w:val="btLr"/>
          </w:tcPr>
          <w:p w14:paraId="0114C80B" w14:textId="54FCDBD3" w:rsidR="00FB0645" w:rsidRPr="00EF12CA" w:rsidRDefault="007C1454">
            <w:pPr>
              <w:pStyle w:val="BlockText"/>
              <w:rPr>
                <w:rFonts w:ascii="Arial" w:hAnsi="Arial" w:cs="Arial"/>
                <w:sz w:val="28"/>
              </w:rPr>
            </w:pPr>
            <w:r w:rsidRPr="00EF12CA">
              <w:rPr>
                <w:rFonts w:ascii="Arial" w:hAnsi="Arial" w:cs="Arial"/>
                <w:sz w:val="28"/>
              </w:rPr>
              <w:t>ROMANS</w:t>
            </w:r>
          </w:p>
        </w:tc>
        <w:tc>
          <w:tcPr>
            <w:tcW w:w="2340" w:type="dxa"/>
          </w:tcPr>
          <w:p w14:paraId="7878FCA7" w14:textId="77447A4F" w:rsidR="00FB0645" w:rsidRPr="00EF12CA" w:rsidRDefault="002325D9" w:rsidP="002325D9">
            <w:pPr>
              <w:tabs>
                <w:tab w:val="left" w:pos="360"/>
              </w:tabs>
              <w:rPr>
                <w:rFonts w:ascii="Arial" w:hAnsi="Arial" w:cs="Arial"/>
                <w:sz w:val="20"/>
              </w:rPr>
            </w:pPr>
            <w:r w:rsidRPr="002325D9">
              <w:rPr>
                <w:rFonts w:ascii="Arial" w:hAnsi="Arial" w:cs="Arial"/>
                <w:sz w:val="20"/>
              </w:rPr>
              <w:t>God’s call to enter His kingdom is His effective “summons” through gospel preaching that guarantees people will leave the kingdom of darkness (8:28-30) which is the Spirit’s work (14:17).</w:t>
            </w:r>
          </w:p>
        </w:tc>
        <w:tc>
          <w:tcPr>
            <w:tcW w:w="2250" w:type="dxa"/>
          </w:tcPr>
          <w:p w14:paraId="0B85E44C" w14:textId="5BE978A2" w:rsidR="00FB0645" w:rsidRPr="00EF12CA" w:rsidRDefault="00EF1783">
            <w:pPr>
              <w:tabs>
                <w:tab w:val="left" w:pos="360"/>
              </w:tabs>
              <w:rPr>
                <w:rFonts w:ascii="Arial" w:hAnsi="Arial" w:cs="Arial"/>
                <w:sz w:val="20"/>
              </w:rPr>
            </w:pPr>
            <w:r>
              <w:rPr>
                <w:rFonts w:ascii="Arial" w:hAnsi="Arial" w:cs="Arial"/>
                <w:sz w:val="20"/>
              </w:rPr>
              <w:t>Jewish believers were privileged to be the first to accept the gospel (</w:t>
            </w:r>
            <w:r w:rsidRPr="002325D9">
              <w:rPr>
                <w:rFonts w:ascii="Arial" w:hAnsi="Arial" w:cs="Arial"/>
                <w:sz w:val="20"/>
              </w:rPr>
              <w:t>1:16; cf. 2:9-10)</w:t>
            </w:r>
            <w:r>
              <w:rPr>
                <w:rFonts w:ascii="Arial" w:hAnsi="Arial" w:cs="Arial"/>
                <w:sz w:val="20"/>
              </w:rPr>
              <w:t>, but Gentiles are now grafted in</w:t>
            </w:r>
            <w:r w:rsidR="00E0095F">
              <w:rPr>
                <w:rFonts w:ascii="Arial" w:hAnsi="Arial" w:cs="Arial"/>
                <w:sz w:val="20"/>
              </w:rPr>
              <w:t>to the Abrahamic Covenant</w:t>
            </w:r>
            <w:r>
              <w:rPr>
                <w:rFonts w:ascii="Arial" w:hAnsi="Arial" w:cs="Arial"/>
                <w:sz w:val="20"/>
              </w:rPr>
              <w:t xml:space="preserve"> (11</w:t>
            </w:r>
            <w:r w:rsidR="00E0095F">
              <w:rPr>
                <w:rFonts w:ascii="Arial" w:hAnsi="Arial" w:cs="Arial"/>
                <w:sz w:val="20"/>
              </w:rPr>
              <w:t>:11-24).</w:t>
            </w:r>
          </w:p>
        </w:tc>
        <w:tc>
          <w:tcPr>
            <w:tcW w:w="2190" w:type="dxa"/>
          </w:tcPr>
          <w:p w14:paraId="065E2BCD" w14:textId="28AC4F7D" w:rsidR="00FB0645" w:rsidRPr="00EF12CA" w:rsidRDefault="00F61903">
            <w:pPr>
              <w:tabs>
                <w:tab w:val="left" w:pos="360"/>
              </w:tabs>
              <w:rPr>
                <w:rFonts w:ascii="Arial" w:hAnsi="Arial" w:cs="Arial"/>
                <w:sz w:val="20"/>
              </w:rPr>
            </w:pPr>
            <w:r w:rsidRPr="002325D9">
              <w:rPr>
                <w:rFonts w:ascii="Arial" w:hAnsi="Arial" w:cs="Arial"/>
                <w:sz w:val="20"/>
              </w:rPr>
              <w:t>Jesus is the God of the Gentiles as well as the God of the Jews (3:29)</w:t>
            </w:r>
            <w:r w:rsidR="00E0095F" w:rsidRPr="002325D9">
              <w:rPr>
                <w:rFonts w:ascii="Arial" w:hAnsi="Arial" w:cs="Arial"/>
                <w:sz w:val="20"/>
              </w:rPr>
              <w:t xml:space="preserve"> since both groups are saved by faith in Christ</w:t>
            </w:r>
            <w:r w:rsidR="0006620E" w:rsidRPr="002325D9">
              <w:rPr>
                <w:rFonts w:ascii="Arial" w:hAnsi="Arial" w:cs="Arial"/>
                <w:sz w:val="20"/>
              </w:rPr>
              <w:t xml:space="preserve"> (1:16-17).</w:t>
            </w:r>
          </w:p>
        </w:tc>
        <w:tc>
          <w:tcPr>
            <w:tcW w:w="2551" w:type="dxa"/>
          </w:tcPr>
          <w:p w14:paraId="756E9CC9" w14:textId="77777777" w:rsidR="00FB0645" w:rsidRDefault="00E0095F" w:rsidP="002325D9">
            <w:pPr>
              <w:tabs>
                <w:tab w:val="left" w:pos="360"/>
              </w:tabs>
              <w:rPr>
                <w:rFonts w:ascii="Arial" w:hAnsi="Arial" w:cs="Arial"/>
                <w:sz w:val="20"/>
              </w:rPr>
            </w:pPr>
            <w:r>
              <w:rPr>
                <w:rFonts w:ascii="Arial" w:hAnsi="Arial" w:cs="Arial"/>
                <w:sz w:val="20"/>
              </w:rPr>
              <w:t xml:space="preserve">At </w:t>
            </w:r>
            <w:r w:rsidR="002325D9">
              <w:rPr>
                <w:rFonts w:ascii="Arial" w:hAnsi="Arial" w:cs="Arial"/>
                <w:sz w:val="20"/>
              </w:rPr>
              <w:t>Christ’s return</w:t>
            </w:r>
            <w:r>
              <w:rPr>
                <w:rFonts w:ascii="Arial" w:hAnsi="Arial" w:cs="Arial"/>
                <w:sz w:val="20"/>
              </w:rPr>
              <w:t>, the Jewish n</w:t>
            </w:r>
            <w:r w:rsidR="002325D9">
              <w:rPr>
                <w:rFonts w:ascii="Arial" w:hAnsi="Arial" w:cs="Arial"/>
                <w:sz w:val="20"/>
              </w:rPr>
              <w:t>ation will trust him as Lord</w:t>
            </w:r>
            <w:r w:rsidR="002325D9" w:rsidRPr="002325D9">
              <w:rPr>
                <w:rFonts w:ascii="Arial" w:hAnsi="Arial" w:cs="Arial"/>
                <w:sz w:val="20"/>
              </w:rPr>
              <w:t xml:space="preserve"> when God “takes away their sins” (11:26-27) in the new covenant initiated with Israel in the messianic kingdom when her sins are forgiven (Jer. 31:34) and the Spirit given to the nation (Isa. 59:21; Ezek. 36:27).</w:t>
            </w:r>
          </w:p>
          <w:p w14:paraId="03FB5B4F" w14:textId="7091F287" w:rsidR="000F195D" w:rsidRPr="00EF12CA" w:rsidRDefault="000F195D" w:rsidP="002325D9">
            <w:pPr>
              <w:tabs>
                <w:tab w:val="left" w:pos="360"/>
              </w:tabs>
              <w:rPr>
                <w:rFonts w:ascii="Arial" w:hAnsi="Arial" w:cs="Arial"/>
                <w:sz w:val="20"/>
              </w:rPr>
            </w:pPr>
          </w:p>
        </w:tc>
      </w:tr>
      <w:tr w:rsidR="00FB0645" w:rsidRPr="00EF12CA" w14:paraId="005DFDA0" w14:textId="77777777" w:rsidTr="000E1689">
        <w:trPr>
          <w:trHeight w:val="1134"/>
        </w:trPr>
        <w:tc>
          <w:tcPr>
            <w:tcW w:w="558" w:type="dxa"/>
            <w:shd w:val="solid" w:color="auto" w:fill="000000"/>
            <w:textDirection w:val="btLr"/>
          </w:tcPr>
          <w:p w14:paraId="31282C52" w14:textId="6B2BF666" w:rsidR="00FB0645" w:rsidRPr="00EF12CA" w:rsidRDefault="007C1454">
            <w:pPr>
              <w:pStyle w:val="BlockText"/>
              <w:rPr>
                <w:rFonts w:ascii="Arial" w:hAnsi="Arial" w:cs="Arial"/>
                <w:sz w:val="28"/>
              </w:rPr>
            </w:pPr>
            <w:r w:rsidRPr="00EF12CA">
              <w:rPr>
                <w:rFonts w:ascii="Arial" w:hAnsi="Arial" w:cs="Arial"/>
                <w:sz w:val="28"/>
              </w:rPr>
              <w:t>1 CORINTHIANS</w:t>
            </w:r>
          </w:p>
        </w:tc>
        <w:tc>
          <w:tcPr>
            <w:tcW w:w="2340" w:type="dxa"/>
          </w:tcPr>
          <w:p w14:paraId="40743835" w14:textId="2C3CE83D" w:rsidR="00FB0645" w:rsidRPr="00EF12CA" w:rsidRDefault="008016EC" w:rsidP="008016EC">
            <w:pPr>
              <w:tabs>
                <w:tab w:val="left" w:pos="360"/>
              </w:tabs>
              <w:rPr>
                <w:rFonts w:ascii="Arial" w:hAnsi="Arial" w:cs="Arial"/>
                <w:sz w:val="20"/>
              </w:rPr>
            </w:pPr>
            <w:r w:rsidRPr="00EF34D4">
              <w:rPr>
                <w:rFonts w:ascii="Arial" w:hAnsi="Arial" w:cs="Arial"/>
                <w:sz w:val="20"/>
              </w:rPr>
              <w:t>Christ will hand His kingdom over to the Father so that the Triune God will be shown sovereign over everything (15:27b-28)</w:t>
            </w:r>
            <w:r w:rsidR="00AE21A3" w:rsidRPr="00EF34D4">
              <w:rPr>
                <w:rFonts w:ascii="Arial" w:hAnsi="Arial" w:cs="Arial"/>
                <w:sz w:val="20"/>
              </w:rPr>
              <w:t>, including believers with resurrected bodies (15:50).</w:t>
            </w:r>
          </w:p>
        </w:tc>
        <w:tc>
          <w:tcPr>
            <w:tcW w:w="2250" w:type="dxa"/>
          </w:tcPr>
          <w:p w14:paraId="38ED9AAB" w14:textId="18A5C0B2" w:rsidR="00FB0645" w:rsidRPr="00EF12CA" w:rsidRDefault="005D0E65">
            <w:pPr>
              <w:tabs>
                <w:tab w:val="left" w:pos="360"/>
              </w:tabs>
              <w:rPr>
                <w:rFonts w:ascii="Arial" w:hAnsi="Arial" w:cs="Arial"/>
                <w:sz w:val="20"/>
              </w:rPr>
            </w:pPr>
            <w:r w:rsidRPr="00EF34D4">
              <w:rPr>
                <w:rFonts w:ascii="Arial" w:hAnsi="Arial" w:cs="Arial"/>
                <w:sz w:val="20"/>
              </w:rPr>
              <w:t>The way to celebrate the Lord’s Supper in a worthy manner is to look forward by proclaiming Christ’s second coming to enact the New Covenant (11:26).</w:t>
            </w:r>
          </w:p>
        </w:tc>
        <w:tc>
          <w:tcPr>
            <w:tcW w:w="2190" w:type="dxa"/>
          </w:tcPr>
          <w:p w14:paraId="2F81C59B" w14:textId="77777777" w:rsidR="00FB0645" w:rsidRDefault="00D74F41" w:rsidP="00D74F41">
            <w:pPr>
              <w:tabs>
                <w:tab w:val="left" w:pos="360"/>
              </w:tabs>
              <w:rPr>
                <w:rFonts w:ascii="Arial" w:hAnsi="Arial" w:cs="Arial"/>
                <w:sz w:val="20"/>
              </w:rPr>
            </w:pPr>
            <w:r w:rsidRPr="00EF34D4">
              <w:rPr>
                <w:rFonts w:ascii="Arial" w:hAnsi="Arial" w:cs="Arial"/>
                <w:sz w:val="20"/>
              </w:rPr>
              <w:t>The gospel that Paul preached had three major elements: Christ’s vicarious death, burial, and resurrection (15:3b-8)</w:t>
            </w:r>
            <w:r>
              <w:rPr>
                <w:rFonts w:ascii="Arial" w:hAnsi="Arial" w:cs="Arial"/>
                <w:sz w:val="20"/>
              </w:rPr>
              <w:t>, so that b</w:t>
            </w:r>
            <w:r w:rsidR="00CC45C9">
              <w:rPr>
                <w:rFonts w:ascii="Arial" w:hAnsi="Arial" w:cs="Arial"/>
                <w:sz w:val="20"/>
              </w:rPr>
              <w:t xml:space="preserve">elievers are secure in </w:t>
            </w:r>
            <w:r>
              <w:rPr>
                <w:rFonts w:ascii="Arial" w:hAnsi="Arial" w:cs="Arial"/>
                <w:sz w:val="20"/>
              </w:rPr>
              <w:t xml:space="preserve">this </w:t>
            </w:r>
            <w:r w:rsidR="00CC45C9">
              <w:rPr>
                <w:rFonts w:ascii="Arial" w:hAnsi="Arial" w:cs="Arial"/>
                <w:sz w:val="20"/>
              </w:rPr>
              <w:t>salvation that can never be lost (</w:t>
            </w:r>
            <w:r w:rsidR="00CC45C9" w:rsidRPr="00EF34D4">
              <w:rPr>
                <w:rFonts w:ascii="Arial" w:hAnsi="Arial" w:cs="Arial"/>
                <w:sz w:val="20"/>
              </w:rPr>
              <w:t>1:8-9; 3:12-15; 5:4-5; 15:58).</w:t>
            </w:r>
          </w:p>
          <w:p w14:paraId="2DF1F59D" w14:textId="5ABACAED" w:rsidR="000F195D" w:rsidRPr="00EF12CA" w:rsidRDefault="000F195D" w:rsidP="00D74F41">
            <w:pPr>
              <w:tabs>
                <w:tab w:val="left" w:pos="360"/>
              </w:tabs>
              <w:rPr>
                <w:rFonts w:ascii="Arial" w:hAnsi="Arial" w:cs="Arial"/>
                <w:sz w:val="20"/>
              </w:rPr>
            </w:pPr>
          </w:p>
        </w:tc>
        <w:tc>
          <w:tcPr>
            <w:tcW w:w="2551" w:type="dxa"/>
          </w:tcPr>
          <w:p w14:paraId="5CB0A95B" w14:textId="02D0478E" w:rsidR="00FB0645" w:rsidRPr="00EF12CA" w:rsidRDefault="00CC45C9" w:rsidP="00D74F41">
            <w:pPr>
              <w:tabs>
                <w:tab w:val="left" w:pos="360"/>
              </w:tabs>
              <w:rPr>
                <w:rFonts w:ascii="Arial" w:hAnsi="Arial" w:cs="Arial"/>
                <w:sz w:val="20"/>
              </w:rPr>
            </w:pPr>
            <w:r>
              <w:rPr>
                <w:rFonts w:ascii="Arial" w:hAnsi="Arial" w:cs="Arial"/>
                <w:sz w:val="20"/>
              </w:rPr>
              <w:t xml:space="preserve">Those who </w:t>
            </w:r>
            <w:r w:rsidRPr="00EF34D4">
              <w:rPr>
                <w:rFonts w:ascii="Arial" w:hAnsi="Arial" w:cs="Arial"/>
                <w:sz w:val="20"/>
              </w:rPr>
              <w:t xml:space="preserve">do not love the Lord are cursed </w:t>
            </w:r>
            <w:r w:rsidR="00AB131B" w:rsidRPr="00EF34D4">
              <w:rPr>
                <w:rFonts w:ascii="Arial" w:hAnsi="Arial" w:cs="Arial"/>
                <w:sz w:val="20"/>
              </w:rPr>
              <w:t>(16:22</w:t>
            </w:r>
            <w:r w:rsidRPr="00EF34D4">
              <w:rPr>
                <w:rFonts w:ascii="Arial" w:hAnsi="Arial" w:cs="Arial"/>
                <w:sz w:val="20"/>
              </w:rPr>
              <w:t>)</w:t>
            </w:r>
            <w:r w:rsidR="00AE21A3" w:rsidRPr="00EF34D4">
              <w:rPr>
                <w:rFonts w:ascii="Arial" w:hAnsi="Arial" w:cs="Arial"/>
                <w:sz w:val="20"/>
              </w:rPr>
              <w:t xml:space="preserve"> while </w:t>
            </w:r>
            <w:r w:rsidR="00D74F41" w:rsidRPr="00EF34D4">
              <w:rPr>
                <w:rFonts w:ascii="Arial" w:hAnsi="Arial" w:cs="Arial"/>
                <w:sz w:val="20"/>
              </w:rPr>
              <w:t xml:space="preserve">all </w:t>
            </w:r>
            <w:r w:rsidR="00AE21A3" w:rsidRPr="00EF34D4">
              <w:rPr>
                <w:rFonts w:ascii="Arial" w:hAnsi="Arial" w:cs="Arial"/>
                <w:sz w:val="20"/>
              </w:rPr>
              <w:t xml:space="preserve">believers </w:t>
            </w:r>
            <w:r w:rsidR="00D74F41" w:rsidRPr="00EF34D4">
              <w:rPr>
                <w:rFonts w:ascii="Arial" w:hAnsi="Arial" w:cs="Arial"/>
                <w:sz w:val="20"/>
              </w:rPr>
              <w:t xml:space="preserve">in Christ </w:t>
            </w:r>
            <w:r w:rsidR="00AE21A3" w:rsidRPr="00EF34D4">
              <w:rPr>
                <w:rFonts w:ascii="Arial" w:hAnsi="Arial" w:cs="Arial"/>
                <w:sz w:val="20"/>
              </w:rPr>
              <w:t>will be resurrected (15:</w:t>
            </w:r>
            <w:r w:rsidR="00D74F41" w:rsidRPr="00EF34D4">
              <w:rPr>
                <w:rFonts w:ascii="Arial" w:hAnsi="Arial" w:cs="Arial"/>
                <w:sz w:val="20"/>
              </w:rPr>
              <w:t>50).</w:t>
            </w:r>
          </w:p>
        </w:tc>
      </w:tr>
      <w:tr w:rsidR="00FB0645" w:rsidRPr="00EF12CA" w14:paraId="58E79C85" w14:textId="77777777" w:rsidTr="000E1689">
        <w:trPr>
          <w:trHeight w:val="1134"/>
        </w:trPr>
        <w:tc>
          <w:tcPr>
            <w:tcW w:w="558" w:type="dxa"/>
            <w:shd w:val="solid" w:color="auto" w:fill="000000"/>
            <w:textDirection w:val="btLr"/>
          </w:tcPr>
          <w:p w14:paraId="30D79661" w14:textId="1446D571" w:rsidR="00FB0645" w:rsidRPr="00EF12CA" w:rsidRDefault="007C1454">
            <w:pPr>
              <w:ind w:left="113" w:right="26"/>
              <w:jc w:val="center"/>
              <w:rPr>
                <w:rFonts w:ascii="Arial" w:hAnsi="Arial" w:cs="Arial"/>
                <w:b/>
                <w:sz w:val="28"/>
              </w:rPr>
            </w:pPr>
            <w:r w:rsidRPr="00EF12CA">
              <w:rPr>
                <w:rFonts w:ascii="Arial" w:hAnsi="Arial" w:cs="Arial"/>
                <w:b/>
                <w:sz w:val="28"/>
              </w:rPr>
              <w:t>2 CORINTHIANS</w:t>
            </w:r>
          </w:p>
        </w:tc>
        <w:tc>
          <w:tcPr>
            <w:tcW w:w="2340" w:type="dxa"/>
          </w:tcPr>
          <w:p w14:paraId="32B4052B" w14:textId="77777777" w:rsidR="00FB0645" w:rsidRDefault="00593D1A" w:rsidP="00593D1A">
            <w:pPr>
              <w:tabs>
                <w:tab w:val="left" w:pos="360"/>
              </w:tabs>
              <w:rPr>
                <w:rFonts w:ascii="Arial" w:hAnsi="Arial" w:cs="Arial"/>
                <w:sz w:val="20"/>
              </w:rPr>
            </w:pPr>
            <w:r w:rsidRPr="00593D1A">
              <w:rPr>
                <w:rFonts w:ascii="Arial" w:hAnsi="Arial" w:cs="Arial"/>
                <w:sz w:val="20"/>
              </w:rPr>
              <w:t>Paul shares events about his kingdom work that would otherwise not be known: his persecutions and hardships not recorded in Acts (11:23-27), extra details of his escape from Damascus (11:32-33), God's revelation of Paradise to him in a vision (12:1-7), and his “thorn in the flesh” (12:7-10).</w:t>
            </w:r>
          </w:p>
          <w:p w14:paraId="093C732C" w14:textId="47EF8C4D" w:rsidR="00012F3F" w:rsidRPr="00EF12CA" w:rsidRDefault="00012F3F" w:rsidP="00593D1A">
            <w:pPr>
              <w:tabs>
                <w:tab w:val="left" w:pos="360"/>
              </w:tabs>
              <w:rPr>
                <w:rFonts w:ascii="Arial" w:hAnsi="Arial" w:cs="Arial"/>
                <w:sz w:val="20"/>
              </w:rPr>
            </w:pPr>
          </w:p>
        </w:tc>
        <w:tc>
          <w:tcPr>
            <w:tcW w:w="2250" w:type="dxa"/>
          </w:tcPr>
          <w:p w14:paraId="7E43B7A7" w14:textId="780EA645" w:rsidR="00FB0645" w:rsidRPr="00EF12CA" w:rsidRDefault="008016EC" w:rsidP="00593D1A">
            <w:pPr>
              <w:tabs>
                <w:tab w:val="left" w:pos="360"/>
              </w:tabs>
              <w:rPr>
                <w:rFonts w:ascii="Arial" w:hAnsi="Arial" w:cs="Arial"/>
                <w:sz w:val="20"/>
              </w:rPr>
            </w:pPr>
            <w:r>
              <w:rPr>
                <w:rFonts w:ascii="Arial" w:hAnsi="Arial" w:cs="Arial"/>
                <w:sz w:val="20"/>
              </w:rPr>
              <w:t>Paul and the apostles serve as ministers of the new covenant</w:t>
            </w:r>
            <w:r w:rsidR="008A2E9A">
              <w:rPr>
                <w:rFonts w:ascii="Arial" w:hAnsi="Arial" w:cs="Arial"/>
                <w:sz w:val="20"/>
              </w:rPr>
              <w:t xml:space="preserve"> (3:1–6:10)</w:t>
            </w:r>
            <w:r w:rsidR="00EF34D4">
              <w:rPr>
                <w:rFonts w:ascii="Arial" w:hAnsi="Arial" w:cs="Arial"/>
                <w:sz w:val="20"/>
              </w:rPr>
              <w:t>, which is one of the longest new covenant sections in the NT.</w:t>
            </w:r>
          </w:p>
        </w:tc>
        <w:tc>
          <w:tcPr>
            <w:tcW w:w="2190" w:type="dxa"/>
          </w:tcPr>
          <w:p w14:paraId="48E88595" w14:textId="13BF07B4" w:rsidR="00FB0645" w:rsidRPr="00EF12CA" w:rsidRDefault="00CC45C9">
            <w:pPr>
              <w:tabs>
                <w:tab w:val="left" w:pos="360"/>
              </w:tabs>
              <w:rPr>
                <w:rFonts w:ascii="Arial" w:hAnsi="Arial" w:cs="Arial"/>
                <w:sz w:val="20"/>
              </w:rPr>
            </w:pPr>
            <w:r>
              <w:rPr>
                <w:rFonts w:ascii="Arial" w:hAnsi="Arial" w:cs="Arial"/>
                <w:sz w:val="20"/>
              </w:rPr>
              <w:t>Believers are secure in salvation that can never be lost (1:21-22; 5:10)</w:t>
            </w:r>
            <w:r w:rsidR="008A2E9A">
              <w:rPr>
                <w:rFonts w:ascii="Arial" w:hAnsi="Arial" w:cs="Arial"/>
                <w:sz w:val="20"/>
              </w:rPr>
              <w:t>.</w:t>
            </w:r>
          </w:p>
        </w:tc>
        <w:tc>
          <w:tcPr>
            <w:tcW w:w="2551" w:type="dxa"/>
          </w:tcPr>
          <w:p w14:paraId="55C7467A" w14:textId="2AD5658E" w:rsidR="00FB0645" w:rsidRPr="00EF12CA" w:rsidRDefault="00593D1A" w:rsidP="00593D1A">
            <w:pPr>
              <w:tabs>
                <w:tab w:val="left" w:pos="360"/>
              </w:tabs>
              <w:rPr>
                <w:rFonts w:ascii="Arial" w:hAnsi="Arial" w:cs="Arial"/>
                <w:sz w:val="20"/>
              </w:rPr>
            </w:pPr>
            <w:r w:rsidRPr="00593D1A">
              <w:rPr>
                <w:rFonts w:ascii="Arial" w:hAnsi="Arial" w:cs="Arial"/>
                <w:sz w:val="20"/>
              </w:rPr>
              <w:t>“For we do not preach ourselves, but Jesus Christ as Lord, and ourselves as your servants for Jesus’ sake.  For God, who said, ‘Let light shine out of darkness,’ made his light shine in our hearts to give us the light of the knowledge of the glory o</w:t>
            </w:r>
            <w:r>
              <w:rPr>
                <w:rFonts w:ascii="Arial" w:hAnsi="Arial" w:cs="Arial"/>
                <w:sz w:val="20"/>
              </w:rPr>
              <w:t>f God in the face of Christ” (</w:t>
            </w:r>
            <w:r w:rsidRPr="00593D1A">
              <w:rPr>
                <w:rFonts w:ascii="Arial" w:hAnsi="Arial" w:cs="Arial"/>
                <w:sz w:val="20"/>
              </w:rPr>
              <w:t>4:5-6).</w:t>
            </w:r>
          </w:p>
        </w:tc>
      </w:tr>
    </w:tbl>
    <w:p w14:paraId="495B95C2" w14:textId="77777777" w:rsidR="00217FD0" w:rsidRDefault="00217F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1F7348" w:rsidRPr="00EF12CA" w14:paraId="651203D7" w14:textId="77777777" w:rsidTr="000E1689">
        <w:trPr>
          <w:trHeight w:val="683"/>
        </w:trPr>
        <w:tc>
          <w:tcPr>
            <w:tcW w:w="558" w:type="dxa"/>
            <w:shd w:val="solid" w:color="auto" w:fill="000000"/>
            <w:textDirection w:val="btLr"/>
          </w:tcPr>
          <w:p w14:paraId="0D4F2826" w14:textId="3D282D38" w:rsidR="001F7348" w:rsidRPr="00EF12CA" w:rsidRDefault="001F7348" w:rsidP="00310938">
            <w:pPr>
              <w:rPr>
                <w:rFonts w:ascii="Arial" w:hAnsi="Arial" w:cs="Arial"/>
                <w:b/>
                <w:sz w:val="28"/>
              </w:rPr>
            </w:pPr>
          </w:p>
        </w:tc>
        <w:tc>
          <w:tcPr>
            <w:tcW w:w="2340" w:type="dxa"/>
            <w:shd w:val="solid" w:color="000000" w:fill="FFFFFF"/>
          </w:tcPr>
          <w:p w14:paraId="30C3EB55" w14:textId="77777777" w:rsidR="001F7348" w:rsidRPr="00EF12CA" w:rsidRDefault="001F7348" w:rsidP="00310938">
            <w:pPr>
              <w:tabs>
                <w:tab w:val="left" w:pos="360"/>
              </w:tabs>
              <w:jc w:val="center"/>
              <w:rPr>
                <w:rFonts w:ascii="Arial" w:hAnsi="Arial" w:cs="Arial"/>
                <w:b/>
                <w:color w:val="FFFFFF"/>
                <w:sz w:val="28"/>
              </w:rPr>
            </w:pPr>
          </w:p>
          <w:p w14:paraId="6727F830"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KINGDOM</w:t>
            </w:r>
          </w:p>
          <w:p w14:paraId="03694140" w14:textId="77777777" w:rsidR="001F7348" w:rsidRPr="00EF12CA" w:rsidRDefault="001F7348" w:rsidP="00310938">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77F8F8BB" w14:textId="77777777" w:rsidR="001F7348" w:rsidRPr="00EF12CA" w:rsidRDefault="001F7348" w:rsidP="00310938">
            <w:pPr>
              <w:tabs>
                <w:tab w:val="left" w:pos="360"/>
              </w:tabs>
              <w:jc w:val="center"/>
              <w:rPr>
                <w:rFonts w:ascii="Arial" w:hAnsi="Arial" w:cs="Arial"/>
                <w:b/>
                <w:color w:val="FFFFFF"/>
                <w:sz w:val="28"/>
              </w:rPr>
            </w:pPr>
          </w:p>
          <w:p w14:paraId="256B1EE3"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198CB52C" w14:textId="77777777" w:rsidR="001F7348" w:rsidRPr="00EF12CA" w:rsidRDefault="001F7348" w:rsidP="00310938">
            <w:pPr>
              <w:tabs>
                <w:tab w:val="left" w:pos="360"/>
              </w:tabs>
              <w:jc w:val="center"/>
              <w:rPr>
                <w:rFonts w:ascii="Arial" w:hAnsi="Arial" w:cs="Arial"/>
                <w:b/>
                <w:color w:val="FFFFFF"/>
                <w:sz w:val="28"/>
              </w:rPr>
            </w:pPr>
          </w:p>
          <w:p w14:paraId="460F1022" w14:textId="77777777" w:rsidR="001F7348" w:rsidRPr="004773A7" w:rsidRDefault="001F7348" w:rsidP="00310938">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AEAB634" w14:textId="77777777" w:rsidR="001F7348" w:rsidRPr="00EF12CA" w:rsidRDefault="001F7348" w:rsidP="00310938">
            <w:pPr>
              <w:tabs>
                <w:tab w:val="left" w:pos="360"/>
              </w:tabs>
              <w:jc w:val="center"/>
              <w:rPr>
                <w:rFonts w:ascii="Arial" w:hAnsi="Arial" w:cs="Arial"/>
                <w:b/>
                <w:color w:val="FFFFFF"/>
                <w:sz w:val="28"/>
              </w:rPr>
            </w:pPr>
          </w:p>
          <w:p w14:paraId="295CB82B" w14:textId="77777777" w:rsidR="001F7348" w:rsidRPr="004773A7" w:rsidRDefault="001F7348" w:rsidP="00310938">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DB0A30" w:rsidRPr="00EF12CA" w14:paraId="2D73374C" w14:textId="77777777" w:rsidTr="000E1689">
        <w:trPr>
          <w:trHeight w:val="1134"/>
        </w:trPr>
        <w:tc>
          <w:tcPr>
            <w:tcW w:w="558" w:type="dxa"/>
            <w:shd w:val="solid" w:color="auto" w:fill="000000"/>
            <w:textDirection w:val="btLr"/>
          </w:tcPr>
          <w:p w14:paraId="53A6C9FA" w14:textId="544082D4" w:rsidR="00DB0A30" w:rsidRPr="00EF12CA" w:rsidRDefault="00B364ED" w:rsidP="0011432E">
            <w:pPr>
              <w:ind w:right="26"/>
              <w:jc w:val="center"/>
              <w:rPr>
                <w:rFonts w:ascii="Arial" w:hAnsi="Arial" w:cs="Arial"/>
                <w:b/>
                <w:sz w:val="28"/>
              </w:rPr>
            </w:pPr>
            <w:r w:rsidRPr="00EF12CA">
              <w:rPr>
                <w:rFonts w:ascii="Arial" w:hAnsi="Arial" w:cs="Arial"/>
                <w:b/>
                <w:sz w:val="28"/>
              </w:rPr>
              <w:t>GALATIANS</w:t>
            </w:r>
          </w:p>
          <w:p w14:paraId="2615E25E" w14:textId="381D35D4" w:rsidR="00DB0A30" w:rsidRPr="00EF12CA" w:rsidRDefault="00DB0A30" w:rsidP="00DB0A30">
            <w:pPr>
              <w:ind w:right="26"/>
              <w:rPr>
                <w:rFonts w:ascii="Arial" w:hAnsi="Arial" w:cs="Arial"/>
                <w:b/>
                <w:sz w:val="28"/>
              </w:rPr>
            </w:pPr>
          </w:p>
        </w:tc>
        <w:tc>
          <w:tcPr>
            <w:tcW w:w="2340" w:type="dxa"/>
          </w:tcPr>
          <w:p w14:paraId="3099E712" w14:textId="3ECD7DA9" w:rsidR="00DB0A30" w:rsidRPr="00EF12CA" w:rsidRDefault="00DB60FC" w:rsidP="00DB60FC">
            <w:pPr>
              <w:tabs>
                <w:tab w:val="left" w:pos="360"/>
              </w:tabs>
              <w:rPr>
                <w:rFonts w:ascii="Arial" w:hAnsi="Arial" w:cs="Arial"/>
                <w:sz w:val="20"/>
              </w:rPr>
            </w:pPr>
            <w:r>
              <w:rPr>
                <w:rFonts w:ascii="Arial" w:hAnsi="Arial" w:cs="Arial"/>
                <w:sz w:val="20"/>
              </w:rPr>
              <w:t xml:space="preserve">False teachers deceived with </w:t>
            </w:r>
            <w:r w:rsidR="009B1D29" w:rsidRPr="009B1D29">
              <w:rPr>
                <w:rFonts w:ascii="Arial" w:hAnsi="Arial" w:cs="Arial"/>
                <w:sz w:val="20"/>
              </w:rPr>
              <w:t xml:space="preserve">a “faith plus works” formula to enter the kingdom by adding works of the law </w:t>
            </w:r>
            <w:r>
              <w:rPr>
                <w:rFonts w:ascii="Arial" w:hAnsi="Arial" w:cs="Arial"/>
                <w:sz w:val="20"/>
              </w:rPr>
              <w:t xml:space="preserve">to prove </w:t>
            </w:r>
            <w:r w:rsidR="009B1D29">
              <w:rPr>
                <w:rFonts w:ascii="Arial" w:hAnsi="Arial" w:cs="Arial"/>
                <w:sz w:val="20"/>
              </w:rPr>
              <w:t>conversion—</w:t>
            </w:r>
            <w:r w:rsidR="009B1D29" w:rsidRPr="009B1D29">
              <w:rPr>
                <w:rFonts w:ascii="Arial" w:hAnsi="Arial" w:cs="Arial"/>
                <w:sz w:val="20"/>
              </w:rPr>
              <w:t>especially circumcision (5:6)</w:t>
            </w:r>
            <w:r>
              <w:rPr>
                <w:rFonts w:ascii="Arial" w:hAnsi="Arial" w:cs="Arial"/>
                <w:sz w:val="20"/>
              </w:rPr>
              <w:t>—yet what counts is being a new creation by faith (6:14-15).</w:t>
            </w:r>
          </w:p>
        </w:tc>
        <w:tc>
          <w:tcPr>
            <w:tcW w:w="2250" w:type="dxa"/>
          </w:tcPr>
          <w:p w14:paraId="68D89973" w14:textId="77777777" w:rsidR="00DB0A30" w:rsidRDefault="009B1D29" w:rsidP="00E420DF">
            <w:pPr>
              <w:tabs>
                <w:tab w:val="left" w:pos="360"/>
              </w:tabs>
              <w:rPr>
                <w:rFonts w:ascii="Arial" w:hAnsi="Arial" w:cs="Arial"/>
                <w:sz w:val="20"/>
              </w:rPr>
            </w:pPr>
            <w:r>
              <w:rPr>
                <w:rFonts w:ascii="Arial" w:hAnsi="Arial" w:cs="Arial"/>
                <w:sz w:val="20"/>
              </w:rPr>
              <w:t xml:space="preserve">The Mosaic Covenant </w:t>
            </w:r>
            <w:r w:rsidR="00310938">
              <w:rPr>
                <w:rFonts w:ascii="Arial" w:hAnsi="Arial" w:cs="Arial"/>
                <w:sz w:val="20"/>
              </w:rPr>
              <w:t>served well</w:t>
            </w:r>
            <w:r w:rsidR="00E420DF">
              <w:rPr>
                <w:rFonts w:ascii="Arial" w:hAnsi="Arial" w:cs="Arial"/>
                <w:sz w:val="20"/>
              </w:rPr>
              <w:t xml:space="preserve"> to reveal sin to Israel (3:23-25), </w:t>
            </w:r>
            <w:r>
              <w:rPr>
                <w:rFonts w:ascii="Arial" w:hAnsi="Arial" w:cs="Arial"/>
                <w:sz w:val="20"/>
              </w:rPr>
              <w:t xml:space="preserve">but it </w:t>
            </w:r>
            <w:r w:rsidR="00C8197E">
              <w:rPr>
                <w:rFonts w:ascii="Arial" w:hAnsi="Arial" w:cs="Arial"/>
                <w:sz w:val="20"/>
              </w:rPr>
              <w:t xml:space="preserve">didn't save </w:t>
            </w:r>
            <w:r w:rsidR="00E420DF">
              <w:rPr>
                <w:rFonts w:ascii="Arial" w:hAnsi="Arial" w:cs="Arial"/>
                <w:sz w:val="20"/>
              </w:rPr>
              <w:t>them</w:t>
            </w:r>
            <w:r w:rsidR="00C8197E">
              <w:rPr>
                <w:rFonts w:ascii="Arial" w:hAnsi="Arial" w:cs="Arial"/>
                <w:sz w:val="20"/>
              </w:rPr>
              <w:t xml:space="preserve"> </w:t>
            </w:r>
            <w:r w:rsidR="003D4043">
              <w:rPr>
                <w:rFonts w:ascii="Arial" w:hAnsi="Arial" w:cs="Arial"/>
                <w:sz w:val="20"/>
              </w:rPr>
              <w:t xml:space="preserve">or New Covenant believers </w:t>
            </w:r>
            <w:r w:rsidR="00E420DF">
              <w:rPr>
                <w:rFonts w:ascii="Arial" w:hAnsi="Arial" w:cs="Arial"/>
                <w:sz w:val="20"/>
              </w:rPr>
              <w:t xml:space="preserve">today </w:t>
            </w:r>
            <w:r>
              <w:rPr>
                <w:rFonts w:ascii="Arial" w:hAnsi="Arial" w:cs="Arial"/>
                <w:sz w:val="20"/>
              </w:rPr>
              <w:t xml:space="preserve">(4:21-31), as </w:t>
            </w:r>
            <w:r w:rsidRPr="009B1D29">
              <w:rPr>
                <w:rFonts w:ascii="Arial" w:hAnsi="Arial" w:cs="Arial"/>
                <w:sz w:val="20"/>
              </w:rPr>
              <w:t xml:space="preserve">salvation was by faith </w:t>
            </w:r>
            <w:r w:rsidR="00310938">
              <w:rPr>
                <w:rFonts w:ascii="Arial" w:hAnsi="Arial" w:cs="Arial"/>
                <w:sz w:val="20"/>
              </w:rPr>
              <w:t xml:space="preserve">even </w:t>
            </w:r>
            <w:r w:rsidRPr="009B1D29">
              <w:rPr>
                <w:rFonts w:ascii="Arial" w:hAnsi="Arial" w:cs="Arial"/>
                <w:sz w:val="20"/>
              </w:rPr>
              <w:t>for the 430 years between the Promise to Jacob and the</w:t>
            </w:r>
            <w:r w:rsidR="00D35FD4">
              <w:rPr>
                <w:rFonts w:ascii="Arial" w:hAnsi="Arial" w:cs="Arial"/>
                <w:sz w:val="20"/>
              </w:rPr>
              <w:t xml:space="preserve"> giving of the</w:t>
            </w:r>
            <w:r w:rsidRPr="009B1D29">
              <w:rPr>
                <w:rFonts w:ascii="Arial" w:hAnsi="Arial" w:cs="Arial"/>
                <w:sz w:val="20"/>
              </w:rPr>
              <w:t xml:space="preserve"> Law (3:15-29)</w:t>
            </w:r>
            <w:r>
              <w:rPr>
                <w:rFonts w:ascii="Arial" w:hAnsi="Arial" w:cs="Arial"/>
                <w:sz w:val="20"/>
              </w:rPr>
              <w:t>.</w:t>
            </w:r>
          </w:p>
          <w:p w14:paraId="1B427CDA" w14:textId="053D0C27" w:rsidR="00242707" w:rsidRPr="00EF12CA" w:rsidRDefault="00242707" w:rsidP="00E420DF">
            <w:pPr>
              <w:tabs>
                <w:tab w:val="left" w:pos="360"/>
              </w:tabs>
              <w:rPr>
                <w:rFonts w:ascii="Arial" w:hAnsi="Arial" w:cs="Arial"/>
                <w:sz w:val="20"/>
              </w:rPr>
            </w:pPr>
          </w:p>
        </w:tc>
        <w:tc>
          <w:tcPr>
            <w:tcW w:w="2190" w:type="dxa"/>
          </w:tcPr>
          <w:p w14:paraId="60BC6C78" w14:textId="68707774" w:rsidR="00DB0A30" w:rsidRPr="00EF12CA" w:rsidRDefault="001F7348" w:rsidP="00310938">
            <w:pPr>
              <w:tabs>
                <w:tab w:val="left" w:pos="360"/>
              </w:tabs>
              <w:rPr>
                <w:rFonts w:ascii="Arial" w:hAnsi="Arial" w:cs="Arial"/>
                <w:sz w:val="20"/>
              </w:rPr>
            </w:pPr>
            <w:r w:rsidRPr="009B1D29">
              <w:rPr>
                <w:rFonts w:ascii="Arial" w:hAnsi="Arial" w:cs="Arial"/>
                <w:sz w:val="20"/>
              </w:rPr>
              <w:t>Salvation has always been by faith–even in the OT (2:16</w:t>
            </w:r>
            <w:r w:rsidR="009B1D29" w:rsidRPr="009B1D29">
              <w:rPr>
                <w:rFonts w:ascii="Arial" w:hAnsi="Arial" w:cs="Arial"/>
                <w:sz w:val="20"/>
              </w:rPr>
              <w:t>; 3:6-9</w:t>
            </w:r>
            <w:r w:rsidRPr="009B1D29">
              <w:rPr>
                <w:rFonts w:ascii="Arial" w:hAnsi="Arial" w:cs="Arial"/>
                <w:sz w:val="20"/>
              </w:rPr>
              <w:t>)</w:t>
            </w:r>
            <w:r w:rsidR="00310938">
              <w:rPr>
                <w:rFonts w:ascii="Arial" w:hAnsi="Arial" w:cs="Arial"/>
                <w:sz w:val="20"/>
              </w:rPr>
              <w:t xml:space="preserve"> as</w:t>
            </w:r>
            <w:r w:rsidR="009B1D29">
              <w:rPr>
                <w:rFonts w:ascii="Arial" w:hAnsi="Arial" w:cs="Arial"/>
                <w:sz w:val="20"/>
              </w:rPr>
              <w:t xml:space="preserve"> the Law does not </w:t>
            </w:r>
            <w:r w:rsidR="00310938">
              <w:rPr>
                <w:rFonts w:ascii="Arial" w:hAnsi="Arial" w:cs="Arial"/>
                <w:sz w:val="20"/>
              </w:rPr>
              <w:t xml:space="preserve">save nor does it </w:t>
            </w:r>
            <w:r w:rsidR="009B1D29">
              <w:rPr>
                <w:rFonts w:ascii="Arial" w:hAnsi="Arial" w:cs="Arial"/>
                <w:sz w:val="20"/>
              </w:rPr>
              <w:t>apply to the Church today</w:t>
            </w:r>
            <w:r w:rsidR="00310938">
              <w:rPr>
                <w:rFonts w:ascii="Arial" w:hAnsi="Arial" w:cs="Arial"/>
                <w:sz w:val="20"/>
              </w:rPr>
              <w:t>, so Jewish Christians who embrace this now are truly the “Israel of God” (6:16).</w:t>
            </w:r>
          </w:p>
        </w:tc>
        <w:tc>
          <w:tcPr>
            <w:tcW w:w="2551" w:type="dxa"/>
          </w:tcPr>
          <w:p w14:paraId="379A170E" w14:textId="1207E5D9" w:rsidR="00DB0A30" w:rsidRPr="00EF12CA" w:rsidRDefault="009B1D29" w:rsidP="00FB0645">
            <w:pPr>
              <w:tabs>
                <w:tab w:val="left" w:pos="360"/>
              </w:tabs>
              <w:rPr>
                <w:rFonts w:ascii="Arial" w:hAnsi="Arial" w:cs="Arial"/>
                <w:sz w:val="20"/>
              </w:rPr>
            </w:pPr>
            <w:r w:rsidRPr="009B1D29">
              <w:rPr>
                <w:rFonts w:ascii="Arial" w:hAnsi="Arial" w:cs="Arial"/>
                <w:sz w:val="20"/>
              </w:rPr>
              <w:t>Paul interprets figuratively God's blessing on Isaac (Abrahamic Covenant) rather than Ishmael (Mosaic Covenant) to reveal that his readers were operating under the wrong descendant of Abraham by following the Law (4:21-31; cf. p. 174a)</w:t>
            </w:r>
            <w:r w:rsidR="00E420DF">
              <w:rPr>
                <w:rFonts w:ascii="Arial" w:hAnsi="Arial" w:cs="Arial"/>
                <w:sz w:val="20"/>
              </w:rPr>
              <w:t>, which was only temporary (3:19)</w:t>
            </w:r>
            <w:r w:rsidRPr="009B1D29">
              <w:rPr>
                <w:rFonts w:ascii="Arial" w:hAnsi="Arial" w:cs="Arial"/>
                <w:sz w:val="20"/>
              </w:rPr>
              <w:t>.</w:t>
            </w:r>
          </w:p>
        </w:tc>
      </w:tr>
      <w:tr w:rsidR="00B82439" w:rsidRPr="00EF12CA" w14:paraId="44FF2DAD" w14:textId="77777777" w:rsidTr="000E1689">
        <w:trPr>
          <w:trHeight w:val="1134"/>
        </w:trPr>
        <w:tc>
          <w:tcPr>
            <w:tcW w:w="558" w:type="dxa"/>
            <w:shd w:val="solid" w:color="auto" w:fill="000000"/>
            <w:textDirection w:val="btLr"/>
          </w:tcPr>
          <w:p w14:paraId="3042AA94" w14:textId="77777777" w:rsidR="00B82439" w:rsidRPr="00EF12CA" w:rsidRDefault="00B82439" w:rsidP="00E82C10">
            <w:pPr>
              <w:ind w:right="26"/>
              <w:jc w:val="center"/>
              <w:rPr>
                <w:rFonts w:ascii="Arial" w:hAnsi="Arial" w:cs="Arial"/>
                <w:b/>
                <w:sz w:val="28"/>
              </w:rPr>
            </w:pPr>
            <w:r w:rsidRPr="00EF12CA">
              <w:rPr>
                <w:rFonts w:ascii="Arial" w:hAnsi="Arial" w:cs="Arial"/>
                <w:b/>
                <w:sz w:val="28"/>
              </w:rPr>
              <w:t>EPHESIANS</w:t>
            </w:r>
          </w:p>
          <w:p w14:paraId="0896C4AA" w14:textId="77777777" w:rsidR="00B82439" w:rsidRPr="00EF12CA" w:rsidRDefault="00B82439" w:rsidP="009A2974">
            <w:pPr>
              <w:ind w:right="26"/>
              <w:rPr>
                <w:rFonts w:ascii="Arial" w:hAnsi="Arial" w:cs="Arial"/>
                <w:b/>
                <w:sz w:val="28"/>
              </w:rPr>
            </w:pPr>
          </w:p>
        </w:tc>
        <w:tc>
          <w:tcPr>
            <w:tcW w:w="2340" w:type="dxa"/>
          </w:tcPr>
          <w:p w14:paraId="1B035985" w14:textId="43BEF5DC" w:rsidR="00B82439" w:rsidRPr="00EF12CA" w:rsidRDefault="007C51C1" w:rsidP="00D2261C">
            <w:pPr>
              <w:tabs>
                <w:tab w:val="left" w:pos="360"/>
              </w:tabs>
              <w:rPr>
                <w:rFonts w:ascii="Arial" w:hAnsi="Arial" w:cs="Arial"/>
                <w:sz w:val="20"/>
              </w:rPr>
            </w:pPr>
            <w:r w:rsidRPr="00D2261C">
              <w:rPr>
                <w:rFonts w:ascii="Arial" w:hAnsi="Arial" w:cs="Arial"/>
                <w:sz w:val="20"/>
              </w:rPr>
              <w:t>Christ will be the ruler of both heaven and earth in a yet future age (1:9-10)</w:t>
            </w:r>
            <w:r w:rsidR="00D2261C">
              <w:rPr>
                <w:rFonts w:ascii="Arial" w:hAnsi="Arial" w:cs="Arial"/>
                <w:sz w:val="20"/>
              </w:rPr>
              <w:t xml:space="preserve"> that Revelation 20</w:t>
            </w:r>
            <w:r w:rsidR="000F1E58">
              <w:rPr>
                <w:rFonts w:ascii="Arial" w:hAnsi="Arial" w:cs="Arial"/>
                <w:sz w:val="20"/>
              </w:rPr>
              <w:t>:1-6</w:t>
            </w:r>
            <w:r w:rsidR="00D2261C">
              <w:rPr>
                <w:rFonts w:ascii="Arial" w:hAnsi="Arial" w:cs="Arial"/>
                <w:sz w:val="20"/>
              </w:rPr>
              <w:t xml:space="preserve"> reveals to be 1000 years.</w:t>
            </w:r>
          </w:p>
        </w:tc>
        <w:tc>
          <w:tcPr>
            <w:tcW w:w="2250" w:type="dxa"/>
          </w:tcPr>
          <w:p w14:paraId="6A8DF9C9" w14:textId="478E27B5" w:rsidR="00B82439" w:rsidRPr="00EF12CA" w:rsidRDefault="00D2261C" w:rsidP="00D2261C">
            <w:pPr>
              <w:tabs>
                <w:tab w:val="left" w:pos="360"/>
              </w:tabs>
              <w:rPr>
                <w:rFonts w:ascii="Arial" w:hAnsi="Arial" w:cs="Arial"/>
                <w:sz w:val="20"/>
              </w:rPr>
            </w:pPr>
            <w:r w:rsidRPr="00D2261C">
              <w:rPr>
                <w:rFonts w:ascii="Arial" w:hAnsi="Arial" w:cs="Arial"/>
                <w:sz w:val="20"/>
              </w:rPr>
              <w:t>Christ abolished “in his flesh the law with its commandments and regulations” (2:15), so Christ’s death did away with the Mosaic Law (cf. Rom. 7:7).</w:t>
            </w:r>
          </w:p>
        </w:tc>
        <w:tc>
          <w:tcPr>
            <w:tcW w:w="2190" w:type="dxa"/>
          </w:tcPr>
          <w:p w14:paraId="63B4963E" w14:textId="0CC45F62" w:rsidR="00B82439" w:rsidRPr="00EF12CA" w:rsidRDefault="00E278CD" w:rsidP="009A2974">
            <w:pPr>
              <w:tabs>
                <w:tab w:val="left" w:pos="360"/>
              </w:tabs>
              <w:rPr>
                <w:rFonts w:ascii="Arial" w:hAnsi="Arial" w:cs="Arial"/>
                <w:sz w:val="20"/>
              </w:rPr>
            </w:pPr>
            <w:r w:rsidRPr="0047311C">
              <w:rPr>
                <w:rFonts w:ascii="Arial" w:hAnsi="Arial" w:cs="Arial"/>
                <w:sz w:val="20"/>
              </w:rPr>
              <w:t>The clearest NT text that teaches the church age as a dispensation (3:2-6) shows that salvation makes Jews and Gentiles equal in one body, the Church</w:t>
            </w:r>
            <w:r w:rsidR="00677365" w:rsidRPr="0047311C">
              <w:rPr>
                <w:rFonts w:ascii="Arial" w:hAnsi="Arial" w:cs="Arial"/>
                <w:sz w:val="20"/>
              </w:rPr>
              <w:t xml:space="preserve"> (2:14, 19)</w:t>
            </w:r>
            <w:r w:rsidRPr="0047311C">
              <w:rPr>
                <w:rFonts w:ascii="Arial" w:hAnsi="Arial" w:cs="Arial"/>
                <w:sz w:val="20"/>
              </w:rPr>
              <w:t>.</w:t>
            </w:r>
          </w:p>
        </w:tc>
        <w:tc>
          <w:tcPr>
            <w:tcW w:w="2551" w:type="dxa"/>
          </w:tcPr>
          <w:p w14:paraId="2E876C91" w14:textId="6C0F2AAB" w:rsidR="00B82439" w:rsidRDefault="00860016" w:rsidP="00830C95">
            <w:pPr>
              <w:tabs>
                <w:tab w:val="left" w:pos="360"/>
              </w:tabs>
              <w:rPr>
                <w:rFonts w:ascii="Arial" w:hAnsi="Arial" w:cs="Arial"/>
                <w:sz w:val="20"/>
              </w:rPr>
            </w:pPr>
            <w:r>
              <w:rPr>
                <w:rFonts w:ascii="Arial" w:hAnsi="Arial" w:cs="Arial"/>
                <w:sz w:val="20"/>
              </w:rPr>
              <w:t>Christ</w:t>
            </w:r>
            <w:r w:rsidR="009B3C1D" w:rsidRPr="0047311C">
              <w:rPr>
                <w:rFonts w:ascii="Arial" w:hAnsi="Arial" w:cs="Arial"/>
                <w:sz w:val="20"/>
              </w:rPr>
              <w:t xml:space="preserve"> </w:t>
            </w:r>
            <w:r w:rsidR="00830C95" w:rsidRPr="0047311C">
              <w:rPr>
                <w:rFonts w:ascii="Arial" w:hAnsi="Arial" w:cs="Arial"/>
                <w:sz w:val="20"/>
              </w:rPr>
              <w:t>can do more than any of us can imagine (3:20)</w:t>
            </w:r>
            <w:r w:rsidR="009B3C1D" w:rsidRPr="0047311C">
              <w:rPr>
                <w:rFonts w:ascii="Arial" w:hAnsi="Arial" w:cs="Arial"/>
                <w:sz w:val="20"/>
              </w:rPr>
              <w:t xml:space="preserve"> in the most co</w:t>
            </w:r>
            <w:r w:rsidR="00830C95" w:rsidRPr="0047311C">
              <w:rPr>
                <w:rFonts w:ascii="Arial" w:hAnsi="Arial" w:cs="Arial"/>
                <w:sz w:val="20"/>
              </w:rPr>
              <w:t>mplete description of demons</w:t>
            </w:r>
            <w:r w:rsidR="009B3C1D" w:rsidRPr="0047311C">
              <w:rPr>
                <w:rFonts w:ascii="Arial" w:hAnsi="Arial" w:cs="Arial"/>
                <w:sz w:val="20"/>
              </w:rPr>
              <w:t xml:space="preserve"> in all of Paul's writings </w:t>
            </w:r>
            <w:r w:rsidR="000462BF" w:rsidRPr="0047311C">
              <w:rPr>
                <w:rFonts w:ascii="Arial" w:hAnsi="Arial" w:cs="Arial"/>
                <w:sz w:val="20"/>
              </w:rPr>
              <w:t>(2:2; 6:11-16)</w:t>
            </w:r>
            <w:r w:rsidR="000462BF">
              <w:rPr>
                <w:rFonts w:ascii="Arial" w:hAnsi="Arial" w:cs="Arial"/>
                <w:sz w:val="20"/>
              </w:rPr>
              <w:t xml:space="preserve"> </w:t>
            </w:r>
            <w:r w:rsidR="00830C95" w:rsidRPr="0047311C">
              <w:rPr>
                <w:rFonts w:ascii="Arial" w:hAnsi="Arial" w:cs="Arial"/>
                <w:sz w:val="20"/>
              </w:rPr>
              <w:t xml:space="preserve">through </w:t>
            </w:r>
            <w:r w:rsidR="009B3C1D" w:rsidRPr="0047311C">
              <w:rPr>
                <w:rFonts w:ascii="Arial" w:hAnsi="Arial" w:cs="Arial"/>
                <w:sz w:val="20"/>
              </w:rPr>
              <w:t>the person and work of the Holy Spirit (1:13-14; 2:18; 3:5, 16; 4:3-4, 30; 5:18; 6:17-18)</w:t>
            </w:r>
            <w:r w:rsidR="00830C95" w:rsidRPr="0047311C">
              <w:rPr>
                <w:rFonts w:ascii="Arial" w:hAnsi="Arial" w:cs="Arial"/>
                <w:sz w:val="20"/>
              </w:rPr>
              <w:t>.</w:t>
            </w:r>
          </w:p>
          <w:p w14:paraId="21F4BCE4" w14:textId="04C38BAA" w:rsidR="00E82C10" w:rsidRPr="00EF12CA" w:rsidRDefault="00E82C10" w:rsidP="00830C95">
            <w:pPr>
              <w:tabs>
                <w:tab w:val="left" w:pos="360"/>
              </w:tabs>
              <w:rPr>
                <w:rFonts w:ascii="Arial" w:hAnsi="Arial" w:cs="Arial"/>
                <w:sz w:val="20"/>
              </w:rPr>
            </w:pPr>
          </w:p>
        </w:tc>
      </w:tr>
      <w:tr w:rsidR="00B82439" w:rsidRPr="00EF12CA" w14:paraId="17AE1D59" w14:textId="77777777" w:rsidTr="000E1689">
        <w:trPr>
          <w:trHeight w:val="1134"/>
        </w:trPr>
        <w:tc>
          <w:tcPr>
            <w:tcW w:w="558" w:type="dxa"/>
            <w:shd w:val="solid" w:color="auto" w:fill="000000"/>
            <w:textDirection w:val="btLr"/>
          </w:tcPr>
          <w:p w14:paraId="0C881E31" w14:textId="77777777" w:rsidR="00B82439" w:rsidRPr="00EF12CA" w:rsidRDefault="00B82439" w:rsidP="009E53FA">
            <w:pPr>
              <w:ind w:right="26"/>
              <w:jc w:val="center"/>
              <w:rPr>
                <w:rFonts w:ascii="Arial" w:hAnsi="Arial" w:cs="Arial"/>
                <w:b/>
                <w:sz w:val="28"/>
              </w:rPr>
            </w:pPr>
            <w:r w:rsidRPr="00EF12CA">
              <w:rPr>
                <w:rFonts w:ascii="Arial" w:hAnsi="Arial" w:cs="Arial"/>
                <w:b/>
                <w:sz w:val="28"/>
              </w:rPr>
              <w:t>PHILIPPIANS</w:t>
            </w:r>
          </w:p>
          <w:p w14:paraId="5CFAF732" w14:textId="77777777" w:rsidR="00B82439" w:rsidRPr="00EF12CA" w:rsidRDefault="00B82439" w:rsidP="009A2974">
            <w:pPr>
              <w:ind w:right="26"/>
              <w:rPr>
                <w:rFonts w:ascii="Arial" w:hAnsi="Arial" w:cs="Arial"/>
                <w:b/>
                <w:sz w:val="28"/>
              </w:rPr>
            </w:pPr>
          </w:p>
        </w:tc>
        <w:tc>
          <w:tcPr>
            <w:tcW w:w="2340" w:type="dxa"/>
          </w:tcPr>
          <w:p w14:paraId="22EA1840" w14:textId="7B4671F8" w:rsidR="00B82439" w:rsidRPr="00EF12CA" w:rsidRDefault="00266AD7" w:rsidP="00266AD7">
            <w:pPr>
              <w:rPr>
                <w:rFonts w:ascii="Arial" w:hAnsi="Arial" w:cs="Arial"/>
                <w:sz w:val="20"/>
              </w:rPr>
            </w:pPr>
            <w:r>
              <w:rPr>
                <w:rFonts w:ascii="Arial" w:hAnsi="Arial" w:cs="Arial"/>
                <w:sz w:val="20"/>
              </w:rPr>
              <w:t xml:space="preserve">Jesus is pre-eminent as </w:t>
            </w:r>
            <w:r w:rsidR="00296B44">
              <w:rPr>
                <w:rFonts w:ascii="Arial" w:hAnsi="Arial" w:cs="Arial"/>
                <w:sz w:val="20"/>
              </w:rPr>
              <w:t>Lord</w:t>
            </w:r>
            <w:r>
              <w:rPr>
                <w:rFonts w:ascii="Arial" w:hAnsi="Arial" w:cs="Arial"/>
                <w:sz w:val="20"/>
              </w:rPr>
              <w:t xml:space="preserve"> (1:2, 20; 2:9-11; 3:20-21)</w:t>
            </w:r>
            <w:r w:rsidR="00296B44">
              <w:rPr>
                <w:rFonts w:ascii="Arial" w:hAnsi="Arial" w:cs="Arial"/>
                <w:sz w:val="20"/>
              </w:rPr>
              <w:t xml:space="preserve"> and thus king over all.</w:t>
            </w:r>
          </w:p>
        </w:tc>
        <w:tc>
          <w:tcPr>
            <w:tcW w:w="2250" w:type="dxa"/>
          </w:tcPr>
          <w:p w14:paraId="09B115FC" w14:textId="375950E9" w:rsidR="00B82439" w:rsidRPr="00EF12CA" w:rsidRDefault="002129AB" w:rsidP="009A2974">
            <w:pPr>
              <w:tabs>
                <w:tab w:val="left" w:pos="360"/>
              </w:tabs>
              <w:rPr>
                <w:rFonts w:ascii="Arial" w:hAnsi="Arial" w:cs="Arial"/>
                <w:sz w:val="20"/>
              </w:rPr>
            </w:pPr>
            <w:r>
              <w:rPr>
                <w:rFonts w:ascii="Arial" w:hAnsi="Arial" w:cs="Arial"/>
                <w:sz w:val="20"/>
              </w:rPr>
              <w:t>Imitating the attitude of Christ provides the believers joy (ch. 1), humility (ch. 2), balance (ch. 3) and peace (ch. 4).</w:t>
            </w:r>
          </w:p>
        </w:tc>
        <w:tc>
          <w:tcPr>
            <w:tcW w:w="2190" w:type="dxa"/>
          </w:tcPr>
          <w:p w14:paraId="69A52A01" w14:textId="4DC79394" w:rsidR="00B82439" w:rsidRPr="00EF12CA" w:rsidRDefault="00461342" w:rsidP="009A2974">
            <w:pPr>
              <w:tabs>
                <w:tab w:val="left" w:pos="360"/>
              </w:tabs>
              <w:rPr>
                <w:rFonts w:ascii="Arial" w:hAnsi="Arial" w:cs="Arial"/>
                <w:sz w:val="20"/>
              </w:rPr>
            </w:pPr>
            <w:r w:rsidRPr="00DA0735">
              <w:rPr>
                <w:rFonts w:ascii="Arial" w:hAnsi="Arial" w:cs="Arial"/>
                <w:sz w:val="20"/>
              </w:rPr>
              <w:t>The person of Christ appears 70 times, including his sacrificial death (1:29; 2:8; 3:18).</w:t>
            </w:r>
          </w:p>
        </w:tc>
        <w:tc>
          <w:tcPr>
            <w:tcW w:w="2551" w:type="dxa"/>
          </w:tcPr>
          <w:p w14:paraId="1C5CB398" w14:textId="6E914932" w:rsidR="00B82439" w:rsidRDefault="00DD3146" w:rsidP="00DD3146">
            <w:pPr>
              <w:tabs>
                <w:tab w:val="left" w:pos="360"/>
              </w:tabs>
              <w:rPr>
                <w:rFonts w:ascii="Arial" w:hAnsi="Arial" w:cs="Arial"/>
                <w:sz w:val="20"/>
              </w:rPr>
            </w:pPr>
            <w:r w:rsidRPr="00DA0735">
              <w:rPr>
                <w:rFonts w:ascii="Arial" w:hAnsi="Arial" w:cs="Arial"/>
                <w:sz w:val="20"/>
              </w:rPr>
              <w:t>The most significant christological passage in the Pauline epi</w:t>
            </w:r>
            <w:r w:rsidR="00C762AE">
              <w:rPr>
                <w:rFonts w:ascii="Arial" w:hAnsi="Arial" w:cs="Arial"/>
                <w:sz w:val="20"/>
              </w:rPr>
              <w:t xml:space="preserve">stles (2:5-11) affirms Christ </w:t>
            </w:r>
            <w:r w:rsidRPr="00DA0735">
              <w:rPr>
                <w:rFonts w:ascii="Arial" w:hAnsi="Arial" w:cs="Arial"/>
                <w:sz w:val="20"/>
              </w:rPr>
              <w:t xml:space="preserve">as God </w:t>
            </w:r>
            <w:r w:rsidR="00C762AE">
              <w:rPr>
                <w:rFonts w:ascii="Arial" w:hAnsi="Arial" w:cs="Arial"/>
                <w:sz w:val="20"/>
              </w:rPr>
              <w:t>who</w:t>
            </w:r>
            <w:r w:rsidRPr="00DA0735">
              <w:rPr>
                <w:rFonts w:ascii="Arial" w:hAnsi="Arial" w:cs="Arial"/>
                <w:sz w:val="20"/>
              </w:rPr>
              <w:t xml:space="preserve"> gave up </w:t>
            </w:r>
            <w:r w:rsidR="00C762AE">
              <w:rPr>
                <w:rFonts w:ascii="Arial" w:hAnsi="Arial" w:cs="Arial"/>
                <w:sz w:val="20"/>
              </w:rPr>
              <w:t xml:space="preserve">certain rights </w:t>
            </w:r>
            <w:r w:rsidR="007F4299">
              <w:rPr>
                <w:rFonts w:ascii="Arial" w:hAnsi="Arial" w:cs="Arial"/>
                <w:sz w:val="20"/>
              </w:rPr>
              <w:t>in</w:t>
            </w:r>
            <w:r w:rsidRPr="00DA0735">
              <w:rPr>
                <w:rFonts w:ascii="Arial" w:hAnsi="Arial" w:cs="Arial"/>
                <w:sz w:val="20"/>
              </w:rPr>
              <w:t xml:space="preserve"> humility</w:t>
            </w:r>
            <w:r w:rsidR="007F4299">
              <w:rPr>
                <w:rFonts w:ascii="Arial" w:hAnsi="Arial" w:cs="Arial"/>
                <w:sz w:val="20"/>
              </w:rPr>
              <w:t xml:space="preserve">, </w:t>
            </w:r>
            <w:r w:rsidR="00C762AE">
              <w:rPr>
                <w:rFonts w:ascii="Arial" w:hAnsi="Arial" w:cs="Arial"/>
                <w:sz w:val="20"/>
              </w:rPr>
              <w:t>but</w:t>
            </w:r>
            <w:r w:rsidR="007F4299">
              <w:rPr>
                <w:rFonts w:ascii="Arial" w:hAnsi="Arial" w:cs="Arial"/>
                <w:sz w:val="20"/>
              </w:rPr>
              <w:t xml:space="preserve"> God will honor </w:t>
            </w:r>
            <w:r w:rsidR="00C762AE">
              <w:rPr>
                <w:rFonts w:ascii="Arial" w:hAnsi="Arial" w:cs="Arial"/>
                <w:sz w:val="20"/>
              </w:rPr>
              <w:t xml:space="preserve">him </w:t>
            </w:r>
            <w:r w:rsidR="007F4299">
              <w:rPr>
                <w:rFonts w:ascii="Arial" w:hAnsi="Arial" w:cs="Arial"/>
                <w:sz w:val="20"/>
              </w:rPr>
              <w:t>when every person bows before him and confessing him as Lord (2:10-11).</w:t>
            </w:r>
          </w:p>
          <w:p w14:paraId="004950D1" w14:textId="310DF237" w:rsidR="00E82C10" w:rsidRPr="00EF12CA" w:rsidRDefault="00E82C10" w:rsidP="00DD3146">
            <w:pPr>
              <w:tabs>
                <w:tab w:val="left" w:pos="360"/>
              </w:tabs>
              <w:rPr>
                <w:rFonts w:ascii="Arial" w:hAnsi="Arial" w:cs="Arial"/>
                <w:sz w:val="20"/>
              </w:rPr>
            </w:pPr>
          </w:p>
        </w:tc>
      </w:tr>
      <w:tr w:rsidR="00B82439" w:rsidRPr="00EF12CA" w14:paraId="60FA897C" w14:textId="77777777" w:rsidTr="000E1689">
        <w:trPr>
          <w:trHeight w:val="1134"/>
        </w:trPr>
        <w:tc>
          <w:tcPr>
            <w:tcW w:w="558" w:type="dxa"/>
            <w:shd w:val="solid" w:color="auto" w:fill="000000"/>
            <w:textDirection w:val="btLr"/>
          </w:tcPr>
          <w:p w14:paraId="0DA89463" w14:textId="77777777" w:rsidR="00B82439" w:rsidRPr="00EF12CA" w:rsidRDefault="00B82439" w:rsidP="00E82C10">
            <w:pPr>
              <w:ind w:right="26"/>
              <w:jc w:val="center"/>
              <w:rPr>
                <w:rFonts w:ascii="Arial" w:hAnsi="Arial" w:cs="Arial"/>
                <w:b/>
                <w:sz w:val="28"/>
              </w:rPr>
            </w:pPr>
            <w:r w:rsidRPr="00EF12CA">
              <w:rPr>
                <w:rFonts w:ascii="Arial" w:hAnsi="Arial" w:cs="Arial"/>
                <w:b/>
                <w:sz w:val="28"/>
              </w:rPr>
              <w:t>COLOSSIANS</w:t>
            </w:r>
          </w:p>
          <w:p w14:paraId="17514C87" w14:textId="77777777" w:rsidR="00B82439" w:rsidRPr="00EF12CA" w:rsidRDefault="00B82439" w:rsidP="009A2974">
            <w:pPr>
              <w:ind w:right="26"/>
              <w:rPr>
                <w:rFonts w:ascii="Arial" w:hAnsi="Arial" w:cs="Arial"/>
                <w:b/>
                <w:sz w:val="28"/>
              </w:rPr>
            </w:pPr>
          </w:p>
        </w:tc>
        <w:tc>
          <w:tcPr>
            <w:tcW w:w="2340" w:type="dxa"/>
          </w:tcPr>
          <w:p w14:paraId="24F1834F" w14:textId="1E5BEAFF" w:rsidR="00B82439" w:rsidRPr="00EF12CA" w:rsidRDefault="007B60B5" w:rsidP="00B93318">
            <w:pPr>
              <w:rPr>
                <w:rFonts w:ascii="Arial" w:hAnsi="Arial" w:cs="Arial"/>
                <w:sz w:val="20"/>
              </w:rPr>
            </w:pPr>
            <w:r>
              <w:rPr>
                <w:rFonts w:ascii="Arial" w:hAnsi="Arial" w:cs="Arial"/>
                <w:sz w:val="20"/>
              </w:rPr>
              <w:t xml:space="preserve">“In [Christ] all the fullness of deity lives in bodily form” (2:9) may be the clearest statement in the Bible that Jesus is God, </w:t>
            </w:r>
            <w:r w:rsidR="00B93318">
              <w:rPr>
                <w:rFonts w:ascii="Arial" w:hAnsi="Arial" w:cs="Arial"/>
                <w:sz w:val="20"/>
              </w:rPr>
              <w:t>for he “</w:t>
            </w:r>
            <w:r w:rsidR="00B93318" w:rsidRPr="00B93318">
              <w:rPr>
                <w:rFonts w:ascii="Arial" w:hAnsi="Arial" w:cs="Arial"/>
                <w:sz w:val="20"/>
              </w:rPr>
              <w:t>has rescued us from the kingdom of darkness and transferred us into the Kingdom of his dear Son</w:t>
            </w:r>
            <w:r w:rsidR="000B5997">
              <w:rPr>
                <w:rFonts w:ascii="Arial" w:hAnsi="Arial" w:cs="Arial"/>
                <w:sz w:val="20"/>
              </w:rPr>
              <w:t>” (1:13).</w:t>
            </w:r>
          </w:p>
        </w:tc>
        <w:tc>
          <w:tcPr>
            <w:tcW w:w="2250" w:type="dxa"/>
          </w:tcPr>
          <w:p w14:paraId="186D1561" w14:textId="10B01D78" w:rsidR="00B82439" w:rsidRDefault="009B3C1D" w:rsidP="00BC4FF7">
            <w:pPr>
              <w:rPr>
                <w:rFonts w:ascii="Arial" w:hAnsi="Arial" w:cs="Arial"/>
                <w:sz w:val="20"/>
              </w:rPr>
            </w:pPr>
            <w:r w:rsidRPr="00D2261C">
              <w:rPr>
                <w:rFonts w:ascii="Arial" w:hAnsi="Arial" w:cs="Arial"/>
                <w:sz w:val="20"/>
              </w:rPr>
              <w:t xml:space="preserve">Christ </w:t>
            </w:r>
            <w:r>
              <w:rPr>
                <w:rFonts w:ascii="Arial" w:hAnsi="Arial" w:cs="Arial"/>
                <w:sz w:val="20"/>
              </w:rPr>
              <w:t>“cancelled the written code, with its regulations</w:t>
            </w:r>
            <w:r w:rsidRPr="00D2261C">
              <w:rPr>
                <w:rFonts w:ascii="Arial" w:hAnsi="Arial" w:cs="Arial"/>
                <w:sz w:val="20"/>
              </w:rPr>
              <w:t>” (</w:t>
            </w:r>
            <w:r w:rsidR="004905C2">
              <w:rPr>
                <w:rFonts w:ascii="Arial" w:hAnsi="Arial" w:cs="Arial"/>
                <w:sz w:val="20"/>
              </w:rPr>
              <w:t>2:14</w:t>
            </w:r>
            <w:r w:rsidRPr="00D2261C">
              <w:rPr>
                <w:rFonts w:ascii="Arial" w:hAnsi="Arial" w:cs="Arial"/>
                <w:sz w:val="20"/>
              </w:rPr>
              <w:t>), so Christ’s death did away with the Mosaic Law (cf. Rom. 7:7).</w:t>
            </w:r>
          </w:p>
          <w:p w14:paraId="6047366F" w14:textId="1BD368ED" w:rsidR="009B3C1D" w:rsidRPr="00EF12CA" w:rsidRDefault="009B3C1D" w:rsidP="00BC4FF7">
            <w:pPr>
              <w:rPr>
                <w:rFonts w:ascii="Arial" w:hAnsi="Arial" w:cs="Arial"/>
                <w:sz w:val="20"/>
              </w:rPr>
            </w:pPr>
          </w:p>
        </w:tc>
        <w:tc>
          <w:tcPr>
            <w:tcW w:w="2190" w:type="dxa"/>
          </w:tcPr>
          <w:p w14:paraId="27003058" w14:textId="4F674CC0" w:rsidR="00B82439" w:rsidRPr="00EF12CA" w:rsidRDefault="007B60B5" w:rsidP="00BC4FF7">
            <w:pPr>
              <w:rPr>
                <w:rFonts w:ascii="Arial" w:hAnsi="Arial" w:cs="Arial"/>
                <w:sz w:val="20"/>
              </w:rPr>
            </w:pPr>
            <w:r>
              <w:rPr>
                <w:rFonts w:ascii="Arial" w:hAnsi="Arial" w:cs="Arial"/>
                <w:sz w:val="20"/>
              </w:rPr>
              <w:t xml:space="preserve">Jesus </w:t>
            </w:r>
            <w:r w:rsidR="00BC4FF7">
              <w:rPr>
                <w:rFonts w:ascii="Arial" w:hAnsi="Arial" w:cs="Arial"/>
                <w:sz w:val="20"/>
              </w:rPr>
              <w:t xml:space="preserve">through his death </w:t>
            </w:r>
            <w:r>
              <w:rPr>
                <w:rFonts w:ascii="Arial" w:hAnsi="Arial" w:cs="Arial"/>
                <w:sz w:val="20"/>
              </w:rPr>
              <w:t>ha</w:t>
            </w:r>
            <w:r w:rsidR="001971B4">
              <w:rPr>
                <w:rFonts w:ascii="Arial" w:hAnsi="Arial" w:cs="Arial"/>
                <w:sz w:val="20"/>
              </w:rPr>
              <w:t>s transferred</w:t>
            </w:r>
            <w:r w:rsidR="00BC4FF7">
              <w:rPr>
                <w:rFonts w:ascii="Arial" w:hAnsi="Arial" w:cs="Arial"/>
                <w:sz w:val="20"/>
              </w:rPr>
              <w:t xml:space="preserve"> believers from </w:t>
            </w:r>
            <w:r w:rsidR="00BC591B">
              <w:rPr>
                <w:rFonts w:ascii="Arial" w:hAnsi="Arial" w:cs="Arial"/>
                <w:sz w:val="20"/>
              </w:rPr>
              <w:t xml:space="preserve">the dominion of </w:t>
            </w:r>
            <w:r w:rsidR="00BC4FF7">
              <w:rPr>
                <w:rFonts w:ascii="Arial" w:hAnsi="Arial" w:cs="Arial"/>
                <w:sz w:val="20"/>
              </w:rPr>
              <w:t>darkness to light (1:13</w:t>
            </w:r>
            <w:r w:rsidR="004905C2">
              <w:rPr>
                <w:rFonts w:ascii="Arial" w:hAnsi="Arial" w:cs="Arial"/>
                <w:sz w:val="20"/>
              </w:rPr>
              <w:t>-14</w:t>
            </w:r>
            <w:r w:rsidR="00BC4FF7">
              <w:rPr>
                <w:rFonts w:ascii="Arial" w:hAnsi="Arial" w:cs="Arial"/>
                <w:sz w:val="20"/>
              </w:rPr>
              <w:t xml:space="preserve">) </w:t>
            </w:r>
            <w:r w:rsidR="00BC4FF7" w:rsidRPr="00BC4FF7">
              <w:rPr>
                <w:rFonts w:ascii="Arial" w:hAnsi="Arial" w:cs="Arial"/>
                <w:sz w:val="20"/>
              </w:rPr>
              <w:t>in his victory over spiritual forces (2:15).</w:t>
            </w:r>
          </w:p>
        </w:tc>
        <w:tc>
          <w:tcPr>
            <w:tcW w:w="2551" w:type="dxa"/>
          </w:tcPr>
          <w:p w14:paraId="5BF118EF" w14:textId="48F83884" w:rsidR="00B82439" w:rsidRDefault="00BC4FF7" w:rsidP="00BC4FF7">
            <w:pPr>
              <w:rPr>
                <w:rFonts w:ascii="Arial" w:hAnsi="Arial" w:cs="Arial"/>
                <w:sz w:val="20"/>
              </w:rPr>
            </w:pPr>
            <w:r>
              <w:rPr>
                <w:rFonts w:ascii="Arial" w:hAnsi="Arial" w:cs="Arial"/>
                <w:sz w:val="20"/>
              </w:rPr>
              <w:t xml:space="preserve">Christ’s </w:t>
            </w:r>
            <w:r w:rsidR="00301ED0" w:rsidRPr="00BC4FF7">
              <w:rPr>
                <w:rFonts w:ascii="Arial" w:hAnsi="Arial" w:cs="Arial"/>
                <w:sz w:val="20"/>
              </w:rPr>
              <w:t>deity is evident in: (1) “He is the image of the invisible God, the firstborn [‘preeminent one’] over all creation.  For by Him all things were made…” (1:15</w:t>
            </w:r>
            <w:r w:rsidR="004905C2">
              <w:rPr>
                <w:rFonts w:ascii="Arial" w:hAnsi="Arial" w:cs="Arial"/>
                <w:sz w:val="20"/>
              </w:rPr>
              <w:t>-16a</w:t>
            </w:r>
            <w:r w:rsidR="00301ED0" w:rsidRPr="00BC4FF7">
              <w:rPr>
                <w:rFonts w:ascii="Arial" w:hAnsi="Arial" w:cs="Arial"/>
                <w:sz w:val="20"/>
              </w:rPr>
              <w:t>), (2) "For God was pleased to have all his fullness dwell in him" (1:19), and (3) “For in Christ all the fullness of Deity lives in bodily form” (2:9).</w:t>
            </w:r>
          </w:p>
          <w:p w14:paraId="4D4B68A6" w14:textId="35FBE142" w:rsidR="009E53FA" w:rsidRPr="00EF12CA" w:rsidRDefault="009E53FA" w:rsidP="00BC4FF7">
            <w:pPr>
              <w:rPr>
                <w:rFonts w:ascii="Arial" w:hAnsi="Arial" w:cs="Arial"/>
                <w:sz w:val="20"/>
              </w:rPr>
            </w:pPr>
          </w:p>
        </w:tc>
      </w:tr>
    </w:tbl>
    <w:p w14:paraId="00AFF5B5" w14:textId="77777777" w:rsidR="00E300D4" w:rsidRDefault="00E300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E300D4" w:rsidRPr="00EF12CA" w14:paraId="450DAA62" w14:textId="77777777" w:rsidTr="000E1689">
        <w:trPr>
          <w:trHeight w:val="683"/>
        </w:trPr>
        <w:tc>
          <w:tcPr>
            <w:tcW w:w="558" w:type="dxa"/>
            <w:shd w:val="solid" w:color="auto" w:fill="000000"/>
            <w:textDirection w:val="btLr"/>
          </w:tcPr>
          <w:p w14:paraId="7971CF0E" w14:textId="77777777" w:rsidR="00E300D4" w:rsidRPr="00EF12CA" w:rsidRDefault="00E300D4" w:rsidP="002E7DD6">
            <w:pPr>
              <w:rPr>
                <w:rFonts w:ascii="Arial" w:hAnsi="Arial" w:cs="Arial"/>
                <w:b/>
                <w:sz w:val="28"/>
              </w:rPr>
            </w:pPr>
          </w:p>
        </w:tc>
        <w:tc>
          <w:tcPr>
            <w:tcW w:w="2340" w:type="dxa"/>
            <w:shd w:val="solid" w:color="000000" w:fill="FFFFFF"/>
          </w:tcPr>
          <w:p w14:paraId="1E215608" w14:textId="77777777" w:rsidR="00E300D4" w:rsidRPr="00EF12CA" w:rsidRDefault="00E300D4" w:rsidP="002E7DD6">
            <w:pPr>
              <w:tabs>
                <w:tab w:val="left" w:pos="360"/>
              </w:tabs>
              <w:jc w:val="center"/>
              <w:rPr>
                <w:rFonts w:ascii="Arial" w:hAnsi="Arial" w:cs="Arial"/>
                <w:b/>
                <w:color w:val="FFFFFF"/>
                <w:sz w:val="28"/>
              </w:rPr>
            </w:pPr>
          </w:p>
          <w:p w14:paraId="7FEE3F5A"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KINGDOM</w:t>
            </w:r>
          </w:p>
          <w:p w14:paraId="720166B7" w14:textId="77777777" w:rsidR="00E300D4" w:rsidRPr="00EF12CA" w:rsidRDefault="00E300D4" w:rsidP="002E7DD6">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3ACE609C" w14:textId="77777777" w:rsidR="00E300D4" w:rsidRPr="00EF12CA" w:rsidRDefault="00E300D4" w:rsidP="002E7DD6">
            <w:pPr>
              <w:tabs>
                <w:tab w:val="left" w:pos="360"/>
              </w:tabs>
              <w:jc w:val="center"/>
              <w:rPr>
                <w:rFonts w:ascii="Arial" w:hAnsi="Arial" w:cs="Arial"/>
                <w:b/>
                <w:color w:val="FFFFFF"/>
                <w:sz w:val="28"/>
              </w:rPr>
            </w:pPr>
          </w:p>
          <w:p w14:paraId="1A5D0A54"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7E620131" w14:textId="77777777" w:rsidR="00E300D4" w:rsidRPr="00EF12CA" w:rsidRDefault="00E300D4" w:rsidP="002E7DD6">
            <w:pPr>
              <w:tabs>
                <w:tab w:val="left" w:pos="360"/>
              </w:tabs>
              <w:jc w:val="center"/>
              <w:rPr>
                <w:rFonts w:ascii="Arial" w:hAnsi="Arial" w:cs="Arial"/>
                <w:b/>
                <w:color w:val="FFFFFF"/>
                <w:sz w:val="28"/>
              </w:rPr>
            </w:pPr>
          </w:p>
          <w:p w14:paraId="10D4BC59" w14:textId="77777777" w:rsidR="00E300D4" w:rsidRPr="004773A7" w:rsidRDefault="00E300D4" w:rsidP="002E7DD6">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4C4A6C70" w14:textId="77777777" w:rsidR="00E300D4" w:rsidRPr="00EF12CA" w:rsidRDefault="00E300D4" w:rsidP="002E7DD6">
            <w:pPr>
              <w:tabs>
                <w:tab w:val="left" w:pos="360"/>
              </w:tabs>
              <w:jc w:val="center"/>
              <w:rPr>
                <w:rFonts w:ascii="Arial" w:hAnsi="Arial" w:cs="Arial"/>
                <w:b/>
                <w:color w:val="FFFFFF"/>
                <w:sz w:val="28"/>
              </w:rPr>
            </w:pPr>
          </w:p>
          <w:p w14:paraId="5E2ED0D0" w14:textId="77777777" w:rsidR="00E300D4" w:rsidRPr="004773A7" w:rsidRDefault="00E300D4" w:rsidP="002E7DD6">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217FD0" w:rsidRPr="00EF12CA" w14:paraId="6DB8B374" w14:textId="77777777" w:rsidTr="000E1689">
        <w:trPr>
          <w:trHeight w:val="1134"/>
        </w:trPr>
        <w:tc>
          <w:tcPr>
            <w:tcW w:w="558" w:type="dxa"/>
            <w:shd w:val="solid" w:color="auto" w:fill="000000"/>
            <w:textDirection w:val="btLr"/>
          </w:tcPr>
          <w:p w14:paraId="3C15C018" w14:textId="36F218D8" w:rsidR="00217FD0" w:rsidRPr="00EF12CA" w:rsidRDefault="00217FD0" w:rsidP="0011432E">
            <w:pPr>
              <w:ind w:right="26"/>
              <w:jc w:val="center"/>
              <w:rPr>
                <w:rFonts w:ascii="Arial" w:hAnsi="Arial" w:cs="Arial"/>
                <w:b/>
                <w:sz w:val="28"/>
              </w:rPr>
            </w:pPr>
            <w:r w:rsidRPr="00EF12CA">
              <w:rPr>
                <w:rFonts w:ascii="Arial" w:hAnsi="Arial" w:cs="Arial"/>
                <w:b/>
                <w:sz w:val="28"/>
              </w:rPr>
              <w:t>1 THESSALONIANS</w:t>
            </w:r>
          </w:p>
          <w:p w14:paraId="2977267F" w14:textId="77777777" w:rsidR="00217FD0" w:rsidRPr="00EF12CA" w:rsidRDefault="00217FD0" w:rsidP="001D05FD">
            <w:pPr>
              <w:ind w:right="26"/>
              <w:rPr>
                <w:rFonts w:ascii="Arial" w:hAnsi="Arial" w:cs="Arial"/>
                <w:b/>
                <w:sz w:val="28"/>
              </w:rPr>
            </w:pPr>
          </w:p>
        </w:tc>
        <w:tc>
          <w:tcPr>
            <w:tcW w:w="2340" w:type="dxa"/>
          </w:tcPr>
          <w:p w14:paraId="0FEF49E0" w14:textId="77777777" w:rsidR="00217FD0" w:rsidRDefault="002E763D" w:rsidP="001D05FD">
            <w:pPr>
              <w:rPr>
                <w:rFonts w:ascii="Arial" w:hAnsi="Arial" w:cs="Arial"/>
                <w:sz w:val="20"/>
              </w:rPr>
            </w:pPr>
            <w:r>
              <w:rPr>
                <w:rFonts w:ascii="Arial" w:hAnsi="Arial" w:cs="Arial"/>
                <w:sz w:val="20"/>
              </w:rPr>
              <w:t>Kingdom teaching is practical: “</w:t>
            </w:r>
            <w:r w:rsidRPr="002E763D">
              <w:rPr>
                <w:rFonts w:ascii="Arial" w:hAnsi="Arial" w:cs="Arial"/>
                <w:sz w:val="20"/>
              </w:rPr>
              <w:t>We pleaded with you, encouraged you, and urged you to live your lives in a way that God would consider worthy. For he called you to share in his Kingdom and glory</w:t>
            </w:r>
            <w:r>
              <w:rPr>
                <w:rFonts w:ascii="Arial" w:hAnsi="Arial" w:cs="Arial"/>
                <w:sz w:val="20"/>
              </w:rPr>
              <w:t>” (2:12).</w:t>
            </w:r>
          </w:p>
          <w:p w14:paraId="69F1C188" w14:textId="77777777" w:rsidR="00E0201F" w:rsidRDefault="00E0201F" w:rsidP="001D05FD">
            <w:pPr>
              <w:rPr>
                <w:rFonts w:ascii="Arial" w:hAnsi="Arial" w:cs="Arial"/>
                <w:sz w:val="20"/>
              </w:rPr>
            </w:pPr>
          </w:p>
          <w:p w14:paraId="5B0C9E71" w14:textId="282BB089" w:rsidR="00E0201F" w:rsidRPr="00EF12CA" w:rsidRDefault="00E0201F" w:rsidP="001D05FD">
            <w:pPr>
              <w:rPr>
                <w:rFonts w:ascii="Arial" w:hAnsi="Arial" w:cs="Arial"/>
                <w:sz w:val="20"/>
              </w:rPr>
            </w:pPr>
          </w:p>
        </w:tc>
        <w:tc>
          <w:tcPr>
            <w:tcW w:w="2250" w:type="dxa"/>
          </w:tcPr>
          <w:p w14:paraId="0E2739C2" w14:textId="447BEB3F" w:rsidR="00217FD0" w:rsidRPr="00EF12CA" w:rsidRDefault="00336B71" w:rsidP="00FA2EDF">
            <w:pPr>
              <w:tabs>
                <w:tab w:val="left" w:pos="360"/>
              </w:tabs>
              <w:rPr>
                <w:rFonts w:ascii="Arial" w:hAnsi="Arial" w:cs="Arial"/>
                <w:sz w:val="20"/>
              </w:rPr>
            </w:pPr>
            <w:r>
              <w:rPr>
                <w:rFonts w:ascii="Arial" w:hAnsi="Arial" w:cs="Arial"/>
                <w:sz w:val="20"/>
              </w:rPr>
              <w:t>T</w:t>
            </w:r>
            <w:r w:rsidRPr="00336B71">
              <w:rPr>
                <w:rFonts w:ascii="Arial" w:hAnsi="Arial" w:cs="Arial"/>
                <w:sz w:val="20"/>
              </w:rPr>
              <w:t xml:space="preserve">he fullest explanation of the Rapture in Scripture </w:t>
            </w:r>
            <w:r w:rsidR="00FA2EDF">
              <w:rPr>
                <w:rFonts w:ascii="Arial" w:hAnsi="Arial" w:cs="Arial"/>
                <w:sz w:val="20"/>
              </w:rPr>
              <w:t xml:space="preserve">appears in this letter </w:t>
            </w:r>
            <w:r w:rsidRPr="00336B71">
              <w:rPr>
                <w:rFonts w:ascii="Arial" w:hAnsi="Arial" w:cs="Arial"/>
                <w:sz w:val="20"/>
              </w:rPr>
              <w:t>(4:13–5:11)</w:t>
            </w:r>
            <w:r>
              <w:rPr>
                <w:rFonts w:ascii="Arial" w:hAnsi="Arial" w:cs="Arial"/>
                <w:sz w:val="20"/>
              </w:rPr>
              <w:t xml:space="preserve"> </w:t>
            </w:r>
            <w:r w:rsidR="00FA2EDF">
              <w:rPr>
                <w:rFonts w:ascii="Arial" w:hAnsi="Arial" w:cs="Arial"/>
                <w:sz w:val="20"/>
              </w:rPr>
              <w:t>where</w:t>
            </w:r>
            <w:r w:rsidR="00114487">
              <w:rPr>
                <w:rFonts w:ascii="Arial" w:hAnsi="Arial" w:cs="Arial"/>
                <w:sz w:val="20"/>
              </w:rPr>
              <w:t xml:space="preserve"> </w:t>
            </w:r>
            <w:r>
              <w:rPr>
                <w:rFonts w:ascii="Arial" w:hAnsi="Arial" w:cs="Arial"/>
                <w:sz w:val="20"/>
              </w:rPr>
              <w:t xml:space="preserve">believers </w:t>
            </w:r>
            <w:r w:rsidR="00FA2EDF">
              <w:rPr>
                <w:rFonts w:ascii="Arial" w:hAnsi="Arial" w:cs="Arial"/>
                <w:sz w:val="20"/>
              </w:rPr>
              <w:t>during</w:t>
            </w:r>
            <w:r w:rsidR="00114487">
              <w:rPr>
                <w:rFonts w:ascii="Arial" w:hAnsi="Arial" w:cs="Arial"/>
                <w:sz w:val="20"/>
              </w:rPr>
              <w:t xml:space="preserve"> the Church Age </w:t>
            </w:r>
            <w:r>
              <w:rPr>
                <w:rFonts w:ascii="Arial" w:hAnsi="Arial" w:cs="Arial"/>
                <w:sz w:val="20"/>
              </w:rPr>
              <w:t xml:space="preserve">who have “fallen asleep in Jesus” </w:t>
            </w:r>
            <w:r w:rsidR="00FA2EDF">
              <w:rPr>
                <w:rFonts w:ascii="Arial" w:hAnsi="Arial" w:cs="Arial"/>
                <w:sz w:val="20"/>
              </w:rPr>
              <w:t xml:space="preserve">will rise to meet Jesus at his return </w:t>
            </w:r>
            <w:r>
              <w:rPr>
                <w:rFonts w:ascii="Arial" w:hAnsi="Arial" w:cs="Arial"/>
                <w:sz w:val="20"/>
              </w:rPr>
              <w:t>(4:14).</w:t>
            </w:r>
          </w:p>
        </w:tc>
        <w:tc>
          <w:tcPr>
            <w:tcW w:w="2190" w:type="dxa"/>
          </w:tcPr>
          <w:p w14:paraId="11DF7FC0" w14:textId="355D3245" w:rsidR="00217FD0" w:rsidRPr="00EF12CA" w:rsidRDefault="00D6095F" w:rsidP="00360A59">
            <w:pPr>
              <w:tabs>
                <w:tab w:val="left" w:pos="360"/>
              </w:tabs>
              <w:rPr>
                <w:rFonts w:ascii="Arial" w:hAnsi="Arial" w:cs="Arial"/>
                <w:sz w:val="20"/>
              </w:rPr>
            </w:pPr>
            <w:r>
              <w:rPr>
                <w:rFonts w:ascii="Arial" w:hAnsi="Arial" w:cs="Arial"/>
                <w:sz w:val="20"/>
              </w:rPr>
              <w:t xml:space="preserve">Jews at Thessalonica not only disbelieved but tried to </w:t>
            </w:r>
            <w:r w:rsidR="00A5086D">
              <w:rPr>
                <w:rFonts w:ascii="Arial" w:hAnsi="Arial" w:cs="Arial"/>
                <w:sz w:val="20"/>
              </w:rPr>
              <w:t>hinder Paul fro</w:t>
            </w:r>
            <w:r w:rsidR="009F029D">
              <w:rPr>
                <w:rFonts w:ascii="Arial" w:hAnsi="Arial" w:cs="Arial"/>
                <w:sz w:val="20"/>
              </w:rPr>
              <w:t>m preaching so that</w:t>
            </w:r>
            <w:r>
              <w:rPr>
                <w:rFonts w:ascii="Arial" w:hAnsi="Arial" w:cs="Arial"/>
                <w:sz w:val="20"/>
              </w:rPr>
              <w:t xml:space="preserve"> Gentiles </w:t>
            </w:r>
            <w:r w:rsidR="009F029D">
              <w:rPr>
                <w:rFonts w:ascii="Arial" w:hAnsi="Arial" w:cs="Arial"/>
                <w:sz w:val="20"/>
              </w:rPr>
              <w:t>might be</w:t>
            </w:r>
            <w:r>
              <w:rPr>
                <w:rFonts w:ascii="Arial" w:hAnsi="Arial" w:cs="Arial"/>
                <w:sz w:val="20"/>
              </w:rPr>
              <w:t xml:space="preserve"> saved (2:16)</w:t>
            </w:r>
            <w:r w:rsidR="00E836DF">
              <w:rPr>
                <w:rFonts w:ascii="Arial" w:hAnsi="Arial" w:cs="Arial"/>
                <w:sz w:val="20"/>
              </w:rPr>
              <w:t xml:space="preserve">, for salvation in </w:t>
            </w:r>
            <w:r w:rsidR="00360A59">
              <w:rPr>
                <w:rFonts w:ascii="Arial" w:hAnsi="Arial" w:cs="Arial"/>
                <w:sz w:val="20"/>
              </w:rPr>
              <w:t>Jesus (noted 16 times)</w:t>
            </w:r>
            <w:r w:rsidR="00E836DF">
              <w:rPr>
                <w:rFonts w:ascii="Arial" w:hAnsi="Arial" w:cs="Arial"/>
                <w:sz w:val="20"/>
              </w:rPr>
              <w:t xml:space="preserve"> is our hope, not wrath (5:8-9).</w:t>
            </w:r>
          </w:p>
        </w:tc>
        <w:tc>
          <w:tcPr>
            <w:tcW w:w="2551" w:type="dxa"/>
          </w:tcPr>
          <w:p w14:paraId="4634AC09" w14:textId="45255F5C" w:rsidR="00217FD0" w:rsidRPr="00EF12CA" w:rsidRDefault="008B3CC7" w:rsidP="0086076A">
            <w:pPr>
              <w:tabs>
                <w:tab w:val="left" w:pos="360"/>
              </w:tabs>
              <w:rPr>
                <w:rFonts w:ascii="Arial" w:hAnsi="Arial" w:cs="Arial"/>
                <w:sz w:val="20"/>
              </w:rPr>
            </w:pPr>
            <w:r>
              <w:rPr>
                <w:rFonts w:ascii="Arial" w:hAnsi="Arial" w:cs="Arial"/>
                <w:sz w:val="20"/>
              </w:rPr>
              <w:t xml:space="preserve">Jesus is called “Lord” 24 times in </w:t>
            </w:r>
            <w:r w:rsidR="0086076A">
              <w:rPr>
                <w:rFonts w:ascii="Arial" w:hAnsi="Arial" w:cs="Arial"/>
                <w:sz w:val="20"/>
              </w:rPr>
              <w:t>five</w:t>
            </w:r>
            <w:r>
              <w:rPr>
                <w:rFonts w:ascii="Arial" w:hAnsi="Arial" w:cs="Arial"/>
                <w:sz w:val="20"/>
              </w:rPr>
              <w:t xml:space="preserve"> short chapters</w:t>
            </w:r>
            <w:r w:rsidR="0086076A">
              <w:rPr>
                <w:rFonts w:ascii="Arial" w:hAnsi="Arial" w:cs="Arial"/>
                <w:sz w:val="20"/>
              </w:rPr>
              <w:t xml:space="preserve"> of only 89 verses</w:t>
            </w:r>
            <w:r>
              <w:rPr>
                <w:rFonts w:ascii="Arial" w:hAnsi="Arial" w:cs="Arial"/>
                <w:sz w:val="20"/>
              </w:rPr>
              <w:t>, emphasizing that “</w:t>
            </w:r>
            <w:r w:rsidRPr="008B3CC7">
              <w:rPr>
                <w:rFonts w:ascii="Arial" w:hAnsi="Arial" w:cs="Arial"/>
                <w:sz w:val="20"/>
              </w:rPr>
              <w:t>He is the Sovereign who is to be obeyed</w:t>
            </w:r>
            <w:r>
              <w:rPr>
                <w:rFonts w:ascii="Arial" w:hAnsi="Arial" w:cs="Arial"/>
                <w:sz w:val="20"/>
              </w:rPr>
              <w:t xml:space="preserve">” (Thomas L. Constable, “1 Thessalonians,” in </w:t>
            </w:r>
            <w:r>
              <w:rPr>
                <w:rFonts w:ascii="Arial" w:hAnsi="Arial" w:cs="Arial"/>
                <w:i/>
                <w:sz w:val="20"/>
              </w:rPr>
              <w:t>The Bible Knowledge Commentary</w:t>
            </w:r>
            <w:r>
              <w:rPr>
                <w:rFonts w:ascii="Arial" w:hAnsi="Arial" w:cs="Arial"/>
                <w:sz w:val="20"/>
              </w:rPr>
              <w:t>, 2:690).</w:t>
            </w:r>
          </w:p>
        </w:tc>
      </w:tr>
      <w:tr w:rsidR="00217FD0" w:rsidRPr="00EF12CA" w14:paraId="221E58AE" w14:textId="77777777" w:rsidTr="000E1689">
        <w:trPr>
          <w:trHeight w:val="1134"/>
        </w:trPr>
        <w:tc>
          <w:tcPr>
            <w:tcW w:w="558" w:type="dxa"/>
            <w:shd w:val="solid" w:color="auto" w:fill="000000"/>
            <w:textDirection w:val="btLr"/>
          </w:tcPr>
          <w:p w14:paraId="61C94F57" w14:textId="77777777" w:rsidR="00217FD0" w:rsidRPr="00EF12CA" w:rsidRDefault="00217FD0" w:rsidP="00E0201F">
            <w:pPr>
              <w:ind w:right="26"/>
              <w:jc w:val="center"/>
              <w:rPr>
                <w:rFonts w:ascii="Arial" w:hAnsi="Arial" w:cs="Arial"/>
                <w:b/>
                <w:sz w:val="28"/>
              </w:rPr>
            </w:pPr>
            <w:r w:rsidRPr="00EF12CA">
              <w:rPr>
                <w:rFonts w:ascii="Arial" w:hAnsi="Arial" w:cs="Arial"/>
                <w:b/>
                <w:sz w:val="28"/>
              </w:rPr>
              <w:t>2 THESSALONIANS</w:t>
            </w:r>
          </w:p>
          <w:p w14:paraId="02F5B385" w14:textId="77777777" w:rsidR="00217FD0" w:rsidRPr="00EF12CA" w:rsidRDefault="00217FD0" w:rsidP="001D05FD">
            <w:pPr>
              <w:ind w:right="26"/>
              <w:rPr>
                <w:rFonts w:ascii="Arial" w:hAnsi="Arial" w:cs="Arial"/>
                <w:b/>
                <w:sz w:val="28"/>
              </w:rPr>
            </w:pPr>
          </w:p>
        </w:tc>
        <w:tc>
          <w:tcPr>
            <w:tcW w:w="2340" w:type="dxa"/>
          </w:tcPr>
          <w:p w14:paraId="26F4B2E9" w14:textId="213E97A4" w:rsidR="00E0201F" w:rsidRPr="00EF12CA" w:rsidRDefault="005E7F68" w:rsidP="005E7F68">
            <w:pPr>
              <w:rPr>
                <w:rFonts w:ascii="Arial" w:hAnsi="Arial" w:cs="Arial"/>
                <w:sz w:val="20"/>
              </w:rPr>
            </w:pPr>
            <w:r>
              <w:rPr>
                <w:rFonts w:ascii="Arial" w:hAnsi="Arial" w:cs="Arial"/>
                <w:sz w:val="20"/>
              </w:rPr>
              <w:t xml:space="preserve">Describing Satan’s kingdom to oppose Jesus, </w:t>
            </w:r>
            <w:r w:rsidR="00E0201F">
              <w:rPr>
                <w:rFonts w:ascii="Arial" w:hAnsi="Arial" w:cs="Arial"/>
                <w:sz w:val="20"/>
              </w:rPr>
              <w:t xml:space="preserve">Paul’s </w:t>
            </w:r>
            <w:r w:rsidR="001D05FD">
              <w:rPr>
                <w:rFonts w:ascii="Arial" w:hAnsi="Arial" w:cs="Arial"/>
                <w:sz w:val="20"/>
              </w:rPr>
              <w:t xml:space="preserve">clearest description of the Antichrist </w:t>
            </w:r>
            <w:r w:rsidR="00E0201F">
              <w:rPr>
                <w:rFonts w:ascii="Arial" w:hAnsi="Arial" w:cs="Arial"/>
                <w:sz w:val="20"/>
              </w:rPr>
              <w:t>has</w:t>
            </w:r>
            <w:r w:rsidR="001D05FD" w:rsidRPr="001D05FD">
              <w:rPr>
                <w:rFonts w:ascii="Arial" w:hAnsi="Arial" w:cs="Arial"/>
                <w:sz w:val="20"/>
              </w:rPr>
              <w:t xml:space="preserve"> three signs </w:t>
            </w:r>
            <w:r w:rsidR="00E0201F" w:rsidRPr="00E0201F">
              <w:rPr>
                <w:rFonts w:ascii="Arial" w:hAnsi="Arial" w:cs="Arial"/>
                <w:sz w:val="20"/>
              </w:rPr>
              <w:t>(the apostasy, the revelation of the Antichrist, and the removal of the restrainer)</w:t>
            </w:r>
            <w:r w:rsidR="00E0201F">
              <w:rPr>
                <w:rFonts w:ascii="Arial" w:hAnsi="Arial" w:cs="Arial"/>
                <w:sz w:val="20"/>
              </w:rPr>
              <w:t xml:space="preserve"> </w:t>
            </w:r>
            <w:r w:rsidR="001D05FD">
              <w:rPr>
                <w:rFonts w:ascii="Arial" w:hAnsi="Arial" w:cs="Arial"/>
                <w:sz w:val="20"/>
              </w:rPr>
              <w:t xml:space="preserve">that </w:t>
            </w:r>
            <w:r w:rsidR="001D05FD" w:rsidRPr="001D05FD">
              <w:rPr>
                <w:rFonts w:ascii="Arial" w:hAnsi="Arial" w:cs="Arial"/>
                <w:sz w:val="20"/>
              </w:rPr>
              <w:t xml:space="preserve">will take place </w:t>
            </w:r>
            <w:r>
              <w:rPr>
                <w:rFonts w:ascii="Arial" w:hAnsi="Arial" w:cs="Arial"/>
                <w:sz w:val="20"/>
              </w:rPr>
              <w:t>before</w:t>
            </w:r>
            <w:r w:rsidR="001D05FD" w:rsidRPr="001D05FD">
              <w:rPr>
                <w:rFonts w:ascii="Arial" w:hAnsi="Arial" w:cs="Arial"/>
                <w:sz w:val="20"/>
              </w:rPr>
              <w:t xml:space="preserve"> the tribulation, which could happen days, weeks, or months after the Rapture</w:t>
            </w:r>
            <w:r w:rsidR="00B4575A">
              <w:rPr>
                <w:rFonts w:ascii="Arial" w:hAnsi="Arial" w:cs="Arial"/>
                <w:sz w:val="20"/>
              </w:rPr>
              <w:t xml:space="preserve"> (</w:t>
            </w:r>
            <w:r w:rsidR="00B4575A" w:rsidRPr="001D05FD">
              <w:rPr>
                <w:rFonts w:ascii="Arial" w:hAnsi="Arial" w:cs="Arial"/>
                <w:sz w:val="20"/>
              </w:rPr>
              <w:t>2:3-7</w:t>
            </w:r>
            <w:r w:rsidR="00B4575A">
              <w:rPr>
                <w:rFonts w:ascii="Arial" w:hAnsi="Arial" w:cs="Arial"/>
                <w:sz w:val="20"/>
              </w:rPr>
              <w:t>).</w:t>
            </w:r>
          </w:p>
        </w:tc>
        <w:tc>
          <w:tcPr>
            <w:tcW w:w="2250" w:type="dxa"/>
          </w:tcPr>
          <w:p w14:paraId="5883D194" w14:textId="77777777" w:rsidR="00217FD0" w:rsidRDefault="0049312C" w:rsidP="00DE22A1">
            <w:pPr>
              <w:rPr>
                <w:rFonts w:ascii="Arial" w:hAnsi="Arial" w:cs="Arial"/>
                <w:sz w:val="20"/>
              </w:rPr>
            </w:pPr>
            <w:r>
              <w:rPr>
                <w:rFonts w:ascii="Arial" w:hAnsi="Arial" w:cs="Arial"/>
                <w:sz w:val="20"/>
              </w:rPr>
              <w:t>The Day of the L</w:t>
            </w:r>
            <w:r w:rsidRPr="0049312C">
              <w:rPr>
                <w:rFonts w:ascii="Arial" w:hAnsi="Arial" w:cs="Arial"/>
                <w:sz w:val="18"/>
              </w:rPr>
              <w:t>ORD</w:t>
            </w:r>
            <w:r>
              <w:rPr>
                <w:rFonts w:ascii="Arial" w:hAnsi="Arial" w:cs="Arial"/>
                <w:sz w:val="20"/>
              </w:rPr>
              <w:t xml:space="preserve"> </w:t>
            </w:r>
            <w:r w:rsidR="00EE6146" w:rsidRPr="00EE6146">
              <w:rPr>
                <w:rFonts w:ascii="Arial" w:hAnsi="Arial" w:cs="Arial"/>
                <w:sz w:val="20"/>
              </w:rPr>
              <w:t>(cf. Isa. 13:6, 9; Joel 1–2; Zeph. 1:14-16</w:t>
            </w:r>
            <w:r w:rsidR="00EE6146">
              <w:rPr>
                <w:rFonts w:ascii="Arial" w:hAnsi="Arial" w:cs="Arial"/>
                <w:sz w:val="20"/>
              </w:rPr>
              <w:t>)</w:t>
            </w:r>
            <w:r w:rsidR="00DE22A1">
              <w:rPr>
                <w:rFonts w:ascii="Arial" w:hAnsi="Arial" w:cs="Arial"/>
                <w:sz w:val="20"/>
              </w:rPr>
              <w:t xml:space="preserve"> promised</w:t>
            </w:r>
            <w:r w:rsidR="005E4F4F">
              <w:rPr>
                <w:rFonts w:ascii="Arial" w:hAnsi="Arial" w:cs="Arial"/>
                <w:sz w:val="20"/>
              </w:rPr>
              <w:t xml:space="preserve"> defeat of Israel’s enemies</w:t>
            </w:r>
            <w:r>
              <w:rPr>
                <w:rFonts w:ascii="Arial" w:hAnsi="Arial" w:cs="Arial"/>
                <w:sz w:val="20"/>
              </w:rPr>
              <w:t xml:space="preserve">. </w:t>
            </w:r>
            <w:r w:rsidR="00EE6146">
              <w:rPr>
                <w:rFonts w:ascii="Arial" w:hAnsi="Arial" w:cs="Arial"/>
                <w:sz w:val="20"/>
              </w:rPr>
              <w:t xml:space="preserve">Based on this, </w:t>
            </w:r>
            <w:r w:rsidR="008C2A6C" w:rsidRPr="008C2A6C">
              <w:rPr>
                <w:rFonts w:ascii="Arial" w:hAnsi="Arial" w:cs="Arial"/>
                <w:sz w:val="20"/>
              </w:rPr>
              <w:t xml:space="preserve">Paul </w:t>
            </w:r>
            <w:r w:rsidR="008C2A6C" w:rsidRPr="008C2A6C">
              <w:rPr>
                <w:rFonts w:ascii="Arial" w:hAnsi="Arial" w:cs="Arial"/>
                <w:b/>
                <w:i/>
                <w:sz w:val="20"/>
              </w:rPr>
              <w:t>encourage</w:t>
            </w:r>
            <w:r w:rsidR="00EE6146">
              <w:rPr>
                <w:rFonts w:ascii="Arial" w:hAnsi="Arial" w:cs="Arial"/>
                <w:b/>
                <w:i/>
                <w:sz w:val="20"/>
              </w:rPr>
              <w:t>d</w:t>
            </w:r>
            <w:r w:rsidR="008C2A6C" w:rsidRPr="008C2A6C">
              <w:rPr>
                <w:rFonts w:ascii="Arial" w:hAnsi="Arial" w:cs="Arial"/>
                <w:sz w:val="20"/>
              </w:rPr>
              <w:t xml:space="preserve"> perseverance based upon their future reward at the day of the Lord (ch. 1) and </w:t>
            </w:r>
            <w:r w:rsidR="008C2A6C" w:rsidRPr="008C2A6C">
              <w:rPr>
                <w:rFonts w:ascii="Arial" w:hAnsi="Arial" w:cs="Arial"/>
                <w:b/>
                <w:i/>
                <w:sz w:val="20"/>
              </w:rPr>
              <w:t>correct</w:t>
            </w:r>
            <w:r w:rsidR="00EE6146">
              <w:rPr>
                <w:rFonts w:ascii="Arial" w:hAnsi="Arial" w:cs="Arial"/>
                <w:b/>
                <w:i/>
                <w:sz w:val="20"/>
              </w:rPr>
              <w:t>ed</w:t>
            </w:r>
            <w:r w:rsidR="008C2A6C" w:rsidRPr="008C2A6C">
              <w:rPr>
                <w:rFonts w:ascii="Arial" w:hAnsi="Arial" w:cs="Arial"/>
                <w:sz w:val="20"/>
              </w:rPr>
              <w:t xml:space="preserve"> their false notion of the day of the Lord (ch. 2) </w:t>
            </w:r>
            <w:r w:rsidR="00F16418">
              <w:rPr>
                <w:rFonts w:ascii="Arial" w:hAnsi="Arial" w:cs="Arial"/>
                <w:sz w:val="20"/>
              </w:rPr>
              <w:t>that</w:t>
            </w:r>
            <w:r w:rsidR="008C2A6C" w:rsidRPr="008C2A6C">
              <w:rPr>
                <w:rFonts w:ascii="Arial" w:hAnsi="Arial" w:cs="Arial"/>
                <w:sz w:val="20"/>
              </w:rPr>
              <w:t xml:space="preserve"> had resulted in idleness (ch. 3).  </w:t>
            </w:r>
          </w:p>
          <w:p w14:paraId="148053F7" w14:textId="17BB6815" w:rsidR="00242707" w:rsidRPr="00EF12CA" w:rsidRDefault="00242707" w:rsidP="00DE22A1">
            <w:pPr>
              <w:rPr>
                <w:rFonts w:ascii="Arial" w:hAnsi="Arial" w:cs="Arial"/>
                <w:sz w:val="20"/>
              </w:rPr>
            </w:pPr>
          </w:p>
        </w:tc>
        <w:tc>
          <w:tcPr>
            <w:tcW w:w="2190" w:type="dxa"/>
          </w:tcPr>
          <w:p w14:paraId="1A21E181" w14:textId="2C491DED" w:rsidR="00217FD0" w:rsidRPr="00EF12CA" w:rsidRDefault="0026567C" w:rsidP="00EA33E2">
            <w:pPr>
              <w:tabs>
                <w:tab w:val="left" w:pos="360"/>
              </w:tabs>
              <w:rPr>
                <w:rFonts w:ascii="Arial" w:hAnsi="Arial" w:cs="Arial"/>
                <w:sz w:val="20"/>
              </w:rPr>
            </w:pPr>
            <w:r>
              <w:rPr>
                <w:rFonts w:ascii="Arial" w:hAnsi="Arial" w:cs="Arial"/>
                <w:sz w:val="20"/>
              </w:rPr>
              <w:t>The Savior</w:t>
            </w:r>
            <w:r w:rsidR="00AA7DED">
              <w:rPr>
                <w:rFonts w:ascii="Arial" w:hAnsi="Arial" w:cs="Arial"/>
                <w:sz w:val="20"/>
              </w:rPr>
              <w:t xml:space="preserve"> is called “Jesus” 13 times in three short chapters of only 47 verses (</w:t>
            </w:r>
            <w:r w:rsidR="00AA7DED" w:rsidRPr="00A30ED6">
              <w:rPr>
                <w:rFonts w:ascii="Arial" w:hAnsi="Arial" w:cs="Arial"/>
                <w:sz w:val="20"/>
              </w:rPr>
              <w:t xml:space="preserve">Elwell &amp; Yarbrough, </w:t>
            </w:r>
            <w:r w:rsidR="00AA7DED" w:rsidRPr="00A30ED6">
              <w:rPr>
                <w:rFonts w:ascii="Arial" w:hAnsi="Arial" w:cs="Arial"/>
                <w:i/>
                <w:sz w:val="20"/>
              </w:rPr>
              <w:t>Encountering the New Testament</w:t>
            </w:r>
            <w:r w:rsidR="00AA7DED" w:rsidRPr="00A30ED6">
              <w:rPr>
                <w:rFonts w:ascii="Arial" w:hAnsi="Arial" w:cs="Arial"/>
                <w:sz w:val="20"/>
              </w:rPr>
              <w:t>, 332</w:t>
            </w:r>
            <w:r w:rsidR="00AA7DED">
              <w:rPr>
                <w:rFonts w:ascii="Arial" w:hAnsi="Arial" w:cs="Arial"/>
                <w:sz w:val="20"/>
              </w:rPr>
              <w:t>)</w:t>
            </w:r>
            <w:r w:rsidR="00B146E9">
              <w:rPr>
                <w:rFonts w:ascii="Arial" w:hAnsi="Arial" w:cs="Arial"/>
                <w:sz w:val="20"/>
              </w:rPr>
              <w:t xml:space="preserve">, where his deliverance from sin </w:t>
            </w:r>
            <w:r w:rsidR="00EA33E2">
              <w:rPr>
                <w:rFonts w:ascii="Arial" w:hAnsi="Arial" w:cs="Arial"/>
                <w:sz w:val="20"/>
              </w:rPr>
              <w:t xml:space="preserve">(1:1, 8) </w:t>
            </w:r>
            <w:r w:rsidR="00B146E9">
              <w:rPr>
                <w:rFonts w:ascii="Arial" w:hAnsi="Arial" w:cs="Arial"/>
                <w:sz w:val="20"/>
              </w:rPr>
              <w:t xml:space="preserve">also delivers from </w:t>
            </w:r>
            <w:r w:rsidR="00EA33E2">
              <w:rPr>
                <w:rFonts w:ascii="Arial" w:hAnsi="Arial" w:cs="Arial"/>
                <w:sz w:val="20"/>
              </w:rPr>
              <w:t>judgment (1:7-8; 2:8).</w:t>
            </w:r>
          </w:p>
        </w:tc>
        <w:tc>
          <w:tcPr>
            <w:tcW w:w="2551" w:type="dxa"/>
          </w:tcPr>
          <w:p w14:paraId="20D4E33D" w14:textId="35E44A39" w:rsidR="00217FD0" w:rsidRPr="00EF12CA" w:rsidRDefault="007C5E0F" w:rsidP="00AA7DED">
            <w:pPr>
              <w:tabs>
                <w:tab w:val="left" w:pos="360"/>
              </w:tabs>
              <w:rPr>
                <w:rFonts w:ascii="Arial" w:hAnsi="Arial" w:cs="Arial"/>
                <w:sz w:val="20"/>
              </w:rPr>
            </w:pPr>
            <w:r>
              <w:rPr>
                <w:rFonts w:ascii="Arial" w:hAnsi="Arial" w:cs="Arial"/>
                <w:sz w:val="20"/>
              </w:rPr>
              <w:t>Our Master</w:t>
            </w:r>
            <w:r w:rsidR="0086076A">
              <w:rPr>
                <w:rFonts w:ascii="Arial" w:hAnsi="Arial" w:cs="Arial"/>
                <w:sz w:val="20"/>
              </w:rPr>
              <w:t xml:space="preserve"> is called “Lord” 22 times in three short chapters of only 47 verses</w:t>
            </w:r>
            <w:r w:rsidR="00A30ED6">
              <w:rPr>
                <w:rFonts w:ascii="Arial" w:hAnsi="Arial" w:cs="Arial"/>
                <w:sz w:val="20"/>
              </w:rPr>
              <w:t xml:space="preserve"> (</w:t>
            </w:r>
            <w:r w:rsidR="00A30ED6" w:rsidRPr="00A30ED6">
              <w:rPr>
                <w:rFonts w:ascii="Arial" w:hAnsi="Arial" w:cs="Arial"/>
                <w:sz w:val="20"/>
              </w:rPr>
              <w:t xml:space="preserve">Elwell &amp; Yarbrough, </w:t>
            </w:r>
            <w:r w:rsidR="00A30ED6" w:rsidRPr="00A30ED6">
              <w:rPr>
                <w:rFonts w:ascii="Arial" w:hAnsi="Arial" w:cs="Arial"/>
                <w:i/>
                <w:sz w:val="20"/>
              </w:rPr>
              <w:t>Encountering the New Testament</w:t>
            </w:r>
            <w:r w:rsidR="00A30ED6" w:rsidRPr="00A30ED6">
              <w:rPr>
                <w:rFonts w:ascii="Arial" w:hAnsi="Arial" w:cs="Arial"/>
                <w:sz w:val="20"/>
              </w:rPr>
              <w:t>, 332</w:t>
            </w:r>
            <w:r w:rsidR="00A30ED6">
              <w:rPr>
                <w:rFonts w:ascii="Arial" w:hAnsi="Arial" w:cs="Arial"/>
                <w:sz w:val="20"/>
              </w:rPr>
              <w:t>)</w:t>
            </w:r>
            <w:r w:rsidR="00A3576B">
              <w:rPr>
                <w:rFonts w:ascii="Arial" w:hAnsi="Arial" w:cs="Arial"/>
                <w:sz w:val="20"/>
              </w:rPr>
              <w:t>, emphasizing his authority/power (1:7; 2:8) and deity as he is equal with the Father (1:12).</w:t>
            </w:r>
          </w:p>
        </w:tc>
      </w:tr>
      <w:tr w:rsidR="00DB0A30" w:rsidRPr="00EF12CA" w14:paraId="65CC5B1A" w14:textId="77777777" w:rsidTr="000E1689">
        <w:trPr>
          <w:trHeight w:val="1134"/>
        </w:trPr>
        <w:tc>
          <w:tcPr>
            <w:tcW w:w="558" w:type="dxa"/>
            <w:shd w:val="solid" w:color="auto" w:fill="000000"/>
            <w:textDirection w:val="btLr"/>
          </w:tcPr>
          <w:p w14:paraId="5C5DF4D4" w14:textId="39BF42C3" w:rsidR="00DB0A30" w:rsidRPr="00EF12CA" w:rsidRDefault="00A675B3" w:rsidP="00031771">
            <w:pPr>
              <w:ind w:right="26"/>
              <w:jc w:val="center"/>
              <w:rPr>
                <w:rFonts w:ascii="Arial" w:hAnsi="Arial" w:cs="Arial"/>
                <w:b/>
                <w:sz w:val="28"/>
              </w:rPr>
            </w:pPr>
            <w:r w:rsidRPr="00EF12CA">
              <w:rPr>
                <w:rFonts w:ascii="Arial" w:hAnsi="Arial" w:cs="Arial"/>
                <w:b/>
                <w:sz w:val="28"/>
              </w:rPr>
              <w:t>1 TIMOTHY</w:t>
            </w:r>
          </w:p>
          <w:p w14:paraId="1B8660E7" w14:textId="77777777" w:rsidR="00DB0A30" w:rsidRPr="00EF12CA" w:rsidRDefault="00DB0A30" w:rsidP="00FB0645">
            <w:pPr>
              <w:ind w:right="26"/>
              <w:rPr>
                <w:rFonts w:ascii="Arial" w:hAnsi="Arial" w:cs="Arial"/>
                <w:b/>
                <w:sz w:val="28"/>
              </w:rPr>
            </w:pPr>
          </w:p>
        </w:tc>
        <w:tc>
          <w:tcPr>
            <w:tcW w:w="2340" w:type="dxa"/>
          </w:tcPr>
          <w:p w14:paraId="576B5709" w14:textId="050EAFE5" w:rsidR="00DB0A30" w:rsidRDefault="00D171ED" w:rsidP="00D171ED">
            <w:pPr>
              <w:tabs>
                <w:tab w:val="left" w:pos="360"/>
              </w:tabs>
              <w:rPr>
                <w:rFonts w:ascii="Arial" w:hAnsi="Arial" w:cs="Arial"/>
                <w:sz w:val="20"/>
              </w:rPr>
            </w:pPr>
            <w:r>
              <w:rPr>
                <w:rFonts w:ascii="Arial" w:hAnsi="Arial" w:cs="Arial"/>
                <w:sz w:val="20"/>
              </w:rPr>
              <w:t>“</w:t>
            </w:r>
            <w:r w:rsidRPr="00D171ED">
              <w:rPr>
                <w:rFonts w:ascii="Arial" w:hAnsi="Arial" w:cs="Arial"/>
                <w:sz w:val="20"/>
              </w:rPr>
              <w:t>Now to the King eternal, immortal, invisible, the only God, be honor and glory for ever and ever. Amen” (1:17 NIV).</w:t>
            </w:r>
            <w:r w:rsidR="006425B5">
              <w:rPr>
                <w:rFonts w:ascii="Arial" w:hAnsi="Arial" w:cs="Arial"/>
                <w:sz w:val="20"/>
              </w:rPr>
              <w:t xml:space="preserve"> This “King of kings” is Jesus </w:t>
            </w:r>
            <w:bookmarkStart w:id="0" w:name="_GoBack"/>
            <w:bookmarkEnd w:id="0"/>
            <w:r w:rsidR="00BA6F7C">
              <w:rPr>
                <w:rFonts w:ascii="Arial" w:hAnsi="Arial" w:cs="Arial"/>
                <w:sz w:val="20"/>
              </w:rPr>
              <w:t xml:space="preserve">as he is the “only Sovereign” </w:t>
            </w:r>
            <w:r w:rsidR="006425B5">
              <w:rPr>
                <w:rFonts w:ascii="Arial" w:hAnsi="Arial" w:cs="Arial"/>
                <w:sz w:val="20"/>
              </w:rPr>
              <w:t>(6:14</w:t>
            </w:r>
            <w:r w:rsidR="00FE33DE">
              <w:rPr>
                <w:rFonts w:ascii="Arial" w:hAnsi="Arial" w:cs="Arial"/>
                <w:sz w:val="20"/>
              </w:rPr>
              <w:t>-15</w:t>
            </w:r>
            <w:r w:rsidR="006425B5">
              <w:rPr>
                <w:rFonts w:ascii="Arial" w:hAnsi="Arial" w:cs="Arial"/>
                <w:sz w:val="20"/>
              </w:rPr>
              <w:t>).</w:t>
            </w:r>
          </w:p>
          <w:p w14:paraId="0D404960" w14:textId="33C366F7" w:rsidR="00D93B83" w:rsidRPr="00EF12CA" w:rsidRDefault="00D93B83" w:rsidP="00D171ED">
            <w:pPr>
              <w:tabs>
                <w:tab w:val="left" w:pos="360"/>
              </w:tabs>
              <w:rPr>
                <w:rFonts w:ascii="Arial" w:hAnsi="Arial" w:cs="Arial"/>
                <w:sz w:val="20"/>
              </w:rPr>
            </w:pPr>
          </w:p>
        </w:tc>
        <w:tc>
          <w:tcPr>
            <w:tcW w:w="2250" w:type="dxa"/>
          </w:tcPr>
          <w:p w14:paraId="764B97FA" w14:textId="67BE95CF" w:rsidR="00DB0A30" w:rsidRPr="00EF12CA" w:rsidRDefault="000A15EC" w:rsidP="000A15EC">
            <w:pPr>
              <w:tabs>
                <w:tab w:val="left" w:pos="360"/>
              </w:tabs>
              <w:rPr>
                <w:rFonts w:ascii="Arial" w:hAnsi="Arial" w:cs="Arial"/>
                <w:sz w:val="20"/>
              </w:rPr>
            </w:pPr>
            <w:r>
              <w:rPr>
                <w:rFonts w:ascii="Arial" w:hAnsi="Arial" w:cs="Arial"/>
                <w:sz w:val="20"/>
              </w:rPr>
              <w:t>The new covenant community is “</w:t>
            </w:r>
            <w:r w:rsidRPr="003D43E8">
              <w:rPr>
                <w:rFonts w:ascii="Arial" w:hAnsi="Arial" w:cs="Arial"/>
                <w:sz w:val="20"/>
              </w:rPr>
              <w:t>God's household, which is the church of the living God, the pillar a</w:t>
            </w:r>
            <w:r w:rsidR="00A96301">
              <w:rPr>
                <w:rFonts w:ascii="Arial" w:hAnsi="Arial" w:cs="Arial"/>
                <w:sz w:val="20"/>
              </w:rPr>
              <w:t>nd foundation of truth” (</w:t>
            </w:r>
            <w:r w:rsidRPr="003D43E8">
              <w:rPr>
                <w:rFonts w:ascii="Arial" w:hAnsi="Arial" w:cs="Arial"/>
                <w:sz w:val="20"/>
              </w:rPr>
              <w:t>3:14-15).</w:t>
            </w:r>
            <w:r w:rsidR="001E08BA">
              <w:rPr>
                <w:rFonts w:ascii="Arial" w:hAnsi="Arial" w:cs="Arial"/>
                <w:sz w:val="20"/>
              </w:rPr>
              <w:t xml:space="preserve"> It is local in administration (3:5, 15; 5:16).</w:t>
            </w:r>
          </w:p>
        </w:tc>
        <w:tc>
          <w:tcPr>
            <w:tcW w:w="2190" w:type="dxa"/>
          </w:tcPr>
          <w:p w14:paraId="4D124330" w14:textId="6960D9F5" w:rsidR="00DB0A30" w:rsidRPr="00EF12CA" w:rsidRDefault="003D43E8" w:rsidP="00FB0645">
            <w:pPr>
              <w:tabs>
                <w:tab w:val="left" w:pos="360"/>
              </w:tabs>
              <w:rPr>
                <w:rFonts w:ascii="Arial" w:hAnsi="Arial" w:cs="Arial"/>
                <w:sz w:val="20"/>
              </w:rPr>
            </w:pPr>
            <w:r>
              <w:rPr>
                <w:rFonts w:ascii="Arial" w:hAnsi="Arial" w:cs="Arial"/>
                <w:sz w:val="20"/>
              </w:rPr>
              <w:t>“</w:t>
            </w:r>
            <w:r w:rsidRPr="003D43E8">
              <w:rPr>
                <w:rFonts w:ascii="Arial" w:hAnsi="Arial" w:cs="Arial"/>
                <w:sz w:val="20"/>
              </w:rPr>
              <w:t>Here is a trustworthy saying that deserves full acceptance: Christ Jesus came into the world to save sinners—of whom I am the worst” (1:15 NIV).</w:t>
            </w:r>
          </w:p>
        </w:tc>
        <w:tc>
          <w:tcPr>
            <w:tcW w:w="2551" w:type="dxa"/>
          </w:tcPr>
          <w:p w14:paraId="50A85B88" w14:textId="2F2AA6B3" w:rsidR="00DB0A30" w:rsidRPr="00EF12CA" w:rsidRDefault="002E5641" w:rsidP="00FB0645">
            <w:pPr>
              <w:tabs>
                <w:tab w:val="left" w:pos="360"/>
              </w:tabs>
              <w:rPr>
                <w:rFonts w:ascii="Arial" w:hAnsi="Arial" w:cs="Arial"/>
                <w:sz w:val="20"/>
              </w:rPr>
            </w:pPr>
            <w:r>
              <w:rPr>
                <w:rFonts w:ascii="Arial" w:hAnsi="Arial" w:cs="Arial"/>
                <w:sz w:val="20"/>
              </w:rPr>
              <w:t xml:space="preserve">Jesus </w:t>
            </w:r>
            <w:r w:rsidR="0043001D">
              <w:rPr>
                <w:rFonts w:ascii="Arial" w:hAnsi="Arial" w:cs="Arial"/>
                <w:sz w:val="20"/>
              </w:rPr>
              <w:t>is often called Lord (1:2, 12, 14; 6:3</w:t>
            </w:r>
            <w:r w:rsidR="009E28FF">
              <w:rPr>
                <w:rFonts w:ascii="Arial" w:hAnsi="Arial" w:cs="Arial"/>
                <w:sz w:val="20"/>
              </w:rPr>
              <w:t>) and even the “Lord of lords” (6:</w:t>
            </w:r>
            <w:r w:rsidR="0043001D">
              <w:rPr>
                <w:rFonts w:ascii="Arial" w:hAnsi="Arial" w:cs="Arial"/>
                <w:sz w:val="20"/>
              </w:rPr>
              <w:t>14</w:t>
            </w:r>
            <w:r w:rsidR="00FE33DE">
              <w:rPr>
                <w:rFonts w:ascii="Arial" w:hAnsi="Arial" w:cs="Arial"/>
                <w:sz w:val="20"/>
              </w:rPr>
              <w:t>-15</w:t>
            </w:r>
            <w:r w:rsidR="0043001D">
              <w:rPr>
                <w:rFonts w:ascii="Arial" w:hAnsi="Arial" w:cs="Arial"/>
                <w:sz w:val="20"/>
              </w:rPr>
              <w:t>).</w:t>
            </w:r>
          </w:p>
        </w:tc>
      </w:tr>
      <w:tr w:rsidR="00DB0A30" w:rsidRPr="00EF12CA" w14:paraId="57B133CA" w14:textId="77777777" w:rsidTr="000E1689">
        <w:trPr>
          <w:trHeight w:val="1134"/>
        </w:trPr>
        <w:tc>
          <w:tcPr>
            <w:tcW w:w="558" w:type="dxa"/>
            <w:shd w:val="solid" w:color="auto" w:fill="000000"/>
            <w:textDirection w:val="btLr"/>
          </w:tcPr>
          <w:p w14:paraId="6BCFE775" w14:textId="7ECFBA19" w:rsidR="00DB0A30" w:rsidRPr="00EF12CA" w:rsidRDefault="00A675B3" w:rsidP="00031771">
            <w:pPr>
              <w:ind w:right="26"/>
              <w:jc w:val="center"/>
              <w:rPr>
                <w:rFonts w:ascii="Arial" w:hAnsi="Arial" w:cs="Arial"/>
                <w:b/>
                <w:sz w:val="28"/>
              </w:rPr>
            </w:pPr>
            <w:r w:rsidRPr="00EF12CA">
              <w:rPr>
                <w:rFonts w:ascii="Arial" w:hAnsi="Arial" w:cs="Arial"/>
                <w:b/>
                <w:sz w:val="28"/>
              </w:rPr>
              <w:t>2 TIMOTHY</w:t>
            </w:r>
          </w:p>
          <w:p w14:paraId="21EF6CBD" w14:textId="77777777" w:rsidR="00DB0A30" w:rsidRPr="00EF12CA" w:rsidRDefault="00DB0A30" w:rsidP="00FB0645">
            <w:pPr>
              <w:ind w:right="26"/>
              <w:rPr>
                <w:rFonts w:ascii="Arial" w:hAnsi="Arial" w:cs="Arial"/>
                <w:b/>
                <w:sz w:val="28"/>
              </w:rPr>
            </w:pPr>
          </w:p>
        </w:tc>
        <w:tc>
          <w:tcPr>
            <w:tcW w:w="2340" w:type="dxa"/>
          </w:tcPr>
          <w:p w14:paraId="4BF6EBEE" w14:textId="77777777" w:rsidR="00DB0A30" w:rsidRDefault="005A4A3A" w:rsidP="00D16E64">
            <w:pPr>
              <w:tabs>
                <w:tab w:val="left" w:pos="360"/>
              </w:tabs>
              <w:rPr>
                <w:rFonts w:ascii="Arial" w:hAnsi="Arial" w:cs="Arial"/>
                <w:sz w:val="20"/>
              </w:rPr>
            </w:pPr>
            <w:r>
              <w:rPr>
                <w:rFonts w:ascii="Arial" w:hAnsi="Arial" w:cs="Arial"/>
                <w:sz w:val="20"/>
              </w:rPr>
              <w:t>The mention “</w:t>
            </w:r>
            <w:r w:rsidRPr="005A4A3A">
              <w:rPr>
                <w:rFonts w:ascii="Arial" w:hAnsi="Arial" w:cs="Arial"/>
                <w:sz w:val="20"/>
              </w:rPr>
              <w:t xml:space="preserve">by His appearing and His kingdom” </w:t>
            </w:r>
            <w:r>
              <w:rPr>
                <w:rFonts w:ascii="Arial" w:hAnsi="Arial" w:cs="Arial"/>
                <w:sz w:val="20"/>
              </w:rPr>
              <w:t>(4:1 NAU) links Christ’s return with his millennial rule</w:t>
            </w:r>
            <w:r w:rsidR="00D16E64">
              <w:rPr>
                <w:rFonts w:ascii="Arial" w:hAnsi="Arial" w:cs="Arial"/>
                <w:sz w:val="20"/>
              </w:rPr>
              <w:t xml:space="preserve"> while “</w:t>
            </w:r>
            <w:r w:rsidR="00D16E64" w:rsidRPr="00D16E64">
              <w:rPr>
                <w:rFonts w:ascii="Arial" w:hAnsi="Arial" w:cs="Arial"/>
                <w:sz w:val="20"/>
              </w:rPr>
              <w:t>bring me safely to His heavenly kingdom</w:t>
            </w:r>
            <w:r w:rsidR="00D16E64">
              <w:rPr>
                <w:rFonts w:ascii="Arial" w:hAnsi="Arial" w:cs="Arial"/>
                <w:sz w:val="20"/>
              </w:rPr>
              <w:t>” (4:18 NAU) shows its eternal nature.</w:t>
            </w:r>
          </w:p>
          <w:p w14:paraId="792B649A" w14:textId="16407F75" w:rsidR="00D93B83" w:rsidRPr="00EF12CA" w:rsidRDefault="00D93B83" w:rsidP="00D16E64">
            <w:pPr>
              <w:tabs>
                <w:tab w:val="left" w:pos="360"/>
              </w:tabs>
              <w:rPr>
                <w:rFonts w:ascii="Arial" w:hAnsi="Arial" w:cs="Arial"/>
                <w:sz w:val="20"/>
              </w:rPr>
            </w:pPr>
          </w:p>
        </w:tc>
        <w:tc>
          <w:tcPr>
            <w:tcW w:w="2250" w:type="dxa"/>
          </w:tcPr>
          <w:p w14:paraId="10BF4EE6" w14:textId="73E44F4A" w:rsidR="00DB0A30" w:rsidRPr="00EF12CA" w:rsidRDefault="0090260A" w:rsidP="00FB0645">
            <w:pPr>
              <w:tabs>
                <w:tab w:val="left" w:pos="360"/>
              </w:tabs>
              <w:rPr>
                <w:rFonts w:ascii="Arial" w:hAnsi="Arial" w:cs="Arial"/>
                <w:sz w:val="20"/>
              </w:rPr>
            </w:pPr>
            <w:r>
              <w:rPr>
                <w:rFonts w:ascii="Arial" w:hAnsi="Arial" w:cs="Arial"/>
                <w:sz w:val="20"/>
              </w:rPr>
              <w:t>Paul was “</w:t>
            </w:r>
            <w:r w:rsidRPr="0090260A">
              <w:rPr>
                <w:rFonts w:ascii="Arial" w:hAnsi="Arial" w:cs="Arial"/>
                <w:sz w:val="20"/>
              </w:rPr>
              <w:t>an apostle of Christ Jesus by the will of God, according to the promise of life that is in Christ Jesus” (1:1).</w:t>
            </w:r>
          </w:p>
        </w:tc>
        <w:tc>
          <w:tcPr>
            <w:tcW w:w="2190" w:type="dxa"/>
          </w:tcPr>
          <w:p w14:paraId="16429736" w14:textId="62AC7FAE" w:rsidR="00DB0A30" w:rsidRPr="00EF12CA" w:rsidRDefault="00DC25DA" w:rsidP="00FB0645">
            <w:pPr>
              <w:tabs>
                <w:tab w:val="left" w:pos="360"/>
              </w:tabs>
              <w:rPr>
                <w:rFonts w:ascii="Arial" w:hAnsi="Arial" w:cs="Arial"/>
                <w:sz w:val="20"/>
              </w:rPr>
            </w:pPr>
            <w:r>
              <w:rPr>
                <w:rFonts w:ascii="Arial" w:hAnsi="Arial" w:cs="Arial"/>
                <w:sz w:val="20"/>
              </w:rPr>
              <w:t>The Scriptures make us “</w:t>
            </w:r>
            <w:r w:rsidRPr="00627626">
              <w:rPr>
                <w:rFonts w:ascii="Arial" w:hAnsi="Arial" w:cs="Arial"/>
                <w:sz w:val="20"/>
              </w:rPr>
              <w:t>wise for salvation through faith in Christ Jesus” (3:15; cf. 2:10).</w:t>
            </w:r>
          </w:p>
        </w:tc>
        <w:tc>
          <w:tcPr>
            <w:tcW w:w="2551" w:type="dxa"/>
          </w:tcPr>
          <w:p w14:paraId="13AFBB4D" w14:textId="2B01913A" w:rsidR="00DB0A30" w:rsidRPr="00EF12CA" w:rsidRDefault="00C35A77" w:rsidP="00C35A77">
            <w:pPr>
              <w:tabs>
                <w:tab w:val="left" w:pos="360"/>
              </w:tabs>
              <w:rPr>
                <w:rFonts w:ascii="Arial" w:hAnsi="Arial" w:cs="Arial"/>
                <w:sz w:val="20"/>
              </w:rPr>
            </w:pPr>
            <w:r>
              <w:rPr>
                <w:rFonts w:ascii="Arial" w:hAnsi="Arial" w:cs="Arial"/>
                <w:sz w:val="20"/>
              </w:rPr>
              <w:t>Jesus is called Lord 16 times in only four short chapters (e.g., 1:8; 2:19; 4:8), which makes sense as Paul was about to die for proclaiming His deity.</w:t>
            </w:r>
          </w:p>
        </w:tc>
      </w:tr>
      <w:tr w:rsidR="00001610" w:rsidRPr="00EF12CA" w14:paraId="18B0824E" w14:textId="77777777" w:rsidTr="000E1689">
        <w:trPr>
          <w:trHeight w:val="1134"/>
        </w:trPr>
        <w:tc>
          <w:tcPr>
            <w:tcW w:w="558" w:type="dxa"/>
            <w:shd w:val="solid" w:color="auto" w:fill="000000"/>
            <w:textDirection w:val="btLr"/>
          </w:tcPr>
          <w:p w14:paraId="441CBCC6" w14:textId="1F963368" w:rsidR="00001610" w:rsidRPr="00EF12CA" w:rsidRDefault="00001610" w:rsidP="00031771">
            <w:pPr>
              <w:ind w:right="26"/>
              <w:jc w:val="center"/>
              <w:rPr>
                <w:rFonts w:ascii="Arial" w:hAnsi="Arial" w:cs="Arial"/>
                <w:b/>
                <w:sz w:val="28"/>
              </w:rPr>
            </w:pPr>
            <w:r w:rsidRPr="00EF12CA">
              <w:rPr>
                <w:rFonts w:ascii="Arial" w:hAnsi="Arial" w:cs="Arial"/>
                <w:b/>
                <w:sz w:val="28"/>
              </w:rPr>
              <w:t>TITUS</w:t>
            </w:r>
          </w:p>
          <w:p w14:paraId="1D82E374" w14:textId="77777777" w:rsidR="00001610" w:rsidRPr="00EF12CA" w:rsidRDefault="00001610" w:rsidP="00FB0645">
            <w:pPr>
              <w:ind w:right="26"/>
              <w:rPr>
                <w:rFonts w:ascii="Arial" w:hAnsi="Arial" w:cs="Arial"/>
                <w:b/>
                <w:sz w:val="28"/>
              </w:rPr>
            </w:pPr>
          </w:p>
        </w:tc>
        <w:tc>
          <w:tcPr>
            <w:tcW w:w="2340" w:type="dxa"/>
          </w:tcPr>
          <w:p w14:paraId="5AC5E65F" w14:textId="72476232" w:rsidR="00001610" w:rsidRDefault="00575CE9" w:rsidP="00932F44">
            <w:pPr>
              <w:rPr>
                <w:rFonts w:ascii="Arial" w:hAnsi="Arial" w:cs="Arial"/>
                <w:sz w:val="20"/>
              </w:rPr>
            </w:pPr>
            <w:r>
              <w:rPr>
                <w:rFonts w:ascii="Arial" w:hAnsi="Arial" w:cs="Arial"/>
                <w:sz w:val="20"/>
              </w:rPr>
              <w:t xml:space="preserve">Jesus </w:t>
            </w:r>
            <w:r w:rsidR="00932F44">
              <w:rPr>
                <w:rFonts w:ascii="Arial" w:hAnsi="Arial" w:cs="Arial"/>
                <w:sz w:val="20"/>
              </w:rPr>
              <w:t xml:space="preserve">is Christ (1:4) </w:t>
            </w:r>
            <w:r w:rsidR="0091767C">
              <w:rPr>
                <w:rFonts w:ascii="Arial" w:hAnsi="Arial" w:cs="Arial"/>
                <w:sz w:val="20"/>
              </w:rPr>
              <w:t>“</w:t>
            </w:r>
            <w:r w:rsidR="00932F44">
              <w:rPr>
                <w:rFonts w:ascii="Arial" w:hAnsi="Arial" w:cs="Arial"/>
                <w:sz w:val="20"/>
              </w:rPr>
              <w:t>our Savior” (3:6) whom we serve “</w:t>
            </w:r>
            <w:r w:rsidR="00932F44" w:rsidRPr="00932F44">
              <w:rPr>
                <w:rFonts w:ascii="Arial" w:hAnsi="Arial" w:cs="Arial"/>
                <w:sz w:val="20"/>
              </w:rPr>
              <w:t>while we wait for the blessed hope—the glorious appearing of our great God and Savior, Jesus Christ</w:t>
            </w:r>
            <w:r w:rsidR="00932F44">
              <w:rPr>
                <w:rFonts w:ascii="Arial" w:hAnsi="Arial" w:cs="Arial"/>
                <w:sz w:val="20"/>
              </w:rPr>
              <w:t>” (2:13)</w:t>
            </w:r>
            <w:r>
              <w:rPr>
                <w:rFonts w:ascii="Arial" w:hAnsi="Arial" w:cs="Arial"/>
                <w:sz w:val="20"/>
              </w:rPr>
              <w:t>.</w:t>
            </w:r>
          </w:p>
          <w:p w14:paraId="415CA5B8" w14:textId="1EA56BAA" w:rsidR="00D93B83" w:rsidRPr="00EF12CA" w:rsidRDefault="00D93B83" w:rsidP="00932F44">
            <w:pPr>
              <w:rPr>
                <w:rFonts w:ascii="Arial" w:hAnsi="Arial" w:cs="Arial"/>
                <w:sz w:val="20"/>
              </w:rPr>
            </w:pPr>
          </w:p>
        </w:tc>
        <w:tc>
          <w:tcPr>
            <w:tcW w:w="2250" w:type="dxa"/>
          </w:tcPr>
          <w:p w14:paraId="1A4E4FC0" w14:textId="25B1E11E" w:rsidR="00001610" w:rsidRPr="00EF12CA" w:rsidRDefault="00001610" w:rsidP="00FB0645">
            <w:pPr>
              <w:tabs>
                <w:tab w:val="left" w:pos="360"/>
              </w:tabs>
              <w:rPr>
                <w:rFonts w:ascii="Arial" w:hAnsi="Arial" w:cs="Arial"/>
                <w:sz w:val="20"/>
              </w:rPr>
            </w:pPr>
            <w:r>
              <w:rPr>
                <w:rFonts w:ascii="Arial" w:hAnsi="Arial" w:cs="Arial"/>
                <w:sz w:val="20"/>
              </w:rPr>
              <w:t>The conduct of the church is vital witness to the truth of the gospel</w:t>
            </w:r>
            <w:r w:rsidR="004E323E">
              <w:rPr>
                <w:rFonts w:ascii="Arial" w:hAnsi="Arial" w:cs="Arial"/>
                <w:sz w:val="20"/>
              </w:rPr>
              <w:t xml:space="preserve"> </w:t>
            </w:r>
            <w:r w:rsidR="004E323E" w:rsidRPr="004E323E">
              <w:rPr>
                <w:rFonts w:ascii="Arial" w:hAnsi="Arial" w:cs="Arial"/>
                <w:sz w:val="20"/>
              </w:rPr>
              <w:t>(2:11–3:15)</w:t>
            </w:r>
            <w:r w:rsidR="004E323E">
              <w:rPr>
                <w:rFonts w:ascii="Arial" w:hAnsi="Arial" w:cs="Arial"/>
                <w:sz w:val="20"/>
              </w:rPr>
              <w:t>.</w:t>
            </w:r>
          </w:p>
        </w:tc>
        <w:tc>
          <w:tcPr>
            <w:tcW w:w="2190" w:type="dxa"/>
          </w:tcPr>
          <w:p w14:paraId="49562C4D" w14:textId="3CE55CD9" w:rsidR="00001610" w:rsidRPr="00EF12CA" w:rsidRDefault="00001610" w:rsidP="00FB0645">
            <w:pPr>
              <w:tabs>
                <w:tab w:val="left" w:pos="360"/>
              </w:tabs>
              <w:rPr>
                <w:rFonts w:ascii="Arial" w:hAnsi="Arial" w:cs="Arial"/>
                <w:sz w:val="20"/>
              </w:rPr>
            </w:pPr>
            <w:r>
              <w:rPr>
                <w:rFonts w:ascii="Arial" w:hAnsi="Arial" w:cs="Arial"/>
                <w:sz w:val="20"/>
              </w:rPr>
              <w:t>“</w:t>
            </w:r>
            <w:r w:rsidRPr="007D50D7">
              <w:rPr>
                <w:rFonts w:ascii="Arial" w:hAnsi="Arial" w:cs="Arial"/>
                <w:sz w:val="20"/>
              </w:rPr>
              <w:t>For the grace of God that brings salvation has appeared to all men” (2:11)</w:t>
            </w:r>
            <w:r>
              <w:rPr>
                <w:rFonts w:ascii="Arial" w:hAnsi="Arial" w:cs="Arial"/>
                <w:sz w:val="20"/>
              </w:rPr>
              <w:t xml:space="preserve"> teaches us godliness. </w:t>
            </w:r>
          </w:p>
        </w:tc>
        <w:tc>
          <w:tcPr>
            <w:tcW w:w="2551" w:type="dxa"/>
          </w:tcPr>
          <w:p w14:paraId="09EE5E9E" w14:textId="63DD9B1C" w:rsidR="00001610" w:rsidRPr="00EF12CA" w:rsidRDefault="00001610" w:rsidP="00FB0645">
            <w:pPr>
              <w:tabs>
                <w:tab w:val="left" w:pos="360"/>
              </w:tabs>
              <w:rPr>
                <w:rFonts w:ascii="Arial" w:hAnsi="Arial" w:cs="Arial"/>
                <w:sz w:val="20"/>
              </w:rPr>
            </w:pPr>
            <w:r>
              <w:rPr>
                <w:rFonts w:ascii="Arial" w:hAnsi="Arial" w:cs="Arial"/>
                <w:sz w:val="20"/>
              </w:rPr>
              <w:t xml:space="preserve">God </w:t>
            </w:r>
            <w:r w:rsidRPr="0090260A">
              <w:rPr>
                <w:rFonts w:ascii="Arial" w:hAnsi="Arial" w:cs="Arial"/>
                <w:sz w:val="20"/>
              </w:rPr>
              <w:t>promised eternal life before the beginning of time (1:2).</w:t>
            </w:r>
          </w:p>
        </w:tc>
      </w:tr>
      <w:tr w:rsidR="00E65671" w:rsidRPr="00EF12CA" w14:paraId="4E1FF0F6" w14:textId="77777777" w:rsidTr="003A215E">
        <w:trPr>
          <w:trHeight w:val="683"/>
        </w:trPr>
        <w:tc>
          <w:tcPr>
            <w:tcW w:w="558" w:type="dxa"/>
            <w:shd w:val="solid" w:color="auto" w:fill="000000"/>
            <w:textDirection w:val="btLr"/>
          </w:tcPr>
          <w:p w14:paraId="3B530717" w14:textId="77777777" w:rsidR="00E65671" w:rsidRPr="00EF12CA" w:rsidRDefault="00E65671" w:rsidP="003A215E">
            <w:pPr>
              <w:rPr>
                <w:rFonts w:ascii="Arial" w:hAnsi="Arial" w:cs="Arial"/>
                <w:b/>
                <w:sz w:val="28"/>
              </w:rPr>
            </w:pPr>
          </w:p>
        </w:tc>
        <w:tc>
          <w:tcPr>
            <w:tcW w:w="2340" w:type="dxa"/>
            <w:shd w:val="solid" w:color="000000" w:fill="FFFFFF"/>
          </w:tcPr>
          <w:p w14:paraId="7B43D0D3" w14:textId="77777777" w:rsidR="00E65671" w:rsidRPr="00EF12CA" w:rsidRDefault="00E65671" w:rsidP="003A215E">
            <w:pPr>
              <w:tabs>
                <w:tab w:val="left" w:pos="360"/>
              </w:tabs>
              <w:jc w:val="center"/>
              <w:rPr>
                <w:rFonts w:ascii="Arial" w:hAnsi="Arial" w:cs="Arial"/>
                <w:b/>
                <w:color w:val="FFFFFF"/>
                <w:sz w:val="28"/>
              </w:rPr>
            </w:pPr>
          </w:p>
          <w:p w14:paraId="73AF15D3"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KINGDOM</w:t>
            </w:r>
          </w:p>
          <w:p w14:paraId="1EE54481" w14:textId="77777777" w:rsidR="00E65671" w:rsidRPr="00EF12CA" w:rsidRDefault="00E65671" w:rsidP="003A215E">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5C81BE49" w14:textId="77777777" w:rsidR="00E65671" w:rsidRPr="00EF12CA" w:rsidRDefault="00E65671" w:rsidP="003A215E">
            <w:pPr>
              <w:tabs>
                <w:tab w:val="left" w:pos="360"/>
              </w:tabs>
              <w:jc w:val="center"/>
              <w:rPr>
                <w:rFonts w:ascii="Arial" w:hAnsi="Arial" w:cs="Arial"/>
                <w:b/>
                <w:color w:val="FFFFFF"/>
                <w:sz w:val="28"/>
              </w:rPr>
            </w:pPr>
          </w:p>
          <w:p w14:paraId="786DE3E9"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2ACD6957" w14:textId="77777777" w:rsidR="00E65671" w:rsidRPr="00EF12CA" w:rsidRDefault="00E65671" w:rsidP="003A215E">
            <w:pPr>
              <w:tabs>
                <w:tab w:val="left" w:pos="360"/>
              </w:tabs>
              <w:jc w:val="center"/>
              <w:rPr>
                <w:rFonts w:ascii="Arial" w:hAnsi="Arial" w:cs="Arial"/>
                <w:b/>
                <w:color w:val="FFFFFF"/>
                <w:sz w:val="28"/>
              </w:rPr>
            </w:pPr>
          </w:p>
          <w:p w14:paraId="254F06A6" w14:textId="77777777" w:rsidR="00E65671" w:rsidRPr="004773A7" w:rsidRDefault="00E65671" w:rsidP="003A215E">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63BED230" w14:textId="77777777" w:rsidR="00E65671" w:rsidRPr="00EF12CA" w:rsidRDefault="00E65671" w:rsidP="003A215E">
            <w:pPr>
              <w:tabs>
                <w:tab w:val="left" w:pos="360"/>
              </w:tabs>
              <w:jc w:val="center"/>
              <w:rPr>
                <w:rFonts w:ascii="Arial" w:hAnsi="Arial" w:cs="Arial"/>
                <w:b/>
                <w:color w:val="FFFFFF"/>
                <w:sz w:val="28"/>
              </w:rPr>
            </w:pPr>
          </w:p>
          <w:p w14:paraId="2A926B02" w14:textId="77777777" w:rsidR="00E65671" w:rsidRPr="004773A7" w:rsidRDefault="00E65671" w:rsidP="003A215E">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001610" w:rsidRPr="00EF12CA" w14:paraId="7037D63F" w14:textId="77777777" w:rsidTr="006648F6">
        <w:trPr>
          <w:trHeight w:val="1134"/>
        </w:trPr>
        <w:tc>
          <w:tcPr>
            <w:tcW w:w="558" w:type="dxa"/>
            <w:shd w:val="solid" w:color="auto" w:fill="000000"/>
            <w:textDirection w:val="btLr"/>
          </w:tcPr>
          <w:p w14:paraId="685ADBBF" w14:textId="77777777" w:rsidR="00001610" w:rsidRPr="00EF12CA" w:rsidRDefault="00001610" w:rsidP="006648F6">
            <w:pPr>
              <w:ind w:right="26"/>
              <w:jc w:val="center"/>
              <w:rPr>
                <w:rFonts w:ascii="Arial" w:hAnsi="Arial" w:cs="Arial"/>
                <w:b/>
                <w:sz w:val="28"/>
              </w:rPr>
            </w:pPr>
            <w:r w:rsidRPr="00EF12CA">
              <w:rPr>
                <w:rFonts w:ascii="Arial" w:hAnsi="Arial" w:cs="Arial"/>
                <w:b/>
                <w:sz w:val="28"/>
              </w:rPr>
              <w:t>PHILEMON</w:t>
            </w:r>
          </w:p>
          <w:p w14:paraId="00AD2BBF" w14:textId="77777777" w:rsidR="00001610" w:rsidRPr="00EF12CA" w:rsidRDefault="00001610" w:rsidP="006648F6">
            <w:pPr>
              <w:ind w:right="26"/>
              <w:rPr>
                <w:rFonts w:ascii="Arial" w:hAnsi="Arial" w:cs="Arial"/>
                <w:b/>
                <w:sz w:val="28"/>
              </w:rPr>
            </w:pPr>
          </w:p>
        </w:tc>
        <w:tc>
          <w:tcPr>
            <w:tcW w:w="2340" w:type="dxa"/>
          </w:tcPr>
          <w:p w14:paraId="0E73ED72" w14:textId="77777777" w:rsidR="00001610" w:rsidRPr="00EF12CA" w:rsidRDefault="00001610" w:rsidP="006648F6">
            <w:pPr>
              <w:rPr>
                <w:rFonts w:ascii="Arial" w:hAnsi="Arial" w:cs="Arial"/>
                <w:sz w:val="20"/>
              </w:rPr>
            </w:pPr>
            <w:r>
              <w:rPr>
                <w:rFonts w:ascii="Arial" w:hAnsi="Arial" w:cs="Arial"/>
                <w:sz w:val="20"/>
              </w:rPr>
              <w:t>Ironically, Rome imprisoned Onesimus for crimes against Emperor Nero and Rome imprisoned Paul for allegiance to King Jesus, but through Paul Onesimus discovered Jesus as the real King.</w:t>
            </w:r>
          </w:p>
        </w:tc>
        <w:tc>
          <w:tcPr>
            <w:tcW w:w="2250" w:type="dxa"/>
          </w:tcPr>
          <w:p w14:paraId="1068E497" w14:textId="77777777" w:rsidR="00001610" w:rsidRPr="00EF12CA" w:rsidRDefault="00001610" w:rsidP="006648F6">
            <w:pPr>
              <w:tabs>
                <w:tab w:val="left" w:pos="360"/>
              </w:tabs>
              <w:rPr>
                <w:rFonts w:ascii="Arial" w:hAnsi="Arial" w:cs="Arial"/>
                <w:sz w:val="20"/>
              </w:rPr>
            </w:pPr>
            <w:r>
              <w:rPr>
                <w:rFonts w:ascii="Arial" w:hAnsi="Arial" w:cs="Arial"/>
                <w:sz w:val="20"/>
              </w:rPr>
              <w:t>The house church concept looms large where Paul likely wrote the owner Philemon, mistress of the house Apphia, and their son, the key elder Archippus (1-2).</w:t>
            </w:r>
          </w:p>
        </w:tc>
        <w:tc>
          <w:tcPr>
            <w:tcW w:w="2190" w:type="dxa"/>
          </w:tcPr>
          <w:p w14:paraId="23164059" w14:textId="77777777" w:rsidR="00001610" w:rsidRDefault="00001610" w:rsidP="006648F6">
            <w:pPr>
              <w:tabs>
                <w:tab w:val="left" w:pos="360"/>
              </w:tabs>
              <w:rPr>
                <w:rFonts w:ascii="Arial" w:hAnsi="Arial" w:cs="Arial"/>
                <w:sz w:val="20"/>
              </w:rPr>
            </w:pPr>
            <w:r>
              <w:rPr>
                <w:rFonts w:ascii="Arial" w:hAnsi="Arial" w:cs="Arial"/>
                <w:sz w:val="20"/>
              </w:rPr>
              <w:t>Paul alludes to the atoning death of Jesus when applying the debt of Onesimus to Paul: “</w:t>
            </w:r>
            <w:r w:rsidRPr="00E2359E">
              <w:rPr>
                <w:rFonts w:ascii="Arial" w:hAnsi="Arial" w:cs="Arial"/>
                <w:sz w:val="20"/>
              </w:rPr>
              <w:t>If he has done you any wrong or owes you anything, charge it to me” (17-18)</w:t>
            </w:r>
            <w:r>
              <w:rPr>
                <w:rFonts w:ascii="Arial" w:hAnsi="Arial" w:cs="Arial"/>
                <w:sz w:val="20"/>
              </w:rPr>
              <w:t>.</w:t>
            </w:r>
          </w:p>
          <w:p w14:paraId="27AF5D1B" w14:textId="77777777" w:rsidR="00001610" w:rsidRPr="00EF12CA" w:rsidRDefault="00001610" w:rsidP="006648F6">
            <w:pPr>
              <w:tabs>
                <w:tab w:val="left" w:pos="360"/>
              </w:tabs>
              <w:rPr>
                <w:rFonts w:ascii="Arial" w:hAnsi="Arial" w:cs="Arial"/>
                <w:sz w:val="20"/>
              </w:rPr>
            </w:pPr>
          </w:p>
        </w:tc>
        <w:tc>
          <w:tcPr>
            <w:tcW w:w="2551" w:type="dxa"/>
          </w:tcPr>
          <w:p w14:paraId="0D938A93" w14:textId="77777777" w:rsidR="00001610" w:rsidRPr="00EF12CA" w:rsidRDefault="00001610" w:rsidP="006648F6">
            <w:pPr>
              <w:tabs>
                <w:tab w:val="left" w:pos="360"/>
              </w:tabs>
              <w:rPr>
                <w:rFonts w:ascii="Arial" w:hAnsi="Arial" w:cs="Arial"/>
                <w:sz w:val="20"/>
              </w:rPr>
            </w:pPr>
            <w:r>
              <w:rPr>
                <w:rFonts w:ascii="Arial" w:hAnsi="Arial" w:cs="Arial"/>
                <w:sz w:val="20"/>
              </w:rPr>
              <w:t>Philemon placed faith in the Lord Jesus Christ (5), from whom he received grace and peace (3).</w:t>
            </w:r>
          </w:p>
        </w:tc>
      </w:tr>
      <w:tr w:rsidR="00001610" w:rsidRPr="00EF12CA" w14:paraId="22AE4F0C" w14:textId="77777777" w:rsidTr="000E1689">
        <w:trPr>
          <w:trHeight w:val="1134"/>
        </w:trPr>
        <w:tc>
          <w:tcPr>
            <w:tcW w:w="558" w:type="dxa"/>
            <w:shd w:val="solid" w:color="auto" w:fill="000000"/>
            <w:textDirection w:val="btLr"/>
          </w:tcPr>
          <w:p w14:paraId="1C99D5A2" w14:textId="48A74862" w:rsidR="00001610" w:rsidRPr="00EF12CA" w:rsidRDefault="00001610" w:rsidP="00BA1714">
            <w:pPr>
              <w:ind w:right="26"/>
              <w:jc w:val="center"/>
              <w:rPr>
                <w:rFonts w:ascii="Arial" w:hAnsi="Arial" w:cs="Arial"/>
                <w:b/>
                <w:sz w:val="28"/>
              </w:rPr>
            </w:pPr>
            <w:r w:rsidRPr="00EF12CA">
              <w:rPr>
                <w:rFonts w:ascii="Arial" w:hAnsi="Arial" w:cs="Arial"/>
                <w:b/>
                <w:sz w:val="28"/>
              </w:rPr>
              <w:t>HEBREWS</w:t>
            </w:r>
          </w:p>
          <w:p w14:paraId="54A5770D" w14:textId="77777777" w:rsidR="00001610" w:rsidRPr="00EF12CA" w:rsidRDefault="00001610" w:rsidP="00FB0645">
            <w:pPr>
              <w:ind w:right="26"/>
              <w:rPr>
                <w:rFonts w:ascii="Arial" w:hAnsi="Arial" w:cs="Arial"/>
                <w:b/>
                <w:sz w:val="28"/>
              </w:rPr>
            </w:pPr>
          </w:p>
        </w:tc>
        <w:tc>
          <w:tcPr>
            <w:tcW w:w="2340" w:type="dxa"/>
          </w:tcPr>
          <w:p w14:paraId="0151FD22" w14:textId="1CB8EBA1" w:rsidR="00001610" w:rsidRDefault="001A0ABD" w:rsidP="003A215E">
            <w:pPr>
              <w:tabs>
                <w:tab w:val="left" w:pos="360"/>
              </w:tabs>
              <w:rPr>
                <w:rFonts w:ascii="Arial" w:hAnsi="Arial" w:cs="Arial"/>
                <w:sz w:val="20"/>
              </w:rPr>
            </w:pPr>
            <w:r>
              <w:rPr>
                <w:rFonts w:ascii="Arial" w:hAnsi="Arial" w:cs="Arial"/>
                <w:sz w:val="20"/>
              </w:rPr>
              <w:t xml:space="preserve">The “Sabbath rest for the people of God” (4:9) will be the millennial kingdom where </w:t>
            </w:r>
            <w:r w:rsidR="00BA1714">
              <w:rPr>
                <w:rFonts w:ascii="Arial" w:hAnsi="Arial" w:cs="Arial"/>
                <w:sz w:val="20"/>
              </w:rPr>
              <w:t xml:space="preserve">Christ will </w:t>
            </w:r>
            <w:r w:rsidR="00BA1714" w:rsidRPr="00BA1714">
              <w:rPr>
                <w:rFonts w:ascii="Arial" w:hAnsi="Arial" w:cs="Arial"/>
                <w:sz w:val="20"/>
              </w:rPr>
              <w:t>rule due to His atoning death (2:9-13)</w:t>
            </w:r>
            <w:r w:rsidR="00BA1714">
              <w:rPr>
                <w:rFonts w:ascii="Arial" w:hAnsi="Arial" w:cs="Arial"/>
                <w:sz w:val="20"/>
              </w:rPr>
              <w:t xml:space="preserve">, </w:t>
            </w:r>
            <w:r w:rsidR="00263091">
              <w:rPr>
                <w:rFonts w:ascii="Arial" w:hAnsi="Arial" w:cs="Arial"/>
                <w:sz w:val="20"/>
              </w:rPr>
              <w:t>and</w:t>
            </w:r>
            <w:r w:rsidR="00BA1714">
              <w:rPr>
                <w:rFonts w:ascii="Arial" w:hAnsi="Arial" w:cs="Arial"/>
                <w:sz w:val="20"/>
              </w:rPr>
              <w:t xml:space="preserve"> </w:t>
            </w:r>
            <w:r>
              <w:rPr>
                <w:rFonts w:ascii="Arial" w:hAnsi="Arial" w:cs="Arial"/>
                <w:sz w:val="20"/>
              </w:rPr>
              <w:t>the readers will rule</w:t>
            </w:r>
            <w:r w:rsidR="00D303E1">
              <w:rPr>
                <w:rFonts w:ascii="Arial" w:hAnsi="Arial" w:cs="Arial"/>
                <w:sz w:val="20"/>
              </w:rPr>
              <w:t xml:space="preserve"> </w:t>
            </w:r>
            <w:r w:rsidR="00BA1714">
              <w:rPr>
                <w:rFonts w:ascii="Arial" w:hAnsi="Arial" w:cs="Arial"/>
                <w:sz w:val="20"/>
              </w:rPr>
              <w:t xml:space="preserve">with Him </w:t>
            </w:r>
            <w:r w:rsidR="00D303E1">
              <w:rPr>
                <w:rFonts w:ascii="Arial" w:hAnsi="Arial" w:cs="Arial"/>
                <w:sz w:val="20"/>
              </w:rPr>
              <w:t>as “partakers”</w:t>
            </w:r>
            <w:r>
              <w:rPr>
                <w:rFonts w:ascii="Arial" w:hAnsi="Arial" w:cs="Arial"/>
                <w:sz w:val="20"/>
              </w:rPr>
              <w:t xml:space="preserve"> if they </w:t>
            </w:r>
            <w:r w:rsidR="00263091">
              <w:rPr>
                <w:rFonts w:ascii="Arial" w:hAnsi="Arial" w:cs="Arial"/>
                <w:sz w:val="20"/>
              </w:rPr>
              <w:t>remain</w:t>
            </w:r>
            <w:r>
              <w:rPr>
                <w:rFonts w:ascii="Arial" w:hAnsi="Arial" w:cs="Arial"/>
                <w:sz w:val="20"/>
              </w:rPr>
              <w:t xml:space="preserve"> faithful (3:14).</w:t>
            </w:r>
          </w:p>
          <w:p w14:paraId="6AD50756" w14:textId="7C847A3A" w:rsidR="001A0ABD" w:rsidRPr="00EF12CA" w:rsidRDefault="001A0ABD" w:rsidP="003A215E">
            <w:pPr>
              <w:tabs>
                <w:tab w:val="left" w:pos="360"/>
              </w:tabs>
              <w:rPr>
                <w:rFonts w:ascii="Arial" w:hAnsi="Arial" w:cs="Arial"/>
                <w:sz w:val="20"/>
              </w:rPr>
            </w:pPr>
          </w:p>
        </w:tc>
        <w:tc>
          <w:tcPr>
            <w:tcW w:w="2250" w:type="dxa"/>
          </w:tcPr>
          <w:p w14:paraId="09875160" w14:textId="1C76FF6B" w:rsidR="00001610" w:rsidRPr="00EF12CA" w:rsidRDefault="00235EF8" w:rsidP="009C0BAD">
            <w:pPr>
              <w:tabs>
                <w:tab w:val="left" w:pos="360"/>
              </w:tabs>
              <w:rPr>
                <w:rFonts w:ascii="Arial" w:hAnsi="Arial" w:cs="Arial"/>
                <w:sz w:val="20"/>
              </w:rPr>
            </w:pPr>
            <w:r w:rsidRPr="003A215E">
              <w:rPr>
                <w:rFonts w:ascii="Arial" w:hAnsi="Arial" w:cs="Arial"/>
                <w:sz w:val="20"/>
              </w:rPr>
              <w:t>The admonishment to this New Covenant community (ch. 8) not to stop meeting together (10:25) may show that the readers belonged to a sect such as the Essenes.</w:t>
            </w:r>
          </w:p>
        </w:tc>
        <w:tc>
          <w:tcPr>
            <w:tcW w:w="2190" w:type="dxa"/>
          </w:tcPr>
          <w:p w14:paraId="27498F57" w14:textId="2E124045" w:rsidR="00001610" w:rsidRPr="00EF12CA" w:rsidRDefault="001A0ABD" w:rsidP="009C0BAD">
            <w:pPr>
              <w:tabs>
                <w:tab w:val="left" w:pos="360"/>
              </w:tabs>
              <w:rPr>
                <w:rFonts w:ascii="Arial" w:hAnsi="Arial" w:cs="Arial"/>
                <w:sz w:val="20"/>
              </w:rPr>
            </w:pPr>
            <w:r>
              <w:rPr>
                <w:rFonts w:ascii="Arial" w:hAnsi="Arial" w:cs="Arial"/>
                <w:sz w:val="20"/>
              </w:rPr>
              <w:t>Jesus fulfills the entire tabernacle and temple system</w:t>
            </w:r>
            <w:r w:rsidR="003A215E">
              <w:rPr>
                <w:rFonts w:ascii="Arial" w:hAnsi="Arial" w:cs="Arial"/>
                <w:sz w:val="20"/>
              </w:rPr>
              <w:t xml:space="preserve">, for </w:t>
            </w:r>
            <w:r w:rsidR="009C0BAD">
              <w:rPr>
                <w:rFonts w:ascii="Arial" w:hAnsi="Arial" w:cs="Arial"/>
                <w:sz w:val="20"/>
              </w:rPr>
              <w:t>He</w:t>
            </w:r>
            <w:r w:rsidR="003A215E" w:rsidRPr="003A215E">
              <w:rPr>
                <w:rFonts w:ascii="Arial" w:hAnsi="Arial" w:cs="Arial"/>
                <w:sz w:val="20"/>
              </w:rPr>
              <w:t xml:space="preserve"> is superior to its priestly system in His high priestly work (4:14–10:18).</w:t>
            </w:r>
          </w:p>
        </w:tc>
        <w:tc>
          <w:tcPr>
            <w:tcW w:w="2551" w:type="dxa"/>
          </w:tcPr>
          <w:p w14:paraId="4D473A79" w14:textId="23B7D81A" w:rsidR="00001610" w:rsidRPr="003A215E" w:rsidRDefault="00235EF8" w:rsidP="003A215E">
            <w:pPr>
              <w:tabs>
                <w:tab w:val="left" w:pos="360"/>
              </w:tabs>
              <w:rPr>
                <w:rFonts w:ascii="Arial" w:hAnsi="Arial" w:cs="Arial"/>
                <w:sz w:val="20"/>
              </w:rPr>
            </w:pPr>
            <w:r w:rsidRPr="003A215E">
              <w:rPr>
                <w:rFonts w:ascii="Arial" w:hAnsi="Arial" w:cs="Arial"/>
                <w:sz w:val="20"/>
              </w:rPr>
              <w:t xml:space="preserve">The temple and sacrificial system would soon be destroyed </w:t>
            </w:r>
            <w:r w:rsidR="00BB1B20">
              <w:rPr>
                <w:rFonts w:ascii="Arial" w:hAnsi="Arial" w:cs="Arial"/>
                <w:sz w:val="20"/>
              </w:rPr>
              <w:t>(8:13), which was fulfilled in AD 70, so f</w:t>
            </w:r>
            <w:r w:rsidR="003A215E" w:rsidRPr="003A215E">
              <w:rPr>
                <w:rFonts w:ascii="Arial" w:hAnsi="Arial" w:cs="Arial"/>
                <w:sz w:val="20"/>
              </w:rPr>
              <w:t xml:space="preserve">ive severe warnings (2:1-4; 3:7–4:13; 5:11–6:8; 10:19-39; 12:18-29) admonish </w:t>
            </w:r>
            <w:r w:rsidR="00BB1B20">
              <w:rPr>
                <w:rFonts w:ascii="Arial" w:hAnsi="Arial" w:cs="Arial"/>
                <w:sz w:val="20"/>
              </w:rPr>
              <w:t>readers</w:t>
            </w:r>
            <w:r w:rsidR="003A215E" w:rsidRPr="003A215E">
              <w:rPr>
                <w:rFonts w:ascii="Arial" w:hAnsi="Arial" w:cs="Arial"/>
                <w:sz w:val="20"/>
              </w:rPr>
              <w:t xml:space="preserve"> not to reject </w:t>
            </w:r>
            <w:r w:rsidR="00BB1B20">
              <w:rPr>
                <w:rFonts w:ascii="Arial" w:hAnsi="Arial" w:cs="Arial"/>
                <w:sz w:val="20"/>
              </w:rPr>
              <w:t>the Lord</w:t>
            </w:r>
            <w:r w:rsidR="003A215E" w:rsidRPr="003A215E">
              <w:rPr>
                <w:rFonts w:ascii="Arial" w:hAnsi="Arial" w:cs="Arial"/>
                <w:sz w:val="20"/>
              </w:rPr>
              <w:t xml:space="preserve"> for Judaism. </w:t>
            </w:r>
          </w:p>
          <w:p w14:paraId="4C0CD0AD" w14:textId="72B9643C" w:rsidR="003A215E" w:rsidRPr="00EF12CA" w:rsidRDefault="003A215E" w:rsidP="003A215E">
            <w:pPr>
              <w:tabs>
                <w:tab w:val="left" w:pos="360"/>
              </w:tabs>
              <w:rPr>
                <w:rFonts w:ascii="Arial" w:hAnsi="Arial" w:cs="Arial"/>
                <w:sz w:val="20"/>
              </w:rPr>
            </w:pPr>
          </w:p>
        </w:tc>
      </w:tr>
      <w:tr w:rsidR="00DF62B7" w:rsidRPr="00EF12CA" w14:paraId="25575418" w14:textId="77777777" w:rsidTr="000E1689">
        <w:trPr>
          <w:trHeight w:val="1134"/>
        </w:trPr>
        <w:tc>
          <w:tcPr>
            <w:tcW w:w="558" w:type="dxa"/>
            <w:shd w:val="solid" w:color="auto" w:fill="000000"/>
            <w:textDirection w:val="btLr"/>
          </w:tcPr>
          <w:p w14:paraId="141B3CCE" w14:textId="4168B0C8" w:rsidR="00DF62B7" w:rsidRPr="00EF12CA" w:rsidRDefault="00DF62B7" w:rsidP="00493603">
            <w:pPr>
              <w:ind w:right="26"/>
              <w:jc w:val="center"/>
              <w:rPr>
                <w:rFonts w:ascii="Arial" w:hAnsi="Arial" w:cs="Arial"/>
                <w:b/>
                <w:sz w:val="28"/>
              </w:rPr>
            </w:pPr>
            <w:r w:rsidRPr="00EF12CA">
              <w:rPr>
                <w:rFonts w:ascii="Arial" w:hAnsi="Arial" w:cs="Arial"/>
                <w:b/>
                <w:sz w:val="28"/>
              </w:rPr>
              <w:t>JAMES</w:t>
            </w:r>
          </w:p>
          <w:p w14:paraId="73F85C36" w14:textId="77777777" w:rsidR="00DF62B7" w:rsidRPr="00EF12CA" w:rsidRDefault="00DF62B7" w:rsidP="00FB0645">
            <w:pPr>
              <w:ind w:right="26"/>
              <w:rPr>
                <w:rFonts w:ascii="Arial" w:hAnsi="Arial" w:cs="Arial"/>
                <w:b/>
                <w:sz w:val="28"/>
              </w:rPr>
            </w:pPr>
          </w:p>
        </w:tc>
        <w:tc>
          <w:tcPr>
            <w:tcW w:w="2340" w:type="dxa"/>
          </w:tcPr>
          <w:p w14:paraId="19F6785C" w14:textId="29169CA7" w:rsidR="00DF62B7" w:rsidRPr="00EF12CA" w:rsidRDefault="00D927B7" w:rsidP="00B67EBE">
            <w:pPr>
              <w:rPr>
                <w:rFonts w:ascii="Arial" w:hAnsi="Arial" w:cs="Arial"/>
                <w:sz w:val="20"/>
              </w:rPr>
            </w:pPr>
            <w:r w:rsidRPr="00D927B7">
              <w:rPr>
                <w:rFonts w:ascii="Arial" w:hAnsi="Arial" w:cs="Arial"/>
                <w:sz w:val="20"/>
              </w:rPr>
              <w:t xml:space="preserve">The </w:t>
            </w:r>
            <w:r>
              <w:rPr>
                <w:rFonts w:ascii="Arial" w:hAnsi="Arial" w:cs="Arial"/>
                <w:sz w:val="20"/>
              </w:rPr>
              <w:t>readers</w:t>
            </w:r>
            <w:r w:rsidRPr="00D927B7">
              <w:rPr>
                <w:rFonts w:ascii="Arial" w:hAnsi="Arial" w:cs="Arial"/>
                <w:sz w:val="20"/>
              </w:rPr>
              <w:t xml:space="preserve"> were believers since they are deemed “</w:t>
            </w:r>
            <w:r w:rsidR="00B67EBE">
              <w:rPr>
                <w:rFonts w:ascii="Arial" w:hAnsi="Arial" w:cs="Arial"/>
                <w:sz w:val="20"/>
              </w:rPr>
              <w:t>brothers</w:t>
            </w:r>
            <w:r w:rsidRPr="00D927B7">
              <w:rPr>
                <w:rFonts w:ascii="Arial" w:hAnsi="Arial" w:cs="Arial"/>
                <w:sz w:val="20"/>
              </w:rPr>
              <w:t>” (1:2, 16, 19; 2:1, 5, 14; 3:1, 10, 12; 4:11; 5:7, 9, 10, 12, 19</w:t>
            </w:r>
            <w:r w:rsidR="00F9434C">
              <w:rPr>
                <w:rFonts w:ascii="Arial" w:hAnsi="Arial" w:cs="Arial"/>
                <w:sz w:val="20"/>
              </w:rPr>
              <w:t>)</w:t>
            </w:r>
            <w:r w:rsidRPr="00D927B7">
              <w:rPr>
                <w:rFonts w:ascii="Arial" w:hAnsi="Arial" w:cs="Arial"/>
                <w:sz w:val="20"/>
              </w:rPr>
              <w:t>.</w:t>
            </w:r>
            <w:r>
              <w:rPr>
                <w:rFonts w:ascii="Arial" w:hAnsi="Arial" w:cs="Arial"/>
                <w:sz w:val="20"/>
              </w:rPr>
              <w:t xml:space="preserve"> Their key need was to show Christ’s kingdom rule in their behavior.</w:t>
            </w:r>
          </w:p>
        </w:tc>
        <w:tc>
          <w:tcPr>
            <w:tcW w:w="2250" w:type="dxa"/>
          </w:tcPr>
          <w:p w14:paraId="1F7414E6" w14:textId="699666D8" w:rsidR="00DF62B7" w:rsidRPr="00EF12CA" w:rsidRDefault="00DF62B7" w:rsidP="00DF62B7">
            <w:pPr>
              <w:tabs>
                <w:tab w:val="left" w:pos="360"/>
              </w:tabs>
              <w:rPr>
                <w:rFonts w:ascii="Arial" w:hAnsi="Arial" w:cs="Arial"/>
                <w:sz w:val="20"/>
              </w:rPr>
            </w:pPr>
            <w:r>
              <w:rPr>
                <w:rFonts w:ascii="Arial" w:hAnsi="Arial" w:cs="Arial"/>
                <w:sz w:val="20"/>
              </w:rPr>
              <w:t>The new covenant (church) community is called a “synagogue” (“meeting,” 2:2) since all early believers were Jews when this early letter was penned (1:1).</w:t>
            </w:r>
          </w:p>
        </w:tc>
        <w:tc>
          <w:tcPr>
            <w:tcW w:w="2190" w:type="dxa"/>
          </w:tcPr>
          <w:p w14:paraId="15FD5509" w14:textId="77777777" w:rsidR="00DF62B7" w:rsidRDefault="00DF62B7" w:rsidP="00FB0645">
            <w:pPr>
              <w:tabs>
                <w:tab w:val="left" w:pos="360"/>
              </w:tabs>
              <w:rPr>
                <w:rFonts w:ascii="Arial" w:hAnsi="Arial" w:cs="Arial"/>
                <w:sz w:val="20"/>
              </w:rPr>
            </w:pPr>
            <w:r w:rsidRPr="00DF62B7">
              <w:rPr>
                <w:rFonts w:ascii="Arial" w:hAnsi="Arial" w:cs="Arial"/>
                <w:sz w:val="20"/>
              </w:rPr>
              <w:t xml:space="preserve">James uses words for “save” five times (1:21; 2:14; 4:12; 5:15, 20).  None relate to salvation but instead “to save the life” from premature death. See Zane Hodges, </w:t>
            </w:r>
            <w:r w:rsidRPr="00DF62B7">
              <w:rPr>
                <w:rFonts w:ascii="Arial" w:hAnsi="Arial" w:cs="Arial"/>
                <w:i/>
                <w:sz w:val="20"/>
              </w:rPr>
              <w:t>The Epistle of James</w:t>
            </w:r>
            <w:r w:rsidRPr="00DF62B7">
              <w:rPr>
                <w:rFonts w:ascii="Arial" w:hAnsi="Arial" w:cs="Arial"/>
                <w:sz w:val="20"/>
              </w:rPr>
              <w:t xml:space="preserve"> (Irving, TX: Grace Evangelical Society, 1994), 41</w:t>
            </w:r>
            <w:r>
              <w:rPr>
                <w:rFonts w:ascii="Arial" w:hAnsi="Arial" w:cs="Arial"/>
                <w:sz w:val="20"/>
              </w:rPr>
              <w:t>.</w:t>
            </w:r>
          </w:p>
          <w:p w14:paraId="43528D3A" w14:textId="6C131260" w:rsidR="000B1F26" w:rsidRPr="00EF12CA" w:rsidRDefault="000B1F26" w:rsidP="00FB0645">
            <w:pPr>
              <w:tabs>
                <w:tab w:val="left" w:pos="360"/>
              </w:tabs>
              <w:rPr>
                <w:rFonts w:ascii="Arial" w:hAnsi="Arial" w:cs="Arial"/>
                <w:sz w:val="20"/>
              </w:rPr>
            </w:pPr>
          </w:p>
        </w:tc>
        <w:tc>
          <w:tcPr>
            <w:tcW w:w="2551" w:type="dxa"/>
          </w:tcPr>
          <w:p w14:paraId="5100C376" w14:textId="302BF9F6" w:rsidR="00DF62B7" w:rsidRPr="00EF12CA" w:rsidRDefault="00C96C9E" w:rsidP="00685F89">
            <w:pPr>
              <w:tabs>
                <w:tab w:val="left" w:pos="360"/>
              </w:tabs>
              <w:rPr>
                <w:rFonts w:ascii="Arial" w:hAnsi="Arial" w:cs="Arial"/>
                <w:sz w:val="20"/>
              </w:rPr>
            </w:pPr>
            <w:r w:rsidRPr="00C96C9E">
              <w:rPr>
                <w:rFonts w:ascii="Arial" w:hAnsi="Arial" w:cs="Arial"/>
                <w:sz w:val="20"/>
              </w:rPr>
              <w:t xml:space="preserve">The recipients </w:t>
            </w:r>
            <w:r>
              <w:rPr>
                <w:rFonts w:ascii="Arial" w:hAnsi="Arial" w:cs="Arial"/>
                <w:sz w:val="20"/>
              </w:rPr>
              <w:t>had faith in</w:t>
            </w:r>
            <w:r w:rsidRPr="00C96C9E">
              <w:rPr>
                <w:rFonts w:ascii="Arial" w:hAnsi="Arial" w:cs="Arial"/>
                <w:sz w:val="20"/>
              </w:rPr>
              <w:t xml:space="preserve"> </w:t>
            </w:r>
            <w:r>
              <w:rPr>
                <w:rFonts w:ascii="Arial" w:hAnsi="Arial" w:cs="Arial"/>
                <w:sz w:val="20"/>
              </w:rPr>
              <w:t>“</w:t>
            </w:r>
            <w:r w:rsidRPr="00C96C9E">
              <w:rPr>
                <w:rFonts w:ascii="Arial" w:hAnsi="Arial" w:cs="Arial"/>
                <w:sz w:val="20"/>
              </w:rPr>
              <w:t>our Lord Jesus Christ” (2:1)</w:t>
            </w:r>
            <w:r w:rsidR="00685F89">
              <w:rPr>
                <w:rFonts w:ascii="Arial" w:hAnsi="Arial" w:cs="Arial"/>
                <w:sz w:val="20"/>
              </w:rPr>
              <w:t xml:space="preserve"> but needed to</w:t>
            </w:r>
            <w:r w:rsidR="00685F89" w:rsidRPr="00685F89">
              <w:rPr>
                <w:rFonts w:ascii="Arial" w:hAnsi="Arial" w:cs="Arial"/>
                <w:sz w:val="20"/>
              </w:rPr>
              <w:t xml:space="preserve"> put away their hypocritical, double-minded (1:8; 3:10) dispositions in order to grow in maturity and holiness.  In effect James says, “If Jesus is truly Lord, then </w:t>
            </w:r>
            <w:r w:rsidR="00685F89" w:rsidRPr="00685F89">
              <w:rPr>
                <w:rFonts w:ascii="Arial" w:hAnsi="Arial" w:cs="Arial"/>
                <w:i/>
                <w:sz w:val="20"/>
              </w:rPr>
              <w:t>act</w:t>
            </w:r>
            <w:r w:rsidR="00685F89" w:rsidRPr="00685F89">
              <w:rPr>
                <w:rFonts w:ascii="Arial" w:hAnsi="Arial" w:cs="Arial"/>
                <w:sz w:val="20"/>
              </w:rPr>
              <w:t xml:space="preserve"> like it!”</w:t>
            </w:r>
          </w:p>
        </w:tc>
      </w:tr>
      <w:tr w:rsidR="00DF62B7" w:rsidRPr="00EF12CA" w14:paraId="45A62F2C" w14:textId="77777777" w:rsidTr="000E1689">
        <w:trPr>
          <w:trHeight w:val="1134"/>
        </w:trPr>
        <w:tc>
          <w:tcPr>
            <w:tcW w:w="558" w:type="dxa"/>
            <w:shd w:val="solid" w:color="auto" w:fill="000000"/>
            <w:textDirection w:val="btLr"/>
          </w:tcPr>
          <w:p w14:paraId="2241E879" w14:textId="24E1C3BB" w:rsidR="00DF62B7" w:rsidRPr="00EF12CA" w:rsidRDefault="00DF62B7" w:rsidP="000B1F26">
            <w:pPr>
              <w:ind w:right="26"/>
              <w:jc w:val="center"/>
              <w:rPr>
                <w:rFonts w:ascii="Arial" w:hAnsi="Arial" w:cs="Arial"/>
                <w:b/>
                <w:sz w:val="28"/>
              </w:rPr>
            </w:pPr>
            <w:r w:rsidRPr="00EF12CA">
              <w:rPr>
                <w:rFonts w:ascii="Arial" w:hAnsi="Arial" w:cs="Arial"/>
                <w:b/>
                <w:sz w:val="28"/>
              </w:rPr>
              <w:t>1 PETER</w:t>
            </w:r>
          </w:p>
          <w:p w14:paraId="558035EF" w14:textId="77777777" w:rsidR="00DF62B7" w:rsidRPr="00EF12CA" w:rsidRDefault="00DF62B7" w:rsidP="00FB0645">
            <w:pPr>
              <w:ind w:right="26"/>
              <w:rPr>
                <w:rFonts w:ascii="Arial" w:hAnsi="Arial" w:cs="Arial"/>
                <w:b/>
                <w:sz w:val="28"/>
              </w:rPr>
            </w:pPr>
          </w:p>
        </w:tc>
        <w:tc>
          <w:tcPr>
            <w:tcW w:w="2340" w:type="dxa"/>
          </w:tcPr>
          <w:p w14:paraId="32A1F2B5" w14:textId="024C03DA" w:rsidR="00DF62B7" w:rsidRPr="00EF12CA" w:rsidRDefault="00A256AF" w:rsidP="00923F68">
            <w:pPr>
              <w:tabs>
                <w:tab w:val="left" w:pos="360"/>
              </w:tabs>
              <w:rPr>
                <w:rFonts w:ascii="Arial" w:hAnsi="Arial" w:cs="Arial"/>
                <w:sz w:val="20"/>
              </w:rPr>
            </w:pPr>
            <w:r>
              <w:rPr>
                <w:rFonts w:ascii="Arial" w:hAnsi="Arial" w:cs="Arial"/>
                <w:sz w:val="20"/>
              </w:rPr>
              <w:t xml:space="preserve">Nero deserves honor (2:17), so how much more </w:t>
            </w:r>
            <w:r w:rsidR="00923F68">
              <w:rPr>
                <w:rFonts w:ascii="Arial" w:hAnsi="Arial" w:cs="Arial"/>
                <w:sz w:val="20"/>
              </w:rPr>
              <w:t xml:space="preserve">does </w:t>
            </w:r>
            <w:r>
              <w:rPr>
                <w:rFonts w:ascii="Arial" w:hAnsi="Arial" w:cs="Arial"/>
                <w:sz w:val="20"/>
              </w:rPr>
              <w:t>Jesus!</w:t>
            </w:r>
          </w:p>
        </w:tc>
        <w:tc>
          <w:tcPr>
            <w:tcW w:w="2250" w:type="dxa"/>
          </w:tcPr>
          <w:p w14:paraId="09E8DE47" w14:textId="6A714FF3" w:rsidR="00DF62B7" w:rsidRPr="00EF12CA" w:rsidRDefault="008B03E0" w:rsidP="000B1F26">
            <w:pPr>
              <w:tabs>
                <w:tab w:val="left" w:pos="360"/>
              </w:tabs>
              <w:rPr>
                <w:rFonts w:ascii="Arial" w:hAnsi="Arial" w:cs="Arial"/>
                <w:sz w:val="20"/>
              </w:rPr>
            </w:pPr>
            <w:r>
              <w:rPr>
                <w:rFonts w:ascii="Arial" w:hAnsi="Arial" w:cs="Arial"/>
                <w:sz w:val="20"/>
              </w:rPr>
              <w:t xml:space="preserve">The Church, like Israel, is also </w:t>
            </w:r>
            <w:r w:rsidR="00A05134">
              <w:rPr>
                <w:rFonts w:ascii="Arial" w:hAnsi="Arial" w:cs="Arial"/>
                <w:sz w:val="20"/>
              </w:rPr>
              <w:t>a people of God with special privileges (2:4-12).</w:t>
            </w:r>
          </w:p>
        </w:tc>
        <w:tc>
          <w:tcPr>
            <w:tcW w:w="2190" w:type="dxa"/>
          </w:tcPr>
          <w:p w14:paraId="7DD2AB2A" w14:textId="0709393E" w:rsidR="000B1F26" w:rsidRDefault="00B94895" w:rsidP="000B1F26">
            <w:pPr>
              <w:tabs>
                <w:tab w:val="left" w:pos="360"/>
              </w:tabs>
              <w:rPr>
                <w:rFonts w:ascii="Arial" w:hAnsi="Arial" w:cs="Arial"/>
                <w:sz w:val="20"/>
              </w:rPr>
            </w:pPr>
            <w:r>
              <w:rPr>
                <w:rFonts w:ascii="Arial" w:hAnsi="Arial" w:cs="Arial"/>
                <w:sz w:val="20"/>
              </w:rPr>
              <w:t>The death of Jesus provides spiritual healing for “b</w:t>
            </w:r>
            <w:r w:rsidRPr="00B94895">
              <w:rPr>
                <w:rFonts w:ascii="Arial" w:hAnsi="Arial" w:cs="Arial"/>
                <w:sz w:val="20"/>
              </w:rPr>
              <w:t>y His wounds you have been healed” (2:24)</w:t>
            </w:r>
            <w:r>
              <w:rPr>
                <w:rFonts w:ascii="Arial" w:hAnsi="Arial" w:cs="Arial"/>
                <w:sz w:val="20"/>
              </w:rPr>
              <w:t>.</w:t>
            </w:r>
          </w:p>
          <w:p w14:paraId="45A3F913" w14:textId="1E27E594" w:rsidR="000B1F26" w:rsidRPr="00EF12CA" w:rsidRDefault="000B1F26" w:rsidP="000B1F26">
            <w:pPr>
              <w:tabs>
                <w:tab w:val="left" w:pos="360"/>
              </w:tabs>
              <w:rPr>
                <w:rFonts w:ascii="Arial" w:hAnsi="Arial" w:cs="Arial"/>
                <w:sz w:val="20"/>
              </w:rPr>
            </w:pPr>
          </w:p>
        </w:tc>
        <w:tc>
          <w:tcPr>
            <w:tcW w:w="2551" w:type="dxa"/>
          </w:tcPr>
          <w:p w14:paraId="3E9718FB" w14:textId="256D2DD0" w:rsidR="00DF62B7" w:rsidRPr="00EF12CA" w:rsidRDefault="00434CD4" w:rsidP="000B1F26">
            <w:pPr>
              <w:tabs>
                <w:tab w:val="left" w:pos="360"/>
              </w:tabs>
              <w:rPr>
                <w:rFonts w:ascii="Arial" w:hAnsi="Arial" w:cs="Arial"/>
                <w:sz w:val="20"/>
              </w:rPr>
            </w:pPr>
            <w:r>
              <w:rPr>
                <w:rFonts w:ascii="Arial" w:hAnsi="Arial" w:cs="Arial"/>
                <w:sz w:val="20"/>
              </w:rPr>
              <w:t>Jesus declared himself Lord over imprisoned spirits following his death (3:18-22).</w:t>
            </w:r>
          </w:p>
        </w:tc>
      </w:tr>
      <w:tr w:rsidR="00DF62B7" w:rsidRPr="00EF12CA" w14:paraId="68343CD1" w14:textId="77777777" w:rsidTr="000E1689">
        <w:trPr>
          <w:trHeight w:val="1134"/>
        </w:trPr>
        <w:tc>
          <w:tcPr>
            <w:tcW w:w="558" w:type="dxa"/>
            <w:shd w:val="solid" w:color="auto" w:fill="000000"/>
            <w:textDirection w:val="btLr"/>
          </w:tcPr>
          <w:p w14:paraId="136C8A99" w14:textId="2700B681" w:rsidR="00DF62B7" w:rsidRPr="00EF12CA" w:rsidRDefault="00DF62B7" w:rsidP="000B1F26">
            <w:pPr>
              <w:ind w:right="26"/>
              <w:jc w:val="center"/>
              <w:rPr>
                <w:rFonts w:ascii="Arial" w:hAnsi="Arial" w:cs="Arial"/>
                <w:b/>
                <w:sz w:val="28"/>
              </w:rPr>
            </w:pPr>
            <w:r w:rsidRPr="00EF12CA">
              <w:rPr>
                <w:rFonts w:ascii="Arial" w:hAnsi="Arial" w:cs="Arial"/>
                <w:b/>
                <w:sz w:val="28"/>
              </w:rPr>
              <w:t>2 PETER</w:t>
            </w:r>
          </w:p>
          <w:p w14:paraId="460DBA5E" w14:textId="77777777" w:rsidR="00DF62B7" w:rsidRPr="00EF12CA" w:rsidRDefault="00DF62B7" w:rsidP="00FB0645">
            <w:pPr>
              <w:ind w:right="26"/>
              <w:rPr>
                <w:rFonts w:ascii="Arial" w:hAnsi="Arial" w:cs="Arial"/>
                <w:b/>
                <w:sz w:val="28"/>
              </w:rPr>
            </w:pPr>
          </w:p>
        </w:tc>
        <w:tc>
          <w:tcPr>
            <w:tcW w:w="2340" w:type="dxa"/>
          </w:tcPr>
          <w:p w14:paraId="010DAE4F" w14:textId="77777777" w:rsidR="00DF62B7" w:rsidRDefault="001479A4" w:rsidP="000B1F26">
            <w:pPr>
              <w:tabs>
                <w:tab w:val="left" w:pos="360"/>
              </w:tabs>
              <w:rPr>
                <w:rFonts w:ascii="Arial" w:hAnsi="Arial" w:cs="Arial"/>
                <w:sz w:val="20"/>
              </w:rPr>
            </w:pPr>
            <w:r>
              <w:rPr>
                <w:rFonts w:ascii="Arial" w:hAnsi="Arial" w:cs="Arial"/>
                <w:sz w:val="20"/>
              </w:rPr>
              <w:t>Faithful believers will be rewarded: “</w:t>
            </w:r>
            <w:r w:rsidRPr="001479A4">
              <w:rPr>
                <w:rFonts w:ascii="Arial" w:hAnsi="Arial" w:cs="Arial"/>
                <w:sz w:val="20"/>
              </w:rPr>
              <w:t>Then God will give you a grand entrance into the eternal Kingdom of our Lord and Savior Jesus Christ</w:t>
            </w:r>
            <w:r>
              <w:rPr>
                <w:rFonts w:ascii="Arial" w:hAnsi="Arial" w:cs="Arial"/>
                <w:sz w:val="20"/>
              </w:rPr>
              <w:t>” (1:11).</w:t>
            </w:r>
          </w:p>
          <w:p w14:paraId="17B37720" w14:textId="3E092CEF" w:rsidR="001479A4" w:rsidRPr="00EF12CA" w:rsidRDefault="001479A4" w:rsidP="000B1F26">
            <w:pPr>
              <w:tabs>
                <w:tab w:val="left" w:pos="360"/>
              </w:tabs>
              <w:rPr>
                <w:rFonts w:ascii="Arial" w:hAnsi="Arial" w:cs="Arial"/>
                <w:sz w:val="20"/>
              </w:rPr>
            </w:pPr>
          </w:p>
        </w:tc>
        <w:tc>
          <w:tcPr>
            <w:tcW w:w="2250" w:type="dxa"/>
          </w:tcPr>
          <w:p w14:paraId="5AEDCB55" w14:textId="1B85974F" w:rsidR="00DF62B7" w:rsidRPr="00EF12CA" w:rsidRDefault="005B7624" w:rsidP="000B1F26">
            <w:pPr>
              <w:tabs>
                <w:tab w:val="left" w:pos="360"/>
              </w:tabs>
              <w:rPr>
                <w:rFonts w:ascii="Arial" w:hAnsi="Arial" w:cs="Arial"/>
                <w:sz w:val="20"/>
              </w:rPr>
            </w:pPr>
            <w:r>
              <w:rPr>
                <w:rFonts w:ascii="Arial" w:hAnsi="Arial" w:cs="Arial"/>
                <w:sz w:val="20"/>
              </w:rPr>
              <w:t>Scoffers of the Church age will ridicule the Bible on Christ’s return, Creation and the Universal Flood (3:3-6).</w:t>
            </w:r>
          </w:p>
        </w:tc>
        <w:tc>
          <w:tcPr>
            <w:tcW w:w="2190" w:type="dxa"/>
          </w:tcPr>
          <w:p w14:paraId="6F9E6B5F" w14:textId="57AB9B03" w:rsidR="00DF62B7" w:rsidRPr="00EF12CA" w:rsidRDefault="00167A1C" w:rsidP="000B1F26">
            <w:pPr>
              <w:tabs>
                <w:tab w:val="left" w:pos="360"/>
              </w:tabs>
              <w:rPr>
                <w:rFonts w:ascii="Arial" w:hAnsi="Arial" w:cs="Arial"/>
                <w:sz w:val="20"/>
              </w:rPr>
            </w:pPr>
            <w:r>
              <w:rPr>
                <w:rFonts w:ascii="Arial" w:hAnsi="Arial" w:cs="Arial"/>
                <w:sz w:val="20"/>
              </w:rPr>
              <w:t>The</w:t>
            </w:r>
            <w:r w:rsidRPr="00167A1C">
              <w:rPr>
                <w:rFonts w:ascii="Arial" w:hAnsi="Arial" w:cs="Arial"/>
                <w:sz w:val="20"/>
              </w:rPr>
              <w:t xml:space="preserve"> destiny of all apostates in hell shows that believers will be protected as much as apostates will be condemned</w:t>
            </w:r>
            <w:r>
              <w:rPr>
                <w:rFonts w:ascii="Arial" w:hAnsi="Arial" w:cs="Arial"/>
                <w:sz w:val="20"/>
              </w:rPr>
              <w:t xml:space="preserve"> (</w:t>
            </w:r>
            <w:r w:rsidRPr="000B1F26">
              <w:rPr>
                <w:rFonts w:ascii="Arial" w:hAnsi="Arial" w:cs="Arial"/>
                <w:sz w:val="20"/>
              </w:rPr>
              <w:t>2:3b-10a).</w:t>
            </w:r>
          </w:p>
        </w:tc>
        <w:tc>
          <w:tcPr>
            <w:tcW w:w="2551" w:type="dxa"/>
          </w:tcPr>
          <w:p w14:paraId="011468E8" w14:textId="77777777" w:rsidR="00DF62B7" w:rsidRDefault="00964003" w:rsidP="000E7BBB">
            <w:pPr>
              <w:tabs>
                <w:tab w:val="left" w:pos="360"/>
              </w:tabs>
              <w:rPr>
                <w:rFonts w:ascii="Arial" w:hAnsi="Arial" w:cs="Arial"/>
                <w:sz w:val="20"/>
              </w:rPr>
            </w:pPr>
            <w:r>
              <w:rPr>
                <w:rFonts w:ascii="Arial" w:hAnsi="Arial" w:cs="Arial"/>
                <w:sz w:val="20"/>
              </w:rPr>
              <w:t xml:space="preserve">No OT prophet </w:t>
            </w:r>
            <w:r w:rsidR="00ED5EAE">
              <w:rPr>
                <w:rFonts w:ascii="Arial" w:hAnsi="Arial" w:cs="Arial"/>
                <w:sz w:val="20"/>
              </w:rPr>
              <w:t xml:space="preserve">messed up or </w:t>
            </w:r>
            <w:r>
              <w:rPr>
                <w:rFonts w:ascii="Arial" w:hAnsi="Arial" w:cs="Arial"/>
                <w:sz w:val="20"/>
              </w:rPr>
              <w:t xml:space="preserve">misinterpreted </w:t>
            </w:r>
            <w:r w:rsidR="00652789">
              <w:rPr>
                <w:rFonts w:ascii="Arial" w:hAnsi="Arial" w:cs="Arial"/>
                <w:sz w:val="20"/>
              </w:rPr>
              <w:t>his</w:t>
            </w:r>
            <w:r>
              <w:rPr>
                <w:rFonts w:ascii="Arial" w:hAnsi="Arial" w:cs="Arial"/>
                <w:sz w:val="20"/>
              </w:rPr>
              <w:t xml:space="preserve"> prophecy</w:t>
            </w:r>
            <w:r w:rsidR="005F4931">
              <w:rPr>
                <w:rFonts w:ascii="Arial" w:hAnsi="Arial" w:cs="Arial"/>
                <w:sz w:val="20"/>
              </w:rPr>
              <w:t xml:space="preserve"> </w:t>
            </w:r>
            <w:r w:rsidR="00ED5EAE" w:rsidRPr="00ED5EAE">
              <w:rPr>
                <w:rFonts w:ascii="Arial" w:hAnsi="Arial" w:cs="Arial"/>
                <w:sz w:val="20"/>
              </w:rPr>
              <w:t xml:space="preserve">because it didn’t originate in his own will but came from God </w:t>
            </w:r>
            <w:r w:rsidR="000E7BBB">
              <w:rPr>
                <w:rFonts w:ascii="Arial" w:hAnsi="Arial" w:cs="Arial"/>
                <w:sz w:val="20"/>
              </w:rPr>
              <w:t>who</w:t>
            </w:r>
            <w:r w:rsidR="00ED5EAE" w:rsidRPr="00ED5EAE">
              <w:rPr>
                <w:rFonts w:ascii="Arial" w:hAnsi="Arial" w:cs="Arial"/>
                <w:sz w:val="20"/>
              </w:rPr>
              <w:t xml:space="preserve"> only used his mouth as a willing instrument of the Spirit’s message </w:t>
            </w:r>
            <w:r w:rsidR="00191D1E">
              <w:rPr>
                <w:rFonts w:ascii="Arial" w:hAnsi="Arial" w:cs="Arial"/>
                <w:sz w:val="20"/>
              </w:rPr>
              <w:t>(1:20-21).</w:t>
            </w:r>
          </w:p>
          <w:p w14:paraId="2B8A0024" w14:textId="2ABC148C" w:rsidR="002C1E67" w:rsidRPr="00EF12CA" w:rsidRDefault="002C1E67" w:rsidP="000E7BBB">
            <w:pPr>
              <w:tabs>
                <w:tab w:val="left" w:pos="360"/>
              </w:tabs>
              <w:rPr>
                <w:rFonts w:ascii="Arial" w:hAnsi="Arial" w:cs="Arial"/>
                <w:sz w:val="20"/>
              </w:rPr>
            </w:pPr>
          </w:p>
        </w:tc>
      </w:tr>
      <w:tr w:rsidR="004F073A" w:rsidRPr="00EF12CA" w14:paraId="3FE225A0" w14:textId="77777777" w:rsidTr="005B77FE">
        <w:trPr>
          <w:trHeight w:val="1134"/>
        </w:trPr>
        <w:tc>
          <w:tcPr>
            <w:tcW w:w="558" w:type="dxa"/>
            <w:shd w:val="solid" w:color="auto" w:fill="000000"/>
            <w:textDirection w:val="btLr"/>
          </w:tcPr>
          <w:p w14:paraId="0CA67E16" w14:textId="77777777" w:rsidR="004F073A" w:rsidRPr="00EF12CA" w:rsidRDefault="004F073A" w:rsidP="005B77FE">
            <w:pPr>
              <w:ind w:right="26"/>
              <w:jc w:val="center"/>
              <w:rPr>
                <w:rFonts w:ascii="Arial" w:hAnsi="Arial" w:cs="Arial"/>
                <w:b/>
                <w:sz w:val="28"/>
              </w:rPr>
            </w:pPr>
            <w:r w:rsidRPr="00EF12CA">
              <w:rPr>
                <w:rFonts w:ascii="Arial" w:hAnsi="Arial" w:cs="Arial"/>
                <w:b/>
                <w:sz w:val="28"/>
              </w:rPr>
              <w:t>1 JOHN</w:t>
            </w:r>
          </w:p>
          <w:p w14:paraId="6A3FB6A1" w14:textId="77777777" w:rsidR="004F073A" w:rsidRPr="00EF12CA" w:rsidRDefault="004F073A" w:rsidP="005B77FE">
            <w:pPr>
              <w:ind w:right="26"/>
              <w:jc w:val="center"/>
              <w:rPr>
                <w:rFonts w:ascii="Arial" w:hAnsi="Arial" w:cs="Arial"/>
                <w:b/>
                <w:sz w:val="28"/>
              </w:rPr>
            </w:pPr>
          </w:p>
        </w:tc>
        <w:tc>
          <w:tcPr>
            <w:tcW w:w="2340" w:type="dxa"/>
          </w:tcPr>
          <w:p w14:paraId="05F036B9" w14:textId="35F59A25" w:rsidR="004F073A" w:rsidRDefault="00642567" w:rsidP="005B77FE">
            <w:pPr>
              <w:rPr>
                <w:rFonts w:ascii="Arial" w:hAnsi="Arial" w:cs="Arial"/>
                <w:sz w:val="20"/>
              </w:rPr>
            </w:pPr>
            <w:r>
              <w:rPr>
                <w:rFonts w:ascii="Arial" w:hAnsi="Arial" w:cs="Arial"/>
                <w:sz w:val="20"/>
              </w:rPr>
              <w:t>The twin themes of obedience (1:1–2:29; 5:4-21) and love (</w:t>
            </w:r>
            <w:r w:rsidRPr="00642567">
              <w:rPr>
                <w:rFonts w:ascii="Arial" w:hAnsi="Arial" w:cs="Arial"/>
                <w:sz w:val="20"/>
              </w:rPr>
              <w:t>3:1–5:3</w:t>
            </w:r>
            <w:r>
              <w:rPr>
                <w:rFonts w:ascii="Arial" w:hAnsi="Arial" w:cs="Arial"/>
                <w:sz w:val="20"/>
              </w:rPr>
              <w:t xml:space="preserve">) best show the </w:t>
            </w:r>
            <w:r w:rsidR="00EA17E4">
              <w:rPr>
                <w:rFonts w:ascii="Arial" w:hAnsi="Arial" w:cs="Arial"/>
                <w:sz w:val="20"/>
              </w:rPr>
              <w:t xml:space="preserve">positive </w:t>
            </w:r>
            <w:r>
              <w:rPr>
                <w:rFonts w:ascii="Arial" w:hAnsi="Arial" w:cs="Arial"/>
                <w:sz w:val="20"/>
              </w:rPr>
              <w:t>impact Christ’s kingdom has on our lives.</w:t>
            </w:r>
          </w:p>
          <w:p w14:paraId="294E37E0" w14:textId="7D216A19" w:rsidR="00642567" w:rsidRPr="00EF12CA" w:rsidRDefault="00642567" w:rsidP="005B77FE">
            <w:pPr>
              <w:rPr>
                <w:rFonts w:ascii="Arial" w:hAnsi="Arial" w:cs="Arial"/>
                <w:sz w:val="20"/>
              </w:rPr>
            </w:pPr>
          </w:p>
        </w:tc>
        <w:tc>
          <w:tcPr>
            <w:tcW w:w="2250" w:type="dxa"/>
          </w:tcPr>
          <w:p w14:paraId="0DAD9FEE" w14:textId="05A32D53" w:rsidR="004F073A" w:rsidRDefault="00157849" w:rsidP="00BB4C00">
            <w:pPr>
              <w:rPr>
                <w:rFonts w:ascii="Arial" w:hAnsi="Arial" w:cs="Arial"/>
                <w:sz w:val="20"/>
              </w:rPr>
            </w:pPr>
            <w:r>
              <w:rPr>
                <w:rFonts w:ascii="Arial" w:hAnsi="Arial" w:cs="Arial"/>
                <w:sz w:val="20"/>
              </w:rPr>
              <w:t>New covenant t</w:t>
            </w:r>
            <w:r w:rsidR="00642567">
              <w:rPr>
                <w:rFonts w:ascii="Arial" w:hAnsi="Arial" w:cs="Arial"/>
                <w:sz w:val="20"/>
              </w:rPr>
              <w:t>ruth is best seen in our behavior (</w:t>
            </w:r>
            <w:r w:rsidR="00642567" w:rsidRPr="00BB4C00">
              <w:rPr>
                <w:rFonts w:ascii="Arial" w:hAnsi="Arial" w:cs="Arial"/>
                <w:sz w:val="20"/>
              </w:rPr>
              <w:t>4:7-21).</w:t>
            </w:r>
          </w:p>
          <w:p w14:paraId="38C249BE" w14:textId="3529E8EE" w:rsidR="00BB4C00" w:rsidRPr="00EF12CA" w:rsidRDefault="00BB4C00" w:rsidP="00BB4C00">
            <w:pPr>
              <w:rPr>
                <w:rFonts w:ascii="Arial" w:hAnsi="Arial" w:cs="Arial"/>
                <w:sz w:val="20"/>
              </w:rPr>
            </w:pPr>
          </w:p>
        </w:tc>
        <w:tc>
          <w:tcPr>
            <w:tcW w:w="2190" w:type="dxa"/>
          </w:tcPr>
          <w:p w14:paraId="5C9C084B" w14:textId="5FAEAD60" w:rsidR="005B77FE" w:rsidRDefault="00F13E52" w:rsidP="00041C41">
            <w:pPr>
              <w:tabs>
                <w:tab w:val="left" w:pos="360"/>
              </w:tabs>
              <w:rPr>
                <w:rFonts w:ascii="Arial" w:hAnsi="Arial" w:cs="Arial"/>
                <w:sz w:val="20"/>
              </w:rPr>
            </w:pPr>
            <w:r>
              <w:rPr>
                <w:rFonts w:ascii="Arial" w:hAnsi="Arial" w:cs="Arial"/>
                <w:sz w:val="20"/>
              </w:rPr>
              <w:t>Jesus is “</w:t>
            </w:r>
            <w:r w:rsidRPr="00F13E52">
              <w:rPr>
                <w:rFonts w:ascii="Arial" w:hAnsi="Arial" w:cs="Arial"/>
                <w:sz w:val="20"/>
              </w:rPr>
              <w:t>the sacrifice that atones for our sins—and not only our sins but the sins of all the world</w:t>
            </w:r>
            <w:r>
              <w:rPr>
                <w:rFonts w:ascii="Arial" w:hAnsi="Arial" w:cs="Arial"/>
                <w:sz w:val="20"/>
              </w:rPr>
              <w:t xml:space="preserve">” (2:2 </w:t>
            </w:r>
            <w:r w:rsidRPr="00F13E52">
              <w:rPr>
                <w:rFonts w:ascii="Arial" w:hAnsi="Arial" w:cs="Arial"/>
                <w:sz w:val="18"/>
              </w:rPr>
              <w:t>NLT</w:t>
            </w:r>
            <w:r>
              <w:rPr>
                <w:rFonts w:ascii="Arial" w:hAnsi="Arial" w:cs="Arial"/>
                <w:sz w:val="20"/>
              </w:rPr>
              <w:t>)</w:t>
            </w:r>
            <w:r w:rsidR="00263CB2">
              <w:rPr>
                <w:rFonts w:ascii="Arial" w:hAnsi="Arial" w:cs="Arial"/>
                <w:sz w:val="20"/>
              </w:rPr>
              <w:t xml:space="preserve">, </w:t>
            </w:r>
            <w:r w:rsidR="005B77FE">
              <w:rPr>
                <w:rFonts w:ascii="Arial" w:hAnsi="Arial" w:cs="Arial"/>
                <w:sz w:val="20"/>
              </w:rPr>
              <w:t>with</w:t>
            </w:r>
            <w:r w:rsidR="00263CB2">
              <w:rPr>
                <w:rFonts w:ascii="Arial" w:hAnsi="Arial" w:cs="Arial"/>
                <w:sz w:val="20"/>
              </w:rPr>
              <w:t xml:space="preserve"> </w:t>
            </w:r>
            <w:r w:rsidR="005B77FE">
              <w:rPr>
                <w:rFonts w:ascii="Arial" w:hAnsi="Arial" w:cs="Arial"/>
                <w:sz w:val="20"/>
              </w:rPr>
              <w:t xml:space="preserve">assurance </w:t>
            </w:r>
            <w:r w:rsidR="006F500C">
              <w:rPr>
                <w:rFonts w:ascii="Arial" w:hAnsi="Arial" w:cs="Arial"/>
                <w:sz w:val="20"/>
              </w:rPr>
              <w:t xml:space="preserve">and security </w:t>
            </w:r>
            <w:r w:rsidR="005B77FE">
              <w:rPr>
                <w:rFonts w:ascii="Arial" w:hAnsi="Arial" w:cs="Arial"/>
                <w:sz w:val="20"/>
              </w:rPr>
              <w:t xml:space="preserve">of salvation </w:t>
            </w:r>
            <w:r w:rsidR="00263CB2">
              <w:rPr>
                <w:rFonts w:ascii="Arial" w:hAnsi="Arial" w:cs="Arial"/>
                <w:sz w:val="20"/>
              </w:rPr>
              <w:t>(5:13-15).</w:t>
            </w:r>
          </w:p>
          <w:p w14:paraId="1093CECD" w14:textId="2F68A559" w:rsidR="00041C41" w:rsidRPr="00EF12CA" w:rsidRDefault="00041C41" w:rsidP="00041C41">
            <w:pPr>
              <w:tabs>
                <w:tab w:val="left" w:pos="360"/>
              </w:tabs>
              <w:rPr>
                <w:rFonts w:ascii="Arial" w:hAnsi="Arial" w:cs="Arial"/>
                <w:sz w:val="20"/>
              </w:rPr>
            </w:pPr>
          </w:p>
        </w:tc>
        <w:tc>
          <w:tcPr>
            <w:tcW w:w="2551" w:type="dxa"/>
          </w:tcPr>
          <w:p w14:paraId="11713A9C" w14:textId="5DF31210" w:rsidR="004F073A" w:rsidRPr="00EF12CA" w:rsidRDefault="00BB4C00" w:rsidP="00BB4C00">
            <w:pPr>
              <w:tabs>
                <w:tab w:val="left" w:pos="360"/>
              </w:tabs>
              <w:rPr>
                <w:rFonts w:ascii="Arial" w:hAnsi="Arial" w:cs="Arial"/>
                <w:sz w:val="20"/>
              </w:rPr>
            </w:pPr>
            <w:r>
              <w:rPr>
                <w:rFonts w:ascii="Arial" w:hAnsi="Arial" w:cs="Arial"/>
                <w:sz w:val="20"/>
              </w:rPr>
              <w:t xml:space="preserve">Trusting Christ as Lord should lead to </w:t>
            </w:r>
            <w:r w:rsidRPr="00BB4C00">
              <w:rPr>
                <w:rFonts w:ascii="Arial" w:hAnsi="Arial" w:cs="Arial"/>
                <w:sz w:val="20"/>
              </w:rPr>
              <w:t xml:space="preserve">obedience </w:t>
            </w:r>
            <w:r>
              <w:rPr>
                <w:rFonts w:ascii="Arial" w:hAnsi="Arial" w:cs="Arial"/>
                <w:sz w:val="20"/>
              </w:rPr>
              <w:t>and love as</w:t>
            </w:r>
            <w:r w:rsidRPr="00BB4C00">
              <w:rPr>
                <w:rFonts w:ascii="Arial" w:hAnsi="Arial" w:cs="Arial"/>
                <w:sz w:val="20"/>
              </w:rPr>
              <w:t xml:space="preserve"> protection from early Gnosticism</w:t>
            </w:r>
            <w:r>
              <w:rPr>
                <w:rFonts w:ascii="Arial" w:hAnsi="Arial" w:cs="Arial"/>
                <w:sz w:val="20"/>
              </w:rPr>
              <w:t xml:space="preserve"> and any heresy that denies Jesus as Lord (2:26).</w:t>
            </w:r>
          </w:p>
        </w:tc>
      </w:tr>
    </w:tbl>
    <w:p w14:paraId="285D5921" w14:textId="61CA3261" w:rsidR="00F526DD" w:rsidRDefault="004F073A">
      <w:r>
        <w:t xml:space="preserve"> </w:t>
      </w:r>
      <w:r w:rsidR="00F526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340"/>
        <w:gridCol w:w="2250"/>
        <w:gridCol w:w="2190"/>
        <w:gridCol w:w="2551"/>
      </w:tblGrid>
      <w:tr w:rsidR="00BB4C00" w:rsidRPr="00EF12CA" w14:paraId="62F93686" w14:textId="77777777" w:rsidTr="005B77FE">
        <w:trPr>
          <w:trHeight w:val="683"/>
        </w:trPr>
        <w:tc>
          <w:tcPr>
            <w:tcW w:w="558" w:type="dxa"/>
            <w:shd w:val="solid" w:color="auto" w:fill="000000"/>
            <w:textDirection w:val="btLr"/>
          </w:tcPr>
          <w:p w14:paraId="74508970" w14:textId="77777777" w:rsidR="00BB4C00" w:rsidRPr="00EF12CA" w:rsidRDefault="00BB4C00" w:rsidP="005B77FE">
            <w:pPr>
              <w:rPr>
                <w:rFonts w:ascii="Arial" w:hAnsi="Arial" w:cs="Arial"/>
                <w:b/>
                <w:sz w:val="28"/>
              </w:rPr>
            </w:pPr>
          </w:p>
        </w:tc>
        <w:tc>
          <w:tcPr>
            <w:tcW w:w="2340" w:type="dxa"/>
            <w:shd w:val="solid" w:color="000000" w:fill="FFFFFF"/>
          </w:tcPr>
          <w:p w14:paraId="50B5923C" w14:textId="77777777" w:rsidR="00BB4C00" w:rsidRPr="00EF12CA" w:rsidRDefault="00BB4C00" w:rsidP="005B77FE">
            <w:pPr>
              <w:tabs>
                <w:tab w:val="left" w:pos="360"/>
              </w:tabs>
              <w:jc w:val="center"/>
              <w:rPr>
                <w:rFonts w:ascii="Arial" w:hAnsi="Arial" w:cs="Arial"/>
                <w:b/>
                <w:color w:val="FFFFFF"/>
                <w:sz w:val="28"/>
              </w:rPr>
            </w:pPr>
          </w:p>
          <w:p w14:paraId="60B7EE13"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KINGDOM</w:t>
            </w:r>
          </w:p>
          <w:p w14:paraId="0B35266C" w14:textId="77777777" w:rsidR="00BB4C00" w:rsidRPr="00EF12CA" w:rsidRDefault="00BB4C00" w:rsidP="005B77FE">
            <w:pPr>
              <w:tabs>
                <w:tab w:val="left" w:pos="360"/>
              </w:tabs>
              <w:jc w:val="center"/>
              <w:rPr>
                <w:rFonts w:ascii="Arial" w:hAnsi="Arial" w:cs="Arial"/>
                <w:b/>
                <w:color w:val="FFFFFF"/>
                <w:sz w:val="28"/>
              </w:rPr>
            </w:pPr>
            <w:r w:rsidRPr="005F40A4">
              <w:rPr>
                <w:rFonts w:ascii="Arial" w:hAnsi="Arial" w:cs="Arial"/>
                <w:b/>
                <w:color w:val="FFFFFF"/>
                <w:sz w:val="18"/>
              </w:rPr>
              <w:t>(Christ, King, Messiah)</w:t>
            </w:r>
          </w:p>
        </w:tc>
        <w:tc>
          <w:tcPr>
            <w:tcW w:w="2250" w:type="dxa"/>
            <w:shd w:val="solid" w:color="000000" w:fill="FFFFFF"/>
          </w:tcPr>
          <w:p w14:paraId="110FB6B5" w14:textId="77777777" w:rsidR="00BB4C00" w:rsidRPr="00EF12CA" w:rsidRDefault="00BB4C00" w:rsidP="005B77FE">
            <w:pPr>
              <w:tabs>
                <w:tab w:val="left" w:pos="360"/>
              </w:tabs>
              <w:jc w:val="center"/>
              <w:rPr>
                <w:rFonts w:ascii="Arial" w:hAnsi="Arial" w:cs="Arial"/>
                <w:b/>
                <w:color w:val="FFFFFF"/>
                <w:sz w:val="28"/>
              </w:rPr>
            </w:pPr>
          </w:p>
          <w:p w14:paraId="22E0FD72"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COVENANT</w:t>
            </w:r>
            <w:r>
              <w:rPr>
                <w:rFonts w:ascii="Arial" w:hAnsi="Arial" w:cs="Arial"/>
                <w:b/>
                <w:color w:val="FFFFFF"/>
                <w:sz w:val="28"/>
              </w:rPr>
              <w:br/>
            </w:r>
            <w:r w:rsidRPr="000B7A38">
              <w:rPr>
                <w:rFonts w:ascii="Arial" w:hAnsi="Arial" w:cs="Arial"/>
                <w:b/>
                <w:color w:val="FFFFFF"/>
                <w:sz w:val="18"/>
              </w:rPr>
              <w:t>(Promise</w:t>
            </w:r>
            <w:r>
              <w:rPr>
                <w:rFonts w:ascii="Arial" w:hAnsi="Arial" w:cs="Arial"/>
                <w:b/>
                <w:color w:val="FFFFFF"/>
                <w:sz w:val="18"/>
              </w:rPr>
              <w:t>, Church</w:t>
            </w:r>
            <w:r w:rsidRPr="000B7A38">
              <w:rPr>
                <w:rFonts w:ascii="Arial" w:hAnsi="Arial" w:cs="Arial"/>
                <w:b/>
                <w:color w:val="FFFFFF"/>
                <w:sz w:val="18"/>
              </w:rPr>
              <w:t>)</w:t>
            </w:r>
          </w:p>
        </w:tc>
        <w:tc>
          <w:tcPr>
            <w:tcW w:w="2190" w:type="dxa"/>
            <w:shd w:val="solid" w:color="000000" w:fill="FFFFFF"/>
          </w:tcPr>
          <w:p w14:paraId="2C67C107" w14:textId="77777777" w:rsidR="00BB4C00" w:rsidRPr="00EF12CA" w:rsidRDefault="00BB4C00" w:rsidP="005B77FE">
            <w:pPr>
              <w:tabs>
                <w:tab w:val="left" w:pos="360"/>
              </w:tabs>
              <w:jc w:val="center"/>
              <w:rPr>
                <w:rFonts w:ascii="Arial" w:hAnsi="Arial" w:cs="Arial"/>
                <w:b/>
                <w:color w:val="FFFFFF"/>
                <w:sz w:val="28"/>
              </w:rPr>
            </w:pPr>
          </w:p>
          <w:p w14:paraId="2364EF61" w14:textId="77777777" w:rsidR="00BB4C00" w:rsidRPr="004773A7" w:rsidRDefault="00BB4C00" w:rsidP="005B77FE">
            <w:pPr>
              <w:tabs>
                <w:tab w:val="left" w:pos="360"/>
              </w:tabs>
              <w:jc w:val="center"/>
              <w:rPr>
                <w:rFonts w:ascii="Arial" w:hAnsi="Arial" w:cs="Arial"/>
                <w:b/>
                <w:color w:val="FFFFFF"/>
                <w:sz w:val="22"/>
              </w:rPr>
            </w:pPr>
            <w:r w:rsidRPr="00EF12CA">
              <w:rPr>
                <w:rFonts w:ascii="Arial" w:hAnsi="Arial" w:cs="Arial"/>
                <w:b/>
                <w:color w:val="FFFFFF"/>
                <w:sz w:val="28"/>
              </w:rPr>
              <w:t>REDEMPTION</w:t>
            </w:r>
            <w:r>
              <w:rPr>
                <w:rFonts w:ascii="Arial" w:hAnsi="Arial" w:cs="Arial"/>
                <w:b/>
                <w:color w:val="FFFFFF"/>
                <w:sz w:val="28"/>
              </w:rPr>
              <w:br/>
            </w:r>
            <w:r w:rsidRPr="005F40A4">
              <w:rPr>
                <w:rFonts w:ascii="Arial" w:hAnsi="Arial" w:cs="Arial"/>
                <w:b/>
                <w:color w:val="FFFFFF"/>
                <w:sz w:val="18"/>
              </w:rPr>
              <w:t>(Jesus, Salvation)</w:t>
            </w:r>
          </w:p>
        </w:tc>
        <w:tc>
          <w:tcPr>
            <w:tcW w:w="2551" w:type="dxa"/>
            <w:shd w:val="solid" w:color="000000" w:fill="FFFFFF"/>
          </w:tcPr>
          <w:p w14:paraId="72401ACD" w14:textId="77777777" w:rsidR="00BB4C00" w:rsidRPr="00EF12CA" w:rsidRDefault="00BB4C00" w:rsidP="005B77FE">
            <w:pPr>
              <w:tabs>
                <w:tab w:val="left" w:pos="360"/>
              </w:tabs>
              <w:jc w:val="center"/>
              <w:rPr>
                <w:rFonts w:ascii="Arial" w:hAnsi="Arial" w:cs="Arial"/>
                <w:b/>
                <w:color w:val="FFFFFF"/>
                <w:sz w:val="28"/>
              </w:rPr>
            </w:pPr>
          </w:p>
          <w:p w14:paraId="20511E04" w14:textId="77777777" w:rsidR="00BB4C00" w:rsidRPr="004773A7" w:rsidRDefault="00BB4C00" w:rsidP="005B77FE">
            <w:pPr>
              <w:tabs>
                <w:tab w:val="left" w:pos="360"/>
              </w:tabs>
              <w:jc w:val="center"/>
              <w:rPr>
                <w:rFonts w:ascii="Arial" w:hAnsi="Arial" w:cs="Arial"/>
                <w:b/>
                <w:color w:val="FFFFFF"/>
                <w:sz w:val="22"/>
              </w:rPr>
            </w:pPr>
            <w:r>
              <w:rPr>
                <w:rFonts w:ascii="Arial" w:hAnsi="Arial" w:cs="Arial"/>
                <w:b/>
                <w:color w:val="FFFFFF"/>
                <w:sz w:val="28"/>
              </w:rPr>
              <w:t>PROPHECY</w:t>
            </w:r>
            <w:r>
              <w:rPr>
                <w:rFonts w:ascii="Arial" w:hAnsi="Arial" w:cs="Arial"/>
                <w:b/>
                <w:color w:val="FFFFFF"/>
                <w:sz w:val="28"/>
              </w:rPr>
              <w:br/>
            </w:r>
            <w:r w:rsidRPr="005F40A4">
              <w:rPr>
                <w:rFonts w:ascii="Arial" w:hAnsi="Arial" w:cs="Arial"/>
                <w:b/>
                <w:color w:val="FFFFFF"/>
                <w:sz w:val="18"/>
              </w:rPr>
              <w:t xml:space="preserve">(Lord, </w:t>
            </w:r>
            <w:r>
              <w:rPr>
                <w:rFonts w:ascii="Arial" w:hAnsi="Arial" w:cs="Arial"/>
                <w:b/>
                <w:color w:val="FFFFFF"/>
                <w:sz w:val="18"/>
              </w:rPr>
              <w:t>Deity</w:t>
            </w:r>
            <w:r w:rsidRPr="005F40A4">
              <w:rPr>
                <w:rFonts w:ascii="Arial" w:hAnsi="Arial" w:cs="Arial"/>
                <w:b/>
                <w:color w:val="FFFFFF"/>
                <w:sz w:val="18"/>
              </w:rPr>
              <w:t>)</w:t>
            </w:r>
          </w:p>
        </w:tc>
      </w:tr>
      <w:tr w:rsidR="00DF62B7" w:rsidRPr="00EF12CA" w14:paraId="5CB9DB94" w14:textId="77777777" w:rsidTr="000E1689">
        <w:trPr>
          <w:trHeight w:val="1134"/>
        </w:trPr>
        <w:tc>
          <w:tcPr>
            <w:tcW w:w="558" w:type="dxa"/>
            <w:shd w:val="solid" w:color="auto" w:fill="000000"/>
            <w:textDirection w:val="btLr"/>
          </w:tcPr>
          <w:p w14:paraId="7FDFFBC7" w14:textId="5C344AF1" w:rsidR="00DF62B7" w:rsidRPr="00EF12CA" w:rsidRDefault="00DF62B7" w:rsidP="00C519BC">
            <w:pPr>
              <w:ind w:right="26"/>
              <w:jc w:val="center"/>
              <w:rPr>
                <w:rFonts w:ascii="Arial" w:hAnsi="Arial" w:cs="Arial"/>
                <w:b/>
                <w:sz w:val="28"/>
              </w:rPr>
            </w:pPr>
            <w:r w:rsidRPr="00EF12CA">
              <w:rPr>
                <w:rFonts w:ascii="Arial" w:hAnsi="Arial" w:cs="Arial"/>
                <w:b/>
                <w:sz w:val="28"/>
              </w:rPr>
              <w:t>2 JOHN</w:t>
            </w:r>
          </w:p>
          <w:p w14:paraId="4ECB0431" w14:textId="77777777" w:rsidR="00DF62B7" w:rsidRPr="00EF12CA" w:rsidRDefault="00DF62B7" w:rsidP="00C519BC">
            <w:pPr>
              <w:ind w:right="26"/>
              <w:jc w:val="center"/>
              <w:rPr>
                <w:rFonts w:ascii="Arial" w:hAnsi="Arial" w:cs="Arial"/>
                <w:b/>
                <w:sz w:val="28"/>
              </w:rPr>
            </w:pPr>
          </w:p>
        </w:tc>
        <w:tc>
          <w:tcPr>
            <w:tcW w:w="2340" w:type="dxa"/>
          </w:tcPr>
          <w:p w14:paraId="5D6CB23A" w14:textId="62A4EF0F" w:rsidR="00DF62B7" w:rsidRPr="00EF12CA" w:rsidRDefault="001532E4" w:rsidP="005151D2">
            <w:pPr>
              <w:tabs>
                <w:tab w:val="left" w:pos="360"/>
              </w:tabs>
              <w:rPr>
                <w:rFonts w:ascii="Arial" w:hAnsi="Arial" w:cs="Arial"/>
                <w:sz w:val="20"/>
              </w:rPr>
            </w:pPr>
            <w:r>
              <w:rPr>
                <w:rFonts w:ascii="Arial" w:hAnsi="Arial" w:cs="Arial"/>
                <w:sz w:val="20"/>
              </w:rPr>
              <w:t xml:space="preserve">The kingdom </w:t>
            </w:r>
            <w:r w:rsidR="005151D2">
              <w:rPr>
                <w:rFonts w:ascii="Arial" w:hAnsi="Arial" w:cs="Arial"/>
                <w:sz w:val="20"/>
              </w:rPr>
              <w:t>life</w:t>
            </w:r>
            <w:r>
              <w:rPr>
                <w:rFonts w:ascii="Arial" w:hAnsi="Arial" w:cs="Arial"/>
                <w:sz w:val="20"/>
              </w:rPr>
              <w:t xml:space="preserve"> balance</w:t>
            </w:r>
            <w:r w:rsidR="005151D2">
              <w:rPr>
                <w:rFonts w:ascii="Arial" w:hAnsi="Arial" w:cs="Arial"/>
                <w:sz w:val="20"/>
              </w:rPr>
              <w:t>s</w:t>
            </w:r>
            <w:r>
              <w:rPr>
                <w:rFonts w:ascii="Arial" w:hAnsi="Arial" w:cs="Arial"/>
                <w:sz w:val="20"/>
              </w:rPr>
              <w:t xml:space="preserve"> love and truth (vv. 1-6) so that neither invalidates the other.</w:t>
            </w:r>
          </w:p>
        </w:tc>
        <w:tc>
          <w:tcPr>
            <w:tcW w:w="2250" w:type="dxa"/>
          </w:tcPr>
          <w:p w14:paraId="2DFE4086" w14:textId="277F5646" w:rsidR="00DF62B7" w:rsidRPr="00EF12CA" w:rsidRDefault="001532E4" w:rsidP="00157849">
            <w:pPr>
              <w:tabs>
                <w:tab w:val="left" w:pos="360"/>
              </w:tabs>
              <w:rPr>
                <w:rFonts w:ascii="Arial" w:hAnsi="Arial" w:cs="Arial"/>
                <w:sz w:val="20"/>
              </w:rPr>
            </w:pPr>
            <w:r w:rsidRPr="005151D2">
              <w:rPr>
                <w:rFonts w:ascii="Arial" w:hAnsi="Arial" w:cs="Arial"/>
                <w:sz w:val="20"/>
              </w:rPr>
              <w:t xml:space="preserve">An anonymous woman and her children are addressed (v. 1), who </w:t>
            </w:r>
            <w:r w:rsidR="00157849">
              <w:rPr>
                <w:rFonts w:ascii="Arial" w:hAnsi="Arial" w:cs="Arial"/>
                <w:sz w:val="20"/>
              </w:rPr>
              <w:t>likely</w:t>
            </w:r>
            <w:r w:rsidRPr="005151D2">
              <w:rPr>
                <w:rFonts w:ascii="Arial" w:hAnsi="Arial" w:cs="Arial"/>
                <w:sz w:val="20"/>
              </w:rPr>
              <w:t xml:space="preserve"> opened their home for church services and housed traveling preachers.</w:t>
            </w:r>
          </w:p>
        </w:tc>
        <w:tc>
          <w:tcPr>
            <w:tcW w:w="2190" w:type="dxa"/>
          </w:tcPr>
          <w:p w14:paraId="7756489D" w14:textId="77777777" w:rsidR="00DF62B7" w:rsidRDefault="00F856D3" w:rsidP="00F856D3">
            <w:pPr>
              <w:tabs>
                <w:tab w:val="left" w:pos="360"/>
              </w:tabs>
              <w:rPr>
                <w:rFonts w:ascii="Arial" w:hAnsi="Arial" w:cs="Arial"/>
                <w:sz w:val="20"/>
              </w:rPr>
            </w:pPr>
            <w:r>
              <w:rPr>
                <w:rFonts w:ascii="Arial" w:hAnsi="Arial" w:cs="Arial"/>
                <w:sz w:val="20"/>
              </w:rPr>
              <w:t>One</w:t>
            </w:r>
            <w:r w:rsidR="00C6740E">
              <w:rPr>
                <w:rFonts w:ascii="Arial" w:hAnsi="Arial" w:cs="Arial"/>
                <w:sz w:val="20"/>
              </w:rPr>
              <w:t xml:space="preserve"> evidence of salvation is continuing to believe that Jesus </w:t>
            </w:r>
            <w:r w:rsidR="00D34C59">
              <w:rPr>
                <w:rFonts w:ascii="Arial" w:hAnsi="Arial" w:cs="Arial"/>
                <w:sz w:val="20"/>
              </w:rPr>
              <w:t>died in a real body (v. 7),</w:t>
            </w:r>
            <w:r w:rsidR="00C6740E">
              <w:rPr>
                <w:rFonts w:ascii="Arial" w:hAnsi="Arial" w:cs="Arial"/>
                <w:sz w:val="20"/>
              </w:rPr>
              <w:t xml:space="preserve"> whereas those who deny </w:t>
            </w:r>
            <w:r w:rsidR="00AD5AD1">
              <w:rPr>
                <w:rFonts w:ascii="Arial" w:hAnsi="Arial" w:cs="Arial"/>
                <w:sz w:val="20"/>
              </w:rPr>
              <w:t>this</w:t>
            </w:r>
            <w:r w:rsidR="00C6740E">
              <w:rPr>
                <w:rFonts w:ascii="Arial" w:hAnsi="Arial" w:cs="Arial"/>
                <w:sz w:val="20"/>
              </w:rPr>
              <w:t xml:space="preserve"> </w:t>
            </w:r>
            <w:r w:rsidR="00D34C59">
              <w:rPr>
                <w:rFonts w:ascii="Arial" w:hAnsi="Arial" w:cs="Arial"/>
                <w:sz w:val="20"/>
              </w:rPr>
              <w:t>“do not have God” (v. 9)</w:t>
            </w:r>
            <w:r w:rsidR="008C0660">
              <w:rPr>
                <w:rFonts w:ascii="Arial" w:hAnsi="Arial" w:cs="Arial"/>
                <w:sz w:val="20"/>
              </w:rPr>
              <w:t xml:space="preserve">, likely meaning they </w:t>
            </w:r>
            <w:r>
              <w:rPr>
                <w:rFonts w:ascii="Arial" w:hAnsi="Arial" w:cs="Arial"/>
                <w:sz w:val="20"/>
              </w:rPr>
              <w:t>lose</w:t>
            </w:r>
            <w:r w:rsidR="008C0660">
              <w:rPr>
                <w:rFonts w:ascii="Arial" w:hAnsi="Arial" w:cs="Arial"/>
                <w:sz w:val="20"/>
              </w:rPr>
              <w:t xml:space="preserve"> reward (v. 8).</w:t>
            </w:r>
          </w:p>
          <w:p w14:paraId="0DFE2C46" w14:textId="41D63306" w:rsidR="00157849" w:rsidRPr="00EF12CA" w:rsidRDefault="00157849" w:rsidP="00F856D3">
            <w:pPr>
              <w:tabs>
                <w:tab w:val="left" w:pos="360"/>
              </w:tabs>
              <w:rPr>
                <w:rFonts w:ascii="Arial" w:hAnsi="Arial" w:cs="Arial"/>
                <w:sz w:val="20"/>
              </w:rPr>
            </w:pPr>
          </w:p>
        </w:tc>
        <w:tc>
          <w:tcPr>
            <w:tcW w:w="2551" w:type="dxa"/>
          </w:tcPr>
          <w:p w14:paraId="74E5F079" w14:textId="6A87D07D" w:rsidR="00DF62B7" w:rsidRDefault="00157849" w:rsidP="005151D2">
            <w:pPr>
              <w:tabs>
                <w:tab w:val="left" w:pos="360"/>
              </w:tabs>
              <w:rPr>
                <w:rFonts w:ascii="Arial" w:hAnsi="Arial" w:cs="Arial"/>
                <w:sz w:val="20"/>
              </w:rPr>
            </w:pPr>
            <w:r>
              <w:rPr>
                <w:rFonts w:ascii="Arial" w:hAnsi="Arial" w:cs="Arial"/>
                <w:sz w:val="20"/>
              </w:rPr>
              <w:t>Jesus is Lord even though he is human</w:t>
            </w:r>
            <w:r w:rsidR="00F73D6C">
              <w:rPr>
                <w:rFonts w:ascii="Arial" w:hAnsi="Arial" w:cs="Arial"/>
                <w:sz w:val="20"/>
              </w:rPr>
              <w:t>, as “</w:t>
            </w:r>
            <w:r w:rsidR="00F73D6C" w:rsidRPr="00F73D6C">
              <w:rPr>
                <w:rFonts w:ascii="Arial" w:hAnsi="Arial" w:cs="Arial"/>
                <w:sz w:val="20"/>
              </w:rPr>
              <w:t>many deceivers have gone out into the world. They deny that Jesus Christ came in a real body. Such a person is a deceiver and an antichrist</w:t>
            </w:r>
            <w:r w:rsidR="00F73D6C">
              <w:rPr>
                <w:rFonts w:ascii="Arial" w:hAnsi="Arial" w:cs="Arial"/>
                <w:sz w:val="20"/>
              </w:rPr>
              <w:t xml:space="preserve">” (v. 7 </w:t>
            </w:r>
            <w:r w:rsidR="00F73D6C" w:rsidRPr="005151D2">
              <w:rPr>
                <w:rFonts w:ascii="Arial" w:hAnsi="Arial" w:cs="Arial"/>
                <w:sz w:val="18"/>
              </w:rPr>
              <w:t>NLT</w:t>
            </w:r>
            <w:r w:rsidR="00F73D6C">
              <w:rPr>
                <w:rFonts w:ascii="Arial" w:hAnsi="Arial" w:cs="Arial"/>
                <w:sz w:val="20"/>
              </w:rPr>
              <w:t>).</w:t>
            </w:r>
          </w:p>
          <w:p w14:paraId="6AF539DE" w14:textId="4F6871E3" w:rsidR="00F73D6C" w:rsidRPr="00EF12CA" w:rsidRDefault="00F73D6C" w:rsidP="005151D2">
            <w:pPr>
              <w:tabs>
                <w:tab w:val="left" w:pos="360"/>
              </w:tabs>
              <w:rPr>
                <w:rFonts w:ascii="Arial" w:hAnsi="Arial" w:cs="Arial"/>
                <w:sz w:val="20"/>
              </w:rPr>
            </w:pPr>
          </w:p>
        </w:tc>
      </w:tr>
      <w:tr w:rsidR="00DF62B7" w:rsidRPr="00EF12CA" w14:paraId="36A3CD83" w14:textId="77777777" w:rsidTr="000E1689">
        <w:trPr>
          <w:trHeight w:val="1134"/>
        </w:trPr>
        <w:tc>
          <w:tcPr>
            <w:tcW w:w="558" w:type="dxa"/>
            <w:shd w:val="solid" w:color="auto" w:fill="000000"/>
            <w:textDirection w:val="btLr"/>
          </w:tcPr>
          <w:p w14:paraId="6129A630" w14:textId="34473816" w:rsidR="00DF62B7" w:rsidRPr="00EF12CA" w:rsidRDefault="00DF62B7" w:rsidP="00C519BC">
            <w:pPr>
              <w:ind w:right="26"/>
              <w:jc w:val="center"/>
              <w:rPr>
                <w:rFonts w:ascii="Arial" w:hAnsi="Arial" w:cs="Arial"/>
                <w:b/>
                <w:sz w:val="28"/>
              </w:rPr>
            </w:pPr>
            <w:r w:rsidRPr="00EF12CA">
              <w:rPr>
                <w:rFonts w:ascii="Arial" w:hAnsi="Arial" w:cs="Arial"/>
                <w:b/>
                <w:sz w:val="28"/>
              </w:rPr>
              <w:t>3 JOHN</w:t>
            </w:r>
          </w:p>
          <w:p w14:paraId="15D96F15" w14:textId="77777777" w:rsidR="00DF62B7" w:rsidRPr="00EF12CA" w:rsidRDefault="00DF62B7" w:rsidP="00C519BC">
            <w:pPr>
              <w:ind w:right="26"/>
              <w:jc w:val="center"/>
              <w:rPr>
                <w:rFonts w:ascii="Arial" w:hAnsi="Arial" w:cs="Arial"/>
                <w:b/>
                <w:sz w:val="28"/>
              </w:rPr>
            </w:pPr>
          </w:p>
        </w:tc>
        <w:tc>
          <w:tcPr>
            <w:tcW w:w="2340" w:type="dxa"/>
          </w:tcPr>
          <w:p w14:paraId="518744D5" w14:textId="15CBF595" w:rsidR="00DF62B7" w:rsidRPr="00EF12CA" w:rsidRDefault="006F13BF" w:rsidP="007D0E71">
            <w:pPr>
              <w:tabs>
                <w:tab w:val="left" w:pos="360"/>
              </w:tabs>
              <w:rPr>
                <w:rFonts w:ascii="Arial" w:hAnsi="Arial" w:cs="Arial"/>
                <w:sz w:val="20"/>
              </w:rPr>
            </w:pPr>
            <w:r>
              <w:rPr>
                <w:rFonts w:ascii="Arial" w:hAnsi="Arial" w:cs="Arial"/>
                <w:sz w:val="20"/>
              </w:rPr>
              <w:t>As members of</w:t>
            </w:r>
            <w:r w:rsidR="007D0E71">
              <w:rPr>
                <w:rFonts w:ascii="Arial" w:hAnsi="Arial" w:cs="Arial"/>
                <w:sz w:val="20"/>
              </w:rPr>
              <w:t xml:space="preserve"> Christ’s kingdom</w:t>
            </w:r>
            <w:r>
              <w:rPr>
                <w:rFonts w:ascii="Arial" w:hAnsi="Arial" w:cs="Arial"/>
                <w:sz w:val="20"/>
              </w:rPr>
              <w:t>, we</w:t>
            </w:r>
            <w:r w:rsidR="007D0E71">
              <w:rPr>
                <w:rFonts w:ascii="Arial" w:hAnsi="Arial" w:cs="Arial"/>
                <w:sz w:val="20"/>
              </w:rPr>
              <w:t xml:space="preserve"> “</w:t>
            </w:r>
            <w:r w:rsidR="007D0E71" w:rsidRPr="007D0E71">
              <w:rPr>
                <w:rFonts w:ascii="Arial" w:hAnsi="Arial" w:cs="Arial"/>
                <w:sz w:val="20"/>
              </w:rPr>
              <w:t xml:space="preserve">should support </w:t>
            </w:r>
            <w:r w:rsidR="007D0E71">
              <w:rPr>
                <w:rFonts w:ascii="Arial" w:hAnsi="Arial" w:cs="Arial"/>
                <w:sz w:val="20"/>
              </w:rPr>
              <w:t>[missionaries]</w:t>
            </w:r>
            <w:r w:rsidR="007D0E71" w:rsidRPr="007D0E71">
              <w:rPr>
                <w:rFonts w:ascii="Arial" w:hAnsi="Arial" w:cs="Arial"/>
                <w:sz w:val="20"/>
              </w:rPr>
              <w:t xml:space="preserve"> so that we can be their partners</w:t>
            </w:r>
            <w:r w:rsidR="007D0E71">
              <w:rPr>
                <w:rFonts w:ascii="Arial" w:hAnsi="Arial" w:cs="Arial"/>
                <w:sz w:val="20"/>
              </w:rPr>
              <w:t xml:space="preserve"> as they teach the truth</w:t>
            </w:r>
            <w:r w:rsidR="007D0E71" w:rsidRPr="007D0E71">
              <w:rPr>
                <w:rFonts w:ascii="Arial" w:hAnsi="Arial" w:cs="Arial"/>
                <w:sz w:val="20"/>
              </w:rPr>
              <w:t xml:space="preserve">” (v. 8 </w:t>
            </w:r>
            <w:r w:rsidR="007D0E71" w:rsidRPr="005C71BA">
              <w:rPr>
                <w:rFonts w:ascii="Arial" w:hAnsi="Arial" w:cs="Arial"/>
                <w:sz w:val="18"/>
              </w:rPr>
              <w:t>NLT</w:t>
            </w:r>
            <w:r w:rsidR="007D0E71" w:rsidRPr="007D0E71">
              <w:rPr>
                <w:rFonts w:ascii="Arial" w:hAnsi="Arial" w:cs="Arial"/>
                <w:sz w:val="20"/>
              </w:rPr>
              <w:t>)</w:t>
            </w:r>
            <w:r w:rsidR="007D0E71">
              <w:rPr>
                <w:rFonts w:ascii="Arial" w:hAnsi="Arial" w:cs="Arial"/>
                <w:sz w:val="20"/>
              </w:rPr>
              <w:t>.</w:t>
            </w:r>
          </w:p>
        </w:tc>
        <w:tc>
          <w:tcPr>
            <w:tcW w:w="2250" w:type="dxa"/>
          </w:tcPr>
          <w:p w14:paraId="4D686ECD" w14:textId="6AFB713F" w:rsidR="00DF62B7" w:rsidRPr="00EF12CA" w:rsidRDefault="009316DC" w:rsidP="007B0516">
            <w:pPr>
              <w:tabs>
                <w:tab w:val="left" w:pos="360"/>
              </w:tabs>
              <w:rPr>
                <w:rFonts w:ascii="Arial" w:hAnsi="Arial" w:cs="Arial"/>
                <w:sz w:val="20"/>
              </w:rPr>
            </w:pPr>
            <w:r>
              <w:rPr>
                <w:rFonts w:ascii="Arial" w:hAnsi="Arial" w:cs="Arial"/>
                <w:sz w:val="20"/>
              </w:rPr>
              <w:t>The house church</w:t>
            </w:r>
            <w:r w:rsidR="00F10E3D">
              <w:rPr>
                <w:rFonts w:ascii="Arial" w:hAnsi="Arial" w:cs="Arial"/>
                <w:sz w:val="20"/>
              </w:rPr>
              <w:t xml:space="preserve"> </w:t>
            </w:r>
            <w:r w:rsidR="007B0516">
              <w:rPr>
                <w:rFonts w:ascii="Arial" w:hAnsi="Arial" w:cs="Arial"/>
                <w:sz w:val="20"/>
              </w:rPr>
              <w:t>existed as the primary</w:t>
            </w:r>
            <w:r w:rsidR="00F10E3D">
              <w:rPr>
                <w:rFonts w:ascii="Arial" w:hAnsi="Arial" w:cs="Arial"/>
                <w:sz w:val="20"/>
              </w:rPr>
              <w:t xml:space="preserve"> </w:t>
            </w:r>
            <w:r w:rsidR="007B0516">
              <w:rPr>
                <w:rFonts w:ascii="Arial" w:hAnsi="Arial" w:cs="Arial"/>
                <w:sz w:val="20"/>
              </w:rPr>
              <w:t>institution</w:t>
            </w:r>
            <w:r w:rsidR="00F10E3D">
              <w:rPr>
                <w:rFonts w:ascii="Arial" w:hAnsi="Arial" w:cs="Arial"/>
                <w:sz w:val="20"/>
              </w:rPr>
              <w:t xml:space="preserve"> that </w:t>
            </w:r>
            <w:r w:rsidR="007B0516">
              <w:rPr>
                <w:rFonts w:ascii="Arial" w:hAnsi="Arial" w:cs="Arial"/>
                <w:sz w:val="20"/>
              </w:rPr>
              <w:t>spread God’s new covenant truth (vv. 3-4).</w:t>
            </w:r>
          </w:p>
        </w:tc>
        <w:tc>
          <w:tcPr>
            <w:tcW w:w="2190" w:type="dxa"/>
          </w:tcPr>
          <w:p w14:paraId="11566ACC" w14:textId="77777777" w:rsidR="00DF62B7" w:rsidRDefault="00555D55" w:rsidP="00555D55">
            <w:pPr>
              <w:tabs>
                <w:tab w:val="left" w:pos="360"/>
              </w:tabs>
              <w:rPr>
                <w:rFonts w:ascii="Arial" w:hAnsi="Arial" w:cs="Arial"/>
                <w:sz w:val="20"/>
              </w:rPr>
            </w:pPr>
            <w:r>
              <w:rPr>
                <w:rFonts w:ascii="Arial" w:hAnsi="Arial" w:cs="Arial"/>
                <w:sz w:val="20"/>
              </w:rPr>
              <w:t xml:space="preserve">Believers should replace opposition to Jesus like that of </w:t>
            </w:r>
            <w:r w:rsidRPr="00555D55">
              <w:rPr>
                <w:rFonts w:ascii="Arial" w:hAnsi="Arial" w:cs="Arial"/>
                <w:sz w:val="20"/>
              </w:rPr>
              <w:t xml:space="preserve">Diotrephes </w:t>
            </w:r>
            <w:r>
              <w:rPr>
                <w:rFonts w:ascii="Arial" w:hAnsi="Arial" w:cs="Arial"/>
                <w:sz w:val="20"/>
              </w:rPr>
              <w:t>(vv. 9-11a)</w:t>
            </w:r>
            <w:r w:rsidRPr="00555D55">
              <w:rPr>
                <w:rFonts w:ascii="Arial" w:hAnsi="Arial" w:cs="Arial"/>
                <w:sz w:val="20"/>
              </w:rPr>
              <w:t xml:space="preserve"> with the hospitable, good deeds </w:t>
            </w:r>
            <w:r>
              <w:rPr>
                <w:rFonts w:ascii="Arial" w:hAnsi="Arial" w:cs="Arial"/>
                <w:sz w:val="20"/>
              </w:rPr>
              <w:t>like</w:t>
            </w:r>
            <w:r w:rsidRPr="00555D55">
              <w:rPr>
                <w:rFonts w:ascii="Arial" w:hAnsi="Arial" w:cs="Arial"/>
                <w:sz w:val="20"/>
              </w:rPr>
              <w:t xml:space="preserve"> </w:t>
            </w:r>
            <w:r>
              <w:rPr>
                <w:rFonts w:ascii="Arial" w:hAnsi="Arial" w:cs="Arial"/>
                <w:sz w:val="20"/>
              </w:rPr>
              <w:t>Demetrius</w:t>
            </w:r>
            <w:r w:rsidRPr="00555D55">
              <w:rPr>
                <w:rFonts w:ascii="Arial" w:hAnsi="Arial" w:cs="Arial"/>
                <w:sz w:val="20"/>
              </w:rPr>
              <w:t xml:space="preserve"> (</w:t>
            </w:r>
            <w:r>
              <w:rPr>
                <w:rFonts w:ascii="Arial" w:hAnsi="Arial" w:cs="Arial"/>
                <w:sz w:val="20"/>
              </w:rPr>
              <w:t>v. 11b-12</w:t>
            </w:r>
            <w:r w:rsidRPr="00555D55">
              <w:rPr>
                <w:rFonts w:ascii="Arial" w:hAnsi="Arial" w:cs="Arial"/>
                <w:sz w:val="20"/>
              </w:rPr>
              <w:t>).</w:t>
            </w:r>
          </w:p>
          <w:p w14:paraId="3A6F9CFE" w14:textId="69F2619A" w:rsidR="000B62BF" w:rsidRPr="00EF12CA" w:rsidRDefault="000B62BF" w:rsidP="00555D55">
            <w:pPr>
              <w:tabs>
                <w:tab w:val="left" w:pos="360"/>
              </w:tabs>
              <w:rPr>
                <w:rFonts w:ascii="Arial" w:hAnsi="Arial" w:cs="Arial"/>
                <w:sz w:val="20"/>
              </w:rPr>
            </w:pPr>
          </w:p>
        </w:tc>
        <w:tc>
          <w:tcPr>
            <w:tcW w:w="2551" w:type="dxa"/>
          </w:tcPr>
          <w:p w14:paraId="3A19C9F6" w14:textId="77777777" w:rsidR="00DF62B7" w:rsidRDefault="00BC5A41" w:rsidP="00FB0645">
            <w:pPr>
              <w:tabs>
                <w:tab w:val="left" w:pos="360"/>
              </w:tabs>
              <w:rPr>
                <w:rFonts w:ascii="Arial" w:hAnsi="Arial" w:cs="Arial"/>
                <w:sz w:val="20"/>
              </w:rPr>
            </w:pPr>
            <w:r>
              <w:rPr>
                <w:rFonts w:ascii="Arial" w:hAnsi="Arial" w:cs="Arial"/>
                <w:sz w:val="20"/>
              </w:rPr>
              <w:t>Traveling teachers “</w:t>
            </w:r>
            <w:r w:rsidRPr="00BC5A41">
              <w:rPr>
                <w:rFonts w:ascii="Arial" w:hAnsi="Arial" w:cs="Arial"/>
                <w:sz w:val="20"/>
              </w:rPr>
              <w:t>are traveling for the Lord” (v. 7</w:t>
            </w:r>
            <w:r>
              <w:rPr>
                <w:rFonts w:ascii="Arial" w:hAnsi="Arial" w:cs="Arial"/>
                <w:sz w:val="20"/>
              </w:rPr>
              <w:t xml:space="preserve"> </w:t>
            </w:r>
            <w:r w:rsidRPr="00BC5A41">
              <w:rPr>
                <w:rFonts w:ascii="Arial" w:hAnsi="Arial" w:cs="Arial"/>
                <w:sz w:val="18"/>
              </w:rPr>
              <w:t>NLT</w:t>
            </w:r>
            <w:r w:rsidRPr="00BC5A41">
              <w:rPr>
                <w:rFonts w:ascii="Arial" w:hAnsi="Arial" w:cs="Arial"/>
                <w:sz w:val="20"/>
              </w:rPr>
              <w:t xml:space="preserve">) since </w:t>
            </w:r>
            <w:r w:rsidR="007D0E71">
              <w:rPr>
                <w:rFonts w:ascii="Arial" w:hAnsi="Arial" w:cs="Arial"/>
                <w:sz w:val="20"/>
              </w:rPr>
              <w:t>they have a message no unbeliever considers worthy of support.</w:t>
            </w:r>
          </w:p>
          <w:p w14:paraId="66E6930A" w14:textId="10814C46" w:rsidR="007D0E71" w:rsidRPr="00EF12CA" w:rsidRDefault="007D0E71" w:rsidP="00FB0645">
            <w:pPr>
              <w:tabs>
                <w:tab w:val="left" w:pos="360"/>
              </w:tabs>
              <w:rPr>
                <w:rFonts w:ascii="Arial" w:hAnsi="Arial" w:cs="Arial"/>
                <w:sz w:val="20"/>
              </w:rPr>
            </w:pPr>
          </w:p>
        </w:tc>
      </w:tr>
      <w:tr w:rsidR="004B018A" w:rsidRPr="00EF12CA" w14:paraId="5E3A4082" w14:textId="77777777" w:rsidTr="005B77FE">
        <w:trPr>
          <w:trHeight w:val="1134"/>
        </w:trPr>
        <w:tc>
          <w:tcPr>
            <w:tcW w:w="558" w:type="dxa"/>
            <w:tcBorders>
              <w:top w:val="single" w:sz="4" w:space="0" w:color="auto"/>
              <w:left w:val="single" w:sz="4" w:space="0" w:color="auto"/>
              <w:bottom w:val="single" w:sz="4" w:space="0" w:color="auto"/>
              <w:right w:val="single" w:sz="4" w:space="0" w:color="auto"/>
            </w:tcBorders>
            <w:shd w:val="solid" w:color="auto" w:fill="000000"/>
            <w:textDirection w:val="btLr"/>
          </w:tcPr>
          <w:p w14:paraId="7D0CC2B8" w14:textId="0A65C0A1" w:rsidR="004B018A" w:rsidRPr="00EF12CA" w:rsidRDefault="004B018A" w:rsidP="005B77FE">
            <w:pPr>
              <w:ind w:right="26"/>
              <w:jc w:val="center"/>
              <w:rPr>
                <w:rFonts w:ascii="Arial" w:hAnsi="Arial" w:cs="Arial"/>
                <w:b/>
                <w:sz w:val="28"/>
              </w:rPr>
            </w:pPr>
            <w:r w:rsidRPr="00EF12CA">
              <w:rPr>
                <w:rFonts w:ascii="Arial" w:hAnsi="Arial" w:cs="Arial"/>
                <w:b/>
                <w:sz w:val="28"/>
              </w:rPr>
              <w:t>JUDE</w:t>
            </w:r>
          </w:p>
          <w:p w14:paraId="6D9711FD" w14:textId="77777777" w:rsidR="004B018A" w:rsidRPr="00EF12CA" w:rsidRDefault="004B018A" w:rsidP="005B77FE">
            <w:pPr>
              <w:ind w:right="26"/>
              <w:jc w:val="center"/>
              <w:rPr>
                <w:rFonts w:ascii="Arial" w:hAnsi="Arial" w:cs="Arial"/>
                <w:b/>
                <w:sz w:val="28"/>
              </w:rPr>
            </w:pPr>
          </w:p>
        </w:tc>
        <w:tc>
          <w:tcPr>
            <w:tcW w:w="2340" w:type="dxa"/>
            <w:tcBorders>
              <w:top w:val="single" w:sz="4" w:space="0" w:color="auto"/>
              <w:left w:val="single" w:sz="4" w:space="0" w:color="auto"/>
              <w:bottom w:val="single" w:sz="4" w:space="0" w:color="auto"/>
              <w:right w:val="single" w:sz="4" w:space="0" w:color="auto"/>
            </w:tcBorders>
          </w:tcPr>
          <w:p w14:paraId="579A0E92" w14:textId="77777777" w:rsidR="004B018A" w:rsidRPr="00EF12CA" w:rsidRDefault="004B018A" w:rsidP="005B77FE">
            <w:pPr>
              <w:tabs>
                <w:tab w:val="left" w:pos="360"/>
              </w:tabs>
              <w:rPr>
                <w:rFonts w:ascii="Arial" w:hAnsi="Arial" w:cs="Arial"/>
                <w:sz w:val="20"/>
              </w:rPr>
            </w:pPr>
            <w:r>
              <w:rPr>
                <w:rFonts w:ascii="Arial" w:hAnsi="Arial" w:cs="Arial"/>
                <w:sz w:val="20"/>
              </w:rPr>
              <w:t>“</w:t>
            </w:r>
            <w:r w:rsidRPr="00934D0B">
              <w:rPr>
                <w:rFonts w:ascii="Arial" w:hAnsi="Arial" w:cs="Arial"/>
                <w:sz w:val="20"/>
              </w:rPr>
              <w:t>All glory, majesty, power, and authority are his before all time, and in the present, and beyond all time! Amen” (v. 25</w:t>
            </w:r>
            <w:r>
              <w:rPr>
                <w:rFonts w:ascii="Arial" w:hAnsi="Arial" w:cs="Arial"/>
                <w:sz w:val="20"/>
              </w:rPr>
              <w:t xml:space="preserve">b </w:t>
            </w:r>
            <w:r w:rsidRPr="00532338">
              <w:rPr>
                <w:rFonts w:ascii="Arial" w:hAnsi="Arial" w:cs="Arial"/>
                <w:sz w:val="18"/>
              </w:rPr>
              <w:t>NLT</w:t>
            </w:r>
            <w:r w:rsidRPr="00934D0B">
              <w:rPr>
                <w:rFonts w:ascii="Arial" w:hAnsi="Arial" w:cs="Arial"/>
                <w:sz w:val="20"/>
              </w:rPr>
              <w:t>).</w:t>
            </w:r>
          </w:p>
        </w:tc>
        <w:tc>
          <w:tcPr>
            <w:tcW w:w="2250" w:type="dxa"/>
            <w:tcBorders>
              <w:top w:val="single" w:sz="4" w:space="0" w:color="auto"/>
              <w:left w:val="single" w:sz="4" w:space="0" w:color="auto"/>
              <w:bottom w:val="single" w:sz="4" w:space="0" w:color="auto"/>
              <w:right w:val="single" w:sz="4" w:space="0" w:color="auto"/>
            </w:tcBorders>
          </w:tcPr>
          <w:p w14:paraId="257C490C" w14:textId="37A991C8" w:rsidR="004B018A" w:rsidRDefault="00D84110" w:rsidP="005B77FE">
            <w:pPr>
              <w:tabs>
                <w:tab w:val="left" w:pos="360"/>
              </w:tabs>
              <w:rPr>
                <w:rFonts w:ascii="Arial" w:hAnsi="Arial" w:cs="Arial"/>
                <w:sz w:val="20"/>
              </w:rPr>
            </w:pPr>
            <w:r>
              <w:rPr>
                <w:rFonts w:ascii="Arial" w:hAnsi="Arial" w:cs="Arial"/>
                <w:sz w:val="20"/>
              </w:rPr>
              <w:t>The C</w:t>
            </w:r>
            <w:r w:rsidR="004B018A">
              <w:rPr>
                <w:rFonts w:ascii="Arial" w:hAnsi="Arial" w:cs="Arial"/>
                <w:sz w:val="20"/>
              </w:rPr>
              <w:t xml:space="preserve">hurch has </w:t>
            </w:r>
            <w:r w:rsidR="004B018A" w:rsidRPr="006946F4">
              <w:rPr>
                <w:rFonts w:ascii="Arial" w:hAnsi="Arial" w:cs="Arial"/>
                <w:sz w:val="20"/>
              </w:rPr>
              <w:t xml:space="preserve">unbelieving pretenders </w:t>
            </w:r>
            <w:r w:rsidR="004B018A">
              <w:rPr>
                <w:rFonts w:ascii="Arial" w:hAnsi="Arial" w:cs="Arial"/>
                <w:sz w:val="20"/>
              </w:rPr>
              <w:t xml:space="preserve">that have secretly infiltrated them </w:t>
            </w:r>
            <w:r w:rsidR="004B018A" w:rsidRPr="006946F4">
              <w:rPr>
                <w:rFonts w:ascii="Arial" w:hAnsi="Arial" w:cs="Arial"/>
                <w:sz w:val="20"/>
              </w:rPr>
              <w:t>with libertine practices deny</w:t>
            </w:r>
            <w:r w:rsidR="004B018A">
              <w:rPr>
                <w:rFonts w:ascii="Arial" w:hAnsi="Arial" w:cs="Arial"/>
                <w:sz w:val="20"/>
              </w:rPr>
              <w:t>ing</w:t>
            </w:r>
            <w:r w:rsidR="004B018A" w:rsidRPr="006946F4">
              <w:rPr>
                <w:rFonts w:ascii="Arial" w:hAnsi="Arial" w:cs="Arial"/>
                <w:sz w:val="20"/>
              </w:rPr>
              <w:t xml:space="preserve"> the lordship of Jesus Christ</w:t>
            </w:r>
            <w:r w:rsidR="004B018A">
              <w:rPr>
                <w:rFonts w:ascii="Arial" w:hAnsi="Arial" w:cs="Arial"/>
                <w:sz w:val="20"/>
              </w:rPr>
              <w:t xml:space="preserve"> (v. 4).</w:t>
            </w:r>
          </w:p>
          <w:p w14:paraId="4C2DD406" w14:textId="77777777" w:rsidR="00E23E38" w:rsidRPr="00EF12CA" w:rsidRDefault="00E23E38" w:rsidP="005B77FE">
            <w:pPr>
              <w:tabs>
                <w:tab w:val="left" w:pos="360"/>
              </w:tabs>
              <w:rPr>
                <w:rFonts w:ascii="Arial" w:hAnsi="Arial" w:cs="Arial"/>
                <w:sz w:val="20"/>
              </w:rPr>
            </w:pPr>
          </w:p>
        </w:tc>
        <w:tc>
          <w:tcPr>
            <w:tcW w:w="2190" w:type="dxa"/>
            <w:tcBorders>
              <w:top w:val="single" w:sz="4" w:space="0" w:color="auto"/>
              <w:left w:val="single" w:sz="4" w:space="0" w:color="auto"/>
              <w:bottom w:val="single" w:sz="4" w:space="0" w:color="auto"/>
              <w:right w:val="single" w:sz="4" w:space="0" w:color="auto"/>
            </w:tcBorders>
          </w:tcPr>
          <w:p w14:paraId="152BD3FB" w14:textId="77777777" w:rsidR="004B018A" w:rsidRPr="00EF12CA" w:rsidRDefault="004B018A" w:rsidP="005B77FE">
            <w:pPr>
              <w:tabs>
                <w:tab w:val="left" w:pos="360"/>
              </w:tabs>
              <w:rPr>
                <w:rFonts w:ascii="Arial" w:hAnsi="Arial" w:cs="Arial"/>
                <w:sz w:val="20"/>
              </w:rPr>
            </w:pPr>
            <w:r>
              <w:rPr>
                <w:rFonts w:ascii="Arial" w:hAnsi="Arial" w:cs="Arial"/>
                <w:sz w:val="20"/>
              </w:rPr>
              <w:t>God alone is Savior “</w:t>
            </w:r>
            <w:r w:rsidRPr="00532338">
              <w:rPr>
                <w:rFonts w:ascii="Arial" w:hAnsi="Arial" w:cs="Arial"/>
                <w:sz w:val="20"/>
              </w:rPr>
              <w:t xml:space="preserve">through Jesus Christ our Lord” (v. 25a </w:t>
            </w:r>
            <w:r w:rsidRPr="00532338">
              <w:rPr>
                <w:rFonts w:ascii="Arial" w:hAnsi="Arial" w:cs="Arial"/>
                <w:sz w:val="18"/>
              </w:rPr>
              <w:t>NLT</w:t>
            </w:r>
            <w:r w:rsidRPr="00532338">
              <w:rPr>
                <w:rFonts w:ascii="Arial" w:hAnsi="Arial" w:cs="Arial"/>
                <w:sz w:val="20"/>
              </w:rPr>
              <w:t>).</w:t>
            </w:r>
          </w:p>
        </w:tc>
        <w:tc>
          <w:tcPr>
            <w:tcW w:w="2551" w:type="dxa"/>
            <w:tcBorders>
              <w:top w:val="single" w:sz="4" w:space="0" w:color="auto"/>
              <w:left w:val="single" w:sz="4" w:space="0" w:color="auto"/>
              <w:bottom w:val="single" w:sz="4" w:space="0" w:color="auto"/>
              <w:right w:val="single" w:sz="4" w:space="0" w:color="auto"/>
            </w:tcBorders>
          </w:tcPr>
          <w:p w14:paraId="4D7009F1" w14:textId="3FB0E14D" w:rsidR="004B018A" w:rsidRPr="00EF12CA" w:rsidRDefault="004B018A" w:rsidP="005B77FE">
            <w:pPr>
              <w:tabs>
                <w:tab w:val="left" w:pos="360"/>
              </w:tabs>
              <w:rPr>
                <w:rFonts w:ascii="Arial" w:hAnsi="Arial" w:cs="Arial"/>
                <w:sz w:val="20"/>
              </w:rPr>
            </w:pPr>
            <w:r w:rsidRPr="00FE64DA">
              <w:rPr>
                <w:rFonts w:ascii="Arial" w:hAnsi="Arial" w:cs="Arial"/>
                <w:sz w:val="20"/>
              </w:rPr>
              <w:t xml:space="preserve">Christ will judge </w:t>
            </w:r>
            <w:r>
              <w:rPr>
                <w:rFonts w:ascii="Arial" w:hAnsi="Arial" w:cs="Arial"/>
                <w:sz w:val="20"/>
              </w:rPr>
              <w:t>pretenders</w:t>
            </w:r>
            <w:r w:rsidRPr="00FE64DA">
              <w:rPr>
                <w:rFonts w:ascii="Arial" w:hAnsi="Arial" w:cs="Arial"/>
                <w:sz w:val="20"/>
              </w:rPr>
              <w:t xml:space="preserve"> for their ungodly actions and words spoken against Him</w:t>
            </w:r>
            <w:r>
              <w:rPr>
                <w:rFonts w:ascii="Arial" w:hAnsi="Arial" w:cs="Arial"/>
                <w:sz w:val="20"/>
              </w:rPr>
              <w:t xml:space="preserve"> at </w:t>
            </w:r>
            <w:r w:rsidRPr="00FE64DA">
              <w:rPr>
                <w:rFonts w:ascii="Arial" w:hAnsi="Arial" w:cs="Arial"/>
                <w:sz w:val="20"/>
              </w:rPr>
              <w:t xml:space="preserve">His Second Coming with saints and angels </w:t>
            </w:r>
            <w:r>
              <w:rPr>
                <w:rFonts w:ascii="Arial" w:hAnsi="Arial" w:cs="Arial"/>
                <w:sz w:val="20"/>
              </w:rPr>
              <w:t>(</w:t>
            </w:r>
            <w:r w:rsidR="00E23E38">
              <w:rPr>
                <w:rFonts w:ascii="Arial" w:hAnsi="Arial" w:cs="Arial"/>
                <w:sz w:val="20"/>
              </w:rPr>
              <w:t xml:space="preserve">vv. </w:t>
            </w:r>
            <w:r>
              <w:rPr>
                <w:rFonts w:ascii="Arial" w:hAnsi="Arial" w:cs="Arial"/>
                <w:sz w:val="20"/>
              </w:rPr>
              <w:t>14b-15).</w:t>
            </w:r>
          </w:p>
        </w:tc>
      </w:tr>
      <w:tr w:rsidR="00DF62B7" w:rsidRPr="00EF12CA" w14:paraId="59892046" w14:textId="77777777" w:rsidTr="000E1689">
        <w:trPr>
          <w:trHeight w:val="1134"/>
        </w:trPr>
        <w:tc>
          <w:tcPr>
            <w:tcW w:w="558" w:type="dxa"/>
            <w:shd w:val="solid" w:color="auto" w:fill="000000"/>
            <w:textDirection w:val="btLr"/>
          </w:tcPr>
          <w:p w14:paraId="15A4F938" w14:textId="406B3E01" w:rsidR="00DF62B7" w:rsidRPr="00EF12CA" w:rsidRDefault="00DF62B7" w:rsidP="00C519BC">
            <w:pPr>
              <w:ind w:right="26"/>
              <w:jc w:val="center"/>
              <w:rPr>
                <w:rFonts w:ascii="Arial" w:hAnsi="Arial" w:cs="Arial"/>
                <w:b/>
                <w:sz w:val="28"/>
              </w:rPr>
            </w:pPr>
            <w:r w:rsidRPr="00EF12CA">
              <w:rPr>
                <w:rFonts w:ascii="Arial" w:hAnsi="Arial" w:cs="Arial"/>
                <w:b/>
                <w:sz w:val="28"/>
              </w:rPr>
              <w:t>REVELATION</w:t>
            </w:r>
          </w:p>
          <w:p w14:paraId="74F98C84" w14:textId="77777777" w:rsidR="00DF62B7" w:rsidRPr="00EF12CA" w:rsidRDefault="00DF62B7" w:rsidP="00C519BC">
            <w:pPr>
              <w:ind w:right="26"/>
              <w:jc w:val="center"/>
              <w:rPr>
                <w:rFonts w:ascii="Arial" w:hAnsi="Arial" w:cs="Arial"/>
                <w:b/>
                <w:sz w:val="28"/>
              </w:rPr>
            </w:pPr>
          </w:p>
        </w:tc>
        <w:tc>
          <w:tcPr>
            <w:tcW w:w="2340" w:type="dxa"/>
          </w:tcPr>
          <w:p w14:paraId="2A3E8DDD" w14:textId="30ACE02A" w:rsidR="00DF62B7" w:rsidRDefault="007536E1" w:rsidP="007536E1">
            <w:pPr>
              <w:tabs>
                <w:tab w:val="left" w:pos="360"/>
              </w:tabs>
              <w:rPr>
                <w:rFonts w:ascii="Arial" w:hAnsi="Arial" w:cs="Arial"/>
                <w:sz w:val="20"/>
              </w:rPr>
            </w:pPr>
            <w:r>
              <w:rPr>
                <w:rFonts w:ascii="Arial" w:hAnsi="Arial" w:cs="Arial"/>
                <w:sz w:val="20"/>
              </w:rPr>
              <w:t xml:space="preserve">This </w:t>
            </w:r>
            <w:r w:rsidR="006E2CA0">
              <w:rPr>
                <w:rFonts w:ascii="Arial" w:hAnsi="Arial" w:cs="Arial"/>
                <w:sz w:val="20"/>
              </w:rPr>
              <w:t>book alone reveals</w:t>
            </w:r>
            <w:r>
              <w:rPr>
                <w:rFonts w:ascii="Arial" w:hAnsi="Arial" w:cs="Arial"/>
                <w:sz w:val="20"/>
              </w:rPr>
              <w:t xml:space="preserve"> </w:t>
            </w:r>
            <w:r w:rsidRPr="007536E1">
              <w:rPr>
                <w:rFonts w:ascii="Arial" w:hAnsi="Arial" w:cs="Arial"/>
                <w:sz w:val="20"/>
              </w:rPr>
              <w:t xml:space="preserve">the length of </w:t>
            </w:r>
            <w:r w:rsidR="003B7D63">
              <w:rPr>
                <w:rFonts w:ascii="Arial" w:hAnsi="Arial" w:cs="Arial"/>
                <w:sz w:val="20"/>
              </w:rPr>
              <w:t>Christ’s</w:t>
            </w:r>
            <w:r w:rsidRPr="007536E1">
              <w:rPr>
                <w:rFonts w:ascii="Arial" w:hAnsi="Arial" w:cs="Arial"/>
                <w:sz w:val="20"/>
              </w:rPr>
              <w:t xml:space="preserve"> kingdom as 1000 years (20:1-6)</w:t>
            </w:r>
            <w:r w:rsidR="00217AAE">
              <w:rPr>
                <w:rFonts w:ascii="Arial" w:hAnsi="Arial" w:cs="Arial"/>
                <w:sz w:val="20"/>
              </w:rPr>
              <w:t>, as well as the fact that it is future and earthly since the saints “will rule on the earth” (5:10).</w:t>
            </w:r>
          </w:p>
          <w:p w14:paraId="2490A67B" w14:textId="2369BBE7" w:rsidR="006E2CA0" w:rsidRPr="00EF12CA" w:rsidRDefault="006E2CA0" w:rsidP="007536E1">
            <w:pPr>
              <w:tabs>
                <w:tab w:val="left" w:pos="360"/>
              </w:tabs>
              <w:rPr>
                <w:rFonts w:ascii="Arial" w:hAnsi="Arial" w:cs="Arial"/>
                <w:sz w:val="20"/>
              </w:rPr>
            </w:pPr>
          </w:p>
        </w:tc>
        <w:tc>
          <w:tcPr>
            <w:tcW w:w="2250" w:type="dxa"/>
          </w:tcPr>
          <w:p w14:paraId="35D4C2E3" w14:textId="31726BA0" w:rsidR="00DF62B7" w:rsidRDefault="00840B94" w:rsidP="00B86536">
            <w:pPr>
              <w:tabs>
                <w:tab w:val="left" w:pos="360"/>
              </w:tabs>
              <w:rPr>
                <w:rFonts w:ascii="Arial" w:hAnsi="Arial" w:cs="Arial"/>
                <w:sz w:val="20"/>
              </w:rPr>
            </w:pPr>
            <w:r>
              <w:rPr>
                <w:rFonts w:ascii="Arial" w:hAnsi="Arial" w:cs="Arial"/>
                <w:sz w:val="20"/>
              </w:rPr>
              <w:t>Christ’s letters to seven churches shows his authority ov</w:t>
            </w:r>
            <w:r w:rsidR="00B86536">
              <w:rPr>
                <w:rFonts w:ascii="Arial" w:hAnsi="Arial" w:cs="Arial"/>
                <w:sz w:val="20"/>
              </w:rPr>
              <w:t>er them even though they suffer</w:t>
            </w:r>
            <w:r w:rsidR="009D613A" w:rsidRPr="009D613A">
              <w:rPr>
                <w:rFonts w:ascii="Arial" w:hAnsi="Arial" w:cs="Arial"/>
                <w:sz w:val="20"/>
              </w:rPr>
              <w:t xml:space="preserve"> (1:9; 2:9-10; 3:10)</w:t>
            </w:r>
            <w:r w:rsidR="00B86536">
              <w:rPr>
                <w:rFonts w:ascii="Arial" w:hAnsi="Arial" w:cs="Arial"/>
                <w:sz w:val="20"/>
              </w:rPr>
              <w:t xml:space="preserve"> and </w:t>
            </w:r>
            <w:r w:rsidR="00DF7B19">
              <w:rPr>
                <w:rFonts w:ascii="Arial" w:hAnsi="Arial" w:cs="Arial"/>
                <w:sz w:val="20"/>
              </w:rPr>
              <w:t>he gives</w:t>
            </w:r>
            <w:r w:rsidR="00B86536">
              <w:rPr>
                <w:rFonts w:ascii="Arial" w:hAnsi="Arial" w:cs="Arial"/>
                <w:sz w:val="20"/>
              </w:rPr>
              <w:t xml:space="preserve"> eight promises </w:t>
            </w:r>
            <w:r w:rsidR="00DF7B19">
              <w:rPr>
                <w:rFonts w:ascii="Arial" w:hAnsi="Arial" w:cs="Arial"/>
                <w:sz w:val="20"/>
              </w:rPr>
              <w:t>to</w:t>
            </w:r>
            <w:r w:rsidR="00B86536">
              <w:rPr>
                <w:rFonts w:ascii="Arial" w:hAnsi="Arial" w:cs="Arial"/>
                <w:sz w:val="20"/>
              </w:rPr>
              <w:t xml:space="preserve"> reward faithful believers who overcome the world (2:7, 11, 17, 26; 3:5, 12, 21; 21:7).</w:t>
            </w:r>
          </w:p>
          <w:p w14:paraId="5C4F8058" w14:textId="7A4FEAB3" w:rsidR="000349CB" w:rsidRPr="00EF12CA" w:rsidRDefault="000349CB" w:rsidP="00B86536">
            <w:pPr>
              <w:tabs>
                <w:tab w:val="left" w:pos="360"/>
              </w:tabs>
              <w:rPr>
                <w:rFonts w:ascii="Arial" w:hAnsi="Arial" w:cs="Arial"/>
                <w:sz w:val="20"/>
              </w:rPr>
            </w:pPr>
          </w:p>
        </w:tc>
        <w:tc>
          <w:tcPr>
            <w:tcW w:w="2190" w:type="dxa"/>
          </w:tcPr>
          <w:p w14:paraId="70FB8AA1" w14:textId="4CBE724C" w:rsidR="00DF62B7" w:rsidRPr="00EF12CA" w:rsidRDefault="00D628CE" w:rsidP="00BC0120">
            <w:pPr>
              <w:tabs>
                <w:tab w:val="left" w:pos="360"/>
              </w:tabs>
              <w:rPr>
                <w:rFonts w:ascii="Arial" w:hAnsi="Arial" w:cs="Arial"/>
                <w:sz w:val="20"/>
              </w:rPr>
            </w:pPr>
            <w:r>
              <w:rPr>
                <w:rFonts w:ascii="Arial" w:hAnsi="Arial" w:cs="Arial"/>
                <w:sz w:val="20"/>
              </w:rPr>
              <w:t xml:space="preserve">Jesus is deemed the victorious lion once (5:5), but the greater emphasis is Jesus as sacrificial lamb since this appears </w:t>
            </w:r>
            <w:r w:rsidR="00BC0120">
              <w:rPr>
                <w:rFonts w:ascii="Arial" w:hAnsi="Arial" w:cs="Arial"/>
                <w:sz w:val="20"/>
              </w:rPr>
              <w:t>about 30</w:t>
            </w:r>
            <w:r w:rsidR="00E03688">
              <w:rPr>
                <w:rFonts w:ascii="Arial" w:hAnsi="Arial" w:cs="Arial"/>
                <w:sz w:val="20"/>
              </w:rPr>
              <w:t xml:space="preserve"> times </w:t>
            </w:r>
            <w:r w:rsidR="00BC0120">
              <w:rPr>
                <w:rFonts w:ascii="Arial" w:hAnsi="Arial" w:cs="Arial"/>
                <w:sz w:val="20"/>
              </w:rPr>
              <w:t xml:space="preserve">in the NAU </w:t>
            </w:r>
            <w:r w:rsidR="00E03688">
              <w:rPr>
                <w:rFonts w:ascii="Arial" w:hAnsi="Arial" w:cs="Arial"/>
                <w:sz w:val="20"/>
              </w:rPr>
              <w:t>(5:6; 7:14, 17,</w:t>
            </w:r>
            <w:r w:rsidR="00382659">
              <w:rPr>
                <w:rFonts w:ascii="Arial" w:hAnsi="Arial" w:cs="Arial"/>
                <w:sz w:val="20"/>
              </w:rPr>
              <w:t xml:space="preserve"> etc.).</w:t>
            </w:r>
          </w:p>
        </w:tc>
        <w:tc>
          <w:tcPr>
            <w:tcW w:w="2551" w:type="dxa"/>
          </w:tcPr>
          <w:p w14:paraId="7D023A72" w14:textId="07365062" w:rsidR="00DF62B7" w:rsidRPr="00EF12CA" w:rsidRDefault="00124028" w:rsidP="000349CB">
            <w:pPr>
              <w:tabs>
                <w:tab w:val="left" w:pos="360"/>
              </w:tabs>
              <w:rPr>
                <w:rFonts w:ascii="Arial" w:hAnsi="Arial" w:cs="Arial"/>
                <w:sz w:val="20"/>
              </w:rPr>
            </w:pPr>
            <w:r>
              <w:rPr>
                <w:rFonts w:ascii="Arial" w:hAnsi="Arial" w:cs="Arial"/>
                <w:sz w:val="20"/>
              </w:rPr>
              <w:t xml:space="preserve">The </w:t>
            </w:r>
            <w:r w:rsidRPr="00124028">
              <w:rPr>
                <w:rFonts w:ascii="Arial" w:hAnsi="Arial" w:cs="Arial"/>
                <w:sz w:val="20"/>
              </w:rPr>
              <w:t xml:space="preserve">glorified Jesus Christ </w:t>
            </w:r>
            <w:r>
              <w:rPr>
                <w:rFonts w:ascii="Arial" w:hAnsi="Arial" w:cs="Arial"/>
                <w:sz w:val="20"/>
              </w:rPr>
              <w:t xml:space="preserve">is </w:t>
            </w:r>
            <w:r w:rsidR="00423E07">
              <w:rPr>
                <w:rFonts w:ascii="Arial" w:hAnsi="Arial" w:cs="Arial"/>
                <w:sz w:val="20"/>
              </w:rPr>
              <w:t>revealed better than anywhere in</w:t>
            </w:r>
            <w:r>
              <w:rPr>
                <w:rFonts w:ascii="Arial" w:hAnsi="Arial" w:cs="Arial"/>
                <w:sz w:val="20"/>
              </w:rPr>
              <w:t xml:space="preserve"> the Bible </w:t>
            </w:r>
            <w:r w:rsidRPr="00124028">
              <w:rPr>
                <w:rFonts w:ascii="Arial" w:hAnsi="Arial" w:cs="Arial"/>
                <w:sz w:val="20"/>
              </w:rPr>
              <w:t xml:space="preserve">to </w:t>
            </w:r>
            <w:r w:rsidR="000349CB">
              <w:rPr>
                <w:rFonts w:ascii="Arial" w:hAnsi="Arial" w:cs="Arial"/>
                <w:sz w:val="20"/>
              </w:rPr>
              <w:t>prove</w:t>
            </w:r>
            <w:r w:rsidRPr="00124028">
              <w:rPr>
                <w:rFonts w:ascii="Arial" w:hAnsi="Arial" w:cs="Arial"/>
                <w:sz w:val="20"/>
              </w:rPr>
              <w:t xml:space="preserve"> Christ's ability to handle the Church's internal and external problems</w:t>
            </w:r>
            <w:r>
              <w:rPr>
                <w:rFonts w:ascii="Arial" w:hAnsi="Arial" w:cs="Arial"/>
                <w:sz w:val="20"/>
              </w:rPr>
              <w:t xml:space="preserve"> </w:t>
            </w:r>
            <w:r w:rsidRPr="00124028">
              <w:rPr>
                <w:rFonts w:ascii="Arial" w:hAnsi="Arial" w:cs="Arial"/>
                <w:sz w:val="20"/>
              </w:rPr>
              <w:t>(1:12-16)</w:t>
            </w:r>
            <w:r w:rsidR="004863D4">
              <w:rPr>
                <w:rFonts w:ascii="Arial" w:hAnsi="Arial" w:cs="Arial"/>
                <w:sz w:val="20"/>
              </w:rPr>
              <w:t xml:space="preserve"> and assure believers of his return (</w:t>
            </w:r>
            <w:r w:rsidR="004863D4" w:rsidRPr="004863D4">
              <w:rPr>
                <w:rFonts w:ascii="Arial" w:hAnsi="Arial" w:cs="Arial"/>
                <w:sz w:val="20"/>
              </w:rPr>
              <w:t>19:11-16</w:t>
            </w:r>
            <w:r w:rsidR="004863D4">
              <w:rPr>
                <w:rFonts w:ascii="Arial" w:hAnsi="Arial" w:cs="Arial"/>
                <w:sz w:val="20"/>
              </w:rPr>
              <w:t>; 22:</w:t>
            </w:r>
            <w:r w:rsidR="00EC5585">
              <w:rPr>
                <w:rFonts w:ascii="Arial" w:hAnsi="Arial" w:cs="Arial"/>
                <w:sz w:val="20"/>
              </w:rPr>
              <w:t>7, 12, 17, 20).</w:t>
            </w:r>
          </w:p>
        </w:tc>
      </w:tr>
    </w:tbl>
    <w:p w14:paraId="0164ADD1" w14:textId="10C57113" w:rsidR="00FB0645" w:rsidRPr="00EF12CA" w:rsidRDefault="00FB0645" w:rsidP="000A65FA">
      <w:pPr>
        <w:tabs>
          <w:tab w:val="left" w:pos="720"/>
        </w:tabs>
        <w:ind w:left="720" w:right="508" w:hanging="720"/>
        <w:jc w:val="center"/>
        <w:rPr>
          <w:rFonts w:ascii="Arial" w:hAnsi="Arial" w:cs="Arial"/>
          <w:sz w:val="20"/>
        </w:rPr>
      </w:pPr>
    </w:p>
    <w:sectPr w:rsidR="00FB0645" w:rsidRPr="00EF12CA" w:rsidSect="00996E13">
      <w:headerReference w:type="default" r:id="rId7"/>
      <w:footerReference w:type="default" r:id="rId8"/>
      <w:pgSz w:w="11880" w:h="16840"/>
      <w:pgMar w:top="720" w:right="823" w:bottom="720" w:left="1296" w:header="720" w:footer="720" w:gutter="0"/>
      <w:pgNumType w:fmt="low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3AAF" w14:textId="77777777" w:rsidR="00BF3637" w:rsidRDefault="00BF3637">
      <w:r>
        <w:separator/>
      </w:r>
    </w:p>
  </w:endnote>
  <w:endnote w:type="continuationSeparator" w:id="0">
    <w:p w14:paraId="71540A38" w14:textId="77777777" w:rsidR="00BF3637" w:rsidRDefault="00BF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Garamond">
    <w:altName w:val="Times New Roman"/>
    <w:panose1 w:val="020B0604020202020204"/>
    <w:charset w:val="4D"/>
    <w:family w:val="auto"/>
    <w:pitch w:val="variable"/>
    <w:sig w:usb0="03000000" w:usb1="00000000" w:usb2="00000000" w:usb3="00000000" w:csb0="00000001" w:csb1="00000000"/>
  </w:font>
  <w:font w:name="Helvetica Black">
    <w:altName w:val="Geneva"/>
    <w:panose1 w:val="020B0604020202020204"/>
    <w:charset w:val="00"/>
    <w:family w:val="auto"/>
    <w:pitch w:val="variable"/>
    <w:sig w:usb0="03000000" w:usb1="00000000" w:usb2="00000000" w:usb3="00000000" w:csb0="00000001" w:csb1="00000000"/>
  </w:font>
  <w:font w:name="LegerD">
    <w:altName w:val="Leelawadee UI"/>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E96F" w14:textId="610F7739" w:rsidR="00332039" w:rsidRPr="00996E13" w:rsidRDefault="00332039" w:rsidP="00996E13">
    <w:pPr>
      <w:pStyle w:val="Footer"/>
      <w:jc w:val="right"/>
      <w:rPr>
        <w:sz w:val="14"/>
      </w:rPr>
    </w:pPr>
    <w:r w:rsidRPr="00996E13">
      <w:rPr>
        <w:sz w:val="14"/>
      </w:rPr>
      <w:fldChar w:fldCharType="begin"/>
    </w:r>
    <w:r w:rsidRPr="00996E13">
      <w:rPr>
        <w:sz w:val="14"/>
      </w:rPr>
      <w:instrText xml:space="preserve"> TIME \@ "d MMMM yyyy" </w:instrText>
    </w:r>
    <w:r w:rsidRPr="00996E13">
      <w:rPr>
        <w:sz w:val="14"/>
      </w:rPr>
      <w:fldChar w:fldCharType="separate"/>
    </w:r>
    <w:r w:rsidR="00FE33DE">
      <w:rPr>
        <w:noProof/>
        <w:sz w:val="14"/>
      </w:rPr>
      <w:t>2 April 2019</w:t>
    </w:r>
    <w:r w:rsidRPr="00996E13">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B881" w14:textId="77777777" w:rsidR="00BF3637" w:rsidRDefault="00BF3637">
      <w:r>
        <w:separator/>
      </w:r>
    </w:p>
  </w:footnote>
  <w:footnote w:type="continuationSeparator" w:id="0">
    <w:p w14:paraId="7B3C237A" w14:textId="77777777" w:rsidR="00BF3637" w:rsidRDefault="00BF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71B" w14:textId="7BE77A06" w:rsidR="00332039" w:rsidRPr="00DA7F56" w:rsidRDefault="00332039">
    <w:pPr>
      <w:pStyle w:val="Header"/>
      <w:tabs>
        <w:tab w:val="clear" w:pos="4320"/>
        <w:tab w:val="clear" w:pos="8640"/>
        <w:tab w:val="center" w:pos="4860"/>
        <w:tab w:val="right" w:pos="9630"/>
      </w:tabs>
      <w:rPr>
        <w:rStyle w:val="PageNumber"/>
        <w:rFonts w:ascii="Arial" w:hAnsi="Arial" w:cs="Arial"/>
        <w:i/>
        <w:sz w:val="20"/>
        <w:u w:val="single"/>
      </w:rPr>
    </w:pPr>
    <w:r w:rsidRPr="00DA7F56">
      <w:rPr>
        <w:rFonts w:ascii="Arial" w:hAnsi="Arial" w:cs="Arial"/>
        <w:i/>
        <w:sz w:val="20"/>
        <w:u w:val="single"/>
      </w:rPr>
      <w:t>Dr. Rick Griffith</w:t>
    </w:r>
    <w:r w:rsidRPr="00DA7F56">
      <w:rPr>
        <w:rFonts w:ascii="Arial" w:hAnsi="Arial" w:cs="Arial"/>
        <w:i/>
        <w:sz w:val="20"/>
        <w:u w:val="single"/>
      </w:rPr>
      <w:tab/>
      <w:t>New Testament Survey: Book Themes</w:t>
    </w:r>
    <w:r w:rsidRPr="00DA7F56">
      <w:rPr>
        <w:rFonts w:ascii="Arial" w:hAnsi="Arial" w:cs="Arial"/>
        <w:i/>
        <w:sz w:val="20"/>
        <w:u w:val="single"/>
      </w:rPr>
      <w:tab/>
      <w:t>27</w:t>
    </w:r>
    <w:r w:rsidRPr="00DA7F56">
      <w:rPr>
        <w:rStyle w:val="PageNumber"/>
        <w:rFonts w:ascii="Arial" w:hAnsi="Arial" w:cs="Arial"/>
        <w:i/>
        <w:sz w:val="20"/>
        <w:u w:val="single"/>
      </w:rPr>
      <w:fldChar w:fldCharType="begin"/>
    </w:r>
    <w:r w:rsidRPr="00DA7F56">
      <w:rPr>
        <w:rStyle w:val="PageNumber"/>
        <w:rFonts w:ascii="Arial" w:hAnsi="Arial" w:cs="Arial"/>
        <w:i/>
        <w:sz w:val="20"/>
        <w:u w:val="single"/>
      </w:rPr>
      <w:instrText xml:space="preserve"> PAGE </w:instrText>
    </w:r>
    <w:r w:rsidRPr="00DA7F56">
      <w:rPr>
        <w:rStyle w:val="PageNumber"/>
        <w:rFonts w:ascii="Arial" w:hAnsi="Arial" w:cs="Arial"/>
        <w:i/>
        <w:sz w:val="20"/>
        <w:u w:val="single"/>
      </w:rPr>
      <w:fldChar w:fldCharType="separate"/>
    </w:r>
    <w:r w:rsidR="004905C2">
      <w:rPr>
        <w:rStyle w:val="PageNumber"/>
        <w:rFonts w:ascii="Arial" w:hAnsi="Arial" w:cs="Arial"/>
        <w:i/>
        <w:noProof/>
        <w:sz w:val="20"/>
        <w:u w:val="single"/>
      </w:rPr>
      <w:t>c</w:t>
    </w:r>
    <w:r w:rsidRPr="00DA7F56">
      <w:rPr>
        <w:rStyle w:val="PageNumber"/>
        <w:rFonts w:ascii="Arial" w:hAnsi="Arial" w:cs="Arial"/>
        <w:i/>
        <w:sz w:val="20"/>
        <w:u w:val="single"/>
      </w:rPr>
      <w:fldChar w:fldCharType="end"/>
    </w:r>
  </w:p>
  <w:p w14:paraId="215F22E7" w14:textId="77777777" w:rsidR="00332039" w:rsidRPr="00DA7F56" w:rsidRDefault="00332039">
    <w:pPr>
      <w:pStyle w:val="Header"/>
      <w:tabs>
        <w:tab w:val="clear" w:pos="4320"/>
        <w:tab w:val="clear" w:pos="8640"/>
        <w:tab w:val="center" w:pos="4860"/>
        <w:tab w:val="right" w:pos="9630"/>
      </w:tabs>
      <w:rPr>
        <w:rFonts w:ascii="Arial" w:hAnsi="Arial" w:cs="Arial"/>
        <w:i/>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3"/>
      <w:numFmt w:val="decimal"/>
      <w:lvlText w:val="%1."/>
      <w:lvlJc w:val="left"/>
      <w:pPr>
        <w:tabs>
          <w:tab w:val="num" w:pos="1120"/>
        </w:tabs>
        <w:ind w:left="1120" w:hanging="380"/>
      </w:pPr>
      <w:rPr>
        <w:rFonts w:hint="default"/>
      </w:rPr>
    </w:lvl>
  </w:abstractNum>
  <w:abstractNum w:abstractNumId="3" w15:restartNumberingAfterBreak="0">
    <w:nsid w:val="00000002"/>
    <w:multiLevelType w:val="singleLevel"/>
    <w:tmpl w:val="00000000"/>
    <w:lvl w:ilvl="0">
      <w:start w:val="4"/>
      <w:numFmt w:val="upperLetter"/>
      <w:lvlText w:val="%1."/>
      <w:lvlJc w:val="left"/>
      <w:pPr>
        <w:tabs>
          <w:tab w:val="num" w:pos="780"/>
        </w:tabs>
        <w:ind w:left="780" w:hanging="420"/>
      </w:pPr>
      <w:rPr>
        <w:rFonts w:hint="default"/>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4"/>
  </w:num>
  <w:num w:numId="7">
    <w:abstractNumId w:val="2"/>
    <w:lvlOverride w:ilvl="0">
      <w:lvl w:ilvl="0">
        <w:start w:val="1"/>
        <w:numFmt w:val="decimal"/>
        <w:lvlText w:val="%1."/>
        <w:lvlJc w:val="left"/>
        <w:pPr>
          <w:tabs>
            <w:tab w:val="num" w:pos="360"/>
          </w:tabs>
          <w:ind w:left="360" w:hanging="360"/>
        </w:pPr>
      </w:lvl>
    </w:lvlOverride>
  </w:num>
  <w:num w:numId="8">
    <w:abstractNumId w:val="3"/>
    <w:lvlOverride w:ilvl="0">
      <w:lvl w:ilvl="0">
        <w:start w:val="1"/>
        <w:numFmt w:val="decimal"/>
        <w:lvlText w:val="%1."/>
        <w:legacy w:legacy="1" w:legacySpace="0" w:legacyIndent="360"/>
        <w:lvlJc w:val="left"/>
        <w:pPr>
          <w:ind w:left="1260" w:hanging="360"/>
        </w:pPr>
      </w:lvl>
    </w:lvlOverride>
  </w:num>
  <w:num w:numId="9">
    <w:abstractNumId w:val="5"/>
  </w:num>
  <w:num w:numId="10">
    <w:abstractNumId w:val="1"/>
    <w:lvlOverride w:ilvl="0">
      <w:lvl w:ilvl="0">
        <w:start w:val="1"/>
        <w:numFmt w:val="upperRoman"/>
        <w:lvlText w:val="%1."/>
        <w:legacy w:legacy="1" w:legacySpace="0" w:legacyIndent="432"/>
        <w:lvlJc w:val="left"/>
        <w:pPr>
          <w:ind w:left="432" w:hanging="432"/>
        </w:pPr>
      </w:lvl>
    </w:lvlOverride>
  </w:num>
  <w:num w:numId="11">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48"/>
    <w:rsid w:val="00001610"/>
    <w:rsid w:val="000079E8"/>
    <w:rsid w:val="00012F3F"/>
    <w:rsid w:val="00025560"/>
    <w:rsid w:val="00026D26"/>
    <w:rsid w:val="00031771"/>
    <w:rsid w:val="000349CB"/>
    <w:rsid w:val="00035A3D"/>
    <w:rsid w:val="00041C41"/>
    <w:rsid w:val="000462BF"/>
    <w:rsid w:val="0004722A"/>
    <w:rsid w:val="00053C27"/>
    <w:rsid w:val="0006620E"/>
    <w:rsid w:val="000707B8"/>
    <w:rsid w:val="00082838"/>
    <w:rsid w:val="000A15EC"/>
    <w:rsid w:val="000A65FA"/>
    <w:rsid w:val="000B1F26"/>
    <w:rsid w:val="000B5997"/>
    <w:rsid w:val="000B62BF"/>
    <w:rsid w:val="000B7A38"/>
    <w:rsid w:val="000D09EB"/>
    <w:rsid w:val="000E003A"/>
    <w:rsid w:val="000E1689"/>
    <w:rsid w:val="000E7BBB"/>
    <w:rsid w:val="000F195D"/>
    <w:rsid w:val="000F1E58"/>
    <w:rsid w:val="001048FB"/>
    <w:rsid w:val="0011432E"/>
    <w:rsid w:val="00114487"/>
    <w:rsid w:val="001168E0"/>
    <w:rsid w:val="00124028"/>
    <w:rsid w:val="00124BE2"/>
    <w:rsid w:val="001266B1"/>
    <w:rsid w:val="001361D4"/>
    <w:rsid w:val="001479A4"/>
    <w:rsid w:val="00150039"/>
    <w:rsid w:val="00151A21"/>
    <w:rsid w:val="001532E4"/>
    <w:rsid w:val="00157849"/>
    <w:rsid w:val="00164FBF"/>
    <w:rsid w:val="00167A1C"/>
    <w:rsid w:val="00171CEF"/>
    <w:rsid w:val="00185A00"/>
    <w:rsid w:val="00191D1E"/>
    <w:rsid w:val="001971B4"/>
    <w:rsid w:val="001A0ABD"/>
    <w:rsid w:val="001A135A"/>
    <w:rsid w:val="001C04FD"/>
    <w:rsid w:val="001C5E31"/>
    <w:rsid w:val="001D05FD"/>
    <w:rsid w:val="001D2991"/>
    <w:rsid w:val="001E08BA"/>
    <w:rsid w:val="001F7348"/>
    <w:rsid w:val="002129AB"/>
    <w:rsid w:val="00217AAE"/>
    <w:rsid w:val="00217FD0"/>
    <w:rsid w:val="00221E69"/>
    <w:rsid w:val="002325D9"/>
    <w:rsid w:val="00235EF8"/>
    <w:rsid w:val="00242707"/>
    <w:rsid w:val="00253867"/>
    <w:rsid w:val="00263091"/>
    <w:rsid w:val="00263CB2"/>
    <w:rsid w:val="0026567C"/>
    <w:rsid w:val="00266AD7"/>
    <w:rsid w:val="00274746"/>
    <w:rsid w:val="00283A1F"/>
    <w:rsid w:val="00296B44"/>
    <w:rsid w:val="002A7116"/>
    <w:rsid w:val="002B6141"/>
    <w:rsid w:val="002C1E67"/>
    <w:rsid w:val="002E1142"/>
    <w:rsid w:val="002E5641"/>
    <w:rsid w:val="002E763D"/>
    <w:rsid w:val="002E7DD6"/>
    <w:rsid w:val="002F7B55"/>
    <w:rsid w:val="00301ED0"/>
    <w:rsid w:val="00310938"/>
    <w:rsid w:val="00312485"/>
    <w:rsid w:val="00312AAF"/>
    <w:rsid w:val="003314FF"/>
    <w:rsid w:val="00332039"/>
    <w:rsid w:val="00336B71"/>
    <w:rsid w:val="00357925"/>
    <w:rsid w:val="00360A59"/>
    <w:rsid w:val="00382659"/>
    <w:rsid w:val="00397A81"/>
    <w:rsid w:val="003A215E"/>
    <w:rsid w:val="003B7D63"/>
    <w:rsid w:val="003D4043"/>
    <w:rsid w:val="003D43E8"/>
    <w:rsid w:val="00423E07"/>
    <w:rsid w:val="0043001D"/>
    <w:rsid w:val="00434CD4"/>
    <w:rsid w:val="00440A18"/>
    <w:rsid w:val="00461342"/>
    <w:rsid w:val="0047311C"/>
    <w:rsid w:val="004773A7"/>
    <w:rsid w:val="004863D4"/>
    <w:rsid w:val="004905C2"/>
    <w:rsid w:val="0049312C"/>
    <w:rsid w:val="00493603"/>
    <w:rsid w:val="004A47C1"/>
    <w:rsid w:val="004A7F86"/>
    <w:rsid w:val="004B018A"/>
    <w:rsid w:val="004C436E"/>
    <w:rsid w:val="004C45B4"/>
    <w:rsid w:val="004D6EB3"/>
    <w:rsid w:val="004E323E"/>
    <w:rsid w:val="004F073A"/>
    <w:rsid w:val="005015E5"/>
    <w:rsid w:val="00512D81"/>
    <w:rsid w:val="005151D2"/>
    <w:rsid w:val="00526169"/>
    <w:rsid w:val="00532338"/>
    <w:rsid w:val="00553DF6"/>
    <w:rsid w:val="00555D55"/>
    <w:rsid w:val="00562F2E"/>
    <w:rsid w:val="005709F2"/>
    <w:rsid w:val="00575CE9"/>
    <w:rsid w:val="005907B5"/>
    <w:rsid w:val="00592034"/>
    <w:rsid w:val="00593D1A"/>
    <w:rsid w:val="005A4A3A"/>
    <w:rsid w:val="005A710E"/>
    <w:rsid w:val="005B7624"/>
    <w:rsid w:val="005B77FE"/>
    <w:rsid w:val="005C71BA"/>
    <w:rsid w:val="005C7FDE"/>
    <w:rsid w:val="005D09A1"/>
    <w:rsid w:val="005D0E65"/>
    <w:rsid w:val="005D4296"/>
    <w:rsid w:val="005E4F4F"/>
    <w:rsid w:val="005E7F68"/>
    <w:rsid w:val="005F40A4"/>
    <w:rsid w:val="005F4931"/>
    <w:rsid w:val="00604272"/>
    <w:rsid w:val="00625F8C"/>
    <w:rsid w:val="00627626"/>
    <w:rsid w:val="00631523"/>
    <w:rsid w:val="00640C1E"/>
    <w:rsid w:val="00642567"/>
    <w:rsid w:val="006425B5"/>
    <w:rsid w:val="00647BB5"/>
    <w:rsid w:val="00652789"/>
    <w:rsid w:val="00657427"/>
    <w:rsid w:val="006648F6"/>
    <w:rsid w:val="00677365"/>
    <w:rsid w:val="00685F89"/>
    <w:rsid w:val="006946F4"/>
    <w:rsid w:val="006A238E"/>
    <w:rsid w:val="006B1B35"/>
    <w:rsid w:val="006E2CA0"/>
    <w:rsid w:val="006F13BF"/>
    <w:rsid w:val="006F500C"/>
    <w:rsid w:val="006F519E"/>
    <w:rsid w:val="00706A0F"/>
    <w:rsid w:val="00733C83"/>
    <w:rsid w:val="0073427E"/>
    <w:rsid w:val="007403D5"/>
    <w:rsid w:val="007536E1"/>
    <w:rsid w:val="00780DC0"/>
    <w:rsid w:val="007838B6"/>
    <w:rsid w:val="00784AFB"/>
    <w:rsid w:val="007B0516"/>
    <w:rsid w:val="007B2D34"/>
    <w:rsid w:val="007B60B5"/>
    <w:rsid w:val="007C1454"/>
    <w:rsid w:val="007C51C1"/>
    <w:rsid w:val="007C5E0F"/>
    <w:rsid w:val="007D0C32"/>
    <w:rsid w:val="007D0E71"/>
    <w:rsid w:val="007D50D7"/>
    <w:rsid w:val="007E7348"/>
    <w:rsid w:val="007E7CC6"/>
    <w:rsid w:val="007F4299"/>
    <w:rsid w:val="008016EC"/>
    <w:rsid w:val="00804639"/>
    <w:rsid w:val="00820847"/>
    <w:rsid w:val="00830C95"/>
    <w:rsid w:val="00840B94"/>
    <w:rsid w:val="00852BB3"/>
    <w:rsid w:val="00853FD2"/>
    <w:rsid w:val="0085650B"/>
    <w:rsid w:val="00860016"/>
    <w:rsid w:val="0086076A"/>
    <w:rsid w:val="008614FD"/>
    <w:rsid w:val="00870197"/>
    <w:rsid w:val="008A29D4"/>
    <w:rsid w:val="008A2E9A"/>
    <w:rsid w:val="008B03E0"/>
    <w:rsid w:val="008B2AB4"/>
    <w:rsid w:val="008B3CC7"/>
    <w:rsid w:val="008C0660"/>
    <w:rsid w:val="008C2A6C"/>
    <w:rsid w:val="008D157F"/>
    <w:rsid w:val="008E357B"/>
    <w:rsid w:val="00900205"/>
    <w:rsid w:val="0090260A"/>
    <w:rsid w:val="00903B5E"/>
    <w:rsid w:val="00915964"/>
    <w:rsid w:val="0091767C"/>
    <w:rsid w:val="00923F68"/>
    <w:rsid w:val="009316DC"/>
    <w:rsid w:val="00932F44"/>
    <w:rsid w:val="00934D0B"/>
    <w:rsid w:val="009519BB"/>
    <w:rsid w:val="00957902"/>
    <w:rsid w:val="00964003"/>
    <w:rsid w:val="00976FAB"/>
    <w:rsid w:val="00996E13"/>
    <w:rsid w:val="009A2974"/>
    <w:rsid w:val="009A4FAC"/>
    <w:rsid w:val="009B1D29"/>
    <w:rsid w:val="009B3C1D"/>
    <w:rsid w:val="009C0BAD"/>
    <w:rsid w:val="009C5337"/>
    <w:rsid w:val="009D613A"/>
    <w:rsid w:val="009E28FF"/>
    <w:rsid w:val="009E53FA"/>
    <w:rsid w:val="009F029D"/>
    <w:rsid w:val="009F2F6E"/>
    <w:rsid w:val="00A05134"/>
    <w:rsid w:val="00A11365"/>
    <w:rsid w:val="00A256AF"/>
    <w:rsid w:val="00A30A49"/>
    <w:rsid w:val="00A30ED6"/>
    <w:rsid w:val="00A3576B"/>
    <w:rsid w:val="00A37546"/>
    <w:rsid w:val="00A47663"/>
    <w:rsid w:val="00A5086D"/>
    <w:rsid w:val="00A675B3"/>
    <w:rsid w:val="00A71B8C"/>
    <w:rsid w:val="00A72EC4"/>
    <w:rsid w:val="00A80A15"/>
    <w:rsid w:val="00A838D9"/>
    <w:rsid w:val="00A94BA2"/>
    <w:rsid w:val="00A96301"/>
    <w:rsid w:val="00AA7DED"/>
    <w:rsid w:val="00AB119A"/>
    <w:rsid w:val="00AB131B"/>
    <w:rsid w:val="00AB34E1"/>
    <w:rsid w:val="00AD5AD1"/>
    <w:rsid w:val="00AD69C0"/>
    <w:rsid w:val="00AE1602"/>
    <w:rsid w:val="00AE21A3"/>
    <w:rsid w:val="00AF07B4"/>
    <w:rsid w:val="00B146E9"/>
    <w:rsid w:val="00B364ED"/>
    <w:rsid w:val="00B4575A"/>
    <w:rsid w:val="00B45A6F"/>
    <w:rsid w:val="00B47A17"/>
    <w:rsid w:val="00B547C9"/>
    <w:rsid w:val="00B67EBE"/>
    <w:rsid w:val="00B82439"/>
    <w:rsid w:val="00B86536"/>
    <w:rsid w:val="00B93318"/>
    <w:rsid w:val="00B94895"/>
    <w:rsid w:val="00BA1714"/>
    <w:rsid w:val="00BA6F7C"/>
    <w:rsid w:val="00BB1B20"/>
    <w:rsid w:val="00BB4C00"/>
    <w:rsid w:val="00BC0120"/>
    <w:rsid w:val="00BC4FF7"/>
    <w:rsid w:val="00BC591B"/>
    <w:rsid w:val="00BC5A41"/>
    <w:rsid w:val="00BD6FE0"/>
    <w:rsid w:val="00BE2B47"/>
    <w:rsid w:val="00BF3637"/>
    <w:rsid w:val="00C1791D"/>
    <w:rsid w:val="00C35A77"/>
    <w:rsid w:val="00C519BC"/>
    <w:rsid w:val="00C576C5"/>
    <w:rsid w:val="00C6740E"/>
    <w:rsid w:val="00C762AE"/>
    <w:rsid w:val="00C8197E"/>
    <w:rsid w:val="00C96C9E"/>
    <w:rsid w:val="00CA2718"/>
    <w:rsid w:val="00CB3E18"/>
    <w:rsid w:val="00CC45C9"/>
    <w:rsid w:val="00CE51E6"/>
    <w:rsid w:val="00CF241C"/>
    <w:rsid w:val="00D05351"/>
    <w:rsid w:val="00D16B5C"/>
    <w:rsid w:val="00D16E64"/>
    <w:rsid w:val="00D171ED"/>
    <w:rsid w:val="00D2261C"/>
    <w:rsid w:val="00D303E1"/>
    <w:rsid w:val="00D34C59"/>
    <w:rsid w:val="00D35FD4"/>
    <w:rsid w:val="00D6095F"/>
    <w:rsid w:val="00D628CE"/>
    <w:rsid w:val="00D74F41"/>
    <w:rsid w:val="00D76AD7"/>
    <w:rsid w:val="00D84110"/>
    <w:rsid w:val="00D927B7"/>
    <w:rsid w:val="00D93B83"/>
    <w:rsid w:val="00DA0735"/>
    <w:rsid w:val="00DA1842"/>
    <w:rsid w:val="00DA1FA8"/>
    <w:rsid w:val="00DA723A"/>
    <w:rsid w:val="00DA7F56"/>
    <w:rsid w:val="00DB0A30"/>
    <w:rsid w:val="00DB60FC"/>
    <w:rsid w:val="00DC25DA"/>
    <w:rsid w:val="00DD3146"/>
    <w:rsid w:val="00DD5C26"/>
    <w:rsid w:val="00DE22A1"/>
    <w:rsid w:val="00DF62B7"/>
    <w:rsid w:val="00DF760B"/>
    <w:rsid w:val="00DF7B19"/>
    <w:rsid w:val="00E0095F"/>
    <w:rsid w:val="00E0201F"/>
    <w:rsid w:val="00E03688"/>
    <w:rsid w:val="00E127A3"/>
    <w:rsid w:val="00E21DD2"/>
    <w:rsid w:val="00E2359E"/>
    <w:rsid w:val="00E23E38"/>
    <w:rsid w:val="00E278CD"/>
    <w:rsid w:val="00E300D4"/>
    <w:rsid w:val="00E420DF"/>
    <w:rsid w:val="00E42CFE"/>
    <w:rsid w:val="00E65671"/>
    <w:rsid w:val="00E82C10"/>
    <w:rsid w:val="00E836DF"/>
    <w:rsid w:val="00EA17E4"/>
    <w:rsid w:val="00EA33E2"/>
    <w:rsid w:val="00EC5585"/>
    <w:rsid w:val="00EC579C"/>
    <w:rsid w:val="00ED479F"/>
    <w:rsid w:val="00ED5EAE"/>
    <w:rsid w:val="00EE6146"/>
    <w:rsid w:val="00EF12CA"/>
    <w:rsid w:val="00EF1783"/>
    <w:rsid w:val="00EF34D4"/>
    <w:rsid w:val="00F04C69"/>
    <w:rsid w:val="00F10E3D"/>
    <w:rsid w:val="00F13E52"/>
    <w:rsid w:val="00F16418"/>
    <w:rsid w:val="00F254A8"/>
    <w:rsid w:val="00F526DD"/>
    <w:rsid w:val="00F6064C"/>
    <w:rsid w:val="00F61903"/>
    <w:rsid w:val="00F73D6C"/>
    <w:rsid w:val="00F856D3"/>
    <w:rsid w:val="00F9434C"/>
    <w:rsid w:val="00FA227C"/>
    <w:rsid w:val="00FA2EDF"/>
    <w:rsid w:val="00FA5901"/>
    <w:rsid w:val="00FB0645"/>
    <w:rsid w:val="00FC7105"/>
    <w:rsid w:val="00FE33DE"/>
    <w:rsid w:val="00FE3A4A"/>
    <w:rsid w:val="00FE64DA"/>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6CE2BA"/>
  <w14:defaultImageDpi w14:val="300"/>
  <w15:docId w15:val="{957495E7-CECF-C94C-82B2-CBDE622E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tabs>
        <w:tab w:val="left" w:pos="360"/>
      </w:tabs>
      <w:ind w:left="113" w:right="-108"/>
      <w:jc w:val="center"/>
      <w:outlineLvl w:val="0"/>
    </w:pPr>
    <w:rPr>
      <w:rFonts w:ascii="AGaramond" w:hAnsi="AGaramond"/>
      <w:b/>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113" w:right="-108"/>
      <w:jc w:val="center"/>
    </w:pPr>
    <w:rPr>
      <w:rFonts w:ascii="Helvetica Black" w:hAnsi="Helvetica Black"/>
      <w:b/>
      <w:spacing w:val="-20"/>
      <w:sz w:val="40"/>
    </w:rPr>
  </w:style>
  <w:style w:type="paragraph" w:styleId="BodyText">
    <w:name w:val="Body Text"/>
    <w:basedOn w:val="Normal"/>
    <w:pPr>
      <w:tabs>
        <w:tab w:val="left" w:pos="360"/>
      </w:tabs>
    </w:pPr>
    <w:rPr>
      <w:rFonts w:ascii="AGaramond" w:hAnsi="AGaramond"/>
      <w:b/>
    </w:rPr>
  </w:style>
  <w:style w:type="paragraph" w:styleId="BodyText2">
    <w:name w:val="Body Text 2"/>
    <w:basedOn w:val="Normal"/>
    <w:pPr>
      <w:ind w:right="-90"/>
    </w:pPr>
    <w:rPr>
      <w:rFonts w:ascii="LegerD" w:hAnsi="LegerD"/>
      <w:sz w:val="28"/>
    </w:rPr>
  </w:style>
  <w:style w:type="paragraph" w:styleId="DocumentMap">
    <w:name w:val="Document Map"/>
    <w:basedOn w:val="Normal"/>
    <w:pPr>
      <w:shd w:val="clear" w:color="auto" w:fill="000080"/>
    </w:pPr>
    <w:rPr>
      <w:rFonts w:ascii="Geneva" w:hAnsi="Geneva"/>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wg">
    <w:name w:val="bwg"/>
    <w:basedOn w:val="Normal"/>
    <w:rsid w:val="00ED479F"/>
    <w:pPr>
      <w:tabs>
        <w:tab w:val="left" w:pos="360"/>
      </w:tabs>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27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Themes of the Pentateuch</vt:lpstr>
    </vt:vector>
  </TitlesOfParts>
  <Company>Singapore Bible College</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the Pentateuch</dc:title>
  <dc:subject/>
  <dc:creator>Dr. Rick Griffith</dc:creator>
  <cp:keywords/>
  <cp:lastModifiedBy>Rick Griffith</cp:lastModifiedBy>
  <cp:revision>3</cp:revision>
  <cp:lastPrinted>2017-04-06T04:59:00Z</cp:lastPrinted>
  <dcterms:created xsi:type="dcterms:W3CDTF">2018-04-12T14:09:00Z</dcterms:created>
  <dcterms:modified xsi:type="dcterms:W3CDTF">2019-04-02T02:29:00Z</dcterms:modified>
</cp:coreProperties>
</file>