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1ABE" w14:textId="143D535F" w:rsidR="00B82320" w:rsidRDefault="00B82320" w:rsidP="00244793">
      <w:r>
        <w:t>OVERVIEW OF USE OF VERB TENSE FORMS IN NARRATIVE</w:t>
      </w:r>
    </w:p>
    <w:p w14:paraId="6AE638D5" w14:textId="31B164AA" w:rsidR="00530BCC" w:rsidRDefault="00530BCC" w:rsidP="00244793">
      <w:r>
        <w:t>—David Brewer</w:t>
      </w:r>
    </w:p>
    <w:p w14:paraId="10F7CF51" w14:textId="77777777" w:rsidR="00B05F56" w:rsidRPr="00281E53" w:rsidRDefault="00B82320" w:rsidP="00B82320">
      <w:pPr>
        <w:rPr>
          <w:b/>
          <w:bCs/>
          <w:u w:val="single"/>
        </w:rPr>
      </w:pPr>
      <w:r w:rsidRPr="00281E53">
        <w:rPr>
          <w:b/>
          <w:bCs/>
          <w:u w:val="single"/>
        </w:rPr>
        <w:t xml:space="preserve">Narrative </w:t>
      </w:r>
    </w:p>
    <w:p w14:paraId="3DF52659" w14:textId="77777777" w:rsidR="00B05F56" w:rsidRDefault="00B82320" w:rsidP="00B82320">
      <w:r w:rsidRPr="00B05F56">
        <w:rPr>
          <w:b/>
          <w:bCs/>
        </w:rPr>
        <w:t>Aorist</w:t>
      </w:r>
      <w:r w:rsidR="00B05F56" w:rsidRPr="00B05F56">
        <w:rPr>
          <w:b/>
          <w:bCs/>
        </w:rPr>
        <w:t>.</w:t>
      </w:r>
      <w:r>
        <w:t xml:space="preserve"> Used to summarize and narrate the main events on the main story line. </w:t>
      </w:r>
    </w:p>
    <w:p w14:paraId="17D45762" w14:textId="0F05A005" w:rsidR="00B05F56" w:rsidRDefault="00B82320" w:rsidP="00B82320">
      <w:r w:rsidRPr="00B05F56">
        <w:rPr>
          <w:b/>
          <w:bCs/>
        </w:rPr>
        <w:t>Imperfect</w:t>
      </w:r>
      <w:r w:rsidR="00B05F56" w:rsidRPr="00B05F56">
        <w:rPr>
          <w:b/>
          <w:bCs/>
        </w:rPr>
        <w:t>.</w:t>
      </w:r>
      <w:r>
        <w:t xml:space="preserve"> Used to narrate events that are remote from the main story line, often supplementary or supporting material; it can also function to draw attention to a main action. </w:t>
      </w:r>
    </w:p>
    <w:p w14:paraId="68548F2D" w14:textId="65D89E28" w:rsidR="00B05F56" w:rsidRDefault="00B82320" w:rsidP="00B82320">
      <w:r w:rsidRPr="00B05F56">
        <w:rPr>
          <w:b/>
          <w:bCs/>
        </w:rPr>
        <w:t>Present</w:t>
      </w:r>
      <w:r w:rsidR="00B05F56" w:rsidRPr="00B05F56">
        <w:rPr>
          <w:b/>
          <w:bCs/>
        </w:rPr>
        <w:t>.</w:t>
      </w:r>
      <w:r>
        <w:t xml:space="preserve"> Used to draw attention to (i.e., to “foreground”) significant events (the so-called historical present) or to signal the importance of an upcoming event. </w:t>
      </w:r>
    </w:p>
    <w:p w14:paraId="6EFF8682" w14:textId="77777777" w:rsidR="00281E53" w:rsidRDefault="00B82320" w:rsidP="00B82320">
      <w:r w:rsidRPr="00B05F56">
        <w:rPr>
          <w:b/>
          <w:bCs/>
        </w:rPr>
        <w:t>Perfect</w:t>
      </w:r>
      <w:r w:rsidR="00B05F56" w:rsidRPr="00B05F56">
        <w:rPr>
          <w:b/>
          <w:bCs/>
        </w:rPr>
        <w:t>.</w:t>
      </w:r>
      <w:r>
        <w:t xml:space="preserve"> Used as another way of expressing prominence, due to the fact that the perfect tense is rare in narrative and seems to carry more meaning</w:t>
      </w:r>
      <w:r w:rsidR="00281E53">
        <w:t>.</w:t>
      </w:r>
    </w:p>
    <w:p w14:paraId="3C449261" w14:textId="77777777" w:rsidR="00281E53" w:rsidRPr="00281E53" w:rsidRDefault="00281E53" w:rsidP="00281E53">
      <w:pPr>
        <w:rPr>
          <w:b/>
          <w:bCs/>
          <w:u w:val="single"/>
        </w:rPr>
      </w:pPr>
      <w:r w:rsidRPr="00281E53">
        <w:rPr>
          <w:b/>
          <w:bCs/>
          <w:u w:val="single"/>
        </w:rPr>
        <w:t xml:space="preserve">Exposition </w:t>
      </w:r>
    </w:p>
    <w:p w14:paraId="3FD9F7EB" w14:textId="77777777" w:rsidR="00281E53" w:rsidRDefault="00281E53" w:rsidP="00281E53">
      <w:r w:rsidRPr="00281E53">
        <w:rPr>
          <w:b/>
          <w:bCs/>
        </w:rPr>
        <w:t>Aorist.</w:t>
      </w:r>
      <w:r>
        <w:t xml:space="preserve"> Used to establish background material, often past events that form the basis for more thematic material. </w:t>
      </w:r>
    </w:p>
    <w:p w14:paraId="0A3877F3" w14:textId="77777777" w:rsidR="00281E53" w:rsidRDefault="00281E53" w:rsidP="00281E53">
      <w:r w:rsidRPr="00281E53">
        <w:rPr>
          <w:b/>
          <w:bCs/>
        </w:rPr>
        <w:t>Imperfect.</w:t>
      </w:r>
      <w:r>
        <w:t xml:space="preserve"> Used to highlight events over against the background aorist. </w:t>
      </w:r>
    </w:p>
    <w:p w14:paraId="47851E82" w14:textId="4B029EE5" w:rsidR="00281E53" w:rsidRDefault="00281E53" w:rsidP="00281E53">
      <w:r w:rsidRPr="00281E53">
        <w:rPr>
          <w:b/>
          <w:bCs/>
        </w:rPr>
        <w:t>Present.</w:t>
      </w:r>
      <w:r>
        <w:t xml:space="preserve"> Used to indicate foreground material (material that is thematically prominent and moves the discourse forward). </w:t>
      </w:r>
    </w:p>
    <w:p w14:paraId="29C81EBB" w14:textId="18413342" w:rsidR="00B82320" w:rsidRDefault="00281E53" w:rsidP="00244793">
      <w:r w:rsidRPr="00281E53">
        <w:rPr>
          <w:b/>
          <w:bCs/>
        </w:rPr>
        <w:t>Perfect.</w:t>
      </w:r>
      <w:r>
        <w:t xml:space="preserve"> Used also to indicate action that is prominent</w:t>
      </w:r>
      <w:r w:rsidR="00B05F56">
        <w:t xml:space="preserve"> (IGG). </w:t>
      </w:r>
    </w:p>
    <w:p w14:paraId="185818FC" w14:textId="77777777" w:rsidR="00A03DC2" w:rsidRDefault="00A03DC2" w:rsidP="00244793"/>
    <w:p w14:paraId="01D15CBE" w14:textId="2CE6B55B" w:rsidR="00244793" w:rsidRDefault="00244793" w:rsidP="00244793">
      <w:r>
        <w:t xml:space="preserve">The imperfect is like a video in the sense that it is ongoing action in progress whereas the aorist is like a picture giving a complete presentation of the event without describing how it actually unfolded (GDW). </w:t>
      </w:r>
    </w:p>
    <w:p w14:paraId="4E0D57AB" w14:textId="22AB1B09" w:rsidR="00AA38AD" w:rsidRDefault="00244793" w:rsidP="00244793">
      <w:r>
        <w:t>PROGRESSIVE IMPERFECT</w:t>
      </w:r>
      <w:r w:rsidR="008145CC">
        <w:t xml:space="preserve">. </w:t>
      </w:r>
      <w:r>
        <w:t xml:space="preserve">The imperfect is like a video in the sense that it is ongoing action in progress whereas the aorist is like a picture giving a complete presentation of the event without describing how it actually unfolded. </w:t>
      </w:r>
    </w:p>
    <w:p w14:paraId="291C8D93" w14:textId="0A72C0C9" w:rsidR="00244793" w:rsidRDefault="00244793" w:rsidP="00244793">
      <w:proofErr w:type="spellStart"/>
      <w:r>
        <w:t>σεισμὸς</w:t>
      </w:r>
      <w:proofErr w:type="spellEnd"/>
      <w:r>
        <w:t xml:space="preserve"> </w:t>
      </w:r>
      <w:proofErr w:type="spellStart"/>
      <w:r>
        <w:t>μέγ</w:t>
      </w:r>
      <w:proofErr w:type="spellEnd"/>
      <w:r>
        <w:t xml:space="preserve">ας </w:t>
      </w:r>
      <w:proofErr w:type="spellStart"/>
      <w:r>
        <w:t>ἐγένετο</w:t>
      </w:r>
      <w:proofErr w:type="spellEnd"/>
      <w:r>
        <w:t xml:space="preserve"> ἐν τῇ θα</w:t>
      </w:r>
      <w:proofErr w:type="spellStart"/>
      <w:r>
        <w:t>λάσσῃ</w:t>
      </w:r>
      <w:proofErr w:type="spellEnd"/>
      <w:r>
        <w:t xml:space="preserve"> . . . α</w:t>
      </w:r>
      <w:proofErr w:type="spellStart"/>
      <w:r>
        <w:t>ὐτὸς</w:t>
      </w:r>
      <w:proofErr w:type="spellEnd"/>
      <w:r>
        <w:t xml:space="preserve"> </w:t>
      </w:r>
      <w:proofErr w:type="spellStart"/>
      <w:r>
        <w:t>δὲ</w:t>
      </w:r>
      <w:proofErr w:type="spellEnd"/>
      <w:r>
        <w:t xml:space="preserve"> </w:t>
      </w:r>
      <w:proofErr w:type="spellStart"/>
      <w:r>
        <w:t>ἐκάθευδεν</w:t>
      </w:r>
      <w:proofErr w:type="spellEnd"/>
      <w:r>
        <w:t xml:space="preserve"> (Matt 8:24) a violent storm arose on the sea . . . but He was sleeping)</w:t>
      </w:r>
      <w:r w:rsidR="008145CC">
        <w:t xml:space="preserve"> (GDW).</w:t>
      </w:r>
    </w:p>
    <w:p w14:paraId="6CEFA902" w14:textId="76B29F9C" w:rsidR="00AA38AD" w:rsidRDefault="00244793" w:rsidP="00AA38AD">
      <w:r>
        <w:t>INCEPTIVE IMPERFECT</w:t>
      </w:r>
      <w:r w:rsidR="008145CC">
        <w:t xml:space="preserve">. </w:t>
      </w:r>
      <w:r w:rsidR="00AA38AD">
        <w:t xml:space="preserve">The imperfect tense-form (past imperfective aspect) is often used to emphasize the beginning of an action (or, less common, a state). </w:t>
      </w:r>
    </w:p>
    <w:p w14:paraId="1F2E9EF3" w14:textId="7DA5DE70" w:rsidR="00AA38AD" w:rsidRDefault="00AA38AD" w:rsidP="00AA38AD">
      <w:proofErr w:type="spellStart"/>
      <w:r>
        <w:t>ἄγγελοι</w:t>
      </w:r>
      <w:proofErr w:type="spellEnd"/>
      <w:r>
        <w:t xml:space="preserve"> π</w:t>
      </w:r>
      <w:proofErr w:type="spellStart"/>
      <w:r>
        <w:t>ροσῆλθον</w:t>
      </w:r>
      <w:proofErr w:type="spellEnd"/>
      <w:r>
        <w:t xml:space="preserve"> καὶ </w:t>
      </w:r>
      <w:proofErr w:type="spellStart"/>
      <w:r>
        <w:t>διηκόνουν</w:t>
      </w:r>
      <w:proofErr w:type="spellEnd"/>
      <w:r>
        <w:t xml:space="preserve"> α</w:t>
      </w:r>
      <w:proofErr w:type="spellStart"/>
      <w:r>
        <w:t>ὐτῷ</w:t>
      </w:r>
      <w:proofErr w:type="spellEnd"/>
      <w:r>
        <w:t xml:space="preserve"> (Matt 4:11) angels came and began to minister to Him (NASB)</w:t>
      </w:r>
      <w:r w:rsidR="008145CC">
        <w:t xml:space="preserve"> (GDW). </w:t>
      </w:r>
    </w:p>
    <w:p w14:paraId="0C2E6AA4" w14:textId="784BC077" w:rsidR="008145CC" w:rsidRDefault="008145CC" w:rsidP="008145CC">
      <w:r>
        <w:t>ITERATIVE IMPERFECT. The imperfect tense-form is also frequently used for repeated or customary action in the past.</w:t>
      </w:r>
    </w:p>
    <w:p w14:paraId="71278C14" w14:textId="426DD435" w:rsidR="008145CC" w:rsidRDefault="008145CC" w:rsidP="008145CC">
      <w:r>
        <w:lastRenderedPageBreak/>
        <w:t xml:space="preserve">καθ ᾽ </w:t>
      </w:r>
      <w:proofErr w:type="spellStart"/>
      <w:r>
        <w:t>ἡμέρ</w:t>
      </w:r>
      <w:proofErr w:type="spellEnd"/>
      <w:r>
        <w:t xml:space="preserve">αν ἐν </w:t>
      </w:r>
      <w:proofErr w:type="spellStart"/>
      <w:r>
        <w:t>τῷ</w:t>
      </w:r>
      <w:proofErr w:type="spellEnd"/>
      <w:r>
        <w:t xml:space="preserve"> </w:t>
      </w:r>
      <w:proofErr w:type="spellStart"/>
      <w:r>
        <w:t>ἱερῷ</w:t>
      </w:r>
      <w:proofErr w:type="spellEnd"/>
      <w:r>
        <w:t xml:space="preserve"> </w:t>
      </w:r>
      <w:proofErr w:type="spellStart"/>
      <w:r>
        <w:t>ἐκ</w:t>
      </w:r>
      <w:proofErr w:type="spellEnd"/>
      <w:r>
        <w:t>α</w:t>
      </w:r>
      <w:proofErr w:type="spellStart"/>
      <w:r>
        <w:t>θεζόμην</w:t>
      </w:r>
      <w:proofErr w:type="spellEnd"/>
      <w:r>
        <w:t xml:space="preserve"> </w:t>
      </w:r>
      <w:proofErr w:type="spellStart"/>
      <w:r>
        <w:t>διδάσκων</w:t>
      </w:r>
      <w:proofErr w:type="spellEnd"/>
      <w:r>
        <w:t xml:space="preserve"> (Matt 26:55) Every day I used to sit [customarily], teaching in the temple (GDW). </w:t>
      </w:r>
    </w:p>
    <w:p w14:paraId="729146F2" w14:textId="3794C611" w:rsidR="008145CC" w:rsidRDefault="008145CC" w:rsidP="008145CC">
      <w:r>
        <w:t>TENDENTIAL IMPERFECT: The tendential use of the imperfect tense-form is similar to the present tense-form (both imperfective aspect) use but refers to the past time and is more common. It is found in contexts where an action was begun, attempted, or proposed, but not completed.</w:t>
      </w:r>
    </w:p>
    <w:p w14:paraId="77449B7C" w14:textId="61D7C015" w:rsidR="008C3063" w:rsidRDefault="008C3063" w:rsidP="008C3063">
      <w:proofErr w:type="spellStart"/>
      <w:r w:rsidRPr="00B82320">
        <w:rPr>
          <w:b/>
          <w:bCs/>
        </w:rPr>
        <w:t>Attemped</w:t>
      </w:r>
      <w:proofErr w:type="spellEnd"/>
      <w:r w:rsidRPr="00B82320">
        <w:rPr>
          <w:b/>
          <w:bCs/>
        </w:rPr>
        <w:t xml:space="preserve"> Action</w:t>
      </w:r>
      <w:r>
        <w:t xml:space="preserve">. </w:t>
      </w:r>
      <w:proofErr w:type="spellStart"/>
      <w:r>
        <w:t>ἐδίδουν</w:t>
      </w:r>
      <w:proofErr w:type="spellEnd"/>
      <w:r>
        <w:t xml:space="preserve"> α</w:t>
      </w:r>
      <w:proofErr w:type="spellStart"/>
      <w:r>
        <w:t>ὐτῷ</w:t>
      </w:r>
      <w:proofErr w:type="spellEnd"/>
      <w:r>
        <w:t xml:space="preserve"> </w:t>
      </w:r>
      <w:proofErr w:type="spellStart"/>
      <w:r>
        <w:t>ἐσμυρνισμένον</w:t>
      </w:r>
      <w:proofErr w:type="spellEnd"/>
      <w:r>
        <w:t xml:space="preserve"> </w:t>
      </w:r>
      <w:proofErr w:type="spellStart"/>
      <w:r>
        <w:t>οἶνον</w:t>
      </w:r>
      <w:proofErr w:type="spellEnd"/>
      <w:r>
        <w:t xml:space="preserve">· </w:t>
      </w:r>
      <w:proofErr w:type="spellStart"/>
      <w:r>
        <w:t>ὃς</w:t>
      </w:r>
      <w:proofErr w:type="spellEnd"/>
      <w:r>
        <w:t xml:space="preserve"> </w:t>
      </w:r>
      <w:proofErr w:type="spellStart"/>
      <w:r>
        <w:t>δὲ</w:t>
      </w:r>
      <w:proofErr w:type="spellEnd"/>
      <w:r>
        <w:t xml:space="preserve"> </w:t>
      </w:r>
      <w:proofErr w:type="spellStart"/>
      <w:r>
        <w:t>οὐκ</w:t>
      </w:r>
      <w:proofErr w:type="spellEnd"/>
      <w:r>
        <w:t xml:space="preserve"> </w:t>
      </w:r>
      <w:proofErr w:type="spellStart"/>
      <w:r>
        <w:t>ἔλ</w:t>
      </w:r>
      <w:proofErr w:type="spellEnd"/>
      <w:r>
        <w:t>αβ</w:t>
      </w:r>
      <w:proofErr w:type="spellStart"/>
      <w:r>
        <w:t>εν</w:t>
      </w:r>
      <w:proofErr w:type="spellEnd"/>
      <w:r>
        <w:t xml:space="preserve"> (Mark 15:23) They tried to give Him wine mixed with myrrh, but He did not take it</w:t>
      </w:r>
      <w:r w:rsidR="00D63826">
        <w:t>.</w:t>
      </w:r>
    </w:p>
    <w:p w14:paraId="1E0DCB9A" w14:textId="14B8A4FD" w:rsidR="008C3063" w:rsidRDefault="00D63826" w:rsidP="00B82320">
      <w:r w:rsidRPr="00B82320">
        <w:rPr>
          <w:b/>
          <w:bCs/>
        </w:rPr>
        <w:t>Desired Action</w:t>
      </w:r>
      <w:r>
        <w:t xml:space="preserve">. </w:t>
      </w:r>
      <w:proofErr w:type="spellStart"/>
      <w:r>
        <w:t>ἐκάλουν</w:t>
      </w:r>
      <w:proofErr w:type="spellEnd"/>
      <w:r>
        <w:t xml:space="preserve"> α</w:t>
      </w:r>
      <w:proofErr w:type="spellStart"/>
      <w:r>
        <w:t>ὐτὸ</w:t>
      </w:r>
      <w:proofErr w:type="spellEnd"/>
      <w:r>
        <w:t xml:space="preserve"> ἐπὶ </w:t>
      </w:r>
      <w:proofErr w:type="spellStart"/>
      <w:r>
        <w:t>τῷ</w:t>
      </w:r>
      <w:proofErr w:type="spellEnd"/>
      <w:r>
        <w:t xml:space="preserve"> </w:t>
      </w:r>
      <w:proofErr w:type="spellStart"/>
      <w:r>
        <w:t>ὀνόμ</w:t>
      </w:r>
      <w:proofErr w:type="spellEnd"/>
      <w:r>
        <w:t>α</w:t>
      </w:r>
      <w:proofErr w:type="spellStart"/>
      <w:r>
        <w:t>τι</w:t>
      </w:r>
      <w:proofErr w:type="spellEnd"/>
      <w:r>
        <w:t xml:space="preserve"> </w:t>
      </w:r>
      <w:proofErr w:type="spellStart"/>
      <w:r>
        <w:t>τοῦ</w:t>
      </w:r>
      <w:proofErr w:type="spellEnd"/>
      <w:r>
        <w:t xml:space="preserve"> πα</w:t>
      </w:r>
      <w:proofErr w:type="spellStart"/>
      <w:r>
        <w:t>τρὸς</w:t>
      </w:r>
      <w:proofErr w:type="spellEnd"/>
      <w:r>
        <w:t xml:space="preserve"> α</w:t>
      </w:r>
      <w:proofErr w:type="spellStart"/>
      <w:r>
        <w:t>ὐτοῦ</w:t>
      </w:r>
      <w:proofErr w:type="spellEnd"/>
      <w:r>
        <w:t xml:space="preserve"> Ζαχα</w:t>
      </w:r>
      <w:proofErr w:type="spellStart"/>
      <w:r>
        <w:t>ρί</w:t>
      </w:r>
      <w:proofErr w:type="spellEnd"/>
      <w:r>
        <w:t>αν (Luke 1:59) they were going to name him Zechariah, after his father</w:t>
      </w:r>
      <w:r w:rsidR="00FB1328">
        <w:t>.</w:t>
      </w:r>
    </w:p>
    <w:p w14:paraId="79376BBD" w14:textId="77777777" w:rsidR="00244793" w:rsidRDefault="00244793" w:rsidP="00244793">
      <w:pPr>
        <w:rPr>
          <w:b/>
          <w:bCs/>
          <w:u w:val="single"/>
        </w:rPr>
      </w:pPr>
      <w:r>
        <w:rPr>
          <w:b/>
          <w:bCs/>
          <w:u w:val="single"/>
        </w:rPr>
        <w:t xml:space="preserve">Source </w:t>
      </w:r>
      <w:proofErr w:type="spellStart"/>
      <w:r>
        <w:rPr>
          <w:b/>
          <w:bCs/>
          <w:u w:val="single"/>
        </w:rPr>
        <w:t>Usesd</w:t>
      </w:r>
      <w:proofErr w:type="spellEnd"/>
    </w:p>
    <w:p w14:paraId="28B47FCE" w14:textId="58DE6866" w:rsidR="00FA3D49" w:rsidRDefault="00244793" w:rsidP="00244793">
      <w:r>
        <w:t xml:space="preserve">Köstenberger, Andreas J.; Merkle, Benjamin L; Plummer, Robert L. </w:t>
      </w:r>
      <w:r w:rsidRPr="00244793">
        <w:rPr>
          <w:i/>
          <w:iCs/>
        </w:rPr>
        <w:t>Going Deeper with New Testament Greek: An Intermediate Study of the Grammar and Syntax of the New Testament</w:t>
      </w:r>
      <w:r>
        <w:t>. B&amp;H Publishing Group. Kindle Edition.</w:t>
      </w:r>
    </w:p>
    <w:p w14:paraId="36701B9C" w14:textId="4ACEB676" w:rsidR="00B05F56" w:rsidRDefault="00B05F56" w:rsidP="00B05F56">
      <w:r>
        <w:t xml:space="preserve">Mathewson, David L.; Emig, Elodie Ballantine. </w:t>
      </w:r>
      <w:r w:rsidRPr="00281E53">
        <w:rPr>
          <w:i/>
          <w:iCs/>
        </w:rPr>
        <w:t>Intermediate Greek Grammar: Syntax for Students of the New Testament</w:t>
      </w:r>
      <w:r w:rsidR="00281E53">
        <w:t xml:space="preserve">. </w:t>
      </w:r>
      <w:r>
        <w:t>Baker Publishing Group. Kindle Edition.</w:t>
      </w:r>
    </w:p>
    <w:p w14:paraId="675802CB" w14:textId="77777777" w:rsidR="00B05F56" w:rsidRDefault="00B05F56" w:rsidP="00244793"/>
    <w:sectPr w:rsidR="00B05F56">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BED9F" w14:textId="77777777" w:rsidR="00645A9F" w:rsidRDefault="00645A9F" w:rsidP="006B5CA8">
      <w:pPr>
        <w:spacing w:after="0" w:line="240" w:lineRule="auto"/>
      </w:pPr>
      <w:r>
        <w:separator/>
      </w:r>
    </w:p>
  </w:endnote>
  <w:endnote w:type="continuationSeparator" w:id="0">
    <w:p w14:paraId="4BE73B61" w14:textId="77777777" w:rsidR="00645A9F" w:rsidRDefault="00645A9F" w:rsidP="006B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05F47" w14:textId="77777777" w:rsidR="00645A9F" w:rsidRDefault="00645A9F" w:rsidP="006B5CA8">
      <w:pPr>
        <w:spacing w:after="0" w:line="240" w:lineRule="auto"/>
      </w:pPr>
      <w:r>
        <w:separator/>
      </w:r>
    </w:p>
  </w:footnote>
  <w:footnote w:type="continuationSeparator" w:id="0">
    <w:p w14:paraId="74E7D94C" w14:textId="77777777" w:rsidR="00645A9F" w:rsidRDefault="00645A9F" w:rsidP="006B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42827"/>
      <w:docPartObj>
        <w:docPartGallery w:val="Page Numbers (Top of Page)"/>
        <w:docPartUnique/>
      </w:docPartObj>
    </w:sdtPr>
    <w:sdtEndPr>
      <w:rPr>
        <w:noProof/>
      </w:rPr>
    </w:sdtEndPr>
    <w:sdtContent>
      <w:p w14:paraId="302AFC12" w14:textId="513548D2" w:rsidR="006B5CA8" w:rsidRDefault="006B5C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2166E8" w14:textId="77777777" w:rsidR="006B5CA8" w:rsidRDefault="006B5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93"/>
    <w:rsid w:val="000F6031"/>
    <w:rsid w:val="00104D4C"/>
    <w:rsid w:val="001C2CC1"/>
    <w:rsid w:val="00244793"/>
    <w:rsid w:val="00281E53"/>
    <w:rsid w:val="0035757C"/>
    <w:rsid w:val="00376028"/>
    <w:rsid w:val="00421B74"/>
    <w:rsid w:val="005026DB"/>
    <w:rsid w:val="00530BCC"/>
    <w:rsid w:val="005E7DFC"/>
    <w:rsid w:val="00645A9F"/>
    <w:rsid w:val="006B5CA8"/>
    <w:rsid w:val="006D160D"/>
    <w:rsid w:val="007422BA"/>
    <w:rsid w:val="008145CC"/>
    <w:rsid w:val="008778D4"/>
    <w:rsid w:val="008C3063"/>
    <w:rsid w:val="009C1C43"/>
    <w:rsid w:val="00A03DC2"/>
    <w:rsid w:val="00AA38AD"/>
    <w:rsid w:val="00B05F56"/>
    <w:rsid w:val="00B82320"/>
    <w:rsid w:val="00CC3E84"/>
    <w:rsid w:val="00D63826"/>
    <w:rsid w:val="00DB67A1"/>
    <w:rsid w:val="00DD2FCD"/>
    <w:rsid w:val="00E2045E"/>
    <w:rsid w:val="00FA3D49"/>
    <w:rsid w:val="00FB1328"/>
    <w:rsid w:val="00FC4E84"/>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866C"/>
  <w15:chartTrackingRefBased/>
  <w15:docId w15:val="{02529935-6267-463D-BB3F-3DEE1B21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CA8"/>
  </w:style>
  <w:style w:type="paragraph" w:styleId="Footer">
    <w:name w:val="footer"/>
    <w:basedOn w:val="Normal"/>
    <w:link w:val="FooterChar"/>
    <w:uiPriority w:val="99"/>
    <w:unhideWhenUsed/>
    <w:rsid w:val="006B5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Rick Griffith</cp:lastModifiedBy>
  <cp:revision>6</cp:revision>
  <dcterms:created xsi:type="dcterms:W3CDTF">2018-04-17T19:43:00Z</dcterms:created>
  <dcterms:modified xsi:type="dcterms:W3CDTF">2025-08-10T18:58:00Z</dcterms:modified>
</cp:coreProperties>
</file>