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25ADE5" w14:textId="5DFE5308" w:rsidR="00CB242D" w:rsidRDefault="00CB242D" w:rsidP="00FC105B">
      <w:pPr>
        <w:outlineLvl w:val="0"/>
        <w:rPr>
          <w:rFonts w:ascii="Arial" w:hAnsi="Arial" w:cs="Arial"/>
          <w:b/>
          <w:sz w:val="56"/>
          <w:szCs w:val="18"/>
        </w:rPr>
      </w:pPr>
      <w:r>
        <w:rPr>
          <w:rFonts w:ascii="Arial" w:hAnsi="Arial" w:cs="Arial"/>
          <w:b/>
          <w:noProof/>
          <w:sz w:val="56"/>
          <w:szCs w:val="18"/>
        </w:rPr>
        <w:drawing>
          <wp:inline distT="0" distB="0" distL="0" distR="0" wp14:anchorId="00C43579" wp14:editId="2D547840">
            <wp:extent cx="6212541" cy="9044224"/>
            <wp:effectExtent l="0" t="0" r="0" b="0"/>
            <wp:docPr id="567303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0338" name="Picture 56730338"/>
                    <pic:cNvPicPr/>
                  </pic:nvPicPr>
                  <pic:blipFill>
                    <a:blip r:embed="rId7"/>
                    <a:stretch>
                      <a:fillRect/>
                    </a:stretch>
                  </pic:blipFill>
                  <pic:spPr>
                    <a:xfrm>
                      <a:off x="0" y="0"/>
                      <a:ext cx="6239122" cy="9082920"/>
                    </a:xfrm>
                    <a:prstGeom prst="rect">
                      <a:avLst/>
                    </a:prstGeom>
                  </pic:spPr>
                </pic:pic>
              </a:graphicData>
            </a:graphic>
          </wp:inline>
        </w:drawing>
      </w:r>
    </w:p>
    <w:p w14:paraId="710099AF" w14:textId="77777777" w:rsidR="00CB242D" w:rsidRDefault="00CB242D">
      <w:pPr>
        <w:rPr>
          <w:rFonts w:ascii="Arial" w:hAnsi="Arial" w:cs="Arial"/>
          <w:b/>
          <w:sz w:val="56"/>
          <w:szCs w:val="18"/>
        </w:rPr>
      </w:pPr>
      <w:r>
        <w:rPr>
          <w:rFonts w:ascii="Arial" w:hAnsi="Arial" w:cs="Arial"/>
          <w:b/>
          <w:sz w:val="56"/>
          <w:szCs w:val="18"/>
        </w:rPr>
        <w:br w:type="page"/>
      </w:r>
    </w:p>
    <w:p w14:paraId="5D366607" w14:textId="27838C23" w:rsidR="00F45A39" w:rsidRPr="00913925" w:rsidRDefault="00F45A39" w:rsidP="00FC105B">
      <w:pPr>
        <w:outlineLvl w:val="0"/>
        <w:rPr>
          <w:rFonts w:ascii="Arial" w:hAnsi="Arial" w:cs="Arial"/>
          <w:b/>
          <w:sz w:val="56"/>
          <w:szCs w:val="18"/>
        </w:rPr>
      </w:pPr>
      <w:r w:rsidRPr="00913925">
        <w:rPr>
          <w:rFonts w:ascii="Arial" w:hAnsi="Arial" w:cs="Arial"/>
          <w:b/>
          <w:sz w:val="56"/>
          <w:szCs w:val="18"/>
        </w:rPr>
        <w:lastRenderedPageBreak/>
        <w:t>Ecclesiology</w:t>
      </w:r>
      <w:r w:rsidRPr="00913925">
        <w:rPr>
          <w:rFonts w:ascii="Arial" w:hAnsi="Arial" w:cs="Arial"/>
          <w:b/>
          <w:sz w:val="32"/>
          <w:szCs w:val="18"/>
        </w:rPr>
        <w:t xml:space="preserve">: </w:t>
      </w:r>
      <w:r w:rsidR="00CB242D">
        <w:rPr>
          <w:rFonts w:ascii="Arial" w:hAnsi="Arial" w:cs="Arial"/>
          <w:b/>
          <w:sz w:val="32"/>
          <w:szCs w:val="18"/>
        </w:rPr>
        <w:t>The Doctrine of</w:t>
      </w:r>
      <w:r w:rsidRPr="00913925">
        <w:rPr>
          <w:rFonts w:ascii="Arial" w:hAnsi="Arial" w:cs="Arial"/>
          <w:b/>
          <w:sz w:val="32"/>
          <w:szCs w:val="18"/>
        </w:rPr>
        <w:t xml:space="preserve"> the Church</w:t>
      </w:r>
    </w:p>
    <w:p w14:paraId="0AF514D4" w14:textId="63F57378" w:rsidR="00F45A39" w:rsidRPr="00B33518" w:rsidRDefault="00D809D5" w:rsidP="00FC105B">
      <w:pPr>
        <w:outlineLvl w:val="0"/>
        <w:rPr>
          <w:rFonts w:ascii="Arial" w:hAnsi="Arial" w:cs="Arial"/>
          <w:b/>
          <w:i/>
          <w:szCs w:val="15"/>
        </w:rPr>
      </w:pPr>
      <w:r w:rsidRPr="00B33518">
        <w:rPr>
          <w:rFonts w:ascii="Arial" w:hAnsi="Arial" w:cs="Arial"/>
          <w:b/>
          <w:i/>
          <w:szCs w:val="15"/>
        </w:rPr>
        <w:t>Jordan Evangelical Theological Seminary</w:t>
      </w:r>
    </w:p>
    <w:p w14:paraId="772CCD46" w14:textId="77777777" w:rsidR="00F45A39" w:rsidRPr="00913925" w:rsidRDefault="00F45A39" w:rsidP="00FC105B">
      <w:pPr>
        <w:outlineLvl w:val="0"/>
        <w:rPr>
          <w:rFonts w:ascii="Arial" w:hAnsi="Arial" w:cs="Arial"/>
          <w:sz w:val="18"/>
          <w:szCs w:val="18"/>
        </w:rPr>
      </w:pPr>
      <w:r w:rsidRPr="00913925">
        <w:rPr>
          <w:rFonts w:ascii="Arial" w:hAnsi="Arial" w:cs="Arial"/>
          <w:szCs w:val="18"/>
        </w:rPr>
        <w:t>Rick Griffith</w:t>
      </w:r>
      <w:r w:rsidRPr="00913925">
        <w:rPr>
          <w:rFonts w:ascii="Arial" w:hAnsi="Arial" w:cs="Arial"/>
          <w:sz w:val="22"/>
          <w:szCs w:val="18"/>
        </w:rPr>
        <w:t xml:space="preserve">, </w:t>
      </w:r>
      <w:r w:rsidRPr="00913925">
        <w:rPr>
          <w:rFonts w:ascii="Arial" w:hAnsi="Arial" w:cs="Arial"/>
          <w:sz w:val="18"/>
          <w:szCs w:val="18"/>
        </w:rPr>
        <w:t>ThM, PhD</w:t>
      </w:r>
    </w:p>
    <w:p w14:paraId="0CCBE27B" w14:textId="77777777" w:rsidR="00F45A39" w:rsidRPr="008624E7" w:rsidRDefault="00F45A39" w:rsidP="00FC105B">
      <w:pPr>
        <w:rPr>
          <w:rFonts w:ascii="Arial" w:hAnsi="Arial" w:cs="Arial"/>
          <w:sz w:val="32"/>
          <w:szCs w:val="21"/>
        </w:rPr>
      </w:pPr>
    </w:p>
    <w:p w14:paraId="04BC3977" w14:textId="002058E7" w:rsidR="00F45A39" w:rsidRPr="008624E7" w:rsidRDefault="00822F29" w:rsidP="00FC105B">
      <w:pPr>
        <w:outlineLvl w:val="0"/>
        <w:rPr>
          <w:rFonts w:ascii="Arial" w:hAnsi="Arial" w:cs="Arial"/>
          <w:b/>
          <w:sz w:val="21"/>
          <w:szCs w:val="21"/>
        </w:rPr>
      </w:pPr>
      <w:r>
        <w:rPr>
          <w:rFonts w:ascii="Arial" w:hAnsi="Arial" w:cs="Arial"/>
          <w:b/>
          <w:sz w:val="21"/>
          <w:szCs w:val="21"/>
        </w:rPr>
        <w:t>Eighth</w:t>
      </w:r>
      <w:r w:rsidR="00F45A39" w:rsidRPr="008624E7">
        <w:rPr>
          <w:rFonts w:ascii="Arial" w:hAnsi="Arial" w:cs="Arial"/>
          <w:b/>
          <w:sz w:val="21"/>
          <w:szCs w:val="21"/>
        </w:rPr>
        <w:t xml:space="preserve"> Edition</w:t>
      </w:r>
    </w:p>
    <w:p w14:paraId="43F54739" w14:textId="7FAE91DF" w:rsidR="00F45A39" w:rsidRPr="008624E7" w:rsidRDefault="00F45A39" w:rsidP="00FC105B">
      <w:pPr>
        <w:rPr>
          <w:rFonts w:ascii="Arial" w:hAnsi="Arial" w:cs="Arial"/>
          <w:sz w:val="20"/>
          <w:szCs w:val="21"/>
        </w:rPr>
      </w:pPr>
      <w:r w:rsidRPr="008624E7">
        <w:rPr>
          <w:rFonts w:ascii="Arial" w:hAnsi="Arial" w:cs="Arial"/>
          <w:b/>
          <w:sz w:val="21"/>
          <w:szCs w:val="21"/>
        </w:rPr>
        <w:t xml:space="preserve">© </w:t>
      </w:r>
      <w:r w:rsidR="00822F29">
        <w:rPr>
          <w:rFonts w:ascii="Arial" w:hAnsi="Arial" w:cs="Arial"/>
          <w:b/>
          <w:sz w:val="21"/>
          <w:szCs w:val="21"/>
        </w:rPr>
        <w:t>April</w:t>
      </w:r>
      <w:r w:rsidR="00600E20">
        <w:rPr>
          <w:rFonts w:ascii="Arial" w:hAnsi="Arial" w:cs="Arial"/>
          <w:b/>
          <w:sz w:val="21"/>
          <w:szCs w:val="21"/>
        </w:rPr>
        <w:t xml:space="preserve"> 202</w:t>
      </w:r>
      <w:r w:rsidR="00822F29">
        <w:rPr>
          <w:rFonts w:ascii="Arial" w:hAnsi="Arial" w:cs="Arial"/>
          <w:b/>
          <w:sz w:val="21"/>
          <w:szCs w:val="21"/>
        </w:rPr>
        <w:t>6</w:t>
      </w:r>
    </w:p>
    <w:p w14:paraId="33BA2A01" w14:textId="77777777" w:rsidR="00F45A39" w:rsidRPr="008624E7" w:rsidRDefault="00F45A39" w:rsidP="00FC105B">
      <w:pPr>
        <w:rPr>
          <w:rFonts w:ascii="Arial" w:hAnsi="Arial" w:cs="Arial"/>
          <w:sz w:val="20"/>
          <w:szCs w:val="21"/>
        </w:rPr>
      </w:pPr>
    </w:p>
    <w:p w14:paraId="07EA291B" w14:textId="77777777" w:rsidR="00F45A39" w:rsidRPr="008624E7" w:rsidRDefault="00F45A39" w:rsidP="00FC105B">
      <w:pPr>
        <w:rPr>
          <w:rFonts w:ascii="Arial" w:hAnsi="Arial" w:cs="Arial"/>
          <w:sz w:val="18"/>
          <w:szCs w:val="21"/>
        </w:rPr>
      </w:pPr>
      <w:r w:rsidRPr="008624E7">
        <w:rPr>
          <w:rFonts w:ascii="Arial" w:hAnsi="Arial" w:cs="Arial"/>
          <w:sz w:val="18"/>
          <w:szCs w:val="21"/>
        </w:rPr>
        <w:t>1</w:t>
      </w:r>
      <w:r w:rsidRPr="008624E7">
        <w:rPr>
          <w:rFonts w:ascii="Arial" w:hAnsi="Arial" w:cs="Arial"/>
          <w:sz w:val="18"/>
          <w:szCs w:val="21"/>
          <w:vertAlign w:val="superscript"/>
        </w:rPr>
        <w:t>st</w:t>
      </w:r>
      <w:r w:rsidRPr="008624E7">
        <w:rPr>
          <w:rFonts w:ascii="Arial" w:hAnsi="Arial" w:cs="Arial"/>
          <w:sz w:val="18"/>
          <w:szCs w:val="21"/>
        </w:rPr>
        <w:t xml:space="preserve"> printing (30 sets; April 02)</w:t>
      </w:r>
    </w:p>
    <w:p w14:paraId="3D37A1E3" w14:textId="77777777" w:rsidR="00F45A39" w:rsidRPr="008624E7" w:rsidRDefault="00F45A39" w:rsidP="00FC105B">
      <w:pPr>
        <w:rPr>
          <w:rFonts w:ascii="Arial" w:hAnsi="Arial" w:cs="Arial"/>
          <w:sz w:val="18"/>
          <w:szCs w:val="21"/>
        </w:rPr>
      </w:pPr>
      <w:r w:rsidRPr="008624E7">
        <w:rPr>
          <w:rFonts w:ascii="Arial" w:hAnsi="Arial" w:cs="Arial"/>
          <w:sz w:val="18"/>
          <w:szCs w:val="21"/>
        </w:rPr>
        <w:t>2</w:t>
      </w:r>
      <w:r w:rsidRPr="008624E7">
        <w:rPr>
          <w:rFonts w:ascii="Arial" w:hAnsi="Arial" w:cs="Arial"/>
          <w:sz w:val="18"/>
          <w:szCs w:val="21"/>
          <w:vertAlign w:val="superscript"/>
        </w:rPr>
        <w:t>nd</w:t>
      </w:r>
      <w:r w:rsidRPr="008624E7">
        <w:rPr>
          <w:rFonts w:ascii="Arial" w:hAnsi="Arial" w:cs="Arial"/>
          <w:sz w:val="18"/>
          <w:szCs w:val="21"/>
        </w:rPr>
        <w:t xml:space="preserve"> printing (30 sets; May 02)</w:t>
      </w:r>
    </w:p>
    <w:p w14:paraId="1A4A5A55" w14:textId="77777777" w:rsidR="00F45A39" w:rsidRPr="008624E7" w:rsidRDefault="00F45A39" w:rsidP="00FC105B">
      <w:pPr>
        <w:rPr>
          <w:rFonts w:ascii="Arial" w:hAnsi="Arial" w:cs="Arial"/>
          <w:sz w:val="18"/>
          <w:szCs w:val="21"/>
        </w:rPr>
      </w:pPr>
      <w:r w:rsidRPr="008624E7">
        <w:rPr>
          <w:rFonts w:ascii="Arial" w:hAnsi="Arial" w:cs="Arial"/>
          <w:sz w:val="18"/>
          <w:szCs w:val="21"/>
        </w:rPr>
        <w:t>3</w:t>
      </w:r>
      <w:r w:rsidRPr="008624E7">
        <w:rPr>
          <w:rFonts w:ascii="Arial" w:hAnsi="Arial" w:cs="Arial"/>
          <w:sz w:val="18"/>
          <w:szCs w:val="21"/>
          <w:vertAlign w:val="superscript"/>
        </w:rPr>
        <w:t>rd</w:t>
      </w:r>
      <w:r w:rsidRPr="008624E7">
        <w:rPr>
          <w:rFonts w:ascii="Arial" w:hAnsi="Arial" w:cs="Arial"/>
          <w:sz w:val="18"/>
          <w:szCs w:val="21"/>
        </w:rPr>
        <w:t xml:space="preserve"> printing (30 sets; 2</w:t>
      </w:r>
      <w:r w:rsidRPr="008624E7">
        <w:rPr>
          <w:rFonts w:ascii="Arial" w:hAnsi="Arial" w:cs="Arial"/>
          <w:sz w:val="18"/>
          <w:szCs w:val="21"/>
          <w:vertAlign w:val="superscript"/>
        </w:rPr>
        <w:t>nd</w:t>
      </w:r>
      <w:r w:rsidRPr="008624E7">
        <w:rPr>
          <w:rFonts w:ascii="Arial" w:hAnsi="Arial" w:cs="Arial"/>
          <w:sz w:val="18"/>
          <w:szCs w:val="21"/>
        </w:rPr>
        <w:t xml:space="preserve"> ed. March 03) </w:t>
      </w:r>
      <w:r w:rsidRPr="008624E7">
        <w:rPr>
          <w:rFonts w:ascii="Arial" w:hAnsi="Arial" w:cs="Arial"/>
          <w:vanish/>
          <w:sz w:val="18"/>
          <w:szCs w:val="21"/>
        </w:rPr>
        <w:t>LBC</w:t>
      </w:r>
      <w:r w:rsidRPr="008624E7">
        <w:rPr>
          <w:rFonts w:ascii="Arial" w:hAnsi="Arial" w:cs="Arial"/>
          <w:sz w:val="18"/>
          <w:szCs w:val="21"/>
        </w:rPr>
        <w:t xml:space="preserve">  </w:t>
      </w:r>
    </w:p>
    <w:p w14:paraId="317832B1" w14:textId="77777777" w:rsidR="00F45A39" w:rsidRPr="008624E7" w:rsidRDefault="00F45A39" w:rsidP="00FC105B">
      <w:pPr>
        <w:rPr>
          <w:rFonts w:ascii="Arial" w:hAnsi="Arial" w:cs="Arial"/>
          <w:sz w:val="18"/>
          <w:szCs w:val="21"/>
        </w:rPr>
      </w:pPr>
      <w:r w:rsidRPr="008624E7">
        <w:rPr>
          <w:rFonts w:ascii="Arial" w:hAnsi="Arial" w:cs="Arial"/>
          <w:sz w:val="18"/>
          <w:szCs w:val="21"/>
        </w:rPr>
        <w:t>4</w:t>
      </w:r>
      <w:r w:rsidRPr="008624E7">
        <w:rPr>
          <w:rFonts w:ascii="Arial" w:hAnsi="Arial" w:cs="Arial"/>
          <w:sz w:val="18"/>
          <w:szCs w:val="21"/>
          <w:vertAlign w:val="superscript"/>
        </w:rPr>
        <w:t>th</w:t>
      </w:r>
      <w:r w:rsidRPr="008624E7">
        <w:rPr>
          <w:rFonts w:ascii="Arial" w:hAnsi="Arial" w:cs="Arial"/>
          <w:sz w:val="18"/>
          <w:szCs w:val="21"/>
        </w:rPr>
        <w:t xml:space="preserve"> printing (20 sets; 3</w:t>
      </w:r>
      <w:r w:rsidRPr="008624E7">
        <w:rPr>
          <w:rFonts w:ascii="Arial" w:hAnsi="Arial" w:cs="Arial"/>
          <w:sz w:val="18"/>
          <w:szCs w:val="21"/>
          <w:vertAlign w:val="superscript"/>
        </w:rPr>
        <w:t>rd</w:t>
      </w:r>
      <w:r w:rsidRPr="008624E7">
        <w:rPr>
          <w:rFonts w:ascii="Arial" w:hAnsi="Arial" w:cs="Arial"/>
          <w:sz w:val="18"/>
          <w:szCs w:val="21"/>
        </w:rPr>
        <w:t xml:space="preserve"> ed. Jan 07)</w:t>
      </w:r>
    </w:p>
    <w:p w14:paraId="6B3D7289" w14:textId="77777777" w:rsidR="00F45A39" w:rsidRPr="008624E7" w:rsidRDefault="00F45A39" w:rsidP="00FC105B">
      <w:pPr>
        <w:rPr>
          <w:rFonts w:ascii="Arial" w:hAnsi="Arial" w:cs="Arial"/>
          <w:sz w:val="18"/>
          <w:szCs w:val="21"/>
        </w:rPr>
      </w:pPr>
      <w:r w:rsidRPr="008624E7">
        <w:rPr>
          <w:rFonts w:ascii="Arial" w:hAnsi="Arial" w:cs="Arial"/>
          <w:sz w:val="18"/>
          <w:szCs w:val="21"/>
        </w:rPr>
        <w:t>5</w:t>
      </w:r>
      <w:r w:rsidRPr="008624E7">
        <w:rPr>
          <w:rFonts w:ascii="Arial" w:hAnsi="Arial" w:cs="Arial"/>
          <w:sz w:val="18"/>
          <w:szCs w:val="21"/>
          <w:vertAlign w:val="superscript"/>
        </w:rPr>
        <w:t>th</w:t>
      </w:r>
      <w:r w:rsidRPr="008624E7">
        <w:rPr>
          <w:rFonts w:ascii="Arial" w:hAnsi="Arial" w:cs="Arial"/>
          <w:sz w:val="18"/>
          <w:szCs w:val="21"/>
        </w:rPr>
        <w:t xml:space="preserve"> printing (30 sets; 4</w:t>
      </w:r>
      <w:r w:rsidRPr="008624E7">
        <w:rPr>
          <w:rFonts w:ascii="Arial" w:hAnsi="Arial" w:cs="Arial"/>
          <w:sz w:val="18"/>
          <w:szCs w:val="21"/>
          <w:vertAlign w:val="superscript"/>
        </w:rPr>
        <w:t>th</w:t>
      </w:r>
      <w:r w:rsidRPr="008624E7">
        <w:rPr>
          <w:rFonts w:ascii="Arial" w:hAnsi="Arial" w:cs="Arial"/>
          <w:sz w:val="18"/>
          <w:szCs w:val="21"/>
        </w:rPr>
        <w:t xml:space="preserve"> ed. Jan 09)</w:t>
      </w:r>
    </w:p>
    <w:p w14:paraId="2F5FE17D" w14:textId="77777777" w:rsidR="00F45A39" w:rsidRPr="008624E7" w:rsidRDefault="00F45A39" w:rsidP="00FC105B">
      <w:pPr>
        <w:rPr>
          <w:rFonts w:ascii="Arial" w:hAnsi="Arial" w:cs="Arial"/>
          <w:sz w:val="18"/>
          <w:szCs w:val="21"/>
        </w:rPr>
      </w:pPr>
      <w:r w:rsidRPr="008624E7">
        <w:rPr>
          <w:rFonts w:ascii="Arial" w:hAnsi="Arial" w:cs="Arial"/>
          <w:sz w:val="18"/>
          <w:szCs w:val="21"/>
        </w:rPr>
        <w:t>6</w:t>
      </w:r>
      <w:r w:rsidRPr="008624E7">
        <w:rPr>
          <w:rFonts w:ascii="Arial" w:hAnsi="Arial" w:cs="Arial"/>
          <w:sz w:val="18"/>
          <w:szCs w:val="21"/>
          <w:vertAlign w:val="superscript"/>
        </w:rPr>
        <w:t>th</w:t>
      </w:r>
      <w:r w:rsidRPr="008624E7">
        <w:rPr>
          <w:rFonts w:ascii="Arial" w:hAnsi="Arial" w:cs="Arial"/>
          <w:sz w:val="18"/>
          <w:szCs w:val="21"/>
        </w:rPr>
        <w:t xml:space="preserve"> printing (10 sets; Jan 11)</w:t>
      </w:r>
    </w:p>
    <w:p w14:paraId="0C5A4BA9" w14:textId="77777777" w:rsidR="009B2DD8" w:rsidRPr="008624E7" w:rsidRDefault="009B2DD8" w:rsidP="00FC105B">
      <w:pPr>
        <w:rPr>
          <w:rFonts w:ascii="Arial" w:hAnsi="Arial" w:cs="Arial"/>
          <w:sz w:val="18"/>
          <w:szCs w:val="21"/>
        </w:rPr>
      </w:pPr>
      <w:r w:rsidRPr="008624E7">
        <w:rPr>
          <w:rFonts w:ascii="Arial" w:hAnsi="Arial" w:cs="Arial"/>
          <w:sz w:val="18"/>
          <w:szCs w:val="21"/>
        </w:rPr>
        <w:t>7</w:t>
      </w:r>
      <w:r w:rsidRPr="008624E7">
        <w:rPr>
          <w:rFonts w:ascii="Arial" w:hAnsi="Arial" w:cs="Arial"/>
          <w:sz w:val="18"/>
          <w:szCs w:val="21"/>
          <w:vertAlign w:val="superscript"/>
        </w:rPr>
        <w:t>th</w:t>
      </w:r>
      <w:r w:rsidRPr="008624E7">
        <w:rPr>
          <w:rFonts w:ascii="Arial" w:hAnsi="Arial" w:cs="Arial"/>
          <w:sz w:val="18"/>
          <w:szCs w:val="21"/>
        </w:rPr>
        <w:t xml:space="preserve"> printing (40 sets; May 11) </w:t>
      </w:r>
      <w:r w:rsidRPr="008624E7">
        <w:rPr>
          <w:rFonts w:ascii="Arial" w:hAnsi="Arial" w:cs="Arial"/>
          <w:vanish/>
          <w:sz w:val="18"/>
          <w:szCs w:val="21"/>
        </w:rPr>
        <w:t>Manipur</w:t>
      </w:r>
    </w:p>
    <w:p w14:paraId="7F153E4D" w14:textId="77777777" w:rsidR="009B2DD8" w:rsidRPr="00DE6526" w:rsidRDefault="009B2DD8" w:rsidP="00FC105B">
      <w:pPr>
        <w:rPr>
          <w:rFonts w:ascii="Arial" w:hAnsi="Arial" w:cs="Arial"/>
          <w:sz w:val="18"/>
          <w:szCs w:val="21"/>
        </w:rPr>
      </w:pPr>
      <w:r w:rsidRPr="008624E7">
        <w:rPr>
          <w:rFonts w:ascii="Arial" w:hAnsi="Arial" w:cs="Arial"/>
          <w:sz w:val="18"/>
          <w:szCs w:val="21"/>
        </w:rPr>
        <w:t>8</w:t>
      </w:r>
      <w:r w:rsidRPr="008624E7">
        <w:rPr>
          <w:rFonts w:ascii="Arial" w:hAnsi="Arial" w:cs="Arial"/>
          <w:sz w:val="18"/>
          <w:szCs w:val="21"/>
          <w:vertAlign w:val="superscript"/>
        </w:rPr>
        <w:t>th</w:t>
      </w:r>
      <w:r w:rsidR="0026485A" w:rsidRPr="008624E7">
        <w:rPr>
          <w:rFonts w:ascii="Arial" w:hAnsi="Arial" w:cs="Arial"/>
          <w:sz w:val="18"/>
          <w:szCs w:val="21"/>
        </w:rPr>
        <w:t xml:space="preserve"> printing (1</w:t>
      </w:r>
      <w:r w:rsidRPr="008624E7">
        <w:rPr>
          <w:rFonts w:ascii="Arial" w:hAnsi="Arial" w:cs="Arial"/>
          <w:sz w:val="18"/>
          <w:szCs w:val="21"/>
        </w:rPr>
        <w:t>0 sets; 5</w:t>
      </w:r>
      <w:r w:rsidRPr="008624E7">
        <w:rPr>
          <w:rFonts w:ascii="Arial" w:hAnsi="Arial" w:cs="Arial"/>
          <w:sz w:val="18"/>
          <w:szCs w:val="21"/>
          <w:vertAlign w:val="superscript"/>
        </w:rPr>
        <w:t>th</w:t>
      </w:r>
      <w:r w:rsidR="0026485A" w:rsidRPr="008624E7">
        <w:rPr>
          <w:rFonts w:ascii="Arial" w:hAnsi="Arial" w:cs="Arial"/>
          <w:sz w:val="18"/>
          <w:szCs w:val="21"/>
        </w:rPr>
        <w:t xml:space="preserve"> ed. Jan 14</w:t>
      </w:r>
      <w:r w:rsidRPr="008624E7">
        <w:rPr>
          <w:rFonts w:ascii="Arial" w:hAnsi="Arial" w:cs="Arial"/>
          <w:sz w:val="18"/>
          <w:szCs w:val="21"/>
        </w:rPr>
        <w:t xml:space="preserve">) </w:t>
      </w:r>
      <w:r w:rsidR="00047721" w:rsidRPr="008624E7">
        <w:rPr>
          <w:rFonts w:ascii="Arial" w:hAnsi="Arial" w:cs="Arial"/>
          <w:vanish/>
          <w:sz w:val="18"/>
          <w:szCs w:val="21"/>
        </w:rPr>
        <w:t>CCTE</w:t>
      </w:r>
      <w:r w:rsidR="007B6FE5" w:rsidRPr="008624E7">
        <w:rPr>
          <w:rFonts w:ascii="Arial" w:hAnsi="Arial" w:cs="Arial"/>
          <w:vanish/>
          <w:sz w:val="18"/>
          <w:szCs w:val="21"/>
        </w:rPr>
        <w:t xml:space="preserve"> updated 1-6, 9, 27, 36, 93, 138-140</w:t>
      </w:r>
    </w:p>
    <w:p w14:paraId="6D03FABE" w14:textId="0E040716" w:rsidR="00DE6526" w:rsidRDefault="00DE6526" w:rsidP="00FC105B">
      <w:pPr>
        <w:rPr>
          <w:rFonts w:ascii="Arial" w:hAnsi="Arial" w:cs="Arial"/>
          <w:sz w:val="18"/>
          <w:szCs w:val="21"/>
        </w:rPr>
      </w:pPr>
      <w:r>
        <w:rPr>
          <w:rFonts w:ascii="Arial" w:hAnsi="Arial" w:cs="Arial"/>
          <w:sz w:val="18"/>
          <w:szCs w:val="21"/>
        </w:rPr>
        <w:t>9</w:t>
      </w:r>
      <w:r w:rsidRPr="00DE6526">
        <w:rPr>
          <w:rFonts w:ascii="Arial" w:hAnsi="Arial" w:cs="Arial"/>
          <w:sz w:val="18"/>
          <w:szCs w:val="21"/>
          <w:vertAlign w:val="superscript"/>
        </w:rPr>
        <w:t>th</w:t>
      </w:r>
      <w:r>
        <w:rPr>
          <w:rFonts w:ascii="Arial" w:hAnsi="Arial" w:cs="Arial"/>
          <w:sz w:val="18"/>
          <w:szCs w:val="21"/>
        </w:rPr>
        <w:t xml:space="preserve"> printing </w:t>
      </w:r>
      <w:r w:rsidR="00600E20">
        <w:rPr>
          <w:rFonts w:ascii="Arial" w:hAnsi="Arial" w:cs="Arial"/>
          <w:sz w:val="18"/>
          <w:szCs w:val="21"/>
        </w:rPr>
        <w:t>(digital in 7</w:t>
      </w:r>
      <w:r w:rsidR="00600E20" w:rsidRPr="00600E20">
        <w:rPr>
          <w:rFonts w:ascii="Arial" w:hAnsi="Arial" w:cs="Arial"/>
          <w:sz w:val="18"/>
          <w:szCs w:val="21"/>
          <w:vertAlign w:val="superscript"/>
        </w:rPr>
        <w:t>th</w:t>
      </w:r>
      <w:r w:rsidR="00600E20">
        <w:rPr>
          <w:rFonts w:ascii="Arial" w:hAnsi="Arial" w:cs="Arial"/>
          <w:sz w:val="18"/>
          <w:szCs w:val="21"/>
        </w:rPr>
        <w:t xml:space="preserve"> edition) </w:t>
      </w:r>
      <w:r>
        <w:rPr>
          <w:rFonts w:ascii="Arial" w:hAnsi="Arial" w:cs="Arial"/>
          <w:sz w:val="18"/>
          <w:szCs w:val="21"/>
        </w:rPr>
        <w:t>will add 34a (K&amp;C Timeline)</w:t>
      </w:r>
      <w:r w:rsidR="00152D4C">
        <w:rPr>
          <w:rFonts w:ascii="Arial" w:hAnsi="Arial" w:cs="Arial"/>
          <w:sz w:val="18"/>
          <w:szCs w:val="21"/>
        </w:rPr>
        <w:t xml:space="preserve"> and print a new page 62</w:t>
      </w:r>
    </w:p>
    <w:p w14:paraId="178512EB" w14:textId="66518835" w:rsidR="00822F29" w:rsidRPr="00DE6526" w:rsidRDefault="00822F29" w:rsidP="00FC105B">
      <w:pPr>
        <w:rPr>
          <w:rFonts w:ascii="Arial" w:hAnsi="Arial" w:cs="Arial"/>
          <w:sz w:val="18"/>
          <w:szCs w:val="21"/>
        </w:rPr>
      </w:pPr>
      <w:r>
        <w:rPr>
          <w:rFonts w:ascii="Arial" w:hAnsi="Arial" w:cs="Arial"/>
          <w:sz w:val="18"/>
          <w:szCs w:val="21"/>
        </w:rPr>
        <w:t>10</w:t>
      </w:r>
      <w:r w:rsidRPr="00822F29">
        <w:rPr>
          <w:rFonts w:ascii="Arial" w:hAnsi="Arial" w:cs="Arial"/>
          <w:sz w:val="18"/>
          <w:szCs w:val="21"/>
          <w:vertAlign w:val="superscript"/>
        </w:rPr>
        <w:t>th</w:t>
      </w:r>
      <w:r>
        <w:rPr>
          <w:rFonts w:ascii="Arial" w:hAnsi="Arial" w:cs="Arial"/>
          <w:sz w:val="18"/>
          <w:szCs w:val="21"/>
        </w:rPr>
        <w:t xml:space="preserve"> printing (digital; April 2026)</w:t>
      </w:r>
    </w:p>
    <w:p w14:paraId="4CB74515" w14:textId="77777777" w:rsidR="00F45A39" w:rsidRPr="008624E7" w:rsidRDefault="00F45A39" w:rsidP="00FC105B">
      <w:pPr>
        <w:pStyle w:val="TOC3"/>
        <w:rPr>
          <w:rFonts w:ascii="Arial" w:hAnsi="Arial" w:cs="Arial"/>
          <w:vanish/>
          <w:sz w:val="24"/>
          <w:szCs w:val="21"/>
        </w:rPr>
      </w:pPr>
    </w:p>
    <w:p w14:paraId="2DE20C6C" w14:textId="77777777" w:rsidR="00F45A39" w:rsidRPr="00913925" w:rsidRDefault="00F45A39" w:rsidP="00FC105B">
      <w:pPr>
        <w:rPr>
          <w:rFonts w:ascii="Arial" w:hAnsi="Arial" w:cs="Arial"/>
          <w:sz w:val="22"/>
          <w:szCs w:val="18"/>
        </w:rPr>
      </w:pPr>
    </w:p>
    <w:p w14:paraId="54036440" w14:textId="77777777" w:rsidR="00F45A39" w:rsidRPr="00913925" w:rsidRDefault="00F45A39" w:rsidP="00FC105B">
      <w:pPr>
        <w:rPr>
          <w:rFonts w:ascii="Arial" w:hAnsi="Arial" w:cs="Arial"/>
          <w:sz w:val="16"/>
          <w:szCs w:val="18"/>
        </w:rPr>
        <w:sectPr w:rsidR="00F45A39" w:rsidRPr="00913925">
          <w:headerReference w:type="even" r:id="rId8"/>
          <w:headerReference w:type="default" r:id="rId9"/>
          <w:footerReference w:type="even" r:id="rId10"/>
          <w:footerReference w:type="default" r:id="rId11"/>
          <w:pgSz w:w="11880" w:h="16820"/>
          <w:pgMar w:top="720" w:right="1022" w:bottom="720" w:left="1238" w:header="720" w:footer="720" w:gutter="0"/>
          <w:pgNumType w:fmt="lowerRoman"/>
          <w:cols w:space="720"/>
          <w:noEndnote/>
          <w:titlePg/>
        </w:sectPr>
      </w:pPr>
    </w:p>
    <w:p w14:paraId="2129BD00" w14:textId="77777777" w:rsidR="00F45A39" w:rsidRPr="00913925" w:rsidRDefault="00F45A39" w:rsidP="00FC105B">
      <w:pPr>
        <w:pStyle w:val="DocumentMap"/>
        <w:shd w:val="clear" w:color="auto" w:fill="000000"/>
        <w:rPr>
          <w:rFonts w:ascii="Arial" w:hAnsi="Arial" w:cs="Arial"/>
          <w:b/>
          <w:sz w:val="22"/>
          <w:szCs w:val="18"/>
        </w:rPr>
      </w:pPr>
      <w:r w:rsidRPr="00913925">
        <w:rPr>
          <w:rFonts w:ascii="Arial" w:hAnsi="Arial" w:cs="Arial"/>
          <w:b/>
          <w:sz w:val="40"/>
          <w:szCs w:val="18"/>
        </w:rPr>
        <w:lastRenderedPageBreak/>
        <w:t>Table of Contents</w:t>
      </w:r>
    </w:p>
    <w:p w14:paraId="594462FE" w14:textId="77777777" w:rsidR="00F45A39" w:rsidRPr="00913925" w:rsidRDefault="00F45A39" w:rsidP="00FC105B">
      <w:pPr>
        <w:rPr>
          <w:rFonts w:ascii="Arial" w:hAnsi="Arial" w:cs="Arial"/>
          <w:noProof/>
          <w:sz w:val="22"/>
          <w:szCs w:val="18"/>
        </w:rPr>
      </w:pPr>
      <w:r w:rsidRPr="00913925">
        <w:rPr>
          <w:rFonts w:ascii="Arial" w:hAnsi="Arial" w:cs="Arial"/>
          <w:sz w:val="22"/>
          <w:szCs w:val="18"/>
        </w:rPr>
        <w:fldChar w:fldCharType="begin"/>
      </w:r>
      <w:r w:rsidRPr="00913925">
        <w:rPr>
          <w:rFonts w:ascii="Arial" w:hAnsi="Arial" w:cs="Arial"/>
          <w:sz w:val="22"/>
          <w:szCs w:val="18"/>
        </w:rPr>
        <w:instrText xml:space="preserve"> TOC \o "1-3" </w:instrText>
      </w:r>
      <w:r w:rsidRPr="00913925">
        <w:rPr>
          <w:rFonts w:ascii="Arial" w:hAnsi="Arial" w:cs="Arial"/>
          <w:sz w:val="22"/>
          <w:szCs w:val="18"/>
        </w:rPr>
        <w:fldChar w:fldCharType="separate"/>
      </w:r>
    </w:p>
    <w:p w14:paraId="2F969ABE" w14:textId="77777777" w:rsidR="00F45A39" w:rsidRPr="00913925" w:rsidRDefault="00F45A39" w:rsidP="00FC105B">
      <w:pPr>
        <w:pStyle w:val="TOC1"/>
        <w:tabs>
          <w:tab w:val="left" w:pos="380"/>
          <w:tab w:val="right" w:pos="9610"/>
        </w:tabs>
        <w:rPr>
          <w:rFonts w:ascii="Arial" w:hAnsi="Arial" w:cs="Arial"/>
          <w:noProof/>
          <w:sz w:val="21"/>
          <w:szCs w:val="18"/>
        </w:rPr>
      </w:pPr>
      <w:r w:rsidRPr="00913925">
        <w:rPr>
          <w:rFonts w:ascii="Arial" w:hAnsi="Arial" w:cs="Arial"/>
          <w:noProof/>
          <w:sz w:val="21"/>
          <w:szCs w:val="18"/>
        </w:rPr>
        <w:t>I.</w:t>
      </w:r>
      <w:r w:rsidRPr="00913925">
        <w:rPr>
          <w:rFonts w:ascii="Arial" w:hAnsi="Arial" w:cs="Arial"/>
          <w:noProof/>
          <w:sz w:val="21"/>
          <w:szCs w:val="18"/>
        </w:rPr>
        <w:tab/>
        <w:t>Introduction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_Toc7349199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w:t>
      </w:r>
      <w:r w:rsidRPr="00913925">
        <w:rPr>
          <w:rFonts w:ascii="Arial" w:hAnsi="Arial" w:cs="Arial"/>
          <w:noProof/>
          <w:sz w:val="21"/>
          <w:szCs w:val="18"/>
        </w:rPr>
        <w:fldChar w:fldCharType="end"/>
      </w:r>
    </w:p>
    <w:p w14:paraId="3FBB3727"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Syllabus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0C3F9BA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Course Description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7F42156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Course Objectives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w:t>
      </w:r>
      <w:r w:rsidRPr="00913925">
        <w:rPr>
          <w:rFonts w:ascii="Arial" w:hAnsi="Arial" w:cs="Arial"/>
          <w:sz w:val="21"/>
          <w:szCs w:val="18"/>
        </w:rPr>
        <w:fldChar w:fldCharType="end"/>
      </w:r>
    </w:p>
    <w:p w14:paraId="253BE6D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Course Requirements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14:paraId="06127DA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Course Bibliography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w:t>
      </w:r>
      <w:r w:rsidRPr="00913925">
        <w:rPr>
          <w:rFonts w:ascii="Arial" w:hAnsi="Arial" w:cs="Arial"/>
          <w:sz w:val="21"/>
          <w:szCs w:val="18"/>
        </w:rPr>
        <w:fldChar w:fldCharType="end"/>
      </w:r>
    </w:p>
    <w:p w14:paraId="62525F73" w14:textId="7F300527" w:rsidR="00F45A39" w:rsidRPr="00913925" w:rsidRDefault="00F45A39" w:rsidP="004A2DF2">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Schedule (Reading Report)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4</w:t>
      </w:r>
      <w:r w:rsidRPr="00913925">
        <w:rPr>
          <w:rFonts w:ascii="Arial" w:hAnsi="Arial" w:cs="Arial"/>
          <w:sz w:val="21"/>
          <w:szCs w:val="18"/>
        </w:rPr>
        <w:fldChar w:fldCharType="end"/>
      </w:r>
    </w:p>
    <w:p w14:paraId="0D24B9D0" w14:textId="77777777" w:rsidR="00F45A39" w:rsidRPr="00913925" w:rsidRDefault="00F45A39" w:rsidP="00FC105B">
      <w:pPr>
        <w:pStyle w:val="TOC2"/>
        <w:rPr>
          <w:rFonts w:ascii="Arial" w:hAnsi="Arial" w:cs="Arial"/>
          <w:sz w:val="21"/>
          <w:szCs w:val="18"/>
        </w:rPr>
      </w:pPr>
    </w:p>
    <w:p w14:paraId="54F91DC7"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Author’s Biographical Data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w:t>
      </w:r>
      <w:r w:rsidRPr="00913925">
        <w:rPr>
          <w:rFonts w:ascii="Arial" w:hAnsi="Arial" w:cs="Arial"/>
          <w:sz w:val="21"/>
          <w:szCs w:val="18"/>
        </w:rPr>
        <w:fldChar w:fldCharType="end"/>
      </w:r>
    </w:p>
    <w:p w14:paraId="73F8447D" w14:textId="77777777"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II.</w:t>
      </w:r>
      <w:r w:rsidRPr="00913925">
        <w:rPr>
          <w:rFonts w:ascii="Arial" w:hAnsi="Arial" w:cs="Arial"/>
          <w:noProof/>
          <w:sz w:val="21"/>
          <w:szCs w:val="18"/>
        </w:rPr>
        <w:tab/>
        <w:t>The Nature of the Church</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_Toc7349208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7</w:t>
      </w:r>
      <w:r w:rsidRPr="00913925">
        <w:rPr>
          <w:rFonts w:ascii="Arial" w:hAnsi="Arial" w:cs="Arial"/>
          <w:noProof/>
          <w:sz w:val="21"/>
          <w:szCs w:val="18"/>
        </w:rPr>
        <w:fldChar w:fldCharType="end"/>
      </w:r>
    </w:p>
    <w:p w14:paraId="1668708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The Ideal: Defining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_Toc7349209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14:paraId="3FB12A3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An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w:t>
      </w:r>
      <w:r w:rsidRPr="00913925">
        <w:rPr>
          <w:rFonts w:ascii="Arial" w:hAnsi="Arial" w:cs="Arial"/>
          <w:sz w:val="21"/>
          <w:szCs w:val="18"/>
        </w:rPr>
        <w:fldChar w:fldCharType="end"/>
      </w:r>
    </w:p>
    <w:p w14:paraId="0AADEE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Your Own Definition of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14:paraId="4DAB3DF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Various Definitions of Popular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w:t>
      </w:r>
      <w:r w:rsidRPr="00913925">
        <w:rPr>
          <w:rFonts w:ascii="Arial" w:hAnsi="Arial" w:cs="Arial"/>
          <w:sz w:val="21"/>
          <w:szCs w:val="18"/>
        </w:rPr>
        <w:fldChar w:fldCharType="end"/>
      </w:r>
    </w:p>
    <w:p w14:paraId="3D76018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A Biblical Definition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14:paraId="73248F9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 xml:space="preserve">The Greek Meaning of </w:t>
      </w:r>
      <w:r w:rsidRPr="00913925">
        <w:rPr>
          <w:rFonts w:ascii="Arial" w:hAnsi="Arial" w:cs="Arial"/>
          <w:i/>
          <w:sz w:val="21"/>
          <w:szCs w:val="18"/>
        </w:rPr>
        <w:t>Ekklesia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w:t>
      </w:r>
      <w:r w:rsidRPr="00913925">
        <w:rPr>
          <w:rFonts w:ascii="Arial" w:hAnsi="Arial" w:cs="Arial"/>
          <w:sz w:val="21"/>
          <w:szCs w:val="18"/>
        </w:rPr>
        <w:fldChar w:fldCharType="end"/>
      </w:r>
    </w:p>
    <w:p w14:paraId="5CA5C35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w:t>
      </w:r>
      <w:r w:rsidRPr="00913925">
        <w:rPr>
          <w:rFonts w:ascii="Arial" w:hAnsi="Arial" w:cs="Arial"/>
          <w:sz w:val="21"/>
          <w:szCs w:val="18"/>
        </w:rPr>
        <w:fldChar w:fldCharType="end"/>
      </w:r>
    </w:p>
    <w:p w14:paraId="5E43A3A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Other Metaphors for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14</w:t>
      </w:r>
      <w:r w:rsidRPr="00913925">
        <w:rPr>
          <w:rFonts w:ascii="Arial" w:hAnsi="Arial" w:cs="Arial"/>
          <w:sz w:val="21"/>
          <w:szCs w:val="18"/>
        </w:rPr>
        <w:fldChar w:fldCharType="end"/>
      </w:r>
    </w:p>
    <w:p w14:paraId="63EAA066" w14:textId="77777777" w:rsidR="00F45A39" w:rsidRPr="00913925" w:rsidRDefault="00F45A39" w:rsidP="00FC105B">
      <w:pPr>
        <w:pStyle w:val="TOC2"/>
        <w:rPr>
          <w:rFonts w:ascii="Arial" w:hAnsi="Arial" w:cs="Arial"/>
          <w:sz w:val="21"/>
          <w:szCs w:val="18"/>
        </w:rPr>
      </w:pPr>
    </w:p>
    <w:p w14:paraId="3B185B9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Evaluation: Is my church achieving the threefold purpose?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307FB23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Worship: Is your church body giving God his worth…?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2DE3A39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Edification: How well are the believers ministering to one another?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_Toc7349219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1107D4F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Multiplication: How well is your church growing numerically?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15</w:t>
      </w:r>
      <w:r w:rsidRPr="00913925">
        <w:rPr>
          <w:rFonts w:ascii="Arial" w:hAnsi="Arial" w:cs="Arial"/>
          <w:sz w:val="21"/>
          <w:szCs w:val="18"/>
        </w:rPr>
        <w:fldChar w:fldCharType="end"/>
      </w:r>
    </w:p>
    <w:p w14:paraId="7482AE6C" w14:textId="77777777" w:rsidR="00F45A39" w:rsidRPr="00913925" w:rsidRDefault="00F45A39" w:rsidP="00FC105B">
      <w:pPr>
        <w:pStyle w:val="TOC2"/>
        <w:rPr>
          <w:rFonts w:ascii="Arial" w:hAnsi="Arial" w:cs="Arial"/>
          <w:sz w:val="21"/>
          <w:szCs w:val="18"/>
        </w:rPr>
      </w:pPr>
    </w:p>
    <w:p w14:paraId="546A4E2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Action Plan: How can my church achieve its God-given 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14:paraId="0D44539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Relevant Ministry: Functions versus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16</w:t>
      </w:r>
      <w:r w:rsidRPr="00913925">
        <w:rPr>
          <w:rFonts w:ascii="Arial" w:hAnsi="Arial" w:cs="Arial"/>
          <w:sz w:val="21"/>
          <w:szCs w:val="18"/>
        </w:rPr>
        <w:fldChar w:fldCharType="end"/>
      </w:r>
    </w:p>
    <w:p w14:paraId="11473DD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Evaluate Some Practices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17</w:t>
      </w:r>
      <w:r w:rsidRPr="00913925">
        <w:rPr>
          <w:rFonts w:ascii="Arial" w:hAnsi="Arial" w:cs="Arial"/>
          <w:sz w:val="21"/>
          <w:szCs w:val="18"/>
        </w:rPr>
        <w:fldChar w:fldCharType="end"/>
      </w:r>
    </w:p>
    <w:p w14:paraId="751B47B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Steps to Relevance (Applying the Right Form for the Function)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18</w:t>
      </w:r>
      <w:r w:rsidRPr="00913925">
        <w:rPr>
          <w:rFonts w:ascii="Arial" w:hAnsi="Arial" w:cs="Arial"/>
          <w:sz w:val="21"/>
          <w:szCs w:val="18"/>
        </w:rPr>
        <w:fldChar w:fldCharType="end"/>
      </w:r>
    </w:p>
    <w:p w14:paraId="329B8B6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Evaluating Function and Form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19</w:t>
      </w:r>
      <w:r w:rsidRPr="00913925">
        <w:rPr>
          <w:rFonts w:ascii="Arial" w:hAnsi="Arial" w:cs="Arial"/>
          <w:sz w:val="21"/>
          <w:szCs w:val="18"/>
        </w:rPr>
        <w:fldChar w:fldCharType="end"/>
      </w:r>
    </w:p>
    <w:p w14:paraId="143ED5CB" w14:textId="77777777" w:rsidR="00F45A39" w:rsidRPr="00913925" w:rsidRDefault="00F45A39" w:rsidP="00FC105B">
      <w:pPr>
        <w:pStyle w:val="TOC2"/>
        <w:rPr>
          <w:rFonts w:ascii="Arial" w:hAnsi="Arial" w:cs="Arial"/>
          <w:sz w:val="21"/>
          <w:szCs w:val="18"/>
        </w:rPr>
      </w:pPr>
    </w:p>
    <w:p w14:paraId="499C802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The Church and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13ECFC8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 Church the “New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059FE4B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Why is this issue significant?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22</w:t>
      </w:r>
      <w:r w:rsidRPr="00913925">
        <w:rPr>
          <w:rFonts w:ascii="Arial" w:hAnsi="Arial" w:cs="Arial"/>
          <w:sz w:val="21"/>
          <w:szCs w:val="18"/>
        </w:rPr>
        <w:fldChar w:fldCharType="end"/>
      </w:r>
    </w:p>
    <w:p w14:paraId="6216F48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Romans 9–11</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23</w:t>
      </w:r>
      <w:r w:rsidRPr="00913925">
        <w:rPr>
          <w:rFonts w:ascii="Arial" w:hAnsi="Arial" w:cs="Arial"/>
          <w:sz w:val="21"/>
          <w:szCs w:val="18"/>
        </w:rPr>
        <w:fldChar w:fldCharType="end"/>
      </w:r>
    </w:p>
    <w:p w14:paraId="25AF14D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Continuity &amp; Discontinuity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26</w:t>
      </w:r>
      <w:r w:rsidRPr="00913925">
        <w:rPr>
          <w:rFonts w:ascii="Arial" w:hAnsi="Arial" w:cs="Arial"/>
          <w:sz w:val="21"/>
          <w:szCs w:val="18"/>
        </w:rPr>
        <w:fldChar w:fldCharType="end"/>
      </w:r>
    </w:p>
    <w:p w14:paraId="48C042D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More Contrasts Between Israel and the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28</w:t>
      </w:r>
      <w:r w:rsidRPr="00913925">
        <w:rPr>
          <w:rFonts w:ascii="Arial" w:hAnsi="Arial" w:cs="Arial"/>
          <w:sz w:val="21"/>
          <w:szCs w:val="18"/>
        </w:rPr>
        <w:fldChar w:fldCharType="end"/>
      </w:r>
    </w:p>
    <w:p w14:paraId="12D21DA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Responses to Dispensational Problem Passages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29</w:t>
      </w:r>
      <w:r w:rsidRPr="00913925">
        <w:rPr>
          <w:rFonts w:ascii="Arial" w:hAnsi="Arial" w:cs="Arial"/>
          <w:sz w:val="21"/>
          <w:szCs w:val="18"/>
        </w:rPr>
        <w:fldChar w:fldCharType="end"/>
      </w:r>
    </w:p>
    <w:p w14:paraId="21C89C29" w14:textId="77777777" w:rsidR="00F45A39" w:rsidRPr="00913925" w:rsidRDefault="00F45A39" w:rsidP="00FC105B">
      <w:pPr>
        <w:pStyle w:val="TOC2"/>
        <w:rPr>
          <w:rFonts w:ascii="Arial" w:hAnsi="Arial" w:cs="Arial"/>
          <w:sz w:val="21"/>
          <w:szCs w:val="18"/>
        </w:rPr>
      </w:pPr>
    </w:p>
    <w:p w14:paraId="281B9A7A"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4601FC0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552EA43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Key Passage: Jer. 31:31-34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795E754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Provisions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37C5C71C"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Unconditional Nature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39745E8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Time of Fulfillment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30</w:t>
      </w:r>
      <w:r w:rsidRPr="00913925">
        <w:rPr>
          <w:rFonts w:ascii="Arial" w:hAnsi="Arial" w:cs="Arial"/>
          <w:sz w:val="21"/>
          <w:szCs w:val="18"/>
        </w:rPr>
        <w:fldChar w:fldCharType="end"/>
      </w:r>
    </w:p>
    <w:p w14:paraId="405A52D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Signs of the Covenants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32</w:t>
      </w:r>
      <w:r w:rsidRPr="00913925">
        <w:rPr>
          <w:rFonts w:ascii="Arial" w:hAnsi="Arial" w:cs="Arial"/>
          <w:sz w:val="21"/>
          <w:szCs w:val="18"/>
        </w:rPr>
        <w:fldChar w:fldCharType="end"/>
      </w:r>
    </w:p>
    <w:p w14:paraId="6428724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t>Contrasting the Old and New Covenants (2 Cor. 3–4)</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33</w:t>
      </w:r>
      <w:r w:rsidRPr="00913925">
        <w:rPr>
          <w:rFonts w:ascii="Arial" w:hAnsi="Arial" w:cs="Arial"/>
          <w:sz w:val="21"/>
          <w:szCs w:val="18"/>
        </w:rPr>
        <w:fldChar w:fldCharType="end"/>
      </w:r>
    </w:p>
    <w:p w14:paraId="7EB59AE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8.</w:t>
      </w:r>
      <w:r w:rsidRPr="00913925">
        <w:rPr>
          <w:rFonts w:ascii="Arial" w:hAnsi="Arial" w:cs="Arial"/>
          <w:sz w:val="21"/>
          <w:szCs w:val="18"/>
        </w:rPr>
        <w:tab/>
        <w:t>Views on the New Covenant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34</w:t>
      </w:r>
      <w:r w:rsidRPr="00913925">
        <w:rPr>
          <w:rFonts w:ascii="Arial" w:hAnsi="Arial" w:cs="Arial"/>
          <w:sz w:val="21"/>
          <w:szCs w:val="18"/>
        </w:rPr>
        <w:fldChar w:fldCharType="end"/>
      </w:r>
    </w:p>
    <w:p w14:paraId="1805AE0D"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III.</w:t>
      </w:r>
      <w:r w:rsidRPr="00913925">
        <w:rPr>
          <w:rFonts w:ascii="Arial" w:hAnsi="Arial" w:cs="Arial"/>
          <w:noProof/>
          <w:sz w:val="21"/>
          <w:szCs w:val="18"/>
        </w:rPr>
        <w:tab/>
        <w:t>Church Leadership</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35</w:t>
      </w:r>
      <w:r w:rsidRPr="00913925">
        <w:rPr>
          <w:rFonts w:ascii="Arial" w:hAnsi="Arial" w:cs="Arial"/>
          <w:noProof/>
          <w:sz w:val="21"/>
          <w:szCs w:val="18"/>
        </w:rPr>
        <w:fldChar w:fldCharType="end"/>
      </w:r>
    </w:p>
    <w:p w14:paraId="2CF2D98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A.</w:t>
      </w:r>
      <w:r w:rsidRPr="00913925">
        <w:rPr>
          <w:rFonts w:ascii="Arial" w:hAnsi="Arial" w:cs="Arial"/>
          <w:sz w:val="21"/>
          <w:szCs w:val="18"/>
        </w:rPr>
        <w:tab/>
        <w:t>Small Group Exercise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7B8EE6D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Pastoral vs. Secular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343B33D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Key Principle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35</w:t>
      </w:r>
      <w:r w:rsidRPr="00913925">
        <w:rPr>
          <w:rFonts w:ascii="Arial" w:hAnsi="Arial" w:cs="Arial"/>
          <w:sz w:val="21"/>
          <w:szCs w:val="18"/>
        </w:rPr>
        <w:fldChar w:fldCharType="end"/>
      </w:r>
    </w:p>
    <w:p w14:paraId="5E41195F" w14:textId="77777777" w:rsidR="00F45A39" w:rsidRPr="00913925" w:rsidRDefault="00F45A39" w:rsidP="00FC105B">
      <w:pPr>
        <w:pStyle w:val="TOC2"/>
        <w:rPr>
          <w:rFonts w:ascii="Arial" w:hAnsi="Arial" w:cs="Arial"/>
          <w:sz w:val="21"/>
          <w:szCs w:val="18"/>
        </w:rPr>
      </w:pPr>
    </w:p>
    <w:p w14:paraId="02772FE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What Should Leaders Aim for?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3176457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 Growth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215443D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Scriptural Marks of a Healthy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36</w:t>
      </w:r>
      <w:r w:rsidRPr="00913925">
        <w:rPr>
          <w:rFonts w:ascii="Arial" w:hAnsi="Arial" w:cs="Arial"/>
          <w:sz w:val="21"/>
          <w:szCs w:val="18"/>
        </w:rPr>
        <w:fldChar w:fldCharType="end"/>
      </w:r>
    </w:p>
    <w:p w14:paraId="38BC97BB" w14:textId="77777777" w:rsidR="00F45A39" w:rsidRPr="00913925" w:rsidRDefault="00F45A39" w:rsidP="00FC105B">
      <w:pPr>
        <w:pStyle w:val="TOC2"/>
        <w:rPr>
          <w:rFonts w:ascii="Arial" w:hAnsi="Arial" w:cs="Arial"/>
          <w:sz w:val="21"/>
          <w:szCs w:val="18"/>
        </w:rPr>
      </w:pPr>
    </w:p>
    <w:p w14:paraId="3615B2FB"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Biblical Leadership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79801D0C"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Personal Leadership</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42E75B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Selecting Leaders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40B5FC7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Other Principles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37</w:t>
      </w:r>
      <w:r w:rsidRPr="00913925">
        <w:rPr>
          <w:rFonts w:ascii="Arial" w:hAnsi="Arial" w:cs="Arial"/>
          <w:sz w:val="21"/>
          <w:szCs w:val="18"/>
        </w:rPr>
        <w:fldChar w:fldCharType="end"/>
      </w:r>
    </w:p>
    <w:p w14:paraId="20A2D5D8" w14:textId="77777777" w:rsidR="00F45A39" w:rsidRPr="00913925" w:rsidRDefault="00F45A39" w:rsidP="00FC105B">
      <w:pPr>
        <w:pStyle w:val="TOC2"/>
        <w:rPr>
          <w:rFonts w:ascii="Arial" w:hAnsi="Arial" w:cs="Arial"/>
          <w:sz w:val="21"/>
          <w:szCs w:val="18"/>
        </w:rPr>
      </w:pPr>
    </w:p>
    <w:p w14:paraId="21F281E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D.</w:t>
      </w:r>
      <w:r w:rsidRPr="00913925">
        <w:rPr>
          <w:rFonts w:ascii="Arial" w:hAnsi="Arial" w:cs="Arial"/>
          <w:sz w:val="21"/>
          <w:szCs w:val="18"/>
        </w:rPr>
        <w:tab/>
        <w:t>Leadership Structure in the Old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6F6F65B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Is there a pattern?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F9E310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The Single Leader Model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2CB32F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 Elders of Israel</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38</w:t>
      </w:r>
      <w:r w:rsidRPr="00913925">
        <w:rPr>
          <w:rFonts w:ascii="Arial" w:hAnsi="Arial" w:cs="Arial"/>
          <w:sz w:val="21"/>
          <w:szCs w:val="18"/>
        </w:rPr>
        <w:fldChar w:fldCharType="end"/>
      </w:r>
    </w:p>
    <w:p w14:paraId="186EA5F1" w14:textId="77777777" w:rsidR="00F45A39" w:rsidRPr="00913925" w:rsidRDefault="00F45A39" w:rsidP="00FC105B">
      <w:pPr>
        <w:pStyle w:val="TOC2"/>
        <w:rPr>
          <w:rFonts w:ascii="Arial" w:hAnsi="Arial" w:cs="Arial"/>
          <w:sz w:val="21"/>
          <w:szCs w:val="18"/>
        </w:rPr>
      </w:pPr>
    </w:p>
    <w:p w14:paraId="67E0C638"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Intertestamental &amp; Pre-Church Leadership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352150F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Context: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5A2C393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Rise of the Synagogue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_Toc7349259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51</w:t>
      </w:r>
      <w:r w:rsidRPr="00913925">
        <w:rPr>
          <w:rFonts w:ascii="Arial" w:hAnsi="Arial" w:cs="Arial"/>
          <w:sz w:val="21"/>
          <w:szCs w:val="18"/>
        </w:rPr>
        <w:fldChar w:fldCharType="end"/>
      </w:r>
    </w:p>
    <w:p w14:paraId="6D9D0917" w14:textId="77777777" w:rsidR="00F45A39" w:rsidRPr="00913925" w:rsidRDefault="00F45A39" w:rsidP="00FC105B">
      <w:pPr>
        <w:pStyle w:val="TOC2"/>
        <w:rPr>
          <w:rFonts w:ascii="Arial" w:hAnsi="Arial" w:cs="Arial"/>
          <w:sz w:val="21"/>
          <w:szCs w:val="18"/>
        </w:rPr>
      </w:pPr>
    </w:p>
    <w:p w14:paraId="3C72A41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Leadership Structure in the New Testament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14:paraId="150D5C5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Elders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52</w:t>
      </w:r>
      <w:r w:rsidRPr="00913925">
        <w:rPr>
          <w:rFonts w:ascii="Arial" w:hAnsi="Arial" w:cs="Arial"/>
          <w:sz w:val="21"/>
          <w:szCs w:val="18"/>
        </w:rPr>
        <w:fldChar w:fldCharType="end"/>
      </w:r>
    </w:p>
    <w:p w14:paraId="3C9B937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Deacons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77</w:t>
      </w:r>
      <w:r w:rsidRPr="00913925">
        <w:rPr>
          <w:rFonts w:ascii="Arial" w:hAnsi="Arial" w:cs="Arial"/>
          <w:sz w:val="21"/>
          <w:szCs w:val="18"/>
        </w:rPr>
        <w:fldChar w:fldCharType="end"/>
      </w:r>
    </w:p>
    <w:p w14:paraId="37747E91" w14:textId="77777777" w:rsidR="00F45A39" w:rsidRPr="00913925" w:rsidRDefault="00F45A39" w:rsidP="00FC105B">
      <w:pPr>
        <w:pStyle w:val="TOC2"/>
        <w:rPr>
          <w:rFonts w:ascii="Arial" w:hAnsi="Arial" w:cs="Arial"/>
          <w:sz w:val="21"/>
          <w:szCs w:val="18"/>
        </w:rPr>
      </w:pPr>
    </w:p>
    <w:p w14:paraId="0B2847B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Biblical Decision Making</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2353CC1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How were decisions made in the Bible?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60C93FF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Was it unanimity, consensus, or majority vote?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86</w:t>
      </w:r>
      <w:r w:rsidRPr="00913925">
        <w:rPr>
          <w:rFonts w:ascii="Arial" w:hAnsi="Arial" w:cs="Arial"/>
          <w:sz w:val="21"/>
          <w:szCs w:val="18"/>
        </w:rPr>
        <w:fldChar w:fldCharType="end"/>
      </w:r>
    </w:p>
    <w:p w14:paraId="23A77D4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How were other NT decisions made?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88</w:t>
      </w:r>
      <w:r w:rsidRPr="00913925">
        <w:rPr>
          <w:rFonts w:ascii="Arial" w:hAnsi="Arial" w:cs="Arial"/>
          <w:sz w:val="21"/>
          <w:szCs w:val="18"/>
        </w:rPr>
        <w:fldChar w:fldCharType="end"/>
      </w:r>
    </w:p>
    <w:p w14:paraId="6B7E26D8" w14:textId="77777777" w:rsidR="00F45A39" w:rsidRPr="00913925" w:rsidRDefault="00F45A39" w:rsidP="00FC105B">
      <w:pPr>
        <w:pStyle w:val="TOC2"/>
        <w:rPr>
          <w:rFonts w:ascii="Arial" w:hAnsi="Arial" w:cs="Arial"/>
          <w:sz w:val="21"/>
          <w:szCs w:val="18"/>
        </w:rPr>
      </w:pPr>
    </w:p>
    <w:p w14:paraId="61A517B0" w14:textId="77777777" w:rsidR="00F45A39" w:rsidRPr="00913925" w:rsidRDefault="00F45A39" w:rsidP="00FC105B">
      <w:pPr>
        <w:pStyle w:val="TOC2"/>
        <w:rPr>
          <w:rFonts w:ascii="Arial" w:hAnsi="Arial" w:cs="Arial"/>
          <w:sz w:val="21"/>
          <w:szCs w:val="18"/>
          <w:lang w:val="fr-FR"/>
        </w:rPr>
      </w:pPr>
      <w:r w:rsidRPr="00913925">
        <w:rPr>
          <w:rFonts w:ascii="Arial" w:hAnsi="Arial" w:cs="Arial"/>
          <w:sz w:val="21"/>
          <w:szCs w:val="18"/>
          <w:lang w:val="fr-FR"/>
        </w:rPr>
        <w:t>H.</w:t>
      </w:r>
      <w:r w:rsidRPr="00913925">
        <w:rPr>
          <w:rFonts w:ascii="Arial" w:hAnsi="Arial" w:cs="Arial"/>
          <w:sz w:val="21"/>
          <w:szCs w:val="18"/>
          <w:lang w:val="fr-FR"/>
        </w:rPr>
        <w:tab/>
        <w:t>Discussion Questions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14:paraId="158AB872" w14:textId="77777777" w:rsidR="00F45A39" w:rsidRPr="00913925" w:rsidRDefault="00F45A39" w:rsidP="00FC105B">
      <w:pPr>
        <w:pStyle w:val="TOC3"/>
        <w:rPr>
          <w:rFonts w:ascii="Arial" w:hAnsi="Arial" w:cs="Arial"/>
          <w:sz w:val="21"/>
          <w:szCs w:val="18"/>
          <w:lang w:val="fr-FR"/>
        </w:rPr>
      </w:pPr>
      <w:r w:rsidRPr="00913925">
        <w:rPr>
          <w:rFonts w:ascii="Arial" w:hAnsi="Arial" w:cs="Arial"/>
          <w:sz w:val="21"/>
          <w:szCs w:val="18"/>
          <w:lang w:val="fr-FR"/>
        </w:rPr>
        <w:t>1.</w:t>
      </w:r>
      <w:r w:rsidRPr="00913925">
        <w:rPr>
          <w:rFonts w:ascii="Arial" w:hAnsi="Arial" w:cs="Arial"/>
          <w:sz w:val="21"/>
          <w:szCs w:val="18"/>
          <w:lang w:val="fr-FR"/>
        </w:rPr>
        <w:tab/>
        <w:t>Questions on Elders &amp; Deacons</w:t>
      </w:r>
      <w:r w:rsidRPr="00913925">
        <w:rPr>
          <w:rFonts w:ascii="Arial" w:hAnsi="Arial" w:cs="Arial"/>
          <w:sz w:val="21"/>
          <w:szCs w:val="18"/>
          <w:lang w:val="fr-FR"/>
        </w:rPr>
        <w:tab/>
      </w:r>
      <w:r w:rsidRPr="00913925">
        <w:rPr>
          <w:rFonts w:ascii="Arial" w:hAnsi="Arial" w:cs="Arial"/>
          <w:sz w:val="21"/>
          <w:szCs w:val="18"/>
        </w:rPr>
        <w:fldChar w:fldCharType="begin"/>
      </w:r>
      <w:r w:rsidRPr="00913925">
        <w:rPr>
          <w:rFonts w:ascii="Arial" w:hAnsi="Arial" w:cs="Arial"/>
          <w:sz w:val="21"/>
          <w:szCs w:val="18"/>
          <w:lang w:val="fr-FR"/>
        </w:rPr>
        <w:instrText xml:space="preserve"> PAGEREF _Toc7349268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lang w:val="fr-FR"/>
        </w:rPr>
        <w:t>89</w:t>
      </w:r>
      <w:r w:rsidRPr="00913925">
        <w:rPr>
          <w:rFonts w:ascii="Arial" w:hAnsi="Arial" w:cs="Arial"/>
          <w:sz w:val="21"/>
          <w:szCs w:val="18"/>
        </w:rPr>
        <w:fldChar w:fldCharType="end"/>
      </w:r>
    </w:p>
    <w:p w14:paraId="05D2AA6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Normative Structure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90</w:t>
      </w:r>
      <w:r w:rsidRPr="00913925">
        <w:rPr>
          <w:rFonts w:ascii="Arial" w:hAnsi="Arial" w:cs="Arial"/>
          <w:sz w:val="21"/>
          <w:szCs w:val="18"/>
        </w:rPr>
        <w:fldChar w:fldCharType="end"/>
      </w:r>
    </w:p>
    <w:p w14:paraId="7DE02C12" w14:textId="77777777" w:rsidR="00F45A39" w:rsidRPr="00913925" w:rsidRDefault="00F45A39" w:rsidP="00FC105B">
      <w:pPr>
        <w:pStyle w:val="TOC2"/>
        <w:rPr>
          <w:rFonts w:ascii="Arial" w:hAnsi="Arial" w:cs="Arial"/>
          <w:sz w:val="21"/>
          <w:szCs w:val="18"/>
        </w:rPr>
      </w:pPr>
    </w:p>
    <w:p w14:paraId="1C07BC0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Views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14:paraId="6FC449C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Views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92</w:t>
      </w:r>
      <w:r w:rsidRPr="00913925">
        <w:rPr>
          <w:rFonts w:ascii="Arial" w:hAnsi="Arial" w:cs="Arial"/>
          <w:sz w:val="21"/>
          <w:szCs w:val="18"/>
        </w:rPr>
        <w:fldChar w:fldCharType="end"/>
      </w:r>
    </w:p>
    <w:p w14:paraId="58503CB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Questions on Church Government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94</w:t>
      </w:r>
      <w:r w:rsidRPr="00913925">
        <w:rPr>
          <w:rFonts w:ascii="Arial" w:hAnsi="Arial" w:cs="Arial"/>
          <w:sz w:val="21"/>
          <w:szCs w:val="18"/>
        </w:rPr>
        <w:fldChar w:fldCharType="end"/>
      </w:r>
    </w:p>
    <w:p w14:paraId="1935895A"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IV.</w:t>
      </w:r>
      <w:r w:rsidRPr="00913925">
        <w:rPr>
          <w:rFonts w:ascii="Arial" w:hAnsi="Arial" w:cs="Arial"/>
          <w:noProof/>
          <w:sz w:val="21"/>
          <w:szCs w:val="18"/>
        </w:rPr>
        <w:tab/>
        <w:t>Church Discipline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_Toc7349273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95</w:t>
      </w:r>
      <w:r w:rsidRPr="00913925">
        <w:rPr>
          <w:rFonts w:ascii="Arial" w:hAnsi="Arial" w:cs="Arial"/>
          <w:noProof/>
          <w:sz w:val="21"/>
          <w:szCs w:val="18"/>
        </w:rPr>
        <w:fldChar w:fldCharType="end"/>
      </w:r>
    </w:p>
    <w:p w14:paraId="35E311DF"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14:paraId="6331591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95</w:t>
      </w:r>
      <w:r w:rsidRPr="00913925">
        <w:rPr>
          <w:rFonts w:ascii="Arial" w:hAnsi="Arial" w:cs="Arial"/>
          <w:sz w:val="21"/>
          <w:szCs w:val="18"/>
        </w:rPr>
        <w:fldChar w:fldCharType="end"/>
      </w:r>
    </w:p>
    <w:p w14:paraId="7734F48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 xml:space="preserve">What is </w:t>
      </w:r>
      <w:r w:rsidRPr="00913925">
        <w:rPr>
          <w:rFonts w:ascii="Arial" w:hAnsi="Arial" w:cs="Arial"/>
          <w:i/>
          <w:sz w:val="21"/>
          <w:szCs w:val="18"/>
        </w:rPr>
        <w:t>not</w:t>
      </w:r>
      <w:r w:rsidRPr="00913925">
        <w:rPr>
          <w:rFonts w:ascii="Arial" w:hAnsi="Arial" w:cs="Arial"/>
          <w:sz w:val="21"/>
          <w:szCs w:val="18"/>
        </w:rPr>
        <w:t xml:space="preserve"> biblical church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4596631E" w14:textId="77777777" w:rsidR="00F45A39" w:rsidRPr="00913925" w:rsidRDefault="00F45A39" w:rsidP="00FC105B">
      <w:pPr>
        <w:pStyle w:val="TOC2"/>
        <w:rPr>
          <w:rFonts w:ascii="Arial" w:hAnsi="Arial" w:cs="Arial"/>
          <w:sz w:val="21"/>
          <w:szCs w:val="18"/>
        </w:rPr>
      </w:pPr>
    </w:p>
    <w:p w14:paraId="35656205"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Reasons Churches Fail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0D6E37C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Churches are uninformed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585E9E9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Churches doubt whether the sin is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_Toc7349279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40F6E3C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There exists a lack of examples when discipline succeeded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5A8CB90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People fear the outcome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63A3582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The church justifies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0C79876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Believers have too low a view of the holiness of God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96</w:t>
      </w:r>
      <w:r w:rsidRPr="00913925">
        <w:rPr>
          <w:rFonts w:ascii="Arial" w:hAnsi="Arial" w:cs="Arial"/>
          <w:sz w:val="21"/>
          <w:szCs w:val="18"/>
        </w:rPr>
        <w:fldChar w:fldCharType="end"/>
      </w:r>
    </w:p>
    <w:p w14:paraId="2D4BDC26" w14:textId="77777777" w:rsidR="00F45A39" w:rsidRPr="00913925" w:rsidRDefault="00F45A39" w:rsidP="00FC105B">
      <w:pPr>
        <w:pStyle w:val="TOC2"/>
        <w:rPr>
          <w:rFonts w:ascii="Arial" w:hAnsi="Arial" w:cs="Arial"/>
          <w:sz w:val="21"/>
          <w:szCs w:val="18"/>
        </w:rPr>
      </w:pPr>
    </w:p>
    <w:p w14:paraId="524968F5" w14:textId="77777777" w:rsidR="00F45A39" w:rsidRPr="00913925" w:rsidRDefault="00F45A39" w:rsidP="00FC105B">
      <w:pPr>
        <w:rPr>
          <w:rFonts w:ascii="Arial" w:hAnsi="Arial" w:cs="Arial"/>
          <w:sz w:val="22"/>
          <w:szCs w:val="18"/>
        </w:rPr>
      </w:pPr>
    </w:p>
    <w:p w14:paraId="654C5FF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Results of Failing to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3E0A3BD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Lack of purity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29A7121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Lack of power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096D7B1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Lack of progress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4817AB19" w14:textId="77777777" w:rsidR="00F45A39" w:rsidRPr="00913925" w:rsidRDefault="00F45A39" w:rsidP="00FC105B">
      <w:pPr>
        <w:pStyle w:val="TOC2"/>
        <w:rPr>
          <w:rFonts w:ascii="Arial" w:hAnsi="Arial" w:cs="Arial"/>
          <w:sz w:val="21"/>
          <w:szCs w:val="18"/>
        </w:rPr>
      </w:pPr>
    </w:p>
    <w:p w14:paraId="4F0BA916"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lastRenderedPageBreak/>
        <w:t>D.</w:t>
      </w:r>
      <w:r w:rsidRPr="00913925">
        <w:rPr>
          <w:rFonts w:ascii="Arial" w:hAnsi="Arial" w:cs="Arial"/>
          <w:sz w:val="21"/>
          <w:szCs w:val="18"/>
        </w:rPr>
        <w:tab/>
        <w:t>The Process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0D628404"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Keep it as private as possible (Matt. 18:15-17)</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_Toc7349289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97</w:t>
      </w:r>
      <w:r w:rsidRPr="00913925">
        <w:rPr>
          <w:rFonts w:ascii="Arial" w:hAnsi="Arial" w:cs="Arial"/>
          <w:sz w:val="21"/>
          <w:szCs w:val="18"/>
        </w:rPr>
        <w:fldChar w:fldCharType="end"/>
      </w:r>
    </w:p>
    <w:p w14:paraId="176F4AD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Other texts also give insights on the process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23962B1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Respond properly to a repentant believer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52FED74F" w14:textId="77777777" w:rsidR="00F45A39" w:rsidRPr="00913925" w:rsidRDefault="00F45A39" w:rsidP="00FC105B">
      <w:pPr>
        <w:pStyle w:val="TOC2"/>
        <w:rPr>
          <w:rFonts w:ascii="Arial" w:hAnsi="Arial" w:cs="Arial"/>
          <w:sz w:val="21"/>
          <w:szCs w:val="18"/>
        </w:rPr>
      </w:pPr>
    </w:p>
    <w:p w14:paraId="1596CB0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E.</w:t>
      </w:r>
      <w:r w:rsidRPr="00913925">
        <w:rPr>
          <w:rFonts w:ascii="Arial" w:hAnsi="Arial" w:cs="Arial"/>
          <w:sz w:val="21"/>
          <w:szCs w:val="18"/>
        </w:rPr>
        <w:tab/>
        <w:t>Reasons for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54F71FB5"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Authority of God Himself (Matt. 18:18-20)</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98</w:t>
      </w:r>
      <w:r w:rsidRPr="00913925">
        <w:rPr>
          <w:rFonts w:ascii="Arial" w:hAnsi="Arial" w:cs="Arial"/>
          <w:sz w:val="21"/>
          <w:szCs w:val="18"/>
        </w:rPr>
        <w:fldChar w:fldCharType="end"/>
      </w:r>
    </w:p>
    <w:p w14:paraId="278858F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Concerning the Offender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34CAD3E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Concerning the Church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642F1CC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Concerning Individual Believers Not Living in Sin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7E6FE76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Concerning the Authority Structures of the Body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260DC7A5" w14:textId="77777777" w:rsidR="00F45A39" w:rsidRPr="00913925" w:rsidRDefault="00F45A39" w:rsidP="00FC105B">
      <w:pPr>
        <w:pStyle w:val="TOC2"/>
        <w:rPr>
          <w:rFonts w:ascii="Arial" w:hAnsi="Arial" w:cs="Arial"/>
          <w:sz w:val="21"/>
          <w:szCs w:val="18"/>
        </w:rPr>
      </w:pPr>
    </w:p>
    <w:p w14:paraId="79B0BB6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F.</w:t>
      </w:r>
      <w:r w:rsidRPr="00913925">
        <w:rPr>
          <w:rFonts w:ascii="Arial" w:hAnsi="Arial" w:cs="Arial"/>
          <w:sz w:val="21"/>
          <w:szCs w:val="18"/>
        </w:rPr>
        <w:tab/>
        <w:t>Sins Worthy of Discipline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0C12AD6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Private offenses that violate Christian love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_Toc7349299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99</w:t>
      </w:r>
      <w:r w:rsidRPr="00913925">
        <w:rPr>
          <w:rFonts w:ascii="Arial" w:hAnsi="Arial" w:cs="Arial"/>
          <w:sz w:val="21"/>
          <w:szCs w:val="18"/>
        </w:rPr>
        <w:fldChar w:fldCharType="end"/>
      </w:r>
    </w:p>
    <w:p w14:paraId="4391E3A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Divisions that hinder Christian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4ED7B58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Moral deviations that break Christian law</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445C659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Teaching doctrines that reject essential Christian truth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100</w:t>
      </w:r>
      <w:r w:rsidRPr="00913925">
        <w:rPr>
          <w:rFonts w:ascii="Arial" w:hAnsi="Arial" w:cs="Arial"/>
          <w:sz w:val="21"/>
          <w:szCs w:val="18"/>
        </w:rPr>
        <w:fldChar w:fldCharType="end"/>
      </w:r>
    </w:p>
    <w:p w14:paraId="27B258BA" w14:textId="77777777" w:rsidR="00F45A39" w:rsidRPr="00913925" w:rsidRDefault="00F45A39" w:rsidP="00FC105B">
      <w:pPr>
        <w:pStyle w:val="TOC2"/>
        <w:rPr>
          <w:rFonts w:ascii="Arial" w:hAnsi="Arial" w:cs="Arial"/>
          <w:sz w:val="21"/>
          <w:szCs w:val="18"/>
        </w:rPr>
      </w:pPr>
    </w:p>
    <w:p w14:paraId="0002AF9E"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G.</w:t>
      </w:r>
      <w:r w:rsidRPr="00913925">
        <w:rPr>
          <w:rFonts w:ascii="Arial" w:hAnsi="Arial" w:cs="Arial"/>
          <w:sz w:val="21"/>
          <w:szCs w:val="18"/>
        </w:rPr>
        <w:tab/>
        <w:t>Tough Questions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_Toc7349303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101</w:t>
      </w:r>
      <w:r w:rsidRPr="00913925">
        <w:rPr>
          <w:rFonts w:ascii="Arial" w:hAnsi="Arial" w:cs="Arial"/>
          <w:sz w:val="21"/>
          <w:szCs w:val="18"/>
        </w:rPr>
        <w:fldChar w:fldCharType="end"/>
      </w:r>
    </w:p>
    <w:p w14:paraId="0217DDED" w14:textId="77777777" w:rsidR="00F45A39" w:rsidRPr="00913925" w:rsidRDefault="00F45A39" w:rsidP="00FC105B">
      <w:pPr>
        <w:pStyle w:val="TOC2"/>
        <w:rPr>
          <w:rFonts w:ascii="Arial" w:hAnsi="Arial" w:cs="Arial"/>
          <w:sz w:val="21"/>
          <w:szCs w:val="18"/>
        </w:rPr>
      </w:pPr>
    </w:p>
    <w:p w14:paraId="68A96FF0"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H.</w:t>
      </w:r>
      <w:r w:rsidRPr="00913925">
        <w:rPr>
          <w:rFonts w:ascii="Arial" w:hAnsi="Arial" w:cs="Arial"/>
          <w:sz w:val="21"/>
          <w:szCs w:val="18"/>
        </w:rPr>
        <w:tab/>
        <w:t>Summary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102</w:t>
      </w:r>
      <w:r w:rsidRPr="00913925">
        <w:rPr>
          <w:rFonts w:ascii="Arial" w:hAnsi="Arial" w:cs="Arial"/>
          <w:sz w:val="21"/>
          <w:szCs w:val="18"/>
        </w:rPr>
        <w:fldChar w:fldCharType="end"/>
      </w:r>
    </w:p>
    <w:p w14:paraId="4738439F" w14:textId="77777777" w:rsidR="00F45A39" w:rsidRPr="00913925" w:rsidRDefault="00F45A39" w:rsidP="00FC105B">
      <w:pPr>
        <w:pStyle w:val="TOC2"/>
        <w:rPr>
          <w:rFonts w:ascii="Arial" w:hAnsi="Arial" w:cs="Arial"/>
          <w:sz w:val="21"/>
          <w:szCs w:val="18"/>
        </w:rPr>
      </w:pPr>
    </w:p>
    <w:p w14:paraId="5486FEAE"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I.</w:t>
      </w:r>
      <w:r w:rsidRPr="00913925">
        <w:rPr>
          <w:rFonts w:ascii="Arial" w:hAnsi="Arial" w:cs="Arial"/>
          <w:sz w:val="21"/>
          <w:szCs w:val="18"/>
        </w:rPr>
        <w:tab/>
        <w:t>Sources for Further Study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_Toc7349316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103</w:t>
      </w:r>
      <w:r w:rsidRPr="00913925">
        <w:rPr>
          <w:rFonts w:ascii="Arial" w:hAnsi="Arial" w:cs="Arial"/>
          <w:sz w:val="21"/>
          <w:szCs w:val="18"/>
        </w:rPr>
        <w:fldChar w:fldCharType="end"/>
      </w:r>
    </w:p>
    <w:p w14:paraId="59E543D5" w14:textId="77777777" w:rsidR="00F45A39" w:rsidRPr="00913925" w:rsidRDefault="00F45A39" w:rsidP="00FC105B">
      <w:pPr>
        <w:pStyle w:val="TOC1"/>
        <w:tabs>
          <w:tab w:val="left" w:pos="460"/>
          <w:tab w:val="right" w:pos="9610"/>
        </w:tabs>
        <w:rPr>
          <w:rFonts w:ascii="Arial" w:hAnsi="Arial" w:cs="Arial"/>
          <w:noProof/>
          <w:sz w:val="21"/>
          <w:szCs w:val="18"/>
        </w:rPr>
      </w:pPr>
      <w:r w:rsidRPr="00913925">
        <w:rPr>
          <w:rFonts w:ascii="Arial" w:hAnsi="Arial" w:cs="Arial"/>
          <w:noProof/>
          <w:sz w:val="21"/>
          <w:szCs w:val="18"/>
        </w:rPr>
        <w:t>V.</w:t>
      </w:r>
      <w:r w:rsidRPr="00913925">
        <w:rPr>
          <w:rFonts w:ascii="Arial" w:hAnsi="Arial" w:cs="Arial"/>
          <w:noProof/>
          <w:sz w:val="21"/>
          <w:szCs w:val="18"/>
        </w:rPr>
        <w:tab/>
        <w:t>Church Ordinances</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_Toc7349327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104</w:t>
      </w:r>
      <w:r w:rsidRPr="00913925">
        <w:rPr>
          <w:rFonts w:ascii="Arial" w:hAnsi="Arial" w:cs="Arial"/>
          <w:noProof/>
          <w:sz w:val="21"/>
          <w:szCs w:val="18"/>
        </w:rPr>
        <w:fldChar w:fldCharType="end"/>
      </w:r>
    </w:p>
    <w:p w14:paraId="4B682E6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Nature of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76C9E29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is a sacrament?</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_Toc7349329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3A069046"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an ordinance?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28D9A9F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What are the ordinances?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415A4F15" w14:textId="77777777" w:rsidR="00F45A39" w:rsidRPr="00913925" w:rsidRDefault="00F45A39" w:rsidP="00FC105B">
      <w:pPr>
        <w:pStyle w:val="TOC2"/>
        <w:rPr>
          <w:rFonts w:ascii="Arial" w:hAnsi="Arial" w:cs="Arial"/>
          <w:sz w:val="21"/>
          <w:szCs w:val="18"/>
        </w:rPr>
      </w:pPr>
    </w:p>
    <w:p w14:paraId="4098B71D"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3DB5AF3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104</w:t>
      </w:r>
      <w:r w:rsidRPr="00913925">
        <w:rPr>
          <w:rFonts w:ascii="Arial" w:hAnsi="Arial" w:cs="Arial"/>
          <w:sz w:val="21"/>
          <w:szCs w:val="18"/>
        </w:rPr>
        <w:fldChar w:fldCharType="end"/>
      </w:r>
    </w:p>
    <w:p w14:paraId="7E10EA4F"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109</w:t>
      </w:r>
      <w:r w:rsidRPr="00913925">
        <w:rPr>
          <w:rFonts w:ascii="Arial" w:hAnsi="Arial" w:cs="Arial"/>
          <w:sz w:val="21"/>
          <w:szCs w:val="18"/>
        </w:rPr>
        <w:fldChar w:fldCharType="end"/>
      </w:r>
    </w:p>
    <w:p w14:paraId="69F9E48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Circumcision and Baptism Contrasted</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14:paraId="32C073B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Questions About Baptism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116</w:t>
      </w:r>
      <w:r w:rsidRPr="00913925">
        <w:rPr>
          <w:rFonts w:ascii="Arial" w:hAnsi="Arial" w:cs="Arial"/>
          <w:sz w:val="21"/>
          <w:szCs w:val="18"/>
        </w:rPr>
        <w:fldChar w:fldCharType="end"/>
      </w:r>
    </w:p>
    <w:p w14:paraId="1C23420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Applications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117</w:t>
      </w:r>
      <w:r w:rsidRPr="00913925">
        <w:rPr>
          <w:rFonts w:ascii="Arial" w:hAnsi="Arial" w:cs="Arial"/>
          <w:sz w:val="21"/>
          <w:szCs w:val="18"/>
        </w:rPr>
        <w:fldChar w:fldCharType="end"/>
      </w:r>
    </w:p>
    <w:p w14:paraId="0FA95353" w14:textId="77777777" w:rsidR="00F45A39" w:rsidRPr="00913925" w:rsidRDefault="00F45A39" w:rsidP="00FC105B">
      <w:pPr>
        <w:pStyle w:val="TOC2"/>
        <w:rPr>
          <w:rFonts w:ascii="Arial" w:hAnsi="Arial" w:cs="Arial"/>
          <w:sz w:val="21"/>
          <w:szCs w:val="18"/>
        </w:rPr>
      </w:pPr>
    </w:p>
    <w:p w14:paraId="6DEE5AE3"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14:paraId="6C21981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Backgrounds of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_Toc7349339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118</w:t>
      </w:r>
      <w:r w:rsidRPr="00913925">
        <w:rPr>
          <w:rFonts w:ascii="Arial" w:hAnsi="Arial" w:cs="Arial"/>
          <w:sz w:val="21"/>
          <w:szCs w:val="18"/>
        </w:rPr>
        <w:fldChar w:fldCharType="end"/>
      </w:r>
    </w:p>
    <w:p w14:paraId="5FD4C4A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Views on Christ’s Presence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122</w:t>
      </w:r>
      <w:r w:rsidRPr="00913925">
        <w:rPr>
          <w:rFonts w:ascii="Arial" w:hAnsi="Arial" w:cs="Arial"/>
          <w:sz w:val="21"/>
          <w:szCs w:val="18"/>
        </w:rPr>
        <w:fldChar w:fldCharType="end"/>
      </w:r>
    </w:p>
    <w:p w14:paraId="008854B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Who Should Participate in the Lord’s Supper?</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124</w:t>
      </w:r>
      <w:r w:rsidRPr="00913925">
        <w:rPr>
          <w:rFonts w:ascii="Arial" w:hAnsi="Arial" w:cs="Arial"/>
          <w:sz w:val="21"/>
          <w:szCs w:val="18"/>
        </w:rPr>
        <w:fldChar w:fldCharType="end"/>
      </w:r>
    </w:p>
    <w:p w14:paraId="0925DBFA"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VI.</w:t>
      </w:r>
      <w:r w:rsidRPr="00913925">
        <w:rPr>
          <w:rFonts w:ascii="Arial" w:hAnsi="Arial" w:cs="Arial"/>
          <w:noProof/>
          <w:sz w:val="21"/>
          <w:szCs w:val="18"/>
        </w:rPr>
        <w:tab/>
        <w:t>Church Edification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_Toc7349342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128</w:t>
      </w:r>
      <w:r w:rsidRPr="00913925">
        <w:rPr>
          <w:rFonts w:ascii="Arial" w:hAnsi="Arial" w:cs="Arial"/>
          <w:noProof/>
          <w:sz w:val="21"/>
          <w:szCs w:val="18"/>
        </w:rPr>
        <w:fldChar w:fldCharType="end"/>
      </w:r>
    </w:p>
    <w:p w14:paraId="0C74B8DA"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Spiritual Gifts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74E4368E"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Purposes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720DE65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Lists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1A4AD733"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42E8489"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Discovery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79F60C6" w14:textId="77777777" w:rsidR="00F45A39" w:rsidRPr="00913925" w:rsidRDefault="00F45A39" w:rsidP="00FC105B">
      <w:pPr>
        <w:pStyle w:val="TOC2"/>
        <w:rPr>
          <w:rFonts w:ascii="Arial" w:hAnsi="Arial" w:cs="Arial"/>
          <w:sz w:val="21"/>
          <w:szCs w:val="18"/>
        </w:rPr>
      </w:pPr>
    </w:p>
    <w:p w14:paraId="48506013"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Small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4E829211"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Observations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_Toc7349349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128</w:t>
      </w:r>
      <w:r w:rsidRPr="00913925">
        <w:rPr>
          <w:rFonts w:ascii="Arial" w:hAnsi="Arial" w:cs="Arial"/>
          <w:sz w:val="21"/>
          <w:szCs w:val="18"/>
        </w:rPr>
        <w:fldChar w:fldCharType="end"/>
      </w:r>
    </w:p>
    <w:p w14:paraId="022A75DD"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Functions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129</w:t>
      </w:r>
      <w:r w:rsidRPr="00913925">
        <w:rPr>
          <w:rFonts w:ascii="Arial" w:hAnsi="Arial" w:cs="Arial"/>
          <w:sz w:val="21"/>
          <w:szCs w:val="18"/>
        </w:rPr>
        <w:fldChar w:fldCharType="end"/>
      </w:r>
    </w:p>
    <w:p w14:paraId="31F8510A" w14:textId="77777777" w:rsidR="00F45A39" w:rsidRDefault="00F45A39" w:rsidP="00FC105B">
      <w:pPr>
        <w:pStyle w:val="TOC3"/>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Guidelines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130</w:t>
      </w:r>
      <w:r w:rsidRPr="00913925">
        <w:rPr>
          <w:rFonts w:ascii="Arial" w:hAnsi="Arial" w:cs="Arial"/>
          <w:sz w:val="21"/>
          <w:szCs w:val="18"/>
        </w:rPr>
        <w:fldChar w:fldCharType="end"/>
      </w:r>
    </w:p>
    <w:p w14:paraId="2EBE8159" w14:textId="77777777" w:rsidR="004A2DF2" w:rsidRPr="004A2DF2" w:rsidRDefault="004A2DF2" w:rsidP="004A2DF2"/>
    <w:p w14:paraId="1E49B77E" w14:textId="77777777" w:rsidR="00F45A39" w:rsidRPr="00913925" w:rsidRDefault="00F45A39" w:rsidP="00FC105B">
      <w:pPr>
        <w:pStyle w:val="TOC1"/>
        <w:tabs>
          <w:tab w:val="left" w:pos="620"/>
          <w:tab w:val="right" w:pos="9610"/>
        </w:tabs>
        <w:rPr>
          <w:rFonts w:ascii="Arial" w:hAnsi="Arial" w:cs="Arial"/>
          <w:noProof/>
          <w:sz w:val="21"/>
          <w:szCs w:val="18"/>
        </w:rPr>
      </w:pPr>
      <w:r w:rsidRPr="00913925">
        <w:rPr>
          <w:rFonts w:ascii="Arial" w:hAnsi="Arial" w:cs="Arial"/>
          <w:noProof/>
          <w:sz w:val="21"/>
          <w:szCs w:val="18"/>
        </w:rPr>
        <w:lastRenderedPageBreak/>
        <w:t>VII.</w:t>
      </w:r>
      <w:r w:rsidRPr="00913925">
        <w:rPr>
          <w:rFonts w:ascii="Arial" w:hAnsi="Arial" w:cs="Arial"/>
          <w:noProof/>
          <w:sz w:val="21"/>
          <w:szCs w:val="18"/>
        </w:rPr>
        <w:tab/>
        <w:t>Church Multiplication</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_Toc7349352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132</w:t>
      </w:r>
      <w:r w:rsidRPr="00913925">
        <w:rPr>
          <w:rFonts w:ascii="Arial" w:hAnsi="Arial" w:cs="Arial"/>
          <w:noProof/>
          <w:sz w:val="21"/>
          <w:szCs w:val="18"/>
        </w:rPr>
        <w:fldChar w:fldCharType="end"/>
      </w:r>
    </w:p>
    <w:p w14:paraId="0D111280"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Biblical Basis for Multiplication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62FF750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The Great Commissions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7D39F7D7"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Principles of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_Toc7349355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132</w:t>
      </w:r>
      <w:r w:rsidRPr="00913925">
        <w:rPr>
          <w:rFonts w:ascii="Arial" w:hAnsi="Arial" w:cs="Arial"/>
          <w:sz w:val="21"/>
          <w:szCs w:val="18"/>
        </w:rPr>
        <w:fldChar w:fldCharType="end"/>
      </w:r>
    </w:p>
    <w:p w14:paraId="33E5F2EF" w14:textId="77777777" w:rsidR="00F45A39" w:rsidRPr="00913925" w:rsidRDefault="00F45A39" w:rsidP="00FC105B">
      <w:pPr>
        <w:pStyle w:val="TOC2"/>
        <w:rPr>
          <w:rFonts w:ascii="Arial" w:hAnsi="Arial" w:cs="Arial"/>
          <w:sz w:val="21"/>
          <w:szCs w:val="18"/>
        </w:rPr>
      </w:pPr>
    </w:p>
    <w:p w14:paraId="17A5902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Practical Strategy for Evangelism</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45989730"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Unreached Groups in my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09ECF6E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Plan to Reach These Groups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_Toc7349358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133</w:t>
      </w:r>
      <w:r w:rsidRPr="00913925">
        <w:rPr>
          <w:rFonts w:ascii="Arial" w:hAnsi="Arial" w:cs="Arial"/>
          <w:sz w:val="21"/>
          <w:szCs w:val="18"/>
        </w:rPr>
        <w:fldChar w:fldCharType="end"/>
      </w:r>
    </w:p>
    <w:p w14:paraId="62C926C1" w14:textId="77777777" w:rsidR="00F45A39" w:rsidRPr="00913925" w:rsidRDefault="00F45A39" w:rsidP="00FC105B">
      <w:pPr>
        <w:pStyle w:val="TOC1"/>
        <w:tabs>
          <w:tab w:val="left" w:pos="700"/>
          <w:tab w:val="right" w:pos="9610"/>
        </w:tabs>
        <w:rPr>
          <w:rFonts w:ascii="Arial" w:hAnsi="Arial" w:cs="Arial"/>
          <w:noProof/>
          <w:sz w:val="21"/>
          <w:szCs w:val="18"/>
        </w:rPr>
      </w:pPr>
      <w:r w:rsidRPr="00913925">
        <w:rPr>
          <w:rFonts w:ascii="Arial" w:hAnsi="Arial" w:cs="Arial"/>
          <w:noProof/>
          <w:sz w:val="21"/>
          <w:szCs w:val="18"/>
        </w:rPr>
        <w:t>VIII.</w:t>
      </w:r>
      <w:r w:rsidRPr="00913925">
        <w:rPr>
          <w:rFonts w:ascii="Arial" w:hAnsi="Arial" w:cs="Arial"/>
          <w:noProof/>
          <w:sz w:val="21"/>
          <w:szCs w:val="18"/>
        </w:rPr>
        <w:tab/>
        <w:t>Implementing Change</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_Toc7349359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134</w:t>
      </w:r>
      <w:r w:rsidRPr="00913925">
        <w:rPr>
          <w:rFonts w:ascii="Arial" w:hAnsi="Arial" w:cs="Arial"/>
          <w:noProof/>
          <w:sz w:val="21"/>
          <w:szCs w:val="18"/>
        </w:rPr>
        <w:fldChar w:fldCharType="end"/>
      </w:r>
    </w:p>
    <w:p w14:paraId="59E0995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Importance of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1867C001" w14:textId="77777777" w:rsidR="00F45A39" w:rsidRPr="00913925" w:rsidRDefault="00F45A39" w:rsidP="00FC105B">
      <w:pPr>
        <w:pStyle w:val="TOC2"/>
        <w:rPr>
          <w:rFonts w:ascii="Arial" w:hAnsi="Arial" w:cs="Arial"/>
          <w:sz w:val="21"/>
          <w:szCs w:val="18"/>
        </w:rPr>
      </w:pPr>
    </w:p>
    <w:p w14:paraId="5F3DA394"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Principles for Making Changes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_Toc7349361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AB94DF7" w14:textId="77777777" w:rsidR="00F45A39" w:rsidRPr="00913925" w:rsidRDefault="00F45A39" w:rsidP="00FC105B">
      <w:pPr>
        <w:pStyle w:val="TOC2"/>
        <w:rPr>
          <w:rFonts w:ascii="Arial" w:hAnsi="Arial" w:cs="Arial"/>
          <w:sz w:val="21"/>
          <w:szCs w:val="18"/>
        </w:rPr>
      </w:pPr>
    </w:p>
    <w:p w14:paraId="11F0D779"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Your Strategy for Change</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_Toc7349362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F86EF28"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What changes are most necessary in your own church?</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_Toc7349363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5691C632"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What is your strategy to implement change in one key area?</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_Toc7349364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134</w:t>
      </w:r>
      <w:r w:rsidRPr="00913925">
        <w:rPr>
          <w:rFonts w:ascii="Arial" w:hAnsi="Arial" w:cs="Arial"/>
          <w:sz w:val="21"/>
          <w:szCs w:val="18"/>
        </w:rPr>
        <w:fldChar w:fldCharType="end"/>
      </w:r>
    </w:p>
    <w:p w14:paraId="316D3EE3"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IX.</w:t>
      </w:r>
      <w:r w:rsidRPr="00913925">
        <w:rPr>
          <w:rFonts w:ascii="Arial" w:hAnsi="Arial" w:cs="Arial"/>
          <w:noProof/>
          <w:sz w:val="21"/>
          <w:szCs w:val="18"/>
        </w:rPr>
        <w:tab/>
        <w:t>Church Unity</w:t>
      </w:r>
      <w:r w:rsidRPr="00913925">
        <w:rPr>
          <w:rFonts w:ascii="Arial" w:hAnsi="Arial" w:cs="Arial"/>
          <w:noProof/>
          <w:sz w:val="21"/>
          <w:szCs w:val="18"/>
        </w:rPr>
        <w:tab/>
      </w:r>
      <w:r w:rsidRPr="00913925">
        <w:rPr>
          <w:rFonts w:ascii="Arial" w:hAnsi="Arial" w:cs="Arial"/>
          <w:noProof/>
          <w:sz w:val="21"/>
          <w:szCs w:val="18"/>
        </w:rPr>
        <w:fldChar w:fldCharType="begin"/>
      </w:r>
      <w:r w:rsidRPr="00913925">
        <w:rPr>
          <w:rFonts w:ascii="Arial" w:hAnsi="Arial" w:cs="Arial"/>
          <w:noProof/>
          <w:sz w:val="21"/>
          <w:szCs w:val="18"/>
        </w:rPr>
        <w:instrText xml:space="preserve"> PAGEREF _Toc7349365 \h </w:instrText>
      </w:r>
      <w:r w:rsidRPr="00913925">
        <w:rPr>
          <w:rFonts w:ascii="Arial" w:hAnsi="Arial" w:cs="Arial"/>
          <w:noProof/>
          <w:sz w:val="21"/>
          <w:szCs w:val="18"/>
        </w:rPr>
      </w:r>
      <w:r w:rsidRPr="00913925">
        <w:rPr>
          <w:rFonts w:ascii="Arial" w:hAnsi="Arial" w:cs="Arial"/>
          <w:noProof/>
          <w:sz w:val="21"/>
          <w:szCs w:val="18"/>
        </w:rPr>
        <w:fldChar w:fldCharType="separate"/>
      </w:r>
      <w:r w:rsidR="00DD0CE8" w:rsidRPr="00913925">
        <w:rPr>
          <w:rFonts w:ascii="Arial" w:hAnsi="Arial" w:cs="Arial"/>
          <w:noProof/>
          <w:sz w:val="21"/>
          <w:szCs w:val="18"/>
        </w:rPr>
        <w:t>135</w:t>
      </w:r>
      <w:r w:rsidRPr="00913925">
        <w:rPr>
          <w:rFonts w:ascii="Arial" w:hAnsi="Arial" w:cs="Arial"/>
          <w:noProof/>
          <w:sz w:val="21"/>
          <w:szCs w:val="18"/>
        </w:rPr>
        <w:fldChar w:fldCharType="end"/>
      </w:r>
    </w:p>
    <w:p w14:paraId="47125252"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Essential Doctrines for Unity</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_Toc7349366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14:paraId="24ECF50C" w14:textId="77777777" w:rsidR="00F45A39" w:rsidRPr="00913925" w:rsidRDefault="00F45A39" w:rsidP="00FC105B">
      <w:pPr>
        <w:pStyle w:val="TOC2"/>
        <w:rPr>
          <w:rFonts w:ascii="Arial" w:hAnsi="Arial" w:cs="Arial"/>
          <w:sz w:val="21"/>
          <w:szCs w:val="18"/>
        </w:rPr>
      </w:pPr>
    </w:p>
    <w:p w14:paraId="31819E5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Denominations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_Toc7349367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135</w:t>
      </w:r>
      <w:r w:rsidRPr="00913925">
        <w:rPr>
          <w:rFonts w:ascii="Arial" w:hAnsi="Arial" w:cs="Arial"/>
          <w:sz w:val="21"/>
          <w:szCs w:val="18"/>
        </w:rPr>
        <w:fldChar w:fldCharType="end"/>
      </w:r>
    </w:p>
    <w:p w14:paraId="54A4F075" w14:textId="77777777" w:rsidR="00F45A39" w:rsidRPr="00913925" w:rsidRDefault="00F45A39" w:rsidP="00FC105B">
      <w:pPr>
        <w:pStyle w:val="TOC2"/>
        <w:rPr>
          <w:rFonts w:ascii="Arial" w:hAnsi="Arial" w:cs="Arial"/>
          <w:sz w:val="21"/>
          <w:szCs w:val="18"/>
        </w:rPr>
      </w:pPr>
    </w:p>
    <w:p w14:paraId="56A9ABD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C.</w:t>
      </w:r>
      <w:r w:rsidRPr="00913925">
        <w:rPr>
          <w:rFonts w:ascii="Arial" w:hAnsi="Arial" w:cs="Arial"/>
          <w:sz w:val="21"/>
          <w:szCs w:val="18"/>
        </w:rPr>
        <w:tab/>
        <w:t>Separation</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_Toc7349368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46315FAB"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Definitions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_Toc7349369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6F300ECA" w14:textId="77777777" w:rsidR="00F45A39" w:rsidRPr="00913925" w:rsidRDefault="00F45A39" w:rsidP="00FC105B">
      <w:pPr>
        <w:pStyle w:val="TOC3"/>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t>Passages and Issues</w:t>
      </w:r>
      <w:r w:rsidRPr="00913925">
        <w:rPr>
          <w:rFonts w:ascii="Arial" w:hAnsi="Arial" w:cs="Arial"/>
          <w:sz w:val="21"/>
          <w:szCs w:val="18"/>
        </w:rPr>
        <w:tab/>
      </w:r>
      <w:r w:rsidRPr="00913925">
        <w:rPr>
          <w:rFonts w:ascii="Arial" w:hAnsi="Arial" w:cs="Arial"/>
          <w:sz w:val="21"/>
          <w:szCs w:val="18"/>
        </w:rPr>
        <w:fldChar w:fldCharType="begin"/>
      </w:r>
      <w:r w:rsidRPr="00913925">
        <w:rPr>
          <w:rFonts w:ascii="Arial" w:hAnsi="Arial" w:cs="Arial"/>
          <w:sz w:val="21"/>
          <w:szCs w:val="18"/>
        </w:rPr>
        <w:instrText xml:space="preserve"> PAGEREF _Toc7349370 \h </w:instrText>
      </w:r>
      <w:r w:rsidRPr="00913925">
        <w:rPr>
          <w:rFonts w:ascii="Arial" w:hAnsi="Arial" w:cs="Arial"/>
          <w:sz w:val="21"/>
          <w:szCs w:val="18"/>
        </w:rPr>
      </w:r>
      <w:r w:rsidRPr="00913925">
        <w:rPr>
          <w:rFonts w:ascii="Arial" w:hAnsi="Arial" w:cs="Arial"/>
          <w:sz w:val="21"/>
          <w:szCs w:val="18"/>
        </w:rPr>
        <w:fldChar w:fldCharType="separate"/>
      </w:r>
      <w:r w:rsidR="00DD0CE8" w:rsidRPr="00913925">
        <w:rPr>
          <w:rFonts w:ascii="Arial" w:hAnsi="Arial" w:cs="Arial"/>
          <w:sz w:val="21"/>
          <w:szCs w:val="18"/>
        </w:rPr>
        <w:t>136</w:t>
      </w:r>
      <w:r w:rsidRPr="00913925">
        <w:rPr>
          <w:rFonts w:ascii="Arial" w:hAnsi="Arial" w:cs="Arial"/>
          <w:sz w:val="21"/>
          <w:szCs w:val="18"/>
        </w:rPr>
        <w:fldChar w:fldCharType="end"/>
      </w:r>
    </w:p>
    <w:p w14:paraId="21B45C43" w14:textId="77777777" w:rsidR="00F45A39" w:rsidRPr="00913925" w:rsidRDefault="00F45A39" w:rsidP="00FC105B">
      <w:pPr>
        <w:pStyle w:val="TOC1"/>
        <w:tabs>
          <w:tab w:val="left" w:pos="540"/>
          <w:tab w:val="right" w:pos="9610"/>
        </w:tabs>
        <w:rPr>
          <w:rFonts w:ascii="Arial" w:hAnsi="Arial" w:cs="Arial"/>
          <w:noProof/>
          <w:sz w:val="21"/>
          <w:szCs w:val="18"/>
        </w:rPr>
      </w:pPr>
      <w:r w:rsidRPr="00913925">
        <w:rPr>
          <w:rFonts w:ascii="Arial" w:hAnsi="Arial" w:cs="Arial"/>
          <w:noProof/>
          <w:sz w:val="21"/>
          <w:szCs w:val="18"/>
        </w:rPr>
        <w:t>X.</w:t>
      </w:r>
      <w:r w:rsidRPr="00913925">
        <w:rPr>
          <w:rFonts w:ascii="Arial" w:hAnsi="Arial" w:cs="Arial"/>
          <w:noProof/>
          <w:sz w:val="21"/>
          <w:szCs w:val="18"/>
        </w:rPr>
        <w:tab/>
        <w:t>The Role of Women in the Church</w:t>
      </w:r>
      <w:r w:rsidRPr="00913925">
        <w:rPr>
          <w:rFonts w:ascii="Arial" w:hAnsi="Arial" w:cs="Arial"/>
          <w:noProof/>
          <w:sz w:val="21"/>
          <w:szCs w:val="18"/>
        </w:rPr>
        <w:tab/>
        <w:t>138</w:t>
      </w:r>
    </w:p>
    <w:p w14:paraId="1F443A01"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A.</w:t>
      </w:r>
      <w:r w:rsidRPr="00913925">
        <w:rPr>
          <w:rFonts w:ascii="Arial" w:hAnsi="Arial" w:cs="Arial"/>
          <w:sz w:val="21"/>
          <w:szCs w:val="18"/>
        </w:rPr>
        <w:tab/>
        <w:t>Reconciling Paul in 1 Corinthians and 1 Timothy 2</w:t>
      </w:r>
      <w:r w:rsidRPr="00913925">
        <w:rPr>
          <w:rFonts w:ascii="Arial" w:hAnsi="Arial" w:cs="Arial"/>
          <w:sz w:val="21"/>
          <w:szCs w:val="18"/>
        </w:rPr>
        <w:tab/>
        <w:t>138</w:t>
      </w:r>
    </w:p>
    <w:p w14:paraId="1771ECAB" w14:textId="77777777" w:rsidR="00F45A39" w:rsidRPr="00913925" w:rsidRDefault="00F45A39" w:rsidP="00FC105B">
      <w:pPr>
        <w:rPr>
          <w:rFonts w:ascii="Arial" w:hAnsi="Arial" w:cs="Arial"/>
          <w:sz w:val="22"/>
          <w:szCs w:val="18"/>
        </w:rPr>
      </w:pPr>
    </w:p>
    <w:p w14:paraId="0891075C" w14:textId="77777777" w:rsidR="00F45A39" w:rsidRPr="00913925" w:rsidRDefault="00F45A39" w:rsidP="00FC105B">
      <w:pPr>
        <w:pStyle w:val="TOC2"/>
        <w:rPr>
          <w:rFonts w:ascii="Arial" w:hAnsi="Arial" w:cs="Arial"/>
          <w:sz w:val="21"/>
          <w:szCs w:val="18"/>
        </w:rPr>
      </w:pPr>
      <w:r w:rsidRPr="00913925">
        <w:rPr>
          <w:rFonts w:ascii="Arial" w:hAnsi="Arial" w:cs="Arial"/>
          <w:sz w:val="21"/>
          <w:szCs w:val="18"/>
        </w:rPr>
        <w:t>B.</w:t>
      </w:r>
      <w:r w:rsidRPr="00913925">
        <w:rPr>
          <w:rFonts w:ascii="Arial" w:hAnsi="Arial" w:cs="Arial"/>
          <w:sz w:val="21"/>
          <w:szCs w:val="18"/>
        </w:rPr>
        <w:tab/>
        <w:t>A Study of 1 Timothy 2:11-12</w:t>
      </w:r>
      <w:r w:rsidRPr="00913925">
        <w:rPr>
          <w:rFonts w:ascii="Arial" w:hAnsi="Arial" w:cs="Arial"/>
          <w:sz w:val="21"/>
          <w:szCs w:val="18"/>
        </w:rPr>
        <w:tab/>
        <w:t>142</w:t>
      </w:r>
    </w:p>
    <w:p w14:paraId="3ED4007B" w14:textId="77777777" w:rsidR="00F45A39" w:rsidRPr="00913925" w:rsidRDefault="00F45A39" w:rsidP="00FC105B">
      <w:pPr>
        <w:rPr>
          <w:rFonts w:ascii="Arial" w:hAnsi="Arial" w:cs="Arial"/>
          <w:sz w:val="15"/>
          <w:szCs w:val="18"/>
        </w:rPr>
        <w:sectPr w:rsidR="00F45A39" w:rsidRPr="00913925">
          <w:pgSz w:w="11880" w:h="16820"/>
          <w:pgMar w:top="720" w:right="1022" w:bottom="720" w:left="1238" w:header="720" w:footer="720" w:gutter="0"/>
          <w:pgNumType w:fmt="lowerRoman"/>
          <w:cols w:space="720"/>
          <w:noEndnote/>
        </w:sectPr>
      </w:pPr>
      <w:r w:rsidRPr="00913925">
        <w:rPr>
          <w:rFonts w:ascii="Arial" w:hAnsi="Arial" w:cs="Arial"/>
          <w:sz w:val="15"/>
          <w:szCs w:val="18"/>
          <w:u w:val="single"/>
        </w:rPr>
        <w:fldChar w:fldCharType="end"/>
      </w:r>
    </w:p>
    <w:p w14:paraId="66234107" w14:textId="77777777" w:rsidR="00F45A39" w:rsidRPr="00913925" w:rsidRDefault="00F45A39" w:rsidP="00FC105B">
      <w:pPr>
        <w:rPr>
          <w:rFonts w:ascii="Arial" w:hAnsi="Arial" w:cs="Arial"/>
          <w:sz w:val="22"/>
          <w:szCs w:val="18"/>
        </w:rPr>
      </w:pPr>
    </w:p>
    <w:p w14:paraId="71829B48" w14:textId="77777777" w:rsidR="00F45A39" w:rsidRPr="00913925" w:rsidRDefault="00F45A39" w:rsidP="00FC105B">
      <w:pPr>
        <w:pStyle w:val="Heading1"/>
        <w:numPr>
          <w:ilvl w:val="0"/>
          <w:numId w:val="3"/>
        </w:numPr>
        <w:jc w:val="left"/>
        <w:rPr>
          <w:rFonts w:ascii="Arial" w:hAnsi="Arial" w:cs="Arial"/>
          <w:sz w:val="21"/>
          <w:szCs w:val="18"/>
        </w:rPr>
      </w:pPr>
      <w:bookmarkStart w:id="0" w:name="_Toc7349199"/>
      <w:r w:rsidRPr="00913925">
        <w:rPr>
          <w:rFonts w:ascii="Arial" w:hAnsi="Arial" w:cs="Arial"/>
          <w:sz w:val="21"/>
          <w:szCs w:val="18"/>
        </w:rPr>
        <w:t>Introduction</w:t>
      </w:r>
      <w:bookmarkEnd w:id="0"/>
    </w:p>
    <w:p w14:paraId="3A8C0F05" w14:textId="77777777" w:rsidR="00F45A39" w:rsidRPr="00913925" w:rsidRDefault="00F45A39" w:rsidP="00FC105B">
      <w:pPr>
        <w:pStyle w:val="Heading2"/>
        <w:jc w:val="left"/>
        <w:rPr>
          <w:rFonts w:ascii="Arial" w:hAnsi="Arial" w:cs="Arial"/>
          <w:sz w:val="21"/>
          <w:szCs w:val="18"/>
        </w:rPr>
      </w:pPr>
      <w:bookmarkStart w:id="1" w:name="_Toc7349200"/>
      <w:r w:rsidRPr="00913925">
        <w:rPr>
          <w:rFonts w:ascii="Arial" w:hAnsi="Arial" w:cs="Arial"/>
          <w:sz w:val="21"/>
          <w:szCs w:val="18"/>
        </w:rPr>
        <w:t>Syllabus</w:t>
      </w:r>
      <w:bookmarkEnd w:id="1"/>
    </w:p>
    <w:p w14:paraId="2A290204" w14:textId="77777777" w:rsidR="00F45A39" w:rsidRPr="00913925" w:rsidRDefault="00F45A39" w:rsidP="00FC105B">
      <w:pPr>
        <w:pStyle w:val="Heading3"/>
        <w:jc w:val="left"/>
        <w:rPr>
          <w:rFonts w:ascii="Arial" w:hAnsi="Arial" w:cs="Arial"/>
          <w:sz w:val="21"/>
          <w:szCs w:val="18"/>
        </w:rPr>
      </w:pPr>
      <w:bookmarkStart w:id="2" w:name="_Toc7349201"/>
      <w:r w:rsidRPr="00913925">
        <w:rPr>
          <w:rFonts w:ascii="Arial" w:hAnsi="Arial" w:cs="Arial"/>
          <w:sz w:val="21"/>
          <w:szCs w:val="18"/>
        </w:rPr>
        <w:t>Course Description</w:t>
      </w:r>
      <w:bookmarkEnd w:id="2"/>
      <w:r w:rsidR="00FA6248" w:rsidRPr="00913925">
        <w:rPr>
          <w:rFonts w:ascii="Arial" w:hAnsi="Arial" w:cs="Arial"/>
          <w:sz w:val="21"/>
          <w:szCs w:val="18"/>
        </w:rPr>
        <w:t>s</w:t>
      </w:r>
    </w:p>
    <w:p w14:paraId="023F2D12" w14:textId="77777777" w:rsidR="00F45A39" w:rsidRPr="00913925" w:rsidRDefault="00F45A39" w:rsidP="00FC105B">
      <w:pPr>
        <w:tabs>
          <w:tab w:val="left" w:pos="3140"/>
          <w:tab w:val="left" w:pos="7640"/>
        </w:tabs>
        <w:ind w:left="1350" w:right="-210"/>
        <w:rPr>
          <w:rFonts w:ascii="Arial" w:hAnsi="Arial" w:cs="Arial"/>
          <w:sz w:val="21"/>
          <w:szCs w:val="18"/>
        </w:rPr>
      </w:pPr>
    </w:p>
    <w:p w14:paraId="4CB0C84E" w14:textId="77777777" w:rsidR="00FA6248" w:rsidRPr="00913925" w:rsidRDefault="00FA6248"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CCTE</w:t>
      </w:r>
    </w:p>
    <w:p w14:paraId="35013E18" w14:textId="79B31647" w:rsidR="00FA6248" w:rsidRPr="00913925" w:rsidRDefault="00A21FFB" w:rsidP="00FC105B">
      <w:pPr>
        <w:tabs>
          <w:tab w:val="left" w:pos="3140"/>
          <w:tab w:val="left" w:pos="7640"/>
        </w:tabs>
        <w:ind w:left="1350" w:right="-210"/>
        <w:rPr>
          <w:rFonts w:ascii="Arial" w:hAnsi="Arial" w:cs="Arial"/>
          <w:sz w:val="21"/>
          <w:szCs w:val="18"/>
        </w:rPr>
      </w:pPr>
      <w:r>
        <w:rPr>
          <w:rFonts w:ascii="Arial" w:hAnsi="Arial" w:cs="Arial"/>
          <w:sz w:val="21"/>
          <w:szCs w:val="18"/>
        </w:rPr>
        <w:t>The</w:t>
      </w:r>
      <w:r w:rsidR="00F76601" w:rsidRPr="00913925">
        <w:rPr>
          <w:rFonts w:ascii="Arial" w:hAnsi="Arial" w:cs="Arial"/>
          <w:sz w:val="21"/>
          <w:szCs w:val="18"/>
        </w:rPr>
        <w:t xml:space="preserve"> recent rise in “home churches” raises the question: what exactly is a church, anyway?  Why does it exist</w:t>
      </w:r>
      <w:r>
        <w:rPr>
          <w:rFonts w:ascii="Arial" w:hAnsi="Arial" w:cs="Arial"/>
          <w:sz w:val="21"/>
          <w:szCs w:val="18"/>
        </w:rPr>
        <w:t>,</w:t>
      </w:r>
      <w:r w:rsidR="00F76601" w:rsidRPr="00913925">
        <w:rPr>
          <w:rFonts w:ascii="Arial" w:hAnsi="Arial" w:cs="Arial"/>
          <w:sz w:val="21"/>
          <w:szCs w:val="18"/>
        </w:rPr>
        <w:t xml:space="preserve"> and who should lead it?  How can we keep it pure and yet still show grace towards those who don’t measure up?  What about baptism</w:t>
      </w:r>
      <w:r w:rsidR="005C6BAD" w:rsidRPr="00913925">
        <w:rPr>
          <w:rFonts w:ascii="Arial" w:hAnsi="Arial" w:cs="Arial"/>
          <w:sz w:val="21"/>
          <w:szCs w:val="18"/>
        </w:rPr>
        <w:t>,</w:t>
      </w:r>
      <w:r w:rsidR="00F76601" w:rsidRPr="00913925">
        <w:rPr>
          <w:rFonts w:ascii="Arial" w:hAnsi="Arial" w:cs="Arial"/>
          <w:sz w:val="21"/>
          <w:szCs w:val="18"/>
        </w:rPr>
        <w:t xml:space="preserve"> the Lord’</w:t>
      </w:r>
      <w:r w:rsidR="00EF7F4C" w:rsidRPr="00913925">
        <w:rPr>
          <w:rFonts w:ascii="Arial" w:hAnsi="Arial" w:cs="Arial"/>
          <w:sz w:val="21"/>
          <w:szCs w:val="18"/>
        </w:rPr>
        <w:t>s S</w:t>
      </w:r>
      <w:r w:rsidR="005C6BAD" w:rsidRPr="00913925">
        <w:rPr>
          <w:rFonts w:ascii="Arial" w:hAnsi="Arial" w:cs="Arial"/>
          <w:sz w:val="21"/>
          <w:szCs w:val="18"/>
        </w:rPr>
        <w:t xml:space="preserve">upper, and the role of women?  </w:t>
      </w:r>
      <w:r w:rsidR="00C040F7" w:rsidRPr="00913925">
        <w:rPr>
          <w:rFonts w:ascii="Arial" w:hAnsi="Arial" w:cs="Arial"/>
          <w:sz w:val="21"/>
          <w:szCs w:val="18"/>
        </w:rPr>
        <w:t xml:space="preserve">Who has the final say in church decisions?  How do we preserve unity with other churches and within our own?  </w:t>
      </w:r>
      <w:r w:rsidR="00293898" w:rsidRPr="00913925">
        <w:rPr>
          <w:rFonts w:ascii="Arial" w:hAnsi="Arial" w:cs="Arial"/>
          <w:sz w:val="21"/>
          <w:szCs w:val="18"/>
        </w:rPr>
        <w:t xml:space="preserve">What is God’s plan for growth and implementing change?  </w:t>
      </w:r>
      <w:r w:rsidR="005C6BAD" w:rsidRPr="00913925">
        <w:rPr>
          <w:rFonts w:ascii="Arial" w:hAnsi="Arial" w:cs="Arial"/>
          <w:sz w:val="21"/>
          <w:szCs w:val="18"/>
        </w:rPr>
        <w:t>The</w:t>
      </w:r>
      <w:r>
        <w:rPr>
          <w:rFonts w:ascii="Arial" w:hAnsi="Arial" w:cs="Arial"/>
          <w:sz w:val="21"/>
          <w:szCs w:val="18"/>
        </w:rPr>
        <w:t>r</w:t>
      </w:r>
      <w:r w:rsidR="005C6BAD" w:rsidRPr="00913925">
        <w:rPr>
          <w:rFonts w:ascii="Arial" w:hAnsi="Arial" w:cs="Arial"/>
          <w:sz w:val="21"/>
          <w:szCs w:val="18"/>
        </w:rPr>
        <w:t xml:space="preserve">e are plenty of </w:t>
      </w:r>
      <w:r w:rsidR="005B50F8" w:rsidRPr="00913925">
        <w:rPr>
          <w:rFonts w:ascii="Arial" w:hAnsi="Arial" w:cs="Arial"/>
          <w:sz w:val="21"/>
          <w:szCs w:val="18"/>
        </w:rPr>
        <w:t xml:space="preserve">tough </w:t>
      </w:r>
      <w:r w:rsidR="005C6BAD" w:rsidRPr="00913925">
        <w:rPr>
          <w:rFonts w:ascii="Arial" w:hAnsi="Arial" w:cs="Arial"/>
          <w:sz w:val="21"/>
          <w:szCs w:val="18"/>
        </w:rPr>
        <w:t xml:space="preserve">questions to address </w:t>
      </w:r>
      <w:r w:rsidR="005B50F8" w:rsidRPr="00913925">
        <w:rPr>
          <w:rFonts w:ascii="Arial" w:hAnsi="Arial" w:cs="Arial"/>
          <w:sz w:val="21"/>
          <w:szCs w:val="18"/>
        </w:rPr>
        <w:t>in six weeks, but we will give it our best try.</w:t>
      </w:r>
    </w:p>
    <w:p w14:paraId="0BB7DC77" w14:textId="77777777" w:rsidR="00FA6248" w:rsidRPr="00913925" w:rsidRDefault="00FA6248" w:rsidP="00FC105B">
      <w:pPr>
        <w:tabs>
          <w:tab w:val="left" w:pos="3140"/>
          <w:tab w:val="left" w:pos="7640"/>
        </w:tabs>
        <w:ind w:left="1350" w:right="-210"/>
        <w:rPr>
          <w:rFonts w:ascii="Arial" w:hAnsi="Arial" w:cs="Arial"/>
          <w:sz w:val="21"/>
          <w:szCs w:val="18"/>
        </w:rPr>
      </w:pPr>
    </w:p>
    <w:p w14:paraId="2791681F" w14:textId="77777777" w:rsidR="00FA6248" w:rsidRPr="00913925" w:rsidRDefault="00710A1F" w:rsidP="00FC105B">
      <w:pPr>
        <w:tabs>
          <w:tab w:val="left" w:pos="3140"/>
          <w:tab w:val="left" w:pos="7640"/>
        </w:tabs>
        <w:ind w:left="1350" w:right="-210"/>
        <w:rPr>
          <w:rFonts w:ascii="Arial" w:hAnsi="Arial" w:cs="Arial"/>
          <w:b/>
          <w:sz w:val="21"/>
          <w:szCs w:val="18"/>
          <w:u w:val="single"/>
        </w:rPr>
      </w:pPr>
      <w:r w:rsidRPr="00913925">
        <w:rPr>
          <w:rFonts w:ascii="Arial" w:hAnsi="Arial" w:cs="Arial"/>
          <w:b/>
          <w:sz w:val="21"/>
          <w:szCs w:val="18"/>
          <w:u w:val="single"/>
        </w:rPr>
        <w:t>Degree</w:t>
      </w:r>
    </w:p>
    <w:p w14:paraId="10542B28" w14:textId="77777777" w:rsidR="00F45A39" w:rsidRPr="00913925" w:rsidRDefault="00F45A39" w:rsidP="00FC105B">
      <w:pPr>
        <w:tabs>
          <w:tab w:val="left" w:pos="3140"/>
          <w:tab w:val="left" w:pos="7640"/>
        </w:tabs>
        <w:ind w:left="1350" w:right="-210"/>
        <w:rPr>
          <w:rFonts w:ascii="Arial" w:hAnsi="Arial" w:cs="Arial"/>
          <w:sz w:val="21"/>
          <w:szCs w:val="18"/>
        </w:rPr>
      </w:pPr>
    </w:p>
    <w:p w14:paraId="0808525C" w14:textId="77777777"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This course addresses the nature, purpose, multiplication, leadership, discipline, ordinances, unity, and body life of the local church.  Students see a variety of opinions on each of these subjects but should support their own conviction from Scripture.</w:t>
      </w:r>
    </w:p>
    <w:p w14:paraId="424C4912" w14:textId="77777777" w:rsidR="00F45A39" w:rsidRPr="00913925" w:rsidRDefault="00F45A39" w:rsidP="00FC105B">
      <w:pPr>
        <w:pStyle w:val="Heading3"/>
        <w:jc w:val="left"/>
        <w:rPr>
          <w:rFonts w:ascii="Arial" w:hAnsi="Arial" w:cs="Arial"/>
          <w:sz w:val="21"/>
          <w:szCs w:val="18"/>
        </w:rPr>
      </w:pPr>
      <w:bookmarkStart w:id="3" w:name="_Toc7349202"/>
      <w:r w:rsidRPr="00913925">
        <w:rPr>
          <w:rFonts w:ascii="Arial" w:hAnsi="Arial" w:cs="Arial"/>
          <w:sz w:val="21"/>
          <w:szCs w:val="18"/>
        </w:rPr>
        <w:t>Course Objectives</w:t>
      </w:r>
      <w:bookmarkEnd w:id="3"/>
    </w:p>
    <w:p w14:paraId="039C137B" w14:textId="77777777" w:rsidR="00F45A39" w:rsidRPr="00913925" w:rsidRDefault="00F45A39" w:rsidP="00FC105B">
      <w:pPr>
        <w:tabs>
          <w:tab w:val="left" w:pos="3140"/>
          <w:tab w:val="left" w:pos="7640"/>
        </w:tabs>
        <w:ind w:left="1350" w:right="-210"/>
        <w:rPr>
          <w:rFonts w:ascii="Arial" w:hAnsi="Arial" w:cs="Arial"/>
          <w:sz w:val="21"/>
          <w:szCs w:val="18"/>
        </w:rPr>
      </w:pPr>
    </w:p>
    <w:p w14:paraId="15A4044B" w14:textId="666AA4EA" w:rsidR="00F45A39" w:rsidRPr="00913925" w:rsidRDefault="00F45A39" w:rsidP="00FC105B">
      <w:pPr>
        <w:tabs>
          <w:tab w:val="left" w:pos="3140"/>
          <w:tab w:val="left" w:pos="7640"/>
        </w:tabs>
        <w:ind w:left="1350" w:right="-210"/>
        <w:rPr>
          <w:rFonts w:ascii="Arial" w:hAnsi="Arial" w:cs="Arial"/>
          <w:sz w:val="21"/>
          <w:szCs w:val="18"/>
        </w:rPr>
      </w:pPr>
      <w:r w:rsidRPr="00913925">
        <w:rPr>
          <w:rFonts w:ascii="Arial" w:hAnsi="Arial" w:cs="Arial"/>
          <w:sz w:val="21"/>
          <w:szCs w:val="18"/>
        </w:rPr>
        <w:t>By the end of the course</w:t>
      </w:r>
      <w:r w:rsidR="00A21FFB">
        <w:rPr>
          <w:rFonts w:ascii="Arial" w:hAnsi="Arial" w:cs="Arial"/>
          <w:sz w:val="21"/>
          <w:szCs w:val="18"/>
        </w:rPr>
        <w:t>,</w:t>
      </w:r>
      <w:r w:rsidRPr="00913925">
        <w:rPr>
          <w:rFonts w:ascii="Arial" w:hAnsi="Arial" w:cs="Arial"/>
          <w:sz w:val="21"/>
          <w:szCs w:val="18"/>
        </w:rPr>
        <w:t xml:space="preserve"> the student should be able to … </w:t>
      </w:r>
      <w:r w:rsidR="00F700EF" w:rsidRPr="00913925">
        <w:rPr>
          <w:rFonts w:ascii="Arial" w:hAnsi="Arial" w:cs="Arial"/>
          <w:sz w:val="21"/>
          <w:szCs w:val="18"/>
        </w:rPr>
        <w:t>(goal “l” only for degree students)</w:t>
      </w:r>
    </w:p>
    <w:p w14:paraId="504563F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nature of the local church (define what the church is).</w:t>
      </w:r>
    </w:p>
    <w:p w14:paraId="1119202D"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Articulate the biblical purpose of the local church (show what the church is supposed to do) so as to develop priorities for change in his own ministry.</w:t>
      </w:r>
    </w:p>
    <w:p w14:paraId="0BF4143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Apply the distinction between function and form along with the roles of Scripture, history, and culture to bring relevance to local church issues.</w:t>
      </w:r>
    </w:p>
    <w:p w14:paraId="2DB89930"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how church multiplication</w:t>
      </w:r>
      <w:r w:rsidR="003A7393" w:rsidRPr="00913925">
        <w:rPr>
          <w:rFonts w:ascii="Arial" w:hAnsi="Arial" w:cs="Arial"/>
          <w:sz w:val="21"/>
          <w:szCs w:val="18"/>
        </w:rPr>
        <w:t xml:space="preserve"> (evangelism and growth) can occur </w:t>
      </w:r>
      <w:r w:rsidRPr="00913925">
        <w:rPr>
          <w:rFonts w:ascii="Arial" w:hAnsi="Arial" w:cs="Arial"/>
          <w:sz w:val="21"/>
          <w:szCs w:val="18"/>
        </w:rPr>
        <w:t xml:space="preserve">in his ministry. </w:t>
      </w:r>
    </w:p>
    <w:p w14:paraId="1DD98F0C"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Explain from Scripture the proper means of church discipline in order to restore sinning believers in his local church.</w:t>
      </w:r>
    </w:p>
    <w:p w14:paraId="3E517336"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the most important NT principles of leadership.</w:t>
      </w:r>
    </w:p>
    <w:p w14:paraId="55BDACC4"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Discern the NT pattern for church leadership selection in order to evaluate the student’s own leadership style and the offices in his assembly.</w:t>
      </w:r>
    </w:p>
    <w:p w14:paraId="6899C659"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 xml:space="preserve">Defend what the student considers the most biblical church government structure after studying various alternate views. </w:t>
      </w:r>
    </w:p>
    <w:p w14:paraId="6E5B3ACB"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Prove from Scripture one’s own view on the ordinances (baptism and the Lord’s Supper) to make these celebrations more meaningful.</w:t>
      </w:r>
    </w:p>
    <w:p w14:paraId="3CEB5E41"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Implement biblical principles of body life to meet edification needs in his church.</w:t>
      </w:r>
    </w:p>
    <w:p w14:paraId="2C8BBBA8"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t>Know the importance of and process towards unity in the student’s local body and with other churches.</w:t>
      </w:r>
    </w:p>
    <w:p w14:paraId="07AADFEC" w14:textId="77777777" w:rsidR="00F45A39" w:rsidRPr="00913925" w:rsidRDefault="00F45A39" w:rsidP="00FC105B">
      <w:pPr>
        <w:pStyle w:val="Heading4"/>
        <w:keepNext w:val="0"/>
        <w:ind w:left="1729" w:hanging="431"/>
        <w:jc w:val="left"/>
        <w:rPr>
          <w:rFonts w:ascii="Arial" w:hAnsi="Arial" w:cs="Arial"/>
          <w:sz w:val="21"/>
          <w:szCs w:val="18"/>
        </w:rPr>
      </w:pPr>
      <w:r w:rsidRPr="00913925">
        <w:rPr>
          <w:rFonts w:ascii="Arial" w:hAnsi="Arial" w:cs="Arial"/>
          <w:sz w:val="21"/>
          <w:szCs w:val="18"/>
        </w:rPr>
        <w:lastRenderedPageBreak/>
        <w:t xml:space="preserve">Implement his own biblically-based philosophy of ministry </w:t>
      </w:r>
      <w:r w:rsidR="00F517DE" w:rsidRPr="00913925">
        <w:rPr>
          <w:rFonts w:ascii="Arial" w:hAnsi="Arial" w:cs="Arial"/>
          <w:sz w:val="21"/>
          <w:szCs w:val="18"/>
        </w:rPr>
        <w:t>showing</w:t>
      </w:r>
      <w:r w:rsidRPr="00913925">
        <w:rPr>
          <w:rFonts w:ascii="Arial" w:hAnsi="Arial" w:cs="Arial"/>
          <w:sz w:val="21"/>
          <w:szCs w:val="18"/>
        </w:rPr>
        <w:t xml:space="preserve"> the steps his church will follow to train a new believer to become a spiritual leader who is mature in Christ.</w:t>
      </w:r>
    </w:p>
    <w:p w14:paraId="415D0394" w14:textId="77777777" w:rsidR="00F45A39" w:rsidRPr="00913925" w:rsidRDefault="00F45A39" w:rsidP="00FC105B">
      <w:pPr>
        <w:pStyle w:val="Heading3"/>
        <w:jc w:val="left"/>
        <w:rPr>
          <w:rFonts w:ascii="Arial" w:hAnsi="Arial" w:cs="Arial"/>
          <w:sz w:val="21"/>
          <w:szCs w:val="18"/>
        </w:rPr>
      </w:pPr>
      <w:bookmarkStart w:id="4" w:name="_Toc7349203"/>
      <w:r w:rsidRPr="00913925">
        <w:rPr>
          <w:rFonts w:ascii="Arial" w:hAnsi="Arial" w:cs="Arial"/>
          <w:sz w:val="21"/>
          <w:szCs w:val="18"/>
        </w:rPr>
        <w:t>Course Requirements</w:t>
      </w:r>
      <w:bookmarkEnd w:id="4"/>
      <w:r w:rsidRPr="00913925">
        <w:rPr>
          <w:rFonts w:ascii="Arial" w:hAnsi="Arial" w:cs="Arial"/>
          <w:sz w:val="21"/>
          <w:szCs w:val="18"/>
        </w:rPr>
        <w:t xml:space="preserve"> (and Percentage of Course Grade)</w:t>
      </w:r>
    </w:p>
    <w:p w14:paraId="285F0A00" w14:textId="77777777" w:rsidR="00CA1F9D" w:rsidRPr="00913925" w:rsidRDefault="00CA1F9D" w:rsidP="00FC105B">
      <w:pPr>
        <w:tabs>
          <w:tab w:val="left" w:pos="3140"/>
          <w:tab w:val="left" w:pos="7640"/>
        </w:tabs>
        <w:ind w:left="360" w:hanging="360"/>
        <w:outlineLvl w:val="0"/>
        <w:rPr>
          <w:rFonts w:ascii="Arial" w:hAnsi="Arial" w:cs="Arial"/>
          <w:b/>
          <w:sz w:val="21"/>
          <w:szCs w:val="18"/>
        </w:rPr>
      </w:pPr>
    </w:p>
    <w:p w14:paraId="610F758B" w14:textId="77777777" w:rsidR="00CA1F9D" w:rsidRPr="00913925" w:rsidRDefault="00CA1F9D" w:rsidP="00FC105B">
      <w:pPr>
        <w:tabs>
          <w:tab w:val="left" w:pos="3140"/>
          <w:tab w:val="left" w:pos="7640"/>
        </w:tabs>
        <w:ind w:left="360" w:hanging="360"/>
        <w:outlineLvl w:val="0"/>
        <w:rPr>
          <w:rFonts w:ascii="Arial" w:hAnsi="Arial" w:cs="Arial"/>
          <w:b/>
          <w:sz w:val="21"/>
          <w:szCs w:val="18"/>
        </w:rPr>
      </w:pPr>
      <w:r w:rsidRPr="00913925">
        <w:rPr>
          <w:rFonts w:ascii="Arial" w:hAnsi="Arial" w:cs="Arial"/>
          <w:b/>
          <w:sz w:val="21"/>
          <w:szCs w:val="18"/>
        </w:rPr>
        <w:t xml:space="preserve">Grading Percentages </w:t>
      </w:r>
      <w:r w:rsidR="00865586" w:rsidRPr="00913925">
        <w:rPr>
          <w:rFonts w:ascii="Arial" w:hAnsi="Arial" w:cs="Arial"/>
          <w:b/>
          <w:sz w:val="21"/>
          <w:szCs w:val="18"/>
        </w:rPr>
        <w:t>for Each Type of Student</w:t>
      </w:r>
    </w:p>
    <w:p w14:paraId="291D43A4" w14:textId="77777777" w:rsidR="00CA1F9D" w:rsidRPr="00913925" w:rsidRDefault="00CA1F9D" w:rsidP="00FC105B">
      <w:pPr>
        <w:tabs>
          <w:tab w:val="left" w:pos="3140"/>
          <w:tab w:val="left" w:pos="7640"/>
        </w:tabs>
        <w:ind w:left="360" w:hanging="360"/>
        <w:rPr>
          <w:rFonts w:ascii="Arial" w:hAnsi="Arial" w:cs="Arial"/>
          <w:b/>
          <w:sz w:val="8"/>
          <w:szCs w:val="18"/>
        </w:rPr>
      </w:pPr>
    </w:p>
    <w:p w14:paraId="62B8C4DD" w14:textId="77777777" w:rsidR="00CA1F9D" w:rsidRPr="00913925" w:rsidRDefault="00CA1F9D" w:rsidP="00FC105B">
      <w:pPr>
        <w:tabs>
          <w:tab w:val="left" w:pos="3140"/>
          <w:tab w:val="left" w:pos="7640"/>
        </w:tabs>
        <w:ind w:left="360" w:hanging="360"/>
        <w:rPr>
          <w:rFonts w:ascii="Arial" w:hAnsi="Arial" w:cs="Arial"/>
          <w:b/>
          <w:sz w:val="8"/>
          <w:szCs w:val="18"/>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9"/>
        <w:gridCol w:w="1276"/>
        <w:gridCol w:w="1418"/>
        <w:gridCol w:w="1417"/>
      </w:tblGrid>
      <w:tr w:rsidR="00CA1F9D" w:rsidRPr="00913925" w14:paraId="50CDB13E" w14:textId="77777777" w:rsidTr="00B468F5">
        <w:tc>
          <w:tcPr>
            <w:tcW w:w="3969" w:type="dxa"/>
            <w:shd w:val="clear" w:color="auto" w:fill="000000"/>
          </w:tcPr>
          <w:p w14:paraId="65654DC4" w14:textId="77777777" w:rsidR="00CA1F9D" w:rsidRPr="00913925" w:rsidRDefault="00CA1F9D" w:rsidP="00FC105B">
            <w:pPr>
              <w:tabs>
                <w:tab w:val="left" w:pos="3140"/>
                <w:tab w:val="left" w:pos="7640"/>
              </w:tabs>
              <w:rPr>
                <w:rFonts w:ascii="Arial" w:hAnsi="Arial" w:cs="Arial"/>
                <w:b/>
                <w:sz w:val="16"/>
                <w:szCs w:val="18"/>
              </w:rPr>
            </w:pPr>
          </w:p>
        </w:tc>
        <w:tc>
          <w:tcPr>
            <w:tcW w:w="1276" w:type="dxa"/>
            <w:shd w:val="clear" w:color="auto" w:fill="000000"/>
          </w:tcPr>
          <w:p w14:paraId="7A653F3A"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Audit</w:t>
            </w:r>
          </w:p>
        </w:tc>
        <w:tc>
          <w:tcPr>
            <w:tcW w:w="1418" w:type="dxa"/>
            <w:shd w:val="clear" w:color="auto" w:fill="000000"/>
          </w:tcPr>
          <w:p w14:paraId="19378AE9"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CCTE</w:t>
            </w:r>
          </w:p>
        </w:tc>
        <w:tc>
          <w:tcPr>
            <w:tcW w:w="1417" w:type="dxa"/>
            <w:shd w:val="clear" w:color="auto" w:fill="000000"/>
          </w:tcPr>
          <w:p w14:paraId="02D8C36C" w14:textId="77777777" w:rsidR="00CA1F9D" w:rsidRPr="00913925" w:rsidRDefault="00CA1F9D" w:rsidP="00FC105B">
            <w:pPr>
              <w:tabs>
                <w:tab w:val="left" w:pos="3140"/>
                <w:tab w:val="left" w:pos="7640"/>
              </w:tabs>
              <w:rPr>
                <w:rFonts w:ascii="Arial" w:hAnsi="Arial" w:cs="Arial"/>
                <w:b/>
                <w:sz w:val="16"/>
                <w:szCs w:val="18"/>
              </w:rPr>
            </w:pPr>
            <w:r w:rsidRPr="00913925">
              <w:rPr>
                <w:rFonts w:ascii="Arial" w:hAnsi="Arial" w:cs="Arial"/>
                <w:b/>
                <w:sz w:val="16"/>
                <w:szCs w:val="18"/>
              </w:rPr>
              <w:t>Degree</w:t>
            </w:r>
          </w:p>
        </w:tc>
      </w:tr>
      <w:tr w:rsidR="00CA1F9D" w:rsidRPr="00913925" w14:paraId="1D8D9A36" w14:textId="77777777" w:rsidTr="00B468F5">
        <w:tc>
          <w:tcPr>
            <w:tcW w:w="3969" w:type="dxa"/>
          </w:tcPr>
          <w:p w14:paraId="7E157B67"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Reading Grudem</w:t>
            </w:r>
          </w:p>
        </w:tc>
        <w:tc>
          <w:tcPr>
            <w:tcW w:w="1276" w:type="dxa"/>
          </w:tcPr>
          <w:p w14:paraId="192C1422"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4B0D1D9D"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14:paraId="5135F1E4" w14:textId="77777777" w:rsidR="00CA1F9D"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14:paraId="5B292FA5" w14:textId="77777777" w:rsidTr="00B468F5">
        <w:tc>
          <w:tcPr>
            <w:tcW w:w="3969" w:type="dxa"/>
          </w:tcPr>
          <w:p w14:paraId="5C61D00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Quizzes</w:t>
            </w:r>
          </w:p>
        </w:tc>
        <w:tc>
          <w:tcPr>
            <w:tcW w:w="1276" w:type="dxa"/>
          </w:tcPr>
          <w:p w14:paraId="2F7752A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0FAB630F"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50%</w:t>
            </w:r>
          </w:p>
        </w:tc>
        <w:tc>
          <w:tcPr>
            <w:tcW w:w="1417" w:type="dxa"/>
          </w:tcPr>
          <w:p w14:paraId="3D03F05F" w14:textId="77777777"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r w:rsidR="00B468F5" w:rsidRPr="00913925" w14:paraId="0C5EFDAD" w14:textId="77777777" w:rsidTr="00B468F5">
        <w:tc>
          <w:tcPr>
            <w:tcW w:w="3969" w:type="dxa"/>
          </w:tcPr>
          <w:p w14:paraId="5615C38D"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Written Assignments</w:t>
            </w:r>
          </w:p>
        </w:tc>
        <w:tc>
          <w:tcPr>
            <w:tcW w:w="1276" w:type="dxa"/>
          </w:tcPr>
          <w:p w14:paraId="1BFBE6AB"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29CCFDEC"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14:paraId="38360B5F" w14:textId="77777777" w:rsidR="00B468F5" w:rsidRPr="00913925" w:rsidRDefault="00B468F5" w:rsidP="00FC105B">
            <w:pPr>
              <w:tabs>
                <w:tab w:val="left" w:pos="3140"/>
                <w:tab w:val="left" w:pos="7640"/>
              </w:tabs>
              <w:rPr>
                <w:rFonts w:ascii="Arial" w:hAnsi="Arial" w:cs="Arial"/>
                <w:sz w:val="16"/>
                <w:szCs w:val="18"/>
              </w:rPr>
            </w:pPr>
            <w:r w:rsidRPr="00913925">
              <w:rPr>
                <w:rFonts w:ascii="Arial" w:hAnsi="Arial" w:cs="Arial"/>
                <w:sz w:val="16"/>
                <w:szCs w:val="18"/>
              </w:rPr>
              <w:t>25%</w:t>
            </w:r>
          </w:p>
        </w:tc>
      </w:tr>
      <w:tr w:rsidR="00CA1F9D" w:rsidRPr="00913925" w14:paraId="24023AE4" w14:textId="77777777" w:rsidTr="00B468F5">
        <w:tc>
          <w:tcPr>
            <w:tcW w:w="3969" w:type="dxa"/>
          </w:tcPr>
          <w:p w14:paraId="3336983C"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Online Moodle Final Exam</w:t>
            </w:r>
          </w:p>
        </w:tc>
        <w:tc>
          <w:tcPr>
            <w:tcW w:w="1276" w:type="dxa"/>
          </w:tcPr>
          <w:p w14:paraId="507B0D16"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8" w:type="dxa"/>
          </w:tcPr>
          <w:p w14:paraId="1BB1F649" w14:textId="77777777" w:rsidR="00CA1F9D" w:rsidRPr="00913925" w:rsidRDefault="00CA1F9D" w:rsidP="00FC105B">
            <w:pPr>
              <w:tabs>
                <w:tab w:val="left" w:pos="3140"/>
                <w:tab w:val="left" w:pos="7640"/>
              </w:tabs>
              <w:rPr>
                <w:rFonts w:ascii="Arial" w:hAnsi="Arial" w:cs="Arial"/>
                <w:sz w:val="16"/>
                <w:szCs w:val="18"/>
              </w:rPr>
            </w:pPr>
            <w:r w:rsidRPr="00913925">
              <w:rPr>
                <w:rFonts w:ascii="Arial" w:hAnsi="Arial" w:cs="Arial"/>
                <w:sz w:val="16"/>
                <w:szCs w:val="18"/>
              </w:rPr>
              <w:t>-</w:t>
            </w:r>
          </w:p>
        </w:tc>
        <w:tc>
          <w:tcPr>
            <w:tcW w:w="1417" w:type="dxa"/>
          </w:tcPr>
          <w:p w14:paraId="15421A93" w14:textId="77777777" w:rsidR="00CA1F9D" w:rsidRPr="00913925" w:rsidRDefault="00CA1F9D" w:rsidP="00FC105B">
            <w:pPr>
              <w:tabs>
                <w:tab w:val="left" w:pos="3140"/>
                <w:tab w:val="left" w:pos="7640"/>
              </w:tabs>
              <w:rPr>
                <w:rFonts w:ascii="Arial" w:hAnsi="Arial" w:cs="Arial"/>
                <w:sz w:val="16"/>
                <w:szCs w:val="18"/>
              </w:rPr>
            </w:pPr>
            <w:r w:rsidRPr="00913925" w:rsidDel="00F10486">
              <w:rPr>
                <w:rFonts w:ascii="Arial" w:hAnsi="Arial" w:cs="Arial"/>
                <w:sz w:val="16"/>
                <w:szCs w:val="18"/>
              </w:rPr>
              <w:t>25</w:t>
            </w:r>
            <w:r w:rsidRPr="00913925">
              <w:rPr>
                <w:rFonts w:ascii="Arial" w:hAnsi="Arial" w:cs="Arial"/>
                <w:sz w:val="16"/>
                <w:szCs w:val="18"/>
              </w:rPr>
              <w:t>%</w:t>
            </w:r>
          </w:p>
        </w:tc>
      </w:tr>
    </w:tbl>
    <w:p w14:paraId="049A0D3B" w14:textId="77777777" w:rsidR="00F45A39" w:rsidRPr="00913925" w:rsidRDefault="00DB1BD1" w:rsidP="00FC105B">
      <w:pPr>
        <w:pStyle w:val="Heading4"/>
        <w:jc w:val="left"/>
        <w:rPr>
          <w:rFonts w:ascii="Arial" w:hAnsi="Arial" w:cs="Arial"/>
          <w:sz w:val="21"/>
          <w:szCs w:val="18"/>
        </w:rPr>
      </w:pPr>
      <w:r w:rsidRPr="00913925">
        <w:rPr>
          <w:rFonts w:ascii="Arial" w:hAnsi="Arial" w:cs="Arial"/>
          <w:sz w:val="21"/>
          <w:szCs w:val="18"/>
        </w:rPr>
        <w:t xml:space="preserve">Reading of </w:t>
      </w:r>
      <w:r w:rsidR="00F45A39" w:rsidRPr="00913925">
        <w:rPr>
          <w:rFonts w:ascii="Arial" w:hAnsi="Arial" w:cs="Arial"/>
          <w:sz w:val="21"/>
          <w:szCs w:val="18"/>
        </w:rPr>
        <w:t xml:space="preserve">portions of these notes </w:t>
      </w:r>
      <w:r w:rsidR="00526DB3" w:rsidRPr="00913925">
        <w:rPr>
          <w:rFonts w:ascii="Arial" w:hAnsi="Arial" w:cs="Arial"/>
          <w:sz w:val="21"/>
          <w:szCs w:val="18"/>
        </w:rPr>
        <w:t xml:space="preserve">(CCTE) </w:t>
      </w:r>
      <w:r w:rsidR="00F45A39" w:rsidRPr="00913925">
        <w:rPr>
          <w:rFonts w:ascii="Arial" w:hAnsi="Arial" w:cs="Arial"/>
          <w:sz w:val="21"/>
          <w:szCs w:val="18"/>
        </w:rPr>
        <w:t xml:space="preserve">and outside readings </w:t>
      </w:r>
      <w:r w:rsidR="00526DB3" w:rsidRPr="00913925">
        <w:rPr>
          <w:rFonts w:ascii="Arial" w:hAnsi="Arial" w:cs="Arial"/>
          <w:sz w:val="21"/>
          <w:szCs w:val="18"/>
        </w:rPr>
        <w:t xml:space="preserve">(Degree) </w:t>
      </w:r>
      <w:r w:rsidR="00F45A39" w:rsidRPr="00913925">
        <w:rPr>
          <w:rFonts w:ascii="Arial" w:hAnsi="Arial" w:cs="Arial"/>
          <w:sz w:val="21"/>
          <w:szCs w:val="18"/>
        </w:rPr>
        <w:t xml:space="preserve">will be reported on the quiz </w:t>
      </w:r>
      <w:r w:rsidRPr="00913925">
        <w:rPr>
          <w:rFonts w:ascii="Arial" w:hAnsi="Arial" w:cs="Arial"/>
          <w:sz w:val="21"/>
          <w:szCs w:val="18"/>
        </w:rPr>
        <w:t>for each session</w:t>
      </w:r>
      <w:r w:rsidR="00F45A39" w:rsidRPr="00913925">
        <w:rPr>
          <w:rFonts w:ascii="Arial" w:hAnsi="Arial" w:cs="Arial"/>
          <w:sz w:val="21"/>
          <w:szCs w:val="18"/>
        </w:rPr>
        <w:t xml:space="preserve">.  The main book to </w:t>
      </w:r>
      <w:r w:rsidR="00526DB3" w:rsidRPr="00913925">
        <w:rPr>
          <w:rFonts w:ascii="Arial" w:hAnsi="Arial" w:cs="Arial"/>
          <w:sz w:val="21"/>
          <w:szCs w:val="18"/>
        </w:rPr>
        <w:t xml:space="preserve">degree students to </w:t>
      </w:r>
      <w:r w:rsidR="00F45A39" w:rsidRPr="00913925">
        <w:rPr>
          <w:rFonts w:ascii="Arial" w:hAnsi="Arial" w:cs="Arial"/>
          <w:sz w:val="21"/>
          <w:szCs w:val="18"/>
        </w:rPr>
        <w:t xml:space="preserve">read is the Ecclesiology section of Wayne Grudem, </w:t>
      </w:r>
      <w:r w:rsidR="00F45A39" w:rsidRPr="00913925">
        <w:rPr>
          <w:rFonts w:ascii="Arial" w:hAnsi="Arial" w:cs="Arial"/>
          <w:i/>
          <w:sz w:val="21"/>
          <w:szCs w:val="18"/>
        </w:rPr>
        <w:t>Systematic Theology.</w:t>
      </w:r>
    </w:p>
    <w:p w14:paraId="24FA4017"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 xml:space="preserve">Quizzes </w:t>
      </w:r>
      <w:r w:rsidR="00F45A39" w:rsidRPr="00913925">
        <w:rPr>
          <w:rFonts w:ascii="Arial" w:hAnsi="Arial" w:cs="Arial"/>
          <w:sz w:val="21"/>
          <w:szCs w:val="18"/>
        </w:rPr>
        <w:t xml:space="preserve">over the reading assignments will be given </w:t>
      </w:r>
      <w:r w:rsidR="00CA1F9D" w:rsidRPr="00913925">
        <w:rPr>
          <w:rFonts w:ascii="Arial" w:hAnsi="Arial" w:cs="Arial"/>
          <w:sz w:val="21"/>
          <w:szCs w:val="18"/>
        </w:rPr>
        <w:t>according to the course schedule</w:t>
      </w:r>
      <w:r w:rsidR="00F45A39" w:rsidRPr="00913925">
        <w:rPr>
          <w:rFonts w:ascii="Arial" w:hAnsi="Arial" w:cs="Arial"/>
          <w:sz w:val="21"/>
          <w:szCs w:val="18"/>
        </w:rPr>
        <w:t>.  These will be short (10-15 minutes) with 5-10 questions.</w:t>
      </w:r>
    </w:p>
    <w:p w14:paraId="2F7979EA"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Written Assignments</w:t>
      </w:r>
    </w:p>
    <w:p w14:paraId="6246CB64" w14:textId="77777777"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 xml:space="preserve">Leadership Dynamics Questions (10%): Write on a separate piece of paper answers to the four exercises and four questions in </w:t>
      </w:r>
      <w:r w:rsidRPr="00913925">
        <w:rPr>
          <w:rFonts w:ascii="Arial" w:hAnsi="Arial" w:cs="Arial"/>
          <w:i/>
          <w:sz w:val="21"/>
          <w:szCs w:val="18"/>
        </w:rPr>
        <w:t>Church Dynamics</w:t>
      </w:r>
      <w:r w:rsidRPr="00913925">
        <w:rPr>
          <w:rFonts w:ascii="Arial" w:hAnsi="Arial" w:cs="Arial"/>
          <w:sz w:val="21"/>
          <w:szCs w:val="18"/>
        </w:rPr>
        <w:t xml:space="preserve">, 173-178 (Lesson 9 at the end of these notes).  This should be between 2-4 pages long.  Don’t worry about reading </w:t>
      </w:r>
      <w:r w:rsidRPr="00913925">
        <w:rPr>
          <w:rFonts w:ascii="Arial" w:hAnsi="Arial" w:cs="Arial"/>
          <w:i/>
          <w:sz w:val="21"/>
          <w:szCs w:val="18"/>
        </w:rPr>
        <w:t>the Measure of a Man</w:t>
      </w:r>
      <w:r w:rsidRPr="00913925">
        <w:rPr>
          <w:rFonts w:ascii="Arial" w:hAnsi="Arial" w:cs="Arial"/>
          <w:sz w:val="21"/>
          <w:szCs w:val="18"/>
        </w:rPr>
        <w:t xml:space="preserve"> noted in this chapter.</w:t>
      </w:r>
    </w:p>
    <w:p w14:paraId="50F59CCF" w14:textId="77777777" w:rsidR="00F45A39" w:rsidRPr="00913925" w:rsidRDefault="00F45A39" w:rsidP="00FC105B">
      <w:pPr>
        <w:pStyle w:val="Heading5"/>
        <w:jc w:val="left"/>
        <w:rPr>
          <w:rFonts w:ascii="Arial" w:hAnsi="Arial" w:cs="Arial"/>
          <w:sz w:val="21"/>
          <w:szCs w:val="18"/>
        </w:rPr>
      </w:pPr>
      <w:r w:rsidRPr="00913925">
        <w:rPr>
          <w:rFonts w:ascii="Arial" w:hAnsi="Arial" w:cs="Arial"/>
          <w:sz w:val="21"/>
          <w:szCs w:val="18"/>
        </w:rPr>
        <w:t>Equipping Project (10%): Complete this adapted BEE Study Project #9 (</w:t>
      </w:r>
      <w:r w:rsidRPr="00913925">
        <w:rPr>
          <w:rFonts w:ascii="Arial" w:hAnsi="Arial" w:cs="Arial"/>
          <w:i/>
          <w:sz w:val="21"/>
          <w:szCs w:val="18"/>
        </w:rPr>
        <w:t>Church Dynamics</w:t>
      </w:r>
      <w:r w:rsidRPr="00913925">
        <w:rPr>
          <w:rFonts w:ascii="Arial" w:hAnsi="Arial" w:cs="Arial"/>
          <w:sz w:val="21"/>
          <w:szCs w:val="18"/>
        </w:rPr>
        <w:t>, 178): Summarize the nature, purpose, and potential discipline steps needed to guide a new Christian into a leadership position within your church.  Outline the steps you will take and the minimum time needed at each stage of the process.  You may use diagrams if you wish.  This should be 2-4 pages long.</w:t>
      </w:r>
    </w:p>
    <w:p w14:paraId="798D9719" w14:textId="77777777" w:rsidR="00F45A39" w:rsidRPr="00913925" w:rsidRDefault="00506AFD" w:rsidP="00FC105B">
      <w:pPr>
        <w:pStyle w:val="Heading4"/>
        <w:jc w:val="left"/>
        <w:rPr>
          <w:rFonts w:ascii="Arial" w:hAnsi="Arial" w:cs="Arial"/>
          <w:sz w:val="21"/>
          <w:szCs w:val="18"/>
        </w:rPr>
      </w:pPr>
      <w:r w:rsidRPr="00913925">
        <w:rPr>
          <w:rFonts w:ascii="Arial" w:hAnsi="Arial" w:cs="Arial"/>
          <w:sz w:val="21"/>
          <w:szCs w:val="18"/>
        </w:rPr>
        <w:t>Final Exam</w:t>
      </w:r>
      <w:r w:rsidR="00F45A39" w:rsidRPr="00913925">
        <w:rPr>
          <w:rFonts w:ascii="Arial" w:hAnsi="Arial" w:cs="Arial"/>
          <w:sz w:val="21"/>
          <w:szCs w:val="18"/>
        </w:rPr>
        <w:t xml:space="preserve">: This will assess your comprehension of the course notes only (not the readings).  This exam is either: (1) a combination multiple-choice, short answer, fill-in the blanks, and essay exam, or (2) simply an essay exam.  </w:t>
      </w:r>
    </w:p>
    <w:p w14:paraId="47EA9B7C" w14:textId="77777777" w:rsidR="00F45A39" w:rsidRPr="00913925" w:rsidRDefault="00F45A39" w:rsidP="00FC105B">
      <w:pPr>
        <w:ind w:left="1350"/>
        <w:rPr>
          <w:rFonts w:ascii="Arial" w:hAnsi="Arial" w:cs="Arial"/>
          <w:sz w:val="21"/>
          <w:szCs w:val="18"/>
        </w:rPr>
      </w:pPr>
    </w:p>
    <w:p w14:paraId="0E5BB233" w14:textId="77777777" w:rsidR="00F45A39" w:rsidRPr="00913925" w:rsidRDefault="00F45A39" w:rsidP="00FC105B">
      <w:pPr>
        <w:ind w:left="1350"/>
        <w:rPr>
          <w:rFonts w:ascii="Arial" w:hAnsi="Arial" w:cs="Arial"/>
          <w:sz w:val="21"/>
          <w:szCs w:val="18"/>
        </w:rPr>
      </w:pPr>
      <w:r w:rsidRPr="00913925">
        <w:rPr>
          <w:rFonts w:ascii="Arial" w:hAnsi="Arial" w:cs="Arial"/>
          <w:sz w:val="21"/>
          <w:szCs w:val="18"/>
        </w:rPr>
        <w:t>N.B.  Each of the preceding requirements has a 10% grade penalty per class day late.  Also, points may be deducted for not including your full name on assignments, exceeding the page limit, and improper grammar or spelling.</w:t>
      </w:r>
    </w:p>
    <w:p w14:paraId="6ED0134F" w14:textId="77777777" w:rsidR="00F45A39" w:rsidRPr="00913925" w:rsidRDefault="00F45A39" w:rsidP="00FC105B">
      <w:pPr>
        <w:pStyle w:val="Heading3"/>
        <w:jc w:val="left"/>
        <w:rPr>
          <w:rFonts w:ascii="Arial" w:hAnsi="Arial" w:cs="Arial"/>
          <w:sz w:val="21"/>
          <w:szCs w:val="18"/>
        </w:rPr>
      </w:pPr>
      <w:bookmarkStart w:id="5" w:name="_Toc7349204"/>
      <w:r w:rsidRPr="00913925">
        <w:rPr>
          <w:rFonts w:ascii="Arial" w:hAnsi="Arial" w:cs="Arial"/>
          <w:sz w:val="21"/>
          <w:szCs w:val="18"/>
        </w:rPr>
        <w:t>Course Bibliography</w:t>
      </w:r>
      <w:bookmarkEnd w:id="5"/>
    </w:p>
    <w:p w14:paraId="3F81B429" w14:textId="77777777" w:rsidR="00F45A39" w:rsidRPr="00913925" w:rsidRDefault="00F45A39" w:rsidP="00FC105B">
      <w:pPr>
        <w:tabs>
          <w:tab w:val="left" w:pos="3140"/>
          <w:tab w:val="left" w:pos="7640"/>
        </w:tabs>
        <w:ind w:left="1120" w:right="-210" w:hanging="760"/>
        <w:rPr>
          <w:rFonts w:ascii="Arial" w:hAnsi="Arial" w:cs="Arial"/>
          <w:sz w:val="21"/>
          <w:szCs w:val="18"/>
        </w:rPr>
      </w:pPr>
    </w:p>
    <w:p w14:paraId="6DE9697A" w14:textId="77777777" w:rsidR="00F45A39" w:rsidRPr="00913925" w:rsidRDefault="00F45A39" w:rsidP="00FC105B">
      <w:pPr>
        <w:numPr>
          <w:ilvl w:val="0"/>
          <w:numId w:val="19"/>
        </w:numPr>
        <w:tabs>
          <w:tab w:val="left" w:pos="3140"/>
          <w:tab w:val="left" w:pos="7640"/>
        </w:tabs>
        <w:ind w:right="-210"/>
        <w:rPr>
          <w:rFonts w:ascii="Arial" w:hAnsi="Arial" w:cs="Arial"/>
          <w:sz w:val="21"/>
          <w:szCs w:val="18"/>
        </w:rPr>
      </w:pPr>
      <w:r w:rsidRPr="00913925">
        <w:rPr>
          <w:rFonts w:ascii="Arial" w:hAnsi="Arial" w:cs="Arial"/>
          <w:sz w:val="21"/>
          <w:szCs w:val="18"/>
        </w:rPr>
        <w:t>Books with an asterisk are on reserve in the library.</w:t>
      </w:r>
    </w:p>
    <w:p w14:paraId="2E804C55" w14:textId="77777777" w:rsidR="00F45A39" w:rsidRPr="00913925" w:rsidRDefault="00F45A39" w:rsidP="00FC105B">
      <w:pPr>
        <w:tabs>
          <w:tab w:val="left" w:pos="3140"/>
          <w:tab w:val="left" w:pos="7640"/>
        </w:tabs>
        <w:ind w:left="620" w:right="-210" w:hanging="260"/>
        <w:rPr>
          <w:rFonts w:ascii="Arial" w:hAnsi="Arial" w:cs="Arial"/>
          <w:sz w:val="21"/>
          <w:szCs w:val="18"/>
        </w:rPr>
      </w:pPr>
      <w:r w:rsidRPr="00913925">
        <w:rPr>
          <w:rFonts w:ascii="Arial" w:hAnsi="Arial" w:cs="Arial"/>
          <w:sz w:val="21"/>
          <w:szCs w:val="18"/>
        </w:rPr>
        <w:t>†</w:t>
      </w:r>
      <w:r w:rsidRPr="00913925">
        <w:rPr>
          <w:rFonts w:ascii="Arial" w:hAnsi="Arial" w:cs="Arial"/>
          <w:sz w:val="21"/>
          <w:szCs w:val="18"/>
        </w:rPr>
        <w:tab/>
        <w:t>Books with a cross as well include required readings.</w:t>
      </w:r>
    </w:p>
    <w:p w14:paraId="0AFD18A5"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2AA73B86"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Baker, Don.  </w:t>
      </w:r>
      <w:r w:rsidRPr="00913925">
        <w:rPr>
          <w:rFonts w:ascii="Arial" w:hAnsi="Arial" w:cs="Arial"/>
          <w:i/>
          <w:sz w:val="21"/>
          <w:szCs w:val="18"/>
        </w:rPr>
        <w:t xml:space="preserve">Beyond Forgiveness: The Healing Touch of Church Discipline.  </w:t>
      </w:r>
      <w:r w:rsidRPr="00913925">
        <w:rPr>
          <w:rFonts w:ascii="Arial" w:hAnsi="Arial" w:cs="Arial"/>
          <w:sz w:val="21"/>
          <w:szCs w:val="18"/>
        </w:rPr>
        <w:t>Portland, OR: Multnomah, 1984.  245 pp.</w:t>
      </w:r>
    </w:p>
    <w:p w14:paraId="6CA34564"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narrative account how Hinson Memorial Baptist Church in Oregon helped restore a staff member who fell into sexual sin, addressing biblical principles throughout; while the author succumbed to the same sin within ten years, the book still has much value.</w:t>
      </w:r>
    </w:p>
    <w:p w14:paraId="4EA9F2A1" w14:textId="77777777" w:rsidR="00F45A39" w:rsidRPr="00913925" w:rsidRDefault="00F45A39" w:rsidP="00FC105B">
      <w:pPr>
        <w:ind w:left="1260" w:right="-210" w:hanging="630"/>
        <w:rPr>
          <w:rFonts w:ascii="Arial" w:hAnsi="Arial" w:cs="Arial"/>
          <w:sz w:val="21"/>
          <w:szCs w:val="18"/>
        </w:rPr>
      </w:pPr>
    </w:p>
    <w:p w14:paraId="68CDFA81" w14:textId="77777777" w:rsidR="00F45A39" w:rsidRPr="00913925" w:rsidRDefault="00F45A39" w:rsidP="00FC105B">
      <w:pPr>
        <w:ind w:left="1260" w:right="-210" w:hanging="630"/>
        <w:rPr>
          <w:rFonts w:ascii="Arial" w:hAnsi="Arial" w:cs="Arial"/>
          <w:sz w:val="21"/>
          <w:szCs w:val="18"/>
        </w:rPr>
      </w:pPr>
      <w:r w:rsidRPr="00913925">
        <w:rPr>
          <w:rFonts w:ascii="Arial" w:hAnsi="Arial" w:cs="Arial"/>
          <w:sz w:val="21"/>
          <w:szCs w:val="18"/>
        </w:rPr>
        <w:t xml:space="preserve">Gangel, Kenneth O.  “Marks of a Healthy Church.”  </w:t>
      </w:r>
      <w:r w:rsidRPr="00913925">
        <w:rPr>
          <w:rFonts w:ascii="Arial" w:hAnsi="Arial" w:cs="Arial"/>
          <w:i/>
          <w:color w:val="000000"/>
          <w:sz w:val="21"/>
          <w:szCs w:val="18"/>
        </w:rPr>
        <w:t>Bibliotheca Sacra</w:t>
      </w:r>
      <w:r w:rsidRPr="00913925">
        <w:rPr>
          <w:rFonts w:ascii="Arial" w:hAnsi="Arial" w:cs="Arial"/>
          <w:color w:val="000000"/>
          <w:sz w:val="21"/>
          <w:szCs w:val="18"/>
        </w:rPr>
        <w:t xml:space="preserve"> </w:t>
      </w:r>
      <w:r w:rsidRPr="00913925">
        <w:rPr>
          <w:rFonts w:ascii="Arial" w:hAnsi="Arial" w:cs="Arial"/>
          <w:sz w:val="21"/>
          <w:szCs w:val="18"/>
        </w:rPr>
        <w:t>158 (October-December 2001): 467-77.</w:t>
      </w:r>
    </w:p>
    <w:p w14:paraId="411015E8"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“This article suggests that healthy churches are measured in spiritual terms, follow biblical patterns of ministry, are based on theological foundations, focus on a ministry model, and adopt scriptural models of leadership” (pp. 467-68).</w:t>
      </w:r>
    </w:p>
    <w:p w14:paraId="21254677" w14:textId="77777777" w:rsidR="00F45A39" w:rsidRPr="00913925" w:rsidRDefault="00F45A39" w:rsidP="00FC105B">
      <w:pPr>
        <w:ind w:left="1260" w:right="-210" w:hanging="630"/>
        <w:rPr>
          <w:rFonts w:ascii="Arial" w:hAnsi="Arial" w:cs="Arial"/>
          <w:sz w:val="21"/>
          <w:szCs w:val="18"/>
        </w:rPr>
      </w:pPr>
    </w:p>
    <w:p w14:paraId="2E0D0D43"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Getz, Gene A.  </w:t>
      </w:r>
      <w:r w:rsidRPr="00913925">
        <w:rPr>
          <w:rFonts w:ascii="Arial" w:hAnsi="Arial" w:cs="Arial"/>
          <w:i/>
          <w:sz w:val="21"/>
          <w:szCs w:val="18"/>
        </w:rPr>
        <w:t>Sharpening the Focus of the Church.</w:t>
      </w:r>
      <w:r w:rsidRPr="00913925">
        <w:rPr>
          <w:rFonts w:ascii="Arial" w:hAnsi="Arial" w:cs="Arial"/>
          <w:sz w:val="21"/>
          <w:szCs w:val="18"/>
        </w:rPr>
        <w:t xml:space="preserve">  Rev. ed. Wheaton, IL: SP Pub., 1975, 1984.  359 pp.</w:t>
      </w:r>
    </w:p>
    <w:p w14:paraId="45C28880"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foundational book in designing relevant church ministries to fulfill the biblical purposes of the church: worship, edification, and multiplication.</w:t>
      </w:r>
    </w:p>
    <w:p w14:paraId="52FB631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114C22C"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Walk: The Measure of Spiritual Maturity.</w:t>
      </w:r>
      <w:r w:rsidRPr="00913925">
        <w:rPr>
          <w:rFonts w:ascii="Arial" w:hAnsi="Arial" w:cs="Arial"/>
          <w:sz w:val="21"/>
          <w:szCs w:val="18"/>
        </w:rPr>
        <w:t xml:space="preserve">  Nashville, TN: Broadman &amp; Holman, 1994; reprint, Aenon International Pte. Ltd., 49 Jalan Pemimpin #03-06/07, APS Industrial Bldg., Singapore 577203, 1997.  226 pp.</w:t>
      </w:r>
    </w:p>
    <w:p w14:paraId="6469C588"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Clarifies that a biblical assessment of personal and church ministry is not numerical but measured in hope, faith, and love—achieved through the Word, fellowship, worship, generosity, outreach, and commitment to the family.</w:t>
      </w:r>
    </w:p>
    <w:p w14:paraId="48CBF169"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52F91E6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Grudem, Wayne. </w:t>
      </w:r>
      <w:r w:rsidRPr="00913925">
        <w:rPr>
          <w:rFonts w:ascii="Arial" w:hAnsi="Arial" w:cs="Arial"/>
          <w:i/>
          <w:sz w:val="21"/>
          <w:szCs w:val="18"/>
        </w:rPr>
        <w:t>Systematic Theology: An Introduction to Biblical Doctrine.</w:t>
      </w:r>
      <w:r w:rsidRPr="00913925">
        <w:rPr>
          <w:rFonts w:ascii="Arial" w:hAnsi="Arial" w:cs="Arial"/>
          <w:sz w:val="21"/>
          <w:szCs w:val="18"/>
        </w:rPr>
        <w:t xml:space="preserve">  Leicester, England: IVP and Grand Rapids: Zondervan, 1994.  1264 pp.</w:t>
      </w:r>
    </w:p>
    <w:p w14:paraId="3A10971C"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His section on the church (pp. 853-1088), like the book as a whole, is clearly written, including helpful discussions on issues missed by many other theologies such as the power of the church, means of grace, government, worship, and spiritual gifts.  I disagree with him, however, that prophecy is for every believer.</w:t>
      </w:r>
    </w:p>
    <w:p w14:paraId="2981D568"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74E4AE26"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Kitchens, Ted.  </w:t>
      </w:r>
      <w:r w:rsidRPr="00913925">
        <w:rPr>
          <w:rFonts w:ascii="Arial" w:hAnsi="Arial" w:cs="Arial"/>
          <w:i/>
          <w:sz w:val="21"/>
          <w:szCs w:val="18"/>
        </w:rPr>
        <w:t>Aftershock: What to Do When Leaders (and Others) Fail You.</w:t>
      </w:r>
      <w:r w:rsidRPr="00913925">
        <w:rPr>
          <w:rFonts w:ascii="Arial" w:hAnsi="Arial" w:cs="Arial"/>
          <w:sz w:val="21"/>
          <w:szCs w:val="18"/>
        </w:rPr>
        <w:t xml:space="preserve">  Portland, OR: Multnomah, 1992.  245 pp.</w:t>
      </w:r>
    </w:p>
    <w:p w14:paraId="03F9F0ED"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Biblical and practical help from my Texan pastor on church discipline, including which sins are worthy of discipline and how to keep your pastor from falling into sin.</w:t>
      </w:r>
    </w:p>
    <w:p w14:paraId="269C7729"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5B94292C"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MacArthur, John.  </w:t>
      </w:r>
      <w:r w:rsidRPr="00913925">
        <w:rPr>
          <w:rFonts w:ascii="Arial" w:hAnsi="Arial" w:cs="Arial"/>
          <w:i/>
          <w:sz w:val="21"/>
          <w:szCs w:val="18"/>
        </w:rPr>
        <w:t>The Church: The Body of Christ.</w:t>
      </w:r>
      <w:r w:rsidRPr="00913925">
        <w:rPr>
          <w:rFonts w:ascii="Arial" w:hAnsi="Arial" w:cs="Arial"/>
          <w:sz w:val="21"/>
          <w:szCs w:val="18"/>
        </w:rPr>
        <w:t xml:space="preserve">  Grand Rapids: Zondervan, 1973.  199 pp.</w:t>
      </w:r>
    </w:p>
    <w:p w14:paraId="5DFC6F8C"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 theological framework to understand the nature of the church as primarily under the metaphor of the human body (cf. 1 Cor. 12).</w:t>
      </w:r>
    </w:p>
    <w:p w14:paraId="385043A6"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7A3FFF75"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Perry, Lloyd M., and Shawchuck, Norman.  </w:t>
      </w:r>
      <w:r w:rsidRPr="00913925">
        <w:rPr>
          <w:rFonts w:ascii="Arial" w:hAnsi="Arial" w:cs="Arial"/>
          <w:i/>
          <w:sz w:val="21"/>
          <w:szCs w:val="18"/>
        </w:rPr>
        <w:t>Revitalizing the 20</w:t>
      </w:r>
      <w:r w:rsidRPr="00913925">
        <w:rPr>
          <w:rFonts w:ascii="Arial" w:hAnsi="Arial" w:cs="Arial"/>
          <w:i/>
          <w:sz w:val="21"/>
          <w:szCs w:val="18"/>
          <w:vertAlign w:val="superscript"/>
        </w:rPr>
        <w:t>th</w:t>
      </w:r>
      <w:r w:rsidRPr="00913925">
        <w:rPr>
          <w:rFonts w:ascii="Arial" w:hAnsi="Arial" w:cs="Arial"/>
          <w:i/>
          <w:sz w:val="21"/>
          <w:szCs w:val="18"/>
        </w:rPr>
        <w:t xml:space="preserve"> Century Church.</w:t>
      </w:r>
      <w:r w:rsidRPr="00913925">
        <w:rPr>
          <w:rFonts w:ascii="Arial" w:hAnsi="Arial" w:cs="Arial"/>
          <w:sz w:val="21"/>
          <w:szCs w:val="18"/>
        </w:rPr>
        <w:t xml:space="preserve">  Chicago: Moody, 1982.  188 pp.</w:t>
      </w:r>
    </w:p>
    <w:p w14:paraId="043828A3"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Methods and case studies to lead churches through lay-involved self-studies in home meetings to evaluate strengths and weaknesses in order to raise up people who will be part of the solutions rather than the problems.</w:t>
      </w:r>
    </w:p>
    <w:p w14:paraId="797BB5E0"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9FD4937"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Saucy, Robert L.  </w:t>
      </w:r>
      <w:r w:rsidRPr="00913925">
        <w:rPr>
          <w:rFonts w:ascii="Arial" w:hAnsi="Arial" w:cs="Arial"/>
          <w:i/>
          <w:sz w:val="21"/>
          <w:szCs w:val="18"/>
        </w:rPr>
        <w:t>The Case for Progressive Dispensationalism.</w:t>
      </w:r>
      <w:r w:rsidRPr="00913925">
        <w:rPr>
          <w:rFonts w:ascii="Arial" w:hAnsi="Arial" w:cs="Arial"/>
          <w:sz w:val="21"/>
          <w:szCs w:val="18"/>
        </w:rPr>
        <w:t xml:space="preserve">  Grand Rapids: Zondervan, 1993.</w:t>
      </w:r>
    </w:p>
    <w:p w14:paraId="24EE79C1"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One of the more readable books on the newest branch of dispensationalism that argues for greater continuity between To and the church than noted in the past, especially by advocating a present rule of Christ in fulfillment of the Davidic covenant.</w:t>
      </w:r>
    </w:p>
    <w:p w14:paraId="6BC1B27C"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00E922EE"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  </w:t>
      </w:r>
      <w:r w:rsidRPr="00913925">
        <w:rPr>
          <w:rFonts w:ascii="Arial" w:hAnsi="Arial" w:cs="Arial"/>
          <w:i/>
          <w:sz w:val="21"/>
          <w:szCs w:val="18"/>
        </w:rPr>
        <w:t>The Church in God’s Program.</w:t>
      </w:r>
      <w:r w:rsidRPr="00913925">
        <w:rPr>
          <w:rFonts w:ascii="Arial" w:hAnsi="Arial" w:cs="Arial"/>
          <w:sz w:val="21"/>
          <w:szCs w:val="18"/>
        </w:rPr>
        <w:t xml:space="preserve">  Chicago: Moody, 1972.  254 pp.</w:t>
      </w:r>
    </w:p>
    <w:p w14:paraId="0AEDBCE3"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A biblical evaluation of many aspects of the church in both its theological (e.g., church vs. To) and practical aspects (e.g., church government).</w:t>
      </w:r>
    </w:p>
    <w:p w14:paraId="5D73FB5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457D809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Shelly, Marshall.  </w:t>
      </w:r>
      <w:r w:rsidRPr="00913925">
        <w:rPr>
          <w:rFonts w:ascii="Arial" w:hAnsi="Arial" w:cs="Arial"/>
          <w:i/>
          <w:sz w:val="21"/>
          <w:szCs w:val="18"/>
        </w:rPr>
        <w:t>Well-Intentioned Dragons: Ministering to Problem People in the Church.</w:t>
      </w:r>
      <w:r w:rsidRPr="00913925">
        <w:rPr>
          <w:rFonts w:ascii="Arial" w:hAnsi="Arial" w:cs="Arial"/>
          <w:sz w:val="21"/>
          <w:szCs w:val="18"/>
        </w:rPr>
        <w:t xml:space="preserve">  Carol Stream, IL: Christianity Today, 1985; distrib. By Waco, TX: Word Books.  153 pp.</w:t>
      </w:r>
    </w:p>
    <w:p w14:paraId="7ABB3CDA"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Book 1 of the Leadership Series which deals with practical problems of pastoral ministry; this one addresses how to keep well-meaning saints from ruining your ministry.</w:t>
      </w:r>
    </w:p>
    <w:p w14:paraId="7C1A7E23"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1F660A2A"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Strauch, Alexander.  </w:t>
      </w:r>
      <w:r w:rsidRPr="00913925">
        <w:rPr>
          <w:rFonts w:ascii="Arial" w:hAnsi="Arial" w:cs="Arial"/>
          <w:i/>
          <w:sz w:val="21"/>
          <w:szCs w:val="18"/>
        </w:rPr>
        <w:t>Biblical Eldership: Restoring the Eldership to Its Rightful Place in the Church</w:t>
      </w:r>
      <w:r w:rsidRPr="00913925">
        <w:rPr>
          <w:rFonts w:ascii="Arial" w:hAnsi="Arial" w:cs="Arial"/>
          <w:sz w:val="21"/>
          <w:szCs w:val="18"/>
        </w:rPr>
        <w:t>.  2</w:t>
      </w:r>
      <w:r w:rsidRPr="00913925">
        <w:rPr>
          <w:rFonts w:ascii="Arial" w:hAnsi="Arial" w:cs="Arial"/>
          <w:sz w:val="21"/>
          <w:szCs w:val="18"/>
          <w:vertAlign w:val="superscript"/>
        </w:rPr>
        <w:t>nd</w:t>
      </w:r>
      <w:r w:rsidRPr="00913925">
        <w:rPr>
          <w:rFonts w:ascii="Arial" w:hAnsi="Arial" w:cs="Arial"/>
          <w:sz w:val="21"/>
          <w:szCs w:val="18"/>
        </w:rPr>
        <w:t>. Ed.  Littleton, CO: Lewis &amp; Roth, 1986, 1988.  288 pp.</w:t>
      </w:r>
    </w:p>
    <w:p w14:paraId="28A0B411"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The most thorough evaluation available on eldership as the biblical means of church leadership for all cultures.</w:t>
      </w:r>
    </w:p>
    <w:p w14:paraId="3828BC9A"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0DD84447"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_________ . </w:t>
      </w:r>
      <w:r w:rsidRPr="00913925">
        <w:rPr>
          <w:rFonts w:ascii="Arial" w:hAnsi="Arial" w:cs="Arial"/>
          <w:i/>
          <w:sz w:val="21"/>
          <w:szCs w:val="18"/>
        </w:rPr>
        <w:t>The New Testament Deacon.</w:t>
      </w:r>
      <w:r w:rsidRPr="00913925">
        <w:rPr>
          <w:rFonts w:ascii="Arial" w:hAnsi="Arial" w:cs="Arial"/>
          <w:sz w:val="21"/>
          <w:szCs w:val="18"/>
        </w:rPr>
        <w:t xml:space="preserve">  Littleton, CO: Lewis &amp; Roth, 1992.  192 pp. pb.  US$10.</w:t>
      </w:r>
    </w:p>
    <w:p w14:paraId="3CC01396" w14:textId="77777777" w:rsidR="00F45A39" w:rsidRPr="00913925" w:rsidRDefault="00F45A39" w:rsidP="00FC105B">
      <w:pPr>
        <w:pStyle w:val="BlockText"/>
        <w:rPr>
          <w:rFonts w:ascii="Arial" w:hAnsi="Arial" w:cs="Arial"/>
          <w:sz w:val="21"/>
          <w:szCs w:val="18"/>
        </w:rPr>
      </w:pPr>
      <w:r w:rsidRPr="00913925">
        <w:rPr>
          <w:rFonts w:ascii="Arial" w:hAnsi="Arial" w:cs="Arial"/>
          <w:sz w:val="21"/>
          <w:szCs w:val="18"/>
        </w:rPr>
        <w:t>Builds upon recent books and articles that clarify the role of the local church leaders called to fill a servant role in the body; serves as a nice companion to his book on elders.</w:t>
      </w:r>
    </w:p>
    <w:p w14:paraId="2FBC3962"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62F240E9"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lastRenderedPageBreak/>
        <w:t xml:space="preserve">Tillapaugh, Frank R.  </w:t>
      </w:r>
      <w:r w:rsidRPr="00913925">
        <w:rPr>
          <w:rFonts w:ascii="Arial" w:hAnsi="Arial" w:cs="Arial"/>
          <w:i/>
          <w:sz w:val="21"/>
          <w:szCs w:val="18"/>
        </w:rPr>
        <w:t>Unleashing the Church: Getting People Out of the Fortress and Into Ministry.</w:t>
      </w:r>
      <w:r w:rsidRPr="00913925">
        <w:rPr>
          <w:rFonts w:ascii="Arial" w:hAnsi="Arial" w:cs="Arial"/>
          <w:sz w:val="21"/>
          <w:szCs w:val="18"/>
        </w:rPr>
        <w:t xml:space="preserve">  Ventura, CA: Regal, 1982.  224 pp.</w:t>
      </w:r>
    </w:p>
    <w:p w14:paraId="02B12275"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Advice from a Denver pastor on how to help members to dream for Christ and fulfill their vision rather than expect the pastor to do all the vision-casting in a top-down manner.</w:t>
      </w:r>
    </w:p>
    <w:p w14:paraId="6083A6FD" w14:textId="77777777" w:rsidR="00F45A39" w:rsidRPr="00913925" w:rsidRDefault="00F45A39" w:rsidP="00FC105B">
      <w:pPr>
        <w:tabs>
          <w:tab w:val="left" w:pos="1080"/>
          <w:tab w:val="left" w:pos="7640"/>
        </w:tabs>
        <w:ind w:left="1260" w:right="-200" w:hanging="630"/>
        <w:rPr>
          <w:rFonts w:ascii="Arial" w:hAnsi="Arial" w:cs="Arial"/>
          <w:sz w:val="21"/>
          <w:szCs w:val="18"/>
        </w:rPr>
      </w:pPr>
    </w:p>
    <w:p w14:paraId="35AA1280" w14:textId="77777777" w:rsidR="00F45A39" w:rsidRPr="00913925" w:rsidRDefault="00F45A39" w:rsidP="00FC105B">
      <w:pPr>
        <w:tabs>
          <w:tab w:val="left" w:pos="1080"/>
          <w:tab w:val="left" w:pos="7640"/>
        </w:tabs>
        <w:ind w:left="1260" w:right="-200" w:hanging="630"/>
        <w:rPr>
          <w:rFonts w:ascii="Arial" w:hAnsi="Arial" w:cs="Arial"/>
          <w:sz w:val="21"/>
          <w:szCs w:val="18"/>
        </w:rPr>
      </w:pPr>
      <w:r w:rsidRPr="00913925">
        <w:rPr>
          <w:rFonts w:ascii="Arial" w:hAnsi="Arial" w:cs="Arial"/>
          <w:sz w:val="21"/>
          <w:szCs w:val="18"/>
        </w:rPr>
        <w:t xml:space="preserve">Watson, David.   </w:t>
      </w:r>
      <w:r w:rsidRPr="00913925">
        <w:rPr>
          <w:rFonts w:ascii="Arial" w:hAnsi="Arial" w:cs="Arial"/>
          <w:i/>
          <w:sz w:val="21"/>
          <w:szCs w:val="18"/>
        </w:rPr>
        <w:t>I Believe in the Church</w:t>
      </w:r>
      <w:r w:rsidRPr="00913925">
        <w:rPr>
          <w:rFonts w:ascii="Arial" w:hAnsi="Arial" w:cs="Arial"/>
          <w:sz w:val="21"/>
          <w:szCs w:val="18"/>
        </w:rPr>
        <w:t>.  Grand Rapids: Zondervan, 1979.</w:t>
      </w:r>
    </w:p>
    <w:p w14:paraId="58949A21" w14:textId="77777777" w:rsidR="00F45A39" w:rsidRPr="00913925" w:rsidRDefault="00F45A39" w:rsidP="00FC105B">
      <w:pPr>
        <w:pStyle w:val="Annotation"/>
        <w:rPr>
          <w:rFonts w:ascii="Arial" w:hAnsi="Arial" w:cs="Arial"/>
          <w:sz w:val="21"/>
          <w:szCs w:val="18"/>
        </w:rPr>
      </w:pPr>
      <w:r w:rsidRPr="00913925">
        <w:rPr>
          <w:rFonts w:ascii="Arial" w:hAnsi="Arial" w:cs="Arial"/>
          <w:sz w:val="21"/>
          <w:szCs w:val="18"/>
        </w:rPr>
        <w:t>Fresh insights from an Anglican vicar on the nature of the church and how the church can succeed in her role—some surprising comments about immersion as well.</w:t>
      </w:r>
    </w:p>
    <w:p w14:paraId="57E9D7D4" w14:textId="77777777" w:rsidR="00E67EA2" w:rsidRPr="00913925" w:rsidRDefault="00E67EA2" w:rsidP="00FC105B">
      <w:pPr>
        <w:tabs>
          <w:tab w:val="left" w:pos="5120"/>
          <w:tab w:val="left" w:pos="6120"/>
          <w:tab w:val="left" w:pos="7560"/>
          <w:tab w:val="left" w:pos="8460"/>
          <w:tab w:val="left" w:pos="8820"/>
        </w:tabs>
        <w:ind w:left="20"/>
        <w:outlineLvl w:val="0"/>
        <w:rPr>
          <w:rFonts w:ascii="Arial" w:hAnsi="Arial" w:cs="Arial"/>
          <w:sz w:val="22"/>
          <w:szCs w:val="18"/>
        </w:rPr>
      </w:pPr>
      <w:bookmarkStart w:id="6" w:name="_Toc7349205"/>
    </w:p>
    <w:p w14:paraId="4109B2D0" w14:textId="77777777" w:rsidR="00E6610E" w:rsidRPr="00913925" w:rsidRDefault="006C4D0D" w:rsidP="00FC105B">
      <w:pPr>
        <w:tabs>
          <w:tab w:val="left" w:pos="5120"/>
          <w:tab w:val="left" w:pos="6120"/>
          <w:tab w:val="left" w:pos="7560"/>
          <w:tab w:val="left" w:pos="8460"/>
          <w:tab w:val="left" w:pos="8820"/>
        </w:tabs>
        <w:ind w:left="20"/>
        <w:outlineLvl w:val="0"/>
        <w:rPr>
          <w:rFonts w:ascii="Arial" w:hAnsi="Arial" w:cs="Arial"/>
          <w:b/>
          <w:szCs w:val="18"/>
        </w:rPr>
      </w:pPr>
      <w:r w:rsidRPr="00913925">
        <w:rPr>
          <w:rFonts w:ascii="Arial" w:hAnsi="Arial" w:cs="Arial"/>
          <w:b/>
          <w:szCs w:val="18"/>
        </w:rPr>
        <w:br w:type="page"/>
      </w:r>
      <w:r w:rsidR="00E6610E" w:rsidRPr="00913925">
        <w:rPr>
          <w:rFonts w:ascii="Arial" w:hAnsi="Arial" w:cs="Arial"/>
          <w:b/>
          <w:szCs w:val="18"/>
        </w:rPr>
        <w:lastRenderedPageBreak/>
        <w:t>CCTE Course Schedule</w:t>
      </w:r>
    </w:p>
    <w:p w14:paraId="2C1DA463" w14:textId="77777777" w:rsidR="00E6610E" w:rsidRPr="00913925" w:rsidRDefault="00753AA8" w:rsidP="00FC105B">
      <w:pPr>
        <w:tabs>
          <w:tab w:val="left" w:pos="3900"/>
          <w:tab w:val="left" w:pos="7160"/>
          <w:tab w:val="left" w:pos="7440"/>
          <w:tab w:val="left" w:pos="8460"/>
        </w:tabs>
        <w:ind w:left="360" w:hanging="360"/>
        <w:rPr>
          <w:rFonts w:ascii="Arial" w:hAnsi="Arial" w:cs="Arial"/>
          <w:b/>
          <w:sz w:val="21"/>
          <w:szCs w:val="18"/>
        </w:rPr>
      </w:pPr>
      <w:r w:rsidRPr="00913925">
        <w:rPr>
          <w:rFonts w:ascii="Arial" w:hAnsi="Arial" w:cs="Arial"/>
          <w:b/>
          <w:sz w:val="21"/>
          <w:szCs w:val="18"/>
        </w:rPr>
        <w:t xml:space="preserve">6 evenings </w:t>
      </w:r>
      <w:r w:rsidR="00E6610E" w:rsidRPr="00913925">
        <w:rPr>
          <w:rFonts w:ascii="Arial" w:hAnsi="Arial" w:cs="Arial"/>
          <w:b/>
          <w:sz w:val="21"/>
          <w:szCs w:val="18"/>
        </w:rPr>
        <w:t>taught for CCTE credit</w:t>
      </w:r>
      <w:r w:rsidR="00843625" w:rsidRPr="00913925">
        <w:rPr>
          <w:rFonts w:ascii="Arial" w:hAnsi="Arial" w:cs="Arial"/>
          <w:b/>
          <w:sz w:val="21"/>
          <w:szCs w:val="18"/>
        </w:rPr>
        <w:t xml:space="preserve"> in </w:t>
      </w:r>
      <w:r w:rsidR="004944B8" w:rsidRPr="00913925">
        <w:rPr>
          <w:rFonts w:ascii="Arial" w:hAnsi="Arial" w:cs="Arial"/>
          <w:b/>
          <w:sz w:val="21"/>
          <w:szCs w:val="18"/>
        </w:rPr>
        <w:t xml:space="preserve">Jan-Feb </w:t>
      </w:r>
      <w:r w:rsidR="00843625" w:rsidRPr="00913925">
        <w:rPr>
          <w:rFonts w:ascii="Arial" w:hAnsi="Arial" w:cs="Arial"/>
          <w:b/>
          <w:sz w:val="21"/>
          <w:szCs w:val="18"/>
        </w:rPr>
        <w:t>2014</w:t>
      </w:r>
    </w:p>
    <w:p w14:paraId="0838471B" w14:textId="77777777" w:rsidR="00E6610E" w:rsidRPr="00913925" w:rsidRDefault="00E6610E" w:rsidP="00FC105B">
      <w:pPr>
        <w:tabs>
          <w:tab w:val="left" w:pos="1160"/>
          <w:tab w:val="left" w:pos="2420"/>
          <w:tab w:val="left" w:pos="6480"/>
          <w:tab w:val="left" w:pos="8100"/>
        </w:tabs>
        <w:rPr>
          <w:rFonts w:ascii="Arial" w:hAnsi="Arial" w:cs="Arial"/>
          <w:sz w:val="21"/>
          <w:szCs w:val="18"/>
        </w:rPr>
      </w:pPr>
    </w:p>
    <w:p w14:paraId="720C81D1" w14:textId="36E26B8A" w:rsidR="00E6610E" w:rsidRPr="00913925" w:rsidRDefault="00E6610E" w:rsidP="00FC105B">
      <w:pPr>
        <w:tabs>
          <w:tab w:val="left" w:pos="1160"/>
          <w:tab w:val="left" w:pos="2420"/>
          <w:tab w:val="left" w:pos="6480"/>
          <w:tab w:val="left" w:pos="8100"/>
        </w:tabs>
        <w:rPr>
          <w:rFonts w:ascii="Arial" w:hAnsi="Arial" w:cs="Arial"/>
          <w:sz w:val="18"/>
          <w:szCs w:val="18"/>
        </w:rPr>
      </w:pPr>
      <w:r w:rsidRPr="00913925">
        <w:rPr>
          <w:rFonts w:ascii="Arial" w:hAnsi="Arial" w:cs="Arial"/>
          <w:sz w:val="18"/>
          <w:szCs w:val="18"/>
        </w:rPr>
        <w:t>Please take your online quiz before midnight each</w:t>
      </w:r>
      <w:r w:rsidR="00B86982">
        <w:rPr>
          <w:rFonts w:ascii="Arial" w:hAnsi="Arial" w:cs="Arial"/>
          <w:sz w:val="18"/>
          <w:szCs w:val="18"/>
        </w:rPr>
        <w:t xml:space="preserve"> Monday</w:t>
      </w:r>
      <w:r w:rsidRPr="00913925">
        <w:rPr>
          <w:rFonts w:ascii="Arial" w:hAnsi="Arial" w:cs="Arial"/>
          <w:sz w:val="18"/>
          <w:szCs w:val="18"/>
        </w:rPr>
        <w:t xml:space="preserve">.  While you should read more than you are quizzed on, quiz questions cover only the underlined pages of the notes for that night (5 or 10 questions).  </w:t>
      </w:r>
    </w:p>
    <w:p w14:paraId="64DD12CE" w14:textId="77777777" w:rsidR="00E6610E" w:rsidRPr="00913925" w:rsidRDefault="00E6610E" w:rsidP="00FC105B">
      <w:pPr>
        <w:tabs>
          <w:tab w:val="left" w:pos="1320"/>
          <w:tab w:val="left" w:pos="2480"/>
          <w:tab w:val="left" w:pos="5580"/>
          <w:tab w:val="left" w:pos="7280"/>
        </w:tabs>
        <w:rPr>
          <w:rFonts w:ascii="Arial" w:hAnsi="Arial" w:cs="Arial"/>
          <w:sz w:val="18"/>
          <w:szCs w:val="18"/>
        </w:rPr>
      </w:pPr>
    </w:p>
    <w:tbl>
      <w:tblPr>
        <w:tblW w:w="9180" w:type="dxa"/>
        <w:tblLayout w:type="fixed"/>
        <w:tblLook w:val="0000" w:firstRow="0" w:lastRow="0" w:firstColumn="0" w:lastColumn="0" w:noHBand="0" w:noVBand="0"/>
      </w:tblPr>
      <w:tblGrid>
        <w:gridCol w:w="1160"/>
        <w:gridCol w:w="1378"/>
        <w:gridCol w:w="3524"/>
        <w:gridCol w:w="3118"/>
      </w:tblGrid>
      <w:tr w:rsidR="00B25557" w:rsidRPr="00913925" w14:paraId="35CCDF4A" w14:textId="77777777" w:rsidTr="00F8554A">
        <w:tc>
          <w:tcPr>
            <w:tcW w:w="1160" w:type="dxa"/>
          </w:tcPr>
          <w:p w14:paraId="102747A0" w14:textId="77777777"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Session</w:t>
            </w:r>
          </w:p>
        </w:tc>
        <w:tc>
          <w:tcPr>
            <w:tcW w:w="1378" w:type="dxa"/>
          </w:tcPr>
          <w:p w14:paraId="4DF36FFC" w14:textId="77777777" w:rsidR="00B25557" w:rsidRPr="00913925" w:rsidRDefault="00B25557"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Date (Tue)</w:t>
            </w:r>
          </w:p>
        </w:tc>
        <w:tc>
          <w:tcPr>
            <w:tcW w:w="3524" w:type="dxa"/>
          </w:tcPr>
          <w:p w14:paraId="0F1BEC7E" w14:textId="77777777" w:rsidR="00B25557" w:rsidRPr="00913925" w:rsidRDefault="00527953"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 xml:space="preserve">Topic &amp; </w:t>
            </w:r>
            <w:r w:rsidR="00B25557" w:rsidRPr="00913925">
              <w:rPr>
                <w:rFonts w:ascii="Arial" w:hAnsi="Arial" w:cs="Arial"/>
                <w:b/>
                <w:i/>
                <w:sz w:val="21"/>
                <w:szCs w:val="21"/>
                <w:u w:val="single"/>
                <w:lang w:bidi="th-TH"/>
              </w:rPr>
              <w:t>Class Notes to Read</w:t>
            </w:r>
          </w:p>
        </w:tc>
        <w:tc>
          <w:tcPr>
            <w:tcW w:w="3118" w:type="dxa"/>
          </w:tcPr>
          <w:p w14:paraId="3D4C5E5D" w14:textId="77777777" w:rsidR="00B25557" w:rsidRPr="00913925" w:rsidRDefault="00F8554A" w:rsidP="00FC105B">
            <w:pPr>
              <w:ind w:right="44"/>
              <w:rPr>
                <w:rFonts w:ascii="Arial" w:hAnsi="Arial" w:cs="Arial"/>
                <w:b/>
                <w:i/>
                <w:sz w:val="21"/>
                <w:szCs w:val="21"/>
                <w:u w:val="single"/>
                <w:lang w:bidi="th-TH"/>
              </w:rPr>
            </w:pPr>
            <w:r w:rsidRPr="00913925">
              <w:rPr>
                <w:rFonts w:ascii="Arial" w:hAnsi="Arial" w:cs="Arial"/>
                <w:b/>
                <w:i/>
                <w:sz w:val="21"/>
                <w:szCs w:val="21"/>
                <w:u w:val="single"/>
                <w:lang w:bidi="th-TH"/>
              </w:rPr>
              <w:t>Pages on Quiz</w:t>
            </w:r>
            <w:r w:rsidR="005258A2" w:rsidRPr="00913925">
              <w:rPr>
                <w:rFonts w:ascii="Arial" w:hAnsi="Arial" w:cs="Arial"/>
                <w:b/>
                <w:i/>
                <w:sz w:val="21"/>
                <w:szCs w:val="21"/>
                <w:u w:val="single"/>
                <w:lang w:bidi="th-TH"/>
              </w:rPr>
              <w:t xml:space="preserve"> </w:t>
            </w:r>
          </w:p>
        </w:tc>
      </w:tr>
      <w:tr w:rsidR="00B25557" w:rsidRPr="00913925" w14:paraId="03BA5288" w14:textId="77777777" w:rsidTr="00F8554A">
        <w:tc>
          <w:tcPr>
            <w:tcW w:w="1160" w:type="dxa"/>
          </w:tcPr>
          <w:p w14:paraId="0F9EFAFE" w14:textId="77777777" w:rsidR="00B25557" w:rsidRPr="00913925" w:rsidRDefault="00B25557" w:rsidP="00FC105B">
            <w:pPr>
              <w:ind w:right="44"/>
              <w:rPr>
                <w:rFonts w:ascii="Arial" w:hAnsi="Arial" w:cs="Arial"/>
                <w:sz w:val="21"/>
                <w:szCs w:val="21"/>
                <w:lang w:bidi="th-TH"/>
              </w:rPr>
            </w:pPr>
          </w:p>
        </w:tc>
        <w:tc>
          <w:tcPr>
            <w:tcW w:w="1378" w:type="dxa"/>
          </w:tcPr>
          <w:p w14:paraId="610FA555" w14:textId="77777777" w:rsidR="00B25557" w:rsidRPr="00913925" w:rsidRDefault="00B25557" w:rsidP="00FC105B">
            <w:pPr>
              <w:ind w:right="44"/>
              <w:rPr>
                <w:rFonts w:ascii="Arial" w:hAnsi="Arial" w:cs="Arial"/>
                <w:sz w:val="21"/>
                <w:szCs w:val="21"/>
                <w:lang w:bidi="th-TH"/>
              </w:rPr>
            </w:pPr>
          </w:p>
        </w:tc>
        <w:tc>
          <w:tcPr>
            <w:tcW w:w="3524" w:type="dxa"/>
          </w:tcPr>
          <w:p w14:paraId="30469D86" w14:textId="77777777" w:rsidR="00B25557" w:rsidRPr="00913925" w:rsidRDefault="00B25557" w:rsidP="00FC105B">
            <w:pPr>
              <w:ind w:right="44"/>
              <w:rPr>
                <w:rFonts w:ascii="Arial" w:hAnsi="Arial" w:cs="Arial"/>
                <w:sz w:val="21"/>
                <w:szCs w:val="21"/>
                <w:lang w:bidi="th-TH"/>
              </w:rPr>
            </w:pPr>
          </w:p>
        </w:tc>
        <w:tc>
          <w:tcPr>
            <w:tcW w:w="3118" w:type="dxa"/>
          </w:tcPr>
          <w:p w14:paraId="2015E9E2" w14:textId="77777777" w:rsidR="00B25557" w:rsidRPr="00913925" w:rsidRDefault="00B25557" w:rsidP="00FC105B">
            <w:pPr>
              <w:ind w:right="44"/>
              <w:rPr>
                <w:rFonts w:ascii="Arial" w:hAnsi="Arial" w:cs="Arial"/>
                <w:sz w:val="21"/>
                <w:szCs w:val="21"/>
                <w:lang w:bidi="th-TH"/>
              </w:rPr>
            </w:pPr>
          </w:p>
        </w:tc>
      </w:tr>
      <w:tr w:rsidR="00B25557" w:rsidRPr="00913925" w14:paraId="7AE547DC" w14:textId="77777777" w:rsidTr="00F8554A">
        <w:tc>
          <w:tcPr>
            <w:tcW w:w="1160" w:type="dxa"/>
          </w:tcPr>
          <w:p w14:paraId="1DFCCD34"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w:t>
            </w:r>
          </w:p>
        </w:tc>
        <w:tc>
          <w:tcPr>
            <w:tcW w:w="1378" w:type="dxa"/>
          </w:tcPr>
          <w:p w14:paraId="0658F44C"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14 Jan</w:t>
            </w:r>
          </w:p>
        </w:tc>
        <w:tc>
          <w:tcPr>
            <w:tcW w:w="3524" w:type="dxa"/>
          </w:tcPr>
          <w:p w14:paraId="1DA0C820"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Syllabus &amp;</w:t>
            </w:r>
          </w:p>
          <w:p w14:paraId="3C2A3629" w14:textId="77777777" w:rsidR="00B25557" w:rsidRPr="00913925" w:rsidRDefault="00B25557" w:rsidP="00FC105B">
            <w:pPr>
              <w:ind w:left="20" w:right="-20"/>
              <w:rPr>
                <w:rFonts w:ascii="Arial" w:hAnsi="Arial" w:cs="Arial"/>
                <w:sz w:val="21"/>
                <w:szCs w:val="21"/>
              </w:rPr>
            </w:pPr>
            <w:r w:rsidRPr="00913925">
              <w:rPr>
                <w:rFonts w:ascii="Arial" w:hAnsi="Arial" w:cs="Arial"/>
                <w:b/>
                <w:sz w:val="21"/>
                <w:szCs w:val="21"/>
              </w:rPr>
              <w:t>Nature of the Church</w:t>
            </w:r>
          </w:p>
          <w:p w14:paraId="3A6CA820" w14:textId="77777777" w:rsidR="00B25557" w:rsidRPr="00913925" w:rsidRDefault="00B25557" w:rsidP="00FC105B">
            <w:pPr>
              <w:numPr>
                <w:ilvl w:val="0"/>
                <w:numId w:val="18"/>
              </w:numPr>
              <w:tabs>
                <w:tab w:val="num" w:pos="400"/>
              </w:tabs>
              <w:ind w:left="400" w:right="-20" w:hanging="180"/>
              <w:rPr>
                <w:rFonts w:ascii="Arial" w:hAnsi="Arial" w:cs="Arial"/>
                <w:b/>
                <w:sz w:val="21"/>
                <w:szCs w:val="21"/>
              </w:rPr>
            </w:pPr>
            <w:r w:rsidRPr="00913925">
              <w:rPr>
                <w:rFonts w:ascii="Arial" w:hAnsi="Arial" w:cs="Arial"/>
                <w:sz w:val="21"/>
                <w:szCs w:val="21"/>
              </w:rPr>
              <w:t>Definitions (7-9)</w:t>
            </w:r>
          </w:p>
        </w:tc>
        <w:tc>
          <w:tcPr>
            <w:tcW w:w="3118" w:type="dxa"/>
          </w:tcPr>
          <w:p w14:paraId="757A964F" w14:textId="77777777" w:rsidR="00B25557" w:rsidRPr="00913925" w:rsidRDefault="00921166" w:rsidP="00FC105B">
            <w:pPr>
              <w:ind w:right="44"/>
              <w:rPr>
                <w:rFonts w:ascii="Arial" w:hAnsi="Arial" w:cs="Arial"/>
                <w:vanish/>
                <w:sz w:val="21"/>
                <w:szCs w:val="21"/>
                <w:lang w:bidi="th-TH"/>
              </w:rPr>
            </w:pPr>
            <w:r w:rsidRPr="00913925">
              <w:rPr>
                <w:rFonts w:ascii="Arial" w:hAnsi="Arial" w:cs="Arial"/>
                <w:sz w:val="21"/>
                <w:szCs w:val="21"/>
                <w:lang w:bidi="th-TH"/>
              </w:rPr>
              <w:t>No quiz</w:t>
            </w:r>
          </w:p>
        </w:tc>
      </w:tr>
      <w:tr w:rsidR="00B25557" w:rsidRPr="00913925" w14:paraId="3E72E0B6" w14:textId="77777777" w:rsidTr="00F8554A">
        <w:tc>
          <w:tcPr>
            <w:tcW w:w="1160" w:type="dxa"/>
          </w:tcPr>
          <w:p w14:paraId="4902CA2B" w14:textId="77777777" w:rsidR="00B25557" w:rsidRPr="00913925" w:rsidRDefault="00B25557" w:rsidP="00FC105B">
            <w:pPr>
              <w:ind w:right="44"/>
              <w:rPr>
                <w:rFonts w:ascii="Arial" w:hAnsi="Arial" w:cs="Arial"/>
                <w:sz w:val="21"/>
                <w:szCs w:val="21"/>
                <w:lang w:bidi="th-TH"/>
              </w:rPr>
            </w:pPr>
          </w:p>
        </w:tc>
        <w:tc>
          <w:tcPr>
            <w:tcW w:w="1378" w:type="dxa"/>
          </w:tcPr>
          <w:p w14:paraId="0B12A838" w14:textId="77777777" w:rsidR="00B25557" w:rsidRPr="00913925" w:rsidRDefault="00B25557" w:rsidP="00FC105B">
            <w:pPr>
              <w:ind w:right="44"/>
              <w:rPr>
                <w:rFonts w:ascii="Arial" w:hAnsi="Arial" w:cs="Arial"/>
                <w:sz w:val="21"/>
                <w:szCs w:val="21"/>
                <w:lang w:bidi="th-TH"/>
              </w:rPr>
            </w:pPr>
          </w:p>
        </w:tc>
        <w:tc>
          <w:tcPr>
            <w:tcW w:w="3524" w:type="dxa"/>
          </w:tcPr>
          <w:p w14:paraId="65CC2297"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Metaphors (10-13)</w:t>
            </w:r>
          </w:p>
        </w:tc>
        <w:tc>
          <w:tcPr>
            <w:tcW w:w="3118" w:type="dxa"/>
          </w:tcPr>
          <w:p w14:paraId="6357E82D" w14:textId="77777777" w:rsidR="00B25557" w:rsidRPr="00913925" w:rsidRDefault="00B25557" w:rsidP="00FC105B">
            <w:pPr>
              <w:ind w:right="44"/>
              <w:rPr>
                <w:rFonts w:ascii="Arial" w:hAnsi="Arial" w:cs="Arial"/>
                <w:vanish/>
                <w:sz w:val="21"/>
                <w:szCs w:val="21"/>
                <w:lang w:bidi="th-TH"/>
              </w:rPr>
            </w:pPr>
          </w:p>
        </w:tc>
      </w:tr>
      <w:tr w:rsidR="00B25557" w:rsidRPr="00913925" w14:paraId="15C495F1" w14:textId="77777777" w:rsidTr="00F8554A">
        <w:tc>
          <w:tcPr>
            <w:tcW w:w="1160" w:type="dxa"/>
          </w:tcPr>
          <w:p w14:paraId="58238234" w14:textId="77777777" w:rsidR="00B25557" w:rsidRPr="00913925" w:rsidRDefault="00B25557" w:rsidP="00FC105B">
            <w:pPr>
              <w:ind w:right="44"/>
              <w:rPr>
                <w:rFonts w:ascii="Arial" w:hAnsi="Arial" w:cs="Arial"/>
                <w:sz w:val="21"/>
                <w:szCs w:val="21"/>
                <w:lang w:bidi="th-TH"/>
              </w:rPr>
            </w:pPr>
          </w:p>
        </w:tc>
        <w:tc>
          <w:tcPr>
            <w:tcW w:w="1378" w:type="dxa"/>
          </w:tcPr>
          <w:p w14:paraId="6546E7CB" w14:textId="77777777" w:rsidR="00B25557" w:rsidRPr="00913925" w:rsidRDefault="00B25557" w:rsidP="00FC105B">
            <w:pPr>
              <w:ind w:right="44"/>
              <w:rPr>
                <w:rFonts w:ascii="Arial" w:hAnsi="Arial" w:cs="Arial"/>
                <w:sz w:val="21"/>
                <w:szCs w:val="21"/>
                <w:lang w:bidi="th-TH"/>
              </w:rPr>
            </w:pPr>
          </w:p>
        </w:tc>
        <w:tc>
          <w:tcPr>
            <w:tcW w:w="3524" w:type="dxa"/>
          </w:tcPr>
          <w:p w14:paraId="6C374DF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Purpose (14-15)</w:t>
            </w:r>
          </w:p>
        </w:tc>
        <w:tc>
          <w:tcPr>
            <w:tcW w:w="3118" w:type="dxa"/>
          </w:tcPr>
          <w:p w14:paraId="20B68978" w14:textId="77777777" w:rsidR="00B25557" w:rsidRPr="00913925" w:rsidRDefault="00B25557" w:rsidP="00FC105B">
            <w:pPr>
              <w:ind w:right="44"/>
              <w:rPr>
                <w:rFonts w:ascii="Arial" w:hAnsi="Arial" w:cs="Arial"/>
                <w:vanish/>
                <w:sz w:val="21"/>
                <w:szCs w:val="21"/>
                <w:lang w:bidi="th-TH"/>
              </w:rPr>
            </w:pPr>
          </w:p>
        </w:tc>
      </w:tr>
      <w:tr w:rsidR="00B25557" w:rsidRPr="00913925" w14:paraId="1442C362" w14:textId="77777777" w:rsidTr="00F8554A">
        <w:tc>
          <w:tcPr>
            <w:tcW w:w="1160" w:type="dxa"/>
          </w:tcPr>
          <w:p w14:paraId="31B8EDC2" w14:textId="77777777" w:rsidR="00B25557" w:rsidRPr="00913925" w:rsidRDefault="00B25557" w:rsidP="00FC105B">
            <w:pPr>
              <w:ind w:right="44"/>
              <w:rPr>
                <w:rFonts w:ascii="Arial" w:hAnsi="Arial" w:cs="Arial"/>
                <w:sz w:val="21"/>
                <w:szCs w:val="21"/>
                <w:lang w:bidi="th-TH"/>
              </w:rPr>
            </w:pPr>
          </w:p>
        </w:tc>
        <w:tc>
          <w:tcPr>
            <w:tcW w:w="1378" w:type="dxa"/>
          </w:tcPr>
          <w:p w14:paraId="1E85EF97" w14:textId="77777777" w:rsidR="00B25557" w:rsidRPr="00913925" w:rsidRDefault="00B25557" w:rsidP="00FC105B">
            <w:pPr>
              <w:ind w:right="44"/>
              <w:rPr>
                <w:rFonts w:ascii="Arial" w:hAnsi="Arial" w:cs="Arial"/>
                <w:sz w:val="21"/>
                <w:szCs w:val="21"/>
                <w:lang w:bidi="th-TH"/>
              </w:rPr>
            </w:pPr>
          </w:p>
        </w:tc>
        <w:tc>
          <w:tcPr>
            <w:tcW w:w="3524" w:type="dxa"/>
          </w:tcPr>
          <w:p w14:paraId="13452B9B"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Function vs. Form (16-21)</w:t>
            </w:r>
          </w:p>
        </w:tc>
        <w:tc>
          <w:tcPr>
            <w:tcW w:w="3118" w:type="dxa"/>
          </w:tcPr>
          <w:p w14:paraId="5FA6922D" w14:textId="77777777" w:rsidR="00B25557" w:rsidRPr="00913925" w:rsidRDefault="00B25557" w:rsidP="00FC105B">
            <w:pPr>
              <w:ind w:right="44"/>
              <w:rPr>
                <w:rFonts w:ascii="Arial" w:hAnsi="Arial" w:cs="Arial"/>
                <w:vanish/>
                <w:sz w:val="21"/>
                <w:szCs w:val="21"/>
                <w:lang w:bidi="th-TH"/>
              </w:rPr>
            </w:pPr>
          </w:p>
        </w:tc>
      </w:tr>
      <w:tr w:rsidR="00B25557" w:rsidRPr="00913925" w14:paraId="43BD2325" w14:textId="77777777" w:rsidTr="00F8554A">
        <w:tc>
          <w:tcPr>
            <w:tcW w:w="1160" w:type="dxa"/>
          </w:tcPr>
          <w:p w14:paraId="604E43D1" w14:textId="77777777" w:rsidR="00B25557" w:rsidRPr="00913925" w:rsidRDefault="00B25557" w:rsidP="00FC105B">
            <w:pPr>
              <w:ind w:right="44"/>
              <w:rPr>
                <w:rFonts w:ascii="Arial" w:hAnsi="Arial" w:cs="Arial"/>
                <w:sz w:val="21"/>
                <w:szCs w:val="21"/>
                <w:lang w:bidi="th-TH"/>
              </w:rPr>
            </w:pPr>
          </w:p>
        </w:tc>
        <w:tc>
          <w:tcPr>
            <w:tcW w:w="1378" w:type="dxa"/>
          </w:tcPr>
          <w:p w14:paraId="358C9220" w14:textId="77777777" w:rsidR="00B25557" w:rsidRPr="00913925" w:rsidRDefault="00B25557" w:rsidP="00FC105B">
            <w:pPr>
              <w:ind w:right="44"/>
              <w:rPr>
                <w:rFonts w:ascii="Arial" w:hAnsi="Arial" w:cs="Arial"/>
                <w:sz w:val="21"/>
                <w:szCs w:val="21"/>
                <w:lang w:bidi="th-TH"/>
              </w:rPr>
            </w:pPr>
          </w:p>
        </w:tc>
        <w:tc>
          <w:tcPr>
            <w:tcW w:w="3524" w:type="dxa"/>
          </w:tcPr>
          <w:p w14:paraId="6CCEB05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 xml:space="preserve">Church, Israel &amp; </w:t>
            </w:r>
            <w:r w:rsidR="00843625" w:rsidRPr="00913925">
              <w:rPr>
                <w:rFonts w:ascii="Arial" w:hAnsi="Arial" w:cs="Arial"/>
                <w:sz w:val="21"/>
                <w:szCs w:val="21"/>
              </w:rPr>
              <w:t>New Covenant</w:t>
            </w:r>
            <w:r w:rsidRPr="00913925">
              <w:rPr>
                <w:rFonts w:ascii="Arial" w:hAnsi="Arial" w:cs="Arial"/>
                <w:sz w:val="21"/>
                <w:szCs w:val="21"/>
              </w:rPr>
              <w:t xml:space="preserve"> (22-34)</w:t>
            </w:r>
          </w:p>
        </w:tc>
        <w:tc>
          <w:tcPr>
            <w:tcW w:w="3118" w:type="dxa"/>
          </w:tcPr>
          <w:p w14:paraId="5050B85A" w14:textId="77777777" w:rsidR="00B25557" w:rsidRPr="00913925" w:rsidRDefault="00B25557" w:rsidP="00FC105B">
            <w:pPr>
              <w:ind w:right="44"/>
              <w:rPr>
                <w:rFonts w:ascii="Arial" w:hAnsi="Arial" w:cs="Arial"/>
                <w:vanish/>
                <w:sz w:val="21"/>
                <w:szCs w:val="21"/>
                <w:lang w:bidi="th-TH"/>
              </w:rPr>
            </w:pPr>
          </w:p>
        </w:tc>
      </w:tr>
      <w:tr w:rsidR="00B25557" w:rsidRPr="00913925" w14:paraId="6F12EC0E" w14:textId="77777777" w:rsidTr="00F8554A">
        <w:tc>
          <w:tcPr>
            <w:tcW w:w="1160" w:type="dxa"/>
          </w:tcPr>
          <w:p w14:paraId="49FA2319" w14:textId="77777777" w:rsidR="00B25557" w:rsidRPr="00913925" w:rsidRDefault="00B25557" w:rsidP="00FC105B">
            <w:pPr>
              <w:ind w:right="44"/>
              <w:rPr>
                <w:rFonts w:ascii="Arial" w:hAnsi="Arial" w:cs="Arial"/>
                <w:sz w:val="21"/>
                <w:szCs w:val="21"/>
                <w:lang w:bidi="th-TH"/>
              </w:rPr>
            </w:pPr>
          </w:p>
        </w:tc>
        <w:tc>
          <w:tcPr>
            <w:tcW w:w="1378" w:type="dxa"/>
          </w:tcPr>
          <w:p w14:paraId="1C215C10" w14:textId="77777777" w:rsidR="00B25557" w:rsidRPr="00913925" w:rsidRDefault="00B25557" w:rsidP="00FC105B">
            <w:pPr>
              <w:ind w:right="44"/>
              <w:rPr>
                <w:rFonts w:ascii="Arial" w:hAnsi="Arial" w:cs="Arial"/>
                <w:sz w:val="21"/>
                <w:szCs w:val="21"/>
                <w:lang w:bidi="th-TH"/>
              </w:rPr>
            </w:pPr>
          </w:p>
        </w:tc>
        <w:tc>
          <w:tcPr>
            <w:tcW w:w="3524" w:type="dxa"/>
          </w:tcPr>
          <w:p w14:paraId="46D58D75" w14:textId="77777777" w:rsidR="00B25557" w:rsidRPr="00913925" w:rsidRDefault="00B25557" w:rsidP="00FC105B">
            <w:pPr>
              <w:ind w:right="44"/>
              <w:rPr>
                <w:rFonts w:ascii="Arial" w:hAnsi="Arial" w:cs="Arial"/>
                <w:sz w:val="21"/>
                <w:szCs w:val="21"/>
                <w:lang w:bidi="th-TH"/>
              </w:rPr>
            </w:pPr>
          </w:p>
        </w:tc>
        <w:tc>
          <w:tcPr>
            <w:tcW w:w="3118" w:type="dxa"/>
          </w:tcPr>
          <w:p w14:paraId="09A08B76" w14:textId="77777777" w:rsidR="00B25557" w:rsidRPr="00913925" w:rsidRDefault="00B25557" w:rsidP="00FC105B">
            <w:pPr>
              <w:ind w:right="44"/>
              <w:rPr>
                <w:rFonts w:ascii="Arial" w:hAnsi="Arial" w:cs="Arial"/>
                <w:vanish/>
                <w:sz w:val="21"/>
                <w:szCs w:val="21"/>
                <w:lang w:bidi="th-TH"/>
              </w:rPr>
            </w:pPr>
          </w:p>
        </w:tc>
      </w:tr>
      <w:tr w:rsidR="00B25557" w:rsidRPr="00913925" w14:paraId="55B5972A" w14:textId="77777777" w:rsidTr="00F8554A">
        <w:tc>
          <w:tcPr>
            <w:tcW w:w="1160" w:type="dxa"/>
          </w:tcPr>
          <w:p w14:paraId="43F6CC26"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w:t>
            </w:r>
          </w:p>
        </w:tc>
        <w:tc>
          <w:tcPr>
            <w:tcW w:w="1378" w:type="dxa"/>
          </w:tcPr>
          <w:p w14:paraId="6E029968"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21 Jan</w:t>
            </w:r>
          </w:p>
        </w:tc>
        <w:tc>
          <w:tcPr>
            <w:tcW w:w="3524" w:type="dxa"/>
          </w:tcPr>
          <w:p w14:paraId="74C40F2F"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Leadership</w:t>
            </w:r>
          </w:p>
          <w:p w14:paraId="20876733"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Biblical Goals (35-36)</w:t>
            </w:r>
          </w:p>
        </w:tc>
        <w:tc>
          <w:tcPr>
            <w:tcW w:w="3118" w:type="dxa"/>
          </w:tcPr>
          <w:p w14:paraId="058EE360" w14:textId="77777777"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w:t>
            </w:r>
            <w:r w:rsidR="00F8554A" w:rsidRPr="00913925">
              <w:rPr>
                <w:rFonts w:ascii="Arial" w:hAnsi="Arial" w:cs="Arial"/>
                <w:sz w:val="21"/>
                <w:szCs w:val="21"/>
                <w:lang w:bidi="th-TH"/>
              </w:rPr>
              <w:t>1: Leadership Qualifications (63-85)</w:t>
            </w:r>
          </w:p>
        </w:tc>
      </w:tr>
      <w:tr w:rsidR="00B25557" w:rsidRPr="00913925" w14:paraId="03BE2613" w14:textId="77777777" w:rsidTr="00F8554A">
        <w:tc>
          <w:tcPr>
            <w:tcW w:w="1160" w:type="dxa"/>
          </w:tcPr>
          <w:p w14:paraId="3275166D" w14:textId="77777777" w:rsidR="00B25557" w:rsidRPr="00913925" w:rsidRDefault="00B25557" w:rsidP="00FC105B">
            <w:pPr>
              <w:ind w:right="44"/>
              <w:rPr>
                <w:rFonts w:ascii="Arial" w:hAnsi="Arial" w:cs="Arial"/>
                <w:sz w:val="21"/>
                <w:szCs w:val="21"/>
                <w:lang w:bidi="th-TH"/>
              </w:rPr>
            </w:pPr>
          </w:p>
        </w:tc>
        <w:tc>
          <w:tcPr>
            <w:tcW w:w="1378" w:type="dxa"/>
          </w:tcPr>
          <w:p w14:paraId="50EA2A37" w14:textId="77777777" w:rsidR="00B25557" w:rsidRPr="00913925" w:rsidRDefault="00B25557" w:rsidP="00FC105B">
            <w:pPr>
              <w:ind w:right="44"/>
              <w:rPr>
                <w:rFonts w:ascii="Arial" w:hAnsi="Arial" w:cs="Arial"/>
                <w:sz w:val="21"/>
                <w:szCs w:val="21"/>
                <w:lang w:bidi="th-TH"/>
              </w:rPr>
            </w:pPr>
          </w:p>
        </w:tc>
        <w:tc>
          <w:tcPr>
            <w:tcW w:w="3524" w:type="dxa"/>
          </w:tcPr>
          <w:p w14:paraId="426258E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Aims &amp; Principles (37)</w:t>
            </w:r>
          </w:p>
        </w:tc>
        <w:tc>
          <w:tcPr>
            <w:tcW w:w="3118" w:type="dxa"/>
          </w:tcPr>
          <w:p w14:paraId="51FA2083" w14:textId="77777777" w:rsidR="00B25557" w:rsidRPr="00913925" w:rsidRDefault="00F8554A" w:rsidP="00FC105B">
            <w:pPr>
              <w:ind w:right="44"/>
              <w:rPr>
                <w:rFonts w:ascii="Arial" w:hAnsi="Arial" w:cs="Arial"/>
                <w:vanish/>
                <w:sz w:val="21"/>
                <w:szCs w:val="21"/>
                <w:lang w:bidi="th-TH"/>
              </w:rPr>
            </w:pPr>
            <w:r w:rsidRPr="00913925">
              <w:rPr>
                <w:rFonts w:ascii="Arial" w:hAnsi="Arial" w:cs="Arial"/>
                <w:i/>
                <w:sz w:val="21"/>
                <w:szCs w:val="21"/>
                <w:lang w:bidi="th-TH"/>
              </w:rPr>
              <w:t>Please skim the other pages</w:t>
            </w:r>
          </w:p>
        </w:tc>
      </w:tr>
      <w:tr w:rsidR="00B25557" w:rsidRPr="00913925" w14:paraId="2BFD3E8F" w14:textId="77777777" w:rsidTr="00F8554A">
        <w:tc>
          <w:tcPr>
            <w:tcW w:w="1160" w:type="dxa"/>
          </w:tcPr>
          <w:p w14:paraId="30C74A45" w14:textId="77777777" w:rsidR="00B25557" w:rsidRPr="00913925" w:rsidRDefault="00B25557" w:rsidP="00FC105B">
            <w:pPr>
              <w:ind w:right="44"/>
              <w:rPr>
                <w:rFonts w:ascii="Arial" w:hAnsi="Arial" w:cs="Arial"/>
                <w:sz w:val="21"/>
                <w:szCs w:val="21"/>
                <w:lang w:bidi="th-TH"/>
              </w:rPr>
            </w:pPr>
          </w:p>
        </w:tc>
        <w:tc>
          <w:tcPr>
            <w:tcW w:w="1378" w:type="dxa"/>
          </w:tcPr>
          <w:p w14:paraId="687908B7" w14:textId="77777777" w:rsidR="00B25557" w:rsidRPr="00913925" w:rsidRDefault="00B25557" w:rsidP="00FC105B">
            <w:pPr>
              <w:ind w:right="44"/>
              <w:rPr>
                <w:rFonts w:ascii="Arial" w:hAnsi="Arial" w:cs="Arial"/>
                <w:sz w:val="21"/>
                <w:szCs w:val="21"/>
                <w:lang w:bidi="th-TH"/>
              </w:rPr>
            </w:pPr>
          </w:p>
        </w:tc>
        <w:tc>
          <w:tcPr>
            <w:tcW w:w="3524" w:type="dxa"/>
          </w:tcPr>
          <w:p w14:paraId="0650318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Old Testament Forms (38-52)</w:t>
            </w:r>
          </w:p>
        </w:tc>
        <w:tc>
          <w:tcPr>
            <w:tcW w:w="3118" w:type="dxa"/>
          </w:tcPr>
          <w:p w14:paraId="4D896BE6" w14:textId="77777777" w:rsidR="00B25557" w:rsidRPr="00913925" w:rsidRDefault="00B25557" w:rsidP="00FC105B">
            <w:pPr>
              <w:ind w:right="44"/>
              <w:rPr>
                <w:rFonts w:ascii="Arial" w:hAnsi="Arial" w:cs="Arial"/>
                <w:i/>
                <w:sz w:val="21"/>
                <w:szCs w:val="21"/>
                <w:lang w:bidi="th-TH"/>
              </w:rPr>
            </w:pPr>
          </w:p>
        </w:tc>
      </w:tr>
      <w:tr w:rsidR="00B25557" w:rsidRPr="00913925" w14:paraId="037153D4" w14:textId="77777777" w:rsidTr="00F8554A">
        <w:tc>
          <w:tcPr>
            <w:tcW w:w="1160" w:type="dxa"/>
          </w:tcPr>
          <w:p w14:paraId="2D55ABEC" w14:textId="77777777" w:rsidR="00B25557" w:rsidRPr="00913925" w:rsidRDefault="00B25557" w:rsidP="00FC105B">
            <w:pPr>
              <w:ind w:right="44"/>
              <w:rPr>
                <w:rFonts w:ascii="Arial" w:hAnsi="Arial" w:cs="Arial"/>
                <w:sz w:val="21"/>
                <w:szCs w:val="21"/>
                <w:lang w:bidi="th-TH"/>
              </w:rPr>
            </w:pPr>
          </w:p>
        </w:tc>
        <w:tc>
          <w:tcPr>
            <w:tcW w:w="1378" w:type="dxa"/>
          </w:tcPr>
          <w:p w14:paraId="4AB14A82" w14:textId="77777777" w:rsidR="00B25557" w:rsidRPr="00913925" w:rsidRDefault="00B25557" w:rsidP="00FC105B">
            <w:pPr>
              <w:ind w:right="44"/>
              <w:rPr>
                <w:rFonts w:ascii="Arial" w:hAnsi="Arial" w:cs="Arial"/>
                <w:sz w:val="21"/>
                <w:szCs w:val="21"/>
                <w:lang w:bidi="th-TH"/>
              </w:rPr>
            </w:pPr>
          </w:p>
        </w:tc>
        <w:tc>
          <w:tcPr>
            <w:tcW w:w="3524" w:type="dxa"/>
          </w:tcPr>
          <w:p w14:paraId="0E844BE6"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New Testament Forms (52-62)</w:t>
            </w:r>
          </w:p>
        </w:tc>
        <w:tc>
          <w:tcPr>
            <w:tcW w:w="3118" w:type="dxa"/>
          </w:tcPr>
          <w:p w14:paraId="046074E6" w14:textId="77777777" w:rsidR="00B25557" w:rsidRPr="00913925" w:rsidRDefault="00B25557" w:rsidP="00FC105B">
            <w:pPr>
              <w:ind w:right="44"/>
              <w:rPr>
                <w:rFonts w:ascii="Arial" w:hAnsi="Arial" w:cs="Arial"/>
                <w:vanish/>
                <w:sz w:val="21"/>
                <w:szCs w:val="21"/>
                <w:lang w:bidi="th-TH"/>
              </w:rPr>
            </w:pPr>
          </w:p>
        </w:tc>
      </w:tr>
      <w:tr w:rsidR="00B25557" w:rsidRPr="00913925" w14:paraId="1C4CB96D" w14:textId="77777777" w:rsidTr="00F8554A">
        <w:tc>
          <w:tcPr>
            <w:tcW w:w="1160" w:type="dxa"/>
          </w:tcPr>
          <w:p w14:paraId="2DA9AF4D" w14:textId="77777777" w:rsidR="00B25557" w:rsidRPr="00913925" w:rsidRDefault="00B25557" w:rsidP="00FC105B">
            <w:pPr>
              <w:ind w:right="44"/>
              <w:rPr>
                <w:rFonts w:ascii="Arial" w:hAnsi="Arial" w:cs="Arial"/>
                <w:sz w:val="21"/>
                <w:szCs w:val="21"/>
                <w:lang w:bidi="th-TH"/>
              </w:rPr>
            </w:pPr>
          </w:p>
        </w:tc>
        <w:tc>
          <w:tcPr>
            <w:tcW w:w="1378" w:type="dxa"/>
          </w:tcPr>
          <w:p w14:paraId="61B6FB28" w14:textId="77777777" w:rsidR="00B25557" w:rsidRPr="00913925" w:rsidRDefault="00B25557" w:rsidP="00FC105B">
            <w:pPr>
              <w:ind w:right="44"/>
              <w:rPr>
                <w:rFonts w:ascii="Arial" w:hAnsi="Arial" w:cs="Arial"/>
                <w:sz w:val="21"/>
                <w:szCs w:val="21"/>
                <w:lang w:bidi="th-TH"/>
              </w:rPr>
            </w:pPr>
          </w:p>
        </w:tc>
        <w:tc>
          <w:tcPr>
            <w:tcW w:w="3524" w:type="dxa"/>
          </w:tcPr>
          <w:p w14:paraId="43CE13BC"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Qualifications (63-85)</w:t>
            </w:r>
          </w:p>
        </w:tc>
        <w:tc>
          <w:tcPr>
            <w:tcW w:w="3118" w:type="dxa"/>
          </w:tcPr>
          <w:p w14:paraId="53D7E3D8" w14:textId="77777777" w:rsidR="00B25557" w:rsidRPr="00913925" w:rsidRDefault="00B25557" w:rsidP="00FC105B">
            <w:pPr>
              <w:ind w:right="44"/>
              <w:rPr>
                <w:rFonts w:ascii="Arial" w:hAnsi="Arial" w:cs="Arial"/>
                <w:vanish/>
                <w:sz w:val="21"/>
                <w:szCs w:val="21"/>
                <w:lang w:bidi="th-TH"/>
              </w:rPr>
            </w:pPr>
          </w:p>
        </w:tc>
      </w:tr>
      <w:tr w:rsidR="00B25557" w:rsidRPr="00913925" w14:paraId="45B78D83" w14:textId="77777777" w:rsidTr="00F8554A">
        <w:tc>
          <w:tcPr>
            <w:tcW w:w="1160" w:type="dxa"/>
          </w:tcPr>
          <w:p w14:paraId="467249E9" w14:textId="77777777" w:rsidR="00B25557" w:rsidRPr="00913925" w:rsidRDefault="00B25557" w:rsidP="00FC105B">
            <w:pPr>
              <w:ind w:right="44"/>
              <w:rPr>
                <w:rFonts w:ascii="Arial" w:hAnsi="Arial" w:cs="Arial"/>
                <w:sz w:val="21"/>
                <w:szCs w:val="21"/>
                <w:lang w:bidi="th-TH"/>
              </w:rPr>
            </w:pPr>
          </w:p>
        </w:tc>
        <w:tc>
          <w:tcPr>
            <w:tcW w:w="1378" w:type="dxa"/>
          </w:tcPr>
          <w:p w14:paraId="298A5C24" w14:textId="77777777" w:rsidR="00B25557" w:rsidRPr="00913925" w:rsidRDefault="00B25557" w:rsidP="00FC105B">
            <w:pPr>
              <w:ind w:right="44"/>
              <w:rPr>
                <w:rFonts w:ascii="Arial" w:hAnsi="Arial" w:cs="Arial"/>
                <w:sz w:val="21"/>
                <w:szCs w:val="21"/>
                <w:lang w:bidi="th-TH"/>
              </w:rPr>
            </w:pPr>
          </w:p>
        </w:tc>
        <w:tc>
          <w:tcPr>
            <w:tcW w:w="3524" w:type="dxa"/>
          </w:tcPr>
          <w:p w14:paraId="3BFDAB8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Decision Making (86-88)</w:t>
            </w:r>
          </w:p>
        </w:tc>
        <w:tc>
          <w:tcPr>
            <w:tcW w:w="3118" w:type="dxa"/>
          </w:tcPr>
          <w:p w14:paraId="0DA9CA03" w14:textId="77777777" w:rsidR="00B25557" w:rsidRPr="00913925" w:rsidRDefault="00B25557" w:rsidP="00FC105B">
            <w:pPr>
              <w:ind w:right="44"/>
              <w:rPr>
                <w:rFonts w:ascii="Arial" w:hAnsi="Arial" w:cs="Arial"/>
                <w:vanish/>
                <w:sz w:val="21"/>
                <w:szCs w:val="21"/>
                <w:lang w:bidi="th-TH"/>
              </w:rPr>
            </w:pPr>
          </w:p>
        </w:tc>
      </w:tr>
      <w:tr w:rsidR="00B25557" w:rsidRPr="00913925" w14:paraId="7E7B1F11" w14:textId="77777777" w:rsidTr="00F8554A">
        <w:tc>
          <w:tcPr>
            <w:tcW w:w="1160" w:type="dxa"/>
          </w:tcPr>
          <w:p w14:paraId="2DBCABD0" w14:textId="77777777" w:rsidR="00B25557" w:rsidRPr="00913925" w:rsidRDefault="00B25557" w:rsidP="00FC105B">
            <w:pPr>
              <w:ind w:right="44"/>
              <w:rPr>
                <w:rFonts w:ascii="Arial" w:hAnsi="Arial" w:cs="Arial"/>
                <w:sz w:val="21"/>
                <w:szCs w:val="21"/>
                <w:lang w:bidi="th-TH"/>
              </w:rPr>
            </w:pPr>
          </w:p>
        </w:tc>
        <w:tc>
          <w:tcPr>
            <w:tcW w:w="1378" w:type="dxa"/>
          </w:tcPr>
          <w:p w14:paraId="3A182082" w14:textId="77777777" w:rsidR="00B25557" w:rsidRPr="00913925" w:rsidRDefault="00B25557" w:rsidP="00FC105B">
            <w:pPr>
              <w:ind w:right="44"/>
              <w:rPr>
                <w:rFonts w:ascii="Arial" w:hAnsi="Arial" w:cs="Arial"/>
                <w:sz w:val="21"/>
                <w:szCs w:val="21"/>
                <w:lang w:bidi="th-TH"/>
              </w:rPr>
            </w:pPr>
          </w:p>
        </w:tc>
        <w:tc>
          <w:tcPr>
            <w:tcW w:w="3524" w:type="dxa"/>
          </w:tcPr>
          <w:p w14:paraId="4AA3DBD0"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Government (89-94)</w:t>
            </w:r>
          </w:p>
        </w:tc>
        <w:tc>
          <w:tcPr>
            <w:tcW w:w="3118" w:type="dxa"/>
          </w:tcPr>
          <w:p w14:paraId="0B34AA6F" w14:textId="77777777" w:rsidR="00B25557" w:rsidRPr="00913925" w:rsidRDefault="00B25557" w:rsidP="00FC105B">
            <w:pPr>
              <w:ind w:right="44"/>
              <w:rPr>
                <w:rFonts w:ascii="Arial" w:hAnsi="Arial" w:cs="Arial"/>
                <w:vanish/>
                <w:sz w:val="21"/>
                <w:szCs w:val="21"/>
                <w:lang w:bidi="th-TH"/>
              </w:rPr>
            </w:pPr>
          </w:p>
        </w:tc>
      </w:tr>
      <w:tr w:rsidR="00B25557" w:rsidRPr="00913925" w14:paraId="072D33FF" w14:textId="77777777" w:rsidTr="00F8554A">
        <w:tc>
          <w:tcPr>
            <w:tcW w:w="1160" w:type="dxa"/>
          </w:tcPr>
          <w:p w14:paraId="5463B899" w14:textId="77777777" w:rsidR="00B25557" w:rsidRPr="00913925" w:rsidRDefault="00B25557" w:rsidP="00FC105B">
            <w:pPr>
              <w:ind w:right="44"/>
              <w:rPr>
                <w:rFonts w:ascii="Arial" w:hAnsi="Arial" w:cs="Arial"/>
                <w:sz w:val="21"/>
                <w:szCs w:val="21"/>
                <w:lang w:bidi="th-TH"/>
              </w:rPr>
            </w:pPr>
          </w:p>
        </w:tc>
        <w:tc>
          <w:tcPr>
            <w:tcW w:w="1378" w:type="dxa"/>
          </w:tcPr>
          <w:p w14:paraId="10ADB54E" w14:textId="77777777" w:rsidR="00B25557" w:rsidRPr="00913925" w:rsidRDefault="00B25557" w:rsidP="00FC105B">
            <w:pPr>
              <w:ind w:right="44"/>
              <w:rPr>
                <w:rFonts w:ascii="Arial" w:hAnsi="Arial" w:cs="Arial"/>
                <w:sz w:val="21"/>
                <w:szCs w:val="21"/>
                <w:lang w:bidi="th-TH"/>
              </w:rPr>
            </w:pPr>
          </w:p>
        </w:tc>
        <w:tc>
          <w:tcPr>
            <w:tcW w:w="3524" w:type="dxa"/>
          </w:tcPr>
          <w:p w14:paraId="73111E24" w14:textId="77777777" w:rsidR="00B25557" w:rsidRPr="00913925" w:rsidRDefault="00B25557" w:rsidP="00FC105B">
            <w:pPr>
              <w:ind w:right="44"/>
              <w:rPr>
                <w:rFonts w:ascii="Arial" w:hAnsi="Arial" w:cs="Arial"/>
                <w:sz w:val="21"/>
                <w:szCs w:val="21"/>
                <w:u w:val="single"/>
                <w:lang w:bidi="th-TH"/>
              </w:rPr>
            </w:pPr>
          </w:p>
        </w:tc>
        <w:tc>
          <w:tcPr>
            <w:tcW w:w="3118" w:type="dxa"/>
          </w:tcPr>
          <w:p w14:paraId="72BE3CBE" w14:textId="77777777" w:rsidR="00B25557" w:rsidRPr="00913925" w:rsidRDefault="00B25557" w:rsidP="00FC105B">
            <w:pPr>
              <w:ind w:right="44"/>
              <w:rPr>
                <w:rFonts w:ascii="Arial" w:hAnsi="Arial" w:cs="Arial"/>
                <w:vanish/>
                <w:sz w:val="21"/>
                <w:szCs w:val="21"/>
                <w:lang w:bidi="th-TH"/>
              </w:rPr>
            </w:pPr>
          </w:p>
        </w:tc>
      </w:tr>
      <w:tr w:rsidR="00B25557" w:rsidRPr="00913925" w14:paraId="03485E97" w14:textId="77777777" w:rsidTr="00F8554A">
        <w:tc>
          <w:tcPr>
            <w:tcW w:w="1160" w:type="dxa"/>
            <w:shd w:val="solid" w:color="auto" w:fill="auto"/>
          </w:tcPr>
          <w:p w14:paraId="6C30718F" w14:textId="77777777" w:rsidR="00B25557" w:rsidRPr="00913925" w:rsidRDefault="00B25557" w:rsidP="00FC105B">
            <w:pPr>
              <w:ind w:right="44"/>
              <w:rPr>
                <w:rFonts w:ascii="Arial" w:hAnsi="Arial" w:cs="Arial"/>
                <w:b/>
                <w:sz w:val="21"/>
                <w:szCs w:val="21"/>
                <w:lang w:bidi="th-TH"/>
              </w:rPr>
            </w:pPr>
          </w:p>
        </w:tc>
        <w:tc>
          <w:tcPr>
            <w:tcW w:w="1378" w:type="dxa"/>
            <w:shd w:val="solid" w:color="auto" w:fill="auto"/>
          </w:tcPr>
          <w:p w14:paraId="1981766F"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28 Jan</w:t>
            </w:r>
          </w:p>
        </w:tc>
        <w:tc>
          <w:tcPr>
            <w:tcW w:w="3524" w:type="dxa"/>
            <w:shd w:val="solid" w:color="auto" w:fill="auto"/>
          </w:tcPr>
          <w:p w14:paraId="16A940FD"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Class for CNY Break</w:t>
            </w:r>
          </w:p>
        </w:tc>
        <w:tc>
          <w:tcPr>
            <w:tcW w:w="3118" w:type="dxa"/>
            <w:shd w:val="solid" w:color="auto" w:fill="auto"/>
          </w:tcPr>
          <w:p w14:paraId="762EFA61" w14:textId="77777777" w:rsidR="00B25557" w:rsidRPr="00913925" w:rsidRDefault="00B25557" w:rsidP="00FC105B">
            <w:pPr>
              <w:ind w:right="44"/>
              <w:rPr>
                <w:rFonts w:ascii="Arial" w:hAnsi="Arial" w:cs="Arial"/>
                <w:b/>
                <w:sz w:val="21"/>
                <w:szCs w:val="21"/>
                <w:lang w:bidi="th-TH"/>
              </w:rPr>
            </w:pPr>
            <w:r w:rsidRPr="00913925">
              <w:rPr>
                <w:rFonts w:ascii="Arial" w:hAnsi="Arial" w:cs="Arial"/>
                <w:b/>
                <w:sz w:val="21"/>
                <w:szCs w:val="21"/>
                <w:lang w:bidi="th-TH"/>
              </w:rPr>
              <w:t>No Assignments</w:t>
            </w:r>
          </w:p>
        </w:tc>
      </w:tr>
      <w:tr w:rsidR="00B25557" w:rsidRPr="00913925" w14:paraId="7A5C854D" w14:textId="77777777" w:rsidTr="00F8554A">
        <w:tc>
          <w:tcPr>
            <w:tcW w:w="1160" w:type="dxa"/>
          </w:tcPr>
          <w:p w14:paraId="0A618A5F" w14:textId="77777777" w:rsidR="00B25557" w:rsidRPr="00913925" w:rsidRDefault="00B25557" w:rsidP="00FC105B">
            <w:pPr>
              <w:ind w:right="44"/>
              <w:rPr>
                <w:rFonts w:ascii="Arial" w:hAnsi="Arial" w:cs="Arial"/>
                <w:sz w:val="21"/>
                <w:szCs w:val="21"/>
                <w:lang w:bidi="th-TH"/>
              </w:rPr>
            </w:pPr>
          </w:p>
        </w:tc>
        <w:tc>
          <w:tcPr>
            <w:tcW w:w="1378" w:type="dxa"/>
          </w:tcPr>
          <w:p w14:paraId="5B0604E0" w14:textId="77777777" w:rsidR="00B25557" w:rsidRPr="00913925" w:rsidRDefault="00B25557" w:rsidP="00FC105B">
            <w:pPr>
              <w:ind w:right="44"/>
              <w:rPr>
                <w:rFonts w:ascii="Arial" w:hAnsi="Arial" w:cs="Arial"/>
                <w:sz w:val="21"/>
                <w:szCs w:val="21"/>
                <w:lang w:bidi="th-TH"/>
              </w:rPr>
            </w:pPr>
          </w:p>
        </w:tc>
        <w:tc>
          <w:tcPr>
            <w:tcW w:w="3524" w:type="dxa"/>
          </w:tcPr>
          <w:p w14:paraId="10F5F636" w14:textId="77777777" w:rsidR="00B25557" w:rsidRPr="00913925" w:rsidRDefault="00B25557" w:rsidP="00FC105B">
            <w:pPr>
              <w:ind w:right="44"/>
              <w:rPr>
                <w:rFonts w:ascii="Arial" w:hAnsi="Arial" w:cs="Arial"/>
                <w:sz w:val="21"/>
                <w:szCs w:val="21"/>
                <w:u w:val="single"/>
                <w:lang w:bidi="th-TH"/>
              </w:rPr>
            </w:pPr>
          </w:p>
        </w:tc>
        <w:tc>
          <w:tcPr>
            <w:tcW w:w="3118" w:type="dxa"/>
          </w:tcPr>
          <w:p w14:paraId="46F32EF0" w14:textId="77777777" w:rsidR="00B25557" w:rsidRPr="00913925" w:rsidRDefault="00B25557" w:rsidP="00FC105B">
            <w:pPr>
              <w:ind w:right="44"/>
              <w:rPr>
                <w:rFonts w:ascii="Arial" w:hAnsi="Arial" w:cs="Arial"/>
                <w:sz w:val="21"/>
                <w:szCs w:val="21"/>
                <w:lang w:bidi="th-TH"/>
              </w:rPr>
            </w:pPr>
          </w:p>
        </w:tc>
      </w:tr>
      <w:tr w:rsidR="00B25557" w:rsidRPr="00913925" w14:paraId="7EF87BBE" w14:textId="77777777" w:rsidTr="00F8554A">
        <w:tc>
          <w:tcPr>
            <w:tcW w:w="1160" w:type="dxa"/>
          </w:tcPr>
          <w:p w14:paraId="4A72CC30"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lang w:bidi="th-TH"/>
              </w:rPr>
              <w:t>3</w:t>
            </w:r>
          </w:p>
        </w:tc>
        <w:tc>
          <w:tcPr>
            <w:tcW w:w="1378" w:type="dxa"/>
          </w:tcPr>
          <w:p w14:paraId="311038F6" w14:textId="77777777" w:rsidR="00B25557" w:rsidRPr="00913925" w:rsidRDefault="00B25557" w:rsidP="00FC105B">
            <w:pPr>
              <w:ind w:right="44"/>
              <w:rPr>
                <w:rFonts w:ascii="Arial" w:hAnsi="Arial" w:cs="Arial"/>
                <w:sz w:val="21"/>
                <w:szCs w:val="21"/>
                <w:lang w:bidi="th-TH"/>
              </w:rPr>
            </w:pPr>
            <w:r w:rsidRPr="00913925">
              <w:rPr>
                <w:rFonts w:ascii="Arial" w:hAnsi="Arial" w:cs="Arial"/>
                <w:sz w:val="21"/>
                <w:szCs w:val="21"/>
              </w:rPr>
              <w:t>4 Feb</w:t>
            </w:r>
          </w:p>
        </w:tc>
        <w:tc>
          <w:tcPr>
            <w:tcW w:w="3524" w:type="dxa"/>
          </w:tcPr>
          <w:p w14:paraId="566601F1" w14:textId="77777777" w:rsidR="00B25557" w:rsidRPr="00913925" w:rsidRDefault="00B25557" w:rsidP="00FC105B">
            <w:pPr>
              <w:ind w:left="20" w:right="-20"/>
              <w:rPr>
                <w:rFonts w:ascii="Arial" w:hAnsi="Arial" w:cs="Arial"/>
                <w:b/>
                <w:sz w:val="21"/>
                <w:szCs w:val="21"/>
              </w:rPr>
            </w:pPr>
            <w:r w:rsidRPr="00913925">
              <w:rPr>
                <w:rFonts w:ascii="Arial" w:hAnsi="Arial" w:cs="Arial"/>
                <w:b/>
                <w:sz w:val="21"/>
                <w:szCs w:val="21"/>
              </w:rPr>
              <w:t>Discipline</w:t>
            </w:r>
          </w:p>
          <w:p w14:paraId="22656CD2"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Nature &amp; Neglect (95-97)</w:t>
            </w:r>
          </w:p>
        </w:tc>
        <w:tc>
          <w:tcPr>
            <w:tcW w:w="3118" w:type="dxa"/>
          </w:tcPr>
          <w:p w14:paraId="280C67D7" w14:textId="77777777" w:rsidR="00B25557"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Quiz 2: Discipline</w:t>
            </w:r>
            <w:r w:rsidR="00F8554A" w:rsidRPr="00913925">
              <w:rPr>
                <w:rFonts w:ascii="Arial" w:hAnsi="Arial" w:cs="Arial"/>
                <w:sz w:val="21"/>
                <w:szCs w:val="21"/>
                <w:lang w:bidi="th-TH"/>
              </w:rPr>
              <w:t xml:space="preserve"> (95-102)</w:t>
            </w:r>
          </w:p>
        </w:tc>
      </w:tr>
      <w:tr w:rsidR="00B25557" w:rsidRPr="00913925" w14:paraId="43D9CAF2" w14:textId="77777777" w:rsidTr="00F8554A">
        <w:tc>
          <w:tcPr>
            <w:tcW w:w="1160" w:type="dxa"/>
          </w:tcPr>
          <w:p w14:paraId="1DB023A8" w14:textId="77777777" w:rsidR="00B25557" w:rsidRPr="00913925" w:rsidRDefault="00B25557" w:rsidP="00FC105B">
            <w:pPr>
              <w:ind w:right="44"/>
              <w:rPr>
                <w:rFonts w:ascii="Arial" w:hAnsi="Arial" w:cs="Arial"/>
                <w:sz w:val="21"/>
                <w:szCs w:val="21"/>
                <w:lang w:bidi="th-TH"/>
              </w:rPr>
            </w:pPr>
          </w:p>
        </w:tc>
        <w:tc>
          <w:tcPr>
            <w:tcW w:w="1378" w:type="dxa"/>
          </w:tcPr>
          <w:p w14:paraId="0954B2C9" w14:textId="77777777" w:rsidR="00B25557" w:rsidRPr="00913925" w:rsidRDefault="00B25557" w:rsidP="00FC105B">
            <w:pPr>
              <w:ind w:right="44"/>
              <w:rPr>
                <w:rFonts w:ascii="Arial" w:hAnsi="Arial" w:cs="Arial"/>
                <w:sz w:val="21"/>
                <w:szCs w:val="21"/>
                <w:lang w:bidi="th-TH"/>
              </w:rPr>
            </w:pPr>
          </w:p>
        </w:tc>
        <w:tc>
          <w:tcPr>
            <w:tcW w:w="3524" w:type="dxa"/>
          </w:tcPr>
          <w:p w14:paraId="115B78D4"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Process (97-98)</w:t>
            </w:r>
          </w:p>
        </w:tc>
        <w:tc>
          <w:tcPr>
            <w:tcW w:w="3118" w:type="dxa"/>
          </w:tcPr>
          <w:p w14:paraId="7D370C24" w14:textId="77777777" w:rsidR="00B25557" w:rsidRPr="00913925" w:rsidRDefault="00B25557" w:rsidP="00FC105B">
            <w:pPr>
              <w:ind w:right="44"/>
              <w:rPr>
                <w:rFonts w:ascii="Arial" w:hAnsi="Arial" w:cs="Arial"/>
                <w:sz w:val="21"/>
                <w:szCs w:val="21"/>
                <w:lang w:bidi="th-TH"/>
              </w:rPr>
            </w:pPr>
          </w:p>
        </w:tc>
      </w:tr>
      <w:tr w:rsidR="00B25557" w:rsidRPr="00913925" w14:paraId="3A5C7B98" w14:textId="77777777" w:rsidTr="00F8554A">
        <w:tc>
          <w:tcPr>
            <w:tcW w:w="1160" w:type="dxa"/>
          </w:tcPr>
          <w:p w14:paraId="154B8826" w14:textId="77777777" w:rsidR="00B25557" w:rsidRPr="00913925" w:rsidRDefault="00B25557" w:rsidP="00FC105B">
            <w:pPr>
              <w:ind w:right="44"/>
              <w:rPr>
                <w:rFonts w:ascii="Arial" w:hAnsi="Arial" w:cs="Arial"/>
                <w:sz w:val="21"/>
                <w:szCs w:val="21"/>
                <w:lang w:bidi="th-TH"/>
              </w:rPr>
            </w:pPr>
          </w:p>
        </w:tc>
        <w:tc>
          <w:tcPr>
            <w:tcW w:w="1378" w:type="dxa"/>
          </w:tcPr>
          <w:p w14:paraId="0DB2D24E" w14:textId="77777777" w:rsidR="00B25557" w:rsidRPr="00913925" w:rsidRDefault="00B25557" w:rsidP="00FC105B">
            <w:pPr>
              <w:ind w:right="44"/>
              <w:rPr>
                <w:rFonts w:ascii="Arial" w:hAnsi="Arial" w:cs="Arial"/>
                <w:sz w:val="21"/>
                <w:szCs w:val="21"/>
                <w:lang w:bidi="th-TH"/>
              </w:rPr>
            </w:pPr>
          </w:p>
        </w:tc>
        <w:tc>
          <w:tcPr>
            <w:tcW w:w="3524" w:type="dxa"/>
          </w:tcPr>
          <w:p w14:paraId="203AAC2A" w14:textId="77777777" w:rsidR="00B25557" w:rsidRPr="00913925" w:rsidRDefault="00B25557"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Rationale &amp; Sins (98-102)</w:t>
            </w:r>
          </w:p>
        </w:tc>
        <w:tc>
          <w:tcPr>
            <w:tcW w:w="3118" w:type="dxa"/>
          </w:tcPr>
          <w:p w14:paraId="05EB9915" w14:textId="77777777" w:rsidR="00B25557" w:rsidRPr="00913925" w:rsidRDefault="00B25557" w:rsidP="00FC105B">
            <w:pPr>
              <w:ind w:right="44"/>
              <w:rPr>
                <w:rFonts w:ascii="Arial" w:hAnsi="Arial" w:cs="Arial"/>
                <w:vanish/>
                <w:sz w:val="21"/>
                <w:szCs w:val="21"/>
                <w:lang w:bidi="th-TH"/>
              </w:rPr>
            </w:pPr>
          </w:p>
        </w:tc>
      </w:tr>
      <w:tr w:rsidR="008D752B" w:rsidRPr="00913925" w14:paraId="5F0AC329" w14:textId="77777777" w:rsidTr="00F8554A">
        <w:tc>
          <w:tcPr>
            <w:tcW w:w="1160" w:type="dxa"/>
          </w:tcPr>
          <w:p w14:paraId="08FE3C35" w14:textId="77777777" w:rsidR="008D752B" w:rsidRPr="00913925" w:rsidRDefault="008D752B" w:rsidP="00FC105B">
            <w:pPr>
              <w:ind w:right="44"/>
              <w:rPr>
                <w:rFonts w:ascii="Arial" w:hAnsi="Arial" w:cs="Arial"/>
                <w:sz w:val="21"/>
                <w:szCs w:val="21"/>
                <w:lang w:bidi="th-TH"/>
              </w:rPr>
            </w:pPr>
          </w:p>
        </w:tc>
        <w:tc>
          <w:tcPr>
            <w:tcW w:w="1378" w:type="dxa"/>
          </w:tcPr>
          <w:p w14:paraId="1C586365" w14:textId="77777777" w:rsidR="008D752B" w:rsidRPr="00913925" w:rsidRDefault="008D752B" w:rsidP="00FC105B">
            <w:pPr>
              <w:ind w:right="44"/>
              <w:rPr>
                <w:rFonts w:ascii="Arial" w:hAnsi="Arial" w:cs="Arial"/>
                <w:sz w:val="21"/>
                <w:szCs w:val="21"/>
                <w:lang w:bidi="th-TH"/>
              </w:rPr>
            </w:pPr>
          </w:p>
        </w:tc>
        <w:tc>
          <w:tcPr>
            <w:tcW w:w="3524" w:type="dxa"/>
          </w:tcPr>
          <w:p w14:paraId="05E9DEA1" w14:textId="77777777" w:rsidR="008D752B" w:rsidRPr="00913925" w:rsidRDefault="008D752B" w:rsidP="00FC105B">
            <w:pPr>
              <w:ind w:right="44"/>
              <w:rPr>
                <w:rFonts w:ascii="Arial" w:hAnsi="Arial" w:cs="Arial"/>
                <w:sz w:val="21"/>
                <w:szCs w:val="21"/>
                <w:lang w:bidi="th-TH"/>
              </w:rPr>
            </w:pPr>
          </w:p>
        </w:tc>
        <w:tc>
          <w:tcPr>
            <w:tcW w:w="3118" w:type="dxa"/>
          </w:tcPr>
          <w:p w14:paraId="780E7E28" w14:textId="77777777" w:rsidR="008D752B" w:rsidRPr="00913925" w:rsidRDefault="008D752B" w:rsidP="00FC105B">
            <w:pPr>
              <w:ind w:right="44"/>
              <w:rPr>
                <w:rFonts w:ascii="Arial" w:hAnsi="Arial" w:cs="Arial"/>
                <w:vanish/>
                <w:sz w:val="21"/>
                <w:szCs w:val="21"/>
                <w:lang w:bidi="th-TH"/>
              </w:rPr>
            </w:pPr>
          </w:p>
        </w:tc>
      </w:tr>
      <w:tr w:rsidR="008B0E92" w:rsidRPr="00913925" w14:paraId="317DC12D" w14:textId="77777777" w:rsidTr="00F8554A">
        <w:tc>
          <w:tcPr>
            <w:tcW w:w="1160" w:type="dxa"/>
          </w:tcPr>
          <w:p w14:paraId="3AEDD4D6" w14:textId="77777777"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4</w:t>
            </w:r>
          </w:p>
        </w:tc>
        <w:tc>
          <w:tcPr>
            <w:tcW w:w="1378" w:type="dxa"/>
          </w:tcPr>
          <w:p w14:paraId="510AE085" w14:textId="77777777" w:rsidR="008B0E92" w:rsidRPr="00913925" w:rsidRDefault="008B0E92" w:rsidP="00FC105B">
            <w:pPr>
              <w:ind w:right="44"/>
              <w:rPr>
                <w:rFonts w:ascii="Arial" w:hAnsi="Arial" w:cs="Arial"/>
                <w:sz w:val="21"/>
                <w:szCs w:val="21"/>
                <w:lang w:bidi="th-TH"/>
              </w:rPr>
            </w:pPr>
            <w:r w:rsidRPr="00913925">
              <w:rPr>
                <w:rFonts w:ascii="Arial" w:hAnsi="Arial" w:cs="Arial"/>
                <w:sz w:val="21"/>
                <w:szCs w:val="21"/>
                <w:lang w:bidi="th-TH"/>
              </w:rPr>
              <w:t>11 Feb</w:t>
            </w:r>
          </w:p>
        </w:tc>
        <w:tc>
          <w:tcPr>
            <w:tcW w:w="3524" w:type="dxa"/>
          </w:tcPr>
          <w:p w14:paraId="295432CC" w14:textId="77777777" w:rsidR="008B0E92" w:rsidRPr="00913925" w:rsidRDefault="008B0E92" w:rsidP="00FC105B">
            <w:pPr>
              <w:ind w:left="20" w:right="-20"/>
              <w:rPr>
                <w:rFonts w:ascii="Arial" w:hAnsi="Arial" w:cs="Arial"/>
                <w:b/>
                <w:sz w:val="21"/>
                <w:szCs w:val="21"/>
              </w:rPr>
            </w:pPr>
            <w:r w:rsidRPr="00913925">
              <w:rPr>
                <w:rFonts w:ascii="Arial" w:hAnsi="Arial" w:cs="Arial"/>
                <w:b/>
                <w:sz w:val="21"/>
                <w:szCs w:val="21"/>
              </w:rPr>
              <w:t>Baptism</w:t>
            </w:r>
          </w:p>
          <w:p w14:paraId="1E2D85D7"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(104-8)</w:t>
            </w:r>
          </w:p>
        </w:tc>
        <w:tc>
          <w:tcPr>
            <w:tcW w:w="3118" w:type="dxa"/>
          </w:tcPr>
          <w:p w14:paraId="537458C1" w14:textId="77777777" w:rsidR="008B0E92" w:rsidRPr="00913925" w:rsidRDefault="00921166" w:rsidP="00FC105B">
            <w:pPr>
              <w:ind w:right="44"/>
              <w:rPr>
                <w:rFonts w:ascii="Arial" w:hAnsi="Arial" w:cs="Arial"/>
                <w:sz w:val="21"/>
                <w:szCs w:val="21"/>
                <w:lang w:bidi="th-TH"/>
              </w:rPr>
            </w:pPr>
            <w:r w:rsidRPr="00913925">
              <w:rPr>
                <w:rFonts w:ascii="Arial" w:hAnsi="Arial" w:cs="Arial"/>
                <w:sz w:val="21"/>
                <w:szCs w:val="21"/>
                <w:lang w:bidi="th-TH"/>
              </w:rPr>
              <w:t xml:space="preserve">Quiz 3: </w:t>
            </w:r>
            <w:r w:rsidR="00F8554A" w:rsidRPr="00913925">
              <w:rPr>
                <w:rFonts w:ascii="Arial" w:hAnsi="Arial" w:cs="Arial"/>
                <w:sz w:val="21"/>
                <w:szCs w:val="21"/>
                <w:lang w:bidi="th-TH"/>
              </w:rPr>
              <w:t>Baptism (104-117)</w:t>
            </w:r>
          </w:p>
        </w:tc>
      </w:tr>
      <w:tr w:rsidR="008B0E92" w:rsidRPr="00913925" w14:paraId="3F493CDF" w14:textId="77777777" w:rsidTr="00F8554A">
        <w:tc>
          <w:tcPr>
            <w:tcW w:w="1160" w:type="dxa"/>
          </w:tcPr>
          <w:p w14:paraId="4068A5C0" w14:textId="77777777" w:rsidR="008B0E92" w:rsidRPr="00913925" w:rsidRDefault="008B0E92" w:rsidP="00FC105B">
            <w:pPr>
              <w:ind w:right="44"/>
              <w:rPr>
                <w:rFonts w:ascii="Arial" w:hAnsi="Arial" w:cs="Arial"/>
                <w:sz w:val="21"/>
                <w:szCs w:val="21"/>
                <w:lang w:bidi="th-TH"/>
              </w:rPr>
            </w:pPr>
          </w:p>
        </w:tc>
        <w:tc>
          <w:tcPr>
            <w:tcW w:w="1378" w:type="dxa"/>
          </w:tcPr>
          <w:p w14:paraId="09AB9EC1" w14:textId="77777777" w:rsidR="008B0E92" w:rsidRPr="00913925" w:rsidRDefault="008B0E92" w:rsidP="00FC105B">
            <w:pPr>
              <w:ind w:right="44"/>
              <w:rPr>
                <w:rFonts w:ascii="Arial" w:hAnsi="Arial" w:cs="Arial"/>
                <w:sz w:val="21"/>
                <w:szCs w:val="21"/>
                <w:lang w:bidi="th-TH"/>
              </w:rPr>
            </w:pPr>
          </w:p>
        </w:tc>
        <w:tc>
          <w:tcPr>
            <w:tcW w:w="3524" w:type="dxa"/>
          </w:tcPr>
          <w:p w14:paraId="17F60A16"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(109-116)</w:t>
            </w:r>
          </w:p>
        </w:tc>
        <w:tc>
          <w:tcPr>
            <w:tcW w:w="3118" w:type="dxa"/>
          </w:tcPr>
          <w:p w14:paraId="54EDBBC4" w14:textId="77777777" w:rsidR="008B0E92" w:rsidRPr="00913925" w:rsidRDefault="008B0E92" w:rsidP="00FC105B">
            <w:pPr>
              <w:ind w:right="44"/>
              <w:rPr>
                <w:rFonts w:ascii="Arial" w:hAnsi="Arial" w:cs="Arial"/>
                <w:sz w:val="21"/>
                <w:szCs w:val="21"/>
                <w:lang w:bidi="th-TH"/>
              </w:rPr>
            </w:pPr>
          </w:p>
        </w:tc>
      </w:tr>
      <w:tr w:rsidR="008B0E92" w:rsidRPr="00913925" w14:paraId="3D4B2D12" w14:textId="77777777" w:rsidTr="00F8554A">
        <w:tc>
          <w:tcPr>
            <w:tcW w:w="1160" w:type="dxa"/>
          </w:tcPr>
          <w:p w14:paraId="77B11BB6" w14:textId="77777777" w:rsidR="008B0E92" w:rsidRPr="00913925" w:rsidRDefault="008B0E92" w:rsidP="00FC105B">
            <w:pPr>
              <w:ind w:right="44"/>
              <w:rPr>
                <w:rFonts w:ascii="Arial" w:hAnsi="Arial" w:cs="Arial"/>
                <w:sz w:val="21"/>
                <w:szCs w:val="21"/>
                <w:lang w:bidi="th-TH"/>
              </w:rPr>
            </w:pPr>
          </w:p>
        </w:tc>
        <w:tc>
          <w:tcPr>
            <w:tcW w:w="1378" w:type="dxa"/>
          </w:tcPr>
          <w:p w14:paraId="60811A1D" w14:textId="77777777" w:rsidR="008B0E92" w:rsidRPr="00913925" w:rsidRDefault="008B0E92" w:rsidP="00FC105B">
            <w:pPr>
              <w:ind w:right="44"/>
              <w:rPr>
                <w:rFonts w:ascii="Arial" w:hAnsi="Arial" w:cs="Arial"/>
                <w:sz w:val="21"/>
                <w:szCs w:val="21"/>
                <w:lang w:bidi="th-TH"/>
              </w:rPr>
            </w:pPr>
          </w:p>
        </w:tc>
        <w:tc>
          <w:tcPr>
            <w:tcW w:w="3524" w:type="dxa"/>
          </w:tcPr>
          <w:p w14:paraId="53D3B442" w14:textId="77777777" w:rsidR="008B0E92" w:rsidRPr="00913925" w:rsidRDefault="008B0E92"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Questions/Relevance (116-17)</w:t>
            </w:r>
          </w:p>
        </w:tc>
        <w:tc>
          <w:tcPr>
            <w:tcW w:w="3118" w:type="dxa"/>
          </w:tcPr>
          <w:p w14:paraId="7BB72D20" w14:textId="77777777" w:rsidR="008B0E92" w:rsidRPr="00913925" w:rsidRDefault="008B0E92" w:rsidP="00FC105B">
            <w:pPr>
              <w:ind w:right="44"/>
              <w:rPr>
                <w:rFonts w:ascii="Arial" w:hAnsi="Arial" w:cs="Arial"/>
                <w:sz w:val="21"/>
                <w:szCs w:val="21"/>
                <w:lang w:bidi="th-TH"/>
              </w:rPr>
            </w:pPr>
          </w:p>
        </w:tc>
      </w:tr>
      <w:tr w:rsidR="00F8554A" w:rsidRPr="00913925" w14:paraId="49A53438" w14:textId="77777777" w:rsidTr="009B2DD8">
        <w:tc>
          <w:tcPr>
            <w:tcW w:w="1160" w:type="dxa"/>
          </w:tcPr>
          <w:p w14:paraId="080CDC8A" w14:textId="77777777" w:rsidR="00F8554A" w:rsidRPr="00913925" w:rsidRDefault="00F8554A" w:rsidP="00FC105B">
            <w:pPr>
              <w:ind w:right="44"/>
              <w:rPr>
                <w:rFonts w:ascii="Arial" w:hAnsi="Arial" w:cs="Arial"/>
                <w:sz w:val="21"/>
                <w:szCs w:val="21"/>
                <w:lang w:bidi="th-TH"/>
              </w:rPr>
            </w:pPr>
          </w:p>
        </w:tc>
        <w:tc>
          <w:tcPr>
            <w:tcW w:w="1378" w:type="dxa"/>
          </w:tcPr>
          <w:p w14:paraId="70755B2B" w14:textId="77777777" w:rsidR="00F8554A" w:rsidRPr="00913925" w:rsidRDefault="00F8554A" w:rsidP="00FC105B">
            <w:pPr>
              <w:ind w:right="44"/>
              <w:rPr>
                <w:rFonts w:ascii="Arial" w:hAnsi="Arial" w:cs="Arial"/>
                <w:sz w:val="21"/>
                <w:szCs w:val="21"/>
                <w:lang w:bidi="th-TH"/>
              </w:rPr>
            </w:pPr>
          </w:p>
        </w:tc>
        <w:tc>
          <w:tcPr>
            <w:tcW w:w="3524" w:type="dxa"/>
          </w:tcPr>
          <w:p w14:paraId="613773EF" w14:textId="77777777" w:rsidR="00F8554A" w:rsidRPr="00913925" w:rsidRDefault="00F8554A" w:rsidP="00FC105B">
            <w:pPr>
              <w:ind w:right="44"/>
              <w:rPr>
                <w:rFonts w:ascii="Arial" w:hAnsi="Arial" w:cs="Arial"/>
                <w:sz w:val="21"/>
                <w:szCs w:val="21"/>
                <w:lang w:bidi="th-TH"/>
              </w:rPr>
            </w:pPr>
          </w:p>
        </w:tc>
        <w:tc>
          <w:tcPr>
            <w:tcW w:w="3118" w:type="dxa"/>
          </w:tcPr>
          <w:p w14:paraId="276786A5" w14:textId="77777777" w:rsidR="00F8554A" w:rsidRPr="00913925" w:rsidRDefault="00F8554A" w:rsidP="00FC105B">
            <w:pPr>
              <w:ind w:right="44"/>
              <w:rPr>
                <w:rFonts w:ascii="Arial" w:hAnsi="Arial" w:cs="Arial"/>
                <w:vanish/>
                <w:sz w:val="21"/>
                <w:szCs w:val="21"/>
                <w:lang w:bidi="th-TH"/>
              </w:rPr>
            </w:pPr>
          </w:p>
        </w:tc>
      </w:tr>
      <w:tr w:rsidR="00F8554A" w:rsidRPr="00913925" w14:paraId="29A518E6" w14:textId="77777777" w:rsidTr="00F8554A">
        <w:tc>
          <w:tcPr>
            <w:tcW w:w="1160" w:type="dxa"/>
          </w:tcPr>
          <w:p w14:paraId="61D11EBC"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5</w:t>
            </w:r>
          </w:p>
        </w:tc>
        <w:tc>
          <w:tcPr>
            <w:tcW w:w="1378" w:type="dxa"/>
          </w:tcPr>
          <w:p w14:paraId="2E94FCB2"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18 Feb</w:t>
            </w:r>
          </w:p>
        </w:tc>
        <w:tc>
          <w:tcPr>
            <w:tcW w:w="3524" w:type="dxa"/>
          </w:tcPr>
          <w:p w14:paraId="24AF0FCF" w14:textId="77777777" w:rsidR="00F8554A" w:rsidRPr="00913925" w:rsidRDefault="00F8554A" w:rsidP="00FC105B">
            <w:pPr>
              <w:ind w:left="20" w:right="-20"/>
              <w:rPr>
                <w:rFonts w:ascii="Arial" w:hAnsi="Arial" w:cs="Arial"/>
                <w:b/>
                <w:sz w:val="21"/>
                <w:szCs w:val="21"/>
              </w:rPr>
            </w:pPr>
            <w:r w:rsidRPr="00913925">
              <w:rPr>
                <w:rFonts w:ascii="Arial" w:hAnsi="Arial" w:cs="Arial"/>
                <w:b/>
                <w:sz w:val="21"/>
                <w:szCs w:val="21"/>
              </w:rPr>
              <w:t>Lord’s Supper</w:t>
            </w:r>
          </w:p>
          <w:p w14:paraId="6AFE3530"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Backgrounds (118-21)</w:t>
            </w:r>
          </w:p>
        </w:tc>
        <w:tc>
          <w:tcPr>
            <w:tcW w:w="3118" w:type="dxa"/>
          </w:tcPr>
          <w:p w14:paraId="354B6D19"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Quiz 4: Lord’s Supper (118-27)</w:t>
            </w:r>
          </w:p>
        </w:tc>
      </w:tr>
      <w:tr w:rsidR="00F8554A" w:rsidRPr="00913925" w14:paraId="20F6F17B" w14:textId="77777777" w:rsidTr="00F8554A">
        <w:tc>
          <w:tcPr>
            <w:tcW w:w="1160" w:type="dxa"/>
          </w:tcPr>
          <w:p w14:paraId="3DB8E79A" w14:textId="77777777" w:rsidR="00F8554A" w:rsidRPr="00913925" w:rsidRDefault="00F8554A" w:rsidP="00FC105B">
            <w:pPr>
              <w:ind w:right="44"/>
              <w:rPr>
                <w:rFonts w:ascii="Arial" w:hAnsi="Arial" w:cs="Arial"/>
                <w:sz w:val="21"/>
                <w:szCs w:val="21"/>
                <w:lang w:bidi="th-TH"/>
              </w:rPr>
            </w:pPr>
          </w:p>
        </w:tc>
        <w:tc>
          <w:tcPr>
            <w:tcW w:w="1378" w:type="dxa"/>
          </w:tcPr>
          <w:p w14:paraId="7999D3B0" w14:textId="77777777" w:rsidR="00F8554A" w:rsidRPr="00913925" w:rsidRDefault="00F8554A" w:rsidP="00FC105B">
            <w:pPr>
              <w:ind w:right="44"/>
              <w:rPr>
                <w:rFonts w:ascii="Arial" w:hAnsi="Arial" w:cs="Arial"/>
                <w:sz w:val="21"/>
                <w:szCs w:val="21"/>
                <w:lang w:bidi="th-TH"/>
              </w:rPr>
            </w:pPr>
          </w:p>
        </w:tc>
        <w:tc>
          <w:tcPr>
            <w:tcW w:w="3524" w:type="dxa"/>
          </w:tcPr>
          <w:p w14:paraId="1D5AF17D"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Views &amp; Questions (122-27)</w:t>
            </w:r>
          </w:p>
        </w:tc>
        <w:tc>
          <w:tcPr>
            <w:tcW w:w="3118" w:type="dxa"/>
          </w:tcPr>
          <w:p w14:paraId="44EF0746" w14:textId="77777777" w:rsidR="00F8554A" w:rsidRPr="00913925" w:rsidRDefault="00F8554A" w:rsidP="00FC105B">
            <w:pPr>
              <w:ind w:right="44"/>
              <w:rPr>
                <w:rFonts w:ascii="Arial" w:hAnsi="Arial" w:cs="Arial"/>
                <w:sz w:val="21"/>
                <w:szCs w:val="21"/>
                <w:lang w:bidi="th-TH"/>
              </w:rPr>
            </w:pPr>
          </w:p>
        </w:tc>
      </w:tr>
      <w:tr w:rsidR="00F8554A" w:rsidRPr="00913925" w14:paraId="1F149057" w14:textId="77777777" w:rsidTr="00F8554A">
        <w:tc>
          <w:tcPr>
            <w:tcW w:w="1160" w:type="dxa"/>
          </w:tcPr>
          <w:p w14:paraId="3C9AC87C" w14:textId="77777777" w:rsidR="00F8554A" w:rsidRPr="00913925" w:rsidRDefault="00F8554A" w:rsidP="00FC105B">
            <w:pPr>
              <w:ind w:right="44"/>
              <w:rPr>
                <w:rFonts w:ascii="Arial" w:hAnsi="Arial" w:cs="Arial"/>
                <w:sz w:val="21"/>
                <w:szCs w:val="21"/>
                <w:lang w:bidi="th-TH"/>
              </w:rPr>
            </w:pPr>
          </w:p>
        </w:tc>
        <w:tc>
          <w:tcPr>
            <w:tcW w:w="1378" w:type="dxa"/>
          </w:tcPr>
          <w:p w14:paraId="190A1DDB" w14:textId="77777777" w:rsidR="00F8554A" w:rsidRPr="00913925" w:rsidRDefault="00F8554A" w:rsidP="00FC105B">
            <w:pPr>
              <w:ind w:right="44"/>
              <w:rPr>
                <w:rFonts w:ascii="Arial" w:hAnsi="Arial" w:cs="Arial"/>
                <w:sz w:val="21"/>
                <w:szCs w:val="21"/>
                <w:lang w:bidi="th-TH"/>
              </w:rPr>
            </w:pPr>
          </w:p>
        </w:tc>
        <w:tc>
          <w:tcPr>
            <w:tcW w:w="3524" w:type="dxa"/>
          </w:tcPr>
          <w:p w14:paraId="3428281C" w14:textId="77777777" w:rsidR="00F8554A" w:rsidRPr="00913925" w:rsidRDefault="00F8554A" w:rsidP="00FC105B">
            <w:pPr>
              <w:ind w:left="20" w:right="-20"/>
              <w:rPr>
                <w:rFonts w:ascii="Arial" w:hAnsi="Arial" w:cs="Arial"/>
                <w:sz w:val="21"/>
                <w:szCs w:val="21"/>
              </w:rPr>
            </w:pPr>
            <w:r w:rsidRPr="00913925">
              <w:rPr>
                <w:rFonts w:ascii="Arial" w:hAnsi="Arial" w:cs="Arial"/>
                <w:b/>
                <w:sz w:val="21"/>
                <w:szCs w:val="21"/>
              </w:rPr>
              <w:t>Edification</w:t>
            </w:r>
          </w:p>
          <w:p w14:paraId="039793F1"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Spiritual Gifts (128)</w:t>
            </w:r>
          </w:p>
        </w:tc>
        <w:tc>
          <w:tcPr>
            <w:tcW w:w="3118" w:type="dxa"/>
          </w:tcPr>
          <w:p w14:paraId="691328E4" w14:textId="77777777" w:rsidR="00F8554A" w:rsidRPr="00913925" w:rsidRDefault="00F8554A" w:rsidP="00FC105B">
            <w:pPr>
              <w:ind w:right="44"/>
              <w:rPr>
                <w:rFonts w:ascii="Arial" w:hAnsi="Arial" w:cs="Arial"/>
                <w:sz w:val="21"/>
                <w:szCs w:val="21"/>
                <w:lang w:bidi="th-TH"/>
              </w:rPr>
            </w:pPr>
          </w:p>
        </w:tc>
      </w:tr>
      <w:tr w:rsidR="00F8554A" w:rsidRPr="00913925" w14:paraId="7A096582" w14:textId="77777777" w:rsidTr="00F8554A">
        <w:tc>
          <w:tcPr>
            <w:tcW w:w="1160" w:type="dxa"/>
          </w:tcPr>
          <w:p w14:paraId="72F22774" w14:textId="77777777" w:rsidR="00F8554A" w:rsidRPr="00913925" w:rsidRDefault="00F8554A" w:rsidP="00FC105B">
            <w:pPr>
              <w:ind w:right="44"/>
              <w:rPr>
                <w:rFonts w:ascii="Arial" w:hAnsi="Arial" w:cs="Arial"/>
                <w:sz w:val="21"/>
                <w:szCs w:val="21"/>
                <w:lang w:bidi="th-TH"/>
              </w:rPr>
            </w:pPr>
          </w:p>
        </w:tc>
        <w:tc>
          <w:tcPr>
            <w:tcW w:w="1378" w:type="dxa"/>
          </w:tcPr>
          <w:p w14:paraId="4EE082C7" w14:textId="77777777" w:rsidR="00F8554A" w:rsidRPr="00913925" w:rsidRDefault="00F8554A" w:rsidP="00FC105B">
            <w:pPr>
              <w:ind w:right="44"/>
              <w:rPr>
                <w:rFonts w:ascii="Arial" w:hAnsi="Arial" w:cs="Arial"/>
                <w:sz w:val="21"/>
                <w:szCs w:val="21"/>
                <w:lang w:bidi="th-TH"/>
              </w:rPr>
            </w:pPr>
          </w:p>
        </w:tc>
        <w:tc>
          <w:tcPr>
            <w:tcW w:w="3524" w:type="dxa"/>
          </w:tcPr>
          <w:p w14:paraId="1605ED07" w14:textId="77777777" w:rsidR="00F8554A" w:rsidRPr="00913925" w:rsidRDefault="00F8554A" w:rsidP="00FC105B">
            <w:pPr>
              <w:numPr>
                <w:ilvl w:val="0"/>
                <w:numId w:val="18"/>
              </w:numPr>
              <w:tabs>
                <w:tab w:val="num" w:pos="400"/>
              </w:tabs>
              <w:ind w:left="400" w:right="-20" w:hanging="180"/>
              <w:rPr>
                <w:rFonts w:ascii="Arial" w:hAnsi="Arial" w:cs="Arial"/>
                <w:sz w:val="21"/>
                <w:szCs w:val="21"/>
              </w:rPr>
            </w:pPr>
            <w:r w:rsidRPr="00913925">
              <w:rPr>
                <w:rFonts w:ascii="Arial" w:hAnsi="Arial" w:cs="Arial"/>
                <w:sz w:val="21"/>
                <w:szCs w:val="21"/>
              </w:rPr>
              <w:t>Small Groups (128-31)</w:t>
            </w:r>
          </w:p>
        </w:tc>
        <w:tc>
          <w:tcPr>
            <w:tcW w:w="3118" w:type="dxa"/>
          </w:tcPr>
          <w:p w14:paraId="7C62EC1F" w14:textId="77777777" w:rsidR="00F8554A" w:rsidRPr="00913925" w:rsidRDefault="00F8554A" w:rsidP="00FC105B">
            <w:pPr>
              <w:ind w:right="44"/>
              <w:rPr>
                <w:rFonts w:ascii="Arial" w:hAnsi="Arial" w:cs="Arial"/>
                <w:sz w:val="21"/>
                <w:szCs w:val="21"/>
                <w:lang w:bidi="th-TH"/>
              </w:rPr>
            </w:pPr>
          </w:p>
        </w:tc>
      </w:tr>
      <w:tr w:rsidR="00F8554A" w:rsidRPr="00913925" w14:paraId="00FFD8B2" w14:textId="77777777" w:rsidTr="00F8554A">
        <w:tc>
          <w:tcPr>
            <w:tcW w:w="1160" w:type="dxa"/>
          </w:tcPr>
          <w:p w14:paraId="55881CFE" w14:textId="77777777" w:rsidR="00F8554A" w:rsidRPr="00913925" w:rsidRDefault="00F8554A" w:rsidP="00FC105B">
            <w:pPr>
              <w:ind w:right="44"/>
              <w:rPr>
                <w:rFonts w:ascii="Arial" w:hAnsi="Arial" w:cs="Arial"/>
                <w:sz w:val="21"/>
                <w:szCs w:val="21"/>
                <w:lang w:bidi="th-TH"/>
              </w:rPr>
            </w:pPr>
          </w:p>
        </w:tc>
        <w:tc>
          <w:tcPr>
            <w:tcW w:w="1378" w:type="dxa"/>
          </w:tcPr>
          <w:p w14:paraId="61CD2459" w14:textId="77777777" w:rsidR="00F8554A" w:rsidRPr="00913925" w:rsidRDefault="00F8554A" w:rsidP="00FC105B">
            <w:pPr>
              <w:ind w:right="44"/>
              <w:rPr>
                <w:rFonts w:ascii="Arial" w:hAnsi="Arial" w:cs="Arial"/>
                <w:sz w:val="21"/>
                <w:szCs w:val="21"/>
                <w:lang w:bidi="th-TH"/>
              </w:rPr>
            </w:pPr>
          </w:p>
        </w:tc>
        <w:tc>
          <w:tcPr>
            <w:tcW w:w="3524" w:type="dxa"/>
          </w:tcPr>
          <w:p w14:paraId="15F84FA3" w14:textId="77777777" w:rsidR="00F8554A" w:rsidRPr="00913925" w:rsidRDefault="00F8554A" w:rsidP="00FC105B">
            <w:pPr>
              <w:ind w:right="44"/>
              <w:rPr>
                <w:rFonts w:ascii="Arial" w:hAnsi="Arial" w:cs="Arial"/>
                <w:sz w:val="21"/>
                <w:szCs w:val="21"/>
                <w:lang w:bidi="th-TH"/>
              </w:rPr>
            </w:pPr>
            <w:r w:rsidRPr="00913925">
              <w:rPr>
                <w:rFonts w:ascii="Arial" w:hAnsi="Arial" w:cs="Arial"/>
                <w:b/>
                <w:sz w:val="21"/>
                <w:szCs w:val="21"/>
              </w:rPr>
              <w:t>Multiplication</w:t>
            </w:r>
            <w:r w:rsidRPr="00913925">
              <w:rPr>
                <w:rFonts w:ascii="Arial" w:hAnsi="Arial" w:cs="Arial"/>
                <w:sz w:val="21"/>
                <w:szCs w:val="21"/>
              </w:rPr>
              <w:t xml:space="preserve"> (132-33)</w:t>
            </w:r>
          </w:p>
        </w:tc>
        <w:tc>
          <w:tcPr>
            <w:tcW w:w="3118" w:type="dxa"/>
          </w:tcPr>
          <w:p w14:paraId="7213E9DE" w14:textId="77777777" w:rsidR="00F8554A" w:rsidRPr="00913925" w:rsidRDefault="00F8554A" w:rsidP="00FC105B">
            <w:pPr>
              <w:ind w:right="44"/>
              <w:rPr>
                <w:rFonts w:ascii="Arial" w:hAnsi="Arial" w:cs="Arial"/>
                <w:vanish/>
                <w:sz w:val="21"/>
                <w:szCs w:val="21"/>
                <w:lang w:bidi="th-TH"/>
              </w:rPr>
            </w:pPr>
          </w:p>
        </w:tc>
      </w:tr>
      <w:tr w:rsidR="00F8554A" w:rsidRPr="00913925" w14:paraId="26531427" w14:textId="77777777" w:rsidTr="00F8554A">
        <w:tc>
          <w:tcPr>
            <w:tcW w:w="1160" w:type="dxa"/>
          </w:tcPr>
          <w:p w14:paraId="7228DFA1" w14:textId="77777777" w:rsidR="00F8554A" w:rsidRPr="00913925" w:rsidRDefault="00F8554A" w:rsidP="00FC105B">
            <w:pPr>
              <w:ind w:right="44"/>
              <w:rPr>
                <w:rFonts w:ascii="Arial" w:hAnsi="Arial" w:cs="Arial"/>
                <w:sz w:val="21"/>
                <w:szCs w:val="21"/>
                <w:lang w:bidi="th-TH"/>
              </w:rPr>
            </w:pPr>
          </w:p>
        </w:tc>
        <w:tc>
          <w:tcPr>
            <w:tcW w:w="1378" w:type="dxa"/>
          </w:tcPr>
          <w:p w14:paraId="251821D2" w14:textId="77777777" w:rsidR="00F8554A" w:rsidRPr="00913925" w:rsidRDefault="00F8554A" w:rsidP="00FC105B">
            <w:pPr>
              <w:ind w:right="44"/>
              <w:rPr>
                <w:rFonts w:ascii="Arial" w:hAnsi="Arial" w:cs="Arial"/>
                <w:sz w:val="21"/>
                <w:szCs w:val="21"/>
                <w:lang w:bidi="th-TH"/>
              </w:rPr>
            </w:pPr>
          </w:p>
        </w:tc>
        <w:tc>
          <w:tcPr>
            <w:tcW w:w="3524" w:type="dxa"/>
          </w:tcPr>
          <w:p w14:paraId="29D63DBF" w14:textId="77777777" w:rsidR="00F8554A" w:rsidRPr="00913925" w:rsidRDefault="00F8554A" w:rsidP="00FC105B">
            <w:pPr>
              <w:ind w:right="-20"/>
              <w:rPr>
                <w:rFonts w:ascii="Arial" w:hAnsi="Arial" w:cs="Arial"/>
                <w:sz w:val="21"/>
                <w:szCs w:val="21"/>
              </w:rPr>
            </w:pPr>
            <w:r w:rsidRPr="00913925">
              <w:rPr>
                <w:rFonts w:ascii="Arial" w:hAnsi="Arial" w:cs="Arial"/>
                <w:b/>
                <w:sz w:val="21"/>
                <w:szCs w:val="21"/>
              </w:rPr>
              <w:t>Implementing Change</w:t>
            </w:r>
            <w:r w:rsidRPr="00913925">
              <w:rPr>
                <w:rFonts w:ascii="Arial" w:hAnsi="Arial" w:cs="Arial"/>
                <w:sz w:val="21"/>
                <w:szCs w:val="21"/>
              </w:rPr>
              <w:t xml:space="preserve"> (134)</w:t>
            </w:r>
          </w:p>
        </w:tc>
        <w:tc>
          <w:tcPr>
            <w:tcW w:w="3118" w:type="dxa"/>
          </w:tcPr>
          <w:p w14:paraId="1B0B94AB" w14:textId="77777777" w:rsidR="00F8554A" w:rsidRPr="00913925" w:rsidRDefault="00F8554A" w:rsidP="00FC105B">
            <w:pPr>
              <w:ind w:right="44"/>
              <w:rPr>
                <w:rFonts w:ascii="Arial" w:hAnsi="Arial" w:cs="Arial"/>
                <w:sz w:val="21"/>
                <w:szCs w:val="21"/>
                <w:lang w:bidi="th-TH"/>
              </w:rPr>
            </w:pPr>
          </w:p>
        </w:tc>
      </w:tr>
      <w:tr w:rsidR="00F8554A" w:rsidRPr="00913925" w14:paraId="3E3B23F4" w14:textId="77777777" w:rsidTr="00F8554A">
        <w:tc>
          <w:tcPr>
            <w:tcW w:w="1160" w:type="dxa"/>
          </w:tcPr>
          <w:p w14:paraId="5C38E034" w14:textId="77777777" w:rsidR="00F8554A" w:rsidRPr="00913925" w:rsidRDefault="00F8554A" w:rsidP="00FC105B">
            <w:pPr>
              <w:ind w:right="44"/>
              <w:rPr>
                <w:rFonts w:ascii="Arial" w:hAnsi="Arial" w:cs="Arial"/>
                <w:sz w:val="21"/>
                <w:szCs w:val="21"/>
                <w:lang w:bidi="th-TH"/>
              </w:rPr>
            </w:pPr>
          </w:p>
        </w:tc>
        <w:tc>
          <w:tcPr>
            <w:tcW w:w="1378" w:type="dxa"/>
          </w:tcPr>
          <w:p w14:paraId="0CFE0209" w14:textId="77777777" w:rsidR="00F8554A" w:rsidRPr="00913925" w:rsidRDefault="00F8554A" w:rsidP="00FC105B">
            <w:pPr>
              <w:ind w:right="44"/>
              <w:rPr>
                <w:rFonts w:ascii="Arial" w:hAnsi="Arial" w:cs="Arial"/>
                <w:sz w:val="21"/>
                <w:szCs w:val="21"/>
                <w:lang w:bidi="th-TH"/>
              </w:rPr>
            </w:pPr>
          </w:p>
        </w:tc>
        <w:tc>
          <w:tcPr>
            <w:tcW w:w="3524" w:type="dxa"/>
          </w:tcPr>
          <w:p w14:paraId="07A0D044" w14:textId="77777777" w:rsidR="00F8554A" w:rsidRPr="00913925" w:rsidRDefault="00F8554A" w:rsidP="00FC105B">
            <w:pPr>
              <w:ind w:right="44"/>
              <w:rPr>
                <w:rFonts w:ascii="Arial" w:hAnsi="Arial" w:cs="Arial"/>
                <w:sz w:val="21"/>
                <w:szCs w:val="21"/>
                <w:u w:val="single"/>
                <w:lang w:bidi="th-TH"/>
              </w:rPr>
            </w:pPr>
          </w:p>
        </w:tc>
        <w:tc>
          <w:tcPr>
            <w:tcW w:w="3118" w:type="dxa"/>
          </w:tcPr>
          <w:p w14:paraId="3F626EA2" w14:textId="77777777" w:rsidR="00F8554A" w:rsidRPr="00913925" w:rsidRDefault="00F8554A" w:rsidP="00FC105B">
            <w:pPr>
              <w:ind w:right="44"/>
              <w:rPr>
                <w:rFonts w:ascii="Arial" w:hAnsi="Arial" w:cs="Arial"/>
                <w:sz w:val="21"/>
                <w:szCs w:val="21"/>
                <w:lang w:bidi="th-TH"/>
              </w:rPr>
            </w:pPr>
          </w:p>
        </w:tc>
      </w:tr>
      <w:tr w:rsidR="00F8554A" w:rsidRPr="00913925" w14:paraId="274BE909" w14:textId="77777777" w:rsidTr="00F8554A">
        <w:tc>
          <w:tcPr>
            <w:tcW w:w="1160" w:type="dxa"/>
          </w:tcPr>
          <w:p w14:paraId="7DDF1F14"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6</w:t>
            </w:r>
          </w:p>
        </w:tc>
        <w:tc>
          <w:tcPr>
            <w:tcW w:w="1378" w:type="dxa"/>
          </w:tcPr>
          <w:p w14:paraId="73B8417E" w14:textId="77777777" w:rsidR="00F8554A" w:rsidRPr="00913925" w:rsidRDefault="00F8554A" w:rsidP="00FC105B">
            <w:pPr>
              <w:ind w:right="44"/>
              <w:rPr>
                <w:rFonts w:ascii="Arial" w:hAnsi="Arial" w:cs="Arial"/>
                <w:sz w:val="21"/>
                <w:szCs w:val="21"/>
                <w:lang w:bidi="th-TH"/>
              </w:rPr>
            </w:pPr>
            <w:r w:rsidRPr="00913925">
              <w:rPr>
                <w:rFonts w:ascii="Arial" w:hAnsi="Arial" w:cs="Arial"/>
                <w:sz w:val="21"/>
                <w:szCs w:val="21"/>
                <w:lang w:bidi="th-TH"/>
              </w:rPr>
              <w:t>25 Feb</w:t>
            </w:r>
          </w:p>
        </w:tc>
        <w:tc>
          <w:tcPr>
            <w:tcW w:w="3524" w:type="dxa"/>
          </w:tcPr>
          <w:p w14:paraId="7EB56918" w14:textId="77777777" w:rsidR="00F8554A" w:rsidRPr="00913925" w:rsidRDefault="00F8554A" w:rsidP="00FC105B">
            <w:pPr>
              <w:ind w:right="-20"/>
              <w:rPr>
                <w:rFonts w:ascii="Arial" w:hAnsi="Arial" w:cs="Arial"/>
                <w:b/>
                <w:sz w:val="21"/>
                <w:szCs w:val="21"/>
              </w:rPr>
            </w:pPr>
            <w:r w:rsidRPr="00913925">
              <w:rPr>
                <w:rFonts w:ascii="Arial" w:hAnsi="Arial" w:cs="Arial"/>
                <w:b/>
                <w:sz w:val="21"/>
                <w:szCs w:val="21"/>
              </w:rPr>
              <w:t>Unity &amp; Separation</w:t>
            </w:r>
            <w:r w:rsidRPr="00913925">
              <w:rPr>
                <w:rFonts w:ascii="Arial" w:hAnsi="Arial" w:cs="Arial"/>
                <w:sz w:val="21"/>
                <w:szCs w:val="21"/>
              </w:rPr>
              <w:t xml:space="preserve"> (135-37)</w:t>
            </w:r>
          </w:p>
        </w:tc>
        <w:tc>
          <w:tcPr>
            <w:tcW w:w="3118" w:type="dxa"/>
          </w:tcPr>
          <w:p w14:paraId="108DB455" w14:textId="77777777" w:rsidR="00F8554A" w:rsidRPr="00913925" w:rsidRDefault="00F8554A" w:rsidP="00FC105B">
            <w:pPr>
              <w:ind w:right="44"/>
              <w:rPr>
                <w:rFonts w:ascii="Arial" w:hAnsi="Arial" w:cs="Arial"/>
                <w:vanish/>
                <w:sz w:val="21"/>
                <w:szCs w:val="21"/>
                <w:lang w:bidi="th-TH"/>
              </w:rPr>
            </w:pPr>
            <w:r w:rsidRPr="00913925">
              <w:rPr>
                <w:rFonts w:ascii="Arial" w:hAnsi="Arial" w:cs="Arial"/>
                <w:sz w:val="21"/>
                <w:szCs w:val="21"/>
                <w:lang w:bidi="th-TH"/>
              </w:rPr>
              <w:t>Quiz 5: Women (</w:t>
            </w:r>
            <w:r w:rsidRPr="00913925">
              <w:rPr>
                <w:rFonts w:ascii="Arial" w:hAnsi="Arial" w:cs="Arial"/>
                <w:sz w:val="21"/>
                <w:szCs w:val="21"/>
              </w:rPr>
              <w:t>138-45)</w:t>
            </w:r>
          </w:p>
        </w:tc>
      </w:tr>
      <w:tr w:rsidR="00F8554A" w:rsidRPr="00913925" w14:paraId="6D9C836D" w14:textId="77777777" w:rsidTr="00F8554A">
        <w:tc>
          <w:tcPr>
            <w:tcW w:w="1160" w:type="dxa"/>
          </w:tcPr>
          <w:p w14:paraId="2637D50A" w14:textId="77777777" w:rsidR="00F8554A" w:rsidRPr="00913925" w:rsidRDefault="00F8554A" w:rsidP="00FC105B">
            <w:pPr>
              <w:ind w:right="44"/>
              <w:rPr>
                <w:rFonts w:ascii="Arial" w:hAnsi="Arial" w:cs="Arial"/>
                <w:sz w:val="21"/>
                <w:szCs w:val="21"/>
                <w:lang w:bidi="th-TH"/>
              </w:rPr>
            </w:pPr>
          </w:p>
        </w:tc>
        <w:tc>
          <w:tcPr>
            <w:tcW w:w="1378" w:type="dxa"/>
          </w:tcPr>
          <w:p w14:paraId="46F4A125" w14:textId="77777777" w:rsidR="00F8554A" w:rsidRPr="00913925" w:rsidRDefault="00F8554A" w:rsidP="00FC105B">
            <w:pPr>
              <w:ind w:right="44"/>
              <w:rPr>
                <w:rFonts w:ascii="Arial" w:hAnsi="Arial" w:cs="Arial"/>
                <w:sz w:val="21"/>
                <w:szCs w:val="21"/>
                <w:lang w:bidi="th-TH"/>
              </w:rPr>
            </w:pPr>
          </w:p>
        </w:tc>
        <w:tc>
          <w:tcPr>
            <w:tcW w:w="3524" w:type="dxa"/>
          </w:tcPr>
          <w:p w14:paraId="31D6F158" w14:textId="77777777" w:rsidR="00F8554A" w:rsidRPr="00913925" w:rsidRDefault="00F8554A" w:rsidP="00FC105B">
            <w:pPr>
              <w:ind w:right="-20"/>
              <w:rPr>
                <w:rFonts w:ascii="Arial" w:hAnsi="Arial" w:cs="Arial"/>
                <w:b/>
                <w:sz w:val="21"/>
                <w:szCs w:val="21"/>
              </w:rPr>
            </w:pPr>
            <w:r w:rsidRPr="00913925">
              <w:rPr>
                <w:rFonts w:ascii="Arial" w:hAnsi="Arial" w:cs="Arial"/>
                <w:b/>
                <w:sz w:val="21"/>
                <w:szCs w:val="21"/>
              </w:rPr>
              <w:t>The Role of Women</w:t>
            </w:r>
            <w:r w:rsidRPr="00913925">
              <w:rPr>
                <w:rFonts w:ascii="Arial" w:hAnsi="Arial" w:cs="Arial"/>
                <w:sz w:val="21"/>
                <w:szCs w:val="21"/>
              </w:rPr>
              <w:t xml:space="preserve"> (138-45)</w:t>
            </w:r>
          </w:p>
        </w:tc>
        <w:tc>
          <w:tcPr>
            <w:tcW w:w="3118" w:type="dxa"/>
          </w:tcPr>
          <w:p w14:paraId="1DF57BD6" w14:textId="77777777" w:rsidR="00F8554A" w:rsidRPr="00913925" w:rsidRDefault="00F8554A" w:rsidP="00FC105B">
            <w:pPr>
              <w:ind w:right="44"/>
              <w:rPr>
                <w:rFonts w:ascii="Arial" w:hAnsi="Arial" w:cs="Arial"/>
                <w:sz w:val="21"/>
                <w:szCs w:val="21"/>
                <w:lang w:bidi="th-TH"/>
              </w:rPr>
            </w:pPr>
          </w:p>
        </w:tc>
      </w:tr>
      <w:bookmarkEnd w:id="6"/>
    </w:tbl>
    <w:p w14:paraId="286ADFC4" w14:textId="77777777" w:rsidR="00BB28FA" w:rsidRPr="00913925" w:rsidRDefault="00BB28FA" w:rsidP="00FC105B">
      <w:pPr>
        <w:rPr>
          <w:rFonts w:ascii="Arial" w:hAnsi="Arial" w:cs="Arial"/>
          <w:sz w:val="22"/>
          <w:szCs w:val="18"/>
        </w:rPr>
      </w:pPr>
    </w:p>
    <w:p w14:paraId="27171CB9" w14:textId="77777777" w:rsidR="00BB28FA" w:rsidRPr="00913925" w:rsidRDefault="00BB28FA" w:rsidP="00FC105B">
      <w:pPr>
        <w:rPr>
          <w:rFonts w:ascii="Arial" w:hAnsi="Arial" w:cs="Arial"/>
          <w:sz w:val="22"/>
          <w:szCs w:val="18"/>
        </w:rPr>
      </w:pPr>
    </w:p>
    <w:p w14:paraId="3CB5B9B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7" w:name="_Toc7349207"/>
      <w:r w:rsidRPr="00913925">
        <w:rPr>
          <w:rFonts w:ascii="Arial" w:hAnsi="Arial" w:cs="Arial"/>
          <w:sz w:val="22"/>
          <w:szCs w:val="18"/>
        </w:rPr>
        <w:lastRenderedPageBreak/>
        <w:t>Author’s Biographical Data</w:t>
      </w:r>
      <w:bookmarkEnd w:id="7"/>
    </w:p>
    <w:p w14:paraId="22A2EA37" w14:textId="77777777" w:rsidR="007C6068" w:rsidRPr="00913925" w:rsidRDefault="007C6068" w:rsidP="00FC105B">
      <w:pPr>
        <w:tabs>
          <w:tab w:val="left" w:pos="1460"/>
          <w:tab w:val="left" w:pos="3080"/>
          <w:tab w:val="left" w:pos="5100"/>
          <w:tab w:val="left" w:pos="6120"/>
          <w:tab w:val="left" w:pos="7440"/>
          <w:tab w:val="left" w:pos="7560"/>
          <w:tab w:val="left" w:pos="8820"/>
        </w:tabs>
        <w:ind w:right="-32"/>
        <w:rPr>
          <w:rFonts w:ascii="Arial" w:hAnsi="Arial" w:cs="Arial"/>
          <w:b/>
          <w:sz w:val="13"/>
          <w:szCs w:val="18"/>
        </w:rPr>
      </w:pPr>
    </w:p>
    <w:p w14:paraId="5F000B0F" w14:textId="77777777" w:rsidR="007C6068" w:rsidRPr="00913925" w:rsidRDefault="00822F29" w:rsidP="00FC105B">
      <w:pPr>
        <w:tabs>
          <w:tab w:val="left" w:pos="720"/>
        </w:tabs>
        <w:ind w:left="20"/>
        <w:rPr>
          <w:rFonts w:ascii="Arial" w:hAnsi="Arial" w:cs="Arial"/>
          <w:b/>
          <w:sz w:val="28"/>
          <w:szCs w:val="18"/>
        </w:rPr>
      </w:pPr>
      <w:r>
        <w:rPr>
          <w:rFonts w:ascii="Arial" w:hAnsi="Arial" w:cs="Arial"/>
          <w:b/>
          <w:noProof/>
          <w:sz w:val="28"/>
          <w:szCs w:val="18"/>
        </w:rPr>
        <w:drawing>
          <wp:inline distT="0" distB="0" distL="0" distR="0" wp14:anchorId="19B62869">
            <wp:extent cx="5469890" cy="4106545"/>
            <wp:effectExtent l="0" t="0" r="0" b="0"/>
            <wp:docPr id="1" name="Picture 2" descr="2013-12-26 Griffith Family Sentos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2013-12-26 Griffith Family Sentosa"/>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9890" cy="4106545"/>
                    </a:xfrm>
                    <a:prstGeom prst="rect">
                      <a:avLst/>
                    </a:prstGeom>
                    <a:noFill/>
                    <a:ln>
                      <a:noFill/>
                    </a:ln>
                  </pic:spPr>
                </pic:pic>
              </a:graphicData>
            </a:graphic>
          </wp:inline>
        </w:drawing>
      </w:r>
    </w:p>
    <w:p w14:paraId="1FB51871" w14:textId="77777777" w:rsidR="007C6068" w:rsidRPr="00913925" w:rsidRDefault="007C6068" w:rsidP="00FC105B">
      <w:pPr>
        <w:tabs>
          <w:tab w:val="left" w:pos="720"/>
        </w:tabs>
        <w:ind w:left="20"/>
        <w:rPr>
          <w:rFonts w:ascii="Arial" w:hAnsi="Arial" w:cs="Arial"/>
          <w:b/>
          <w:sz w:val="11"/>
          <w:szCs w:val="18"/>
        </w:rPr>
      </w:pPr>
    </w:p>
    <w:p w14:paraId="0177604D" w14:textId="77777777" w:rsidR="00955698" w:rsidRPr="00913925" w:rsidRDefault="00955698" w:rsidP="00FC105B">
      <w:pPr>
        <w:tabs>
          <w:tab w:val="left" w:pos="720"/>
        </w:tabs>
        <w:ind w:right="-19"/>
        <w:outlineLvl w:val="0"/>
        <w:rPr>
          <w:rFonts w:ascii="Arial" w:hAnsi="Arial" w:cs="Arial"/>
          <w:b/>
          <w:sz w:val="28"/>
          <w:szCs w:val="18"/>
        </w:rPr>
      </w:pPr>
      <w:r w:rsidRPr="00913925">
        <w:rPr>
          <w:rFonts w:ascii="Arial" w:hAnsi="Arial" w:cs="Arial"/>
          <w:b/>
          <w:sz w:val="28"/>
          <w:szCs w:val="18"/>
        </w:rPr>
        <w:t>Rick &amp; Susan Griffith</w:t>
      </w:r>
    </w:p>
    <w:p w14:paraId="5BB614C1" w14:textId="77777777" w:rsidR="00955698" w:rsidRPr="00913925" w:rsidRDefault="00955698" w:rsidP="00FC105B">
      <w:pPr>
        <w:tabs>
          <w:tab w:val="left" w:pos="1460"/>
          <w:tab w:val="left" w:pos="3080"/>
          <w:tab w:val="left" w:pos="5100"/>
          <w:tab w:val="left" w:pos="7440"/>
        </w:tabs>
        <w:ind w:right="-19"/>
        <w:rPr>
          <w:rFonts w:ascii="Arial" w:hAnsi="Arial" w:cs="Arial"/>
          <w:b/>
          <w:sz w:val="28"/>
          <w:szCs w:val="18"/>
        </w:rPr>
      </w:pPr>
      <w:r w:rsidRPr="00913925">
        <w:rPr>
          <w:rFonts w:ascii="Arial" w:hAnsi="Arial" w:cs="Arial"/>
          <w:b/>
          <w:sz w:val="22"/>
          <w:szCs w:val="18"/>
        </w:rPr>
        <w:t>Stephen (24), Kurt (27) &amp; John (21)</w:t>
      </w:r>
    </w:p>
    <w:p w14:paraId="73472573"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b/>
          <w:szCs w:val="18"/>
        </w:rPr>
      </w:pPr>
      <w:r w:rsidRPr="00913925">
        <w:rPr>
          <w:rFonts w:ascii="Arial" w:hAnsi="Arial" w:cs="Arial"/>
          <w:b/>
          <w:szCs w:val="18"/>
        </w:rPr>
        <w:t>Background</w:t>
      </w:r>
    </w:p>
    <w:p w14:paraId="0B74A351"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14AA1BB1"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sz w:val="21"/>
          <w:szCs w:val="18"/>
        </w:rPr>
        <w:t xml:space="preserve"> “Never say ‘never.’”  Rick and Susan Griffith both learned this age-old tip the hard way.  </w:t>
      </w:r>
    </w:p>
    <w:p w14:paraId="5CF510CB"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40921E21"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Rick recalls sitting in his elementary school classes thinking, “If there’s one thing I’ll </w:t>
      </w:r>
      <w:r w:rsidRPr="00913925">
        <w:rPr>
          <w:rFonts w:ascii="Arial" w:hAnsi="Arial" w:cs="Arial"/>
          <w:i/>
          <w:sz w:val="21"/>
          <w:szCs w:val="18"/>
        </w:rPr>
        <w:t>never</w:t>
      </w:r>
      <w:r w:rsidRPr="00913925">
        <w:rPr>
          <w:rFonts w:ascii="Arial" w:hAnsi="Arial" w:cs="Arial"/>
          <w:sz w:val="21"/>
          <w:szCs w:val="18"/>
        </w:rPr>
        <w:t xml:space="preserve"> become it’s a </w:t>
      </w:r>
      <w:r w:rsidRPr="00913925">
        <w:rPr>
          <w:rFonts w:ascii="Arial" w:hAnsi="Arial" w:cs="Arial"/>
          <w:i/>
          <w:sz w:val="21"/>
          <w:szCs w:val="18"/>
        </w:rPr>
        <w:t>teacher.</w:t>
      </w:r>
      <w:r w:rsidRPr="00913925">
        <w:rPr>
          <w:rFonts w:ascii="Arial" w:hAnsi="Arial" w:cs="Arial"/>
          <w:sz w:val="21"/>
          <w:szCs w:val="18"/>
        </w:rPr>
        <w:t xml:space="preserve">  Imagine saying the same stuff over and over, year after year!”  </w:t>
      </w:r>
    </w:p>
    <w:p w14:paraId="409A9E6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06BC6530"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Yet after trusting Christ in junior high and acquiring a taste for teaching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04828EA6"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1FA7303A"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Susan, from Yucaipa, California, also learned not to say “never.”  As she earned her Bachelor of Arts degree in piano at Biola University, several friends married and worked to put their husbands through three more years of seminary training.  “I’ll never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6BF1E43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39CC9581"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78903E0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50A81C95"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lastRenderedPageBreak/>
        <w:t>The Griffith family now includes three sons: Kurt (27 yrs.), Stephen (24 yrs.), and John (21 yrs.).  During home assignment they minister mainly from the First Baptist Church of Yucaipa, California.</w:t>
      </w:r>
    </w:p>
    <w:p w14:paraId="5C5D6727" w14:textId="77777777" w:rsidR="00955698" w:rsidRPr="00913925" w:rsidRDefault="00955698" w:rsidP="00FC105B">
      <w:pPr>
        <w:tabs>
          <w:tab w:val="left" w:pos="720"/>
          <w:tab w:val="left" w:pos="6120"/>
          <w:tab w:val="left" w:pos="7560"/>
          <w:tab w:val="left" w:pos="8820"/>
        </w:tabs>
        <w:ind w:left="20" w:right="-32"/>
        <w:rPr>
          <w:rFonts w:ascii="Arial" w:hAnsi="Arial" w:cs="Arial"/>
          <w:b/>
          <w:szCs w:val="18"/>
        </w:rPr>
      </w:pPr>
    </w:p>
    <w:p w14:paraId="064B3A02"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Ministry</w:t>
      </w:r>
    </w:p>
    <w:p w14:paraId="0EFD155A"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1E28E122"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However, since 1991 the Griffiths’ home has been Singapore where Rick serves as Doctor of Ministry Director with 30 other full-time faculty at Singapore Bible College.  SBC has about 500 full-time students from 23 countries and 25 denominations, as well as many professionals in the certificate-level Centre for Continuing Theological Education (CCTE).  During his first term he taught a variety of courses: Old Testament Survey, New Testament Survey, New Testament Backgrounds, Eschatology (the study of future things), Evangelism, Pastoral Epistles, Psalms, Homiletics (preaching), Hebrew Exegesis, and four Old Testament exposition courses.  For many years he also taught Pentateuch, Gospels, Eschatology (theology of the future), Ecclesiology (theology of the church), and Pneumatology (theology of the Holy Spirit).  Now he teaches mostly Bible Exposition classes, including Homiletics, World of the OT &amp; NT, and NT Survey.  He has also written three Advanced Studies in the Old and New Testament courses available for free at the Internet Biblical Seminary (www.internetseminary.org).</w:t>
      </w:r>
    </w:p>
    <w:p w14:paraId="21519B1D"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52B85F22"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06266CA7"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0B22F938" w14:textId="3A5CFC72"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Ministry opportunities abound.  Rick and Susan have conducted premarital counseling for </w:t>
      </w:r>
      <w:r w:rsidR="00CA21A6" w:rsidRPr="00913925">
        <w:rPr>
          <w:rFonts w:ascii="Arial" w:hAnsi="Arial" w:cs="Arial"/>
          <w:sz w:val="21"/>
          <w:szCs w:val="18"/>
        </w:rPr>
        <w:t>students,</w:t>
      </w:r>
      <w:r w:rsidRPr="00913925">
        <w:rPr>
          <w:rFonts w:ascii="Arial" w:hAnsi="Arial" w:cs="Arial"/>
          <w:sz w:val="21"/>
          <w:szCs w:val="18"/>
        </w:rPr>
        <w:t xml:space="preserve"> and their home has an open door to students and guests traveling through Singapore.  They have sung in evangelistic thrusts and in 1992 also participated in founding International Community School, an expatriate Christian primary and secondary school in Singapore now with 430 students.  The Griffiths are missionaries with WorldVenture and Rick serves as the Singapore field leader.  </w:t>
      </w:r>
    </w:p>
    <w:p w14:paraId="57BF95CF"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6BE31670"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Dr Griffith also enjoys several other partnerships.  He also serves as Asia Translation Coordinator for "The Bible... Basically International" Seminars; Web Author &amp; Editor, Internet Biblical Seminary; and itinerate professor at Lanka Bible College (Sri Lanka), Myanmar Evangelical Graduate School of Theology, Union Bible Training Center (Mongolia), Jordan Evangelical Theological Seminary, and BEE training in three restricted access countries.</w:t>
      </w:r>
    </w:p>
    <w:p w14:paraId="01E0CAA4"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7CAA41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r w:rsidRPr="00913925">
        <w:rPr>
          <w:rFonts w:ascii="Arial" w:hAnsi="Arial" w:cs="Arial"/>
          <w:sz w:val="21"/>
          <w:szCs w:val="18"/>
        </w:rPr>
        <w:t xml:space="preserve">In 2006 the Griffiths also helped begin Crossroads International Church, Singapore.  Here “Dr. Rick” is “Pastor Rick” in his role as pastor-teacher and elder.  The church meets at 4 PM on Sundays at the Metropolitan YMCA at 60 Stevens Road from 4:00-5:30 PM.  See cicfamily.com for details.  </w:t>
      </w:r>
    </w:p>
    <w:p w14:paraId="2406984C"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C0D6916" w14:textId="77777777" w:rsidR="00955698" w:rsidRPr="00913925" w:rsidRDefault="00955698" w:rsidP="00FC105B">
      <w:pPr>
        <w:tabs>
          <w:tab w:val="left" w:pos="720"/>
          <w:tab w:val="left" w:pos="6120"/>
          <w:tab w:val="left" w:pos="7560"/>
          <w:tab w:val="left" w:pos="8820"/>
        </w:tabs>
        <w:ind w:left="23" w:right="-34"/>
        <w:rPr>
          <w:rFonts w:ascii="Arial" w:hAnsi="Arial" w:cs="Arial"/>
          <w:sz w:val="21"/>
          <w:szCs w:val="18"/>
        </w:rPr>
      </w:pPr>
      <w:r w:rsidRPr="00913925">
        <w:rPr>
          <w:rFonts w:ascii="Arial" w:hAnsi="Arial" w:cs="Arial"/>
          <w:sz w:val="21"/>
          <w:szCs w:val="18"/>
        </w:rPr>
        <w:t xml:space="preserve">In 2009 Dr. Griffith began the </w:t>
      </w:r>
      <w:hyperlink r:id="rId13" w:history="1">
        <w:r w:rsidRPr="00913925">
          <w:rPr>
            <w:rFonts w:ascii="Arial" w:hAnsi="Arial" w:cs="Arial"/>
            <w:sz w:val="21"/>
            <w:szCs w:val="18"/>
          </w:rPr>
          <w:t>biblestudydownloads.com</w:t>
        </w:r>
      </w:hyperlink>
      <w:r w:rsidRPr="00913925">
        <w:rPr>
          <w:rFonts w:ascii="Arial" w:hAnsi="Arial" w:cs="Arial"/>
          <w:sz w:val="21"/>
          <w:szCs w:val="18"/>
        </w:rPr>
        <w:t xml:space="preserve"> website where his courses are available for free download.  This includes 5000 pages of course notes in Word and pdf formats, about 400 PowerPoint presentations in English, and hundreds of translations of these by his students into 35 languages.  Current languages include Arabic, Bangla, Bisaya, Burmese, Chin, Chinese, Dutch, French, Hindi, Indonesian, Japanese, Kachin, Khmer, Kiswahili, Korean, Lotha, Malay, Malayalam, Mao, Mizo, Mongolian, Nepali, Nias, Paite, Russian, Spanish, Sumi, Tagalog, Tamil, Tangkhul, Tenyidie, Thai, Vaiphei, and Vietnamese.</w:t>
      </w:r>
    </w:p>
    <w:p w14:paraId="198543CA" w14:textId="77777777" w:rsidR="00955698" w:rsidRPr="00913925" w:rsidRDefault="00955698" w:rsidP="00FC105B">
      <w:pPr>
        <w:tabs>
          <w:tab w:val="left" w:pos="720"/>
          <w:tab w:val="left" w:pos="6120"/>
          <w:tab w:val="left" w:pos="7560"/>
          <w:tab w:val="left" w:pos="8820"/>
        </w:tabs>
        <w:ind w:left="20" w:right="-32"/>
        <w:rPr>
          <w:rFonts w:ascii="Arial" w:hAnsi="Arial" w:cs="Arial"/>
          <w:sz w:val="21"/>
          <w:szCs w:val="18"/>
        </w:rPr>
      </w:pPr>
    </w:p>
    <w:p w14:paraId="28866B36" w14:textId="77777777" w:rsidR="00955698" w:rsidRPr="00913925" w:rsidRDefault="00955698" w:rsidP="00FC105B">
      <w:pPr>
        <w:tabs>
          <w:tab w:val="left" w:pos="720"/>
          <w:tab w:val="left" w:pos="6120"/>
          <w:tab w:val="left" w:pos="7560"/>
          <w:tab w:val="left" w:pos="8820"/>
        </w:tabs>
        <w:ind w:left="20" w:right="-32"/>
        <w:outlineLvl w:val="0"/>
        <w:rPr>
          <w:rFonts w:ascii="Arial" w:hAnsi="Arial" w:cs="Arial"/>
          <w:sz w:val="21"/>
          <w:szCs w:val="18"/>
        </w:rPr>
      </w:pPr>
      <w:r w:rsidRPr="00913925">
        <w:rPr>
          <w:rFonts w:ascii="Arial" w:hAnsi="Arial" w:cs="Arial"/>
          <w:b/>
          <w:szCs w:val="18"/>
        </w:rPr>
        <w:t>Field</w:t>
      </w:r>
    </w:p>
    <w:p w14:paraId="47CBAD64"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6BC7A6B3"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Singapore Bible College is strategically located at the “ministry hub” of Southeast Asia, the Republic of Singapore.  A small island of only 14 by 26 miles, Singapore is a city-nation located on the tip of the Malayan Peninsula in Southeast Asia.  The population of this multi-cultural society is 75 percent Chinese, 15 percent Malay and 8 percent Indian.  Other groups include Filipinos, Thais, Japanese, Americans, and Europeans.  This beautiful island nation, with dynamic growth in churches and missionary force, has been called the “Antioch of Asia.”  The Singaporean cross-cultural missionary force is increasingly contributing to God’s work in overseas ministries.</w:t>
      </w:r>
    </w:p>
    <w:p w14:paraId="655304E8"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p>
    <w:p w14:paraId="3CF01711" w14:textId="77777777" w:rsidR="00955698" w:rsidRPr="00913925" w:rsidRDefault="00955698" w:rsidP="00FC105B">
      <w:pPr>
        <w:tabs>
          <w:tab w:val="left" w:pos="720"/>
        </w:tabs>
        <w:ind w:left="20"/>
        <w:outlineLvl w:val="0"/>
        <w:rPr>
          <w:rFonts w:ascii="Arial" w:hAnsi="Arial" w:cs="Arial"/>
          <w:sz w:val="21"/>
          <w:szCs w:val="18"/>
        </w:rPr>
      </w:pPr>
      <w:r w:rsidRPr="00913925">
        <w:rPr>
          <w:rFonts w:ascii="Arial" w:hAnsi="Arial" w:cs="Arial"/>
          <w:b/>
          <w:szCs w:val="18"/>
        </w:rPr>
        <w:t>Passion</w:t>
      </w:r>
    </w:p>
    <w:p w14:paraId="61B1B865"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11"/>
          <w:szCs w:val="18"/>
        </w:rPr>
      </w:pPr>
    </w:p>
    <w:p w14:paraId="79FBF6FF" w14:textId="77777777" w:rsidR="00955698" w:rsidRPr="00913925" w:rsidRDefault="00955698" w:rsidP="00FC105B">
      <w:pPr>
        <w:tabs>
          <w:tab w:val="left" w:pos="3140"/>
          <w:tab w:val="left" w:pos="6120"/>
          <w:tab w:val="left" w:pos="7560"/>
          <w:tab w:val="left" w:pos="7640"/>
          <w:tab w:val="left" w:pos="8820"/>
        </w:tabs>
        <w:ind w:left="20" w:right="-32"/>
        <w:rPr>
          <w:rFonts w:ascii="Arial" w:hAnsi="Arial" w:cs="Arial"/>
          <w:sz w:val="21"/>
          <w:szCs w:val="18"/>
        </w:rPr>
      </w:pPr>
      <w:r w:rsidRPr="00913925">
        <w:rPr>
          <w:rFonts w:ascii="Arial" w:hAnsi="Arial" w:cs="Arial"/>
          <w:sz w:val="21"/>
          <w:szCs w:val="18"/>
        </w:rPr>
        <w:t>Rick’s passion is for God’s leaders to preach and live the Word of God.  The servant of God’s role is clearly given in the following verses:</w:t>
      </w:r>
    </w:p>
    <w:p w14:paraId="523F7B96" w14:textId="77777777" w:rsidR="00955698" w:rsidRPr="00913925" w:rsidRDefault="00955698" w:rsidP="00FC105B">
      <w:pPr>
        <w:tabs>
          <w:tab w:val="left" w:pos="3140"/>
          <w:tab w:val="left" w:pos="7640"/>
        </w:tabs>
        <w:ind w:left="20"/>
        <w:rPr>
          <w:rFonts w:ascii="Arial" w:hAnsi="Arial" w:cs="Arial"/>
          <w:sz w:val="8"/>
          <w:szCs w:val="18"/>
        </w:rPr>
      </w:pPr>
    </w:p>
    <w:p w14:paraId="68751982"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Teaching obedience to what Christ taught is a key part of our commission to make disciples (Matt. 28:20)</w:t>
      </w:r>
    </w:p>
    <w:p w14:paraId="6F607F45"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The priority of the apostles was teaching and prayer (Acts 6:1-16)</w:t>
      </w:r>
    </w:p>
    <w:p w14:paraId="63FF5B3F" w14:textId="77777777" w:rsidR="00955698" w:rsidRPr="00913925" w:rsidRDefault="00955698" w:rsidP="00FC105B">
      <w:pPr>
        <w:numPr>
          <w:ilvl w:val="0"/>
          <w:numId w:val="23"/>
        </w:numPr>
        <w:tabs>
          <w:tab w:val="left" w:pos="3140"/>
          <w:tab w:val="left" w:pos="7640"/>
        </w:tabs>
        <w:ind w:right="332"/>
        <w:rPr>
          <w:rFonts w:ascii="Arial" w:hAnsi="Arial" w:cs="Arial"/>
          <w:sz w:val="21"/>
          <w:szCs w:val="18"/>
        </w:rPr>
      </w:pPr>
      <w:r w:rsidRPr="00913925">
        <w:rPr>
          <w:rFonts w:ascii="Arial" w:hAnsi="Arial" w:cs="Arial"/>
          <w:sz w:val="21"/>
          <w:szCs w:val="18"/>
        </w:rPr>
        <w:t>Paul’s legacy to Timothy focused on exposition: “Preach the Word” (2 Tim. 4:2-3)</w:t>
      </w:r>
    </w:p>
    <w:p w14:paraId="565C705A" w14:textId="77777777" w:rsidR="00955698" w:rsidRPr="00913925" w:rsidRDefault="00955698" w:rsidP="00FC105B">
      <w:pPr>
        <w:tabs>
          <w:tab w:val="left" w:pos="3140"/>
          <w:tab w:val="left" w:pos="7640"/>
        </w:tabs>
        <w:ind w:left="20"/>
        <w:rPr>
          <w:rFonts w:ascii="Arial" w:hAnsi="Arial" w:cs="Arial"/>
          <w:sz w:val="21"/>
          <w:szCs w:val="18"/>
        </w:rPr>
      </w:pPr>
    </w:p>
    <w:p w14:paraId="334F1F30" w14:textId="77777777" w:rsidR="00955698" w:rsidRPr="00913925" w:rsidRDefault="00955698" w:rsidP="00FC105B">
      <w:pPr>
        <w:tabs>
          <w:tab w:val="left" w:pos="3140"/>
          <w:tab w:val="left" w:pos="7640"/>
        </w:tabs>
        <w:ind w:left="20"/>
        <w:rPr>
          <w:rFonts w:ascii="Arial" w:hAnsi="Arial" w:cs="Arial"/>
          <w:sz w:val="21"/>
          <w:szCs w:val="18"/>
        </w:rPr>
      </w:pPr>
      <w:r w:rsidRPr="00913925">
        <w:rPr>
          <w:rFonts w:ascii="Arial" w:hAnsi="Arial" w:cs="Arial"/>
          <w:sz w:val="21"/>
          <w:szCs w:val="18"/>
        </w:rPr>
        <w:t xml:space="preserve">However, recent trends include the following: </w:t>
      </w:r>
    </w:p>
    <w:p w14:paraId="7D6C3CE4" w14:textId="77777777" w:rsidR="00955698" w:rsidRPr="00913925" w:rsidRDefault="00955698" w:rsidP="00FC105B">
      <w:pPr>
        <w:tabs>
          <w:tab w:val="left" w:pos="3140"/>
          <w:tab w:val="left" w:pos="7640"/>
        </w:tabs>
        <w:ind w:left="20"/>
        <w:rPr>
          <w:rFonts w:ascii="Arial" w:hAnsi="Arial" w:cs="Arial"/>
          <w:sz w:val="8"/>
          <w:szCs w:val="18"/>
        </w:rPr>
      </w:pPr>
    </w:p>
    <w:p w14:paraId="3C68E978" w14:textId="77777777"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Church people are biblically illiterate—Amos lamented in his day of prosperity that there existed a “famine for hearing the words of the Lord” (Amos 8:11)</w:t>
      </w:r>
    </w:p>
    <w:p w14:paraId="1FD17723" w14:textId="0CDBE4DA" w:rsidR="0095569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 xml:space="preserve">Pastors are doing too many </w:t>
      </w:r>
      <w:r w:rsidR="00CA21A6" w:rsidRPr="00913925">
        <w:rPr>
          <w:rFonts w:ascii="Arial" w:hAnsi="Arial" w:cs="Arial"/>
          <w:sz w:val="21"/>
          <w:szCs w:val="18"/>
        </w:rPr>
        <w:t>things.</w:t>
      </w:r>
    </w:p>
    <w:p w14:paraId="41D44BB0" w14:textId="29F81DA3" w:rsidR="00955698" w:rsidRPr="00913925" w:rsidRDefault="00955698" w:rsidP="00FC105B">
      <w:pPr>
        <w:numPr>
          <w:ilvl w:val="0"/>
          <w:numId w:val="22"/>
        </w:numPr>
        <w:tabs>
          <w:tab w:val="left" w:pos="3140"/>
          <w:tab w:val="left" w:pos="7640"/>
        </w:tabs>
        <w:ind w:left="737" w:right="335" w:hanging="357"/>
        <w:rPr>
          <w:rFonts w:ascii="Arial" w:hAnsi="Arial" w:cs="Arial"/>
          <w:sz w:val="21"/>
          <w:szCs w:val="18"/>
        </w:rPr>
      </w:pPr>
      <w:r w:rsidRPr="00913925">
        <w:rPr>
          <w:rFonts w:ascii="Arial" w:hAnsi="Arial" w:cs="Arial"/>
          <w:sz w:val="21"/>
          <w:szCs w:val="18"/>
        </w:rPr>
        <w:t xml:space="preserve">Preachers give empty and simplistic </w:t>
      </w:r>
      <w:r w:rsidR="00CA21A6" w:rsidRPr="00913925">
        <w:rPr>
          <w:rFonts w:ascii="Arial" w:hAnsi="Arial" w:cs="Arial"/>
          <w:sz w:val="21"/>
          <w:szCs w:val="18"/>
        </w:rPr>
        <w:t>sermons.</w:t>
      </w:r>
    </w:p>
    <w:p w14:paraId="08686DD7" w14:textId="00D292D9" w:rsidR="007C6068" w:rsidRPr="00913925" w:rsidRDefault="00955698" w:rsidP="00FC105B">
      <w:pPr>
        <w:numPr>
          <w:ilvl w:val="0"/>
          <w:numId w:val="22"/>
        </w:numPr>
        <w:tabs>
          <w:tab w:val="left" w:pos="3140"/>
          <w:tab w:val="left" w:pos="7640"/>
        </w:tabs>
        <w:ind w:right="332"/>
        <w:rPr>
          <w:rFonts w:ascii="Arial" w:hAnsi="Arial" w:cs="Arial"/>
          <w:sz w:val="21"/>
          <w:szCs w:val="18"/>
        </w:rPr>
      </w:pPr>
      <w:r w:rsidRPr="00913925">
        <w:rPr>
          <w:rFonts w:ascii="Arial" w:hAnsi="Arial" w:cs="Arial"/>
          <w:sz w:val="21"/>
          <w:szCs w:val="18"/>
        </w:rPr>
        <w:t xml:space="preserve">Attempting to be “relevant,” pastors preach what people want to hear—not what they </w:t>
      </w:r>
      <w:r w:rsidR="00CA21A6" w:rsidRPr="00913925">
        <w:rPr>
          <w:rFonts w:ascii="Arial" w:hAnsi="Arial" w:cs="Arial"/>
          <w:sz w:val="21"/>
          <w:szCs w:val="18"/>
        </w:rPr>
        <w:t>need.</w:t>
      </w:r>
    </w:p>
    <w:p w14:paraId="294A8ED9" w14:textId="77777777" w:rsidR="00E6610E" w:rsidRPr="00913925" w:rsidRDefault="00E6610E" w:rsidP="00FC105B">
      <w:pPr>
        <w:rPr>
          <w:rFonts w:ascii="Arial" w:hAnsi="Arial" w:cs="Arial"/>
          <w:sz w:val="22"/>
          <w:szCs w:val="18"/>
        </w:rPr>
      </w:pPr>
    </w:p>
    <w:p w14:paraId="2C56E816" w14:textId="2B67B747" w:rsidR="00E67EA2" w:rsidRPr="00913925" w:rsidRDefault="00E67EA2" w:rsidP="00FC105B">
      <w:pPr>
        <w:rPr>
          <w:rFonts w:ascii="Arial" w:hAnsi="Arial" w:cs="Arial"/>
          <w:sz w:val="21"/>
          <w:szCs w:val="18"/>
        </w:rPr>
      </w:pPr>
      <w:r w:rsidRPr="00913925">
        <w:rPr>
          <w:rFonts w:ascii="Arial" w:hAnsi="Arial" w:cs="Arial"/>
          <w:sz w:val="21"/>
          <w:szCs w:val="18"/>
          <w:u w:val="single"/>
        </w:rPr>
        <w:t>Contacting Me</w:t>
      </w:r>
      <w:r w:rsidRPr="00913925">
        <w:rPr>
          <w:rFonts w:ascii="Arial" w:hAnsi="Arial" w:cs="Arial"/>
          <w:sz w:val="21"/>
          <w:szCs w:val="18"/>
        </w:rPr>
        <w:t xml:space="preserve">: You can contact me at </w:t>
      </w:r>
      <w:r w:rsidR="00DD7CD5">
        <w:rPr>
          <w:rFonts w:ascii="Arial" w:hAnsi="Arial" w:cs="Arial"/>
          <w:sz w:val="21"/>
          <w:szCs w:val="18"/>
        </w:rPr>
        <w:t>DrRickGriffith@gmail.com.</w:t>
      </w:r>
      <w:r w:rsidRPr="00913925">
        <w:rPr>
          <w:rFonts w:ascii="Arial" w:hAnsi="Arial" w:cs="Arial"/>
          <w:sz w:val="21"/>
          <w:szCs w:val="18"/>
        </w:rPr>
        <w:t xml:space="preserve"> My office hours when I can talk are from 11:00-1:00 on Thursday and Friday</w:t>
      </w:r>
      <w:r w:rsidR="00DD7CD5">
        <w:rPr>
          <w:rFonts w:ascii="Arial" w:hAnsi="Arial" w:cs="Arial"/>
          <w:sz w:val="21"/>
          <w:szCs w:val="18"/>
        </w:rPr>
        <w:t>,</w:t>
      </w:r>
      <w:r w:rsidRPr="00913925">
        <w:rPr>
          <w:rFonts w:ascii="Arial" w:hAnsi="Arial" w:cs="Arial"/>
          <w:sz w:val="21"/>
          <w:szCs w:val="18"/>
        </w:rPr>
        <w:t xml:space="preserve"> and afternoons on Tuesday, Thursday, and Friday.  Let’s have lunch too!</w:t>
      </w:r>
    </w:p>
    <w:p w14:paraId="1D1251E3" w14:textId="77777777" w:rsidR="00E67EA2" w:rsidRPr="00913925" w:rsidRDefault="00E67EA2" w:rsidP="00FC105B">
      <w:pPr>
        <w:rPr>
          <w:rFonts w:ascii="Arial" w:hAnsi="Arial" w:cs="Arial"/>
          <w:sz w:val="21"/>
          <w:szCs w:val="18"/>
          <w:u w:val="single"/>
        </w:rPr>
      </w:pPr>
    </w:p>
    <w:p w14:paraId="62DC264A" w14:textId="77777777" w:rsidR="00E67EA2" w:rsidRPr="00913925" w:rsidRDefault="00E67EA2" w:rsidP="00FC105B">
      <w:pPr>
        <w:rPr>
          <w:rFonts w:ascii="Arial" w:hAnsi="Arial" w:cs="Arial"/>
          <w:sz w:val="21"/>
          <w:szCs w:val="18"/>
        </w:rPr>
      </w:pPr>
      <w:r w:rsidRPr="00913925">
        <w:rPr>
          <w:rFonts w:ascii="Arial" w:hAnsi="Arial" w:cs="Arial"/>
          <w:sz w:val="21"/>
          <w:szCs w:val="18"/>
          <w:u w:val="single"/>
        </w:rPr>
        <w:t>Copying Class Notes</w:t>
      </w:r>
      <w:r w:rsidRPr="00913925">
        <w:rPr>
          <w:rFonts w:ascii="Arial" w:hAnsi="Arial" w:cs="Arial"/>
          <w:sz w:val="21"/>
          <w:szCs w:val="18"/>
        </w:rPr>
        <w:t>: Permission granted until you make a lot of money publishing them.  The same applies to taping lectures.</w:t>
      </w:r>
    </w:p>
    <w:p w14:paraId="32B5C0E5" w14:textId="77777777" w:rsidR="00E67EA2" w:rsidRPr="00913925" w:rsidRDefault="00E67EA2" w:rsidP="00FC105B">
      <w:pPr>
        <w:rPr>
          <w:rFonts w:ascii="Arial" w:hAnsi="Arial" w:cs="Arial"/>
          <w:sz w:val="22"/>
          <w:szCs w:val="18"/>
        </w:rPr>
      </w:pPr>
    </w:p>
    <w:p w14:paraId="01B5ED22" w14:textId="77777777" w:rsidR="00E6610E" w:rsidRPr="00913925" w:rsidRDefault="00E6610E"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Schedule (Reading Report)</w:t>
      </w:r>
      <w:r w:rsidRPr="00913925">
        <w:rPr>
          <w:rFonts w:ascii="Arial" w:hAnsi="Arial" w:cs="Arial"/>
          <w:sz w:val="22"/>
          <w:szCs w:val="18"/>
        </w:rPr>
        <w:tab/>
      </w:r>
    </w:p>
    <w:p w14:paraId="3B56DFF5"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0EDA9319" w14:textId="77777777" w:rsidR="00E6610E" w:rsidRPr="00913925" w:rsidRDefault="00E6610E" w:rsidP="00FC105B">
      <w:pPr>
        <w:tabs>
          <w:tab w:val="left" w:pos="4320"/>
          <w:tab w:val="left" w:pos="4770"/>
          <w:tab w:val="left" w:pos="5850"/>
          <w:tab w:val="left" w:pos="6840"/>
          <w:tab w:val="left" w:pos="8100"/>
        </w:tabs>
        <w:ind w:left="360" w:right="-200"/>
        <w:rPr>
          <w:rFonts w:ascii="Arial" w:hAnsi="Arial" w:cs="Arial"/>
          <w:sz w:val="22"/>
          <w:szCs w:val="18"/>
        </w:rPr>
      </w:pPr>
      <w:r w:rsidRPr="00913925">
        <w:rPr>
          <w:rFonts w:ascii="Arial" w:hAnsi="Arial" w:cs="Arial"/>
          <w:sz w:val="22"/>
          <w:szCs w:val="18"/>
        </w:rPr>
        <w:t>Name</w:t>
      </w:r>
      <w:r w:rsidRPr="00913925">
        <w:rPr>
          <w:rFonts w:ascii="Arial" w:hAnsi="Arial" w:cs="Arial"/>
          <w:sz w:val="22"/>
          <w:szCs w:val="18"/>
          <w:u w:val="single"/>
        </w:rPr>
        <w:tab/>
        <w:t xml:space="preserve"> </w:t>
      </w:r>
      <w:r w:rsidRPr="00913925">
        <w:rPr>
          <w:rFonts w:ascii="Arial" w:hAnsi="Arial" w:cs="Arial"/>
          <w:sz w:val="22"/>
          <w:szCs w:val="18"/>
        </w:rPr>
        <w:tab/>
        <w:t xml:space="preserve">Box </w:t>
      </w:r>
      <w:r w:rsidRPr="00913925">
        <w:rPr>
          <w:rFonts w:ascii="Arial" w:hAnsi="Arial" w:cs="Arial"/>
          <w:sz w:val="22"/>
          <w:szCs w:val="18"/>
          <w:u w:val="single"/>
        </w:rPr>
        <w:tab/>
      </w:r>
      <w:r w:rsidRPr="00913925">
        <w:rPr>
          <w:rFonts w:ascii="Arial" w:hAnsi="Arial" w:cs="Arial"/>
          <w:sz w:val="22"/>
          <w:szCs w:val="18"/>
        </w:rPr>
        <w:tab/>
        <w:t>Sem. Grade</w:t>
      </w:r>
      <w:r w:rsidRPr="00913925">
        <w:rPr>
          <w:rFonts w:ascii="Arial" w:hAnsi="Arial" w:cs="Arial"/>
          <w:sz w:val="22"/>
          <w:szCs w:val="18"/>
        </w:rPr>
        <w:tab/>
      </w:r>
      <w:r w:rsidRPr="00913925">
        <w:rPr>
          <w:rFonts w:ascii="Arial" w:hAnsi="Arial" w:cs="Arial"/>
          <w:sz w:val="22"/>
          <w:szCs w:val="18"/>
          <w:u w:val="single"/>
        </w:rPr>
        <w:tab/>
      </w:r>
      <w:r w:rsidRPr="00913925">
        <w:rPr>
          <w:rFonts w:ascii="Arial" w:hAnsi="Arial" w:cs="Arial"/>
          <w:sz w:val="22"/>
          <w:szCs w:val="18"/>
        </w:rPr>
        <w:t xml:space="preserve"> </w:t>
      </w:r>
    </w:p>
    <w:p w14:paraId="7249EF6F"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19736EDC" w14:textId="77777777" w:rsidR="00E6610E" w:rsidRPr="00913925" w:rsidRDefault="00E6610E" w:rsidP="00FC105B">
      <w:pPr>
        <w:ind w:left="360"/>
        <w:rPr>
          <w:rFonts w:ascii="Arial" w:hAnsi="Arial" w:cs="Arial"/>
          <w:sz w:val="22"/>
          <w:szCs w:val="18"/>
        </w:rPr>
      </w:pPr>
      <w:r w:rsidRPr="00913925">
        <w:rPr>
          <w:rFonts w:ascii="Arial" w:hAnsi="Arial" w:cs="Arial"/>
          <w:sz w:val="22"/>
          <w:szCs w:val="18"/>
        </w:rPr>
        <w:t>Please tick the last column if completed in full on time.  Note if completed late and/or partially.</w:t>
      </w:r>
    </w:p>
    <w:p w14:paraId="7C70B95F" w14:textId="77777777" w:rsidR="00E6610E" w:rsidRPr="00913925" w:rsidRDefault="00E6610E" w:rsidP="00FC105B">
      <w:pPr>
        <w:tabs>
          <w:tab w:val="left" w:pos="1160"/>
          <w:tab w:val="left" w:pos="2420"/>
          <w:tab w:val="left" w:pos="6480"/>
          <w:tab w:val="left" w:pos="8100"/>
        </w:tabs>
        <w:ind w:left="360" w:right="-200"/>
        <w:rPr>
          <w:rFonts w:ascii="Arial" w:hAnsi="Arial" w:cs="Arial"/>
          <w:sz w:val="22"/>
          <w:szCs w:val="18"/>
        </w:rPr>
      </w:pPr>
    </w:p>
    <w:p w14:paraId="0B846E59" w14:textId="77777777" w:rsidR="00E6610E" w:rsidRPr="00913925" w:rsidRDefault="00E6610E" w:rsidP="00FC105B">
      <w:pPr>
        <w:shd w:val="clear" w:color="auto" w:fill="000000"/>
        <w:tabs>
          <w:tab w:val="left" w:pos="1350"/>
          <w:tab w:val="left" w:pos="3420"/>
          <w:tab w:val="left" w:pos="7020"/>
          <w:tab w:val="left" w:pos="9360"/>
        </w:tabs>
        <w:ind w:left="360" w:right="-100"/>
        <w:rPr>
          <w:rFonts w:ascii="Arial" w:hAnsi="Arial" w:cs="Arial"/>
          <w:b/>
          <w:szCs w:val="18"/>
        </w:rPr>
      </w:pPr>
      <w:r w:rsidRPr="00913925">
        <w:rPr>
          <w:rFonts w:ascii="Arial" w:hAnsi="Arial" w:cs="Arial"/>
          <w:b/>
          <w:szCs w:val="18"/>
        </w:rPr>
        <w:t>Session</w:t>
      </w:r>
      <w:r w:rsidRPr="00913925">
        <w:rPr>
          <w:rFonts w:ascii="Arial" w:hAnsi="Arial" w:cs="Arial"/>
          <w:b/>
          <w:szCs w:val="18"/>
        </w:rPr>
        <w:tab/>
        <w:t>Day (Time)</w:t>
      </w:r>
      <w:r w:rsidRPr="00913925">
        <w:rPr>
          <w:rFonts w:ascii="Arial" w:hAnsi="Arial" w:cs="Arial"/>
          <w:b/>
          <w:szCs w:val="18"/>
        </w:rPr>
        <w:tab/>
        <w:t>Subject</w:t>
      </w:r>
      <w:r w:rsidRPr="00913925">
        <w:rPr>
          <w:rFonts w:ascii="Arial" w:hAnsi="Arial" w:cs="Arial"/>
          <w:b/>
          <w:szCs w:val="18"/>
        </w:rPr>
        <w:tab/>
        <w:t>Assignment</w:t>
      </w:r>
      <w:r w:rsidRPr="00913925">
        <w:rPr>
          <w:rFonts w:ascii="Arial" w:hAnsi="Arial" w:cs="Arial"/>
          <w:b/>
          <w:szCs w:val="18"/>
        </w:rPr>
        <w:tab/>
      </w:r>
    </w:p>
    <w:tbl>
      <w:tblPr>
        <w:tblW w:w="9510" w:type="dxa"/>
        <w:tblInd w:w="380" w:type="dxa"/>
        <w:tblLayout w:type="fixed"/>
        <w:tblCellMar>
          <w:left w:w="80" w:type="dxa"/>
          <w:right w:w="80" w:type="dxa"/>
        </w:tblCellMar>
        <w:tblLook w:val="0000" w:firstRow="0" w:lastRow="0" w:firstColumn="0" w:lastColumn="0" w:noHBand="0" w:noVBand="0"/>
      </w:tblPr>
      <w:tblGrid>
        <w:gridCol w:w="960"/>
        <w:gridCol w:w="2040"/>
        <w:gridCol w:w="3630"/>
        <w:gridCol w:w="2430"/>
        <w:gridCol w:w="450"/>
      </w:tblGrid>
      <w:tr w:rsidR="00E6610E" w:rsidRPr="00913925" w14:paraId="44F93262" w14:textId="77777777" w:rsidTr="00CA1F9D">
        <w:trPr>
          <w:cantSplit/>
        </w:trPr>
        <w:tc>
          <w:tcPr>
            <w:tcW w:w="960" w:type="dxa"/>
          </w:tcPr>
          <w:p w14:paraId="7289F11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w:t>
            </w:r>
            <w:bookmarkStart w:id="8" w:name="Check1"/>
          </w:p>
        </w:tc>
        <w:tc>
          <w:tcPr>
            <w:tcW w:w="2040" w:type="dxa"/>
          </w:tcPr>
          <w:p w14:paraId="30F4133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9:30-10:20</w:t>
            </w:r>
          </w:p>
        </w:tc>
        <w:tc>
          <w:tcPr>
            <w:tcW w:w="3630" w:type="dxa"/>
          </w:tcPr>
          <w:p w14:paraId="1E9226FC" w14:textId="77777777" w:rsidR="00E6610E" w:rsidRPr="00913925" w:rsidRDefault="00E6610E" w:rsidP="00FC105B">
            <w:pPr>
              <w:ind w:left="20" w:right="-20"/>
              <w:rPr>
                <w:rFonts w:ascii="Arial" w:hAnsi="Arial" w:cs="Arial"/>
                <w:sz w:val="22"/>
                <w:szCs w:val="18"/>
              </w:rPr>
            </w:pPr>
            <w:r w:rsidRPr="00913925">
              <w:rPr>
                <w:rFonts w:ascii="Arial" w:hAnsi="Arial" w:cs="Arial"/>
                <w:sz w:val="22"/>
                <w:szCs w:val="18"/>
              </w:rPr>
              <w:t>Syllabus &amp; Introduction</w:t>
            </w:r>
          </w:p>
        </w:tc>
        <w:tc>
          <w:tcPr>
            <w:tcW w:w="2430" w:type="dxa"/>
          </w:tcPr>
          <w:p w14:paraId="67EE4AA4" w14:textId="77777777" w:rsidR="00E6610E" w:rsidRPr="00913925" w:rsidRDefault="00E6610E" w:rsidP="00FC105B">
            <w:pPr>
              <w:ind w:right="-440"/>
              <w:rPr>
                <w:rFonts w:ascii="Arial" w:hAnsi="Arial" w:cs="Arial"/>
                <w:sz w:val="22"/>
                <w:szCs w:val="18"/>
              </w:rPr>
            </w:pPr>
          </w:p>
        </w:tc>
        <w:bookmarkEnd w:id="8"/>
        <w:tc>
          <w:tcPr>
            <w:tcW w:w="450" w:type="dxa"/>
          </w:tcPr>
          <w:p w14:paraId="3BB25F27" w14:textId="77777777" w:rsidR="00E6610E" w:rsidRPr="00913925" w:rsidRDefault="00E6610E" w:rsidP="00FC105B">
            <w:pPr>
              <w:ind w:left="-220" w:right="-200"/>
              <w:rPr>
                <w:rFonts w:ascii="Arial" w:hAnsi="Arial" w:cs="Arial"/>
                <w:sz w:val="22"/>
                <w:szCs w:val="18"/>
              </w:rPr>
            </w:pPr>
          </w:p>
        </w:tc>
      </w:tr>
      <w:tr w:rsidR="00E6610E" w:rsidRPr="00913925" w14:paraId="7CE4D076" w14:textId="77777777" w:rsidTr="00CA1F9D">
        <w:trPr>
          <w:cantSplit/>
        </w:trPr>
        <w:tc>
          <w:tcPr>
            <w:tcW w:w="960" w:type="dxa"/>
          </w:tcPr>
          <w:p w14:paraId="270EC3ED"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w:t>
            </w:r>
          </w:p>
        </w:tc>
        <w:tc>
          <w:tcPr>
            <w:tcW w:w="2040" w:type="dxa"/>
          </w:tcPr>
          <w:p w14:paraId="7C7F2B4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10:25-11:15</w:t>
            </w:r>
          </w:p>
        </w:tc>
        <w:tc>
          <w:tcPr>
            <w:tcW w:w="3630" w:type="dxa"/>
          </w:tcPr>
          <w:p w14:paraId="35ABDD8B"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Nature</w:t>
            </w:r>
          </w:p>
          <w:p w14:paraId="1D5EF17E" w14:textId="77777777" w:rsidR="00E6610E" w:rsidRPr="00913925" w:rsidRDefault="00E6610E" w:rsidP="00FC105B">
            <w:pPr>
              <w:numPr>
                <w:ilvl w:val="0"/>
                <w:numId w:val="18"/>
              </w:numPr>
              <w:tabs>
                <w:tab w:val="num" w:pos="400"/>
              </w:tabs>
              <w:ind w:left="400" w:right="-20" w:hanging="180"/>
              <w:rPr>
                <w:rFonts w:ascii="Arial" w:hAnsi="Arial" w:cs="Arial"/>
                <w:b/>
                <w:sz w:val="22"/>
                <w:szCs w:val="18"/>
              </w:rPr>
            </w:pPr>
            <w:r w:rsidRPr="00913925">
              <w:rPr>
                <w:rFonts w:ascii="Arial" w:hAnsi="Arial" w:cs="Arial"/>
                <w:sz w:val="22"/>
                <w:szCs w:val="18"/>
              </w:rPr>
              <w:t>Definitions (7-9)</w:t>
            </w:r>
          </w:p>
        </w:tc>
        <w:tc>
          <w:tcPr>
            <w:tcW w:w="2430" w:type="dxa"/>
          </w:tcPr>
          <w:p w14:paraId="5E633A00" w14:textId="77777777" w:rsidR="00E6610E" w:rsidRPr="00913925" w:rsidRDefault="00E6610E" w:rsidP="00FC105B">
            <w:pPr>
              <w:ind w:left="20" w:right="-440"/>
              <w:rPr>
                <w:rFonts w:ascii="Arial" w:hAnsi="Arial" w:cs="Arial"/>
                <w:sz w:val="22"/>
                <w:szCs w:val="18"/>
              </w:rPr>
            </w:pPr>
          </w:p>
        </w:tc>
        <w:tc>
          <w:tcPr>
            <w:tcW w:w="450" w:type="dxa"/>
          </w:tcPr>
          <w:p w14:paraId="1FB4F9EE" w14:textId="77777777" w:rsidR="00E6610E" w:rsidRPr="00913925" w:rsidRDefault="00E6610E" w:rsidP="00FC105B">
            <w:pPr>
              <w:ind w:left="-220" w:right="-200"/>
              <w:rPr>
                <w:rFonts w:ascii="Arial" w:hAnsi="Arial" w:cs="Arial"/>
                <w:sz w:val="22"/>
                <w:szCs w:val="18"/>
              </w:rPr>
            </w:pPr>
          </w:p>
        </w:tc>
      </w:tr>
      <w:tr w:rsidR="00E6610E" w:rsidRPr="00913925" w14:paraId="4C7F0428" w14:textId="77777777" w:rsidTr="00CA1F9D">
        <w:trPr>
          <w:cantSplit/>
        </w:trPr>
        <w:tc>
          <w:tcPr>
            <w:tcW w:w="960" w:type="dxa"/>
          </w:tcPr>
          <w:p w14:paraId="711E372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3</w:t>
            </w:r>
          </w:p>
        </w:tc>
        <w:tc>
          <w:tcPr>
            <w:tcW w:w="2040" w:type="dxa"/>
          </w:tcPr>
          <w:p w14:paraId="2F35B4F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11:30-12:20</w:t>
            </w:r>
          </w:p>
        </w:tc>
        <w:tc>
          <w:tcPr>
            <w:tcW w:w="3630" w:type="dxa"/>
          </w:tcPr>
          <w:p w14:paraId="3A6D638B"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Metaphors (10-13)</w:t>
            </w:r>
          </w:p>
        </w:tc>
        <w:tc>
          <w:tcPr>
            <w:tcW w:w="2430" w:type="dxa"/>
          </w:tcPr>
          <w:p w14:paraId="11909B39" w14:textId="77777777" w:rsidR="00E6610E" w:rsidRPr="00913925" w:rsidRDefault="00E6610E" w:rsidP="00FC105B">
            <w:pPr>
              <w:ind w:left="20" w:right="-440"/>
              <w:rPr>
                <w:rFonts w:ascii="Arial" w:hAnsi="Arial" w:cs="Arial"/>
                <w:sz w:val="22"/>
                <w:szCs w:val="18"/>
              </w:rPr>
            </w:pPr>
          </w:p>
        </w:tc>
        <w:tc>
          <w:tcPr>
            <w:tcW w:w="450" w:type="dxa"/>
          </w:tcPr>
          <w:p w14:paraId="739F975F" w14:textId="77777777" w:rsidR="00E6610E" w:rsidRPr="00913925" w:rsidRDefault="00E6610E" w:rsidP="00FC105B">
            <w:pPr>
              <w:ind w:left="-220" w:right="-200"/>
              <w:rPr>
                <w:rFonts w:ascii="Arial" w:hAnsi="Arial" w:cs="Arial"/>
                <w:sz w:val="22"/>
                <w:szCs w:val="18"/>
              </w:rPr>
            </w:pPr>
          </w:p>
        </w:tc>
      </w:tr>
      <w:tr w:rsidR="00E6610E" w:rsidRPr="00913925" w14:paraId="2238A6B1" w14:textId="77777777" w:rsidTr="00CA1F9D">
        <w:trPr>
          <w:cantSplit/>
        </w:trPr>
        <w:tc>
          <w:tcPr>
            <w:tcW w:w="960" w:type="dxa"/>
          </w:tcPr>
          <w:p w14:paraId="3FCF5B0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4</w:t>
            </w:r>
          </w:p>
        </w:tc>
        <w:tc>
          <w:tcPr>
            <w:tcW w:w="2040" w:type="dxa"/>
          </w:tcPr>
          <w:p w14:paraId="10E510D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12:25-1:15</w:t>
            </w:r>
          </w:p>
        </w:tc>
        <w:tc>
          <w:tcPr>
            <w:tcW w:w="3630" w:type="dxa"/>
          </w:tcPr>
          <w:p w14:paraId="3EC3B909"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Purpose (14-15)</w:t>
            </w:r>
          </w:p>
        </w:tc>
        <w:tc>
          <w:tcPr>
            <w:tcW w:w="2430" w:type="dxa"/>
          </w:tcPr>
          <w:p w14:paraId="759E5932" w14:textId="77777777" w:rsidR="00E6610E" w:rsidRPr="00913925" w:rsidRDefault="00E6610E" w:rsidP="00FC105B">
            <w:pPr>
              <w:ind w:left="20" w:right="-440"/>
              <w:rPr>
                <w:rFonts w:ascii="Arial" w:hAnsi="Arial" w:cs="Arial"/>
                <w:sz w:val="22"/>
                <w:szCs w:val="18"/>
              </w:rPr>
            </w:pPr>
          </w:p>
        </w:tc>
        <w:tc>
          <w:tcPr>
            <w:tcW w:w="450" w:type="dxa"/>
          </w:tcPr>
          <w:p w14:paraId="56D0C594" w14:textId="77777777" w:rsidR="00E6610E" w:rsidRPr="00913925" w:rsidRDefault="00E6610E" w:rsidP="00FC105B">
            <w:pPr>
              <w:ind w:left="-220" w:right="-200"/>
              <w:rPr>
                <w:rFonts w:ascii="Arial" w:hAnsi="Arial" w:cs="Arial"/>
                <w:sz w:val="22"/>
                <w:szCs w:val="18"/>
              </w:rPr>
            </w:pPr>
          </w:p>
        </w:tc>
      </w:tr>
      <w:tr w:rsidR="00E6610E" w:rsidRPr="00913925" w14:paraId="32684CA0" w14:textId="77777777" w:rsidTr="00CA1F9D">
        <w:trPr>
          <w:cantSplit/>
        </w:trPr>
        <w:tc>
          <w:tcPr>
            <w:tcW w:w="960" w:type="dxa"/>
          </w:tcPr>
          <w:p w14:paraId="725FABAA"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5</w:t>
            </w:r>
          </w:p>
        </w:tc>
        <w:tc>
          <w:tcPr>
            <w:tcW w:w="2040" w:type="dxa"/>
          </w:tcPr>
          <w:p w14:paraId="5B49910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2:30-3:20</w:t>
            </w:r>
          </w:p>
        </w:tc>
        <w:tc>
          <w:tcPr>
            <w:tcW w:w="3630" w:type="dxa"/>
          </w:tcPr>
          <w:p w14:paraId="304D34D3"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Function vs. Form (16-21)</w:t>
            </w:r>
          </w:p>
        </w:tc>
        <w:tc>
          <w:tcPr>
            <w:tcW w:w="2430" w:type="dxa"/>
          </w:tcPr>
          <w:p w14:paraId="1CF04B7C" w14:textId="77777777" w:rsidR="00E6610E" w:rsidRPr="00913925" w:rsidRDefault="00E6610E" w:rsidP="00FC105B">
            <w:pPr>
              <w:ind w:left="20" w:right="-440"/>
              <w:rPr>
                <w:rFonts w:ascii="Arial" w:hAnsi="Arial" w:cs="Arial"/>
                <w:sz w:val="22"/>
                <w:szCs w:val="18"/>
              </w:rPr>
            </w:pPr>
          </w:p>
        </w:tc>
        <w:tc>
          <w:tcPr>
            <w:tcW w:w="450" w:type="dxa"/>
          </w:tcPr>
          <w:p w14:paraId="498C9CCD" w14:textId="77777777" w:rsidR="00E6610E" w:rsidRPr="00913925" w:rsidRDefault="00E6610E" w:rsidP="00FC105B">
            <w:pPr>
              <w:ind w:left="-220" w:right="-200"/>
              <w:rPr>
                <w:rFonts w:ascii="Arial" w:hAnsi="Arial" w:cs="Arial"/>
                <w:sz w:val="22"/>
                <w:szCs w:val="18"/>
              </w:rPr>
            </w:pPr>
          </w:p>
        </w:tc>
      </w:tr>
      <w:tr w:rsidR="00E6610E" w:rsidRPr="00913925" w14:paraId="3EAD7B8F" w14:textId="77777777" w:rsidTr="00CA1F9D">
        <w:trPr>
          <w:cantSplit/>
        </w:trPr>
        <w:tc>
          <w:tcPr>
            <w:tcW w:w="960" w:type="dxa"/>
            <w:tcBorders>
              <w:bottom w:val="single" w:sz="4" w:space="0" w:color="auto"/>
            </w:tcBorders>
          </w:tcPr>
          <w:p w14:paraId="66505C08"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6</w:t>
            </w:r>
          </w:p>
        </w:tc>
        <w:tc>
          <w:tcPr>
            <w:tcW w:w="2040" w:type="dxa"/>
            <w:tcBorders>
              <w:bottom w:val="single" w:sz="4" w:space="0" w:color="auto"/>
            </w:tcBorders>
          </w:tcPr>
          <w:p w14:paraId="33E78ACE"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Mon 3:35-4:25</w:t>
            </w:r>
          </w:p>
        </w:tc>
        <w:tc>
          <w:tcPr>
            <w:tcW w:w="3630" w:type="dxa"/>
            <w:tcBorders>
              <w:bottom w:val="single" w:sz="4" w:space="0" w:color="auto"/>
            </w:tcBorders>
          </w:tcPr>
          <w:p w14:paraId="54C4C9E4"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Church, Israel &amp; NC (22-34)</w:t>
            </w:r>
          </w:p>
        </w:tc>
        <w:tc>
          <w:tcPr>
            <w:tcW w:w="2430" w:type="dxa"/>
            <w:tcBorders>
              <w:bottom w:val="single" w:sz="4" w:space="0" w:color="auto"/>
            </w:tcBorders>
          </w:tcPr>
          <w:p w14:paraId="1C820D7E" w14:textId="77777777"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14:paraId="444C5033" w14:textId="77777777" w:rsidR="00E6610E" w:rsidRPr="00913925" w:rsidRDefault="00E6610E" w:rsidP="00FC105B">
            <w:pPr>
              <w:ind w:left="-220" w:right="-200"/>
              <w:rPr>
                <w:rFonts w:ascii="Arial" w:hAnsi="Arial" w:cs="Arial"/>
                <w:sz w:val="22"/>
                <w:szCs w:val="18"/>
              </w:rPr>
            </w:pPr>
          </w:p>
        </w:tc>
      </w:tr>
      <w:tr w:rsidR="00E6610E" w:rsidRPr="00913925" w14:paraId="31C0315D" w14:textId="77777777" w:rsidTr="00CA1F9D">
        <w:trPr>
          <w:cantSplit/>
        </w:trPr>
        <w:tc>
          <w:tcPr>
            <w:tcW w:w="960" w:type="dxa"/>
            <w:tcBorders>
              <w:top w:val="single" w:sz="4" w:space="0" w:color="auto"/>
            </w:tcBorders>
          </w:tcPr>
          <w:p w14:paraId="2069FE49"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7</w:t>
            </w:r>
          </w:p>
        </w:tc>
        <w:tc>
          <w:tcPr>
            <w:tcW w:w="2040" w:type="dxa"/>
            <w:tcBorders>
              <w:top w:val="single" w:sz="4" w:space="0" w:color="auto"/>
            </w:tcBorders>
          </w:tcPr>
          <w:p w14:paraId="1D4CE820"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9:30-10:20</w:t>
            </w:r>
          </w:p>
        </w:tc>
        <w:tc>
          <w:tcPr>
            <w:tcW w:w="3630" w:type="dxa"/>
            <w:tcBorders>
              <w:top w:val="single" w:sz="4" w:space="0" w:color="auto"/>
            </w:tcBorders>
          </w:tcPr>
          <w:p w14:paraId="2A71D08B"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Leadership</w:t>
            </w:r>
          </w:p>
          <w:p w14:paraId="6B5A31D2"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Biblical Goals (35-36)</w:t>
            </w:r>
          </w:p>
        </w:tc>
        <w:tc>
          <w:tcPr>
            <w:tcW w:w="2430" w:type="dxa"/>
            <w:tcBorders>
              <w:top w:val="single" w:sz="4" w:space="0" w:color="auto"/>
            </w:tcBorders>
          </w:tcPr>
          <w:p w14:paraId="7E363082"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Quiz #1</w:t>
            </w:r>
          </w:p>
        </w:tc>
        <w:tc>
          <w:tcPr>
            <w:tcW w:w="450" w:type="dxa"/>
            <w:tcBorders>
              <w:top w:val="single" w:sz="4" w:space="0" w:color="auto"/>
            </w:tcBorders>
          </w:tcPr>
          <w:p w14:paraId="7FEFE8BA" w14:textId="77777777" w:rsidR="00E6610E" w:rsidRPr="00913925" w:rsidRDefault="00E6610E" w:rsidP="00FC105B">
            <w:pPr>
              <w:ind w:left="-220" w:right="-200"/>
              <w:rPr>
                <w:rFonts w:ascii="Arial" w:hAnsi="Arial" w:cs="Arial"/>
                <w:sz w:val="22"/>
                <w:szCs w:val="18"/>
              </w:rPr>
            </w:pPr>
          </w:p>
        </w:tc>
      </w:tr>
      <w:tr w:rsidR="00E6610E" w:rsidRPr="00913925" w14:paraId="5AD28B26" w14:textId="77777777" w:rsidTr="00CA1F9D">
        <w:trPr>
          <w:cantSplit/>
        </w:trPr>
        <w:tc>
          <w:tcPr>
            <w:tcW w:w="960" w:type="dxa"/>
          </w:tcPr>
          <w:p w14:paraId="3532982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8</w:t>
            </w:r>
          </w:p>
        </w:tc>
        <w:tc>
          <w:tcPr>
            <w:tcW w:w="2040" w:type="dxa"/>
          </w:tcPr>
          <w:p w14:paraId="7102C735"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10:25-11:15</w:t>
            </w:r>
          </w:p>
        </w:tc>
        <w:tc>
          <w:tcPr>
            <w:tcW w:w="3630" w:type="dxa"/>
          </w:tcPr>
          <w:p w14:paraId="12A1365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Aims &amp; Principles (37)</w:t>
            </w:r>
          </w:p>
        </w:tc>
        <w:tc>
          <w:tcPr>
            <w:tcW w:w="2430" w:type="dxa"/>
          </w:tcPr>
          <w:p w14:paraId="4DAD70DB" w14:textId="77777777" w:rsidR="00E6610E" w:rsidRPr="00913925" w:rsidRDefault="00E6610E" w:rsidP="00FC105B">
            <w:pPr>
              <w:ind w:right="-440"/>
              <w:rPr>
                <w:rFonts w:ascii="Arial" w:hAnsi="Arial" w:cs="Arial"/>
                <w:sz w:val="22"/>
                <w:szCs w:val="18"/>
              </w:rPr>
            </w:pPr>
          </w:p>
        </w:tc>
        <w:tc>
          <w:tcPr>
            <w:tcW w:w="450" w:type="dxa"/>
          </w:tcPr>
          <w:p w14:paraId="11CF5A94" w14:textId="77777777" w:rsidR="00E6610E" w:rsidRPr="00913925" w:rsidRDefault="00E6610E" w:rsidP="00FC105B">
            <w:pPr>
              <w:ind w:left="-220" w:right="-200"/>
              <w:rPr>
                <w:rFonts w:ascii="Arial" w:hAnsi="Arial" w:cs="Arial"/>
                <w:sz w:val="22"/>
                <w:szCs w:val="18"/>
              </w:rPr>
            </w:pPr>
          </w:p>
        </w:tc>
      </w:tr>
      <w:tr w:rsidR="00E6610E" w:rsidRPr="00913925" w14:paraId="1C7D987E" w14:textId="77777777" w:rsidTr="00CA1F9D">
        <w:trPr>
          <w:cantSplit/>
        </w:trPr>
        <w:tc>
          <w:tcPr>
            <w:tcW w:w="960" w:type="dxa"/>
          </w:tcPr>
          <w:p w14:paraId="5A311129"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9</w:t>
            </w:r>
          </w:p>
        </w:tc>
        <w:tc>
          <w:tcPr>
            <w:tcW w:w="2040" w:type="dxa"/>
          </w:tcPr>
          <w:p w14:paraId="276C425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11:30-12:20</w:t>
            </w:r>
          </w:p>
        </w:tc>
        <w:tc>
          <w:tcPr>
            <w:tcW w:w="3630" w:type="dxa"/>
          </w:tcPr>
          <w:p w14:paraId="7F3AB5E9"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Old Testament Forms (38-52)</w:t>
            </w:r>
          </w:p>
        </w:tc>
        <w:tc>
          <w:tcPr>
            <w:tcW w:w="2430" w:type="dxa"/>
          </w:tcPr>
          <w:p w14:paraId="0A619A78" w14:textId="77777777" w:rsidR="00E6610E" w:rsidRPr="00913925" w:rsidRDefault="00E6610E" w:rsidP="00FC105B">
            <w:pPr>
              <w:ind w:right="-440"/>
              <w:rPr>
                <w:rFonts w:ascii="Arial" w:hAnsi="Arial" w:cs="Arial"/>
                <w:sz w:val="22"/>
                <w:szCs w:val="18"/>
              </w:rPr>
            </w:pPr>
          </w:p>
        </w:tc>
        <w:tc>
          <w:tcPr>
            <w:tcW w:w="450" w:type="dxa"/>
          </w:tcPr>
          <w:p w14:paraId="5D6F9395" w14:textId="77777777" w:rsidR="00E6610E" w:rsidRPr="00913925" w:rsidRDefault="00E6610E" w:rsidP="00FC105B">
            <w:pPr>
              <w:ind w:left="-220" w:right="-200"/>
              <w:rPr>
                <w:rFonts w:ascii="Arial" w:hAnsi="Arial" w:cs="Arial"/>
                <w:sz w:val="22"/>
                <w:szCs w:val="18"/>
              </w:rPr>
            </w:pPr>
          </w:p>
        </w:tc>
      </w:tr>
      <w:tr w:rsidR="00E6610E" w:rsidRPr="00913925" w14:paraId="1AC75BCD" w14:textId="77777777" w:rsidTr="00CA1F9D">
        <w:trPr>
          <w:cantSplit/>
        </w:trPr>
        <w:tc>
          <w:tcPr>
            <w:tcW w:w="960" w:type="dxa"/>
          </w:tcPr>
          <w:p w14:paraId="194FD9B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10</w:t>
            </w:r>
          </w:p>
        </w:tc>
        <w:tc>
          <w:tcPr>
            <w:tcW w:w="2040" w:type="dxa"/>
          </w:tcPr>
          <w:p w14:paraId="275F0C75"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12:25-1:15</w:t>
            </w:r>
          </w:p>
        </w:tc>
        <w:tc>
          <w:tcPr>
            <w:tcW w:w="3630" w:type="dxa"/>
          </w:tcPr>
          <w:p w14:paraId="046D9DFA"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New Testament Forms (52-62)</w:t>
            </w:r>
          </w:p>
        </w:tc>
        <w:tc>
          <w:tcPr>
            <w:tcW w:w="2430" w:type="dxa"/>
          </w:tcPr>
          <w:p w14:paraId="7C523F82" w14:textId="77777777" w:rsidR="00E6610E" w:rsidRPr="00913925" w:rsidRDefault="00E6610E" w:rsidP="00FC105B">
            <w:pPr>
              <w:ind w:left="20" w:right="-440"/>
              <w:rPr>
                <w:rFonts w:ascii="Arial" w:hAnsi="Arial" w:cs="Arial"/>
                <w:vanish/>
                <w:sz w:val="22"/>
                <w:szCs w:val="18"/>
              </w:rPr>
            </w:pPr>
          </w:p>
        </w:tc>
        <w:tc>
          <w:tcPr>
            <w:tcW w:w="450" w:type="dxa"/>
          </w:tcPr>
          <w:p w14:paraId="7A5B4733" w14:textId="77777777" w:rsidR="00E6610E" w:rsidRPr="00913925" w:rsidRDefault="00E6610E" w:rsidP="00FC105B">
            <w:pPr>
              <w:ind w:left="-220" w:right="-200"/>
              <w:rPr>
                <w:rFonts w:ascii="Arial" w:hAnsi="Arial" w:cs="Arial"/>
                <w:sz w:val="22"/>
                <w:szCs w:val="18"/>
              </w:rPr>
            </w:pPr>
          </w:p>
        </w:tc>
      </w:tr>
      <w:tr w:rsidR="00E6610E" w:rsidRPr="00913925" w14:paraId="49127B54" w14:textId="77777777" w:rsidTr="00CA1F9D">
        <w:trPr>
          <w:cantSplit/>
        </w:trPr>
        <w:tc>
          <w:tcPr>
            <w:tcW w:w="960" w:type="dxa"/>
          </w:tcPr>
          <w:p w14:paraId="6D198D14"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11</w:t>
            </w:r>
          </w:p>
        </w:tc>
        <w:tc>
          <w:tcPr>
            <w:tcW w:w="2040" w:type="dxa"/>
          </w:tcPr>
          <w:p w14:paraId="08462EA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2:30-3:20</w:t>
            </w:r>
          </w:p>
        </w:tc>
        <w:tc>
          <w:tcPr>
            <w:tcW w:w="3630" w:type="dxa"/>
          </w:tcPr>
          <w:p w14:paraId="07789636"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Qualifications (63-85)</w:t>
            </w:r>
          </w:p>
        </w:tc>
        <w:tc>
          <w:tcPr>
            <w:tcW w:w="2430" w:type="dxa"/>
          </w:tcPr>
          <w:p w14:paraId="38274B6B"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Read notes, 63-85</w:t>
            </w:r>
            <w:r w:rsidRPr="00913925">
              <w:rPr>
                <w:rFonts w:ascii="Arial" w:hAnsi="Arial" w:cs="Arial"/>
                <w:vanish/>
                <w:sz w:val="22"/>
                <w:szCs w:val="18"/>
              </w:rPr>
              <w:t xml:space="preserve"> = 22</w:t>
            </w:r>
          </w:p>
        </w:tc>
        <w:tc>
          <w:tcPr>
            <w:tcW w:w="450" w:type="dxa"/>
          </w:tcPr>
          <w:p w14:paraId="56850B61"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C76488D" w14:textId="77777777" w:rsidTr="00CA1F9D">
        <w:trPr>
          <w:cantSplit/>
        </w:trPr>
        <w:tc>
          <w:tcPr>
            <w:tcW w:w="960" w:type="dxa"/>
            <w:tcBorders>
              <w:bottom w:val="single" w:sz="4" w:space="0" w:color="auto"/>
            </w:tcBorders>
          </w:tcPr>
          <w:p w14:paraId="65121F5A"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12</w:t>
            </w:r>
          </w:p>
        </w:tc>
        <w:tc>
          <w:tcPr>
            <w:tcW w:w="2040" w:type="dxa"/>
            <w:tcBorders>
              <w:bottom w:val="single" w:sz="4" w:space="0" w:color="auto"/>
            </w:tcBorders>
          </w:tcPr>
          <w:p w14:paraId="0349B7BC"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Tues 3:35-4:25</w:t>
            </w:r>
          </w:p>
        </w:tc>
        <w:tc>
          <w:tcPr>
            <w:tcW w:w="3630" w:type="dxa"/>
            <w:tcBorders>
              <w:bottom w:val="single" w:sz="4" w:space="0" w:color="auto"/>
            </w:tcBorders>
          </w:tcPr>
          <w:p w14:paraId="3E1A5A53"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Decision Making (86-88)</w:t>
            </w:r>
          </w:p>
        </w:tc>
        <w:tc>
          <w:tcPr>
            <w:tcW w:w="2430" w:type="dxa"/>
            <w:tcBorders>
              <w:bottom w:val="single" w:sz="4" w:space="0" w:color="auto"/>
            </w:tcBorders>
          </w:tcPr>
          <w:p w14:paraId="1407F062"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904-23</w:t>
            </w:r>
            <w:r w:rsidRPr="00913925">
              <w:rPr>
                <w:rFonts w:ascii="Arial" w:hAnsi="Arial" w:cs="Arial"/>
                <w:vanish/>
                <w:sz w:val="22"/>
                <w:szCs w:val="18"/>
              </w:rPr>
              <w:t xml:space="preserve"> = 20</w:t>
            </w:r>
          </w:p>
        </w:tc>
        <w:tc>
          <w:tcPr>
            <w:tcW w:w="450" w:type="dxa"/>
            <w:tcBorders>
              <w:bottom w:val="single" w:sz="4" w:space="0" w:color="auto"/>
            </w:tcBorders>
          </w:tcPr>
          <w:p w14:paraId="0F9D9BFF"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AACC0C1" w14:textId="77777777" w:rsidTr="00CA1F9D">
        <w:trPr>
          <w:cantSplit/>
        </w:trPr>
        <w:tc>
          <w:tcPr>
            <w:tcW w:w="960" w:type="dxa"/>
            <w:tcBorders>
              <w:top w:val="single" w:sz="4" w:space="0" w:color="auto"/>
            </w:tcBorders>
          </w:tcPr>
          <w:p w14:paraId="50CA049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13</w:t>
            </w:r>
          </w:p>
        </w:tc>
        <w:tc>
          <w:tcPr>
            <w:tcW w:w="2040" w:type="dxa"/>
            <w:tcBorders>
              <w:top w:val="single" w:sz="4" w:space="0" w:color="auto"/>
            </w:tcBorders>
          </w:tcPr>
          <w:p w14:paraId="711E031E"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9:30-10:20</w:t>
            </w:r>
          </w:p>
        </w:tc>
        <w:tc>
          <w:tcPr>
            <w:tcW w:w="3630" w:type="dxa"/>
            <w:tcBorders>
              <w:top w:val="single" w:sz="4" w:space="0" w:color="auto"/>
            </w:tcBorders>
          </w:tcPr>
          <w:p w14:paraId="276A8AF0"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Government (89-94)</w:t>
            </w:r>
          </w:p>
        </w:tc>
        <w:tc>
          <w:tcPr>
            <w:tcW w:w="2430" w:type="dxa"/>
            <w:tcBorders>
              <w:top w:val="single" w:sz="4" w:space="0" w:color="auto"/>
            </w:tcBorders>
          </w:tcPr>
          <w:p w14:paraId="3D60E889"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#2</w:t>
            </w:r>
          </w:p>
          <w:p w14:paraId="49C5B752"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923-45</w:t>
            </w:r>
            <w:r w:rsidRPr="00913925">
              <w:rPr>
                <w:rFonts w:ascii="Arial" w:hAnsi="Arial" w:cs="Arial"/>
                <w:vanish/>
                <w:sz w:val="22"/>
                <w:szCs w:val="18"/>
              </w:rPr>
              <w:t xml:space="preserve"> = 22</w:t>
            </w:r>
          </w:p>
        </w:tc>
        <w:tc>
          <w:tcPr>
            <w:tcW w:w="450" w:type="dxa"/>
            <w:tcBorders>
              <w:top w:val="single" w:sz="4" w:space="0" w:color="auto"/>
            </w:tcBorders>
          </w:tcPr>
          <w:p w14:paraId="41169FAD" w14:textId="77777777" w:rsidR="00E6610E" w:rsidRPr="00913925" w:rsidRDefault="00E6610E" w:rsidP="00FC105B">
            <w:pPr>
              <w:ind w:left="-220" w:right="-200"/>
              <w:rPr>
                <w:rFonts w:ascii="Arial" w:hAnsi="Arial" w:cs="Arial"/>
                <w:sz w:val="22"/>
                <w:szCs w:val="18"/>
              </w:rPr>
            </w:pPr>
          </w:p>
          <w:p w14:paraId="1BF8965A"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7D098FF1" w14:textId="77777777" w:rsidTr="00CA1F9D">
        <w:trPr>
          <w:cantSplit/>
        </w:trPr>
        <w:tc>
          <w:tcPr>
            <w:tcW w:w="960" w:type="dxa"/>
          </w:tcPr>
          <w:p w14:paraId="406B7F95"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14</w:t>
            </w:r>
          </w:p>
        </w:tc>
        <w:tc>
          <w:tcPr>
            <w:tcW w:w="2040" w:type="dxa"/>
          </w:tcPr>
          <w:p w14:paraId="770A5E4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10:25-11:15</w:t>
            </w:r>
          </w:p>
        </w:tc>
        <w:tc>
          <w:tcPr>
            <w:tcW w:w="3630" w:type="dxa"/>
          </w:tcPr>
          <w:p w14:paraId="63D0B4BE"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Discipline</w:t>
            </w:r>
          </w:p>
          <w:p w14:paraId="58B2D82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Nature &amp; Neglect (95-97)</w:t>
            </w:r>
          </w:p>
        </w:tc>
        <w:tc>
          <w:tcPr>
            <w:tcW w:w="2430" w:type="dxa"/>
          </w:tcPr>
          <w:p w14:paraId="601A5489"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450" w:type="dxa"/>
          </w:tcPr>
          <w:p w14:paraId="6D29F0D8"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0B57A13E" w14:textId="77777777" w:rsidTr="00CA1F9D">
        <w:trPr>
          <w:cantSplit/>
        </w:trPr>
        <w:tc>
          <w:tcPr>
            <w:tcW w:w="960" w:type="dxa"/>
          </w:tcPr>
          <w:p w14:paraId="72E40BF4"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15</w:t>
            </w:r>
          </w:p>
        </w:tc>
        <w:tc>
          <w:tcPr>
            <w:tcW w:w="2040" w:type="dxa"/>
          </w:tcPr>
          <w:p w14:paraId="31AB9623"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11:30-12:20</w:t>
            </w:r>
          </w:p>
        </w:tc>
        <w:tc>
          <w:tcPr>
            <w:tcW w:w="3630" w:type="dxa"/>
          </w:tcPr>
          <w:p w14:paraId="1EAB985B"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Process (97-98)</w:t>
            </w:r>
          </w:p>
        </w:tc>
        <w:tc>
          <w:tcPr>
            <w:tcW w:w="2430" w:type="dxa"/>
          </w:tcPr>
          <w:p w14:paraId="38009428" w14:textId="77777777" w:rsidR="00E6610E" w:rsidRPr="00913925" w:rsidRDefault="00E6610E" w:rsidP="00FC105B">
            <w:pPr>
              <w:ind w:left="20" w:right="-440"/>
              <w:rPr>
                <w:rFonts w:ascii="Arial" w:hAnsi="Arial" w:cs="Arial"/>
                <w:vanish/>
                <w:sz w:val="22"/>
                <w:szCs w:val="18"/>
              </w:rPr>
            </w:pPr>
          </w:p>
        </w:tc>
        <w:tc>
          <w:tcPr>
            <w:tcW w:w="450" w:type="dxa"/>
          </w:tcPr>
          <w:p w14:paraId="094085BF"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54C99D2F" w14:textId="77777777" w:rsidTr="00CA1F9D">
        <w:trPr>
          <w:cantSplit/>
        </w:trPr>
        <w:tc>
          <w:tcPr>
            <w:tcW w:w="960" w:type="dxa"/>
          </w:tcPr>
          <w:p w14:paraId="3BD18B7C"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16</w:t>
            </w:r>
          </w:p>
        </w:tc>
        <w:tc>
          <w:tcPr>
            <w:tcW w:w="2040" w:type="dxa"/>
          </w:tcPr>
          <w:p w14:paraId="70E0E43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12:25-1:15</w:t>
            </w:r>
          </w:p>
        </w:tc>
        <w:tc>
          <w:tcPr>
            <w:tcW w:w="3630" w:type="dxa"/>
          </w:tcPr>
          <w:p w14:paraId="7EA01FD1"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Rationale &amp; Sins (98-102)</w:t>
            </w:r>
          </w:p>
        </w:tc>
        <w:tc>
          <w:tcPr>
            <w:tcW w:w="2430" w:type="dxa"/>
          </w:tcPr>
          <w:p w14:paraId="5FF18F48" w14:textId="77777777" w:rsidR="00E6610E" w:rsidRPr="00913925" w:rsidRDefault="00E6610E" w:rsidP="00FC105B">
            <w:pPr>
              <w:ind w:left="20" w:right="-440"/>
              <w:rPr>
                <w:rFonts w:ascii="Arial" w:hAnsi="Arial" w:cs="Arial"/>
                <w:vanish/>
                <w:sz w:val="22"/>
                <w:szCs w:val="18"/>
              </w:rPr>
            </w:pPr>
          </w:p>
        </w:tc>
        <w:tc>
          <w:tcPr>
            <w:tcW w:w="450" w:type="dxa"/>
          </w:tcPr>
          <w:p w14:paraId="5112AED2"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407BA6B5" w14:textId="77777777" w:rsidTr="00CA1F9D">
        <w:trPr>
          <w:cantSplit/>
        </w:trPr>
        <w:tc>
          <w:tcPr>
            <w:tcW w:w="960" w:type="dxa"/>
          </w:tcPr>
          <w:p w14:paraId="559FE752"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17</w:t>
            </w:r>
          </w:p>
        </w:tc>
        <w:tc>
          <w:tcPr>
            <w:tcW w:w="2040" w:type="dxa"/>
          </w:tcPr>
          <w:p w14:paraId="727A070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2:30-3:20</w:t>
            </w:r>
          </w:p>
        </w:tc>
        <w:tc>
          <w:tcPr>
            <w:tcW w:w="3630" w:type="dxa"/>
          </w:tcPr>
          <w:p w14:paraId="4E6DB539"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Lord’s Supper</w:t>
            </w:r>
          </w:p>
          <w:p w14:paraId="61CE1F66"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(118-21)</w:t>
            </w:r>
          </w:p>
        </w:tc>
        <w:tc>
          <w:tcPr>
            <w:tcW w:w="2430" w:type="dxa"/>
          </w:tcPr>
          <w:p w14:paraId="3B978823" w14:textId="77777777" w:rsidR="00E6610E" w:rsidRPr="00913925" w:rsidRDefault="00E6610E" w:rsidP="00FC105B">
            <w:pPr>
              <w:ind w:left="20" w:right="-44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450" w:type="dxa"/>
          </w:tcPr>
          <w:p w14:paraId="3F4E78C3"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4BAE4B0D" w14:textId="77777777" w:rsidTr="00CA1F9D">
        <w:trPr>
          <w:cantSplit/>
        </w:trPr>
        <w:tc>
          <w:tcPr>
            <w:tcW w:w="960" w:type="dxa"/>
            <w:tcBorders>
              <w:bottom w:val="single" w:sz="4" w:space="0" w:color="auto"/>
            </w:tcBorders>
          </w:tcPr>
          <w:p w14:paraId="62B74DBC"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18</w:t>
            </w:r>
          </w:p>
        </w:tc>
        <w:tc>
          <w:tcPr>
            <w:tcW w:w="2040" w:type="dxa"/>
            <w:tcBorders>
              <w:bottom w:val="single" w:sz="4" w:space="0" w:color="auto"/>
            </w:tcBorders>
          </w:tcPr>
          <w:p w14:paraId="2D2E194A"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Wed 3:35-4:25</w:t>
            </w:r>
          </w:p>
        </w:tc>
        <w:tc>
          <w:tcPr>
            <w:tcW w:w="3630" w:type="dxa"/>
            <w:tcBorders>
              <w:bottom w:val="single" w:sz="4" w:space="0" w:color="auto"/>
            </w:tcBorders>
          </w:tcPr>
          <w:p w14:paraId="5C8CE640"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&amp; Questions (122-27)</w:t>
            </w:r>
          </w:p>
        </w:tc>
        <w:tc>
          <w:tcPr>
            <w:tcW w:w="2430" w:type="dxa"/>
            <w:tcBorders>
              <w:bottom w:val="single" w:sz="4" w:space="0" w:color="auto"/>
            </w:tcBorders>
          </w:tcPr>
          <w:p w14:paraId="246A1233" w14:textId="77777777" w:rsidR="00E6610E" w:rsidRPr="00913925" w:rsidRDefault="00E6610E" w:rsidP="00FC105B">
            <w:pPr>
              <w:ind w:left="20" w:right="-440"/>
              <w:rPr>
                <w:rFonts w:ascii="Arial" w:hAnsi="Arial" w:cs="Arial"/>
                <w:sz w:val="22"/>
                <w:szCs w:val="18"/>
              </w:rPr>
            </w:pPr>
          </w:p>
        </w:tc>
        <w:tc>
          <w:tcPr>
            <w:tcW w:w="450" w:type="dxa"/>
            <w:tcBorders>
              <w:bottom w:val="single" w:sz="4" w:space="0" w:color="auto"/>
            </w:tcBorders>
          </w:tcPr>
          <w:p w14:paraId="1448E60D"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7FA536E2" w14:textId="77777777" w:rsidTr="00CA1F9D">
        <w:trPr>
          <w:cantSplit/>
        </w:trPr>
        <w:tc>
          <w:tcPr>
            <w:tcW w:w="960" w:type="dxa"/>
            <w:tcBorders>
              <w:top w:val="single" w:sz="4" w:space="0" w:color="auto"/>
            </w:tcBorders>
          </w:tcPr>
          <w:p w14:paraId="788212C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19</w:t>
            </w:r>
          </w:p>
        </w:tc>
        <w:tc>
          <w:tcPr>
            <w:tcW w:w="2040" w:type="dxa"/>
            <w:tcBorders>
              <w:top w:val="single" w:sz="4" w:space="0" w:color="auto"/>
            </w:tcBorders>
          </w:tcPr>
          <w:p w14:paraId="31165892"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9:30-10:20</w:t>
            </w:r>
          </w:p>
        </w:tc>
        <w:tc>
          <w:tcPr>
            <w:tcW w:w="3630" w:type="dxa"/>
            <w:tcBorders>
              <w:top w:val="single" w:sz="4" w:space="0" w:color="auto"/>
            </w:tcBorders>
          </w:tcPr>
          <w:p w14:paraId="4150A697"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Baptism</w:t>
            </w:r>
          </w:p>
          <w:p w14:paraId="4E13C89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Backgrounds (104-8)</w:t>
            </w:r>
          </w:p>
        </w:tc>
        <w:tc>
          <w:tcPr>
            <w:tcW w:w="2430" w:type="dxa"/>
            <w:tcBorders>
              <w:top w:val="single" w:sz="4" w:space="0" w:color="auto"/>
            </w:tcBorders>
          </w:tcPr>
          <w:p w14:paraId="68044677"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#3</w:t>
            </w:r>
          </w:p>
          <w:p w14:paraId="071020BF"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450" w:type="dxa"/>
            <w:tcBorders>
              <w:top w:val="single" w:sz="4" w:space="0" w:color="auto"/>
            </w:tcBorders>
          </w:tcPr>
          <w:p w14:paraId="10C4E6E1" w14:textId="77777777" w:rsidR="00E6610E" w:rsidRPr="00913925" w:rsidRDefault="00E6610E" w:rsidP="00FC105B">
            <w:pPr>
              <w:ind w:left="-220" w:right="-200"/>
              <w:rPr>
                <w:rFonts w:ascii="Arial" w:hAnsi="Arial" w:cs="Arial"/>
                <w:sz w:val="22"/>
                <w:szCs w:val="18"/>
              </w:rPr>
            </w:pPr>
          </w:p>
          <w:p w14:paraId="6CD9EEA6"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226DDF0B" w14:textId="77777777" w:rsidTr="00CA1F9D">
        <w:trPr>
          <w:cantSplit/>
        </w:trPr>
        <w:tc>
          <w:tcPr>
            <w:tcW w:w="960" w:type="dxa"/>
          </w:tcPr>
          <w:p w14:paraId="0037818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20</w:t>
            </w:r>
          </w:p>
        </w:tc>
        <w:tc>
          <w:tcPr>
            <w:tcW w:w="2040" w:type="dxa"/>
          </w:tcPr>
          <w:p w14:paraId="6C71C50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10:25-11:15</w:t>
            </w:r>
          </w:p>
        </w:tc>
        <w:tc>
          <w:tcPr>
            <w:tcW w:w="3630" w:type="dxa"/>
          </w:tcPr>
          <w:p w14:paraId="63A09055"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Views (109-116)</w:t>
            </w:r>
          </w:p>
        </w:tc>
        <w:tc>
          <w:tcPr>
            <w:tcW w:w="2430" w:type="dxa"/>
          </w:tcPr>
          <w:p w14:paraId="21CDFF99" w14:textId="77777777" w:rsidR="00E6610E" w:rsidRPr="00913925" w:rsidRDefault="00E6610E" w:rsidP="00FC105B">
            <w:pPr>
              <w:ind w:left="20" w:right="-440"/>
              <w:rPr>
                <w:rFonts w:ascii="Arial" w:hAnsi="Arial" w:cs="Arial"/>
                <w:sz w:val="22"/>
                <w:szCs w:val="18"/>
              </w:rPr>
            </w:pPr>
          </w:p>
        </w:tc>
        <w:tc>
          <w:tcPr>
            <w:tcW w:w="450" w:type="dxa"/>
          </w:tcPr>
          <w:p w14:paraId="76D34794"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4A0C65EE" w14:textId="77777777" w:rsidTr="00CA1F9D">
        <w:trPr>
          <w:cantSplit/>
        </w:trPr>
        <w:tc>
          <w:tcPr>
            <w:tcW w:w="960" w:type="dxa"/>
          </w:tcPr>
          <w:p w14:paraId="6C128096"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21</w:t>
            </w:r>
          </w:p>
        </w:tc>
        <w:tc>
          <w:tcPr>
            <w:tcW w:w="2040" w:type="dxa"/>
          </w:tcPr>
          <w:p w14:paraId="1CDBE14C"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11:30-12:20</w:t>
            </w:r>
          </w:p>
        </w:tc>
        <w:tc>
          <w:tcPr>
            <w:tcW w:w="3630" w:type="dxa"/>
          </w:tcPr>
          <w:p w14:paraId="3A5EDC2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Questions/Relevance (116-17)</w:t>
            </w:r>
          </w:p>
        </w:tc>
        <w:tc>
          <w:tcPr>
            <w:tcW w:w="2430" w:type="dxa"/>
          </w:tcPr>
          <w:p w14:paraId="643193B2" w14:textId="77777777" w:rsidR="00E6610E" w:rsidRPr="00913925" w:rsidRDefault="00E6610E" w:rsidP="00FC105B">
            <w:pPr>
              <w:ind w:left="20" w:right="-440"/>
              <w:rPr>
                <w:rFonts w:ascii="Arial" w:hAnsi="Arial" w:cs="Arial"/>
                <w:sz w:val="22"/>
                <w:szCs w:val="18"/>
              </w:rPr>
            </w:pPr>
          </w:p>
        </w:tc>
        <w:tc>
          <w:tcPr>
            <w:tcW w:w="450" w:type="dxa"/>
          </w:tcPr>
          <w:p w14:paraId="5CFBFC56"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308536C3" w14:textId="77777777" w:rsidTr="00CA1F9D">
        <w:trPr>
          <w:cantSplit/>
        </w:trPr>
        <w:tc>
          <w:tcPr>
            <w:tcW w:w="960" w:type="dxa"/>
          </w:tcPr>
          <w:p w14:paraId="58AF2A82"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22</w:t>
            </w:r>
          </w:p>
        </w:tc>
        <w:tc>
          <w:tcPr>
            <w:tcW w:w="2040" w:type="dxa"/>
          </w:tcPr>
          <w:p w14:paraId="52FEAF44"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12:25-1:15</w:t>
            </w:r>
          </w:p>
        </w:tc>
        <w:tc>
          <w:tcPr>
            <w:tcW w:w="3630" w:type="dxa"/>
          </w:tcPr>
          <w:p w14:paraId="0F96AF14"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Multiplication</w:t>
            </w:r>
            <w:r w:rsidRPr="00913925">
              <w:rPr>
                <w:rFonts w:ascii="Arial" w:hAnsi="Arial" w:cs="Arial"/>
                <w:sz w:val="22"/>
                <w:szCs w:val="18"/>
              </w:rPr>
              <w:t xml:space="preserve"> (132-33)</w:t>
            </w:r>
          </w:p>
        </w:tc>
        <w:tc>
          <w:tcPr>
            <w:tcW w:w="2430" w:type="dxa"/>
          </w:tcPr>
          <w:p w14:paraId="22C750E8" w14:textId="77777777" w:rsidR="00E6610E" w:rsidRPr="00913925" w:rsidRDefault="00E6610E" w:rsidP="00FC105B">
            <w:pPr>
              <w:ind w:left="20" w:right="-20"/>
              <w:rPr>
                <w:rFonts w:ascii="Arial" w:hAnsi="Arial" w:cs="Arial"/>
                <w:sz w:val="22"/>
                <w:szCs w:val="18"/>
              </w:rPr>
            </w:pPr>
            <w:r w:rsidRPr="00913925">
              <w:rPr>
                <w:rFonts w:ascii="Arial" w:hAnsi="Arial" w:cs="Arial"/>
                <w:i/>
                <w:sz w:val="22"/>
                <w:szCs w:val="18"/>
              </w:rPr>
              <w:t>Church Dynamics</w:t>
            </w:r>
            <w:r w:rsidRPr="00913925">
              <w:rPr>
                <w:rFonts w:ascii="Arial" w:hAnsi="Arial" w:cs="Arial"/>
                <w:sz w:val="22"/>
                <w:szCs w:val="18"/>
              </w:rPr>
              <w:t>, 173-78 &amp; Questions</w:t>
            </w:r>
          </w:p>
        </w:tc>
        <w:tc>
          <w:tcPr>
            <w:tcW w:w="450" w:type="dxa"/>
          </w:tcPr>
          <w:p w14:paraId="5377A86D" w14:textId="77777777" w:rsidR="00E6610E" w:rsidRPr="00913925" w:rsidRDefault="00E6610E"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E6610E" w:rsidRPr="00913925" w14:paraId="74A0C4B6" w14:textId="77777777" w:rsidTr="00CA1F9D">
        <w:trPr>
          <w:cantSplit/>
        </w:trPr>
        <w:tc>
          <w:tcPr>
            <w:tcW w:w="960" w:type="dxa"/>
          </w:tcPr>
          <w:p w14:paraId="0192B687"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23</w:t>
            </w:r>
          </w:p>
        </w:tc>
        <w:tc>
          <w:tcPr>
            <w:tcW w:w="2040" w:type="dxa"/>
          </w:tcPr>
          <w:p w14:paraId="74710ACB"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2:30-3:20</w:t>
            </w:r>
          </w:p>
        </w:tc>
        <w:tc>
          <w:tcPr>
            <w:tcW w:w="3630" w:type="dxa"/>
          </w:tcPr>
          <w:p w14:paraId="2FB7FEF7" w14:textId="77777777" w:rsidR="00E6610E" w:rsidRPr="00913925" w:rsidRDefault="00E6610E" w:rsidP="00FC105B">
            <w:pPr>
              <w:ind w:left="20" w:right="-20"/>
              <w:rPr>
                <w:rFonts w:ascii="Arial" w:hAnsi="Arial" w:cs="Arial"/>
                <w:sz w:val="22"/>
                <w:szCs w:val="18"/>
              </w:rPr>
            </w:pPr>
            <w:r w:rsidRPr="00913925">
              <w:rPr>
                <w:rFonts w:ascii="Arial" w:hAnsi="Arial" w:cs="Arial"/>
                <w:b/>
                <w:sz w:val="22"/>
                <w:szCs w:val="18"/>
              </w:rPr>
              <w:t>Edification</w:t>
            </w:r>
          </w:p>
          <w:p w14:paraId="40BD1A6E"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Spiritual Gifts (128)</w:t>
            </w:r>
          </w:p>
        </w:tc>
        <w:tc>
          <w:tcPr>
            <w:tcW w:w="2430" w:type="dxa"/>
          </w:tcPr>
          <w:p w14:paraId="31ABB97D" w14:textId="77777777" w:rsidR="00E6610E" w:rsidRPr="00913925" w:rsidRDefault="00E6610E" w:rsidP="00FC105B">
            <w:pPr>
              <w:ind w:right="-440"/>
              <w:rPr>
                <w:rFonts w:ascii="Arial" w:hAnsi="Arial" w:cs="Arial"/>
                <w:sz w:val="22"/>
                <w:szCs w:val="18"/>
              </w:rPr>
            </w:pPr>
          </w:p>
        </w:tc>
        <w:tc>
          <w:tcPr>
            <w:tcW w:w="450" w:type="dxa"/>
          </w:tcPr>
          <w:p w14:paraId="23F7CDD9"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3E3EC856" w14:textId="77777777" w:rsidTr="00CA1F9D">
        <w:trPr>
          <w:cantSplit/>
        </w:trPr>
        <w:tc>
          <w:tcPr>
            <w:tcW w:w="960" w:type="dxa"/>
            <w:tcBorders>
              <w:bottom w:val="single" w:sz="4" w:space="0" w:color="auto"/>
            </w:tcBorders>
          </w:tcPr>
          <w:p w14:paraId="56A773E0"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24</w:t>
            </w:r>
          </w:p>
        </w:tc>
        <w:tc>
          <w:tcPr>
            <w:tcW w:w="2040" w:type="dxa"/>
            <w:tcBorders>
              <w:bottom w:val="single" w:sz="4" w:space="0" w:color="auto"/>
            </w:tcBorders>
          </w:tcPr>
          <w:p w14:paraId="711538A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Thurs 3:35-4:25</w:t>
            </w:r>
          </w:p>
        </w:tc>
        <w:tc>
          <w:tcPr>
            <w:tcW w:w="3630" w:type="dxa"/>
            <w:tcBorders>
              <w:bottom w:val="single" w:sz="4" w:space="0" w:color="auto"/>
            </w:tcBorders>
          </w:tcPr>
          <w:p w14:paraId="562B6E87" w14:textId="77777777" w:rsidR="00E6610E" w:rsidRPr="00913925" w:rsidRDefault="00E6610E" w:rsidP="00FC105B">
            <w:pPr>
              <w:numPr>
                <w:ilvl w:val="0"/>
                <w:numId w:val="18"/>
              </w:numPr>
              <w:tabs>
                <w:tab w:val="num" w:pos="400"/>
              </w:tabs>
              <w:ind w:left="400" w:right="-20" w:hanging="180"/>
              <w:rPr>
                <w:rFonts w:ascii="Arial" w:hAnsi="Arial" w:cs="Arial"/>
                <w:sz w:val="22"/>
                <w:szCs w:val="18"/>
              </w:rPr>
            </w:pPr>
            <w:r w:rsidRPr="00913925">
              <w:rPr>
                <w:rFonts w:ascii="Arial" w:hAnsi="Arial" w:cs="Arial"/>
                <w:sz w:val="22"/>
                <w:szCs w:val="18"/>
              </w:rPr>
              <w:t>Small Groups (128-31)</w:t>
            </w:r>
          </w:p>
        </w:tc>
        <w:tc>
          <w:tcPr>
            <w:tcW w:w="2430" w:type="dxa"/>
            <w:tcBorders>
              <w:bottom w:val="single" w:sz="4" w:space="0" w:color="auto"/>
            </w:tcBorders>
          </w:tcPr>
          <w:p w14:paraId="5B3C27A7" w14:textId="77777777" w:rsidR="00E6610E" w:rsidRPr="00913925" w:rsidRDefault="00E6610E" w:rsidP="00FC105B">
            <w:pPr>
              <w:ind w:right="-440"/>
              <w:rPr>
                <w:rFonts w:ascii="Arial" w:hAnsi="Arial" w:cs="Arial"/>
                <w:sz w:val="22"/>
                <w:szCs w:val="18"/>
              </w:rPr>
            </w:pPr>
          </w:p>
        </w:tc>
        <w:tc>
          <w:tcPr>
            <w:tcW w:w="450" w:type="dxa"/>
            <w:tcBorders>
              <w:bottom w:val="single" w:sz="4" w:space="0" w:color="auto"/>
            </w:tcBorders>
          </w:tcPr>
          <w:p w14:paraId="2DCA201D"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1DCE8B96" w14:textId="77777777" w:rsidTr="00CA1F9D">
        <w:trPr>
          <w:cantSplit/>
        </w:trPr>
        <w:tc>
          <w:tcPr>
            <w:tcW w:w="960" w:type="dxa"/>
            <w:tcBorders>
              <w:top w:val="single" w:sz="4" w:space="0" w:color="auto"/>
            </w:tcBorders>
          </w:tcPr>
          <w:p w14:paraId="09984FE1"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25</w:t>
            </w:r>
          </w:p>
        </w:tc>
        <w:tc>
          <w:tcPr>
            <w:tcW w:w="2040" w:type="dxa"/>
            <w:tcBorders>
              <w:top w:val="single" w:sz="4" w:space="0" w:color="auto"/>
            </w:tcBorders>
          </w:tcPr>
          <w:p w14:paraId="333D2CE7"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9:30-10:20</w:t>
            </w:r>
          </w:p>
        </w:tc>
        <w:tc>
          <w:tcPr>
            <w:tcW w:w="3630" w:type="dxa"/>
            <w:tcBorders>
              <w:top w:val="single" w:sz="4" w:space="0" w:color="auto"/>
            </w:tcBorders>
          </w:tcPr>
          <w:p w14:paraId="4CF05C4E"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Implementing Change</w:t>
            </w:r>
            <w:r w:rsidRPr="00913925">
              <w:rPr>
                <w:rFonts w:ascii="Arial" w:hAnsi="Arial" w:cs="Arial"/>
                <w:sz w:val="22"/>
                <w:szCs w:val="18"/>
              </w:rPr>
              <w:t xml:space="preserve"> (134)</w:t>
            </w:r>
          </w:p>
        </w:tc>
        <w:tc>
          <w:tcPr>
            <w:tcW w:w="2430" w:type="dxa"/>
            <w:tcBorders>
              <w:top w:val="single" w:sz="4" w:space="0" w:color="auto"/>
            </w:tcBorders>
          </w:tcPr>
          <w:p w14:paraId="3C11F3A1" w14:textId="77777777" w:rsidR="00E6610E" w:rsidRPr="00913925" w:rsidRDefault="00E6610E" w:rsidP="00FC105B">
            <w:pPr>
              <w:ind w:left="20" w:right="-440"/>
              <w:rPr>
                <w:rFonts w:ascii="Arial" w:hAnsi="Arial" w:cs="Arial"/>
                <w:sz w:val="22"/>
                <w:szCs w:val="18"/>
              </w:rPr>
            </w:pPr>
            <w:r w:rsidRPr="00913925">
              <w:rPr>
                <w:rFonts w:ascii="Arial" w:hAnsi="Arial" w:cs="Arial"/>
                <w:sz w:val="22"/>
                <w:szCs w:val="18"/>
              </w:rPr>
              <w:t>Quiz #4</w:t>
            </w:r>
          </w:p>
          <w:p w14:paraId="17BC326B"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Project Due</w:t>
            </w:r>
          </w:p>
        </w:tc>
        <w:tc>
          <w:tcPr>
            <w:tcW w:w="450" w:type="dxa"/>
            <w:tcBorders>
              <w:top w:val="single" w:sz="4" w:space="0" w:color="auto"/>
            </w:tcBorders>
          </w:tcPr>
          <w:p w14:paraId="29E6FEED"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248C187D" w14:textId="77777777" w:rsidTr="00CA1F9D">
        <w:trPr>
          <w:cantSplit/>
        </w:trPr>
        <w:tc>
          <w:tcPr>
            <w:tcW w:w="960" w:type="dxa"/>
          </w:tcPr>
          <w:p w14:paraId="17CDC9E5"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26</w:t>
            </w:r>
          </w:p>
        </w:tc>
        <w:tc>
          <w:tcPr>
            <w:tcW w:w="2040" w:type="dxa"/>
          </w:tcPr>
          <w:p w14:paraId="4CC705D8"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10:25-11:15</w:t>
            </w:r>
          </w:p>
        </w:tc>
        <w:tc>
          <w:tcPr>
            <w:tcW w:w="3630" w:type="dxa"/>
          </w:tcPr>
          <w:p w14:paraId="0A381D64"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Unity</w:t>
            </w:r>
            <w:r w:rsidRPr="00913925">
              <w:rPr>
                <w:rFonts w:ascii="Arial" w:hAnsi="Arial" w:cs="Arial"/>
                <w:sz w:val="22"/>
                <w:szCs w:val="18"/>
              </w:rPr>
              <w:t xml:space="preserve"> (135-37)</w:t>
            </w:r>
          </w:p>
        </w:tc>
        <w:tc>
          <w:tcPr>
            <w:tcW w:w="2430" w:type="dxa"/>
          </w:tcPr>
          <w:p w14:paraId="25CC4AB7"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Grudem, 873-84</w:t>
            </w:r>
            <w:r w:rsidRPr="00913925">
              <w:rPr>
                <w:rFonts w:ascii="Arial" w:hAnsi="Arial" w:cs="Arial"/>
                <w:vanish/>
                <w:sz w:val="22"/>
                <w:szCs w:val="18"/>
              </w:rPr>
              <w:t xml:space="preserve"> = 12</w:t>
            </w:r>
          </w:p>
        </w:tc>
        <w:tc>
          <w:tcPr>
            <w:tcW w:w="450" w:type="dxa"/>
          </w:tcPr>
          <w:p w14:paraId="295B099A"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73C0D7A8" w14:textId="77777777" w:rsidTr="00CA1F9D">
        <w:trPr>
          <w:cantSplit/>
        </w:trPr>
        <w:tc>
          <w:tcPr>
            <w:tcW w:w="960" w:type="dxa"/>
          </w:tcPr>
          <w:p w14:paraId="2D942816" w14:textId="77777777" w:rsidR="00E6610E" w:rsidRPr="00913925" w:rsidRDefault="00E6610E" w:rsidP="00FC105B">
            <w:pPr>
              <w:ind w:left="40" w:right="-50"/>
              <w:rPr>
                <w:rFonts w:ascii="Arial" w:hAnsi="Arial" w:cs="Arial"/>
                <w:sz w:val="22"/>
                <w:szCs w:val="18"/>
              </w:rPr>
            </w:pPr>
          </w:p>
        </w:tc>
        <w:tc>
          <w:tcPr>
            <w:tcW w:w="2040" w:type="dxa"/>
          </w:tcPr>
          <w:p w14:paraId="27D2A212"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11:30-12:20</w:t>
            </w:r>
          </w:p>
        </w:tc>
        <w:tc>
          <w:tcPr>
            <w:tcW w:w="3630" w:type="dxa"/>
          </w:tcPr>
          <w:p w14:paraId="56A04A5B"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14:paraId="5E515947"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14:paraId="71DAD8EC"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33786D5D" w14:textId="77777777" w:rsidTr="00CA1F9D">
        <w:trPr>
          <w:cantSplit/>
        </w:trPr>
        <w:tc>
          <w:tcPr>
            <w:tcW w:w="960" w:type="dxa"/>
          </w:tcPr>
          <w:p w14:paraId="481E4709" w14:textId="77777777" w:rsidR="00E6610E" w:rsidRPr="00913925" w:rsidRDefault="00E6610E" w:rsidP="00FC105B">
            <w:pPr>
              <w:ind w:left="40" w:right="-50"/>
              <w:rPr>
                <w:rFonts w:ascii="Arial" w:hAnsi="Arial" w:cs="Arial"/>
                <w:sz w:val="22"/>
                <w:szCs w:val="18"/>
              </w:rPr>
            </w:pPr>
          </w:p>
        </w:tc>
        <w:tc>
          <w:tcPr>
            <w:tcW w:w="2040" w:type="dxa"/>
          </w:tcPr>
          <w:p w14:paraId="4C97F99D"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12:25-1:15</w:t>
            </w:r>
          </w:p>
        </w:tc>
        <w:tc>
          <w:tcPr>
            <w:tcW w:w="3630" w:type="dxa"/>
          </w:tcPr>
          <w:p w14:paraId="7D4FD19A"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Study Period</w:t>
            </w:r>
          </w:p>
        </w:tc>
        <w:tc>
          <w:tcPr>
            <w:tcW w:w="2430" w:type="dxa"/>
          </w:tcPr>
          <w:p w14:paraId="7A28EB6A" w14:textId="77777777" w:rsidR="00E6610E" w:rsidRPr="00913925" w:rsidRDefault="00E6610E" w:rsidP="00FC105B">
            <w:pPr>
              <w:ind w:right="-440"/>
              <w:rPr>
                <w:rFonts w:ascii="Arial" w:hAnsi="Arial" w:cs="Arial"/>
                <w:sz w:val="22"/>
                <w:szCs w:val="18"/>
              </w:rPr>
            </w:pPr>
            <w:r w:rsidRPr="00913925">
              <w:rPr>
                <w:rFonts w:ascii="Arial" w:hAnsi="Arial" w:cs="Arial"/>
                <w:sz w:val="22"/>
                <w:szCs w:val="18"/>
              </w:rPr>
              <w:t>Study for final exam</w:t>
            </w:r>
          </w:p>
        </w:tc>
        <w:tc>
          <w:tcPr>
            <w:tcW w:w="450" w:type="dxa"/>
          </w:tcPr>
          <w:p w14:paraId="0EDC460F"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07EAA909" w14:textId="77777777" w:rsidTr="00CA1F9D">
        <w:trPr>
          <w:cantSplit/>
        </w:trPr>
        <w:tc>
          <w:tcPr>
            <w:tcW w:w="960" w:type="dxa"/>
          </w:tcPr>
          <w:p w14:paraId="2E08604E"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27</w:t>
            </w:r>
          </w:p>
        </w:tc>
        <w:tc>
          <w:tcPr>
            <w:tcW w:w="2040" w:type="dxa"/>
          </w:tcPr>
          <w:p w14:paraId="126349CF"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2:30-3:20</w:t>
            </w:r>
          </w:p>
        </w:tc>
        <w:tc>
          <w:tcPr>
            <w:tcW w:w="3630" w:type="dxa"/>
          </w:tcPr>
          <w:p w14:paraId="061349E4"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14:paraId="2D067271" w14:textId="77777777" w:rsidR="00E6610E" w:rsidRPr="00913925" w:rsidRDefault="00E6610E" w:rsidP="00FC105B">
            <w:pPr>
              <w:ind w:right="-440"/>
              <w:rPr>
                <w:rFonts w:ascii="Arial" w:hAnsi="Arial" w:cs="Arial"/>
                <w:sz w:val="22"/>
                <w:szCs w:val="18"/>
              </w:rPr>
            </w:pPr>
          </w:p>
        </w:tc>
        <w:tc>
          <w:tcPr>
            <w:tcW w:w="450" w:type="dxa"/>
          </w:tcPr>
          <w:p w14:paraId="6B611EE2"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E6610E" w:rsidRPr="00913925" w14:paraId="1CAA9E8D" w14:textId="77777777" w:rsidTr="00CA1F9D">
        <w:trPr>
          <w:cantSplit/>
        </w:trPr>
        <w:tc>
          <w:tcPr>
            <w:tcW w:w="960" w:type="dxa"/>
          </w:tcPr>
          <w:p w14:paraId="50636528" w14:textId="77777777" w:rsidR="00E6610E" w:rsidRPr="00913925" w:rsidRDefault="00E6610E" w:rsidP="00FC105B">
            <w:pPr>
              <w:ind w:left="40" w:right="-50"/>
              <w:rPr>
                <w:rFonts w:ascii="Arial" w:hAnsi="Arial" w:cs="Arial"/>
                <w:sz w:val="22"/>
                <w:szCs w:val="18"/>
              </w:rPr>
            </w:pPr>
            <w:r w:rsidRPr="00913925">
              <w:rPr>
                <w:rFonts w:ascii="Arial" w:hAnsi="Arial" w:cs="Arial"/>
                <w:sz w:val="22"/>
                <w:szCs w:val="18"/>
              </w:rPr>
              <w:t>28</w:t>
            </w:r>
          </w:p>
        </w:tc>
        <w:tc>
          <w:tcPr>
            <w:tcW w:w="2040" w:type="dxa"/>
          </w:tcPr>
          <w:p w14:paraId="102C93CA" w14:textId="77777777" w:rsidR="00E6610E" w:rsidRPr="00913925" w:rsidRDefault="00E6610E" w:rsidP="00FC105B">
            <w:pPr>
              <w:ind w:left="40"/>
              <w:rPr>
                <w:rFonts w:ascii="Arial" w:hAnsi="Arial" w:cs="Arial"/>
                <w:sz w:val="22"/>
                <w:szCs w:val="18"/>
              </w:rPr>
            </w:pPr>
            <w:r w:rsidRPr="00913925">
              <w:rPr>
                <w:rFonts w:ascii="Arial" w:hAnsi="Arial" w:cs="Arial"/>
                <w:sz w:val="22"/>
                <w:szCs w:val="18"/>
              </w:rPr>
              <w:t>Fri 3:35-4:25</w:t>
            </w:r>
          </w:p>
        </w:tc>
        <w:tc>
          <w:tcPr>
            <w:tcW w:w="3630" w:type="dxa"/>
          </w:tcPr>
          <w:p w14:paraId="192E6136" w14:textId="77777777" w:rsidR="00E6610E" w:rsidRPr="00913925" w:rsidRDefault="00E6610E" w:rsidP="00FC105B">
            <w:pPr>
              <w:ind w:left="20" w:right="-20"/>
              <w:rPr>
                <w:rFonts w:ascii="Arial" w:hAnsi="Arial" w:cs="Arial"/>
                <w:b/>
                <w:sz w:val="22"/>
                <w:szCs w:val="18"/>
              </w:rPr>
            </w:pPr>
            <w:r w:rsidRPr="00913925">
              <w:rPr>
                <w:rFonts w:ascii="Arial" w:hAnsi="Arial" w:cs="Arial"/>
                <w:b/>
                <w:sz w:val="22"/>
                <w:szCs w:val="18"/>
              </w:rPr>
              <w:t>Final Exam</w:t>
            </w:r>
          </w:p>
        </w:tc>
        <w:tc>
          <w:tcPr>
            <w:tcW w:w="2430" w:type="dxa"/>
          </w:tcPr>
          <w:p w14:paraId="23540A45" w14:textId="77777777" w:rsidR="00E6610E" w:rsidRPr="00913925" w:rsidRDefault="00E6610E" w:rsidP="00FC105B">
            <w:pPr>
              <w:ind w:right="-440"/>
              <w:rPr>
                <w:rFonts w:ascii="Arial" w:hAnsi="Arial" w:cs="Arial"/>
                <w:sz w:val="22"/>
                <w:szCs w:val="18"/>
              </w:rPr>
            </w:pPr>
          </w:p>
        </w:tc>
        <w:tc>
          <w:tcPr>
            <w:tcW w:w="450" w:type="dxa"/>
          </w:tcPr>
          <w:p w14:paraId="6A1AAEA3" w14:textId="77777777" w:rsidR="00E6610E" w:rsidRPr="00822F29" w:rsidRDefault="00E6610E"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bl>
    <w:p w14:paraId="589139F3" w14:textId="77777777" w:rsidR="00F45A39" w:rsidRPr="00913925" w:rsidRDefault="00F45A39" w:rsidP="00FC105B">
      <w:pPr>
        <w:rPr>
          <w:rFonts w:ascii="Arial" w:hAnsi="Arial" w:cs="Arial"/>
          <w:sz w:val="22"/>
          <w:szCs w:val="18"/>
        </w:rPr>
      </w:pPr>
    </w:p>
    <w:p w14:paraId="5668F7FE" w14:textId="77777777" w:rsidR="00F45A39" w:rsidRPr="00913925" w:rsidRDefault="00F45A39" w:rsidP="00FC105B">
      <w:pPr>
        <w:tabs>
          <w:tab w:val="left" w:pos="5120"/>
          <w:tab w:val="left" w:pos="8460"/>
        </w:tabs>
        <w:ind w:left="360" w:right="-385" w:hanging="360"/>
        <w:rPr>
          <w:rFonts w:ascii="Arial" w:hAnsi="Arial" w:cs="Arial"/>
          <w:b/>
          <w:sz w:val="22"/>
          <w:szCs w:val="18"/>
        </w:rPr>
      </w:pPr>
    </w:p>
    <w:p w14:paraId="13FEA783" w14:textId="77777777" w:rsidR="00F45A39" w:rsidRPr="00913925" w:rsidRDefault="00F45A39" w:rsidP="00FC105B">
      <w:pPr>
        <w:pStyle w:val="Heading1"/>
        <w:jc w:val="left"/>
        <w:rPr>
          <w:rFonts w:ascii="Arial" w:hAnsi="Arial" w:cs="Arial"/>
          <w:sz w:val="22"/>
          <w:szCs w:val="18"/>
        </w:rPr>
        <w:sectPr w:rsidR="00F45A39" w:rsidRPr="00913925">
          <w:headerReference w:type="default" r:id="rId14"/>
          <w:pgSz w:w="11880" w:h="16820"/>
          <w:pgMar w:top="720" w:right="1022" w:bottom="720" w:left="1238" w:header="720" w:footer="720" w:gutter="0"/>
          <w:pgNumType w:start="1"/>
          <w:cols w:space="720"/>
          <w:noEndnote/>
        </w:sectPr>
      </w:pPr>
    </w:p>
    <w:p w14:paraId="2B6D1712" w14:textId="77777777" w:rsidR="00F45A39" w:rsidRPr="00913925" w:rsidRDefault="00F45A39" w:rsidP="00FC105B">
      <w:pPr>
        <w:pStyle w:val="Heading1"/>
        <w:jc w:val="left"/>
        <w:rPr>
          <w:rFonts w:ascii="Arial" w:hAnsi="Arial" w:cs="Arial"/>
          <w:sz w:val="22"/>
          <w:szCs w:val="18"/>
        </w:rPr>
      </w:pPr>
      <w:bookmarkStart w:id="9" w:name="_Toc7349208"/>
      <w:r w:rsidRPr="00913925">
        <w:rPr>
          <w:rFonts w:ascii="Arial" w:hAnsi="Arial" w:cs="Arial"/>
          <w:sz w:val="22"/>
          <w:szCs w:val="18"/>
        </w:rPr>
        <w:lastRenderedPageBreak/>
        <w:t>The Nature of the Church</w:t>
      </w:r>
      <w:bookmarkEnd w:id="9"/>
    </w:p>
    <w:p w14:paraId="131AD626" w14:textId="77777777" w:rsidR="00F45A39" w:rsidRPr="00913925" w:rsidRDefault="00F45A39" w:rsidP="00FC105B">
      <w:pPr>
        <w:pStyle w:val="Heading2"/>
        <w:jc w:val="left"/>
        <w:rPr>
          <w:rFonts w:ascii="Arial" w:hAnsi="Arial" w:cs="Arial"/>
          <w:sz w:val="22"/>
          <w:szCs w:val="18"/>
        </w:rPr>
      </w:pPr>
      <w:bookmarkStart w:id="10" w:name="_Toc7349209"/>
      <w:r w:rsidRPr="00913925">
        <w:rPr>
          <w:rFonts w:ascii="Arial" w:hAnsi="Arial" w:cs="Arial"/>
          <w:sz w:val="22"/>
          <w:szCs w:val="18"/>
        </w:rPr>
        <w:t>The Ideal: Defining the Church</w:t>
      </w:r>
      <w:bookmarkEnd w:id="10"/>
    </w:p>
    <w:p w14:paraId="079623A9" w14:textId="77777777" w:rsidR="00F45A39" w:rsidRPr="00913925" w:rsidRDefault="00F45A39" w:rsidP="00FC105B">
      <w:pPr>
        <w:pStyle w:val="Heading3"/>
        <w:jc w:val="left"/>
        <w:rPr>
          <w:rFonts w:ascii="Arial" w:hAnsi="Arial" w:cs="Arial"/>
          <w:sz w:val="22"/>
          <w:szCs w:val="18"/>
        </w:rPr>
      </w:pPr>
      <w:bookmarkStart w:id="11" w:name="_Toc7349210"/>
      <w:r w:rsidRPr="00913925">
        <w:rPr>
          <w:rFonts w:ascii="Arial" w:hAnsi="Arial" w:cs="Arial"/>
          <w:sz w:val="22"/>
          <w:szCs w:val="18"/>
        </w:rPr>
        <w:t>An Exercise</w:t>
      </w:r>
      <w:bookmarkEnd w:id="11"/>
    </w:p>
    <w:p w14:paraId="25E2B22F" w14:textId="3C058A94"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Mark with an “A” each of the following definitions of the word “church” that you agree </w:t>
      </w:r>
      <w:r w:rsidR="00CA21A6" w:rsidRPr="00913925">
        <w:rPr>
          <w:rFonts w:ascii="Arial" w:hAnsi="Arial" w:cs="Arial"/>
          <w:sz w:val="22"/>
          <w:szCs w:val="18"/>
        </w:rPr>
        <w:t>with and</w:t>
      </w:r>
      <w:r w:rsidRPr="00913925">
        <w:rPr>
          <w:rFonts w:ascii="Arial" w:hAnsi="Arial" w:cs="Arial"/>
          <w:sz w:val="22"/>
          <w:szCs w:val="18"/>
        </w:rPr>
        <w:t xml:space="preserve"> place a “D” by each definition with which you disagree.</w:t>
      </w:r>
      <w:r w:rsidRPr="00913925">
        <w:rPr>
          <w:rStyle w:val="FootnoteReference"/>
          <w:rFonts w:ascii="Arial" w:hAnsi="Arial" w:cs="Arial"/>
          <w:sz w:val="22"/>
          <w:szCs w:val="18"/>
        </w:rPr>
        <w:t xml:space="preserve"> </w:t>
      </w:r>
      <w:r w:rsidRPr="00913925">
        <w:rPr>
          <w:rStyle w:val="FootnoteReference"/>
          <w:rFonts w:ascii="Arial" w:hAnsi="Arial" w:cs="Arial"/>
          <w:sz w:val="22"/>
          <w:szCs w:val="18"/>
        </w:rPr>
        <w:footnoteReference w:id="1"/>
      </w:r>
    </w:p>
    <w:p w14:paraId="04DA79DD" w14:textId="546420A3"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group of people owning a building especially dedicated to religious services, carried out under the leadership of an ordained minister.</w:t>
      </w:r>
    </w:p>
    <w:p w14:paraId="4C81BD05" w14:textId="105ABF00"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The</w:t>
      </w:r>
      <w:r w:rsidRPr="00913925">
        <w:rPr>
          <w:rFonts w:ascii="Arial" w:hAnsi="Arial" w:cs="Arial"/>
          <w:sz w:val="22"/>
          <w:szCs w:val="18"/>
        </w:rPr>
        <w:t xml:space="preserve"> building where religious activities take place.</w:t>
      </w:r>
    </w:p>
    <w:p w14:paraId="283D4953" w14:textId="2909D290"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specific block of time dedicated to group religious activities on Sunday.</w:t>
      </w:r>
    </w:p>
    <w:p w14:paraId="5232CD31" w14:textId="36A62480"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An</w:t>
      </w:r>
      <w:r w:rsidRPr="00913925">
        <w:rPr>
          <w:rFonts w:ascii="Arial" w:hAnsi="Arial" w:cs="Arial"/>
          <w:sz w:val="22"/>
          <w:szCs w:val="18"/>
        </w:rPr>
        <w:t xml:space="preserve"> organization made up of all religious groups having a common name and a common state or national headquarters.</w:t>
      </w:r>
    </w:p>
    <w:p w14:paraId="01F6BB0E" w14:textId="22AB5606"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All</w:t>
      </w:r>
      <w:r w:rsidRPr="00913925">
        <w:rPr>
          <w:rFonts w:ascii="Arial" w:hAnsi="Arial" w:cs="Arial"/>
          <w:sz w:val="22"/>
          <w:szCs w:val="18"/>
        </w:rPr>
        <w:t xml:space="preserve"> persons, living or dead, who from the time of Pentecost to the present day have accepted Christ as Lord and Savior.</w:t>
      </w:r>
    </w:p>
    <w:p w14:paraId="7172AAED" w14:textId="562A0A2F"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body of believers united by faith in Christ, in the full biblical sense, whether or not they are members of an actual organization; the unity of the entire body of believers of all times and all places.</w:t>
      </w:r>
    </w:p>
    <w:p w14:paraId="571431B2" w14:textId="0C354A38"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living organism—a body with a personality which is alive and breathing and feeling and acting and, yes, suffering and sorrowing and bleeding, and in constant need of healing and restoration, both individually and corporately, local and worldwide.</w:t>
      </w:r>
    </w:p>
    <w:p w14:paraId="3CC3644A" w14:textId="3485584F"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Any</w:t>
      </w:r>
      <w:r w:rsidRPr="00913925">
        <w:rPr>
          <w:rFonts w:ascii="Arial" w:hAnsi="Arial" w:cs="Arial"/>
          <w:sz w:val="22"/>
          <w:szCs w:val="18"/>
        </w:rPr>
        <w:t xml:space="preserve"> group of human beings who call themselves Christians and meet regularly for religious purposes.</w:t>
      </w:r>
    </w:p>
    <w:p w14:paraId="2EEB3091" w14:textId="7422C4F5"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Any</w:t>
      </w:r>
      <w:r w:rsidRPr="00913925">
        <w:rPr>
          <w:rFonts w:ascii="Arial" w:hAnsi="Arial" w:cs="Arial"/>
          <w:sz w:val="22"/>
          <w:szCs w:val="18"/>
        </w:rPr>
        <w:t xml:space="preserve"> group of baptized human beings that meets regularly for religious purposes.</w:t>
      </w:r>
    </w:p>
    <w:p w14:paraId="0FB301AC" w14:textId="71263AD4"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Any</w:t>
      </w:r>
      <w:r w:rsidRPr="00913925">
        <w:rPr>
          <w:rFonts w:ascii="Arial" w:hAnsi="Arial" w:cs="Arial"/>
          <w:sz w:val="22"/>
          <w:szCs w:val="18"/>
        </w:rPr>
        <w:t xml:space="preserve"> association of two or more saved persons for the purposes of worship, community, and/or outreach.</w:t>
      </w:r>
    </w:p>
    <w:p w14:paraId="6153D28A" w14:textId="74415E8A"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group of believers that meets regularly to pray, break bread together, have fellowship, and study the Word.</w:t>
      </w:r>
    </w:p>
    <w:p w14:paraId="67C0D4AB" w14:textId="1E1A0480"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group of saved and baptized persons that meets regularly.</w:t>
      </w:r>
    </w:p>
    <w:p w14:paraId="6BAB8A79" w14:textId="05A4FCF4" w:rsidR="00F45A39" w:rsidRPr="00913925" w:rsidRDefault="00F45A39" w:rsidP="00FC105B">
      <w:pPr>
        <w:pStyle w:val="Heading4"/>
        <w:keepNext w:val="0"/>
        <w:ind w:left="1729" w:hanging="431"/>
        <w:jc w:val="left"/>
        <w:rPr>
          <w:rFonts w:ascii="Arial" w:hAnsi="Arial" w:cs="Arial"/>
          <w:sz w:val="22"/>
          <w:szCs w:val="18"/>
        </w:rPr>
      </w:pPr>
      <w:r w:rsidRPr="00913925">
        <w:rPr>
          <w:rFonts w:ascii="Arial" w:hAnsi="Arial" w:cs="Arial"/>
          <w:sz w:val="22"/>
          <w:szCs w:val="18"/>
        </w:rPr>
        <w:t>___</w:t>
      </w:r>
      <w:r w:rsidR="00CA21A6" w:rsidRPr="00913925">
        <w:rPr>
          <w:rFonts w:ascii="Arial" w:hAnsi="Arial" w:cs="Arial"/>
          <w:sz w:val="22"/>
          <w:szCs w:val="18"/>
        </w:rPr>
        <w:t>_ A</w:t>
      </w:r>
      <w:r w:rsidRPr="00913925">
        <w:rPr>
          <w:rFonts w:ascii="Arial" w:hAnsi="Arial" w:cs="Arial"/>
          <w:sz w:val="22"/>
          <w:szCs w:val="18"/>
        </w:rPr>
        <w:t xml:space="preserve"> group of saved and baptized persons that meets regularly under human leadership to worship God.</w:t>
      </w:r>
    </w:p>
    <w:p w14:paraId="2EEC2271" w14:textId="77777777" w:rsidR="00F45A39" w:rsidRPr="00913925" w:rsidRDefault="00F45A39" w:rsidP="00FC105B">
      <w:pPr>
        <w:rPr>
          <w:rFonts w:ascii="Arial" w:hAnsi="Arial" w:cs="Arial"/>
          <w:sz w:val="22"/>
          <w:szCs w:val="18"/>
        </w:rPr>
      </w:pPr>
    </w:p>
    <w:p w14:paraId="33F224D7" w14:textId="77777777" w:rsidR="00F45A39" w:rsidRPr="00913925" w:rsidRDefault="00F45A39" w:rsidP="00FC105B">
      <w:pPr>
        <w:pStyle w:val="Heading3"/>
        <w:jc w:val="left"/>
        <w:rPr>
          <w:rFonts w:ascii="Arial" w:hAnsi="Arial" w:cs="Arial"/>
          <w:sz w:val="22"/>
          <w:szCs w:val="18"/>
        </w:rPr>
      </w:pPr>
      <w:bookmarkStart w:id="12" w:name="_Toc7349211"/>
      <w:r w:rsidRPr="00913925">
        <w:rPr>
          <w:rFonts w:ascii="Arial" w:hAnsi="Arial" w:cs="Arial"/>
          <w:sz w:val="22"/>
          <w:szCs w:val="18"/>
        </w:rPr>
        <w:t>Your Own Definition of the Church</w:t>
      </w:r>
      <w:bookmarkEnd w:id="12"/>
    </w:p>
    <w:p w14:paraId="6B7C1323" w14:textId="77777777" w:rsidR="00F45A39" w:rsidRPr="00913925" w:rsidRDefault="00F45A39" w:rsidP="00FC105B">
      <w:pPr>
        <w:ind w:left="1350"/>
        <w:rPr>
          <w:rFonts w:ascii="Arial" w:hAnsi="Arial" w:cs="Arial"/>
          <w:sz w:val="8"/>
          <w:szCs w:val="18"/>
        </w:rPr>
      </w:pPr>
    </w:p>
    <w:p w14:paraId="11F7070D" w14:textId="77777777" w:rsidR="00F45A39" w:rsidRPr="00913925" w:rsidRDefault="00F45A39" w:rsidP="00FC105B">
      <w:pPr>
        <w:ind w:left="1350"/>
        <w:rPr>
          <w:rFonts w:ascii="Arial" w:hAnsi="Arial" w:cs="Arial"/>
          <w:sz w:val="22"/>
          <w:szCs w:val="18"/>
        </w:rPr>
      </w:pPr>
      <w:r w:rsidRPr="00913925">
        <w:rPr>
          <w:rFonts w:ascii="Arial" w:hAnsi="Arial" w:cs="Arial"/>
          <w:sz w:val="22"/>
          <w:szCs w:val="18"/>
        </w:rPr>
        <w:t xml:space="preserve"> “The church is…</w:t>
      </w:r>
    </w:p>
    <w:p w14:paraId="4CD62F66" w14:textId="77777777" w:rsidR="00F45A39" w:rsidRPr="00913925" w:rsidRDefault="00F45A39" w:rsidP="00FC105B">
      <w:pPr>
        <w:ind w:left="1350"/>
        <w:rPr>
          <w:rFonts w:ascii="Arial" w:hAnsi="Arial" w:cs="Arial"/>
          <w:sz w:val="22"/>
          <w:szCs w:val="18"/>
        </w:rPr>
      </w:pPr>
    </w:p>
    <w:p w14:paraId="4FE5464D" w14:textId="77777777" w:rsidR="00F45A39" w:rsidRPr="00913925" w:rsidRDefault="00F45A39" w:rsidP="00FC105B">
      <w:pPr>
        <w:ind w:left="1350"/>
        <w:rPr>
          <w:rFonts w:ascii="Arial" w:hAnsi="Arial" w:cs="Arial"/>
          <w:sz w:val="22"/>
          <w:szCs w:val="18"/>
        </w:rPr>
      </w:pPr>
    </w:p>
    <w:p w14:paraId="29C6E78B" w14:textId="77777777" w:rsidR="00F45A39" w:rsidRPr="00913925" w:rsidRDefault="00F45A39" w:rsidP="00FC105B">
      <w:pPr>
        <w:pStyle w:val="Heading3"/>
        <w:jc w:val="left"/>
        <w:rPr>
          <w:rFonts w:ascii="Arial" w:hAnsi="Arial" w:cs="Arial"/>
          <w:sz w:val="22"/>
          <w:szCs w:val="18"/>
        </w:rPr>
      </w:pPr>
      <w:bookmarkStart w:id="13" w:name="_Toc7349212"/>
      <w:r w:rsidRPr="00913925">
        <w:rPr>
          <w:rFonts w:ascii="Arial" w:hAnsi="Arial" w:cs="Arial"/>
          <w:sz w:val="22"/>
          <w:szCs w:val="18"/>
        </w:rPr>
        <w:t>Various Definitions of Popular Groups</w:t>
      </w:r>
      <w:r w:rsidRPr="00913925">
        <w:rPr>
          <w:rStyle w:val="FootnoteReference"/>
          <w:rFonts w:ascii="Arial" w:hAnsi="Arial" w:cs="Arial"/>
          <w:sz w:val="22"/>
          <w:szCs w:val="18"/>
        </w:rPr>
        <w:footnoteReference w:id="2"/>
      </w:r>
      <w:bookmarkEnd w:id="13"/>
    </w:p>
    <w:p w14:paraId="4EAD84B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Catholic Concept</w:t>
      </w:r>
    </w:p>
    <w:p w14:paraId="71C9CD7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divinely constituted society consisting of members from every race and nation, all holding one faith, all using the same sacraments as means of holiness and salvation, and all governed benignly by the successor of St. Peter, the vicar of Christ, the pope . . .” (</w:t>
      </w:r>
      <w:r w:rsidRPr="00913925">
        <w:rPr>
          <w:rFonts w:ascii="Arial" w:hAnsi="Arial" w:cs="Arial"/>
          <w:i/>
          <w:sz w:val="22"/>
          <w:szCs w:val="18"/>
        </w:rPr>
        <w:t>The New Catholic Dictionary</w:t>
      </w:r>
      <w:r w:rsidRPr="00913925">
        <w:rPr>
          <w:rFonts w:ascii="Arial" w:hAnsi="Arial" w:cs="Arial"/>
          <w:sz w:val="22"/>
          <w:szCs w:val="18"/>
        </w:rPr>
        <w:t xml:space="preserve"> [NY: The Universal Knowledge Foundation, 1929], 180-81).</w:t>
      </w:r>
    </w:p>
    <w:p w14:paraId="65DCAF7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Catholic definition challenges Christ’s headship of the Church.</w:t>
      </w:r>
    </w:p>
    <w:p w14:paraId="5E4442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Anglican Concept</w:t>
      </w:r>
    </w:p>
    <w:p w14:paraId="7BBE7D2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visible church of Christ is a congregation of faithful men, in which the pure Word of God is preached, and the Sacraments be duly ministered according to Christ’s ordinance . . .” (Article 19 of the 39 Articles of the Church of England).</w:t>
      </w:r>
    </w:p>
    <w:p w14:paraId="55D5062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Anglican Church is, of course, under the temporal headship of the King or Queen of England. </w:t>
      </w:r>
    </w:p>
    <w:p w14:paraId="685917A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Reformed Concept</w:t>
      </w:r>
    </w:p>
    <w:p w14:paraId="3CED183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catholic or universal church, which is invisible, consists of the whole number of the elect.... The visible church, which is also catholic or universal under the Gospel, consists of all those throughout the world that profess the true religion, together with their children…” (The Westminster Confession of Faith, chap. 25).</w:t>
      </w:r>
    </w:p>
    <w:p w14:paraId="6EC6D8C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 unique element here is that baptized children are deemed Christians.</w:t>
      </w:r>
    </w:p>
    <w:p w14:paraId="5D786D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Baptist Concept</w:t>
      </w:r>
    </w:p>
    <w:p w14:paraId="700B65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church is a company of visible saints, called and separated from the world by the Word and Spirit of God, to the visible profession of the faith of the Gospel; being baptized into that faith” (The Baptist Confession of Faith of 1646, Article 33).</w:t>
      </w:r>
    </w:p>
    <w:p w14:paraId="004CB2C7" w14:textId="797EB09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Some Baptists see the reality of the universal </w:t>
      </w:r>
      <w:r w:rsidR="00CA21A6" w:rsidRPr="00913925">
        <w:rPr>
          <w:rFonts w:ascii="Arial" w:hAnsi="Arial" w:cs="Arial"/>
          <w:sz w:val="22"/>
          <w:szCs w:val="18"/>
        </w:rPr>
        <w:t>church,</w:t>
      </w:r>
      <w:r w:rsidRPr="00913925">
        <w:rPr>
          <w:rFonts w:ascii="Arial" w:hAnsi="Arial" w:cs="Arial"/>
          <w:sz w:val="22"/>
          <w:szCs w:val="18"/>
        </w:rPr>
        <w:t xml:space="preserve"> and some do not.</w:t>
      </w:r>
    </w:p>
    <w:p w14:paraId="19733F5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4" w:name="_Toc7349213"/>
      <w:r w:rsidRPr="00913925">
        <w:rPr>
          <w:rFonts w:ascii="Arial" w:hAnsi="Arial" w:cs="Arial"/>
          <w:sz w:val="22"/>
          <w:szCs w:val="18"/>
        </w:rPr>
        <w:lastRenderedPageBreak/>
        <w:t>A Biblical Definition</w:t>
      </w:r>
      <w:bookmarkEnd w:id="14"/>
    </w:p>
    <w:p w14:paraId="75524F56" w14:textId="77777777" w:rsidR="00F45A39" w:rsidRPr="00913925" w:rsidRDefault="00F45A39" w:rsidP="00FC105B">
      <w:pPr>
        <w:rPr>
          <w:rFonts w:ascii="Arial" w:hAnsi="Arial" w:cs="Arial"/>
          <w:sz w:val="22"/>
          <w:szCs w:val="18"/>
        </w:rPr>
      </w:pPr>
    </w:p>
    <w:p w14:paraId="71BA972C"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14:paraId="1E466BD9"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“The church is the living community of people in Christ Jesus, </w:t>
      </w:r>
    </w:p>
    <w:p w14:paraId="0EA416DD"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 xml:space="preserve">organized to fulfill corporately a threefold purpose: </w:t>
      </w:r>
    </w:p>
    <w:p w14:paraId="480DC426"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r w:rsidRPr="00913925">
        <w:rPr>
          <w:rFonts w:ascii="Arial" w:hAnsi="Arial" w:cs="Arial"/>
          <w:sz w:val="22"/>
          <w:szCs w:val="18"/>
        </w:rPr>
        <w:t>worship, edification, and multiplication”</w:t>
      </w:r>
      <w:r w:rsidRPr="00913925">
        <w:rPr>
          <w:rStyle w:val="FootnoteReference"/>
          <w:rFonts w:ascii="Arial" w:hAnsi="Arial" w:cs="Arial"/>
          <w:sz w:val="22"/>
          <w:szCs w:val="18"/>
        </w:rPr>
        <w:footnoteReference w:id="3"/>
      </w:r>
    </w:p>
    <w:p w14:paraId="532AB18E"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ight="440"/>
        <w:rPr>
          <w:rFonts w:ascii="Arial" w:hAnsi="Arial" w:cs="Arial"/>
          <w:sz w:val="22"/>
          <w:szCs w:val="18"/>
        </w:rPr>
      </w:pPr>
    </w:p>
    <w:p w14:paraId="27EA86EE" w14:textId="77777777" w:rsidR="00F45A39" w:rsidRPr="00913925" w:rsidRDefault="00F45A39" w:rsidP="00FC105B">
      <w:pPr>
        <w:rPr>
          <w:rFonts w:ascii="Arial" w:hAnsi="Arial" w:cs="Arial"/>
          <w:sz w:val="22"/>
          <w:szCs w:val="18"/>
        </w:rPr>
      </w:pPr>
    </w:p>
    <w:p w14:paraId="6B4712FA" w14:textId="77777777" w:rsidR="00F45A39" w:rsidRPr="00913925" w:rsidRDefault="00F45A39" w:rsidP="00FC105B">
      <w:pPr>
        <w:pStyle w:val="Heading3"/>
        <w:jc w:val="left"/>
        <w:rPr>
          <w:rFonts w:ascii="Arial" w:hAnsi="Arial" w:cs="Arial"/>
          <w:sz w:val="22"/>
          <w:szCs w:val="18"/>
        </w:rPr>
      </w:pPr>
      <w:bookmarkStart w:id="15" w:name="_Toc7349214"/>
      <w:r w:rsidRPr="00913925">
        <w:rPr>
          <w:rFonts w:ascii="Arial" w:hAnsi="Arial" w:cs="Arial"/>
          <w:sz w:val="22"/>
          <w:szCs w:val="18"/>
        </w:rPr>
        <w:t xml:space="preserve">The Greek Meaning of </w:t>
      </w:r>
      <w:r w:rsidRPr="00913925">
        <w:rPr>
          <w:rFonts w:ascii="Arial" w:hAnsi="Arial" w:cs="Arial"/>
          <w:i/>
          <w:sz w:val="22"/>
          <w:szCs w:val="18"/>
        </w:rPr>
        <w:t>Ecclesia</w:t>
      </w:r>
      <w:bookmarkEnd w:id="15"/>
    </w:p>
    <w:p w14:paraId="20AFFBB4" w14:textId="27F9C654"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Basic Meaning: a group in a geographical area called out from their area for a common </w:t>
      </w:r>
      <w:r w:rsidR="00CA21A6" w:rsidRPr="00913925">
        <w:rPr>
          <w:rFonts w:ascii="Arial" w:hAnsi="Arial" w:cs="Arial"/>
          <w:sz w:val="22"/>
          <w:szCs w:val="18"/>
        </w:rPr>
        <w:t>purpose.</w:t>
      </w:r>
    </w:p>
    <w:p w14:paraId="1A57FE09" w14:textId="77777777" w:rsidR="00F45A39" w:rsidRPr="00913925" w:rsidRDefault="00F45A39" w:rsidP="00FC105B">
      <w:pPr>
        <w:ind w:left="1701"/>
        <w:rPr>
          <w:rFonts w:ascii="Arial" w:hAnsi="Arial" w:cs="Arial"/>
          <w:sz w:val="22"/>
          <w:szCs w:val="18"/>
        </w:rPr>
      </w:pPr>
    </w:p>
    <w:p w14:paraId="3CB96A59" w14:textId="77777777" w:rsidR="00F45A39" w:rsidRPr="00913925" w:rsidRDefault="00F45A39" w:rsidP="00FC105B">
      <w:pPr>
        <w:ind w:left="1701"/>
        <w:rPr>
          <w:rFonts w:ascii="Arial" w:hAnsi="Arial" w:cs="Arial"/>
          <w:sz w:val="22"/>
          <w:szCs w:val="18"/>
        </w:rPr>
      </w:pPr>
      <w:r w:rsidRPr="00913925">
        <w:rPr>
          <w:rFonts w:ascii="Arial" w:hAnsi="Arial" w:cs="Arial"/>
          <w:sz w:val="22"/>
          <w:szCs w:val="18"/>
        </w:rPr>
        <w:t>The OT used the word for the “congregation” or “assembly” (Tyndale’s translation)—or, as Luther rendered it, the “community.”</w:t>
      </w:r>
    </w:p>
    <w:p w14:paraId="3031B25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Usage</w:t>
      </w:r>
    </w:p>
    <w:p w14:paraId="7D92D36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Unique elements: </w:t>
      </w:r>
    </w:p>
    <w:p w14:paraId="04C4C135" w14:textId="77777777" w:rsidR="00F45A39" w:rsidRPr="00913925" w:rsidRDefault="00F45A39" w:rsidP="00FC105B">
      <w:pPr>
        <w:ind w:left="2268"/>
        <w:rPr>
          <w:rFonts w:ascii="Arial" w:hAnsi="Arial" w:cs="Arial"/>
          <w:sz w:val="22"/>
          <w:szCs w:val="18"/>
        </w:rPr>
      </w:pPr>
    </w:p>
    <w:p w14:paraId="0B34B6F2" w14:textId="77777777" w:rsidR="00F45A39" w:rsidRPr="00913925" w:rsidRDefault="00F45A39" w:rsidP="00FC105B">
      <w:pPr>
        <w:ind w:left="2268"/>
        <w:rPr>
          <w:rFonts w:ascii="Arial" w:hAnsi="Arial" w:cs="Arial"/>
          <w:bCs/>
          <w:sz w:val="22"/>
          <w:szCs w:val="18"/>
        </w:rPr>
      </w:pPr>
      <w:r w:rsidRPr="00913925">
        <w:rPr>
          <w:rFonts w:ascii="Arial" w:hAnsi="Arial" w:cs="Arial"/>
          <w:bCs/>
          <w:sz w:val="22"/>
          <w:szCs w:val="18"/>
        </w:rPr>
        <w:t>The church is a body—not a building.</w:t>
      </w:r>
    </w:p>
    <w:p w14:paraId="005B073C" w14:textId="77777777" w:rsidR="00F45A39" w:rsidRPr="00913925" w:rsidRDefault="00F45A39" w:rsidP="00FC105B">
      <w:pPr>
        <w:ind w:left="2268"/>
        <w:rPr>
          <w:rFonts w:ascii="Arial" w:hAnsi="Arial" w:cs="Arial"/>
          <w:sz w:val="22"/>
          <w:szCs w:val="18"/>
        </w:rPr>
      </w:pPr>
    </w:p>
    <w:p w14:paraId="3F312771" w14:textId="77777777"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In ancient Athens, the citizens were very appreciative of their privilege to be a vital part of the city-state—and they recognized their responsibility as well.  When a herald would call a meeting of the citizens, each would close his shop, drop what he was doing, and walk out of the city, past the Acropolis and to the next hill for a meeting.  This group became known as the </w:t>
      </w:r>
      <w:r w:rsidRPr="00913925">
        <w:rPr>
          <w:rFonts w:ascii="Arial" w:hAnsi="Arial" w:cs="Arial"/>
          <w:bCs/>
          <w:i/>
          <w:iCs/>
          <w:sz w:val="22"/>
          <w:szCs w:val="18"/>
        </w:rPr>
        <w:t>ecclesia</w:t>
      </w:r>
      <w:r w:rsidRPr="00913925">
        <w:rPr>
          <w:rFonts w:ascii="Arial" w:hAnsi="Arial" w:cs="Arial"/>
          <w:bCs/>
          <w:sz w:val="22"/>
          <w:szCs w:val="18"/>
        </w:rPr>
        <w:t>, or “called out ones.”</w:t>
      </w:r>
    </w:p>
    <w:p w14:paraId="5BC2FF0E" w14:textId="77777777" w:rsidR="00F45A39" w:rsidRPr="00913925" w:rsidRDefault="00F45A39" w:rsidP="00FC105B">
      <w:pPr>
        <w:ind w:left="2268"/>
        <w:rPr>
          <w:rFonts w:ascii="Arial" w:hAnsi="Arial" w:cs="Arial"/>
          <w:bCs/>
          <w:sz w:val="22"/>
          <w:szCs w:val="18"/>
        </w:rPr>
      </w:pPr>
    </w:p>
    <w:p w14:paraId="62BF9E9D" w14:textId="46DE0AF0" w:rsidR="00F45A39" w:rsidRPr="00913925" w:rsidRDefault="00F45A39" w:rsidP="00FC105B">
      <w:pPr>
        <w:ind w:left="2268"/>
        <w:rPr>
          <w:rFonts w:ascii="Arial" w:hAnsi="Arial" w:cs="Arial"/>
          <w:bCs/>
          <w:sz w:val="22"/>
          <w:szCs w:val="18"/>
        </w:rPr>
      </w:pPr>
      <w:r w:rsidRPr="00913925">
        <w:rPr>
          <w:rFonts w:ascii="Arial" w:hAnsi="Arial" w:cs="Arial"/>
          <w:bCs/>
          <w:sz w:val="22"/>
          <w:szCs w:val="18"/>
        </w:rPr>
        <w:t xml:space="preserve">Some citizens, of course, loved the </w:t>
      </w:r>
      <w:r w:rsidRPr="00913925">
        <w:rPr>
          <w:rFonts w:ascii="Arial" w:hAnsi="Arial" w:cs="Arial"/>
          <w:bCs/>
          <w:i/>
          <w:iCs/>
          <w:sz w:val="22"/>
          <w:szCs w:val="18"/>
        </w:rPr>
        <w:t>privileges</w:t>
      </w:r>
      <w:r w:rsidRPr="00913925">
        <w:rPr>
          <w:rFonts w:ascii="Arial" w:hAnsi="Arial" w:cs="Arial"/>
          <w:bCs/>
          <w:sz w:val="22"/>
          <w:szCs w:val="18"/>
        </w:rPr>
        <w:t xml:space="preserve"> of being part of the city-state but felt no </w:t>
      </w:r>
      <w:r w:rsidRPr="00913925">
        <w:rPr>
          <w:rFonts w:ascii="Arial" w:hAnsi="Arial" w:cs="Arial"/>
          <w:bCs/>
          <w:i/>
          <w:iCs/>
          <w:sz w:val="22"/>
          <w:szCs w:val="18"/>
        </w:rPr>
        <w:t>responsibility</w:t>
      </w:r>
      <w:r w:rsidRPr="00913925">
        <w:rPr>
          <w:rFonts w:ascii="Arial" w:hAnsi="Arial" w:cs="Arial"/>
          <w:bCs/>
          <w:sz w:val="22"/>
          <w:szCs w:val="18"/>
        </w:rPr>
        <w:t xml:space="preserve"> for it.  They left their shops open and refused to join the </w:t>
      </w:r>
      <w:r w:rsidRPr="00913925">
        <w:rPr>
          <w:rFonts w:ascii="Arial" w:hAnsi="Arial" w:cs="Arial"/>
          <w:bCs/>
          <w:i/>
          <w:iCs/>
          <w:sz w:val="22"/>
          <w:szCs w:val="18"/>
        </w:rPr>
        <w:t>ecclesia</w:t>
      </w:r>
      <w:r w:rsidRPr="00913925">
        <w:rPr>
          <w:rFonts w:ascii="Arial" w:hAnsi="Arial" w:cs="Arial"/>
          <w:bCs/>
          <w:sz w:val="22"/>
          <w:szCs w:val="18"/>
        </w:rPr>
        <w:t xml:space="preserve">, so the latter called them </w:t>
      </w:r>
      <w:r w:rsidRPr="00913925">
        <w:rPr>
          <w:rFonts w:ascii="Arial" w:hAnsi="Arial" w:cs="Arial"/>
          <w:bCs/>
          <w:i/>
          <w:iCs/>
          <w:sz w:val="22"/>
          <w:szCs w:val="18"/>
        </w:rPr>
        <w:t>idiotes</w:t>
      </w:r>
      <w:r w:rsidRPr="00913925">
        <w:rPr>
          <w:rFonts w:ascii="Arial" w:hAnsi="Arial" w:cs="Arial"/>
          <w:bCs/>
          <w:sz w:val="22"/>
          <w:szCs w:val="18"/>
        </w:rPr>
        <w:t xml:space="preserve">, or ones who did their own thing for selfish purposes.  We derive our English word “idiot” from this group of lazy people characterized by </w:t>
      </w:r>
      <w:r w:rsidR="00CA21A6" w:rsidRPr="00913925">
        <w:rPr>
          <w:rFonts w:ascii="Arial" w:hAnsi="Arial" w:cs="Arial"/>
          <w:bCs/>
          <w:sz w:val="22"/>
          <w:szCs w:val="18"/>
        </w:rPr>
        <w:t>self-concern</w:t>
      </w:r>
      <w:r w:rsidRPr="00913925">
        <w:rPr>
          <w:rFonts w:ascii="Arial" w:hAnsi="Arial" w:cs="Arial"/>
          <w:bCs/>
          <w:sz w:val="22"/>
          <w:szCs w:val="18"/>
        </w:rPr>
        <w:t xml:space="preserve"> and social irresponsibility (CHURCH definition of</w:t>
      </w:r>
      <w:r w:rsidR="00CA21A6" w:rsidRPr="00913925">
        <w:rPr>
          <w:rFonts w:ascii="Arial" w:hAnsi="Arial" w:cs="Arial"/>
          <w:bCs/>
          <w:sz w:val="22"/>
          <w:szCs w:val="18"/>
        </w:rPr>
        <w:t>— “</w:t>
      </w:r>
      <w:r w:rsidRPr="00913925">
        <w:rPr>
          <w:rFonts w:ascii="Arial" w:hAnsi="Arial" w:cs="Arial"/>
          <w:bCs/>
          <w:sz w:val="22"/>
          <w:szCs w:val="18"/>
        </w:rPr>
        <w:t>called out ones” by Stuart Briscoe, Singapore missionary retreat, 92).</w:t>
      </w:r>
    </w:p>
    <w:p w14:paraId="6C34E7C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Applications to Universal and Local Church</w:t>
      </w:r>
    </w:p>
    <w:p w14:paraId="44AC3846" w14:textId="77777777" w:rsidR="00F45A39" w:rsidRPr="00913925" w:rsidRDefault="00F45A39" w:rsidP="00FC105B">
      <w:pPr>
        <w:rPr>
          <w:rFonts w:ascii="Arial" w:hAnsi="Arial" w:cs="Arial"/>
          <w:sz w:val="22"/>
          <w:szCs w:val="18"/>
        </w:rPr>
      </w:pPr>
    </w:p>
    <w:p w14:paraId="1DF7A8D4" w14:textId="77777777" w:rsidR="00F45A39" w:rsidRPr="00913925" w:rsidRDefault="00F45A39" w:rsidP="00FC105B">
      <w:pPr>
        <w:ind w:left="2268"/>
        <w:rPr>
          <w:rFonts w:ascii="Arial" w:hAnsi="Arial" w:cs="Arial"/>
          <w:sz w:val="22"/>
          <w:szCs w:val="18"/>
        </w:rPr>
      </w:pPr>
      <w:r w:rsidRPr="00913925">
        <w:rPr>
          <w:rFonts w:ascii="Arial" w:hAnsi="Arial" w:cs="Arial"/>
          <w:bCs/>
          <w:sz w:val="22"/>
          <w:szCs w:val="18"/>
        </w:rPr>
        <w:t xml:space="preserve">For the first three centuries of Christianity, the body of believers was always called the </w:t>
      </w:r>
      <w:r w:rsidRPr="00913925">
        <w:rPr>
          <w:rFonts w:ascii="Arial" w:hAnsi="Arial" w:cs="Arial"/>
          <w:bCs/>
          <w:i/>
          <w:iCs/>
          <w:sz w:val="22"/>
          <w:szCs w:val="18"/>
        </w:rPr>
        <w:t>ecclesia</w:t>
      </w:r>
      <w:r w:rsidRPr="00913925">
        <w:rPr>
          <w:rFonts w:ascii="Arial" w:hAnsi="Arial" w:cs="Arial"/>
          <w:bCs/>
          <w:sz w:val="22"/>
          <w:szCs w:val="18"/>
        </w:rPr>
        <w:t>.  Only in the time of Constantine in the 4</w:t>
      </w:r>
      <w:r w:rsidRPr="00913925">
        <w:rPr>
          <w:rFonts w:ascii="Arial" w:hAnsi="Arial" w:cs="Arial"/>
          <w:bCs/>
          <w:sz w:val="22"/>
          <w:szCs w:val="18"/>
          <w:vertAlign w:val="superscript"/>
        </w:rPr>
        <w:t>th</w:t>
      </w:r>
      <w:r w:rsidRPr="00913925">
        <w:rPr>
          <w:rFonts w:ascii="Arial" w:hAnsi="Arial" w:cs="Arial"/>
          <w:bCs/>
          <w:sz w:val="22"/>
          <w:szCs w:val="18"/>
        </w:rPr>
        <w:t xml:space="preserve"> century did the term </w:t>
      </w:r>
      <w:r w:rsidRPr="00913925">
        <w:rPr>
          <w:rFonts w:ascii="Arial" w:hAnsi="Arial" w:cs="Arial"/>
          <w:bCs/>
          <w:i/>
          <w:iCs/>
          <w:sz w:val="22"/>
          <w:szCs w:val="18"/>
        </w:rPr>
        <w:t>kurioikos</w:t>
      </w:r>
      <w:r w:rsidRPr="00913925">
        <w:rPr>
          <w:rFonts w:ascii="Arial" w:hAnsi="Arial" w:cs="Arial"/>
          <w:bCs/>
          <w:sz w:val="22"/>
          <w:szCs w:val="18"/>
        </w:rPr>
        <w:t xml:space="preserve">, “house of the Lord,” come about, from which through the Latin we arrive at our English word “church.”  The early Christians never associated themselves with a building called the “church” (CHURCH body, not a building by W.A. Criswell at DTS chapel).  They saw themselves only as the </w:t>
      </w:r>
      <w:r w:rsidRPr="00913925">
        <w:rPr>
          <w:rFonts w:ascii="Arial" w:hAnsi="Arial" w:cs="Arial"/>
          <w:bCs/>
          <w:i/>
          <w:iCs/>
          <w:sz w:val="22"/>
          <w:szCs w:val="18"/>
        </w:rPr>
        <w:t>ecclesia</w:t>
      </w:r>
      <w:r w:rsidRPr="00913925">
        <w:rPr>
          <w:rFonts w:ascii="Arial" w:hAnsi="Arial" w:cs="Arial"/>
          <w:bCs/>
          <w:sz w:val="22"/>
          <w:szCs w:val="18"/>
        </w:rPr>
        <w:t>, or “called out ones”—called out from the world to be God’s own people!</w:t>
      </w:r>
    </w:p>
    <w:p w14:paraId="411486D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 w:name="_Toc7349215"/>
      <w:r w:rsidRPr="00913925">
        <w:rPr>
          <w:rFonts w:ascii="Arial" w:hAnsi="Arial" w:cs="Arial"/>
          <w:sz w:val="22"/>
          <w:szCs w:val="18"/>
        </w:rPr>
        <w:lastRenderedPageBreak/>
        <w:t>Metaphors for the Church</w:t>
      </w:r>
      <w:bookmarkEnd w:id="16"/>
    </w:p>
    <w:p w14:paraId="4B86887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Metaphor Worksheet: Read the passages below and fill in the boxes.</w:t>
      </w:r>
    </w:p>
    <w:p w14:paraId="032D9E84" w14:textId="77777777"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14:paraId="6BF94930" w14:textId="77777777">
        <w:tc>
          <w:tcPr>
            <w:tcW w:w="2209" w:type="dxa"/>
            <w:shd w:val="solid" w:color="000000" w:fill="FFFFFF"/>
          </w:tcPr>
          <w:p w14:paraId="0826CF4D" w14:textId="77777777" w:rsidR="00F45A39" w:rsidRPr="00913925" w:rsidRDefault="00F45A39" w:rsidP="00FC105B">
            <w:pPr>
              <w:rPr>
                <w:rFonts w:ascii="Arial" w:hAnsi="Arial" w:cs="Arial"/>
                <w:b/>
                <w:sz w:val="32"/>
                <w:szCs w:val="18"/>
              </w:rPr>
            </w:pPr>
            <w:r w:rsidRPr="00913925">
              <w:rPr>
                <w:rFonts w:ascii="Arial" w:hAnsi="Arial" w:cs="Arial"/>
                <w:b/>
                <w:sz w:val="32"/>
                <w:szCs w:val="18"/>
              </w:rPr>
              <w:t>Metaphor</w:t>
            </w:r>
          </w:p>
          <w:p w14:paraId="53EB69EE" w14:textId="77777777"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14:paraId="094BBFB3"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3A05DDF7" w14:textId="77777777"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14:paraId="0E211F74"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27C06D00" w14:textId="77777777"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14:paraId="1C2253E5" w14:textId="77777777"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14:paraId="5B5C6FD5" w14:textId="77777777">
        <w:tc>
          <w:tcPr>
            <w:tcW w:w="2209" w:type="dxa"/>
          </w:tcPr>
          <w:p w14:paraId="55799DD6" w14:textId="77777777" w:rsidR="00F45A39" w:rsidRPr="00913925" w:rsidRDefault="00F45A39" w:rsidP="00FC105B">
            <w:pPr>
              <w:rPr>
                <w:rFonts w:ascii="Arial" w:hAnsi="Arial" w:cs="Arial"/>
                <w:sz w:val="22"/>
                <w:szCs w:val="18"/>
              </w:rPr>
            </w:pPr>
          </w:p>
          <w:p w14:paraId="35A90E0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14:paraId="318D1DD5" w14:textId="77777777" w:rsidR="00F45A39" w:rsidRPr="00913925" w:rsidRDefault="00F45A39" w:rsidP="00FC105B">
            <w:pPr>
              <w:rPr>
                <w:rFonts w:ascii="Arial" w:hAnsi="Arial" w:cs="Arial"/>
                <w:sz w:val="22"/>
                <w:szCs w:val="18"/>
              </w:rPr>
            </w:pPr>
            <w:r w:rsidRPr="00913925">
              <w:rPr>
                <w:rFonts w:ascii="Arial" w:hAnsi="Arial" w:cs="Arial"/>
                <w:sz w:val="22"/>
                <w:szCs w:val="18"/>
              </w:rPr>
              <w:t>• 1 Cor. 12</w:t>
            </w:r>
          </w:p>
          <w:p w14:paraId="0DBE39B1" w14:textId="77777777" w:rsidR="00F45A39" w:rsidRPr="00913925" w:rsidRDefault="00F45A39" w:rsidP="00FC105B">
            <w:pPr>
              <w:rPr>
                <w:rFonts w:ascii="Arial" w:hAnsi="Arial" w:cs="Arial"/>
                <w:sz w:val="22"/>
                <w:szCs w:val="18"/>
              </w:rPr>
            </w:pPr>
            <w:r w:rsidRPr="00913925">
              <w:rPr>
                <w:rFonts w:ascii="Arial" w:hAnsi="Arial" w:cs="Arial"/>
                <w:sz w:val="22"/>
                <w:szCs w:val="18"/>
              </w:rPr>
              <w:t>•  Col. 1:18</w:t>
            </w:r>
          </w:p>
          <w:p w14:paraId="55B7EF73" w14:textId="77777777" w:rsidR="00F45A39" w:rsidRPr="00913925" w:rsidRDefault="00F45A39" w:rsidP="00FC105B">
            <w:pPr>
              <w:rPr>
                <w:rFonts w:ascii="Arial" w:hAnsi="Arial" w:cs="Arial"/>
                <w:sz w:val="22"/>
                <w:szCs w:val="18"/>
              </w:rPr>
            </w:pPr>
          </w:p>
          <w:p w14:paraId="0C69F8CE" w14:textId="77777777" w:rsidR="00F45A39" w:rsidRPr="00913925" w:rsidRDefault="00F45A39" w:rsidP="00FC105B">
            <w:pPr>
              <w:rPr>
                <w:rFonts w:ascii="Arial" w:hAnsi="Arial" w:cs="Arial"/>
                <w:sz w:val="22"/>
                <w:szCs w:val="18"/>
              </w:rPr>
            </w:pPr>
          </w:p>
          <w:p w14:paraId="587AAB22" w14:textId="77777777" w:rsidR="00F45A39" w:rsidRPr="00913925" w:rsidRDefault="00F45A39" w:rsidP="00FC105B">
            <w:pPr>
              <w:rPr>
                <w:rFonts w:ascii="Arial" w:hAnsi="Arial" w:cs="Arial"/>
                <w:sz w:val="22"/>
                <w:szCs w:val="18"/>
              </w:rPr>
            </w:pPr>
          </w:p>
          <w:p w14:paraId="75042F4F" w14:textId="77777777" w:rsidR="00F45A39" w:rsidRPr="00913925" w:rsidRDefault="00F45A39" w:rsidP="00FC105B">
            <w:pPr>
              <w:rPr>
                <w:rFonts w:ascii="Arial" w:hAnsi="Arial" w:cs="Arial"/>
                <w:sz w:val="22"/>
                <w:szCs w:val="18"/>
              </w:rPr>
            </w:pPr>
          </w:p>
        </w:tc>
        <w:tc>
          <w:tcPr>
            <w:tcW w:w="2323" w:type="dxa"/>
          </w:tcPr>
          <w:p w14:paraId="3C97E27C" w14:textId="77777777" w:rsidR="00F45A39" w:rsidRPr="00913925" w:rsidRDefault="00F45A39" w:rsidP="00FC105B">
            <w:pPr>
              <w:rPr>
                <w:rFonts w:ascii="Arial" w:hAnsi="Arial" w:cs="Arial"/>
                <w:vanish/>
                <w:sz w:val="22"/>
                <w:szCs w:val="18"/>
              </w:rPr>
            </w:pPr>
          </w:p>
          <w:p w14:paraId="29D8816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Sustains church for unity</w:t>
            </w:r>
          </w:p>
          <w:p w14:paraId="71E8CB11" w14:textId="77777777" w:rsidR="00F45A39" w:rsidRPr="00913925" w:rsidRDefault="00F45A39" w:rsidP="00FC105B">
            <w:pPr>
              <w:rPr>
                <w:rFonts w:ascii="Arial" w:hAnsi="Arial" w:cs="Arial"/>
                <w:vanish/>
                <w:sz w:val="22"/>
                <w:szCs w:val="18"/>
              </w:rPr>
            </w:pPr>
          </w:p>
          <w:p w14:paraId="0AC3410B" w14:textId="77777777" w:rsidR="00F45A39" w:rsidRPr="00913925" w:rsidRDefault="00F45A39" w:rsidP="00FC105B">
            <w:pPr>
              <w:rPr>
                <w:rFonts w:ascii="Arial" w:hAnsi="Arial" w:cs="Arial"/>
                <w:vanish/>
                <w:sz w:val="22"/>
                <w:szCs w:val="18"/>
              </w:rPr>
            </w:pPr>
          </w:p>
          <w:p w14:paraId="7FA2EBD4" w14:textId="77777777" w:rsidR="00F45A39" w:rsidRPr="00913925" w:rsidRDefault="00F45A39" w:rsidP="00FC105B">
            <w:pPr>
              <w:rPr>
                <w:rFonts w:ascii="Arial" w:hAnsi="Arial" w:cs="Arial"/>
                <w:vanish/>
                <w:sz w:val="22"/>
                <w:szCs w:val="18"/>
              </w:rPr>
            </w:pPr>
          </w:p>
          <w:p w14:paraId="283E23FF"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LIFE of Christ</w:t>
            </w:r>
          </w:p>
        </w:tc>
        <w:tc>
          <w:tcPr>
            <w:tcW w:w="2686" w:type="dxa"/>
          </w:tcPr>
          <w:p w14:paraId="72F7AA67" w14:textId="77777777" w:rsidR="00F45A39" w:rsidRPr="00913925" w:rsidRDefault="00F45A39" w:rsidP="00FC105B">
            <w:pPr>
              <w:pStyle w:val="Footer"/>
              <w:tabs>
                <w:tab w:val="clear" w:pos="4320"/>
                <w:tab w:val="clear" w:pos="8640"/>
              </w:tabs>
              <w:rPr>
                <w:rFonts w:ascii="Arial" w:hAnsi="Arial" w:cs="Arial"/>
                <w:vanish/>
                <w:sz w:val="22"/>
                <w:szCs w:val="18"/>
              </w:rPr>
            </w:pPr>
          </w:p>
          <w:p w14:paraId="2251172C"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Depends upon Christ</w:t>
            </w:r>
          </w:p>
          <w:p w14:paraId="1BF2C03D" w14:textId="77777777" w:rsidR="00F45A39" w:rsidRPr="00913925" w:rsidRDefault="00F45A39" w:rsidP="00FC105B">
            <w:pPr>
              <w:rPr>
                <w:rFonts w:ascii="Arial" w:hAnsi="Arial" w:cs="Arial"/>
                <w:vanish/>
                <w:sz w:val="22"/>
                <w:szCs w:val="18"/>
              </w:rPr>
            </w:pPr>
          </w:p>
          <w:p w14:paraId="4AC5A20D" w14:textId="77777777" w:rsidR="00F45A39" w:rsidRPr="00913925" w:rsidRDefault="00F45A39" w:rsidP="00FC105B">
            <w:pPr>
              <w:rPr>
                <w:rFonts w:ascii="Arial" w:hAnsi="Arial" w:cs="Arial"/>
                <w:vanish/>
                <w:sz w:val="22"/>
                <w:szCs w:val="18"/>
              </w:rPr>
            </w:pPr>
          </w:p>
          <w:p w14:paraId="1AE6A7EA" w14:textId="77777777" w:rsidR="00F45A39" w:rsidRPr="00913925" w:rsidRDefault="00F45A39" w:rsidP="00FC105B">
            <w:pPr>
              <w:rPr>
                <w:rFonts w:ascii="Arial" w:hAnsi="Arial" w:cs="Arial"/>
                <w:vanish/>
                <w:sz w:val="22"/>
                <w:szCs w:val="18"/>
              </w:rPr>
            </w:pPr>
          </w:p>
          <w:p w14:paraId="1DC471A9" w14:textId="77777777" w:rsidR="00F45A39" w:rsidRPr="00913925" w:rsidRDefault="00F45A39" w:rsidP="00FC105B">
            <w:pPr>
              <w:rPr>
                <w:rFonts w:ascii="Arial" w:hAnsi="Arial" w:cs="Arial"/>
                <w:vanish/>
                <w:sz w:val="22"/>
                <w:szCs w:val="18"/>
              </w:rPr>
            </w:pPr>
          </w:p>
          <w:p w14:paraId="144915F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14:paraId="52DCA010" w14:textId="77777777" w:rsidR="00F45A39" w:rsidRPr="00913925" w:rsidRDefault="00F45A39" w:rsidP="00FC105B">
            <w:pPr>
              <w:pStyle w:val="Footer"/>
              <w:tabs>
                <w:tab w:val="clear" w:pos="4320"/>
                <w:tab w:val="clear" w:pos="8640"/>
              </w:tabs>
              <w:rPr>
                <w:rFonts w:ascii="Arial" w:hAnsi="Arial" w:cs="Arial"/>
                <w:vanish/>
                <w:sz w:val="22"/>
                <w:szCs w:val="18"/>
              </w:rPr>
            </w:pPr>
          </w:p>
          <w:p w14:paraId="74F55EE6"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Let diversity within unity focus on Christ as the common source</w:t>
            </w:r>
          </w:p>
          <w:p w14:paraId="04469CA3" w14:textId="77777777" w:rsidR="00F45A39" w:rsidRPr="00913925" w:rsidRDefault="00F45A39" w:rsidP="00FC105B">
            <w:pPr>
              <w:rPr>
                <w:rFonts w:ascii="Arial" w:hAnsi="Arial" w:cs="Arial"/>
                <w:vanish/>
                <w:sz w:val="22"/>
                <w:szCs w:val="18"/>
              </w:rPr>
            </w:pPr>
          </w:p>
          <w:p w14:paraId="23F3CF17" w14:textId="77777777" w:rsidR="00F45A39" w:rsidRPr="00913925" w:rsidRDefault="00F45A39" w:rsidP="00FC105B">
            <w:pPr>
              <w:rPr>
                <w:rFonts w:ascii="Arial" w:hAnsi="Arial" w:cs="Arial"/>
                <w:vanish/>
                <w:sz w:val="22"/>
                <w:szCs w:val="18"/>
              </w:rPr>
            </w:pPr>
          </w:p>
        </w:tc>
      </w:tr>
      <w:tr w:rsidR="00F45A39" w:rsidRPr="00913925" w14:paraId="67770E97" w14:textId="77777777">
        <w:tc>
          <w:tcPr>
            <w:tcW w:w="2209" w:type="dxa"/>
          </w:tcPr>
          <w:p w14:paraId="043B2D5A" w14:textId="77777777" w:rsidR="00F45A39" w:rsidRPr="00913925" w:rsidRDefault="00F45A39" w:rsidP="00FC105B">
            <w:pPr>
              <w:rPr>
                <w:rFonts w:ascii="Arial" w:hAnsi="Arial" w:cs="Arial"/>
                <w:sz w:val="22"/>
                <w:szCs w:val="18"/>
              </w:rPr>
            </w:pPr>
          </w:p>
          <w:p w14:paraId="6D47898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14:paraId="6C748E02" w14:textId="77777777" w:rsidR="00F45A39" w:rsidRPr="00913925" w:rsidRDefault="00F45A39" w:rsidP="00FC105B">
            <w:pPr>
              <w:rPr>
                <w:rFonts w:ascii="Arial" w:hAnsi="Arial" w:cs="Arial"/>
                <w:sz w:val="22"/>
                <w:szCs w:val="18"/>
              </w:rPr>
            </w:pPr>
            <w:r w:rsidRPr="00913925">
              <w:rPr>
                <w:rFonts w:ascii="Arial" w:hAnsi="Arial" w:cs="Arial"/>
                <w:sz w:val="22"/>
                <w:szCs w:val="18"/>
              </w:rPr>
              <w:t>•  Eph. 5:25-27</w:t>
            </w:r>
          </w:p>
          <w:p w14:paraId="4E78CDF3" w14:textId="77777777" w:rsidR="00F45A39" w:rsidRPr="00913925" w:rsidRDefault="00F45A39" w:rsidP="00FC105B">
            <w:pPr>
              <w:rPr>
                <w:rFonts w:ascii="Arial" w:hAnsi="Arial" w:cs="Arial"/>
                <w:sz w:val="22"/>
                <w:szCs w:val="18"/>
              </w:rPr>
            </w:pPr>
            <w:r w:rsidRPr="00913925">
              <w:rPr>
                <w:rFonts w:ascii="Arial" w:hAnsi="Arial" w:cs="Arial"/>
                <w:sz w:val="22"/>
                <w:szCs w:val="18"/>
              </w:rPr>
              <w:t>•  Eph. 3:18-19</w:t>
            </w:r>
          </w:p>
          <w:p w14:paraId="0B81BA6C" w14:textId="77777777" w:rsidR="00F45A39" w:rsidRPr="00913925" w:rsidRDefault="00F45A39" w:rsidP="00FC105B">
            <w:pPr>
              <w:rPr>
                <w:rFonts w:ascii="Arial" w:hAnsi="Arial" w:cs="Arial"/>
                <w:sz w:val="22"/>
                <w:szCs w:val="18"/>
              </w:rPr>
            </w:pPr>
            <w:r w:rsidRPr="00913925">
              <w:rPr>
                <w:rFonts w:ascii="Arial" w:hAnsi="Arial" w:cs="Arial"/>
                <w:sz w:val="22"/>
                <w:szCs w:val="18"/>
              </w:rPr>
              <w:t>•  2 Cor. 11:2</w:t>
            </w:r>
          </w:p>
          <w:p w14:paraId="0AD97E3B" w14:textId="77777777" w:rsidR="00F45A39" w:rsidRPr="00913925" w:rsidRDefault="00F45A39" w:rsidP="00FC105B">
            <w:pPr>
              <w:rPr>
                <w:rFonts w:ascii="Arial" w:hAnsi="Arial" w:cs="Arial"/>
                <w:sz w:val="22"/>
                <w:szCs w:val="18"/>
              </w:rPr>
            </w:pPr>
          </w:p>
          <w:p w14:paraId="54CC4B5D" w14:textId="77777777" w:rsidR="00F45A39" w:rsidRPr="00913925" w:rsidRDefault="00F45A39" w:rsidP="00FC105B">
            <w:pPr>
              <w:rPr>
                <w:rFonts w:ascii="Arial" w:hAnsi="Arial" w:cs="Arial"/>
                <w:sz w:val="22"/>
                <w:szCs w:val="18"/>
              </w:rPr>
            </w:pPr>
          </w:p>
          <w:p w14:paraId="3C7415E3" w14:textId="77777777" w:rsidR="00F45A39" w:rsidRPr="00913925" w:rsidRDefault="00F45A39" w:rsidP="00FC105B">
            <w:pPr>
              <w:rPr>
                <w:rFonts w:ascii="Arial" w:hAnsi="Arial" w:cs="Arial"/>
                <w:sz w:val="22"/>
                <w:szCs w:val="18"/>
              </w:rPr>
            </w:pPr>
          </w:p>
          <w:p w14:paraId="4C787CE8" w14:textId="77777777" w:rsidR="00F45A39" w:rsidRPr="00913925" w:rsidRDefault="00F45A39" w:rsidP="00FC105B">
            <w:pPr>
              <w:rPr>
                <w:rFonts w:ascii="Arial" w:hAnsi="Arial" w:cs="Arial"/>
                <w:sz w:val="22"/>
                <w:szCs w:val="18"/>
              </w:rPr>
            </w:pPr>
          </w:p>
        </w:tc>
        <w:tc>
          <w:tcPr>
            <w:tcW w:w="2323" w:type="dxa"/>
          </w:tcPr>
          <w:p w14:paraId="455CA925" w14:textId="77777777" w:rsidR="00F45A39" w:rsidRPr="00913925" w:rsidRDefault="00F45A39" w:rsidP="00FC105B">
            <w:pPr>
              <w:rPr>
                <w:rFonts w:ascii="Arial" w:hAnsi="Arial" w:cs="Arial"/>
                <w:vanish/>
                <w:sz w:val="22"/>
                <w:szCs w:val="18"/>
              </w:rPr>
            </w:pPr>
          </w:p>
          <w:p w14:paraId="0ED1DA9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Depth of love Bridegroom (Christ) has for Bride (Church)</w:t>
            </w:r>
          </w:p>
          <w:p w14:paraId="23BCA1A3" w14:textId="77777777" w:rsidR="00F45A39" w:rsidRPr="00913925" w:rsidRDefault="00F45A39" w:rsidP="00FC105B">
            <w:pPr>
              <w:rPr>
                <w:rFonts w:ascii="Arial" w:hAnsi="Arial" w:cs="Arial"/>
                <w:vanish/>
                <w:sz w:val="22"/>
                <w:szCs w:val="18"/>
              </w:rPr>
            </w:pPr>
          </w:p>
          <w:p w14:paraId="1691B393" w14:textId="77777777" w:rsidR="00F45A39" w:rsidRPr="00913925" w:rsidRDefault="00F45A39" w:rsidP="00FC105B">
            <w:pPr>
              <w:rPr>
                <w:rFonts w:ascii="Arial" w:hAnsi="Arial" w:cs="Arial"/>
                <w:vanish/>
                <w:sz w:val="22"/>
                <w:szCs w:val="18"/>
              </w:rPr>
            </w:pPr>
          </w:p>
          <w:p w14:paraId="6EA2BB3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LOVE of Christ</w:t>
            </w:r>
          </w:p>
        </w:tc>
        <w:tc>
          <w:tcPr>
            <w:tcW w:w="2686" w:type="dxa"/>
          </w:tcPr>
          <w:p w14:paraId="73F4D1EB" w14:textId="77777777" w:rsidR="00F45A39" w:rsidRPr="00913925" w:rsidRDefault="00F45A39" w:rsidP="00FC105B">
            <w:pPr>
              <w:rPr>
                <w:rFonts w:ascii="Arial" w:hAnsi="Arial" w:cs="Arial"/>
                <w:vanish/>
                <w:sz w:val="22"/>
                <w:szCs w:val="18"/>
              </w:rPr>
            </w:pPr>
          </w:p>
          <w:p w14:paraId="12261358"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Purifies herself to show her love</w:t>
            </w:r>
          </w:p>
          <w:p w14:paraId="59C0CAE5" w14:textId="77777777" w:rsidR="00F45A39" w:rsidRPr="00913925" w:rsidRDefault="00F45A39" w:rsidP="00FC105B">
            <w:pPr>
              <w:rPr>
                <w:rFonts w:ascii="Arial" w:hAnsi="Arial" w:cs="Arial"/>
                <w:vanish/>
                <w:sz w:val="22"/>
                <w:szCs w:val="18"/>
              </w:rPr>
            </w:pPr>
          </w:p>
          <w:p w14:paraId="5434884F" w14:textId="77777777" w:rsidR="00F45A39" w:rsidRPr="00913925" w:rsidRDefault="00F45A39" w:rsidP="00FC105B">
            <w:pPr>
              <w:rPr>
                <w:rFonts w:ascii="Arial" w:hAnsi="Arial" w:cs="Arial"/>
                <w:vanish/>
                <w:sz w:val="22"/>
                <w:szCs w:val="18"/>
              </w:rPr>
            </w:pPr>
          </w:p>
          <w:p w14:paraId="7E5E25B9" w14:textId="77777777" w:rsidR="00F45A39" w:rsidRPr="00913925" w:rsidRDefault="00F45A39" w:rsidP="00FC105B">
            <w:pPr>
              <w:rPr>
                <w:rFonts w:ascii="Arial" w:hAnsi="Arial" w:cs="Arial"/>
                <w:vanish/>
                <w:sz w:val="22"/>
                <w:szCs w:val="18"/>
              </w:rPr>
            </w:pPr>
          </w:p>
          <w:p w14:paraId="7CDA210A" w14:textId="77777777" w:rsidR="00F45A39" w:rsidRPr="00913925" w:rsidRDefault="00F45A39" w:rsidP="00FC105B">
            <w:pPr>
              <w:rPr>
                <w:rFonts w:ascii="Arial" w:hAnsi="Arial" w:cs="Arial"/>
                <w:vanish/>
                <w:sz w:val="22"/>
                <w:szCs w:val="18"/>
              </w:rPr>
            </w:pPr>
          </w:p>
          <w:p w14:paraId="57328022"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w:t>
            </w:r>
          </w:p>
        </w:tc>
        <w:tc>
          <w:tcPr>
            <w:tcW w:w="2720" w:type="dxa"/>
          </w:tcPr>
          <w:p w14:paraId="476A69CC" w14:textId="77777777" w:rsidR="00F45A39" w:rsidRPr="00913925" w:rsidRDefault="00F45A39" w:rsidP="00FC105B">
            <w:pPr>
              <w:rPr>
                <w:rFonts w:ascii="Arial" w:hAnsi="Arial" w:cs="Arial"/>
                <w:vanish/>
                <w:sz w:val="22"/>
                <w:szCs w:val="18"/>
              </w:rPr>
            </w:pPr>
          </w:p>
          <w:p w14:paraId="5869A1F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Prepare to meet Christ as a bride prepares for her wedding</w:t>
            </w:r>
          </w:p>
        </w:tc>
      </w:tr>
      <w:tr w:rsidR="00F45A39" w:rsidRPr="00913925" w14:paraId="39E6DBF9" w14:textId="77777777">
        <w:tc>
          <w:tcPr>
            <w:tcW w:w="2209" w:type="dxa"/>
          </w:tcPr>
          <w:p w14:paraId="5D77A7D9" w14:textId="77777777" w:rsidR="00F45A39" w:rsidRPr="00913925" w:rsidRDefault="00F45A39" w:rsidP="00FC105B">
            <w:pPr>
              <w:rPr>
                <w:rFonts w:ascii="Arial" w:hAnsi="Arial" w:cs="Arial"/>
                <w:sz w:val="22"/>
                <w:szCs w:val="18"/>
              </w:rPr>
            </w:pPr>
          </w:p>
          <w:p w14:paraId="526F066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14:paraId="085462DA" w14:textId="77777777" w:rsidR="00F45A39" w:rsidRPr="00913925" w:rsidRDefault="00F45A39" w:rsidP="00FC105B">
            <w:pPr>
              <w:rPr>
                <w:rFonts w:ascii="Arial" w:hAnsi="Arial" w:cs="Arial"/>
                <w:sz w:val="22"/>
                <w:szCs w:val="18"/>
              </w:rPr>
            </w:pPr>
            <w:r w:rsidRPr="00913925">
              <w:rPr>
                <w:rFonts w:ascii="Arial" w:hAnsi="Arial" w:cs="Arial"/>
                <w:sz w:val="22"/>
                <w:szCs w:val="18"/>
              </w:rPr>
              <w:t>•  Eph. 2:21-22</w:t>
            </w:r>
          </w:p>
          <w:p w14:paraId="2860EDBC" w14:textId="77777777" w:rsidR="00F45A39" w:rsidRPr="00913925" w:rsidRDefault="00F45A39" w:rsidP="00FC105B">
            <w:pPr>
              <w:rPr>
                <w:rFonts w:ascii="Arial" w:hAnsi="Arial" w:cs="Arial"/>
                <w:sz w:val="22"/>
                <w:szCs w:val="18"/>
              </w:rPr>
            </w:pPr>
            <w:r w:rsidRPr="00913925">
              <w:rPr>
                <w:rFonts w:ascii="Arial" w:hAnsi="Arial" w:cs="Arial"/>
                <w:sz w:val="22"/>
                <w:szCs w:val="18"/>
              </w:rPr>
              <w:t>•  1 Pet. 2:4-6</w:t>
            </w:r>
          </w:p>
          <w:p w14:paraId="298D030A" w14:textId="77777777" w:rsidR="00F45A39" w:rsidRPr="00913925" w:rsidRDefault="00F45A39" w:rsidP="00FC105B">
            <w:pPr>
              <w:rPr>
                <w:rFonts w:ascii="Arial" w:hAnsi="Arial" w:cs="Arial"/>
                <w:sz w:val="22"/>
                <w:szCs w:val="18"/>
              </w:rPr>
            </w:pPr>
            <w:r w:rsidRPr="00913925">
              <w:rPr>
                <w:rFonts w:ascii="Arial" w:hAnsi="Arial" w:cs="Arial"/>
                <w:sz w:val="22"/>
                <w:szCs w:val="18"/>
              </w:rPr>
              <w:t>•  1 Cor. 3:10-11</w:t>
            </w:r>
          </w:p>
          <w:p w14:paraId="21BA63E3" w14:textId="77777777" w:rsidR="00F45A39" w:rsidRPr="00913925" w:rsidRDefault="00F45A39" w:rsidP="00FC105B">
            <w:pPr>
              <w:rPr>
                <w:rFonts w:ascii="Arial" w:hAnsi="Arial" w:cs="Arial"/>
                <w:sz w:val="22"/>
                <w:szCs w:val="18"/>
              </w:rPr>
            </w:pPr>
          </w:p>
          <w:p w14:paraId="0696B95C" w14:textId="77777777" w:rsidR="00F45A39" w:rsidRPr="00913925" w:rsidRDefault="00F45A39" w:rsidP="00FC105B">
            <w:pPr>
              <w:rPr>
                <w:rFonts w:ascii="Arial" w:hAnsi="Arial" w:cs="Arial"/>
                <w:sz w:val="22"/>
                <w:szCs w:val="18"/>
              </w:rPr>
            </w:pPr>
          </w:p>
          <w:p w14:paraId="5F51B33F" w14:textId="77777777" w:rsidR="00F45A39" w:rsidRPr="00913925" w:rsidRDefault="00F45A39" w:rsidP="00FC105B">
            <w:pPr>
              <w:rPr>
                <w:rFonts w:ascii="Arial" w:hAnsi="Arial" w:cs="Arial"/>
                <w:sz w:val="22"/>
                <w:szCs w:val="18"/>
              </w:rPr>
            </w:pPr>
          </w:p>
          <w:p w14:paraId="5C5653E6" w14:textId="77777777" w:rsidR="00F45A39" w:rsidRPr="00913925" w:rsidRDefault="00F45A39" w:rsidP="00FC105B">
            <w:pPr>
              <w:rPr>
                <w:rFonts w:ascii="Arial" w:hAnsi="Arial" w:cs="Arial"/>
                <w:sz w:val="22"/>
                <w:szCs w:val="18"/>
              </w:rPr>
            </w:pPr>
          </w:p>
        </w:tc>
        <w:tc>
          <w:tcPr>
            <w:tcW w:w="2323" w:type="dxa"/>
          </w:tcPr>
          <w:p w14:paraId="76DD7A7D" w14:textId="77777777" w:rsidR="00F45A39" w:rsidRPr="00913925" w:rsidRDefault="00F45A39" w:rsidP="00FC105B">
            <w:pPr>
              <w:rPr>
                <w:rFonts w:ascii="Arial" w:hAnsi="Arial" w:cs="Arial"/>
                <w:vanish/>
                <w:sz w:val="22"/>
                <w:szCs w:val="18"/>
              </w:rPr>
            </w:pPr>
          </w:p>
          <w:p w14:paraId="29B108B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Foundation Stone for growth who indwells each believer</w:t>
            </w:r>
          </w:p>
          <w:p w14:paraId="07A93A44" w14:textId="77777777" w:rsidR="00F45A39" w:rsidRPr="00913925" w:rsidRDefault="00F45A39" w:rsidP="00FC105B">
            <w:pPr>
              <w:rPr>
                <w:rFonts w:ascii="Arial" w:hAnsi="Arial" w:cs="Arial"/>
                <w:vanish/>
                <w:sz w:val="22"/>
                <w:szCs w:val="18"/>
              </w:rPr>
            </w:pPr>
          </w:p>
          <w:p w14:paraId="022D02FF" w14:textId="77777777" w:rsidR="00F45A39" w:rsidRPr="00913925" w:rsidRDefault="00F45A39" w:rsidP="00FC105B">
            <w:pPr>
              <w:rPr>
                <w:rFonts w:ascii="Arial" w:hAnsi="Arial" w:cs="Arial"/>
                <w:vanish/>
                <w:sz w:val="22"/>
                <w:szCs w:val="18"/>
              </w:rPr>
            </w:pPr>
          </w:p>
          <w:p w14:paraId="13D89E45" w14:textId="77777777" w:rsidR="00F45A39" w:rsidRPr="00913925" w:rsidRDefault="00F45A39" w:rsidP="00FC105B">
            <w:pPr>
              <w:rPr>
                <w:rFonts w:ascii="Arial" w:hAnsi="Arial" w:cs="Arial"/>
                <w:vanish/>
                <w:sz w:val="22"/>
                <w:szCs w:val="18"/>
              </w:rPr>
            </w:pPr>
          </w:p>
          <w:p w14:paraId="783C884B"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PRESENCE of Christ</w:t>
            </w:r>
          </w:p>
        </w:tc>
        <w:tc>
          <w:tcPr>
            <w:tcW w:w="2686" w:type="dxa"/>
          </w:tcPr>
          <w:p w14:paraId="4545A42D" w14:textId="77777777" w:rsidR="00F45A39" w:rsidRPr="00913925" w:rsidRDefault="00F45A39" w:rsidP="00FC105B">
            <w:pPr>
              <w:rPr>
                <w:rFonts w:ascii="Arial" w:hAnsi="Arial" w:cs="Arial"/>
                <w:vanish/>
                <w:sz w:val="22"/>
                <w:szCs w:val="18"/>
              </w:rPr>
            </w:pPr>
          </w:p>
          <w:p w14:paraId="1BB820C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Grows together as all believers build on the foundation</w:t>
            </w:r>
          </w:p>
          <w:p w14:paraId="01CF12C5" w14:textId="77777777" w:rsidR="00F45A39" w:rsidRPr="00913925" w:rsidRDefault="00F45A39" w:rsidP="00FC105B">
            <w:pPr>
              <w:rPr>
                <w:rFonts w:ascii="Arial" w:hAnsi="Arial" w:cs="Arial"/>
                <w:vanish/>
                <w:sz w:val="22"/>
                <w:szCs w:val="18"/>
              </w:rPr>
            </w:pPr>
          </w:p>
          <w:p w14:paraId="000FCF2F" w14:textId="77777777" w:rsidR="00F45A39" w:rsidRPr="00913925" w:rsidRDefault="00F45A39" w:rsidP="00FC105B">
            <w:pPr>
              <w:rPr>
                <w:rFonts w:ascii="Arial" w:hAnsi="Arial" w:cs="Arial"/>
                <w:vanish/>
                <w:sz w:val="22"/>
                <w:szCs w:val="18"/>
              </w:rPr>
            </w:pPr>
          </w:p>
          <w:p w14:paraId="798BF9B7" w14:textId="77777777" w:rsidR="00F45A39" w:rsidRPr="00913925" w:rsidRDefault="00F45A39" w:rsidP="00FC105B">
            <w:pPr>
              <w:rPr>
                <w:rFonts w:ascii="Arial" w:hAnsi="Arial" w:cs="Arial"/>
                <w:vanish/>
                <w:sz w:val="22"/>
                <w:szCs w:val="18"/>
              </w:rPr>
            </w:pPr>
          </w:p>
          <w:p w14:paraId="09F7E8C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edification, multiplication</w:t>
            </w:r>
          </w:p>
        </w:tc>
        <w:tc>
          <w:tcPr>
            <w:tcW w:w="2720" w:type="dxa"/>
          </w:tcPr>
          <w:p w14:paraId="06AAA4AB" w14:textId="77777777" w:rsidR="00F45A39" w:rsidRPr="00913925" w:rsidRDefault="00F45A39" w:rsidP="00FC105B">
            <w:pPr>
              <w:rPr>
                <w:rFonts w:ascii="Arial" w:hAnsi="Arial" w:cs="Arial"/>
                <w:vanish/>
                <w:sz w:val="22"/>
                <w:szCs w:val="18"/>
              </w:rPr>
            </w:pPr>
          </w:p>
          <w:p w14:paraId="5B7BDD5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Maintain unity so as not to dishonor Christ’s presence</w:t>
            </w:r>
          </w:p>
        </w:tc>
      </w:tr>
      <w:tr w:rsidR="00F45A39" w:rsidRPr="00913925" w14:paraId="08E9BEFE" w14:textId="77777777">
        <w:tc>
          <w:tcPr>
            <w:tcW w:w="2209" w:type="dxa"/>
          </w:tcPr>
          <w:p w14:paraId="6891ADFB" w14:textId="77777777" w:rsidR="00F45A39" w:rsidRPr="00913925" w:rsidRDefault="00F45A39" w:rsidP="00FC105B">
            <w:pPr>
              <w:rPr>
                <w:rFonts w:ascii="Arial" w:hAnsi="Arial" w:cs="Arial"/>
                <w:sz w:val="22"/>
                <w:szCs w:val="18"/>
              </w:rPr>
            </w:pPr>
          </w:p>
          <w:p w14:paraId="37CC5DC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14:paraId="3637B00E" w14:textId="77777777" w:rsidR="00F45A39" w:rsidRPr="00913925" w:rsidRDefault="00F45A39" w:rsidP="00FC105B">
            <w:pPr>
              <w:rPr>
                <w:rFonts w:ascii="Arial" w:hAnsi="Arial" w:cs="Arial"/>
                <w:sz w:val="22"/>
                <w:szCs w:val="18"/>
              </w:rPr>
            </w:pPr>
            <w:r w:rsidRPr="00913925">
              <w:rPr>
                <w:rFonts w:ascii="Arial" w:hAnsi="Arial" w:cs="Arial"/>
                <w:sz w:val="22"/>
                <w:szCs w:val="18"/>
              </w:rPr>
              <w:t>•  1 Pet. 2:5-9</w:t>
            </w:r>
          </w:p>
          <w:p w14:paraId="1169EB78" w14:textId="77777777" w:rsidR="00F45A39" w:rsidRPr="00913925" w:rsidRDefault="00F45A39" w:rsidP="00FC105B">
            <w:pPr>
              <w:rPr>
                <w:rFonts w:ascii="Arial" w:hAnsi="Arial" w:cs="Arial"/>
                <w:sz w:val="22"/>
                <w:szCs w:val="18"/>
              </w:rPr>
            </w:pPr>
            <w:r w:rsidRPr="00913925">
              <w:rPr>
                <w:rFonts w:ascii="Arial" w:hAnsi="Arial" w:cs="Arial"/>
                <w:sz w:val="22"/>
                <w:szCs w:val="18"/>
              </w:rPr>
              <w:t>•  Rev. 1:4-6</w:t>
            </w:r>
          </w:p>
          <w:p w14:paraId="277B2107" w14:textId="77777777" w:rsidR="00F45A39" w:rsidRPr="00913925" w:rsidRDefault="00F45A39" w:rsidP="00FC105B">
            <w:pPr>
              <w:rPr>
                <w:rFonts w:ascii="Arial" w:hAnsi="Arial" w:cs="Arial"/>
                <w:sz w:val="22"/>
                <w:szCs w:val="18"/>
              </w:rPr>
            </w:pPr>
            <w:r w:rsidRPr="00913925">
              <w:rPr>
                <w:rFonts w:ascii="Arial" w:hAnsi="Arial" w:cs="Arial"/>
                <w:sz w:val="22"/>
                <w:szCs w:val="18"/>
              </w:rPr>
              <w:t>•  Rev. 5:9-10</w:t>
            </w:r>
          </w:p>
          <w:p w14:paraId="39AED97E" w14:textId="77777777" w:rsidR="00F45A39" w:rsidRPr="00913925" w:rsidRDefault="00F45A39" w:rsidP="00FC105B">
            <w:pPr>
              <w:rPr>
                <w:rFonts w:ascii="Arial" w:hAnsi="Arial" w:cs="Arial"/>
                <w:sz w:val="22"/>
                <w:szCs w:val="18"/>
              </w:rPr>
            </w:pPr>
            <w:r w:rsidRPr="00913925">
              <w:rPr>
                <w:rFonts w:ascii="Arial" w:hAnsi="Arial" w:cs="Arial"/>
                <w:sz w:val="22"/>
                <w:szCs w:val="18"/>
              </w:rPr>
              <w:t>•  Rev. 20:6</w:t>
            </w:r>
          </w:p>
          <w:p w14:paraId="03DA8959" w14:textId="77777777" w:rsidR="00F45A39" w:rsidRPr="00913925" w:rsidRDefault="00F45A39" w:rsidP="00FC105B">
            <w:pPr>
              <w:rPr>
                <w:rFonts w:ascii="Arial" w:hAnsi="Arial" w:cs="Arial"/>
                <w:sz w:val="22"/>
                <w:szCs w:val="18"/>
              </w:rPr>
            </w:pPr>
          </w:p>
          <w:p w14:paraId="71D3D540" w14:textId="77777777" w:rsidR="00F45A39" w:rsidRPr="00913925" w:rsidRDefault="00F45A39" w:rsidP="00FC105B">
            <w:pPr>
              <w:rPr>
                <w:rFonts w:ascii="Arial" w:hAnsi="Arial" w:cs="Arial"/>
                <w:sz w:val="22"/>
                <w:szCs w:val="18"/>
              </w:rPr>
            </w:pPr>
          </w:p>
          <w:p w14:paraId="66A8E1BF" w14:textId="77777777" w:rsidR="00F45A39" w:rsidRPr="00913925" w:rsidRDefault="00F45A39" w:rsidP="00FC105B">
            <w:pPr>
              <w:rPr>
                <w:rFonts w:ascii="Arial" w:hAnsi="Arial" w:cs="Arial"/>
                <w:sz w:val="22"/>
                <w:szCs w:val="18"/>
              </w:rPr>
            </w:pPr>
          </w:p>
        </w:tc>
        <w:tc>
          <w:tcPr>
            <w:tcW w:w="2323" w:type="dxa"/>
          </w:tcPr>
          <w:p w14:paraId="77E952FF" w14:textId="77777777" w:rsidR="00F45A39" w:rsidRPr="00913925" w:rsidRDefault="00F45A39" w:rsidP="00FC105B">
            <w:pPr>
              <w:rPr>
                <w:rFonts w:ascii="Arial" w:hAnsi="Arial" w:cs="Arial"/>
                <w:vanish/>
                <w:sz w:val="22"/>
                <w:szCs w:val="18"/>
              </w:rPr>
            </w:pPr>
          </w:p>
          <w:p w14:paraId="4D21EF1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Accepts worship from every Christian</w:t>
            </w:r>
          </w:p>
          <w:p w14:paraId="29DDC894" w14:textId="77777777" w:rsidR="00F45A39" w:rsidRPr="00913925" w:rsidRDefault="00F45A39" w:rsidP="00FC105B">
            <w:pPr>
              <w:rPr>
                <w:rFonts w:ascii="Arial" w:hAnsi="Arial" w:cs="Arial"/>
                <w:vanish/>
                <w:sz w:val="22"/>
                <w:szCs w:val="18"/>
              </w:rPr>
            </w:pPr>
          </w:p>
          <w:p w14:paraId="3C64A856" w14:textId="77777777" w:rsidR="00F45A39" w:rsidRPr="00913925" w:rsidRDefault="00F45A39" w:rsidP="00FC105B">
            <w:pPr>
              <w:rPr>
                <w:rFonts w:ascii="Arial" w:hAnsi="Arial" w:cs="Arial"/>
                <w:vanish/>
                <w:sz w:val="22"/>
                <w:szCs w:val="18"/>
              </w:rPr>
            </w:pPr>
          </w:p>
          <w:p w14:paraId="7C9ACB86" w14:textId="77777777" w:rsidR="00F45A39" w:rsidRPr="00913925" w:rsidRDefault="00F45A39" w:rsidP="00FC105B">
            <w:pPr>
              <w:rPr>
                <w:rFonts w:ascii="Arial" w:hAnsi="Arial" w:cs="Arial"/>
                <w:vanish/>
                <w:sz w:val="22"/>
                <w:szCs w:val="18"/>
              </w:rPr>
            </w:pPr>
          </w:p>
          <w:p w14:paraId="597EBD2D" w14:textId="77777777" w:rsidR="00F45A39" w:rsidRPr="00913925" w:rsidRDefault="00F45A39" w:rsidP="00FC105B">
            <w:pPr>
              <w:rPr>
                <w:rFonts w:ascii="Arial" w:hAnsi="Arial" w:cs="Arial"/>
                <w:vanish/>
                <w:sz w:val="22"/>
                <w:szCs w:val="18"/>
              </w:rPr>
            </w:pPr>
          </w:p>
          <w:p w14:paraId="6E2C5DF5"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DEITY of Christ</w:t>
            </w:r>
          </w:p>
        </w:tc>
        <w:tc>
          <w:tcPr>
            <w:tcW w:w="2686" w:type="dxa"/>
          </w:tcPr>
          <w:p w14:paraId="371D6E73" w14:textId="77777777" w:rsidR="00F45A39" w:rsidRPr="00913925" w:rsidRDefault="00F45A39" w:rsidP="00FC105B">
            <w:pPr>
              <w:rPr>
                <w:rFonts w:ascii="Arial" w:hAnsi="Arial" w:cs="Arial"/>
                <w:vanish/>
                <w:sz w:val="22"/>
                <w:szCs w:val="18"/>
              </w:rPr>
            </w:pPr>
          </w:p>
          <w:p w14:paraId="7F2301B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Each believer should offer a sacrifice of praise to God as a witness to the world</w:t>
            </w:r>
          </w:p>
          <w:p w14:paraId="7D060F23" w14:textId="77777777" w:rsidR="00F45A39" w:rsidRPr="00913925" w:rsidRDefault="00F45A39" w:rsidP="00FC105B">
            <w:pPr>
              <w:rPr>
                <w:rFonts w:ascii="Arial" w:hAnsi="Arial" w:cs="Arial"/>
                <w:vanish/>
                <w:sz w:val="22"/>
                <w:szCs w:val="18"/>
              </w:rPr>
            </w:pPr>
          </w:p>
          <w:p w14:paraId="6C7FB882" w14:textId="77777777" w:rsidR="00F45A39" w:rsidRPr="00913925" w:rsidRDefault="00F45A39" w:rsidP="00FC105B">
            <w:pPr>
              <w:rPr>
                <w:rFonts w:ascii="Arial" w:hAnsi="Arial" w:cs="Arial"/>
                <w:vanish/>
                <w:sz w:val="22"/>
                <w:szCs w:val="18"/>
              </w:rPr>
            </w:pPr>
          </w:p>
          <w:p w14:paraId="7AD64ABC"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Worship, multiplication</w:t>
            </w:r>
          </w:p>
        </w:tc>
        <w:tc>
          <w:tcPr>
            <w:tcW w:w="2720" w:type="dxa"/>
          </w:tcPr>
          <w:p w14:paraId="09FE03B7" w14:textId="77777777" w:rsidR="00F45A39" w:rsidRPr="00913925" w:rsidRDefault="00F45A39" w:rsidP="00FC105B">
            <w:pPr>
              <w:rPr>
                <w:rFonts w:ascii="Arial" w:hAnsi="Arial" w:cs="Arial"/>
                <w:vanish/>
                <w:sz w:val="22"/>
                <w:szCs w:val="18"/>
              </w:rPr>
            </w:pPr>
          </w:p>
          <w:p w14:paraId="70E128D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No real clergy-laity distinction exists</w:t>
            </w:r>
          </w:p>
        </w:tc>
      </w:tr>
      <w:tr w:rsidR="00F45A39" w:rsidRPr="00913925" w14:paraId="4087FC01" w14:textId="77777777">
        <w:tc>
          <w:tcPr>
            <w:tcW w:w="2209" w:type="dxa"/>
          </w:tcPr>
          <w:p w14:paraId="0A50D0F2" w14:textId="77777777" w:rsidR="00F45A39" w:rsidRPr="00913925" w:rsidRDefault="00F45A39" w:rsidP="00FC105B">
            <w:pPr>
              <w:rPr>
                <w:rFonts w:ascii="Arial" w:hAnsi="Arial" w:cs="Arial"/>
                <w:sz w:val="22"/>
                <w:szCs w:val="18"/>
              </w:rPr>
            </w:pPr>
          </w:p>
          <w:p w14:paraId="596C900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14:paraId="34DD6A21" w14:textId="77777777" w:rsidR="00F45A39" w:rsidRPr="00913925" w:rsidRDefault="00F45A39" w:rsidP="00FC105B">
            <w:pPr>
              <w:rPr>
                <w:rFonts w:ascii="Arial" w:hAnsi="Arial" w:cs="Arial"/>
                <w:sz w:val="22"/>
                <w:szCs w:val="18"/>
              </w:rPr>
            </w:pPr>
            <w:r w:rsidRPr="00913925">
              <w:rPr>
                <w:rFonts w:ascii="Arial" w:hAnsi="Arial" w:cs="Arial"/>
                <w:sz w:val="22"/>
                <w:szCs w:val="18"/>
              </w:rPr>
              <w:t>•  Acts 20:28</w:t>
            </w:r>
          </w:p>
          <w:p w14:paraId="2D3D3FD1" w14:textId="77777777" w:rsidR="00F45A39" w:rsidRPr="00913925" w:rsidRDefault="00F45A39" w:rsidP="00FC105B">
            <w:pPr>
              <w:rPr>
                <w:rFonts w:ascii="Arial" w:hAnsi="Arial" w:cs="Arial"/>
                <w:sz w:val="22"/>
                <w:szCs w:val="18"/>
              </w:rPr>
            </w:pPr>
            <w:r w:rsidRPr="00913925">
              <w:rPr>
                <w:rFonts w:ascii="Arial" w:hAnsi="Arial" w:cs="Arial"/>
                <w:sz w:val="22"/>
                <w:szCs w:val="18"/>
              </w:rPr>
              <w:t>•  1 Pet. 5:4</w:t>
            </w:r>
          </w:p>
          <w:p w14:paraId="21C607E0" w14:textId="77777777" w:rsidR="00F45A39" w:rsidRPr="00913925" w:rsidRDefault="00F45A39" w:rsidP="00FC105B">
            <w:pPr>
              <w:rPr>
                <w:rFonts w:ascii="Arial" w:hAnsi="Arial" w:cs="Arial"/>
                <w:sz w:val="22"/>
                <w:szCs w:val="18"/>
              </w:rPr>
            </w:pPr>
            <w:r w:rsidRPr="00913925">
              <w:rPr>
                <w:rFonts w:ascii="Arial" w:hAnsi="Arial" w:cs="Arial"/>
                <w:sz w:val="22"/>
                <w:szCs w:val="18"/>
              </w:rPr>
              <w:t>•  John 10:11, 14</w:t>
            </w:r>
          </w:p>
          <w:p w14:paraId="4528D2C6" w14:textId="77777777" w:rsidR="00F45A39" w:rsidRPr="00913925" w:rsidRDefault="00F45A39" w:rsidP="00FC105B">
            <w:pPr>
              <w:rPr>
                <w:rFonts w:ascii="Arial" w:hAnsi="Arial" w:cs="Arial"/>
                <w:sz w:val="22"/>
                <w:szCs w:val="18"/>
              </w:rPr>
            </w:pPr>
          </w:p>
          <w:p w14:paraId="4A2ACAD3" w14:textId="77777777" w:rsidR="00F45A39" w:rsidRPr="00913925" w:rsidRDefault="00F45A39" w:rsidP="00FC105B">
            <w:pPr>
              <w:rPr>
                <w:rFonts w:ascii="Arial" w:hAnsi="Arial" w:cs="Arial"/>
                <w:sz w:val="22"/>
                <w:szCs w:val="18"/>
              </w:rPr>
            </w:pPr>
          </w:p>
          <w:p w14:paraId="66B3D2C6" w14:textId="77777777" w:rsidR="00F45A39" w:rsidRPr="00913925" w:rsidRDefault="00F45A39" w:rsidP="00FC105B">
            <w:pPr>
              <w:rPr>
                <w:rFonts w:ascii="Arial" w:hAnsi="Arial" w:cs="Arial"/>
                <w:sz w:val="22"/>
                <w:szCs w:val="18"/>
              </w:rPr>
            </w:pPr>
          </w:p>
        </w:tc>
        <w:tc>
          <w:tcPr>
            <w:tcW w:w="2323" w:type="dxa"/>
          </w:tcPr>
          <w:p w14:paraId="1BA9D2C5" w14:textId="77777777" w:rsidR="00F45A39" w:rsidRPr="00913925" w:rsidRDefault="00F45A39" w:rsidP="00FC105B">
            <w:pPr>
              <w:rPr>
                <w:rFonts w:ascii="Arial" w:hAnsi="Arial" w:cs="Arial"/>
                <w:vanish/>
                <w:sz w:val="22"/>
                <w:szCs w:val="18"/>
              </w:rPr>
            </w:pPr>
          </w:p>
          <w:p w14:paraId="5D078510"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Cares for sheep as the Good Shepherd</w:t>
            </w:r>
          </w:p>
          <w:p w14:paraId="0488AB2E" w14:textId="77777777" w:rsidR="00F45A39" w:rsidRPr="00913925" w:rsidRDefault="00F45A39" w:rsidP="00FC105B">
            <w:pPr>
              <w:rPr>
                <w:rFonts w:ascii="Arial" w:hAnsi="Arial" w:cs="Arial"/>
                <w:vanish/>
                <w:sz w:val="22"/>
                <w:szCs w:val="18"/>
              </w:rPr>
            </w:pPr>
          </w:p>
          <w:p w14:paraId="0A1BBA90" w14:textId="77777777" w:rsidR="00F45A39" w:rsidRPr="00913925" w:rsidRDefault="00F45A39" w:rsidP="00FC105B">
            <w:pPr>
              <w:rPr>
                <w:rFonts w:ascii="Arial" w:hAnsi="Arial" w:cs="Arial"/>
                <w:vanish/>
                <w:sz w:val="22"/>
                <w:szCs w:val="18"/>
              </w:rPr>
            </w:pPr>
          </w:p>
          <w:p w14:paraId="64D0D84A" w14:textId="77777777" w:rsidR="00F45A39" w:rsidRPr="00913925" w:rsidRDefault="00F45A39" w:rsidP="00FC105B">
            <w:pPr>
              <w:rPr>
                <w:rFonts w:ascii="Arial" w:hAnsi="Arial" w:cs="Arial"/>
                <w:vanish/>
                <w:sz w:val="22"/>
                <w:szCs w:val="18"/>
              </w:rPr>
            </w:pPr>
          </w:p>
          <w:p w14:paraId="3B066EA4"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CARE of Christ</w:t>
            </w:r>
          </w:p>
          <w:p w14:paraId="00CF68AB" w14:textId="77777777" w:rsidR="00F45A39" w:rsidRPr="00913925" w:rsidRDefault="00F45A39" w:rsidP="00FC105B">
            <w:pPr>
              <w:rPr>
                <w:rFonts w:ascii="Arial" w:hAnsi="Arial" w:cs="Arial"/>
                <w:vanish/>
                <w:sz w:val="22"/>
                <w:szCs w:val="18"/>
              </w:rPr>
            </w:pPr>
          </w:p>
        </w:tc>
        <w:tc>
          <w:tcPr>
            <w:tcW w:w="2686" w:type="dxa"/>
          </w:tcPr>
          <w:p w14:paraId="2FEF087E" w14:textId="77777777" w:rsidR="00F45A39" w:rsidRPr="00913925" w:rsidRDefault="00F45A39" w:rsidP="00FC105B">
            <w:pPr>
              <w:rPr>
                <w:rFonts w:ascii="Arial" w:hAnsi="Arial" w:cs="Arial"/>
                <w:vanish/>
                <w:sz w:val="22"/>
                <w:szCs w:val="18"/>
              </w:rPr>
            </w:pPr>
          </w:p>
          <w:p w14:paraId="00258F3D"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 xml:space="preserve">Focus on needs of sheep rather than ministry: </w:t>
            </w:r>
          </w:p>
          <w:p w14:paraId="3BF4BE63"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rest, food, guidance, encouragement, healing, etc.</w:t>
            </w:r>
          </w:p>
          <w:p w14:paraId="3738A609"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Edification</w:t>
            </w:r>
          </w:p>
        </w:tc>
        <w:tc>
          <w:tcPr>
            <w:tcW w:w="2720" w:type="dxa"/>
          </w:tcPr>
          <w:p w14:paraId="13466B15" w14:textId="77777777" w:rsidR="00F45A39" w:rsidRPr="00913925" w:rsidRDefault="00F45A39" w:rsidP="00FC105B">
            <w:pPr>
              <w:rPr>
                <w:rFonts w:ascii="Arial" w:hAnsi="Arial" w:cs="Arial"/>
                <w:vanish/>
                <w:sz w:val="22"/>
                <w:szCs w:val="18"/>
              </w:rPr>
            </w:pPr>
          </w:p>
          <w:p w14:paraId="0F86C6DE" w14:textId="77777777" w:rsidR="00F45A39" w:rsidRPr="00913925" w:rsidRDefault="00F45A39" w:rsidP="00FC105B">
            <w:pPr>
              <w:rPr>
                <w:rFonts w:ascii="Arial" w:hAnsi="Arial" w:cs="Arial"/>
                <w:vanish/>
                <w:sz w:val="22"/>
                <w:szCs w:val="18"/>
              </w:rPr>
            </w:pPr>
            <w:r w:rsidRPr="00913925">
              <w:rPr>
                <w:rFonts w:ascii="Arial" w:hAnsi="Arial" w:cs="Arial"/>
                <w:vanish/>
                <w:sz w:val="22"/>
                <w:szCs w:val="18"/>
              </w:rPr>
              <w:t>Remain within the flock for protection and care from the Shepherd</w:t>
            </w:r>
          </w:p>
        </w:tc>
      </w:tr>
    </w:tbl>
    <w:p w14:paraId="3BDB8589" w14:textId="77777777" w:rsidR="00F45A39" w:rsidRPr="00913925" w:rsidRDefault="00F45A39" w:rsidP="00FC105B">
      <w:pPr>
        <w:rPr>
          <w:rFonts w:ascii="Arial" w:hAnsi="Arial" w:cs="Arial"/>
          <w:sz w:val="22"/>
          <w:szCs w:val="18"/>
        </w:rPr>
      </w:pPr>
    </w:p>
    <w:p w14:paraId="6F9EA41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A summary of key points presented in the metaphors:</w:t>
      </w:r>
      <w:r w:rsidRPr="00913925">
        <w:rPr>
          <w:rStyle w:val="FootnoteReference"/>
          <w:rFonts w:ascii="Arial" w:hAnsi="Arial" w:cs="Arial"/>
          <w:sz w:val="22"/>
          <w:szCs w:val="18"/>
        </w:rPr>
        <w:footnoteReference w:id="4"/>
      </w:r>
    </w:p>
    <w:p w14:paraId="3409356F"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068FD150" w14:textId="77777777">
        <w:tc>
          <w:tcPr>
            <w:tcW w:w="8550" w:type="dxa"/>
            <w:gridSpan w:val="3"/>
            <w:shd w:val="solid" w:color="000000" w:fill="FFFFFF"/>
          </w:tcPr>
          <w:p w14:paraId="6053B69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BODY</w:t>
            </w:r>
          </w:p>
        </w:tc>
      </w:tr>
      <w:tr w:rsidR="00F45A39" w:rsidRPr="00913925" w14:paraId="2AD25BBE" w14:textId="77777777">
        <w:tc>
          <w:tcPr>
            <w:tcW w:w="2520" w:type="dxa"/>
          </w:tcPr>
          <w:p w14:paraId="565DAE79" w14:textId="77777777" w:rsidR="00F45A39" w:rsidRPr="00913925" w:rsidRDefault="00F45A39" w:rsidP="00FC105B">
            <w:pPr>
              <w:rPr>
                <w:rFonts w:ascii="Arial" w:hAnsi="Arial" w:cs="Arial"/>
                <w:sz w:val="18"/>
                <w:szCs w:val="18"/>
              </w:rPr>
            </w:pPr>
            <w:r w:rsidRPr="00913925">
              <w:rPr>
                <w:rFonts w:ascii="Arial" w:hAnsi="Arial" w:cs="Arial"/>
                <w:sz w:val="18"/>
                <w:szCs w:val="18"/>
              </w:rPr>
              <w:t>Focus: Sustaining of Christ for Growth</w:t>
            </w:r>
          </w:p>
          <w:p w14:paraId="62FB2B93" w14:textId="77777777" w:rsidR="00F45A39" w:rsidRPr="00913925" w:rsidRDefault="00F45A39" w:rsidP="00FC105B">
            <w:pPr>
              <w:rPr>
                <w:rFonts w:ascii="Arial" w:hAnsi="Arial" w:cs="Arial"/>
                <w:sz w:val="18"/>
                <w:szCs w:val="18"/>
              </w:rPr>
            </w:pPr>
          </w:p>
          <w:p w14:paraId="58C39B84" w14:textId="77777777" w:rsidR="00F45A39" w:rsidRPr="00913925" w:rsidRDefault="00F45A39" w:rsidP="00FC105B">
            <w:pPr>
              <w:rPr>
                <w:rFonts w:ascii="Arial" w:hAnsi="Arial" w:cs="Arial"/>
                <w:sz w:val="18"/>
                <w:szCs w:val="18"/>
              </w:rPr>
            </w:pPr>
          </w:p>
          <w:p w14:paraId="6331ED1E" w14:textId="77777777"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LIFE OF CHRIST</w:t>
            </w:r>
          </w:p>
          <w:p w14:paraId="0D6293C2" w14:textId="77777777"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14:paraId="19CB369F" w14:textId="77777777" w:rsidR="00F45A39" w:rsidRPr="00913925" w:rsidRDefault="00F45A39" w:rsidP="00FC105B">
            <w:pPr>
              <w:rPr>
                <w:rFonts w:ascii="Arial" w:hAnsi="Arial" w:cs="Arial"/>
                <w:sz w:val="18"/>
                <w:szCs w:val="18"/>
              </w:rPr>
            </w:pPr>
          </w:p>
        </w:tc>
        <w:tc>
          <w:tcPr>
            <w:tcW w:w="3150" w:type="dxa"/>
          </w:tcPr>
          <w:p w14:paraId="23FB2DA2" w14:textId="77777777" w:rsidR="00F45A39" w:rsidRPr="00913925" w:rsidRDefault="00F45A39" w:rsidP="00FC105B">
            <w:pPr>
              <w:rPr>
                <w:rFonts w:ascii="Arial" w:hAnsi="Arial" w:cs="Arial"/>
                <w:sz w:val="18"/>
                <w:szCs w:val="18"/>
              </w:rPr>
            </w:pPr>
            <w:r w:rsidRPr="00913925">
              <w:rPr>
                <w:rFonts w:ascii="Arial" w:hAnsi="Arial" w:cs="Arial"/>
                <w:sz w:val="18"/>
                <w:szCs w:val="18"/>
              </w:rPr>
              <w:t>Pre-eminence of Head</w:t>
            </w:r>
            <w:r w:rsidRPr="00913925">
              <w:rPr>
                <w:rFonts w:ascii="Arial" w:hAnsi="Arial" w:cs="Arial"/>
                <w:sz w:val="18"/>
                <w:szCs w:val="18"/>
              </w:rPr>
              <w:br/>
              <w:t>Col. 1:18, Eph. 1:22</w:t>
            </w:r>
          </w:p>
          <w:p w14:paraId="76125858" w14:textId="77777777" w:rsidR="00F45A39" w:rsidRPr="00913925" w:rsidRDefault="00F45A39" w:rsidP="00FC105B">
            <w:pPr>
              <w:pStyle w:val="FootnoteText"/>
              <w:rPr>
                <w:rFonts w:ascii="Arial" w:hAnsi="Arial" w:cs="Arial"/>
                <w:sz w:val="18"/>
                <w:szCs w:val="18"/>
              </w:rPr>
            </w:pPr>
          </w:p>
          <w:p w14:paraId="38D42686" w14:textId="77777777" w:rsidR="00F45A39" w:rsidRPr="00913925" w:rsidRDefault="00F45A39" w:rsidP="00FC105B">
            <w:pPr>
              <w:rPr>
                <w:rFonts w:ascii="Arial" w:hAnsi="Arial" w:cs="Arial"/>
                <w:sz w:val="18"/>
                <w:szCs w:val="18"/>
              </w:rPr>
            </w:pPr>
            <w:r w:rsidRPr="00913925">
              <w:rPr>
                <w:rFonts w:ascii="Arial" w:hAnsi="Arial" w:cs="Arial"/>
                <w:sz w:val="18"/>
                <w:szCs w:val="18"/>
              </w:rPr>
              <w:t>Dependence upon Head</w:t>
            </w:r>
            <w:r w:rsidRPr="00913925">
              <w:rPr>
                <w:rFonts w:ascii="Arial" w:hAnsi="Arial" w:cs="Arial"/>
                <w:sz w:val="18"/>
                <w:szCs w:val="18"/>
              </w:rPr>
              <w:br/>
              <w:t>Col. 2:19</w:t>
            </w:r>
          </w:p>
          <w:p w14:paraId="3DD6B494" w14:textId="77777777" w:rsidR="00F45A39" w:rsidRPr="00913925" w:rsidRDefault="00F45A39" w:rsidP="00FC105B">
            <w:pPr>
              <w:pStyle w:val="Footer"/>
              <w:tabs>
                <w:tab w:val="clear" w:pos="4320"/>
                <w:tab w:val="clear" w:pos="8640"/>
              </w:tabs>
              <w:rPr>
                <w:rFonts w:ascii="Arial" w:hAnsi="Arial" w:cs="Arial"/>
                <w:sz w:val="18"/>
                <w:szCs w:val="18"/>
              </w:rPr>
            </w:pPr>
          </w:p>
          <w:p w14:paraId="70DA59B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Unity of Members of Body</w:t>
            </w:r>
          </w:p>
          <w:p w14:paraId="03AFE9E5" w14:textId="77777777"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 xml:space="preserve">1 Cor. 12:13 Baptized into </w:t>
            </w:r>
            <w:r w:rsidRPr="00913925">
              <w:rPr>
                <w:rFonts w:ascii="Arial" w:hAnsi="Arial" w:cs="Arial"/>
                <w:sz w:val="18"/>
                <w:szCs w:val="18"/>
                <w:u w:val="single"/>
              </w:rPr>
              <w:t>one</w:t>
            </w:r>
            <w:r w:rsidRPr="00913925">
              <w:rPr>
                <w:rFonts w:ascii="Arial" w:hAnsi="Arial" w:cs="Arial"/>
                <w:sz w:val="18"/>
                <w:szCs w:val="18"/>
              </w:rPr>
              <w:t xml:space="preserve"> body</w:t>
            </w:r>
          </w:p>
          <w:p w14:paraId="0EAC9CC8" w14:textId="77777777" w:rsidR="00F45A39" w:rsidRPr="00913925" w:rsidRDefault="00F45A39" w:rsidP="00FC105B">
            <w:pPr>
              <w:numPr>
                <w:ilvl w:val="0"/>
                <w:numId w:val="4"/>
              </w:numPr>
              <w:rPr>
                <w:rFonts w:ascii="Arial" w:hAnsi="Arial" w:cs="Arial"/>
                <w:sz w:val="18"/>
                <w:szCs w:val="18"/>
              </w:rPr>
            </w:pPr>
            <w:r w:rsidRPr="00913925">
              <w:rPr>
                <w:rFonts w:ascii="Arial" w:hAnsi="Arial" w:cs="Arial"/>
                <w:sz w:val="18"/>
                <w:szCs w:val="18"/>
              </w:rPr>
              <w:t>Rom. 12:5 many parts but one body in Christ</w:t>
            </w:r>
          </w:p>
          <w:p w14:paraId="0F076D0A" w14:textId="77777777" w:rsidR="00F45A39" w:rsidRPr="00913925" w:rsidRDefault="00F45A39" w:rsidP="00FC105B">
            <w:pPr>
              <w:rPr>
                <w:rFonts w:ascii="Arial" w:hAnsi="Arial" w:cs="Arial"/>
                <w:sz w:val="18"/>
                <w:szCs w:val="18"/>
              </w:rPr>
            </w:pPr>
          </w:p>
        </w:tc>
        <w:tc>
          <w:tcPr>
            <w:tcW w:w="2880" w:type="dxa"/>
          </w:tcPr>
          <w:p w14:paraId="2AEEDDF1"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Diversity, Interdependence of parts </w:t>
            </w:r>
          </w:p>
          <w:p w14:paraId="28C54111" w14:textId="77777777"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and body are</w:t>
            </w:r>
            <w:r w:rsidRPr="00913925">
              <w:rPr>
                <w:rFonts w:ascii="Arial" w:hAnsi="Arial" w:cs="Arial"/>
                <w:sz w:val="18"/>
                <w:szCs w:val="18"/>
              </w:rPr>
              <w:br/>
              <w:t xml:space="preserve">distinct - Body is </w:t>
            </w:r>
            <w:r w:rsidRPr="00913925">
              <w:rPr>
                <w:rFonts w:ascii="Arial" w:hAnsi="Arial" w:cs="Arial"/>
                <w:sz w:val="18"/>
                <w:szCs w:val="18"/>
                <w:u w:val="single"/>
              </w:rPr>
              <w:t>not</w:t>
            </w:r>
            <w:r w:rsidRPr="00913925">
              <w:rPr>
                <w:rFonts w:ascii="Arial" w:hAnsi="Arial" w:cs="Arial"/>
                <w:sz w:val="18"/>
                <w:szCs w:val="18"/>
              </w:rPr>
              <w:t xml:space="preserve"> head</w:t>
            </w:r>
          </w:p>
          <w:p w14:paraId="325DECD6" w14:textId="77777777" w:rsidR="00F45A39" w:rsidRPr="00913925" w:rsidRDefault="00F45A39" w:rsidP="00FC105B">
            <w:pPr>
              <w:numPr>
                <w:ilvl w:val="0"/>
                <w:numId w:val="5"/>
              </w:numPr>
              <w:rPr>
                <w:rFonts w:ascii="Arial" w:hAnsi="Arial" w:cs="Arial"/>
                <w:sz w:val="18"/>
                <w:szCs w:val="18"/>
              </w:rPr>
            </w:pPr>
            <w:r w:rsidRPr="00913925">
              <w:rPr>
                <w:rFonts w:ascii="Arial" w:hAnsi="Arial" w:cs="Arial"/>
                <w:sz w:val="18"/>
                <w:szCs w:val="18"/>
              </w:rPr>
              <w:t>Head supplies that which is necessary for growth</w:t>
            </w:r>
          </w:p>
          <w:p w14:paraId="5853A867" w14:textId="77777777" w:rsidR="00F45A39" w:rsidRPr="00913925" w:rsidRDefault="00F45A39" w:rsidP="00FC105B">
            <w:pPr>
              <w:rPr>
                <w:rFonts w:ascii="Arial" w:hAnsi="Arial" w:cs="Arial"/>
                <w:sz w:val="18"/>
                <w:szCs w:val="18"/>
              </w:rPr>
            </w:pPr>
          </w:p>
          <w:p w14:paraId="1C706F61" w14:textId="77777777" w:rsidR="00F45A39" w:rsidRPr="00913925" w:rsidRDefault="00F45A39" w:rsidP="00FC105B">
            <w:pPr>
              <w:rPr>
                <w:rFonts w:ascii="Arial" w:hAnsi="Arial" w:cs="Arial"/>
                <w:sz w:val="18"/>
                <w:szCs w:val="18"/>
              </w:rPr>
            </w:pPr>
            <w:r w:rsidRPr="00913925">
              <w:rPr>
                <w:rFonts w:ascii="Arial" w:hAnsi="Arial" w:cs="Arial"/>
                <w:sz w:val="18"/>
                <w:szCs w:val="18"/>
              </w:rPr>
              <w:t>Application:</w:t>
            </w:r>
          </w:p>
          <w:p w14:paraId="206DAEA9" w14:textId="77777777" w:rsidR="00F45A39" w:rsidRPr="00913925" w:rsidRDefault="00F45A39" w:rsidP="00FC105B">
            <w:pPr>
              <w:numPr>
                <w:ilvl w:val="0"/>
                <w:numId w:val="6"/>
              </w:numPr>
              <w:rPr>
                <w:rFonts w:ascii="Arial" w:hAnsi="Arial" w:cs="Arial"/>
                <w:sz w:val="18"/>
                <w:szCs w:val="18"/>
              </w:rPr>
            </w:pPr>
            <w:r w:rsidRPr="00913925">
              <w:rPr>
                <w:rFonts w:ascii="Arial" w:hAnsi="Arial" w:cs="Arial"/>
                <w:sz w:val="18"/>
                <w:szCs w:val="18"/>
              </w:rPr>
              <w:t>All parts of the body work together when they have a common purpose.</w:t>
            </w:r>
          </w:p>
        </w:tc>
      </w:tr>
    </w:tbl>
    <w:p w14:paraId="63165366" w14:textId="77777777" w:rsidR="00F45A39" w:rsidRPr="00913925" w:rsidRDefault="00F45A39" w:rsidP="00FC105B">
      <w:pPr>
        <w:rPr>
          <w:rFonts w:ascii="Arial" w:hAnsi="Arial" w:cs="Arial"/>
          <w:sz w:val="22"/>
          <w:szCs w:val="18"/>
        </w:rPr>
      </w:pPr>
    </w:p>
    <w:p w14:paraId="6A8A65EA" w14:textId="77777777" w:rsidR="00F45A39" w:rsidRPr="00913925" w:rsidRDefault="00F45A39" w:rsidP="00FC105B">
      <w:pPr>
        <w:rPr>
          <w:rFonts w:ascii="Arial" w:hAnsi="Arial" w:cs="Arial"/>
          <w:sz w:val="22"/>
          <w:szCs w:val="18"/>
        </w:rPr>
      </w:pPr>
    </w:p>
    <w:p w14:paraId="5A74B77E"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69D7C0E8" w14:textId="77777777">
        <w:tc>
          <w:tcPr>
            <w:tcW w:w="8550" w:type="dxa"/>
            <w:gridSpan w:val="3"/>
            <w:shd w:val="solid" w:color="000000" w:fill="FFFFFF"/>
          </w:tcPr>
          <w:p w14:paraId="4AB055C8"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BRIDE</w:t>
            </w:r>
          </w:p>
        </w:tc>
      </w:tr>
      <w:tr w:rsidR="00F45A39" w:rsidRPr="00913925" w14:paraId="41B8A1EF" w14:textId="77777777">
        <w:tc>
          <w:tcPr>
            <w:tcW w:w="2520" w:type="dxa"/>
          </w:tcPr>
          <w:p w14:paraId="151069AA" w14:textId="77777777" w:rsidR="00F45A39" w:rsidRPr="00913925" w:rsidRDefault="00F45A39" w:rsidP="00FC105B">
            <w:pPr>
              <w:rPr>
                <w:rFonts w:ascii="Arial" w:hAnsi="Arial" w:cs="Arial"/>
                <w:sz w:val="18"/>
                <w:szCs w:val="18"/>
              </w:rPr>
            </w:pPr>
            <w:r w:rsidRPr="00913925">
              <w:rPr>
                <w:rFonts w:ascii="Arial" w:hAnsi="Arial" w:cs="Arial"/>
                <w:sz w:val="18"/>
                <w:szCs w:val="18"/>
              </w:rPr>
              <w:t>Focus: Love of Christ</w:t>
            </w:r>
          </w:p>
          <w:p w14:paraId="31B24905" w14:textId="77777777" w:rsidR="00F45A39" w:rsidRPr="00913925" w:rsidRDefault="00F45A39" w:rsidP="00FC105B">
            <w:pPr>
              <w:rPr>
                <w:rFonts w:ascii="Arial" w:hAnsi="Arial" w:cs="Arial"/>
                <w:sz w:val="18"/>
                <w:szCs w:val="18"/>
              </w:rPr>
            </w:pPr>
          </w:p>
          <w:p w14:paraId="1FA80961" w14:textId="77777777" w:rsidR="00F45A39" w:rsidRPr="00913925" w:rsidRDefault="00F45A39" w:rsidP="00FC105B">
            <w:pPr>
              <w:rPr>
                <w:rFonts w:ascii="Arial" w:hAnsi="Arial" w:cs="Arial"/>
                <w:sz w:val="18"/>
                <w:szCs w:val="18"/>
              </w:rPr>
            </w:pPr>
          </w:p>
          <w:p w14:paraId="0C7C896F" w14:textId="77777777" w:rsidR="00F45A39" w:rsidRPr="00913925" w:rsidRDefault="00F45A39" w:rsidP="00FC105B">
            <w:pPr>
              <w:rPr>
                <w:rFonts w:ascii="Arial" w:hAnsi="Arial" w:cs="Arial"/>
                <w:sz w:val="18"/>
                <w:szCs w:val="18"/>
              </w:rPr>
            </w:pPr>
          </w:p>
          <w:p w14:paraId="20B12DD5" w14:textId="77777777" w:rsidR="00F45A39" w:rsidRPr="00913925" w:rsidRDefault="00F45A39" w:rsidP="00FC105B">
            <w:pPr>
              <w:rPr>
                <w:rFonts w:ascii="Arial" w:hAnsi="Arial" w:cs="Arial"/>
                <w:sz w:val="18"/>
                <w:szCs w:val="18"/>
              </w:rPr>
            </w:pPr>
          </w:p>
          <w:p w14:paraId="48381B4C" w14:textId="77777777" w:rsidR="00F45A39" w:rsidRPr="00913925" w:rsidRDefault="00F45A39" w:rsidP="00FC105B">
            <w:pPr>
              <w:rPr>
                <w:rFonts w:ascii="Arial" w:hAnsi="Arial" w:cs="Arial"/>
                <w:sz w:val="18"/>
                <w:szCs w:val="18"/>
              </w:rPr>
            </w:pPr>
          </w:p>
          <w:p w14:paraId="2B7C0110" w14:textId="77777777" w:rsidR="00F45A39" w:rsidRPr="00913925" w:rsidRDefault="00F45A39" w:rsidP="00FC105B">
            <w:pPr>
              <w:rPr>
                <w:rFonts w:ascii="Arial" w:hAnsi="Arial" w:cs="Arial"/>
                <w:sz w:val="18"/>
                <w:szCs w:val="18"/>
              </w:rPr>
            </w:pPr>
          </w:p>
          <w:p w14:paraId="4F417D1B" w14:textId="77777777" w:rsidR="00F45A39" w:rsidRPr="00913925" w:rsidRDefault="00F45A39" w:rsidP="00FC105B">
            <w:pPr>
              <w:rPr>
                <w:rFonts w:ascii="Arial" w:hAnsi="Arial" w:cs="Arial"/>
                <w:sz w:val="18"/>
                <w:szCs w:val="18"/>
              </w:rPr>
            </w:pPr>
            <w:r w:rsidRPr="00913925">
              <w:rPr>
                <w:rFonts w:ascii="Arial" w:hAnsi="Arial" w:cs="Arial"/>
                <w:sz w:val="18"/>
                <w:szCs w:val="18"/>
              </w:rPr>
              <w:t>Worship, edification</w:t>
            </w:r>
          </w:p>
          <w:p w14:paraId="1E695ACA" w14:textId="77777777" w:rsidR="00F45A39" w:rsidRPr="00913925" w:rsidRDefault="00F45A39" w:rsidP="00FC105B">
            <w:pPr>
              <w:rPr>
                <w:rFonts w:ascii="Arial" w:hAnsi="Arial" w:cs="Arial"/>
                <w:sz w:val="18"/>
                <w:szCs w:val="18"/>
              </w:rPr>
            </w:pPr>
          </w:p>
          <w:p w14:paraId="4ACCB307" w14:textId="77777777" w:rsidR="00F45A39" w:rsidRPr="00913925" w:rsidRDefault="00F45A39" w:rsidP="00FC105B">
            <w:pPr>
              <w:rPr>
                <w:rFonts w:ascii="Arial" w:hAnsi="Arial" w:cs="Arial"/>
                <w:sz w:val="18"/>
                <w:szCs w:val="18"/>
              </w:rPr>
            </w:pPr>
          </w:p>
          <w:p w14:paraId="29FCDD80" w14:textId="77777777" w:rsidR="00F45A39" w:rsidRPr="00913925" w:rsidRDefault="00F45A39" w:rsidP="00FC105B">
            <w:pPr>
              <w:rPr>
                <w:rFonts w:ascii="Arial" w:hAnsi="Arial" w:cs="Arial"/>
                <w:sz w:val="18"/>
                <w:szCs w:val="18"/>
              </w:rPr>
            </w:pPr>
          </w:p>
          <w:p w14:paraId="64CA35B0"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Purity, Dignity (maturity)</w:t>
            </w:r>
            <w:r w:rsidRPr="00913925">
              <w:rPr>
                <w:rFonts w:ascii="Arial" w:hAnsi="Arial" w:cs="Arial"/>
                <w:sz w:val="18"/>
                <w:szCs w:val="18"/>
              </w:rPr>
              <w:br/>
              <w:t>Commitment</w:t>
            </w:r>
          </w:p>
        </w:tc>
        <w:tc>
          <w:tcPr>
            <w:tcW w:w="3150" w:type="dxa"/>
          </w:tcPr>
          <w:p w14:paraId="3C7A9800" w14:textId="77777777" w:rsidR="00F45A39" w:rsidRPr="00913925" w:rsidRDefault="00F45A39" w:rsidP="00FC105B">
            <w:pPr>
              <w:rPr>
                <w:rFonts w:ascii="Arial" w:hAnsi="Arial" w:cs="Arial"/>
                <w:sz w:val="18"/>
                <w:szCs w:val="18"/>
              </w:rPr>
            </w:pPr>
            <w:r w:rsidRPr="00913925">
              <w:rPr>
                <w:rFonts w:ascii="Arial" w:hAnsi="Arial" w:cs="Arial"/>
                <w:sz w:val="18"/>
                <w:szCs w:val="18"/>
              </w:rPr>
              <w:t>Depth of Love of Bridegroom for bride (Eph. 5:2; 25-27; 3:18-19)</w:t>
            </w:r>
          </w:p>
          <w:p w14:paraId="46260387" w14:textId="77777777" w:rsidR="00F45A39" w:rsidRPr="00913925" w:rsidRDefault="00F45A39" w:rsidP="00FC105B">
            <w:pPr>
              <w:rPr>
                <w:rFonts w:ascii="Arial" w:hAnsi="Arial" w:cs="Arial"/>
                <w:sz w:val="18"/>
                <w:szCs w:val="18"/>
              </w:rPr>
            </w:pPr>
          </w:p>
          <w:p w14:paraId="3B622F7B" w14:textId="77777777" w:rsidR="00F45A39" w:rsidRPr="00913925" w:rsidRDefault="00F45A39" w:rsidP="00FC105B">
            <w:pPr>
              <w:rPr>
                <w:rFonts w:ascii="Arial" w:hAnsi="Arial" w:cs="Arial"/>
                <w:sz w:val="18"/>
                <w:szCs w:val="18"/>
              </w:rPr>
            </w:pPr>
            <w:r w:rsidRPr="00913925">
              <w:rPr>
                <w:rFonts w:ascii="Arial" w:hAnsi="Arial" w:cs="Arial"/>
                <w:sz w:val="18"/>
                <w:szCs w:val="18"/>
              </w:rPr>
              <w:t>Wedding Festivities &amp; Joy</w:t>
            </w:r>
          </w:p>
          <w:p w14:paraId="40C44891" w14:textId="77777777" w:rsidR="00F45A39" w:rsidRPr="00913925" w:rsidRDefault="00F45A39" w:rsidP="00FC105B">
            <w:pPr>
              <w:numPr>
                <w:ilvl w:val="0"/>
                <w:numId w:val="7"/>
              </w:numPr>
              <w:rPr>
                <w:rFonts w:ascii="Arial" w:hAnsi="Arial" w:cs="Arial"/>
                <w:sz w:val="18"/>
                <w:szCs w:val="18"/>
              </w:rPr>
            </w:pPr>
            <w:r w:rsidRPr="00913925">
              <w:rPr>
                <w:rFonts w:ascii="Arial" w:hAnsi="Arial" w:cs="Arial"/>
                <w:sz w:val="18"/>
                <w:szCs w:val="18"/>
              </w:rPr>
              <w:t>Bridegroom goes to get bride from her house</w:t>
            </w:r>
          </w:p>
          <w:p w14:paraId="4520B612" w14:textId="77777777" w:rsidR="00F45A39" w:rsidRPr="00913925" w:rsidRDefault="00F45A39" w:rsidP="00FC105B">
            <w:pPr>
              <w:pStyle w:val="FootnoteText"/>
              <w:numPr>
                <w:ilvl w:val="0"/>
                <w:numId w:val="7"/>
              </w:numPr>
              <w:rPr>
                <w:rFonts w:ascii="Arial" w:hAnsi="Arial" w:cs="Arial"/>
                <w:sz w:val="18"/>
                <w:szCs w:val="18"/>
              </w:rPr>
            </w:pPr>
            <w:r w:rsidRPr="00913925">
              <w:rPr>
                <w:rFonts w:ascii="Arial" w:hAnsi="Arial" w:cs="Arial"/>
                <w:sz w:val="18"/>
                <w:szCs w:val="18"/>
              </w:rPr>
              <w:t>Procession</w:t>
            </w:r>
          </w:p>
          <w:p w14:paraId="12F5B0C0" w14:textId="77777777" w:rsidR="00F45A39" w:rsidRPr="00913925" w:rsidRDefault="00F45A39" w:rsidP="00FC105B">
            <w:pPr>
              <w:rPr>
                <w:rFonts w:ascii="Arial" w:hAnsi="Arial" w:cs="Arial"/>
                <w:sz w:val="18"/>
                <w:szCs w:val="18"/>
              </w:rPr>
            </w:pPr>
          </w:p>
          <w:p w14:paraId="768A71E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Christ now preparing bride </w:t>
            </w:r>
          </w:p>
          <w:p w14:paraId="384118BE" w14:textId="77777777"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 xml:space="preserve">Eph. 5:27 No spot, wrinkle. </w:t>
            </w:r>
          </w:p>
          <w:p w14:paraId="345EF8E1" w14:textId="77777777" w:rsidR="00F45A39" w:rsidRPr="00913925" w:rsidRDefault="00F45A39" w:rsidP="00FC105B">
            <w:pPr>
              <w:numPr>
                <w:ilvl w:val="0"/>
                <w:numId w:val="8"/>
              </w:numPr>
              <w:rPr>
                <w:rFonts w:ascii="Arial" w:hAnsi="Arial" w:cs="Arial"/>
                <w:sz w:val="18"/>
                <w:szCs w:val="18"/>
              </w:rPr>
            </w:pPr>
            <w:r w:rsidRPr="00913925">
              <w:rPr>
                <w:rFonts w:ascii="Arial" w:hAnsi="Arial" w:cs="Arial"/>
                <w:sz w:val="18"/>
                <w:szCs w:val="18"/>
              </w:rPr>
              <w:t>Rev. 19:7-9 clothed in fine linen</w:t>
            </w:r>
          </w:p>
        </w:tc>
        <w:tc>
          <w:tcPr>
            <w:tcW w:w="2880" w:type="dxa"/>
          </w:tcPr>
          <w:p w14:paraId="3A7EB0FF"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Betrothal money: Christ purchased church with his own blood (Acts 20:28) </w:t>
            </w:r>
          </w:p>
          <w:p w14:paraId="2958F7A3" w14:textId="77777777" w:rsidR="00F45A39" w:rsidRPr="00913925" w:rsidRDefault="00F45A39" w:rsidP="00FC105B">
            <w:pPr>
              <w:rPr>
                <w:rFonts w:ascii="Arial" w:hAnsi="Arial" w:cs="Arial"/>
                <w:sz w:val="18"/>
                <w:szCs w:val="18"/>
              </w:rPr>
            </w:pPr>
          </w:p>
          <w:p w14:paraId="5520E940" w14:textId="43CC769A" w:rsidR="00F45A39" w:rsidRPr="00913925" w:rsidRDefault="00F45A39" w:rsidP="00FC105B">
            <w:pPr>
              <w:rPr>
                <w:rFonts w:ascii="Arial" w:hAnsi="Arial" w:cs="Arial"/>
                <w:sz w:val="18"/>
                <w:szCs w:val="18"/>
              </w:rPr>
            </w:pPr>
            <w:r w:rsidRPr="00913925">
              <w:rPr>
                <w:rFonts w:ascii="Arial" w:hAnsi="Arial" w:cs="Arial"/>
                <w:sz w:val="18"/>
                <w:szCs w:val="18"/>
              </w:rPr>
              <w:t>Church espoused to Christ (2 Cor. 11:2; Matt. 9:15</w:t>
            </w:r>
            <w:r w:rsidR="00CA21A6" w:rsidRPr="00913925">
              <w:rPr>
                <w:rFonts w:ascii="Arial" w:hAnsi="Arial" w:cs="Arial"/>
                <w:sz w:val="18"/>
                <w:szCs w:val="18"/>
              </w:rPr>
              <w:t>; 25:1</w:t>
            </w:r>
            <w:r w:rsidRPr="00913925">
              <w:rPr>
                <w:rFonts w:ascii="Arial" w:hAnsi="Arial" w:cs="Arial"/>
                <w:sz w:val="18"/>
                <w:szCs w:val="18"/>
              </w:rPr>
              <w:t>)</w:t>
            </w:r>
          </w:p>
          <w:p w14:paraId="6AA12F90" w14:textId="77777777" w:rsidR="00F45A39" w:rsidRPr="00913925" w:rsidRDefault="00F45A39" w:rsidP="00FC105B">
            <w:pPr>
              <w:rPr>
                <w:rFonts w:ascii="Arial" w:hAnsi="Arial" w:cs="Arial"/>
                <w:sz w:val="18"/>
                <w:szCs w:val="18"/>
              </w:rPr>
            </w:pPr>
          </w:p>
          <w:p w14:paraId="44AA960E" w14:textId="77777777" w:rsidR="00F45A39" w:rsidRPr="00913925" w:rsidRDefault="00F45A39" w:rsidP="00FC105B">
            <w:pPr>
              <w:rPr>
                <w:rFonts w:ascii="Arial" w:hAnsi="Arial" w:cs="Arial"/>
                <w:sz w:val="18"/>
                <w:szCs w:val="18"/>
              </w:rPr>
            </w:pPr>
            <w:r w:rsidRPr="00913925">
              <w:rPr>
                <w:rFonts w:ascii="Arial" w:hAnsi="Arial" w:cs="Arial"/>
                <w:sz w:val="18"/>
                <w:szCs w:val="18"/>
              </w:rPr>
              <w:t>Church to be taken by Christ to His Father’s house (John 14:3)</w:t>
            </w:r>
          </w:p>
          <w:p w14:paraId="5F4B82C2" w14:textId="77777777" w:rsidR="00F45A39" w:rsidRPr="00913925" w:rsidRDefault="00F45A39" w:rsidP="00FC105B">
            <w:pPr>
              <w:rPr>
                <w:rFonts w:ascii="Arial" w:hAnsi="Arial" w:cs="Arial"/>
                <w:sz w:val="18"/>
                <w:szCs w:val="18"/>
              </w:rPr>
            </w:pPr>
          </w:p>
          <w:p w14:paraId="6EE426FD" w14:textId="77777777" w:rsidR="00F45A39" w:rsidRPr="00913925" w:rsidRDefault="00F45A39" w:rsidP="00FC105B">
            <w:pPr>
              <w:rPr>
                <w:rFonts w:ascii="Arial" w:hAnsi="Arial" w:cs="Arial"/>
                <w:sz w:val="18"/>
                <w:szCs w:val="18"/>
              </w:rPr>
            </w:pPr>
            <w:r w:rsidRPr="00913925">
              <w:rPr>
                <w:rFonts w:ascii="Arial" w:hAnsi="Arial" w:cs="Arial"/>
                <w:sz w:val="18"/>
                <w:szCs w:val="18"/>
              </w:rPr>
              <w:t>Church conformed to image of Christ (1 Thess. 4:16, 17)</w:t>
            </w:r>
          </w:p>
        </w:tc>
      </w:tr>
    </w:tbl>
    <w:p w14:paraId="63292890" w14:textId="77777777" w:rsidR="00F45A39" w:rsidRPr="00913925" w:rsidRDefault="00F45A39" w:rsidP="00FC105B">
      <w:pPr>
        <w:rPr>
          <w:rFonts w:ascii="Arial" w:hAnsi="Arial" w:cs="Arial"/>
          <w:sz w:val="22"/>
          <w:szCs w:val="18"/>
        </w:rPr>
      </w:pPr>
    </w:p>
    <w:p w14:paraId="3D05F4E1" w14:textId="77777777" w:rsidR="00F45A39" w:rsidRPr="00913925" w:rsidRDefault="00F45A39" w:rsidP="00FC105B">
      <w:pPr>
        <w:rPr>
          <w:rFonts w:ascii="Arial" w:hAnsi="Arial" w:cs="Arial"/>
          <w:sz w:val="22"/>
          <w:szCs w:val="18"/>
        </w:rPr>
      </w:pPr>
    </w:p>
    <w:p w14:paraId="28902A0A" w14:textId="77777777" w:rsidR="00F45A39" w:rsidRPr="00913925" w:rsidRDefault="00F45A39" w:rsidP="00FC105B">
      <w:pPr>
        <w:rPr>
          <w:rFonts w:ascii="Arial" w:hAnsi="Arial" w:cs="Arial"/>
          <w:sz w:val="22"/>
          <w:szCs w:val="18"/>
        </w:rPr>
      </w:pP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520"/>
        <w:gridCol w:w="3150"/>
        <w:gridCol w:w="2880"/>
      </w:tblGrid>
      <w:tr w:rsidR="00F45A39" w:rsidRPr="00913925" w14:paraId="2DAD2EEB" w14:textId="77777777">
        <w:tc>
          <w:tcPr>
            <w:tcW w:w="8550" w:type="dxa"/>
            <w:gridSpan w:val="3"/>
            <w:shd w:val="solid" w:color="000000" w:fill="FFFFFF"/>
          </w:tcPr>
          <w:p w14:paraId="3DA9945B"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BUILDING/TEMPLE</w:t>
            </w:r>
          </w:p>
        </w:tc>
      </w:tr>
      <w:tr w:rsidR="00F45A39" w:rsidRPr="00913925" w14:paraId="23FA8B45" w14:textId="77777777">
        <w:tc>
          <w:tcPr>
            <w:tcW w:w="2520" w:type="dxa"/>
          </w:tcPr>
          <w:p w14:paraId="67EDA843" w14:textId="77777777" w:rsidR="00F45A39" w:rsidRPr="00913925" w:rsidRDefault="00F45A39" w:rsidP="00FC105B">
            <w:pPr>
              <w:rPr>
                <w:rFonts w:ascii="Arial" w:hAnsi="Arial" w:cs="Arial"/>
                <w:sz w:val="18"/>
                <w:szCs w:val="18"/>
              </w:rPr>
            </w:pPr>
            <w:r w:rsidRPr="00913925">
              <w:rPr>
                <w:rFonts w:ascii="Arial" w:hAnsi="Arial" w:cs="Arial"/>
                <w:sz w:val="18"/>
                <w:szCs w:val="18"/>
              </w:rPr>
              <w:t>Focus: Presence of Christ</w:t>
            </w:r>
          </w:p>
          <w:p w14:paraId="235D09B4" w14:textId="77777777" w:rsidR="00F45A39" w:rsidRPr="00913925" w:rsidRDefault="00F45A39" w:rsidP="00FC105B">
            <w:pPr>
              <w:rPr>
                <w:rFonts w:ascii="Arial" w:hAnsi="Arial" w:cs="Arial"/>
                <w:sz w:val="18"/>
                <w:szCs w:val="18"/>
              </w:rPr>
            </w:pPr>
          </w:p>
          <w:p w14:paraId="4349FF6E" w14:textId="77777777" w:rsidR="00F45A39" w:rsidRPr="00913925" w:rsidRDefault="00F45A39" w:rsidP="00FC105B">
            <w:pPr>
              <w:rPr>
                <w:rFonts w:ascii="Arial" w:hAnsi="Arial" w:cs="Arial"/>
                <w:sz w:val="18"/>
                <w:szCs w:val="18"/>
              </w:rPr>
            </w:pPr>
          </w:p>
          <w:p w14:paraId="08D8EBEA" w14:textId="77777777" w:rsidR="00F45A39" w:rsidRPr="00913925" w:rsidRDefault="00F45A39" w:rsidP="00FC105B">
            <w:pPr>
              <w:rPr>
                <w:rFonts w:ascii="Arial" w:hAnsi="Arial" w:cs="Arial"/>
                <w:sz w:val="18"/>
                <w:szCs w:val="18"/>
              </w:rPr>
            </w:pPr>
          </w:p>
          <w:p w14:paraId="04DF3864" w14:textId="77777777" w:rsidR="00F45A39" w:rsidRPr="00913925" w:rsidRDefault="00F45A39" w:rsidP="00FC105B">
            <w:pPr>
              <w:rPr>
                <w:rFonts w:ascii="Arial" w:hAnsi="Arial" w:cs="Arial"/>
                <w:sz w:val="18"/>
                <w:szCs w:val="18"/>
              </w:rPr>
            </w:pPr>
          </w:p>
          <w:p w14:paraId="028319A4" w14:textId="77777777" w:rsidR="00F45A39" w:rsidRPr="00913925" w:rsidRDefault="00F45A39" w:rsidP="00FC105B">
            <w:pPr>
              <w:rPr>
                <w:rFonts w:ascii="Arial" w:hAnsi="Arial" w:cs="Arial"/>
                <w:sz w:val="18"/>
                <w:szCs w:val="18"/>
              </w:rPr>
            </w:pPr>
          </w:p>
          <w:p w14:paraId="7A7B5CBA" w14:textId="77777777" w:rsidR="00F45A39" w:rsidRPr="00913925" w:rsidRDefault="00F45A39" w:rsidP="00FC105B">
            <w:pPr>
              <w:rPr>
                <w:rFonts w:ascii="Arial" w:hAnsi="Arial" w:cs="Arial"/>
                <w:sz w:val="18"/>
                <w:szCs w:val="18"/>
              </w:rPr>
            </w:pPr>
          </w:p>
          <w:p w14:paraId="69A13598" w14:textId="77777777" w:rsidR="00F45A39" w:rsidRPr="00913925" w:rsidRDefault="00F45A39" w:rsidP="00FC105B">
            <w:pPr>
              <w:rPr>
                <w:rFonts w:ascii="Arial" w:hAnsi="Arial" w:cs="Arial"/>
                <w:sz w:val="18"/>
                <w:szCs w:val="18"/>
              </w:rPr>
            </w:pPr>
          </w:p>
          <w:p w14:paraId="6891F9E2" w14:textId="77777777" w:rsidR="00F45A39" w:rsidRPr="00913925" w:rsidRDefault="00F45A39" w:rsidP="00FC105B">
            <w:pPr>
              <w:rPr>
                <w:rFonts w:ascii="Arial" w:hAnsi="Arial" w:cs="Arial"/>
                <w:sz w:val="18"/>
                <w:szCs w:val="18"/>
              </w:rPr>
            </w:pPr>
          </w:p>
          <w:p w14:paraId="432C41FF" w14:textId="77777777" w:rsidR="00F45A39" w:rsidRPr="00913925" w:rsidRDefault="00F45A39" w:rsidP="00FC105B">
            <w:pPr>
              <w:rPr>
                <w:rFonts w:ascii="Arial" w:hAnsi="Arial" w:cs="Arial"/>
                <w:sz w:val="18"/>
                <w:szCs w:val="18"/>
              </w:rPr>
            </w:pPr>
          </w:p>
          <w:p w14:paraId="13ECA6E3"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Worship</w:t>
            </w:r>
            <w:r w:rsidRPr="00913925">
              <w:rPr>
                <w:rFonts w:ascii="Arial" w:hAnsi="Arial" w:cs="Arial"/>
                <w:sz w:val="18"/>
                <w:szCs w:val="18"/>
              </w:rPr>
              <w:br/>
              <w:t>Edification</w:t>
            </w:r>
            <w:r w:rsidRPr="00913925">
              <w:rPr>
                <w:rFonts w:ascii="Arial" w:hAnsi="Arial" w:cs="Arial"/>
                <w:sz w:val="18"/>
                <w:szCs w:val="18"/>
              </w:rPr>
              <w:br/>
              <w:t>Multiplication</w:t>
            </w:r>
          </w:p>
        </w:tc>
        <w:tc>
          <w:tcPr>
            <w:tcW w:w="3150" w:type="dxa"/>
          </w:tcPr>
          <w:p w14:paraId="78CAFE5F" w14:textId="77777777" w:rsidR="00F45A39" w:rsidRPr="00913925" w:rsidRDefault="00F45A39" w:rsidP="00FC105B">
            <w:pPr>
              <w:rPr>
                <w:rFonts w:ascii="Arial" w:hAnsi="Arial" w:cs="Arial"/>
                <w:sz w:val="18"/>
                <w:szCs w:val="18"/>
              </w:rPr>
            </w:pPr>
            <w:r w:rsidRPr="00913925">
              <w:rPr>
                <w:rFonts w:ascii="Arial" w:hAnsi="Arial" w:cs="Arial"/>
                <w:sz w:val="18"/>
                <w:szCs w:val="18"/>
              </w:rPr>
              <w:t>Christ is pre-eminent:</w:t>
            </w:r>
          </w:p>
          <w:p w14:paraId="1E8D6D49" w14:textId="77777777" w:rsidR="00F45A39" w:rsidRPr="00913925" w:rsidRDefault="00F45A39" w:rsidP="00FC105B">
            <w:pPr>
              <w:numPr>
                <w:ilvl w:val="0"/>
                <w:numId w:val="11"/>
              </w:numPr>
              <w:rPr>
                <w:rFonts w:ascii="Arial" w:hAnsi="Arial" w:cs="Arial"/>
                <w:sz w:val="18"/>
                <w:szCs w:val="18"/>
              </w:rPr>
            </w:pPr>
            <w:r w:rsidRPr="00913925">
              <w:rPr>
                <w:rFonts w:ascii="Arial" w:hAnsi="Arial" w:cs="Arial"/>
                <w:sz w:val="18"/>
                <w:szCs w:val="18"/>
              </w:rPr>
              <w:t>Foundation (1 Cor. 3:10-11)</w:t>
            </w:r>
          </w:p>
          <w:p w14:paraId="32A65D37" w14:textId="77777777" w:rsidR="00F45A39" w:rsidRPr="00913925" w:rsidRDefault="00F45A39" w:rsidP="00FC105B">
            <w:pPr>
              <w:pStyle w:val="FootnoteText"/>
              <w:numPr>
                <w:ilvl w:val="0"/>
                <w:numId w:val="11"/>
              </w:numPr>
              <w:rPr>
                <w:rFonts w:ascii="Arial" w:hAnsi="Arial" w:cs="Arial"/>
                <w:sz w:val="18"/>
                <w:szCs w:val="18"/>
              </w:rPr>
            </w:pPr>
            <w:r w:rsidRPr="00913925">
              <w:rPr>
                <w:rFonts w:ascii="Arial" w:hAnsi="Arial" w:cs="Arial"/>
                <w:sz w:val="18"/>
                <w:szCs w:val="18"/>
              </w:rPr>
              <w:t>Cornerstone (1 Pet. 2:4-6)</w:t>
            </w:r>
            <w:r w:rsidRPr="00913925">
              <w:rPr>
                <w:rFonts w:ascii="Arial" w:hAnsi="Arial" w:cs="Arial"/>
                <w:sz w:val="18"/>
                <w:szCs w:val="18"/>
              </w:rPr>
              <w:br/>
            </w:r>
          </w:p>
          <w:p w14:paraId="3352DCB3" w14:textId="77777777" w:rsidR="00F45A39" w:rsidRPr="00913925" w:rsidRDefault="00F45A39" w:rsidP="00FC105B">
            <w:pPr>
              <w:rPr>
                <w:rFonts w:ascii="Arial" w:hAnsi="Arial" w:cs="Arial"/>
                <w:sz w:val="18"/>
                <w:szCs w:val="18"/>
              </w:rPr>
            </w:pPr>
            <w:r w:rsidRPr="00913925">
              <w:rPr>
                <w:rFonts w:ascii="Arial" w:hAnsi="Arial" w:cs="Arial"/>
                <w:sz w:val="18"/>
                <w:szCs w:val="18"/>
              </w:rPr>
              <w:t>Building continually Growing:</w:t>
            </w:r>
          </w:p>
          <w:p w14:paraId="0CE99114" w14:textId="77777777"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1 Pet. 2:4,5 - Living stone</w:t>
            </w:r>
          </w:p>
          <w:p w14:paraId="776F5BC4" w14:textId="77777777" w:rsidR="00F45A39" w:rsidRPr="00913925" w:rsidRDefault="00F45A39" w:rsidP="00FC105B">
            <w:pPr>
              <w:numPr>
                <w:ilvl w:val="0"/>
                <w:numId w:val="10"/>
              </w:numPr>
              <w:rPr>
                <w:rFonts w:ascii="Arial" w:hAnsi="Arial" w:cs="Arial"/>
                <w:sz w:val="18"/>
                <w:szCs w:val="18"/>
              </w:rPr>
            </w:pPr>
            <w:r w:rsidRPr="00913925">
              <w:rPr>
                <w:rFonts w:ascii="Arial" w:hAnsi="Arial" w:cs="Arial"/>
                <w:sz w:val="18"/>
                <w:szCs w:val="18"/>
              </w:rPr>
              <w:t>Eph 2:21,22 - fitted together, growing</w:t>
            </w:r>
          </w:p>
          <w:p w14:paraId="0620748E" w14:textId="77777777" w:rsidR="00F45A39" w:rsidRPr="00913925" w:rsidRDefault="00F45A39" w:rsidP="00FC105B">
            <w:pPr>
              <w:rPr>
                <w:rFonts w:ascii="Arial" w:hAnsi="Arial" w:cs="Arial"/>
                <w:sz w:val="18"/>
                <w:szCs w:val="18"/>
              </w:rPr>
            </w:pPr>
          </w:p>
          <w:p w14:paraId="262412ED" w14:textId="77777777" w:rsidR="00F45A39" w:rsidRPr="00913925" w:rsidRDefault="00F45A39" w:rsidP="00FC105B">
            <w:pPr>
              <w:rPr>
                <w:rFonts w:ascii="Arial" w:hAnsi="Arial" w:cs="Arial"/>
                <w:sz w:val="18"/>
                <w:szCs w:val="18"/>
              </w:rPr>
            </w:pPr>
            <w:r w:rsidRPr="00913925">
              <w:rPr>
                <w:rFonts w:ascii="Arial" w:hAnsi="Arial" w:cs="Arial"/>
                <w:sz w:val="18"/>
                <w:szCs w:val="18"/>
              </w:rPr>
              <w:t>Temple - Place of God’s dwelling</w:t>
            </w:r>
          </w:p>
          <w:p w14:paraId="50F6CF6F" w14:textId="77777777"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Israel </w:t>
            </w:r>
            <w:r w:rsidRPr="00913925">
              <w:rPr>
                <w:rFonts w:ascii="Arial" w:hAnsi="Arial" w:cs="Arial"/>
                <w:sz w:val="18"/>
                <w:szCs w:val="18"/>
                <w:u w:val="single"/>
              </w:rPr>
              <w:t>HAD</w:t>
            </w:r>
            <w:r w:rsidRPr="00913925">
              <w:rPr>
                <w:rFonts w:ascii="Arial" w:hAnsi="Arial" w:cs="Arial"/>
                <w:sz w:val="18"/>
                <w:szCs w:val="18"/>
              </w:rPr>
              <w:t xml:space="preserve"> a temple</w:t>
            </w:r>
          </w:p>
          <w:p w14:paraId="2780BE27" w14:textId="77777777" w:rsidR="00F45A39" w:rsidRPr="00913925" w:rsidRDefault="00F45A39" w:rsidP="00FC105B">
            <w:pPr>
              <w:numPr>
                <w:ilvl w:val="0"/>
                <w:numId w:val="9"/>
              </w:numPr>
              <w:rPr>
                <w:rFonts w:ascii="Arial" w:hAnsi="Arial" w:cs="Arial"/>
                <w:sz w:val="18"/>
                <w:szCs w:val="18"/>
              </w:rPr>
            </w:pPr>
            <w:r w:rsidRPr="00913925">
              <w:rPr>
                <w:rFonts w:ascii="Arial" w:hAnsi="Arial" w:cs="Arial"/>
                <w:sz w:val="18"/>
                <w:szCs w:val="18"/>
              </w:rPr>
              <w:t xml:space="preserve">We </w:t>
            </w:r>
            <w:r w:rsidRPr="00913925">
              <w:rPr>
                <w:rFonts w:ascii="Arial" w:hAnsi="Arial" w:cs="Arial"/>
                <w:sz w:val="18"/>
                <w:szCs w:val="18"/>
                <w:u w:val="single"/>
              </w:rPr>
              <w:t>ARE</w:t>
            </w:r>
            <w:r w:rsidRPr="00913925">
              <w:rPr>
                <w:rFonts w:ascii="Arial" w:hAnsi="Arial" w:cs="Arial"/>
                <w:sz w:val="18"/>
                <w:szCs w:val="18"/>
              </w:rPr>
              <w:t xml:space="preserve"> the temple</w:t>
            </w:r>
          </w:p>
          <w:p w14:paraId="110B9611" w14:textId="77777777" w:rsidR="00F45A39" w:rsidRPr="00913925" w:rsidRDefault="00F45A39" w:rsidP="00FC105B">
            <w:pPr>
              <w:rPr>
                <w:rFonts w:ascii="Arial" w:hAnsi="Arial" w:cs="Arial"/>
                <w:sz w:val="18"/>
                <w:szCs w:val="18"/>
              </w:rPr>
            </w:pPr>
          </w:p>
        </w:tc>
        <w:tc>
          <w:tcPr>
            <w:tcW w:w="2880" w:type="dxa"/>
          </w:tcPr>
          <w:p w14:paraId="0488D0FD" w14:textId="77777777"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Eph. 2:20 Apostles and prophets are foundation</w:t>
            </w:r>
          </w:p>
          <w:p w14:paraId="0FC61FFA" w14:textId="77777777" w:rsidR="00F45A39" w:rsidRPr="00913925" w:rsidRDefault="00F45A39" w:rsidP="00FC105B">
            <w:pPr>
              <w:rPr>
                <w:rFonts w:ascii="Arial" w:hAnsi="Arial" w:cs="Arial"/>
                <w:sz w:val="18"/>
                <w:szCs w:val="18"/>
              </w:rPr>
            </w:pPr>
          </w:p>
          <w:bookmarkStart w:id="17" w:name="_MON_1079950532"/>
          <w:bookmarkStart w:id="18" w:name="_MON_1079963734"/>
          <w:bookmarkEnd w:id="17"/>
          <w:bookmarkEnd w:id="18"/>
          <w:bookmarkStart w:id="19" w:name="_MON_1024816628"/>
          <w:bookmarkEnd w:id="19"/>
          <w:p w14:paraId="3EC577C9" w14:textId="77777777" w:rsidR="00F45A39" w:rsidRPr="00913925" w:rsidRDefault="00774B34" w:rsidP="00FC105B">
            <w:pPr>
              <w:rPr>
                <w:rFonts w:ascii="Arial" w:hAnsi="Arial" w:cs="Arial"/>
                <w:sz w:val="18"/>
                <w:szCs w:val="18"/>
              </w:rPr>
            </w:pPr>
            <w:r w:rsidRPr="00862B1D">
              <w:rPr>
                <w:rFonts w:ascii="Arial" w:hAnsi="Arial" w:cs="Arial"/>
                <w:noProof/>
                <w:sz w:val="18"/>
                <w:szCs w:val="18"/>
              </w:rPr>
              <w:object w:dxaOrig="2626" w:dyaOrig="1141" w14:anchorId="409FA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1pt;height:56.65pt;mso-width-percent:0;mso-height-percent:0;mso-width-percent:0;mso-height-percent:0" o:ole="" fillcolor="window">
                  <v:imagedata r:id="rId15" o:title=""/>
                </v:shape>
                <o:OLEObject Type="Embed" ProgID="Word.Picture.8" ShapeID="_x0000_i1025" DrawAspect="Content" ObjectID="_1837959646" r:id="rId16"/>
              </w:object>
            </w:r>
          </w:p>
          <w:p w14:paraId="38913C2D" w14:textId="77777777" w:rsidR="00F45A39" w:rsidRPr="00913925" w:rsidRDefault="00F45A39" w:rsidP="00FC105B">
            <w:pPr>
              <w:rPr>
                <w:rFonts w:ascii="Arial" w:hAnsi="Arial" w:cs="Arial"/>
                <w:sz w:val="18"/>
                <w:szCs w:val="18"/>
              </w:rPr>
            </w:pPr>
          </w:p>
          <w:p w14:paraId="36BE623D" w14:textId="77777777" w:rsidR="00F45A39" w:rsidRPr="00913925" w:rsidRDefault="00F45A39" w:rsidP="00FC105B">
            <w:pPr>
              <w:numPr>
                <w:ilvl w:val="0"/>
                <w:numId w:val="12"/>
              </w:numPr>
              <w:rPr>
                <w:rFonts w:ascii="Arial" w:hAnsi="Arial" w:cs="Arial"/>
                <w:sz w:val="18"/>
                <w:szCs w:val="18"/>
              </w:rPr>
            </w:pPr>
            <w:r w:rsidRPr="00913925">
              <w:rPr>
                <w:rFonts w:ascii="Arial" w:hAnsi="Arial" w:cs="Arial"/>
                <w:sz w:val="18"/>
                <w:szCs w:val="18"/>
              </w:rPr>
              <w:t>Matt. 16:15-18 Peter’s confession of Christ</w:t>
            </w:r>
          </w:p>
          <w:p w14:paraId="40CB9A79" w14:textId="77777777" w:rsidR="00F45A39" w:rsidRPr="00913925" w:rsidRDefault="00F45A39" w:rsidP="00FC105B">
            <w:pPr>
              <w:rPr>
                <w:rFonts w:ascii="Arial" w:hAnsi="Arial" w:cs="Arial"/>
                <w:sz w:val="18"/>
                <w:szCs w:val="18"/>
              </w:rPr>
            </w:pPr>
          </w:p>
          <w:p w14:paraId="5DF1E567" w14:textId="042F59A7" w:rsidR="00F45A39" w:rsidRPr="00913925" w:rsidRDefault="00F45A39" w:rsidP="00FC105B">
            <w:pPr>
              <w:pStyle w:val="FootnoteText"/>
              <w:numPr>
                <w:ilvl w:val="0"/>
                <w:numId w:val="12"/>
              </w:numPr>
              <w:rPr>
                <w:rFonts w:ascii="Arial" w:hAnsi="Arial" w:cs="Arial"/>
                <w:sz w:val="18"/>
                <w:szCs w:val="18"/>
              </w:rPr>
            </w:pPr>
            <w:r w:rsidRPr="00913925">
              <w:rPr>
                <w:rFonts w:ascii="Arial" w:hAnsi="Arial" w:cs="Arial"/>
                <w:sz w:val="18"/>
                <w:szCs w:val="18"/>
              </w:rPr>
              <w:t xml:space="preserve">Do not destroy temple of God by division and </w:t>
            </w:r>
            <w:r w:rsidR="00CA21A6" w:rsidRPr="00913925">
              <w:rPr>
                <w:rFonts w:ascii="Arial" w:hAnsi="Arial" w:cs="Arial"/>
                <w:sz w:val="18"/>
                <w:szCs w:val="18"/>
              </w:rPr>
              <w:t>factions 1</w:t>
            </w:r>
            <w:r w:rsidRPr="00913925">
              <w:rPr>
                <w:rFonts w:ascii="Arial" w:hAnsi="Arial" w:cs="Arial"/>
                <w:sz w:val="18"/>
                <w:szCs w:val="18"/>
              </w:rPr>
              <w:t xml:space="preserve"> Cor. 3:16, 17 </w:t>
            </w:r>
          </w:p>
        </w:tc>
      </w:tr>
    </w:tbl>
    <w:p w14:paraId="5DBD8A4A" w14:textId="77777777"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55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90"/>
        <w:gridCol w:w="1890"/>
        <w:gridCol w:w="2250"/>
        <w:gridCol w:w="2700"/>
      </w:tblGrid>
      <w:tr w:rsidR="00F45A39" w:rsidRPr="00913925" w14:paraId="02A64CEC" w14:textId="77777777">
        <w:tc>
          <w:tcPr>
            <w:tcW w:w="8730" w:type="dxa"/>
            <w:gridSpan w:val="4"/>
            <w:shd w:val="solid" w:color="000000" w:fill="FFFFFF"/>
          </w:tcPr>
          <w:p w14:paraId="4B6F29E0"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2"/>
                <w:szCs w:val="18"/>
              </w:rPr>
              <w:br w:type="column"/>
            </w:r>
            <w:r w:rsidRPr="00913925">
              <w:rPr>
                <w:rFonts w:ascii="Arial" w:hAnsi="Arial" w:cs="Arial"/>
                <w:b/>
                <w:color w:val="FFFFFF"/>
                <w:sz w:val="22"/>
                <w:szCs w:val="18"/>
              </w:rPr>
              <w:br w:type="column"/>
            </w:r>
            <w:r w:rsidRPr="00913925">
              <w:rPr>
                <w:rFonts w:ascii="Arial" w:hAnsi="Arial" w:cs="Arial"/>
                <w:b/>
                <w:color w:val="FFFFFF"/>
                <w:sz w:val="28"/>
                <w:szCs w:val="18"/>
              </w:rPr>
              <w:t>PRIESTHOOD</w:t>
            </w:r>
          </w:p>
        </w:tc>
      </w:tr>
      <w:tr w:rsidR="00F45A39" w:rsidRPr="00913925" w14:paraId="193E286E" w14:textId="77777777">
        <w:tc>
          <w:tcPr>
            <w:tcW w:w="1890" w:type="dxa"/>
          </w:tcPr>
          <w:p w14:paraId="40E1A558" w14:textId="77777777" w:rsidR="00F45A39" w:rsidRPr="00913925" w:rsidRDefault="00F45A39" w:rsidP="00FC105B">
            <w:pPr>
              <w:rPr>
                <w:rFonts w:ascii="Arial" w:hAnsi="Arial" w:cs="Arial"/>
                <w:sz w:val="18"/>
                <w:szCs w:val="18"/>
              </w:rPr>
            </w:pPr>
            <w:r w:rsidRPr="00913925">
              <w:rPr>
                <w:rFonts w:ascii="Arial" w:hAnsi="Arial" w:cs="Arial"/>
                <w:sz w:val="18"/>
                <w:szCs w:val="18"/>
              </w:rPr>
              <w:t>MINISTRY</w:t>
            </w:r>
            <w:r w:rsidRPr="00913925">
              <w:rPr>
                <w:rFonts w:ascii="Arial" w:hAnsi="Arial" w:cs="Arial"/>
                <w:sz w:val="18"/>
                <w:szCs w:val="18"/>
              </w:rPr>
              <w:br/>
              <w:t>To God</w:t>
            </w:r>
            <w:r w:rsidRPr="00913925">
              <w:rPr>
                <w:rFonts w:ascii="Arial" w:hAnsi="Arial" w:cs="Arial"/>
                <w:sz w:val="18"/>
                <w:szCs w:val="18"/>
              </w:rPr>
              <w:br/>
              <w:t>To World</w:t>
            </w:r>
          </w:p>
          <w:p w14:paraId="2B90EFDF" w14:textId="77777777" w:rsidR="00F45A39" w:rsidRPr="00913925" w:rsidRDefault="00F45A39" w:rsidP="00FC105B">
            <w:pPr>
              <w:rPr>
                <w:rFonts w:ascii="Arial" w:hAnsi="Arial" w:cs="Arial"/>
                <w:sz w:val="18"/>
                <w:szCs w:val="18"/>
              </w:rPr>
            </w:pPr>
          </w:p>
          <w:p w14:paraId="724F12C1" w14:textId="77777777" w:rsidR="00F45A39" w:rsidRPr="00913925" w:rsidRDefault="00F45A39" w:rsidP="00FC105B">
            <w:pPr>
              <w:rPr>
                <w:rFonts w:ascii="Arial" w:hAnsi="Arial" w:cs="Arial"/>
                <w:sz w:val="18"/>
                <w:szCs w:val="18"/>
              </w:rPr>
            </w:pPr>
          </w:p>
          <w:p w14:paraId="5E8F60A9" w14:textId="77777777" w:rsidR="00F45A39" w:rsidRPr="00913925" w:rsidRDefault="00F45A39" w:rsidP="00FC105B">
            <w:pPr>
              <w:rPr>
                <w:rFonts w:ascii="Arial" w:hAnsi="Arial" w:cs="Arial"/>
                <w:sz w:val="18"/>
                <w:szCs w:val="18"/>
              </w:rPr>
            </w:pPr>
          </w:p>
          <w:p w14:paraId="3D7C18A0"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Worship </w:t>
            </w:r>
            <w:r w:rsidRPr="00913925">
              <w:rPr>
                <w:rFonts w:ascii="Arial" w:hAnsi="Arial" w:cs="Arial"/>
                <w:sz w:val="18"/>
                <w:szCs w:val="18"/>
              </w:rPr>
              <w:br/>
              <w:t>Multiplication</w:t>
            </w:r>
          </w:p>
        </w:tc>
        <w:tc>
          <w:tcPr>
            <w:tcW w:w="4140" w:type="dxa"/>
            <w:gridSpan w:val="2"/>
          </w:tcPr>
          <w:p w14:paraId="5CC974CF" w14:textId="77777777" w:rsidR="00F45A39" w:rsidRPr="00913925" w:rsidRDefault="00F45A39" w:rsidP="00FC105B">
            <w:pPr>
              <w:rPr>
                <w:rFonts w:ascii="Arial" w:hAnsi="Arial" w:cs="Arial"/>
                <w:sz w:val="18"/>
                <w:szCs w:val="18"/>
              </w:rPr>
            </w:pPr>
            <w:r w:rsidRPr="00913925">
              <w:rPr>
                <w:rFonts w:ascii="Arial" w:hAnsi="Arial" w:cs="Arial"/>
                <w:sz w:val="18"/>
                <w:szCs w:val="18"/>
              </w:rPr>
              <w:t>1 Peter 2:5-9</w:t>
            </w:r>
          </w:p>
          <w:p w14:paraId="37931C5D" w14:textId="77777777"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are </w:t>
            </w:r>
            <w:r w:rsidRPr="00913925">
              <w:rPr>
                <w:rFonts w:ascii="Arial" w:hAnsi="Arial" w:cs="Arial"/>
                <w:sz w:val="18"/>
                <w:szCs w:val="18"/>
                <w:u w:val="single"/>
              </w:rPr>
              <w:t>all</w:t>
            </w:r>
            <w:r w:rsidRPr="00913925">
              <w:rPr>
                <w:rFonts w:ascii="Arial" w:hAnsi="Arial" w:cs="Arial"/>
                <w:sz w:val="18"/>
                <w:szCs w:val="18"/>
              </w:rPr>
              <w:t xml:space="preserve"> ministers; Priests to God (Rev. 1:4-6; 5:9-10; 20:6)</w:t>
            </w:r>
          </w:p>
          <w:p w14:paraId="21B3FC98" w14:textId="77777777" w:rsidR="00F45A39" w:rsidRPr="00913925" w:rsidRDefault="00F45A39" w:rsidP="00FC105B">
            <w:pPr>
              <w:ind w:left="432" w:hanging="43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Believers occupy a </w:t>
            </w:r>
            <w:r w:rsidRPr="00913925">
              <w:rPr>
                <w:rFonts w:ascii="Arial" w:hAnsi="Arial" w:cs="Arial"/>
                <w:sz w:val="18"/>
                <w:szCs w:val="18"/>
                <w:u w:val="single"/>
              </w:rPr>
              <w:t>Mediatorial</w:t>
            </w:r>
            <w:r w:rsidRPr="00913925">
              <w:rPr>
                <w:rFonts w:ascii="Arial" w:hAnsi="Arial" w:cs="Arial"/>
                <w:sz w:val="18"/>
                <w:szCs w:val="18"/>
              </w:rPr>
              <w:t xml:space="preserve"> position between God and the world</w:t>
            </w:r>
          </w:p>
        </w:tc>
        <w:tc>
          <w:tcPr>
            <w:tcW w:w="2700" w:type="dxa"/>
          </w:tcPr>
          <w:p w14:paraId="10EE20C6" w14:textId="77777777" w:rsidR="00F45A39" w:rsidRPr="00913925" w:rsidRDefault="00F45A39" w:rsidP="00FC105B">
            <w:pPr>
              <w:ind w:left="252" w:hanging="252"/>
              <w:rPr>
                <w:rFonts w:ascii="Arial" w:hAnsi="Arial" w:cs="Arial"/>
                <w:sz w:val="18"/>
                <w:szCs w:val="18"/>
              </w:rPr>
            </w:pPr>
          </w:p>
          <w:p w14:paraId="1A6BFF5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Israel was called “Kingdom of Priests”</w:t>
            </w:r>
            <w:r w:rsidRPr="00913925">
              <w:rPr>
                <w:rFonts w:ascii="Arial" w:hAnsi="Arial" w:cs="Arial"/>
                <w:sz w:val="18"/>
                <w:szCs w:val="18"/>
              </w:rPr>
              <w:br/>
              <w:t>Exod. 19:6</w:t>
            </w:r>
          </w:p>
          <w:p w14:paraId="3C2F2A9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Priests mediated between God and people</w:t>
            </w:r>
          </w:p>
          <w:p w14:paraId="788173A3"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 xml:space="preserve">OT term </w:t>
            </w:r>
            <w:r w:rsidRPr="00913925">
              <w:rPr>
                <w:rFonts w:ascii="Arial" w:hAnsi="Arial" w:cs="Arial"/>
                <w:sz w:val="28"/>
                <w:szCs w:val="18"/>
              </w:rPr>
              <w:t></w:t>
            </w:r>
            <w:r w:rsidRPr="00913925">
              <w:rPr>
                <w:rFonts w:ascii="Arial" w:hAnsi="Arial" w:cs="Arial"/>
                <w:sz w:val="28"/>
                <w:szCs w:val="18"/>
              </w:rPr>
              <w:t></w:t>
            </w:r>
            <w:r w:rsidRPr="00913925">
              <w:rPr>
                <w:rFonts w:ascii="Arial" w:hAnsi="Arial" w:cs="Arial"/>
                <w:sz w:val="28"/>
                <w:szCs w:val="18"/>
              </w:rPr>
              <w:t xml:space="preserve"> </w:t>
            </w:r>
            <w:r w:rsidRPr="00913925">
              <w:rPr>
                <w:rFonts w:ascii="Arial" w:hAnsi="Arial" w:cs="Arial"/>
                <w:sz w:val="18"/>
                <w:szCs w:val="18"/>
              </w:rPr>
              <w:t>(cohen)</w:t>
            </w:r>
            <w:r w:rsidRPr="00913925">
              <w:rPr>
                <w:rFonts w:ascii="Arial" w:hAnsi="Arial" w:cs="Arial"/>
                <w:sz w:val="18"/>
                <w:szCs w:val="18"/>
              </w:rPr>
              <w:br/>
              <w:t>“To stand to represent another”</w:t>
            </w:r>
          </w:p>
        </w:tc>
      </w:tr>
      <w:tr w:rsidR="00F45A39" w:rsidRPr="00913925" w14:paraId="6CD9E7AE" w14:textId="77777777">
        <w:tc>
          <w:tcPr>
            <w:tcW w:w="1890" w:type="dxa"/>
          </w:tcPr>
          <w:p w14:paraId="00A1D350" w14:textId="77777777" w:rsidR="00F45A39" w:rsidRPr="00913925" w:rsidRDefault="00F45A39" w:rsidP="00FC105B">
            <w:pPr>
              <w:rPr>
                <w:rFonts w:ascii="Arial" w:hAnsi="Arial" w:cs="Arial"/>
                <w:sz w:val="21"/>
                <w:szCs w:val="18"/>
                <w:u w:val="single"/>
              </w:rPr>
            </w:pPr>
          </w:p>
        </w:tc>
        <w:tc>
          <w:tcPr>
            <w:tcW w:w="4140" w:type="dxa"/>
            <w:gridSpan w:val="2"/>
          </w:tcPr>
          <w:p w14:paraId="5B346540" w14:textId="77777777" w:rsidR="00F45A39" w:rsidRPr="00913925" w:rsidRDefault="00F45A39" w:rsidP="00FC105B">
            <w:pPr>
              <w:rPr>
                <w:rFonts w:ascii="Arial" w:hAnsi="Arial" w:cs="Arial"/>
                <w:sz w:val="21"/>
                <w:szCs w:val="18"/>
              </w:rPr>
            </w:pPr>
            <w:r w:rsidRPr="00913925">
              <w:rPr>
                <w:rFonts w:ascii="Arial" w:hAnsi="Arial" w:cs="Arial"/>
                <w:sz w:val="21"/>
                <w:szCs w:val="18"/>
              </w:rPr>
              <w:t>Contrasts:</w:t>
            </w:r>
          </w:p>
        </w:tc>
        <w:tc>
          <w:tcPr>
            <w:tcW w:w="2700" w:type="dxa"/>
          </w:tcPr>
          <w:p w14:paraId="041D2325" w14:textId="77777777" w:rsidR="00F45A39" w:rsidRPr="00913925" w:rsidRDefault="00F45A39" w:rsidP="00FC105B">
            <w:pPr>
              <w:rPr>
                <w:rFonts w:ascii="Arial" w:hAnsi="Arial" w:cs="Arial"/>
                <w:sz w:val="21"/>
                <w:szCs w:val="18"/>
              </w:rPr>
            </w:pPr>
          </w:p>
        </w:tc>
      </w:tr>
      <w:tr w:rsidR="00F45A39" w:rsidRPr="00913925" w14:paraId="196958AC" w14:textId="77777777">
        <w:tc>
          <w:tcPr>
            <w:tcW w:w="1890" w:type="dxa"/>
          </w:tcPr>
          <w:p w14:paraId="7E99E29D" w14:textId="77777777" w:rsidR="00F45A39" w:rsidRPr="00913925" w:rsidRDefault="00F45A39" w:rsidP="00FC105B">
            <w:pPr>
              <w:rPr>
                <w:rFonts w:ascii="Arial" w:hAnsi="Arial" w:cs="Arial"/>
                <w:sz w:val="18"/>
                <w:szCs w:val="18"/>
                <w:u w:val="single"/>
              </w:rPr>
            </w:pPr>
          </w:p>
        </w:tc>
        <w:tc>
          <w:tcPr>
            <w:tcW w:w="1890" w:type="dxa"/>
          </w:tcPr>
          <w:p w14:paraId="70978A28" w14:textId="77777777" w:rsidR="00F45A39" w:rsidRPr="00913925" w:rsidRDefault="00F45A39" w:rsidP="00FC105B">
            <w:pPr>
              <w:ind w:left="342" w:hanging="342"/>
              <w:rPr>
                <w:rFonts w:ascii="Arial" w:hAnsi="Arial" w:cs="Arial"/>
                <w:sz w:val="18"/>
                <w:szCs w:val="18"/>
                <w:u w:val="single"/>
              </w:rPr>
            </w:pPr>
            <w:r w:rsidRPr="00913925">
              <w:rPr>
                <w:rFonts w:ascii="Arial" w:hAnsi="Arial" w:cs="Arial"/>
                <w:sz w:val="18"/>
                <w:szCs w:val="18"/>
                <w:u w:val="single"/>
              </w:rPr>
              <w:t>Israel:</w:t>
            </w:r>
          </w:p>
          <w:p w14:paraId="009C1ABE"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Certain ones out of Israel called as Priests</w:t>
            </w:r>
          </w:p>
          <w:p w14:paraId="7FBAA863" w14:textId="77777777" w:rsidR="00F45A39" w:rsidRPr="00913925" w:rsidRDefault="00F45A39" w:rsidP="00FC105B">
            <w:pPr>
              <w:pStyle w:val="FootnoteText"/>
              <w:ind w:left="342" w:hanging="342"/>
              <w:rPr>
                <w:rFonts w:ascii="Arial" w:hAnsi="Arial" w:cs="Arial"/>
                <w:sz w:val="18"/>
                <w:szCs w:val="18"/>
              </w:rPr>
            </w:pPr>
          </w:p>
          <w:p w14:paraId="36DAD51A"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High Priest entered holy of holies once a year.</w:t>
            </w:r>
          </w:p>
          <w:p w14:paraId="042E247C" w14:textId="77777777" w:rsidR="00F45A39" w:rsidRPr="00913925" w:rsidRDefault="00F45A39" w:rsidP="00FC105B">
            <w:pPr>
              <w:ind w:left="342" w:hanging="342"/>
              <w:rPr>
                <w:rFonts w:ascii="Arial" w:hAnsi="Arial" w:cs="Arial"/>
                <w:sz w:val="18"/>
                <w:szCs w:val="18"/>
              </w:rPr>
            </w:pPr>
          </w:p>
          <w:p w14:paraId="793A5AF2" w14:textId="77777777" w:rsidR="00F45A39" w:rsidRPr="00913925" w:rsidRDefault="00F45A39" w:rsidP="00FC105B">
            <w:pPr>
              <w:ind w:left="342" w:hanging="34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Unfinished Work, sacrifices offered continuously</w:t>
            </w:r>
          </w:p>
        </w:tc>
        <w:tc>
          <w:tcPr>
            <w:tcW w:w="2250" w:type="dxa"/>
          </w:tcPr>
          <w:p w14:paraId="4EBFF511" w14:textId="77777777" w:rsidR="00F45A39" w:rsidRPr="00913925" w:rsidRDefault="00F45A39" w:rsidP="00FC105B">
            <w:pPr>
              <w:rPr>
                <w:rFonts w:ascii="Arial" w:hAnsi="Arial" w:cs="Arial"/>
                <w:sz w:val="18"/>
                <w:szCs w:val="18"/>
              </w:rPr>
            </w:pPr>
            <w:r w:rsidRPr="00913925">
              <w:rPr>
                <w:rFonts w:ascii="Arial" w:hAnsi="Arial" w:cs="Arial"/>
                <w:sz w:val="18"/>
                <w:szCs w:val="18"/>
                <w:u w:val="single"/>
              </w:rPr>
              <w:t>Church:</w:t>
            </w:r>
          </w:p>
          <w:p w14:paraId="3529707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members of the church are Priests</w:t>
            </w:r>
          </w:p>
          <w:p w14:paraId="11CC05D5" w14:textId="77777777" w:rsidR="00F45A39" w:rsidRPr="00913925" w:rsidRDefault="00F45A39" w:rsidP="00FC105B">
            <w:pPr>
              <w:ind w:left="252" w:hanging="252"/>
              <w:rPr>
                <w:rFonts w:ascii="Arial" w:hAnsi="Arial" w:cs="Arial"/>
                <w:sz w:val="18"/>
                <w:szCs w:val="18"/>
              </w:rPr>
            </w:pPr>
          </w:p>
          <w:p w14:paraId="5B08813D" w14:textId="77777777" w:rsidR="00F45A39" w:rsidRPr="00913925" w:rsidRDefault="00F45A39" w:rsidP="00FC105B">
            <w:pPr>
              <w:ind w:left="252" w:hanging="252"/>
              <w:rPr>
                <w:rFonts w:ascii="Arial" w:hAnsi="Arial" w:cs="Arial"/>
                <w:sz w:val="18"/>
                <w:szCs w:val="18"/>
              </w:rPr>
            </w:pPr>
          </w:p>
          <w:p w14:paraId="7052D839" w14:textId="77777777" w:rsidR="00F45A39" w:rsidRPr="00913925" w:rsidRDefault="00F45A39" w:rsidP="00FC105B">
            <w:pPr>
              <w:ind w:left="252" w:hanging="252"/>
              <w:rPr>
                <w:rFonts w:ascii="Arial" w:hAnsi="Arial" w:cs="Arial"/>
                <w:sz w:val="18"/>
                <w:szCs w:val="18"/>
              </w:rPr>
            </w:pPr>
          </w:p>
          <w:p w14:paraId="353E0575"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All believers can enter God’s presence any time (Heb. 4:14-16; 10:19)</w:t>
            </w:r>
          </w:p>
          <w:p w14:paraId="276431FF" w14:textId="77777777" w:rsidR="00F45A39" w:rsidRPr="00913925" w:rsidRDefault="00F45A39" w:rsidP="00FC105B">
            <w:pPr>
              <w:ind w:left="252" w:hanging="252"/>
              <w:rPr>
                <w:rFonts w:ascii="Arial" w:hAnsi="Arial" w:cs="Arial"/>
                <w:sz w:val="18"/>
                <w:szCs w:val="18"/>
              </w:rPr>
            </w:pPr>
          </w:p>
          <w:p w14:paraId="49DECAF8" w14:textId="77777777" w:rsidR="00F45A39" w:rsidRPr="00913925" w:rsidRDefault="00F45A39" w:rsidP="00FC105B">
            <w:pPr>
              <w:ind w:left="252" w:hanging="252"/>
              <w:rPr>
                <w:rFonts w:ascii="Arial" w:hAnsi="Arial" w:cs="Arial"/>
                <w:sz w:val="18"/>
                <w:szCs w:val="18"/>
              </w:rPr>
            </w:pPr>
            <w:r w:rsidRPr="00913925">
              <w:rPr>
                <w:rFonts w:ascii="Arial" w:hAnsi="Arial" w:cs="Arial"/>
                <w:sz w:val="18"/>
                <w:szCs w:val="18"/>
              </w:rPr>
              <w:t>•</w:t>
            </w:r>
            <w:r w:rsidRPr="00913925">
              <w:rPr>
                <w:rFonts w:ascii="Arial" w:hAnsi="Arial" w:cs="Arial"/>
                <w:sz w:val="18"/>
                <w:szCs w:val="18"/>
              </w:rPr>
              <w:tab/>
              <w:t>Finished Work (Heb. 9:24-28)</w:t>
            </w:r>
          </w:p>
        </w:tc>
        <w:tc>
          <w:tcPr>
            <w:tcW w:w="2700" w:type="dxa"/>
          </w:tcPr>
          <w:p w14:paraId="031D62F1" w14:textId="77777777" w:rsidR="00F45A39" w:rsidRPr="00913925" w:rsidRDefault="00F45A39" w:rsidP="00FC105B">
            <w:pPr>
              <w:rPr>
                <w:rFonts w:ascii="Arial" w:hAnsi="Arial" w:cs="Arial"/>
                <w:sz w:val="22"/>
                <w:szCs w:val="18"/>
              </w:rPr>
            </w:pPr>
          </w:p>
        </w:tc>
      </w:tr>
      <w:tr w:rsidR="00F45A39" w:rsidRPr="00913925" w14:paraId="29674DC9" w14:textId="77777777">
        <w:tc>
          <w:tcPr>
            <w:tcW w:w="1890" w:type="dxa"/>
          </w:tcPr>
          <w:p w14:paraId="797B7CE6" w14:textId="77777777" w:rsidR="00F45A39" w:rsidRPr="00913925" w:rsidRDefault="00F45A39" w:rsidP="00FC105B">
            <w:pPr>
              <w:rPr>
                <w:rFonts w:ascii="Arial" w:hAnsi="Arial" w:cs="Arial"/>
                <w:sz w:val="18"/>
                <w:szCs w:val="18"/>
              </w:rPr>
            </w:pPr>
          </w:p>
        </w:tc>
        <w:tc>
          <w:tcPr>
            <w:tcW w:w="4140" w:type="dxa"/>
            <w:gridSpan w:val="2"/>
          </w:tcPr>
          <w:p w14:paraId="1173802A" w14:textId="77777777" w:rsidR="00F45A39" w:rsidRPr="00913925" w:rsidRDefault="00F45A39" w:rsidP="00FC105B">
            <w:pPr>
              <w:rPr>
                <w:rFonts w:ascii="Arial" w:hAnsi="Arial" w:cs="Arial"/>
                <w:sz w:val="18"/>
                <w:szCs w:val="18"/>
              </w:rPr>
            </w:pPr>
          </w:p>
          <w:p w14:paraId="1708816F" w14:textId="77777777" w:rsidR="00F45A39" w:rsidRPr="00913925" w:rsidRDefault="00F45A39" w:rsidP="00FC105B">
            <w:pPr>
              <w:rPr>
                <w:rFonts w:ascii="Arial" w:hAnsi="Arial" w:cs="Arial"/>
                <w:sz w:val="18"/>
                <w:szCs w:val="18"/>
              </w:rPr>
            </w:pPr>
            <w:r w:rsidRPr="00913925">
              <w:rPr>
                <w:rFonts w:ascii="Arial" w:hAnsi="Arial" w:cs="Arial"/>
                <w:sz w:val="18"/>
                <w:szCs w:val="18"/>
              </w:rPr>
              <w:t>FUNCTION of PRIEST: offer sacrifices</w:t>
            </w:r>
          </w:p>
          <w:p w14:paraId="3C5A3F50" w14:textId="77777777" w:rsidR="00F45A39" w:rsidRPr="00913925" w:rsidRDefault="00F45A39" w:rsidP="00FC105B">
            <w:pPr>
              <w:rPr>
                <w:rFonts w:ascii="Arial" w:hAnsi="Arial" w:cs="Arial"/>
                <w:sz w:val="18"/>
                <w:szCs w:val="18"/>
              </w:rPr>
            </w:pPr>
          </w:p>
          <w:p w14:paraId="6D3BBE8B"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Church has </w:t>
            </w:r>
            <w:r w:rsidRPr="00913925">
              <w:rPr>
                <w:rFonts w:ascii="Arial" w:hAnsi="Arial" w:cs="Arial"/>
                <w:sz w:val="18"/>
                <w:szCs w:val="18"/>
                <w:u w:val="single"/>
              </w:rPr>
              <w:t>no</w:t>
            </w:r>
            <w:r w:rsidRPr="00913925">
              <w:rPr>
                <w:rFonts w:ascii="Arial" w:hAnsi="Arial" w:cs="Arial"/>
                <w:sz w:val="18"/>
                <w:szCs w:val="18"/>
              </w:rPr>
              <w:t xml:space="preserve"> atoning sacrifice to offer since Christ has offered once for all (Heb. 10:12,18).</w:t>
            </w:r>
          </w:p>
          <w:p w14:paraId="2809DC93" w14:textId="77777777" w:rsidR="00F45A39" w:rsidRPr="00913925" w:rsidRDefault="00F45A39" w:rsidP="00FC105B">
            <w:pPr>
              <w:rPr>
                <w:rFonts w:ascii="Arial" w:hAnsi="Arial" w:cs="Arial"/>
                <w:sz w:val="18"/>
                <w:szCs w:val="18"/>
              </w:rPr>
            </w:pPr>
          </w:p>
          <w:p w14:paraId="1D5FB378" w14:textId="77777777" w:rsidR="00F45A39" w:rsidRPr="00913925" w:rsidRDefault="00F45A39" w:rsidP="00FC105B">
            <w:pPr>
              <w:rPr>
                <w:rFonts w:ascii="Arial" w:hAnsi="Arial" w:cs="Arial"/>
                <w:sz w:val="18"/>
                <w:szCs w:val="18"/>
              </w:rPr>
            </w:pPr>
            <w:r w:rsidRPr="00913925">
              <w:rPr>
                <w:rFonts w:ascii="Arial" w:hAnsi="Arial" w:cs="Arial"/>
                <w:sz w:val="18"/>
                <w:szCs w:val="18"/>
              </w:rPr>
              <w:t>Believer has ministry sacrifices (Worship sacrifices):</w:t>
            </w:r>
          </w:p>
          <w:p w14:paraId="7B74C1AE" w14:textId="77777777" w:rsidR="00F45A39" w:rsidRPr="00913925" w:rsidRDefault="00F45A39" w:rsidP="00FC105B">
            <w:pPr>
              <w:rPr>
                <w:rFonts w:ascii="Arial" w:hAnsi="Arial" w:cs="Arial"/>
                <w:sz w:val="18"/>
                <w:szCs w:val="18"/>
              </w:rPr>
            </w:pPr>
          </w:p>
          <w:p w14:paraId="49372E2A"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Surrender of life</w:t>
            </w:r>
          </w:p>
          <w:p w14:paraId="64F2E822"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12:1-8</w:t>
            </w:r>
          </w:p>
          <w:p w14:paraId="55C04940"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2 Cor. 8:5</w:t>
            </w:r>
          </w:p>
          <w:p w14:paraId="4CC7017A" w14:textId="77777777" w:rsidR="00F45A39" w:rsidRPr="00913925" w:rsidRDefault="00F45A39" w:rsidP="00FC105B">
            <w:pPr>
              <w:rPr>
                <w:rFonts w:ascii="Arial" w:hAnsi="Arial" w:cs="Arial"/>
                <w:sz w:val="18"/>
                <w:szCs w:val="18"/>
              </w:rPr>
            </w:pPr>
          </w:p>
          <w:p w14:paraId="09908E60"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Praise: Heb. 13:15</w:t>
            </w:r>
          </w:p>
          <w:p w14:paraId="09B29F51" w14:textId="77777777" w:rsidR="00F45A39" w:rsidRPr="00913925" w:rsidRDefault="00F45A39" w:rsidP="00FC105B">
            <w:pPr>
              <w:rPr>
                <w:rFonts w:ascii="Arial" w:hAnsi="Arial" w:cs="Arial"/>
                <w:sz w:val="18"/>
                <w:szCs w:val="18"/>
              </w:rPr>
            </w:pPr>
          </w:p>
          <w:p w14:paraId="2496A0DF"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Good works/sharing</w:t>
            </w:r>
          </w:p>
          <w:p w14:paraId="41A65890"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 xml:space="preserve">Heb. 13:16; </w:t>
            </w:r>
          </w:p>
          <w:p w14:paraId="25A06614"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Phil. 4:17-18</w:t>
            </w:r>
          </w:p>
          <w:p w14:paraId="1578D7F9" w14:textId="77777777" w:rsidR="00F45A39" w:rsidRPr="00913925" w:rsidRDefault="00F45A39" w:rsidP="00FC105B">
            <w:pPr>
              <w:rPr>
                <w:rFonts w:ascii="Arial" w:hAnsi="Arial" w:cs="Arial"/>
                <w:sz w:val="18"/>
                <w:szCs w:val="18"/>
              </w:rPr>
            </w:pPr>
          </w:p>
          <w:p w14:paraId="5802229A" w14:textId="77777777" w:rsidR="00F45A39" w:rsidRPr="00913925" w:rsidRDefault="00F45A39" w:rsidP="00FC105B">
            <w:pPr>
              <w:pStyle w:val="BodyText3"/>
              <w:rPr>
                <w:rFonts w:cs="Arial"/>
                <w:sz w:val="18"/>
                <w:szCs w:val="18"/>
              </w:rPr>
            </w:pPr>
            <w:r w:rsidRPr="00913925">
              <w:rPr>
                <w:rFonts w:cs="Arial"/>
                <w:sz w:val="18"/>
                <w:szCs w:val="18"/>
              </w:rPr>
              <w:t>Leading people to Christ:</w:t>
            </w:r>
          </w:p>
          <w:p w14:paraId="64F66228"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1 Pet. 2:9</w:t>
            </w:r>
          </w:p>
          <w:p w14:paraId="5B208E2B" w14:textId="77777777" w:rsidR="00F45A39" w:rsidRPr="00913925" w:rsidRDefault="00F45A39" w:rsidP="00FC105B">
            <w:pPr>
              <w:numPr>
                <w:ilvl w:val="0"/>
                <w:numId w:val="13"/>
              </w:numPr>
              <w:rPr>
                <w:rFonts w:ascii="Arial" w:hAnsi="Arial" w:cs="Arial"/>
                <w:sz w:val="18"/>
                <w:szCs w:val="18"/>
              </w:rPr>
            </w:pPr>
            <w:r w:rsidRPr="00913925">
              <w:rPr>
                <w:rFonts w:ascii="Arial" w:hAnsi="Arial" w:cs="Arial"/>
                <w:sz w:val="18"/>
                <w:szCs w:val="18"/>
              </w:rPr>
              <w:t>Rom. 15:16</w:t>
            </w:r>
          </w:p>
          <w:p w14:paraId="0AFAE835" w14:textId="77777777" w:rsidR="00F45A39" w:rsidRPr="00913925" w:rsidRDefault="00F45A39" w:rsidP="00FC105B">
            <w:pPr>
              <w:rPr>
                <w:rFonts w:ascii="Arial" w:hAnsi="Arial" w:cs="Arial"/>
                <w:sz w:val="18"/>
                <w:szCs w:val="18"/>
              </w:rPr>
            </w:pPr>
          </w:p>
          <w:p w14:paraId="56AAF1E6"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Prayer: Rev. 5:8; 8:3, 4</w:t>
            </w:r>
          </w:p>
          <w:p w14:paraId="770EEAAE" w14:textId="77777777" w:rsidR="00F45A39" w:rsidRPr="00913925" w:rsidRDefault="00F45A39" w:rsidP="00FC105B">
            <w:pPr>
              <w:rPr>
                <w:rFonts w:ascii="Arial" w:hAnsi="Arial" w:cs="Arial"/>
                <w:sz w:val="18"/>
                <w:szCs w:val="18"/>
              </w:rPr>
            </w:pPr>
          </w:p>
          <w:p w14:paraId="124E0528" w14:textId="77777777" w:rsidR="00F45A39" w:rsidRPr="00913925" w:rsidRDefault="00F45A39" w:rsidP="00FC105B">
            <w:pPr>
              <w:pStyle w:val="BodyText3"/>
              <w:rPr>
                <w:rFonts w:cs="Arial"/>
                <w:sz w:val="18"/>
                <w:szCs w:val="18"/>
              </w:rPr>
            </w:pPr>
            <w:r w:rsidRPr="00913925">
              <w:rPr>
                <w:rFonts w:cs="Arial"/>
                <w:sz w:val="18"/>
                <w:szCs w:val="18"/>
              </w:rPr>
              <w:t>Conclusion/Implications:</w:t>
            </w:r>
          </w:p>
          <w:p w14:paraId="56289164"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clergy-laity distinctions</w:t>
            </w:r>
          </w:p>
          <w:p w14:paraId="6D5E9C91"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No ritual that only one person can do (e.g. not only pastor can lead communion)</w:t>
            </w:r>
          </w:p>
          <w:p w14:paraId="61A94E73" w14:textId="77777777" w:rsidR="00F45A39" w:rsidRPr="00913925" w:rsidRDefault="00F45A39" w:rsidP="00FC105B">
            <w:pPr>
              <w:numPr>
                <w:ilvl w:val="0"/>
                <w:numId w:val="2"/>
              </w:numPr>
              <w:rPr>
                <w:rFonts w:ascii="Arial" w:hAnsi="Arial" w:cs="Arial"/>
                <w:sz w:val="18"/>
                <w:szCs w:val="18"/>
              </w:rPr>
            </w:pPr>
            <w:r w:rsidRPr="00913925">
              <w:rPr>
                <w:rFonts w:ascii="Arial" w:hAnsi="Arial" w:cs="Arial"/>
                <w:sz w:val="18"/>
                <w:szCs w:val="18"/>
              </w:rPr>
              <w:t>Fathers can baptize their children</w:t>
            </w:r>
          </w:p>
        </w:tc>
        <w:tc>
          <w:tcPr>
            <w:tcW w:w="2700" w:type="dxa"/>
          </w:tcPr>
          <w:p w14:paraId="373381A5" w14:textId="77777777" w:rsidR="00F45A39" w:rsidRPr="00913925" w:rsidRDefault="00F45A39" w:rsidP="00FC105B">
            <w:pPr>
              <w:rPr>
                <w:rFonts w:ascii="Arial" w:hAnsi="Arial" w:cs="Arial"/>
                <w:sz w:val="18"/>
                <w:szCs w:val="18"/>
              </w:rPr>
            </w:pPr>
          </w:p>
          <w:p w14:paraId="4E01780C" w14:textId="77777777" w:rsidR="00F45A39" w:rsidRPr="00913925" w:rsidRDefault="00F45A39" w:rsidP="00FC105B">
            <w:pPr>
              <w:rPr>
                <w:rFonts w:ascii="Arial" w:hAnsi="Arial" w:cs="Arial"/>
                <w:sz w:val="18"/>
                <w:szCs w:val="18"/>
              </w:rPr>
            </w:pPr>
          </w:p>
        </w:tc>
      </w:tr>
    </w:tbl>
    <w:p w14:paraId="7B1FE14C" w14:textId="77777777" w:rsidR="00F45A39" w:rsidRPr="00913925" w:rsidRDefault="00F45A39" w:rsidP="00FC105B">
      <w:pPr>
        <w:rPr>
          <w:rFonts w:ascii="Arial" w:hAnsi="Arial" w:cs="Arial"/>
          <w:sz w:val="22"/>
          <w:szCs w:val="18"/>
        </w:rPr>
      </w:pPr>
      <w:r w:rsidRPr="00913925">
        <w:rPr>
          <w:rFonts w:ascii="Arial" w:hAnsi="Arial" w:cs="Arial"/>
          <w:sz w:val="22"/>
          <w:szCs w:val="18"/>
        </w:rPr>
        <w:br w:type="column"/>
      </w:r>
    </w:p>
    <w:tbl>
      <w:tblPr>
        <w:tblW w:w="0" w:type="auto"/>
        <w:tblInd w:w="28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64"/>
        <w:gridCol w:w="2952"/>
        <w:gridCol w:w="2484"/>
      </w:tblGrid>
      <w:tr w:rsidR="00F45A39" w:rsidRPr="00913925" w14:paraId="23D374D9" w14:textId="77777777">
        <w:tc>
          <w:tcPr>
            <w:tcW w:w="8100" w:type="dxa"/>
            <w:gridSpan w:val="3"/>
            <w:shd w:val="solid" w:color="000000" w:fill="FFFFFF"/>
          </w:tcPr>
          <w:p w14:paraId="1113132E" w14:textId="5385C562" w:rsidR="00F45A39" w:rsidRPr="00913925" w:rsidRDefault="00CA21A6" w:rsidP="00FC105B">
            <w:pPr>
              <w:rPr>
                <w:rFonts w:ascii="Arial" w:hAnsi="Arial" w:cs="Arial"/>
                <w:b/>
                <w:color w:val="FFFFFF"/>
                <w:sz w:val="22"/>
                <w:szCs w:val="18"/>
              </w:rPr>
            </w:pPr>
            <w:r w:rsidRPr="00913925">
              <w:rPr>
                <w:rFonts w:ascii="Arial" w:hAnsi="Arial" w:cs="Arial"/>
                <w:b/>
                <w:color w:val="FFFFFF"/>
                <w:sz w:val="28"/>
                <w:szCs w:val="18"/>
              </w:rPr>
              <w:t>FLOCK</w:t>
            </w:r>
            <w:r w:rsidRPr="00913925">
              <w:rPr>
                <w:rFonts w:ascii="Arial" w:hAnsi="Arial" w:cs="Arial"/>
                <w:b/>
                <w:color w:val="FFFFFF"/>
                <w:sz w:val="22"/>
                <w:szCs w:val="18"/>
              </w:rPr>
              <w:t xml:space="preserve"> Acts</w:t>
            </w:r>
            <w:r w:rsidR="00F45A39" w:rsidRPr="00913925">
              <w:rPr>
                <w:rFonts w:ascii="Arial" w:hAnsi="Arial" w:cs="Arial"/>
                <w:b/>
                <w:color w:val="FFFFFF"/>
                <w:sz w:val="22"/>
                <w:szCs w:val="18"/>
              </w:rPr>
              <w:t xml:space="preserve"> 20:28; 1 Peter 5:3</w:t>
            </w:r>
          </w:p>
        </w:tc>
      </w:tr>
      <w:tr w:rsidR="00F45A39" w:rsidRPr="00913925" w14:paraId="74B9E8C8" w14:textId="77777777">
        <w:tc>
          <w:tcPr>
            <w:tcW w:w="2664" w:type="dxa"/>
          </w:tcPr>
          <w:p w14:paraId="023677F6" w14:textId="77777777" w:rsidR="00F45A39" w:rsidRPr="00913925" w:rsidRDefault="00F45A39" w:rsidP="00FC105B">
            <w:pPr>
              <w:rPr>
                <w:rFonts w:ascii="Arial" w:hAnsi="Arial" w:cs="Arial"/>
                <w:sz w:val="18"/>
                <w:szCs w:val="18"/>
              </w:rPr>
            </w:pPr>
          </w:p>
          <w:p w14:paraId="7EA4C4A5" w14:textId="77777777" w:rsidR="00F45A39" w:rsidRPr="00913925" w:rsidRDefault="00F45A39" w:rsidP="00FC105B">
            <w:pPr>
              <w:rPr>
                <w:rFonts w:ascii="Arial" w:hAnsi="Arial" w:cs="Arial"/>
                <w:sz w:val="18"/>
                <w:szCs w:val="18"/>
              </w:rPr>
            </w:pPr>
            <w:r w:rsidRPr="00913925">
              <w:rPr>
                <w:rFonts w:ascii="Arial" w:hAnsi="Arial" w:cs="Arial"/>
                <w:sz w:val="18"/>
                <w:szCs w:val="18"/>
              </w:rPr>
              <w:t>Focus:</w:t>
            </w:r>
            <w:r w:rsidRPr="00913925">
              <w:rPr>
                <w:rFonts w:ascii="Arial" w:hAnsi="Arial" w:cs="Arial"/>
                <w:sz w:val="18"/>
                <w:szCs w:val="18"/>
              </w:rPr>
              <w:br/>
              <w:t>Leadership</w:t>
            </w:r>
            <w:r w:rsidRPr="00913925">
              <w:rPr>
                <w:rFonts w:ascii="Arial" w:hAnsi="Arial" w:cs="Arial"/>
                <w:sz w:val="18"/>
                <w:szCs w:val="18"/>
              </w:rPr>
              <w:br/>
              <w:t>Followership</w:t>
            </w:r>
            <w:r w:rsidRPr="00913925">
              <w:rPr>
                <w:rFonts w:ascii="Arial" w:hAnsi="Arial" w:cs="Arial"/>
                <w:sz w:val="18"/>
                <w:szCs w:val="18"/>
              </w:rPr>
              <w:br/>
              <w:t>Relationships within</w:t>
            </w:r>
            <w:r w:rsidRPr="00913925">
              <w:rPr>
                <w:rFonts w:ascii="Arial" w:hAnsi="Arial" w:cs="Arial"/>
                <w:sz w:val="18"/>
                <w:szCs w:val="18"/>
              </w:rPr>
              <w:br/>
              <w:t>the church</w:t>
            </w:r>
            <w:r w:rsidRPr="00913925">
              <w:rPr>
                <w:rFonts w:ascii="Arial" w:hAnsi="Arial" w:cs="Arial"/>
                <w:sz w:val="18"/>
                <w:szCs w:val="18"/>
              </w:rPr>
              <w:br/>
              <w:t>Flock: “Need”</w:t>
            </w:r>
            <w:r w:rsidRPr="00913925">
              <w:rPr>
                <w:rFonts w:ascii="Arial" w:hAnsi="Arial" w:cs="Arial"/>
                <w:sz w:val="18"/>
                <w:szCs w:val="18"/>
              </w:rPr>
              <w:br/>
              <w:t>Edification</w:t>
            </w:r>
          </w:p>
          <w:p w14:paraId="1218FB90" w14:textId="77777777" w:rsidR="00F45A39" w:rsidRPr="00913925" w:rsidRDefault="00F45A39" w:rsidP="00FC105B">
            <w:pPr>
              <w:rPr>
                <w:rFonts w:ascii="Arial" w:hAnsi="Arial" w:cs="Arial"/>
                <w:sz w:val="18"/>
                <w:szCs w:val="18"/>
              </w:rPr>
            </w:pPr>
          </w:p>
          <w:p w14:paraId="6377730A" w14:textId="77777777" w:rsidR="00F45A39" w:rsidRPr="00913925" w:rsidRDefault="00F45A39" w:rsidP="00FC105B">
            <w:pPr>
              <w:rPr>
                <w:rFonts w:ascii="Arial" w:hAnsi="Arial" w:cs="Arial"/>
                <w:sz w:val="18"/>
                <w:szCs w:val="18"/>
              </w:rPr>
            </w:pPr>
            <w:r w:rsidRPr="00913925">
              <w:rPr>
                <w:rFonts w:ascii="Arial" w:hAnsi="Arial" w:cs="Arial"/>
                <w:sz w:val="18"/>
                <w:szCs w:val="18"/>
              </w:rPr>
              <w:t>Emphasis:</w:t>
            </w:r>
            <w:r w:rsidRPr="00913925">
              <w:rPr>
                <w:rFonts w:ascii="Arial" w:hAnsi="Arial" w:cs="Arial"/>
                <w:sz w:val="18"/>
                <w:szCs w:val="18"/>
              </w:rPr>
              <w:br/>
              <w:t>SHEPHERDING CARE</w:t>
            </w:r>
          </w:p>
          <w:p w14:paraId="78853B85" w14:textId="77777777" w:rsidR="00F45A39" w:rsidRPr="00913925" w:rsidRDefault="00F45A39" w:rsidP="00FC105B">
            <w:pPr>
              <w:rPr>
                <w:rFonts w:ascii="Arial" w:hAnsi="Arial" w:cs="Arial"/>
                <w:sz w:val="18"/>
                <w:szCs w:val="18"/>
              </w:rPr>
            </w:pPr>
          </w:p>
          <w:p w14:paraId="2A4944F2" w14:textId="77777777" w:rsidR="00F45A39" w:rsidRPr="00913925" w:rsidRDefault="00F45A39" w:rsidP="00FC105B">
            <w:pPr>
              <w:rPr>
                <w:rFonts w:ascii="Arial" w:hAnsi="Arial" w:cs="Arial"/>
                <w:sz w:val="18"/>
                <w:szCs w:val="18"/>
              </w:rPr>
            </w:pPr>
          </w:p>
          <w:p w14:paraId="57E6B37B"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Teo Bulzan:</w:t>
            </w:r>
            <w:r w:rsidRPr="00913925">
              <w:rPr>
                <w:rFonts w:ascii="Arial" w:hAnsi="Arial" w:cs="Arial"/>
                <w:sz w:val="18"/>
                <w:szCs w:val="18"/>
              </w:rPr>
              <w:br/>
              <w:t xml:space="preserve">A sheep that is </w:t>
            </w:r>
            <w:r w:rsidRPr="00913925">
              <w:rPr>
                <w:rFonts w:ascii="Arial" w:hAnsi="Arial" w:cs="Arial"/>
                <w:sz w:val="18"/>
                <w:szCs w:val="18"/>
                <w:u w:val="single"/>
              </w:rPr>
              <w:t>not</w:t>
            </w:r>
            <w:r w:rsidRPr="00913925">
              <w:rPr>
                <w:rFonts w:ascii="Arial" w:hAnsi="Arial" w:cs="Arial"/>
                <w:sz w:val="18"/>
                <w:szCs w:val="18"/>
              </w:rPr>
              <w:t xml:space="preserve"> part of a flock will not be a sheep very long.</w:t>
            </w:r>
          </w:p>
        </w:tc>
        <w:tc>
          <w:tcPr>
            <w:tcW w:w="2952" w:type="dxa"/>
          </w:tcPr>
          <w:p w14:paraId="48805F08" w14:textId="77777777" w:rsidR="00F45A39" w:rsidRPr="00913925" w:rsidRDefault="00F45A39" w:rsidP="00FC105B">
            <w:pPr>
              <w:rPr>
                <w:rFonts w:ascii="Arial" w:hAnsi="Arial" w:cs="Arial"/>
                <w:sz w:val="18"/>
                <w:szCs w:val="18"/>
              </w:rPr>
            </w:pPr>
          </w:p>
          <w:p w14:paraId="7FCA9E94"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Church is called a flock </w:t>
            </w:r>
          </w:p>
          <w:p w14:paraId="1B328A74" w14:textId="77777777" w:rsidR="00F45A39" w:rsidRPr="00913925" w:rsidRDefault="00F45A39" w:rsidP="00FC105B">
            <w:pPr>
              <w:rPr>
                <w:rFonts w:ascii="Arial" w:hAnsi="Arial" w:cs="Arial"/>
                <w:sz w:val="18"/>
                <w:szCs w:val="18"/>
              </w:rPr>
            </w:pPr>
            <w:r w:rsidRPr="00913925">
              <w:rPr>
                <w:rFonts w:ascii="Arial" w:hAnsi="Arial" w:cs="Arial"/>
                <w:sz w:val="18"/>
                <w:szCs w:val="18"/>
              </w:rPr>
              <w:t>Jesus Christ is…</w:t>
            </w:r>
          </w:p>
          <w:p w14:paraId="7CF65330" w14:textId="77777777" w:rsidR="00F45A39" w:rsidRPr="00913925" w:rsidRDefault="00F45A39" w:rsidP="00FC105B">
            <w:pPr>
              <w:numPr>
                <w:ilvl w:val="0"/>
                <w:numId w:val="14"/>
              </w:numPr>
              <w:rPr>
                <w:rFonts w:ascii="Arial" w:hAnsi="Arial" w:cs="Arial"/>
                <w:sz w:val="18"/>
                <w:szCs w:val="18"/>
              </w:rPr>
            </w:pPr>
            <w:r w:rsidRPr="00913925">
              <w:rPr>
                <w:rFonts w:ascii="Arial" w:hAnsi="Arial" w:cs="Arial"/>
                <w:sz w:val="18"/>
                <w:szCs w:val="18"/>
              </w:rPr>
              <w:t>The Good shepherd (John 10:11,14)</w:t>
            </w:r>
          </w:p>
          <w:p w14:paraId="10E24A7B" w14:textId="77777777" w:rsidR="00F45A39" w:rsidRPr="00913925" w:rsidRDefault="00F45A39" w:rsidP="00FC105B">
            <w:pPr>
              <w:pStyle w:val="BodyText3"/>
              <w:numPr>
                <w:ilvl w:val="0"/>
                <w:numId w:val="14"/>
              </w:numPr>
              <w:rPr>
                <w:rFonts w:cs="Arial"/>
                <w:sz w:val="18"/>
                <w:szCs w:val="18"/>
              </w:rPr>
            </w:pPr>
            <w:r w:rsidRPr="00913925">
              <w:rPr>
                <w:rFonts w:cs="Arial"/>
                <w:sz w:val="18"/>
                <w:szCs w:val="18"/>
              </w:rPr>
              <w:t>The Chief shepherd (1 Pet. 5:4)</w:t>
            </w:r>
          </w:p>
          <w:p w14:paraId="545015D7" w14:textId="77777777" w:rsidR="00F45A39" w:rsidRPr="00913925" w:rsidRDefault="00F45A39" w:rsidP="00FC105B">
            <w:pPr>
              <w:rPr>
                <w:rFonts w:ascii="Arial" w:hAnsi="Arial" w:cs="Arial"/>
                <w:sz w:val="18"/>
                <w:szCs w:val="18"/>
              </w:rPr>
            </w:pPr>
          </w:p>
          <w:p w14:paraId="1F62CC0C" w14:textId="77777777" w:rsidR="00F45A39" w:rsidRPr="00913925" w:rsidRDefault="00F45A39" w:rsidP="00FC105B">
            <w:pPr>
              <w:pStyle w:val="BodyText3"/>
              <w:rPr>
                <w:rFonts w:cs="Arial"/>
                <w:sz w:val="18"/>
                <w:szCs w:val="18"/>
              </w:rPr>
            </w:pPr>
            <w:r w:rsidRPr="00913925">
              <w:rPr>
                <w:rFonts w:cs="Arial"/>
                <w:sz w:val="18"/>
                <w:szCs w:val="18"/>
              </w:rPr>
              <w:t>Elders are to Shepherd the Flock (1 Pet. 5:2)</w:t>
            </w:r>
          </w:p>
          <w:p w14:paraId="2C3AB443" w14:textId="77777777" w:rsidR="00F45A39" w:rsidRPr="00913925" w:rsidRDefault="00F45A39" w:rsidP="00FC105B">
            <w:pPr>
              <w:rPr>
                <w:rFonts w:ascii="Arial" w:hAnsi="Arial" w:cs="Arial"/>
                <w:sz w:val="18"/>
                <w:szCs w:val="18"/>
              </w:rPr>
            </w:pPr>
          </w:p>
          <w:p w14:paraId="63224841" w14:textId="77777777" w:rsidR="00F45A39" w:rsidRPr="00913925" w:rsidRDefault="00F45A39" w:rsidP="00FC105B">
            <w:pPr>
              <w:rPr>
                <w:rFonts w:ascii="Arial" w:hAnsi="Arial" w:cs="Arial"/>
                <w:sz w:val="18"/>
                <w:szCs w:val="18"/>
              </w:rPr>
            </w:pPr>
            <w:r w:rsidRPr="00913925">
              <w:rPr>
                <w:rFonts w:ascii="Arial" w:hAnsi="Arial" w:cs="Arial"/>
                <w:sz w:val="18"/>
                <w:szCs w:val="18"/>
              </w:rPr>
              <w:t>Sheep Need:</w:t>
            </w:r>
          </w:p>
          <w:p w14:paraId="353ABE41"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Rest, food, guidance, protection (Ps. 23:1-4)</w:t>
            </w:r>
          </w:p>
          <w:p w14:paraId="29A198E2"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Led back from going astray (Isa. 53:6)</w:t>
            </w:r>
          </w:p>
          <w:p w14:paraId="3772E4B4"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Healing from sickness &amp; disease, strength, binding up (broken)</w:t>
            </w:r>
          </w:p>
          <w:p w14:paraId="4DBC959F"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Guidance to be brought back as they are lost (Ezek. 34:4, 6)</w:t>
            </w:r>
          </w:p>
          <w:p w14:paraId="56C4D27F"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Encouragement from being distressed/downcast</w:t>
            </w:r>
          </w:p>
          <w:p w14:paraId="57CC34E4" w14:textId="77777777" w:rsidR="00F45A39" w:rsidRPr="00913925" w:rsidRDefault="00F45A39" w:rsidP="00FC105B">
            <w:pPr>
              <w:numPr>
                <w:ilvl w:val="0"/>
                <w:numId w:val="15"/>
              </w:numPr>
              <w:rPr>
                <w:rFonts w:ascii="Arial" w:hAnsi="Arial" w:cs="Arial"/>
                <w:sz w:val="18"/>
                <w:szCs w:val="18"/>
              </w:rPr>
            </w:pPr>
            <w:r w:rsidRPr="00913925">
              <w:rPr>
                <w:rFonts w:ascii="Arial" w:hAnsi="Arial" w:cs="Arial"/>
                <w:sz w:val="18"/>
                <w:szCs w:val="18"/>
              </w:rPr>
              <w:t>Shepherd to care for them (Matt. 9:36)</w:t>
            </w:r>
          </w:p>
        </w:tc>
        <w:tc>
          <w:tcPr>
            <w:tcW w:w="2484" w:type="dxa"/>
          </w:tcPr>
          <w:p w14:paraId="5015F81A" w14:textId="77777777" w:rsidR="00F45A39" w:rsidRPr="00913925" w:rsidRDefault="00F45A39" w:rsidP="00FC105B">
            <w:pPr>
              <w:rPr>
                <w:rFonts w:ascii="Arial" w:hAnsi="Arial" w:cs="Arial"/>
                <w:sz w:val="18"/>
                <w:szCs w:val="18"/>
              </w:rPr>
            </w:pPr>
          </w:p>
          <w:p w14:paraId="75DBDF26" w14:textId="77777777" w:rsidR="00F45A39" w:rsidRPr="00913925" w:rsidRDefault="00F45A39" w:rsidP="00FC105B">
            <w:pPr>
              <w:rPr>
                <w:rFonts w:ascii="Arial" w:hAnsi="Arial" w:cs="Arial"/>
                <w:sz w:val="18"/>
                <w:szCs w:val="18"/>
              </w:rPr>
            </w:pPr>
            <w:r w:rsidRPr="00913925">
              <w:rPr>
                <w:rFonts w:ascii="Arial" w:hAnsi="Arial" w:cs="Arial"/>
                <w:sz w:val="18"/>
                <w:szCs w:val="18"/>
              </w:rPr>
              <w:t>Israel was called the “Lord’s Flock”</w:t>
            </w:r>
          </w:p>
          <w:p w14:paraId="0F0CAF9E" w14:textId="77777777" w:rsidR="00F45A39" w:rsidRPr="00913925" w:rsidRDefault="00F45A39" w:rsidP="00FC105B">
            <w:pPr>
              <w:rPr>
                <w:rFonts w:ascii="Arial" w:hAnsi="Arial" w:cs="Arial"/>
                <w:sz w:val="18"/>
                <w:szCs w:val="18"/>
              </w:rPr>
            </w:pPr>
            <w:r w:rsidRPr="00913925">
              <w:rPr>
                <w:rFonts w:ascii="Arial" w:hAnsi="Arial" w:cs="Arial"/>
                <w:sz w:val="18"/>
                <w:szCs w:val="18"/>
              </w:rPr>
              <w:t>(Jer. 13:17; Zech. 10:3)</w:t>
            </w:r>
          </w:p>
        </w:tc>
      </w:tr>
    </w:tbl>
    <w:p w14:paraId="1B243D31" w14:textId="77777777" w:rsidR="00F45A39" w:rsidRPr="00913925" w:rsidRDefault="00F45A39" w:rsidP="00FC105B">
      <w:pPr>
        <w:rPr>
          <w:rFonts w:ascii="Arial" w:hAnsi="Arial" w:cs="Arial"/>
          <w:sz w:val="22"/>
          <w:szCs w:val="18"/>
        </w:rPr>
      </w:pPr>
    </w:p>
    <w:p w14:paraId="584C3014" w14:textId="77777777"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751"/>
        <w:gridCol w:w="4215"/>
        <w:gridCol w:w="3492"/>
      </w:tblGrid>
      <w:tr w:rsidR="00F45A39" w:rsidRPr="00913925" w14:paraId="40C750DF" w14:textId="77777777">
        <w:tc>
          <w:tcPr>
            <w:tcW w:w="1751" w:type="dxa"/>
            <w:shd w:val="solid" w:color="000000" w:fill="FFFFFF"/>
          </w:tcPr>
          <w:p w14:paraId="7DDD60B4" w14:textId="77777777" w:rsidR="00F45A39" w:rsidRPr="00913925" w:rsidRDefault="00F45A39" w:rsidP="00FC105B">
            <w:pPr>
              <w:rPr>
                <w:rFonts w:ascii="Arial" w:hAnsi="Arial" w:cs="Arial"/>
                <w:b/>
                <w:color w:val="FFFFFF"/>
                <w:szCs w:val="18"/>
              </w:rPr>
            </w:pPr>
          </w:p>
        </w:tc>
        <w:tc>
          <w:tcPr>
            <w:tcW w:w="4215" w:type="dxa"/>
            <w:shd w:val="solid" w:color="000000" w:fill="FFFFFF"/>
          </w:tcPr>
          <w:p w14:paraId="30D3D9BE"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Wrong Tendency</w:t>
            </w:r>
          </w:p>
        </w:tc>
        <w:tc>
          <w:tcPr>
            <w:tcW w:w="3492" w:type="dxa"/>
            <w:shd w:val="solid" w:color="000000" w:fill="FFFFFF"/>
          </w:tcPr>
          <w:p w14:paraId="4A552DB5"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Correction</w:t>
            </w:r>
          </w:p>
        </w:tc>
      </w:tr>
      <w:tr w:rsidR="00F45A39" w:rsidRPr="00913925" w14:paraId="6A159A84" w14:textId="77777777">
        <w:tc>
          <w:tcPr>
            <w:tcW w:w="1751" w:type="dxa"/>
          </w:tcPr>
          <w:p w14:paraId="397645DE" w14:textId="77777777" w:rsidR="00F45A39" w:rsidRPr="00913925" w:rsidRDefault="00F45A39" w:rsidP="00FC105B">
            <w:pPr>
              <w:rPr>
                <w:rFonts w:ascii="Arial" w:hAnsi="Arial" w:cs="Arial"/>
                <w:sz w:val="18"/>
                <w:szCs w:val="18"/>
              </w:rPr>
            </w:pPr>
          </w:p>
          <w:p w14:paraId="09631ABC" w14:textId="77777777" w:rsidR="00F45A39" w:rsidRPr="00913925" w:rsidRDefault="00F45A39" w:rsidP="00FC105B">
            <w:pPr>
              <w:rPr>
                <w:rFonts w:ascii="Arial" w:hAnsi="Arial" w:cs="Arial"/>
                <w:szCs w:val="18"/>
              </w:rPr>
            </w:pPr>
            <w:r w:rsidRPr="00913925">
              <w:rPr>
                <w:rFonts w:ascii="Arial" w:hAnsi="Arial" w:cs="Arial"/>
                <w:szCs w:val="18"/>
              </w:rPr>
              <w:t>Shepherds</w:t>
            </w:r>
          </w:p>
        </w:tc>
        <w:tc>
          <w:tcPr>
            <w:tcW w:w="4215" w:type="dxa"/>
          </w:tcPr>
          <w:p w14:paraId="3A0563E8" w14:textId="77777777" w:rsidR="00F45A39" w:rsidRPr="00913925" w:rsidRDefault="00F45A39" w:rsidP="00FC105B">
            <w:pPr>
              <w:rPr>
                <w:rFonts w:ascii="Arial" w:hAnsi="Arial" w:cs="Arial"/>
                <w:sz w:val="18"/>
                <w:szCs w:val="18"/>
              </w:rPr>
            </w:pPr>
          </w:p>
          <w:p w14:paraId="7BD68B4D"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Dominate those they lead</w:t>
            </w:r>
            <w:r w:rsidRPr="00913925">
              <w:rPr>
                <w:rFonts w:ascii="Arial" w:hAnsi="Arial" w:cs="Arial"/>
                <w:sz w:val="18"/>
                <w:szCs w:val="18"/>
              </w:rPr>
              <w:br/>
            </w:r>
            <w:r w:rsidRPr="00913925">
              <w:rPr>
                <w:rFonts w:ascii="Arial" w:hAnsi="Arial" w:cs="Arial"/>
                <w:sz w:val="18"/>
                <w:szCs w:val="18"/>
              </w:rPr>
              <w:br/>
            </w:r>
          </w:p>
          <w:p w14:paraId="70AB08DF" w14:textId="77777777" w:rsidR="00F45A39" w:rsidRPr="00913925" w:rsidRDefault="00F45A39" w:rsidP="00FC105B">
            <w:pPr>
              <w:rPr>
                <w:rFonts w:ascii="Arial" w:hAnsi="Arial" w:cs="Arial"/>
                <w:sz w:val="18"/>
                <w:szCs w:val="18"/>
              </w:rPr>
            </w:pPr>
          </w:p>
          <w:p w14:paraId="6C80559C" w14:textId="77777777" w:rsidR="00F45A39" w:rsidRPr="00913925" w:rsidRDefault="00F45A39" w:rsidP="00FC105B">
            <w:pPr>
              <w:rPr>
                <w:rFonts w:ascii="Arial" w:hAnsi="Arial" w:cs="Arial"/>
                <w:sz w:val="18"/>
                <w:szCs w:val="18"/>
                <w:u w:val="single"/>
              </w:rPr>
            </w:pPr>
            <w:r w:rsidRPr="00913925">
              <w:rPr>
                <w:rFonts w:ascii="Arial" w:hAnsi="Arial" w:cs="Arial"/>
                <w:sz w:val="18"/>
                <w:szCs w:val="18"/>
              </w:rPr>
              <w:t>Be possessive/Controlling</w:t>
            </w:r>
          </w:p>
        </w:tc>
        <w:tc>
          <w:tcPr>
            <w:tcW w:w="3492" w:type="dxa"/>
          </w:tcPr>
          <w:p w14:paraId="12613298" w14:textId="77777777" w:rsidR="00F45A39" w:rsidRPr="00913925" w:rsidRDefault="00F45A39" w:rsidP="00FC105B">
            <w:pPr>
              <w:rPr>
                <w:rFonts w:ascii="Arial" w:hAnsi="Arial" w:cs="Arial"/>
                <w:sz w:val="18"/>
                <w:szCs w:val="18"/>
              </w:rPr>
            </w:pPr>
          </w:p>
          <w:p w14:paraId="35DE9A81" w14:textId="77777777" w:rsidR="00F45A39" w:rsidRPr="00913925" w:rsidRDefault="00F45A39" w:rsidP="00FC105B">
            <w:pPr>
              <w:rPr>
                <w:rFonts w:ascii="Arial" w:hAnsi="Arial" w:cs="Arial"/>
                <w:sz w:val="18"/>
                <w:szCs w:val="18"/>
              </w:rPr>
            </w:pPr>
            <w:r w:rsidRPr="00913925">
              <w:rPr>
                <w:rFonts w:ascii="Arial" w:hAnsi="Arial" w:cs="Arial"/>
                <w:sz w:val="18"/>
                <w:szCs w:val="18"/>
              </w:rPr>
              <w:t>1 Pet. 5:2,3 Voluntarily, not for gain; nor lording it over but being examples.</w:t>
            </w:r>
          </w:p>
          <w:p w14:paraId="37DA23ED" w14:textId="77777777" w:rsidR="00F45A39" w:rsidRPr="00913925" w:rsidRDefault="00F45A39" w:rsidP="00FC105B">
            <w:pPr>
              <w:rPr>
                <w:rFonts w:ascii="Arial" w:hAnsi="Arial" w:cs="Arial"/>
                <w:sz w:val="18"/>
                <w:szCs w:val="18"/>
              </w:rPr>
            </w:pPr>
          </w:p>
          <w:p w14:paraId="46A10580"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Acts 20:28 Flock </w:t>
            </w:r>
            <w:r w:rsidRPr="00913925">
              <w:rPr>
                <w:rFonts w:ascii="Arial" w:hAnsi="Arial" w:cs="Arial"/>
                <w:sz w:val="18"/>
                <w:szCs w:val="18"/>
                <w:u w:val="single"/>
              </w:rPr>
              <w:t xml:space="preserve">of God </w:t>
            </w:r>
            <w:r w:rsidRPr="00913925">
              <w:rPr>
                <w:rFonts w:ascii="Arial" w:hAnsi="Arial" w:cs="Arial"/>
                <w:sz w:val="18"/>
                <w:szCs w:val="18"/>
                <w:u w:val="single"/>
              </w:rPr>
              <w:br/>
            </w:r>
            <w:r w:rsidRPr="00913925">
              <w:rPr>
                <w:rFonts w:ascii="Arial" w:hAnsi="Arial" w:cs="Arial"/>
                <w:sz w:val="18"/>
                <w:szCs w:val="18"/>
              </w:rPr>
              <w:t>1 Pet. 5:4 Chief Shepherd evaluates</w:t>
            </w:r>
          </w:p>
          <w:p w14:paraId="2A5CE781" w14:textId="77777777" w:rsidR="00F45A39" w:rsidRPr="00913925" w:rsidRDefault="00F45A39" w:rsidP="00FC105B">
            <w:pPr>
              <w:rPr>
                <w:rFonts w:ascii="Arial" w:hAnsi="Arial" w:cs="Arial"/>
                <w:sz w:val="18"/>
                <w:szCs w:val="18"/>
              </w:rPr>
            </w:pPr>
            <w:r w:rsidRPr="00913925">
              <w:rPr>
                <w:rFonts w:ascii="Arial" w:hAnsi="Arial" w:cs="Arial"/>
                <w:sz w:val="18"/>
                <w:szCs w:val="18"/>
              </w:rPr>
              <w:t>Heb. 13:17 Must give account</w:t>
            </w:r>
          </w:p>
          <w:p w14:paraId="4929F7D6" w14:textId="77777777" w:rsidR="00F45A39" w:rsidRPr="00913925" w:rsidRDefault="00F45A39" w:rsidP="00FC105B">
            <w:pPr>
              <w:rPr>
                <w:rFonts w:ascii="Arial" w:hAnsi="Arial" w:cs="Arial"/>
                <w:sz w:val="18"/>
                <w:szCs w:val="18"/>
              </w:rPr>
            </w:pPr>
          </w:p>
        </w:tc>
      </w:tr>
      <w:tr w:rsidR="00F45A39" w:rsidRPr="00913925" w14:paraId="4C7513DD" w14:textId="77777777">
        <w:tc>
          <w:tcPr>
            <w:tcW w:w="1751" w:type="dxa"/>
          </w:tcPr>
          <w:p w14:paraId="59D5A89F" w14:textId="77777777" w:rsidR="00F45A39" w:rsidRPr="00913925" w:rsidRDefault="00F45A39" w:rsidP="00FC105B">
            <w:pPr>
              <w:rPr>
                <w:rFonts w:ascii="Arial" w:hAnsi="Arial" w:cs="Arial"/>
                <w:sz w:val="18"/>
                <w:szCs w:val="18"/>
              </w:rPr>
            </w:pPr>
          </w:p>
          <w:p w14:paraId="74B2C076" w14:textId="77777777" w:rsidR="00F45A39" w:rsidRPr="00913925" w:rsidRDefault="00F45A39" w:rsidP="00FC105B">
            <w:pPr>
              <w:rPr>
                <w:rFonts w:ascii="Arial" w:hAnsi="Arial" w:cs="Arial"/>
                <w:szCs w:val="18"/>
              </w:rPr>
            </w:pPr>
            <w:r w:rsidRPr="00913925">
              <w:rPr>
                <w:rFonts w:ascii="Arial" w:hAnsi="Arial" w:cs="Arial"/>
                <w:szCs w:val="18"/>
              </w:rPr>
              <w:t>Sheep</w:t>
            </w:r>
          </w:p>
        </w:tc>
        <w:tc>
          <w:tcPr>
            <w:tcW w:w="4215" w:type="dxa"/>
          </w:tcPr>
          <w:p w14:paraId="088E73DE" w14:textId="77777777" w:rsidR="00F45A39" w:rsidRPr="00913925" w:rsidRDefault="00F45A39" w:rsidP="00FC105B">
            <w:pPr>
              <w:rPr>
                <w:rFonts w:ascii="Arial" w:hAnsi="Arial" w:cs="Arial"/>
                <w:sz w:val="18"/>
                <w:szCs w:val="18"/>
              </w:rPr>
            </w:pPr>
          </w:p>
          <w:p w14:paraId="5BFFCF02" w14:textId="77777777" w:rsidR="00F45A39" w:rsidRPr="00913925" w:rsidRDefault="00F45A39" w:rsidP="00FC105B">
            <w:pPr>
              <w:rPr>
                <w:rFonts w:ascii="Arial" w:hAnsi="Arial" w:cs="Arial"/>
                <w:sz w:val="18"/>
                <w:szCs w:val="18"/>
              </w:rPr>
            </w:pPr>
            <w:r w:rsidRPr="00913925">
              <w:rPr>
                <w:rFonts w:ascii="Arial" w:hAnsi="Arial" w:cs="Arial"/>
                <w:sz w:val="18"/>
                <w:szCs w:val="18"/>
              </w:rPr>
              <w:t>Be independent</w:t>
            </w:r>
          </w:p>
          <w:p w14:paraId="7FB564E0" w14:textId="77777777" w:rsidR="00F45A39" w:rsidRPr="00913925" w:rsidRDefault="00F45A39" w:rsidP="00FC105B">
            <w:pPr>
              <w:rPr>
                <w:rFonts w:ascii="Arial" w:hAnsi="Arial" w:cs="Arial"/>
                <w:sz w:val="18"/>
                <w:szCs w:val="18"/>
              </w:rPr>
            </w:pPr>
          </w:p>
          <w:p w14:paraId="6CEBEDD1" w14:textId="77777777" w:rsidR="00F45A39" w:rsidRPr="00913925" w:rsidRDefault="00F45A39" w:rsidP="00FC105B">
            <w:pPr>
              <w:rPr>
                <w:rFonts w:ascii="Arial" w:hAnsi="Arial" w:cs="Arial"/>
                <w:sz w:val="18"/>
                <w:szCs w:val="18"/>
              </w:rPr>
            </w:pPr>
          </w:p>
          <w:p w14:paraId="320F624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Flock in Danger: </w:t>
            </w:r>
            <w:r w:rsidRPr="00913925">
              <w:rPr>
                <w:rFonts w:ascii="Arial" w:hAnsi="Arial" w:cs="Arial"/>
                <w:sz w:val="18"/>
                <w:szCs w:val="18"/>
              </w:rPr>
              <w:br/>
              <w:t>John 10:1,8 Thief, Robber Acts 20:29,30 Savage Wolves</w:t>
            </w:r>
          </w:p>
          <w:p w14:paraId="133A7200" w14:textId="77777777" w:rsidR="00F45A39" w:rsidRPr="00913925" w:rsidRDefault="00F45A39" w:rsidP="00FC105B">
            <w:pPr>
              <w:rPr>
                <w:rFonts w:ascii="Arial" w:hAnsi="Arial" w:cs="Arial"/>
                <w:sz w:val="18"/>
                <w:szCs w:val="18"/>
              </w:rPr>
            </w:pPr>
          </w:p>
          <w:p w14:paraId="4434178E" w14:textId="77777777" w:rsidR="00F45A39" w:rsidRPr="00913925" w:rsidRDefault="00F45A39" w:rsidP="00FC105B">
            <w:pPr>
              <w:rPr>
                <w:rFonts w:ascii="Arial" w:hAnsi="Arial" w:cs="Arial"/>
                <w:sz w:val="18"/>
                <w:szCs w:val="18"/>
              </w:rPr>
            </w:pPr>
            <w:r w:rsidRPr="00913925">
              <w:rPr>
                <w:rFonts w:ascii="Arial" w:hAnsi="Arial" w:cs="Arial"/>
                <w:sz w:val="18"/>
                <w:szCs w:val="18"/>
              </w:rPr>
              <w:t>Leadership extremes in improperly addressing dangers:</w:t>
            </w:r>
          </w:p>
          <w:p w14:paraId="1D788D36" w14:textId="77777777" w:rsidR="00F45A39" w:rsidRPr="00913925" w:rsidRDefault="00F45A39" w:rsidP="00FC105B">
            <w:pPr>
              <w:rPr>
                <w:rFonts w:ascii="Arial" w:hAnsi="Arial" w:cs="Arial"/>
                <w:sz w:val="18"/>
                <w:szCs w:val="18"/>
              </w:rPr>
            </w:pPr>
            <w:r w:rsidRPr="00913925">
              <w:rPr>
                <w:rFonts w:ascii="Arial" w:hAnsi="Arial" w:cs="Arial"/>
                <w:sz w:val="18"/>
                <w:szCs w:val="18"/>
              </w:rPr>
              <w:t>• Permissive (too little control)</w:t>
            </w:r>
          </w:p>
          <w:p w14:paraId="34CE164D" w14:textId="77777777" w:rsidR="00F45A39" w:rsidRPr="00913925" w:rsidRDefault="00F45A39" w:rsidP="00FC105B">
            <w:pPr>
              <w:rPr>
                <w:rFonts w:ascii="Arial" w:hAnsi="Arial" w:cs="Arial"/>
                <w:sz w:val="18"/>
                <w:szCs w:val="18"/>
              </w:rPr>
            </w:pPr>
            <w:r w:rsidRPr="00913925">
              <w:rPr>
                <w:rFonts w:ascii="Arial" w:hAnsi="Arial" w:cs="Arial"/>
                <w:sz w:val="18"/>
                <w:szCs w:val="18"/>
              </w:rPr>
              <w:t>• Legalistic (too much control)</w:t>
            </w:r>
          </w:p>
          <w:p w14:paraId="613A5EF6" w14:textId="77777777" w:rsidR="00F45A39" w:rsidRPr="00913925" w:rsidRDefault="00F45A39" w:rsidP="00FC105B">
            <w:pPr>
              <w:rPr>
                <w:rFonts w:ascii="Arial" w:hAnsi="Arial" w:cs="Arial"/>
                <w:sz w:val="18"/>
                <w:szCs w:val="18"/>
              </w:rPr>
            </w:pPr>
          </w:p>
        </w:tc>
        <w:tc>
          <w:tcPr>
            <w:tcW w:w="3492" w:type="dxa"/>
          </w:tcPr>
          <w:p w14:paraId="1759FF27" w14:textId="77777777" w:rsidR="00F45A39" w:rsidRPr="00913925" w:rsidRDefault="00F45A39" w:rsidP="00FC105B">
            <w:pPr>
              <w:rPr>
                <w:rFonts w:ascii="Arial" w:hAnsi="Arial" w:cs="Arial"/>
                <w:sz w:val="18"/>
                <w:szCs w:val="18"/>
              </w:rPr>
            </w:pPr>
          </w:p>
          <w:p w14:paraId="729E3157" w14:textId="5203BDEE" w:rsidR="00F45A39" w:rsidRPr="00913925" w:rsidRDefault="00F45A39" w:rsidP="00FC105B">
            <w:pPr>
              <w:rPr>
                <w:rFonts w:ascii="Arial" w:hAnsi="Arial" w:cs="Arial"/>
                <w:sz w:val="18"/>
                <w:szCs w:val="18"/>
              </w:rPr>
            </w:pPr>
            <w:r w:rsidRPr="00913925">
              <w:rPr>
                <w:rFonts w:ascii="Arial" w:hAnsi="Arial" w:cs="Arial"/>
                <w:sz w:val="18"/>
                <w:szCs w:val="18"/>
              </w:rPr>
              <w:t xml:space="preserve">Heb. </w:t>
            </w:r>
            <w:r w:rsidR="00CA21A6" w:rsidRPr="00913925">
              <w:rPr>
                <w:rFonts w:ascii="Arial" w:hAnsi="Arial" w:cs="Arial"/>
                <w:sz w:val="18"/>
                <w:szCs w:val="18"/>
              </w:rPr>
              <w:t>13:17 Obey</w:t>
            </w:r>
            <w:r w:rsidRPr="00913925">
              <w:rPr>
                <w:rFonts w:ascii="Arial" w:hAnsi="Arial" w:cs="Arial"/>
                <w:sz w:val="18"/>
                <w:szCs w:val="18"/>
              </w:rPr>
              <w:t xml:space="preserve"> your leaders and submit to them... advantage to you.</w:t>
            </w:r>
          </w:p>
          <w:p w14:paraId="39D7BCF5" w14:textId="77777777" w:rsidR="00F45A39" w:rsidRPr="00913925" w:rsidRDefault="00F45A39" w:rsidP="00FC105B">
            <w:pPr>
              <w:rPr>
                <w:rFonts w:ascii="Arial" w:hAnsi="Arial" w:cs="Arial"/>
                <w:sz w:val="18"/>
                <w:szCs w:val="18"/>
              </w:rPr>
            </w:pPr>
          </w:p>
          <w:p w14:paraId="2478E1A4" w14:textId="77777777" w:rsidR="00F45A39" w:rsidRPr="00913925" w:rsidRDefault="00F45A39" w:rsidP="00FC105B">
            <w:pPr>
              <w:rPr>
                <w:rFonts w:ascii="Arial" w:hAnsi="Arial" w:cs="Arial"/>
                <w:sz w:val="18"/>
                <w:szCs w:val="18"/>
              </w:rPr>
            </w:pPr>
          </w:p>
        </w:tc>
      </w:tr>
    </w:tbl>
    <w:p w14:paraId="4287E378" w14:textId="77777777" w:rsidR="00F45A39" w:rsidRPr="00913925" w:rsidRDefault="00F45A39" w:rsidP="00FC105B">
      <w:pPr>
        <w:rPr>
          <w:rFonts w:ascii="Arial" w:hAnsi="Arial" w:cs="Arial"/>
          <w:sz w:val="22"/>
          <w:szCs w:val="18"/>
        </w:rPr>
      </w:pPr>
    </w:p>
    <w:p w14:paraId="722E58CB"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The five metaphors illustrate various aspects of the three major purposes of the church.  Write the metaphor within the appropriate section below to show which purpose it illuminates:</w:t>
      </w:r>
    </w:p>
    <w:p w14:paraId="77115AA7" w14:textId="77777777" w:rsidR="00F45A39" w:rsidRPr="00913925" w:rsidRDefault="00F45A39" w:rsidP="00FC105B">
      <w:pPr>
        <w:rPr>
          <w:rFonts w:ascii="Arial" w:hAnsi="Arial" w:cs="Arial"/>
          <w:sz w:val="22"/>
          <w:szCs w:val="18"/>
        </w:rPr>
      </w:pPr>
    </w:p>
    <w:p w14:paraId="6FCFC30F"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59776" behindDoc="0" locked="0" layoutInCell="0" allowOverlap="1" wp14:anchorId="653842B3">
                <wp:simplePos x="0" y="0"/>
                <wp:positionH relativeFrom="column">
                  <wp:posOffset>-237490</wp:posOffset>
                </wp:positionH>
                <wp:positionV relativeFrom="paragraph">
                  <wp:posOffset>27305</wp:posOffset>
                </wp:positionV>
                <wp:extent cx="3566160" cy="3474720"/>
                <wp:effectExtent l="0" t="0" r="2540" b="5080"/>
                <wp:wrapNone/>
                <wp:docPr id="2057008306"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3474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756143" id="Oval 40" o:spid="_x0000_s1026" style="position:absolute;margin-left:-18.7pt;margin-top:2.15pt;width:280.8pt;height:27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" o:allowincell="f" filled="f">
                <v:path arrowok="t"/>
              </v:oval>
            </w:pict>
          </mc:Fallback>
        </mc:AlternateContent>
      </w:r>
      <w:r>
        <w:rPr>
          <w:noProof/>
        </w:rPr>
        <mc:AlternateContent>
          <mc:Choice Requires="wps">
            <w:drawing>
              <wp:anchor distT="0" distB="0" distL="114300" distR="114300" simplePos="0" relativeHeight="251672064" behindDoc="0" locked="0" layoutInCell="0" allowOverlap="1" wp14:anchorId="1E4A0A33">
                <wp:simplePos x="0" y="0"/>
                <wp:positionH relativeFrom="column">
                  <wp:posOffset>1682750</wp:posOffset>
                </wp:positionH>
                <wp:positionV relativeFrom="paragraph">
                  <wp:posOffset>118745</wp:posOffset>
                </wp:positionV>
                <wp:extent cx="3566160" cy="3474720"/>
                <wp:effectExtent l="0" t="0" r="2540" b="5080"/>
                <wp:wrapNone/>
                <wp:docPr id="1455087573"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3474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75765A" id="Oval 39" o:spid="_x0000_s1026" style="position:absolute;margin-left:132.5pt;margin-top:9.35pt;width:280.8pt;height:27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" o:allowincell="f" filled="f">
                <v:path arrowok="t"/>
              </v:oval>
            </w:pict>
          </mc:Fallback>
        </mc:AlternateContent>
      </w:r>
      <w:r>
        <w:rPr>
          <w:noProof/>
        </w:rPr>
        <mc:AlternateContent>
          <mc:Choice Requires="wps">
            <w:drawing>
              <wp:anchor distT="0" distB="0" distL="114300" distR="114300" simplePos="0" relativeHeight="251657728" behindDoc="0" locked="0" layoutInCell="0" allowOverlap="1" wp14:anchorId="5FAE36E5">
                <wp:simplePos x="0" y="0"/>
                <wp:positionH relativeFrom="column">
                  <wp:posOffset>-237490</wp:posOffset>
                </wp:positionH>
                <wp:positionV relativeFrom="paragraph">
                  <wp:posOffset>27305</wp:posOffset>
                </wp:positionV>
                <wp:extent cx="3566160" cy="3474720"/>
                <wp:effectExtent l="0" t="0" r="2540" b="5080"/>
                <wp:wrapNone/>
                <wp:docPr id="99398729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3474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ACAE5C" id="Oval 38" o:spid="_x0000_s1026" style="position:absolute;margin-left:-18.7pt;margin-top:2.15pt;width:280.8pt;height:27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" o:allowincell="f">
                <v:path arrowok="t"/>
              </v:oval>
            </w:pict>
          </mc:Fallback>
        </mc:AlternateContent>
      </w:r>
    </w:p>
    <w:p w14:paraId="107B032C" w14:textId="77777777" w:rsidR="00F45A39" w:rsidRPr="00913925" w:rsidRDefault="00F45A39" w:rsidP="00FC105B">
      <w:pPr>
        <w:rPr>
          <w:rFonts w:ascii="Arial" w:hAnsi="Arial" w:cs="Arial"/>
          <w:sz w:val="22"/>
          <w:szCs w:val="18"/>
        </w:rPr>
      </w:pPr>
    </w:p>
    <w:p w14:paraId="5A35780A" w14:textId="77777777" w:rsidR="00F45A39" w:rsidRPr="00913925" w:rsidRDefault="00F45A39" w:rsidP="00FC105B">
      <w:pPr>
        <w:rPr>
          <w:rFonts w:ascii="Arial" w:hAnsi="Arial" w:cs="Arial"/>
          <w:sz w:val="22"/>
          <w:szCs w:val="18"/>
        </w:rPr>
      </w:pPr>
    </w:p>
    <w:p w14:paraId="504AF54B" w14:textId="77777777" w:rsidR="00F45A39" w:rsidRPr="00913925" w:rsidRDefault="00F45A39" w:rsidP="00FC105B">
      <w:pPr>
        <w:rPr>
          <w:rFonts w:ascii="Arial" w:hAnsi="Arial" w:cs="Arial"/>
          <w:sz w:val="22"/>
          <w:szCs w:val="18"/>
        </w:rPr>
      </w:pPr>
    </w:p>
    <w:p w14:paraId="66B11A08"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63872" behindDoc="0" locked="0" layoutInCell="0" allowOverlap="1" wp14:anchorId="03BD43A2">
                <wp:simplePos x="0" y="0"/>
                <wp:positionH relativeFrom="column">
                  <wp:posOffset>3602990</wp:posOffset>
                </wp:positionH>
                <wp:positionV relativeFrom="paragraph">
                  <wp:posOffset>878205</wp:posOffset>
                </wp:positionV>
                <wp:extent cx="822960" cy="365760"/>
                <wp:effectExtent l="0" t="0" r="0" b="0"/>
                <wp:wrapNone/>
                <wp:docPr id="24920128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4CA04" w14:textId="77777777" w:rsidR="00637FA7" w:rsidRDefault="00637FA7">
                            <w:r>
                              <w:rPr>
                                <w:vanish/>
                                <w:sz w:val="28"/>
                              </w:rPr>
                              <w:t>Flock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BD43A2" id="_x0000_t202" coordsize="21600,21600" o:spt="202" path="m,l,21600r21600,l21600,xe">
                <v:stroke joinstyle="miter"/>
                <v:path gradientshapeok="t" o:connecttype="rect"/>
              </v:shapetype>
              <v:shape id="Text Box 37" o:spid="_x0000_s1026" type="#_x0000_t202" style="position:absolute;margin-left:283.7pt;margin-top:69.15pt;width:64.8pt;height:28.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" o:allowincell="f" stroked="f">
                <v:path arrowok="t"/>
                <v:textbox>
                  <w:txbxContent>
                    <w:p w14:paraId="4164CA04" w14:textId="77777777" w:rsidR="00637FA7" w:rsidRDefault="00637FA7">
                      <w:r>
                        <w:rPr>
                          <w:vanish/>
                          <w:sz w:val="28"/>
                        </w:rPr>
                        <w:t>Flock</w:t>
                      </w:r>
                    </w:p>
                  </w:txbxContent>
                </v:textbox>
              </v:shape>
            </w:pict>
          </mc:Fallback>
        </mc:AlternateContent>
      </w:r>
      <w:r>
        <w:rPr>
          <w:noProof/>
        </w:rPr>
        <mc:AlternateContent>
          <mc:Choice Requires="wps">
            <w:drawing>
              <wp:anchor distT="0" distB="0" distL="114300" distR="114300" simplePos="0" relativeHeight="251662848" behindDoc="0" locked="0" layoutInCell="0" allowOverlap="1" wp14:anchorId="1BF9D216">
                <wp:simplePos x="0" y="0"/>
                <wp:positionH relativeFrom="column">
                  <wp:posOffset>2139950</wp:posOffset>
                </wp:positionH>
                <wp:positionV relativeFrom="paragraph">
                  <wp:posOffset>512445</wp:posOffset>
                </wp:positionV>
                <wp:extent cx="822960" cy="365760"/>
                <wp:effectExtent l="0" t="0" r="0" b="0"/>
                <wp:wrapNone/>
                <wp:docPr id="172523000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40F79" w14:textId="77777777" w:rsidR="00637FA7" w:rsidRDefault="00637FA7">
                            <w:r>
                              <w:rPr>
                                <w:vanish/>
                                <w:sz w:val="28"/>
                              </w:rPr>
                              <w:t>Bride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9D216" id="Text Box 36" o:spid="_x0000_s1027" type="#_x0000_t202" style="position:absolute;margin-left:168.5pt;margin-top:40.35pt;width:64.8pt;height:2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" o:allowincell="f" stroked="f">
                <v:path arrowok="t"/>
                <v:textbox>
                  <w:txbxContent>
                    <w:p w14:paraId="62940F79" w14:textId="77777777" w:rsidR="00637FA7" w:rsidRDefault="00637FA7">
                      <w:r>
                        <w:rPr>
                          <w:vanish/>
                          <w:sz w:val="28"/>
                        </w:rPr>
                        <w:t>Bride</w:t>
                      </w:r>
                    </w:p>
                  </w:txbxContent>
                </v:textbox>
              </v:shape>
            </w:pict>
          </mc:Fallback>
        </mc:AlternateContent>
      </w:r>
      <w:r>
        <w:rPr>
          <w:noProof/>
        </w:rPr>
        <mc:AlternateContent>
          <mc:Choice Requires="wps">
            <w:drawing>
              <wp:anchor distT="0" distB="0" distL="114300" distR="114300" simplePos="0" relativeHeight="251661824" behindDoc="0" locked="0" layoutInCell="0" allowOverlap="1" wp14:anchorId="6753F71B">
                <wp:simplePos x="0" y="0"/>
                <wp:positionH relativeFrom="column">
                  <wp:posOffset>2139950</wp:posOffset>
                </wp:positionH>
                <wp:positionV relativeFrom="paragraph">
                  <wp:posOffset>55245</wp:posOffset>
                </wp:positionV>
                <wp:extent cx="822960" cy="365760"/>
                <wp:effectExtent l="0" t="0" r="0" b="0"/>
                <wp:wrapNone/>
                <wp:docPr id="163389380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68C96" w14:textId="77777777" w:rsidR="00637FA7" w:rsidRDefault="00637FA7">
                            <w:r>
                              <w:rPr>
                                <w:vanish/>
                                <w:sz w:val="28"/>
                              </w:rPr>
                              <w:t>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3F71B" id="Text Box 35" o:spid="_x0000_s1028" type="#_x0000_t202" style="position:absolute;margin-left:168.5pt;margin-top:4.35pt;width:64.8pt;height:2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" o:allowincell="f" stroked="f">
                <v:path arrowok="t"/>
                <v:textbox>
                  <w:txbxContent>
                    <w:p w14:paraId="76268C96" w14:textId="77777777" w:rsidR="00637FA7" w:rsidRDefault="00637FA7">
                      <w:r>
                        <w:rPr>
                          <w:vanish/>
                          <w:sz w:val="28"/>
                        </w:rPr>
                        <w:t>Body</w:t>
                      </w:r>
                    </w:p>
                  </w:txbxContent>
                </v:textbox>
              </v:shape>
            </w:pict>
          </mc:Fallback>
        </mc:AlternateContent>
      </w:r>
    </w:p>
    <w:p w14:paraId="3340924D"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68992" behindDoc="0" locked="0" layoutInCell="0" allowOverlap="1" wp14:anchorId="5C073586">
                <wp:simplePos x="0" y="0"/>
                <wp:positionH relativeFrom="column">
                  <wp:posOffset>676910</wp:posOffset>
                </wp:positionH>
                <wp:positionV relativeFrom="paragraph">
                  <wp:posOffset>153670</wp:posOffset>
                </wp:positionV>
                <wp:extent cx="1280160" cy="274320"/>
                <wp:effectExtent l="0" t="0" r="0" b="0"/>
                <wp:wrapNone/>
                <wp:docPr id="94243555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01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4BA57" w14:textId="77777777" w:rsidR="00637FA7" w:rsidRDefault="00637FA7">
                            <w:pPr>
                              <w:rPr>
                                <w:b/>
                              </w:rPr>
                            </w:pPr>
                            <w:r>
                              <w:rPr>
                                <w:b/>
                                <w:sz w:val="30"/>
                              </w:rPr>
                              <w:t>WORSHIP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73586" id="Text Box 34" o:spid="_x0000_s1029" type="#_x0000_t202" style="position:absolute;margin-left:53.3pt;margin-top:12.1pt;width:100.8pt;height:2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" o:allowincell="f" stroked="f">
                <v:path arrowok="t"/>
                <v:textbox>
                  <w:txbxContent>
                    <w:p w14:paraId="68F4BA57" w14:textId="77777777" w:rsidR="00637FA7" w:rsidRDefault="00637FA7">
                      <w:pPr>
                        <w:rPr>
                          <w:b/>
                        </w:rPr>
                      </w:pPr>
                      <w:r>
                        <w:rPr>
                          <w:b/>
                          <w:sz w:val="30"/>
                        </w:rPr>
                        <w:t>WORSHIP</w:t>
                      </w:r>
                    </w:p>
                  </w:txbxContent>
                </v:textbox>
              </v:shape>
            </w:pict>
          </mc:Fallback>
        </mc:AlternateContent>
      </w:r>
      <w:r>
        <w:rPr>
          <w:noProof/>
        </w:rPr>
        <mc:AlternateContent>
          <mc:Choice Requires="wps">
            <w:drawing>
              <wp:anchor distT="0" distB="0" distL="114300" distR="114300" simplePos="0" relativeHeight="251667968" behindDoc="0" locked="0" layoutInCell="0" allowOverlap="1" wp14:anchorId="7A3FFB73">
                <wp:simplePos x="0" y="0"/>
                <wp:positionH relativeFrom="column">
                  <wp:posOffset>3328670</wp:posOffset>
                </wp:positionH>
                <wp:positionV relativeFrom="paragraph">
                  <wp:posOffset>153670</wp:posOffset>
                </wp:positionV>
                <wp:extent cx="1554480" cy="274320"/>
                <wp:effectExtent l="0" t="0" r="0" b="0"/>
                <wp:wrapNone/>
                <wp:docPr id="19132144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76A37" w14:textId="77777777" w:rsidR="00637FA7" w:rsidRDefault="00637FA7">
                            <w:pPr>
                              <w:rPr>
                                <w:b/>
                              </w:rPr>
                            </w:pPr>
                            <w:r>
                              <w:rPr>
                                <w:b/>
                                <w:sz w:val="30"/>
                              </w:rPr>
                              <w:t>EDIFICATION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FFB73" id="Text Box 33" o:spid="_x0000_s1030" type="#_x0000_t202" style="position:absolute;margin-left:262.1pt;margin-top:12.1pt;width:122.4pt;height:2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" o:allowincell="f" stroked="f">
                <v:path arrowok="t"/>
                <v:textbox>
                  <w:txbxContent>
                    <w:p w14:paraId="29476A37" w14:textId="77777777" w:rsidR="00637FA7" w:rsidRDefault="00637FA7">
                      <w:pPr>
                        <w:rPr>
                          <w:b/>
                        </w:rPr>
                      </w:pPr>
                      <w:r>
                        <w:rPr>
                          <w:b/>
                          <w:sz w:val="30"/>
                        </w:rPr>
                        <w:t>EDIFICATION</w:t>
                      </w:r>
                    </w:p>
                  </w:txbxContent>
                </v:textbox>
              </v:shape>
            </w:pict>
          </mc:Fallback>
        </mc:AlternateContent>
      </w:r>
    </w:p>
    <w:p w14:paraId="4F39754E"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66944" behindDoc="0" locked="0" layoutInCell="0" allowOverlap="1" wp14:anchorId="6C3F162D">
                <wp:simplePos x="0" y="0"/>
                <wp:positionH relativeFrom="column">
                  <wp:posOffset>3420110</wp:posOffset>
                </wp:positionH>
                <wp:positionV relativeFrom="paragraph">
                  <wp:posOffset>167005</wp:posOffset>
                </wp:positionV>
                <wp:extent cx="1188720" cy="274320"/>
                <wp:effectExtent l="0" t="0" r="0" b="0"/>
                <wp:wrapNone/>
                <wp:docPr id="19041505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3F5AA" w14:textId="77777777" w:rsidR="00637FA7" w:rsidRDefault="00637FA7">
                            <w:pPr>
                              <w:jc w:val="center"/>
                              <w:rPr>
                                <w:i/>
                              </w:rPr>
                            </w:pPr>
                            <w:r>
                              <w:rPr>
                                <w:i/>
                                <w:sz w:val="28"/>
                              </w:rPr>
                              <w:t>To Believers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F162D" id="Text Box 32" o:spid="_x0000_s1031" type="#_x0000_t202" style="position:absolute;margin-left:269.3pt;margin-top:13.15pt;width:93.6pt;height:2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" o:allowincell="f" stroked="f">
                <v:path arrowok="t"/>
                <v:textbox>
                  <w:txbxContent>
                    <w:p w14:paraId="46D3F5AA" w14:textId="77777777" w:rsidR="00637FA7" w:rsidRDefault="00637FA7">
                      <w:pPr>
                        <w:jc w:val="center"/>
                        <w:rPr>
                          <w:i/>
                        </w:rPr>
                      </w:pPr>
                      <w:r>
                        <w:rPr>
                          <w:i/>
                          <w:sz w:val="28"/>
                        </w:rPr>
                        <w:t>To Believers</w:t>
                      </w:r>
                    </w:p>
                  </w:txbxContent>
                </v:textbox>
              </v:shape>
            </w:pict>
          </mc:Fallback>
        </mc:AlternateContent>
      </w:r>
      <w:r>
        <w:rPr>
          <w:noProof/>
        </w:rPr>
        <mc:AlternateContent>
          <mc:Choice Requires="wps">
            <w:drawing>
              <wp:anchor distT="0" distB="0" distL="114300" distR="114300" simplePos="0" relativeHeight="251665920" behindDoc="0" locked="0" layoutInCell="0" allowOverlap="1" wp14:anchorId="55269A25">
                <wp:simplePos x="0" y="0"/>
                <wp:positionH relativeFrom="column">
                  <wp:posOffset>676910</wp:posOffset>
                </wp:positionH>
                <wp:positionV relativeFrom="paragraph">
                  <wp:posOffset>167005</wp:posOffset>
                </wp:positionV>
                <wp:extent cx="914400" cy="365760"/>
                <wp:effectExtent l="0" t="0" r="0" b="0"/>
                <wp:wrapNone/>
                <wp:docPr id="12017056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3C6EF" w14:textId="77777777" w:rsidR="00637FA7" w:rsidRDefault="00637FA7">
                            <w:pPr>
                              <w:jc w:val="center"/>
                              <w:rPr>
                                <w:i/>
                              </w:rPr>
                            </w:pPr>
                            <w:r>
                              <w:rPr>
                                <w:i/>
                                <w:sz w:val="28"/>
                              </w:rPr>
                              <w:t>To Christ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69A25" id="Text Box 31" o:spid="_x0000_s1032" type="#_x0000_t202" style="position:absolute;margin-left:53.3pt;margin-top:13.15pt;width:1in;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" o:allowincell="f" stroked="f">
                <v:path arrowok="t"/>
                <v:textbox>
                  <w:txbxContent>
                    <w:p w14:paraId="0E23C6EF" w14:textId="77777777" w:rsidR="00637FA7" w:rsidRDefault="00637FA7">
                      <w:pPr>
                        <w:jc w:val="center"/>
                        <w:rPr>
                          <w:i/>
                        </w:rPr>
                      </w:pPr>
                      <w:r>
                        <w:rPr>
                          <w:i/>
                          <w:sz w:val="28"/>
                        </w:rPr>
                        <w:t>To Christ</w:t>
                      </w:r>
                    </w:p>
                  </w:txbxContent>
                </v:textbox>
              </v:shape>
            </w:pict>
          </mc:Fallback>
        </mc:AlternateContent>
      </w:r>
    </w:p>
    <w:p w14:paraId="6A56094D" w14:textId="77777777" w:rsidR="00F45A39" w:rsidRPr="00913925" w:rsidRDefault="00F45A39" w:rsidP="00FC105B">
      <w:pPr>
        <w:rPr>
          <w:rFonts w:ascii="Arial" w:hAnsi="Arial" w:cs="Arial"/>
          <w:sz w:val="22"/>
          <w:szCs w:val="18"/>
        </w:rPr>
      </w:pPr>
    </w:p>
    <w:p w14:paraId="01AFB242" w14:textId="77777777" w:rsidR="00F45A39" w:rsidRPr="00913925" w:rsidRDefault="00F45A39" w:rsidP="00FC105B">
      <w:pPr>
        <w:pStyle w:val="Footer"/>
        <w:tabs>
          <w:tab w:val="clear" w:pos="4320"/>
          <w:tab w:val="clear" w:pos="8640"/>
        </w:tabs>
        <w:rPr>
          <w:rFonts w:ascii="Arial" w:hAnsi="Arial" w:cs="Arial"/>
          <w:sz w:val="22"/>
          <w:szCs w:val="18"/>
        </w:rPr>
      </w:pPr>
    </w:p>
    <w:p w14:paraId="4C5634F0" w14:textId="0AA54BF3" w:rsidR="00F45A39" w:rsidRPr="00913925" w:rsidRDefault="00CA21A6" w:rsidP="00FC105B">
      <w:pPr>
        <w:pStyle w:val="Footer"/>
        <w:tabs>
          <w:tab w:val="clear" w:pos="4320"/>
          <w:tab w:val="clear" w:pos="8640"/>
        </w:tabs>
        <w:rPr>
          <w:rFonts w:ascii="Arial" w:hAnsi="Arial" w:cs="Arial"/>
          <w:sz w:val="22"/>
          <w:szCs w:val="18"/>
        </w:rPr>
      </w:pPr>
      <w:r>
        <w:rPr>
          <w:noProof/>
        </w:rPr>
        <mc:AlternateContent>
          <mc:Choice Requires="wps">
            <w:drawing>
              <wp:anchor distT="0" distB="0" distL="114300" distR="114300" simplePos="0" relativeHeight="251658752" behindDoc="0" locked="0" layoutInCell="0" allowOverlap="1" wp14:anchorId="6F51B978" wp14:editId="381F42DF">
                <wp:simplePos x="0" y="0"/>
                <wp:positionH relativeFrom="column">
                  <wp:posOffset>676910</wp:posOffset>
                </wp:positionH>
                <wp:positionV relativeFrom="paragraph">
                  <wp:posOffset>120140</wp:posOffset>
                </wp:positionV>
                <wp:extent cx="3566160" cy="3474720"/>
                <wp:effectExtent l="0" t="0" r="15240" b="17780"/>
                <wp:wrapNone/>
                <wp:docPr id="828685173"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6160" cy="3474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E83E05" id="Oval 30" o:spid="_x0000_s1026" style="position:absolute;margin-left:53.3pt;margin-top:9.45pt;width:280.8pt;height:27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" o:allowincell="f" filled="f">
                <v:path arrowok="t"/>
              </v:oval>
            </w:pict>
          </mc:Fallback>
        </mc:AlternateContent>
      </w:r>
    </w:p>
    <w:p w14:paraId="2239C66A" w14:textId="151CBDAD" w:rsidR="00F45A39" w:rsidRPr="00913925" w:rsidRDefault="00F45A39" w:rsidP="00FC105B">
      <w:pPr>
        <w:rPr>
          <w:rFonts w:ascii="Arial" w:hAnsi="Arial" w:cs="Arial"/>
          <w:sz w:val="22"/>
          <w:szCs w:val="18"/>
        </w:rPr>
      </w:pPr>
    </w:p>
    <w:p w14:paraId="1D7D9837" w14:textId="77777777" w:rsidR="00F45A39" w:rsidRPr="00913925" w:rsidRDefault="00F45A39" w:rsidP="00FC105B">
      <w:pPr>
        <w:rPr>
          <w:rFonts w:ascii="Arial" w:hAnsi="Arial" w:cs="Arial"/>
          <w:sz w:val="22"/>
          <w:szCs w:val="18"/>
        </w:rPr>
      </w:pPr>
    </w:p>
    <w:p w14:paraId="7645494C"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60800" behindDoc="0" locked="0" layoutInCell="0" allowOverlap="1" wp14:anchorId="50264E09">
                <wp:simplePos x="0" y="0"/>
                <wp:positionH relativeFrom="column">
                  <wp:posOffset>2048510</wp:posOffset>
                </wp:positionH>
                <wp:positionV relativeFrom="paragraph">
                  <wp:posOffset>19050</wp:posOffset>
                </wp:positionV>
                <wp:extent cx="822960" cy="365760"/>
                <wp:effectExtent l="0" t="0" r="0" b="0"/>
                <wp:wrapNone/>
                <wp:docPr id="197495610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29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E06FE" w14:textId="77777777" w:rsidR="00637FA7" w:rsidRDefault="00637FA7">
                            <w:r>
                              <w:rPr>
                                <w:vanish/>
                                <w:sz w:val="28"/>
                              </w:rPr>
                              <w:t>Building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64E09" id="Text Box 29" o:spid="_x0000_s1033" type="#_x0000_t202" style="position:absolute;margin-left:161.3pt;margin-top:1.5pt;width:64.8pt;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" o:allowincell="f" stroked="f">
                <v:path arrowok="t"/>
                <v:textbox>
                  <w:txbxContent>
                    <w:p w14:paraId="6F3E06FE" w14:textId="77777777" w:rsidR="00637FA7" w:rsidRDefault="00637FA7">
                      <w:r>
                        <w:rPr>
                          <w:vanish/>
                          <w:sz w:val="28"/>
                        </w:rPr>
                        <w:t>Building</w:t>
                      </w:r>
                    </w:p>
                  </w:txbxContent>
                </v:textbox>
              </v:shape>
            </w:pict>
          </mc:Fallback>
        </mc:AlternateContent>
      </w:r>
    </w:p>
    <w:p w14:paraId="5B19E836" w14:textId="77777777" w:rsidR="00F45A39" w:rsidRPr="00913925" w:rsidRDefault="00F45A39" w:rsidP="00FC105B">
      <w:pPr>
        <w:pStyle w:val="Footer"/>
        <w:tabs>
          <w:tab w:val="clear" w:pos="4320"/>
          <w:tab w:val="clear" w:pos="8640"/>
        </w:tabs>
        <w:rPr>
          <w:rFonts w:ascii="Arial" w:hAnsi="Arial" w:cs="Arial"/>
          <w:sz w:val="22"/>
          <w:szCs w:val="18"/>
        </w:rPr>
      </w:pPr>
    </w:p>
    <w:p w14:paraId="0BEE4659" w14:textId="77777777" w:rsidR="00F45A39" w:rsidRPr="00913925" w:rsidRDefault="00F45A39" w:rsidP="00FC105B">
      <w:pPr>
        <w:rPr>
          <w:rFonts w:ascii="Arial" w:hAnsi="Arial" w:cs="Arial"/>
          <w:sz w:val="22"/>
          <w:szCs w:val="18"/>
        </w:rPr>
      </w:pPr>
    </w:p>
    <w:p w14:paraId="4F0D78EE"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64896" behindDoc="0" locked="0" layoutInCell="0" allowOverlap="1" wp14:anchorId="7146F66C">
                <wp:simplePos x="0" y="0"/>
                <wp:positionH relativeFrom="column">
                  <wp:posOffset>951230</wp:posOffset>
                </wp:positionH>
                <wp:positionV relativeFrom="paragraph">
                  <wp:posOffset>130810</wp:posOffset>
                </wp:positionV>
                <wp:extent cx="1005840" cy="365760"/>
                <wp:effectExtent l="0" t="0" r="0" b="0"/>
                <wp:wrapNone/>
                <wp:docPr id="151732609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58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7DF50" w14:textId="77777777" w:rsidR="00637FA7" w:rsidRDefault="00637FA7">
                            <w:r>
                              <w:rPr>
                                <w:vanish/>
                                <w:sz w:val="28"/>
                              </w:rPr>
                              <w:t>Priesthood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F66C" id="Text Box 28" o:spid="_x0000_s1034" type="#_x0000_t202" style="position:absolute;margin-left:74.9pt;margin-top:10.3pt;width:79.2pt;height:28.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" o:allowincell="f" stroked="f">
                <v:path arrowok="t"/>
                <v:textbox>
                  <w:txbxContent>
                    <w:p w14:paraId="2A77DF50" w14:textId="77777777" w:rsidR="00637FA7" w:rsidRDefault="00637FA7">
                      <w:r>
                        <w:rPr>
                          <w:vanish/>
                          <w:sz w:val="28"/>
                        </w:rPr>
                        <w:t>Priesthood</w:t>
                      </w:r>
                    </w:p>
                  </w:txbxContent>
                </v:textbox>
              </v:shape>
            </w:pict>
          </mc:Fallback>
        </mc:AlternateContent>
      </w:r>
    </w:p>
    <w:p w14:paraId="52E52FEE" w14:textId="77777777" w:rsidR="00F45A39" w:rsidRPr="00913925" w:rsidRDefault="00F45A39" w:rsidP="00FC105B">
      <w:pPr>
        <w:rPr>
          <w:rFonts w:ascii="Arial" w:hAnsi="Arial" w:cs="Arial"/>
          <w:sz w:val="22"/>
          <w:szCs w:val="18"/>
        </w:rPr>
      </w:pPr>
    </w:p>
    <w:p w14:paraId="3D6CA5C3" w14:textId="77777777" w:rsidR="00F45A39" w:rsidRPr="00913925" w:rsidRDefault="00F45A39" w:rsidP="00FC105B">
      <w:pPr>
        <w:rPr>
          <w:rFonts w:ascii="Arial" w:hAnsi="Arial" w:cs="Arial"/>
          <w:sz w:val="22"/>
          <w:szCs w:val="18"/>
        </w:rPr>
      </w:pPr>
    </w:p>
    <w:p w14:paraId="0C1FFDB0" w14:textId="77777777" w:rsidR="00F45A39" w:rsidRPr="00913925" w:rsidRDefault="00F45A39" w:rsidP="00FC105B">
      <w:pPr>
        <w:rPr>
          <w:rFonts w:ascii="Arial" w:hAnsi="Arial" w:cs="Arial"/>
          <w:sz w:val="22"/>
          <w:szCs w:val="18"/>
        </w:rPr>
      </w:pPr>
    </w:p>
    <w:p w14:paraId="4254063B" w14:textId="77777777" w:rsidR="00F45A39" w:rsidRPr="00913925" w:rsidRDefault="00F45A39" w:rsidP="00FC105B">
      <w:pPr>
        <w:rPr>
          <w:rFonts w:ascii="Arial" w:hAnsi="Arial" w:cs="Arial"/>
          <w:sz w:val="22"/>
          <w:szCs w:val="18"/>
        </w:rPr>
      </w:pPr>
    </w:p>
    <w:p w14:paraId="2C7FCF3D" w14:textId="77777777" w:rsidR="00F45A39" w:rsidRPr="00913925" w:rsidRDefault="00F45A39" w:rsidP="00FC105B">
      <w:pPr>
        <w:rPr>
          <w:rFonts w:ascii="Arial" w:hAnsi="Arial" w:cs="Arial"/>
          <w:sz w:val="22"/>
          <w:szCs w:val="18"/>
        </w:rPr>
      </w:pPr>
    </w:p>
    <w:p w14:paraId="3E3E2DC7" w14:textId="46ECAA44" w:rsidR="00F45A39" w:rsidRPr="00913925" w:rsidRDefault="00F45A39" w:rsidP="00FC105B">
      <w:pPr>
        <w:rPr>
          <w:rFonts w:ascii="Arial" w:hAnsi="Arial" w:cs="Arial"/>
          <w:sz w:val="22"/>
          <w:szCs w:val="18"/>
        </w:rPr>
      </w:pPr>
    </w:p>
    <w:p w14:paraId="726F043B" w14:textId="004CD9A9" w:rsidR="00F45A39" w:rsidRPr="00913925" w:rsidRDefault="00CA21A6" w:rsidP="00FC105B">
      <w:pPr>
        <w:rPr>
          <w:rFonts w:ascii="Arial" w:hAnsi="Arial" w:cs="Arial"/>
          <w:sz w:val="22"/>
          <w:szCs w:val="18"/>
        </w:rPr>
      </w:pPr>
      <w:r>
        <w:rPr>
          <w:noProof/>
        </w:rPr>
        <mc:AlternateContent>
          <mc:Choice Requires="wps">
            <w:drawing>
              <wp:anchor distT="0" distB="0" distL="114300" distR="114300" simplePos="0" relativeHeight="251671040" behindDoc="0" locked="0" layoutInCell="0" allowOverlap="1" wp14:anchorId="23D0E3DC" wp14:editId="44C36A50">
                <wp:simplePos x="0" y="0"/>
                <wp:positionH relativeFrom="column">
                  <wp:posOffset>1316990</wp:posOffset>
                </wp:positionH>
                <wp:positionV relativeFrom="paragraph">
                  <wp:posOffset>36455</wp:posOffset>
                </wp:positionV>
                <wp:extent cx="2468880" cy="274320"/>
                <wp:effectExtent l="0" t="0" r="0" b="5080"/>
                <wp:wrapNone/>
                <wp:docPr id="148853108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88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C16E5" w14:textId="77777777" w:rsidR="00637FA7" w:rsidRDefault="00637FA7">
                            <w:pPr>
                              <w:jc w:val="center"/>
                              <w:rPr>
                                <w:b/>
                              </w:rPr>
                            </w:pPr>
                            <w:r>
                              <w:rPr>
                                <w:b/>
                                <w:sz w:val="30"/>
                              </w:rPr>
                              <w:t>MULTIPLICATION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0E3DC" id="Text Box 27" o:spid="_x0000_s1035" type="#_x0000_t202" style="position:absolute;margin-left:103.7pt;margin-top:2.85pt;width:194.4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" o:allowincell="f" stroked="f">
                <v:path arrowok="t"/>
                <v:textbox>
                  <w:txbxContent>
                    <w:p w14:paraId="575C16E5" w14:textId="77777777" w:rsidR="00637FA7" w:rsidRDefault="00637FA7">
                      <w:pPr>
                        <w:jc w:val="center"/>
                        <w:rPr>
                          <w:b/>
                        </w:rPr>
                      </w:pPr>
                      <w:r>
                        <w:rPr>
                          <w:b/>
                          <w:sz w:val="30"/>
                        </w:rPr>
                        <w:t>MULTIPLICATION</w:t>
                      </w:r>
                    </w:p>
                  </w:txbxContent>
                </v:textbox>
              </v:shape>
            </w:pict>
          </mc:Fallback>
        </mc:AlternateContent>
      </w:r>
    </w:p>
    <w:p w14:paraId="28023C94" w14:textId="0ACACEEB" w:rsidR="00F45A39" w:rsidRPr="00913925" w:rsidRDefault="00CA21A6" w:rsidP="00FC105B">
      <w:pPr>
        <w:rPr>
          <w:rFonts w:ascii="Arial" w:hAnsi="Arial" w:cs="Arial"/>
          <w:sz w:val="22"/>
          <w:szCs w:val="18"/>
        </w:rPr>
      </w:pPr>
      <w:r>
        <w:rPr>
          <w:noProof/>
        </w:rPr>
        <mc:AlternateContent>
          <mc:Choice Requires="wps">
            <w:drawing>
              <wp:anchor distT="0" distB="0" distL="114300" distR="114300" simplePos="0" relativeHeight="251670016" behindDoc="0" locked="0" layoutInCell="0" allowOverlap="1" wp14:anchorId="773E02BF" wp14:editId="7CE2B97D">
                <wp:simplePos x="0" y="0"/>
                <wp:positionH relativeFrom="column">
                  <wp:posOffset>1865630</wp:posOffset>
                </wp:positionH>
                <wp:positionV relativeFrom="paragraph">
                  <wp:posOffset>50425</wp:posOffset>
                </wp:positionV>
                <wp:extent cx="1280160" cy="274320"/>
                <wp:effectExtent l="0" t="0" r="2540" b="5080"/>
                <wp:wrapNone/>
                <wp:docPr id="2970179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01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3163B" w14:textId="77777777" w:rsidR="00637FA7" w:rsidRDefault="00637FA7">
                            <w:pPr>
                              <w:jc w:val="center"/>
                              <w:rPr>
                                <w:i/>
                              </w:rPr>
                            </w:pPr>
                            <w:r>
                              <w:rPr>
                                <w:i/>
                                <w:sz w:val="28"/>
                              </w:rPr>
                              <w:t>To Unbelievers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E02BF" id="Text Box 26" o:spid="_x0000_s1036" type="#_x0000_t202" style="position:absolute;margin-left:146.9pt;margin-top:3.95pt;width:100.8pt;height:21.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" o:allowincell="f" stroked="f">
                <v:path arrowok="t"/>
                <v:textbox>
                  <w:txbxContent>
                    <w:p w14:paraId="7D93163B" w14:textId="77777777" w:rsidR="00637FA7" w:rsidRDefault="00637FA7">
                      <w:pPr>
                        <w:jc w:val="center"/>
                        <w:rPr>
                          <w:i/>
                        </w:rPr>
                      </w:pPr>
                      <w:r>
                        <w:rPr>
                          <w:i/>
                          <w:sz w:val="28"/>
                        </w:rPr>
                        <w:t>To Unbelievers</w:t>
                      </w:r>
                    </w:p>
                  </w:txbxContent>
                </v:textbox>
              </v:shape>
            </w:pict>
          </mc:Fallback>
        </mc:AlternateContent>
      </w:r>
    </w:p>
    <w:p w14:paraId="78DAB807" w14:textId="77777777" w:rsidR="00F45A39" w:rsidRPr="00913925" w:rsidRDefault="00F45A39" w:rsidP="00FC105B">
      <w:pPr>
        <w:pStyle w:val="Footer"/>
        <w:tabs>
          <w:tab w:val="clear" w:pos="4320"/>
          <w:tab w:val="clear" w:pos="8640"/>
        </w:tabs>
        <w:rPr>
          <w:rFonts w:ascii="Arial" w:hAnsi="Arial" w:cs="Arial"/>
          <w:sz w:val="22"/>
          <w:szCs w:val="18"/>
        </w:rPr>
      </w:pPr>
    </w:p>
    <w:p w14:paraId="79D2E292" w14:textId="77777777" w:rsidR="00F45A39" w:rsidRPr="00913925" w:rsidRDefault="00F45A39" w:rsidP="00FC105B">
      <w:pPr>
        <w:rPr>
          <w:rFonts w:ascii="Arial" w:hAnsi="Arial" w:cs="Arial"/>
          <w:sz w:val="22"/>
          <w:szCs w:val="18"/>
        </w:rPr>
      </w:pPr>
    </w:p>
    <w:p w14:paraId="2A4AE8F6" w14:textId="77777777" w:rsidR="00F45A39" w:rsidRPr="00913925" w:rsidRDefault="00F45A39" w:rsidP="00FC105B">
      <w:pPr>
        <w:rPr>
          <w:rFonts w:ascii="Arial" w:hAnsi="Arial" w:cs="Arial"/>
          <w:sz w:val="22"/>
          <w:szCs w:val="18"/>
        </w:rPr>
      </w:pPr>
    </w:p>
    <w:p w14:paraId="16D7EAD4" w14:textId="77777777" w:rsidR="00F45A39" w:rsidRPr="00913925" w:rsidRDefault="00F45A39" w:rsidP="00FC105B">
      <w:pPr>
        <w:rPr>
          <w:rFonts w:ascii="Arial" w:hAnsi="Arial" w:cs="Arial"/>
          <w:sz w:val="22"/>
          <w:szCs w:val="18"/>
        </w:rPr>
      </w:pPr>
    </w:p>
    <w:p w14:paraId="74588919" w14:textId="77777777" w:rsidR="00F45A39" w:rsidRPr="00913925" w:rsidRDefault="00F45A39" w:rsidP="00FC105B">
      <w:pPr>
        <w:rPr>
          <w:rFonts w:ascii="Arial" w:hAnsi="Arial" w:cs="Arial"/>
          <w:sz w:val="22"/>
          <w:szCs w:val="18"/>
        </w:rPr>
      </w:pPr>
    </w:p>
    <w:p w14:paraId="03908C3B" w14:textId="77777777" w:rsidR="00F45A39" w:rsidRPr="00913925" w:rsidRDefault="00F45A39" w:rsidP="00FC105B">
      <w:pPr>
        <w:rPr>
          <w:rFonts w:ascii="Arial" w:hAnsi="Arial" w:cs="Arial"/>
          <w:sz w:val="22"/>
          <w:szCs w:val="18"/>
        </w:rPr>
      </w:pPr>
    </w:p>
    <w:p w14:paraId="5B60688E" w14:textId="77777777" w:rsidR="00F45A39" w:rsidRPr="00913925" w:rsidRDefault="00F45A39" w:rsidP="00FC105B">
      <w:pPr>
        <w:rPr>
          <w:rFonts w:ascii="Arial" w:hAnsi="Arial" w:cs="Arial"/>
          <w:sz w:val="22"/>
          <w:szCs w:val="18"/>
        </w:rPr>
      </w:pPr>
    </w:p>
    <w:tbl>
      <w:tblPr>
        <w:tblW w:w="0" w:type="auto"/>
        <w:tblInd w:w="37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610"/>
        <w:gridCol w:w="5868"/>
      </w:tblGrid>
      <w:tr w:rsidR="00F45A39" w:rsidRPr="00913925" w14:paraId="0F63786A" w14:textId="77777777">
        <w:tc>
          <w:tcPr>
            <w:tcW w:w="8478" w:type="dxa"/>
            <w:gridSpan w:val="2"/>
            <w:shd w:val="solid" w:color="000000" w:fill="FFFFFF"/>
          </w:tcPr>
          <w:p w14:paraId="1C980779"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METAPHORS VIOLATED HISTORICALLY</w:t>
            </w:r>
          </w:p>
        </w:tc>
      </w:tr>
      <w:tr w:rsidR="00F45A39" w:rsidRPr="00913925" w14:paraId="55C924B7" w14:textId="77777777">
        <w:tc>
          <w:tcPr>
            <w:tcW w:w="2610" w:type="dxa"/>
          </w:tcPr>
          <w:p w14:paraId="760F2A9C" w14:textId="77777777" w:rsidR="00F45A39" w:rsidRPr="00913925" w:rsidRDefault="00F45A39" w:rsidP="00FC105B">
            <w:pPr>
              <w:rPr>
                <w:rFonts w:ascii="Arial" w:hAnsi="Arial" w:cs="Arial"/>
                <w:sz w:val="18"/>
                <w:szCs w:val="18"/>
              </w:rPr>
            </w:pPr>
          </w:p>
          <w:p w14:paraId="3EE2940A"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Body</w:t>
            </w:r>
          </w:p>
        </w:tc>
        <w:tc>
          <w:tcPr>
            <w:tcW w:w="5868" w:type="dxa"/>
          </w:tcPr>
          <w:p w14:paraId="155616BB" w14:textId="77777777" w:rsidR="00F45A39" w:rsidRPr="00913925" w:rsidRDefault="00F45A39" w:rsidP="00FC105B">
            <w:pPr>
              <w:rPr>
                <w:rFonts w:ascii="Arial" w:hAnsi="Arial" w:cs="Arial"/>
                <w:sz w:val="18"/>
                <w:szCs w:val="18"/>
              </w:rPr>
            </w:pPr>
          </w:p>
          <w:p w14:paraId="22B2C845" w14:textId="77777777" w:rsidR="00F45A39" w:rsidRPr="00913925" w:rsidRDefault="00F45A39" w:rsidP="00FC105B">
            <w:pPr>
              <w:rPr>
                <w:rFonts w:ascii="Arial" w:hAnsi="Arial" w:cs="Arial"/>
                <w:sz w:val="18"/>
                <w:szCs w:val="18"/>
              </w:rPr>
            </w:pPr>
            <w:r w:rsidRPr="00913925">
              <w:rPr>
                <w:rFonts w:ascii="Arial" w:hAnsi="Arial" w:cs="Arial"/>
                <w:sz w:val="18"/>
                <w:szCs w:val="18"/>
              </w:rPr>
              <w:t>Church came to be seen as the physical body of Christ on earth; its leadership became the direct representative of Christ on earth</w:t>
            </w:r>
          </w:p>
          <w:p w14:paraId="3FB9CBB8" w14:textId="77777777" w:rsidR="00F45A39" w:rsidRPr="00913925" w:rsidRDefault="00F45A39" w:rsidP="00FC105B">
            <w:pPr>
              <w:rPr>
                <w:rFonts w:ascii="Arial" w:hAnsi="Arial" w:cs="Arial"/>
                <w:sz w:val="18"/>
                <w:szCs w:val="18"/>
              </w:rPr>
            </w:pPr>
          </w:p>
        </w:tc>
      </w:tr>
      <w:tr w:rsidR="00F45A39" w:rsidRPr="00913925" w14:paraId="67162440" w14:textId="77777777">
        <w:tc>
          <w:tcPr>
            <w:tcW w:w="2610" w:type="dxa"/>
          </w:tcPr>
          <w:p w14:paraId="20925647"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Bride</w:t>
            </w:r>
          </w:p>
        </w:tc>
        <w:tc>
          <w:tcPr>
            <w:tcW w:w="5868" w:type="dxa"/>
          </w:tcPr>
          <w:p w14:paraId="2904947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Church began to adorn itself with external wealth which led to impurity rather than be adorned by Christ himself with the true inner wealth and purity</w:t>
            </w:r>
          </w:p>
          <w:p w14:paraId="2FBFAB2A" w14:textId="77777777" w:rsidR="00F45A39" w:rsidRPr="00913925" w:rsidRDefault="00F45A39" w:rsidP="00FC105B">
            <w:pPr>
              <w:pStyle w:val="FootnoteText"/>
              <w:rPr>
                <w:rFonts w:ascii="Arial" w:hAnsi="Arial" w:cs="Arial"/>
                <w:sz w:val="18"/>
                <w:szCs w:val="18"/>
              </w:rPr>
            </w:pPr>
          </w:p>
        </w:tc>
      </w:tr>
      <w:tr w:rsidR="00F45A39" w:rsidRPr="00913925" w14:paraId="25826A5D" w14:textId="77777777">
        <w:tc>
          <w:tcPr>
            <w:tcW w:w="2610" w:type="dxa"/>
          </w:tcPr>
          <w:p w14:paraId="57799BB7"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Priests</w:t>
            </w:r>
          </w:p>
        </w:tc>
        <w:tc>
          <w:tcPr>
            <w:tcW w:w="5868" w:type="dxa"/>
          </w:tcPr>
          <w:p w14:paraId="6F57ADF8" w14:textId="77777777" w:rsidR="00F45A39" w:rsidRPr="00913925" w:rsidRDefault="00F45A39" w:rsidP="00FC105B">
            <w:pPr>
              <w:rPr>
                <w:rFonts w:ascii="Arial" w:hAnsi="Arial" w:cs="Arial"/>
                <w:sz w:val="18"/>
                <w:szCs w:val="18"/>
              </w:rPr>
            </w:pPr>
            <w:r w:rsidRPr="00913925">
              <w:rPr>
                <w:rFonts w:ascii="Arial" w:hAnsi="Arial" w:cs="Arial"/>
                <w:sz w:val="18"/>
                <w:szCs w:val="18"/>
              </w:rPr>
              <w:t>Church leaders began to function as OT priests so that a clergy - laity split developed; Church practices became holy rituals like OT sacrifices</w:t>
            </w:r>
          </w:p>
          <w:p w14:paraId="11B9F1EA" w14:textId="77777777" w:rsidR="00F45A39" w:rsidRPr="00913925" w:rsidRDefault="00F45A39" w:rsidP="00FC105B">
            <w:pPr>
              <w:rPr>
                <w:rFonts w:ascii="Arial" w:hAnsi="Arial" w:cs="Arial"/>
                <w:sz w:val="18"/>
                <w:szCs w:val="18"/>
              </w:rPr>
            </w:pPr>
          </w:p>
        </w:tc>
      </w:tr>
      <w:tr w:rsidR="00F45A39" w:rsidRPr="00913925" w14:paraId="54990770" w14:textId="77777777">
        <w:tc>
          <w:tcPr>
            <w:tcW w:w="2610" w:type="dxa"/>
          </w:tcPr>
          <w:p w14:paraId="173728C9"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Building</w:t>
            </w:r>
          </w:p>
        </w:tc>
        <w:tc>
          <w:tcPr>
            <w:tcW w:w="5868" w:type="dxa"/>
          </w:tcPr>
          <w:p w14:paraId="3A2466EF" w14:textId="77777777" w:rsidR="00F45A39" w:rsidRPr="00913925" w:rsidRDefault="00F45A39" w:rsidP="00FC105B">
            <w:pPr>
              <w:rPr>
                <w:rFonts w:ascii="Arial" w:hAnsi="Arial" w:cs="Arial"/>
                <w:sz w:val="18"/>
                <w:szCs w:val="18"/>
              </w:rPr>
            </w:pPr>
            <w:r w:rsidRPr="00913925">
              <w:rPr>
                <w:rFonts w:ascii="Arial" w:hAnsi="Arial" w:cs="Arial"/>
                <w:sz w:val="18"/>
                <w:szCs w:val="18"/>
              </w:rPr>
              <w:t>The external building became “holy” like tabernacle; People began referring to the building as “the house of the Lord.”</w:t>
            </w:r>
          </w:p>
          <w:p w14:paraId="218DB658" w14:textId="77777777" w:rsidR="00F45A39" w:rsidRPr="00913925" w:rsidRDefault="00F45A39" w:rsidP="00FC105B">
            <w:pPr>
              <w:rPr>
                <w:rFonts w:ascii="Arial" w:hAnsi="Arial" w:cs="Arial"/>
                <w:sz w:val="18"/>
                <w:szCs w:val="18"/>
              </w:rPr>
            </w:pPr>
          </w:p>
        </w:tc>
      </w:tr>
      <w:tr w:rsidR="00F45A39" w:rsidRPr="00913925" w14:paraId="6A56A849" w14:textId="77777777">
        <w:tc>
          <w:tcPr>
            <w:tcW w:w="2610" w:type="dxa"/>
          </w:tcPr>
          <w:p w14:paraId="0DBF39BE" w14:textId="77777777" w:rsidR="00F45A39" w:rsidRPr="00913925" w:rsidRDefault="00F45A39" w:rsidP="00FC105B">
            <w:pPr>
              <w:rPr>
                <w:rFonts w:ascii="Arial" w:hAnsi="Arial" w:cs="Arial"/>
                <w:sz w:val="18"/>
                <w:szCs w:val="18"/>
              </w:rPr>
            </w:pPr>
            <w:r w:rsidRPr="00913925">
              <w:rPr>
                <w:rFonts w:ascii="Arial" w:hAnsi="Arial" w:cs="Arial"/>
                <w:sz w:val="18"/>
                <w:szCs w:val="18"/>
              </w:rPr>
              <w:t xml:space="preserve">• </w:t>
            </w:r>
            <w:r w:rsidRPr="00913925">
              <w:rPr>
                <w:rFonts w:ascii="Arial" w:hAnsi="Arial" w:cs="Arial"/>
                <w:szCs w:val="18"/>
              </w:rPr>
              <w:t>Flock</w:t>
            </w:r>
          </w:p>
        </w:tc>
        <w:tc>
          <w:tcPr>
            <w:tcW w:w="5868" w:type="dxa"/>
          </w:tcPr>
          <w:p w14:paraId="7C16F0A2" w14:textId="0054E5A4" w:rsidR="00F45A39" w:rsidRPr="00913925" w:rsidRDefault="00F45A39" w:rsidP="00FC105B">
            <w:pPr>
              <w:pStyle w:val="FootnoteText"/>
              <w:rPr>
                <w:rFonts w:ascii="Arial" w:hAnsi="Arial" w:cs="Arial"/>
                <w:sz w:val="18"/>
                <w:szCs w:val="18"/>
              </w:rPr>
            </w:pPr>
            <w:r w:rsidRPr="00913925">
              <w:rPr>
                <w:rFonts w:ascii="Arial" w:hAnsi="Arial" w:cs="Arial"/>
                <w:sz w:val="18"/>
                <w:szCs w:val="18"/>
              </w:rPr>
              <w:t>The shepherd-sheep image of Scripture was replaced with a business model.  Rather than having a business administrator, churches now have an “executive pastor</w:t>
            </w:r>
            <w:r w:rsidR="001673E8">
              <w:rPr>
                <w:rFonts w:ascii="Arial" w:hAnsi="Arial" w:cs="Arial"/>
                <w:sz w:val="18"/>
                <w:szCs w:val="18"/>
              </w:rPr>
              <w:t>,</w:t>
            </w:r>
            <w:r w:rsidRPr="00913925">
              <w:rPr>
                <w:rFonts w:ascii="Arial" w:hAnsi="Arial" w:cs="Arial"/>
                <w:sz w:val="18"/>
                <w:szCs w:val="18"/>
              </w:rPr>
              <w:t xml:space="preserve">” and the </w:t>
            </w:r>
            <w:r w:rsidR="001673E8">
              <w:rPr>
                <w:rFonts w:ascii="Arial" w:hAnsi="Arial" w:cs="Arial"/>
                <w:sz w:val="18"/>
                <w:szCs w:val="18"/>
              </w:rPr>
              <w:t>lead</w:t>
            </w:r>
            <w:r w:rsidRPr="00913925">
              <w:rPr>
                <w:rFonts w:ascii="Arial" w:hAnsi="Arial" w:cs="Arial"/>
                <w:sz w:val="18"/>
                <w:szCs w:val="18"/>
              </w:rPr>
              <w:t xml:space="preserve"> shepherd is called the CEO.</w:t>
            </w:r>
          </w:p>
          <w:p w14:paraId="171A630D" w14:textId="77777777" w:rsidR="00F45A39" w:rsidRPr="00913925" w:rsidRDefault="00F45A39" w:rsidP="00FC105B">
            <w:pPr>
              <w:pStyle w:val="FootnoteText"/>
              <w:rPr>
                <w:rFonts w:ascii="Arial" w:hAnsi="Arial" w:cs="Arial"/>
                <w:sz w:val="18"/>
                <w:szCs w:val="18"/>
              </w:rPr>
            </w:pPr>
          </w:p>
        </w:tc>
      </w:tr>
    </w:tbl>
    <w:p w14:paraId="1982EC10" w14:textId="77777777" w:rsidR="00F45A39" w:rsidRPr="00913925" w:rsidRDefault="00F45A39" w:rsidP="00FC105B">
      <w:pPr>
        <w:pStyle w:val="Heading3"/>
        <w:jc w:val="left"/>
        <w:rPr>
          <w:rFonts w:ascii="Arial" w:hAnsi="Arial" w:cs="Arial"/>
          <w:sz w:val="22"/>
          <w:szCs w:val="18"/>
        </w:rPr>
      </w:pPr>
      <w:bookmarkStart w:id="20" w:name="_Toc7349216"/>
      <w:r w:rsidRPr="00913925">
        <w:rPr>
          <w:rFonts w:ascii="Arial" w:hAnsi="Arial" w:cs="Arial"/>
          <w:sz w:val="22"/>
          <w:szCs w:val="18"/>
        </w:rPr>
        <w:t>Other Metaphors for the Church</w:t>
      </w:r>
      <w:bookmarkEnd w:id="20"/>
    </w:p>
    <w:p w14:paraId="4EA6D8B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Branches on the Vine (John 15:1-10)</w:t>
      </w:r>
    </w:p>
    <w:p w14:paraId="71D5839A" w14:textId="77777777" w:rsidR="00F45A39" w:rsidRPr="00913925" w:rsidRDefault="00F45A39" w:rsidP="00FC105B">
      <w:pPr>
        <w:rPr>
          <w:rFonts w:ascii="Arial" w:hAnsi="Arial" w:cs="Arial"/>
          <w:sz w:val="22"/>
          <w:szCs w:val="18"/>
        </w:rPr>
      </w:pPr>
    </w:p>
    <w:p w14:paraId="2726ACF3" w14:textId="77777777" w:rsidR="00F45A39" w:rsidRPr="00913925" w:rsidRDefault="00F45A39" w:rsidP="00FC105B">
      <w:pPr>
        <w:rPr>
          <w:rFonts w:ascii="Arial" w:hAnsi="Arial" w:cs="Arial"/>
          <w:sz w:val="22"/>
          <w:szCs w:val="18"/>
        </w:rPr>
      </w:pPr>
    </w:p>
    <w:p w14:paraId="11C59F7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Kingdom </w:t>
      </w:r>
    </w:p>
    <w:p w14:paraId="6582C8F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Light (Col. 1:13)</w:t>
      </w:r>
    </w:p>
    <w:p w14:paraId="65643219" w14:textId="77777777" w:rsidR="00F45A39" w:rsidRPr="00913925" w:rsidRDefault="00F45A39" w:rsidP="00FC105B">
      <w:pPr>
        <w:rPr>
          <w:rFonts w:ascii="Arial" w:hAnsi="Arial" w:cs="Arial"/>
          <w:sz w:val="22"/>
          <w:szCs w:val="18"/>
        </w:rPr>
      </w:pPr>
    </w:p>
    <w:p w14:paraId="4FE2D3C7" w14:textId="77777777" w:rsidR="00F45A39" w:rsidRPr="00913925" w:rsidRDefault="00F45A39" w:rsidP="00FC105B">
      <w:pPr>
        <w:rPr>
          <w:rFonts w:ascii="Arial" w:hAnsi="Arial" w:cs="Arial"/>
          <w:sz w:val="22"/>
          <w:szCs w:val="18"/>
        </w:rPr>
      </w:pPr>
    </w:p>
    <w:p w14:paraId="4BE36C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Kingdom of God (Rom. 14:17)</w:t>
      </w:r>
    </w:p>
    <w:p w14:paraId="6EBEE591" w14:textId="77777777" w:rsidR="00F45A39" w:rsidRPr="00913925" w:rsidRDefault="00F45A39" w:rsidP="00FC105B">
      <w:pPr>
        <w:rPr>
          <w:rFonts w:ascii="Arial" w:hAnsi="Arial" w:cs="Arial"/>
          <w:sz w:val="22"/>
          <w:szCs w:val="18"/>
        </w:rPr>
      </w:pPr>
    </w:p>
    <w:p w14:paraId="2C79E7D5" w14:textId="77777777" w:rsidR="00F45A39" w:rsidRPr="00913925" w:rsidRDefault="00F45A39" w:rsidP="00FC105B">
      <w:pPr>
        <w:rPr>
          <w:rFonts w:ascii="Arial" w:hAnsi="Arial" w:cs="Arial"/>
          <w:sz w:val="22"/>
          <w:szCs w:val="18"/>
        </w:rPr>
      </w:pPr>
    </w:p>
    <w:p w14:paraId="5BBFAF7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Household/Family (Eph. 2:19)</w:t>
      </w:r>
    </w:p>
    <w:p w14:paraId="63BB674F" w14:textId="77777777" w:rsidR="00F45A39" w:rsidRPr="00913925" w:rsidRDefault="00F45A39" w:rsidP="00FC105B">
      <w:pPr>
        <w:rPr>
          <w:rFonts w:ascii="Arial" w:hAnsi="Arial" w:cs="Arial"/>
          <w:sz w:val="22"/>
          <w:szCs w:val="18"/>
        </w:rPr>
      </w:pPr>
    </w:p>
    <w:p w14:paraId="27771DF0" w14:textId="77777777" w:rsidR="00F45A39" w:rsidRPr="00913925" w:rsidRDefault="00F45A39" w:rsidP="00FC105B">
      <w:pPr>
        <w:rPr>
          <w:rFonts w:ascii="Arial" w:hAnsi="Arial" w:cs="Arial"/>
          <w:sz w:val="22"/>
          <w:szCs w:val="18"/>
        </w:rPr>
      </w:pPr>
    </w:p>
    <w:p w14:paraId="1FC44A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“Every biblical metaphor of the church, without exception, emphasizes its unity.  The church is one bride with one husband; one flock with one shepherd; one set of branches on one vine; one kingdom with one king; one family with one father; one building with one foundation; one body with one head, Jesus Christ”</w:t>
      </w:r>
      <w:r w:rsidRPr="00913925">
        <w:rPr>
          <w:rStyle w:val="FootnoteReference"/>
          <w:rFonts w:ascii="Arial" w:hAnsi="Arial" w:cs="Arial"/>
          <w:sz w:val="22"/>
          <w:szCs w:val="18"/>
        </w:rPr>
        <w:footnoteReference w:id="5"/>
      </w:r>
    </w:p>
    <w:p w14:paraId="48714ABA" w14:textId="77777777" w:rsidR="00F45A39" w:rsidRPr="00913925" w:rsidRDefault="00F45A39" w:rsidP="00FC105B">
      <w:pPr>
        <w:rPr>
          <w:rFonts w:ascii="Arial" w:hAnsi="Arial" w:cs="Arial"/>
          <w:sz w:val="22"/>
          <w:szCs w:val="18"/>
        </w:rPr>
      </w:pPr>
    </w:p>
    <w:p w14:paraId="3D4C9BC9" w14:textId="77777777" w:rsidR="00F45A39" w:rsidRPr="00913925" w:rsidRDefault="00F45A39" w:rsidP="00FC105B">
      <w:pPr>
        <w:pStyle w:val="Heading2"/>
        <w:jc w:val="left"/>
        <w:rPr>
          <w:rFonts w:ascii="Arial" w:hAnsi="Arial" w:cs="Arial"/>
          <w:sz w:val="22"/>
          <w:szCs w:val="18"/>
        </w:rPr>
      </w:pPr>
      <w:bookmarkStart w:id="21" w:name="_Toc7349217"/>
      <w:r w:rsidRPr="00913925">
        <w:rPr>
          <w:rFonts w:ascii="Arial" w:hAnsi="Arial" w:cs="Arial"/>
          <w:sz w:val="22"/>
          <w:szCs w:val="18"/>
        </w:rPr>
        <w:t>Evaluation: Is my church achieving the threefold purpose?</w:t>
      </w:r>
      <w:bookmarkEnd w:id="21"/>
    </w:p>
    <w:p w14:paraId="3F013C2C"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900"/>
        <w:rPr>
          <w:rFonts w:ascii="Arial" w:hAnsi="Arial" w:cs="Arial"/>
          <w:b/>
          <w:i/>
          <w:sz w:val="22"/>
          <w:szCs w:val="18"/>
        </w:rPr>
      </w:pPr>
      <w:r w:rsidRPr="00913925">
        <w:rPr>
          <w:rFonts w:ascii="Arial" w:hAnsi="Arial" w:cs="Arial"/>
          <w:b/>
          <w:i/>
          <w:sz w:val="22"/>
          <w:szCs w:val="18"/>
        </w:rPr>
        <w:t>How well is your church doing in these three areas?</w:t>
      </w:r>
    </w:p>
    <w:p w14:paraId="2D6E28C5" w14:textId="77777777" w:rsidR="00F45A39" w:rsidRPr="00913925" w:rsidRDefault="00F45A39" w:rsidP="00FC105B">
      <w:pPr>
        <w:pStyle w:val="Heading3"/>
        <w:jc w:val="left"/>
        <w:rPr>
          <w:rFonts w:ascii="Arial" w:hAnsi="Arial" w:cs="Arial"/>
          <w:sz w:val="22"/>
          <w:szCs w:val="18"/>
        </w:rPr>
      </w:pPr>
      <w:bookmarkStart w:id="22" w:name="_Toc7349218"/>
      <w:r w:rsidRPr="00913925">
        <w:rPr>
          <w:rFonts w:ascii="Arial" w:hAnsi="Arial" w:cs="Arial"/>
          <w:sz w:val="22"/>
          <w:szCs w:val="18"/>
        </w:rPr>
        <w:t>Worship: Is your church body giving God his worth or just attending services?</w:t>
      </w:r>
      <w:bookmarkEnd w:id="22"/>
    </w:p>
    <w:p w14:paraId="761EDDA9" w14:textId="77777777" w:rsidR="00F45A39" w:rsidRPr="00913925" w:rsidRDefault="00F45A39" w:rsidP="00FC105B">
      <w:pPr>
        <w:rPr>
          <w:rFonts w:ascii="Arial" w:hAnsi="Arial" w:cs="Arial"/>
          <w:sz w:val="22"/>
          <w:szCs w:val="18"/>
        </w:rPr>
      </w:pPr>
    </w:p>
    <w:p w14:paraId="192AA345" w14:textId="77777777" w:rsidR="00F45A39" w:rsidRPr="00913925" w:rsidRDefault="00F45A39" w:rsidP="00FC105B">
      <w:pPr>
        <w:rPr>
          <w:rFonts w:ascii="Arial" w:hAnsi="Arial" w:cs="Arial"/>
          <w:sz w:val="22"/>
          <w:szCs w:val="18"/>
        </w:rPr>
      </w:pPr>
    </w:p>
    <w:p w14:paraId="13C63FBF" w14:textId="77777777" w:rsidR="00F45A39" w:rsidRPr="00913925" w:rsidRDefault="00F45A39" w:rsidP="00FC105B">
      <w:pPr>
        <w:rPr>
          <w:rFonts w:ascii="Arial" w:hAnsi="Arial" w:cs="Arial"/>
          <w:sz w:val="22"/>
          <w:szCs w:val="18"/>
        </w:rPr>
      </w:pPr>
    </w:p>
    <w:p w14:paraId="37884646" w14:textId="77777777" w:rsidR="00F45A39" w:rsidRPr="00913925" w:rsidRDefault="00F45A39" w:rsidP="00FC105B">
      <w:pPr>
        <w:rPr>
          <w:rFonts w:ascii="Arial" w:hAnsi="Arial" w:cs="Arial"/>
          <w:sz w:val="22"/>
          <w:szCs w:val="18"/>
        </w:rPr>
      </w:pPr>
    </w:p>
    <w:p w14:paraId="01FCB4A4" w14:textId="77777777" w:rsidR="00F45A39" w:rsidRPr="00913925" w:rsidRDefault="00F45A39" w:rsidP="00FC105B">
      <w:pPr>
        <w:rPr>
          <w:rFonts w:ascii="Arial" w:hAnsi="Arial" w:cs="Arial"/>
          <w:sz w:val="22"/>
          <w:szCs w:val="18"/>
        </w:rPr>
      </w:pPr>
    </w:p>
    <w:p w14:paraId="56AA9673" w14:textId="77777777" w:rsidR="00F45A39" w:rsidRPr="00913925" w:rsidRDefault="00F45A39" w:rsidP="00FC105B">
      <w:pPr>
        <w:pStyle w:val="Heading3"/>
        <w:jc w:val="left"/>
        <w:rPr>
          <w:rFonts w:ascii="Arial" w:hAnsi="Arial" w:cs="Arial"/>
          <w:sz w:val="22"/>
          <w:szCs w:val="18"/>
        </w:rPr>
      </w:pPr>
      <w:bookmarkStart w:id="23" w:name="_Toc7349219"/>
      <w:r w:rsidRPr="00913925">
        <w:rPr>
          <w:rFonts w:ascii="Arial" w:hAnsi="Arial" w:cs="Arial"/>
          <w:sz w:val="22"/>
          <w:szCs w:val="18"/>
        </w:rPr>
        <w:t>Edification: How well are the believers ministering to one another?</w:t>
      </w:r>
      <w:bookmarkEnd w:id="23"/>
    </w:p>
    <w:p w14:paraId="695A8D53" w14:textId="77777777" w:rsidR="00F45A39" w:rsidRPr="00913925" w:rsidRDefault="00F45A39" w:rsidP="00FC105B">
      <w:pPr>
        <w:rPr>
          <w:rFonts w:ascii="Arial" w:hAnsi="Arial" w:cs="Arial"/>
          <w:sz w:val="22"/>
          <w:szCs w:val="18"/>
        </w:rPr>
      </w:pPr>
    </w:p>
    <w:p w14:paraId="51EC87F0" w14:textId="77777777" w:rsidR="00F45A39" w:rsidRPr="00913925" w:rsidRDefault="00F45A39" w:rsidP="00FC105B">
      <w:pPr>
        <w:rPr>
          <w:rFonts w:ascii="Arial" w:hAnsi="Arial" w:cs="Arial"/>
          <w:sz w:val="22"/>
          <w:szCs w:val="18"/>
        </w:rPr>
      </w:pPr>
    </w:p>
    <w:p w14:paraId="7A27D368" w14:textId="77777777" w:rsidR="00F45A39" w:rsidRPr="00913925" w:rsidRDefault="00F45A39" w:rsidP="00FC105B">
      <w:pPr>
        <w:rPr>
          <w:rFonts w:ascii="Arial" w:hAnsi="Arial" w:cs="Arial"/>
          <w:sz w:val="22"/>
          <w:szCs w:val="18"/>
        </w:rPr>
      </w:pPr>
    </w:p>
    <w:p w14:paraId="64E63916" w14:textId="77777777" w:rsidR="00F45A39" w:rsidRPr="00913925" w:rsidRDefault="00F45A39" w:rsidP="00FC105B">
      <w:pPr>
        <w:rPr>
          <w:rFonts w:ascii="Arial" w:hAnsi="Arial" w:cs="Arial"/>
          <w:sz w:val="22"/>
          <w:szCs w:val="18"/>
        </w:rPr>
      </w:pPr>
    </w:p>
    <w:p w14:paraId="6F28E804" w14:textId="77777777" w:rsidR="00F45A39" w:rsidRPr="00913925" w:rsidRDefault="00F45A39" w:rsidP="00FC105B">
      <w:pPr>
        <w:pStyle w:val="Heading3"/>
        <w:jc w:val="left"/>
        <w:rPr>
          <w:rFonts w:ascii="Arial" w:hAnsi="Arial" w:cs="Arial"/>
          <w:sz w:val="22"/>
          <w:szCs w:val="18"/>
        </w:rPr>
      </w:pPr>
      <w:bookmarkStart w:id="24" w:name="_Toc7349220"/>
      <w:r w:rsidRPr="00913925">
        <w:rPr>
          <w:rFonts w:ascii="Arial" w:hAnsi="Arial" w:cs="Arial"/>
          <w:sz w:val="22"/>
          <w:szCs w:val="18"/>
        </w:rPr>
        <w:t>Multiplication: How well is your church growing numerically?</w:t>
      </w:r>
      <w:bookmarkEnd w:id="24"/>
    </w:p>
    <w:p w14:paraId="0F59D84B" w14:textId="77777777" w:rsidR="00F45A39" w:rsidRPr="00913925" w:rsidRDefault="00F45A39" w:rsidP="00FC105B">
      <w:pPr>
        <w:rPr>
          <w:rFonts w:ascii="Arial" w:hAnsi="Arial" w:cs="Arial"/>
          <w:sz w:val="22"/>
          <w:szCs w:val="18"/>
        </w:rPr>
      </w:pPr>
    </w:p>
    <w:p w14:paraId="04CB6C06"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5" w:name="_Toc7349221"/>
      <w:r w:rsidRPr="00913925">
        <w:rPr>
          <w:rFonts w:ascii="Arial" w:hAnsi="Arial" w:cs="Arial"/>
          <w:sz w:val="22"/>
          <w:szCs w:val="18"/>
        </w:rPr>
        <w:lastRenderedPageBreak/>
        <w:t>Action Plan: How can my church achieve its God-given purposes?</w:t>
      </w:r>
      <w:bookmarkEnd w:id="25"/>
    </w:p>
    <w:p w14:paraId="0AFBCD31" w14:textId="77777777" w:rsidR="00F45A39" w:rsidRPr="00913925" w:rsidRDefault="00F45A39" w:rsidP="00FC105B">
      <w:pPr>
        <w:pStyle w:val="Heading3"/>
        <w:jc w:val="left"/>
        <w:rPr>
          <w:rFonts w:ascii="Arial" w:hAnsi="Arial" w:cs="Arial"/>
          <w:sz w:val="22"/>
          <w:szCs w:val="18"/>
        </w:rPr>
      </w:pPr>
      <w:bookmarkStart w:id="26" w:name="_Toc7349222"/>
      <w:r w:rsidRPr="00913925">
        <w:rPr>
          <w:rFonts w:ascii="Arial" w:hAnsi="Arial" w:cs="Arial"/>
          <w:sz w:val="22"/>
          <w:szCs w:val="18"/>
        </w:rPr>
        <w:t>Relevant Ministry: Functions versus Form</w:t>
      </w:r>
      <w:r w:rsidRPr="00913925">
        <w:rPr>
          <w:rStyle w:val="FootnoteReference"/>
          <w:rFonts w:ascii="Arial" w:hAnsi="Arial" w:cs="Arial"/>
          <w:sz w:val="22"/>
          <w:szCs w:val="18"/>
        </w:rPr>
        <w:footnoteReference w:id="6"/>
      </w:r>
      <w:bookmarkEnd w:id="26"/>
    </w:p>
    <w:p w14:paraId="78FB8E5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Distinguishing between Function and Form</w:t>
      </w:r>
    </w:p>
    <w:p w14:paraId="658F9822" w14:textId="77777777" w:rsidR="00F45A39" w:rsidRPr="00913925" w:rsidRDefault="00F45A39" w:rsidP="00FC105B">
      <w:pPr>
        <w:ind w:left="1710"/>
        <w:rPr>
          <w:rFonts w:ascii="Arial" w:hAnsi="Arial" w:cs="Arial"/>
          <w:sz w:val="22"/>
          <w:szCs w:val="18"/>
        </w:rPr>
      </w:pPr>
    </w:p>
    <w:p w14:paraId="50CC40F8" w14:textId="77777777" w:rsidR="00F45A39" w:rsidRPr="00913925" w:rsidRDefault="00F45A39" w:rsidP="00FC105B">
      <w:pPr>
        <w:ind w:left="1710"/>
        <w:rPr>
          <w:rFonts w:ascii="Arial" w:hAnsi="Arial" w:cs="Arial"/>
          <w:sz w:val="22"/>
          <w:szCs w:val="18"/>
        </w:rPr>
      </w:pPr>
      <w:r w:rsidRPr="00913925">
        <w:rPr>
          <w:rFonts w:ascii="Arial" w:hAnsi="Arial" w:cs="Arial"/>
          <w:sz w:val="22"/>
          <w:szCs w:val="18"/>
        </w:rPr>
        <w:t>A crucial area each church must understand to be relevant to its own culture is where to draw the line from biblical verses cultural practices.  Some churches have sacrificed biblical commands in order to match their culture.  This is really not relevance at all.  It is worldliness.  A helpful way to avoid this is to clearly understand biblical functions before adopting forms to meet these functions:</w:t>
      </w:r>
    </w:p>
    <w:p w14:paraId="46E54428" w14:textId="77777777" w:rsidR="00F45A39" w:rsidRPr="00913925" w:rsidRDefault="00F45A39" w:rsidP="00FC105B">
      <w:pPr>
        <w:ind w:left="1710"/>
        <w:rPr>
          <w:rFonts w:ascii="Arial" w:hAnsi="Arial" w:cs="Arial"/>
          <w:sz w:val="22"/>
          <w:szCs w:val="18"/>
        </w:rPr>
      </w:pPr>
    </w:p>
    <w:tbl>
      <w:tblPr>
        <w:tblW w:w="0" w:type="auto"/>
        <w:tblInd w:w="19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3690"/>
        <w:gridCol w:w="3723"/>
      </w:tblGrid>
      <w:tr w:rsidR="00F45A39" w:rsidRPr="00913925" w14:paraId="119C37E1" w14:textId="77777777">
        <w:tc>
          <w:tcPr>
            <w:tcW w:w="3690" w:type="dxa"/>
            <w:shd w:val="solid" w:color="000000" w:fill="FFFFFF"/>
          </w:tcPr>
          <w:p w14:paraId="6474991B" w14:textId="77777777" w:rsidR="00F45A39" w:rsidRPr="00913925" w:rsidRDefault="00F45A39" w:rsidP="00FC105B">
            <w:pPr>
              <w:rPr>
                <w:rFonts w:ascii="Arial" w:hAnsi="Arial" w:cs="Arial"/>
                <w:b/>
                <w:sz w:val="32"/>
                <w:szCs w:val="18"/>
              </w:rPr>
            </w:pPr>
            <w:r w:rsidRPr="00913925">
              <w:rPr>
                <w:rFonts w:ascii="Arial" w:hAnsi="Arial" w:cs="Arial"/>
                <w:b/>
                <w:sz w:val="32"/>
                <w:szCs w:val="18"/>
              </w:rPr>
              <w:t>Function</w:t>
            </w:r>
          </w:p>
        </w:tc>
        <w:tc>
          <w:tcPr>
            <w:tcW w:w="3723" w:type="dxa"/>
            <w:shd w:val="solid" w:color="000000" w:fill="FFFFFF"/>
          </w:tcPr>
          <w:p w14:paraId="68229432" w14:textId="77777777" w:rsidR="00F45A39" w:rsidRPr="00913925" w:rsidRDefault="00F45A39" w:rsidP="00FC105B">
            <w:pPr>
              <w:rPr>
                <w:rFonts w:ascii="Arial" w:hAnsi="Arial" w:cs="Arial"/>
                <w:b/>
                <w:sz w:val="32"/>
                <w:szCs w:val="18"/>
              </w:rPr>
            </w:pPr>
            <w:r w:rsidRPr="00913925">
              <w:rPr>
                <w:rFonts w:ascii="Arial" w:hAnsi="Arial" w:cs="Arial"/>
                <w:b/>
                <w:sz w:val="32"/>
                <w:szCs w:val="18"/>
              </w:rPr>
              <w:t>Form</w:t>
            </w:r>
          </w:p>
        </w:tc>
      </w:tr>
      <w:tr w:rsidR="00F45A39" w:rsidRPr="00913925" w14:paraId="6D7ECDCC" w14:textId="77777777">
        <w:tc>
          <w:tcPr>
            <w:tcW w:w="3690" w:type="dxa"/>
          </w:tcPr>
          <w:p w14:paraId="311873ED" w14:textId="77777777" w:rsidR="00F45A39" w:rsidRPr="00913925" w:rsidRDefault="00F45A39" w:rsidP="00FC105B">
            <w:pPr>
              <w:rPr>
                <w:rFonts w:ascii="Arial" w:hAnsi="Arial" w:cs="Arial"/>
                <w:sz w:val="22"/>
                <w:szCs w:val="18"/>
              </w:rPr>
            </w:pPr>
          </w:p>
          <w:p w14:paraId="122425FD" w14:textId="77777777" w:rsidR="00F45A39" w:rsidRPr="00913925" w:rsidRDefault="00F45A39" w:rsidP="00FC105B">
            <w:pPr>
              <w:rPr>
                <w:rFonts w:ascii="Arial" w:hAnsi="Arial" w:cs="Arial"/>
                <w:sz w:val="22"/>
                <w:szCs w:val="18"/>
              </w:rPr>
            </w:pPr>
            <w:r w:rsidRPr="00913925">
              <w:rPr>
                <w:rFonts w:ascii="Arial" w:hAnsi="Arial" w:cs="Arial"/>
                <w:sz w:val="22"/>
                <w:szCs w:val="18"/>
              </w:rPr>
              <w:t>What the church should do</w:t>
            </w:r>
          </w:p>
        </w:tc>
        <w:tc>
          <w:tcPr>
            <w:tcW w:w="3723" w:type="dxa"/>
          </w:tcPr>
          <w:p w14:paraId="0FD21B0D" w14:textId="77777777" w:rsidR="00F45A39" w:rsidRPr="00913925" w:rsidRDefault="00F45A39" w:rsidP="00FC105B">
            <w:pPr>
              <w:rPr>
                <w:rFonts w:ascii="Arial" w:hAnsi="Arial" w:cs="Arial"/>
                <w:sz w:val="22"/>
                <w:szCs w:val="18"/>
              </w:rPr>
            </w:pPr>
          </w:p>
          <w:p w14:paraId="0A6487C9" w14:textId="77777777" w:rsidR="00F45A39" w:rsidRPr="00913925" w:rsidRDefault="00F45A39" w:rsidP="00FC105B">
            <w:pPr>
              <w:rPr>
                <w:rFonts w:ascii="Arial" w:hAnsi="Arial" w:cs="Arial"/>
                <w:sz w:val="22"/>
                <w:szCs w:val="18"/>
              </w:rPr>
            </w:pPr>
            <w:r w:rsidRPr="00913925">
              <w:rPr>
                <w:rFonts w:ascii="Arial" w:hAnsi="Arial" w:cs="Arial"/>
                <w:sz w:val="22"/>
                <w:szCs w:val="18"/>
              </w:rPr>
              <w:t>How the church does it</w:t>
            </w:r>
          </w:p>
          <w:p w14:paraId="4DB9D720" w14:textId="77777777" w:rsidR="00F45A39" w:rsidRPr="00913925" w:rsidRDefault="00F45A39" w:rsidP="00FC105B">
            <w:pPr>
              <w:rPr>
                <w:rFonts w:ascii="Arial" w:hAnsi="Arial" w:cs="Arial"/>
                <w:sz w:val="22"/>
                <w:szCs w:val="18"/>
              </w:rPr>
            </w:pPr>
          </w:p>
        </w:tc>
      </w:tr>
      <w:tr w:rsidR="00F45A39" w:rsidRPr="00913925" w14:paraId="127510AF" w14:textId="77777777">
        <w:tc>
          <w:tcPr>
            <w:tcW w:w="3690" w:type="dxa"/>
          </w:tcPr>
          <w:p w14:paraId="34AA0FE2" w14:textId="77777777" w:rsidR="00F45A39" w:rsidRPr="00913925" w:rsidRDefault="00F45A39" w:rsidP="00FC105B">
            <w:pPr>
              <w:rPr>
                <w:rFonts w:ascii="Arial" w:hAnsi="Arial" w:cs="Arial"/>
                <w:sz w:val="22"/>
                <w:szCs w:val="18"/>
              </w:rPr>
            </w:pPr>
            <w:r w:rsidRPr="00913925">
              <w:rPr>
                <w:rFonts w:ascii="Arial" w:hAnsi="Arial" w:cs="Arial"/>
                <w:sz w:val="22"/>
                <w:szCs w:val="18"/>
              </w:rPr>
              <w:t>Absolutes</w:t>
            </w:r>
          </w:p>
        </w:tc>
        <w:tc>
          <w:tcPr>
            <w:tcW w:w="3723" w:type="dxa"/>
          </w:tcPr>
          <w:p w14:paraId="7B3025D8" w14:textId="77777777" w:rsidR="00F45A39" w:rsidRPr="00913925" w:rsidRDefault="00F45A39" w:rsidP="00FC105B">
            <w:pPr>
              <w:rPr>
                <w:rFonts w:ascii="Arial" w:hAnsi="Arial" w:cs="Arial"/>
                <w:sz w:val="22"/>
                <w:szCs w:val="18"/>
              </w:rPr>
            </w:pPr>
            <w:r w:rsidRPr="00913925">
              <w:rPr>
                <w:rFonts w:ascii="Arial" w:hAnsi="Arial" w:cs="Arial"/>
                <w:sz w:val="22"/>
                <w:szCs w:val="18"/>
              </w:rPr>
              <w:t>Non-absolutes</w:t>
            </w:r>
          </w:p>
          <w:p w14:paraId="0128BA05" w14:textId="77777777" w:rsidR="00F45A39" w:rsidRPr="00913925" w:rsidRDefault="00F45A39" w:rsidP="00FC105B">
            <w:pPr>
              <w:rPr>
                <w:rFonts w:ascii="Arial" w:hAnsi="Arial" w:cs="Arial"/>
                <w:sz w:val="22"/>
                <w:szCs w:val="18"/>
              </w:rPr>
            </w:pPr>
          </w:p>
        </w:tc>
      </w:tr>
      <w:tr w:rsidR="00F45A39" w:rsidRPr="00913925" w14:paraId="2C972C3C" w14:textId="77777777">
        <w:tc>
          <w:tcPr>
            <w:tcW w:w="3690" w:type="dxa"/>
          </w:tcPr>
          <w:p w14:paraId="300DCC43" w14:textId="77777777" w:rsidR="00F45A39" w:rsidRPr="00913925" w:rsidRDefault="00F45A39" w:rsidP="00FC105B">
            <w:pPr>
              <w:rPr>
                <w:rFonts w:ascii="Arial" w:hAnsi="Arial" w:cs="Arial"/>
                <w:sz w:val="22"/>
                <w:szCs w:val="18"/>
              </w:rPr>
            </w:pPr>
            <w:r w:rsidRPr="00913925">
              <w:rPr>
                <w:rFonts w:ascii="Arial" w:hAnsi="Arial" w:cs="Arial"/>
                <w:sz w:val="22"/>
                <w:szCs w:val="18"/>
              </w:rPr>
              <w:t>Directives</w:t>
            </w:r>
          </w:p>
        </w:tc>
        <w:tc>
          <w:tcPr>
            <w:tcW w:w="3723" w:type="dxa"/>
          </w:tcPr>
          <w:p w14:paraId="1C61FEA5" w14:textId="77777777" w:rsidR="00F45A39" w:rsidRPr="00913925" w:rsidRDefault="00F45A39" w:rsidP="00FC105B">
            <w:pPr>
              <w:rPr>
                <w:rFonts w:ascii="Arial" w:hAnsi="Arial" w:cs="Arial"/>
                <w:sz w:val="22"/>
                <w:szCs w:val="18"/>
              </w:rPr>
            </w:pPr>
            <w:r w:rsidRPr="00913925">
              <w:rPr>
                <w:rFonts w:ascii="Arial" w:hAnsi="Arial" w:cs="Arial"/>
                <w:sz w:val="22"/>
                <w:szCs w:val="18"/>
              </w:rPr>
              <w:t>Methods</w:t>
            </w:r>
          </w:p>
          <w:p w14:paraId="7672C908" w14:textId="77777777" w:rsidR="00F45A39" w:rsidRPr="00913925" w:rsidRDefault="00F45A39" w:rsidP="00FC105B">
            <w:pPr>
              <w:rPr>
                <w:rFonts w:ascii="Arial" w:hAnsi="Arial" w:cs="Arial"/>
                <w:sz w:val="22"/>
                <w:szCs w:val="18"/>
              </w:rPr>
            </w:pPr>
          </w:p>
        </w:tc>
      </w:tr>
      <w:tr w:rsidR="00F45A39" w:rsidRPr="00913925" w14:paraId="3B3981E0" w14:textId="77777777">
        <w:tc>
          <w:tcPr>
            <w:tcW w:w="3690" w:type="dxa"/>
          </w:tcPr>
          <w:p w14:paraId="3E88C074" w14:textId="77777777" w:rsidR="00F45A39" w:rsidRPr="00913925" w:rsidRDefault="00F45A39" w:rsidP="00FC105B">
            <w:pPr>
              <w:rPr>
                <w:rFonts w:ascii="Arial" w:hAnsi="Arial" w:cs="Arial"/>
                <w:sz w:val="22"/>
                <w:szCs w:val="18"/>
              </w:rPr>
            </w:pPr>
            <w:r w:rsidRPr="00913925">
              <w:rPr>
                <w:rFonts w:ascii="Arial" w:hAnsi="Arial" w:cs="Arial"/>
                <w:sz w:val="22"/>
                <w:szCs w:val="18"/>
              </w:rPr>
              <w:t>Unchanging</w:t>
            </w:r>
          </w:p>
        </w:tc>
        <w:tc>
          <w:tcPr>
            <w:tcW w:w="3723" w:type="dxa"/>
          </w:tcPr>
          <w:p w14:paraId="1F4C06FF" w14:textId="77777777" w:rsidR="00F45A39" w:rsidRPr="00913925" w:rsidRDefault="00F45A39" w:rsidP="00FC105B">
            <w:pPr>
              <w:rPr>
                <w:rFonts w:ascii="Arial" w:hAnsi="Arial" w:cs="Arial"/>
                <w:sz w:val="22"/>
                <w:szCs w:val="18"/>
              </w:rPr>
            </w:pPr>
            <w:r w:rsidRPr="00913925">
              <w:rPr>
                <w:rFonts w:ascii="Arial" w:hAnsi="Arial" w:cs="Arial"/>
                <w:sz w:val="22"/>
                <w:szCs w:val="18"/>
              </w:rPr>
              <w:t>Changing</w:t>
            </w:r>
          </w:p>
          <w:p w14:paraId="42B52AD8" w14:textId="77777777" w:rsidR="00F45A39" w:rsidRPr="00913925" w:rsidRDefault="00F45A39" w:rsidP="00FC105B">
            <w:pPr>
              <w:rPr>
                <w:rFonts w:ascii="Arial" w:hAnsi="Arial" w:cs="Arial"/>
                <w:sz w:val="22"/>
                <w:szCs w:val="18"/>
              </w:rPr>
            </w:pPr>
          </w:p>
        </w:tc>
      </w:tr>
      <w:tr w:rsidR="00F45A39" w:rsidRPr="00913925" w14:paraId="114BEA77" w14:textId="77777777">
        <w:tc>
          <w:tcPr>
            <w:tcW w:w="3690" w:type="dxa"/>
          </w:tcPr>
          <w:p w14:paraId="28384D50" w14:textId="77777777" w:rsidR="00F45A39" w:rsidRPr="00913925" w:rsidRDefault="00F45A39" w:rsidP="00FC105B">
            <w:pPr>
              <w:rPr>
                <w:rFonts w:ascii="Arial" w:hAnsi="Arial" w:cs="Arial"/>
                <w:sz w:val="22"/>
                <w:szCs w:val="18"/>
              </w:rPr>
            </w:pPr>
            <w:r w:rsidRPr="00913925">
              <w:rPr>
                <w:rFonts w:ascii="Arial" w:hAnsi="Arial" w:cs="Arial"/>
                <w:sz w:val="22"/>
                <w:szCs w:val="18"/>
              </w:rPr>
              <w:t>Principles</w:t>
            </w:r>
          </w:p>
        </w:tc>
        <w:tc>
          <w:tcPr>
            <w:tcW w:w="3723" w:type="dxa"/>
          </w:tcPr>
          <w:p w14:paraId="12FAAEDC" w14:textId="77777777" w:rsidR="00F45A39" w:rsidRPr="00913925" w:rsidRDefault="00F45A39" w:rsidP="00FC105B">
            <w:pPr>
              <w:rPr>
                <w:rFonts w:ascii="Arial" w:hAnsi="Arial" w:cs="Arial"/>
                <w:sz w:val="22"/>
                <w:szCs w:val="18"/>
              </w:rPr>
            </w:pPr>
            <w:r w:rsidRPr="00913925">
              <w:rPr>
                <w:rFonts w:ascii="Arial" w:hAnsi="Arial" w:cs="Arial"/>
                <w:sz w:val="22"/>
                <w:szCs w:val="18"/>
              </w:rPr>
              <w:t>Pattern</w:t>
            </w:r>
          </w:p>
          <w:p w14:paraId="3612FBA0" w14:textId="77777777" w:rsidR="00F45A39" w:rsidRPr="00913925" w:rsidRDefault="00F45A39" w:rsidP="00FC105B">
            <w:pPr>
              <w:rPr>
                <w:rFonts w:ascii="Arial" w:hAnsi="Arial" w:cs="Arial"/>
                <w:sz w:val="22"/>
                <w:szCs w:val="18"/>
              </w:rPr>
            </w:pPr>
          </w:p>
        </w:tc>
      </w:tr>
      <w:tr w:rsidR="00F45A39" w:rsidRPr="00913925" w14:paraId="5F8101B0" w14:textId="77777777">
        <w:tc>
          <w:tcPr>
            <w:tcW w:w="3690" w:type="dxa"/>
          </w:tcPr>
          <w:p w14:paraId="286E99B2" w14:textId="77777777" w:rsidR="00F45A39" w:rsidRPr="00913925" w:rsidRDefault="00F45A39" w:rsidP="00FC105B">
            <w:pPr>
              <w:rPr>
                <w:rFonts w:ascii="Arial" w:hAnsi="Arial" w:cs="Arial"/>
                <w:sz w:val="22"/>
                <w:szCs w:val="18"/>
              </w:rPr>
            </w:pPr>
            <w:r w:rsidRPr="00913925">
              <w:rPr>
                <w:rFonts w:ascii="Arial" w:hAnsi="Arial" w:cs="Arial"/>
                <w:sz w:val="22"/>
                <w:szCs w:val="18"/>
              </w:rPr>
              <w:t>Organism</w:t>
            </w:r>
          </w:p>
        </w:tc>
        <w:tc>
          <w:tcPr>
            <w:tcW w:w="3723" w:type="dxa"/>
          </w:tcPr>
          <w:p w14:paraId="360AF990" w14:textId="77777777" w:rsidR="00F45A39" w:rsidRPr="00913925" w:rsidRDefault="00F45A39" w:rsidP="00FC105B">
            <w:pPr>
              <w:rPr>
                <w:rFonts w:ascii="Arial" w:hAnsi="Arial" w:cs="Arial"/>
                <w:sz w:val="22"/>
                <w:szCs w:val="18"/>
              </w:rPr>
            </w:pPr>
            <w:r w:rsidRPr="00913925">
              <w:rPr>
                <w:rFonts w:ascii="Arial" w:hAnsi="Arial" w:cs="Arial"/>
                <w:sz w:val="22"/>
                <w:szCs w:val="18"/>
              </w:rPr>
              <w:t>Organization</w:t>
            </w:r>
          </w:p>
          <w:p w14:paraId="5E14D01E" w14:textId="77777777" w:rsidR="00F45A39" w:rsidRPr="00913925" w:rsidRDefault="00F45A39" w:rsidP="00FC105B">
            <w:pPr>
              <w:rPr>
                <w:rFonts w:ascii="Arial" w:hAnsi="Arial" w:cs="Arial"/>
                <w:sz w:val="22"/>
                <w:szCs w:val="18"/>
              </w:rPr>
            </w:pPr>
          </w:p>
        </w:tc>
      </w:tr>
      <w:tr w:rsidR="00F45A39" w:rsidRPr="00913925" w14:paraId="4394419E" w14:textId="77777777">
        <w:tc>
          <w:tcPr>
            <w:tcW w:w="3690" w:type="dxa"/>
          </w:tcPr>
          <w:p w14:paraId="732AA144" w14:textId="77777777" w:rsidR="00F45A39" w:rsidRPr="00913925" w:rsidRDefault="00F45A39" w:rsidP="00FC105B">
            <w:pPr>
              <w:rPr>
                <w:rFonts w:ascii="Arial" w:hAnsi="Arial" w:cs="Arial"/>
                <w:sz w:val="22"/>
                <w:szCs w:val="18"/>
              </w:rPr>
            </w:pPr>
            <w:r w:rsidRPr="00913925">
              <w:rPr>
                <w:rFonts w:ascii="Arial" w:hAnsi="Arial" w:cs="Arial"/>
                <w:sz w:val="22"/>
                <w:szCs w:val="18"/>
              </w:rPr>
              <w:t>Truth</w:t>
            </w:r>
          </w:p>
        </w:tc>
        <w:tc>
          <w:tcPr>
            <w:tcW w:w="3723" w:type="dxa"/>
          </w:tcPr>
          <w:p w14:paraId="45798FDC" w14:textId="77777777" w:rsidR="00F45A39" w:rsidRPr="00913925" w:rsidRDefault="00F45A39" w:rsidP="00FC105B">
            <w:pPr>
              <w:rPr>
                <w:rFonts w:ascii="Arial" w:hAnsi="Arial" w:cs="Arial"/>
                <w:sz w:val="22"/>
                <w:szCs w:val="18"/>
              </w:rPr>
            </w:pPr>
            <w:r w:rsidRPr="00913925">
              <w:rPr>
                <w:rFonts w:ascii="Arial" w:hAnsi="Arial" w:cs="Arial"/>
                <w:sz w:val="22"/>
                <w:szCs w:val="18"/>
              </w:rPr>
              <w:t>Tradition</w:t>
            </w:r>
          </w:p>
          <w:p w14:paraId="6390C2F6" w14:textId="77777777" w:rsidR="00F45A39" w:rsidRPr="00913925" w:rsidRDefault="00F45A39" w:rsidP="00FC105B">
            <w:pPr>
              <w:rPr>
                <w:rFonts w:ascii="Arial" w:hAnsi="Arial" w:cs="Arial"/>
                <w:sz w:val="22"/>
                <w:szCs w:val="18"/>
              </w:rPr>
            </w:pPr>
          </w:p>
        </w:tc>
      </w:tr>
      <w:tr w:rsidR="00F45A39" w:rsidRPr="00913925" w14:paraId="50D50BC7" w14:textId="77777777">
        <w:tc>
          <w:tcPr>
            <w:tcW w:w="3690" w:type="dxa"/>
          </w:tcPr>
          <w:p w14:paraId="29A6139B" w14:textId="77777777" w:rsidR="00F45A39" w:rsidRPr="00913925" w:rsidRDefault="00F45A39" w:rsidP="00FC105B">
            <w:pPr>
              <w:rPr>
                <w:rFonts w:ascii="Arial" w:hAnsi="Arial" w:cs="Arial"/>
                <w:sz w:val="22"/>
                <w:szCs w:val="18"/>
              </w:rPr>
            </w:pPr>
            <w:r w:rsidRPr="00913925">
              <w:rPr>
                <w:rFonts w:ascii="Arial" w:hAnsi="Arial" w:cs="Arial"/>
                <w:sz w:val="22"/>
                <w:szCs w:val="18"/>
              </w:rPr>
              <w:t>Learning, Instruction, Vision</w:t>
            </w:r>
          </w:p>
        </w:tc>
        <w:tc>
          <w:tcPr>
            <w:tcW w:w="3723" w:type="dxa"/>
          </w:tcPr>
          <w:p w14:paraId="634AE68A" w14:textId="77777777" w:rsidR="00F45A39" w:rsidRPr="00913925" w:rsidRDefault="00F45A39" w:rsidP="00FC105B">
            <w:pPr>
              <w:rPr>
                <w:rFonts w:ascii="Arial" w:hAnsi="Arial" w:cs="Arial"/>
                <w:sz w:val="22"/>
                <w:szCs w:val="18"/>
              </w:rPr>
            </w:pPr>
            <w:r w:rsidRPr="00913925">
              <w:rPr>
                <w:rFonts w:ascii="Arial" w:hAnsi="Arial" w:cs="Arial"/>
                <w:sz w:val="22"/>
                <w:szCs w:val="18"/>
              </w:rPr>
              <w:t>Doing, Implementation, Process</w:t>
            </w:r>
          </w:p>
          <w:p w14:paraId="4B7B360A" w14:textId="77777777" w:rsidR="00F45A39" w:rsidRPr="00913925" w:rsidRDefault="00F45A39" w:rsidP="00FC105B">
            <w:pPr>
              <w:rPr>
                <w:rFonts w:ascii="Arial" w:hAnsi="Arial" w:cs="Arial"/>
                <w:sz w:val="22"/>
                <w:szCs w:val="18"/>
              </w:rPr>
            </w:pPr>
          </w:p>
        </w:tc>
      </w:tr>
      <w:tr w:rsidR="00F45A39" w:rsidRPr="00913925" w14:paraId="55A8047B" w14:textId="77777777">
        <w:tc>
          <w:tcPr>
            <w:tcW w:w="3690" w:type="dxa"/>
          </w:tcPr>
          <w:p w14:paraId="1831AB96" w14:textId="77777777" w:rsidR="00F45A39" w:rsidRPr="00913925" w:rsidRDefault="00F45A39" w:rsidP="00FC105B">
            <w:pPr>
              <w:rPr>
                <w:rFonts w:ascii="Arial" w:hAnsi="Arial" w:cs="Arial"/>
                <w:sz w:val="22"/>
                <w:szCs w:val="18"/>
              </w:rPr>
            </w:pPr>
            <w:r w:rsidRPr="00913925">
              <w:rPr>
                <w:rFonts w:ascii="Arial" w:hAnsi="Arial" w:cs="Arial"/>
                <w:sz w:val="22"/>
                <w:szCs w:val="18"/>
              </w:rPr>
              <w:t>Message</w:t>
            </w:r>
          </w:p>
        </w:tc>
        <w:tc>
          <w:tcPr>
            <w:tcW w:w="3723" w:type="dxa"/>
          </w:tcPr>
          <w:p w14:paraId="4490483F" w14:textId="77777777" w:rsidR="00F45A39" w:rsidRPr="00913925" w:rsidRDefault="00F45A39" w:rsidP="00FC105B">
            <w:pPr>
              <w:rPr>
                <w:rFonts w:ascii="Arial" w:hAnsi="Arial" w:cs="Arial"/>
                <w:sz w:val="22"/>
                <w:szCs w:val="18"/>
              </w:rPr>
            </w:pPr>
            <w:r w:rsidRPr="00913925">
              <w:rPr>
                <w:rFonts w:ascii="Arial" w:hAnsi="Arial" w:cs="Arial"/>
                <w:sz w:val="22"/>
                <w:szCs w:val="18"/>
              </w:rPr>
              <w:t>Method</w:t>
            </w:r>
          </w:p>
          <w:p w14:paraId="6E307FE9" w14:textId="77777777" w:rsidR="00F45A39" w:rsidRPr="00913925" w:rsidRDefault="00F45A39" w:rsidP="00FC105B">
            <w:pPr>
              <w:rPr>
                <w:rFonts w:ascii="Arial" w:hAnsi="Arial" w:cs="Arial"/>
                <w:sz w:val="22"/>
                <w:szCs w:val="18"/>
              </w:rPr>
            </w:pPr>
          </w:p>
        </w:tc>
      </w:tr>
      <w:tr w:rsidR="00F45A39" w:rsidRPr="00913925" w14:paraId="75C96323" w14:textId="77777777">
        <w:tc>
          <w:tcPr>
            <w:tcW w:w="3690" w:type="dxa"/>
          </w:tcPr>
          <w:p w14:paraId="29C0BFD2" w14:textId="77777777" w:rsidR="00F45A39" w:rsidRPr="00913925" w:rsidRDefault="00F45A39" w:rsidP="00FC105B">
            <w:pPr>
              <w:rPr>
                <w:rFonts w:ascii="Arial" w:hAnsi="Arial" w:cs="Arial"/>
                <w:sz w:val="22"/>
                <w:szCs w:val="18"/>
              </w:rPr>
            </w:pPr>
            <w:r w:rsidRPr="00913925">
              <w:rPr>
                <w:rFonts w:ascii="Arial" w:hAnsi="Arial" w:cs="Arial"/>
                <w:sz w:val="22"/>
                <w:szCs w:val="18"/>
              </w:rPr>
              <w:t>Studied first</w:t>
            </w:r>
          </w:p>
        </w:tc>
        <w:tc>
          <w:tcPr>
            <w:tcW w:w="3723" w:type="dxa"/>
          </w:tcPr>
          <w:p w14:paraId="628BACA9" w14:textId="77777777" w:rsidR="00F45A39" w:rsidRPr="00913925" w:rsidRDefault="00F45A39" w:rsidP="00FC105B">
            <w:pPr>
              <w:rPr>
                <w:rFonts w:ascii="Arial" w:hAnsi="Arial" w:cs="Arial"/>
                <w:sz w:val="22"/>
                <w:szCs w:val="18"/>
              </w:rPr>
            </w:pPr>
            <w:r w:rsidRPr="00913925">
              <w:rPr>
                <w:rFonts w:ascii="Arial" w:hAnsi="Arial" w:cs="Arial"/>
                <w:sz w:val="22"/>
                <w:szCs w:val="18"/>
              </w:rPr>
              <w:t>Enacted later</w:t>
            </w:r>
          </w:p>
          <w:p w14:paraId="236BB347" w14:textId="77777777" w:rsidR="00F45A39" w:rsidRPr="00913925" w:rsidRDefault="00F45A39" w:rsidP="00FC105B">
            <w:pPr>
              <w:rPr>
                <w:rFonts w:ascii="Arial" w:hAnsi="Arial" w:cs="Arial"/>
                <w:sz w:val="22"/>
                <w:szCs w:val="18"/>
              </w:rPr>
            </w:pPr>
          </w:p>
        </w:tc>
      </w:tr>
      <w:tr w:rsidR="00F45A39" w:rsidRPr="00913925" w14:paraId="4EE520E8" w14:textId="77777777">
        <w:tc>
          <w:tcPr>
            <w:tcW w:w="3690" w:type="dxa"/>
          </w:tcPr>
          <w:p w14:paraId="49ED2655" w14:textId="77777777" w:rsidR="00F45A39" w:rsidRPr="00913925" w:rsidRDefault="00F45A39" w:rsidP="00FC105B">
            <w:pPr>
              <w:rPr>
                <w:rFonts w:ascii="Arial" w:hAnsi="Arial" w:cs="Arial"/>
                <w:sz w:val="22"/>
                <w:szCs w:val="18"/>
              </w:rPr>
            </w:pPr>
            <w:r w:rsidRPr="00913925">
              <w:rPr>
                <w:rFonts w:ascii="Arial" w:hAnsi="Arial" w:cs="Arial"/>
                <w:sz w:val="22"/>
                <w:szCs w:val="18"/>
              </w:rPr>
              <w:t>Supra-cultural</w:t>
            </w:r>
          </w:p>
        </w:tc>
        <w:tc>
          <w:tcPr>
            <w:tcW w:w="3723" w:type="dxa"/>
          </w:tcPr>
          <w:p w14:paraId="29E46505" w14:textId="77777777" w:rsidR="00F45A39" w:rsidRPr="00913925" w:rsidRDefault="00F45A39" w:rsidP="00FC105B">
            <w:pPr>
              <w:rPr>
                <w:rFonts w:ascii="Arial" w:hAnsi="Arial" w:cs="Arial"/>
                <w:sz w:val="22"/>
                <w:szCs w:val="18"/>
              </w:rPr>
            </w:pPr>
            <w:r w:rsidRPr="00913925">
              <w:rPr>
                <w:rFonts w:ascii="Arial" w:hAnsi="Arial" w:cs="Arial"/>
                <w:sz w:val="22"/>
                <w:szCs w:val="18"/>
              </w:rPr>
              <w:t>Cultural</w:t>
            </w:r>
          </w:p>
          <w:p w14:paraId="3A043800" w14:textId="77777777" w:rsidR="00F45A39" w:rsidRPr="00913925" w:rsidRDefault="00F45A39" w:rsidP="00FC105B">
            <w:pPr>
              <w:rPr>
                <w:rFonts w:ascii="Arial" w:hAnsi="Arial" w:cs="Arial"/>
                <w:sz w:val="22"/>
                <w:szCs w:val="18"/>
              </w:rPr>
            </w:pPr>
          </w:p>
        </w:tc>
      </w:tr>
      <w:tr w:rsidR="00F45A39" w:rsidRPr="00913925" w14:paraId="44FFEC31" w14:textId="77777777">
        <w:tc>
          <w:tcPr>
            <w:tcW w:w="3690" w:type="dxa"/>
          </w:tcPr>
          <w:p w14:paraId="472C340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A command given: </w:t>
            </w:r>
          </w:p>
          <w:p w14:paraId="05D3EE65" w14:textId="77777777" w:rsidR="00F45A39" w:rsidRPr="00913925" w:rsidRDefault="00F45A39" w:rsidP="00FC105B">
            <w:pPr>
              <w:rPr>
                <w:rFonts w:ascii="Arial" w:hAnsi="Arial" w:cs="Arial"/>
                <w:sz w:val="22"/>
                <w:szCs w:val="18"/>
              </w:rPr>
            </w:pPr>
            <w:r w:rsidRPr="00913925">
              <w:rPr>
                <w:rFonts w:ascii="Arial" w:hAnsi="Arial" w:cs="Arial"/>
                <w:sz w:val="22"/>
                <w:szCs w:val="18"/>
              </w:rPr>
              <w:t>Meet together (Heb. 10:24-25)</w:t>
            </w:r>
          </w:p>
        </w:tc>
        <w:tc>
          <w:tcPr>
            <w:tcW w:w="3723" w:type="dxa"/>
          </w:tcPr>
          <w:p w14:paraId="2E6D5EFA" w14:textId="77777777" w:rsidR="00F45A39" w:rsidRPr="00913925" w:rsidRDefault="00F45A39" w:rsidP="00FC105B">
            <w:pPr>
              <w:rPr>
                <w:rFonts w:ascii="Arial" w:hAnsi="Arial" w:cs="Arial"/>
                <w:sz w:val="22"/>
                <w:szCs w:val="18"/>
              </w:rPr>
            </w:pPr>
            <w:r w:rsidRPr="00913925">
              <w:rPr>
                <w:rFonts w:ascii="Arial" w:hAnsi="Arial" w:cs="Arial"/>
                <w:sz w:val="22"/>
                <w:szCs w:val="18"/>
              </w:rPr>
              <w:t>Examples of ways to meet:</w:t>
            </w:r>
          </w:p>
          <w:p w14:paraId="34E15ED5" w14:textId="77777777" w:rsidR="00F45A39" w:rsidRPr="00913925" w:rsidRDefault="00F45A39" w:rsidP="00FC105B">
            <w:pPr>
              <w:rPr>
                <w:rFonts w:ascii="Arial" w:hAnsi="Arial" w:cs="Arial"/>
                <w:sz w:val="22"/>
                <w:szCs w:val="18"/>
              </w:rPr>
            </w:pPr>
            <w:r w:rsidRPr="00913925">
              <w:rPr>
                <w:rFonts w:ascii="Arial" w:hAnsi="Arial" w:cs="Arial"/>
                <w:sz w:val="22"/>
                <w:szCs w:val="18"/>
              </w:rPr>
              <w:t>Home care groups, cell groups, church services, etc.</w:t>
            </w:r>
          </w:p>
        </w:tc>
      </w:tr>
    </w:tbl>
    <w:p w14:paraId="2914F356" w14:textId="77777777" w:rsidR="00F45A39" w:rsidRPr="00913925" w:rsidRDefault="00F45A39" w:rsidP="00FC105B">
      <w:pPr>
        <w:rPr>
          <w:rFonts w:ascii="Arial" w:hAnsi="Arial" w:cs="Arial"/>
          <w:sz w:val="22"/>
          <w:szCs w:val="18"/>
        </w:rPr>
      </w:pPr>
    </w:p>
    <w:p w14:paraId="23C7F46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7" w:name="_Toc7349223"/>
      <w:r w:rsidRPr="00913925">
        <w:rPr>
          <w:rFonts w:ascii="Arial" w:hAnsi="Arial" w:cs="Arial"/>
          <w:sz w:val="22"/>
          <w:szCs w:val="18"/>
        </w:rPr>
        <w:lastRenderedPageBreak/>
        <w:t>Evaluate Some Practices</w:t>
      </w:r>
      <w:bookmarkEnd w:id="27"/>
    </w:p>
    <w:p w14:paraId="48F8A654" w14:textId="77777777" w:rsidR="00F45A39" w:rsidRPr="00913925" w:rsidRDefault="00F45A39" w:rsidP="00FC105B">
      <w:pPr>
        <w:ind w:left="900"/>
        <w:rPr>
          <w:rFonts w:ascii="Arial" w:hAnsi="Arial" w:cs="Arial"/>
          <w:sz w:val="22"/>
          <w:szCs w:val="18"/>
        </w:rPr>
      </w:pPr>
    </w:p>
    <w:p w14:paraId="0611CF38"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Are these practices supra cultural (mark with “S”) or cultural (mark with “C”)?</w:t>
      </w:r>
      <w:r w:rsidRPr="00913925">
        <w:rPr>
          <w:rStyle w:val="FootnoteReference"/>
          <w:rFonts w:ascii="Arial" w:hAnsi="Arial" w:cs="Arial"/>
          <w:sz w:val="22"/>
          <w:szCs w:val="18"/>
        </w:rPr>
        <w:footnoteReference w:id="7"/>
      </w:r>
    </w:p>
    <w:p w14:paraId="74473D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with white bread and red wine</w:t>
      </w:r>
    </w:p>
    <w:p w14:paraId="6C1442B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on Sunday</w:t>
      </w:r>
    </w:p>
    <w:p w14:paraId="6050892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 in a church building</w:t>
      </w:r>
    </w:p>
    <w:p w14:paraId="0CAA5DD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Celebrating the Lord’s Supper</w:t>
      </w:r>
    </w:p>
    <w:p w14:paraId="7EDE84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Sunday school</w:t>
      </w:r>
    </w:p>
    <w:p w14:paraId="399B7C2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wearing a tie at church</w:t>
      </w:r>
    </w:p>
    <w:p w14:paraId="1CF7DA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pastor receiving a full salary from the congregation</w:t>
      </w:r>
    </w:p>
    <w:p w14:paraId="6B8979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Having a choir during worship services</w:t>
      </w:r>
    </w:p>
    <w:p w14:paraId="13FC333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Guitar accompaniment in worship services</w:t>
      </w:r>
    </w:p>
    <w:p w14:paraId="4D4463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Handing out gospel tracts to unbelievers</w:t>
      </w:r>
    </w:p>
    <w:p w14:paraId="53B64FA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Caring for the sick and discouraged among the church membership</w:t>
      </w:r>
    </w:p>
    <w:p w14:paraId="141A5D6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Meeting regularly in small groups for prayer and Bible study</w:t>
      </w:r>
    </w:p>
    <w:p w14:paraId="527E51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Instructing believers to regularly memorize verses of Scripture</w:t>
      </w:r>
    </w:p>
    <w:p w14:paraId="5300B2E2" w14:textId="77777777" w:rsidR="00F45A39" w:rsidRPr="00913925" w:rsidRDefault="00BC0F8F" w:rsidP="00FC105B">
      <w:pPr>
        <w:pStyle w:val="Heading4"/>
        <w:jc w:val="left"/>
        <w:rPr>
          <w:rFonts w:ascii="Arial" w:hAnsi="Arial" w:cs="Arial"/>
          <w:sz w:val="22"/>
          <w:szCs w:val="18"/>
        </w:rPr>
      </w:pPr>
      <w:r w:rsidRPr="00913925">
        <w:rPr>
          <w:rFonts w:ascii="Arial" w:hAnsi="Arial" w:cs="Arial"/>
          <w:sz w:val="22"/>
          <w:szCs w:val="18"/>
        </w:rPr>
        <w:t>Main church worship services</w:t>
      </w:r>
      <w:r w:rsidR="00F45A39" w:rsidRPr="00913925">
        <w:rPr>
          <w:rFonts w:ascii="Arial" w:hAnsi="Arial" w:cs="Arial"/>
          <w:sz w:val="22"/>
          <w:szCs w:val="18"/>
        </w:rPr>
        <w:t xml:space="preserve"> on Sunday</w:t>
      </w:r>
    </w:p>
    <w:p w14:paraId="5CDB7AB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Calling the main preacher “Rev.” or pastor</w:t>
      </w:r>
    </w:p>
    <w:p w14:paraId="6B00A16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leadership by a group of elders</w:t>
      </w:r>
    </w:p>
    <w:p w14:paraId="123D49E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Head coverings for women during worship</w:t>
      </w:r>
    </w:p>
    <w:p w14:paraId="5449206C"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8" w:name="_Toc7349224"/>
      <w:r w:rsidRPr="00913925">
        <w:rPr>
          <w:rFonts w:ascii="Arial" w:hAnsi="Arial" w:cs="Arial"/>
          <w:sz w:val="22"/>
          <w:szCs w:val="18"/>
        </w:rPr>
        <w:lastRenderedPageBreak/>
        <w:t>Steps to Relevance (Applying the Right Form for the Function)</w:t>
      </w:r>
      <w:bookmarkEnd w:id="28"/>
    </w:p>
    <w:p w14:paraId="146DB298" w14:textId="77777777" w:rsidR="00F45A39" w:rsidRPr="00913925" w:rsidRDefault="00F45A39" w:rsidP="00FC105B">
      <w:pPr>
        <w:rPr>
          <w:rFonts w:ascii="Arial" w:hAnsi="Arial" w:cs="Arial"/>
          <w:sz w:val="22"/>
          <w:szCs w:val="18"/>
        </w:rPr>
      </w:pPr>
    </w:p>
    <w:p w14:paraId="4F691F26" w14:textId="77777777"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ind w:left="1350"/>
        <w:rPr>
          <w:rFonts w:ascii="Arial" w:hAnsi="Arial" w:cs="Arial"/>
          <w:sz w:val="22"/>
          <w:szCs w:val="18"/>
        </w:rPr>
      </w:pPr>
      <w:r w:rsidRPr="00913925">
        <w:rPr>
          <w:rFonts w:ascii="Arial" w:hAnsi="Arial" w:cs="Arial"/>
          <w:sz w:val="22"/>
          <w:szCs w:val="18"/>
        </w:rPr>
        <w:t xml:space="preserve">How can we truly have an </w:t>
      </w:r>
      <w:r w:rsidRPr="00913925">
        <w:rPr>
          <w:rFonts w:ascii="Arial" w:hAnsi="Arial" w:cs="Arial"/>
          <w:i/>
          <w:sz w:val="22"/>
          <w:szCs w:val="18"/>
        </w:rPr>
        <w:t>indigenous</w:t>
      </w:r>
      <w:r w:rsidRPr="00913925">
        <w:rPr>
          <w:rFonts w:ascii="Arial" w:hAnsi="Arial" w:cs="Arial"/>
          <w:sz w:val="22"/>
          <w:szCs w:val="18"/>
        </w:rPr>
        <w:t xml:space="preserve"> church—relevant both to the Bible as well as to the culture?  What are some helpful principles to apply to a certain practice? </w:t>
      </w:r>
    </w:p>
    <w:p w14:paraId="0EDCDBE9" w14:textId="77777777" w:rsidR="00F45A39" w:rsidRPr="00913925" w:rsidRDefault="00F45A39" w:rsidP="00FC105B">
      <w:pPr>
        <w:rPr>
          <w:rFonts w:ascii="Arial" w:hAnsi="Arial" w:cs="Arial"/>
          <w:sz w:val="22"/>
          <w:szCs w:val="18"/>
        </w:rPr>
      </w:pPr>
    </w:p>
    <w:p w14:paraId="49ED2AB9" w14:textId="00CDD08A"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Clarify in your own mind whether the Bible commands or prohibits a certain practice (see examples immediately above).  If </w:t>
      </w:r>
      <w:r w:rsidR="00B3581D" w:rsidRPr="00913925">
        <w:rPr>
          <w:rFonts w:ascii="Arial" w:hAnsi="Arial" w:cs="Arial"/>
          <w:sz w:val="22"/>
          <w:szCs w:val="18"/>
        </w:rPr>
        <w:t>so,</w:t>
      </w:r>
      <w:r w:rsidRPr="00913925">
        <w:rPr>
          <w:rFonts w:ascii="Arial" w:hAnsi="Arial" w:cs="Arial"/>
          <w:sz w:val="22"/>
          <w:szCs w:val="18"/>
        </w:rPr>
        <w:t xml:space="preserve"> then you must obey Scripture over culture.</w:t>
      </w:r>
    </w:p>
    <w:p w14:paraId="2A8CD41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Scripture allows a practice, it may not be best suited to your own particular culture, so evaluate the culture in which your church ministers.  These questions may help:</w:t>
      </w:r>
      <w:r w:rsidRPr="00913925">
        <w:rPr>
          <w:rStyle w:val="FootnoteReference"/>
          <w:rFonts w:ascii="Arial" w:hAnsi="Arial" w:cs="Arial"/>
          <w:sz w:val="22"/>
          <w:szCs w:val="18"/>
        </w:rPr>
        <w:footnoteReference w:id="8"/>
      </w:r>
    </w:p>
    <w:p w14:paraId="77B0A0B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main cultural problems that our society faces, and how can the church solve these problems?</w:t>
      </w:r>
    </w:p>
    <w:p w14:paraId="4E124EB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are our church’s experiences with the government like those of the NT church with the Roman authorities?</w:t>
      </w:r>
    </w:p>
    <w:p w14:paraId="2F62B2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typical for our culture in relation to the cultures immediately surrounding ours?</w:t>
      </w:r>
    </w:p>
    <w:p w14:paraId="785B21B2" w14:textId="2BF00095"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economic, political, and religious factors have historically determined the development of our culture to become different from those around us?</w:t>
      </w:r>
    </w:p>
    <w:p w14:paraId="5B289B54" w14:textId="08E9C13E"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American culture is “production</w:t>
      </w:r>
      <w:r w:rsidR="00B3581D">
        <w:rPr>
          <w:rFonts w:ascii="Arial" w:hAnsi="Arial" w:cs="Arial"/>
          <w:sz w:val="22"/>
          <w:szCs w:val="18"/>
        </w:rPr>
        <w:t xml:space="preserve"> </w:t>
      </w:r>
      <w:r w:rsidRPr="00913925">
        <w:rPr>
          <w:rFonts w:ascii="Arial" w:hAnsi="Arial" w:cs="Arial"/>
          <w:sz w:val="22"/>
          <w:szCs w:val="18"/>
        </w:rPr>
        <w:t>oriented.”  Some Western European cultures are very “discussion</w:t>
      </w:r>
      <w:r w:rsidR="00B3581D">
        <w:rPr>
          <w:rFonts w:ascii="Arial" w:hAnsi="Arial" w:cs="Arial"/>
          <w:sz w:val="22"/>
          <w:szCs w:val="18"/>
        </w:rPr>
        <w:t xml:space="preserve"> </w:t>
      </w:r>
      <w:r w:rsidRPr="00913925">
        <w:rPr>
          <w:rFonts w:ascii="Arial" w:hAnsi="Arial" w:cs="Arial"/>
          <w:sz w:val="22"/>
          <w:szCs w:val="18"/>
        </w:rPr>
        <w:t xml:space="preserve">oriented.”  These characteristics are seen in church life.  This orientation gives each culture its own peculiar problems.  Some cultures are very intellectually oriented.  Other cultures put heavy emphasis on experience.  Still other cultures value intuition and feelings.  How would we typify our culture </w:t>
      </w:r>
      <w:r w:rsidR="00B3581D">
        <w:rPr>
          <w:rFonts w:ascii="Arial" w:hAnsi="Arial" w:cs="Arial"/>
          <w:sz w:val="22"/>
          <w:szCs w:val="18"/>
        </w:rPr>
        <w:t>using</w:t>
      </w:r>
      <w:r w:rsidRPr="00913925">
        <w:rPr>
          <w:rFonts w:ascii="Arial" w:hAnsi="Arial" w:cs="Arial"/>
          <w:sz w:val="22"/>
          <w:szCs w:val="18"/>
        </w:rPr>
        <w:t xml:space="preserve"> these concepts, and what can we </w:t>
      </w:r>
      <w:r w:rsidR="00B3581D">
        <w:rPr>
          <w:rFonts w:ascii="Arial" w:hAnsi="Arial" w:cs="Arial"/>
          <w:sz w:val="22"/>
          <w:szCs w:val="18"/>
        </w:rPr>
        <w:t>identify</w:t>
      </w:r>
      <w:r w:rsidRPr="00913925">
        <w:rPr>
          <w:rFonts w:ascii="Arial" w:hAnsi="Arial" w:cs="Arial"/>
          <w:sz w:val="22"/>
          <w:szCs w:val="18"/>
        </w:rPr>
        <w:t xml:space="preserve"> as causes?</w:t>
      </w:r>
    </w:p>
    <w:p w14:paraId="3FDBD47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people in our culture like the church, or why do they dislike the church?</w:t>
      </w:r>
    </w:p>
    <w:p w14:paraId="6F73734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 can our church relate optimally to non-Christians without losing its testimony?</w:t>
      </w:r>
    </w:p>
    <w:p w14:paraId="3B199F7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things are causing our church to lose contact with the world around us?</w:t>
      </w:r>
    </w:p>
    <w:p w14:paraId="610869A1" w14:textId="5CAB8DC1"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Ask </w:t>
      </w:r>
      <w:r w:rsidR="003711D7" w:rsidRPr="00913925">
        <w:rPr>
          <w:rFonts w:ascii="Arial" w:hAnsi="Arial" w:cs="Arial"/>
          <w:sz w:val="22"/>
          <w:szCs w:val="18"/>
        </w:rPr>
        <w:t>not,</w:t>
      </w:r>
      <w:r w:rsidRPr="00913925">
        <w:rPr>
          <w:rFonts w:ascii="Arial" w:hAnsi="Arial" w:cs="Arial"/>
          <w:sz w:val="22"/>
          <w:szCs w:val="18"/>
        </w:rPr>
        <w:t xml:space="preserve"> “</w:t>
      </w:r>
      <w:r w:rsidRPr="00913925">
        <w:rPr>
          <w:rFonts w:ascii="Arial" w:hAnsi="Arial" w:cs="Arial"/>
          <w:i/>
          <w:sz w:val="22"/>
          <w:szCs w:val="18"/>
        </w:rPr>
        <w:t>what</w:t>
      </w:r>
      <w:r w:rsidRPr="00913925">
        <w:rPr>
          <w:rFonts w:ascii="Arial" w:hAnsi="Arial" w:cs="Arial"/>
          <w:sz w:val="22"/>
          <w:szCs w:val="18"/>
        </w:rPr>
        <w:t xml:space="preserve"> do I do” but “</w:t>
      </w:r>
      <w:r w:rsidRPr="00913925">
        <w:rPr>
          <w:rFonts w:ascii="Arial" w:hAnsi="Arial" w:cs="Arial"/>
          <w:i/>
          <w:sz w:val="22"/>
          <w:szCs w:val="18"/>
        </w:rPr>
        <w:t>why</w:t>
      </w:r>
      <w:r w:rsidRPr="00913925">
        <w:rPr>
          <w:rFonts w:ascii="Arial" w:hAnsi="Arial" w:cs="Arial"/>
          <w:sz w:val="22"/>
          <w:szCs w:val="18"/>
        </w:rPr>
        <w:t xml:space="preserve"> do I practice this method, custom, or tradition?”  Knowing the reason will enable you to see whether you are implementing a biblical command or simply carrying on a tradition for its own sake.  For example…</w:t>
      </w:r>
    </w:p>
    <w:p w14:paraId="1AC942E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 we have a Sunday night service?</w:t>
      </w:r>
    </w:p>
    <w:p w14:paraId="36190DC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Why do deacons lead our church when the NT mentions them in only two passages (Phil. 1:1; 1 Tim. 3:8-13) in contrast to the 191 occurrences in the Bible of the term “elders”?</w:t>
      </w:r>
    </w:p>
    <w:p w14:paraId="7A31A3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is the leader of our church called “Pastor” when no one in the Bible ever had this title?</w:t>
      </w:r>
    </w:p>
    <w:p w14:paraId="5D69488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Why does my church almost exclusively reach people of our own ethnic origin?</w:t>
      </w:r>
    </w:p>
    <w:p w14:paraId="2B114AA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Be willing to change—even </w:t>
      </w:r>
      <w:r w:rsidRPr="00913925">
        <w:rPr>
          <w:rFonts w:ascii="Arial" w:hAnsi="Arial" w:cs="Arial"/>
          <w:i/>
          <w:sz w:val="22"/>
          <w:szCs w:val="18"/>
        </w:rPr>
        <w:t>eager</w:t>
      </w:r>
      <w:r w:rsidRPr="00913925">
        <w:rPr>
          <w:rFonts w:ascii="Arial" w:hAnsi="Arial" w:cs="Arial"/>
          <w:sz w:val="22"/>
          <w:szCs w:val="18"/>
        </w:rPr>
        <w:t xml:space="preserve"> to change!  Are you flexible to change </w:t>
      </w:r>
      <w:r w:rsidRPr="00913925">
        <w:rPr>
          <w:rFonts w:ascii="Arial" w:hAnsi="Arial" w:cs="Arial"/>
          <w:i/>
          <w:sz w:val="22"/>
          <w:szCs w:val="18"/>
        </w:rPr>
        <w:t>anything</w:t>
      </w:r>
      <w:r w:rsidRPr="00913925">
        <w:rPr>
          <w:rFonts w:ascii="Arial" w:hAnsi="Arial" w:cs="Arial"/>
          <w:sz w:val="22"/>
          <w:szCs w:val="18"/>
        </w:rPr>
        <w:t xml:space="preserve"> that is not biblically mandated?  History has shown some key truths related to change: </w:t>
      </w:r>
    </w:p>
    <w:p w14:paraId="5168AA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resist change—they fixate on forms so that the only constant is that people don’t like change.</w:t>
      </w:r>
    </w:p>
    <w:p w14:paraId="37564AB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People do change—but most of the time only in response to a crisis.</w:t>
      </w:r>
    </w:p>
    <w:p w14:paraId="047CD5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Discuss with the leaders the need for change until they agree that it is God’s time for the change.</w:t>
      </w:r>
    </w:p>
    <w:p w14:paraId="4429919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Teach the people within the church the biblical and cultural rationale for the necessary change, noting that the entire church leadership agrees.</w:t>
      </w:r>
    </w:p>
    <w:p w14:paraId="09C3296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Prayerfully implement the needed change while simultaneously getting feedback from the people.</w:t>
      </w:r>
    </w:p>
    <w:p w14:paraId="1F18C65D" w14:textId="77777777" w:rsidR="00F45A39" w:rsidRPr="00913925" w:rsidRDefault="00F45A39" w:rsidP="00FC105B">
      <w:pPr>
        <w:pStyle w:val="Heading3"/>
        <w:jc w:val="left"/>
        <w:rPr>
          <w:rFonts w:ascii="Arial" w:hAnsi="Arial" w:cs="Arial"/>
          <w:sz w:val="22"/>
          <w:szCs w:val="18"/>
        </w:rPr>
      </w:pPr>
      <w:bookmarkStart w:id="29" w:name="_Toc7349225"/>
      <w:r w:rsidRPr="00913925">
        <w:rPr>
          <w:rFonts w:ascii="Arial" w:hAnsi="Arial" w:cs="Arial"/>
          <w:sz w:val="22"/>
          <w:szCs w:val="18"/>
        </w:rPr>
        <w:t>Evaluating Function and Form</w:t>
      </w:r>
      <w:r w:rsidRPr="00913925">
        <w:rPr>
          <w:rStyle w:val="FootnoteReference"/>
          <w:rFonts w:ascii="Arial" w:hAnsi="Arial" w:cs="Arial"/>
          <w:sz w:val="22"/>
          <w:szCs w:val="18"/>
        </w:rPr>
        <w:footnoteReference w:id="9"/>
      </w:r>
      <w:bookmarkEnd w:id="29"/>
    </w:p>
    <w:p w14:paraId="147EA51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Address these questions honestly:</w:t>
      </w:r>
    </w:p>
    <w:p w14:paraId="599146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are the various activities of my regular church ministry?</w:t>
      </w:r>
    </w:p>
    <w:p w14:paraId="3553AE82" w14:textId="77777777" w:rsidR="00F45A39" w:rsidRPr="00913925" w:rsidRDefault="00F45A39" w:rsidP="00FC105B">
      <w:pPr>
        <w:ind w:left="1800"/>
        <w:rPr>
          <w:rFonts w:ascii="Arial" w:hAnsi="Arial" w:cs="Arial"/>
          <w:sz w:val="22"/>
          <w:szCs w:val="18"/>
        </w:rPr>
      </w:pPr>
    </w:p>
    <w:p w14:paraId="665A6FA4" w14:textId="77777777" w:rsidR="00F45A39" w:rsidRPr="00913925" w:rsidRDefault="00F45A39" w:rsidP="00FC105B">
      <w:pPr>
        <w:ind w:left="1800"/>
        <w:rPr>
          <w:rFonts w:ascii="Arial" w:hAnsi="Arial" w:cs="Arial"/>
          <w:sz w:val="22"/>
          <w:szCs w:val="18"/>
        </w:rPr>
      </w:pPr>
    </w:p>
    <w:p w14:paraId="3679CC2F" w14:textId="77777777" w:rsidR="00F45A39" w:rsidRPr="00913925" w:rsidRDefault="00F45A39" w:rsidP="00FC105B">
      <w:pPr>
        <w:ind w:left="1800"/>
        <w:rPr>
          <w:rFonts w:ascii="Arial" w:hAnsi="Arial" w:cs="Arial"/>
          <w:sz w:val="22"/>
          <w:szCs w:val="18"/>
        </w:rPr>
      </w:pPr>
    </w:p>
    <w:p w14:paraId="799AE63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of these activities should never be changed because they are biblical?</w:t>
      </w:r>
    </w:p>
    <w:p w14:paraId="467F90B8" w14:textId="77777777" w:rsidR="00F45A39" w:rsidRPr="00913925" w:rsidRDefault="00F45A39" w:rsidP="00FC105B">
      <w:pPr>
        <w:ind w:left="1800"/>
        <w:rPr>
          <w:rFonts w:ascii="Arial" w:hAnsi="Arial" w:cs="Arial"/>
          <w:sz w:val="22"/>
          <w:szCs w:val="18"/>
        </w:rPr>
      </w:pPr>
    </w:p>
    <w:p w14:paraId="26DFC5AD" w14:textId="77777777" w:rsidR="00F45A39" w:rsidRPr="00913925" w:rsidRDefault="00F45A39" w:rsidP="00FC105B">
      <w:pPr>
        <w:ind w:left="1800"/>
        <w:rPr>
          <w:rFonts w:ascii="Arial" w:hAnsi="Arial" w:cs="Arial"/>
          <w:sz w:val="22"/>
          <w:szCs w:val="18"/>
        </w:rPr>
      </w:pPr>
    </w:p>
    <w:p w14:paraId="71AF47B9" w14:textId="77777777" w:rsidR="00F45A39" w:rsidRPr="00913925" w:rsidRDefault="00F45A39" w:rsidP="00FC105B">
      <w:pPr>
        <w:ind w:left="1800"/>
        <w:rPr>
          <w:rFonts w:ascii="Arial" w:hAnsi="Arial" w:cs="Arial"/>
          <w:sz w:val="22"/>
          <w:szCs w:val="18"/>
        </w:rPr>
      </w:pPr>
    </w:p>
    <w:p w14:paraId="6C5F8827" w14:textId="77777777" w:rsidR="00F45A39" w:rsidRPr="00913925" w:rsidRDefault="00F45A39" w:rsidP="00FC105B">
      <w:pPr>
        <w:rPr>
          <w:rFonts w:ascii="Arial" w:hAnsi="Arial" w:cs="Arial"/>
          <w:sz w:val="22"/>
          <w:szCs w:val="18"/>
        </w:rPr>
      </w:pPr>
    </w:p>
    <w:p w14:paraId="27F73B6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Which timeless biblical principles are not being implemented in my ministry?</w:t>
      </w:r>
    </w:p>
    <w:p w14:paraId="52AF96CB" w14:textId="77777777" w:rsidR="00F45A39" w:rsidRPr="00913925" w:rsidRDefault="00F45A39" w:rsidP="00FC105B">
      <w:pPr>
        <w:ind w:left="1800"/>
        <w:rPr>
          <w:rFonts w:ascii="Arial" w:hAnsi="Arial" w:cs="Arial"/>
          <w:sz w:val="22"/>
          <w:szCs w:val="18"/>
        </w:rPr>
      </w:pPr>
    </w:p>
    <w:p w14:paraId="3538CD8D" w14:textId="77777777" w:rsidR="00F45A39" w:rsidRPr="00913925" w:rsidRDefault="00F45A39" w:rsidP="00FC105B">
      <w:pPr>
        <w:ind w:left="1800"/>
        <w:rPr>
          <w:rFonts w:ascii="Arial" w:hAnsi="Arial" w:cs="Arial"/>
          <w:sz w:val="22"/>
          <w:szCs w:val="18"/>
        </w:rPr>
      </w:pPr>
    </w:p>
    <w:p w14:paraId="5F3271F6" w14:textId="77777777" w:rsidR="00F45A39" w:rsidRPr="00913925" w:rsidRDefault="00F45A39" w:rsidP="00FC105B">
      <w:pPr>
        <w:ind w:left="1800"/>
        <w:rPr>
          <w:rFonts w:ascii="Arial" w:hAnsi="Arial" w:cs="Arial"/>
          <w:sz w:val="22"/>
          <w:szCs w:val="18"/>
        </w:rPr>
      </w:pPr>
    </w:p>
    <w:p w14:paraId="2D4ADF1B" w14:textId="77777777" w:rsidR="00F45A39" w:rsidRPr="00913925" w:rsidRDefault="00F45A39" w:rsidP="00FC105B">
      <w:pPr>
        <w:ind w:left="1800"/>
        <w:rPr>
          <w:rFonts w:ascii="Arial" w:hAnsi="Arial" w:cs="Arial"/>
          <w:sz w:val="22"/>
          <w:szCs w:val="18"/>
        </w:rPr>
      </w:pPr>
    </w:p>
    <w:p w14:paraId="2C5DE880" w14:textId="77777777" w:rsidR="00F45A39" w:rsidRPr="00913925" w:rsidRDefault="00F45A39" w:rsidP="00FC105B">
      <w:pPr>
        <w:ind w:left="1800"/>
        <w:rPr>
          <w:rFonts w:ascii="Arial" w:hAnsi="Arial" w:cs="Arial"/>
          <w:sz w:val="22"/>
          <w:szCs w:val="18"/>
        </w:rPr>
      </w:pPr>
    </w:p>
    <w:p w14:paraId="29AD3A3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14:paraId="759FF16D" w14:textId="77777777" w:rsidR="00F45A39" w:rsidRPr="00913925" w:rsidRDefault="00F45A39" w:rsidP="00FC105B">
      <w:pPr>
        <w:ind w:left="1800"/>
        <w:rPr>
          <w:rFonts w:ascii="Arial" w:hAnsi="Arial" w:cs="Arial"/>
          <w:sz w:val="22"/>
          <w:szCs w:val="18"/>
        </w:rPr>
      </w:pPr>
    </w:p>
    <w:p w14:paraId="13FDD671" w14:textId="77777777" w:rsidR="00F45A39" w:rsidRPr="00913925" w:rsidRDefault="00F45A39" w:rsidP="00FC105B">
      <w:pPr>
        <w:ind w:left="1800"/>
        <w:rPr>
          <w:rFonts w:ascii="Arial" w:hAnsi="Arial" w:cs="Arial"/>
          <w:sz w:val="22"/>
          <w:szCs w:val="18"/>
        </w:rPr>
      </w:pPr>
    </w:p>
    <w:p w14:paraId="0C1859A3" w14:textId="77777777" w:rsidR="00F45A39" w:rsidRPr="00913925" w:rsidRDefault="00F45A39" w:rsidP="00FC105B">
      <w:pPr>
        <w:ind w:left="1800"/>
        <w:rPr>
          <w:rFonts w:ascii="Arial" w:hAnsi="Arial" w:cs="Arial"/>
          <w:sz w:val="22"/>
          <w:szCs w:val="18"/>
        </w:rPr>
      </w:pPr>
    </w:p>
    <w:p w14:paraId="1D33789E" w14:textId="77777777" w:rsidR="00F45A39" w:rsidRPr="00913925" w:rsidRDefault="00F45A39" w:rsidP="00FC105B">
      <w:pPr>
        <w:ind w:left="1800"/>
        <w:rPr>
          <w:rFonts w:ascii="Arial" w:hAnsi="Arial" w:cs="Arial"/>
          <w:sz w:val="22"/>
          <w:szCs w:val="18"/>
        </w:rPr>
      </w:pPr>
    </w:p>
    <w:p w14:paraId="5AA6F3ED" w14:textId="77777777" w:rsidR="00F45A39" w:rsidRPr="00913925" w:rsidRDefault="00F45A39" w:rsidP="00FC105B">
      <w:pPr>
        <w:ind w:left="1800"/>
        <w:rPr>
          <w:rFonts w:ascii="Arial" w:hAnsi="Arial" w:cs="Arial"/>
          <w:sz w:val="22"/>
          <w:szCs w:val="18"/>
        </w:rPr>
      </w:pPr>
    </w:p>
    <w:p w14:paraId="51E8C39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am I treating as if it is supra cultural even though it is cultural?  What long-term effect can this have on my ministry?</w:t>
      </w:r>
    </w:p>
    <w:p w14:paraId="69A407F6" w14:textId="77777777" w:rsidR="00F45A39" w:rsidRPr="00913925" w:rsidRDefault="00F45A39" w:rsidP="00FC105B">
      <w:pPr>
        <w:ind w:left="1800"/>
        <w:rPr>
          <w:rFonts w:ascii="Arial" w:hAnsi="Arial" w:cs="Arial"/>
          <w:sz w:val="22"/>
          <w:szCs w:val="18"/>
        </w:rPr>
      </w:pPr>
    </w:p>
    <w:p w14:paraId="54D26A97" w14:textId="77777777" w:rsidR="00F45A39" w:rsidRPr="00913925" w:rsidRDefault="00F45A39" w:rsidP="00FC105B">
      <w:pPr>
        <w:ind w:left="1800"/>
        <w:rPr>
          <w:rFonts w:ascii="Arial" w:hAnsi="Arial" w:cs="Arial"/>
          <w:sz w:val="22"/>
          <w:szCs w:val="18"/>
        </w:rPr>
      </w:pPr>
    </w:p>
    <w:p w14:paraId="27501739" w14:textId="77777777" w:rsidR="00F45A39" w:rsidRPr="00913925" w:rsidRDefault="00F45A39" w:rsidP="00FC105B">
      <w:pPr>
        <w:ind w:left="1800"/>
        <w:rPr>
          <w:rFonts w:ascii="Arial" w:hAnsi="Arial" w:cs="Arial"/>
          <w:sz w:val="22"/>
          <w:szCs w:val="18"/>
        </w:rPr>
      </w:pPr>
    </w:p>
    <w:p w14:paraId="46979C8E" w14:textId="77777777" w:rsidR="00F45A39" w:rsidRPr="00913925" w:rsidRDefault="00F45A39" w:rsidP="00FC105B">
      <w:pPr>
        <w:ind w:left="1800"/>
        <w:rPr>
          <w:rFonts w:ascii="Arial" w:hAnsi="Arial" w:cs="Arial"/>
          <w:sz w:val="22"/>
          <w:szCs w:val="18"/>
        </w:rPr>
      </w:pPr>
    </w:p>
    <w:p w14:paraId="415DCBED" w14:textId="77777777" w:rsidR="00F45A39" w:rsidRPr="00913925" w:rsidRDefault="00F45A39" w:rsidP="00FC105B">
      <w:pPr>
        <w:ind w:left="1800"/>
        <w:rPr>
          <w:rFonts w:ascii="Arial" w:hAnsi="Arial" w:cs="Arial"/>
          <w:sz w:val="22"/>
          <w:szCs w:val="18"/>
        </w:rPr>
      </w:pPr>
    </w:p>
    <w:p w14:paraId="466522D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14:paraId="30F70AA5" w14:textId="77777777" w:rsidR="00F45A39" w:rsidRPr="00913925" w:rsidRDefault="00F45A39" w:rsidP="00FC105B">
      <w:pPr>
        <w:ind w:left="1800"/>
        <w:rPr>
          <w:rFonts w:ascii="Arial" w:hAnsi="Arial" w:cs="Arial"/>
          <w:sz w:val="22"/>
          <w:szCs w:val="18"/>
        </w:rPr>
      </w:pPr>
    </w:p>
    <w:p w14:paraId="106022AD" w14:textId="77777777" w:rsidR="00F45A39" w:rsidRPr="00913925" w:rsidRDefault="00F45A39" w:rsidP="00FC105B">
      <w:pPr>
        <w:ind w:left="1800"/>
        <w:rPr>
          <w:rFonts w:ascii="Arial" w:hAnsi="Arial" w:cs="Arial"/>
          <w:sz w:val="22"/>
          <w:szCs w:val="18"/>
        </w:rPr>
      </w:pPr>
    </w:p>
    <w:p w14:paraId="531F0C4E" w14:textId="77777777" w:rsidR="00F45A39" w:rsidRPr="00913925" w:rsidRDefault="00F45A39" w:rsidP="00FC105B">
      <w:pPr>
        <w:ind w:left="1800"/>
        <w:rPr>
          <w:rFonts w:ascii="Arial" w:hAnsi="Arial" w:cs="Arial"/>
          <w:sz w:val="22"/>
          <w:szCs w:val="18"/>
        </w:rPr>
      </w:pPr>
    </w:p>
    <w:p w14:paraId="6927F4C9" w14:textId="77777777" w:rsidR="00F45A39" w:rsidRPr="00913925" w:rsidRDefault="00F45A39" w:rsidP="00FC105B">
      <w:pPr>
        <w:ind w:left="1800"/>
        <w:rPr>
          <w:rFonts w:ascii="Arial" w:hAnsi="Arial" w:cs="Arial"/>
          <w:sz w:val="22"/>
          <w:szCs w:val="18"/>
        </w:rPr>
      </w:pPr>
    </w:p>
    <w:p w14:paraId="3CE6A4CD" w14:textId="77777777" w:rsidR="00F45A39" w:rsidRPr="00913925" w:rsidRDefault="00F45A39" w:rsidP="00FC105B">
      <w:pPr>
        <w:ind w:left="1800"/>
        <w:rPr>
          <w:rFonts w:ascii="Arial" w:hAnsi="Arial" w:cs="Arial"/>
          <w:sz w:val="22"/>
          <w:szCs w:val="18"/>
        </w:rPr>
      </w:pPr>
    </w:p>
    <w:p w14:paraId="774D27E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My Own Personal Assessment (correlate with above)</w:t>
      </w:r>
    </w:p>
    <w:p w14:paraId="65FFFA0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Activities of My Church</w:t>
      </w:r>
    </w:p>
    <w:p w14:paraId="2827617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on Sunday morning</w:t>
      </w:r>
    </w:p>
    <w:p w14:paraId="09D2EF4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on Sunday morning</w:t>
      </w:r>
    </w:p>
    <w:p w14:paraId="7C32DAA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on Sunday morning</w:t>
      </w:r>
    </w:p>
    <w:p w14:paraId="45FAFA4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in Cambodia</w:t>
      </w:r>
    </w:p>
    <w:p w14:paraId="486160A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Children’s Ministry</w:t>
      </w:r>
    </w:p>
    <w:p w14:paraId="5AC6744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Youth Group</w:t>
      </w:r>
    </w:p>
    <w:p w14:paraId="0A66F6A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Prayer Meetings</w:t>
      </w:r>
    </w:p>
    <w:p w14:paraId="2B10FC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Activities that should never be changed because they are biblical</w:t>
      </w:r>
    </w:p>
    <w:p w14:paraId="45B924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Preaching, though it need not be on Sunday morning (Acts 2:42)</w:t>
      </w:r>
    </w:p>
    <w:p w14:paraId="6ABD050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Teaching, though it need not be on Sunday morning (Acts 2:42)</w:t>
      </w:r>
    </w:p>
    <w:p w14:paraId="7077A1E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Worship, though it need not be on Sunday morning (Psalms)</w:t>
      </w:r>
    </w:p>
    <w:p w14:paraId="388B277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Missions (Acts. 1:8), though it need not always be in Cambodia</w:t>
      </w:r>
    </w:p>
    <w:p w14:paraId="4D76909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Timeless biblical principles not being implemented</w:t>
      </w:r>
    </w:p>
    <w:p w14:paraId="5895FB2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Caring for the sick</w:t>
      </w:r>
    </w:p>
    <w:p w14:paraId="0CD1ACA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at salvation</w:t>
      </w:r>
    </w:p>
    <w:p w14:paraId="62D9BB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can I learn from history that would benefit my ministry today?</w:t>
      </w:r>
    </w:p>
    <w:p w14:paraId="5609F44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did ministries of compassion end up as social programs of the state rather than responsibilities of the churches?</w:t>
      </w:r>
    </w:p>
    <w:p w14:paraId="56ECB7C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Why did the church at some point stop baptizing people right after they made professions of faith in Christ?</w:t>
      </w:r>
    </w:p>
    <w:p w14:paraId="52526C4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practice are you treating as if it is supracultural even though it is cultural?  What long-term effect can this have on your ministry?</w:t>
      </w:r>
    </w:p>
    <w:p w14:paraId="3F10179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 tend to look at preaching styles as needing to be expository, even though this is not the biblical method in most cases.</w:t>
      </w:r>
    </w:p>
    <w:p w14:paraId="6764C54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Having a critical spirit about non-expository preaching will hinder my ability to learn from the Word in styles other than my own.</w:t>
      </w:r>
    </w:p>
    <w:p w14:paraId="1FF0359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the single most important task that I must carry out to accomplish my God-given ministry?  What is second?</w:t>
      </w:r>
    </w:p>
    <w:p w14:paraId="5D43C52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My most important task is to meet the needs of my family, for if I lose my family then I lose my ministry as well.</w:t>
      </w:r>
    </w:p>
    <w:p w14:paraId="0BF056D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Second to this is the need to be continually growing in the Word and Spirit so as to handle the Scriptures with freshness and life.</w:t>
      </w:r>
    </w:p>
    <w:p w14:paraId="1E3F795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30" w:name="_Toc7349226"/>
      <w:r w:rsidRPr="00913925">
        <w:rPr>
          <w:rFonts w:ascii="Arial" w:hAnsi="Arial" w:cs="Arial"/>
          <w:sz w:val="22"/>
          <w:szCs w:val="18"/>
        </w:rPr>
        <w:lastRenderedPageBreak/>
        <w:t>The Church and Israel</w:t>
      </w:r>
      <w:bookmarkEnd w:id="30"/>
    </w:p>
    <w:p w14:paraId="041F3AFB" w14:textId="77777777" w:rsidR="00F45A39" w:rsidRPr="00913925" w:rsidRDefault="00F45A39" w:rsidP="00FC105B">
      <w:pPr>
        <w:pStyle w:val="Heading3"/>
        <w:jc w:val="left"/>
        <w:rPr>
          <w:rFonts w:ascii="Arial" w:hAnsi="Arial" w:cs="Arial"/>
          <w:sz w:val="22"/>
          <w:szCs w:val="18"/>
        </w:rPr>
      </w:pPr>
      <w:bookmarkStart w:id="31" w:name="_Toc7349227"/>
      <w:r w:rsidRPr="00913925">
        <w:rPr>
          <w:rFonts w:ascii="Arial" w:hAnsi="Arial" w:cs="Arial"/>
          <w:sz w:val="22"/>
          <w:szCs w:val="18"/>
        </w:rPr>
        <w:t>Is the Church the “New Israel”?</w:t>
      </w:r>
      <w:bookmarkEnd w:id="31"/>
    </w:p>
    <w:p w14:paraId="3D265506" w14:textId="77777777" w:rsidR="00F45A39" w:rsidRPr="00913925" w:rsidRDefault="00F45A39" w:rsidP="00FC105B">
      <w:pPr>
        <w:ind w:left="1350"/>
        <w:rPr>
          <w:rFonts w:ascii="Arial" w:hAnsi="Arial" w:cs="Arial"/>
          <w:sz w:val="22"/>
          <w:szCs w:val="18"/>
        </w:rPr>
      </w:pPr>
    </w:p>
    <w:p w14:paraId="0298969C"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One key issue that affects our understanding of the church is whether the church has inherited the OT promises to Israel as the “new Israel” of our present age.  Whether we answer “yes” or “no” to this question will bring us down two separate paths as it relates to the nature of the church.</w:t>
      </w:r>
    </w:p>
    <w:p w14:paraId="32D6807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Non-dispensationalists answer “yes,” saying that the church is the “new” Israel and thus there are no prophecies related to Israel that still await fulfillment.</w:t>
      </w:r>
    </w:p>
    <w:p w14:paraId="6A0B2BF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Dispensationalists answer “no,” teaching more distinction between Israel and the church.</w:t>
      </w:r>
    </w:p>
    <w:p w14:paraId="49A3D384" w14:textId="77777777" w:rsidR="00F45A39" w:rsidRPr="00913925" w:rsidRDefault="00F45A39" w:rsidP="00FC105B">
      <w:pPr>
        <w:pStyle w:val="Heading3"/>
        <w:jc w:val="left"/>
        <w:rPr>
          <w:rFonts w:ascii="Arial" w:hAnsi="Arial" w:cs="Arial"/>
          <w:sz w:val="22"/>
          <w:szCs w:val="18"/>
        </w:rPr>
      </w:pPr>
      <w:bookmarkStart w:id="32" w:name="_Toc7349228"/>
      <w:r w:rsidRPr="00913925">
        <w:rPr>
          <w:rFonts w:ascii="Arial" w:hAnsi="Arial" w:cs="Arial"/>
          <w:sz w:val="22"/>
          <w:szCs w:val="18"/>
        </w:rPr>
        <w:t>Why is this issue significant?</w:t>
      </w:r>
      <w:bookmarkEnd w:id="32"/>
      <w:r w:rsidRPr="00913925">
        <w:rPr>
          <w:rFonts w:ascii="Arial" w:hAnsi="Arial" w:cs="Arial"/>
          <w:sz w:val="22"/>
          <w:szCs w:val="18"/>
        </w:rPr>
        <w:t xml:space="preserve">  </w:t>
      </w:r>
    </w:p>
    <w:p w14:paraId="2CF64ECA" w14:textId="77777777" w:rsidR="00F45A39" w:rsidRPr="00913925" w:rsidRDefault="00F45A39" w:rsidP="00FC105B">
      <w:pPr>
        <w:ind w:left="1350"/>
        <w:rPr>
          <w:rFonts w:ascii="Arial" w:hAnsi="Arial" w:cs="Arial"/>
          <w:sz w:val="22"/>
          <w:szCs w:val="18"/>
        </w:rPr>
      </w:pPr>
    </w:p>
    <w:p w14:paraId="00395B13"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Actually, it is not a theological question relevant only to scholars who love to discuss endless matters of minutia.  Our answer to the question of whether the church is the “new Israel” affects us in several areas:</w:t>
      </w:r>
    </w:p>
    <w:p w14:paraId="3367AA8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shows us whether we should directly apply the Mosaic Law today (non-dispensational) or see it as completely fulfilled in Christ and done away with (dispensational).</w:t>
      </w:r>
    </w:p>
    <w:p w14:paraId="2B054FC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affects whether we will spiritualize Scripture (non-dispensational) or interpret the Bible in a normal manner (dispensational).  This is especially the case in how to understand and apply many OT Prophets:</w:t>
      </w:r>
    </w:p>
    <w:p w14:paraId="05D2C5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the peaceful relations between man and animals of Isaiah 11 relate to believers in the present church age (non-dispensational) or do they await future fulfillment and apply to actual lions, lambs, wolves, and snakes (dispensational)?</w:t>
      </w:r>
    </w:p>
    <w:p w14:paraId="01E93CA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Does Ezekiel 40–48 temple spiritually depict worship in the present age by spiritualizing the text (non-dispensational) or does it refer to a literal, yet-to-be-built temple (dispensational)?</w:t>
      </w:r>
    </w:p>
    <w:p w14:paraId="6BC78B6E"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33" w:name="_Toc7349229"/>
      <w:r w:rsidRPr="00913925">
        <w:rPr>
          <w:rFonts w:ascii="Arial" w:hAnsi="Arial" w:cs="Arial"/>
          <w:sz w:val="22"/>
          <w:szCs w:val="18"/>
        </w:rPr>
        <w:lastRenderedPageBreak/>
        <w:t>Romans 9–11</w:t>
      </w:r>
      <w:bookmarkEnd w:id="33"/>
    </w:p>
    <w:p w14:paraId="613CFBD7" w14:textId="77777777" w:rsidR="00F45A39" w:rsidRPr="00913925" w:rsidRDefault="00F45A39" w:rsidP="00FC105B">
      <w:pPr>
        <w:tabs>
          <w:tab w:val="left" w:pos="360"/>
        </w:tabs>
        <w:ind w:left="360" w:hanging="360"/>
        <w:rPr>
          <w:rFonts w:ascii="Arial" w:hAnsi="Arial" w:cs="Arial"/>
          <w:sz w:val="22"/>
          <w:szCs w:val="18"/>
        </w:rPr>
      </w:pPr>
    </w:p>
    <w:p w14:paraId="7B9641D7" w14:textId="77777777" w:rsidR="00F45A39" w:rsidRPr="00913925" w:rsidRDefault="00F45A39" w:rsidP="00FC105B">
      <w:pPr>
        <w:pStyle w:val="BodyTextIndent"/>
        <w:rPr>
          <w:rFonts w:ascii="Arial" w:hAnsi="Arial" w:cs="Arial"/>
          <w:sz w:val="22"/>
          <w:szCs w:val="18"/>
        </w:rPr>
      </w:pPr>
      <w:r w:rsidRPr="00913925">
        <w:rPr>
          <w:rFonts w:ascii="Arial" w:hAnsi="Arial" w:cs="Arial"/>
          <w:sz w:val="22"/>
          <w:szCs w:val="18"/>
        </w:rPr>
        <w:t>These three chapters are the most crucial chapters in Scripture to help us see the distinctions between Israel and the church.</w:t>
      </w:r>
    </w:p>
    <w:p w14:paraId="4E68D4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Outline of the Chapters</w:t>
      </w:r>
    </w:p>
    <w:p w14:paraId="269B2BB9" w14:textId="77777777" w:rsidR="00F45A39" w:rsidRPr="00913925" w:rsidRDefault="00F45A39" w:rsidP="00FC105B">
      <w:pPr>
        <w:tabs>
          <w:tab w:val="left" w:pos="360"/>
        </w:tabs>
        <w:ind w:left="360" w:hanging="360"/>
        <w:rPr>
          <w:rFonts w:ascii="Arial" w:hAnsi="Arial" w:cs="Arial"/>
          <w:b/>
          <w:sz w:val="22"/>
          <w:szCs w:val="18"/>
        </w:rPr>
      </w:pPr>
    </w:p>
    <w:p w14:paraId="29E91281" w14:textId="77777777" w:rsidR="00F45A39" w:rsidRPr="00913925" w:rsidRDefault="00F45A39" w:rsidP="00FC105B">
      <w:pPr>
        <w:pBdr>
          <w:top w:val="single" w:sz="4" w:space="1" w:color="auto"/>
          <w:left w:val="single" w:sz="4" w:space="4" w:color="auto"/>
          <w:bottom w:val="single" w:sz="4" w:space="1" w:color="auto"/>
          <w:right w:val="single" w:sz="4" w:space="4" w:color="auto"/>
        </w:pBdr>
        <w:rPr>
          <w:rFonts w:ascii="Arial" w:hAnsi="Arial" w:cs="Arial"/>
          <w:b/>
          <w:sz w:val="22"/>
          <w:szCs w:val="18"/>
        </w:rPr>
      </w:pPr>
      <w:r w:rsidRPr="00913925">
        <w:rPr>
          <w:rFonts w:ascii="Arial" w:hAnsi="Arial" w:cs="Arial"/>
          <w:b/>
          <w:sz w:val="22"/>
          <w:szCs w:val="18"/>
        </w:rPr>
        <w:t xml:space="preserve">Summary: God's righteousness </w:t>
      </w:r>
      <w:r w:rsidRPr="00913925">
        <w:rPr>
          <w:rFonts w:ascii="Arial" w:hAnsi="Arial" w:cs="Arial"/>
          <w:b/>
          <w:i/>
          <w:sz w:val="22"/>
          <w:szCs w:val="18"/>
        </w:rPr>
        <w:t>vindicated</w:t>
      </w:r>
      <w:r w:rsidRPr="00913925">
        <w:rPr>
          <w:rFonts w:ascii="Arial" w:hAnsi="Arial" w:cs="Arial"/>
          <w:b/>
          <w:sz w:val="22"/>
          <w:szCs w:val="18"/>
        </w:rPr>
        <w:t xml:space="preserve"> in His </w:t>
      </w:r>
      <w:r w:rsidRPr="00913925">
        <w:rPr>
          <w:rFonts w:ascii="Arial" w:hAnsi="Arial" w:cs="Arial"/>
          <w:b/>
          <w:sz w:val="22"/>
          <w:szCs w:val="18"/>
          <w:u w:val="single"/>
        </w:rPr>
        <w:t>election</w:t>
      </w:r>
      <w:r w:rsidRPr="00913925">
        <w:rPr>
          <w:rFonts w:ascii="Arial" w:hAnsi="Arial" w:cs="Arial"/>
          <w:b/>
          <w:sz w:val="22"/>
          <w:szCs w:val="18"/>
        </w:rPr>
        <w:t xml:space="preserve"> of Israel, who rejected Christ for works and is now partially and temporarily rejected, provides Gentile salvation to warn the Gentiles of pride and shows God’s faithfulness to His covenant nation Israel.</w:t>
      </w:r>
    </w:p>
    <w:p w14:paraId="6D779E7A" w14:textId="77777777" w:rsidR="00F45A39" w:rsidRPr="00913925" w:rsidRDefault="00F45A39" w:rsidP="00FC105B">
      <w:pPr>
        <w:tabs>
          <w:tab w:val="left" w:pos="720"/>
        </w:tabs>
        <w:ind w:left="720" w:hanging="360"/>
        <w:rPr>
          <w:rFonts w:ascii="Arial" w:hAnsi="Arial" w:cs="Arial"/>
          <w:sz w:val="22"/>
          <w:szCs w:val="18"/>
        </w:rPr>
      </w:pPr>
    </w:p>
    <w:p w14:paraId="21079054"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 xml:space="preserve">(9:1-29) God's righteousness is revealed in His sovereign </w:t>
      </w:r>
      <w:r w:rsidRPr="00913925">
        <w:rPr>
          <w:rFonts w:ascii="Arial" w:hAnsi="Arial" w:cs="Arial"/>
          <w:sz w:val="22"/>
          <w:szCs w:val="18"/>
          <w:u w:val="single"/>
        </w:rPr>
        <w:t>past</w:t>
      </w:r>
      <w:r w:rsidRPr="00913925">
        <w:rPr>
          <w:rFonts w:ascii="Arial" w:hAnsi="Arial" w:cs="Arial"/>
          <w:sz w:val="22"/>
          <w:szCs w:val="18"/>
        </w:rPr>
        <w:t xml:space="preserve"> choice of Israel so that Israel’s failure is not due to God’s unfaithfulness.</w:t>
      </w:r>
    </w:p>
    <w:p w14:paraId="3A38B078" w14:textId="77777777" w:rsidR="00F45A39" w:rsidRPr="00913925" w:rsidRDefault="00F45A39" w:rsidP="00FC105B">
      <w:pPr>
        <w:ind w:left="1060" w:hanging="360"/>
        <w:rPr>
          <w:rFonts w:ascii="Arial" w:hAnsi="Arial" w:cs="Arial"/>
          <w:sz w:val="22"/>
          <w:szCs w:val="18"/>
        </w:rPr>
      </w:pPr>
    </w:p>
    <w:p w14:paraId="2BD6D026"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(9:1-5) Paul grieves that Israel has rejected Christ even though God elected Israel to receive the privileges of adoption, glory, covenants, law, temple worship, promises, and ancestry to Christ, thus showing that God is not at fault for Israel’s unbelief.</w:t>
      </w:r>
    </w:p>
    <w:p w14:paraId="6AFC1280" w14:textId="77777777" w:rsidR="00F45A39" w:rsidRPr="00913925" w:rsidRDefault="00F45A39" w:rsidP="00FC105B">
      <w:pPr>
        <w:ind w:left="1060" w:hanging="360"/>
        <w:rPr>
          <w:rFonts w:ascii="Arial" w:hAnsi="Arial" w:cs="Arial"/>
          <w:sz w:val="22"/>
          <w:szCs w:val="18"/>
        </w:rPr>
      </w:pPr>
    </w:p>
    <w:p w14:paraId="635EAA64" w14:textId="4C748523"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 xml:space="preserve">(9:6-18) God’s choice of Israel is illustrated with three Old Testament examples of election to affirm that </w:t>
      </w:r>
      <w:r w:rsidR="003711D7" w:rsidRPr="00913925">
        <w:rPr>
          <w:rFonts w:ascii="Arial" w:hAnsi="Arial" w:cs="Arial"/>
          <w:sz w:val="22"/>
          <w:szCs w:val="18"/>
        </w:rPr>
        <w:t>his</w:t>
      </w:r>
      <w:r w:rsidRPr="00913925">
        <w:rPr>
          <w:rFonts w:ascii="Arial" w:hAnsi="Arial" w:cs="Arial"/>
          <w:sz w:val="22"/>
          <w:szCs w:val="18"/>
        </w:rPr>
        <w:t xml:space="preserve"> sovereign choice by grace is not something new and that Israel’s failure is not due to God’s unfaithfulness.</w:t>
      </w:r>
    </w:p>
    <w:p w14:paraId="41BB9BC4" w14:textId="77777777" w:rsidR="00F45A39" w:rsidRPr="00913925" w:rsidRDefault="00F45A39" w:rsidP="00FC105B">
      <w:pPr>
        <w:tabs>
          <w:tab w:val="left" w:pos="3240"/>
        </w:tabs>
        <w:ind w:left="1440" w:hanging="360"/>
        <w:rPr>
          <w:rFonts w:ascii="Arial" w:hAnsi="Arial" w:cs="Arial"/>
          <w:sz w:val="22"/>
          <w:szCs w:val="18"/>
        </w:rPr>
      </w:pPr>
    </w:p>
    <w:p w14:paraId="55537516"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t>(9:6-9) Isaac’s election over Ishmael showed that being physical descendants of Abraham is insufficient for salvation since one must participate in God’s promise by faith to truly be part of Israel’s blessings.</w:t>
      </w:r>
    </w:p>
    <w:p w14:paraId="7DBFA062"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vanish/>
          <w:sz w:val="22"/>
          <w:szCs w:val="18"/>
        </w:rPr>
        <w:t>God can choose one person over another to be a child of promise?</w:t>
      </w:r>
    </w:p>
    <w:p w14:paraId="3B78D62C" w14:textId="77777777"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(9:10-13) Jacob’s election over Esau showed that God can choose the younger son for blessing rather than the older to serve His sovereign purpose apart from human tradition or merit.</w:t>
      </w:r>
    </w:p>
    <w:p w14:paraId="25BD3884" w14:textId="77777777" w:rsidR="00F45A39" w:rsidRPr="00913925" w:rsidRDefault="00F45A39" w:rsidP="00FC105B">
      <w:pPr>
        <w:tabs>
          <w:tab w:val="left" w:pos="3240"/>
        </w:tabs>
        <w:ind w:left="1440" w:hanging="360"/>
        <w:rPr>
          <w:rFonts w:ascii="Arial" w:hAnsi="Arial" w:cs="Arial"/>
          <w:sz w:val="22"/>
          <w:szCs w:val="18"/>
        </w:rPr>
      </w:pPr>
    </w:p>
    <w:p w14:paraId="672DF452" w14:textId="5BD67444" w:rsidR="00F45A39" w:rsidRPr="00913925" w:rsidRDefault="00F45A39" w:rsidP="00FC105B">
      <w:pPr>
        <w:tabs>
          <w:tab w:val="left" w:pos="3240"/>
        </w:tabs>
        <w:ind w:left="1440" w:hanging="360"/>
        <w:rPr>
          <w:rFonts w:ascii="Arial" w:hAnsi="Arial" w:cs="Arial"/>
          <w:sz w:val="22"/>
          <w:szCs w:val="18"/>
        </w:rPr>
      </w:pPr>
      <w:r w:rsidRPr="00913925">
        <w:rPr>
          <w:rFonts w:ascii="Arial" w:hAnsi="Arial" w:cs="Arial"/>
          <w:sz w:val="22"/>
          <w:szCs w:val="18"/>
        </w:rPr>
        <w:t>c.</w:t>
      </w:r>
      <w:r w:rsidRPr="00913925">
        <w:rPr>
          <w:rFonts w:ascii="Arial" w:hAnsi="Arial" w:cs="Arial"/>
          <w:sz w:val="22"/>
          <w:szCs w:val="18"/>
        </w:rPr>
        <w:tab/>
        <w:t xml:space="preserve">(9:14-18) Pharaoh’s hardening by God’s choice demonstrated that God </w:t>
      </w:r>
      <w:r w:rsidR="003711D7" w:rsidRPr="00913925">
        <w:rPr>
          <w:rFonts w:ascii="Arial" w:hAnsi="Arial" w:cs="Arial"/>
          <w:sz w:val="22"/>
          <w:szCs w:val="18"/>
        </w:rPr>
        <w:t>could</w:t>
      </w:r>
      <w:r w:rsidRPr="00913925">
        <w:rPr>
          <w:rFonts w:ascii="Arial" w:hAnsi="Arial" w:cs="Arial"/>
          <w:sz w:val="22"/>
          <w:szCs w:val="18"/>
        </w:rPr>
        <w:t xml:space="preserve"> elect to show mercy on whoever He wishes and harden whom He wishes.</w:t>
      </w:r>
    </w:p>
    <w:p w14:paraId="6902DBDB" w14:textId="77777777" w:rsidR="00F45A39" w:rsidRPr="00913925" w:rsidRDefault="00F45A39" w:rsidP="00FC105B">
      <w:pPr>
        <w:ind w:left="1060" w:hanging="360"/>
        <w:rPr>
          <w:rFonts w:ascii="Arial" w:hAnsi="Arial" w:cs="Arial"/>
          <w:sz w:val="22"/>
          <w:szCs w:val="18"/>
        </w:rPr>
      </w:pPr>
    </w:p>
    <w:p w14:paraId="2DB95A3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 xml:space="preserve">(9:19-29) God proves that He is not unjust in electing some for salvation by showing mercy even in judgment through saving Gentiles and preserving a believing Jewish remnant. </w:t>
      </w:r>
    </w:p>
    <w:p w14:paraId="3AC7D5C4" w14:textId="77777777" w:rsidR="00F45A39" w:rsidRPr="00913925" w:rsidRDefault="00F45A39" w:rsidP="00FC105B">
      <w:pPr>
        <w:ind w:left="1060" w:hanging="360"/>
        <w:rPr>
          <w:rFonts w:ascii="Arial" w:hAnsi="Arial" w:cs="Arial"/>
          <w:sz w:val="22"/>
          <w:szCs w:val="18"/>
        </w:rPr>
      </w:pPr>
    </w:p>
    <w:p w14:paraId="1F60807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 xml:space="preserve">*In addition to Israel being called God’s people in Hosea 1:10; 2:23, here in Romans 9:25-26 the Hosea texts are applied to the Church also as God’s people; yet this still does not annul God’s promise to the nation.  See W. Edward Glenny, “The ‘People of God’ in Romans 9:25-26,” </w:t>
      </w:r>
      <w:r w:rsidRPr="00913925">
        <w:rPr>
          <w:rFonts w:ascii="Arial" w:hAnsi="Arial" w:cs="Arial"/>
          <w:i/>
          <w:sz w:val="22"/>
          <w:szCs w:val="18"/>
        </w:rPr>
        <w:t>Bibliotheca Sacra</w:t>
      </w:r>
      <w:r w:rsidRPr="00913925">
        <w:rPr>
          <w:rFonts w:ascii="Arial" w:hAnsi="Arial" w:cs="Arial"/>
          <w:sz w:val="22"/>
          <w:szCs w:val="18"/>
        </w:rPr>
        <w:t xml:space="preserve"> 152 (January-March 1995): 42-59.</w:t>
      </w:r>
    </w:p>
    <w:p w14:paraId="542E35C4" w14:textId="77777777" w:rsidR="00F45A39" w:rsidRPr="00913925" w:rsidRDefault="00F45A39" w:rsidP="00FC105B">
      <w:pPr>
        <w:ind w:left="1060" w:hanging="360"/>
        <w:rPr>
          <w:rFonts w:ascii="Arial" w:hAnsi="Arial" w:cs="Arial"/>
          <w:sz w:val="22"/>
          <w:szCs w:val="18"/>
        </w:rPr>
      </w:pPr>
    </w:p>
    <w:p w14:paraId="0BD191CC"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t xml:space="preserve">(9:30–10:21) God's righteousness is revealed in Israel’s </w:t>
      </w:r>
      <w:r w:rsidRPr="00913925">
        <w:rPr>
          <w:rFonts w:ascii="Arial" w:hAnsi="Arial" w:cs="Arial"/>
          <w:sz w:val="22"/>
          <w:szCs w:val="18"/>
          <w:u w:val="single"/>
        </w:rPr>
        <w:t>present</w:t>
      </w:r>
      <w:r w:rsidRPr="00913925">
        <w:rPr>
          <w:rFonts w:ascii="Arial" w:hAnsi="Arial" w:cs="Arial"/>
          <w:sz w:val="22"/>
          <w:szCs w:val="18"/>
        </w:rPr>
        <w:t xml:space="preserve"> trust in her own works and rejection of His offer of righteousness through faith in Christ even though this message has been preached throughout the world to Gentiles (shows man’s responsibility).</w:t>
      </w:r>
    </w:p>
    <w:p w14:paraId="01D300AD" w14:textId="77777777" w:rsidR="00F45A39" w:rsidRPr="00913925" w:rsidRDefault="00F45A39" w:rsidP="00FC105B">
      <w:pPr>
        <w:ind w:left="1060" w:hanging="360"/>
        <w:rPr>
          <w:rFonts w:ascii="Arial" w:hAnsi="Arial" w:cs="Arial"/>
          <w:sz w:val="22"/>
          <w:szCs w:val="18"/>
        </w:rPr>
      </w:pPr>
    </w:p>
    <w:p w14:paraId="16CD9DDB"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(9:30–10:4) Israel misses out on God’s righteousness because Jews unsuccessfully seek salvation by works while Gentiles successfully find salvation by faith in Christ.</w:t>
      </w:r>
    </w:p>
    <w:p w14:paraId="692D8618" w14:textId="77777777" w:rsidR="00F45A39" w:rsidRPr="00913925" w:rsidRDefault="00F45A39" w:rsidP="00FC105B">
      <w:pPr>
        <w:ind w:left="1060" w:hanging="360"/>
        <w:rPr>
          <w:rFonts w:ascii="Arial" w:hAnsi="Arial" w:cs="Arial"/>
          <w:sz w:val="22"/>
          <w:szCs w:val="18"/>
        </w:rPr>
      </w:pPr>
    </w:p>
    <w:p w14:paraId="127E25A8"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(10:5-15) God's offer of salvation by faith in Christ (rather than 100% obedience to the law) is still offered to Israel and all men.</w:t>
      </w:r>
    </w:p>
    <w:p w14:paraId="0C7756D5" w14:textId="77777777" w:rsidR="00F45A39" w:rsidRPr="00913925" w:rsidRDefault="00F45A39" w:rsidP="00FC105B">
      <w:pPr>
        <w:ind w:left="1060" w:hanging="360"/>
        <w:rPr>
          <w:rFonts w:ascii="Arial" w:hAnsi="Arial" w:cs="Arial"/>
          <w:sz w:val="22"/>
          <w:szCs w:val="18"/>
        </w:rPr>
      </w:pPr>
    </w:p>
    <w:p w14:paraId="594AD0B7"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(10:16-21) Israel did not reject many opportunities to accept righteousness by faith because of lack of hearing or understanding the gospel of Christ, but because of the nation’s obstinate disobedience in fulfillment of OT prophecies.</w:t>
      </w:r>
    </w:p>
    <w:p w14:paraId="2635E42F" w14:textId="77777777" w:rsidR="00F45A39" w:rsidRPr="00913925" w:rsidRDefault="00F45A39" w:rsidP="00FC105B">
      <w:pPr>
        <w:tabs>
          <w:tab w:val="left" w:pos="720"/>
        </w:tabs>
        <w:ind w:left="720" w:hanging="360"/>
        <w:rPr>
          <w:rFonts w:ascii="Arial" w:hAnsi="Arial" w:cs="Arial"/>
          <w:sz w:val="22"/>
          <w:szCs w:val="18"/>
        </w:rPr>
      </w:pPr>
    </w:p>
    <w:p w14:paraId="7C7FA188" w14:textId="77777777" w:rsidR="00F45A39" w:rsidRPr="00913925" w:rsidRDefault="00F45A39" w:rsidP="00FC105B">
      <w:pPr>
        <w:tabs>
          <w:tab w:val="left" w:pos="720"/>
        </w:tabs>
        <w:ind w:left="720" w:hanging="360"/>
        <w:rPr>
          <w:rFonts w:ascii="Arial" w:hAnsi="Arial" w:cs="Arial"/>
          <w:sz w:val="22"/>
          <w:szCs w:val="18"/>
        </w:rPr>
      </w:pPr>
      <w:r w:rsidRPr="00913925">
        <w:rPr>
          <w:rFonts w:ascii="Arial" w:hAnsi="Arial" w:cs="Arial"/>
          <w:sz w:val="22"/>
          <w:szCs w:val="18"/>
        </w:rPr>
        <w:lastRenderedPageBreak/>
        <w:t>C.</w:t>
      </w:r>
      <w:r w:rsidRPr="00913925">
        <w:rPr>
          <w:rFonts w:ascii="Arial" w:hAnsi="Arial" w:cs="Arial"/>
          <w:sz w:val="22"/>
          <w:szCs w:val="18"/>
        </w:rPr>
        <w:tab/>
        <w:t xml:space="preserve">(Ch. 11) God's righteousness will be revealed in Israel’s </w:t>
      </w:r>
      <w:r w:rsidRPr="00913925">
        <w:rPr>
          <w:rFonts w:ascii="Arial" w:hAnsi="Arial" w:cs="Arial"/>
          <w:sz w:val="22"/>
          <w:szCs w:val="18"/>
          <w:u w:val="single"/>
        </w:rPr>
        <w:t>future</w:t>
      </w:r>
      <w:r w:rsidRPr="00913925">
        <w:rPr>
          <w:rFonts w:ascii="Arial" w:hAnsi="Arial" w:cs="Arial"/>
          <w:sz w:val="22"/>
          <w:szCs w:val="18"/>
        </w:rPr>
        <w:t xml:space="preserve"> since He rejected her only partially (a remnant is being saved) and temporarily (until she believes at Christ’s return) in faithfulness to His covenant, providing Gentile salvation of which they should not be proud.</w:t>
      </w:r>
    </w:p>
    <w:p w14:paraId="4764E307" w14:textId="77777777" w:rsidR="00F45A39" w:rsidRPr="00913925" w:rsidRDefault="00F45A39" w:rsidP="00FC105B">
      <w:pPr>
        <w:ind w:left="1060" w:hanging="360"/>
        <w:rPr>
          <w:rFonts w:ascii="Arial" w:hAnsi="Arial" w:cs="Arial"/>
          <w:sz w:val="22"/>
          <w:szCs w:val="18"/>
        </w:rPr>
      </w:pPr>
    </w:p>
    <w:p w14:paraId="046670DE"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(11:1-10) God has not rejected His people whom he foreknew (11:2a) because a remnant is now being saved.</w:t>
      </w:r>
    </w:p>
    <w:p w14:paraId="6904A8A6" w14:textId="77777777" w:rsidR="00F45A39" w:rsidRPr="00913925" w:rsidRDefault="00F45A39" w:rsidP="00FC105B">
      <w:pPr>
        <w:ind w:left="1060" w:hanging="360"/>
        <w:rPr>
          <w:rFonts w:ascii="Arial" w:hAnsi="Arial" w:cs="Arial"/>
          <w:sz w:val="22"/>
          <w:szCs w:val="18"/>
        </w:rPr>
      </w:pPr>
    </w:p>
    <w:p w14:paraId="72C6C464"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(11:11-24) The present rejection of Israel is not irreversible but has the greater purpose of enabling Gentile engrafting into the Abrahamic covenant promises for salvation to provoke Israel to accept it and be restored as His future channel of blessing to the world.</w:t>
      </w:r>
    </w:p>
    <w:p w14:paraId="4E69133C" w14:textId="77777777" w:rsidR="00F45A39" w:rsidRPr="00913925" w:rsidRDefault="00F45A39" w:rsidP="00FC105B">
      <w:pPr>
        <w:ind w:left="1060" w:hanging="360"/>
        <w:rPr>
          <w:rFonts w:ascii="Arial" w:hAnsi="Arial" w:cs="Arial"/>
          <w:sz w:val="22"/>
          <w:szCs w:val="18"/>
        </w:rPr>
      </w:pPr>
    </w:p>
    <w:p w14:paraId="3013B5A5"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ab/>
        <w:t>*See the study on the wild and cultivated trees on the next page.</w:t>
      </w:r>
    </w:p>
    <w:p w14:paraId="7F2C5467" w14:textId="77777777" w:rsidR="00F45A39" w:rsidRPr="00913925" w:rsidRDefault="00F45A39" w:rsidP="00FC105B">
      <w:pPr>
        <w:ind w:left="1060" w:hanging="360"/>
        <w:rPr>
          <w:rFonts w:ascii="Arial" w:hAnsi="Arial" w:cs="Arial"/>
          <w:sz w:val="22"/>
          <w:szCs w:val="18"/>
        </w:rPr>
      </w:pPr>
    </w:p>
    <w:p w14:paraId="62AEEEF9"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t>(11:25-32) God has not permanently rejected His people as future salvation will come to Israel as a whole when the nation repents after all elect Gentiles have repented at the return of Christ to Jerusalem (11:26).</w:t>
      </w:r>
    </w:p>
    <w:p w14:paraId="6C12B486" w14:textId="77777777" w:rsidR="00F45A39" w:rsidRPr="00913925" w:rsidRDefault="00F45A39" w:rsidP="00FC105B">
      <w:pPr>
        <w:ind w:left="1060" w:hanging="360"/>
        <w:rPr>
          <w:rFonts w:ascii="Arial" w:hAnsi="Arial" w:cs="Arial"/>
          <w:sz w:val="22"/>
          <w:szCs w:val="18"/>
        </w:rPr>
      </w:pPr>
    </w:p>
    <w:p w14:paraId="24A4725D" w14:textId="77777777" w:rsidR="00F45A39" w:rsidRPr="00913925" w:rsidRDefault="00F45A39" w:rsidP="00FC105B">
      <w:pPr>
        <w:ind w:left="1060" w:hanging="36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t>(11:33-36) God is due all glory and praise for incomparable wisdom and knowledge.</w:t>
      </w:r>
    </w:p>
    <w:p w14:paraId="53C43306" w14:textId="77777777" w:rsidR="00F45A39" w:rsidRPr="00913925" w:rsidRDefault="00F45A39" w:rsidP="00FC105B">
      <w:pPr>
        <w:rPr>
          <w:rFonts w:ascii="Arial" w:hAnsi="Arial" w:cs="Arial"/>
          <w:b/>
          <w:szCs w:val="18"/>
        </w:rPr>
      </w:pPr>
    </w:p>
    <w:p w14:paraId="28E653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 of Romans 9—11</w:t>
      </w:r>
    </w:p>
    <w:p w14:paraId="272AE660" w14:textId="77777777" w:rsidR="00F45A39" w:rsidRPr="00913925" w:rsidRDefault="00F45A39" w:rsidP="00FC105B">
      <w:pPr>
        <w:rPr>
          <w:rFonts w:ascii="Arial" w:hAnsi="Arial" w:cs="Arial"/>
          <w:b/>
          <w:sz w:val="15"/>
          <w:szCs w:val="18"/>
        </w:rPr>
      </w:pPr>
    </w:p>
    <w:tbl>
      <w:tblPr>
        <w:tblW w:w="0" w:type="auto"/>
        <w:tblLayout w:type="fixed"/>
        <w:tblLook w:val="0000" w:firstRow="0" w:lastRow="0" w:firstColumn="0" w:lastColumn="0" w:noHBand="0" w:noVBand="0"/>
      </w:tblPr>
      <w:tblGrid>
        <w:gridCol w:w="3168"/>
        <w:gridCol w:w="3330"/>
        <w:gridCol w:w="3150"/>
      </w:tblGrid>
      <w:tr w:rsidR="00F45A39" w:rsidRPr="00913925" w14:paraId="3D6811A3" w14:textId="77777777">
        <w:tc>
          <w:tcPr>
            <w:tcW w:w="3168" w:type="dxa"/>
            <w:tcBorders>
              <w:top w:val="single" w:sz="12" w:space="0" w:color="auto"/>
              <w:bottom w:val="single" w:sz="6" w:space="0" w:color="auto"/>
            </w:tcBorders>
          </w:tcPr>
          <w:p w14:paraId="33D4BC1B"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9:1-29</w:t>
            </w:r>
          </w:p>
        </w:tc>
        <w:tc>
          <w:tcPr>
            <w:tcW w:w="3330" w:type="dxa"/>
            <w:tcBorders>
              <w:top w:val="single" w:sz="12" w:space="0" w:color="auto"/>
              <w:left w:val="dotted" w:sz="6" w:space="0" w:color="auto"/>
              <w:bottom w:val="single" w:sz="6" w:space="0" w:color="auto"/>
              <w:right w:val="dotted" w:sz="6" w:space="0" w:color="auto"/>
            </w:tcBorders>
          </w:tcPr>
          <w:p w14:paraId="03411960"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9:30–10:21</w:t>
            </w:r>
          </w:p>
        </w:tc>
        <w:tc>
          <w:tcPr>
            <w:tcW w:w="3150" w:type="dxa"/>
            <w:tcBorders>
              <w:top w:val="single" w:sz="12" w:space="0" w:color="auto"/>
              <w:left w:val="nil"/>
              <w:bottom w:val="single" w:sz="6" w:space="0" w:color="auto"/>
            </w:tcBorders>
          </w:tcPr>
          <w:p w14:paraId="737728E0" w14:textId="77777777" w:rsidR="00F45A39" w:rsidRPr="00913925" w:rsidRDefault="00F45A39" w:rsidP="00FC105B">
            <w:pPr>
              <w:tabs>
                <w:tab w:val="left" w:pos="360"/>
              </w:tabs>
              <w:rPr>
                <w:rFonts w:ascii="Arial" w:hAnsi="Arial" w:cs="Arial"/>
                <w:b/>
                <w:sz w:val="28"/>
                <w:szCs w:val="18"/>
              </w:rPr>
            </w:pPr>
            <w:r w:rsidRPr="00913925">
              <w:rPr>
                <w:rFonts w:ascii="Arial" w:hAnsi="Arial" w:cs="Arial"/>
                <w:b/>
                <w:sz w:val="28"/>
                <w:szCs w:val="18"/>
              </w:rPr>
              <w:t>11:1-36</w:t>
            </w:r>
          </w:p>
        </w:tc>
      </w:tr>
      <w:tr w:rsidR="00F45A39" w:rsidRPr="00913925" w14:paraId="1FE0F354" w14:textId="77777777">
        <w:tc>
          <w:tcPr>
            <w:tcW w:w="3168" w:type="dxa"/>
          </w:tcPr>
          <w:p w14:paraId="5C797926" w14:textId="77777777" w:rsidR="00F45A39" w:rsidRPr="00913925" w:rsidRDefault="00F45A39" w:rsidP="00FC105B">
            <w:pPr>
              <w:tabs>
                <w:tab w:val="left" w:pos="360"/>
              </w:tabs>
              <w:rPr>
                <w:rFonts w:ascii="Arial" w:hAnsi="Arial" w:cs="Arial"/>
                <w:sz w:val="22"/>
                <w:szCs w:val="18"/>
              </w:rPr>
            </w:pPr>
          </w:p>
          <w:p w14:paraId="3B2985F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past</w:t>
            </w:r>
          </w:p>
        </w:tc>
        <w:tc>
          <w:tcPr>
            <w:tcW w:w="3330" w:type="dxa"/>
            <w:tcBorders>
              <w:left w:val="dotted" w:sz="6" w:space="0" w:color="auto"/>
              <w:right w:val="dotted" w:sz="6" w:space="0" w:color="auto"/>
            </w:tcBorders>
          </w:tcPr>
          <w:p w14:paraId="4305226E" w14:textId="77777777" w:rsidR="00F45A39" w:rsidRPr="00913925" w:rsidRDefault="00F45A39" w:rsidP="00FC105B">
            <w:pPr>
              <w:tabs>
                <w:tab w:val="left" w:pos="360"/>
              </w:tabs>
              <w:rPr>
                <w:rFonts w:ascii="Arial" w:hAnsi="Arial" w:cs="Arial"/>
                <w:sz w:val="22"/>
                <w:szCs w:val="18"/>
              </w:rPr>
            </w:pPr>
          </w:p>
          <w:p w14:paraId="3706BDA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present</w:t>
            </w:r>
          </w:p>
        </w:tc>
        <w:tc>
          <w:tcPr>
            <w:tcW w:w="3150" w:type="dxa"/>
            <w:tcBorders>
              <w:left w:val="nil"/>
            </w:tcBorders>
          </w:tcPr>
          <w:p w14:paraId="18A6E539" w14:textId="77777777" w:rsidR="00F45A39" w:rsidRPr="00913925" w:rsidRDefault="00F45A39" w:rsidP="00FC105B">
            <w:pPr>
              <w:tabs>
                <w:tab w:val="left" w:pos="360"/>
              </w:tabs>
              <w:rPr>
                <w:rFonts w:ascii="Arial" w:hAnsi="Arial" w:cs="Arial"/>
                <w:sz w:val="22"/>
                <w:szCs w:val="18"/>
              </w:rPr>
            </w:pPr>
          </w:p>
          <w:p w14:paraId="55B4739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future</w:t>
            </w:r>
          </w:p>
          <w:p w14:paraId="06C3C81F" w14:textId="77777777" w:rsidR="00F45A39" w:rsidRPr="00913925" w:rsidRDefault="00F45A39" w:rsidP="00FC105B">
            <w:pPr>
              <w:tabs>
                <w:tab w:val="left" w:pos="360"/>
              </w:tabs>
              <w:rPr>
                <w:rFonts w:ascii="Arial" w:hAnsi="Arial" w:cs="Arial"/>
                <w:sz w:val="22"/>
                <w:szCs w:val="18"/>
              </w:rPr>
            </w:pPr>
          </w:p>
        </w:tc>
      </w:tr>
      <w:tr w:rsidR="00F45A39" w:rsidRPr="00913925" w14:paraId="7B29A7B9" w14:textId="77777777">
        <w:tc>
          <w:tcPr>
            <w:tcW w:w="3168" w:type="dxa"/>
          </w:tcPr>
          <w:p w14:paraId="13E39B7C"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elected Israel</w:t>
            </w:r>
          </w:p>
        </w:tc>
        <w:tc>
          <w:tcPr>
            <w:tcW w:w="3330" w:type="dxa"/>
            <w:tcBorders>
              <w:left w:val="dotted" w:sz="6" w:space="0" w:color="auto"/>
              <w:right w:val="dotted" w:sz="6" w:space="0" w:color="auto"/>
            </w:tcBorders>
          </w:tcPr>
          <w:p w14:paraId="1DD09FD8"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 rejects God</w:t>
            </w:r>
          </w:p>
        </w:tc>
        <w:tc>
          <w:tcPr>
            <w:tcW w:w="3150" w:type="dxa"/>
            <w:tcBorders>
              <w:left w:val="nil"/>
            </w:tcBorders>
          </w:tcPr>
          <w:p w14:paraId="6790D2F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 will reject Israel only partially and temporarily</w:t>
            </w:r>
          </w:p>
          <w:p w14:paraId="39FB5CF3" w14:textId="77777777" w:rsidR="00F45A39" w:rsidRPr="00913925" w:rsidRDefault="00F45A39" w:rsidP="00FC105B">
            <w:pPr>
              <w:tabs>
                <w:tab w:val="left" w:pos="360"/>
              </w:tabs>
              <w:rPr>
                <w:rFonts w:ascii="Arial" w:hAnsi="Arial" w:cs="Arial"/>
                <w:sz w:val="22"/>
                <w:szCs w:val="18"/>
              </w:rPr>
            </w:pPr>
          </w:p>
        </w:tc>
      </w:tr>
      <w:tr w:rsidR="00F45A39" w:rsidRPr="00913925" w14:paraId="2DC4187C" w14:textId="77777777">
        <w:tc>
          <w:tcPr>
            <w:tcW w:w="3168" w:type="dxa"/>
          </w:tcPr>
          <w:p w14:paraId="08144F0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not due</w:t>
            </w:r>
          </w:p>
          <w:p w14:paraId="0E29A6D4"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to God’s unfaithfulness</w:t>
            </w:r>
          </w:p>
        </w:tc>
        <w:tc>
          <w:tcPr>
            <w:tcW w:w="3330" w:type="dxa"/>
            <w:tcBorders>
              <w:left w:val="dotted" w:sz="6" w:space="0" w:color="auto"/>
              <w:right w:val="dotted" w:sz="6" w:space="0" w:color="auto"/>
            </w:tcBorders>
          </w:tcPr>
          <w:p w14:paraId="6EF1C53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Israel’s failure is due to rejecting her Messiah</w:t>
            </w:r>
          </w:p>
        </w:tc>
        <w:tc>
          <w:tcPr>
            <w:tcW w:w="3150" w:type="dxa"/>
            <w:tcBorders>
              <w:left w:val="nil"/>
            </w:tcBorders>
          </w:tcPr>
          <w:p w14:paraId="4C27C3A5"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Israel’s failure will be neither total in scope nor final </w:t>
            </w:r>
          </w:p>
          <w:p w14:paraId="2C8963BD" w14:textId="77777777" w:rsidR="00F45A39" w:rsidRPr="00913925" w:rsidRDefault="00F45A39" w:rsidP="00FC105B">
            <w:pPr>
              <w:tabs>
                <w:tab w:val="left" w:pos="360"/>
              </w:tabs>
              <w:rPr>
                <w:rFonts w:ascii="Arial" w:hAnsi="Arial" w:cs="Arial"/>
                <w:sz w:val="22"/>
                <w:szCs w:val="18"/>
              </w:rPr>
            </w:pPr>
          </w:p>
        </w:tc>
      </w:tr>
      <w:tr w:rsidR="00F45A39" w:rsidRPr="00913925" w14:paraId="47FB4B36" w14:textId="77777777">
        <w:tc>
          <w:tcPr>
            <w:tcW w:w="3168" w:type="dxa"/>
          </w:tcPr>
          <w:p w14:paraId="56EC2A2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A Jewish remnant has been </w:t>
            </w:r>
          </w:p>
          <w:p w14:paraId="3D1B1E7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preserved by God</w:t>
            </w:r>
          </w:p>
          <w:p w14:paraId="546BDF4B" w14:textId="77777777"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14:paraId="49621EF5"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 xml:space="preserve">But this Jewish remnant </w:t>
            </w:r>
          </w:p>
          <w:p w14:paraId="544A674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resists Him now</w:t>
            </w:r>
          </w:p>
        </w:tc>
        <w:tc>
          <w:tcPr>
            <w:tcW w:w="3150" w:type="dxa"/>
            <w:tcBorders>
              <w:left w:val="nil"/>
            </w:tcBorders>
          </w:tcPr>
          <w:p w14:paraId="4568290A"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Yet this remnant will grow into an entire believing nation</w:t>
            </w:r>
          </w:p>
        </w:tc>
      </w:tr>
      <w:tr w:rsidR="00F45A39" w:rsidRPr="00913925" w14:paraId="72C30C51" w14:textId="77777777">
        <w:tc>
          <w:tcPr>
            <w:tcW w:w="3168" w:type="dxa"/>
          </w:tcPr>
          <w:p w14:paraId="0E8123A6"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have also become elect of God in Christ</w:t>
            </w:r>
          </w:p>
          <w:p w14:paraId="0B41404B" w14:textId="77777777" w:rsidR="00F45A39" w:rsidRPr="00913925" w:rsidRDefault="00F45A39" w:rsidP="00FC105B">
            <w:pPr>
              <w:tabs>
                <w:tab w:val="left" w:pos="360"/>
              </w:tabs>
              <w:rPr>
                <w:rFonts w:ascii="Arial" w:hAnsi="Arial" w:cs="Arial"/>
                <w:sz w:val="22"/>
                <w:szCs w:val="18"/>
              </w:rPr>
            </w:pPr>
          </w:p>
        </w:tc>
        <w:tc>
          <w:tcPr>
            <w:tcW w:w="3330" w:type="dxa"/>
            <w:tcBorders>
              <w:left w:val="dotted" w:sz="6" w:space="0" w:color="auto"/>
              <w:right w:val="dotted" w:sz="6" w:space="0" w:color="auto"/>
            </w:tcBorders>
          </w:tcPr>
          <w:p w14:paraId="614C3E6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are now becoming saved by faith in Christ</w:t>
            </w:r>
          </w:p>
        </w:tc>
        <w:tc>
          <w:tcPr>
            <w:tcW w:w="3150" w:type="dxa"/>
            <w:tcBorders>
              <w:left w:val="nil"/>
            </w:tcBorders>
          </w:tcPr>
          <w:p w14:paraId="45040336"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Gentiles should not be proud over blessings that Jews reject</w:t>
            </w:r>
          </w:p>
          <w:p w14:paraId="45FC151E" w14:textId="77777777" w:rsidR="00F45A39" w:rsidRPr="00913925" w:rsidRDefault="00F45A39" w:rsidP="00FC105B">
            <w:pPr>
              <w:tabs>
                <w:tab w:val="left" w:pos="360"/>
              </w:tabs>
              <w:rPr>
                <w:rFonts w:ascii="Arial" w:hAnsi="Arial" w:cs="Arial"/>
                <w:sz w:val="22"/>
                <w:szCs w:val="18"/>
              </w:rPr>
            </w:pPr>
          </w:p>
        </w:tc>
      </w:tr>
      <w:tr w:rsidR="00F45A39" w:rsidRPr="00913925" w14:paraId="3063662E" w14:textId="77777777">
        <w:tc>
          <w:tcPr>
            <w:tcW w:w="3168" w:type="dxa"/>
          </w:tcPr>
          <w:p w14:paraId="3FBC794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side</w:t>
            </w:r>
          </w:p>
        </w:tc>
        <w:tc>
          <w:tcPr>
            <w:tcW w:w="3330" w:type="dxa"/>
            <w:tcBorders>
              <w:left w:val="dotted" w:sz="6" w:space="0" w:color="auto"/>
              <w:right w:val="dotted" w:sz="6" w:space="0" w:color="auto"/>
            </w:tcBorders>
          </w:tcPr>
          <w:p w14:paraId="3C84C04E"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side</w:t>
            </w:r>
          </w:p>
        </w:tc>
        <w:tc>
          <w:tcPr>
            <w:tcW w:w="3150" w:type="dxa"/>
            <w:tcBorders>
              <w:left w:val="nil"/>
            </w:tcBorders>
          </w:tcPr>
          <w:p w14:paraId="4BD23652"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Divine results</w:t>
            </w:r>
          </w:p>
          <w:p w14:paraId="5A7AB44A" w14:textId="77777777" w:rsidR="00F45A39" w:rsidRPr="00913925" w:rsidRDefault="00F45A39" w:rsidP="00FC105B">
            <w:pPr>
              <w:tabs>
                <w:tab w:val="left" w:pos="360"/>
              </w:tabs>
              <w:rPr>
                <w:rFonts w:ascii="Arial" w:hAnsi="Arial" w:cs="Arial"/>
                <w:sz w:val="22"/>
                <w:szCs w:val="18"/>
              </w:rPr>
            </w:pPr>
          </w:p>
        </w:tc>
      </w:tr>
      <w:tr w:rsidR="00F45A39" w:rsidRPr="00913925" w14:paraId="6BE6F941" w14:textId="77777777">
        <w:tc>
          <w:tcPr>
            <w:tcW w:w="3168" w:type="dxa"/>
          </w:tcPr>
          <w:p w14:paraId="7053D0BE"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election</w:t>
            </w:r>
          </w:p>
        </w:tc>
        <w:tc>
          <w:tcPr>
            <w:tcW w:w="3330" w:type="dxa"/>
            <w:tcBorders>
              <w:left w:val="dotted" w:sz="6" w:space="0" w:color="auto"/>
              <w:right w:val="dotted" w:sz="6" w:space="0" w:color="auto"/>
            </w:tcBorders>
          </w:tcPr>
          <w:p w14:paraId="5A7C07A7"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Man’s responsibility</w:t>
            </w:r>
          </w:p>
        </w:tc>
        <w:tc>
          <w:tcPr>
            <w:tcW w:w="3150" w:type="dxa"/>
            <w:tcBorders>
              <w:left w:val="nil"/>
            </w:tcBorders>
          </w:tcPr>
          <w:p w14:paraId="633E6A9B"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God’s mercy</w:t>
            </w:r>
          </w:p>
          <w:p w14:paraId="6C8CAD73" w14:textId="77777777" w:rsidR="00F45A39" w:rsidRPr="00913925" w:rsidRDefault="00F45A39" w:rsidP="00FC105B">
            <w:pPr>
              <w:tabs>
                <w:tab w:val="left" w:pos="360"/>
              </w:tabs>
              <w:rPr>
                <w:rFonts w:ascii="Arial" w:hAnsi="Arial" w:cs="Arial"/>
                <w:sz w:val="22"/>
                <w:szCs w:val="18"/>
              </w:rPr>
            </w:pPr>
          </w:p>
        </w:tc>
      </w:tr>
      <w:tr w:rsidR="00F45A39" w:rsidRPr="00913925" w14:paraId="596D2990" w14:textId="77777777">
        <w:tc>
          <w:tcPr>
            <w:tcW w:w="3168" w:type="dxa"/>
            <w:tcBorders>
              <w:bottom w:val="single" w:sz="12" w:space="0" w:color="auto"/>
            </w:tcBorders>
          </w:tcPr>
          <w:p w14:paraId="16F522C9"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Human unbelief cannot eradicate God’s promises because they are based on the principle of sovereign election</w:t>
            </w:r>
          </w:p>
        </w:tc>
        <w:tc>
          <w:tcPr>
            <w:tcW w:w="3330" w:type="dxa"/>
            <w:tcBorders>
              <w:left w:val="dotted" w:sz="6" w:space="0" w:color="auto"/>
              <w:bottom w:val="single" w:sz="12" w:space="0" w:color="auto"/>
              <w:right w:val="dotted" w:sz="6" w:space="0" w:color="auto"/>
            </w:tcBorders>
          </w:tcPr>
          <w:p w14:paraId="55442959"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However, God’s election in sovereign grace to fulfill His Word does not eradicate human responsibility for unbelief</w:t>
            </w:r>
          </w:p>
          <w:p w14:paraId="32F31B3E" w14:textId="77777777" w:rsidR="00F45A39" w:rsidRPr="00913925" w:rsidRDefault="00F45A39" w:rsidP="00FC105B">
            <w:pPr>
              <w:tabs>
                <w:tab w:val="left" w:pos="360"/>
              </w:tabs>
              <w:rPr>
                <w:rFonts w:ascii="Arial" w:hAnsi="Arial" w:cs="Arial"/>
                <w:sz w:val="22"/>
                <w:szCs w:val="18"/>
              </w:rPr>
            </w:pPr>
          </w:p>
        </w:tc>
        <w:tc>
          <w:tcPr>
            <w:tcW w:w="3150" w:type="dxa"/>
            <w:tcBorders>
              <w:left w:val="nil"/>
              <w:bottom w:val="single" w:sz="12" w:space="0" w:color="auto"/>
            </w:tcBorders>
          </w:tcPr>
          <w:p w14:paraId="3368E02F" w14:textId="77777777" w:rsidR="00F45A39" w:rsidRPr="00913925" w:rsidRDefault="00F45A39" w:rsidP="00FC105B">
            <w:pPr>
              <w:tabs>
                <w:tab w:val="left" w:pos="360"/>
              </w:tabs>
              <w:rPr>
                <w:rFonts w:ascii="Arial" w:hAnsi="Arial" w:cs="Arial"/>
                <w:sz w:val="22"/>
                <w:szCs w:val="18"/>
              </w:rPr>
            </w:pPr>
            <w:r w:rsidRPr="00913925">
              <w:rPr>
                <w:rFonts w:ascii="Arial" w:hAnsi="Arial" w:cs="Arial"/>
                <w:sz w:val="22"/>
                <w:szCs w:val="18"/>
              </w:rPr>
              <w:t>Ultimately, God’s election will be justified in the salvation of the Jewish nation alive when Christ returns</w:t>
            </w:r>
          </w:p>
        </w:tc>
      </w:tr>
    </w:tbl>
    <w:p w14:paraId="4BE065E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Gentile Engrafting</w:t>
      </w:r>
      <w:r w:rsidRPr="00913925">
        <w:rPr>
          <w:rStyle w:val="FootnoteReference"/>
          <w:rFonts w:ascii="Arial" w:hAnsi="Arial" w:cs="Arial"/>
          <w:sz w:val="22"/>
          <w:szCs w:val="18"/>
        </w:rPr>
        <w:footnoteReference w:id="10"/>
      </w:r>
    </w:p>
    <w:p w14:paraId="7AB17081" w14:textId="77777777" w:rsidR="00F45A39" w:rsidRPr="00913925" w:rsidRDefault="00F45A39" w:rsidP="00FC105B">
      <w:pPr>
        <w:ind w:left="1620"/>
        <w:rPr>
          <w:rFonts w:ascii="Arial" w:hAnsi="Arial" w:cs="Arial"/>
          <w:sz w:val="18"/>
          <w:szCs w:val="18"/>
        </w:rPr>
      </w:pPr>
    </w:p>
    <w:p w14:paraId="04360A2A" w14:textId="77777777" w:rsidR="00F45A39" w:rsidRPr="00913925" w:rsidRDefault="00F45A39" w:rsidP="00FC105B">
      <w:pPr>
        <w:rPr>
          <w:rFonts w:ascii="Arial" w:hAnsi="Arial" w:cs="Arial"/>
          <w:sz w:val="22"/>
          <w:szCs w:val="18"/>
        </w:rPr>
      </w:pPr>
    </w:p>
    <w:p w14:paraId="2830A621" w14:textId="77777777" w:rsidR="00F45A39" w:rsidRPr="00913925" w:rsidRDefault="00F45A39" w:rsidP="00FC105B">
      <w:pPr>
        <w:rPr>
          <w:rFonts w:ascii="Arial" w:hAnsi="Arial" w:cs="Arial"/>
          <w:szCs w:val="18"/>
        </w:rPr>
      </w:pPr>
    </w:p>
    <w:p w14:paraId="6D6214A8" w14:textId="77777777" w:rsidR="00F45A39" w:rsidRPr="00913925" w:rsidRDefault="00F45A39" w:rsidP="00FC105B">
      <w:pPr>
        <w:rPr>
          <w:rFonts w:ascii="Arial" w:hAnsi="Arial" w:cs="Arial"/>
          <w:szCs w:val="18"/>
        </w:rPr>
      </w:pPr>
      <w:r w:rsidRPr="00913925">
        <w:rPr>
          <w:rFonts w:ascii="Arial" w:hAnsi="Arial" w:cs="Arial"/>
          <w:szCs w:val="18"/>
        </w:rPr>
        <w:lastRenderedPageBreak/>
        <w:t>Paste in NTS, 155d</w:t>
      </w:r>
    </w:p>
    <w:p w14:paraId="66BF549C" w14:textId="77777777" w:rsidR="00F45A39" w:rsidRPr="00913925" w:rsidRDefault="00F45A39" w:rsidP="00FC105B">
      <w:pPr>
        <w:rPr>
          <w:rFonts w:ascii="Arial" w:hAnsi="Arial" w:cs="Arial"/>
          <w:szCs w:val="18"/>
        </w:rPr>
      </w:pPr>
    </w:p>
    <w:p w14:paraId="551DCDF2" w14:textId="77777777" w:rsidR="00F45A39" w:rsidRPr="00913925" w:rsidRDefault="00F45A39" w:rsidP="00FC105B">
      <w:pPr>
        <w:rPr>
          <w:rFonts w:ascii="Arial" w:hAnsi="Arial" w:cs="Arial"/>
          <w:szCs w:val="18"/>
        </w:rPr>
      </w:pPr>
    </w:p>
    <w:p w14:paraId="73729E9E" w14:textId="77777777" w:rsidR="00F45A39" w:rsidRPr="00913925" w:rsidRDefault="00F45A39" w:rsidP="00FC105B">
      <w:pPr>
        <w:ind w:left="4590" w:hanging="270"/>
        <w:rPr>
          <w:rFonts w:ascii="Arial" w:hAnsi="Arial" w:cs="Arial"/>
          <w:b/>
          <w:sz w:val="28"/>
          <w:szCs w:val="18"/>
        </w:rPr>
      </w:pPr>
      <w:r w:rsidRPr="00913925">
        <w:rPr>
          <w:rFonts w:ascii="Arial" w:hAnsi="Arial" w:cs="Arial"/>
          <w:b/>
          <w:sz w:val="28"/>
          <w:szCs w:val="18"/>
        </w:rPr>
        <w:t>Parts of the Tree</w:t>
      </w:r>
    </w:p>
    <w:p w14:paraId="0F3C0E36" w14:textId="77777777" w:rsidR="00F45A39" w:rsidRPr="00913925" w:rsidRDefault="00F45A39" w:rsidP="00FC105B">
      <w:pPr>
        <w:ind w:left="3690" w:hanging="270"/>
        <w:rPr>
          <w:rFonts w:ascii="Arial" w:hAnsi="Arial" w:cs="Arial"/>
          <w:sz w:val="22"/>
          <w:szCs w:val="18"/>
        </w:rPr>
      </w:pPr>
    </w:p>
    <w:p w14:paraId="0DF9D602"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4</w:t>
      </w:r>
      <w:r w:rsidRPr="00913925">
        <w:rPr>
          <w:rFonts w:ascii="Arial" w:hAnsi="Arial" w:cs="Arial"/>
          <w:sz w:val="22"/>
          <w:szCs w:val="18"/>
        </w:rPr>
        <w:tab/>
      </w:r>
      <w:r w:rsidRPr="00913925">
        <w:rPr>
          <w:rFonts w:ascii="Arial" w:hAnsi="Arial" w:cs="Arial"/>
          <w:b/>
          <w:i/>
          <w:sz w:val="22"/>
          <w:szCs w:val="18"/>
        </w:rPr>
        <w:t>Branches</w:t>
      </w:r>
      <w:r w:rsidRPr="00913925">
        <w:rPr>
          <w:rFonts w:ascii="Arial" w:hAnsi="Arial" w:cs="Arial"/>
          <w:sz w:val="22"/>
          <w:szCs w:val="18"/>
        </w:rPr>
        <w:t xml:space="preserve"> (11:17-21): </w:t>
      </w:r>
    </w:p>
    <w:p w14:paraId="4493BA88" w14:textId="77777777" w:rsidR="00F45A39" w:rsidRPr="00913925" w:rsidRDefault="00F45A39" w:rsidP="00FC105B">
      <w:pPr>
        <w:ind w:left="3960" w:hanging="270"/>
        <w:rPr>
          <w:rFonts w:ascii="Arial" w:hAnsi="Arial" w:cs="Arial"/>
          <w:sz w:val="22"/>
          <w:szCs w:val="18"/>
        </w:rPr>
      </w:pPr>
    </w:p>
    <w:p w14:paraId="7267C8E6" w14:textId="77777777" w:rsidR="00F45A39" w:rsidRPr="00913925" w:rsidRDefault="00F45A39" w:rsidP="00FC105B">
      <w:pPr>
        <w:ind w:left="3960" w:hanging="270"/>
        <w:rPr>
          <w:rFonts w:ascii="Arial" w:hAnsi="Arial" w:cs="Arial"/>
          <w:sz w:val="22"/>
          <w:szCs w:val="18"/>
        </w:rPr>
      </w:pPr>
      <w:r w:rsidRPr="00913925">
        <w:rPr>
          <w:rFonts w:ascii="Arial" w:hAnsi="Arial" w:cs="Arial"/>
          <w:sz w:val="22"/>
          <w:szCs w:val="18"/>
        </w:rPr>
        <w:t>a</w:t>
      </w:r>
      <w:r w:rsidRPr="00913925">
        <w:rPr>
          <w:rFonts w:ascii="Arial" w:hAnsi="Arial" w:cs="Arial"/>
          <w:sz w:val="22"/>
          <w:szCs w:val="18"/>
        </w:rPr>
        <w:tab/>
      </w:r>
      <w:r w:rsidRPr="00913925">
        <w:rPr>
          <w:rFonts w:ascii="Arial" w:hAnsi="Arial" w:cs="Arial"/>
          <w:sz w:val="22"/>
          <w:szCs w:val="18"/>
          <w:u w:val="single"/>
        </w:rPr>
        <w:t>Natural</w:t>
      </w:r>
      <w:r w:rsidRPr="00913925">
        <w:rPr>
          <w:rFonts w:ascii="Arial" w:hAnsi="Arial" w:cs="Arial"/>
          <w:sz w:val="22"/>
          <w:szCs w:val="18"/>
        </w:rPr>
        <w:t>: Ethnic Israel, descendants of Abraham (9:4-5)</w:t>
      </w:r>
    </w:p>
    <w:p w14:paraId="12930310" w14:textId="77777777" w:rsidR="00F45A39" w:rsidRPr="00913925" w:rsidRDefault="00F45A39" w:rsidP="00FC105B">
      <w:pPr>
        <w:ind w:left="4230" w:hanging="270"/>
        <w:rPr>
          <w:rFonts w:ascii="Arial" w:hAnsi="Arial" w:cs="Arial"/>
          <w:sz w:val="22"/>
          <w:szCs w:val="18"/>
        </w:rPr>
      </w:pPr>
    </w:p>
    <w:p w14:paraId="2CE938AF"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i/>
          <w:sz w:val="22"/>
          <w:szCs w:val="18"/>
        </w:rPr>
        <w:t>Those remaining in or grafted in</w:t>
      </w:r>
      <w:r w:rsidRPr="00913925">
        <w:rPr>
          <w:rFonts w:ascii="Arial" w:hAnsi="Arial" w:cs="Arial"/>
          <w:sz w:val="22"/>
          <w:szCs w:val="18"/>
        </w:rPr>
        <w:t xml:space="preserve"> = believing Jews who exercise the faith of Abraham (11:23-24)</w:t>
      </w:r>
    </w:p>
    <w:p w14:paraId="0A304A13" w14:textId="77777777" w:rsidR="00F45A39" w:rsidRPr="00913925" w:rsidRDefault="00F45A39" w:rsidP="00FC105B">
      <w:pPr>
        <w:ind w:left="4230" w:hanging="270"/>
        <w:rPr>
          <w:rFonts w:ascii="Arial" w:hAnsi="Arial" w:cs="Arial"/>
          <w:sz w:val="22"/>
          <w:szCs w:val="18"/>
        </w:rPr>
      </w:pPr>
    </w:p>
    <w:p w14:paraId="79966CBA" w14:textId="4D374372"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i/>
          <w:sz w:val="22"/>
          <w:szCs w:val="18"/>
        </w:rPr>
        <w:t>Those cut off</w:t>
      </w:r>
      <w:r w:rsidRPr="00913925">
        <w:rPr>
          <w:rFonts w:ascii="Arial" w:hAnsi="Arial" w:cs="Arial"/>
          <w:sz w:val="22"/>
          <w:szCs w:val="18"/>
        </w:rPr>
        <w:t xml:space="preserve"> (11:19-21)</w:t>
      </w:r>
      <w:r w:rsidR="003711D7">
        <w:rPr>
          <w:rFonts w:ascii="Arial" w:hAnsi="Arial" w:cs="Arial"/>
          <w:sz w:val="22"/>
          <w:szCs w:val="18"/>
        </w:rPr>
        <w:t xml:space="preserve"> </w:t>
      </w:r>
      <w:r w:rsidRPr="00913925">
        <w:rPr>
          <w:rFonts w:ascii="Arial" w:hAnsi="Arial" w:cs="Arial"/>
          <w:sz w:val="22"/>
          <w:szCs w:val="18"/>
        </w:rPr>
        <w:t>= unbelieving Jews who do not exercise the faith of Abraham (hardened, 11:7b)</w:t>
      </w:r>
    </w:p>
    <w:p w14:paraId="1AD613C2" w14:textId="77777777" w:rsidR="00F45A39" w:rsidRPr="00913925" w:rsidRDefault="00F45A39" w:rsidP="00FC105B">
      <w:pPr>
        <w:ind w:left="3960" w:hanging="270"/>
        <w:rPr>
          <w:rFonts w:ascii="Arial" w:hAnsi="Arial" w:cs="Arial"/>
          <w:sz w:val="22"/>
          <w:szCs w:val="18"/>
        </w:rPr>
      </w:pPr>
    </w:p>
    <w:p w14:paraId="21C0BA71" w14:textId="77777777" w:rsidR="00F45A39" w:rsidRPr="00913925" w:rsidRDefault="00F45A39" w:rsidP="00FC105B">
      <w:pPr>
        <w:ind w:left="3960" w:hanging="270"/>
        <w:rPr>
          <w:rFonts w:ascii="Arial" w:hAnsi="Arial" w:cs="Arial"/>
          <w:sz w:val="22"/>
          <w:szCs w:val="18"/>
        </w:rPr>
      </w:pPr>
      <w:r w:rsidRPr="00913925">
        <w:rPr>
          <w:rFonts w:ascii="Arial" w:hAnsi="Arial" w:cs="Arial"/>
          <w:sz w:val="22"/>
          <w:szCs w:val="18"/>
        </w:rPr>
        <w:t>b</w:t>
      </w:r>
      <w:r w:rsidRPr="00913925">
        <w:rPr>
          <w:rFonts w:ascii="Arial" w:hAnsi="Arial" w:cs="Arial"/>
          <w:sz w:val="22"/>
          <w:szCs w:val="18"/>
        </w:rPr>
        <w:tab/>
      </w:r>
      <w:r w:rsidRPr="00913925">
        <w:rPr>
          <w:rFonts w:ascii="Arial" w:hAnsi="Arial" w:cs="Arial"/>
          <w:sz w:val="22"/>
          <w:szCs w:val="18"/>
          <w:u w:val="single"/>
        </w:rPr>
        <w:t>Wild</w:t>
      </w:r>
      <w:r w:rsidRPr="00913925">
        <w:rPr>
          <w:rFonts w:ascii="Arial" w:hAnsi="Arial" w:cs="Arial"/>
          <w:sz w:val="22"/>
          <w:szCs w:val="18"/>
        </w:rPr>
        <w:t>: Gentile humanity as a whole</w:t>
      </w:r>
    </w:p>
    <w:p w14:paraId="79BD4708" w14:textId="77777777" w:rsidR="00F45A39" w:rsidRPr="00913925" w:rsidRDefault="00F45A39" w:rsidP="00FC105B">
      <w:pPr>
        <w:ind w:left="4230" w:hanging="270"/>
        <w:rPr>
          <w:rFonts w:ascii="Arial" w:hAnsi="Arial" w:cs="Arial"/>
          <w:sz w:val="22"/>
          <w:szCs w:val="18"/>
        </w:rPr>
      </w:pPr>
    </w:p>
    <w:p w14:paraId="6D5AF0C5"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t>Those grafted in = believing Gentiles (11:17b, 22)</w:t>
      </w:r>
    </w:p>
    <w:p w14:paraId="54D3A0F0" w14:textId="77777777" w:rsidR="00F45A39" w:rsidRPr="00913925" w:rsidRDefault="00F45A39" w:rsidP="00FC105B">
      <w:pPr>
        <w:ind w:left="4230" w:hanging="270"/>
        <w:rPr>
          <w:rFonts w:ascii="Arial" w:hAnsi="Arial" w:cs="Arial"/>
          <w:sz w:val="22"/>
          <w:szCs w:val="18"/>
        </w:rPr>
      </w:pPr>
    </w:p>
    <w:p w14:paraId="55D1FC44" w14:textId="77777777" w:rsidR="00F45A39" w:rsidRPr="00913925" w:rsidRDefault="00F45A39" w:rsidP="00FC105B">
      <w:pPr>
        <w:ind w:left="423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t>Those cut off = unbelieving Gentiles (11:21b)</w:t>
      </w:r>
    </w:p>
    <w:p w14:paraId="73C797D0" w14:textId="77777777" w:rsidR="00F45A39" w:rsidRPr="00913925" w:rsidRDefault="00F45A39" w:rsidP="00FC105B">
      <w:pPr>
        <w:ind w:left="3690" w:hanging="270"/>
        <w:rPr>
          <w:rFonts w:ascii="Arial" w:hAnsi="Arial" w:cs="Arial"/>
          <w:sz w:val="22"/>
          <w:szCs w:val="18"/>
        </w:rPr>
      </w:pPr>
    </w:p>
    <w:p w14:paraId="4B1801F8"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3</w:t>
      </w:r>
      <w:r w:rsidRPr="00913925">
        <w:rPr>
          <w:rFonts w:ascii="Arial" w:hAnsi="Arial" w:cs="Arial"/>
          <w:sz w:val="22"/>
          <w:szCs w:val="18"/>
        </w:rPr>
        <w:tab/>
      </w:r>
      <w:r w:rsidRPr="00913925">
        <w:rPr>
          <w:rFonts w:ascii="Arial" w:hAnsi="Arial" w:cs="Arial"/>
          <w:b/>
          <w:i/>
          <w:sz w:val="22"/>
          <w:szCs w:val="18"/>
        </w:rPr>
        <w:t>Trunk</w:t>
      </w:r>
      <w:r w:rsidRPr="00913925">
        <w:rPr>
          <w:rFonts w:ascii="Arial" w:hAnsi="Arial" w:cs="Arial"/>
          <w:sz w:val="22"/>
          <w:szCs w:val="18"/>
        </w:rPr>
        <w:t xml:space="preserve"> (11:24): place of spiritual blessing and responsibility in relationship to the Abrahamic Covenant (Gen. 12:3b; Acts 3:25; Gal. 3:8)</w:t>
      </w:r>
    </w:p>
    <w:p w14:paraId="73106739" w14:textId="77777777" w:rsidR="00F45A39" w:rsidRPr="00913925" w:rsidRDefault="00F45A39" w:rsidP="00FC105B">
      <w:pPr>
        <w:ind w:left="3690" w:hanging="270"/>
        <w:rPr>
          <w:rFonts w:ascii="Arial" w:hAnsi="Arial" w:cs="Arial"/>
          <w:sz w:val="22"/>
          <w:szCs w:val="18"/>
        </w:rPr>
      </w:pPr>
    </w:p>
    <w:p w14:paraId="5754F7A2"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2</w:t>
      </w:r>
      <w:r w:rsidRPr="00913925">
        <w:rPr>
          <w:rFonts w:ascii="Arial" w:hAnsi="Arial" w:cs="Arial"/>
          <w:sz w:val="22"/>
          <w:szCs w:val="18"/>
        </w:rPr>
        <w:tab/>
      </w:r>
      <w:r w:rsidRPr="00913925">
        <w:rPr>
          <w:rFonts w:ascii="Arial" w:hAnsi="Arial" w:cs="Arial"/>
          <w:b/>
          <w:i/>
          <w:sz w:val="22"/>
          <w:szCs w:val="18"/>
        </w:rPr>
        <w:t>Nourishing Sap of the Root</w:t>
      </w:r>
      <w:r w:rsidRPr="00913925">
        <w:rPr>
          <w:rFonts w:ascii="Arial" w:hAnsi="Arial" w:cs="Arial"/>
          <w:sz w:val="22"/>
          <w:szCs w:val="18"/>
        </w:rPr>
        <w:t xml:space="preserve"> (11:17b): opportunity due to God’s grace of a relationship to Abraham as his spiritual descendants (place of privilege)</w:t>
      </w:r>
    </w:p>
    <w:p w14:paraId="71ACDA7D" w14:textId="77777777" w:rsidR="00F45A39" w:rsidRPr="00913925" w:rsidRDefault="00F45A39" w:rsidP="00FC105B">
      <w:pPr>
        <w:ind w:left="3690" w:hanging="270"/>
        <w:rPr>
          <w:rFonts w:ascii="Arial" w:hAnsi="Arial" w:cs="Arial"/>
          <w:sz w:val="22"/>
          <w:szCs w:val="18"/>
        </w:rPr>
      </w:pPr>
    </w:p>
    <w:p w14:paraId="0F46E90C" w14:textId="77777777" w:rsidR="00F45A39" w:rsidRPr="00913925" w:rsidRDefault="00F45A39" w:rsidP="00FC105B">
      <w:pPr>
        <w:ind w:left="3690" w:hanging="270"/>
        <w:rPr>
          <w:rFonts w:ascii="Arial" w:hAnsi="Arial" w:cs="Arial"/>
          <w:sz w:val="22"/>
          <w:szCs w:val="18"/>
        </w:rPr>
      </w:pPr>
      <w:r w:rsidRPr="00913925">
        <w:rPr>
          <w:rFonts w:ascii="Arial" w:hAnsi="Arial" w:cs="Arial"/>
          <w:sz w:val="22"/>
          <w:szCs w:val="18"/>
        </w:rPr>
        <w:t>1</w:t>
      </w:r>
      <w:r w:rsidRPr="00913925">
        <w:rPr>
          <w:rFonts w:ascii="Arial" w:hAnsi="Arial" w:cs="Arial"/>
          <w:sz w:val="22"/>
          <w:szCs w:val="18"/>
        </w:rPr>
        <w:tab/>
      </w:r>
      <w:r w:rsidRPr="00913925">
        <w:rPr>
          <w:rFonts w:ascii="Arial" w:hAnsi="Arial" w:cs="Arial"/>
          <w:b/>
          <w:i/>
          <w:sz w:val="22"/>
          <w:szCs w:val="18"/>
        </w:rPr>
        <w:t>Root</w:t>
      </w:r>
      <w:r w:rsidRPr="00913925">
        <w:rPr>
          <w:rFonts w:ascii="Arial" w:hAnsi="Arial" w:cs="Arial"/>
          <w:sz w:val="22"/>
          <w:szCs w:val="18"/>
        </w:rPr>
        <w:t xml:space="preserve"> (11:16-18): Abraham &amp; the patriarchs</w:t>
      </w:r>
    </w:p>
    <w:p w14:paraId="2E6719BF" w14:textId="77777777" w:rsidR="00F45A39" w:rsidRPr="00913925" w:rsidRDefault="00F45A39" w:rsidP="00FC105B">
      <w:pPr>
        <w:ind w:right="6360"/>
        <w:rPr>
          <w:rFonts w:ascii="Arial" w:hAnsi="Arial" w:cs="Arial"/>
          <w:sz w:val="22"/>
          <w:szCs w:val="18"/>
        </w:rPr>
      </w:pPr>
      <w:r w:rsidRPr="00913925">
        <w:rPr>
          <w:rFonts w:ascii="Arial" w:hAnsi="Arial" w:cs="Arial"/>
          <w:b/>
          <w:sz w:val="22"/>
          <w:szCs w:val="18"/>
        </w:rPr>
        <w:t>Cultivated Olive Tree</w:t>
      </w:r>
    </w:p>
    <w:p w14:paraId="44538A8E" w14:textId="77777777" w:rsidR="00F45A39" w:rsidRPr="00913925" w:rsidRDefault="00F45A39" w:rsidP="00FC105B">
      <w:pPr>
        <w:ind w:right="6360"/>
        <w:rPr>
          <w:rFonts w:ascii="Arial" w:hAnsi="Arial" w:cs="Arial"/>
          <w:sz w:val="22"/>
          <w:szCs w:val="18"/>
        </w:rPr>
      </w:pPr>
      <w:r w:rsidRPr="00913925">
        <w:rPr>
          <w:rFonts w:ascii="Arial" w:hAnsi="Arial" w:cs="Arial"/>
          <w:sz w:val="22"/>
          <w:szCs w:val="18"/>
        </w:rPr>
        <w:t>(Abrahamic Covenant)</w:t>
      </w:r>
    </w:p>
    <w:p w14:paraId="53F73F14" w14:textId="77777777" w:rsidR="00F45A39" w:rsidRPr="00913925" w:rsidRDefault="00F45A39" w:rsidP="00FC105B">
      <w:pPr>
        <w:ind w:right="6360"/>
        <w:rPr>
          <w:rFonts w:ascii="Arial" w:hAnsi="Arial" w:cs="Arial"/>
          <w:sz w:val="22"/>
          <w:szCs w:val="18"/>
        </w:rPr>
      </w:pPr>
    </w:p>
    <w:p w14:paraId="4F3BC5C5" w14:textId="77777777" w:rsidR="00F45A39" w:rsidRPr="00913925" w:rsidRDefault="00F45A39" w:rsidP="00FC105B">
      <w:pPr>
        <w:ind w:right="6360"/>
        <w:rPr>
          <w:rFonts w:ascii="Arial" w:hAnsi="Arial" w:cs="Arial"/>
          <w:sz w:val="22"/>
          <w:szCs w:val="18"/>
        </w:rPr>
      </w:pPr>
    </w:p>
    <w:p w14:paraId="431EF8CC" w14:textId="77777777" w:rsidR="00F45A39" w:rsidRPr="00913925" w:rsidRDefault="00F45A39" w:rsidP="00FC105B">
      <w:pPr>
        <w:ind w:right="6360"/>
        <w:rPr>
          <w:rFonts w:ascii="Arial" w:hAnsi="Arial" w:cs="Arial"/>
          <w:sz w:val="22"/>
          <w:szCs w:val="18"/>
        </w:rPr>
      </w:pPr>
      <w:r w:rsidRPr="00913925">
        <w:rPr>
          <w:rFonts w:ascii="Arial" w:hAnsi="Arial" w:cs="Arial"/>
          <w:b/>
          <w:sz w:val="22"/>
          <w:szCs w:val="18"/>
        </w:rPr>
        <w:t>Wild Olive Tree</w:t>
      </w:r>
    </w:p>
    <w:p w14:paraId="163B88F9" w14:textId="77777777" w:rsidR="00F45A39" w:rsidRPr="00913925" w:rsidRDefault="00F45A39" w:rsidP="00FC105B">
      <w:pPr>
        <w:ind w:right="6360"/>
        <w:rPr>
          <w:rFonts w:ascii="Arial" w:hAnsi="Arial" w:cs="Arial"/>
          <w:sz w:val="32"/>
          <w:szCs w:val="18"/>
        </w:rPr>
        <w:sectPr w:rsidR="00F45A39" w:rsidRPr="00913925" w:rsidSect="003A146B">
          <w:headerReference w:type="default" r:id="rId17"/>
          <w:pgSz w:w="11880" w:h="16820"/>
          <w:pgMar w:top="720" w:right="1022" w:bottom="720" w:left="1238" w:header="720" w:footer="720" w:gutter="0"/>
          <w:pgNumType w:start="7"/>
          <w:cols w:space="720"/>
          <w:noEndnote/>
        </w:sectPr>
      </w:pPr>
      <w:r w:rsidRPr="00913925">
        <w:rPr>
          <w:rFonts w:ascii="Arial" w:hAnsi="Arial" w:cs="Arial"/>
          <w:sz w:val="22"/>
          <w:szCs w:val="18"/>
        </w:rPr>
        <w:t>(All Gentiles)</w:t>
      </w:r>
    </w:p>
    <w:p w14:paraId="05026A4A" w14:textId="77777777" w:rsidR="00F45A39" w:rsidRPr="00913925" w:rsidRDefault="00F45A39" w:rsidP="00FC105B">
      <w:pPr>
        <w:pStyle w:val="Heading3"/>
        <w:jc w:val="left"/>
        <w:rPr>
          <w:rFonts w:ascii="Arial" w:hAnsi="Arial" w:cs="Arial"/>
          <w:sz w:val="22"/>
          <w:szCs w:val="18"/>
        </w:rPr>
      </w:pPr>
      <w:bookmarkStart w:id="34" w:name="_Toc7349230"/>
      <w:r w:rsidRPr="00913925">
        <w:rPr>
          <w:rFonts w:ascii="Arial" w:hAnsi="Arial" w:cs="Arial"/>
          <w:sz w:val="22"/>
          <w:szCs w:val="18"/>
        </w:rPr>
        <w:lastRenderedPageBreak/>
        <w:t>Continuity &amp; Discontinuity</w:t>
      </w:r>
      <w:bookmarkEnd w:id="34"/>
      <w:r w:rsidRPr="00913925">
        <w:rPr>
          <w:rFonts w:ascii="Arial" w:hAnsi="Arial" w:cs="Arial"/>
          <w:sz w:val="22"/>
          <w:szCs w:val="18"/>
        </w:rPr>
        <w:t xml:space="preserve"> </w:t>
      </w:r>
    </w:p>
    <w:p w14:paraId="48B44457" w14:textId="77777777" w:rsidR="00F45A39" w:rsidRPr="00913925" w:rsidRDefault="00F45A39" w:rsidP="00FC105B">
      <w:pPr>
        <w:ind w:right="-10"/>
        <w:rPr>
          <w:rFonts w:ascii="Arial" w:hAnsi="Arial" w:cs="Arial"/>
          <w:sz w:val="21"/>
          <w:szCs w:val="18"/>
        </w:rPr>
      </w:pPr>
    </w:p>
    <w:p w14:paraId="46AEA4EE" w14:textId="77777777" w:rsidR="00F45A39" w:rsidRPr="00913925" w:rsidRDefault="00F45A39" w:rsidP="00FC105B">
      <w:pPr>
        <w:ind w:right="-190"/>
        <w:rPr>
          <w:rFonts w:ascii="Arial" w:hAnsi="Arial" w:cs="Arial"/>
          <w:sz w:val="21"/>
          <w:szCs w:val="18"/>
        </w:rPr>
      </w:pPr>
      <w:bookmarkStart w:id="35" w:name="_Toc393736896"/>
      <w:r w:rsidRPr="00913925">
        <w:rPr>
          <w:rFonts w:ascii="Arial" w:hAnsi="Arial" w:cs="Arial"/>
          <w:sz w:val="21"/>
          <w:szCs w:val="18"/>
        </w:rPr>
        <w:t>One issue a lot of scholarly ink flows about is the way Israel relates to the Church.  Some (esp. amillennialists and postmillennialists) argue that the Church is the “new Israel” with complete continuity between the two entities.  Thus, the Church is seen to have simply replaced Israel and assumed her promises and covenants.</w:t>
      </w:r>
      <w:bookmarkEnd w:id="35"/>
      <w:r w:rsidRPr="00913925">
        <w:rPr>
          <w:rFonts w:ascii="Arial" w:hAnsi="Arial" w:cs="Arial"/>
          <w:sz w:val="21"/>
          <w:szCs w:val="18"/>
        </w:rPr>
        <w:t xml:space="preserve">  </w:t>
      </w:r>
    </w:p>
    <w:p w14:paraId="34FA2ACF" w14:textId="77777777" w:rsidR="00F45A39" w:rsidRPr="00913925" w:rsidRDefault="00F45A39" w:rsidP="00FC105B">
      <w:pPr>
        <w:ind w:right="-190"/>
        <w:rPr>
          <w:rFonts w:ascii="Arial" w:hAnsi="Arial" w:cs="Arial"/>
          <w:sz w:val="21"/>
          <w:szCs w:val="18"/>
        </w:rPr>
      </w:pPr>
    </w:p>
    <w:p w14:paraId="7C4913B3" w14:textId="77777777" w:rsidR="00F45A39" w:rsidRPr="00913925" w:rsidRDefault="00F45A39" w:rsidP="00FC105B">
      <w:pPr>
        <w:ind w:right="-190"/>
        <w:rPr>
          <w:rFonts w:ascii="Arial" w:hAnsi="Arial" w:cs="Arial"/>
          <w:sz w:val="21"/>
          <w:szCs w:val="18"/>
        </w:rPr>
      </w:pPr>
      <w:bookmarkStart w:id="36" w:name="_Toc393736897"/>
      <w:r w:rsidRPr="00913925">
        <w:rPr>
          <w:rFonts w:ascii="Arial" w:hAnsi="Arial" w:cs="Arial"/>
          <w:sz w:val="21"/>
          <w:szCs w:val="18"/>
        </w:rPr>
        <w:t>The other side of the spectrum is classical and revised dispensationalism that advocates a discontinuity model.  In this scheme there are two separate peoples of God: Israel and the Church.  The only overlap is that the believers today participate in some of the aspects of the Abrahamic and New Covenants.</w:t>
      </w:r>
      <w:bookmarkEnd w:id="36"/>
    </w:p>
    <w:p w14:paraId="1A85A554" w14:textId="77777777" w:rsidR="00F45A39" w:rsidRPr="00913925" w:rsidRDefault="00F45A39" w:rsidP="00FC105B">
      <w:pPr>
        <w:ind w:right="-190"/>
        <w:rPr>
          <w:rFonts w:ascii="Arial" w:hAnsi="Arial" w:cs="Arial"/>
          <w:sz w:val="21"/>
          <w:szCs w:val="18"/>
        </w:rPr>
      </w:pPr>
    </w:p>
    <w:p w14:paraId="14243F31" w14:textId="52F71E81" w:rsidR="00F45A39" w:rsidRPr="00913925" w:rsidRDefault="00F45A39" w:rsidP="00FC105B">
      <w:pPr>
        <w:ind w:right="-190"/>
        <w:rPr>
          <w:rFonts w:ascii="Arial" w:hAnsi="Arial" w:cs="Arial"/>
          <w:sz w:val="21"/>
          <w:szCs w:val="18"/>
        </w:rPr>
      </w:pPr>
      <w:bookmarkStart w:id="37" w:name="_Toc393736898"/>
      <w:r w:rsidRPr="00913925">
        <w:rPr>
          <w:rFonts w:ascii="Arial" w:hAnsi="Arial" w:cs="Arial"/>
          <w:sz w:val="21"/>
          <w:szCs w:val="18"/>
        </w:rPr>
        <w:t xml:space="preserve">I have held both views in the </w:t>
      </w:r>
      <w:r w:rsidR="003711D7" w:rsidRPr="00913925">
        <w:rPr>
          <w:rFonts w:ascii="Arial" w:hAnsi="Arial" w:cs="Arial"/>
          <w:sz w:val="21"/>
          <w:szCs w:val="18"/>
        </w:rPr>
        <w:t>past but</w:t>
      </w:r>
      <w:r w:rsidRPr="00913925">
        <w:rPr>
          <w:rFonts w:ascii="Arial" w:hAnsi="Arial" w:cs="Arial"/>
          <w:sz w:val="21"/>
          <w:szCs w:val="18"/>
        </w:rPr>
        <w:t xml:space="preserve"> recently have adopted a third model with some elements of progressive dispensationalism.  This newer system (since 1987) emphasizes both continuity and discontinuity yet still maintains the dispensational distinctive that the Church is </w:t>
      </w:r>
      <w:r w:rsidRPr="00913925">
        <w:rPr>
          <w:rFonts w:ascii="Arial" w:hAnsi="Arial" w:cs="Arial"/>
          <w:i/>
          <w:sz w:val="21"/>
          <w:szCs w:val="18"/>
        </w:rPr>
        <w:t>not</w:t>
      </w:r>
      <w:r w:rsidRPr="00913925">
        <w:rPr>
          <w:rFonts w:ascii="Arial" w:hAnsi="Arial" w:cs="Arial"/>
          <w:sz w:val="21"/>
          <w:szCs w:val="18"/>
        </w:rPr>
        <w:t xml:space="preserve"> the “new Israel.”  Rather, it is a continuation of God’s covenant plan begun with Israel and continuing with a believing remnant of Israel today, along with Gentile believers who have been grafted into the Abrahamic Covenant (see Rom. 9–11; Gal. 3).  Note these differences and similarities between these two entities:</w:t>
      </w:r>
      <w:bookmarkEnd w:id="37"/>
    </w:p>
    <w:p w14:paraId="4D98ECB4" w14:textId="77777777" w:rsidR="00F45A39" w:rsidRPr="00913925" w:rsidRDefault="00F45A39" w:rsidP="00FC105B">
      <w:pPr>
        <w:ind w:right="-10"/>
        <w:rPr>
          <w:rFonts w:ascii="Arial" w:hAnsi="Arial" w:cs="Arial"/>
          <w:sz w:val="22"/>
          <w:szCs w:val="18"/>
        </w:rPr>
      </w:pPr>
    </w:p>
    <w:p w14:paraId="7EBD8E2D" w14:textId="77777777" w:rsidR="00F45A39" w:rsidRPr="00913925" w:rsidRDefault="00F45A39" w:rsidP="00FC105B">
      <w:pPr>
        <w:ind w:right="580"/>
        <w:rPr>
          <w:rFonts w:ascii="Arial" w:hAnsi="Arial" w:cs="Arial"/>
          <w:szCs w:val="18"/>
        </w:rPr>
      </w:pPr>
      <w:bookmarkStart w:id="38" w:name="_Toc393736899"/>
      <w:r w:rsidRPr="00913925">
        <w:rPr>
          <w:rFonts w:ascii="Arial" w:hAnsi="Arial" w:cs="Arial"/>
          <w:sz w:val="28"/>
          <w:szCs w:val="18"/>
        </w:rPr>
        <w:t>Discontinuity</w:t>
      </w:r>
      <w:bookmarkEnd w:id="38"/>
    </w:p>
    <w:p w14:paraId="49045DEA" w14:textId="77777777" w:rsidR="00F45A39" w:rsidRPr="00913925" w:rsidRDefault="00F45A39" w:rsidP="00FC105B">
      <w:pPr>
        <w:tabs>
          <w:tab w:val="left" w:pos="1890"/>
          <w:tab w:val="left" w:pos="7380"/>
          <w:tab w:val="left" w:pos="8819"/>
        </w:tabs>
        <w:ind w:firstLine="1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1520"/>
        <w:gridCol w:w="4140"/>
        <w:gridCol w:w="4230"/>
      </w:tblGrid>
      <w:tr w:rsidR="00F45A39" w:rsidRPr="00913925" w14:paraId="478B39EF"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4793C6BB" w14:textId="77777777" w:rsidR="00F45A39" w:rsidRPr="00913925" w:rsidRDefault="00F45A39" w:rsidP="00FC105B">
            <w:pPr>
              <w:ind w:right="-80"/>
              <w:rPr>
                <w:rFonts w:ascii="Arial" w:hAnsi="Arial" w:cs="Arial"/>
                <w:b/>
                <w:i/>
                <w:szCs w:val="18"/>
              </w:rPr>
            </w:pPr>
          </w:p>
        </w:tc>
        <w:tc>
          <w:tcPr>
            <w:tcW w:w="4140" w:type="dxa"/>
            <w:tcBorders>
              <w:top w:val="single" w:sz="6" w:space="0" w:color="auto"/>
              <w:left w:val="single" w:sz="6" w:space="0" w:color="auto"/>
              <w:bottom w:val="single" w:sz="6" w:space="0" w:color="auto"/>
              <w:right w:val="single" w:sz="6" w:space="0" w:color="auto"/>
            </w:tcBorders>
            <w:shd w:val="pct90" w:color="auto" w:fill="auto"/>
          </w:tcPr>
          <w:p w14:paraId="0B3BBCEB" w14:textId="77777777" w:rsidR="00F45A39" w:rsidRPr="00913925" w:rsidRDefault="00F45A39" w:rsidP="00FC105B">
            <w:pPr>
              <w:rPr>
                <w:rFonts w:ascii="Arial" w:hAnsi="Arial" w:cs="Arial"/>
                <w:b/>
                <w:szCs w:val="18"/>
              </w:rPr>
            </w:pPr>
            <w:bookmarkStart w:id="39" w:name="_Toc393736900"/>
            <w:r w:rsidRPr="00913925">
              <w:rPr>
                <w:rFonts w:ascii="Arial" w:hAnsi="Arial" w:cs="Arial"/>
                <w:b/>
                <w:color w:val="FFFFFF"/>
                <w:szCs w:val="18"/>
              </w:rPr>
              <w:t>Israel</w:t>
            </w:r>
            <w:bookmarkEnd w:id="39"/>
          </w:p>
        </w:tc>
        <w:tc>
          <w:tcPr>
            <w:tcW w:w="4230" w:type="dxa"/>
            <w:tcBorders>
              <w:top w:val="single" w:sz="6" w:space="0" w:color="auto"/>
              <w:left w:val="single" w:sz="6" w:space="0" w:color="auto"/>
              <w:bottom w:val="single" w:sz="6" w:space="0" w:color="auto"/>
              <w:right w:val="single" w:sz="6" w:space="0" w:color="auto"/>
            </w:tcBorders>
            <w:shd w:val="pct90" w:color="auto" w:fill="auto"/>
          </w:tcPr>
          <w:p w14:paraId="0DCB33B4" w14:textId="77777777" w:rsidR="00F45A39" w:rsidRPr="00913925" w:rsidRDefault="00F45A39" w:rsidP="00FC105B">
            <w:pPr>
              <w:rPr>
                <w:rFonts w:ascii="Arial" w:hAnsi="Arial" w:cs="Arial"/>
                <w:b/>
                <w:szCs w:val="18"/>
              </w:rPr>
            </w:pPr>
            <w:bookmarkStart w:id="40" w:name="_Toc393736901"/>
            <w:r w:rsidRPr="00913925">
              <w:rPr>
                <w:rFonts w:ascii="Arial" w:hAnsi="Arial" w:cs="Arial"/>
                <w:b/>
                <w:color w:val="FFFFFF"/>
                <w:szCs w:val="18"/>
              </w:rPr>
              <w:t>Church</w:t>
            </w:r>
            <w:bookmarkEnd w:id="40"/>
          </w:p>
        </w:tc>
      </w:tr>
      <w:tr w:rsidR="00F45A39" w:rsidRPr="00913925" w14:paraId="7FEC68A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433A72D8" w14:textId="77777777" w:rsidR="00F45A39" w:rsidRPr="00913925" w:rsidRDefault="00F45A39" w:rsidP="00FC105B">
            <w:pPr>
              <w:ind w:right="-80"/>
              <w:rPr>
                <w:rFonts w:ascii="Arial" w:hAnsi="Arial" w:cs="Arial"/>
                <w:b/>
                <w:i/>
                <w:sz w:val="21"/>
                <w:szCs w:val="18"/>
              </w:rPr>
            </w:pPr>
          </w:p>
          <w:p w14:paraId="3454AD53" w14:textId="77777777" w:rsidR="00F45A39" w:rsidRPr="00913925" w:rsidRDefault="00F45A39" w:rsidP="00FC105B">
            <w:pPr>
              <w:ind w:right="-80"/>
              <w:rPr>
                <w:rFonts w:ascii="Arial" w:hAnsi="Arial" w:cs="Arial"/>
                <w:b/>
                <w:i/>
                <w:sz w:val="21"/>
                <w:szCs w:val="18"/>
              </w:rPr>
            </w:pPr>
            <w:r w:rsidRPr="00913925">
              <w:rPr>
                <w:rFonts w:ascii="Arial" w:hAnsi="Arial" w:cs="Arial"/>
                <w:b/>
                <w:i/>
                <w:sz w:val="21"/>
                <w:szCs w:val="18"/>
              </w:rPr>
              <w:t>Identity</w:t>
            </w:r>
          </w:p>
        </w:tc>
        <w:tc>
          <w:tcPr>
            <w:tcW w:w="4140" w:type="dxa"/>
            <w:tcBorders>
              <w:top w:val="single" w:sz="6" w:space="0" w:color="auto"/>
              <w:left w:val="single" w:sz="6" w:space="0" w:color="auto"/>
              <w:bottom w:val="single" w:sz="6" w:space="0" w:color="auto"/>
              <w:right w:val="single" w:sz="6" w:space="0" w:color="auto"/>
            </w:tcBorders>
          </w:tcPr>
          <w:p w14:paraId="2F8A0F5D" w14:textId="77777777" w:rsidR="00F45A39" w:rsidRPr="00913925" w:rsidRDefault="00F45A39" w:rsidP="00FC105B">
            <w:pPr>
              <w:rPr>
                <w:rFonts w:ascii="Arial" w:hAnsi="Arial" w:cs="Arial"/>
                <w:sz w:val="21"/>
                <w:szCs w:val="18"/>
              </w:rPr>
            </w:pPr>
          </w:p>
          <w:p w14:paraId="5E7C1DD4" w14:textId="77777777" w:rsidR="00F45A39" w:rsidRPr="00913925" w:rsidRDefault="00F45A39" w:rsidP="00FC105B">
            <w:pPr>
              <w:rPr>
                <w:rFonts w:ascii="Arial" w:hAnsi="Arial" w:cs="Arial"/>
                <w:sz w:val="21"/>
                <w:szCs w:val="18"/>
              </w:rPr>
            </w:pPr>
            <w:r w:rsidRPr="00913925">
              <w:rPr>
                <w:rFonts w:ascii="Arial" w:hAnsi="Arial" w:cs="Arial"/>
                <w:sz w:val="21"/>
                <w:szCs w:val="18"/>
              </w:rPr>
              <w:t>Physical seed of Abraham (Gal. 6:12-16)</w:t>
            </w:r>
          </w:p>
        </w:tc>
        <w:tc>
          <w:tcPr>
            <w:tcW w:w="4230" w:type="dxa"/>
            <w:tcBorders>
              <w:top w:val="single" w:sz="6" w:space="0" w:color="auto"/>
              <w:left w:val="single" w:sz="6" w:space="0" w:color="auto"/>
              <w:bottom w:val="single" w:sz="6" w:space="0" w:color="auto"/>
              <w:right w:val="single" w:sz="6" w:space="0" w:color="auto"/>
            </w:tcBorders>
          </w:tcPr>
          <w:p w14:paraId="5A912CF3" w14:textId="77777777" w:rsidR="00F45A39" w:rsidRPr="00913925" w:rsidRDefault="00F45A39" w:rsidP="00FC105B">
            <w:pPr>
              <w:rPr>
                <w:rFonts w:ascii="Arial" w:hAnsi="Arial" w:cs="Arial"/>
                <w:sz w:val="21"/>
                <w:szCs w:val="18"/>
              </w:rPr>
            </w:pPr>
          </w:p>
          <w:p w14:paraId="0E764571" w14:textId="77777777" w:rsidR="00F45A39" w:rsidRPr="00913925" w:rsidRDefault="00F45A39" w:rsidP="00FC105B">
            <w:pPr>
              <w:rPr>
                <w:rFonts w:ascii="Arial" w:hAnsi="Arial" w:cs="Arial"/>
                <w:sz w:val="21"/>
                <w:szCs w:val="18"/>
              </w:rPr>
            </w:pPr>
            <w:r w:rsidRPr="00913925">
              <w:rPr>
                <w:rFonts w:ascii="Arial" w:hAnsi="Arial" w:cs="Arial"/>
                <w:sz w:val="21"/>
                <w:szCs w:val="18"/>
              </w:rPr>
              <w:t>Spiritual seed of Abraham (Gal. 3:7, 29)</w:t>
            </w:r>
          </w:p>
          <w:p w14:paraId="6A52A763" w14:textId="77777777" w:rsidR="00F45A39" w:rsidRPr="00913925" w:rsidRDefault="00F45A39" w:rsidP="00FC105B">
            <w:pPr>
              <w:rPr>
                <w:rFonts w:ascii="Arial" w:hAnsi="Arial" w:cs="Arial"/>
                <w:sz w:val="21"/>
                <w:szCs w:val="18"/>
              </w:rPr>
            </w:pPr>
          </w:p>
        </w:tc>
      </w:tr>
      <w:tr w:rsidR="00F45A39" w:rsidRPr="00913925" w14:paraId="682280BB"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782A96" w14:textId="77777777" w:rsidR="00F45A39" w:rsidRPr="00913925" w:rsidRDefault="00F45A39" w:rsidP="00FC105B">
            <w:pPr>
              <w:ind w:right="-80"/>
              <w:rPr>
                <w:rFonts w:ascii="Arial" w:hAnsi="Arial" w:cs="Arial"/>
                <w:b/>
                <w:i/>
                <w:sz w:val="21"/>
                <w:szCs w:val="18"/>
              </w:rPr>
            </w:pPr>
          </w:p>
          <w:p w14:paraId="3C067477" w14:textId="77777777" w:rsidR="00F45A39" w:rsidRPr="00913925" w:rsidRDefault="00F45A39" w:rsidP="00FC105B">
            <w:pPr>
              <w:ind w:right="-80"/>
              <w:rPr>
                <w:rFonts w:ascii="Arial" w:hAnsi="Arial" w:cs="Arial"/>
                <w:b/>
                <w:i/>
                <w:sz w:val="21"/>
                <w:szCs w:val="18"/>
              </w:rPr>
            </w:pPr>
            <w:bookmarkStart w:id="41" w:name="_Toc393736902"/>
            <w:r w:rsidRPr="00913925">
              <w:rPr>
                <w:rFonts w:ascii="Arial" w:hAnsi="Arial" w:cs="Arial"/>
                <w:b/>
                <w:i/>
                <w:sz w:val="21"/>
                <w:szCs w:val="18"/>
              </w:rPr>
              <w:t>Palestinian Covenant</w:t>
            </w:r>
            <w:bookmarkEnd w:id="41"/>
          </w:p>
        </w:tc>
        <w:tc>
          <w:tcPr>
            <w:tcW w:w="4140" w:type="dxa"/>
            <w:tcBorders>
              <w:top w:val="single" w:sz="6" w:space="0" w:color="auto"/>
              <w:left w:val="single" w:sz="6" w:space="0" w:color="auto"/>
              <w:bottom w:val="single" w:sz="6" w:space="0" w:color="auto"/>
              <w:right w:val="single" w:sz="6" w:space="0" w:color="auto"/>
            </w:tcBorders>
          </w:tcPr>
          <w:p w14:paraId="5EAEC701" w14:textId="77777777" w:rsidR="00F45A39" w:rsidRPr="00913925" w:rsidRDefault="00F45A39" w:rsidP="00FC105B">
            <w:pPr>
              <w:rPr>
                <w:rFonts w:ascii="Arial" w:hAnsi="Arial" w:cs="Arial"/>
                <w:sz w:val="21"/>
                <w:szCs w:val="18"/>
              </w:rPr>
            </w:pPr>
          </w:p>
          <w:p w14:paraId="72156008" w14:textId="77777777" w:rsidR="00F45A39" w:rsidRPr="00913925" w:rsidRDefault="00F45A39" w:rsidP="00FC105B">
            <w:pPr>
              <w:rPr>
                <w:rFonts w:ascii="Arial" w:hAnsi="Arial" w:cs="Arial"/>
                <w:sz w:val="21"/>
                <w:szCs w:val="18"/>
              </w:rPr>
            </w:pPr>
            <w:r w:rsidRPr="00913925">
              <w:rPr>
                <w:rFonts w:ascii="Arial" w:hAnsi="Arial" w:cs="Arial"/>
                <w:sz w:val="21"/>
                <w:szCs w:val="18"/>
              </w:rPr>
              <w:t>Still outstanding (Deut. 30:1-10) but partly fulfilled since 1948 (Ezek. 37:1-7)</w:t>
            </w:r>
          </w:p>
        </w:tc>
        <w:tc>
          <w:tcPr>
            <w:tcW w:w="4230" w:type="dxa"/>
            <w:tcBorders>
              <w:top w:val="single" w:sz="6" w:space="0" w:color="auto"/>
              <w:left w:val="single" w:sz="6" w:space="0" w:color="auto"/>
              <w:bottom w:val="single" w:sz="6" w:space="0" w:color="auto"/>
              <w:right w:val="single" w:sz="6" w:space="0" w:color="auto"/>
            </w:tcBorders>
          </w:tcPr>
          <w:p w14:paraId="3911F79C" w14:textId="77777777" w:rsidR="00F45A39" w:rsidRPr="00913925" w:rsidRDefault="00F45A39" w:rsidP="00FC105B">
            <w:pPr>
              <w:rPr>
                <w:rFonts w:ascii="Arial" w:hAnsi="Arial" w:cs="Arial"/>
                <w:sz w:val="21"/>
                <w:szCs w:val="18"/>
              </w:rPr>
            </w:pPr>
          </w:p>
          <w:p w14:paraId="0154FA4F" w14:textId="77777777" w:rsidR="00F45A39" w:rsidRPr="00913925" w:rsidRDefault="00F45A39" w:rsidP="00FC105B">
            <w:pPr>
              <w:rPr>
                <w:rFonts w:ascii="Arial" w:hAnsi="Arial" w:cs="Arial"/>
                <w:sz w:val="21"/>
                <w:szCs w:val="18"/>
              </w:rPr>
            </w:pPr>
            <w:bookmarkStart w:id="42" w:name="_Toc393736904"/>
            <w:r w:rsidRPr="00913925">
              <w:rPr>
                <w:rFonts w:ascii="Arial" w:hAnsi="Arial" w:cs="Arial"/>
                <w:sz w:val="21"/>
                <w:szCs w:val="18"/>
              </w:rPr>
              <w:t>No land promise (Palestinian Covenant) can be claimed by present believers</w:t>
            </w:r>
            <w:bookmarkEnd w:id="42"/>
          </w:p>
          <w:p w14:paraId="34136BFC" w14:textId="77777777" w:rsidR="00F45A39" w:rsidRPr="00913925" w:rsidRDefault="00F45A39" w:rsidP="00FC105B">
            <w:pPr>
              <w:rPr>
                <w:rFonts w:ascii="Arial" w:hAnsi="Arial" w:cs="Arial"/>
                <w:sz w:val="21"/>
                <w:szCs w:val="18"/>
              </w:rPr>
            </w:pPr>
          </w:p>
        </w:tc>
      </w:tr>
      <w:tr w:rsidR="00F45A39" w:rsidRPr="00913925" w14:paraId="4981669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B177A4" w14:textId="77777777" w:rsidR="00F45A39" w:rsidRPr="00913925" w:rsidRDefault="00F45A39" w:rsidP="00FC105B">
            <w:pPr>
              <w:ind w:right="-80"/>
              <w:rPr>
                <w:rFonts w:ascii="Arial" w:hAnsi="Arial" w:cs="Arial"/>
                <w:b/>
                <w:i/>
                <w:sz w:val="21"/>
                <w:szCs w:val="18"/>
              </w:rPr>
            </w:pPr>
          </w:p>
          <w:p w14:paraId="49478760" w14:textId="77777777" w:rsidR="00F45A39" w:rsidRPr="00913925" w:rsidRDefault="00F45A39" w:rsidP="00FC105B">
            <w:pPr>
              <w:ind w:right="-80"/>
              <w:rPr>
                <w:rFonts w:ascii="Arial" w:hAnsi="Arial" w:cs="Arial"/>
                <w:b/>
                <w:i/>
                <w:sz w:val="21"/>
                <w:szCs w:val="18"/>
              </w:rPr>
            </w:pPr>
            <w:bookmarkStart w:id="43" w:name="_Toc393736905"/>
            <w:r w:rsidRPr="00913925">
              <w:rPr>
                <w:rFonts w:ascii="Arial" w:hAnsi="Arial" w:cs="Arial"/>
                <w:b/>
                <w:i/>
                <w:sz w:val="21"/>
                <w:szCs w:val="18"/>
              </w:rPr>
              <w:t>Law</w:t>
            </w:r>
            <w:bookmarkEnd w:id="43"/>
          </w:p>
        </w:tc>
        <w:tc>
          <w:tcPr>
            <w:tcW w:w="4140" w:type="dxa"/>
            <w:tcBorders>
              <w:top w:val="single" w:sz="6" w:space="0" w:color="auto"/>
              <w:left w:val="single" w:sz="6" w:space="0" w:color="auto"/>
              <w:bottom w:val="single" w:sz="6" w:space="0" w:color="auto"/>
              <w:right w:val="single" w:sz="6" w:space="0" w:color="auto"/>
            </w:tcBorders>
          </w:tcPr>
          <w:p w14:paraId="58213B93" w14:textId="77777777" w:rsidR="00F45A39" w:rsidRPr="00913925" w:rsidRDefault="00F45A39" w:rsidP="00FC105B">
            <w:pPr>
              <w:rPr>
                <w:rFonts w:ascii="Arial" w:hAnsi="Arial" w:cs="Arial"/>
                <w:sz w:val="21"/>
                <w:szCs w:val="18"/>
              </w:rPr>
            </w:pPr>
          </w:p>
          <w:p w14:paraId="0DF75E1B" w14:textId="77777777" w:rsidR="00F45A39" w:rsidRPr="00913925" w:rsidRDefault="00F45A39" w:rsidP="00FC105B">
            <w:pPr>
              <w:rPr>
                <w:rFonts w:ascii="Arial" w:hAnsi="Arial" w:cs="Arial"/>
                <w:sz w:val="21"/>
                <w:szCs w:val="18"/>
              </w:rPr>
            </w:pPr>
            <w:bookmarkStart w:id="44" w:name="_Toc393736906"/>
            <w:r w:rsidRPr="00913925">
              <w:rPr>
                <w:rFonts w:ascii="Arial" w:hAnsi="Arial" w:cs="Arial"/>
                <w:sz w:val="21"/>
                <w:szCs w:val="18"/>
              </w:rPr>
              <w:t>Required to obey the law (Exod. 19</w:t>
            </w:r>
            <w:r w:rsidRPr="00913925">
              <w:rPr>
                <w:rFonts w:ascii="Arial" w:hAnsi="Arial" w:cs="Arial"/>
                <w:position w:val="4"/>
                <w:sz w:val="21"/>
                <w:szCs w:val="18"/>
              </w:rPr>
              <w:t>—</w:t>
            </w:r>
            <w:r w:rsidRPr="00913925">
              <w:rPr>
                <w:rFonts w:ascii="Arial" w:hAnsi="Arial" w:cs="Arial"/>
                <w:sz w:val="21"/>
                <w:szCs w:val="18"/>
              </w:rPr>
              <w:t>20)</w:t>
            </w:r>
            <w:bookmarkEnd w:id="44"/>
          </w:p>
        </w:tc>
        <w:tc>
          <w:tcPr>
            <w:tcW w:w="4230" w:type="dxa"/>
            <w:tcBorders>
              <w:top w:val="single" w:sz="6" w:space="0" w:color="auto"/>
              <w:left w:val="single" w:sz="6" w:space="0" w:color="auto"/>
              <w:bottom w:val="single" w:sz="6" w:space="0" w:color="auto"/>
              <w:right w:val="single" w:sz="6" w:space="0" w:color="auto"/>
            </w:tcBorders>
          </w:tcPr>
          <w:p w14:paraId="65E1F445" w14:textId="77777777" w:rsidR="00F45A39" w:rsidRPr="00913925" w:rsidRDefault="00F45A39" w:rsidP="00FC105B">
            <w:pPr>
              <w:rPr>
                <w:rFonts w:ascii="Arial" w:hAnsi="Arial" w:cs="Arial"/>
                <w:sz w:val="21"/>
                <w:szCs w:val="18"/>
              </w:rPr>
            </w:pPr>
          </w:p>
          <w:p w14:paraId="2864D954" w14:textId="77777777" w:rsidR="00F45A39" w:rsidRPr="00913925" w:rsidRDefault="00F45A39" w:rsidP="00FC105B">
            <w:pPr>
              <w:rPr>
                <w:rFonts w:ascii="Arial" w:hAnsi="Arial" w:cs="Arial"/>
                <w:sz w:val="21"/>
                <w:szCs w:val="18"/>
              </w:rPr>
            </w:pPr>
            <w:bookmarkStart w:id="45" w:name="_Toc393736907"/>
            <w:r w:rsidRPr="00913925">
              <w:rPr>
                <w:rFonts w:ascii="Arial" w:hAnsi="Arial" w:cs="Arial"/>
                <w:sz w:val="21"/>
                <w:szCs w:val="18"/>
              </w:rPr>
              <w:t>Freedom from the law (Rom. 7; Gal. 3)</w:t>
            </w:r>
            <w:bookmarkEnd w:id="45"/>
          </w:p>
          <w:p w14:paraId="3FF23253" w14:textId="77777777" w:rsidR="00F45A39" w:rsidRPr="00913925" w:rsidRDefault="00F45A39" w:rsidP="00FC105B">
            <w:pPr>
              <w:rPr>
                <w:rFonts w:ascii="Arial" w:hAnsi="Arial" w:cs="Arial"/>
                <w:sz w:val="21"/>
                <w:szCs w:val="18"/>
              </w:rPr>
            </w:pPr>
          </w:p>
        </w:tc>
      </w:tr>
      <w:tr w:rsidR="00F45A39" w:rsidRPr="00913925" w14:paraId="6EAC595A"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4492019" w14:textId="77777777" w:rsidR="00F45A39" w:rsidRPr="00913925" w:rsidRDefault="00F45A39" w:rsidP="00FC105B">
            <w:pPr>
              <w:ind w:right="-80"/>
              <w:rPr>
                <w:rFonts w:ascii="Arial" w:hAnsi="Arial" w:cs="Arial"/>
                <w:b/>
                <w:i/>
                <w:sz w:val="21"/>
                <w:szCs w:val="18"/>
              </w:rPr>
            </w:pPr>
          </w:p>
          <w:p w14:paraId="04611AE1" w14:textId="77777777" w:rsidR="00F45A39" w:rsidRPr="00913925" w:rsidRDefault="00F45A39" w:rsidP="00FC105B">
            <w:pPr>
              <w:ind w:right="-80"/>
              <w:rPr>
                <w:rFonts w:ascii="Arial" w:hAnsi="Arial" w:cs="Arial"/>
                <w:b/>
                <w:i/>
                <w:sz w:val="21"/>
                <w:szCs w:val="18"/>
              </w:rPr>
            </w:pPr>
            <w:bookmarkStart w:id="46" w:name="_Toc393736908"/>
            <w:r w:rsidRPr="00913925">
              <w:rPr>
                <w:rFonts w:ascii="Arial" w:hAnsi="Arial" w:cs="Arial"/>
                <w:b/>
                <w:i/>
                <w:sz w:val="21"/>
                <w:szCs w:val="18"/>
              </w:rPr>
              <w:t>Duration</w:t>
            </w:r>
            <w:bookmarkEnd w:id="46"/>
          </w:p>
        </w:tc>
        <w:tc>
          <w:tcPr>
            <w:tcW w:w="4140" w:type="dxa"/>
            <w:tcBorders>
              <w:top w:val="single" w:sz="6" w:space="0" w:color="auto"/>
              <w:left w:val="single" w:sz="6" w:space="0" w:color="auto"/>
              <w:bottom w:val="single" w:sz="6" w:space="0" w:color="auto"/>
              <w:right w:val="single" w:sz="6" w:space="0" w:color="auto"/>
            </w:tcBorders>
          </w:tcPr>
          <w:p w14:paraId="1C50DB45" w14:textId="77777777" w:rsidR="00F45A39" w:rsidRPr="00913925" w:rsidRDefault="00F45A39" w:rsidP="00FC105B">
            <w:pPr>
              <w:rPr>
                <w:rFonts w:ascii="Arial" w:hAnsi="Arial" w:cs="Arial"/>
                <w:sz w:val="21"/>
                <w:szCs w:val="18"/>
              </w:rPr>
            </w:pPr>
          </w:p>
          <w:p w14:paraId="64F89C03" w14:textId="77777777" w:rsidR="00F45A39" w:rsidRPr="00913925" w:rsidRDefault="00F45A39" w:rsidP="00FC105B">
            <w:pPr>
              <w:rPr>
                <w:rFonts w:ascii="Arial" w:hAnsi="Arial" w:cs="Arial"/>
                <w:sz w:val="21"/>
                <w:szCs w:val="18"/>
              </w:rPr>
            </w:pPr>
            <w:bookmarkStart w:id="47" w:name="_Toc393736909"/>
            <w:r w:rsidRPr="00913925">
              <w:rPr>
                <w:rFonts w:ascii="Arial" w:hAnsi="Arial" w:cs="Arial"/>
                <w:sz w:val="21"/>
                <w:szCs w:val="18"/>
              </w:rPr>
              <w:t>Abraham (Gen. 12:1-3) to eternity (Jer. 31:35-37)</w:t>
            </w:r>
            <w:bookmarkEnd w:id="47"/>
          </w:p>
        </w:tc>
        <w:tc>
          <w:tcPr>
            <w:tcW w:w="4230" w:type="dxa"/>
            <w:tcBorders>
              <w:top w:val="single" w:sz="6" w:space="0" w:color="auto"/>
              <w:left w:val="single" w:sz="6" w:space="0" w:color="auto"/>
              <w:bottom w:val="single" w:sz="6" w:space="0" w:color="auto"/>
              <w:right w:val="single" w:sz="6" w:space="0" w:color="auto"/>
            </w:tcBorders>
          </w:tcPr>
          <w:p w14:paraId="308616E7" w14:textId="77777777" w:rsidR="00F45A39" w:rsidRPr="00913925" w:rsidRDefault="00F45A39" w:rsidP="00FC105B">
            <w:pPr>
              <w:rPr>
                <w:rFonts w:ascii="Arial" w:hAnsi="Arial" w:cs="Arial"/>
                <w:sz w:val="21"/>
                <w:szCs w:val="18"/>
              </w:rPr>
            </w:pPr>
          </w:p>
          <w:p w14:paraId="23296068" w14:textId="77777777" w:rsidR="00F45A39" w:rsidRPr="00913925" w:rsidRDefault="00F45A39" w:rsidP="00FC105B">
            <w:pPr>
              <w:rPr>
                <w:rFonts w:ascii="Arial" w:hAnsi="Arial" w:cs="Arial"/>
                <w:sz w:val="21"/>
                <w:szCs w:val="18"/>
              </w:rPr>
            </w:pPr>
            <w:bookmarkStart w:id="48" w:name="_Toc393736910"/>
            <w:r w:rsidRPr="00913925">
              <w:rPr>
                <w:rFonts w:ascii="Arial" w:hAnsi="Arial" w:cs="Arial"/>
                <w:sz w:val="21"/>
                <w:szCs w:val="18"/>
              </w:rPr>
              <w:t>Pentecost (Acts 2) to Rapture (1 Thess. 4:13-18) or even later (?)</w:t>
            </w:r>
            <w:bookmarkEnd w:id="48"/>
          </w:p>
          <w:p w14:paraId="05642A03" w14:textId="77777777" w:rsidR="00F45A39" w:rsidRPr="00913925" w:rsidRDefault="00F45A39" w:rsidP="00FC105B">
            <w:pPr>
              <w:rPr>
                <w:rFonts w:ascii="Arial" w:hAnsi="Arial" w:cs="Arial"/>
                <w:sz w:val="21"/>
                <w:szCs w:val="18"/>
              </w:rPr>
            </w:pPr>
          </w:p>
        </w:tc>
      </w:tr>
      <w:tr w:rsidR="00F45A39" w:rsidRPr="00913925" w14:paraId="7D57C933"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4ECCE99" w14:textId="77777777" w:rsidR="00F45A39" w:rsidRPr="00913925" w:rsidRDefault="00F45A39" w:rsidP="00FC105B">
            <w:pPr>
              <w:ind w:right="-80"/>
              <w:rPr>
                <w:rFonts w:ascii="Arial" w:hAnsi="Arial" w:cs="Arial"/>
                <w:b/>
                <w:i/>
                <w:sz w:val="21"/>
                <w:szCs w:val="18"/>
              </w:rPr>
            </w:pPr>
          </w:p>
          <w:p w14:paraId="6BBEBBFD" w14:textId="77777777" w:rsidR="00F45A39" w:rsidRPr="00913925" w:rsidRDefault="00F45A39" w:rsidP="00FC105B">
            <w:pPr>
              <w:ind w:right="-80"/>
              <w:rPr>
                <w:rFonts w:ascii="Arial" w:hAnsi="Arial" w:cs="Arial"/>
                <w:b/>
                <w:i/>
                <w:sz w:val="21"/>
                <w:szCs w:val="18"/>
              </w:rPr>
            </w:pPr>
            <w:bookmarkStart w:id="49" w:name="_Toc393736911"/>
            <w:r w:rsidRPr="00913925">
              <w:rPr>
                <w:rFonts w:ascii="Arial" w:hAnsi="Arial" w:cs="Arial"/>
                <w:b/>
                <w:i/>
                <w:sz w:val="21"/>
                <w:szCs w:val="18"/>
              </w:rPr>
              <w:t>Wrath</w:t>
            </w:r>
            <w:bookmarkEnd w:id="49"/>
          </w:p>
        </w:tc>
        <w:tc>
          <w:tcPr>
            <w:tcW w:w="4140" w:type="dxa"/>
            <w:tcBorders>
              <w:top w:val="single" w:sz="6" w:space="0" w:color="auto"/>
              <w:left w:val="single" w:sz="6" w:space="0" w:color="auto"/>
              <w:bottom w:val="single" w:sz="6" w:space="0" w:color="auto"/>
              <w:right w:val="single" w:sz="6" w:space="0" w:color="auto"/>
            </w:tcBorders>
          </w:tcPr>
          <w:p w14:paraId="0F3ED525" w14:textId="77777777" w:rsidR="00F45A39" w:rsidRPr="00913925" w:rsidRDefault="00F45A39" w:rsidP="00FC105B">
            <w:pPr>
              <w:rPr>
                <w:rFonts w:ascii="Arial" w:hAnsi="Arial" w:cs="Arial"/>
                <w:sz w:val="21"/>
                <w:szCs w:val="18"/>
              </w:rPr>
            </w:pPr>
          </w:p>
          <w:p w14:paraId="7883A635" w14:textId="77777777" w:rsidR="00F45A39" w:rsidRPr="00913925" w:rsidRDefault="00F45A39" w:rsidP="00FC105B">
            <w:pPr>
              <w:rPr>
                <w:rFonts w:ascii="Arial" w:hAnsi="Arial" w:cs="Arial"/>
                <w:sz w:val="21"/>
                <w:szCs w:val="18"/>
              </w:rPr>
            </w:pPr>
            <w:bookmarkStart w:id="50" w:name="_Toc393736912"/>
            <w:r w:rsidRPr="00913925">
              <w:rPr>
                <w:rFonts w:ascii="Arial" w:hAnsi="Arial" w:cs="Arial"/>
                <w:sz w:val="21"/>
                <w:szCs w:val="18"/>
              </w:rPr>
              <w:t>Experienced in Tribulation (Jer. 30:7)</w:t>
            </w:r>
            <w:bookmarkEnd w:id="50"/>
          </w:p>
        </w:tc>
        <w:tc>
          <w:tcPr>
            <w:tcW w:w="4230" w:type="dxa"/>
            <w:tcBorders>
              <w:top w:val="single" w:sz="6" w:space="0" w:color="auto"/>
              <w:left w:val="single" w:sz="6" w:space="0" w:color="auto"/>
              <w:bottom w:val="single" w:sz="6" w:space="0" w:color="auto"/>
              <w:right w:val="single" w:sz="6" w:space="0" w:color="auto"/>
            </w:tcBorders>
          </w:tcPr>
          <w:p w14:paraId="6D8C412D" w14:textId="77777777" w:rsidR="00F45A39" w:rsidRPr="00913925" w:rsidRDefault="00F45A39" w:rsidP="00FC105B">
            <w:pPr>
              <w:rPr>
                <w:rFonts w:ascii="Arial" w:hAnsi="Arial" w:cs="Arial"/>
                <w:sz w:val="21"/>
                <w:szCs w:val="18"/>
              </w:rPr>
            </w:pPr>
          </w:p>
          <w:p w14:paraId="38AD5A5A" w14:textId="77777777" w:rsidR="00F45A39" w:rsidRPr="00913925" w:rsidRDefault="00F45A39" w:rsidP="00FC105B">
            <w:pPr>
              <w:rPr>
                <w:rFonts w:ascii="Arial" w:hAnsi="Arial" w:cs="Arial"/>
                <w:sz w:val="21"/>
                <w:szCs w:val="18"/>
              </w:rPr>
            </w:pPr>
            <w:bookmarkStart w:id="51" w:name="_Toc393736913"/>
            <w:r w:rsidRPr="00913925">
              <w:rPr>
                <w:rFonts w:ascii="Arial" w:hAnsi="Arial" w:cs="Arial"/>
                <w:sz w:val="21"/>
                <w:szCs w:val="18"/>
              </w:rPr>
              <w:t>Free from wrath (1 Thess. 5:9; Rev. 3:10)</w:t>
            </w:r>
            <w:bookmarkEnd w:id="51"/>
          </w:p>
          <w:p w14:paraId="6D700409" w14:textId="77777777" w:rsidR="00F45A39" w:rsidRPr="00913925" w:rsidRDefault="00F45A39" w:rsidP="00FC105B">
            <w:pPr>
              <w:rPr>
                <w:rFonts w:ascii="Arial" w:hAnsi="Arial" w:cs="Arial"/>
                <w:sz w:val="21"/>
                <w:szCs w:val="18"/>
              </w:rPr>
            </w:pPr>
          </w:p>
        </w:tc>
      </w:tr>
      <w:tr w:rsidR="00F45A39" w:rsidRPr="00913925" w14:paraId="1237050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BCE9427" w14:textId="77777777" w:rsidR="00F45A39" w:rsidRPr="00913925" w:rsidRDefault="00F45A39" w:rsidP="00FC105B">
            <w:pPr>
              <w:ind w:right="-80"/>
              <w:rPr>
                <w:rFonts w:ascii="Arial" w:hAnsi="Arial" w:cs="Arial"/>
                <w:b/>
                <w:i/>
                <w:sz w:val="21"/>
                <w:szCs w:val="18"/>
              </w:rPr>
            </w:pPr>
          </w:p>
          <w:p w14:paraId="2F1661ED" w14:textId="77777777" w:rsidR="00F45A39" w:rsidRPr="00913925" w:rsidRDefault="00F45A39" w:rsidP="00FC105B">
            <w:pPr>
              <w:ind w:right="-80"/>
              <w:rPr>
                <w:rFonts w:ascii="Arial" w:hAnsi="Arial" w:cs="Arial"/>
                <w:b/>
                <w:i/>
                <w:sz w:val="21"/>
                <w:szCs w:val="18"/>
              </w:rPr>
            </w:pPr>
            <w:r w:rsidRPr="00913925">
              <w:rPr>
                <w:rFonts w:ascii="Arial" w:hAnsi="Arial" w:cs="Arial"/>
                <w:b/>
                <w:i/>
                <w:sz w:val="21"/>
                <w:szCs w:val="18"/>
              </w:rPr>
              <w:t>Faith</w:t>
            </w:r>
          </w:p>
        </w:tc>
        <w:tc>
          <w:tcPr>
            <w:tcW w:w="4140" w:type="dxa"/>
            <w:tcBorders>
              <w:top w:val="single" w:sz="6" w:space="0" w:color="auto"/>
              <w:left w:val="single" w:sz="6" w:space="0" w:color="auto"/>
              <w:bottom w:val="single" w:sz="6" w:space="0" w:color="auto"/>
              <w:right w:val="single" w:sz="6" w:space="0" w:color="auto"/>
            </w:tcBorders>
          </w:tcPr>
          <w:p w14:paraId="08B79F10" w14:textId="77777777" w:rsidR="00F45A39" w:rsidRPr="00913925" w:rsidRDefault="00F45A39" w:rsidP="00FC105B">
            <w:pPr>
              <w:rPr>
                <w:rFonts w:ascii="Arial" w:hAnsi="Arial" w:cs="Arial"/>
                <w:i/>
                <w:sz w:val="21"/>
                <w:szCs w:val="18"/>
              </w:rPr>
            </w:pPr>
          </w:p>
          <w:p w14:paraId="075DD3C0" w14:textId="77777777" w:rsidR="00F45A39" w:rsidRPr="00913925" w:rsidRDefault="00F45A39" w:rsidP="00FC105B">
            <w:pPr>
              <w:rPr>
                <w:rFonts w:ascii="Arial" w:hAnsi="Arial" w:cs="Arial"/>
                <w:i/>
                <w:sz w:val="21"/>
                <w:szCs w:val="18"/>
              </w:rPr>
            </w:pPr>
            <w:r w:rsidRPr="00913925">
              <w:rPr>
                <w:rFonts w:ascii="Arial" w:hAnsi="Arial" w:cs="Arial"/>
                <w:sz w:val="21"/>
                <w:szCs w:val="18"/>
              </w:rPr>
              <w:t>Shown in offering sacrifices</w:t>
            </w:r>
          </w:p>
        </w:tc>
        <w:tc>
          <w:tcPr>
            <w:tcW w:w="4230" w:type="dxa"/>
            <w:tcBorders>
              <w:top w:val="single" w:sz="6" w:space="0" w:color="auto"/>
              <w:left w:val="single" w:sz="6" w:space="0" w:color="auto"/>
              <w:bottom w:val="single" w:sz="6" w:space="0" w:color="auto"/>
              <w:right w:val="single" w:sz="6" w:space="0" w:color="auto"/>
            </w:tcBorders>
          </w:tcPr>
          <w:p w14:paraId="3591234C" w14:textId="77777777" w:rsidR="00F45A39" w:rsidRPr="00913925" w:rsidRDefault="00F45A39" w:rsidP="00FC105B">
            <w:pPr>
              <w:rPr>
                <w:rFonts w:ascii="Arial" w:hAnsi="Arial" w:cs="Arial"/>
                <w:sz w:val="21"/>
                <w:szCs w:val="18"/>
              </w:rPr>
            </w:pPr>
          </w:p>
          <w:p w14:paraId="1C03FD71" w14:textId="77777777" w:rsidR="00F45A39" w:rsidRPr="00913925" w:rsidRDefault="00F45A39" w:rsidP="00FC105B">
            <w:pPr>
              <w:rPr>
                <w:rFonts w:ascii="Arial" w:hAnsi="Arial" w:cs="Arial"/>
                <w:sz w:val="21"/>
                <w:szCs w:val="18"/>
              </w:rPr>
            </w:pPr>
            <w:r w:rsidRPr="00913925">
              <w:rPr>
                <w:rFonts w:ascii="Arial" w:hAnsi="Arial" w:cs="Arial"/>
                <w:sz w:val="21"/>
                <w:szCs w:val="18"/>
              </w:rPr>
              <w:t>Shown in trusting Christ’s sacrifice</w:t>
            </w:r>
          </w:p>
          <w:p w14:paraId="601EA1EE" w14:textId="77777777" w:rsidR="00F45A39" w:rsidRPr="00913925" w:rsidRDefault="00F45A39" w:rsidP="00FC105B">
            <w:pPr>
              <w:rPr>
                <w:rFonts w:ascii="Arial" w:hAnsi="Arial" w:cs="Arial"/>
                <w:i/>
                <w:sz w:val="21"/>
                <w:szCs w:val="18"/>
              </w:rPr>
            </w:pPr>
          </w:p>
        </w:tc>
      </w:tr>
      <w:tr w:rsidR="00F45A39" w:rsidRPr="00913925" w14:paraId="463829D6"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3C9722D" w14:textId="77777777" w:rsidR="00F45A39" w:rsidRPr="00913925" w:rsidRDefault="00F45A39" w:rsidP="00FC105B">
            <w:pPr>
              <w:ind w:right="-80"/>
              <w:rPr>
                <w:rFonts w:ascii="Arial" w:hAnsi="Arial" w:cs="Arial"/>
                <w:b/>
                <w:i/>
                <w:sz w:val="21"/>
                <w:szCs w:val="18"/>
              </w:rPr>
            </w:pPr>
          </w:p>
          <w:p w14:paraId="422E19DD" w14:textId="77777777" w:rsidR="00F45A39" w:rsidRPr="00913925" w:rsidRDefault="00F45A39" w:rsidP="00FC105B">
            <w:pPr>
              <w:ind w:right="-80"/>
              <w:rPr>
                <w:rFonts w:ascii="Arial" w:hAnsi="Arial" w:cs="Arial"/>
                <w:b/>
                <w:i/>
                <w:sz w:val="21"/>
                <w:szCs w:val="18"/>
              </w:rPr>
            </w:pPr>
            <w:bookmarkStart w:id="52" w:name="_Toc393736914"/>
            <w:r w:rsidRPr="00913925">
              <w:rPr>
                <w:rFonts w:ascii="Arial" w:hAnsi="Arial" w:cs="Arial"/>
                <w:b/>
                <w:i/>
                <w:sz w:val="21"/>
                <w:szCs w:val="18"/>
              </w:rPr>
              <w:t>Priesthood</w:t>
            </w:r>
            <w:bookmarkEnd w:id="52"/>
          </w:p>
        </w:tc>
        <w:tc>
          <w:tcPr>
            <w:tcW w:w="4140" w:type="dxa"/>
            <w:tcBorders>
              <w:top w:val="single" w:sz="6" w:space="0" w:color="auto"/>
              <w:left w:val="single" w:sz="6" w:space="0" w:color="auto"/>
              <w:bottom w:val="single" w:sz="6" w:space="0" w:color="auto"/>
              <w:right w:val="single" w:sz="6" w:space="0" w:color="auto"/>
            </w:tcBorders>
          </w:tcPr>
          <w:p w14:paraId="7DA3143D" w14:textId="77777777" w:rsidR="00F45A39" w:rsidRPr="00913925" w:rsidRDefault="00F45A39" w:rsidP="00FC105B">
            <w:pPr>
              <w:rPr>
                <w:rFonts w:ascii="Arial" w:hAnsi="Arial" w:cs="Arial"/>
                <w:i/>
                <w:sz w:val="21"/>
                <w:szCs w:val="18"/>
              </w:rPr>
            </w:pPr>
          </w:p>
          <w:p w14:paraId="744C6A02" w14:textId="77777777" w:rsidR="00F45A39" w:rsidRPr="00913925" w:rsidRDefault="00F45A39" w:rsidP="00FC105B">
            <w:pPr>
              <w:rPr>
                <w:rFonts w:ascii="Arial" w:hAnsi="Arial" w:cs="Arial"/>
                <w:sz w:val="21"/>
                <w:szCs w:val="18"/>
              </w:rPr>
            </w:pPr>
            <w:bookmarkStart w:id="53" w:name="_Toc393736915"/>
            <w:r w:rsidRPr="00913925">
              <w:rPr>
                <w:rFonts w:ascii="Arial" w:hAnsi="Arial" w:cs="Arial"/>
                <w:i/>
                <w:sz w:val="21"/>
                <w:szCs w:val="18"/>
              </w:rPr>
              <w:t>Has</w:t>
            </w:r>
            <w:r w:rsidRPr="00913925">
              <w:rPr>
                <w:rFonts w:ascii="Arial" w:hAnsi="Arial" w:cs="Arial"/>
                <w:sz w:val="21"/>
                <w:szCs w:val="18"/>
              </w:rPr>
              <w:t xml:space="preserve"> one: a special class by heredity</w:t>
            </w:r>
            <w:bookmarkEnd w:id="53"/>
          </w:p>
        </w:tc>
        <w:tc>
          <w:tcPr>
            <w:tcW w:w="4230" w:type="dxa"/>
            <w:tcBorders>
              <w:top w:val="single" w:sz="6" w:space="0" w:color="auto"/>
              <w:left w:val="single" w:sz="6" w:space="0" w:color="auto"/>
              <w:bottom w:val="single" w:sz="6" w:space="0" w:color="auto"/>
              <w:right w:val="single" w:sz="6" w:space="0" w:color="auto"/>
            </w:tcBorders>
          </w:tcPr>
          <w:p w14:paraId="328BC6B0" w14:textId="77777777" w:rsidR="00F45A39" w:rsidRPr="00913925" w:rsidRDefault="00F45A39" w:rsidP="00FC105B">
            <w:pPr>
              <w:rPr>
                <w:rFonts w:ascii="Arial" w:hAnsi="Arial" w:cs="Arial"/>
                <w:i/>
                <w:sz w:val="21"/>
                <w:szCs w:val="18"/>
              </w:rPr>
            </w:pPr>
          </w:p>
          <w:p w14:paraId="3752206F" w14:textId="77777777" w:rsidR="00F45A39" w:rsidRPr="00913925" w:rsidRDefault="00F45A39" w:rsidP="00FC105B">
            <w:pPr>
              <w:rPr>
                <w:rFonts w:ascii="Arial" w:hAnsi="Arial" w:cs="Arial"/>
                <w:sz w:val="21"/>
                <w:szCs w:val="18"/>
              </w:rPr>
            </w:pPr>
            <w:bookmarkStart w:id="54" w:name="_Toc393736916"/>
            <w:r w:rsidRPr="00913925">
              <w:rPr>
                <w:rFonts w:ascii="Arial" w:hAnsi="Arial" w:cs="Arial"/>
                <w:i/>
                <w:sz w:val="21"/>
                <w:szCs w:val="18"/>
              </w:rPr>
              <w:t>Is</w:t>
            </w:r>
            <w:r w:rsidRPr="00913925">
              <w:rPr>
                <w:rFonts w:ascii="Arial" w:hAnsi="Arial" w:cs="Arial"/>
                <w:sz w:val="21"/>
                <w:szCs w:val="18"/>
              </w:rPr>
              <w:t xml:space="preserve"> one: all are priests (1 Pet. 2:5)</w:t>
            </w:r>
            <w:bookmarkEnd w:id="54"/>
          </w:p>
          <w:p w14:paraId="64B31BA3" w14:textId="77777777" w:rsidR="00F45A39" w:rsidRPr="00913925" w:rsidRDefault="00F45A39" w:rsidP="00FC105B">
            <w:pPr>
              <w:rPr>
                <w:rFonts w:ascii="Arial" w:hAnsi="Arial" w:cs="Arial"/>
                <w:sz w:val="21"/>
                <w:szCs w:val="18"/>
              </w:rPr>
            </w:pPr>
          </w:p>
        </w:tc>
      </w:tr>
      <w:tr w:rsidR="00F45A39" w:rsidRPr="00913925" w14:paraId="1D441AA8"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3A9C69D" w14:textId="77777777" w:rsidR="00F45A39" w:rsidRPr="00913925" w:rsidRDefault="00F45A39" w:rsidP="00FC105B">
            <w:pPr>
              <w:ind w:right="-80"/>
              <w:rPr>
                <w:rFonts w:ascii="Arial" w:hAnsi="Arial" w:cs="Arial"/>
                <w:b/>
                <w:i/>
                <w:sz w:val="21"/>
                <w:szCs w:val="18"/>
              </w:rPr>
            </w:pPr>
          </w:p>
          <w:p w14:paraId="53356700" w14:textId="77777777" w:rsidR="00F45A39" w:rsidRPr="00913925" w:rsidRDefault="00F45A39" w:rsidP="00FC105B">
            <w:pPr>
              <w:ind w:right="-80"/>
              <w:rPr>
                <w:rFonts w:ascii="Arial" w:hAnsi="Arial" w:cs="Arial"/>
                <w:b/>
                <w:i/>
                <w:sz w:val="21"/>
                <w:szCs w:val="18"/>
              </w:rPr>
            </w:pPr>
            <w:bookmarkStart w:id="55" w:name="_Toc393736917"/>
            <w:r w:rsidRPr="00913925">
              <w:rPr>
                <w:rFonts w:ascii="Arial" w:hAnsi="Arial" w:cs="Arial"/>
                <w:b/>
                <w:i/>
                <w:sz w:val="21"/>
                <w:szCs w:val="18"/>
              </w:rPr>
              <w:t>Activity</w:t>
            </w:r>
            <w:bookmarkEnd w:id="55"/>
          </w:p>
        </w:tc>
        <w:tc>
          <w:tcPr>
            <w:tcW w:w="4140" w:type="dxa"/>
            <w:tcBorders>
              <w:top w:val="single" w:sz="6" w:space="0" w:color="auto"/>
              <w:left w:val="single" w:sz="6" w:space="0" w:color="auto"/>
              <w:bottom w:val="single" w:sz="6" w:space="0" w:color="auto"/>
              <w:right w:val="single" w:sz="6" w:space="0" w:color="auto"/>
            </w:tcBorders>
          </w:tcPr>
          <w:p w14:paraId="42BD4F7B" w14:textId="77777777" w:rsidR="00F45A39" w:rsidRPr="00913925" w:rsidRDefault="00F45A39" w:rsidP="00FC105B">
            <w:pPr>
              <w:rPr>
                <w:rFonts w:ascii="Arial" w:hAnsi="Arial" w:cs="Arial"/>
                <w:sz w:val="21"/>
                <w:szCs w:val="18"/>
              </w:rPr>
            </w:pPr>
          </w:p>
          <w:p w14:paraId="739EEB69" w14:textId="77777777" w:rsidR="00F45A39" w:rsidRPr="00913925" w:rsidRDefault="00F45A39" w:rsidP="00FC105B">
            <w:pPr>
              <w:rPr>
                <w:rFonts w:ascii="Arial" w:hAnsi="Arial" w:cs="Arial"/>
                <w:sz w:val="21"/>
                <w:szCs w:val="18"/>
              </w:rPr>
            </w:pPr>
            <w:bookmarkStart w:id="56" w:name="_Toc393736918"/>
            <w:r w:rsidRPr="00913925">
              <w:rPr>
                <w:rFonts w:ascii="Arial" w:hAnsi="Arial" w:cs="Arial"/>
                <w:sz w:val="21"/>
                <w:szCs w:val="18"/>
              </w:rPr>
              <w:t>Set aside between 69th &amp; 70th “Weeks” (Dan. 9:24-27)—a part of the “times of the Gentiles” (Luke 21:24)</w:t>
            </w:r>
            <w:bookmarkEnd w:id="56"/>
          </w:p>
        </w:tc>
        <w:tc>
          <w:tcPr>
            <w:tcW w:w="4230" w:type="dxa"/>
            <w:tcBorders>
              <w:top w:val="single" w:sz="6" w:space="0" w:color="auto"/>
              <w:left w:val="single" w:sz="6" w:space="0" w:color="auto"/>
              <w:bottom w:val="single" w:sz="6" w:space="0" w:color="auto"/>
              <w:right w:val="single" w:sz="6" w:space="0" w:color="auto"/>
            </w:tcBorders>
          </w:tcPr>
          <w:p w14:paraId="32BA1128" w14:textId="77777777" w:rsidR="00F45A39" w:rsidRPr="00913925" w:rsidRDefault="00F45A39" w:rsidP="00FC105B">
            <w:pPr>
              <w:rPr>
                <w:rFonts w:ascii="Arial" w:hAnsi="Arial" w:cs="Arial"/>
                <w:sz w:val="21"/>
                <w:szCs w:val="18"/>
              </w:rPr>
            </w:pPr>
          </w:p>
          <w:p w14:paraId="273108AB" w14:textId="77777777" w:rsidR="00F45A39" w:rsidRPr="00913925" w:rsidRDefault="00F45A39" w:rsidP="00FC105B">
            <w:pPr>
              <w:rPr>
                <w:rFonts w:ascii="Arial" w:hAnsi="Arial" w:cs="Arial"/>
                <w:sz w:val="21"/>
                <w:szCs w:val="18"/>
              </w:rPr>
            </w:pPr>
            <w:bookmarkStart w:id="57" w:name="_Toc393736919"/>
            <w:r w:rsidRPr="00913925">
              <w:rPr>
                <w:rFonts w:ascii="Arial" w:hAnsi="Arial" w:cs="Arial"/>
                <w:sz w:val="21"/>
                <w:szCs w:val="18"/>
              </w:rPr>
              <w:t>Between 69th &amp; 70th “Weeks” the church is a mystery unforeseen in the OT (Eph. 3:1-9; Col. 1:26)</w:t>
            </w:r>
            <w:bookmarkEnd w:id="57"/>
          </w:p>
          <w:p w14:paraId="1F26597F" w14:textId="77777777" w:rsidR="00F45A39" w:rsidRPr="00913925" w:rsidRDefault="00F45A39" w:rsidP="00FC105B">
            <w:pPr>
              <w:rPr>
                <w:rFonts w:ascii="Arial" w:hAnsi="Arial" w:cs="Arial"/>
                <w:sz w:val="21"/>
                <w:szCs w:val="18"/>
              </w:rPr>
            </w:pPr>
          </w:p>
        </w:tc>
      </w:tr>
      <w:tr w:rsidR="00F45A39" w:rsidRPr="00913925" w14:paraId="4E15D804"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BF5760" w14:textId="77777777" w:rsidR="00F45A39" w:rsidRPr="00913925" w:rsidRDefault="00F45A39" w:rsidP="00FC105B">
            <w:pPr>
              <w:ind w:right="-80"/>
              <w:rPr>
                <w:rFonts w:ascii="Arial" w:hAnsi="Arial" w:cs="Arial"/>
                <w:b/>
                <w:i/>
                <w:sz w:val="21"/>
                <w:szCs w:val="18"/>
              </w:rPr>
            </w:pPr>
          </w:p>
          <w:p w14:paraId="3F87EE7E" w14:textId="77777777" w:rsidR="00F45A39" w:rsidRPr="00913925" w:rsidRDefault="00F45A39" w:rsidP="00FC105B">
            <w:pPr>
              <w:ind w:right="-80"/>
              <w:rPr>
                <w:rFonts w:ascii="Arial" w:hAnsi="Arial" w:cs="Arial"/>
                <w:b/>
                <w:i/>
                <w:sz w:val="21"/>
                <w:szCs w:val="18"/>
              </w:rPr>
            </w:pPr>
            <w:bookmarkStart w:id="58" w:name="_Toc393736920"/>
            <w:r w:rsidRPr="00913925">
              <w:rPr>
                <w:rFonts w:ascii="Arial" w:hAnsi="Arial" w:cs="Arial"/>
                <w:b/>
                <w:i/>
                <w:sz w:val="21"/>
                <w:szCs w:val="18"/>
              </w:rPr>
              <w:t>Qualification</w:t>
            </w:r>
            <w:bookmarkEnd w:id="58"/>
          </w:p>
        </w:tc>
        <w:tc>
          <w:tcPr>
            <w:tcW w:w="4140" w:type="dxa"/>
            <w:tcBorders>
              <w:top w:val="single" w:sz="6" w:space="0" w:color="auto"/>
              <w:left w:val="single" w:sz="6" w:space="0" w:color="auto"/>
              <w:bottom w:val="single" w:sz="6" w:space="0" w:color="auto"/>
              <w:right w:val="single" w:sz="6" w:space="0" w:color="auto"/>
            </w:tcBorders>
          </w:tcPr>
          <w:p w14:paraId="5CD531D6" w14:textId="77777777" w:rsidR="00F45A39" w:rsidRPr="00913925" w:rsidRDefault="00F45A39" w:rsidP="00FC105B">
            <w:pPr>
              <w:rPr>
                <w:rFonts w:ascii="Arial" w:hAnsi="Arial" w:cs="Arial"/>
                <w:sz w:val="21"/>
                <w:szCs w:val="18"/>
              </w:rPr>
            </w:pPr>
          </w:p>
          <w:p w14:paraId="79E5C551" w14:textId="77777777" w:rsidR="00F45A39" w:rsidRPr="00913925" w:rsidRDefault="00F45A39" w:rsidP="00FC105B">
            <w:pPr>
              <w:rPr>
                <w:rFonts w:ascii="Arial" w:hAnsi="Arial" w:cs="Arial"/>
                <w:sz w:val="21"/>
                <w:szCs w:val="18"/>
              </w:rPr>
            </w:pPr>
            <w:bookmarkStart w:id="59" w:name="_Toc393736921"/>
            <w:r w:rsidRPr="00913925">
              <w:rPr>
                <w:rFonts w:ascii="Arial" w:hAnsi="Arial" w:cs="Arial"/>
                <w:sz w:val="21"/>
                <w:szCs w:val="18"/>
              </w:rPr>
              <w:t>Ethnic—descendants of Abraham or Gentile proselytes who became Jews through circumcision</w:t>
            </w:r>
            <w:bookmarkEnd w:id="59"/>
            <w:r w:rsidRPr="00913925">
              <w:rPr>
                <w:rFonts w:ascii="Arial" w:hAnsi="Arial" w:cs="Arial"/>
                <w:sz w:val="21"/>
                <w:szCs w:val="18"/>
              </w:rPr>
              <w:t xml:space="preserve"> as blessing is through Israel (1 Kings 8:41-43; Isa. 2:2-3; 19:19-25; 49:6; 51:4; 56:6-8; Zech. 14:16-19)</w:t>
            </w:r>
          </w:p>
        </w:tc>
        <w:tc>
          <w:tcPr>
            <w:tcW w:w="4230" w:type="dxa"/>
            <w:tcBorders>
              <w:top w:val="single" w:sz="6" w:space="0" w:color="auto"/>
              <w:left w:val="single" w:sz="6" w:space="0" w:color="auto"/>
              <w:bottom w:val="single" w:sz="6" w:space="0" w:color="auto"/>
              <w:right w:val="single" w:sz="6" w:space="0" w:color="auto"/>
            </w:tcBorders>
          </w:tcPr>
          <w:p w14:paraId="7ECFA7D0" w14:textId="77777777" w:rsidR="00F45A39" w:rsidRPr="00913925" w:rsidRDefault="00F45A39" w:rsidP="00FC105B">
            <w:pPr>
              <w:rPr>
                <w:rFonts w:ascii="Arial" w:hAnsi="Arial" w:cs="Arial"/>
                <w:sz w:val="21"/>
                <w:szCs w:val="18"/>
              </w:rPr>
            </w:pPr>
          </w:p>
          <w:p w14:paraId="7F65CC45" w14:textId="77777777" w:rsidR="00F45A39" w:rsidRPr="00913925" w:rsidRDefault="00F45A39" w:rsidP="00FC105B">
            <w:pPr>
              <w:rPr>
                <w:rFonts w:ascii="Arial" w:hAnsi="Arial" w:cs="Arial"/>
                <w:sz w:val="21"/>
                <w:szCs w:val="18"/>
              </w:rPr>
            </w:pPr>
            <w:bookmarkStart w:id="60" w:name="_Toc393736922"/>
            <w:r w:rsidRPr="00913925">
              <w:rPr>
                <w:rFonts w:ascii="Arial" w:hAnsi="Arial" w:cs="Arial"/>
                <w:sz w:val="21"/>
                <w:szCs w:val="18"/>
              </w:rPr>
              <w:t>Non-ethnic—”Neither Jew nor Gentile” (Gal. 3:28) means a combination of Jews and Gentiles without need to become Jewish proselytes (Acts 15; Eph. 3:3, 6)</w:t>
            </w:r>
            <w:bookmarkEnd w:id="60"/>
          </w:p>
          <w:p w14:paraId="7F5A810D" w14:textId="77777777" w:rsidR="00F45A39" w:rsidRPr="00913925" w:rsidRDefault="00F45A39" w:rsidP="00FC105B">
            <w:pPr>
              <w:rPr>
                <w:rFonts w:ascii="Arial" w:hAnsi="Arial" w:cs="Arial"/>
                <w:sz w:val="21"/>
                <w:szCs w:val="18"/>
              </w:rPr>
            </w:pPr>
          </w:p>
        </w:tc>
      </w:tr>
    </w:tbl>
    <w:p w14:paraId="370CFAE1" w14:textId="77777777" w:rsidR="00F45A39" w:rsidRPr="00913925" w:rsidRDefault="00F45A39" w:rsidP="00FC105B">
      <w:pPr>
        <w:ind w:right="-385"/>
        <w:rPr>
          <w:rFonts w:ascii="Arial" w:hAnsi="Arial" w:cs="Arial"/>
          <w:szCs w:val="18"/>
        </w:rPr>
      </w:pPr>
      <w:bookmarkStart w:id="61" w:name="_Toc393736923"/>
      <w:r w:rsidRPr="00913925">
        <w:rPr>
          <w:rFonts w:ascii="Arial" w:hAnsi="Arial" w:cs="Arial"/>
          <w:szCs w:val="18"/>
        </w:rPr>
        <w:br w:type="page"/>
      </w:r>
      <w:r w:rsidRPr="00913925">
        <w:rPr>
          <w:rFonts w:ascii="Arial" w:hAnsi="Arial" w:cs="Arial"/>
          <w:sz w:val="28"/>
          <w:szCs w:val="18"/>
        </w:rPr>
        <w:lastRenderedPageBreak/>
        <w:t>Continuity</w:t>
      </w:r>
      <w:bookmarkEnd w:id="61"/>
    </w:p>
    <w:p w14:paraId="08015306" w14:textId="77777777"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4060"/>
        <w:gridCol w:w="4400"/>
      </w:tblGrid>
      <w:tr w:rsidR="00F45A39" w:rsidRPr="00913925" w14:paraId="1C2D39FB" w14:textId="77777777">
        <w:trPr>
          <w:cantSplit/>
        </w:trPr>
        <w:tc>
          <w:tcPr>
            <w:tcW w:w="1520" w:type="dxa"/>
            <w:tcBorders>
              <w:top w:val="single" w:sz="6" w:space="0" w:color="auto"/>
              <w:left w:val="single" w:sz="6" w:space="0" w:color="auto"/>
              <w:bottom w:val="single" w:sz="6" w:space="0" w:color="auto"/>
              <w:right w:val="single" w:sz="6" w:space="0" w:color="auto"/>
            </w:tcBorders>
            <w:shd w:val="pct90" w:color="auto" w:fill="auto"/>
          </w:tcPr>
          <w:p w14:paraId="35DAB305" w14:textId="77777777" w:rsidR="00F45A39" w:rsidRPr="00913925" w:rsidRDefault="00F45A39" w:rsidP="00FC105B">
            <w:pPr>
              <w:ind w:right="-20"/>
              <w:rPr>
                <w:rFonts w:ascii="Arial" w:hAnsi="Arial" w:cs="Arial"/>
                <w:b/>
                <w:i/>
                <w:szCs w:val="18"/>
              </w:rPr>
            </w:pPr>
          </w:p>
        </w:tc>
        <w:tc>
          <w:tcPr>
            <w:tcW w:w="4060" w:type="dxa"/>
            <w:tcBorders>
              <w:top w:val="single" w:sz="6" w:space="0" w:color="auto"/>
              <w:left w:val="single" w:sz="6" w:space="0" w:color="auto"/>
              <w:bottom w:val="single" w:sz="6" w:space="0" w:color="auto"/>
              <w:right w:val="single" w:sz="6" w:space="0" w:color="auto"/>
            </w:tcBorders>
            <w:shd w:val="pct90" w:color="auto" w:fill="auto"/>
          </w:tcPr>
          <w:p w14:paraId="2212963E" w14:textId="77777777" w:rsidR="00F45A39" w:rsidRPr="00913925" w:rsidRDefault="00F45A39" w:rsidP="00FC105B">
            <w:pPr>
              <w:ind w:right="20"/>
              <w:rPr>
                <w:rFonts w:ascii="Arial" w:hAnsi="Arial" w:cs="Arial"/>
                <w:b/>
                <w:szCs w:val="18"/>
              </w:rPr>
            </w:pPr>
            <w:r w:rsidRPr="00913925">
              <w:rPr>
                <w:rFonts w:ascii="Arial" w:hAnsi="Arial" w:cs="Arial"/>
                <w:b/>
                <w:color w:val="FFFFFF"/>
                <w:szCs w:val="18"/>
              </w:rPr>
              <w:t>Israel</w:t>
            </w:r>
          </w:p>
        </w:tc>
        <w:tc>
          <w:tcPr>
            <w:tcW w:w="4400" w:type="dxa"/>
            <w:tcBorders>
              <w:top w:val="single" w:sz="6" w:space="0" w:color="auto"/>
              <w:left w:val="single" w:sz="6" w:space="0" w:color="auto"/>
              <w:bottom w:val="single" w:sz="6" w:space="0" w:color="auto"/>
              <w:right w:val="single" w:sz="6" w:space="0" w:color="auto"/>
            </w:tcBorders>
            <w:shd w:val="pct90" w:color="auto" w:fill="auto"/>
          </w:tcPr>
          <w:p w14:paraId="3E1A90AE" w14:textId="77777777" w:rsidR="00F45A39" w:rsidRPr="00913925" w:rsidRDefault="00F45A39" w:rsidP="00FC105B">
            <w:pPr>
              <w:ind w:right="20"/>
              <w:rPr>
                <w:rFonts w:ascii="Arial" w:hAnsi="Arial" w:cs="Arial"/>
                <w:b/>
                <w:szCs w:val="18"/>
              </w:rPr>
            </w:pPr>
            <w:r w:rsidRPr="00913925">
              <w:rPr>
                <w:rFonts w:ascii="Arial" w:hAnsi="Arial" w:cs="Arial"/>
                <w:b/>
                <w:color w:val="FFFFFF"/>
                <w:szCs w:val="18"/>
              </w:rPr>
              <w:t>Church</w:t>
            </w:r>
          </w:p>
        </w:tc>
      </w:tr>
      <w:tr w:rsidR="00F45A39" w:rsidRPr="00913925" w14:paraId="3E462B42"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1612B3" w14:textId="77777777" w:rsidR="00F45A39" w:rsidRPr="00913925" w:rsidRDefault="00F45A39" w:rsidP="00FC105B">
            <w:pPr>
              <w:ind w:right="-20"/>
              <w:rPr>
                <w:rFonts w:ascii="Arial" w:hAnsi="Arial" w:cs="Arial"/>
                <w:b/>
                <w:i/>
                <w:sz w:val="22"/>
                <w:szCs w:val="18"/>
              </w:rPr>
            </w:pPr>
          </w:p>
          <w:p w14:paraId="7FD81F8F" w14:textId="77777777" w:rsidR="00F45A39" w:rsidRPr="00913925" w:rsidRDefault="00F45A39" w:rsidP="00FC105B">
            <w:pPr>
              <w:ind w:right="-20"/>
              <w:rPr>
                <w:rFonts w:ascii="Arial" w:hAnsi="Arial" w:cs="Arial"/>
                <w:b/>
                <w:i/>
                <w:sz w:val="22"/>
                <w:szCs w:val="18"/>
              </w:rPr>
            </w:pPr>
            <w:bookmarkStart w:id="62" w:name="_Toc393736926"/>
            <w:r w:rsidRPr="00913925">
              <w:rPr>
                <w:rFonts w:ascii="Arial" w:hAnsi="Arial" w:cs="Arial"/>
                <w:b/>
                <w:i/>
                <w:sz w:val="22"/>
                <w:szCs w:val="18"/>
              </w:rPr>
              <w:t>Abrahamic Covenant</w:t>
            </w:r>
            <w:bookmarkEnd w:id="62"/>
          </w:p>
        </w:tc>
        <w:tc>
          <w:tcPr>
            <w:tcW w:w="4060" w:type="dxa"/>
            <w:tcBorders>
              <w:top w:val="single" w:sz="6" w:space="0" w:color="auto"/>
              <w:left w:val="single" w:sz="6" w:space="0" w:color="auto"/>
              <w:bottom w:val="single" w:sz="6" w:space="0" w:color="auto"/>
              <w:right w:val="single" w:sz="6" w:space="0" w:color="auto"/>
            </w:tcBorders>
          </w:tcPr>
          <w:p w14:paraId="213FBC8B" w14:textId="77777777" w:rsidR="00F45A39" w:rsidRPr="00913925" w:rsidRDefault="00F45A39" w:rsidP="00FC105B">
            <w:pPr>
              <w:ind w:right="20"/>
              <w:rPr>
                <w:rFonts w:ascii="Arial" w:hAnsi="Arial" w:cs="Arial"/>
                <w:sz w:val="22"/>
                <w:szCs w:val="18"/>
              </w:rPr>
            </w:pPr>
          </w:p>
          <w:p w14:paraId="2530E342" w14:textId="77777777" w:rsidR="00F45A39" w:rsidRPr="00913925" w:rsidRDefault="00F45A39" w:rsidP="00FC105B">
            <w:pPr>
              <w:ind w:right="20"/>
              <w:rPr>
                <w:rFonts w:ascii="Arial" w:hAnsi="Arial" w:cs="Arial"/>
                <w:sz w:val="22"/>
                <w:szCs w:val="18"/>
              </w:rPr>
            </w:pPr>
            <w:bookmarkStart w:id="63" w:name="_Toc393736927"/>
            <w:r w:rsidRPr="00913925">
              <w:rPr>
                <w:rFonts w:ascii="Arial" w:hAnsi="Arial" w:cs="Arial"/>
                <w:sz w:val="22"/>
                <w:szCs w:val="18"/>
              </w:rPr>
              <w:t xml:space="preserve">Origin in </w:t>
            </w:r>
            <w:bookmarkEnd w:id="63"/>
            <w:r w:rsidRPr="00913925">
              <w:rPr>
                <w:rFonts w:ascii="Arial" w:hAnsi="Arial" w:cs="Arial"/>
                <w:sz w:val="22"/>
                <w:szCs w:val="18"/>
              </w:rPr>
              <w:t>Abraham as the father of the nation (Gen. 12:1-3)</w:t>
            </w:r>
          </w:p>
        </w:tc>
        <w:tc>
          <w:tcPr>
            <w:tcW w:w="4400" w:type="dxa"/>
            <w:tcBorders>
              <w:top w:val="single" w:sz="6" w:space="0" w:color="auto"/>
              <w:left w:val="single" w:sz="6" w:space="0" w:color="auto"/>
              <w:bottom w:val="single" w:sz="6" w:space="0" w:color="auto"/>
              <w:right w:val="single" w:sz="6" w:space="0" w:color="auto"/>
            </w:tcBorders>
          </w:tcPr>
          <w:p w14:paraId="5F8B2EBF" w14:textId="77777777" w:rsidR="00F45A39" w:rsidRPr="00913925" w:rsidRDefault="00F45A39" w:rsidP="00FC105B">
            <w:pPr>
              <w:ind w:right="20"/>
              <w:rPr>
                <w:rFonts w:ascii="Arial" w:hAnsi="Arial" w:cs="Arial"/>
                <w:sz w:val="22"/>
                <w:szCs w:val="18"/>
              </w:rPr>
            </w:pPr>
          </w:p>
          <w:p w14:paraId="798D3212" w14:textId="77777777" w:rsidR="00F45A39" w:rsidRPr="00913925" w:rsidRDefault="00F45A39" w:rsidP="00FC105B">
            <w:pPr>
              <w:ind w:right="20"/>
              <w:rPr>
                <w:rFonts w:ascii="Arial" w:hAnsi="Arial" w:cs="Arial"/>
                <w:sz w:val="22"/>
                <w:szCs w:val="18"/>
              </w:rPr>
            </w:pPr>
            <w:bookmarkStart w:id="64" w:name="_Toc393736928"/>
            <w:r w:rsidRPr="00913925">
              <w:rPr>
                <w:rFonts w:ascii="Arial" w:hAnsi="Arial" w:cs="Arial"/>
                <w:sz w:val="22"/>
                <w:szCs w:val="18"/>
              </w:rPr>
              <w:t>Believers today are grafted into this same covenant (Rom. 11:17-21; cf. Gal. 3:29)</w:t>
            </w:r>
            <w:bookmarkEnd w:id="64"/>
          </w:p>
          <w:p w14:paraId="38C6D0D4" w14:textId="77777777" w:rsidR="00F45A39" w:rsidRPr="00913925" w:rsidRDefault="00F45A39" w:rsidP="00FC105B">
            <w:pPr>
              <w:ind w:right="20"/>
              <w:rPr>
                <w:rFonts w:ascii="Arial" w:hAnsi="Arial" w:cs="Arial"/>
                <w:sz w:val="22"/>
                <w:szCs w:val="18"/>
              </w:rPr>
            </w:pPr>
          </w:p>
        </w:tc>
      </w:tr>
      <w:tr w:rsidR="00F45A39" w:rsidRPr="00913925" w14:paraId="61EE50AE"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4F65F71" w14:textId="77777777" w:rsidR="00F45A39" w:rsidRPr="00913925" w:rsidRDefault="00F45A39" w:rsidP="00FC105B">
            <w:pPr>
              <w:ind w:right="-20"/>
              <w:rPr>
                <w:rFonts w:ascii="Arial" w:hAnsi="Arial" w:cs="Arial"/>
                <w:b/>
                <w:i/>
                <w:sz w:val="22"/>
                <w:szCs w:val="18"/>
              </w:rPr>
            </w:pPr>
          </w:p>
          <w:p w14:paraId="1AB82B13" w14:textId="77777777" w:rsidR="00F45A39" w:rsidRPr="00913925" w:rsidRDefault="00F45A39" w:rsidP="00FC105B">
            <w:pPr>
              <w:ind w:right="-20"/>
              <w:rPr>
                <w:rFonts w:ascii="Arial" w:hAnsi="Arial" w:cs="Arial"/>
                <w:b/>
                <w:i/>
                <w:sz w:val="22"/>
                <w:szCs w:val="18"/>
              </w:rPr>
            </w:pPr>
            <w:bookmarkStart w:id="65" w:name="_Toc393736929"/>
            <w:r w:rsidRPr="00913925">
              <w:rPr>
                <w:rFonts w:ascii="Arial" w:hAnsi="Arial" w:cs="Arial"/>
                <w:b/>
                <w:i/>
                <w:sz w:val="22"/>
                <w:szCs w:val="18"/>
              </w:rPr>
              <w:t>Davidic Covenant</w:t>
            </w:r>
            <w:bookmarkEnd w:id="65"/>
          </w:p>
        </w:tc>
        <w:tc>
          <w:tcPr>
            <w:tcW w:w="4060" w:type="dxa"/>
            <w:tcBorders>
              <w:top w:val="single" w:sz="6" w:space="0" w:color="auto"/>
              <w:left w:val="single" w:sz="6" w:space="0" w:color="auto"/>
              <w:bottom w:val="single" w:sz="6" w:space="0" w:color="auto"/>
              <w:right w:val="single" w:sz="6" w:space="0" w:color="auto"/>
            </w:tcBorders>
          </w:tcPr>
          <w:p w14:paraId="26593426" w14:textId="77777777" w:rsidR="00F45A39" w:rsidRPr="00913925" w:rsidRDefault="00F45A39" w:rsidP="00FC105B">
            <w:pPr>
              <w:ind w:right="20"/>
              <w:rPr>
                <w:rFonts w:ascii="Arial" w:hAnsi="Arial" w:cs="Arial"/>
                <w:sz w:val="22"/>
                <w:szCs w:val="18"/>
              </w:rPr>
            </w:pPr>
          </w:p>
          <w:p w14:paraId="47324AC7" w14:textId="77777777" w:rsidR="00F45A39" w:rsidRPr="00913925" w:rsidRDefault="00F45A39" w:rsidP="00FC105B">
            <w:pPr>
              <w:ind w:right="20"/>
              <w:rPr>
                <w:rFonts w:ascii="Arial" w:hAnsi="Arial" w:cs="Arial"/>
                <w:sz w:val="22"/>
                <w:szCs w:val="18"/>
              </w:rPr>
            </w:pPr>
            <w:bookmarkStart w:id="66" w:name="_Toc393736930"/>
            <w:r w:rsidRPr="00913925">
              <w:rPr>
                <w:rFonts w:ascii="Arial" w:hAnsi="Arial" w:cs="Arial"/>
                <w:sz w:val="22"/>
                <w:szCs w:val="18"/>
              </w:rPr>
              <w:t>Promise of a literal temple (2 Sam. 7:13) fulfilled by Solomon (1 Kings)</w:t>
            </w:r>
            <w:bookmarkEnd w:id="66"/>
          </w:p>
        </w:tc>
        <w:tc>
          <w:tcPr>
            <w:tcW w:w="4400" w:type="dxa"/>
            <w:tcBorders>
              <w:top w:val="single" w:sz="6" w:space="0" w:color="auto"/>
              <w:left w:val="single" w:sz="6" w:space="0" w:color="auto"/>
              <w:bottom w:val="single" w:sz="6" w:space="0" w:color="auto"/>
              <w:right w:val="single" w:sz="6" w:space="0" w:color="auto"/>
            </w:tcBorders>
          </w:tcPr>
          <w:p w14:paraId="6F6B9E3D" w14:textId="77777777" w:rsidR="00F45A39" w:rsidRPr="00913925" w:rsidRDefault="00F45A39" w:rsidP="00FC105B">
            <w:pPr>
              <w:ind w:right="20"/>
              <w:rPr>
                <w:rFonts w:ascii="Arial" w:hAnsi="Arial" w:cs="Arial"/>
                <w:sz w:val="22"/>
                <w:szCs w:val="18"/>
              </w:rPr>
            </w:pPr>
          </w:p>
          <w:p w14:paraId="0EA28439" w14:textId="77777777" w:rsidR="00F45A39" w:rsidRPr="00913925" w:rsidRDefault="00F45A39" w:rsidP="00FC105B">
            <w:pPr>
              <w:ind w:right="20"/>
              <w:rPr>
                <w:rFonts w:ascii="Arial" w:hAnsi="Arial" w:cs="Arial"/>
                <w:sz w:val="22"/>
                <w:szCs w:val="18"/>
              </w:rPr>
            </w:pPr>
            <w:bookmarkStart w:id="67" w:name="_Toc393736931"/>
            <w:r w:rsidRPr="00913925">
              <w:rPr>
                <w:rFonts w:ascii="Arial" w:hAnsi="Arial" w:cs="Arial"/>
                <w:sz w:val="22"/>
                <w:szCs w:val="18"/>
              </w:rPr>
              <w:t>Functions now as a spiritual temple</w:t>
            </w:r>
            <w:bookmarkEnd w:id="67"/>
            <w:r w:rsidRPr="00913925">
              <w:rPr>
                <w:rFonts w:ascii="Arial" w:hAnsi="Arial" w:cs="Arial"/>
                <w:sz w:val="22"/>
                <w:szCs w:val="18"/>
              </w:rPr>
              <w:t xml:space="preserve"> </w:t>
            </w:r>
          </w:p>
          <w:p w14:paraId="0BB72E24" w14:textId="77777777" w:rsidR="00F45A39" w:rsidRPr="00913925" w:rsidRDefault="00F45A39" w:rsidP="00FC105B">
            <w:pPr>
              <w:ind w:right="20"/>
              <w:rPr>
                <w:rFonts w:ascii="Arial" w:hAnsi="Arial" w:cs="Arial"/>
                <w:sz w:val="22"/>
                <w:szCs w:val="18"/>
              </w:rPr>
            </w:pPr>
            <w:bookmarkStart w:id="68" w:name="_Toc393736932"/>
            <w:r w:rsidRPr="00913925">
              <w:rPr>
                <w:rFonts w:ascii="Arial" w:hAnsi="Arial" w:cs="Arial"/>
                <w:sz w:val="22"/>
                <w:szCs w:val="18"/>
              </w:rPr>
              <w:t>(Eph. 2:19-22; 1 Pet. 2:4-10)</w:t>
            </w:r>
            <w:bookmarkEnd w:id="68"/>
          </w:p>
          <w:p w14:paraId="0D71CDBC" w14:textId="77777777" w:rsidR="00F45A39" w:rsidRPr="00913925" w:rsidRDefault="00F45A39" w:rsidP="00FC105B">
            <w:pPr>
              <w:ind w:right="20"/>
              <w:rPr>
                <w:rFonts w:ascii="Arial" w:hAnsi="Arial" w:cs="Arial"/>
                <w:sz w:val="22"/>
                <w:szCs w:val="18"/>
              </w:rPr>
            </w:pPr>
          </w:p>
        </w:tc>
      </w:tr>
      <w:tr w:rsidR="00F45A39" w:rsidRPr="00913925" w14:paraId="2F7CB6C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0E9A0392" w14:textId="77777777" w:rsidR="00F45A39" w:rsidRPr="00913925" w:rsidRDefault="00F45A39" w:rsidP="00FC105B">
            <w:pPr>
              <w:ind w:right="-20"/>
              <w:rPr>
                <w:rFonts w:ascii="Arial" w:hAnsi="Arial" w:cs="Arial"/>
                <w:b/>
                <w:i/>
                <w:sz w:val="22"/>
                <w:szCs w:val="18"/>
              </w:rPr>
            </w:pPr>
          </w:p>
          <w:p w14:paraId="4587C225" w14:textId="77777777" w:rsidR="00F45A39" w:rsidRPr="00913925" w:rsidRDefault="00F45A39" w:rsidP="00FC105B">
            <w:pPr>
              <w:ind w:right="-20"/>
              <w:rPr>
                <w:rFonts w:ascii="Arial" w:hAnsi="Arial" w:cs="Arial"/>
                <w:b/>
                <w:i/>
                <w:sz w:val="22"/>
                <w:szCs w:val="18"/>
              </w:rPr>
            </w:pPr>
            <w:bookmarkStart w:id="69" w:name="_Toc393736933"/>
            <w:r w:rsidRPr="00913925">
              <w:rPr>
                <w:rFonts w:ascii="Arial" w:hAnsi="Arial" w:cs="Arial"/>
                <w:b/>
                <w:i/>
                <w:sz w:val="22"/>
                <w:szCs w:val="18"/>
              </w:rPr>
              <w:t>New Covenant</w:t>
            </w:r>
            <w:bookmarkEnd w:id="69"/>
          </w:p>
        </w:tc>
        <w:tc>
          <w:tcPr>
            <w:tcW w:w="4060" w:type="dxa"/>
            <w:tcBorders>
              <w:top w:val="single" w:sz="6" w:space="0" w:color="auto"/>
              <w:left w:val="single" w:sz="6" w:space="0" w:color="auto"/>
              <w:bottom w:val="single" w:sz="6" w:space="0" w:color="auto"/>
              <w:right w:val="single" w:sz="6" w:space="0" w:color="auto"/>
            </w:tcBorders>
          </w:tcPr>
          <w:p w14:paraId="042FD193" w14:textId="77777777" w:rsidR="00F45A39" w:rsidRPr="00913925" w:rsidRDefault="00F45A39" w:rsidP="00FC105B">
            <w:pPr>
              <w:ind w:right="20"/>
              <w:rPr>
                <w:rFonts w:ascii="Arial" w:hAnsi="Arial" w:cs="Arial"/>
                <w:sz w:val="22"/>
                <w:szCs w:val="18"/>
              </w:rPr>
            </w:pPr>
          </w:p>
          <w:p w14:paraId="3987967F" w14:textId="77777777" w:rsidR="00F45A39" w:rsidRPr="00913925" w:rsidRDefault="00F45A39" w:rsidP="00FC105B">
            <w:pPr>
              <w:ind w:right="20"/>
              <w:rPr>
                <w:rFonts w:ascii="Arial" w:hAnsi="Arial" w:cs="Arial"/>
                <w:sz w:val="22"/>
                <w:szCs w:val="18"/>
              </w:rPr>
            </w:pPr>
            <w:bookmarkStart w:id="70" w:name="_Toc393736934"/>
            <w:r w:rsidRPr="00913925">
              <w:rPr>
                <w:rFonts w:ascii="Arial" w:hAnsi="Arial" w:cs="Arial"/>
                <w:sz w:val="22"/>
                <w:szCs w:val="18"/>
              </w:rPr>
              <w:t>Promised forgiveness of sins, indwelling Spirit, new heart, reunification of Israel and Judah, and knowledge of God throughout the earth (Jer. 31:31-34)</w:t>
            </w:r>
            <w:bookmarkEnd w:id="70"/>
          </w:p>
        </w:tc>
        <w:tc>
          <w:tcPr>
            <w:tcW w:w="4400" w:type="dxa"/>
            <w:tcBorders>
              <w:top w:val="single" w:sz="6" w:space="0" w:color="auto"/>
              <w:left w:val="single" w:sz="6" w:space="0" w:color="auto"/>
              <w:bottom w:val="single" w:sz="6" w:space="0" w:color="auto"/>
              <w:right w:val="single" w:sz="6" w:space="0" w:color="auto"/>
            </w:tcBorders>
          </w:tcPr>
          <w:p w14:paraId="21A5526A" w14:textId="77777777" w:rsidR="00F45A39" w:rsidRPr="00913925" w:rsidRDefault="00F45A39" w:rsidP="00FC105B">
            <w:pPr>
              <w:ind w:right="20"/>
              <w:rPr>
                <w:rFonts w:ascii="Arial" w:hAnsi="Arial" w:cs="Arial"/>
                <w:sz w:val="22"/>
                <w:szCs w:val="18"/>
              </w:rPr>
            </w:pPr>
          </w:p>
          <w:p w14:paraId="5E5782E6" w14:textId="77777777" w:rsidR="00F45A39" w:rsidRPr="00913925" w:rsidRDefault="00F45A39" w:rsidP="00FC105B">
            <w:pPr>
              <w:ind w:right="20"/>
              <w:rPr>
                <w:rFonts w:ascii="Arial" w:hAnsi="Arial" w:cs="Arial"/>
                <w:sz w:val="22"/>
                <w:szCs w:val="18"/>
              </w:rPr>
            </w:pPr>
            <w:bookmarkStart w:id="71" w:name="_Toc393736935"/>
            <w:r w:rsidRPr="00913925">
              <w:rPr>
                <w:rFonts w:ascii="Arial" w:hAnsi="Arial" w:cs="Arial"/>
                <w:sz w:val="22"/>
                <w:szCs w:val="18"/>
              </w:rPr>
              <w:t>The first three aspects (forgiveness of sins, indwelling Spirit, new heart) true today in a progressive fulfillment of the covenant (Luke 22:20)</w:t>
            </w:r>
            <w:bookmarkEnd w:id="71"/>
          </w:p>
          <w:p w14:paraId="5E459BF4" w14:textId="77777777" w:rsidR="00F45A39" w:rsidRPr="00913925" w:rsidRDefault="00F45A39" w:rsidP="00FC105B">
            <w:pPr>
              <w:ind w:right="20"/>
              <w:rPr>
                <w:rFonts w:ascii="Arial" w:hAnsi="Arial" w:cs="Arial"/>
                <w:sz w:val="22"/>
                <w:szCs w:val="18"/>
              </w:rPr>
            </w:pPr>
          </w:p>
        </w:tc>
      </w:tr>
      <w:tr w:rsidR="00F45A39" w:rsidRPr="00913925" w14:paraId="7BADE20E"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E7CFA02" w14:textId="77777777" w:rsidR="00F45A39" w:rsidRPr="00913925" w:rsidRDefault="00F45A39" w:rsidP="00FC105B">
            <w:pPr>
              <w:ind w:right="-20"/>
              <w:rPr>
                <w:rFonts w:ascii="Arial" w:hAnsi="Arial" w:cs="Arial"/>
                <w:b/>
                <w:i/>
                <w:sz w:val="22"/>
                <w:szCs w:val="18"/>
              </w:rPr>
            </w:pPr>
          </w:p>
          <w:p w14:paraId="7B901962" w14:textId="77777777" w:rsidR="00F45A39" w:rsidRPr="00913925" w:rsidRDefault="00F45A39" w:rsidP="00FC105B">
            <w:pPr>
              <w:ind w:right="-20"/>
              <w:rPr>
                <w:rFonts w:ascii="Arial" w:hAnsi="Arial" w:cs="Arial"/>
                <w:b/>
                <w:i/>
                <w:sz w:val="22"/>
                <w:szCs w:val="18"/>
              </w:rPr>
            </w:pPr>
            <w:bookmarkStart w:id="72" w:name="_Toc393736936"/>
            <w:r w:rsidRPr="00913925">
              <w:rPr>
                <w:rFonts w:ascii="Arial" w:hAnsi="Arial" w:cs="Arial"/>
                <w:b/>
                <w:i/>
                <w:sz w:val="22"/>
                <w:szCs w:val="18"/>
              </w:rPr>
              <w:t>Law</w:t>
            </w:r>
            <w:bookmarkEnd w:id="72"/>
          </w:p>
        </w:tc>
        <w:tc>
          <w:tcPr>
            <w:tcW w:w="4060" w:type="dxa"/>
            <w:tcBorders>
              <w:top w:val="single" w:sz="6" w:space="0" w:color="auto"/>
              <w:left w:val="single" w:sz="6" w:space="0" w:color="auto"/>
              <w:bottom w:val="single" w:sz="6" w:space="0" w:color="auto"/>
              <w:right w:val="single" w:sz="6" w:space="0" w:color="auto"/>
            </w:tcBorders>
          </w:tcPr>
          <w:p w14:paraId="622AABB3" w14:textId="77777777" w:rsidR="00F45A39" w:rsidRPr="00913925" w:rsidRDefault="00F45A39" w:rsidP="00FC105B">
            <w:pPr>
              <w:ind w:right="20"/>
              <w:rPr>
                <w:rFonts w:ascii="Arial" w:hAnsi="Arial" w:cs="Arial"/>
                <w:sz w:val="22"/>
                <w:szCs w:val="18"/>
              </w:rPr>
            </w:pPr>
          </w:p>
          <w:p w14:paraId="1A09EFD6" w14:textId="77777777" w:rsidR="00F45A39" w:rsidRPr="00913925" w:rsidRDefault="00F45A39" w:rsidP="00FC105B">
            <w:pPr>
              <w:ind w:right="20"/>
              <w:rPr>
                <w:rFonts w:ascii="Arial" w:hAnsi="Arial" w:cs="Arial"/>
                <w:sz w:val="22"/>
                <w:szCs w:val="18"/>
              </w:rPr>
            </w:pPr>
            <w:bookmarkStart w:id="73" w:name="_Toc393736937"/>
            <w:r w:rsidRPr="00913925">
              <w:rPr>
                <w:rFonts w:ascii="Arial" w:hAnsi="Arial" w:cs="Arial"/>
                <w:sz w:val="22"/>
                <w:szCs w:val="18"/>
              </w:rPr>
              <w:t>Required to obey the Mosaic law (Exod. 19</w:t>
            </w:r>
            <w:r w:rsidRPr="00913925">
              <w:rPr>
                <w:rFonts w:ascii="Arial" w:hAnsi="Arial" w:cs="Arial"/>
                <w:position w:val="4"/>
                <w:sz w:val="16"/>
                <w:szCs w:val="18"/>
              </w:rPr>
              <w:t>—</w:t>
            </w:r>
            <w:r w:rsidRPr="00913925">
              <w:rPr>
                <w:rFonts w:ascii="Arial" w:hAnsi="Arial" w:cs="Arial"/>
                <w:sz w:val="22"/>
                <w:szCs w:val="18"/>
              </w:rPr>
              <w:t>20)</w:t>
            </w:r>
            <w:bookmarkEnd w:id="73"/>
          </w:p>
        </w:tc>
        <w:tc>
          <w:tcPr>
            <w:tcW w:w="4400" w:type="dxa"/>
            <w:tcBorders>
              <w:top w:val="single" w:sz="6" w:space="0" w:color="auto"/>
              <w:left w:val="single" w:sz="6" w:space="0" w:color="auto"/>
              <w:bottom w:val="single" w:sz="6" w:space="0" w:color="auto"/>
              <w:right w:val="single" w:sz="6" w:space="0" w:color="auto"/>
            </w:tcBorders>
          </w:tcPr>
          <w:p w14:paraId="0A42973F" w14:textId="77777777" w:rsidR="00F45A39" w:rsidRPr="00913925" w:rsidRDefault="00F45A39" w:rsidP="00FC105B">
            <w:pPr>
              <w:ind w:right="20"/>
              <w:rPr>
                <w:rFonts w:ascii="Arial" w:hAnsi="Arial" w:cs="Arial"/>
                <w:sz w:val="22"/>
                <w:szCs w:val="18"/>
              </w:rPr>
            </w:pPr>
          </w:p>
          <w:p w14:paraId="37B10FB3" w14:textId="77777777" w:rsidR="00F45A39" w:rsidRPr="00913925" w:rsidRDefault="00F45A39" w:rsidP="00FC105B">
            <w:pPr>
              <w:ind w:right="20"/>
              <w:rPr>
                <w:rFonts w:ascii="Arial" w:hAnsi="Arial" w:cs="Arial"/>
                <w:sz w:val="22"/>
                <w:szCs w:val="18"/>
              </w:rPr>
            </w:pPr>
            <w:bookmarkStart w:id="74" w:name="_Toc393736938"/>
            <w:r w:rsidRPr="00913925">
              <w:rPr>
                <w:rFonts w:ascii="Arial" w:hAnsi="Arial" w:cs="Arial"/>
                <w:sz w:val="22"/>
                <w:szCs w:val="18"/>
              </w:rPr>
              <w:t>Required to obey the “law of Christ” (Gal. 6:2) or “law that gives freedom” (James 1:25; 2:12)</w:t>
            </w:r>
            <w:bookmarkEnd w:id="74"/>
          </w:p>
          <w:p w14:paraId="1EB40844" w14:textId="77777777" w:rsidR="00F45A39" w:rsidRPr="00913925" w:rsidRDefault="00F45A39" w:rsidP="00FC105B">
            <w:pPr>
              <w:ind w:right="20"/>
              <w:rPr>
                <w:rFonts w:ascii="Arial" w:hAnsi="Arial" w:cs="Arial"/>
                <w:sz w:val="22"/>
                <w:szCs w:val="18"/>
              </w:rPr>
            </w:pPr>
          </w:p>
        </w:tc>
      </w:tr>
      <w:tr w:rsidR="00F45A39" w:rsidRPr="00913925" w14:paraId="28BC9AA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C62C9E" w14:textId="77777777" w:rsidR="00F45A39" w:rsidRPr="00913925" w:rsidRDefault="00F45A39" w:rsidP="00FC105B">
            <w:pPr>
              <w:ind w:right="-20"/>
              <w:rPr>
                <w:rFonts w:ascii="Arial" w:hAnsi="Arial" w:cs="Arial"/>
                <w:b/>
                <w:i/>
                <w:sz w:val="22"/>
                <w:szCs w:val="18"/>
              </w:rPr>
            </w:pPr>
          </w:p>
          <w:p w14:paraId="45AA9B37" w14:textId="77777777" w:rsidR="00F45A39" w:rsidRPr="00913925" w:rsidRDefault="00F45A39" w:rsidP="00FC105B">
            <w:pPr>
              <w:ind w:right="-20"/>
              <w:rPr>
                <w:rFonts w:ascii="Arial" w:hAnsi="Arial" w:cs="Arial"/>
                <w:b/>
                <w:i/>
                <w:sz w:val="22"/>
                <w:szCs w:val="18"/>
              </w:rPr>
            </w:pPr>
            <w:bookmarkStart w:id="75" w:name="_Toc393736939"/>
            <w:r w:rsidRPr="00913925">
              <w:rPr>
                <w:rFonts w:ascii="Arial" w:hAnsi="Arial" w:cs="Arial"/>
                <w:b/>
                <w:i/>
                <w:sz w:val="22"/>
                <w:szCs w:val="18"/>
              </w:rPr>
              <w:t>Salvation by</w:t>
            </w:r>
            <w:bookmarkEnd w:id="75"/>
          </w:p>
        </w:tc>
        <w:tc>
          <w:tcPr>
            <w:tcW w:w="4060" w:type="dxa"/>
            <w:tcBorders>
              <w:top w:val="single" w:sz="6" w:space="0" w:color="auto"/>
              <w:left w:val="single" w:sz="6" w:space="0" w:color="auto"/>
              <w:bottom w:val="single" w:sz="6" w:space="0" w:color="auto"/>
              <w:right w:val="single" w:sz="6" w:space="0" w:color="auto"/>
            </w:tcBorders>
          </w:tcPr>
          <w:p w14:paraId="3D116373" w14:textId="77777777" w:rsidR="00F45A39" w:rsidRPr="00913925" w:rsidRDefault="00F45A39" w:rsidP="00FC105B">
            <w:pPr>
              <w:ind w:right="20"/>
              <w:rPr>
                <w:rFonts w:ascii="Arial" w:hAnsi="Arial" w:cs="Arial"/>
                <w:sz w:val="22"/>
                <w:szCs w:val="18"/>
              </w:rPr>
            </w:pPr>
          </w:p>
          <w:p w14:paraId="5F20FDC7" w14:textId="77777777" w:rsidR="00F45A39" w:rsidRPr="00913925" w:rsidRDefault="00F45A39" w:rsidP="00FC105B">
            <w:pPr>
              <w:ind w:right="20"/>
              <w:rPr>
                <w:rFonts w:ascii="Arial" w:hAnsi="Arial" w:cs="Arial"/>
                <w:sz w:val="22"/>
                <w:szCs w:val="18"/>
              </w:rPr>
            </w:pPr>
            <w:bookmarkStart w:id="76" w:name="_Toc393736940"/>
            <w:r w:rsidRPr="00913925">
              <w:rPr>
                <w:rFonts w:ascii="Arial" w:hAnsi="Arial" w:cs="Arial"/>
                <w:sz w:val="22"/>
                <w:szCs w:val="18"/>
              </w:rPr>
              <w:t>God’s grace through faith (Gen. 15:6)</w:t>
            </w:r>
            <w:bookmarkEnd w:id="76"/>
          </w:p>
        </w:tc>
        <w:tc>
          <w:tcPr>
            <w:tcW w:w="4400" w:type="dxa"/>
            <w:tcBorders>
              <w:top w:val="single" w:sz="6" w:space="0" w:color="auto"/>
              <w:left w:val="single" w:sz="6" w:space="0" w:color="auto"/>
              <w:bottom w:val="single" w:sz="6" w:space="0" w:color="auto"/>
              <w:right w:val="single" w:sz="6" w:space="0" w:color="auto"/>
            </w:tcBorders>
          </w:tcPr>
          <w:p w14:paraId="0FB4B4AE" w14:textId="77777777" w:rsidR="00F45A39" w:rsidRPr="00913925" w:rsidRDefault="00F45A39" w:rsidP="00FC105B">
            <w:pPr>
              <w:ind w:right="20"/>
              <w:rPr>
                <w:rFonts w:ascii="Arial" w:hAnsi="Arial" w:cs="Arial"/>
                <w:sz w:val="22"/>
                <w:szCs w:val="18"/>
              </w:rPr>
            </w:pPr>
          </w:p>
          <w:p w14:paraId="22843494" w14:textId="77777777" w:rsidR="00F45A39" w:rsidRPr="00913925" w:rsidRDefault="00F45A39" w:rsidP="00FC105B">
            <w:pPr>
              <w:ind w:right="20"/>
              <w:rPr>
                <w:rFonts w:ascii="Arial" w:hAnsi="Arial" w:cs="Arial"/>
                <w:sz w:val="22"/>
                <w:szCs w:val="18"/>
              </w:rPr>
            </w:pPr>
            <w:bookmarkStart w:id="77" w:name="_Toc393736941"/>
            <w:r w:rsidRPr="00913925">
              <w:rPr>
                <w:rFonts w:ascii="Arial" w:hAnsi="Arial" w:cs="Arial"/>
                <w:sz w:val="22"/>
                <w:szCs w:val="18"/>
              </w:rPr>
              <w:t>God’s grace through faith (Rom. 4:3)</w:t>
            </w:r>
            <w:bookmarkEnd w:id="77"/>
          </w:p>
          <w:p w14:paraId="44E1E28A" w14:textId="77777777" w:rsidR="00F45A39" w:rsidRPr="00913925" w:rsidRDefault="00F45A39" w:rsidP="00FC105B">
            <w:pPr>
              <w:ind w:right="20"/>
              <w:rPr>
                <w:rFonts w:ascii="Arial" w:hAnsi="Arial" w:cs="Arial"/>
                <w:sz w:val="22"/>
                <w:szCs w:val="18"/>
              </w:rPr>
            </w:pPr>
          </w:p>
        </w:tc>
      </w:tr>
      <w:tr w:rsidR="00F45A39" w:rsidRPr="00913925" w14:paraId="08E51B5F"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684EBCD" w14:textId="77777777" w:rsidR="00F45A39" w:rsidRPr="00913925" w:rsidRDefault="00F45A39" w:rsidP="00FC105B">
            <w:pPr>
              <w:ind w:right="-20"/>
              <w:rPr>
                <w:rFonts w:ascii="Arial" w:hAnsi="Arial" w:cs="Arial"/>
                <w:b/>
                <w:i/>
                <w:sz w:val="22"/>
                <w:szCs w:val="18"/>
              </w:rPr>
            </w:pPr>
          </w:p>
          <w:p w14:paraId="14570519" w14:textId="77777777" w:rsidR="00F45A39" w:rsidRPr="00913925" w:rsidRDefault="00F45A39" w:rsidP="00FC105B">
            <w:pPr>
              <w:ind w:right="-20"/>
              <w:rPr>
                <w:rFonts w:ascii="Arial" w:hAnsi="Arial" w:cs="Arial"/>
                <w:b/>
                <w:i/>
                <w:sz w:val="22"/>
                <w:szCs w:val="18"/>
              </w:rPr>
            </w:pPr>
            <w:bookmarkStart w:id="78" w:name="_Toc393736942"/>
            <w:r w:rsidRPr="00913925">
              <w:rPr>
                <w:rFonts w:ascii="Arial" w:hAnsi="Arial" w:cs="Arial"/>
                <w:b/>
                <w:i/>
                <w:sz w:val="22"/>
                <w:szCs w:val="18"/>
              </w:rPr>
              <w:t>Basis of Salvation</w:t>
            </w:r>
            <w:bookmarkEnd w:id="78"/>
          </w:p>
        </w:tc>
        <w:tc>
          <w:tcPr>
            <w:tcW w:w="4060" w:type="dxa"/>
            <w:tcBorders>
              <w:top w:val="single" w:sz="6" w:space="0" w:color="auto"/>
              <w:left w:val="single" w:sz="6" w:space="0" w:color="auto"/>
              <w:bottom w:val="single" w:sz="6" w:space="0" w:color="auto"/>
              <w:right w:val="single" w:sz="6" w:space="0" w:color="auto"/>
            </w:tcBorders>
          </w:tcPr>
          <w:p w14:paraId="696B3997" w14:textId="77777777" w:rsidR="00F45A39" w:rsidRPr="00913925" w:rsidRDefault="00F45A39" w:rsidP="00FC105B">
            <w:pPr>
              <w:ind w:right="20"/>
              <w:rPr>
                <w:rFonts w:ascii="Arial" w:hAnsi="Arial" w:cs="Arial"/>
                <w:sz w:val="22"/>
                <w:szCs w:val="18"/>
              </w:rPr>
            </w:pPr>
          </w:p>
          <w:p w14:paraId="518D47D2" w14:textId="77777777" w:rsidR="00F45A39" w:rsidRPr="00913925" w:rsidRDefault="00F45A39" w:rsidP="00FC105B">
            <w:pPr>
              <w:ind w:right="20"/>
              <w:rPr>
                <w:rFonts w:ascii="Arial" w:hAnsi="Arial" w:cs="Arial"/>
                <w:sz w:val="22"/>
                <w:szCs w:val="18"/>
              </w:rPr>
            </w:pPr>
            <w:bookmarkStart w:id="79" w:name="_Toc393736943"/>
            <w:r w:rsidRPr="00913925">
              <w:rPr>
                <w:rFonts w:ascii="Arial" w:hAnsi="Arial" w:cs="Arial"/>
                <w:sz w:val="22"/>
                <w:szCs w:val="18"/>
              </w:rPr>
              <w:t>Sacrificial lamb</w:t>
            </w:r>
            <w:bookmarkEnd w:id="79"/>
          </w:p>
        </w:tc>
        <w:tc>
          <w:tcPr>
            <w:tcW w:w="4400" w:type="dxa"/>
            <w:tcBorders>
              <w:top w:val="single" w:sz="6" w:space="0" w:color="auto"/>
              <w:left w:val="single" w:sz="6" w:space="0" w:color="auto"/>
              <w:bottom w:val="single" w:sz="6" w:space="0" w:color="auto"/>
              <w:right w:val="single" w:sz="6" w:space="0" w:color="auto"/>
            </w:tcBorders>
          </w:tcPr>
          <w:p w14:paraId="340927B2" w14:textId="77777777" w:rsidR="00F45A39" w:rsidRPr="00913925" w:rsidRDefault="00F45A39" w:rsidP="00FC105B">
            <w:pPr>
              <w:ind w:right="20"/>
              <w:rPr>
                <w:rFonts w:ascii="Arial" w:hAnsi="Arial" w:cs="Arial"/>
                <w:sz w:val="22"/>
                <w:szCs w:val="18"/>
              </w:rPr>
            </w:pPr>
          </w:p>
          <w:p w14:paraId="5E449A6C" w14:textId="77777777" w:rsidR="00F45A39" w:rsidRPr="00913925" w:rsidRDefault="00F45A39" w:rsidP="00FC105B">
            <w:pPr>
              <w:ind w:right="20"/>
              <w:rPr>
                <w:rFonts w:ascii="Arial" w:hAnsi="Arial" w:cs="Arial"/>
                <w:sz w:val="22"/>
                <w:szCs w:val="18"/>
              </w:rPr>
            </w:pPr>
            <w:bookmarkStart w:id="80" w:name="_Toc393736944"/>
            <w:r w:rsidRPr="00913925">
              <w:rPr>
                <w:rFonts w:ascii="Arial" w:hAnsi="Arial" w:cs="Arial"/>
                <w:sz w:val="22"/>
                <w:szCs w:val="18"/>
              </w:rPr>
              <w:t>Sacrificial Lamb</w:t>
            </w:r>
            <w:bookmarkEnd w:id="80"/>
          </w:p>
        </w:tc>
      </w:tr>
      <w:tr w:rsidR="00F45A39" w:rsidRPr="00913925" w14:paraId="54E6963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5857C1D5" w14:textId="77777777" w:rsidR="00F45A39" w:rsidRPr="00913925" w:rsidRDefault="00F45A39" w:rsidP="00FC105B">
            <w:pPr>
              <w:ind w:right="-20"/>
              <w:rPr>
                <w:rFonts w:ascii="Arial" w:hAnsi="Arial" w:cs="Arial"/>
                <w:b/>
                <w:i/>
                <w:sz w:val="22"/>
                <w:szCs w:val="18"/>
              </w:rPr>
            </w:pPr>
          </w:p>
          <w:p w14:paraId="39B3FCAB"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Spirit</w:t>
            </w:r>
          </w:p>
        </w:tc>
        <w:tc>
          <w:tcPr>
            <w:tcW w:w="4060" w:type="dxa"/>
            <w:tcBorders>
              <w:top w:val="single" w:sz="6" w:space="0" w:color="auto"/>
              <w:left w:val="single" w:sz="6" w:space="0" w:color="auto"/>
              <w:bottom w:val="single" w:sz="6" w:space="0" w:color="auto"/>
              <w:right w:val="single" w:sz="6" w:space="0" w:color="auto"/>
            </w:tcBorders>
          </w:tcPr>
          <w:p w14:paraId="48F1025D" w14:textId="77777777" w:rsidR="00F45A39" w:rsidRPr="00913925" w:rsidRDefault="00F45A39" w:rsidP="00FC105B">
            <w:pPr>
              <w:ind w:right="20"/>
              <w:rPr>
                <w:rFonts w:ascii="Arial" w:hAnsi="Arial" w:cs="Arial"/>
                <w:sz w:val="22"/>
                <w:szCs w:val="18"/>
              </w:rPr>
            </w:pPr>
          </w:p>
          <w:p w14:paraId="60F4863F"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Filling on leaders</w:t>
            </w:r>
          </w:p>
        </w:tc>
        <w:tc>
          <w:tcPr>
            <w:tcW w:w="4400" w:type="dxa"/>
            <w:tcBorders>
              <w:top w:val="single" w:sz="6" w:space="0" w:color="auto"/>
              <w:left w:val="single" w:sz="6" w:space="0" w:color="auto"/>
              <w:bottom w:val="single" w:sz="6" w:space="0" w:color="auto"/>
              <w:right w:val="single" w:sz="6" w:space="0" w:color="auto"/>
            </w:tcBorders>
          </w:tcPr>
          <w:p w14:paraId="1FCEFE46" w14:textId="77777777" w:rsidR="00F45A39" w:rsidRPr="00913925" w:rsidRDefault="00F45A39" w:rsidP="00FC105B">
            <w:pPr>
              <w:ind w:right="20"/>
              <w:rPr>
                <w:rFonts w:ascii="Arial" w:hAnsi="Arial" w:cs="Arial"/>
                <w:sz w:val="22"/>
                <w:szCs w:val="18"/>
              </w:rPr>
            </w:pPr>
          </w:p>
          <w:p w14:paraId="62FD7FA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Indwelling of all believers (Rom. 8:9)</w:t>
            </w:r>
          </w:p>
          <w:p w14:paraId="3217C4D3" w14:textId="77777777" w:rsidR="00F45A39" w:rsidRPr="00913925" w:rsidRDefault="00F45A39" w:rsidP="00FC105B">
            <w:pPr>
              <w:ind w:right="20"/>
              <w:rPr>
                <w:rFonts w:ascii="Arial" w:hAnsi="Arial" w:cs="Arial"/>
                <w:sz w:val="22"/>
                <w:szCs w:val="18"/>
              </w:rPr>
            </w:pPr>
          </w:p>
        </w:tc>
      </w:tr>
      <w:tr w:rsidR="00F45A39" w:rsidRPr="00913925" w14:paraId="7147961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2D1E75DB" w14:textId="77777777" w:rsidR="00F45A39" w:rsidRPr="00913925" w:rsidRDefault="00F45A39" w:rsidP="00FC105B">
            <w:pPr>
              <w:ind w:right="-20"/>
              <w:rPr>
                <w:rFonts w:ascii="Arial" w:hAnsi="Arial" w:cs="Arial"/>
                <w:b/>
                <w:i/>
                <w:sz w:val="22"/>
                <w:szCs w:val="18"/>
              </w:rPr>
            </w:pPr>
          </w:p>
          <w:p w14:paraId="049C2848"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Prophets</w:t>
            </w:r>
          </w:p>
        </w:tc>
        <w:tc>
          <w:tcPr>
            <w:tcW w:w="4060" w:type="dxa"/>
            <w:tcBorders>
              <w:top w:val="single" w:sz="6" w:space="0" w:color="auto"/>
              <w:left w:val="single" w:sz="6" w:space="0" w:color="auto"/>
              <w:bottom w:val="single" w:sz="6" w:space="0" w:color="auto"/>
              <w:right w:val="single" w:sz="6" w:space="0" w:color="auto"/>
            </w:tcBorders>
          </w:tcPr>
          <w:p w14:paraId="75C1FDD6" w14:textId="77777777" w:rsidR="00F45A39" w:rsidRPr="00913925" w:rsidRDefault="00F45A39" w:rsidP="00FC105B">
            <w:pPr>
              <w:ind w:right="20"/>
              <w:rPr>
                <w:rFonts w:ascii="Arial" w:hAnsi="Arial" w:cs="Arial"/>
                <w:sz w:val="22"/>
                <w:szCs w:val="18"/>
              </w:rPr>
            </w:pPr>
          </w:p>
          <w:p w14:paraId="2E33F6FA"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Provided revelation of God’s word</w:t>
            </w:r>
          </w:p>
        </w:tc>
        <w:tc>
          <w:tcPr>
            <w:tcW w:w="4400" w:type="dxa"/>
            <w:tcBorders>
              <w:top w:val="single" w:sz="6" w:space="0" w:color="auto"/>
              <w:left w:val="single" w:sz="6" w:space="0" w:color="auto"/>
              <w:bottom w:val="single" w:sz="6" w:space="0" w:color="auto"/>
              <w:right w:val="single" w:sz="6" w:space="0" w:color="auto"/>
            </w:tcBorders>
          </w:tcPr>
          <w:p w14:paraId="1A968E98" w14:textId="77777777" w:rsidR="00F45A39" w:rsidRPr="00913925" w:rsidRDefault="00F45A39" w:rsidP="00FC105B">
            <w:pPr>
              <w:ind w:right="20"/>
              <w:rPr>
                <w:rFonts w:ascii="Arial" w:hAnsi="Arial" w:cs="Arial"/>
                <w:sz w:val="22"/>
                <w:szCs w:val="18"/>
              </w:rPr>
            </w:pPr>
          </w:p>
          <w:p w14:paraId="1CE9126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Foundation of the church (Eph. 2:20)</w:t>
            </w:r>
          </w:p>
          <w:p w14:paraId="34746B5D" w14:textId="77777777" w:rsidR="00F45A39" w:rsidRPr="00913925" w:rsidRDefault="00F45A39" w:rsidP="00FC105B">
            <w:pPr>
              <w:ind w:right="20"/>
              <w:rPr>
                <w:rFonts w:ascii="Arial" w:hAnsi="Arial" w:cs="Arial"/>
                <w:sz w:val="22"/>
                <w:szCs w:val="18"/>
              </w:rPr>
            </w:pPr>
          </w:p>
        </w:tc>
      </w:tr>
      <w:tr w:rsidR="00F45A39" w:rsidRPr="00913925" w14:paraId="1B75D925"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256D3BD" w14:textId="77777777" w:rsidR="00F45A39" w:rsidRPr="00913925" w:rsidRDefault="00F45A39" w:rsidP="00FC105B">
            <w:pPr>
              <w:ind w:right="-20"/>
              <w:rPr>
                <w:rFonts w:ascii="Arial" w:hAnsi="Arial" w:cs="Arial"/>
                <w:b/>
                <w:i/>
                <w:sz w:val="22"/>
                <w:szCs w:val="18"/>
              </w:rPr>
            </w:pPr>
          </w:p>
          <w:p w14:paraId="3805E795"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Election</w:t>
            </w:r>
          </w:p>
        </w:tc>
        <w:tc>
          <w:tcPr>
            <w:tcW w:w="4060" w:type="dxa"/>
            <w:tcBorders>
              <w:top w:val="single" w:sz="6" w:space="0" w:color="auto"/>
              <w:left w:val="single" w:sz="6" w:space="0" w:color="auto"/>
              <w:bottom w:val="single" w:sz="6" w:space="0" w:color="auto"/>
              <w:right w:val="single" w:sz="6" w:space="0" w:color="auto"/>
            </w:tcBorders>
          </w:tcPr>
          <w:p w14:paraId="55920483" w14:textId="77777777" w:rsidR="00F45A39" w:rsidRPr="00913925" w:rsidRDefault="00F45A39" w:rsidP="00FC105B">
            <w:pPr>
              <w:ind w:right="20"/>
              <w:rPr>
                <w:rFonts w:ascii="Arial" w:hAnsi="Arial" w:cs="Arial"/>
                <w:sz w:val="22"/>
                <w:szCs w:val="18"/>
              </w:rPr>
            </w:pPr>
          </w:p>
          <w:p w14:paraId="5DC3F712"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(Mal. 1:2)</w:t>
            </w:r>
          </w:p>
        </w:tc>
        <w:tc>
          <w:tcPr>
            <w:tcW w:w="4400" w:type="dxa"/>
            <w:tcBorders>
              <w:top w:val="single" w:sz="6" w:space="0" w:color="auto"/>
              <w:left w:val="single" w:sz="6" w:space="0" w:color="auto"/>
              <w:bottom w:val="single" w:sz="6" w:space="0" w:color="auto"/>
              <w:right w:val="single" w:sz="6" w:space="0" w:color="auto"/>
            </w:tcBorders>
          </w:tcPr>
          <w:p w14:paraId="41EA5371" w14:textId="77777777" w:rsidR="00F45A39" w:rsidRPr="00913925" w:rsidRDefault="00F45A39" w:rsidP="00FC105B">
            <w:pPr>
              <w:ind w:right="20"/>
              <w:rPr>
                <w:rFonts w:ascii="Arial" w:hAnsi="Arial" w:cs="Arial"/>
                <w:sz w:val="22"/>
                <w:szCs w:val="18"/>
              </w:rPr>
            </w:pPr>
          </w:p>
          <w:p w14:paraId="558FF116"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Based on grace (Eph. 1:4-6, 11)</w:t>
            </w:r>
          </w:p>
          <w:p w14:paraId="0E20CD6F" w14:textId="77777777" w:rsidR="00F45A39" w:rsidRPr="00913925" w:rsidRDefault="00F45A39" w:rsidP="00FC105B">
            <w:pPr>
              <w:ind w:right="20"/>
              <w:rPr>
                <w:rFonts w:ascii="Arial" w:hAnsi="Arial" w:cs="Arial"/>
                <w:sz w:val="22"/>
                <w:szCs w:val="18"/>
              </w:rPr>
            </w:pPr>
          </w:p>
        </w:tc>
      </w:tr>
      <w:tr w:rsidR="00F45A39" w:rsidRPr="00913925" w14:paraId="73FA8B51" w14:textId="77777777">
        <w:trPr>
          <w:cantSplit/>
        </w:trPr>
        <w:tc>
          <w:tcPr>
            <w:tcW w:w="1520" w:type="dxa"/>
            <w:tcBorders>
              <w:top w:val="single" w:sz="6" w:space="0" w:color="auto"/>
              <w:left w:val="single" w:sz="6" w:space="0" w:color="auto"/>
              <w:bottom w:val="single" w:sz="6" w:space="0" w:color="auto"/>
              <w:right w:val="single" w:sz="6" w:space="0" w:color="auto"/>
            </w:tcBorders>
          </w:tcPr>
          <w:p w14:paraId="13180E4D" w14:textId="77777777" w:rsidR="00F45A39" w:rsidRPr="00913925" w:rsidRDefault="00F45A39" w:rsidP="00FC105B">
            <w:pPr>
              <w:ind w:right="-20"/>
              <w:rPr>
                <w:rFonts w:ascii="Arial" w:hAnsi="Arial" w:cs="Arial"/>
                <w:b/>
                <w:i/>
                <w:sz w:val="22"/>
                <w:szCs w:val="18"/>
              </w:rPr>
            </w:pPr>
          </w:p>
          <w:p w14:paraId="1CE959BF"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Disobedience</w:t>
            </w:r>
          </w:p>
        </w:tc>
        <w:tc>
          <w:tcPr>
            <w:tcW w:w="4060" w:type="dxa"/>
            <w:tcBorders>
              <w:top w:val="single" w:sz="6" w:space="0" w:color="auto"/>
              <w:left w:val="single" w:sz="6" w:space="0" w:color="auto"/>
              <w:bottom w:val="single" w:sz="6" w:space="0" w:color="auto"/>
              <w:right w:val="single" w:sz="6" w:space="0" w:color="auto"/>
            </w:tcBorders>
          </w:tcPr>
          <w:p w14:paraId="3F24A996" w14:textId="77777777" w:rsidR="00F45A39" w:rsidRPr="00913925" w:rsidRDefault="00F45A39" w:rsidP="00FC105B">
            <w:pPr>
              <w:ind w:right="20"/>
              <w:rPr>
                <w:rFonts w:ascii="Arial" w:hAnsi="Arial" w:cs="Arial"/>
                <w:sz w:val="22"/>
                <w:szCs w:val="18"/>
              </w:rPr>
            </w:pPr>
          </w:p>
          <w:p w14:paraId="7C8AB7FB" w14:textId="77777777" w:rsidR="00F45A39" w:rsidRPr="00913925" w:rsidRDefault="00D05225" w:rsidP="00FC105B">
            <w:pPr>
              <w:ind w:right="20"/>
              <w:rPr>
                <w:rFonts w:ascii="Arial" w:hAnsi="Arial" w:cs="Arial"/>
                <w:sz w:val="22"/>
                <w:szCs w:val="18"/>
              </w:rPr>
            </w:pPr>
            <w:r w:rsidRPr="00913925">
              <w:rPr>
                <w:rFonts w:ascii="Arial" w:hAnsi="Arial" w:cs="Arial"/>
                <w:sz w:val="22"/>
                <w:szCs w:val="18"/>
              </w:rPr>
              <w:t>Le</w:t>
            </w:r>
            <w:r w:rsidR="00F45A39" w:rsidRPr="00913925">
              <w:rPr>
                <w:rFonts w:ascii="Arial" w:hAnsi="Arial" w:cs="Arial"/>
                <w:sz w:val="22"/>
                <w:szCs w:val="18"/>
              </w:rPr>
              <w:t>d to God’s discipline</w:t>
            </w:r>
          </w:p>
        </w:tc>
        <w:tc>
          <w:tcPr>
            <w:tcW w:w="4400" w:type="dxa"/>
            <w:tcBorders>
              <w:top w:val="single" w:sz="6" w:space="0" w:color="auto"/>
              <w:left w:val="single" w:sz="6" w:space="0" w:color="auto"/>
              <w:bottom w:val="single" w:sz="6" w:space="0" w:color="auto"/>
              <w:right w:val="single" w:sz="6" w:space="0" w:color="auto"/>
            </w:tcBorders>
          </w:tcPr>
          <w:p w14:paraId="70C105E0" w14:textId="77777777" w:rsidR="00F45A39" w:rsidRPr="00913925" w:rsidRDefault="00F45A39" w:rsidP="00FC105B">
            <w:pPr>
              <w:ind w:right="20"/>
              <w:rPr>
                <w:rFonts w:ascii="Arial" w:hAnsi="Arial" w:cs="Arial"/>
                <w:sz w:val="22"/>
                <w:szCs w:val="18"/>
              </w:rPr>
            </w:pPr>
          </w:p>
          <w:p w14:paraId="380B5F95"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Leads to God’s discipline (1 Cor. 11:30)</w:t>
            </w:r>
          </w:p>
          <w:p w14:paraId="275E9EB0" w14:textId="77777777" w:rsidR="00F45A39" w:rsidRPr="00913925" w:rsidRDefault="00F45A39" w:rsidP="00FC105B">
            <w:pPr>
              <w:ind w:right="20"/>
              <w:rPr>
                <w:rFonts w:ascii="Arial" w:hAnsi="Arial" w:cs="Arial"/>
                <w:sz w:val="22"/>
                <w:szCs w:val="18"/>
              </w:rPr>
            </w:pPr>
          </w:p>
        </w:tc>
      </w:tr>
      <w:tr w:rsidR="00F45A39" w:rsidRPr="00913925" w14:paraId="49B2F459" w14:textId="77777777">
        <w:trPr>
          <w:cantSplit/>
        </w:trPr>
        <w:tc>
          <w:tcPr>
            <w:tcW w:w="1520" w:type="dxa"/>
            <w:tcBorders>
              <w:top w:val="single" w:sz="6" w:space="0" w:color="auto"/>
              <w:left w:val="single" w:sz="6" w:space="0" w:color="auto"/>
              <w:bottom w:val="single" w:sz="6" w:space="0" w:color="auto"/>
              <w:right w:val="single" w:sz="6" w:space="0" w:color="auto"/>
            </w:tcBorders>
          </w:tcPr>
          <w:p w14:paraId="6DBFAA45" w14:textId="77777777" w:rsidR="00F45A39" w:rsidRPr="00913925" w:rsidRDefault="00F45A39" w:rsidP="00FC105B">
            <w:pPr>
              <w:ind w:right="-20"/>
              <w:rPr>
                <w:rFonts w:ascii="Arial" w:hAnsi="Arial" w:cs="Arial"/>
                <w:b/>
                <w:i/>
                <w:sz w:val="22"/>
                <w:szCs w:val="18"/>
              </w:rPr>
            </w:pPr>
          </w:p>
          <w:p w14:paraId="6CF3FF0B"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Leadership</w:t>
            </w:r>
          </w:p>
        </w:tc>
        <w:tc>
          <w:tcPr>
            <w:tcW w:w="4060" w:type="dxa"/>
            <w:tcBorders>
              <w:top w:val="single" w:sz="6" w:space="0" w:color="auto"/>
              <w:left w:val="single" w:sz="6" w:space="0" w:color="auto"/>
              <w:bottom w:val="single" w:sz="6" w:space="0" w:color="auto"/>
              <w:right w:val="single" w:sz="6" w:space="0" w:color="auto"/>
            </w:tcBorders>
          </w:tcPr>
          <w:p w14:paraId="678C2B13" w14:textId="77777777" w:rsidR="00F45A39" w:rsidRPr="00913925" w:rsidRDefault="00F45A39" w:rsidP="00FC105B">
            <w:pPr>
              <w:ind w:right="20"/>
              <w:rPr>
                <w:rFonts w:ascii="Arial" w:hAnsi="Arial" w:cs="Arial"/>
                <w:sz w:val="22"/>
                <w:szCs w:val="18"/>
              </w:rPr>
            </w:pPr>
          </w:p>
          <w:p w14:paraId="075D6F44" w14:textId="3645F321" w:rsidR="00F45A39" w:rsidRPr="00913925" w:rsidRDefault="00F45A39" w:rsidP="00FC105B">
            <w:pPr>
              <w:ind w:right="20"/>
              <w:rPr>
                <w:rFonts w:ascii="Arial" w:hAnsi="Arial" w:cs="Arial"/>
                <w:sz w:val="22"/>
                <w:szCs w:val="18"/>
              </w:rPr>
            </w:pPr>
            <w:r w:rsidRPr="00913925">
              <w:rPr>
                <w:rFonts w:ascii="Arial" w:hAnsi="Arial" w:cs="Arial"/>
                <w:sz w:val="22"/>
                <w:szCs w:val="18"/>
              </w:rPr>
              <w:t xml:space="preserve">Elders (Exod. 3:16, 18; 4:29, </w:t>
            </w:r>
            <w:r w:rsidR="00D05225" w:rsidRPr="00913925">
              <w:rPr>
                <w:rFonts w:ascii="Arial" w:hAnsi="Arial" w:cs="Arial"/>
                <w:sz w:val="22"/>
                <w:szCs w:val="18"/>
              </w:rPr>
              <w:t>“”</w:t>
            </w:r>
            <w:r w:rsidRPr="00913925">
              <w:rPr>
                <w:rFonts w:ascii="Arial" w:hAnsi="Arial" w:cs="Arial"/>
                <w:sz w:val="22"/>
                <w:szCs w:val="18"/>
              </w:rPr>
              <w:t>31;</w:t>
            </w:r>
            <w:r w:rsidR="00D05225" w:rsidRPr="00913925">
              <w:rPr>
                <w:rFonts w:ascii="Arial" w:hAnsi="Arial" w:cs="Arial"/>
                <w:sz w:val="22"/>
                <w:szCs w:val="18"/>
              </w:rPr>
              <w:t xml:space="preserve"> </w:t>
            </w:r>
            <w:r w:rsidRPr="00913925">
              <w:rPr>
                <w:rFonts w:ascii="Arial" w:hAnsi="Arial" w:cs="Arial"/>
                <w:sz w:val="22"/>
                <w:szCs w:val="18"/>
              </w:rPr>
              <w:t>12:</w:t>
            </w:r>
            <w:r w:rsidR="003711D7" w:rsidRPr="00913925">
              <w:rPr>
                <w:rFonts w:ascii="Arial" w:hAnsi="Arial" w:cs="Arial"/>
                <w:sz w:val="22"/>
                <w:szCs w:val="18"/>
              </w:rPr>
              <w:t>21; Num.</w:t>
            </w:r>
            <w:r w:rsidRPr="00913925">
              <w:rPr>
                <w:rFonts w:ascii="Arial" w:hAnsi="Arial" w:cs="Arial"/>
                <w:sz w:val="22"/>
                <w:szCs w:val="18"/>
              </w:rPr>
              <w:t xml:space="preserve"> 11:16-17; Josh. 24:31; 1 Sam. 15:30; 2 Sam. 17:4, 15; 1 Kings 21:8, 11 and many other texts)</w:t>
            </w:r>
          </w:p>
        </w:tc>
        <w:tc>
          <w:tcPr>
            <w:tcW w:w="4400" w:type="dxa"/>
            <w:tcBorders>
              <w:top w:val="single" w:sz="6" w:space="0" w:color="auto"/>
              <w:left w:val="single" w:sz="6" w:space="0" w:color="auto"/>
              <w:bottom w:val="single" w:sz="6" w:space="0" w:color="auto"/>
              <w:right w:val="single" w:sz="6" w:space="0" w:color="auto"/>
            </w:tcBorders>
          </w:tcPr>
          <w:p w14:paraId="268244BE" w14:textId="77777777" w:rsidR="00F45A39" w:rsidRPr="00913925" w:rsidRDefault="00F45A39" w:rsidP="00FC105B">
            <w:pPr>
              <w:ind w:right="20"/>
              <w:rPr>
                <w:rFonts w:ascii="Arial" w:hAnsi="Arial" w:cs="Arial"/>
                <w:sz w:val="22"/>
                <w:szCs w:val="18"/>
              </w:rPr>
            </w:pPr>
          </w:p>
          <w:p w14:paraId="6E93F9F9"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Elders (Acts 11:30; 14:23-24; 15:1-6; 16:4; 20:17-38; 21:17-26; 1 Thess. 5:12-13; Phil. 1:1; 1 Tim. 3:1-7; 4:14; 5:17-25; Tit. 1:5-9; Jas. 5:14; 1 Pet. 5:1-5; Heb. 13:17)</w:t>
            </w:r>
          </w:p>
          <w:p w14:paraId="3DE9B434" w14:textId="77777777" w:rsidR="00F45A39" w:rsidRPr="00913925" w:rsidRDefault="00F45A39" w:rsidP="00FC105B">
            <w:pPr>
              <w:ind w:right="20"/>
              <w:rPr>
                <w:rFonts w:ascii="Arial" w:hAnsi="Arial" w:cs="Arial"/>
                <w:sz w:val="22"/>
                <w:szCs w:val="18"/>
              </w:rPr>
            </w:pPr>
          </w:p>
        </w:tc>
      </w:tr>
      <w:tr w:rsidR="00F45A39" w:rsidRPr="00913925" w14:paraId="5F4004DD" w14:textId="77777777">
        <w:trPr>
          <w:cantSplit/>
        </w:trPr>
        <w:tc>
          <w:tcPr>
            <w:tcW w:w="1520" w:type="dxa"/>
            <w:tcBorders>
              <w:top w:val="single" w:sz="6" w:space="0" w:color="auto"/>
              <w:left w:val="single" w:sz="6" w:space="0" w:color="auto"/>
              <w:bottom w:val="single" w:sz="6" w:space="0" w:color="auto"/>
              <w:right w:val="single" w:sz="6" w:space="0" w:color="auto"/>
            </w:tcBorders>
          </w:tcPr>
          <w:p w14:paraId="7154E2C8" w14:textId="77777777" w:rsidR="00F45A39" w:rsidRPr="00913925" w:rsidRDefault="00F45A39" w:rsidP="00FC105B">
            <w:pPr>
              <w:ind w:right="-20"/>
              <w:rPr>
                <w:rFonts w:ascii="Arial" w:hAnsi="Arial" w:cs="Arial"/>
                <w:b/>
                <w:i/>
                <w:sz w:val="22"/>
                <w:szCs w:val="18"/>
              </w:rPr>
            </w:pPr>
          </w:p>
          <w:p w14:paraId="608CF470" w14:textId="77777777" w:rsidR="00F45A39" w:rsidRPr="00913925" w:rsidRDefault="00F45A39" w:rsidP="00FC105B">
            <w:pPr>
              <w:ind w:right="-20"/>
              <w:rPr>
                <w:rFonts w:ascii="Arial" w:hAnsi="Arial" w:cs="Arial"/>
                <w:b/>
                <w:i/>
                <w:sz w:val="22"/>
                <w:szCs w:val="18"/>
              </w:rPr>
            </w:pPr>
            <w:r w:rsidRPr="00913925">
              <w:rPr>
                <w:rFonts w:ascii="Arial" w:hAnsi="Arial" w:cs="Arial"/>
                <w:b/>
                <w:i/>
                <w:sz w:val="22"/>
                <w:szCs w:val="18"/>
              </w:rPr>
              <w:t>Witness</w:t>
            </w:r>
          </w:p>
        </w:tc>
        <w:tc>
          <w:tcPr>
            <w:tcW w:w="4060" w:type="dxa"/>
            <w:tcBorders>
              <w:top w:val="single" w:sz="6" w:space="0" w:color="auto"/>
              <w:left w:val="single" w:sz="6" w:space="0" w:color="auto"/>
              <w:bottom w:val="single" w:sz="6" w:space="0" w:color="auto"/>
              <w:right w:val="single" w:sz="6" w:space="0" w:color="auto"/>
            </w:tcBorders>
          </w:tcPr>
          <w:p w14:paraId="1A8A482D" w14:textId="77777777" w:rsidR="00F45A39" w:rsidRPr="00913925" w:rsidRDefault="00F45A39" w:rsidP="00FC105B">
            <w:pPr>
              <w:ind w:right="20"/>
              <w:rPr>
                <w:rFonts w:ascii="Arial" w:hAnsi="Arial" w:cs="Arial"/>
                <w:sz w:val="22"/>
                <w:szCs w:val="18"/>
              </w:rPr>
            </w:pPr>
          </w:p>
          <w:p w14:paraId="45FFB7DF"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“light for the Gentiles” (Isa. 49:3-6)</w:t>
            </w:r>
          </w:p>
          <w:p w14:paraId="7E3DB176"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“kingdom of priests” (Exod. 19:6)</w:t>
            </w:r>
          </w:p>
          <w:p w14:paraId="1FCDF8B3"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 nation” (Exod. 19:6)</w:t>
            </w:r>
          </w:p>
        </w:tc>
        <w:tc>
          <w:tcPr>
            <w:tcW w:w="4400" w:type="dxa"/>
            <w:tcBorders>
              <w:top w:val="single" w:sz="6" w:space="0" w:color="auto"/>
              <w:left w:val="single" w:sz="6" w:space="0" w:color="auto"/>
              <w:bottom w:val="single" w:sz="6" w:space="0" w:color="auto"/>
              <w:right w:val="single" w:sz="6" w:space="0" w:color="auto"/>
            </w:tcBorders>
          </w:tcPr>
          <w:p w14:paraId="3BCAB62E" w14:textId="77777777" w:rsidR="00F45A39" w:rsidRPr="00913925" w:rsidRDefault="00F45A39" w:rsidP="00FC105B">
            <w:pPr>
              <w:ind w:right="20"/>
              <w:rPr>
                <w:rFonts w:ascii="Arial" w:hAnsi="Arial" w:cs="Arial"/>
                <w:sz w:val="22"/>
                <w:szCs w:val="18"/>
              </w:rPr>
            </w:pPr>
          </w:p>
          <w:p w14:paraId="6ABBE3AA"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“light of the world” (Matt. 5:14-16)</w:t>
            </w:r>
          </w:p>
          <w:p w14:paraId="4519F29C"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“holy…royal priesthood” (1 Pet. 2:5, 9)</w:t>
            </w:r>
          </w:p>
          <w:p w14:paraId="0F7D1C32" w14:textId="77777777" w:rsidR="00F45A39" w:rsidRPr="00913925" w:rsidRDefault="00F45A39" w:rsidP="00FC105B">
            <w:pPr>
              <w:ind w:right="20"/>
              <w:rPr>
                <w:rFonts w:ascii="Arial" w:hAnsi="Arial" w:cs="Arial"/>
                <w:sz w:val="22"/>
                <w:szCs w:val="18"/>
              </w:rPr>
            </w:pPr>
            <w:r w:rsidRPr="00913925">
              <w:rPr>
                <w:rFonts w:ascii="Arial" w:hAnsi="Arial" w:cs="Arial"/>
                <w:sz w:val="22"/>
                <w:szCs w:val="18"/>
              </w:rPr>
              <w:t>“holy nation” (1 Pet. 5:9)</w:t>
            </w:r>
          </w:p>
          <w:p w14:paraId="4DAF759E" w14:textId="77777777" w:rsidR="00F45A39" w:rsidRPr="00913925" w:rsidRDefault="00F45A39" w:rsidP="00FC105B">
            <w:pPr>
              <w:ind w:right="20"/>
              <w:rPr>
                <w:rFonts w:ascii="Arial" w:hAnsi="Arial" w:cs="Arial"/>
                <w:sz w:val="22"/>
                <w:szCs w:val="18"/>
              </w:rPr>
            </w:pPr>
          </w:p>
        </w:tc>
      </w:tr>
    </w:tbl>
    <w:p w14:paraId="360783A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16"/>
          <w:szCs w:val="18"/>
        </w:rPr>
        <w:br w:type="page"/>
      </w:r>
      <w:bookmarkStart w:id="81" w:name="_Toc7349231"/>
      <w:r w:rsidRPr="00913925">
        <w:rPr>
          <w:rFonts w:ascii="Arial" w:hAnsi="Arial" w:cs="Arial"/>
          <w:sz w:val="22"/>
          <w:szCs w:val="18"/>
        </w:rPr>
        <w:lastRenderedPageBreak/>
        <w:t>More Contrasts Between Israel and the Church</w:t>
      </w:r>
      <w:r w:rsidRPr="00913925">
        <w:rPr>
          <w:rStyle w:val="FootnoteReference"/>
          <w:rFonts w:ascii="Arial" w:hAnsi="Arial" w:cs="Arial"/>
          <w:sz w:val="22"/>
          <w:szCs w:val="18"/>
        </w:rPr>
        <w:footnoteReference w:id="11"/>
      </w:r>
      <w:bookmarkEnd w:id="81"/>
    </w:p>
    <w:p w14:paraId="595270B0" w14:textId="77777777" w:rsidR="00F45A39" w:rsidRPr="00913925" w:rsidRDefault="00F45A39" w:rsidP="00FC105B">
      <w:pPr>
        <w:tabs>
          <w:tab w:val="left" w:pos="1890"/>
          <w:tab w:val="left" w:pos="7380"/>
          <w:tab w:val="left" w:pos="8819"/>
        </w:tabs>
        <w:ind w:right="-100" w:firstLine="10"/>
        <w:rPr>
          <w:rFonts w:ascii="Arial" w:hAnsi="Arial" w:cs="Arial"/>
          <w:sz w:val="21"/>
          <w:szCs w:val="18"/>
        </w:rPr>
      </w:pPr>
    </w:p>
    <w:p w14:paraId="4AB9F3AB" w14:textId="0D69595B" w:rsidR="00F45A39" w:rsidRPr="00913925" w:rsidRDefault="00F45A39" w:rsidP="00FC105B">
      <w:pPr>
        <w:tabs>
          <w:tab w:val="left" w:pos="1890"/>
          <w:tab w:val="left" w:pos="7380"/>
        </w:tabs>
        <w:ind w:right="-100" w:firstLine="14"/>
        <w:rPr>
          <w:rFonts w:ascii="Arial" w:hAnsi="Arial" w:cs="Arial"/>
          <w:sz w:val="21"/>
          <w:szCs w:val="18"/>
        </w:rPr>
      </w:pPr>
      <w:r w:rsidRPr="00913925">
        <w:rPr>
          <w:rFonts w:ascii="Arial" w:hAnsi="Arial" w:cs="Arial"/>
          <w:sz w:val="21"/>
          <w:szCs w:val="18"/>
        </w:rPr>
        <w:t xml:space="preserve">The early church fathers almost unanimously taught that Christ </w:t>
      </w:r>
      <w:r w:rsidR="003711D7" w:rsidRPr="00913925">
        <w:rPr>
          <w:rFonts w:ascii="Arial" w:hAnsi="Arial" w:cs="Arial"/>
          <w:sz w:val="21"/>
          <w:szCs w:val="18"/>
        </w:rPr>
        <w:t>would</w:t>
      </w:r>
      <w:r w:rsidRPr="00913925">
        <w:rPr>
          <w:rFonts w:ascii="Arial" w:hAnsi="Arial" w:cs="Arial"/>
          <w:sz w:val="21"/>
          <w:szCs w:val="18"/>
        </w:rPr>
        <w:t xml:space="preserve"> return to rule over Israel in a literal 1000 year millennium (Rev. 20:1-6; cf. Eschatology notes, 121-121b).  However, since the 4th century AD many have taught that there is </w:t>
      </w:r>
      <w:r w:rsidRPr="00913925">
        <w:rPr>
          <w:rFonts w:ascii="Arial" w:hAnsi="Arial" w:cs="Arial"/>
          <w:sz w:val="21"/>
          <w:szCs w:val="18"/>
          <w:u w:val="single"/>
        </w:rPr>
        <w:t>no future for national Israel</w:t>
      </w:r>
      <w:r w:rsidRPr="00913925">
        <w:rPr>
          <w:rFonts w:ascii="Arial" w:hAnsi="Arial" w:cs="Arial"/>
          <w:sz w:val="21"/>
          <w:szCs w:val="18"/>
        </w:rPr>
        <w:t xml:space="preserve"> due to its rejection of Christ so that Israel’s promises have been transferred to the </w:t>
      </w:r>
      <w:r w:rsidRPr="00913925">
        <w:rPr>
          <w:rFonts w:ascii="Arial" w:hAnsi="Arial" w:cs="Arial"/>
          <w:sz w:val="21"/>
          <w:szCs w:val="18"/>
          <w:u w:val="single"/>
        </w:rPr>
        <w:t>church as “the new Israel</w:t>
      </w:r>
      <w:r w:rsidRPr="00913925">
        <w:rPr>
          <w:rFonts w:ascii="Arial" w:hAnsi="Arial" w:cs="Arial"/>
          <w:sz w:val="21"/>
          <w:szCs w:val="18"/>
        </w:rPr>
        <w:t>.”  Can such a teaching be found in Scripture?  I believe it cannot for many reasons:</w:t>
      </w:r>
    </w:p>
    <w:p w14:paraId="5AC5B7E4"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p>
    <w:p w14:paraId="6E2C9EA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1.</w:t>
      </w:r>
      <w:r w:rsidRPr="00913925">
        <w:rPr>
          <w:rFonts w:ascii="Arial" w:hAnsi="Arial" w:cs="Arial"/>
          <w:sz w:val="21"/>
          <w:szCs w:val="18"/>
        </w:rPr>
        <w:tab/>
        <w:t xml:space="preserve">Israel and the Church have </w:t>
      </w:r>
      <w:r w:rsidRPr="00913925">
        <w:rPr>
          <w:rFonts w:ascii="Arial" w:hAnsi="Arial" w:cs="Arial"/>
          <w:sz w:val="21"/>
          <w:szCs w:val="18"/>
          <w:u w:val="single"/>
        </w:rPr>
        <w:t>several differences</w:t>
      </w:r>
      <w:r w:rsidRPr="00913925">
        <w:rPr>
          <w:rFonts w:ascii="Arial" w:hAnsi="Arial" w:cs="Arial"/>
          <w:sz w:val="21"/>
          <w:szCs w:val="18"/>
        </w:rPr>
        <w:t xml:space="preserve"> in Scripture (see the chart on page 131).</w:t>
      </w:r>
    </w:p>
    <w:p w14:paraId="40D09F41"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1E7A47D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2.</w:t>
      </w:r>
      <w:r w:rsidRPr="00913925">
        <w:rPr>
          <w:rFonts w:ascii="Arial" w:hAnsi="Arial" w:cs="Arial"/>
          <w:sz w:val="21"/>
          <w:szCs w:val="18"/>
        </w:rPr>
        <w:tab/>
      </w:r>
      <w:r w:rsidRPr="00913925">
        <w:rPr>
          <w:rFonts w:ascii="Arial" w:hAnsi="Arial" w:cs="Arial"/>
          <w:sz w:val="21"/>
          <w:szCs w:val="18"/>
          <w:u w:val="single"/>
        </w:rPr>
        <w:t>Throughout Scripture</w:t>
      </w:r>
      <w:r w:rsidRPr="00913925">
        <w:rPr>
          <w:rFonts w:ascii="Arial" w:hAnsi="Arial" w:cs="Arial"/>
          <w:sz w:val="21"/>
          <w:szCs w:val="18"/>
        </w:rPr>
        <w:t xml:space="preserve"> the term “Israel” always refers to physical descendants of Jacob—it never refers to the church.  To claim that it does is to argue from silence.</w:t>
      </w:r>
    </w:p>
    <w:p w14:paraId="542405E2"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0502A112"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r>
      <w:r w:rsidRPr="00913925">
        <w:rPr>
          <w:rFonts w:ascii="Arial" w:hAnsi="Arial" w:cs="Arial"/>
          <w:sz w:val="21"/>
          <w:szCs w:val="18"/>
          <w:u w:val="single"/>
        </w:rPr>
        <w:t>Luke</w:t>
      </w:r>
      <w:r w:rsidRPr="00913925">
        <w:rPr>
          <w:rFonts w:ascii="Arial" w:hAnsi="Arial" w:cs="Arial"/>
          <w:sz w:val="21"/>
          <w:szCs w:val="18"/>
        </w:rPr>
        <w:t xml:space="preserve"> contrasts natural Israel and Gentiles </w:t>
      </w:r>
      <w:r w:rsidRPr="00913925">
        <w:rPr>
          <w:rFonts w:ascii="Arial" w:hAnsi="Arial" w:cs="Arial"/>
          <w:i/>
          <w:sz w:val="21"/>
          <w:szCs w:val="18"/>
        </w:rPr>
        <w:t>after</w:t>
      </w:r>
      <w:r w:rsidRPr="00913925">
        <w:rPr>
          <w:rFonts w:ascii="Arial" w:hAnsi="Arial" w:cs="Arial"/>
          <w:sz w:val="21"/>
          <w:szCs w:val="18"/>
        </w:rPr>
        <w:t xml:space="preserve"> the church is established (Acts 3:12; 4:8, 10; 5:21, 31, 35; 21:19).</w:t>
      </w:r>
    </w:p>
    <w:p w14:paraId="50E9ED94"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394C2FE4"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r>
      <w:r w:rsidRPr="00913925">
        <w:rPr>
          <w:rFonts w:ascii="Arial" w:hAnsi="Arial" w:cs="Arial"/>
          <w:sz w:val="21"/>
          <w:szCs w:val="18"/>
          <w:u w:val="single"/>
        </w:rPr>
        <w:t>Paul</w:t>
      </w:r>
      <w:r w:rsidRPr="00913925">
        <w:rPr>
          <w:rFonts w:ascii="Arial" w:hAnsi="Arial" w:cs="Arial"/>
          <w:sz w:val="21"/>
          <w:szCs w:val="18"/>
        </w:rPr>
        <w:t xml:space="preserve"> distinguishes Israel from the church, showing that the church is not Israel.  If they were the same, his distinctions would be meaningless.</w:t>
      </w:r>
    </w:p>
    <w:p w14:paraId="3AD61199"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416DF74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u w:val="single"/>
        </w:rPr>
      </w:pPr>
    </w:p>
    <w:p w14:paraId="32B3DFFE"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has not rejected Israel to replace the nation with the church</w:t>
      </w:r>
    </w:p>
    <w:p w14:paraId="39A4E984" w14:textId="15776F30"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 xml:space="preserve">Rom. </w:t>
      </w:r>
      <w:r w:rsidR="003711D7" w:rsidRPr="00913925">
        <w:rPr>
          <w:rFonts w:ascii="Arial" w:hAnsi="Arial" w:cs="Arial"/>
          <w:sz w:val="16"/>
          <w:szCs w:val="18"/>
        </w:rPr>
        <w:t>11:1 I</w:t>
      </w:r>
      <w:r w:rsidRPr="00913925">
        <w:rPr>
          <w:rFonts w:ascii="Arial" w:hAnsi="Arial" w:cs="Arial"/>
          <w:sz w:val="16"/>
          <w:szCs w:val="18"/>
        </w:rPr>
        <w:t xml:space="preserve"> ask then: Did God reject his people?  By no means!  I am an Israelite myself, a descendant of Abraham, from the tribe of Benjamin.  God did not reject his people, whom he foreknew.</w:t>
      </w:r>
    </w:p>
    <w:p w14:paraId="069F496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27D046E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Some Jews are in the church, a separate group from Israel</w:t>
      </w:r>
    </w:p>
    <w:p w14:paraId="7C3C7B6E" w14:textId="421F8DF5"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 xml:space="preserve">Rom. </w:t>
      </w:r>
      <w:r w:rsidR="003711D7" w:rsidRPr="00913925">
        <w:rPr>
          <w:rFonts w:ascii="Arial" w:hAnsi="Arial" w:cs="Arial"/>
          <w:sz w:val="16"/>
          <w:szCs w:val="18"/>
        </w:rPr>
        <w:t>9:6 …</w:t>
      </w:r>
      <w:r w:rsidRPr="00913925">
        <w:rPr>
          <w:rFonts w:ascii="Arial" w:hAnsi="Arial" w:cs="Arial"/>
          <w:sz w:val="16"/>
          <w:szCs w:val="18"/>
        </w:rPr>
        <w:t xml:space="preserve"> For not all who descended from Israel [the nation] are Israel.  </w:t>
      </w:r>
    </w:p>
    <w:p w14:paraId="37582CAA"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4CB6396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At present, Israel is mostly unsaved (and thus distinct from the saved Church)</w:t>
      </w:r>
    </w:p>
    <w:p w14:paraId="05C5988A"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9:30-31   What then shall we say? That the Gentiles [believers in the Church], who did not pursue righteousness, have obtained it, a righteousness that is by faith; but Israel, who pursued a law of righteousness, has not attained it.</w:t>
      </w:r>
    </w:p>
    <w:p w14:paraId="0879915F"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3ACA9592"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God is not finished with Israel</w:t>
      </w:r>
      <w:r w:rsidRPr="00913925">
        <w:rPr>
          <w:rFonts w:ascii="Arial" w:hAnsi="Arial" w:cs="Arial"/>
          <w:sz w:val="16"/>
          <w:szCs w:val="18"/>
        </w:rPr>
        <w:t xml:space="preserve"> </w:t>
      </w:r>
    </w:p>
    <w:p w14:paraId="08D8D464"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Rom. 11:11   Again I ask: Did they [Israel] stumble so as to fall beyond recovery? Not at all!  Rather, because of their transgression, salvation has come to the Gentiles to make Israel envious.</w:t>
      </w:r>
    </w:p>
    <w:p w14:paraId="0158A559"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40CBF078"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Israel’s hardening is both partial and temporary as the future nation will be saved</w:t>
      </w:r>
    </w:p>
    <w:p w14:paraId="6AD4FAB8" w14:textId="53D889E5"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 xml:space="preserve">Rom. 11:25-27   I do not want you to be ignorant of this mystery, brothers, so that you may not be conceited: Israel has experienced a hardening in part until the full number of the Gentiles has come in.   And </w:t>
      </w:r>
      <w:r w:rsidR="003711D7" w:rsidRPr="00913925">
        <w:rPr>
          <w:rFonts w:ascii="Arial" w:hAnsi="Arial" w:cs="Arial"/>
          <w:sz w:val="16"/>
          <w:szCs w:val="18"/>
        </w:rPr>
        <w:t>so,</w:t>
      </w:r>
      <w:r w:rsidRPr="00913925">
        <w:rPr>
          <w:rFonts w:ascii="Arial" w:hAnsi="Arial" w:cs="Arial"/>
          <w:sz w:val="16"/>
          <w:szCs w:val="18"/>
        </w:rPr>
        <w:t xml:space="preserve"> all Israel will be saved, as it is written:</w:t>
      </w:r>
    </w:p>
    <w:p w14:paraId="07A342F5"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‘The deliverer will come from Zion; he will turn godlessness away from Jacob.</w:t>
      </w:r>
    </w:p>
    <w:p w14:paraId="1D4C69E0"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firstLine="540"/>
        <w:rPr>
          <w:rFonts w:ascii="Arial" w:hAnsi="Arial" w:cs="Arial"/>
          <w:sz w:val="16"/>
          <w:szCs w:val="18"/>
        </w:rPr>
      </w:pPr>
      <w:r w:rsidRPr="00913925">
        <w:rPr>
          <w:rFonts w:ascii="Arial" w:hAnsi="Arial" w:cs="Arial"/>
          <w:sz w:val="16"/>
          <w:szCs w:val="18"/>
        </w:rPr>
        <w:t>And this is my covenant with them when I take away their sins.’</w:t>
      </w:r>
    </w:p>
    <w:p w14:paraId="17868B0C"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1F910894"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Israel is spoken of as separate from the Church</w:t>
      </w:r>
    </w:p>
    <w:p w14:paraId="1A02D89B"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1 Cor. 10:32   Do not cause anyone to stumble, whether Jews, Greeks or the church of God.</w:t>
      </w:r>
    </w:p>
    <w:p w14:paraId="7A3C66AE"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7A3C2023" w14:textId="674A971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21"/>
          <w:szCs w:val="18"/>
          <w:u w:val="single"/>
        </w:rPr>
        <w:t xml:space="preserve">Israel and the Church are separate but </w:t>
      </w:r>
      <w:r w:rsidR="003711D7" w:rsidRPr="00913925">
        <w:rPr>
          <w:rFonts w:ascii="Arial" w:hAnsi="Arial" w:cs="Arial"/>
          <w:sz w:val="21"/>
          <w:szCs w:val="18"/>
          <w:u w:val="single"/>
        </w:rPr>
        <w:t>fellow heirs</w:t>
      </w:r>
      <w:r w:rsidRPr="00913925">
        <w:rPr>
          <w:rFonts w:ascii="Arial" w:hAnsi="Arial" w:cs="Arial"/>
          <w:sz w:val="21"/>
          <w:szCs w:val="18"/>
          <w:u w:val="single"/>
        </w:rPr>
        <w:t xml:space="preserve"> of God’s promises</w:t>
      </w:r>
    </w:p>
    <w:p w14:paraId="6FA9D387"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r w:rsidRPr="00913925">
        <w:rPr>
          <w:rFonts w:ascii="Arial" w:hAnsi="Arial" w:cs="Arial"/>
          <w:sz w:val="16"/>
          <w:szCs w:val="18"/>
        </w:rPr>
        <w:t>Eph. 3:6   This mystery is that through the gospel the Gentiles are heirs together with Israel, members together of one body, and sharers together in the promise in Christ Jesus.</w:t>
      </w:r>
    </w:p>
    <w:p w14:paraId="6124C2C6" w14:textId="77777777" w:rsidR="00F45A39" w:rsidRPr="00913925" w:rsidRDefault="00F45A39" w:rsidP="00FC105B">
      <w:pPr>
        <w:pBdr>
          <w:top w:val="single" w:sz="6" w:space="7" w:color="auto" w:shadow="1"/>
          <w:left w:val="single" w:sz="6" w:space="7" w:color="auto" w:shadow="1"/>
          <w:bottom w:val="single" w:sz="6" w:space="7" w:color="auto" w:shadow="1"/>
          <w:right w:val="single" w:sz="6" w:space="7" w:color="auto" w:shadow="1"/>
        </w:pBdr>
        <w:shd w:val="pct10" w:color="auto" w:fill="auto"/>
        <w:tabs>
          <w:tab w:val="left" w:pos="1890"/>
          <w:tab w:val="left" w:pos="7380"/>
        </w:tabs>
        <w:ind w:left="630" w:right="-100"/>
        <w:rPr>
          <w:rFonts w:ascii="Arial" w:hAnsi="Arial" w:cs="Arial"/>
          <w:sz w:val="16"/>
          <w:szCs w:val="18"/>
        </w:rPr>
      </w:pPr>
    </w:p>
    <w:p w14:paraId="5A5112F3"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7350D921"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r>
      <w:r w:rsidRPr="00913925">
        <w:rPr>
          <w:rFonts w:ascii="Arial" w:hAnsi="Arial" w:cs="Arial"/>
          <w:sz w:val="21"/>
          <w:szCs w:val="18"/>
          <w:u w:val="single"/>
        </w:rPr>
        <w:t>John</w:t>
      </w:r>
      <w:r w:rsidRPr="00913925">
        <w:rPr>
          <w:rFonts w:ascii="Arial" w:hAnsi="Arial" w:cs="Arial"/>
          <w:sz w:val="21"/>
          <w:szCs w:val="18"/>
        </w:rPr>
        <w:t xml:space="preserve"> notes that Jews from all twelve tribes (Rev. 7:1-8) will witness for Christ in the future (Rev. 14:1-5).  This group is distinct from believing Gentiles (Rev. 7:9).  </w:t>
      </w:r>
    </w:p>
    <w:p w14:paraId="7FA6B38E"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3943566F" w14:textId="77777777"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r>
      <w:r w:rsidRPr="00913925">
        <w:rPr>
          <w:rFonts w:ascii="Arial" w:hAnsi="Arial" w:cs="Arial"/>
          <w:sz w:val="21"/>
          <w:szCs w:val="18"/>
          <w:u w:val="single"/>
        </w:rPr>
        <w:t>Matthew</w:t>
      </w:r>
      <w:r w:rsidRPr="00913925">
        <w:rPr>
          <w:rFonts w:ascii="Arial" w:hAnsi="Arial" w:cs="Arial"/>
          <w:sz w:val="21"/>
          <w:szCs w:val="18"/>
        </w:rPr>
        <w:t xml:space="preserve"> also acknowledged a future for Israel in Christ’s promise that the nation will again see Him (Matt. 19:28; 23:39).</w:t>
      </w:r>
    </w:p>
    <w:p w14:paraId="67579FF0" w14:textId="77777777" w:rsidR="00F45A39" w:rsidRPr="00913925" w:rsidRDefault="00F45A39" w:rsidP="00FC105B">
      <w:pPr>
        <w:tabs>
          <w:tab w:val="left" w:pos="1890"/>
          <w:tab w:val="left" w:pos="7380"/>
          <w:tab w:val="left" w:pos="8819"/>
        </w:tabs>
        <w:ind w:left="300" w:right="-100" w:hanging="290"/>
        <w:rPr>
          <w:rFonts w:ascii="Arial" w:hAnsi="Arial" w:cs="Arial"/>
          <w:sz w:val="13"/>
          <w:szCs w:val="18"/>
        </w:rPr>
      </w:pPr>
    </w:p>
    <w:p w14:paraId="279F9C32" w14:textId="322D99FD" w:rsidR="00F45A39" w:rsidRPr="00913925" w:rsidRDefault="00F45A39" w:rsidP="00FC105B">
      <w:pPr>
        <w:tabs>
          <w:tab w:val="left" w:pos="1890"/>
          <w:tab w:val="left" w:pos="7380"/>
          <w:tab w:val="left" w:pos="8819"/>
        </w:tabs>
        <w:ind w:left="300" w:right="-100" w:hanging="290"/>
        <w:rPr>
          <w:rFonts w:ascii="Arial" w:hAnsi="Arial" w:cs="Arial"/>
          <w:sz w:val="21"/>
          <w:szCs w:val="18"/>
        </w:rPr>
      </w:pPr>
      <w:r w:rsidRPr="00913925">
        <w:rPr>
          <w:rFonts w:ascii="Arial" w:hAnsi="Arial" w:cs="Arial"/>
          <w:sz w:val="21"/>
          <w:szCs w:val="18"/>
        </w:rPr>
        <w:t>7.</w:t>
      </w:r>
      <w:r w:rsidRPr="00913925">
        <w:rPr>
          <w:rFonts w:ascii="Arial" w:hAnsi="Arial" w:cs="Arial"/>
          <w:sz w:val="21"/>
          <w:szCs w:val="18"/>
        </w:rPr>
        <w:tab/>
      </w:r>
      <w:r w:rsidRPr="00913925">
        <w:rPr>
          <w:rFonts w:ascii="Arial" w:hAnsi="Arial" w:cs="Arial"/>
          <w:sz w:val="21"/>
          <w:szCs w:val="18"/>
          <w:u w:val="single"/>
        </w:rPr>
        <w:t>Early Church Fathers</w:t>
      </w:r>
      <w:r w:rsidRPr="00913925">
        <w:rPr>
          <w:rFonts w:ascii="Arial" w:hAnsi="Arial" w:cs="Arial"/>
          <w:sz w:val="21"/>
          <w:szCs w:val="18"/>
        </w:rPr>
        <w:t xml:space="preserve"> before </w:t>
      </w:r>
      <w:r w:rsidRPr="00913925">
        <w:rPr>
          <w:rFonts w:ascii="Arial" w:hAnsi="Arial" w:cs="Arial"/>
          <w:sz w:val="16"/>
          <w:szCs w:val="18"/>
        </w:rPr>
        <w:t>AD</w:t>
      </w:r>
      <w:r w:rsidRPr="00913925">
        <w:rPr>
          <w:rFonts w:ascii="Arial" w:hAnsi="Arial" w:cs="Arial"/>
          <w:sz w:val="21"/>
          <w:szCs w:val="18"/>
        </w:rPr>
        <w:t xml:space="preserve"> 325 believed in the 6000 </w:t>
      </w:r>
      <w:r w:rsidR="003711D7" w:rsidRPr="00913925">
        <w:rPr>
          <w:rFonts w:ascii="Arial" w:hAnsi="Arial" w:cs="Arial"/>
          <w:sz w:val="21"/>
          <w:szCs w:val="18"/>
        </w:rPr>
        <w:t>six-year</w:t>
      </w:r>
      <w:r w:rsidRPr="00913925">
        <w:rPr>
          <w:rFonts w:ascii="Arial" w:hAnsi="Arial" w:cs="Arial"/>
          <w:sz w:val="21"/>
          <w:szCs w:val="18"/>
        </w:rPr>
        <w:t xml:space="preserve"> theory (cf. Eschatology, 112-15), dispensations, a premillennial return of Christ, and imminency (cf. Eschatology, p. 121 Crutchfield note).  Therefore, dispensational features were noted very early in the church.</w:t>
      </w:r>
    </w:p>
    <w:p w14:paraId="3137F41F"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2" w:name="_Toc7349232"/>
      <w:r w:rsidRPr="00913925">
        <w:rPr>
          <w:rFonts w:ascii="Arial" w:hAnsi="Arial" w:cs="Arial"/>
          <w:sz w:val="22"/>
          <w:szCs w:val="18"/>
        </w:rPr>
        <w:lastRenderedPageBreak/>
        <w:t>Responses to Dispensational Problem Passages</w:t>
      </w:r>
      <w:bookmarkEnd w:id="82"/>
    </w:p>
    <w:p w14:paraId="4A9D0774" w14:textId="77777777" w:rsidR="00F45A39" w:rsidRPr="00913925" w:rsidRDefault="00F45A39" w:rsidP="00FC105B">
      <w:pPr>
        <w:tabs>
          <w:tab w:val="left" w:pos="1890"/>
          <w:tab w:val="left" w:pos="7380"/>
          <w:tab w:val="left" w:pos="8819"/>
        </w:tabs>
        <w:ind w:firstLine="10"/>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4302"/>
        <w:gridCol w:w="5780"/>
      </w:tblGrid>
      <w:tr w:rsidR="00F45A39" w:rsidRPr="00913925" w14:paraId="1626FDC5" w14:textId="77777777">
        <w:trPr>
          <w:cantSplit/>
        </w:trPr>
        <w:tc>
          <w:tcPr>
            <w:tcW w:w="4302" w:type="dxa"/>
            <w:shd w:val="solid" w:color="000000" w:fill="FFFFFF"/>
          </w:tcPr>
          <w:p w14:paraId="0533BDD8"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Passages Used to Equate Israel &amp; the Church</w:t>
            </w:r>
          </w:p>
        </w:tc>
        <w:tc>
          <w:tcPr>
            <w:tcW w:w="5780" w:type="dxa"/>
            <w:shd w:val="solid" w:color="000000" w:fill="FFFFFF"/>
          </w:tcPr>
          <w:p w14:paraId="2D06ACA2"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Dispensational Responses</w:t>
            </w:r>
          </w:p>
          <w:p w14:paraId="7419A049" w14:textId="77777777" w:rsidR="00F45A39" w:rsidRPr="00913925" w:rsidRDefault="00F45A39" w:rsidP="00FC105B">
            <w:pPr>
              <w:rPr>
                <w:rFonts w:ascii="Arial" w:hAnsi="Arial" w:cs="Arial"/>
                <w:b/>
                <w:color w:val="FFFFFF"/>
                <w:sz w:val="28"/>
                <w:szCs w:val="18"/>
              </w:rPr>
            </w:pPr>
          </w:p>
        </w:tc>
      </w:tr>
      <w:tr w:rsidR="00F45A39" w:rsidRPr="00913925" w14:paraId="233A3974" w14:textId="77777777">
        <w:trPr>
          <w:cantSplit/>
        </w:trPr>
        <w:tc>
          <w:tcPr>
            <w:tcW w:w="4302" w:type="dxa"/>
          </w:tcPr>
          <w:p w14:paraId="70E21BBF" w14:textId="77777777" w:rsidR="00F45A39" w:rsidRPr="00913925" w:rsidRDefault="00F45A39" w:rsidP="00FC105B">
            <w:pPr>
              <w:rPr>
                <w:rFonts w:ascii="Arial" w:hAnsi="Arial" w:cs="Arial"/>
                <w:sz w:val="21"/>
                <w:szCs w:val="18"/>
              </w:rPr>
            </w:pPr>
          </w:p>
          <w:p w14:paraId="2D4F5C88" w14:textId="33121C3F" w:rsidR="00F45A39" w:rsidRPr="00913925" w:rsidRDefault="00F45A39" w:rsidP="00FC105B">
            <w:pPr>
              <w:rPr>
                <w:rFonts w:ascii="Arial" w:hAnsi="Arial" w:cs="Arial"/>
                <w:sz w:val="21"/>
                <w:szCs w:val="18"/>
              </w:rPr>
            </w:pPr>
            <w:r w:rsidRPr="00913925">
              <w:rPr>
                <w:rFonts w:ascii="Arial" w:hAnsi="Arial" w:cs="Arial"/>
                <w:sz w:val="21"/>
                <w:szCs w:val="18"/>
              </w:rPr>
              <w:t xml:space="preserve">The church is the “seed of Abraham” (Gal. 3:7; 4:31), which in the OT refers only to Israel.  </w:t>
            </w:r>
            <w:r w:rsidR="003711D7" w:rsidRPr="00913925">
              <w:rPr>
                <w:rFonts w:ascii="Arial" w:hAnsi="Arial" w:cs="Arial"/>
                <w:sz w:val="21"/>
                <w:szCs w:val="18"/>
              </w:rPr>
              <w:t>So,</w:t>
            </w:r>
            <w:r w:rsidRPr="00913925">
              <w:rPr>
                <w:rFonts w:ascii="Arial" w:hAnsi="Arial" w:cs="Arial"/>
                <w:sz w:val="21"/>
                <w:szCs w:val="18"/>
              </w:rPr>
              <w:t xml:space="preserve"> isn’t the church the “new Israel”?</w:t>
            </w:r>
          </w:p>
        </w:tc>
        <w:tc>
          <w:tcPr>
            <w:tcW w:w="5780" w:type="dxa"/>
          </w:tcPr>
          <w:p w14:paraId="589DA7D8" w14:textId="77777777" w:rsidR="00F45A39" w:rsidRPr="00913925" w:rsidRDefault="00F45A39" w:rsidP="00FC105B">
            <w:pPr>
              <w:rPr>
                <w:rFonts w:ascii="Arial" w:hAnsi="Arial" w:cs="Arial"/>
                <w:sz w:val="21"/>
                <w:szCs w:val="18"/>
              </w:rPr>
            </w:pPr>
          </w:p>
          <w:p w14:paraId="333CEC86" w14:textId="77777777" w:rsidR="00F45A39" w:rsidRPr="00913925" w:rsidRDefault="00F45A39" w:rsidP="00FC105B">
            <w:pPr>
              <w:pStyle w:val="BodyText2"/>
              <w:rPr>
                <w:rFonts w:ascii="Arial" w:hAnsi="Arial" w:cs="Arial"/>
                <w:sz w:val="21"/>
                <w:szCs w:val="18"/>
              </w:rPr>
            </w:pPr>
            <w:r w:rsidRPr="00913925">
              <w:rPr>
                <w:rFonts w:ascii="Arial" w:hAnsi="Arial" w:cs="Arial"/>
                <w:sz w:val="21"/>
                <w:szCs w:val="18"/>
              </w:rPr>
              <w:t xml:space="preserve">The church is the spiritual seed of Abraham, but this doesn’t mean it replaces the physical seed so that Israel is done away with permanently (cf. Rom. 11:1-2, 11, 15, 25; see preceding page).  </w:t>
            </w:r>
          </w:p>
          <w:p w14:paraId="434AAF77" w14:textId="77777777" w:rsidR="00F45A39" w:rsidRPr="00913925" w:rsidRDefault="00F45A39" w:rsidP="00FC105B">
            <w:pPr>
              <w:rPr>
                <w:rFonts w:ascii="Arial" w:hAnsi="Arial" w:cs="Arial"/>
                <w:sz w:val="21"/>
                <w:szCs w:val="18"/>
              </w:rPr>
            </w:pPr>
          </w:p>
        </w:tc>
      </w:tr>
      <w:tr w:rsidR="00F45A39" w:rsidRPr="00913925" w14:paraId="5339CA3D" w14:textId="77777777">
        <w:trPr>
          <w:cantSplit/>
        </w:trPr>
        <w:tc>
          <w:tcPr>
            <w:tcW w:w="4302" w:type="dxa"/>
          </w:tcPr>
          <w:p w14:paraId="0BBAED16" w14:textId="77777777" w:rsidR="00F45A39" w:rsidRPr="00913925" w:rsidRDefault="00F45A39" w:rsidP="00FC105B">
            <w:pPr>
              <w:rPr>
                <w:rFonts w:ascii="Arial" w:hAnsi="Arial" w:cs="Arial"/>
                <w:sz w:val="21"/>
                <w:szCs w:val="18"/>
              </w:rPr>
            </w:pPr>
          </w:p>
          <w:p w14:paraId="1D262595" w14:textId="77777777" w:rsidR="00F45A39" w:rsidRPr="00913925" w:rsidRDefault="00F45A39" w:rsidP="00FC105B">
            <w:pPr>
              <w:rPr>
                <w:rFonts w:ascii="Arial" w:hAnsi="Arial" w:cs="Arial"/>
                <w:sz w:val="21"/>
                <w:szCs w:val="18"/>
              </w:rPr>
            </w:pPr>
            <w:r w:rsidRPr="00913925">
              <w:rPr>
                <w:rFonts w:ascii="Arial" w:hAnsi="Arial" w:cs="Arial"/>
                <w:sz w:val="21"/>
                <w:szCs w:val="18"/>
              </w:rPr>
              <w:t>“Neither circumcision nor uncircumcision means anything; what counts is a new creation.  Peace and mercy to all who follow this rule, even to the Israel of God” (Gal. 6:15-16).</w:t>
            </w:r>
          </w:p>
        </w:tc>
        <w:tc>
          <w:tcPr>
            <w:tcW w:w="5780" w:type="dxa"/>
          </w:tcPr>
          <w:p w14:paraId="5B7C8EA2" w14:textId="77777777" w:rsidR="00F45A39" w:rsidRPr="00913925" w:rsidRDefault="00F45A39" w:rsidP="00FC105B">
            <w:pPr>
              <w:rPr>
                <w:rFonts w:ascii="Arial" w:hAnsi="Arial" w:cs="Arial"/>
                <w:sz w:val="21"/>
                <w:szCs w:val="18"/>
              </w:rPr>
            </w:pPr>
          </w:p>
          <w:p w14:paraId="5478BDF5" w14:textId="77777777" w:rsidR="00F45A39" w:rsidRPr="00913925" w:rsidRDefault="00F45A39" w:rsidP="00FC105B">
            <w:pPr>
              <w:rPr>
                <w:rFonts w:ascii="Arial" w:hAnsi="Arial" w:cs="Arial"/>
                <w:sz w:val="21"/>
                <w:szCs w:val="18"/>
              </w:rPr>
            </w:pPr>
            <w:r w:rsidRPr="00913925">
              <w:rPr>
                <w:rFonts w:ascii="Arial" w:hAnsi="Arial" w:cs="Arial"/>
                <w:sz w:val="21"/>
                <w:szCs w:val="18"/>
              </w:rPr>
              <w:t>Paul doesn’t say that all who follow the rule (i.e., Christians) are the “true Israel.”  He had just attacked the Jewish legalists, so it makes better sense that he announced blessing on Jews who had forsaken legalism to truly follow Christ.</w:t>
            </w:r>
          </w:p>
          <w:p w14:paraId="371C496E" w14:textId="77777777" w:rsidR="00F45A39" w:rsidRPr="00913925" w:rsidRDefault="00F45A39" w:rsidP="00FC105B">
            <w:pPr>
              <w:rPr>
                <w:rFonts w:ascii="Arial" w:hAnsi="Arial" w:cs="Arial"/>
                <w:sz w:val="21"/>
                <w:szCs w:val="18"/>
              </w:rPr>
            </w:pPr>
          </w:p>
        </w:tc>
      </w:tr>
      <w:tr w:rsidR="00F45A39" w:rsidRPr="00913925" w14:paraId="041D7E06" w14:textId="77777777">
        <w:trPr>
          <w:cantSplit/>
        </w:trPr>
        <w:tc>
          <w:tcPr>
            <w:tcW w:w="4302" w:type="dxa"/>
          </w:tcPr>
          <w:p w14:paraId="6B1078B9" w14:textId="77777777" w:rsidR="00F45A39" w:rsidRPr="00913925" w:rsidRDefault="00F45A39" w:rsidP="00FC105B">
            <w:pPr>
              <w:rPr>
                <w:rFonts w:ascii="Arial" w:hAnsi="Arial" w:cs="Arial"/>
                <w:sz w:val="21"/>
                <w:szCs w:val="18"/>
              </w:rPr>
            </w:pPr>
          </w:p>
          <w:p w14:paraId="71F446FE" w14:textId="77777777" w:rsidR="00F45A39" w:rsidRPr="00913925" w:rsidRDefault="00F45A39" w:rsidP="00FC105B">
            <w:pPr>
              <w:rPr>
                <w:rFonts w:ascii="Arial" w:hAnsi="Arial" w:cs="Arial"/>
                <w:sz w:val="21"/>
                <w:szCs w:val="18"/>
              </w:rPr>
            </w:pPr>
            <w:r w:rsidRPr="00913925">
              <w:rPr>
                <w:rFonts w:ascii="Arial" w:hAnsi="Arial" w:cs="Arial"/>
                <w:sz w:val="21"/>
                <w:szCs w:val="18"/>
              </w:rPr>
              <w:t>The church is called the “true circumcision” (Phil. 3:3).</w:t>
            </w:r>
          </w:p>
        </w:tc>
        <w:tc>
          <w:tcPr>
            <w:tcW w:w="5780" w:type="dxa"/>
          </w:tcPr>
          <w:p w14:paraId="43546CCB" w14:textId="77777777" w:rsidR="00F45A39" w:rsidRPr="00913925" w:rsidRDefault="00F45A39" w:rsidP="00FC105B">
            <w:pPr>
              <w:rPr>
                <w:rFonts w:ascii="Arial" w:hAnsi="Arial" w:cs="Arial"/>
                <w:sz w:val="21"/>
                <w:szCs w:val="18"/>
              </w:rPr>
            </w:pPr>
          </w:p>
          <w:p w14:paraId="18DE7E97" w14:textId="77777777" w:rsidR="00F45A39" w:rsidRPr="00913925" w:rsidRDefault="00F45A39" w:rsidP="00FC105B">
            <w:pPr>
              <w:rPr>
                <w:rFonts w:ascii="Arial" w:hAnsi="Arial" w:cs="Arial"/>
                <w:sz w:val="21"/>
                <w:szCs w:val="18"/>
              </w:rPr>
            </w:pPr>
            <w:r w:rsidRPr="00913925">
              <w:rPr>
                <w:rFonts w:ascii="Arial" w:hAnsi="Arial" w:cs="Arial"/>
                <w:sz w:val="21"/>
                <w:szCs w:val="18"/>
              </w:rPr>
              <w:t>The comparison is not between the church and Israel but between the church and legalistic Jews.</w:t>
            </w:r>
          </w:p>
          <w:p w14:paraId="2AAB2E57"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tc>
      </w:tr>
      <w:tr w:rsidR="00F45A39" w:rsidRPr="00913925" w14:paraId="2985A5F2" w14:textId="77777777">
        <w:trPr>
          <w:cantSplit/>
        </w:trPr>
        <w:tc>
          <w:tcPr>
            <w:tcW w:w="4302" w:type="dxa"/>
          </w:tcPr>
          <w:p w14:paraId="7A786B6A" w14:textId="77777777" w:rsidR="00F45A39" w:rsidRPr="00913925" w:rsidRDefault="00F45A39" w:rsidP="00FC105B">
            <w:pPr>
              <w:rPr>
                <w:rFonts w:ascii="Arial" w:hAnsi="Arial" w:cs="Arial"/>
                <w:sz w:val="21"/>
                <w:szCs w:val="18"/>
              </w:rPr>
            </w:pPr>
          </w:p>
          <w:p w14:paraId="78BDCD65" w14:textId="77777777" w:rsidR="00F45A39" w:rsidRPr="00913925" w:rsidRDefault="00F45A39" w:rsidP="00FC105B">
            <w:pPr>
              <w:rPr>
                <w:rFonts w:ascii="Arial" w:hAnsi="Arial" w:cs="Arial"/>
                <w:sz w:val="21"/>
                <w:szCs w:val="18"/>
              </w:rPr>
            </w:pPr>
            <w:r w:rsidRPr="00913925">
              <w:rPr>
                <w:rFonts w:ascii="Arial" w:hAnsi="Arial" w:cs="Arial"/>
                <w:sz w:val="21"/>
                <w:szCs w:val="18"/>
              </w:rPr>
              <w:t>Jesus told Pilate His kingdom “is not of this world” but “from another place” (John 18:36).</w:t>
            </w:r>
          </w:p>
        </w:tc>
        <w:tc>
          <w:tcPr>
            <w:tcW w:w="5780" w:type="dxa"/>
          </w:tcPr>
          <w:p w14:paraId="247DA0B1" w14:textId="77777777" w:rsidR="00F45A39" w:rsidRPr="00913925" w:rsidRDefault="00F45A39" w:rsidP="00FC105B">
            <w:pPr>
              <w:rPr>
                <w:rFonts w:ascii="Arial" w:hAnsi="Arial" w:cs="Arial"/>
                <w:sz w:val="21"/>
                <w:szCs w:val="18"/>
              </w:rPr>
            </w:pPr>
          </w:p>
          <w:p w14:paraId="028A69AA"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Christ did not comment on the place of His kingdom.  He said the source of His kingdom was heaven.  He did not say that this kingdom could not eventually be established on earth.  </w:t>
            </w:r>
          </w:p>
          <w:p w14:paraId="13045D8D" w14:textId="77777777" w:rsidR="00F45A39" w:rsidRPr="00913925" w:rsidRDefault="00F45A39" w:rsidP="00FC105B">
            <w:pPr>
              <w:rPr>
                <w:rFonts w:ascii="Arial" w:hAnsi="Arial" w:cs="Arial"/>
                <w:sz w:val="21"/>
                <w:szCs w:val="18"/>
              </w:rPr>
            </w:pPr>
          </w:p>
        </w:tc>
      </w:tr>
      <w:tr w:rsidR="00F45A39" w:rsidRPr="00913925" w14:paraId="118CAC12" w14:textId="77777777">
        <w:trPr>
          <w:cantSplit/>
        </w:trPr>
        <w:tc>
          <w:tcPr>
            <w:tcW w:w="4302" w:type="dxa"/>
          </w:tcPr>
          <w:p w14:paraId="073BF67B" w14:textId="77777777" w:rsidR="00F45A39" w:rsidRPr="00913925" w:rsidRDefault="00F45A39" w:rsidP="00FC105B">
            <w:pPr>
              <w:rPr>
                <w:rFonts w:ascii="Arial" w:hAnsi="Arial" w:cs="Arial"/>
                <w:sz w:val="21"/>
                <w:szCs w:val="18"/>
              </w:rPr>
            </w:pPr>
          </w:p>
          <w:p w14:paraId="226B7DB0" w14:textId="77777777" w:rsidR="00F45A39" w:rsidRPr="00913925" w:rsidRDefault="00F45A39" w:rsidP="00FC105B">
            <w:pPr>
              <w:rPr>
                <w:rFonts w:ascii="Arial" w:hAnsi="Arial" w:cs="Arial"/>
                <w:sz w:val="21"/>
                <w:szCs w:val="18"/>
              </w:rPr>
            </w:pPr>
            <w:r w:rsidRPr="00913925">
              <w:rPr>
                <w:rFonts w:ascii="Arial" w:hAnsi="Arial" w:cs="Arial"/>
                <w:sz w:val="21"/>
                <w:szCs w:val="18"/>
              </w:rPr>
              <w:t>“Once, having been asked by the Pharisees when the kingdom of God would come, Jesus replied, ‘The kingdom of God does not come with your careful observation, nor will people say, “Here it is,” or “There it is,” because the kingdom of God is within you’” (Luke 17:20-21).  Isn’t this amillennialism?</w:t>
            </w:r>
          </w:p>
        </w:tc>
        <w:tc>
          <w:tcPr>
            <w:tcW w:w="5780" w:type="dxa"/>
          </w:tcPr>
          <w:p w14:paraId="10C19AD6" w14:textId="77777777" w:rsidR="00F45A39" w:rsidRPr="00913925" w:rsidRDefault="00F45A39" w:rsidP="00FC105B">
            <w:pPr>
              <w:rPr>
                <w:rFonts w:ascii="Arial" w:hAnsi="Arial" w:cs="Arial"/>
                <w:sz w:val="21"/>
                <w:szCs w:val="18"/>
              </w:rPr>
            </w:pPr>
          </w:p>
          <w:p w14:paraId="6E5DCBAC"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The “within you” (NIV) cannot refer to a spiritual rather than literal kingdom.  Christ spoke this to unbelieving Pharisees who rejected Him as Messiah, so the kingdom was not within them!  A better translation is “the kingdom of God is in your midst” (the King stood right before them).  “All they needed to do was acknowledge that He is indeed the Messiah who could bring in the kingdom—and then the kingdom would come” (Martin, “Luke,” </w:t>
            </w:r>
            <w:r w:rsidRPr="00913925">
              <w:rPr>
                <w:rFonts w:ascii="Arial" w:hAnsi="Arial" w:cs="Arial"/>
                <w:i/>
                <w:sz w:val="21"/>
                <w:szCs w:val="18"/>
              </w:rPr>
              <w:t>Bible Knowledge Com</w:t>
            </w:r>
            <w:r w:rsidR="00780CEA" w:rsidRPr="00913925">
              <w:rPr>
                <w:rFonts w:ascii="Arial" w:hAnsi="Arial" w:cs="Arial"/>
                <w:i/>
                <w:sz w:val="21"/>
                <w:szCs w:val="18"/>
              </w:rPr>
              <w:t>mentary</w:t>
            </w:r>
            <w:r w:rsidRPr="00913925">
              <w:rPr>
                <w:rFonts w:ascii="Arial" w:hAnsi="Arial" w:cs="Arial"/>
                <w:sz w:val="21"/>
                <w:szCs w:val="18"/>
              </w:rPr>
              <w:t>, 2:249).</w:t>
            </w:r>
          </w:p>
          <w:p w14:paraId="1F5B6DB6" w14:textId="77777777" w:rsidR="00F45A39" w:rsidRPr="00913925" w:rsidRDefault="00F45A39" w:rsidP="00FC105B">
            <w:pPr>
              <w:rPr>
                <w:rFonts w:ascii="Arial" w:hAnsi="Arial" w:cs="Arial"/>
                <w:sz w:val="21"/>
                <w:szCs w:val="18"/>
              </w:rPr>
            </w:pPr>
          </w:p>
        </w:tc>
      </w:tr>
      <w:tr w:rsidR="00F45A39" w:rsidRPr="00913925" w14:paraId="0086C5BC" w14:textId="77777777">
        <w:trPr>
          <w:cantSplit/>
        </w:trPr>
        <w:tc>
          <w:tcPr>
            <w:tcW w:w="4302" w:type="dxa"/>
          </w:tcPr>
          <w:p w14:paraId="5CB1F6EB" w14:textId="77777777" w:rsidR="00F45A39" w:rsidRPr="00913925" w:rsidRDefault="00F45A39" w:rsidP="00FC105B">
            <w:pPr>
              <w:rPr>
                <w:rFonts w:ascii="Arial" w:hAnsi="Arial" w:cs="Arial"/>
                <w:sz w:val="21"/>
                <w:szCs w:val="18"/>
              </w:rPr>
            </w:pPr>
          </w:p>
          <w:p w14:paraId="325A810B" w14:textId="77777777" w:rsidR="00F45A39" w:rsidRPr="00913925" w:rsidRDefault="00F45A39" w:rsidP="00FC105B">
            <w:pPr>
              <w:rPr>
                <w:rFonts w:ascii="Arial" w:hAnsi="Arial" w:cs="Arial"/>
                <w:sz w:val="21"/>
                <w:szCs w:val="18"/>
              </w:rPr>
            </w:pPr>
            <w:r w:rsidRPr="00913925">
              <w:rPr>
                <w:rFonts w:ascii="Arial" w:hAnsi="Arial" w:cs="Arial"/>
                <w:sz w:val="21"/>
                <w:szCs w:val="18"/>
              </w:rPr>
              <w:t>Amos 9:11-12 says that the Davidic Covenant will be fulfilled, and James quoted this prophecy to say that the rebuilt house of David is the church which was used to preach the gospel to the Gentiles (Acts 15:15-18).</w:t>
            </w:r>
          </w:p>
          <w:p w14:paraId="55155D82" w14:textId="77777777" w:rsidR="00F45A39" w:rsidRPr="00913925" w:rsidRDefault="00F45A39" w:rsidP="00FC105B">
            <w:pPr>
              <w:rPr>
                <w:rFonts w:ascii="Arial" w:hAnsi="Arial" w:cs="Arial"/>
                <w:sz w:val="21"/>
                <w:szCs w:val="18"/>
              </w:rPr>
            </w:pPr>
          </w:p>
        </w:tc>
        <w:tc>
          <w:tcPr>
            <w:tcW w:w="5780" w:type="dxa"/>
          </w:tcPr>
          <w:p w14:paraId="2FB12E40" w14:textId="77777777" w:rsidR="00F45A39" w:rsidRPr="00913925" w:rsidRDefault="00F45A39" w:rsidP="00FC105B">
            <w:pPr>
              <w:rPr>
                <w:rFonts w:ascii="Arial" w:hAnsi="Arial" w:cs="Arial"/>
                <w:sz w:val="21"/>
                <w:szCs w:val="18"/>
              </w:rPr>
            </w:pPr>
          </w:p>
          <w:p w14:paraId="3B4827EA"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James did not say that Amos was fulfilled in the church, but only that Gentile inclusion (“the remnant of men”) agreed with the OT prophets.  Also, the “return” (Acts 15:16) is used of a literal return (cf. Acts 5:22) which precedes the fulfillment of Amos’ prophecy.  This means Christ’s return will precede the re-establishment of David’s throne.  Christ’s present ministry at the Father’s right hand (Rom. 8:34) is not elsewhere in the NT associated with the Davidic throne— only when He returns will He occupy this throne (Matt. 19:28; Toussaint, “Acts,” </w:t>
            </w:r>
            <w:r w:rsidRPr="00913925">
              <w:rPr>
                <w:rFonts w:ascii="Arial" w:hAnsi="Arial" w:cs="Arial"/>
                <w:i/>
                <w:sz w:val="21"/>
                <w:szCs w:val="18"/>
              </w:rPr>
              <w:t>BKC</w:t>
            </w:r>
            <w:r w:rsidRPr="00913925">
              <w:rPr>
                <w:rFonts w:ascii="Arial" w:hAnsi="Arial" w:cs="Arial"/>
                <w:sz w:val="21"/>
                <w:szCs w:val="18"/>
              </w:rPr>
              <w:t>, 2:394).</w:t>
            </w:r>
          </w:p>
          <w:p w14:paraId="5A300D9A" w14:textId="77777777" w:rsidR="00F45A39" w:rsidRPr="00913925" w:rsidRDefault="00F45A39" w:rsidP="00FC105B">
            <w:pPr>
              <w:rPr>
                <w:rFonts w:ascii="Arial" w:hAnsi="Arial" w:cs="Arial"/>
                <w:sz w:val="21"/>
                <w:szCs w:val="18"/>
              </w:rPr>
            </w:pPr>
          </w:p>
        </w:tc>
      </w:tr>
      <w:tr w:rsidR="00F45A39" w:rsidRPr="00913925" w14:paraId="588C6478" w14:textId="77777777">
        <w:trPr>
          <w:cantSplit/>
        </w:trPr>
        <w:tc>
          <w:tcPr>
            <w:tcW w:w="4302" w:type="dxa"/>
          </w:tcPr>
          <w:p w14:paraId="4D5C6948" w14:textId="77777777" w:rsidR="00F45A39" w:rsidRPr="00913925" w:rsidRDefault="00F45A39" w:rsidP="00FC105B">
            <w:pPr>
              <w:rPr>
                <w:rFonts w:ascii="Arial" w:hAnsi="Arial" w:cs="Arial"/>
                <w:sz w:val="21"/>
                <w:szCs w:val="18"/>
              </w:rPr>
            </w:pPr>
          </w:p>
          <w:p w14:paraId="6D3FBA88" w14:textId="77777777" w:rsidR="00F45A39" w:rsidRPr="00913925" w:rsidRDefault="00F45A39" w:rsidP="00FC105B">
            <w:pPr>
              <w:rPr>
                <w:rFonts w:ascii="Arial" w:hAnsi="Arial" w:cs="Arial"/>
                <w:sz w:val="21"/>
                <w:szCs w:val="18"/>
              </w:rPr>
            </w:pPr>
            <w:r w:rsidRPr="00913925">
              <w:rPr>
                <w:rFonts w:ascii="Arial" w:hAnsi="Arial" w:cs="Arial"/>
                <w:sz w:val="21"/>
                <w:szCs w:val="18"/>
              </w:rPr>
              <w:t>Jer. 31:31-34 refers to Israel’s new covenant, which the NT applies to the church (Heb. 8), thus equating Israel with the church.</w:t>
            </w:r>
          </w:p>
        </w:tc>
        <w:tc>
          <w:tcPr>
            <w:tcW w:w="5780" w:type="dxa"/>
          </w:tcPr>
          <w:p w14:paraId="40E3F4BC" w14:textId="77777777" w:rsidR="00F45A39" w:rsidRPr="00913925" w:rsidRDefault="00F45A39" w:rsidP="00FC105B">
            <w:pPr>
              <w:rPr>
                <w:rFonts w:ascii="Arial" w:hAnsi="Arial" w:cs="Arial"/>
                <w:sz w:val="21"/>
                <w:szCs w:val="18"/>
              </w:rPr>
            </w:pPr>
          </w:p>
          <w:p w14:paraId="0430978F" w14:textId="77777777" w:rsidR="00F45A39" w:rsidRPr="00913925" w:rsidRDefault="00F45A39" w:rsidP="00FC105B">
            <w:pPr>
              <w:rPr>
                <w:rFonts w:ascii="Arial" w:hAnsi="Arial" w:cs="Arial"/>
                <w:sz w:val="21"/>
                <w:szCs w:val="18"/>
              </w:rPr>
            </w:pPr>
            <w:r w:rsidRPr="00913925">
              <w:rPr>
                <w:rFonts w:ascii="Arial" w:hAnsi="Arial" w:cs="Arial"/>
                <w:sz w:val="21"/>
                <w:szCs w:val="18"/>
              </w:rPr>
              <w:t>Not all of Jeremiah’s descriptions are applied (e.g., everyone does not know the Lord), so the church has only a preliminary fulfillment of this prophecy.</w:t>
            </w:r>
          </w:p>
          <w:p w14:paraId="5732F275" w14:textId="77777777" w:rsidR="00F45A39" w:rsidRPr="00913925" w:rsidRDefault="00F45A39" w:rsidP="00FC105B">
            <w:pPr>
              <w:rPr>
                <w:rFonts w:ascii="Arial" w:hAnsi="Arial" w:cs="Arial"/>
                <w:sz w:val="21"/>
                <w:szCs w:val="18"/>
              </w:rPr>
            </w:pPr>
          </w:p>
        </w:tc>
      </w:tr>
    </w:tbl>
    <w:p w14:paraId="1CF73400"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83" w:name="_Toc7349233"/>
      <w:r w:rsidRPr="00913925">
        <w:rPr>
          <w:rFonts w:ascii="Arial" w:hAnsi="Arial" w:cs="Arial"/>
          <w:sz w:val="22"/>
          <w:szCs w:val="18"/>
        </w:rPr>
        <w:lastRenderedPageBreak/>
        <w:t>New Covenant</w:t>
      </w:r>
      <w:bookmarkEnd w:id="83"/>
    </w:p>
    <w:p w14:paraId="5292A6C3" w14:textId="77777777" w:rsidR="00F45A39" w:rsidRPr="00913925" w:rsidRDefault="00F45A39" w:rsidP="00FC105B">
      <w:pPr>
        <w:pStyle w:val="Heading3"/>
        <w:jc w:val="left"/>
        <w:rPr>
          <w:rFonts w:ascii="Arial" w:hAnsi="Arial" w:cs="Arial"/>
          <w:sz w:val="22"/>
          <w:szCs w:val="18"/>
        </w:rPr>
      </w:pPr>
      <w:bookmarkStart w:id="84" w:name="_Toc7349234"/>
      <w:r w:rsidRPr="00913925">
        <w:rPr>
          <w:rFonts w:ascii="Arial" w:hAnsi="Arial" w:cs="Arial"/>
          <w:sz w:val="22"/>
          <w:szCs w:val="18"/>
        </w:rPr>
        <w:t>Definitions</w:t>
      </w:r>
      <w:bookmarkEnd w:id="84"/>
    </w:p>
    <w:p w14:paraId="5F145A9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My Definition: God’s unconditional amplification of the </w:t>
      </w:r>
      <w:r w:rsidRPr="00913925">
        <w:rPr>
          <w:rFonts w:ascii="Arial" w:hAnsi="Arial" w:cs="Arial"/>
          <w:i/>
          <w:sz w:val="22"/>
          <w:szCs w:val="18"/>
        </w:rPr>
        <w:t>blessing</w:t>
      </w:r>
      <w:r w:rsidRPr="00913925">
        <w:rPr>
          <w:rFonts w:ascii="Arial" w:hAnsi="Arial" w:cs="Arial"/>
          <w:sz w:val="22"/>
          <w:szCs w:val="18"/>
        </w:rPr>
        <w:t xml:space="preserve"> promise in the Abrahamic Covenant in which Israel and Judah will experience national and spiritual redemption but in which the church also experiences partial present blessings.</w:t>
      </w:r>
    </w:p>
    <w:p w14:paraId="2AE4EF5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Alternate (Amillennial) Definition: The blessing of the Spirit in the present age given to each believer as the “seed of Abraham” (Gal. 3:7, 16, 29; 4:31) since God has rejected national Israel and replaced it with the church.</w:t>
      </w:r>
    </w:p>
    <w:p w14:paraId="2BBF6A59" w14:textId="77777777" w:rsidR="00F45A39" w:rsidRPr="00913925" w:rsidRDefault="00F45A39" w:rsidP="00FC105B">
      <w:pPr>
        <w:pStyle w:val="Heading3"/>
        <w:jc w:val="left"/>
        <w:rPr>
          <w:rFonts w:ascii="Arial" w:hAnsi="Arial" w:cs="Arial"/>
          <w:sz w:val="22"/>
          <w:szCs w:val="18"/>
        </w:rPr>
      </w:pPr>
      <w:bookmarkStart w:id="85" w:name="_Toc7349235"/>
      <w:r w:rsidRPr="00913925">
        <w:rPr>
          <w:rFonts w:ascii="Arial" w:hAnsi="Arial" w:cs="Arial"/>
          <w:sz w:val="22"/>
          <w:szCs w:val="18"/>
        </w:rPr>
        <w:t>Key Passage: Jer. 31:31-34</w:t>
      </w:r>
      <w:bookmarkEnd w:id="85"/>
    </w:p>
    <w:p w14:paraId="695FAE93" w14:textId="77777777" w:rsidR="00F45A39" w:rsidRPr="00913925" w:rsidRDefault="00F45A39" w:rsidP="00FC105B">
      <w:pPr>
        <w:pStyle w:val="Heading3"/>
        <w:jc w:val="left"/>
        <w:rPr>
          <w:rFonts w:ascii="Arial" w:hAnsi="Arial" w:cs="Arial"/>
          <w:sz w:val="22"/>
          <w:szCs w:val="18"/>
        </w:rPr>
      </w:pPr>
      <w:bookmarkStart w:id="86" w:name="_Toc7349236"/>
      <w:r w:rsidRPr="00913925">
        <w:rPr>
          <w:rFonts w:ascii="Arial" w:hAnsi="Arial" w:cs="Arial"/>
          <w:sz w:val="22"/>
          <w:szCs w:val="18"/>
        </w:rPr>
        <w:t>Provisions:</w:t>
      </w:r>
      <w:bookmarkEnd w:id="86"/>
    </w:p>
    <w:p w14:paraId="16B919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Indwelling of the Holy Spirit (Jer. 31:33 with Ezek. 36:27)</w:t>
      </w:r>
    </w:p>
    <w:p w14:paraId="562212A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New nature, heart, and mind (Jer. 31:33; Isa. 59:21)</w:t>
      </w:r>
    </w:p>
    <w:p w14:paraId="74330CB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No need for evangelism (Jer. 31:34a)</w:t>
      </w:r>
    </w:p>
    <w:p w14:paraId="657C16E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Forgiveness of sins (Jer. 31:34b)</w:t>
      </w:r>
    </w:p>
    <w:p w14:paraId="6487AC4E" w14:textId="77777777" w:rsidR="00F45A39" w:rsidRPr="00913925" w:rsidRDefault="00F45A39" w:rsidP="00FC105B">
      <w:pPr>
        <w:pStyle w:val="Heading3"/>
        <w:jc w:val="left"/>
        <w:rPr>
          <w:rFonts w:ascii="Arial" w:hAnsi="Arial" w:cs="Arial"/>
          <w:sz w:val="22"/>
          <w:szCs w:val="18"/>
        </w:rPr>
      </w:pPr>
      <w:bookmarkStart w:id="87" w:name="_Toc7349237"/>
      <w:r w:rsidRPr="00913925">
        <w:rPr>
          <w:rFonts w:ascii="Arial" w:hAnsi="Arial" w:cs="Arial"/>
          <w:sz w:val="22"/>
          <w:szCs w:val="18"/>
        </w:rPr>
        <w:t>Unconditional Nature</w:t>
      </w:r>
      <w:bookmarkEnd w:id="87"/>
    </w:p>
    <w:p w14:paraId="43EA070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Eternal (Jer. 31:36, 40; 32:40; 50:5; Isa. 61:2, 8-9; 24:5; Ezek. 37:26)</w:t>
      </w:r>
    </w:p>
    <w:p w14:paraId="041B5C9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Amplification of the Abrahamic Covenant, which is unconditional</w:t>
      </w:r>
    </w:p>
    <w:p w14:paraId="28BC2C0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Unqualified “I will” statements of God (Jer. 31:31-34; Ezek. 16:60-62)</w:t>
      </w:r>
    </w:p>
    <w:p w14:paraId="55F0F4B5" w14:textId="77777777" w:rsidR="00F45A39" w:rsidRPr="00913925" w:rsidRDefault="00F45A39" w:rsidP="00FC105B">
      <w:pPr>
        <w:pStyle w:val="Heading3"/>
        <w:jc w:val="left"/>
        <w:rPr>
          <w:rFonts w:ascii="Arial" w:hAnsi="Arial" w:cs="Arial"/>
          <w:sz w:val="22"/>
          <w:szCs w:val="18"/>
        </w:rPr>
      </w:pPr>
      <w:bookmarkStart w:id="88" w:name="_Toc7349238"/>
      <w:r w:rsidRPr="00913925">
        <w:rPr>
          <w:rFonts w:ascii="Arial" w:hAnsi="Arial" w:cs="Arial"/>
          <w:sz w:val="22"/>
          <w:szCs w:val="18"/>
        </w:rPr>
        <w:t>Time of Fulfillment (cf. chart on next page)</w:t>
      </w:r>
      <w:bookmarkEnd w:id="88"/>
    </w:p>
    <w:p w14:paraId="17E8B57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Partial fulfillment in the present church age: Three premillennial views have been given on how to correlate Jeremiah 31:31ff. with the NT passages (Luke 22:20; 1 Cor. 11:25; 2 Cor. 3:6; Heb. 8:8; 9:15).</w:t>
      </w:r>
    </w:p>
    <w:p w14:paraId="558798A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Only one New Covenant for Israel (Darby)</w:t>
      </w:r>
    </w:p>
    <w:p w14:paraId="4DF774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Two New Covenants: one for Israel and one for the church (Chafer)</w:t>
      </w:r>
    </w:p>
    <w:p w14:paraId="2937004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One New Covenant with a two-fold application: to the church now and to Israel in the future (Scofield and others)</w:t>
      </w:r>
    </w:p>
    <w:p w14:paraId="3E117E8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Complete fulfillment after return of Christ</w:t>
      </w:r>
    </w:p>
    <w:p w14:paraId="402ED9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Note that the time of fulfillment began as soon as the old covenant (Mosaic) was no longer in force.  On the night before Christ’s death, He instituted the new covenant in his blood, knowing full well that the next day the old covenant would be abolished (cf. Rom. 7).  </w:t>
      </w:r>
    </w:p>
    <w:p w14:paraId="60695D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In fact, only the Mosaic Covenant is noted to be the “old covenant” in Scripture.  Grudem emphasizes this point (p. 521, emphases his):</w:t>
      </w:r>
    </w:p>
    <w:p w14:paraId="452F7D58" w14:textId="77777777" w:rsidR="00F45A39" w:rsidRPr="00913925" w:rsidRDefault="00F45A39" w:rsidP="00FC105B">
      <w:pPr>
        <w:tabs>
          <w:tab w:val="left" w:pos="4410"/>
          <w:tab w:val="left" w:pos="6480"/>
        </w:tabs>
        <w:ind w:left="1780" w:hanging="360"/>
        <w:rPr>
          <w:rFonts w:ascii="Arial" w:hAnsi="Arial" w:cs="Arial"/>
          <w:sz w:val="22"/>
          <w:szCs w:val="18"/>
        </w:rPr>
      </w:pPr>
    </w:p>
    <w:p w14:paraId="49E87A86" w14:textId="77777777" w:rsidR="00F45A39" w:rsidRPr="00913925" w:rsidRDefault="00F45A39" w:rsidP="00FC105B">
      <w:pPr>
        <w:tabs>
          <w:tab w:val="left" w:pos="4410"/>
          <w:tab w:val="left" w:pos="6480"/>
        </w:tabs>
        <w:ind w:left="1780" w:hanging="360"/>
        <w:rPr>
          <w:rFonts w:ascii="Arial" w:hAnsi="Arial" w:cs="Arial"/>
          <w:sz w:val="22"/>
          <w:szCs w:val="18"/>
        </w:rPr>
      </w:pPr>
    </w:p>
    <w:p w14:paraId="76B1538C" w14:textId="77777777" w:rsidR="00F45A39" w:rsidRPr="00913925" w:rsidRDefault="00F45A39" w:rsidP="00FC105B">
      <w:pPr>
        <w:pBdr>
          <w:top w:val="single" w:sz="12" w:space="11" w:color="auto" w:shadow="1"/>
          <w:left w:val="single" w:sz="12" w:space="11" w:color="auto" w:shadow="1"/>
          <w:bottom w:val="single" w:sz="12" w:space="11" w:color="auto" w:shadow="1"/>
          <w:right w:val="single" w:sz="12" w:space="11" w:color="auto" w:shadow="1"/>
        </w:pBdr>
        <w:shd w:val="pct10" w:color="auto" w:fill="auto"/>
        <w:tabs>
          <w:tab w:val="left" w:pos="4410"/>
          <w:tab w:val="left" w:pos="6480"/>
        </w:tabs>
        <w:ind w:left="2160"/>
        <w:rPr>
          <w:rFonts w:ascii="Arial" w:hAnsi="Arial" w:cs="Arial"/>
          <w:sz w:val="18"/>
          <w:szCs w:val="18"/>
        </w:rPr>
      </w:pPr>
      <w:r w:rsidRPr="00913925">
        <w:rPr>
          <w:rFonts w:ascii="Arial" w:hAnsi="Arial" w:cs="Arial"/>
          <w:sz w:val="18"/>
          <w:szCs w:val="18"/>
        </w:rPr>
        <w:t xml:space="preserve">What then is the “old covenant” in contrast with the “new covenant” in Christ?  </w:t>
      </w:r>
      <w:r w:rsidRPr="00913925">
        <w:rPr>
          <w:rFonts w:ascii="Arial" w:hAnsi="Arial" w:cs="Arial"/>
          <w:i/>
          <w:sz w:val="18"/>
          <w:szCs w:val="18"/>
        </w:rPr>
        <w:t>It is not the whole of the Old Testament</w:t>
      </w:r>
      <w:r w:rsidRPr="00913925">
        <w:rPr>
          <w:rFonts w:ascii="Arial" w:hAnsi="Arial" w:cs="Arial"/>
          <w:sz w:val="18"/>
          <w:szCs w:val="18"/>
        </w:rPr>
        <w:t xml:space="preserve">, because the covenants with Abraham and David are never called “old” in the New Testament.  Rather, </w:t>
      </w:r>
      <w:r w:rsidRPr="00913925">
        <w:rPr>
          <w:rFonts w:ascii="Arial" w:hAnsi="Arial" w:cs="Arial"/>
          <w:i/>
          <w:sz w:val="18"/>
          <w:szCs w:val="18"/>
        </w:rPr>
        <w:t>only the covenant under Moses</w:t>
      </w:r>
      <w:r w:rsidRPr="00913925">
        <w:rPr>
          <w:rFonts w:ascii="Arial" w:hAnsi="Arial" w:cs="Arial"/>
          <w:sz w:val="18"/>
          <w:szCs w:val="18"/>
        </w:rPr>
        <w:t xml:space="preserve">, the covenant made at Mount Sinai (Ex. 19-24) is called the “old covenant” (2 Cor. 3:14; cf. Heb. 8:6, 13), to be replaced by the “new covenant” in Christ (Luke 22:20; 1 Cor. 11:25; 2 Cor. 3:6; Heb. 8:8, 13; 9:15; 12:24).  </w:t>
      </w:r>
    </w:p>
    <w:p w14:paraId="0BDF1F25" w14:textId="77777777" w:rsidR="00F45A39" w:rsidRPr="00913925" w:rsidRDefault="00F45A39" w:rsidP="00FC105B">
      <w:pPr>
        <w:tabs>
          <w:tab w:val="left" w:pos="4410"/>
          <w:tab w:val="left" w:pos="6480"/>
        </w:tabs>
        <w:ind w:left="1780" w:hanging="360"/>
        <w:rPr>
          <w:rFonts w:ascii="Arial" w:hAnsi="Arial" w:cs="Arial"/>
          <w:sz w:val="22"/>
          <w:szCs w:val="18"/>
        </w:rPr>
      </w:pPr>
    </w:p>
    <w:p w14:paraId="09BA768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refers to the Abrahamic, Palestinian, or Davidic Covenants as “the old covenant” since they are still in effect.  God has not yet finished fulfilling promises made to His people Israel.</w:t>
      </w:r>
    </w:p>
    <w:p w14:paraId="5161F9B3"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89" w:name="_Toc7349239"/>
      <w:r w:rsidRPr="00913925">
        <w:rPr>
          <w:rFonts w:ascii="Arial" w:hAnsi="Arial" w:cs="Arial"/>
          <w:sz w:val="22"/>
          <w:szCs w:val="18"/>
        </w:rPr>
        <w:lastRenderedPageBreak/>
        <w:t>Signs of the Covenants</w:t>
      </w:r>
      <w:bookmarkEnd w:id="89"/>
    </w:p>
    <w:p w14:paraId="36B52E01" w14:textId="77777777" w:rsidR="00F45A39" w:rsidRPr="00913925" w:rsidRDefault="00F45A39" w:rsidP="00FC105B">
      <w:pPr>
        <w:pStyle w:val="ListBullet"/>
        <w:ind w:left="0" w:right="292" w:firstLine="0"/>
        <w:jc w:val="left"/>
        <w:rPr>
          <w:rFonts w:ascii="Arial" w:hAnsi="Arial" w:cs="Arial"/>
          <w:sz w:val="22"/>
          <w:szCs w:val="18"/>
        </w:rPr>
      </w:pPr>
    </w:p>
    <w:p w14:paraId="5FB2BE5E" w14:textId="77777777" w:rsidR="00F45A39" w:rsidRPr="00913925" w:rsidRDefault="00F45A39" w:rsidP="00FC105B">
      <w:pPr>
        <w:pStyle w:val="ListBullet"/>
        <w:ind w:left="0" w:right="292" w:firstLine="0"/>
        <w:jc w:val="left"/>
        <w:rPr>
          <w:rFonts w:ascii="Arial" w:hAnsi="Arial" w:cs="Arial"/>
          <w:sz w:val="22"/>
          <w:szCs w:val="18"/>
        </w:rPr>
      </w:pPr>
      <w:r w:rsidRPr="00913925">
        <w:rPr>
          <w:rFonts w:ascii="Arial" w:hAnsi="Arial" w:cs="Arial"/>
          <w:sz w:val="22"/>
          <w:szCs w:val="18"/>
        </w:rPr>
        <w:t>One cannot fully understand the nature of the church apart from seeing the covenant concepts clearly within the Word of God.  In this regard, God has made several covenants with man throughout the ages.  With several of them he has attached a sign or memorial as reminders of his and/or our responsibilities to keep these covenants.</w:t>
      </w:r>
    </w:p>
    <w:p w14:paraId="673E0C77" w14:textId="77777777" w:rsidR="00F45A39" w:rsidRPr="00913925" w:rsidRDefault="00F45A39" w:rsidP="00FC105B">
      <w:pPr>
        <w:pStyle w:val="ListBullet"/>
        <w:ind w:left="0" w:right="292" w:firstLine="0"/>
        <w:jc w:val="left"/>
        <w:rPr>
          <w:rFonts w:ascii="Arial" w:hAnsi="Arial" w:cs="Arial"/>
          <w:sz w:val="22"/>
          <w:szCs w:val="18"/>
        </w:rPr>
      </w:pPr>
    </w:p>
    <w:tbl>
      <w:tblPr>
        <w:tblW w:w="0" w:type="auto"/>
        <w:tblLayout w:type="fixed"/>
        <w:tblLook w:val="0000" w:firstRow="0" w:lastRow="0" w:firstColumn="0" w:lastColumn="0" w:noHBand="0" w:noVBand="0"/>
      </w:tblPr>
      <w:tblGrid>
        <w:gridCol w:w="1728"/>
        <w:gridCol w:w="2499"/>
        <w:gridCol w:w="1731"/>
        <w:gridCol w:w="1890"/>
        <w:gridCol w:w="1980"/>
      </w:tblGrid>
      <w:tr w:rsidR="00F45A39" w:rsidRPr="00913925" w14:paraId="6ACD1317" w14:textId="77777777">
        <w:tc>
          <w:tcPr>
            <w:tcW w:w="1728" w:type="dxa"/>
            <w:tcBorders>
              <w:top w:val="single" w:sz="12" w:space="0" w:color="000000"/>
              <w:left w:val="single" w:sz="6" w:space="0" w:color="auto"/>
            </w:tcBorders>
            <w:shd w:val="pct90" w:color="000000" w:fill="FFFFFF"/>
          </w:tcPr>
          <w:p w14:paraId="527115C9"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Covenant</w:t>
            </w:r>
          </w:p>
        </w:tc>
        <w:tc>
          <w:tcPr>
            <w:tcW w:w="2499" w:type="dxa"/>
            <w:tcBorders>
              <w:top w:val="single" w:sz="12" w:space="0" w:color="000000"/>
            </w:tcBorders>
            <w:shd w:val="pct90" w:color="000000" w:fill="FFFFFF"/>
          </w:tcPr>
          <w:p w14:paraId="575D90B7"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Definition</w:t>
            </w:r>
          </w:p>
        </w:tc>
        <w:tc>
          <w:tcPr>
            <w:tcW w:w="1731" w:type="dxa"/>
            <w:tcBorders>
              <w:top w:val="single" w:sz="12" w:space="0" w:color="000000"/>
            </w:tcBorders>
            <w:shd w:val="pct90" w:color="000000" w:fill="FFFFFF"/>
          </w:tcPr>
          <w:p w14:paraId="3B85AE5F"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Promise</w:t>
            </w:r>
          </w:p>
        </w:tc>
        <w:tc>
          <w:tcPr>
            <w:tcW w:w="1890" w:type="dxa"/>
            <w:tcBorders>
              <w:top w:val="single" w:sz="12" w:space="0" w:color="000000"/>
            </w:tcBorders>
            <w:shd w:val="pct90" w:color="000000" w:fill="FFFFFF"/>
          </w:tcPr>
          <w:p w14:paraId="127F4FF3"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Fulfillment</w:t>
            </w:r>
          </w:p>
        </w:tc>
        <w:tc>
          <w:tcPr>
            <w:tcW w:w="1980" w:type="dxa"/>
            <w:tcBorders>
              <w:top w:val="single" w:sz="12" w:space="0" w:color="000000"/>
              <w:right w:val="single" w:sz="12" w:space="0" w:color="auto"/>
            </w:tcBorders>
            <w:shd w:val="pct90" w:color="000000" w:fill="FFFFFF"/>
          </w:tcPr>
          <w:p w14:paraId="392AE429" w14:textId="77777777" w:rsidR="00F45A39" w:rsidRPr="00913925" w:rsidRDefault="00F45A39" w:rsidP="00FC105B">
            <w:pPr>
              <w:rPr>
                <w:rFonts w:ascii="Arial" w:hAnsi="Arial" w:cs="Arial"/>
                <w:i/>
                <w:color w:val="FFFFFF"/>
                <w:szCs w:val="18"/>
              </w:rPr>
            </w:pPr>
            <w:r w:rsidRPr="00913925">
              <w:rPr>
                <w:rFonts w:ascii="Arial" w:hAnsi="Arial" w:cs="Arial"/>
                <w:i/>
                <w:color w:val="FFFFFF"/>
                <w:szCs w:val="18"/>
              </w:rPr>
              <w:t>Sign</w:t>
            </w:r>
          </w:p>
          <w:p w14:paraId="3D7FCC4A" w14:textId="77777777" w:rsidR="00F45A39" w:rsidRPr="00913925" w:rsidRDefault="00F45A39" w:rsidP="00FC105B">
            <w:pPr>
              <w:rPr>
                <w:rFonts w:ascii="Arial" w:hAnsi="Arial" w:cs="Arial"/>
                <w:i/>
                <w:color w:val="FFFFFF"/>
                <w:szCs w:val="18"/>
              </w:rPr>
            </w:pPr>
          </w:p>
        </w:tc>
      </w:tr>
      <w:tr w:rsidR="00F45A39" w:rsidRPr="00913925" w14:paraId="3EB9DA10" w14:textId="77777777">
        <w:tc>
          <w:tcPr>
            <w:tcW w:w="1728" w:type="dxa"/>
            <w:tcBorders>
              <w:left w:val="single" w:sz="12" w:space="0" w:color="000000"/>
            </w:tcBorders>
          </w:tcPr>
          <w:p w14:paraId="58623BE3" w14:textId="77777777" w:rsidR="00F45A39" w:rsidRPr="00913925" w:rsidRDefault="00F45A39" w:rsidP="00FC105B">
            <w:pPr>
              <w:rPr>
                <w:rFonts w:ascii="Arial" w:hAnsi="Arial" w:cs="Arial"/>
                <w:b/>
                <w:sz w:val="22"/>
                <w:szCs w:val="18"/>
              </w:rPr>
            </w:pPr>
          </w:p>
          <w:p w14:paraId="4BA047E9" w14:textId="77777777" w:rsidR="00F45A39" w:rsidRPr="00913925" w:rsidRDefault="00F45A39" w:rsidP="00FC105B">
            <w:pPr>
              <w:rPr>
                <w:rFonts w:ascii="Arial" w:hAnsi="Arial" w:cs="Arial"/>
                <w:b/>
                <w:sz w:val="22"/>
                <w:szCs w:val="18"/>
              </w:rPr>
            </w:pPr>
            <w:r w:rsidRPr="00913925">
              <w:rPr>
                <w:rFonts w:ascii="Arial" w:hAnsi="Arial" w:cs="Arial"/>
                <w:b/>
                <w:sz w:val="22"/>
                <w:szCs w:val="18"/>
              </w:rPr>
              <w:t>Noahic</w:t>
            </w:r>
          </w:p>
        </w:tc>
        <w:tc>
          <w:tcPr>
            <w:tcW w:w="2499" w:type="dxa"/>
          </w:tcPr>
          <w:p w14:paraId="5EF38451" w14:textId="77777777" w:rsidR="00F45A39" w:rsidRPr="00913925" w:rsidRDefault="00F45A39" w:rsidP="00FC105B">
            <w:pPr>
              <w:rPr>
                <w:rFonts w:ascii="Arial" w:hAnsi="Arial" w:cs="Arial"/>
                <w:b/>
                <w:sz w:val="22"/>
                <w:szCs w:val="18"/>
              </w:rPr>
            </w:pPr>
          </w:p>
          <w:p w14:paraId="3F280CFD" w14:textId="77777777" w:rsidR="00F45A39" w:rsidRPr="00913925" w:rsidRDefault="00F45A39" w:rsidP="00FC105B">
            <w:pPr>
              <w:rPr>
                <w:rFonts w:ascii="Arial" w:hAnsi="Arial" w:cs="Arial"/>
                <w:b/>
                <w:sz w:val="22"/>
                <w:szCs w:val="18"/>
              </w:rPr>
            </w:pPr>
            <w:r w:rsidRPr="00913925">
              <w:rPr>
                <w:rFonts w:ascii="Arial" w:hAnsi="Arial" w:cs="Arial"/>
                <w:b/>
                <w:sz w:val="22"/>
                <w:szCs w:val="18"/>
              </w:rPr>
              <w:t>Unconditional promise not to flood the earth again</w:t>
            </w:r>
          </w:p>
          <w:p w14:paraId="7E871F85" w14:textId="77777777" w:rsidR="00F45A39" w:rsidRPr="00913925" w:rsidRDefault="00F45A39" w:rsidP="00FC105B">
            <w:pPr>
              <w:rPr>
                <w:rFonts w:ascii="Arial" w:hAnsi="Arial" w:cs="Arial"/>
                <w:b/>
                <w:sz w:val="22"/>
                <w:szCs w:val="18"/>
              </w:rPr>
            </w:pPr>
          </w:p>
        </w:tc>
        <w:tc>
          <w:tcPr>
            <w:tcW w:w="1731" w:type="dxa"/>
          </w:tcPr>
          <w:p w14:paraId="20D13AD0" w14:textId="77777777" w:rsidR="00F45A39" w:rsidRPr="00913925" w:rsidRDefault="00F45A39" w:rsidP="00FC105B">
            <w:pPr>
              <w:rPr>
                <w:rFonts w:ascii="Arial" w:hAnsi="Arial" w:cs="Arial"/>
                <w:b/>
                <w:sz w:val="22"/>
                <w:szCs w:val="18"/>
              </w:rPr>
            </w:pPr>
          </w:p>
          <w:p w14:paraId="15C9FD08"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9:12-17</w:t>
            </w:r>
          </w:p>
        </w:tc>
        <w:tc>
          <w:tcPr>
            <w:tcW w:w="1890" w:type="dxa"/>
          </w:tcPr>
          <w:p w14:paraId="00FCC99E" w14:textId="77777777" w:rsidR="00F45A39" w:rsidRPr="00913925" w:rsidRDefault="00F45A39" w:rsidP="00FC105B">
            <w:pPr>
              <w:rPr>
                <w:rFonts w:ascii="Arial" w:hAnsi="Arial" w:cs="Arial"/>
                <w:b/>
                <w:sz w:val="22"/>
                <w:szCs w:val="18"/>
              </w:rPr>
            </w:pPr>
          </w:p>
          <w:p w14:paraId="7CCF5E3A"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No more sea </w:t>
            </w:r>
          </w:p>
          <w:p w14:paraId="3A5EE13D" w14:textId="77777777" w:rsidR="00F45A39" w:rsidRPr="00913925" w:rsidRDefault="00F45A39" w:rsidP="00FC105B">
            <w:pPr>
              <w:rPr>
                <w:rFonts w:ascii="Arial" w:hAnsi="Arial" w:cs="Arial"/>
                <w:b/>
                <w:sz w:val="22"/>
                <w:szCs w:val="18"/>
              </w:rPr>
            </w:pPr>
            <w:r w:rsidRPr="00913925">
              <w:rPr>
                <w:rFonts w:ascii="Arial" w:hAnsi="Arial" w:cs="Arial"/>
                <w:b/>
                <w:sz w:val="22"/>
                <w:szCs w:val="18"/>
              </w:rPr>
              <w:t>(Rev. 21:1)</w:t>
            </w:r>
          </w:p>
        </w:tc>
        <w:tc>
          <w:tcPr>
            <w:tcW w:w="1980" w:type="dxa"/>
            <w:tcBorders>
              <w:right w:val="single" w:sz="12" w:space="0" w:color="000000"/>
            </w:tcBorders>
          </w:tcPr>
          <w:p w14:paraId="64F3C470" w14:textId="77777777" w:rsidR="00F45A39" w:rsidRPr="00913925" w:rsidRDefault="00F45A39" w:rsidP="00FC105B">
            <w:pPr>
              <w:rPr>
                <w:rFonts w:ascii="Arial" w:hAnsi="Arial" w:cs="Arial"/>
                <w:b/>
                <w:sz w:val="22"/>
                <w:szCs w:val="18"/>
              </w:rPr>
            </w:pPr>
          </w:p>
          <w:p w14:paraId="76C3F060" w14:textId="77777777" w:rsidR="00F45A39" w:rsidRPr="00913925" w:rsidRDefault="00F45A39" w:rsidP="00FC105B">
            <w:pPr>
              <w:rPr>
                <w:rFonts w:ascii="Arial" w:hAnsi="Arial" w:cs="Arial"/>
                <w:b/>
                <w:sz w:val="22"/>
                <w:szCs w:val="18"/>
              </w:rPr>
            </w:pPr>
            <w:r w:rsidRPr="00913925">
              <w:rPr>
                <w:rFonts w:ascii="Arial" w:hAnsi="Arial" w:cs="Arial"/>
                <w:b/>
                <w:sz w:val="22"/>
                <w:szCs w:val="18"/>
              </w:rPr>
              <w:t>Rainbow</w:t>
            </w:r>
          </w:p>
          <w:p w14:paraId="55E97E19"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9:12-17)</w:t>
            </w:r>
          </w:p>
          <w:p w14:paraId="79975C38" w14:textId="77777777" w:rsidR="00F45A39" w:rsidRPr="00913925" w:rsidRDefault="00F45A39" w:rsidP="00FC105B">
            <w:pPr>
              <w:rPr>
                <w:rFonts w:ascii="Arial" w:hAnsi="Arial" w:cs="Arial"/>
                <w:b/>
                <w:sz w:val="22"/>
                <w:szCs w:val="18"/>
              </w:rPr>
            </w:pPr>
          </w:p>
        </w:tc>
      </w:tr>
      <w:tr w:rsidR="00F45A39" w:rsidRPr="00913925" w14:paraId="2F3ED2D6" w14:textId="77777777">
        <w:tc>
          <w:tcPr>
            <w:tcW w:w="1728" w:type="dxa"/>
            <w:tcBorders>
              <w:left w:val="single" w:sz="12" w:space="0" w:color="000000"/>
            </w:tcBorders>
          </w:tcPr>
          <w:p w14:paraId="7AEF6C41" w14:textId="77777777" w:rsidR="00F45A39" w:rsidRPr="00913925" w:rsidRDefault="00F45A39" w:rsidP="00FC105B">
            <w:pPr>
              <w:rPr>
                <w:rFonts w:ascii="Arial" w:hAnsi="Arial" w:cs="Arial"/>
                <w:b/>
                <w:sz w:val="22"/>
                <w:szCs w:val="18"/>
              </w:rPr>
            </w:pPr>
            <w:r w:rsidRPr="00913925">
              <w:rPr>
                <w:rFonts w:ascii="Arial" w:hAnsi="Arial" w:cs="Arial"/>
                <w:b/>
                <w:sz w:val="22"/>
                <w:szCs w:val="18"/>
              </w:rPr>
              <w:t>Abrahamic</w:t>
            </w:r>
          </w:p>
        </w:tc>
        <w:tc>
          <w:tcPr>
            <w:tcW w:w="2499" w:type="dxa"/>
          </w:tcPr>
          <w:p w14:paraId="4E18EEA7" w14:textId="77777777" w:rsidR="00F45A39" w:rsidRPr="00913925" w:rsidRDefault="00F45A39" w:rsidP="00FC105B">
            <w:pPr>
              <w:rPr>
                <w:rFonts w:ascii="Arial" w:hAnsi="Arial" w:cs="Arial"/>
                <w:b/>
                <w:sz w:val="22"/>
                <w:szCs w:val="18"/>
              </w:rPr>
            </w:pPr>
            <w:r w:rsidRPr="00913925">
              <w:rPr>
                <w:rFonts w:ascii="Arial" w:hAnsi="Arial" w:cs="Arial"/>
                <w:b/>
                <w:sz w:val="22"/>
                <w:szCs w:val="18"/>
              </w:rPr>
              <w:t>Promise to provide Israel a land, rule, and spiritual blessing</w:t>
            </w:r>
          </w:p>
        </w:tc>
        <w:tc>
          <w:tcPr>
            <w:tcW w:w="1731" w:type="dxa"/>
          </w:tcPr>
          <w:p w14:paraId="2D884C05"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12:1-3; 15:13-18</w:t>
            </w:r>
          </w:p>
        </w:tc>
        <w:tc>
          <w:tcPr>
            <w:tcW w:w="1890" w:type="dxa"/>
          </w:tcPr>
          <w:p w14:paraId="60D91D01" w14:textId="77777777" w:rsidR="00F45A39" w:rsidRPr="00913925" w:rsidRDefault="00F45A39" w:rsidP="00FC105B">
            <w:pPr>
              <w:rPr>
                <w:rFonts w:ascii="Arial" w:hAnsi="Arial" w:cs="Arial"/>
                <w:b/>
                <w:sz w:val="22"/>
                <w:szCs w:val="18"/>
              </w:rPr>
            </w:pPr>
            <w:r w:rsidRPr="00913925">
              <w:rPr>
                <w:rFonts w:ascii="Arial" w:hAnsi="Arial" w:cs="Arial"/>
                <w:b/>
                <w:sz w:val="22"/>
                <w:szCs w:val="18"/>
              </w:rPr>
              <w:t>Continues at present (Gal. 3:17) but Israel still has a future (see Rom. 11:25-27)</w:t>
            </w:r>
          </w:p>
          <w:p w14:paraId="043A8A41" w14:textId="77777777" w:rsidR="00F45A39" w:rsidRPr="00913925" w:rsidRDefault="00F45A39" w:rsidP="00FC105B">
            <w:pPr>
              <w:rPr>
                <w:rFonts w:ascii="Arial" w:hAnsi="Arial" w:cs="Arial"/>
                <w:b/>
                <w:sz w:val="22"/>
                <w:szCs w:val="18"/>
              </w:rPr>
            </w:pPr>
          </w:p>
        </w:tc>
        <w:tc>
          <w:tcPr>
            <w:tcW w:w="1980" w:type="dxa"/>
            <w:tcBorders>
              <w:right w:val="single" w:sz="12" w:space="0" w:color="000000"/>
            </w:tcBorders>
          </w:tcPr>
          <w:p w14:paraId="54D69FC0"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Circumcision </w:t>
            </w:r>
          </w:p>
          <w:p w14:paraId="48BB752C" w14:textId="77777777" w:rsidR="00F45A39" w:rsidRPr="00913925" w:rsidRDefault="00F45A39" w:rsidP="00FC105B">
            <w:pPr>
              <w:rPr>
                <w:rFonts w:ascii="Arial" w:hAnsi="Arial" w:cs="Arial"/>
                <w:b/>
                <w:sz w:val="22"/>
                <w:szCs w:val="18"/>
              </w:rPr>
            </w:pPr>
            <w:r w:rsidRPr="00913925">
              <w:rPr>
                <w:rFonts w:ascii="Arial" w:hAnsi="Arial" w:cs="Arial"/>
                <w:b/>
                <w:sz w:val="22"/>
                <w:szCs w:val="18"/>
              </w:rPr>
              <w:t>(Gen. 17:11)</w:t>
            </w:r>
          </w:p>
          <w:p w14:paraId="5A8AEC74" w14:textId="77777777" w:rsidR="00F45A39" w:rsidRPr="00913925" w:rsidRDefault="00F45A39" w:rsidP="00FC105B">
            <w:pPr>
              <w:rPr>
                <w:rFonts w:ascii="Arial" w:hAnsi="Arial" w:cs="Arial"/>
                <w:b/>
                <w:sz w:val="22"/>
                <w:szCs w:val="18"/>
              </w:rPr>
            </w:pPr>
          </w:p>
          <w:p w14:paraId="1E9E0552" w14:textId="77777777" w:rsidR="00F45A39" w:rsidRPr="00913925" w:rsidRDefault="00F45A39" w:rsidP="00FC105B">
            <w:pPr>
              <w:rPr>
                <w:rFonts w:ascii="Arial" w:hAnsi="Arial" w:cs="Arial"/>
                <w:b/>
                <w:sz w:val="22"/>
                <w:szCs w:val="18"/>
              </w:rPr>
            </w:pPr>
          </w:p>
        </w:tc>
      </w:tr>
      <w:tr w:rsidR="00F45A39" w:rsidRPr="00913925" w14:paraId="3BABB066" w14:textId="77777777">
        <w:tc>
          <w:tcPr>
            <w:tcW w:w="1728" w:type="dxa"/>
            <w:tcBorders>
              <w:left w:val="single" w:sz="12" w:space="0" w:color="000000"/>
            </w:tcBorders>
          </w:tcPr>
          <w:p w14:paraId="182B307D" w14:textId="77777777" w:rsidR="00F45A39" w:rsidRPr="00913925" w:rsidRDefault="00F45A39" w:rsidP="00FC105B">
            <w:pPr>
              <w:rPr>
                <w:rFonts w:ascii="Arial" w:hAnsi="Arial" w:cs="Arial"/>
                <w:b/>
                <w:sz w:val="22"/>
                <w:szCs w:val="18"/>
              </w:rPr>
            </w:pPr>
            <w:r w:rsidRPr="00913925">
              <w:rPr>
                <w:rFonts w:ascii="Arial" w:hAnsi="Arial" w:cs="Arial"/>
                <w:b/>
                <w:sz w:val="22"/>
                <w:szCs w:val="18"/>
              </w:rPr>
              <w:t>Mosaic</w:t>
            </w:r>
          </w:p>
        </w:tc>
        <w:tc>
          <w:tcPr>
            <w:tcW w:w="2499" w:type="dxa"/>
          </w:tcPr>
          <w:p w14:paraId="4BEFEF98" w14:textId="77777777" w:rsidR="00F45A39" w:rsidRPr="00913925" w:rsidRDefault="00F45A39" w:rsidP="00FC105B">
            <w:pPr>
              <w:rPr>
                <w:rFonts w:ascii="Arial" w:hAnsi="Arial" w:cs="Arial"/>
                <w:b/>
                <w:sz w:val="22"/>
                <w:szCs w:val="18"/>
              </w:rPr>
            </w:pPr>
            <w:r w:rsidRPr="00913925">
              <w:rPr>
                <w:rFonts w:ascii="Arial" w:hAnsi="Arial" w:cs="Arial"/>
                <w:b/>
                <w:sz w:val="22"/>
                <w:szCs w:val="18"/>
              </w:rPr>
              <w:t>Conditional stipulations for blessing on Israel</w:t>
            </w:r>
          </w:p>
          <w:p w14:paraId="4EC77F4C" w14:textId="77777777" w:rsidR="00F45A39" w:rsidRPr="00913925" w:rsidRDefault="00F45A39" w:rsidP="00FC105B">
            <w:pPr>
              <w:rPr>
                <w:rFonts w:ascii="Arial" w:hAnsi="Arial" w:cs="Arial"/>
                <w:b/>
                <w:sz w:val="22"/>
                <w:szCs w:val="18"/>
              </w:rPr>
            </w:pPr>
          </w:p>
        </w:tc>
        <w:tc>
          <w:tcPr>
            <w:tcW w:w="1731" w:type="dxa"/>
          </w:tcPr>
          <w:p w14:paraId="566B61B9" w14:textId="77777777" w:rsidR="00F45A39" w:rsidRPr="00913925" w:rsidRDefault="00F45A39" w:rsidP="00FC105B">
            <w:pPr>
              <w:rPr>
                <w:rFonts w:ascii="Arial" w:hAnsi="Arial" w:cs="Arial"/>
                <w:b/>
                <w:sz w:val="22"/>
                <w:szCs w:val="18"/>
              </w:rPr>
            </w:pPr>
            <w:r w:rsidRPr="00913925">
              <w:rPr>
                <w:rFonts w:ascii="Arial" w:hAnsi="Arial" w:cs="Arial"/>
                <w:b/>
                <w:sz w:val="22"/>
                <w:szCs w:val="18"/>
              </w:rPr>
              <w:t>Exod. 19—31; Deut. 28</w:t>
            </w:r>
          </w:p>
        </w:tc>
        <w:tc>
          <w:tcPr>
            <w:tcW w:w="1890" w:type="dxa"/>
          </w:tcPr>
          <w:p w14:paraId="7090CB3F" w14:textId="77777777" w:rsidR="00F45A39" w:rsidRPr="00913925" w:rsidRDefault="00F45A39" w:rsidP="00FC105B">
            <w:pPr>
              <w:rPr>
                <w:rFonts w:ascii="Arial" w:hAnsi="Arial" w:cs="Arial"/>
                <w:b/>
                <w:sz w:val="22"/>
                <w:szCs w:val="18"/>
              </w:rPr>
            </w:pPr>
            <w:r w:rsidRPr="00913925">
              <w:rPr>
                <w:rFonts w:ascii="Arial" w:hAnsi="Arial" w:cs="Arial"/>
                <w:b/>
                <w:sz w:val="22"/>
                <w:szCs w:val="18"/>
              </w:rPr>
              <w:t>Death of Christ (Rom. 7:4-6)</w:t>
            </w:r>
          </w:p>
          <w:p w14:paraId="7DD2364E" w14:textId="77777777" w:rsidR="00F45A39" w:rsidRPr="00913925" w:rsidRDefault="00F45A39" w:rsidP="00FC105B">
            <w:pPr>
              <w:rPr>
                <w:rFonts w:ascii="Arial" w:hAnsi="Arial" w:cs="Arial"/>
                <w:b/>
                <w:sz w:val="22"/>
                <w:szCs w:val="18"/>
              </w:rPr>
            </w:pPr>
          </w:p>
        </w:tc>
        <w:tc>
          <w:tcPr>
            <w:tcW w:w="1980" w:type="dxa"/>
            <w:tcBorders>
              <w:right w:val="single" w:sz="12" w:space="0" w:color="000000"/>
            </w:tcBorders>
          </w:tcPr>
          <w:p w14:paraId="047A4972" w14:textId="77777777" w:rsidR="00F45A39" w:rsidRPr="00913925" w:rsidRDefault="00F45A39" w:rsidP="00FC105B">
            <w:pPr>
              <w:rPr>
                <w:rFonts w:ascii="Arial" w:hAnsi="Arial" w:cs="Arial"/>
                <w:b/>
                <w:sz w:val="22"/>
                <w:szCs w:val="18"/>
              </w:rPr>
            </w:pPr>
            <w:r w:rsidRPr="00913925">
              <w:rPr>
                <w:rFonts w:ascii="Arial" w:hAnsi="Arial" w:cs="Arial"/>
                <w:b/>
                <w:sz w:val="22"/>
                <w:szCs w:val="18"/>
              </w:rPr>
              <w:t>Sabbath</w:t>
            </w:r>
          </w:p>
          <w:p w14:paraId="62605EAC" w14:textId="77777777" w:rsidR="00F45A39" w:rsidRPr="00913925" w:rsidRDefault="00F45A39" w:rsidP="00FC105B">
            <w:pPr>
              <w:rPr>
                <w:rFonts w:ascii="Arial" w:hAnsi="Arial" w:cs="Arial"/>
                <w:b/>
                <w:sz w:val="22"/>
                <w:szCs w:val="18"/>
              </w:rPr>
            </w:pPr>
            <w:r w:rsidRPr="00913925">
              <w:rPr>
                <w:rFonts w:ascii="Arial" w:hAnsi="Arial" w:cs="Arial"/>
                <w:b/>
                <w:sz w:val="22"/>
                <w:szCs w:val="18"/>
              </w:rPr>
              <w:t>(Exod. 31:13)</w:t>
            </w:r>
          </w:p>
          <w:p w14:paraId="261CD888" w14:textId="77777777" w:rsidR="00F45A39" w:rsidRPr="00913925" w:rsidRDefault="00F45A39" w:rsidP="00FC105B">
            <w:pPr>
              <w:rPr>
                <w:rFonts w:ascii="Arial" w:hAnsi="Arial" w:cs="Arial"/>
                <w:b/>
                <w:sz w:val="22"/>
                <w:szCs w:val="18"/>
              </w:rPr>
            </w:pPr>
          </w:p>
        </w:tc>
      </w:tr>
      <w:tr w:rsidR="00F45A39" w:rsidRPr="00913925" w14:paraId="75FD6671" w14:textId="77777777">
        <w:tc>
          <w:tcPr>
            <w:tcW w:w="1728" w:type="dxa"/>
            <w:tcBorders>
              <w:left w:val="single" w:sz="12" w:space="0" w:color="000000"/>
            </w:tcBorders>
          </w:tcPr>
          <w:p w14:paraId="449B0E79" w14:textId="77777777" w:rsidR="00F45A39" w:rsidRPr="00913925" w:rsidRDefault="00F45A39" w:rsidP="00FC105B">
            <w:pPr>
              <w:rPr>
                <w:rFonts w:ascii="Arial" w:hAnsi="Arial" w:cs="Arial"/>
                <w:b/>
                <w:sz w:val="22"/>
                <w:szCs w:val="18"/>
              </w:rPr>
            </w:pPr>
            <w:r w:rsidRPr="00913925">
              <w:rPr>
                <w:rFonts w:ascii="Arial" w:hAnsi="Arial" w:cs="Arial"/>
                <w:b/>
                <w:sz w:val="22"/>
                <w:szCs w:val="18"/>
              </w:rPr>
              <w:t>Palestinian</w:t>
            </w:r>
          </w:p>
        </w:tc>
        <w:tc>
          <w:tcPr>
            <w:tcW w:w="2499" w:type="dxa"/>
          </w:tcPr>
          <w:p w14:paraId="0B87147F"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physical</w:t>
            </w:r>
            <w:r w:rsidRPr="00913925">
              <w:rPr>
                <w:rFonts w:ascii="Arial" w:hAnsi="Arial" w:cs="Arial"/>
                <w:b/>
                <w:sz w:val="22"/>
                <w:szCs w:val="18"/>
              </w:rPr>
              <w:t xml:space="preserve"> land from the Wadi of Egypt to the River Euphrates</w:t>
            </w:r>
          </w:p>
        </w:tc>
        <w:tc>
          <w:tcPr>
            <w:tcW w:w="1731" w:type="dxa"/>
          </w:tcPr>
          <w:p w14:paraId="582A0C20" w14:textId="77777777" w:rsidR="00F45A39" w:rsidRPr="00913925" w:rsidRDefault="00F45A39" w:rsidP="00FC105B">
            <w:pPr>
              <w:rPr>
                <w:rFonts w:ascii="Arial" w:hAnsi="Arial" w:cs="Arial"/>
                <w:b/>
                <w:sz w:val="22"/>
                <w:szCs w:val="18"/>
              </w:rPr>
            </w:pPr>
            <w:r w:rsidRPr="00913925">
              <w:rPr>
                <w:rFonts w:ascii="Arial" w:hAnsi="Arial" w:cs="Arial"/>
                <w:b/>
                <w:sz w:val="22"/>
                <w:szCs w:val="18"/>
              </w:rPr>
              <w:t>Deut. 30:1-10</w:t>
            </w:r>
          </w:p>
        </w:tc>
        <w:tc>
          <w:tcPr>
            <w:tcW w:w="1890" w:type="dxa"/>
          </w:tcPr>
          <w:p w14:paraId="6020061C" w14:textId="77777777" w:rsidR="00F45A39" w:rsidRPr="00913925" w:rsidRDefault="00F45A39" w:rsidP="00FC105B">
            <w:pPr>
              <w:rPr>
                <w:rFonts w:ascii="Arial" w:hAnsi="Arial" w:cs="Arial"/>
                <w:b/>
                <w:sz w:val="22"/>
                <w:szCs w:val="18"/>
              </w:rPr>
            </w:pPr>
            <w:r w:rsidRPr="00913925">
              <w:rPr>
                <w:rFonts w:ascii="Arial" w:hAnsi="Arial" w:cs="Arial"/>
                <w:b/>
                <w:sz w:val="22"/>
                <w:szCs w:val="18"/>
              </w:rPr>
              <w:t>Land blessed (Amos 9:13-15)</w:t>
            </w:r>
          </w:p>
        </w:tc>
        <w:tc>
          <w:tcPr>
            <w:tcW w:w="1980" w:type="dxa"/>
            <w:tcBorders>
              <w:right w:val="single" w:sz="12" w:space="0" w:color="000000"/>
            </w:tcBorders>
          </w:tcPr>
          <w:p w14:paraId="47973BE2"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No sign </w:t>
            </w:r>
          </w:p>
          <w:p w14:paraId="0FE13388" w14:textId="77777777" w:rsidR="00F45A39" w:rsidRPr="00913925" w:rsidRDefault="00F45A39" w:rsidP="00FC105B">
            <w:pPr>
              <w:rPr>
                <w:rFonts w:ascii="Arial" w:hAnsi="Arial" w:cs="Arial"/>
                <w:b/>
                <w:sz w:val="22"/>
                <w:szCs w:val="18"/>
              </w:rPr>
            </w:pPr>
            <w:r w:rsidRPr="00913925">
              <w:rPr>
                <w:rFonts w:ascii="Arial" w:hAnsi="Arial" w:cs="Arial"/>
                <w:b/>
                <w:sz w:val="22"/>
                <w:szCs w:val="18"/>
              </w:rPr>
              <w:t>(that I know of)</w:t>
            </w:r>
          </w:p>
          <w:p w14:paraId="4D82A77F" w14:textId="77777777" w:rsidR="00F45A39" w:rsidRPr="00913925" w:rsidRDefault="00F45A39" w:rsidP="00FC105B">
            <w:pPr>
              <w:rPr>
                <w:rFonts w:ascii="Arial" w:hAnsi="Arial" w:cs="Arial"/>
                <w:b/>
                <w:sz w:val="22"/>
                <w:szCs w:val="18"/>
              </w:rPr>
            </w:pPr>
          </w:p>
          <w:p w14:paraId="28608ABB" w14:textId="77777777" w:rsidR="00F45A39" w:rsidRPr="00913925" w:rsidRDefault="00F45A39" w:rsidP="00FC105B">
            <w:pPr>
              <w:rPr>
                <w:rFonts w:ascii="Arial" w:hAnsi="Arial" w:cs="Arial"/>
                <w:b/>
                <w:sz w:val="22"/>
                <w:szCs w:val="18"/>
              </w:rPr>
            </w:pPr>
          </w:p>
          <w:p w14:paraId="1AB6E860" w14:textId="77777777" w:rsidR="00F45A39" w:rsidRPr="00913925" w:rsidRDefault="00F45A39" w:rsidP="00FC105B">
            <w:pPr>
              <w:rPr>
                <w:rFonts w:ascii="Arial" w:hAnsi="Arial" w:cs="Arial"/>
                <w:b/>
                <w:sz w:val="22"/>
                <w:szCs w:val="18"/>
              </w:rPr>
            </w:pPr>
          </w:p>
        </w:tc>
      </w:tr>
      <w:tr w:rsidR="00F45A39" w:rsidRPr="00913925" w14:paraId="56FF9B75" w14:textId="77777777">
        <w:tc>
          <w:tcPr>
            <w:tcW w:w="1728" w:type="dxa"/>
            <w:tcBorders>
              <w:left w:val="single" w:sz="12" w:space="0" w:color="000000"/>
            </w:tcBorders>
          </w:tcPr>
          <w:p w14:paraId="154FE667" w14:textId="77777777" w:rsidR="00F45A39" w:rsidRPr="00913925" w:rsidRDefault="00F45A39" w:rsidP="00FC105B">
            <w:pPr>
              <w:rPr>
                <w:rFonts w:ascii="Arial" w:hAnsi="Arial" w:cs="Arial"/>
                <w:b/>
                <w:sz w:val="22"/>
                <w:szCs w:val="18"/>
              </w:rPr>
            </w:pPr>
            <w:r w:rsidRPr="00913925">
              <w:rPr>
                <w:rFonts w:ascii="Arial" w:hAnsi="Arial" w:cs="Arial"/>
                <w:b/>
                <w:sz w:val="22"/>
                <w:szCs w:val="18"/>
              </w:rPr>
              <w:t>Davidic</w:t>
            </w:r>
          </w:p>
        </w:tc>
        <w:tc>
          <w:tcPr>
            <w:tcW w:w="2499" w:type="dxa"/>
          </w:tcPr>
          <w:p w14:paraId="3546BFE1" w14:textId="77777777" w:rsidR="00F45A39" w:rsidRPr="00913925" w:rsidRDefault="00F45A39" w:rsidP="00FC105B">
            <w:pPr>
              <w:rPr>
                <w:rFonts w:ascii="Arial" w:hAnsi="Arial" w:cs="Arial"/>
                <w:b/>
                <w:sz w:val="22"/>
                <w:szCs w:val="18"/>
              </w:rPr>
            </w:pPr>
            <w:r w:rsidRPr="00913925">
              <w:rPr>
                <w:rFonts w:ascii="Arial" w:hAnsi="Arial" w:cs="Arial"/>
                <w:b/>
                <w:sz w:val="22"/>
                <w:szCs w:val="18"/>
              </w:rPr>
              <w:t>Promise of eternal,</w:t>
            </w:r>
          </w:p>
          <w:p w14:paraId="763BF8FF" w14:textId="77777777" w:rsidR="00F45A39" w:rsidRPr="00913925" w:rsidRDefault="00F45A39" w:rsidP="00FC105B">
            <w:pPr>
              <w:rPr>
                <w:rFonts w:ascii="Arial" w:hAnsi="Arial" w:cs="Arial"/>
                <w:b/>
                <w:sz w:val="22"/>
                <w:szCs w:val="18"/>
              </w:rPr>
            </w:pPr>
            <w:r w:rsidRPr="00913925">
              <w:rPr>
                <w:rFonts w:ascii="Arial" w:hAnsi="Arial" w:cs="Arial"/>
                <w:b/>
                <w:sz w:val="22"/>
                <w:szCs w:val="18"/>
                <w:u w:val="single"/>
              </w:rPr>
              <w:t>political</w:t>
            </w:r>
            <w:r w:rsidRPr="00913925">
              <w:rPr>
                <w:rFonts w:ascii="Arial" w:hAnsi="Arial" w:cs="Arial"/>
                <w:b/>
                <w:sz w:val="22"/>
                <w:szCs w:val="18"/>
              </w:rPr>
              <w:t xml:space="preserve"> rule of a descendant of David</w:t>
            </w:r>
          </w:p>
        </w:tc>
        <w:tc>
          <w:tcPr>
            <w:tcW w:w="1731" w:type="dxa"/>
          </w:tcPr>
          <w:p w14:paraId="75CC3BCE" w14:textId="77777777" w:rsidR="00F45A39" w:rsidRPr="00913925" w:rsidRDefault="00F45A39" w:rsidP="00FC105B">
            <w:pPr>
              <w:rPr>
                <w:rFonts w:ascii="Arial" w:hAnsi="Arial" w:cs="Arial"/>
                <w:b/>
                <w:sz w:val="22"/>
                <w:szCs w:val="18"/>
              </w:rPr>
            </w:pPr>
            <w:r w:rsidRPr="00913925">
              <w:rPr>
                <w:rFonts w:ascii="Arial" w:hAnsi="Arial" w:cs="Arial"/>
                <w:b/>
                <w:sz w:val="22"/>
                <w:szCs w:val="18"/>
              </w:rPr>
              <w:t>2 Sam. 7:12-17</w:t>
            </w:r>
          </w:p>
        </w:tc>
        <w:tc>
          <w:tcPr>
            <w:tcW w:w="1890" w:type="dxa"/>
          </w:tcPr>
          <w:p w14:paraId="371F40B4" w14:textId="77777777" w:rsidR="00F45A39" w:rsidRPr="00913925" w:rsidRDefault="00F45A39" w:rsidP="00FC105B">
            <w:pPr>
              <w:rPr>
                <w:rFonts w:ascii="Arial" w:hAnsi="Arial" w:cs="Arial"/>
                <w:b/>
                <w:sz w:val="22"/>
                <w:szCs w:val="18"/>
              </w:rPr>
            </w:pPr>
            <w:r w:rsidRPr="00913925">
              <w:rPr>
                <w:rFonts w:ascii="Arial" w:hAnsi="Arial" w:cs="Arial"/>
                <w:b/>
                <w:sz w:val="22"/>
                <w:szCs w:val="18"/>
              </w:rPr>
              <w:t>Rule renewed (Amos 9:11-12)</w:t>
            </w:r>
          </w:p>
        </w:tc>
        <w:tc>
          <w:tcPr>
            <w:tcW w:w="1980" w:type="dxa"/>
            <w:tcBorders>
              <w:right w:val="single" w:sz="12" w:space="0" w:color="000000"/>
            </w:tcBorders>
          </w:tcPr>
          <w:p w14:paraId="4501FE66"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Christ seated at the Father’s right hand </w:t>
            </w:r>
          </w:p>
          <w:p w14:paraId="7889740E" w14:textId="77777777" w:rsidR="00F45A39" w:rsidRPr="00913925" w:rsidRDefault="00F45A39" w:rsidP="00FC105B">
            <w:pPr>
              <w:rPr>
                <w:rFonts w:ascii="Arial" w:hAnsi="Arial" w:cs="Arial"/>
                <w:b/>
                <w:sz w:val="22"/>
                <w:szCs w:val="18"/>
              </w:rPr>
            </w:pPr>
            <w:r w:rsidRPr="00913925">
              <w:rPr>
                <w:rFonts w:ascii="Arial" w:hAnsi="Arial" w:cs="Arial"/>
                <w:b/>
                <w:sz w:val="22"/>
                <w:szCs w:val="18"/>
              </w:rPr>
              <w:t>(Acts 2:34-36)</w:t>
            </w:r>
          </w:p>
          <w:p w14:paraId="4C363798" w14:textId="77777777" w:rsidR="00F45A39" w:rsidRPr="00913925" w:rsidRDefault="00F45A39" w:rsidP="00FC105B">
            <w:pPr>
              <w:rPr>
                <w:rFonts w:ascii="Arial" w:hAnsi="Arial" w:cs="Arial"/>
                <w:b/>
                <w:sz w:val="22"/>
                <w:szCs w:val="18"/>
              </w:rPr>
            </w:pPr>
          </w:p>
        </w:tc>
      </w:tr>
      <w:tr w:rsidR="00F45A39" w:rsidRPr="00913925" w14:paraId="6C3DE390" w14:textId="77777777">
        <w:tc>
          <w:tcPr>
            <w:tcW w:w="1728" w:type="dxa"/>
            <w:tcBorders>
              <w:left w:val="single" w:sz="12" w:space="0" w:color="000000"/>
              <w:bottom w:val="single" w:sz="12" w:space="0" w:color="000000"/>
            </w:tcBorders>
          </w:tcPr>
          <w:p w14:paraId="26FBBE28" w14:textId="77777777" w:rsidR="00F45A39" w:rsidRPr="00913925" w:rsidRDefault="00F45A39" w:rsidP="00FC105B">
            <w:pPr>
              <w:rPr>
                <w:rFonts w:ascii="Arial" w:hAnsi="Arial" w:cs="Arial"/>
                <w:b/>
                <w:sz w:val="22"/>
                <w:szCs w:val="18"/>
              </w:rPr>
            </w:pPr>
            <w:r w:rsidRPr="00913925">
              <w:rPr>
                <w:rFonts w:ascii="Arial" w:hAnsi="Arial" w:cs="Arial"/>
                <w:b/>
                <w:sz w:val="22"/>
                <w:szCs w:val="18"/>
              </w:rPr>
              <w:t>New</w:t>
            </w:r>
          </w:p>
        </w:tc>
        <w:tc>
          <w:tcPr>
            <w:tcW w:w="2499" w:type="dxa"/>
            <w:tcBorders>
              <w:bottom w:val="single" w:sz="12" w:space="0" w:color="000000"/>
            </w:tcBorders>
          </w:tcPr>
          <w:p w14:paraId="22BAD887" w14:textId="77777777" w:rsidR="00F45A39" w:rsidRPr="00913925" w:rsidRDefault="00F45A39" w:rsidP="00FC105B">
            <w:pPr>
              <w:rPr>
                <w:rFonts w:ascii="Arial" w:hAnsi="Arial" w:cs="Arial"/>
                <w:b/>
                <w:sz w:val="22"/>
                <w:szCs w:val="18"/>
              </w:rPr>
            </w:pPr>
            <w:r w:rsidRPr="00913925">
              <w:rPr>
                <w:rFonts w:ascii="Arial" w:hAnsi="Arial" w:cs="Arial"/>
                <w:b/>
                <w:sz w:val="22"/>
                <w:szCs w:val="18"/>
              </w:rPr>
              <w:t xml:space="preserve">Promise of </w:t>
            </w:r>
            <w:r w:rsidRPr="00913925">
              <w:rPr>
                <w:rFonts w:ascii="Arial" w:hAnsi="Arial" w:cs="Arial"/>
                <w:b/>
                <w:sz w:val="22"/>
                <w:szCs w:val="18"/>
                <w:u w:val="single"/>
              </w:rPr>
              <w:t>spiritual</w:t>
            </w:r>
            <w:r w:rsidRPr="00913925">
              <w:rPr>
                <w:rFonts w:ascii="Arial" w:hAnsi="Arial" w:cs="Arial"/>
                <w:b/>
                <w:sz w:val="22"/>
                <w:szCs w:val="18"/>
              </w:rPr>
              <w:t xml:space="preserve"> indwelling of the Spirit (“law written on hearts”), forgiveness, and total evangelization of Israel</w:t>
            </w:r>
          </w:p>
          <w:p w14:paraId="75117E45" w14:textId="77777777" w:rsidR="00F45A39" w:rsidRPr="00913925" w:rsidRDefault="00F45A39" w:rsidP="00FC105B">
            <w:pPr>
              <w:rPr>
                <w:rFonts w:ascii="Arial" w:hAnsi="Arial" w:cs="Arial"/>
                <w:b/>
                <w:sz w:val="22"/>
                <w:szCs w:val="18"/>
              </w:rPr>
            </w:pPr>
          </w:p>
        </w:tc>
        <w:tc>
          <w:tcPr>
            <w:tcW w:w="1731" w:type="dxa"/>
            <w:tcBorders>
              <w:bottom w:val="single" w:sz="12" w:space="0" w:color="000000"/>
            </w:tcBorders>
          </w:tcPr>
          <w:p w14:paraId="3B2604FE" w14:textId="77777777" w:rsidR="00F45A39" w:rsidRPr="00913925" w:rsidRDefault="00F45A39" w:rsidP="00FC105B">
            <w:pPr>
              <w:rPr>
                <w:rFonts w:ascii="Arial" w:hAnsi="Arial" w:cs="Arial"/>
                <w:b/>
                <w:sz w:val="22"/>
                <w:szCs w:val="18"/>
              </w:rPr>
            </w:pPr>
            <w:r w:rsidRPr="00913925">
              <w:rPr>
                <w:rFonts w:ascii="Arial" w:hAnsi="Arial" w:cs="Arial"/>
                <w:b/>
                <w:sz w:val="22"/>
                <w:szCs w:val="18"/>
              </w:rPr>
              <w:t>Jer. 31:31-34</w:t>
            </w:r>
          </w:p>
        </w:tc>
        <w:tc>
          <w:tcPr>
            <w:tcW w:w="1890" w:type="dxa"/>
            <w:tcBorders>
              <w:bottom w:val="single" w:sz="12" w:space="0" w:color="000000"/>
            </w:tcBorders>
          </w:tcPr>
          <w:p w14:paraId="3C9A5BB7" w14:textId="77777777" w:rsidR="00F45A39" w:rsidRPr="00913925" w:rsidRDefault="00F45A39" w:rsidP="00FC105B">
            <w:pPr>
              <w:rPr>
                <w:rFonts w:ascii="Arial" w:hAnsi="Arial" w:cs="Arial"/>
                <w:b/>
                <w:sz w:val="22"/>
                <w:szCs w:val="18"/>
              </w:rPr>
            </w:pPr>
            <w:r w:rsidRPr="00913925">
              <w:rPr>
                <w:rFonts w:ascii="Arial" w:hAnsi="Arial" w:cs="Arial"/>
                <w:b/>
                <w:sz w:val="22"/>
                <w:szCs w:val="18"/>
              </w:rPr>
              <w:t>Paul &amp; the Apostles (2 Cor. 3–4)</w:t>
            </w:r>
          </w:p>
          <w:p w14:paraId="08BD5459" w14:textId="77777777" w:rsidR="00F45A39" w:rsidRPr="00913925" w:rsidRDefault="00F45A39" w:rsidP="00FC105B">
            <w:pPr>
              <w:rPr>
                <w:rFonts w:ascii="Arial" w:hAnsi="Arial" w:cs="Arial"/>
                <w:b/>
                <w:sz w:val="22"/>
                <w:szCs w:val="18"/>
              </w:rPr>
            </w:pPr>
          </w:p>
          <w:p w14:paraId="62599E24" w14:textId="77777777" w:rsidR="00F45A39" w:rsidRPr="00913925" w:rsidRDefault="00F45A39" w:rsidP="00FC105B">
            <w:pPr>
              <w:rPr>
                <w:rFonts w:ascii="Arial" w:hAnsi="Arial" w:cs="Arial"/>
                <w:b/>
                <w:sz w:val="22"/>
                <w:szCs w:val="18"/>
              </w:rPr>
            </w:pPr>
            <w:r w:rsidRPr="00913925">
              <w:rPr>
                <w:rFonts w:ascii="Arial" w:hAnsi="Arial" w:cs="Arial"/>
                <w:b/>
                <w:sz w:val="22"/>
                <w:szCs w:val="18"/>
              </w:rPr>
              <w:t>All Israel saved (Rom. 11:26-27)</w:t>
            </w:r>
          </w:p>
        </w:tc>
        <w:tc>
          <w:tcPr>
            <w:tcW w:w="1980" w:type="dxa"/>
            <w:tcBorders>
              <w:bottom w:val="single" w:sz="12" w:space="0" w:color="000000"/>
              <w:right w:val="single" w:sz="12" w:space="0" w:color="000000"/>
            </w:tcBorders>
          </w:tcPr>
          <w:p w14:paraId="2314B3AE" w14:textId="77777777" w:rsidR="00F45A39" w:rsidRPr="00913925" w:rsidRDefault="00F45A39" w:rsidP="00FC105B">
            <w:pPr>
              <w:rPr>
                <w:rFonts w:ascii="Arial" w:hAnsi="Arial" w:cs="Arial"/>
                <w:b/>
                <w:sz w:val="22"/>
                <w:szCs w:val="18"/>
              </w:rPr>
            </w:pPr>
            <w:r w:rsidRPr="00913925">
              <w:rPr>
                <w:rFonts w:ascii="Arial" w:hAnsi="Arial" w:cs="Arial"/>
                <w:b/>
                <w:sz w:val="22"/>
                <w:szCs w:val="18"/>
              </w:rPr>
              <w:t>Cup of the Lord’s Supper (Luke 22:20; 1 Cor. 11:25)</w:t>
            </w:r>
          </w:p>
        </w:tc>
      </w:tr>
    </w:tbl>
    <w:p w14:paraId="1D5004D9" w14:textId="77777777" w:rsidR="00F45A39" w:rsidRPr="00913925" w:rsidRDefault="00F45A39" w:rsidP="00FC105B">
      <w:pPr>
        <w:rPr>
          <w:rFonts w:ascii="Arial" w:hAnsi="Arial" w:cs="Arial"/>
          <w:sz w:val="22"/>
          <w:szCs w:val="18"/>
        </w:rPr>
      </w:pPr>
    </w:p>
    <w:p w14:paraId="21D6C449"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0" w:name="_Toc7349240"/>
      <w:r w:rsidRPr="00913925">
        <w:rPr>
          <w:rFonts w:ascii="Arial" w:hAnsi="Arial" w:cs="Arial"/>
          <w:sz w:val="22"/>
          <w:szCs w:val="18"/>
        </w:rPr>
        <w:lastRenderedPageBreak/>
        <w:t>Contrasting the Old and New Covenants (2 Cor. 3–4)</w:t>
      </w:r>
      <w:bookmarkEnd w:id="90"/>
    </w:p>
    <w:p w14:paraId="4734FAFD" w14:textId="77777777" w:rsidR="00F45A39" w:rsidRPr="00913925" w:rsidRDefault="00F45A39" w:rsidP="00FC105B">
      <w:pPr>
        <w:rPr>
          <w:rFonts w:ascii="Arial" w:hAnsi="Arial" w:cs="Arial"/>
          <w:sz w:val="22"/>
          <w:szCs w:val="18"/>
        </w:rPr>
      </w:pPr>
    </w:p>
    <w:p w14:paraId="568D86EA" w14:textId="77777777" w:rsidR="00F45A39" w:rsidRPr="00913925" w:rsidRDefault="00F45A39" w:rsidP="00FC105B">
      <w:pPr>
        <w:rPr>
          <w:rFonts w:ascii="Arial" w:hAnsi="Arial" w:cs="Arial"/>
          <w:sz w:val="22"/>
          <w:szCs w:val="18"/>
        </w:rPr>
      </w:pPr>
      <w:r w:rsidRPr="00913925">
        <w:rPr>
          <w:rFonts w:ascii="Arial" w:hAnsi="Arial" w:cs="Arial"/>
          <w:sz w:val="22"/>
          <w:szCs w:val="18"/>
        </w:rPr>
        <w:t>God has included the church in the new covenant that he promised to Israel (Jer. 31:31-34 is applied to the church in Hebrews 8:8; 9:15).  One way to see the blessing of this truth is to see Paul’s contrasts of this new covenant with the old one:</w:t>
      </w:r>
    </w:p>
    <w:p w14:paraId="0E7D9208" w14:textId="77777777" w:rsidR="00F45A39" w:rsidRPr="00913925" w:rsidRDefault="00F45A39" w:rsidP="00FC105B">
      <w:pPr>
        <w:pStyle w:val="Footer"/>
        <w:tabs>
          <w:tab w:val="clear" w:pos="4320"/>
          <w:tab w:val="clear" w:pos="8640"/>
        </w:tabs>
        <w:rPr>
          <w:rFonts w:ascii="Arial" w:hAnsi="Arial" w:cs="Arial"/>
          <w:sz w:val="22"/>
          <w:szCs w:val="18"/>
        </w:rPr>
      </w:pPr>
    </w:p>
    <w:tbl>
      <w:tblPr>
        <w:tblW w:w="0" w:type="auto"/>
        <w:tblLayout w:type="fixed"/>
        <w:tblLook w:val="0000" w:firstRow="0" w:lastRow="0" w:firstColumn="0" w:lastColumn="0" w:noHBand="0" w:noVBand="0"/>
      </w:tblPr>
      <w:tblGrid>
        <w:gridCol w:w="4338"/>
        <w:gridCol w:w="5490"/>
      </w:tblGrid>
      <w:tr w:rsidR="00F45A39" w:rsidRPr="00913925" w14:paraId="38C53D64" w14:textId="77777777">
        <w:tc>
          <w:tcPr>
            <w:tcW w:w="4338" w:type="dxa"/>
            <w:tcBorders>
              <w:top w:val="single" w:sz="12" w:space="0" w:color="000000"/>
              <w:left w:val="single" w:sz="12" w:space="0" w:color="000000"/>
            </w:tcBorders>
            <w:shd w:val="solid" w:color="000000" w:fill="FFFFFF"/>
          </w:tcPr>
          <w:p w14:paraId="0257FA47"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Old Covenant</w:t>
            </w:r>
          </w:p>
        </w:tc>
        <w:tc>
          <w:tcPr>
            <w:tcW w:w="5490" w:type="dxa"/>
            <w:tcBorders>
              <w:top w:val="single" w:sz="12" w:space="0" w:color="000000"/>
              <w:right w:val="single" w:sz="12" w:space="0" w:color="000000"/>
            </w:tcBorders>
            <w:shd w:val="solid" w:color="000000" w:fill="FFFFFF"/>
          </w:tcPr>
          <w:p w14:paraId="04292035" w14:textId="77777777" w:rsidR="00F45A39" w:rsidRPr="00913925" w:rsidRDefault="00F45A39" w:rsidP="00FC105B">
            <w:pPr>
              <w:rPr>
                <w:rFonts w:ascii="Arial" w:hAnsi="Arial" w:cs="Arial"/>
                <w:b/>
                <w:color w:val="FFFFFF"/>
                <w:sz w:val="36"/>
                <w:szCs w:val="18"/>
              </w:rPr>
            </w:pPr>
            <w:r w:rsidRPr="00913925">
              <w:rPr>
                <w:rFonts w:ascii="Arial" w:hAnsi="Arial" w:cs="Arial"/>
                <w:b/>
                <w:color w:val="FFFFFF"/>
                <w:sz w:val="36"/>
                <w:szCs w:val="18"/>
              </w:rPr>
              <w:t>New Covenant</w:t>
            </w:r>
          </w:p>
        </w:tc>
      </w:tr>
      <w:tr w:rsidR="00F45A39" w:rsidRPr="00913925" w14:paraId="5FAE3EF4" w14:textId="77777777">
        <w:tc>
          <w:tcPr>
            <w:tcW w:w="4338" w:type="dxa"/>
            <w:tcBorders>
              <w:left w:val="single" w:sz="12" w:space="0" w:color="000000"/>
            </w:tcBorders>
          </w:tcPr>
          <w:p w14:paraId="01D0EF47" w14:textId="77777777" w:rsidR="00F45A39" w:rsidRPr="00913925" w:rsidRDefault="00F45A39" w:rsidP="00FC105B">
            <w:pPr>
              <w:rPr>
                <w:rFonts w:ascii="Arial" w:hAnsi="Arial" w:cs="Arial"/>
                <w:b/>
                <w:sz w:val="28"/>
                <w:szCs w:val="18"/>
              </w:rPr>
            </w:pPr>
          </w:p>
          <w:p w14:paraId="477825B3" w14:textId="77777777" w:rsidR="00F45A39" w:rsidRPr="00913925" w:rsidRDefault="00F45A39" w:rsidP="00FC105B">
            <w:pPr>
              <w:rPr>
                <w:rFonts w:ascii="Arial" w:hAnsi="Arial" w:cs="Arial"/>
                <w:b/>
                <w:sz w:val="28"/>
                <w:szCs w:val="18"/>
              </w:rPr>
            </w:pPr>
            <w:r w:rsidRPr="00913925">
              <w:rPr>
                <w:rFonts w:ascii="Arial" w:hAnsi="Arial" w:cs="Arial"/>
                <w:b/>
                <w:sz w:val="28"/>
                <w:szCs w:val="18"/>
              </w:rPr>
              <w:t>initiated by Moses (3:8)</w:t>
            </w:r>
          </w:p>
        </w:tc>
        <w:tc>
          <w:tcPr>
            <w:tcW w:w="5490" w:type="dxa"/>
            <w:tcBorders>
              <w:right w:val="single" w:sz="12" w:space="0" w:color="000000"/>
            </w:tcBorders>
          </w:tcPr>
          <w:p w14:paraId="674B12A1" w14:textId="77777777" w:rsidR="00F45A39" w:rsidRPr="00913925" w:rsidRDefault="00F45A39" w:rsidP="00FC105B">
            <w:pPr>
              <w:rPr>
                <w:rFonts w:ascii="Arial" w:hAnsi="Arial" w:cs="Arial"/>
                <w:b/>
                <w:sz w:val="28"/>
                <w:szCs w:val="18"/>
              </w:rPr>
            </w:pPr>
          </w:p>
          <w:p w14:paraId="461689B9" w14:textId="77777777" w:rsidR="00F45A39" w:rsidRPr="00913925" w:rsidRDefault="00F45A39" w:rsidP="00FC105B">
            <w:pPr>
              <w:rPr>
                <w:rFonts w:ascii="Arial" w:hAnsi="Arial" w:cs="Arial"/>
                <w:b/>
                <w:sz w:val="28"/>
                <w:szCs w:val="18"/>
              </w:rPr>
            </w:pPr>
            <w:r w:rsidRPr="00913925">
              <w:rPr>
                <w:rFonts w:ascii="Arial" w:hAnsi="Arial" w:cs="Arial"/>
                <w:b/>
                <w:sz w:val="28"/>
                <w:szCs w:val="18"/>
              </w:rPr>
              <w:t>initiated by Christ (3:4)</w:t>
            </w:r>
          </w:p>
          <w:p w14:paraId="69AE52E0" w14:textId="77777777" w:rsidR="00F45A39" w:rsidRPr="00913925" w:rsidRDefault="00F45A39" w:rsidP="00FC105B">
            <w:pPr>
              <w:rPr>
                <w:rFonts w:ascii="Arial" w:hAnsi="Arial" w:cs="Arial"/>
                <w:b/>
                <w:sz w:val="28"/>
                <w:szCs w:val="18"/>
              </w:rPr>
            </w:pPr>
          </w:p>
        </w:tc>
      </w:tr>
      <w:tr w:rsidR="00F45A39" w:rsidRPr="00913925" w14:paraId="1D043F92" w14:textId="77777777">
        <w:tc>
          <w:tcPr>
            <w:tcW w:w="4338" w:type="dxa"/>
            <w:tcBorders>
              <w:left w:val="single" w:sz="12" w:space="0" w:color="000000"/>
            </w:tcBorders>
          </w:tcPr>
          <w:p w14:paraId="3AB1FFD7" w14:textId="77777777" w:rsidR="00F45A39" w:rsidRPr="00913925" w:rsidRDefault="00F45A39" w:rsidP="00FC105B">
            <w:pPr>
              <w:rPr>
                <w:rFonts w:ascii="Arial" w:hAnsi="Arial" w:cs="Arial"/>
                <w:b/>
                <w:sz w:val="28"/>
                <w:szCs w:val="18"/>
              </w:rPr>
            </w:pPr>
            <w:r w:rsidRPr="00913925">
              <w:rPr>
                <w:rFonts w:ascii="Arial" w:hAnsi="Arial" w:cs="Arial"/>
                <w:b/>
                <w:sz w:val="28"/>
                <w:szCs w:val="18"/>
              </w:rPr>
              <w:t>of the letter (3:6a)</w:t>
            </w:r>
          </w:p>
        </w:tc>
        <w:tc>
          <w:tcPr>
            <w:tcW w:w="5490" w:type="dxa"/>
            <w:tcBorders>
              <w:right w:val="single" w:sz="12" w:space="0" w:color="000000"/>
            </w:tcBorders>
          </w:tcPr>
          <w:p w14:paraId="59B0B5D8" w14:textId="77777777" w:rsidR="00F45A39" w:rsidRPr="00913925" w:rsidRDefault="00F45A39" w:rsidP="00FC105B">
            <w:pPr>
              <w:rPr>
                <w:rFonts w:ascii="Arial" w:hAnsi="Arial" w:cs="Arial"/>
                <w:b/>
                <w:sz w:val="28"/>
                <w:szCs w:val="18"/>
              </w:rPr>
            </w:pPr>
            <w:r w:rsidRPr="00913925">
              <w:rPr>
                <w:rFonts w:ascii="Arial" w:hAnsi="Arial" w:cs="Arial"/>
                <w:b/>
                <w:sz w:val="28"/>
                <w:szCs w:val="18"/>
              </w:rPr>
              <w:t>of the Spirit (3:6a, 18b)</w:t>
            </w:r>
          </w:p>
          <w:p w14:paraId="6B3CF808" w14:textId="77777777" w:rsidR="00F45A39" w:rsidRPr="00913925" w:rsidRDefault="00F45A39" w:rsidP="00FC105B">
            <w:pPr>
              <w:rPr>
                <w:rFonts w:ascii="Arial" w:hAnsi="Arial" w:cs="Arial"/>
                <w:b/>
                <w:sz w:val="28"/>
                <w:szCs w:val="18"/>
              </w:rPr>
            </w:pPr>
          </w:p>
        </w:tc>
      </w:tr>
      <w:tr w:rsidR="00F45A39" w:rsidRPr="00913925" w14:paraId="2318A5F0" w14:textId="77777777">
        <w:tc>
          <w:tcPr>
            <w:tcW w:w="4338" w:type="dxa"/>
            <w:tcBorders>
              <w:left w:val="single" w:sz="12" w:space="0" w:color="000000"/>
            </w:tcBorders>
          </w:tcPr>
          <w:p w14:paraId="470796D6" w14:textId="77777777" w:rsidR="00F45A39" w:rsidRPr="00913925" w:rsidRDefault="00F45A39" w:rsidP="00FC105B">
            <w:pPr>
              <w:rPr>
                <w:rFonts w:ascii="Arial" w:hAnsi="Arial" w:cs="Arial"/>
                <w:b/>
                <w:sz w:val="28"/>
                <w:szCs w:val="18"/>
              </w:rPr>
            </w:pPr>
            <w:r w:rsidRPr="00913925">
              <w:rPr>
                <w:rFonts w:ascii="Arial" w:hAnsi="Arial" w:cs="Arial"/>
                <w:b/>
                <w:sz w:val="28"/>
                <w:szCs w:val="18"/>
              </w:rPr>
              <w:t>kills (3:6b, 7a)</w:t>
            </w:r>
          </w:p>
        </w:tc>
        <w:tc>
          <w:tcPr>
            <w:tcW w:w="5490" w:type="dxa"/>
            <w:tcBorders>
              <w:right w:val="single" w:sz="12" w:space="0" w:color="000000"/>
            </w:tcBorders>
          </w:tcPr>
          <w:p w14:paraId="09325E92" w14:textId="77777777" w:rsidR="00F45A39" w:rsidRPr="00913925" w:rsidRDefault="00F45A39" w:rsidP="00FC105B">
            <w:pPr>
              <w:rPr>
                <w:rFonts w:ascii="Arial" w:hAnsi="Arial" w:cs="Arial"/>
                <w:b/>
                <w:sz w:val="28"/>
                <w:szCs w:val="18"/>
              </w:rPr>
            </w:pPr>
            <w:r w:rsidRPr="00913925">
              <w:rPr>
                <w:rFonts w:ascii="Arial" w:hAnsi="Arial" w:cs="Arial"/>
                <w:b/>
                <w:sz w:val="28"/>
                <w:szCs w:val="18"/>
              </w:rPr>
              <w:t>gives life (3:6b)</w:t>
            </w:r>
          </w:p>
          <w:p w14:paraId="6C62BDCF" w14:textId="77777777" w:rsidR="00F45A39" w:rsidRPr="00913925" w:rsidRDefault="00F45A39" w:rsidP="00FC105B">
            <w:pPr>
              <w:rPr>
                <w:rFonts w:ascii="Arial" w:hAnsi="Arial" w:cs="Arial"/>
                <w:b/>
                <w:sz w:val="28"/>
                <w:szCs w:val="18"/>
              </w:rPr>
            </w:pPr>
          </w:p>
        </w:tc>
      </w:tr>
      <w:tr w:rsidR="00F45A39" w:rsidRPr="00913925" w14:paraId="779FB17E" w14:textId="77777777">
        <w:tc>
          <w:tcPr>
            <w:tcW w:w="4338" w:type="dxa"/>
            <w:tcBorders>
              <w:left w:val="single" w:sz="12" w:space="0" w:color="000000"/>
            </w:tcBorders>
          </w:tcPr>
          <w:p w14:paraId="03A2A5DC" w14:textId="77777777" w:rsidR="00F45A39" w:rsidRPr="00913925" w:rsidRDefault="00F45A39" w:rsidP="00FC105B">
            <w:pPr>
              <w:rPr>
                <w:rFonts w:ascii="Arial" w:hAnsi="Arial" w:cs="Arial"/>
                <w:b/>
                <w:sz w:val="28"/>
                <w:szCs w:val="18"/>
              </w:rPr>
            </w:pPr>
            <w:r w:rsidRPr="00913925">
              <w:rPr>
                <w:rFonts w:ascii="Arial" w:hAnsi="Arial" w:cs="Arial"/>
                <w:b/>
                <w:sz w:val="28"/>
                <w:szCs w:val="18"/>
              </w:rPr>
              <w:t>engraved on stone (3:3b, 7a)</w:t>
            </w:r>
          </w:p>
        </w:tc>
        <w:tc>
          <w:tcPr>
            <w:tcW w:w="5490" w:type="dxa"/>
            <w:tcBorders>
              <w:right w:val="single" w:sz="12" w:space="0" w:color="000000"/>
            </w:tcBorders>
          </w:tcPr>
          <w:p w14:paraId="11C188D8" w14:textId="77777777" w:rsidR="00F45A39" w:rsidRPr="00913925" w:rsidRDefault="00F45A39" w:rsidP="00FC105B">
            <w:pPr>
              <w:rPr>
                <w:rFonts w:ascii="Arial" w:hAnsi="Arial" w:cs="Arial"/>
                <w:b/>
                <w:sz w:val="28"/>
                <w:szCs w:val="18"/>
              </w:rPr>
            </w:pPr>
            <w:r w:rsidRPr="00913925">
              <w:rPr>
                <w:rFonts w:ascii="Arial" w:hAnsi="Arial" w:cs="Arial"/>
                <w:b/>
                <w:sz w:val="28"/>
                <w:szCs w:val="18"/>
              </w:rPr>
              <w:t>engraved on hearts (3:3b; Jer. 31:33)</w:t>
            </w:r>
          </w:p>
          <w:p w14:paraId="48AB887B" w14:textId="77777777" w:rsidR="00F45A39" w:rsidRPr="00913925" w:rsidRDefault="00F45A39" w:rsidP="00FC105B">
            <w:pPr>
              <w:rPr>
                <w:rFonts w:ascii="Arial" w:hAnsi="Arial" w:cs="Arial"/>
                <w:b/>
                <w:sz w:val="28"/>
                <w:szCs w:val="18"/>
              </w:rPr>
            </w:pPr>
          </w:p>
        </w:tc>
      </w:tr>
      <w:tr w:rsidR="00F45A39" w:rsidRPr="00913925" w14:paraId="31EAAFC9" w14:textId="77777777">
        <w:tc>
          <w:tcPr>
            <w:tcW w:w="4338" w:type="dxa"/>
            <w:tcBorders>
              <w:left w:val="single" w:sz="12" w:space="0" w:color="000000"/>
            </w:tcBorders>
          </w:tcPr>
          <w:p w14:paraId="446934AC"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glorious (3:7a)</w:t>
            </w:r>
          </w:p>
        </w:tc>
        <w:tc>
          <w:tcPr>
            <w:tcW w:w="5490" w:type="dxa"/>
            <w:tcBorders>
              <w:right w:val="single" w:sz="12" w:space="0" w:color="000000"/>
            </w:tcBorders>
          </w:tcPr>
          <w:p w14:paraId="131674BE" w14:textId="77777777" w:rsidR="00F45A39" w:rsidRPr="00913925" w:rsidRDefault="00F45A39" w:rsidP="00FC105B">
            <w:pPr>
              <w:rPr>
                <w:rFonts w:ascii="Arial" w:hAnsi="Arial" w:cs="Arial"/>
                <w:b/>
                <w:sz w:val="28"/>
                <w:szCs w:val="18"/>
              </w:rPr>
            </w:pPr>
            <w:r w:rsidRPr="00913925">
              <w:rPr>
                <w:rFonts w:ascii="Arial" w:hAnsi="Arial" w:cs="Arial"/>
                <w:b/>
                <w:sz w:val="28"/>
                <w:szCs w:val="18"/>
              </w:rPr>
              <w:t>more glorious (3:8, 10)</w:t>
            </w:r>
          </w:p>
          <w:p w14:paraId="5F8950B9" w14:textId="77777777" w:rsidR="00F45A39" w:rsidRPr="00913925" w:rsidRDefault="00F45A39" w:rsidP="00FC105B">
            <w:pPr>
              <w:rPr>
                <w:rFonts w:ascii="Arial" w:hAnsi="Arial" w:cs="Arial"/>
                <w:b/>
                <w:sz w:val="28"/>
                <w:szCs w:val="18"/>
              </w:rPr>
            </w:pPr>
          </w:p>
        </w:tc>
      </w:tr>
      <w:tr w:rsidR="00F45A39" w:rsidRPr="00913925" w14:paraId="36CC443A" w14:textId="77777777">
        <w:tc>
          <w:tcPr>
            <w:tcW w:w="4338" w:type="dxa"/>
            <w:tcBorders>
              <w:left w:val="single" w:sz="12" w:space="0" w:color="000000"/>
            </w:tcBorders>
          </w:tcPr>
          <w:p w14:paraId="13667F0D"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glory faded (3:7b, 11a, 13b)</w:t>
            </w:r>
          </w:p>
          <w:p w14:paraId="5E24BEB5" w14:textId="77777777" w:rsidR="00F45A39" w:rsidRPr="00913925" w:rsidRDefault="00F45A39" w:rsidP="00FC105B">
            <w:pPr>
              <w:rPr>
                <w:rFonts w:ascii="Arial" w:hAnsi="Arial" w:cs="Arial"/>
                <w:b/>
                <w:sz w:val="28"/>
                <w:szCs w:val="18"/>
              </w:rPr>
            </w:pPr>
          </w:p>
        </w:tc>
        <w:tc>
          <w:tcPr>
            <w:tcW w:w="5490" w:type="dxa"/>
            <w:tcBorders>
              <w:right w:val="single" w:sz="12" w:space="0" w:color="000000"/>
            </w:tcBorders>
          </w:tcPr>
          <w:p w14:paraId="42B50D4E" w14:textId="77777777" w:rsidR="00F45A39" w:rsidRPr="00913925" w:rsidRDefault="00F45A39" w:rsidP="00FC105B">
            <w:pPr>
              <w:rPr>
                <w:rFonts w:ascii="Arial" w:hAnsi="Arial" w:cs="Arial"/>
                <w:b/>
                <w:sz w:val="28"/>
                <w:szCs w:val="18"/>
              </w:rPr>
            </w:pPr>
            <w:r w:rsidRPr="00913925">
              <w:rPr>
                <w:rFonts w:ascii="Arial" w:hAnsi="Arial" w:cs="Arial"/>
                <w:b/>
                <w:sz w:val="28"/>
                <w:szCs w:val="18"/>
              </w:rPr>
              <w:t>glory ever-increases (3:11b, 18)</w:t>
            </w:r>
          </w:p>
        </w:tc>
      </w:tr>
      <w:tr w:rsidR="00F45A39" w:rsidRPr="00913925" w14:paraId="1D0A089B" w14:textId="77777777">
        <w:tc>
          <w:tcPr>
            <w:tcW w:w="4338" w:type="dxa"/>
            <w:tcBorders>
              <w:left w:val="single" w:sz="12" w:space="0" w:color="000000"/>
            </w:tcBorders>
          </w:tcPr>
          <w:p w14:paraId="55622535" w14:textId="77777777" w:rsidR="00F45A39" w:rsidRPr="00913925" w:rsidRDefault="00F45A39" w:rsidP="00FC105B">
            <w:pPr>
              <w:rPr>
                <w:rFonts w:ascii="Arial" w:hAnsi="Arial" w:cs="Arial"/>
                <w:b/>
                <w:sz w:val="28"/>
                <w:szCs w:val="18"/>
              </w:rPr>
            </w:pPr>
            <w:r w:rsidRPr="00913925">
              <w:rPr>
                <w:rFonts w:ascii="Arial" w:hAnsi="Arial" w:cs="Arial"/>
                <w:b/>
                <w:sz w:val="28"/>
                <w:szCs w:val="18"/>
              </w:rPr>
              <w:t>condemns men (3:9a)</w:t>
            </w:r>
          </w:p>
        </w:tc>
        <w:tc>
          <w:tcPr>
            <w:tcW w:w="5490" w:type="dxa"/>
            <w:tcBorders>
              <w:right w:val="single" w:sz="12" w:space="0" w:color="000000"/>
            </w:tcBorders>
          </w:tcPr>
          <w:p w14:paraId="313A4EAD" w14:textId="77777777" w:rsidR="00F45A39" w:rsidRPr="00913925" w:rsidRDefault="00F45A39" w:rsidP="00FC105B">
            <w:pPr>
              <w:rPr>
                <w:rFonts w:ascii="Arial" w:hAnsi="Arial" w:cs="Arial"/>
                <w:b/>
                <w:sz w:val="28"/>
                <w:szCs w:val="18"/>
              </w:rPr>
            </w:pPr>
            <w:r w:rsidRPr="00913925">
              <w:rPr>
                <w:rFonts w:ascii="Arial" w:hAnsi="Arial" w:cs="Arial"/>
                <w:b/>
                <w:sz w:val="28"/>
                <w:szCs w:val="18"/>
              </w:rPr>
              <w:t>brings righteousness (3:9b)</w:t>
            </w:r>
          </w:p>
          <w:p w14:paraId="24E91652" w14:textId="77777777" w:rsidR="00F45A39" w:rsidRPr="00913925" w:rsidRDefault="00F45A39" w:rsidP="00FC105B">
            <w:pPr>
              <w:rPr>
                <w:rFonts w:ascii="Arial" w:hAnsi="Arial" w:cs="Arial"/>
                <w:b/>
                <w:sz w:val="28"/>
                <w:szCs w:val="18"/>
              </w:rPr>
            </w:pPr>
          </w:p>
        </w:tc>
      </w:tr>
      <w:tr w:rsidR="00F45A39" w:rsidRPr="00913925" w14:paraId="5FE88D0B" w14:textId="77777777">
        <w:tc>
          <w:tcPr>
            <w:tcW w:w="4338" w:type="dxa"/>
            <w:tcBorders>
              <w:left w:val="single" w:sz="12" w:space="0" w:color="000000"/>
            </w:tcBorders>
          </w:tcPr>
          <w:p w14:paraId="24F8DA5B" w14:textId="77777777"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right w:val="single" w:sz="12" w:space="0" w:color="000000"/>
            </w:tcBorders>
          </w:tcPr>
          <w:p w14:paraId="79DDA9CD" w14:textId="77777777" w:rsidR="00F45A39" w:rsidRPr="00913925" w:rsidRDefault="00F45A39" w:rsidP="00FC105B">
            <w:pPr>
              <w:rPr>
                <w:rFonts w:ascii="Arial" w:hAnsi="Arial" w:cs="Arial"/>
                <w:b/>
                <w:sz w:val="28"/>
                <w:szCs w:val="18"/>
              </w:rPr>
            </w:pPr>
            <w:r w:rsidRPr="00913925">
              <w:rPr>
                <w:rFonts w:ascii="Arial" w:hAnsi="Arial" w:cs="Arial"/>
                <w:b/>
                <w:sz w:val="28"/>
                <w:szCs w:val="18"/>
              </w:rPr>
              <w:t>boldness (3:12)</w:t>
            </w:r>
          </w:p>
          <w:p w14:paraId="47C80805" w14:textId="77777777" w:rsidR="00F45A39" w:rsidRPr="00913925" w:rsidRDefault="00F45A39" w:rsidP="00FC105B">
            <w:pPr>
              <w:rPr>
                <w:rFonts w:ascii="Arial" w:hAnsi="Arial" w:cs="Arial"/>
                <w:b/>
                <w:sz w:val="28"/>
                <w:szCs w:val="18"/>
              </w:rPr>
            </w:pPr>
          </w:p>
        </w:tc>
      </w:tr>
      <w:tr w:rsidR="00F45A39" w:rsidRPr="00913925" w14:paraId="31D380D0" w14:textId="77777777">
        <w:tc>
          <w:tcPr>
            <w:tcW w:w="4338" w:type="dxa"/>
            <w:tcBorders>
              <w:left w:val="single" w:sz="12" w:space="0" w:color="000000"/>
            </w:tcBorders>
          </w:tcPr>
          <w:p w14:paraId="7777C80B"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face of Moses (3:13b)</w:t>
            </w:r>
          </w:p>
          <w:p w14:paraId="49424129" w14:textId="77777777" w:rsidR="00F45A39" w:rsidRPr="00913925" w:rsidRDefault="00F45A39" w:rsidP="00FC105B">
            <w:pPr>
              <w:rPr>
                <w:rFonts w:ascii="Arial" w:hAnsi="Arial" w:cs="Arial"/>
                <w:b/>
                <w:sz w:val="28"/>
                <w:szCs w:val="18"/>
              </w:rPr>
            </w:pPr>
          </w:p>
        </w:tc>
        <w:tc>
          <w:tcPr>
            <w:tcW w:w="5490" w:type="dxa"/>
            <w:tcBorders>
              <w:right w:val="single" w:sz="12" w:space="0" w:color="000000"/>
            </w:tcBorders>
          </w:tcPr>
          <w:p w14:paraId="0DCAA2C8"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faces (3:13a, 18a)</w:t>
            </w:r>
          </w:p>
        </w:tc>
      </w:tr>
      <w:tr w:rsidR="00F45A39" w:rsidRPr="00913925" w14:paraId="17A0C342" w14:textId="77777777">
        <w:tc>
          <w:tcPr>
            <w:tcW w:w="4338" w:type="dxa"/>
            <w:tcBorders>
              <w:left w:val="single" w:sz="12" w:space="0" w:color="000000"/>
            </w:tcBorders>
          </w:tcPr>
          <w:p w14:paraId="1A018135"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minds (3:14a)</w:t>
            </w:r>
          </w:p>
        </w:tc>
        <w:tc>
          <w:tcPr>
            <w:tcW w:w="5490" w:type="dxa"/>
            <w:tcBorders>
              <w:right w:val="single" w:sz="12" w:space="0" w:color="000000"/>
            </w:tcBorders>
          </w:tcPr>
          <w:p w14:paraId="46C69955"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minds (3:14b; 4:3-6)</w:t>
            </w:r>
          </w:p>
          <w:p w14:paraId="4BF52BDE" w14:textId="77777777" w:rsidR="00F45A39" w:rsidRPr="00913925" w:rsidRDefault="00F45A39" w:rsidP="00FC105B">
            <w:pPr>
              <w:rPr>
                <w:rFonts w:ascii="Arial" w:hAnsi="Arial" w:cs="Arial"/>
                <w:b/>
                <w:sz w:val="28"/>
                <w:szCs w:val="18"/>
              </w:rPr>
            </w:pPr>
          </w:p>
        </w:tc>
      </w:tr>
      <w:tr w:rsidR="00F45A39" w:rsidRPr="00913925" w14:paraId="3B4D1429" w14:textId="77777777">
        <w:tc>
          <w:tcPr>
            <w:tcW w:w="4338" w:type="dxa"/>
            <w:tcBorders>
              <w:left w:val="single" w:sz="12" w:space="0" w:color="000000"/>
            </w:tcBorders>
          </w:tcPr>
          <w:p w14:paraId="0D6F8C21" w14:textId="77777777" w:rsidR="00F45A39" w:rsidRPr="00913925" w:rsidRDefault="00F45A39" w:rsidP="00FC105B">
            <w:pPr>
              <w:rPr>
                <w:rFonts w:ascii="Arial" w:hAnsi="Arial" w:cs="Arial"/>
                <w:b/>
                <w:sz w:val="28"/>
                <w:szCs w:val="18"/>
              </w:rPr>
            </w:pPr>
            <w:r w:rsidRPr="00913925">
              <w:rPr>
                <w:rFonts w:ascii="Arial" w:hAnsi="Arial" w:cs="Arial"/>
                <w:b/>
                <w:sz w:val="28"/>
                <w:szCs w:val="18"/>
              </w:rPr>
              <w:t>veiled hearts (3:15)</w:t>
            </w:r>
          </w:p>
        </w:tc>
        <w:tc>
          <w:tcPr>
            <w:tcW w:w="5490" w:type="dxa"/>
            <w:tcBorders>
              <w:right w:val="single" w:sz="12" w:space="0" w:color="000000"/>
            </w:tcBorders>
          </w:tcPr>
          <w:p w14:paraId="0B5F769A" w14:textId="77777777" w:rsidR="00F45A39" w:rsidRPr="00913925" w:rsidRDefault="00F45A39" w:rsidP="00FC105B">
            <w:pPr>
              <w:rPr>
                <w:rFonts w:ascii="Arial" w:hAnsi="Arial" w:cs="Arial"/>
                <w:b/>
                <w:sz w:val="28"/>
                <w:szCs w:val="18"/>
              </w:rPr>
            </w:pPr>
            <w:r w:rsidRPr="00913925">
              <w:rPr>
                <w:rFonts w:ascii="Arial" w:hAnsi="Arial" w:cs="Arial"/>
                <w:b/>
                <w:sz w:val="28"/>
                <w:szCs w:val="18"/>
              </w:rPr>
              <w:t>unveiled hearts (3:16)</w:t>
            </w:r>
          </w:p>
          <w:p w14:paraId="6855B6A7" w14:textId="77777777" w:rsidR="00F45A39" w:rsidRPr="00913925" w:rsidRDefault="00F45A39" w:rsidP="00FC105B">
            <w:pPr>
              <w:rPr>
                <w:rFonts w:ascii="Arial" w:hAnsi="Arial" w:cs="Arial"/>
                <w:b/>
                <w:sz w:val="28"/>
                <w:szCs w:val="18"/>
              </w:rPr>
            </w:pPr>
          </w:p>
        </w:tc>
      </w:tr>
      <w:tr w:rsidR="00F45A39" w:rsidRPr="00913925" w14:paraId="41698678" w14:textId="77777777">
        <w:tc>
          <w:tcPr>
            <w:tcW w:w="4338" w:type="dxa"/>
            <w:tcBorders>
              <w:left w:val="single" w:sz="12" w:space="0" w:color="000000"/>
            </w:tcBorders>
          </w:tcPr>
          <w:p w14:paraId="170B4D87" w14:textId="77777777" w:rsidR="00F45A39" w:rsidRPr="00913925" w:rsidRDefault="00F45A39" w:rsidP="00FC105B">
            <w:pPr>
              <w:rPr>
                <w:rFonts w:ascii="Arial" w:hAnsi="Arial" w:cs="Arial"/>
                <w:b/>
                <w:sz w:val="28"/>
                <w:szCs w:val="18"/>
              </w:rPr>
            </w:pPr>
            <w:r w:rsidRPr="00913925">
              <w:rPr>
                <w:rFonts w:ascii="Arial" w:hAnsi="Arial" w:cs="Arial"/>
                <w:b/>
                <w:sz w:val="28"/>
                <w:szCs w:val="18"/>
              </w:rPr>
              <w:t>dullness (3:14a)</w:t>
            </w:r>
          </w:p>
        </w:tc>
        <w:tc>
          <w:tcPr>
            <w:tcW w:w="5490" w:type="dxa"/>
            <w:tcBorders>
              <w:right w:val="single" w:sz="12" w:space="0" w:color="000000"/>
            </w:tcBorders>
          </w:tcPr>
          <w:p w14:paraId="27A9E559" w14:textId="77777777" w:rsidR="00F45A39" w:rsidRPr="00913925" w:rsidRDefault="00F45A39" w:rsidP="00FC105B">
            <w:pPr>
              <w:rPr>
                <w:rFonts w:ascii="Arial" w:hAnsi="Arial" w:cs="Arial"/>
                <w:b/>
                <w:sz w:val="28"/>
                <w:szCs w:val="18"/>
              </w:rPr>
            </w:pPr>
            <w:r w:rsidRPr="00913925">
              <w:rPr>
                <w:rFonts w:ascii="Arial" w:hAnsi="Arial" w:cs="Arial"/>
                <w:b/>
                <w:sz w:val="28"/>
                <w:szCs w:val="18"/>
              </w:rPr>
              <w:t>freedom (3:17)</w:t>
            </w:r>
          </w:p>
          <w:p w14:paraId="3BD04EBD" w14:textId="77777777" w:rsidR="00F45A39" w:rsidRPr="00913925" w:rsidRDefault="00F45A39" w:rsidP="00FC105B">
            <w:pPr>
              <w:rPr>
                <w:rFonts w:ascii="Arial" w:hAnsi="Arial" w:cs="Arial"/>
                <w:b/>
                <w:sz w:val="28"/>
                <w:szCs w:val="18"/>
              </w:rPr>
            </w:pPr>
          </w:p>
        </w:tc>
      </w:tr>
      <w:tr w:rsidR="00F45A39" w:rsidRPr="00913925" w14:paraId="6A45EFC1" w14:textId="77777777">
        <w:tc>
          <w:tcPr>
            <w:tcW w:w="4338" w:type="dxa"/>
            <w:tcBorders>
              <w:left w:val="single" w:sz="12" w:space="0" w:color="000000"/>
            </w:tcBorders>
          </w:tcPr>
          <w:p w14:paraId="08589352" w14:textId="77777777" w:rsidR="00F45A39" w:rsidRPr="00913925" w:rsidRDefault="00F45A39" w:rsidP="00FC105B">
            <w:pPr>
              <w:rPr>
                <w:rFonts w:ascii="Arial" w:hAnsi="Arial" w:cs="Arial"/>
                <w:b/>
                <w:sz w:val="28"/>
                <w:szCs w:val="18"/>
              </w:rPr>
            </w:pPr>
            <w:r w:rsidRPr="00913925">
              <w:rPr>
                <w:rFonts w:ascii="Arial" w:hAnsi="Arial" w:cs="Arial"/>
                <w:b/>
                <w:sz w:val="28"/>
                <w:szCs w:val="18"/>
              </w:rPr>
              <w:t>Moses reflected God’s glory</w:t>
            </w:r>
          </w:p>
        </w:tc>
        <w:tc>
          <w:tcPr>
            <w:tcW w:w="5490" w:type="dxa"/>
            <w:tcBorders>
              <w:right w:val="single" w:sz="12" w:space="0" w:color="000000"/>
            </w:tcBorders>
          </w:tcPr>
          <w:p w14:paraId="49186F94" w14:textId="77777777" w:rsidR="00F45A39" w:rsidRPr="00913925" w:rsidRDefault="00F45A39" w:rsidP="00FC105B">
            <w:pPr>
              <w:rPr>
                <w:rFonts w:ascii="Arial" w:hAnsi="Arial" w:cs="Arial"/>
                <w:b/>
                <w:sz w:val="28"/>
                <w:szCs w:val="18"/>
              </w:rPr>
            </w:pPr>
            <w:r w:rsidRPr="00913925">
              <w:rPr>
                <w:rFonts w:ascii="Arial" w:hAnsi="Arial" w:cs="Arial"/>
                <w:b/>
                <w:sz w:val="28"/>
                <w:szCs w:val="18"/>
              </w:rPr>
              <w:t>all believers reflect Christ’s glory (3:17)</w:t>
            </w:r>
          </w:p>
          <w:p w14:paraId="497D62D9" w14:textId="77777777" w:rsidR="00F45A39" w:rsidRPr="00913925" w:rsidRDefault="00F45A39" w:rsidP="00FC105B">
            <w:pPr>
              <w:rPr>
                <w:rFonts w:ascii="Arial" w:hAnsi="Arial" w:cs="Arial"/>
                <w:b/>
                <w:sz w:val="28"/>
                <w:szCs w:val="18"/>
              </w:rPr>
            </w:pPr>
          </w:p>
        </w:tc>
      </w:tr>
      <w:tr w:rsidR="00F45A39" w:rsidRPr="00913925" w14:paraId="013D6A37" w14:textId="77777777">
        <w:tc>
          <w:tcPr>
            <w:tcW w:w="4338" w:type="dxa"/>
            <w:tcBorders>
              <w:left w:val="single" w:sz="12" w:space="0" w:color="000000"/>
            </w:tcBorders>
          </w:tcPr>
          <w:p w14:paraId="180B9F8C" w14:textId="77777777" w:rsidR="00F45A39" w:rsidRPr="00913925" w:rsidRDefault="00F45A39" w:rsidP="00FC105B">
            <w:pPr>
              <w:rPr>
                <w:rFonts w:ascii="Arial" w:hAnsi="Arial" w:cs="Arial"/>
                <w:b/>
                <w:sz w:val="28"/>
                <w:szCs w:val="18"/>
              </w:rPr>
            </w:pPr>
            <w:r w:rsidRPr="00913925">
              <w:rPr>
                <w:rFonts w:ascii="Arial" w:hAnsi="Arial" w:cs="Arial"/>
                <w:b/>
                <w:sz w:val="28"/>
                <w:szCs w:val="18"/>
              </w:rPr>
              <w:t>non-transforming (3:7)</w:t>
            </w:r>
          </w:p>
        </w:tc>
        <w:tc>
          <w:tcPr>
            <w:tcW w:w="5490" w:type="dxa"/>
            <w:tcBorders>
              <w:right w:val="single" w:sz="12" w:space="0" w:color="000000"/>
            </w:tcBorders>
          </w:tcPr>
          <w:p w14:paraId="10F48EEF" w14:textId="77777777" w:rsidR="00F45A39" w:rsidRPr="00913925" w:rsidRDefault="00F45A39" w:rsidP="00FC105B">
            <w:pPr>
              <w:rPr>
                <w:rFonts w:ascii="Arial" w:hAnsi="Arial" w:cs="Arial"/>
                <w:b/>
                <w:sz w:val="28"/>
                <w:szCs w:val="18"/>
              </w:rPr>
            </w:pPr>
            <w:r w:rsidRPr="00913925">
              <w:rPr>
                <w:rFonts w:ascii="Arial" w:hAnsi="Arial" w:cs="Arial"/>
                <w:b/>
                <w:sz w:val="28"/>
                <w:szCs w:val="18"/>
              </w:rPr>
              <w:t>transforming (3:18)</w:t>
            </w:r>
          </w:p>
          <w:p w14:paraId="111C2ED5" w14:textId="77777777" w:rsidR="00F45A39" w:rsidRPr="00913925" w:rsidRDefault="00F45A39" w:rsidP="00FC105B">
            <w:pPr>
              <w:rPr>
                <w:rFonts w:ascii="Arial" w:hAnsi="Arial" w:cs="Arial"/>
                <w:b/>
                <w:sz w:val="28"/>
                <w:szCs w:val="18"/>
              </w:rPr>
            </w:pPr>
          </w:p>
        </w:tc>
      </w:tr>
      <w:tr w:rsidR="00F45A39" w:rsidRPr="00913925" w14:paraId="4433B2EA" w14:textId="77777777">
        <w:tc>
          <w:tcPr>
            <w:tcW w:w="4338" w:type="dxa"/>
            <w:tcBorders>
              <w:left w:val="single" w:sz="12" w:space="0" w:color="000000"/>
            </w:tcBorders>
          </w:tcPr>
          <w:p w14:paraId="2C206260" w14:textId="77777777" w:rsidR="00F45A39" w:rsidRPr="00913925" w:rsidRDefault="00F45A39" w:rsidP="00FC105B">
            <w:pPr>
              <w:rPr>
                <w:rFonts w:ascii="Arial" w:hAnsi="Arial" w:cs="Arial"/>
                <w:b/>
                <w:sz w:val="28"/>
                <w:szCs w:val="18"/>
              </w:rPr>
            </w:pPr>
            <w:r w:rsidRPr="00913925">
              <w:rPr>
                <w:rFonts w:ascii="Arial" w:hAnsi="Arial" w:cs="Arial"/>
                <w:b/>
                <w:sz w:val="28"/>
                <w:szCs w:val="18"/>
              </w:rPr>
              <w:t>lack of zeal (3:13)</w:t>
            </w:r>
          </w:p>
        </w:tc>
        <w:tc>
          <w:tcPr>
            <w:tcW w:w="5490" w:type="dxa"/>
            <w:tcBorders>
              <w:right w:val="single" w:sz="12" w:space="0" w:color="000000"/>
            </w:tcBorders>
          </w:tcPr>
          <w:p w14:paraId="716ABEA9" w14:textId="77777777" w:rsidR="00F45A39" w:rsidRPr="00913925" w:rsidRDefault="00F45A39" w:rsidP="00FC105B">
            <w:pPr>
              <w:rPr>
                <w:rFonts w:ascii="Arial" w:hAnsi="Arial" w:cs="Arial"/>
                <w:b/>
                <w:sz w:val="28"/>
                <w:szCs w:val="18"/>
              </w:rPr>
            </w:pPr>
            <w:r w:rsidRPr="00913925">
              <w:rPr>
                <w:rFonts w:ascii="Arial" w:hAnsi="Arial" w:cs="Arial"/>
                <w:b/>
                <w:sz w:val="28"/>
                <w:szCs w:val="18"/>
              </w:rPr>
              <w:t>confidence, steadfastness (3:4-5; 4:1)</w:t>
            </w:r>
          </w:p>
          <w:p w14:paraId="2721512B" w14:textId="77777777" w:rsidR="00F45A39" w:rsidRPr="00913925" w:rsidRDefault="00F45A39" w:rsidP="00FC105B">
            <w:pPr>
              <w:rPr>
                <w:rFonts w:ascii="Arial" w:hAnsi="Arial" w:cs="Arial"/>
                <w:b/>
                <w:sz w:val="28"/>
                <w:szCs w:val="18"/>
              </w:rPr>
            </w:pPr>
          </w:p>
        </w:tc>
      </w:tr>
      <w:tr w:rsidR="00F45A39" w:rsidRPr="00913925" w14:paraId="307ED6E7" w14:textId="77777777">
        <w:tc>
          <w:tcPr>
            <w:tcW w:w="4338" w:type="dxa"/>
            <w:tcBorders>
              <w:left w:val="single" w:sz="12" w:space="0" w:color="000000"/>
              <w:bottom w:val="single" w:sz="12" w:space="0" w:color="000000"/>
            </w:tcBorders>
          </w:tcPr>
          <w:p w14:paraId="0E63A21D" w14:textId="77777777" w:rsidR="00F45A39" w:rsidRPr="00913925" w:rsidRDefault="00F45A39" w:rsidP="00FC105B">
            <w:pPr>
              <w:rPr>
                <w:rFonts w:ascii="Arial" w:hAnsi="Arial" w:cs="Arial"/>
                <w:b/>
                <w:sz w:val="28"/>
                <w:szCs w:val="18"/>
              </w:rPr>
            </w:pPr>
            <w:r w:rsidRPr="00913925">
              <w:rPr>
                <w:rFonts w:ascii="Arial" w:hAnsi="Arial" w:cs="Arial"/>
                <w:b/>
                <w:sz w:val="28"/>
                <w:szCs w:val="18"/>
              </w:rPr>
              <w:t>deception (3:13)</w:t>
            </w:r>
          </w:p>
        </w:tc>
        <w:tc>
          <w:tcPr>
            <w:tcW w:w="5490" w:type="dxa"/>
            <w:tcBorders>
              <w:bottom w:val="single" w:sz="12" w:space="0" w:color="000000"/>
              <w:right w:val="single" w:sz="12" w:space="0" w:color="000000"/>
            </w:tcBorders>
          </w:tcPr>
          <w:p w14:paraId="1F4EE39E" w14:textId="77777777" w:rsidR="00F45A39" w:rsidRPr="00913925" w:rsidRDefault="00F45A39" w:rsidP="00FC105B">
            <w:pPr>
              <w:rPr>
                <w:rFonts w:ascii="Arial" w:hAnsi="Arial" w:cs="Arial"/>
                <w:b/>
                <w:sz w:val="28"/>
                <w:szCs w:val="18"/>
              </w:rPr>
            </w:pPr>
            <w:r w:rsidRPr="00913925">
              <w:rPr>
                <w:rFonts w:ascii="Arial" w:hAnsi="Arial" w:cs="Arial"/>
                <w:b/>
                <w:sz w:val="28"/>
                <w:szCs w:val="18"/>
              </w:rPr>
              <w:t>sincerity (4:2)</w:t>
            </w:r>
          </w:p>
        </w:tc>
      </w:tr>
    </w:tbl>
    <w:p w14:paraId="0D071FBB" w14:textId="77777777" w:rsidR="00F45A39" w:rsidRPr="00913925" w:rsidRDefault="00F45A39" w:rsidP="00FC105B">
      <w:pPr>
        <w:ind w:left="720" w:hanging="720"/>
        <w:rPr>
          <w:rFonts w:ascii="Arial" w:hAnsi="Arial" w:cs="Arial"/>
          <w:b/>
          <w:sz w:val="22"/>
          <w:szCs w:val="18"/>
        </w:rPr>
      </w:pPr>
    </w:p>
    <w:p w14:paraId="65590B2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91" w:name="_Toc7349241"/>
      <w:r w:rsidRPr="00913925">
        <w:rPr>
          <w:rFonts w:ascii="Arial" w:hAnsi="Arial" w:cs="Arial"/>
          <w:sz w:val="22"/>
          <w:szCs w:val="18"/>
        </w:rPr>
        <w:lastRenderedPageBreak/>
        <w:t>Views on the New Covenant</w:t>
      </w:r>
      <w:bookmarkEnd w:id="91"/>
    </w:p>
    <w:p w14:paraId="240E6057" w14:textId="77777777" w:rsidR="00F45A39" w:rsidRPr="00913925" w:rsidRDefault="00F45A39" w:rsidP="00FC105B">
      <w:pPr>
        <w:tabs>
          <w:tab w:val="left" w:pos="3240"/>
          <w:tab w:val="left" w:pos="5100"/>
          <w:tab w:val="left" w:pos="5380"/>
        </w:tabs>
        <w:rPr>
          <w:rFonts w:ascii="Arial" w:hAnsi="Arial" w:cs="Arial"/>
          <w:sz w:val="22"/>
          <w:szCs w:val="18"/>
          <w:u w:val="single"/>
        </w:rPr>
      </w:pPr>
    </w:p>
    <w:p w14:paraId="5692BCC6" w14:textId="189B235D" w:rsidR="00F45A39" w:rsidRPr="00913925" w:rsidRDefault="00F45A39" w:rsidP="00FC105B">
      <w:pPr>
        <w:tabs>
          <w:tab w:val="left" w:pos="3240"/>
          <w:tab w:val="left" w:pos="5100"/>
          <w:tab w:val="left" w:pos="5380"/>
        </w:tabs>
        <w:ind w:right="-190"/>
        <w:rPr>
          <w:rFonts w:ascii="Arial" w:hAnsi="Arial" w:cs="Arial"/>
          <w:sz w:val="18"/>
          <w:szCs w:val="18"/>
        </w:rPr>
      </w:pPr>
      <w:r w:rsidRPr="00913925">
        <w:rPr>
          <w:rFonts w:ascii="Arial" w:hAnsi="Arial" w:cs="Arial"/>
          <w:sz w:val="18"/>
          <w:szCs w:val="18"/>
          <w:u w:val="single"/>
        </w:rPr>
        <w:t>Issue</w:t>
      </w:r>
      <w:r w:rsidRPr="00913925">
        <w:rPr>
          <w:rFonts w:ascii="Arial" w:hAnsi="Arial" w:cs="Arial"/>
          <w:sz w:val="18"/>
          <w:szCs w:val="18"/>
        </w:rPr>
        <w:t xml:space="preserve">: How can the OT and NT data on the New Covenant be reconciled?  Jeremiah 31 declares it is for Israel and Judah but the NT (Luke 22:20; 1 Cor. 11:25; 2 Cor. 3:6; Heb. 8:8; 9:15) apply it to the church.  Is there actually </w:t>
      </w:r>
      <w:r w:rsidRPr="00913925">
        <w:rPr>
          <w:rFonts w:ascii="Arial" w:hAnsi="Arial" w:cs="Arial"/>
          <w:i/>
          <w:sz w:val="18"/>
          <w:szCs w:val="18"/>
        </w:rPr>
        <w:t>no</w:t>
      </w:r>
      <w:r w:rsidRPr="00913925">
        <w:rPr>
          <w:rFonts w:ascii="Arial" w:hAnsi="Arial" w:cs="Arial"/>
          <w:sz w:val="18"/>
          <w:szCs w:val="18"/>
        </w:rPr>
        <w:t xml:space="preserve"> New Covenant, is it only for </w:t>
      </w:r>
      <w:r w:rsidRPr="00913925">
        <w:rPr>
          <w:rFonts w:ascii="Arial" w:hAnsi="Arial" w:cs="Arial"/>
          <w:i/>
          <w:sz w:val="18"/>
          <w:szCs w:val="18"/>
        </w:rPr>
        <w:t>Israel</w:t>
      </w:r>
      <w:r w:rsidRPr="00913925">
        <w:rPr>
          <w:rFonts w:ascii="Arial" w:hAnsi="Arial" w:cs="Arial"/>
          <w:sz w:val="18"/>
          <w:szCs w:val="18"/>
        </w:rPr>
        <w:t xml:space="preserve"> or only for the </w:t>
      </w:r>
      <w:r w:rsidRPr="00913925">
        <w:rPr>
          <w:rFonts w:ascii="Arial" w:hAnsi="Arial" w:cs="Arial"/>
          <w:i/>
          <w:sz w:val="18"/>
          <w:szCs w:val="18"/>
        </w:rPr>
        <w:t>church</w:t>
      </w:r>
      <w:r w:rsidRPr="00913925">
        <w:rPr>
          <w:rFonts w:ascii="Arial" w:hAnsi="Arial" w:cs="Arial"/>
          <w:sz w:val="18"/>
          <w:szCs w:val="18"/>
        </w:rPr>
        <w:t xml:space="preserve">, or are there </w:t>
      </w:r>
      <w:r w:rsidRPr="00913925">
        <w:rPr>
          <w:rFonts w:ascii="Arial" w:hAnsi="Arial" w:cs="Arial"/>
          <w:i/>
          <w:sz w:val="18"/>
          <w:szCs w:val="18"/>
        </w:rPr>
        <w:t>two</w:t>
      </w:r>
      <w:r w:rsidRPr="00913925">
        <w:rPr>
          <w:rFonts w:ascii="Arial" w:hAnsi="Arial" w:cs="Arial"/>
          <w:sz w:val="18"/>
          <w:szCs w:val="18"/>
        </w:rPr>
        <w:t xml:space="preserve"> New Covenants, or does the </w:t>
      </w:r>
      <w:r w:rsidRPr="00913925">
        <w:rPr>
          <w:rFonts w:ascii="Arial" w:hAnsi="Arial" w:cs="Arial"/>
          <w:i/>
          <w:sz w:val="18"/>
          <w:szCs w:val="18"/>
        </w:rPr>
        <w:t>church participate</w:t>
      </w:r>
      <w:r w:rsidRPr="00913925">
        <w:rPr>
          <w:rFonts w:ascii="Arial" w:hAnsi="Arial" w:cs="Arial"/>
          <w:sz w:val="18"/>
          <w:szCs w:val="18"/>
        </w:rPr>
        <w:t xml:space="preserve"> in some of its aspects while awaiting the final fulfillment of the covenant?  This study takes the last view, as do most modern premillennialists and other scholars.  </w:t>
      </w:r>
      <w:r w:rsidR="003711D7" w:rsidRPr="00913925">
        <w:rPr>
          <w:rFonts w:ascii="Arial" w:hAnsi="Arial" w:cs="Arial"/>
          <w:sz w:val="18"/>
          <w:szCs w:val="18"/>
        </w:rPr>
        <w:t>(“</w:t>
      </w:r>
      <w:r w:rsidRPr="00913925">
        <w:rPr>
          <w:rFonts w:ascii="Arial" w:hAnsi="Arial" w:cs="Arial"/>
          <w:sz w:val="18"/>
          <w:szCs w:val="18"/>
        </w:rPr>
        <w:t xml:space="preserve">OC” and “NC” below are the Old Covenant and New Covenant, respectively.) </w:t>
      </w:r>
    </w:p>
    <w:p w14:paraId="5660E998"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5EEE5B1C" w14:textId="77777777" w:rsidR="00F45A39" w:rsidRPr="00913925" w:rsidRDefault="00F45A39" w:rsidP="00FC105B">
      <w:pPr>
        <w:tabs>
          <w:tab w:val="left" w:pos="2820"/>
          <w:tab w:val="left" w:pos="4940"/>
          <w:tab w:val="left" w:pos="5400"/>
          <w:tab w:val="left" w:pos="5670"/>
          <w:tab w:val="right" w:pos="9450"/>
        </w:tabs>
        <w:ind w:left="1040" w:hanging="1040"/>
        <w:rPr>
          <w:rFonts w:ascii="Arial" w:hAnsi="Arial" w:cs="Arial"/>
          <w:b/>
          <w:szCs w:val="18"/>
        </w:rPr>
      </w:pPr>
      <w:r w:rsidRPr="00913925">
        <w:rPr>
          <w:rFonts w:ascii="Arial" w:hAnsi="Arial" w:cs="Arial"/>
          <w:b/>
          <w:szCs w:val="18"/>
        </w:rPr>
        <w:t>View</w:t>
      </w:r>
      <w:r w:rsidRPr="00913925">
        <w:rPr>
          <w:rFonts w:ascii="Arial" w:hAnsi="Arial" w:cs="Arial"/>
          <w:b/>
          <w:szCs w:val="18"/>
        </w:rPr>
        <w:tab/>
        <w:t>Explanation</w:t>
      </w:r>
      <w:r w:rsidRPr="00913925">
        <w:rPr>
          <w:rFonts w:ascii="Arial" w:hAnsi="Arial" w:cs="Arial"/>
          <w:b/>
          <w:szCs w:val="18"/>
        </w:rPr>
        <w:tab/>
        <w:t>School/Scholars</w:t>
      </w:r>
      <w:r w:rsidRPr="00913925">
        <w:rPr>
          <w:rFonts w:ascii="Arial" w:hAnsi="Arial" w:cs="Arial"/>
          <w:b/>
          <w:szCs w:val="18"/>
        </w:rPr>
        <w:tab/>
        <w:t xml:space="preserve"> </w:t>
      </w:r>
      <w:r w:rsidRPr="00913925">
        <w:rPr>
          <w:rFonts w:ascii="Arial" w:hAnsi="Arial" w:cs="Arial"/>
          <w:b/>
          <w:szCs w:val="18"/>
        </w:rPr>
        <w:tab/>
        <w:t>Problems</w:t>
      </w:r>
    </w:p>
    <w:p w14:paraId="792A3AC7"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641DDCE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68B15B0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Restated</w:t>
      </w:r>
      <w:r w:rsidRPr="00913925">
        <w:rPr>
          <w:rFonts w:ascii="Arial" w:hAnsi="Arial" w:cs="Arial"/>
          <w:sz w:val="21"/>
          <w:szCs w:val="18"/>
        </w:rPr>
        <w:tab/>
        <w:t>No New</w:t>
      </w:r>
      <w:r w:rsidRPr="00913925">
        <w:rPr>
          <w:rFonts w:ascii="Arial" w:hAnsi="Arial" w:cs="Arial"/>
          <w:sz w:val="21"/>
          <w:szCs w:val="18"/>
        </w:rPr>
        <w:tab/>
        <w:t>Critical</w:t>
      </w:r>
      <w:r w:rsidRPr="00913925">
        <w:rPr>
          <w:rFonts w:ascii="Arial" w:hAnsi="Arial" w:cs="Arial"/>
          <w:sz w:val="21"/>
          <w:szCs w:val="18"/>
        </w:rPr>
        <w:tab/>
        <w:t>1.</w:t>
      </w:r>
      <w:r w:rsidRPr="00913925">
        <w:rPr>
          <w:rFonts w:ascii="Arial" w:hAnsi="Arial" w:cs="Arial"/>
          <w:sz w:val="21"/>
          <w:szCs w:val="18"/>
        </w:rPr>
        <w:tab/>
        <w:t>OC/NC distinctions in text ignored</w:t>
      </w:r>
      <w:r w:rsidRPr="00913925">
        <w:rPr>
          <w:rFonts w:ascii="Arial" w:hAnsi="Arial" w:cs="Arial"/>
          <w:sz w:val="21"/>
          <w:szCs w:val="18"/>
        </w:rPr>
        <w:tab/>
      </w:r>
    </w:p>
    <w:p w14:paraId="76FDB05F"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lang w:val="fr-FR"/>
        </w:rPr>
      </w:pPr>
      <w:r w:rsidRPr="00913925">
        <w:rPr>
          <w:rFonts w:ascii="Arial" w:hAnsi="Arial" w:cs="Arial"/>
          <w:sz w:val="21"/>
          <w:szCs w:val="18"/>
          <w:lang w:val="fr-FR"/>
        </w:rPr>
        <w:t>Mosaic</w:t>
      </w:r>
      <w:r w:rsidRPr="00913925">
        <w:rPr>
          <w:rFonts w:ascii="Arial" w:hAnsi="Arial" w:cs="Arial"/>
          <w:sz w:val="21"/>
          <w:szCs w:val="18"/>
          <w:lang w:val="fr-FR"/>
        </w:rPr>
        <w:tab/>
        <w:t>Covenant</w:t>
      </w:r>
      <w:r w:rsidRPr="00913925">
        <w:rPr>
          <w:rFonts w:ascii="Arial" w:hAnsi="Arial" w:cs="Arial"/>
          <w:sz w:val="21"/>
          <w:szCs w:val="18"/>
          <w:lang w:val="fr-FR"/>
        </w:rPr>
        <w:tab/>
        <w:t>-Couturier</w:t>
      </w:r>
      <w:r w:rsidRPr="00913925">
        <w:rPr>
          <w:rFonts w:ascii="Arial" w:hAnsi="Arial" w:cs="Arial"/>
          <w:sz w:val="21"/>
          <w:szCs w:val="18"/>
          <w:lang w:val="fr-FR"/>
        </w:rPr>
        <w:tab/>
        <w:t>2.</w:t>
      </w:r>
      <w:r w:rsidRPr="00913925">
        <w:rPr>
          <w:rFonts w:ascii="Arial" w:hAnsi="Arial" w:cs="Arial"/>
          <w:sz w:val="21"/>
          <w:szCs w:val="18"/>
          <w:lang w:val="fr-FR"/>
        </w:rPr>
        <w:tab/>
        <w:t>OC = conditional, NC = unconditional</w:t>
      </w:r>
    </w:p>
    <w:p w14:paraId="7D64196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lang w:val="fr-FR"/>
        </w:rPr>
        <w:tab/>
      </w:r>
      <w:r w:rsidRPr="00913925">
        <w:rPr>
          <w:rFonts w:ascii="Arial" w:hAnsi="Arial" w:cs="Arial"/>
          <w:sz w:val="21"/>
          <w:szCs w:val="18"/>
          <w:lang w:val="fr-FR"/>
        </w:rPr>
        <w:tab/>
      </w:r>
      <w:r w:rsidRPr="00913925">
        <w:rPr>
          <w:rFonts w:ascii="Arial" w:hAnsi="Arial" w:cs="Arial"/>
          <w:sz w:val="21"/>
          <w:szCs w:val="18"/>
        </w:rPr>
        <w:t>-Duhm</w:t>
      </w:r>
      <w:r w:rsidRPr="00913925">
        <w:rPr>
          <w:rFonts w:ascii="Arial" w:hAnsi="Arial" w:cs="Arial"/>
          <w:sz w:val="21"/>
          <w:szCs w:val="18"/>
        </w:rPr>
        <w:tab/>
        <w:t>3.</w:t>
      </w:r>
      <w:r w:rsidRPr="00913925">
        <w:rPr>
          <w:rFonts w:ascii="Arial" w:hAnsi="Arial" w:cs="Arial"/>
          <w:sz w:val="21"/>
          <w:szCs w:val="18"/>
        </w:rPr>
        <w:tab/>
        <w:t>OC = temporal, NC = eternal</w:t>
      </w:r>
    </w:p>
    <w:p w14:paraId="042E9B99"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-Schmidt</w:t>
      </w:r>
      <w:r w:rsidRPr="00913925">
        <w:rPr>
          <w:rFonts w:ascii="Arial" w:hAnsi="Arial" w:cs="Arial"/>
          <w:sz w:val="21"/>
          <w:szCs w:val="18"/>
        </w:rPr>
        <w:tab/>
        <w:t>4.</w:t>
      </w:r>
      <w:r w:rsidRPr="00913925">
        <w:rPr>
          <w:rFonts w:ascii="Arial" w:hAnsi="Arial" w:cs="Arial"/>
          <w:sz w:val="21"/>
          <w:szCs w:val="18"/>
        </w:rPr>
        <w:tab/>
        <w:t>OC = external, NC = internal</w:t>
      </w:r>
    </w:p>
    <w:p w14:paraId="0B13EBB7"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-Potter</w:t>
      </w:r>
      <w:r w:rsidRPr="00913925">
        <w:rPr>
          <w:rFonts w:ascii="Arial" w:hAnsi="Arial" w:cs="Arial"/>
          <w:sz w:val="21"/>
          <w:szCs w:val="18"/>
        </w:rPr>
        <w:tab/>
        <w:t>5.</w:t>
      </w:r>
      <w:r w:rsidRPr="00913925">
        <w:rPr>
          <w:rFonts w:ascii="Arial" w:hAnsi="Arial" w:cs="Arial"/>
          <w:sz w:val="21"/>
          <w:szCs w:val="18"/>
        </w:rPr>
        <w:tab/>
        <w:t>OC = no enabling, NC = enabling</w:t>
      </w:r>
    </w:p>
    <w:p w14:paraId="164688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b/>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6.</w:t>
      </w:r>
      <w:r w:rsidRPr="00913925">
        <w:rPr>
          <w:rFonts w:ascii="Arial" w:hAnsi="Arial" w:cs="Arial"/>
          <w:sz w:val="21"/>
          <w:szCs w:val="18"/>
        </w:rPr>
        <w:tab/>
        <w:t xml:space="preserve">NC = peace, prosperity, sanctuary, </w:t>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Spirit (parallel passages)</w:t>
      </w:r>
    </w:p>
    <w:p w14:paraId="2AF41DFF"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722F782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2220888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No Israel</w:t>
      </w:r>
      <w:r w:rsidRPr="00913925">
        <w:rPr>
          <w:rFonts w:ascii="Arial" w:hAnsi="Arial" w:cs="Arial"/>
          <w:sz w:val="21"/>
          <w:szCs w:val="18"/>
        </w:rPr>
        <w:tab/>
        <w:t>Amillennial/</w:t>
      </w:r>
      <w:r w:rsidRPr="00913925">
        <w:rPr>
          <w:rFonts w:ascii="Arial" w:hAnsi="Arial" w:cs="Arial"/>
          <w:sz w:val="21"/>
          <w:szCs w:val="18"/>
        </w:rPr>
        <w:tab/>
        <w:t>1.</w:t>
      </w:r>
      <w:r w:rsidRPr="00913925">
        <w:rPr>
          <w:rFonts w:ascii="Arial" w:hAnsi="Arial" w:cs="Arial"/>
          <w:sz w:val="21"/>
          <w:szCs w:val="18"/>
        </w:rPr>
        <w:tab/>
        <w:t>Ignores OT data by equating</w:t>
      </w:r>
    </w:p>
    <w:p w14:paraId="55230E64"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Postmillennial</w:t>
      </w:r>
      <w:r w:rsidRPr="00913925">
        <w:rPr>
          <w:rFonts w:ascii="Arial" w:hAnsi="Arial" w:cs="Arial"/>
          <w:sz w:val="21"/>
          <w:szCs w:val="18"/>
        </w:rPr>
        <w:tab/>
      </w:r>
      <w:r w:rsidRPr="00913925">
        <w:rPr>
          <w:rFonts w:ascii="Arial" w:hAnsi="Arial" w:cs="Arial"/>
          <w:sz w:val="21"/>
          <w:szCs w:val="18"/>
        </w:rPr>
        <w:tab/>
        <w:t>Israel and the Church</w:t>
      </w:r>
    </w:p>
    <w:p w14:paraId="3CEC00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-Allis</w:t>
      </w:r>
      <w:r w:rsidRPr="00913925">
        <w:rPr>
          <w:rFonts w:ascii="Arial" w:hAnsi="Arial" w:cs="Arial"/>
          <w:sz w:val="21"/>
          <w:szCs w:val="18"/>
        </w:rPr>
        <w:tab/>
        <w:t>2.</w:t>
      </w:r>
      <w:r w:rsidRPr="00913925">
        <w:rPr>
          <w:rFonts w:ascii="Arial" w:hAnsi="Arial" w:cs="Arial"/>
          <w:sz w:val="21"/>
          <w:szCs w:val="18"/>
        </w:rPr>
        <w:tab/>
        <w:t>NC introduced ≠ fulfilled to Israel</w:t>
      </w:r>
    </w:p>
    <w:p w14:paraId="44E0BBF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-Cox</w:t>
      </w:r>
      <w:r w:rsidRPr="00913925">
        <w:rPr>
          <w:rFonts w:ascii="Arial" w:hAnsi="Arial" w:cs="Arial"/>
          <w:sz w:val="21"/>
          <w:szCs w:val="18"/>
        </w:rPr>
        <w:tab/>
        <w:t>3.</w:t>
      </w:r>
      <w:r w:rsidRPr="00913925">
        <w:rPr>
          <w:rFonts w:ascii="Arial" w:hAnsi="Arial" w:cs="Arial"/>
          <w:sz w:val="21"/>
          <w:szCs w:val="18"/>
        </w:rPr>
        <w:tab/>
        <w:t>Present need to know YHWH</w:t>
      </w:r>
    </w:p>
    <w:p w14:paraId="7C98A5C9"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-Smick</w:t>
      </w:r>
      <w:r w:rsidRPr="00913925">
        <w:rPr>
          <w:rFonts w:ascii="Arial" w:hAnsi="Arial" w:cs="Arial"/>
          <w:sz w:val="21"/>
          <w:szCs w:val="18"/>
        </w:rPr>
        <w:tab/>
        <w:t xml:space="preserve"> </w:t>
      </w:r>
      <w:r w:rsidRPr="00913925">
        <w:rPr>
          <w:rFonts w:ascii="Arial" w:hAnsi="Arial" w:cs="Arial"/>
          <w:sz w:val="21"/>
          <w:szCs w:val="18"/>
        </w:rPr>
        <w:tab/>
        <w:t>(need for Great Commission)</w:t>
      </w:r>
    </w:p>
    <w:p w14:paraId="071CF7C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-Boettner</w:t>
      </w:r>
      <w:r w:rsidRPr="00913925">
        <w:rPr>
          <w:rFonts w:ascii="Arial" w:hAnsi="Arial" w:cs="Arial"/>
          <w:sz w:val="21"/>
          <w:szCs w:val="18"/>
        </w:rPr>
        <w:tab/>
        <w:t>4.</w:t>
      </w:r>
      <w:r w:rsidRPr="00913925">
        <w:rPr>
          <w:rFonts w:ascii="Arial" w:hAnsi="Arial" w:cs="Arial"/>
          <w:sz w:val="21"/>
          <w:szCs w:val="18"/>
        </w:rPr>
        <w:tab/>
        <w:t>AD 70 Jerusalem vs. Jer. 31:40</w:t>
      </w:r>
    </w:p>
    <w:p w14:paraId="7D5B169C"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2A7F66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747E5C8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Israel</w:t>
      </w:r>
      <w:r w:rsidRPr="00913925">
        <w:rPr>
          <w:rFonts w:ascii="Arial" w:hAnsi="Arial" w:cs="Arial"/>
          <w:sz w:val="21"/>
          <w:szCs w:val="18"/>
        </w:rPr>
        <w:tab/>
        <w:t>No Church</w:t>
      </w:r>
      <w:r w:rsidRPr="00913925">
        <w:rPr>
          <w:rFonts w:ascii="Arial" w:hAnsi="Arial" w:cs="Arial"/>
          <w:sz w:val="21"/>
          <w:szCs w:val="18"/>
        </w:rPr>
        <w:tab/>
        <w:t>Misc/Classical</w:t>
      </w:r>
      <w:r w:rsidRPr="00913925">
        <w:rPr>
          <w:rFonts w:ascii="Arial" w:hAnsi="Arial" w:cs="Arial"/>
          <w:sz w:val="21"/>
          <w:szCs w:val="18"/>
        </w:rPr>
        <w:tab/>
        <w:t>1.</w:t>
      </w:r>
      <w:r w:rsidRPr="00913925">
        <w:rPr>
          <w:rFonts w:ascii="Arial" w:hAnsi="Arial" w:cs="Arial"/>
          <w:sz w:val="21"/>
          <w:szCs w:val="18"/>
        </w:rPr>
        <w:tab/>
        <w:t>Ignores NT data</w:t>
      </w:r>
    </w:p>
    <w:p w14:paraId="2EAF8A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Alone</w:t>
      </w:r>
      <w:r w:rsidRPr="00913925">
        <w:rPr>
          <w:rFonts w:ascii="Arial" w:hAnsi="Arial" w:cs="Arial"/>
          <w:sz w:val="21"/>
          <w:szCs w:val="18"/>
        </w:rPr>
        <w:tab/>
        <w:t>Participation</w:t>
      </w:r>
      <w:r w:rsidRPr="00913925">
        <w:rPr>
          <w:rFonts w:ascii="Arial" w:hAnsi="Arial" w:cs="Arial"/>
          <w:sz w:val="21"/>
          <w:szCs w:val="18"/>
        </w:rPr>
        <w:tab/>
        <w:t>Dispensational</w:t>
      </w:r>
      <w:r w:rsidRPr="00913925">
        <w:rPr>
          <w:rFonts w:ascii="Arial" w:hAnsi="Arial" w:cs="Arial"/>
          <w:sz w:val="21"/>
          <w:szCs w:val="18"/>
        </w:rPr>
        <w:tab/>
      </w:r>
      <w:r w:rsidRPr="00913925">
        <w:rPr>
          <w:rFonts w:ascii="Arial" w:hAnsi="Arial" w:cs="Arial"/>
          <w:sz w:val="21"/>
          <w:szCs w:val="18"/>
        </w:rPr>
        <w:tab/>
        <w:t>-Christ's Last Supper words</w:t>
      </w:r>
    </w:p>
    <w:p w14:paraId="1F5379CC"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-Darby</w:t>
      </w:r>
      <w:r w:rsidRPr="00913925">
        <w:rPr>
          <w:rFonts w:ascii="Arial" w:hAnsi="Arial" w:cs="Arial"/>
          <w:sz w:val="21"/>
          <w:szCs w:val="18"/>
        </w:rPr>
        <w:tab/>
      </w:r>
      <w:r w:rsidRPr="00913925">
        <w:rPr>
          <w:rFonts w:ascii="Arial" w:hAnsi="Arial" w:cs="Arial"/>
          <w:sz w:val="21"/>
          <w:szCs w:val="18"/>
        </w:rPr>
        <w:tab/>
        <w:t>-Paul's statements</w:t>
      </w:r>
    </w:p>
    <w:p w14:paraId="60743E1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-Thompson</w:t>
      </w:r>
      <w:r w:rsidRPr="00913925">
        <w:rPr>
          <w:rFonts w:ascii="Arial" w:hAnsi="Arial" w:cs="Arial"/>
          <w:sz w:val="21"/>
          <w:szCs w:val="18"/>
        </w:rPr>
        <w:tab/>
      </w:r>
      <w:r w:rsidRPr="00913925">
        <w:rPr>
          <w:rFonts w:ascii="Arial" w:hAnsi="Arial" w:cs="Arial"/>
          <w:sz w:val="21"/>
          <w:szCs w:val="18"/>
        </w:rPr>
        <w:tab/>
        <w:t>-Hebrews application to Church</w:t>
      </w:r>
    </w:p>
    <w:p w14:paraId="667F781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-von Rad</w:t>
      </w:r>
      <w:r w:rsidRPr="00913925">
        <w:rPr>
          <w:rFonts w:ascii="Arial" w:hAnsi="Arial" w:cs="Arial"/>
          <w:sz w:val="21"/>
          <w:szCs w:val="18"/>
        </w:rPr>
        <w:tab/>
        <w:t>2.</w:t>
      </w:r>
      <w:r w:rsidRPr="00913925">
        <w:rPr>
          <w:rFonts w:ascii="Arial" w:hAnsi="Arial" w:cs="Arial"/>
          <w:sz w:val="21"/>
          <w:szCs w:val="18"/>
        </w:rPr>
        <w:tab/>
        <w:t>Ignores present work of Spirit</w:t>
      </w:r>
    </w:p>
    <w:p w14:paraId="432EBB82"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72DC4A0F"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0812078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Two</w:t>
      </w:r>
      <w:r w:rsidRPr="00913925">
        <w:rPr>
          <w:rFonts w:ascii="Arial" w:hAnsi="Arial" w:cs="Arial"/>
          <w:sz w:val="21"/>
          <w:szCs w:val="18"/>
        </w:rPr>
        <w:tab/>
        <w:t>NC for Israel</w:t>
      </w:r>
      <w:r w:rsidRPr="00913925">
        <w:rPr>
          <w:rFonts w:ascii="Arial" w:hAnsi="Arial" w:cs="Arial"/>
          <w:sz w:val="21"/>
          <w:szCs w:val="18"/>
        </w:rPr>
        <w:tab/>
        <w:t>Early 1900s</w:t>
      </w:r>
      <w:r w:rsidRPr="00913925">
        <w:rPr>
          <w:rFonts w:ascii="Arial" w:hAnsi="Arial" w:cs="Arial"/>
          <w:sz w:val="21"/>
          <w:szCs w:val="18"/>
        </w:rPr>
        <w:tab/>
        <w:t>1.</w:t>
      </w:r>
      <w:r w:rsidRPr="00913925">
        <w:rPr>
          <w:rFonts w:ascii="Arial" w:hAnsi="Arial" w:cs="Arial"/>
          <w:sz w:val="21"/>
          <w:szCs w:val="18"/>
        </w:rPr>
        <w:tab/>
        <w:t>Same terminology for OT &amp; NT NCs</w:t>
      </w:r>
    </w:p>
    <w:p w14:paraId="36B6A2A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 xml:space="preserve">New </w:t>
      </w:r>
      <w:r w:rsidRPr="00913925">
        <w:rPr>
          <w:rFonts w:ascii="Arial" w:hAnsi="Arial" w:cs="Arial"/>
          <w:sz w:val="21"/>
          <w:szCs w:val="18"/>
        </w:rPr>
        <w:tab/>
        <w:t>NC for Church</w:t>
      </w:r>
      <w:r w:rsidRPr="00913925">
        <w:rPr>
          <w:rFonts w:ascii="Arial" w:hAnsi="Arial" w:cs="Arial"/>
          <w:sz w:val="21"/>
          <w:szCs w:val="18"/>
        </w:rPr>
        <w:tab/>
        <w:t>Dispensational</w:t>
      </w:r>
      <w:r w:rsidRPr="00913925">
        <w:rPr>
          <w:rFonts w:ascii="Arial" w:hAnsi="Arial" w:cs="Arial"/>
          <w:sz w:val="21"/>
          <w:szCs w:val="18"/>
        </w:rPr>
        <w:tab/>
        <w:t>2.</w:t>
      </w:r>
      <w:r w:rsidRPr="00913925">
        <w:rPr>
          <w:rFonts w:ascii="Arial" w:hAnsi="Arial" w:cs="Arial"/>
          <w:sz w:val="21"/>
          <w:szCs w:val="18"/>
        </w:rPr>
        <w:tab/>
        <w:t>Israel/Church distinction too sharp</w:t>
      </w:r>
    </w:p>
    <w:p w14:paraId="1789A7E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Covenants</w:t>
      </w:r>
      <w:r w:rsidRPr="00913925">
        <w:rPr>
          <w:rFonts w:ascii="Arial" w:hAnsi="Arial" w:cs="Arial"/>
          <w:sz w:val="21"/>
          <w:szCs w:val="18"/>
        </w:rPr>
        <w:tab/>
      </w:r>
      <w:r w:rsidRPr="00913925">
        <w:rPr>
          <w:rFonts w:ascii="Arial" w:hAnsi="Arial" w:cs="Arial"/>
          <w:sz w:val="21"/>
          <w:szCs w:val="18"/>
        </w:rPr>
        <w:tab/>
        <w:t>-Chafer</w:t>
      </w:r>
      <w:r w:rsidRPr="00913925">
        <w:rPr>
          <w:rFonts w:ascii="Arial" w:hAnsi="Arial" w:cs="Arial"/>
          <w:sz w:val="21"/>
          <w:szCs w:val="18"/>
        </w:rPr>
        <w:tab/>
        <w:t>3.</w:t>
      </w:r>
      <w:r w:rsidRPr="00913925">
        <w:rPr>
          <w:rFonts w:ascii="Arial" w:hAnsi="Arial" w:cs="Arial"/>
          <w:sz w:val="21"/>
          <w:szCs w:val="18"/>
        </w:rPr>
        <w:tab/>
        <w:t>Basis of forgiveness the same</w:t>
      </w:r>
    </w:p>
    <w:p w14:paraId="16FAD8E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w:t>
      </w:r>
      <w:r w:rsidRPr="00913925">
        <w:rPr>
          <w:rFonts w:ascii="Arial" w:hAnsi="Arial" w:cs="Arial"/>
          <w:sz w:val="16"/>
          <w:szCs w:val="18"/>
        </w:rPr>
        <w:t xml:space="preserve"> (old)</w:t>
      </w:r>
      <w:r w:rsidRPr="00913925">
        <w:rPr>
          <w:rFonts w:ascii="Arial" w:hAnsi="Arial" w:cs="Arial"/>
          <w:sz w:val="21"/>
          <w:szCs w:val="18"/>
        </w:rPr>
        <w:tab/>
        <w:t>4.</w:t>
      </w:r>
      <w:r w:rsidRPr="00913925">
        <w:rPr>
          <w:rFonts w:ascii="Arial" w:hAnsi="Arial" w:cs="Arial"/>
          <w:sz w:val="21"/>
          <w:szCs w:val="18"/>
        </w:rPr>
        <w:tab/>
        <w:t>If 2 NCs then no OC for Church</w:t>
      </w:r>
    </w:p>
    <w:p w14:paraId="305EFDAA"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 xml:space="preserve">-Ryrie </w:t>
      </w:r>
      <w:r w:rsidRPr="00913925">
        <w:rPr>
          <w:rFonts w:ascii="Arial" w:hAnsi="Arial" w:cs="Arial"/>
          <w:sz w:val="16"/>
          <w:szCs w:val="18"/>
        </w:rPr>
        <w:t>(old)</w:t>
      </w:r>
      <w:r w:rsidRPr="00913925">
        <w:rPr>
          <w:rFonts w:ascii="Arial" w:hAnsi="Arial" w:cs="Arial"/>
          <w:sz w:val="21"/>
          <w:szCs w:val="18"/>
        </w:rPr>
        <w:tab/>
        <w:t>5.</w:t>
      </w:r>
      <w:r w:rsidRPr="00913925">
        <w:rPr>
          <w:rFonts w:ascii="Arial" w:hAnsi="Arial" w:cs="Arial"/>
          <w:sz w:val="21"/>
          <w:szCs w:val="18"/>
        </w:rPr>
        <w:tab/>
        <w:t>Church doesn’t possess Israel's</w:t>
      </w:r>
    </w:p>
    <w:p w14:paraId="4736390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r>
      <w:r w:rsidRPr="00913925">
        <w:rPr>
          <w:rFonts w:ascii="Arial" w:hAnsi="Arial" w:cs="Arial"/>
          <w:sz w:val="21"/>
          <w:szCs w:val="18"/>
        </w:rPr>
        <w:tab/>
        <w:t>promises</w:t>
      </w:r>
    </w:p>
    <w:p w14:paraId="06359177" w14:textId="77777777" w:rsidR="00F45A39" w:rsidRPr="00913925" w:rsidRDefault="00F45A39" w:rsidP="00FC105B">
      <w:pPr>
        <w:tabs>
          <w:tab w:val="left" w:pos="5400"/>
          <w:tab w:val="left" w:pos="5670"/>
          <w:tab w:val="right" w:pos="9450"/>
        </w:tabs>
        <w:rPr>
          <w:rFonts w:ascii="Arial" w:hAnsi="Arial" w:cs="Arial"/>
          <w:b/>
          <w:sz w:val="21"/>
          <w:szCs w:val="18"/>
        </w:rPr>
      </w:pPr>
      <w:r w:rsidRPr="00913925">
        <w:rPr>
          <w:rFonts w:ascii="Arial" w:hAnsi="Arial" w:cs="Arial"/>
          <w:b/>
          <w:sz w:val="21"/>
          <w:szCs w:val="18"/>
          <w:u w:val="single"/>
        </w:rPr>
        <w:tab/>
      </w:r>
      <w:r w:rsidRPr="00913925">
        <w:rPr>
          <w:rFonts w:ascii="Arial" w:hAnsi="Arial" w:cs="Arial"/>
          <w:b/>
          <w:sz w:val="21"/>
          <w:szCs w:val="18"/>
          <w:u w:val="single"/>
        </w:rPr>
        <w:tab/>
      </w:r>
      <w:r w:rsidRPr="00913925">
        <w:rPr>
          <w:rFonts w:ascii="Arial" w:hAnsi="Arial" w:cs="Arial"/>
          <w:b/>
          <w:sz w:val="21"/>
          <w:szCs w:val="18"/>
          <w:u w:val="single"/>
        </w:rPr>
        <w:tab/>
      </w:r>
    </w:p>
    <w:p w14:paraId="501A3B40"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p>
    <w:p w14:paraId="195FE8DC"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Church</w:t>
      </w:r>
      <w:r w:rsidRPr="00913925">
        <w:rPr>
          <w:rFonts w:ascii="Arial" w:hAnsi="Arial" w:cs="Arial"/>
          <w:sz w:val="21"/>
          <w:szCs w:val="18"/>
        </w:rPr>
        <w:tab/>
        <w:t>Primarily</w:t>
      </w:r>
      <w:r w:rsidRPr="00913925">
        <w:rPr>
          <w:rFonts w:ascii="Arial" w:hAnsi="Arial" w:cs="Arial"/>
          <w:sz w:val="21"/>
          <w:szCs w:val="18"/>
        </w:rPr>
        <w:tab/>
        <w:t>Misc/Present</w:t>
      </w:r>
      <w:r w:rsidRPr="00913925">
        <w:rPr>
          <w:rFonts w:ascii="Arial" w:hAnsi="Arial" w:cs="Arial"/>
          <w:sz w:val="21"/>
          <w:szCs w:val="18"/>
        </w:rPr>
        <w:tab/>
      </w:r>
      <w:r w:rsidRPr="00913925">
        <w:rPr>
          <w:rFonts w:ascii="Arial" w:hAnsi="Arial" w:cs="Arial"/>
          <w:sz w:val="21"/>
          <w:szCs w:val="18"/>
          <w:u w:val="single"/>
        </w:rPr>
        <w:t>Support</w:t>
      </w:r>
      <w:r w:rsidRPr="00913925">
        <w:rPr>
          <w:rFonts w:ascii="Arial" w:hAnsi="Arial" w:cs="Arial"/>
          <w:sz w:val="21"/>
          <w:szCs w:val="18"/>
        </w:rPr>
        <w:t>:</w:t>
      </w:r>
    </w:p>
    <w:p w14:paraId="0F74F4E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Partici-</w:t>
      </w:r>
      <w:r w:rsidRPr="00913925">
        <w:rPr>
          <w:rFonts w:ascii="Arial" w:hAnsi="Arial" w:cs="Arial"/>
          <w:sz w:val="21"/>
          <w:szCs w:val="18"/>
        </w:rPr>
        <w:tab/>
        <w:t xml:space="preserve">  for Israel</w:t>
      </w:r>
      <w:r w:rsidRPr="00913925">
        <w:rPr>
          <w:rFonts w:ascii="Arial" w:hAnsi="Arial" w:cs="Arial"/>
          <w:sz w:val="21"/>
          <w:szCs w:val="18"/>
        </w:rPr>
        <w:tab/>
        <w:t>Dispensational</w:t>
      </w:r>
      <w:r w:rsidRPr="00913925">
        <w:rPr>
          <w:rFonts w:ascii="Arial" w:hAnsi="Arial" w:cs="Arial"/>
          <w:sz w:val="21"/>
          <w:szCs w:val="18"/>
        </w:rPr>
        <w:tab/>
        <w:t>1.</w:t>
      </w:r>
      <w:r w:rsidRPr="00913925">
        <w:rPr>
          <w:rFonts w:ascii="Arial" w:hAnsi="Arial" w:cs="Arial"/>
          <w:sz w:val="21"/>
          <w:szCs w:val="18"/>
        </w:rPr>
        <w:tab/>
        <w:t>Primary fulfillment future—Rom 11</w:t>
      </w:r>
    </w:p>
    <w:p w14:paraId="14E3DF25"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pation</w:t>
      </w:r>
      <w:r w:rsidRPr="00913925">
        <w:rPr>
          <w:rFonts w:ascii="Arial" w:hAnsi="Arial" w:cs="Arial"/>
          <w:sz w:val="21"/>
          <w:szCs w:val="18"/>
        </w:rPr>
        <w:tab/>
        <w:t>Secondarily</w:t>
      </w:r>
      <w:r w:rsidRPr="00913925">
        <w:rPr>
          <w:rFonts w:ascii="Arial" w:hAnsi="Arial" w:cs="Arial"/>
          <w:sz w:val="21"/>
          <w:szCs w:val="18"/>
        </w:rPr>
        <w:tab/>
        <w:t>-Keil</w:t>
      </w:r>
      <w:r w:rsidRPr="00913925">
        <w:rPr>
          <w:rFonts w:ascii="Arial" w:hAnsi="Arial" w:cs="Arial"/>
          <w:sz w:val="21"/>
          <w:szCs w:val="18"/>
        </w:rPr>
        <w:tab/>
        <w:t>2.</w:t>
      </w:r>
      <w:r w:rsidRPr="00913925">
        <w:rPr>
          <w:rFonts w:ascii="Arial" w:hAnsi="Arial" w:cs="Arial"/>
          <w:sz w:val="21"/>
          <w:szCs w:val="18"/>
        </w:rPr>
        <w:tab/>
        <w:t>Deals with both OT &amp; NT data</w:t>
      </w:r>
    </w:p>
    <w:p w14:paraId="04F43BC7"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t xml:space="preserve">  for Church</w:t>
      </w:r>
      <w:r w:rsidRPr="00913925">
        <w:rPr>
          <w:rFonts w:ascii="Arial" w:hAnsi="Arial" w:cs="Arial"/>
          <w:sz w:val="21"/>
          <w:szCs w:val="18"/>
        </w:rPr>
        <w:tab/>
        <w:t>-Lemke</w:t>
      </w:r>
      <w:r w:rsidRPr="00913925">
        <w:rPr>
          <w:rFonts w:ascii="Arial" w:hAnsi="Arial" w:cs="Arial"/>
          <w:sz w:val="21"/>
          <w:szCs w:val="18"/>
        </w:rPr>
        <w:tab/>
        <w:t>3.</w:t>
      </w:r>
      <w:r w:rsidRPr="00913925">
        <w:rPr>
          <w:rFonts w:ascii="Arial" w:hAnsi="Arial" w:cs="Arial"/>
          <w:sz w:val="21"/>
          <w:szCs w:val="18"/>
        </w:rPr>
        <w:tab/>
        <w:t>Forgiveness/Spirit = blessings now</w:t>
      </w:r>
    </w:p>
    <w:p w14:paraId="28A5F0A6"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-Bright</w:t>
      </w:r>
      <w:r w:rsidRPr="00913925">
        <w:rPr>
          <w:rFonts w:ascii="Arial" w:hAnsi="Arial" w:cs="Arial"/>
          <w:sz w:val="21"/>
          <w:szCs w:val="18"/>
        </w:rPr>
        <w:tab/>
        <w:t>4.</w:t>
      </w:r>
      <w:r w:rsidRPr="00913925">
        <w:rPr>
          <w:rFonts w:ascii="Arial" w:hAnsi="Arial" w:cs="Arial"/>
          <w:sz w:val="21"/>
          <w:szCs w:val="18"/>
        </w:rPr>
        <w:tab/>
        <w:t>NC has new law</w:t>
      </w:r>
    </w:p>
    <w:p w14:paraId="010DE25B"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-Scofield</w:t>
      </w:r>
      <w:r w:rsidRPr="00913925">
        <w:rPr>
          <w:rFonts w:ascii="Arial" w:hAnsi="Arial" w:cs="Arial"/>
          <w:sz w:val="21"/>
          <w:szCs w:val="18"/>
        </w:rPr>
        <w:tab/>
        <w:t>5.</w:t>
      </w:r>
      <w:r w:rsidRPr="00913925">
        <w:rPr>
          <w:rFonts w:ascii="Arial" w:hAnsi="Arial" w:cs="Arial"/>
          <w:sz w:val="21"/>
          <w:szCs w:val="18"/>
        </w:rPr>
        <w:tab/>
        <w:t>Rebuttals to above views</w:t>
      </w:r>
    </w:p>
    <w:p w14:paraId="0CB16C9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-Walvoord (DTS)</w:t>
      </w:r>
    </w:p>
    <w:p w14:paraId="0D9EB04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-Ryrie (DTS)</w:t>
      </w:r>
    </w:p>
    <w:p w14:paraId="1BDE2CBD"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-Archer (TEDS)</w:t>
      </w:r>
    </w:p>
    <w:p w14:paraId="356717AE"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-Kaiser (TEDS)</w:t>
      </w:r>
    </w:p>
    <w:p w14:paraId="4F043534"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-Feinberg (Talbot)</w:t>
      </w:r>
    </w:p>
    <w:p w14:paraId="6F79FCE1" w14:textId="77777777" w:rsidR="00F45A39" w:rsidRPr="00913925" w:rsidRDefault="00F45A39" w:rsidP="00FC105B">
      <w:pPr>
        <w:tabs>
          <w:tab w:val="left" w:pos="1350"/>
          <w:tab w:val="left" w:pos="3240"/>
          <w:tab w:val="left" w:pos="5400"/>
          <w:tab w:val="left" w:pos="5670"/>
          <w:tab w:val="right" w:pos="9450"/>
        </w:tabs>
        <w:ind w:left="1350" w:hanging="1350"/>
        <w:rPr>
          <w:rFonts w:ascii="Arial" w:hAnsi="Arial" w:cs="Arial"/>
          <w:sz w:val="21"/>
          <w:szCs w:val="18"/>
        </w:rPr>
      </w:pPr>
      <w:r w:rsidRPr="00913925">
        <w:rPr>
          <w:rFonts w:ascii="Arial" w:hAnsi="Arial" w:cs="Arial"/>
          <w:sz w:val="21"/>
          <w:szCs w:val="18"/>
        </w:rPr>
        <w:tab/>
      </w:r>
      <w:r w:rsidRPr="00913925">
        <w:rPr>
          <w:rFonts w:ascii="Arial" w:hAnsi="Arial" w:cs="Arial"/>
          <w:sz w:val="21"/>
          <w:szCs w:val="18"/>
        </w:rPr>
        <w:tab/>
        <w:t>-Thiessen (Talbot)</w:t>
      </w:r>
    </w:p>
    <w:p w14:paraId="35E740A5" w14:textId="77777777" w:rsidR="00477CB8" w:rsidRDefault="00477CB8" w:rsidP="00FC105B">
      <w:pPr>
        <w:pStyle w:val="Heading1"/>
        <w:jc w:val="left"/>
        <w:rPr>
          <w:rFonts w:ascii="Arial" w:hAnsi="Arial" w:cs="Arial"/>
          <w:sz w:val="28"/>
          <w:szCs w:val="18"/>
        </w:rPr>
        <w:sectPr w:rsidR="00477CB8">
          <w:headerReference w:type="default" r:id="rId18"/>
          <w:pgSz w:w="11880" w:h="16820"/>
          <w:pgMar w:top="720" w:right="1022" w:bottom="720" w:left="1238" w:header="720" w:footer="720" w:gutter="0"/>
          <w:cols w:space="720"/>
          <w:noEndnote/>
        </w:sectPr>
      </w:pPr>
    </w:p>
    <w:p w14:paraId="03A7CBFE" w14:textId="77777777" w:rsidR="00F45A39" w:rsidRPr="00477CB8" w:rsidRDefault="00477CB8" w:rsidP="00477CB8">
      <w:pPr>
        <w:jc w:val="center"/>
        <w:rPr>
          <w:rFonts w:ascii="Arial" w:hAnsi="Arial" w:cs="Arial"/>
          <w:b/>
          <w:bCs/>
        </w:rPr>
      </w:pPr>
      <w:r w:rsidRPr="00477CB8">
        <w:rPr>
          <w:rFonts w:ascii="Arial" w:hAnsi="Arial" w:cs="Arial"/>
          <w:b/>
          <w:bCs/>
        </w:rPr>
        <w:lastRenderedPageBreak/>
        <w:t>Kingdom &amp; Covenants Timeline</w:t>
      </w:r>
    </w:p>
    <w:p w14:paraId="57497EC7" w14:textId="77777777" w:rsidR="00477CB8" w:rsidRDefault="00477CB8" w:rsidP="00477CB8"/>
    <w:p w14:paraId="39917847" w14:textId="77777777" w:rsidR="00477CB8" w:rsidRDefault="00822F29" w:rsidP="00477CB8">
      <w:r>
        <w:rPr>
          <w:noProof/>
        </w:rPr>
        <w:drawing>
          <wp:inline distT="0" distB="0" distL="0" distR="0" wp14:anchorId="0C5923C8">
            <wp:extent cx="6106795" cy="8180705"/>
            <wp:effectExtent l="0" t="0" r="0" b="0"/>
            <wp:docPr id="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6795" cy="8180705"/>
                    </a:xfrm>
                    <a:prstGeom prst="rect">
                      <a:avLst/>
                    </a:prstGeom>
                    <a:noFill/>
                    <a:ln>
                      <a:noFill/>
                    </a:ln>
                  </pic:spPr>
                </pic:pic>
              </a:graphicData>
            </a:graphic>
          </wp:inline>
        </w:drawing>
      </w:r>
    </w:p>
    <w:p w14:paraId="1CC0096C" w14:textId="77777777" w:rsidR="00477CB8" w:rsidRDefault="00477CB8" w:rsidP="00477CB8"/>
    <w:p w14:paraId="0E362E9B" w14:textId="77777777" w:rsidR="00477CB8" w:rsidRPr="00477CB8" w:rsidRDefault="00477CB8" w:rsidP="00477CB8">
      <w:pPr>
        <w:sectPr w:rsidR="00477CB8" w:rsidRPr="00477CB8">
          <w:headerReference w:type="default" r:id="rId20"/>
          <w:pgSz w:w="11880" w:h="16820"/>
          <w:pgMar w:top="720" w:right="1022" w:bottom="720" w:left="1238" w:header="720" w:footer="720" w:gutter="0"/>
          <w:cols w:space="720"/>
          <w:noEndnote/>
        </w:sectPr>
      </w:pPr>
    </w:p>
    <w:p w14:paraId="4FA6B6E4" w14:textId="77777777" w:rsidR="00F45A39" w:rsidRPr="00913925" w:rsidRDefault="00F45A39" w:rsidP="00FC105B">
      <w:pPr>
        <w:pStyle w:val="Heading1"/>
        <w:jc w:val="left"/>
        <w:rPr>
          <w:rFonts w:ascii="Arial" w:hAnsi="Arial" w:cs="Arial"/>
          <w:sz w:val="22"/>
          <w:szCs w:val="18"/>
        </w:rPr>
      </w:pPr>
      <w:bookmarkStart w:id="92" w:name="_Toc7349242"/>
      <w:r w:rsidRPr="00913925">
        <w:rPr>
          <w:rFonts w:ascii="Arial" w:hAnsi="Arial" w:cs="Arial"/>
          <w:sz w:val="22"/>
          <w:szCs w:val="18"/>
        </w:rPr>
        <w:lastRenderedPageBreak/>
        <w:t>Church Leadership</w:t>
      </w:r>
      <w:bookmarkEnd w:id="92"/>
    </w:p>
    <w:p w14:paraId="49C326B7" w14:textId="77777777" w:rsidR="00F45A39" w:rsidRPr="00913925" w:rsidRDefault="00F45A39" w:rsidP="00FC105B">
      <w:pPr>
        <w:pStyle w:val="Heading2"/>
        <w:jc w:val="left"/>
        <w:rPr>
          <w:rFonts w:ascii="Arial" w:hAnsi="Arial" w:cs="Arial"/>
          <w:sz w:val="22"/>
          <w:szCs w:val="18"/>
        </w:rPr>
      </w:pPr>
      <w:bookmarkStart w:id="93" w:name="_Toc7349243"/>
      <w:r w:rsidRPr="00913925">
        <w:rPr>
          <w:rFonts w:ascii="Arial" w:hAnsi="Arial" w:cs="Arial"/>
          <w:sz w:val="22"/>
          <w:szCs w:val="18"/>
        </w:rPr>
        <w:t>Small Group Exercise</w:t>
      </w:r>
      <w:bookmarkEnd w:id="93"/>
    </w:p>
    <w:p w14:paraId="5EB104CF" w14:textId="77777777" w:rsidR="00F45A39" w:rsidRPr="00913925" w:rsidRDefault="00F45A39" w:rsidP="00FC105B">
      <w:pPr>
        <w:pStyle w:val="Heading3"/>
        <w:jc w:val="left"/>
        <w:rPr>
          <w:rStyle w:val="PageNumber"/>
          <w:rFonts w:ascii="Arial" w:eastAsia="Times" w:hAnsi="Arial" w:cs="Arial"/>
          <w:sz w:val="22"/>
          <w:szCs w:val="18"/>
        </w:rPr>
      </w:pPr>
      <w:bookmarkStart w:id="94" w:name="_Toc7349244"/>
      <w:r w:rsidRPr="00913925">
        <w:rPr>
          <w:rStyle w:val="PageNumber"/>
          <w:rFonts w:ascii="Arial" w:eastAsia="Times" w:hAnsi="Arial" w:cs="Arial"/>
          <w:sz w:val="22"/>
          <w:szCs w:val="18"/>
        </w:rPr>
        <w:t xml:space="preserve">Pastoral vs. Secular </w:t>
      </w:r>
      <w:r w:rsidRPr="00913925">
        <w:rPr>
          <w:rStyle w:val="PageNumber"/>
          <w:rFonts w:ascii="Arial" w:eastAsia="Times" w:hAnsi="Arial" w:cs="Arial"/>
          <w:sz w:val="22"/>
          <w:szCs w:val="18"/>
        </w:rPr>
        <w:br/>
        <w:t>Leadership</w:t>
      </w:r>
      <w:bookmarkEnd w:id="94"/>
    </w:p>
    <w:p w14:paraId="48125A3B" w14:textId="77777777" w:rsidR="00F45A39" w:rsidRPr="00913925" w:rsidRDefault="00F45A39" w:rsidP="00FC105B">
      <w:pPr>
        <w:rPr>
          <w:rFonts w:ascii="Arial" w:hAnsi="Arial" w:cs="Arial"/>
          <w:sz w:val="22"/>
          <w:szCs w:val="18"/>
        </w:rPr>
      </w:pPr>
    </w:p>
    <w:p w14:paraId="031C6BE5" w14:textId="77777777" w:rsidR="00F45A39" w:rsidRPr="00913925" w:rsidRDefault="00F45A39" w:rsidP="00FC105B">
      <w:pPr>
        <w:pStyle w:val="Footer"/>
        <w:tabs>
          <w:tab w:val="clear" w:pos="4320"/>
          <w:tab w:val="clear" w:pos="8640"/>
          <w:tab w:val="left" w:pos="6300"/>
        </w:tabs>
        <w:rPr>
          <w:rFonts w:ascii="Arial" w:hAnsi="Arial" w:cs="Arial"/>
          <w:sz w:val="22"/>
          <w:szCs w:val="18"/>
        </w:rPr>
      </w:pPr>
      <w:r w:rsidRPr="00913925">
        <w:rPr>
          <w:rFonts w:ascii="Arial" w:hAnsi="Arial" w:cs="Arial"/>
          <w:sz w:val="22"/>
          <w:szCs w:val="18"/>
        </w:rPr>
        <w:tab/>
        <w:t>Paste in arrows cartoon</w:t>
      </w:r>
    </w:p>
    <w:p w14:paraId="7463D73A" w14:textId="77777777" w:rsidR="00F45A39" w:rsidRPr="00913925" w:rsidRDefault="00F45A39" w:rsidP="00FC105B">
      <w:pPr>
        <w:rPr>
          <w:rFonts w:ascii="Arial" w:hAnsi="Arial" w:cs="Arial"/>
          <w:sz w:val="22"/>
          <w:szCs w:val="18"/>
        </w:rPr>
      </w:pPr>
    </w:p>
    <w:p w14:paraId="3544BE44" w14:textId="77777777" w:rsidR="00F45A39" w:rsidRPr="00913925" w:rsidRDefault="00F45A39" w:rsidP="00FC105B">
      <w:pPr>
        <w:rPr>
          <w:rFonts w:ascii="Arial" w:hAnsi="Arial" w:cs="Arial"/>
          <w:sz w:val="22"/>
          <w:szCs w:val="18"/>
        </w:rPr>
      </w:pPr>
    </w:p>
    <w:p w14:paraId="2943FA5D" w14:textId="77777777" w:rsidR="00F45A39" w:rsidRPr="00913925" w:rsidRDefault="00F45A39" w:rsidP="00FC105B">
      <w:pPr>
        <w:rPr>
          <w:rFonts w:ascii="Arial" w:hAnsi="Arial" w:cs="Arial"/>
          <w:sz w:val="22"/>
          <w:szCs w:val="18"/>
        </w:rPr>
      </w:pPr>
    </w:p>
    <w:p w14:paraId="2FE89C73" w14:textId="77777777" w:rsidR="00F45A39" w:rsidRPr="00913925" w:rsidRDefault="00F45A39" w:rsidP="00FC105B">
      <w:pPr>
        <w:rPr>
          <w:rFonts w:ascii="Arial" w:hAnsi="Arial" w:cs="Arial"/>
          <w:sz w:val="22"/>
          <w:szCs w:val="18"/>
        </w:rPr>
      </w:pPr>
    </w:p>
    <w:p w14:paraId="09C6B961" w14:textId="77777777" w:rsidR="00F45A39" w:rsidRPr="00913925" w:rsidRDefault="00F45A39" w:rsidP="00FC105B">
      <w:pPr>
        <w:rPr>
          <w:rFonts w:ascii="Arial" w:hAnsi="Arial" w:cs="Arial"/>
          <w:sz w:val="22"/>
          <w:szCs w:val="18"/>
        </w:rPr>
      </w:pPr>
    </w:p>
    <w:p w14:paraId="27C26A4C" w14:textId="77777777" w:rsidR="00F45A39" w:rsidRPr="00913925" w:rsidRDefault="00F45A39" w:rsidP="00FC105B">
      <w:pPr>
        <w:pStyle w:val="BodyText"/>
        <w:rPr>
          <w:rFonts w:ascii="Arial" w:hAnsi="Arial" w:cs="Arial"/>
          <w:sz w:val="22"/>
          <w:szCs w:val="18"/>
        </w:rPr>
      </w:pPr>
      <w:r w:rsidRPr="00913925">
        <w:rPr>
          <w:rFonts w:ascii="Arial" w:hAnsi="Arial" w:cs="Arial"/>
          <w:sz w:val="22"/>
          <w:szCs w:val="18"/>
        </w:rPr>
        <w:t>How should your leadership as a pastor differ from leadership in the so-called secular arena (businessmen, doctors, educators, lawyers, etc.)?  Contrast these in the chart below.  (Do this exercise even if you are not a pastor—address it for your particular type of church ministry.)</w:t>
      </w:r>
    </w:p>
    <w:p w14:paraId="6874B7F4" w14:textId="77777777" w:rsidR="00F45A39" w:rsidRPr="00913925" w:rsidRDefault="00F45A39" w:rsidP="00FC105B">
      <w:pPr>
        <w:rPr>
          <w:rFonts w:ascii="Arial" w:hAnsi="Arial" w:cs="Arial"/>
          <w:sz w:val="22"/>
          <w:szCs w:val="18"/>
        </w:rPr>
      </w:pPr>
    </w:p>
    <w:tbl>
      <w:tblPr>
        <w:tblW w:w="0" w:type="auto"/>
        <w:jc w:val="center"/>
        <w:tblLayout w:type="fixed"/>
        <w:tblLook w:val="00A0" w:firstRow="1" w:lastRow="0" w:firstColumn="1" w:lastColumn="0" w:noHBand="0" w:noVBand="0"/>
      </w:tblPr>
      <w:tblGrid>
        <w:gridCol w:w="3780"/>
        <w:gridCol w:w="1170"/>
        <w:gridCol w:w="4050"/>
      </w:tblGrid>
      <w:tr w:rsidR="00F45A39" w:rsidRPr="00913925" w14:paraId="39B7BFB0" w14:textId="77777777">
        <w:trPr>
          <w:jc w:val="center"/>
        </w:trPr>
        <w:tc>
          <w:tcPr>
            <w:tcW w:w="3780" w:type="dxa"/>
            <w:shd w:val="solid" w:color="000000" w:fill="FFFFFF"/>
          </w:tcPr>
          <w:p w14:paraId="60C1FD6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Secular Leadership</w:t>
            </w:r>
          </w:p>
        </w:tc>
        <w:tc>
          <w:tcPr>
            <w:tcW w:w="1170" w:type="dxa"/>
          </w:tcPr>
          <w:p w14:paraId="0D22681B" w14:textId="77777777" w:rsidR="00F45A39" w:rsidRPr="00913925" w:rsidRDefault="00F45A39" w:rsidP="00FC105B">
            <w:pPr>
              <w:rPr>
                <w:rFonts w:ascii="Arial" w:hAnsi="Arial" w:cs="Arial"/>
                <w:b/>
                <w:color w:val="FFFFFF"/>
                <w:sz w:val="28"/>
                <w:szCs w:val="18"/>
              </w:rPr>
            </w:pPr>
          </w:p>
        </w:tc>
        <w:tc>
          <w:tcPr>
            <w:tcW w:w="4050" w:type="dxa"/>
            <w:shd w:val="solid" w:color="000000" w:fill="FFFFFF"/>
          </w:tcPr>
          <w:p w14:paraId="7C007C91"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Pastoral Leadership</w:t>
            </w:r>
          </w:p>
        </w:tc>
      </w:tr>
      <w:tr w:rsidR="00F45A39" w:rsidRPr="00913925" w14:paraId="1BFDC02C" w14:textId="77777777">
        <w:trPr>
          <w:jc w:val="center"/>
        </w:trPr>
        <w:tc>
          <w:tcPr>
            <w:tcW w:w="3780" w:type="dxa"/>
          </w:tcPr>
          <w:p w14:paraId="594183E6" w14:textId="77777777" w:rsidR="00F45A39" w:rsidRPr="00913925" w:rsidRDefault="00F45A39" w:rsidP="00FC105B">
            <w:pPr>
              <w:rPr>
                <w:rFonts w:ascii="Arial" w:hAnsi="Arial" w:cs="Arial"/>
                <w:sz w:val="22"/>
                <w:szCs w:val="18"/>
              </w:rPr>
            </w:pPr>
          </w:p>
        </w:tc>
        <w:tc>
          <w:tcPr>
            <w:tcW w:w="1170" w:type="dxa"/>
          </w:tcPr>
          <w:p w14:paraId="416DFAE7" w14:textId="77777777" w:rsidR="00F45A39" w:rsidRPr="00913925" w:rsidRDefault="00F45A39" w:rsidP="00FC105B">
            <w:pPr>
              <w:rPr>
                <w:rFonts w:ascii="Arial" w:hAnsi="Arial" w:cs="Arial"/>
                <w:sz w:val="22"/>
                <w:szCs w:val="18"/>
              </w:rPr>
            </w:pPr>
          </w:p>
        </w:tc>
        <w:tc>
          <w:tcPr>
            <w:tcW w:w="4050" w:type="dxa"/>
          </w:tcPr>
          <w:p w14:paraId="333F3C6C" w14:textId="77777777" w:rsidR="00F45A39" w:rsidRPr="00913925" w:rsidRDefault="00F45A39" w:rsidP="00FC105B">
            <w:pPr>
              <w:rPr>
                <w:rFonts w:ascii="Arial" w:hAnsi="Arial" w:cs="Arial"/>
                <w:sz w:val="22"/>
                <w:szCs w:val="18"/>
              </w:rPr>
            </w:pPr>
          </w:p>
        </w:tc>
      </w:tr>
      <w:tr w:rsidR="00F45A39" w:rsidRPr="00913925" w14:paraId="55E4F000" w14:textId="77777777">
        <w:trPr>
          <w:jc w:val="center"/>
        </w:trPr>
        <w:tc>
          <w:tcPr>
            <w:tcW w:w="3780" w:type="dxa"/>
          </w:tcPr>
          <w:p w14:paraId="70C20FA7" w14:textId="77777777" w:rsidR="00F45A39" w:rsidRPr="00913925" w:rsidRDefault="00F45A39" w:rsidP="00FC105B">
            <w:pPr>
              <w:rPr>
                <w:rFonts w:ascii="Arial" w:hAnsi="Arial" w:cs="Arial"/>
                <w:sz w:val="22"/>
                <w:szCs w:val="18"/>
              </w:rPr>
            </w:pPr>
          </w:p>
        </w:tc>
        <w:tc>
          <w:tcPr>
            <w:tcW w:w="1170" w:type="dxa"/>
          </w:tcPr>
          <w:p w14:paraId="5FDF784C" w14:textId="77777777" w:rsidR="00F45A39" w:rsidRPr="00913925" w:rsidRDefault="00F45A39" w:rsidP="00FC105B">
            <w:pPr>
              <w:rPr>
                <w:rFonts w:ascii="Arial" w:hAnsi="Arial" w:cs="Arial"/>
                <w:sz w:val="22"/>
                <w:szCs w:val="18"/>
              </w:rPr>
            </w:pPr>
          </w:p>
        </w:tc>
        <w:tc>
          <w:tcPr>
            <w:tcW w:w="4050" w:type="dxa"/>
          </w:tcPr>
          <w:p w14:paraId="1B16D48D" w14:textId="77777777" w:rsidR="00F45A39" w:rsidRPr="00913925" w:rsidRDefault="00F45A39" w:rsidP="00FC105B">
            <w:pPr>
              <w:rPr>
                <w:rFonts w:ascii="Arial" w:hAnsi="Arial" w:cs="Arial"/>
                <w:sz w:val="22"/>
                <w:szCs w:val="18"/>
              </w:rPr>
            </w:pPr>
          </w:p>
        </w:tc>
      </w:tr>
      <w:tr w:rsidR="00F45A39" w:rsidRPr="00913925" w14:paraId="189EE198" w14:textId="77777777">
        <w:trPr>
          <w:jc w:val="center"/>
        </w:trPr>
        <w:tc>
          <w:tcPr>
            <w:tcW w:w="3780" w:type="dxa"/>
          </w:tcPr>
          <w:p w14:paraId="4AD8147A" w14:textId="77777777" w:rsidR="00F45A39" w:rsidRPr="00913925" w:rsidRDefault="00F45A39" w:rsidP="00FC105B">
            <w:pPr>
              <w:rPr>
                <w:rFonts w:ascii="Arial" w:hAnsi="Arial" w:cs="Arial"/>
                <w:sz w:val="22"/>
                <w:szCs w:val="18"/>
              </w:rPr>
            </w:pPr>
          </w:p>
        </w:tc>
        <w:tc>
          <w:tcPr>
            <w:tcW w:w="1170" w:type="dxa"/>
          </w:tcPr>
          <w:p w14:paraId="5E967C69" w14:textId="77777777" w:rsidR="00F45A39" w:rsidRPr="00913925" w:rsidRDefault="00F45A39" w:rsidP="00FC105B">
            <w:pPr>
              <w:rPr>
                <w:rFonts w:ascii="Arial" w:hAnsi="Arial" w:cs="Arial"/>
                <w:sz w:val="22"/>
                <w:szCs w:val="18"/>
              </w:rPr>
            </w:pPr>
          </w:p>
        </w:tc>
        <w:tc>
          <w:tcPr>
            <w:tcW w:w="4050" w:type="dxa"/>
          </w:tcPr>
          <w:p w14:paraId="4E2FBE28" w14:textId="77777777" w:rsidR="00F45A39" w:rsidRPr="00913925" w:rsidRDefault="00F45A39" w:rsidP="00FC105B">
            <w:pPr>
              <w:rPr>
                <w:rFonts w:ascii="Arial" w:hAnsi="Arial" w:cs="Arial"/>
                <w:sz w:val="22"/>
                <w:szCs w:val="18"/>
              </w:rPr>
            </w:pPr>
          </w:p>
        </w:tc>
      </w:tr>
      <w:tr w:rsidR="00F45A39" w:rsidRPr="00913925" w14:paraId="25E44020" w14:textId="77777777">
        <w:trPr>
          <w:jc w:val="center"/>
        </w:trPr>
        <w:tc>
          <w:tcPr>
            <w:tcW w:w="3780" w:type="dxa"/>
          </w:tcPr>
          <w:p w14:paraId="22414EA0" w14:textId="77777777" w:rsidR="00F45A39" w:rsidRPr="00913925" w:rsidRDefault="00F45A39" w:rsidP="00FC105B">
            <w:pPr>
              <w:rPr>
                <w:rFonts w:ascii="Arial" w:hAnsi="Arial" w:cs="Arial"/>
                <w:sz w:val="22"/>
                <w:szCs w:val="18"/>
              </w:rPr>
            </w:pPr>
          </w:p>
        </w:tc>
        <w:tc>
          <w:tcPr>
            <w:tcW w:w="1170" w:type="dxa"/>
          </w:tcPr>
          <w:p w14:paraId="3E7211C3" w14:textId="77777777" w:rsidR="00F45A39" w:rsidRPr="00913925" w:rsidRDefault="00F45A39" w:rsidP="00FC105B">
            <w:pPr>
              <w:rPr>
                <w:rFonts w:ascii="Arial" w:hAnsi="Arial" w:cs="Arial"/>
                <w:sz w:val="22"/>
                <w:szCs w:val="18"/>
              </w:rPr>
            </w:pPr>
          </w:p>
        </w:tc>
        <w:tc>
          <w:tcPr>
            <w:tcW w:w="4050" w:type="dxa"/>
          </w:tcPr>
          <w:p w14:paraId="3920442D" w14:textId="77777777" w:rsidR="00F45A39" w:rsidRPr="00913925" w:rsidRDefault="00F45A39" w:rsidP="00FC105B">
            <w:pPr>
              <w:rPr>
                <w:rFonts w:ascii="Arial" w:hAnsi="Arial" w:cs="Arial"/>
                <w:sz w:val="22"/>
                <w:szCs w:val="18"/>
              </w:rPr>
            </w:pPr>
          </w:p>
        </w:tc>
      </w:tr>
      <w:tr w:rsidR="00F45A39" w:rsidRPr="00913925" w14:paraId="5D365F7A" w14:textId="77777777">
        <w:trPr>
          <w:jc w:val="center"/>
        </w:trPr>
        <w:tc>
          <w:tcPr>
            <w:tcW w:w="3780" w:type="dxa"/>
          </w:tcPr>
          <w:p w14:paraId="407CD3EE" w14:textId="77777777" w:rsidR="00F45A39" w:rsidRPr="00913925" w:rsidRDefault="00F45A39" w:rsidP="00FC105B">
            <w:pPr>
              <w:rPr>
                <w:rFonts w:ascii="Arial" w:hAnsi="Arial" w:cs="Arial"/>
                <w:sz w:val="22"/>
                <w:szCs w:val="18"/>
              </w:rPr>
            </w:pPr>
          </w:p>
        </w:tc>
        <w:tc>
          <w:tcPr>
            <w:tcW w:w="1170" w:type="dxa"/>
          </w:tcPr>
          <w:p w14:paraId="0FDB362B" w14:textId="77777777" w:rsidR="00F45A39" w:rsidRPr="00913925" w:rsidRDefault="00F45A39" w:rsidP="00FC105B">
            <w:pPr>
              <w:rPr>
                <w:rFonts w:ascii="Arial" w:hAnsi="Arial" w:cs="Arial"/>
                <w:sz w:val="22"/>
                <w:szCs w:val="18"/>
              </w:rPr>
            </w:pPr>
          </w:p>
        </w:tc>
        <w:tc>
          <w:tcPr>
            <w:tcW w:w="4050" w:type="dxa"/>
          </w:tcPr>
          <w:p w14:paraId="67B9C7E4" w14:textId="77777777" w:rsidR="00F45A39" w:rsidRPr="00913925" w:rsidRDefault="00F45A39" w:rsidP="00FC105B">
            <w:pPr>
              <w:rPr>
                <w:rFonts w:ascii="Arial" w:hAnsi="Arial" w:cs="Arial"/>
                <w:sz w:val="22"/>
                <w:szCs w:val="18"/>
              </w:rPr>
            </w:pPr>
          </w:p>
        </w:tc>
      </w:tr>
      <w:tr w:rsidR="00F45A39" w:rsidRPr="00913925" w14:paraId="5D2AA929" w14:textId="77777777">
        <w:trPr>
          <w:jc w:val="center"/>
        </w:trPr>
        <w:tc>
          <w:tcPr>
            <w:tcW w:w="3780" w:type="dxa"/>
          </w:tcPr>
          <w:p w14:paraId="09F9A982" w14:textId="77777777" w:rsidR="00F45A39" w:rsidRPr="00913925" w:rsidRDefault="00F45A39" w:rsidP="00FC105B">
            <w:pPr>
              <w:rPr>
                <w:rFonts w:ascii="Arial" w:hAnsi="Arial" w:cs="Arial"/>
                <w:sz w:val="22"/>
                <w:szCs w:val="18"/>
              </w:rPr>
            </w:pPr>
          </w:p>
        </w:tc>
        <w:tc>
          <w:tcPr>
            <w:tcW w:w="1170" w:type="dxa"/>
          </w:tcPr>
          <w:p w14:paraId="49E8A011" w14:textId="77777777" w:rsidR="00F45A39" w:rsidRPr="00913925" w:rsidRDefault="00F45A39" w:rsidP="00FC105B">
            <w:pPr>
              <w:rPr>
                <w:rFonts w:ascii="Arial" w:hAnsi="Arial" w:cs="Arial"/>
                <w:sz w:val="22"/>
                <w:szCs w:val="18"/>
              </w:rPr>
            </w:pPr>
          </w:p>
        </w:tc>
        <w:tc>
          <w:tcPr>
            <w:tcW w:w="4050" w:type="dxa"/>
          </w:tcPr>
          <w:p w14:paraId="7C517CB8" w14:textId="77777777" w:rsidR="00F45A39" w:rsidRPr="00913925" w:rsidRDefault="00F45A39" w:rsidP="00FC105B">
            <w:pPr>
              <w:rPr>
                <w:rFonts w:ascii="Arial" w:hAnsi="Arial" w:cs="Arial"/>
                <w:sz w:val="22"/>
                <w:szCs w:val="18"/>
              </w:rPr>
            </w:pPr>
          </w:p>
        </w:tc>
      </w:tr>
      <w:tr w:rsidR="00F45A39" w:rsidRPr="00913925" w14:paraId="63082EB7" w14:textId="77777777">
        <w:trPr>
          <w:jc w:val="center"/>
        </w:trPr>
        <w:tc>
          <w:tcPr>
            <w:tcW w:w="3780" w:type="dxa"/>
          </w:tcPr>
          <w:p w14:paraId="48A86FB9" w14:textId="77777777" w:rsidR="00F45A39" w:rsidRPr="00913925" w:rsidRDefault="00F45A39" w:rsidP="00FC105B">
            <w:pPr>
              <w:rPr>
                <w:rFonts w:ascii="Arial" w:hAnsi="Arial" w:cs="Arial"/>
                <w:sz w:val="22"/>
                <w:szCs w:val="18"/>
              </w:rPr>
            </w:pPr>
          </w:p>
        </w:tc>
        <w:tc>
          <w:tcPr>
            <w:tcW w:w="1170" w:type="dxa"/>
          </w:tcPr>
          <w:p w14:paraId="00D2E048" w14:textId="77777777" w:rsidR="00F45A39" w:rsidRPr="00913925" w:rsidRDefault="00F45A39" w:rsidP="00FC105B">
            <w:pPr>
              <w:rPr>
                <w:rFonts w:ascii="Arial" w:hAnsi="Arial" w:cs="Arial"/>
                <w:sz w:val="22"/>
                <w:szCs w:val="18"/>
              </w:rPr>
            </w:pPr>
          </w:p>
        </w:tc>
        <w:tc>
          <w:tcPr>
            <w:tcW w:w="4050" w:type="dxa"/>
          </w:tcPr>
          <w:p w14:paraId="34F2D5FE" w14:textId="77777777" w:rsidR="00F45A39" w:rsidRPr="00913925" w:rsidRDefault="00F45A39" w:rsidP="00FC105B">
            <w:pPr>
              <w:rPr>
                <w:rFonts w:ascii="Arial" w:hAnsi="Arial" w:cs="Arial"/>
                <w:sz w:val="22"/>
                <w:szCs w:val="18"/>
              </w:rPr>
            </w:pPr>
          </w:p>
        </w:tc>
      </w:tr>
      <w:tr w:rsidR="00F45A39" w:rsidRPr="00913925" w14:paraId="1BB8BF99" w14:textId="77777777">
        <w:trPr>
          <w:jc w:val="center"/>
        </w:trPr>
        <w:tc>
          <w:tcPr>
            <w:tcW w:w="3780" w:type="dxa"/>
          </w:tcPr>
          <w:p w14:paraId="4BF505B9" w14:textId="77777777" w:rsidR="00F45A39" w:rsidRPr="00913925" w:rsidRDefault="00F45A39" w:rsidP="00FC105B">
            <w:pPr>
              <w:rPr>
                <w:rFonts w:ascii="Arial" w:hAnsi="Arial" w:cs="Arial"/>
                <w:sz w:val="22"/>
                <w:szCs w:val="18"/>
              </w:rPr>
            </w:pPr>
          </w:p>
        </w:tc>
        <w:tc>
          <w:tcPr>
            <w:tcW w:w="1170" w:type="dxa"/>
          </w:tcPr>
          <w:p w14:paraId="11E96745" w14:textId="77777777" w:rsidR="00F45A39" w:rsidRPr="00913925" w:rsidRDefault="00F45A39" w:rsidP="00FC105B">
            <w:pPr>
              <w:rPr>
                <w:rFonts w:ascii="Arial" w:hAnsi="Arial" w:cs="Arial"/>
                <w:sz w:val="22"/>
                <w:szCs w:val="18"/>
              </w:rPr>
            </w:pPr>
          </w:p>
        </w:tc>
        <w:tc>
          <w:tcPr>
            <w:tcW w:w="4050" w:type="dxa"/>
          </w:tcPr>
          <w:p w14:paraId="422B8C78" w14:textId="77777777" w:rsidR="00F45A39" w:rsidRPr="00913925" w:rsidRDefault="00F45A39" w:rsidP="00FC105B">
            <w:pPr>
              <w:rPr>
                <w:rFonts w:ascii="Arial" w:hAnsi="Arial" w:cs="Arial"/>
                <w:sz w:val="22"/>
                <w:szCs w:val="18"/>
              </w:rPr>
            </w:pPr>
          </w:p>
        </w:tc>
      </w:tr>
      <w:tr w:rsidR="00F45A39" w:rsidRPr="00913925" w14:paraId="439FD422" w14:textId="77777777">
        <w:trPr>
          <w:jc w:val="center"/>
        </w:trPr>
        <w:tc>
          <w:tcPr>
            <w:tcW w:w="3780" w:type="dxa"/>
          </w:tcPr>
          <w:p w14:paraId="199B088E" w14:textId="77777777" w:rsidR="00F45A39" w:rsidRPr="00913925" w:rsidRDefault="00F45A39" w:rsidP="00FC105B">
            <w:pPr>
              <w:rPr>
                <w:rFonts w:ascii="Arial" w:hAnsi="Arial" w:cs="Arial"/>
                <w:sz w:val="22"/>
                <w:szCs w:val="18"/>
              </w:rPr>
            </w:pPr>
          </w:p>
        </w:tc>
        <w:tc>
          <w:tcPr>
            <w:tcW w:w="1170" w:type="dxa"/>
          </w:tcPr>
          <w:p w14:paraId="6BA3FD5C" w14:textId="77777777" w:rsidR="00F45A39" w:rsidRPr="00913925" w:rsidRDefault="00F45A39" w:rsidP="00FC105B">
            <w:pPr>
              <w:rPr>
                <w:rFonts w:ascii="Arial" w:hAnsi="Arial" w:cs="Arial"/>
                <w:sz w:val="22"/>
                <w:szCs w:val="18"/>
              </w:rPr>
            </w:pPr>
          </w:p>
        </w:tc>
        <w:tc>
          <w:tcPr>
            <w:tcW w:w="4050" w:type="dxa"/>
          </w:tcPr>
          <w:p w14:paraId="0D3BA118" w14:textId="77777777" w:rsidR="00F45A39" w:rsidRPr="00913925" w:rsidRDefault="00F45A39" w:rsidP="00FC105B">
            <w:pPr>
              <w:rPr>
                <w:rFonts w:ascii="Arial" w:hAnsi="Arial" w:cs="Arial"/>
                <w:sz w:val="22"/>
                <w:szCs w:val="18"/>
              </w:rPr>
            </w:pPr>
          </w:p>
        </w:tc>
      </w:tr>
      <w:tr w:rsidR="00F45A39" w:rsidRPr="00913925" w14:paraId="56B58264" w14:textId="77777777">
        <w:trPr>
          <w:jc w:val="center"/>
        </w:trPr>
        <w:tc>
          <w:tcPr>
            <w:tcW w:w="3780" w:type="dxa"/>
          </w:tcPr>
          <w:p w14:paraId="659A01F4" w14:textId="77777777" w:rsidR="00F45A39" w:rsidRPr="00913925" w:rsidRDefault="00F45A39" w:rsidP="00FC105B">
            <w:pPr>
              <w:rPr>
                <w:rFonts w:ascii="Arial" w:hAnsi="Arial" w:cs="Arial"/>
                <w:sz w:val="22"/>
                <w:szCs w:val="18"/>
              </w:rPr>
            </w:pPr>
          </w:p>
        </w:tc>
        <w:tc>
          <w:tcPr>
            <w:tcW w:w="1170" w:type="dxa"/>
          </w:tcPr>
          <w:p w14:paraId="6049D32B" w14:textId="77777777" w:rsidR="00F45A39" w:rsidRPr="00913925" w:rsidRDefault="00F45A39" w:rsidP="00FC105B">
            <w:pPr>
              <w:pStyle w:val="Footer"/>
              <w:tabs>
                <w:tab w:val="clear" w:pos="4320"/>
                <w:tab w:val="clear" w:pos="8640"/>
              </w:tabs>
              <w:rPr>
                <w:rFonts w:ascii="Arial" w:hAnsi="Arial" w:cs="Arial"/>
                <w:sz w:val="22"/>
                <w:szCs w:val="18"/>
              </w:rPr>
            </w:pPr>
          </w:p>
        </w:tc>
        <w:tc>
          <w:tcPr>
            <w:tcW w:w="4050" w:type="dxa"/>
          </w:tcPr>
          <w:p w14:paraId="0B36F72F" w14:textId="77777777" w:rsidR="00F45A39" w:rsidRPr="00913925" w:rsidRDefault="00F45A39" w:rsidP="00FC105B">
            <w:pPr>
              <w:rPr>
                <w:rFonts w:ascii="Arial" w:hAnsi="Arial" w:cs="Arial"/>
                <w:sz w:val="22"/>
                <w:szCs w:val="18"/>
              </w:rPr>
            </w:pPr>
          </w:p>
        </w:tc>
      </w:tr>
      <w:tr w:rsidR="00F45A39" w:rsidRPr="00913925" w14:paraId="2CA78B5B" w14:textId="77777777">
        <w:trPr>
          <w:jc w:val="center"/>
        </w:trPr>
        <w:tc>
          <w:tcPr>
            <w:tcW w:w="3780" w:type="dxa"/>
          </w:tcPr>
          <w:p w14:paraId="0C5818A3" w14:textId="77777777" w:rsidR="00F45A39" w:rsidRPr="00913925" w:rsidRDefault="00F45A39" w:rsidP="00FC105B">
            <w:pPr>
              <w:rPr>
                <w:rFonts w:ascii="Arial" w:hAnsi="Arial" w:cs="Arial"/>
                <w:sz w:val="22"/>
                <w:szCs w:val="18"/>
              </w:rPr>
            </w:pPr>
          </w:p>
        </w:tc>
        <w:tc>
          <w:tcPr>
            <w:tcW w:w="1170" w:type="dxa"/>
          </w:tcPr>
          <w:p w14:paraId="2AB5E4AE" w14:textId="77777777" w:rsidR="00F45A39" w:rsidRPr="00913925" w:rsidRDefault="00F45A39" w:rsidP="00FC105B">
            <w:pPr>
              <w:rPr>
                <w:rFonts w:ascii="Arial" w:hAnsi="Arial" w:cs="Arial"/>
                <w:sz w:val="22"/>
                <w:szCs w:val="18"/>
              </w:rPr>
            </w:pPr>
          </w:p>
        </w:tc>
        <w:tc>
          <w:tcPr>
            <w:tcW w:w="4050" w:type="dxa"/>
          </w:tcPr>
          <w:p w14:paraId="1F12BB48" w14:textId="77777777" w:rsidR="00F45A39" w:rsidRPr="00913925" w:rsidRDefault="00F45A39" w:rsidP="00FC105B">
            <w:pPr>
              <w:rPr>
                <w:rFonts w:ascii="Arial" w:hAnsi="Arial" w:cs="Arial"/>
                <w:sz w:val="22"/>
                <w:szCs w:val="18"/>
              </w:rPr>
            </w:pPr>
          </w:p>
        </w:tc>
      </w:tr>
      <w:tr w:rsidR="00F45A39" w:rsidRPr="00913925" w14:paraId="24921A3F" w14:textId="77777777">
        <w:trPr>
          <w:jc w:val="center"/>
        </w:trPr>
        <w:tc>
          <w:tcPr>
            <w:tcW w:w="3780" w:type="dxa"/>
          </w:tcPr>
          <w:p w14:paraId="3299DF80" w14:textId="77777777" w:rsidR="00F45A39" w:rsidRPr="00913925" w:rsidRDefault="00F45A39" w:rsidP="00FC105B">
            <w:pPr>
              <w:rPr>
                <w:rFonts w:ascii="Arial" w:hAnsi="Arial" w:cs="Arial"/>
                <w:sz w:val="22"/>
                <w:szCs w:val="18"/>
              </w:rPr>
            </w:pPr>
          </w:p>
        </w:tc>
        <w:tc>
          <w:tcPr>
            <w:tcW w:w="1170" w:type="dxa"/>
          </w:tcPr>
          <w:p w14:paraId="5420093D" w14:textId="77777777" w:rsidR="00F45A39" w:rsidRPr="00913925" w:rsidRDefault="00F45A39" w:rsidP="00FC105B">
            <w:pPr>
              <w:rPr>
                <w:rFonts w:ascii="Arial" w:hAnsi="Arial" w:cs="Arial"/>
                <w:sz w:val="22"/>
                <w:szCs w:val="18"/>
              </w:rPr>
            </w:pPr>
          </w:p>
        </w:tc>
        <w:tc>
          <w:tcPr>
            <w:tcW w:w="4050" w:type="dxa"/>
          </w:tcPr>
          <w:p w14:paraId="6C0F5DE5" w14:textId="77777777" w:rsidR="00F45A39" w:rsidRPr="00913925" w:rsidRDefault="00F45A39" w:rsidP="00FC105B">
            <w:pPr>
              <w:rPr>
                <w:rFonts w:ascii="Arial" w:hAnsi="Arial" w:cs="Arial"/>
                <w:sz w:val="22"/>
                <w:szCs w:val="18"/>
              </w:rPr>
            </w:pPr>
          </w:p>
        </w:tc>
      </w:tr>
      <w:tr w:rsidR="00F45A39" w:rsidRPr="00913925" w14:paraId="31651F9F" w14:textId="77777777">
        <w:trPr>
          <w:jc w:val="center"/>
        </w:trPr>
        <w:tc>
          <w:tcPr>
            <w:tcW w:w="3780" w:type="dxa"/>
          </w:tcPr>
          <w:p w14:paraId="1405A6B3" w14:textId="77777777" w:rsidR="00F45A39" w:rsidRPr="00913925" w:rsidRDefault="00F45A39" w:rsidP="00FC105B">
            <w:pPr>
              <w:rPr>
                <w:rFonts w:ascii="Arial" w:hAnsi="Arial" w:cs="Arial"/>
                <w:sz w:val="22"/>
                <w:szCs w:val="18"/>
              </w:rPr>
            </w:pPr>
          </w:p>
        </w:tc>
        <w:tc>
          <w:tcPr>
            <w:tcW w:w="1170" w:type="dxa"/>
          </w:tcPr>
          <w:p w14:paraId="37D8E344" w14:textId="77777777" w:rsidR="00F45A39" w:rsidRPr="00913925" w:rsidRDefault="00F45A39" w:rsidP="00FC105B">
            <w:pPr>
              <w:rPr>
                <w:rFonts w:ascii="Arial" w:hAnsi="Arial" w:cs="Arial"/>
                <w:sz w:val="22"/>
                <w:szCs w:val="18"/>
              </w:rPr>
            </w:pPr>
          </w:p>
        </w:tc>
        <w:tc>
          <w:tcPr>
            <w:tcW w:w="4050" w:type="dxa"/>
          </w:tcPr>
          <w:p w14:paraId="16937110" w14:textId="77777777" w:rsidR="00F45A39" w:rsidRPr="00913925" w:rsidRDefault="00F45A39" w:rsidP="00FC105B">
            <w:pPr>
              <w:rPr>
                <w:rFonts w:ascii="Arial" w:hAnsi="Arial" w:cs="Arial"/>
                <w:sz w:val="22"/>
                <w:szCs w:val="18"/>
              </w:rPr>
            </w:pPr>
          </w:p>
        </w:tc>
      </w:tr>
      <w:tr w:rsidR="00F45A39" w:rsidRPr="00913925" w14:paraId="36A57759" w14:textId="77777777">
        <w:trPr>
          <w:jc w:val="center"/>
        </w:trPr>
        <w:tc>
          <w:tcPr>
            <w:tcW w:w="3780" w:type="dxa"/>
          </w:tcPr>
          <w:p w14:paraId="0F7AE211" w14:textId="77777777" w:rsidR="00F45A39" w:rsidRPr="00913925" w:rsidRDefault="00F45A39" w:rsidP="00FC105B">
            <w:pPr>
              <w:rPr>
                <w:rFonts w:ascii="Arial" w:hAnsi="Arial" w:cs="Arial"/>
                <w:sz w:val="22"/>
                <w:szCs w:val="18"/>
              </w:rPr>
            </w:pPr>
          </w:p>
        </w:tc>
        <w:tc>
          <w:tcPr>
            <w:tcW w:w="1170" w:type="dxa"/>
          </w:tcPr>
          <w:p w14:paraId="783F6EB4" w14:textId="77777777" w:rsidR="00F45A39" w:rsidRPr="00913925" w:rsidRDefault="00F45A39" w:rsidP="00FC105B">
            <w:pPr>
              <w:rPr>
                <w:rFonts w:ascii="Arial" w:hAnsi="Arial" w:cs="Arial"/>
                <w:sz w:val="22"/>
                <w:szCs w:val="18"/>
              </w:rPr>
            </w:pPr>
          </w:p>
        </w:tc>
        <w:tc>
          <w:tcPr>
            <w:tcW w:w="4050" w:type="dxa"/>
          </w:tcPr>
          <w:p w14:paraId="3486E900" w14:textId="77777777" w:rsidR="00F45A39" w:rsidRPr="00913925" w:rsidRDefault="00F45A39" w:rsidP="00FC105B">
            <w:pPr>
              <w:rPr>
                <w:rFonts w:ascii="Arial" w:hAnsi="Arial" w:cs="Arial"/>
                <w:sz w:val="22"/>
                <w:szCs w:val="18"/>
              </w:rPr>
            </w:pPr>
          </w:p>
        </w:tc>
      </w:tr>
      <w:tr w:rsidR="00F45A39" w:rsidRPr="00913925" w14:paraId="2B053C54" w14:textId="77777777">
        <w:trPr>
          <w:jc w:val="center"/>
        </w:trPr>
        <w:tc>
          <w:tcPr>
            <w:tcW w:w="3780" w:type="dxa"/>
          </w:tcPr>
          <w:p w14:paraId="04E05CB7" w14:textId="77777777" w:rsidR="00F45A39" w:rsidRPr="00913925" w:rsidRDefault="00F45A39" w:rsidP="00FC105B">
            <w:pPr>
              <w:rPr>
                <w:rFonts w:ascii="Arial" w:hAnsi="Arial" w:cs="Arial"/>
                <w:sz w:val="22"/>
                <w:szCs w:val="18"/>
              </w:rPr>
            </w:pPr>
          </w:p>
        </w:tc>
        <w:tc>
          <w:tcPr>
            <w:tcW w:w="1170" w:type="dxa"/>
          </w:tcPr>
          <w:p w14:paraId="2E51819E" w14:textId="77777777" w:rsidR="00F45A39" w:rsidRPr="00913925" w:rsidRDefault="00F45A39" w:rsidP="00FC105B">
            <w:pPr>
              <w:rPr>
                <w:rFonts w:ascii="Arial" w:hAnsi="Arial" w:cs="Arial"/>
                <w:sz w:val="22"/>
                <w:szCs w:val="18"/>
              </w:rPr>
            </w:pPr>
          </w:p>
        </w:tc>
        <w:tc>
          <w:tcPr>
            <w:tcW w:w="4050" w:type="dxa"/>
          </w:tcPr>
          <w:p w14:paraId="07E65987" w14:textId="77777777" w:rsidR="00F45A39" w:rsidRPr="00913925" w:rsidRDefault="00F45A39" w:rsidP="00FC105B">
            <w:pPr>
              <w:rPr>
                <w:rFonts w:ascii="Arial" w:hAnsi="Arial" w:cs="Arial"/>
                <w:sz w:val="22"/>
                <w:szCs w:val="18"/>
              </w:rPr>
            </w:pPr>
          </w:p>
        </w:tc>
      </w:tr>
      <w:tr w:rsidR="00F45A39" w:rsidRPr="00913925" w14:paraId="0C9A44DD" w14:textId="77777777">
        <w:trPr>
          <w:jc w:val="center"/>
        </w:trPr>
        <w:tc>
          <w:tcPr>
            <w:tcW w:w="3780" w:type="dxa"/>
          </w:tcPr>
          <w:p w14:paraId="02E82368" w14:textId="77777777" w:rsidR="00F45A39" w:rsidRPr="00913925" w:rsidRDefault="00F45A39" w:rsidP="00FC105B">
            <w:pPr>
              <w:rPr>
                <w:rFonts w:ascii="Arial" w:hAnsi="Arial" w:cs="Arial"/>
                <w:sz w:val="22"/>
                <w:szCs w:val="18"/>
              </w:rPr>
            </w:pPr>
          </w:p>
        </w:tc>
        <w:tc>
          <w:tcPr>
            <w:tcW w:w="1170" w:type="dxa"/>
          </w:tcPr>
          <w:p w14:paraId="1EA30BCC" w14:textId="77777777" w:rsidR="00F45A39" w:rsidRPr="00913925" w:rsidRDefault="00F45A39" w:rsidP="00FC105B">
            <w:pPr>
              <w:rPr>
                <w:rFonts w:ascii="Arial" w:hAnsi="Arial" w:cs="Arial"/>
                <w:sz w:val="22"/>
                <w:szCs w:val="18"/>
              </w:rPr>
            </w:pPr>
          </w:p>
        </w:tc>
        <w:tc>
          <w:tcPr>
            <w:tcW w:w="4050" w:type="dxa"/>
          </w:tcPr>
          <w:p w14:paraId="700861BB" w14:textId="77777777" w:rsidR="00F45A39" w:rsidRPr="00913925" w:rsidRDefault="00F45A39" w:rsidP="00FC105B">
            <w:pPr>
              <w:rPr>
                <w:rFonts w:ascii="Arial" w:hAnsi="Arial" w:cs="Arial"/>
                <w:sz w:val="22"/>
                <w:szCs w:val="18"/>
              </w:rPr>
            </w:pPr>
          </w:p>
        </w:tc>
      </w:tr>
      <w:tr w:rsidR="00F45A39" w:rsidRPr="00913925" w14:paraId="58342D2A" w14:textId="77777777">
        <w:trPr>
          <w:jc w:val="center"/>
        </w:trPr>
        <w:tc>
          <w:tcPr>
            <w:tcW w:w="3780" w:type="dxa"/>
          </w:tcPr>
          <w:p w14:paraId="15508491" w14:textId="77777777" w:rsidR="00F45A39" w:rsidRPr="00913925" w:rsidRDefault="00F45A39" w:rsidP="00FC105B">
            <w:pPr>
              <w:rPr>
                <w:rFonts w:ascii="Arial" w:hAnsi="Arial" w:cs="Arial"/>
                <w:sz w:val="22"/>
                <w:szCs w:val="18"/>
              </w:rPr>
            </w:pPr>
          </w:p>
        </w:tc>
        <w:tc>
          <w:tcPr>
            <w:tcW w:w="1170" w:type="dxa"/>
          </w:tcPr>
          <w:p w14:paraId="4CFA5D95" w14:textId="77777777" w:rsidR="00F45A39" w:rsidRPr="00913925" w:rsidRDefault="00F45A39" w:rsidP="00FC105B">
            <w:pPr>
              <w:rPr>
                <w:rFonts w:ascii="Arial" w:hAnsi="Arial" w:cs="Arial"/>
                <w:sz w:val="22"/>
                <w:szCs w:val="18"/>
              </w:rPr>
            </w:pPr>
          </w:p>
        </w:tc>
        <w:tc>
          <w:tcPr>
            <w:tcW w:w="4050" w:type="dxa"/>
          </w:tcPr>
          <w:p w14:paraId="3BE4EBBB" w14:textId="77777777" w:rsidR="00F45A39" w:rsidRPr="00913925" w:rsidRDefault="00F45A39" w:rsidP="00FC105B">
            <w:pPr>
              <w:rPr>
                <w:rFonts w:ascii="Arial" w:hAnsi="Arial" w:cs="Arial"/>
                <w:sz w:val="22"/>
                <w:szCs w:val="18"/>
              </w:rPr>
            </w:pPr>
          </w:p>
        </w:tc>
      </w:tr>
      <w:tr w:rsidR="00F45A39" w:rsidRPr="00913925" w14:paraId="5E5784A1" w14:textId="77777777">
        <w:trPr>
          <w:jc w:val="center"/>
        </w:trPr>
        <w:tc>
          <w:tcPr>
            <w:tcW w:w="3780" w:type="dxa"/>
          </w:tcPr>
          <w:p w14:paraId="64B581FE" w14:textId="77777777" w:rsidR="00F45A39" w:rsidRPr="00913925" w:rsidRDefault="00F45A39" w:rsidP="00FC105B">
            <w:pPr>
              <w:rPr>
                <w:rFonts w:ascii="Arial" w:hAnsi="Arial" w:cs="Arial"/>
                <w:sz w:val="22"/>
                <w:szCs w:val="18"/>
              </w:rPr>
            </w:pPr>
          </w:p>
        </w:tc>
        <w:tc>
          <w:tcPr>
            <w:tcW w:w="1170" w:type="dxa"/>
          </w:tcPr>
          <w:p w14:paraId="2248D008" w14:textId="77777777" w:rsidR="00F45A39" w:rsidRPr="00913925" w:rsidRDefault="00F45A39" w:rsidP="00FC105B">
            <w:pPr>
              <w:rPr>
                <w:rFonts w:ascii="Arial" w:hAnsi="Arial" w:cs="Arial"/>
                <w:sz w:val="22"/>
                <w:szCs w:val="18"/>
              </w:rPr>
            </w:pPr>
          </w:p>
        </w:tc>
        <w:tc>
          <w:tcPr>
            <w:tcW w:w="4050" w:type="dxa"/>
          </w:tcPr>
          <w:p w14:paraId="5E6185D1" w14:textId="77777777" w:rsidR="00F45A39" w:rsidRPr="00913925" w:rsidRDefault="00F45A39" w:rsidP="00FC105B">
            <w:pPr>
              <w:rPr>
                <w:rFonts w:ascii="Arial" w:hAnsi="Arial" w:cs="Arial"/>
                <w:sz w:val="22"/>
                <w:szCs w:val="18"/>
              </w:rPr>
            </w:pPr>
          </w:p>
        </w:tc>
      </w:tr>
      <w:tr w:rsidR="00F45A39" w:rsidRPr="00913925" w14:paraId="6B6C5C75" w14:textId="77777777">
        <w:trPr>
          <w:jc w:val="center"/>
        </w:trPr>
        <w:tc>
          <w:tcPr>
            <w:tcW w:w="3780" w:type="dxa"/>
          </w:tcPr>
          <w:p w14:paraId="5E880F4B" w14:textId="77777777" w:rsidR="00F45A39" w:rsidRPr="00913925" w:rsidRDefault="00F45A39" w:rsidP="00FC105B">
            <w:pPr>
              <w:rPr>
                <w:rFonts w:ascii="Arial" w:hAnsi="Arial" w:cs="Arial"/>
                <w:sz w:val="22"/>
                <w:szCs w:val="18"/>
              </w:rPr>
            </w:pPr>
          </w:p>
        </w:tc>
        <w:tc>
          <w:tcPr>
            <w:tcW w:w="1170" w:type="dxa"/>
          </w:tcPr>
          <w:p w14:paraId="24BFA549" w14:textId="77777777" w:rsidR="00F45A39" w:rsidRPr="00913925" w:rsidRDefault="00F45A39" w:rsidP="00FC105B">
            <w:pPr>
              <w:rPr>
                <w:rFonts w:ascii="Arial" w:hAnsi="Arial" w:cs="Arial"/>
                <w:sz w:val="22"/>
                <w:szCs w:val="18"/>
              </w:rPr>
            </w:pPr>
          </w:p>
        </w:tc>
        <w:tc>
          <w:tcPr>
            <w:tcW w:w="4050" w:type="dxa"/>
          </w:tcPr>
          <w:p w14:paraId="6734B0B7" w14:textId="77777777" w:rsidR="00F45A39" w:rsidRPr="00913925" w:rsidRDefault="00F45A39" w:rsidP="00FC105B">
            <w:pPr>
              <w:rPr>
                <w:rFonts w:ascii="Arial" w:hAnsi="Arial" w:cs="Arial"/>
                <w:sz w:val="22"/>
                <w:szCs w:val="18"/>
              </w:rPr>
            </w:pPr>
          </w:p>
        </w:tc>
      </w:tr>
      <w:tr w:rsidR="00F45A39" w:rsidRPr="00913925" w14:paraId="1CDA4681" w14:textId="77777777">
        <w:trPr>
          <w:jc w:val="center"/>
        </w:trPr>
        <w:tc>
          <w:tcPr>
            <w:tcW w:w="3780" w:type="dxa"/>
          </w:tcPr>
          <w:p w14:paraId="3723D7A3" w14:textId="77777777" w:rsidR="00F45A39" w:rsidRPr="00913925" w:rsidRDefault="00F45A39" w:rsidP="00FC105B">
            <w:pPr>
              <w:rPr>
                <w:rFonts w:ascii="Arial" w:hAnsi="Arial" w:cs="Arial"/>
                <w:sz w:val="22"/>
                <w:szCs w:val="18"/>
              </w:rPr>
            </w:pPr>
          </w:p>
        </w:tc>
        <w:tc>
          <w:tcPr>
            <w:tcW w:w="1170" w:type="dxa"/>
          </w:tcPr>
          <w:p w14:paraId="751447AD" w14:textId="77777777" w:rsidR="00F45A39" w:rsidRPr="00913925" w:rsidRDefault="00F45A39" w:rsidP="00FC105B">
            <w:pPr>
              <w:rPr>
                <w:rFonts w:ascii="Arial" w:hAnsi="Arial" w:cs="Arial"/>
                <w:sz w:val="22"/>
                <w:szCs w:val="18"/>
              </w:rPr>
            </w:pPr>
          </w:p>
        </w:tc>
        <w:tc>
          <w:tcPr>
            <w:tcW w:w="4050" w:type="dxa"/>
          </w:tcPr>
          <w:p w14:paraId="260EB248" w14:textId="77777777" w:rsidR="00F45A39" w:rsidRPr="00913925" w:rsidRDefault="00F45A39" w:rsidP="00FC105B">
            <w:pPr>
              <w:rPr>
                <w:rFonts w:ascii="Arial" w:hAnsi="Arial" w:cs="Arial"/>
                <w:sz w:val="22"/>
                <w:szCs w:val="18"/>
              </w:rPr>
            </w:pPr>
          </w:p>
        </w:tc>
      </w:tr>
      <w:tr w:rsidR="00F45A39" w:rsidRPr="00913925" w14:paraId="147E53DB" w14:textId="77777777">
        <w:trPr>
          <w:jc w:val="center"/>
        </w:trPr>
        <w:tc>
          <w:tcPr>
            <w:tcW w:w="3780" w:type="dxa"/>
          </w:tcPr>
          <w:p w14:paraId="7CCF8E3D" w14:textId="77777777" w:rsidR="00F45A39" w:rsidRPr="00913925" w:rsidRDefault="00F45A39" w:rsidP="00FC105B">
            <w:pPr>
              <w:rPr>
                <w:rFonts w:ascii="Arial" w:hAnsi="Arial" w:cs="Arial"/>
                <w:sz w:val="22"/>
                <w:szCs w:val="18"/>
              </w:rPr>
            </w:pPr>
          </w:p>
        </w:tc>
        <w:tc>
          <w:tcPr>
            <w:tcW w:w="1170" w:type="dxa"/>
          </w:tcPr>
          <w:p w14:paraId="4190B006" w14:textId="77777777" w:rsidR="00F45A39" w:rsidRPr="00913925" w:rsidRDefault="00F45A39" w:rsidP="00FC105B">
            <w:pPr>
              <w:rPr>
                <w:rFonts w:ascii="Arial" w:hAnsi="Arial" w:cs="Arial"/>
                <w:sz w:val="22"/>
                <w:szCs w:val="18"/>
              </w:rPr>
            </w:pPr>
          </w:p>
        </w:tc>
        <w:tc>
          <w:tcPr>
            <w:tcW w:w="4050" w:type="dxa"/>
          </w:tcPr>
          <w:p w14:paraId="66BDA560" w14:textId="77777777" w:rsidR="00F45A39" w:rsidRPr="00913925" w:rsidRDefault="00F45A39" w:rsidP="00FC105B">
            <w:pPr>
              <w:rPr>
                <w:rFonts w:ascii="Arial" w:hAnsi="Arial" w:cs="Arial"/>
                <w:sz w:val="22"/>
                <w:szCs w:val="18"/>
              </w:rPr>
            </w:pPr>
          </w:p>
        </w:tc>
      </w:tr>
      <w:tr w:rsidR="00F45A39" w:rsidRPr="00913925" w14:paraId="07E878EC" w14:textId="77777777">
        <w:trPr>
          <w:jc w:val="center"/>
        </w:trPr>
        <w:tc>
          <w:tcPr>
            <w:tcW w:w="3780" w:type="dxa"/>
          </w:tcPr>
          <w:p w14:paraId="4D63B553" w14:textId="77777777" w:rsidR="00F45A39" w:rsidRPr="00913925" w:rsidRDefault="00F45A39" w:rsidP="00FC105B">
            <w:pPr>
              <w:rPr>
                <w:rFonts w:ascii="Arial" w:hAnsi="Arial" w:cs="Arial"/>
                <w:sz w:val="22"/>
                <w:szCs w:val="18"/>
              </w:rPr>
            </w:pPr>
          </w:p>
        </w:tc>
        <w:tc>
          <w:tcPr>
            <w:tcW w:w="1170" w:type="dxa"/>
          </w:tcPr>
          <w:p w14:paraId="053016E9" w14:textId="77777777" w:rsidR="00F45A39" w:rsidRPr="00913925" w:rsidRDefault="00F45A39" w:rsidP="00FC105B">
            <w:pPr>
              <w:rPr>
                <w:rFonts w:ascii="Arial" w:hAnsi="Arial" w:cs="Arial"/>
                <w:sz w:val="22"/>
                <w:szCs w:val="18"/>
              </w:rPr>
            </w:pPr>
          </w:p>
        </w:tc>
        <w:tc>
          <w:tcPr>
            <w:tcW w:w="4050" w:type="dxa"/>
          </w:tcPr>
          <w:p w14:paraId="20EB8F62" w14:textId="77777777" w:rsidR="00F45A39" w:rsidRPr="00913925" w:rsidRDefault="00F45A39" w:rsidP="00FC105B">
            <w:pPr>
              <w:rPr>
                <w:rFonts w:ascii="Arial" w:hAnsi="Arial" w:cs="Arial"/>
                <w:sz w:val="22"/>
                <w:szCs w:val="18"/>
              </w:rPr>
            </w:pPr>
          </w:p>
        </w:tc>
      </w:tr>
    </w:tbl>
    <w:p w14:paraId="7C73B2CC" w14:textId="77777777" w:rsidR="00F45A39" w:rsidRPr="00913925" w:rsidRDefault="00F45A39" w:rsidP="00FC105B">
      <w:pPr>
        <w:rPr>
          <w:rFonts w:ascii="Arial" w:hAnsi="Arial" w:cs="Arial"/>
          <w:sz w:val="22"/>
          <w:szCs w:val="18"/>
        </w:rPr>
      </w:pPr>
    </w:p>
    <w:p w14:paraId="7D9F3DBB" w14:textId="77777777" w:rsidR="00F45A39" w:rsidRPr="00913925" w:rsidRDefault="00F45A39" w:rsidP="00FC105B">
      <w:pPr>
        <w:pStyle w:val="Heading3"/>
        <w:jc w:val="left"/>
        <w:rPr>
          <w:rFonts w:ascii="Arial" w:hAnsi="Arial" w:cs="Arial"/>
          <w:sz w:val="22"/>
          <w:szCs w:val="18"/>
        </w:rPr>
      </w:pPr>
      <w:bookmarkStart w:id="95" w:name="_Toc7349245"/>
      <w:r w:rsidRPr="00913925">
        <w:rPr>
          <w:rFonts w:ascii="Arial" w:hAnsi="Arial" w:cs="Arial"/>
          <w:sz w:val="22"/>
          <w:szCs w:val="18"/>
        </w:rPr>
        <w:t>The Key Principle</w:t>
      </w:r>
      <w:bookmarkEnd w:id="95"/>
    </w:p>
    <w:p w14:paraId="6110386D" w14:textId="77777777" w:rsidR="00F45A39" w:rsidRPr="00913925" w:rsidRDefault="00F45A39" w:rsidP="00FC105B">
      <w:pPr>
        <w:pStyle w:val="BodyTextIndent2"/>
        <w:jc w:val="left"/>
        <w:rPr>
          <w:rFonts w:ascii="Arial" w:hAnsi="Arial" w:cs="Arial"/>
          <w:sz w:val="22"/>
          <w:szCs w:val="18"/>
        </w:rPr>
      </w:pPr>
      <w:r w:rsidRPr="00913925">
        <w:rPr>
          <w:rFonts w:ascii="Arial" w:hAnsi="Arial" w:cs="Arial"/>
          <w:sz w:val="22"/>
          <w:szCs w:val="18"/>
        </w:rPr>
        <w:t>What leadership principle has helped you most in leading God’s people?  Share this in your group.  Do others in your group agree with you?  Write down their principles too.</w:t>
      </w:r>
    </w:p>
    <w:p w14:paraId="4651936D"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96" w:name="_Toc7349246"/>
      <w:r w:rsidRPr="00913925">
        <w:rPr>
          <w:rFonts w:ascii="Arial" w:hAnsi="Arial" w:cs="Arial"/>
          <w:sz w:val="22"/>
          <w:szCs w:val="18"/>
        </w:rPr>
        <w:lastRenderedPageBreak/>
        <w:t>What Should Leaders Aim for?</w:t>
      </w:r>
      <w:bookmarkEnd w:id="96"/>
    </w:p>
    <w:p w14:paraId="429190AB" w14:textId="77777777" w:rsidR="00F45A39" w:rsidRPr="00913925" w:rsidRDefault="00F45A39" w:rsidP="00FC105B">
      <w:pPr>
        <w:pStyle w:val="Heading3"/>
        <w:jc w:val="left"/>
        <w:rPr>
          <w:rFonts w:ascii="Arial" w:hAnsi="Arial" w:cs="Arial"/>
          <w:sz w:val="22"/>
          <w:szCs w:val="18"/>
        </w:rPr>
      </w:pPr>
      <w:bookmarkStart w:id="97" w:name="_Toc7349247"/>
      <w:r w:rsidRPr="00913925">
        <w:rPr>
          <w:rFonts w:ascii="Arial" w:hAnsi="Arial" w:cs="Arial"/>
          <w:sz w:val="22"/>
          <w:szCs w:val="18"/>
        </w:rPr>
        <w:t>Church Growth</w:t>
      </w:r>
      <w:bookmarkEnd w:id="97"/>
    </w:p>
    <w:p w14:paraId="6567C25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Church growth has come to mean numerical growth </w:t>
      </w:r>
      <w:r w:rsidRPr="00913925">
        <w:rPr>
          <w:rFonts w:ascii="Arial" w:hAnsi="Arial" w:cs="Arial"/>
          <w:i/>
          <w:sz w:val="22"/>
          <w:szCs w:val="18"/>
        </w:rPr>
        <w:t>only</w:t>
      </w:r>
      <w:r w:rsidRPr="00913925">
        <w:rPr>
          <w:rFonts w:ascii="Arial" w:hAnsi="Arial" w:cs="Arial"/>
          <w:sz w:val="22"/>
          <w:szCs w:val="18"/>
        </w:rPr>
        <w:t xml:space="preserve">, despite the fact that this is not a NT emphasis.  </w:t>
      </w:r>
    </w:p>
    <w:p w14:paraId="5896813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NT records 3000 coming to Christ and 2000 added to them in the early chapters of Acts (2:41; 4:4), but after this the size of churches are never noted on Paul’s journeys or regarding churches that received NT letters.  His concern was quality growth over quantity growth (but not to exclude numerical growth).</w:t>
      </w:r>
    </w:p>
    <w:p w14:paraId="20E88C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like manner, people should care less about their physical height than they care about their overall health.  </w:t>
      </w:r>
    </w:p>
    <w:p w14:paraId="145668B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But what makes a </w:t>
      </w:r>
      <w:r w:rsidRPr="00913925">
        <w:rPr>
          <w:rFonts w:ascii="Arial" w:hAnsi="Arial" w:cs="Arial"/>
          <w:i/>
          <w:sz w:val="22"/>
          <w:szCs w:val="18"/>
        </w:rPr>
        <w:t>church</w:t>
      </w:r>
      <w:r w:rsidRPr="00913925">
        <w:rPr>
          <w:rFonts w:ascii="Arial" w:hAnsi="Arial" w:cs="Arial"/>
          <w:sz w:val="22"/>
          <w:szCs w:val="18"/>
        </w:rPr>
        <w:t xml:space="preserve"> healthy?  How can we tell if a body of believers is meeting the biblical criteria for inner growth rather than making outward growth the focus?</w:t>
      </w:r>
    </w:p>
    <w:p w14:paraId="51FC5AE5" w14:textId="77777777" w:rsidR="00F45A39" w:rsidRPr="00913925" w:rsidRDefault="00F45A39" w:rsidP="00FC105B">
      <w:pPr>
        <w:pStyle w:val="Heading3"/>
        <w:jc w:val="left"/>
        <w:rPr>
          <w:rFonts w:ascii="Arial" w:hAnsi="Arial" w:cs="Arial"/>
          <w:sz w:val="22"/>
          <w:szCs w:val="18"/>
        </w:rPr>
      </w:pPr>
      <w:bookmarkStart w:id="98" w:name="_Toc7349248"/>
      <w:r w:rsidRPr="00913925">
        <w:rPr>
          <w:rFonts w:ascii="Arial" w:hAnsi="Arial" w:cs="Arial"/>
          <w:sz w:val="22"/>
          <w:szCs w:val="18"/>
        </w:rPr>
        <w:t>Scriptural Marks of a Healthy Church</w:t>
      </w:r>
      <w:r w:rsidRPr="00913925">
        <w:rPr>
          <w:rStyle w:val="FootnoteReference"/>
          <w:rFonts w:ascii="Arial" w:hAnsi="Arial" w:cs="Arial"/>
          <w:sz w:val="22"/>
          <w:szCs w:val="18"/>
        </w:rPr>
        <w:footnoteReference w:id="12"/>
      </w:r>
      <w:bookmarkEnd w:id="98"/>
    </w:p>
    <w:p w14:paraId="5937ED4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measured in spiritual rather than numerical terms.</w:t>
      </w:r>
    </w:p>
    <w:p w14:paraId="51971183" w14:textId="77777777" w:rsidR="00F45A39" w:rsidRPr="00913925" w:rsidRDefault="00F45A39" w:rsidP="00FC105B">
      <w:pPr>
        <w:rPr>
          <w:rFonts w:ascii="Arial" w:hAnsi="Arial" w:cs="Arial"/>
          <w:sz w:val="22"/>
          <w:szCs w:val="18"/>
        </w:rPr>
      </w:pPr>
    </w:p>
    <w:p w14:paraId="2B87C26E" w14:textId="77777777" w:rsidR="00F45A39" w:rsidRPr="00913925" w:rsidRDefault="00F45A39" w:rsidP="00FC105B">
      <w:pPr>
        <w:rPr>
          <w:rFonts w:ascii="Arial" w:hAnsi="Arial" w:cs="Arial"/>
          <w:sz w:val="22"/>
          <w:szCs w:val="18"/>
        </w:rPr>
      </w:pPr>
    </w:p>
    <w:p w14:paraId="123AC8C3" w14:textId="77777777" w:rsidR="00F45A39" w:rsidRPr="00913925" w:rsidRDefault="00F45A39" w:rsidP="00FC105B">
      <w:pPr>
        <w:rPr>
          <w:rFonts w:ascii="Arial" w:hAnsi="Arial" w:cs="Arial"/>
          <w:sz w:val="22"/>
          <w:szCs w:val="18"/>
        </w:rPr>
      </w:pPr>
    </w:p>
    <w:p w14:paraId="7434894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follow biblical rather than cultural patterns of ministry.</w:t>
      </w:r>
    </w:p>
    <w:p w14:paraId="1E842C1C" w14:textId="77777777" w:rsidR="00F45A39" w:rsidRPr="00913925" w:rsidRDefault="00F45A39" w:rsidP="00FC105B">
      <w:pPr>
        <w:rPr>
          <w:rFonts w:ascii="Arial" w:hAnsi="Arial" w:cs="Arial"/>
          <w:sz w:val="22"/>
          <w:szCs w:val="18"/>
        </w:rPr>
      </w:pPr>
    </w:p>
    <w:p w14:paraId="4F9CFF9E" w14:textId="77777777" w:rsidR="00F45A39" w:rsidRPr="00913925" w:rsidRDefault="00F45A39" w:rsidP="00FC105B">
      <w:pPr>
        <w:rPr>
          <w:rFonts w:ascii="Arial" w:hAnsi="Arial" w:cs="Arial"/>
          <w:sz w:val="22"/>
          <w:szCs w:val="18"/>
        </w:rPr>
      </w:pPr>
    </w:p>
    <w:p w14:paraId="55073B3F" w14:textId="77777777" w:rsidR="00F45A39" w:rsidRPr="00913925" w:rsidRDefault="00F45A39" w:rsidP="00FC105B">
      <w:pPr>
        <w:rPr>
          <w:rFonts w:ascii="Arial" w:hAnsi="Arial" w:cs="Arial"/>
          <w:sz w:val="22"/>
          <w:szCs w:val="18"/>
        </w:rPr>
      </w:pPr>
    </w:p>
    <w:p w14:paraId="1178BA7A" w14:textId="77777777" w:rsidR="00F45A39" w:rsidRPr="00913925" w:rsidRDefault="00F45A39" w:rsidP="00FC105B">
      <w:pPr>
        <w:rPr>
          <w:rFonts w:ascii="Arial" w:hAnsi="Arial" w:cs="Arial"/>
          <w:sz w:val="22"/>
          <w:szCs w:val="18"/>
        </w:rPr>
      </w:pPr>
    </w:p>
    <w:p w14:paraId="5F96A4F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are based on theological rather than sociological foundations.</w:t>
      </w:r>
    </w:p>
    <w:p w14:paraId="3142D4D2" w14:textId="77777777" w:rsidR="00F45A39" w:rsidRPr="00913925" w:rsidRDefault="00F45A39" w:rsidP="00FC105B">
      <w:pPr>
        <w:rPr>
          <w:rFonts w:ascii="Arial" w:hAnsi="Arial" w:cs="Arial"/>
          <w:sz w:val="22"/>
          <w:szCs w:val="18"/>
        </w:rPr>
      </w:pPr>
    </w:p>
    <w:p w14:paraId="6BEB4E42" w14:textId="77777777" w:rsidR="00F45A39" w:rsidRPr="00913925" w:rsidRDefault="00F45A39" w:rsidP="00FC105B">
      <w:pPr>
        <w:rPr>
          <w:rFonts w:ascii="Arial" w:hAnsi="Arial" w:cs="Arial"/>
          <w:sz w:val="22"/>
          <w:szCs w:val="18"/>
        </w:rPr>
      </w:pPr>
    </w:p>
    <w:p w14:paraId="3D262F3D" w14:textId="77777777" w:rsidR="00F45A39" w:rsidRPr="00913925" w:rsidRDefault="00F45A39" w:rsidP="00FC105B">
      <w:pPr>
        <w:rPr>
          <w:rFonts w:ascii="Arial" w:hAnsi="Arial" w:cs="Arial"/>
          <w:sz w:val="22"/>
          <w:szCs w:val="18"/>
        </w:rPr>
      </w:pPr>
    </w:p>
    <w:p w14:paraId="7CEF1B56" w14:textId="77777777" w:rsidR="00F45A39" w:rsidRPr="00913925" w:rsidRDefault="00F45A39" w:rsidP="00FC105B">
      <w:pPr>
        <w:rPr>
          <w:rFonts w:ascii="Arial" w:hAnsi="Arial" w:cs="Arial"/>
          <w:sz w:val="22"/>
          <w:szCs w:val="18"/>
        </w:rPr>
      </w:pPr>
    </w:p>
    <w:p w14:paraId="7BF8AC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focus on</w:t>
      </w:r>
      <w:r w:rsidR="00570293" w:rsidRPr="00913925">
        <w:rPr>
          <w:rFonts w:ascii="Arial" w:hAnsi="Arial" w:cs="Arial"/>
          <w:sz w:val="22"/>
          <w:szCs w:val="18"/>
        </w:rPr>
        <w:t xml:space="preserve"> a</w:t>
      </w:r>
      <w:r w:rsidRPr="00913925">
        <w:rPr>
          <w:rFonts w:ascii="Arial" w:hAnsi="Arial" w:cs="Arial"/>
          <w:sz w:val="22"/>
          <w:szCs w:val="18"/>
        </w:rPr>
        <w:t xml:space="preserve"> ministry model rather than a marketing model.</w:t>
      </w:r>
    </w:p>
    <w:p w14:paraId="0E0AFACA" w14:textId="77777777" w:rsidR="00F45A39" w:rsidRPr="00913925" w:rsidRDefault="00F45A39" w:rsidP="00FC105B">
      <w:pPr>
        <w:rPr>
          <w:rFonts w:ascii="Arial" w:hAnsi="Arial" w:cs="Arial"/>
          <w:sz w:val="22"/>
          <w:szCs w:val="18"/>
        </w:rPr>
      </w:pPr>
    </w:p>
    <w:p w14:paraId="5643CCA8" w14:textId="77777777" w:rsidR="00F45A39" w:rsidRPr="00913925" w:rsidRDefault="00F45A39" w:rsidP="00FC105B">
      <w:pPr>
        <w:rPr>
          <w:rFonts w:ascii="Arial" w:hAnsi="Arial" w:cs="Arial"/>
          <w:sz w:val="22"/>
          <w:szCs w:val="18"/>
        </w:rPr>
      </w:pPr>
    </w:p>
    <w:p w14:paraId="020F287E" w14:textId="77777777" w:rsidR="00F45A39" w:rsidRPr="00913925" w:rsidRDefault="00F45A39" w:rsidP="00FC105B">
      <w:pPr>
        <w:rPr>
          <w:rFonts w:ascii="Arial" w:hAnsi="Arial" w:cs="Arial"/>
          <w:sz w:val="22"/>
          <w:szCs w:val="18"/>
        </w:rPr>
      </w:pPr>
    </w:p>
    <w:p w14:paraId="1A912CFD" w14:textId="77777777" w:rsidR="00F45A39" w:rsidRPr="00913925" w:rsidRDefault="00F45A39" w:rsidP="00FC105B">
      <w:pPr>
        <w:rPr>
          <w:rFonts w:ascii="Arial" w:hAnsi="Arial" w:cs="Arial"/>
          <w:sz w:val="22"/>
          <w:szCs w:val="18"/>
        </w:rPr>
      </w:pPr>
    </w:p>
    <w:p w14:paraId="4E7796C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Healthy churches adopt scriptural rather than secular models of leadership.</w:t>
      </w:r>
    </w:p>
    <w:p w14:paraId="5CDFB82A" w14:textId="77777777" w:rsidR="00F45A39" w:rsidRPr="00913925" w:rsidRDefault="00F45A39" w:rsidP="00FC105B">
      <w:pPr>
        <w:pStyle w:val="Heading2"/>
        <w:numPr>
          <w:ilvl w:val="1"/>
          <w:numId w:val="1"/>
        </w:numPr>
        <w:jc w:val="left"/>
        <w:rPr>
          <w:rFonts w:ascii="Arial" w:hAnsi="Arial" w:cs="Arial"/>
          <w:sz w:val="22"/>
          <w:szCs w:val="18"/>
        </w:rPr>
      </w:pPr>
      <w:r w:rsidRPr="00913925">
        <w:rPr>
          <w:rFonts w:ascii="Arial" w:hAnsi="Arial" w:cs="Arial"/>
          <w:sz w:val="22"/>
          <w:szCs w:val="18"/>
        </w:rPr>
        <w:br w:type="page"/>
      </w:r>
      <w:bookmarkStart w:id="99" w:name="_Toc7349249"/>
      <w:r w:rsidRPr="00913925">
        <w:rPr>
          <w:rFonts w:ascii="Arial" w:hAnsi="Arial" w:cs="Arial"/>
          <w:sz w:val="22"/>
          <w:szCs w:val="18"/>
        </w:rPr>
        <w:lastRenderedPageBreak/>
        <w:t>Biblical Leadership Principles</w:t>
      </w:r>
      <w:bookmarkEnd w:id="99"/>
    </w:p>
    <w:p w14:paraId="0DA910BB" w14:textId="77777777" w:rsidR="00F45A39" w:rsidRPr="00913925" w:rsidRDefault="00F45A39" w:rsidP="00FC105B">
      <w:pPr>
        <w:pStyle w:val="Heading3"/>
        <w:jc w:val="left"/>
        <w:rPr>
          <w:rFonts w:ascii="Arial" w:hAnsi="Arial" w:cs="Arial"/>
          <w:sz w:val="22"/>
          <w:szCs w:val="18"/>
        </w:rPr>
      </w:pPr>
      <w:bookmarkStart w:id="100" w:name="_Toc7349250"/>
      <w:r w:rsidRPr="00913925">
        <w:rPr>
          <w:rFonts w:ascii="Arial" w:hAnsi="Arial" w:cs="Arial"/>
          <w:sz w:val="22"/>
          <w:szCs w:val="18"/>
        </w:rPr>
        <w:t>Personal Leadership</w:t>
      </w:r>
      <w:bookmarkEnd w:id="100"/>
    </w:p>
    <w:p w14:paraId="29F397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Make sure that you follow God’s priorities as a leader—be more concerned that you are biblical than you are culturally relevant.</w:t>
      </w:r>
    </w:p>
    <w:p w14:paraId="011619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Adapt your leadership style based on whether you minister in a start-up situation with immature believers (requiring direct leadership) or more mature believers (requiring a consultative leadership style).</w:t>
      </w:r>
    </w:p>
    <w:p w14:paraId="47EACA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Leading like Jesus involves serving people (Mark 10:45).  In all you do, ask, “Is this serving the needs of people?”  Humility is more important than leadership.  Without humility you will be more of an administrator than a shepherd.</w:t>
      </w:r>
    </w:p>
    <w:p w14:paraId="155C69CA" w14:textId="77777777" w:rsidR="00F45A39" w:rsidRPr="00913925" w:rsidRDefault="00F45A39" w:rsidP="00FC105B">
      <w:pPr>
        <w:rPr>
          <w:rFonts w:ascii="Arial" w:hAnsi="Arial" w:cs="Arial"/>
          <w:sz w:val="22"/>
          <w:szCs w:val="18"/>
        </w:rPr>
      </w:pPr>
    </w:p>
    <w:p w14:paraId="1553261B" w14:textId="77777777" w:rsidR="00F45A39" w:rsidRPr="00913925" w:rsidRDefault="00F45A39" w:rsidP="00FC105B">
      <w:pPr>
        <w:rPr>
          <w:rFonts w:ascii="Arial" w:hAnsi="Arial" w:cs="Arial"/>
          <w:sz w:val="22"/>
          <w:szCs w:val="18"/>
        </w:rPr>
      </w:pPr>
    </w:p>
    <w:p w14:paraId="31E9845E" w14:textId="77777777" w:rsidR="00F45A39" w:rsidRPr="00913925" w:rsidRDefault="00F45A39" w:rsidP="00FC105B">
      <w:pPr>
        <w:pStyle w:val="Heading3"/>
        <w:jc w:val="left"/>
        <w:rPr>
          <w:rFonts w:ascii="Arial" w:hAnsi="Arial" w:cs="Arial"/>
          <w:sz w:val="22"/>
          <w:szCs w:val="18"/>
        </w:rPr>
      </w:pPr>
      <w:bookmarkStart w:id="101" w:name="_Toc7349251"/>
      <w:r w:rsidRPr="00913925">
        <w:rPr>
          <w:rFonts w:ascii="Arial" w:hAnsi="Arial" w:cs="Arial"/>
          <w:sz w:val="22"/>
          <w:szCs w:val="18"/>
        </w:rPr>
        <w:t>Selecting Leaders</w:t>
      </w:r>
      <w:bookmarkEnd w:id="101"/>
    </w:p>
    <w:p w14:paraId="6687EA9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Give priority to the Word and prayer by delegating as many other matters to others as possible (Acts 6:1-7).  Make shepherding priority over paperwork and planning.  (Shun ever being called the CEO of the church!)</w:t>
      </w:r>
    </w:p>
    <w:p w14:paraId="073F273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Maintaining spiritual qualifications should take precedence over academic or ability concerns.  Make sure you do a self-study of the qualities in 1 Timothy 3 and Titus 1.  Consult here Gene Getz, </w:t>
      </w:r>
      <w:r w:rsidRPr="00913925">
        <w:rPr>
          <w:rFonts w:ascii="Arial" w:hAnsi="Arial" w:cs="Arial"/>
          <w:i/>
          <w:sz w:val="22"/>
          <w:szCs w:val="18"/>
        </w:rPr>
        <w:t>The Measure of a Man</w:t>
      </w:r>
      <w:r w:rsidRPr="00913925">
        <w:rPr>
          <w:rFonts w:ascii="Arial" w:hAnsi="Arial" w:cs="Arial"/>
          <w:sz w:val="22"/>
          <w:szCs w:val="18"/>
        </w:rPr>
        <w:t xml:space="preserve"> (Ventura, CA: Regal, 1974).  It has study projects for each character quality.</w:t>
      </w:r>
    </w:p>
    <w:p w14:paraId="1CCFBDE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Always lead as part of a team.  Paul always had a Timothy, elders always functioned in a group, and the lone ranger leader will soon burn out.  He cannot think up all the best ideas on his own, nor should he function without accountability.</w:t>
      </w:r>
    </w:p>
    <w:p w14:paraId="68B4E962" w14:textId="77777777" w:rsidR="00F45A39" w:rsidRPr="00913925" w:rsidRDefault="00F45A39" w:rsidP="00FC105B">
      <w:pPr>
        <w:pStyle w:val="Heading3"/>
        <w:jc w:val="left"/>
        <w:rPr>
          <w:rFonts w:ascii="Arial" w:hAnsi="Arial" w:cs="Arial"/>
          <w:sz w:val="22"/>
          <w:szCs w:val="18"/>
        </w:rPr>
      </w:pPr>
      <w:bookmarkStart w:id="102" w:name="_Toc7349252"/>
      <w:r w:rsidRPr="00913925">
        <w:rPr>
          <w:rFonts w:ascii="Arial" w:hAnsi="Arial" w:cs="Arial"/>
          <w:sz w:val="22"/>
          <w:szCs w:val="18"/>
        </w:rPr>
        <w:t>Other Principles</w:t>
      </w:r>
      <w:bookmarkEnd w:id="102"/>
    </w:p>
    <w:p w14:paraId="7F6A43B7" w14:textId="77777777" w:rsidR="00F45A39" w:rsidRPr="00913925" w:rsidRDefault="00F45A39" w:rsidP="00FC105B">
      <w:pPr>
        <w:pStyle w:val="Heading2"/>
        <w:jc w:val="left"/>
        <w:rPr>
          <w:rFonts w:ascii="Arial" w:hAnsi="Arial" w:cs="Arial"/>
          <w:sz w:val="22"/>
          <w:szCs w:val="18"/>
        </w:rPr>
        <w:sectPr w:rsidR="00F45A39" w:rsidRPr="00913925" w:rsidSect="00477CB8">
          <w:headerReference w:type="default" r:id="rId21"/>
          <w:pgSz w:w="11880" w:h="16820"/>
          <w:pgMar w:top="720" w:right="900" w:bottom="720" w:left="1238" w:header="720" w:footer="720" w:gutter="0"/>
          <w:pgNumType w:start="35"/>
          <w:cols w:space="720"/>
          <w:noEndnote/>
        </w:sectPr>
      </w:pPr>
    </w:p>
    <w:p w14:paraId="2AB4D1FF" w14:textId="77777777" w:rsidR="00F45A39" w:rsidRPr="00913925" w:rsidRDefault="00F45A39" w:rsidP="00FC105B">
      <w:pPr>
        <w:pStyle w:val="Heading2"/>
        <w:jc w:val="left"/>
        <w:rPr>
          <w:rFonts w:ascii="Arial" w:hAnsi="Arial" w:cs="Arial"/>
          <w:sz w:val="22"/>
          <w:szCs w:val="18"/>
        </w:rPr>
      </w:pPr>
      <w:bookmarkStart w:id="103" w:name="_Toc7349253"/>
      <w:r w:rsidRPr="00913925">
        <w:rPr>
          <w:rFonts w:ascii="Arial" w:hAnsi="Arial" w:cs="Arial"/>
          <w:sz w:val="22"/>
          <w:szCs w:val="18"/>
        </w:rPr>
        <w:lastRenderedPageBreak/>
        <w:t>Leadership Structure in the Old Testament</w:t>
      </w:r>
      <w:bookmarkEnd w:id="103"/>
    </w:p>
    <w:p w14:paraId="75E8E9B1" w14:textId="77777777" w:rsidR="00F45A39" w:rsidRPr="00913925" w:rsidRDefault="00F45A39" w:rsidP="00FC105B">
      <w:pPr>
        <w:pStyle w:val="Heading3"/>
        <w:jc w:val="left"/>
        <w:rPr>
          <w:rFonts w:ascii="Arial" w:hAnsi="Arial" w:cs="Arial"/>
          <w:sz w:val="22"/>
          <w:szCs w:val="18"/>
        </w:rPr>
      </w:pPr>
      <w:bookmarkStart w:id="104" w:name="_Toc7349254"/>
      <w:r w:rsidRPr="00913925">
        <w:rPr>
          <w:rFonts w:ascii="Arial" w:hAnsi="Arial" w:cs="Arial"/>
          <w:sz w:val="22"/>
          <w:szCs w:val="18"/>
        </w:rPr>
        <w:t>Is there a pattern?</w:t>
      </w:r>
      <w:bookmarkEnd w:id="104"/>
    </w:p>
    <w:p w14:paraId="035A2523" w14:textId="77777777" w:rsidR="00F45A39" w:rsidRPr="00913925" w:rsidRDefault="00F45A39" w:rsidP="00FC105B">
      <w:pPr>
        <w:rPr>
          <w:rFonts w:ascii="Arial" w:hAnsi="Arial" w:cs="Arial"/>
          <w:sz w:val="22"/>
          <w:szCs w:val="18"/>
        </w:rPr>
      </w:pPr>
    </w:p>
    <w:p w14:paraId="344F70AE"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260"/>
        <w:rPr>
          <w:rFonts w:ascii="Arial" w:hAnsi="Arial" w:cs="Arial"/>
          <w:sz w:val="22"/>
          <w:szCs w:val="18"/>
        </w:rPr>
      </w:pPr>
      <w:r w:rsidRPr="00913925">
        <w:rPr>
          <w:rFonts w:ascii="Arial" w:hAnsi="Arial" w:cs="Arial"/>
          <w:sz w:val="22"/>
          <w:szCs w:val="18"/>
        </w:rPr>
        <w:t xml:space="preserve">The Issue: Does the Bible have any </w:t>
      </w:r>
      <w:r w:rsidRPr="00913925">
        <w:rPr>
          <w:rFonts w:ascii="Arial" w:hAnsi="Arial" w:cs="Arial"/>
          <w:i/>
          <w:sz w:val="22"/>
          <w:szCs w:val="18"/>
        </w:rPr>
        <w:t>consistent leadership structure</w:t>
      </w:r>
      <w:r w:rsidRPr="00913925">
        <w:rPr>
          <w:rFonts w:ascii="Arial" w:hAnsi="Arial" w:cs="Arial"/>
          <w:sz w:val="22"/>
          <w:szCs w:val="18"/>
        </w:rPr>
        <w:t xml:space="preserve"> for Israel and the Church?  This question will best be clarified by studying the OT first.</w:t>
      </w:r>
    </w:p>
    <w:p w14:paraId="66A28931" w14:textId="77777777" w:rsidR="00F45A39" w:rsidRPr="00913925" w:rsidRDefault="00F45A39" w:rsidP="00FC105B">
      <w:pPr>
        <w:pStyle w:val="Heading3"/>
        <w:jc w:val="left"/>
        <w:rPr>
          <w:rFonts w:ascii="Arial" w:hAnsi="Arial" w:cs="Arial"/>
          <w:sz w:val="22"/>
          <w:szCs w:val="18"/>
        </w:rPr>
      </w:pPr>
      <w:bookmarkStart w:id="105" w:name="_Toc7349255"/>
      <w:r w:rsidRPr="00913925">
        <w:rPr>
          <w:rFonts w:ascii="Arial" w:hAnsi="Arial" w:cs="Arial"/>
          <w:sz w:val="22"/>
          <w:szCs w:val="18"/>
        </w:rPr>
        <w:t>The Single Leader Model</w:t>
      </w:r>
      <w:bookmarkEnd w:id="105"/>
    </w:p>
    <w:p w14:paraId="04760FAB" w14:textId="77777777" w:rsidR="00F45A39" w:rsidRPr="00913925" w:rsidRDefault="00F45A39" w:rsidP="00FC105B">
      <w:pPr>
        <w:pStyle w:val="BodyTextIndent3"/>
        <w:rPr>
          <w:rFonts w:ascii="Arial" w:hAnsi="Arial" w:cs="Arial"/>
          <w:sz w:val="22"/>
          <w:szCs w:val="18"/>
        </w:rPr>
      </w:pPr>
      <w:r w:rsidRPr="00913925">
        <w:rPr>
          <w:rFonts w:ascii="Arial" w:hAnsi="Arial" w:cs="Arial"/>
          <w:sz w:val="22"/>
          <w:szCs w:val="18"/>
        </w:rPr>
        <w:t>Did God speak through these national leaders without a corollary group to which they were accountable?</w:t>
      </w:r>
    </w:p>
    <w:p w14:paraId="4043D8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Moses (Exodus 18–19)</w:t>
      </w:r>
    </w:p>
    <w:p w14:paraId="05C46F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Joshua </w:t>
      </w:r>
    </w:p>
    <w:p w14:paraId="5BE7D08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Judge (Deliverer)</w:t>
      </w:r>
    </w:p>
    <w:p w14:paraId="6737A3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High Priest</w:t>
      </w:r>
    </w:p>
    <w:p w14:paraId="5C95059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King</w:t>
      </w:r>
    </w:p>
    <w:p w14:paraId="5C0411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Governor</w:t>
      </w:r>
    </w:p>
    <w:p w14:paraId="232DA12D" w14:textId="77777777" w:rsidR="00F45A39" w:rsidRPr="00913925" w:rsidRDefault="00F45A39" w:rsidP="00FC105B">
      <w:pPr>
        <w:pStyle w:val="Heading3"/>
        <w:jc w:val="left"/>
        <w:rPr>
          <w:rFonts w:ascii="Arial" w:hAnsi="Arial" w:cs="Arial"/>
          <w:sz w:val="22"/>
          <w:szCs w:val="18"/>
        </w:rPr>
      </w:pPr>
      <w:bookmarkStart w:id="106" w:name="_Toc7349256"/>
      <w:r w:rsidRPr="00913925">
        <w:rPr>
          <w:rFonts w:ascii="Arial" w:hAnsi="Arial" w:cs="Arial"/>
          <w:sz w:val="22"/>
          <w:szCs w:val="18"/>
        </w:rPr>
        <w:t>The Elders of Israel</w:t>
      </w:r>
      <w:bookmarkEnd w:id="106"/>
    </w:p>
    <w:p w14:paraId="288D120B" w14:textId="77777777"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Rationale:</w:t>
      </w:r>
      <w:r w:rsidRPr="00913925">
        <w:rPr>
          <w:rFonts w:ascii="Arial" w:hAnsi="Arial" w:cs="Arial"/>
          <w:sz w:val="22"/>
          <w:szCs w:val="18"/>
        </w:rPr>
        <w:t xml:space="preserve"> Our study of OT leadership will focus primarily on the elders of Israel.  Why?</w:t>
      </w:r>
    </w:p>
    <w:p w14:paraId="46F9E9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We have no parallel to the OT prophets, priests and kings today except Jesus Christ (who fills all three roles), so a study of these three offices will not be as relevant to contemporary leadership issues.</w:t>
      </w:r>
    </w:p>
    <w:p w14:paraId="7C81402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elders of Israel are the only leaders prominent in each period of OT history.  Therefore, chronologically speaking, they provide the clearest model of the normal pattern of OT leadership throughout Israel’s history.</w:t>
      </w:r>
    </w:p>
    <w:p w14:paraId="0586FD06" w14:textId="77777777" w:rsidR="00F45A39" w:rsidRPr="00913925" w:rsidRDefault="00F45A39" w:rsidP="00FC105B">
      <w:pPr>
        <w:pStyle w:val="Heading4"/>
        <w:jc w:val="left"/>
        <w:rPr>
          <w:rFonts w:ascii="Arial" w:hAnsi="Arial" w:cs="Arial"/>
          <w:sz w:val="22"/>
          <w:szCs w:val="18"/>
        </w:rPr>
      </w:pPr>
      <w:r w:rsidRPr="00913925">
        <w:rPr>
          <w:rFonts w:ascii="Arial" w:hAnsi="Arial" w:cs="Arial"/>
          <w:i/>
          <w:sz w:val="22"/>
          <w:szCs w:val="18"/>
        </w:rPr>
        <w:t>Word Search:</w:t>
      </w:r>
      <w:r w:rsidRPr="00913925">
        <w:rPr>
          <w:rFonts w:ascii="Arial" w:hAnsi="Arial" w:cs="Arial"/>
          <w:sz w:val="22"/>
          <w:szCs w:val="18"/>
        </w:rPr>
        <w:t xml:space="preserve"> My computer word search for “elder” and “elders” in the NIV Bible reveals 191 occurrences, of which 128 are in the Old Testament.  Study your assigned portion by marking up your section with your observations.  Feel free to look up any verses in context in your Bible.  Here are these 128 verses in order:</w:t>
      </w:r>
    </w:p>
    <w:p w14:paraId="26A595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3:16   “Go, assemble the </w:t>
      </w:r>
      <w:r w:rsidRPr="00913925">
        <w:rPr>
          <w:rFonts w:ascii="Arial" w:hAnsi="Arial" w:cs="Arial"/>
          <w:b/>
          <w:i/>
          <w:sz w:val="22"/>
          <w:szCs w:val="18"/>
        </w:rPr>
        <w:t>elders</w:t>
      </w:r>
      <w:r w:rsidRPr="00913925">
        <w:rPr>
          <w:rFonts w:ascii="Arial" w:hAnsi="Arial" w:cs="Arial"/>
          <w:sz w:val="22"/>
          <w:szCs w:val="18"/>
        </w:rPr>
        <w:t xml:space="preserve"> of Israel and say to them, ‘The LORD, the God of your fathers —the God of Abraham, Isaac and Jacob — appeared to me and said: I have watched over you and have seen what has been done to you in Egypt. </w:t>
      </w:r>
    </w:p>
    <w:p w14:paraId="3966981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3:18   “The </w:t>
      </w:r>
      <w:r w:rsidRPr="00913925">
        <w:rPr>
          <w:rFonts w:ascii="Arial" w:hAnsi="Arial" w:cs="Arial"/>
          <w:b/>
          <w:i/>
          <w:sz w:val="22"/>
          <w:szCs w:val="18"/>
        </w:rPr>
        <w:t>elders</w:t>
      </w:r>
      <w:r w:rsidRPr="00913925">
        <w:rPr>
          <w:rFonts w:ascii="Arial" w:hAnsi="Arial" w:cs="Arial"/>
          <w:sz w:val="22"/>
          <w:szCs w:val="18"/>
        </w:rPr>
        <w:t xml:space="preserve"> of Israel will listen to you. Then you and the </w:t>
      </w:r>
      <w:r w:rsidRPr="00913925">
        <w:rPr>
          <w:rFonts w:ascii="Arial" w:hAnsi="Arial" w:cs="Arial"/>
          <w:b/>
          <w:i/>
          <w:sz w:val="22"/>
          <w:szCs w:val="18"/>
        </w:rPr>
        <w:t>elders</w:t>
      </w:r>
      <w:r w:rsidRPr="00913925">
        <w:rPr>
          <w:rFonts w:ascii="Arial" w:hAnsi="Arial" w:cs="Arial"/>
          <w:sz w:val="22"/>
          <w:szCs w:val="18"/>
        </w:rPr>
        <w:t xml:space="preserve"> are to go to the king of Egypt and say to him, ‘The LORD, the God of the Hebrews, has met with us. Let us take a three-day journey into the desert to offer sacrifices to the LORD our God.’ </w:t>
      </w:r>
    </w:p>
    <w:p w14:paraId="2FE667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4:29   Moses and Aaron brought together all the </w:t>
      </w:r>
      <w:r w:rsidRPr="00913925">
        <w:rPr>
          <w:rFonts w:ascii="Arial" w:hAnsi="Arial" w:cs="Arial"/>
          <w:b/>
          <w:i/>
          <w:sz w:val="22"/>
          <w:szCs w:val="18"/>
        </w:rPr>
        <w:t>elders</w:t>
      </w:r>
      <w:r w:rsidRPr="00913925">
        <w:rPr>
          <w:rFonts w:ascii="Arial" w:hAnsi="Arial" w:cs="Arial"/>
          <w:sz w:val="22"/>
          <w:szCs w:val="18"/>
        </w:rPr>
        <w:t xml:space="preserve"> of the Israelites, </w:t>
      </w:r>
    </w:p>
    <w:p w14:paraId="3512FBF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Exod. 12:21   Then Moses summoned all the </w:t>
      </w:r>
      <w:r w:rsidRPr="00913925">
        <w:rPr>
          <w:rFonts w:ascii="Arial" w:hAnsi="Arial" w:cs="Arial"/>
          <w:b/>
          <w:i/>
          <w:sz w:val="22"/>
          <w:szCs w:val="18"/>
        </w:rPr>
        <w:t>elders</w:t>
      </w:r>
      <w:r w:rsidRPr="00913925">
        <w:rPr>
          <w:rFonts w:ascii="Arial" w:hAnsi="Arial" w:cs="Arial"/>
          <w:sz w:val="22"/>
          <w:szCs w:val="18"/>
        </w:rPr>
        <w:t xml:space="preserve"> of Israel and said to them, “Go at once and select the animals for your families and slaughter the Passover lamb. </w:t>
      </w:r>
    </w:p>
    <w:p w14:paraId="345992D8" w14:textId="61369B84"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17:5   The LORD answered Moses, “Walk on ahead of the people. Take with you some of the </w:t>
      </w:r>
      <w:r w:rsidRPr="00913925">
        <w:rPr>
          <w:rFonts w:ascii="Arial" w:hAnsi="Arial" w:cs="Arial"/>
          <w:b/>
          <w:i/>
          <w:sz w:val="22"/>
          <w:szCs w:val="18"/>
        </w:rPr>
        <w:t>elders</w:t>
      </w:r>
      <w:r w:rsidRPr="00913925">
        <w:rPr>
          <w:rFonts w:ascii="Arial" w:hAnsi="Arial" w:cs="Arial"/>
          <w:sz w:val="22"/>
          <w:szCs w:val="18"/>
        </w:rPr>
        <w:t xml:space="preserve"> of Israel and take in your hand the staff with which you struck the </w:t>
      </w:r>
      <w:r w:rsidR="003711D7" w:rsidRPr="00913925">
        <w:rPr>
          <w:rFonts w:ascii="Arial" w:hAnsi="Arial" w:cs="Arial"/>
          <w:sz w:val="22"/>
          <w:szCs w:val="18"/>
        </w:rPr>
        <w:t>Nile and</w:t>
      </w:r>
      <w:r w:rsidRPr="00913925">
        <w:rPr>
          <w:rFonts w:ascii="Arial" w:hAnsi="Arial" w:cs="Arial"/>
          <w:sz w:val="22"/>
          <w:szCs w:val="18"/>
        </w:rPr>
        <w:t xml:space="preserve"> go. </w:t>
      </w:r>
    </w:p>
    <w:p w14:paraId="6B6326F5" w14:textId="7DCF4229"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17:6   I will stand there before you by the rock at Horeb. Strike the rock, and water will come out of it for the people to drink.” </w:t>
      </w:r>
      <w:r w:rsidR="003711D7" w:rsidRPr="00913925">
        <w:rPr>
          <w:rFonts w:ascii="Arial" w:hAnsi="Arial" w:cs="Arial"/>
          <w:sz w:val="22"/>
          <w:szCs w:val="18"/>
        </w:rPr>
        <w:t>So,</w:t>
      </w:r>
      <w:r w:rsidRPr="00913925">
        <w:rPr>
          <w:rFonts w:ascii="Arial" w:hAnsi="Arial" w:cs="Arial"/>
          <w:sz w:val="22"/>
          <w:szCs w:val="18"/>
        </w:rPr>
        <w:t xml:space="preserve"> Moses did this in the sight of the </w:t>
      </w:r>
      <w:r w:rsidRPr="00913925">
        <w:rPr>
          <w:rFonts w:ascii="Arial" w:hAnsi="Arial" w:cs="Arial"/>
          <w:b/>
          <w:i/>
          <w:sz w:val="22"/>
          <w:szCs w:val="18"/>
        </w:rPr>
        <w:t>elders</w:t>
      </w:r>
      <w:r w:rsidRPr="00913925">
        <w:rPr>
          <w:rFonts w:ascii="Arial" w:hAnsi="Arial" w:cs="Arial"/>
          <w:sz w:val="22"/>
          <w:szCs w:val="18"/>
        </w:rPr>
        <w:t xml:space="preserve"> of Israel. </w:t>
      </w:r>
    </w:p>
    <w:p w14:paraId="55DA719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18:12   Then Jethro, Moses’ father-in-law, brought a burnt offering and other sacrifices to God, and Aaron came with all the </w:t>
      </w:r>
      <w:r w:rsidRPr="00913925">
        <w:rPr>
          <w:rFonts w:ascii="Arial" w:hAnsi="Arial" w:cs="Arial"/>
          <w:b/>
          <w:i/>
          <w:sz w:val="22"/>
          <w:szCs w:val="18"/>
        </w:rPr>
        <w:t>elders</w:t>
      </w:r>
      <w:r w:rsidRPr="00913925">
        <w:rPr>
          <w:rFonts w:ascii="Arial" w:hAnsi="Arial" w:cs="Arial"/>
          <w:sz w:val="22"/>
          <w:szCs w:val="18"/>
        </w:rPr>
        <w:t xml:space="preserve"> of Israel to eat bread with Moses’ father-in-law in the presence of God. </w:t>
      </w:r>
    </w:p>
    <w:p w14:paraId="3843F5E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19:7   So Moses went back and summoned the </w:t>
      </w:r>
      <w:r w:rsidRPr="00913925">
        <w:rPr>
          <w:rFonts w:ascii="Arial" w:hAnsi="Arial" w:cs="Arial"/>
          <w:b/>
          <w:i/>
          <w:sz w:val="22"/>
          <w:szCs w:val="18"/>
        </w:rPr>
        <w:t>elders</w:t>
      </w:r>
      <w:r w:rsidRPr="00913925">
        <w:rPr>
          <w:rFonts w:ascii="Arial" w:hAnsi="Arial" w:cs="Arial"/>
          <w:sz w:val="22"/>
          <w:szCs w:val="18"/>
        </w:rPr>
        <w:t xml:space="preserve"> of the people and set before them all the words the LORD had commanded him to speak. </w:t>
      </w:r>
    </w:p>
    <w:p w14:paraId="223CC5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   Then he said to Moses, “Come up to the LORD, you and Aaron, Nadab and Abihu, and seventy of the </w:t>
      </w:r>
      <w:r w:rsidRPr="00913925">
        <w:rPr>
          <w:rFonts w:ascii="Arial" w:hAnsi="Arial" w:cs="Arial"/>
          <w:b/>
          <w:i/>
          <w:sz w:val="22"/>
          <w:szCs w:val="18"/>
        </w:rPr>
        <w:t>elders</w:t>
      </w:r>
      <w:r w:rsidRPr="00913925">
        <w:rPr>
          <w:rFonts w:ascii="Arial" w:hAnsi="Arial" w:cs="Arial"/>
          <w:sz w:val="22"/>
          <w:szCs w:val="18"/>
        </w:rPr>
        <w:t xml:space="preserve"> of Israel. You are to worship at a distance, </w:t>
      </w:r>
    </w:p>
    <w:p w14:paraId="105E926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24:9   Moses and Aaron, Nadab and Abihu, and the seventy </w:t>
      </w:r>
      <w:r w:rsidRPr="00913925">
        <w:rPr>
          <w:rFonts w:ascii="Arial" w:hAnsi="Arial" w:cs="Arial"/>
          <w:b/>
          <w:i/>
          <w:sz w:val="22"/>
          <w:szCs w:val="18"/>
        </w:rPr>
        <w:t>elders</w:t>
      </w:r>
      <w:r w:rsidRPr="00913925">
        <w:rPr>
          <w:rFonts w:ascii="Arial" w:hAnsi="Arial" w:cs="Arial"/>
          <w:sz w:val="22"/>
          <w:szCs w:val="18"/>
        </w:rPr>
        <w:t xml:space="preserve"> of Israel went up</w:t>
      </w:r>
    </w:p>
    <w:p w14:paraId="1723477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24:14   He said to the </w:t>
      </w:r>
      <w:r w:rsidRPr="00913925">
        <w:rPr>
          <w:rFonts w:ascii="Arial" w:hAnsi="Arial" w:cs="Arial"/>
          <w:b/>
          <w:i/>
          <w:sz w:val="22"/>
          <w:szCs w:val="18"/>
        </w:rPr>
        <w:t>elders</w:t>
      </w:r>
      <w:r w:rsidRPr="00913925">
        <w:rPr>
          <w:rFonts w:ascii="Arial" w:hAnsi="Arial" w:cs="Arial"/>
          <w:sz w:val="22"/>
          <w:szCs w:val="18"/>
        </w:rPr>
        <w:t xml:space="preserve">, “Wait here for us until we come back to you. Aaron and Hur are with you, and anyone involved in a dispute can go to them.” </w:t>
      </w:r>
    </w:p>
    <w:p w14:paraId="3F7A90F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4:15   The </w:t>
      </w:r>
      <w:r w:rsidRPr="00913925">
        <w:rPr>
          <w:rFonts w:ascii="Arial" w:hAnsi="Arial" w:cs="Arial"/>
          <w:b/>
          <w:i/>
          <w:sz w:val="22"/>
          <w:szCs w:val="18"/>
        </w:rPr>
        <w:t>elders</w:t>
      </w:r>
      <w:r w:rsidRPr="00913925">
        <w:rPr>
          <w:rFonts w:ascii="Arial" w:hAnsi="Arial" w:cs="Arial"/>
          <w:sz w:val="22"/>
          <w:szCs w:val="18"/>
        </w:rPr>
        <w:t xml:space="preserve"> of the community are to lay their hands on the bull’s head before the LORD, and the bull shall be slaughtered before the LORD. </w:t>
      </w:r>
    </w:p>
    <w:p w14:paraId="5C17B4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Lev. 9:1   On the eighth day Moses summoned Aaron and his sons and the </w:t>
      </w:r>
      <w:r w:rsidRPr="00913925">
        <w:rPr>
          <w:rFonts w:ascii="Arial" w:hAnsi="Arial" w:cs="Arial"/>
          <w:b/>
          <w:i/>
          <w:sz w:val="22"/>
          <w:szCs w:val="18"/>
        </w:rPr>
        <w:t>elders</w:t>
      </w:r>
      <w:r w:rsidRPr="00913925">
        <w:rPr>
          <w:rFonts w:ascii="Arial" w:hAnsi="Arial" w:cs="Arial"/>
          <w:sz w:val="22"/>
          <w:szCs w:val="18"/>
        </w:rPr>
        <w:t xml:space="preserve"> of Israel. </w:t>
      </w:r>
    </w:p>
    <w:p w14:paraId="14823C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11:16   The LORD said to Moses: “Bring me seventy of Israel’s </w:t>
      </w:r>
      <w:r w:rsidRPr="00913925">
        <w:rPr>
          <w:rFonts w:ascii="Arial" w:hAnsi="Arial" w:cs="Arial"/>
          <w:b/>
          <w:i/>
          <w:sz w:val="22"/>
          <w:szCs w:val="18"/>
        </w:rPr>
        <w:t>elders</w:t>
      </w:r>
      <w:r w:rsidRPr="00913925">
        <w:rPr>
          <w:rFonts w:ascii="Arial" w:hAnsi="Arial" w:cs="Arial"/>
          <w:sz w:val="22"/>
          <w:szCs w:val="18"/>
        </w:rPr>
        <w:t xml:space="preserve"> who are known to you as leaders and officials among the people. Have them come to the Tent of Meeting, that they may stand there with you. </w:t>
      </w:r>
    </w:p>
    <w:p w14:paraId="6346C0A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11:24   So Moses went out and told the people what the LORD had said. He brought together seventy of their </w:t>
      </w:r>
      <w:r w:rsidRPr="00913925">
        <w:rPr>
          <w:rFonts w:ascii="Arial" w:hAnsi="Arial" w:cs="Arial"/>
          <w:b/>
          <w:i/>
          <w:sz w:val="22"/>
          <w:szCs w:val="18"/>
        </w:rPr>
        <w:t>elders</w:t>
      </w:r>
      <w:r w:rsidRPr="00913925">
        <w:rPr>
          <w:rFonts w:ascii="Arial" w:hAnsi="Arial" w:cs="Arial"/>
          <w:sz w:val="22"/>
          <w:szCs w:val="18"/>
        </w:rPr>
        <w:t xml:space="preserve"> and had them stand around the Tent. </w:t>
      </w:r>
    </w:p>
    <w:p w14:paraId="2C5978C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11:25   Then the LORD came down in the cloud and spoke with him, and he took of the Spirit that was on him and put the Spirit on the seventy </w:t>
      </w:r>
      <w:r w:rsidRPr="00913925">
        <w:rPr>
          <w:rFonts w:ascii="Arial" w:hAnsi="Arial" w:cs="Arial"/>
          <w:b/>
          <w:i/>
          <w:sz w:val="22"/>
          <w:szCs w:val="18"/>
        </w:rPr>
        <w:t>elders</w:t>
      </w:r>
      <w:r w:rsidRPr="00913925">
        <w:rPr>
          <w:rFonts w:ascii="Arial" w:hAnsi="Arial" w:cs="Arial"/>
          <w:sz w:val="22"/>
          <w:szCs w:val="18"/>
        </w:rPr>
        <w:t xml:space="preserve">. When the Spirit rested on them, they prophesied, but they did not do so again. </w:t>
      </w:r>
    </w:p>
    <w:p w14:paraId="7F7BF170" w14:textId="1FDEB9C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11:26   However, two men, whose names were Eldad and Medad, had remained in the camp. They were listed among the </w:t>
      </w:r>
      <w:r w:rsidR="003711D7" w:rsidRPr="00913925">
        <w:rPr>
          <w:rFonts w:ascii="Arial" w:hAnsi="Arial" w:cs="Arial"/>
          <w:b/>
          <w:i/>
          <w:sz w:val="22"/>
          <w:szCs w:val="18"/>
        </w:rPr>
        <w:t>elders</w:t>
      </w:r>
      <w:r w:rsidR="003711D7" w:rsidRPr="00913925">
        <w:rPr>
          <w:rFonts w:ascii="Arial" w:hAnsi="Arial" w:cs="Arial"/>
          <w:sz w:val="22"/>
          <w:szCs w:val="18"/>
        </w:rPr>
        <w:t xml:space="preserve"> but</w:t>
      </w:r>
      <w:r w:rsidRPr="00913925">
        <w:rPr>
          <w:rFonts w:ascii="Arial" w:hAnsi="Arial" w:cs="Arial"/>
          <w:sz w:val="22"/>
          <w:szCs w:val="18"/>
        </w:rPr>
        <w:t xml:space="preserve"> did not go out to the Tent. Yet the Spirit also rested on them, and they prophesied in the camp. </w:t>
      </w:r>
    </w:p>
    <w:p w14:paraId="50EA52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11:30   Then Moses and the </w:t>
      </w:r>
      <w:r w:rsidRPr="00913925">
        <w:rPr>
          <w:rFonts w:ascii="Arial" w:hAnsi="Arial" w:cs="Arial"/>
          <w:b/>
          <w:i/>
          <w:sz w:val="22"/>
          <w:szCs w:val="18"/>
        </w:rPr>
        <w:t>elders</w:t>
      </w:r>
      <w:r w:rsidRPr="00913925">
        <w:rPr>
          <w:rFonts w:ascii="Arial" w:hAnsi="Arial" w:cs="Arial"/>
          <w:sz w:val="22"/>
          <w:szCs w:val="18"/>
        </w:rPr>
        <w:t xml:space="preserve"> of Israel returned to the camp. </w:t>
      </w:r>
    </w:p>
    <w:p w14:paraId="487AE2B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Num. 16:25   Moses got up and went to Dathan and Abiram, and the </w:t>
      </w:r>
      <w:r w:rsidRPr="00913925">
        <w:rPr>
          <w:rFonts w:ascii="Arial" w:hAnsi="Arial" w:cs="Arial"/>
          <w:b/>
          <w:i/>
          <w:sz w:val="22"/>
          <w:szCs w:val="18"/>
        </w:rPr>
        <w:t>elders</w:t>
      </w:r>
      <w:r w:rsidRPr="00913925">
        <w:rPr>
          <w:rFonts w:ascii="Arial" w:hAnsi="Arial" w:cs="Arial"/>
          <w:sz w:val="22"/>
          <w:szCs w:val="18"/>
        </w:rPr>
        <w:t xml:space="preserve"> of Israel followed him. </w:t>
      </w:r>
    </w:p>
    <w:p w14:paraId="2D59A5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22:4   The Moabites said to the </w:t>
      </w:r>
      <w:r w:rsidRPr="00913925">
        <w:rPr>
          <w:rFonts w:ascii="Arial" w:hAnsi="Arial" w:cs="Arial"/>
          <w:b/>
          <w:i/>
          <w:sz w:val="22"/>
          <w:szCs w:val="18"/>
        </w:rPr>
        <w:t>elders</w:t>
      </w:r>
      <w:r w:rsidRPr="00913925">
        <w:rPr>
          <w:rFonts w:ascii="Arial" w:hAnsi="Arial" w:cs="Arial"/>
          <w:sz w:val="22"/>
          <w:szCs w:val="18"/>
        </w:rPr>
        <w:t xml:space="preserve"> of Midian, “This horde is going to lick up everything around us, as an ox licks up the grass of the field.” So Balak son of Zippor, who was king of Moab at that time, </w:t>
      </w:r>
    </w:p>
    <w:p w14:paraId="6320EAD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Num. 22:7   The </w:t>
      </w:r>
      <w:r w:rsidRPr="00913925">
        <w:rPr>
          <w:rFonts w:ascii="Arial" w:hAnsi="Arial" w:cs="Arial"/>
          <w:b/>
          <w:i/>
          <w:sz w:val="22"/>
          <w:szCs w:val="18"/>
        </w:rPr>
        <w:t>elders</w:t>
      </w:r>
      <w:r w:rsidRPr="00913925">
        <w:rPr>
          <w:rFonts w:ascii="Arial" w:hAnsi="Arial" w:cs="Arial"/>
          <w:sz w:val="22"/>
          <w:szCs w:val="18"/>
        </w:rPr>
        <w:t xml:space="preserve"> of Moab and Midian left, taking with them the fee for divination. When they came to Balaam, they told him what Balak had said. </w:t>
      </w:r>
    </w:p>
    <w:p w14:paraId="00DDD3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5:23   When you heard the voice out of the darkness, while the mountain was ablaze with fire, all the leading men of your tribes and your </w:t>
      </w:r>
      <w:r w:rsidRPr="00913925">
        <w:rPr>
          <w:rFonts w:ascii="Arial" w:hAnsi="Arial" w:cs="Arial"/>
          <w:b/>
          <w:i/>
          <w:sz w:val="22"/>
          <w:szCs w:val="18"/>
        </w:rPr>
        <w:t>elders</w:t>
      </w:r>
      <w:r w:rsidRPr="00913925">
        <w:rPr>
          <w:rFonts w:ascii="Arial" w:hAnsi="Arial" w:cs="Arial"/>
          <w:sz w:val="22"/>
          <w:szCs w:val="18"/>
        </w:rPr>
        <w:t xml:space="preserve"> came to me. </w:t>
      </w:r>
    </w:p>
    <w:p w14:paraId="58FF4C3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19:12   the </w:t>
      </w:r>
      <w:r w:rsidRPr="00913925">
        <w:rPr>
          <w:rFonts w:ascii="Arial" w:hAnsi="Arial" w:cs="Arial"/>
          <w:b/>
          <w:i/>
          <w:sz w:val="22"/>
          <w:szCs w:val="18"/>
        </w:rPr>
        <w:t>elders</w:t>
      </w:r>
      <w:r w:rsidRPr="00913925">
        <w:rPr>
          <w:rFonts w:ascii="Arial" w:hAnsi="Arial" w:cs="Arial"/>
          <w:sz w:val="22"/>
          <w:szCs w:val="18"/>
        </w:rPr>
        <w:t xml:space="preserve"> of his town shall send for him, bring him back from the city, and hand him over to the avenger of blood to die. </w:t>
      </w:r>
    </w:p>
    <w:p w14:paraId="551AE83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   your </w:t>
      </w:r>
      <w:r w:rsidRPr="00913925">
        <w:rPr>
          <w:rFonts w:ascii="Arial" w:hAnsi="Arial" w:cs="Arial"/>
          <w:b/>
          <w:i/>
          <w:sz w:val="22"/>
          <w:szCs w:val="18"/>
        </w:rPr>
        <w:t>elders</w:t>
      </w:r>
      <w:r w:rsidRPr="00913925">
        <w:rPr>
          <w:rFonts w:ascii="Arial" w:hAnsi="Arial" w:cs="Arial"/>
          <w:sz w:val="22"/>
          <w:szCs w:val="18"/>
        </w:rPr>
        <w:t xml:space="preserve"> and judges shall go out and measure the distance from the body to the neighboring towns. </w:t>
      </w:r>
    </w:p>
    <w:p w14:paraId="044C5BC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21:3   Then the </w:t>
      </w:r>
      <w:r w:rsidRPr="00913925">
        <w:rPr>
          <w:rFonts w:ascii="Arial" w:hAnsi="Arial" w:cs="Arial"/>
          <w:b/>
          <w:i/>
          <w:sz w:val="22"/>
          <w:szCs w:val="18"/>
        </w:rPr>
        <w:t>elders</w:t>
      </w:r>
      <w:r w:rsidRPr="00913925">
        <w:rPr>
          <w:rFonts w:ascii="Arial" w:hAnsi="Arial" w:cs="Arial"/>
          <w:sz w:val="22"/>
          <w:szCs w:val="18"/>
        </w:rPr>
        <w:t xml:space="preserve"> of the town nearest the body shall take a heifer that has never been worked and has never worn a yoke</w:t>
      </w:r>
    </w:p>
    <w:p w14:paraId="006ABA0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21:6   Then all the </w:t>
      </w:r>
      <w:r w:rsidRPr="00913925">
        <w:rPr>
          <w:rFonts w:ascii="Arial" w:hAnsi="Arial" w:cs="Arial"/>
          <w:b/>
          <w:i/>
          <w:sz w:val="22"/>
          <w:szCs w:val="18"/>
        </w:rPr>
        <w:t>elders</w:t>
      </w:r>
      <w:r w:rsidRPr="00913925">
        <w:rPr>
          <w:rFonts w:ascii="Arial" w:hAnsi="Arial" w:cs="Arial"/>
          <w:sz w:val="22"/>
          <w:szCs w:val="18"/>
        </w:rPr>
        <w:t xml:space="preserve"> of the town nearest the body shall wash their hands over the heifer whose neck was broken in the valley, </w:t>
      </w:r>
    </w:p>
    <w:p w14:paraId="196FE1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21:19   his father and mother shall take hold of him and bring him to the </w:t>
      </w:r>
      <w:r w:rsidRPr="00913925">
        <w:rPr>
          <w:rFonts w:ascii="Arial" w:hAnsi="Arial" w:cs="Arial"/>
          <w:b/>
          <w:i/>
          <w:sz w:val="22"/>
          <w:szCs w:val="18"/>
        </w:rPr>
        <w:t>elders</w:t>
      </w:r>
      <w:r w:rsidRPr="00913925">
        <w:rPr>
          <w:rFonts w:ascii="Arial" w:hAnsi="Arial" w:cs="Arial"/>
          <w:sz w:val="22"/>
          <w:szCs w:val="18"/>
        </w:rPr>
        <w:t xml:space="preserve"> at the gate of his town. </w:t>
      </w:r>
    </w:p>
    <w:p w14:paraId="7419C4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21:20   They shall say to the </w:t>
      </w:r>
      <w:r w:rsidRPr="00913925">
        <w:rPr>
          <w:rFonts w:ascii="Arial" w:hAnsi="Arial" w:cs="Arial"/>
          <w:b/>
          <w:i/>
          <w:sz w:val="22"/>
          <w:szCs w:val="18"/>
        </w:rPr>
        <w:t>elders</w:t>
      </w:r>
      <w:r w:rsidRPr="00913925">
        <w:rPr>
          <w:rFonts w:ascii="Arial" w:hAnsi="Arial" w:cs="Arial"/>
          <w:sz w:val="22"/>
          <w:szCs w:val="18"/>
        </w:rPr>
        <w:t xml:space="preserve">, “This son of ours is stubborn and rebellious. He will not obey us. He is a profligate and a drunkard.” </w:t>
      </w:r>
    </w:p>
    <w:p w14:paraId="1B98509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22:15   then the girl’s father and mother shall bring proof that she was a virgin to the town </w:t>
      </w:r>
      <w:r w:rsidRPr="00913925">
        <w:rPr>
          <w:rFonts w:ascii="Arial" w:hAnsi="Arial" w:cs="Arial"/>
          <w:b/>
          <w:i/>
          <w:sz w:val="22"/>
          <w:szCs w:val="18"/>
        </w:rPr>
        <w:t>elders</w:t>
      </w:r>
      <w:r w:rsidRPr="00913925">
        <w:rPr>
          <w:rFonts w:ascii="Arial" w:hAnsi="Arial" w:cs="Arial"/>
          <w:sz w:val="22"/>
          <w:szCs w:val="18"/>
        </w:rPr>
        <w:t xml:space="preserve"> at the gate. </w:t>
      </w:r>
    </w:p>
    <w:p w14:paraId="3D580CF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22:16   The girl’s father will say to the </w:t>
      </w:r>
      <w:r w:rsidRPr="00913925">
        <w:rPr>
          <w:rFonts w:ascii="Arial" w:hAnsi="Arial" w:cs="Arial"/>
          <w:b/>
          <w:i/>
          <w:sz w:val="22"/>
          <w:szCs w:val="18"/>
        </w:rPr>
        <w:t>elders</w:t>
      </w:r>
      <w:r w:rsidRPr="00913925">
        <w:rPr>
          <w:rFonts w:ascii="Arial" w:hAnsi="Arial" w:cs="Arial"/>
          <w:sz w:val="22"/>
          <w:szCs w:val="18"/>
        </w:rPr>
        <w:t xml:space="preserve">, “I gave my daughter in marriage to this man, but he dislikes her. </w:t>
      </w:r>
    </w:p>
    <w:p w14:paraId="75F639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22:17   Now he has slandered her and said, ‘I did not find your daughter to be a virgin.’ But here is the proof of my daughter’s virginity.” Then her parents shall display the cloth before the </w:t>
      </w:r>
      <w:r w:rsidRPr="00913925">
        <w:rPr>
          <w:rFonts w:ascii="Arial" w:hAnsi="Arial" w:cs="Arial"/>
          <w:b/>
          <w:i/>
          <w:sz w:val="22"/>
          <w:szCs w:val="18"/>
        </w:rPr>
        <w:t>elders</w:t>
      </w:r>
      <w:r w:rsidRPr="00913925">
        <w:rPr>
          <w:rFonts w:ascii="Arial" w:hAnsi="Arial" w:cs="Arial"/>
          <w:sz w:val="22"/>
          <w:szCs w:val="18"/>
        </w:rPr>
        <w:t xml:space="preserve"> of the town, </w:t>
      </w:r>
    </w:p>
    <w:p w14:paraId="0202C81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22:18   and the </w:t>
      </w:r>
      <w:r w:rsidRPr="00913925">
        <w:rPr>
          <w:rFonts w:ascii="Arial" w:hAnsi="Arial" w:cs="Arial"/>
          <w:b/>
          <w:i/>
          <w:sz w:val="22"/>
          <w:szCs w:val="18"/>
        </w:rPr>
        <w:t>elders</w:t>
      </w:r>
      <w:r w:rsidRPr="00913925">
        <w:rPr>
          <w:rFonts w:ascii="Arial" w:hAnsi="Arial" w:cs="Arial"/>
          <w:sz w:val="22"/>
          <w:szCs w:val="18"/>
        </w:rPr>
        <w:t xml:space="preserve"> shall take the man and punish him. </w:t>
      </w:r>
    </w:p>
    <w:p w14:paraId="3FC34CE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25:7   However, if a man does not want to marry his brother’s wife, she shall go to the </w:t>
      </w:r>
      <w:r w:rsidRPr="00913925">
        <w:rPr>
          <w:rFonts w:ascii="Arial" w:hAnsi="Arial" w:cs="Arial"/>
          <w:b/>
          <w:i/>
          <w:sz w:val="22"/>
          <w:szCs w:val="18"/>
        </w:rPr>
        <w:t>elders</w:t>
      </w:r>
      <w:r w:rsidRPr="00913925">
        <w:rPr>
          <w:rFonts w:ascii="Arial" w:hAnsi="Arial" w:cs="Arial"/>
          <w:sz w:val="22"/>
          <w:szCs w:val="18"/>
        </w:rPr>
        <w:t xml:space="preserve"> at the town gate and say, “My husband’s brother refuses to carry on his brother’s name in Israel. He will not fulfill the duty of a brother-in-law to me.” </w:t>
      </w:r>
    </w:p>
    <w:p w14:paraId="426A5AB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25:8   Then the </w:t>
      </w:r>
      <w:r w:rsidRPr="00913925">
        <w:rPr>
          <w:rFonts w:ascii="Arial" w:hAnsi="Arial" w:cs="Arial"/>
          <w:b/>
          <w:i/>
          <w:sz w:val="22"/>
          <w:szCs w:val="18"/>
        </w:rPr>
        <w:t>elders</w:t>
      </w:r>
      <w:r w:rsidRPr="00913925">
        <w:rPr>
          <w:rFonts w:ascii="Arial" w:hAnsi="Arial" w:cs="Arial"/>
          <w:sz w:val="22"/>
          <w:szCs w:val="18"/>
        </w:rPr>
        <w:t xml:space="preserve"> of his town shall summon him and talk to him. If he persists in saying, “I do not want to marry her,” </w:t>
      </w:r>
    </w:p>
    <w:p w14:paraId="052707A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Deut. 25:9   his brother’s widow shall go up to him in the presence of the </w:t>
      </w:r>
      <w:r w:rsidRPr="00913925">
        <w:rPr>
          <w:rFonts w:ascii="Arial" w:hAnsi="Arial" w:cs="Arial"/>
          <w:b/>
          <w:i/>
          <w:sz w:val="22"/>
          <w:szCs w:val="18"/>
        </w:rPr>
        <w:t>elders</w:t>
      </w:r>
      <w:r w:rsidRPr="00913925">
        <w:rPr>
          <w:rFonts w:ascii="Arial" w:hAnsi="Arial" w:cs="Arial"/>
          <w:sz w:val="22"/>
          <w:szCs w:val="18"/>
        </w:rPr>
        <w:t xml:space="preserve">, take off one of his sandals, spit in his face and say, “This is what is done to the man who will not build up his brother’s family line.” </w:t>
      </w:r>
    </w:p>
    <w:p w14:paraId="455E78F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27:1   Moses and the </w:t>
      </w:r>
      <w:r w:rsidRPr="00913925">
        <w:rPr>
          <w:rFonts w:ascii="Arial" w:hAnsi="Arial" w:cs="Arial"/>
          <w:b/>
          <w:i/>
          <w:sz w:val="22"/>
          <w:szCs w:val="18"/>
        </w:rPr>
        <w:t>elders</w:t>
      </w:r>
      <w:r w:rsidRPr="00913925">
        <w:rPr>
          <w:rFonts w:ascii="Arial" w:hAnsi="Arial" w:cs="Arial"/>
          <w:sz w:val="22"/>
          <w:szCs w:val="18"/>
        </w:rPr>
        <w:t xml:space="preserve"> of Israel commanded the people: “Keep all these commands that I give you today. </w:t>
      </w:r>
    </w:p>
    <w:p w14:paraId="5452DAD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29:10   All of you are standing today in the presence of the LORD your God —your leaders and chief men, your </w:t>
      </w:r>
      <w:r w:rsidRPr="00913925">
        <w:rPr>
          <w:rFonts w:ascii="Arial" w:hAnsi="Arial" w:cs="Arial"/>
          <w:b/>
          <w:i/>
          <w:sz w:val="22"/>
          <w:szCs w:val="18"/>
        </w:rPr>
        <w:t>elders</w:t>
      </w:r>
      <w:r w:rsidRPr="00913925">
        <w:rPr>
          <w:rFonts w:ascii="Arial" w:hAnsi="Arial" w:cs="Arial"/>
          <w:sz w:val="22"/>
          <w:szCs w:val="18"/>
        </w:rPr>
        <w:t xml:space="preserve"> and officials, and all the other men of Israel, </w:t>
      </w:r>
    </w:p>
    <w:p w14:paraId="09A25EC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31:9   So Moses wrote down this law and gave it to the priests, the sons of Levi, who carried the ark of the covenant of the LORD, and to all the </w:t>
      </w:r>
      <w:r w:rsidRPr="00913925">
        <w:rPr>
          <w:rFonts w:ascii="Arial" w:hAnsi="Arial" w:cs="Arial"/>
          <w:b/>
          <w:i/>
          <w:sz w:val="22"/>
          <w:szCs w:val="18"/>
        </w:rPr>
        <w:t>elders</w:t>
      </w:r>
      <w:r w:rsidRPr="00913925">
        <w:rPr>
          <w:rFonts w:ascii="Arial" w:hAnsi="Arial" w:cs="Arial"/>
          <w:sz w:val="22"/>
          <w:szCs w:val="18"/>
        </w:rPr>
        <w:t xml:space="preserve"> of Israel. </w:t>
      </w:r>
    </w:p>
    <w:p w14:paraId="351A7E4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31:28   Assemble before me all the </w:t>
      </w:r>
      <w:r w:rsidRPr="00913925">
        <w:rPr>
          <w:rFonts w:ascii="Arial" w:hAnsi="Arial" w:cs="Arial"/>
          <w:b/>
          <w:i/>
          <w:sz w:val="22"/>
          <w:szCs w:val="18"/>
        </w:rPr>
        <w:t>elders</w:t>
      </w:r>
      <w:r w:rsidRPr="00913925">
        <w:rPr>
          <w:rFonts w:ascii="Arial" w:hAnsi="Arial" w:cs="Arial"/>
          <w:sz w:val="22"/>
          <w:szCs w:val="18"/>
        </w:rPr>
        <w:t xml:space="preserve"> of your tribes and all your officials, so that I can speak these words in their hearing and call heaven and earth to testify against them. </w:t>
      </w:r>
    </w:p>
    <w:p w14:paraId="546BA4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Deut. 32:7   Remember the days of old; consider the generations long past. Ask your father and he will tell you, your </w:t>
      </w:r>
      <w:r w:rsidRPr="00913925">
        <w:rPr>
          <w:rFonts w:ascii="Arial" w:hAnsi="Arial" w:cs="Arial"/>
          <w:b/>
          <w:i/>
          <w:sz w:val="22"/>
          <w:szCs w:val="18"/>
        </w:rPr>
        <w:t>elders</w:t>
      </w:r>
      <w:r w:rsidRPr="00913925">
        <w:rPr>
          <w:rFonts w:ascii="Arial" w:hAnsi="Arial" w:cs="Arial"/>
          <w:sz w:val="22"/>
          <w:szCs w:val="18"/>
        </w:rPr>
        <w:t xml:space="preserve">, and they will explain to you. </w:t>
      </w:r>
    </w:p>
    <w:p w14:paraId="409BC7E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7:6   Then Joshua tore his clothes and fell facedown to the ground before the ark of the LORD, remaining there till evening. The </w:t>
      </w:r>
      <w:r w:rsidRPr="00913925">
        <w:rPr>
          <w:rFonts w:ascii="Arial" w:hAnsi="Arial" w:cs="Arial"/>
          <w:b/>
          <w:i/>
          <w:sz w:val="22"/>
          <w:szCs w:val="18"/>
        </w:rPr>
        <w:t>elders</w:t>
      </w:r>
      <w:r w:rsidRPr="00913925">
        <w:rPr>
          <w:rFonts w:ascii="Arial" w:hAnsi="Arial" w:cs="Arial"/>
          <w:sz w:val="22"/>
          <w:szCs w:val="18"/>
        </w:rPr>
        <w:t xml:space="preserve"> of Israel did the same, and sprinkled dust on their heads. </w:t>
      </w:r>
    </w:p>
    <w:p w14:paraId="3351535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8:33   All Israel… with their </w:t>
      </w:r>
      <w:r w:rsidRPr="00913925">
        <w:rPr>
          <w:rFonts w:ascii="Arial" w:hAnsi="Arial" w:cs="Arial"/>
          <w:b/>
          <w:i/>
          <w:sz w:val="22"/>
          <w:szCs w:val="18"/>
        </w:rPr>
        <w:t>elders</w:t>
      </w:r>
      <w:r w:rsidRPr="00913925">
        <w:rPr>
          <w:rFonts w:ascii="Arial" w:hAnsi="Arial" w:cs="Arial"/>
          <w:sz w:val="22"/>
          <w:szCs w:val="18"/>
        </w:rPr>
        <w:t xml:space="preserve">, officials and judges, were standing on both sides of the ark of the covenant of the LORD, facing those who carried it —the priests, who were Levites. Half of the people stood in front of Mount Gerizim and half of them in front of Mount Ebal, as Moses the servant of the LORD had formerly commanded when he gave instructions to bless the people of Israel. </w:t>
      </w:r>
    </w:p>
    <w:p w14:paraId="51F8248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9:11   And our </w:t>
      </w:r>
      <w:r w:rsidRPr="00913925">
        <w:rPr>
          <w:rFonts w:ascii="Arial" w:hAnsi="Arial" w:cs="Arial"/>
          <w:b/>
          <w:i/>
          <w:sz w:val="22"/>
          <w:szCs w:val="18"/>
        </w:rPr>
        <w:t>elders</w:t>
      </w:r>
      <w:r w:rsidRPr="00913925">
        <w:rPr>
          <w:rFonts w:ascii="Arial" w:hAnsi="Arial" w:cs="Arial"/>
          <w:sz w:val="22"/>
          <w:szCs w:val="18"/>
        </w:rPr>
        <w:t xml:space="preserve"> and all those living in our country said to us, ‘Take provisions for your journey; go and meet them and say to them, “We are your servants; make a treaty with us.” ’ </w:t>
      </w:r>
    </w:p>
    <w:p w14:paraId="379F022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20:4   “When he flees to one of these cities, he is to stand in the entrance of the city gate and state his case before the </w:t>
      </w:r>
      <w:r w:rsidRPr="00913925">
        <w:rPr>
          <w:rFonts w:ascii="Arial" w:hAnsi="Arial" w:cs="Arial"/>
          <w:b/>
          <w:i/>
          <w:sz w:val="22"/>
          <w:szCs w:val="18"/>
        </w:rPr>
        <w:t>elders</w:t>
      </w:r>
      <w:r w:rsidRPr="00913925">
        <w:rPr>
          <w:rFonts w:ascii="Arial" w:hAnsi="Arial" w:cs="Arial"/>
          <w:sz w:val="22"/>
          <w:szCs w:val="18"/>
        </w:rPr>
        <w:t xml:space="preserve"> of that city. Then they are to admit him into their city and give him a place to live with them. </w:t>
      </w:r>
    </w:p>
    <w:p w14:paraId="6A2340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23:2   summoned all Israel —their </w:t>
      </w:r>
      <w:r w:rsidRPr="00913925">
        <w:rPr>
          <w:rFonts w:ascii="Arial" w:hAnsi="Arial" w:cs="Arial"/>
          <w:b/>
          <w:i/>
          <w:sz w:val="22"/>
          <w:szCs w:val="18"/>
        </w:rPr>
        <w:t>elders</w:t>
      </w:r>
      <w:r w:rsidRPr="00913925">
        <w:rPr>
          <w:rFonts w:ascii="Arial" w:hAnsi="Arial" w:cs="Arial"/>
          <w:sz w:val="22"/>
          <w:szCs w:val="18"/>
        </w:rPr>
        <w:t xml:space="preserve">, leaders, judges and officials —and said to them: “I am old and well advanced in years. </w:t>
      </w:r>
    </w:p>
    <w:p w14:paraId="65770B3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24:1   Then Joshua assembled all the tribes of Israel at Shechem. He summoned the </w:t>
      </w:r>
      <w:r w:rsidRPr="00913925">
        <w:rPr>
          <w:rFonts w:ascii="Arial" w:hAnsi="Arial" w:cs="Arial"/>
          <w:b/>
          <w:i/>
          <w:sz w:val="22"/>
          <w:szCs w:val="18"/>
        </w:rPr>
        <w:t>elders</w:t>
      </w:r>
      <w:r w:rsidRPr="00913925">
        <w:rPr>
          <w:rFonts w:ascii="Arial" w:hAnsi="Arial" w:cs="Arial"/>
          <w:sz w:val="22"/>
          <w:szCs w:val="18"/>
        </w:rPr>
        <w:t xml:space="preserve">, leaders, judges and officials of Israel, and they presented themselves before God. </w:t>
      </w:r>
    </w:p>
    <w:p w14:paraId="22F7240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Josh. 24:31   Israel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experienced everything the LORD had done for Israel. </w:t>
      </w:r>
    </w:p>
    <w:p w14:paraId="7E2E574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Judg. 2:7   The people served the LORD throughout the lifetime of Joshua and of the </w:t>
      </w:r>
      <w:r w:rsidRPr="00913925">
        <w:rPr>
          <w:rFonts w:ascii="Arial" w:hAnsi="Arial" w:cs="Arial"/>
          <w:b/>
          <w:i/>
          <w:sz w:val="22"/>
          <w:szCs w:val="18"/>
        </w:rPr>
        <w:t>elders</w:t>
      </w:r>
      <w:r w:rsidRPr="00913925">
        <w:rPr>
          <w:rFonts w:ascii="Arial" w:hAnsi="Arial" w:cs="Arial"/>
          <w:sz w:val="22"/>
          <w:szCs w:val="18"/>
        </w:rPr>
        <w:t xml:space="preserve"> who outlived him and who had seen all the great things the LORD had done for Israel. </w:t>
      </w:r>
    </w:p>
    <w:p w14:paraId="52D7B2E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8:14   He caught a young man of Succoth and questioned him, and the young man wrote down for him the names of the seventy-seven officials of Succoth, the </w:t>
      </w:r>
      <w:r w:rsidRPr="00913925">
        <w:rPr>
          <w:rFonts w:ascii="Arial" w:hAnsi="Arial" w:cs="Arial"/>
          <w:b/>
          <w:i/>
          <w:sz w:val="22"/>
          <w:szCs w:val="18"/>
        </w:rPr>
        <w:t>elders</w:t>
      </w:r>
      <w:r w:rsidRPr="00913925">
        <w:rPr>
          <w:rFonts w:ascii="Arial" w:hAnsi="Arial" w:cs="Arial"/>
          <w:sz w:val="22"/>
          <w:szCs w:val="18"/>
        </w:rPr>
        <w:t xml:space="preserve"> of the town. </w:t>
      </w:r>
    </w:p>
    <w:p w14:paraId="37F7666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8:16   He took the </w:t>
      </w:r>
      <w:r w:rsidRPr="00913925">
        <w:rPr>
          <w:rFonts w:ascii="Arial" w:hAnsi="Arial" w:cs="Arial"/>
          <w:b/>
          <w:i/>
          <w:sz w:val="22"/>
          <w:szCs w:val="18"/>
        </w:rPr>
        <w:t>elders</w:t>
      </w:r>
      <w:r w:rsidRPr="00913925">
        <w:rPr>
          <w:rFonts w:ascii="Arial" w:hAnsi="Arial" w:cs="Arial"/>
          <w:sz w:val="22"/>
          <w:szCs w:val="18"/>
        </w:rPr>
        <w:t xml:space="preserve"> of the town and taught the men of Succoth a lesson by punishing them with desert thorns and briers. </w:t>
      </w:r>
    </w:p>
    <w:p w14:paraId="291FEAB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11:5   the </w:t>
      </w:r>
      <w:r w:rsidRPr="00913925">
        <w:rPr>
          <w:rFonts w:ascii="Arial" w:hAnsi="Arial" w:cs="Arial"/>
          <w:b/>
          <w:i/>
          <w:sz w:val="22"/>
          <w:szCs w:val="18"/>
        </w:rPr>
        <w:t>elders</w:t>
      </w:r>
      <w:r w:rsidRPr="00913925">
        <w:rPr>
          <w:rFonts w:ascii="Arial" w:hAnsi="Arial" w:cs="Arial"/>
          <w:sz w:val="22"/>
          <w:szCs w:val="18"/>
        </w:rPr>
        <w:t xml:space="preserve"> of Gilead went to get Jephthah from the land of Tob. </w:t>
      </w:r>
    </w:p>
    <w:p w14:paraId="487B2C0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11:8   The </w:t>
      </w:r>
      <w:r w:rsidRPr="00913925">
        <w:rPr>
          <w:rFonts w:ascii="Arial" w:hAnsi="Arial" w:cs="Arial"/>
          <w:b/>
          <w:i/>
          <w:sz w:val="22"/>
          <w:szCs w:val="18"/>
        </w:rPr>
        <w:t>elders</w:t>
      </w:r>
      <w:r w:rsidRPr="00913925">
        <w:rPr>
          <w:rFonts w:ascii="Arial" w:hAnsi="Arial" w:cs="Arial"/>
          <w:sz w:val="22"/>
          <w:szCs w:val="18"/>
        </w:rPr>
        <w:t xml:space="preserve"> of Gilead said to him, “Nevertheless, we are turning to you now; come with us to fight the Ammonites, and you will be our head over all who live in Gilead.” </w:t>
      </w:r>
    </w:p>
    <w:p w14:paraId="38556E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11:10   The </w:t>
      </w:r>
      <w:r w:rsidRPr="00913925">
        <w:rPr>
          <w:rFonts w:ascii="Arial" w:hAnsi="Arial" w:cs="Arial"/>
          <w:b/>
          <w:i/>
          <w:sz w:val="22"/>
          <w:szCs w:val="18"/>
        </w:rPr>
        <w:t>elders</w:t>
      </w:r>
      <w:r w:rsidRPr="00913925">
        <w:rPr>
          <w:rFonts w:ascii="Arial" w:hAnsi="Arial" w:cs="Arial"/>
          <w:sz w:val="22"/>
          <w:szCs w:val="18"/>
        </w:rPr>
        <w:t xml:space="preserve"> of Gilead replied, “The LORD is our witness; we will certainly do as you say.” </w:t>
      </w:r>
    </w:p>
    <w:p w14:paraId="406E8A1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11:11   So Jephthah went with the </w:t>
      </w:r>
      <w:r w:rsidRPr="00913925">
        <w:rPr>
          <w:rFonts w:ascii="Arial" w:hAnsi="Arial" w:cs="Arial"/>
          <w:b/>
          <w:i/>
          <w:sz w:val="22"/>
          <w:szCs w:val="18"/>
        </w:rPr>
        <w:t>elders</w:t>
      </w:r>
      <w:r w:rsidRPr="00913925">
        <w:rPr>
          <w:rFonts w:ascii="Arial" w:hAnsi="Arial" w:cs="Arial"/>
          <w:sz w:val="22"/>
          <w:szCs w:val="18"/>
        </w:rPr>
        <w:t xml:space="preserve"> of Gilead, and the people made him head and commander over them. And he repeated all his words before the LORD in Mizpah. </w:t>
      </w:r>
    </w:p>
    <w:p w14:paraId="6BB413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Judg. 21:16   And the </w:t>
      </w:r>
      <w:r w:rsidRPr="00913925">
        <w:rPr>
          <w:rFonts w:ascii="Arial" w:hAnsi="Arial" w:cs="Arial"/>
          <w:b/>
          <w:i/>
          <w:sz w:val="22"/>
          <w:szCs w:val="18"/>
        </w:rPr>
        <w:t>elders</w:t>
      </w:r>
      <w:r w:rsidRPr="00913925">
        <w:rPr>
          <w:rFonts w:ascii="Arial" w:hAnsi="Arial" w:cs="Arial"/>
          <w:sz w:val="22"/>
          <w:szCs w:val="18"/>
        </w:rPr>
        <w:t xml:space="preserve"> of the assembly said, “With the women of Benjamin destroyed, how shall we provide wives for the men who are left? </w:t>
      </w:r>
    </w:p>
    <w:p w14:paraId="766C81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4:2   Boaz took ten of the </w:t>
      </w:r>
      <w:r w:rsidRPr="00913925">
        <w:rPr>
          <w:rFonts w:ascii="Arial" w:hAnsi="Arial" w:cs="Arial"/>
          <w:b/>
          <w:i/>
          <w:sz w:val="22"/>
          <w:szCs w:val="18"/>
        </w:rPr>
        <w:t>elders</w:t>
      </w:r>
      <w:r w:rsidRPr="00913925">
        <w:rPr>
          <w:rFonts w:ascii="Arial" w:hAnsi="Arial" w:cs="Arial"/>
          <w:sz w:val="22"/>
          <w:szCs w:val="18"/>
        </w:rPr>
        <w:t xml:space="preserve"> of the town and said, “Sit here,” and they did so. </w:t>
      </w:r>
    </w:p>
    <w:p w14:paraId="3BB78DF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4:4   I thought I should bring the matter to your attention and suggest that you buy it in the presence of these seated here and in the presence of the </w:t>
      </w:r>
      <w:r w:rsidRPr="00913925">
        <w:rPr>
          <w:rFonts w:ascii="Arial" w:hAnsi="Arial" w:cs="Arial"/>
          <w:b/>
          <w:i/>
          <w:sz w:val="22"/>
          <w:szCs w:val="18"/>
        </w:rPr>
        <w:t>elders</w:t>
      </w:r>
      <w:r w:rsidRPr="00913925">
        <w:rPr>
          <w:rFonts w:ascii="Arial" w:hAnsi="Arial" w:cs="Arial"/>
          <w:sz w:val="22"/>
          <w:szCs w:val="18"/>
        </w:rPr>
        <w:t xml:space="preserve"> of my people. If you will redeem it, do so. But if you will not, tell me, so I will know. For no one has the right to do it except you, and I am next in line.” I will redeem it,” he said. </w:t>
      </w:r>
    </w:p>
    <w:p w14:paraId="0BCDCE3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4:9   Then Boaz announced to the </w:t>
      </w:r>
      <w:r w:rsidRPr="00913925">
        <w:rPr>
          <w:rFonts w:ascii="Arial" w:hAnsi="Arial" w:cs="Arial"/>
          <w:b/>
          <w:i/>
          <w:sz w:val="22"/>
          <w:szCs w:val="18"/>
        </w:rPr>
        <w:t>elders</w:t>
      </w:r>
      <w:r w:rsidRPr="00913925">
        <w:rPr>
          <w:rFonts w:ascii="Arial" w:hAnsi="Arial" w:cs="Arial"/>
          <w:sz w:val="22"/>
          <w:szCs w:val="18"/>
        </w:rPr>
        <w:t xml:space="preserve"> and all the people, “Today you are witnesses that I have bought from Naomi all the property of Elimelech, Kilion and Mahlon. </w:t>
      </w:r>
    </w:p>
    <w:p w14:paraId="716BED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Ruth 4:11   Then the </w:t>
      </w:r>
      <w:r w:rsidRPr="00913925">
        <w:rPr>
          <w:rFonts w:ascii="Arial" w:hAnsi="Arial" w:cs="Arial"/>
          <w:b/>
          <w:i/>
          <w:sz w:val="22"/>
          <w:szCs w:val="18"/>
        </w:rPr>
        <w:t>elders</w:t>
      </w:r>
      <w:r w:rsidRPr="00913925">
        <w:rPr>
          <w:rFonts w:ascii="Arial" w:hAnsi="Arial" w:cs="Arial"/>
          <w:sz w:val="22"/>
          <w:szCs w:val="18"/>
        </w:rPr>
        <w:t xml:space="preserve"> and all those at the gate said, “We are witnesses. May the LORD make the woman who is coming into your home like Rachel and Leah, who together built up the house of Israel. May you have standing in Ephrathah and be famous in Bethlehem. </w:t>
      </w:r>
    </w:p>
    <w:p w14:paraId="54887D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4:3   When the soldiers returned to camp, the </w:t>
      </w:r>
      <w:r w:rsidRPr="00913925">
        <w:rPr>
          <w:rFonts w:ascii="Arial" w:hAnsi="Arial" w:cs="Arial"/>
          <w:b/>
          <w:i/>
          <w:sz w:val="22"/>
          <w:szCs w:val="18"/>
        </w:rPr>
        <w:t>elders</w:t>
      </w:r>
      <w:r w:rsidRPr="00913925">
        <w:rPr>
          <w:rFonts w:ascii="Arial" w:hAnsi="Arial" w:cs="Arial"/>
          <w:sz w:val="22"/>
          <w:szCs w:val="18"/>
        </w:rPr>
        <w:t xml:space="preserve"> of Israel asked, “Why did the LORD bring defeat upon us today before the Philistines? Let us bring the ark of the LORD’s covenant from Shiloh, so that it may go with us and save us from the hand of our enemies.” </w:t>
      </w:r>
    </w:p>
    <w:p w14:paraId="133518A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8:4   So all the </w:t>
      </w:r>
      <w:r w:rsidRPr="00913925">
        <w:rPr>
          <w:rFonts w:ascii="Arial" w:hAnsi="Arial" w:cs="Arial"/>
          <w:b/>
          <w:i/>
          <w:sz w:val="22"/>
          <w:szCs w:val="18"/>
        </w:rPr>
        <w:t>elders</w:t>
      </w:r>
      <w:r w:rsidRPr="00913925">
        <w:rPr>
          <w:rFonts w:ascii="Arial" w:hAnsi="Arial" w:cs="Arial"/>
          <w:sz w:val="22"/>
          <w:szCs w:val="18"/>
        </w:rPr>
        <w:t xml:space="preserve"> of Israel gathered together and came to Samuel at Ramah. </w:t>
      </w:r>
    </w:p>
    <w:p w14:paraId="76FFAB5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Sam. 11:3   The </w:t>
      </w:r>
      <w:r w:rsidRPr="00913925">
        <w:rPr>
          <w:rFonts w:ascii="Arial" w:hAnsi="Arial" w:cs="Arial"/>
          <w:b/>
          <w:i/>
          <w:sz w:val="22"/>
          <w:szCs w:val="18"/>
        </w:rPr>
        <w:t>elders</w:t>
      </w:r>
      <w:r w:rsidRPr="00913925">
        <w:rPr>
          <w:rFonts w:ascii="Arial" w:hAnsi="Arial" w:cs="Arial"/>
          <w:sz w:val="22"/>
          <w:szCs w:val="18"/>
        </w:rPr>
        <w:t xml:space="preserve"> of Jabesh said to him, “Give us seven days so we can send messengers throughout Israel; if no one comes to rescue us, we will surrender to you.” </w:t>
      </w:r>
    </w:p>
    <w:p w14:paraId="495C047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15:30   Saul replied, “I have sinned. But please honor me before the </w:t>
      </w:r>
      <w:r w:rsidRPr="00913925">
        <w:rPr>
          <w:rFonts w:ascii="Arial" w:hAnsi="Arial" w:cs="Arial"/>
          <w:b/>
          <w:i/>
          <w:sz w:val="22"/>
          <w:szCs w:val="18"/>
        </w:rPr>
        <w:t>elders</w:t>
      </w:r>
      <w:r w:rsidRPr="00913925">
        <w:rPr>
          <w:rFonts w:ascii="Arial" w:hAnsi="Arial" w:cs="Arial"/>
          <w:sz w:val="22"/>
          <w:szCs w:val="18"/>
        </w:rPr>
        <w:t xml:space="preserve"> of my people and before Israel; come back with me, so that I may worship the LORD your God.” </w:t>
      </w:r>
    </w:p>
    <w:p w14:paraId="6A23179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16:4   Samuel did what the LORD said. When he arrived at Bethlehem, the </w:t>
      </w:r>
      <w:r w:rsidRPr="00913925">
        <w:rPr>
          <w:rFonts w:ascii="Arial" w:hAnsi="Arial" w:cs="Arial"/>
          <w:b/>
          <w:i/>
          <w:sz w:val="22"/>
          <w:szCs w:val="18"/>
        </w:rPr>
        <w:t>elders</w:t>
      </w:r>
      <w:r w:rsidRPr="00913925">
        <w:rPr>
          <w:rFonts w:ascii="Arial" w:hAnsi="Arial" w:cs="Arial"/>
          <w:sz w:val="22"/>
          <w:szCs w:val="18"/>
        </w:rPr>
        <w:t xml:space="preserve"> of the town trembled when they met him. They asked, “Do you come in peace?” </w:t>
      </w:r>
    </w:p>
    <w:p w14:paraId="5F4C48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Sam. 30:26   When David arrived in Ziklag, he sent some of the plunder to the </w:t>
      </w:r>
      <w:r w:rsidRPr="00913925">
        <w:rPr>
          <w:rFonts w:ascii="Arial" w:hAnsi="Arial" w:cs="Arial"/>
          <w:b/>
          <w:i/>
          <w:sz w:val="22"/>
          <w:szCs w:val="18"/>
        </w:rPr>
        <w:t>elders</w:t>
      </w:r>
      <w:r w:rsidRPr="00913925">
        <w:rPr>
          <w:rFonts w:ascii="Arial" w:hAnsi="Arial" w:cs="Arial"/>
          <w:sz w:val="22"/>
          <w:szCs w:val="18"/>
        </w:rPr>
        <w:t xml:space="preserve"> of Judah, who were his friends, saying, “Here is a present for you from the plunder of the LORD’s enemies.” </w:t>
      </w:r>
    </w:p>
    <w:p w14:paraId="0C95B2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3:17   Abner conferred with the </w:t>
      </w:r>
      <w:r w:rsidRPr="00913925">
        <w:rPr>
          <w:rFonts w:ascii="Arial" w:hAnsi="Arial" w:cs="Arial"/>
          <w:b/>
          <w:i/>
          <w:sz w:val="22"/>
          <w:szCs w:val="18"/>
        </w:rPr>
        <w:t>elders</w:t>
      </w:r>
      <w:r w:rsidRPr="00913925">
        <w:rPr>
          <w:rFonts w:ascii="Arial" w:hAnsi="Arial" w:cs="Arial"/>
          <w:sz w:val="22"/>
          <w:szCs w:val="18"/>
        </w:rPr>
        <w:t xml:space="preserve"> of Israel and said, “For some time you have wanted to make David your king. </w:t>
      </w:r>
    </w:p>
    <w:p w14:paraId="65E7871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5:3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the king made a compact with them at Hebron before the LORD, and they anointed David king over Israel. </w:t>
      </w:r>
    </w:p>
    <w:p w14:paraId="7E35CB1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12:17   The </w:t>
      </w:r>
      <w:r w:rsidRPr="00913925">
        <w:rPr>
          <w:rFonts w:ascii="Arial" w:hAnsi="Arial" w:cs="Arial"/>
          <w:b/>
          <w:i/>
          <w:sz w:val="22"/>
          <w:szCs w:val="18"/>
        </w:rPr>
        <w:t>elders</w:t>
      </w:r>
      <w:r w:rsidRPr="00913925">
        <w:rPr>
          <w:rFonts w:ascii="Arial" w:hAnsi="Arial" w:cs="Arial"/>
          <w:sz w:val="22"/>
          <w:szCs w:val="18"/>
        </w:rPr>
        <w:t xml:space="preserve"> of his household stood beside him to get him up from the ground, but he refused, and he would not eat any food with them. </w:t>
      </w:r>
    </w:p>
    <w:p w14:paraId="70BC9C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17:4   This plan seemed good to Absalom and to all the </w:t>
      </w:r>
      <w:r w:rsidRPr="00913925">
        <w:rPr>
          <w:rFonts w:ascii="Arial" w:hAnsi="Arial" w:cs="Arial"/>
          <w:b/>
          <w:i/>
          <w:sz w:val="22"/>
          <w:szCs w:val="18"/>
        </w:rPr>
        <w:t>elders</w:t>
      </w:r>
      <w:r w:rsidRPr="00913925">
        <w:rPr>
          <w:rFonts w:ascii="Arial" w:hAnsi="Arial" w:cs="Arial"/>
          <w:sz w:val="22"/>
          <w:szCs w:val="18"/>
        </w:rPr>
        <w:t xml:space="preserve"> of Israel. </w:t>
      </w:r>
    </w:p>
    <w:p w14:paraId="0ED36D9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17:15   Hushai told Zadok and Abiathar, the priests, “Ahithophel has advised Absalom and the </w:t>
      </w:r>
      <w:r w:rsidRPr="00913925">
        <w:rPr>
          <w:rFonts w:ascii="Arial" w:hAnsi="Arial" w:cs="Arial"/>
          <w:b/>
          <w:i/>
          <w:sz w:val="22"/>
          <w:szCs w:val="18"/>
        </w:rPr>
        <w:t>elders</w:t>
      </w:r>
      <w:r w:rsidRPr="00913925">
        <w:rPr>
          <w:rFonts w:ascii="Arial" w:hAnsi="Arial" w:cs="Arial"/>
          <w:sz w:val="22"/>
          <w:szCs w:val="18"/>
        </w:rPr>
        <w:t xml:space="preserve"> of Israel to do such and such, but I have advised them to do so and so. </w:t>
      </w:r>
    </w:p>
    <w:p w14:paraId="6020247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Sam. 19:11   King David sent this message to Zadok and Abiathar, the priests: “Ask the </w:t>
      </w:r>
      <w:r w:rsidRPr="00913925">
        <w:rPr>
          <w:rFonts w:ascii="Arial" w:hAnsi="Arial" w:cs="Arial"/>
          <w:b/>
          <w:i/>
          <w:sz w:val="22"/>
          <w:szCs w:val="18"/>
        </w:rPr>
        <w:t>elders</w:t>
      </w:r>
      <w:r w:rsidRPr="00913925">
        <w:rPr>
          <w:rFonts w:ascii="Arial" w:hAnsi="Arial" w:cs="Arial"/>
          <w:sz w:val="22"/>
          <w:szCs w:val="18"/>
        </w:rPr>
        <w:t xml:space="preserve"> of Judah, ‘Why should you be the last to bring the king back to his palace, since what is being said throughout Israel has reached the king at his quarters? </w:t>
      </w:r>
    </w:p>
    <w:p w14:paraId="4C24485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8:1   Then King Solomon summoned into his presence at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14:paraId="26F9152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8:3   When all the </w:t>
      </w:r>
      <w:r w:rsidRPr="00913925">
        <w:rPr>
          <w:rFonts w:ascii="Arial" w:hAnsi="Arial" w:cs="Arial"/>
          <w:b/>
          <w:i/>
          <w:sz w:val="22"/>
          <w:szCs w:val="18"/>
        </w:rPr>
        <w:t>elders</w:t>
      </w:r>
      <w:r w:rsidRPr="00913925">
        <w:rPr>
          <w:rFonts w:ascii="Arial" w:hAnsi="Arial" w:cs="Arial"/>
          <w:sz w:val="22"/>
          <w:szCs w:val="18"/>
        </w:rPr>
        <w:t xml:space="preserve"> of Israel had arrived, the priests took up the ark, </w:t>
      </w:r>
    </w:p>
    <w:p w14:paraId="3CACDB7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14:paraId="4E6D73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14:paraId="57FB73D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12:13   The king answered the people harshly. Rejecting the advice given him by the </w:t>
      </w:r>
      <w:r w:rsidRPr="00913925">
        <w:rPr>
          <w:rFonts w:ascii="Arial" w:hAnsi="Arial" w:cs="Arial"/>
          <w:b/>
          <w:i/>
          <w:sz w:val="22"/>
          <w:szCs w:val="18"/>
        </w:rPr>
        <w:t>elders</w:t>
      </w:r>
      <w:r w:rsidRPr="00913925">
        <w:rPr>
          <w:rFonts w:ascii="Arial" w:hAnsi="Arial" w:cs="Arial"/>
          <w:sz w:val="22"/>
          <w:szCs w:val="18"/>
        </w:rPr>
        <w:t xml:space="preserve">, </w:t>
      </w:r>
    </w:p>
    <w:p w14:paraId="6497B7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1 Kings 20:7   The king of Israel summoned all the </w:t>
      </w:r>
      <w:r w:rsidRPr="00913925">
        <w:rPr>
          <w:rFonts w:ascii="Arial" w:hAnsi="Arial" w:cs="Arial"/>
          <w:b/>
          <w:i/>
          <w:sz w:val="22"/>
          <w:szCs w:val="18"/>
        </w:rPr>
        <w:t>elders</w:t>
      </w:r>
      <w:r w:rsidRPr="00913925">
        <w:rPr>
          <w:rFonts w:ascii="Arial" w:hAnsi="Arial" w:cs="Arial"/>
          <w:sz w:val="22"/>
          <w:szCs w:val="18"/>
        </w:rPr>
        <w:t xml:space="preserve"> of the land and said to them, “See how this man is looking for trouble! When he sent for my wives and my children, my silver and my gold, I did not refuse him.” </w:t>
      </w:r>
    </w:p>
    <w:p w14:paraId="2B5D07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20:8   The </w:t>
      </w:r>
      <w:r w:rsidRPr="00913925">
        <w:rPr>
          <w:rFonts w:ascii="Arial" w:hAnsi="Arial" w:cs="Arial"/>
          <w:b/>
          <w:i/>
          <w:sz w:val="22"/>
          <w:szCs w:val="18"/>
        </w:rPr>
        <w:t>elders</w:t>
      </w:r>
      <w:r w:rsidRPr="00913925">
        <w:rPr>
          <w:rFonts w:ascii="Arial" w:hAnsi="Arial" w:cs="Arial"/>
          <w:sz w:val="22"/>
          <w:szCs w:val="18"/>
        </w:rPr>
        <w:t xml:space="preserve"> and the people all answered, “Don’t listen to him or agree to his demands.” </w:t>
      </w:r>
    </w:p>
    <w:p w14:paraId="2B006A1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21:8   So she wrote letters in Ahab’s name, placed his seal on them, and sent them to the </w:t>
      </w:r>
      <w:r w:rsidRPr="00913925">
        <w:rPr>
          <w:rFonts w:ascii="Arial" w:hAnsi="Arial" w:cs="Arial"/>
          <w:b/>
          <w:i/>
          <w:sz w:val="22"/>
          <w:szCs w:val="18"/>
        </w:rPr>
        <w:t>elders</w:t>
      </w:r>
      <w:r w:rsidRPr="00913925">
        <w:rPr>
          <w:rFonts w:ascii="Arial" w:hAnsi="Arial" w:cs="Arial"/>
          <w:sz w:val="22"/>
          <w:szCs w:val="18"/>
        </w:rPr>
        <w:t xml:space="preserve"> and nobles who lived in Naboth’s city with him. </w:t>
      </w:r>
    </w:p>
    <w:p w14:paraId="49F28D1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Kings 21:11   So the </w:t>
      </w:r>
      <w:r w:rsidRPr="00913925">
        <w:rPr>
          <w:rFonts w:ascii="Arial" w:hAnsi="Arial" w:cs="Arial"/>
          <w:b/>
          <w:i/>
          <w:sz w:val="22"/>
          <w:szCs w:val="18"/>
        </w:rPr>
        <w:t>elders</w:t>
      </w:r>
      <w:r w:rsidRPr="00913925">
        <w:rPr>
          <w:rFonts w:ascii="Arial" w:hAnsi="Arial" w:cs="Arial"/>
          <w:sz w:val="22"/>
          <w:szCs w:val="18"/>
        </w:rPr>
        <w:t xml:space="preserve"> and nobles who lived in Naboth’s city did as Jezebel directed in the letters she had written to them. </w:t>
      </w:r>
    </w:p>
    <w:p w14:paraId="791B363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6:32   Now Elisha was sitting in his house, and the </w:t>
      </w:r>
      <w:r w:rsidRPr="00913925">
        <w:rPr>
          <w:rFonts w:ascii="Arial" w:hAnsi="Arial" w:cs="Arial"/>
          <w:b/>
          <w:i/>
          <w:sz w:val="22"/>
          <w:szCs w:val="18"/>
        </w:rPr>
        <w:t>elders</w:t>
      </w:r>
      <w:r w:rsidRPr="00913925">
        <w:rPr>
          <w:rFonts w:ascii="Arial" w:hAnsi="Arial" w:cs="Arial"/>
          <w:sz w:val="22"/>
          <w:szCs w:val="18"/>
        </w:rPr>
        <w:t xml:space="preserve"> were sitting with him. The king sent a messenger ahead, but before he arrived, Elisha said to the </w:t>
      </w:r>
      <w:r w:rsidRPr="00913925">
        <w:rPr>
          <w:rFonts w:ascii="Arial" w:hAnsi="Arial" w:cs="Arial"/>
          <w:b/>
          <w:i/>
          <w:sz w:val="22"/>
          <w:szCs w:val="18"/>
        </w:rPr>
        <w:t>elders</w:t>
      </w:r>
      <w:r w:rsidRPr="00913925">
        <w:rPr>
          <w:rFonts w:ascii="Arial" w:hAnsi="Arial" w:cs="Arial"/>
          <w:sz w:val="22"/>
          <w:szCs w:val="18"/>
        </w:rPr>
        <w:t xml:space="preserve">, “Don’t you see how this murderer is sending someone to cut off my head? Look, when the messenger comes, shut the door and hold it shut against him. Is not the sound of his master’s footsteps behind him?” </w:t>
      </w:r>
    </w:p>
    <w:p w14:paraId="23FBE926" w14:textId="3A757891"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10:1   Now there were in Samaria seventy sons of the house of Ahab. </w:t>
      </w:r>
      <w:r w:rsidR="003711D7" w:rsidRPr="00913925">
        <w:rPr>
          <w:rFonts w:ascii="Arial" w:hAnsi="Arial" w:cs="Arial"/>
          <w:sz w:val="22"/>
          <w:szCs w:val="18"/>
        </w:rPr>
        <w:t>So,</w:t>
      </w:r>
      <w:r w:rsidRPr="00913925">
        <w:rPr>
          <w:rFonts w:ascii="Arial" w:hAnsi="Arial" w:cs="Arial"/>
          <w:sz w:val="22"/>
          <w:szCs w:val="18"/>
        </w:rPr>
        <w:t xml:space="preserve"> Jehu wrote letters and sent them to Samaria: to the officials of Jezreel, to the </w:t>
      </w:r>
      <w:r w:rsidRPr="00913925">
        <w:rPr>
          <w:rFonts w:ascii="Arial" w:hAnsi="Arial" w:cs="Arial"/>
          <w:b/>
          <w:i/>
          <w:sz w:val="22"/>
          <w:szCs w:val="18"/>
        </w:rPr>
        <w:t>elders</w:t>
      </w:r>
      <w:r w:rsidRPr="00913925">
        <w:rPr>
          <w:rFonts w:ascii="Arial" w:hAnsi="Arial" w:cs="Arial"/>
          <w:sz w:val="22"/>
          <w:szCs w:val="18"/>
        </w:rPr>
        <w:t xml:space="preserve"> and to the guardians of Ahab’s children. He said, </w:t>
      </w:r>
    </w:p>
    <w:p w14:paraId="122C126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10:5   So the palace administrator, the city governor, the </w:t>
      </w:r>
      <w:r w:rsidRPr="00913925">
        <w:rPr>
          <w:rFonts w:ascii="Arial" w:hAnsi="Arial" w:cs="Arial"/>
          <w:b/>
          <w:i/>
          <w:sz w:val="22"/>
          <w:szCs w:val="18"/>
        </w:rPr>
        <w:t>elders</w:t>
      </w:r>
      <w:r w:rsidRPr="00913925">
        <w:rPr>
          <w:rFonts w:ascii="Arial" w:hAnsi="Arial" w:cs="Arial"/>
          <w:sz w:val="22"/>
          <w:szCs w:val="18"/>
        </w:rPr>
        <w:t xml:space="preserve"> and the guardians sent this message to Jehu: “We are your servants and we will do anything you say. We will not appoint anyone as king; you do whatever you think best.” </w:t>
      </w:r>
    </w:p>
    <w:p w14:paraId="3FC9AF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Kings 23:1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14:paraId="376C739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11:3   When all the </w:t>
      </w:r>
      <w:r w:rsidRPr="00913925">
        <w:rPr>
          <w:rFonts w:ascii="Arial" w:hAnsi="Arial" w:cs="Arial"/>
          <w:b/>
          <w:i/>
          <w:sz w:val="22"/>
          <w:szCs w:val="18"/>
        </w:rPr>
        <w:t>elders</w:t>
      </w:r>
      <w:r w:rsidRPr="00913925">
        <w:rPr>
          <w:rFonts w:ascii="Arial" w:hAnsi="Arial" w:cs="Arial"/>
          <w:sz w:val="22"/>
          <w:szCs w:val="18"/>
        </w:rPr>
        <w:t xml:space="preserve"> of Israel had come to King David at Hebron, he made a compact with them at Hebron before the LORD, and they anointed David king over Israel, as the LORD had promised through Samuel. </w:t>
      </w:r>
    </w:p>
    <w:p w14:paraId="569B84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15:25   So David and the </w:t>
      </w:r>
      <w:r w:rsidRPr="00913925">
        <w:rPr>
          <w:rFonts w:ascii="Arial" w:hAnsi="Arial" w:cs="Arial"/>
          <w:b/>
          <w:i/>
          <w:sz w:val="22"/>
          <w:szCs w:val="18"/>
        </w:rPr>
        <w:t>elders</w:t>
      </w:r>
      <w:r w:rsidRPr="00913925">
        <w:rPr>
          <w:rFonts w:ascii="Arial" w:hAnsi="Arial" w:cs="Arial"/>
          <w:sz w:val="22"/>
          <w:szCs w:val="18"/>
        </w:rPr>
        <w:t xml:space="preserve"> of Israel and the commanders of units of a thousand went to bring up the ark of the covenant of the LORD from the house of Obed-edom, with rejoicing. </w:t>
      </w:r>
    </w:p>
    <w:p w14:paraId="2746875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Chron. 21:16   David looked up and saw the angel of the LORD standing between heaven and earth, with a drawn sword in his hand extended over Jerusalem. Then David and the </w:t>
      </w:r>
      <w:r w:rsidRPr="00913925">
        <w:rPr>
          <w:rFonts w:ascii="Arial" w:hAnsi="Arial" w:cs="Arial"/>
          <w:b/>
          <w:i/>
          <w:sz w:val="22"/>
          <w:szCs w:val="18"/>
        </w:rPr>
        <w:t>elders</w:t>
      </w:r>
      <w:r w:rsidRPr="00913925">
        <w:rPr>
          <w:rFonts w:ascii="Arial" w:hAnsi="Arial" w:cs="Arial"/>
          <w:sz w:val="22"/>
          <w:szCs w:val="18"/>
        </w:rPr>
        <w:t xml:space="preserve">, clothed in sackcloth, fell facedown. </w:t>
      </w:r>
    </w:p>
    <w:p w14:paraId="57C2938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5:2   Then Solomon summoned to Jerusalem the </w:t>
      </w:r>
      <w:r w:rsidRPr="00913925">
        <w:rPr>
          <w:rFonts w:ascii="Arial" w:hAnsi="Arial" w:cs="Arial"/>
          <w:b/>
          <w:i/>
          <w:sz w:val="22"/>
          <w:szCs w:val="18"/>
        </w:rPr>
        <w:t>elders</w:t>
      </w:r>
      <w:r w:rsidRPr="00913925">
        <w:rPr>
          <w:rFonts w:ascii="Arial" w:hAnsi="Arial" w:cs="Arial"/>
          <w:sz w:val="22"/>
          <w:szCs w:val="18"/>
        </w:rPr>
        <w:t xml:space="preserve"> of Israel, all the heads of the tribes and the chiefs of the Israelite families, to bring up the ark of the LORD’s covenant from Zion, the City of David. </w:t>
      </w:r>
    </w:p>
    <w:p w14:paraId="5EA399F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5:4   When all the </w:t>
      </w:r>
      <w:r w:rsidRPr="00913925">
        <w:rPr>
          <w:rFonts w:ascii="Arial" w:hAnsi="Arial" w:cs="Arial"/>
          <w:b/>
          <w:i/>
          <w:sz w:val="22"/>
          <w:szCs w:val="18"/>
        </w:rPr>
        <w:t>elders</w:t>
      </w:r>
      <w:r w:rsidRPr="00913925">
        <w:rPr>
          <w:rFonts w:ascii="Arial" w:hAnsi="Arial" w:cs="Arial"/>
          <w:sz w:val="22"/>
          <w:szCs w:val="18"/>
        </w:rPr>
        <w:t xml:space="preserve"> of Israel had arrived, the Levites took up the ark, </w:t>
      </w:r>
    </w:p>
    <w:p w14:paraId="455631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10:6   Then King Rehoboam consulted the </w:t>
      </w:r>
      <w:r w:rsidRPr="00913925">
        <w:rPr>
          <w:rFonts w:ascii="Arial" w:hAnsi="Arial" w:cs="Arial"/>
          <w:b/>
          <w:i/>
          <w:sz w:val="22"/>
          <w:szCs w:val="18"/>
        </w:rPr>
        <w:t>elders</w:t>
      </w:r>
      <w:r w:rsidRPr="00913925">
        <w:rPr>
          <w:rFonts w:ascii="Arial" w:hAnsi="Arial" w:cs="Arial"/>
          <w:sz w:val="22"/>
          <w:szCs w:val="18"/>
        </w:rPr>
        <w:t xml:space="preserve"> who had served his father Solomon during his lifetime. “How would you advise me to answer these people?” he asked. </w:t>
      </w:r>
    </w:p>
    <w:p w14:paraId="16A2EDE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2 Chron. 10:8   But Rehoboam rejected the advice the </w:t>
      </w:r>
      <w:r w:rsidRPr="00913925">
        <w:rPr>
          <w:rFonts w:ascii="Arial" w:hAnsi="Arial" w:cs="Arial"/>
          <w:b/>
          <w:i/>
          <w:sz w:val="22"/>
          <w:szCs w:val="18"/>
        </w:rPr>
        <w:t>elders</w:t>
      </w:r>
      <w:r w:rsidRPr="00913925">
        <w:rPr>
          <w:rFonts w:ascii="Arial" w:hAnsi="Arial" w:cs="Arial"/>
          <w:sz w:val="22"/>
          <w:szCs w:val="18"/>
        </w:rPr>
        <w:t xml:space="preserve"> gave him and consulted the young men who had grown up with him and were serving him. </w:t>
      </w:r>
    </w:p>
    <w:p w14:paraId="038C5D2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10:13   The king answered them harshly. Rejecting the advice of the </w:t>
      </w:r>
      <w:r w:rsidRPr="00913925">
        <w:rPr>
          <w:rFonts w:ascii="Arial" w:hAnsi="Arial" w:cs="Arial"/>
          <w:b/>
          <w:i/>
          <w:sz w:val="22"/>
          <w:szCs w:val="18"/>
        </w:rPr>
        <w:t>elders</w:t>
      </w:r>
      <w:r w:rsidRPr="00913925">
        <w:rPr>
          <w:rFonts w:ascii="Arial" w:hAnsi="Arial" w:cs="Arial"/>
          <w:sz w:val="22"/>
          <w:szCs w:val="18"/>
        </w:rPr>
        <w:t xml:space="preserve">, </w:t>
      </w:r>
    </w:p>
    <w:p w14:paraId="3ADF670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2 Chron. 34:29   Then the king called together all the </w:t>
      </w:r>
      <w:r w:rsidRPr="00913925">
        <w:rPr>
          <w:rFonts w:ascii="Arial" w:hAnsi="Arial" w:cs="Arial"/>
          <w:b/>
          <w:i/>
          <w:sz w:val="22"/>
          <w:szCs w:val="18"/>
        </w:rPr>
        <w:t>elders</w:t>
      </w:r>
      <w:r w:rsidRPr="00913925">
        <w:rPr>
          <w:rFonts w:ascii="Arial" w:hAnsi="Arial" w:cs="Arial"/>
          <w:sz w:val="22"/>
          <w:szCs w:val="18"/>
        </w:rPr>
        <w:t xml:space="preserve"> of Judah and Jerusalem. </w:t>
      </w:r>
    </w:p>
    <w:p w14:paraId="278076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5:5   But the eye of their God was watching over the </w:t>
      </w:r>
      <w:r w:rsidRPr="00913925">
        <w:rPr>
          <w:rFonts w:ascii="Arial" w:hAnsi="Arial" w:cs="Arial"/>
          <w:b/>
          <w:i/>
          <w:sz w:val="22"/>
          <w:szCs w:val="18"/>
        </w:rPr>
        <w:t>elders</w:t>
      </w:r>
      <w:r w:rsidRPr="00913925">
        <w:rPr>
          <w:rFonts w:ascii="Arial" w:hAnsi="Arial" w:cs="Arial"/>
          <w:sz w:val="22"/>
          <w:szCs w:val="18"/>
        </w:rPr>
        <w:t xml:space="preserve"> of the Jews, and they were not stopped until a report could go to Darius and his written reply be received. </w:t>
      </w:r>
    </w:p>
    <w:p w14:paraId="063C8F0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5:9   We questioned the </w:t>
      </w:r>
      <w:r w:rsidRPr="00913925">
        <w:rPr>
          <w:rFonts w:ascii="Arial" w:hAnsi="Arial" w:cs="Arial"/>
          <w:b/>
          <w:i/>
          <w:sz w:val="22"/>
          <w:szCs w:val="18"/>
        </w:rPr>
        <w:t>elders</w:t>
      </w:r>
      <w:r w:rsidRPr="00913925">
        <w:rPr>
          <w:rFonts w:ascii="Arial" w:hAnsi="Arial" w:cs="Arial"/>
          <w:sz w:val="22"/>
          <w:szCs w:val="18"/>
        </w:rPr>
        <w:t xml:space="preserve"> and asked them, “Who authorized you to rebuild this temple and restore this structure?” </w:t>
      </w:r>
    </w:p>
    <w:p w14:paraId="5C48115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6:7   Do not interfere with the work on this temple of God. Let the governor of the Jews and the Jewish </w:t>
      </w:r>
      <w:r w:rsidRPr="00913925">
        <w:rPr>
          <w:rFonts w:ascii="Arial" w:hAnsi="Arial" w:cs="Arial"/>
          <w:b/>
          <w:i/>
          <w:sz w:val="22"/>
          <w:szCs w:val="18"/>
        </w:rPr>
        <w:t>elders</w:t>
      </w:r>
      <w:r w:rsidRPr="00913925">
        <w:rPr>
          <w:rFonts w:ascii="Arial" w:hAnsi="Arial" w:cs="Arial"/>
          <w:sz w:val="22"/>
          <w:szCs w:val="18"/>
        </w:rPr>
        <w:t xml:space="preserve"> rebuild this house of God on its site. </w:t>
      </w:r>
    </w:p>
    <w:p w14:paraId="53CE95A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6:8   Moreover, I hereby decree what you are to do for these </w:t>
      </w:r>
      <w:r w:rsidRPr="00913925">
        <w:rPr>
          <w:rFonts w:ascii="Arial" w:hAnsi="Arial" w:cs="Arial"/>
          <w:b/>
          <w:i/>
          <w:sz w:val="22"/>
          <w:szCs w:val="18"/>
        </w:rPr>
        <w:t>elders</w:t>
      </w:r>
      <w:r w:rsidRPr="00913925">
        <w:rPr>
          <w:rFonts w:ascii="Arial" w:hAnsi="Arial" w:cs="Arial"/>
          <w:sz w:val="22"/>
          <w:szCs w:val="18"/>
        </w:rPr>
        <w:t xml:space="preserve"> of the Jews in the construction of this house of God: The expenses of these men are to be fully paid out of the royal treasury, from the revenues of Trans-</w:t>
      </w:r>
      <w:r w:rsidR="00775B2A" w:rsidRPr="00913925">
        <w:rPr>
          <w:rFonts w:ascii="Arial" w:hAnsi="Arial" w:cs="Arial"/>
          <w:sz w:val="22"/>
          <w:szCs w:val="18"/>
        </w:rPr>
        <w:t>Euphrates</w:t>
      </w:r>
      <w:r w:rsidRPr="00913925">
        <w:rPr>
          <w:rFonts w:ascii="Arial" w:hAnsi="Arial" w:cs="Arial"/>
          <w:sz w:val="22"/>
          <w:szCs w:val="18"/>
        </w:rPr>
        <w:t xml:space="preserve">, so that the work will not stop. </w:t>
      </w:r>
    </w:p>
    <w:p w14:paraId="3750912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6:14   So the </w:t>
      </w:r>
      <w:r w:rsidRPr="00913925">
        <w:rPr>
          <w:rFonts w:ascii="Arial" w:hAnsi="Arial" w:cs="Arial"/>
          <w:b/>
          <w:i/>
          <w:sz w:val="22"/>
          <w:szCs w:val="18"/>
        </w:rPr>
        <w:t>elders</w:t>
      </w:r>
      <w:r w:rsidRPr="00913925">
        <w:rPr>
          <w:rFonts w:ascii="Arial" w:hAnsi="Arial" w:cs="Arial"/>
          <w:sz w:val="22"/>
          <w:szCs w:val="18"/>
        </w:rPr>
        <w:t xml:space="preserve"> of the Jews continued to build and prosper under the preaching of Haggai the prophet and Zechariah, a descendant of Iddo. They finished building the temple according to the command of the God of Israel and the decrees of Cyrus, Darius and Artaxerxes, kings of Persia. </w:t>
      </w:r>
    </w:p>
    <w:p w14:paraId="28DD11FC" w14:textId="7850E574"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10:8   Anyone who failed to appear within three days would forfeit all his property, in accordance with the decision of the officials and </w:t>
      </w:r>
      <w:r w:rsidR="003711D7" w:rsidRPr="00913925">
        <w:rPr>
          <w:rFonts w:ascii="Arial" w:hAnsi="Arial" w:cs="Arial"/>
          <w:b/>
          <w:i/>
          <w:sz w:val="22"/>
          <w:szCs w:val="18"/>
        </w:rPr>
        <w:t>elders</w:t>
      </w:r>
      <w:r w:rsidR="003711D7" w:rsidRPr="00913925">
        <w:rPr>
          <w:rFonts w:ascii="Arial" w:hAnsi="Arial" w:cs="Arial"/>
          <w:sz w:val="22"/>
          <w:szCs w:val="18"/>
        </w:rPr>
        <w:t xml:space="preserve"> and</w:t>
      </w:r>
      <w:r w:rsidRPr="00913925">
        <w:rPr>
          <w:rFonts w:ascii="Arial" w:hAnsi="Arial" w:cs="Arial"/>
          <w:sz w:val="22"/>
          <w:szCs w:val="18"/>
        </w:rPr>
        <w:t xml:space="preserve"> would himself be expelled from the assembly of the exiles. </w:t>
      </w:r>
    </w:p>
    <w:p w14:paraId="4407A6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10:14   Let our officials act for the whole assembly. Then let everyone in our towns who has married a foreign woman come at a set time, along with the </w:t>
      </w:r>
      <w:r w:rsidRPr="00913925">
        <w:rPr>
          <w:rFonts w:ascii="Arial" w:hAnsi="Arial" w:cs="Arial"/>
          <w:b/>
          <w:i/>
          <w:sz w:val="22"/>
          <w:szCs w:val="18"/>
        </w:rPr>
        <w:t>elders</w:t>
      </w:r>
      <w:r w:rsidRPr="00913925">
        <w:rPr>
          <w:rFonts w:ascii="Arial" w:hAnsi="Arial" w:cs="Arial"/>
          <w:sz w:val="22"/>
          <w:szCs w:val="18"/>
        </w:rPr>
        <w:t xml:space="preserve"> and judges of each town, until the fierce anger of our God in this matter is turned away from us.” </w:t>
      </w:r>
    </w:p>
    <w:p w14:paraId="748567D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Job 12:20   He silences the lips of trusted advisers and takes away the discernment of </w:t>
      </w:r>
      <w:r w:rsidRPr="00913925">
        <w:rPr>
          <w:rFonts w:ascii="Arial" w:hAnsi="Arial" w:cs="Arial"/>
          <w:b/>
          <w:i/>
          <w:sz w:val="22"/>
          <w:szCs w:val="18"/>
        </w:rPr>
        <w:t>elders</w:t>
      </w:r>
      <w:r w:rsidRPr="00913925">
        <w:rPr>
          <w:rFonts w:ascii="Arial" w:hAnsi="Arial" w:cs="Arial"/>
          <w:sz w:val="22"/>
          <w:szCs w:val="18"/>
        </w:rPr>
        <w:t xml:space="preserve">. </w:t>
      </w:r>
    </w:p>
    <w:p w14:paraId="3CED963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105:22   to instruct his princes as he pleased and teach his </w:t>
      </w:r>
      <w:r w:rsidRPr="00913925">
        <w:rPr>
          <w:rFonts w:ascii="Arial" w:hAnsi="Arial" w:cs="Arial"/>
          <w:b/>
          <w:i/>
          <w:sz w:val="22"/>
          <w:szCs w:val="18"/>
        </w:rPr>
        <w:t>elders</w:t>
      </w:r>
      <w:r w:rsidRPr="00913925">
        <w:rPr>
          <w:rFonts w:ascii="Arial" w:hAnsi="Arial" w:cs="Arial"/>
          <w:sz w:val="22"/>
          <w:szCs w:val="18"/>
        </w:rPr>
        <w:t xml:space="preserve"> wisdom. </w:t>
      </w:r>
    </w:p>
    <w:p w14:paraId="01A7D60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107:32   Let them exalt him in the assembly of the people and praise him in the council of the </w:t>
      </w:r>
      <w:r w:rsidRPr="00913925">
        <w:rPr>
          <w:rFonts w:ascii="Arial" w:hAnsi="Arial" w:cs="Arial"/>
          <w:b/>
          <w:i/>
          <w:sz w:val="22"/>
          <w:szCs w:val="18"/>
        </w:rPr>
        <w:t>elders.</w:t>
      </w:r>
      <w:r w:rsidRPr="00913925">
        <w:rPr>
          <w:rFonts w:ascii="Arial" w:hAnsi="Arial" w:cs="Arial"/>
          <w:sz w:val="22"/>
          <w:szCs w:val="18"/>
        </w:rPr>
        <w:t xml:space="preserve"> </w:t>
      </w:r>
    </w:p>
    <w:p w14:paraId="1EC9B60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Ps. 119:100   I have more understanding than the </w:t>
      </w:r>
      <w:r w:rsidRPr="00913925">
        <w:rPr>
          <w:rFonts w:ascii="Arial" w:hAnsi="Arial" w:cs="Arial"/>
          <w:b/>
          <w:i/>
          <w:sz w:val="22"/>
          <w:szCs w:val="18"/>
        </w:rPr>
        <w:t>elders</w:t>
      </w:r>
      <w:r w:rsidRPr="00913925">
        <w:rPr>
          <w:rFonts w:ascii="Arial" w:hAnsi="Arial" w:cs="Arial"/>
          <w:sz w:val="22"/>
          <w:szCs w:val="18"/>
        </w:rPr>
        <w:t xml:space="preserve">, for I obey your precepts. </w:t>
      </w:r>
    </w:p>
    <w:p w14:paraId="3B5950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Prov. 31:23   Her husband is respected at the city gate, where he takes his seat among the </w:t>
      </w:r>
      <w:r w:rsidRPr="00913925">
        <w:rPr>
          <w:rFonts w:ascii="Arial" w:hAnsi="Arial" w:cs="Arial"/>
          <w:b/>
          <w:i/>
          <w:sz w:val="22"/>
          <w:szCs w:val="18"/>
        </w:rPr>
        <w:t>elders</w:t>
      </w:r>
      <w:r w:rsidRPr="00913925">
        <w:rPr>
          <w:rFonts w:ascii="Arial" w:hAnsi="Arial" w:cs="Arial"/>
          <w:sz w:val="22"/>
          <w:szCs w:val="18"/>
        </w:rPr>
        <w:t xml:space="preserve"> of the land. </w:t>
      </w:r>
    </w:p>
    <w:p w14:paraId="6C783D1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Isa. 3:2   the hero and warrior, the judge and prophet, the soothsayer and </w:t>
      </w:r>
      <w:r w:rsidRPr="00913925">
        <w:rPr>
          <w:rFonts w:ascii="Arial" w:hAnsi="Arial" w:cs="Arial"/>
          <w:b/>
          <w:i/>
          <w:sz w:val="22"/>
          <w:szCs w:val="18"/>
        </w:rPr>
        <w:t>elder</w:t>
      </w:r>
      <w:r w:rsidRPr="00913925">
        <w:rPr>
          <w:rFonts w:ascii="Arial" w:hAnsi="Arial" w:cs="Arial"/>
          <w:sz w:val="22"/>
          <w:szCs w:val="18"/>
        </w:rPr>
        <w:t xml:space="preserve">, </w:t>
      </w:r>
    </w:p>
    <w:p w14:paraId="5BCDA8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3:14   The LORD enters into judgment against the </w:t>
      </w:r>
      <w:r w:rsidRPr="00913925">
        <w:rPr>
          <w:rFonts w:ascii="Arial" w:hAnsi="Arial" w:cs="Arial"/>
          <w:b/>
          <w:i/>
          <w:sz w:val="22"/>
          <w:szCs w:val="18"/>
        </w:rPr>
        <w:t>elders</w:t>
      </w:r>
      <w:r w:rsidRPr="00913925">
        <w:rPr>
          <w:rFonts w:ascii="Arial" w:hAnsi="Arial" w:cs="Arial"/>
          <w:sz w:val="22"/>
          <w:szCs w:val="18"/>
        </w:rPr>
        <w:t xml:space="preserve"> and leaders of his people: It is you who have ruined my vineyard; the plunder from the poor is in your houses. </w:t>
      </w:r>
    </w:p>
    <w:p w14:paraId="7BCADE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9:15   the </w:t>
      </w:r>
      <w:r w:rsidRPr="00913925">
        <w:rPr>
          <w:rFonts w:ascii="Arial" w:hAnsi="Arial" w:cs="Arial"/>
          <w:b/>
          <w:i/>
          <w:sz w:val="22"/>
          <w:szCs w:val="18"/>
        </w:rPr>
        <w:t>elders</w:t>
      </w:r>
      <w:r w:rsidRPr="00913925">
        <w:rPr>
          <w:rFonts w:ascii="Arial" w:hAnsi="Arial" w:cs="Arial"/>
          <w:sz w:val="22"/>
          <w:szCs w:val="18"/>
        </w:rPr>
        <w:t xml:space="preserve"> and prominent men are the head, the prophets who teach lies are the tail. </w:t>
      </w:r>
    </w:p>
    <w:p w14:paraId="30C1604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Isa. 24:23   The moon will be abashed, the sun ashamed; for the LORD Almighty will reign on Mount Zion and in Jerusalem, and before its </w:t>
      </w:r>
      <w:r w:rsidRPr="00913925">
        <w:rPr>
          <w:rFonts w:ascii="Arial" w:hAnsi="Arial" w:cs="Arial"/>
          <w:b/>
          <w:i/>
          <w:sz w:val="22"/>
          <w:szCs w:val="18"/>
        </w:rPr>
        <w:t>elders</w:t>
      </w:r>
      <w:r w:rsidRPr="00913925">
        <w:rPr>
          <w:rFonts w:ascii="Arial" w:hAnsi="Arial" w:cs="Arial"/>
          <w:sz w:val="22"/>
          <w:szCs w:val="18"/>
        </w:rPr>
        <w:t xml:space="preserve">, gloriously. </w:t>
      </w:r>
    </w:p>
    <w:p w14:paraId="0596D9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19:1   This is what the LORD says: “Go and buy a clay jar from a potter. Take along some of the </w:t>
      </w:r>
      <w:r w:rsidRPr="00913925">
        <w:rPr>
          <w:rFonts w:ascii="Arial" w:hAnsi="Arial" w:cs="Arial"/>
          <w:b/>
          <w:i/>
          <w:sz w:val="22"/>
          <w:szCs w:val="18"/>
        </w:rPr>
        <w:t>elders</w:t>
      </w:r>
      <w:r w:rsidRPr="00913925">
        <w:rPr>
          <w:rFonts w:ascii="Arial" w:hAnsi="Arial" w:cs="Arial"/>
          <w:sz w:val="22"/>
          <w:szCs w:val="18"/>
        </w:rPr>
        <w:t xml:space="preserve"> of the people and of the priests</w:t>
      </w:r>
    </w:p>
    <w:p w14:paraId="072145A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26:17   Some of the </w:t>
      </w:r>
      <w:r w:rsidRPr="00913925">
        <w:rPr>
          <w:rFonts w:ascii="Arial" w:hAnsi="Arial" w:cs="Arial"/>
          <w:b/>
          <w:i/>
          <w:sz w:val="22"/>
          <w:szCs w:val="18"/>
        </w:rPr>
        <w:t>elders</w:t>
      </w:r>
      <w:r w:rsidRPr="00913925">
        <w:rPr>
          <w:rFonts w:ascii="Arial" w:hAnsi="Arial" w:cs="Arial"/>
          <w:sz w:val="22"/>
          <w:szCs w:val="18"/>
        </w:rPr>
        <w:t xml:space="preserve"> of the land stepped forward and said to the entire assembly of people, </w:t>
      </w:r>
    </w:p>
    <w:p w14:paraId="227A03F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Jer. 29:1   This is the text of the letter that the prophet Jeremiah sent from Jerusalem to the surviving elders among the exiles and to the priests, the prophets and all the other people Nebuchadnezzar had carried into exile from Jerusalem to Babylon. </w:t>
      </w:r>
    </w:p>
    <w:p w14:paraId="3DF5FA16" w14:textId="4D18048E"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1:19   “I called to my </w:t>
      </w:r>
      <w:r w:rsidR="003711D7" w:rsidRPr="00913925">
        <w:rPr>
          <w:rFonts w:ascii="Arial" w:hAnsi="Arial" w:cs="Arial"/>
          <w:sz w:val="22"/>
          <w:szCs w:val="18"/>
        </w:rPr>
        <w:t>allies,</w:t>
      </w:r>
      <w:r w:rsidRPr="00913925">
        <w:rPr>
          <w:rFonts w:ascii="Arial" w:hAnsi="Arial" w:cs="Arial"/>
          <w:sz w:val="22"/>
          <w:szCs w:val="18"/>
        </w:rPr>
        <w:t xml:space="preserve"> but they betrayed me. My priests and my </w:t>
      </w:r>
      <w:r w:rsidRPr="00913925">
        <w:rPr>
          <w:rFonts w:ascii="Arial" w:hAnsi="Arial" w:cs="Arial"/>
          <w:b/>
          <w:i/>
          <w:sz w:val="22"/>
          <w:szCs w:val="18"/>
        </w:rPr>
        <w:t>elders</w:t>
      </w:r>
      <w:r w:rsidRPr="00913925">
        <w:rPr>
          <w:rFonts w:ascii="Arial" w:hAnsi="Arial" w:cs="Arial"/>
          <w:sz w:val="22"/>
          <w:szCs w:val="18"/>
        </w:rPr>
        <w:t xml:space="preserve"> perished in the city while they searched for food to keep themselves alive. </w:t>
      </w:r>
    </w:p>
    <w:p w14:paraId="2087E70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2:10   The </w:t>
      </w:r>
      <w:r w:rsidRPr="00913925">
        <w:rPr>
          <w:rFonts w:ascii="Arial" w:hAnsi="Arial" w:cs="Arial"/>
          <w:b/>
          <w:i/>
          <w:sz w:val="22"/>
          <w:szCs w:val="18"/>
        </w:rPr>
        <w:t>elders</w:t>
      </w:r>
      <w:r w:rsidRPr="00913925">
        <w:rPr>
          <w:rFonts w:ascii="Arial" w:hAnsi="Arial" w:cs="Arial"/>
          <w:sz w:val="22"/>
          <w:szCs w:val="18"/>
        </w:rPr>
        <w:t xml:space="preserve"> of the Daughter of Zion sit on the ground in silence; they have sprinkled dust on their heads and put on sackcloth. The young women of Jerusalem have bowed their heads to the ground. </w:t>
      </w:r>
    </w:p>
    <w:p w14:paraId="18B795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4:16   The LORD himself has scattered them; he no longer watches over them. The priests are shown no honor, the </w:t>
      </w:r>
      <w:r w:rsidRPr="00913925">
        <w:rPr>
          <w:rFonts w:ascii="Arial" w:hAnsi="Arial" w:cs="Arial"/>
          <w:b/>
          <w:i/>
          <w:sz w:val="22"/>
          <w:szCs w:val="18"/>
        </w:rPr>
        <w:t>elders</w:t>
      </w:r>
      <w:r w:rsidRPr="00913925">
        <w:rPr>
          <w:rFonts w:ascii="Arial" w:hAnsi="Arial" w:cs="Arial"/>
          <w:sz w:val="22"/>
          <w:szCs w:val="18"/>
        </w:rPr>
        <w:t xml:space="preserve"> no favor. </w:t>
      </w:r>
    </w:p>
    <w:p w14:paraId="55DCBC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5:12   Princes have been hung up by their hands; </w:t>
      </w:r>
      <w:r w:rsidRPr="00913925">
        <w:rPr>
          <w:rFonts w:ascii="Arial" w:hAnsi="Arial" w:cs="Arial"/>
          <w:b/>
          <w:i/>
          <w:sz w:val="22"/>
          <w:szCs w:val="18"/>
        </w:rPr>
        <w:t>elders</w:t>
      </w:r>
      <w:r w:rsidRPr="00913925">
        <w:rPr>
          <w:rFonts w:ascii="Arial" w:hAnsi="Arial" w:cs="Arial"/>
          <w:sz w:val="22"/>
          <w:szCs w:val="18"/>
        </w:rPr>
        <w:t xml:space="preserve"> are shown no respect. </w:t>
      </w:r>
    </w:p>
    <w:p w14:paraId="103C4D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Lam. 5:14   The </w:t>
      </w:r>
      <w:r w:rsidRPr="00913925">
        <w:rPr>
          <w:rFonts w:ascii="Arial" w:hAnsi="Arial" w:cs="Arial"/>
          <w:b/>
          <w:i/>
          <w:sz w:val="22"/>
          <w:szCs w:val="18"/>
        </w:rPr>
        <w:t>elders</w:t>
      </w:r>
      <w:r w:rsidRPr="00913925">
        <w:rPr>
          <w:rFonts w:ascii="Arial" w:hAnsi="Arial" w:cs="Arial"/>
          <w:sz w:val="22"/>
          <w:szCs w:val="18"/>
        </w:rPr>
        <w:t xml:space="preserve"> are gone from the city gate; the young men have stopped their music. </w:t>
      </w:r>
    </w:p>
    <w:p w14:paraId="746FE3E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7:26   Calamity upon calamity will come, and rumor upon rumor. They will try to get a vision from the prophet; the teaching of the law by the priest will be lost, as will the counsel of the </w:t>
      </w:r>
      <w:r w:rsidRPr="00913925">
        <w:rPr>
          <w:rFonts w:ascii="Arial" w:hAnsi="Arial" w:cs="Arial"/>
          <w:b/>
          <w:i/>
          <w:sz w:val="22"/>
          <w:szCs w:val="18"/>
        </w:rPr>
        <w:t>elders</w:t>
      </w:r>
      <w:r w:rsidRPr="00913925">
        <w:rPr>
          <w:rFonts w:ascii="Arial" w:hAnsi="Arial" w:cs="Arial"/>
          <w:sz w:val="22"/>
          <w:szCs w:val="18"/>
        </w:rPr>
        <w:t xml:space="preserve">. </w:t>
      </w:r>
    </w:p>
    <w:p w14:paraId="0388462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   In the sixth year, in the sixth month on the fifth day, while I was sitting in my house and the </w:t>
      </w:r>
      <w:r w:rsidRPr="00913925">
        <w:rPr>
          <w:rFonts w:ascii="Arial" w:hAnsi="Arial" w:cs="Arial"/>
          <w:b/>
          <w:i/>
          <w:sz w:val="22"/>
          <w:szCs w:val="18"/>
        </w:rPr>
        <w:t>elders</w:t>
      </w:r>
      <w:r w:rsidRPr="00913925">
        <w:rPr>
          <w:rFonts w:ascii="Arial" w:hAnsi="Arial" w:cs="Arial"/>
          <w:sz w:val="22"/>
          <w:szCs w:val="18"/>
        </w:rPr>
        <w:t xml:space="preserve"> of Judah were sitting before me, the hand of the Sovereign LORD came upon me there. </w:t>
      </w:r>
    </w:p>
    <w:p w14:paraId="1DF8299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8:11   In front of them stood seventy </w:t>
      </w:r>
      <w:r w:rsidRPr="00913925">
        <w:rPr>
          <w:rFonts w:ascii="Arial" w:hAnsi="Arial" w:cs="Arial"/>
          <w:b/>
          <w:i/>
          <w:sz w:val="22"/>
          <w:szCs w:val="18"/>
        </w:rPr>
        <w:t>elders</w:t>
      </w:r>
      <w:r w:rsidRPr="00913925">
        <w:rPr>
          <w:rFonts w:ascii="Arial" w:hAnsi="Arial" w:cs="Arial"/>
          <w:sz w:val="22"/>
          <w:szCs w:val="18"/>
        </w:rPr>
        <w:t xml:space="preserve"> of the house of Israel, and Jaazaniah son of Shaphan was standing among them. Each had a censer in his hand, and a fragrant cloud of incense was rising. </w:t>
      </w:r>
    </w:p>
    <w:p w14:paraId="5460ADD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 xml:space="preserve">Ezek. 8:12   He said to me, “Son of man, have you seen what the </w:t>
      </w:r>
      <w:r w:rsidRPr="00913925">
        <w:rPr>
          <w:rFonts w:ascii="Arial" w:hAnsi="Arial" w:cs="Arial"/>
          <w:b/>
          <w:i/>
          <w:sz w:val="22"/>
          <w:szCs w:val="18"/>
        </w:rPr>
        <w:t>elders</w:t>
      </w:r>
      <w:r w:rsidRPr="00913925">
        <w:rPr>
          <w:rFonts w:ascii="Arial" w:hAnsi="Arial" w:cs="Arial"/>
          <w:sz w:val="22"/>
          <w:szCs w:val="18"/>
        </w:rPr>
        <w:t xml:space="preserve"> of the house of Israel are doing in the darkness, each at the shrine of his own idol? They say, ‘The LORD does not see us; the LORD has forsaken the land.’ “ </w:t>
      </w:r>
    </w:p>
    <w:p w14:paraId="1BFA1A74" w14:textId="57FA6A52"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9:6   Slaughter old men, young men and maidens, women and children, but do not touch anyone who has the mark. Begin at my sanctuary.” </w:t>
      </w:r>
      <w:r w:rsidR="003711D7" w:rsidRPr="00913925">
        <w:rPr>
          <w:rFonts w:ascii="Arial" w:hAnsi="Arial" w:cs="Arial"/>
          <w:sz w:val="22"/>
          <w:szCs w:val="18"/>
        </w:rPr>
        <w:t>So,</w:t>
      </w:r>
      <w:r w:rsidRPr="00913925">
        <w:rPr>
          <w:rFonts w:ascii="Arial" w:hAnsi="Arial" w:cs="Arial"/>
          <w:sz w:val="22"/>
          <w:szCs w:val="18"/>
        </w:rPr>
        <w:t xml:space="preserve"> they began with the </w:t>
      </w:r>
      <w:r w:rsidRPr="00913925">
        <w:rPr>
          <w:rFonts w:ascii="Arial" w:hAnsi="Arial" w:cs="Arial"/>
          <w:b/>
          <w:i/>
          <w:sz w:val="22"/>
          <w:szCs w:val="18"/>
        </w:rPr>
        <w:t>elders</w:t>
      </w:r>
      <w:r w:rsidRPr="00913925">
        <w:rPr>
          <w:rFonts w:ascii="Arial" w:hAnsi="Arial" w:cs="Arial"/>
          <w:sz w:val="22"/>
          <w:szCs w:val="18"/>
        </w:rPr>
        <w:t xml:space="preserve"> who were in front of the temple. </w:t>
      </w:r>
    </w:p>
    <w:p w14:paraId="64D5859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14:1   Some of the </w:t>
      </w:r>
      <w:r w:rsidRPr="00913925">
        <w:rPr>
          <w:rFonts w:ascii="Arial" w:hAnsi="Arial" w:cs="Arial"/>
          <w:b/>
          <w:i/>
          <w:sz w:val="22"/>
          <w:szCs w:val="18"/>
        </w:rPr>
        <w:t>elders</w:t>
      </w:r>
      <w:r w:rsidRPr="00913925">
        <w:rPr>
          <w:rFonts w:ascii="Arial" w:hAnsi="Arial" w:cs="Arial"/>
          <w:sz w:val="22"/>
          <w:szCs w:val="18"/>
        </w:rPr>
        <w:t xml:space="preserve"> of Israel came to me and sat down in front of me. </w:t>
      </w:r>
    </w:p>
    <w:p w14:paraId="6E72ED8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20:1   In the seventh year, in the fifth month on the tenth day, some of the </w:t>
      </w:r>
      <w:r w:rsidRPr="00913925">
        <w:rPr>
          <w:rFonts w:ascii="Arial" w:hAnsi="Arial" w:cs="Arial"/>
          <w:b/>
          <w:i/>
          <w:sz w:val="22"/>
          <w:szCs w:val="18"/>
        </w:rPr>
        <w:t>elders</w:t>
      </w:r>
      <w:r w:rsidRPr="00913925">
        <w:rPr>
          <w:rFonts w:ascii="Arial" w:hAnsi="Arial" w:cs="Arial"/>
          <w:sz w:val="22"/>
          <w:szCs w:val="18"/>
        </w:rPr>
        <w:t xml:space="preserve"> of Israel came to inquire of the LORD, and they sat down in front of me. </w:t>
      </w:r>
    </w:p>
    <w:p w14:paraId="4A1082E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Ezek. 20:3   “Son of man, speak to the </w:t>
      </w:r>
      <w:r w:rsidRPr="00913925">
        <w:rPr>
          <w:rFonts w:ascii="Arial" w:hAnsi="Arial" w:cs="Arial"/>
          <w:b/>
          <w:i/>
          <w:sz w:val="22"/>
          <w:szCs w:val="18"/>
        </w:rPr>
        <w:t>elders</w:t>
      </w:r>
      <w:r w:rsidRPr="00913925">
        <w:rPr>
          <w:rFonts w:ascii="Arial" w:hAnsi="Arial" w:cs="Arial"/>
          <w:sz w:val="22"/>
          <w:szCs w:val="18"/>
        </w:rPr>
        <w:t xml:space="preserve"> of Israel and say to them, ‘This is what the Sovereign LORD says: Have you come to inquire of me? As surely as I live, I will not let you inquire of me, declares the Sovereign LORD.’ </w:t>
      </w:r>
    </w:p>
    <w:p w14:paraId="7679DC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1:2   Hear this, you </w:t>
      </w:r>
      <w:r w:rsidRPr="00913925">
        <w:rPr>
          <w:rFonts w:ascii="Arial" w:hAnsi="Arial" w:cs="Arial"/>
          <w:b/>
          <w:i/>
          <w:sz w:val="22"/>
          <w:szCs w:val="18"/>
        </w:rPr>
        <w:t>elders</w:t>
      </w:r>
      <w:r w:rsidRPr="00913925">
        <w:rPr>
          <w:rFonts w:ascii="Arial" w:hAnsi="Arial" w:cs="Arial"/>
          <w:sz w:val="22"/>
          <w:szCs w:val="18"/>
        </w:rPr>
        <w:t xml:space="preserve">; listen, all who live in the land. Has anything like this ever happened in your days or in the days of your forefathers? </w:t>
      </w:r>
    </w:p>
    <w:p w14:paraId="3C07A178" w14:textId="386362A5"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1:14   Declare a holy fast; call a sacred assembly. Summon the </w:t>
      </w:r>
      <w:r w:rsidRPr="00913925">
        <w:rPr>
          <w:rFonts w:ascii="Arial" w:hAnsi="Arial" w:cs="Arial"/>
          <w:b/>
          <w:i/>
          <w:sz w:val="22"/>
          <w:szCs w:val="18"/>
        </w:rPr>
        <w:t>elders</w:t>
      </w:r>
      <w:r w:rsidRPr="00913925">
        <w:rPr>
          <w:rFonts w:ascii="Arial" w:hAnsi="Arial" w:cs="Arial"/>
          <w:sz w:val="22"/>
          <w:szCs w:val="18"/>
        </w:rPr>
        <w:t xml:space="preserve"> and all who live in the land to the house of the LORD your </w:t>
      </w:r>
      <w:r w:rsidR="003711D7" w:rsidRPr="00913925">
        <w:rPr>
          <w:rFonts w:ascii="Arial" w:hAnsi="Arial" w:cs="Arial"/>
          <w:sz w:val="22"/>
          <w:szCs w:val="18"/>
        </w:rPr>
        <w:t>God and</w:t>
      </w:r>
      <w:r w:rsidRPr="00913925">
        <w:rPr>
          <w:rFonts w:ascii="Arial" w:hAnsi="Arial" w:cs="Arial"/>
          <w:sz w:val="22"/>
          <w:szCs w:val="18"/>
        </w:rPr>
        <w:t xml:space="preserve"> cry out to the LORD. </w:t>
      </w:r>
    </w:p>
    <w:p w14:paraId="0BCA4F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Joel 2:16   Gather the people, consecrate the assembly; bring together the </w:t>
      </w:r>
      <w:r w:rsidRPr="00913925">
        <w:rPr>
          <w:rFonts w:ascii="Arial" w:hAnsi="Arial" w:cs="Arial"/>
          <w:b/>
          <w:i/>
          <w:sz w:val="22"/>
          <w:szCs w:val="18"/>
        </w:rPr>
        <w:t>elders</w:t>
      </w:r>
      <w:r w:rsidRPr="00913925">
        <w:rPr>
          <w:rFonts w:ascii="Arial" w:hAnsi="Arial" w:cs="Arial"/>
          <w:sz w:val="22"/>
          <w:szCs w:val="18"/>
        </w:rPr>
        <w:t>, gather the children, those nursing at the breast. Let the bridegroom leave his room and the bride her chamber.</w:t>
      </w:r>
    </w:p>
    <w:p w14:paraId="6B61C2A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OT Conclusions</w:t>
      </w:r>
      <w:r w:rsidRPr="00913925">
        <w:rPr>
          <w:rFonts w:ascii="Arial" w:hAnsi="Arial" w:cs="Arial"/>
          <w:sz w:val="22"/>
          <w:szCs w:val="18"/>
        </w:rPr>
        <w:t>: What observations about the elders of Israel come from studying these OT verses?</w:t>
      </w:r>
    </w:p>
    <w:p w14:paraId="207554F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are found throughout the nation’s history.</w:t>
      </w:r>
    </w:p>
    <w:p w14:paraId="5049488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We first see them during Israel’s slavery in Egypt (Exod. 3:16) </w:t>
      </w:r>
    </w:p>
    <w:p w14:paraId="2670DAE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They lead during the exile in Babylon (Ezek. 8:1; 14:1; 20:1), </w:t>
      </w:r>
    </w:p>
    <w:p w14:paraId="528ACB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led even during the postexilic period when Judah had no king (Ezra 10:8, 14).  Their title was the “elders of the Jews” (Ezra 5:5; 6:7-8, 14).</w:t>
      </w:r>
    </w:p>
    <w:p w14:paraId="319B8FB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prominent even when God spoke revelation through a single man</w:t>
      </w:r>
      <w:r w:rsidRPr="00913925">
        <w:rPr>
          <w:rFonts w:ascii="Arial" w:hAnsi="Arial" w:cs="Arial"/>
          <w:sz w:val="22"/>
          <w:szCs w:val="18"/>
        </w:rPr>
        <w:t xml:space="preserve"> such as Moses (Exod. 3:16, 18; 4:29, etc.) or a prophet like Elijah (2 Kings 6:32).</w:t>
      </w:r>
    </w:p>
    <w:p w14:paraId="37E5B7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There was always a </w:t>
      </w:r>
      <w:r w:rsidRPr="00913925">
        <w:rPr>
          <w:rFonts w:ascii="Arial" w:hAnsi="Arial" w:cs="Arial"/>
          <w:sz w:val="22"/>
          <w:szCs w:val="18"/>
          <w:u w:val="single"/>
        </w:rPr>
        <w:t>plurality</w:t>
      </w:r>
      <w:r w:rsidRPr="00913925">
        <w:rPr>
          <w:rFonts w:ascii="Arial" w:hAnsi="Arial" w:cs="Arial"/>
          <w:sz w:val="22"/>
          <w:szCs w:val="18"/>
        </w:rPr>
        <w:t xml:space="preserve"> of elders in the OT—only once does the word appear in the singular (“elder” in Isa. 3:2).  </w:t>
      </w:r>
    </w:p>
    <w:p w14:paraId="02C3366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There were more than 70 elders of the nation Israel (Exod. 24:1, 9; Num. 11:16) and the town of Succoth itself had 77 elders (Judg. 8:14).</w:t>
      </w:r>
    </w:p>
    <w:p w14:paraId="160B7BE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Never do we find a linear authority from king to city administrator to employees.  Each city was led by a group of men called elders.</w:t>
      </w:r>
    </w:p>
    <w:p w14:paraId="519DA01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led at various levels:</w:t>
      </w:r>
    </w:p>
    <w:p w14:paraId="271297C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led the whole nation</w:t>
      </w:r>
      <w:r w:rsidRPr="00913925">
        <w:rPr>
          <w:rFonts w:ascii="Arial" w:hAnsi="Arial" w:cs="Arial"/>
          <w:sz w:val="22"/>
          <w:szCs w:val="18"/>
        </w:rPr>
        <w:t xml:space="preserve"> (called “elders of Israel” Exod. 24:9; 1 Sam. 4:3-4; 2 Sam. 3:17; etc.).  Their leadership was in the following ways…</w:t>
      </w:r>
    </w:p>
    <w:p w14:paraId="0F555A7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going to Pharaoh</w:t>
      </w:r>
      <w:r w:rsidRPr="00913925">
        <w:rPr>
          <w:rFonts w:ascii="Arial" w:hAnsi="Arial" w:cs="Arial"/>
          <w:sz w:val="22"/>
          <w:szCs w:val="18"/>
        </w:rPr>
        <w:t xml:space="preserve"> with Moses (Exod. 3:18), </w:t>
      </w:r>
    </w:p>
    <w:p w14:paraId="587CC21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hearing God’s words</w:t>
      </w:r>
      <w:r w:rsidRPr="00913925">
        <w:rPr>
          <w:rFonts w:ascii="Arial" w:hAnsi="Arial" w:cs="Arial"/>
          <w:sz w:val="22"/>
          <w:szCs w:val="18"/>
        </w:rPr>
        <w:t xml:space="preserve"> before the people did (Exod. 19:7; Deut. 31:28), </w:t>
      </w:r>
    </w:p>
    <w:p w14:paraId="452F39B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seeing God</w:t>
      </w:r>
      <w:r w:rsidRPr="00913925">
        <w:rPr>
          <w:rFonts w:ascii="Arial" w:hAnsi="Arial" w:cs="Arial"/>
          <w:sz w:val="22"/>
          <w:szCs w:val="18"/>
        </w:rPr>
        <w:t xml:space="preserve"> half-way up Mount Sinai (Exod. 24:9-10), </w:t>
      </w:r>
    </w:p>
    <w:p w14:paraId="3FC6B66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acknowledging responsibility</w:t>
      </w:r>
      <w:r w:rsidRPr="00913925">
        <w:rPr>
          <w:rFonts w:ascii="Arial" w:hAnsi="Arial" w:cs="Arial"/>
          <w:sz w:val="22"/>
          <w:szCs w:val="18"/>
        </w:rPr>
        <w:t xml:space="preserve"> for the nation’s sins (Lev. 4:15; Judg. 21:16), </w:t>
      </w:r>
    </w:p>
    <w:p w14:paraId="4550E78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helping ordain</w:t>
      </w:r>
      <w:r w:rsidRPr="00913925">
        <w:rPr>
          <w:rFonts w:ascii="Arial" w:hAnsi="Arial" w:cs="Arial"/>
          <w:sz w:val="22"/>
          <w:szCs w:val="18"/>
        </w:rPr>
        <w:t xml:space="preserve"> the priests into their ministry (Lev. 9:1), </w:t>
      </w:r>
    </w:p>
    <w:p w14:paraId="4BCF433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acting officially</w:t>
      </w:r>
      <w:r w:rsidRPr="00913925">
        <w:rPr>
          <w:rFonts w:ascii="Arial" w:hAnsi="Arial" w:cs="Arial"/>
          <w:sz w:val="22"/>
          <w:szCs w:val="18"/>
        </w:rPr>
        <w:t xml:space="preserve"> on behalf of the people (Deut. 29:10; 31:9; Josh. 8:33; 24:1; Isa. 3:14; 9:15; Jer. 19:1; Joel 1:2, 14; 2:16), </w:t>
      </w:r>
    </w:p>
    <w:p w14:paraId="69537E8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by </w:t>
      </w:r>
      <w:r w:rsidRPr="00913925">
        <w:rPr>
          <w:rFonts w:ascii="Arial" w:hAnsi="Arial" w:cs="Arial"/>
          <w:sz w:val="22"/>
          <w:szCs w:val="18"/>
          <w:u w:val="single"/>
        </w:rPr>
        <w:t>leading in the worship</w:t>
      </w:r>
      <w:r w:rsidRPr="00913925">
        <w:rPr>
          <w:rFonts w:ascii="Arial" w:hAnsi="Arial" w:cs="Arial"/>
          <w:sz w:val="22"/>
          <w:szCs w:val="18"/>
        </w:rPr>
        <w:t xml:space="preserve"> of Israel (1 Chron. 15:25).</w:t>
      </w:r>
    </w:p>
    <w:p w14:paraId="43292B0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ruled over a portion of the kingdom.</w:t>
      </w:r>
    </w:p>
    <w:p w14:paraId="1D64714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over the southern nation of </w:t>
      </w:r>
      <w:r w:rsidRPr="00913925">
        <w:rPr>
          <w:rFonts w:ascii="Arial" w:hAnsi="Arial" w:cs="Arial"/>
          <w:sz w:val="22"/>
          <w:szCs w:val="18"/>
          <w:u w:val="single"/>
        </w:rPr>
        <w:t>Judah</w:t>
      </w:r>
      <w:r w:rsidRPr="00913925">
        <w:rPr>
          <w:rFonts w:ascii="Arial" w:hAnsi="Arial" w:cs="Arial"/>
          <w:sz w:val="22"/>
          <w:szCs w:val="18"/>
        </w:rPr>
        <w:t xml:space="preserve"> before the exile (1 Sam. 30:26; 2. 19:11) and after the return from exile (the title “elders of Israel” seems equivalent to “elders of Judah” in the postexilic time, Ezek. 8:1 with 14:1).</w:t>
      </w:r>
    </w:p>
    <w:p w14:paraId="315B74E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the northern nation of </w:t>
      </w:r>
      <w:r w:rsidRPr="00913925">
        <w:rPr>
          <w:rFonts w:ascii="Arial" w:hAnsi="Arial" w:cs="Arial"/>
          <w:sz w:val="22"/>
          <w:szCs w:val="18"/>
          <w:u w:val="single"/>
        </w:rPr>
        <w:t>Israel</w:t>
      </w:r>
      <w:r w:rsidRPr="00913925">
        <w:rPr>
          <w:rFonts w:ascii="Arial" w:hAnsi="Arial" w:cs="Arial"/>
          <w:sz w:val="22"/>
          <w:szCs w:val="18"/>
        </w:rPr>
        <w:t xml:space="preserve"> at Samaria (1 Kings 20:7).</w:t>
      </w:r>
    </w:p>
    <w:p w14:paraId="1CA1C620" w14:textId="38FFAB9E"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Elders ruled a single </w:t>
      </w:r>
      <w:r w:rsidRPr="00913925">
        <w:rPr>
          <w:rFonts w:ascii="Arial" w:hAnsi="Arial" w:cs="Arial"/>
          <w:sz w:val="22"/>
          <w:szCs w:val="18"/>
          <w:u w:val="single"/>
        </w:rPr>
        <w:t>town</w:t>
      </w:r>
      <w:r w:rsidRPr="00913925">
        <w:rPr>
          <w:rFonts w:ascii="Arial" w:hAnsi="Arial" w:cs="Arial"/>
          <w:sz w:val="22"/>
          <w:szCs w:val="18"/>
        </w:rPr>
        <w:t xml:space="preserve"> (Deut. 21:2-20; e.g., Succoth Judg. 8:14; Gilead Judg. 8:14; Jabesh 1 Sam. 11:3; Bethlehem 1 Sam. 16:4).  </w:t>
      </w:r>
      <w:r w:rsidR="003711D7" w:rsidRPr="00913925">
        <w:rPr>
          <w:rFonts w:ascii="Arial" w:hAnsi="Arial" w:cs="Arial"/>
          <w:sz w:val="22"/>
          <w:szCs w:val="18"/>
        </w:rPr>
        <w:t>Apparently,</w:t>
      </w:r>
      <w:r w:rsidRPr="00913925">
        <w:rPr>
          <w:rFonts w:ascii="Arial" w:hAnsi="Arial" w:cs="Arial"/>
          <w:sz w:val="22"/>
          <w:szCs w:val="18"/>
        </w:rPr>
        <w:t xml:space="preserve"> every town had elders (Ezra 10:14).  </w:t>
      </w:r>
    </w:p>
    <w:p w14:paraId="053A702D" w14:textId="12AA264F" w:rsidR="00F45A39" w:rsidRPr="00913925" w:rsidRDefault="003711D7" w:rsidP="00FC105B">
      <w:pPr>
        <w:pStyle w:val="Heading6"/>
        <w:jc w:val="left"/>
        <w:rPr>
          <w:rFonts w:ascii="Arial" w:hAnsi="Arial" w:cs="Arial"/>
          <w:sz w:val="22"/>
          <w:szCs w:val="18"/>
        </w:rPr>
      </w:pPr>
      <w:r w:rsidRPr="00913925">
        <w:rPr>
          <w:rFonts w:ascii="Arial" w:hAnsi="Arial" w:cs="Arial"/>
          <w:sz w:val="22"/>
          <w:szCs w:val="18"/>
        </w:rPr>
        <w:t>Often,</w:t>
      </w:r>
      <w:r w:rsidR="00F45A39" w:rsidRPr="00913925">
        <w:rPr>
          <w:rFonts w:ascii="Arial" w:hAnsi="Arial" w:cs="Arial"/>
          <w:sz w:val="22"/>
          <w:szCs w:val="18"/>
        </w:rPr>
        <w:t xml:space="preserve"> they </w:t>
      </w:r>
      <w:r w:rsidR="00F45A39" w:rsidRPr="00913925">
        <w:rPr>
          <w:rFonts w:ascii="Arial" w:hAnsi="Arial" w:cs="Arial"/>
          <w:sz w:val="22"/>
          <w:szCs w:val="18"/>
          <w:u w:val="single"/>
        </w:rPr>
        <w:t>acted as judges</w:t>
      </w:r>
      <w:r w:rsidR="00F45A39" w:rsidRPr="00913925">
        <w:rPr>
          <w:rFonts w:ascii="Arial" w:hAnsi="Arial" w:cs="Arial"/>
          <w:sz w:val="22"/>
          <w:szCs w:val="18"/>
        </w:rPr>
        <w:t xml:space="preserve"> in civil suits, especially at the city gate (Deut. 22:15-18; 25:7-9; Josh. 20:4; Ruth 4:2-11) in order to…</w:t>
      </w:r>
      <w:r w:rsidR="00F45A39" w:rsidRPr="00913925">
        <w:rPr>
          <w:rStyle w:val="FootnoteReference"/>
          <w:rFonts w:ascii="Arial" w:hAnsi="Arial" w:cs="Arial"/>
          <w:sz w:val="22"/>
          <w:szCs w:val="18"/>
        </w:rPr>
        <w:footnoteReference w:id="13"/>
      </w:r>
    </w:p>
    <w:p w14:paraId="2DEE2AD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bring murderers to justice (Deut. 19:12).</w:t>
      </w:r>
    </w:p>
    <w:p w14:paraId="24ED5DC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innocent manslayers from revenge (Josh. 20:4).</w:t>
      </w:r>
    </w:p>
    <w:p w14:paraId="4134856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protect the land from unsolved murders (Deut. 21:2-4, 6).</w:t>
      </w:r>
    </w:p>
    <w:p w14:paraId="16EF550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cases involving rebellious sons (Deut. 21:19-20).</w:t>
      </w:r>
    </w:p>
    <w:p w14:paraId="769EC53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a husband’s case against a supposed non-virgin wife (Deut. 22:13).</w:t>
      </w:r>
    </w:p>
    <w:p w14:paraId="4401961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hear a widow’s case against her brother-in-law in levirate marriages (Deut. 25:7-9).</w:t>
      </w:r>
    </w:p>
    <w:p w14:paraId="0BE8D88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Once elders </w:t>
      </w:r>
      <w:r w:rsidRPr="00913925">
        <w:rPr>
          <w:rFonts w:ascii="Arial" w:hAnsi="Arial" w:cs="Arial"/>
          <w:sz w:val="22"/>
          <w:szCs w:val="18"/>
          <w:u w:val="single"/>
        </w:rPr>
        <w:t>offered rule to an individual</w:t>
      </w:r>
      <w:r w:rsidRPr="00913925">
        <w:rPr>
          <w:rFonts w:ascii="Arial" w:hAnsi="Arial" w:cs="Arial"/>
          <w:sz w:val="22"/>
          <w:szCs w:val="18"/>
        </w:rPr>
        <w:t xml:space="preserve"> (Jephthah) so that he could lead their area of Gilead (Judg. 11:8, 11).</w:t>
      </w:r>
    </w:p>
    <w:p w14:paraId="7EC7DF3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Elders even </w:t>
      </w:r>
      <w:r w:rsidRPr="00913925">
        <w:rPr>
          <w:rFonts w:ascii="Arial" w:hAnsi="Arial" w:cs="Arial"/>
          <w:sz w:val="22"/>
          <w:szCs w:val="18"/>
          <w:u w:val="single"/>
        </w:rPr>
        <w:t>ruled over a single household</w:t>
      </w:r>
      <w:r w:rsidRPr="00913925">
        <w:rPr>
          <w:rFonts w:ascii="Arial" w:hAnsi="Arial" w:cs="Arial"/>
          <w:sz w:val="22"/>
          <w:szCs w:val="18"/>
        </w:rPr>
        <w:t>—David’s (2 Sam. 12:17).</w:t>
      </w:r>
    </w:p>
    <w:p w14:paraId="54CB9DA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other nations</w:t>
      </w:r>
      <w:r w:rsidRPr="00913925">
        <w:rPr>
          <w:rFonts w:ascii="Arial" w:hAnsi="Arial" w:cs="Arial"/>
          <w:sz w:val="22"/>
          <w:szCs w:val="18"/>
        </w:rPr>
        <w:t>, such as Midian (Num. 22:4), Moab (Num. 22:7), and Gibeon (Josh. 9:11).</w:t>
      </w:r>
    </w:p>
    <w:p w14:paraId="226B9A3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Once Israel’s elders </w:t>
      </w:r>
      <w:r w:rsidRPr="00913925">
        <w:rPr>
          <w:rFonts w:ascii="Arial" w:hAnsi="Arial" w:cs="Arial"/>
          <w:sz w:val="22"/>
          <w:szCs w:val="18"/>
          <w:u w:val="single"/>
        </w:rPr>
        <w:t>prophesied</w:t>
      </w:r>
      <w:r w:rsidRPr="00913925">
        <w:rPr>
          <w:rFonts w:ascii="Arial" w:hAnsi="Arial" w:cs="Arial"/>
          <w:sz w:val="22"/>
          <w:szCs w:val="18"/>
        </w:rPr>
        <w:t xml:space="preserve"> (Num. 11:25-26).</w:t>
      </w:r>
    </w:p>
    <w:p w14:paraId="1508BA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were commanded to teach</w:t>
      </w:r>
      <w:r w:rsidRPr="00913925">
        <w:rPr>
          <w:rFonts w:ascii="Arial" w:hAnsi="Arial" w:cs="Arial"/>
          <w:sz w:val="22"/>
          <w:szCs w:val="18"/>
        </w:rPr>
        <w:t xml:space="preserve"> the people God’s laws every seven years (Deut. 27:1-8; 31:9-10), which they did under Josiah (2 Kings 23:1-2).</w:t>
      </w:r>
    </w:p>
    <w:p w14:paraId="0AF03D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were </w:t>
      </w:r>
      <w:r w:rsidRPr="00913925">
        <w:rPr>
          <w:rFonts w:ascii="Arial" w:hAnsi="Arial" w:cs="Arial"/>
          <w:sz w:val="22"/>
          <w:szCs w:val="18"/>
          <w:u w:val="single"/>
        </w:rPr>
        <w:t>respected for their wisdom</w:t>
      </w:r>
      <w:r w:rsidRPr="00913925">
        <w:rPr>
          <w:rFonts w:ascii="Arial" w:hAnsi="Arial" w:cs="Arial"/>
          <w:sz w:val="22"/>
          <w:szCs w:val="18"/>
        </w:rPr>
        <w:t xml:space="preserve"> (Ps. 107:32; Prov. 31:23; Lam. 4:16; 5:12).</w:t>
      </w:r>
    </w:p>
    <w:p w14:paraId="3D78E49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counseled kings</w:t>
      </w:r>
      <w:r w:rsidRPr="00913925">
        <w:rPr>
          <w:rFonts w:ascii="Arial" w:hAnsi="Arial" w:cs="Arial"/>
          <w:sz w:val="22"/>
          <w:szCs w:val="18"/>
        </w:rPr>
        <w:t xml:space="preserve"> in their ruling (1 Kings 12:6-8, 13; 20:7-8; Jer. 26:17) and anointed kings to power (1 Chron. 11:3).  </w:t>
      </w:r>
    </w:p>
    <w:p w14:paraId="61E72B6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Kings in the early monarchy depended much on their cooperation to rule successfully (1 Sam. 15:30), including making military decisions (2 Kings 10:1, 5).  </w:t>
      </w:r>
    </w:p>
    <w:p w14:paraId="7C7A175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However, elders also submitted to the king’s demands (1 Kings 21:11; 2 Chron. 34:29).</w:t>
      </w:r>
    </w:p>
    <w:p w14:paraId="72DE528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submitted to prophets’ instructions</w:t>
      </w:r>
      <w:r w:rsidRPr="00913925">
        <w:rPr>
          <w:rFonts w:ascii="Arial" w:hAnsi="Arial" w:cs="Arial"/>
          <w:sz w:val="22"/>
          <w:szCs w:val="18"/>
        </w:rPr>
        <w:t xml:space="preserve"> (Elijah in 2 Kings 6:32; Ezekiel in Ezek. 14:1).</w:t>
      </w:r>
    </w:p>
    <w:p w14:paraId="5610CA8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ruled alongside other administrators</w:t>
      </w:r>
      <w:r w:rsidRPr="00913925">
        <w:rPr>
          <w:rFonts w:ascii="Arial" w:hAnsi="Arial" w:cs="Arial"/>
          <w:sz w:val="22"/>
          <w:szCs w:val="18"/>
        </w:rPr>
        <w:t>: a palace administrator, the city governor, and officials (2 Kings 10:1, 5). Their decision was especially binding in postexilic times (Ezra 10:8, 14).</w:t>
      </w:r>
    </w:p>
    <w:p w14:paraId="5D3579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OT elders </w:t>
      </w:r>
      <w:r w:rsidRPr="00913925">
        <w:rPr>
          <w:rFonts w:ascii="Arial" w:hAnsi="Arial" w:cs="Arial"/>
          <w:sz w:val="22"/>
          <w:szCs w:val="18"/>
          <w:u w:val="single"/>
        </w:rPr>
        <w:t>often failed</w:t>
      </w:r>
      <w:r w:rsidRPr="00913925">
        <w:rPr>
          <w:rFonts w:ascii="Arial" w:hAnsi="Arial" w:cs="Arial"/>
          <w:sz w:val="22"/>
          <w:szCs w:val="18"/>
        </w:rPr>
        <w:t xml:space="preserve"> to lead the people biblically.</w:t>
      </w:r>
    </w:p>
    <w:p w14:paraId="6770C3E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superstitiously counseled the people to bring the ark into battle (1 Sam. 4:3).</w:t>
      </w:r>
    </w:p>
    <w:p w14:paraId="6C1958C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rejected God’s rule for Saul’s (1 Sam. 8:4).</w:t>
      </w:r>
    </w:p>
    <w:p w14:paraId="236EAF0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disbelieved in God’s ability to protect Jabesh-Gilead from their enemies (1 Sam. 11).</w:t>
      </w:r>
    </w:p>
    <w:p w14:paraId="683E050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broke covenant with David to follow his renegade son Absalom (2 Sam. 17:4, 15).</w:t>
      </w:r>
    </w:p>
    <w:p w14:paraId="2E54853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assisted Jezebel in killing Naboth (1 Kings 21:8, 11; cf. Isa. 3:14-15).</w:t>
      </w:r>
    </w:p>
    <w:p w14:paraId="7B87390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They failed to teach God’s people to the extent that God’s law book (Deuteronomy?) was even lost for years until the reign of Josiah (2 Kings 23).</w:t>
      </w:r>
    </w:p>
    <w:p w14:paraId="0DA3247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participated in false worship so that God judged them for their idolatry (Ezek. 8:11-12; 9:6) by not even letting them inquire of the L</w:t>
      </w:r>
      <w:r w:rsidRPr="00913925">
        <w:rPr>
          <w:rFonts w:ascii="Arial" w:hAnsi="Arial" w:cs="Arial"/>
          <w:sz w:val="18"/>
          <w:szCs w:val="18"/>
        </w:rPr>
        <w:t>ORD</w:t>
      </w:r>
      <w:r w:rsidRPr="00913925">
        <w:rPr>
          <w:rFonts w:ascii="Arial" w:hAnsi="Arial" w:cs="Arial"/>
          <w:sz w:val="22"/>
          <w:szCs w:val="18"/>
        </w:rPr>
        <w:t xml:space="preserve"> (Ezek. 20:1-3).</w:t>
      </w:r>
    </w:p>
    <w:p w14:paraId="46BAFD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pretended to want to hear God’s word but were rebuked (Ezek. 14:3; 20:1, 3).</w:t>
      </w:r>
    </w:p>
    <w:p w14:paraId="0E9C765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They were judged with starvation in their own city (Lam. 1:19; 2:10), having lost their respect (Lam. 4:16; 5:12) and role as administrators (Lam. 5:14).</w:t>
      </w:r>
    </w:p>
    <w:p w14:paraId="2374A2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Elders </w:t>
      </w:r>
      <w:r w:rsidRPr="00913925">
        <w:rPr>
          <w:rFonts w:ascii="Arial" w:hAnsi="Arial" w:cs="Arial"/>
          <w:sz w:val="22"/>
          <w:szCs w:val="18"/>
          <w:u w:val="single"/>
        </w:rPr>
        <w:t>will rule over Israel in the future</w:t>
      </w:r>
      <w:r w:rsidRPr="00913925">
        <w:rPr>
          <w:rFonts w:ascii="Arial" w:hAnsi="Arial" w:cs="Arial"/>
          <w:sz w:val="22"/>
          <w:szCs w:val="18"/>
        </w:rPr>
        <w:t xml:space="preserve"> millennial reign of Christ (Isa. 24:23).</w:t>
      </w:r>
    </w:p>
    <w:p w14:paraId="4C93791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Unfortunately, the OT gives </w:t>
      </w:r>
      <w:r w:rsidRPr="00913925">
        <w:rPr>
          <w:rFonts w:ascii="Arial" w:hAnsi="Arial" w:cs="Arial"/>
          <w:sz w:val="22"/>
          <w:szCs w:val="18"/>
          <w:u w:val="single"/>
        </w:rPr>
        <w:t>no explicit instructions on who they were or how to select them</w:t>
      </w:r>
      <w:r w:rsidRPr="00913925">
        <w:rPr>
          <w:rFonts w:ascii="Arial" w:hAnsi="Arial" w:cs="Arial"/>
          <w:sz w:val="22"/>
          <w:szCs w:val="18"/>
        </w:rPr>
        <w:t>.  Yet the term itself implies that each group of elders was composed of older, mature men.</w:t>
      </w:r>
    </w:p>
    <w:p w14:paraId="509A023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Summary</w:t>
      </w:r>
    </w:p>
    <w:p w14:paraId="3F539FB1" w14:textId="77777777" w:rsidR="00F45A39" w:rsidRPr="00913925" w:rsidRDefault="00F45A39" w:rsidP="00FC105B">
      <w:pPr>
        <w:rPr>
          <w:rFonts w:ascii="Arial" w:hAnsi="Arial" w:cs="Arial"/>
          <w:sz w:val="22"/>
          <w:szCs w:val="18"/>
        </w:rPr>
      </w:pPr>
    </w:p>
    <w:p w14:paraId="06222D7C" w14:textId="77777777" w:rsidR="00F45A39" w:rsidRPr="00913925" w:rsidRDefault="00F45A39" w:rsidP="00FC105B">
      <w:pPr>
        <w:ind w:left="1800"/>
        <w:rPr>
          <w:rFonts w:ascii="Arial" w:hAnsi="Arial" w:cs="Arial"/>
          <w:sz w:val="22"/>
          <w:szCs w:val="18"/>
        </w:rPr>
      </w:pPr>
      <w:r w:rsidRPr="00913925">
        <w:rPr>
          <w:rFonts w:ascii="Arial" w:hAnsi="Arial" w:cs="Arial"/>
          <w:sz w:val="22"/>
          <w:szCs w:val="18"/>
        </w:rPr>
        <w:t>Elders were of utmost importance in OT times as one Israel’s oldest and most fundamental institutions.  This is seen in the numerous references to them as official community leaders.  They always functioned as a group rather than individually.  Also, there is no evidence for a head elder or senior elder who rules over the entire council.  This form existed even in the most extreme circumstances (exile) and always had an honored role before the community.  They were always males who had the task to protect, govern, and administrate justice for they were men of counsel and wisdom.  Above all, they were responsible for the people’s spiritual welfare since (along with the Levites) they taught them God’s statutes.  Unfortunately, they failed in many of these tasks.</w:t>
      </w:r>
    </w:p>
    <w:p w14:paraId="68379BE7" w14:textId="77777777" w:rsidR="00F45A39" w:rsidRPr="00913925" w:rsidRDefault="00F45A39" w:rsidP="00FC105B">
      <w:pPr>
        <w:rPr>
          <w:rFonts w:ascii="Arial" w:hAnsi="Arial" w:cs="Arial"/>
          <w:sz w:val="22"/>
          <w:szCs w:val="18"/>
        </w:rPr>
      </w:pPr>
    </w:p>
    <w:p w14:paraId="3864CD0D" w14:textId="77777777" w:rsidR="00F45A39" w:rsidRPr="00913925" w:rsidRDefault="00F45A39" w:rsidP="00FC105B">
      <w:pPr>
        <w:pStyle w:val="Heading2"/>
        <w:jc w:val="left"/>
        <w:rPr>
          <w:rFonts w:ascii="Arial" w:hAnsi="Arial" w:cs="Arial"/>
          <w:sz w:val="22"/>
          <w:szCs w:val="18"/>
        </w:rPr>
      </w:pPr>
      <w:bookmarkStart w:id="107" w:name="_Toc7349257"/>
      <w:r w:rsidRPr="00913925">
        <w:rPr>
          <w:rFonts w:ascii="Arial" w:hAnsi="Arial" w:cs="Arial"/>
          <w:sz w:val="22"/>
          <w:szCs w:val="18"/>
        </w:rPr>
        <w:t>Intertestamental &amp; Pre-Church Leadership Structure</w:t>
      </w:r>
      <w:bookmarkEnd w:id="107"/>
      <w:r w:rsidRPr="00913925">
        <w:rPr>
          <w:rFonts w:ascii="Arial" w:hAnsi="Arial" w:cs="Arial"/>
          <w:sz w:val="22"/>
          <w:szCs w:val="18"/>
        </w:rPr>
        <w:t xml:space="preserve"> </w:t>
      </w:r>
    </w:p>
    <w:p w14:paraId="0E1B474A" w14:textId="77777777" w:rsidR="00F45A39" w:rsidRPr="00913925" w:rsidRDefault="00F45A39" w:rsidP="00FC105B">
      <w:pPr>
        <w:pStyle w:val="Heading3"/>
        <w:jc w:val="left"/>
        <w:rPr>
          <w:rFonts w:ascii="Arial" w:hAnsi="Arial" w:cs="Arial"/>
          <w:sz w:val="22"/>
          <w:szCs w:val="18"/>
        </w:rPr>
      </w:pPr>
      <w:bookmarkStart w:id="108" w:name="_Toc7349258"/>
      <w:r w:rsidRPr="00913925">
        <w:rPr>
          <w:rFonts w:ascii="Arial" w:hAnsi="Arial" w:cs="Arial"/>
          <w:sz w:val="22"/>
          <w:szCs w:val="18"/>
        </w:rPr>
        <w:t>Context:</w:t>
      </w:r>
      <w:bookmarkEnd w:id="108"/>
      <w:r w:rsidRPr="00913925">
        <w:rPr>
          <w:rFonts w:ascii="Arial" w:hAnsi="Arial" w:cs="Arial"/>
          <w:sz w:val="22"/>
          <w:szCs w:val="18"/>
        </w:rPr>
        <w:t xml:space="preserve"> </w:t>
      </w:r>
    </w:p>
    <w:p w14:paraId="478A940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intertestamental period technically refers to the time between Malachi (425 BC) and Jesus Christ (5 BC).  However, since a new leadership structure (the Church) did not appear until the beginning of the church at Pentecost, we will study the leadership of Israel until AD 33 as a single unit.</w:t>
      </w:r>
    </w:p>
    <w:p w14:paraId="2A5CFE6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Although Israel returned to their ancient homeland after the exile (586-538 </w:t>
      </w:r>
      <w:r w:rsidRPr="00913925">
        <w:rPr>
          <w:rFonts w:ascii="Arial" w:hAnsi="Arial" w:cs="Arial"/>
          <w:sz w:val="18"/>
          <w:szCs w:val="18"/>
        </w:rPr>
        <w:t>BC</w:t>
      </w:r>
      <w:r w:rsidRPr="00913925">
        <w:rPr>
          <w:rFonts w:ascii="Arial" w:hAnsi="Arial" w:cs="Arial"/>
          <w:sz w:val="22"/>
          <w:szCs w:val="18"/>
        </w:rPr>
        <w:t>), pagan kings still ruled over the nation.  (Even to this day Israel’s monarchy has not been reestablished.)  So how were the people led during this time?  They followed the same pattern that they had used since the time of Moses nearly a thousand years earlier—a council of elders.</w:t>
      </w:r>
    </w:p>
    <w:p w14:paraId="4C994C13" w14:textId="77777777" w:rsidR="00F45A39" w:rsidRPr="00913925" w:rsidRDefault="00F45A39" w:rsidP="00FC105B">
      <w:pPr>
        <w:pStyle w:val="Heading3"/>
        <w:jc w:val="left"/>
        <w:rPr>
          <w:rFonts w:ascii="Arial" w:hAnsi="Arial" w:cs="Arial"/>
          <w:sz w:val="22"/>
          <w:szCs w:val="18"/>
        </w:rPr>
      </w:pPr>
      <w:bookmarkStart w:id="109" w:name="_Toc7349259"/>
      <w:r w:rsidRPr="00913925">
        <w:rPr>
          <w:rFonts w:ascii="Arial" w:hAnsi="Arial" w:cs="Arial"/>
          <w:sz w:val="22"/>
          <w:szCs w:val="18"/>
        </w:rPr>
        <w:t>Rise of the Synagogue</w:t>
      </w:r>
      <w:bookmarkEnd w:id="109"/>
    </w:p>
    <w:p w14:paraId="300862C0"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Name</w:t>
      </w:r>
      <w:r w:rsidRPr="00913925">
        <w:rPr>
          <w:rFonts w:ascii="Arial" w:hAnsi="Arial" w:cs="Arial"/>
          <w:sz w:val="22"/>
          <w:szCs w:val="18"/>
        </w:rPr>
        <w:t xml:space="preserve">: The destruction of the temple in Jerusalem during the exile gave rise to a new institution called the synagogue.  The Greek </w:t>
      </w:r>
      <w:r w:rsidRPr="00913925">
        <w:rPr>
          <w:rFonts w:ascii="Arial" w:hAnsi="Arial" w:cs="Arial"/>
          <w:i/>
          <w:sz w:val="22"/>
          <w:szCs w:val="18"/>
        </w:rPr>
        <w:t>syn</w:t>
      </w:r>
      <w:r w:rsidRPr="00913925">
        <w:rPr>
          <w:rFonts w:ascii="Arial" w:hAnsi="Arial" w:cs="Arial"/>
          <w:sz w:val="22"/>
          <w:szCs w:val="18"/>
        </w:rPr>
        <w:t xml:space="preserve"> “together” with </w:t>
      </w:r>
      <w:r w:rsidRPr="00913925">
        <w:rPr>
          <w:rFonts w:ascii="Arial" w:hAnsi="Arial" w:cs="Arial"/>
          <w:i/>
          <w:sz w:val="22"/>
          <w:szCs w:val="18"/>
        </w:rPr>
        <w:t>agoge</w:t>
      </w:r>
      <w:r w:rsidRPr="00913925">
        <w:rPr>
          <w:rFonts w:ascii="Arial" w:hAnsi="Arial" w:cs="Arial"/>
          <w:sz w:val="22"/>
          <w:szCs w:val="18"/>
        </w:rPr>
        <w:t xml:space="preserve"> “way of life, conduct” has the idea of bringing together for a common way of life (BAGD </w:t>
      </w:r>
      <w:r w:rsidRPr="00913925">
        <w:rPr>
          <w:rFonts w:ascii="Arial" w:hAnsi="Arial" w:cs="Arial"/>
          <w:sz w:val="22"/>
          <w:szCs w:val="18"/>
        </w:rPr>
        <w:lastRenderedPageBreak/>
        <w:t>14) and literally refers to a “gathering-place” or “place where something collects” (BAGD 782).</w:t>
      </w:r>
    </w:p>
    <w:p w14:paraId="4CC11E2A"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u w:val="single"/>
        </w:rPr>
        <w:t>Definition</w:t>
      </w:r>
      <w:r w:rsidRPr="00913925">
        <w:rPr>
          <w:rFonts w:ascii="Arial" w:hAnsi="Arial" w:cs="Arial"/>
          <w:sz w:val="22"/>
          <w:szCs w:val="18"/>
        </w:rPr>
        <w:t>: the center of Jewish religious education in which Jews gathered on Sabbaths for worship, prayer, and instruction from the Old Testament.</w:t>
      </w:r>
    </w:p>
    <w:p w14:paraId="27AF16D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Origin</w:t>
      </w:r>
      <w:r w:rsidRPr="00913925">
        <w:rPr>
          <w:rFonts w:ascii="Arial" w:hAnsi="Arial" w:cs="Arial"/>
          <w:sz w:val="22"/>
          <w:szCs w:val="18"/>
        </w:rPr>
        <w:t xml:space="preserve">: During the Jewish exile in Babylon six centuries before Christ (605-538 </w:t>
      </w:r>
      <w:r w:rsidRPr="00913925">
        <w:rPr>
          <w:rFonts w:ascii="Arial" w:hAnsi="Arial" w:cs="Arial"/>
          <w:sz w:val="18"/>
          <w:szCs w:val="18"/>
        </w:rPr>
        <w:t>BC</w:t>
      </w:r>
      <w:r w:rsidRPr="00913925">
        <w:rPr>
          <w:rFonts w:ascii="Arial" w:hAnsi="Arial" w:cs="Arial"/>
          <w:sz w:val="22"/>
          <w:szCs w:val="18"/>
        </w:rPr>
        <w:t>) the first synagogues were established—probably to teach Hebrew children to maintain their distinct (e.g., monotheistic) religion amidst pagan (polytheistic) surroundings.</w:t>
      </w:r>
    </w:p>
    <w:p w14:paraId="030CDB7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Diversity</w:t>
      </w:r>
      <w:r w:rsidRPr="00913925">
        <w:rPr>
          <w:rFonts w:ascii="Arial" w:hAnsi="Arial" w:cs="Arial"/>
          <w:sz w:val="22"/>
          <w:szCs w:val="18"/>
        </w:rPr>
        <w:t>: No typical synagogue existed.  Since only ten Jewish men were required to establish one, this ease of “synagogue planting” led to great variety.  Synagogues had differing architecture, political views, and congregations (e.g., the Synagogue of the Libertines or Freedman in Acts 6:9, found in the City of David).</w:t>
      </w:r>
    </w:p>
    <w:p w14:paraId="1F4BA95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Leadership</w:t>
      </w:r>
      <w:r w:rsidRPr="00913925">
        <w:rPr>
          <w:rFonts w:ascii="Arial" w:hAnsi="Arial" w:cs="Arial"/>
          <w:sz w:val="22"/>
          <w:szCs w:val="18"/>
        </w:rPr>
        <w:t>: Three types of leaders were common:</w:t>
      </w:r>
    </w:p>
    <w:p w14:paraId="34AC2AED"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Elders</w:t>
      </w:r>
      <w:r w:rsidRPr="00913925">
        <w:rPr>
          <w:rFonts w:ascii="Arial" w:hAnsi="Arial" w:cs="Arial"/>
          <w:sz w:val="22"/>
          <w:szCs w:val="18"/>
        </w:rPr>
        <w:t>: Ten were required to begin the synagogue and it is presumed that they had a continuing influence.</w:t>
      </w:r>
    </w:p>
    <w:p w14:paraId="4BF7990B"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Ruler of the synagogue</w:t>
      </w:r>
      <w:r w:rsidRPr="00913925">
        <w:rPr>
          <w:rFonts w:ascii="Arial" w:hAnsi="Arial" w:cs="Arial"/>
          <w:sz w:val="22"/>
          <w:szCs w:val="18"/>
        </w:rPr>
        <w:t>: This general overseer maintained order in the services by assigning men to read the Scripture, pray, or speak (Acts 13:15).  A synagogue ruler objected to Christ’s healing on the Sabbath (Luke 13:14), probably because it caused a disturbance!  The ruler Crispus in Corinth believed in Christ (Acts 18:8; cf. Luke 8:41).</w:t>
      </w:r>
    </w:p>
    <w:p w14:paraId="74B717C1" w14:textId="77777777" w:rsidR="00F45A39" w:rsidRPr="00913925" w:rsidRDefault="00F45A39" w:rsidP="00FC105B">
      <w:pPr>
        <w:pStyle w:val="Heading5"/>
        <w:jc w:val="left"/>
        <w:rPr>
          <w:rFonts w:ascii="Arial" w:hAnsi="Arial" w:cs="Arial"/>
          <w:sz w:val="22"/>
          <w:szCs w:val="18"/>
        </w:rPr>
      </w:pPr>
      <w:r w:rsidRPr="00913925">
        <w:rPr>
          <w:rFonts w:ascii="Arial" w:hAnsi="Arial" w:cs="Arial"/>
          <w:i/>
          <w:sz w:val="22"/>
          <w:szCs w:val="18"/>
        </w:rPr>
        <w:t>Attendant of the synagogue</w:t>
      </w:r>
      <w:r w:rsidRPr="00913925">
        <w:rPr>
          <w:rFonts w:ascii="Arial" w:hAnsi="Arial" w:cs="Arial"/>
          <w:sz w:val="22"/>
          <w:szCs w:val="18"/>
        </w:rPr>
        <w:t>: He was the “religious professional” who received a salary for taking care of the scrolls (Luke 4:20), teaching the children, blowing the trumpet to start and end the Sabbath, presiding over funerals and mourning feasts, and administering punishments—even beatings (Mark 13:9).  He often lived at the synagogue and sometimes was not godly.</w:t>
      </w:r>
    </w:p>
    <w:p w14:paraId="2F17425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Pharisees yielded an influence in the synagogues but do not seem to have held an official position.</w:t>
      </w:r>
    </w:p>
    <w:p w14:paraId="2A5A08B6" w14:textId="77777777" w:rsidR="00F45A39" w:rsidRPr="00913925" w:rsidRDefault="00F45A39" w:rsidP="00FC105B">
      <w:pPr>
        <w:tabs>
          <w:tab w:val="left" w:pos="7960"/>
        </w:tabs>
        <w:ind w:right="20"/>
        <w:rPr>
          <w:rFonts w:ascii="Arial" w:hAnsi="Arial" w:cs="Arial"/>
          <w:sz w:val="22"/>
          <w:szCs w:val="18"/>
        </w:rPr>
      </w:pPr>
    </w:p>
    <w:p w14:paraId="5B0CEB8F" w14:textId="77777777" w:rsidR="00F45A39" w:rsidRPr="00913925" w:rsidRDefault="00F45A39" w:rsidP="00FC105B">
      <w:pPr>
        <w:tabs>
          <w:tab w:val="left" w:pos="7960"/>
        </w:tabs>
        <w:ind w:right="20"/>
        <w:rPr>
          <w:rFonts w:ascii="Arial" w:hAnsi="Arial" w:cs="Arial"/>
          <w:sz w:val="22"/>
          <w:szCs w:val="18"/>
        </w:rPr>
      </w:pPr>
    </w:p>
    <w:p w14:paraId="19B5A4B1" w14:textId="77777777" w:rsidR="00F45A39" w:rsidRPr="00913925" w:rsidRDefault="00F45A39" w:rsidP="00FC105B">
      <w:pPr>
        <w:pStyle w:val="Heading2"/>
        <w:jc w:val="left"/>
        <w:rPr>
          <w:rFonts w:ascii="Arial" w:hAnsi="Arial" w:cs="Arial"/>
          <w:sz w:val="22"/>
          <w:szCs w:val="18"/>
        </w:rPr>
      </w:pPr>
      <w:bookmarkStart w:id="110" w:name="_Toc7349260"/>
      <w:r w:rsidRPr="00913925">
        <w:rPr>
          <w:rFonts w:ascii="Arial" w:hAnsi="Arial" w:cs="Arial"/>
          <w:sz w:val="22"/>
          <w:szCs w:val="18"/>
        </w:rPr>
        <w:t>Leadership Structure in the New Testament</w:t>
      </w:r>
      <w:bookmarkEnd w:id="110"/>
    </w:p>
    <w:p w14:paraId="687BE8AC" w14:textId="77777777" w:rsidR="00F45A39" w:rsidRPr="00913925" w:rsidRDefault="00F45A39" w:rsidP="00FC105B">
      <w:pPr>
        <w:pStyle w:val="Heading3"/>
        <w:jc w:val="left"/>
        <w:rPr>
          <w:rFonts w:ascii="Arial" w:hAnsi="Arial" w:cs="Arial"/>
          <w:sz w:val="22"/>
          <w:szCs w:val="18"/>
        </w:rPr>
      </w:pPr>
      <w:bookmarkStart w:id="111" w:name="_Toc7349261"/>
      <w:r w:rsidRPr="00913925">
        <w:rPr>
          <w:rFonts w:ascii="Arial" w:hAnsi="Arial" w:cs="Arial"/>
          <w:sz w:val="22"/>
          <w:szCs w:val="18"/>
        </w:rPr>
        <w:t>Elders</w:t>
      </w:r>
      <w:bookmarkEnd w:id="111"/>
    </w:p>
    <w:p w14:paraId="749A0E8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NT Texts on Elders</w:t>
      </w:r>
    </w:p>
    <w:p w14:paraId="552C87D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Elders of Israel (32 NT references)</w:t>
      </w:r>
    </w:p>
    <w:p w14:paraId="2865314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15:2   “Why do your disciples break the tradition of the </w:t>
      </w:r>
      <w:r w:rsidRPr="00913925">
        <w:rPr>
          <w:rFonts w:ascii="Arial" w:hAnsi="Arial" w:cs="Arial"/>
          <w:b/>
          <w:i/>
          <w:sz w:val="22"/>
          <w:szCs w:val="18"/>
        </w:rPr>
        <w:t>elders</w:t>
      </w:r>
      <w:r w:rsidRPr="00913925">
        <w:rPr>
          <w:rFonts w:ascii="Arial" w:hAnsi="Arial" w:cs="Arial"/>
          <w:sz w:val="22"/>
          <w:szCs w:val="18"/>
        </w:rPr>
        <w:t xml:space="preserve">? They don’t wash their hands before they eat!” </w:t>
      </w:r>
    </w:p>
    <w:p w14:paraId="4D2064A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16:21   From that time on Jesus began to explain to his disciples that he must go to Jerusalem and suffer many things at the hands of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on the third day be raised to life. </w:t>
      </w:r>
    </w:p>
    <w:p w14:paraId="6EC16DA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Matt. 21:23   Jesus entered the temple courts, and, while he was teaching,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him. “By what authority are you doing these things?” they asked. “And who gave you this authority?” </w:t>
      </w:r>
    </w:p>
    <w:p w14:paraId="0D98482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26:3   Then the chief priests and the </w:t>
      </w:r>
      <w:r w:rsidRPr="00913925">
        <w:rPr>
          <w:rFonts w:ascii="Arial" w:hAnsi="Arial" w:cs="Arial"/>
          <w:b/>
          <w:i/>
          <w:sz w:val="22"/>
          <w:szCs w:val="18"/>
        </w:rPr>
        <w:t>elders</w:t>
      </w:r>
      <w:r w:rsidRPr="00913925">
        <w:rPr>
          <w:rFonts w:ascii="Arial" w:hAnsi="Arial" w:cs="Arial"/>
          <w:sz w:val="22"/>
          <w:szCs w:val="18"/>
        </w:rPr>
        <w:t xml:space="preserve"> of the people assembled in the palace of the high priest, whose name was Caiaphas, </w:t>
      </w:r>
    </w:p>
    <w:p w14:paraId="2613F72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26:47   While he was still speaking, Judas, one of the Twelve, arrived. With him was a large crowd armed with swords and clubs, sent from the chief priests and the </w:t>
      </w:r>
      <w:r w:rsidRPr="00913925">
        <w:rPr>
          <w:rFonts w:ascii="Arial" w:hAnsi="Arial" w:cs="Arial"/>
          <w:b/>
          <w:i/>
          <w:sz w:val="22"/>
          <w:szCs w:val="18"/>
        </w:rPr>
        <w:t>elders</w:t>
      </w:r>
      <w:r w:rsidRPr="00913925">
        <w:rPr>
          <w:rFonts w:ascii="Arial" w:hAnsi="Arial" w:cs="Arial"/>
          <w:sz w:val="22"/>
          <w:szCs w:val="18"/>
        </w:rPr>
        <w:t xml:space="preserve"> of the people. </w:t>
      </w:r>
    </w:p>
    <w:p w14:paraId="66FC57F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26:57   Those who had arrested Jesus took him to Caiaphas, the high priest, where the teachers of the law and the </w:t>
      </w:r>
      <w:r w:rsidRPr="00913925">
        <w:rPr>
          <w:rFonts w:ascii="Arial" w:hAnsi="Arial" w:cs="Arial"/>
          <w:b/>
          <w:i/>
          <w:sz w:val="22"/>
          <w:szCs w:val="18"/>
        </w:rPr>
        <w:t>elders</w:t>
      </w:r>
      <w:r w:rsidRPr="00913925">
        <w:rPr>
          <w:rFonts w:ascii="Arial" w:hAnsi="Arial" w:cs="Arial"/>
          <w:sz w:val="22"/>
          <w:szCs w:val="18"/>
        </w:rPr>
        <w:t xml:space="preserve"> had assembled. </w:t>
      </w:r>
    </w:p>
    <w:p w14:paraId="79C8B5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   Early in the morning, all the chief priests and the </w:t>
      </w:r>
      <w:r w:rsidRPr="00913925">
        <w:rPr>
          <w:rFonts w:ascii="Arial" w:hAnsi="Arial" w:cs="Arial"/>
          <w:b/>
          <w:i/>
          <w:sz w:val="22"/>
          <w:szCs w:val="18"/>
        </w:rPr>
        <w:t>elders</w:t>
      </w:r>
      <w:r w:rsidRPr="00913925">
        <w:rPr>
          <w:rFonts w:ascii="Arial" w:hAnsi="Arial" w:cs="Arial"/>
          <w:sz w:val="22"/>
          <w:szCs w:val="18"/>
        </w:rPr>
        <w:t xml:space="preserve"> of the people came to the decision to put Jesus to death. </w:t>
      </w:r>
    </w:p>
    <w:p w14:paraId="23E867A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27:3   When Judas, who had betrayed him, saw that Jesus was condemned, he was seized with remorse and returned the thirty silver coins to the chief priests and the </w:t>
      </w:r>
      <w:r w:rsidRPr="00913925">
        <w:rPr>
          <w:rFonts w:ascii="Arial" w:hAnsi="Arial" w:cs="Arial"/>
          <w:b/>
          <w:i/>
          <w:sz w:val="22"/>
          <w:szCs w:val="18"/>
        </w:rPr>
        <w:t>elders</w:t>
      </w:r>
      <w:r w:rsidRPr="00913925">
        <w:rPr>
          <w:rFonts w:ascii="Arial" w:hAnsi="Arial" w:cs="Arial"/>
          <w:sz w:val="22"/>
          <w:szCs w:val="18"/>
        </w:rPr>
        <w:t xml:space="preserve">. </w:t>
      </w:r>
    </w:p>
    <w:p w14:paraId="25DDAF0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27:12   When he was accused by the chief priests and the </w:t>
      </w:r>
      <w:r w:rsidRPr="00913925">
        <w:rPr>
          <w:rFonts w:ascii="Arial" w:hAnsi="Arial" w:cs="Arial"/>
          <w:b/>
          <w:i/>
          <w:sz w:val="22"/>
          <w:szCs w:val="18"/>
        </w:rPr>
        <w:t>elders</w:t>
      </w:r>
      <w:r w:rsidRPr="00913925">
        <w:rPr>
          <w:rFonts w:ascii="Arial" w:hAnsi="Arial" w:cs="Arial"/>
          <w:sz w:val="22"/>
          <w:szCs w:val="18"/>
        </w:rPr>
        <w:t xml:space="preserve">, he gave no answer. </w:t>
      </w:r>
    </w:p>
    <w:p w14:paraId="448FE02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27:20   But the chief priests and the </w:t>
      </w:r>
      <w:r w:rsidRPr="00913925">
        <w:rPr>
          <w:rFonts w:ascii="Arial" w:hAnsi="Arial" w:cs="Arial"/>
          <w:b/>
          <w:i/>
          <w:sz w:val="22"/>
          <w:szCs w:val="18"/>
        </w:rPr>
        <w:t>elders</w:t>
      </w:r>
      <w:r w:rsidRPr="00913925">
        <w:rPr>
          <w:rFonts w:ascii="Arial" w:hAnsi="Arial" w:cs="Arial"/>
          <w:sz w:val="22"/>
          <w:szCs w:val="18"/>
        </w:rPr>
        <w:t xml:space="preserve"> persuaded the crowd to ask for Barabbas and to have Jesus executed. </w:t>
      </w:r>
    </w:p>
    <w:p w14:paraId="5E971E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27:41   In the same way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mocked him. </w:t>
      </w:r>
    </w:p>
    <w:p w14:paraId="6683526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Matt. 28:12   When the chief priests had met with the </w:t>
      </w:r>
      <w:r w:rsidRPr="00913925">
        <w:rPr>
          <w:rFonts w:ascii="Arial" w:hAnsi="Arial" w:cs="Arial"/>
          <w:b/>
          <w:i/>
          <w:sz w:val="22"/>
          <w:szCs w:val="18"/>
        </w:rPr>
        <w:t>elders</w:t>
      </w:r>
      <w:r w:rsidRPr="00913925">
        <w:rPr>
          <w:rFonts w:ascii="Arial" w:hAnsi="Arial" w:cs="Arial"/>
          <w:sz w:val="22"/>
          <w:szCs w:val="18"/>
        </w:rPr>
        <w:t xml:space="preserve"> and devised a plan, they gave the soldiers a large sum of money, </w:t>
      </w:r>
    </w:p>
    <w:p w14:paraId="56FD7BD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7:3   (The Pharisees and all the Jews do not eat unless they give their hands a ceremonial washing, holding to the tradition of the </w:t>
      </w:r>
      <w:r w:rsidRPr="00913925">
        <w:rPr>
          <w:rFonts w:ascii="Arial" w:hAnsi="Arial" w:cs="Arial"/>
          <w:b/>
          <w:i/>
          <w:sz w:val="22"/>
          <w:szCs w:val="18"/>
        </w:rPr>
        <w:t>elders</w:t>
      </w:r>
      <w:r w:rsidRPr="00913925">
        <w:rPr>
          <w:rFonts w:ascii="Arial" w:hAnsi="Arial" w:cs="Arial"/>
          <w:sz w:val="22"/>
          <w:szCs w:val="18"/>
        </w:rPr>
        <w:t xml:space="preserve">. </w:t>
      </w:r>
    </w:p>
    <w:p w14:paraId="5585681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7:5   So the Pharisees and teachers of the law asked Jesus, “Why don’t your disciples live according to the tradition of the </w:t>
      </w:r>
      <w:r w:rsidRPr="00913925">
        <w:rPr>
          <w:rFonts w:ascii="Arial" w:hAnsi="Arial" w:cs="Arial"/>
          <w:b/>
          <w:i/>
          <w:sz w:val="22"/>
          <w:szCs w:val="18"/>
        </w:rPr>
        <w:t>elders</w:t>
      </w:r>
      <w:r w:rsidRPr="00913925">
        <w:rPr>
          <w:rFonts w:ascii="Arial" w:hAnsi="Arial" w:cs="Arial"/>
          <w:sz w:val="22"/>
          <w:szCs w:val="18"/>
        </w:rPr>
        <w:t xml:space="preserve"> instead of eating their food with ‘unclean’ hands?” </w:t>
      </w:r>
    </w:p>
    <w:p w14:paraId="79F7D50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8:31   He then began to teach them that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that he must be killed and after three days rise again. </w:t>
      </w:r>
    </w:p>
    <w:p w14:paraId="33B586F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11:27   They arrived again in Jerusalem, and while Jesus was walking in the temple courts,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came to him. </w:t>
      </w:r>
    </w:p>
    <w:p w14:paraId="560704B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14:43   Just as he was speaking, Judas, one of the Twelve, appeared. With him was a crowd armed with swords and clubs, sent from the chief priests, the teachers of the law, and the </w:t>
      </w:r>
      <w:r w:rsidRPr="00913925">
        <w:rPr>
          <w:rFonts w:ascii="Arial" w:hAnsi="Arial" w:cs="Arial"/>
          <w:b/>
          <w:i/>
          <w:sz w:val="22"/>
          <w:szCs w:val="18"/>
        </w:rPr>
        <w:t>elders</w:t>
      </w:r>
      <w:r w:rsidRPr="00913925">
        <w:rPr>
          <w:rFonts w:ascii="Arial" w:hAnsi="Arial" w:cs="Arial"/>
          <w:sz w:val="22"/>
          <w:szCs w:val="18"/>
        </w:rPr>
        <w:t xml:space="preserve">. </w:t>
      </w:r>
    </w:p>
    <w:p w14:paraId="664C1A7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Mark 14:53   They took Jesus to the high priest, and all the chief priests, </w:t>
      </w:r>
      <w:r w:rsidRPr="00913925">
        <w:rPr>
          <w:rFonts w:ascii="Arial" w:hAnsi="Arial" w:cs="Arial"/>
          <w:b/>
          <w:i/>
          <w:sz w:val="22"/>
          <w:szCs w:val="18"/>
        </w:rPr>
        <w:t>elders</w:t>
      </w:r>
      <w:r w:rsidRPr="00913925">
        <w:rPr>
          <w:rFonts w:ascii="Arial" w:hAnsi="Arial" w:cs="Arial"/>
          <w:sz w:val="22"/>
          <w:szCs w:val="18"/>
        </w:rPr>
        <w:t xml:space="preserve"> and teachers of the law came together. </w:t>
      </w:r>
    </w:p>
    <w:p w14:paraId="10A1615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Mark 15:1   Very early in the morning, the chief priests, with the </w:t>
      </w:r>
      <w:r w:rsidRPr="00913925">
        <w:rPr>
          <w:rFonts w:ascii="Arial" w:hAnsi="Arial" w:cs="Arial"/>
          <w:b/>
          <w:i/>
          <w:sz w:val="22"/>
          <w:szCs w:val="18"/>
        </w:rPr>
        <w:t>elders</w:t>
      </w:r>
      <w:r w:rsidRPr="00913925">
        <w:rPr>
          <w:rFonts w:ascii="Arial" w:hAnsi="Arial" w:cs="Arial"/>
          <w:sz w:val="22"/>
          <w:szCs w:val="18"/>
        </w:rPr>
        <w:t xml:space="preserve">, the teachers of the law and the whole Sanhedrin, reached a decision. They bound Jesus, led him away and handed him over to Pilate. </w:t>
      </w:r>
    </w:p>
    <w:p w14:paraId="1A1F187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7:3   The centurion heard of Jesus and sent some </w:t>
      </w:r>
      <w:r w:rsidRPr="00913925">
        <w:rPr>
          <w:rFonts w:ascii="Arial" w:hAnsi="Arial" w:cs="Arial"/>
          <w:b/>
          <w:i/>
          <w:sz w:val="22"/>
          <w:szCs w:val="18"/>
        </w:rPr>
        <w:t>elders</w:t>
      </w:r>
      <w:r w:rsidRPr="00913925">
        <w:rPr>
          <w:rFonts w:ascii="Arial" w:hAnsi="Arial" w:cs="Arial"/>
          <w:sz w:val="22"/>
          <w:szCs w:val="18"/>
        </w:rPr>
        <w:t xml:space="preserve"> of the Jews to him, asking him to come and heal his servant. </w:t>
      </w:r>
    </w:p>
    <w:p w14:paraId="35FAAEB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9:22   And he said, “The Son of Man must suffer many things and be rejected by the </w:t>
      </w:r>
      <w:r w:rsidRPr="00913925">
        <w:rPr>
          <w:rFonts w:ascii="Arial" w:hAnsi="Arial" w:cs="Arial"/>
          <w:b/>
          <w:i/>
          <w:sz w:val="22"/>
          <w:szCs w:val="18"/>
        </w:rPr>
        <w:t>elders</w:t>
      </w:r>
      <w:r w:rsidRPr="00913925">
        <w:rPr>
          <w:rFonts w:ascii="Arial" w:hAnsi="Arial" w:cs="Arial"/>
          <w:sz w:val="22"/>
          <w:szCs w:val="18"/>
        </w:rPr>
        <w:t xml:space="preserve">, chief priests and teachers of the law, and he must be killed and on the third day be raised to life.” </w:t>
      </w:r>
    </w:p>
    <w:p w14:paraId="6D0CF3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20:1   One day as he was teaching the people in the temple courts and preaching the gospel, the chief priests and the teachers of the law, together with the </w:t>
      </w:r>
      <w:r w:rsidRPr="00913925">
        <w:rPr>
          <w:rFonts w:ascii="Arial" w:hAnsi="Arial" w:cs="Arial"/>
          <w:b/>
          <w:i/>
          <w:sz w:val="22"/>
          <w:szCs w:val="18"/>
        </w:rPr>
        <w:t>elders</w:t>
      </w:r>
      <w:r w:rsidRPr="00913925">
        <w:rPr>
          <w:rFonts w:ascii="Arial" w:hAnsi="Arial" w:cs="Arial"/>
          <w:sz w:val="22"/>
          <w:szCs w:val="18"/>
        </w:rPr>
        <w:t xml:space="preserve">, came up to him. </w:t>
      </w:r>
    </w:p>
    <w:p w14:paraId="24E9337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22:52   Then Jesus said to the chief priests, the officers of the temple guard, and the </w:t>
      </w:r>
      <w:r w:rsidRPr="00913925">
        <w:rPr>
          <w:rFonts w:ascii="Arial" w:hAnsi="Arial" w:cs="Arial"/>
          <w:b/>
          <w:i/>
          <w:sz w:val="22"/>
          <w:szCs w:val="18"/>
        </w:rPr>
        <w:t>elders</w:t>
      </w:r>
      <w:r w:rsidRPr="00913925">
        <w:rPr>
          <w:rFonts w:ascii="Arial" w:hAnsi="Arial" w:cs="Arial"/>
          <w:sz w:val="22"/>
          <w:szCs w:val="18"/>
        </w:rPr>
        <w:t xml:space="preserve">, who had come for him, “Am I leading a rebellion, that you have come with swords and clubs? </w:t>
      </w:r>
    </w:p>
    <w:p w14:paraId="2168D0E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Luke 22:66   At daybreak the council of the </w:t>
      </w:r>
      <w:r w:rsidRPr="00913925">
        <w:rPr>
          <w:rFonts w:ascii="Arial" w:hAnsi="Arial" w:cs="Arial"/>
          <w:b/>
          <w:i/>
          <w:sz w:val="22"/>
          <w:szCs w:val="18"/>
        </w:rPr>
        <w:t>elders</w:t>
      </w:r>
      <w:r w:rsidRPr="00913925">
        <w:rPr>
          <w:rFonts w:ascii="Arial" w:hAnsi="Arial" w:cs="Arial"/>
          <w:sz w:val="22"/>
          <w:szCs w:val="18"/>
        </w:rPr>
        <w:t xml:space="preserve"> of the people, both the chief priests and teachers of the law, met together, and Jesus was led before them.</w:t>
      </w:r>
    </w:p>
    <w:p w14:paraId="4D21D7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4:5   The next day the rulers, </w:t>
      </w:r>
      <w:r w:rsidRPr="00913925">
        <w:rPr>
          <w:rFonts w:ascii="Arial" w:hAnsi="Arial" w:cs="Arial"/>
          <w:b/>
          <w:i/>
          <w:sz w:val="22"/>
          <w:szCs w:val="18"/>
        </w:rPr>
        <w:t>elders</w:t>
      </w:r>
      <w:r w:rsidRPr="00913925">
        <w:rPr>
          <w:rFonts w:ascii="Arial" w:hAnsi="Arial" w:cs="Arial"/>
          <w:sz w:val="22"/>
          <w:szCs w:val="18"/>
        </w:rPr>
        <w:t xml:space="preserve"> and teachers of the law met in Jerusalem. </w:t>
      </w:r>
    </w:p>
    <w:p w14:paraId="2642DD1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4:8   Then Peter, filled with the Holy Spirit, said to them: “Rulers and </w:t>
      </w:r>
      <w:r w:rsidRPr="00913925">
        <w:rPr>
          <w:rFonts w:ascii="Arial" w:hAnsi="Arial" w:cs="Arial"/>
          <w:b/>
          <w:i/>
          <w:sz w:val="22"/>
          <w:szCs w:val="18"/>
        </w:rPr>
        <w:t>elders</w:t>
      </w:r>
      <w:r w:rsidRPr="00913925">
        <w:rPr>
          <w:rFonts w:ascii="Arial" w:hAnsi="Arial" w:cs="Arial"/>
          <w:sz w:val="22"/>
          <w:szCs w:val="18"/>
        </w:rPr>
        <w:t xml:space="preserve"> of the people! </w:t>
      </w:r>
    </w:p>
    <w:p w14:paraId="6E299CD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4:23   On their release, Peter and John went back to their own people and reported all that the chief priests and </w:t>
      </w:r>
      <w:r w:rsidRPr="00913925">
        <w:rPr>
          <w:rFonts w:ascii="Arial" w:hAnsi="Arial" w:cs="Arial"/>
          <w:b/>
          <w:i/>
          <w:sz w:val="22"/>
          <w:szCs w:val="18"/>
        </w:rPr>
        <w:t>elders</w:t>
      </w:r>
      <w:r w:rsidRPr="00913925">
        <w:rPr>
          <w:rFonts w:ascii="Arial" w:hAnsi="Arial" w:cs="Arial"/>
          <w:sz w:val="22"/>
          <w:szCs w:val="18"/>
        </w:rPr>
        <w:t xml:space="preserve"> had said to them. </w:t>
      </w:r>
    </w:p>
    <w:p w14:paraId="4D73C9B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5:21   At daybreak they entered the temple courts, as they had been told, and began to teach the people. When the high priest and his associates arrived, they called together the Sanhedrin —the full assembly of the </w:t>
      </w:r>
      <w:r w:rsidRPr="00913925">
        <w:rPr>
          <w:rFonts w:ascii="Arial" w:hAnsi="Arial" w:cs="Arial"/>
          <w:b/>
          <w:i/>
          <w:sz w:val="22"/>
          <w:szCs w:val="18"/>
        </w:rPr>
        <w:t>elders</w:t>
      </w:r>
      <w:r w:rsidRPr="00913925">
        <w:rPr>
          <w:rFonts w:ascii="Arial" w:hAnsi="Arial" w:cs="Arial"/>
          <w:sz w:val="22"/>
          <w:szCs w:val="18"/>
        </w:rPr>
        <w:t xml:space="preserve"> of Israel —and sent to the jail for the apostles. </w:t>
      </w:r>
    </w:p>
    <w:p w14:paraId="6E0F307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6:12   So they stirred up the people and the </w:t>
      </w:r>
      <w:r w:rsidRPr="00913925">
        <w:rPr>
          <w:rFonts w:ascii="Arial" w:hAnsi="Arial" w:cs="Arial"/>
          <w:b/>
          <w:i/>
          <w:sz w:val="22"/>
          <w:szCs w:val="18"/>
        </w:rPr>
        <w:t>elders</w:t>
      </w:r>
      <w:r w:rsidRPr="00913925">
        <w:rPr>
          <w:rFonts w:ascii="Arial" w:hAnsi="Arial" w:cs="Arial"/>
          <w:sz w:val="22"/>
          <w:szCs w:val="18"/>
        </w:rPr>
        <w:t xml:space="preserve"> and the teachers of the law. They seized Stephen and brought him before the Sanhedrin. </w:t>
      </w:r>
    </w:p>
    <w:p w14:paraId="57C28EF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23:14   They went to the chief priests and </w:t>
      </w:r>
      <w:r w:rsidRPr="00913925">
        <w:rPr>
          <w:rFonts w:ascii="Arial" w:hAnsi="Arial" w:cs="Arial"/>
          <w:b/>
          <w:i/>
          <w:sz w:val="22"/>
          <w:szCs w:val="18"/>
        </w:rPr>
        <w:t>elders</w:t>
      </w:r>
      <w:r w:rsidRPr="00913925">
        <w:rPr>
          <w:rFonts w:ascii="Arial" w:hAnsi="Arial" w:cs="Arial"/>
          <w:sz w:val="22"/>
          <w:szCs w:val="18"/>
        </w:rPr>
        <w:t xml:space="preserve"> and said, “We have taken a solemn oath not to eat anything until we have killed Paul. </w:t>
      </w:r>
    </w:p>
    <w:p w14:paraId="5DF41FE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24:1   Five days later the high priest Ananias went down to Caesarea with some of the </w:t>
      </w:r>
      <w:r w:rsidRPr="00913925">
        <w:rPr>
          <w:rFonts w:ascii="Arial" w:hAnsi="Arial" w:cs="Arial"/>
          <w:b/>
          <w:i/>
          <w:sz w:val="22"/>
          <w:szCs w:val="18"/>
        </w:rPr>
        <w:t>elders</w:t>
      </w:r>
      <w:r w:rsidRPr="00913925">
        <w:rPr>
          <w:rFonts w:ascii="Arial" w:hAnsi="Arial" w:cs="Arial"/>
          <w:sz w:val="22"/>
          <w:szCs w:val="18"/>
        </w:rPr>
        <w:t xml:space="preserve"> and a lawyer named Tertullus, and they brought their charges against Paul before the governor. </w:t>
      </w:r>
    </w:p>
    <w:p w14:paraId="7978D04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Acts 25:15   When I went to Jerusalem, the chief priests and </w:t>
      </w:r>
      <w:r w:rsidRPr="00913925">
        <w:rPr>
          <w:rFonts w:ascii="Arial" w:hAnsi="Arial" w:cs="Arial"/>
          <w:b/>
          <w:i/>
          <w:sz w:val="22"/>
          <w:szCs w:val="18"/>
        </w:rPr>
        <w:t>elders</w:t>
      </w:r>
      <w:r w:rsidRPr="00913925">
        <w:rPr>
          <w:rFonts w:ascii="Arial" w:hAnsi="Arial" w:cs="Arial"/>
          <w:sz w:val="22"/>
          <w:szCs w:val="18"/>
        </w:rPr>
        <w:t xml:space="preserve"> of the Jews brought charges against him and asked that he be condemned. </w:t>
      </w:r>
    </w:p>
    <w:p w14:paraId="2ADA7109" w14:textId="77777777" w:rsidR="00F45A39" w:rsidRPr="00913925" w:rsidRDefault="00F45A39" w:rsidP="00FC105B">
      <w:pPr>
        <w:rPr>
          <w:rFonts w:ascii="Arial" w:hAnsi="Arial" w:cs="Arial"/>
          <w:sz w:val="22"/>
          <w:szCs w:val="18"/>
        </w:rPr>
      </w:pPr>
    </w:p>
    <w:p w14:paraId="192F1F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Church Elders (24 NT references)</w:t>
      </w:r>
    </w:p>
    <w:p w14:paraId="3FE73B74" w14:textId="37F9FE31"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called “Elders” (17 times</w:t>
      </w:r>
      <w:r w:rsidR="003711D7" w:rsidRPr="00913925">
        <w:rPr>
          <w:rFonts w:ascii="Arial" w:hAnsi="Arial" w:cs="Arial"/>
          <w:sz w:val="22"/>
          <w:szCs w:val="18"/>
        </w:rPr>
        <w:t>):</w:t>
      </w:r>
    </w:p>
    <w:p w14:paraId="24E0B1E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11:30   This they did, sending their gift to the </w:t>
      </w:r>
      <w:r w:rsidRPr="00913925">
        <w:rPr>
          <w:rFonts w:ascii="Arial" w:hAnsi="Arial" w:cs="Arial"/>
          <w:b/>
          <w:i/>
          <w:sz w:val="22"/>
          <w:szCs w:val="18"/>
        </w:rPr>
        <w:t>elders</w:t>
      </w:r>
      <w:r w:rsidRPr="00913925">
        <w:rPr>
          <w:rFonts w:ascii="Arial" w:hAnsi="Arial" w:cs="Arial"/>
          <w:sz w:val="22"/>
          <w:szCs w:val="18"/>
        </w:rPr>
        <w:t xml:space="preserve"> by Barnabas and Saul. </w:t>
      </w:r>
    </w:p>
    <w:p w14:paraId="5B14A4F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14:23   Paul and Barnabas appointed </w:t>
      </w:r>
      <w:r w:rsidRPr="00913925">
        <w:rPr>
          <w:rFonts w:ascii="Arial" w:hAnsi="Arial" w:cs="Arial"/>
          <w:b/>
          <w:i/>
          <w:sz w:val="22"/>
          <w:szCs w:val="18"/>
        </w:rPr>
        <w:t>elders</w:t>
      </w:r>
      <w:r w:rsidRPr="00913925">
        <w:rPr>
          <w:rFonts w:ascii="Arial" w:hAnsi="Arial" w:cs="Arial"/>
          <w:sz w:val="22"/>
          <w:szCs w:val="18"/>
        </w:rPr>
        <w:t xml:space="preserve"> for them in each church and, with prayer and fasting, committed them to the Lord, in whom they had put their trust. </w:t>
      </w:r>
    </w:p>
    <w:p w14:paraId="420928E4" w14:textId="3A42567B"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   This brought Paul and Barnabas into sharp dispute and debate with them. </w:t>
      </w:r>
      <w:r w:rsidR="003711D7" w:rsidRPr="00913925">
        <w:rPr>
          <w:rFonts w:ascii="Arial" w:hAnsi="Arial" w:cs="Arial"/>
          <w:sz w:val="22"/>
          <w:szCs w:val="18"/>
        </w:rPr>
        <w:t>So,</w:t>
      </w:r>
      <w:r w:rsidRPr="00913925">
        <w:rPr>
          <w:rFonts w:ascii="Arial" w:hAnsi="Arial" w:cs="Arial"/>
          <w:sz w:val="22"/>
          <w:szCs w:val="18"/>
        </w:rPr>
        <w:t xml:space="preserve"> Paul and Barnabas were appointed, along with some other believers, to go up to Jerusalem to see the apostles and </w:t>
      </w:r>
      <w:r w:rsidRPr="00913925">
        <w:rPr>
          <w:rFonts w:ascii="Arial" w:hAnsi="Arial" w:cs="Arial"/>
          <w:b/>
          <w:i/>
          <w:sz w:val="22"/>
          <w:szCs w:val="18"/>
        </w:rPr>
        <w:t>elders</w:t>
      </w:r>
      <w:r w:rsidRPr="00913925">
        <w:rPr>
          <w:rFonts w:ascii="Arial" w:hAnsi="Arial" w:cs="Arial"/>
          <w:sz w:val="22"/>
          <w:szCs w:val="18"/>
        </w:rPr>
        <w:t xml:space="preserve"> about this question. </w:t>
      </w:r>
    </w:p>
    <w:p w14:paraId="74727D2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15:4   When they came to Jerusalem, they were welcomed by the church and the apostles and </w:t>
      </w:r>
      <w:r w:rsidRPr="00913925">
        <w:rPr>
          <w:rFonts w:ascii="Arial" w:hAnsi="Arial" w:cs="Arial"/>
          <w:b/>
          <w:i/>
          <w:sz w:val="22"/>
          <w:szCs w:val="18"/>
        </w:rPr>
        <w:t>elders</w:t>
      </w:r>
      <w:r w:rsidRPr="00913925">
        <w:rPr>
          <w:rFonts w:ascii="Arial" w:hAnsi="Arial" w:cs="Arial"/>
          <w:sz w:val="22"/>
          <w:szCs w:val="18"/>
        </w:rPr>
        <w:t xml:space="preserve">, to whom they reported everything God had done through them. </w:t>
      </w:r>
    </w:p>
    <w:p w14:paraId="6738489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15:6   The apostles and </w:t>
      </w:r>
      <w:r w:rsidRPr="00913925">
        <w:rPr>
          <w:rFonts w:ascii="Arial" w:hAnsi="Arial" w:cs="Arial"/>
          <w:b/>
          <w:i/>
          <w:sz w:val="22"/>
          <w:szCs w:val="18"/>
        </w:rPr>
        <w:t>elders</w:t>
      </w:r>
      <w:r w:rsidRPr="00913925">
        <w:rPr>
          <w:rFonts w:ascii="Arial" w:hAnsi="Arial" w:cs="Arial"/>
          <w:sz w:val="22"/>
          <w:szCs w:val="18"/>
        </w:rPr>
        <w:t xml:space="preserve"> met to consider this question. </w:t>
      </w:r>
    </w:p>
    <w:p w14:paraId="75449ED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15:22   Then the apostles and </w:t>
      </w:r>
      <w:r w:rsidRPr="00913925">
        <w:rPr>
          <w:rFonts w:ascii="Arial" w:hAnsi="Arial" w:cs="Arial"/>
          <w:b/>
          <w:i/>
          <w:sz w:val="22"/>
          <w:szCs w:val="18"/>
        </w:rPr>
        <w:t>elders</w:t>
      </w:r>
      <w:r w:rsidRPr="00913925">
        <w:rPr>
          <w:rFonts w:ascii="Arial" w:hAnsi="Arial" w:cs="Arial"/>
          <w:sz w:val="22"/>
          <w:szCs w:val="18"/>
        </w:rPr>
        <w:t xml:space="preserve">, with the whole church, decided to choose some of their own men and send them to Antioch with Paul and Barnabas. They chose Judas (called Barsabbas) and Silas, two men who were leaders among the brothers. </w:t>
      </w:r>
    </w:p>
    <w:p w14:paraId="648E98D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15:23   With them they sent the following letter: The apostles and </w:t>
      </w:r>
      <w:r w:rsidRPr="00913925">
        <w:rPr>
          <w:rFonts w:ascii="Arial" w:hAnsi="Arial" w:cs="Arial"/>
          <w:b/>
          <w:i/>
          <w:sz w:val="22"/>
          <w:szCs w:val="18"/>
        </w:rPr>
        <w:t>elders</w:t>
      </w:r>
      <w:r w:rsidRPr="00913925">
        <w:rPr>
          <w:rFonts w:ascii="Arial" w:hAnsi="Arial" w:cs="Arial"/>
          <w:sz w:val="22"/>
          <w:szCs w:val="18"/>
        </w:rPr>
        <w:t xml:space="preserve">, your brothers, To the Gentile believers in Antioch, Syria and Cilicia: Greetings. </w:t>
      </w:r>
    </w:p>
    <w:p w14:paraId="4D8A37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16:4   As they traveled from town to town, they delivered the decisions reached by the apostles and </w:t>
      </w:r>
      <w:r w:rsidRPr="00913925">
        <w:rPr>
          <w:rFonts w:ascii="Arial" w:hAnsi="Arial" w:cs="Arial"/>
          <w:b/>
          <w:i/>
          <w:sz w:val="22"/>
          <w:szCs w:val="18"/>
        </w:rPr>
        <w:t>elders</w:t>
      </w:r>
      <w:r w:rsidRPr="00913925">
        <w:rPr>
          <w:rFonts w:ascii="Arial" w:hAnsi="Arial" w:cs="Arial"/>
          <w:sz w:val="22"/>
          <w:szCs w:val="18"/>
        </w:rPr>
        <w:t xml:space="preserve"> in Jerusalem for the people to obey. </w:t>
      </w:r>
    </w:p>
    <w:p w14:paraId="4A91B9A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20:17   From Miletus, Paul sent to Ephesus for the </w:t>
      </w:r>
      <w:r w:rsidRPr="00913925">
        <w:rPr>
          <w:rFonts w:ascii="Arial" w:hAnsi="Arial" w:cs="Arial"/>
          <w:b/>
          <w:i/>
          <w:sz w:val="22"/>
          <w:szCs w:val="18"/>
        </w:rPr>
        <w:t>elders</w:t>
      </w:r>
      <w:r w:rsidRPr="00913925">
        <w:rPr>
          <w:rFonts w:ascii="Arial" w:hAnsi="Arial" w:cs="Arial"/>
          <w:sz w:val="22"/>
          <w:szCs w:val="18"/>
        </w:rPr>
        <w:t xml:space="preserve"> of the church. </w:t>
      </w:r>
    </w:p>
    <w:p w14:paraId="538B001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21:18   The next day Paul and the rest of us went to see James, and all the </w:t>
      </w:r>
      <w:r w:rsidRPr="00913925">
        <w:rPr>
          <w:rFonts w:ascii="Arial" w:hAnsi="Arial" w:cs="Arial"/>
          <w:b/>
          <w:i/>
          <w:sz w:val="22"/>
          <w:szCs w:val="18"/>
        </w:rPr>
        <w:t>elders</w:t>
      </w:r>
      <w:r w:rsidRPr="00913925">
        <w:rPr>
          <w:rFonts w:ascii="Arial" w:hAnsi="Arial" w:cs="Arial"/>
          <w:sz w:val="22"/>
          <w:szCs w:val="18"/>
        </w:rPr>
        <w:t xml:space="preserve"> were present. </w:t>
      </w:r>
    </w:p>
    <w:p w14:paraId="16908CA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4:14   Do not neglect your gift, which was given you through a prophetic message when the body of </w:t>
      </w:r>
      <w:r w:rsidRPr="00913925">
        <w:rPr>
          <w:rFonts w:ascii="Arial" w:hAnsi="Arial" w:cs="Arial"/>
          <w:b/>
          <w:i/>
          <w:sz w:val="22"/>
          <w:szCs w:val="18"/>
        </w:rPr>
        <w:t>elders</w:t>
      </w:r>
      <w:r w:rsidRPr="00913925">
        <w:rPr>
          <w:rFonts w:ascii="Arial" w:hAnsi="Arial" w:cs="Arial"/>
          <w:sz w:val="22"/>
          <w:szCs w:val="18"/>
        </w:rPr>
        <w:t xml:space="preserve"> laid their hands on you. </w:t>
      </w:r>
    </w:p>
    <w:p w14:paraId="427122B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5:17   The </w:t>
      </w:r>
      <w:r w:rsidRPr="00913925">
        <w:rPr>
          <w:rFonts w:ascii="Arial" w:hAnsi="Arial" w:cs="Arial"/>
          <w:b/>
          <w:i/>
          <w:sz w:val="22"/>
          <w:szCs w:val="18"/>
        </w:rPr>
        <w:t>elders</w:t>
      </w:r>
      <w:r w:rsidRPr="00913925">
        <w:rPr>
          <w:rFonts w:ascii="Arial" w:hAnsi="Arial" w:cs="Arial"/>
          <w:sz w:val="22"/>
          <w:szCs w:val="18"/>
        </w:rPr>
        <w:t xml:space="preserve"> who direct the affairs of the church well are worthy of double honor, especially those whose work is preaching and teaching. </w:t>
      </w:r>
    </w:p>
    <w:p w14:paraId="094D688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5:19   Do not entertain an accusation against an </w:t>
      </w:r>
      <w:r w:rsidRPr="00913925">
        <w:rPr>
          <w:rFonts w:ascii="Arial" w:hAnsi="Arial" w:cs="Arial"/>
          <w:b/>
          <w:i/>
          <w:sz w:val="22"/>
          <w:szCs w:val="18"/>
        </w:rPr>
        <w:t>elder</w:t>
      </w:r>
      <w:r w:rsidRPr="00913925">
        <w:rPr>
          <w:rFonts w:ascii="Arial" w:hAnsi="Arial" w:cs="Arial"/>
          <w:sz w:val="22"/>
          <w:szCs w:val="18"/>
        </w:rPr>
        <w:t xml:space="preserve"> unless it is brought by two or three witnesses. </w:t>
      </w:r>
    </w:p>
    <w:p w14:paraId="79AEBBCE" w14:textId="77777777" w:rsidR="00F45A39" w:rsidRPr="00913925" w:rsidRDefault="00F45A39" w:rsidP="00FC105B">
      <w:pPr>
        <w:pStyle w:val="Heading7"/>
        <w:ind w:right="112"/>
        <w:jc w:val="left"/>
        <w:rPr>
          <w:rFonts w:ascii="Arial" w:hAnsi="Arial" w:cs="Arial"/>
          <w:sz w:val="22"/>
          <w:szCs w:val="18"/>
        </w:rPr>
      </w:pPr>
      <w:r w:rsidRPr="00913925">
        <w:rPr>
          <w:rFonts w:ascii="Arial" w:hAnsi="Arial" w:cs="Arial"/>
          <w:sz w:val="22"/>
          <w:szCs w:val="18"/>
        </w:rPr>
        <w:t xml:space="preserve">Titus 1:5   The reason I left you in Crete was that you might straighten out what was left unfinished and appoint </w:t>
      </w:r>
      <w:r w:rsidRPr="00913925">
        <w:rPr>
          <w:rFonts w:ascii="Arial" w:hAnsi="Arial" w:cs="Arial"/>
          <w:b/>
          <w:i/>
          <w:sz w:val="22"/>
          <w:szCs w:val="18"/>
        </w:rPr>
        <w:t>elders</w:t>
      </w:r>
      <w:r w:rsidRPr="00913925">
        <w:rPr>
          <w:rFonts w:ascii="Arial" w:hAnsi="Arial" w:cs="Arial"/>
          <w:sz w:val="22"/>
          <w:szCs w:val="18"/>
        </w:rPr>
        <w:t xml:space="preserve"> in every town, as I directed you. </w:t>
      </w:r>
    </w:p>
    <w:p w14:paraId="3F67CEB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 xml:space="preserve">Titus 1:6   An </w:t>
      </w:r>
      <w:r w:rsidRPr="00913925">
        <w:rPr>
          <w:rFonts w:ascii="Arial" w:hAnsi="Arial" w:cs="Arial"/>
          <w:b/>
          <w:i/>
          <w:sz w:val="22"/>
          <w:szCs w:val="18"/>
        </w:rPr>
        <w:t>elder</w:t>
      </w:r>
      <w:r w:rsidRPr="00913925">
        <w:rPr>
          <w:rFonts w:ascii="Arial" w:hAnsi="Arial" w:cs="Arial"/>
          <w:sz w:val="22"/>
          <w:szCs w:val="18"/>
        </w:rPr>
        <w:t xml:space="preserve"> must be blameless, the husband of but one wife, a man whose children believe and are not open to the charge of being wild and disobedient. </w:t>
      </w:r>
    </w:p>
    <w:p w14:paraId="0C72062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James 5:14   Is any one of you sick? He should call the </w:t>
      </w:r>
      <w:r w:rsidRPr="00913925">
        <w:rPr>
          <w:rFonts w:ascii="Arial" w:hAnsi="Arial" w:cs="Arial"/>
          <w:b/>
          <w:i/>
          <w:sz w:val="22"/>
          <w:szCs w:val="18"/>
        </w:rPr>
        <w:t>elders</w:t>
      </w:r>
      <w:r w:rsidRPr="00913925">
        <w:rPr>
          <w:rFonts w:ascii="Arial" w:hAnsi="Arial" w:cs="Arial"/>
          <w:sz w:val="22"/>
          <w:szCs w:val="18"/>
        </w:rPr>
        <w:t xml:space="preserve"> of the church to pray over him and anoint him with oil in the name of the Lord. </w:t>
      </w:r>
    </w:p>
    <w:p w14:paraId="0D626DB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5:1   To the </w:t>
      </w:r>
      <w:r w:rsidRPr="00913925">
        <w:rPr>
          <w:rFonts w:ascii="Arial" w:hAnsi="Arial" w:cs="Arial"/>
          <w:b/>
          <w:i/>
          <w:sz w:val="22"/>
          <w:szCs w:val="18"/>
        </w:rPr>
        <w:t>elders</w:t>
      </w:r>
      <w:r w:rsidRPr="00913925">
        <w:rPr>
          <w:rFonts w:ascii="Arial" w:hAnsi="Arial" w:cs="Arial"/>
          <w:sz w:val="22"/>
          <w:szCs w:val="18"/>
        </w:rPr>
        <w:t xml:space="preserve"> among you, I appeal as a fellow </w:t>
      </w:r>
      <w:r w:rsidRPr="00913925">
        <w:rPr>
          <w:rFonts w:ascii="Arial" w:hAnsi="Arial" w:cs="Arial"/>
          <w:b/>
          <w:i/>
          <w:sz w:val="22"/>
          <w:szCs w:val="18"/>
        </w:rPr>
        <w:t>elder</w:t>
      </w:r>
      <w:r w:rsidRPr="00913925">
        <w:rPr>
          <w:rFonts w:ascii="Arial" w:hAnsi="Arial" w:cs="Arial"/>
          <w:sz w:val="22"/>
          <w:szCs w:val="18"/>
        </w:rPr>
        <w:t xml:space="preserve">, a witness of Christ’s sufferings and one who also will share in the glory to be revealed: </w:t>
      </w:r>
    </w:p>
    <w:p w14:paraId="1418E3A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“Overseers” (6 times):</w:t>
      </w:r>
    </w:p>
    <w:p w14:paraId="19E11D2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Acts 20:28   Keep watch over yourselves and all the flock of which the Holy Spirit has made you </w:t>
      </w:r>
      <w:r w:rsidRPr="00913925">
        <w:rPr>
          <w:rFonts w:ascii="Arial" w:hAnsi="Arial" w:cs="Arial"/>
          <w:b/>
          <w:i/>
          <w:sz w:val="22"/>
          <w:szCs w:val="18"/>
        </w:rPr>
        <w:t>overseers</w:t>
      </w:r>
      <w:r w:rsidRPr="00913925">
        <w:rPr>
          <w:rFonts w:ascii="Arial" w:hAnsi="Arial" w:cs="Arial"/>
          <w:sz w:val="22"/>
          <w:szCs w:val="18"/>
        </w:rPr>
        <w:t xml:space="preserve">. Be shepherds of the church of God, which he bought with his own blood. </w:t>
      </w:r>
    </w:p>
    <w:p w14:paraId="6C29666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w:t>
      </w:r>
      <w:r w:rsidRPr="00913925">
        <w:rPr>
          <w:rFonts w:ascii="Arial" w:hAnsi="Arial" w:cs="Arial"/>
          <w:b/>
          <w:i/>
          <w:sz w:val="22"/>
          <w:szCs w:val="18"/>
        </w:rPr>
        <w:t>overseers</w:t>
      </w:r>
      <w:r w:rsidRPr="00913925">
        <w:rPr>
          <w:rFonts w:ascii="Arial" w:hAnsi="Arial" w:cs="Arial"/>
          <w:sz w:val="22"/>
          <w:szCs w:val="18"/>
        </w:rPr>
        <w:t xml:space="preserve"> and deacons: </w:t>
      </w:r>
    </w:p>
    <w:p w14:paraId="0B4B089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3:1   Here is a trustworthy saying: If anyone sets his heart on being an </w:t>
      </w:r>
      <w:r w:rsidRPr="00913925">
        <w:rPr>
          <w:rFonts w:ascii="Arial" w:hAnsi="Arial" w:cs="Arial"/>
          <w:b/>
          <w:i/>
          <w:sz w:val="22"/>
          <w:szCs w:val="18"/>
        </w:rPr>
        <w:t>overseer</w:t>
      </w:r>
      <w:r w:rsidRPr="00913925">
        <w:rPr>
          <w:rFonts w:ascii="Arial" w:hAnsi="Arial" w:cs="Arial"/>
          <w:sz w:val="22"/>
          <w:szCs w:val="18"/>
        </w:rPr>
        <w:t xml:space="preserve">, he desires a noble task. </w:t>
      </w:r>
    </w:p>
    <w:p w14:paraId="58963EA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Tim. 3:2   Now the </w:t>
      </w:r>
      <w:r w:rsidRPr="00913925">
        <w:rPr>
          <w:rFonts w:ascii="Arial" w:hAnsi="Arial" w:cs="Arial"/>
          <w:b/>
          <w:i/>
          <w:sz w:val="22"/>
          <w:szCs w:val="18"/>
        </w:rPr>
        <w:t>overseer</w:t>
      </w:r>
      <w:r w:rsidRPr="00913925">
        <w:rPr>
          <w:rFonts w:ascii="Arial" w:hAnsi="Arial" w:cs="Arial"/>
          <w:sz w:val="22"/>
          <w:szCs w:val="18"/>
        </w:rPr>
        <w:t xml:space="preserve"> must be above reproach, the husband of but one wife, temperate, self-controlled, respectable, hospitable, able to teach, </w:t>
      </w:r>
    </w:p>
    <w:p w14:paraId="16EF9CA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Titus 1:7   Since an </w:t>
      </w:r>
      <w:r w:rsidRPr="00913925">
        <w:rPr>
          <w:rFonts w:ascii="Arial" w:hAnsi="Arial" w:cs="Arial"/>
          <w:b/>
          <w:i/>
          <w:sz w:val="22"/>
          <w:szCs w:val="18"/>
        </w:rPr>
        <w:t>overseer</w:t>
      </w:r>
      <w:r w:rsidRPr="00913925">
        <w:rPr>
          <w:rFonts w:ascii="Arial" w:hAnsi="Arial" w:cs="Arial"/>
          <w:sz w:val="22"/>
          <w:szCs w:val="18"/>
        </w:rPr>
        <w:t xml:space="preserve"> is entrusted with God’s work, he must be blameless —not overbearing, not quick-tempered, not given to drunkenness, not violent, not pursuing dishonest gain. </w:t>
      </w:r>
    </w:p>
    <w:p w14:paraId="0158E39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1 Pet. 5:2   Be shepherds of God’s flock that is under your care, serving as </w:t>
      </w:r>
      <w:r w:rsidRPr="00913925">
        <w:rPr>
          <w:rFonts w:ascii="Arial" w:hAnsi="Arial" w:cs="Arial"/>
          <w:b/>
          <w:i/>
          <w:sz w:val="22"/>
          <w:szCs w:val="18"/>
        </w:rPr>
        <w:t>overseers</w:t>
      </w:r>
      <w:r w:rsidRPr="00913925">
        <w:rPr>
          <w:rFonts w:ascii="Arial" w:hAnsi="Arial" w:cs="Arial"/>
          <w:sz w:val="22"/>
          <w:szCs w:val="18"/>
        </w:rPr>
        <w:t xml:space="preserve"> —not because you must, but because you are willing, as God wants you to be; not greedy for money, but eager to serve;</w:t>
      </w:r>
    </w:p>
    <w:p w14:paraId="4A210C6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as “Pastor-Teachers” (1 time):</w:t>
      </w:r>
    </w:p>
    <w:p w14:paraId="70E5836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Eph. 4:11   It was he who gave some to be apostles, some to be prophets, some to be evangelists, and some to be pastors and teachers,</w:t>
      </w:r>
    </w:p>
    <w:p w14:paraId="2FEE6C9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 Getz believes that this reference in Ephesians 4 to pastor-teachers is an office of the first-century only where men ministered to the universal church.</w:t>
      </w:r>
      <w:r w:rsidRPr="00913925">
        <w:rPr>
          <w:rStyle w:val="FootnoteReference"/>
          <w:rFonts w:ascii="Arial" w:hAnsi="Arial" w:cs="Arial"/>
          <w:sz w:val="22"/>
          <w:szCs w:val="18"/>
        </w:rPr>
        <w:footnoteReference w:id="14"/>
      </w:r>
      <w:r w:rsidRPr="00913925">
        <w:rPr>
          <w:rFonts w:ascii="Arial" w:hAnsi="Arial" w:cs="Arial"/>
          <w:sz w:val="22"/>
          <w:szCs w:val="18"/>
        </w:rPr>
        <w:t xml:space="preserve">  He argues this because this gift is grouped with apostles and prophets (revelational gifts limited to time prior to the completion of the NT) as well as evangelists.  Since Philip is the only person called an evangelist (Acts 21:9) and he received revelation (Acts 8:29), Getz assumes that all evangelists also received direct revelation.  Also, besides association with these other three gifts, Getz gives no evidence for limiting the pastor-teachers to </w:t>
      </w:r>
      <w:r w:rsidRPr="00913925">
        <w:rPr>
          <w:rFonts w:ascii="Arial" w:hAnsi="Arial" w:cs="Arial"/>
          <w:sz w:val="22"/>
          <w:szCs w:val="18"/>
        </w:rPr>
        <w:lastRenderedPageBreak/>
        <w:t xml:space="preserve">the early church.  He limits these four gifts to a period prior to elders and deacons being instituted, yet elders are appointed in </w:t>
      </w:r>
      <w:r w:rsidRPr="00913925">
        <w:rPr>
          <w:rFonts w:ascii="Arial" w:hAnsi="Arial" w:cs="Arial"/>
          <w:sz w:val="18"/>
          <w:szCs w:val="18"/>
        </w:rPr>
        <w:t xml:space="preserve">AD </w:t>
      </w:r>
      <w:r w:rsidRPr="00913925">
        <w:rPr>
          <w:rFonts w:ascii="Arial" w:hAnsi="Arial" w:cs="Arial"/>
          <w:sz w:val="22"/>
          <w:szCs w:val="18"/>
        </w:rPr>
        <w:t xml:space="preserve">48 (Acts 14:23) while Ephesians was written in </w:t>
      </w:r>
      <w:r w:rsidRPr="00913925">
        <w:rPr>
          <w:rFonts w:ascii="Arial" w:hAnsi="Arial" w:cs="Arial"/>
          <w:sz w:val="18"/>
          <w:szCs w:val="18"/>
        </w:rPr>
        <w:t xml:space="preserve">AD </w:t>
      </w:r>
      <w:r w:rsidRPr="00913925">
        <w:rPr>
          <w:rFonts w:ascii="Arial" w:hAnsi="Arial" w:cs="Arial"/>
          <w:sz w:val="22"/>
          <w:szCs w:val="18"/>
        </w:rPr>
        <w:t>61, which is supposedly prior to elders!</w:t>
      </w:r>
    </w:p>
    <w:p w14:paraId="68C7DD6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God as “Overseer” (1 NT reference):</w:t>
      </w:r>
    </w:p>
    <w:p w14:paraId="5685936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1 Pet. 2:25   For you were like sheep going astray, but now you have returned to the Shepherd and </w:t>
      </w:r>
      <w:r w:rsidRPr="00913925">
        <w:rPr>
          <w:rFonts w:ascii="Arial" w:hAnsi="Arial" w:cs="Arial"/>
          <w:b/>
          <w:i/>
          <w:sz w:val="22"/>
          <w:szCs w:val="18"/>
        </w:rPr>
        <w:t>Overseer</w:t>
      </w:r>
      <w:r w:rsidRPr="00913925">
        <w:rPr>
          <w:rFonts w:ascii="Arial" w:hAnsi="Arial" w:cs="Arial"/>
          <w:sz w:val="22"/>
          <w:szCs w:val="18"/>
        </w:rPr>
        <w:t xml:space="preserve"> of your souls.</w:t>
      </w:r>
    </w:p>
    <w:p w14:paraId="5D73DDB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 a sense, since ultimately God oversees the whole world, all local church elders actually are under-overseers or under-shepherds.</w:t>
      </w:r>
    </w:p>
    <w:p w14:paraId="410D510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Elderly Apostle John Referred to as “Elder” (2 NT references)</w:t>
      </w:r>
    </w:p>
    <w:p w14:paraId="36EB59EE" w14:textId="7AB9203F"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2 John 1   The </w:t>
      </w:r>
      <w:r w:rsidRPr="00913925">
        <w:rPr>
          <w:rFonts w:ascii="Arial" w:hAnsi="Arial" w:cs="Arial"/>
          <w:b/>
          <w:i/>
          <w:sz w:val="22"/>
          <w:szCs w:val="18"/>
        </w:rPr>
        <w:t>elder</w:t>
      </w:r>
      <w:r w:rsidRPr="00913925">
        <w:rPr>
          <w:rFonts w:ascii="Arial" w:hAnsi="Arial" w:cs="Arial"/>
          <w:sz w:val="22"/>
          <w:szCs w:val="18"/>
        </w:rPr>
        <w:t xml:space="preserve">, </w:t>
      </w:r>
      <w:r w:rsidR="003711D7">
        <w:rPr>
          <w:rFonts w:ascii="Arial" w:hAnsi="Arial" w:cs="Arial"/>
          <w:sz w:val="22"/>
          <w:szCs w:val="18"/>
        </w:rPr>
        <w:t>t</w:t>
      </w:r>
      <w:r w:rsidRPr="00913925">
        <w:rPr>
          <w:rFonts w:ascii="Arial" w:hAnsi="Arial" w:cs="Arial"/>
          <w:sz w:val="22"/>
          <w:szCs w:val="18"/>
        </w:rPr>
        <w:t>o the chosen lady and her children, whom I love in the truth —and not I only, but also all who know the truth</w:t>
      </w:r>
    </w:p>
    <w:p w14:paraId="7DE5E31D" w14:textId="2E39B9A4"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3 John 1   The </w:t>
      </w:r>
      <w:r w:rsidRPr="00913925">
        <w:rPr>
          <w:rFonts w:ascii="Arial" w:hAnsi="Arial" w:cs="Arial"/>
          <w:b/>
          <w:i/>
          <w:sz w:val="22"/>
          <w:szCs w:val="18"/>
        </w:rPr>
        <w:t>elder</w:t>
      </w:r>
      <w:r w:rsidRPr="00913925">
        <w:rPr>
          <w:rFonts w:ascii="Arial" w:hAnsi="Arial" w:cs="Arial"/>
          <w:sz w:val="22"/>
          <w:szCs w:val="18"/>
        </w:rPr>
        <w:t xml:space="preserve">, </w:t>
      </w:r>
      <w:r w:rsidR="003711D7">
        <w:rPr>
          <w:rFonts w:ascii="Arial" w:hAnsi="Arial" w:cs="Arial"/>
          <w:sz w:val="22"/>
          <w:szCs w:val="18"/>
        </w:rPr>
        <w:t>t</w:t>
      </w:r>
      <w:r w:rsidRPr="00913925">
        <w:rPr>
          <w:rFonts w:ascii="Arial" w:hAnsi="Arial" w:cs="Arial"/>
          <w:sz w:val="22"/>
          <w:szCs w:val="18"/>
        </w:rPr>
        <w:t xml:space="preserve">o my dear friend Gaius, whom I love in the truth. </w:t>
      </w:r>
    </w:p>
    <w:p w14:paraId="7746BFB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Heavenly Elders (12 NT references)</w:t>
      </w:r>
    </w:p>
    <w:p w14:paraId="70353314" w14:textId="7189458E"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4:4   Surrounding the throne were twenty-four other </w:t>
      </w:r>
      <w:r w:rsidR="003711D7" w:rsidRPr="00913925">
        <w:rPr>
          <w:rFonts w:ascii="Arial" w:hAnsi="Arial" w:cs="Arial"/>
          <w:sz w:val="22"/>
          <w:szCs w:val="18"/>
        </w:rPr>
        <w:t>thrones and</w:t>
      </w:r>
      <w:r w:rsidRPr="00913925">
        <w:rPr>
          <w:rFonts w:ascii="Arial" w:hAnsi="Arial" w:cs="Arial"/>
          <w:sz w:val="22"/>
          <w:szCs w:val="18"/>
        </w:rPr>
        <w:t xml:space="preserve"> seated on them were twenty-four </w:t>
      </w:r>
      <w:r w:rsidRPr="00913925">
        <w:rPr>
          <w:rFonts w:ascii="Arial" w:hAnsi="Arial" w:cs="Arial"/>
          <w:b/>
          <w:i/>
          <w:sz w:val="22"/>
          <w:szCs w:val="18"/>
        </w:rPr>
        <w:t>elders</w:t>
      </w:r>
      <w:r w:rsidRPr="00913925">
        <w:rPr>
          <w:rFonts w:ascii="Arial" w:hAnsi="Arial" w:cs="Arial"/>
          <w:sz w:val="22"/>
          <w:szCs w:val="18"/>
        </w:rPr>
        <w:t xml:space="preserve">. They were dressed in white and had crowns of gold on their heads. </w:t>
      </w:r>
    </w:p>
    <w:p w14:paraId="43F58C9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4:10   the twenty-four </w:t>
      </w:r>
      <w:r w:rsidRPr="00913925">
        <w:rPr>
          <w:rFonts w:ascii="Arial" w:hAnsi="Arial" w:cs="Arial"/>
          <w:b/>
          <w:i/>
          <w:sz w:val="22"/>
          <w:szCs w:val="18"/>
        </w:rPr>
        <w:t>elders</w:t>
      </w:r>
      <w:r w:rsidRPr="00913925">
        <w:rPr>
          <w:rFonts w:ascii="Arial" w:hAnsi="Arial" w:cs="Arial"/>
          <w:sz w:val="22"/>
          <w:szCs w:val="18"/>
        </w:rPr>
        <w:t xml:space="preserve"> fall down before him who sits on the throne, and worship him who lives for ever and ever. They lay their crowns before the throne and say: </w:t>
      </w:r>
    </w:p>
    <w:p w14:paraId="3E2030B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5:5-6   Then one of the </w:t>
      </w:r>
      <w:r w:rsidRPr="00913925">
        <w:rPr>
          <w:rFonts w:ascii="Arial" w:hAnsi="Arial" w:cs="Arial"/>
          <w:b/>
          <w:i/>
          <w:sz w:val="22"/>
          <w:szCs w:val="18"/>
        </w:rPr>
        <w:t>elders</w:t>
      </w:r>
      <w:r w:rsidRPr="00913925">
        <w:rPr>
          <w:rFonts w:ascii="Arial" w:hAnsi="Arial" w:cs="Arial"/>
          <w:sz w:val="22"/>
          <w:szCs w:val="18"/>
        </w:rPr>
        <w:t xml:space="preserve"> said to me, “Do not weep! See, the Lion of the tribe of Judah, the Root of David, has triumphed. He is able to open the scroll and its seven seals.”  Then I saw a Lamb, looking as if it had been slain, standing in the center of the throne, encircled by the four living creatures and the </w:t>
      </w:r>
      <w:r w:rsidRPr="00913925">
        <w:rPr>
          <w:rFonts w:ascii="Arial" w:hAnsi="Arial" w:cs="Arial"/>
          <w:b/>
          <w:i/>
          <w:sz w:val="22"/>
          <w:szCs w:val="18"/>
        </w:rPr>
        <w:t>elders</w:t>
      </w:r>
      <w:r w:rsidRPr="00913925">
        <w:rPr>
          <w:rFonts w:ascii="Arial" w:hAnsi="Arial" w:cs="Arial"/>
          <w:sz w:val="22"/>
          <w:szCs w:val="18"/>
        </w:rPr>
        <w:t xml:space="preserve">. He had seven horns and seven eyes, which are the seven spirits of God sent out into all the earth. </w:t>
      </w:r>
    </w:p>
    <w:p w14:paraId="73FA83FF" w14:textId="4F3F65F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5:8   And when he had taken it, the four living creatures and the twenty-four </w:t>
      </w:r>
      <w:r w:rsidRPr="00913925">
        <w:rPr>
          <w:rFonts w:ascii="Arial" w:hAnsi="Arial" w:cs="Arial"/>
          <w:b/>
          <w:i/>
          <w:sz w:val="22"/>
          <w:szCs w:val="18"/>
        </w:rPr>
        <w:t>elders</w:t>
      </w:r>
      <w:r w:rsidRPr="00913925">
        <w:rPr>
          <w:rFonts w:ascii="Arial" w:hAnsi="Arial" w:cs="Arial"/>
          <w:sz w:val="22"/>
          <w:szCs w:val="18"/>
        </w:rPr>
        <w:t xml:space="preserve"> fell down before the Lamb. Each one had a </w:t>
      </w:r>
      <w:r w:rsidR="003711D7" w:rsidRPr="00913925">
        <w:rPr>
          <w:rFonts w:ascii="Arial" w:hAnsi="Arial" w:cs="Arial"/>
          <w:sz w:val="22"/>
          <w:szCs w:val="18"/>
        </w:rPr>
        <w:t>harp,</w:t>
      </w:r>
      <w:r w:rsidRPr="00913925">
        <w:rPr>
          <w:rFonts w:ascii="Arial" w:hAnsi="Arial" w:cs="Arial"/>
          <w:sz w:val="22"/>
          <w:szCs w:val="18"/>
        </w:rPr>
        <w:t xml:space="preserve"> and they were holding golden bowls full of incense, which are the prayers of the saints. </w:t>
      </w:r>
    </w:p>
    <w:p w14:paraId="6CA6B67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5:11   Then I looked and heard the voice of many angels, numbering thousands upon thousands, and ten thousand times ten thousand. They encircled the throne and the living creatures and the </w:t>
      </w:r>
      <w:r w:rsidRPr="00913925">
        <w:rPr>
          <w:rFonts w:ascii="Arial" w:hAnsi="Arial" w:cs="Arial"/>
          <w:b/>
          <w:i/>
          <w:sz w:val="22"/>
          <w:szCs w:val="18"/>
        </w:rPr>
        <w:t>elders</w:t>
      </w:r>
      <w:r w:rsidRPr="00913925">
        <w:rPr>
          <w:rFonts w:ascii="Arial" w:hAnsi="Arial" w:cs="Arial"/>
          <w:sz w:val="22"/>
          <w:szCs w:val="18"/>
        </w:rPr>
        <w:t xml:space="preserve">. </w:t>
      </w:r>
    </w:p>
    <w:p w14:paraId="52B2AB3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5:14   The four living creatures said, “Amen,” and the </w:t>
      </w:r>
      <w:r w:rsidRPr="00913925">
        <w:rPr>
          <w:rFonts w:ascii="Arial" w:hAnsi="Arial" w:cs="Arial"/>
          <w:b/>
          <w:i/>
          <w:sz w:val="22"/>
          <w:szCs w:val="18"/>
        </w:rPr>
        <w:t>elders</w:t>
      </w:r>
      <w:r w:rsidRPr="00913925">
        <w:rPr>
          <w:rFonts w:ascii="Arial" w:hAnsi="Arial" w:cs="Arial"/>
          <w:sz w:val="22"/>
          <w:szCs w:val="18"/>
        </w:rPr>
        <w:t xml:space="preserve"> fell down and worshiped. </w:t>
      </w:r>
    </w:p>
    <w:p w14:paraId="2B5EB7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7:11   All the angels were standing around the throne and around the </w:t>
      </w:r>
      <w:r w:rsidRPr="00913925">
        <w:rPr>
          <w:rFonts w:ascii="Arial" w:hAnsi="Arial" w:cs="Arial"/>
          <w:b/>
          <w:i/>
          <w:sz w:val="22"/>
          <w:szCs w:val="18"/>
        </w:rPr>
        <w:t>elders</w:t>
      </w:r>
      <w:r w:rsidRPr="00913925">
        <w:rPr>
          <w:rFonts w:ascii="Arial" w:hAnsi="Arial" w:cs="Arial"/>
          <w:sz w:val="22"/>
          <w:szCs w:val="18"/>
        </w:rPr>
        <w:t xml:space="preserve"> and the four living creatures. They fell down on their faces before the throne and worshiped God, </w:t>
      </w:r>
    </w:p>
    <w:p w14:paraId="6BBBC34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Rev. 7:13   Then one of the </w:t>
      </w:r>
      <w:r w:rsidRPr="00913925">
        <w:rPr>
          <w:rFonts w:ascii="Arial" w:hAnsi="Arial" w:cs="Arial"/>
          <w:b/>
          <w:i/>
          <w:sz w:val="22"/>
          <w:szCs w:val="18"/>
        </w:rPr>
        <w:t>elders</w:t>
      </w:r>
      <w:r w:rsidRPr="00913925">
        <w:rPr>
          <w:rFonts w:ascii="Arial" w:hAnsi="Arial" w:cs="Arial"/>
          <w:sz w:val="22"/>
          <w:szCs w:val="18"/>
        </w:rPr>
        <w:t xml:space="preserve"> asked me, “These in white robes —who are they, and where did they come from?” </w:t>
      </w:r>
    </w:p>
    <w:p w14:paraId="1D401B3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11:16   And the twenty-four </w:t>
      </w:r>
      <w:r w:rsidRPr="00913925">
        <w:rPr>
          <w:rFonts w:ascii="Arial" w:hAnsi="Arial" w:cs="Arial"/>
          <w:b/>
          <w:i/>
          <w:sz w:val="22"/>
          <w:szCs w:val="18"/>
        </w:rPr>
        <w:t>elders</w:t>
      </w:r>
      <w:r w:rsidRPr="00913925">
        <w:rPr>
          <w:rFonts w:ascii="Arial" w:hAnsi="Arial" w:cs="Arial"/>
          <w:sz w:val="22"/>
          <w:szCs w:val="18"/>
        </w:rPr>
        <w:t xml:space="preserve">, who were seated on their thrones before God, fell on their faces and worshiped God, </w:t>
      </w:r>
    </w:p>
    <w:p w14:paraId="3F6005E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14:3   And they sang a new song before the throne and before the four living creatures and the </w:t>
      </w:r>
      <w:r w:rsidRPr="00913925">
        <w:rPr>
          <w:rFonts w:ascii="Arial" w:hAnsi="Arial" w:cs="Arial"/>
          <w:b/>
          <w:i/>
          <w:sz w:val="22"/>
          <w:szCs w:val="18"/>
        </w:rPr>
        <w:t>elders</w:t>
      </w:r>
      <w:r w:rsidRPr="00913925">
        <w:rPr>
          <w:rFonts w:ascii="Arial" w:hAnsi="Arial" w:cs="Arial"/>
          <w:sz w:val="22"/>
          <w:szCs w:val="18"/>
        </w:rPr>
        <w:t xml:space="preserve">. No one could learn the song except the 144,000 who had been redeemed from the earth. </w:t>
      </w:r>
    </w:p>
    <w:p w14:paraId="61CE9C3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Rev. 19:4   The twenty-four </w:t>
      </w:r>
      <w:r w:rsidRPr="00913925">
        <w:rPr>
          <w:rFonts w:ascii="Arial" w:hAnsi="Arial" w:cs="Arial"/>
          <w:b/>
          <w:i/>
          <w:sz w:val="22"/>
          <w:szCs w:val="18"/>
        </w:rPr>
        <w:t>elders</w:t>
      </w:r>
      <w:r w:rsidRPr="00913925">
        <w:rPr>
          <w:rFonts w:ascii="Arial" w:hAnsi="Arial" w:cs="Arial"/>
          <w:sz w:val="22"/>
          <w:szCs w:val="18"/>
        </w:rPr>
        <w:t xml:space="preserve"> and the four living creatures fell down and worshiped God, who was seated on the throne. And they cried: “Amen, Hallelujah!”</w:t>
      </w:r>
    </w:p>
    <w:p w14:paraId="4E4B15F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Elder Responsibilities</w:t>
      </w:r>
    </w:p>
    <w:p w14:paraId="31974D00" w14:textId="77777777" w:rsidR="00F45A39" w:rsidRPr="00913925" w:rsidRDefault="00F45A39" w:rsidP="00FC105B">
      <w:pPr>
        <w:tabs>
          <w:tab w:val="left" w:pos="7960"/>
        </w:tabs>
        <w:ind w:left="1440" w:right="20"/>
        <w:rPr>
          <w:rFonts w:ascii="Arial" w:hAnsi="Arial" w:cs="Arial"/>
          <w:sz w:val="15"/>
          <w:szCs w:val="18"/>
        </w:rPr>
      </w:pPr>
    </w:p>
    <w:p w14:paraId="1471B46C" w14:textId="0B2419CE" w:rsidR="00F45A39" w:rsidRPr="00913925" w:rsidRDefault="00F45A39" w:rsidP="003711D7">
      <w:pPr>
        <w:ind w:left="1710"/>
        <w:rPr>
          <w:rFonts w:ascii="Arial" w:hAnsi="Arial" w:cs="Arial"/>
          <w:sz w:val="22"/>
          <w:szCs w:val="18"/>
        </w:rPr>
      </w:pPr>
      <w:r w:rsidRPr="00913925">
        <w:rPr>
          <w:rFonts w:ascii="Arial" w:hAnsi="Arial" w:cs="Arial"/>
          <w:sz w:val="22"/>
          <w:szCs w:val="18"/>
        </w:rPr>
        <w:t xml:space="preserve">So </w:t>
      </w:r>
      <w:r w:rsidR="0006640D" w:rsidRPr="00913925">
        <w:rPr>
          <w:rFonts w:ascii="Arial" w:hAnsi="Arial" w:cs="Arial"/>
          <w:sz w:val="22"/>
          <w:szCs w:val="18"/>
        </w:rPr>
        <w:t>far,</w:t>
      </w:r>
      <w:r w:rsidRPr="00913925">
        <w:rPr>
          <w:rFonts w:ascii="Arial" w:hAnsi="Arial" w:cs="Arial"/>
          <w:sz w:val="22"/>
          <w:szCs w:val="18"/>
        </w:rPr>
        <w:t xml:space="preserve"> we have seen that biblical leadership by elders originated in Old Testament times and continued during intertestamental Judaism where ten elders were needed to begin a synagogue.  Even in NT times the leaders at Jerusalem were still called elders (as was the aged Apostle John in his epistles).  Still more, some angels in heaven during the future book of Revelation are referred to as elders!</w:t>
      </w:r>
    </w:p>
    <w:p w14:paraId="69234848" w14:textId="77777777" w:rsidR="00F45A39" w:rsidRPr="00913925" w:rsidRDefault="00F45A39" w:rsidP="003711D7">
      <w:pPr>
        <w:ind w:left="1710"/>
        <w:rPr>
          <w:rFonts w:ascii="Arial" w:hAnsi="Arial" w:cs="Arial"/>
          <w:sz w:val="15"/>
          <w:szCs w:val="18"/>
        </w:rPr>
      </w:pPr>
    </w:p>
    <w:p w14:paraId="0998E314" w14:textId="680F6AFA" w:rsidR="00F45A39" w:rsidRPr="00913925" w:rsidRDefault="00F45A39" w:rsidP="003711D7">
      <w:pPr>
        <w:ind w:left="1710"/>
        <w:rPr>
          <w:rFonts w:ascii="Arial" w:hAnsi="Arial" w:cs="Arial"/>
          <w:i/>
          <w:sz w:val="22"/>
          <w:szCs w:val="18"/>
        </w:rPr>
      </w:pPr>
      <w:r w:rsidRPr="00913925">
        <w:rPr>
          <w:rFonts w:ascii="Arial" w:hAnsi="Arial" w:cs="Arial"/>
          <w:sz w:val="22"/>
          <w:szCs w:val="18"/>
        </w:rPr>
        <w:t xml:space="preserve">The NT church followed this same biblical pattern </w:t>
      </w:r>
      <w:r w:rsidR="0006640D">
        <w:rPr>
          <w:rFonts w:ascii="Arial" w:hAnsi="Arial" w:cs="Arial"/>
          <w:sz w:val="22"/>
          <w:szCs w:val="18"/>
        </w:rPr>
        <w:t>when</w:t>
      </w:r>
      <w:r w:rsidRPr="00913925">
        <w:rPr>
          <w:rFonts w:ascii="Arial" w:hAnsi="Arial" w:cs="Arial"/>
          <w:sz w:val="22"/>
          <w:szCs w:val="18"/>
        </w:rPr>
        <w:t xml:space="preserve"> the apostles appointed elders in every church (Acts 14:23).  Sometimes “elders” were called “overseers” as the terms are used interchangeably (Acts 20:17, 28; Tit. 1:5-7; 1 Pet. 5:1-2).  “Elder” denotes age and maturity</w:t>
      </w:r>
      <w:r w:rsidR="0006640D">
        <w:rPr>
          <w:rFonts w:ascii="Arial" w:hAnsi="Arial" w:cs="Arial"/>
          <w:sz w:val="22"/>
          <w:szCs w:val="18"/>
        </w:rPr>
        <w:t>,</w:t>
      </w:r>
      <w:r w:rsidRPr="00913925">
        <w:rPr>
          <w:rFonts w:ascii="Arial" w:hAnsi="Arial" w:cs="Arial"/>
          <w:sz w:val="22"/>
          <w:szCs w:val="18"/>
        </w:rPr>
        <w:t xml:space="preserve"> whereas “overseer” speaks of the pastoral oversight required of men in this role.  Further, “elder” was a term recognized by Jews due to the OT and synagogue background whereas “overseer” (or “bishop”) was a Greek title recognized immediately by Gentiles as denoting a commissioner who regulated a new colony or acquisition.</w:t>
      </w:r>
      <w:r w:rsidRPr="00913925">
        <w:rPr>
          <w:rStyle w:val="FootnoteReference"/>
          <w:rFonts w:ascii="Arial" w:hAnsi="Arial" w:cs="Arial"/>
          <w:sz w:val="22"/>
          <w:szCs w:val="18"/>
        </w:rPr>
        <w:footnoteReference w:id="15"/>
      </w:r>
      <w:r w:rsidRPr="00913925">
        <w:rPr>
          <w:rFonts w:ascii="Arial" w:hAnsi="Arial" w:cs="Arial"/>
          <w:sz w:val="22"/>
          <w:szCs w:val="18"/>
        </w:rPr>
        <w:t xml:space="preserve">  “Synonyms for the world </w:t>
      </w:r>
      <w:r w:rsidRPr="00913925">
        <w:rPr>
          <w:rFonts w:ascii="Arial" w:hAnsi="Arial" w:cs="Arial"/>
          <w:i/>
          <w:sz w:val="22"/>
          <w:szCs w:val="18"/>
        </w:rPr>
        <w:t>bishop</w:t>
      </w:r>
      <w:r w:rsidRPr="00913925">
        <w:rPr>
          <w:rFonts w:ascii="Arial" w:hAnsi="Arial" w:cs="Arial"/>
          <w:sz w:val="22"/>
          <w:szCs w:val="18"/>
        </w:rPr>
        <w:t xml:space="preserve"> might be overseer, curator, guardian, or superintendent.”</w:t>
      </w:r>
      <w:r w:rsidRPr="00913925">
        <w:rPr>
          <w:rStyle w:val="FootnoteReference"/>
          <w:rFonts w:ascii="Arial" w:hAnsi="Arial" w:cs="Arial"/>
          <w:sz w:val="22"/>
          <w:szCs w:val="18"/>
        </w:rPr>
        <w:footnoteReference w:id="16"/>
      </w:r>
    </w:p>
    <w:p w14:paraId="494C1F7A" w14:textId="77777777" w:rsidR="00F45A39" w:rsidRPr="00913925" w:rsidRDefault="00F45A39" w:rsidP="003711D7">
      <w:pPr>
        <w:ind w:left="1710"/>
        <w:rPr>
          <w:rFonts w:ascii="Arial" w:hAnsi="Arial" w:cs="Arial"/>
          <w:sz w:val="15"/>
          <w:szCs w:val="18"/>
        </w:rPr>
      </w:pPr>
    </w:p>
    <w:p w14:paraId="0860616B" w14:textId="77777777" w:rsidR="00F45A39" w:rsidRPr="00913925" w:rsidRDefault="00F45A39" w:rsidP="003711D7">
      <w:pPr>
        <w:ind w:left="1710"/>
        <w:rPr>
          <w:rFonts w:ascii="Arial" w:hAnsi="Arial" w:cs="Arial"/>
          <w:sz w:val="22"/>
          <w:szCs w:val="18"/>
        </w:rPr>
      </w:pPr>
      <w:r w:rsidRPr="00913925">
        <w:rPr>
          <w:rFonts w:ascii="Arial" w:hAnsi="Arial" w:cs="Arial"/>
          <w:sz w:val="22"/>
          <w:szCs w:val="18"/>
        </w:rPr>
        <w:t>With this background it is now possible to answer this question: What do elders do?  There are five characteristics of their leadership:</w:t>
      </w:r>
      <w:r w:rsidRPr="00913925">
        <w:rPr>
          <w:rStyle w:val="FootnoteReference"/>
          <w:rFonts w:ascii="Arial" w:hAnsi="Arial" w:cs="Arial"/>
          <w:sz w:val="22"/>
          <w:szCs w:val="18"/>
        </w:rPr>
        <w:footnoteReference w:id="17"/>
      </w:r>
    </w:p>
    <w:p w14:paraId="7485EE08" w14:textId="77777777" w:rsidR="00F45A39" w:rsidRPr="00913925" w:rsidRDefault="00F45A39" w:rsidP="00FC105B">
      <w:pPr>
        <w:pStyle w:val="Heading5"/>
        <w:jc w:val="left"/>
        <w:rPr>
          <w:rFonts w:ascii="Arial" w:hAnsi="Arial" w:cs="Arial"/>
          <w:sz w:val="22"/>
          <w:szCs w:val="18"/>
        </w:rPr>
      </w:pPr>
      <w:r w:rsidRPr="00913925">
        <w:rPr>
          <w:rFonts w:ascii="Arial" w:hAnsi="Arial" w:cs="Arial"/>
          <w:b/>
          <w:sz w:val="22"/>
          <w:szCs w:val="18"/>
        </w:rPr>
        <w:t>Pastoral Leadership</w:t>
      </w:r>
      <w:r w:rsidRPr="00913925">
        <w:rPr>
          <w:rFonts w:ascii="Arial" w:hAnsi="Arial" w:cs="Arial"/>
          <w:sz w:val="22"/>
          <w:szCs w:val="18"/>
        </w:rPr>
        <w:t xml:space="preserve"> (mostly a shepherd imagery)</w:t>
      </w:r>
    </w:p>
    <w:p w14:paraId="51099088" w14:textId="77777777" w:rsidR="00F45A39" w:rsidRPr="00913925" w:rsidRDefault="00F45A39" w:rsidP="00FC105B">
      <w:pPr>
        <w:ind w:left="2160"/>
        <w:rPr>
          <w:rFonts w:ascii="Arial" w:hAnsi="Arial" w:cs="Arial"/>
          <w:i/>
          <w:sz w:val="22"/>
          <w:szCs w:val="18"/>
        </w:rPr>
      </w:pPr>
      <w:r w:rsidRPr="00913925">
        <w:rPr>
          <w:rFonts w:ascii="Arial" w:hAnsi="Arial" w:cs="Arial"/>
          <w:i/>
          <w:sz w:val="22"/>
          <w:szCs w:val="18"/>
        </w:rPr>
        <w:t>Elders primarily serve in a pastoral capacity, which includes the following…</w:t>
      </w:r>
    </w:p>
    <w:p w14:paraId="76FA935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teach</w:t>
      </w:r>
      <w:r w:rsidRPr="00913925">
        <w:rPr>
          <w:rFonts w:ascii="Arial" w:hAnsi="Arial" w:cs="Arial"/>
          <w:sz w:val="22"/>
          <w:szCs w:val="18"/>
        </w:rPr>
        <w:t xml:space="preserve"> the church (a shepherd feeds the flock in green pastures).</w:t>
      </w:r>
    </w:p>
    <w:p w14:paraId="05F3339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teaching the Word (Acts 20:28; 1 Pet. 5:2).</w:t>
      </w:r>
    </w:p>
    <w:p w14:paraId="5E0F10A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“Able to teach” is a basic elder requirement (1 Tim. 3:2; Titus 1:9b).</w:t>
      </w:r>
    </w:p>
    <w:p w14:paraId="02FFC17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His foundation must be Scripture (Titus 1:9a).</w:t>
      </w:r>
    </w:p>
    <w:p w14:paraId="28AE05C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same ones who have charge over the church (presumably the highest office) are also to instruct (1 Thess. 5:12).</w:t>
      </w:r>
    </w:p>
    <w:p w14:paraId="371FFCA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Paul modeled the teaching content as the full plan and purpose of God (Acts 20:20, 27).</w:t>
      </w:r>
    </w:p>
    <w:p w14:paraId="612BA7D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church should pay elders who work hard at preaching and teaching (1 Tim. 5:17-18; cf. pastor-teachers in Eph. 4:11). For practical purposes, such elders could be called “pastor-teachers” (Eph. 4:11), though nothing in the term “pastor-teacher” denotes a paid position per se.</w:t>
      </w:r>
    </w:p>
    <w:p w14:paraId="62D1FC6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Acts 6:1-7 principle is that the highest ruling body in the church must devote themselves to teaching and prayer—and delegate what is necessary to maintain these priorities.</w:t>
      </w:r>
    </w:p>
    <w:p w14:paraId="2CCBEDF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Acts 6, apostles filled this highest role.  However, the Jerusalem church also had elders (Acts 11:30; 15:4).</w:t>
      </w:r>
    </w:p>
    <w:p w14:paraId="267485E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As the apostles died out and as leaders were selected for other churches, elders filled this role (Acts 14:23).</w:t>
      </w:r>
    </w:p>
    <w:p w14:paraId="5F40D337"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40320" behindDoc="0" locked="0" layoutInCell="0" allowOverlap="1" wp14:anchorId="6C33096D">
                <wp:simplePos x="0" y="0"/>
                <wp:positionH relativeFrom="column">
                  <wp:posOffset>4150360</wp:posOffset>
                </wp:positionH>
                <wp:positionV relativeFrom="paragraph">
                  <wp:posOffset>145415</wp:posOffset>
                </wp:positionV>
                <wp:extent cx="1463675" cy="549275"/>
                <wp:effectExtent l="0" t="0" r="0" b="0"/>
                <wp:wrapNone/>
                <wp:docPr id="9947334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AFC055" w14:textId="77777777" w:rsidR="00637FA7" w:rsidRDefault="00637FA7">
                            <w:pPr>
                              <w:jc w:val="center"/>
                            </w:pPr>
                            <w:r>
                              <w:t>ELDERS</w:t>
                            </w:r>
                          </w:p>
                          <w:p w14:paraId="30725BE4" w14:textId="77777777" w:rsidR="00637FA7" w:rsidRDefault="00637FA7">
                            <w:pPr>
                              <w:jc w:val="center"/>
                            </w:pPr>
                            <w:r>
                              <w:t>Word &amp; Prayer</w:t>
                            </w:r>
                          </w:p>
                          <w:p w14:paraId="2E3BF998" w14:textId="77777777" w:rsidR="00637FA7" w:rsidRDefault="00637FA7">
                            <w:pPr>
                              <w:jc w:val="center"/>
                            </w:pPr>
                            <w: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3096D" id="Rectangle 25" o:spid="_x0000_s1037" style="position:absolute;margin-left:326.8pt;margin-top:11.45pt;width:115.25pt;height:4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" o:allowincell="f" filled="f">
                <v:path arrowok="t"/>
                <v:textbox inset="1pt,1pt,1pt,1pt">
                  <w:txbxContent>
                    <w:p w14:paraId="4BAFC055" w14:textId="77777777" w:rsidR="00637FA7" w:rsidRDefault="00637FA7">
                      <w:pPr>
                        <w:jc w:val="center"/>
                      </w:pPr>
                      <w:r>
                        <w:t>ELDERS</w:t>
                      </w:r>
                    </w:p>
                    <w:p w14:paraId="30725BE4" w14:textId="77777777" w:rsidR="00637FA7" w:rsidRDefault="00637FA7">
                      <w:pPr>
                        <w:jc w:val="center"/>
                      </w:pPr>
                      <w:r>
                        <w:t>Word &amp; Prayer</w:t>
                      </w:r>
                    </w:p>
                    <w:p w14:paraId="2E3BF998" w14:textId="77777777" w:rsidR="00637FA7" w:rsidRDefault="00637FA7">
                      <w:pPr>
                        <w:jc w:val="center"/>
                      </w:pPr>
                      <w:r>
                        <w:t>Some Administration</w:t>
                      </w:r>
                    </w:p>
                  </w:txbxContent>
                </v:textbox>
              </v:rect>
            </w:pict>
          </mc:Fallback>
        </mc:AlternateContent>
      </w:r>
      <w:r>
        <w:rPr>
          <w:noProof/>
          <w:sz w:val="20"/>
        </w:rPr>
        <mc:AlternateContent>
          <mc:Choice Requires="wps">
            <w:drawing>
              <wp:anchor distT="0" distB="0" distL="114300" distR="114300" simplePos="0" relativeHeight="251638272" behindDoc="0" locked="0" layoutInCell="0" allowOverlap="1" wp14:anchorId="27FD5E16">
                <wp:simplePos x="0" y="0"/>
                <wp:positionH relativeFrom="column">
                  <wp:posOffset>2230120</wp:posOffset>
                </wp:positionH>
                <wp:positionV relativeFrom="paragraph">
                  <wp:posOffset>145415</wp:posOffset>
                </wp:positionV>
                <wp:extent cx="1463675" cy="549275"/>
                <wp:effectExtent l="0" t="0" r="0" b="0"/>
                <wp:wrapNone/>
                <wp:docPr id="3406755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24B30" w14:textId="77777777" w:rsidR="00637FA7" w:rsidRDefault="00637FA7">
                            <w:pPr>
                              <w:jc w:val="center"/>
                            </w:pPr>
                            <w:r>
                              <w:t>APOSTLES</w:t>
                            </w:r>
                          </w:p>
                          <w:p w14:paraId="6AEB2F60" w14:textId="77777777" w:rsidR="00637FA7" w:rsidRDefault="00637FA7">
                            <w:pPr>
                              <w:jc w:val="center"/>
                            </w:pPr>
                            <w:r>
                              <w:t>Word &amp; Prayer</w:t>
                            </w:r>
                          </w:p>
                          <w:p w14:paraId="5B8565E4" w14:textId="77777777" w:rsidR="00637FA7" w:rsidRDefault="00637FA7">
                            <w:pPr>
                              <w:jc w:val="center"/>
                            </w:pPr>
                            <w: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D5E16" id="Rectangle 24" o:spid="_x0000_s1038" style="position:absolute;margin-left:175.6pt;margin-top:11.45pt;width:115.25pt;height:43.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" o:allowincell="f" filled="f">
                <v:path arrowok="t"/>
                <v:textbox inset="1pt,1pt,1pt,1pt">
                  <w:txbxContent>
                    <w:p w14:paraId="19624B30" w14:textId="77777777" w:rsidR="00637FA7" w:rsidRDefault="00637FA7">
                      <w:pPr>
                        <w:jc w:val="center"/>
                      </w:pPr>
                      <w:r>
                        <w:t>APOSTLES</w:t>
                      </w:r>
                    </w:p>
                    <w:p w14:paraId="6AEB2F60" w14:textId="77777777" w:rsidR="00637FA7" w:rsidRDefault="00637FA7">
                      <w:pPr>
                        <w:jc w:val="center"/>
                      </w:pPr>
                      <w:r>
                        <w:t>Word &amp; Prayer</w:t>
                      </w:r>
                    </w:p>
                    <w:p w14:paraId="5B8565E4" w14:textId="77777777" w:rsidR="00637FA7" w:rsidRDefault="00637FA7">
                      <w:pPr>
                        <w:jc w:val="center"/>
                      </w:pPr>
                      <w:r>
                        <w:t>Some Administration</w:t>
                      </w:r>
                    </w:p>
                  </w:txbxContent>
                </v:textbox>
              </v:rect>
            </w:pict>
          </mc:Fallback>
        </mc:AlternateContent>
      </w:r>
    </w:p>
    <w:p w14:paraId="54F3D3F3" w14:textId="77777777" w:rsidR="00F45A39" w:rsidRPr="00913925" w:rsidRDefault="00F45A39" w:rsidP="00FC105B">
      <w:pPr>
        <w:rPr>
          <w:rFonts w:ascii="Arial" w:hAnsi="Arial" w:cs="Arial"/>
          <w:sz w:val="22"/>
          <w:szCs w:val="18"/>
        </w:rPr>
      </w:pPr>
    </w:p>
    <w:p w14:paraId="2916EB7E" w14:textId="77777777" w:rsidR="00F45A39" w:rsidRPr="00913925" w:rsidRDefault="00F45A39" w:rsidP="00FC105B">
      <w:pPr>
        <w:rPr>
          <w:rFonts w:ascii="Arial" w:hAnsi="Arial" w:cs="Arial"/>
          <w:sz w:val="22"/>
          <w:szCs w:val="18"/>
        </w:rPr>
      </w:pPr>
    </w:p>
    <w:p w14:paraId="6F550EEC" w14:textId="77777777" w:rsidR="00F45A39" w:rsidRPr="00913925" w:rsidRDefault="00F45A39" w:rsidP="00FC105B">
      <w:pPr>
        <w:rPr>
          <w:rFonts w:ascii="Arial" w:hAnsi="Arial" w:cs="Arial"/>
          <w:sz w:val="22"/>
          <w:szCs w:val="18"/>
        </w:rPr>
      </w:pPr>
    </w:p>
    <w:p w14:paraId="2D2A5EE2" w14:textId="77777777" w:rsidR="00F45A39" w:rsidRPr="00913925" w:rsidRDefault="00822F29" w:rsidP="00FC105B">
      <w:pPr>
        <w:rPr>
          <w:rFonts w:ascii="Arial" w:hAnsi="Arial" w:cs="Arial"/>
          <w:sz w:val="22"/>
          <w:szCs w:val="18"/>
        </w:rPr>
      </w:pPr>
      <w:r>
        <w:rPr>
          <w:rFonts w:ascii="New York" w:hAnsi="New York"/>
          <w:noProof/>
          <w:sz w:val="20"/>
        </w:rPr>
        <mc:AlternateContent>
          <mc:Choice Requires="wps">
            <w:drawing>
              <wp:anchor distT="0" distB="0" distL="114300" distR="114300" simplePos="0" relativeHeight="251646464" behindDoc="0" locked="0" layoutInCell="0" allowOverlap="1" wp14:anchorId="6992966E">
                <wp:simplePos x="0" y="0"/>
                <wp:positionH relativeFrom="column">
                  <wp:posOffset>2504440</wp:posOffset>
                </wp:positionH>
                <wp:positionV relativeFrom="paragraph">
                  <wp:posOffset>84455</wp:posOffset>
                </wp:positionV>
                <wp:extent cx="635" cy="366395"/>
                <wp:effectExtent l="0" t="0" r="12065" b="1905"/>
                <wp:wrapNone/>
                <wp:docPr id="21498287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B67CBE" id="Line 2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" o:allowincell="f">
                <v:stroke startarrowwidth="narrow" startarrowlength="short" endarrowwidth="narrow" endarrowlength="short"/>
                <o:lock v:ext="edit" shapetype="f"/>
              </v:line>
            </w:pict>
          </mc:Fallback>
        </mc:AlternateContent>
      </w:r>
      <w:r>
        <w:rPr>
          <w:rFonts w:ascii="New York" w:hAnsi="New York"/>
          <w:noProof/>
          <w:sz w:val="20"/>
        </w:rPr>
        <mc:AlternateContent>
          <mc:Choice Requires="wps">
            <w:drawing>
              <wp:anchor distT="0" distB="0" distL="114300" distR="114300" simplePos="0" relativeHeight="251648512" behindDoc="0" locked="0" layoutInCell="0" allowOverlap="1" wp14:anchorId="5B773565">
                <wp:simplePos x="0" y="0"/>
                <wp:positionH relativeFrom="column">
                  <wp:posOffset>3327400</wp:posOffset>
                </wp:positionH>
                <wp:positionV relativeFrom="paragraph">
                  <wp:posOffset>84455</wp:posOffset>
                </wp:positionV>
                <wp:extent cx="635" cy="366395"/>
                <wp:effectExtent l="0" t="0" r="12065" b="1905"/>
                <wp:wrapNone/>
                <wp:docPr id="16749596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6839F" id="Line 2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" o:allowincell="f">
                <v:stroke startarrowwidth="narrow" startarrowlength="short" endarrowwidth="narrow" endarrowlength="short"/>
                <o:lock v:ext="edit" shapetype="f"/>
              </v:line>
            </w:pict>
          </mc:Fallback>
        </mc:AlternateContent>
      </w:r>
      <w:r>
        <w:rPr>
          <w:rFonts w:ascii="New York" w:hAnsi="New York"/>
          <w:noProof/>
          <w:sz w:val="20"/>
        </w:rPr>
        <mc:AlternateContent>
          <mc:Choice Requires="wps">
            <w:drawing>
              <wp:anchor distT="0" distB="0" distL="114300" distR="114300" simplePos="0" relativeHeight="251654656" behindDoc="0" locked="0" layoutInCell="0" allowOverlap="1" wp14:anchorId="7B7E4447">
                <wp:simplePos x="0" y="0"/>
                <wp:positionH relativeFrom="column">
                  <wp:posOffset>4424680</wp:posOffset>
                </wp:positionH>
                <wp:positionV relativeFrom="paragraph">
                  <wp:posOffset>84455</wp:posOffset>
                </wp:positionV>
                <wp:extent cx="635" cy="366395"/>
                <wp:effectExtent l="0" t="0" r="12065" b="1905"/>
                <wp:wrapNone/>
                <wp:docPr id="117638358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7A50" id="Line 2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" o:allowincell="f">
                <v:stroke startarrowwidth="narrow" startarrowlength="short" endarrowwidth="narrow" endarrowlength="short"/>
                <o:lock v:ext="edit" shapetype="f"/>
              </v:line>
            </w:pict>
          </mc:Fallback>
        </mc:AlternateContent>
      </w:r>
      <w:r>
        <w:rPr>
          <w:rFonts w:ascii="New York" w:hAnsi="New York"/>
          <w:noProof/>
          <w:sz w:val="20"/>
        </w:rPr>
        <mc:AlternateContent>
          <mc:Choice Requires="wps">
            <w:drawing>
              <wp:anchor distT="0" distB="0" distL="114300" distR="114300" simplePos="0" relativeHeight="251656704" behindDoc="0" locked="0" layoutInCell="0" allowOverlap="1" wp14:anchorId="609A54A4">
                <wp:simplePos x="0" y="0"/>
                <wp:positionH relativeFrom="column">
                  <wp:posOffset>5339080</wp:posOffset>
                </wp:positionH>
                <wp:positionV relativeFrom="paragraph">
                  <wp:posOffset>85090</wp:posOffset>
                </wp:positionV>
                <wp:extent cx="635" cy="366395"/>
                <wp:effectExtent l="0" t="0" r="12065" b="1905"/>
                <wp:wrapNone/>
                <wp:docPr id="172293056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E8896" id="Line 2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" o:allowincell="f">
                <v:stroke startarrowwidth="narrow" startarrowlength="short" endarrowwidth="narrow" endarrowlength="short"/>
                <o:lock v:ext="edit" shapetype="f"/>
              </v:line>
            </w:pict>
          </mc:Fallback>
        </mc:AlternateContent>
      </w:r>
    </w:p>
    <w:p w14:paraId="4D86D459" w14:textId="77777777" w:rsidR="00F45A39" w:rsidRPr="00913925" w:rsidRDefault="00F45A39" w:rsidP="00FC105B">
      <w:pPr>
        <w:rPr>
          <w:rFonts w:ascii="Arial" w:hAnsi="Arial" w:cs="Arial"/>
          <w:sz w:val="22"/>
          <w:szCs w:val="18"/>
        </w:rPr>
      </w:pPr>
    </w:p>
    <w:p w14:paraId="488D48C7"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44416" behindDoc="0" locked="0" layoutInCell="0" allowOverlap="1" wp14:anchorId="7AA34C95">
                <wp:simplePos x="0" y="0"/>
                <wp:positionH relativeFrom="column">
                  <wp:posOffset>2230120</wp:posOffset>
                </wp:positionH>
                <wp:positionV relativeFrom="paragraph">
                  <wp:posOffset>145415</wp:posOffset>
                </wp:positionV>
                <wp:extent cx="640715" cy="915035"/>
                <wp:effectExtent l="0" t="0" r="0" b="0"/>
                <wp:wrapNone/>
                <wp:docPr id="12445983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08E11" w14:textId="77777777" w:rsidR="00637FA7" w:rsidRDefault="00637FA7">
                            <w:pPr>
                              <w:jc w:val="center"/>
                            </w:pPr>
                            <w:r>
                              <w:t>“THE 7”</w:t>
                            </w:r>
                          </w:p>
                          <w:p w14:paraId="4C66E815" w14:textId="77777777" w:rsidR="00637FA7" w:rsidRDefault="00637FA7">
                            <w:pPr>
                              <w:jc w:val="center"/>
                            </w:pPr>
                            <w:r>
                              <w:t>Food for Greek-speaking Widows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34C95" id="Rectangle 19" o:spid="_x0000_s1039" style="position:absolute;margin-left:175.6pt;margin-top:11.45pt;width:50.45pt;height:72.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" o:allowincell="f" filled="f">
                <v:path arrowok="t"/>
                <v:textbox inset="1pt,1pt,1pt,1pt">
                  <w:txbxContent>
                    <w:p w14:paraId="2B508E11" w14:textId="77777777" w:rsidR="00637FA7" w:rsidRDefault="00637FA7">
                      <w:pPr>
                        <w:jc w:val="center"/>
                      </w:pPr>
                      <w:r>
                        <w:t>“THE 7”</w:t>
                      </w:r>
                    </w:p>
                    <w:p w14:paraId="4C66E815" w14:textId="77777777" w:rsidR="00637FA7" w:rsidRDefault="00637FA7">
                      <w:pPr>
                        <w:jc w:val="center"/>
                      </w:pPr>
                      <w:r>
                        <w:t>Food for Greek-speaking Widows</w:t>
                      </w:r>
                    </w:p>
                  </w:txbxContent>
                </v:textbox>
              </v:rect>
            </w:pict>
          </mc:Fallback>
        </mc:AlternateContent>
      </w:r>
      <w:r>
        <w:rPr>
          <w:noProof/>
          <w:sz w:val="20"/>
        </w:rPr>
        <mc:AlternateContent>
          <mc:Choice Requires="wps">
            <w:drawing>
              <wp:anchor distT="0" distB="0" distL="114300" distR="114300" simplePos="0" relativeHeight="251650560" behindDoc="0" locked="0" layoutInCell="0" allowOverlap="1" wp14:anchorId="43BF52EF">
                <wp:simplePos x="0" y="0"/>
                <wp:positionH relativeFrom="column">
                  <wp:posOffset>5064760</wp:posOffset>
                </wp:positionH>
                <wp:positionV relativeFrom="paragraph">
                  <wp:posOffset>145415</wp:posOffset>
                </wp:positionV>
                <wp:extent cx="640715" cy="915035"/>
                <wp:effectExtent l="0" t="0" r="0" b="0"/>
                <wp:wrapNone/>
                <wp:docPr id="123590840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915919" w14:textId="77777777" w:rsidR="00637FA7" w:rsidRDefault="00637FA7">
                            <w:pPr>
                              <w:jc w:val="center"/>
                            </w:pPr>
                            <w:r>
                              <w:t>Others who care for all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F52EF" id="Rectangle 18" o:spid="_x0000_s1040" style="position:absolute;margin-left:398.8pt;margin-top:11.45pt;width:50.45pt;height:72.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" o:allowincell="f" filled="f">
                <v:path arrowok="t"/>
                <v:textbox inset="1pt,1pt,1pt,1pt">
                  <w:txbxContent>
                    <w:p w14:paraId="60915919" w14:textId="77777777" w:rsidR="00637FA7" w:rsidRDefault="00637FA7">
                      <w:pPr>
                        <w:jc w:val="center"/>
                      </w:pPr>
                      <w:r>
                        <w:t>Others who care for all members</w:t>
                      </w:r>
                    </w:p>
                  </w:txbxContent>
                </v:textbox>
              </v:rect>
            </w:pict>
          </mc:Fallback>
        </mc:AlternateContent>
      </w:r>
      <w:r>
        <w:rPr>
          <w:noProof/>
          <w:sz w:val="20"/>
        </w:rPr>
        <mc:AlternateContent>
          <mc:Choice Requires="wps">
            <w:drawing>
              <wp:anchor distT="0" distB="0" distL="114300" distR="114300" simplePos="0" relativeHeight="251652608" behindDoc="0" locked="0" layoutInCell="0" allowOverlap="1" wp14:anchorId="5161AB7E">
                <wp:simplePos x="0" y="0"/>
                <wp:positionH relativeFrom="column">
                  <wp:posOffset>4150360</wp:posOffset>
                </wp:positionH>
                <wp:positionV relativeFrom="paragraph">
                  <wp:posOffset>146050</wp:posOffset>
                </wp:positionV>
                <wp:extent cx="823595" cy="915035"/>
                <wp:effectExtent l="0" t="0" r="1905" b="0"/>
                <wp:wrapNone/>
                <wp:docPr id="141739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2DE1CF" w14:textId="77777777" w:rsidR="00637FA7" w:rsidRDefault="00637FA7">
                            <w:pPr>
                              <w:jc w:val="center"/>
                            </w:pPr>
                            <w:r>
                              <w:t>DEACONS</w:t>
                            </w:r>
                          </w:p>
                          <w:p w14:paraId="4E3CAF98" w14:textId="77777777" w:rsidR="00637FA7" w:rsidRDefault="00637FA7">
                            <w:pPr>
                              <w:jc w:val="center"/>
                            </w:pPr>
                            <w:r>
                              <w:t>Various servant roles in the 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1AB7E" id="Rectangle 17" o:spid="_x0000_s1041" style="position:absolute;margin-left:326.8pt;margin-top:11.5pt;width:64.85pt;height:7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" o:allowincell="f" filled="f">
                <v:path arrowok="t"/>
                <v:textbox inset="1pt,1pt,1pt,1pt">
                  <w:txbxContent>
                    <w:p w14:paraId="6F2DE1CF" w14:textId="77777777" w:rsidR="00637FA7" w:rsidRDefault="00637FA7">
                      <w:pPr>
                        <w:jc w:val="center"/>
                      </w:pPr>
                      <w:r>
                        <w:t>DEACONS</w:t>
                      </w:r>
                    </w:p>
                    <w:p w14:paraId="4E3CAF98" w14:textId="77777777" w:rsidR="00637FA7" w:rsidRDefault="00637FA7">
                      <w:pPr>
                        <w:jc w:val="center"/>
                      </w:pPr>
                      <w:r>
                        <w:t>Various servant roles in the church</w:t>
                      </w:r>
                    </w:p>
                  </w:txbxContent>
                </v:textbox>
              </v:rect>
            </w:pict>
          </mc:Fallback>
        </mc:AlternateContent>
      </w:r>
      <w:r>
        <w:rPr>
          <w:noProof/>
          <w:sz w:val="20"/>
        </w:rPr>
        <mc:AlternateContent>
          <mc:Choice Requires="wps">
            <w:drawing>
              <wp:anchor distT="0" distB="0" distL="114300" distR="114300" simplePos="0" relativeHeight="251642368" behindDoc="0" locked="0" layoutInCell="0" allowOverlap="1" wp14:anchorId="431356EC">
                <wp:simplePos x="0" y="0"/>
                <wp:positionH relativeFrom="column">
                  <wp:posOffset>3053080</wp:posOffset>
                </wp:positionH>
                <wp:positionV relativeFrom="paragraph">
                  <wp:posOffset>144780</wp:posOffset>
                </wp:positionV>
                <wp:extent cx="640715" cy="915035"/>
                <wp:effectExtent l="0" t="0" r="0" b="0"/>
                <wp:wrapNone/>
                <wp:docPr id="620281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E6831" w14:textId="77777777" w:rsidR="00637FA7" w:rsidRDefault="00637FA7">
                            <w:pPr>
                              <w:jc w:val="center"/>
                            </w:pPr>
                            <w:r>
                              <w:t>Others who cared for 5000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1356EC" id="Rectangle 16" o:spid="_x0000_s1042" style="position:absolute;margin-left:240.4pt;margin-top:11.4pt;width:50.45pt;height:72.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" o:allowincell="f" filled="f">
                <v:path arrowok="t"/>
                <v:textbox inset="1pt,1pt,1pt,1pt">
                  <w:txbxContent>
                    <w:p w14:paraId="0DDE6831" w14:textId="77777777" w:rsidR="00637FA7" w:rsidRDefault="00637FA7">
                      <w:pPr>
                        <w:jc w:val="center"/>
                      </w:pPr>
                      <w:r>
                        <w:t>Others who cared for 5000 members</w:t>
                      </w:r>
                    </w:p>
                  </w:txbxContent>
                </v:textbox>
              </v:rect>
            </w:pict>
          </mc:Fallback>
        </mc:AlternateContent>
      </w:r>
    </w:p>
    <w:p w14:paraId="6F2DCA17" w14:textId="77777777" w:rsidR="00F45A39" w:rsidRPr="00913925" w:rsidRDefault="00F45A39" w:rsidP="00FC105B">
      <w:pPr>
        <w:rPr>
          <w:rFonts w:ascii="Arial" w:hAnsi="Arial" w:cs="Arial"/>
          <w:sz w:val="22"/>
          <w:szCs w:val="18"/>
        </w:rPr>
      </w:pPr>
    </w:p>
    <w:p w14:paraId="4AAEBF5A" w14:textId="77777777" w:rsidR="00F45A39" w:rsidRPr="00913925" w:rsidRDefault="00F45A39" w:rsidP="00FC105B">
      <w:pPr>
        <w:rPr>
          <w:rFonts w:ascii="Arial" w:hAnsi="Arial" w:cs="Arial"/>
          <w:sz w:val="22"/>
          <w:szCs w:val="18"/>
        </w:rPr>
      </w:pPr>
    </w:p>
    <w:p w14:paraId="2CEFC839" w14:textId="77777777" w:rsidR="00F45A39" w:rsidRPr="00913925" w:rsidRDefault="00F45A39" w:rsidP="00FC105B">
      <w:pPr>
        <w:rPr>
          <w:rFonts w:ascii="Arial" w:hAnsi="Arial" w:cs="Arial"/>
          <w:sz w:val="22"/>
          <w:szCs w:val="18"/>
        </w:rPr>
      </w:pPr>
    </w:p>
    <w:p w14:paraId="05E0F519" w14:textId="77777777" w:rsidR="00F45A39" w:rsidRPr="00913925" w:rsidRDefault="00F45A39" w:rsidP="00FC105B">
      <w:pPr>
        <w:rPr>
          <w:rFonts w:ascii="Arial" w:hAnsi="Arial" w:cs="Arial"/>
          <w:sz w:val="22"/>
          <w:szCs w:val="18"/>
        </w:rPr>
      </w:pPr>
    </w:p>
    <w:p w14:paraId="22277103" w14:textId="77777777" w:rsidR="00F45A39" w:rsidRPr="00913925" w:rsidRDefault="00F45A39" w:rsidP="00FC105B">
      <w:pPr>
        <w:rPr>
          <w:rFonts w:ascii="Arial" w:hAnsi="Arial" w:cs="Arial"/>
          <w:sz w:val="22"/>
          <w:szCs w:val="18"/>
        </w:rPr>
      </w:pPr>
    </w:p>
    <w:p w14:paraId="5E274B04" w14:textId="77777777" w:rsidR="00F45A39" w:rsidRPr="00913925" w:rsidRDefault="00F45A39" w:rsidP="00FC105B">
      <w:pPr>
        <w:rPr>
          <w:rFonts w:ascii="Arial" w:hAnsi="Arial" w:cs="Arial"/>
          <w:sz w:val="22"/>
          <w:szCs w:val="18"/>
        </w:rPr>
      </w:pPr>
    </w:p>
    <w:p w14:paraId="2475CADF" w14:textId="77777777" w:rsidR="00F45A39" w:rsidRPr="00913925" w:rsidRDefault="00F45A39" w:rsidP="00FC105B">
      <w:pPr>
        <w:rPr>
          <w:rFonts w:ascii="Arial" w:hAnsi="Arial" w:cs="Arial"/>
          <w:sz w:val="22"/>
          <w:szCs w:val="18"/>
        </w:rPr>
      </w:pPr>
    </w:p>
    <w:p w14:paraId="55F48E7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mention of “overseers” (elders) before deacons (“overseers and deacons”) shows their prominence (Phil 1:1).  There is evidence for deacons only here at Philippi and also at Ephesus (1 Tim. 3:8-13).</w:t>
      </w:r>
    </w:p>
    <w:p w14:paraId="220B94E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protect</w:t>
      </w:r>
      <w:r w:rsidRPr="00913925">
        <w:rPr>
          <w:rFonts w:ascii="Arial" w:hAnsi="Arial" w:cs="Arial"/>
          <w:sz w:val="22"/>
          <w:szCs w:val="18"/>
        </w:rPr>
        <w:t xml:space="preserve"> believers from heresy (a shepherd uses his rod against enemies).</w:t>
      </w:r>
    </w:p>
    <w:p w14:paraId="315C119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Judge doctrinal error (Acts 15:6)</w:t>
      </w:r>
    </w:p>
    <w:p w14:paraId="341AFB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Guard the flock from false teachers (Acts 20:17, 28-31a)</w:t>
      </w:r>
    </w:p>
    <w:p w14:paraId="0A40D1C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Know the Word well to refute heretics (Titus 1:5, 6a, 9).</w:t>
      </w:r>
    </w:p>
    <w:p w14:paraId="73BB943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lead</w:t>
      </w:r>
      <w:r w:rsidRPr="00913925">
        <w:rPr>
          <w:rFonts w:ascii="Arial" w:hAnsi="Arial" w:cs="Arial"/>
          <w:sz w:val="22"/>
          <w:szCs w:val="18"/>
        </w:rPr>
        <w:t xml:space="preserve"> believers (a shepherd guides his flock, a “household manager” takes care of the master’s servants, property, and finances).</w:t>
      </w:r>
    </w:p>
    <w:p w14:paraId="7E32815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Leading was to be primarily by example (1 Pet. 5:3).</w:t>
      </w:r>
    </w:p>
    <w:p w14:paraId="72989B4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“Shepherd the flock” includes leading the church (Acts 20:28; 1 Pet. 5:2).</w:t>
      </w:r>
    </w:p>
    <w:p w14:paraId="6389E74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In biblical language, shepherding a nation or group means to lead or govern (2 Sam. 5:2; Ps. 78:71-72).</w:t>
      </w:r>
    </w:p>
    <w:p w14:paraId="3C7B868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Elders exercise oversight of the body (Acts 20:28; Phil. 1:1; 1 Thess. 5:12; 1 Tim. 3:1-2; Tit. 1:7; 1 Pet. 5:2).</w:t>
      </w:r>
    </w:p>
    <w:p w14:paraId="69E5F30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All elders should be honoured, meaning that the church assures that their material needs are met.  Those elders who rule [lead, direct, manage] well should be paid the most, especially preachers and teachers (1 Tim. 5:17a).  </w:t>
      </w:r>
    </w:p>
    <w:p w14:paraId="35A8BCD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This verse distinguishes between paid and unpaid elders, assuming that those with a vocation outside the church do not need any church salary.  Elders who devote more time to the church should be paid more to relieve them of needing another means to make a living.</w:t>
      </w:r>
    </w:p>
    <w:p w14:paraId="25615C8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Taking into account (1)(e) above, three types of elders are noted in verses 17-18: unpaid, paid teachers/preachers, and paid managers (though all elders must be “able to teach”).</w:t>
      </w:r>
    </w:p>
    <w:p w14:paraId="2327410C" w14:textId="77777777" w:rsidR="00F45A39" w:rsidRPr="00913925" w:rsidRDefault="00F45A39" w:rsidP="00FC105B">
      <w:pPr>
        <w:rPr>
          <w:rFonts w:ascii="Arial" w:hAnsi="Arial" w:cs="Arial"/>
          <w:sz w:val="22"/>
          <w:szCs w:val="18"/>
        </w:rPr>
      </w:pPr>
    </w:p>
    <w:p w14:paraId="33F71DF6" w14:textId="77777777" w:rsidR="00F45A39" w:rsidRPr="00913925" w:rsidRDefault="00822F29" w:rsidP="00FC105B">
      <w:pPr>
        <w:rPr>
          <w:rFonts w:ascii="Arial" w:hAnsi="Arial" w:cs="Arial"/>
          <w:sz w:val="22"/>
          <w:szCs w:val="18"/>
        </w:rPr>
      </w:pPr>
      <w:r>
        <w:rPr>
          <w:rFonts w:ascii="New York" w:hAnsi="New York"/>
          <w:noProof/>
          <w:sz w:val="20"/>
        </w:rPr>
        <mc:AlternateContent>
          <mc:Choice Requires="wps">
            <w:drawing>
              <wp:anchor distT="0" distB="0" distL="114300" distR="114300" simplePos="0" relativeHeight="251639296" behindDoc="0" locked="0" layoutInCell="0" allowOverlap="1" wp14:anchorId="3BEB17B1">
                <wp:simplePos x="0" y="0"/>
                <wp:positionH relativeFrom="column">
                  <wp:posOffset>1772920</wp:posOffset>
                </wp:positionH>
                <wp:positionV relativeFrom="paragraph">
                  <wp:posOffset>15875</wp:posOffset>
                </wp:positionV>
                <wp:extent cx="3383915" cy="3223895"/>
                <wp:effectExtent l="25400" t="25400" r="6985" b="14605"/>
                <wp:wrapNone/>
                <wp:docPr id="614534787"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365A36" id="Oval 15" o:spid="_x0000_s1026" style="position:absolute;margin-left:139.6pt;margin-top:1.25pt;width:266.45pt;height:253.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" o:allowincell="f" filled="f" strokeweight="4pt">
                <v:path arrowok="t"/>
              </v:oval>
            </w:pict>
          </mc:Fallback>
        </mc:AlternateContent>
      </w:r>
    </w:p>
    <w:p w14:paraId="2A452D7A"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45440" behindDoc="0" locked="0" layoutInCell="0" allowOverlap="1" wp14:anchorId="12D1A10A">
                <wp:simplePos x="0" y="0"/>
                <wp:positionH relativeFrom="column">
                  <wp:posOffset>2778760</wp:posOffset>
                </wp:positionH>
                <wp:positionV relativeFrom="paragraph">
                  <wp:posOffset>68580</wp:posOffset>
                </wp:positionV>
                <wp:extent cx="1189355" cy="549275"/>
                <wp:effectExtent l="0" t="0" r="0" b="0"/>
                <wp:wrapNone/>
                <wp:docPr id="19251698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34C2C" w14:textId="77777777" w:rsidR="00637FA7" w:rsidRDefault="00637FA7">
                            <w:pPr>
                              <w:jc w:val="center"/>
                            </w:pPr>
                            <w:r>
                              <w:t>ALL ELDERS</w:t>
                            </w:r>
                          </w:p>
                          <w:p w14:paraId="371DF8D8" w14:textId="77777777" w:rsidR="00637FA7" w:rsidRDefault="00637FA7">
                            <w:pPr>
                              <w:jc w:val="center"/>
                            </w:pPr>
                            <w:r>
                              <w:t>Teach, protect, lead, serve, testify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1A10A" id="Rectangle 14" o:spid="_x0000_s1043" style="position:absolute;margin-left:218.8pt;margin-top:5.4pt;width:93.65pt;height:4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" o:allowincell="f" filled="f" stroked="f">
                <v:path arrowok="t"/>
                <v:textbox inset="1pt,1pt,1pt,1pt">
                  <w:txbxContent>
                    <w:p w14:paraId="1AD34C2C" w14:textId="77777777" w:rsidR="00637FA7" w:rsidRDefault="00637FA7">
                      <w:pPr>
                        <w:jc w:val="center"/>
                      </w:pPr>
                      <w:r>
                        <w:t>ALL ELDERS</w:t>
                      </w:r>
                    </w:p>
                    <w:p w14:paraId="371DF8D8" w14:textId="77777777" w:rsidR="00637FA7" w:rsidRDefault="00637FA7">
                      <w:pPr>
                        <w:jc w:val="center"/>
                      </w:pPr>
                      <w:r>
                        <w:t>Teach, protect, lead, serve, testify</w:t>
                      </w:r>
                    </w:p>
                  </w:txbxContent>
                </v:textbox>
              </v:rect>
            </w:pict>
          </mc:Fallback>
        </mc:AlternateContent>
      </w:r>
    </w:p>
    <w:p w14:paraId="3AEE6342" w14:textId="77777777" w:rsidR="00F45A39" w:rsidRPr="00913925" w:rsidRDefault="00F45A39" w:rsidP="00FC105B">
      <w:pPr>
        <w:rPr>
          <w:rFonts w:ascii="Arial" w:hAnsi="Arial" w:cs="Arial"/>
          <w:sz w:val="22"/>
          <w:szCs w:val="18"/>
        </w:rPr>
      </w:pPr>
    </w:p>
    <w:p w14:paraId="6662AED2" w14:textId="77777777" w:rsidR="00F45A39" w:rsidRPr="00913925" w:rsidRDefault="00F45A39" w:rsidP="00FC105B">
      <w:pPr>
        <w:rPr>
          <w:rFonts w:ascii="Arial" w:hAnsi="Arial" w:cs="Arial"/>
          <w:sz w:val="22"/>
          <w:szCs w:val="18"/>
        </w:rPr>
      </w:pPr>
    </w:p>
    <w:p w14:paraId="72D991F1" w14:textId="77777777" w:rsidR="00F45A39" w:rsidRPr="00913925" w:rsidRDefault="00F45A39" w:rsidP="00FC105B">
      <w:pPr>
        <w:rPr>
          <w:rFonts w:ascii="Arial" w:hAnsi="Arial" w:cs="Arial"/>
          <w:sz w:val="22"/>
          <w:szCs w:val="18"/>
        </w:rPr>
      </w:pPr>
    </w:p>
    <w:p w14:paraId="1FC0BAB9"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51584" behindDoc="0" locked="0" layoutInCell="0" allowOverlap="1" wp14:anchorId="3802E885">
                <wp:simplePos x="0" y="0"/>
                <wp:positionH relativeFrom="column">
                  <wp:posOffset>2047240</wp:posOffset>
                </wp:positionH>
                <wp:positionV relativeFrom="paragraph">
                  <wp:posOffset>8255</wp:posOffset>
                </wp:positionV>
                <wp:extent cx="640715" cy="548640"/>
                <wp:effectExtent l="0" t="0" r="0" b="0"/>
                <wp:wrapNone/>
                <wp:docPr id="112315967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5D29" w14:textId="77777777" w:rsidR="00637FA7" w:rsidRDefault="00637FA7">
                            <w:pPr>
                              <w:jc w:val="center"/>
                            </w:pPr>
                            <w:r>
                              <w:t xml:space="preserve">Unpaid or $ </w:t>
                            </w:r>
                          </w:p>
                          <w:p w14:paraId="12019FF3" w14:textId="77777777" w:rsidR="00637FA7" w:rsidRDefault="00637FA7">
                            <w:pPr>
                              <w:jc w:val="center"/>
                            </w:pPr>
                            <w:r>
                              <w:t>if needed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2E885" id="Rectangle 13" o:spid="_x0000_s1044" style="position:absolute;margin-left:161.2pt;margin-top:.65pt;width:50.45pt;height:4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" o:allowincell="f" filled="f" stroked="f">
                <v:path arrowok="t"/>
                <v:textbox inset="1pt,1pt,1pt,1pt">
                  <w:txbxContent>
                    <w:p w14:paraId="1F0B5D29" w14:textId="77777777" w:rsidR="00637FA7" w:rsidRDefault="00637FA7">
                      <w:pPr>
                        <w:jc w:val="center"/>
                      </w:pPr>
                      <w:r>
                        <w:t xml:space="preserve">Unpaid or $ </w:t>
                      </w:r>
                    </w:p>
                    <w:p w14:paraId="12019FF3" w14:textId="77777777" w:rsidR="00637FA7" w:rsidRDefault="00637FA7">
                      <w:pPr>
                        <w:jc w:val="center"/>
                      </w:pPr>
                      <w:r>
                        <w:t>if needed</w:t>
                      </w:r>
                    </w:p>
                  </w:txbxContent>
                </v:textbox>
              </v:rect>
            </w:pict>
          </mc:Fallback>
        </mc:AlternateContent>
      </w:r>
      <w:r>
        <w:rPr>
          <w:noProof/>
          <w:sz w:val="20"/>
        </w:rPr>
        <mc:AlternateContent>
          <mc:Choice Requires="wps">
            <w:drawing>
              <wp:anchor distT="0" distB="0" distL="114300" distR="114300" simplePos="0" relativeHeight="251641344" behindDoc="0" locked="0" layoutInCell="0" allowOverlap="1" wp14:anchorId="0B3E8014">
                <wp:simplePos x="0" y="0"/>
                <wp:positionH relativeFrom="column">
                  <wp:posOffset>2961640</wp:posOffset>
                </wp:positionH>
                <wp:positionV relativeFrom="paragraph">
                  <wp:posOffset>648335</wp:posOffset>
                </wp:positionV>
                <wp:extent cx="1737995" cy="1646555"/>
                <wp:effectExtent l="0" t="0" r="1905" b="4445"/>
                <wp:wrapNone/>
                <wp:docPr id="4513029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CD30B2" id="Oval 12" o:spid="_x0000_s1026" style="position:absolute;margin-left:233.2pt;margin-top:51.05pt;width:136.85pt;height:129.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" o:allowincell="f" filled="f" strokeweight="1pt">
                <v:path arrowok="t"/>
              </v:oval>
            </w:pict>
          </mc:Fallback>
        </mc:AlternateContent>
      </w:r>
      <w:r>
        <w:rPr>
          <w:noProof/>
          <w:sz w:val="20"/>
        </w:rPr>
        <mc:AlternateContent>
          <mc:Choice Requires="wps">
            <w:drawing>
              <wp:anchor distT="0" distB="0" distL="114300" distR="114300" simplePos="0" relativeHeight="251643392" behindDoc="0" locked="0" layoutInCell="0" allowOverlap="1" wp14:anchorId="3C2C1C96">
                <wp:simplePos x="0" y="0"/>
                <wp:positionH relativeFrom="column">
                  <wp:posOffset>2413000</wp:posOffset>
                </wp:positionH>
                <wp:positionV relativeFrom="paragraph">
                  <wp:posOffset>99695</wp:posOffset>
                </wp:positionV>
                <wp:extent cx="2378075" cy="2286635"/>
                <wp:effectExtent l="12700" t="12700" r="0" b="0"/>
                <wp:wrapNone/>
                <wp:docPr id="1638348934"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845B41" id="Oval 11" o:spid="_x0000_s1026" style="position:absolute;margin-left:190pt;margin-top:7.85pt;width:187.25pt;height:180.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" o:allowincell="f" filled="f" strokeweight="2pt">
                <v:path arrowok="t"/>
              </v:oval>
            </w:pict>
          </mc:Fallback>
        </mc:AlternateContent>
      </w:r>
    </w:p>
    <w:p w14:paraId="3FC7FB89"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47488" behindDoc="0" locked="0" layoutInCell="0" allowOverlap="1" wp14:anchorId="66146CD0">
                <wp:simplePos x="0" y="0"/>
                <wp:positionH relativeFrom="column">
                  <wp:posOffset>3053080</wp:posOffset>
                </wp:positionH>
                <wp:positionV relativeFrom="paragraph">
                  <wp:posOffset>130175</wp:posOffset>
                </wp:positionV>
                <wp:extent cx="1006475" cy="366395"/>
                <wp:effectExtent l="0" t="0" r="0" b="0"/>
                <wp:wrapNone/>
                <wp:docPr id="17270112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6878B" w14:textId="77777777" w:rsidR="00637FA7" w:rsidRDefault="00637FA7">
                            <w:pPr>
                              <w:jc w:val="center"/>
                            </w:pPr>
                            <w:r>
                              <w:t>PAID MANAGERS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46CD0" id="Rectangle 10" o:spid="_x0000_s1045" style="position:absolute;margin-left:240.4pt;margin-top:10.25pt;width:79.25pt;height:28.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" o:allowincell="f" filled="f" stroked="f">
                <v:path arrowok="t"/>
                <v:textbox inset="1pt,1pt,1pt,1pt">
                  <w:txbxContent>
                    <w:p w14:paraId="3EE6878B" w14:textId="77777777" w:rsidR="00637FA7" w:rsidRDefault="00637FA7">
                      <w:pPr>
                        <w:jc w:val="center"/>
                      </w:pPr>
                      <w:r>
                        <w:t>PAID MANAGERS</w:t>
                      </w:r>
                    </w:p>
                  </w:txbxContent>
                </v:textbox>
              </v:rect>
            </w:pict>
          </mc:Fallback>
        </mc:AlternateContent>
      </w:r>
    </w:p>
    <w:p w14:paraId="760996AD" w14:textId="77777777" w:rsidR="00F45A39" w:rsidRPr="00913925" w:rsidRDefault="00F45A39" w:rsidP="00FC105B">
      <w:pPr>
        <w:rPr>
          <w:rFonts w:ascii="Arial" w:hAnsi="Arial" w:cs="Arial"/>
          <w:sz w:val="22"/>
          <w:szCs w:val="18"/>
        </w:rPr>
      </w:pPr>
    </w:p>
    <w:p w14:paraId="68E657DE" w14:textId="77777777" w:rsidR="00F45A39" w:rsidRPr="00913925" w:rsidRDefault="00F45A39" w:rsidP="00FC105B">
      <w:pPr>
        <w:rPr>
          <w:rFonts w:ascii="Arial" w:hAnsi="Arial" w:cs="Arial"/>
          <w:sz w:val="22"/>
          <w:szCs w:val="18"/>
        </w:rPr>
      </w:pPr>
    </w:p>
    <w:p w14:paraId="67C5C493"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53632" behindDoc="0" locked="0" layoutInCell="0" allowOverlap="1" wp14:anchorId="5154ECD1">
                <wp:simplePos x="0" y="0"/>
                <wp:positionH relativeFrom="column">
                  <wp:posOffset>2687320</wp:posOffset>
                </wp:positionH>
                <wp:positionV relativeFrom="paragraph">
                  <wp:posOffset>130175</wp:posOffset>
                </wp:positionV>
                <wp:extent cx="274955" cy="274955"/>
                <wp:effectExtent l="0" t="0" r="0" b="0"/>
                <wp:wrapNone/>
                <wp:docPr id="1102398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64A3F" w14:textId="77777777" w:rsidR="00637FA7" w:rsidRDefault="00637FA7">
                            <w:pPr>
                              <w:jc w:val="center"/>
                            </w:pPr>
                            <w: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4ECD1" id="Rectangle 9" o:spid="_x0000_s1046" style="position:absolute;margin-left:211.6pt;margin-top:10.25pt;width:21.65pt;height:21.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" o:allowincell="f" filled="f" stroked="f">
                <v:path arrowok="t"/>
                <v:textbox inset="1pt,1pt,1pt,1pt">
                  <w:txbxContent>
                    <w:p w14:paraId="41064A3F" w14:textId="77777777" w:rsidR="00637FA7" w:rsidRDefault="00637FA7">
                      <w:pPr>
                        <w:jc w:val="center"/>
                      </w:pPr>
                      <w:r>
                        <w:t>$</w:t>
                      </w:r>
                    </w:p>
                  </w:txbxContent>
                </v:textbox>
              </v:rect>
            </w:pict>
          </mc:Fallback>
        </mc:AlternateContent>
      </w:r>
    </w:p>
    <w:p w14:paraId="29132EF2" w14:textId="77777777" w:rsidR="00F45A39" w:rsidRPr="00913925" w:rsidRDefault="00F45A39" w:rsidP="00FC105B">
      <w:pPr>
        <w:rPr>
          <w:rFonts w:ascii="Arial" w:hAnsi="Arial" w:cs="Arial"/>
          <w:sz w:val="22"/>
          <w:szCs w:val="18"/>
        </w:rPr>
      </w:pPr>
    </w:p>
    <w:p w14:paraId="5FFCB0D6"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49536" behindDoc="0" locked="0" layoutInCell="0" allowOverlap="1" wp14:anchorId="29CC0406">
                <wp:simplePos x="0" y="0"/>
                <wp:positionH relativeFrom="column">
                  <wp:posOffset>3327400</wp:posOffset>
                </wp:positionH>
                <wp:positionV relativeFrom="paragraph">
                  <wp:posOffset>7620</wp:posOffset>
                </wp:positionV>
                <wp:extent cx="1006475" cy="549275"/>
                <wp:effectExtent l="0" t="0" r="0" b="0"/>
                <wp:wrapNone/>
                <wp:docPr id="7765083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9B797" w14:textId="77777777" w:rsidR="00637FA7" w:rsidRDefault="00637FA7">
                            <w:pPr>
                              <w:jc w:val="center"/>
                            </w:pPr>
                            <w:r>
                              <w:t>PREACHERS</w:t>
                            </w:r>
                          </w:p>
                          <w:p w14:paraId="2934E5A9" w14:textId="77777777" w:rsidR="00637FA7" w:rsidRDefault="00637FA7">
                            <w:pPr>
                              <w:jc w:val="center"/>
                            </w:pPr>
                            <w:r>
                              <w:t>&amp;</w:t>
                            </w:r>
                          </w:p>
                          <w:p w14:paraId="6D5B5B02" w14:textId="77777777" w:rsidR="00637FA7" w:rsidRDefault="00637FA7">
                            <w:pPr>
                              <w:jc w:val="center"/>
                            </w:pPr>
                            <w:r>
                              <w:t>TEACHERS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0406" id="Rectangle 8" o:spid="_x0000_s1047" style="position:absolute;margin-left:262pt;margin-top:.6pt;width:79.25pt;height:4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" o:allowincell="f" filled="f" stroked="f">
                <v:path arrowok="t"/>
                <v:textbox inset="1pt,1pt,1pt,1pt">
                  <w:txbxContent>
                    <w:p w14:paraId="28E9B797" w14:textId="77777777" w:rsidR="00637FA7" w:rsidRDefault="00637FA7">
                      <w:pPr>
                        <w:jc w:val="center"/>
                      </w:pPr>
                      <w:r>
                        <w:t>PREACHERS</w:t>
                      </w:r>
                    </w:p>
                    <w:p w14:paraId="2934E5A9" w14:textId="77777777" w:rsidR="00637FA7" w:rsidRDefault="00637FA7">
                      <w:pPr>
                        <w:jc w:val="center"/>
                      </w:pPr>
                      <w:r>
                        <w:t>&amp;</w:t>
                      </w:r>
                    </w:p>
                    <w:p w14:paraId="6D5B5B02" w14:textId="77777777" w:rsidR="00637FA7" w:rsidRDefault="00637FA7">
                      <w:pPr>
                        <w:jc w:val="center"/>
                      </w:pPr>
                      <w:r>
                        <w:t>TEACHERS</w:t>
                      </w:r>
                    </w:p>
                  </w:txbxContent>
                </v:textbox>
              </v:rect>
            </w:pict>
          </mc:Fallback>
        </mc:AlternateContent>
      </w:r>
    </w:p>
    <w:p w14:paraId="7C18E10C" w14:textId="77777777" w:rsidR="00F45A39" w:rsidRPr="00913925" w:rsidRDefault="00F45A39" w:rsidP="00FC105B">
      <w:pPr>
        <w:rPr>
          <w:rFonts w:ascii="Arial" w:hAnsi="Arial" w:cs="Arial"/>
          <w:sz w:val="22"/>
          <w:szCs w:val="18"/>
        </w:rPr>
      </w:pPr>
    </w:p>
    <w:p w14:paraId="617E8B5C" w14:textId="77777777" w:rsidR="00F45A39" w:rsidRPr="00913925" w:rsidRDefault="00F45A39" w:rsidP="00FC105B">
      <w:pPr>
        <w:rPr>
          <w:rFonts w:ascii="Arial" w:hAnsi="Arial" w:cs="Arial"/>
          <w:sz w:val="22"/>
          <w:szCs w:val="18"/>
        </w:rPr>
      </w:pPr>
    </w:p>
    <w:p w14:paraId="4EB527F4" w14:textId="77777777" w:rsidR="00F45A39" w:rsidRPr="00913925" w:rsidRDefault="00822F29" w:rsidP="00FC105B">
      <w:pPr>
        <w:rPr>
          <w:rFonts w:ascii="Arial" w:hAnsi="Arial" w:cs="Arial"/>
          <w:sz w:val="22"/>
          <w:szCs w:val="18"/>
        </w:rPr>
      </w:pPr>
      <w:r>
        <w:rPr>
          <w:noProof/>
          <w:sz w:val="20"/>
        </w:rPr>
        <mc:AlternateContent>
          <mc:Choice Requires="wps">
            <w:drawing>
              <wp:anchor distT="0" distB="0" distL="114300" distR="114300" simplePos="0" relativeHeight="251655680" behindDoc="0" locked="0" layoutInCell="0" allowOverlap="1" wp14:anchorId="644825A7">
                <wp:simplePos x="0" y="0"/>
                <wp:positionH relativeFrom="column">
                  <wp:posOffset>3602990</wp:posOffset>
                </wp:positionH>
                <wp:positionV relativeFrom="paragraph">
                  <wp:posOffset>126365</wp:posOffset>
                </wp:positionV>
                <wp:extent cx="457835" cy="182880"/>
                <wp:effectExtent l="0" t="0" r="0" b="0"/>
                <wp:wrapNone/>
                <wp:docPr id="210398990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40CC3" w14:textId="77777777" w:rsidR="00637FA7" w:rsidRDefault="00637FA7">
                            <w:pPr>
                              <w:jc w:val="center"/>
                            </w:pPr>
                            <w: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825A7" id="Rectangle 7" o:spid="_x0000_s1048" style="position:absolute;margin-left:283.7pt;margin-top:9.95pt;width:36.05pt;height:1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" o:allowincell="f" filled="f" stroked="f">
                <v:path arrowok="t"/>
                <v:textbox inset="1pt,1pt,1pt,1pt">
                  <w:txbxContent>
                    <w:p w14:paraId="1C140CC3" w14:textId="77777777" w:rsidR="00637FA7" w:rsidRDefault="00637FA7">
                      <w:pPr>
                        <w:jc w:val="center"/>
                      </w:pPr>
                      <w:r>
                        <w:t>$$</w:t>
                      </w:r>
                    </w:p>
                  </w:txbxContent>
                </v:textbox>
              </v:rect>
            </w:pict>
          </mc:Fallback>
        </mc:AlternateContent>
      </w:r>
    </w:p>
    <w:p w14:paraId="16CAAC30" w14:textId="77777777" w:rsidR="00F45A39" w:rsidRPr="00913925" w:rsidRDefault="00F45A39" w:rsidP="00FC105B">
      <w:pPr>
        <w:rPr>
          <w:rFonts w:ascii="Arial" w:hAnsi="Arial" w:cs="Arial"/>
          <w:sz w:val="22"/>
          <w:szCs w:val="18"/>
        </w:rPr>
      </w:pPr>
    </w:p>
    <w:p w14:paraId="783C5A2B" w14:textId="77777777" w:rsidR="00F45A39" w:rsidRPr="00913925" w:rsidRDefault="00F45A39" w:rsidP="00FC105B">
      <w:pPr>
        <w:rPr>
          <w:rFonts w:ascii="Arial" w:hAnsi="Arial" w:cs="Arial"/>
          <w:sz w:val="22"/>
          <w:szCs w:val="18"/>
        </w:rPr>
      </w:pPr>
    </w:p>
    <w:p w14:paraId="3E5C0E52" w14:textId="77777777" w:rsidR="00F45A39" w:rsidRPr="00913925" w:rsidRDefault="00F45A39" w:rsidP="00FC105B">
      <w:pPr>
        <w:rPr>
          <w:rFonts w:ascii="Arial" w:hAnsi="Arial" w:cs="Arial"/>
          <w:sz w:val="22"/>
          <w:szCs w:val="18"/>
        </w:rPr>
      </w:pPr>
    </w:p>
    <w:p w14:paraId="6C9E2C70" w14:textId="77777777" w:rsidR="00F45A39" w:rsidRPr="00913925" w:rsidRDefault="00F45A39" w:rsidP="00FC105B">
      <w:pPr>
        <w:rPr>
          <w:rFonts w:ascii="Arial" w:hAnsi="Arial" w:cs="Arial"/>
          <w:sz w:val="22"/>
          <w:szCs w:val="18"/>
        </w:rPr>
      </w:pPr>
    </w:p>
    <w:p w14:paraId="0B1BBDED" w14:textId="77777777" w:rsidR="00F45A39" w:rsidRPr="00913925" w:rsidRDefault="00F45A39" w:rsidP="00FC105B">
      <w:pPr>
        <w:rPr>
          <w:rFonts w:ascii="Arial" w:hAnsi="Arial" w:cs="Arial"/>
          <w:sz w:val="22"/>
          <w:szCs w:val="18"/>
        </w:rPr>
      </w:pPr>
    </w:p>
    <w:p w14:paraId="4251DCAD" w14:textId="77777777" w:rsidR="00F45A39" w:rsidRPr="00913925" w:rsidRDefault="00F45A39" w:rsidP="00FC105B">
      <w:pPr>
        <w:rPr>
          <w:rFonts w:ascii="Arial" w:hAnsi="Arial" w:cs="Arial"/>
          <w:sz w:val="22"/>
          <w:szCs w:val="18"/>
        </w:rPr>
      </w:pPr>
    </w:p>
    <w:p w14:paraId="598BBFCC" w14:textId="77777777" w:rsidR="00F45A39" w:rsidRPr="00913925" w:rsidRDefault="00F45A39" w:rsidP="00FC105B">
      <w:pPr>
        <w:rPr>
          <w:rFonts w:ascii="Arial" w:hAnsi="Arial" w:cs="Arial"/>
          <w:sz w:val="22"/>
          <w:szCs w:val="18"/>
        </w:rPr>
      </w:pPr>
    </w:p>
    <w:p w14:paraId="6149E4F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Elders serve/care for</w:t>
      </w:r>
      <w:r w:rsidRPr="00913925">
        <w:rPr>
          <w:rFonts w:ascii="Arial" w:hAnsi="Arial" w:cs="Arial"/>
          <w:sz w:val="22"/>
          <w:szCs w:val="18"/>
        </w:rPr>
        <w:t xml:space="preserve"> the church in practical ways:</w:t>
      </w:r>
    </w:p>
    <w:p w14:paraId="6AE22BE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elders’ caring for the flock is parallel to managing one’s household (1 Tim. 3:5).</w:t>
      </w:r>
    </w:p>
    <w:p w14:paraId="01BC0C8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Pray for the sick (James 5:14).  The anointing with oil was a role of the shepherds who took care of their sheep.</w:t>
      </w:r>
    </w:p>
    <w:p w14:paraId="26393A0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Help the weak in the flock (Acts 20:35).  This probably refers to service such as counseling members and comforting those who are bereaved.</w:t>
      </w:r>
    </w:p>
    <w:p w14:paraId="7C743E7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Work hard for the saints (1 Thess. 5:12; 1 Tim. 5:17).</w:t>
      </w:r>
    </w:p>
    <w:p w14:paraId="128C575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Provide official welcome to visitors (Acts 15:4).</w:t>
      </w:r>
    </w:p>
    <w:p w14:paraId="2D0023E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br w:type="page"/>
      </w:r>
      <w:r w:rsidRPr="00913925">
        <w:rPr>
          <w:rFonts w:ascii="Arial" w:hAnsi="Arial" w:cs="Arial"/>
          <w:sz w:val="22"/>
          <w:szCs w:val="18"/>
          <w:u w:val="single"/>
        </w:rPr>
        <w:lastRenderedPageBreak/>
        <w:t>Elders testify</w:t>
      </w:r>
      <w:r w:rsidRPr="00913925">
        <w:rPr>
          <w:rFonts w:ascii="Arial" w:hAnsi="Arial" w:cs="Arial"/>
          <w:sz w:val="22"/>
          <w:szCs w:val="18"/>
        </w:rPr>
        <w:t xml:space="preserve"> to the church and world in an official capacity:</w:t>
      </w:r>
    </w:p>
    <w:p w14:paraId="796D8F8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Appoint (ordain) qualified leaders for the church (1 Tim. 4:14).</w:t>
      </w:r>
    </w:p>
    <w:p w14:paraId="7B284C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Accept and distribute money (Acts 11:30).</w:t>
      </w:r>
    </w:p>
    <w:p w14:paraId="541D839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Send witnesses to serve in official capacities (Acts 15:22).</w:t>
      </w:r>
    </w:p>
    <w:p w14:paraId="0B4ED6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Shared Leadership</w:t>
      </w:r>
    </w:p>
    <w:p w14:paraId="6A8617B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All NT texts show a plurality of leadership.  References to “an overseer” (elder) in the singular (1 Tim. 3:1) speak only of one who represents the larger group of shepherds.  This pastoral team is never called a “board” as “board” is an administrative term derived from the business world.</w:t>
      </w:r>
    </w:p>
    <w:p w14:paraId="3549108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Paul modeled team ministry in all his travels (with Barnabas, Luke, Silas, etc.) and elder appointments (e.g., Acts 14:21). </w:t>
      </w:r>
    </w:p>
    <w:p w14:paraId="4F0B588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Male Leadership</w:t>
      </w:r>
    </w:p>
    <w:p w14:paraId="0150960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All OT and NT elders are men.  Similarly, while Christ had both male and female disciples, all twelve original apostles were males (Matt. 10:1-4).  </w:t>
      </w:r>
    </w:p>
    <w:p w14:paraId="0B975F1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spiritual leadership for NT elders is in line with the OT pattern of having male priests.  However, women sometimes served in administrative roles as queens and judges (Judg. 4–5).  Further, women sometimes were prophetesses in both the OT (Exod. 15:20-21) and NT (Luke 2:36-38; 1 Cor. 11).</w:t>
      </w:r>
    </w:p>
    <w:p w14:paraId="4928783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Male leadership is particularly underscored by the requirement that an elder be the “husband of one wife” (1 Tim. 3:2; Tit. 1:6).</w:t>
      </w:r>
    </w:p>
    <w:p w14:paraId="30996A9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Paid and Unpaid Leadership: "Lay eldership" MUST be biblical:</w:t>
      </w:r>
    </w:p>
    <w:p w14:paraId="089A8A9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NT elder pattern came from the elders of Israel known all the way back to Exodus 3:16.  Were all of these elders paid through the centuries?</w:t>
      </w:r>
    </w:p>
    <w:p w14:paraId="2BC32F4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Paul appointed elders (plural) in EACH of the newly founded churches of Galatia (Acts 14:23).  One wonders if these new assemblies could have afforded to support even one full-time elder, let alone all of them!</w:t>
      </w:r>
    </w:p>
    <w:p w14:paraId="79FA672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1 Timothy 5:17 elders fall into two classes: those unpaid and those paid.  The NLT reads, "Elders who do their work well should be respected and paid well,​ especially those who work hard at both preaching and teaching.” This contrasts elders who are able to work hard with those who cannot or do not.  It assumes that all elders will be committed to the task--but not all will have equal opportunity.</w:t>
      </w:r>
    </w:p>
    <w:p w14:paraId="1654164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If the pastors are the only elders, </w:t>
      </w:r>
      <w:r w:rsidR="00143D63" w:rsidRPr="00913925">
        <w:rPr>
          <w:rFonts w:ascii="Arial" w:hAnsi="Arial" w:cs="Arial"/>
          <w:sz w:val="22"/>
          <w:szCs w:val="18"/>
        </w:rPr>
        <w:t>we have a</w:t>
      </w:r>
      <w:r w:rsidRPr="00913925">
        <w:rPr>
          <w:rFonts w:ascii="Arial" w:hAnsi="Arial" w:cs="Arial"/>
          <w:sz w:val="22"/>
          <w:szCs w:val="18"/>
        </w:rPr>
        <w:t xml:space="preserve"> practical problem whether to </w:t>
      </w:r>
      <w:r w:rsidR="00143D63" w:rsidRPr="00913925">
        <w:rPr>
          <w:rFonts w:ascii="Arial" w:hAnsi="Arial" w:cs="Arial"/>
          <w:sz w:val="22"/>
          <w:szCs w:val="18"/>
        </w:rPr>
        <w:t>have youth pastors as elders as they are too young and unqualified</w:t>
      </w:r>
      <w:r w:rsidRPr="00913925">
        <w:rPr>
          <w:rFonts w:ascii="Arial" w:hAnsi="Arial" w:cs="Arial"/>
          <w:sz w:val="22"/>
          <w:szCs w:val="18"/>
        </w:rPr>
        <w:t>.</w:t>
      </w:r>
    </w:p>
    <w:p w14:paraId="32E6F31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Elder Qualifications</w:t>
      </w:r>
    </w:p>
    <w:p w14:paraId="6109732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Selecting Leadership for the Local Church</w:t>
      </w:r>
    </w:p>
    <w:p w14:paraId="4293944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Do Most Churches Select Their Leaders? (i.e., What criteria is often used to find out who will be the church deacons, elders, etc.?)</w:t>
      </w:r>
      <w:r w:rsidRPr="00913925">
        <w:rPr>
          <w:rStyle w:val="FootnoteReference"/>
          <w:rFonts w:ascii="Arial" w:hAnsi="Arial" w:cs="Arial"/>
          <w:sz w:val="22"/>
          <w:szCs w:val="18"/>
        </w:rPr>
        <w:footnoteReference w:id="18"/>
      </w:r>
    </w:p>
    <w:p w14:paraId="32AC645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Popularity (attractiveness, charisma, and likable)</w:t>
      </w:r>
    </w:p>
    <w:p w14:paraId="1A9199A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Past (tradition, “He's always had that office” mentality)</w:t>
      </w:r>
    </w:p>
    <w:p w14:paraId="5EC0327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Politics (shrewdness, clout, manipulation)</w:t>
      </w:r>
    </w:p>
    <w:p w14:paraId="0E5C21A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Pocketbook (wealth, large church contributions, even bribery)</w:t>
      </w:r>
    </w:p>
    <w:p w14:paraId="7F8395CC" w14:textId="0760DBAF"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Profession (occupational standing—why do so few </w:t>
      </w:r>
      <w:r w:rsidR="00F91744" w:rsidRPr="00913925">
        <w:rPr>
          <w:rFonts w:ascii="Arial" w:hAnsi="Arial" w:cs="Arial"/>
          <w:sz w:val="22"/>
          <w:szCs w:val="18"/>
        </w:rPr>
        <w:t>middle- and lower-class</w:t>
      </w:r>
      <w:r w:rsidRPr="00913925">
        <w:rPr>
          <w:rFonts w:ascii="Arial" w:hAnsi="Arial" w:cs="Arial"/>
          <w:sz w:val="22"/>
          <w:szCs w:val="18"/>
        </w:rPr>
        <w:t xml:space="preserve"> elders exist?)</w:t>
      </w:r>
    </w:p>
    <w:p w14:paraId="7616B1A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How Should Churches Select Leaders?  What Process of Selection and What Qualifications Must Potential Church Leaders Meet?</w:t>
      </w:r>
    </w:p>
    <w:p w14:paraId="5FAA98A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Examples</w:t>
      </w:r>
    </w:p>
    <w:p w14:paraId="2EAF2D0A" w14:textId="77777777" w:rsidR="00F45A39" w:rsidRPr="00913925" w:rsidRDefault="00F45A39" w:rsidP="006B60FA">
      <w:pPr>
        <w:pStyle w:val="Heading8"/>
      </w:pPr>
      <w:r w:rsidRPr="00913925">
        <w:t>APOSTLES: The Replacement of Judas (Acts 1:12-26)</w:t>
      </w:r>
    </w:p>
    <w:p w14:paraId="115FA177" w14:textId="4917A355" w:rsidR="00F45A39" w:rsidRPr="00913925" w:rsidRDefault="00F45A39" w:rsidP="00060E36">
      <w:pPr>
        <w:pStyle w:val="Heading9"/>
      </w:pPr>
      <w:r w:rsidRPr="00913925">
        <w:rPr>
          <w:u w:val="single"/>
        </w:rPr>
        <w:t>Process of Selection</w:t>
      </w:r>
      <w:r w:rsidRPr="00913925">
        <w:t xml:space="preserve">: Congregational selection of candidates, prayer, drawing of lots, apostolic appointment.  However, since we have no apostles </w:t>
      </w:r>
      <w:r w:rsidR="00F91744" w:rsidRPr="00913925">
        <w:t>anymore,</w:t>
      </w:r>
      <w:r w:rsidRPr="00913925">
        <w:t xml:space="preserve"> I believe that this process is not a pattern for us.</w:t>
      </w:r>
    </w:p>
    <w:p w14:paraId="1CC21AFD" w14:textId="77777777" w:rsidR="00F45A39" w:rsidRPr="00913925" w:rsidRDefault="00F45A39" w:rsidP="00060E36">
      <w:pPr>
        <w:pStyle w:val="Heading9"/>
      </w:pPr>
      <w:r w:rsidRPr="00913925">
        <w:rPr>
          <w:u w:val="single"/>
        </w:rPr>
        <w:t>Qualifications</w:t>
      </w:r>
      <w:r w:rsidRPr="00913925">
        <w:t>: To be in “the twelve,” one had to be a participant in Christ’s ministry and eyewitness of His resurrection (Acts 1:21-22).  For other apostles only the latter was required (cf. 1 Cor. 9:1).  This is why no one today qualifies as an apostle.</w:t>
      </w:r>
    </w:p>
    <w:p w14:paraId="5D921DB2" w14:textId="77777777" w:rsidR="00F45A39" w:rsidRPr="00913925" w:rsidRDefault="00F45A39" w:rsidP="006B60FA">
      <w:pPr>
        <w:pStyle w:val="Heading8"/>
      </w:pPr>
      <w:r w:rsidRPr="00913925">
        <w:t>DEACONS: The Church at Jerusalem (Acts 6:1-6)</w:t>
      </w:r>
    </w:p>
    <w:p w14:paraId="498A21EF" w14:textId="77777777" w:rsidR="00F45A39" w:rsidRPr="00913925" w:rsidRDefault="00F45A39" w:rsidP="00060E36">
      <w:pPr>
        <w:pStyle w:val="Heading9"/>
      </w:pPr>
      <w:r w:rsidRPr="00913925">
        <w:rPr>
          <w:u w:val="single"/>
        </w:rPr>
        <w:t>Process of Selection</w:t>
      </w:r>
      <w:r w:rsidRPr="00913925">
        <w:t>: Congregational selection, apostolic appointment (Gr.: “ordain”)</w:t>
      </w:r>
    </w:p>
    <w:p w14:paraId="5344B9B8" w14:textId="77777777" w:rsidR="00F45A39" w:rsidRPr="00913925" w:rsidRDefault="00F45A39" w:rsidP="00060E36">
      <w:pPr>
        <w:pStyle w:val="Heading9"/>
      </w:pPr>
      <w:r w:rsidRPr="00913925">
        <w:rPr>
          <w:u w:val="single"/>
        </w:rPr>
        <w:t>Qualifications</w:t>
      </w:r>
      <w:r w:rsidRPr="00913925">
        <w:t>: Good reputation, full of the Spirit and of wisdom (v. 3; but see especially 1 Tim. 3:8-13 which is explained later in this study)</w:t>
      </w:r>
    </w:p>
    <w:p w14:paraId="0E95B744" w14:textId="77777777" w:rsidR="00F45A39" w:rsidRPr="00913925" w:rsidRDefault="00F45A39" w:rsidP="006B60FA">
      <w:pPr>
        <w:pStyle w:val="Heading8"/>
      </w:pPr>
      <w:r w:rsidRPr="00913925">
        <w:t>ELDERS: Titus' Responsibility (Titus 1:5-9)</w:t>
      </w:r>
    </w:p>
    <w:p w14:paraId="20A46301" w14:textId="77777777" w:rsidR="00F45A39" w:rsidRPr="00913925" w:rsidRDefault="00F45A39" w:rsidP="00060E36">
      <w:pPr>
        <w:pStyle w:val="Heading9"/>
      </w:pPr>
      <w:r w:rsidRPr="00913925">
        <w:rPr>
          <w:u w:val="single"/>
        </w:rPr>
        <w:t>Process of Selection</w:t>
      </w:r>
      <w:r w:rsidRPr="00913925">
        <w:t xml:space="preserve">: undefined, but Titus as an apostolic representative of Paul was to appoint (Gr.: </w:t>
      </w:r>
      <w:r w:rsidRPr="00913925">
        <w:lastRenderedPageBreak/>
        <w:t>“ordain”) the men once they had been selected.  Perhaps elders were selected by congregational approval just as were the leaders in the Jerusalem church (cf. Acts 6:1-6 above).  Today, when we have no apostolic delegates to ordain elders, ordination must come from the church leadership.</w:t>
      </w:r>
    </w:p>
    <w:p w14:paraId="5D76D2C9" w14:textId="77777777" w:rsidR="00F45A39" w:rsidRPr="00913925" w:rsidRDefault="00F45A39" w:rsidP="00060E36">
      <w:pPr>
        <w:pStyle w:val="Heading9"/>
      </w:pPr>
      <w:r w:rsidRPr="00913925">
        <w:rPr>
          <w:u w:val="single"/>
        </w:rPr>
        <w:t>Qualifications</w:t>
      </w:r>
      <w:r w:rsidRPr="00913925">
        <w:t>:  Titus 1:6-9; 1 Tim. 3:2-7 (explained on the following pages)</w:t>
      </w:r>
    </w:p>
    <w:p w14:paraId="3281566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Scriptural Principles:</w:t>
      </w:r>
    </w:p>
    <w:p w14:paraId="26DD01D7" w14:textId="77777777" w:rsidR="00F45A39" w:rsidRPr="00913925" w:rsidRDefault="00F45A39" w:rsidP="006B60FA">
      <w:pPr>
        <w:pStyle w:val="Heading8"/>
      </w:pPr>
      <w:r w:rsidRPr="00913925">
        <w:t>Qualifications apply only to men (women are excluded).</w:t>
      </w:r>
    </w:p>
    <w:p w14:paraId="079C6D13" w14:textId="77777777" w:rsidR="00F45A39" w:rsidRPr="00913925" w:rsidRDefault="00F45A39" w:rsidP="006B60FA">
      <w:pPr>
        <w:pStyle w:val="Heading8"/>
      </w:pPr>
      <w:r w:rsidRPr="00913925">
        <w:t>Qualifications are not optional but essential (all qualities must be true of one being considered; failure in one area should be reason for withholding appointment).</w:t>
      </w:r>
    </w:p>
    <w:p w14:paraId="17112ED2" w14:textId="77777777" w:rsidR="00F45A39" w:rsidRPr="00913925" w:rsidRDefault="00F45A39" w:rsidP="006B60FA">
      <w:pPr>
        <w:pStyle w:val="Heading8"/>
      </w:pPr>
      <w:r w:rsidRPr="00913925">
        <w:t>Qualifications primarily refer to one's present lifestyle and character, not his past (unless Scripture designates past actions as applicable to the present).</w:t>
      </w:r>
    </w:p>
    <w:p w14:paraId="093DFB9E" w14:textId="3660FDB4" w:rsidR="00F45A39" w:rsidRPr="00913925" w:rsidRDefault="00F45A39" w:rsidP="006B60FA">
      <w:pPr>
        <w:pStyle w:val="Heading8"/>
      </w:pPr>
      <w:r w:rsidRPr="00913925">
        <w:t xml:space="preserve">Qualifications refer to the office of elder (i.e., bishop, overseer, pastor) or deacon but </w:t>
      </w:r>
      <w:r w:rsidR="00F91744" w:rsidRPr="00913925">
        <w:t>no</w:t>
      </w:r>
      <w:r w:rsidRPr="00913925">
        <w:t xml:space="preserve"> other church leadership positions (e.g., Sunday School teacher, care group leader).</w:t>
      </w:r>
    </w:p>
    <w:p w14:paraId="29EAA142" w14:textId="77777777" w:rsidR="00F45A39" w:rsidRPr="00913925" w:rsidRDefault="00F45A39" w:rsidP="006B60FA">
      <w:pPr>
        <w:pStyle w:val="Heading8"/>
      </w:pPr>
      <w:r w:rsidRPr="00913925">
        <w:t>Qualifications must be maintained in order to continue to function as an elder.  Those who originally meet the qualifications but later neglect to maintain the standards must resign or be removed from the board.</w:t>
      </w:r>
    </w:p>
    <w:p w14:paraId="2939380C" w14:textId="77777777" w:rsidR="00F45A39" w:rsidRPr="00913925" w:rsidRDefault="00F45A39" w:rsidP="006B60FA">
      <w:pPr>
        <w:pStyle w:val="Heading8"/>
      </w:pPr>
      <w:r w:rsidRPr="00913925">
        <w:t xml:space="preserve">Qualifications emphasize a man's character far more than his abilities (which may disqualify some of the most successful and shrewd businessmen within the church).  </w:t>
      </w:r>
    </w:p>
    <w:p w14:paraId="1327DA63" w14:textId="77777777" w:rsidR="00F45A39" w:rsidRPr="00913925" w:rsidRDefault="00F45A39" w:rsidP="006B60FA">
      <w:pPr>
        <w:pStyle w:val="Heading8"/>
      </w:pPr>
      <w:r w:rsidRPr="00913925">
        <w:t>Qualifications emphasize a man's ability to manage his home more than his work.</w:t>
      </w:r>
    </w:p>
    <w:p w14:paraId="7AF1BA0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Examination of the Elder Qualifications (Titus 1:6-9; 1 Timothy 3:1-7)</w:t>
      </w:r>
    </w:p>
    <w:p w14:paraId="267A122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Outline of the Qualifications</w:t>
      </w:r>
    </w:p>
    <w:p w14:paraId="341849C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14:paraId="22D218D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14:paraId="710F3AD4"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14:paraId="7050D19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(Titus 1:8; 1 Tim. 3:2b, 3b, 7)</w:t>
      </w:r>
    </w:p>
    <w:p w14:paraId="6785BAB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(Titus 1:9; 1 Tim. 3:2)</w:t>
      </w:r>
    </w:p>
    <w:p w14:paraId="1058DA1F" w14:textId="77777777" w:rsidR="00F45A39" w:rsidRPr="00913925" w:rsidRDefault="00F45A39" w:rsidP="00FC105B">
      <w:pPr>
        <w:ind w:left="2700"/>
        <w:rPr>
          <w:rFonts w:ascii="Arial" w:hAnsi="Arial" w:cs="Arial"/>
          <w:sz w:val="22"/>
          <w:szCs w:val="18"/>
        </w:rPr>
      </w:pPr>
    </w:p>
    <w:p w14:paraId="3BB4905C"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 xml:space="preserve">Note: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If a man does not want to become an elder, it matters little </w:t>
      </w:r>
      <w:r w:rsidRPr="00913925">
        <w:rPr>
          <w:rFonts w:ascii="Arial" w:hAnsi="Arial" w:cs="Arial"/>
          <w:sz w:val="22"/>
          <w:szCs w:val="18"/>
        </w:rPr>
        <w:lastRenderedPageBreak/>
        <w:t xml:space="preserve">whether he qualifies, so even if “desire” is not considered a qualification, it certainly is relevant.  </w:t>
      </w:r>
    </w:p>
    <w:p w14:paraId="1912DCA3" w14:textId="77777777" w:rsidR="00F45A39" w:rsidRPr="00913925" w:rsidRDefault="00F45A39" w:rsidP="00FC105B">
      <w:pPr>
        <w:ind w:left="2610"/>
        <w:rPr>
          <w:rFonts w:ascii="Arial" w:hAnsi="Arial" w:cs="Arial"/>
          <w:sz w:val="22"/>
          <w:szCs w:val="18"/>
        </w:rPr>
      </w:pPr>
    </w:p>
    <w:p w14:paraId="03A70A12"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Elders are to be evaluated by all 20-22 criteria, depending on how one divides similar characteristics in parallel passages in 1 Timothy 3:1-7 and Titus 1:6-9.</w:t>
      </w:r>
    </w:p>
    <w:p w14:paraId="3A3A1880" w14:textId="77777777" w:rsidR="00F45A39" w:rsidRPr="00913925" w:rsidRDefault="00F45A39" w:rsidP="00FC105B">
      <w:pPr>
        <w:ind w:left="2610"/>
        <w:rPr>
          <w:rFonts w:ascii="Arial" w:hAnsi="Arial" w:cs="Arial"/>
          <w:sz w:val="22"/>
          <w:szCs w:val="18"/>
        </w:rPr>
      </w:pPr>
    </w:p>
    <w:p w14:paraId="61CAB6AC" w14:textId="77777777" w:rsidR="00F45A39" w:rsidRPr="00913925" w:rsidRDefault="00F45A39" w:rsidP="00FC105B">
      <w:pPr>
        <w:ind w:left="2610"/>
        <w:rPr>
          <w:rFonts w:ascii="Arial" w:hAnsi="Arial" w:cs="Arial"/>
          <w:sz w:val="22"/>
          <w:szCs w:val="18"/>
        </w:rPr>
      </w:pPr>
      <w:r w:rsidRPr="00913925">
        <w:rPr>
          <w:rFonts w:ascii="Arial" w:hAnsi="Arial" w:cs="Arial"/>
          <w:sz w:val="22"/>
          <w:szCs w:val="18"/>
        </w:rPr>
        <w:t>“BAGD” in this study abbreviates the Greek lexicon by Bauer, Arndt, Gingrich, and Danker.  This work is considered the standard dictionary for defining Greek words.</w:t>
      </w:r>
    </w:p>
    <w:p w14:paraId="38CECBF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Examining the Qualities Individually (NIV translations underlined)</w:t>
      </w:r>
    </w:p>
    <w:p w14:paraId="7073704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General Reputation (Titus 1:6a; 1 Tim. 3:2a)</w:t>
      </w:r>
    </w:p>
    <w:p w14:paraId="17A78B25" w14:textId="77777777" w:rsidR="00F45A39" w:rsidRPr="00913925" w:rsidRDefault="00F45A39" w:rsidP="006B60FA">
      <w:pPr>
        <w:pStyle w:val="Heading8"/>
      </w:pPr>
      <w:r w:rsidRPr="00913925">
        <w:t>Above Reproach is a qualification of general reputation that can be seen as an “umbrella principle” under which all the other traits fall.</w:t>
      </w:r>
    </w:p>
    <w:p w14:paraId="1191D034" w14:textId="6F4B1212" w:rsidR="00F45A39" w:rsidRPr="00913925" w:rsidRDefault="00F45A39" w:rsidP="00060E36">
      <w:pPr>
        <w:pStyle w:val="Heading9"/>
      </w:pPr>
      <w:r w:rsidRPr="00913925">
        <w:t>(</w:t>
      </w:r>
      <w:r w:rsidR="006047BB" w:rsidRPr="009E1087">
        <w:rPr>
          <w:rFonts w:ascii="Arial" w:hAnsi="Arial" w:cs="Arial"/>
          <w:sz w:val="21"/>
          <w:szCs w:val="21"/>
          <w:lang w:val="el-GR"/>
        </w:rPr>
        <w:t>ἀ</w:t>
      </w:r>
      <w:r w:rsidR="006047BB">
        <w:rPr>
          <w:rFonts w:ascii="Arial" w:hAnsi="Arial" w:cs="Arial"/>
          <w:sz w:val="21"/>
          <w:szCs w:val="21"/>
          <w:lang w:val="el-GR"/>
        </w:rPr>
        <w:t>νέγκλητος</w:t>
      </w:r>
      <w:r w:rsidRPr="00913925">
        <w:t xml:space="preserve"> Tit. 1:6, 10 [deacons]) means “blameless” (cf. KJV) or “irreproachable” (BAGD 64b) in the sense that no one can point a finger at his character or behavior with an accurate accusation—not </w:t>
      </w:r>
      <w:r w:rsidR="00F91744" w:rsidRPr="00913925">
        <w:t>perfect but</w:t>
      </w:r>
      <w:r w:rsidRPr="00913925">
        <w:t xml:space="preserve">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w:t>
      </w:r>
      <w:r w:rsidR="003934CF">
        <w:t>,</w:t>
      </w:r>
      <w:r w:rsidRPr="00913925">
        <w:t xml:space="preserve"> which the church would need to discipline (e.g., divorce, immorality, criminal offenses) or which affects his present reputation.</w:t>
      </w:r>
    </w:p>
    <w:p w14:paraId="21ED127D" w14:textId="264B146B" w:rsidR="00F45A39" w:rsidRPr="00913925" w:rsidRDefault="00F45A39" w:rsidP="00060E36">
      <w:pPr>
        <w:pStyle w:val="Heading9"/>
      </w:pPr>
      <w:r w:rsidRPr="00913925">
        <w:t>(</w:t>
      </w:r>
      <w:r w:rsidR="006047BB" w:rsidRPr="009E1087">
        <w:rPr>
          <w:rFonts w:ascii="Arial" w:hAnsi="Arial" w:cs="Arial"/>
          <w:sz w:val="21"/>
          <w:szCs w:val="21"/>
          <w:lang w:val="el-GR"/>
        </w:rPr>
        <w:t>ἀ</w:t>
      </w:r>
      <w:r w:rsidR="006047BB">
        <w:rPr>
          <w:rFonts w:ascii="Arial" w:hAnsi="Arial" w:cs="Arial"/>
          <w:sz w:val="21"/>
          <w:szCs w:val="21"/>
          <w:lang w:val="el-GR"/>
        </w:rPr>
        <w:t xml:space="preserve">νεπίλημπτον </w:t>
      </w:r>
      <w:r w:rsidRPr="00913925">
        <w:t xml:space="preserve">1 Tim. 3:2) is translated “above reproach,” being a synonym and also meaning “irreproachable” (BAGD) with the same sense as </w:t>
      </w:r>
      <w:r w:rsidR="006047BB" w:rsidRPr="009E1087">
        <w:rPr>
          <w:rFonts w:ascii="Arial" w:hAnsi="Arial" w:cs="Arial"/>
          <w:sz w:val="21"/>
          <w:szCs w:val="21"/>
          <w:lang w:val="el-GR"/>
        </w:rPr>
        <w:t>ἀ</w:t>
      </w:r>
      <w:r w:rsidR="006047BB">
        <w:rPr>
          <w:rFonts w:ascii="Arial" w:hAnsi="Arial" w:cs="Arial"/>
          <w:sz w:val="21"/>
          <w:szCs w:val="21"/>
          <w:lang w:val="el-GR"/>
        </w:rPr>
        <w:t>νέγκλητος</w:t>
      </w:r>
      <w:r w:rsidRPr="00913925">
        <w:t xml:space="preserve">. </w:t>
      </w:r>
    </w:p>
    <w:p w14:paraId="1EEB16B6" w14:textId="013CB1FF" w:rsidR="00F45A39" w:rsidRPr="00913925" w:rsidRDefault="00F45A39" w:rsidP="006B60FA">
      <w:pPr>
        <w:pStyle w:val="Heading8"/>
      </w:pPr>
      <w:r w:rsidRPr="00913925">
        <w:t>Respectable (</w:t>
      </w:r>
      <w:r w:rsidR="00200818">
        <w:rPr>
          <w:sz w:val="21"/>
          <w:szCs w:val="18"/>
          <w:lang w:val="el-GR"/>
        </w:rPr>
        <w:t>κόσμιον</w:t>
      </w:r>
      <w:r w:rsidRPr="00913925">
        <w:t>; 1 Tim. 3:2b) also has the idea “honorable” (BAGD) and is used of women who wear modest apparel (1 Tim. 2:9).  The word refers to one who is living an orderly or well-arranged life, and Christ used the verb form (</w:t>
      </w:r>
      <w:r w:rsidR="00200818">
        <w:rPr>
          <w:sz w:val="21"/>
          <w:szCs w:val="18"/>
          <w:lang w:val="el-GR"/>
        </w:rPr>
        <w:t>κοσμέω</w:t>
      </w:r>
      <w:r w:rsidRPr="00913925">
        <w:t xml:space="preserve">) to designate a “well-ordered house” (Matt. 12:44), “well-trimmed lamps” (Matt. 25:7) and “decorated” tombstones (Matt. 23:29).  A respectable man shows maturity which avoids personal excesses which may offend others, particularly weaker brothers and sisters.  The church whose leaders do not earn respect </w:t>
      </w:r>
      <w:r w:rsidR="00200818" w:rsidRPr="003553DB">
        <w:rPr>
          <w:sz w:val="21"/>
          <w:szCs w:val="18"/>
        </w:rPr>
        <w:t xml:space="preserve">will </w:t>
      </w:r>
      <w:r w:rsidR="00200818">
        <w:rPr>
          <w:sz w:val="21"/>
          <w:szCs w:val="18"/>
        </w:rPr>
        <w:t>face</w:t>
      </w:r>
      <w:r w:rsidR="00200818" w:rsidRPr="003553DB">
        <w:rPr>
          <w:sz w:val="21"/>
          <w:szCs w:val="18"/>
        </w:rPr>
        <w:t xml:space="preserve"> </w:t>
      </w:r>
      <w:r w:rsidR="00200818">
        <w:rPr>
          <w:sz w:val="21"/>
          <w:szCs w:val="18"/>
        </w:rPr>
        <w:t>challenges</w:t>
      </w:r>
      <w:r w:rsidRPr="00913925">
        <w:t xml:space="preserve">.  </w:t>
      </w:r>
    </w:p>
    <w:p w14:paraId="3BD2FAAA" w14:textId="584312F5" w:rsidR="00F45A39" w:rsidRPr="00913925" w:rsidRDefault="00F45A39" w:rsidP="006B60FA">
      <w:pPr>
        <w:pStyle w:val="Heading8"/>
      </w:pPr>
      <w:r w:rsidRPr="00913925">
        <w:t>[Having] a Good Reputation with Those Outside the Church (</w:t>
      </w:r>
      <w:r w:rsidR="00200818">
        <w:rPr>
          <w:sz w:val="21"/>
          <w:szCs w:val="18"/>
          <w:lang w:val="el-GR"/>
        </w:rPr>
        <w:t xml:space="preserve">μαρτυρίαν καλήν ἕχειν ἀπὸ τῶν ἕξωθεν </w:t>
      </w:r>
      <w:r w:rsidRPr="00913925">
        <w:t xml:space="preserve">1 Tim. 3:7) also is mandatory for one being considered for office.  An elder should be respected both inside and outside the church.  The phrase literally reads “to have a good witness from those outside.”  </w:t>
      </w:r>
      <w:r w:rsidRPr="00913925">
        <w:lastRenderedPageBreak/>
        <w:t>This requirement disqualifies anyone known by unbelievers as a crooked businessman, a lazy worker, a tyrant, a hardheaded and insensitive man, etc.  A “good reputation” can be very broad.</w:t>
      </w:r>
    </w:p>
    <w:p w14:paraId="27E72E97"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t>Note: The following qualities relate to a man’s genuine character, but the qualities above (“above reproach,” “respectable” and “good reputation”) denote his perceived character.  A godly man who is not known as a godly man cannot qualify as elder.</w:t>
      </w:r>
    </w:p>
    <w:p w14:paraId="6AF320B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Family Life (Titus 1:6b; 1 Tim. 3:2b, 4-5)</w:t>
      </w:r>
    </w:p>
    <w:p w14:paraId="0C3BA9E3" w14:textId="09278D57" w:rsidR="00F45A39" w:rsidRPr="00913925" w:rsidRDefault="00F45A39" w:rsidP="006B60FA">
      <w:pPr>
        <w:pStyle w:val="Heading8"/>
      </w:pPr>
      <w:r w:rsidRPr="00913925">
        <w:t>The Husband of One Wife (</w:t>
      </w:r>
      <w:r w:rsidR="003934CF">
        <w:rPr>
          <w:sz w:val="21"/>
          <w:szCs w:val="18"/>
          <w:lang w:val="el-GR"/>
        </w:rPr>
        <w:t xml:space="preserve">μιᾶς γυναικὸς ἄνδρα </w:t>
      </w:r>
      <w:r w:rsidRPr="00913925">
        <w:t xml:space="preserve">in 1 Tim. 3:2; </w:t>
      </w:r>
      <w:r w:rsidR="003934CF">
        <w:rPr>
          <w:sz w:val="21"/>
          <w:szCs w:val="18"/>
          <w:lang w:val="el-GR"/>
        </w:rPr>
        <w:t xml:space="preserve">μιᾶς γυναικὸς ἀνήρ </w:t>
      </w:r>
      <w:r w:rsidRPr="00913925">
        <w:t>in Tit. 1:6) emphasizes a man's control in sexual restraint and a faithful relationship to his wife if he is married.  (If he is not faithful in this second most important relationship in life</w:t>
      </w:r>
      <w:r w:rsidR="00B845FE">
        <w:t>,</w:t>
      </w:r>
      <w:r w:rsidRPr="00913925">
        <w:t xml:space="preserve"> should he be trusted in the affairs of the church?)  This qualification excludes any husband unfaithful to his wife or one guilty of homosexuality, incest, and other sins of the flesh.  See the detailed evaluation at the end of this study on qualifications.</w:t>
      </w:r>
    </w:p>
    <w:p w14:paraId="67F117FE" w14:textId="1284C720" w:rsidR="00F45A39" w:rsidRPr="00913925" w:rsidRDefault="00F45A39" w:rsidP="006B60FA">
      <w:pPr>
        <w:pStyle w:val="Heading8"/>
      </w:pPr>
      <w:r w:rsidRPr="00913925">
        <w:t>Having Responsible Children is generally translated like the NIV’s “whose children believe” (</w:t>
      </w:r>
      <w:r w:rsidR="00B845FE">
        <w:rPr>
          <w:szCs w:val="18"/>
          <w:lang w:val="el-GR"/>
        </w:rPr>
        <w:t>τέκνα ἔχων πιστά</w:t>
      </w:r>
      <w:r w:rsidRPr="00913925">
        <w:t>; Tit. 1:6) but may also be translated “having faithful children.”  This alternate translation is preferable since: (1) parents are not ultimately responsible for the salvation of their children, and (2) because the parallel meaning is supported in 1 Timothy 3:4 where an elder is required to “manage his household well, keeping his children under control with all dignity” (cf. 1 Tim. 3:12 for deacons).  The word for “manage” is also used of elders who “rule” (1 Tim. 5:17).  The meaning of “having faithful children” is explained in the following clause (below).</w:t>
      </w:r>
    </w:p>
    <w:p w14:paraId="273263C3" w14:textId="59300446" w:rsidR="00F45A39" w:rsidRPr="00913925" w:rsidRDefault="00F45A39" w:rsidP="006B60FA">
      <w:pPr>
        <w:pStyle w:val="Heading8"/>
      </w:pPr>
      <w:r w:rsidRPr="00913925">
        <w:t>(Whose Children Are) Not Accused of Dissipation or Rebellion  (</w:t>
      </w:r>
      <w:r w:rsidR="0037633F">
        <w:rPr>
          <w:sz w:val="21"/>
          <w:szCs w:val="18"/>
          <w:lang w:val="el-GR"/>
        </w:rPr>
        <w:t>μὴ ἐν κατηγορία ἀσωτίας</w:t>
      </w:r>
      <w:r w:rsidR="0037633F">
        <w:rPr>
          <w:sz w:val="21"/>
          <w:szCs w:val="18"/>
        </w:rPr>
        <w:t xml:space="preserve"> </w:t>
      </w:r>
      <w:r w:rsidR="0037633F">
        <w:rPr>
          <w:sz w:val="21"/>
          <w:szCs w:val="18"/>
          <w:lang w:val="el-GR"/>
        </w:rPr>
        <w:t>ἀνυπότακτα</w:t>
      </w:r>
      <w:r w:rsidRPr="00913925">
        <w:t>; 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5329E65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Negative Characteristics (Titus 1:7; 1 Tim. 3:3a, 6)</w:t>
      </w:r>
    </w:p>
    <w:p w14:paraId="097566EE" w14:textId="39B9D077" w:rsidR="00F45A39" w:rsidRPr="00913925" w:rsidRDefault="00F45A39" w:rsidP="006B60FA">
      <w:pPr>
        <w:pStyle w:val="Heading8"/>
      </w:pPr>
      <w:r w:rsidRPr="00913925">
        <w:t>Not Self-Willed (</w:t>
      </w:r>
      <w:r w:rsidR="002B0B28">
        <w:rPr>
          <w:sz w:val="21"/>
          <w:szCs w:val="18"/>
          <w:lang w:val="el-GR"/>
        </w:rPr>
        <w:t>μὴ αὐθάδη</w:t>
      </w:r>
      <w:r w:rsidRPr="00913925">
        <w:t xml:space="preserve">; Tit. 1:7) means that the man under consideration must not be “stubborn or arrogant” (BAGD), or not self-indulgent to the point of showing arrogance to others.  He must be a protector of God's concerns (holiness, purity, faithfulness, etc.) rather than of selfish pursuits (desire for control in the church, overbearing, etc.).  Humility is indispensable. </w:t>
      </w:r>
    </w:p>
    <w:p w14:paraId="77FA6018" w14:textId="3FF4F488" w:rsidR="00F45A39" w:rsidRPr="00913925" w:rsidRDefault="00F45A39" w:rsidP="006B60FA">
      <w:pPr>
        <w:pStyle w:val="Heading8"/>
      </w:pPr>
      <w:r w:rsidRPr="00913925">
        <w:t>Not Quick-Tempered (</w:t>
      </w:r>
      <w:r w:rsidR="00092745">
        <w:rPr>
          <w:sz w:val="21"/>
          <w:szCs w:val="18"/>
          <w:lang w:val="el-GR"/>
        </w:rPr>
        <w:t>μὴ ὀργίλον</w:t>
      </w:r>
      <w:r w:rsidRPr="00913925">
        <w:t>; Tit. 1:7) means not “inclined to anger” (BAGD), not given to outbursts of wrath, not contentious or belligerent.  Gentle (</w:t>
      </w:r>
      <w:r w:rsidR="004041B7">
        <w:rPr>
          <w:sz w:val="21"/>
          <w:szCs w:val="18"/>
          <w:lang w:val="el-GR"/>
        </w:rPr>
        <w:t xml:space="preserve">ἐπιεικῆ </w:t>
      </w:r>
      <w:r w:rsidRPr="00913925">
        <w:t xml:space="preserve">1 Tim. 3:3) or </w:t>
      </w:r>
      <w:r w:rsidRPr="00913925">
        <w:lastRenderedPageBreak/>
        <w:t>“yielding” and “kind” (BAGD) describes this characteristic positively.</w:t>
      </w:r>
    </w:p>
    <w:p w14:paraId="5B457C4B" w14:textId="44378907" w:rsidR="00F45A39" w:rsidRPr="00913925" w:rsidRDefault="00F45A39" w:rsidP="006B60FA">
      <w:pPr>
        <w:pStyle w:val="Heading8"/>
      </w:pPr>
      <w:r w:rsidRPr="00913925">
        <w:t>Not Addicted to Wine (</w:t>
      </w:r>
      <w:r w:rsidR="00FA00A0">
        <w:rPr>
          <w:sz w:val="21"/>
          <w:szCs w:val="18"/>
          <w:lang w:val="el-GR"/>
        </w:rPr>
        <w:t>μὴ πάροινον</w:t>
      </w:r>
      <w:r w:rsidRPr="00913925">
        <w:t>; Tit. 1:7; 1 Tim. 3:3) properly describes one who is “not drunken” (BAGD). The literal translation is “not (one who lingers) beside (his) wine.”  Temperate (</w:t>
      </w:r>
      <w:r w:rsidR="00136819">
        <w:rPr>
          <w:sz w:val="21"/>
          <w:szCs w:val="18"/>
          <w:lang w:val="el-GR"/>
        </w:rPr>
        <w:t>νηφάλιον</w:t>
      </w:r>
      <w:r w:rsidRPr="00913925">
        <w:t>; 1 Tim. 3:2) refers to the same idea, “literally temperate in the use of alcoholic beverages, sober, clear-headed, self-controlled” (BAGD).  An alcoholic or heavy drinker should never be considered for the office of elder.  Ideally</w:t>
      </w:r>
      <w:r w:rsidR="00136819">
        <w:t>,</w:t>
      </w:r>
      <w:r w:rsidRPr="00913925">
        <w:t xml:space="preserve"> an elder should be a non-drinker</w:t>
      </w:r>
      <w:r w:rsidR="00136819">
        <w:t>,</w:t>
      </w:r>
      <w:r w:rsidRPr="00913925">
        <w:t xml:space="preserve"> </w:t>
      </w:r>
      <w:r w:rsidR="00136819">
        <w:t>or</w:t>
      </w:r>
      <w:r w:rsidRPr="00913925">
        <w:t xml:space="preserve"> at most </w:t>
      </w:r>
      <w:r w:rsidR="00136819">
        <w:t>some</w:t>
      </w:r>
      <w:r w:rsidRPr="00913925">
        <w:t>one who drinks with great moderation.</w:t>
      </w:r>
    </w:p>
    <w:p w14:paraId="13BE2197" w14:textId="1C35F549" w:rsidR="00F45A39" w:rsidRPr="00913925" w:rsidRDefault="00F45A39" w:rsidP="006B60FA">
      <w:pPr>
        <w:pStyle w:val="Heading8"/>
      </w:pPr>
      <w:r w:rsidRPr="00913925">
        <w:t>Not pugnacious (</w:t>
      </w:r>
      <w:r w:rsidR="00136819">
        <w:rPr>
          <w:sz w:val="21"/>
          <w:szCs w:val="18"/>
          <w:lang w:val="el-GR"/>
        </w:rPr>
        <w:t>μὴ πάροινον</w:t>
      </w:r>
      <w:r w:rsidRPr="00913925">
        <w:t>; 1 Tim. 3:3) refers to a “pugnacious man, bully” (BAGD).  This is a man who is “not violent” (NIV) and not given to blows, not eager to use his fists, and not argumentative.  Certainly</w:t>
      </w:r>
      <w:r w:rsidR="00BC35A5">
        <w:t>,</w:t>
      </w:r>
      <w:r w:rsidRPr="00913925">
        <w:t xml:space="preserve"> any man with a reputation for physical and emotional retaliation a</w:t>
      </w:r>
      <w:r w:rsidR="00BC35A5">
        <w:t>gains</w:t>
      </w:r>
      <w:r w:rsidRPr="00913925">
        <w:t>t others would not meet this elder qualification.</w:t>
      </w:r>
    </w:p>
    <w:p w14:paraId="001B5741" w14:textId="2734F9C3" w:rsidR="00F45A39" w:rsidRPr="00913925" w:rsidRDefault="00F45A39" w:rsidP="006B60FA">
      <w:pPr>
        <w:pStyle w:val="Heading8"/>
      </w:pPr>
      <w:r w:rsidRPr="00913925">
        <w:t>Uncontentious (</w:t>
      </w:r>
      <w:r w:rsidR="00136819">
        <w:rPr>
          <w:sz w:val="21"/>
          <w:szCs w:val="18"/>
          <w:lang w:val="el-GR"/>
        </w:rPr>
        <w:t>ἄμαχον</w:t>
      </w:r>
      <w:r w:rsidRPr="00913925">
        <w:t>; 1 Tim. 3:3b) properly understood refers to the quality of being “peaceable” (BAGD).  Not only should the elder avoid fighting (“not pugnacious” above), but he must actively pursue unity and harmony within the body of Christ.  One who has a tendency to “witch hunt” makes the work of the elders terribly difficult in the many potentially explosive situations that every church</w:t>
      </w:r>
      <w:r w:rsidR="00BC35A5">
        <w:t xml:space="preserve"> eventually faces</w:t>
      </w:r>
      <w:r w:rsidRPr="00913925">
        <w:t>.  If this characteristic is expected of all believers (Tit. 3:2), how much more for the leaders!</w:t>
      </w:r>
    </w:p>
    <w:p w14:paraId="33EF1156" w14:textId="555B1EC3" w:rsidR="00F45A39" w:rsidRPr="00913925" w:rsidRDefault="00F45A39" w:rsidP="006B60FA">
      <w:pPr>
        <w:pStyle w:val="Heading8"/>
      </w:pPr>
      <w:r w:rsidRPr="00913925">
        <w:t>Not Pursuing Dishonest Gain (</w:t>
      </w:r>
      <w:r w:rsidR="00BC35A5">
        <w:rPr>
          <w:sz w:val="21"/>
          <w:szCs w:val="18"/>
          <w:lang w:val="el-GR"/>
        </w:rPr>
        <w:t>μὴ αἰσχροκερδῆ</w:t>
      </w:r>
      <w:r w:rsidRPr="00913925">
        <w:t>; Tit. 1:7) refers to one “not fond for dishonest gain, greedy for money” (BAGD 25a).  He makes an honest living and is upright in all his business dealings since he is “not given to filthy lucre” (KJV).  Free from the love of money (</w:t>
      </w:r>
      <w:r w:rsidR="00302552">
        <w:rPr>
          <w:sz w:val="21"/>
          <w:szCs w:val="18"/>
          <w:lang w:val="el-GR"/>
        </w:rPr>
        <w:t>ἀφιλάργυρον</w:t>
      </w:r>
      <w:r w:rsidRPr="00913925">
        <w:t xml:space="preserve">; 1 Tim. 3:3b) describes the characteristic positively.  A man who gambles, hordes his money, or </w:t>
      </w:r>
      <w:r w:rsidR="00BC61AC">
        <w:t>pursues</w:t>
      </w:r>
      <w:r w:rsidRPr="00913925">
        <w:t xml:space="preserve"> the elder office for financial advantage is clearly disqualified, as would be one who refuses to </w:t>
      </w:r>
      <w:r w:rsidR="00BC61AC">
        <w:t xml:space="preserve">tithe </w:t>
      </w:r>
      <w:r w:rsidRPr="00913925">
        <w:t>at least.</w:t>
      </w:r>
    </w:p>
    <w:p w14:paraId="7578D6F9" w14:textId="79FB6203" w:rsidR="00F45A39" w:rsidRPr="00913925" w:rsidRDefault="00F45A39" w:rsidP="006B60FA">
      <w:pPr>
        <w:pStyle w:val="Heading8"/>
      </w:pPr>
      <w:r w:rsidRPr="00913925">
        <w:t>Not a New Convert (</w:t>
      </w:r>
      <w:r w:rsidR="007920B7">
        <w:rPr>
          <w:sz w:val="21"/>
          <w:szCs w:val="18"/>
          <w:lang w:val="el-GR"/>
        </w:rPr>
        <w:t>μὴ νεόφυτον</w:t>
      </w:r>
      <w:r w:rsidRPr="00913925">
        <w:t xml:space="preserve">; 1 Tim. 3:6) means not “newly planted” and gives our English word “neophyte” (BAGD).  </w:t>
      </w:r>
      <w:r w:rsidR="00DB7A77" w:rsidRPr="003553DB">
        <w:rPr>
          <w:sz w:val="21"/>
          <w:szCs w:val="18"/>
        </w:rPr>
        <w:t xml:space="preserve">The age </w:t>
      </w:r>
      <w:r w:rsidR="00DB7A77">
        <w:rPr>
          <w:sz w:val="21"/>
          <w:szCs w:val="18"/>
        </w:rPr>
        <w:t>at</w:t>
      </w:r>
      <w:r w:rsidR="00DB7A77" w:rsidRPr="003553DB">
        <w:rPr>
          <w:sz w:val="21"/>
          <w:szCs w:val="18"/>
        </w:rPr>
        <w:t xml:space="preserve"> </w:t>
      </w:r>
      <w:r w:rsidR="00DB7A77">
        <w:rPr>
          <w:sz w:val="21"/>
          <w:szCs w:val="18"/>
        </w:rPr>
        <w:t>which</w:t>
      </w:r>
      <w:r w:rsidR="00DB7A77" w:rsidRPr="003553DB">
        <w:rPr>
          <w:sz w:val="21"/>
          <w:szCs w:val="18"/>
        </w:rPr>
        <w:t xml:space="preserve"> a Christian qualifies for eldership is not designated</w:t>
      </w:r>
      <w:r w:rsidR="00DB7A77">
        <w:rPr>
          <w:sz w:val="21"/>
          <w:szCs w:val="18"/>
        </w:rPr>
        <w:t>. Still,</w:t>
      </w:r>
      <w:r w:rsidR="00DB7A77" w:rsidRPr="003553DB">
        <w:rPr>
          <w:sz w:val="21"/>
          <w:szCs w:val="18"/>
        </w:rPr>
        <w:t xml:space="preserve"> Paul appointed elders from men </w:t>
      </w:r>
      <w:r w:rsidR="00DB7A77">
        <w:rPr>
          <w:sz w:val="21"/>
          <w:szCs w:val="18"/>
        </w:rPr>
        <w:t xml:space="preserve">who were </w:t>
      </w:r>
      <w:r w:rsidR="00DB7A77" w:rsidRPr="003553DB">
        <w:rPr>
          <w:sz w:val="21"/>
          <w:szCs w:val="18"/>
        </w:rPr>
        <w:t>less than a year old in Christ during his first missionary journey (Acts 14:23). However, they were not novices</w:t>
      </w:r>
      <w:r w:rsidR="00DB7A77">
        <w:rPr>
          <w:sz w:val="21"/>
          <w:szCs w:val="18"/>
        </w:rPr>
        <w:t>,</w:t>
      </w:r>
      <w:r w:rsidR="00DB7A77" w:rsidRPr="003553DB">
        <w:rPr>
          <w:sz w:val="21"/>
          <w:szCs w:val="18"/>
        </w:rPr>
        <w:t xml:space="preserve"> as they were steeped in Judaism.  The principle is to appoint mature men in Christ, especially </w:t>
      </w:r>
      <w:r w:rsidR="00DB7A77">
        <w:rPr>
          <w:sz w:val="21"/>
          <w:szCs w:val="18"/>
        </w:rPr>
        <w:t xml:space="preserve">those </w:t>
      </w:r>
      <w:r w:rsidR="00DB7A77" w:rsidRPr="003553DB">
        <w:rPr>
          <w:sz w:val="21"/>
          <w:szCs w:val="18"/>
        </w:rPr>
        <w:t>mature in humility</w:t>
      </w:r>
      <w:r w:rsidR="00DB7A77">
        <w:rPr>
          <w:sz w:val="21"/>
          <w:szCs w:val="18"/>
        </w:rPr>
        <w:t>,</w:t>
      </w:r>
      <w:r w:rsidR="00DB7A77" w:rsidRPr="003553DB">
        <w:rPr>
          <w:sz w:val="21"/>
          <w:szCs w:val="18"/>
        </w:rPr>
        <w:t xml:space="preserve"> to fight </w:t>
      </w:r>
      <w:r w:rsidR="00DB7A77">
        <w:rPr>
          <w:sz w:val="21"/>
          <w:szCs w:val="18"/>
        </w:rPr>
        <w:t xml:space="preserve">against </w:t>
      </w:r>
      <w:r w:rsidR="00DB7A77" w:rsidRPr="003553DB">
        <w:rPr>
          <w:sz w:val="21"/>
          <w:szCs w:val="18"/>
        </w:rPr>
        <w:t xml:space="preserve">pride </w:t>
      </w:r>
      <w:r w:rsidR="00DB7A77">
        <w:rPr>
          <w:sz w:val="21"/>
          <w:szCs w:val="18"/>
        </w:rPr>
        <w:t>in</w:t>
      </w:r>
      <w:r w:rsidR="00DB7A77" w:rsidRPr="003553DB">
        <w:rPr>
          <w:sz w:val="21"/>
          <w:szCs w:val="18"/>
        </w:rPr>
        <w:t xml:space="preserve"> being appointed to office</w:t>
      </w:r>
      <w:r w:rsidRPr="00913925">
        <w:t>.</w:t>
      </w:r>
    </w:p>
    <w:p w14:paraId="37DC08A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Positive Characteristics (Tit. 1:8; 1 Tim. 3:2b, 3b, 7)</w:t>
      </w:r>
    </w:p>
    <w:p w14:paraId="0F45457E" w14:textId="4C3B89BC" w:rsidR="00F45A39" w:rsidRPr="00913925" w:rsidRDefault="00F45A39" w:rsidP="006B60FA">
      <w:pPr>
        <w:pStyle w:val="Heading8"/>
      </w:pPr>
      <w:r w:rsidRPr="00913925">
        <w:t>Hospitable (</w:t>
      </w:r>
      <w:r w:rsidR="00125451">
        <w:rPr>
          <w:sz w:val="21"/>
          <w:szCs w:val="18"/>
          <w:lang w:val="el-GR"/>
        </w:rPr>
        <w:t>φιλόξενον</w:t>
      </w:r>
      <w:r w:rsidRPr="00913925">
        <w:t>; Tit. 1:8; 1 Tim. 3:2), or “loving strangers” (Hendriksen), also should characterize one considered for the office of elder.  The word for “hospitable” here is a compound word (</w:t>
      </w:r>
      <w:r w:rsidR="00125451">
        <w:rPr>
          <w:sz w:val="21"/>
          <w:szCs w:val="18"/>
          <w:lang w:val="el-GR"/>
        </w:rPr>
        <w:t>φιλός</w:t>
      </w:r>
      <w:r w:rsidRPr="00913925">
        <w:t xml:space="preserve">, “brotherly love” plus </w:t>
      </w:r>
      <w:r w:rsidR="00125451">
        <w:rPr>
          <w:sz w:val="21"/>
          <w:szCs w:val="18"/>
          <w:lang w:val="el-GR"/>
        </w:rPr>
        <w:t>ξένος</w:t>
      </w:r>
      <w:r w:rsidRPr="00913925">
        <w:t xml:space="preserve">, </w:t>
      </w:r>
      <w:r w:rsidRPr="00913925">
        <w:lastRenderedPageBreak/>
        <w:t>“stranger, alien”)</w:t>
      </w:r>
      <w:r w:rsidR="007935EC">
        <w:t>,</w:t>
      </w:r>
      <w:r w:rsidRPr="00913925">
        <w:t xml:space="preserve"> which means showing love towards </w:t>
      </w:r>
      <w:r w:rsidR="00F91744">
        <w:t>people</w:t>
      </w:r>
      <w:r w:rsidRPr="00913925">
        <w:t xml:space="preserve"> </w:t>
      </w:r>
      <w:r w:rsidR="00F91744">
        <w:t>one</w:t>
      </w:r>
      <w:r w:rsidRPr="00913925">
        <w:t xml:space="preserve"> doesn’t know.  Does the man love and care for believers and strangers, or treat people with contempt, especially if they are of a different social status or race?  One who still struggles with racial, religious, or social prejudices disqualifies himself on this requirement.  “For the whole law is fulfilled in one word, in the statement, ‘You shall love your neighbor as yourself’” (Gal. 5:14).</w:t>
      </w:r>
    </w:p>
    <w:p w14:paraId="6F879D2E" w14:textId="2BE0CFD6" w:rsidR="00F45A39" w:rsidRPr="00913925" w:rsidRDefault="00F45A39" w:rsidP="006B60FA">
      <w:pPr>
        <w:pStyle w:val="Heading8"/>
      </w:pPr>
      <w:r w:rsidRPr="00913925">
        <w:t>Loving What is Good (</w:t>
      </w:r>
      <w:r w:rsidR="00CC44A2">
        <w:rPr>
          <w:sz w:val="21"/>
          <w:szCs w:val="18"/>
          <w:lang w:val="el-GR"/>
        </w:rPr>
        <w:t>φιλάγαθον</w:t>
      </w:r>
      <w:r w:rsidRPr="00913925">
        <w:t>; Tit. 1:8) has the same root (</w:t>
      </w:r>
      <w:r w:rsidR="00CC44A2">
        <w:rPr>
          <w:sz w:val="21"/>
          <w:szCs w:val="18"/>
          <w:lang w:val="el-GR"/>
        </w:rPr>
        <w:t>φίλος</w:t>
      </w:r>
      <w:r w:rsidRPr="00913925">
        <w:t>, “brotherly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would definitely disqualify from office one who approves of abortion, premarital and extramarital sex, and other harmful practices which are clearly forbidden by Scripture.</w:t>
      </w:r>
    </w:p>
    <w:p w14:paraId="40A5E692" w14:textId="01252F46" w:rsidR="00F45A39" w:rsidRPr="00913925" w:rsidRDefault="00F45A39" w:rsidP="006B60FA">
      <w:pPr>
        <w:pStyle w:val="Heading8"/>
      </w:pPr>
      <w:r w:rsidRPr="00913925">
        <w:t>Sensible (</w:t>
      </w:r>
      <w:r w:rsidR="00261E73">
        <w:rPr>
          <w:sz w:val="21"/>
          <w:szCs w:val="18"/>
          <w:lang w:val="el-GR"/>
        </w:rPr>
        <w:t>σώφρονα</w:t>
      </w:r>
      <w:r w:rsidRPr="00913925">
        <w:t>; Tit. 1:8) suggests being “of sound mind, reasonable, sensible, serious, keeping one's head” (BAGD).  Prudent (</w:t>
      </w:r>
      <w:r w:rsidR="00261E73">
        <w:rPr>
          <w:sz w:val="21"/>
          <w:szCs w:val="18"/>
          <w:lang w:val="el-GR"/>
        </w:rPr>
        <w:t>σώφρονα</w:t>
      </w:r>
      <w:r w:rsidRPr="00913925">
        <w:t xml:space="preserve">;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w:t>
      </w:r>
      <w:r w:rsidR="00E00983">
        <w:t xml:space="preserve">are </w:t>
      </w:r>
      <w:r w:rsidRPr="00913925">
        <w:t>proud “know-it-alls.”</w:t>
      </w:r>
    </w:p>
    <w:p w14:paraId="378B486E" w14:textId="0DBC7C60" w:rsidR="00F45A39" w:rsidRPr="00913925" w:rsidRDefault="00F45A39" w:rsidP="006B60FA">
      <w:pPr>
        <w:pStyle w:val="Heading8"/>
      </w:pPr>
      <w:r w:rsidRPr="00913925">
        <w:t>Just (</w:t>
      </w:r>
      <w:r w:rsidR="00FF6936">
        <w:rPr>
          <w:sz w:val="21"/>
          <w:szCs w:val="18"/>
          <w:lang w:val="el-GR"/>
        </w:rPr>
        <w:t>δίκαιον</w:t>
      </w:r>
      <w:r w:rsidRPr="00913925">
        <w:t>; Tit. 1:8) is defined as “upright, righteous” (BAGD).  Being just suggests a man who demonstrates impartiality in his decision</w:t>
      </w:r>
      <w:r w:rsidR="00CE7354">
        <w:t>-</w:t>
      </w:r>
      <w:r w:rsidRPr="00913925">
        <w:t xml:space="preserve">making.  </w:t>
      </w:r>
      <w:r w:rsidR="00CE7354" w:rsidRPr="003553DB">
        <w:rPr>
          <w:sz w:val="21"/>
          <w:szCs w:val="18"/>
        </w:rPr>
        <w:t>He is fair, able to make mature judgments</w:t>
      </w:r>
      <w:r w:rsidR="00CE7354">
        <w:rPr>
          <w:sz w:val="21"/>
          <w:szCs w:val="18"/>
        </w:rPr>
        <w:t>,</w:t>
      </w:r>
      <w:r w:rsidR="00CE7354" w:rsidRPr="003553DB">
        <w:rPr>
          <w:sz w:val="21"/>
          <w:szCs w:val="18"/>
        </w:rPr>
        <w:t xml:space="preserve"> and characteri</w:t>
      </w:r>
      <w:r w:rsidR="00CE7354">
        <w:rPr>
          <w:sz w:val="21"/>
          <w:szCs w:val="18"/>
        </w:rPr>
        <w:t>z</w:t>
      </w:r>
      <w:r w:rsidR="00CE7354" w:rsidRPr="003553DB">
        <w:rPr>
          <w:sz w:val="21"/>
          <w:szCs w:val="18"/>
        </w:rPr>
        <w:t>ed by practical righteousness</w:t>
      </w:r>
      <w:r w:rsidR="00CE7354">
        <w:rPr>
          <w:sz w:val="21"/>
          <w:szCs w:val="18"/>
        </w:rPr>
        <w:t>, which is</w:t>
      </w:r>
      <w:r w:rsidR="00CE7354" w:rsidRPr="003553DB">
        <w:rPr>
          <w:sz w:val="21"/>
          <w:szCs w:val="18"/>
        </w:rPr>
        <w:t xml:space="preserve"> affirmed in his lifestyle.</w:t>
      </w:r>
    </w:p>
    <w:p w14:paraId="7566722F" w14:textId="46CCAAAE" w:rsidR="00F45A39" w:rsidRPr="00913925" w:rsidRDefault="00F45A39" w:rsidP="006B60FA">
      <w:pPr>
        <w:pStyle w:val="Heading8"/>
      </w:pPr>
      <w:r w:rsidRPr="00913925">
        <w:t>Devout (</w:t>
      </w:r>
      <w:r w:rsidR="00FF6936">
        <w:rPr>
          <w:sz w:val="21"/>
          <w:szCs w:val="18"/>
          <w:lang w:val="el-GR"/>
        </w:rPr>
        <w:t>ὅσιον</w:t>
      </w:r>
      <w:r w:rsidRPr="00913925">
        <w:t xml:space="preserve">; Tit. 1:8) especially emphasizes a man's relationship with God as “devout, pious, pleasing to God, holy” (BAGD).  One </w:t>
      </w:r>
      <w:r w:rsidR="00B248B9">
        <w:t>who demonstrates</w:t>
      </w:r>
      <w:r w:rsidRPr="00913925">
        <w:t xml:space="preserve"> this quality continually progresses in holiness</w:t>
      </w:r>
      <w:r w:rsidR="00B248B9">
        <w:t>,</w:t>
      </w:r>
      <w:r w:rsidRPr="00913925">
        <w:t xml:space="preserve"> </w:t>
      </w:r>
      <w:r w:rsidR="00B248B9">
        <w:t>becoming</w:t>
      </w:r>
      <w:r w:rsidRPr="00913925">
        <w:t xml:space="preserve"> more like Christ.  He has made it a priority to “put on the new man” (Eph. 4:24).  He is one of whom people declare, “He sure is a godly man!”</w:t>
      </w:r>
    </w:p>
    <w:p w14:paraId="76376730" w14:textId="4B0F3B89" w:rsidR="00F45A39" w:rsidRPr="00913925" w:rsidRDefault="00F45A39" w:rsidP="006B60FA">
      <w:pPr>
        <w:pStyle w:val="Heading8"/>
      </w:pPr>
      <w:r w:rsidRPr="00913925">
        <w:t>Self-Controlled (</w:t>
      </w:r>
      <w:r w:rsidR="0075023B">
        <w:rPr>
          <w:sz w:val="21"/>
          <w:szCs w:val="18"/>
          <w:lang w:val="el-GR"/>
        </w:rPr>
        <w:t>ἐγκρατῆ</w:t>
      </w:r>
      <w:r w:rsidRPr="00913925">
        <w:t>; Tit. 1:8) also refers to being “disciplined” (BAGD).  A man with excesses in habits, tardiness, anger, etc.</w:t>
      </w:r>
      <w:r w:rsidR="004E111F">
        <w:t>,</w:t>
      </w:r>
      <w:r w:rsidRPr="00913925">
        <w:t xml:space="preserve"> reveals him to be undisciplined in his lifestyle and therefore not qualified for the office of elder.  The point here is to require someone to exercise control over his own life before he is given control over the church.</w:t>
      </w:r>
    </w:p>
    <w:p w14:paraId="467E8ED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Teaching Requirement (Tit. 1:9; 1 Tim. 3:2)</w:t>
      </w:r>
    </w:p>
    <w:p w14:paraId="003B2920" w14:textId="63FFA71E" w:rsidR="00F45A39" w:rsidRPr="00913925" w:rsidRDefault="00F45A39" w:rsidP="006B60FA">
      <w:pPr>
        <w:pStyle w:val="Heading8"/>
      </w:pPr>
      <w:r w:rsidRPr="00913925">
        <w:t>Able to Teach (</w:t>
      </w:r>
      <w:r w:rsidR="004E111F">
        <w:rPr>
          <w:sz w:val="21"/>
          <w:szCs w:val="18"/>
          <w:lang w:val="el-GR"/>
        </w:rPr>
        <w:t>διδακτικόν</w:t>
      </w:r>
      <w:r w:rsidRPr="00913925">
        <w:t xml:space="preserve">; 1 Tim. 3:2) and Holding Fast the Faithful Word… to Exhort (Encourage)… and to Refute… (Tit. 1:9) both specify that elders should have some aptitude for </w:t>
      </w:r>
      <w:r w:rsidRPr="00913925">
        <w:lastRenderedPageBreak/>
        <w:t xml:space="preserve">teaching, although not necessarily possessing the gift of teaching (Rom. 12:7; 1 Cor. 12:28; Eph. 4:11).  They need not be scholars, but they should have a good grasp of the Word of God for two purposes (Tit. 1:9b): (1) to exhort (encourage) others in sound doctrine, and (2) to refute those who contradict [sound doctrine].  </w:t>
      </w:r>
    </w:p>
    <w:p w14:paraId="78A561A0" w14:textId="1E333161" w:rsidR="00F45A39" w:rsidRPr="00913925" w:rsidRDefault="00183380" w:rsidP="006B60FA">
      <w:pPr>
        <w:pStyle w:val="Heading8"/>
      </w:pPr>
      <w:r w:rsidRPr="00183380">
        <w:t>This teaching qualification is no</w:t>
      </w:r>
      <w:r>
        <w:t>t a</w:t>
      </w:r>
      <w:r w:rsidRPr="00183380">
        <w:t xml:space="preserve"> light order, especially since the responsibility </w:t>
      </w:r>
      <w:r>
        <w:t>span</w:t>
      </w:r>
      <w:r w:rsidRPr="00183380">
        <w:t>s a church-wide scale.  An elder must be well-grounded in the “faithful word which is according to the teaching” (Tit 1:9) and yet be able to communicate the Word in a non-offensive manner.  This characteristic excludes those with no aptitude for teaching on a group or one-on-one basis and those with only a superficial knowledge of the Bible, especially its basic doctrines</w:t>
      </w:r>
      <w:r w:rsidR="00F45A39" w:rsidRPr="00913925">
        <w:t>.</w:t>
      </w:r>
    </w:p>
    <w:p w14:paraId="7B9F2F62"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Summary of the Qualifications</w:t>
      </w:r>
    </w:p>
    <w:p w14:paraId="24E9BF5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For the most part, the preceding qualifications from 1 Timothy 3 and Titus 1 describe a man's character, not his abilities (exceptions being “able to teach” and “managing his household well”).  </w:t>
      </w:r>
    </w:p>
    <w:p w14:paraId="365EF08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can be concluded from this observation that God is more concerned with </w:t>
      </w:r>
      <w:r w:rsidRPr="00913925">
        <w:rPr>
          <w:rFonts w:ascii="Arial" w:hAnsi="Arial" w:cs="Arial"/>
          <w:i/>
          <w:sz w:val="22"/>
          <w:szCs w:val="18"/>
        </w:rPr>
        <w:t>who</w:t>
      </w:r>
      <w:r w:rsidRPr="00913925">
        <w:rPr>
          <w:rFonts w:ascii="Arial" w:hAnsi="Arial" w:cs="Arial"/>
          <w:sz w:val="22"/>
          <w:szCs w:val="18"/>
        </w:rPr>
        <w:t xml:space="preserve"> a man is than </w:t>
      </w:r>
      <w:r w:rsidRPr="00913925">
        <w:rPr>
          <w:rFonts w:ascii="Arial" w:hAnsi="Arial" w:cs="Arial"/>
          <w:i/>
          <w:sz w:val="22"/>
          <w:szCs w:val="18"/>
        </w:rPr>
        <w:t xml:space="preserve">what </w:t>
      </w:r>
      <w:r w:rsidRPr="00913925">
        <w:rPr>
          <w:rFonts w:ascii="Arial" w:hAnsi="Arial" w:cs="Arial"/>
          <w:sz w:val="22"/>
          <w:szCs w:val="18"/>
        </w:rPr>
        <w:t>he can do, especially as this is revealed in his family relationships and general reputation as a man of God.</w:t>
      </w:r>
    </w:p>
    <w:p w14:paraId="733E6F8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Practical Implications</w:t>
      </w:r>
    </w:p>
    <w:p w14:paraId="3D48FA30" w14:textId="7B574026"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qualifications for </w:t>
      </w:r>
      <w:r w:rsidR="00544560">
        <w:rPr>
          <w:rFonts w:ascii="Arial" w:hAnsi="Arial" w:cs="Arial"/>
          <w:sz w:val="22"/>
          <w:szCs w:val="18"/>
        </w:rPr>
        <w:t xml:space="preserve">the </w:t>
      </w:r>
      <w:r w:rsidRPr="00913925">
        <w:rPr>
          <w:rFonts w:ascii="Arial" w:hAnsi="Arial" w:cs="Arial"/>
          <w:sz w:val="22"/>
          <w:szCs w:val="18"/>
        </w:rPr>
        <w:t>elder are presented as a unit.  No ratio or percentage of them that need to be true of a man appears in either 1 Timothy 3 or Titus 1.  Paul stressed each characteristic as vital.   For these reasons</w:t>
      </w:r>
      <w:r w:rsidR="00544560">
        <w:rPr>
          <w:rFonts w:ascii="Arial" w:hAnsi="Arial" w:cs="Arial"/>
          <w:sz w:val="22"/>
          <w:szCs w:val="18"/>
        </w:rPr>
        <w:t>,</w:t>
      </w:r>
      <w:r w:rsidRPr="00913925">
        <w:rPr>
          <w:rFonts w:ascii="Arial" w:hAnsi="Arial" w:cs="Arial"/>
          <w:sz w:val="22"/>
          <w:szCs w:val="18"/>
        </w:rPr>
        <w:t xml:space="preserve"> we must conclude that all of them are necessary to accept a man as an elder.  (If all the qualities were not mandatory, who would be so presumptuous to decide which ones are optional?) </w:t>
      </w:r>
    </w:p>
    <w:p w14:paraId="33B2D82F" w14:textId="6BF65712" w:rsidR="00F45A39" w:rsidRPr="00913925" w:rsidRDefault="00005278" w:rsidP="00FC105B">
      <w:pPr>
        <w:pStyle w:val="Heading7"/>
        <w:jc w:val="left"/>
        <w:rPr>
          <w:rFonts w:ascii="Arial" w:hAnsi="Arial" w:cs="Arial"/>
          <w:sz w:val="22"/>
          <w:szCs w:val="18"/>
        </w:rPr>
      </w:pPr>
      <w:r w:rsidRPr="00005278">
        <w:rPr>
          <w:rFonts w:ascii="Arial" w:hAnsi="Arial" w:cs="Arial"/>
          <w:sz w:val="22"/>
          <w:szCs w:val="18"/>
        </w:rPr>
        <w:t xml:space="preserve">This requirement of all qualifications does not imply that the man must have </w:t>
      </w:r>
      <w:r w:rsidRPr="00005278">
        <w:rPr>
          <w:rFonts w:ascii="Arial" w:hAnsi="Arial" w:cs="Arial"/>
          <w:i/>
          <w:iCs/>
          <w:sz w:val="22"/>
          <w:szCs w:val="18"/>
        </w:rPr>
        <w:t>arrived</w:t>
      </w:r>
      <w:r w:rsidRPr="00005278">
        <w:rPr>
          <w:rFonts w:ascii="Arial" w:hAnsi="Arial" w:cs="Arial"/>
          <w:sz w:val="22"/>
          <w:szCs w:val="18"/>
        </w:rPr>
        <w:t xml:space="preserve"> as a man of God, but rather that he is progressing toward greater spiritual maturity, with these qualities as a foundation. </w:t>
      </w:r>
      <w:bookmarkStart w:id="112" w:name="OLE_LINK4"/>
      <w:r w:rsidR="00F45A39" w:rsidRPr="00913925">
        <w:rPr>
          <w:rFonts w:ascii="Arial" w:hAnsi="Arial" w:cs="Arial"/>
          <w:sz w:val="22"/>
          <w:szCs w:val="18"/>
        </w:rPr>
        <w:t>The church should be instructed in the meanings of the requirements in a series of messages, then</w:t>
      </w:r>
      <w:r w:rsidR="00CB6519">
        <w:rPr>
          <w:rFonts w:ascii="Arial" w:hAnsi="Arial" w:cs="Arial"/>
          <w:sz w:val="22"/>
          <w:szCs w:val="18"/>
        </w:rPr>
        <w:t>,</w:t>
      </w:r>
      <w:r w:rsidR="00F45A39" w:rsidRPr="00913925">
        <w:rPr>
          <w:rFonts w:ascii="Arial" w:hAnsi="Arial" w:cs="Arial"/>
          <w:sz w:val="22"/>
          <w:szCs w:val="18"/>
        </w:rPr>
        <w:t xml:space="preserve"> as a congregational body</w:t>
      </w:r>
      <w:r w:rsidR="00CB6519">
        <w:rPr>
          <w:rFonts w:ascii="Arial" w:hAnsi="Arial" w:cs="Arial"/>
          <w:sz w:val="22"/>
          <w:szCs w:val="18"/>
        </w:rPr>
        <w:t>,</w:t>
      </w:r>
      <w:r w:rsidR="00F45A39" w:rsidRPr="00913925">
        <w:rPr>
          <w:rFonts w:ascii="Arial" w:hAnsi="Arial" w:cs="Arial"/>
          <w:sz w:val="22"/>
          <w:szCs w:val="18"/>
        </w:rPr>
        <w:t xml:space="preserve"> should decide on each possible elder candidate put forward by a committee </w:t>
      </w:r>
      <w:r w:rsidR="00CB6519">
        <w:rPr>
          <w:rFonts w:ascii="Arial" w:hAnsi="Arial" w:cs="Arial"/>
          <w:sz w:val="22"/>
          <w:szCs w:val="18"/>
        </w:rPr>
        <w:t>that</w:t>
      </w:r>
      <w:r w:rsidR="00F45A39" w:rsidRPr="00913925">
        <w:rPr>
          <w:rFonts w:ascii="Arial" w:hAnsi="Arial" w:cs="Arial"/>
          <w:sz w:val="22"/>
          <w:szCs w:val="18"/>
        </w:rPr>
        <w:t xml:space="preserve"> recommends elders.</w:t>
      </w:r>
      <w:bookmarkEnd w:id="112"/>
    </w:p>
    <w:p w14:paraId="6F1C4742" w14:textId="052F118B" w:rsidR="00F45A39" w:rsidRPr="00913925" w:rsidRDefault="004E395D" w:rsidP="00FC105B">
      <w:pPr>
        <w:pStyle w:val="Heading7"/>
        <w:jc w:val="left"/>
        <w:rPr>
          <w:rFonts w:ascii="Arial" w:hAnsi="Arial" w:cs="Arial"/>
          <w:sz w:val="22"/>
          <w:szCs w:val="18"/>
        </w:rPr>
      </w:pPr>
      <w:r w:rsidRPr="004E395D">
        <w:rPr>
          <w:rFonts w:ascii="Arial" w:hAnsi="Arial" w:cs="Arial"/>
          <w:sz w:val="22"/>
          <w:szCs w:val="18"/>
        </w:rPr>
        <w:t xml:space="preserve">The question arises: how long will it take to identify such men in a congregation? </w:t>
      </w:r>
      <w:r w:rsidR="00F45A39" w:rsidRPr="00913925">
        <w:rPr>
          <w:rFonts w:ascii="Arial" w:hAnsi="Arial" w:cs="Arial"/>
          <w:sz w:val="22"/>
          <w:szCs w:val="18"/>
        </w:rPr>
        <w:t>Scripture gives no time indication here.  The temptation in some churches is to appoint men to this office</w:t>
      </w:r>
      <w:r w:rsidR="00590090">
        <w:rPr>
          <w:rFonts w:ascii="Arial" w:hAnsi="Arial" w:cs="Arial"/>
          <w:sz w:val="22"/>
          <w:szCs w:val="18"/>
        </w:rPr>
        <w:t xml:space="preserve"> too quickly</w:t>
      </w:r>
      <w:r w:rsidR="00F45A39" w:rsidRPr="00913925">
        <w:rPr>
          <w:rFonts w:ascii="Arial" w:hAnsi="Arial" w:cs="Arial"/>
          <w:sz w:val="22"/>
          <w:szCs w:val="18"/>
        </w:rPr>
        <w:t>; this leads to selecting elders who don’t really scripturally qualify.</w:t>
      </w:r>
    </w:p>
    <w:p w14:paraId="2AE6940E" w14:textId="55461D32" w:rsidR="00F45A39" w:rsidRPr="00913925" w:rsidRDefault="005E0098" w:rsidP="00FC105B">
      <w:pPr>
        <w:pStyle w:val="Heading7"/>
        <w:jc w:val="left"/>
        <w:rPr>
          <w:rFonts w:ascii="Arial" w:hAnsi="Arial" w:cs="Arial"/>
          <w:sz w:val="22"/>
          <w:szCs w:val="18"/>
        </w:rPr>
      </w:pPr>
      <w:r w:rsidRPr="005E0098">
        <w:rPr>
          <w:rFonts w:ascii="Arial" w:hAnsi="Arial" w:cs="Arial"/>
          <w:sz w:val="22"/>
          <w:szCs w:val="18"/>
        </w:rPr>
        <w:t xml:space="preserve">However, this doesn't mean the body of believers should sit around and wait for qualified men to appear by magic.  The pastor needs to build </w:t>
      </w:r>
      <w:r w:rsidR="00052AE6">
        <w:rPr>
          <w:rFonts w:ascii="Arial" w:hAnsi="Arial" w:cs="Arial"/>
          <w:sz w:val="22"/>
          <w:szCs w:val="18"/>
        </w:rPr>
        <w:t>up</w:t>
      </w:r>
      <w:r w:rsidRPr="005E0098">
        <w:rPr>
          <w:rFonts w:ascii="Arial" w:hAnsi="Arial" w:cs="Arial"/>
          <w:sz w:val="22"/>
          <w:szCs w:val="18"/>
        </w:rPr>
        <w:t xml:space="preserve"> several men, praying that many will eventually qualify to serve as elders</w:t>
      </w:r>
      <w:r w:rsidR="00F45A39" w:rsidRPr="00913925">
        <w:rPr>
          <w:rFonts w:ascii="Arial" w:hAnsi="Arial" w:cs="Arial"/>
          <w:sz w:val="22"/>
          <w:szCs w:val="18"/>
        </w:rPr>
        <w:t xml:space="preserve">.  </w:t>
      </w:r>
    </w:p>
    <w:p w14:paraId="6ACAB845" w14:textId="4B272C35"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lastRenderedPageBreak/>
        <w:t xml:space="preserve">These men certainly can and should assist the pastor before assuming the title of elder.   They do not need to be called elders to be useful to the church.  Being discipled by the pastor allows them time for growth into men of God who can </w:t>
      </w:r>
      <w:r w:rsidR="0025717B">
        <w:rPr>
          <w:rFonts w:ascii="Arial" w:hAnsi="Arial" w:cs="Arial"/>
          <w:sz w:val="22"/>
          <w:szCs w:val="18"/>
        </w:rPr>
        <w:t xml:space="preserve">then </w:t>
      </w:r>
      <w:r w:rsidRPr="00913925">
        <w:rPr>
          <w:rFonts w:ascii="Arial" w:hAnsi="Arial" w:cs="Arial"/>
          <w:sz w:val="22"/>
          <w:szCs w:val="18"/>
        </w:rPr>
        <w:t>serve as elders</w:t>
      </w:r>
      <w:r w:rsidR="0025717B">
        <w:rPr>
          <w:rFonts w:ascii="Arial" w:hAnsi="Arial" w:cs="Arial"/>
          <w:sz w:val="22"/>
          <w:szCs w:val="18"/>
        </w:rPr>
        <w:t>,</w:t>
      </w:r>
      <w:r w:rsidRPr="00913925">
        <w:rPr>
          <w:rFonts w:ascii="Arial" w:hAnsi="Arial" w:cs="Arial"/>
          <w:sz w:val="22"/>
          <w:szCs w:val="18"/>
        </w:rPr>
        <w:t xml:space="preserve"> with the pastor as </w:t>
      </w:r>
      <w:r w:rsidR="009C1E34">
        <w:rPr>
          <w:rFonts w:ascii="Arial" w:hAnsi="Arial" w:cs="Arial"/>
          <w:sz w:val="22"/>
          <w:szCs w:val="18"/>
        </w:rPr>
        <w:t>a model</w:t>
      </w:r>
      <w:r w:rsidRPr="00913925">
        <w:rPr>
          <w:rFonts w:ascii="Arial" w:hAnsi="Arial" w:cs="Arial"/>
          <w:sz w:val="22"/>
          <w:szCs w:val="18"/>
        </w:rPr>
        <w:t xml:space="preserve"> of a church with high, biblical standards of church leadership.</w:t>
      </w:r>
    </w:p>
    <w:p w14:paraId="7E0C3170" w14:textId="27777F7F"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Alexander Strauch sums up the importance of elder requirements:</w:t>
      </w:r>
      <w:r w:rsidRPr="00913925">
        <w:rPr>
          <w:rStyle w:val="FootnoteReference"/>
          <w:rFonts w:ascii="Arial" w:hAnsi="Arial" w:cs="Arial"/>
          <w:sz w:val="22"/>
          <w:szCs w:val="18"/>
        </w:rPr>
        <w:footnoteReference w:id="19"/>
      </w:r>
    </w:p>
    <w:p w14:paraId="34D197FD" w14:textId="77777777" w:rsidR="00F45A39" w:rsidRPr="00913925" w:rsidRDefault="00F45A39" w:rsidP="00FC105B">
      <w:pPr>
        <w:rPr>
          <w:rFonts w:ascii="Arial" w:hAnsi="Arial" w:cs="Arial"/>
          <w:sz w:val="22"/>
          <w:szCs w:val="18"/>
        </w:rPr>
      </w:pPr>
    </w:p>
    <w:p w14:paraId="67C099F4" w14:textId="3B41160C"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 xml:space="preserve">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w:t>
      </w:r>
      <w:r w:rsidR="00E633B8" w:rsidRPr="00913925">
        <w:rPr>
          <w:rFonts w:ascii="Arial" w:hAnsi="Arial" w:cs="Arial"/>
          <w:sz w:val="22"/>
          <w:szCs w:val="18"/>
        </w:rPr>
        <w:t>capacity yet</w:t>
      </w:r>
      <w:r w:rsidRPr="00913925">
        <w:rPr>
          <w:rFonts w:ascii="Arial" w:hAnsi="Arial" w:cs="Arial"/>
          <w:sz w:val="22"/>
          <w:szCs w:val="18"/>
        </w:rPr>
        <w:t xml:space="preserve"> be unqualified to be an elder. An individual may be an evangelist immediately after conversion, but Scripture says that a new convert cannot be an elder (1 Timothy 3:6).</w:t>
      </w:r>
    </w:p>
    <w:p w14:paraId="62DF05B2"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p>
    <w:p w14:paraId="20EA78A0"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3510"/>
        <w:rPr>
          <w:rFonts w:ascii="Arial" w:hAnsi="Arial" w:cs="Arial"/>
          <w:sz w:val="22"/>
          <w:szCs w:val="18"/>
        </w:rPr>
      </w:pPr>
      <w:r w:rsidRPr="00913925">
        <w:rPr>
          <w:rFonts w:ascii="Arial" w:hAnsi="Arial" w:cs="Arial"/>
          <w:sz w:val="22"/>
          <w:szCs w:val="18"/>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22485F" w14:textId="77777777" w:rsidR="00F45A39" w:rsidRPr="00913925" w:rsidRDefault="00F45A39" w:rsidP="00FC105B">
      <w:pPr>
        <w:pStyle w:val="Heading5"/>
        <w:jc w:val="left"/>
        <w:rPr>
          <w:rFonts w:ascii="Arial" w:hAnsi="Arial" w:cs="Arial"/>
          <w:sz w:val="22"/>
          <w:szCs w:val="18"/>
        </w:rPr>
        <w:sectPr w:rsidR="00F45A39" w:rsidRPr="00913925">
          <w:headerReference w:type="default" r:id="rId22"/>
          <w:pgSz w:w="11880" w:h="16820"/>
          <w:pgMar w:top="720" w:right="900" w:bottom="720" w:left="1238" w:header="720" w:footer="720" w:gutter="0"/>
          <w:cols w:space="720"/>
          <w:noEndnote/>
        </w:sectPr>
      </w:pPr>
    </w:p>
    <w:p w14:paraId="643F51D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A Closer Look at “Husband of One Wife” for Elders (1 Tim. 3:2; Tit. 1:6) and Deacons (1 Tim. 3:12)</w:t>
      </w:r>
    </w:p>
    <w:p w14:paraId="6C3332B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Translations</w:t>
      </w:r>
    </w:p>
    <w:p w14:paraId="032E7F1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one wife” (NASB, KJV, NKJV, RSV, Beck, Amplified)</w:t>
      </w:r>
    </w:p>
    <w:p w14:paraId="29CF382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husband of but one wife” (NIV)</w:t>
      </w:r>
    </w:p>
    <w:p w14:paraId="0DAA07F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“Must have only one wife” (LB, Williams, TEV [The Everyday Bible])</w:t>
      </w:r>
    </w:p>
    <w:p w14:paraId="4F013AE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“With only one wife” (Phillips)</w:t>
      </w:r>
    </w:p>
    <w:p w14:paraId="7D3D2FB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“Faithful to his one wife” (NEB)</w:t>
      </w:r>
    </w:p>
    <w:p w14:paraId="2F5B8499"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 one-wife kind of a man [that is, married only once]” (Wuest, brackets his)</w:t>
      </w:r>
    </w:p>
    <w:p w14:paraId="64FABF9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Greek Nuances</w:t>
      </w:r>
    </w:p>
    <w:p w14:paraId="0295E8AB" w14:textId="17F31AC1" w:rsidR="00F45A39" w:rsidRPr="00913925" w:rsidRDefault="00F45A39" w:rsidP="00FC105B">
      <w:pPr>
        <w:pStyle w:val="Heading7"/>
        <w:jc w:val="left"/>
        <w:rPr>
          <w:rFonts w:ascii="Arial" w:hAnsi="Arial" w:cs="Arial"/>
          <w:sz w:val="22"/>
          <w:szCs w:val="18"/>
        </w:rPr>
      </w:pPr>
      <w:r w:rsidRPr="009C1E34">
        <w:rPr>
          <w:rFonts w:ascii="Arial" w:hAnsi="Arial" w:cs="Arial"/>
          <w:sz w:val="22"/>
          <w:szCs w:val="22"/>
        </w:rPr>
        <w:t xml:space="preserve">Literally, </w:t>
      </w:r>
      <w:r w:rsidR="009C1E34" w:rsidRPr="009C1E34">
        <w:rPr>
          <w:rFonts w:ascii="Arial" w:hAnsi="Arial" w:cs="Arial"/>
          <w:sz w:val="22"/>
          <w:szCs w:val="22"/>
          <w:lang w:val="el-GR"/>
        </w:rPr>
        <w:t>μιᾶς γυναικὸς ἄνδρα [ἀνήρ]</w:t>
      </w:r>
      <w:r w:rsidRPr="009C1E34">
        <w:rPr>
          <w:rFonts w:ascii="Arial" w:hAnsi="Arial" w:cs="Arial"/>
          <w:sz w:val="22"/>
          <w:szCs w:val="22"/>
        </w:rPr>
        <w:t>, meaning</w:t>
      </w:r>
      <w:r w:rsidRPr="009C1E34">
        <w:rPr>
          <w:rFonts w:ascii="Arial" w:hAnsi="Arial" w:cs="Arial"/>
          <w:sz w:val="28"/>
          <w:szCs w:val="21"/>
        </w:rPr>
        <w:t xml:space="preserve"> </w:t>
      </w:r>
      <w:r w:rsidRPr="00913925">
        <w:rPr>
          <w:rFonts w:ascii="Arial" w:hAnsi="Arial" w:cs="Arial"/>
          <w:sz w:val="22"/>
          <w:szCs w:val="18"/>
        </w:rPr>
        <w:t xml:space="preserve">“a </w:t>
      </w:r>
      <w:r w:rsidR="00E633B8" w:rsidRPr="00913925">
        <w:rPr>
          <w:rFonts w:ascii="Arial" w:hAnsi="Arial" w:cs="Arial"/>
          <w:sz w:val="22"/>
          <w:szCs w:val="18"/>
        </w:rPr>
        <w:t>one-woman</w:t>
      </w:r>
      <w:r w:rsidRPr="00913925">
        <w:rPr>
          <w:rFonts w:ascii="Arial" w:hAnsi="Arial" w:cs="Arial"/>
          <w:sz w:val="22"/>
          <w:szCs w:val="18"/>
        </w:rPr>
        <w:t xml:space="preserve"> (wife) man (husband)” or “a man (husband) of one woman (wife).” </w:t>
      </w:r>
    </w:p>
    <w:p w14:paraId="4C0B9A8C" w14:textId="789D6C34" w:rsidR="00F45A39" w:rsidRPr="00913925" w:rsidRDefault="00F45A39" w:rsidP="006B60FA">
      <w:pPr>
        <w:pStyle w:val="Heading8"/>
      </w:pPr>
      <w:r w:rsidRPr="00913925">
        <w:t>“Woman” and “wife” are both possible translations of the same Greek word (</w:t>
      </w:r>
      <w:r w:rsidR="008170EC">
        <w:rPr>
          <w:sz w:val="21"/>
          <w:szCs w:val="18"/>
          <w:lang w:val="el-GR"/>
        </w:rPr>
        <w:t>γυναικὸς</w:t>
      </w:r>
      <w:r w:rsidRPr="00913925">
        <w:t>).</w:t>
      </w:r>
    </w:p>
    <w:p w14:paraId="7434D010" w14:textId="15BB310B" w:rsidR="00F45A39" w:rsidRPr="00913925" w:rsidRDefault="00F45A39" w:rsidP="006B60FA">
      <w:pPr>
        <w:pStyle w:val="Heading8"/>
      </w:pPr>
      <w:r w:rsidRPr="00913925">
        <w:t>“Man” and “husband” are both possible translations of the same Greek word (</w:t>
      </w:r>
      <w:r w:rsidR="008170EC" w:rsidRPr="00ED3B19">
        <w:rPr>
          <w:sz w:val="21"/>
          <w:szCs w:val="18"/>
          <w:lang w:val="el-GR"/>
        </w:rPr>
        <w:t>ἄνδρα [ἀνήρ</w:t>
      </w:r>
      <w:r w:rsidR="008170EC">
        <w:rPr>
          <w:sz w:val="21"/>
          <w:szCs w:val="18"/>
        </w:rPr>
        <w:t>]</w:t>
      </w:r>
      <w:r w:rsidRPr="00913925">
        <w:t>).</w:t>
      </w:r>
    </w:p>
    <w:p w14:paraId="291EF98A"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emphasis is upon the word “one” in the original.</w:t>
      </w:r>
    </w:p>
    <w:p w14:paraId="2457E33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Various Interpretations &amp; Critiques</w:t>
      </w:r>
    </w:p>
    <w:p w14:paraId="5AB3DA9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Those Not Married to the Church (i.e., must be celibate)</w:t>
      </w:r>
    </w:p>
    <w:p w14:paraId="40D6B6FD" w14:textId="77777777" w:rsidR="00F45A39" w:rsidRPr="00913925" w:rsidRDefault="00F45A39" w:rsidP="006B60FA">
      <w:pPr>
        <w:pStyle w:val="Heading8"/>
      </w:pPr>
      <w:r w:rsidRPr="00913925">
        <w:t xml:space="preserve">Strengths </w:t>
      </w:r>
    </w:p>
    <w:p w14:paraId="0836EEB7" w14:textId="77777777" w:rsidR="00F45A39" w:rsidRPr="00913925" w:rsidRDefault="00F45A39" w:rsidP="00060E36">
      <w:pPr>
        <w:pStyle w:val="Heading9"/>
      </w:pPr>
      <w:r w:rsidRPr="00913925">
        <w:t>The church is referred to as “the  Bride of Christ” in Scripture.</w:t>
      </w:r>
    </w:p>
    <w:p w14:paraId="3E709E0D" w14:textId="77777777" w:rsidR="00F45A39" w:rsidRPr="00913925" w:rsidRDefault="00F45A39" w:rsidP="00060E36">
      <w:pPr>
        <w:pStyle w:val="Heading9"/>
      </w:pPr>
      <w:r w:rsidRPr="00913925">
        <w:t>Paul considered celibacy honorable (1 Cor. 7:37-38).</w:t>
      </w:r>
    </w:p>
    <w:p w14:paraId="016C1BB6" w14:textId="77777777" w:rsidR="00F45A39" w:rsidRPr="00913925" w:rsidRDefault="00F45A39" w:rsidP="006B60FA">
      <w:pPr>
        <w:pStyle w:val="Heading8"/>
      </w:pPr>
      <w:r w:rsidRPr="00913925">
        <w:t>Weaknesses</w:t>
      </w:r>
    </w:p>
    <w:p w14:paraId="2B6FD76E" w14:textId="77777777" w:rsidR="00F45A39" w:rsidRPr="00913925" w:rsidRDefault="00F45A39" w:rsidP="00060E36">
      <w:pPr>
        <w:pStyle w:val="Heading9"/>
      </w:pPr>
      <w:r w:rsidRPr="00913925">
        <w:t>While the church is frequently called the “bride of Christ” in the NT, it is never referred to as the “wife of Christ.”</w:t>
      </w:r>
    </w:p>
    <w:p w14:paraId="7CA86748" w14:textId="77777777" w:rsidR="00F45A39" w:rsidRPr="00913925" w:rsidRDefault="00F45A39" w:rsidP="00060E36">
      <w:pPr>
        <w:pStyle w:val="Heading9"/>
      </w:pPr>
      <w:r w:rsidRPr="00913925">
        <w:t xml:space="preserve">Although celibacy is honorable, if it was necessary for church leadership then the requirements regarding </w:t>
      </w:r>
      <w:r w:rsidRPr="00913925">
        <w:lastRenderedPageBreak/>
        <w:t>the elder’s children and family management would have no meaning (1 Tim. 3:4-5; Tit. 1:6).</w:t>
      </w:r>
    </w:p>
    <w:p w14:paraId="638F3612" w14:textId="77777777" w:rsidR="00F45A39" w:rsidRPr="00913925" w:rsidRDefault="00F45A39" w:rsidP="00060E36">
      <w:pPr>
        <w:pStyle w:val="Heading9"/>
      </w:pPr>
      <w:r w:rsidRPr="00913925">
        <w:t>If Paul required the single lifestyle for church leadership, he would be excluding even some of the married apostles such as Peter.</w:t>
      </w:r>
    </w:p>
    <w:p w14:paraId="081A2AFB" w14:textId="77777777" w:rsidR="00F45A39" w:rsidRPr="00913925" w:rsidRDefault="00F45A39" w:rsidP="00060E36">
      <w:pPr>
        <w:pStyle w:val="Heading9"/>
      </w:pPr>
      <w:r w:rsidRPr="00913925">
        <w:t>This view does not fit the context.</w:t>
      </w:r>
    </w:p>
    <w:p w14:paraId="6EEF9BDF" w14:textId="77777777" w:rsidR="00F45A39" w:rsidRPr="00913925" w:rsidRDefault="00F45A39" w:rsidP="00060E36">
      <w:pPr>
        <w:pStyle w:val="Heading9"/>
      </w:pPr>
      <w:r w:rsidRPr="00913925">
        <w:t>“Marriage” to the church is a concept foreign to Scripture.</w:t>
      </w:r>
    </w:p>
    <w:p w14:paraId="793BBF28" w14:textId="77777777" w:rsidR="00F45A39" w:rsidRPr="00913925" w:rsidRDefault="00F45A39" w:rsidP="00060E36">
      <w:pPr>
        <w:pStyle w:val="Heading9"/>
      </w:pPr>
      <w:r w:rsidRPr="00913925">
        <w:t>This view is even abandoned by most Roman Catholic commentators today.</w:t>
      </w:r>
    </w:p>
    <w:p w14:paraId="0421593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Single Men (i.e., must be married)</w:t>
      </w:r>
    </w:p>
    <w:p w14:paraId="0E6789CA" w14:textId="77777777" w:rsidR="00F45A39" w:rsidRPr="00913925" w:rsidRDefault="00F45A39" w:rsidP="006B60FA">
      <w:pPr>
        <w:pStyle w:val="Heading8"/>
      </w:pPr>
      <w:r w:rsidRPr="00913925">
        <w:t>Strengths</w:t>
      </w:r>
    </w:p>
    <w:p w14:paraId="351DCDD2" w14:textId="77777777" w:rsidR="00F45A39" w:rsidRPr="00913925" w:rsidRDefault="00F45A39" w:rsidP="00060E36">
      <w:pPr>
        <w:pStyle w:val="Heading9"/>
      </w:pPr>
      <w:r w:rsidRPr="00913925">
        <w:t>Married men have a broader range of experience due to family responsibilities and could probably relate to more problems than single men.</w:t>
      </w:r>
    </w:p>
    <w:p w14:paraId="536DB70C" w14:textId="77777777" w:rsidR="00F45A39" w:rsidRPr="00913925" w:rsidRDefault="00F45A39" w:rsidP="00060E36">
      <w:pPr>
        <w:pStyle w:val="Heading9"/>
      </w:pPr>
      <w:r w:rsidRPr="00913925">
        <w:t>“Husband” and “wife” seem to be better translations than “man” and “woman” since the following phase concerns the candidate's children.</w:t>
      </w:r>
    </w:p>
    <w:p w14:paraId="33142552" w14:textId="77777777" w:rsidR="00F45A39" w:rsidRPr="00913925" w:rsidRDefault="00F45A39" w:rsidP="006B60FA">
      <w:pPr>
        <w:pStyle w:val="Heading8"/>
      </w:pPr>
      <w:r w:rsidRPr="00913925">
        <w:t>Weaknesses</w:t>
      </w:r>
    </w:p>
    <w:p w14:paraId="26E88C17" w14:textId="77777777" w:rsidR="00F45A39" w:rsidRPr="00913925" w:rsidRDefault="00F45A39" w:rsidP="00060E36">
      <w:pPr>
        <w:pStyle w:val="Heading9"/>
      </w:pPr>
      <w:r w:rsidRPr="00913925">
        <w:t>Paul considered the single life preferable over the married life (1 Cor. 7:37-38).</w:t>
      </w:r>
    </w:p>
    <w:p w14:paraId="425304E7" w14:textId="77777777" w:rsidR="00F45A39" w:rsidRPr="00913925" w:rsidRDefault="00F45A39" w:rsidP="00060E36">
      <w:pPr>
        <w:pStyle w:val="Heading9"/>
      </w:pPr>
      <w:r w:rsidRPr="00913925">
        <w:t>The same logic for marriage as a requisite would have to be used for the qualification “having children…”  This would disqualify married men without children.</w:t>
      </w:r>
    </w:p>
    <w:p w14:paraId="05EFF4C1" w14:textId="77777777" w:rsidR="00F45A39" w:rsidRPr="00913925" w:rsidRDefault="00F45A39" w:rsidP="00060E36">
      <w:pPr>
        <w:pStyle w:val="Heading9"/>
      </w:pPr>
      <w:r w:rsidRPr="00913925">
        <w:t>If Paul forbade the single lifestyle for church leadership, he would be contradicting his own warning against false teachers who prohibited marriage (1 Tim. 4:3).</w:t>
      </w:r>
    </w:p>
    <w:p w14:paraId="618D33A1" w14:textId="77777777" w:rsidR="00F45A39" w:rsidRPr="00913925" w:rsidRDefault="00F45A39" w:rsidP="00060E36">
      <w:pPr>
        <w:pStyle w:val="Heading9"/>
      </w:pPr>
      <w:r w:rsidRPr="00913925">
        <w:t>If Paul forbade the single lifestyle for church leadership, he would be contradicting his own lifestyle as a single man (1 Cor. 7:8).</w:t>
      </w:r>
    </w:p>
    <w:p w14:paraId="01028514" w14:textId="77777777" w:rsidR="00F45A39" w:rsidRPr="00913925" w:rsidRDefault="00F45A39" w:rsidP="00060E36">
      <w:pPr>
        <w:pStyle w:val="Heading9"/>
      </w:pPr>
      <w:r w:rsidRPr="00913925">
        <w:t xml:space="preserve">The qualification reads, “husband of one wife,” not “husband of a wife.” </w:t>
      </w:r>
    </w:p>
    <w:p w14:paraId="58B7FEB8"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Polygamy or Concubines</w:t>
      </w:r>
    </w:p>
    <w:p w14:paraId="25B3CA5D" w14:textId="77777777" w:rsidR="00F45A39" w:rsidRPr="00913925" w:rsidRDefault="00F45A39" w:rsidP="006B60FA">
      <w:pPr>
        <w:pStyle w:val="Heading8"/>
      </w:pPr>
      <w:r w:rsidRPr="00913925">
        <w:t>Strengths</w:t>
      </w:r>
    </w:p>
    <w:p w14:paraId="7D6717D7" w14:textId="77777777" w:rsidR="00F45A39" w:rsidRPr="00913925" w:rsidRDefault="00F45A39" w:rsidP="00060E36">
      <w:pPr>
        <w:pStyle w:val="Heading9"/>
      </w:pPr>
      <w:r w:rsidRPr="00913925">
        <w:lastRenderedPageBreak/>
        <w:t>One with two or more wives/mistresses can’t be called a “husband of one wife”!</w:t>
      </w:r>
    </w:p>
    <w:p w14:paraId="770A8CF0" w14:textId="77777777" w:rsidR="00F45A39" w:rsidRPr="00913925" w:rsidRDefault="00F45A39" w:rsidP="00060E36">
      <w:pPr>
        <w:pStyle w:val="Heading9"/>
      </w:pPr>
      <w:r w:rsidRPr="00913925">
        <w:t xml:space="preserve">Polygamy was practiced in the OT times even by men of God.  God may be attaching a stricter rule here for leaders than that allowed in the OT. </w:t>
      </w:r>
    </w:p>
    <w:p w14:paraId="6ACDBA83" w14:textId="77777777" w:rsidR="00F45A39" w:rsidRPr="00913925" w:rsidRDefault="00F45A39" w:rsidP="00060E36">
      <w:pPr>
        <w:pStyle w:val="Heading9"/>
      </w:pPr>
      <w:r w:rsidRPr="00913925">
        <w:t>Men with concubines was a frequent NT practice.</w:t>
      </w:r>
    </w:p>
    <w:p w14:paraId="71792002" w14:textId="77777777" w:rsidR="00F45A39" w:rsidRPr="00913925" w:rsidRDefault="00F45A39" w:rsidP="006B60FA">
      <w:pPr>
        <w:pStyle w:val="Heading8"/>
      </w:pPr>
      <w:r w:rsidRPr="00913925">
        <w:t>Weaknesses</w:t>
      </w:r>
    </w:p>
    <w:p w14:paraId="4ECDE6A2" w14:textId="77777777" w:rsidR="00F45A39" w:rsidRPr="00913925" w:rsidRDefault="00F45A39" w:rsidP="00060E36">
      <w:pPr>
        <w:pStyle w:val="Heading9"/>
      </w:pPr>
      <w:r w:rsidRPr="00913925">
        <w:t>Since polygamy and promiscuity are forbidden of all Christians the requirement must mean more than this.</w:t>
      </w:r>
    </w:p>
    <w:p w14:paraId="4C15C312" w14:textId="77777777" w:rsidR="00F45A39" w:rsidRPr="00913925" w:rsidRDefault="00F45A39" w:rsidP="00060E36">
      <w:pPr>
        <w:pStyle w:val="Heading9"/>
      </w:pPr>
      <w:r w:rsidRPr="00913925">
        <w:t>There is no evidence that polygamy was practiced in the first century church.  It was illegal by Roman, Greek, and Jewish law.</w:t>
      </w:r>
    </w:p>
    <w:p w14:paraId="79E96AC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Remarried Widowers (Kelly, 75-76)</w:t>
      </w:r>
    </w:p>
    <w:p w14:paraId="0AB2E51C" w14:textId="77777777" w:rsidR="00F45A39" w:rsidRPr="00913925" w:rsidRDefault="00F45A39" w:rsidP="006B60FA">
      <w:pPr>
        <w:pStyle w:val="Heading8"/>
      </w:pPr>
      <w:r w:rsidRPr="00913925">
        <w:t>Strengths</w:t>
      </w:r>
    </w:p>
    <w:p w14:paraId="0C0C244A" w14:textId="77777777" w:rsidR="00F45A39" w:rsidRPr="00913925" w:rsidRDefault="00F45A39" w:rsidP="00060E36">
      <w:pPr>
        <w:pStyle w:val="Heading9"/>
      </w:pPr>
      <w:r w:rsidRPr="00913925">
        <w:t>Those who remarry following the death of a spouse may do so out of lack of self-control (1 Tim. 5:11-12).</w:t>
      </w:r>
    </w:p>
    <w:p w14:paraId="48D8D870" w14:textId="77777777" w:rsidR="00F45A39" w:rsidRPr="00913925" w:rsidRDefault="00F45A39" w:rsidP="00060E36">
      <w:pPr>
        <w:pStyle w:val="Heading9"/>
      </w:pPr>
      <w:r w:rsidRPr="00913925">
        <w:t>Remarried widowers have had two wives, not one.</w:t>
      </w:r>
    </w:p>
    <w:p w14:paraId="41F42B50" w14:textId="77777777" w:rsidR="00F45A39" w:rsidRPr="00913925" w:rsidRDefault="00F45A39" w:rsidP="00060E36">
      <w:pPr>
        <w:pStyle w:val="Heading9"/>
      </w:pPr>
      <w:r w:rsidRPr="00913925">
        <w:t>Most first and second century commentators taught this view as they saw remarriages as indicating lack of sexual self-restraint.</w:t>
      </w:r>
    </w:p>
    <w:p w14:paraId="4F2E61BF" w14:textId="77777777" w:rsidR="00F45A39" w:rsidRPr="00913925" w:rsidRDefault="00F45A39" w:rsidP="00060E36">
      <w:pPr>
        <w:pStyle w:val="Heading9"/>
      </w:pPr>
      <w:r w:rsidRPr="00913925">
        <w:t>Paul considered unmarried widows happier than remarried widows (1 Cor. 7:40).</w:t>
      </w:r>
    </w:p>
    <w:p w14:paraId="4168B361" w14:textId="77777777" w:rsidR="00F45A39" w:rsidRPr="00913925" w:rsidRDefault="00F45A39" w:rsidP="006B60FA">
      <w:pPr>
        <w:pStyle w:val="Heading8"/>
      </w:pPr>
      <w:r w:rsidRPr="00913925">
        <w:t>Weaknesses</w:t>
      </w:r>
    </w:p>
    <w:p w14:paraId="68B665A8" w14:textId="77777777" w:rsidR="00F45A39" w:rsidRPr="00913925" w:rsidRDefault="00F45A39" w:rsidP="00060E36">
      <w:pPr>
        <w:pStyle w:val="Heading9"/>
      </w:pPr>
      <w:r w:rsidRPr="00913925">
        <w:t>A second marriage following a spouse's death does not necessarily imply lack of sexual self-restraint.</w:t>
      </w:r>
    </w:p>
    <w:p w14:paraId="3866BA92" w14:textId="77777777" w:rsidR="00F45A39" w:rsidRPr="00913925" w:rsidRDefault="00F45A39" w:rsidP="00060E36">
      <w:pPr>
        <w:pStyle w:val="Heading9"/>
      </w:pPr>
      <w:r w:rsidRPr="00913925">
        <w:t>Remarried widowers still only have one wife at the time of consideration regarding elder requirements.</w:t>
      </w:r>
    </w:p>
    <w:p w14:paraId="58103307" w14:textId="77777777" w:rsidR="00F45A39" w:rsidRPr="00913925" w:rsidRDefault="00F45A39" w:rsidP="00060E36">
      <w:pPr>
        <w:pStyle w:val="Heading9"/>
      </w:pPr>
      <w:r w:rsidRPr="00913925">
        <w:t>The practices of the church in the first few centuries are still subject to God's Word as their authority, and an ascetic bias prevailed during this time.</w:t>
      </w:r>
    </w:p>
    <w:p w14:paraId="00827208" w14:textId="77777777" w:rsidR="00F45A39" w:rsidRPr="00913925" w:rsidRDefault="00F45A39" w:rsidP="00060E36">
      <w:pPr>
        <w:pStyle w:val="Heading9"/>
      </w:pPr>
      <w:r w:rsidRPr="00913925">
        <w:t>Paul allowed remarriage after the death of a spouse (1 Cor. 7:39).</w:t>
      </w:r>
    </w:p>
    <w:p w14:paraId="275D524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Prohibition of Divorced Men Who Remarry</w:t>
      </w:r>
    </w:p>
    <w:p w14:paraId="42296E0B" w14:textId="77777777" w:rsidR="00F45A39" w:rsidRPr="00913925" w:rsidRDefault="00F45A39" w:rsidP="006B60FA">
      <w:pPr>
        <w:pStyle w:val="Heading8"/>
      </w:pPr>
      <w:r w:rsidRPr="00913925">
        <w:t>Strengths</w:t>
      </w:r>
    </w:p>
    <w:p w14:paraId="4A6F6696" w14:textId="77777777" w:rsidR="00F45A39" w:rsidRPr="00913925" w:rsidRDefault="00F45A39" w:rsidP="00060E36">
      <w:pPr>
        <w:pStyle w:val="Heading9"/>
      </w:pPr>
      <w:r w:rsidRPr="00913925">
        <w:lastRenderedPageBreak/>
        <w:t>Christ claimed that one who marries another while his first spouse is still living is an adulterer (Matt. 5:32; 19:9; Mark 10:11; Luke 16:18).  Similarly, Paul called a woman an adulteress if she is married to another man while her husband is living (Rom. 7:3).</w:t>
      </w:r>
    </w:p>
    <w:p w14:paraId="2EBF6EB2" w14:textId="77777777" w:rsidR="00F45A39" w:rsidRPr="00913925" w:rsidRDefault="00F45A39" w:rsidP="00060E36">
      <w:pPr>
        <w:pStyle w:val="Heading9"/>
      </w:pPr>
      <w:r w:rsidRPr="00913925">
        <w:t xml:space="preserve">Paul commanded divorced believers to remain unmarried (1 Cor. 7:10-11).  </w:t>
      </w:r>
    </w:p>
    <w:p w14:paraId="01067337" w14:textId="592C2EA4" w:rsidR="00F45A39" w:rsidRPr="00913925" w:rsidRDefault="00F45A39" w:rsidP="00060E36">
      <w:pPr>
        <w:pStyle w:val="Heading9"/>
      </w:pPr>
      <w:r w:rsidRPr="00913925">
        <w:t xml:space="preserve">Divorce represents a failure in the home, </w:t>
      </w:r>
      <w:r w:rsidR="00E633B8" w:rsidRPr="00913925">
        <w:t>and</w:t>
      </w:r>
      <w:r w:rsidRPr="00913925">
        <w:t xml:space="preserve"> though forgiven of the believer, disqualifies for church leadership.</w:t>
      </w:r>
    </w:p>
    <w:p w14:paraId="6F7EC292" w14:textId="77777777" w:rsidR="00F45A39" w:rsidRPr="00913925" w:rsidRDefault="00F45A39" w:rsidP="006B60FA">
      <w:pPr>
        <w:pStyle w:val="Heading8"/>
      </w:pPr>
      <w:r w:rsidRPr="00913925">
        <w:t>Weaknesses</w:t>
      </w:r>
    </w:p>
    <w:p w14:paraId="6CFB40B7" w14:textId="77777777" w:rsidR="00F45A39" w:rsidRPr="00913925" w:rsidRDefault="00F45A39" w:rsidP="00060E36">
      <w:pPr>
        <w:pStyle w:val="Heading9"/>
      </w:pPr>
      <w:r w:rsidRPr="00913925">
        <w:t xml:space="preserve">The emphasis in elder qualifications is upon one's present character, not his past.  A man could have been a complete failure in a previous marriage but a success in the present one. </w:t>
      </w:r>
    </w:p>
    <w:p w14:paraId="7DEEA496" w14:textId="77777777" w:rsidR="00F45A39" w:rsidRPr="00913925" w:rsidRDefault="00F45A39" w:rsidP="00060E36">
      <w:pPr>
        <w:pStyle w:val="Heading9"/>
      </w:pPr>
      <w:r w:rsidRPr="00913925">
        <w:t>The past divorce could have been largely or even entirely the wife’s fault.</w:t>
      </w:r>
    </w:p>
    <w:p w14:paraId="472D154A" w14:textId="77777777" w:rsidR="00F45A39" w:rsidRPr="00913925" w:rsidRDefault="00F45A39" w:rsidP="00060E36">
      <w:pPr>
        <w:pStyle w:val="Heading9"/>
      </w:pPr>
      <w:r w:rsidRPr="00913925">
        <w:t>The reference to married men being “adulterers” in the Greek describes an act, not an ongoing condition or state.  The sin is forgiven and forgotten in God’s book, so the church shouldn’t hold against someone what God Himself does not hold against him.</w:t>
      </w:r>
    </w:p>
    <w:p w14:paraId="27968908" w14:textId="77777777" w:rsidR="00F45A39" w:rsidRPr="00913925" w:rsidRDefault="00F45A39" w:rsidP="00060E36">
      <w:pPr>
        <w:pStyle w:val="Heading9"/>
      </w:pPr>
      <w:r w:rsidRPr="00913925">
        <w:t>At the time of being considered for office the candidate would have but one wife (i.e., he has only had “one wife at a time”).</w:t>
      </w:r>
    </w:p>
    <w:p w14:paraId="5513C6E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Husband Who is Faithful to His Wife</w:t>
      </w:r>
    </w:p>
    <w:p w14:paraId="72C190CF" w14:textId="77777777" w:rsidR="00F45A39" w:rsidRPr="00913925" w:rsidRDefault="00F45A39" w:rsidP="006B60FA">
      <w:pPr>
        <w:pStyle w:val="Heading8"/>
      </w:pPr>
      <w:r w:rsidRPr="00913925">
        <w:t>Strengths</w:t>
      </w:r>
    </w:p>
    <w:p w14:paraId="06DD44B2" w14:textId="77777777" w:rsidR="00F45A39" w:rsidRPr="00913925" w:rsidRDefault="00F45A39" w:rsidP="00060E36">
      <w:pPr>
        <w:pStyle w:val="Heading9"/>
      </w:pPr>
      <w:r w:rsidRPr="00913925">
        <w:t>It interprets the qualification as “a one-woman kind of man” as indicative of his character at present.</w:t>
      </w:r>
    </w:p>
    <w:p w14:paraId="71A11EED" w14:textId="77777777" w:rsidR="00F45A39" w:rsidRPr="006B60FA" w:rsidRDefault="00F45A39" w:rsidP="00060E36">
      <w:pPr>
        <w:pStyle w:val="Heading9"/>
        <w:rPr>
          <w:rFonts w:ascii="Arial" w:hAnsi="Arial" w:cs="Arial"/>
        </w:rPr>
      </w:pPr>
      <w:r w:rsidRPr="006B60FA">
        <w:rPr>
          <w:rFonts w:ascii="Arial" w:hAnsi="Arial" w:cs="Arial"/>
        </w:rPr>
        <w:t>It interprets an ambiguous phase generally, not attaching any more meaning to it than the mere words allow.  Being a “one-woman man” denotes a man who is not sexually promiscuous, who has his thought life under control, who is not flirtatious, etc.</w:t>
      </w:r>
    </w:p>
    <w:p w14:paraId="4D2C6820" w14:textId="77777777" w:rsidR="00F45A39" w:rsidRPr="006B60FA" w:rsidRDefault="00F45A39" w:rsidP="006B60FA">
      <w:pPr>
        <w:pStyle w:val="Heading8"/>
      </w:pPr>
      <w:r w:rsidRPr="006B60FA">
        <w:t>Weaknesses</w:t>
      </w:r>
    </w:p>
    <w:p w14:paraId="3BA3818C" w14:textId="77777777" w:rsidR="00F45A39" w:rsidRPr="00913925" w:rsidRDefault="00F45A39" w:rsidP="00060E36">
      <w:pPr>
        <w:pStyle w:val="Heading9"/>
      </w:pPr>
      <w:r w:rsidRPr="00913925">
        <w:t xml:space="preserve">The phrase says nothing at all about moral faithfulness.  The above interpretation is too general for a specific phrase mentioning the number of wives a man has had.  If Paul had a general sense in mind, </w:t>
      </w:r>
      <w:r w:rsidRPr="00913925">
        <w:lastRenderedPageBreak/>
        <w:t>why did he not write, “morally pure” or “sexually upright” to clearly indicate moral integrity?</w:t>
      </w:r>
    </w:p>
    <w:p w14:paraId="0AAD9D3F" w14:textId="77777777" w:rsidR="00F45A39" w:rsidRPr="00913925" w:rsidRDefault="00F45A39" w:rsidP="00060E36">
      <w:pPr>
        <w:pStyle w:val="Heading9"/>
      </w:pPr>
      <w:r w:rsidRPr="00913925">
        <w:t>None of the Church Fathers of the first two centuries of the church interpreted this phrase this generally.</w:t>
      </w:r>
    </w:p>
    <w:p w14:paraId="41763501" w14:textId="77777777" w:rsidR="00F45A39" w:rsidRPr="00060E36" w:rsidRDefault="00F45A39" w:rsidP="00060E36">
      <w:pPr>
        <w:pStyle w:val="Heading9"/>
      </w:pPr>
      <w:r w:rsidRPr="00060E36">
        <w:t>It is not unfair to disqualify a man for something he did in his past.  Although every believer’s sin is forgiven, the consequences are often long-lasting.</w:t>
      </w:r>
    </w:p>
    <w:p w14:paraId="6EDC4D4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14:paraId="148D04B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Due to the ambiguity of the Greek phrase, the “husband of one wife” clause remains the most difficult church leadership qualification to understand.  The primary question seems to be, “How stringent a standard did Paul mean by this phrase?”  </w:t>
      </w:r>
    </w:p>
    <w:p w14:paraId="00FBBB2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summary, six interpretations of the “husband of one wife” clause were examined.  These exclude from the eldership any man who is:</w:t>
      </w:r>
    </w:p>
    <w:p w14:paraId="54487222" w14:textId="77777777" w:rsidR="00F45A39" w:rsidRPr="00913925" w:rsidRDefault="00F45A39" w:rsidP="006B60FA">
      <w:pPr>
        <w:pStyle w:val="Heading8"/>
      </w:pPr>
      <w:r w:rsidRPr="00913925">
        <w:t>“Married to the church” (elders must be single)</w:t>
      </w:r>
    </w:p>
    <w:p w14:paraId="7A4F5273" w14:textId="77777777" w:rsidR="00F45A39" w:rsidRPr="00913925" w:rsidRDefault="00F45A39" w:rsidP="006B60FA">
      <w:pPr>
        <w:pStyle w:val="Heading8"/>
      </w:pPr>
      <w:r w:rsidRPr="00913925">
        <w:t>Single (elders must be married)</w:t>
      </w:r>
    </w:p>
    <w:p w14:paraId="501AF1C0" w14:textId="77777777" w:rsidR="00F45A39" w:rsidRPr="00913925" w:rsidRDefault="00F45A39" w:rsidP="006B60FA">
      <w:pPr>
        <w:pStyle w:val="Heading8"/>
      </w:pPr>
      <w:r w:rsidRPr="00913925">
        <w:t>Polygamous or entertaining concubines</w:t>
      </w:r>
    </w:p>
    <w:p w14:paraId="34B922D9" w14:textId="77777777" w:rsidR="00F45A39" w:rsidRPr="00913925" w:rsidRDefault="00F45A39" w:rsidP="006B60FA">
      <w:pPr>
        <w:pStyle w:val="Heading8"/>
      </w:pPr>
      <w:r w:rsidRPr="00913925">
        <w:t>A remarried widower</w:t>
      </w:r>
    </w:p>
    <w:p w14:paraId="3D7ABF57" w14:textId="77777777" w:rsidR="00F45A39" w:rsidRPr="00913925" w:rsidRDefault="00F45A39" w:rsidP="006B60FA">
      <w:pPr>
        <w:pStyle w:val="Heading8"/>
      </w:pPr>
      <w:r w:rsidRPr="00913925">
        <w:t>A remarried divorcee</w:t>
      </w:r>
    </w:p>
    <w:p w14:paraId="290B44A6" w14:textId="77777777" w:rsidR="00F45A39" w:rsidRPr="00913925" w:rsidRDefault="00F45A39" w:rsidP="006B60FA">
      <w:pPr>
        <w:pStyle w:val="Heading8"/>
      </w:pPr>
      <w:r w:rsidRPr="00913925">
        <w:t>Not morally upright with and devoted to the wife he presently has</w:t>
      </w:r>
    </w:p>
    <w:p w14:paraId="3055583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In my estimation, the last two views have the most to commend them.  Chuck Swindoll agrees with the last view: “Taken in its most basic sense, it means that an overseer, if married, must be married to only one woman (which excludes bigamy, polygamy, and homosexuality) and must be devoted to his wife (which excludes promiscuity and an unhealthy marriage).”</w:t>
      </w:r>
      <w:r w:rsidRPr="00913925">
        <w:rPr>
          <w:rStyle w:val="FootnoteReference"/>
          <w:rFonts w:ascii="Arial" w:hAnsi="Arial" w:cs="Arial"/>
          <w:sz w:val="22"/>
          <w:szCs w:val="18"/>
        </w:rPr>
        <w:footnoteReference w:id="20"/>
      </w:r>
    </w:p>
    <w:p w14:paraId="5525190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Yet if the final view is correct, other issues regarding divorced men must be considered:</w:t>
      </w:r>
    </w:p>
    <w:p w14:paraId="0B3D26F7" w14:textId="77777777" w:rsidR="00F45A39" w:rsidRPr="00913925" w:rsidRDefault="00F45A39" w:rsidP="006B60FA">
      <w:pPr>
        <w:pStyle w:val="Heading8"/>
      </w:pPr>
      <w:r w:rsidRPr="00913925">
        <w:t>There is reason to question whether one who is divorced can be considered as “above reproach” (1 Tim. 3:2; Tit. 1:6).  Failure in marriage is failure in the most important relationship in life.</w:t>
      </w:r>
    </w:p>
    <w:p w14:paraId="440C7EEA" w14:textId="77777777" w:rsidR="00F45A39" w:rsidRPr="00913925" w:rsidRDefault="00F45A39" w:rsidP="006B60FA">
      <w:pPr>
        <w:pStyle w:val="Heading8"/>
      </w:pPr>
      <w:r w:rsidRPr="00913925">
        <w:t xml:space="preserve">Also, can a divorced man can be regarded as “one who manages his own household well” (1 Tim. 3:4-5; cf. Tit. 1:6)?  As Paul pointed out, “If a man does not know how to manage </w:t>
      </w:r>
      <w:r w:rsidRPr="00913925">
        <w:lastRenderedPageBreak/>
        <w:t xml:space="preserve">his own household, how will he take care of the church of God?” (1 Tim. 5:5).  </w:t>
      </w:r>
    </w:p>
    <w:p w14:paraId="2E6D9ECA" w14:textId="77777777" w:rsidR="00F45A39" w:rsidRPr="00913925" w:rsidRDefault="00F45A39" w:rsidP="006B60FA">
      <w:pPr>
        <w:pStyle w:val="Heading8"/>
      </w:pPr>
      <w:r w:rsidRPr="00913925">
        <w:t xml:space="preserve">Depending upon the views on divorce in society at large, it is also questionable whether a divorced man might be described as “having a good reputation with those outside the church” (1 Tim. 3:7).  Even if this failure has now been remedied, the effects from such a failure (e.g., broken home with children) generally last throughout one’s lifetime and become public knowledge.  </w:t>
      </w:r>
    </w:p>
    <w:p w14:paraId="3E7185A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Therefore, “husband of one wife” may emphasize only that a man must be a faithful husband if married, but other qualifications could exclude from church leadership those divorced.</w:t>
      </w:r>
    </w:p>
    <w:p w14:paraId="2421EC9B" w14:textId="77777777" w:rsidR="00F45A39" w:rsidRPr="00913925" w:rsidRDefault="00F45A39" w:rsidP="00FC105B">
      <w:pPr>
        <w:rPr>
          <w:rFonts w:ascii="Arial" w:hAnsi="Arial" w:cs="Arial"/>
          <w:sz w:val="22"/>
          <w:szCs w:val="18"/>
        </w:rPr>
      </w:pPr>
    </w:p>
    <w:p w14:paraId="447EB6F9" w14:textId="77777777" w:rsidR="00F45A39" w:rsidRPr="00913925" w:rsidRDefault="00F45A39" w:rsidP="00FC105B">
      <w:pPr>
        <w:rPr>
          <w:rFonts w:ascii="Arial" w:hAnsi="Arial" w:cs="Arial"/>
          <w:sz w:val="22"/>
          <w:szCs w:val="18"/>
        </w:rPr>
      </w:pPr>
    </w:p>
    <w:p w14:paraId="4C3E3EEE" w14:textId="77777777" w:rsidR="00F45A39" w:rsidRPr="00913925" w:rsidRDefault="00F45A39" w:rsidP="00FC105B">
      <w:pPr>
        <w:rPr>
          <w:rFonts w:ascii="Arial" w:hAnsi="Arial" w:cs="Arial"/>
          <w:sz w:val="22"/>
          <w:szCs w:val="18"/>
        </w:rPr>
        <w:sectPr w:rsidR="00F45A39" w:rsidRPr="00913925">
          <w:headerReference w:type="default" r:id="rId23"/>
          <w:pgSz w:w="11880" w:h="16820"/>
          <w:pgMar w:top="720" w:right="900" w:bottom="720" w:left="1238" w:header="720" w:footer="720" w:gutter="0"/>
          <w:cols w:space="720"/>
          <w:noEndnote/>
        </w:sectPr>
      </w:pPr>
    </w:p>
    <w:p w14:paraId="0B010D73" w14:textId="77777777" w:rsidR="00F45A39" w:rsidRPr="00913925" w:rsidRDefault="00F45A39" w:rsidP="00FC105B">
      <w:pPr>
        <w:pStyle w:val="Heading3"/>
        <w:jc w:val="left"/>
        <w:rPr>
          <w:rFonts w:ascii="Arial" w:hAnsi="Arial" w:cs="Arial"/>
          <w:sz w:val="22"/>
          <w:szCs w:val="18"/>
        </w:rPr>
      </w:pPr>
      <w:bookmarkStart w:id="113" w:name="_Toc7349262"/>
      <w:r w:rsidRPr="00913925">
        <w:rPr>
          <w:rFonts w:ascii="Arial" w:hAnsi="Arial" w:cs="Arial"/>
          <w:sz w:val="22"/>
          <w:szCs w:val="18"/>
        </w:rPr>
        <w:lastRenderedPageBreak/>
        <w:t>Deacons</w:t>
      </w:r>
      <w:bookmarkEnd w:id="113"/>
    </w:p>
    <w:p w14:paraId="426DB83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Deacon Texts</w:t>
      </w:r>
      <w:r w:rsidRPr="00913925">
        <w:rPr>
          <w:rFonts w:ascii="Arial" w:hAnsi="Arial" w:cs="Arial"/>
          <w:sz w:val="22"/>
          <w:szCs w:val="18"/>
        </w:rPr>
        <w:t>: Here are all four of the NT occurrences of the term “deacon” and “deacons” as a basis of study for both qualifications and responsibilities:</w:t>
      </w:r>
    </w:p>
    <w:p w14:paraId="0640DBB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Phil. 1:1   Paul and Timothy, servants of Christ Jesus, To all the saints in Christ Jesus at Philippi, together with the overseers and </w:t>
      </w:r>
      <w:r w:rsidRPr="00913925">
        <w:rPr>
          <w:rFonts w:ascii="Arial" w:hAnsi="Arial" w:cs="Arial"/>
          <w:b/>
          <w:i/>
          <w:sz w:val="22"/>
          <w:szCs w:val="18"/>
        </w:rPr>
        <w:t>deacons</w:t>
      </w:r>
      <w:r w:rsidRPr="00913925">
        <w:rPr>
          <w:rFonts w:ascii="Arial" w:hAnsi="Arial" w:cs="Arial"/>
          <w:sz w:val="22"/>
          <w:szCs w:val="18"/>
        </w:rPr>
        <w:t xml:space="preserve">: </w:t>
      </w:r>
    </w:p>
    <w:p w14:paraId="013ABF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3:8   </w:t>
      </w:r>
      <w:r w:rsidRPr="00913925">
        <w:rPr>
          <w:rFonts w:ascii="Arial" w:hAnsi="Arial" w:cs="Arial"/>
          <w:b/>
          <w:i/>
          <w:sz w:val="22"/>
          <w:szCs w:val="18"/>
        </w:rPr>
        <w:t>Deacons</w:t>
      </w:r>
      <w:r w:rsidRPr="00913925">
        <w:rPr>
          <w:rFonts w:ascii="Arial" w:hAnsi="Arial" w:cs="Arial"/>
          <w:sz w:val="22"/>
          <w:szCs w:val="18"/>
        </w:rPr>
        <w:t xml:space="preserve">, likewise, are to be men worthy of respect, sincere, not indulging in much wine, and not pursuing dishonest gain. </w:t>
      </w:r>
    </w:p>
    <w:p w14:paraId="45D6080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3:10   They must first be tested; and then if there is nothing against them, let them serve as </w:t>
      </w:r>
      <w:r w:rsidRPr="00913925">
        <w:rPr>
          <w:rFonts w:ascii="Arial" w:hAnsi="Arial" w:cs="Arial"/>
          <w:b/>
          <w:i/>
          <w:sz w:val="22"/>
          <w:szCs w:val="18"/>
        </w:rPr>
        <w:t>deacons</w:t>
      </w:r>
      <w:r w:rsidRPr="00913925">
        <w:rPr>
          <w:rFonts w:ascii="Arial" w:hAnsi="Arial" w:cs="Arial"/>
          <w:sz w:val="22"/>
          <w:szCs w:val="18"/>
        </w:rPr>
        <w:t xml:space="preserve">. </w:t>
      </w:r>
    </w:p>
    <w:p w14:paraId="3F00045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1 Tim. 3:12   A </w:t>
      </w:r>
      <w:r w:rsidRPr="00913925">
        <w:rPr>
          <w:rFonts w:ascii="Arial" w:hAnsi="Arial" w:cs="Arial"/>
          <w:b/>
          <w:i/>
          <w:sz w:val="22"/>
          <w:szCs w:val="18"/>
        </w:rPr>
        <w:t>deacon</w:t>
      </w:r>
      <w:r w:rsidRPr="00913925">
        <w:rPr>
          <w:rFonts w:ascii="Arial" w:hAnsi="Arial" w:cs="Arial"/>
          <w:sz w:val="22"/>
          <w:szCs w:val="18"/>
        </w:rPr>
        <w:t xml:space="preserve"> must be the husband of but one wife and must manage his children and his household well.</w:t>
      </w:r>
    </w:p>
    <w:p w14:paraId="7EB42BB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Responsibilities</w:t>
      </w:r>
    </w:p>
    <w:p w14:paraId="60FDF3B4" w14:textId="480A81B5"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roles of deacons are never clearly spelled out in the NT.  However, </w:t>
      </w:r>
      <w:r w:rsidR="00343143">
        <w:rPr>
          <w:rFonts w:ascii="Arial" w:hAnsi="Arial" w:cs="Arial"/>
          <w:sz w:val="22"/>
          <w:szCs w:val="18"/>
        </w:rPr>
        <w:t xml:space="preserve">the </w:t>
      </w:r>
      <w:r w:rsidRPr="00913925">
        <w:rPr>
          <w:rFonts w:ascii="Arial" w:hAnsi="Arial" w:cs="Arial"/>
          <w:sz w:val="22"/>
          <w:szCs w:val="18"/>
        </w:rPr>
        <w:t xml:space="preserve">“The Seven” selected in Acts 6:1-7 </w:t>
      </w:r>
      <w:r w:rsidR="00343143">
        <w:rPr>
          <w:rFonts w:ascii="Arial" w:hAnsi="Arial" w:cs="Arial"/>
          <w:sz w:val="22"/>
          <w:szCs w:val="18"/>
        </w:rPr>
        <w:t>were</w:t>
      </w:r>
      <w:r w:rsidRPr="00913925">
        <w:rPr>
          <w:rFonts w:ascii="Arial" w:hAnsi="Arial" w:cs="Arial"/>
          <w:sz w:val="22"/>
          <w:szCs w:val="18"/>
          <w:u w:val="single"/>
        </w:rPr>
        <w:t xml:space="preserve"> </w:t>
      </w:r>
      <w:r w:rsidR="00343143">
        <w:rPr>
          <w:rFonts w:ascii="Arial" w:hAnsi="Arial" w:cs="Arial"/>
          <w:sz w:val="22"/>
          <w:szCs w:val="18"/>
          <w:u w:val="single"/>
          <w:lang w:val="el-GR"/>
        </w:rPr>
        <w:t>servants</w:t>
      </w:r>
      <w:r w:rsidRPr="00913925">
        <w:rPr>
          <w:rFonts w:ascii="Arial" w:hAnsi="Arial" w:cs="Arial"/>
          <w:sz w:val="22"/>
          <w:szCs w:val="18"/>
        </w:rPr>
        <w:t xml:space="preserve"> </w:t>
      </w:r>
      <w:r w:rsidR="00343143">
        <w:rPr>
          <w:rFonts w:ascii="Arial" w:hAnsi="Arial" w:cs="Arial"/>
          <w:sz w:val="22"/>
          <w:szCs w:val="18"/>
        </w:rPr>
        <w:t>wh</w:t>
      </w:r>
      <w:r w:rsidRPr="00913925">
        <w:rPr>
          <w:rFonts w:ascii="Arial" w:hAnsi="Arial" w:cs="Arial"/>
          <w:sz w:val="22"/>
          <w:szCs w:val="18"/>
        </w:rPr>
        <w:t>o ease</w:t>
      </w:r>
      <w:r w:rsidR="00343143">
        <w:rPr>
          <w:rFonts w:ascii="Arial" w:hAnsi="Arial" w:cs="Arial"/>
          <w:sz w:val="22"/>
          <w:szCs w:val="18"/>
        </w:rPr>
        <w:t>d</w:t>
      </w:r>
      <w:r w:rsidRPr="00913925">
        <w:rPr>
          <w:rFonts w:ascii="Arial" w:hAnsi="Arial" w:cs="Arial"/>
          <w:sz w:val="22"/>
          <w:szCs w:val="18"/>
        </w:rPr>
        <w:t xml:space="preserve"> the administrati</w:t>
      </w:r>
      <w:r w:rsidR="00343143">
        <w:rPr>
          <w:rFonts w:ascii="Arial" w:hAnsi="Arial" w:cs="Arial"/>
          <w:sz w:val="22"/>
          <w:szCs w:val="18"/>
          <w:lang w:val="el-GR"/>
        </w:rPr>
        <w:t>ve</w:t>
      </w:r>
      <w:r w:rsidRPr="00913925">
        <w:rPr>
          <w:rFonts w:ascii="Arial" w:hAnsi="Arial" w:cs="Arial"/>
          <w:sz w:val="22"/>
          <w:szCs w:val="18"/>
        </w:rPr>
        <w:t xml:space="preserve"> load of the apostles and elders.  By handling the administration of the food distribution to needy widows, these seven men freed the apostles and elders to fulfill their primary role of teaching and prayer.</w:t>
      </w:r>
    </w:p>
    <w:p w14:paraId="097B33B5" w14:textId="4255A9FA"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term “deacon” (</w:t>
      </w:r>
      <w:r w:rsidR="00343143">
        <w:rPr>
          <w:rFonts w:ascii="Arial" w:hAnsi="Arial" w:cs="Arial"/>
          <w:sz w:val="22"/>
          <w:szCs w:val="18"/>
          <w:lang w:val="el-GR"/>
        </w:rPr>
        <w:t>διάκονος</w:t>
      </w:r>
      <w:r w:rsidRPr="00913925">
        <w:rPr>
          <w:rFonts w:ascii="Arial" w:hAnsi="Arial" w:cs="Arial"/>
          <w:sz w:val="22"/>
          <w:szCs w:val="18"/>
        </w:rPr>
        <w:t xml:space="preserve"> </w:t>
      </w:r>
      <w:r w:rsidRPr="00913925">
        <w:rPr>
          <w:rFonts w:ascii="Arial" w:hAnsi="Arial" w:cs="Arial"/>
          <w:i/>
          <w:sz w:val="22"/>
          <w:szCs w:val="18"/>
        </w:rPr>
        <w:t>diakonos</w:t>
      </w:r>
      <w:r w:rsidRPr="00913925">
        <w:rPr>
          <w:rFonts w:ascii="Arial" w:hAnsi="Arial" w:cs="Arial"/>
          <w:sz w:val="22"/>
          <w:szCs w:val="18"/>
        </w:rPr>
        <w:t xml:space="preserve">) literally means “servant” of someone (Matt. 20:26; 23:11; Mark 10:43; BAGD 184d).  It is generally used of a “helper” (1 Thess. 3:2; 1 Tim. 4:6) or waiters at table (Josephus </w:t>
      </w:r>
      <w:r w:rsidRPr="00913925">
        <w:rPr>
          <w:rFonts w:ascii="Arial" w:hAnsi="Arial" w:cs="Arial"/>
          <w:i/>
          <w:sz w:val="22"/>
          <w:szCs w:val="18"/>
        </w:rPr>
        <w:t>Antiquities</w:t>
      </w:r>
      <w:r w:rsidRPr="00913925">
        <w:rPr>
          <w:rFonts w:ascii="Arial" w:hAnsi="Arial" w:cs="Arial"/>
          <w:sz w:val="22"/>
          <w:szCs w:val="18"/>
        </w:rPr>
        <w:t xml:space="preserve"> 6.52).  The four references to deacons as officers of the church are listed below.  Some Scripture (of Phoebe in Rom. 16:1) and some early literature mention the feminine “deaconess” (by the Roman governor Pliny the Younger, </w:t>
      </w:r>
      <w:r w:rsidRPr="00913925">
        <w:rPr>
          <w:rFonts w:ascii="Arial" w:hAnsi="Arial" w:cs="Arial"/>
          <w:i/>
          <w:sz w:val="22"/>
          <w:szCs w:val="18"/>
        </w:rPr>
        <w:t>Epistles</w:t>
      </w:r>
      <w:r w:rsidRPr="00913925">
        <w:rPr>
          <w:rFonts w:ascii="Arial" w:hAnsi="Arial" w:cs="Arial"/>
          <w:sz w:val="22"/>
          <w:szCs w:val="18"/>
        </w:rPr>
        <w:t xml:space="preserve"> 10.96.8 in approx. </w:t>
      </w:r>
      <w:r w:rsidRPr="00913925">
        <w:rPr>
          <w:rFonts w:ascii="Arial" w:hAnsi="Arial" w:cs="Arial"/>
          <w:sz w:val="18"/>
          <w:szCs w:val="18"/>
        </w:rPr>
        <w:t xml:space="preserve">AD </w:t>
      </w:r>
      <w:r w:rsidRPr="00913925">
        <w:rPr>
          <w:rFonts w:ascii="Arial" w:hAnsi="Arial" w:cs="Arial"/>
          <w:sz w:val="22"/>
          <w:szCs w:val="18"/>
        </w:rPr>
        <w:t>113).</w:t>
      </w:r>
    </w:p>
    <w:p w14:paraId="567B6F2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Deacon Qualifications</w:t>
      </w:r>
    </w:p>
    <w:p w14:paraId="5863570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General Notes</w:t>
      </w:r>
      <w:r w:rsidRPr="00913925">
        <w:rPr>
          <w:rFonts w:ascii="Arial" w:hAnsi="Arial" w:cs="Arial"/>
          <w:sz w:val="22"/>
          <w:szCs w:val="18"/>
        </w:rPr>
        <w:t xml:space="preserve"> on Deacon Qualifications</w:t>
      </w:r>
    </w:p>
    <w:p w14:paraId="760E5BB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The elder qualification study earlier noted that a man’s </w:t>
      </w:r>
      <w:r w:rsidRPr="00913925">
        <w:rPr>
          <w:rFonts w:ascii="Arial" w:hAnsi="Arial" w:cs="Arial"/>
          <w:i/>
          <w:sz w:val="22"/>
          <w:szCs w:val="18"/>
        </w:rPr>
        <w:t>desire</w:t>
      </w:r>
      <w:r w:rsidRPr="00913925">
        <w:rPr>
          <w:rFonts w:ascii="Arial" w:hAnsi="Arial" w:cs="Arial"/>
          <w:sz w:val="22"/>
          <w:szCs w:val="18"/>
        </w:rPr>
        <w:t xml:space="preserve"> to be an elder must precede any official evaluation (1 Tim. 3:1a) since if he does not </w:t>
      </w:r>
      <w:r w:rsidRPr="00913925">
        <w:rPr>
          <w:rFonts w:ascii="Arial" w:hAnsi="Arial" w:cs="Arial"/>
          <w:i/>
          <w:sz w:val="22"/>
          <w:szCs w:val="18"/>
        </w:rPr>
        <w:t>want</w:t>
      </w:r>
      <w:r w:rsidRPr="00913925">
        <w:rPr>
          <w:rFonts w:ascii="Arial" w:hAnsi="Arial" w:cs="Arial"/>
          <w:sz w:val="22"/>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14:paraId="1FE07F5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to the </w:t>
      </w:r>
      <w:r w:rsidRPr="00913925">
        <w:rPr>
          <w:rFonts w:ascii="Arial" w:hAnsi="Arial" w:cs="Arial"/>
          <w:sz w:val="22"/>
          <w:szCs w:val="18"/>
          <w:u w:val="single"/>
        </w:rPr>
        <w:t>origin</w:t>
      </w:r>
      <w:r w:rsidRPr="00913925">
        <w:rPr>
          <w:rFonts w:ascii="Arial" w:hAnsi="Arial" w:cs="Arial"/>
          <w:sz w:val="22"/>
          <w:szCs w:val="18"/>
        </w:rPr>
        <w:t xml:space="preserve"> of the deacon office in the Church, this is not given in Scripture nor recorded for us in the extra-biblical writings.  While the appointment of “the Seven” in Acts 6 in </w:t>
      </w:r>
      <w:r w:rsidRPr="00913925">
        <w:rPr>
          <w:rFonts w:ascii="Arial" w:hAnsi="Arial" w:cs="Arial"/>
          <w:sz w:val="18"/>
          <w:szCs w:val="18"/>
        </w:rPr>
        <w:t>AD</w:t>
      </w:r>
      <w:r w:rsidRPr="00913925">
        <w:rPr>
          <w:rFonts w:ascii="Arial" w:hAnsi="Arial" w:cs="Arial"/>
          <w:sz w:val="22"/>
          <w:szCs w:val="18"/>
        </w:rPr>
        <w:t xml:space="preserve"> 34-35 may perhaps serve as model, nowhere are these seven men ever called deacons.  In fact, over twenty years after their appointment (</w:t>
      </w:r>
      <w:r w:rsidRPr="00913925">
        <w:rPr>
          <w:rFonts w:ascii="Arial" w:hAnsi="Arial" w:cs="Arial"/>
          <w:sz w:val="18"/>
          <w:szCs w:val="18"/>
        </w:rPr>
        <w:t>AD</w:t>
      </w:r>
      <w:r w:rsidRPr="00913925">
        <w:rPr>
          <w:rFonts w:ascii="Arial" w:hAnsi="Arial" w:cs="Arial"/>
          <w:sz w:val="22"/>
          <w:szCs w:val="18"/>
        </w:rPr>
        <w:t xml:space="preserve"> 57), Philip is still called one of “the Seven” (Acts 21:8), not “one of the Jerusalem deacons.”  However, in </w:t>
      </w:r>
      <w:r w:rsidRPr="00913925">
        <w:rPr>
          <w:rFonts w:ascii="Arial" w:hAnsi="Arial" w:cs="Arial"/>
          <w:sz w:val="18"/>
          <w:szCs w:val="18"/>
        </w:rPr>
        <w:t>AD</w:t>
      </w:r>
      <w:r w:rsidRPr="00913925">
        <w:rPr>
          <w:rFonts w:ascii="Arial" w:hAnsi="Arial" w:cs="Arial"/>
          <w:sz w:val="22"/>
          <w:szCs w:val="18"/>
        </w:rPr>
        <w:t xml:space="preserve"> 62 Paul addressed his letter to Philippi’s “elders and deacons” (Phil. 1:1) so the office was certainly known by this time.</w:t>
      </w:r>
    </w:p>
    <w:p w14:paraId="02816DE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 xml:space="preserve">As to the </w:t>
      </w:r>
      <w:r w:rsidRPr="00913925">
        <w:rPr>
          <w:rFonts w:ascii="Arial" w:hAnsi="Arial" w:cs="Arial"/>
          <w:sz w:val="22"/>
          <w:szCs w:val="18"/>
          <w:u w:val="single"/>
        </w:rPr>
        <w:t>nature</w:t>
      </w:r>
      <w:r w:rsidRPr="00913925">
        <w:rPr>
          <w:rFonts w:ascii="Arial" w:hAnsi="Arial" w:cs="Arial"/>
          <w:sz w:val="22"/>
          <w:szCs w:val="18"/>
        </w:rPr>
        <w:t xml:space="preserve"> of the office (i.e., the responsibilities), this is also never laid out as in the case of the elders (cf. Acts 20:28, 35; 1 Pet. 5:1-4).  However, since the term “deacon” means literally one who served in a menial capacity such as waiting on tables, it is evident that these persons fulfilled a role that was subservient to the board of elders.  Elders were responsible for teaching and hospitality, roles that were never required of the diaconate.</w:t>
      </w:r>
    </w:p>
    <w:p w14:paraId="3A619C6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Outline of the Qualifications (1 Timothy 3:8-13)</w:t>
      </w:r>
    </w:p>
    <w:p w14:paraId="4DB99CF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14:paraId="64C8A5F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14:paraId="00950CC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14:paraId="711883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Examination of the Qualities Individually</w:t>
      </w:r>
    </w:p>
    <w:p w14:paraId="54783D2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Specific Behavior (vv. 8-10)</w:t>
      </w:r>
    </w:p>
    <w:p w14:paraId="23CEED24" w14:textId="5082FA18"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Worthy of Respect</w:t>
      </w:r>
      <w:r w:rsidRPr="00913925">
        <w:rPr>
          <w:rFonts w:ascii="Arial" w:hAnsi="Arial" w:cs="Arial"/>
          <w:sz w:val="22"/>
          <w:szCs w:val="18"/>
        </w:rPr>
        <w:t xml:space="preserve"> (</w:t>
      </w:r>
      <w:r w:rsidR="007302EE">
        <w:rPr>
          <w:rFonts w:ascii="Arial" w:hAnsi="Arial" w:cs="Arial"/>
          <w:sz w:val="21"/>
          <w:szCs w:val="18"/>
          <w:lang w:val="el-GR"/>
        </w:rPr>
        <w:t>σεμνούς</w:t>
      </w:r>
      <w:r w:rsidRPr="00913925">
        <w:rPr>
          <w:rFonts w:ascii="Arial" w:hAnsi="Arial" w:cs="Arial"/>
          <w:sz w:val="22"/>
          <w:szCs w:val="18"/>
        </w:rPr>
        <w:t>, v. 8) means “worthy of respect or honor, noble, dignified, serious” (BAGD 747a 1a).  This quality was required of older men in general (Tit. 2:2).  A respectable man shows maturity that avoids personal excesses that may offend others, particularly weaker brothers and sisters.  The church whose leaders do not earn respect will have a difficult experience.</w:t>
      </w:r>
    </w:p>
    <w:p w14:paraId="546C4E1A" w14:textId="6258F69D"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Sincere</w:t>
      </w:r>
      <w:r w:rsidRPr="00913925">
        <w:rPr>
          <w:rFonts w:ascii="Arial" w:hAnsi="Arial" w:cs="Arial"/>
          <w:sz w:val="22"/>
          <w:szCs w:val="18"/>
        </w:rPr>
        <w:t xml:space="preserve"> is the positive way to </w:t>
      </w:r>
      <w:r w:rsidR="00E633B8" w:rsidRPr="00913925">
        <w:rPr>
          <w:rFonts w:ascii="Arial" w:hAnsi="Arial" w:cs="Arial"/>
          <w:sz w:val="22"/>
          <w:szCs w:val="18"/>
        </w:rPr>
        <w:t>say,</w:t>
      </w:r>
      <w:r w:rsidRPr="00913925">
        <w:rPr>
          <w:rFonts w:ascii="Arial" w:hAnsi="Arial" w:cs="Arial"/>
          <w:sz w:val="22"/>
          <w:szCs w:val="18"/>
        </w:rPr>
        <w:t xml:space="preserve"> “not double-tongued” (</w:t>
      </w:r>
      <w:r w:rsidR="00195211">
        <w:rPr>
          <w:rFonts w:ascii="Arial" w:hAnsi="Arial" w:cs="Arial"/>
          <w:sz w:val="21"/>
          <w:szCs w:val="18"/>
          <w:lang w:val="el-GR"/>
        </w:rPr>
        <w:t>μὴ διλόγους</w:t>
      </w:r>
      <w:r w:rsidRPr="00913925">
        <w:rPr>
          <w:rFonts w:ascii="Arial" w:hAnsi="Arial" w:cs="Arial"/>
          <w:sz w:val="22"/>
          <w:szCs w:val="18"/>
        </w:rPr>
        <w:t xml:space="preserve">, v. 8; BAGD 198d; cf. NASB) and carries the idea of being one who is consistent in what he says.  This means not being a “double-talker” who </w:t>
      </w:r>
      <w:r w:rsidR="00E633B8" w:rsidRPr="00913925">
        <w:rPr>
          <w:rFonts w:ascii="Arial" w:hAnsi="Arial" w:cs="Arial"/>
          <w:sz w:val="22"/>
          <w:szCs w:val="18"/>
        </w:rPr>
        <w:t>says,</w:t>
      </w:r>
      <w:r w:rsidRPr="00913925">
        <w:rPr>
          <w:rFonts w:ascii="Arial" w:hAnsi="Arial" w:cs="Arial"/>
          <w:sz w:val="22"/>
          <w:szCs w:val="18"/>
        </w:rPr>
        <w:t xml:space="preserve"> “one thing to one man and a different thing to the next” (Kelly, 81).  Deacons, being responsible for many servant tasks, must be men who can keep a tight rein on the tongue backed by integrity of heart.</w:t>
      </w:r>
    </w:p>
    <w:p w14:paraId="59FD14FC" w14:textId="751C07BB"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Indulging in Much Wine</w:t>
      </w:r>
      <w:r w:rsidRPr="00913925">
        <w:rPr>
          <w:rFonts w:ascii="Arial" w:hAnsi="Arial" w:cs="Arial"/>
          <w:sz w:val="22"/>
          <w:szCs w:val="18"/>
        </w:rPr>
        <w:t xml:space="preserve"> (</w:t>
      </w:r>
      <w:r w:rsidR="00195211">
        <w:rPr>
          <w:rFonts w:ascii="Arial" w:hAnsi="Arial" w:cs="Arial"/>
          <w:sz w:val="21"/>
          <w:szCs w:val="18"/>
          <w:lang w:val="el-GR"/>
        </w:rPr>
        <w:t>μὴ οἴνῷ πολλῷ</w:t>
      </w:r>
      <w:r w:rsidR="00195211" w:rsidRPr="004B693C">
        <w:rPr>
          <w:rFonts w:ascii="Arial" w:hAnsi="Arial" w:cs="Arial"/>
          <w:sz w:val="21"/>
          <w:szCs w:val="18"/>
        </w:rPr>
        <w:t xml:space="preserve"> </w:t>
      </w:r>
      <w:r w:rsidR="00195211">
        <w:rPr>
          <w:rFonts w:ascii="Arial" w:hAnsi="Arial" w:cs="Arial"/>
          <w:sz w:val="21"/>
          <w:szCs w:val="18"/>
          <w:lang w:val="el-GR"/>
        </w:rPr>
        <w:t>προσέχοντας</w:t>
      </w:r>
      <w:r w:rsidRPr="00913925">
        <w:rPr>
          <w:rFonts w:ascii="Arial" w:hAnsi="Arial" w:cs="Arial"/>
          <w:sz w:val="22"/>
          <w:szCs w:val="18"/>
        </w:rPr>
        <w:t>, v. 8; cf. elder qualification #9 “not addicted to wine” or “not (one who lingers) beside (his) wine” [</w:t>
      </w:r>
      <w:r w:rsidR="00195211">
        <w:rPr>
          <w:rFonts w:ascii="Arial" w:hAnsi="Arial" w:cs="Arial"/>
          <w:sz w:val="21"/>
          <w:szCs w:val="18"/>
          <w:lang w:val="el-GR"/>
        </w:rPr>
        <w:t>μὴ πάροινον</w:t>
      </w:r>
      <w:r w:rsidRPr="00913925">
        <w:rPr>
          <w:rFonts w:ascii="Arial" w:hAnsi="Arial" w:cs="Arial"/>
          <w:sz w:val="22"/>
          <w:szCs w:val="18"/>
        </w:rPr>
        <w:t xml:space="preserve">] in Tit. 1:7; 1 Tim. 3:3) literally means one who is not “occupying oneself with, devoted or applying oneself to” wine (BAGD 714d 1c; cf. 1 Tim. 4:13).  </w:t>
      </w:r>
      <w:r w:rsidRPr="00913925">
        <w:rPr>
          <w:rFonts w:ascii="Arial" w:hAnsi="Arial" w:cs="Arial"/>
          <w:sz w:val="22"/>
          <w:szCs w:val="18"/>
          <w:u w:val="single"/>
        </w:rPr>
        <w:t>Temperate</w:t>
      </w:r>
      <w:r w:rsidRPr="00913925">
        <w:rPr>
          <w:rFonts w:ascii="Arial" w:hAnsi="Arial" w:cs="Arial"/>
          <w:sz w:val="22"/>
          <w:szCs w:val="18"/>
        </w:rPr>
        <w:t xml:space="preserve"> (</w:t>
      </w:r>
      <w:r w:rsidR="00FA7E0E">
        <w:rPr>
          <w:rFonts w:ascii="Arial" w:hAnsi="Arial" w:cs="Arial"/>
          <w:sz w:val="21"/>
          <w:szCs w:val="18"/>
          <w:lang w:val="el-GR"/>
        </w:rPr>
        <w:t>νηφάλιον</w:t>
      </w:r>
      <w:r w:rsidRPr="00913925">
        <w:rPr>
          <w:rFonts w:ascii="Arial" w:hAnsi="Arial" w:cs="Arial"/>
          <w:sz w:val="22"/>
          <w:szCs w:val="18"/>
        </w:rPr>
        <w:t>; 1 Tim. 3:2) refers to the same idea, “literally temperate in the use of alcoholic beverages, sober, clear-headed, self-controlled” (BAGD 538d).  An alcoholic or heavy drinker should never be considered for the office of deacon.  Ideally</w:t>
      </w:r>
      <w:r w:rsidR="00FA7E0E">
        <w:rPr>
          <w:rFonts w:ascii="Arial" w:hAnsi="Arial" w:cs="Arial"/>
          <w:sz w:val="22"/>
          <w:szCs w:val="18"/>
        </w:rPr>
        <w:t>,</w:t>
      </w:r>
      <w:r w:rsidRPr="00913925">
        <w:rPr>
          <w:rFonts w:ascii="Arial" w:hAnsi="Arial" w:cs="Arial"/>
          <w:sz w:val="22"/>
          <w:szCs w:val="18"/>
        </w:rPr>
        <w:t xml:space="preserve"> a deacon should be an abstainer and at most one who drinks with great moderation.</w:t>
      </w:r>
    </w:p>
    <w:p w14:paraId="5D1AE3B5" w14:textId="4E84469E"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Not Pursuing Dishonest Gain</w:t>
      </w:r>
      <w:r w:rsidRPr="00913925">
        <w:rPr>
          <w:rFonts w:ascii="Arial" w:hAnsi="Arial" w:cs="Arial"/>
          <w:sz w:val="22"/>
          <w:szCs w:val="18"/>
        </w:rPr>
        <w:t xml:space="preserve"> (</w:t>
      </w:r>
      <w:r w:rsidR="007A0C19">
        <w:rPr>
          <w:rFonts w:ascii="Arial" w:hAnsi="Arial" w:cs="Arial"/>
          <w:sz w:val="21"/>
          <w:szCs w:val="18"/>
          <w:lang w:val="el-GR"/>
        </w:rPr>
        <w:t>μὴ αἰσχροκερδεῖς</w:t>
      </w:r>
      <w:r w:rsidRPr="00913925">
        <w:rPr>
          <w:rFonts w:ascii="Arial" w:hAnsi="Arial" w:cs="Arial"/>
          <w:sz w:val="22"/>
          <w:szCs w:val="18"/>
        </w:rPr>
        <w:t xml:space="preserve">, v. 8, which is an alternate form of the elder qualification #12 </w:t>
      </w:r>
      <w:r w:rsidR="007A0C19">
        <w:rPr>
          <w:rFonts w:ascii="Arial" w:hAnsi="Arial" w:cs="Arial"/>
          <w:sz w:val="21"/>
          <w:szCs w:val="18"/>
          <w:lang w:val="el-GR"/>
        </w:rPr>
        <w:t>μὴ αἰσχροκερδῆ</w:t>
      </w:r>
      <w:r w:rsidRPr="00913925">
        <w:rPr>
          <w:rFonts w:ascii="Arial" w:hAnsi="Arial" w:cs="Arial"/>
          <w:sz w:val="22"/>
          <w:szCs w:val="18"/>
        </w:rPr>
        <w:t xml:space="preserve">; Tit. 1:7) means “not fond for dishonest gain, greedy for money” (BAGD 25a).  He makes an honest living and is upright in all his business dealings since he is “not given to filthy lucre” (KJV).  </w:t>
      </w:r>
      <w:r w:rsidRPr="00913925">
        <w:rPr>
          <w:rFonts w:ascii="Arial" w:hAnsi="Arial" w:cs="Arial"/>
          <w:sz w:val="22"/>
          <w:szCs w:val="18"/>
          <w:u w:val="single"/>
        </w:rPr>
        <w:t>Free from the Love of Money</w:t>
      </w:r>
      <w:r w:rsidRPr="00913925">
        <w:rPr>
          <w:rFonts w:ascii="Arial" w:hAnsi="Arial" w:cs="Arial"/>
          <w:sz w:val="22"/>
          <w:szCs w:val="18"/>
        </w:rPr>
        <w:t xml:space="preserve"> (</w:t>
      </w:r>
      <w:r w:rsidR="00E83545">
        <w:rPr>
          <w:rFonts w:ascii="Arial" w:hAnsi="Arial" w:cs="Arial"/>
          <w:sz w:val="21"/>
          <w:szCs w:val="18"/>
          <w:lang w:val="el-GR"/>
        </w:rPr>
        <w:t>ἀφιλάργυρον</w:t>
      </w:r>
      <w:r w:rsidRPr="00913925">
        <w:rPr>
          <w:rFonts w:ascii="Arial" w:hAnsi="Arial" w:cs="Arial"/>
          <w:sz w:val="22"/>
          <w:szCs w:val="18"/>
        </w:rPr>
        <w:t xml:space="preserve">; 1 Tim. 3:3b) used for elders describes this characteristic positively.  A man who gambles, hoards his money, or pursues the deacon office for financial gain is clearly disqualified.  Also, his giving record reveals whether he loves God or loves </w:t>
      </w:r>
      <w:r w:rsidRPr="00913925">
        <w:rPr>
          <w:rFonts w:ascii="Arial" w:hAnsi="Arial" w:cs="Arial"/>
          <w:sz w:val="22"/>
          <w:szCs w:val="18"/>
        </w:rPr>
        <w:lastRenderedPageBreak/>
        <w:t>money.  Deacons are often entrusted with large sums of money in the congregation (offerings, alms, etc.) and must show restraint here before appointment.</w:t>
      </w:r>
    </w:p>
    <w:p w14:paraId="6B9E80A0" w14:textId="43828600"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Keep[ing</w:t>
      </w:r>
      <w:r w:rsidRPr="00465AD8">
        <w:rPr>
          <w:rFonts w:ascii="Arial" w:hAnsi="Arial" w:cs="Arial"/>
          <w:sz w:val="22"/>
          <w:szCs w:val="22"/>
          <w:u w:val="single"/>
        </w:rPr>
        <w:t>] Hold of the Deep Truths of the Faith with a Clear Conscience</w:t>
      </w:r>
      <w:r w:rsidRPr="00465AD8">
        <w:rPr>
          <w:rFonts w:ascii="Arial" w:hAnsi="Arial" w:cs="Arial"/>
          <w:sz w:val="22"/>
          <w:szCs w:val="22"/>
        </w:rPr>
        <w:t xml:space="preserve"> (</w:t>
      </w:r>
      <w:r w:rsidR="00465AD8" w:rsidRPr="00465AD8">
        <w:rPr>
          <w:rFonts w:ascii="Arial" w:hAnsi="Arial" w:cs="Arial"/>
          <w:sz w:val="22"/>
          <w:szCs w:val="22"/>
          <w:lang w:val="el-GR"/>
        </w:rPr>
        <w:t>ἔχοντας τὸ μυστήριον τῆς πίστεως ἐν καθαρᾷ συνειδήσει</w:t>
      </w:r>
      <w:r w:rsidRPr="00465AD8">
        <w:rPr>
          <w:rFonts w:ascii="Arial" w:hAnsi="Arial" w:cs="Arial"/>
          <w:sz w:val="22"/>
          <w:szCs w:val="22"/>
        </w:rPr>
        <w:t xml:space="preserve">; v. 9) refers to adhering to “the mystery of the faith,” or doctrine received by special revelation (cf. Eph. 3:2-6).  </w:t>
      </w:r>
      <w:r w:rsidR="00E7118F" w:rsidRPr="00E7118F">
        <w:rPr>
          <w:rFonts w:ascii="Arial" w:hAnsi="Arial" w:cs="Arial"/>
          <w:sz w:val="22"/>
          <w:szCs w:val="22"/>
        </w:rPr>
        <w:t xml:space="preserve">Today, “mystery” denotes something concealed, but in the </w:t>
      </w:r>
      <w:r w:rsidR="00E633B8" w:rsidRPr="00E7118F">
        <w:rPr>
          <w:rFonts w:ascii="Arial" w:hAnsi="Arial" w:cs="Arial"/>
          <w:sz w:val="22"/>
          <w:szCs w:val="22"/>
        </w:rPr>
        <w:t>NT,</w:t>
      </w:r>
      <w:r w:rsidR="00E7118F" w:rsidRPr="00E7118F">
        <w:rPr>
          <w:rFonts w:ascii="Arial" w:hAnsi="Arial" w:cs="Arial"/>
          <w:sz w:val="22"/>
          <w:szCs w:val="22"/>
        </w:rPr>
        <w:t xml:space="preserve"> it means a secret revealed.  A deacon must be firmly grounded in the basic, revealed scriptural teachings and live in harmony with them.  He need not be “able to teach” as required of an elder, but he must hold firm personal convictions.  This disqualifies those who lack assurance of salvation or have doubts about inerrancy, Christ’s virgin birth, his substitutionary death, his resurrection, etc</w:t>
      </w:r>
      <w:r w:rsidRPr="00913925">
        <w:rPr>
          <w:rFonts w:ascii="Arial" w:hAnsi="Arial" w:cs="Arial"/>
          <w:sz w:val="22"/>
          <w:szCs w:val="18"/>
        </w:rPr>
        <w:t>.</w:t>
      </w:r>
    </w:p>
    <w:p w14:paraId="3AB96D37" w14:textId="081F55AD"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Tested to See if There is Nothing Against Them</w:t>
      </w:r>
      <w:r w:rsidRPr="00913925">
        <w:rPr>
          <w:rFonts w:ascii="Arial" w:hAnsi="Arial" w:cs="Arial"/>
          <w:sz w:val="22"/>
          <w:szCs w:val="18"/>
        </w:rPr>
        <w:t xml:space="preserve"> (</w:t>
      </w:r>
      <w:r w:rsidR="00F251C4" w:rsidRPr="00F251C4">
        <w:rPr>
          <w:rFonts w:ascii="Arial" w:hAnsi="Arial" w:cs="Arial"/>
          <w:sz w:val="22"/>
          <w:szCs w:val="18"/>
        </w:rPr>
        <w:t>δοκιμαζέσθωσαν πρῶτον</w:t>
      </w:r>
      <w:r w:rsidRPr="00913925">
        <w:rPr>
          <w:rFonts w:ascii="Arial" w:hAnsi="Arial" w:cs="Arial"/>
          <w:sz w:val="22"/>
          <w:szCs w:val="18"/>
        </w:rPr>
        <w:t xml:space="preserve">, v. 10; elder qualification #1 in 1 Tim. 3:2a; Tit. 1:6) means to be “proved…blameless” (KJV) or “irreproachable” (BAGD 64b) in the sense that no one can point a finger at his character or behavior with an accurate accusation—not perfect, but having a good reputation.  “Tested” means “to put to the test, examine” (BAGD 202c 1), but </w:t>
      </w:r>
      <w:r w:rsidRPr="00913925">
        <w:rPr>
          <w:rFonts w:ascii="Arial" w:hAnsi="Arial" w:cs="Arial"/>
          <w:i/>
          <w:sz w:val="22"/>
          <w:szCs w:val="18"/>
        </w:rPr>
        <w:t>how</w:t>
      </w:r>
      <w:r w:rsidRPr="00913925">
        <w:rPr>
          <w:rFonts w:ascii="Arial" w:hAnsi="Arial" w:cs="Arial"/>
          <w:sz w:val="22"/>
          <w:szCs w:val="18"/>
        </w:rPr>
        <w:t xml:space="preserve"> such a test should be conducted is not specified. “Some have thought that a probationary period or a formal examination is envisaged, and either or both are possible” (Kelly, 83).  Also, a candidate should have first proven himself responsible in </w:t>
      </w:r>
      <w:r w:rsidRPr="00913925">
        <w:rPr>
          <w:rFonts w:ascii="Arial" w:hAnsi="Arial" w:cs="Arial"/>
          <w:i/>
          <w:sz w:val="22"/>
          <w:szCs w:val="18"/>
        </w:rPr>
        <w:t>other</w:t>
      </w:r>
      <w:r w:rsidRPr="00913925">
        <w:rPr>
          <w:rFonts w:ascii="Arial" w:hAnsi="Arial" w:cs="Arial"/>
          <w:sz w:val="22"/>
          <w:szCs w:val="18"/>
        </w:rPr>
        <w:t xml:space="preserve"> ministries in the church prior to consideration for the diaconate (cf. Matt. 25:21).  This requirement to be blameless excludes one guilty of sin in his past</w:t>
      </w:r>
      <w:r w:rsidR="002C6B42">
        <w:rPr>
          <w:rFonts w:ascii="Arial" w:hAnsi="Arial" w:cs="Arial"/>
          <w:sz w:val="22"/>
          <w:szCs w:val="18"/>
        </w:rPr>
        <w:t>,</w:t>
      </w:r>
      <w:r w:rsidRPr="00913925">
        <w:rPr>
          <w:rFonts w:ascii="Arial" w:hAnsi="Arial" w:cs="Arial"/>
          <w:sz w:val="22"/>
          <w:szCs w:val="18"/>
        </w:rPr>
        <w:t xml:space="preserve"> which the church would need to discipline (e.g., divorce, immorality, criminal offenses) or which affects his present reputation.</w:t>
      </w:r>
    </w:p>
    <w:p w14:paraId="769FB0D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Women: Specific Behavior (v. 11)</w:t>
      </w:r>
    </w:p>
    <w:p w14:paraId="674F39F5" w14:textId="77777777" w:rsidR="00F45A39" w:rsidRPr="00913925" w:rsidRDefault="00F45A39" w:rsidP="00FC105B">
      <w:pPr>
        <w:ind w:left="2610"/>
        <w:rPr>
          <w:rFonts w:ascii="Arial" w:hAnsi="Arial" w:cs="Arial"/>
          <w:sz w:val="22"/>
          <w:szCs w:val="18"/>
        </w:rPr>
      </w:pPr>
    </w:p>
    <w:p w14:paraId="656F6BE8" w14:textId="6BEC9C2C" w:rsidR="00F45A39" w:rsidRPr="00913925" w:rsidRDefault="00F45A39" w:rsidP="00FC105B">
      <w:pPr>
        <w:ind w:left="2610"/>
        <w:rPr>
          <w:rFonts w:ascii="Arial" w:hAnsi="Arial" w:cs="Arial"/>
          <w:sz w:val="22"/>
          <w:szCs w:val="18"/>
        </w:rPr>
      </w:pPr>
      <w:r w:rsidRPr="00913925">
        <w:rPr>
          <w:rFonts w:ascii="Arial" w:hAnsi="Arial" w:cs="Arial"/>
          <w:sz w:val="22"/>
          <w:szCs w:val="18"/>
        </w:rPr>
        <w:t xml:space="preserve">Verse 11 </w:t>
      </w:r>
      <w:r w:rsidR="002C6B42">
        <w:rPr>
          <w:rFonts w:ascii="Arial" w:hAnsi="Arial" w:cs="Arial"/>
          <w:sz w:val="22"/>
          <w:szCs w:val="18"/>
        </w:rPr>
        <w:t>simply</w:t>
      </w:r>
      <w:r w:rsidRPr="00913925">
        <w:rPr>
          <w:rFonts w:ascii="Arial" w:hAnsi="Arial" w:cs="Arial"/>
          <w:sz w:val="22"/>
          <w:szCs w:val="18"/>
        </w:rPr>
        <w:t xml:space="preserve"> </w:t>
      </w:r>
      <w:r w:rsidR="002C6B42">
        <w:rPr>
          <w:rFonts w:ascii="Arial" w:hAnsi="Arial" w:cs="Arial"/>
          <w:sz w:val="22"/>
          <w:szCs w:val="18"/>
        </w:rPr>
        <w:t>lis</w:t>
      </w:r>
      <w:r w:rsidRPr="00913925">
        <w:rPr>
          <w:rFonts w:ascii="Arial" w:hAnsi="Arial" w:cs="Arial"/>
          <w:sz w:val="22"/>
          <w:szCs w:val="18"/>
        </w:rPr>
        <w:t xml:space="preserve">ts </w:t>
      </w:r>
      <w:r w:rsidR="002C6B42">
        <w:rPr>
          <w:rFonts w:ascii="Arial" w:hAnsi="Arial" w:cs="Arial"/>
          <w:sz w:val="22"/>
          <w:szCs w:val="18"/>
        </w:rPr>
        <w:t>traits</w:t>
      </w:r>
      <w:r w:rsidRPr="00913925">
        <w:rPr>
          <w:rFonts w:ascii="Arial" w:hAnsi="Arial" w:cs="Arial"/>
          <w:sz w:val="22"/>
          <w:szCs w:val="18"/>
        </w:rPr>
        <w:t xml:space="preserve"> of women whose identity has long perplexed the Church, partly because the word here (</w:t>
      </w:r>
      <w:r w:rsidR="004C4B84" w:rsidRPr="004C4B84">
        <w:rPr>
          <w:rFonts w:ascii="Arial" w:hAnsi="Arial" w:cs="Arial"/>
          <w:sz w:val="22"/>
          <w:szCs w:val="18"/>
        </w:rPr>
        <w:t>γυναικὸς</w:t>
      </w:r>
      <w:r w:rsidRPr="00913925">
        <w:rPr>
          <w:rFonts w:ascii="Arial" w:hAnsi="Arial" w:cs="Arial"/>
          <w:sz w:val="22"/>
          <w:szCs w:val="18"/>
        </w:rPr>
        <w:t>) can be legitimately translated as “women” or “wives.”  At least six views on this phrase prevail.  Are these: (1) women in general, (2) wives of both elders and deacons, (3) a group similar to deacons in function but subordinate to them in rank,</w:t>
      </w:r>
      <w:r w:rsidRPr="00913925">
        <w:rPr>
          <w:rStyle w:val="FootnoteReference"/>
          <w:rFonts w:ascii="Arial" w:hAnsi="Arial" w:cs="Arial"/>
          <w:sz w:val="22"/>
          <w:szCs w:val="18"/>
        </w:rPr>
        <w:footnoteReference w:id="21"/>
      </w:r>
      <w:r w:rsidRPr="00913925">
        <w:rPr>
          <w:rFonts w:ascii="Arial" w:hAnsi="Arial" w:cs="Arial"/>
          <w:sz w:val="22"/>
          <w:szCs w:val="18"/>
        </w:rPr>
        <w:t xml:space="preserve"> (4) deacons' wives,</w:t>
      </w:r>
      <w:r w:rsidRPr="00913925">
        <w:rPr>
          <w:rStyle w:val="FootnoteReference"/>
          <w:rFonts w:ascii="Arial" w:hAnsi="Arial" w:cs="Arial"/>
          <w:sz w:val="22"/>
          <w:szCs w:val="18"/>
        </w:rPr>
        <w:footnoteReference w:id="22"/>
      </w:r>
      <w:r w:rsidRPr="00913925">
        <w:rPr>
          <w:rFonts w:ascii="Arial" w:hAnsi="Arial" w:cs="Arial"/>
          <w:sz w:val="22"/>
          <w:szCs w:val="18"/>
        </w:rPr>
        <w:t xml:space="preserve"> (5) deaconesses (woman deacons),</w:t>
      </w:r>
      <w:r w:rsidRPr="00913925">
        <w:rPr>
          <w:rStyle w:val="FootnoteReference"/>
          <w:rFonts w:ascii="Arial" w:hAnsi="Arial" w:cs="Arial"/>
          <w:sz w:val="22"/>
          <w:szCs w:val="18"/>
        </w:rPr>
        <w:footnoteReference w:id="23"/>
      </w:r>
      <w:r w:rsidRPr="00913925">
        <w:rPr>
          <w:rFonts w:ascii="Arial" w:hAnsi="Arial" w:cs="Arial"/>
          <w:sz w:val="22"/>
          <w:szCs w:val="18"/>
        </w:rPr>
        <w:t xml:space="preserve"> or (6) deacon’s wives who are </w:t>
      </w:r>
      <w:r w:rsidRPr="00913925">
        <w:rPr>
          <w:rFonts w:ascii="Arial" w:hAnsi="Arial" w:cs="Arial"/>
          <w:i/>
          <w:sz w:val="22"/>
          <w:szCs w:val="18"/>
        </w:rPr>
        <w:t>called</w:t>
      </w:r>
      <w:r w:rsidRPr="00913925">
        <w:rPr>
          <w:rFonts w:ascii="Arial" w:hAnsi="Arial" w:cs="Arial"/>
          <w:sz w:val="22"/>
          <w:szCs w:val="18"/>
        </w:rPr>
        <w:t xml:space="preserve"> deaconesses?</w:t>
      </w:r>
      <w:r w:rsidRPr="00913925">
        <w:rPr>
          <w:rStyle w:val="FootnoteReference"/>
          <w:rFonts w:ascii="Arial" w:hAnsi="Arial" w:cs="Arial"/>
          <w:sz w:val="22"/>
          <w:szCs w:val="18"/>
        </w:rPr>
        <w:footnoteReference w:id="24"/>
      </w:r>
    </w:p>
    <w:p w14:paraId="7E8B7F71"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first v</w:t>
      </w:r>
      <w:r w:rsidR="004F0B89" w:rsidRPr="00913925">
        <w:rPr>
          <w:rFonts w:ascii="Arial" w:hAnsi="Arial" w:cs="Arial"/>
          <w:sz w:val="22"/>
          <w:szCs w:val="18"/>
        </w:rPr>
        <w:t xml:space="preserve">iew is dismissed by the context </w:t>
      </w:r>
      <w:r w:rsidR="00CB6495" w:rsidRPr="00913925">
        <w:rPr>
          <w:rFonts w:ascii="Arial" w:hAnsi="Arial" w:cs="Arial"/>
          <w:sz w:val="22"/>
          <w:szCs w:val="18"/>
        </w:rPr>
        <w:t>that</w:t>
      </w:r>
      <w:r w:rsidRPr="00913925">
        <w:rPr>
          <w:rFonts w:ascii="Arial" w:hAnsi="Arial" w:cs="Arial"/>
          <w:sz w:val="22"/>
          <w:szCs w:val="18"/>
        </w:rPr>
        <w:t xml:space="preserve"> addresses qualifications for an office.  The second is unlikely in that the verse about women (v. 11) falls in the section about deacon qualifications </w:t>
      </w:r>
      <w:r w:rsidRPr="00913925">
        <w:rPr>
          <w:rFonts w:ascii="Arial" w:hAnsi="Arial" w:cs="Arial"/>
          <w:sz w:val="22"/>
          <w:szCs w:val="18"/>
        </w:rPr>
        <w:lastRenderedPageBreak/>
        <w:t>(vv. 8-13).  The third and fourth are most likely while the fifth has weaknesses (explained below).  The sixth view does not differ much from the fourth.</w:t>
      </w:r>
    </w:p>
    <w:p w14:paraId="48A4FBE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translations and scholars render the ambiguous phrase ambiguously (NASB, RSV, Amplified, TEB).</w:t>
      </w:r>
    </w:p>
    <w:p w14:paraId="7C617FE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Most English translations and scholars argue that they are </w:t>
      </w:r>
      <w:r w:rsidRPr="00913925">
        <w:rPr>
          <w:rFonts w:ascii="Arial" w:hAnsi="Arial" w:cs="Arial"/>
          <w:sz w:val="22"/>
          <w:szCs w:val="18"/>
          <w:u w:val="single"/>
        </w:rPr>
        <w:t>deacons’ wives</w:t>
      </w:r>
      <w:r w:rsidRPr="00913925">
        <w:rPr>
          <w:rFonts w:ascii="Arial" w:hAnsi="Arial" w:cs="Arial"/>
          <w:sz w:val="22"/>
          <w:szCs w:val="18"/>
        </w:rPr>
        <w:t xml:space="preserve"> (view #4).  I hold this view or else view #3 above for the following reasons:</w:t>
      </w:r>
    </w:p>
    <w:p w14:paraId="43747B5D" w14:textId="77777777" w:rsidR="00F45A39" w:rsidRPr="00913925" w:rsidRDefault="00F45A39" w:rsidP="006B60FA">
      <w:pPr>
        <w:pStyle w:val="Heading8"/>
      </w:pPr>
      <w:r w:rsidRPr="00913925">
        <w:t>Since the verse about women (v. 11) divides the male deacon qualifications into two sections (vv. 8-10 and 12-13) it makes good sense that the women related very closely to the male deacons, mostly likely as their wives.</w:t>
      </w:r>
    </w:p>
    <w:p w14:paraId="66AD6C55" w14:textId="77777777" w:rsidR="00F45A39" w:rsidRPr="00913925" w:rsidRDefault="00F45A39" w:rsidP="006B60FA">
      <w:pPr>
        <w:pStyle w:val="Heading8"/>
      </w:pPr>
      <w:r w:rsidRPr="00913925">
        <w:t>While it is true that deaconesses existed in the church in the second century (cf. Pliny to Trajan Eps. 10.96-97; cf. others in Kelly, 84), whether this was the case in the first century is debatable (Earle, EBC, 11:368).</w:t>
      </w:r>
    </w:p>
    <w:p w14:paraId="2621F902" w14:textId="77777777" w:rsidR="00F45A39" w:rsidRPr="00913925" w:rsidRDefault="00F45A39" w:rsidP="006B60FA">
      <w:pPr>
        <w:pStyle w:val="Heading8"/>
      </w:pPr>
      <w:r w:rsidRPr="00913925">
        <w:t>In light of Paul’s former prohibition of women exercising authority over men (1 Tim. 2:12) it would be inconsistent of him to advocate a group of women serving with equal authority with the male deacons.</w:t>
      </w:r>
    </w:p>
    <w:p w14:paraId="005A8C6F" w14:textId="6915E293"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translations and scholars argue that they are </w:t>
      </w:r>
      <w:r w:rsidRPr="00913925">
        <w:rPr>
          <w:rFonts w:ascii="Arial" w:hAnsi="Arial" w:cs="Arial"/>
          <w:sz w:val="22"/>
          <w:szCs w:val="18"/>
          <w:u w:val="single"/>
        </w:rPr>
        <w:t>wom</w:t>
      </w:r>
      <w:r w:rsidR="008772C7">
        <w:rPr>
          <w:rFonts w:ascii="Arial" w:hAnsi="Arial" w:cs="Arial"/>
          <w:sz w:val="22"/>
          <w:szCs w:val="18"/>
          <w:u w:val="single"/>
        </w:rPr>
        <w:t>e</w:t>
      </w:r>
      <w:r w:rsidRPr="00913925">
        <w:rPr>
          <w:rFonts w:ascii="Arial" w:hAnsi="Arial" w:cs="Arial"/>
          <w:sz w:val="22"/>
          <w:szCs w:val="18"/>
          <w:u w:val="single"/>
        </w:rPr>
        <w:t>n deacons</w:t>
      </w:r>
      <w:r w:rsidRPr="00913925">
        <w:rPr>
          <w:rFonts w:ascii="Arial" w:hAnsi="Arial" w:cs="Arial"/>
          <w:sz w:val="22"/>
          <w:szCs w:val="18"/>
        </w:rPr>
        <w:t>:</w:t>
      </w:r>
    </w:p>
    <w:p w14:paraId="2CCA3579" w14:textId="77777777" w:rsidR="00F45A39" w:rsidRPr="005B26FB" w:rsidRDefault="00F45A39" w:rsidP="006B60FA">
      <w:pPr>
        <w:pStyle w:val="Heading8"/>
      </w:pPr>
      <w:r w:rsidRPr="005B26FB">
        <w:t>It seems unusual that Paul would prescribe qualifications for wives of deacons but not for wives of elders (who occupied a more influential position).</w:t>
      </w:r>
    </w:p>
    <w:p w14:paraId="647230CF" w14:textId="77777777" w:rsidR="00F45A39" w:rsidRPr="005B26FB" w:rsidRDefault="00F45A39" w:rsidP="00FC105B">
      <w:pPr>
        <w:ind w:left="3960"/>
        <w:rPr>
          <w:rFonts w:ascii="Arial" w:hAnsi="Arial" w:cs="Arial"/>
          <w:sz w:val="22"/>
          <w:szCs w:val="22"/>
          <w:u w:val="single"/>
        </w:rPr>
      </w:pPr>
    </w:p>
    <w:p w14:paraId="0BC752DD" w14:textId="322E5ACD" w:rsidR="00F45A39" w:rsidRPr="005B26FB" w:rsidRDefault="00F45A39" w:rsidP="00FC105B">
      <w:pPr>
        <w:ind w:left="3960"/>
        <w:rPr>
          <w:rFonts w:ascii="Arial" w:hAnsi="Arial" w:cs="Arial"/>
          <w:sz w:val="22"/>
          <w:szCs w:val="22"/>
        </w:rPr>
      </w:pPr>
      <w:r w:rsidRPr="005B26FB">
        <w:rPr>
          <w:rFonts w:ascii="Arial" w:hAnsi="Arial" w:cs="Arial"/>
          <w:sz w:val="22"/>
          <w:szCs w:val="22"/>
          <w:u w:val="single"/>
        </w:rPr>
        <w:t>Response</w:t>
      </w:r>
      <w:r w:rsidRPr="005B26FB">
        <w:rPr>
          <w:rFonts w:ascii="Arial" w:hAnsi="Arial" w:cs="Arial"/>
          <w:sz w:val="22"/>
          <w:szCs w:val="22"/>
        </w:rPr>
        <w:t xml:space="preserve">: Elders may be sworn to secrecy in private affairs of the church so that they would not even inform their wives.  However, deacons often participate in serving ministries in conjunction with their wives; </w:t>
      </w:r>
      <w:r w:rsidR="00E633B8" w:rsidRPr="005B26FB">
        <w:rPr>
          <w:rFonts w:ascii="Arial" w:hAnsi="Arial" w:cs="Arial"/>
          <w:sz w:val="22"/>
          <w:szCs w:val="22"/>
        </w:rPr>
        <w:t>thus,</w:t>
      </w:r>
      <w:r w:rsidRPr="005B26FB">
        <w:rPr>
          <w:rFonts w:ascii="Arial" w:hAnsi="Arial" w:cs="Arial"/>
          <w:sz w:val="22"/>
          <w:szCs w:val="22"/>
        </w:rPr>
        <w:t xml:space="preserve"> wives of deacons would need to have a tighter control of their tongue than wives of elders (?).</w:t>
      </w:r>
    </w:p>
    <w:p w14:paraId="78C29DB5" w14:textId="77777777" w:rsidR="00F45A39" w:rsidRPr="005B26FB" w:rsidRDefault="00F45A39" w:rsidP="006B60FA">
      <w:pPr>
        <w:pStyle w:val="Heading8"/>
      </w:pPr>
      <w:r w:rsidRPr="005B26FB">
        <w:t>Nothing about the office of deacon would exclude women (viz., they do not teach or exercise authority over men; cf. 1 Tim. 2:12).</w:t>
      </w:r>
    </w:p>
    <w:p w14:paraId="5D291626" w14:textId="77777777" w:rsidR="00F45A39" w:rsidRPr="005B26FB" w:rsidRDefault="00F45A39" w:rsidP="00FC105B">
      <w:pPr>
        <w:ind w:left="3960"/>
        <w:rPr>
          <w:rFonts w:ascii="Arial" w:hAnsi="Arial" w:cs="Arial"/>
          <w:sz w:val="22"/>
          <w:szCs w:val="22"/>
        </w:rPr>
      </w:pPr>
    </w:p>
    <w:p w14:paraId="0C439124" w14:textId="77777777" w:rsidR="00F45A39" w:rsidRPr="005B26FB" w:rsidRDefault="00F45A39" w:rsidP="00FC105B">
      <w:pPr>
        <w:ind w:left="3960"/>
        <w:rPr>
          <w:rFonts w:ascii="Arial" w:hAnsi="Arial" w:cs="Arial"/>
          <w:sz w:val="22"/>
          <w:szCs w:val="22"/>
        </w:rPr>
      </w:pPr>
      <w:r w:rsidRPr="005B26FB">
        <w:rPr>
          <w:rFonts w:ascii="Arial" w:hAnsi="Arial" w:cs="Arial"/>
          <w:sz w:val="22"/>
          <w:szCs w:val="22"/>
          <w:u w:val="single"/>
        </w:rPr>
        <w:t>Response</w:t>
      </w:r>
      <w:r w:rsidRPr="005B26FB">
        <w:rPr>
          <w:rFonts w:ascii="Arial" w:hAnsi="Arial" w:cs="Arial"/>
          <w:sz w:val="22"/>
          <w:szCs w:val="22"/>
        </w:rPr>
        <w:t>: This is an argument from silence and therefore carries little weight.  The fact that a deacon must be “the husband of one wife” (1 Tim. 3:12) shows he must be a man.</w:t>
      </w:r>
    </w:p>
    <w:p w14:paraId="1723C3AF" w14:textId="77777777" w:rsidR="00F45A39" w:rsidRPr="005B26FB" w:rsidRDefault="00F45A39" w:rsidP="006B60FA">
      <w:pPr>
        <w:pStyle w:val="Heading8"/>
      </w:pPr>
      <w:r w:rsidRPr="005B26FB">
        <w:t>If deacons’ wives were meant Paul could have been clearer by writing either “having wives” (cf. “having children…” in v. 4) or “their wives” or at least “the women.”</w:t>
      </w:r>
    </w:p>
    <w:p w14:paraId="5216CD7D" w14:textId="77777777" w:rsidR="00F45A39" w:rsidRPr="005B26FB" w:rsidRDefault="00F45A39" w:rsidP="00FC105B">
      <w:pPr>
        <w:ind w:left="3960"/>
        <w:rPr>
          <w:rFonts w:ascii="Arial" w:hAnsi="Arial" w:cs="Arial"/>
          <w:sz w:val="22"/>
          <w:szCs w:val="22"/>
        </w:rPr>
      </w:pPr>
    </w:p>
    <w:p w14:paraId="4FD62819" w14:textId="3E244881" w:rsidR="00F45A39" w:rsidRPr="005B26FB" w:rsidRDefault="00F45A39" w:rsidP="00FC105B">
      <w:pPr>
        <w:ind w:left="3960"/>
        <w:rPr>
          <w:rFonts w:ascii="Arial" w:hAnsi="Arial" w:cs="Arial"/>
          <w:sz w:val="22"/>
          <w:szCs w:val="22"/>
        </w:rPr>
      </w:pPr>
      <w:r w:rsidRPr="005B26FB">
        <w:rPr>
          <w:rFonts w:ascii="Arial" w:hAnsi="Arial" w:cs="Arial"/>
          <w:sz w:val="22"/>
          <w:szCs w:val="22"/>
          <w:u w:val="single"/>
        </w:rPr>
        <w:t>Response</w:t>
      </w:r>
      <w:r w:rsidRPr="005B26FB">
        <w:rPr>
          <w:rFonts w:ascii="Arial" w:hAnsi="Arial" w:cs="Arial"/>
          <w:sz w:val="22"/>
          <w:szCs w:val="22"/>
        </w:rPr>
        <w:t xml:space="preserve">: This is also an argument from silence carrying little weight.  Adding either word would have cleared up the problem but evidently Paul felt he was already clear.  Since </w:t>
      </w:r>
      <w:r w:rsidRPr="005B26FB">
        <w:rPr>
          <w:rFonts w:ascii="Arial" w:hAnsi="Arial" w:cs="Arial"/>
          <w:sz w:val="22"/>
          <w:szCs w:val="22"/>
        </w:rPr>
        <w:lastRenderedPageBreak/>
        <w:t xml:space="preserve">it is in the context of </w:t>
      </w:r>
      <w:r w:rsidR="00E633B8" w:rsidRPr="005B26FB">
        <w:rPr>
          <w:rFonts w:ascii="Arial" w:hAnsi="Arial" w:cs="Arial"/>
          <w:sz w:val="22"/>
          <w:szCs w:val="22"/>
        </w:rPr>
        <w:t>deacons,</w:t>
      </w:r>
      <w:r w:rsidRPr="005B26FB">
        <w:rPr>
          <w:rFonts w:ascii="Arial" w:hAnsi="Arial" w:cs="Arial"/>
          <w:sz w:val="22"/>
          <w:szCs w:val="22"/>
        </w:rPr>
        <w:t xml:space="preserve"> he felt a qualifying word was unnecessary.</w:t>
      </w:r>
    </w:p>
    <w:p w14:paraId="65CD324D" w14:textId="35AAED09" w:rsidR="00F45A39" w:rsidRPr="005B26FB" w:rsidRDefault="00F45A39" w:rsidP="006B60FA">
      <w:pPr>
        <w:pStyle w:val="Heading8"/>
      </w:pPr>
      <w:r w:rsidRPr="005B26FB">
        <w:t>Phoebe provides a biblical example of a woman who was a deaconess (Rom. 16:1).  The masculine form of the word is used here (</w:t>
      </w:r>
      <w:r w:rsidR="00487DFF" w:rsidRPr="005B26FB">
        <w:rPr>
          <w:lang w:val="el-GR"/>
        </w:rPr>
        <w:t>διάκονος</w:t>
      </w:r>
      <w:r w:rsidRPr="005B26FB">
        <w:t xml:space="preserve">) since no feminine form existed at the time.  </w:t>
      </w:r>
      <w:r w:rsidR="00487DFF" w:rsidRPr="005B26FB">
        <w:t>Writers used t</w:t>
      </w:r>
      <w:r w:rsidRPr="005B26FB">
        <w:t>he masculine form</w:t>
      </w:r>
      <w:r w:rsidR="00487DFF" w:rsidRPr="005B26FB">
        <w:rPr>
          <w:lang w:val="el-GR"/>
        </w:rPr>
        <w:t xml:space="preserve"> </w:t>
      </w:r>
      <w:r w:rsidR="00487DFF" w:rsidRPr="005B26FB">
        <w:t>for wo</w:t>
      </w:r>
      <w:r w:rsidRPr="005B26FB">
        <w:t>men as well.</w:t>
      </w:r>
    </w:p>
    <w:p w14:paraId="0C0FB168" w14:textId="77777777" w:rsidR="00F45A39" w:rsidRPr="005B26FB" w:rsidRDefault="00F45A39" w:rsidP="00FC105B">
      <w:pPr>
        <w:ind w:left="3960"/>
        <w:rPr>
          <w:rFonts w:ascii="Arial" w:hAnsi="Arial" w:cs="Arial"/>
          <w:sz w:val="22"/>
          <w:szCs w:val="22"/>
          <w:u w:val="single"/>
        </w:rPr>
      </w:pPr>
    </w:p>
    <w:p w14:paraId="511598CE" w14:textId="77777777" w:rsidR="00F45A39" w:rsidRPr="005B26FB" w:rsidRDefault="00F45A39" w:rsidP="00FC105B">
      <w:pPr>
        <w:ind w:left="3960"/>
        <w:rPr>
          <w:rFonts w:ascii="Arial" w:hAnsi="Arial" w:cs="Arial"/>
          <w:sz w:val="22"/>
          <w:szCs w:val="22"/>
        </w:rPr>
      </w:pPr>
      <w:r w:rsidRPr="005B26FB">
        <w:rPr>
          <w:rFonts w:ascii="Arial" w:hAnsi="Arial" w:cs="Arial"/>
          <w:sz w:val="22"/>
          <w:szCs w:val="22"/>
          <w:u w:val="single"/>
        </w:rPr>
        <w:t>Response</w:t>
      </w:r>
      <w:r w:rsidRPr="005B26FB">
        <w:rPr>
          <w:rFonts w:ascii="Arial" w:hAnsi="Arial" w:cs="Arial"/>
          <w:sz w:val="22"/>
          <w:szCs w:val="22"/>
        </w:rPr>
        <w:t>: The word here can simply mean “servant.”   The word need not designate an office.</w:t>
      </w:r>
    </w:p>
    <w:p w14:paraId="4493EF40" w14:textId="77777777" w:rsidR="00F45A39" w:rsidRPr="005B26FB" w:rsidRDefault="00F45A39" w:rsidP="006B60FA">
      <w:pPr>
        <w:pStyle w:val="Heading8"/>
      </w:pPr>
      <w:r w:rsidRPr="005B26FB">
        <w:t>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230).</w:t>
      </w:r>
    </w:p>
    <w:p w14:paraId="7A4E50F9" w14:textId="77777777" w:rsidR="00F45A39" w:rsidRPr="005B26FB" w:rsidRDefault="00F45A39" w:rsidP="00FC105B">
      <w:pPr>
        <w:ind w:left="3960"/>
        <w:rPr>
          <w:rFonts w:ascii="Arial" w:hAnsi="Arial" w:cs="Arial"/>
          <w:sz w:val="22"/>
          <w:szCs w:val="22"/>
        </w:rPr>
      </w:pPr>
    </w:p>
    <w:p w14:paraId="298561C9" w14:textId="77777777" w:rsidR="00F45A39" w:rsidRPr="005B26FB" w:rsidRDefault="00F45A39" w:rsidP="00FC105B">
      <w:pPr>
        <w:ind w:left="3960"/>
        <w:rPr>
          <w:rFonts w:ascii="Arial" w:hAnsi="Arial" w:cs="Arial"/>
          <w:sz w:val="22"/>
          <w:szCs w:val="22"/>
        </w:rPr>
      </w:pPr>
      <w:r w:rsidRPr="005B26FB">
        <w:rPr>
          <w:rFonts w:ascii="Arial" w:hAnsi="Arial" w:cs="Arial"/>
          <w:sz w:val="22"/>
          <w:szCs w:val="22"/>
          <w:u w:val="single"/>
        </w:rPr>
        <w:t>Response</w:t>
      </w:r>
      <w:r w:rsidRPr="005B26FB">
        <w:rPr>
          <w:rFonts w:ascii="Arial" w:hAnsi="Arial" w:cs="Arial"/>
          <w:sz w:val="22"/>
          <w:szCs w:val="22"/>
        </w:rPr>
        <w:t>: If Paul meant to set the women apart as a separate office it would seem strange to do so in the midst of his discussion of deacon qualifications.  The more natural sequence would be to finish the deacon qualifications first, then explain women deacon requirements.</w:t>
      </w:r>
    </w:p>
    <w:p w14:paraId="7D05234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Summary</w:t>
      </w:r>
    </w:p>
    <w:p w14:paraId="49272AAB" w14:textId="77777777" w:rsidR="00F45A39" w:rsidRPr="00913925" w:rsidRDefault="00F45A39" w:rsidP="00FC105B">
      <w:pPr>
        <w:ind w:left="3240"/>
        <w:rPr>
          <w:rFonts w:ascii="Arial" w:hAnsi="Arial" w:cs="Arial"/>
          <w:sz w:val="22"/>
          <w:szCs w:val="18"/>
        </w:rPr>
      </w:pPr>
    </w:p>
    <w:p w14:paraId="7E9CADDF" w14:textId="56F04304" w:rsidR="00F45A39" w:rsidRPr="00913925" w:rsidRDefault="00F45A39" w:rsidP="00FC105B">
      <w:pPr>
        <w:ind w:left="3240"/>
        <w:rPr>
          <w:rFonts w:ascii="Arial" w:hAnsi="Arial" w:cs="Arial"/>
          <w:sz w:val="22"/>
          <w:szCs w:val="18"/>
        </w:rPr>
      </w:pPr>
      <w:r w:rsidRPr="00913925">
        <w:rPr>
          <w:rFonts w:ascii="Arial" w:hAnsi="Arial" w:cs="Arial"/>
          <w:sz w:val="22"/>
          <w:szCs w:val="18"/>
        </w:rPr>
        <w:t xml:space="preserve">One cannot be dogmatic about interpreting this difficult passage, but the two best views seem to indicate either deacons’ wives or women deaconesses not related to the deacons.  At the present time due to the contextual </w:t>
      </w:r>
      <w:r w:rsidR="00E633B8" w:rsidRPr="00913925">
        <w:rPr>
          <w:rFonts w:ascii="Arial" w:hAnsi="Arial" w:cs="Arial"/>
          <w:sz w:val="22"/>
          <w:szCs w:val="18"/>
        </w:rPr>
        <w:t>factors,</w:t>
      </w:r>
      <w:r w:rsidRPr="00913925">
        <w:rPr>
          <w:rFonts w:ascii="Arial" w:hAnsi="Arial" w:cs="Arial"/>
          <w:sz w:val="22"/>
          <w:szCs w:val="18"/>
        </w:rPr>
        <w:t xml:space="preserve"> it seems to me that the deacons’ wives perspective has the most to commend it.</w:t>
      </w:r>
    </w:p>
    <w:p w14:paraId="5BC7365A" w14:textId="77777777" w:rsidR="00F45A39" w:rsidRPr="00913925" w:rsidRDefault="00F45A39" w:rsidP="00FC105B">
      <w:pPr>
        <w:ind w:left="3240"/>
        <w:rPr>
          <w:rFonts w:ascii="Arial" w:hAnsi="Arial" w:cs="Arial"/>
          <w:sz w:val="22"/>
          <w:szCs w:val="18"/>
        </w:rPr>
      </w:pPr>
    </w:p>
    <w:p w14:paraId="047CFBBB" w14:textId="77777777" w:rsidR="00F45A39" w:rsidRPr="00913925" w:rsidRDefault="00F45A39" w:rsidP="00FC105B">
      <w:pPr>
        <w:ind w:left="3240"/>
        <w:rPr>
          <w:rFonts w:ascii="Arial" w:hAnsi="Arial" w:cs="Arial"/>
          <w:sz w:val="22"/>
          <w:szCs w:val="18"/>
        </w:rPr>
      </w:pPr>
      <w:r w:rsidRPr="00913925">
        <w:rPr>
          <w:rFonts w:ascii="Arial" w:hAnsi="Arial" w:cs="Arial"/>
          <w:sz w:val="22"/>
          <w:szCs w:val="18"/>
        </w:rPr>
        <w:t xml:space="preserve">Anyway, the point of the verse is that proper conduct of </w:t>
      </w:r>
      <w:r w:rsidRPr="00913925">
        <w:rPr>
          <w:rFonts w:ascii="Arial" w:hAnsi="Arial" w:cs="Arial"/>
          <w:i/>
          <w:sz w:val="22"/>
          <w:szCs w:val="18"/>
        </w:rPr>
        <w:t>women</w:t>
      </w:r>
      <w:r w:rsidRPr="00913925">
        <w:rPr>
          <w:rFonts w:ascii="Arial" w:hAnsi="Arial" w:cs="Arial"/>
          <w:sz w:val="22"/>
          <w:szCs w:val="18"/>
        </w:rPr>
        <w:t>, not just men, is essential to the proper functioning of the church.  In general women are more relational than men, which has both advantages and disadvantages.  One advantage is that they are more available to meet counseling needs in the church, but the disadvantage is that being trusted with such information requires restraint of the tongue to prevent gossip.</w:t>
      </w:r>
    </w:p>
    <w:p w14:paraId="49D1F107" w14:textId="44645DC9" w:rsidR="00F45A39" w:rsidRPr="00913925" w:rsidRDefault="00F45A39" w:rsidP="00FC105B">
      <w:pPr>
        <w:ind w:left="3240"/>
        <w:rPr>
          <w:rFonts w:ascii="Arial" w:hAnsi="Arial" w:cs="Arial"/>
          <w:sz w:val="22"/>
          <w:szCs w:val="18"/>
        </w:rPr>
      </w:pPr>
      <w:r w:rsidRPr="00913925">
        <w:rPr>
          <w:rFonts w:ascii="Arial" w:hAnsi="Arial" w:cs="Arial"/>
          <w:sz w:val="22"/>
          <w:szCs w:val="18"/>
        </w:rPr>
        <w:br w:type="page"/>
      </w:r>
      <w:r w:rsidR="00E633B8" w:rsidRPr="00913925">
        <w:rPr>
          <w:rFonts w:ascii="Arial" w:hAnsi="Arial" w:cs="Arial"/>
          <w:sz w:val="22"/>
          <w:szCs w:val="18"/>
        </w:rPr>
        <w:lastRenderedPageBreak/>
        <w:t>Actually,</w:t>
      </w:r>
      <w:r w:rsidRPr="00913925">
        <w:rPr>
          <w:rFonts w:ascii="Arial" w:hAnsi="Arial" w:cs="Arial"/>
          <w:sz w:val="22"/>
          <w:szCs w:val="18"/>
        </w:rPr>
        <w:t xml:space="preserve"> whether women can have the title of “deaconess” is irrelevant.  They can serve in the church in hundreds of ways without holding an office.  Also, the guidelines in verse 11, while not directed at all women generally, are still a good model for any woman to pursue.</w:t>
      </w:r>
    </w:p>
    <w:p w14:paraId="161866F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One final observation may be noteworthy: the four women qualifications closely parallel those of deacons:</w:t>
      </w:r>
      <w:r w:rsidRPr="00913925">
        <w:rPr>
          <w:rStyle w:val="FootnoteReference"/>
          <w:rFonts w:ascii="Arial" w:hAnsi="Arial" w:cs="Arial"/>
          <w:sz w:val="22"/>
          <w:szCs w:val="18"/>
        </w:rPr>
        <w:footnoteReference w:id="25"/>
      </w:r>
    </w:p>
    <w:p w14:paraId="41321DBE" w14:textId="77777777" w:rsidR="00F45A39" w:rsidRPr="00913925" w:rsidRDefault="00F45A39" w:rsidP="00FC105B">
      <w:pPr>
        <w:rPr>
          <w:rFonts w:ascii="Arial" w:hAnsi="Arial" w:cs="Arial"/>
          <w:sz w:val="22"/>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58"/>
        <w:gridCol w:w="4320"/>
        <w:gridCol w:w="2160"/>
      </w:tblGrid>
      <w:tr w:rsidR="00F45A39" w:rsidRPr="00913925" w14:paraId="23075C57" w14:textId="77777777">
        <w:tc>
          <w:tcPr>
            <w:tcW w:w="3258" w:type="dxa"/>
            <w:tcBorders>
              <w:top w:val="single" w:sz="4" w:space="0" w:color="auto"/>
              <w:bottom w:val="single" w:sz="4" w:space="0" w:color="auto"/>
            </w:tcBorders>
          </w:tcPr>
          <w:p w14:paraId="3AABD4F8" w14:textId="77777777" w:rsidR="00F45A39" w:rsidRPr="00913925" w:rsidRDefault="00F45A39" w:rsidP="00FC105B">
            <w:pPr>
              <w:rPr>
                <w:rFonts w:ascii="Arial" w:hAnsi="Arial" w:cs="Arial"/>
                <w:sz w:val="22"/>
                <w:szCs w:val="18"/>
              </w:rPr>
            </w:pPr>
            <w:r w:rsidRPr="00913925">
              <w:rPr>
                <w:rFonts w:ascii="Arial" w:hAnsi="Arial" w:cs="Arial"/>
                <w:sz w:val="22"/>
                <w:szCs w:val="18"/>
              </w:rPr>
              <w:t>Deacons (v. 8)</w:t>
            </w:r>
          </w:p>
        </w:tc>
        <w:tc>
          <w:tcPr>
            <w:tcW w:w="4320" w:type="dxa"/>
            <w:tcBorders>
              <w:top w:val="single" w:sz="4" w:space="0" w:color="auto"/>
              <w:bottom w:val="single" w:sz="4" w:space="0" w:color="auto"/>
            </w:tcBorders>
          </w:tcPr>
          <w:p w14:paraId="6D160ADA" w14:textId="77777777" w:rsidR="00F45A39" w:rsidRPr="00913925" w:rsidRDefault="00F45A39" w:rsidP="00FC105B">
            <w:pPr>
              <w:rPr>
                <w:rFonts w:ascii="Arial" w:hAnsi="Arial" w:cs="Arial"/>
                <w:sz w:val="22"/>
                <w:szCs w:val="18"/>
              </w:rPr>
            </w:pPr>
            <w:r w:rsidRPr="00913925">
              <w:rPr>
                <w:rFonts w:ascii="Arial" w:hAnsi="Arial" w:cs="Arial"/>
                <w:sz w:val="22"/>
                <w:szCs w:val="18"/>
              </w:rPr>
              <w:t>Women (v. 11)</w:t>
            </w:r>
          </w:p>
        </w:tc>
        <w:tc>
          <w:tcPr>
            <w:tcW w:w="2160" w:type="dxa"/>
            <w:tcBorders>
              <w:top w:val="single" w:sz="4" w:space="0" w:color="auto"/>
              <w:bottom w:val="single" w:sz="4" w:space="0" w:color="auto"/>
            </w:tcBorders>
          </w:tcPr>
          <w:p w14:paraId="01AB4875" w14:textId="77777777" w:rsidR="00F45A39" w:rsidRPr="00913925" w:rsidRDefault="00F45A39" w:rsidP="00FC105B">
            <w:pPr>
              <w:rPr>
                <w:rFonts w:ascii="Arial" w:hAnsi="Arial" w:cs="Arial"/>
                <w:sz w:val="22"/>
                <w:szCs w:val="18"/>
              </w:rPr>
            </w:pPr>
          </w:p>
        </w:tc>
      </w:tr>
      <w:tr w:rsidR="00F45A39" w:rsidRPr="00913925" w14:paraId="51D7D827" w14:textId="77777777">
        <w:tc>
          <w:tcPr>
            <w:tcW w:w="3258" w:type="dxa"/>
            <w:tcBorders>
              <w:top w:val="nil"/>
            </w:tcBorders>
          </w:tcPr>
          <w:p w14:paraId="6C6E330C" w14:textId="77777777" w:rsidR="00F45A39" w:rsidRPr="00913925" w:rsidRDefault="00F45A39" w:rsidP="00FC105B">
            <w:pPr>
              <w:rPr>
                <w:rFonts w:ascii="Arial" w:hAnsi="Arial" w:cs="Arial"/>
                <w:sz w:val="22"/>
                <w:szCs w:val="18"/>
              </w:rPr>
            </w:pPr>
          </w:p>
        </w:tc>
        <w:tc>
          <w:tcPr>
            <w:tcW w:w="4320" w:type="dxa"/>
            <w:tcBorders>
              <w:top w:val="nil"/>
            </w:tcBorders>
          </w:tcPr>
          <w:p w14:paraId="5AA9421A" w14:textId="77777777" w:rsidR="00F45A39" w:rsidRPr="00913925" w:rsidRDefault="00F45A39" w:rsidP="00FC105B">
            <w:pPr>
              <w:rPr>
                <w:rFonts w:ascii="Arial" w:hAnsi="Arial" w:cs="Arial"/>
                <w:sz w:val="22"/>
                <w:szCs w:val="18"/>
              </w:rPr>
            </w:pPr>
          </w:p>
        </w:tc>
        <w:tc>
          <w:tcPr>
            <w:tcW w:w="2160" w:type="dxa"/>
            <w:tcBorders>
              <w:top w:val="nil"/>
            </w:tcBorders>
          </w:tcPr>
          <w:p w14:paraId="2A59CB45" w14:textId="77777777" w:rsidR="00F45A39" w:rsidRPr="00913925" w:rsidRDefault="00F45A39" w:rsidP="00FC105B">
            <w:pPr>
              <w:rPr>
                <w:rFonts w:ascii="Arial" w:hAnsi="Arial" w:cs="Arial"/>
                <w:sz w:val="22"/>
                <w:szCs w:val="18"/>
              </w:rPr>
            </w:pPr>
          </w:p>
        </w:tc>
      </w:tr>
      <w:tr w:rsidR="00F45A39" w:rsidRPr="00913925" w14:paraId="4EFAD335" w14:textId="77777777">
        <w:tc>
          <w:tcPr>
            <w:tcW w:w="3258" w:type="dxa"/>
          </w:tcPr>
          <w:p w14:paraId="608C31F3" w14:textId="77777777"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4320" w:type="dxa"/>
          </w:tcPr>
          <w:p w14:paraId="7D6512B0" w14:textId="77777777" w:rsidR="00F45A39" w:rsidRPr="00913925" w:rsidRDefault="00F45A39" w:rsidP="00FC105B">
            <w:pPr>
              <w:rPr>
                <w:rFonts w:ascii="Arial" w:hAnsi="Arial" w:cs="Arial"/>
                <w:sz w:val="22"/>
                <w:szCs w:val="18"/>
              </w:rPr>
            </w:pPr>
            <w:r w:rsidRPr="00913925">
              <w:rPr>
                <w:rFonts w:ascii="Arial" w:hAnsi="Arial" w:cs="Arial"/>
                <w:sz w:val="22"/>
                <w:szCs w:val="18"/>
              </w:rPr>
              <w:t>worthy of respect</w:t>
            </w:r>
          </w:p>
        </w:tc>
        <w:tc>
          <w:tcPr>
            <w:tcW w:w="2160" w:type="dxa"/>
          </w:tcPr>
          <w:p w14:paraId="298ADADB"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 7</w:t>
            </w:r>
          </w:p>
        </w:tc>
      </w:tr>
      <w:tr w:rsidR="00F45A39" w:rsidRPr="00913925" w14:paraId="7484AEC9" w14:textId="77777777">
        <w:tc>
          <w:tcPr>
            <w:tcW w:w="3258" w:type="dxa"/>
          </w:tcPr>
          <w:p w14:paraId="07857552"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semnous</w:t>
            </w:r>
            <w:r w:rsidRPr="00913925">
              <w:rPr>
                <w:rFonts w:ascii="Arial" w:hAnsi="Arial" w:cs="Arial"/>
                <w:sz w:val="22"/>
                <w:szCs w:val="18"/>
              </w:rPr>
              <w:t>)</w:t>
            </w:r>
          </w:p>
        </w:tc>
        <w:tc>
          <w:tcPr>
            <w:tcW w:w="4320" w:type="dxa"/>
          </w:tcPr>
          <w:p w14:paraId="25F26ED5"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semnas—</w:t>
            </w:r>
            <w:r w:rsidRPr="00913925">
              <w:rPr>
                <w:rFonts w:ascii="Arial" w:hAnsi="Arial" w:cs="Arial"/>
                <w:sz w:val="22"/>
                <w:szCs w:val="18"/>
              </w:rPr>
              <w:t>the feminine form of</w:t>
            </w:r>
            <w:r w:rsidRPr="00913925">
              <w:rPr>
                <w:rFonts w:ascii="Arial" w:hAnsi="Arial" w:cs="Arial"/>
                <w:i/>
                <w:sz w:val="22"/>
                <w:szCs w:val="18"/>
              </w:rPr>
              <w:t xml:space="preserve"> semnous</w:t>
            </w:r>
            <w:r w:rsidRPr="00913925">
              <w:rPr>
                <w:rFonts w:ascii="Arial" w:hAnsi="Arial" w:cs="Arial"/>
                <w:sz w:val="22"/>
                <w:szCs w:val="18"/>
              </w:rPr>
              <w:t>)</w:t>
            </w:r>
          </w:p>
        </w:tc>
        <w:tc>
          <w:tcPr>
            <w:tcW w:w="2160" w:type="dxa"/>
          </w:tcPr>
          <w:p w14:paraId="6092A304" w14:textId="77777777" w:rsidR="00F45A39" w:rsidRPr="00913925" w:rsidRDefault="00F45A39" w:rsidP="00FC105B">
            <w:pPr>
              <w:rPr>
                <w:rFonts w:ascii="Arial" w:hAnsi="Arial" w:cs="Arial"/>
                <w:sz w:val="22"/>
                <w:szCs w:val="18"/>
              </w:rPr>
            </w:pPr>
          </w:p>
        </w:tc>
      </w:tr>
      <w:tr w:rsidR="00F45A39" w:rsidRPr="00913925" w14:paraId="0246D0DA" w14:textId="77777777">
        <w:tc>
          <w:tcPr>
            <w:tcW w:w="3258" w:type="dxa"/>
          </w:tcPr>
          <w:p w14:paraId="21324929" w14:textId="77777777" w:rsidR="00F45A39" w:rsidRPr="00913925" w:rsidRDefault="00F45A39" w:rsidP="00FC105B">
            <w:pPr>
              <w:rPr>
                <w:rFonts w:ascii="Arial" w:hAnsi="Arial" w:cs="Arial"/>
                <w:sz w:val="22"/>
                <w:szCs w:val="18"/>
              </w:rPr>
            </w:pPr>
          </w:p>
        </w:tc>
        <w:tc>
          <w:tcPr>
            <w:tcW w:w="4320" w:type="dxa"/>
          </w:tcPr>
          <w:p w14:paraId="212D725A" w14:textId="77777777" w:rsidR="00F45A39" w:rsidRPr="00913925" w:rsidRDefault="00F45A39" w:rsidP="00FC105B">
            <w:pPr>
              <w:rPr>
                <w:rFonts w:ascii="Arial" w:hAnsi="Arial" w:cs="Arial"/>
                <w:sz w:val="22"/>
                <w:szCs w:val="18"/>
              </w:rPr>
            </w:pPr>
          </w:p>
        </w:tc>
        <w:tc>
          <w:tcPr>
            <w:tcW w:w="2160" w:type="dxa"/>
          </w:tcPr>
          <w:p w14:paraId="6788B2F8" w14:textId="77777777" w:rsidR="00F45A39" w:rsidRPr="00913925" w:rsidRDefault="00F45A39" w:rsidP="00FC105B">
            <w:pPr>
              <w:rPr>
                <w:rFonts w:ascii="Arial" w:hAnsi="Arial" w:cs="Arial"/>
                <w:sz w:val="22"/>
                <w:szCs w:val="18"/>
              </w:rPr>
            </w:pPr>
          </w:p>
        </w:tc>
      </w:tr>
      <w:tr w:rsidR="00F45A39" w:rsidRPr="00913925" w14:paraId="1D9DFA25" w14:textId="77777777">
        <w:tc>
          <w:tcPr>
            <w:tcW w:w="3258" w:type="dxa"/>
          </w:tcPr>
          <w:p w14:paraId="71C6FF3A" w14:textId="77777777" w:rsidR="00F45A39" w:rsidRPr="00913925" w:rsidRDefault="00F45A39" w:rsidP="00FC105B">
            <w:pPr>
              <w:rPr>
                <w:rFonts w:ascii="Arial" w:hAnsi="Arial" w:cs="Arial"/>
                <w:sz w:val="22"/>
                <w:szCs w:val="18"/>
              </w:rPr>
            </w:pPr>
            <w:r w:rsidRPr="00913925">
              <w:rPr>
                <w:rFonts w:ascii="Arial" w:hAnsi="Arial" w:cs="Arial"/>
                <w:sz w:val="22"/>
                <w:szCs w:val="18"/>
              </w:rPr>
              <w:t>not double-tongued</w:t>
            </w:r>
          </w:p>
        </w:tc>
        <w:tc>
          <w:tcPr>
            <w:tcW w:w="4320" w:type="dxa"/>
          </w:tcPr>
          <w:p w14:paraId="7A3A5193" w14:textId="77777777" w:rsidR="00F45A39" w:rsidRPr="00913925" w:rsidRDefault="00F45A39" w:rsidP="00FC105B">
            <w:pPr>
              <w:rPr>
                <w:rFonts w:ascii="Arial" w:hAnsi="Arial" w:cs="Arial"/>
                <w:sz w:val="22"/>
                <w:szCs w:val="18"/>
              </w:rPr>
            </w:pPr>
            <w:r w:rsidRPr="00913925">
              <w:rPr>
                <w:rFonts w:ascii="Arial" w:hAnsi="Arial" w:cs="Arial"/>
                <w:sz w:val="22"/>
                <w:szCs w:val="18"/>
              </w:rPr>
              <w:t>not slanderers</w:t>
            </w:r>
          </w:p>
        </w:tc>
        <w:tc>
          <w:tcPr>
            <w:tcW w:w="2160" w:type="dxa"/>
          </w:tcPr>
          <w:p w14:paraId="2A586EC3"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#8</w:t>
            </w:r>
          </w:p>
        </w:tc>
      </w:tr>
      <w:tr w:rsidR="00F45A39" w:rsidRPr="00913925" w14:paraId="1AB4312C" w14:textId="77777777">
        <w:tc>
          <w:tcPr>
            <w:tcW w:w="3258" w:type="dxa"/>
          </w:tcPr>
          <w:p w14:paraId="509225F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dilogous</w:t>
            </w:r>
            <w:r w:rsidRPr="00913925">
              <w:rPr>
                <w:rFonts w:ascii="Arial" w:hAnsi="Arial" w:cs="Arial"/>
                <w:sz w:val="22"/>
                <w:szCs w:val="18"/>
              </w:rPr>
              <w:t>)</w:t>
            </w:r>
          </w:p>
        </w:tc>
        <w:tc>
          <w:tcPr>
            <w:tcW w:w="4320" w:type="dxa"/>
          </w:tcPr>
          <w:p w14:paraId="11C794B5"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diabolous</w:t>
            </w:r>
            <w:r w:rsidRPr="00913925">
              <w:rPr>
                <w:rFonts w:ascii="Arial" w:hAnsi="Arial" w:cs="Arial"/>
                <w:sz w:val="22"/>
                <w:szCs w:val="18"/>
              </w:rPr>
              <w:t>)</w:t>
            </w:r>
          </w:p>
        </w:tc>
        <w:tc>
          <w:tcPr>
            <w:tcW w:w="2160" w:type="dxa"/>
          </w:tcPr>
          <w:p w14:paraId="30A08FAA" w14:textId="77777777" w:rsidR="00F45A39" w:rsidRPr="00913925" w:rsidRDefault="00F45A39" w:rsidP="00FC105B">
            <w:pPr>
              <w:rPr>
                <w:rFonts w:ascii="Arial" w:hAnsi="Arial" w:cs="Arial"/>
                <w:sz w:val="22"/>
                <w:szCs w:val="18"/>
              </w:rPr>
            </w:pPr>
          </w:p>
        </w:tc>
      </w:tr>
      <w:tr w:rsidR="00F45A39" w:rsidRPr="00913925" w14:paraId="05D8E514" w14:textId="77777777">
        <w:tc>
          <w:tcPr>
            <w:tcW w:w="3258" w:type="dxa"/>
          </w:tcPr>
          <w:p w14:paraId="0DCF123F" w14:textId="77777777" w:rsidR="00F45A39" w:rsidRPr="00913925" w:rsidRDefault="00F45A39" w:rsidP="00FC105B">
            <w:pPr>
              <w:rPr>
                <w:rFonts w:ascii="Arial" w:hAnsi="Arial" w:cs="Arial"/>
                <w:sz w:val="22"/>
                <w:szCs w:val="18"/>
              </w:rPr>
            </w:pPr>
          </w:p>
        </w:tc>
        <w:tc>
          <w:tcPr>
            <w:tcW w:w="4320" w:type="dxa"/>
          </w:tcPr>
          <w:p w14:paraId="5BFBA346" w14:textId="77777777" w:rsidR="00F45A39" w:rsidRPr="00913925" w:rsidRDefault="00F45A39" w:rsidP="00FC105B">
            <w:pPr>
              <w:rPr>
                <w:rFonts w:ascii="Arial" w:hAnsi="Arial" w:cs="Arial"/>
                <w:sz w:val="22"/>
                <w:szCs w:val="18"/>
              </w:rPr>
            </w:pPr>
          </w:p>
        </w:tc>
        <w:tc>
          <w:tcPr>
            <w:tcW w:w="2160" w:type="dxa"/>
          </w:tcPr>
          <w:p w14:paraId="5FB38A98" w14:textId="77777777" w:rsidR="00F45A39" w:rsidRPr="00913925" w:rsidRDefault="00F45A39" w:rsidP="00FC105B">
            <w:pPr>
              <w:rPr>
                <w:rFonts w:ascii="Arial" w:hAnsi="Arial" w:cs="Arial"/>
                <w:sz w:val="22"/>
                <w:szCs w:val="18"/>
              </w:rPr>
            </w:pPr>
          </w:p>
        </w:tc>
      </w:tr>
      <w:tr w:rsidR="00F45A39" w:rsidRPr="00913925" w14:paraId="2F676857" w14:textId="77777777">
        <w:tc>
          <w:tcPr>
            <w:tcW w:w="3258" w:type="dxa"/>
          </w:tcPr>
          <w:p w14:paraId="6CD8ED68" w14:textId="77777777" w:rsidR="00F45A39" w:rsidRPr="00913925" w:rsidRDefault="00F45A39" w:rsidP="00FC105B">
            <w:pPr>
              <w:rPr>
                <w:rFonts w:ascii="Arial" w:hAnsi="Arial" w:cs="Arial"/>
                <w:sz w:val="22"/>
                <w:szCs w:val="18"/>
              </w:rPr>
            </w:pPr>
            <w:r w:rsidRPr="00913925">
              <w:rPr>
                <w:rFonts w:ascii="Arial" w:hAnsi="Arial" w:cs="Arial"/>
                <w:sz w:val="22"/>
                <w:szCs w:val="18"/>
              </w:rPr>
              <w:t>not given to much wine</w:t>
            </w:r>
          </w:p>
        </w:tc>
        <w:tc>
          <w:tcPr>
            <w:tcW w:w="4320" w:type="dxa"/>
          </w:tcPr>
          <w:p w14:paraId="59189103" w14:textId="77777777" w:rsidR="00F45A39" w:rsidRPr="00913925" w:rsidRDefault="00F45A39" w:rsidP="00FC105B">
            <w:pPr>
              <w:rPr>
                <w:rFonts w:ascii="Arial" w:hAnsi="Arial" w:cs="Arial"/>
                <w:sz w:val="22"/>
                <w:szCs w:val="18"/>
              </w:rPr>
            </w:pPr>
            <w:r w:rsidRPr="00913925">
              <w:rPr>
                <w:rFonts w:ascii="Arial" w:hAnsi="Arial" w:cs="Arial"/>
                <w:sz w:val="22"/>
                <w:szCs w:val="18"/>
              </w:rPr>
              <w:t>sober/temperate</w:t>
            </w:r>
          </w:p>
        </w:tc>
        <w:tc>
          <w:tcPr>
            <w:tcW w:w="2160" w:type="dxa"/>
          </w:tcPr>
          <w:p w14:paraId="1E7FFF07"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#9</w:t>
            </w:r>
          </w:p>
        </w:tc>
      </w:tr>
      <w:tr w:rsidR="00F45A39" w:rsidRPr="00913925" w14:paraId="1E4EE40E" w14:textId="77777777">
        <w:tc>
          <w:tcPr>
            <w:tcW w:w="3258" w:type="dxa"/>
          </w:tcPr>
          <w:p w14:paraId="2D1A9F4F"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oino pollo prosechontas</w:t>
            </w:r>
            <w:r w:rsidRPr="00913925">
              <w:rPr>
                <w:rFonts w:ascii="Arial" w:hAnsi="Arial" w:cs="Arial"/>
                <w:sz w:val="22"/>
                <w:szCs w:val="18"/>
              </w:rPr>
              <w:t>)</w:t>
            </w:r>
          </w:p>
        </w:tc>
        <w:tc>
          <w:tcPr>
            <w:tcW w:w="4320" w:type="dxa"/>
          </w:tcPr>
          <w:p w14:paraId="715E5B0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nephalious</w:t>
            </w:r>
            <w:r w:rsidRPr="00913925">
              <w:rPr>
                <w:rFonts w:ascii="Arial" w:hAnsi="Arial" w:cs="Arial"/>
                <w:sz w:val="22"/>
                <w:szCs w:val="18"/>
              </w:rPr>
              <w:t>)</w:t>
            </w:r>
          </w:p>
        </w:tc>
        <w:tc>
          <w:tcPr>
            <w:tcW w:w="2160" w:type="dxa"/>
          </w:tcPr>
          <w:p w14:paraId="4BD75118" w14:textId="77777777" w:rsidR="00F45A39" w:rsidRPr="00913925" w:rsidRDefault="00F45A39" w:rsidP="00FC105B">
            <w:pPr>
              <w:rPr>
                <w:rFonts w:ascii="Arial" w:hAnsi="Arial" w:cs="Arial"/>
                <w:sz w:val="22"/>
                <w:szCs w:val="18"/>
              </w:rPr>
            </w:pPr>
          </w:p>
        </w:tc>
      </w:tr>
      <w:tr w:rsidR="00F45A39" w:rsidRPr="00913925" w14:paraId="49BDD595" w14:textId="77777777">
        <w:tc>
          <w:tcPr>
            <w:tcW w:w="3258" w:type="dxa"/>
          </w:tcPr>
          <w:p w14:paraId="538FBADC" w14:textId="77777777" w:rsidR="00F45A39" w:rsidRPr="00913925" w:rsidRDefault="00F45A39" w:rsidP="00FC105B">
            <w:pPr>
              <w:rPr>
                <w:rFonts w:ascii="Arial" w:hAnsi="Arial" w:cs="Arial"/>
                <w:sz w:val="22"/>
                <w:szCs w:val="18"/>
              </w:rPr>
            </w:pPr>
          </w:p>
        </w:tc>
        <w:tc>
          <w:tcPr>
            <w:tcW w:w="4320" w:type="dxa"/>
          </w:tcPr>
          <w:p w14:paraId="4C007897" w14:textId="77777777" w:rsidR="00F45A39" w:rsidRPr="00913925" w:rsidRDefault="00F45A39" w:rsidP="00FC105B">
            <w:pPr>
              <w:rPr>
                <w:rFonts w:ascii="Arial" w:hAnsi="Arial" w:cs="Arial"/>
                <w:sz w:val="22"/>
                <w:szCs w:val="18"/>
              </w:rPr>
            </w:pPr>
          </w:p>
        </w:tc>
        <w:tc>
          <w:tcPr>
            <w:tcW w:w="2160" w:type="dxa"/>
          </w:tcPr>
          <w:p w14:paraId="491F1D8F" w14:textId="77777777" w:rsidR="00F45A39" w:rsidRPr="00913925" w:rsidRDefault="00F45A39" w:rsidP="00FC105B">
            <w:pPr>
              <w:rPr>
                <w:rFonts w:ascii="Arial" w:hAnsi="Arial" w:cs="Arial"/>
                <w:sz w:val="22"/>
                <w:szCs w:val="18"/>
              </w:rPr>
            </w:pPr>
          </w:p>
        </w:tc>
      </w:tr>
      <w:tr w:rsidR="00F45A39" w:rsidRPr="00913925" w14:paraId="49C2E13A" w14:textId="77777777">
        <w:tc>
          <w:tcPr>
            <w:tcW w:w="3258" w:type="dxa"/>
          </w:tcPr>
          <w:p w14:paraId="12B79EC8" w14:textId="77777777" w:rsidR="00F45A39" w:rsidRPr="00913925" w:rsidRDefault="00F45A39" w:rsidP="00FC105B">
            <w:pPr>
              <w:rPr>
                <w:rFonts w:ascii="Arial" w:hAnsi="Arial" w:cs="Arial"/>
                <w:sz w:val="22"/>
                <w:szCs w:val="18"/>
              </w:rPr>
            </w:pPr>
            <w:r w:rsidRPr="00913925">
              <w:rPr>
                <w:rFonts w:ascii="Arial" w:hAnsi="Arial" w:cs="Arial"/>
                <w:sz w:val="22"/>
                <w:szCs w:val="18"/>
              </w:rPr>
              <w:t>not pursuing dishonest gain</w:t>
            </w:r>
          </w:p>
        </w:tc>
        <w:tc>
          <w:tcPr>
            <w:tcW w:w="4320" w:type="dxa"/>
          </w:tcPr>
          <w:p w14:paraId="2953167B" w14:textId="77777777" w:rsidR="00F45A39" w:rsidRPr="00913925" w:rsidRDefault="00F45A39" w:rsidP="00FC105B">
            <w:pPr>
              <w:rPr>
                <w:rFonts w:ascii="Arial" w:hAnsi="Arial" w:cs="Arial"/>
                <w:sz w:val="22"/>
                <w:szCs w:val="18"/>
              </w:rPr>
            </w:pPr>
            <w:r w:rsidRPr="00913925">
              <w:rPr>
                <w:rFonts w:ascii="Arial" w:hAnsi="Arial" w:cs="Arial"/>
                <w:sz w:val="22"/>
                <w:szCs w:val="18"/>
              </w:rPr>
              <w:t>trustworthy in all things</w:t>
            </w:r>
          </w:p>
        </w:tc>
        <w:tc>
          <w:tcPr>
            <w:tcW w:w="2160" w:type="dxa"/>
          </w:tcPr>
          <w:p w14:paraId="73922C85" w14:textId="77777777" w:rsidR="00F45A39" w:rsidRPr="00913925" w:rsidRDefault="00F45A39" w:rsidP="00FC105B">
            <w:pPr>
              <w:rPr>
                <w:rFonts w:ascii="Arial" w:hAnsi="Arial" w:cs="Arial"/>
                <w:sz w:val="22"/>
                <w:szCs w:val="18"/>
              </w:rPr>
            </w:pPr>
            <w:r w:rsidRPr="00913925">
              <w:rPr>
                <w:rFonts w:ascii="Arial" w:hAnsi="Arial" w:cs="Arial"/>
                <w:sz w:val="22"/>
                <w:szCs w:val="18"/>
              </w:rPr>
              <w:t>deacon quality #10</w:t>
            </w:r>
          </w:p>
        </w:tc>
      </w:tr>
      <w:tr w:rsidR="00F45A39" w:rsidRPr="00913925" w14:paraId="1D5546BB" w14:textId="77777777">
        <w:tc>
          <w:tcPr>
            <w:tcW w:w="3258" w:type="dxa"/>
          </w:tcPr>
          <w:p w14:paraId="54475219"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me aischrokerdeis</w:t>
            </w:r>
            <w:r w:rsidRPr="00913925">
              <w:rPr>
                <w:rFonts w:ascii="Arial" w:hAnsi="Arial" w:cs="Arial"/>
                <w:sz w:val="22"/>
                <w:szCs w:val="18"/>
              </w:rPr>
              <w:t>)</w:t>
            </w:r>
          </w:p>
        </w:tc>
        <w:tc>
          <w:tcPr>
            <w:tcW w:w="4320" w:type="dxa"/>
          </w:tcPr>
          <w:p w14:paraId="4F2575BA" w14:textId="77777777" w:rsidR="00F45A39" w:rsidRPr="00913925" w:rsidRDefault="00F45A39" w:rsidP="00FC105B">
            <w:pPr>
              <w:rPr>
                <w:rFonts w:ascii="Arial" w:hAnsi="Arial" w:cs="Arial"/>
                <w:sz w:val="22"/>
                <w:szCs w:val="18"/>
              </w:rPr>
            </w:pPr>
            <w:r w:rsidRPr="00913925">
              <w:rPr>
                <w:rFonts w:ascii="Arial" w:hAnsi="Arial" w:cs="Arial"/>
                <w:sz w:val="22"/>
                <w:szCs w:val="18"/>
              </w:rPr>
              <w:t>(</w:t>
            </w:r>
            <w:r w:rsidRPr="00913925">
              <w:rPr>
                <w:rFonts w:ascii="Arial" w:hAnsi="Arial" w:cs="Arial"/>
                <w:i/>
                <w:sz w:val="22"/>
                <w:szCs w:val="18"/>
              </w:rPr>
              <w:t>pistas en pasin</w:t>
            </w:r>
            <w:r w:rsidRPr="00913925">
              <w:rPr>
                <w:rFonts w:ascii="Arial" w:hAnsi="Arial" w:cs="Arial"/>
                <w:sz w:val="22"/>
                <w:szCs w:val="18"/>
              </w:rPr>
              <w:t>)</w:t>
            </w:r>
          </w:p>
        </w:tc>
        <w:tc>
          <w:tcPr>
            <w:tcW w:w="2160" w:type="dxa"/>
          </w:tcPr>
          <w:p w14:paraId="6B2248F1" w14:textId="77777777" w:rsidR="00F45A39" w:rsidRPr="00913925" w:rsidRDefault="00F45A39" w:rsidP="00FC105B">
            <w:pPr>
              <w:rPr>
                <w:rFonts w:ascii="Arial" w:hAnsi="Arial" w:cs="Arial"/>
                <w:sz w:val="22"/>
                <w:szCs w:val="18"/>
              </w:rPr>
            </w:pPr>
          </w:p>
        </w:tc>
      </w:tr>
    </w:tbl>
    <w:p w14:paraId="6B872D1A" w14:textId="77777777" w:rsidR="00F45A39" w:rsidRPr="00913925" w:rsidRDefault="00F45A39" w:rsidP="00FC105B">
      <w:pPr>
        <w:rPr>
          <w:rFonts w:ascii="Arial" w:hAnsi="Arial" w:cs="Arial"/>
          <w:sz w:val="22"/>
          <w:szCs w:val="18"/>
        </w:rPr>
      </w:pPr>
    </w:p>
    <w:p w14:paraId="3BDA2EFD" w14:textId="68525AD0" w:rsidR="00F45A39" w:rsidRPr="00913925" w:rsidRDefault="00F45A39" w:rsidP="00FC105B">
      <w:pPr>
        <w:ind w:right="22"/>
        <w:rPr>
          <w:rFonts w:ascii="Arial" w:hAnsi="Arial" w:cs="Arial"/>
          <w:sz w:val="22"/>
          <w:szCs w:val="18"/>
        </w:rPr>
      </w:pPr>
      <w:r w:rsidRPr="00913925">
        <w:rPr>
          <w:rFonts w:ascii="Arial" w:hAnsi="Arial" w:cs="Arial"/>
          <w:sz w:val="22"/>
          <w:szCs w:val="18"/>
        </w:rPr>
        <w:t>“</w:t>
      </w:r>
      <w:r w:rsidR="00FC499F" w:rsidRPr="00FC499F">
        <w:rPr>
          <w:rFonts w:ascii="Arial" w:hAnsi="Arial" w:cs="Arial"/>
          <w:sz w:val="22"/>
          <w:szCs w:val="18"/>
        </w:rPr>
        <w:t>The qualifications are point-for-point parallel.  The final item in each list has to do with trustworthiness.  In the case of the deacon, it looks to his business life.  In the case of the women, it looks to their handling of daily affairs and relationships, perhaps because few women were involved in business affairs</w:t>
      </w:r>
      <w:r w:rsidRPr="00913925">
        <w:rPr>
          <w:rFonts w:ascii="Arial" w:hAnsi="Arial" w:cs="Arial"/>
          <w:sz w:val="22"/>
          <w:szCs w:val="18"/>
        </w:rPr>
        <w:t>” (Hurley, 231).  The significance of these parallel features is left up to the reader.</w:t>
      </w:r>
    </w:p>
    <w:p w14:paraId="3C49732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Men: Family Life (vv. 12-13)</w:t>
      </w:r>
    </w:p>
    <w:p w14:paraId="68D397CD" w14:textId="0307AB7A"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The Husband of One Wife</w:t>
      </w:r>
      <w:r w:rsidRPr="00913925">
        <w:rPr>
          <w:rFonts w:ascii="Arial" w:hAnsi="Arial" w:cs="Arial"/>
          <w:sz w:val="22"/>
          <w:szCs w:val="18"/>
        </w:rPr>
        <w:t xml:space="preserve"> (</w:t>
      </w:r>
      <w:r w:rsidR="00FC499F">
        <w:rPr>
          <w:rFonts w:ascii="Arial" w:hAnsi="Arial" w:cs="Arial"/>
          <w:sz w:val="21"/>
          <w:szCs w:val="18"/>
          <w:lang w:val="el-GR"/>
        </w:rPr>
        <w:t>μιᾶς γυναικὸς ἄνδρες</w:t>
      </w:r>
      <w:r w:rsidRPr="00913925">
        <w:rPr>
          <w:rFonts w:ascii="Arial" w:hAnsi="Arial" w:cs="Arial"/>
          <w:sz w:val="22"/>
          <w:szCs w:val="18"/>
        </w:rPr>
        <w:t>; cf. equivalent designations for elders in elder qualification #4; 1 Tim. 3:2; Tit. 1:6) emphasizes a man's control in sexual restraint and a faithful relationship to his wife if he is married.  (If he is not faithful in this second most important relationship in life</w:t>
      </w:r>
      <w:r w:rsidR="005749F9">
        <w:rPr>
          <w:rFonts w:ascii="Arial" w:hAnsi="Arial" w:cs="Arial"/>
          <w:sz w:val="22"/>
          <w:szCs w:val="18"/>
        </w:rPr>
        <w:t>,</w:t>
      </w:r>
      <w:r w:rsidRPr="00913925">
        <w:rPr>
          <w:rFonts w:ascii="Arial" w:hAnsi="Arial" w:cs="Arial"/>
          <w:sz w:val="22"/>
          <w:szCs w:val="18"/>
        </w:rPr>
        <w:t xml:space="preserve"> should he be trusted in the affairs of the church?)  This qualification excludes any husband unfaithful to his wife or one guilty of homosexuality, incest, and other sins of the flesh.  See the detailed evaluation of this requirement prior to this study on deacon qualifications.</w:t>
      </w:r>
    </w:p>
    <w:p w14:paraId="18737E40" w14:textId="3DC07422"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u w:val="single"/>
        </w:rPr>
        <w:t>Must Manage His Children and His Household Well</w:t>
      </w:r>
      <w:r w:rsidRPr="00913925">
        <w:rPr>
          <w:rFonts w:ascii="Arial" w:hAnsi="Arial" w:cs="Arial"/>
          <w:sz w:val="22"/>
          <w:szCs w:val="18"/>
        </w:rPr>
        <w:t xml:space="preserve"> (</w:t>
      </w:r>
      <w:r w:rsidR="00BD5BF5" w:rsidRPr="00BD5BF5">
        <w:rPr>
          <w:rFonts w:ascii="Arial" w:hAnsi="Arial" w:cs="Arial"/>
          <w:sz w:val="22"/>
          <w:szCs w:val="18"/>
        </w:rPr>
        <w:t>τέκνων καλῶς προϊστάμενοι καὶ τῶν ἰδίων οἴκων</w:t>
      </w:r>
      <w:r w:rsidRPr="00913925">
        <w:rPr>
          <w:rFonts w:ascii="Arial" w:hAnsi="Arial" w:cs="Arial"/>
          <w:sz w:val="22"/>
          <w:szCs w:val="18"/>
        </w:rPr>
        <w:t>) is parallel to elder qualifications #5-6 where an elder is required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taking on responsibility as a church leader (cf. 1 Tim. 3:5).</w:t>
      </w:r>
    </w:p>
    <w:p w14:paraId="21BF0A8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Results: Two results of serving well as a deacon are provided in verse 13: </w:t>
      </w:r>
    </w:p>
    <w:p w14:paraId="3902EBF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A good reputation before people and God (perhaps “promotion” to pastor or elder is in view).</w:t>
      </w:r>
    </w:p>
    <w:p w14:paraId="4023ABF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Increased confidence in dealing with other people (Constable, 24).</w:t>
      </w:r>
    </w:p>
    <w:p w14:paraId="3389DE6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For Further Study on Deacons</w:t>
      </w:r>
    </w:p>
    <w:p w14:paraId="4B25F8E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Dresselhaus, Richard L.  </w:t>
      </w:r>
      <w:r w:rsidRPr="00913925">
        <w:rPr>
          <w:rFonts w:ascii="Arial" w:hAnsi="Arial" w:cs="Arial"/>
          <w:i/>
          <w:sz w:val="22"/>
          <w:szCs w:val="18"/>
        </w:rPr>
        <w:t xml:space="preserve">The Deacon and His Ministry. </w:t>
      </w:r>
      <w:r w:rsidRPr="00913925">
        <w:rPr>
          <w:rFonts w:ascii="Arial" w:hAnsi="Arial" w:cs="Arial"/>
          <w:sz w:val="22"/>
          <w:szCs w:val="18"/>
        </w:rPr>
        <w:t xml:space="preserve"> Springfield, MO: Gospel Pub., 1977.</w:t>
      </w:r>
    </w:p>
    <w:p w14:paraId="0ACB57F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Green, Michael.  </w:t>
      </w:r>
      <w:r w:rsidRPr="00913925">
        <w:rPr>
          <w:rFonts w:ascii="Arial" w:hAnsi="Arial" w:cs="Arial"/>
          <w:i/>
          <w:sz w:val="22"/>
          <w:szCs w:val="18"/>
        </w:rPr>
        <w:t xml:space="preserve">Called to Serve.  </w:t>
      </w:r>
      <w:r w:rsidRPr="00913925">
        <w:rPr>
          <w:rFonts w:ascii="Arial" w:hAnsi="Arial" w:cs="Arial"/>
          <w:sz w:val="22"/>
          <w:szCs w:val="18"/>
        </w:rPr>
        <w:t>Philadelphia: Westminster, 1964.</w:t>
      </w:r>
    </w:p>
    <w:p w14:paraId="35FA7D9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Hiebert, D. Edmond.  “Behind the Word ‘Deacon’: A New Testament Study.”  </w:t>
      </w:r>
      <w:r w:rsidRPr="00913925">
        <w:rPr>
          <w:rFonts w:ascii="Arial" w:hAnsi="Arial" w:cs="Arial"/>
          <w:i/>
          <w:sz w:val="22"/>
          <w:szCs w:val="18"/>
        </w:rPr>
        <w:t>Bibliotheca Sacra</w:t>
      </w:r>
      <w:r w:rsidRPr="00913925">
        <w:rPr>
          <w:rFonts w:ascii="Arial" w:hAnsi="Arial" w:cs="Arial"/>
          <w:sz w:val="22"/>
          <w:szCs w:val="18"/>
        </w:rPr>
        <w:t xml:space="preserve"> 140 (April-June 1983): 151-62.</w:t>
      </w:r>
    </w:p>
    <w:p w14:paraId="65B0E20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Strauch, Alexander.  </w:t>
      </w:r>
      <w:r w:rsidRPr="00913925">
        <w:rPr>
          <w:rFonts w:ascii="Arial" w:hAnsi="Arial" w:cs="Arial"/>
          <w:i/>
          <w:sz w:val="22"/>
          <w:szCs w:val="18"/>
        </w:rPr>
        <w:t>The New Testament Deacon.</w:t>
      </w:r>
      <w:r w:rsidRPr="00913925">
        <w:rPr>
          <w:rFonts w:ascii="Arial" w:hAnsi="Arial" w:cs="Arial"/>
          <w:sz w:val="22"/>
          <w:szCs w:val="18"/>
        </w:rPr>
        <w:t xml:space="preserve">  Littleton. CO: Lewis &amp; Roth, 1992.  192 pp. pb.  US$10.</w:t>
      </w:r>
    </w:p>
    <w:p w14:paraId="4DDCB82E" w14:textId="77777777" w:rsidR="00F45A39" w:rsidRPr="00913925" w:rsidRDefault="00F45A39" w:rsidP="00FC105B">
      <w:pPr>
        <w:pStyle w:val="Heading4"/>
        <w:jc w:val="left"/>
        <w:rPr>
          <w:rFonts w:ascii="Arial" w:hAnsi="Arial" w:cs="Arial"/>
          <w:sz w:val="22"/>
          <w:szCs w:val="18"/>
        </w:rPr>
        <w:sectPr w:rsidR="00F45A39" w:rsidRPr="00913925">
          <w:headerReference w:type="default" r:id="rId24"/>
          <w:pgSz w:w="11880" w:h="16820"/>
          <w:pgMar w:top="720" w:right="900" w:bottom="720" w:left="1238" w:header="720" w:footer="720" w:gutter="0"/>
          <w:cols w:space="720"/>
          <w:noEndnote/>
        </w:sectPr>
      </w:pPr>
    </w:p>
    <w:p w14:paraId="2792A40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Chart on Elder and Deacon Qualifications</w:t>
      </w:r>
    </w:p>
    <w:p w14:paraId="3FABD99E" w14:textId="77777777" w:rsidR="00F45A39" w:rsidRPr="00913925" w:rsidRDefault="00F45A39" w:rsidP="00FC105B">
      <w:pPr>
        <w:ind w:right="-360"/>
        <w:rPr>
          <w:rFonts w:ascii="Arial" w:hAnsi="Arial" w:cs="Arial"/>
          <w:sz w:val="22"/>
          <w:szCs w:val="18"/>
        </w:rPr>
      </w:pPr>
    </w:p>
    <w:p w14:paraId="3EC84EE7" w14:textId="263692A6" w:rsidR="00F45A39" w:rsidRPr="00913925" w:rsidRDefault="00F45A39" w:rsidP="00FC105B">
      <w:pPr>
        <w:pBdr>
          <w:top w:val="single" w:sz="4" w:space="1" w:color="auto"/>
          <w:left w:val="single" w:sz="4" w:space="4" w:color="auto"/>
          <w:bottom w:val="single" w:sz="4" w:space="1" w:color="auto"/>
          <w:right w:val="single" w:sz="4" w:space="4" w:color="auto"/>
        </w:pBdr>
        <w:ind w:right="-360"/>
        <w:rPr>
          <w:rFonts w:ascii="Arial" w:hAnsi="Arial" w:cs="Arial"/>
          <w:sz w:val="22"/>
          <w:szCs w:val="18"/>
        </w:rPr>
      </w:pPr>
      <w:r w:rsidRPr="00913925">
        <w:rPr>
          <w:rFonts w:ascii="Arial" w:hAnsi="Arial" w:cs="Arial"/>
          <w:sz w:val="22"/>
          <w:szCs w:val="18"/>
        </w:rPr>
        <w:t xml:space="preserve">By way of </w:t>
      </w:r>
      <w:r w:rsidR="00E633B8" w:rsidRPr="00913925">
        <w:rPr>
          <w:rFonts w:ascii="Arial" w:hAnsi="Arial" w:cs="Arial"/>
          <w:sz w:val="22"/>
          <w:szCs w:val="18"/>
        </w:rPr>
        <w:t>review,</w:t>
      </w:r>
      <w:r w:rsidRPr="00913925">
        <w:rPr>
          <w:rFonts w:ascii="Arial" w:hAnsi="Arial" w:cs="Arial"/>
          <w:sz w:val="22"/>
          <w:szCs w:val="18"/>
        </w:rPr>
        <w:t xml:space="preserve"> it may be good to compare and contrast the traits required elders and deacons.  Similar characteristics are placed in parallel columns in the following chart (trait #s in parentheses):</w:t>
      </w:r>
    </w:p>
    <w:p w14:paraId="2587B8DB" w14:textId="77777777" w:rsidR="00F45A39" w:rsidRPr="00913925" w:rsidRDefault="00F45A39" w:rsidP="00FC105B">
      <w:pPr>
        <w:tabs>
          <w:tab w:val="left" w:pos="2920"/>
          <w:tab w:val="left" w:pos="5580"/>
        </w:tabs>
        <w:ind w:right="-360"/>
        <w:rPr>
          <w:rFonts w:ascii="Arial" w:hAnsi="Arial" w:cs="Arial"/>
          <w:sz w:val="22"/>
          <w:szCs w:val="18"/>
        </w:rPr>
      </w:pPr>
    </w:p>
    <w:p w14:paraId="62CB613B"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b/>
          <w:sz w:val="22"/>
          <w:szCs w:val="18"/>
          <w:u w:val="single"/>
        </w:rPr>
        <w:t>Unique to Elders</w:t>
      </w:r>
      <w:r w:rsidRPr="00913925">
        <w:rPr>
          <w:rFonts w:ascii="Arial" w:hAnsi="Arial" w:cs="Arial"/>
          <w:sz w:val="22"/>
          <w:szCs w:val="18"/>
        </w:rPr>
        <w:tab/>
      </w:r>
      <w:r w:rsidRPr="00913925">
        <w:rPr>
          <w:rFonts w:ascii="Arial" w:hAnsi="Arial" w:cs="Arial"/>
          <w:b/>
          <w:sz w:val="22"/>
          <w:szCs w:val="18"/>
          <w:u w:val="single"/>
        </w:rPr>
        <w:t>Unique to Deacons</w:t>
      </w:r>
      <w:r w:rsidRPr="00913925">
        <w:rPr>
          <w:rFonts w:ascii="Arial" w:hAnsi="Arial" w:cs="Arial"/>
          <w:sz w:val="22"/>
          <w:szCs w:val="18"/>
        </w:rPr>
        <w:tab/>
      </w:r>
      <w:r w:rsidRPr="00913925">
        <w:rPr>
          <w:rFonts w:ascii="Arial" w:hAnsi="Arial" w:cs="Arial"/>
          <w:b/>
          <w:sz w:val="22"/>
          <w:szCs w:val="18"/>
          <w:u w:val="single"/>
        </w:rPr>
        <w:t>Required of Both Offices</w:t>
      </w:r>
    </w:p>
    <w:p w14:paraId="2F5DECB3"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Respected by non-Christians</w:t>
      </w:r>
      <w:r w:rsidRPr="00913925">
        <w:rPr>
          <w:rFonts w:ascii="Arial" w:hAnsi="Arial" w:cs="Arial"/>
          <w:sz w:val="18"/>
          <w:szCs w:val="18"/>
        </w:rPr>
        <w:t xml:space="preserve"> (3)</w:t>
      </w:r>
      <w:r w:rsidRPr="00913925">
        <w:rPr>
          <w:rFonts w:ascii="Arial" w:hAnsi="Arial" w:cs="Arial"/>
          <w:sz w:val="22"/>
          <w:szCs w:val="18"/>
        </w:rPr>
        <w:tab/>
        <w:t>Tested</w:t>
      </w:r>
      <w:r w:rsidRPr="00913925">
        <w:rPr>
          <w:rFonts w:ascii="Arial" w:hAnsi="Arial" w:cs="Arial"/>
          <w:sz w:val="16"/>
          <w:szCs w:val="18"/>
        </w:rPr>
        <w:t xml:space="preserve"> (6a)</w:t>
      </w:r>
      <w:r w:rsidRPr="00913925">
        <w:rPr>
          <w:rFonts w:ascii="Arial" w:hAnsi="Arial" w:cs="Arial"/>
          <w:sz w:val="22"/>
          <w:szCs w:val="18"/>
        </w:rPr>
        <w:tab/>
        <w:t>Blameless/above reproach</w:t>
      </w:r>
      <w:r w:rsidRPr="00913925">
        <w:rPr>
          <w:rFonts w:ascii="Arial" w:hAnsi="Arial" w:cs="Arial"/>
          <w:sz w:val="16"/>
          <w:szCs w:val="18"/>
        </w:rPr>
        <w:t xml:space="preserve"> (1/6b)</w:t>
      </w:r>
    </w:p>
    <w:p w14:paraId="414E67D1"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new convert</w:t>
      </w:r>
      <w:r w:rsidRPr="00913925">
        <w:rPr>
          <w:rFonts w:ascii="Arial" w:hAnsi="Arial" w:cs="Arial"/>
          <w:sz w:val="16"/>
          <w:szCs w:val="18"/>
        </w:rPr>
        <w:t xml:space="preserve"> (13)</w:t>
      </w:r>
      <w:r w:rsidRPr="00913925">
        <w:rPr>
          <w:rFonts w:ascii="Arial" w:hAnsi="Arial" w:cs="Arial"/>
          <w:sz w:val="22"/>
          <w:szCs w:val="18"/>
        </w:rPr>
        <w:tab/>
        <w:t>Wife respectable</w:t>
      </w:r>
      <w:r w:rsidRPr="00913925">
        <w:rPr>
          <w:rFonts w:ascii="Arial" w:hAnsi="Arial" w:cs="Arial"/>
          <w:sz w:val="16"/>
          <w:szCs w:val="18"/>
        </w:rPr>
        <w:t xml:space="preserve"> (7)</w:t>
      </w:r>
      <w:r w:rsidRPr="00913925">
        <w:rPr>
          <w:rFonts w:ascii="Arial" w:hAnsi="Arial" w:cs="Arial"/>
          <w:sz w:val="22"/>
          <w:szCs w:val="18"/>
        </w:rPr>
        <w:tab/>
        <w:t>Respectable</w:t>
      </w:r>
      <w:r w:rsidRPr="00913925">
        <w:rPr>
          <w:rFonts w:ascii="Arial" w:hAnsi="Arial" w:cs="Arial"/>
          <w:sz w:val="16"/>
          <w:szCs w:val="18"/>
        </w:rPr>
        <w:t xml:space="preserve"> (2/1)</w:t>
      </w:r>
    </w:p>
    <w:p w14:paraId="77F1A021"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quarrelsome/contentious</w:t>
      </w:r>
      <w:r w:rsidRPr="00913925">
        <w:rPr>
          <w:rFonts w:ascii="Arial" w:hAnsi="Arial" w:cs="Arial"/>
          <w:sz w:val="16"/>
          <w:szCs w:val="18"/>
        </w:rPr>
        <w:t xml:space="preserve"> (11)</w:t>
      </w:r>
      <w:r w:rsidRPr="00913925">
        <w:rPr>
          <w:rFonts w:ascii="Arial" w:hAnsi="Arial" w:cs="Arial"/>
          <w:sz w:val="22"/>
          <w:szCs w:val="18"/>
        </w:rPr>
        <w:tab/>
        <w:t>Wife not a slanderer</w:t>
      </w:r>
      <w:r w:rsidRPr="00913925">
        <w:rPr>
          <w:rFonts w:ascii="Arial" w:hAnsi="Arial" w:cs="Arial"/>
          <w:sz w:val="16"/>
          <w:szCs w:val="18"/>
        </w:rPr>
        <w:t xml:space="preserve"> (8)</w:t>
      </w:r>
      <w:r w:rsidRPr="00913925">
        <w:rPr>
          <w:rFonts w:ascii="Arial" w:hAnsi="Arial" w:cs="Arial"/>
          <w:sz w:val="22"/>
          <w:szCs w:val="18"/>
        </w:rPr>
        <w:tab/>
        <w:t>Husband of one wife</w:t>
      </w:r>
      <w:r w:rsidRPr="00913925">
        <w:rPr>
          <w:rFonts w:ascii="Arial" w:hAnsi="Arial" w:cs="Arial"/>
          <w:sz w:val="16"/>
          <w:szCs w:val="18"/>
        </w:rPr>
        <w:t xml:space="preserve"> (4/11)</w:t>
      </w:r>
    </w:p>
    <w:p w14:paraId="0B98FEB6"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Self-controlled</w:t>
      </w:r>
      <w:r w:rsidRPr="00913925">
        <w:rPr>
          <w:rFonts w:ascii="Arial" w:hAnsi="Arial" w:cs="Arial"/>
          <w:sz w:val="16"/>
          <w:szCs w:val="18"/>
        </w:rPr>
        <w:t xml:space="preserve"> (19)</w:t>
      </w:r>
      <w:r w:rsidRPr="00913925">
        <w:rPr>
          <w:rFonts w:ascii="Arial" w:hAnsi="Arial" w:cs="Arial"/>
          <w:sz w:val="22"/>
          <w:szCs w:val="18"/>
        </w:rPr>
        <w:tab/>
        <w:t>Wife temperate</w:t>
      </w:r>
      <w:r w:rsidRPr="00913925">
        <w:rPr>
          <w:rFonts w:ascii="Arial" w:hAnsi="Arial" w:cs="Arial"/>
          <w:sz w:val="16"/>
          <w:szCs w:val="18"/>
        </w:rPr>
        <w:t xml:space="preserve"> (9)</w:t>
      </w:r>
      <w:r w:rsidRPr="00913925">
        <w:rPr>
          <w:rFonts w:ascii="Arial" w:hAnsi="Arial" w:cs="Arial"/>
          <w:sz w:val="22"/>
          <w:szCs w:val="18"/>
        </w:rPr>
        <w:tab/>
        <w:t>Not addicted to wine/temperate</w:t>
      </w:r>
      <w:r w:rsidRPr="00913925">
        <w:rPr>
          <w:rFonts w:ascii="Arial" w:hAnsi="Arial" w:cs="Arial"/>
          <w:sz w:val="16"/>
          <w:szCs w:val="18"/>
        </w:rPr>
        <w:t xml:space="preserve"> (9/3)</w:t>
      </w:r>
    </w:p>
    <w:p w14:paraId="0770552D"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a lover of money</w:t>
      </w:r>
      <w:r w:rsidRPr="00913925">
        <w:rPr>
          <w:rFonts w:ascii="Arial" w:hAnsi="Arial" w:cs="Arial"/>
          <w:sz w:val="16"/>
          <w:szCs w:val="18"/>
        </w:rPr>
        <w:t xml:space="preserve"> (12b)</w:t>
      </w:r>
      <w:r w:rsidRPr="00913925">
        <w:rPr>
          <w:rFonts w:ascii="Arial" w:hAnsi="Arial" w:cs="Arial"/>
          <w:sz w:val="22"/>
          <w:szCs w:val="18"/>
        </w:rPr>
        <w:tab/>
        <w:t>Wife trustworthy</w:t>
      </w:r>
      <w:r w:rsidRPr="00913925">
        <w:rPr>
          <w:rFonts w:ascii="Arial" w:hAnsi="Arial" w:cs="Arial"/>
          <w:sz w:val="16"/>
          <w:szCs w:val="18"/>
        </w:rPr>
        <w:t xml:space="preserve"> (10)</w:t>
      </w:r>
      <w:r w:rsidRPr="00913925">
        <w:rPr>
          <w:rFonts w:ascii="Arial" w:hAnsi="Arial" w:cs="Arial"/>
          <w:sz w:val="22"/>
          <w:szCs w:val="18"/>
        </w:rPr>
        <w:tab/>
        <w:t>Not pursuing dishonest gain</w:t>
      </w:r>
      <w:r w:rsidRPr="00913925">
        <w:rPr>
          <w:rFonts w:ascii="Arial" w:hAnsi="Arial" w:cs="Arial"/>
          <w:sz w:val="16"/>
          <w:szCs w:val="18"/>
        </w:rPr>
        <w:t xml:space="preserve"> (12a/4)</w:t>
      </w:r>
    </w:p>
    <w:p w14:paraId="7B8056A4"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Children believe or faithful</w:t>
      </w:r>
      <w:r w:rsidRPr="00913925">
        <w:rPr>
          <w:rFonts w:ascii="Arial" w:hAnsi="Arial" w:cs="Arial"/>
          <w:sz w:val="16"/>
          <w:szCs w:val="18"/>
        </w:rPr>
        <w:t xml:space="preserve"> (5)</w:t>
      </w:r>
      <w:r w:rsidRPr="00913925">
        <w:rPr>
          <w:rFonts w:ascii="Arial" w:hAnsi="Arial" w:cs="Arial"/>
          <w:sz w:val="22"/>
          <w:szCs w:val="18"/>
        </w:rPr>
        <w:tab/>
      </w:r>
      <w:r w:rsidRPr="00913925">
        <w:rPr>
          <w:rFonts w:ascii="Arial" w:hAnsi="Arial" w:cs="Arial"/>
          <w:sz w:val="22"/>
          <w:szCs w:val="18"/>
        </w:rPr>
        <w:tab/>
        <w:t>Children obey/managed well</w:t>
      </w:r>
      <w:r w:rsidRPr="00913925">
        <w:rPr>
          <w:rFonts w:ascii="Arial" w:hAnsi="Arial" w:cs="Arial"/>
          <w:sz w:val="16"/>
          <w:szCs w:val="18"/>
        </w:rPr>
        <w:t xml:space="preserve"> (6/12)</w:t>
      </w:r>
    </w:p>
    <w:p w14:paraId="0588D3BC"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Able to teach</w:t>
      </w:r>
      <w:r w:rsidRPr="00913925">
        <w:rPr>
          <w:rFonts w:ascii="Arial" w:hAnsi="Arial" w:cs="Arial"/>
          <w:sz w:val="16"/>
          <w:szCs w:val="18"/>
        </w:rPr>
        <w:t xml:space="preserve"> (20a)</w:t>
      </w:r>
      <w:r w:rsidRPr="00913925">
        <w:rPr>
          <w:rFonts w:ascii="Arial" w:hAnsi="Arial" w:cs="Arial"/>
          <w:sz w:val="22"/>
          <w:szCs w:val="18"/>
        </w:rPr>
        <w:tab/>
      </w:r>
      <w:r w:rsidRPr="00913925">
        <w:rPr>
          <w:rFonts w:ascii="Arial" w:hAnsi="Arial" w:cs="Arial"/>
          <w:sz w:val="22"/>
          <w:szCs w:val="18"/>
        </w:rPr>
        <w:tab/>
        <w:t>Holds basic doctrines</w:t>
      </w:r>
      <w:r w:rsidRPr="00913925">
        <w:rPr>
          <w:rFonts w:ascii="Arial" w:hAnsi="Arial" w:cs="Arial"/>
          <w:sz w:val="16"/>
          <w:szCs w:val="18"/>
        </w:rPr>
        <w:t xml:space="preserve"> (20b/5)</w:t>
      </w:r>
    </w:p>
    <w:p w14:paraId="6D2F740A"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self-willed</w:t>
      </w:r>
      <w:r w:rsidRPr="00913925">
        <w:rPr>
          <w:rFonts w:ascii="Arial" w:hAnsi="Arial" w:cs="Arial"/>
          <w:sz w:val="16"/>
          <w:szCs w:val="18"/>
        </w:rPr>
        <w:t xml:space="preserve"> (7)</w:t>
      </w:r>
      <w:r w:rsidRPr="00913925">
        <w:rPr>
          <w:rFonts w:ascii="Arial" w:hAnsi="Arial" w:cs="Arial"/>
          <w:sz w:val="22"/>
          <w:szCs w:val="18"/>
        </w:rPr>
        <w:tab/>
        <w:t>Sincere/not double-talker</w:t>
      </w:r>
      <w:r w:rsidRPr="00913925">
        <w:rPr>
          <w:rFonts w:ascii="Arial" w:hAnsi="Arial" w:cs="Arial"/>
          <w:sz w:val="16"/>
          <w:szCs w:val="18"/>
        </w:rPr>
        <w:t xml:space="preserve"> (2)</w:t>
      </w:r>
    </w:p>
    <w:p w14:paraId="50838BEF"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Not quick-tempered</w:t>
      </w:r>
      <w:r w:rsidRPr="00913925">
        <w:rPr>
          <w:rFonts w:ascii="Arial" w:hAnsi="Arial" w:cs="Arial"/>
          <w:sz w:val="16"/>
          <w:szCs w:val="18"/>
        </w:rPr>
        <w:t xml:space="preserve"> (8)</w:t>
      </w:r>
      <w:r w:rsidRPr="00913925">
        <w:rPr>
          <w:rFonts w:ascii="Arial" w:hAnsi="Arial" w:cs="Arial"/>
          <w:sz w:val="22"/>
          <w:szCs w:val="18"/>
        </w:rPr>
        <w:tab/>
      </w:r>
      <w:r w:rsidRPr="00913925">
        <w:rPr>
          <w:rFonts w:ascii="Arial" w:hAnsi="Arial" w:cs="Arial"/>
          <w:sz w:val="22"/>
          <w:szCs w:val="18"/>
        </w:rPr>
        <w:tab/>
      </w:r>
    </w:p>
    <w:p w14:paraId="619C23AB"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Gentle/not violent</w:t>
      </w:r>
      <w:r w:rsidRPr="00913925">
        <w:rPr>
          <w:rFonts w:ascii="Arial" w:hAnsi="Arial" w:cs="Arial"/>
          <w:sz w:val="16"/>
          <w:szCs w:val="18"/>
        </w:rPr>
        <w:t xml:space="preserve"> (10)</w:t>
      </w:r>
    </w:p>
    <w:p w14:paraId="3E113AC7"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Hospitable</w:t>
      </w:r>
      <w:r w:rsidRPr="00913925">
        <w:rPr>
          <w:rFonts w:ascii="Arial" w:hAnsi="Arial" w:cs="Arial"/>
          <w:sz w:val="16"/>
          <w:szCs w:val="18"/>
        </w:rPr>
        <w:t xml:space="preserve"> (14)</w:t>
      </w:r>
    </w:p>
    <w:p w14:paraId="3608AE19"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Loves what is good</w:t>
      </w:r>
      <w:r w:rsidRPr="00913925">
        <w:rPr>
          <w:rFonts w:ascii="Arial" w:hAnsi="Arial" w:cs="Arial"/>
          <w:sz w:val="16"/>
          <w:szCs w:val="18"/>
        </w:rPr>
        <w:t xml:space="preserve"> (15)</w:t>
      </w:r>
    </w:p>
    <w:p w14:paraId="060BCBB4"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Sensible/prudent</w:t>
      </w:r>
      <w:r w:rsidRPr="00913925">
        <w:rPr>
          <w:rFonts w:ascii="Arial" w:hAnsi="Arial" w:cs="Arial"/>
          <w:sz w:val="16"/>
          <w:szCs w:val="18"/>
        </w:rPr>
        <w:t xml:space="preserve"> (16)</w:t>
      </w:r>
    </w:p>
    <w:p w14:paraId="0D926AF8" w14:textId="77777777" w:rsidR="00F45A39" w:rsidRPr="00913925" w:rsidRDefault="00F45A39" w:rsidP="00FC105B">
      <w:pPr>
        <w:tabs>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Just/fair</w:t>
      </w:r>
      <w:r w:rsidRPr="00913925">
        <w:rPr>
          <w:rFonts w:ascii="Arial" w:hAnsi="Arial" w:cs="Arial"/>
          <w:sz w:val="16"/>
          <w:szCs w:val="18"/>
        </w:rPr>
        <w:t xml:space="preserve"> (17)</w:t>
      </w:r>
    </w:p>
    <w:p w14:paraId="451E76DF" w14:textId="77777777" w:rsidR="00F45A39" w:rsidRPr="00913925" w:rsidRDefault="00F45A39" w:rsidP="00FC105B">
      <w:pPr>
        <w:tabs>
          <w:tab w:val="left" w:pos="2740"/>
          <w:tab w:val="left" w:pos="3360"/>
          <w:tab w:val="left" w:pos="6060"/>
        </w:tabs>
        <w:spacing w:line="480" w:lineRule="atLeast"/>
        <w:ind w:right="-360"/>
        <w:rPr>
          <w:rFonts w:ascii="Arial" w:hAnsi="Arial" w:cs="Arial"/>
          <w:sz w:val="22"/>
          <w:szCs w:val="18"/>
        </w:rPr>
      </w:pPr>
      <w:r w:rsidRPr="00913925">
        <w:rPr>
          <w:rFonts w:ascii="Arial" w:hAnsi="Arial" w:cs="Arial"/>
          <w:sz w:val="22"/>
          <w:szCs w:val="18"/>
        </w:rPr>
        <w:t>Devout/holy</w:t>
      </w:r>
      <w:r w:rsidRPr="00913925">
        <w:rPr>
          <w:rFonts w:ascii="Arial" w:hAnsi="Arial" w:cs="Arial"/>
          <w:sz w:val="16"/>
          <w:szCs w:val="18"/>
        </w:rPr>
        <w:t xml:space="preserve"> (18)</w:t>
      </w:r>
    </w:p>
    <w:p w14:paraId="3CC32D7E" w14:textId="77777777" w:rsidR="00F45A39" w:rsidRPr="00913925" w:rsidRDefault="00F45A39" w:rsidP="00FC105B">
      <w:pPr>
        <w:pStyle w:val="Heading4"/>
        <w:jc w:val="left"/>
        <w:rPr>
          <w:rFonts w:ascii="Arial" w:hAnsi="Arial" w:cs="Arial"/>
          <w:sz w:val="22"/>
          <w:szCs w:val="18"/>
        </w:rPr>
        <w:sectPr w:rsidR="00F45A39" w:rsidRPr="00913925">
          <w:headerReference w:type="default" r:id="rId25"/>
          <w:pgSz w:w="11880" w:h="16820"/>
          <w:pgMar w:top="720" w:right="900" w:bottom="720" w:left="1238" w:header="720" w:footer="720" w:gutter="0"/>
          <w:cols w:space="720"/>
          <w:noEndnote/>
        </w:sectPr>
      </w:pPr>
    </w:p>
    <w:p w14:paraId="26B504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A Summary Elder-Deacon Differences</w:t>
      </w:r>
    </w:p>
    <w:p w14:paraId="097A9884" w14:textId="77777777" w:rsidR="00F45A39" w:rsidRPr="00913925" w:rsidRDefault="00F45A39" w:rsidP="00FC105B">
      <w:pPr>
        <w:rPr>
          <w:rFonts w:ascii="Arial" w:hAnsi="Arial" w:cs="Arial"/>
          <w:sz w:val="22"/>
          <w:szCs w:val="1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3143"/>
        <w:gridCol w:w="3103"/>
        <w:gridCol w:w="3120"/>
      </w:tblGrid>
      <w:tr w:rsidR="00F45A39" w:rsidRPr="00913925" w14:paraId="3FF72578" w14:textId="77777777">
        <w:tc>
          <w:tcPr>
            <w:tcW w:w="3319" w:type="dxa"/>
            <w:shd w:val="solid" w:color="000000" w:fill="FFFFFF"/>
          </w:tcPr>
          <w:p w14:paraId="3F39B6A7"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Issue</w:t>
            </w:r>
          </w:p>
        </w:tc>
        <w:tc>
          <w:tcPr>
            <w:tcW w:w="3319" w:type="dxa"/>
            <w:shd w:val="solid" w:color="000000" w:fill="FFFFFF"/>
          </w:tcPr>
          <w:p w14:paraId="2420EF13"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Elders</w:t>
            </w:r>
          </w:p>
        </w:tc>
        <w:tc>
          <w:tcPr>
            <w:tcW w:w="3320" w:type="dxa"/>
            <w:shd w:val="solid" w:color="000000" w:fill="FFFFFF"/>
          </w:tcPr>
          <w:p w14:paraId="1E806D8B" w14:textId="77777777" w:rsidR="00F45A39" w:rsidRPr="00913925" w:rsidRDefault="00F45A39" w:rsidP="00FC105B">
            <w:pPr>
              <w:rPr>
                <w:rFonts w:ascii="Arial" w:hAnsi="Arial" w:cs="Arial"/>
                <w:b/>
                <w:color w:val="FFFFFF"/>
                <w:szCs w:val="18"/>
              </w:rPr>
            </w:pPr>
            <w:r w:rsidRPr="00913925">
              <w:rPr>
                <w:rFonts w:ascii="Arial" w:hAnsi="Arial" w:cs="Arial"/>
                <w:b/>
                <w:color w:val="FFFFFF"/>
                <w:szCs w:val="18"/>
              </w:rPr>
              <w:t>Deacons</w:t>
            </w:r>
          </w:p>
        </w:tc>
      </w:tr>
      <w:tr w:rsidR="00F45A39" w:rsidRPr="00913925" w14:paraId="235432C9" w14:textId="77777777">
        <w:tc>
          <w:tcPr>
            <w:tcW w:w="3319" w:type="dxa"/>
          </w:tcPr>
          <w:p w14:paraId="07653A60" w14:textId="77777777" w:rsidR="00F45A39" w:rsidRPr="00913925" w:rsidRDefault="00F45A39" w:rsidP="00FC105B">
            <w:pPr>
              <w:rPr>
                <w:rFonts w:ascii="Arial" w:hAnsi="Arial" w:cs="Arial"/>
                <w:sz w:val="22"/>
                <w:szCs w:val="18"/>
              </w:rPr>
            </w:pPr>
          </w:p>
          <w:p w14:paraId="517D16D1" w14:textId="77777777" w:rsidR="00F45A39" w:rsidRPr="00913925" w:rsidRDefault="00F45A39" w:rsidP="00FC105B">
            <w:pPr>
              <w:rPr>
                <w:rFonts w:ascii="Arial" w:hAnsi="Arial" w:cs="Arial"/>
                <w:sz w:val="22"/>
                <w:szCs w:val="18"/>
              </w:rPr>
            </w:pPr>
            <w:r w:rsidRPr="00913925">
              <w:rPr>
                <w:rFonts w:ascii="Arial" w:hAnsi="Arial" w:cs="Arial"/>
                <w:sz w:val="22"/>
                <w:szCs w:val="18"/>
              </w:rPr>
              <w:t>Alternate Names</w:t>
            </w:r>
          </w:p>
        </w:tc>
        <w:tc>
          <w:tcPr>
            <w:tcW w:w="3319" w:type="dxa"/>
          </w:tcPr>
          <w:p w14:paraId="46E134A1" w14:textId="77777777" w:rsidR="00F45A39" w:rsidRPr="00913925" w:rsidRDefault="00F45A39" w:rsidP="00FC105B">
            <w:pPr>
              <w:rPr>
                <w:rFonts w:ascii="Arial" w:hAnsi="Arial" w:cs="Arial"/>
                <w:sz w:val="22"/>
                <w:szCs w:val="18"/>
              </w:rPr>
            </w:pPr>
          </w:p>
          <w:p w14:paraId="48ACE31F" w14:textId="77777777" w:rsidR="00F45A39" w:rsidRPr="00913925" w:rsidRDefault="00F45A39" w:rsidP="00FC105B">
            <w:pPr>
              <w:rPr>
                <w:rFonts w:ascii="Arial" w:hAnsi="Arial" w:cs="Arial"/>
                <w:sz w:val="22"/>
                <w:szCs w:val="18"/>
              </w:rPr>
            </w:pPr>
            <w:r w:rsidRPr="00913925">
              <w:rPr>
                <w:rFonts w:ascii="Arial" w:hAnsi="Arial" w:cs="Arial"/>
                <w:sz w:val="22"/>
                <w:szCs w:val="18"/>
              </w:rPr>
              <w:t>Bishops (Phil. 1:1), overseers (1 Tim. 3:1), pastors (Eph. 4:11)</w:t>
            </w:r>
          </w:p>
        </w:tc>
        <w:tc>
          <w:tcPr>
            <w:tcW w:w="3320" w:type="dxa"/>
          </w:tcPr>
          <w:p w14:paraId="2B9205EA" w14:textId="77777777" w:rsidR="00F45A39" w:rsidRPr="00913925" w:rsidRDefault="00F45A39" w:rsidP="00FC105B">
            <w:pPr>
              <w:rPr>
                <w:rFonts w:ascii="Arial" w:hAnsi="Arial" w:cs="Arial"/>
                <w:sz w:val="22"/>
                <w:szCs w:val="18"/>
              </w:rPr>
            </w:pPr>
          </w:p>
          <w:p w14:paraId="1BF999D5" w14:textId="77777777" w:rsidR="00F45A39" w:rsidRPr="00913925" w:rsidRDefault="00F45A39" w:rsidP="00FC105B">
            <w:pPr>
              <w:rPr>
                <w:rFonts w:ascii="Arial" w:hAnsi="Arial" w:cs="Arial"/>
                <w:sz w:val="22"/>
                <w:szCs w:val="18"/>
              </w:rPr>
            </w:pPr>
            <w:r w:rsidRPr="00913925">
              <w:rPr>
                <w:rFonts w:ascii="Arial" w:hAnsi="Arial" w:cs="Arial"/>
                <w:sz w:val="22"/>
                <w:szCs w:val="18"/>
              </w:rPr>
              <w:t>“The Seven” (Acts 6:3; 21:8)</w:t>
            </w:r>
          </w:p>
          <w:p w14:paraId="518F4038" w14:textId="77777777" w:rsidR="00F45A39" w:rsidRPr="00913925" w:rsidRDefault="00F45A39" w:rsidP="00FC105B">
            <w:pPr>
              <w:rPr>
                <w:rFonts w:ascii="Arial" w:hAnsi="Arial" w:cs="Arial"/>
                <w:sz w:val="22"/>
                <w:szCs w:val="18"/>
              </w:rPr>
            </w:pPr>
          </w:p>
          <w:p w14:paraId="7F9F74E3" w14:textId="77777777" w:rsidR="00F45A39" w:rsidRPr="00913925" w:rsidRDefault="00F45A39" w:rsidP="00FC105B">
            <w:pPr>
              <w:rPr>
                <w:rFonts w:ascii="Arial" w:hAnsi="Arial" w:cs="Arial"/>
                <w:sz w:val="22"/>
                <w:szCs w:val="18"/>
              </w:rPr>
            </w:pPr>
          </w:p>
        </w:tc>
      </w:tr>
      <w:tr w:rsidR="00F45A39" w:rsidRPr="00913925" w14:paraId="0993A81A" w14:textId="77777777">
        <w:tc>
          <w:tcPr>
            <w:tcW w:w="3319" w:type="dxa"/>
          </w:tcPr>
          <w:p w14:paraId="702D087B" w14:textId="77777777" w:rsidR="00F45A39" w:rsidRPr="00913925" w:rsidRDefault="00F45A39" w:rsidP="00FC105B">
            <w:pPr>
              <w:rPr>
                <w:rFonts w:ascii="Arial" w:hAnsi="Arial" w:cs="Arial"/>
                <w:sz w:val="22"/>
                <w:szCs w:val="18"/>
              </w:rPr>
            </w:pPr>
          </w:p>
          <w:p w14:paraId="0AAB511F" w14:textId="77777777" w:rsidR="00F45A39" w:rsidRPr="00913925" w:rsidRDefault="00F45A39" w:rsidP="00FC105B">
            <w:pPr>
              <w:rPr>
                <w:rFonts w:ascii="Arial" w:hAnsi="Arial" w:cs="Arial"/>
                <w:sz w:val="22"/>
                <w:szCs w:val="18"/>
              </w:rPr>
            </w:pPr>
            <w:r w:rsidRPr="00913925">
              <w:rPr>
                <w:rFonts w:ascii="Arial" w:hAnsi="Arial" w:cs="Arial"/>
                <w:sz w:val="22"/>
                <w:szCs w:val="18"/>
              </w:rPr>
              <w:t>Number of NT References</w:t>
            </w:r>
          </w:p>
        </w:tc>
        <w:tc>
          <w:tcPr>
            <w:tcW w:w="3319" w:type="dxa"/>
          </w:tcPr>
          <w:p w14:paraId="6953BE3E" w14:textId="77777777" w:rsidR="00F45A39" w:rsidRPr="00913925" w:rsidRDefault="00F45A39" w:rsidP="00FC105B">
            <w:pPr>
              <w:rPr>
                <w:rFonts w:ascii="Arial" w:hAnsi="Arial" w:cs="Arial"/>
                <w:sz w:val="22"/>
                <w:szCs w:val="18"/>
              </w:rPr>
            </w:pPr>
          </w:p>
          <w:p w14:paraId="4CB64244" w14:textId="77777777" w:rsidR="00F45A39" w:rsidRPr="00913925" w:rsidRDefault="00F45A39" w:rsidP="00FC105B">
            <w:pPr>
              <w:rPr>
                <w:rFonts w:ascii="Arial" w:hAnsi="Arial" w:cs="Arial"/>
                <w:sz w:val="22"/>
                <w:szCs w:val="18"/>
              </w:rPr>
            </w:pPr>
            <w:r w:rsidRPr="00913925">
              <w:rPr>
                <w:rFonts w:ascii="Arial" w:hAnsi="Arial" w:cs="Arial"/>
                <w:sz w:val="22"/>
                <w:szCs w:val="18"/>
              </w:rPr>
              <w:t>Twenty-four (Acts 11:30; 14:23; 15:2-23; 16:4; 20:17; 21:18; 1 Tim. 3:1-2; 4:14; 5:17-19; Tit. 1:5-6; Jas. 5:14; 1 Pet. 5:2)</w:t>
            </w:r>
          </w:p>
        </w:tc>
        <w:tc>
          <w:tcPr>
            <w:tcW w:w="3320" w:type="dxa"/>
          </w:tcPr>
          <w:p w14:paraId="0718FA35" w14:textId="77777777" w:rsidR="00F45A39" w:rsidRPr="00913925" w:rsidRDefault="00F45A39" w:rsidP="00FC105B">
            <w:pPr>
              <w:rPr>
                <w:rFonts w:ascii="Arial" w:hAnsi="Arial" w:cs="Arial"/>
                <w:sz w:val="22"/>
                <w:szCs w:val="18"/>
              </w:rPr>
            </w:pPr>
          </w:p>
          <w:p w14:paraId="64436C03" w14:textId="77777777" w:rsidR="00F45A39" w:rsidRPr="00913925" w:rsidRDefault="00F45A39" w:rsidP="00FC105B">
            <w:pPr>
              <w:rPr>
                <w:rFonts w:ascii="Arial" w:hAnsi="Arial" w:cs="Arial"/>
                <w:sz w:val="22"/>
                <w:szCs w:val="18"/>
              </w:rPr>
            </w:pPr>
            <w:r w:rsidRPr="00913925">
              <w:rPr>
                <w:rFonts w:ascii="Arial" w:hAnsi="Arial" w:cs="Arial"/>
                <w:sz w:val="22"/>
                <w:szCs w:val="18"/>
              </w:rPr>
              <w:t>Two (Phil. 1:1; 1 Tim. 3:8)</w:t>
            </w:r>
          </w:p>
        </w:tc>
      </w:tr>
      <w:tr w:rsidR="00F45A39" w:rsidRPr="00913925" w14:paraId="3163A9D6" w14:textId="77777777">
        <w:tc>
          <w:tcPr>
            <w:tcW w:w="3319" w:type="dxa"/>
          </w:tcPr>
          <w:p w14:paraId="00A4AE56" w14:textId="77777777" w:rsidR="00F45A39" w:rsidRPr="00913925" w:rsidRDefault="00F45A39" w:rsidP="00FC105B">
            <w:pPr>
              <w:rPr>
                <w:rFonts w:ascii="Arial" w:hAnsi="Arial" w:cs="Arial"/>
                <w:sz w:val="22"/>
                <w:szCs w:val="18"/>
              </w:rPr>
            </w:pPr>
          </w:p>
          <w:p w14:paraId="48C0D842" w14:textId="77777777" w:rsidR="00F45A39" w:rsidRPr="00913925" w:rsidRDefault="00F45A39" w:rsidP="00FC105B">
            <w:pPr>
              <w:rPr>
                <w:rFonts w:ascii="Arial" w:hAnsi="Arial" w:cs="Arial"/>
                <w:sz w:val="22"/>
                <w:szCs w:val="18"/>
              </w:rPr>
            </w:pPr>
            <w:r w:rsidRPr="00913925">
              <w:rPr>
                <w:rFonts w:ascii="Arial" w:hAnsi="Arial" w:cs="Arial"/>
                <w:sz w:val="22"/>
                <w:szCs w:val="18"/>
              </w:rPr>
              <w:t>Authority in the Church</w:t>
            </w:r>
          </w:p>
        </w:tc>
        <w:tc>
          <w:tcPr>
            <w:tcW w:w="3319" w:type="dxa"/>
          </w:tcPr>
          <w:p w14:paraId="29352C9A" w14:textId="77777777" w:rsidR="00F45A39" w:rsidRPr="00913925" w:rsidRDefault="00F45A39" w:rsidP="00FC105B">
            <w:pPr>
              <w:rPr>
                <w:rFonts w:ascii="Arial" w:hAnsi="Arial" w:cs="Arial"/>
                <w:sz w:val="22"/>
                <w:szCs w:val="18"/>
              </w:rPr>
            </w:pPr>
          </w:p>
          <w:p w14:paraId="77FCDFF7"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Highest </w:t>
            </w:r>
          </w:p>
        </w:tc>
        <w:tc>
          <w:tcPr>
            <w:tcW w:w="3320" w:type="dxa"/>
          </w:tcPr>
          <w:p w14:paraId="3B2906A2" w14:textId="77777777" w:rsidR="00F45A39" w:rsidRPr="00913925" w:rsidRDefault="00F45A39" w:rsidP="00FC105B">
            <w:pPr>
              <w:rPr>
                <w:rFonts w:ascii="Arial" w:hAnsi="Arial" w:cs="Arial"/>
                <w:sz w:val="22"/>
                <w:szCs w:val="18"/>
              </w:rPr>
            </w:pPr>
          </w:p>
          <w:p w14:paraId="2FF05117" w14:textId="77777777" w:rsidR="00F45A39" w:rsidRPr="00913925" w:rsidRDefault="00F45A39" w:rsidP="00FC105B">
            <w:pPr>
              <w:rPr>
                <w:rFonts w:ascii="Arial" w:hAnsi="Arial" w:cs="Arial"/>
                <w:sz w:val="22"/>
                <w:szCs w:val="18"/>
              </w:rPr>
            </w:pPr>
            <w:r w:rsidRPr="00913925">
              <w:rPr>
                <w:rFonts w:ascii="Arial" w:hAnsi="Arial" w:cs="Arial"/>
                <w:sz w:val="22"/>
                <w:szCs w:val="18"/>
              </w:rPr>
              <w:t>Lower</w:t>
            </w:r>
          </w:p>
        </w:tc>
      </w:tr>
      <w:tr w:rsidR="00F45A39" w:rsidRPr="00913925" w14:paraId="2166CF8A" w14:textId="77777777">
        <w:tc>
          <w:tcPr>
            <w:tcW w:w="3319" w:type="dxa"/>
          </w:tcPr>
          <w:p w14:paraId="57773F59" w14:textId="77777777" w:rsidR="00F45A39" w:rsidRPr="00913925" w:rsidRDefault="00F45A39" w:rsidP="00FC105B">
            <w:pPr>
              <w:rPr>
                <w:rFonts w:ascii="Arial" w:hAnsi="Arial" w:cs="Arial"/>
                <w:sz w:val="22"/>
                <w:szCs w:val="18"/>
              </w:rPr>
            </w:pPr>
          </w:p>
          <w:p w14:paraId="14C6138C" w14:textId="77777777" w:rsidR="00F45A39" w:rsidRPr="00913925" w:rsidRDefault="00F45A39" w:rsidP="00FC105B">
            <w:pPr>
              <w:rPr>
                <w:rFonts w:ascii="Arial" w:hAnsi="Arial" w:cs="Arial"/>
                <w:sz w:val="22"/>
                <w:szCs w:val="18"/>
              </w:rPr>
            </w:pPr>
            <w:r w:rsidRPr="00913925">
              <w:rPr>
                <w:rFonts w:ascii="Arial" w:hAnsi="Arial" w:cs="Arial"/>
                <w:sz w:val="22"/>
                <w:szCs w:val="18"/>
              </w:rPr>
              <w:t>Responsibilities</w:t>
            </w:r>
          </w:p>
        </w:tc>
        <w:tc>
          <w:tcPr>
            <w:tcW w:w="3319" w:type="dxa"/>
          </w:tcPr>
          <w:p w14:paraId="0DE8B003" w14:textId="77777777" w:rsidR="00F45A39" w:rsidRPr="00913925" w:rsidRDefault="00F45A39" w:rsidP="00FC105B">
            <w:pPr>
              <w:rPr>
                <w:rFonts w:ascii="Arial" w:hAnsi="Arial" w:cs="Arial"/>
                <w:sz w:val="22"/>
                <w:szCs w:val="18"/>
              </w:rPr>
            </w:pPr>
          </w:p>
          <w:p w14:paraId="32B527E0"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Teach</w:t>
            </w:r>
            <w:r w:rsidRPr="00913925">
              <w:rPr>
                <w:rFonts w:ascii="Arial" w:hAnsi="Arial" w:cs="Arial"/>
                <w:sz w:val="22"/>
                <w:szCs w:val="18"/>
              </w:rPr>
              <w:t xml:space="preserve"> the church</w:t>
            </w:r>
          </w:p>
          <w:p w14:paraId="6AC78C79"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Protect</w:t>
            </w:r>
            <w:r w:rsidRPr="00913925">
              <w:rPr>
                <w:rFonts w:ascii="Arial" w:hAnsi="Arial" w:cs="Arial"/>
                <w:sz w:val="22"/>
                <w:szCs w:val="18"/>
              </w:rPr>
              <w:t xml:space="preserve"> flock from heresy</w:t>
            </w:r>
          </w:p>
          <w:p w14:paraId="0464DE78"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Lead</w:t>
            </w:r>
            <w:r w:rsidRPr="00913925">
              <w:rPr>
                <w:rFonts w:ascii="Arial" w:hAnsi="Arial" w:cs="Arial"/>
                <w:sz w:val="22"/>
                <w:szCs w:val="18"/>
              </w:rPr>
              <w:t xml:space="preserve"> church in God’s will</w:t>
            </w:r>
          </w:p>
          <w:p w14:paraId="2CB75346"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Care</w:t>
            </w:r>
            <w:r w:rsidRPr="00913925">
              <w:rPr>
                <w:rFonts w:ascii="Arial" w:hAnsi="Arial" w:cs="Arial"/>
                <w:sz w:val="22"/>
                <w:szCs w:val="18"/>
              </w:rPr>
              <w:t xml:space="preserve"> for the believers</w:t>
            </w:r>
          </w:p>
          <w:p w14:paraId="10026851" w14:textId="77777777" w:rsidR="00F45A39" w:rsidRPr="00913925" w:rsidRDefault="00F45A39" w:rsidP="00FC105B">
            <w:pPr>
              <w:numPr>
                <w:ilvl w:val="0"/>
                <w:numId w:val="20"/>
              </w:numPr>
              <w:tabs>
                <w:tab w:val="clear" w:pos="720"/>
              </w:tabs>
              <w:ind w:left="281" w:hanging="270"/>
              <w:rPr>
                <w:rFonts w:ascii="Arial" w:hAnsi="Arial" w:cs="Arial"/>
                <w:sz w:val="22"/>
                <w:szCs w:val="18"/>
              </w:rPr>
            </w:pPr>
            <w:r w:rsidRPr="00913925">
              <w:rPr>
                <w:rFonts w:ascii="Arial" w:hAnsi="Arial" w:cs="Arial"/>
                <w:i/>
                <w:sz w:val="22"/>
                <w:szCs w:val="18"/>
              </w:rPr>
              <w:t>Testify</w:t>
            </w:r>
            <w:r w:rsidRPr="00913925">
              <w:rPr>
                <w:rFonts w:ascii="Arial" w:hAnsi="Arial" w:cs="Arial"/>
                <w:sz w:val="22"/>
                <w:szCs w:val="18"/>
              </w:rPr>
              <w:t xml:space="preserve"> to the church and world in an official capacity</w:t>
            </w:r>
          </w:p>
        </w:tc>
        <w:tc>
          <w:tcPr>
            <w:tcW w:w="3320" w:type="dxa"/>
          </w:tcPr>
          <w:p w14:paraId="4768B4A1" w14:textId="77777777" w:rsidR="00F45A39" w:rsidRPr="00913925" w:rsidRDefault="00F45A39" w:rsidP="00FC105B">
            <w:pPr>
              <w:rPr>
                <w:rFonts w:ascii="Arial" w:hAnsi="Arial" w:cs="Arial"/>
                <w:sz w:val="22"/>
                <w:szCs w:val="18"/>
              </w:rPr>
            </w:pPr>
          </w:p>
          <w:p w14:paraId="16E67017"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Never listed in the NT, but the Acts 6 single task precedent (food distribution) shows a limited service of administering only in a certain area </w:t>
            </w:r>
          </w:p>
        </w:tc>
      </w:tr>
      <w:tr w:rsidR="00F45A39" w:rsidRPr="00913925" w14:paraId="74F2F6EE" w14:textId="77777777">
        <w:tc>
          <w:tcPr>
            <w:tcW w:w="3319" w:type="dxa"/>
          </w:tcPr>
          <w:p w14:paraId="0034A8EB" w14:textId="77777777" w:rsidR="00F45A39" w:rsidRPr="00913925" w:rsidRDefault="00F45A39" w:rsidP="00FC105B">
            <w:pPr>
              <w:rPr>
                <w:rFonts w:ascii="Arial" w:hAnsi="Arial" w:cs="Arial"/>
                <w:sz w:val="22"/>
                <w:szCs w:val="18"/>
              </w:rPr>
            </w:pPr>
          </w:p>
          <w:p w14:paraId="7F40F34B" w14:textId="77777777" w:rsidR="00F45A39" w:rsidRPr="00913925" w:rsidRDefault="00F45A39" w:rsidP="00FC105B">
            <w:pPr>
              <w:rPr>
                <w:rFonts w:ascii="Arial" w:hAnsi="Arial" w:cs="Arial"/>
                <w:sz w:val="22"/>
                <w:szCs w:val="18"/>
              </w:rPr>
            </w:pPr>
            <w:r w:rsidRPr="00913925">
              <w:rPr>
                <w:rFonts w:ascii="Arial" w:hAnsi="Arial" w:cs="Arial"/>
                <w:sz w:val="22"/>
                <w:szCs w:val="18"/>
              </w:rPr>
              <w:t>Qualifications</w:t>
            </w:r>
          </w:p>
        </w:tc>
        <w:tc>
          <w:tcPr>
            <w:tcW w:w="3319" w:type="dxa"/>
          </w:tcPr>
          <w:p w14:paraId="79C27FBA" w14:textId="77777777" w:rsidR="00F45A39" w:rsidRPr="00913925" w:rsidRDefault="00F45A39" w:rsidP="00FC105B">
            <w:pPr>
              <w:rPr>
                <w:rFonts w:ascii="Arial" w:hAnsi="Arial" w:cs="Arial"/>
                <w:sz w:val="22"/>
                <w:szCs w:val="18"/>
              </w:rPr>
            </w:pPr>
          </w:p>
          <w:p w14:paraId="35AAF7FC"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Extensive: includes teaching </w:t>
            </w:r>
            <w:r w:rsidRPr="00913925">
              <w:rPr>
                <w:rFonts w:ascii="Arial" w:hAnsi="Arial" w:cs="Arial"/>
                <w:sz w:val="22"/>
                <w:szCs w:val="18"/>
              </w:rPr>
              <w:br/>
              <w:t>(1 Tim. 3:2)</w:t>
            </w:r>
          </w:p>
          <w:p w14:paraId="7AF84A4C" w14:textId="77777777" w:rsidR="00F45A39" w:rsidRPr="00913925" w:rsidRDefault="00F45A39" w:rsidP="00FC105B">
            <w:pPr>
              <w:rPr>
                <w:rFonts w:ascii="Arial" w:hAnsi="Arial" w:cs="Arial"/>
                <w:sz w:val="22"/>
                <w:szCs w:val="18"/>
              </w:rPr>
            </w:pPr>
          </w:p>
        </w:tc>
        <w:tc>
          <w:tcPr>
            <w:tcW w:w="3320" w:type="dxa"/>
          </w:tcPr>
          <w:p w14:paraId="224737F4" w14:textId="77777777" w:rsidR="00F45A39" w:rsidRPr="00913925" w:rsidRDefault="00F45A39" w:rsidP="00FC105B">
            <w:pPr>
              <w:rPr>
                <w:rFonts w:ascii="Arial" w:hAnsi="Arial" w:cs="Arial"/>
                <w:sz w:val="22"/>
                <w:szCs w:val="18"/>
              </w:rPr>
            </w:pPr>
          </w:p>
          <w:p w14:paraId="213A465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More Limited: includes wives </w:t>
            </w:r>
            <w:r w:rsidRPr="00913925">
              <w:rPr>
                <w:rFonts w:ascii="Arial" w:hAnsi="Arial" w:cs="Arial"/>
                <w:sz w:val="22"/>
                <w:szCs w:val="18"/>
              </w:rPr>
              <w:br/>
              <w:t>(1 Tim. 3:11)</w:t>
            </w:r>
          </w:p>
          <w:p w14:paraId="53A82727" w14:textId="77777777" w:rsidR="00F45A39" w:rsidRPr="00913925" w:rsidRDefault="00F45A39" w:rsidP="00FC105B">
            <w:pPr>
              <w:rPr>
                <w:rFonts w:ascii="Arial" w:hAnsi="Arial" w:cs="Arial"/>
                <w:sz w:val="22"/>
                <w:szCs w:val="18"/>
              </w:rPr>
            </w:pPr>
          </w:p>
        </w:tc>
      </w:tr>
      <w:tr w:rsidR="00F45A39" w:rsidRPr="00913925" w14:paraId="30D8445F" w14:textId="77777777">
        <w:tc>
          <w:tcPr>
            <w:tcW w:w="3319" w:type="dxa"/>
          </w:tcPr>
          <w:p w14:paraId="27F7FAA7" w14:textId="77777777" w:rsidR="00F45A39" w:rsidRPr="00913925" w:rsidRDefault="00F45A39" w:rsidP="00FC105B">
            <w:pPr>
              <w:rPr>
                <w:rFonts w:ascii="Arial" w:hAnsi="Arial" w:cs="Arial"/>
                <w:sz w:val="22"/>
                <w:szCs w:val="18"/>
              </w:rPr>
            </w:pPr>
          </w:p>
          <w:p w14:paraId="6F57AB9C" w14:textId="77777777" w:rsidR="00F45A39" w:rsidRPr="00913925" w:rsidRDefault="00F45A39" w:rsidP="00FC105B">
            <w:pPr>
              <w:rPr>
                <w:rFonts w:ascii="Arial" w:hAnsi="Arial" w:cs="Arial"/>
                <w:sz w:val="22"/>
                <w:szCs w:val="18"/>
              </w:rPr>
            </w:pPr>
            <w:r w:rsidRPr="00913925">
              <w:rPr>
                <w:rFonts w:ascii="Arial" w:hAnsi="Arial" w:cs="Arial"/>
                <w:sz w:val="22"/>
                <w:szCs w:val="18"/>
              </w:rPr>
              <w:t>Pastoral Leadership</w:t>
            </w:r>
          </w:p>
        </w:tc>
        <w:tc>
          <w:tcPr>
            <w:tcW w:w="3319" w:type="dxa"/>
          </w:tcPr>
          <w:p w14:paraId="115F82CD" w14:textId="77777777" w:rsidR="00F45A39" w:rsidRPr="00913925" w:rsidRDefault="00F45A39" w:rsidP="00FC105B">
            <w:pPr>
              <w:rPr>
                <w:rFonts w:ascii="Arial" w:hAnsi="Arial" w:cs="Arial"/>
                <w:sz w:val="22"/>
                <w:szCs w:val="18"/>
              </w:rPr>
            </w:pPr>
          </w:p>
          <w:p w14:paraId="1829A128" w14:textId="77777777" w:rsidR="00F45A39" w:rsidRPr="00913925" w:rsidRDefault="00F45A39" w:rsidP="00FC105B">
            <w:pPr>
              <w:rPr>
                <w:rFonts w:ascii="Arial" w:hAnsi="Arial" w:cs="Arial"/>
                <w:sz w:val="22"/>
                <w:szCs w:val="18"/>
              </w:rPr>
            </w:pPr>
            <w:r w:rsidRPr="00913925">
              <w:rPr>
                <w:rFonts w:ascii="Arial" w:hAnsi="Arial" w:cs="Arial"/>
                <w:sz w:val="22"/>
                <w:szCs w:val="18"/>
              </w:rPr>
              <w:t>The word “pastors” appears only once in the NT (Eph. 4:11) and, due to having the same function as elders, was a paid elder whose work was full-time teaching and preaching (1 Tim. 5:17)</w:t>
            </w:r>
          </w:p>
        </w:tc>
        <w:tc>
          <w:tcPr>
            <w:tcW w:w="3320" w:type="dxa"/>
          </w:tcPr>
          <w:p w14:paraId="1018353B" w14:textId="77777777" w:rsidR="00F45A39" w:rsidRPr="00913925" w:rsidRDefault="00F45A39" w:rsidP="00FC105B">
            <w:pPr>
              <w:rPr>
                <w:rFonts w:ascii="Arial" w:hAnsi="Arial" w:cs="Arial"/>
                <w:sz w:val="22"/>
                <w:szCs w:val="18"/>
              </w:rPr>
            </w:pPr>
          </w:p>
          <w:p w14:paraId="0BBEC6AB" w14:textId="44FAEB2E" w:rsidR="00F45A39" w:rsidRPr="00913925" w:rsidRDefault="00F45A39" w:rsidP="00FC105B">
            <w:pPr>
              <w:rPr>
                <w:rFonts w:ascii="Arial" w:hAnsi="Arial" w:cs="Arial"/>
                <w:sz w:val="22"/>
                <w:szCs w:val="18"/>
              </w:rPr>
            </w:pPr>
            <w:r w:rsidRPr="00913925">
              <w:rPr>
                <w:rFonts w:ascii="Arial" w:hAnsi="Arial" w:cs="Arial"/>
                <w:sz w:val="22"/>
                <w:szCs w:val="18"/>
              </w:rPr>
              <w:t xml:space="preserve">The concept of a single pastor leading a group of deacons is totally contrary to Scripture; deacons were </w:t>
            </w:r>
            <w:r w:rsidR="00E633B8" w:rsidRPr="00913925">
              <w:rPr>
                <w:rFonts w:ascii="Arial" w:hAnsi="Arial" w:cs="Arial"/>
                <w:sz w:val="22"/>
                <w:szCs w:val="18"/>
              </w:rPr>
              <w:t>led</w:t>
            </w:r>
            <w:r w:rsidRPr="00913925">
              <w:rPr>
                <w:rFonts w:ascii="Arial" w:hAnsi="Arial" w:cs="Arial"/>
                <w:sz w:val="22"/>
                <w:szCs w:val="18"/>
              </w:rPr>
              <w:t xml:space="preserve"> by a group of elders and were not a “deacon council” as they had no pastoral oversight</w:t>
            </w:r>
          </w:p>
        </w:tc>
      </w:tr>
      <w:tr w:rsidR="00F45A39" w:rsidRPr="00913925" w14:paraId="287E46A2" w14:textId="77777777">
        <w:tc>
          <w:tcPr>
            <w:tcW w:w="3319" w:type="dxa"/>
          </w:tcPr>
          <w:p w14:paraId="73C3B777" w14:textId="77777777" w:rsidR="00F45A39" w:rsidRPr="00913925" w:rsidRDefault="00F45A39" w:rsidP="00FC105B">
            <w:pPr>
              <w:rPr>
                <w:rFonts w:ascii="Arial" w:hAnsi="Arial" w:cs="Arial"/>
                <w:sz w:val="22"/>
                <w:szCs w:val="18"/>
              </w:rPr>
            </w:pPr>
          </w:p>
          <w:p w14:paraId="366250F5" w14:textId="77777777" w:rsidR="00F45A39" w:rsidRPr="00913925" w:rsidRDefault="00F45A39" w:rsidP="00FC105B">
            <w:pPr>
              <w:rPr>
                <w:rFonts w:ascii="Arial" w:hAnsi="Arial" w:cs="Arial"/>
                <w:sz w:val="22"/>
                <w:szCs w:val="18"/>
              </w:rPr>
            </w:pPr>
            <w:r w:rsidRPr="00913925">
              <w:rPr>
                <w:rFonts w:ascii="Arial" w:hAnsi="Arial" w:cs="Arial"/>
                <w:sz w:val="22"/>
                <w:szCs w:val="18"/>
              </w:rPr>
              <w:t>Function as a Group</w:t>
            </w:r>
          </w:p>
        </w:tc>
        <w:tc>
          <w:tcPr>
            <w:tcW w:w="3319" w:type="dxa"/>
          </w:tcPr>
          <w:p w14:paraId="74C8A33D" w14:textId="77777777" w:rsidR="00F45A39" w:rsidRPr="00913925" w:rsidRDefault="00F45A39" w:rsidP="00FC105B">
            <w:pPr>
              <w:rPr>
                <w:rFonts w:ascii="Arial" w:hAnsi="Arial" w:cs="Arial"/>
                <w:sz w:val="22"/>
                <w:szCs w:val="18"/>
              </w:rPr>
            </w:pPr>
          </w:p>
          <w:p w14:paraId="502B4C00" w14:textId="77777777" w:rsidR="00F45A39" w:rsidRPr="00913925" w:rsidRDefault="00F45A39" w:rsidP="00FC105B">
            <w:pPr>
              <w:rPr>
                <w:rFonts w:ascii="Arial" w:hAnsi="Arial" w:cs="Arial"/>
                <w:sz w:val="22"/>
                <w:szCs w:val="18"/>
              </w:rPr>
            </w:pPr>
            <w:r w:rsidRPr="00913925">
              <w:rPr>
                <w:rFonts w:ascii="Arial" w:hAnsi="Arial" w:cs="Arial"/>
                <w:sz w:val="22"/>
                <w:szCs w:val="18"/>
              </w:rPr>
              <w:t>Extensive NT evidence exists for one team of elders per church; in fact, there exists no mention of an elder/pastor leading alone rather than being part of a group</w:t>
            </w:r>
          </w:p>
        </w:tc>
        <w:tc>
          <w:tcPr>
            <w:tcW w:w="3320" w:type="dxa"/>
          </w:tcPr>
          <w:p w14:paraId="280F8B1F" w14:textId="77777777" w:rsidR="00F45A39" w:rsidRPr="00913925" w:rsidRDefault="00F45A39" w:rsidP="00FC105B">
            <w:pPr>
              <w:rPr>
                <w:rFonts w:ascii="Arial" w:hAnsi="Arial" w:cs="Arial"/>
                <w:sz w:val="22"/>
                <w:szCs w:val="18"/>
              </w:rPr>
            </w:pPr>
          </w:p>
          <w:p w14:paraId="7758E60C" w14:textId="77777777" w:rsidR="00F45A39" w:rsidRPr="00913925" w:rsidRDefault="00F45A39" w:rsidP="00FC105B">
            <w:pPr>
              <w:rPr>
                <w:rFonts w:ascii="Arial" w:hAnsi="Arial" w:cs="Arial"/>
                <w:sz w:val="22"/>
                <w:szCs w:val="18"/>
              </w:rPr>
            </w:pPr>
            <w:r w:rsidRPr="00913925">
              <w:rPr>
                <w:rFonts w:ascii="Arial" w:hAnsi="Arial" w:cs="Arial"/>
                <w:sz w:val="22"/>
                <w:szCs w:val="18"/>
              </w:rPr>
              <w:t>No NT evidence exists for deacons serving as one group—likely different groups of deacons served in various areas under leadership of the elders as in Acts 6</w:t>
            </w:r>
          </w:p>
        </w:tc>
      </w:tr>
    </w:tbl>
    <w:p w14:paraId="0F687A7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Questions: When churches transition from the pastor-deacons model to the NT pattern of elder leadership, people often ask some relevant questions.</w:t>
      </w:r>
    </w:p>
    <w:p w14:paraId="362ED0E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 “Can’t the former deacons just continue to lead but now with the new title of ‘elders’?”  This is a natural question, but asking it shows the distinction between these two offices hasn’t been seen yet.   But why can’t the titles simply change while keeping the same leaders?  Here are some reasons:</w:t>
      </w:r>
    </w:p>
    <w:p w14:paraId="3D10945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Those who qualify as deacons may not qualify as elders—especially if they can’t teach or provide pastoral oversight over the flock.  Deacons administer budgets and programs, which certainly involve </w:t>
      </w:r>
      <w:r w:rsidRPr="00913925">
        <w:rPr>
          <w:rFonts w:ascii="Arial" w:hAnsi="Arial" w:cs="Arial"/>
          <w:sz w:val="22"/>
          <w:szCs w:val="18"/>
        </w:rPr>
        <w:lastRenderedPageBreak/>
        <w:t>people, but the greater challenge is to shepherd people in their deepest crises.</w:t>
      </w:r>
    </w:p>
    <w:p w14:paraId="4018B65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Being an elder is much more demanding than being a deacon.  Elders are the highest church authority and shepherd the entire flock; in contrast, deacons administrate a limited ministry area.  Even a man </w:t>
      </w:r>
      <w:r w:rsidRPr="00913925">
        <w:rPr>
          <w:rFonts w:ascii="Arial" w:hAnsi="Arial" w:cs="Arial"/>
          <w:i/>
          <w:sz w:val="22"/>
          <w:szCs w:val="18"/>
        </w:rPr>
        <w:t>qualified</w:t>
      </w:r>
      <w:r w:rsidRPr="00913925">
        <w:rPr>
          <w:rFonts w:ascii="Arial" w:hAnsi="Arial" w:cs="Arial"/>
          <w:sz w:val="22"/>
          <w:szCs w:val="18"/>
        </w:rPr>
        <w:t xml:space="preserve"> to be an elder must have the </w:t>
      </w:r>
      <w:r w:rsidRPr="00913925">
        <w:rPr>
          <w:rFonts w:ascii="Arial" w:hAnsi="Arial" w:cs="Arial"/>
          <w:i/>
          <w:sz w:val="22"/>
          <w:szCs w:val="18"/>
        </w:rPr>
        <w:t>time</w:t>
      </w:r>
      <w:r w:rsidRPr="00913925">
        <w:rPr>
          <w:rFonts w:ascii="Arial" w:hAnsi="Arial" w:cs="Arial"/>
          <w:sz w:val="22"/>
          <w:szCs w:val="18"/>
        </w:rPr>
        <w:t xml:space="preserve"> to invest in this ministry.</w:t>
      </w:r>
    </w:p>
    <w:p w14:paraId="0F16DE94" w14:textId="0AB44D1D"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Obviously, one’s age is a factor in becoming an elder or else the term </w:t>
      </w:r>
      <w:r w:rsidRPr="00913925">
        <w:rPr>
          <w:rFonts w:ascii="Arial" w:hAnsi="Arial" w:cs="Arial"/>
          <w:i/>
          <w:sz w:val="22"/>
          <w:szCs w:val="18"/>
        </w:rPr>
        <w:t>elder</w:t>
      </w:r>
      <w:r w:rsidRPr="00913925">
        <w:rPr>
          <w:rFonts w:ascii="Arial" w:hAnsi="Arial" w:cs="Arial"/>
          <w:sz w:val="22"/>
          <w:szCs w:val="18"/>
        </w:rPr>
        <w:t xml:space="preserve"> would be meaningless.  Whereas Scripture give</w:t>
      </w:r>
      <w:r w:rsidR="00E633B8">
        <w:rPr>
          <w:rFonts w:ascii="Arial" w:hAnsi="Arial" w:cs="Arial"/>
          <w:sz w:val="22"/>
          <w:szCs w:val="18"/>
        </w:rPr>
        <w:t>s</w:t>
      </w:r>
      <w:r w:rsidRPr="00913925">
        <w:rPr>
          <w:rFonts w:ascii="Arial" w:hAnsi="Arial" w:cs="Arial"/>
          <w:sz w:val="22"/>
          <w:szCs w:val="18"/>
        </w:rPr>
        <w:t xml:space="preserve"> no minimum age, elders should be among the older men in a congregation.  In contrast, nothing in the term “deacon” indicates an age requirement, although such men should be mature for their age.</w:t>
      </w:r>
    </w:p>
    <w:p w14:paraId="7B657A2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Should the elders and deacons function as separate boards?  While some churches do have this practice, it has some serious disadvantages:</w:t>
      </w:r>
    </w:p>
    <w:p w14:paraId="7F0B1DD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chief problem here is that there exists no NT evidence of a single deacon board (council) that assists the elders.</w:t>
      </w:r>
    </w:p>
    <w:p w14:paraId="68841FC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Some churches try to divide tasks between the elders (for “spiritual” issues) and deacons (for “material” matters).  However, making such a distinction is not easy.  Are budget priorities spiritual or administrative?  Is worship (a key corporate responsibility) a spiritual matter to be handled by elders or should it be delegated to deacons?</w:t>
      </w:r>
    </w:p>
    <w:p w14:paraId="2FC35C4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Setting up two boards creates a non-biblical structure that inevitably results in a “power-play.”  Even if it is clear that the elders are the higher authority, putting both elders and deacons on the same council brings confusion, misunderstanding, and hurt feelings.</w:t>
      </w:r>
    </w:p>
    <w:p w14:paraId="74B7BA8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What is a better elder and deacon structure?</w:t>
      </w:r>
    </w:p>
    <w:p w14:paraId="477AAED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Elders should serve as the highest governing council in the church.</w:t>
      </w:r>
    </w:p>
    <w:p w14:paraId="489369E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Deacons should handle </w:t>
      </w:r>
      <w:r w:rsidRPr="00913925">
        <w:rPr>
          <w:rFonts w:ascii="Arial" w:hAnsi="Arial" w:cs="Arial"/>
          <w:i/>
          <w:sz w:val="22"/>
          <w:szCs w:val="18"/>
        </w:rPr>
        <w:t>various</w:t>
      </w:r>
      <w:r w:rsidRPr="00913925">
        <w:rPr>
          <w:rFonts w:ascii="Arial" w:hAnsi="Arial" w:cs="Arial"/>
          <w:sz w:val="22"/>
          <w:szCs w:val="18"/>
        </w:rPr>
        <w:t xml:space="preserve"> committees composed entirely of deacons who meet the requirements of 1 Timothy 3:8-12.  Each of these committees should then report directly to the elders.</w:t>
      </w:r>
    </w:p>
    <w:p w14:paraId="5A532C1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ambiguous “women” (v. 11) in the deacon qualifications of 1 Timothy 8-12 are likely deacon wives (see pages 79-82 of my Ecclesiology notes).  However, if the church deems them independent “deaconesses,” they should serve on committees that submit to the elders instead of being part of the same council.  The NT gives not even a hint of evidence for a council of both men and women at the highest governing level in the church.</w:t>
      </w:r>
    </w:p>
    <w:p w14:paraId="43CF78C0" w14:textId="77777777" w:rsidR="00F45A39" w:rsidRPr="00913925" w:rsidRDefault="00F45A39" w:rsidP="00FC105B">
      <w:pPr>
        <w:rPr>
          <w:rFonts w:ascii="Arial" w:hAnsi="Arial" w:cs="Arial"/>
          <w:sz w:val="22"/>
          <w:szCs w:val="18"/>
        </w:rPr>
        <w:sectPr w:rsidR="00F45A39" w:rsidRPr="00913925" w:rsidSect="00F45A39">
          <w:headerReference w:type="default" r:id="rId26"/>
          <w:pgSz w:w="11880" w:h="16820"/>
          <w:pgMar w:top="720" w:right="1260" w:bottom="720" w:left="1238" w:header="720" w:footer="720" w:gutter="0"/>
          <w:pgNumType w:fmt="lowerLetter" w:start="1"/>
          <w:cols w:space="720"/>
          <w:noEndnote/>
        </w:sectPr>
      </w:pPr>
    </w:p>
    <w:p w14:paraId="095824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Difficult Leadership: Why is being an elder or deacon so difficult?</w:t>
      </w:r>
    </w:p>
    <w:p w14:paraId="156B2F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Few Christian men can genuinely </w:t>
      </w:r>
      <w:r w:rsidRPr="00913925">
        <w:rPr>
          <w:rFonts w:ascii="Arial" w:hAnsi="Arial" w:cs="Arial"/>
          <w:sz w:val="22"/>
          <w:szCs w:val="18"/>
          <w:u w:val="single"/>
        </w:rPr>
        <w:t>qualify</w:t>
      </w:r>
      <w:r w:rsidRPr="00913925">
        <w:rPr>
          <w:rFonts w:ascii="Arial" w:hAnsi="Arial" w:cs="Arial"/>
          <w:sz w:val="22"/>
          <w:szCs w:val="18"/>
        </w:rPr>
        <w:t xml:space="preserve"> for the 20 or more elder requirements noted in 1 Timothy 3:1-7 and Titus 1:6-9.</w:t>
      </w:r>
    </w:p>
    <w:p w14:paraId="4C01B7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One can be sure that </w:t>
      </w:r>
      <w:r w:rsidRPr="00913925">
        <w:rPr>
          <w:rFonts w:ascii="Arial" w:hAnsi="Arial" w:cs="Arial"/>
          <w:sz w:val="22"/>
          <w:szCs w:val="18"/>
          <w:u w:val="single"/>
        </w:rPr>
        <w:t>Satan</w:t>
      </w:r>
      <w:r w:rsidRPr="00913925">
        <w:rPr>
          <w:rFonts w:ascii="Arial" w:hAnsi="Arial" w:cs="Arial"/>
          <w:sz w:val="22"/>
          <w:szCs w:val="18"/>
        </w:rPr>
        <w:t xml:space="preserve"> and his demons will concentrate untiring efforts to make sure leaders will not function in their biblical role.</w:t>
      </w:r>
    </w:p>
    <w:p w14:paraId="78FB84A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time demands</w:t>
      </w:r>
      <w:r w:rsidRPr="00913925">
        <w:rPr>
          <w:rFonts w:ascii="Arial" w:hAnsi="Arial" w:cs="Arial"/>
          <w:sz w:val="22"/>
          <w:szCs w:val="18"/>
        </w:rPr>
        <w:t xml:space="preserve"> to meet the pastoral needs of people are extensive!  Not many men can manage their own family well and meet the needs of the flock at the same time—particularly if they are also employed outside the church.</w:t>
      </w:r>
    </w:p>
    <w:p w14:paraId="641BDEAA" w14:textId="77777777" w:rsidR="00F45A39" w:rsidRPr="00913925" w:rsidRDefault="00F45A39" w:rsidP="00FC105B">
      <w:pPr>
        <w:ind w:left="2340"/>
        <w:rPr>
          <w:rFonts w:ascii="Arial" w:hAnsi="Arial" w:cs="Arial"/>
          <w:sz w:val="22"/>
          <w:szCs w:val="18"/>
        </w:rPr>
      </w:pPr>
    </w:p>
    <w:p w14:paraId="1C3A195E" w14:textId="77777777" w:rsidR="00F45A39" w:rsidRPr="00913925" w:rsidRDefault="00F45A39" w:rsidP="00FC105B">
      <w:pPr>
        <w:ind w:left="2340"/>
        <w:rPr>
          <w:rFonts w:ascii="Arial" w:hAnsi="Arial" w:cs="Arial"/>
          <w:sz w:val="22"/>
          <w:szCs w:val="18"/>
        </w:rPr>
      </w:pPr>
      <w:r w:rsidRPr="00913925">
        <w:rPr>
          <w:rFonts w:ascii="Arial" w:hAnsi="Arial" w:cs="Arial"/>
          <w:sz w:val="22"/>
          <w:szCs w:val="18"/>
        </w:rPr>
        <w:t>Alexander Strauch comments at length on the time demanded of elders:</w:t>
      </w:r>
      <w:r w:rsidRPr="00913925">
        <w:rPr>
          <w:rStyle w:val="FootnoteReference"/>
          <w:rFonts w:ascii="Arial" w:hAnsi="Arial" w:cs="Arial"/>
          <w:sz w:val="22"/>
          <w:szCs w:val="18"/>
        </w:rPr>
        <w:footnoteReference w:id="26"/>
      </w:r>
    </w:p>
    <w:p w14:paraId="7BEBFD6B" w14:textId="77777777" w:rsidR="00F45A39" w:rsidRPr="00913925" w:rsidRDefault="00F45A39" w:rsidP="00FC105B">
      <w:pPr>
        <w:ind w:left="2340"/>
        <w:rPr>
          <w:rFonts w:ascii="Arial" w:hAnsi="Arial" w:cs="Arial"/>
          <w:sz w:val="22"/>
          <w:szCs w:val="18"/>
        </w:rPr>
      </w:pPr>
    </w:p>
    <w:p w14:paraId="2765DCA5" w14:textId="77777777" w:rsidR="00F45A39" w:rsidRPr="006A160B" w:rsidRDefault="00F45A39" w:rsidP="00FC105B">
      <w:pPr>
        <w:ind w:left="2340"/>
        <w:rPr>
          <w:rFonts w:ascii="Arial" w:hAnsi="Arial" w:cs="Arial"/>
          <w:color w:val="000000"/>
          <w:sz w:val="21"/>
          <w:szCs w:val="21"/>
        </w:rPr>
      </w:pPr>
      <w:r w:rsidRPr="006A160B">
        <w:rPr>
          <w:rFonts w:ascii="Arial" w:hAnsi="Arial" w:cs="Arial"/>
          <w:b/>
          <w:color w:val="000000"/>
          <w:sz w:val="21"/>
          <w:szCs w:val="21"/>
        </w:rPr>
        <w:t>Hard</w:t>
      </w:r>
      <w:r w:rsidRPr="006A160B">
        <w:rPr>
          <w:rFonts w:ascii="Arial" w:hAnsi="Arial" w:cs="Arial"/>
          <w:color w:val="000000"/>
          <w:sz w:val="21"/>
          <w:szCs w:val="21"/>
        </w:rPr>
        <w:t xml:space="preserve"> </w:t>
      </w:r>
      <w:r w:rsidRPr="006A160B">
        <w:rPr>
          <w:rFonts w:ascii="Arial" w:hAnsi="Arial" w:cs="Arial"/>
          <w:b/>
          <w:color w:val="000000"/>
          <w:sz w:val="21"/>
          <w:szCs w:val="21"/>
        </w:rPr>
        <w:t>Work</w:t>
      </w:r>
      <w:r w:rsidRPr="006A160B">
        <w:rPr>
          <w:rFonts w:ascii="Arial" w:hAnsi="Arial" w:cs="Arial"/>
          <w:color w:val="000000"/>
          <w:sz w:val="21"/>
          <w:szCs w:val="21"/>
        </w:rPr>
        <w:t xml:space="preserve"> </w:t>
      </w:r>
      <w:r w:rsidRPr="006A160B">
        <w:rPr>
          <w:rFonts w:ascii="Arial" w:hAnsi="Arial" w:cs="Arial"/>
          <w:b/>
          <w:color w:val="000000"/>
          <w:sz w:val="21"/>
          <w:szCs w:val="21"/>
        </w:rPr>
        <w:t>and</w:t>
      </w:r>
      <w:r w:rsidRPr="006A160B">
        <w:rPr>
          <w:rFonts w:ascii="Arial" w:hAnsi="Arial" w:cs="Arial"/>
          <w:color w:val="000000"/>
          <w:sz w:val="21"/>
          <w:szCs w:val="21"/>
        </w:rPr>
        <w:t xml:space="preserve"> </w:t>
      </w:r>
      <w:r w:rsidRPr="006A160B">
        <w:rPr>
          <w:rFonts w:ascii="Arial" w:hAnsi="Arial" w:cs="Arial"/>
          <w:b/>
          <w:color w:val="000000"/>
          <w:sz w:val="21"/>
          <w:szCs w:val="21"/>
        </w:rPr>
        <w:t>Sacrifice:</w:t>
      </w:r>
      <w:r w:rsidRPr="006A160B">
        <w:rPr>
          <w:rFonts w:ascii="Arial" w:hAnsi="Arial" w:cs="Arial"/>
          <w:color w:val="000000"/>
          <w:sz w:val="21"/>
          <w:szCs w:val="21"/>
        </w:rPr>
        <w:t xml:space="preserve"> When the church eldership is viewed as a status or board position in the church, there will be plenty of volunteers.  When it is viewed as a demanding, pastoral work, few people will rush to volunteer.  One reason there are so few shepherd elders or good church elderships is that, generally speaking, men are spiritually lazy.  That is a major reason why most churches never establish a biblical eldership.  Men are more than willing to let someone else fulfill their spiritual responsibilities, whether it be their wives, the clergy, or church professionals.</w:t>
      </w:r>
    </w:p>
    <w:p w14:paraId="09CE79A4" w14:textId="77777777" w:rsidR="00F45A39" w:rsidRPr="006A160B" w:rsidRDefault="00F45A39" w:rsidP="00FC105B">
      <w:pPr>
        <w:ind w:left="2340"/>
        <w:rPr>
          <w:rFonts w:ascii="Arial" w:hAnsi="Arial" w:cs="Arial"/>
          <w:color w:val="000000"/>
          <w:sz w:val="21"/>
          <w:szCs w:val="21"/>
        </w:rPr>
      </w:pPr>
    </w:p>
    <w:p w14:paraId="511D37EF" w14:textId="77777777" w:rsidR="00F45A39" w:rsidRPr="006A160B" w:rsidRDefault="00F45A39" w:rsidP="00FC105B">
      <w:pPr>
        <w:ind w:left="2340"/>
        <w:rPr>
          <w:rFonts w:ascii="Arial" w:hAnsi="Arial" w:cs="Arial"/>
          <w:color w:val="000000"/>
          <w:sz w:val="21"/>
          <w:szCs w:val="21"/>
        </w:rPr>
      </w:pPr>
      <w:r w:rsidRPr="006A160B">
        <w:rPr>
          <w:rFonts w:ascii="Arial" w:hAnsi="Arial" w:cs="Arial"/>
          <w:color w:val="000000"/>
          <w:sz w:val="21"/>
          <w:szCs w:val="21"/>
        </w:rPr>
        <w:t xml:space="preserve">Biblical eldership, however, can't exist in an atmosphere of nominal Christianity.  There can be no biblical eldership in a church where there is no biblical </w:t>
      </w:r>
      <w:r w:rsidRPr="006A160B">
        <w:rPr>
          <w:rFonts w:ascii="Arial" w:hAnsi="Arial" w:cs="Arial"/>
          <w:i/>
          <w:color w:val="000000"/>
          <w:sz w:val="21"/>
          <w:szCs w:val="21"/>
        </w:rPr>
        <w:t xml:space="preserve">Christianity.  </w:t>
      </w:r>
      <w:r w:rsidRPr="006A160B">
        <w:rPr>
          <w:rFonts w:ascii="Arial" w:hAnsi="Arial" w:cs="Arial"/>
          <w:color w:val="000000"/>
          <w:sz w:val="21"/>
          <w:szCs w:val="21"/>
        </w:rPr>
        <w:t xml:space="preserve">If a biblical eldership is to function effectively, it requires men who are firmly committed to living out our Lord's principles of discipleship.  Biblical eldership is dependent on men who seek first the kingdom of God and His righteousness (Matthew 6:33), men who have </w:t>
      </w:r>
      <w:r w:rsidRPr="006A160B">
        <w:rPr>
          <w:rFonts w:ascii="Arial" w:hAnsi="Arial" w:cs="Arial"/>
          <w:i/>
          <w:color w:val="000000"/>
          <w:sz w:val="21"/>
          <w:szCs w:val="21"/>
        </w:rPr>
        <w:t xml:space="preserve">presented </w:t>
      </w:r>
      <w:r w:rsidRPr="006A160B">
        <w:rPr>
          <w:rFonts w:ascii="Arial" w:hAnsi="Arial" w:cs="Arial"/>
          <w:color w:val="000000"/>
          <w:sz w:val="21"/>
          <w:szCs w:val="21"/>
        </w:rPr>
        <w:t>themselves as living and holy sacrifices to God and view themselves as slaves of the Lord Jesus Christ (Romans 12: 1, 2), men who love Jesus Christ above all else, men who willingly sacrifice self for the sake of others, men who seek to love as Christ loved, men who are self-disciplined and self-sacrificing, and men who have taken up the cross and are willing to suffer for Christ.</w:t>
      </w:r>
    </w:p>
    <w:p w14:paraId="68F79DDE" w14:textId="77777777" w:rsidR="00F45A39" w:rsidRPr="006A160B" w:rsidRDefault="00F45A39" w:rsidP="00FC105B">
      <w:pPr>
        <w:ind w:left="2340"/>
        <w:rPr>
          <w:rFonts w:ascii="Arial" w:hAnsi="Arial" w:cs="Arial"/>
          <w:color w:val="000000"/>
          <w:sz w:val="21"/>
          <w:szCs w:val="21"/>
        </w:rPr>
      </w:pPr>
    </w:p>
    <w:p w14:paraId="7E7049E0" w14:textId="77777777" w:rsidR="00F45A39" w:rsidRPr="006A160B" w:rsidRDefault="00F45A39" w:rsidP="00FC105B">
      <w:pPr>
        <w:ind w:left="2340"/>
        <w:rPr>
          <w:rFonts w:ascii="Arial" w:hAnsi="Arial" w:cs="Arial"/>
          <w:sz w:val="28"/>
          <w:szCs w:val="21"/>
        </w:rPr>
      </w:pPr>
      <w:r w:rsidRPr="006A160B">
        <w:rPr>
          <w:rFonts w:ascii="Arial" w:hAnsi="Arial" w:cs="Arial"/>
          <w:color w:val="000000"/>
          <w:sz w:val="21"/>
          <w:szCs w:val="21"/>
        </w:rPr>
        <w:t>Some people say, "You can't expect laymen to rear their families, work all day, and shepherd a local church."  That statement is simply not true.  Many people rear families, work, and give substantial hours of time to community service, clubs, athletic activities, and/or religious institutions.  The cults have built up large lay movements that survive primarily because of the volunteer time and efforts of their members.  We Bible-believing Christians are becoming a lazy, soft, pay-for-it-to-be-done group of Christians.  It is positively amazing how much people can accomplish when they are motivated to work toward a goal they love.  I've seen people build and remodel houses in their spare time, for example.  I've also seen men discipline themselves to gain a phenomenal knowledge of the Scriptures.</w:t>
      </w:r>
    </w:p>
    <w:p w14:paraId="34CF1CB9" w14:textId="77777777" w:rsidR="00F45A39" w:rsidRDefault="00F45A39" w:rsidP="00FC105B">
      <w:pPr>
        <w:pStyle w:val="Footer"/>
        <w:tabs>
          <w:tab w:val="clear" w:pos="4320"/>
          <w:tab w:val="clear" w:pos="8640"/>
        </w:tabs>
        <w:rPr>
          <w:rFonts w:ascii="Arial" w:hAnsi="Arial" w:cs="Arial"/>
          <w:sz w:val="22"/>
          <w:szCs w:val="18"/>
        </w:rPr>
      </w:pPr>
    </w:p>
    <w:p w14:paraId="088DB2E9" w14:textId="77777777" w:rsidR="006A160B" w:rsidRDefault="006A160B" w:rsidP="00FC105B">
      <w:pPr>
        <w:pStyle w:val="Footer"/>
        <w:tabs>
          <w:tab w:val="clear" w:pos="4320"/>
          <w:tab w:val="clear" w:pos="8640"/>
        </w:tabs>
        <w:rPr>
          <w:rFonts w:ascii="Arial" w:hAnsi="Arial" w:cs="Arial"/>
          <w:sz w:val="22"/>
          <w:szCs w:val="18"/>
        </w:rPr>
      </w:pPr>
    </w:p>
    <w:p w14:paraId="3F1555FB" w14:textId="77777777" w:rsidR="006A160B" w:rsidRPr="00913925" w:rsidRDefault="006A160B" w:rsidP="00FC105B">
      <w:pPr>
        <w:pStyle w:val="Footer"/>
        <w:tabs>
          <w:tab w:val="clear" w:pos="4320"/>
          <w:tab w:val="clear" w:pos="8640"/>
        </w:tabs>
        <w:rPr>
          <w:rFonts w:ascii="Arial" w:hAnsi="Arial" w:cs="Arial"/>
          <w:sz w:val="22"/>
          <w:szCs w:val="18"/>
        </w:rPr>
        <w:sectPr w:rsidR="006A160B" w:rsidRPr="00913925" w:rsidSect="00F45A39">
          <w:headerReference w:type="default" r:id="rId27"/>
          <w:pgSz w:w="11880" w:h="16820"/>
          <w:pgMar w:top="720" w:right="900" w:bottom="720" w:left="1238" w:header="720" w:footer="720" w:gutter="0"/>
          <w:pgNumType w:start="85"/>
          <w:cols w:space="720"/>
          <w:noEndnote/>
        </w:sectPr>
      </w:pPr>
    </w:p>
    <w:p w14:paraId="30906702" w14:textId="77777777" w:rsidR="00F45A39" w:rsidRPr="00913925" w:rsidRDefault="00F45A39" w:rsidP="00FC105B">
      <w:pPr>
        <w:pStyle w:val="Heading2"/>
        <w:jc w:val="left"/>
        <w:rPr>
          <w:rFonts w:ascii="Arial" w:hAnsi="Arial" w:cs="Arial"/>
          <w:sz w:val="22"/>
          <w:szCs w:val="18"/>
        </w:rPr>
      </w:pPr>
      <w:bookmarkStart w:id="114" w:name="_Toc7349263"/>
      <w:r w:rsidRPr="00913925">
        <w:rPr>
          <w:rFonts w:ascii="Arial" w:hAnsi="Arial" w:cs="Arial"/>
          <w:sz w:val="22"/>
          <w:szCs w:val="18"/>
        </w:rPr>
        <w:lastRenderedPageBreak/>
        <w:t>Biblical Decision Making</w:t>
      </w:r>
      <w:bookmarkEnd w:id="114"/>
    </w:p>
    <w:p w14:paraId="2ECC95FD" w14:textId="77777777" w:rsidR="00F45A39" w:rsidRPr="00913925" w:rsidRDefault="00F45A39" w:rsidP="00FC105B">
      <w:pPr>
        <w:pStyle w:val="Heading3"/>
        <w:jc w:val="left"/>
        <w:rPr>
          <w:rFonts w:ascii="Arial" w:hAnsi="Arial" w:cs="Arial"/>
          <w:sz w:val="22"/>
          <w:szCs w:val="18"/>
        </w:rPr>
      </w:pPr>
      <w:bookmarkStart w:id="115" w:name="_Toc7349264"/>
      <w:r w:rsidRPr="00913925">
        <w:rPr>
          <w:rFonts w:ascii="Arial" w:hAnsi="Arial" w:cs="Arial"/>
          <w:sz w:val="22"/>
          <w:szCs w:val="18"/>
        </w:rPr>
        <w:t>How were decisions made in the Bible?</w:t>
      </w:r>
      <w:bookmarkEnd w:id="115"/>
    </w:p>
    <w:p w14:paraId="79A2D1B7" w14:textId="77777777" w:rsidR="00F45A39" w:rsidRPr="00913925" w:rsidRDefault="00F45A39" w:rsidP="00FC105B">
      <w:pPr>
        <w:ind w:left="1350"/>
        <w:rPr>
          <w:rFonts w:ascii="Arial" w:hAnsi="Arial" w:cs="Arial"/>
          <w:sz w:val="22"/>
          <w:szCs w:val="18"/>
        </w:rPr>
      </w:pPr>
    </w:p>
    <w:p w14:paraId="76544C45"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An Important Consideration: What </w:t>
      </w:r>
      <w:r w:rsidRPr="00913925">
        <w:rPr>
          <w:rFonts w:ascii="Arial" w:hAnsi="Arial" w:cs="Arial"/>
          <w:i/>
          <w:sz w:val="22"/>
          <w:szCs w:val="18"/>
        </w:rPr>
        <w:t>methods</w:t>
      </w:r>
      <w:r w:rsidRPr="00913925">
        <w:rPr>
          <w:rFonts w:ascii="Arial" w:hAnsi="Arial" w:cs="Arial"/>
          <w:sz w:val="22"/>
          <w:szCs w:val="18"/>
        </w:rPr>
        <w:t xml:space="preserve"> of decision-making were employed in the OT and NT and which of these (if any) is the appropriate method for us today?</w:t>
      </w:r>
    </w:p>
    <w:p w14:paraId="1AFED76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Choice by the leader (Moses chose judges, Exod. 18:21, 25)</w:t>
      </w:r>
    </w:p>
    <w:p w14:paraId="3D9A1FE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Drawing lots (Joshua decided the tribal boundaries by lot, Josh. 14:1-2)</w:t>
      </w:r>
    </w:p>
    <w:p w14:paraId="5CC77F9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Urim and Thummin were probably stones of different colours which the priest used to determine “yes” or “no” answers from God.</w:t>
      </w:r>
    </w:p>
    <w:p w14:paraId="6C76C268" w14:textId="703E3E55"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Exod. 28:30  Also put the </w:t>
      </w:r>
      <w:r w:rsidRPr="00913925">
        <w:rPr>
          <w:rFonts w:ascii="Arial" w:hAnsi="Arial" w:cs="Arial"/>
          <w:b/>
          <w:sz w:val="22"/>
          <w:szCs w:val="18"/>
        </w:rPr>
        <w:t>Urim and the Thummim</w:t>
      </w:r>
      <w:r w:rsidRPr="00913925">
        <w:rPr>
          <w:rFonts w:ascii="Arial" w:hAnsi="Arial" w:cs="Arial"/>
          <w:sz w:val="22"/>
          <w:szCs w:val="18"/>
        </w:rPr>
        <w:t xml:space="preserve"> in the breast</w:t>
      </w:r>
      <w:r w:rsidR="003C4DD4">
        <w:rPr>
          <w:rFonts w:ascii="Arial" w:hAnsi="Arial" w:cs="Arial"/>
          <w:sz w:val="22"/>
          <w:szCs w:val="18"/>
        </w:rPr>
        <w:t xml:space="preserve"> </w:t>
      </w:r>
      <w:r w:rsidRPr="00913925">
        <w:rPr>
          <w:rFonts w:ascii="Arial" w:hAnsi="Arial" w:cs="Arial"/>
          <w:sz w:val="22"/>
          <w:szCs w:val="18"/>
        </w:rPr>
        <w:t>piece, so they may be over Aaron’s heart whenever he enters the presence of the L</w:t>
      </w:r>
      <w:r w:rsidRPr="00B53D86">
        <w:rPr>
          <w:rFonts w:ascii="Arial" w:hAnsi="Arial" w:cs="Arial"/>
          <w:sz w:val="21"/>
          <w:szCs w:val="16"/>
        </w:rPr>
        <w:t>ORD</w:t>
      </w:r>
      <w:r w:rsidRPr="00913925">
        <w:rPr>
          <w:rFonts w:ascii="Arial" w:hAnsi="Arial" w:cs="Arial"/>
          <w:sz w:val="22"/>
          <w:szCs w:val="18"/>
        </w:rPr>
        <w:t xml:space="preserve">. </w:t>
      </w:r>
      <w:r w:rsidR="00164C60" w:rsidRPr="00913925">
        <w:rPr>
          <w:rFonts w:ascii="Arial" w:hAnsi="Arial" w:cs="Arial"/>
          <w:sz w:val="22"/>
          <w:szCs w:val="18"/>
        </w:rPr>
        <w:t>Thus,</w:t>
      </w:r>
      <w:r w:rsidRPr="00913925">
        <w:rPr>
          <w:rFonts w:ascii="Arial" w:hAnsi="Arial" w:cs="Arial"/>
          <w:sz w:val="22"/>
          <w:szCs w:val="18"/>
        </w:rPr>
        <w:t xml:space="preserve"> Aaron will always bear the means of making decisions for the Israelites over his heart before the L</w:t>
      </w:r>
      <w:r w:rsidRPr="00B53D86">
        <w:rPr>
          <w:rFonts w:ascii="Arial" w:hAnsi="Arial" w:cs="Arial"/>
          <w:sz w:val="21"/>
          <w:szCs w:val="16"/>
        </w:rPr>
        <w:t>ORD</w:t>
      </w:r>
      <w:r w:rsidRPr="00913925">
        <w:rPr>
          <w:rFonts w:ascii="Arial" w:hAnsi="Arial" w:cs="Arial"/>
          <w:sz w:val="22"/>
          <w:szCs w:val="18"/>
        </w:rPr>
        <w:t xml:space="preserve"> (cf. Lev. 8:8; Num. 27:21; Deut. 33:8). </w:t>
      </w:r>
    </w:p>
    <w:p w14:paraId="230D07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1Sam. 28:6   He inquired of the L</w:t>
      </w:r>
      <w:r w:rsidRPr="00B53D86">
        <w:rPr>
          <w:rFonts w:ascii="Arial" w:hAnsi="Arial" w:cs="Arial"/>
          <w:sz w:val="21"/>
          <w:szCs w:val="16"/>
        </w:rPr>
        <w:t>ORD</w:t>
      </w:r>
      <w:r w:rsidRPr="00913925">
        <w:rPr>
          <w:rFonts w:ascii="Arial" w:hAnsi="Arial" w:cs="Arial"/>
          <w:sz w:val="22"/>
          <w:szCs w:val="18"/>
        </w:rPr>
        <w:t>, but the L</w:t>
      </w:r>
      <w:r w:rsidRPr="00B53D86">
        <w:rPr>
          <w:rFonts w:ascii="Arial" w:hAnsi="Arial" w:cs="Arial"/>
          <w:sz w:val="21"/>
          <w:szCs w:val="16"/>
        </w:rPr>
        <w:t>ORD</w:t>
      </w:r>
      <w:r w:rsidRPr="00913925">
        <w:rPr>
          <w:rFonts w:ascii="Arial" w:hAnsi="Arial" w:cs="Arial"/>
          <w:sz w:val="22"/>
          <w:szCs w:val="18"/>
        </w:rPr>
        <w:t xml:space="preserve"> did not answer him by dreams or </w:t>
      </w:r>
      <w:r w:rsidRPr="00913925">
        <w:rPr>
          <w:rFonts w:ascii="Arial" w:hAnsi="Arial" w:cs="Arial"/>
          <w:b/>
          <w:sz w:val="22"/>
          <w:szCs w:val="18"/>
        </w:rPr>
        <w:t>Urim</w:t>
      </w:r>
      <w:r w:rsidRPr="00913925">
        <w:rPr>
          <w:rFonts w:ascii="Arial" w:hAnsi="Arial" w:cs="Arial"/>
          <w:sz w:val="22"/>
          <w:szCs w:val="18"/>
        </w:rPr>
        <w:t xml:space="preserve"> or prophets. </w:t>
      </w:r>
    </w:p>
    <w:p w14:paraId="45F7760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Ezra 2:63   The governor ordered them not to eat any of the most sacred food until there was a priest ministering with the </w:t>
      </w:r>
      <w:r w:rsidRPr="00913925">
        <w:rPr>
          <w:rFonts w:ascii="Arial" w:hAnsi="Arial" w:cs="Arial"/>
          <w:b/>
          <w:sz w:val="22"/>
          <w:szCs w:val="18"/>
        </w:rPr>
        <w:t>Urim and Thummim</w:t>
      </w:r>
      <w:r w:rsidRPr="00913925">
        <w:rPr>
          <w:rFonts w:ascii="Arial" w:hAnsi="Arial" w:cs="Arial"/>
          <w:sz w:val="22"/>
          <w:szCs w:val="18"/>
        </w:rPr>
        <w:t xml:space="preserve"> (cf. Neh. 7:65)</w:t>
      </w:r>
    </w:p>
    <w:p w14:paraId="4178E36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Placing a fleece before the Lord (by Gideon, Judges 6:36-40).</w:t>
      </w:r>
    </w:p>
    <w:p w14:paraId="55B9E5D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Other methods were also used.</w:t>
      </w:r>
    </w:p>
    <w:p w14:paraId="57B2BAF3" w14:textId="77777777" w:rsidR="00F45A39" w:rsidRPr="00913925" w:rsidRDefault="00F45A39" w:rsidP="00FC105B">
      <w:pPr>
        <w:rPr>
          <w:rFonts w:ascii="Arial" w:hAnsi="Arial" w:cs="Arial"/>
          <w:sz w:val="22"/>
          <w:szCs w:val="18"/>
        </w:rPr>
      </w:pPr>
    </w:p>
    <w:p w14:paraId="7EBADA4F" w14:textId="77777777" w:rsidR="00F45A39" w:rsidRPr="00913925" w:rsidRDefault="00F45A39" w:rsidP="00FC105B">
      <w:pPr>
        <w:rPr>
          <w:rFonts w:ascii="Arial" w:hAnsi="Arial" w:cs="Arial"/>
          <w:sz w:val="22"/>
          <w:szCs w:val="18"/>
        </w:rPr>
      </w:pPr>
    </w:p>
    <w:p w14:paraId="61560754" w14:textId="77777777" w:rsidR="00F45A39" w:rsidRPr="00913925" w:rsidRDefault="00F45A39" w:rsidP="00FC105B">
      <w:pPr>
        <w:rPr>
          <w:rFonts w:ascii="Arial" w:hAnsi="Arial" w:cs="Arial"/>
          <w:sz w:val="22"/>
          <w:szCs w:val="18"/>
        </w:rPr>
      </w:pPr>
    </w:p>
    <w:p w14:paraId="3C63FA75" w14:textId="77777777" w:rsidR="00F45A39" w:rsidRPr="00913925" w:rsidRDefault="00F45A39" w:rsidP="00FC105B">
      <w:pPr>
        <w:rPr>
          <w:rFonts w:ascii="Arial" w:hAnsi="Arial" w:cs="Arial"/>
          <w:sz w:val="22"/>
          <w:szCs w:val="18"/>
        </w:rPr>
      </w:pPr>
    </w:p>
    <w:p w14:paraId="628C2548" w14:textId="77777777" w:rsidR="00F45A39" w:rsidRPr="00913925" w:rsidRDefault="00F45A39" w:rsidP="00FC105B">
      <w:pPr>
        <w:pStyle w:val="Heading3"/>
        <w:jc w:val="left"/>
        <w:rPr>
          <w:rFonts w:ascii="Arial" w:hAnsi="Arial" w:cs="Arial"/>
          <w:sz w:val="22"/>
          <w:szCs w:val="18"/>
        </w:rPr>
      </w:pPr>
      <w:bookmarkStart w:id="116" w:name="_Toc7349265"/>
      <w:r w:rsidRPr="00913925">
        <w:rPr>
          <w:rFonts w:ascii="Arial" w:hAnsi="Arial" w:cs="Arial"/>
          <w:sz w:val="22"/>
          <w:szCs w:val="18"/>
        </w:rPr>
        <w:t xml:space="preserve">Was it unanimity, </w:t>
      </w:r>
      <w:r w:rsidR="00324849" w:rsidRPr="00913925">
        <w:rPr>
          <w:rFonts w:ascii="Arial" w:hAnsi="Arial" w:cs="Arial"/>
          <w:sz w:val="22"/>
          <w:szCs w:val="18"/>
        </w:rPr>
        <w:t xml:space="preserve">majority (democracy), monarchy, or </w:t>
      </w:r>
      <w:r w:rsidRPr="00913925">
        <w:rPr>
          <w:rFonts w:ascii="Arial" w:hAnsi="Arial" w:cs="Arial"/>
          <w:sz w:val="22"/>
          <w:szCs w:val="18"/>
        </w:rPr>
        <w:t>consensus</w:t>
      </w:r>
      <w:r w:rsidR="00324849" w:rsidRPr="00913925">
        <w:rPr>
          <w:rFonts w:ascii="Arial" w:hAnsi="Arial" w:cs="Arial"/>
          <w:sz w:val="22"/>
          <w:szCs w:val="18"/>
        </w:rPr>
        <w:t xml:space="preserve"> </w:t>
      </w:r>
      <w:r w:rsidRPr="00913925">
        <w:rPr>
          <w:rFonts w:ascii="Arial" w:hAnsi="Arial" w:cs="Arial"/>
          <w:sz w:val="22"/>
          <w:szCs w:val="18"/>
        </w:rPr>
        <w:t>vote?</w:t>
      </w:r>
      <w:bookmarkEnd w:id="116"/>
    </w:p>
    <w:p w14:paraId="357F1FA3" w14:textId="77777777" w:rsidR="00F45A39" w:rsidRPr="00913925" w:rsidRDefault="00F45A39" w:rsidP="00FC105B">
      <w:pPr>
        <w:ind w:left="1350"/>
        <w:rPr>
          <w:rFonts w:ascii="Arial" w:hAnsi="Arial" w:cs="Arial"/>
          <w:sz w:val="22"/>
          <w:szCs w:val="18"/>
        </w:rPr>
      </w:pPr>
    </w:p>
    <w:p w14:paraId="68ED79F1"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350"/>
        <w:rPr>
          <w:rFonts w:ascii="Arial" w:hAnsi="Arial" w:cs="Arial"/>
          <w:sz w:val="22"/>
          <w:szCs w:val="18"/>
        </w:rPr>
      </w:pPr>
      <w:r w:rsidRPr="00913925">
        <w:rPr>
          <w:rFonts w:ascii="Arial" w:hAnsi="Arial" w:cs="Arial"/>
          <w:sz w:val="22"/>
          <w:szCs w:val="18"/>
        </w:rPr>
        <w:t xml:space="preserve">The Key Issue: What </w:t>
      </w:r>
      <w:r w:rsidRPr="00913925">
        <w:rPr>
          <w:rFonts w:ascii="Arial" w:hAnsi="Arial" w:cs="Arial"/>
          <w:i/>
          <w:sz w:val="22"/>
          <w:szCs w:val="18"/>
        </w:rPr>
        <w:t>percentage</w:t>
      </w:r>
      <w:r w:rsidRPr="00913925">
        <w:rPr>
          <w:rFonts w:ascii="Arial" w:hAnsi="Arial" w:cs="Arial"/>
          <w:sz w:val="22"/>
          <w:szCs w:val="18"/>
        </w:rPr>
        <w:t xml:space="preserve"> (if any) for decision-making is the biblical pattern— unanimity, consensus, majority vote, or some other percentage?</w:t>
      </w:r>
    </w:p>
    <w:p w14:paraId="796C088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 15: A Significant Chapter on Early Church Decision-</w:t>
      </w:r>
      <w:r w:rsidR="003C4DD4">
        <w:rPr>
          <w:rFonts w:ascii="Arial" w:hAnsi="Arial" w:cs="Arial"/>
          <w:sz w:val="22"/>
          <w:szCs w:val="18"/>
        </w:rPr>
        <w:t>M</w:t>
      </w:r>
      <w:r w:rsidRPr="00913925">
        <w:rPr>
          <w:rFonts w:ascii="Arial" w:hAnsi="Arial" w:cs="Arial"/>
          <w:sz w:val="22"/>
          <w:szCs w:val="18"/>
        </w:rPr>
        <w:t>aking</w:t>
      </w:r>
    </w:p>
    <w:p w14:paraId="4091596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Context: The gospel has already spread to the three main groups of believers and become established for a few years:</w:t>
      </w:r>
    </w:p>
    <w:p w14:paraId="231E826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33: Jews at Pentecost (Acts 2)</w:t>
      </w:r>
    </w:p>
    <w:p w14:paraId="647E8588"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35: Samaritans at Azotus (Acts 8)</w:t>
      </w:r>
    </w:p>
    <w:p w14:paraId="64D5AED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40: Gentiles at Cornelius’ House (Acts 10)</w:t>
      </w:r>
    </w:p>
    <w:p w14:paraId="74A222C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t xml:space="preserve">AD </w:t>
      </w:r>
      <w:r w:rsidRPr="00913925">
        <w:rPr>
          <w:rFonts w:ascii="Arial" w:hAnsi="Arial" w:cs="Arial"/>
          <w:sz w:val="22"/>
          <w:szCs w:val="18"/>
        </w:rPr>
        <w:t>41: Gentile church planted at Antioch (Acts 11)</w:t>
      </w:r>
    </w:p>
    <w:p w14:paraId="0B1E46D4"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18"/>
          <w:szCs w:val="18"/>
        </w:rPr>
        <w:lastRenderedPageBreak/>
        <w:t xml:space="preserve">AD </w:t>
      </w:r>
      <w:r w:rsidRPr="00913925">
        <w:rPr>
          <w:rFonts w:ascii="Arial" w:hAnsi="Arial" w:cs="Arial"/>
          <w:sz w:val="22"/>
          <w:szCs w:val="18"/>
        </w:rPr>
        <w:t>48-49: Paul and Barnabas on 1st Missionary Journey (Acts 14–15)</w:t>
      </w:r>
    </w:p>
    <w:p w14:paraId="238FEE9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#1: Circumcision</w:t>
      </w:r>
    </w:p>
    <w:p w14:paraId="63C0B37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Conflict: The church leaders disagree whether circumcision should be required of Gentile believers. </w:t>
      </w:r>
    </w:p>
    <w:p w14:paraId="72B237FE"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Unauthorized Judaizers from the Jerusalem church came to Antioch to insist that Gentile converts be circumcised (i.e., become Jewish) in order to be saved (15:1)</w:t>
      </w:r>
    </w:p>
    <w:p w14:paraId="3A1B01F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argued with them in Antioch (15:2a).</w:t>
      </w:r>
    </w:p>
    <w:p w14:paraId="3927096B"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Since neither the Judaizers nor Paul and Barnabas changed their minds, the Antioch church sent them all (with witnesses as well) to Jerusalem to appeal to the apostles and elders (15:2b-4).</w:t>
      </w:r>
    </w:p>
    <w:p w14:paraId="29A1198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w:t>
      </w:r>
    </w:p>
    <w:p w14:paraId="245DFB3C"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(elders and apostles at Jerusalem) </w:t>
      </w:r>
      <w:r w:rsidRPr="00913925">
        <w:rPr>
          <w:rFonts w:ascii="Arial" w:hAnsi="Arial" w:cs="Arial"/>
          <w:sz w:val="22"/>
          <w:szCs w:val="18"/>
          <w:u w:val="single"/>
        </w:rPr>
        <w:t>listened carefully to both sides</w:t>
      </w:r>
      <w:r w:rsidRPr="00913925">
        <w:rPr>
          <w:rFonts w:ascii="Arial" w:hAnsi="Arial" w:cs="Arial"/>
          <w:sz w:val="22"/>
          <w:szCs w:val="18"/>
        </w:rPr>
        <w:t xml:space="preserve"> of the issue.</w:t>
      </w:r>
    </w:p>
    <w:p w14:paraId="447BEB7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Paul and Barnabas reported God’s work among the Gentiles (15:4).</w:t>
      </w:r>
    </w:p>
    <w:p w14:paraId="6103FBD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Then the Judaizers (Pharisees) presented their case (15:5).</w:t>
      </w:r>
    </w:p>
    <w:p w14:paraId="70E0F38A" w14:textId="7D5C08F9"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leaders </w:t>
      </w:r>
      <w:r w:rsidRPr="00913925">
        <w:rPr>
          <w:rFonts w:ascii="Arial" w:hAnsi="Arial" w:cs="Arial"/>
          <w:sz w:val="22"/>
          <w:szCs w:val="18"/>
          <w:u w:val="single"/>
        </w:rPr>
        <w:t>allowed Peter to defend his view</w:t>
      </w:r>
      <w:r w:rsidRPr="00913925">
        <w:rPr>
          <w:rFonts w:ascii="Arial" w:hAnsi="Arial" w:cs="Arial"/>
          <w:sz w:val="22"/>
          <w:szCs w:val="18"/>
        </w:rPr>
        <w:t xml:space="preserve"> that they need not become Jews since the same Holy Spirit came upon them at salvation.  </w:t>
      </w:r>
      <w:r w:rsidR="00164C60" w:rsidRPr="00913925">
        <w:rPr>
          <w:rFonts w:ascii="Arial" w:hAnsi="Arial" w:cs="Arial"/>
          <w:sz w:val="22"/>
          <w:szCs w:val="18"/>
        </w:rPr>
        <w:t>Thus,</w:t>
      </w:r>
      <w:r w:rsidRPr="00913925">
        <w:rPr>
          <w:rFonts w:ascii="Arial" w:hAnsi="Arial" w:cs="Arial"/>
          <w:sz w:val="22"/>
          <w:szCs w:val="18"/>
        </w:rPr>
        <w:t xml:space="preserve"> they were already saved without being circumcised.</w:t>
      </w:r>
    </w:p>
    <w:p w14:paraId="00EBFB2F"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t>
      </w:r>
      <w:r w:rsidRPr="00913925">
        <w:rPr>
          <w:rFonts w:ascii="Arial" w:hAnsi="Arial" w:cs="Arial"/>
          <w:sz w:val="22"/>
          <w:szCs w:val="18"/>
          <w:u w:val="single"/>
        </w:rPr>
        <w:t>chairman (James) proposed a compromise</w:t>
      </w:r>
      <w:r w:rsidRPr="00913925">
        <w:rPr>
          <w:rFonts w:ascii="Arial" w:hAnsi="Arial" w:cs="Arial"/>
          <w:sz w:val="22"/>
          <w:szCs w:val="18"/>
        </w:rPr>
        <w:t xml:space="preserve"> solution that would address the truth of the gospel but also Jewish sensitivities.</w:t>
      </w:r>
    </w:p>
    <w:p w14:paraId="780FEBE6"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whole </w:t>
      </w:r>
      <w:r w:rsidRPr="00913925">
        <w:rPr>
          <w:rFonts w:ascii="Arial" w:hAnsi="Arial" w:cs="Arial"/>
          <w:sz w:val="22"/>
          <w:szCs w:val="18"/>
          <w:u w:val="single"/>
        </w:rPr>
        <w:t>group agreed</w:t>
      </w:r>
      <w:r w:rsidRPr="00913925">
        <w:rPr>
          <w:rFonts w:ascii="Arial" w:hAnsi="Arial" w:cs="Arial"/>
          <w:sz w:val="22"/>
          <w:szCs w:val="18"/>
        </w:rPr>
        <w:t xml:space="preserve"> to a written decision.</w:t>
      </w:r>
    </w:p>
    <w:p w14:paraId="15D9CEBE"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Conclusion</w:t>
      </w:r>
    </w:p>
    <w:p w14:paraId="5FDD1B86" w14:textId="77777777" w:rsidR="00F45A39" w:rsidRPr="00913925" w:rsidRDefault="00F45A39" w:rsidP="00FC105B">
      <w:pPr>
        <w:rPr>
          <w:rFonts w:ascii="Arial" w:hAnsi="Arial" w:cs="Arial"/>
          <w:sz w:val="22"/>
          <w:szCs w:val="18"/>
        </w:rPr>
      </w:pPr>
    </w:p>
    <w:p w14:paraId="4075CEFA" w14:textId="77777777" w:rsidR="00F45A39" w:rsidRPr="00913925" w:rsidRDefault="00F45A39" w:rsidP="00FC105B">
      <w:pPr>
        <w:rPr>
          <w:rFonts w:ascii="Arial" w:hAnsi="Arial" w:cs="Arial"/>
          <w:sz w:val="22"/>
          <w:szCs w:val="18"/>
        </w:rPr>
      </w:pPr>
    </w:p>
    <w:p w14:paraId="02922ADC" w14:textId="77777777" w:rsidR="00F45A39" w:rsidRPr="00913925" w:rsidRDefault="00F45A39" w:rsidP="00FC105B">
      <w:pPr>
        <w:rPr>
          <w:rFonts w:ascii="Arial" w:hAnsi="Arial" w:cs="Arial"/>
          <w:sz w:val="22"/>
          <w:szCs w:val="18"/>
        </w:rPr>
      </w:pPr>
    </w:p>
    <w:p w14:paraId="3C82EBD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Issue #2: John Mark</w:t>
      </w:r>
    </w:p>
    <w:p w14:paraId="059DD67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Problem: John Mark’s desertion on the first missionary journey (Acts 13:13)</w:t>
      </w:r>
    </w:p>
    <w:p w14:paraId="1338A74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Process of Decision-making: Argument</w:t>
      </w:r>
    </w:p>
    <w:p w14:paraId="7F7572A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Resolution: Separation</w:t>
      </w:r>
    </w:p>
    <w:p w14:paraId="57BB7AA8" w14:textId="77777777" w:rsidR="00F45A39" w:rsidRPr="00913925" w:rsidRDefault="002B7EE8" w:rsidP="00FC105B">
      <w:pPr>
        <w:pStyle w:val="Heading3"/>
        <w:jc w:val="left"/>
        <w:rPr>
          <w:rFonts w:ascii="Arial" w:hAnsi="Arial" w:cs="Arial"/>
          <w:sz w:val="22"/>
          <w:szCs w:val="18"/>
        </w:rPr>
      </w:pPr>
      <w:bookmarkStart w:id="117" w:name="_Toc7349266"/>
      <w:r>
        <w:rPr>
          <w:rFonts w:ascii="Arial" w:hAnsi="Arial" w:cs="Arial"/>
          <w:sz w:val="22"/>
          <w:szCs w:val="18"/>
        </w:rPr>
        <w:br w:type="page"/>
      </w:r>
      <w:r w:rsidR="00F45A39" w:rsidRPr="00913925">
        <w:rPr>
          <w:rFonts w:ascii="Arial" w:hAnsi="Arial" w:cs="Arial"/>
          <w:sz w:val="22"/>
          <w:szCs w:val="18"/>
        </w:rPr>
        <w:lastRenderedPageBreak/>
        <w:t>How were other NT decisions made?</w:t>
      </w:r>
      <w:bookmarkEnd w:id="117"/>
    </w:p>
    <w:p w14:paraId="4E5D55B9" w14:textId="77777777" w:rsidR="00F45A39" w:rsidRPr="00913925" w:rsidRDefault="00F45A39" w:rsidP="00845D3D">
      <w:pPr>
        <w:ind w:left="1276"/>
        <w:rPr>
          <w:rFonts w:ascii="Arial" w:hAnsi="Arial" w:cs="Arial"/>
          <w:sz w:val="22"/>
          <w:szCs w:val="18"/>
        </w:rPr>
      </w:pPr>
    </w:p>
    <w:p w14:paraId="6DAE7A1D" w14:textId="77777777" w:rsidR="00F45A39" w:rsidRDefault="00845D3D" w:rsidP="00845D3D">
      <w:pPr>
        <w:ind w:left="1276"/>
        <w:rPr>
          <w:rFonts w:ascii="Arial" w:hAnsi="Arial" w:cs="Arial"/>
          <w:sz w:val="22"/>
          <w:szCs w:val="18"/>
        </w:rPr>
      </w:pPr>
      <w:r>
        <w:rPr>
          <w:rFonts w:ascii="Arial" w:hAnsi="Arial" w:cs="Arial"/>
          <w:sz w:val="22"/>
          <w:szCs w:val="18"/>
        </w:rPr>
        <w:t>Trust</w:t>
      </w:r>
      <w:r w:rsidR="002B47D1">
        <w:rPr>
          <w:rFonts w:ascii="Arial" w:hAnsi="Arial" w:cs="Arial"/>
          <w:sz w:val="22"/>
          <w:szCs w:val="18"/>
        </w:rPr>
        <w:t xml:space="preserve"> is </w:t>
      </w:r>
      <w:r w:rsidR="004833CF">
        <w:rPr>
          <w:rFonts w:ascii="Arial" w:hAnsi="Arial" w:cs="Arial"/>
          <w:sz w:val="22"/>
          <w:szCs w:val="18"/>
        </w:rPr>
        <w:t>key</w:t>
      </w:r>
      <w:r w:rsidR="002B47D1">
        <w:rPr>
          <w:rFonts w:ascii="Arial" w:hAnsi="Arial" w:cs="Arial"/>
          <w:sz w:val="22"/>
          <w:szCs w:val="18"/>
        </w:rPr>
        <w:t>: Trust is slowly built, quickly broken, and even more slowly rebuilt, if ever!</w:t>
      </w:r>
    </w:p>
    <w:p w14:paraId="598F978E" w14:textId="77777777" w:rsidR="00983CAE" w:rsidRDefault="00983CAE" w:rsidP="00845D3D">
      <w:pPr>
        <w:ind w:left="1276"/>
        <w:rPr>
          <w:rFonts w:ascii="Arial" w:hAnsi="Arial" w:cs="Arial"/>
          <w:sz w:val="22"/>
          <w:szCs w:val="18"/>
        </w:rPr>
      </w:pPr>
    </w:p>
    <w:p w14:paraId="74B60783" w14:textId="77777777" w:rsidR="00983CAE" w:rsidRDefault="00983CAE"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 xml:space="preserve">1 quality that followers most want in their leaders is </w:t>
      </w:r>
      <w:r w:rsidRPr="00E009BB">
        <w:rPr>
          <w:rFonts w:ascii="Arial" w:hAnsi="Arial" w:cs="Arial"/>
          <w:i/>
          <w:iCs/>
          <w:sz w:val="22"/>
          <w:szCs w:val="18"/>
        </w:rPr>
        <w:t>trustworthiness</w:t>
      </w:r>
      <w:r>
        <w:rPr>
          <w:rFonts w:ascii="Arial" w:hAnsi="Arial" w:cs="Arial"/>
          <w:sz w:val="22"/>
          <w:szCs w:val="18"/>
        </w:rPr>
        <w:t xml:space="preserve"> (integrity)–—Kouzes &amp; Posner</w:t>
      </w:r>
    </w:p>
    <w:p w14:paraId="064B2022" w14:textId="77777777" w:rsidR="00983CAE" w:rsidRDefault="00983CAE" w:rsidP="00845D3D">
      <w:pPr>
        <w:ind w:left="1276"/>
        <w:rPr>
          <w:rFonts w:ascii="Arial" w:hAnsi="Arial" w:cs="Arial"/>
          <w:sz w:val="22"/>
          <w:szCs w:val="18"/>
        </w:rPr>
      </w:pPr>
    </w:p>
    <w:p w14:paraId="0B1C6F6D" w14:textId="77777777" w:rsidR="00983CAE" w:rsidRDefault="00192902" w:rsidP="00845D3D">
      <w:pPr>
        <w:ind w:left="1276"/>
        <w:rPr>
          <w:rFonts w:ascii="Arial" w:hAnsi="Arial" w:cs="Arial"/>
          <w:sz w:val="22"/>
          <w:szCs w:val="18"/>
        </w:rPr>
      </w:pPr>
      <w:r>
        <w:rPr>
          <w:rFonts w:ascii="Arial" w:hAnsi="Arial" w:cs="Arial"/>
          <w:sz w:val="22"/>
          <w:szCs w:val="18"/>
        </w:rPr>
        <w:t>T</w:t>
      </w:r>
      <w:r w:rsidR="007E2D4F">
        <w:rPr>
          <w:rFonts w:ascii="Arial" w:hAnsi="Arial" w:cs="Arial"/>
          <w:sz w:val="22"/>
          <w:szCs w:val="18"/>
        </w:rPr>
        <w:t xml:space="preserve">he </w:t>
      </w:r>
      <w:r w:rsidR="00E04759">
        <w:rPr>
          <w:rFonts w:ascii="Arial" w:hAnsi="Arial" w:cs="Arial"/>
          <w:sz w:val="22"/>
          <w:szCs w:val="18"/>
        </w:rPr>
        <w:t>#</w:t>
      </w:r>
      <w:r w:rsidR="007E2D4F">
        <w:rPr>
          <w:rFonts w:ascii="Arial" w:hAnsi="Arial" w:cs="Arial"/>
          <w:sz w:val="22"/>
          <w:szCs w:val="18"/>
        </w:rPr>
        <w:t xml:space="preserve">1 quality </w:t>
      </w:r>
      <w:r>
        <w:rPr>
          <w:rFonts w:ascii="Arial" w:hAnsi="Arial" w:cs="Arial"/>
          <w:sz w:val="22"/>
          <w:szCs w:val="18"/>
        </w:rPr>
        <w:t xml:space="preserve">in the 1980s that followers </w:t>
      </w:r>
      <w:r w:rsidR="00E009BB">
        <w:rPr>
          <w:rFonts w:ascii="Arial" w:hAnsi="Arial" w:cs="Arial"/>
          <w:sz w:val="22"/>
          <w:szCs w:val="18"/>
        </w:rPr>
        <w:t xml:space="preserve">wanted in leaders was </w:t>
      </w:r>
      <w:r w:rsidR="00E009BB" w:rsidRPr="00E009BB">
        <w:rPr>
          <w:rFonts w:ascii="Arial" w:hAnsi="Arial" w:cs="Arial"/>
          <w:i/>
          <w:iCs/>
          <w:sz w:val="22"/>
          <w:szCs w:val="18"/>
        </w:rPr>
        <w:t>competence</w:t>
      </w:r>
      <w:r w:rsidR="00E009BB">
        <w:rPr>
          <w:rFonts w:ascii="Arial" w:hAnsi="Arial" w:cs="Arial"/>
          <w:sz w:val="22"/>
          <w:szCs w:val="18"/>
        </w:rPr>
        <w:t>—</w:t>
      </w:r>
      <w:r w:rsidR="00973457">
        <w:rPr>
          <w:rFonts w:ascii="Arial" w:hAnsi="Arial" w:cs="Arial"/>
          <w:sz w:val="22"/>
          <w:szCs w:val="18"/>
        </w:rPr>
        <w:t>this was before Bill Clinton’s presidency</w:t>
      </w:r>
      <w:r w:rsidR="00495C5B">
        <w:rPr>
          <w:rFonts w:ascii="Arial" w:hAnsi="Arial" w:cs="Arial"/>
          <w:sz w:val="22"/>
          <w:szCs w:val="18"/>
        </w:rPr>
        <w:t xml:space="preserve">, which changed perceptions </w:t>
      </w:r>
      <w:r w:rsidR="00017FC8">
        <w:rPr>
          <w:rFonts w:ascii="Arial" w:hAnsi="Arial" w:cs="Arial"/>
          <w:sz w:val="22"/>
          <w:szCs w:val="18"/>
        </w:rPr>
        <w:t>significantly</w:t>
      </w:r>
      <w:r w:rsidR="00495C5B">
        <w:rPr>
          <w:rFonts w:ascii="Arial" w:hAnsi="Arial" w:cs="Arial"/>
          <w:sz w:val="22"/>
          <w:szCs w:val="18"/>
        </w:rPr>
        <w:t xml:space="preserve">. </w:t>
      </w:r>
    </w:p>
    <w:p w14:paraId="5CEB6F7A" w14:textId="77777777" w:rsidR="00977E72" w:rsidRDefault="00977E72" w:rsidP="00845D3D">
      <w:pPr>
        <w:ind w:left="1276"/>
        <w:rPr>
          <w:rFonts w:ascii="Arial" w:hAnsi="Arial" w:cs="Arial"/>
          <w:sz w:val="22"/>
          <w:szCs w:val="18"/>
        </w:rPr>
      </w:pPr>
    </w:p>
    <w:p w14:paraId="4F209514" w14:textId="77777777" w:rsidR="00977E72" w:rsidRPr="00E009BB" w:rsidRDefault="00977E72"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cause of failure in leadership is relational. —Center for Creative Leadership</w:t>
      </w:r>
    </w:p>
    <w:p w14:paraId="3004007A" w14:textId="77777777" w:rsidR="00F45A39" w:rsidRDefault="00F45A39" w:rsidP="00845D3D">
      <w:pPr>
        <w:ind w:left="1276"/>
        <w:rPr>
          <w:rFonts w:ascii="Arial" w:hAnsi="Arial" w:cs="Arial"/>
          <w:sz w:val="22"/>
          <w:szCs w:val="18"/>
        </w:rPr>
      </w:pPr>
    </w:p>
    <w:p w14:paraId="2493047D" w14:textId="77777777" w:rsidR="00630483" w:rsidRDefault="00C5747B" w:rsidP="00845D3D">
      <w:pPr>
        <w:ind w:left="1276"/>
        <w:rPr>
          <w:rFonts w:ascii="Arial" w:hAnsi="Arial" w:cs="Arial"/>
          <w:sz w:val="22"/>
          <w:szCs w:val="18"/>
        </w:rPr>
      </w:pPr>
      <w:r>
        <w:rPr>
          <w:rFonts w:ascii="Arial" w:hAnsi="Arial" w:cs="Arial"/>
          <w:sz w:val="22"/>
          <w:szCs w:val="18"/>
        </w:rPr>
        <w:t xml:space="preserve">The </w:t>
      </w:r>
      <w:r w:rsidR="00E04759">
        <w:rPr>
          <w:rFonts w:ascii="Arial" w:hAnsi="Arial" w:cs="Arial"/>
          <w:sz w:val="22"/>
          <w:szCs w:val="18"/>
        </w:rPr>
        <w:t>#</w:t>
      </w:r>
      <w:r>
        <w:rPr>
          <w:rFonts w:ascii="Arial" w:hAnsi="Arial" w:cs="Arial"/>
          <w:sz w:val="22"/>
          <w:szCs w:val="18"/>
        </w:rPr>
        <w:t>1 reason for missionary resignations prior to 199</w:t>
      </w:r>
      <w:r w:rsidR="000C7BE0">
        <w:rPr>
          <w:rFonts w:ascii="Arial" w:hAnsi="Arial" w:cs="Arial"/>
          <w:sz w:val="22"/>
          <w:szCs w:val="18"/>
        </w:rPr>
        <w:t>5</w:t>
      </w:r>
      <w:r>
        <w:rPr>
          <w:rFonts w:ascii="Arial" w:hAnsi="Arial" w:cs="Arial"/>
          <w:sz w:val="22"/>
          <w:szCs w:val="18"/>
        </w:rPr>
        <w:t xml:space="preserve"> was </w:t>
      </w:r>
      <w:r w:rsidR="00477135" w:rsidRPr="00477135">
        <w:rPr>
          <w:rFonts w:ascii="Arial" w:hAnsi="Arial" w:cs="Arial"/>
          <w:i/>
          <w:iCs/>
          <w:sz w:val="22"/>
          <w:szCs w:val="18"/>
        </w:rPr>
        <w:t>relational</w:t>
      </w:r>
      <w:r w:rsidR="00477135">
        <w:rPr>
          <w:rFonts w:ascii="Arial" w:hAnsi="Arial" w:cs="Arial"/>
          <w:sz w:val="22"/>
          <w:szCs w:val="18"/>
        </w:rPr>
        <w:t>—</w:t>
      </w:r>
      <w:r w:rsidR="008D76EE">
        <w:rPr>
          <w:rFonts w:ascii="Arial" w:hAnsi="Arial" w:cs="Arial"/>
          <w:sz w:val="22"/>
          <w:szCs w:val="18"/>
        </w:rPr>
        <w:t xml:space="preserve">inability to get along with fellow coworkers. Now it is internet </w:t>
      </w:r>
      <w:r w:rsidR="008D76EE" w:rsidRPr="00477135">
        <w:rPr>
          <w:rFonts w:ascii="Arial" w:hAnsi="Arial" w:cs="Arial"/>
          <w:i/>
          <w:iCs/>
          <w:sz w:val="22"/>
          <w:szCs w:val="18"/>
        </w:rPr>
        <w:t>pornography</w:t>
      </w:r>
      <w:r w:rsidR="008D76EE">
        <w:rPr>
          <w:rFonts w:ascii="Arial" w:hAnsi="Arial" w:cs="Arial"/>
          <w:sz w:val="22"/>
          <w:szCs w:val="18"/>
        </w:rPr>
        <w:t xml:space="preserve">. </w:t>
      </w:r>
    </w:p>
    <w:p w14:paraId="372003C8" w14:textId="77777777" w:rsidR="00A22150" w:rsidRDefault="00A22150" w:rsidP="00845D3D">
      <w:pPr>
        <w:ind w:left="1276"/>
        <w:rPr>
          <w:rFonts w:ascii="Arial" w:hAnsi="Arial" w:cs="Arial"/>
          <w:sz w:val="22"/>
          <w:szCs w:val="18"/>
        </w:rPr>
      </w:pPr>
    </w:p>
    <w:p w14:paraId="623DD75C" w14:textId="77777777" w:rsidR="00A22150" w:rsidRDefault="003A1FAF" w:rsidP="00845D3D">
      <w:pPr>
        <w:ind w:left="1276"/>
        <w:rPr>
          <w:rFonts w:ascii="Arial" w:hAnsi="Arial" w:cs="Arial"/>
          <w:sz w:val="22"/>
          <w:szCs w:val="18"/>
        </w:rPr>
      </w:pPr>
      <w:r>
        <w:rPr>
          <w:rFonts w:ascii="Arial" w:hAnsi="Arial" w:cs="Arial"/>
          <w:sz w:val="22"/>
          <w:szCs w:val="18"/>
        </w:rPr>
        <w:t>Trustless Teams Symptoms Have Factors that Foster Mistrust:</w:t>
      </w:r>
    </w:p>
    <w:p w14:paraId="797BDE1A" w14:textId="77777777" w:rsidR="003A1FAF" w:rsidRDefault="009F382B" w:rsidP="00E44785">
      <w:pPr>
        <w:numPr>
          <w:ilvl w:val="0"/>
          <w:numId w:val="18"/>
        </w:numPr>
        <w:ind w:left="1701"/>
        <w:rPr>
          <w:rFonts w:ascii="Arial" w:hAnsi="Arial" w:cs="Arial"/>
          <w:sz w:val="22"/>
          <w:szCs w:val="18"/>
        </w:rPr>
      </w:pPr>
      <w:r>
        <w:rPr>
          <w:rFonts w:ascii="Arial" w:hAnsi="Arial" w:cs="Arial"/>
          <w:sz w:val="22"/>
          <w:szCs w:val="18"/>
        </w:rPr>
        <w:t>Poor communication habits</w:t>
      </w:r>
    </w:p>
    <w:p w14:paraId="20048B0D" w14:textId="77777777" w:rsidR="003C2D94" w:rsidRDefault="003C2D94" w:rsidP="00E44785">
      <w:pPr>
        <w:numPr>
          <w:ilvl w:val="0"/>
          <w:numId w:val="18"/>
        </w:numPr>
        <w:ind w:left="1701"/>
        <w:rPr>
          <w:rFonts w:ascii="Arial" w:hAnsi="Arial" w:cs="Arial"/>
          <w:sz w:val="22"/>
          <w:szCs w:val="18"/>
        </w:rPr>
      </w:pPr>
      <w:r>
        <w:rPr>
          <w:rFonts w:ascii="Arial" w:hAnsi="Arial" w:cs="Arial"/>
          <w:sz w:val="22"/>
          <w:szCs w:val="18"/>
        </w:rPr>
        <w:t>Inflexibility</w:t>
      </w:r>
    </w:p>
    <w:p w14:paraId="69573215" w14:textId="77777777" w:rsidR="009F382B" w:rsidRDefault="009F382B" w:rsidP="00E44785">
      <w:pPr>
        <w:numPr>
          <w:ilvl w:val="0"/>
          <w:numId w:val="18"/>
        </w:numPr>
        <w:ind w:left="1701"/>
        <w:rPr>
          <w:rFonts w:ascii="Arial" w:hAnsi="Arial" w:cs="Arial"/>
          <w:sz w:val="22"/>
          <w:szCs w:val="18"/>
        </w:rPr>
      </w:pPr>
      <w:r>
        <w:rPr>
          <w:rFonts w:ascii="Arial" w:hAnsi="Arial" w:cs="Arial"/>
          <w:sz w:val="22"/>
          <w:szCs w:val="18"/>
        </w:rPr>
        <w:t>Lack of respect</w:t>
      </w:r>
    </w:p>
    <w:p w14:paraId="512950F4" w14:textId="77777777" w:rsidR="00F5518B" w:rsidRDefault="00F5518B" w:rsidP="00E44785">
      <w:pPr>
        <w:numPr>
          <w:ilvl w:val="0"/>
          <w:numId w:val="18"/>
        </w:numPr>
        <w:ind w:left="1701"/>
        <w:rPr>
          <w:rFonts w:ascii="Arial" w:hAnsi="Arial" w:cs="Arial"/>
          <w:sz w:val="22"/>
          <w:szCs w:val="18"/>
        </w:rPr>
      </w:pPr>
      <w:r>
        <w:rPr>
          <w:rFonts w:ascii="Arial" w:hAnsi="Arial" w:cs="Arial"/>
          <w:sz w:val="22"/>
          <w:szCs w:val="18"/>
        </w:rPr>
        <w:t>Hidden agenda</w:t>
      </w:r>
    </w:p>
    <w:p w14:paraId="39138E1D" w14:textId="77777777" w:rsidR="00F5518B" w:rsidRDefault="00F5518B" w:rsidP="00E44785">
      <w:pPr>
        <w:numPr>
          <w:ilvl w:val="0"/>
          <w:numId w:val="18"/>
        </w:numPr>
        <w:ind w:left="1701"/>
        <w:rPr>
          <w:rFonts w:ascii="Arial" w:hAnsi="Arial" w:cs="Arial"/>
          <w:sz w:val="22"/>
          <w:szCs w:val="18"/>
        </w:rPr>
      </w:pPr>
      <w:r>
        <w:rPr>
          <w:rFonts w:ascii="Arial" w:hAnsi="Arial" w:cs="Arial"/>
          <w:sz w:val="22"/>
          <w:szCs w:val="18"/>
        </w:rPr>
        <w:t>Avoidance of conflict</w:t>
      </w:r>
    </w:p>
    <w:p w14:paraId="3E3FB079" w14:textId="77777777" w:rsidR="00F5518B" w:rsidRDefault="006658D7" w:rsidP="00E44785">
      <w:pPr>
        <w:numPr>
          <w:ilvl w:val="0"/>
          <w:numId w:val="18"/>
        </w:numPr>
        <w:ind w:left="1701"/>
        <w:rPr>
          <w:rFonts w:ascii="Arial" w:hAnsi="Arial" w:cs="Arial"/>
          <w:sz w:val="22"/>
          <w:szCs w:val="18"/>
        </w:rPr>
      </w:pPr>
      <w:r>
        <w:rPr>
          <w:rFonts w:ascii="Arial" w:hAnsi="Arial" w:cs="Arial"/>
          <w:sz w:val="22"/>
          <w:szCs w:val="18"/>
        </w:rPr>
        <w:t>Unpredictable behaviou</w:t>
      </w:r>
      <w:r w:rsidR="009541F3">
        <w:rPr>
          <w:rFonts w:ascii="Arial" w:hAnsi="Arial" w:cs="Arial"/>
          <w:sz w:val="22"/>
          <w:szCs w:val="18"/>
        </w:rPr>
        <w:t>r</w:t>
      </w:r>
    </w:p>
    <w:p w14:paraId="2C61E5CE"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Broken commitments</w:t>
      </w:r>
    </w:p>
    <w:p w14:paraId="42B9CD21"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Reliability (punctuality, dependability)</w:t>
      </w:r>
    </w:p>
    <w:p w14:paraId="6CFF34CA" w14:textId="77777777" w:rsidR="006658D7" w:rsidRDefault="006658D7" w:rsidP="00E44785">
      <w:pPr>
        <w:numPr>
          <w:ilvl w:val="0"/>
          <w:numId w:val="18"/>
        </w:numPr>
        <w:ind w:left="1701"/>
        <w:rPr>
          <w:rFonts w:ascii="Arial" w:hAnsi="Arial" w:cs="Arial"/>
          <w:sz w:val="22"/>
          <w:szCs w:val="18"/>
        </w:rPr>
      </w:pPr>
      <w:r>
        <w:rPr>
          <w:rFonts w:ascii="Arial" w:hAnsi="Arial" w:cs="Arial"/>
          <w:sz w:val="22"/>
          <w:szCs w:val="18"/>
        </w:rPr>
        <w:t>Denial/Defensiveness</w:t>
      </w:r>
    </w:p>
    <w:p w14:paraId="1599265E" w14:textId="77777777" w:rsidR="00E44785" w:rsidRDefault="00E44785" w:rsidP="00845D3D">
      <w:pPr>
        <w:ind w:left="1276"/>
        <w:rPr>
          <w:rFonts w:ascii="Arial" w:hAnsi="Arial" w:cs="Arial"/>
          <w:sz w:val="22"/>
          <w:szCs w:val="18"/>
        </w:rPr>
      </w:pPr>
    </w:p>
    <w:p w14:paraId="2F6196BA" w14:textId="77777777" w:rsidR="00395D6A" w:rsidRDefault="009541F3" w:rsidP="00845D3D">
      <w:pPr>
        <w:ind w:left="1276"/>
        <w:rPr>
          <w:rFonts w:ascii="Arial" w:hAnsi="Arial" w:cs="Arial"/>
          <w:sz w:val="22"/>
          <w:szCs w:val="18"/>
        </w:rPr>
      </w:pPr>
      <w:r>
        <w:rPr>
          <w:rFonts w:ascii="Arial" w:hAnsi="Arial" w:cs="Arial"/>
          <w:sz w:val="22"/>
          <w:szCs w:val="18"/>
        </w:rPr>
        <w:t>Sources of Trust</w:t>
      </w:r>
    </w:p>
    <w:p w14:paraId="4DE02859"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Character</w:t>
      </w:r>
    </w:p>
    <w:p w14:paraId="2B78C2D0"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Competence</w:t>
      </w:r>
    </w:p>
    <w:p w14:paraId="52D66F4B" w14:textId="77777777" w:rsidR="009541F3" w:rsidRDefault="009541F3" w:rsidP="009541F3">
      <w:pPr>
        <w:numPr>
          <w:ilvl w:val="0"/>
          <w:numId w:val="18"/>
        </w:numPr>
        <w:ind w:left="1701"/>
        <w:rPr>
          <w:rFonts w:ascii="Arial" w:hAnsi="Arial" w:cs="Arial"/>
          <w:sz w:val="22"/>
          <w:szCs w:val="18"/>
        </w:rPr>
      </w:pPr>
      <w:r>
        <w:rPr>
          <w:rFonts w:ascii="Arial" w:hAnsi="Arial" w:cs="Arial"/>
          <w:sz w:val="22"/>
          <w:szCs w:val="18"/>
        </w:rPr>
        <w:t>Communication</w:t>
      </w:r>
    </w:p>
    <w:p w14:paraId="07785FE6" w14:textId="77777777" w:rsidR="009541F3" w:rsidRDefault="009541F3" w:rsidP="009541F3">
      <w:pPr>
        <w:ind w:left="1276"/>
        <w:rPr>
          <w:rFonts w:ascii="Arial" w:hAnsi="Arial" w:cs="Arial"/>
          <w:sz w:val="22"/>
          <w:szCs w:val="18"/>
        </w:rPr>
      </w:pPr>
    </w:p>
    <w:p w14:paraId="3003B141" w14:textId="77777777" w:rsidR="009541F3" w:rsidRDefault="00E41E48" w:rsidP="009541F3">
      <w:pPr>
        <w:ind w:left="1276"/>
        <w:rPr>
          <w:rFonts w:ascii="Arial" w:hAnsi="Arial" w:cs="Arial"/>
          <w:sz w:val="22"/>
          <w:szCs w:val="18"/>
        </w:rPr>
      </w:pPr>
      <w:r>
        <w:rPr>
          <w:rFonts w:ascii="Arial" w:hAnsi="Arial" w:cs="Arial"/>
          <w:sz w:val="22"/>
          <w:szCs w:val="18"/>
        </w:rPr>
        <w:t>Organizational Factors That Contribute to Trustless/Non-Functional Teams</w:t>
      </w:r>
    </w:p>
    <w:p w14:paraId="18B3D505" w14:textId="77777777" w:rsidR="00E41E48" w:rsidRDefault="00E41E48" w:rsidP="00E41E48">
      <w:pPr>
        <w:numPr>
          <w:ilvl w:val="0"/>
          <w:numId w:val="18"/>
        </w:numPr>
        <w:ind w:left="1701"/>
        <w:rPr>
          <w:rFonts w:ascii="Arial" w:hAnsi="Arial" w:cs="Arial"/>
          <w:sz w:val="22"/>
          <w:szCs w:val="18"/>
        </w:rPr>
      </w:pPr>
      <w:r>
        <w:rPr>
          <w:rFonts w:ascii="Arial" w:hAnsi="Arial" w:cs="Arial"/>
          <w:sz w:val="22"/>
          <w:szCs w:val="18"/>
        </w:rPr>
        <w:t>A corporate/team culture that allows failure to continue unchallenged</w:t>
      </w:r>
      <w:r w:rsidR="0072578D">
        <w:rPr>
          <w:rFonts w:ascii="Arial" w:hAnsi="Arial" w:cs="Arial"/>
          <w:sz w:val="22"/>
          <w:szCs w:val="18"/>
        </w:rPr>
        <w:t xml:space="preserve"> (mission agencies are the worst offenders </w:t>
      </w:r>
      <w:r w:rsidR="007B252A">
        <w:rPr>
          <w:rFonts w:ascii="Arial" w:hAnsi="Arial" w:cs="Arial"/>
          <w:sz w:val="22"/>
          <w:szCs w:val="18"/>
        </w:rPr>
        <w:t xml:space="preserve">as they rarely let people go </w:t>
      </w:r>
      <w:r w:rsidR="001536CE">
        <w:rPr>
          <w:rFonts w:ascii="Arial" w:hAnsi="Arial" w:cs="Arial"/>
          <w:sz w:val="22"/>
          <w:szCs w:val="18"/>
        </w:rPr>
        <w:t>for incompetence)</w:t>
      </w:r>
    </w:p>
    <w:p w14:paraId="45FFE274" w14:textId="77777777" w:rsidR="00E41E48" w:rsidRDefault="0029767D" w:rsidP="00E41E48">
      <w:pPr>
        <w:numPr>
          <w:ilvl w:val="0"/>
          <w:numId w:val="18"/>
        </w:numPr>
        <w:ind w:left="1701"/>
        <w:rPr>
          <w:rFonts w:ascii="Arial" w:hAnsi="Arial" w:cs="Arial"/>
          <w:sz w:val="22"/>
          <w:szCs w:val="18"/>
        </w:rPr>
      </w:pPr>
      <w:r>
        <w:rPr>
          <w:rFonts w:ascii="Arial" w:hAnsi="Arial" w:cs="Arial"/>
          <w:sz w:val="22"/>
          <w:szCs w:val="18"/>
        </w:rPr>
        <w:t>A weak or unclear sense of direction</w:t>
      </w:r>
    </w:p>
    <w:p w14:paraId="049F5A7B"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Insufficient or unequal commitment to team</w:t>
      </w:r>
    </w:p>
    <w:p w14:paraId="705EC818"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Unresolved interpersonal conflicts</w:t>
      </w:r>
    </w:p>
    <w:p w14:paraId="7F2F2F62" w14:textId="77777777" w:rsidR="006557F2" w:rsidRDefault="006557F2" w:rsidP="00E41E48">
      <w:pPr>
        <w:numPr>
          <w:ilvl w:val="0"/>
          <w:numId w:val="18"/>
        </w:numPr>
        <w:ind w:left="1701"/>
        <w:rPr>
          <w:rFonts w:ascii="Arial" w:hAnsi="Arial" w:cs="Arial"/>
          <w:sz w:val="22"/>
          <w:szCs w:val="18"/>
        </w:rPr>
      </w:pPr>
      <w:r>
        <w:rPr>
          <w:rFonts w:ascii="Arial" w:hAnsi="Arial" w:cs="Arial"/>
          <w:sz w:val="22"/>
          <w:szCs w:val="18"/>
        </w:rPr>
        <w:t>Critical skill gaps</w:t>
      </w:r>
    </w:p>
    <w:p w14:paraId="5039CDBE" w14:textId="77777777" w:rsidR="008C699A" w:rsidRDefault="008C699A" w:rsidP="008C699A">
      <w:pPr>
        <w:rPr>
          <w:rFonts w:ascii="Arial" w:hAnsi="Arial" w:cs="Arial"/>
          <w:sz w:val="22"/>
          <w:szCs w:val="18"/>
        </w:rPr>
      </w:pPr>
    </w:p>
    <w:p w14:paraId="5496D7B3" w14:textId="77777777" w:rsidR="008C699A" w:rsidRDefault="008C699A" w:rsidP="008C699A">
      <w:pPr>
        <w:ind w:left="1276"/>
        <w:rPr>
          <w:rFonts w:ascii="Arial" w:hAnsi="Arial" w:cs="Arial"/>
          <w:sz w:val="22"/>
          <w:szCs w:val="18"/>
        </w:rPr>
      </w:pPr>
      <w:r>
        <w:rPr>
          <w:rFonts w:ascii="Arial" w:hAnsi="Arial" w:cs="Arial"/>
          <w:sz w:val="22"/>
          <w:szCs w:val="18"/>
        </w:rPr>
        <w:t>Approaches to Getting “Unstuck”</w:t>
      </w:r>
    </w:p>
    <w:p w14:paraId="39DDDA86"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Revisit the basics—purposes, goals</w:t>
      </w:r>
      <w:r w:rsidR="004F4895">
        <w:rPr>
          <w:rFonts w:ascii="Arial" w:hAnsi="Arial" w:cs="Arial"/>
          <w:sz w:val="22"/>
          <w:szCs w:val="18"/>
        </w:rPr>
        <w:t>, m</w:t>
      </w:r>
      <w:r>
        <w:rPr>
          <w:rFonts w:ascii="Arial" w:hAnsi="Arial" w:cs="Arial"/>
          <w:sz w:val="22"/>
          <w:szCs w:val="18"/>
        </w:rPr>
        <w:t>ethods</w:t>
      </w:r>
    </w:p>
    <w:p w14:paraId="0F15211F"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Go for small wins</w:t>
      </w:r>
      <w:r w:rsidR="00D43F5C">
        <w:rPr>
          <w:rFonts w:ascii="Arial" w:hAnsi="Arial" w:cs="Arial"/>
          <w:sz w:val="22"/>
          <w:szCs w:val="18"/>
        </w:rPr>
        <w:t xml:space="preserve"> </w:t>
      </w:r>
    </w:p>
    <w:p w14:paraId="38A45EF4"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Inject new information and approaches</w:t>
      </w:r>
    </w:p>
    <w:p w14:paraId="14DB956E" w14:textId="77777777" w:rsidR="008C699A" w:rsidRDefault="008C699A" w:rsidP="008C699A">
      <w:pPr>
        <w:numPr>
          <w:ilvl w:val="0"/>
          <w:numId w:val="18"/>
        </w:numPr>
        <w:ind w:left="1701"/>
        <w:rPr>
          <w:rFonts w:ascii="Arial" w:hAnsi="Arial" w:cs="Arial"/>
          <w:sz w:val="22"/>
          <w:szCs w:val="18"/>
        </w:rPr>
      </w:pPr>
      <w:r>
        <w:rPr>
          <w:rFonts w:ascii="Arial" w:hAnsi="Arial" w:cs="Arial"/>
          <w:sz w:val="22"/>
          <w:szCs w:val="18"/>
        </w:rPr>
        <w:t>Take advantage of experienced facilitators</w:t>
      </w:r>
    </w:p>
    <w:p w14:paraId="470047D2" w14:textId="77777777" w:rsidR="00DA4B41" w:rsidRDefault="00DA4B41" w:rsidP="008C699A">
      <w:pPr>
        <w:numPr>
          <w:ilvl w:val="0"/>
          <w:numId w:val="18"/>
        </w:numPr>
        <w:ind w:left="1701"/>
        <w:rPr>
          <w:rFonts w:ascii="Arial" w:hAnsi="Arial" w:cs="Arial"/>
          <w:sz w:val="22"/>
          <w:szCs w:val="18"/>
        </w:rPr>
      </w:pPr>
      <w:r>
        <w:rPr>
          <w:rFonts w:ascii="Arial" w:hAnsi="Arial" w:cs="Arial"/>
          <w:sz w:val="22"/>
          <w:szCs w:val="18"/>
        </w:rPr>
        <w:t>Change the team’s membership and even leadership</w:t>
      </w:r>
    </w:p>
    <w:p w14:paraId="70D0193B" w14:textId="77777777" w:rsidR="00D5119C" w:rsidRDefault="00D5119C" w:rsidP="008C699A">
      <w:pPr>
        <w:numPr>
          <w:ilvl w:val="0"/>
          <w:numId w:val="18"/>
        </w:numPr>
        <w:ind w:left="1701"/>
        <w:rPr>
          <w:rFonts w:ascii="Arial" w:hAnsi="Arial" w:cs="Arial"/>
          <w:sz w:val="22"/>
          <w:szCs w:val="18"/>
        </w:rPr>
      </w:pPr>
      <w:r>
        <w:rPr>
          <w:rFonts w:ascii="Arial" w:hAnsi="Arial" w:cs="Arial"/>
          <w:sz w:val="22"/>
          <w:szCs w:val="18"/>
        </w:rPr>
        <w:t>Persistent prayer</w:t>
      </w:r>
    </w:p>
    <w:p w14:paraId="7A64D362" w14:textId="77777777" w:rsidR="00E36B8D" w:rsidRDefault="00E36B8D" w:rsidP="00E36B8D">
      <w:pPr>
        <w:rPr>
          <w:rFonts w:ascii="Arial" w:hAnsi="Arial" w:cs="Arial"/>
          <w:sz w:val="22"/>
          <w:szCs w:val="18"/>
        </w:rPr>
      </w:pPr>
    </w:p>
    <w:p w14:paraId="090E469F" w14:textId="77777777" w:rsidR="00E36B8D" w:rsidRDefault="00E36B8D" w:rsidP="00E36B8D">
      <w:pPr>
        <w:ind w:left="1276"/>
        <w:rPr>
          <w:rFonts w:ascii="Arial" w:hAnsi="Arial" w:cs="Arial"/>
          <w:sz w:val="22"/>
          <w:szCs w:val="18"/>
        </w:rPr>
      </w:pPr>
      <w:r>
        <w:rPr>
          <w:rFonts w:ascii="Arial" w:hAnsi="Arial" w:cs="Arial"/>
          <w:sz w:val="22"/>
          <w:szCs w:val="18"/>
        </w:rPr>
        <w:t>Living in Community</w:t>
      </w:r>
    </w:p>
    <w:p w14:paraId="03B80A85" w14:textId="77777777" w:rsidR="00E36B8D" w:rsidRDefault="00E36B8D" w:rsidP="00E36B8D">
      <w:pPr>
        <w:numPr>
          <w:ilvl w:val="0"/>
          <w:numId w:val="18"/>
        </w:numPr>
        <w:ind w:left="1701"/>
        <w:rPr>
          <w:rFonts w:ascii="Arial" w:hAnsi="Arial" w:cs="Arial"/>
          <w:sz w:val="22"/>
          <w:szCs w:val="18"/>
        </w:rPr>
      </w:pPr>
      <w:r>
        <w:rPr>
          <w:rFonts w:ascii="Arial" w:hAnsi="Arial" w:cs="Arial"/>
          <w:sz w:val="22"/>
          <w:szCs w:val="18"/>
        </w:rPr>
        <w:t>Comparison</w:t>
      </w:r>
      <w:r w:rsidR="00C839ED">
        <w:rPr>
          <w:rFonts w:ascii="Arial" w:hAnsi="Arial" w:cs="Arial"/>
          <w:sz w:val="22"/>
          <w:szCs w:val="18"/>
        </w:rPr>
        <w:t xml:space="preserve"> kills </w:t>
      </w:r>
      <w:r w:rsidR="007A05B8">
        <w:rPr>
          <w:rFonts w:ascii="Arial" w:hAnsi="Arial" w:cs="Arial"/>
          <w:sz w:val="22"/>
          <w:szCs w:val="18"/>
        </w:rPr>
        <w:t>relationships</w:t>
      </w:r>
      <w:r w:rsidR="008C3BB5">
        <w:rPr>
          <w:rFonts w:ascii="Arial" w:hAnsi="Arial" w:cs="Arial"/>
          <w:sz w:val="22"/>
          <w:szCs w:val="18"/>
        </w:rPr>
        <w:t xml:space="preserve"> (over national friends, support, language ability</w:t>
      </w:r>
      <w:r w:rsidR="00460CEF">
        <w:rPr>
          <w:rFonts w:ascii="Arial" w:hAnsi="Arial" w:cs="Arial"/>
          <w:sz w:val="22"/>
          <w:szCs w:val="18"/>
        </w:rPr>
        <w:t>)</w:t>
      </w:r>
    </w:p>
    <w:p w14:paraId="4678521A" w14:textId="77777777" w:rsidR="00E36B8D" w:rsidRDefault="002E097E" w:rsidP="00E36B8D">
      <w:pPr>
        <w:numPr>
          <w:ilvl w:val="0"/>
          <w:numId w:val="18"/>
        </w:numPr>
        <w:ind w:left="1701"/>
        <w:rPr>
          <w:rFonts w:ascii="Arial" w:hAnsi="Arial" w:cs="Arial"/>
          <w:sz w:val="22"/>
          <w:szCs w:val="18"/>
        </w:rPr>
      </w:pPr>
      <w:r>
        <w:rPr>
          <w:rFonts w:ascii="Arial" w:hAnsi="Arial" w:cs="Arial"/>
          <w:sz w:val="22"/>
          <w:szCs w:val="18"/>
        </w:rPr>
        <w:t xml:space="preserve">Judging </w:t>
      </w:r>
      <w:r w:rsidR="00E17004">
        <w:rPr>
          <w:rFonts w:ascii="Arial" w:hAnsi="Arial" w:cs="Arial"/>
          <w:sz w:val="22"/>
          <w:szCs w:val="18"/>
        </w:rPr>
        <w:t>(</w:t>
      </w:r>
      <w:r w:rsidR="00533238">
        <w:rPr>
          <w:rFonts w:ascii="Arial" w:hAnsi="Arial" w:cs="Arial"/>
          <w:sz w:val="22"/>
          <w:szCs w:val="18"/>
        </w:rPr>
        <w:t>“</w:t>
      </w:r>
      <w:r w:rsidR="00E17004">
        <w:rPr>
          <w:rFonts w:ascii="Arial" w:hAnsi="Arial" w:cs="Arial"/>
          <w:sz w:val="22"/>
          <w:szCs w:val="18"/>
        </w:rPr>
        <w:t>I can’t believe they let their kids go to movies</w:t>
      </w:r>
      <w:r w:rsidR="00533238">
        <w:rPr>
          <w:rFonts w:ascii="Arial" w:hAnsi="Arial" w:cs="Arial"/>
          <w:sz w:val="22"/>
          <w:szCs w:val="18"/>
        </w:rPr>
        <w:t>” mentality</w:t>
      </w:r>
      <w:r w:rsidR="00F6551F">
        <w:rPr>
          <w:rFonts w:ascii="Arial" w:hAnsi="Arial" w:cs="Arial"/>
          <w:sz w:val="22"/>
          <w:szCs w:val="18"/>
        </w:rPr>
        <w:t>)</w:t>
      </w:r>
    </w:p>
    <w:p w14:paraId="10F29BB8" w14:textId="77777777" w:rsidR="00156190" w:rsidRDefault="00156190" w:rsidP="00E36B8D">
      <w:pPr>
        <w:numPr>
          <w:ilvl w:val="0"/>
          <w:numId w:val="18"/>
        </w:numPr>
        <w:ind w:left="1701"/>
        <w:rPr>
          <w:rFonts w:ascii="Arial" w:hAnsi="Arial" w:cs="Arial"/>
          <w:sz w:val="22"/>
          <w:szCs w:val="18"/>
        </w:rPr>
      </w:pPr>
      <w:r>
        <w:rPr>
          <w:rFonts w:ascii="Arial" w:hAnsi="Arial" w:cs="Arial"/>
          <w:sz w:val="22"/>
          <w:szCs w:val="18"/>
        </w:rPr>
        <w:t xml:space="preserve">Gossip </w:t>
      </w:r>
      <w:r w:rsidR="00A434B9">
        <w:rPr>
          <w:rFonts w:ascii="Arial" w:hAnsi="Arial" w:cs="Arial"/>
          <w:sz w:val="22"/>
          <w:szCs w:val="18"/>
        </w:rPr>
        <w:t>(couched in prayer requests!)</w:t>
      </w:r>
    </w:p>
    <w:p w14:paraId="464CA761" w14:textId="77777777" w:rsidR="00156190" w:rsidRDefault="00156190" w:rsidP="00E36B8D">
      <w:pPr>
        <w:numPr>
          <w:ilvl w:val="0"/>
          <w:numId w:val="18"/>
        </w:numPr>
        <w:ind w:left="1701"/>
        <w:rPr>
          <w:rFonts w:ascii="Arial" w:hAnsi="Arial" w:cs="Arial"/>
          <w:sz w:val="22"/>
          <w:szCs w:val="18"/>
        </w:rPr>
      </w:pPr>
      <w:r>
        <w:rPr>
          <w:rFonts w:ascii="Arial" w:hAnsi="Arial" w:cs="Arial"/>
          <w:sz w:val="22"/>
          <w:szCs w:val="18"/>
        </w:rPr>
        <w:t>Encouragement daily is vital (Heb 3:13</w:t>
      </w:r>
      <w:r w:rsidR="0060554C">
        <w:rPr>
          <w:rFonts w:ascii="Arial" w:hAnsi="Arial" w:cs="Arial"/>
          <w:sz w:val="22"/>
          <w:szCs w:val="18"/>
        </w:rPr>
        <w:t>; coaching is expected to be a $1 billion industry by 2022 because Americans will pay this much for someone to listen</w:t>
      </w:r>
      <w:r w:rsidR="00014E99">
        <w:rPr>
          <w:rFonts w:ascii="Arial" w:hAnsi="Arial" w:cs="Arial"/>
          <w:sz w:val="22"/>
          <w:szCs w:val="18"/>
        </w:rPr>
        <w:t>!</w:t>
      </w:r>
      <w:r w:rsidR="0010055C">
        <w:rPr>
          <w:rFonts w:ascii="Arial" w:hAnsi="Arial" w:cs="Arial"/>
          <w:sz w:val="22"/>
          <w:szCs w:val="18"/>
        </w:rPr>
        <w:t xml:space="preserve"> How good are you at listening? How can </w:t>
      </w:r>
      <w:r w:rsidR="0032099B">
        <w:rPr>
          <w:rFonts w:ascii="Arial" w:hAnsi="Arial" w:cs="Arial"/>
          <w:sz w:val="22"/>
          <w:szCs w:val="18"/>
        </w:rPr>
        <w:t>you</w:t>
      </w:r>
      <w:r w:rsidR="0010055C">
        <w:rPr>
          <w:rFonts w:ascii="Arial" w:hAnsi="Arial" w:cs="Arial"/>
          <w:sz w:val="22"/>
          <w:szCs w:val="18"/>
        </w:rPr>
        <w:t xml:space="preserve"> get better at it?</w:t>
      </w:r>
      <w:r>
        <w:rPr>
          <w:rFonts w:ascii="Arial" w:hAnsi="Arial" w:cs="Arial"/>
          <w:sz w:val="22"/>
          <w:szCs w:val="18"/>
        </w:rPr>
        <w:t>)</w:t>
      </w:r>
    </w:p>
    <w:p w14:paraId="05BDFD4C" w14:textId="77777777" w:rsidR="00D95B34" w:rsidRPr="00913925" w:rsidRDefault="00655BC3" w:rsidP="00E36B8D">
      <w:pPr>
        <w:numPr>
          <w:ilvl w:val="0"/>
          <w:numId w:val="18"/>
        </w:numPr>
        <w:ind w:left="1701"/>
        <w:rPr>
          <w:rFonts w:ascii="Arial" w:hAnsi="Arial" w:cs="Arial"/>
          <w:sz w:val="22"/>
          <w:szCs w:val="18"/>
        </w:rPr>
      </w:pPr>
      <w:r>
        <w:rPr>
          <w:rFonts w:ascii="Arial" w:hAnsi="Arial" w:cs="Arial"/>
          <w:sz w:val="22"/>
          <w:szCs w:val="18"/>
        </w:rPr>
        <w:lastRenderedPageBreak/>
        <w:t>Humility—“I am gentle and humble in heart” (Matt 11:29) is the only way Jesus described himself</w:t>
      </w:r>
    </w:p>
    <w:p w14:paraId="64AB03E8"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18" w:name="_Toc7349267"/>
      <w:r w:rsidRPr="00913925">
        <w:rPr>
          <w:rFonts w:ascii="Arial" w:hAnsi="Arial" w:cs="Arial"/>
          <w:sz w:val="22"/>
          <w:szCs w:val="18"/>
        </w:rPr>
        <w:lastRenderedPageBreak/>
        <w:t>Discussion Questions</w:t>
      </w:r>
      <w:bookmarkEnd w:id="118"/>
    </w:p>
    <w:p w14:paraId="0FC1B712" w14:textId="77777777" w:rsidR="00F45A39" w:rsidRPr="00913925" w:rsidRDefault="00F45A39" w:rsidP="00FC105B">
      <w:pPr>
        <w:pStyle w:val="Heading3"/>
        <w:jc w:val="left"/>
        <w:rPr>
          <w:rFonts w:ascii="Arial" w:hAnsi="Arial" w:cs="Arial"/>
          <w:sz w:val="22"/>
          <w:szCs w:val="18"/>
        </w:rPr>
      </w:pPr>
      <w:bookmarkStart w:id="119" w:name="_Toc7349268"/>
      <w:r w:rsidRPr="00913925">
        <w:rPr>
          <w:rFonts w:ascii="Arial" w:hAnsi="Arial" w:cs="Arial"/>
          <w:sz w:val="22"/>
          <w:szCs w:val="18"/>
        </w:rPr>
        <w:t>Questions on Elders &amp; Deacons</w:t>
      </w:r>
      <w:bookmarkEnd w:id="119"/>
    </w:p>
    <w:p w14:paraId="1598F4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Did all NT churches have both elders and deacons?  Or did they have elders alone until the needs required deacon assistance?</w:t>
      </w:r>
    </w:p>
    <w:p w14:paraId="27EB665F" w14:textId="77777777" w:rsidR="00F45A39" w:rsidRPr="00913925" w:rsidRDefault="00F45A39" w:rsidP="00FC105B">
      <w:pPr>
        <w:rPr>
          <w:rFonts w:ascii="Arial" w:hAnsi="Arial" w:cs="Arial"/>
          <w:sz w:val="22"/>
          <w:szCs w:val="18"/>
        </w:rPr>
      </w:pPr>
    </w:p>
    <w:p w14:paraId="0CC3227B" w14:textId="77777777" w:rsidR="00F45A39" w:rsidRPr="00913925" w:rsidRDefault="00F45A39" w:rsidP="00FC105B">
      <w:pPr>
        <w:rPr>
          <w:rFonts w:ascii="Arial" w:hAnsi="Arial" w:cs="Arial"/>
          <w:sz w:val="22"/>
          <w:szCs w:val="18"/>
        </w:rPr>
      </w:pPr>
    </w:p>
    <w:p w14:paraId="350E859A" w14:textId="77777777" w:rsidR="00F45A39" w:rsidRPr="00913925" w:rsidRDefault="00F45A39" w:rsidP="00FC105B">
      <w:pPr>
        <w:rPr>
          <w:rFonts w:ascii="Arial" w:hAnsi="Arial" w:cs="Arial"/>
          <w:sz w:val="22"/>
          <w:szCs w:val="18"/>
        </w:rPr>
      </w:pPr>
    </w:p>
    <w:p w14:paraId="0928324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invest authority in a plurality of elders rather than a single pastor?</w:t>
      </w:r>
    </w:p>
    <w:p w14:paraId="661D6C49" w14:textId="77777777" w:rsidR="00F45A39" w:rsidRPr="00913925" w:rsidRDefault="00F45A39" w:rsidP="00FC105B">
      <w:pPr>
        <w:rPr>
          <w:rFonts w:ascii="Arial" w:hAnsi="Arial" w:cs="Arial"/>
          <w:sz w:val="22"/>
          <w:szCs w:val="18"/>
        </w:rPr>
      </w:pPr>
    </w:p>
    <w:p w14:paraId="11D029F4" w14:textId="77777777" w:rsidR="00F45A39" w:rsidRPr="00913925" w:rsidRDefault="00F45A39" w:rsidP="00FC105B">
      <w:pPr>
        <w:rPr>
          <w:rFonts w:ascii="Arial" w:hAnsi="Arial" w:cs="Arial"/>
          <w:sz w:val="22"/>
          <w:szCs w:val="18"/>
        </w:rPr>
      </w:pPr>
    </w:p>
    <w:p w14:paraId="79E62BA9" w14:textId="77777777" w:rsidR="00F45A39" w:rsidRPr="00913925" w:rsidRDefault="00F45A39" w:rsidP="00FC105B">
      <w:pPr>
        <w:rPr>
          <w:rFonts w:ascii="Arial" w:hAnsi="Arial" w:cs="Arial"/>
          <w:sz w:val="22"/>
          <w:szCs w:val="18"/>
        </w:rPr>
      </w:pPr>
    </w:p>
    <w:p w14:paraId="0E25F1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does Scripture give pastoral responsibility to the highest office in the church (elders) rather than to lower offices (deacons)?</w:t>
      </w:r>
    </w:p>
    <w:p w14:paraId="60A20BB6" w14:textId="77777777" w:rsidR="00F45A39" w:rsidRPr="00913925" w:rsidRDefault="00F45A39" w:rsidP="00FC105B">
      <w:pPr>
        <w:rPr>
          <w:rFonts w:ascii="Arial" w:hAnsi="Arial" w:cs="Arial"/>
          <w:sz w:val="22"/>
          <w:szCs w:val="18"/>
        </w:rPr>
      </w:pPr>
    </w:p>
    <w:p w14:paraId="43A82015" w14:textId="77777777" w:rsidR="00F45A39" w:rsidRPr="00913925" w:rsidRDefault="00F45A39" w:rsidP="00FC105B">
      <w:pPr>
        <w:rPr>
          <w:rFonts w:ascii="Arial" w:hAnsi="Arial" w:cs="Arial"/>
          <w:sz w:val="22"/>
          <w:szCs w:val="18"/>
        </w:rPr>
      </w:pPr>
    </w:p>
    <w:p w14:paraId="23E38CBD" w14:textId="77777777" w:rsidR="00F45A39" w:rsidRPr="00913925" w:rsidRDefault="00F45A39" w:rsidP="00FC105B">
      <w:pPr>
        <w:rPr>
          <w:rFonts w:ascii="Arial" w:hAnsi="Arial" w:cs="Arial"/>
          <w:sz w:val="22"/>
          <w:szCs w:val="18"/>
        </w:rPr>
      </w:pPr>
    </w:p>
    <w:p w14:paraId="6B9AF09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happens in a church when the highest office is primarily administrative rather than pastoral?</w:t>
      </w:r>
    </w:p>
    <w:p w14:paraId="320CF16E" w14:textId="77777777" w:rsidR="00F45A39" w:rsidRPr="00913925" w:rsidRDefault="00F45A39" w:rsidP="00FC105B">
      <w:pPr>
        <w:rPr>
          <w:rFonts w:ascii="Arial" w:hAnsi="Arial" w:cs="Arial"/>
          <w:sz w:val="22"/>
          <w:szCs w:val="18"/>
        </w:rPr>
      </w:pPr>
    </w:p>
    <w:p w14:paraId="3596C654" w14:textId="77777777" w:rsidR="00F45A39" w:rsidRPr="00913925" w:rsidRDefault="00F45A39" w:rsidP="00FC105B">
      <w:pPr>
        <w:rPr>
          <w:rFonts w:ascii="Arial" w:hAnsi="Arial" w:cs="Arial"/>
          <w:sz w:val="22"/>
          <w:szCs w:val="18"/>
        </w:rPr>
      </w:pPr>
    </w:p>
    <w:p w14:paraId="74435549" w14:textId="77777777" w:rsidR="00F45A39" w:rsidRPr="00913925" w:rsidRDefault="00F45A39" w:rsidP="00FC105B">
      <w:pPr>
        <w:rPr>
          <w:rFonts w:ascii="Arial" w:hAnsi="Arial" w:cs="Arial"/>
          <w:sz w:val="22"/>
          <w:szCs w:val="18"/>
        </w:rPr>
      </w:pPr>
    </w:p>
    <w:p w14:paraId="562BCA6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“able to teach” required of elders but not deacons?</w:t>
      </w:r>
    </w:p>
    <w:p w14:paraId="68FFC4A0" w14:textId="77777777" w:rsidR="00F45A39" w:rsidRPr="00913925" w:rsidRDefault="00F45A39" w:rsidP="00FC105B">
      <w:pPr>
        <w:rPr>
          <w:rFonts w:ascii="Arial" w:hAnsi="Arial" w:cs="Arial"/>
          <w:sz w:val="22"/>
          <w:szCs w:val="18"/>
        </w:rPr>
      </w:pPr>
    </w:p>
    <w:p w14:paraId="372722B7" w14:textId="77777777" w:rsidR="00F45A39" w:rsidRPr="00913925" w:rsidRDefault="00F45A39" w:rsidP="00FC105B">
      <w:pPr>
        <w:rPr>
          <w:rFonts w:ascii="Arial" w:hAnsi="Arial" w:cs="Arial"/>
          <w:sz w:val="22"/>
          <w:szCs w:val="18"/>
        </w:rPr>
      </w:pPr>
    </w:p>
    <w:p w14:paraId="736B923B" w14:textId="77777777" w:rsidR="00F45A39" w:rsidRPr="00913925" w:rsidRDefault="00F45A39" w:rsidP="00FC105B">
      <w:pPr>
        <w:rPr>
          <w:rFonts w:ascii="Arial" w:hAnsi="Arial" w:cs="Arial"/>
          <w:sz w:val="22"/>
          <w:szCs w:val="18"/>
        </w:rPr>
      </w:pPr>
    </w:p>
    <w:p w14:paraId="00D5D3C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Why is “hospitality” required of elders but not deacons?</w:t>
      </w:r>
    </w:p>
    <w:p w14:paraId="262A33F7" w14:textId="77777777" w:rsidR="00F45A39" w:rsidRPr="00913925" w:rsidRDefault="00F45A39" w:rsidP="00FC105B">
      <w:pPr>
        <w:rPr>
          <w:rFonts w:ascii="Arial" w:hAnsi="Arial" w:cs="Arial"/>
          <w:sz w:val="22"/>
          <w:szCs w:val="18"/>
        </w:rPr>
      </w:pPr>
    </w:p>
    <w:p w14:paraId="3C1846D3" w14:textId="77777777" w:rsidR="00F45A39" w:rsidRPr="00913925" w:rsidRDefault="00F45A39" w:rsidP="00FC105B">
      <w:pPr>
        <w:rPr>
          <w:rFonts w:ascii="Arial" w:hAnsi="Arial" w:cs="Arial"/>
          <w:sz w:val="22"/>
          <w:szCs w:val="18"/>
        </w:rPr>
      </w:pPr>
    </w:p>
    <w:p w14:paraId="0A61E58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Can churches that have multiple pastoral staff and deacons change the title of the pastoral staff to “elders” so as to fit the NT pattern?  Why or why not?</w:t>
      </w:r>
    </w:p>
    <w:p w14:paraId="68B05319" w14:textId="77777777" w:rsidR="00F45A39" w:rsidRPr="00913925" w:rsidRDefault="00F45A39" w:rsidP="00FC105B">
      <w:pPr>
        <w:rPr>
          <w:rFonts w:ascii="Arial" w:hAnsi="Arial" w:cs="Arial"/>
          <w:sz w:val="22"/>
          <w:szCs w:val="18"/>
        </w:rPr>
      </w:pPr>
    </w:p>
    <w:p w14:paraId="4F70D01B" w14:textId="77777777" w:rsidR="00F45A39" w:rsidRPr="00913925" w:rsidRDefault="00F45A39" w:rsidP="00FC105B">
      <w:pPr>
        <w:rPr>
          <w:rFonts w:ascii="Arial" w:hAnsi="Arial" w:cs="Arial"/>
          <w:sz w:val="22"/>
          <w:szCs w:val="18"/>
        </w:rPr>
      </w:pPr>
    </w:p>
    <w:p w14:paraId="35EC7679" w14:textId="77777777" w:rsidR="00F45A39" w:rsidRPr="00913925" w:rsidRDefault="00F45A39" w:rsidP="00FC105B">
      <w:pPr>
        <w:rPr>
          <w:rFonts w:ascii="Arial" w:hAnsi="Arial" w:cs="Arial"/>
          <w:sz w:val="22"/>
          <w:szCs w:val="18"/>
        </w:rPr>
      </w:pPr>
    </w:p>
    <w:p w14:paraId="4B89D18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deacons serve as a separate board equal to the team of elders?  If not, should a deacon board be subordinate to the elders?  If not, should deacons serve at the committee level under the elders but not as a “deacon board”?</w:t>
      </w:r>
    </w:p>
    <w:p w14:paraId="01390703" w14:textId="77777777" w:rsidR="00F45A39" w:rsidRPr="00913925" w:rsidRDefault="00F45A39" w:rsidP="00FC105B">
      <w:pPr>
        <w:rPr>
          <w:rFonts w:ascii="Arial" w:hAnsi="Arial" w:cs="Arial"/>
          <w:sz w:val="22"/>
          <w:szCs w:val="18"/>
        </w:rPr>
      </w:pPr>
    </w:p>
    <w:p w14:paraId="03CEAA14" w14:textId="77777777" w:rsidR="00F45A39" w:rsidRPr="00913925" w:rsidRDefault="00F45A39" w:rsidP="00FC105B">
      <w:pPr>
        <w:rPr>
          <w:rFonts w:ascii="Arial" w:hAnsi="Arial" w:cs="Arial"/>
          <w:sz w:val="22"/>
          <w:szCs w:val="18"/>
        </w:rPr>
      </w:pPr>
    </w:p>
    <w:p w14:paraId="2A5F6648" w14:textId="77777777" w:rsidR="00F45A39" w:rsidRPr="00913925" w:rsidRDefault="00F45A39" w:rsidP="00FC105B">
      <w:pPr>
        <w:rPr>
          <w:rFonts w:ascii="Arial" w:hAnsi="Arial" w:cs="Arial"/>
          <w:sz w:val="22"/>
          <w:szCs w:val="18"/>
        </w:rPr>
      </w:pPr>
    </w:p>
    <w:p w14:paraId="28E3B32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elder model contradictory or consistent with the Baptist distinctive of ultimate congregational authority?  Why or why not?</w:t>
      </w:r>
    </w:p>
    <w:p w14:paraId="425CB54C" w14:textId="77777777" w:rsidR="00F45A39" w:rsidRPr="00913925" w:rsidRDefault="00F45A39" w:rsidP="00FC105B">
      <w:pPr>
        <w:rPr>
          <w:rFonts w:ascii="Arial" w:hAnsi="Arial" w:cs="Arial"/>
          <w:sz w:val="22"/>
          <w:szCs w:val="18"/>
        </w:rPr>
      </w:pPr>
    </w:p>
    <w:p w14:paraId="79A409CC" w14:textId="77777777" w:rsidR="00F45A39" w:rsidRPr="00913925" w:rsidRDefault="00F45A39" w:rsidP="00FC105B">
      <w:pPr>
        <w:rPr>
          <w:rFonts w:ascii="Arial" w:hAnsi="Arial" w:cs="Arial"/>
          <w:sz w:val="22"/>
          <w:szCs w:val="18"/>
        </w:rPr>
      </w:pPr>
    </w:p>
    <w:p w14:paraId="2518CFE5" w14:textId="77777777" w:rsidR="00F45A39" w:rsidRPr="00913925" w:rsidRDefault="00F45A39" w:rsidP="00FC105B">
      <w:pPr>
        <w:rPr>
          <w:rFonts w:ascii="Arial" w:hAnsi="Arial" w:cs="Arial"/>
          <w:sz w:val="22"/>
          <w:szCs w:val="18"/>
        </w:rPr>
      </w:pPr>
    </w:p>
    <w:p w14:paraId="43EC568A" w14:textId="77777777" w:rsidR="00F45A39" w:rsidRPr="00913925" w:rsidRDefault="00F45A39" w:rsidP="00FC105B">
      <w:pPr>
        <w:rPr>
          <w:rFonts w:ascii="Arial" w:hAnsi="Arial" w:cs="Arial"/>
          <w:sz w:val="22"/>
          <w:szCs w:val="18"/>
        </w:rPr>
      </w:pPr>
    </w:p>
    <w:p w14:paraId="5CC0B78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church functioning under a deacon model change the name of the existing board from “deacons” to “elders” to reflect more biblical terms?  Why or why not?</w:t>
      </w:r>
    </w:p>
    <w:p w14:paraId="684CEC16" w14:textId="77777777" w:rsidR="00F45A39" w:rsidRPr="00913925" w:rsidRDefault="00F45A39" w:rsidP="00FC105B">
      <w:pPr>
        <w:rPr>
          <w:rFonts w:ascii="Arial" w:hAnsi="Arial" w:cs="Arial"/>
          <w:sz w:val="22"/>
          <w:szCs w:val="18"/>
        </w:rPr>
      </w:pPr>
    </w:p>
    <w:p w14:paraId="6A09FD7A" w14:textId="77777777" w:rsidR="00F45A39" w:rsidRPr="00913925" w:rsidRDefault="00F45A39" w:rsidP="00FC105B">
      <w:pPr>
        <w:rPr>
          <w:rFonts w:ascii="Arial" w:hAnsi="Arial" w:cs="Arial"/>
          <w:sz w:val="22"/>
          <w:szCs w:val="18"/>
        </w:rPr>
      </w:pPr>
    </w:p>
    <w:p w14:paraId="1C4E2A55" w14:textId="77777777" w:rsidR="00F45A39" w:rsidRPr="00913925" w:rsidRDefault="00F45A39" w:rsidP="00FC105B">
      <w:pPr>
        <w:rPr>
          <w:rFonts w:ascii="Arial" w:hAnsi="Arial" w:cs="Arial"/>
          <w:sz w:val="22"/>
          <w:szCs w:val="18"/>
        </w:rPr>
      </w:pPr>
    </w:p>
    <w:p w14:paraId="7DBABFC3" w14:textId="77777777" w:rsidR="00F45A39" w:rsidRPr="00913925" w:rsidRDefault="00F45A39" w:rsidP="00FC105B">
      <w:pPr>
        <w:pStyle w:val="Heading3"/>
        <w:jc w:val="left"/>
        <w:rPr>
          <w:rFonts w:ascii="Arial" w:hAnsi="Arial" w:cs="Arial"/>
          <w:sz w:val="22"/>
          <w:szCs w:val="18"/>
        </w:rPr>
      </w:pPr>
      <w:bookmarkStart w:id="120" w:name="_Toc7349269"/>
      <w:r w:rsidRPr="00913925">
        <w:rPr>
          <w:rFonts w:ascii="Arial" w:hAnsi="Arial" w:cs="Arial"/>
          <w:sz w:val="22"/>
          <w:szCs w:val="18"/>
        </w:rPr>
        <w:t>Questions on Normative Structure</w:t>
      </w:r>
      <w:bookmarkEnd w:id="120"/>
    </w:p>
    <w:p w14:paraId="005BA7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can we know if the leadership structure that we find in Scripture is normative (a pattern for all time)?  The larger issue is how we know a practice in Scripture was culturally bound or not.  At least three options exist in this regard:</w:t>
      </w:r>
    </w:p>
    <w:p w14:paraId="5738CFD3" w14:textId="3FE39029"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Flexibility</w:t>
      </w:r>
      <w:r w:rsidRPr="00913925">
        <w:rPr>
          <w:rFonts w:ascii="Arial" w:hAnsi="Arial" w:cs="Arial"/>
          <w:sz w:val="22"/>
          <w:szCs w:val="18"/>
        </w:rPr>
        <w:t xml:space="preserve">: NT churches disagreed in practice on some issues because the issues were not important enough for each church to have to follow.  </w:t>
      </w:r>
      <w:r w:rsidR="00164C60" w:rsidRPr="00913925">
        <w:rPr>
          <w:rFonts w:ascii="Arial" w:hAnsi="Arial" w:cs="Arial"/>
          <w:sz w:val="22"/>
          <w:szCs w:val="18"/>
        </w:rPr>
        <w:t>Certainly,</w:t>
      </w:r>
      <w:r w:rsidRPr="00913925">
        <w:rPr>
          <w:rFonts w:ascii="Arial" w:hAnsi="Arial" w:cs="Arial"/>
          <w:sz w:val="22"/>
          <w:szCs w:val="18"/>
        </w:rPr>
        <w:t xml:space="preserve"> different house churches followed different styles of music given the variety of cultural backgrounds (Jewish, Greek, Roman, etc.), as well as worshipped in different languages, etc.</w:t>
      </w:r>
    </w:p>
    <w:p w14:paraId="3989C38C" w14:textId="02B4EE0A"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the NT Culture</w:t>
      </w:r>
      <w:r w:rsidRPr="00913925">
        <w:rPr>
          <w:rFonts w:ascii="Arial" w:hAnsi="Arial" w:cs="Arial"/>
          <w:sz w:val="22"/>
          <w:szCs w:val="18"/>
        </w:rPr>
        <w:t xml:space="preserve">: All the churches followed a certain </w:t>
      </w:r>
      <w:r w:rsidR="00164C60" w:rsidRPr="00913925">
        <w:rPr>
          <w:rFonts w:ascii="Arial" w:hAnsi="Arial" w:cs="Arial"/>
          <w:sz w:val="22"/>
          <w:szCs w:val="18"/>
        </w:rPr>
        <w:t>practice,</w:t>
      </w:r>
      <w:r w:rsidRPr="00913925">
        <w:rPr>
          <w:rFonts w:ascii="Arial" w:hAnsi="Arial" w:cs="Arial"/>
          <w:sz w:val="22"/>
          <w:szCs w:val="18"/>
        </w:rPr>
        <w:t xml:space="preserve"> but this practice is not expected today.  This is because it does not communicate the same thing it did in the first century.  Therefore, since the meaning is lost, the practice should not be expected.</w:t>
      </w:r>
    </w:p>
    <w:p w14:paraId="751F9751"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Wearing sandals when witnessing, along with taking no money or extra clothes (Matt. 10:9-10)</w:t>
      </w:r>
    </w:p>
    <w:p w14:paraId="57FCE6E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Head coverings for women in worship (1 Cor. 11:1-16)</w:t>
      </w:r>
    </w:p>
    <w:p w14:paraId="1C3201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Normative for All Cultures</w:t>
      </w:r>
      <w:r w:rsidRPr="00913925">
        <w:rPr>
          <w:rFonts w:ascii="Arial" w:hAnsi="Arial" w:cs="Arial"/>
          <w:sz w:val="22"/>
          <w:szCs w:val="18"/>
        </w:rPr>
        <w:t>: All the churches followed this pattern as an example of what churches should do for all time.</w:t>
      </w:r>
    </w:p>
    <w:p w14:paraId="4568F6A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Ordinances (Lord’s Supper and Baptism)</w:t>
      </w:r>
    </w:p>
    <w:p w14:paraId="66CC803F"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Limitation of women from teaching men—especially in the role of an elder (1 Tim 2:10-11)</w:t>
      </w:r>
    </w:p>
    <w:p w14:paraId="4E60E793"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We find no NT church that functioned under another leadership structure other than the eldership.  Even in Philippi which had a small Jewish segment of the church (if any), the church was led by elders (overseers) supplemented by deacons (Phil 1:1 notes the overseers first, indicating their priority).</w:t>
      </w:r>
    </w:p>
    <w:p w14:paraId="76A0C17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We must establish a structure that is flexible to change.  By the way, the church </w:t>
      </w:r>
      <w:r w:rsidRPr="00913925">
        <w:rPr>
          <w:rFonts w:ascii="Arial" w:hAnsi="Arial" w:cs="Arial"/>
          <w:i/>
          <w:sz w:val="22"/>
          <w:szCs w:val="18"/>
        </w:rPr>
        <w:t>can</w:t>
      </w:r>
      <w:r w:rsidRPr="00913925">
        <w:rPr>
          <w:rFonts w:ascii="Arial" w:hAnsi="Arial" w:cs="Arial"/>
          <w:sz w:val="22"/>
          <w:szCs w:val="18"/>
        </w:rPr>
        <w:t xml:space="preserve"> change.  Dr. Mahlon Friesen, senior pastor of my home church in California, led this church to become an elder church in March 1999 after the church functioned under a deacon model for 87 years!  He noted to me via email his flexible philosophy: “Part of what we are trying to do is </w:t>
      </w:r>
    </w:p>
    <w:p w14:paraId="102A4AD2" w14:textId="5006658E"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Maintain congregational accountability (hence a modified elder board).  I believe eldership effectiveness is directly related to the quality of community in the congregation.  Imposed eldering fails unless they are viewed as spiritual fathers.  Few churches possess biblical </w:t>
      </w:r>
      <w:r w:rsidR="00164C60" w:rsidRPr="00913925">
        <w:rPr>
          <w:rFonts w:ascii="Arial" w:hAnsi="Arial" w:cs="Arial"/>
          <w:sz w:val="22"/>
          <w:szCs w:val="18"/>
        </w:rPr>
        <w:t>community;</w:t>
      </w:r>
      <w:r w:rsidRPr="00913925">
        <w:rPr>
          <w:rFonts w:ascii="Arial" w:hAnsi="Arial" w:cs="Arial"/>
          <w:sz w:val="22"/>
          <w:szCs w:val="18"/>
        </w:rPr>
        <w:t xml:space="preserve"> </w:t>
      </w:r>
      <w:r w:rsidR="00164C60" w:rsidRPr="00913925">
        <w:rPr>
          <w:rFonts w:ascii="Arial" w:hAnsi="Arial" w:cs="Arial"/>
          <w:sz w:val="22"/>
          <w:szCs w:val="18"/>
        </w:rPr>
        <w:t>thus,</w:t>
      </w:r>
      <w:r w:rsidRPr="00913925">
        <w:rPr>
          <w:rFonts w:ascii="Arial" w:hAnsi="Arial" w:cs="Arial"/>
          <w:sz w:val="22"/>
          <w:szCs w:val="18"/>
        </w:rPr>
        <w:t xml:space="preserve"> few churches will ever experience true eldering. </w:t>
      </w:r>
    </w:p>
    <w:p w14:paraId="41851F7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Allow room for future changes in form as we develop. </w:t>
      </w:r>
    </w:p>
    <w:p w14:paraId="2B144B5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Allow for growth rather than presume that we have perfect candidates or a perfect model of an elder board.</w:t>
      </w:r>
    </w:p>
    <w:p w14:paraId="449BADF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Move to a ‘permission-giving’ structure so that top-down leadership does not consume elders.</w:t>
      </w:r>
    </w:p>
    <w:p w14:paraId="236D904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Emphasize the spiritual visioning and shepherding role of elders.”</w:t>
      </w:r>
    </w:p>
    <w:p w14:paraId="3D44F2CC" w14:textId="77777777" w:rsidR="00F45A39" w:rsidRPr="00913925" w:rsidRDefault="00F45A39" w:rsidP="00FC105B">
      <w:pPr>
        <w:rPr>
          <w:rFonts w:ascii="Arial" w:hAnsi="Arial" w:cs="Arial"/>
          <w:sz w:val="22"/>
          <w:szCs w:val="18"/>
        </w:rPr>
      </w:pPr>
    </w:p>
    <w:p w14:paraId="19235161" w14:textId="77777777" w:rsidR="00F45A39" w:rsidRPr="00913925" w:rsidRDefault="00F45A39" w:rsidP="00FC105B">
      <w:pPr>
        <w:rPr>
          <w:rFonts w:ascii="Arial" w:hAnsi="Arial" w:cs="Arial"/>
          <w:sz w:val="22"/>
          <w:szCs w:val="18"/>
        </w:rPr>
      </w:pPr>
    </w:p>
    <w:p w14:paraId="7AF5C4D6" w14:textId="77777777" w:rsidR="00F45A39" w:rsidRPr="00913925" w:rsidRDefault="00F45A39" w:rsidP="00FC105B">
      <w:pPr>
        <w:rPr>
          <w:rFonts w:ascii="Arial" w:hAnsi="Arial" w:cs="Arial"/>
          <w:sz w:val="22"/>
          <w:szCs w:val="18"/>
        </w:rPr>
      </w:pPr>
    </w:p>
    <w:p w14:paraId="418D3456" w14:textId="77777777" w:rsidR="00F45A39" w:rsidRPr="00913925" w:rsidRDefault="00F45A39" w:rsidP="00FC105B">
      <w:pPr>
        <w:pStyle w:val="Heading2"/>
        <w:jc w:val="left"/>
        <w:rPr>
          <w:rFonts w:ascii="Arial" w:hAnsi="Arial" w:cs="Arial"/>
          <w:sz w:val="22"/>
          <w:szCs w:val="18"/>
        </w:rPr>
        <w:sectPr w:rsidR="00F45A39" w:rsidRPr="00913925">
          <w:headerReference w:type="default" r:id="rId28"/>
          <w:pgSz w:w="11880" w:h="16820"/>
          <w:pgMar w:top="720" w:right="900" w:bottom="720" w:left="1238" w:header="720" w:footer="720" w:gutter="0"/>
          <w:cols w:space="720"/>
          <w:noEndnote/>
        </w:sectPr>
      </w:pPr>
    </w:p>
    <w:p w14:paraId="611DA4FA" w14:textId="355869E6" w:rsidR="00F45A39" w:rsidRPr="00913925" w:rsidRDefault="00F45A39" w:rsidP="00FC105B">
      <w:pPr>
        <w:pStyle w:val="Heading2"/>
        <w:jc w:val="left"/>
        <w:rPr>
          <w:rFonts w:ascii="Arial" w:hAnsi="Arial" w:cs="Arial"/>
          <w:sz w:val="22"/>
          <w:szCs w:val="18"/>
        </w:rPr>
      </w:pPr>
      <w:bookmarkStart w:id="121" w:name="_Toc7349270"/>
      <w:r w:rsidRPr="00913925">
        <w:rPr>
          <w:rFonts w:ascii="Arial" w:hAnsi="Arial" w:cs="Arial"/>
          <w:sz w:val="22"/>
          <w:szCs w:val="18"/>
        </w:rPr>
        <w:lastRenderedPageBreak/>
        <w:t>Views on Church Government</w:t>
      </w:r>
      <w:bookmarkEnd w:id="121"/>
    </w:p>
    <w:p w14:paraId="494EED93" w14:textId="77777777" w:rsidR="00F45A39" w:rsidRPr="00913925" w:rsidRDefault="00F45A39" w:rsidP="00FC105B">
      <w:pPr>
        <w:pStyle w:val="Heading3"/>
        <w:jc w:val="left"/>
        <w:rPr>
          <w:rFonts w:ascii="Arial" w:hAnsi="Arial" w:cs="Arial"/>
          <w:sz w:val="22"/>
          <w:szCs w:val="18"/>
        </w:rPr>
      </w:pPr>
      <w:bookmarkStart w:id="122" w:name="_Toc7349271"/>
      <w:r w:rsidRPr="00913925">
        <w:rPr>
          <w:rFonts w:ascii="Arial" w:hAnsi="Arial" w:cs="Arial"/>
          <w:sz w:val="22"/>
          <w:szCs w:val="18"/>
        </w:rPr>
        <w:t>Views Contrasted</w:t>
      </w:r>
      <w:bookmarkEnd w:id="122"/>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14:paraId="2DFF07D1" w14:textId="77777777">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14:paraId="73FD09AC" w14:textId="77777777"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14:paraId="4D69138E" w14:textId="77777777" w:rsidR="00F45A39" w:rsidRPr="00913925" w:rsidRDefault="00F45A39" w:rsidP="00FC105B">
            <w:pPr>
              <w:rPr>
                <w:rFonts w:ascii="Arial" w:hAnsi="Arial" w:cs="Arial"/>
                <w:b/>
                <w:sz w:val="28"/>
                <w:szCs w:val="18"/>
              </w:rPr>
            </w:pPr>
          </w:p>
          <w:p w14:paraId="53200307" w14:textId="77777777"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14:paraId="0E211896" w14:textId="77777777" w:rsidR="00F45A39" w:rsidRPr="00913925" w:rsidRDefault="00F45A39" w:rsidP="00FC105B">
            <w:pPr>
              <w:rPr>
                <w:rFonts w:ascii="Arial" w:hAnsi="Arial" w:cs="Arial"/>
                <w:b/>
                <w:sz w:val="28"/>
                <w:szCs w:val="18"/>
              </w:rPr>
            </w:pPr>
          </w:p>
          <w:p w14:paraId="26B8DB54" w14:textId="77777777"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14:paraId="1CC2FF22" w14:textId="77777777" w:rsidR="00F45A39" w:rsidRPr="00913925" w:rsidRDefault="00F45A39" w:rsidP="00FC105B">
            <w:pPr>
              <w:ind w:right="-80"/>
              <w:rPr>
                <w:rFonts w:ascii="Arial" w:hAnsi="Arial" w:cs="Arial"/>
                <w:b/>
                <w:sz w:val="28"/>
                <w:szCs w:val="18"/>
              </w:rPr>
            </w:pPr>
          </w:p>
          <w:p w14:paraId="7FC2781D" w14:textId="77777777"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14:paraId="6286FCA6" w14:textId="77777777" w:rsidR="00F45A39" w:rsidRPr="00913925" w:rsidRDefault="00F45A39" w:rsidP="00FC105B">
            <w:pPr>
              <w:rPr>
                <w:rFonts w:ascii="Arial" w:hAnsi="Arial" w:cs="Arial"/>
                <w:b/>
                <w:sz w:val="28"/>
                <w:szCs w:val="18"/>
              </w:rPr>
            </w:pPr>
          </w:p>
          <w:p w14:paraId="6F975FEB" w14:textId="77777777" w:rsidR="00F45A39" w:rsidRPr="00913925" w:rsidRDefault="00F45A39" w:rsidP="00FC105B">
            <w:pPr>
              <w:rPr>
                <w:rFonts w:ascii="Arial" w:hAnsi="Arial" w:cs="Arial"/>
                <w:b/>
                <w:sz w:val="28"/>
                <w:szCs w:val="18"/>
              </w:rPr>
            </w:pPr>
            <w:r w:rsidRPr="00913925">
              <w:rPr>
                <w:rFonts w:ascii="Arial" w:hAnsi="Arial" w:cs="Arial"/>
                <w:b/>
                <w:sz w:val="28"/>
                <w:szCs w:val="18"/>
              </w:rPr>
              <w:t>Elder/</w:t>
            </w:r>
          </w:p>
          <w:p w14:paraId="1D479EA1" w14:textId="77777777"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14:paraId="5F9D3B76" w14:textId="77777777" w:rsidR="00F45A39" w:rsidRPr="00913925" w:rsidRDefault="00F45A39" w:rsidP="00FC105B">
            <w:pPr>
              <w:rPr>
                <w:rFonts w:ascii="Arial" w:hAnsi="Arial" w:cs="Arial"/>
                <w:b/>
                <w:sz w:val="28"/>
                <w:szCs w:val="18"/>
              </w:rPr>
            </w:pPr>
          </w:p>
        </w:tc>
      </w:tr>
      <w:tr w:rsidR="00F45A39" w:rsidRPr="00913925" w14:paraId="6E1F17F6" w14:textId="77777777">
        <w:trPr>
          <w:cantSplit/>
        </w:trPr>
        <w:tc>
          <w:tcPr>
            <w:tcW w:w="1600" w:type="dxa"/>
            <w:tcBorders>
              <w:top w:val="single" w:sz="6" w:space="0" w:color="auto"/>
              <w:left w:val="single" w:sz="6" w:space="0" w:color="auto"/>
              <w:bottom w:val="single" w:sz="6" w:space="0" w:color="auto"/>
              <w:right w:val="single" w:sz="6" w:space="0" w:color="auto"/>
            </w:tcBorders>
          </w:tcPr>
          <w:p w14:paraId="2BDBB09F" w14:textId="77777777" w:rsidR="00E259AA" w:rsidRPr="00913925" w:rsidRDefault="00E259AA" w:rsidP="00FC105B">
            <w:pPr>
              <w:rPr>
                <w:rFonts w:ascii="Arial" w:hAnsi="Arial" w:cs="Arial"/>
                <w:sz w:val="21"/>
                <w:szCs w:val="18"/>
              </w:rPr>
            </w:pPr>
          </w:p>
          <w:p w14:paraId="2613997B" w14:textId="77777777" w:rsidR="00F45A39" w:rsidRPr="00913925" w:rsidRDefault="00F45A39" w:rsidP="00FC105B">
            <w:pPr>
              <w:rPr>
                <w:rFonts w:ascii="Arial" w:hAnsi="Arial" w:cs="Arial"/>
                <w:sz w:val="21"/>
                <w:szCs w:val="18"/>
              </w:rPr>
            </w:pPr>
            <w:r w:rsidRPr="00913925">
              <w:rPr>
                <w:rFonts w:ascii="Arial" w:hAnsi="Arial" w:cs="Arial"/>
                <w:sz w:val="21"/>
                <w:szCs w:val="18"/>
              </w:rPr>
              <w:t>Definition</w:t>
            </w:r>
          </w:p>
        </w:tc>
        <w:tc>
          <w:tcPr>
            <w:tcW w:w="1630" w:type="dxa"/>
            <w:tcBorders>
              <w:top w:val="single" w:sz="6" w:space="0" w:color="auto"/>
              <w:left w:val="single" w:sz="6" w:space="0" w:color="auto"/>
              <w:bottom w:val="single" w:sz="6" w:space="0" w:color="auto"/>
              <w:right w:val="single" w:sz="6" w:space="0" w:color="auto"/>
            </w:tcBorders>
          </w:tcPr>
          <w:p w14:paraId="58F3D5BB" w14:textId="77777777" w:rsidR="00E259AA" w:rsidRPr="00913925" w:rsidRDefault="00E259AA" w:rsidP="00FC105B">
            <w:pPr>
              <w:rPr>
                <w:rFonts w:ascii="Arial" w:hAnsi="Arial" w:cs="Arial"/>
                <w:sz w:val="21"/>
                <w:szCs w:val="18"/>
              </w:rPr>
            </w:pPr>
          </w:p>
          <w:p w14:paraId="1D5B3CCE" w14:textId="77777777" w:rsidR="00F45A39" w:rsidRPr="00913925" w:rsidRDefault="00F45A39" w:rsidP="00FC105B">
            <w:pPr>
              <w:rPr>
                <w:rFonts w:ascii="Arial" w:hAnsi="Arial" w:cs="Arial"/>
                <w:sz w:val="21"/>
                <w:szCs w:val="18"/>
              </w:rPr>
            </w:pPr>
            <w:r w:rsidRPr="00913925">
              <w:rPr>
                <w:rFonts w:ascii="Arial" w:hAnsi="Arial" w:cs="Arial"/>
                <w:sz w:val="21"/>
                <w:szCs w:val="18"/>
              </w:rPr>
              <w:t>Bishop rule over several churches (hierarchical)</w:t>
            </w:r>
          </w:p>
          <w:p w14:paraId="50386475" w14:textId="77777777" w:rsidR="00E259AA" w:rsidRPr="00913925" w:rsidRDefault="00E259AA"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1E72AA22" w14:textId="77777777" w:rsidR="005E7585" w:rsidRPr="00913925" w:rsidRDefault="005E7585" w:rsidP="00FC105B">
            <w:pPr>
              <w:rPr>
                <w:rFonts w:ascii="Arial" w:hAnsi="Arial" w:cs="Arial"/>
                <w:sz w:val="21"/>
                <w:szCs w:val="18"/>
              </w:rPr>
            </w:pPr>
          </w:p>
          <w:p w14:paraId="2FF594B9"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elders submit to higher bodies</w:t>
            </w:r>
          </w:p>
          <w:p w14:paraId="7B5743C9"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5DD07A44" w14:textId="77777777" w:rsidR="005E7585" w:rsidRPr="00913925" w:rsidRDefault="005E7585" w:rsidP="00FC105B">
            <w:pPr>
              <w:ind w:right="-80"/>
              <w:rPr>
                <w:rFonts w:ascii="Arial" w:hAnsi="Arial" w:cs="Arial"/>
                <w:sz w:val="21"/>
                <w:szCs w:val="18"/>
              </w:rPr>
            </w:pPr>
          </w:p>
          <w:p w14:paraId="21EF7379"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Local church members have ultimate say</w:t>
            </w:r>
          </w:p>
        </w:tc>
        <w:tc>
          <w:tcPr>
            <w:tcW w:w="2520" w:type="dxa"/>
            <w:tcBorders>
              <w:top w:val="single" w:sz="6" w:space="0" w:color="auto"/>
              <w:left w:val="single" w:sz="6" w:space="0" w:color="auto"/>
              <w:bottom w:val="single" w:sz="6" w:space="0" w:color="auto"/>
              <w:right w:val="single" w:sz="6" w:space="0" w:color="auto"/>
            </w:tcBorders>
          </w:tcPr>
          <w:p w14:paraId="7A2DAA97" w14:textId="77777777" w:rsidR="00F24C72" w:rsidRPr="00913925" w:rsidRDefault="00F24C72" w:rsidP="00FC105B">
            <w:pPr>
              <w:rPr>
                <w:rFonts w:ascii="Arial" w:hAnsi="Arial" w:cs="Arial"/>
                <w:sz w:val="21"/>
                <w:szCs w:val="18"/>
              </w:rPr>
            </w:pPr>
          </w:p>
          <w:p w14:paraId="44F6678E"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members vote is balanced with elected elders</w:t>
            </w:r>
          </w:p>
          <w:p w14:paraId="3BEF8070" w14:textId="77777777" w:rsidR="00F45A39" w:rsidRPr="00913925" w:rsidRDefault="00F45A39" w:rsidP="00FC105B">
            <w:pPr>
              <w:rPr>
                <w:rFonts w:ascii="Arial" w:hAnsi="Arial" w:cs="Arial"/>
                <w:sz w:val="21"/>
                <w:szCs w:val="18"/>
              </w:rPr>
            </w:pPr>
          </w:p>
        </w:tc>
      </w:tr>
      <w:tr w:rsidR="00F45A39" w:rsidRPr="00913925" w14:paraId="4C64DA37" w14:textId="77777777">
        <w:trPr>
          <w:cantSplit/>
        </w:trPr>
        <w:tc>
          <w:tcPr>
            <w:tcW w:w="1600" w:type="dxa"/>
            <w:tcBorders>
              <w:top w:val="single" w:sz="6" w:space="0" w:color="auto"/>
              <w:left w:val="single" w:sz="6" w:space="0" w:color="auto"/>
              <w:bottom w:val="single" w:sz="6" w:space="0" w:color="auto"/>
              <w:right w:val="single" w:sz="6" w:space="0" w:color="auto"/>
            </w:tcBorders>
          </w:tcPr>
          <w:p w14:paraId="39E718F3" w14:textId="77777777" w:rsidR="00E259AA" w:rsidRPr="00913925" w:rsidRDefault="00E259AA" w:rsidP="00FC105B">
            <w:pPr>
              <w:rPr>
                <w:rFonts w:ascii="Arial" w:hAnsi="Arial" w:cs="Arial"/>
                <w:sz w:val="21"/>
                <w:szCs w:val="18"/>
              </w:rPr>
            </w:pPr>
          </w:p>
          <w:p w14:paraId="71B5015C" w14:textId="77777777" w:rsidR="00F45A39" w:rsidRPr="00913925" w:rsidRDefault="00F45A39" w:rsidP="00FC105B">
            <w:pPr>
              <w:rPr>
                <w:rFonts w:ascii="Arial" w:hAnsi="Arial" w:cs="Arial"/>
                <w:sz w:val="21"/>
                <w:szCs w:val="18"/>
              </w:rPr>
            </w:pPr>
            <w:r w:rsidRPr="00913925">
              <w:rPr>
                <w:rFonts w:ascii="Arial" w:hAnsi="Arial" w:cs="Arial"/>
                <w:sz w:val="21"/>
                <w:szCs w:val="18"/>
              </w:rPr>
              <w:t>Structure</w:t>
            </w:r>
          </w:p>
          <w:p w14:paraId="48021384" w14:textId="77777777" w:rsidR="00F45A39" w:rsidRPr="00913925" w:rsidRDefault="00F45A39" w:rsidP="00FC105B">
            <w:pPr>
              <w:rPr>
                <w:rFonts w:ascii="Arial" w:hAnsi="Arial" w:cs="Arial"/>
                <w:sz w:val="21"/>
                <w:szCs w:val="18"/>
              </w:rPr>
            </w:pPr>
          </w:p>
          <w:p w14:paraId="12B39AC7" w14:textId="77777777" w:rsidR="00E259AA" w:rsidRPr="00913925" w:rsidRDefault="00E259AA"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14:paraId="0F458662" w14:textId="77777777" w:rsidR="00E259AA" w:rsidRPr="00913925" w:rsidRDefault="00E259AA" w:rsidP="00FC105B">
            <w:pPr>
              <w:rPr>
                <w:rFonts w:ascii="Arial" w:hAnsi="Arial" w:cs="Arial"/>
                <w:sz w:val="21"/>
                <w:szCs w:val="18"/>
              </w:rPr>
            </w:pPr>
          </w:p>
          <w:p w14:paraId="79411904" w14:textId="77777777" w:rsidR="00F45A39" w:rsidRPr="00913925" w:rsidRDefault="00F45A39" w:rsidP="00FC105B">
            <w:pPr>
              <w:rPr>
                <w:rFonts w:ascii="Arial" w:hAnsi="Arial" w:cs="Arial"/>
                <w:sz w:val="21"/>
                <w:szCs w:val="18"/>
              </w:rPr>
            </w:pPr>
            <w:r w:rsidRPr="00913925">
              <w:rPr>
                <w:rFonts w:ascii="Arial" w:hAnsi="Arial" w:cs="Arial"/>
                <w:sz w:val="21"/>
                <w:szCs w:val="18"/>
              </w:rPr>
              <w:t>Archbishop</w:t>
            </w:r>
          </w:p>
          <w:p w14:paraId="5169B03A" w14:textId="77777777" w:rsidR="00F45A39" w:rsidRPr="00913925" w:rsidRDefault="00F45A39" w:rsidP="00FC105B">
            <w:pPr>
              <w:rPr>
                <w:rFonts w:ascii="Arial" w:hAnsi="Arial" w:cs="Arial"/>
                <w:sz w:val="21"/>
                <w:szCs w:val="18"/>
              </w:rPr>
            </w:pPr>
            <w:r w:rsidRPr="00913925">
              <w:rPr>
                <w:rFonts w:ascii="Arial" w:hAnsi="Arial" w:cs="Arial"/>
                <w:sz w:val="21"/>
                <w:szCs w:val="18"/>
              </w:rPr>
              <w:t>Bishop</w:t>
            </w:r>
          </w:p>
          <w:p w14:paraId="5E9A91FC" w14:textId="77777777" w:rsidR="00F45A39" w:rsidRPr="00913925" w:rsidRDefault="00F45A39" w:rsidP="00FC105B">
            <w:pPr>
              <w:rPr>
                <w:rFonts w:ascii="Arial" w:hAnsi="Arial" w:cs="Arial"/>
                <w:sz w:val="21"/>
                <w:szCs w:val="18"/>
              </w:rPr>
            </w:pPr>
            <w:r w:rsidRPr="00913925">
              <w:rPr>
                <w:rFonts w:ascii="Arial" w:hAnsi="Arial" w:cs="Arial"/>
                <w:sz w:val="21"/>
                <w:szCs w:val="18"/>
              </w:rPr>
              <w:t>Archdeacon</w:t>
            </w:r>
          </w:p>
          <w:p w14:paraId="6ADF667B" w14:textId="77777777" w:rsidR="00F45A39" w:rsidRPr="00913925" w:rsidRDefault="00F45A39" w:rsidP="00FC105B">
            <w:pPr>
              <w:rPr>
                <w:rFonts w:ascii="Arial" w:hAnsi="Arial" w:cs="Arial"/>
                <w:sz w:val="21"/>
                <w:szCs w:val="18"/>
              </w:rPr>
            </w:pPr>
            <w:r w:rsidRPr="00913925">
              <w:rPr>
                <w:rFonts w:ascii="Arial" w:hAnsi="Arial" w:cs="Arial"/>
                <w:sz w:val="21"/>
                <w:szCs w:val="18"/>
              </w:rPr>
              <w:t>Vicar</w:t>
            </w:r>
          </w:p>
          <w:p w14:paraId="176B7924" w14:textId="77777777" w:rsidR="00F45A39" w:rsidRPr="00913925" w:rsidRDefault="00F45A39" w:rsidP="00FC105B">
            <w:pPr>
              <w:rPr>
                <w:rFonts w:ascii="Arial" w:hAnsi="Arial" w:cs="Arial"/>
                <w:sz w:val="21"/>
                <w:szCs w:val="18"/>
              </w:rPr>
            </w:pPr>
            <w:r w:rsidRPr="00913925">
              <w:rPr>
                <w:rFonts w:ascii="Arial" w:hAnsi="Arial" w:cs="Arial"/>
                <w:sz w:val="21"/>
                <w:szCs w:val="18"/>
              </w:rPr>
              <w:t>Priest</w:t>
            </w:r>
          </w:p>
          <w:p w14:paraId="111328AE" w14:textId="77777777" w:rsidR="00F45A39" w:rsidRPr="00913925" w:rsidRDefault="00F45A39" w:rsidP="00FC105B">
            <w:pPr>
              <w:rPr>
                <w:rFonts w:ascii="Arial" w:hAnsi="Arial" w:cs="Arial"/>
                <w:sz w:val="21"/>
                <w:szCs w:val="18"/>
              </w:rPr>
            </w:pPr>
            <w:r w:rsidRPr="00913925">
              <w:rPr>
                <w:rFonts w:ascii="Arial" w:hAnsi="Arial" w:cs="Arial"/>
                <w:sz w:val="21"/>
                <w:szCs w:val="18"/>
              </w:rPr>
              <w:t>Warden</w:t>
            </w:r>
          </w:p>
          <w:p w14:paraId="270C6372" w14:textId="77777777" w:rsidR="00F45A39" w:rsidRPr="00913925" w:rsidRDefault="00F45A39" w:rsidP="00FC105B">
            <w:pPr>
              <w:rPr>
                <w:rFonts w:ascii="Arial" w:hAnsi="Arial" w:cs="Arial"/>
                <w:sz w:val="21"/>
                <w:szCs w:val="18"/>
              </w:rPr>
            </w:pPr>
            <w:r w:rsidRPr="00913925">
              <w:rPr>
                <w:rFonts w:ascii="Arial" w:hAnsi="Arial" w:cs="Arial"/>
                <w:sz w:val="21"/>
                <w:szCs w:val="18"/>
              </w:rPr>
              <w:t>PCC</w:t>
            </w:r>
          </w:p>
          <w:p w14:paraId="214FC3CA" w14:textId="77777777" w:rsidR="00F45A39" w:rsidRPr="00913925" w:rsidRDefault="00F45A39" w:rsidP="00FC105B">
            <w:pPr>
              <w:rPr>
                <w:rFonts w:ascii="Arial" w:hAnsi="Arial" w:cs="Arial"/>
                <w:sz w:val="21"/>
                <w:szCs w:val="18"/>
              </w:rPr>
            </w:pPr>
            <w:r w:rsidRPr="00913925">
              <w:rPr>
                <w:rFonts w:ascii="Arial" w:hAnsi="Arial" w:cs="Arial"/>
                <w:sz w:val="21"/>
                <w:szCs w:val="18"/>
              </w:rPr>
              <w:t>Leaders</w:t>
            </w:r>
          </w:p>
          <w:p w14:paraId="0C16D8C7"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w:t>
            </w:r>
          </w:p>
          <w:p w14:paraId="63870D34"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4F126599" w14:textId="77777777" w:rsidR="005E7585" w:rsidRPr="00913925" w:rsidRDefault="005E7585" w:rsidP="00FC105B">
            <w:pPr>
              <w:rPr>
                <w:rFonts w:ascii="Arial" w:hAnsi="Arial" w:cs="Arial"/>
                <w:sz w:val="21"/>
                <w:szCs w:val="18"/>
              </w:rPr>
            </w:pPr>
          </w:p>
          <w:p w14:paraId="0FD07308" w14:textId="77777777" w:rsidR="00F45A39" w:rsidRPr="00913925" w:rsidRDefault="00F45A39" w:rsidP="00FC105B">
            <w:pPr>
              <w:rPr>
                <w:rFonts w:ascii="Arial" w:hAnsi="Arial" w:cs="Arial"/>
                <w:sz w:val="21"/>
                <w:szCs w:val="18"/>
              </w:rPr>
            </w:pPr>
            <w:r w:rsidRPr="00913925">
              <w:rPr>
                <w:rFonts w:ascii="Arial" w:hAnsi="Arial" w:cs="Arial"/>
                <w:sz w:val="21"/>
                <w:szCs w:val="18"/>
              </w:rPr>
              <w:t>General Assembly</w:t>
            </w:r>
          </w:p>
          <w:p w14:paraId="4AD9A238" w14:textId="77777777" w:rsidR="00F45A39" w:rsidRPr="00913925" w:rsidRDefault="00F45A39" w:rsidP="00FC105B">
            <w:pPr>
              <w:rPr>
                <w:rFonts w:ascii="Arial" w:hAnsi="Arial" w:cs="Arial"/>
                <w:sz w:val="21"/>
                <w:szCs w:val="18"/>
              </w:rPr>
            </w:pPr>
            <w:r w:rsidRPr="00913925">
              <w:rPr>
                <w:rFonts w:ascii="Arial" w:hAnsi="Arial" w:cs="Arial"/>
                <w:sz w:val="21"/>
                <w:szCs w:val="18"/>
              </w:rPr>
              <w:t>Synod</w:t>
            </w:r>
          </w:p>
          <w:p w14:paraId="1A310D8C" w14:textId="77777777" w:rsidR="00F45A39" w:rsidRPr="00913925" w:rsidRDefault="00F45A39" w:rsidP="00FC105B">
            <w:pPr>
              <w:rPr>
                <w:rFonts w:ascii="Arial" w:hAnsi="Arial" w:cs="Arial"/>
                <w:sz w:val="21"/>
                <w:szCs w:val="18"/>
              </w:rPr>
            </w:pPr>
            <w:r w:rsidRPr="00913925">
              <w:rPr>
                <w:rFonts w:ascii="Arial" w:hAnsi="Arial" w:cs="Arial"/>
                <w:sz w:val="21"/>
                <w:szCs w:val="18"/>
              </w:rPr>
              <w:t>Presbytery</w:t>
            </w:r>
          </w:p>
          <w:p w14:paraId="66E1671C" w14:textId="77777777" w:rsidR="00F45A39" w:rsidRPr="00913925" w:rsidRDefault="00F45A39" w:rsidP="00FC105B">
            <w:pPr>
              <w:rPr>
                <w:rFonts w:ascii="Arial" w:hAnsi="Arial" w:cs="Arial"/>
                <w:sz w:val="21"/>
                <w:szCs w:val="18"/>
              </w:rPr>
            </w:pPr>
            <w:r w:rsidRPr="00913925">
              <w:rPr>
                <w:rFonts w:ascii="Arial" w:hAnsi="Arial" w:cs="Arial"/>
                <w:sz w:val="21"/>
                <w:szCs w:val="18"/>
              </w:rPr>
              <w:t>Session</w:t>
            </w:r>
          </w:p>
          <w:p w14:paraId="703D804D"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w:t>
            </w:r>
          </w:p>
        </w:tc>
        <w:tc>
          <w:tcPr>
            <w:tcW w:w="2242" w:type="dxa"/>
            <w:tcBorders>
              <w:top w:val="single" w:sz="6" w:space="0" w:color="auto"/>
              <w:left w:val="single" w:sz="6" w:space="0" w:color="auto"/>
              <w:bottom w:val="single" w:sz="6" w:space="0" w:color="auto"/>
              <w:right w:val="single" w:sz="6" w:space="0" w:color="auto"/>
            </w:tcBorders>
          </w:tcPr>
          <w:p w14:paraId="026FEFBB" w14:textId="77777777" w:rsidR="005E7585" w:rsidRPr="00913925" w:rsidRDefault="005E7585" w:rsidP="00FC105B">
            <w:pPr>
              <w:ind w:right="-80"/>
              <w:rPr>
                <w:rFonts w:ascii="Arial" w:hAnsi="Arial" w:cs="Arial"/>
                <w:sz w:val="21"/>
                <w:szCs w:val="18"/>
              </w:rPr>
            </w:pPr>
          </w:p>
          <w:p w14:paraId="1B4C7FD3"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w:t>
            </w:r>
          </w:p>
          <w:p w14:paraId="60D07F8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Deacons</w:t>
            </w:r>
          </w:p>
          <w:p w14:paraId="39B9E9B0"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Pastor(s)</w:t>
            </w:r>
          </w:p>
        </w:tc>
        <w:tc>
          <w:tcPr>
            <w:tcW w:w="2520" w:type="dxa"/>
            <w:tcBorders>
              <w:top w:val="single" w:sz="6" w:space="0" w:color="auto"/>
              <w:left w:val="single" w:sz="6" w:space="0" w:color="auto"/>
              <w:bottom w:val="single" w:sz="6" w:space="0" w:color="auto"/>
              <w:right w:val="single" w:sz="6" w:space="0" w:color="auto"/>
            </w:tcBorders>
          </w:tcPr>
          <w:p w14:paraId="2C46D7E2" w14:textId="77777777" w:rsidR="005E7585" w:rsidRPr="00913925" w:rsidRDefault="005E7585" w:rsidP="00FC105B">
            <w:pPr>
              <w:rPr>
                <w:rFonts w:ascii="Arial" w:hAnsi="Arial" w:cs="Arial"/>
                <w:sz w:val="21"/>
                <w:szCs w:val="18"/>
              </w:rPr>
            </w:pPr>
          </w:p>
          <w:p w14:paraId="34D4D5DD" w14:textId="77777777" w:rsidR="00F45A39" w:rsidRPr="00913925" w:rsidRDefault="00F45A39" w:rsidP="00FC105B">
            <w:pPr>
              <w:rPr>
                <w:rFonts w:ascii="Arial" w:hAnsi="Arial" w:cs="Arial"/>
                <w:sz w:val="21"/>
                <w:szCs w:val="18"/>
              </w:rPr>
            </w:pPr>
            <w:r w:rsidRPr="00913925">
              <w:rPr>
                <w:rFonts w:ascii="Arial" w:hAnsi="Arial" w:cs="Arial"/>
                <w:sz w:val="21"/>
                <w:szCs w:val="18"/>
              </w:rPr>
              <w:t>Elders/Pastors</w:t>
            </w:r>
          </w:p>
          <w:p w14:paraId="641D542D" w14:textId="77777777" w:rsidR="00F45A39" w:rsidRPr="00913925" w:rsidRDefault="00F45A39" w:rsidP="00FC105B">
            <w:pPr>
              <w:rPr>
                <w:rFonts w:ascii="Arial" w:hAnsi="Arial" w:cs="Arial"/>
                <w:sz w:val="21"/>
                <w:szCs w:val="18"/>
              </w:rPr>
            </w:pPr>
            <w:r w:rsidRPr="00913925">
              <w:rPr>
                <w:rFonts w:ascii="Arial" w:hAnsi="Arial" w:cs="Arial"/>
                <w:sz w:val="21"/>
                <w:szCs w:val="18"/>
              </w:rPr>
              <w:t>Deacons</w:t>
            </w:r>
          </w:p>
          <w:p w14:paraId="54333AD5"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w:t>
            </w:r>
          </w:p>
        </w:tc>
      </w:tr>
      <w:tr w:rsidR="00F45A39" w:rsidRPr="00913925" w14:paraId="2763CCB6" w14:textId="77777777">
        <w:trPr>
          <w:cantSplit/>
        </w:trPr>
        <w:tc>
          <w:tcPr>
            <w:tcW w:w="1600" w:type="dxa"/>
            <w:tcBorders>
              <w:top w:val="single" w:sz="6" w:space="0" w:color="auto"/>
              <w:left w:val="single" w:sz="6" w:space="0" w:color="auto"/>
              <w:bottom w:val="single" w:sz="6" w:space="0" w:color="auto"/>
              <w:right w:val="single" w:sz="6" w:space="0" w:color="auto"/>
            </w:tcBorders>
          </w:tcPr>
          <w:p w14:paraId="54144BD7" w14:textId="77777777" w:rsidR="00E259AA" w:rsidRPr="00913925" w:rsidRDefault="00E259AA" w:rsidP="00FC105B">
            <w:pPr>
              <w:rPr>
                <w:rFonts w:ascii="Arial" w:hAnsi="Arial" w:cs="Arial"/>
                <w:sz w:val="21"/>
                <w:szCs w:val="18"/>
              </w:rPr>
            </w:pPr>
          </w:p>
          <w:p w14:paraId="29AE6B79" w14:textId="77777777" w:rsidR="00F45A39" w:rsidRPr="00913925" w:rsidRDefault="00E259AA" w:rsidP="00FC105B">
            <w:pPr>
              <w:rPr>
                <w:rFonts w:ascii="Arial" w:hAnsi="Arial" w:cs="Arial"/>
                <w:sz w:val="21"/>
                <w:szCs w:val="18"/>
              </w:rPr>
            </w:pPr>
            <w:r w:rsidRPr="00913925">
              <w:rPr>
                <w:rFonts w:ascii="Arial" w:hAnsi="Arial" w:cs="Arial"/>
                <w:sz w:val="21"/>
                <w:szCs w:val="18"/>
              </w:rPr>
              <w:t>Unique Elements</w:t>
            </w:r>
          </w:p>
          <w:p w14:paraId="235DB7CE" w14:textId="77777777" w:rsidR="00F45A39" w:rsidRPr="00913925" w:rsidRDefault="00F45A39" w:rsidP="00FC105B">
            <w:pPr>
              <w:rPr>
                <w:rFonts w:ascii="Arial" w:hAnsi="Arial" w:cs="Arial"/>
                <w:sz w:val="21"/>
                <w:szCs w:val="18"/>
              </w:rPr>
            </w:pPr>
          </w:p>
        </w:tc>
        <w:tc>
          <w:tcPr>
            <w:tcW w:w="1630" w:type="dxa"/>
            <w:tcBorders>
              <w:top w:val="single" w:sz="6" w:space="0" w:color="auto"/>
              <w:left w:val="single" w:sz="6" w:space="0" w:color="auto"/>
              <w:bottom w:val="single" w:sz="6" w:space="0" w:color="auto"/>
              <w:right w:val="single" w:sz="6" w:space="0" w:color="auto"/>
            </w:tcBorders>
          </w:tcPr>
          <w:p w14:paraId="5D61322D" w14:textId="77777777" w:rsidR="00E259AA" w:rsidRPr="00913925" w:rsidRDefault="00E259AA" w:rsidP="00FC105B">
            <w:pPr>
              <w:rPr>
                <w:rFonts w:ascii="Arial" w:hAnsi="Arial" w:cs="Arial"/>
                <w:sz w:val="21"/>
                <w:szCs w:val="18"/>
              </w:rPr>
            </w:pPr>
          </w:p>
          <w:p w14:paraId="74CEC81A" w14:textId="77777777" w:rsidR="00F45A39" w:rsidRPr="00913925" w:rsidRDefault="00F45A39" w:rsidP="00FC105B">
            <w:pPr>
              <w:rPr>
                <w:rFonts w:ascii="Arial" w:hAnsi="Arial" w:cs="Arial"/>
                <w:sz w:val="21"/>
                <w:szCs w:val="18"/>
              </w:rPr>
            </w:pPr>
            <w:r w:rsidRPr="00913925">
              <w:rPr>
                <w:rFonts w:ascii="Arial" w:hAnsi="Arial" w:cs="Arial"/>
                <w:sz w:val="21"/>
                <w:szCs w:val="18"/>
              </w:rPr>
              <w:t>Various levels of clergy</w:t>
            </w:r>
          </w:p>
          <w:p w14:paraId="3BDF92E5" w14:textId="77777777" w:rsidR="00F45A39" w:rsidRPr="00913925" w:rsidRDefault="00F45A39" w:rsidP="00FC105B">
            <w:pPr>
              <w:rPr>
                <w:rFonts w:ascii="Arial" w:hAnsi="Arial" w:cs="Arial"/>
                <w:sz w:val="21"/>
                <w:szCs w:val="18"/>
              </w:rPr>
            </w:pPr>
          </w:p>
          <w:p w14:paraId="0B132201" w14:textId="77777777" w:rsidR="00F45A39" w:rsidRPr="00913925" w:rsidRDefault="00F45A39" w:rsidP="00FC105B">
            <w:pPr>
              <w:rPr>
                <w:rFonts w:ascii="Arial" w:hAnsi="Arial" w:cs="Arial"/>
                <w:sz w:val="21"/>
                <w:szCs w:val="18"/>
              </w:rPr>
            </w:pPr>
            <w:r w:rsidRPr="00913925">
              <w:rPr>
                <w:rFonts w:ascii="Arial" w:hAnsi="Arial" w:cs="Arial"/>
                <w:sz w:val="21"/>
                <w:szCs w:val="18"/>
              </w:rPr>
              <w:t>Most hierarchical structure</w:t>
            </w:r>
          </w:p>
          <w:p w14:paraId="780C266C"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052B07EE" w14:textId="77777777" w:rsidR="005E7585" w:rsidRPr="00913925" w:rsidRDefault="005E7585" w:rsidP="00FC105B">
            <w:pPr>
              <w:rPr>
                <w:rFonts w:ascii="Arial" w:hAnsi="Arial" w:cs="Arial"/>
                <w:sz w:val="21"/>
                <w:szCs w:val="18"/>
              </w:rPr>
            </w:pPr>
          </w:p>
          <w:p w14:paraId="5EDBF154" w14:textId="77777777"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14:paraId="36C60260" w14:textId="77777777" w:rsidR="00F45A39" w:rsidRPr="00913925" w:rsidRDefault="00F45A39" w:rsidP="00FC105B">
            <w:pPr>
              <w:rPr>
                <w:rFonts w:ascii="Arial" w:hAnsi="Arial" w:cs="Arial"/>
                <w:sz w:val="21"/>
                <w:szCs w:val="18"/>
              </w:rPr>
            </w:pPr>
          </w:p>
          <w:p w14:paraId="6555F510"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Teaching and ruling elders distinguished </w:t>
            </w:r>
          </w:p>
          <w:p w14:paraId="2DA75F00" w14:textId="77777777" w:rsidR="00F45A39" w:rsidRPr="00913925" w:rsidRDefault="00F45A39" w:rsidP="00FC105B">
            <w:pPr>
              <w:rPr>
                <w:rFonts w:ascii="Arial" w:hAnsi="Arial" w:cs="Arial"/>
                <w:sz w:val="21"/>
                <w:szCs w:val="18"/>
              </w:rPr>
            </w:pPr>
            <w:r w:rsidRPr="00913925">
              <w:rPr>
                <w:rFonts w:ascii="Arial" w:hAnsi="Arial" w:cs="Arial"/>
                <w:sz w:val="21"/>
                <w:szCs w:val="18"/>
              </w:rPr>
              <w:t>(1 Tim. 5:17)</w:t>
            </w:r>
          </w:p>
          <w:p w14:paraId="08F443F7"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1DE020B7" w14:textId="77777777" w:rsidR="005E7585" w:rsidRPr="00913925" w:rsidRDefault="005E7585" w:rsidP="00FC105B">
            <w:pPr>
              <w:ind w:right="-80"/>
              <w:rPr>
                <w:rFonts w:ascii="Arial" w:hAnsi="Arial" w:cs="Arial"/>
                <w:sz w:val="21"/>
                <w:szCs w:val="18"/>
              </w:rPr>
            </w:pPr>
          </w:p>
          <w:p w14:paraId="3A53D8FC"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One level of clergy</w:t>
            </w:r>
          </w:p>
          <w:p w14:paraId="3DB8007B" w14:textId="77777777" w:rsidR="00F45A39" w:rsidRPr="00913925" w:rsidRDefault="00F45A39" w:rsidP="00FC105B">
            <w:pPr>
              <w:ind w:right="-80"/>
              <w:rPr>
                <w:rFonts w:ascii="Arial" w:hAnsi="Arial" w:cs="Arial"/>
                <w:sz w:val="21"/>
                <w:szCs w:val="18"/>
              </w:rPr>
            </w:pPr>
          </w:p>
          <w:p w14:paraId="56F74CB8"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Democratic</w:t>
            </w:r>
          </w:p>
          <w:p w14:paraId="6847071B" w14:textId="77777777" w:rsidR="00F45A39" w:rsidRPr="00913925" w:rsidRDefault="00F45A39" w:rsidP="00FC105B">
            <w:pPr>
              <w:ind w:right="-80"/>
              <w:rPr>
                <w:rFonts w:ascii="Arial" w:hAnsi="Arial" w:cs="Arial"/>
                <w:sz w:val="21"/>
                <w:szCs w:val="18"/>
              </w:rPr>
            </w:pPr>
          </w:p>
          <w:p w14:paraId="07E895F7"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Local church autonomy</w:t>
            </w:r>
          </w:p>
          <w:p w14:paraId="00CDE194" w14:textId="77777777" w:rsidR="00F45A39" w:rsidRPr="00913925" w:rsidRDefault="00F45A39" w:rsidP="00FC105B">
            <w:pPr>
              <w:ind w:right="-80"/>
              <w:rPr>
                <w:rFonts w:ascii="Arial" w:hAnsi="Arial" w:cs="Arial"/>
                <w:sz w:val="21"/>
                <w:szCs w:val="18"/>
              </w:rPr>
            </w:pPr>
          </w:p>
          <w:p w14:paraId="75538AC2"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Single pastor per church common</w:t>
            </w:r>
          </w:p>
          <w:p w14:paraId="20FF23D3"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770E1184" w14:textId="77777777" w:rsidR="005E7585" w:rsidRPr="00913925" w:rsidRDefault="005E7585" w:rsidP="00FC105B">
            <w:pPr>
              <w:rPr>
                <w:rFonts w:ascii="Arial" w:hAnsi="Arial" w:cs="Arial"/>
                <w:sz w:val="21"/>
                <w:szCs w:val="18"/>
              </w:rPr>
            </w:pPr>
          </w:p>
          <w:p w14:paraId="71C2FA2C" w14:textId="77777777" w:rsidR="00F45A39" w:rsidRPr="00913925" w:rsidRDefault="00F45A39" w:rsidP="00FC105B">
            <w:pPr>
              <w:rPr>
                <w:rFonts w:ascii="Arial" w:hAnsi="Arial" w:cs="Arial"/>
                <w:sz w:val="21"/>
                <w:szCs w:val="18"/>
              </w:rPr>
            </w:pPr>
            <w:r w:rsidRPr="00913925">
              <w:rPr>
                <w:rFonts w:ascii="Arial" w:hAnsi="Arial" w:cs="Arial"/>
                <w:sz w:val="21"/>
                <w:szCs w:val="18"/>
              </w:rPr>
              <w:t>One level of clergy</w:t>
            </w:r>
          </w:p>
          <w:p w14:paraId="600468B0" w14:textId="77777777" w:rsidR="00F45A39" w:rsidRPr="00913925" w:rsidRDefault="00F45A39" w:rsidP="00FC105B">
            <w:pPr>
              <w:rPr>
                <w:rFonts w:ascii="Arial" w:hAnsi="Arial" w:cs="Arial"/>
                <w:sz w:val="21"/>
                <w:szCs w:val="18"/>
              </w:rPr>
            </w:pPr>
          </w:p>
          <w:p w14:paraId="243107C6" w14:textId="77777777" w:rsidR="00F45A39" w:rsidRPr="00913925" w:rsidRDefault="00F45A39" w:rsidP="00FC105B">
            <w:pPr>
              <w:rPr>
                <w:rFonts w:ascii="Arial" w:hAnsi="Arial" w:cs="Arial"/>
                <w:sz w:val="21"/>
                <w:szCs w:val="18"/>
              </w:rPr>
            </w:pPr>
            <w:r w:rsidRPr="00913925">
              <w:rPr>
                <w:rFonts w:ascii="Arial" w:hAnsi="Arial" w:cs="Arial"/>
                <w:sz w:val="21"/>
                <w:szCs w:val="18"/>
              </w:rPr>
              <w:t>Democratic</w:t>
            </w:r>
          </w:p>
          <w:p w14:paraId="0803F69F" w14:textId="77777777" w:rsidR="00F45A39" w:rsidRPr="00913925" w:rsidRDefault="00F45A39" w:rsidP="00FC105B">
            <w:pPr>
              <w:rPr>
                <w:rFonts w:ascii="Arial" w:hAnsi="Arial" w:cs="Arial"/>
                <w:sz w:val="21"/>
                <w:szCs w:val="18"/>
              </w:rPr>
            </w:pPr>
          </w:p>
          <w:p w14:paraId="1B18F460" w14:textId="77777777" w:rsidR="00F45A39" w:rsidRPr="00913925" w:rsidRDefault="00F45A39" w:rsidP="00FC105B">
            <w:pPr>
              <w:rPr>
                <w:rFonts w:ascii="Arial" w:hAnsi="Arial" w:cs="Arial"/>
                <w:sz w:val="21"/>
                <w:szCs w:val="18"/>
              </w:rPr>
            </w:pPr>
            <w:r w:rsidRPr="00913925">
              <w:rPr>
                <w:rFonts w:ascii="Arial" w:hAnsi="Arial" w:cs="Arial"/>
                <w:sz w:val="21"/>
                <w:szCs w:val="18"/>
              </w:rPr>
              <w:t>Local church autonomy</w:t>
            </w:r>
          </w:p>
        </w:tc>
      </w:tr>
      <w:tr w:rsidR="00F45A39" w:rsidRPr="00913925" w14:paraId="5305F578" w14:textId="77777777" w:rsidTr="00E259AA">
        <w:trPr>
          <w:cantSplit/>
        </w:trPr>
        <w:tc>
          <w:tcPr>
            <w:tcW w:w="1600" w:type="dxa"/>
            <w:tcBorders>
              <w:top w:val="single" w:sz="6" w:space="0" w:color="auto"/>
              <w:left w:val="single" w:sz="6" w:space="0" w:color="auto"/>
              <w:bottom w:val="single" w:sz="6" w:space="0" w:color="auto"/>
              <w:right w:val="single" w:sz="6" w:space="0" w:color="auto"/>
            </w:tcBorders>
          </w:tcPr>
          <w:p w14:paraId="3AB120AF" w14:textId="77777777" w:rsidR="00E259AA" w:rsidRPr="00913925" w:rsidRDefault="00E259AA" w:rsidP="00FC105B">
            <w:pPr>
              <w:rPr>
                <w:rFonts w:ascii="Arial" w:hAnsi="Arial" w:cs="Arial"/>
                <w:sz w:val="21"/>
                <w:szCs w:val="18"/>
              </w:rPr>
            </w:pPr>
          </w:p>
          <w:p w14:paraId="383FA6C0" w14:textId="77777777" w:rsidR="00F45A39" w:rsidRPr="00913925" w:rsidRDefault="00F45A39" w:rsidP="00FC105B">
            <w:pPr>
              <w:rPr>
                <w:rFonts w:ascii="Arial" w:hAnsi="Arial" w:cs="Arial"/>
                <w:sz w:val="21"/>
                <w:szCs w:val="18"/>
              </w:rPr>
            </w:pPr>
            <w:r w:rsidRPr="00913925">
              <w:rPr>
                <w:rFonts w:ascii="Arial" w:hAnsi="Arial" w:cs="Arial"/>
                <w:sz w:val="21"/>
                <w:szCs w:val="18"/>
              </w:rPr>
              <w:t>Denominations and Groups</w:t>
            </w:r>
          </w:p>
        </w:tc>
        <w:tc>
          <w:tcPr>
            <w:tcW w:w="1630" w:type="dxa"/>
            <w:tcBorders>
              <w:top w:val="single" w:sz="6" w:space="0" w:color="auto"/>
              <w:left w:val="single" w:sz="6" w:space="0" w:color="auto"/>
              <w:bottom w:val="single" w:sz="6" w:space="0" w:color="auto"/>
              <w:right w:val="single" w:sz="6" w:space="0" w:color="auto"/>
            </w:tcBorders>
          </w:tcPr>
          <w:p w14:paraId="7CECF108" w14:textId="77777777" w:rsidR="005E7585" w:rsidRPr="00913925" w:rsidRDefault="005E7585" w:rsidP="00FC105B">
            <w:pPr>
              <w:rPr>
                <w:rFonts w:ascii="Arial" w:hAnsi="Arial" w:cs="Arial"/>
                <w:sz w:val="21"/>
                <w:szCs w:val="18"/>
              </w:rPr>
            </w:pPr>
          </w:p>
          <w:p w14:paraId="28E7C594" w14:textId="77777777" w:rsidR="00F45A39" w:rsidRPr="00913925" w:rsidRDefault="00F45A39" w:rsidP="00FC105B">
            <w:pPr>
              <w:rPr>
                <w:rFonts w:ascii="Arial" w:hAnsi="Arial" w:cs="Arial"/>
                <w:sz w:val="21"/>
                <w:szCs w:val="18"/>
              </w:rPr>
            </w:pPr>
            <w:r w:rsidRPr="00913925">
              <w:rPr>
                <w:rFonts w:ascii="Arial" w:hAnsi="Arial" w:cs="Arial"/>
                <w:sz w:val="21"/>
                <w:szCs w:val="18"/>
              </w:rPr>
              <w:t>Anglican/Episc.</w:t>
            </w:r>
          </w:p>
          <w:p w14:paraId="5E939A67" w14:textId="77777777" w:rsidR="00F45A39" w:rsidRPr="00913925" w:rsidRDefault="00F45A39" w:rsidP="00FC105B">
            <w:pPr>
              <w:rPr>
                <w:rFonts w:ascii="Arial" w:hAnsi="Arial" w:cs="Arial"/>
                <w:sz w:val="21"/>
                <w:szCs w:val="18"/>
              </w:rPr>
            </w:pPr>
            <w:r w:rsidRPr="00913925">
              <w:rPr>
                <w:rFonts w:ascii="Arial" w:hAnsi="Arial" w:cs="Arial"/>
                <w:sz w:val="21"/>
                <w:szCs w:val="18"/>
              </w:rPr>
              <w:t>Lutheran</w:t>
            </w:r>
          </w:p>
          <w:p w14:paraId="5F9740E0" w14:textId="77777777" w:rsidR="00F45A39" w:rsidRPr="00913925" w:rsidRDefault="00F45A39" w:rsidP="00FC105B">
            <w:pPr>
              <w:rPr>
                <w:rFonts w:ascii="Arial" w:hAnsi="Arial" w:cs="Arial"/>
                <w:sz w:val="21"/>
                <w:szCs w:val="18"/>
              </w:rPr>
            </w:pPr>
            <w:r w:rsidRPr="00913925">
              <w:rPr>
                <w:rFonts w:ascii="Arial" w:hAnsi="Arial" w:cs="Arial"/>
                <w:sz w:val="21"/>
                <w:szCs w:val="18"/>
              </w:rPr>
              <w:t>Methodist</w:t>
            </w:r>
          </w:p>
          <w:p w14:paraId="48A0BAF3" w14:textId="77777777" w:rsidR="00F45A39" w:rsidRPr="00913925" w:rsidRDefault="00F45A39" w:rsidP="00FC105B">
            <w:pPr>
              <w:rPr>
                <w:rFonts w:ascii="Arial" w:hAnsi="Arial" w:cs="Arial"/>
                <w:sz w:val="21"/>
                <w:szCs w:val="18"/>
              </w:rPr>
            </w:pPr>
            <w:r w:rsidRPr="00913925">
              <w:rPr>
                <w:rFonts w:ascii="Arial" w:hAnsi="Arial" w:cs="Arial"/>
                <w:sz w:val="21"/>
                <w:szCs w:val="18"/>
              </w:rPr>
              <w:t>Orthodox</w:t>
            </w:r>
          </w:p>
          <w:p w14:paraId="5930D37E" w14:textId="77777777" w:rsidR="00F45A39" w:rsidRPr="00913925" w:rsidRDefault="00F45A39" w:rsidP="00FC105B">
            <w:pPr>
              <w:rPr>
                <w:rFonts w:ascii="Arial" w:hAnsi="Arial" w:cs="Arial"/>
                <w:sz w:val="21"/>
                <w:szCs w:val="18"/>
              </w:rPr>
            </w:pPr>
            <w:r w:rsidRPr="00913925">
              <w:rPr>
                <w:rFonts w:ascii="Arial" w:hAnsi="Arial" w:cs="Arial"/>
                <w:sz w:val="21"/>
                <w:szCs w:val="18"/>
              </w:rPr>
              <w:t>Catholic</w:t>
            </w:r>
          </w:p>
          <w:p w14:paraId="412E7319"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2E025642" w14:textId="77777777" w:rsidR="005E7585" w:rsidRPr="00913925" w:rsidRDefault="005E7585" w:rsidP="00FC105B">
            <w:pPr>
              <w:rPr>
                <w:rFonts w:ascii="Arial" w:hAnsi="Arial" w:cs="Arial"/>
                <w:sz w:val="21"/>
                <w:szCs w:val="18"/>
              </w:rPr>
            </w:pPr>
          </w:p>
          <w:p w14:paraId="2AB3E317" w14:textId="77777777" w:rsidR="00F45A39" w:rsidRPr="00913925" w:rsidRDefault="00F45A39" w:rsidP="00FC105B">
            <w:pPr>
              <w:rPr>
                <w:rFonts w:ascii="Arial" w:hAnsi="Arial" w:cs="Arial"/>
                <w:sz w:val="21"/>
                <w:szCs w:val="18"/>
              </w:rPr>
            </w:pPr>
            <w:r w:rsidRPr="00913925">
              <w:rPr>
                <w:rFonts w:ascii="Arial" w:hAnsi="Arial" w:cs="Arial"/>
                <w:sz w:val="21"/>
                <w:szCs w:val="18"/>
              </w:rPr>
              <w:t>Presbyterian</w:t>
            </w:r>
          </w:p>
          <w:p w14:paraId="521BBD46" w14:textId="77777777" w:rsidR="00F45A39" w:rsidRPr="00913925" w:rsidRDefault="00F45A39" w:rsidP="00FC105B">
            <w:pPr>
              <w:rPr>
                <w:rFonts w:ascii="Arial" w:hAnsi="Arial" w:cs="Arial"/>
                <w:sz w:val="21"/>
                <w:szCs w:val="18"/>
              </w:rPr>
            </w:pPr>
            <w:r w:rsidRPr="00913925">
              <w:rPr>
                <w:rFonts w:ascii="Arial" w:hAnsi="Arial" w:cs="Arial"/>
                <w:sz w:val="21"/>
                <w:szCs w:val="18"/>
              </w:rPr>
              <w:t>Reformed</w:t>
            </w:r>
          </w:p>
          <w:p w14:paraId="0D39110E" w14:textId="77777777" w:rsidR="00F45A39" w:rsidRPr="00913925" w:rsidRDefault="00F45A39" w:rsidP="00FC105B">
            <w:pPr>
              <w:rPr>
                <w:rFonts w:ascii="Arial" w:hAnsi="Arial" w:cs="Arial"/>
                <w:sz w:val="21"/>
                <w:szCs w:val="18"/>
              </w:rPr>
            </w:pPr>
            <w:r w:rsidRPr="00913925">
              <w:rPr>
                <w:rFonts w:ascii="Arial" w:hAnsi="Arial" w:cs="Arial"/>
                <w:sz w:val="21"/>
                <w:szCs w:val="18"/>
              </w:rPr>
              <w:t>Bible Presbyterian</w:t>
            </w:r>
          </w:p>
        </w:tc>
        <w:tc>
          <w:tcPr>
            <w:tcW w:w="2242" w:type="dxa"/>
            <w:tcBorders>
              <w:top w:val="single" w:sz="6" w:space="0" w:color="auto"/>
              <w:left w:val="single" w:sz="6" w:space="0" w:color="auto"/>
              <w:bottom w:val="single" w:sz="6" w:space="0" w:color="auto"/>
              <w:right w:val="single" w:sz="6" w:space="0" w:color="auto"/>
            </w:tcBorders>
          </w:tcPr>
          <w:p w14:paraId="61500BC4" w14:textId="77777777" w:rsidR="005E7585" w:rsidRPr="00913925" w:rsidRDefault="005E7585" w:rsidP="00FC105B">
            <w:pPr>
              <w:ind w:right="-80"/>
              <w:rPr>
                <w:rFonts w:ascii="Arial" w:hAnsi="Arial" w:cs="Arial"/>
                <w:sz w:val="21"/>
                <w:szCs w:val="18"/>
              </w:rPr>
            </w:pPr>
          </w:p>
          <w:p w14:paraId="56E05B8F"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Congregational</w:t>
            </w:r>
          </w:p>
          <w:p w14:paraId="7825525D"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Baptist</w:t>
            </w:r>
          </w:p>
          <w:p w14:paraId="4AD5BCAF"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 xml:space="preserve">C&amp;MA </w:t>
            </w:r>
          </w:p>
          <w:p w14:paraId="04B46C0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Mennonite</w:t>
            </w:r>
          </w:p>
          <w:p w14:paraId="18A02175"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Evangelical Free</w:t>
            </w:r>
          </w:p>
          <w:p w14:paraId="523036B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Pentecostal</w:t>
            </w:r>
          </w:p>
        </w:tc>
        <w:tc>
          <w:tcPr>
            <w:tcW w:w="2520" w:type="dxa"/>
            <w:tcBorders>
              <w:top w:val="single" w:sz="6" w:space="0" w:color="auto"/>
              <w:left w:val="single" w:sz="6" w:space="0" w:color="auto"/>
              <w:bottom w:val="single" w:sz="6" w:space="0" w:color="auto"/>
              <w:right w:val="single" w:sz="6" w:space="0" w:color="auto"/>
            </w:tcBorders>
          </w:tcPr>
          <w:p w14:paraId="1EB08ABD" w14:textId="77777777" w:rsidR="005E7585" w:rsidRPr="00913925" w:rsidRDefault="005E7585" w:rsidP="00FC105B">
            <w:pPr>
              <w:rPr>
                <w:rFonts w:ascii="Arial" w:hAnsi="Arial" w:cs="Arial"/>
                <w:sz w:val="21"/>
                <w:szCs w:val="18"/>
              </w:rPr>
            </w:pPr>
          </w:p>
          <w:p w14:paraId="75C7303A" w14:textId="77777777" w:rsidR="00F45A39" w:rsidRPr="00913925" w:rsidRDefault="00F45A39" w:rsidP="00FC105B">
            <w:pPr>
              <w:rPr>
                <w:rFonts w:ascii="Arial" w:hAnsi="Arial" w:cs="Arial"/>
                <w:sz w:val="21"/>
                <w:szCs w:val="18"/>
              </w:rPr>
            </w:pPr>
            <w:r w:rsidRPr="00913925">
              <w:rPr>
                <w:rFonts w:ascii="Arial" w:hAnsi="Arial" w:cs="Arial"/>
                <w:sz w:val="21"/>
                <w:szCs w:val="18"/>
              </w:rPr>
              <w:t>Bible churches</w:t>
            </w:r>
          </w:p>
          <w:p w14:paraId="75920A6B" w14:textId="77777777" w:rsidR="00F45A39" w:rsidRPr="00913925" w:rsidRDefault="00F45A39" w:rsidP="00FC105B">
            <w:pPr>
              <w:rPr>
                <w:rFonts w:ascii="Arial" w:hAnsi="Arial" w:cs="Arial"/>
                <w:sz w:val="21"/>
                <w:szCs w:val="18"/>
              </w:rPr>
            </w:pPr>
            <w:r w:rsidRPr="00913925">
              <w:rPr>
                <w:rFonts w:ascii="Arial" w:hAnsi="Arial" w:cs="Arial"/>
                <w:sz w:val="21"/>
                <w:szCs w:val="18"/>
              </w:rPr>
              <w:t>Baptist</w:t>
            </w:r>
          </w:p>
          <w:p w14:paraId="7EA693B1"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C&amp;MA </w:t>
            </w:r>
          </w:p>
          <w:p w14:paraId="577CF1FF" w14:textId="77777777" w:rsidR="00F45A39" w:rsidRPr="00913925" w:rsidRDefault="00F45A39" w:rsidP="00FC105B">
            <w:pPr>
              <w:rPr>
                <w:rFonts w:ascii="Arial" w:hAnsi="Arial" w:cs="Arial"/>
                <w:sz w:val="21"/>
                <w:szCs w:val="18"/>
              </w:rPr>
            </w:pPr>
            <w:r w:rsidRPr="00913925">
              <w:rPr>
                <w:rFonts w:ascii="Arial" w:hAnsi="Arial" w:cs="Arial"/>
                <w:sz w:val="21"/>
                <w:szCs w:val="18"/>
              </w:rPr>
              <w:t>Brethren</w:t>
            </w:r>
          </w:p>
          <w:p w14:paraId="6F5CB7D9" w14:textId="77777777" w:rsidR="00F45A39" w:rsidRPr="00913925" w:rsidRDefault="00F45A39" w:rsidP="00FC105B">
            <w:pPr>
              <w:rPr>
                <w:rFonts w:ascii="Arial" w:hAnsi="Arial" w:cs="Arial"/>
                <w:sz w:val="21"/>
                <w:szCs w:val="18"/>
              </w:rPr>
            </w:pPr>
            <w:r w:rsidRPr="00913925">
              <w:rPr>
                <w:rFonts w:ascii="Arial" w:hAnsi="Arial" w:cs="Arial"/>
                <w:sz w:val="21"/>
                <w:szCs w:val="18"/>
              </w:rPr>
              <w:t>Independent</w:t>
            </w:r>
          </w:p>
        </w:tc>
      </w:tr>
      <w:tr w:rsidR="00F45A39" w:rsidRPr="00913925" w14:paraId="5C949DF2" w14:textId="77777777" w:rsidTr="00E259AA">
        <w:trPr>
          <w:cantSplit/>
        </w:trPr>
        <w:tc>
          <w:tcPr>
            <w:tcW w:w="1600" w:type="dxa"/>
            <w:tcBorders>
              <w:top w:val="single" w:sz="6" w:space="0" w:color="auto"/>
              <w:left w:val="single" w:sz="6" w:space="0" w:color="auto"/>
              <w:bottom w:val="single" w:sz="4" w:space="0" w:color="auto"/>
              <w:right w:val="single" w:sz="6" w:space="0" w:color="auto"/>
            </w:tcBorders>
          </w:tcPr>
          <w:p w14:paraId="26A6DD54" w14:textId="77777777" w:rsidR="00E259AA" w:rsidRPr="00913925" w:rsidRDefault="00E259AA" w:rsidP="00FC105B">
            <w:pPr>
              <w:rPr>
                <w:rFonts w:ascii="Arial" w:hAnsi="Arial" w:cs="Arial"/>
                <w:sz w:val="21"/>
                <w:szCs w:val="18"/>
              </w:rPr>
            </w:pPr>
          </w:p>
          <w:p w14:paraId="6A85A619"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Biblical Support </w:t>
            </w:r>
          </w:p>
          <w:p w14:paraId="2441EAF8" w14:textId="77777777" w:rsidR="00F45A39" w:rsidRPr="00913925" w:rsidRDefault="00F45A39" w:rsidP="00FC105B">
            <w:pPr>
              <w:rPr>
                <w:rFonts w:ascii="Arial" w:hAnsi="Arial" w:cs="Arial"/>
                <w:sz w:val="21"/>
                <w:szCs w:val="18"/>
              </w:rPr>
            </w:pPr>
            <w:r w:rsidRPr="00913925">
              <w:rPr>
                <w:rFonts w:ascii="Arial" w:hAnsi="Arial" w:cs="Arial"/>
                <w:sz w:val="21"/>
                <w:szCs w:val="18"/>
              </w:rPr>
              <w:t>Cited</w:t>
            </w:r>
          </w:p>
        </w:tc>
        <w:tc>
          <w:tcPr>
            <w:tcW w:w="1630" w:type="dxa"/>
            <w:tcBorders>
              <w:top w:val="single" w:sz="6" w:space="0" w:color="auto"/>
              <w:left w:val="single" w:sz="6" w:space="0" w:color="auto"/>
              <w:bottom w:val="single" w:sz="4" w:space="0" w:color="auto"/>
              <w:right w:val="single" w:sz="6" w:space="0" w:color="auto"/>
            </w:tcBorders>
          </w:tcPr>
          <w:p w14:paraId="0FDFF66D" w14:textId="77777777" w:rsidR="005E7585" w:rsidRPr="00913925" w:rsidRDefault="005E7585" w:rsidP="00FC105B">
            <w:pPr>
              <w:rPr>
                <w:rFonts w:ascii="Arial" w:hAnsi="Arial" w:cs="Arial"/>
                <w:sz w:val="21"/>
                <w:szCs w:val="18"/>
              </w:rPr>
            </w:pPr>
          </w:p>
          <w:p w14:paraId="1DFD6E45" w14:textId="77777777" w:rsidR="00F45A39" w:rsidRPr="00913925" w:rsidRDefault="00F45A39" w:rsidP="00FC105B">
            <w:pPr>
              <w:rPr>
                <w:rFonts w:ascii="Arial" w:hAnsi="Arial" w:cs="Arial"/>
                <w:sz w:val="21"/>
                <w:szCs w:val="18"/>
              </w:rPr>
            </w:pPr>
            <w:r w:rsidRPr="00913925">
              <w:rPr>
                <w:rFonts w:ascii="Arial" w:hAnsi="Arial" w:cs="Arial"/>
                <w:sz w:val="21"/>
                <w:szCs w:val="18"/>
              </w:rPr>
              <w:t>OT precedent of single leader</w:t>
            </w:r>
          </w:p>
          <w:p w14:paraId="1E7C0929" w14:textId="77777777" w:rsidR="00F45A39" w:rsidRPr="00913925" w:rsidRDefault="00F45A39" w:rsidP="00FC105B">
            <w:pPr>
              <w:rPr>
                <w:rFonts w:ascii="Arial" w:hAnsi="Arial" w:cs="Arial"/>
                <w:sz w:val="21"/>
                <w:szCs w:val="18"/>
              </w:rPr>
            </w:pPr>
          </w:p>
          <w:p w14:paraId="1778374C" w14:textId="77777777" w:rsidR="00F45A39" w:rsidRPr="00913925" w:rsidRDefault="00F45A39" w:rsidP="00FC105B">
            <w:pPr>
              <w:rPr>
                <w:rFonts w:ascii="Arial" w:hAnsi="Arial" w:cs="Arial"/>
                <w:sz w:val="21"/>
                <w:szCs w:val="18"/>
              </w:rPr>
            </w:pPr>
            <w:r w:rsidRPr="00913925">
              <w:rPr>
                <w:rFonts w:ascii="Arial" w:hAnsi="Arial" w:cs="Arial"/>
                <w:sz w:val="21"/>
                <w:szCs w:val="18"/>
              </w:rPr>
              <w:t>Matt. 16:18; 18:18; 28:18-20 (apostolic succession)</w:t>
            </w:r>
          </w:p>
          <w:p w14:paraId="79EE2A6F" w14:textId="77777777" w:rsidR="00F45A39" w:rsidRPr="00913925" w:rsidRDefault="00F45A39" w:rsidP="00FC105B">
            <w:pPr>
              <w:rPr>
                <w:rFonts w:ascii="Arial" w:hAnsi="Arial" w:cs="Arial"/>
                <w:sz w:val="21"/>
                <w:szCs w:val="18"/>
              </w:rPr>
            </w:pPr>
          </w:p>
          <w:p w14:paraId="40DEDDA2" w14:textId="77777777" w:rsidR="00F45A39" w:rsidRPr="00913925" w:rsidRDefault="00F45A39" w:rsidP="00FC105B">
            <w:pPr>
              <w:rPr>
                <w:rFonts w:ascii="Arial" w:hAnsi="Arial" w:cs="Arial"/>
                <w:sz w:val="21"/>
                <w:szCs w:val="18"/>
              </w:rPr>
            </w:pPr>
            <w:r w:rsidRPr="00913925">
              <w:rPr>
                <w:rFonts w:ascii="Arial" w:hAnsi="Arial" w:cs="Arial"/>
                <w:sz w:val="21"/>
                <w:szCs w:val="18"/>
              </w:rPr>
              <w:t>Acts 6:3, 6 (bishop ordaining)</w:t>
            </w:r>
          </w:p>
          <w:p w14:paraId="40E96CB0" w14:textId="77777777" w:rsidR="00F45A39" w:rsidRPr="00913925" w:rsidRDefault="00F45A39" w:rsidP="00FC105B">
            <w:pPr>
              <w:rPr>
                <w:rFonts w:ascii="Arial" w:hAnsi="Arial" w:cs="Arial"/>
                <w:sz w:val="21"/>
                <w:szCs w:val="18"/>
              </w:rPr>
            </w:pPr>
          </w:p>
          <w:p w14:paraId="55FB77CC" w14:textId="77777777" w:rsidR="00F45A39" w:rsidRPr="00913925" w:rsidRDefault="00F45A39" w:rsidP="00FC105B">
            <w:pPr>
              <w:rPr>
                <w:rFonts w:ascii="Arial" w:hAnsi="Arial" w:cs="Arial"/>
                <w:sz w:val="21"/>
                <w:szCs w:val="18"/>
              </w:rPr>
            </w:pPr>
            <w:r w:rsidRPr="00913925">
              <w:rPr>
                <w:rFonts w:ascii="Arial" w:hAnsi="Arial" w:cs="Arial"/>
                <w:sz w:val="21"/>
                <w:szCs w:val="18"/>
              </w:rPr>
              <w:t>Acts 15:13 (James ruled)</w:t>
            </w:r>
          </w:p>
          <w:p w14:paraId="2B2FC179" w14:textId="77777777" w:rsidR="00F45A39" w:rsidRPr="00913925" w:rsidRDefault="00F45A39" w:rsidP="00FC105B">
            <w:pPr>
              <w:rPr>
                <w:rFonts w:ascii="Arial" w:hAnsi="Arial" w:cs="Arial"/>
                <w:sz w:val="21"/>
                <w:szCs w:val="18"/>
              </w:rPr>
            </w:pPr>
          </w:p>
          <w:p w14:paraId="621E1C2B" w14:textId="77777777" w:rsidR="00B74B16" w:rsidRPr="00913925" w:rsidRDefault="00F45A39" w:rsidP="00FC105B">
            <w:pPr>
              <w:rPr>
                <w:rFonts w:ascii="Arial" w:hAnsi="Arial" w:cs="Arial"/>
                <w:sz w:val="21"/>
                <w:szCs w:val="18"/>
              </w:rPr>
            </w:pPr>
            <w:r w:rsidRPr="00913925">
              <w:rPr>
                <w:rFonts w:ascii="Arial" w:hAnsi="Arial" w:cs="Arial"/>
                <w:sz w:val="21"/>
                <w:szCs w:val="18"/>
              </w:rPr>
              <w:t>Tit. 1:5 (Titus ordained elders)</w:t>
            </w:r>
          </w:p>
          <w:p w14:paraId="382B75F6" w14:textId="77777777" w:rsidR="00B74B16" w:rsidRPr="00913925" w:rsidRDefault="00B74B16" w:rsidP="00FC105B">
            <w:pPr>
              <w:rPr>
                <w:rFonts w:ascii="Arial" w:hAnsi="Arial" w:cs="Arial"/>
                <w:sz w:val="21"/>
                <w:szCs w:val="18"/>
              </w:rPr>
            </w:pPr>
          </w:p>
        </w:tc>
        <w:tc>
          <w:tcPr>
            <w:tcW w:w="2078" w:type="dxa"/>
            <w:tcBorders>
              <w:top w:val="single" w:sz="6" w:space="0" w:color="auto"/>
              <w:left w:val="single" w:sz="6" w:space="0" w:color="auto"/>
              <w:bottom w:val="single" w:sz="4" w:space="0" w:color="auto"/>
              <w:right w:val="single" w:sz="6" w:space="0" w:color="auto"/>
            </w:tcBorders>
          </w:tcPr>
          <w:p w14:paraId="76593E1F" w14:textId="77777777" w:rsidR="00F45A39" w:rsidRPr="00913925" w:rsidRDefault="00F45A39" w:rsidP="00FC105B">
            <w:pPr>
              <w:rPr>
                <w:rFonts w:ascii="Arial" w:hAnsi="Arial" w:cs="Arial"/>
                <w:sz w:val="21"/>
                <w:szCs w:val="18"/>
              </w:rPr>
            </w:pPr>
            <w:r w:rsidRPr="00913925">
              <w:rPr>
                <w:rFonts w:ascii="Arial" w:hAnsi="Arial" w:cs="Arial"/>
                <w:sz w:val="21"/>
                <w:szCs w:val="18"/>
              </w:rPr>
              <w:t>OT precedent of rule by elders</w:t>
            </w:r>
          </w:p>
          <w:p w14:paraId="58B130B5" w14:textId="77777777" w:rsidR="00F45A39" w:rsidRPr="00913925" w:rsidRDefault="00F45A39" w:rsidP="00FC105B">
            <w:pPr>
              <w:rPr>
                <w:rFonts w:ascii="Arial" w:hAnsi="Arial" w:cs="Arial"/>
                <w:sz w:val="21"/>
                <w:szCs w:val="18"/>
              </w:rPr>
            </w:pPr>
          </w:p>
          <w:p w14:paraId="20A67CED" w14:textId="77777777" w:rsidR="00F45A39" w:rsidRPr="00913925" w:rsidRDefault="00F45A39" w:rsidP="00FC105B">
            <w:pPr>
              <w:rPr>
                <w:rFonts w:ascii="Arial" w:hAnsi="Arial" w:cs="Arial"/>
                <w:sz w:val="21"/>
                <w:szCs w:val="18"/>
              </w:rPr>
            </w:pPr>
            <w:r w:rsidRPr="00913925">
              <w:rPr>
                <w:rFonts w:ascii="Arial" w:hAnsi="Arial" w:cs="Arial"/>
                <w:sz w:val="21"/>
                <w:szCs w:val="18"/>
              </w:rPr>
              <w:t>Acts 11:30 (elders handled finances)</w:t>
            </w:r>
          </w:p>
          <w:p w14:paraId="2E135C87" w14:textId="77777777" w:rsidR="00F45A39" w:rsidRPr="00913925" w:rsidRDefault="00F45A39" w:rsidP="00FC105B">
            <w:pPr>
              <w:rPr>
                <w:rFonts w:ascii="Arial" w:hAnsi="Arial" w:cs="Arial"/>
                <w:sz w:val="21"/>
                <w:szCs w:val="18"/>
              </w:rPr>
            </w:pPr>
          </w:p>
          <w:p w14:paraId="37D16502" w14:textId="77777777" w:rsidR="00F45A39" w:rsidRPr="00913925" w:rsidRDefault="00F45A39" w:rsidP="00FC105B">
            <w:pPr>
              <w:rPr>
                <w:rFonts w:ascii="Arial" w:hAnsi="Arial" w:cs="Arial"/>
                <w:sz w:val="21"/>
                <w:szCs w:val="18"/>
              </w:rPr>
            </w:pPr>
            <w:r w:rsidRPr="00913925">
              <w:rPr>
                <w:rFonts w:ascii="Arial" w:hAnsi="Arial" w:cs="Arial"/>
                <w:sz w:val="21"/>
                <w:szCs w:val="18"/>
              </w:rPr>
              <w:t>Acts 14:23 (group of elders per church)</w:t>
            </w:r>
          </w:p>
          <w:p w14:paraId="771CDFE1" w14:textId="77777777" w:rsidR="00F45A39" w:rsidRPr="00913925" w:rsidRDefault="00F45A39" w:rsidP="00FC105B">
            <w:pPr>
              <w:rPr>
                <w:rFonts w:ascii="Arial" w:hAnsi="Arial" w:cs="Arial"/>
                <w:sz w:val="21"/>
                <w:szCs w:val="18"/>
              </w:rPr>
            </w:pPr>
          </w:p>
          <w:p w14:paraId="29C5B8FE" w14:textId="77777777" w:rsidR="00F45A39" w:rsidRPr="00913925" w:rsidRDefault="00F45A39" w:rsidP="00FC105B">
            <w:pPr>
              <w:rPr>
                <w:rFonts w:ascii="Arial" w:hAnsi="Arial" w:cs="Arial"/>
                <w:sz w:val="21"/>
                <w:szCs w:val="18"/>
              </w:rPr>
            </w:pPr>
            <w:r w:rsidRPr="00913925">
              <w:rPr>
                <w:rFonts w:ascii="Arial" w:hAnsi="Arial" w:cs="Arial"/>
                <w:sz w:val="21"/>
                <w:szCs w:val="18"/>
              </w:rPr>
              <w:t>Acts 15 (assembly higher than local church)</w:t>
            </w:r>
          </w:p>
          <w:p w14:paraId="2156C4AA" w14:textId="77777777" w:rsidR="00F45A39" w:rsidRPr="00913925" w:rsidRDefault="00F45A39" w:rsidP="00FC105B">
            <w:pPr>
              <w:rPr>
                <w:rFonts w:ascii="Arial" w:hAnsi="Arial" w:cs="Arial"/>
                <w:sz w:val="21"/>
                <w:szCs w:val="18"/>
              </w:rPr>
            </w:pPr>
          </w:p>
          <w:p w14:paraId="18C35FD0" w14:textId="77777777" w:rsidR="00F45A39" w:rsidRPr="00913925" w:rsidRDefault="00F45A39" w:rsidP="00FC105B">
            <w:pPr>
              <w:rPr>
                <w:rFonts w:ascii="Arial" w:hAnsi="Arial" w:cs="Arial"/>
                <w:sz w:val="21"/>
                <w:szCs w:val="18"/>
              </w:rPr>
            </w:pPr>
            <w:r w:rsidRPr="00913925">
              <w:rPr>
                <w:rFonts w:ascii="Arial" w:hAnsi="Arial" w:cs="Arial"/>
                <w:sz w:val="21"/>
                <w:szCs w:val="18"/>
              </w:rPr>
              <w:t>Acts 20:17f. (elders as ultimate church authority)</w:t>
            </w:r>
          </w:p>
        </w:tc>
        <w:tc>
          <w:tcPr>
            <w:tcW w:w="2242" w:type="dxa"/>
            <w:tcBorders>
              <w:top w:val="single" w:sz="6" w:space="0" w:color="auto"/>
              <w:left w:val="single" w:sz="6" w:space="0" w:color="auto"/>
              <w:bottom w:val="single" w:sz="4" w:space="0" w:color="auto"/>
              <w:right w:val="single" w:sz="6" w:space="0" w:color="auto"/>
            </w:tcBorders>
          </w:tcPr>
          <w:p w14:paraId="1A3F6EEE" w14:textId="77777777" w:rsidR="005E7585" w:rsidRPr="00913925" w:rsidRDefault="005E7585" w:rsidP="00FC105B">
            <w:pPr>
              <w:ind w:right="-80"/>
              <w:rPr>
                <w:rFonts w:ascii="Arial" w:hAnsi="Arial" w:cs="Arial"/>
                <w:sz w:val="21"/>
                <w:szCs w:val="18"/>
              </w:rPr>
            </w:pPr>
          </w:p>
          <w:p w14:paraId="0E8F5510"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Matt. 18:17; Acts 1; 6:3-5; 11:22; 15:25; 1 Cor. 5:12; 2 Cor. 2:6-7; 2 Thess. 3:14; 1 John 2:20; 4:1 (group decisions)</w:t>
            </w:r>
          </w:p>
          <w:p w14:paraId="2BBF0DEC" w14:textId="77777777" w:rsidR="00F45A39" w:rsidRPr="00913925" w:rsidRDefault="00F45A39" w:rsidP="00FC105B">
            <w:pPr>
              <w:ind w:right="-80"/>
              <w:rPr>
                <w:rFonts w:ascii="Arial" w:hAnsi="Arial" w:cs="Arial"/>
                <w:sz w:val="21"/>
                <w:szCs w:val="18"/>
              </w:rPr>
            </w:pPr>
          </w:p>
          <w:p w14:paraId="5B85D8AB"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Elder, bishop, pastor &amp; overseer synonymous</w:t>
            </w:r>
            <w:r w:rsidRPr="00913925">
              <w:rPr>
                <w:rFonts w:ascii="Arial" w:hAnsi="Arial" w:cs="Arial"/>
                <w:sz w:val="18"/>
                <w:szCs w:val="18"/>
              </w:rPr>
              <w:t xml:space="preserve"> (1 Tim. 3:1 vs. Tit. 1:5)</w:t>
            </w:r>
          </w:p>
          <w:p w14:paraId="38D61254" w14:textId="77777777" w:rsidR="00F45A39" w:rsidRPr="00913925" w:rsidRDefault="00F45A39" w:rsidP="00FC105B">
            <w:pPr>
              <w:ind w:right="-80"/>
              <w:rPr>
                <w:rFonts w:ascii="Arial" w:hAnsi="Arial" w:cs="Arial"/>
                <w:sz w:val="21"/>
                <w:szCs w:val="18"/>
              </w:rPr>
            </w:pPr>
          </w:p>
          <w:p w14:paraId="078A042D" w14:textId="77777777" w:rsidR="00F45A39" w:rsidRPr="00913925" w:rsidRDefault="00F45A39" w:rsidP="00FC105B">
            <w:pPr>
              <w:ind w:right="-80"/>
              <w:rPr>
                <w:rFonts w:ascii="Arial" w:hAnsi="Arial" w:cs="Arial"/>
                <w:sz w:val="21"/>
                <w:szCs w:val="21"/>
              </w:rPr>
            </w:pPr>
            <w:r w:rsidRPr="00913925">
              <w:rPr>
                <w:rFonts w:ascii="Arial" w:hAnsi="Arial" w:cs="Arial"/>
                <w:sz w:val="21"/>
                <w:szCs w:val="21"/>
              </w:rPr>
              <w:t>1 Pet. 2:9 (priesthood of believers)</w:t>
            </w:r>
          </w:p>
          <w:p w14:paraId="54CED5CA" w14:textId="77777777" w:rsidR="00F45A39" w:rsidRPr="00913925" w:rsidRDefault="00F45A39" w:rsidP="00FC105B">
            <w:pPr>
              <w:ind w:right="-80"/>
              <w:rPr>
                <w:rFonts w:ascii="Arial" w:hAnsi="Arial" w:cs="Arial"/>
                <w:sz w:val="21"/>
                <w:szCs w:val="21"/>
              </w:rPr>
            </w:pPr>
          </w:p>
          <w:p w14:paraId="1DEC7D01" w14:textId="77777777" w:rsidR="00F45A39" w:rsidRPr="00913925" w:rsidRDefault="00F45A39" w:rsidP="00FC105B">
            <w:pPr>
              <w:ind w:right="-80"/>
              <w:rPr>
                <w:rFonts w:ascii="Arial" w:hAnsi="Arial" w:cs="Arial"/>
                <w:sz w:val="21"/>
                <w:szCs w:val="21"/>
              </w:rPr>
            </w:pPr>
            <w:r w:rsidRPr="00913925">
              <w:rPr>
                <w:rFonts w:ascii="Arial" w:hAnsi="Arial" w:cs="Arial"/>
                <w:sz w:val="21"/>
                <w:szCs w:val="21"/>
              </w:rPr>
              <w:t>NT focus on local church (many vv.)</w:t>
            </w:r>
          </w:p>
          <w:p w14:paraId="148441F1"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4" w:space="0" w:color="auto"/>
              <w:right w:val="single" w:sz="6" w:space="0" w:color="auto"/>
            </w:tcBorders>
          </w:tcPr>
          <w:p w14:paraId="30E28555" w14:textId="77777777" w:rsidR="005E7585" w:rsidRPr="00913925" w:rsidRDefault="005E7585" w:rsidP="00FC105B">
            <w:pPr>
              <w:rPr>
                <w:rFonts w:ascii="Arial" w:hAnsi="Arial" w:cs="Arial"/>
                <w:sz w:val="21"/>
                <w:szCs w:val="18"/>
              </w:rPr>
            </w:pPr>
          </w:p>
          <w:p w14:paraId="7D21CBFE"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Presbyterian column (except Acts 15 is not seen as denoting an assembly higher than the local church) </w:t>
            </w:r>
          </w:p>
          <w:p w14:paraId="149BBF5E" w14:textId="77777777" w:rsidR="00F45A39" w:rsidRPr="00913925" w:rsidRDefault="00F45A39" w:rsidP="00FC105B">
            <w:pPr>
              <w:rPr>
                <w:rFonts w:ascii="Arial" w:hAnsi="Arial" w:cs="Arial"/>
                <w:sz w:val="21"/>
                <w:szCs w:val="18"/>
              </w:rPr>
            </w:pPr>
          </w:p>
          <w:p w14:paraId="360948CC"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 </w:t>
            </w:r>
          </w:p>
          <w:p w14:paraId="1D3A972C" w14:textId="77777777" w:rsidR="00F45A39" w:rsidRPr="00913925" w:rsidRDefault="00F45A39" w:rsidP="00FC105B">
            <w:pPr>
              <w:rPr>
                <w:rFonts w:ascii="Arial" w:hAnsi="Arial" w:cs="Arial"/>
                <w:sz w:val="21"/>
                <w:szCs w:val="18"/>
              </w:rPr>
            </w:pPr>
          </w:p>
          <w:p w14:paraId="6BC63D63" w14:textId="77777777" w:rsidR="00F45A39" w:rsidRPr="00913925" w:rsidRDefault="00F45A39" w:rsidP="00FC105B">
            <w:pPr>
              <w:rPr>
                <w:rFonts w:ascii="Arial" w:hAnsi="Arial" w:cs="Arial"/>
                <w:sz w:val="21"/>
                <w:szCs w:val="18"/>
              </w:rPr>
            </w:pPr>
            <w:r w:rsidRPr="00913925">
              <w:rPr>
                <w:rFonts w:ascii="Arial" w:hAnsi="Arial" w:cs="Arial"/>
                <w:sz w:val="21"/>
                <w:szCs w:val="18"/>
              </w:rPr>
              <w:t>Congregational verses</w:t>
            </w:r>
          </w:p>
          <w:p w14:paraId="2F2DE6F7" w14:textId="77777777" w:rsidR="00F45A39" w:rsidRPr="00913925" w:rsidRDefault="00F45A39" w:rsidP="00FC105B">
            <w:pPr>
              <w:rPr>
                <w:rFonts w:ascii="Arial" w:hAnsi="Arial" w:cs="Arial"/>
                <w:sz w:val="21"/>
                <w:szCs w:val="18"/>
              </w:rPr>
            </w:pPr>
          </w:p>
          <w:p w14:paraId="0F027012"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Acts 6:3, 6 has congregational nomination and </w:t>
            </w:r>
          </w:p>
          <w:p w14:paraId="6B9209F3" w14:textId="77777777" w:rsidR="00F45A39" w:rsidRPr="00913925" w:rsidRDefault="00F45A39" w:rsidP="00FC105B">
            <w:pPr>
              <w:rPr>
                <w:rFonts w:ascii="Arial" w:hAnsi="Arial" w:cs="Arial"/>
                <w:sz w:val="21"/>
                <w:szCs w:val="18"/>
              </w:rPr>
            </w:pPr>
            <w:r w:rsidRPr="00913925">
              <w:rPr>
                <w:rFonts w:ascii="Arial" w:hAnsi="Arial" w:cs="Arial"/>
                <w:sz w:val="21"/>
                <w:szCs w:val="18"/>
              </w:rPr>
              <w:t>apostolic ordination</w:t>
            </w:r>
          </w:p>
        </w:tc>
      </w:tr>
    </w:tbl>
    <w:p w14:paraId="4C7C31B1" w14:textId="77777777" w:rsidR="00E259AA" w:rsidRPr="00913925" w:rsidRDefault="00E259AA" w:rsidP="00FC105B">
      <w:pPr>
        <w:rPr>
          <w:rFonts w:ascii="Arial" w:hAnsi="Arial" w:cs="Arial"/>
          <w:sz w:val="22"/>
          <w:szCs w:val="18"/>
        </w:rPr>
      </w:pPr>
      <w:r w:rsidRPr="00913925">
        <w:rPr>
          <w:rFonts w:ascii="Arial" w:hAnsi="Arial" w:cs="Arial"/>
          <w:sz w:val="22"/>
          <w:szCs w:val="18"/>
        </w:rPr>
        <w:br w:type="page"/>
      </w:r>
    </w:p>
    <w:tbl>
      <w:tblPr>
        <w:tblW w:w="10070" w:type="dxa"/>
        <w:tblLayout w:type="fixed"/>
        <w:tblCellMar>
          <w:left w:w="80" w:type="dxa"/>
          <w:right w:w="80" w:type="dxa"/>
        </w:tblCellMar>
        <w:tblLook w:val="0000" w:firstRow="0" w:lastRow="0" w:firstColumn="0" w:lastColumn="0" w:noHBand="0" w:noVBand="0"/>
      </w:tblPr>
      <w:tblGrid>
        <w:gridCol w:w="1600"/>
        <w:gridCol w:w="1630"/>
        <w:gridCol w:w="2078"/>
        <w:gridCol w:w="2242"/>
        <w:gridCol w:w="2520"/>
      </w:tblGrid>
      <w:tr w:rsidR="00F45A39" w:rsidRPr="00913925" w14:paraId="2B702759" w14:textId="77777777">
        <w:trPr>
          <w:cantSplit/>
        </w:trPr>
        <w:tc>
          <w:tcPr>
            <w:tcW w:w="1600" w:type="dxa"/>
            <w:tcBorders>
              <w:top w:val="single" w:sz="6" w:space="0" w:color="auto"/>
              <w:left w:val="single" w:sz="6" w:space="0" w:color="auto"/>
              <w:bottom w:val="single" w:sz="6" w:space="0" w:color="auto"/>
              <w:right w:val="single" w:sz="6" w:space="0" w:color="auto"/>
            </w:tcBorders>
            <w:shd w:val="solid" w:color="auto" w:fill="auto"/>
          </w:tcPr>
          <w:p w14:paraId="538B38E7" w14:textId="77777777" w:rsidR="00F45A39" w:rsidRPr="00913925" w:rsidRDefault="00F45A39" w:rsidP="00FC105B">
            <w:pPr>
              <w:rPr>
                <w:rFonts w:ascii="Arial" w:hAnsi="Arial" w:cs="Arial"/>
                <w:b/>
                <w:sz w:val="28"/>
                <w:szCs w:val="18"/>
              </w:rPr>
            </w:pPr>
          </w:p>
        </w:tc>
        <w:tc>
          <w:tcPr>
            <w:tcW w:w="1630" w:type="dxa"/>
            <w:tcBorders>
              <w:top w:val="single" w:sz="6" w:space="0" w:color="auto"/>
              <w:left w:val="single" w:sz="6" w:space="0" w:color="auto"/>
              <w:bottom w:val="single" w:sz="6" w:space="0" w:color="auto"/>
              <w:right w:val="single" w:sz="6" w:space="0" w:color="auto"/>
            </w:tcBorders>
            <w:shd w:val="solid" w:color="auto" w:fill="auto"/>
          </w:tcPr>
          <w:p w14:paraId="1F12DB73" w14:textId="77777777" w:rsidR="00F45A39" w:rsidRPr="00913925" w:rsidRDefault="00F45A39" w:rsidP="00FC105B">
            <w:pPr>
              <w:rPr>
                <w:rFonts w:ascii="Arial" w:hAnsi="Arial" w:cs="Arial"/>
                <w:b/>
                <w:sz w:val="28"/>
                <w:szCs w:val="18"/>
              </w:rPr>
            </w:pPr>
          </w:p>
          <w:p w14:paraId="317982FA" w14:textId="77777777" w:rsidR="00F45A39" w:rsidRPr="00913925" w:rsidRDefault="00F45A39" w:rsidP="00FC105B">
            <w:pPr>
              <w:rPr>
                <w:rFonts w:ascii="Arial" w:hAnsi="Arial" w:cs="Arial"/>
                <w:b/>
                <w:sz w:val="28"/>
                <w:szCs w:val="18"/>
              </w:rPr>
            </w:pPr>
            <w:r w:rsidRPr="00913925">
              <w:rPr>
                <w:rFonts w:ascii="Arial" w:hAnsi="Arial" w:cs="Arial"/>
                <w:b/>
                <w:sz w:val="28"/>
                <w:szCs w:val="18"/>
              </w:rPr>
              <w:t>Episcopal</w:t>
            </w:r>
          </w:p>
        </w:tc>
        <w:tc>
          <w:tcPr>
            <w:tcW w:w="2078" w:type="dxa"/>
            <w:tcBorders>
              <w:top w:val="single" w:sz="6" w:space="0" w:color="auto"/>
              <w:left w:val="single" w:sz="6" w:space="0" w:color="auto"/>
              <w:bottom w:val="single" w:sz="6" w:space="0" w:color="auto"/>
              <w:right w:val="single" w:sz="6" w:space="0" w:color="auto"/>
            </w:tcBorders>
            <w:shd w:val="solid" w:color="auto" w:fill="auto"/>
          </w:tcPr>
          <w:p w14:paraId="1DA26D24" w14:textId="77777777" w:rsidR="00F45A39" w:rsidRPr="00913925" w:rsidRDefault="00F45A39" w:rsidP="00FC105B">
            <w:pPr>
              <w:rPr>
                <w:rFonts w:ascii="Arial" w:hAnsi="Arial" w:cs="Arial"/>
                <w:b/>
                <w:sz w:val="28"/>
                <w:szCs w:val="18"/>
              </w:rPr>
            </w:pPr>
          </w:p>
          <w:p w14:paraId="7B41BA04" w14:textId="77777777" w:rsidR="00F45A39" w:rsidRPr="00913925" w:rsidRDefault="00F45A39" w:rsidP="00FC105B">
            <w:pPr>
              <w:rPr>
                <w:rFonts w:ascii="Arial" w:hAnsi="Arial" w:cs="Arial"/>
                <w:b/>
                <w:sz w:val="28"/>
                <w:szCs w:val="18"/>
              </w:rPr>
            </w:pPr>
            <w:r w:rsidRPr="00913925">
              <w:rPr>
                <w:rFonts w:ascii="Arial" w:hAnsi="Arial" w:cs="Arial"/>
                <w:b/>
                <w:sz w:val="28"/>
                <w:szCs w:val="18"/>
              </w:rPr>
              <w:t>Presbyterian</w:t>
            </w:r>
          </w:p>
        </w:tc>
        <w:tc>
          <w:tcPr>
            <w:tcW w:w="2242" w:type="dxa"/>
            <w:tcBorders>
              <w:top w:val="single" w:sz="6" w:space="0" w:color="auto"/>
              <w:left w:val="single" w:sz="6" w:space="0" w:color="auto"/>
              <w:bottom w:val="single" w:sz="6" w:space="0" w:color="auto"/>
              <w:right w:val="single" w:sz="6" w:space="0" w:color="auto"/>
            </w:tcBorders>
            <w:shd w:val="solid" w:color="auto" w:fill="auto"/>
          </w:tcPr>
          <w:p w14:paraId="238A37A5" w14:textId="77777777" w:rsidR="00F45A39" w:rsidRPr="00913925" w:rsidRDefault="00F45A39" w:rsidP="00FC105B">
            <w:pPr>
              <w:ind w:right="-80"/>
              <w:rPr>
                <w:rFonts w:ascii="Arial" w:hAnsi="Arial" w:cs="Arial"/>
                <w:b/>
                <w:sz w:val="28"/>
                <w:szCs w:val="18"/>
              </w:rPr>
            </w:pPr>
          </w:p>
          <w:p w14:paraId="08858917" w14:textId="77777777" w:rsidR="00F45A39" w:rsidRPr="00913925" w:rsidRDefault="00F45A39" w:rsidP="00FC105B">
            <w:pPr>
              <w:ind w:right="-80"/>
              <w:rPr>
                <w:rFonts w:ascii="Arial" w:hAnsi="Arial" w:cs="Arial"/>
                <w:b/>
                <w:sz w:val="28"/>
                <w:szCs w:val="18"/>
              </w:rPr>
            </w:pPr>
            <w:r w:rsidRPr="00913925">
              <w:rPr>
                <w:rFonts w:ascii="Arial" w:hAnsi="Arial" w:cs="Arial"/>
                <w:b/>
                <w:sz w:val="28"/>
                <w:szCs w:val="18"/>
              </w:rPr>
              <w:t>Congregational</w:t>
            </w:r>
          </w:p>
        </w:tc>
        <w:tc>
          <w:tcPr>
            <w:tcW w:w="2520" w:type="dxa"/>
            <w:tcBorders>
              <w:top w:val="single" w:sz="6" w:space="0" w:color="auto"/>
              <w:left w:val="single" w:sz="6" w:space="0" w:color="auto"/>
              <w:bottom w:val="single" w:sz="6" w:space="0" w:color="auto"/>
              <w:right w:val="single" w:sz="6" w:space="0" w:color="auto"/>
            </w:tcBorders>
            <w:shd w:val="solid" w:color="auto" w:fill="auto"/>
          </w:tcPr>
          <w:p w14:paraId="05E8EA29" w14:textId="77777777" w:rsidR="00F45A39" w:rsidRPr="00913925" w:rsidRDefault="00F45A39" w:rsidP="00FC105B">
            <w:pPr>
              <w:rPr>
                <w:rFonts w:ascii="Arial" w:hAnsi="Arial" w:cs="Arial"/>
                <w:b/>
                <w:sz w:val="28"/>
                <w:szCs w:val="18"/>
              </w:rPr>
            </w:pPr>
          </w:p>
          <w:p w14:paraId="536BE037" w14:textId="77777777" w:rsidR="00F45A39" w:rsidRPr="00913925" w:rsidRDefault="00F45A39" w:rsidP="00FC105B">
            <w:pPr>
              <w:rPr>
                <w:rFonts w:ascii="Arial" w:hAnsi="Arial" w:cs="Arial"/>
                <w:b/>
                <w:sz w:val="28"/>
                <w:szCs w:val="18"/>
              </w:rPr>
            </w:pPr>
            <w:r w:rsidRPr="00913925">
              <w:rPr>
                <w:rFonts w:ascii="Arial" w:hAnsi="Arial" w:cs="Arial"/>
                <w:b/>
                <w:sz w:val="28"/>
                <w:szCs w:val="18"/>
              </w:rPr>
              <w:t>Elder/</w:t>
            </w:r>
          </w:p>
          <w:p w14:paraId="6C857618" w14:textId="77777777" w:rsidR="00F45A39" w:rsidRPr="00913925" w:rsidRDefault="00F45A39" w:rsidP="00FC105B">
            <w:pPr>
              <w:rPr>
                <w:rFonts w:ascii="Arial" w:hAnsi="Arial" w:cs="Arial"/>
                <w:b/>
                <w:sz w:val="28"/>
                <w:szCs w:val="18"/>
              </w:rPr>
            </w:pPr>
            <w:r w:rsidRPr="00913925">
              <w:rPr>
                <w:rFonts w:ascii="Arial" w:hAnsi="Arial" w:cs="Arial"/>
                <w:b/>
                <w:sz w:val="28"/>
                <w:szCs w:val="18"/>
              </w:rPr>
              <w:t>Congregational</w:t>
            </w:r>
          </w:p>
          <w:p w14:paraId="571067EF" w14:textId="77777777" w:rsidR="00F45A39" w:rsidRPr="00913925" w:rsidRDefault="00F45A39" w:rsidP="00FC105B">
            <w:pPr>
              <w:rPr>
                <w:rFonts w:ascii="Arial" w:hAnsi="Arial" w:cs="Arial"/>
                <w:b/>
                <w:sz w:val="28"/>
                <w:szCs w:val="18"/>
              </w:rPr>
            </w:pPr>
          </w:p>
        </w:tc>
      </w:tr>
      <w:tr w:rsidR="00F45A39" w:rsidRPr="00913925" w14:paraId="501D0917" w14:textId="77777777">
        <w:trPr>
          <w:cantSplit/>
        </w:trPr>
        <w:tc>
          <w:tcPr>
            <w:tcW w:w="1600" w:type="dxa"/>
            <w:tcBorders>
              <w:top w:val="single" w:sz="6" w:space="0" w:color="auto"/>
              <w:left w:val="single" w:sz="6" w:space="0" w:color="auto"/>
              <w:bottom w:val="single" w:sz="6" w:space="0" w:color="auto"/>
              <w:right w:val="single" w:sz="6" w:space="0" w:color="auto"/>
            </w:tcBorders>
          </w:tcPr>
          <w:p w14:paraId="08A24DEA" w14:textId="77777777" w:rsidR="00094C91" w:rsidRPr="00913925" w:rsidRDefault="00094C91" w:rsidP="00FC105B">
            <w:pPr>
              <w:rPr>
                <w:rFonts w:ascii="Arial" w:hAnsi="Arial" w:cs="Arial"/>
                <w:sz w:val="21"/>
                <w:szCs w:val="18"/>
              </w:rPr>
            </w:pPr>
          </w:p>
          <w:p w14:paraId="5593AF8C" w14:textId="77777777" w:rsidR="00F45A39" w:rsidRPr="00913925" w:rsidRDefault="00F45A39" w:rsidP="00FC105B">
            <w:pPr>
              <w:rPr>
                <w:rFonts w:ascii="Arial" w:hAnsi="Arial" w:cs="Arial"/>
                <w:sz w:val="21"/>
                <w:szCs w:val="18"/>
              </w:rPr>
            </w:pPr>
            <w:r w:rsidRPr="00913925">
              <w:rPr>
                <w:rFonts w:ascii="Arial" w:hAnsi="Arial" w:cs="Arial"/>
                <w:sz w:val="21"/>
                <w:szCs w:val="18"/>
              </w:rPr>
              <w:t>Biblical Refutation</w:t>
            </w:r>
          </w:p>
        </w:tc>
        <w:tc>
          <w:tcPr>
            <w:tcW w:w="1630" w:type="dxa"/>
            <w:tcBorders>
              <w:top w:val="single" w:sz="6" w:space="0" w:color="auto"/>
              <w:left w:val="single" w:sz="6" w:space="0" w:color="auto"/>
              <w:bottom w:val="single" w:sz="6" w:space="0" w:color="auto"/>
              <w:right w:val="single" w:sz="6" w:space="0" w:color="auto"/>
            </w:tcBorders>
          </w:tcPr>
          <w:p w14:paraId="1DC267C7" w14:textId="77777777" w:rsidR="00094C91" w:rsidRPr="00913925" w:rsidRDefault="00094C91" w:rsidP="00FC105B">
            <w:pPr>
              <w:rPr>
                <w:rFonts w:ascii="Arial" w:hAnsi="Arial" w:cs="Arial"/>
                <w:sz w:val="21"/>
                <w:szCs w:val="18"/>
              </w:rPr>
            </w:pPr>
          </w:p>
          <w:p w14:paraId="4613EF92" w14:textId="77777777" w:rsidR="00F45A39" w:rsidRPr="00913925" w:rsidRDefault="00F45A39" w:rsidP="00FC105B">
            <w:pPr>
              <w:rPr>
                <w:rFonts w:ascii="Arial" w:hAnsi="Arial" w:cs="Arial"/>
                <w:sz w:val="21"/>
                <w:szCs w:val="18"/>
              </w:rPr>
            </w:pPr>
            <w:r w:rsidRPr="00913925">
              <w:rPr>
                <w:rFonts w:ascii="Arial" w:hAnsi="Arial" w:cs="Arial"/>
                <w:sz w:val="21"/>
                <w:szCs w:val="18"/>
              </w:rPr>
              <w:t>No structure in NT over the local church (James presided rather than ruled)</w:t>
            </w:r>
          </w:p>
          <w:p w14:paraId="05DA8950" w14:textId="77777777" w:rsidR="00F45A39" w:rsidRPr="00913925" w:rsidRDefault="00F45A39" w:rsidP="00FC105B">
            <w:pPr>
              <w:rPr>
                <w:rFonts w:ascii="Arial" w:hAnsi="Arial" w:cs="Arial"/>
                <w:sz w:val="21"/>
                <w:szCs w:val="18"/>
              </w:rPr>
            </w:pPr>
          </w:p>
          <w:p w14:paraId="2BD26A4D" w14:textId="77777777" w:rsidR="00F45A39" w:rsidRPr="00913925" w:rsidRDefault="00F45A39" w:rsidP="00FC105B">
            <w:pPr>
              <w:rPr>
                <w:rFonts w:ascii="Arial" w:hAnsi="Arial" w:cs="Arial"/>
                <w:sz w:val="21"/>
                <w:szCs w:val="18"/>
              </w:rPr>
            </w:pPr>
            <w:r w:rsidRPr="00913925">
              <w:rPr>
                <w:rFonts w:ascii="Arial" w:hAnsi="Arial" w:cs="Arial"/>
                <w:sz w:val="21"/>
                <w:szCs w:val="18"/>
              </w:rPr>
              <w:t>Ordination by congregation (Acts 13:3), not bishop</w:t>
            </w:r>
          </w:p>
          <w:p w14:paraId="4244D434" w14:textId="77777777" w:rsidR="00F45A39" w:rsidRPr="00913925" w:rsidRDefault="00F45A39" w:rsidP="00FC105B">
            <w:pPr>
              <w:rPr>
                <w:rFonts w:ascii="Arial" w:hAnsi="Arial" w:cs="Arial"/>
                <w:sz w:val="21"/>
                <w:szCs w:val="18"/>
              </w:rPr>
            </w:pPr>
          </w:p>
          <w:p w14:paraId="658DACA0" w14:textId="77777777" w:rsidR="00F45A39" w:rsidRPr="00913925" w:rsidRDefault="00F45A39" w:rsidP="00FC105B">
            <w:pPr>
              <w:rPr>
                <w:rFonts w:ascii="Arial" w:hAnsi="Arial" w:cs="Arial"/>
                <w:sz w:val="21"/>
                <w:szCs w:val="18"/>
              </w:rPr>
            </w:pPr>
            <w:r w:rsidRPr="00913925">
              <w:rPr>
                <w:rFonts w:ascii="Arial" w:hAnsi="Arial" w:cs="Arial"/>
                <w:sz w:val="21"/>
                <w:szCs w:val="18"/>
              </w:rPr>
              <w:t>Apostolic succession unproved</w:t>
            </w:r>
          </w:p>
          <w:p w14:paraId="072458E2" w14:textId="77777777" w:rsidR="00F45A39" w:rsidRPr="00913925" w:rsidRDefault="00F45A39" w:rsidP="00FC105B">
            <w:pPr>
              <w:rPr>
                <w:rFonts w:ascii="Arial" w:hAnsi="Arial" w:cs="Arial"/>
                <w:sz w:val="21"/>
                <w:szCs w:val="18"/>
              </w:rPr>
            </w:pPr>
          </w:p>
          <w:p w14:paraId="18729904" w14:textId="77777777" w:rsidR="00F45A39" w:rsidRPr="00913925" w:rsidRDefault="00F45A39" w:rsidP="00FC105B">
            <w:pPr>
              <w:rPr>
                <w:rFonts w:ascii="Arial" w:hAnsi="Arial" w:cs="Arial"/>
                <w:sz w:val="21"/>
                <w:szCs w:val="18"/>
              </w:rPr>
            </w:pPr>
            <w:r w:rsidRPr="00913925">
              <w:rPr>
                <w:rFonts w:ascii="Arial" w:hAnsi="Arial" w:cs="Arial"/>
                <w:sz w:val="21"/>
                <w:szCs w:val="18"/>
              </w:rPr>
              <w:t>Bishop vs. presbyter distinction unwarranted</w:t>
            </w:r>
          </w:p>
          <w:p w14:paraId="7F64E9CB" w14:textId="77777777" w:rsidR="00F45A39" w:rsidRPr="00913925" w:rsidRDefault="00F45A39" w:rsidP="00FC105B">
            <w:pPr>
              <w:rPr>
                <w:rFonts w:ascii="Arial" w:hAnsi="Arial" w:cs="Arial"/>
                <w:sz w:val="21"/>
                <w:szCs w:val="18"/>
              </w:rPr>
            </w:pPr>
          </w:p>
          <w:p w14:paraId="5D6A0B8D"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Jesus gave all disciples equal authority </w:t>
            </w:r>
          </w:p>
          <w:p w14:paraId="484A1556"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5D215A69" w14:textId="77777777" w:rsidR="00094C91" w:rsidRPr="00913925" w:rsidRDefault="00094C91" w:rsidP="00FC105B">
            <w:pPr>
              <w:rPr>
                <w:rFonts w:ascii="Arial" w:hAnsi="Arial" w:cs="Arial"/>
                <w:sz w:val="21"/>
                <w:szCs w:val="18"/>
              </w:rPr>
            </w:pPr>
          </w:p>
          <w:p w14:paraId="639643A3" w14:textId="77777777" w:rsidR="00F45A39" w:rsidRPr="00913925" w:rsidRDefault="00F45A39" w:rsidP="00FC105B">
            <w:pPr>
              <w:rPr>
                <w:rFonts w:ascii="Arial" w:hAnsi="Arial" w:cs="Arial"/>
                <w:sz w:val="21"/>
                <w:szCs w:val="18"/>
              </w:rPr>
            </w:pPr>
            <w:r w:rsidRPr="00913925">
              <w:rPr>
                <w:rFonts w:ascii="Arial" w:hAnsi="Arial" w:cs="Arial"/>
                <w:sz w:val="21"/>
                <w:szCs w:val="18"/>
              </w:rPr>
              <w:t>No clear evidence of structure above the local church (Jerusalem church in Acts 15 had no authority over Antioch as decision made by apostles, elders, &amp; whole church in v. 22; also, the Acts 15 Council was not permanent like a synod)</w:t>
            </w:r>
          </w:p>
          <w:p w14:paraId="16ADA7B9" w14:textId="77777777" w:rsidR="00F45A39" w:rsidRPr="00913925" w:rsidRDefault="00F45A39" w:rsidP="00FC105B">
            <w:pPr>
              <w:rPr>
                <w:rFonts w:ascii="Arial" w:hAnsi="Arial" w:cs="Arial"/>
                <w:sz w:val="21"/>
                <w:szCs w:val="18"/>
              </w:rPr>
            </w:pPr>
          </w:p>
          <w:p w14:paraId="1F082014" w14:textId="77777777" w:rsidR="00F45A39" w:rsidRPr="00913925" w:rsidRDefault="00F45A39" w:rsidP="00FC105B">
            <w:pPr>
              <w:rPr>
                <w:rFonts w:ascii="Arial" w:hAnsi="Arial" w:cs="Arial"/>
                <w:sz w:val="21"/>
                <w:szCs w:val="18"/>
              </w:rPr>
            </w:pPr>
            <w:r w:rsidRPr="00913925">
              <w:rPr>
                <w:rFonts w:ascii="Arial" w:hAnsi="Arial" w:cs="Arial"/>
                <w:sz w:val="21"/>
                <w:szCs w:val="18"/>
              </w:rPr>
              <w:t>Priesthood of believers not sustained with elders who lord it over the flock</w:t>
            </w:r>
          </w:p>
          <w:p w14:paraId="15C357C4" w14:textId="77777777" w:rsidR="00F45A39" w:rsidRPr="00913925" w:rsidRDefault="00F45A39" w:rsidP="00FC105B">
            <w:pPr>
              <w:rPr>
                <w:rFonts w:ascii="Arial" w:hAnsi="Arial" w:cs="Arial"/>
                <w:sz w:val="21"/>
                <w:szCs w:val="18"/>
              </w:rPr>
            </w:pPr>
          </w:p>
          <w:p w14:paraId="020AAC09" w14:textId="77777777" w:rsidR="00F45A39" w:rsidRPr="00913925" w:rsidRDefault="00F45A39" w:rsidP="00FC105B">
            <w:pPr>
              <w:rPr>
                <w:rFonts w:ascii="Arial" w:hAnsi="Arial" w:cs="Arial"/>
                <w:sz w:val="21"/>
                <w:szCs w:val="18"/>
              </w:rPr>
            </w:pPr>
          </w:p>
        </w:tc>
        <w:tc>
          <w:tcPr>
            <w:tcW w:w="2242" w:type="dxa"/>
            <w:tcBorders>
              <w:top w:val="single" w:sz="6" w:space="0" w:color="auto"/>
              <w:left w:val="single" w:sz="6" w:space="0" w:color="auto"/>
              <w:bottom w:val="single" w:sz="6" w:space="0" w:color="auto"/>
              <w:right w:val="single" w:sz="6" w:space="0" w:color="auto"/>
            </w:tcBorders>
          </w:tcPr>
          <w:p w14:paraId="6E7680BA" w14:textId="77777777" w:rsidR="00094C91" w:rsidRPr="00913925" w:rsidRDefault="00094C91" w:rsidP="00FC105B">
            <w:pPr>
              <w:pStyle w:val="Footer"/>
              <w:tabs>
                <w:tab w:val="clear" w:pos="4320"/>
                <w:tab w:val="clear" w:pos="8640"/>
              </w:tabs>
              <w:ind w:right="-80"/>
              <w:rPr>
                <w:rFonts w:ascii="Arial" w:hAnsi="Arial" w:cs="Arial"/>
                <w:sz w:val="21"/>
                <w:szCs w:val="18"/>
              </w:rPr>
            </w:pPr>
          </w:p>
          <w:p w14:paraId="533546E6" w14:textId="77777777"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Single pastor (=elder) concept unbiblical as elders always functioned as a group</w:t>
            </w:r>
          </w:p>
          <w:p w14:paraId="3DEDC28B" w14:textId="77777777" w:rsidR="00F45A39" w:rsidRPr="00913925" w:rsidRDefault="00F45A39" w:rsidP="00FC105B">
            <w:pPr>
              <w:pStyle w:val="Footer"/>
              <w:tabs>
                <w:tab w:val="clear" w:pos="4320"/>
                <w:tab w:val="clear" w:pos="8640"/>
              </w:tabs>
              <w:ind w:right="-80"/>
              <w:rPr>
                <w:rFonts w:ascii="Arial" w:hAnsi="Arial" w:cs="Arial"/>
                <w:sz w:val="21"/>
                <w:szCs w:val="18"/>
              </w:rPr>
            </w:pPr>
          </w:p>
          <w:p w14:paraId="654D11EE" w14:textId="77777777" w:rsidR="00F45A39" w:rsidRPr="00913925" w:rsidRDefault="00F45A39" w:rsidP="00FC105B">
            <w:pPr>
              <w:pStyle w:val="Footer"/>
              <w:tabs>
                <w:tab w:val="clear" w:pos="4320"/>
                <w:tab w:val="clear" w:pos="8640"/>
              </w:tabs>
              <w:ind w:right="-80"/>
              <w:rPr>
                <w:rFonts w:ascii="Arial" w:hAnsi="Arial" w:cs="Arial"/>
                <w:sz w:val="21"/>
                <w:szCs w:val="18"/>
              </w:rPr>
            </w:pPr>
            <w:r w:rsidRPr="00913925">
              <w:rPr>
                <w:rFonts w:ascii="Arial" w:hAnsi="Arial" w:cs="Arial"/>
                <w:sz w:val="21"/>
                <w:szCs w:val="18"/>
              </w:rPr>
              <w:t>The NT has no independent churches</w:t>
            </w:r>
          </w:p>
        </w:tc>
        <w:tc>
          <w:tcPr>
            <w:tcW w:w="2520" w:type="dxa"/>
            <w:tcBorders>
              <w:top w:val="single" w:sz="6" w:space="0" w:color="auto"/>
              <w:left w:val="single" w:sz="6" w:space="0" w:color="auto"/>
              <w:bottom w:val="single" w:sz="6" w:space="0" w:color="auto"/>
              <w:right w:val="single" w:sz="6" w:space="0" w:color="auto"/>
            </w:tcBorders>
          </w:tcPr>
          <w:p w14:paraId="58B5C395" w14:textId="77777777" w:rsidR="00F45A39" w:rsidRPr="00913925" w:rsidRDefault="00F45A39" w:rsidP="00FC105B">
            <w:pPr>
              <w:rPr>
                <w:rFonts w:ascii="Arial" w:hAnsi="Arial" w:cs="Arial"/>
                <w:sz w:val="21"/>
                <w:szCs w:val="18"/>
              </w:rPr>
            </w:pPr>
          </w:p>
        </w:tc>
      </w:tr>
      <w:tr w:rsidR="00F45A39" w:rsidRPr="00913925" w14:paraId="4074EEBB" w14:textId="77777777">
        <w:trPr>
          <w:cantSplit/>
        </w:trPr>
        <w:tc>
          <w:tcPr>
            <w:tcW w:w="1600" w:type="dxa"/>
            <w:tcBorders>
              <w:top w:val="single" w:sz="6" w:space="0" w:color="auto"/>
              <w:left w:val="single" w:sz="6" w:space="0" w:color="auto"/>
              <w:bottom w:val="single" w:sz="6" w:space="0" w:color="auto"/>
              <w:right w:val="single" w:sz="6" w:space="0" w:color="auto"/>
            </w:tcBorders>
          </w:tcPr>
          <w:p w14:paraId="04F288A8" w14:textId="77777777" w:rsidR="00094C91" w:rsidRPr="00913925" w:rsidRDefault="00094C91" w:rsidP="00FC105B">
            <w:pPr>
              <w:rPr>
                <w:rFonts w:ascii="Arial" w:hAnsi="Arial" w:cs="Arial"/>
                <w:sz w:val="21"/>
                <w:szCs w:val="18"/>
              </w:rPr>
            </w:pPr>
          </w:p>
          <w:p w14:paraId="67714B94" w14:textId="77777777" w:rsidR="00F45A39" w:rsidRPr="00913925" w:rsidRDefault="00F45A39" w:rsidP="00FC105B">
            <w:pPr>
              <w:rPr>
                <w:rFonts w:ascii="Arial" w:hAnsi="Arial" w:cs="Arial"/>
                <w:sz w:val="21"/>
                <w:szCs w:val="18"/>
              </w:rPr>
            </w:pPr>
            <w:r w:rsidRPr="00913925">
              <w:rPr>
                <w:rFonts w:ascii="Arial" w:hAnsi="Arial" w:cs="Arial"/>
                <w:sz w:val="21"/>
                <w:szCs w:val="18"/>
              </w:rPr>
              <w:t>Practical Advantages</w:t>
            </w:r>
          </w:p>
        </w:tc>
        <w:tc>
          <w:tcPr>
            <w:tcW w:w="1630" w:type="dxa"/>
            <w:tcBorders>
              <w:top w:val="single" w:sz="6" w:space="0" w:color="auto"/>
              <w:left w:val="single" w:sz="6" w:space="0" w:color="auto"/>
              <w:bottom w:val="single" w:sz="6" w:space="0" w:color="auto"/>
              <w:right w:val="single" w:sz="6" w:space="0" w:color="auto"/>
            </w:tcBorders>
          </w:tcPr>
          <w:p w14:paraId="006D4F9A" w14:textId="77777777" w:rsidR="00094C91" w:rsidRPr="00913925" w:rsidRDefault="00094C91" w:rsidP="00FC105B">
            <w:pPr>
              <w:rPr>
                <w:rFonts w:ascii="Arial" w:hAnsi="Arial" w:cs="Arial"/>
                <w:sz w:val="21"/>
                <w:szCs w:val="18"/>
              </w:rPr>
            </w:pPr>
          </w:p>
          <w:p w14:paraId="7C936A75" w14:textId="77777777" w:rsidR="00F45A39" w:rsidRPr="00913925" w:rsidRDefault="00F45A39" w:rsidP="00FC105B">
            <w:pPr>
              <w:rPr>
                <w:rFonts w:ascii="Arial" w:hAnsi="Arial" w:cs="Arial"/>
                <w:sz w:val="21"/>
                <w:szCs w:val="18"/>
              </w:rPr>
            </w:pPr>
            <w:r w:rsidRPr="00913925">
              <w:rPr>
                <w:rFonts w:ascii="Arial" w:hAnsi="Arial" w:cs="Arial"/>
                <w:sz w:val="21"/>
                <w:szCs w:val="18"/>
              </w:rPr>
              <w:t>Efficiency</w:t>
            </w:r>
          </w:p>
          <w:p w14:paraId="3E680E74" w14:textId="77777777" w:rsidR="00F45A39" w:rsidRPr="00913925" w:rsidRDefault="00F45A39" w:rsidP="00FC105B">
            <w:pPr>
              <w:rPr>
                <w:rFonts w:ascii="Arial" w:hAnsi="Arial" w:cs="Arial"/>
                <w:sz w:val="21"/>
                <w:szCs w:val="18"/>
              </w:rPr>
            </w:pPr>
          </w:p>
          <w:p w14:paraId="38FF5893" w14:textId="03BB6AA5" w:rsidR="00F45A39" w:rsidRPr="00913925" w:rsidRDefault="00F45A39" w:rsidP="00FC105B">
            <w:pPr>
              <w:rPr>
                <w:rFonts w:ascii="Arial" w:hAnsi="Arial" w:cs="Arial"/>
                <w:sz w:val="21"/>
                <w:szCs w:val="18"/>
              </w:rPr>
            </w:pPr>
            <w:r w:rsidRPr="00913925">
              <w:rPr>
                <w:rFonts w:ascii="Arial" w:hAnsi="Arial" w:cs="Arial"/>
                <w:sz w:val="21"/>
                <w:szCs w:val="18"/>
              </w:rPr>
              <w:t>Unity (</w:t>
            </w:r>
            <w:r w:rsidR="00164C60" w:rsidRPr="00913925">
              <w:rPr>
                <w:rFonts w:ascii="Arial" w:hAnsi="Arial" w:cs="Arial"/>
                <w:sz w:val="21"/>
                <w:szCs w:val="18"/>
              </w:rPr>
              <w:t>fewer</w:t>
            </w:r>
            <w:r w:rsidRPr="00913925">
              <w:rPr>
                <w:rFonts w:ascii="Arial" w:hAnsi="Arial" w:cs="Arial"/>
                <w:sz w:val="21"/>
                <w:szCs w:val="18"/>
              </w:rPr>
              <w:t xml:space="preserve"> church splits?)</w:t>
            </w:r>
          </w:p>
        </w:tc>
        <w:tc>
          <w:tcPr>
            <w:tcW w:w="2078" w:type="dxa"/>
            <w:tcBorders>
              <w:top w:val="single" w:sz="6" w:space="0" w:color="auto"/>
              <w:left w:val="single" w:sz="6" w:space="0" w:color="auto"/>
              <w:bottom w:val="single" w:sz="6" w:space="0" w:color="auto"/>
              <w:right w:val="single" w:sz="6" w:space="0" w:color="auto"/>
            </w:tcBorders>
          </w:tcPr>
          <w:p w14:paraId="36F5D07A" w14:textId="77777777" w:rsidR="00094C91" w:rsidRPr="00913925" w:rsidRDefault="00094C91" w:rsidP="00FC105B">
            <w:pPr>
              <w:rPr>
                <w:rFonts w:ascii="Arial" w:hAnsi="Arial" w:cs="Arial"/>
                <w:sz w:val="21"/>
                <w:szCs w:val="18"/>
              </w:rPr>
            </w:pPr>
          </w:p>
          <w:p w14:paraId="0F4BA054" w14:textId="77777777" w:rsidR="00F45A39" w:rsidRPr="00913925" w:rsidRDefault="00F45A39" w:rsidP="00FC105B">
            <w:pPr>
              <w:rPr>
                <w:rFonts w:ascii="Arial" w:hAnsi="Arial" w:cs="Arial"/>
                <w:sz w:val="21"/>
                <w:szCs w:val="18"/>
              </w:rPr>
            </w:pPr>
            <w:r w:rsidRPr="00913925">
              <w:rPr>
                <w:rFonts w:ascii="Arial" w:hAnsi="Arial" w:cs="Arial"/>
                <w:sz w:val="21"/>
                <w:szCs w:val="18"/>
              </w:rPr>
              <w:t>Decisions made by groups and mature believers</w:t>
            </w:r>
          </w:p>
        </w:tc>
        <w:tc>
          <w:tcPr>
            <w:tcW w:w="2242" w:type="dxa"/>
            <w:tcBorders>
              <w:top w:val="single" w:sz="6" w:space="0" w:color="auto"/>
              <w:left w:val="single" w:sz="6" w:space="0" w:color="auto"/>
              <w:bottom w:val="single" w:sz="6" w:space="0" w:color="auto"/>
              <w:right w:val="single" w:sz="6" w:space="0" w:color="auto"/>
            </w:tcBorders>
          </w:tcPr>
          <w:p w14:paraId="63527F58" w14:textId="77777777" w:rsidR="00094C91" w:rsidRPr="00913925" w:rsidRDefault="00094C91" w:rsidP="00FC105B">
            <w:pPr>
              <w:ind w:right="-80"/>
              <w:rPr>
                <w:rFonts w:ascii="Arial" w:hAnsi="Arial" w:cs="Arial"/>
                <w:sz w:val="21"/>
                <w:szCs w:val="18"/>
              </w:rPr>
            </w:pPr>
          </w:p>
          <w:p w14:paraId="6EEC4216"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Group decision making</w:t>
            </w:r>
          </w:p>
          <w:p w14:paraId="78B02E24" w14:textId="77777777" w:rsidR="00F45A39" w:rsidRPr="00913925" w:rsidRDefault="00F45A39" w:rsidP="00FC105B">
            <w:pPr>
              <w:ind w:right="-80"/>
              <w:rPr>
                <w:rFonts w:ascii="Arial" w:hAnsi="Arial" w:cs="Arial"/>
                <w:sz w:val="21"/>
                <w:szCs w:val="18"/>
              </w:rPr>
            </w:pPr>
          </w:p>
          <w:p w14:paraId="19E7078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Congregation has significant input</w:t>
            </w:r>
          </w:p>
          <w:p w14:paraId="4F178D0B"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558ACD24" w14:textId="77777777" w:rsidR="00094C91" w:rsidRPr="00913925" w:rsidRDefault="00094C91" w:rsidP="00FC105B">
            <w:pPr>
              <w:rPr>
                <w:rFonts w:ascii="Arial" w:hAnsi="Arial" w:cs="Arial"/>
                <w:sz w:val="21"/>
                <w:szCs w:val="18"/>
              </w:rPr>
            </w:pPr>
          </w:p>
          <w:p w14:paraId="48ECB85E" w14:textId="77777777" w:rsidR="00F45A39" w:rsidRPr="00913925" w:rsidRDefault="00F45A39" w:rsidP="00FC105B">
            <w:pPr>
              <w:rPr>
                <w:rFonts w:ascii="Arial" w:hAnsi="Arial" w:cs="Arial"/>
                <w:sz w:val="21"/>
                <w:szCs w:val="18"/>
              </w:rPr>
            </w:pPr>
            <w:r w:rsidRPr="00913925">
              <w:rPr>
                <w:rFonts w:ascii="Arial" w:hAnsi="Arial" w:cs="Arial"/>
                <w:sz w:val="21"/>
                <w:szCs w:val="18"/>
              </w:rPr>
              <w:t>Balance of power between elders &amp; congregation</w:t>
            </w:r>
          </w:p>
          <w:p w14:paraId="3C69C344" w14:textId="77777777" w:rsidR="00F45A39" w:rsidRPr="00913925" w:rsidRDefault="00F45A39" w:rsidP="00FC105B">
            <w:pPr>
              <w:rPr>
                <w:rFonts w:ascii="Arial" w:hAnsi="Arial" w:cs="Arial"/>
                <w:sz w:val="21"/>
                <w:szCs w:val="18"/>
              </w:rPr>
            </w:pPr>
          </w:p>
        </w:tc>
      </w:tr>
      <w:tr w:rsidR="00F45A39" w:rsidRPr="00913925" w14:paraId="08E028E2" w14:textId="77777777">
        <w:trPr>
          <w:cantSplit/>
        </w:trPr>
        <w:tc>
          <w:tcPr>
            <w:tcW w:w="1600" w:type="dxa"/>
            <w:tcBorders>
              <w:top w:val="single" w:sz="6" w:space="0" w:color="auto"/>
              <w:left w:val="single" w:sz="6" w:space="0" w:color="auto"/>
              <w:bottom w:val="single" w:sz="6" w:space="0" w:color="auto"/>
              <w:right w:val="single" w:sz="6" w:space="0" w:color="auto"/>
            </w:tcBorders>
          </w:tcPr>
          <w:p w14:paraId="60F74C68" w14:textId="77777777" w:rsidR="00094C91" w:rsidRPr="00913925" w:rsidRDefault="00094C91" w:rsidP="00FC105B">
            <w:pPr>
              <w:rPr>
                <w:rFonts w:ascii="Arial" w:hAnsi="Arial" w:cs="Arial"/>
                <w:sz w:val="21"/>
                <w:szCs w:val="18"/>
              </w:rPr>
            </w:pPr>
          </w:p>
          <w:p w14:paraId="0A3B0EC5" w14:textId="77777777" w:rsidR="00F45A39" w:rsidRPr="00913925" w:rsidRDefault="00F45A39" w:rsidP="00FC105B">
            <w:pPr>
              <w:rPr>
                <w:rFonts w:ascii="Arial" w:hAnsi="Arial" w:cs="Arial"/>
                <w:sz w:val="21"/>
                <w:szCs w:val="18"/>
              </w:rPr>
            </w:pPr>
            <w:r w:rsidRPr="00913925">
              <w:rPr>
                <w:rFonts w:ascii="Arial" w:hAnsi="Arial" w:cs="Arial"/>
                <w:sz w:val="21"/>
                <w:szCs w:val="18"/>
              </w:rPr>
              <w:t>Practical Disadvantages</w:t>
            </w:r>
          </w:p>
        </w:tc>
        <w:tc>
          <w:tcPr>
            <w:tcW w:w="1630" w:type="dxa"/>
            <w:tcBorders>
              <w:top w:val="single" w:sz="6" w:space="0" w:color="auto"/>
              <w:left w:val="single" w:sz="6" w:space="0" w:color="auto"/>
              <w:bottom w:val="single" w:sz="6" w:space="0" w:color="auto"/>
              <w:right w:val="single" w:sz="6" w:space="0" w:color="auto"/>
            </w:tcBorders>
          </w:tcPr>
          <w:p w14:paraId="16B25F01" w14:textId="77777777" w:rsidR="00094C91" w:rsidRPr="00913925" w:rsidRDefault="00094C91" w:rsidP="00FC105B">
            <w:pPr>
              <w:rPr>
                <w:rFonts w:ascii="Arial" w:hAnsi="Arial" w:cs="Arial"/>
                <w:sz w:val="21"/>
                <w:szCs w:val="18"/>
              </w:rPr>
            </w:pPr>
          </w:p>
          <w:p w14:paraId="53F36F1F" w14:textId="77777777" w:rsidR="00F45A39" w:rsidRPr="00913925" w:rsidRDefault="00F45A39" w:rsidP="00FC105B">
            <w:pPr>
              <w:rPr>
                <w:rFonts w:ascii="Arial" w:hAnsi="Arial" w:cs="Arial"/>
                <w:sz w:val="21"/>
                <w:szCs w:val="18"/>
              </w:rPr>
            </w:pPr>
            <w:r w:rsidRPr="00913925">
              <w:rPr>
                <w:rFonts w:ascii="Arial" w:hAnsi="Arial" w:cs="Arial"/>
                <w:sz w:val="21"/>
                <w:szCs w:val="18"/>
              </w:rPr>
              <w:t>Too much authority in one person (bishop)</w:t>
            </w:r>
          </w:p>
          <w:p w14:paraId="3CFAD639" w14:textId="77777777" w:rsidR="00F45A39" w:rsidRPr="00913925" w:rsidRDefault="00F45A39" w:rsidP="00FC105B">
            <w:pPr>
              <w:rPr>
                <w:rFonts w:ascii="Arial" w:hAnsi="Arial" w:cs="Arial"/>
                <w:sz w:val="21"/>
                <w:szCs w:val="18"/>
              </w:rPr>
            </w:pPr>
          </w:p>
          <w:p w14:paraId="7DF91A00" w14:textId="77777777"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14:paraId="58677546" w14:textId="77777777" w:rsidR="00F45A39" w:rsidRPr="00913925" w:rsidRDefault="00F45A39" w:rsidP="00FC105B">
            <w:pPr>
              <w:rPr>
                <w:rFonts w:ascii="Arial" w:hAnsi="Arial" w:cs="Arial"/>
                <w:sz w:val="21"/>
                <w:szCs w:val="18"/>
              </w:rPr>
            </w:pPr>
          </w:p>
        </w:tc>
        <w:tc>
          <w:tcPr>
            <w:tcW w:w="2078" w:type="dxa"/>
            <w:tcBorders>
              <w:top w:val="single" w:sz="6" w:space="0" w:color="auto"/>
              <w:left w:val="single" w:sz="6" w:space="0" w:color="auto"/>
              <w:bottom w:val="single" w:sz="6" w:space="0" w:color="auto"/>
              <w:right w:val="single" w:sz="6" w:space="0" w:color="auto"/>
            </w:tcBorders>
          </w:tcPr>
          <w:p w14:paraId="140AE143" w14:textId="77777777" w:rsidR="00094C91" w:rsidRPr="00913925" w:rsidRDefault="00094C91" w:rsidP="00FC105B">
            <w:pPr>
              <w:rPr>
                <w:rFonts w:ascii="Arial" w:hAnsi="Arial" w:cs="Arial"/>
                <w:sz w:val="21"/>
                <w:szCs w:val="18"/>
              </w:rPr>
            </w:pPr>
          </w:p>
          <w:p w14:paraId="00709139" w14:textId="77777777" w:rsidR="00F45A39" w:rsidRPr="00913925" w:rsidRDefault="00F45A39" w:rsidP="00FC105B">
            <w:pPr>
              <w:rPr>
                <w:rFonts w:ascii="Arial" w:hAnsi="Arial" w:cs="Arial"/>
                <w:sz w:val="21"/>
                <w:szCs w:val="18"/>
              </w:rPr>
            </w:pPr>
            <w:r w:rsidRPr="00913925">
              <w:rPr>
                <w:rFonts w:ascii="Arial" w:hAnsi="Arial" w:cs="Arial"/>
                <w:sz w:val="21"/>
                <w:szCs w:val="18"/>
              </w:rPr>
              <w:t>Too much authority in groups (elders or higher bodies)</w:t>
            </w:r>
          </w:p>
          <w:p w14:paraId="797FEEED" w14:textId="77777777" w:rsidR="00F45A39" w:rsidRPr="00913925" w:rsidRDefault="00F45A39" w:rsidP="00FC105B">
            <w:pPr>
              <w:rPr>
                <w:rFonts w:ascii="Arial" w:hAnsi="Arial" w:cs="Arial"/>
                <w:sz w:val="21"/>
                <w:szCs w:val="18"/>
              </w:rPr>
            </w:pPr>
          </w:p>
          <w:p w14:paraId="3BFDF548" w14:textId="77777777" w:rsidR="00F45A39" w:rsidRPr="00913925" w:rsidRDefault="00F45A39" w:rsidP="00FC105B">
            <w:pPr>
              <w:rPr>
                <w:rFonts w:ascii="Arial" w:hAnsi="Arial" w:cs="Arial"/>
                <w:sz w:val="21"/>
                <w:szCs w:val="18"/>
              </w:rPr>
            </w:pPr>
            <w:r w:rsidRPr="00913925">
              <w:rPr>
                <w:rFonts w:ascii="Arial" w:hAnsi="Arial" w:cs="Arial"/>
                <w:sz w:val="21"/>
                <w:szCs w:val="18"/>
              </w:rPr>
              <w:t>Little place for congregational input</w:t>
            </w:r>
          </w:p>
          <w:p w14:paraId="18B7A1DA" w14:textId="77777777" w:rsidR="00F45A39" w:rsidRPr="00913925" w:rsidRDefault="00F45A39" w:rsidP="00FC105B">
            <w:pPr>
              <w:rPr>
                <w:rFonts w:ascii="Arial" w:hAnsi="Arial" w:cs="Arial"/>
                <w:sz w:val="21"/>
                <w:szCs w:val="18"/>
              </w:rPr>
            </w:pPr>
          </w:p>
          <w:p w14:paraId="57C8E1BD" w14:textId="77777777" w:rsidR="00F45A39" w:rsidRPr="00913925" w:rsidRDefault="00F45A39" w:rsidP="00FC105B">
            <w:pPr>
              <w:rPr>
                <w:rFonts w:ascii="Arial" w:hAnsi="Arial" w:cs="Arial"/>
                <w:sz w:val="21"/>
                <w:szCs w:val="18"/>
              </w:rPr>
            </w:pPr>
            <w:r w:rsidRPr="00913925">
              <w:rPr>
                <w:rFonts w:ascii="Arial" w:hAnsi="Arial" w:cs="Arial"/>
                <w:sz w:val="21"/>
                <w:szCs w:val="18"/>
              </w:rPr>
              <w:t>Synods often lead churches to heresy</w:t>
            </w:r>
          </w:p>
        </w:tc>
        <w:tc>
          <w:tcPr>
            <w:tcW w:w="2242" w:type="dxa"/>
            <w:tcBorders>
              <w:top w:val="single" w:sz="6" w:space="0" w:color="auto"/>
              <w:left w:val="single" w:sz="6" w:space="0" w:color="auto"/>
              <w:bottom w:val="single" w:sz="6" w:space="0" w:color="auto"/>
              <w:right w:val="single" w:sz="6" w:space="0" w:color="auto"/>
            </w:tcBorders>
          </w:tcPr>
          <w:p w14:paraId="5088FCAE" w14:textId="77777777" w:rsidR="00094C91" w:rsidRPr="00913925" w:rsidRDefault="00094C91" w:rsidP="00FC105B">
            <w:pPr>
              <w:ind w:right="-80"/>
              <w:rPr>
                <w:rFonts w:ascii="Arial" w:hAnsi="Arial" w:cs="Arial"/>
                <w:sz w:val="21"/>
                <w:szCs w:val="18"/>
              </w:rPr>
            </w:pPr>
          </w:p>
          <w:p w14:paraId="32528411"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Inefficiency</w:t>
            </w:r>
          </w:p>
          <w:p w14:paraId="22A14663" w14:textId="77777777" w:rsidR="00F45A39" w:rsidRPr="00913925" w:rsidRDefault="00F45A39" w:rsidP="00FC105B">
            <w:pPr>
              <w:ind w:right="-80"/>
              <w:rPr>
                <w:rFonts w:ascii="Arial" w:hAnsi="Arial" w:cs="Arial"/>
                <w:sz w:val="21"/>
                <w:szCs w:val="18"/>
              </w:rPr>
            </w:pPr>
          </w:p>
          <w:p w14:paraId="2015FF03"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Major decisions often made by the uninformed</w:t>
            </w:r>
          </w:p>
          <w:p w14:paraId="06E4CEAA" w14:textId="77777777" w:rsidR="00F45A39" w:rsidRPr="00913925" w:rsidRDefault="00F45A39" w:rsidP="00FC105B">
            <w:pPr>
              <w:ind w:right="-80"/>
              <w:rPr>
                <w:rFonts w:ascii="Arial" w:hAnsi="Arial" w:cs="Arial"/>
                <w:sz w:val="21"/>
                <w:szCs w:val="18"/>
              </w:rPr>
            </w:pPr>
          </w:p>
          <w:p w14:paraId="12D9088E"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Disunity (church splits)</w:t>
            </w:r>
          </w:p>
          <w:p w14:paraId="2B29FD4A" w14:textId="77777777" w:rsidR="00F45A39" w:rsidRPr="00913925" w:rsidRDefault="00F45A39" w:rsidP="00FC105B">
            <w:pPr>
              <w:ind w:right="-80"/>
              <w:rPr>
                <w:rFonts w:ascii="Arial" w:hAnsi="Arial" w:cs="Arial"/>
                <w:sz w:val="21"/>
                <w:szCs w:val="18"/>
              </w:rPr>
            </w:pPr>
          </w:p>
          <w:p w14:paraId="04E6C139" w14:textId="77777777" w:rsidR="00F45A39" w:rsidRPr="00913925" w:rsidRDefault="00F45A39" w:rsidP="00FC105B">
            <w:pPr>
              <w:ind w:right="-80"/>
              <w:rPr>
                <w:rFonts w:ascii="Arial" w:hAnsi="Arial" w:cs="Arial"/>
                <w:sz w:val="21"/>
                <w:szCs w:val="18"/>
              </w:rPr>
            </w:pPr>
            <w:r w:rsidRPr="00913925">
              <w:rPr>
                <w:rFonts w:ascii="Arial" w:hAnsi="Arial" w:cs="Arial"/>
                <w:sz w:val="21"/>
                <w:szCs w:val="18"/>
              </w:rPr>
              <w:t>Pastor too often seen as employee rather than a leader</w:t>
            </w:r>
          </w:p>
          <w:p w14:paraId="238F6A2C" w14:textId="77777777" w:rsidR="00F45A39" w:rsidRPr="00913925" w:rsidRDefault="00F45A39" w:rsidP="00FC105B">
            <w:pPr>
              <w:ind w:right="-80"/>
              <w:rPr>
                <w:rFonts w:ascii="Arial" w:hAnsi="Arial" w:cs="Arial"/>
                <w:sz w:val="21"/>
                <w:szCs w:val="18"/>
              </w:rPr>
            </w:pPr>
          </w:p>
        </w:tc>
        <w:tc>
          <w:tcPr>
            <w:tcW w:w="2520" w:type="dxa"/>
            <w:tcBorders>
              <w:top w:val="single" w:sz="6" w:space="0" w:color="auto"/>
              <w:left w:val="single" w:sz="6" w:space="0" w:color="auto"/>
              <w:bottom w:val="single" w:sz="6" w:space="0" w:color="auto"/>
              <w:right w:val="single" w:sz="6" w:space="0" w:color="auto"/>
            </w:tcBorders>
          </w:tcPr>
          <w:p w14:paraId="4FE8D1E1" w14:textId="77777777" w:rsidR="00094C91" w:rsidRPr="00913925" w:rsidRDefault="00094C91" w:rsidP="00FC105B">
            <w:pPr>
              <w:rPr>
                <w:rFonts w:ascii="Arial" w:hAnsi="Arial" w:cs="Arial"/>
                <w:sz w:val="21"/>
                <w:szCs w:val="18"/>
              </w:rPr>
            </w:pPr>
          </w:p>
          <w:p w14:paraId="31C891E9" w14:textId="77777777" w:rsidR="00F45A39" w:rsidRPr="00913925" w:rsidRDefault="00F45A39" w:rsidP="00FC105B">
            <w:pPr>
              <w:rPr>
                <w:rFonts w:ascii="Arial" w:hAnsi="Arial" w:cs="Arial"/>
                <w:sz w:val="21"/>
                <w:szCs w:val="18"/>
              </w:rPr>
            </w:pPr>
            <w:r w:rsidRPr="00913925">
              <w:rPr>
                <w:rFonts w:ascii="Arial" w:hAnsi="Arial" w:cs="Arial"/>
                <w:sz w:val="21"/>
                <w:szCs w:val="18"/>
              </w:rPr>
              <w:t>Danger of an overpowering elder board</w:t>
            </w:r>
          </w:p>
          <w:p w14:paraId="76926412" w14:textId="77777777" w:rsidR="00F45A39" w:rsidRPr="00913925" w:rsidRDefault="00F45A39" w:rsidP="00FC105B">
            <w:pPr>
              <w:rPr>
                <w:rFonts w:ascii="Arial" w:hAnsi="Arial" w:cs="Arial"/>
                <w:sz w:val="21"/>
                <w:szCs w:val="18"/>
              </w:rPr>
            </w:pPr>
          </w:p>
          <w:p w14:paraId="6915EADE" w14:textId="77777777" w:rsidR="00F45A39" w:rsidRPr="00913925" w:rsidRDefault="00F45A39" w:rsidP="00FC105B">
            <w:pPr>
              <w:rPr>
                <w:rFonts w:ascii="Arial" w:hAnsi="Arial" w:cs="Arial"/>
                <w:sz w:val="21"/>
                <w:szCs w:val="18"/>
              </w:rPr>
            </w:pPr>
            <w:r w:rsidRPr="00913925">
              <w:rPr>
                <w:rFonts w:ascii="Arial" w:hAnsi="Arial" w:cs="Arial"/>
                <w:sz w:val="21"/>
                <w:szCs w:val="18"/>
              </w:rPr>
              <w:t>Difficulty determining which issues are elder issues and which are congregational</w:t>
            </w:r>
          </w:p>
        </w:tc>
      </w:tr>
    </w:tbl>
    <w:p w14:paraId="1A8D1E9A" w14:textId="77777777" w:rsidR="00F45A39" w:rsidRPr="00913925" w:rsidRDefault="00F45A39" w:rsidP="00FC105B">
      <w:pPr>
        <w:tabs>
          <w:tab w:val="left" w:pos="1720"/>
          <w:tab w:val="left" w:pos="3620"/>
          <w:tab w:val="left" w:pos="5600"/>
          <w:tab w:val="left" w:pos="7500"/>
        </w:tabs>
        <w:ind w:right="-180"/>
        <w:rPr>
          <w:rFonts w:ascii="Arial" w:hAnsi="Arial" w:cs="Arial"/>
          <w:sz w:val="22"/>
          <w:szCs w:val="18"/>
        </w:rPr>
      </w:pPr>
    </w:p>
    <w:p w14:paraId="32DBABC6"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3" w:name="_Toc7349272"/>
      <w:r w:rsidRPr="00913925">
        <w:rPr>
          <w:rFonts w:ascii="Arial" w:hAnsi="Arial" w:cs="Arial"/>
          <w:sz w:val="22"/>
          <w:szCs w:val="18"/>
        </w:rPr>
        <w:lastRenderedPageBreak/>
        <w:t>Questions on Church Government</w:t>
      </w:r>
      <w:bookmarkEnd w:id="123"/>
    </w:p>
    <w:p w14:paraId="30599CC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Does it really matter which form of government a church follows as long as the people submit to their leaders and the leaders function as servant leaders?</w:t>
      </w:r>
    </w:p>
    <w:p w14:paraId="78DF591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the NT form of elders necessarily normative for today since it basically came out of a cultural context anyway?  (Since the earliest believers were Jews, they would naturally have adopted the synagogue elder concept, so in like manner should we not follow the culturally accepted pattern today?)</w:t>
      </w:r>
    </w:p>
    <w:p w14:paraId="2B691A40" w14:textId="77777777" w:rsidR="00F45A39" w:rsidRPr="00913925" w:rsidRDefault="00F45A39" w:rsidP="00FC105B">
      <w:pPr>
        <w:rPr>
          <w:rFonts w:ascii="Arial" w:hAnsi="Arial" w:cs="Arial"/>
          <w:sz w:val="22"/>
          <w:szCs w:val="18"/>
        </w:rPr>
      </w:pPr>
    </w:p>
    <w:p w14:paraId="7A20D5E6" w14:textId="77777777" w:rsidR="00F45A39" w:rsidRPr="00913925" w:rsidRDefault="00F45A39" w:rsidP="00FC105B">
      <w:pPr>
        <w:rPr>
          <w:rFonts w:ascii="Arial" w:hAnsi="Arial" w:cs="Arial"/>
          <w:sz w:val="22"/>
          <w:szCs w:val="18"/>
        </w:rPr>
        <w:sectPr w:rsidR="00F45A39" w:rsidRPr="00913925">
          <w:headerReference w:type="default" r:id="rId29"/>
          <w:pgSz w:w="11880" w:h="16820"/>
          <w:pgMar w:top="720" w:right="900" w:bottom="720" w:left="1238" w:header="720" w:footer="720" w:gutter="0"/>
          <w:cols w:space="720"/>
          <w:noEndnote/>
        </w:sectPr>
      </w:pPr>
    </w:p>
    <w:p w14:paraId="58BAD1CA" w14:textId="77777777" w:rsidR="00F45A39" w:rsidRPr="00913925" w:rsidRDefault="00F45A39" w:rsidP="00FC105B">
      <w:pPr>
        <w:pStyle w:val="Heading1"/>
        <w:jc w:val="left"/>
        <w:rPr>
          <w:rFonts w:ascii="Arial" w:hAnsi="Arial" w:cs="Arial"/>
          <w:sz w:val="22"/>
          <w:szCs w:val="18"/>
        </w:rPr>
      </w:pPr>
      <w:bookmarkStart w:id="124" w:name="_Toc7349273"/>
      <w:r w:rsidRPr="00913925">
        <w:rPr>
          <w:rFonts w:ascii="Arial" w:hAnsi="Arial" w:cs="Arial"/>
          <w:sz w:val="22"/>
          <w:szCs w:val="18"/>
        </w:rPr>
        <w:lastRenderedPageBreak/>
        <w:t>Church Discipline</w:t>
      </w:r>
      <w:bookmarkEnd w:id="124"/>
    </w:p>
    <w:p w14:paraId="120F0854" w14:textId="77777777" w:rsidR="00F45A39" w:rsidRPr="00913925" w:rsidRDefault="00F45A39" w:rsidP="00FC105B">
      <w:pPr>
        <w:ind w:left="450"/>
        <w:rPr>
          <w:rFonts w:ascii="Arial" w:hAnsi="Arial" w:cs="Arial"/>
          <w:i/>
          <w:sz w:val="22"/>
          <w:szCs w:val="18"/>
        </w:rPr>
      </w:pPr>
      <w:r w:rsidRPr="00913925">
        <w:rPr>
          <w:rFonts w:ascii="Arial" w:hAnsi="Arial" w:cs="Arial"/>
          <w:i/>
          <w:sz w:val="22"/>
          <w:szCs w:val="18"/>
        </w:rPr>
        <w:t>Tough Love to Restore Wayward Believers to God and His Church</w:t>
      </w:r>
    </w:p>
    <w:p w14:paraId="65BF3F1A" w14:textId="77777777" w:rsidR="00F45A39" w:rsidRPr="00913925" w:rsidRDefault="00F45A39" w:rsidP="00FC105B">
      <w:pPr>
        <w:pStyle w:val="Heading2"/>
        <w:numPr>
          <w:ilvl w:val="1"/>
          <w:numId w:val="16"/>
        </w:numPr>
        <w:jc w:val="left"/>
        <w:rPr>
          <w:rFonts w:ascii="Arial" w:hAnsi="Arial" w:cs="Arial"/>
          <w:sz w:val="22"/>
          <w:szCs w:val="18"/>
        </w:rPr>
      </w:pPr>
      <w:bookmarkStart w:id="125" w:name="_Toc7349274"/>
      <w:r w:rsidRPr="00913925">
        <w:rPr>
          <w:rFonts w:ascii="Arial" w:hAnsi="Arial" w:cs="Arial"/>
          <w:sz w:val="22"/>
          <w:szCs w:val="18"/>
        </w:rPr>
        <w:t>Definitions</w:t>
      </w:r>
      <w:bookmarkEnd w:id="125"/>
    </w:p>
    <w:p w14:paraId="74E4B84F" w14:textId="77777777" w:rsidR="00F45A39" w:rsidRPr="00913925" w:rsidRDefault="00F45A39" w:rsidP="00FC105B">
      <w:pPr>
        <w:pStyle w:val="Heading3"/>
        <w:jc w:val="left"/>
        <w:rPr>
          <w:rFonts w:ascii="Arial" w:hAnsi="Arial" w:cs="Arial"/>
          <w:sz w:val="22"/>
          <w:szCs w:val="18"/>
        </w:rPr>
      </w:pPr>
      <w:bookmarkStart w:id="126" w:name="_Toc7349275"/>
      <w:r w:rsidRPr="00913925">
        <w:rPr>
          <w:rFonts w:ascii="Arial" w:hAnsi="Arial" w:cs="Arial"/>
          <w:sz w:val="22"/>
          <w:szCs w:val="18"/>
        </w:rPr>
        <w:t>What is church discipline?</w:t>
      </w:r>
      <w:bookmarkEnd w:id="126"/>
    </w:p>
    <w:p w14:paraId="057FB62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Galatians 6:1 provides a good starting point to discover what discipline is all about:</w:t>
      </w:r>
    </w:p>
    <w:p w14:paraId="0F7C790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“Brothers, if someone is caught in a sin, you who are spiritual should restore him gently. But watch yourself, or you also may be tempted.”</w:t>
      </w:r>
    </w:p>
    <w:p w14:paraId="353C8AA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verse provides the following definition of church discipline: The believers’ spiritual, gentle and humble process of restoring to the fellowship a member ensnared in a sin.</w:t>
      </w:r>
    </w:p>
    <w:p w14:paraId="6E9F81C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Here’s a shorter definition: “Church discipline is God’s loving plan for restoring sinning saints”</w:t>
      </w:r>
      <w:r w:rsidRPr="00913925">
        <w:rPr>
          <w:rStyle w:val="FootnoteReference"/>
          <w:rFonts w:ascii="Arial" w:hAnsi="Arial" w:cs="Arial"/>
          <w:i/>
          <w:sz w:val="22"/>
          <w:szCs w:val="18"/>
        </w:rPr>
        <w:footnoteReference w:id="27"/>
      </w:r>
    </w:p>
    <w:p w14:paraId="7842A51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Parental discipline offers an illustrative parallel.  Parents lovingly correct their children when they sin to restore them to harmony with the rest of the family.</w:t>
      </w:r>
    </w:p>
    <w:p w14:paraId="2FC3DE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God disciplines those who are truly His sons which finds parallel in the human father who does the same (Heb. 12:7-13).</w:t>
      </w:r>
    </w:p>
    <w:p w14:paraId="08469BD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Hebrews 12 reveals that true discipline proves several things:</w:t>
      </w:r>
    </w:p>
    <w:p w14:paraId="17D634C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child is truly in the family (12:9).</w:t>
      </w:r>
    </w:p>
    <w:p w14:paraId="0FB327FC"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has in mind the best interest for His child (12:10a)</w:t>
      </w:r>
    </w:p>
    <w:p w14:paraId="6711ADC9"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Father desires that each son participate in His holiness (12:10b).</w:t>
      </w:r>
    </w:p>
    <w:p w14:paraId="2C44DD8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While painful during the process, discipline ultimately results in righteous living and peace (12:11).</w:t>
      </w:r>
    </w:p>
    <w:p w14:paraId="68F4226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27" w:name="_Toc7349276"/>
      <w:r w:rsidRPr="00913925">
        <w:rPr>
          <w:rFonts w:ascii="Arial" w:hAnsi="Arial" w:cs="Arial"/>
          <w:sz w:val="22"/>
          <w:szCs w:val="18"/>
        </w:rPr>
        <w:lastRenderedPageBreak/>
        <w:t xml:space="preserve">What is </w:t>
      </w:r>
      <w:r w:rsidRPr="00913925">
        <w:rPr>
          <w:rFonts w:ascii="Arial" w:hAnsi="Arial" w:cs="Arial"/>
          <w:i/>
          <w:sz w:val="22"/>
          <w:szCs w:val="18"/>
        </w:rPr>
        <w:t>not</w:t>
      </w:r>
      <w:r w:rsidRPr="00913925">
        <w:rPr>
          <w:rFonts w:ascii="Arial" w:hAnsi="Arial" w:cs="Arial"/>
          <w:sz w:val="22"/>
          <w:szCs w:val="18"/>
        </w:rPr>
        <w:t xml:space="preserve"> biblical church discipline?</w:t>
      </w:r>
      <w:bookmarkEnd w:id="127"/>
    </w:p>
    <w:p w14:paraId="78D9458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Excommunication</w:t>
      </w:r>
      <w:r w:rsidRPr="00913925">
        <w:rPr>
          <w:rFonts w:ascii="Arial" w:hAnsi="Arial" w:cs="Arial"/>
          <w:sz w:val="22"/>
          <w:szCs w:val="18"/>
        </w:rPr>
        <w:t xml:space="preserve"> bars errant Catholics from attending church without seeking to restore them; however, the biblical goal is to enfold rather than to punish or cut off the offender.</w:t>
      </w:r>
    </w:p>
    <w:p w14:paraId="424E148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Public humiliation</w:t>
      </w:r>
      <w:r w:rsidRPr="00913925">
        <w:rPr>
          <w:rFonts w:ascii="Arial" w:hAnsi="Arial" w:cs="Arial"/>
          <w:sz w:val="22"/>
          <w:szCs w:val="18"/>
        </w:rPr>
        <w:t xml:space="preserve"> is not the goal of church discipline since the process is designed to keep the sin as private as possible (unless the restoration must eventually need the help of the entire church or it involves an elder).</w:t>
      </w:r>
    </w:p>
    <w:p w14:paraId="487664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Holier Than Thou</w:t>
      </w:r>
      <w:r w:rsidRPr="00913925">
        <w:rPr>
          <w:rFonts w:ascii="Arial" w:hAnsi="Arial" w:cs="Arial"/>
          <w:sz w:val="22"/>
          <w:szCs w:val="18"/>
        </w:rPr>
        <w:t>” attitudes in discipline do not constitute biblical discipline.  Rather, the whole process should be handled humbly and gently.</w:t>
      </w:r>
    </w:p>
    <w:p w14:paraId="0108931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t>
      </w:r>
      <w:r w:rsidRPr="00913925">
        <w:rPr>
          <w:rFonts w:ascii="Arial" w:hAnsi="Arial" w:cs="Arial"/>
          <w:sz w:val="22"/>
          <w:szCs w:val="18"/>
          <w:u w:val="single"/>
        </w:rPr>
        <w:t>Heresy Hunts</w:t>
      </w:r>
      <w:r w:rsidRPr="00913925">
        <w:rPr>
          <w:rFonts w:ascii="Arial" w:hAnsi="Arial" w:cs="Arial"/>
          <w:sz w:val="22"/>
          <w:szCs w:val="18"/>
        </w:rPr>
        <w:t>” also misjudge true discipline, which deals with matters as they arise rather than systematically investigating all church members for impropriety.</w:t>
      </w:r>
    </w:p>
    <w:p w14:paraId="40FF5ED3" w14:textId="77777777" w:rsidR="00F45A39" w:rsidRPr="00913925" w:rsidRDefault="00F45A39" w:rsidP="00FC105B">
      <w:pPr>
        <w:pStyle w:val="Heading2"/>
        <w:jc w:val="left"/>
        <w:rPr>
          <w:rFonts w:ascii="Arial" w:hAnsi="Arial" w:cs="Arial"/>
          <w:sz w:val="22"/>
          <w:szCs w:val="18"/>
        </w:rPr>
      </w:pPr>
      <w:bookmarkStart w:id="128" w:name="_Toc7349277"/>
      <w:r w:rsidRPr="00913925">
        <w:rPr>
          <w:rFonts w:ascii="Arial" w:hAnsi="Arial" w:cs="Arial"/>
          <w:sz w:val="22"/>
          <w:szCs w:val="18"/>
        </w:rPr>
        <w:t>Reasons Churches Fail to Discipline</w:t>
      </w:r>
      <w:bookmarkEnd w:id="128"/>
    </w:p>
    <w:p w14:paraId="1FE5A876" w14:textId="77777777" w:rsidR="00F45A39" w:rsidRPr="00913925" w:rsidRDefault="00F45A39" w:rsidP="00FC105B">
      <w:pPr>
        <w:pStyle w:val="Heading3"/>
        <w:jc w:val="left"/>
        <w:rPr>
          <w:rFonts w:ascii="Arial" w:hAnsi="Arial" w:cs="Arial"/>
          <w:sz w:val="22"/>
          <w:szCs w:val="18"/>
        </w:rPr>
      </w:pPr>
      <w:bookmarkStart w:id="129" w:name="_Toc7349278"/>
      <w:r w:rsidRPr="00913925">
        <w:rPr>
          <w:rFonts w:ascii="Arial" w:hAnsi="Arial" w:cs="Arial"/>
          <w:sz w:val="22"/>
          <w:szCs w:val="18"/>
        </w:rPr>
        <w:t>Churches are uninformed.</w:t>
      </w:r>
      <w:bookmarkEnd w:id="129"/>
    </w:p>
    <w:p w14:paraId="487C73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Believers misunderstand “Judge not, lest you be judged” (Matt. 7:1).</w:t>
      </w:r>
    </w:p>
    <w:p w14:paraId="696FD37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Most Christians don’t know how to discipline errant members since they are never taught this doctrine (and other unpleasant teachings).</w:t>
      </w:r>
    </w:p>
    <w:p w14:paraId="0210B84E" w14:textId="77777777" w:rsidR="00F45A39" w:rsidRPr="00913925" w:rsidRDefault="00F45A39" w:rsidP="00FC105B">
      <w:pPr>
        <w:pStyle w:val="Heading3"/>
        <w:jc w:val="left"/>
        <w:rPr>
          <w:rFonts w:ascii="Arial" w:hAnsi="Arial" w:cs="Arial"/>
          <w:sz w:val="22"/>
          <w:szCs w:val="18"/>
        </w:rPr>
      </w:pPr>
      <w:bookmarkStart w:id="130" w:name="_Toc7349279"/>
      <w:r w:rsidRPr="00913925">
        <w:rPr>
          <w:rFonts w:ascii="Arial" w:hAnsi="Arial" w:cs="Arial"/>
          <w:sz w:val="22"/>
          <w:szCs w:val="18"/>
        </w:rPr>
        <w:t>Churches doubt whether the sin is actually worthy of discipline</w:t>
      </w:r>
      <w:bookmarkEnd w:id="130"/>
    </w:p>
    <w:p w14:paraId="567B38A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sin to some extent, so how does one know if a person has sinned enough to the point of needing discipline?</w:t>
      </w:r>
    </w:p>
    <w:p w14:paraId="5039B1AB" w14:textId="77777777" w:rsidR="00F45A39" w:rsidRPr="00913925" w:rsidRDefault="00F45A39" w:rsidP="00FC105B">
      <w:pPr>
        <w:pStyle w:val="Heading4"/>
        <w:jc w:val="left"/>
        <w:rPr>
          <w:rFonts w:ascii="Arial" w:hAnsi="Arial" w:cs="Arial"/>
          <w:sz w:val="22"/>
          <w:szCs w:val="18"/>
        </w:rPr>
      </w:pPr>
      <w:bookmarkStart w:id="131" w:name="_Ref507819736"/>
      <w:r w:rsidRPr="00913925">
        <w:rPr>
          <w:rFonts w:ascii="Arial" w:hAnsi="Arial" w:cs="Arial"/>
          <w:sz w:val="22"/>
          <w:szCs w:val="18"/>
        </w:rPr>
        <w:t>We will look later at a biblical list of sins warranting correction by the church</w:t>
      </w:r>
      <w:bookmarkEnd w:id="131"/>
      <w:r w:rsidRPr="00913925">
        <w:rPr>
          <w:rFonts w:ascii="Arial" w:hAnsi="Arial" w:cs="Arial"/>
          <w:sz w:val="22"/>
          <w:szCs w:val="18"/>
        </w:rPr>
        <w:t>.</w:t>
      </w:r>
    </w:p>
    <w:p w14:paraId="5061CAC8" w14:textId="77777777" w:rsidR="00F45A39" w:rsidRPr="00913925" w:rsidRDefault="00F45A39" w:rsidP="00FC105B">
      <w:pPr>
        <w:pStyle w:val="Heading3"/>
        <w:jc w:val="left"/>
        <w:rPr>
          <w:rFonts w:ascii="Arial" w:hAnsi="Arial" w:cs="Arial"/>
          <w:sz w:val="22"/>
          <w:szCs w:val="18"/>
        </w:rPr>
      </w:pPr>
      <w:bookmarkStart w:id="132" w:name="_Toc7349280"/>
      <w:r w:rsidRPr="00913925">
        <w:rPr>
          <w:rFonts w:ascii="Arial" w:hAnsi="Arial" w:cs="Arial"/>
          <w:sz w:val="22"/>
          <w:szCs w:val="18"/>
        </w:rPr>
        <w:t>There exists a lack of examples when discipline succeeded</w:t>
      </w:r>
      <w:bookmarkEnd w:id="132"/>
    </w:p>
    <w:p w14:paraId="52AD36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all know bad examples when it was not done biblically.</w:t>
      </w:r>
    </w:p>
    <w:p w14:paraId="5A0E7A7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many times have you personally seen the biblical process restore an errant believer?</w:t>
      </w:r>
    </w:p>
    <w:p w14:paraId="787C48BE" w14:textId="77777777" w:rsidR="00F45A39" w:rsidRPr="00913925" w:rsidRDefault="00F45A39" w:rsidP="00FC105B">
      <w:pPr>
        <w:pStyle w:val="Heading3"/>
        <w:jc w:val="left"/>
        <w:rPr>
          <w:rFonts w:ascii="Arial" w:hAnsi="Arial" w:cs="Arial"/>
          <w:sz w:val="22"/>
          <w:szCs w:val="18"/>
        </w:rPr>
      </w:pPr>
      <w:bookmarkStart w:id="133" w:name="_Toc7349281"/>
      <w:r w:rsidRPr="00913925">
        <w:rPr>
          <w:rFonts w:ascii="Arial" w:hAnsi="Arial" w:cs="Arial"/>
          <w:sz w:val="22"/>
          <w:szCs w:val="18"/>
        </w:rPr>
        <w:t>People fear the outcome.</w:t>
      </w:r>
      <w:bookmarkEnd w:id="133"/>
    </w:p>
    <w:p w14:paraId="52FF9F5A" w14:textId="77777777" w:rsidR="00F45A39" w:rsidRPr="00913925" w:rsidRDefault="00F45A39" w:rsidP="00FC105B">
      <w:pPr>
        <w:pStyle w:val="Heading4"/>
        <w:keepNext w:val="0"/>
        <w:jc w:val="left"/>
        <w:rPr>
          <w:rFonts w:ascii="Arial" w:hAnsi="Arial" w:cs="Arial"/>
          <w:sz w:val="22"/>
          <w:szCs w:val="18"/>
        </w:rPr>
      </w:pPr>
      <w:r w:rsidRPr="00913925">
        <w:rPr>
          <w:rFonts w:ascii="Arial" w:hAnsi="Arial" w:cs="Arial"/>
          <w:sz w:val="22"/>
          <w:szCs w:val="18"/>
        </w:rPr>
        <w:t>Fear that the offender may leave the church (and take his money with him).</w:t>
      </w:r>
    </w:p>
    <w:p w14:paraId="339123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Fear that exposing the sin will hurt the reputation of the church or offender.</w:t>
      </w:r>
    </w:p>
    <w:p w14:paraId="61FD5DE3" w14:textId="77777777" w:rsidR="00F45A39" w:rsidRPr="00913925" w:rsidRDefault="00F45A39" w:rsidP="00FC105B">
      <w:pPr>
        <w:pStyle w:val="Heading3"/>
        <w:jc w:val="left"/>
        <w:rPr>
          <w:rFonts w:ascii="Arial" w:hAnsi="Arial" w:cs="Arial"/>
          <w:sz w:val="22"/>
          <w:szCs w:val="18"/>
        </w:rPr>
      </w:pPr>
      <w:bookmarkStart w:id="134" w:name="_Toc7349282"/>
      <w:r w:rsidRPr="00913925">
        <w:rPr>
          <w:rFonts w:ascii="Arial" w:hAnsi="Arial" w:cs="Arial"/>
          <w:sz w:val="22"/>
          <w:szCs w:val="18"/>
        </w:rPr>
        <w:t>The church justifies sin (“We all sin, so why highlight one of us for public shame?”)</w:t>
      </w:r>
      <w:bookmarkEnd w:id="134"/>
    </w:p>
    <w:p w14:paraId="5007B072" w14:textId="77777777" w:rsidR="00F45A39" w:rsidRPr="00913925" w:rsidRDefault="00F45A39" w:rsidP="00FC105B">
      <w:pPr>
        <w:pStyle w:val="Heading3"/>
        <w:jc w:val="left"/>
        <w:rPr>
          <w:rFonts w:ascii="Arial" w:hAnsi="Arial" w:cs="Arial"/>
          <w:sz w:val="22"/>
          <w:szCs w:val="18"/>
        </w:rPr>
      </w:pPr>
      <w:bookmarkStart w:id="135" w:name="_Toc7349283"/>
      <w:r w:rsidRPr="00913925">
        <w:rPr>
          <w:rFonts w:ascii="Arial" w:hAnsi="Arial" w:cs="Arial"/>
          <w:sz w:val="22"/>
          <w:szCs w:val="18"/>
        </w:rPr>
        <w:t>Believers have too low a view of the holiness of God.</w:t>
      </w:r>
      <w:bookmarkEnd w:id="135"/>
    </w:p>
    <w:p w14:paraId="5208DD3B"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Church relationships are so shallow that people do not really know or care for others.</w:t>
      </w:r>
    </w:p>
    <w:p w14:paraId="391BF5C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The leaders are divided how to respond to the sinner.</w:t>
      </w:r>
    </w:p>
    <w:p w14:paraId="00B0A8DE" w14:textId="77777777" w:rsidR="00F45A39" w:rsidRPr="00913925" w:rsidRDefault="00F45A39" w:rsidP="00FC105B">
      <w:pPr>
        <w:pStyle w:val="Heading2"/>
        <w:jc w:val="left"/>
        <w:rPr>
          <w:rFonts w:ascii="Arial" w:hAnsi="Arial" w:cs="Arial"/>
          <w:sz w:val="22"/>
          <w:szCs w:val="18"/>
        </w:rPr>
      </w:pPr>
      <w:bookmarkStart w:id="136" w:name="_Toc7349284"/>
      <w:r w:rsidRPr="00913925">
        <w:rPr>
          <w:rFonts w:ascii="Arial" w:hAnsi="Arial" w:cs="Arial"/>
          <w:sz w:val="22"/>
          <w:szCs w:val="18"/>
        </w:rPr>
        <w:lastRenderedPageBreak/>
        <w:t>Results of Failing to Discipline</w:t>
      </w:r>
      <w:r w:rsidRPr="00913925">
        <w:rPr>
          <w:rStyle w:val="FootnoteReference"/>
          <w:rFonts w:ascii="Arial" w:hAnsi="Arial" w:cs="Arial"/>
          <w:sz w:val="22"/>
          <w:szCs w:val="18"/>
        </w:rPr>
        <w:footnoteReference w:id="28"/>
      </w:r>
      <w:bookmarkEnd w:id="136"/>
    </w:p>
    <w:p w14:paraId="144AEA66" w14:textId="77777777" w:rsidR="00F45A39" w:rsidRPr="00913925" w:rsidRDefault="00F45A39" w:rsidP="00FC105B">
      <w:pPr>
        <w:pStyle w:val="Heading3"/>
        <w:jc w:val="left"/>
        <w:rPr>
          <w:rFonts w:ascii="Arial" w:hAnsi="Arial" w:cs="Arial"/>
          <w:sz w:val="22"/>
          <w:szCs w:val="18"/>
        </w:rPr>
      </w:pPr>
      <w:bookmarkStart w:id="137" w:name="_Toc7349285"/>
      <w:r w:rsidRPr="00913925">
        <w:rPr>
          <w:rFonts w:ascii="Arial" w:hAnsi="Arial" w:cs="Arial"/>
          <w:sz w:val="22"/>
          <w:szCs w:val="18"/>
        </w:rPr>
        <w:t>Lack of purity: Spiritual infection spreads rapidly (1 Cor. 5:6; Heb. 12:15; 2 Tim. 2:16-17) even though God desires purity (Eph. 5:25-27).</w:t>
      </w:r>
      <w:bookmarkEnd w:id="137"/>
      <w:r w:rsidRPr="00913925">
        <w:rPr>
          <w:rFonts w:ascii="Arial" w:hAnsi="Arial" w:cs="Arial"/>
          <w:sz w:val="22"/>
          <w:szCs w:val="18"/>
        </w:rPr>
        <w:t xml:space="preserve"> </w:t>
      </w:r>
    </w:p>
    <w:p w14:paraId="190F02CE" w14:textId="77777777" w:rsidR="00F45A39" w:rsidRPr="00913925" w:rsidRDefault="00F45A39" w:rsidP="00FC105B">
      <w:pPr>
        <w:pStyle w:val="Heading3"/>
        <w:jc w:val="left"/>
        <w:rPr>
          <w:rFonts w:ascii="Arial" w:hAnsi="Arial" w:cs="Arial"/>
          <w:sz w:val="22"/>
          <w:szCs w:val="18"/>
        </w:rPr>
      </w:pPr>
      <w:bookmarkStart w:id="138" w:name="_Toc7349286"/>
      <w:r w:rsidRPr="00913925">
        <w:rPr>
          <w:rFonts w:ascii="Arial" w:hAnsi="Arial" w:cs="Arial"/>
          <w:sz w:val="22"/>
          <w:szCs w:val="18"/>
        </w:rPr>
        <w:t>Lack of power: Israel decidedly defeated the strong Jericho but could not win over the small Ai due to the sin of one member (Josh. 7).  As the whole nation was guilty and disciplined, so the entire church loses God’s blessing when discipline is ignored.</w:t>
      </w:r>
      <w:bookmarkEnd w:id="138"/>
    </w:p>
    <w:p w14:paraId="6FEB5D35" w14:textId="77777777" w:rsidR="00F45A39" w:rsidRPr="00913925" w:rsidRDefault="00F45A39" w:rsidP="00FC105B">
      <w:pPr>
        <w:pStyle w:val="Heading3"/>
        <w:jc w:val="left"/>
        <w:rPr>
          <w:rFonts w:ascii="Arial" w:hAnsi="Arial" w:cs="Arial"/>
          <w:sz w:val="22"/>
          <w:szCs w:val="18"/>
        </w:rPr>
      </w:pPr>
      <w:bookmarkStart w:id="139" w:name="_Toc7349287"/>
      <w:r w:rsidRPr="00913925">
        <w:rPr>
          <w:rFonts w:ascii="Arial" w:hAnsi="Arial" w:cs="Arial"/>
          <w:sz w:val="22"/>
          <w:szCs w:val="18"/>
        </w:rPr>
        <w:t>Lack of progress: Until the sin is dealt with as Israel was purged of Achan (Josh. 8:1-19), the church will decline in attendance or in a leanness of the soul.</w:t>
      </w:r>
      <w:bookmarkEnd w:id="139"/>
    </w:p>
    <w:p w14:paraId="33639D93" w14:textId="77777777" w:rsidR="00F45A39" w:rsidRPr="00913925" w:rsidRDefault="00F45A39" w:rsidP="00FC105B">
      <w:pPr>
        <w:pStyle w:val="Heading2"/>
        <w:jc w:val="left"/>
        <w:rPr>
          <w:rFonts w:ascii="Arial" w:hAnsi="Arial" w:cs="Arial"/>
          <w:sz w:val="22"/>
          <w:szCs w:val="18"/>
        </w:rPr>
      </w:pPr>
      <w:bookmarkStart w:id="140" w:name="_Toc7349288"/>
      <w:r w:rsidRPr="00913925">
        <w:rPr>
          <w:rFonts w:ascii="Arial" w:hAnsi="Arial" w:cs="Arial"/>
          <w:sz w:val="22"/>
          <w:szCs w:val="18"/>
        </w:rPr>
        <w:t>The Process of Discipline</w:t>
      </w:r>
      <w:bookmarkEnd w:id="140"/>
    </w:p>
    <w:p w14:paraId="0FA0CE12" w14:textId="77777777" w:rsidR="00F45A39" w:rsidRPr="00913925" w:rsidRDefault="00F45A39" w:rsidP="00FC105B">
      <w:pPr>
        <w:pStyle w:val="Heading3"/>
        <w:jc w:val="left"/>
        <w:rPr>
          <w:rFonts w:ascii="Arial" w:hAnsi="Arial" w:cs="Arial"/>
          <w:sz w:val="22"/>
          <w:szCs w:val="18"/>
        </w:rPr>
      </w:pPr>
      <w:bookmarkStart w:id="141" w:name="_Toc7349289"/>
      <w:r w:rsidRPr="00913925">
        <w:rPr>
          <w:rFonts w:ascii="Arial" w:hAnsi="Arial" w:cs="Arial"/>
          <w:sz w:val="22"/>
          <w:szCs w:val="18"/>
        </w:rPr>
        <w:t>The way in which the church should correctly restore a sinning Christian is by keeping it as private as possible (Exegetical Idea of Matt. 18:15-17):</w:t>
      </w:r>
      <w:bookmarkEnd w:id="141"/>
    </w:p>
    <w:p w14:paraId="270E4ED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(15) A private sin should be dealt with only between those directly involved so as to make restoration of the offender easier.</w:t>
      </w:r>
    </w:p>
    <w:p w14:paraId="6AF2B6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Discipline at this stage is the responsibility of the brother or sister most close to the situation. This role should never be passed onto someone else—even if others are more experienced, spiritually mature, etc.</w:t>
      </w:r>
    </w:p>
    <w:p w14:paraId="7C56729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person who confronts must be convinced that the other person is indeed in true sin.  If the person doubts this, s/he can seek counsel regarding the scriptural reasons for discipline (cf. p. </w:t>
      </w:r>
      <w:r w:rsidRPr="00913925">
        <w:rPr>
          <w:rFonts w:ascii="Arial" w:hAnsi="Arial" w:cs="Arial"/>
          <w:sz w:val="22"/>
          <w:szCs w:val="18"/>
        </w:rPr>
        <w:fldChar w:fldCharType="begin"/>
      </w:r>
      <w:r w:rsidRPr="00913925">
        <w:rPr>
          <w:rFonts w:ascii="Arial" w:hAnsi="Arial" w:cs="Arial"/>
          <w:sz w:val="22"/>
          <w:szCs w:val="18"/>
        </w:rPr>
        <w:instrText xml:space="preserve"> PAGEREF _Ref507822765 \h </w:instrText>
      </w:r>
      <w:r w:rsidRPr="00913925">
        <w:rPr>
          <w:rFonts w:ascii="Arial" w:hAnsi="Arial" w:cs="Arial"/>
          <w:sz w:val="22"/>
          <w:szCs w:val="18"/>
        </w:rPr>
      </w:r>
      <w:r w:rsidRPr="00913925">
        <w:rPr>
          <w:rFonts w:ascii="Arial" w:hAnsi="Arial" w:cs="Arial"/>
          <w:sz w:val="22"/>
          <w:szCs w:val="18"/>
        </w:rPr>
        <w:fldChar w:fldCharType="separate"/>
      </w:r>
      <w:r w:rsidR="00DD0CE8" w:rsidRPr="00913925">
        <w:rPr>
          <w:rFonts w:ascii="Arial" w:hAnsi="Arial" w:cs="Arial"/>
          <w:noProof/>
          <w:sz w:val="22"/>
          <w:szCs w:val="18"/>
        </w:rPr>
        <w:t>99</w:t>
      </w:r>
      <w:r w:rsidRPr="00913925">
        <w:rPr>
          <w:rFonts w:ascii="Arial" w:hAnsi="Arial" w:cs="Arial"/>
          <w:sz w:val="22"/>
          <w:szCs w:val="18"/>
        </w:rPr>
        <w:fldChar w:fldCharType="end"/>
      </w:r>
      <w:r w:rsidRPr="00913925">
        <w:rPr>
          <w:rFonts w:ascii="Arial" w:hAnsi="Arial" w:cs="Arial"/>
          <w:sz w:val="22"/>
          <w:szCs w:val="18"/>
        </w:rPr>
        <w:t>) without revealing the name of the supposed offender.</w:t>
      </w:r>
    </w:p>
    <w:p w14:paraId="1B762A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(16) Unrepentant sin after a private confrontation should be exposed only to one or two more persons in order to facilitate restoring the sinner.</w:t>
      </w:r>
    </w:p>
    <w:p w14:paraId="1F4C13A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Bringing another believer into the process helps the first Christian to see another perspective on the situation.  Those brought into the process could be others who know the offender or else official church leaders.</w:t>
      </w:r>
    </w:p>
    <w:p w14:paraId="449AEE1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Often at this point the 1-2 friends will either help the offender see the magnitude of the sin or else help the accusing believer see that this is actually not a sin after all.</w:t>
      </w:r>
    </w:p>
    <w:p w14:paraId="06ACF54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(17a) Unrepentant sin after a small group attempt at restoration should be brought before the entire church body as a deterrent to continued sin.</w:t>
      </w:r>
    </w:p>
    <w:p w14:paraId="344B31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It presupposes that the official church leadership will need to be brought into the process at this point if they were not included in stage 2 above.</w:t>
      </w:r>
    </w:p>
    <w:p w14:paraId="43BC099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This step should not take place at the normal church meeting where unbelievers or nonmembers could be present.</w:t>
      </w:r>
    </w:p>
    <w:p w14:paraId="1FC7C0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 xml:space="preserve">(17b) Unrepentant sin after exposure to the church should result in requiring each church member to relate to the sinner as an unbeliever. </w:t>
      </w:r>
    </w:p>
    <w:p w14:paraId="4D3EB92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refer to the person as a Christian.</w:t>
      </w:r>
    </w:p>
    <w:p w14:paraId="7A52B37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Evangelize this person as if s/he is an unbeliever (but see 2 Thess. 3:15).</w:t>
      </w:r>
    </w:p>
    <w:p w14:paraId="51BC887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not let the person participate in the Lord’s Supper (cf. 1 Cor. 10:14-17).</w:t>
      </w:r>
    </w:p>
    <w:p w14:paraId="48CC37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the person from membership.</w:t>
      </w:r>
    </w:p>
    <w:p w14:paraId="5D6C27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Remove this person from any responsibility in the church.</w:t>
      </w:r>
    </w:p>
    <w:p w14:paraId="1941FD3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“Deliver over to Satan” one involved in sexual sin (1 Cor. 5:5).</w:t>
      </w:r>
    </w:p>
    <w:p w14:paraId="139BD5B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Don’t eat with him/her (1 Cor. 5:11).</w:t>
      </w:r>
    </w:p>
    <w:p w14:paraId="5C63745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Prohibit the sinner from attending church (cf. 2 Thess. 3:6, 14).</w:t>
      </w:r>
    </w:p>
    <w:p w14:paraId="6E72649F" w14:textId="77777777" w:rsidR="00F45A39" w:rsidRPr="00913925" w:rsidRDefault="00F45A39" w:rsidP="00FC105B">
      <w:pPr>
        <w:pStyle w:val="Heading3"/>
        <w:jc w:val="left"/>
        <w:rPr>
          <w:rFonts w:ascii="Arial" w:hAnsi="Arial" w:cs="Arial"/>
          <w:sz w:val="22"/>
          <w:szCs w:val="18"/>
        </w:rPr>
      </w:pPr>
      <w:bookmarkStart w:id="142" w:name="_Toc7349290"/>
      <w:r w:rsidRPr="00913925">
        <w:rPr>
          <w:rFonts w:ascii="Arial" w:hAnsi="Arial" w:cs="Arial"/>
          <w:sz w:val="22"/>
          <w:szCs w:val="18"/>
        </w:rPr>
        <w:t>While Matthew 18 gives the clearest step-by-step procedure in Scripture, other texts also give insights on the process:</w:t>
      </w:r>
      <w:bookmarkEnd w:id="142"/>
    </w:p>
    <w:p w14:paraId="358B2B1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As noted above, those confronting the offender must be </w:t>
      </w:r>
      <w:r w:rsidRPr="00913925">
        <w:rPr>
          <w:rFonts w:ascii="Arial" w:hAnsi="Arial" w:cs="Arial"/>
          <w:i/>
          <w:sz w:val="22"/>
          <w:szCs w:val="18"/>
        </w:rPr>
        <w:t>spiritual, gentle and humble</w:t>
      </w:r>
      <w:r w:rsidRPr="00913925">
        <w:rPr>
          <w:rFonts w:ascii="Arial" w:hAnsi="Arial" w:cs="Arial"/>
          <w:sz w:val="22"/>
          <w:szCs w:val="18"/>
        </w:rPr>
        <w:t>, meaning that they are not guilty of the same sin themselves (Gal. 6:1).</w:t>
      </w:r>
    </w:p>
    <w:p w14:paraId="3701BB0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church meeting to remove the person from membership should include a </w:t>
      </w:r>
      <w:r w:rsidRPr="00913925">
        <w:rPr>
          <w:rFonts w:ascii="Arial" w:hAnsi="Arial" w:cs="Arial"/>
          <w:i/>
          <w:sz w:val="22"/>
          <w:szCs w:val="18"/>
        </w:rPr>
        <w:t>handing over the person to Satan</w:t>
      </w:r>
      <w:r w:rsidRPr="00913925">
        <w:rPr>
          <w:rFonts w:ascii="Arial" w:hAnsi="Arial" w:cs="Arial"/>
          <w:sz w:val="22"/>
          <w:szCs w:val="18"/>
        </w:rPr>
        <w:t>, meaning to officially remove the offender from protection by God and the church for the devil to afflict (1 Cor. 5:5).</w:t>
      </w:r>
    </w:p>
    <w:p w14:paraId="58718816" w14:textId="77777777" w:rsidR="00F45A39" w:rsidRPr="00913925" w:rsidRDefault="00F45A39" w:rsidP="00FC105B">
      <w:pPr>
        <w:pStyle w:val="Heading3"/>
        <w:jc w:val="left"/>
        <w:rPr>
          <w:rFonts w:ascii="Arial" w:hAnsi="Arial" w:cs="Arial"/>
          <w:sz w:val="22"/>
          <w:szCs w:val="18"/>
        </w:rPr>
      </w:pPr>
      <w:bookmarkStart w:id="143" w:name="_Toc7349291"/>
      <w:r w:rsidRPr="00913925">
        <w:rPr>
          <w:rFonts w:ascii="Arial" w:hAnsi="Arial" w:cs="Arial"/>
          <w:sz w:val="22"/>
          <w:szCs w:val="18"/>
        </w:rPr>
        <w:t>The church should respond properly to a repentant believer under discipline:</w:t>
      </w:r>
      <w:bookmarkEnd w:id="143"/>
    </w:p>
    <w:p w14:paraId="167E8DD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person should be </w:t>
      </w:r>
      <w:r w:rsidRPr="00913925">
        <w:rPr>
          <w:rFonts w:ascii="Arial" w:hAnsi="Arial" w:cs="Arial"/>
          <w:i/>
          <w:sz w:val="22"/>
          <w:szCs w:val="18"/>
        </w:rPr>
        <w:t>restored</w:t>
      </w:r>
      <w:r w:rsidRPr="00913925">
        <w:rPr>
          <w:rFonts w:ascii="Arial" w:hAnsi="Arial" w:cs="Arial"/>
          <w:sz w:val="22"/>
          <w:szCs w:val="18"/>
        </w:rPr>
        <w:t xml:space="preserve"> to complete status as a member with all punishment stopped (2 Cor. 2:6).  As for resuming prior responsibilities, these are not given in the NT but probably should be resumed over time.</w:t>
      </w:r>
    </w:p>
    <w:p w14:paraId="1013F6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church members must forgive, comfort, and affirm their love for the returned saint (2 Cor. 2:7-8).</w:t>
      </w:r>
    </w:p>
    <w:p w14:paraId="68D32A1C" w14:textId="77777777" w:rsidR="00F45A39" w:rsidRPr="00913925" w:rsidRDefault="00F45A39" w:rsidP="00FC105B">
      <w:pPr>
        <w:pStyle w:val="Heading2"/>
        <w:jc w:val="left"/>
        <w:rPr>
          <w:rFonts w:ascii="Arial" w:hAnsi="Arial" w:cs="Arial"/>
          <w:sz w:val="22"/>
          <w:szCs w:val="18"/>
        </w:rPr>
      </w:pPr>
      <w:bookmarkStart w:id="144" w:name="_Toc7349292"/>
      <w:r w:rsidRPr="00913925">
        <w:rPr>
          <w:rFonts w:ascii="Arial" w:hAnsi="Arial" w:cs="Arial"/>
          <w:sz w:val="22"/>
          <w:szCs w:val="18"/>
        </w:rPr>
        <w:t>Reasons for Discipline</w:t>
      </w:r>
      <w:r w:rsidRPr="00913925">
        <w:rPr>
          <w:rStyle w:val="FootnoteReference"/>
          <w:rFonts w:ascii="Arial" w:hAnsi="Arial" w:cs="Arial"/>
          <w:sz w:val="22"/>
          <w:szCs w:val="18"/>
        </w:rPr>
        <w:footnoteReference w:id="29"/>
      </w:r>
      <w:bookmarkEnd w:id="144"/>
    </w:p>
    <w:p w14:paraId="080368C4" w14:textId="77777777" w:rsidR="00F45A39" w:rsidRPr="00913925" w:rsidRDefault="00F45A39" w:rsidP="00FC105B">
      <w:pPr>
        <w:pStyle w:val="Heading3"/>
        <w:jc w:val="left"/>
        <w:rPr>
          <w:rFonts w:ascii="Arial" w:hAnsi="Arial" w:cs="Arial"/>
          <w:sz w:val="22"/>
          <w:szCs w:val="18"/>
        </w:rPr>
      </w:pPr>
      <w:bookmarkStart w:id="145" w:name="_Toc7349293"/>
      <w:r w:rsidRPr="00913925">
        <w:rPr>
          <w:rFonts w:ascii="Arial" w:hAnsi="Arial" w:cs="Arial"/>
          <w:sz w:val="22"/>
          <w:szCs w:val="18"/>
        </w:rPr>
        <w:t>The key reason given by Jesus Christ that the church can restore or excommunicate errant believers is because it acts as an extension of the authority of God Himself (Matt. 18:18-20):</w:t>
      </w:r>
      <w:bookmarkEnd w:id="145"/>
      <w:r w:rsidRPr="00913925">
        <w:rPr>
          <w:rFonts w:ascii="Arial" w:hAnsi="Arial" w:cs="Arial"/>
          <w:sz w:val="22"/>
          <w:szCs w:val="18"/>
        </w:rPr>
        <w:t xml:space="preserve"> </w:t>
      </w:r>
    </w:p>
    <w:p w14:paraId="05D6CC9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(18-19) Churches that prayerfully restore or excommunicate sinful believers act in the place of the Father.</w:t>
      </w:r>
    </w:p>
    <w:p w14:paraId="1C73AF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(18) The church must announce guilt or innocence based upon what God has already determined.</w:t>
      </w:r>
    </w:p>
    <w:p w14:paraId="1D14F20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(19) Church leaders who prayerfully make a judgment can have confidence that they have acted according to God’s will.</w:t>
      </w:r>
    </w:p>
    <w:p w14:paraId="47968A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(20) Churches that restore or excommunicate sinful believers act in the presence of Jesus Christ.</w:t>
      </w:r>
    </w:p>
    <w:p w14:paraId="755AAF61" w14:textId="77777777" w:rsidR="00F45A39" w:rsidRPr="00913925" w:rsidRDefault="00F45A39" w:rsidP="00FC105B">
      <w:pPr>
        <w:pStyle w:val="Heading3"/>
        <w:jc w:val="left"/>
        <w:rPr>
          <w:rFonts w:ascii="Arial" w:hAnsi="Arial" w:cs="Arial"/>
          <w:sz w:val="22"/>
          <w:szCs w:val="18"/>
        </w:rPr>
      </w:pPr>
      <w:bookmarkStart w:id="146" w:name="_Toc7349294"/>
      <w:r w:rsidRPr="00913925">
        <w:rPr>
          <w:rFonts w:ascii="Arial" w:hAnsi="Arial" w:cs="Arial"/>
          <w:sz w:val="22"/>
          <w:szCs w:val="18"/>
        </w:rPr>
        <w:t>Concerning the Offender</w:t>
      </w:r>
      <w:bookmarkEnd w:id="146"/>
    </w:p>
    <w:p w14:paraId="33070DA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restores and reconciles the offender to God and to the fellowship (Gal. 6:1)</w:t>
      </w:r>
    </w:p>
    <w:p w14:paraId="30A4A65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stimulates the offender to look at his life (2 Cor. 7:11; 2 Thess. 3:13-15)</w:t>
      </w:r>
    </w:p>
    <w:p w14:paraId="378E91E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destroys fleshly lusts to return the offender to the rule of Christ over his life (1 Cor. 5:1-5)</w:t>
      </w:r>
    </w:p>
    <w:p w14:paraId="737F2DA4" w14:textId="77777777" w:rsidR="00F45A39" w:rsidRPr="00913925" w:rsidRDefault="00F45A39" w:rsidP="00FC105B">
      <w:pPr>
        <w:pStyle w:val="Heading3"/>
        <w:jc w:val="left"/>
        <w:rPr>
          <w:rFonts w:ascii="Arial" w:hAnsi="Arial" w:cs="Arial"/>
          <w:sz w:val="22"/>
          <w:szCs w:val="18"/>
        </w:rPr>
      </w:pPr>
      <w:bookmarkStart w:id="147" w:name="_Toc7349295"/>
      <w:r w:rsidRPr="00913925">
        <w:rPr>
          <w:rFonts w:ascii="Arial" w:hAnsi="Arial" w:cs="Arial"/>
          <w:sz w:val="22"/>
          <w:szCs w:val="18"/>
        </w:rPr>
        <w:t>Concerning the Church Body</w:t>
      </w:r>
      <w:bookmarkEnd w:id="147"/>
    </w:p>
    <w:p w14:paraId="7106E2A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purifies the worship and message of the church (1 Cor. 5:6)</w:t>
      </w:r>
    </w:p>
    <w:p w14:paraId="303277C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denies Satan advantage or access into the church (2 Cor. 2:11)</w:t>
      </w:r>
    </w:p>
    <w:p w14:paraId="1B2A46B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prevents God from setting Himself against the local church (Rev. 2:14-15)</w:t>
      </w:r>
    </w:p>
    <w:p w14:paraId="3FE8B001" w14:textId="77777777" w:rsidR="00F45A39" w:rsidRPr="00913925" w:rsidRDefault="00F45A39" w:rsidP="00FC105B">
      <w:pPr>
        <w:pStyle w:val="Heading3"/>
        <w:jc w:val="left"/>
        <w:rPr>
          <w:rFonts w:ascii="Arial" w:hAnsi="Arial" w:cs="Arial"/>
          <w:sz w:val="22"/>
          <w:szCs w:val="18"/>
        </w:rPr>
      </w:pPr>
      <w:bookmarkStart w:id="148" w:name="_Toc7349296"/>
      <w:r w:rsidRPr="00913925">
        <w:rPr>
          <w:rFonts w:ascii="Arial" w:hAnsi="Arial" w:cs="Arial"/>
          <w:sz w:val="22"/>
          <w:szCs w:val="18"/>
        </w:rPr>
        <w:t>Concerning Individual Believers Not Living in Sin</w:t>
      </w:r>
      <w:bookmarkEnd w:id="148"/>
    </w:p>
    <w:p w14:paraId="5CB4ED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helps strengthen their faith by enabling them to maintain a clear conscience (1 Tim. 1:18-20)</w:t>
      </w:r>
    </w:p>
    <w:p w14:paraId="23F711F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confirms their responsibility for others in the body (Heb. 3:13)</w:t>
      </w:r>
    </w:p>
    <w:p w14:paraId="587A2A4B" w14:textId="77777777" w:rsidR="00F45A39" w:rsidRPr="00913925" w:rsidRDefault="00F45A39" w:rsidP="00FC105B">
      <w:pPr>
        <w:pStyle w:val="Heading3"/>
        <w:jc w:val="left"/>
        <w:rPr>
          <w:rFonts w:ascii="Arial" w:hAnsi="Arial" w:cs="Arial"/>
          <w:sz w:val="22"/>
          <w:szCs w:val="18"/>
        </w:rPr>
      </w:pPr>
      <w:bookmarkStart w:id="149" w:name="_Toc7349297"/>
      <w:r w:rsidRPr="00913925">
        <w:rPr>
          <w:rFonts w:ascii="Arial" w:hAnsi="Arial" w:cs="Arial"/>
          <w:sz w:val="22"/>
          <w:szCs w:val="18"/>
        </w:rPr>
        <w:t>Concerning the Authority Structures of the Body</w:t>
      </w:r>
      <w:bookmarkEnd w:id="149"/>
    </w:p>
    <w:p w14:paraId="61B5641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protects the Scriptures from perversion and error (Tit. 1:10-13)</w:t>
      </w:r>
    </w:p>
    <w:p w14:paraId="06CDFFA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affirms obedience to God’s authority and leadership (2 Cor. 2:9)</w:t>
      </w:r>
    </w:p>
    <w:p w14:paraId="27D58B1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It proves that the leadership loves and cares (2 Cor. 7:12)</w:t>
      </w:r>
    </w:p>
    <w:p w14:paraId="464536D6" w14:textId="77777777" w:rsidR="00F45A39" w:rsidRPr="00913925" w:rsidRDefault="00F45A39" w:rsidP="00FC105B">
      <w:pPr>
        <w:pStyle w:val="Heading2"/>
        <w:jc w:val="left"/>
        <w:rPr>
          <w:rFonts w:ascii="Arial" w:hAnsi="Arial" w:cs="Arial"/>
          <w:sz w:val="22"/>
          <w:szCs w:val="18"/>
        </w:rPr>
      </w:pPr>
      <w:bookmarkStart w:id="150" w:name="_Ref507822765"/>
      <w:bookmarkStart w:id="151" w:name="_Toc7349298"/>
      <w:r w:rsidRPr="00913925">
        <w:rPr>
          <w:rFonts w:ascii="Arial" w:hAnsi="Arial" w:cs="Arial"/>
          <w:sz w:val="22"/>
          <w:szCs w:val="18"/>
        </w:rPr>
        <w:t>Sins Worthy of Discipline</w:t>
      </w:r>
      <w:r w:rsidRPr="00913925">
        <w:rPr>
          <w:rStyle w:val="FootnoteReference"/>
          <w:rFonts w:ascii="Arial" w:hAnsi="Arial" w:cs="Arial"/>
          <w:sz w:val="22"/>
          <w:szCs w:val="18"/>
        </w:rPr>
        <w:footnoteReference w:id="30"/>
      </w:r>
      <w:bookmarkEnd w:id="150"/>
      <w:bookmarkEnd w:id="151"/>
    </w:p>
    <w:p w14:paraId="68558EE6" w14:textId="77777777" w:rsidR="00F45A39" w:rsidRPr="00913925" w:rsidRDefault="00F45A39" w:rsidP="00FC105B">
      <w:pPr>
        <w:pStyle w:val="Heading3"/>
        <w:jc w:val="left"/>
        <w:rPr>
          <w:rFonts w:ascii="Arial" w:hAnsi="Arial" w:cs="Arial"/>
          <w:sz w:val="22"/>
          <w:szCs w:val="18"/>
        </w:rPr>
      </w:pPr>
      <w:bookmarkStart w:id="152" w:name="_Toc7349299"/>
      <w:r w:rsidRPr="00913925">
        <w:rPr>
          <w:rFonts w:ascii="Arial" w:hAnsi="Arial" w:cs="Arial"/>
          <w:sz w:val="22"/>
          <w:szCs w:val="18"/>
        </w:rPr>
        <w:t>Private offenses that violate Christian love</w:t>
      </w:r>
      <w:bookmarkEnd w:id="152"/>
    </w:p>
    <w:p w14:paraId="3558019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“If your brother sins against you…” (Matt. 18:15; cf. 5:23-24)</w:t>
      </w:r>
    </w:p>
    <w:p w14:paraId="0C42F21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“hatred, discord, jealousy, fits of rage” (Gal. 5:19)</w:t>
      </w:r>
    </w:p>
    <w:p w14:paraId="7F4E91E7" w14:textId="77777777" w:rsidR="00F45A39" w:rsidRPr="00913925" w:rsidRDefault="00F45A39" w:rsidP="00FC105B">
      <w:pPr>
        <w:pStyle w:val="Heading3"/>
        <w:jc w:val="left"/>
        <w:rPr>
          <w:rFonts w:ascii="Arial" w:hAnsi="Arial" w:cs="Arial"/>
          <w:sz w:val="22"/>
          <w:szCs w:val="18"/>
        </w:rPr>
      </w:pPr>
      <w:bookmarkStart w:id="153" w:name="_Toc7349300"/>
      <w:r w:rsidRPr="00913925">
        <w:rPr>
          <w:rFonts w:ascii="Arial" w:hAnsi="Arial" w:cs="Arial"/>
          <w:sz w:val="22"/>
          <w:szCs w:val="18"/>
        </w:rPr>
        <w:t>Divisions that hinder Christian unity</w:t>
      </w:r>
      <w:bookmarkEnd w:id="153"/>
    </w:p>
    <w:p w14:paraId="04404F8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“Watch out for those who cause divisions and put obstacles in your way that are contrary to the teaching you have learned. Keep away from them” (Rom. 16:17)</w:t>
      </w:r>
    </w:p>
    <w:p w14:paraId="32384E74" w14:textId="654364F3"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“Warn a divisive person </w:t>
      </w:r>
      <w:r w:rsidR="00164C60" w:rsidRPr="00913925">
        <w:rPr>
          <w:rFonts w:ascii="Arial" w:hAnsi="Arial" w:cs="Arial"/>
          <w:sz w:val="22"/>
          <w:szCs w:val="18"/>
        </w:rPr>
        <w:t>once and</w:t>
      </w:r>
      <w:r w:rsidRPr="00913925">
        <w:rPr>
          <w:rFonts w:ascii="Arial" w:hAnsi="Arial" w:cs="Arial"/>
          <w:sz w:val="22"/>
          <w:szCs w:val="18"/>
        </w:rPr>
        <w:t xml:space="preserve"> then warn him a second time. After that, have nothing to do with him” (Tit. 3:10)</w:t>
      </w:r>
    </w:p>
    <w:p w14:paraId="352692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 slanderer… or a swindler. With such a man do not even eat” (1 Cor. 5:11)</w:t>
      </w:r>
    </w:p>
    <w:p w14:paraId="23CF3AF4" w14:textId="36698C44"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 Diotrephes, who loves to be first, will have nothing to do with us. </w:t>
      </w:r>
      <w:r w:rsidR="00164C60" w:rsidRPr="00913925">
        <w:rPr>
          <w:rFonts w:ascii="Arial" w:hAnsi="Arial" w:cs="Arial"/>
          <w:sz w:val="22"/>
          <w:szCs w:val="18"/>
        </w:rPr>
        <w:t>So,</w:t>
      </w:r>
      <w:r w:rsidRPr="00913925">
        <w:rPr>
          <w:rFonts w:ascii="Arial" w:hAnsi="Arial" w:cs="Arial"/>
          <w:sz w:val="22"/>
          <w:szCs w:val="18"/>
        </w:rPr>
        <w:t xml:space="preserve"> if I come, I will call attention to what he is doing, gossiping maliciously about us. Not satisfied with that, he refuses to welcome the brothers. He also stops those who want to do so and puts them out of the church” (3 John 9-10)</w:t>
      </w:r>
    </w:p>
    <w:p w14:paraId="60155F2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“selfish ambition, dissensions, factions” (Gal. 5:20)</w:t>
      </w:r>
    </w:p>
    <w:p w14:paraId="2EF15EEC" w14:textId="77777777" w:rsidR="00F45A39" w:rsidRPr="00913925" w:rsidRDefault="00F45A39" w:rsidP="00FC105B">
      <w:pPr>
        <w:pStyle w:val="Heading3"/>
        <w:jc w:val="left"/>
        <w:rPr>
          <w:rFonts w:ascii="Arial" w:hAnsi="Arial" w:cs="Arial"/>
          <w:sz w:val="22"/>
          <w:szCs w:val="18"/>
        </w:rPr>
      </w:pPr>
      <w:bookmarkStart w:id="154" w:name="_Toc7349301"/>
      <w:r w:rsidRPr="00913925">
        <w:rPr>
          <w:rFonts w:ascii="Arial" w:hAnsi="Arial" w:cs="Arial"/>
          <w:sz w:val="22"/>
          <w:szCs w:val="18"/>
        </w:rPr>
        <w:t>Moral deviations that break Christian law</w:t>
      </w:r>
      <w:bookmarkEnd w:id="154"/>
    </w:p>
    <w:p w14:paraId="7CD35D3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sexually immoral or greedy, an idolater or … a drunkard” (1 Cor. 5:11)</w:t>
      </w:r>
    </w:p>
    <w:p w14:paraId="53AB42B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We command you, brothers, to keep away from every brother who is idle and does not live according to the teaching you received from us” (2 Thess. 3:6)</w:t>
      </w:r>
    </w:p>
    <w:p w14:paraId="6C2B7AE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Reject “sexual immorality, impurity and debauchery” (Gal. 5:19)</w:t>
      </w:r>
    </w:p>
    <w:p w14:paraId="5B1736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nothing to do with the fruitless deeds of darkness, but rather expose them” (Eph. 5:11)</w:t>
      </w:r>
    </w:p>
    <w:p w14:paraId="248C0DC2" w14:textId="77777777" w:rsidR="00F45A39" w:rsidRPr="00913925" w:rsidRDefault="00F45A39" w:rsidP="00FC105B">
      <w:pPr>
        <w:pStyle w:val="Heading3"/>
        <w:jc w:val="left"/>
        <w:rPr>
          <w:rFonts w:ascii="Arial" w:hAnsi="Arial" w:cs="Arial"/>
          <w:sz w:val="22"/>
          <w:szCs w:val="18"/>
        </w:rPr>
      </w:pPr>
      <w:bookmarkStart w:id="155" w:name="_Toc7349302"/>
      <w:r w:rsidRPr="00913925">
        <w:rPr>
          <w:rFonts w:ascii="Arial" w:hAnsi="Arial" w:cs="Arial"/>
          <w:sz w:val="22"/>
          <w:szCs w:val="18"/>
        </w:rPr>
        <w:t>Teaching doctrines that reject essential Christian truth</w:t>
      </w:r>
      <w:bookmarkEnd w:id="155"/>
    </w:p>
    <w:p w14:paraId="2BF88BC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“You must not associate with anyone who calls himself a brother but is… an idolater. With such a man do not even eat” (1 Cor. 5:11)</w:t>
      </w:r>
    </w:p>
    <w:p w14:paraId="7916B23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Encourage others by sound doctrine and refute those who oppose it.   For there are many rebellious people, mere talkers and deceivers, especially those of the circumcision group.  They must be silenced” (Tit. 1:9-11)</w:t>
      </w:r>
    </w:p>
    <w:p w14:paraId="76BF19C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“…certain men whose condemnation was written about long ago have secretly slipped in among you… [who] are blemishes at your love feasts…” (Jude 4, 12)</w:t>
      </w:r>
    </w:p>
    <w:p w14:paraId="1C4BE90B"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56" w:name="_Toc7349303"/>
      <w:r w:rsidRPr="00913925">
        <w:rPr>
          <w:rFonts w:ascii="Arial" w:hAnsi="Arial" w:cs="Arial"/>
          <w:sz w:val="22"/>
          <w:szCs w:val="18"/>
        </w:rPr>
        <w:lastRenderedPageBreak/>
        <w:t>Tough Questions</w:t>
      </w:r>
      <w:bookmarkEnd w:id="156"/>
    </w:p>
    <w:p w14:paraId="2737FC13" w14:textId="77777777" w:rsidR="00F45A39" w:rsidRPr="00913925" w:rsidRDefault="00F45A39" w:rsidP="00FC105B">
      <w:pPr>
        <w:pStyle w:val="Heading3"/>
        <w:jc w:val="left"/>
        <w:rPr>
          <w:rFonts w:ascii="Arial" w:hAnsi="Arial" w:cs="Arial"/>
          <w:sz w:val="22"/>
          <w:szCs w:val="18"/>
        </w:rPr>
      </w:pPr>
      <w:bookmarkStart w:id="157" w:name="_Toc7349304"/>
      <w:r w:rsidRPr="00913925">
        <w:rPr>
          <w:rFonts w:ascii="Arial" w:hAnsi="Arial" w:cs="Arial"/>
          <w:sz w:val="22"/>
          <w:szCs w:val="18"/>
        </w:rPr>
        <w:t>Should the church discipline those who attend but have not become members?</w:t>
      </w:r>
      <w:bookmarkEnd w:id="157"/>
    </w:p>
    <w:p w14:paraId="29CE3DC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In every case the NT deals with discipline, it speaks of those who have professed belief in Christ.  Until this step is taken, no one can really know the spiritual state of those who attend without ever becoming members.  </w:t>
      </w:r>
    </w:p>
    <w:p w14:paraId="6824726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Besides, if the line is not drawn at membership, then where would one draw the line—after a person attends a month? a year? a decade?  Why?</w:t>
      </w:r>
    </w:p>
    <w:p w14:paraId="5944B579" w14:textId="77777777" w:rsidR="00F45A39" w:rsidRPr="00913925" w:rsidRDefault="00F45A39" w:rsidP="00FC105B">
      <w:pPr>
        <w:pStyle w:val="Heading3"/>
        <w:jc w:val="left"/>
        <w:rPr>
          <w:rFonts w:ascii="Arial" w:hAnsi="Arial" w:cs="Arial"/>
          <w:sz w:val="22"/>
          <w:szCs w:val="18"/>
        </w:rPr>
      </w:pPr>
      <w:bookmarkStart w:id="158" w:name="_Toc7349305"/>
      <w:r w:rsidRPr="00913925">
        <w:rPr>
          <w:rFonts w:ascii="Arial" w:hAnsi="Arial" w:cs="Arial"/>
          <w:sz w:val="22"/>
          <w:szCs w:val="18"/>
        </w:rPr>
        <w:t>Should sinning members be disciplined even if they ask to be removed from the fellowship after they know the leaders are following the discipline process with them?</w:t>
      </w:r>
      <w:bookmarkEnd w:id="158"/>
    </w:p>
    <w:p w14:paraId="3BF2D2A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Discipline does not relinquish a member into the care of another church but actually removes the offender from the blessing of God by releasing him into Satan’s domain (1 Cor. 5:5).  Thus, the process should be made official even if the offender does not wish it to become public (which offender would give his permission anyway?).</w:t>
      </w:r>
    </w:p>
    <w:p w14:paraId="6D890A0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On the other hand, discipline is for those who claim to still be living for Christ and yet their lifestyle contradicts the gospel.  If one does not even attend church, some may argue to privately strike their names from the role rather than publicly discipline them.</w:t>
      </w:r>
    </w:p>
    <w:p w14:paraId="3D522D1F" w14:textId="77777777" w:rsidR="00F45A39" w:rsidRPr="00913925" w:rsidRDefault="00F45A39" w:rsidP="00FC105B">
      <w:pPr>
        <w:pStyle w:val="Heading3"/>
        <w:jc w:val="left"/>
        <w:rPr>
          <w:rFonts w:ascii="Arial" w:hAnsi="Arial" w:cs="Arial"/>
          <w:sz w:val="22"/>
          <w:szCs w:val="18"/>
        </w:rPr>
      </w:pPr>
      <w:bookmarkStart w:id="159" w:name="_Toc7349306"/>
      <w:r w:rsidRPr="00913925">
        <w:rPr>
          <w:rFonts w:ascii="Arial" w:hAnsi="Arial" w:cs="Arial"/>
          <w:sz w:val="22"/>
          <w:szCs w:val="18"/>
        </w:rPr>
        <w:t>When a church disciplines a member and that person joins a new church, should the first church contact the new church that does not know about the situation?</w:t>
      </w:r>
      <w:bookmarkEnd w:id="159"/>
    </w:p>
    <w:p w14:paraId="1499C6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Ideally churches should always contact the former church of those transferring membership.  We must accept only those in good standing.</w:t>
      </w:r>
    </w:p>
    <w:p w14:paraId="6A6F0C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when the new church does not take the initiative, the old church has a responsibility to inform the new church of the discipline action.  This is because discipline does not relate only to a person’s relationship to a local church but to Christ’s authority over his/her life (Matt. 15:18-20).</w:t>
      </w:r>
    </w:p>
    <w:p w14:paraId="414D4870" w14:textId="77777777" w:rsidR="00F45A39" w:rsidRPr="00913925" w:rsidRDefault="00F45A39" w:rsidP="00FC105B">
      <w:pPr>
        <w:pStyle w:val="Heading3"/>
        <w:jc w:val="left"/>
        <w:rPr>
          <w:rFonts w:ascii="Arial" w:hAnsi="Arial" w:cs="Arial"/>
          <w:sz w:val="22"/>
          <w:szCs w:val="18"/>
        </w:rPr>
      </w:pPr>
      <w:bookmarkStart w:id="160" w:name="_Toc7349307"/>
      <w:r w:rsidRPr="00913925">
        <w:rPr>
          <w:rFonts w:ascii="Arial" w:hAnsi="Arial" w:cs="Arial"/>
          <w:sz w:val="22"/>
          <w:szCs w:val="18"/>
        </w:rPr>
        <w:t>How long should the church discipline process take?</w:t>
      </w:r>
      <w:bookmarkEnd w:id="160"/>
    </w:p>
    <w:p w14:paraId="4CE0B579" w14:textId="3B7E931A"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Scripture gives no </w:t>
      </w:r>
      <w:r w:rsidR="00164C60" w:rsidRPr="00913925">
        <w:rPr>
          <w:rFonts w:ascii="Arial" w:hAnsi="Arial" w:cs="Arial"/>
          <w:sz w:val="22"/>
          <w:szCs w:val="18"/>
        </w:rPr>
        <w:t>guidelines,</w:t>
      </w:r>
      <w:r w:rsidRPr="00913925">
        <w:rPr>
          <w:rFonts w:ascii="Arial" w:hAnsi="Arial" w:cs="Arial"/>
          <w:sz w:val="22"/>
          <w:szCs w:val="18"/>
        </w:rPr>
        <w:t xml:space="preserve"> but the Matthew 18 process certainly would take at least a few weeks or months if handled sensitively.</w:t>
      </w:r>
    </w:p>
    <w:p w14:paraId="639EB30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However, dragging the process along for years will enable the sin to afflict the rest of the body and will cause the body to lose respect for the leaders who are unwilling to act.</w:t>
      </w:r>
    </w:p>
    <w:p w14:paraId="5A480098"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61" w:name="_Toc7349308"/>
      <w:r w:rsidRPr="00913925">
        <w:rPr>
          <w:rFonts w:ascii="Arial" w:hAnsi="Arial" w:cs="Arial"/>
          <w:sz w:val="22"/>
          <w:szCs w:val="18"/>
        </w:rPr>
        <w:lastRenderedPageBreak/>
        <w:t>How should the discipline of a leader be handled?</w:t>
      </w:r>
      <w:bookmarkEnd w:id="161"/>
      <w:r w:rsidRPr="00913925">
        <w:rPr>
          <w:rFonts w:ascii="Arial" w:hAnsi="Arial" w:cs="Arial"/>
          <w:sz w:val="22"/>
          <w:szCs w:val="18"/>
        </w:rPr>
        <w:t xml:space="preserve">  </w:t>
      </w:r>
    </w:p>
    <w:p w14:paraId="174B9F4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This is the time when the church leaders are most prone to favoritism due to the stature of the one who has fallen—but a different (lower) standard must never be applied as this is clear favoritism (1 Tim. 5:21).</w:t>
      </w:r>
    </w:p>
    <w:p w14:paraId="4B29913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Rather, Scripture mandates a higher standard.  Elders who commit sins worthy of discipline should be publicly rebuked even if they repent during the private confrontation stage of the process (1 Tim. 5:20).  Likewise, the church must openly and sharply rebuke public teachers of heresy to silence their ministry (Tit. 1:11, 13).</w:t>
      </w:r>
    </w:p>
    <w:p w14:paraId="14B52747"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Those who ordained the errant elder should also publicly acknowledge their share in the leader’s sin (1 Tim. 5:22).</w:t>
      </w:r>
    </w:p>
    <w:p w14:paraId="04B09408" w14:textId="77777777" w:rsidR="00F45A39" w:rsidRPr="00913925" w:rsidRDefault="00F45A39" w:rsidP="00FC105B">
      <w:pPr>
        <w:pStyle w:val="Heading3"/>
        <w:jc w:val="left"/>
        <w:rPr>
          <w:rFonts w:ascii="Arial" w:hAnsi="Arial" w:cs="Arial"/>
          <w:sz w:val="22"/>
          <w:szCs w:val="18"/>
        </w:rPr>
      </w:pPr>
      <w:bookmarkStart w:id="162" w:name="_Toc7349309"/>
      <w:r w:rsidRPr="00913925">
        <w:rPr>
          <w:rFonts w:ascii="Arial" w:hAnsi="Arial" w:cs="Arial"/>
          <w:sz w:val="22"/>
          <w:szCs w:val="18"/>
        </w:rPr>
        <w:t>Should a restored offender resume his position as an elder, pastor, or deacon—or would this man no longer be “above reproach” (1 Tim. 3:2)?</w:t>
      </w:r>
      <w:bookmarkEnd w:id="162"/>
    </w:p>
    <w:p w14:paraId="052BA418" w14:textId="424D11BE"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Societal norms should dictate whether such a person could still be deemed “above reproach.”  This literally means, “irreproachable” (BAGD 64b) in the sense that no one can point a finger at his character or behavior with an accurate accusation—not </w:t>
      </w:r>
      <w:r w:rsidR="00164C60" w:rsidRPr="00913925">
        <w:rPr>
          <w:rFonts w:ascii="Arial" w:hAnsi="Arial" w:cs="Arial"/>
          <w:sz w:val="22"/>
          <w:szCs w:val="18"/>
        </w:rPr>
        <w:t>perfect but</w:t>
      </w:r>
      <w:r w:rsidRPr="00913925">
        <w:rPr>
          <w:rFonts w:ascii="Arial" w:hAnsi="Arial" w:cs="Arial"/>
          <w:sz w:val="22"/>
          <w:szCs w:val="18"/>
        </w:rPr>
        <w:t xml:space="preserve"> having a good reputation.</w:t>
      </w:r>
    </w:p>
    <w:p w14:paraId="7642CE2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Even if the restored offender resumes his position, this should not be done until enough years have passed to assure that the restoration is complete.</w:t>
      </w:r>
    </w:p>
    <w:p w14:paraId="7BEAEF00" w14:textId="77777777" w:rsidR="00F45A39" w:rsidRPr="00913925" w:rsidRDefault="00F45A39" w:rsidP="00FC105B">
      <w:pPr>
        <w:pStyle w:val="Heading3"/>
        <w:jc w:val="left"/>
        <w:rPr>
          <w:rFonts w:ascii="Arial" w:hAnsi="Arial" w:cs="Arial"/>
          <w:sz w:val="22"/>
          <w:szCs w:val="18"/>
        </w:rPr>
      </w:pPr>
      <w:bookmarkStart w:id="163" w:name="_Toc7349310"/>
      <w:r w:rsidRPr="00913925">
        <w:rPr>
          <w:rFonts w:ascii="Arial" w:hAnsi="Arial" w:cs="Arial"/>
          <w:sz w:val="22"/>
          <w:szCs w:val="18"/>
        </w:rPr>
        <w:t>How should family members respond to a believer under discipline?  For example, the Bible says one should not even eat with a person disciplined (1 Cor. 5:11b).  Does this mean that a person living in sin should not be welcomed to eat with the family in celebrations such as Christmas, Chinese New Year, birthdays, etc.?</w:t>
      </w:r>
      <w:bookmarkEnd w:id="163"/>
    </w:p>
    <w:p w14:paraId="7EDFCE8E" w14:textId="77777777" w:rsidR="00F45A39" w:rsidRPr="00913925" w:rsidRDefault="00F45A39" w:rsidP="00FC105B">
      <w:pPr>
        <w:rPr>
          <w:rFonts w:ascii="Arial" w:hAnsi="Arial" w:cs="Arial"/>
          <w:sz w:val="22"/>
          <w:szCs w:val="18"/>
        </w:rPr>
      </w:pPr>
    </w:p>
    <w:p w14:paraId="6B040BA7" w14:textId="77777777" w:rsidR="00F45A39" w:rsidRPr="00913925" w:rsidRDefault="00F45A39" w:rsidP="00FC105B">
      <w:pPr>
        <w:rPr>
          <w:rFonts w:ascii="Arial" w:hAnsi="Arial" w:cs="Arial"/>
          <w:sz w:val="22"/>
          <w:szCs w:val="18"/>
        </w:rPr>
      </w:pPr>
    </w:p>
    <w:p w14:paraId="153FFF6E" w14:textId="77777777" w:rsidR="00F45A39" w:rsidRPr="00913925" w:rsidRDefault="00F45A39" w:rsidP="00FC105B">
      <w:pPr>
        <w:rPr>
          <w:rFonts w:ascii="Arial" w:hAnsi="Arial" w:cs="Arial"/>
          <w:sz w:val="22"/>
          <w:szCs w:val="18"/>
        </w:rPr>
      </w:pPr>
    </w:p>
    <w:p w14:paraId="5336D8E1" w14:textId="77777777" w:rsidR="00F45A39" w:rsidRPr="00913925" w:rsidRDefault="00F45A39" w:rsidP="00FC105B">
      <w:pPr>
        <w:rPr>
          <w:rFonts w:ascii="Arial" w:hAnsi="Arial" w:cs="Arial"/>
          <w:sz w:val="22"/>
          <w:szCs w:val="18"/>
        </w:rPr>
      </w:pPr>
    </w:p>
    <w:p w14:paraId="7A2B193C" w14:textId="77777777" w:rsidR="00F45A39" w:rsidRPr="00913925" w:rsidRDefault="00F45A39" w:rsidP="00FC105B">
      <w:pPr>
        <w:pStyle w:val="Heading2"/>
        <w:jc w:val="left"/>
        <w:rPr>
          <w:rFonts w:ascii="Arial" w:hAnsi="Arial" w:cs="Arial"/>
          <w:sz w:val="22"/>
          <w:szCs w:val="18"/>
        </w:rPr>
      </w:pPr>
      <w:bookmarkStart w:id="164" w:name="_Toc7349311"/>
      <w:r w:rsidRPr="00913925">
        <w:rPr>
          <w:rFonts w:ascii="Arial" w:hAnsi="Arial" w:cs="Arial"/>
          <w:sz w:val="22"/>
          <w:szCs w:val="18"/>
        </w:rPr>
        <w:t>Summary</w:t>
      </w:r>
      <w:bookmarkEnd w:id="164"/>
    </w:p>
    <w:p w14:paraId="62740968" w14:textId="77777777" w:rsidR="00F45A39" w:rsidRPr="00913925" w:rsidRDefault="00F45A39" w:rsidP="00FC105B">
      <w:pPr>
        <w:pStyle w:val="Heading3"/>
        <w:jc w:val="left"/>
        <w:rPr>
          <w:rFonts w:ascii="Arial" w:hAnsi="Arial" w:cs="Arial"/>
          <w:sz w:val="22"/>
          <w:szCs w:val="18"/>
        </w:rPr>
      </w:pPr>
      <w:bookmarkStart w:id="165" w:name="_Toc7349312"/>
      <w:r w:rsidRPr="00913925">
        <w:rPr>
          <w:rFonts w:ascii="Arial" w:hAnsi="Arial" w:cs="Arial"/>
          <w:sz w:val="22"/>
          <w:szCs w:val="18"/>
        </w:rPr>
        <w:t>The purpose of discipline is restoration—not simply punishment.</w:t>
      </w:r>
      <w:bookmarkEnd w:id="165"/>
    </w:p>
    <w:p w14:paraId="1899C94E" w14:textId="77777777" w:rsidR="00F45A39" w:rsidRPr="00913925" w:rsidRDefault="00F45A39" w:rsidP="00FC105B">
      <w:pPr>
        <w:pStyle w:val="Heading3"/>
        <w:jc w:val="left"/>
        <w:rPr>
          <w:rFonts w:ascii="Arial" w:hAnsi="Arial" w:cs="Arial"/>
          <w:sz w:val="22"/>
          <w:szCs w:val="18"/>
        </w:rPr>
      </w:pPr>
      <w:bookmarkStart w:id="166" w:name="_Toc7349313"/>
      <w:r w:rsidRPr="00913925">
        <w:rPr>
          <w:rFonts w:ascii="Arial" w:hAnsi="Arial" w:cs="Arial"/>
          <w:sz w:val="22"/>
          <w:szCs w:val="18"/>
        </w:rPr>
        <w:t>Church discipline demonstrates love towards the person under restoration.</w:t>
      </w:r>
      <w:bookmarkEnd w:id="166"/>
    </w:p>
    <w:p w14:paraId="5ECC65BD" w14:textId="77777777" w:rsidR="00F45A39" w:rsidRPr="00913925" w:rsidRDefault="00F45A39" w:rsidP="00FC105B">
      <w:pPr>
        <w:pStyle w:val="Heading3"/>
        <w:jc w:val="left"/>
        <w:rPr>
          <w:rFonts w:ascii="Arial" w:hAnsi="Arial" w:cs="Arial"/>
          <w:sz w:val="22"/>
          <w:szCs w:val="18"/>
        </w:rPr>
      </w:pPr>
      <w:bookmarkStart w:id="167" w:name="_Toc7349314"/>
      <w:r w:rsidRPr="00913925">
        <w:rPr>
          <w:rFonts w:ascii="Arial" w:hAnsi="Arial" w:cs="Arial"/>
          <w:sz w:val="22"/>
          <w:szCs w:val="18"/>
        </w:rPr>
        <w:t>Matthew 18:15-17 shows that the reason the church should restore a sinning Christian correctly is because this restoration is carried out as an extension of God’s authority.</w:t>
      </w:r>
      <w:bookmarkEnd w:id="167"/>
    </w:p>
    <w:p w14:paraId="6267EA89" w14:textId="77777777" w:rsidR="00F45A39" w:rsidRPr="00913925" w:rsidRDefault="00F45A39" w:rsidP="00FC105B">
      <w:pPr>
        <w:pStyle w:val="Heading3"/>
        <w:jc w:val="left"/>
        <w:rPr>
          <w:rFonts w:ascii="Arial" w:hAnsi="Arial" w:cs="Arial"/>
          <w:sz w:val="22"/>
          <w:szCs w:val="18"/>
        </w:rPr>
      </w:pPr>
      <w:bookmarkStart w:id="168" w:name="_Toc7349315"/>
      <w:r w:rsidRPr="00913925">
        <w:rPr>
          <w:rFonts w:ascii="Arial" w:hAnsi="Arial" w:cs="Arial"/>
          <w:sz w:val="22"/>
          <w:szCs w:val="18"/>
        </w:rPr>
        <w:t>Since the church is Christ’s bride to be, she should be kept pure until the marriage (Rev. 19:7-8).  This means that unrepentant sin that pollutes the body must be removed and offenders restored (1 Cor. 5:6).</w:t>
      </w:r>
      <w:bookmarkEnd w:id="168"/>
    </w:p>
    <w:p w14:paraId="479D72AB"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169" w:name="_Toc7349316"/>
      <w:r w:rsidRPr="00913925">
        <w:rPr>
          <w:rFonts w:ascii="Arial" w:hAnsi="Arial" w:cs="Arial"/>
          <w:sz w:val="22"/>
          <w:szCs w:val="18"/>
        </w:rPr>
        <w:lastRenderedPageBreak/>
        <w:t>Sources for Further Study</w:t>
      </w:r>
      <w:bookmarkEnd w:id="169"/>
    </w:p>
    <w:p w14:paraId="7E44EF59" w14:textId="77777777" w:rsidR="00F45A39" w:rsidRPr="00913925" w:rsidRDefault="00F45A39" w:rsidP="00FC105B">
      <w:pPr>
        <w:pStyle w:val="Heading3"/>
        <w:jc w:val="left"/>
        <w:rPr>
          <w:rFonts w:ascii="Arial" w:hAnsi="Arial" w:cs="Arial"/>
          <w:sz w:val="22"/>
          <w:szCs w:val="18"/>
        </w:rPr>
      </w:pPr>
      <w:bookmarkStart w:id="170" w:name="_Toc7349317"/>
      <w:r w:rsidRPr="00913925">
        <w:rPr>
          <w:rFonts w:ascii="Arial" w:hAnsi="Arial" w:cs="Arial"/>
          <w:sz w:val="22"/>
          <w:szCs w:val="18"/>
        </w:rPr>
        <w:t xml:space="preserve">Augsburger, David.  </w:t>
      </w:r>
      <w:r w:rsidRPr="00913925">
        <w:rPr>
          <w:rFonts w:ascii="Arial" w:hAnsi="Arial" w:cs="Arial"/>
          <w:i/>
          <w:sz w:val="22"/>
          <w:szCs w:val="18"/>
        </w:rPr>
        <w:t>Caring Enough to Confront.</w:t>
      </w:r>
      <w:r w:rsidRPr="00913925">
        <w:rPr>
          <w:rFonts w:ascii="Arial" w:hAnsi="Arial" w:cs="Arial"/>
          <w:sz w:val="22"/>
          <w:szCs w:val="18"/>
        </w:rPr>
        <w:t xml:space="preserve">  Glendale, CA: Regal, G/L Pub., 1973.</w:t>
      </w:r>
      <w:bookmarkEnd w:id="170"/>
    </w:p>
    <w:p w14:paraId="359F1262" w14:textId="77777777" w:rsidR="00F45A39" w:rsidRPr="00913925" w:rsidRDefault="00F45A39" w:rsidP="00FC105B">
      <w:pPr>
        <w:pStyle w:val="Heading3"/>
        <w:jc w:val="left"/>
        <w:rPr>
          <w:rFonts w:ascii="Arial" w:hAnsi="Arial" w:cs="Arial"/>
          <w:sz w:val="22"/>
          <w:szCs w:val="18"/>
        </w:rPr>
      </w:pPr>
      <w:bookmarkStart w:id="171" w:name="_Toc7349318"/>
      <w:r w:rsidRPr="00913925">
        <w:rPr>
          <w:rFonts w:ascii="Arial" w:hAnsi="Arial" w:cs="Arial"/>
          <w:sz w:val="22"/>
          <w:szCs w:val="18"/>
        </w:rPr>
        <w:t xml:space="preserve">Baker, Don.  </w:t>
      </w:r>
      <w:r w:rsidRPr="00913925">
        <w:rPr>
          <w:rFonts w:ascii="Arial" w:hAnsi="Arial" w:cs="Arial"/>
          <w:i/>
          <w:sz w:val="22"/>
          <w:szCs w:val="18"/>
        </w:rPr>
        <w:t>Beyond Forgiveness.</w:t>
      </w:r>
      <w:r w:rsidRPr="00913925">
        <w:rPr>
          <w:rFonts w:ascii="Arial" w:hAnsi="Arial" w:cs="Arial"/>
          <w:sz w:val="22"/>
          <w:szCs w:val="18"/>
        </w:rPr>
        <w:t xml:space="preserve">  Portland: Multnomah, 1984.</w:t>
      </w:r>
      <w:bookmarkEnd w:id="171"/>
    </w:p>
    <w:p w14:paraId="3291068E" w14:textId="77777777" w:rsidR="00F45A39" w:rsidRPr="00913925" w:rsidRDefault="00F45A39" w:rsidP="00FC105B">
      <w:pPr>
        <w:pStyle w:val="Heading3"/>
        <w:jc w:val="left"/>
        <w:rPr>
          <w:rFonts w:ascii="Arial" w:hAnsi="Arial" w:cs="Arial"/>
          <w:sz w:val="22"/>
          <w:szCs w:val="18"/>
        </w:rPr>
      </w:pPr>
      <w:bookmarkStart w:id="172" w:name="_Toc7349319"/>
      <w:r w:rsidRPr="00913925">
        <w:rPr>
          <w:rFonts w:ascii="Arial" w:hAnsi="Arial" w:cs="Arial"/>
          <w:sz w:val="22"/>
          <w:szCs w:val="18"/>
        </w:rPr>
        <w:t xml:space="preserve">Engle, Paul E.  “When It’s Okay to Pass Judgment.”  </w:t>
      </w:r>
      <w:r w:rsidRPr="00913925">
        <w:rPr>
          <w:rFonts w:ascii="Arial" w:hAnsi="Arial" w:cs="Arial"/>
          <w:i/>
          <w:sz w:val="22"/>
          <w:szCs w:val="18"/>
        </w:rPr>
        <w:t>Moody Monthly</w:t>
      </w:r>
      <w:r w:rsidRPr="00913925">
        <w:rPr>
          <w:rFonts w:ascii="Arial" w:hAnsi="Arial" w:cs="Arial"/>
          <w:sz w:val="22"/>
          <w:szCs w:val="18"/>
        </w:rPr>
        <w:t xml:space="preserve"> (May 1981): 37-39.</w:t>
      </w:r>
      <w:bookmarkEnd w:id="172"/>
    </w:p>
    <w:p w14:paraId="00B53DF9" w14:textId="77777777" w:rsidR="00F45A39" w:rsidRPr="00913925" w:rsidRDefault="00F45A39" w:rsidP="00FC105B">
      <w:pPr>
        <w:pStyle w:val="Heading3"/>
        <w:jc w:val="left"/>
        <w:rPr>
          <w:rFonts w:ascii="Arial" w:hAnsi="Arial" w:cs="Arial"/>
          <w:sz w:val="22"/>
          <w:szCs w:val="18"/>
        </w:rPr>
      </w:pPr>
      <w:bookmarkStart w:id="173" w:name="_Toc7349320"/>
      <w:r w:rsidRPr="00913925">
        <w:rPr>
          <w:rFonts w:ascii="Arial" w:hAnsi="Arial" w:cs="Arial"/>
          <w:sz w:val="22"/>
          <w:szCs w:val="18"/>
        </w:rPr>
        <w:t xml:space="preserve">Gage, Ken and Joy.  </w:t>
      </w:r>
      <w:r w:rsidRPr="00913925">
        <w:rPr>
          <w:rFonts w:ascii="Arial" w:hAnsi="Arial" w:cs="Arial"/>
          <w:i/>
          <w:sz w:val="22"/>
          <w:szCs w:val="18"/>
        </w:rPr>
        <w:t>Restoring Fellowship: Judgment and Church Discipline.</w:t>
      </w:r>
      <w:r w:rsidRPr="00913925">
        <w:rPr>
          <w:rFonts w:ascii="Arial" w:hAnsi="Arial" w:cs="Arial"/>
          <w:sz w:val="22"/>
          <w:szCs w:val="18"/>
        </w:rPr>
        <w:t xml:space="preserve">  Chicago: Moody, 1984.</w:t>
      </w:r>
      <w:bookmarkEnd w:id="173"/>
    </w:p>
    <w:p w14:paraId="44171867" w14:textId="77777777" w:rsidR="00F45A39" w:rsidRPr="00913925" w:rsidRDefault="00F45A39" w:rsidP="00FC105B">
      <w:pPr>
        <w:pStyle w:val="Heading3"/>
        <w:jc w:val="left"/>
        <w:rPr>
          <w:rFonts w:ascii="Arial" w:hAnsi="Arial" w:cs="Arial"/>
          <w:sz w:val="22"/>
          <w:szCs w:val="18"/>
        </w:rPr>
      </w:pPr>
      <w:bookmarkStart w:id="174" w:name="_Toc7349321"/>
      <w:r w:rsidRPr="00913925">
        <w:rPr>
          <w:rFonts w:ascii="Arial" w:hAnsi="Arial" w:cs="Arial"/>
          <w:sz w:val="22"/>
          <w:szCs w:val="18"/>
        </w:rPr>
        <w:t xml:space="preserve">Kitchens, Ted.  </w:t>
      </w:r>
      <w:r w:rsidRPr="00913925">
        <w:rPr>
          <w:rFonts w:ascii="Arial" w:hAnsi="Arial" w:cs="Arial"/>
          <w:i/>
          <w:sz w:val="22"/>
          <w:szCs w:val="18"/>
        </w:rPr>
        <w:t>Aftershock: What to Do When Leaders (and Others) Fail You.</w:t>
      </w:r>
      <w:r w:rsidRPr="00913925">
        <w:rPr>
          <w:rFonts w:ascii="Arial" w:hAnsi="Arial" w:cs="Arial"/>
          <w:sz w:val="22"/>
          <w:szCs w:val="18"/>
        </w:rPr>
        <w:t xml:space="preserve">  Portland, OR: Multnomah, 1992.  245 pp.</w:t>
      </w:r>
      <w:bookmarkEnd w:id="174"/>
    </w:p>
    <w:p w14:paraId="451001EF" w14:textId="77777777" w:rsidR="00F45A39" w:rsidRPr="00913925" w:rsidRDefault="00F45A39" w:rsidP="00FC105B">
      <w:pPr>
        <w:pStyle w:val="Heading3"/>
        <w:jc w:val="left"/>
        <w:rPr>
          <w:rFonts w:ascii="Arial" w:hAnsi="Arial" w:cs="Arial"/>
          <w:sz w:val="22"/>
          <w:szCs w:val="18"/>
        </w:rPr>
      </w:pPr>
      <w:bookmarkStart w:id="175" w:name="_Toc7349322"/>
      <w:r w:rsidRPr="00913925">
        <w:rPr>
          <w:rFonts w:ascii="Arial" w:hAnsi="Arial" w:cs="Arial"/>
          <w:sz w:val="22"/>
          <w:szCs w:val="18"/>
        </w:rPr>
        <w:t>__________. “Corrective Church Discipline.”  Th.D. diss, Dallas Theological Seminary, 1989.</w:t>
      </w:r>
      <w:bookmarkEnd w:id="175"/>
    </w:p>
    <w:p w14:paraId="1226FCF4" w14:textId="77777777" w:rsidR="00F45A39" w:rsidRPr="00913925" w:rsidRDefault="00F45A39" w:rsidP="00FC105B">
      <w:pPr>
        <w:pStyle w:val="Heading3"/>
        <w:jc w:val="left"/>
        <w:rPr>
          <w:rFonts w:ascii="Arial" w:hAnsi="Arial" w:cs="Arial"/>
          <w:sz w:val="22"/>
          <w:szCs w:val="18"/>
        </w:rPr>
      </w:pPr>
      <w:bookmarkStart w:id="176" w:name="_Toc7349323"/>
      <w:r w:rsidRPr="00913925">
        <w:rPr>
          <w:rFonts w:ascii="Arial" w:hAnsi="Arial" w:cs="Arial"/>
          <w:sz w:val="22"/>
          <w:szCs w:val="18"/>
        </w:rPr>
        <w:t xml:space="preserve">__________. “Perimeters of Corrective Church Discipline.”  </w:t>
      </w:r>
      <w:r w:rsidRPr="00913925">
        <w:rPr>
          <w:rFonts w:ascii="Arial" w:hAnsi="Arial" w:cs="Arial"/>
          <w:i/>
          <w:sz w:val="22"/>
          <w:szCs w:val="18"/>
        </w:rPr>
        <w:t>Bibliotheca Sacra</w:t>
      </w:r>
      <w:r w:rsidRPr="00913925">
        <w:rPr>
          <w:rFonts w:ascii="Arial" w:hAnsi="Arial" w:cs="Arial"/>
          <w:sz w:val="22"/>
          <w:szCs w:val="18"/>
        </w:rPr>
        <w:t xml:space="preserve"> 148 (April-June 1991): 201-13.</w:t>
      </w:r>
      <w:bookmarkEnd w:id="176"/>
    </w:p>
    <w:p w14:paraId="7CC2C8EB" w14:textId="77777777" w:rsidR="00F45A39" w:rsidRPr="00913925" w:rsidRDefault="00F45A39" w:rsidP="00FC105B">
      <w:pPr>
        <w:pStyle w:val="Heading3"/>
        <w:jc w:val="left"/>
        <w:rPr>
          <w:rFonts w:ascii="Arial" w:hAnsi="Arial" w:cs="Arial"/>
          <w:sz w:val="22"/>
          <w:szCs w:val="18"/>
        </w:rPr>
      </w:pPr>
      <w:bookmarkStart w:id="177" w:name="_Toc7349324"/>
      <w:r w:rsidRPr="00913925">
        <w:rPr>
          <w:rFonts w:ascii="Arial" w:hAnsi="Arial" w:cs="Arial"/>
          <w:sz w:val="22"/>
          <w:szCs w:val="18"/>
        </w:rPr>
        <w:t xml:space="preserve">Laney, J. Carl.  </w:t>
      </w:r>
      <w:r w:rsidRPr="00913925">
        <w:rPr>
          <w:rFonts w:ascii="Arial" w:hAnsi="Arial" w:cs="Arial"/>
          <w:i/>
          <w:sz w:val="22"/>
          <w:szCs w:val="18"/>
        </w:rPr>
        <w:t xml:space="preserve">A Guide to Church Discipline.  </w:t>
      </w:r>
      <w:r w:rsidRPr="00913925">
        <w:rPr>
          <w:rFonts w:ascii="Arial" w:hAnsi="Arial" w:cs="Arial"/>
          <w:sz w:val="22"/>
          <w:szCs w:val="18"/>
        </w:rPr>
        <w:t>Minneapolis, MN: Bethany House, 1985.  176 pp.</w:t>
      </w:r>
      <w:bookmarkEnd w:id="177"/>
    </w:p>
    <w:p w14:paraId="57A2ECFC" w14:textId="77777777" w:rsidR="00F45A39" w:rsidRPr="00913925" w:rsidRDefault="00F45A39" w:rsidP="00FC105B">
      <w:pPr>
        <w:pStyle w:val="Heading3"/>
        <w:jc w:val="left"/>
        <w:rPr>
          <w:rFonts w:ascii="Arial" w:hAnsi="Arial" w:cs="Arial"/>
          <w:sz w:val="22"/>
          <w:szCs w:val="18"/>
        </w:rPr>
      </w:pPr>
      <w:bookmarkStart w:id="178" w:name="_Toc7349325"/>
      <w:r w:rsidRPr="00913925">
        <w:rPr>
          <w:rFonts w:ascii="Arial" w:hAnsi="Arial" w:cs="Arial"/>
          <w:sz w:val="22"/>
          <w:szCs w:val="18"/>
        </w:rPr>
        <w:t xml:space="preserve">White, John, and Blue, Ken.  </w:t>
      </w:r>
      <w:r w:rsidRPr="00913925">
        <w:rPr>
          <w:rFonts w:ascii="Arial" w:hAnsi="Arial" w:cs="Arial"/>
          <w:i/>
          <w:sz w:val="22"/>
          <w:szCs w:val="18"/>
        </w:rPr>
        <w:t xml:space="preserve">Healing the Wounded.  </w:t>
      </w:r>
      <w:r w:rsidRPr="00913925">
        <w:rPr>
          <w:rFonts w:ascii="Arial" w:hAnsi="Arial" w:cs="Arial"/>
          <w:sz w:val="22"/>
          <w:szCs w:val="18"/>
        </w:rPr>
        <w:t>Leister, England: IVP, 1985.</w:t>
      </w:r>
      <w:bookmarkEnd w:id="178"/>
      <w:r w:rsidRPr="00913925">
        <w:rPr>
          <w:rFonts w:ascii="Arial" w:hAnsi="Arial" w:cs="Arial"/>
          <w:sz w:val="22"/>
          <w:szCs w:val="18"/>
        </w:rPr>
        <w:t xml:space="preserve">  </w:t>
      </w:r>
    </w:p>
    <w:p w14:paraId="206A6514" w14:textId="77777777" w:rsidR="00F45A39" w:rsidRPr="00913925" w:rsidRDefault="00F45A39" w:rsidP="00FC105B">
      <w:pPr>
        <w:pStyle w:val="Heading3"/>
        <w:jc w:val="left"/>
        <w:rPr>
          <w:rFonts w:ascii="Arial" w:hAnsi="Arial" w:cs="Arial"/>
          <w:sz w:val="22"/>
          <w:szCs w:val="18"/>
        </w:rPr>
      </w:pPr>
      <w:bookmarkStart w:id="179" w:name="_Toc7349326"/>
      <w:r w:rsidRPr="00913925">
        <w:rPr>
          <w:rFonts w:ascii="Arial" w:hAnsi="Arial" w:cs="Arial"/>
          <w:sz w:val="22"/>
          <w:szCs w:val="18"/>
        </w:rPr>
        <w:t xml:space="preserve">Wray, Daniel E.  </w:t>
      </w:r>
      <w:r w:rsidRPr="00913925">
        <w:rPr>
          <w:rFonts w:ascii="Arial" w:hAnsi="Arial" w:cs="Arial"/>
          <w:i/>
          <w:sz w:val="22"/>
          <w:szCs w:val="18"/>
        </w:rPr>
        <w:t>Biblical Church Discipline.</w:t>
      </w:r>
      <w:r w:rsidRPr="00913925">
        <w:rPr>
          <w:rFonts w:ascii="Arial" w:hAnsi="Arial" w:cs="Arial"/>
          <w:sz w:val="22"/>
          <w:szCs w:val="18"/>
        </w:rPr>
        <w:t xml:space="preserve">  Edinburgh: Banner of Truth, 1978.</w:t>
      </w:r>
      <w:bookmarkEnd w:id="179"/>
    </w:p>
    <w:p w14:paraId="2CB46877" w14:textId="77777777" w:rsidR="00F45A39" w:rsidRPr="00913925" w:rsidRDefault="00F45A39" w:rsidP="00FC105B">
      <w:pPr>
        <w:rPr>
          <w:rFonts w:ascii="Arial" w:hAnsi="Arial" w:cs="Arial"/>
          <w:sz w:val="22"/>
          <w:szCs w:val="18"/>
        </w:rPr>
      </w:pPr>
    </w:p>
    <w:p w14:paraId="2018598D" w14:textId="77777777" w:rsidR="00F45A39" w:rsidRPr="00913925" w:rsidRDefault="00F45A39" w:rsidP="00FC105B">
      <w:pPr>
        <w:rPr>
          <w:rFonts w:ascii="Arial" w:hAnsi="Arial" w:cs="Arial"/>
          <w:sz w:val="22"/>
          <w:szCs w:val="18"/>
        </w:rPr>
      </w:pPr>
    </w:p>
    <w:p w14:paraId="6130322A" w14:textId="77777777" w:rsidR="00F45A39" w:rsidRPr="00913925" w:rsidRDefault="00F45A39" w:rsidP="00FC105B">
      <w:pPr>
        <w:rPr>
          <w:rFonts w:ascii="Arial" w:hAnsi="Arial" w:cs="Arial"/>
          <w:sz w:val="22"/>
          <w:szCs w:val="18"/>
        </w:rPr>
      </w:pPr>
    </w:p>
    <w:p w14:paraId="11015B17" w14:textId="77777777" w:rsidR="00F45A39" w:rsidRPr="00913925" w:rsidRDefault="00F45A39" w:rsidP="00FC105B">
      <w:pPr>
        <w:pStyle w:val="Heading1"/>
        <w:jc w:val="left"/>
        <w:rPr>
          <w:rFonts w:ascii="Arial" w:hAnsi="Arial" w:cs="Arial"/>
          <w:sz w:val="22"/>
          <w:szCs w:val="18"/>
        </w:rPr>
        <w:sectPr w:rsidR="00F45A39" w:rsidRPr="00913925">
          <w:headerReference w:type="default" r:id="rId30"/>
          <w:pgSz w:w="11880" w:h="16820"/>
          <w:pgMar w:top="720" w:right="1022" w:bottom="720" w:left="1238" w:header="720" w:footer="720" w:gutter="0"/>
          <w:cols w:space="720"/>
          <w:noEndnote/>
        </w:sectPr>
      </w:pPr>
    </w:p>
    <w:p w14:paraId="7C102F0F" w14:textId="77777777" w:rsidR="00F45A39" w:rsidRPr="00913925" w:rsidRDefault="00F45A39" w:rsidP="00FC105B">
      <w:pPr>
        <w:pStyle w:val="Heading1"/>
        <w:jc w:val="left"/>
        <w:rPr>
          <w:rFonts w:ascii="Arial" w:hAnsi="Arial" w:cs="Arial"/>
          <w:sz w:val="22"/>
          <w:szCs w:val="18"/>
        </w:rPr>
      </w:pPr>
      <w:bookmarkStart w:id="180" w:name="_Toc7349327"/>
      <w:r w:rsidRPr="00913925">
        <w:rPr>
          <w:rFonts w:ascii="Arial" w:hAnsi="Arial" w:cs="Arial"/>
          <w:sz w:val="22"/>
          <w:szCs w:val="18"/>
        </w:rPr>
        <w:lastRenderedPageBreak/>
        <w:t>Church Ordinances</w:t>
      </w:r>
      <w:bookmarkEnd w:id="180"/>
    </w:p>
    <w:p w14:paraId="13EA4B03" w14:textId="77777777" w:rsidR="00F45A39" w:rsidRPr="00913925" w:rsidRDefault="00F45A39" w:rsidP="00FC105B">
      <w:pPr>
        <w:pStyle w:val="Heading2"/>
        <w:jc w:val="left"/>
        <w:rPr>
          <w:rFonts w:ascii="Arial" w:hAnsi="Arial" w:cs="Arial"/>
          <w:sz w:val="22"/>
          <w:szCs w:val="18"/>
        </w:rPr>
      </w:pPr>
      <w:bookmarkStart w:id="181" w:name="_Toc7349328"/>
      <w:r w:rsidRPr="00913925">
        <w:rPr>
          <w:rFonts w:ascii="Arial" w:hAnsi="Arial" w:cs="Arial"/>
          <w:sz w:val="22"/>
          <w:szCs w:val="18"/>
        </w:rPr>
        <w:t>Nature of Ordinances</w:t>
      </w:r>
      <w:bookmarkEnd w:id="181"/>
    </w:p>
    <w:p w14:paraId="1E4C6F9C" w14:textId="77777777" w:rsidR="00F45A39" w:rsidRPr="00913925" w:rsidRDefault="00F45A39" w:rsidP="00FC105B">
      <w:pPr>
        <w:pStyle w:val="Heading3"/>
        <w:jc w:val="left"/>
        <w:rPr>
          <w:rFonts w:ascii="Arial" w:hAnsi="Arial" w:cs="Arial"/>
          <w:sz w:val="22"/>
          <w:szCs w:val="18"/>
        </w:rPr>
      </w:pPr>
      <w:bookmarkStart w:id="182" w:name="_Toc7349329"/>
      <w:r w:rsidRPr="00913925">
        <w:rPr>
          <w:rFonts w:ascii="Arial" w:hAnsi="Arial" w:cs="Arial"/>
          <w:sz w:val="22"/>
          <w:szCs w:val="18"/>
        </w:rPr>
        <w:t>What is a sacrament?</w:t>
      </w:r>
      <w:bookmarkEnd w:id="182"/>
    </w:p>
    <w:p w14:paraId="75626C04" w14:textId="77777777" w:rsidR="00F45A39" w:rsidRPr="00913925" w:rsidRDefault="00F45A39" w:rsidP="00FC105B">
      <w:pPr>
        <w:rPr>
          <w:rFonts w:ascii="Arial" w:hAnsi="Arial" w:cs="Arial"/>
          <w:sz w:val="22"/>
          <w:szCs w:val="18"/>
        </w:rPr>
      </w:pPr>
    </w:p>
    <w:p w14:paraId="5BD6C612" w14:textId="77777777" w:rsidR="00F45A39" w:rsidRPr="00913925" w:rsidRDefault="00F45A39" w:rsidP="00FC105B">
      <w:pPr>
        <w:rPr>
          <w:rFonts w:ascii="Arial" w:hAnsi="Arial" w:cs="Arial"/>
          <w:sz w:val="22"/>
          <w:szCs w:val="18"/>
        </w:rPr>
      </w:pPr>
    </w:p>
    <w:p w14:paraId="59797AAD" w14:textId="77777777" w:rsidR="00F45A39" w:rsidRPr="00913925" w:rsidRDefault="00F45A39" w:rsidP="00FC105B">
      <w:pPr>
        <w:pStyle w:val="Heading3"/>
        <w:jc w:val="left"/>
        <w:rPr>
          <w:rFonts w:ascii="Arial" w:hAnsi="Arial" w:cs="Arial"/>
          <w:sz w:val="22"/>
          <w:szCs w:val="18"/>
        </w:rPr>
      </w:pPr>
      <w:bookmarkStart w:id="183" w:name="_Toc7349330"/>
      <w:r w:rsidRPr="00913925">
        <w:rPr>
          <w:rFonts w:ascii="Arial" w:hAnsi="Arial" w:cs="Arial"/>
          <w:sz w:val="22"/>
          <w:szCs w:val="18"/>
        </w:rPr>
        <w:t>What is an ordinance?</w:t>
      </w:r>
      <w:bookmarkEnd w:id="183"/>
    </w:p>
    <w:p w14:paraId="24642C65" w14:textId="77777777" w:rsidR="00F45A39" w:rsidRPr="00913925" w:rsidRDefault="00F45A39" w:rsidP="00FC105B">
      <w:pPr>
        <w:rPr>
          <w:rFonts w:ascii="Arial" w:hAnsi="Arial" w:cs="Arial"/>
          <w:sz w:val="22"/>
          <w:szCs w:val="18"/>
        </w:rPr>
      </w:pPr>
    </w:p>
    <w:p w14:paraId="3207E799" w14:textId="77777777" w:rsidR="00F45A39" w:rsidRPr="00913925" w:rsidRDefault="00F45A39" w:rsidP="00FC105B">
      <w:pPr>
        <w:rPr>
          <w:rFonts w:ascii="Arial" w:hAnsi="Arial" w:cs="Arial"/>
          <w:sz w:val="22"/>
          <w:szCs w:val="18"/>
        </w:rPr>
      </w:pPr>
    </w:p>
    <w:p w14:paraId="744CA84E" w14:textId="77777777" w:rsidR="00F45A39" w:rsidRPr="00913925" w:rsidRDefault="00F45A39" w:rsidP="00FC105B">
      <w:pPr>
        <w:pStyle w:val="Heading3"/>
        <w:jc w:val="left"/>
        <w:rPr>
          <w:rFonts w:ascii="Arial" w:hAnsi="Arial" w:cs="Arial"/>
          <w:sz w:val="22"/>
          <w:szCs w:val="18"/>
        </w:rPr>
      </w:pPr>
      <w:bookmarkStart w:id="184" w:name="_Toc7349331"/>
      <w:r w:rsidRPr="00913925">
        <w:rPr>
          <w:rFonts w:ascii="Arial" w:hAnsi="Arial" w:cs="Arial"/>
          <w:sz w:val="22"/>
          <w:szCs w:val="18"/>
        </w:rPr>
        <w:t>What are the ordinances?</w:t>
      </w:r>
      <w:bookmarkEnd w:id="184"/>
    </w:p>
    <w:p w14:paraId="3BE19C5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Baptism is a symbol of beginning the Christian life (Rom. 6).</w:t>
      </w:r>
    </w:p>
    <w:p w14:paraId="59388881" w14:textId="77777777" w:rsidR="00F45A39" w:rsidRPr="00913925" w:rsidRDefault="00F45A39" w:rsidP="00FC105B">
      <w:pPr>
        <w:rPr>
          <w:rFonts w:ascii="Arial" w:hAnsi="Arial" w:cs="Arial"/>
          <w:sz w:val="22"/>
          <w:szCs w:val="18"/>
        </w:rPr>
      </w:pPr>
    </w:p>
    <w:p w14:paraId="68D9AC3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Lord’s Supper symbolizes continuing in the Christian life.</w:t>
      </w:r>
    </w:p>
    <w:p w14:paraId="01B043F3" w14:textId="77777777" w:rsidR="00F45A39" w:rsidRPr="00913925" w:rsidRDefault="00F45A39" w:rsidP="00FC105B">
      <w:pPr>
        <w:rPr>
          <w:rFonts w:ascii="Arial" w:hAnsi="Arial" w:cs="Arial"/>
          <w:sz w:val="22"/>
          <w:szCs w:val="18"/>
        </w:rPr>
      </w:pPr>
    </w:p>
    <w:p w14:paraId="622B7AD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Is foot washing an ordinance?  Why or why not?</w:t>
      </w:r>
    </w:p>
    <w:p w14:paraId="3913B750" w14:textId="77777777" w:rsidR="00F45A39" w:rsidRPr="00913925" w:rsidRDefault="00F45A39" w:rsidP="00FC105B">
      <w:pPr>
        <w:rPr>
          <w:rFonts w:ascii="Arial" w:hAnsi="Arial" w:cs="Arial"/>
          <w:sz w:val="22"/>
          <w:szCs w:val="18"/>
        </w:rPr>
      </w:pPr>
    </w:p>
    <w:p w14:paraId="446C4D8E" w14:textId="77777777" w:rsidR="00F45A39" w:rsidRPr="00913925" w:rsidRDefault="00F45A39" w:rsidP="00FC105B">
      <w:pPr>
        <w:rPr>
          <w:rFonts w:ascii="Arial" w:hAnsi="Arial" w:cs="Arial"/>
          <w:sz w:val="22"/>
          <w:szCs w:val="18"/>
        </w:rPr>
      </w:pPr>
    </w:p>
    <w:p w14:paraId="09E82418" w14:textId="77777777" w:rsidR="00F45A39" w:rsidRPr="00913925" w:rsidRDefault="00F45A39" w:rsidP="00FC105B">
      <w:pPr>
        <w:pStyle w:val="Heading2"/>
        <w:jc w:val="left"/>
        <w:rPr>
          <w:rFonts w:ascii="Arial" w:hAnsi="Arial" w:cs="Arial"/>
          <w:sz w:val="22"/>
          <w:szCs w:val="18"/>
        </w:rPr>
      </w:pPr>
      <w:bookmarkStart w:id="185" w:name="_Toc7349332"/>
      <w:r w:rsidRPr="00913925">
        <w:rPr>
          <w:rFonts w:ascii="Arial" w:hAnsi="Arial" w:cs="Arial"/>
          <w:sz w:val="22"/>
          <w:szCs w:val="18"/>
        </w:rPr>
        <w:t>Baptism</w:t>
      </w:r>
      <w:bookmarkEnd w:id="185"/>
    </w:p>
    <w:p w14:paraId="29BD6897" w14:textId="77777777" w:rsidR="00F45A39" w:rsidRPr="00913925" w:rsidRDefault="00F45A39" w:rsidP="00FC105B">
      <w:pPr>
        <w:pStyle w:val="Heading3"/>
        <w:jc w:val="left"/>
        <w:rPr>
          <w:rFonts w:ascii="Arial" w:hAnsi="Arial" w:cs="Arial"/>
          <w:sz w:val="22"/>
          <w:szCs w:val="18"/>
        </w:rPr>
      </w:pPr>
      <w:bookmarkStart w:id="186" w:name="_Toc7349333"/>
      <w:r w:rsidRPr="00913925">
        <w:rPr>
          <w:rFonts w:ascii="Arial" w:hAnsi="Arial" w:cs="Arial"/>
          <w:sz w:val="22"/>
          <w:szCs w:val="18"/>
        </w:rPr>
        <w:t>Backgrounds of Baptism</w:t>
      </w:r>
      <w:bookmarkEnd w:id="186"/>
    </w:p>
    <w:p w14:paraId="6262215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u w:val="single"/>
        </w:rPr>
        <w:t>Baptism</w:t>
      </w:r>
      <w:r w:rsidRPr="00913925">
        <w:rPr>
          <w:rFonts w:ascii="Arial" w:hAnsi="Arial" w:cs="Arial"/>
          <w:sz w:val="22"/>
          <w:szCs w:val="18"/>
        </w:rPr>
        <w:t xml:space="preserve"> has </w:t>
      </w:r>
      <w:r w:rsidRPr="00913925">
        <w:rPr>
          <w:rFonts w:ascii="Arial" w:hAnsi="Arial" w:cs="Arial"/>
          <w:i/>
          <w:sz w:val="22"/>
          <w:szCs w:val="18"/>
        </w:rPr>
        <w:t>identification</w:t>
      </w:r>
      <w:r w:rsidRPr="00913925">
        <w:rPr>
          <w:rFonts w:ascii="Arial" w:hAnsi="Arial" w:cs="Arial"/>
          <w:sz w:val="22"/>
          <w:szCs w:val="18"/>
        </w:rPr>
        <w:t xml:space="preserve"> as its basic meaning.  Throughout history baptized persons identified with a particular religious community.</w:t>
      </w:r>
    </w:p>
    <w:p w14:paraId="69A651E2"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Old Testament </w:t>
      </w:r>
    </w:p>
    <w:p w14:paraId="2CA0434A"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Baptism was </w:t>
      </w:r>
      <w:r w:rsidRPr="00913925">
        <w:rPr>
          <w:rFonts w:ascii="Arial" w:hAnsi="Arial" w:cs="Arial"/>
          <w:sz w:val="22"/>
          <w:szCs w:val="18"/>
          <w:u w:val="single"/>
        </w:rPr>
        <w:t>not practiced</w:t>
      </w:r>
      <w:r w:rsidRPr="00913925">
        <w:rPr>
          <w:rFonts w:ascii="Arial" w:hAnsi="Arial" w:cs="Arial"/>
          <w:sz w:val="22"/>
          <w:szCs w:val="18"/>
        </w:rPr>
        <w:t xml:space="preserve"> in OT times as far as we can tell at present.</w:t>
      </w:r>
    </w:p>
    <w:p w14:paraId="1B422ED9" w14:textId="091159C9"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Although the word for “ritual washing” (</w:t>
      </w:r>
      <w:r w:rsidRPr="00913925">
        <w:rPr>
          <w:rFonts w:ascii="Arial" w:hAnsi="Arial" w:cs="Arial"/>
          <w:i/>
          <w:sz w:val="22"/>
          <w:szCs w:val="18"/>
        </w:rPr>
        <w:t xml:space="preserve">baptismos </w:t>
      </w:r>
      <w:r w:rsidR="00882D9B">
        <w:rPr>
          <w:rFonts w:ascii="Arial" w:hAnsi="Arial" w:cs="Arial"/>
          <w:sz w:val="18"/>
          <w:szCs w:val="18"/>
          <w:lang w:val="el-GR"/>
        </w:rPr>
        <w:t>βαπτισμὀς</w:t>
      </w:r>
      <w:r w:rsidRPr="00913925">
        <w:rPr>
          <w:rFonts w:ascii="Arial" w:hAnsi="Arial" w:cs="Arial"/>
          <w:sz w:val="22"/>
          <w:szCs w:val="18"/>
        </w:rPr>
        <w:t>) sounds similar to that for “baptism” (</w:t>
      </w:r>
      <w:r w:rsidRPr="00913925">
        <w:rPr>
          <w:rFonts w:ascii="Arial" w:hAnsi="Arial" w:cs="Arial"/>
          <w:i/>
          <w:sz w:val="22"/>
          <w:szCs w:val="18"/>
        </w:rPr>
        <w:t xml:space="preserve">baptisma  </w:t>
      </w:r>
      <w:r w:rsidR="00882D9B">
        <w:rPr>
          <w:rFonts w:ascii="Arial" w:hAnsi="Arial" w:cs="Arial"/>
          <w:sz w:val="18"/>
          <w:szCs w:val="18"/>
          <w:lang w:val="el-GR"/>
        </w:rPr>
        <w:t>βἀπτισμα</w:t>
      </w:r>
      <w:r w:rsidRPr="00913925">
        <w:rPr>
          <w:rFonts w:ascii="Arial" w:hAnsi="Arial" w:cs="Arial"/>
          <w:sz w:val="22"/>
          <w:szCs w:val="18"/>
        </w:rPr>
        <w:t xml:space="preserve">), these are very different.  These ceremonial hand washings were very common in Christ’s day (Mark 7:3f.) but technically cannot be deemed baptism for two reasons: </w:t>
      </w:r>
    </w:p>
    <w:p w14:paraId="550C00D0"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These washings took place repeatedly.</w:t>
      </w:r>
    </w:p>
    <w:p w14:paraId="48881E6D" w14:textId="01A14F2B"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They had no meaning of identification attached.  </w:t>
      </w:r>
      <w:r w:rsidR="00164C60" w:rsidRPr="00913925">
        <w:rPr>
          <w:rFonts w:ascii="Arial" w:hAnsi="Arial" w:cs="Arial"/>
          <w:sz w:val="22"/>
          <w:szCs w:val="18"/>
        </w:rPr>
        <w:t>Thus,</w:t>
      </w:r>
      <w:r w:rsidRPr="00913925">
        <w:rPr>
          <w:rFonts w:ascii="Arial" w:hAnsi="Arial" w:cs="Arial"/>
          <w:sz w:val="22"/>
          <w:szCs w:val="18"/>
        </w:rPr>
        <w:t xml:space="preserve"> a different word is used to describe a different practice with a different meaning.</w:t>
      </w:r>
    </w:p>
    <w:p w14:paraId="290426E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Intertestamental Era</w:t>
      </w:r>
    </w:p>
    <w:p w14:paraId="1F54FD3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u w:val="single"/>
        </w:rPr>
        <w:t>Jewish self-immersion proselyte baptism</w:t>
      </w:r>
      <w:r w:rsidRPr="00913925">
        <w:rPr>
          <w:rFonts w:ascii="Arial" w:hAnsi="Arial" w:cs="Arial"/>
          <w:sz w:val="22"/>
          <w:szCs w:val="18"/>
        </w:rPr>
        <w:t xml:space="preserve"> began at some time between OT washings and the NT practice  (Bruce, 156).  This enabled Gentiles to publicly identify with the Jewish community as converts to Judaism.  </w:t>
      </w:r>
    </w:p>
    <w:p w14:paraId="1A837257" w14:textId="67AE4AE1"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As strange as it may seem to our ears today, in this practice the new member of the community would </w:t>
      </w:r>
      <w:r w:rsidR="00AF039E" w:rsidRPr="00913925">
        <w:rPr>
          <w:rFonts w:ascii="Arial" w:hAnsi="Arial" w:cs="Arial"/>
          <w:sz w:val="22"/>
          <w:szCs w:val="18"/>
        </w:rPr>
        <w:t>baptize</w:t>
      </w:r>
      <w:r w:rsidRPr="00913925">
        <w:rPr>
          <w:rFonts w:ascii="Arial" w:hAnsi="Arial" w:cs="Arial"/>
          <w:sz w:val="22"/>
          <w:szCs w:val="18"/>
        </w:rPr>
        <w:t xml:space="preserve"> himself/herself.  </w:t>
      </w:r>
    </w:p>
    <w:p w14:paraId="3FC62608" w14:textId="1AEEBA28"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Besides baptism, proselytes to Judaism also needed to be circumcised and offer sacrifices.  Baptism may have especially been employed for women since they could not be circumcised (</w:t>
      </w:r>
      <w:r w:rsidR="00AF039E">
        <w:rPr>
          <w:rFonts w:ascii="Arial" w:hAnsi="Arial" w:cs="Arial"/>
          <w:sz w:val="18"/>
          <w:szCs w:val="18"/>
          <w:lang w:val="el-GR"/>
        </w:rPr>
        <w:t>βάπτω, βαπτίζω</w:t>
      </w:r>
      <w:r w:rsidRPr="00913925">
        <w:rPr>
          <w:rFonts w:ascii="Arial" w:hAnsi="Arial" w:cs="Arial"/>
          <w:sz w:val="22"/>
          <w:szCs w:val="18"/>
        </w:rPr>
        <w:t xml:space="preserve">” by A. Oepke, </w:t>
      </w:r>
      <w:r w:rsidRPr="00913925">
        <w:rPr>
          <w:rFonts w:ascii="Arial" w:hAnsi="Arial" w:cs="Arial"/>
          <w:i/>
          <w:sz w:val="22"/>
          <w:szCs w:val="18"/>
        </w:rPr>
        <w:t>TDNT</w:t>
      </w:r>
      <w:r w:rsidRPr="00913925">
        <w:rPr>
          <w:rFonts w:ascii="Arial" w:hAnsi="Arial" w:cs="Arial"/>
          <w:sz w:val="22"/>
          <w:szCs w:val="18"/>
        </w:rPr>
        <w:t xml:space="preserve">, 1:535-36).  </w:t>
      </w:r>
    </w:p>
    <w:p w14:paraId="2FADE41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John the Baptist</w:t>
      </w:r>
    </w:p>
    <w:p w14:paraId="3D14F2E5"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John broke with the prevailing self-immersion practice since intertestamental times by acting as an </w:t>
      </w:r>
      <w:r w:rsidRPr="00913925">
        <w:rPr>
          <w:rFonts w:ascii="Arial" w:hAnsi="Arial" w:cs="Arial"/>
          <w:sz w:val="22"/>
          <w:szCs w:val="18"/>
          <w:u w:val="single"/>
        </w:rPr>
        <w:t>agent of immersion</w:t>
      </w:r>
      <w:r w:rsidRPr="00913925">
        <w:rPr>
          <w:rFonts w:ascii="Arial" w:hAnsi="Arial" w:cs="Arial"/>
          <w:sz w:val="22"/>
          <w:szCs w:val="18"/>
        </w:rPr>
        <w:t xml:space="preserve"> as a sign of what God does for us when we repent (i.e., forgives us).</w:t>
      </w:r>
    </w:p>
    <w:p w14:paraId="67B7042B" w14:textId="36ADE9A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Thus</w:t>
      </w:r>
      <w:r w:rsidR="00157FE1">
        <w:rPr>
          <w:rFonts w:ascii="Arial" w:hAnsi="Arial" w:cs="Arial"/>
          <w:sz w:val="22"/>
          <w:szCs w:val="18"/>
          <w:lang w:val="el-GR"/>
        </w:rPr>
        <w:t>,</w:t>
      </w:r>
      <w:r w:rsidRPr="00913925">
        <w:rPr>
          <w:rFonts w:ascii="Arial" w:hAnsi="Arial" w:cs="Arial"/>
          <w:sz w:val="22"/>
          <w:szCs w:val="18"/>
        </w:rPr>
        <w:t xml:space="preserve"> John’s baptism was called a baptism of repentance, teaching that a person must first repent before being immersed (Matt. 3:1, 6, 8, 11).</w:t>
      </w:r>
    </w:p>
    <w:p w14:paraId="7327E2A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Early Church</w:t>
      </w:r>
    </w:p>
    <w:p w14:paraId="5C2FE6C1" w14:textId="415190C4"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The first Christians continued bapti</w:t>
      </w:r>
      <w:r w:rsidR="006F48C6">
        <w:rPr>
          <w:rFonts w:ascii="Arial" w:hAnsi="Arial" w:cs="Arial"/>
          <w:sz w:val="22"/>
          <w:szCs w:val="18"/>
        </w:rPr>
        <w:t>z</w:t>
      </w:r>
      <w:r w:rsidRPr="00913925">
        <w:rPr>
          <w:rFonts w:ascii="Arial" w:hAnsi="Arial" w:cs="Arial"/>
          <w:sz w:val="22"/>
          <w:szCs w:val="18"/>
        </w:rPr>
        <w:t>ing</w:t>
      </w:r>
      <w:r w:rsidR="006F48C6">
        <w:rPr>
          <w:rFonts w:ascii="Arial" w:hAnsi="Arial" w:cs="Arial"/>
          <w:sz w:val="22"/>
          <w:szCs w:val="18"/>
          <w:lang w:val="el-GR"/>
        </w:rPr>
        <w:t xml:space="preserve"> only</w:t>
      </w:r>
      <w:r w:rsidRPr="00913925">
        <w:rPr>
          <w:rFonts w:ascii="Arial" w:hAnsi="Arial" w:cs="Arial"/>
          <w:sz w:val="22"/>
          <w:szCs w:val="18"/>
        </w:rPr>
        <w:t xml:space="preserve"> </w:t>
      </w:r>
      <w:r w:rsidRPr="00913925">
        <w:rPr>
          <w:rFonts w:ascii="Arial" w:hAnsi="Arial" w:cs="Arial"/>
          <w:sz w:val="22"/>
          <w:szCs w:val="18"/>
          <w:u w:val="single"/>
        </w:rPr>
        <w:t>believers</w:t>
      </w:r>
      <w:r w:rsidRPr="00913925">
        <w:rPr>
          <w:rFonts w:ascii="Arial" w:hAnsi="Arial" w:cs="Arial"/>
          <w:sz w:val="22"/>
          <w:szCs w:val="18"/>
        </w:rPr>
        <w:t xml:space="preserve">, signifying their identification with the church as their new community.   This is why the Greek noun </w:t>
      </w:r>
      <w:r w:rsidRPr="00913925">
        <w:rPr>
          <w:rFonts w:ascii="Arial" w:hAnsi="Arial" w:cs="Arial"/>
          <w:i/>
          <w:sz w:val="22"/>
          <w:szCs w:val="18"/>
        </w:rPr>
        <w:t>baptisma</w:t>
      </w:r>
      <w:r w:rsidRPr="00913925">
        <w:rPr>
          <w:rFonts w:ascii="Arial" w:hAnsi="Arial" w:cs="Arial"/>
          <w:sz w:val="22"/>
          <w:szCs w:val="18"/>
        </w:rPr>
        <w:t xml:space="preserve"> (</w:t>
      </w:r>
      <w:r w:rsidR="006F48C6">
        <w:rPr>
          <w:rFonts w:ascii="Arial" w:hAnsi="Arial" w:cs="Arial"/>
          <w:sz w:val="18"/>
          <w:szCs w:val="18"/>
          <w:lang w:val="el-GR"/>
        </w:rPr>
        <w:t>βάπτισμα</w:t>
      </w:r>
      <w:r w:rsidRPr="00913925">
        <w:rPr>
          <w:rFonts w:ascii="Arial" w:hAnsi="Arial" w:cs="Arial"/>
          <w:sz w:val="22"/>
          <w:szCs w:val="18"/>
        </w:rPr>
        <w:t xml:space="preserve">, baptism) is specifically Christian, never used in other Greek literature before its NT occurrences (noted by Anglican vicar David Watson, </w:t>
      </w:r>
      <w:r w:rsidRPr="00913925">
        <w:rPr>
          <w:rFonts w:ascii="Arial" w:hAnsi="Arial" w:cs="Arial"/>
          <w:i/>
          <w:sz w:val="22"/>
          <w:szCs w:val="18"/>
        </w:rPr>
        <w:t>I Believe in the Church</w:t>
      </w:r>
      <w:r w:rsidRPr="00913925">
        <w:rPr>
          <w:rFonts w:ascii="Arial" w:hAnsi="Arial" w:cs="Arial"/>
          <w:sz w:val="22"/>
          <w:szCs w:val="18"/>
        </w:rPr>
        <w:t xml:space="preserve">, 227).  </w:t>
      </w:r>
    </w:p>
    <w:p w14:paraId="34B46723"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07E56835"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have claimed that entire households were baptized in the NT, which almost certainly included infants (Acts 10:47-48; 16:15; 18:8; 1 Cor. 1:16).  However, each of these household texts declare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that is counter to the stated fact that people believed before baptism.</w:t>
      </w:r>
    </w:p>
    <w:p w14:paraId="06DB7F7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The earliest non-scriptural baptism instructions (</w:t>
      </w:r>
      <w:r w:rsidRPr="00913925">
        <w:rPr>
          <w:rFonts w:ascii="Arial" w:hAnsi="Arial" w:cs="Arial"/>
          <w:sz w:val="18"/>
          <w:szCs w:val="18"/>
        </w:rPr>
        <w:t xml:space="preserve">AD </w:t>
      </w:r>
      <w:r w:rsidRPr="00913925">
        <w:rPr>
          <w:rFonts w:ascii="Arial" w:hAnsi="Arial" w:cs="Arial"/>
          <w:sz w:val="22"/>
          <w:szCs w:val="18"/>
        </w:rPr>
        <w:t>50-150)</w:t>
      </w:r>
      <w:r w:rsidRPr="00913925">
        <w:rPr>
          <w:rStyle w:val="FootnoteReference"/>
          <w:rFonts w:ascii="Arial" w:hAnsi="Arial" w:cs="Arial"/>
          <w:sz w:val="22"/>
          <w:szCs w:val="18"/>
        </w:rPr>
        <w:footnoteReference w:id="31"/>
      </w:r>
      <w:r w:rsidRPr="00913925">
        <w:rPr>
          <w:rFonts w:ascii="Arial" w:hAnsi="Arial" w:cs="Arial"/>
          <w:sz w:val="22"/>
          <w:szCs w:val="18"/>
        </w:rPr>
        <w:t xml:space="preserve"> requires fasting of 1-2 days prior to baptism, thus implying only </w:t>
      </w:r>
      <w:r w:rsidRPr="00913925">
        <w:rPr>
          <w:rFonts w:ascii="Arial" w:hAnsi="Arial" w:cs="Arial"/>
          <w:sz w:val="22"/>
          <w:szCs w:val="18"/>
        </w:rPr>
        <w:lastRenderedPageBreak/>
        <w:t>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The Apostolic Fathers</w:t>
      </w:r>
      <w:r w:rsidRPr="00913925">
        <w:rPr>
          <w:rFonts w:ascii="Arial" w:hAnsi="Arial" w:cs="Arial"/>
          <w:sz w:val="22"/>
          <w:szCs w:val="18"/>
        </w:rPr>
        <w:t>, 153).</w:t>
      </w:r>
    </w:p>
    <w:p w14:paraId="2DB5B347" w14:textId="2D3E6D4A"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Great Commission order is first to make disciples, </w:t>
      </w:r>
      <w:r w:rsidRPr="00913925">
        <w:rPr>
          <w:rFonts w:ascii="Arial" w:hAnsi="Arial" w:cs="Arial"/>
          <w:i/>
          <w:sz w:val="22"/>
          <w:szCs w:val="18"/>
        </w:rPr>
        <w:t>then</w:t>
      </w:r>
      <w:r w:rsidRPr="00913925">
        <w:rPr>
          <w:rFonts w:ascii="Arial" w:hAnsi="Arial" w:cs="Arial"/>
          <w:sz w:val="22"/>
          <w:szCs w:val="18"/>
        </w:rPr>
        <w:t xml:space="preserve"> to </w:t>
      </w:r>
      <w:r w:rsidR="006B7321" w:rsidRPr="00913925">
        <w:rPr>
          <w:rFonts w:ascii="Arial" w:hAnsi="Arial" w:cs="Arial"/>
          <w:sz w:val="22"/>
          <w:szCs w:val="18"/>
        </w:rPr>
        <w:t>baptize</w:t>
      </w:r>
      <w:r w:rsidRPr="00913925">
        <w:rPr>
          <w:rFonts w:ascii="Arial" w:hAnsi="Arial" w:cs="Arial"/>
          <w:sz w:val="22"/>
          <w:szCs w:val="18"/>
        </w:rPr>
        <w:t xml:space="preserve"> them (Matt. 28:19-20).  So only believers were baptized, which excludes infants.</w:t>
      </w:r>
    </w:p>
    <w:p w14:paraId="2EAB635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Baptism is a sign of the believer’s salvation (Rom. 6:1f.).  It is not a sign of the covenant (contra infant view), for the Lord’s Supper is the sign of the new covenant (Luke 22:20; 1 Cor. 11:25).</w:t>
      </w:r>
    </w:p>
    <w:p w14:paraId="000FC5F3" w14:textId="57592C2E"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NT baptism also seems to have been performed by </w:t>
      </w:r>
      <w:r w:rsidRPr="00913925">
        <w:rPr>
          <w:rFonts w:ascii="Arial" w:hAnsi="Arial" w:cs="Arial"/>
          <w:sz w:val="22"/>
          <w:szCs w:val="18"/>
          <w:u w:val="single"/>
        </w:rPr>
        <w:t>immersion</w:t>
      </w:r>
      <w:r w:rsidRPr="00913925">
        <w:rPr>
          <w:rFonts w:ascii="Arial" w:hAnsi="Arial" w:cs="Arial"/>
          <w:sz w:val="22"/>
          <w:szCs w:val="18"/>
        </w:rPr>
        <w:t>, in line with the practice inherited from John the Bapti</w:t>
      </w:r>
      <w:r w:rsidR="006B7321">
        <w:rPr>
          <w:rFonts w:ascii="Arial" w:hAnsi="Arial" w:cs="Arial"/>
          <w:sz w:val="22"/>
          <w:szCs w:val="18"/>
        </w:rPr>
        <w:t>z</w:t>
      </w:r>
      <w:r w:rsidRPr="00913925">
        <w:rPr>
          <w:rFonts w:ascii="Arial" w:hAnsi="Arial" w:cs="Arial"/>
          <w:sz w:val="22"/>
          <w:szCs w:val="18"/>
        </w:rPr>
        <w:t xml:space="preserve">er.  </w:t>
      </w:r>
    </w:p>
    <w:p w14:paraId="7829A29D" w14:textId="73640379"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The lexical meaning of the only word used for NT </w:t>
      </w:r>
      <w:r w:rsidRPr="006B7321">
        <w:rPr>
          <w:rFonts w:ascii="Arial" w:hAnsi="Arial" w:cs="Arial"/>
          <w:sz w:val="22"/>
          <w:szCs w:val="22"/>
        </w:rPr>
        <w:t>baptism (</w:t>
      </w:r>
      <w:r w:rsidR="006B7321" w:rsidRPr="006B7321">
        <w:rPr>
          <w:rFonts w:ascii="Arial" w:hAnsi="Arial" w:cs="Arial"/>
          <w:sz w:val="22"/>
          <w:szCs w:val="22"/>
          <w:lang w:val="el-GR"/>
        </w:rPr>
        <w:t>βαπτίζω</w:t>
      </w:r>
      <w:r w:rsidRPr="006B7321">
        <w:rPr>
          <w:rFonts w:ascii="Arial" w:hAnsi="Arial" w:cs="Arial"/>
          <w:sz w:val="22"/>
          <w:szCs w:val="22"/>
        </w:rPr>
        <w:t>) means “dip, immerse…wash, plunge, sink, drench, overwhelm</w:t>
      </w:r>
      <w:r w:rsidRPr="00913925">
        <w:rPr>
          <w:rFonts w:ascii="Arial" w:hAnsi="Arial" w:cs="Arial"/>
          <w:sz w:val="22"/>
          <w:szCs w:val="18"/>
        </w:rPr>
        <w:t xml:space="preserve">… soak” (BAGD 131c).  </w:t>
      </w:r>
    </w:p>
    <w:p w14:paraId="705048BC" w14:textId="77777777" w:rsidR="00F45A39" w:rsidRPr="00913925" w:rsidRDefault="00F45A39" w:rsidP="006B60FA">
      <w:pPr>
        <w:pStyle w:val="Heading8"/>
      </w:pPr>
      <w:r w:rsidRPr="00913925">
        <w:t xml:space="preserve">Besides baptism, other literal uses include “to dip” (Luke 16:24; cf. LXX Judg. 2:14; Josh. 3:15; Lev. 4:6; 11:32) and “to dye” (Rev. 19:13).  </w:t>
      </w:r>
    </w:p>
    <w:p w14:paraId="53034AE8" w14:textId="7B845B7C" w:rsidR="00F45A39" w:rsidRPr="00913925" w:rsidRDefault="00F45A39" w:rsidP="006B60FA">
      <w:pPr>
        <w:pStyle w:val="Heading8"/>
      </w:pPr>
      <w:r w:rsidRPr="00913925">
        <w:t xml:space="preserve">Also, baptism is likened to the Flood (1 Pet. 3:21), which obviously </w:t>
      </w:r>
      <w:r w:rsidR="001A0EA2">
        <w:rPr>
          <w:lang w:val="el-GR"/>
        </w:rPr>
        <w:t>involv</w:t>
      </w:r>
      <w:r w:rsidRPr="00913925">
        <w:t xml:space="preserve">ed </w:t>
      </w:r>
      <w:r w:rsidR="001A0EA2">
        <w:rPr>
          <w:lang w:val="el-GR"/>
        </w:rPr>
        <w:t>a lot</w:t>
      </w:r>
      <w:r w:rsidRPr="00913925">
        <w:t xml:space="preserve"> of water!</w:t>
      </w:r>
    </w:p>
    <w:p w14:paraId="405D94CD" w14:textId="01690519" w:rsidR="00F45A39" w:rsidRPr="00913925" w:rsidRDefault="00F45A39" w:rsidP="006B60FA">
      <w:pPr>
        <w:pStyle w:val="Heading8"/>
      </w:pPr>
      <w:r w:rsidRPr="00913925">
        <w:t>From the lexical data</w:t>
      </w:r>
      <w:r w:rsidR="001A0EA2">
        <w:rPr>
          <w:lang w:val="el-GR"/>
        </w:rPr>
        <w:t>,</w:t>
      </w:r>
      <w:r w:rsidRPr="00913925">
        <w:t xml:space="preserve"> even Luther and Calvin both admitted </w:t>
      </w:r>
      <w:r w:rsidR="00DF0F3B">
        <w:rPr>
          <w:lang w:val="el-GR"/>
        </w:rPr>
        <w:t>that</w:t>
      </w:r>
      <w:r w:rsidRPr="00913925">
        <w:t xml:space="preserve"> </w:t>
      </w:r>
      <w:r w:rsidR="00DF0F3B">
        <w:rPr>
          <w:lang w:val="el-GR"/>
        </w:rPr>
        <w:t>immersion</w:t>
      </w:r>
      <w:r w:rsidRPr="00913925">
        <w:t xml:space="preserve"> </w:t>
      </w:r>
      <w:r w:rsidR="00DF0F3B">
        <w:rPr>
          <w:lang w:val="el-GR"/>
        </w:rPr>
        <w:t>was</w:t>
      </w:r>
      <w:r w:rsidRPr="00913925">
        <w:t xml:space="preserve"> the biblical mode.  When Luther translated the NT into German, he still believed in infant </w:t>
      </w:r>
      <w:r w:rsidR="00DF0F3B">
        <w:rPr>
          <w:lang w:val="el-GR"/>
        </w:rPr>
        <w:t xml:space="preserve">baptism </w:t>
      </w:r>
      <w:r w:rsidRPr="00913925">
        <w:t xml:space="preserve">and sprinkling.  Due to these sensitivities, he did not translate </w:t>
      </w:r>
      <w:r w:rsidR="00DF0F3B" w:rsidRPr="00DF0F3B">
        <w:t>βαπτίζω</w:t>
      </w:r>
      <w:r w:rsidRPr="00913925">
        <w:t>.  Instead, he chose to transliterate it.  Thus, it was not translated into the German equivalent of “to immerse”; rather, each Greek letter was Romanized to coin a new word, “baptism.”  Since this time</w:t>
      </w:r>
      <w:r w:rsidR="00931093">
        <w:rPr>
          <w:lang w:val="el-GR"/>
        </w:rPr>
        <w:t>,</w:t>
      </w:r>
      <w:r w:rsidRPr="00913925">
        <w:t xml:space="preserve"> translations of the Bible into other languages have followed suit with a transliteration so that the meaning of the term has been obscured with various interpretations of what baptism really means.  To find its real meaning, one must return to the Greek meaning.  All Greek lexicons agree that it means to dip, soak, or immerse.</w:t>
      </w:r>
    </w:p>
    <w:p w14:paraId="6122533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Immersion best signifies several truths:</w:t>
      </w:r>
    </w:p>
    <w:p w14:paraId="7CE03209" w14:textId="77777777" w:rsidR="00F45A39" w:rsidRPr="00913925" w:rsidRDefault="00F45A39" w:rsidP="006B60FA">
      <w:pPr>
        <w:pStyle w:val="Heading8"/>
      </w:pPr>
      <w:r w:rsidRPr="00913925">
        <w:t>Identification with Christ’s death and resurrection is clearly pictured by going under the water and out again (Rom. 6:3-5; Col. 2:12)</w:t>
      </w:r>
    </w:p>
    <w:p w14:paraId="3FEC6C2B" w14:textId="77777777" w:rsidR="00F45A39" w:rsidRPr="00913925" w:rsidRDefault="00F45A39" w:rsidP="006B60FA">
      <w:pPr>
        <w:pStyle w:val="Heading8"/>
      </w:pPr>
      <w:r w:rsidRPr="00913925">
        <w:t>Subjection to Christ’s authority is shown by being totally overwhelmed by water (Matt. 28:18-19; Acts 19:3-5; 22:16)</w:t>
      </w:r>
    </w:p>
    <w:p w14:paraId="6BFE92D9" w14:textId="77777777" w:rsidR="00F45A39" w:rsidRPr="00913925" w:rsidRDefault="00F45A39" w:rsidP="006B60FA">
      <w:pPr>
        <w:pStyle w:val="Heading8"/>
      </w:pPr>
      <w:r w:rsidRPr="00913925">
        <w:t>Baptism’s pledge of a good conscience toward God is related to Christ’s resurrection, which is pictured in coming out of the water (1 Pet. 3:21)</w:t>
      </w:r>
    </w:p>
    <w:p w14:paraId="205477E2"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Some cite verses with the claim that baptism by </w:t>
      </w:r>
      <w:r w:rsidRPr="00913925">
        <w:rPr>
          <w:rFonts w:ascii="Arial" w:hAnsi="Arial" w:cs="Arial"/>
          <w:i/>
          <w:sz w:val="22"/>
          <w:szCs w:val="18"/>
        </w:rPr>
        <w:t>pouring</w:t>
      </w:r>
      <w:r w:rsidRPr="00913925">
        <w:rPr>
          <w:rFonts w:ascii="Arial" w:hAnsi="Arial" w:cs="Arial"/>
          <w:sz w:val="22"/>
          <w:szCs w:val="18"/>
        </w:rPr>
        <w:t xml:space="preserve"> is mentioned often in the NT (e.g., 1 Cor. 6:11; Eph. 5:26; Heb. 9:10; </w:t>
      </w:r>
      <w:r w:rsidRPr="00913925">
        <w:rPr>
          <w:rFonts w:ascii="Arial" w:hAnsi="Arial" w:cs="Arial"/>
          <w:sz w:val="22"/>
          <w:szCs w:val="18"/>
        </w:rPr>
        <w:lastRenderedPageBreak/>
        <w:t xml:space="preserve">10:22; Tit. 3:5).  However, 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  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14:paraId="6387E60D"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 xml:space="preserve">It is also claimed that 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Yet none of these verses refer to baptism.  They refer to purifying priests with sprinkled water  (Num. 8:7), sprinkling vessels with blood (Exod. 24:6-8; Heb. 9:13-14), or the saving work of the Spirit (Ezek. 36:24-26; Heb. 10:22).</w:t>
      </w:r>
    </w:p>
    <w:p w14:paraId="6F916F7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All NT examples of baptism best allow for immersion: “plenty of water” (John 3:23), “coming up out of the water” (Mark 1:10), “went down into the water” (Acts 8:38).  This last case concerns the Ethiopian eunuch who could have easily been baptized by pouring or sprinkling anywhere along the journey by using water in the caravan.</w:t>
      </w:r>
    </w:p>
    <w:p w14:paraId="396E13E7" w14:textId="77777777" w:rsidR="00F45A39" w:rsidRPr="00913925" w:rsidRDefault="00F45A39" w:rsidP="00FC105B">
      <w:pPr>
        <w:pStyle w:val="Heading7"/>
        <w:jc w:val="left"/>
        <w:rPr>
          <w:rFonts w:ascii="Arial" w:hAnsi="Arial" w:cs="Arial"/>
          <w:sz w:val="22"/>
          <w:szCs w:val="18"/>
        </w:rPr>
      </w:pPr>
      <w:r w:rsidRPr="00913925">
        <w:rPr>
          <w:rFonts w:ascii="Arial" w:hAnsi="Arial" w:cs="Arial"/>
          <w:sz w:val="22"/>
          <w:szCs w:val="18"/>
        </w:rPr>
        <w:t>Some advocates of sprinkling or pouring suggest that 3000 new believers in Jerusalem could not have been immersed in a single day (Acts 2:41).  But archaeological findings reveal the existence of many pools in Jerusalem.  The Pool of Siloam, Bethesda Pool, Sheep Pool, and the Gihon Spring are just some that are known to us today.</w:t>
      </w:r>
    </w:p>
    <w:p w14:paraId="4EFE5F8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Summary of Early Church Baptism vs. Baptisms Preceding It</w:t>
      </w:r>
    </w:p>
    <w:p w14:paraId="0FA2C8DC" w14:textId="77777777" w:rsidR="00F45A39" w:rsidRPr="00913925" w:rsidRDefault="00F45A39" w:rsidP="00FC105B">
      <w:pPr>
        <w:tabs>
          <w:tab w:val="left" w:pos="4040"/>
          <w:tab w:val="left" w:pos="6120"/>
          <w:tab w:val="left" w:pos="7560"/>
          <w:tab w:val="left" w:pos="8820"/>
          <w:tab w:val="left" w:pos="9000"/>
        </w:tabs>
        <w:ind w:right="-671"/>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4580"/>
        <w:gridCol w:w="5130"/>
      </w:tblGrid>
      <w:tr w:rsidR="00F45A39" w:rsidRPr="00913925" w14:paraId="2A879CD9" w14:textId="77777777">
        <w:trPr>
          <w:cantSplit/>
        </w:trPr>
        <w:tc>
          <w:tcPr>
            <w:tcW w:w="4580" w:type="dxa"/>
            <w:tcBorders>
              <w:top w:val="double" w:sz="6" w:space="0" w:color="auto"/>
              <w:left w:val="double" w:sz="6" w:space="0" w:color="auto"/>
              <w:bottom w:val="single" w:sz="6" w:space="0" w:color="auto"/>
              <w:right w:val="single" w:sz="6" w:space="0" w:color="auto"/>
            </w:tcBorders>
          </w:tcPr>
          <w:p w14:paraId="73005019"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Contrasts</w:t>
            </w:r>
          </w:p>
          <w:p w14:paraId="6E0DC76A"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(Preceding vs. NT/Christian)</w:t>
            </w:r>
          </w:p>
          <w:p w14:paraId="21A822EC"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double" w:sz="6" w:space="0" w:color="auto"/>
              <w:left w:val="single" w:sz="6" w:space="0" w:color="auto"/>
              <w:bottom w:val="single" w:sz="6" w:space="0" w:color="auto"/>
              <w:right w:val="double" w:sz="6" w:space="0" w:color="auto"/>
            </w:tcBorders>
          </w:tcPr>
          <w:p w14:paraId="4A50837D"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b/>
                <w:szCs w:val="18"/>
              </w:rPr>
              <w:t>Comparisons</w:t>
            </w:r>
          </w:p>
          <w:p w14:paraId="0DD11E64"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(Points in Common)</w:t>
            </w:r>
          </w:p>
        </w:tc>
      </w:tr>
      <w:tr w:rsidR="00F45A39" w:rsidRPr="00913925" w14:paraId="461A9290" w14:textId="77777777">
        <w:trPr>
          <w:cantSplit/>
        </w:trPr>
        <w:tc>
          <w:tcPr>
            <w:tcW w:w="4580" w:type="dxa"/>
            <w:tcBorders>
              <w:top w:val="single" w:sz="12" w:space="0" w:color="auto"/>
              <w:left w:val="double" w:sz="6" w:space="0" w:color="auto"/>
              <w:bottom w:val="single" w:sz="6" w:space="0" w:color="auto"/>
              <w:right w:val="single" w:sz="6" w:space="0" w:color="auto"/>
            </w:tcBorders>
          </w:tcPr>
          <w:p w14:paraId="2F99055A"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No formula vs. “Father, Son, &amp; Holy Spirit”</w:t>
            </w:r>
          </w:p>
          <w:p w14:paraId="1C6F2357"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12" w:space="0" w:color="auto"/>
              <w:left w:val="single" w:sz="6" w:space="0" w:color="auto"/>
              <w:bottom w:val="single" w:sz="6" w:space="0" w:color="auto"/>
              <w:right w:val="double" w:sz="6" w:space="0" w:color="auto"/>
            </w:tcBorders>
          </w:tcPr>
          <w:p w14:paraId="6EAB8BAE"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Signified identification with a religious community</w:t>
            </w:r>
          </w:p>
        </w:tc>
      </w:tr>
      <w:tr w:rsidR="00F45A39" w:rsidRPr="00913925" w14:paraId="0FBC7C2E" w14:textId="77777777">
        <w:trPr>
          <w:cantSplit/>
        </w:trPr>
        <w:tc>
          <w:tcPr>
            <w:tcW w:w="4580" w:type="dxa"/>
            <w:tcBorders>
              <w:top w:val="single" w:sz="6" w:space="0" w:color="auto"/>
              <w:left w:val="double" w:sz="6" w:space="0" w:color="auto"/>
              <w:bottom w:val="single" w:sz="6" w:space="0" w:color="auto"/>
              <w:right w:val="single" w:sz="6" w:space="0" w:color="auto"/>
            </w:tcBorders>
          </w:tcPr>
          <w:p w14:paraId="04757E00"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Self-immersion vs. performed by another</w:t>
            </w:r>
          </w:p>
          <w:p w14:paraId="2A6F77C1"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1151F1F8"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Practiced only on believers</w:t>
            </w:r>
          </w:p>
        </w:tc>
      </w:tr>
      <w:tr w:rsidR="00F45A39" w:rsidRPr="00913925" w14:paraId="28EDC19C" w14:textId="77777777">
        <w:trPr>
          <w:cantSplit/>
        </w:trPr>
        <w:tc>
          <w:tcPr>
            <w:tcW w:w="4580" w:type="dxa"/>
            <w:tcBorders>
              <w:top w:val="single" w:sz="6" w:space="0" w:color="auto"/>
              <w:left w:val="double" w:sz="6" w:space="0" w:color="auto"/>
              <w:bottom w:val="single" w:sz="6" w:space="0" w:color="auto"/>
              <w:right w:val="single" w:sz="6" w:space="0" w:color="auto"/>
            </w:tcBorders>
          </w:tcPr>
          <w:p w14:paraId="4CF4B652"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For Gentiles only vs. both Jews &amp; Gentiles</w:t>
            </w:r>
          </w:p>
          <w:p w14:paraId="630337D0"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0D81001B"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only in both cases (BC &amp; 1st century)</w:t>
            </w:r>
          </w:p>
        </w:tc>
      </w:tr>
      <w:tr w:rsidR="00F45A39" w:rsidRPr="00913925" w14:paraId="657DECCF" w14:textId="77777777">
        <w:trPr>
          <w:cantSplit/>
        </w:trPr>
        <w:tc>
          <w:tcPr>
            <w:tcW w:w="4580" w:type="dxa"/>
            <w:tcBorders>
              <w:top w:val="single" w:sz="6" w:space="0" w:color="auto"/>
              <w:left w:val="double" w:sz="6" w:space="0" w:color="auto"/>
              <w:bottom w:val="single" w:sz="6" w:space="0" w:color="auto"/>
              <w:right w:val="single" w:sz="6" w:space="0" w:color="auto"/>
            </w:tcBorders>
          </w:tcPr>
          <w:p w14:paraId="4429412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Circumcision prerequisite vs. none</w:t>
            </w:r>
          </w:p>
          <w:p w14:paraId="7DB674CC"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5BABB64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Common in both instances</w:t>
            </w:r>
          </w:p>
        </w:tc>
      </w:tr>
      <w:tr w:rsidR="00F45A39" w:rsidRPr="00913925" w14:paraId="16375470" w14:textId="77777777">
        <w:trPr>
          <w:cantSplit/>
        </w:trPr>
        <w:tc>
          <w:tcPr>
            <w:tcW w:w="4580" w:type="dxa"/>
            <w:tcBorders>
              <w:top w:val="single" w:sz="6" w:space="0" w:color="auto"/>
              <w:left w:val="double" w:sz="6" w:space="0" w:color="auto"/>
              <w:bottom w:val="single" w:sz="6" w:space="0" w:color="auto"/>
              <w:right w:val="single" w:sz="6" w:space="0" w:color="auto"/>
            </w:tcBorders>
          </w:tcPr>
          <w:p w14:paraId="2AF2A18F"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To Judaism vs. to Christianity/John</w:t>
            </w:r>
          </w:p>
          <w:p w14:paraId="392CB50E"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single" w:sz="6" w:space="0" w:color="auto"/>
              <w:right w:val="double" w:sz="6" w:space="0" w:color="auto"/>
            </w:tcBorders>
          </w:tcPr>
          <w:p w14:paraId="032AA638"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Water used</w:t>
            </w:r>
          </w:p>
        </w:tc>
      </w:tr>
      <w:tr w:rsidR="00F45A39" w:rsidRPr="00913925" w14:paraId="1D73BBF9" w14:textId="77777777">
        <w:trPr>
          <w:cantSplit/>
        </w:trPr>
        <w:tc>
          <w:tcPr>
            <w:tcW w:w="4580" w:type="dxa"/>
            <w:tcBorders>
              <w:top w:val="single" w:sz="6" w:space="0" w:color="auto"/>
              <w:left w:val="double" w:sz="6" w:space="0" w:color="auto"/>
              <w:bottom w:val="double" w:sz="6" w:space="0" w:color="auto"/>
              <w:right w:val="single" w:sz="6" w:space="0" w:color="auto"/>
            </w:tcBorders>
          </w:tcPr>
          <w:p w14:paraId="63AF18F7" w14:textId="77777777" w:rsidR="00F45A39" w:rsidRPr="00913925" w:rsidRDefault="00F45A39" w:rsidP="00FC105B">
            <w:pPr>
              <w:tabs>
                <w:tab w:val="left" w:pos="6120"/>
                <w:tab w:val="left" w:pos="7560"/>
                <w:tab w:val="left" w:pos="8820"/>
              </w:tabs>
              <w:ind w:right="-671"/>
              <w:rPr>
                <w:rFonts w:ascii="Arial" w:hAnsi="Arial" w:cs="Arial"/>
                <w:sz w:val="22"/>
                <w:szCs w:val="18"/>
              </w:rPr>
            </w:pPr>
            <w:r w:rsidRPr="00913925">
              <w:rPr>
                <w:rFonts w:ascii="Arial" w:hAnsi="Arial" w:cs="Arial"/>
                <w:sz w:val="22"/>
                <w:szCs w:val="18"/>
              </w:rPr>
              <w:t>Immersion vs. mode varied (in 2nd century)</w:t>
            </w:r>
          </w:p>
          <w:p w14:paraId="4F5DA920" w14:textId="77777777" w:rsidR="00F45A39" w:rsidRPr="00913925" w:rsidRDefault="00F45A39" w:rsidP="00FC105B">
            <w:pPr>
              <w:tabs>
                <w:tab w:val="left" w:pos="6120"/>
                <w:tab w:val="left" w:pos="7560"/>
                <w:tab w:val="left" w:pos="8820"/>
              </w:tabs>
              <w:ind w:right="-671"/>
              <w:rPr>
                <w:rFonts w:ascii="Arial" w:hAnsi="Arial" w:cs="Arial"/>
                <w:sz w:val="22"/>
                <w:szCs w:val="18"/>
              </w:rPr>
            </w:pPr>
          </w:p>
        </w:tc>
        <w:tc>
          <w:tcPr>
            <w:tcW w:w="5130" w:type="dxa"/>
            <w:tcBorders>
              <w:top w:val="single" w:sz="6" w:space="0" w:color="auto"/>
              <w:left w:val="single" w:sz="6" w:space="0" w:color="auto"/>
              <w:bottom w:val="double" w:sz="6" w:space="0" w:color="auto"/>
              <w:right w:val="double" w:sz="6" w:space="0" w:color="auto"/>
            </w:tcBorders>
          </w:tcPr>
          <w:p w14:paraId="572E11F5" w14:textId="77777777" w:rsidR="00F45A39" w:rsidRPr="00913925" w:rsidRDefault="00F45A39" w:rsidP="00FC105B">
            <w:pPr>
              <w:tabs>
                <w:tab w:val="left" w:pos="6120"/>
                <w:tab w:val="left" w:pos="7560"/>
                <w:tab w:val="left" w:pos="8820"/>
              </w:tabs>
              <w:ind w:right="-671"/>
              <w:rPr>
                <w:rFonts w:ascii="Arial" w:hAnsi="Arial" w:cs="Arial"/>
                <w:sz w:val="22"/>
                <w:szCs w:val="18"/>
              </w:rPr>
            </w:pPr>
          </w:p>
        </w:tc>
      </w:tr>
    </w:tbl>
    <w:p w14:paraId="7BFEFC5F" w14:textId="77777777" w:rsidR="00F45A39" w:rsidRPr="00913925" w:rsidRDefault="00F45A39" w:rsidP="00FC105B">
      <w:pPr>
        <w:tabs>
          <w:tab w:val="left" w:pos="1720"/>
          <w:tab w:val="left" w:pos="3620"/>
          <w:tab w:val="left" w:pos="5600"/>
          <w:tab w:val="left" w:pos="7500"/>
        </w:tabs>
        <w:ind w:left="440" w:right="80" w:hanging="440"/>
        <w:rPr>
          <w:rFonts w:ascii="Arial" w:hAnsi="Arial" w:cs="Arial"/>
          <w:sz w:val="22"/>
          <w:szCs w:val="18"/>
        </w:rPr>
      </w:pPr>
    </w:p>
    <w:p w14:paraId="0024BC35" w14:textId="77777777" w:rsidR="00F45A39" w:rsidRPr="00913925" w:rsidRDefault="00F45A39" w:rsidP="00FC105B">
      <w:pPr>
        <w:ind w:right="-10"/>
        <w:rPr>
          <w:rFonts w:ascii="Arial" w:hAnsi="Arial" w:cs="Arial"/>
          <w:sz w:val="22"/>
          <w:szCs w:val="18"/>
        </w:rPr>
      </w:pPr>
    </w:p>
    <w:p w14:paraId="1C54DBC1" w14:textId="77777777" w:rsidR="00F45A39" w:rsidRPr="00913925" w:rsidRDefault="00F45A39" w:rsidP="00FC105B">
      <w:pPr>
        <w:ind w:right="-10"/>
        <w:rPr>
          <w:rFonts w:ascii="Arial" w:hAnsi="Arial" w:cs="Arial"/>
          <w:sz w:val="22"/>
          <w:szCs w:val="18"/>
        </w:rPr>
      </w:pPr>
    </w:p>
    <w:p w14:paraId="7E7F2BD1"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7" w:name="_Toc7349334"/>
      <w:r w:rsidRPr="00913925">
        <w:rPr>
          <w:rFonts w:ascii="Arial" w:hAnsi="Arial" w:cs="Arial"/>
          <w:sz w:val="22"/>
          <w:szCs w:val="18"/>
        </w:rPr>
        <w:lastRenderedPageBreak/>
        <w:t>Views on Baptism</w:t>
      </w:r>
      <w:bookmarkEnd w:id="187"/>
    </w:p>
    <w:p w14:paraId="6FC0DBB2" w14:textId="77777777" w:rsidR="00F45A39" w:rsidRPr="00913925" w:rsidRDefault="00F45A39" w:rsidP="00FC105B">
      <w:pPr>
        <w:ind w:right="-180"/>
        <w:rPr>
          <w:rFonts w:ascii="Arial" w:hAnsi="Arial" w:cs="Arial"/>
          <w:sz w:val="22"/>
          <w:szCs w:val="18"/>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45F9033"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54B935B9"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604ED00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4A8E6904"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1ECF3670" w14:textId="77777777">
        <w:trPr>
          <w:cantSplit/>
        </w:trPr>
        <w:tc>
          <w:tcPr>
            <w:tcW w:w="1520" w:type="dxa"/>
            <w:tcBorders>
              <w:left w:val="single" w:sz="6" w:space="0" w:color="auto"/>
              <w:right w:val="single" w:sz="6" w:space="0" w:color="auto"/>
            </w:tcBorders>
          </w:tcPr>
          <w:p w14:paraId="712BD4E2" w14:textId="77777777" w:rsidR="00F45A39" w:rsidRPr="00913925" w:rsidRDefault="00F45A39" w:rsidP="00FC105B">
            <w:pPr>
              <w:rPr>
                <w:rFonts w:ascii="Arial" w:hAnsi="Arial" w:cs="Arial"/>
                <w:sz w:val="22"/>
                <w:szCs w:val="18"/>
              </w:rPr>
            </w:pPr>
            <w:r w:rsidRPr="00913925">
              <w:rPr>
                <w:rFonts w:ascii="Arial" w:hAnsi="Arial" w:cs="Arial"/>
                <w:b/>
                <w:sz w:val="28"/>
                <w:szCs w:val="18"/>
              </w:rPr>
              <w:t>Adherents</w:t>
            </w:r>
          </w:p>
        </w:tc>
        <w:tc>
          <w:tcPr>
            <w:tcW w:w="3880" w:type="dxa"/>
            <w:tcBorders>
              <w:left w:val="single" w:sz="6" w:space="0" w:color="auto"/>
              <w:bottom w:val="single" w:sz="6" w:space="0" w:color="auto"/>
              <w:right w:val="single" w:sz="6" w:space="0" w:color="auto"/>
            </w:tcBorders>
          </w:tcPr>
          <w:p w14:paraId="3992D29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Catholic, Lutheran, Presbyterian, Reformed, Anglican, Methodist, some Evangelical Free Church</w:t>
            </w:r>
          </w:p>
          <w:p w14:paraId="50A4F73E" w14:textId="77777777" w:rsidR="00F45A39" w:rsidRPr="00913925" w:rsidRDefault="00F45A39" w:rsidP="00FC105B">
            <w:pPr>
              <w:ind w:right="4"/>
              <w:rPr>
                <w:rFonts w:ascii="Arial" w:hAnsi="Arial" w:cs="Arial"/>
                <w:sz w:val="22"/>
                <w:szCs w:val="18"/>
              </w:rPr>
            </w:pPr>
          </w:p>
        </w:tc>
        <w:tc>
          <w:tcPr>
            <w:tcW w:w="4280" w:type="dxa"/>
            <w:tcBorders>
              <w:left w:val="single" w:sz="6" w:space="0" w:color="auto"/>
              <w:bottom w:val="single" w:sz="6" w:space="0" w:color="auto"/>
              <w:right w:val="single" w:sz="6" w:space="0" w:color="auto"/>
            </w:tcBorders>
          </w:tcPr>
          <w:p w14:paraId="63ADD4F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Baptist, Bible, Brethren, Mennonite, Pentecostal, some Evangelical Free Church, most independent churches</w:t>
            </w:r>
          </w:p>
        </w:tc>
      </w:tr>
      <w:tr w:rsidR="00F45A39" w:rsidRPr="00913925" w14:paraId="1D613500" w14:textId="77777777">
        <w:trPr>
          <w:cantSplit/>
        </w:trPr>
        <w:tc>
          <w:tcPr>
            <w:tcW w:w="1520" w:type="dxa"/>
            <w:tcBorders>
              <w:top w:val="single" w:sz="6" w:space="0" w:color="auto"/>
              <w:left w:val="single" w:sz="6" w:space="0" w:color="auto"/>
              <w:right w:val="single" w:sz="6" w:space="0" w:color="auto"/>
            </w:tcBorders>
          </w:tcPr>
          <w:p w14:paraId="0E681718" w14:textId="77777777" w:rsidR="00F45A39" w:rsidRPr="00913925" w:rsidRDefault="00F45A39" w:rsidP="00FC105B">
            <w:pPr>
              <w:rPr>
                <w:rFonts w:ascii="Arial" w:hAnsi="Arial" w:cs="Arial"/>
                <w:sz w:val="22"/>
                <w:szCs w:val="18"/>
              </w:rPr>
            </w:pPr>
            <w:r w:rsidRPr="00913925">
              <w:rPr>
                <w:rFonts w:ascii="Arial" w:hAnsi="Arial" w:cs="Arial"/>
                <w:b/>
                <w:sz w:val="28"/>
                <w:szCs w:val="18"/>
              </w:rPr>
              <w:t>Purpose</w:t>
            </w:r>
          </w:p>
        </w:tc>
        <w:tc>
          <w:tcPr>
            <w:tcW w:w="3880" w:type="dxa"/>
            <w:tcBorders>
              <w:top w:val="single" w:sz="6" w:space="0" w:color="auto"/>
              <w:left w:val="single" w:sz="6" w:space="0" w:color="auto"/>
              <w:bottom w:val="single" w:sz="6" w:space="0" w:color="auto"/>
              <w:right w:val="single" w:sz="6" w:space="0" w:color="auto"/>
            </w:tcBorders>
          </w:tcPr>
          <w:p w14:paraId="4A4AB43B"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Three Views:</w:t>
            </w:r>
          </w:p>
          <w:p w14:paraId="2EF12456" w14:textId="77777777" w:rsidR="00F45A39" w:rsidRPr="00913925" w:rsidRDefault="00F45A39" w:rsidP="00FC105B">
            <w:pPr>
              <w:ind w:right="-70"/>
              <w:rPr>
                <w:rFonts w:ascii="Arial" w:hAnsi="Arial" w:cs="Arial"/>
                <w:sz w:val="22"/>
                <w:szCs w:val="18"/>
              </w:rPr>
            </w:pPr>
          </w:p>
          <w:p w14:paraId="740BB61B"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Catholic: Means of saving grace</w:t>
            </w:r>
          </w:p>
          <w:p w14:paraId="005612DD" w14:textId="77777777"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apart </w:t>
            </w:r>
            <w:r w:rsidRPr="00913925">
              <w:rPr>
                <w:rFonts w:ascii="Arial" w:hAnsi="Arial" w:cs="Arial"/>
                <w:sz w:val="22"/>
                <w:szCs w:val="18"/>
              </w:rPr>
              <w:t>from</w:t>
            </w:r>
            <w:r w:rsidRPr="00913925">
              <w:rPr>
                <w:rFonts w:ascii="Arial" w:hAnsi="Arial" w:cs="Arial"/>
                <w:i/>
                <w:sz w:val="22"/>
                <w:szCs w:val="18"/>
              </w:rPr>
              <w:t xml:space="preserve"> </w:t>
            </w:r>
            <w:r w:rsidRPr="00913925">
              <w:rPr>
                <w:rFonts w:ascii="Arial" w:hAnsi="Arial" w:cs="Arial"/>
                <w:sz w:val="22"/>
                <w:szCs w:val="18"/>
              </w:rPr>
              <w:t xml:space="preserve">the faith of those baptized </w:t>
            </w:r>
          </w:p>
          <w:p w14:paraId="011E4EE1"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14:paraId="02C4AFC3" w14:textId="77777777" w:rsidR="00F45A39" w:rsidRPr="00913925" w:rsidRDefault="00F45A39" w:rsidP="00FC105B">
            <w:pPr>
              <w:ind w:right="-70"/>
              <w:rPr>
                <w:rFonts w:ascii="Arial" w:hAnsi="Arial" w:cs="Arial"/>
                <w:sz w:val="22"/>
                <w:szCs w:val="18"/>
              </w:rPr>
            </w:pPr>
          </w:p>
          <w:p w14:paraId="4E977928"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Lutheran: Means of saving grace</w:t>
            </w:r>
          </w:p>
          <w:p w14:paraId="240FE43A" w14:textId="77777777" w:rsidR="00F45A39" w:rsidRPr="00913925" w:rsidRDefault="00F45A39" w:rsidP="00FC105B">
            <w:pPr>
              <w:ind w:right="-70"/>
              <w:rPr>
                <w:rFonts w:ascii="Arial" w:hAnsi="Arial" w:cs="Arial"/>
                <w:sz w:val="22"/>
                <w:szCs w:val="18"/>
              </w:rPr>
            </w:pPr>
            <w:r w:rsidRPr="00913925">
              <w:rPr>
                <w:rFonts w:ascii="Arial" w:hAnsi="Arial" w:cs="Arial"/>
                <w:i/>
                <w:sz w:val="22"/>
                <w:szCs w:val="18"/>
              </w:rPr>
              <w:t xml:space="preserve">assuming </w:t>
            </w:r>
            <w:r w:rsidRPr="00913925">
              <w:rPr>
                <w:rFonts w:ascii="Arial" w:hAnsi="Arial" w:cs="Arial"/>
                <w:sz w:val="22"/>
                <w:szCs w:val="18"/>
              </w:rPr>
              <w:t xml:space="preserve">faith by those baptized </w:t>
            </w:r>
          </w:p>
          <w:p w14:paraId="10B356BF"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(baptismal regeneration)</w:t>
            </w:r>
          </w:p>
          <w:p w14:paraId="4B13906A" w14:textId="77777777" w:rsidR="00F45A39" w:rsidRPr="00913925" w:rsidRDefault="00F45A39" w:rsidP="00FC105B">
            <w:pPr>
              <w:ind w:right="-70"/>
              <w:rPr>
                <w:rFonts w:ascii="Arial" w:hAnsi="Arial" w:cs="Arial"/>
                <w:sz w:val="22"/>
                <w:szCs w:val="18"/>
              </w:rPr>
            </w:pPr>
          </w:p>
          <w:p w14:paraId="489800BC"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 xml:space="preserve">Others: </w:t>
            </w:r>
            <w:r w:rsidRPr="00913925">
              <w:rPr>
                <w:rFonts w:ascii="Arial" w:hAnsi="Arial" w:cs="Arial"/>
                <w:i/>
                <w:sz w:val="22"/>
                <w:szCs w:val="18"/>
              </w:rPr>
              <w:t>Not</w:t>
            </w:r>
            <w:r w:rsidRPr="00913925">
              <w:rPr>
                <w:rFonts w:ascii="Arial" w:hAnsi="Arial" w:cs="Arial"/>
                <w:sz w:val="22"/>
                <w:szCs w:val="18"/>
              </w:rPr>
              <w:t xml:space="preserve"> a means of saving grace </w:t>
            </w:r>
          </w:p>
          <w:p w14:paraId="0A60F80E" w14:textId="77777777" w:rsidR="00F45A39" w:rsidRPr="00913925" w:rsidRDefault="00F45A39" w:rsidP="00FC105B">
            <w:pPr>
              <w:ind w:right="-70"/>
              <w:rPr>
                <w:rFonts w:ascii="Arial" w:hAnsi="Arial" w:cs="Arial"/>
                <w:sz w:val="22"/>
                <w:szCs w:val="18"/>
              </w:rPr>
            </w:pPr>
            <w:r w:rsidRPr="00913925">
              <w:rPr>
                <w:rFonts w:ascii="Arial" w:hAnsi="Arial" w:cs="Arial"/>
                <w:sz w:val="22"/>
                <w:szCs w:val="18"/>
              </w:rPr>
              <w:t>but a seal and sign of the covenant</w:t>
            </w:r>
          </w:p>
          <w:p w14:paraId="4518D6B3" w14:textId="77777777" w:rsidR="00F45A39" w:rsidRPr="00913925" w:rsidRDefault="00F45A39" w:rsidP="00FC105B">
            <w:pPr>
              <w:ind w:right="-70"/>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64F171E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Unified View: </w:t>
            </w:r>
          </w:p>
          <w:p w14:paraId="1DABCC2B" w14:textId="77777777" w:rsidR="00F45A39" w:rsidRPr="00913925" w:rsidRDefault="00F45A39" w:rsidP="00FC105B">
            <w:pPr>
              <w:ind w:right="4"/>
              <w:rPr>
                <w:rFonts w:ascii="Arial" w:hAnsi="Arial" w:cs="Arial"/>
                <w:sz w:val="22"/>
                <w:szCs w:val="18"/>
              </w:rPr>
            </w:pPr>
          </w:p>
          <w:p w14:paraId="62C43CE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is a symbol of salvation: an outward sign of the inward reality of justification already received in Christ with no external efficacy (A. Oepke, “bapto, baptizo…” </w:t>
            </w:r>
            <w:r w:rsidRPr="00913925">
              <w:rPr>
                <w:rFonts w:ascii="Arial" w:hAnsi="Arial" w:cs="Arial"/>
                <w:i/>
                <w:sz w:val="22"/>
                <w:szCs w:val="18"/>
              </w:rPr>
              <w:t>TDNTabr.</w:t>
            </w:r>
            <w:r w:rsidRPr="00913925">
              <w:rPr>
                <w:rFonts w:ascii="Arial" w:hAnsi="Arial" w:cs="Arial"/>
                <w:sz w:val="22"/>
                <w:szCs w:val="18"/>
              </w:rPr>
              <w:t>, 93).</w:t>
            </w:r>
          </w:p>
        </w:tc>
      </w:tr>
      <w:tr w:rsidR="00F45A39" w:rsidRPr="00913925" w14:paraId="46573B43" w14:textId="77777777">
        <w:trPr>
          <w:cantSplit/>
        </w:trPr>
        <w:tc>
          <w:tcPr>
            <w:tcW w:w="1520" w:type="dxa"/>
            <w:tcBorders>
              <w:left w:val="single" w:sz="6" w:space="0" w:color="auto"/>
              <w:right w:val="single" w:sz="6" w:space="0" w:color="auto"/>
            </w:tcBorders>
          </w:tcPr>
          <w:p w14:paraId="353AF4A0" w14:textId="77777777" w:rsidR="00F45A39" w:rsidRPr="00913925" w:rsidRDefault="00F45A39" w:rsidP="00FC105B">
            <w:pPr>
              <w:rPr>
                <w:rFonts w:ascii="Arial" w:hAnsi="Arial" w:cs="Arial"/>
                <w:sz w:val="22"/>
                <w:szCs w:val="18"/>
              </w:rPr>
            </w:pPr>
            <w:r w:rsidRPr="00913925">
              <w:rPr>
                <w:rFonts w:ascii="Arial" w:hAnsi="Arial" w:cs="Arial"/>
                <w:sz w:val="22"/>
                <w:szCs w:val="18"/>
              </w:rPr>
              <w:t>Supports for Above Stated Purpose:</w:t>
            </w:r>
          </w:p>
        </w:tc>
        <w:tc>
          <w:tcPr>
            <w:tcW w:w="3880" w:type="dxa"/>
            <w:tcBorders>
              <w:top w:val="single" w:sz="6" w:space="0" w:color="auto"/>
              <w:left w:val="single" w:sz="6" w:space="0" w:color="auto"/>
              <w:bottom w:val="single" w:sz="6" w:space="0" w:color="auto"/>
              <w:right w:val="single" w:sz="6" w:space="0" w:color="auto"/>
            </w:tcBorders>
          </w:tcPr>
          <w:p w14:paraId="31C77DB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Baptismal regeneration is taught in many verses (Mark 16:16; John 3:5; Acts 2:38; Tit. 3:5; 1 Pet. 3:21).</w:t>
            </w:r>
          </w:p>
          <w:p w14:paraId="4D2F6672" w14:textId="77777777" w:rsidR="00F45A39" w:rsidRPr="00913925" w:rsidRDefault="00F45A39" w:rsidP="00FC105B">
            <w:pPr>
              <w:ind w:right="4"/>
              <w:rPr>
                <w:rFonts w:ascii="Arial" w:hAnsi="Arial" w:cs="Arial"/>
                <w:sz w:val="22"/>
                <w:szCs w:val="18"/>
              </w:rPr>
            </w:pPr>
          </w:p>
          <w:p w14:paraId="2E79F264" w14:textId="77777777" w:rsidR="00F45A39" w:rsidRPr="00913925" w:rsidRDefault="00F45A39" w:rsidP="00FC105B">
            <w:pPr>
              <w:ind w:right="4"/>
              <w:rPr>
                <w:rFonts w:ascii="Arial" w:hAnsi="Arial" w:cs="Arial"/>
                <w:sz w:val="22"/>
                <w:szCs w:val="18"/>
              </w:rPr>
            </w:pPr>
          </w:p>
          <w:p w14:paraId="1754AB0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(Baptismal regeneration is refuted by Ronald K. Y. Fung, </w:t>
            </w:r>
            <w:r w:rsidRPr="00913925">
              <w:rPr>
                <w:rFonts w:ascii="Arial" w:hAnsi="Arial" w:cs="Arial"/>
                <w:i/>
                <w:sz w:val="22"/>
                <w:szCs w:val="18"/>
              </w:rPr>
              <w:t>The Epistle to the Galatians</w:t>
            </w:r>
            <w:r w:rsidRPr="00913925">
              <w:rPr>
                <w:rFonts w:ascii="Arial" w:hAnsi="Arial" w:cs="Arial"/>
                <w:sz w:val="22"/>
                <w:szCs w:val="18"/>
              </w:rPr>
              <w:t>, NICNT, 173-74)</w:t>
            </w:r>
          </w:p>
        </w:tc>
        <w:tc>
          <w:tcPr>
            <w:tcW w:w="4280" w:type="dxa"/>
            <w:tcBorders>
              <w:top w:val="single" w:sz="6" w:space="0" w:color="auto"/>
              <w:left w:val="single" w:sz="6" w:space="0" w:color="auto"/>
              <w:bottom w:val="single" w:sz="6" w:space="0" w:color="auto"/>
              <w:right w:val="single" w:sz="6" w:space="0" w:color="auto"/>
            </w:tcBorders>
          </w:tcPr>
          <w:p w14:paraId="263267C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and salvation are indeed linked, but not directly so that baptism </w:t>
            </w:r>
            <w:r w:rsidRPr="00913925">
              <w:rPr>
                <w:rFonts w:ascii="Arial" w:hAnsi="Arial" w:cs="Arial"/>
                <w:i/>
                <w:sz w:val="22"/>
                <w:szCs w:val="18"/>
              </w:rPr>
              <w:t>causes</w:t>
            </w:r>
            <w:r w:rsidRPr="00913925">
              <w:rPr>
                <w:rFonts w:ascii="Arial" w:hAnsi="Arial" w:cs="Arial"/>
                <w:sz w:val="22"/>
                <w:szCs w:val="18"/>
              </w:rPr>
              <w:t xml:space="preserve"> salvation.  This would contradict the clear teaching of the NT that salvation is by faith alone (John 3:16; Rom. 10:9-10; Eph. 2:8-9).  In NT times, baptism most often occurred on the day of one’s conversion.  This close association between salvation and baptism was viewed as a single event, yet baptism was not always commanded with conversion (Acts 3:19; 16:31).  (Evaluation of each of these verses at the left is beyond the scope of this chart.)</w:t>
            </w:r>
          </w:p>
          <w:p w14:paraId="76C38877" w14:textId="77777777" w:rsidR="00F45A39" w:rsidRPr="00913925" w:rsidRDefault="00F45A39" w:rsidP="00FC105B">
            <w:pPr>
              <w:ind w:right="4"/>
              <w:rPr>
                <w:rFonts w:ascii="Arial" w:hAnsi="Arial" w:cs="Arial"/>
                <w:sz w:val="22"/>
                <w:szCs w:val="18"/>
              </w:rPr>
            </w:pPr>
          </w:p>
        </w:tc>
      </w:tr>
    </w:tbl>
    <w:p w14:paraId="1B8940E6"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75E5316"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7B8B7CEF"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3144E4AC"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3B055A19"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8444991" w14:textId="77777777">
        <w:trPr>
          <w:cantSplit/>
        </w:trPr>
        <w:tc>
          <w:tcPr>
            <w:tcW w:w="1520" w:type="dxa"/>
            <w:tcBorders>
              <w:left w:val="single" w:sz="6" w:space="0" w:color="auto"/>
              <w:right w:val="single" w:sz="6" w:space="0" w:color="auto"/>
            </w:tcBorders>
          </w:tcPr>
          <w:p w14:paraId="58A6634F" w14:textId="77777777" w:rsidR="00F45A39" w:rsidRPr="00913925" w:rsidRDefault="00F45A39" w:rsidP="00FC105B">
            <w:pPr>
              <w:rPr>
                <w:rFonts w:ascii="Arial" w:hAnsi="Arial" w:cs="Arial"/>
                <w:sz w:val="22"/>
                <w:szCs w:val="18"/>
              </w:rPr>
            </w:pPr>
            <w:r w:rsidRPr="00913925">
              <w:rPr>
                <w:rFonts w:ascii="Arial" w:hAnsi="Arial" w:cs="Arial"/>
                <w:sz w:val="22"/>
                <w:szCs w:val="18"/>
              </w:rPr>
              <w:t>Purpose</w:t>
            </w:r>
          </w:p>
          <w:p w14:paraId="023CB242"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6D8F384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sign of the covenant:</w:t>
            </w:r>
          </w:p>
          <w:p w14:paraId="2A702098" w14:textId="77777777" w:rsidR="00F45A39" w:rsidRPr="00913925" w:rsidRDefault="00F45A39" w:rsidP="00FC105B">
            <w:pPr>
              <w:ind w:right="4"/>
              <w:rPr>
                <w:rFonts w:ascii="Arial" w:hAnsi="Arial" w:cs="Arial"/>
                <w:sz w:val="22"/>
                <w:szCs w:val="18"/>
              </w:rPr>
            </w:pPr>
          </w:p>
          <w:p w14:paraId="2A9F355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Col. 2:11-13 says, “In him you were also circumcised, in the putting off of the sinful nature, not with a circumcision done by the hands of men but with the circumcision done by Christ, having been buried with him in baptism and raised with him through your faith in the power of God, who raised him from the dead.  When you were dead in your sins and in the uncircumcision of your sinful nature, God made you alive with Christ…”  </w:t>
            </w:r>
          </w:p>
          <w:p w14:paraId="38CF424C" w14:textId="77777777" w:rsidR="00F45A39" w:rsidRPr="00913925" w:rsidRDefault="00F45A39" w:rsidP="00FC105B">
            <w:pPr>
              <w:ind w:right="4"/>
              <w:rPr>
                <w:rFonts w:ascii="Arial" w:hAnsi="Arial" w:cs="Arial"/>
                <w:sz w:val="22"/>
                <w:szCs w:val="18"/>
              </w:rPr>
            </w:pPr>
          </w:p>
          <w:p w14:paraId="022F2DB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It thus signifies the recipient’s initiation into the community of God.</w:t>
            </w:r>
          </w:p>
          <w:p w14:paraId="66F95942"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6E2376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sign of the new covenant is not baptism but the Lord’s Supper (1 Cor. 11:25).</w:t>
            </w:r>
          </w:p>
          <w:p w14:paraId="2F73857E" w14:textId="77777777" w:rsidR="00F45A39" w:rsidRPr="00913925" w:rsidRDefault="00F45A39" w:rsidP="00FC105B">
            <w:pPr>
              <w:ind w:right="4"/>
              <w:rPr>
                <w:rFonts w:ascii="Arial" w:hAnsi="Arial" w:cs="Arial"/>
                <w:sz w:val="22"/>
                <w:szCs w:val="18"/>
              </w:rPr>
            </w:pPr>
          </w:p>
          <w:p w14:paraId="7DD4F2E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Colossians 2:11-13 associates baptism not with physical circumcision but with “spiritual” circumcision, or salvation.</w:t>
            </w:r>
          </w:p>
          <w:p w14:paraId="6D77C110" w14:textId="77777777" w:rsidR="00F45A39" w:rsidRPr="00913925" w:rsidRDefault="00F45A39" w:rsidP="00FC105B">
            <w:pPr>
              <w:ind w:right="4"/>
              <w:rPr>
                <w:rFonts w:ascii="Arial" w:hAnsi="Arial" w:cs="Arial"/>
                <w:sz w:val="22"/>
                <w:szCs w:val="18"/>
              </w:rPr>
            </w:pPr>
          </w:p>
          <w:p w14:paraId="26367CB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Further, Scripture never connects water baptism with a covenant (e.g. the Abrahamic Covenant).  The argument at the left is an argument from silence as Colossians mentions no covenant relating to baptism.</w:t>
            </w:r>
          </w:p>
          <w:p w14:paraId="135B8D11" w14:textId="77777777" w:rsidR="00F45A39" w:rsidRPr="00913925" w:rsidRDefault="00F45A39" w:rsidP="00FC105B">
            <w:pPr>
              <w:ind w:right="4"/>
              <w:rPr>
                <w:rFonts w:ascii="Arial" w:hAnsi="Arial" w:cs="Arial"/>
                <w:sz w:val="22"/>
                <w:szCs w:val="18"/>
              </w:rPr>
            </w:pPr>
          </w:p>
          <w:p w14:paraId="3A3F801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NT never mentions a “covenant community” made up of believers and their unbelieving children.</w:t>
            </w:r>
          </w:p>
          <w:p w14:paraId="3121038A" w14:textId="77777777" w:rsidR="00F45A39" w:rsidRPr="00913925" w:rsidRDefault="00F45A39" w:rsidP="00FC105B">
            <w:pPr>
              <w:ind w:right="4"/>
              <w:rPr>
                <w:rFonts w:ascii="Arial" w:hAnsi="Arial" w:cs="Arial"/>
                <w:sz w:val="22"/>
                <w:szCs w:val="18"/>
              </w:rPr>
            </w:pPr>
          </w:p>
          <w:p w14:paraId="5A91862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For a summary of contrasts between baptism and circumcision, see after this chart.</w:t>
            </w:r>
          </w:p>
          <w:p w14:paraId="1BD512F0" w14:textId="77777777" w:rsidR="00F45A39" w:rsidRPr="00913925" w:rsidRDefault="00F45A39" w:rsidP="00FC105B">
            <w:pPr>
              <w:ind w:right="4"/>
              <w:rPr>
                <w:rFonts w:ascii="Arial" w:hAnsi="Arial" w:cs="Arial"/>
                <w:sz w:val="22"/>
                <w:szCs w:val="18"/>
              </w:rPr>
            </w:pPr>
          </w:p>
        </w:tc>
      </w:tr>
      <w:tr w:rsidR="00F45A39" w:rsidRPr="00913925" w14:paraId="00DE6AE7" w14:textId="77777777">
        <w:trPr>
          <w:cantSplit/>
        </w:trPr>
        <w:tc>
          <w:tcPr>
            <w:tcW w:w="1520" w:type="dxa"/>
            <w:tcBorders>
              <w:left w:val="single" w:sz="6" w:space="0" w:color="auto"/>
              <w:right w:val="single" w:sz="6" w:space="0" w:color="auto"/>
            </w:tcBorders>
          </w:tcPr>
          <w:p w14:paraId="4EC72B5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9D6CFD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the seal of the covenant (Acts 15:1; 21:21; Gal. 2:3-5).</w:t>
            </w:r>
          </w:p>
        </w:tc>
        <w:tc>
          <w:tcPr>
            <w:tcW w:w="4280" w:type="dxa"/>
            <w:tcBorders>
              <w:top w:val="single" w:sz="6" w:space="0" w:color="auto"/>
              <w:left w:val="single" w:sz="6" w:space="0" w:color="auto"/>
              <w:bottom w:val="single" w:sz="6" w:space="0" w:color="auto"/>
              <w:right w:val="single" w:sz="6" w:space="0" w:color="auto"/>
            </w:tcBorders>
          </w:tcPr>
          <w:p w14:paraId="50F07B7E"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verses at the left prove only that circumcision is not required in the present age; they say nothing about baptism.</w:t>
            </w:r>
          </w:p>
          <w:p w14:paraId="34BE6B70" w14:textId="77777777" w:rsidR="00F45A39" w:rsidRPr="00913925" w:rsidRDefault="00F45A39" w:rsidP="00FC105B">
            <w:pPr>
              <w:ind w:right="4"/>
              <w:rPr>
                <w:rFonts w:ascii="Arial" w:hAnsi="Arial" w:cs="Arial"/>
                <w:sz w:val="22"/>
                <w:szCs w:val="18"/>
              </w:rPr>
            </w:pPr>
          </w:p>
          <w:p w14:paraId="082C794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seal of the new covenant is not baptism but the Spirit (Eph. 1:13-14).</w:t>
            </w:r>
          </w:p>
          <w:p w14:paraId="2D35B7F1" w14:textId="77777777" w:rsidR="00F45A39" w:rsidRPr="00913925" w:rsidRDefault="00F45A39" w:rsidP="00FC105B">
            <w:pPr>
              <w:ind w:right="4"/>
              <w:rPr>
                <w:rFonts w:ascii="Arial" w:hAnsi="Arial" w:cs="Arial"/>
                <w:sz w:val="22"/>
                <w:szCs w:val="18"/>
              </w:rPr>
            </w:pPr>
          </w:p>
        </w:tc>
      </w:tr>
      <w:tr w:rsidR="00F45A39" w:rsidRPr="00913925" w14:paraId="27F825DD" w14:textId="77777777">
        <w:trPr>
          <w:cantSplit/>
        </w:trPr>
        <w:tc>
          <w:tcPr>
            <w:tcW w:w="1520" w:type="dxa"/>
            <w:tcBorders>
              <w:left w:val="single" w:sz="6" w:space="0" w:color="auto"/>
              <w:right w:val="single" w:sz="6" w:space="0" w:color="auto"/>
            </w:tcBorders>
          </w:tcPr>
          <w:p w14:paraId="6FB7C4E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80AD45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central idea associated with baptism is purification from sin (Col. 2:11-12).</w:t>
            </w:r>
          </w:p>
        </w:tc>
        <w:tc>
          <w:tcPr>
            <w:tcW w:w="4280" w:type="dxa"/>
            <w:tcBorders>
              <w:top w:val="single" w:sz="6" w:space="0" w:color="auto"/>
              <w:left w:val="single" w:sz="6" w:space="0" w:color="auto"/>
              <w:bottom w:val="single" w:sz="6" w:space="0" w:color="auto"/>
              <w:right w:val="single" w:sz="6" w:space="0" w:color="auto"/>
            </w:tcBorders>
          </w:tcPr>
          <w:p w14:paraId="52804EE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signifies forgiveness of sin but also identification with Christ in His death and resurrection (Rom. 6:1-7).</w:t>
            </w:r>
          </w:p>
          <w:p w14:paraId="1F5F5978" w14:textId="77777777" w:rsidR="00F45A39" w:rsidRPr="00913925" w:rsidRDefault="00F45A39" w:rsidP="00FC105B">
            <w:pPr>
              <w:ind w:right="4"/>
              <w:rPr>
                <w:rFonts w:ascii="Arial" w:hAnsi="Arial" w:cs="Arial"/>
                <w:sz w:val="22"/>
                <w:szCs w:val="18"/>
              </w:rPr>
            </w:pPr>
          </w:p>
        </w:tc>
      </w:tr>
      <w:tr w:rsidR="00F45A39" w:rsidRPr="00913925" w14:paraId="635BB058" w14:textId="77777777">
        <w:trPr>
          <w:cantSplit/>
        </w:trPr>
        <w:tc>
          <w:tcPr>
            <w:tcW w:w="1520" w:type="dxa"/>
            <w:tcBorders>
              <w:left w:val="single" w:sz="6" w:space="0" w:color="auto"/>
              <w:right w:val="single" w:sz="6" w:space="0" w:color="auto"/>
            </w:tcBorders>
          </w:tcPr>
          <w:p w14:paraId="75D15DE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C0B95B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Assigning to baptism only a symbolic purpose shows a low view of baptism in light of the many NT references.</w:t>
            </w:r>
          </w:p>
        </w:tc>
        <w:tc>
          <w:tcPr>
            <w:tcW w:w="4280" w:type="dxa"/>
            <w:tcBorders>
              <w:top w:val="single" w:sz="6" w:space="0" w:color="auto"/>
              <w:left w:val="single" w:sz="6" w:space="0" w:color="auto"/>
              <w:bottom w:val="single" w:sz="6" w:space="0" w:color="auto"/>
              <w:right w:val="single" w:sz="6" w:space="0" w:color="auto"/>
            </w:tcBorders>
          </w:tcPr>
          <w:p w14:paraId="637AAB6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This outward sign of an inward reality is supported in that all NT baptisms were performed on believers.  To the contrary, to perform it only on Christians is to show a </w:t>
            </w:r>
            <w:r w:rsidRPr="00913925">
              <w:rPr>
                <w:rFonts w:ascii="Arial" w:hAnsi="Arial" w:cs="Arial"/>
                <w:i/>
                <w:sz w:val="22"/>
                <w:szCs w:val="18"/>
              </w:rPr>
              <w:t>high</w:t>
            </w:r>
            <w:r w:rsidRPr="00913925">
              <w:rPr>
                <w:rFonts w:ascii="Arial" w:hAnsi="Arial" w:cs="Arial"/>
                <w:sz w:val="22"/>
                <w:szCs w:val="18"/>
              </w:rPr>
              <w:t xml:space="preserve"> view of baptism—especially since it is so often associated with salvation.  The statement at the left assumes that a symbol cannot be important, but this is exactly what we have in the Lord’s Supper.</w:t>
            </w:r>
          </w:p>
          <w:p w14:paraId="740E4AE2" w14:textId="77777777" w:rsidR="00F45A39" w:rsidRPr="00913925" w:rsidRDefault="00F45A39" w:rsidP="00FC105B">
            <w:pPr>
              <w:ind w:right="4"/>
              <w:rPr>
                <w:rFonts w:ascii="Arial" w:hAnsi="Arial" w:cs="Arial"/>
                <w:sz w:val="22"/>
                <w:szCs w:val="18"/>
              </w:rPr>
            </w:pPr>
          </w:p>
        </w:tc>
      </w:tr>
    </w:tbl>
    <w:p w14:paraId="4F88FDB4"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DB648E3"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5579C525"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3B8D05B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2C211F3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434A31EE" w14:textId="77777777">
        <w:trPr>
          <w:cantSplit/>
        </w:trPr>
        <w:tc>
          <w:tcPr>
            <w:tcW w:w="1520" w:type="dxa"/>
            <w:tcBorders>
              <w:left w:val="single" w:sz="6" w:space="0" w:color="auto"/>
              <w:right w:val="single" w:sz="6" w:space="0" w:color="auto"/>
            </w:tcBorders>
          </w:tcPr>
          <w:p w14:paraId="2516D4C7" w14:textId="77777777" w:rsidR="00F45A39" w:rsidRPr="00913925" w:rsidRDefault="00F45A39" w:rsidP="00FC105B">
            <w:pPr>
              <w:rPr>
                <w:rFonts w:ascii="Arial" w:hAnsi="Arial" w:cs="Arial"/>
                <w:sz w:val="22"/>
                <w:szCs w:val="18"/>
              </w:rPr>
            </w:pPr>
            <w:r w:rsidRPr="00913925">
              <w:rPr>
                <w:rFonts w:ascii="Arial" w:hAnsi="Arial" w:cs="Arial"/>
                <w:sz w:val="22"/>
                <w:szCs w:val="18"/>
              </w:rPr>
              <w:t>Purpose</w:t>
            </w:r>
          </w:p>
          <w:p w14:paraId="77EDA57D"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72F2AC6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“He who believes and is baptized will be saved” (Mark 16:16) requires baptism for salvation (Catholic and Lutheran views but not Presbyterian)</w:t>
            </w:r>
          </w:p>
        </w:tc>
        <w:tc>
          <w:tcPr>
            <w:tcW w:w="4280" w:type="dxa"/>
            <w:tcBorders>
              <w:top w:val="single" w:sz="6" w:space="0" w:color="auto"/>
              <w:left w:val="single" w:sz="6" w:space="0" w:color="auto"/>
              <w:bottom w:val="single" w:sz="6" w:space="0" w:color="auto"/>
              <w:right w:val="single" w:sz="6" w:space="0" w:color="auto"/>
            </w:tcBorders>
          </w:tcPr>
          <w:p w14:paraId="62CC351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verse says nothing about those who </w:t>
            </w:r>
            <w:r w:rsidRPr="00913925">
              <w:rPr>
                <w:rFonts w:ascii="Arial" w:hAnsi="Arial" w:cs="Arial"/>
                <w:i/>
                <w:sz w:val="22"/>
                <w:szCs w:val="18"/>
              </w:rPr>
              <w:t>believe and are not baptized.</w:t>
            </w:r>
            <w:r w:rsidRPr="00913925">
              <w:rPr>
                <w:rFonts w:ascii="Arial" w:hAnsi="Arial" w:cs="Arial"/>
                <w:sz w:val="22"/>
                <w:szCs w:val="18"/>
              </w:rPr>
              <w:t xml:space="preserve"> Yet Christ promised the repentant thief on the cross salvation without baptism (Luke 23:40-43).  Persons are justified and forgiven at the point of saving faith, which always </w:t>
            </w:r>
            <w:r w:rsidRPr="00913925">
              <w:rPr>
                <w:rFonts w:ascii="Arial" w:hAnsi="Arial" w:cs="Arial"/>
                <w:i/>
                <w:sz w:val="22"/>
                <w:szCs w:val="18"/>
              </w:rPr>
              <w:t>precedes</w:t>
            </w:r>
            <w:r w:rsidRPr="00913925">
              <w:rPr>
                <w:rFonts w:ascii="Arial" w:hAnsi="Arial" w:cs="Arial"/>
                <w:sz w:val="22"/>
                <w:szCs w:val="18"/>
              </w:rPr>
              <w:t xml:space="preserve"> believer’s baptism.</w:t>
            </w:r>
          </w:p>
          <w:p w14:paraId="4F1DBF8C" w14:textId="77777777" w:rsidR="00F45A39" w:rsidRPr="00913925" w:rsidRDefault="00F45A39" w:rsidP="00FC105B">
            <w:pPr>
              <w:ind w:right="4"/>
              <w:rPr>
                <w:rFonts w:ascii="Arial" w:hAnsi="Arial" w:cs="Arial"/>
                <w:sz w:val="22"/>
                <w:szCs w:val="18"/>
              </w:rPr>
            </w:pPr>
          </w:p>
        </w:tc>
      </w:tr>
      <w:tr w:rsidR="00F45A39" w:rsidRPr="00913925" w14:paraId="31E0DA13" w14:textId="77777777">
        <w:trPr>
          <w:cantSplit/>
        </w:trPr>
        <w:tc>
          <w:tcPr>
            <w:tcW w:w="1520" w:type="dxa"/>
            <w:tcBorders>
              <w:top w:val="single" w:sz="6" w:space="0" w:color="auto"/>
              <w:left w:val="single" w:sz="6" w:space="0" w:color="auto"/>
              <w:right w:val="single" w:sz="6" w:space="0" w:color="auto"/>
            </w:tcBorders>
          </w:tcPr>
          <w:p w14:paraId="106A49A9" w14:textId="77777777" w:rsidR="00F45A39" w:rsidRPr="00913925" w:rsidRDefault="00F45A39" w:rsidP="00FC105B">
            <w:pPr>
              <w:rPr>
                <w:rFonts w:ascii="Arial" w:hAnsi="Arial" w:cs="Arial"/>
                <w:b/>
                <w:sz w:val="28"/>
                <w:szCs w:val="18"/>
              </w:rPr>
            </w:pPr>
            <w:r w:rsidRPr="00913925">
              <w:rPr>
                <w:rFonts w:ascii="Arial" w:hAnsi="Arial" w:cs="Arial"/>
                <w:b/>
                <w:sz w:val="28"/>
                <w:szCs w:val="18"/>
              </w:rPr>
              <w:t>Subjects</w:t>
            </w:r>
          </w:p>
        </w:tc>
        <w:tc>
          <w:tcPr>
            <w:tcW w:w="3880" w:type="dxa"/>
            <w:tcBorders>
              <w:top w:val="single" w:sz="6" w:space="0" w:color="auto"/>
              <w:left w:val="single" w:sz="6" w:space="0" w:color="auto"/>
              <w:bottom w:val="single" w:sz="6" w:space="0" w:color="auto"/>
              <w:right w:val="single" w:sz="6" w:space="0" w:color="auto"/>
            </w:tcBorders>
          </w:tcPr>
          <w:p w14:paraId="589895D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Infants of Christian parents regardless of his/her personal belief can be baptized. Children and adults</w:t>
            </w:r>
          </w:p>
          <w:p w14:paraId="70B90A7B"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5D4056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Believers alone should be baptized, which excludes infants and the unsaved.</w:t>
            </w:r>
          </w:p>
        </w:tc>
      </w:tr>
      <w:tr w:rsidR="00F45A39" w:rsidRPr="00913925" w14:paraId="2BD6C41A" w14:textId="77777777">
        <w:trPr>
          <w:cantSplit/>
        </w:trPr>
        <w:tc>
          <w:tcPr>
            <w:tcW w:w="1520" w:type="dxa"/>
            <w:tcBorders>
              <w:left w:val="single" w:sz="6" w:space="0" w:color="auto"/>
              <w:right w:val="single" w:sz="6" w:space="0" w:color="auto"/>
            </w:tcBorders>
          </w:tcPr>
          <w:p w14:paraId="1A1ADC94" w14:textId="77777777" w:rsidR="00F45A39" w:rsidRPr="00913925" w:rsidRDefault="00F45A39" w:rsidP="00FC105B">
            <w:pPr>
              <w:rPr>
                <w:rFonts w:ascii="Arial" w:hAnsi="Arial" w:cs="Arial"/>
                <w:sz w:val="22"/>
                <w:szCs w:val="18"/>
              </w:rPr>
            </w:pPr>
            <w:r w:rsidRPr="00913925">
              <w:rPr>
                <w:rFonts w:ascii="Arial" w:hAnsi="Arial" w:cs="Arial"/>
                <w:sz w:val="22"/>
                <w:szCs w:val="18"/>
              </w:rPr>
              <w:t>Support for Above Stated Subjects</w:t>
            </w:r>
          </w:p>
        </w:tc>
        <w:tc>
          <w:tcPr>
            <w:tcW w:w="3880" w:type="dxa"/>
            <w:tcBorders>
              <w:top w:val="single" w:sz="6" w:space="0" w:color="auto"/>
              <w:left w:val="single" w:sz="6" w:space="0" w:color="auto"/>
              <w:bottom w:val="single" w:sz="6" w:space="0" w:color="auto"/>
              <w:right w:val="single" w:sz="6" w:space="0" w:color="auto"/>
            </w:tcBorders>
          </w:tcPr>
          <w:p w14:paraId="138CCCC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is parallel to circumcision and circumcision was done to infants.</w:t>
            </w:r>
          </w:p>
          <w:p w14:paraId="1B9955F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Therefore, baptism should be performed on infants as well.</w:t>
            </w:r>
          </w:p>
          <w:p w14:paraId="6483FD35"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3695CC9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logic at the left is faulty in its first premise—that baptism and circumcision are parallel (see above under Col. 2:12).</w:t>
            </w:r>
          </w:p>
        </w:tc>
      </w:tr>
      <w:tr w:rsidR="00F45A39" w:rsidRPr="00913925" w14:paraId="4BD13D3B" w14:textId="77777777">
        <w:trPr>
          <w:cantSplit/>
        </w:trPr>
        <w:tc>
          <w:tcPr>
            <w:tcW w:w="1520" w:type="dxa"/>
            <w:tcBorders>
              <w:left w:val="single" w:sz="6" w:space="0" w:color="auto"/>
              <w:right w:val="single" w:sz="6" w:space="0" w:color="auto"/>
            </w:tcBorders>
          </w:tcPr>
          <w:p w14:paraId="692DEDF6"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20EF260"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more powerfully illustrates the grace of God.  “How can the new covenant, which supersedes the old, exclude children when they are included in the old?  Even animals are included in God’s covenant of redemption (Gen. 9:10), let alone children, who are definitely more precious to Him!” (“Position Paper on Baptism” by an SBC student, 1994).</w:t>
            </w:r>
          </w:p>
          <w:p w14:paraId="327517F4" w14:textId="77777777" w:rsidR="00F45A39" w:rsidRPr="00913925" w:rsidRDefault="00F45A39" w:rsidP="00FC105B">
            <w:pPr>
              <w:ind w:right="4"/>
              <w:rPr>
                <w:rFonts w:ascii="Arial" w:hAnsi="Arial" w:cs="Arial"/>
                <w:sz w:val="22"/>
                <w:szCs w:val="18"/>
              </w:rPr>
            </w:pPr>
            <w:r w:rsidRPr="00913925">
              <w:rPr>
                <w:rFonts w:ascii="Arial" w:hAnsi="Arial" w:cs="Arial"/>
                <w:vanish/>
                <w:sz w:val="22"/>
                <w:szCs w:val="18"/>
              </w:rPr>
              <w:t>Sally Kee, p. 3</w:t>
            </w:r>
          </w:p>
        </w:tc>
        <w:tc>
          <w:tcPr>
            <w:tcW w:w="4280" w:type="dxa"/>
            <w:tcBorders>
              <w:top w:val="single" w:sz="6" w:space="0" w:color="auto"/>
              <w:left w:val="single" w:sz="6" w:space="0" w:color="auto"/>
              <w:bottom w:val="single" w:sz="6" w:space="0" w:color="auto"/>
              <w:right w:val="single" w:sz="6" w:space="0" w:color="auto"/>
            </w:tcBorders>
          </w:tcPr>
          <w:p w14:paraId="5124C5A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How is God’s grace towards a baby who has never consciously sinned </w:t>
            </w:r>
            <w:r w:rsidRPr="00913925">
              <w:rPr>
                <w:rFonts w:ascii="Arial" w:hAnsi="Arial" w:cs="Arial"/>
                <w:i/>
                <w:sz w:val="22"/>
                <w:szCs w:val="18"/>
              </w:rPr>
              <w:t>greater</w:t>
            </w:r>
            <w:r w:rsidRPr="00913925">
              <w:rPr>
                <w:rFonts w:ascii="Arial" w:hAnsi="Arial" w:cs="Arial"/>
                <w:sz w:val="22"/>
                <w:szCs w:val="18"/>
              </w:rPr>
              <w:t xml:space="preserve"> than His grace towards one who has repeatedly rebelled against Him?  Grace towards adults is the greater marvel.  Children under the old covenant were not saved by circumcision but by faith (Gen. 15:5).  Likewise, under the new covenant we are accepted by faith—not by baptism (Rom. 4:1-25).  Besides, how is denying baptism for infants a sign of the priority of animals over humans?  Since animals are not baptized, the comparison cannot be made.</w:t>
            </w:r>
          </w:p>
          <w:p w14:paraId="0ABE911A" w14:textId="77777777" w:rsidR="00F45A39" w:rsidRPr="00913925" w:rsidRDefault="00F45A39" w:rsidP="00FC105B">
            <w:pPr>
              <w:ind w:right="4"/>
              <w:rPr>
                <w:rFonts w:ascii="Arial" w:hAnsi="Arial" w:cs="Arial"/>
                <w:sz w:val="22"/>
                <w:szCs w:val="18"/>
              </w:rPr>
            </w:pPr>
          </w:p>
        </w:tc>
      </w:tr>
      <w:tr w:rsidR="00F45A39" w:rsidRPr="00913925" w14:paraId="3A47A15F" w14:textId="77777777">
        <w:trPr>
          <w:cantSplit/>
        </w:trPr>
        <w:tc>
          <w:tcPr>
            <w:tcW w:w="1520" w:type="dxa"/>
            <w:tcBorders>
              <w:left w:val="single" w:sz="6" w:space="0" w:color="auto"/>
              <w:right w:val="single" w:sz="6" w:space="0" w:color="auto"/>
            </w:tcBorders>
          </w:tcPr>
          <w:p w14:paraId="3526CF6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CEFB3DB" w14:textId="52A00F19"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Entire households were baptized in the NT, which almost certainly included infants (Acts 10:47-48; 16:15; 18:8; 1 Cor. 1:16).  </w:t>
            </w:r>
            <w:r w:rsidR="00164C60" w:rsidRPr="00913925">
              <w:rPr>
                <w:rFonts w:ascii="Arial" w:hAnsi="Arial" w:cs="Arial"/>
                <w:sz w:val="22"/>
                <w:szCs w:val="18"/>
              </w:rPr>
              <w:t>Certainly,</w:t>
            </w:r>
            <w:r w:rsidRPr="00913925">
              <w:rPr>
                <w:rFonts w:ascii="Arial" w:hAnsi="Arial" w:cs="Arial"/>
                <w:sz w:val="22"/>
                <w:szCs w:val="18"/>
              </w:rPr>
              <w:t xml:space="preserve"> households of wealthy persons such as Cornelius and Lydia had children, babies, slaves, children of slaves, and servants.</w:t>
            </w:r>
          </w:p>
          <w:p w14:paraId="02D3A1B1"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BEEC19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Each of the household texts declares that the households </w:t>
            </w:r>
            <w:r w:rsidRPr="00913925">
              <w:rPr>
                <w:rFonts w:ascii="Arial" w:hAnsi="Arial" w:cs="Arial"/>
                <w:i/>
                <w:sz w:val="22"/>
                <w:szCs w:val="18"/>
              </w:rPr>
              <w:t>believed</w:t>
            </w:r>
            <w:r w:rsidRPr="00913925">
              <w:rPr>
                <w:rFonts w:ascii="Arial" w:hAnsi="Arial" w:cs="Arial"/>
                <w:sz w:val="22"/>
                <w:szCs w:val="18"/>
              </w:rPr>
              <w:t xml:space="preserve"> before baptism.  That infants were baptized is an assumption counter to the stated fact that people believed before baptism.  Given the older age of Cornelius who had been a soldier for many years before reaching this high rank, it is more likely that his children were old enough to believe rather than being infants.  Lydia’s wealth as an established businesswoman also argues for her children being older.</w:t>
            </w:r>
          </w:p>
          <w:p w14:paraId="6184AF58" w14:textId="77777777" w:rsidR="00F45A39" w:rsidRPr="00913925" w:rsidRDefault="00F45A39" w:rsidP="00FC105B">
            <w:pPr>
              <w:ind w:right="4"/>
              <w:rPr>
                <w:rFonts w:ascii="Arial" w:hAnsi="Arial" w:cs="Arial"/>
                <w:sz w:val="22"/>
                <w:szCs w:val="18"/>
              </w:rPr>
            </w:pPr>
          </w:p>
        </w:tc>
      </w:tr>
    </w:tbl>
    <w:p w14:paraId="69067EF8"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156FCD0"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3941D88B"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2E1D2E4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30853535"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0E09E6B8" w14:textId="77777777">
        <w:trPr>
          <w:cantSplit/>
        </w:trPr>
        <w:tc>
          <w:tcPr>
            <w:tcW w:w="1520" w:type="dxa"/>
            <w:tcBorders>
              <w:left w:val="single" w:sz="6" w:space="0" w:color="auto"/>
              <w:right w:val="single" w:sz="6" w:space="0" w:color="auto"/>
            </w:tcBorders>
          </w:tcPr>
          <w:p w14:paraId="012D60C7" w14:textId="77777777" w:rsidR="00F45A39" w:rsidRPr="00913925" w:rsidRDefault="00F45A39" w:rsidP="00FC105B">
            <w:pPr>
              <w:rPr>
                <w:rFonts w:ascii="Arial" w:hAnsi="Arial" w:cs="Arial"/>
                <w:sz w:val="22"/>
                <w:szCs w:val="18"/>
              </w:rPr>
            </w:pPr>
            <w:r w:rsidRPr="00913925">
              <w:rPr>
                <w:rFonts w:ascii="Arial" w:hAnsi="Arial" w:cs="Arial"/>
                <w:sz w:val="22"/>
                <w:szCs w:val="18"/>
              </w:rPr>
              <w:t>Subjects</w:t>
            </w:r>
          </w:p>
          <w:p w14:paraId="44E66206"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554B5A34" w14:textId="17A19F86"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Infant baptism has been practiced throughout the history of the church from the earliest times.  Church Fathers such as </w:t>
            </w:r>
            <w:r w:rsidR="006B14D0" w:rsidRPr="00913925">
              <w:rPr>
                <w:rFonts w:ascii="Arial" w:hAnsi="Arial" w:cs="Arial"/>
                <w:sz w:val="22"/>
                <w:szCs w:val="18"/>
              </w:rPr>
              <w:t>Irenaeus</w:t>
            </w:r>
            <w:r w:rsidRPr="00913925">
              <w:rPr>
                <w:rFonts w:ascii="Arial" w:hAnsi="Arial" w:cs="Arial"/>
                <w:sz w:val="22"/>
                <w:szCs w:val="18"/>
              </w:rPr>
              <w:t xml:space="preserve"> (</w:t>
            </w:r>
            <w:r w:rsidRPr="00913925">
              <w:rPr>
                <w:rFonts w:ascii="Arial" w:hAnsi="Arial" w:cs="Arial"/>
                <w:sz w:val="18"/>
                <w:szCs w:val="18"/>
              </w:rPr>
              <w:t xml:space="preserve">AD </w:t>
            </w:r>
            <w:r w:rsidRPr="00913925">
              <w:rPr>
                <w:rFonts w:ascii="Arial" w:hAnsi="Arial" w:cs="Arial"/>
                <w:sz w:val="22"/>
                <w:szCs w:val="18"/>
              </w:rPr>
              <w:t>130-202), Tertullian (</w:t>
            </w:r>
            <w:r w:rsidRPr="00913925">
              <w:rPr>
                <w:rFonts w:ascii="Arial" w:hAnsi="Arial" w:cs="Arial"/>
                <w:sz w:val="18"/>
                <w:szCs w:val="18"/>
              </w:rPr>
              <w:t xml:space="preserve">AD </w:t>
            </w:r>
            <w:r w:rsidRPr="00913925">
              <w:rPr>
                <w:rFonts w:ascii="Arial" w:hAnsi="Arial" w:cs="Arial"/>
                <w:sz w:val="22"/>
                <w:szCs w:val="18"/>
              </w:rPr>
              <w:t>150-220), and Justin Martyr (</w:t>
            </w:r>
            <w:r w:rsidRPr="00913925">
              <w:rPr>
                <w:rFonts w:ascii="Arial" w:hAnsi="Arial" w:cs="Arial"/>
                <w:sz w:val="18"/>
                <w:szCs w:val="18"/>
              </w:rPr>
              <w:t xml:space="preserve">AD </w:t>
            </w:r>
            <w:r w:rsidRPr="00913925">
              <w:rPr>
                <w:rFonts w:ascii="Arial" w:hAnsi="Arial" w:cs="Arial"/>
                <w:sz w:val="22"/>
                <w:szCs w:val="18"/>
              </w:rPr>
              <w:t>155) all spoke of infant baptism, so they must have received this tradition from the apostles.</w:t>
            </w:r>
          </w:p>
        </w:tc>
        <w:tc>
          <w:tcPr>
            <w:tcW w:w="4280" w:type="dxa"/>
            <w:tcBorders>
              <w:top w:val="single" w:sz="6" w:space="0" w:color="auto"/>
              <w:left w:val="single" w:sz="6" w:space="0" w:color="auto"/>
              <w:bottom w:val="single" w:sz="6" w:space="0" w:color="auto"/>
              <w:right w:val="single" w:sz="6" w:space="0" w:color="auto"/>
            </w:tcBorders>
          </w:tcPr>
          <w:p w14:paraId="46D05C3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 authors at the left lived in the first century, so their teaching does not necessarily advocate longstanding tradition.  In contrast, the </w:t>
            </w:r>
            <w:r w:rsidRPr="00913925">
              <w:rPr>
                <w:rFonts w:ascii="Arial" w:hAnsi="Arial" w:cs="Arial"/>
                <w:i/>
                <w:sz w:val="22"/>
                <w:szCs w:val="18"/>
              </w:rPr>
              <w:t>Didach</w:t>
            </w:r>
            <w:r w:rsidRPr="00913925">
              <w:rPr>
                <w:rFonts w:ascii="Arial" w:hAnsi="Arial" w:cs="Arial"/>
                <w:sz w:val="22"/>
                <w:szCs w:val="18"/>
              </w:rPr>
              <w:t>e, which has earliest non-scriptural Christian instructions (</w:t>
            </w:r>
            <w:r w:rsidRPr="00913925">
              <w:rPr>
                <w:rFonts w:ascii="Arial" w:hAnsi="Arial" w:cs="Arial"/>
                <w:sz w:val="18"/>
                <w:szCs w:val="18"/>
              </w:rPr>
              <w:t xml:space="preserve">AD </w:t>
            </w:r>
            <w:r w:rsidRPr="00913925">
              <w:rPr>
                <w:rFonts w:ascii="Arial" w:hAnsi="Arial" w:cs="Arial"/>
                <w:sz w:val="22"/>
                <w:szCs w:val="18"/>
              </w:rPr>
              <w:t>50-150) required fasting of 1-2 days prior to baptism, thus implying only adult baptism (</w:t>
            </w:r>
            <w:r w:rsidRPr="00913925">
              <w:rPr>
                <w:rFonts w:ascii="Arial" w:hAnsi="Arial" w:cs="Arial"/>
                <w:i/>
                <w:sz w:val="22"/>
                <w:szCs w:val="18"/>
              </w:rPr>
              <w:t>Didache</w:t>
            </w:r>
            <w:r w:rsidRPr="00913925">
              <w:rPr>
                <w:rFonts w:ascii="Arial" w:hAnsi="Arial" w:cs="Arial"/>
                <w:sz w:val="22"/>
                <w:szCs w:val="18"/>
              </w:rPr>
              <w:t xml:space="preserve"> 7:4 in J. B. Lightfoot, </w:t>
            </w:r>
            <w:r w:rsidRPr="00913925">
              <w:rPr>
                <w:rFonts w:ascii="Arial" w:hAnsi="Arial" w:cs="Arial"/>
                <w:i/>
                <w:sz w:val="22"/>
                <w:szCs w:val="18"/>
              </w:rPr>
              <w:t>Apostolic Fathers</w:t>
            </w:r>
            <w:r w:rsidRPr="00913925">
              <w:rPr>
                <w:rFonts w:ascii="Arial" w:hAnsi="Arial" w:cs="Arial"/>
                <w:sz w:val="22"/>
                <w:szCs w:val="18"/>
              </w:rPr>
              <w:t>, 153).  The universal first-century belief in believer’s baptism became diluted in segments of the church sometime in the second century (noted at the left).</w:t>
            </w:r>
          </w:p>
          <w:p w14:paraId="426DEC2A" w14:textId="77777777" w:rsidR="00F45A39" w:rsidRPr="00913925" w:rsidRDefault="00F45A39" w:rsidP="00FC105B">
            <w:pPr>
              <w:ind w:right="4"/>
              <w:rPr>
                <w:rFonts w:ascii="Arial" w:hAnsi="Arial" w:cs="Arial"/>
                <w:sz w:val="22"/>
                <w:szCs w:val="18"/>
              </w:rPr>
            </w:pPr>
          </w:p>
        </w:tc>
      </w:tr>
      <w:tr w:rsidR="00F45A39" w:rsidRPr="00913925" w14:paraId="2BC34F49" w14:textId="77777777">
        <w:trPr>
          <w:cantSplit/>
        </w:trPr>
        <w:tc>
          <w:tcPr>
            <w:tcW w:w="1520" w:type="dxa"/>
            <w:tcBorders>
              <w:left w:val="single" w:sz="6" w:space="0" w:color="auto"/>
              <w:right w:val="single" w:sz="6" w:space="0" w:color="auto"/>
            </w:tcBorders>
          </w:tcPr>
          <w:p w14:paraId="2CE4E40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640DC44D" w14:textId="574FF40B"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Christ blessed little children—probably even infants (Mark 10:13-16); this indicates His approval to </w:t>
            </w:r>
            <w:r w:rsidR="006B14D0" w:rsidRPr="00913925">
              <w:rPr>
                <w:rFonts w:ascii="Arial" w:hAnsi="Arial" w:cs="Arial"/>
                <w:sz w:val="22"/>
                <w:szCs w:val="18"/>
              </w:rPr>
              <w:t>baptize</w:t>
            </w:r>
            <w:r w:rsidRPr="00913925">
              <w:rPr>
                <w:rFonts w:ascii="Arial" w:hAnsi="Arial" w:cs="Arial"/>
                <w:sz w:val="22"/>
                <w:szCs w:val="18"/>
              </w:rPr>
              <w:t xml:space="preserve"> them.</w:t>
            </w:r>
          </w:p>
        </w:tc>
        <w:tc>
          <w:tcPr>
            <w:tcW w:w="4280" w:type="dxa"/>
            <w:tcBorders>
              <w:top w:val="single" w:sz="6" w:space="0" w:color="auto"/>
              <w:left w:val="single" w:sz="6" w:space="0" w:color="auto"/>
              <w:bottom w:val="single" w:sz="6" w:space="0" w:color="auto"/>
              <w:right w:val="single" w:sz="6" w:space="0" w:color="auto"/>
            </w:tcBorders>
          </w:tcPr>
          <w:p w14:paraId="7F30A84B" w14:textId="5FBE0B63"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Blessing children and </w:t>
            </w:r>
            <w:r w:rsidR="006B14D0" w:rsidRPr="00913925">
              <w:rPr>
                <w:rFonts w:ascii="Arial" w:hAnsi="Arial" w:cs="Arial"/>
                <w:sz w:val="22"/>
                <w:szCs w:val="18"/>
              </w:rPr>
              <w:t>baptizing</w:t>
            </w:r>
            <w:r w:rsidRPr="00913925">
              <w:rPr>
                <w:rFonts w:ascii="Arial" w:hAnsi="Arial" w:cs="Arial"/>
                <w:sz w:val="22"/>
                <w:szCs w:val="18"/>
              </w:rPr>
              <w:t xml:space="preserve"> them are wholly different.  The argument at the left is valid only if the NT shows Christ </w:t>
            </w:r>
            <w:r w:rsidR="006B14D0" w:rsidRPr="00913925">
              <w:rPr>
                <w:rFonts w:ascii="Arial" w:hAnsi="Arial" w:cs="Arial"/>
                <w:sz w:val="22"/>
                <w:szCs w:val="18"/>
              </w:rPr>
              <w:t>baptizing</w:t>
            </w:r>
            <w:r w:rsidRPr="00913925">
              <w:rPr>
                <w:rFonts w:ascii="Arial" w:hAnsi="Arial" w:cs="Arial"/>
                <w:sz w:val="22"/>
                <w:szCs w:val="18"/>
              </w:rPr>
              <w:t xml:space="preserve"> children, which it does not.</w:t>
            </w:r>
          </w:p>
          <w:p w14:paraId="08B53BC9" w14:textId="77777777" w:rsidR="00F45A39" w:rsidRPr="00913925" w:rsidRDefault="00F45A39" w:rsidP="00FC105B">
            <w:pPr>
              <w:ind w:right="4"/>
              <w:rPr>
                <w:rFonts w:ascii="Arial" w:hAnsi="Arial" w:cs="Arial"/>
                <w:sz w:val="22"/>
                <w:szCs w:val="18"/>
              </w:rPr>
            </w:pPr>
          </w:p>
        </w:tc>
      </w:tr>
      <w:tr w:rsidR="00F45A39" w:rsidRPr="00913925" w14:paraId="00543C21" w14:textId="77777777">
        <w:trPr>
          <w:cantSplit/>
        </w:trPr>
        <w:tc>
          <w:tcPr>
            <w:tcW w:w="1520" w:type="dxa"/>
            <w:tcBorders>
              <w:left w:val="single" w:sz="6" w:space="0" w:color="auto"/>
              <w:right w:val="single" w:sz="6" w:space="0" w:color="auto"/>
            </w:tcBorders>
          </w:tcPr>
          <w:p w14:paraId="7EC55F0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4DAD87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Infant baptism is not prohibited in the NT and therefore is allowed.</w:t>
            </w:r>
          </w:p>
        </w:tc>
        <w:tc>
          <w:tcPr>
            <w:tcW w:w="4280" w:type="dxa"/>
            <w:tcBorders>
              <w:top w:val="single" w:sz="6" w:space="0" w:color="auto"/>
              <w:left w:val="single" w:sz="6" w:space="0" w:color="auto"/>
              <w:bottom w:val="single" w:sz="6" w:space="0" w:color="auto"/>
              <w:right w:val="single" w:sz="6" w:space="0" w:color="auto"/>
            </w:tcBorders>
          </w:tcPr>
          <w:p w14:paraId="0AAF607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Silence does not necessarily argue for approval (e.g., we cannot argue for baptism of the dead simply because the NT does not prohibit it).  NT support for believer’s baptism automatically prohibits infant baptism since infants cannot believe.</w:t>
            </w:r>
          </w:p>
          <w:p w14:paraId="05148C3A" w14:textId="77777777" w:rsidR="00F45A39" w:rsidRPr="00913925" w:rsidRDefault="00F45A39" w:rsidP="00FC105B">
            <w:pPr>
              <w:ind w:right="4"/>
              <w:rPr>
                <w:rFonts w:ascii="Arial" w:hAnsi="Arial" w:cs="Arial"/>
                <w:sz w:val="22"/>
                <w:szCs w:val="18"/>
              </w:rPr>
            </w:pPr>
          </w:p>
        </w:tc>
      </w:tr>
      <w:tr w:rsidR="00F45A39" w:rsidRPr="00913925" w14:paraId="7B288623" w14:textId="77777777">
        <w:trPr>
          <w:cantSplit/>
        </w:trPr>
        <w:tc>
          <w:tcPr>
            <w:tcW w:w="1520" w:type="dxa"/>
            <w:tcBorders>
              <w:left w:val="single" w:sz="6" w:space="0" w:color="auto"/>
              <w:right w:val="single" w:sz="6" w:space="0" w:color="auto"/>
            </w:tcBorders>
          </w:tcPr>
          <w:p w14:paraId="3A937429"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5DC2F3F"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2B0D70C2" w14:textId="51180428"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order in the Great Commission is first to make disciples, </w:t>
            </w:r>
            <w:r w:rsidRPr="00913925">
              <w:rPr>
                <w:rFonts w:ascii="Arial" w:hAnsi="Arial" w:cs="Arial"/>
                <w:i/>
                <w:sz w:val="22"/>
                <w:szCs w:val="18"/>
              </w:rPr>
              <w:t>then</w:t>
            </w:r>
            <w:r w:rsidRPr="00913925">
              <w:rPr>
                <w:rFonts w:ascii="Arial" w:hAnsi="Arial" w:cs="Arial"/>
                <w:sz w:val="22"/>
                <w:szCs w:val="18"/>
              </w:rPr>
              <w:t xml:space="preserve"> to </w:t>
            </w:r>
            <w:r w:rsidR="006B14D0" w:rsidRPr="00913925">
              <w:rPr>
                <w:rFonts w:ascii="Arial" w:hAnsi="Arial" w:cs="Arial"/>
                <w:sz w:val="22"/>
                <w:szCs w:val="18"/>
              </w:rPr>
              <w:t>baptize</w:t>
            </w:r>
            <w:r w:rsidRPr="00913925">
              <w:rPr>
                <w:rFonts w:ascii="Arial" w:hAnsi="Arial" w:cs="Arial"/>
                <w:sz w:val="22"/>
                <w:szCs w:val="18"/>
              </w:rPr>
              <w:t xml:space="preserve"> them (Matt. 28:19-20).  </w:t>
            </w:r>
            <w:r w:rsidR="00164C60" w:rsidRPr="00913925">
              <w:rPr>
                <w:rFonts w:ascii="Arial" w:hAnsi="Arial" w:cs="Arial"/>
                <w:sz w:val="22"/>
                <w:szCs w:val="18"/>
              </w:rPr>
              <w:t>Thus,</w:t>
            </w:r>
            <w:r w:rsidRPr="00913925">
              <w:rPr>
                <w:rFonts w:ascii="Arial" w:hAnsi="Arial" w:cs="Arial"/>
                <w:sz w:val="22"/>
                <w:szCs w:val="18"/>
              </w:rPr>
              <w:t xml:space="preserve"> only believers are to be baptized, which excludes infants.</w:t>
            </w:r>
          </w:p>
          <w:p w14:paraId="3DAB9965" w14:textId="77777777" w:rsidR="00F45A39" w:rsidRPr="00913925" w:rsidRDefault="00F45A39" w:rsidP="00FC105B">
            <w:pPr>
              <w:ind w:right="4"/>
              <w:rPr>
                <w:rFonts w:ascii="Arial" w:hAnsi="Arial" w:cs="Arial"/>
                <w:sz w:val="22"/>
                <w:szCs w:val="18"/>
              </w:rPr>
            </w:pPr>
          </w:p>
        </w:tc>
      </w:tr>
      <w:tr w:rsidR="00F45A39" w:rsidRPr="00913925" w14:paraId="291B768A" w14:textId="77777777">
        <w:trPr>
          <w:cantSplit/>
        </w:trPr>
        <w:tc>
          <w:tcPr>
            <w:tcW w:w="1520" w:type="dxa"/>
            <w:tcBorders>
              <w:left w:val="single" w:sz="6" w:space="0" w:color="auto"/>
              <w:right w:val="single" w:sz="6" w:space="0" w:color="auto"/>
            </w:tcBorders>
          </w:tcPr>
          <w:p w14:paraId="5CAEF3BC"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EC9596D"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4D78742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points </w:t>
            </w:r>
            <w:r w:rsidRPr="00913925">
              <w:rPr>
                <w:rFonts w:ascii="Arial" w:hAnsi="Arial" w:cs="Arial"/>
                <w:i/>
                <w:sz w:val="22"/>
                <w:szCs w:val="18"/>
              </w:rPr>
              <w:t>back</w:t>
            </w:r>
            <w:r w:rsidRPr="00913925">
              <w:rPr>
                <w:rFonts w:ascii="Arial" w:hAnsi="Arial" w:cs="Arial"/>
                <w:sz w:val="22"/>
                <w:szCs w:val="18"/>
              </w:rPr>
              <w:t xml:space="preserve"> to the believer’s becoming united with Christ in His death (Rom. 6:1-11); this cannot be said of infants who have yet to believe.</w:t>
            </w:r>
          </w:p>
          <w:p w14:paraId="210DCA6D" w14:textId="77777777" w:rsidR="00F45A39" w:rsidRPr="00913925" w:rsidRDefault="00F45A39" w:rsidP="00FC105B">
            <w:pPr>
              <w:ind w:right="4"/>
              <w:rPr>
                <w:rFonts w:ascii="Arial" w:hAnsi="Arial" w:cs="Arial"/>
                <w:sz w:val="22"/>
                <w:szCs w:val="18"/>
              </w:rPr>
            </w:pPr>
          </w:p>
        </w:tc>
      </w:tr>
      <w:tr w:rsidR="00F45A39" w:rsidRPr="00913925" w14:paraId="6D680647" w14:textId="77777777">
        <w:trPr>
          <w:cantSplit/>
        </w:trPr>
        <w:tc>
          <w:tcPr>
            <w:tcW w:w="1520" w:type="dxa"/>
            <w:tcBorders>
              <w:left w:val="single" w:sz="6" w:space="0" w:color="auto"/>
              <w:right w:val="single" w:sz="6" w:space="0" w:color="auto"/>
            </w:tcBorders>
          </w:tcPr>
          <w:p w14:paraId="1D9F55CA"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04AAEF11"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2CA219F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61CC15AA" w14:textId="77777777" w:rsidR="00F45A39" w:rsidRPr="00913925" w:rsidRDefault="00F45A39" w:rsidP="00FC105B">
            <w:pPr>
              <w:ind w:right="4"/>
              <w:rPr>
                <w:rFonts w:ascii="Arial" w:hAnsi="Arial" w:cs="Arial"/>
                <w:sz w:val="22"/>
                <w:szCs w:val="18"/>
              </w:rPr>
            </w:pPr>
          </w:p>
        </w:tc>
      </w:tr>
    </w:tbl>
    <w:p w14:paraId="4AC5C4BC"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5C1610F9"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20192C5A"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00C73A30"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760FED78"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4202055" w14:textId="77777777">
        <w:trPr>
          <w:cantSplit/>
        </w:trPr>
        <w:tc>
          <w:tcPr>
            <w:tcW w:w="1520" w:type="dxa"/>
            <w:tcBorders>
              <w:top w:val="single" w:sz="6" w:space="0" w:color="auto"/>
              <w:left w:val="single" w:sz="6" w:space="0" w:color="auto"/>
              <w:right w:val="single" w:sz="6" w:space="0" w:color="auto"/>
            </w:tcBorders>
          </w:tcPr>
          <w:p w14:paraId="559619EA" w14:textId="77777777" w:rsidR="00F45A39" w:rsidRPr="00913925" w:rsidRDefault="00F45A39" w:rsidP="00FC105B">
            <w:pPr>
              <w:rPr>
                <w:rFonts w:ascii="Arial" w:hAnsi="Arial" w:cs="Arial"/>
                <w:sz w:val="22"/>
                <w:szCs w:val="18"/>
              </w:rPr>
            </w:pPr>
            <w:r w:rsidRPr="00913925">
              <w:rPr>
                <w:rFonts w:ascii="Arial" w:hAnsi="Arial" w:cs="Arial"/>
                <w:b/>
                <w:szCs w:val="18"/>
              </w:rPr>
              <w:t>Mode</w:t>
            </w:r>
          </w:p>
        </w:tc>
        <w:tc>
          <w:tcPr>
            <w:tcW w:w="3880" w:type="dxa"/>
            <w:tcBorders>
              <w:top w:val="single" w:sz="6" w:space="0" w:color="auto"/>
              <w:left w:val="single" w:sz="6" w:space="0" w:color="auto"/>
              <w:bottom w:val="single" w:sz="6" w:space="0" w:color="auto"/>
              <w:right w:val="single" w:sz="6" w:space="0" w:color="auto"/>
            </w:tcBorders>
          </w:tcPr>
          <w:p w14:paraId="7A6D10B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Scripture does not specify any particular mode of baptism, thus allowing both sprinkling and pouring.  It is not </w:t>
            </w:r>
            <w:r w:rsidRPr="00913925">
              <w:rPr>
                <w:rFonts w:ascii="Arial" w:hAnsi="Arial" w:cs="Arial"/>
                <w:i/>
                <w:sz w:val="22"/>
                <w:szCs w:val="18"/>
              </w:rPr>
              <w:t>method</w:t>
            </w:r>
            <w:r w:rsidRPr="00913925">
              <w:rPr>
                <w:rFonts w:ascii="Arial" w:hAnsi="Arial" w:cs="Arial"/>
                <w:sz w:val="22"/>
                <w:szCs w:val="18"/>
              </w:rPr>
              <w:t xml:space="preserve"> that counts, but the </w:t>
            </w:r>
            <w:r w:rsidRPr="00913925">
              <w:rPr>
                <w:rFonts w:ascii="Arial" w:hAnsi="Arial" w:cs="Arial"/>
                <w:i/>
                <w:sz w:val="22"/>
                <w:szCs w:val="18"/>
              </w:rPr>
              <w:t>sincerity</w:t>
            </w:r>
            <w:r w:rsidRPr="00913925">
              <w:rPr>
                <w:rFonts w:ascii="Arial" w:hAnsi="Arial" w:cs="Arial"/>
                <w:sz w:val="22"/>
                <w:szCs w:val="18"/>
              </w:rPr>
              <w:t xml:space="preserve"> of the one baptized.</w:t>
            </w:r>
          </w:p>
          <w:p w14:paraId="4526BC68"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7A16B4B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only scriptural mode is immersion, so how can we say mode is unimportant?  While it is true that mode is less important than heart attitude, this does not then imply that mode is irrelevant.</w:t>
            </w:r>
          </w:p>
        </w:tc>
      </w:tr>
      <w:tr w:rsidR="00F45A39" w:rsidRPr="00913925" w14:paraId="45F6A3D1" w14:textId="77777777">
        <w:trPr>
          <w:cantSplit/>
        </w:trPr>
        <w:tc>
          <w:tcPr>
            <w:tcW w:w="1520" w:type="dxa"/>
            <w:tcBorders>
              <w:left w:val="single" w:sz="6" w:space="0" w:color="auto"/>
              <w:right w:val="single" w:sz="6" w:space="0" w:color="auto"/>
            </w:tcBorders>
          </w:tcPr>
          <w:p w14:paraId="6F8531EC" w14:textId="77777777" w:rsidR="00F45A39" w:rsidRPr="00913925" w:rsidRDefault="00F45A39" w:rsidP="00FC105B">
            <w:pPr>
              <w:rPr>
                <w:rFonts w:ascii="Arial" w:hAnsi="Arial" w:cs="Arial"/>
                <w:sz w:val="22"/>
                <w:szCs w:val="18"/>
              </w:rPr>
            </w:pPr>
            <w:r w:rsidRPr="00913925">
              <w:rPr>
                <w:rFonts w:ascii="Arial" w:hAnsi="Arial" w:cs="Arial"/>
                <w:sz w:val="22"/>
                <w:szCs w:val="18"/>
              </w:rPr>
              <w:t>Support for Above Stated Mode</w:t>
            </w:r>
          </w:p>
        </w:tc>
        <w:tc>
          <w:tcPr>
            <w:tcW w:w="3880" w:type="dxa"/>
            <w:tcBorders>
              <w:top w:val="single" w:sz="6" w:space="0" w:color="auto"/>
              <w:left w:val="single" w:sz="6" w:space="0" w:color="auto"/>
              <w:bottom w:val="single" w:sz="6" w:space="0" w:color="auto"/>
              <w:right w:val="single" w:sz="6" w:space="0" w:color="auto"/>
            </w:tcBorders>
          </w:tcPr>
          <w:p w14:paraId="63D90AC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by pouring has been practised throughout the history of the church from earliest times.</w:t>
            </w:r>
          </w:p>
          <w:p w14:paraId="187FE27E"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7D20BFF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Pouring is first stated in the early second century—and only as an exception when immersion in running water or cold water should/could not be used (</w:t>
            </w:r>
            <w:r w:rsidRPr="00913925">
              <w:rPr>
                <w:rFonts w:ascii="Arial" w:hAnsi="Arial" w:cs="Arial"/>
                <w:i/>
                <w:sz w:val="22"/>
                <w:szCs w:val="18"/>
              </w:rPr>
              <w:t>Didache</w:t>
            </w:r>
            <w:r w:rsidRPr="00913925">
              <w:rPr>
                <w:rFonts w:ascii="Arial" w:hAnsi="Arial" w:cs="Arial"/>
                <w:sz w:val="22"/>
                <w:szCs w:val="18"/>
              </w:rPr>
              <w:t xml:space="preserve"> 7:1-3 in J. B. Lightfoot, </w:t>
            </w:r>
            <w:r w:rsidRPr="00913925">
              <w:rPr>
                <w:rFonts w:ascii="Arial" w:hAnsi="Arial" w:cs="Arial"/>
                <w:i/>
                <w:sz w:val="22"/>
                <w:szCs w:val="18"/>
              </w:rPr>
              <w:t>Apostolic Fathers</w:t>
            </w:r>
            <w:r w:rsidRPr="00913925">
              <w:rPr>
                <w:rFonts w:ascii="Arial" w:hAnsi="Arial" w:cs="Arial"/>
                <w:sz w:val="22"/>
                <w:szCs w:val="18"/>
              </w:rPr>
              <w:t>, 153).</w:t>
            </w:r>
          </w:p>
          <w:p w14:paraId="6C70FF14" w14:textId="77777777" w:rsidR="00F45A39" w:rsidRPr="00913925" w:rsidRDefault="00F45A39" w:rsidP="00FC105B">
            <w:pPr>
              <w:ind w:right="4"/>
              <w:rPr>
                <w:rFonts w:ascii="Arial" w:hAnsi="Arial" w:cs="Arial"/>
                <w:sz w:val="22"/>
                <w:szCs w:val="18"/>
              </w:rPr>
            </w:pPr>
          </w:p>
        </w:tc>
      </w:tr>
      <w:tr w:rsidR="00F45A39" w:rsidRPr="00913925" w14:paraId="697D7205" w14:textId="77777777">
        <w:trPr>
          <w:cantSplit/>
        </w:trPr>
        <w:tc>
          <w:tcPr>
            <w:tcW w:w="1520" w:type="dxa"/>
            <w:tcBorders>
              <w:left w:val="single" w:sz="6" w:space="0" w:color="auto"/>
              <w:right w:val="single" w:sz="6" w:space="0" w:color="auto"/>
            </w:tcBorders>
          </w:tcPr>
          <w:p w14:paraId="21F76504"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AEB06F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pouring</w:t>
            </w:r>
            <w:r w:rsidRPr="00913925">
              <w:rPr>
                <w:rFonts w:ascii="Arial" w:hAnsi="Arial" w:cs="Arial"/>
                <w:sz w:val="22"/>
                <w:szCs w:val="18"/>
              </w:rPr>
              <w:t xml:space="preserve"> is mentioned often in the NT (1 Cor. 6:11; Eph. 5:26; Heb. 9:10; 10:22; Tit. 3:5).</w:t>
            </w:r>
          </w:p>
          <w:p w14:paraId="1578357D" w14:textId="77777777" w:rsidR="00F45A39" w:rsidRPr="00913925" w:rsidRDefault="00F45A39" w:rsidP="00FC105B">
            <w:pPr>
              <w:ind w:right="4"/>
              <w:rPr>
                <w:rFonts w:ascii="Arial" w:hAnsi="Arial" w:cs="Arial"/>
                <w:sz w:val="22"/>
                <w:szCs w:val="18"/>
              </w:rPr>
            </w:pPr>
          </w:p>
          <w:p w14:paraId="3FA8AF83"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456209C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and none refer to pouring.  They refer in each case to </w:t>
            </w:r>
            <w:r w:rsidRPr="00913925">
              <w:rPr>
                <w:rFonts w:ascii="Arial" w:hAnsi="Arial" w:cs="Arial"/>
                <w:i/>
                <w:sz w:val="22"/>
                <w:szCs w:val="18"/>
              </w:rPr>
              <w:t>spiritual</w:t>
            </w:r>
            <w:r w:rsidRPr="00913925">
              <w:rPr>
                <w:rFonts w:ascii="Arial" w:hAnsi="Arial" w:cs="Arial"/>
                <w:sz w:val="22"/>
                <w:szCs w:val="18"/>
              </w:rPr>
              <w:t xml:space="preserve"> cleansing from sin by faith in Christ (“washing”) or to </w:t>
            </w:r>
            <w:r w:rsidRPr="00913925">
              <w:rPr>
                <w:rFonts w:ascii="Arial" w:hAnsi="Arial" w:cs="Arial"/>
                <w:i/>
                <w:sz w:val="22"/>
                <w:szCs w:val="18"/>
              </w:rPr>
              <w:t>Jewish</w:t>
            </w:r>
            <w:r w:rsidRPr="00913925">
              <w:rPr>
                <w:rFonts w:ascii="Arial" w:hAnsi="Arial" w:cs="Arial"/>
                <w:sz w:val="22"/>
                <w:szCs w:val="18"/>
              </w:rPr>
              <w:t xml:space="preserve"> ceremonial washings which were performed numerous times on the same persons (cf. Heb. 9:10).  Hebrews 10:22 refers not to baptism but to “having our </w:t>
            </w:r>
            <w:r w:rsidRPr="00913925">
              <w:rPr>
                <w:rFonts w:ascii="Arial" w:hAnsi="Arial" w:cs="Arial"/>
                <w:i/>
                <w:sz w:val="22"/>
                <w:szCs w:val="18"/>
              </w:rPr>
              <w:t>hearts sprinkled</w:t>
            </w:r>
            <w:r w:rsidRPr="00913925">
              <w:rPr>
                <w:rFonts w:ascii="Arial" w:hAnsi="Arial" w:cs="Arial"/>
                <w:sz w:val="22"/>
                <w:szCs w:val="18"/>
              </w:rPr>
              <w:t xml:space="preserve"> to cleanse us from a guilty conscience and having our bodies washed with pure water.”</w:t>
            </w:r>
          </w:p>
          <w:p w14:paraId="5D1E2BA6" w14:textId="77777777" w:rsidR="00F45A39" w:rsidRPr="00913925" w:rsidRDefault="00F45A39" w:rsidP="00FC105B">
            <w:pPr>
              <w:ind w:right="4"/>
              <w:rPr>
                <w:rFonts w:ascii="Arial" w:hAnsi="Arial" w:cs="Arial"/>
                <w:sz w:val="22"/>
                <w:szCs w:val="18"/>
              </w:rPr>
            </w:pPr>
          </w:p>
        </w:tc>
      </w:tr>
      <w:tr w:rsidR="00F45A39" w:rsidRPr="00913925" w14:paraId="74A36D32" w14:textId="77777777">
        <w:trPr>
          <w:cantSplit/>
        </w:trPr>
        <w:tc>
          <w:tcPr>
            <w:tcW w:w="1520" w:type="dxa"/>
            <w:tcBorders>
              <w:left w:val="single" w:sz="6" w:space="0" w:color="auto"/>
              <w:right w:val="single" w:sz="6" w:space="0" w:color="auto"/>
            </w:tcBorders>
          </w:tcPr>
          <w:p w14:paraId="0C8C072E"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72FC2F9F"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Pouring best represents the outpouring of the Holy Spirit upon believers (Matt. 3:11; Acts 1:5; 2:3).</w:t>
            </w:r>
          </w:p>
        </w:tc>
        <w:tc>
          <w:tcPr>
            <w:tcW w:w="4280" w:type="dxa"/>
            <w:tcBorders>
              <w:top w:val="single" w:sz="6" w:space="0" w:color="auto"/>
              <w:left w:val="single" w:sz="6" w:space="0" w:color="auto"/>
              <w:bottom w:val="single" w:sz="6" w:space="0" w:color="auto"/>
              <w:right w:val="single" w:sz="6" w:space="0" w:color="auto"/>
            </w:tcBorders>
          </w:tcPr>
          <w:p w14:paraId="4FBBE4A4" w14:textId="3498E0A0"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While </w:t>
            </w:r>
            <w:r w:rsidRPr="00913925">
              <w:rPr>
                <w:rFonts w:ascii="Arial" w:hAnsi="Arial" w:cs="Arial"/>
                <w:i/>
                <w:sz w:val="22"/>
                <w:szCs w:val="18"/>
              </w:rPr>
              <w:t>implied</w:t>
            </w:r>
            <w:r w:rsidRPr="00913925">
              <w:rPr>
                <w:rFonts w:ascii="Arial" w:hAnsi="Arial" w:cs="Arial"/>
                <w:sz w:val="22"/>
                <w:szCs w:val="18"/>
              </w:rPr>
              <w:t xml:space="preserve"> similarities exist between baptism by pouring and the outpouring of the Spirit, the </w:t>
            </w:r>
            <w:r w:rsidRPr="00913925">
              <w:rPr>
                <w:rFonts w:ascii="Arial" w:hAnsi="Arial" w:cs="Arial"/>
                <w:i/>
                <w:sz w:val="22"/>
                <w:szCs w:val="18"/>
              </w:rPr>
              <w:t xml:space="preserve">explicit </w:t>
            </w:r>
            <w:r w:rsidRPr="00913925">
              <w:rPr>
                <w:rFonts w:ascii="Arial" w:hAnsi="Arial" w:cs="Arial"/>
                <w:sz w:val="22"/>
                <w:szCs w:val="18"/>
              </w:rPr>
              <w:t xml:space="preserve">symbolism in the NT is that baptism represents the believer’s dying to his old life and rising to a new one (Rom. 6:1ff.).  </w:t>
            </w:r>
            <w:r w:rsidR="00164C60" w:rsidRPr="00913925">
              <w:rPr>
                <w:rFonts w:ascii="Arial" w:hAnsi="Arial" w:cs="Arial"/>
                <w:sz w:val="22"/>
                <w:szCs w:val="18"/>
              </w:rPr>
              <w:t>Thus,</w:t>
            </w:r>
            <w:r w:rsidRPr="00913925">
              <w:rPr>
                <w:rFonts w:ascii="Arial" w:hAnsi="Arial" w:cs="Arial"/>
                <w:sz w:val="22"/>
                <w:szCs w:val="18"/>
              </w:rPr>
              <w:t xml:space="preserve"> immersion is the explicit mode in the NT and pouring can be argued only by implication.</w:t>
            </w:r>
          </w:p>
          <w:p w14:paraId="763F4769" w14:textId="77777777" w:rsidR="00F45A39" w:rsidRPr="00913925" w:rsidRDefault="00F45A39" w:rsidP="00FC105B">
            <w:pPr>
              <w:ind w:right="4"/>
              <w:rPr>
                <w:rFonts w:ascii="Arial" w:hAnsi="Arial" w:cs="Arial"/>
                <w:sz w:val="22"/>
                <w:szCs w:val="18"/>
              </w:rPr>
            </w:pPr>
          </w:p>
        </w:tc>
      </w:tr>
      <w:tr w:rsidR="00F45A39" w:rsidRPr="00913925" w14:paraId="7726D715" w14:textId="77777777">
        <w:trPr>
          <w:cantSplit/>
        </w:trPr>
        <w:tc>
          <w:tcPr>
            <w:tcW w:w="1520" w:type="dxa"/>
            <w:tcBorders>
              <w:left w:val="single" w:sz="6" w:space="0" w:color="auto"/>
              <w:right w:val="single" w:sz="6" w:space="0" w:color="auto"/>
            </w:tcBorders>
          </w:tcPr>
          <w:p w14:paraId="3CA1004A"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0794EAB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 by </w:t>
            </w:r>
            <w:r w:rsidRPr="00913925">
              <w:rPr>
                <w:rFonts w:ascii="Arial" w:hAnsi="Arial" w:cs="Arial"/>
                <w:i/>
                <w:sz w:val="22"/>
                <w:szCs w:val="18"/>
              </w:rPr>
              <w:t>sprinkling</w:t>
            </w:r>
            <w:r w:rsidRPr="00913925">
              <w:rPr>
                <w:rFonts w:ascii="Arial" w:hAnsi="Arial" w:cs="Arial"/>
                <w:sz w:val="22"/>
                <w:szCs w:val="18"/>
              </w:rPr>
              <w:t xml:space="preserve"> is mentioned often in the Bible (Exod. 24:6-8; Num. 8:7; Ezek. 36:24-26; Heb. 9:13-14; 10:22).  </w:t>
            </w:r>
          </w:p>
          <w:p w14:paraId="76FDC539"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0840BE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None of these verses refer to baptism.  They refer to purifying priests with sprinkled water  (Num. 8:7), sprinkling vessels with blood (Exod. 24:6-8; Heb. 9:13-14), or the saving work of the Spirit (Ezek. 36:24-26; Heb. 10:22). </w:t>
            </w:r>
          </w:p>
          <w:p w14:paraId="64C86711" w14:textId="77777777" w:rsidR="00F45A39" w:rsidRPr="00913925" w:rsidRDefault="00F45A39" w:rsidP="00FC105B">
            <w:pPr>
              <w:ind w:right="4"/>
              <w:rPr>
                <w:rFonts w:ascii="Arial" w:hAnsi="Arial" w:cs="Arial"/>
                <w:sz w:val="22"/>
                <w:szCs w:val="18"/>
              </w:rPr>
            </w:pPr>
          </w:p>
        </w:tc>
      </w:tr>
    </w:tbl>
    <w:p w14:paraId="2816391E"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21040854"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7799EA5E"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66C11A5F"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191DA307"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3231C0E" w14:textId="77777777">
        <w:trPr>
          <w:cantSplit/>
        </w:trPr>
        <w:tc>
          <w:tcPr>
            <w:tcW w:w="1520" w:type="dxa"/>
            <w:tcBorders>
              <w:left w:val="single" w:sz="6" w:space="0" w:color="auto"/>
              <w:right w:val="single" w:sz="6" w:space="0" w:color="auto"/>
            </w:tcBorders>
          </w:tcPr>
          <w:p w14:paraId="32C04E9D" w14:textId="77777777" w:rsidR="00F45A39" w:rsidRPr="00913925" w:rsidRDefault="00F45A39" w:rsidP="00FC105B">
            <w:pPr>
              <w:rPr>
                <w:rFonts w:ascii="Arial" w:hAnsi="Arial" w:cs="Arial"/>
                <w:sz w:val="22"/>
                <w:szCs w:val="18"/>
              </w:rPr>
            </w:pPr>
            <w:r w:rsidRPr="00913925">
              <w:rPr>
                <w:rFonts w:ascii="Arial" w:hAnsi="Arial" w:cs="Arial"/>
                <w:sz w:val="22"/>
                <w:szCs w:val="18"/>
              </w:rPr>
              <w:t>Mode</w:t>
            </w:r>
          </w:p>
          <w:p w14:paraId="1694BD8C"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6338558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Practically speaking, Peter could not have immersed 3000 in a single day on the day of Pentecost (Acts 2:41).  This baptism must have been by sprinkling or by pouring.</w:t>
            </w:r>
          </w:p>
          <w:p w14:paraId="03365306"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561BB005" w14:textId="6A169CD5"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One wonders if he could have sprinkled or poured upon that many either, but the text does not say Peter did the </w:t>
            </w:r>
            <w:r w:rsidR="006B14D0" w:rsidRPr="00913925">
              <w:rPr>
                <w:rFonts w:ascii="Arial" w:hAnsi="Arial" w:cs="Arial"/>
                <w:sz w:val="22"/>
                <w:szCs w:val="18"/>
              </w:rPr>
              <w:t>baptizing</w:t>
            </w:r>
            <w:r w:rsidRPr="00913925">
              <w:rPr>
                <w:rFonts w:ascii="Arial" w:hAnsi="Arial" w:cs="Arial"/>
                <w:sz w:val="22"/>
                <w:szCs w:val="18"/>
              </w:rPr>
              <w:t xml:space="preserve">.  If one could immerse 100 people per hour (a distinct possibility), the 120 disciples there (Acts 1:15) could have immersed 12,000 in a single hour!  Even if only the 12 baptized it would take less than three hours to </w:t>
            </w:r>
            <w:r w:rsidR="006B14D0" w:rsidRPr="00913925">
              <w:rPr>
                <w:rFonts w:ascii="Arial" w:hAnsi="Arial" w:cs="Arial"/>
                <w:sz w:val="22"/>
                <w:szCs w:val="18"/>
              </w:rPr>
              <w:t>baptize</w:t>
            </w:r>
            <w:r w:rsidRPr="00913925">
              <w:rPr>
                <w:rFonts w:ascii="Arial" w:hAnsi="Arial" w:cs="Arial"/>
                <w:sz w:val="22"/>
                <w:szCs w:val="18"/>
              </w:rPr>
              <w:t xml:space="preserve"> the 3000 (12 x 100 = 1200/hour).</w:t>
            </w:r>
          </w:p>
          <w:p w14:paraId="7F3C9B6A" w14:textId="77777777" w:rsidR="00F45A39" w:rsidRPr="00913925" w:rsidRDefault="00F45A39" w:rsidP="00FC105B">
            <w:pPr>
              <w:ind w:right="4"/>
              <w:rPr>
                <w:rFonts w:ascii="Arial" w:hAnsi="Arial" w:cs="Arial"/>
                <w:sz w:val="22"/>
                <w:szCs w:val="18"/>
              </w:rPr>
            </w:pPr>
          </w:p>
        </w:tc>
      </w:tr>
      <w:tr w:rsidR="00F45A39" w:rsidRPr="00913925" w14:paraId="5C945C31" w14:textId="77777777">
        <w:trPr>
          <w:cantSplit/>
        </w:trPr>
        <w:tc>
          <w:tcPr>
            <w:tcW w:w="1520" w:type="dxa"/>
            <w:tcBorders>
              <w:left w:val="single" w:sz="6" w:space="0" w:color="auto"/>
              <w:right w:val="single" w:sz="6" w:space="0" w:color="auto"/>
            </w:tcBorders>
          </w:tcPr>
          <w:p w14:paraId="04F82A51"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F7C281D" w14:textId="35DC9878"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Philippian jailer would not have left his post for </w:t>
            </w:r>
            <w:r w:rsidR="00164C60" w:rsidRPr="00913925">
              <w:rPr>
                <w:rFonts w:ascii="Arial" w:hAnsi="Arial" w:cs="Arial"/>
                <w:sz w:val="22"/>
                <w:szCs w:val="18"/>
              </w:rPr>
              <w:t>immersion but</w:t>
            </w:r>
            <w:r w:rsidRPr="00913925">
              <w:rPr>
                <w:rFonts w:ascii="Arial" w:hAnsi="Arial" w:cs="Arial"/>
                <w:sz w:val="22"/>
                <w:szCs w:val="18"/>
              </w:rPr>
              <w:t xml:space="preserve"> could have momentarily for pouring or sprinkling (Acts 16:33b).</w:t>
            </w:r>
          </w:p>
          <w:p w14:paraId="191BAD57"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55D59D0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text says he took time to listen to Paul’s preaching (v. 32) and to wash Paul and Silas’ wounds (v. 33a), which may have taken just as long.  He obviously left his post to invite Paul and Silas to his home for a midnight meal (v. 34). Baptism takes less time than eating a full meal.  The argument at the left also assumes That he guarded the jail alone and could not have delegated his responsibilities to others.</w:t>
            </w:r>
          </w:p>
          <w:p w14:paraId="7EF6C945" w14:textId="77777777" w:rsidR="00F45A39" w:rsidRPr="00913925" w:rsidRDefault="00F45A39" w:rsidP="00FC105B">
            <w:pPr>
              <w:ind w:right="4"/>
              <w:rPr>
                <w:rFonts w:ascii="Arial" w:hAnsi="Arial" w:cs="Arial"/>
                <w:sz w:val="22"/>
                <w:szCs w:val="18"/>
              </w:rPr>
            </w:pPr>
          </w:p>
        </w:tc>
      </w:tr>
      <w:tr w:rsidR="00F45A39" w:rsidRPr="00913925" w14:paraId="073978B8" w14:textId="77777777">
        <w:trPr>
          <w:cantSplit/>
        </w:trPr>
        <w:tc>
          <w:tcPr>
            <w:tcW w:w="1520" w:type="dxa"/>
            <w:tcBorders>
              <w:left w:val="single" w:sz="6" w:space="0" w:color="auto"/>
              <w:right w:val="single" w:sz="6" w:space="0" w:color="auto"/>
            </w:tcBorders>
          </w:tcPr>
          <w:p w14:paraId="42A1B505"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50AA45E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Lexical meanings are not sufficient to establish theology.  </w:t>
            </w:r>
          </w:p>
        </w:tc>
        <w:tc>
          <w:tcPr>
            <w:tcW w:w="4280" w:type="dxa"/>
            <w:tcBorders>
              <w:top w:val="single" w:sz="6" w:space="0" w:color="auto"/>
              <w:left w:val="single" w:sz="6" w:space="0" w:color="auto"/>
              <w:bottom w:val="single" w:sz="6" w:space="0" w:color="auto"/>
              <w:right w:val="single" w:sz="6" w:space="0" w:color="auto"/>
            </w:tcBorders>
          </w:tcPr>
          <w:p w14:paraId="2F487487" w14:textId="1D78F9E8" w:rsidR="00F45A39" w:rsidRPr="00913925" w:rsidRDefault="00F45A39" w:rsidP="00FC105B">
            <w:pPr>
              <w:ind w:right="4"/>
              <w:rPr>
                <w:rFonts w:ascii="Arial" w:hAnsi="Arial" w:cs="Arial"/>
                <w:sz w:val="22"/>
                <w:szCs w:val="18"/>
              </w:rPr>
            </w:pPr>
            <w:r w:rsidRPr="00913925">
              <w:rPr>
                <w:rFonts w:ascii="Arial" w:hAnsi="Arial" w:cs="Arial"/>
                <w:sz w:val="22"/>
                <w:szCs w:val="18"/>
              </w:rPr>
              <w:t>The lexical meaning of the only word used for NT baptism (</w:t>
            </w:r>
            <w:bookmarkStart w:id="188" w:name="OLE_LINK5"/>
            <w:r w:rsidR="00267324">
              <w:rPr>
                <w:rFonts w:ascii="Arial" w:hAnsi="Arial" w:cs="Arial"/>
                <w:sz w:val="22"/>
                <w:szCs w:val="18"/>
                <w:lang w:val="el-GR"/>
              </w:rPr>
              <w:t>βαπτίζω</w:t>
            </w:r>
            <w:bookmarkEnd w:id="188"/>
            <w:r w:rsidRPr="00913925">
              <w:rPr>
                <w:rFonts w:ascii="Arial" w:hAnsi="Arial" w:cs="Arial"/>
                <w:sz w:val="22"/>
                <w:szCs w:val="18"/>
              </w:rPr>
              <w:t>) means “dip, immerse…wash, plunge, sink, drench, overwhelm…soak” (BAGD 131c).  Besides baptism, other literal uses include “to dip” (Luke 16:24; cf. LXX Judg. 2:14; Josh. 3:15; Lev. 4:6; 11:32) and “to dye” (Rev. 19:13).  Also, baptism is likened to the Flood (1 Pet. 3:21).  From the lexical data even Luther and Calvin both believed immersion to be the biblical mode.</w:t>
            </w:r>
          </w:p>
          <w:p w14:paraId="09AB2F12" w14:textId="77777777" w:rsidR="00F45A39" w:rsidRPr="00913925" w:rsidRDefault="00F45A39" w:rsidP="00FC105B">
            <w:pPr>
              <w:ind w:right="4"/>
              <w:rPr>
                <w:rFonts w:ascii="Arial" w:hAnsi="Arial" w:cs="Arial"/>
                <w:sz w:val="22"/>
                <w:szCs w:val="18"/>
              </w:rPr>
            </w:pPr>
          </w:p>
        </w:tc>
      </w:tr>
      <w:tr w:rsidR="00F45A39" w:rsidRPr="00913925" w14:paraId="35841905" w14:textId="77777777">
        <w:trPr>
          <w:cantSplit/>
        </w:trPr>
        <w:tc>
          <w:tcPr>
            <w:tcW w:w="1520" w:type="dxa"/>
            <w:tcBorders>
              <w:left w:val="single" w:sz="6" w:space="0" w:color="auto"/>
              <w:right w:val="single" w:sz="6" w:space="0" w:color="auto"/>
            </w:tcBorders>
          </w:tcPr>
          <w:p w14:paraId="42D8E0A4"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152EDD7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Since sprinkling was practiced in the OT, John the Baptist probably sprinkled as well—especially since he was a Levite (Luke 1:5).</w:t>
            </w:r>
          </w:p>
          <w:p w14:paraId="41F277DE"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0DED597E"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John the Baptist performed his baptisms in the Jordan River.  Would sprinkling have required people to walk into the water with John?  Besides, the type of baptism immediately preceding John’s historically was Jewish proselyte immersion (see next box below).</w:t>
            </w:r>
          </w:p>
          <w:p w14:paraId="658EE214" w14:textId="77777777" w:rsidR="00F45A39" w:rsidRPr="00913925" w:rsidRDefault="00F45A39" w:rsidP="00FC105B">
            <w:pPr>
              <w:ind w:right="4"/>
              <w:rPr>
                <w:rFonts w:ascii="Arial" w:hAnsi="Arial" w:cs="Arial"/>
                <w:sz w:val="18"/>
                <w:szCs w:val="18"/>
              </w:rPr>
            </w:pPr>
          </w:p>
        </w:tc>
      </w:tr>
    </w:tbl>
    <w:p w14:paraId="27C0A30B"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F45A39" w:rsidRPr="00913925" w14:paraId="008617AA" w14:textId="77777777">
        <w:trPr>
          <w:cantSplit/>
        </w:trPr>
        <w:tc>
          <w:tcPr>
            <w:tcW w:w="1520" w:type="dxa"/>
            <w:tcBorders>
              <w:top w:val="single" w:sz="6" w:space="0" w:color="auto"/>
              <w:left w:val="single" w:sz="6" w:space="0" w:color="auto"/>
              <w:bottom w:val="single" w:sz="6" w:space="0" w:color="auto"/>
              <w:right w:val="single" w:sz="6" w:space="0" w:color="auto"/>
            </w:tcBorders>
            <w:shd w:val="solid" w:color="auto" w:fill="auto"/>
          </w:tcPr>
          <w:p w14:paraId="243BA8C0" w14:textId="77777777" w:rsidR="00F45A39" w:rsidRPr="00913925" w:rsidRDefault="00F45A39" w:rsidP="00FC105B">
            <w:pPr>
              <w:rPr>
                <w:rFonts w:ascii="Arial" w:hAnsi="Arial" w:cs="Arial"/>
                <w:b/>
                <w:sz w:val="44"/>
                <w:szCs w:val="18"/>
              </w:rPr>
            </w:pPr>
          </w:p>
        </w:tc>
        <w:tc>
          <w:tcPr>
            <w:tcW w:w="3880" w:type="dxa"/>
            <w:tcBorders>
              <w:top w:val="single" w:sz="6" w:space="0" w:color="auto"/>
              <w:left w:val="single" w:sz="6" w:space="0" w:color="auto"/>
              <w:bottom w:val="single" w:sz="6" w:space="0" w:color="auto"/>
              <w:right w:val="single" w:sz="6" w:space="0" w:color="auto"/>
            </w:tcBorders>
            <w:shd w:val="solid" w:color="auto" w:fill="auto"/>
          </w:tcPr>
          <w:p w14:paraId="1FC599BB"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Infant</w:t>
            </w:r>
          </w:p>
        </w:tc>
        <w:tc>
          <w:tcPr>
            <w:tcW w:w="4280" w:type="dxa"/>
            <w:tcBorders>
              <w:top w:val="single" w:sz="6" w:space="0" w:color="auto"/>
              <w:left w:val="single" w:sz="6" w:space="0" w:color="auto"/>
              <w:bottom w:val="single" w:sz="6" w:space="0" w:color="auto"/>
              <w:right w:val="single" w:sz="6" w:space="0" w:color="auto"/>
            </w:tcBorders>
            <w:shd w:val="solid" w:color="auto" w:fill="auto"/>
          </w:tcPr>
          <w:p w14:paraId="7AA75573" w14:textId="77777777" w:rsidR="00F45A39" w:rsidRPr="00913925" w:rsidRDefault="00F45A39" w:rsidP="00FC105B">
            <w:pPr>
              <w:ind w:right="4"/>
              <w:rPr>
                <w:rFonts w:ascii="Arial" w:hAnsi="Arial" w:cs="Arial"/>
                <w:b/>
                <w:sz w:val="44"/>
                <w:szCs w:val="18"/>
              </w:rPr>
            </w:pPr>
            <w:r w:rsidRPr="00913925">
              <w:rPr>
                <w:rFonts w:ascii="Arial" w:hAnsi="Arial" w:cs="Arial"/>
                <w:b/>
                <w:sz w:val="44"/>
                <w:szCs w:val="18"/>
              </w:rPr>
              <w:t>Believer’s</w:t>
            </w:r>
          </w:p>
        </w:tc>
      </w:tr>
      <w:tr w:rsidR="00F45A39" w:rsidRPr="00913925" w14:paraId="5A5E28FB" w14:textId="77777777">
        <w:trPr>
          <w:cantSplit/>
        </w:trPr>
        <w:tc>
          <w:tcPr>
            <w:tcW w:w="1520" w:type="dxa"/>
            <w:tcBorders>
              <w:left w:val="single" w:sz="6" w:space="0" w:color="auto"/>
              <w:right w:val="single" w:sz="6" w:space="0" w:color="auto"/>
            </w:tcBorders>
          </w:tcPr>
          <w:p w14:paraId="3346840A" w14:textId="77777777" w:rsidR="00F45A39" w:rsidRPr="00913925" w:rsidRDefault="00F45A39" w:rsidP="00FC105B">
            <w:pPr>
              <w:rPr>
                <w:rFonts w:ascii="Arial" w:hAnsi="Arial" w:cs="Arial"/>
                <w:sz w:val="22"/>
                <w:szCs w:val="18"/>
              </w:rPr>
            </w:pPr>
            <w:r w:rsidRPr="00913925">
              <w:rPr>
                <w:rFonts w:ascii="Arial" w:hAnsi="Arial" w:cs="Arial"/>
                <w:sz w:val="22"/>
                <w:szCs w:val="18"/>
              </w:rPr>
              <w:t>Mode</w:t>
            </w:r>
          </w:p>
          <w:p w14:paraId="33443EB7" w14:textId="77777777" w:rsidR="00F45A39" w:rsidRPr="00913925" w:rsidRDefault="00F45A39" w:rsidP="00FC105B">
            <w:pPr>
              <w:rPr>
                <w:rFonts w:ascii="Arial" w:hAnsi="Arial" w:cs="Arial"/>
                <w:sz w:val="22"/>
                <w:szCs w:val="18"/>
              </w:rPr>
            </w:pPr>
            <w:r w:rsidRPr="00913925">
              <w:rPr>
                <w:rFonts w:ascii="Arial" w:hAnsi="Arial" w:cs="Arial"/>
                <w:sz w:val="22"/>
                <w:szCs w:val="18"/>
              </w:rPr>
              <w:t>(continued)</w:t>
            </w:r>
          </w:p>
        </w:tc>
        <w:tc>
          <w:tcPr>
            <w:tcW w:w="3880" w:type="dxa"/>
            <w:tcBorders>
              <w:top w:val="single" w:sz="6" w:space="0" w:color="auto"/>
              <w:left w:val="single" w:sz="6" w:space="0" w:color="auto"/>
              <w:bottom w:val="single" w:sz="6" w:space="0" w:color="auto"/>
              <w:right w:val="single" w:sz="6" w:space="0" w:color="auto"/>
            </w:tcBorders>
          </w:tcPr>
          <w:p w14:paraId="5C26B19B"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Baptisms preceding Christianity do not absolutely establish that Christian baptism followed the same pattern.  </w:t>
            </w:r>
          </w:p>
        </w:tc>
        <w:tc>
          <w:tcPr>
            <w:tcW w:w="4280" w:type="dxa"/>
            <w:tcBorders>
              <w:top w:val="single" w:sz="6" w:space="0" w:color="auto"/>
              <w:left w:val="single" w:sz="6" w:space="0" w:color="auto"/>
              <w:bottom w:val="single" w:sz="6" w:space="0" w:color="auto"/>
              <w:right w:val="single" w:sz="6" w:space="0" w:color="auto"/>
            </w:tcBorders>
          </w:tcPr>
          <w:p w14:paraId="53787591" w14:textId="54BE8D5A" w:rsidR="00F45A39" w:rsidRPr="00913925" w:rsidRDefault="00DB2318" w:rsidP="00FC105B">
            <w:pPr>
              <w:ind w:right="4"/>
              <w:rPr>
                <w:rFonts w:ascii="Arial" w:hAnsi="Arial" w:cs="Arial"/>
                <w:sz w:val="22"/>
                <w:szCs w:val="18"/>
              </w:rPr>
            </w:pPr>
            <w:r>
              <w:rPr>
                <w:rFonts w:ascii="Arial" w:hAnsi="Arial" w:cs="Arial"/>
                <w:sz w:val="22"/>
                <w:szCs w:val="18"/>
                <w:lang w:val="el-GR"/>
              </w:rPr>
              <w:t>βαπτίζω</w:t>
            </w:r>
            <w:r w:rsidRPr="00913925">
              <w:rPr>
                <w:rFonts w:ascii="Arial" w:hAnsi="Arial" w:cs="Arial"/>
                <w:sz w:val="22"/>
                <w:szCs w:val="18"/>
              </w:rPr>
              <w:t xml:space="preserve"> </w:t>
            </w:r>
            <w:r w:rsidR="00F45A39" w:rsidRPr="00913925">
              <w:rPr>
                <w:rFonts w:ascii="Arial" w:hAnsi="Arial" w:cs="Arial"/>
                <w:sz w:val="22"/>
                <w:szCs w:val="18"/>
              </w:rPr>
              <w:t xml:space="preserve">(immersion) is used not only of NT baptism, but also of Jewish ritual washings (Mark 7:4; Luke 11:38), which were by immersion.  Both pagan religious washings and Jewish proselyte baptism preceded Christian baptism, the </w:t>
            </w:r>
            <w:r w:rsidR="00164C60" w:rsidRPr="00913925">
              <w:rPr>
                <w:rFonts w:ascii="Arial" w:hAnsi="Arial" w:cs="Arial"/>
                <w:sz w:val="22"/>
                <w:szCs w:val="18"/>
              </w:rPr>
              <w:t>latter</w:t>
            </w:r>
            <w:r w:rsidR="00F45A39" w:rsidRPr="00913925">
              <w:rPr>
                <w:rFonts w:ascii="Arial" w:hAnsi="Arial" w:cs="Arial"/>
                <w:sz w:val="22"/>
                <w:szCs w:val="18"/>
              </w:rPr>
              <w:t xml:space="preserve"> being by self-immersion (A. Oepke, “bapto, baptizo…” </w:t>
            </w:r>
            <w:r w:rsidR="00F45A39" w:rsidRPr="00913925">
              <w:rPr>
                <w:rFonts w:ascii="Arial" w:hAnsi="Arial" w:cs="Arial"/>
                <w:i/>
                <w:sz w:val="22"/>
                <w:szCs w:val="18"/>
              </w:rPr>
              <w:t>TDNTabr.</w:t>
            </w:r>
            <w:r w:rsidR="00F45A39" w:rsidRPr="00913925">
              <w:rPr>
                <w:rFonts w:ascii="Arial" w:hAnsi="Arial" w:cs="Arial"/>
                <w:sz w:val="22"/>
                <w:szCs w:val="18"/>
              </w:rPr>
              <w:t>, 92-93).</w:t>
            </w:r>
          </w:p>
          <w:p w14:paraId="4F430D32" w14:textId="77777777" w:rsidR="00F45A39" w:rsidRPr="00913925" w:rsidRDefault="00F45A39" w:rsidP="00FC105B">
            <w:pPr>
              <w:ind w:right="4"/>
              <w:rPr>
                <w:rFonts w:ascii="Arial" w:hAnsi="Arial" w:cs="Arial"/>
                <w:sz w:val="22"/>
                <w:szCs w:val="18"/>
              </w:rPr>
            </w:pPr>
          </w:p>
        </w:tc>
      </w:tr>
      <w:tr w:rsidR="00F45A39" w:rsidRPr="00913925" w14:paraId="5C2546D1" w14:textId="77777777">
        <w:trPr>
          <w:cantSplit/>
        </w:trPr>
        <w:tc>
          <w:tcPr>
            <w:tcW w:w="1520" w:type="dxa"/>
            <w:tcBorders>
              <w:left w:val="single" w:sz="6" w:space="0" w:color="auto"/>
              <w:right w:val="single" w:sz="6" w:space="0" w:color="auto"/>
            </w:tcBorders>
          </w:tcPr>
          <w:p w14:paraId="6956FBA6"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490100A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Sprinkling and pouring also have OT and NT parallels (see above).</w:t>
            </w:r>
          </w:p>
          <w:p w14:paraId="46839981" w14:textId="77777777" w:rsidR="00F45A39" w:rsidRPr="00913925" w:rsidRDefault="00F45A39" w:rsidP="00FC105B">
            <w:pPr>
              <w:ind w:right="4"/>
              <w:rPr>
                <w:rFonts w:ascii="Arial" w:hAnsi="Arial" w:cs="Arial"/>
                <w:sz w:val="22"/>
                <w:szCs w:val="18"/>
              </w:rPr>
            </w:pPr>
          </w:p>
          <w:p w14:paraId="41A4CD98" w14:textId="77777777" w:rsidR="00F45A39" w:rsidRPr="00913925" w:rsidRDefault="00F45A39" w:rsidP="00FC105B">
            <w:pPr>
              <w:ind w:right="4"/>
              <w:rPr>
                <w:rFonts w:ascii="Arial" w:hAnsi="Arial" w:cs="Arial"/>
                <w:sz w:val="22"/>
                <w:szCs w:val="18"/>
              </w:rPr>
            </w:pPr>
          </w:p>
        </w:tc>
        <w:tc>
          <w:tcPr>
            <w:tcW w:w="4280" w:type="dxa"/>
            <w:tcBorders>
              <w:top w:val="single" w:sz="6" w:space="0" w:color="auto"/>
              <w:left w:val="single" w:sz="6" w:space="0" w:color="auto"/>
              <w:bottom w:val="single" w:sz="6" w:space="0" w:color="auto"/>
              <w:right w:val="single" w:sz="6" w:space="0" w:color="auto"/>
            </w:tcBorders>
          </w:tcPr>
          <w:p w14:paraId="6A7010FD"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Immersion best signifies:</w:t>
            </w:r>
          </w:p>
          <w:p w14:paraId="6848B2C4" w14:textId="77777777" w:rsidR="00F45A39" w:rsidRPr="00913925" w:rsidRDefault="00F45A39" w:rsidP="00FC105B">
            <w:pPr>
              <w:ind w:right="4"/>
              <w:rPr>
                <w:rFonts w:ascii="Arial" w:hAnsi="Arial" w:cs="Arial"/>
                <w:sz w:val="22"/>
                <w:szCs w:val="18"/>
              </w:rPr>
            </w:pPr>
          </w:p>
          <w:p w14:paraId="47FF08E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identification with Christ’s death and </w:t>
            </w:r>
          </w:p>
          <w:p w14:paraId="1E048D5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resurrection by going under the water and</w:t>
            </w:r>
          </w:p>
          <w:p w14:paraId="2FAFD24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out again (Rom. 6:3-5; Col. 2:12)</w:t>
            </w:r>
          </w:p>
          <w:p w14:paraId="07237937" w14:textId="77777777" w:rsidR="00F45A39" w:rsidRPr="00913925" w:rsidRDefault="00F45A39" w:rsidP="00FC105B">
            <w:pPr>
              <w:ind w:right="4"/>
              <w:rPr>
                <w:rFonts w:ascii="Arial" w:hAnsi="Arial" w:cs="Arial"/>
                <w:sz w:val="22"/>
                <w:szCs w:val="18"/>
              </w:rPr>
            </w:pPr>
          </w:p>
          <w:p w14:paraId="76EDF105"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subjection to Christ’s authority (Matt. </w:t>
            </w:r>
          </w:p>
          <w:p w14:paraId="214435F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28:18-19; Acts 19:3-5; 22:16)</w:t>
            </w:r>
          </w:p>
          <w:p w14:paraId="50D63265" w14:textId="77777777" w:rsidR="00F45A39" w:rsidRPr="00913925" w:rsidRDefault="00F45A39" w:rsidP="00FC105B">
            <w:pPr>
              <w:ind w:right="4"/>
              <w:rPr>
                <w:rFonts w:ascii="Arial" w:hAnsi="Arial" w:cs="Arial"/>
                <w:sz w:val="22"/>
                <w:szCs w:val="18"/>
              </w:rPr>
            </w:pPr>
          </w:p>
          <w:p w14:paraId="44583059"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 obedience and a good conscience before </w:t>
            </w:r>
          </w:p>
          <w:p w14:paraId="0643902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God (1 Pet. 3:2).</w:t>
            </w:r>
          </w:p>
          <w:p w14:paraId="68FD6554" w14:textId="77777777" w:rsidR="00F45A39" w:rsidRPr="00913925" w:rsidRDefault="00F45A39" w:rsidP="00FC105B">
            <w:pPr>
              <w:ind w:right="4"/>
              <w:rPr>
                <w:rFonts w:ascii="Arial" w:hAnsi="Arial" w:cs="Arial"/>
                <w:sz w:val="22"/>
                <w:szCs w:val="18"/>
              </w:rPr>
            </w:pPr>
          </w:p>
        </w:tc>
      </w:tr>
      <w:tr w:rsidR="00F45A39" w:rsidRPr="00913925" w14:paraId="1ECF5779" w14:textId="77777777">
        <w:trPr>
          <w:cantSplit/>
        </w:trPr>
        <w:tc>
          <w:tcPr>
            <w:tcW w:w="1520" w:type="dxa"/>
            <w:tcBorders>
              <w:left w:val="single" w:sz="6" w:space="0" w:color="auto"/>
              <w:right w:val="single" w:sz="6" w:space="0" w:color="auto"/>
            </w:tcBorders>
          </w:tcPr>
          <w:p w14:paraId="1D1AB112"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2407BDA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preceded the writing of Romans, so the immersion portrayed in Romans 6 could have been new.  (No evidence prior to Romans indicates that baptism signified Christ’s death and resurrection.)</w:t>
            </w:r>
          </w:p>
        </w:tc>
        <w:tc>
          <w:tcPr>
            <w:tcW w:w="4280" w:type="dxa"/>
            <w:tcBorders>
              <w:top w:val="single" w:sz="6" w:space="0" w:color="auto"/>
              <w:left w:val="single" w:sz="6" w:space="0" w:color="auto"/>
              <w:bottom w:val="single" w:sz="6" w:space="0" w:color="auto"/>
              <w:right w:val="single" w:sz="6" w:space="0" w:color="auto"/>
            </w:tcBorders>
          </w:tcPr>
          <w:p w14:paraId="58039FC2"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Only six NT books were written before Romans, so Romans was among the first NT books to be written (AD 56-57).  Among these letters are Galatians and 1 Corinthians, neither of which predated Romans by more than seven years.</w:t>
            </w:r>
          </w:p>
          <w:p w14:paraId="1E14CB7E" w14:textId="77777777" w:rsidR="00F45A39" w:rsidRPr="00913925" w:rsidRDefault="00F45A39" w:rsidP="00FC105B">
            <w:pPr>
              <w:ind w:right="4"/>
              <w:rPr>
                <w:rFonts w:ascii="Arial" w:hAnsi="Arial" w:cs="Arial"/>
                <w:sz w:val="22"/>
                <w:szCs w:val="18"/>
              </w:rPr>
            </w:pPr>
          </w:p>
        </w:tc>
      </w:tr>
      <w:tr w:rsidR="00F45A39" w:rsidRPr="00913925" w14:paraId="51D9313B" w14:textId="77777777">
        <w:trPr>
          <w:cantSplit/>
        </w:trPr>
        <w:tc>
          <w:tcPr>
            <w:tcW w:w="1520" w:type="dxa"/>
            <w:tcBorders>
              <w:left w:val="single" w:sz="6" w:space="0" w:color="auto"/>
              <w:bottom w:val="single" w:sz="6" w:space="0" w:color="auto"/>
              <w:right w:val="single" w:sz="6" w:space="0" w:color="auto"/>
            </w:tcBorders>
          </w:tcPr>
          <w:p w14:paraId="135B875D" w14:textId="77777777" w:rsidR="00F45A39" w:rsidRPr="00913925" w:rsidRDefault="00F45A39" w:rsidP="00FC105B">
            <w:pPr>
              <w:rPr>
                <w:rFonts w:ascii="Arial" w:hAnsi="Arial" w:cs="Arial"/>
                <w:sz w:val="22"/>
                <w:szCs w:val="18"/>
              </w:rPr>
            </w:pPr>
          </w:p>
        </w:tc>
        <w:tc>
          <w:tcPr>
            <w:tcW w:w="3880" w:type="dxa"/>
            <w:tcBorders>
              <w:top w:val="single" w:sz="6" w:space="0" w:color="auto"/>
              <w:left w:val="single" w:sz="6" w:space="0" w:color="auto"/>
              <w:bottom w:val="single" w:sz="6" w:space="0" w:color="auto"/>
              <w:right w:val="single" w:sz="6" w:space="0" w:color="auto"/>
            </w:tcBorders>
          </w:tcPr>
          <w:p w14:paraId="3964BC6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The passages at the right argue only that baptism took place in water, but this still could have been by pouring or sprinkling while standing in the water.</w:t>
            </w:r>
          </w:p>
        </w:tc>
        <w:tc>
          <w:tcPr>
            <w:tcW w:w="4280" w:type="dxa"/>
            <w:tcBorders>
              <w:top w:val="single" w:sz="6" w:space="0" w:color="auto"/>
              <w:left w:val="single" w:sz="6" w:space="0" w:color="auto"/>
              <w:bottom w:val="single" w:sz="6" w:space="0" w:color="auto"/>
              <w:right w:val="single" w:sz="6" w:space="0" w:color="auto"/>
            </w:tcBorders>
          </w:tcPr>
          <w:p w14:paraId="689D599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NT examples of baptism best allow for immersion: “</w:t>
            </w:r>
            <w:r w:rsidRPr="00913925">
              <w:rPr>
                <w:rFonts w:ascii="Arial" w:hAnsi="Arial" w:cs="Arial"/>
                <w:i/>
                <w:sz w:val="22"/>
                <w:szCs w:val="18"/>
              </w:rPr>
              <w:t>plenty</w:t>
            </w:r>
            <w:r w:rsidRPr="00913925">
              <w:rPr>
                <w:rFonts w:ascii="Arial" w:hAnsi="Arial" w:cs="Arial"/>
                <w:sz w:val="22"/>
                <w:szCs w:val="18"/>
              </w:rPr>
              <w:t xml:space="preserve"> of water” (John 3:23), “coming </w:t>
            </w:r>
            <w:r w:rsidRPr="00913925">
              <w:rPr>
                <w:rFonts w:ascii="Arial" w:hAnsi="Arial" w:cs="Arial"/>
                <w:i/>
                <w:sz w:val="22"/>
                <w:szCs w:val="18"/>
              </w:rPr>
              <w:t>up</w:t>
            </w:r>
            <w:r w:rsidRPr="00913925">
              <w:rPr>
                <w:rFonts w:ascii="Arial" w:hAnsi="Arial" w:cs="Arial"/>
                <w:sz w:val="22"/>
                <w:szCs w:val="18"/>
              </w:rPr>
              <w:t xml:space="preserve"> </w:t>
            </w:r>
            <w:r w:rsidRPr="00913925">
              <w:rPr>
                <w:rFonts w:ascii="Arial" w:hAnsi="Arial" w:cs="Arial"/>
                <w:i/>
                <w:sz w:val="22"/>
                <w:szCs w:val="18"/>
              </w:rPr>
              <w:t>out of</w:t>
            </w:r>
            <w:r w:rsidRPr="00913925">
              <w:rPr>
                <w:rFonts w:ascii="Arial" w:hAnsi="Arial" w:cs="Arial"/>
                <w:sz w:val="22"/>
                <w:szCs w:val="18"/>
              </w:rPr>
              <w:t xml:space="preserve"> the water” (Mark 1:10), “went </w:t>
            </w:r>
            <w:r w:rsidRPr="00913925">
              <w:rPr>
                <w:rFonts w:ascii="Arial" w:hAnsi="Arial" w:cs="Arial"/>
                <w:i/>
                <w:sz w:val="22"/>
                <w:szCs w:val="18"/>
              </w:rPr>
              <w:t>down into</w:t>
            </w:r>
            <w:r w:rsidRPr="00913925">
              <w:rPr>
                <w:rFonts w:ascii="Arial" w:hAnsi="Arial" w:cs="Arial"/>
                <w:sz w:val="22"/>
                <w:szCs w:val="18"/>
              </w:rPr>
              <w:t xml:space="preserve"> the water” (Acts 8:38).  This last case concerns the Ethiopian eunuch who could have easily been baptized by pouring or sprinkling anywhere along the journey by using water in the caravan.  What purpose would entering water waist high for pouring serve?</w:t>
            </w:r>
          </w:p>
          <w:p w14:paraId="778203D0" w14:textId="77777777" w:rsidR="00F45A39" w:rsidRPr="00913925" w:rsidRDefault="00F45A39" w:rsidP="00FC105B">
            <w:pPr>
              <w:ind w:right="4"/>
              <w:rPr>
                <w:rFonts w:ascii="Arial" w:hAnsi="Arial" w:cs="Arial"/>
                <w:sz w:val="22"/>
                <w:szCs w:val="18"/>
              </w:rPr>
            </w:pPr>
          </w:p>
        </w:tc>
      </w:tr>
    </w:tbl>
    <w:p w14:paraId="1442893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89" w:name="_Toc7349335"/>
      <w:r w:rsidRPr="00913925">
        <w:rPr>
          <w:rFonts w:ascii="Arial" w:hAnsi="Arial" w:cs="Arial"/>
          <w:sz w:val="22"/>
          <w:szCs w:val="18"/>
        </w:rPr>
        <w:lastRenderedPageBreak/>
        <w:t>Circumcision and Baptism Contrasted</w:t>
      </w:r>
      <w:bookmarkEnd w:id="189"/>
    </w:p>
    <w:p w14:paraId="5796C238" w14:textId="77777777" w:rsidR="00F45A39" w:rsidRPr="00913925" w:rsidRDefault="00F45A39" w:rsidP="00FC105B">
      <w:pPr>
        <w:ind w:left="1260"/>
        <w:rPr>
          <w:rFonts w:ascii="Arial" w:hAnsi="Arial" w:cs="Arial"/>
          <w:sz w:val="22"/>
          <w:szCs w:val="18"/>
        </w:rPr>
      </w:pPr>
    </w:p>
    <w:p w14:paraId="4DA5C3DF" w14:textId="77777777" w:rsidR="00F45A39" w:rsidRPr="00913925" w:rsidRDefault="00F45A39" w:rsidP="00FC105B">
      <w:pPr>
        <w:ind w:left="1260"/>
        <w:rPr>
          <w:rFonts w:ascii="Arial" w:hAnsi="Arial" w:cs="Arial"/>
          <w:sz w:val="22"/>
          <w:szCs w:val="18"/>
        </w:rPr>
      </w:pPr>
      <w:r w:rsidRPr="00913925">
        <w:rPr>
          <w:rFonts w:ascii="Arial" w:hAnsi="Arial" w:cs="Arial"/>
          <w:sz w:val="22"/>
          <w:szCs w:val="18"/>
        </w:rPr>
        <w:t>Both baptism and circumcision share some common elements.  Both are rites.  God commanded both at certain times of redemptive history.  Both symbolized the participant identifying with the covenant community.  Yet there exist some notable differences between the two as well which makes it doubtful that God designed the baptism of children to replace the circumcision of children in the OT era.</w:t>
      </w:r>
    </w:p>
    <w:p w14:paraId="6B582092" w14:textId="77777777" w:rsidR="00F45A39" w:rsidRPr="00913925" w:rsidRDefault="00F45A39" w:rsidP="00FC105B">
      <w:pPr>
        <w:rPr>
          <w:rFonts w:ascii="Arial" w:hAnsi="Arial" w:cs="Arial"/>
          <w:sz w:val="22"/>
          <w:szCs w:val="18"/>
        </w:rPr>
      </w:pPr>
    </w:p>
    <w:tbl>
      <w:tblPr>
        <w:tblW w:w="0" w:type="auto"/>
        <w:tblInd w:w="1340"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520"/>
        <w:gridCol w:w="3430"/>
        <w:gridCol w:w="3510"/>
      </w:tblGrid>
      <w:tr w:rsidR="00F45A39" w:rsidRPr="00913925" w14:paraId="1E932BD0" w14:textId="77777777">
        <w:trPr>
          <w:cantSplit/>
        </w:trPr>
        <w:tc>
          <w:tcPr>
            <w:tcW w:w="1520" w:type="dxa"/>
            <w:shd w:val="solid" w:color="000000" w:fill="FFFFFF"/>
          </w:tcPr>
          <w:p w14:paraId="2EE663B9" w14:textId="77777777" w:rsidR="00F45A39" w:rsidRPr="00913925" w:rsidRDefault="00F45A39" w:rsidP="00FC105B">
            <w:pPr>
              <w:rPr>
                <w:rFonts w:ascii="Arial" w:hAnsi="Arial" w:cs="Arial"/>
                <w:b/>
                <w:i/>
                <w:color w:val="FFFFFF"/>
                <w:sz w:val="36"/>
                <w:szCs w:val="18"/>
              </w:rPr>
            </w:pPr>
          </w:p>
        </w:tc>
        <w:tc>
          <w:tcPr>
            <w:tcW w:w="3430" w:type="dxa"/>
            <w:shd w:val="solid" w:color="000000" w:fill="FFFFFF"/>
          </w:tcPr>
          <w:p w14:paraId="578C6C39" w14:textId="77777777"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Circumcision</w:t>
            </w:r>
          </w:p>
        </w:tc>
        <w:tc>
          <w:tcPr>
            <w:tcW w:w="3510" w:type="dxa"/>
            <w:shd w:val="solid" w:color="000000" w:fill="FFFFFF"/>
          </w:tcPr>
          <w:p w14:paraId="4120B381" w14:textId="77777777" w:rsidR="00F45A39" w:rsidRPr="00913925" w:rsidRDefault="00F45A39" w:rsidP="00FC105B">
            <w:pPr>
              <w:ind w:right="4"/>
              <w:rPr>
                <w:rFonts w:ascii="Arial" w:hAnsi="Arial" w:cs="Arial"/>
                <w:b/>
                <w:color w:val="FFFFFF"/>
                <w:sz w:val="36"/>
                <w:szCs w:val="18"/>
              </w:rPr>
            </w:pPr>
            <w:r w:rsidRPr="00913925">
              <w:rPr>
                <w:rFonts w:ascii="Arial" w:hAnsi="Arial" w:cs="Arial"/>
                <w:b/>
                <w:color w:val="FFFFFF"/>
                <w:sz w:val="36"/>
                <w:szCs w:val="18"/>
              </w:rPr>
              <w:t>Baptism</w:t>
            </w:r>
          </w:p>
        </w:tc>
      </w:tr>
      <w:tr w:rsidR="00F45A39" w:rsidRPr="00913925" w14:paraId="56AF85F1" w14:textId="77777777">
        <w:trPr>
          <w:cantSplit/>
        </w:trPr>
        <w:tc>
          <w:tcPr>
            <w:tcW w:w="1520" w:type="dxa"/>
          </w:tcPr>
          <w:p w14:paraId="0F049D23" w14:textId="77777777" w:rsidR="00F45A39" w:rsidRPr="00913925" w:rsidRDefault="00F45A39" w:rsidP="00FC105B">
            <w:pPr>
              <w:rPr>
                <w:rFonts w:ascii="Arial" w:hAnsi="Arial" w:cs="Arial"/>
                <w:i/>
                <w:sz w:val="22"/>
                <w:szCs w:val="18"/>
              </w:rPr>
            </w:pPr>
          </w:p>
        </w:tc>
        <w:tc>
          <w:tcPr>
            <w:tcW w:w="3430" w:type="dxa"/>
          </w:tcPr>
          <w:p w14:paraId="3F0D01A3" w14:textId="77777777" w:rsidR="00F45A39" w:rsidRPr="00913925" w:rsidRDefault="00F45A39" w:rsidP="00FC105B">
            <w:pPr>
              <w:ind w:right="4"/>
              <w:rPr>
                <w:rFonts w:ascii="Arial" w:hAnsi="Arial" w:cs="Arial"/>
                <w:sz w:val="22"/>
                <w:szCs w:val="18"/>
              </w:rPr>
            </w:pPr>
          </w:p>
        </w:tc>
        <w:tc>
          <w:tcPr>
            <w:tcW w:w="3510" w:type="dxa"/>
          </w:tcPr>
          <w:p w14:paraId="71048D59" w14:textId="77777777" w:rsidR="00F45A39" w:rsidRPr="00913925" w:rsidRDefault="00F45A39" w:rsidP="00FC105B">
            <w:pPr>
              <w:ind w:right="4"/>
              <w:rPr>
                <w:rFonts w:ascii="Arial" w:hAnsi="Arial" w:cs="Arial"/>
                <w:sz w:val="22"/>
                <w:szCs w:val="18"/>
              </w:rPr>
            </w:pPr>
          </w:p>
        </w:tc>
      </w:tr>
      <w:tr w:rsidR="00F45A39" w:rsidRPr="00913925" w14:paraId="43CA8BC3" w14:textId="77777777">
        <w:trPr>
          <w:cantSplit/>
        </w:trPr>
        <w:tc>
          <w:tcPr>
            <w:tcW w:w="1520" w:type="dxa"/>
          </w:tcPr>
          <w:p w14:paraId="26B25D12" w14:textId="77777777" w:rsidR="00F45A39" w:rsidRPr="00913925" w:rsidRDefault="00F45A39" w:rsidP="00FC105B">
            <w:pPr>
              <w:rPr>
                <w:rFonts w:ascii="Arial" w:hAnsi="Arial" w:cs="Arial"/>
                <w:i/>
                <w:sz w:val="22"/>
                <w:szCs w:val="18"/>
              </w:rPr>
            </w:pPr>
            <w:r w:rsidRPr="00913925">
              <w:rPr>
                <w:rFonts w:ascii="Arial" w:hAnsi="Arial" w:cs="Arial"/>
                <w:i/>
                <w:sz w:val="22"/>
                <w:szCs w:val="18"/>
              </w:rPr>
              <w:t>Sex of Participants</w:t>
            </w:r>
          </w:p>
          <w:p w14:paraId="23A9524F" w14:textId="77777777" w:rsidR="00F45A39" w:rsidRPr="00913925" w:rsidRDefault="00F45A39" w:rsidP="00FC105B">
            <w:pPr>
              <w:rPr>
                <w:rFonts w:ascii="Arial" w:hAnsi="Arial" w:cs="Arial"/>
                <w:i/>
                <w:sz w:val="22"/>
                <w:szCs w:val="18"/>
              </w:rPr>
            </w:pPr>
          </w:p>
        </w:tc>
        <w:tc>
          <w:tcPr>
            <w:tcW w:w="3430" w:type="dxa"/>
          </w:tcPr>
          <w:p w14:paraId="31C76137"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Males only (Gen. 17:10)</w:t>
            </w:r>
          </w:p>
        </w:tc>
        <w:tc>
          <w:tcPr>
            <w:tcW w:w="3510" w:type="dxa"/>
          </w:tcPr>
          <w:p w14:paraId="48E93D8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Males and females</w:t>
            </w:r>
          </w:p>
          <w:p w14:paraId="36E9D62F" w14:textId="77777777" w:rsidR="00F45A39" w:rsidRPr="00913925" w:rsidRDefault="00F45A39" w:rsidP="00FC105B">
            <w:pPr>
              <w:ind w:right="4"/>
              <w:rPr>
                <w:rFonts w:ascii="Arial" w:hAnsi="Arial" w:cs="Arial"/>
                <w:sz w:val="22"/>
                <w:szCs w:val="18"/>
              </w:rPr>
            </w:pPr>
          </w:p>
        </w:tc>
      </w:tr>
      <w:tr w:rsidR="00F45A39" w:rsidRPr="00913925" w14:paraId="7A81215E" w14:textId="77777777">
        <w:trPr>
          <w:cantSplit/>
        </w:trPr>
        <w:tc>
          <w:tcPr>
            <w:tcW w:w="1520" w:type="dxa"/>
          </w:tcPr>
          <w:p w14:paraId="4C6084A4" w14:textId="77777777" w:rsidR="00F45A39" w:rsidRPr="00913925" w:rsidRDefault="00F45A39" w:rsidP="00FC105B">
            <w:pPr>
              <w:rPr>
                <w:rFonts w:ascii="Arial" w:hAnsi="Arial" w:cs="Arial"/>
                <w:i/>
                <w:sz w:val="22"/>
                <w:szCs w:val="18"/>
              </w:rPr>
            </w:pPr>
            <w:r w:rsidRPr="00913925">
              <w:rPr>
                <w:rFonts w:ascii="Arial" w:hAnsi="Arial" w:cs="Arial"/>
                <w:i/>
                <w:sz w:val="22"/>
                <w:szCs w:val="18"/>
              </w:rPr>
              <w:t>Requirement</w:t>
            </w:r>
          </w:p>
          <w:p w14:paraId="2DCD6863" w14:textId="77777777" w:rsidR="00F45A39" w:rsidRPr="00913925" w:rsidRDefault="00F45A39" w:rsidP="00FC105B">
            <w:pPr>
              <w:rPr>
                <w:rFonts w:ascii="Arial" w:hAnsi="Arial" w:cs="Arial"/>
                <w:i/>
                <w:sz w:val="22"/>
                <w:szCs w:val="18"/>
              </w:rPr>
            </w:pPr>
          </w:p>
        </w:tc>
        <w:tc>
          <w:tcPr>
            <w:tcW w:w="3430" w:type="dxa"/>
          </w:tcPr>
          <w:p w14:paraId="3C2A6B84"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Physical life (and belief of parents in the case of children)</w:t>
            </w:r>
          </w:p>
          <w:p w14:paraId="426B80B8" w14:textId="77777777" w:rsidR="00F45A39" w:rsidRPr="00913925" w:rsidRDefault="00F45A39" w:rsidP="00FC105B">
            <w:pPr>
              <w:ind w:right="4"/>
              <w:rPr>
                <w:rFonts w:ascii="Arial" w:hAnsi="Arial" w:cs="Arial"/>
                <w:sz w:val="22"/>
                <w:szCs w:val="18"/>
              </w:rPr>
            </w:pPr>
          </w:p>
        </w:tc>
        <w:tc>
          <w:tcPr>
            <w:tcW w:w="3510" w:type="dxa"/>
          </w:tcPr>
          <w:p w14:paraId="3135DD8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Spiritual life (personal faith in Christ by the one being baptized)</w:t>
            </w:r>
          </w:p>
        </w:tc>
      </w:tr>
      <w:tr w:rsidR="00F45A39" w:rsidRPr="00913925" w14:paraId="3228FDAA" w14:textId="77777777">
        <w:trPr>
          <w:cantSplit/>
        </w:trPr>
        <w:tc>
          <w:tcPr>
            <w:tcW w:w="1520" w:type="dxa"/>
          </w:tcPr>
          <w:p w14:paraId="46EA075D" w14:textId="77777777" w:rsidR="00F45A39" w:rsidRPr="00913925" w:rsidRDefault="00F45A39" w:rsidP="00FC105B">
            <w:pPr>
              <w:rPr>
                <w:rFonts w:ascii="Arial" w:hAnsi="Arial" w:cs="Arial"/>
                <w:i/>
                <w:sz w:val="22"/>
                <w:szCs w:val="18"/>
              </w:rPr>
            </w:pPr>
            <w:r w:rsidRPr="00913925">
              <w:rPr>
                <w:rFonts w:ascii="Arial" w:hAnsi="Arial" w:cs="Arial"/>
                <w:i/>
                <w:sz w:val="22"/>
                <w:szCs w:val="18"/>
              </w:rPr>
              <w:t>Subjects</w:t>
            </w:r>
          </w:p>
          <w:p w14:paraId="1B294A23" w14:textId="77777777" w:rsidR="00F45A39" w:rsidRPr="00913925" w:rsidRDefault="00F45A39" w:rsidP="00FC105B">
            <w:pPr>
              <w:rPr>
                <w:rFonts w:ascii="Arial" w:hAnsi="Arial" w:cs="Arial"/>
                <w:i/>
                <w:sz w:val="22"/>
                <w:szCs w:val="18"/>
              </w:rPr>
            </w:pPr>
          </w:p>
        </w:tc>
        <w:tc>
          <w:tcPr>
            <w:tcW w:w="3430" w:type="dxa"/>
          </w:tcPr>
          <w:p w14:paraId="1A0DE1E8"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All in the Israelite covenant community, irrespective of age (Gen. 17:10-13)</w:t>
            </w:r>
          </w:p>
          <w:p w14:paraId="21A035CF" w14:textId="77777777" w:rsidR="00F45A39" w:rsidRPr="00913925" w:rsidRDefault="00F45A39" w:rsidP="00FC105B">
            <w:pPr>
              <w:ind w:right="4"/>
              <w:rPr>
                <w:rFonts w:ascii="Arial" w:hAnsi="Arial" w:cs="Arial"/>
                <w:sz w:val="22"/>
                <w:szCs w:val="18"/>
              </w:rPr>
            </w:pPr>
          </w:p>
        </w:tc>
        <w:tc>
          <w:tcPr>
            <w:tcW w:w="3510" w:type="dxa"/>
          </w:tcPr>
          <w:p w14:paraId="1A3D0657"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Only those within the community who were old enough to consciously trust in Christ</w:t>
            </w:r>
          </w:p>
        </w:tc>
      </w:tr>
      <w:tr w:rsidR="00F45A39" w:rsidRPr="00913925" w14:paraId="6AD63399" w14:textId="77777777">
        <w:trPr>
          <w:cantSplit/>
        </w:trPr>
        <w:tc>
          <w:tcPr>
            <w:tcW w:w="1520" w:type="dxa"/>
          </w:tcPr>
          <w:p w14:paraId="6998363A" w14:textId="77777777" w:rsidR="00F45A39" w:rsidRPr="00913925" w:rsidRDefault="00F45A39" w:rsidP="00FC105B">
            <w:pPr>
              <w:rPr>
                <w:rFonts w:ascii="Arial" w:hAnsi="Arial" w:cs="Arial"/>
                <w:i/>
                <w:sz w:val="22"/>
                <w:szCs w:val="18"/>
              </w:rPr>
            </w:pPr>
            <w:r w:rsidRPr="00913925">
              <w:rPr>
                <w:rFonts w:ascii="Arial" w:hAnsi="Arial" w:cs="Arial"/>
                <w:i/>
                <w:sz w:val="22"/>
                <w:szCs w:val="18"/>
              </w:rPr>
              <w:t>Time Administered</w:t>
            </w:r>
          </w:p>
          <w:p w14:paraId="0F653640" w14:textId="77777777" w:rsidR="00F45A39" w:rsidRPr="00913925" w:rsidRDefault="00F45A39" w:rsidP="00FC105B">
            <w:pPr>
              <w:rPr>
                <w:rFonts w:ascii="Arial" w:hAnsi="Arial" w:cs="Arial"/>
                <w:i/>
                <w:sz w:val="22"/>
                <w:szCs w:val="18"/>
              </w:rPr>
            </w:pPr>
          </w:p>
        </w:tc>
        <w:tc>
          <w:tcPr>
            <w:tcW w:w="3430" w:type="dxa"/>
          </w:tcPr>
          <w:p w14:paraId="38DEED4C"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Eighth day after birth (Gen. 17:12; Lev. 12:3; Phil. 3:5)</w:t>
            </w:r>
          </w:p>
        </w:tc>
        <w:tc>
          <w:tcPr>
            <w:tcW w:w="3510" w:type="dxa"/>
          </w:tcPr>
          <w:p w14:paraId="5B42515A"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No command tells when baptism is to be done, except that the NT pattern is that it always </w:t>
            </w:r>
            <w:r w:rsidRPr="00913925">
              <w:rPr>
                <w:rFonts w:ascii="Arial" w:hAnsi="Arial" w:cs="Arial"/>
                <w:i/>
                <w:sz w:val="22"/>
                <w:szCs w:val="18"/>
              </w:rPr>
              <w:t>followed</w:t>
            </w:r>
            <w:r w:rsidRPr="00913925">
              <w:rPr>
                <w:rFonts w:ascii="Arial" w:hAnsi="Arial" w:cs="Arial"/>
                <w:sz w:val="22"/>
                <w:szCs w:val="18"/>
              </w:rPr>
              <w:t xml:space="preserve"> salvation </w:t>
            </w:r>
          </w:p>
          <w:p w14:paraId="1A37D43F" w14:textId="77777777" w:rsidR="00F45A39" w:rsidRPr="00913925" w:rsidRDefault="00F45A39" w:rsidP="00FC105B">
            <w:pPr>
              <w:ind w:right="4"/>
              <w:rPr>
                <w:rFonts w:ascii="Arial" w:hAnsi="Arial" w:cs="Arial"/>
                <w:sz w:val="22"/>
                <w:szCs w:val="18"/>
              </w:rPr>
            </w:pPr>
          </w:p>
        </w:tc>
      </w:tr>
      <w:tr w:rsidR="00F45A39" w:rsidRPr="00913925" w14:paraId="4E02207F" w14:textId="77777777">
        <w:trPr>
          <w:cantSplit/>
        </w:trPr>
        <w:tc>
          <w:tcPr>
            <w:tcW w:w="1520" w:type="dxa"/>
          </w:tcPr>
          <w:p w14:paraId="3686760F" w14:textId="77777777" w:rsidR="00F45A39" w:rsidRPr="00913925" w:rsidRDefault="00F45A39" w:rsidP="00FC105B">
            <w:pPr>
              <w:rPr>
                <w:rFonts w:ascii="Arial" w:hAnsi="Arial" w:cs="Arial"/>
                <w:i/>
                <w:sz w:val="22"/>
                <w:szCs w:val="18"/>
              </w:rPr>
            </w:pPr>
            <w:r w:rsidRPr="00913925">
              <w:rPr>
                <w:rFonts w:ascii="Arial" w:hAnsi="Arial" w:cs="Arial"/>
                <w:i/>
                <w:sz w:val="22"/>
                <w:szCs w:val="18"/>
              </w:rPr>
              <w:t xml:space="preserve">Signified </w:t>
            </w:r>
          </w:p>
          <w:p w14:paraId="5F6BF27E" w14:textId="77777777" w:rsidR="00F45A39" w:rsidRPr="00913925" w:rsidRDefault="00F45A39" w:rsidP="00FC105B">
            <w:pPr>
              <w:rPr>
                <w:rFonts w:ascii="Arial" w:hAnsi="Arial" w:cs="Arial"/>
                <w:i/>
                <w:sz w:val="22"/>
                <w:szCs w:val="18"/>
              </w:rPr>
            </w:pPr>
          </w:p>
        </w:tc>
        <w:tc>
          <w:tcPr>
            <w:tcW w:w="3430" w:type="dxa"/>
          </w:tcPr>
          <w:p w14:paraId="4B42ABD5"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External birth into the community of faith in Yahweh</w:t>
            </w:r>
          </w:p>
          <w:p w14:paraId="57C6DEF9" w14:textId="77777777" w:rsidR="00F45A39" w:rsidRPr="00913925" w:rsidRDefault="00F45A39" w:rsidP="00FC105B">
            <w:pPr>
              <w:ind w:right="4"/>
              <w:rPr>
                <w:rFonts w:ascii="Arial" w:hAnsi="Arial" w:cs="Arial"/>
                <w:sz w:val="22"/>
                <w:szCs w:val="18"/>
              </w:rPr>
            </w:pPr>
          </w:p>
        </w:tc>
        <w:tc>
          <w:tcPr>
            <w:tcW w:w="3510" w:type="dxa"/>
          </w:tcPr>
          <w:p w14:paraId="0364D313"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Internal (new) birth into the universal body of Christ</w:t>
            </w:r>
          </w:p>
        </w:tc>
      </w:tr>
      <w:tr w:rsidR="00F45A39" w:rsidRPr="00913925" w14:paraId="440B1AD1" w14:textId="77777777">
        <w:trPr>
          <w:cantSplit/>
          <w:trHeight w:val="73"/>
        </w:trPr>
        <w:tc>
          <w:tcPr>
            <w:tcW w:w="1520" w:type="dxa"/>
          </w:tcPr>
          <w:p w14:paraId="42A58280" w14:textId="77777777" w:rsidR="00F45A39" w:rsidRPr="00913925" w:rsidRDefault="00F45A39" w:rsidP="00FC105B">
            <w:pPr>
              <w:rPr>
                <w:rFonts w:ascii="Arial" w:hAnsi="Arial" w:cs="Arial"/>
                <w:i/>
                <w:sz w:val="22"/>
                <w:szCs w:val="18"/>
              </w:rPr>
            </w:pPr>
            <w:r w:rsidRPr="00913925">
              <w:rPr>
                <w:rFonts w:ascii="Arial" w:hAnsi="Arial" w:cs="Arial"/>
                <w:i/>
                <w:sz w:val="22"/>
                <w:szCs w:val="18"/>
              </w:rPr>
              <w:t>NT parallel to the OT rite</w:t>
            </w:r>
          </w:p>
          <w:p w14:paraId="628C4496" w14:textId="77777777" w:rsidR="00F45A39" w:rsidRPr="00913925" w:rsidRDefault="00F45A39" w:rsidP="00FC105B">
            <w:pPr>
              <w:rPr>
                <w:rFonts w:ascii="Arial" w:hAnsi="Arial" w:cs="Arial"/>
                <w:i/>
                <w:sz w:val="22"/>
                <w:szCs w:val="18"/>
              </w:rPr>
            </w:pPr>
          </w:p>
        </w:tc>
        <w:tc>
          <w:tcPr>
            <w:tcW w:w="3430" w:type="dxa"/>
          </w:tcPr>
          <w:p w14:paraId="3A301166"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 xml:space="preserve">The NT parallel to OT rite is circumcision of the heart, the “circumcision done by Christ” (Col. 2:11)—not water baptism </w:t>
            </w:r>
          </w:p>
          <w:p w14:paraId="611846E7" w14:textId="77777777" w:rsidR="00F45A39" w:rsidRPr="00913925" w:rsidRDefault="00F45A39" w:rsidP="00FC105B">
            <w:pPr>
              <w:ind w:right="4"/>
              <w:rPr>
                <w:rFonts w:ascii="Arial" w:hAnsi="Arial" w:cs="Arial"/>
                <w:sz w:val="22"/>
                <w:szCs w:val="18"/>
              </w:rPr>
            </w:pPr>
          </w:p>
        </w:tc>
        <w:tc>
          <w:tcPr>
            <w:tcW w:w="3510" w:type="dxa"/>
          </w:tcPr>
          <w:p w14:paraId="7B64E561" w14:textId="77777777" w:rsidR="00F45A39" w:rsidRPr="00913925" w:rsidRDefault="00F45A39" w:rsidP="00FC105B">
            <w:pPr>
              <w:ind w:right="4"/>
              <w:rPr>
                <w:rFonts w:ascii="Arial" w:hAnsi="Arial" w:cs="Arial"/>
                <w:sz w:val="22"/>
                <w:szCs w:val="18"/>
              </w:rPr>
            </w:pPr>
            <w:r w:rsidRPr="00913925">
              <w:rPr>
                <w:rFonts w:ascii="Arial" w:hAnsi="Arial" w:cs="Arial"/>
                <w:sz w:val="22"/>
                <w:szCs w:val="18"/>
              </w:rPr>
              <w:t>Baptism has no OT parallel</w:t>
            </w:r>
          </w:p>
          <w:p w14:paraId="68C0B5CB" w14:textId="77777777" w:rsidR="00F45A39" w:rsidRPr="00913925" w:rsidRDefault="00F45A39" w:rsidP="00FC105B">
            <w:pPr>
              <w:ind w:right="4"/>
              <w:rPr>
                <w:rFonts w:ascii="Arial" w:hAnsi="Arial" w:cs="Arial"/>
                <w:sz w:val="22"/>
                <w:szCs w:val="18"/>
              </w:rPr>
            </w:pPr>
          </w:p>
        </w:tc>
      </w:tr>
      <w:tr w:rsidR="00F45A39" w:rsidRPr="00913925" w14:paraId="48610EA8" w14:textId="77777777">
        <w:trPr>
          <w:cantSplit/>
        </w:trPr>
        <w:tc>
          <w:tcPr>
            <w:tcW w:w="1520" w:type="dxa"/>
          </w:tcPr>
          <w:p w14:paraId="7910973E" w14:textId="77777777" w:rsidR="00F45A39" w:rsidRPr="00913925" w:rsidRDefault="00F45A39" w:rsidP="00FC105B">
            <w:pPr>
              <w:rPr>
                <w:rFonts w:ascii="Arial" w:hAnsi="Arial" w:cs="Arial"/>
                <w:i/>
                <w:sz w:val="22"/>
                <w:szCs w:val="18"/>
              </w:rPr>
            </w:pPr>
          </w:p>
        </w:tc>
        <w:tc>
          <w:tcPr>
            <w:tcW w:w="3430" w:type="dxa"/>
          </w:tcPr>
          <w:p w14:paraId="0C872521" w14:textId="77777777" w:rsidR="00F45A39" w:rsidRPr="00913925" w:rsidRDefault="00F45A39" w:rsidP="00FC105B">
            <w:pPr>
              <w:ind w:right="4"/>
              <w:rPr>
                <w:rFonts w:ascii="Arial" w:hAnsi="Arial" w:cs="Arial"/>
                <w:sz w:val="22"/>
                <w:szCs w:val="18"/>
              </w:rPr>
            </w:pPr>
          </w:p>
        </w:tc>
        <w:tc>
          <w:tcPr>
            <w:tcW w:w="3510" w:type="dxa"/>
          </w:tcPr>
          <w:p w14:paraId="37A8235A" w14:textId="77777777" w:rsidR="00F45A39" w:rsidRPr="00913925" w:rsidRDefault="00F45A39" w:rsidP="00FC105B">
            <w:pPr>
              <w:ind w:right="4"/>
              <w:rPr>
                <w:rFonts w:ascii="Arial" w:hAnsi="Arial" w:cs="Arial"/>
                <w:sz w:val="22"/>
                <w:szCs w:val="18"/>
              </w:rPr>
            </w:pPr>
          </w:p>
        </w:tc>
      </w:tr>
    </w:tbl>
    <w:p w14:paraId="4E7C3080" w14:textId="77777777" w:rsidR="00F45A39" w:rsidRPr="00913925" w:rsidRDefault="00F45A39" w:rsidP="00FC105B">
      <w:pPr>
        <w:pStyle w:val="Heading3"/>
        <w:jc w:val="left"/>
        <w:rPr>
          <w:rFonts w:ascii="Arial" w:hAnsi="Arial" w:cs="Arial"/>
          <w:sz w:val="22"/>
          <w:szCs w:val="18"/>
        </w:rPr>
      </w:pPr>
      <w:bookmarkStart w:id="190" w:name="_Toc7349336"/>
      <w:r w:rsidRPr="00913925">
        <w:rPr>
          <w:rFonts w:ascii="Arial" w:hAnsi="Arial" w:cs="Arial"/>
          <w:sz w:val="22"/>
          <w:szCs w:val="18"/>
        </w:rPr>
        <w:t>Questions About Baptism</w:t>
      </w:r>
      <w:bookmarkEnd w:id="190"/>
    </w:p>
    <w:p w14:paraId="0D5D86C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baptism be required of those who take the Lord’s Supper?</w:t>
      </w:r>
    </w:p>
    <w:p w14:paraId="58093A5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issue here is whether a person can take the Lord’s Supper in a “worthy manner” (cf. 1 Cor. 11:27-32) without baptism.  </w:t>
      </w:r>
    </w:p>
    <w:p w14:paraId="750F1914"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Since baptism is one of the first signs of obedience after salvation, it seems that one who resists baptism also resists Christ.  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w:t>
      </w:r>
    </w:p>
    <w:p w14:paraId="5F42046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who were baptized </w:t>
      </w:r>
      <w:r w:rsidRPr="00913925">
        <w:rPr>
          <w:rFonts w:ascii="Arial" w:hAnsi="Arial" w:cs="Arial"/>
          <w:i/>
          <w:sz w:val="22"/>
          <w:szCs w:val="18"/>
        </w:rPr>
        <w:t>as infants</w:t>
      </w:r>
      <w:r w:rsidRPr="00913925">
        <w:rPr>
          <w:rFonts w:ascii="Arial" w:hAnsi="Arial" w:cs="Arial"/>
          <w:sz w:val="22"/>
          <w:szCs w:val="18"/>
        </w:rPr>
        <w:t xml:space="preserve"> later be rebaptized following confession of salvation?</w:t>
      </w:r>
    </w:p>
    <w:p w14:paraId="02B0ED0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The difference between infant baptism and adult baptism relates to more than simply the </w:t>
      </w:r>
      <w:r w:rsidRPr="00913925">
        <w:rPr>
          <w:rFonts w:ascii="Arial" w:hAnsi="Arial" w:cs="Arial"/>
          <w:i/>
          <w:sz w:val="22"/>
          <w:szCs w:val="18"/>
        </w:rPr>
        <w:t>time</w:t>
      </w:r>
      <w:r w:rsidRPr="00913925">
        <w:rPr>
          <w:rFonts w:ascii="Arial" w:hAnsi="Arial" w:cs="Arial"/>
          <w:sz w:val="22"/>
          <w:szCs w:val="18"/>
        </w:rPr>
        <w:t xml:space="preserve"> of baptism.  The whole </w:t>
      </w:r>
      <w:r w:rsidRPr="00913925">
        <w:rPr>
          <w:rFonts w:ascii="Arial" w:hAnsi="Arial" w:cs="Arial"/>
          <w:i/>
          <w:sz w:val="22"/>
          <w:szCs w:val="18"/>
        </w:rPr>
        <w:t>purpose</w:t>
      </w:r>
      <w:r w:rsidRPr="00913925">
        <w:rPr>
          <w:rFonts w:ascii="Arial" w:hAnsi="Arial" w:cs="Arial"/>
          <w:sz w:val="22"/>
          <w:szCs w:val="18"/>
        </w:rPr>
        <w:t xml:space="preserve"> of baptism differs significantly in these two types of baptism.  Infant baptism signifies </w:t>
      </w:r>
      <w:r w:rsidRPr="00913925">
        <w:rPr>
          <w:rFonts w:ascii="Arial" w:hAnsi="Arial" w:cs="Arial"/>
          <w:sz w:val="22"/>
          <w:szCs w:val="18"/>
        </w:rPr>
        <w:lastRenderedPageBreak/>
        <w:t xml:space="preserve">the recipient’s initiation into the community of God (Presbyterian view) and even serves as a means of saving grace in the Catholic and Lutheran views.  </w:t>
      </w:r>
    </w:p>
    <w:p w14:paraId="5881925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as Scripture relates to baptism a symbolic purpose of looking back at one’s salvation, it would seem that one who has been saved would welcome the opportunity to testify to his or her salvation through a rebaptism.</w:t>
      </w:r>
    </w:p>
    <w:p w14:paraId="7DD8C07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those baptized by sprinkling </w:t>
      </w:r>
      <w:r w:rsidRPr="00913925">
        <w:rPr>
          <w:rFonts w:ascii="Arial" w:hAnsi="Arial" w:cs="Arial"/>
          <w:i/>
          <w:sz w:val="22"/>
          <w:szCs w:val="18"/>
        </w:rPr>
        <w:t>as believing adults</w:t>
      </w:r>
      <w:r w:rsidRPr="00913925">
        <w:rPr>
          <w:rFonts w:ascii="Arial" w:hAnsi="Arial" w:cs="Arial"/>
          <w:sz w:val="22"/>
          <w:szCs w:val="18"/>
        </w:rPr>
        <w:t xml:space="preserve"> be rebaptized by immersion once they see the biblical support for immersion?  </w:t>
      </w:r>
    </w:p>
    <w:p w14:paraId="7F5BAAE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u w:val="single"/>
        </w:rPr>
        <w:t>Response:</w:t>
      </w:r>
      <w:r w:rsidRPr="00913925">
        <w:rPr>
          <w:rFonts w:ascii="Arial" w:hAnsi="Arial" w:cs="Arial"/>
          <w:sz w:val="22"/>
          <w:szCs w:val="18"/>
        </w:rPr>
        <w:t xml:space="preserve"> Many Baptist churches will not admit persons for membership who have not been immersed after placing their faith in Christ, even if they have been sprinkled following salvation.  This is not as serious of an issue as question #2 above, but it is more difficult to answer!  </w:t>
      </w:r>
    </w:p>
    <w:p w14:paraId="7AB869D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Perhaps Acts 19:1-7 can be instructive here.  In this passage Paul visited Ephesus and found twelve “disciples” (v. 1) of Jesus, though only through John the Baptist.  John had baptized these believers because of their repentance from their sin in anticipation of the Messiah.  However, for whatever reason, these people were unlike those of John’s disciples who eventually met and followed Christ.  Since they had a baptism under John that was incomplete in picturing their faith in Christ, Paul rebaptized them in the Christian manner (presumably immersion).  Paul felt it important that their baptism accurately picture their faith in Christ.</w:t>
      </w:r>
    </w:p>
    <w:p w14:paraId="0FC2063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Acts 19 situation did not concern </w:t>
      </w:r>
      <w:r w:rsidRPr="00913925">
        <w:rPr>
          <w:rFonts w:ascii="Arial" w:hAnsi="Arial" w:cs="Arial"/>
          <w:i/>
          <w:sz w:val="22"/>
          <w:szCs w:val="18"/>
        </w:rPr>
        <w:t>sprinkling</w:t>
      </w:r>
      <w:r w:rsidRPr="00913925">
        <w:rPr>
          <w:rFonts w:ascii="Arial" w:hAnsi="Arial" w:cs="Arial"/>
          <w:sz w:val="22"/>
          <w:szCs w:val="18"/>
        </w:rPr>
        <w:t xml:space="preserve"> supplemented by immersion as in the question above.  It is not presumptuous to think that John’s baptisms were by immersion since he performed them in the Jordan River and since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“b” above, this ceremony gives believers another opportunity and privilege to testify of their faith in Christ.</w:t>
      </w:r>
    </w:p>
    <w:p w14:paraId="21748DF3" w14:textId="77777777" w:rsidR="00F45A39" w:rsidRPr="00913925" w:rsidRDefault="00F45A39" w:rsidP="00FC105B">
      <w:pPr>
        <w:pStyle w:val="Heading3"/>
        <w:jc w:val="left"/>
        <w:rPr>
          <w:rFonts w:ascii="Arial" w:hAnsi="Arial" w:cs="Arial"/>
          <w:sz w:val="22"/>
          <w:szCs w:val="18"/>
        </w:rPr>
      </w:pPr>
      <w:bookmarkStart w:id="191" w:name="_Toc7349337"/>
      <w:r w:rsidRPr="00913925">
        <w:rPr>
          <w:rFonts w:ascii="Arial" w:hAnsi="Arial" w:cs="Arial"/>
          <w:sz w:val="22"/>
          <w:szCs w:val="18"/>
        </w:rPr>
        <w:t>Applications</w:t>
      </w:r>
      <w:bookmarkEnd w:id="191"/>
    </w:p>
    <w:p w14:paraId="0F7658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Have you been baptized in the biblical manner?  If not, why not?  Is this an excuse that honours the Lord?</w:t>
      </w:r>
    </w:p>
    <w:p w14:paraId="4A27591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Do you know any unbaptized Christian who needs to understand this teaching?  How can you help this person?</w:t>
      </w:r>
    </w:p>
    <w:p w14:paraId="6290D71C" w14:textId="77777777" w:rsidR="00F45A39" w:rsidRPr="00913925" w:rsidRDefault="00F45A39" w:rsidP="00FC105B">
      <w:pPr>
        <w:pStyle w:val="Heading2"/>
        <w:jc w:val="left"/>
        <w:rPr>
          <w:rFonts w:ascii="Arial" w:hAnsi="Arial" w:cs="Arial"/>
          <w:sz w:val="22"/>
          <w:szCs w:val="18"/>
        </w:rPr>
        <w:sectPr w:rsidR="00F45A39" w:rsidRPr="00913925">
          <w:headerReference w:type="default" r:id="rId31"/>
          <w:pgSz w:w="11880" w:h="16820"/>
          <w:pgMar w:top="720" w:right="1022" w:bottom="720" w:left="1238" w:header="720" w:footer="720" w:gutter="0"/>
          <w:cols w:space="720"/>
          <w:noEndnote/>
        </w:sectPr>
      </w:pPr>
    </w:p>
    <w:p w14:paraId="699949A0" w14:textId="77777777" w:rsidR="00F45A39" w:rsidRPr="00913925" w:rsidRDefault="00F45A39" w:rsidP="00FC105B">
      <w:pPr>
        <w:pStyle w:val="Heading2"/>
        <w:jc w:val="left"/>
        <w:rPr>
          <w:rFonts w:ascii="Arial" w:hAnsi="Arial" w:cs="Arial"/>
          <w:sz w:val="22"/>
          <w:szCs w:val="18"/>
        </w:rPr>
      </w:pPr>
      <w:bookmarkStart w:id="192" w:name="_Toc7349338"/>
      <w:r w:rsidRPr="00913925">
        <w:rPr>
          <w:rFonts w:ascii="Arial" w:hAnsi="Arial" w:cs="Arial"/>
          <w:sz w:val="22"/>
          <w:szCs w:val="18"/>
        </w:rPr>
        <w:lastRenderedPageBreak/>
        <w:t>Lord’s Supper</w:t>
      </w:r>
      <w:bookmarkEnd w:id="192"/>
    </w:p>
    <w:p w14:paraId="38AA7404" w14:textId="77777777" w:rsidR="00F45A39" w:rsidRPr="00913925" w:rsidRDefault="00F45A39" w:rsidP="00FC105B">
      <w:pPr>
        <w:pStyle w:val="Heading3"/>
        <w:jc w:val="left"/>
        <w:rPr>
          <w:rFonts w:ascii="Arial" w:hAnsi="Arial" w:cs="Arial"/>
          <w:sz w:val="22"/>
          <w:szCs w:val="18"/>
        </w:rPr>
      </w:pPr>
      <w:bookmarkStart w:id="193" w:name="_Toc7349339"/>
      <w:r w:rsidRPr="00913925">
        <w:rPr>
          <w:rFonts w:ascii="Arial" w:hAnsi="Arial" w:cs="Arial"/>
          <w:sz w:val="22"/>
          <w:szCs w:val="18"/>
        </w:rPr>
        <w:t>Backgrounds of the Lord’s Supper</w:t>
      </w:r>
      <w:bookmarkEnd w:id="193"/>
    </w:p>
    <w:p w14:paraId="7E317EB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Eating and drink</w:t>
      </w:r>
      <w:r w:rsidR="00FF6457" w:rsidRPr="00913925">
        <w:rPr>
          <w:rFonts w:ascii="Arial" w:hAnsi="Arial" w:cs="Arial"/>
          <w:sz w:val="22"/>
          <w:szCs w:val="18"/>
        </w:rPr>
        <w:t>ing in the presence of the Lord</w:t>
      </w:r>
    </w:p>
    <w:p w14:paraId="4BD7145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Adam and Eve ate every meal in the presence of God.</w:t>
      </w:r>
    </w:p>
    <w:p w14:paraId="153409C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Once the leaders at the giving of the Ten Commandments ate and drank (Exod. 24:9-11).</w:t>
      </w:r>
    </w:p>
    <w:p w14:paraId="0867C54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Annually everyone presented their tithes at the temple with eating and drinking (Deut. 14:23, 26).</w:t>
      </w:r>
    </w:p>
    <w:p w14:paraId="1008E2A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Eating and drinking in the presence of the Lord will happen in the future at the wedding of the Lamb (Rev. 19:9).</w:t>
      </w:r>
    </w:p>
    <w:p w14:paraId="3FED008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Jewish Passover (OT and NT)</w:t>
      </w:r>
    </w:p>
    <w:p w14:paraId="023A3AA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There exist over 1200 versions of this celebration, making it difficult to explain fully!  But in its basic form, the meal reminded Jews annually of their release (exodus) from Egyptian bondage by the death angel who “passed over” (thus the name) the houses of Jews who applied their lamb’s blood on the doors of their homes.  Those who did not suffered the death of their firstborn son (Exod. 12).</w:t>
      </w:r>
    </w:p>
    <w:p w14:paraId="0EE8B29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Passover is not a community (synagogue or temple) commemoration but a </w:t>
      </w:r>
      <w:r w:rsidRPr="00913925">
        <w:rPr>
          <w:rFonts w:ascii="Arial" w:hAnsi="Arial" w:cs="Arial"/>
          <w:sz w:val="22"/>
          <w:szCs w:val="18"/>
          <w:u w:val="single"/>
        </w:rPr>
        <w:t>family</w:t>
      </w:r>
      <w:r w:rsidRPr="00913925">
        <w:rPr>
          <w:rFonts w:ascii="Arial" w:hAnsi="Arial" w:cs="Arial"/>
          <w:sz w:val="22"/>
          <w:szCs w:val="18"/>
        </w:rPr>
        <w:t xml:space="preserve"> one (in contrast to the Christian Lord’s Supper).  However, associated with Passover is the Feast of Unleavened Bread that was communal as the men went up to Jerusalem (Exod. 23:14-15).</w:t>
      </w:r>
    </w:p>
    <w:p w14:paraId="1018453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Passover also has a future element, for it looks forward to the messianic age in which Messiah has returned and rules the world from Jerusalem.  This is reflected in the close of each celebration with a statement such as…</w:t>
      </w:r>
    </w:p>
    <w:p w14:paraId="0E243137" w14:textId="77777777" w:rsidR="00F45A39" w:rsidRPr="00913925" w:rsidRDefault="00F45A39" w:rsidP="00FC105B">
      <w:pPr>
        <w:tabs>
          <w:tab w:val="left" w:pos="6120"/>
          <w:tab w:val="left" w:pos="6480"/>
          <w:tab w:val="left" w:pos="7560"/>
          <w:tab w:val="left" w:pos="8820"/>
          <w:tab w:val="left" w:pos="9000"/>
        </w:tabs>
        <w:ind w:left="2340" w:right="-671" w:hanging="300"/>
        <w:rPr>
          <w:rFonts w:ascii="Arial" w:hAnsi="Arial" w:cs="Arial"/>
          <w:sz w:val="22"/>
          <w:szCs w:val="18"/>
        </w:rPr>
      </w:pPr>
    </w:p>
    <w:p w14:paraId="1D80C37B"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here.  Next year in Jerusalem (or ‘in the land of Israel’)!</w:t>
      </w:r>
    </w:p>
    <w:p w14:paraId="6FD7F782"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160"/>
        <w:rPr>
          <w:rFonts w:ascii="Arial" w:hAnsi="Arial" w:cs="Arial"/>
          <w:sz w:val="22"/>
          <w:szCs w:val="18"/>
        </w:rPr>
      </w:pPr>
      <w:r w:rsidRPr="00913925">
        <w:rPr>
          <w:rFonts w:ascii="Arial" w:hAnsi="Arial" w:cs="Arial"/>
          <w:sz w:val="22"/>
          <w:szCs w:val="18"/>
        </w:rPr>
        <w:t>This year we are slaves.  Next year free men!”</w:t>
      </w:r>
    </w:p>
    <w:p w14:paraId="4B3F2E6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The Agape (Love) Feast was referred to as the “breaking of bread” among the early Jewish believers in Jerusalem (Acts 2:42).  This was essentially a </w:t>
      </w:r>
      <w:r w:rsidRPr="00913925">
        <w:rPr>
          <w:rFonts w:ascii="Arial" w:hAnsi="Arial" w:cs="Arial"/>
          <w:sz w:val="22"/>
          <w:szCs w:val="18"/>
          <w:u w:val="single"/>
        </w:rPr>
        <w:t>church potluck</w:t>
      </w:r>
      <w:r w:rsidRPr="00913925">
        <w:rPr>
          <w:rFonts w:ascii="Arial" w:hAnsi="Arial" w:cs="Arial"/>
          <w:sz w:val="22"/>
          <w:szCs w:val="18"/>
        </w:rPr>
        <w:t xml:space="preserve"> in which each family brings food to share with others (1 Cor. 11:17-22, 33-34).  The Lord’s Supper would then be separate and possibly added on at the end (vv. 23-32; cf. David Watson, </w:t>
      </w:r>
      <w:r w:rsidRPr="00913925">
        <w:rPr>
          <w:rFonts w:ascii="Arial" w:hAnsi="Arial" w:cs="Arial"/>
          <w:i/>
          <w:sz w:val="22"/>
          <w:szCs w:val="18"/>
        </w:rPr>
        <w:t>I Believe in the Holy Spirit</w:t>
      </w:r>
      <w:r w:rsidRPr="00913925">
        <w:rPr>
          <w:rFonts w:ascii="Arial" w:hAnsi="Arial" w:cs="Arial"/>
          <w:sz w:val="22"/>
          <w:szCs w:val="18"/>
        </w:rPr>
        <w:t>, 237).</w:t>
      </w:r>
    </w:p>
    <w:p w14:paraId="51E45978"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Meaning of the New Testament Lord’s Supper</w:t>
      </w:r>
    </w:p>
    <w:p w14:paraId="40493CF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Christ initiated the Lord’s Supper the night before He died as the sign of the </w:t>
      </w:r>
      <w:r w:rsidRPr="00913925">
        <w:rPr>
          <w:rFonts w:ascii="Arial" w:hAnsi="Arial" w:cs="Arial"/>
          <w:sz w:val="22"/>
          <w:szCs w:val="18"/>
          <w:u w:val="single"/>
        </w:rPr>
        <w:t>new covenant</w:t>
      </w:r>
      <w:r w:rsidRPr="00913925">
        <w:rPr>
          <w:rFonts w:ascii="Arial" w:hAnsi="Arial" w:cs="Arial"/>
          <w:sz w:val="22"/>
          <w:szCs w:val="18"/>
        </w:rPr>
        <w:t xml:space="preserve"> (Luke 22:20; 1 Cor. 11:25) noted often in the OT (Jer. 31:31-34; Ezek. 16:60-62).  This covenant promises Israel and Judah (v. 31) a still future national and spiritual redemption (when “they will all know me,” v. 34), but certain elements have present application to the church as well:</w:t>
      </w:r>
    </w:p>
    <w:p w14:paraId="54B3B60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indwelling of the Holy Spirit (Jer. 31:33 with Ezek. 36:27)</w:t>
      </w:r>
    </w:p>
    <w:p w14:paraId="0D5BFC0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lastRenderedPageBreak/>
        <w:t>new nature, heart, and mind (Jer. 31:33; Isa. 59:21)</w:t>
      </w:r>
    </w:p>
    <w:p w14:paraId="1CE029DB"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forgiveness of sins (Jer. 31:34b)</w:t>
      </w:r>
    </w:p>
    <w:p w14:paraId="5EB2687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Lord’s Supper shares much in common with the Passover as well.  After all, it was during this celebration that Christ announced the Lord’s Supper for the first time.  Both commemorations call participants to </w:t>
      </w:r>
      <w:r w:rsidRPr="00913925">
        <w:rPr>
          <w:rFonts w:ascii="Arial" w:hAnsi="Arial" w:cs="Arial"/>
          <w:sz w:val="22"/>
          <w:szCs w:val="18"/>
          <w:u w:val="single"/>
        </w:rPr>
        <w:t>look in five directions</w:t>
      </w:r>
      <w:r w:rsidRPr="00913925">
        <w:rPr>
          <w:rFonts w:ascii="Arial" w:hAnsi="Arial" w:cs="Arial"/>
          <w:sz w:val="22"/>
          <w:szCs w:val="18"/>
        </w:rPr>
        <w:t xml:space="preserve"> (adapted from David Watson, </w:t>
      </w:r>
      <w:r w:rsidRPr="00913925">
        <w:rPr>
          <w:rFonts w:ascii="Arial" w:hAnsi="Arial" w:cs="Arial"/>
          <w:i/>
          <w:sz w:val="22"/>
          <w:szCs w:val="18"/>
        </w:rPr>
        <w:t>I Believe in the Holy Spirit</w:t>
      </w:r>
      <w:r w:rsidRPr="00913925">
        <w:rPr>
          <w:rFonts w:ascii="Arial" w:hAnsi="Arial" w:cs="Arial"/>
          <w:sz w:val="22"/>
          <w:szCs w:val="18"/>
        </w:rPr>
        <w:t>):</w:t>
      </w:r>
    </w:p>
    <w:p w14:paraId="7D5E4FA7" w14:textId="77777777" w:rsidR="00F45A39" w:rsidRPr="00913925" w:rsidRDefault="00F45A39" w:rsidP="00FC105B">
      <w:pPr>
        <w:rPr>
          <w:rFonts w:ascii="Arial" w:hAnsi="Arial" w:cs="Arial"/>
          <w:sz w:val="22"/>
          <w:szCs w:val="18"/>
        </w:rPr>
      </w:pPr>
    </w:p>
    <w:p w14:paraId="2622C33D"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2"/>
          <w:szCs w:val="18"/>
        </w:rPr>
      </w:pPr>
    </w:p>
    <w:tbl>
      <w:tblPr>
        <w:tblW w:w="0" w:type="auto"/>
        <w:tblInd w:w="2240" w:type="dxa"/>
        <w:tblLayout w:type="fixed"/>
        <w:tblCellMar>
          <w:left w:w="80" w:type="dxa"/>
          <w:right w:w="80" w:type="dxa"/>
        </w:tblCellMar>
        <w:tblLook w:val="0000" w:firstRow="0" w:lastRow="0" w:firstColumn="0" w:lastColumn="0" w:noHBand="0" w:noVBand="0"/>
      </w:tblPr>
      <w:tblGrid>
        <w:gridCol w:w="1080"/>
        <w:gridCol w:w="3330"/>
        <w:gridCol w:w="3060"/>
      </w:tblGrid>
      <w:tr w:rsidR="00F45A39" w:rsidRPr="00913925" w14:paraId="7A393254" w14:textId="77777777">
        <w:trPr>
          <w:cantSplit/>
        </w:trPr>
        <w:tc>
          <w:tcPr>
            <w:tcW w:w="1080" w:type="dxa"/>
            <w:tcBorders>
              <w:top w:val="single" w:sz="12" w:space="0" w:color="000000"/>
              <w:bottom w:val="single" w:sz="6" w:space="0" w:color="000000"/>
            </w:tcBorders>
            <w:shd w:val="solid" w:color="auto" w:fill="auto"/>
          </w:tcPr>
          <w:p w14:paraId="1EA8C185" w14:textId="77777777" w:rsidR="00F45A39" w:rsidRPr="00913925" w:rsidRDefault="00F45A39" w:rsidP="00FC105B">
            <w:pPr>
              <w:rPr>
                <w:rFonts w:ascii="Arial" w:hAnsi="Arial" w:cs="Arial"/>
                <w:b/>
                <w:sz w:val="32"/>
                <w:szCs w:val="18"/>
              </w:rPr>
            </w:pPr>
            <w:r w:rsidRPr="00913925">
              <w:rPr>
                <w:rFonts w:ascii="Arial" w:hAnsi="Arial" w:cs="Arial"/>
                <w:b/>
                <w:sz w:val="32"/>
                <w:szCs w:val="18"/>
              </w:rPr>
              <w:t>Look</w:t>
            </w:r>
          </w:p>
        </w:tc>
        <w:tc>
          <w:tcPr>
            <w:tcW w:w="3330" w:type="dxa"/>
            <w:tcBorders>
              <w:top w:val="single" w:sz="12" w:space="0" w:color="000000"/>
              <w:bottom w:val="single" w:sz="6" w:space="0" w:color="000000"/>
            </w:tcBorders>
            <w:shd w:val="solid" w:color="auto" w:fill="auto"/>
          </w:tcPr>
          <w:p w14:paraId="4B14D44C"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Passover</w:t>
            </w:r>
          </w:p>
          <w:p w14:paraId="79213E4C"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(Jewish)</w:t>
            </w:r>
          </w:p>
        </w:tc>
        <w:tc>
          <w:tcPr>
            <w:tcW w:w="3060" w:type="dxa"/>
            <w:tcBorders>
              <w:top w:val="single" w:sz="12" w:space="0" w:color="000000"/>
              <w:bottom w:val="single" w:sz="6" w:space="0" w:color="000000"/>
            </w:tcBorders>
            <w:shd w:val="solid" w:color="auto" w:fill="auto"/>
          </w:tcPr>
          <w:p w14:paraId="0B5FEFE2"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Lord’s Supper</w:t>
            </w:r>
          </w:p>
          <w:p w14:paraId="7A8277C1" w14:textId="77777777" w:rsidR="00F45A39" w:rsidRPr="00913925" w:rsidRDefault="00F45A39" w:rsidP="00FC105B">
            <w:pPr>
              <w:rPr>
                <w:rFonts w:ascii="Arial" w:hAnsi="Arial" w:cs="Arial"/>
                <w:b/>
                <w:i/>
                <w:sz w:val="32"/>
                <w:szCs w:val="18"/>
              </w:rPr>
            </w:pPr>
            <w:r w:rsidRPr="00913925">
              <w:rPr>
                <w:rFonts w:ascii="Arial" w:hAnsi="Arial" w:cs="Arial"/>
                <w:b/>
                <w:i/>
                <w:sz w:val="32"/>
                <w:szCs w:val="18"/>
              </w:rPr>
              <w:t>(Christian)</w:t>
            </w:r>
          </w:p>
        </w:tc>
      </w:tr>
      <w:tr w:rsidR="00F45A39" w:rsidRPr="00913925" w14:paraId="2B1E95A3" w14:textId="77777777">
        <w:trPr>
          <w:cantSplit/>
        </w:trPr>
        <w:tc>
          <w:tcPr>
            <w:tcW w:w="1080" w:type="dxa"/>
            <w:shd w:val="pct20" w:color="auto" w:fill="auto"/>
          </w:tcPr>
          <w:p w14:paraId="7F4CAD3C" w14:textId="77777777" w:rsidR="00F45A39" w:rsidRPr="00913925" w:rsidRDefault="00F45A39" w:rsidP="00FC105B">
            <w:pPr>
              <w:rPr>
                <w:rFonts w:ascii="Arial" w:hAnsi="Arial" w:cs="Arial"/>
                <w:sz w:val="18"/>
                <w:szCs w:val="18"/>
              </w:rPr>
            </w:pPr>
          </w:p>
          <w:p w14:paraId="3B9EC637" w14:textId="77777777" w:rsidR="00F45A39" w:rsidRPr="00913925" w:rsidRDefault="00F45A39" w:rsidP="00FC105B">
            <w:pPr>
              <w:rPr>
                <w:rFonts w:ascii="Arial" w:hAnsi="Arial" w:cs="Arial"/>
                <w:sz w:val="18"/>
                <w:szCs w:val="18"/>
              </w:rPr>
            </w:pPr>
            <w:r w:rsidRPr="00913925">
              <w:rPr>
                <w:rFonts w:ascii="Arial" w:hAnsi="Arial" w:cs="Arial"/>
                <w:sz w:val="18"/>
                <w:szCs w:val="18"/>
              </w:rPr>
              <w:t>Upward</w:t>
            </w:r>
          </w:p>
        </w:tc>
        <w:tc>
          <w:tcPr>
            <w:tcW w:w="3330" w:type="dxa"/>
          </w:tcPr>
          <w:p w14:paraId="552709B7" w14:textId="77777777" w:rsidR="00F45A39" w:rsidRPr="00913925" w:rsidRDefault="00F45A39" w:rsidP="00FC105B">
            <w:pPr>
              <w:rPr>
                <w:rFonts w:ascii="Arial" w:hAnsi="Arial" w:cs="Arial"/>
                <w:sz w:val="18"/>
                <w:szCs w:val="18"/>
              </w:rPr>
            </w:pPr>
          </w:p>
          <w:p w14:paraId="55AC943C" w14:textId="77777777" w:rsidR="00F45A39" w:rsidRPr="00913925" w:rsidRDefault="00F45A39" w:rsidP="00FC105B">
            <w:pPr>
              <w:rPr>
                <w:rFonts w:ascii="Arial" w:hAnsi="Arial" w:cs="Arial"/>
                <w:sz w:val="18"/>
                <w:szCs w:val="18"/>
              </w:rPr>
            </w:pPr>
            <w:r w:rsidRPr="00913925">
              <w:rPr>
                <w:rFonts w:ascii="Arial" w:hAnsi="Arial" w:cs="Arial"/>
                <w:sz w:val="18"/>
                <w:szCs w:val="18"/>
              </w:rPr>
              <w:t>Faith of blood on doorframe</w:t>
            </w:r>
          </w:p>
          <w:p w14:paraId="58BFAB12" w14:textId="77777777" w:rsidR="00F45A39" w:rsidRPr="00913925" w:rsidRDefault="00F45A39" w:rsidP="00FC105B">
            <w:pPr>
              <w:pStyle w:val="FootnoteText"/>
              <w:rPr>
                <w:rFonts w:ascii="Arial" w:hAnsi="Arial" w:cs="Arial"/>
                <w:sz w:val="18"/>
                <w:szCs w:val="18"/>
              </w:rPr>
            </w:pPr>
            <w:r w:rsidRPr="00913925">
              <w:rPr>
                <w:rFonts w:ascii="Arial" w:hAnsi="Arial" w:cs="Arial"/>
                <w:sz w:val="18"/>
                <w:szCs w:val="18"/>
              </w:rPr>
              <w:t>(Exod. 12:7)</w:t>
            </w:r>
          </w:p>
        </w:tc>
        <w:tc>
          <w:tcPr>
            <w:tcW w:w="3060" w:type="dxa"/>
          </w:tcPr>
          <w:p w14:paraId="4C12B33F" w14:textId="77777777" w:rsidR="00F45A39" w:rsidRPr="00913925" w:rsidRDefault="00F45A39" w:rsidP="00FC105B">
            <w:pPr>
              <w:rPr>
                <w:rFonts w:ascii="Arial" w:hAnsi="Arial" w:cs="Arial"/>
                <w:sz w:val="18"/>
                <w:szCs w:val="18"/>
              </w:rPr>
            </w:pPr>
          </w:p>
          <w:p w14:paraId="04734C56" w14:textId="77777777" w:rsidR="00F45A39" w:rsidRPr="00913925" w:rsidRDefault="00F45A39" w:rsidP="00FC105B">
            <w:pPr>
              <w:rPr>
                <w:rFonts w:ascii="Arial" w:hAnsi="Arial" w:cs="Arial"/>
                <w:sz w:val="18"/>
                <w:szCs w:val="18"/>
              </w:rPr>
            </w:pPr>
            <w:r w:rsidRPr="00913925">
              <w:rPr>
                <w:rFonts w:ascii="Arial" w:hAnsi="Arial" w:cs="Arial"/>
                <w:sz w:val="18"/>
                <w:szCs w:val="18"/>
              </w:rPr>
              <w:t>Faith in Christ’s blood</w:t>
            </w:r>
          </w:p>
          <w:p w14:paraId="5644278D" w14:textId="77777777" w:rsidR="00F45A39" w:rsidRPr="00913925" w:rsidRDefault="00F45A39" w:rsidP="00FC105B">
            <w:pPr>
              <w:rPr>
                <w:rFonts w:ascii="Arial" w:hAnsi="Arial" w:cs="Arial"/>
                <w:sz w:val="18"/>
                <w:szCs w:val="18"/>
              </w:rPr>
            </w:pPr>
            <w:r w:rsidRPr="00913925">
              <w:rPr>
                <w:rFonts w:ascii="Arial" w:hAnsi="Arial" w:cs="Arial"/>
                <w:sz w:val="18"/>
                <w:szCs w:val="18"/>
              </w:rPr>
              <w:t>(John 6:53-57)</w:t>
            </w:r>
          </w:p>
          <w:p w14:paraId="0FAE41CA" w14:textId="77777777" w:rsidR="00F45A39" w:rsidRPr="00913925" w:rsidRDefault="00F45A39" w:rsidP="00FC105B">
            <w:pPr>
              <w:rPr>
                <w:rFonts w:ascii="Arial" w:hAnsi="Arial" w:cs="Arial"/>
                <w:sz w:val="18"/>
                <w:szCs w:val="18"/>
              </w:rPr>
            </w:pPr>
          </w:p>
        </w:tc>
      </w:tr>
      <w:tr w:rsidR="00F45A39" w:rsidRPr="00913925" w14:paraId="4F1DF277" w14:textId="77777777">
        <w:trPr>
          <w:cantSplit/>
        </w:trPr>
        <w:tc>
          <w:tcPr>
            <w:tcW w:w="1080" w:type="dxa"/>
            <w:shd w:val="pct20" w:color="auto" w:fill="auto"/>
          </w:tcPr>
          <w:p w14:paraId="4F5F4AFB" w14:textId="77777777" w:rsidR="00F45A39" w:rsidRPr="00913925" w:rsidRDefault="00F45A39" w:rsidP="00FC105B">
            <w:pPr>
              <w:rPr>
                <w:rFonts w:ascii="Arial" w:hAnsi="Arial" w:cs="Arial"/>
                <w:sz w:val="18"/>
                <w:szCs w:val="18"/>
              </w:rPr>
            </w:pPr>
            <w:r w:rsidRPr="00913925">
              <w:rPr>
                <w:rFonts w:ascii="Arial" w:hAnsi="Arial" w:cs="Arial"/>
                <w:sz w:val="18"/>
                <w:szCs w:val="18"/>
              </w:rPr>
              <w:t>Back</w:t>
            </w:r>
          </w:p>
        </w:tc>
        <w:tc>
          <w:tcPr>
            <w:tcW w:w="3330" w:type="dxa"/>
          </w:tcPr>
          <w:p w14:paraId="15CC64F0" w14:textId="77777777" w:rsidR="00F45A39" w:rsidRPr="00913925" w:rsidRDefault="00F45A39" w:rsidP="00FC105B">
            <w:pPr>
              <w:rPr>
                <w:rFonts w:ascii="Arial" w:hAnsi="Arial" w:cs="Arial"/>
                <w:sz w:val="18"/>
                <w:szCs w:val="18"/>
              </w:rPr>
            </w:pPr>
            <w:r w:rsidRPr="00913925">
              <w:rPr>
                <w:rFonts w:ascii="Arial" w:hAnsi="Arial" w:cs="Arial"/>
                <w:sz w:val="18"/>
                <w:szCs w:val="18"/>
              </w:rPr>
              <w:t>Deliverance from Egypt</w:t>
            </w:r>
          </w:p>
          <w:p w14:paraId="5D49184A" w14:textId="77777777" w:rsidR="00F45A39" w:rsidRPr="00913925" w:rsidRDefault="00F45A39" w:rsidP="00FC105B">
            <w:pPr>
              <w:rPr>
                <w:rFonts w:ascii="Arial" w:hAnsi="Arial" w:cs="Arial"/>
                <w:sz w:val="18"/>
                <w:szCs w:val="18"/>
              </w:rPr>
            </w:pPr>
            <w:r w:rsidRPr="00913925">
              <w:rPr>
                <w:rFonts w:ascii="Arial" w:hAnsi="Arial" w:cs="Arial"/>
                <w:sz w:val="18"/>
                <w:szCs w:val="18"/>
              </w:rPr>
              <w:t>(Exod. 12:31-42)</w:t>
            </w:r>
          </w:p>
          <w:p w14:paraId="5835A533" w14:textId="77777777" w:rsidR="00F45A39" w:rsidRPr="00913925" w:rsidRDefault="00F45A39" w:rsidP="00FC105B">
            <w:pPr>
              <w:rPr>
                <w:rFonts w:ascii="Arial" w:hAnsi="Arial" w:cs="Arial"/>
                <w:sz w:val="18"/>
                <w:szCs w:val="18"/>
              </w:rPr>
            </w:pPr>
          </w:p>
        </w:tc>
        <w:tc>
          <w:tcPr>
            <w:tcW w:w="3060" w:type="dxa"/>
          </w:tcPr>
          <w:p w14:paraId="1D0F78F6" w14:textId="77777777" w:rsidR="00F45A39" w:rsidRPr="00913925" w:rsidRDefault="00F45A39" w:rsidP="00FC105B">
            <w:pPr>
              <w:rPr>
                <w:rFonts w:ascii="Arial" w:hAnsi="Arial" w:cs="Arial"/>
                <w:sz w:val="18"/>
                <w:szCs w:val="18"/>
              </w:rPr>
            </w:pPr>
            <w:r w:rsidRPr="00913925">
              <w:rPr>
                <w:rFonts w:ascii="Arial" w:hAnsi="Arial" w:cs="Arial"/>
                <w:sz w:val="18"/>
                <w:szCs w:val="18"/>
              </w:rPr>
              <w:t>Deliverance from sin</w:t>
            </w:r>
          </w:p>
          <w:p w14:paraId="75A02A43" w14:textId="77777777" w:rsidR="00F45A39" w:rsidRPr="00913925" w:rsidRDefault="00F45A39" w:rsidP="00FC105B">
            <w:pPr>
              <w:rPr>
                <w:rFonts w:ascii="Arial" w:hAnsi="Arial" w:cs="Arial"/>
                <w:sz w:val="18"/>
                <w:szCs w:val="18"/>
              </w:rPr>
            </w:pPr>
            <w:r w:rsidRPr="00913925">
              <w:rPr>
                <w:rFonts w:ascii="Arial" w:hAnsi="Arial" w:cs="Arial"/>
                <w:sz w:val="18"/>
                <w:szCs w:val="18"/>
              </w:rPr>
              <w:t>(1 Cor. 11:23-25)</w:t>
            </w:r>
          </w:p>
          <w:p w14:paraId="1C8255B0" w14:textId="77777777" w:rsidR="00F45A39" w:rsidRPr="00913925" w:rsidRDefault="00F45A39" w:rsidP="00FC105B">
            <w:pPr>
              <w:rPr>
                <w:rFonts w:ascii="Arial" w:hAnsi="Arial" w:cs="Arial"/>
                <w:sz w:val="18"/>
                <w:szCs w:val="18"/>
              </w:rPr>
            </w:pPr>
          </w:p>
        </w:tc>
      </w:tr>
      <w:tr w:rsidR="00F45A39" w:rsidRPr="00913925" w14:paraId="4B859458" w14:textId="77777777">
        <w:trPr>
          <w:cantSplit/>
        </w:trPr>
        <w:tc>
          <w:tcPr>
            <w:tcW w:w="1080" w:type="dxa"/>
            <w:shd w:val="pct20" w:color="auto" w:fill="auto"/>
          </w:tcPr>
          <w:p w14:paraId="4AEB9B8B" w14:textId="77777777" w:rsidR="00F45A39" w:rsidRPr="00913925" w:rsidRDefault="00F45A39" w:rsidP="00FC105B">
            <w:pPr>
              <w:rPr>
                <w:rFonts w:ascii="Arial" w:hAnsi="Arial" w:cs="Arial"/>
                <w:sz w:val="18"/>
                <w:szCs w:val="18"/>
              </w:rPr>
            </w:pPr>
            <w:r w:rsidRPr="00913925">
              <w:rPr>
                <w:rFonts w:ascii="Arial" w:hAnsi="Arial" w:cs="Arial"/>
                <w:sz w:val="18"/>
                <w:szCs w:val="18"/>
              </w:rPr>
              <w:t>Forward</w:t>
            </w:r>
          </w:p>
        </w:tc>
        <w:tc>
          <w:tcPr>
            <w:tcW w:w="3330" w:type="dxa"/>
          </w:tcPr>
          <w:p w14:paraId="4BBAF4F1" w14:textId="77777777" w:rsidR="00F45A39" w:rsidRPr="00913925" w:rsidRDefault="00F45A39" w:rsidP="00FC105B">
            <w:pPr>
              <w:rPr>
                <w:rFonts w:ascii="Arial" w:hAnsi="Arial" w:cs="Arial"/>
                <w:sz w:val="18"/>
                <w:szCs w:val="18"/>
              </w:rPr>
            </w:pPr>
            <w:r w:rsidRPr="00913925">
              <w:rPr>
                <w:rFonts w:ascii="Arial" w:hAnsi="Arial" w:cs="Arial"/>
                <w:sz w:val="18"/>
                <w:szCs w:val="18"/>
              </w:rPr>
              <w:t>Wait for messianic age</w:t>
            </w:r>
          </w:p>
          <w:p w14:paraId="5E53AC66" w14:textId="77777777" w:rsidR="00F45A39" w:rsidRPr="00913925" w:rsidRDefault="00F45A39" w:rsidP="00FC105B">
            <w:pPr>
              <w:rPr>
                <w:rFonts w:ascii="Arial" w:hAnsi="Arial" w:cs="Arial"/>
                <w:sz w:val="18"/>
                <w:szCs w:val="18"/>
              </w:rPr>
            </w:pPr>
            <w:r w:rsidRPr="00913925">
              <w:rPr>
                <w:rFonts w:ascii="Arial" w:hAnsi="Arial" w:cs="Arial"/>
                <w:sz w:val="18"/>
                <w:szCs w:val="18"/>
              </w:rPr>
              <w:t>(Ezek. 45:21)</w:t>
            </w:r>
          </w:p>
          <w:p w14:paraId="4B099FA5" w14:textId="77777777" w:rsidR="00F45A39" w:rsidRPr="00913925" w:rsidRDefault="00F45A39" w:rsidP="00FC105B">
            <w:pPr>
              <w:rPr>
                <w:rFonts w:ascii="Arial" w:hAnsi="Arial" w:cs="Arial"/>
                <w:sz w:val="18"/>
                <w:szCs w:val="18"/>
              </w:rPr>
            </w:pPr>
          </w:p>
        </w:tc>
        <w:tc>
          <w:tcPr>
            <w:tcW w:w="3060" w:type="dxa"/>
          </w:tcPr>
          <w:p w14:paraId="4B3E4792" w14:textId="77777777" w:rsidR="00F45A39" w:rsidRPr="00913925" w:rsidRDefault="00F45A39" w:rsidP="00FC105B">
            <w:pPr>
              <w:rPr>
                <w:rFonts w:ascii="Arial" w:hAnsi="Arial" w:cs="Arial"/>
                <w:sz w:val="18"/>
                <w:szCs w:val="18"/>
              </w:rPr>
            </w:pPr>
            <w:r w:rsidRPr="00913925">
              <w:rPr>
                <w:rFonts w:ascii="Arial" w:hAnsi="Arial" w:cs="Arial"/>
                <w:sz w:val="18"/>
                <w:szCs w:val="18"/>
              </w:rPr>
              <w:t>Anticipate return of Christ</w:t>
            </w:r>
          </w:p>
          <w:p w14:paraId="2F4C8295" w14:textId="77777777" w:rsidR="00F45A39" w:rsidRPr="00913925" w:rsidRDefault="00F45A39" w:rsidP="00FC105B">
            <w:pPr>
              <w:rPr>
                <w:rFonts w:ascii="Arial" w:hAnsi="Arial" w:cs="Arial"/>
                <w:sz w:val="18"/>
                <w:szCs w:val="18"/>
              </w:rPr>
            </w:pPr>
            <w:r w:rsidRPr="00913925">
              <w:rPr>
                <w:rFonts w:ascii="Arial" w:hAnsi="Arial" w:cs="Arial"/>
                <w:sz w:val="18"/>
                <w:szCs w:val="18"/>
              </w:rPr>
              <w:t>(1 Cor. 11:26; Mark 14:25)</w:t>
            </w:r>
          </w:p>
          <w:p w14:paraId="253A601A" w14:textId="77777777" w:rsidR="00F45A39" w:rsidRPr="00913925" w:rsidRDefault="00F45A39" w:rsidP="00FC105B">
            <w:pPr>
              <w:rPr>
                <w:rFonts w:ascii="Arial" w:hAnsi="Arial" w:cs="Arial"/>
                <w:sz w:val="18"/>
                <w:szCs w:val="18"/>
              </w:rPr>
            </w:pPr>
          </w:p>
        </w:tc>
      </w:tr>
      <w:tr w:rsidR="00F45A39" w:rsidRPr="00913925" w14:paraId="4E9D26B2" w14:textId="77777777">
        <w:trPr>
          <w:cantSplit/>
        </w:trPr>
        <w:tc>
          <w:tcPr>
            <w:tcW w:w="1080" w:type="dxa"/>
            <w:shd w:val="pct20" w:color="auto" w:fill="auto"/>
          </w:tcPr>
          <w:p w14:paraId="5E98D812" w14:textId="77777777" w:rsidR="00F45A39" w:rsidRPr="00913925" w:rsidRDefault="00F45A39" w:rsidP="00FC105B">
            <w:pPr>
              <w:rPr>
                <w:rFonts w:ascii="Arial" w:hAnsi="Arial" w:cs="Arial"/>
                <w:sz w:val="18"/>
                <w:szCs w:val="18"/>
              </w:rPr>
            </w:pPr>
            <w:r w:rsidRPr="00913925">
              <w:rPr>
                <w:rFonts w:ascii="Arial" w:hAnsi="Arial" w:cs="Arial"/>
                <w:sz w:val="18"/>
                <w:szCs w:val="18"/>
              </w:rPr>
              <w:t>Outward</w:t>
            </w:r>
          </w:p>
        </w:tc>
        <w:tc>
          <w:tcPr>
            <w:tcW w:w="3330" w:type="dxa"/>
          </w:tcPr>
          <w:p w14:paraId="28A61E28" w14:textId="77777777" w:rsidR="00F45A39" w:rsidRPr="00913925" w:rsidRDefault="00F45A39" w:rsidP="00FC105B">
            <w:pPr>
              <w:rPr>
                <w:rFonts w:ascii="Arial" w:hAnsi="Arial" w:cs="Arial"/>
                <w:sz w:val="18"/>
                <w:szCs w:val="18"/>
              </w:rPr>
            </w:pPr>
            <w:r w:rsidRPr="00913925">
              <w:rPr>
                <w:rFonts w:ascii="Arial" w:hAnsi="Arial" w:cs="Arial"/>
                <w:sz w:val="18"/>
                <w:szCs w:val="18"/>
              </w:rPr>
              <w:t>Whole family involved</w:t>
            </w:r>
          </w:p>
          <w:p w14:paraId="07DFA26D" w14:textId="77777777" w:rsidR="00F45A39" w:rsidRPr="00913925" w:rsidRDefault="00F45A39" w:rsidP="00FC105B">
            <w:pPr>
              <w:rPr>
                <w:rFonts w:ascii="Arial" w:hAnsi="Arial" w:cs="Arial"/>
                <w:sz w:val="18"/>
                <w:szCs w:val="18"/>
              </w:rPr>
            </w:pPr>
            <w:r w:rsidRPr="00913925">
              <w:rPr>
                <w:rFonts w:ascii="Arial" w:hAnsi="Arial" w:cs="Arial"/>
                <w:sz w:val="18"/>
                <w:szCs w:val="18"/>
              </w:rPr>
              <w:t>(Exod. 12:3-4, 16)</w:t>
            </w:r>
          </w:p>
        </w:tc>
        <w:tc>
          <w:tcPr>
            <w:tcW w:w="3060" w:type="dxa"/>
          </w:tcPr>
          <w:p w14:paraId="2966E46C" w14:textId="77777777" w:rsidR="00F45A39" w:rsidRPr="00913925" w:rsidRDefault="00F45A39" w:rsidP="00FC105B">
            <w:pPr>
              <w:rPr>
                <w:rFonts w:ascii="Arial" w:hAnsi="Arial" w:cs="Arial"/>
                <w:sz w:val="18"/>
                <w:szCs w:val="18"/>
              </w:rPr>
            </w:pPr>
            <w:r w:rsidRPr="00913925">
              <w:rPr>
                <w:rFonts w:ascii="Arial" w:hAnsi="Arial" w:cs="Arial"/>
                <w:sz w:val="18"/>
                <w:szCs w:val="18"/>
              </w:rPr>
              <w:t>Fellowship and unity</w:t>
            </w:r>
          </w:p>
          <w:p w14:paraId="6B55DF3E" w14:textId="77777777" w:rsidR="00F45A39" w:rsidRPr="00913925" w:rsidRDefault="00F45A39" w:rsidP="00FC105B">
            <w:pPr>
              <w:rPr>
                <w:rFonts w:ascii="Arial" w:hAnsi="Arial" w:cs="Arial"/>
                <w:sz w:val="18"/>
                <w:szCs w:val="18"/>
              </w:rPr>
            </w:pPr>
            <w:r w:rsidRPr="00913925">
              <w:rPr>
                <w:rFonts w:ascii="Arial" w:hAnsi="Arial" w:cs="Arial"/>
                <w:sz w:val="18"/>
                <w:szCs w:val="18"/>
              </w:rPr>
              <w:t>(1 Cor. 11:17-22; 10:16-17)</w:t>
            </w:r>
          </w:p>
          <w:p w14:paraId="58624FD3" w14:textId="77777777" w:rsidR="00F45A39" w:rsidRPr="00913925" w:rsidRDefault="00F45A39" w:rsidP="00FC105B">
            <w:pPr>
              <w:rPr>
                <w:rFonts w:ascii="Arial" w:hAnsi="Arial" w:cs="Arial"/>
                <w:sz w:val="18"/>
                <w:szCs w:val="18"/>
              </w:rPr>
            </w:pPr>
          </w:p>
        </w:tc>
      </w:tr>
      <w:tr w:rsidR="00F45A39" w:rsidRPr="00913925" w14:paraId="1433F5C1" w14:textId="77777777">
        <w:trPr>
          <w:cantSplit/>
        </w:trPr>
        <w:tc>
          <w:tcPr>
            <w:tcW w:w="1080" w:type="dxa"/>
            <w:tcBorders>
              <w:bottom w:val="single" w:sz="12" w:space="0" w:color="000000"/>
            </w:tcBorders>
            <w:shd w:val="pct20" w:color="auto" w:fill="auto"/>
          </w:tcPr>
          <w:p w14:paraId="7DE25AB8" w14:textId="77777777" w:rsidR="00F45A39" w:rsidRPr="00913925" w:rsidRDefault="00F45A39" w:rsidP="00FC105B">
            <w:pPr>
              <w:rPr>
                <w:rFonts w:ascii="Arial" w:hAnsi="Arial" w:cs="Arial"/>
                <w:sz w:val="18"/>
                <w:szCs w:val="18"/>
              </w:rPr>
            </w:pPr>
            <w:r w:rsidRPr="00913925">
              <w:rPr>
                <w:rFonts w:ascii="Arial" w:hAnsi="Arial" w:cs="Arial"/>
                <w:sz w:val="18"/>
                <w:szCs w:val="18"/>
              </w:rPr>
              <w:t>Inward</w:t>
            </w:r>
          </w:p>
        </w:tc>
        <w:tc>
          <w:tcPr>
            <w:tcW w:w="3330" w:type="dxa"/>
            <w:tcBorders>
              <w:bottom w:val="single" w:sz="12" w:space="0" w:color="000000"/>
            </w:tcBorders>
          </w:tcPr>
          <w:p w14:paraId="6FBF3FCC" w14:textId="77777777" w:rsidR="00F45A39" w:rsidRPr="00913925" w:rsidRDefault="00F45A39" w:rsidP="00FC105B">
            <w:pPr>
              <w:rPr>
                <w:rFonts w:ascii="Arial" w:hAnsi="Arial" w:cs="Arial"/>
                <w:sz w:val="18"/>
                <w:szCs w:val="18"/>
              </w:rPr>
            </w:pPr>
            <w:r w:rsidRPr="00913925">
              <w:rPr>
                <w:rFonts w:ascii="Arial" w:hAnsi="Arial" w:cs="Arial"/>
                <w:sz w:val="18"/>
                <w:szCs w:val="18"/>
              </w:rPr>
              <w:t>Purify house of leaven/evil</w:t>
            </w:r>
          </w:p>
          <w:p w14:paraId="16FF7829" w14:textId="77777777" w:rsidR="00F45A39" w:rsidRPr="00913925" w:rsidRDefault="00F45A39" w:rsidP="00FC105B">
            <w:pPr>
              <w:rPr>
                <w:rFonts w:ascii="Arial" w:hAnsi="Arial" w:cs="Arial"/>
                <w:sz w:val="18"/>
                <w:szCs w:val="18"/>
              </w:rPr>
            </w:pPr>
            <w:r w:rsidRPr="00913925">
              <w:rPr>
                <w:rFonts w:ascii="Arial" w:hAnsi="Arial" w:cs="Arial"/>
                <w:sz w:val="18"/>
                <w:szCs w:val="18"/>
              </w:rPr>
              <w:t>(Exod. 12:8, 15)</w:t>
            </w:r>
          </w:p>
          <w:p w14:paraId="61B18AE5" w14:textId="77777777" w:rsidR="00F45A39" w:rsidRPr="00913925" w:rsidRDefault="00F45A39" w:rsidP="00FC105B">
            <w:pPr>
              <w:rPr>
                <w:rFonts w:ascii="Arial" w:hAnsi="Arial" w:cs="Arial"/>
                <w:sz w:val="18"/>
                <w:szCs w:val="18"/>
              </w:rPr>
            </w:pPr>
          </w:p>
        </w:tc>
        <w:tc>
          <w:tcPr>
            <w:tcW w:w="3060" w:type="dxa"/>
            <w:tcBorders>
              <w:bottom w:val="single" w:sz="12" w:space="0" w:color="000000"/>
            </w:tcBorders>
          </w:tcPr>
          <w:p w14:paraId="732A5066" w14:textId="77777777" w:rsidR="00F45A39" w:rsidRPr="00913925" w:rsidRDefault="00F45A39" w:rsidP="00FC105B">
            <w:pPr>
              <w:rPr>
                <w:rFonts w:ascii="Arial" w:hAnsi="Arial" w:cs="Arial"/>
                <w:sz w:val="18"/>
                <w:szCs w:val="18"/>
              </w:rPr>
            </w:pPr>
            <w:r w:rsidRPr="00913925">
              <w:rPr>
                <w:rFonts w:ascii="Arial" w:hAnsi="Arial" w:cs="Arial"/>
                <w:sz w:val="18"/>
                <w:szCs w:val="18"/>
              </w:rPr>
              <w:t>Examine sin in yourself</w:t>
            </w:r>
          </w:p>
          <w:p w14:paraId="395B57C2" w14:textId="77777777" w:rsidR="00F45A39" w:rsidRPr="00913925" w:rsidRDefault="00F45A39" w:rsidP="00FC105B">
            <w:pPr>
              <w:rPr>
                <w:rFonts w:ascii="Arial" w:hAnsi="Arial" w:cs="Arial"/>
                <w:sz w:val="18"/>
                <w:szCs w:val="18"/>
              </w:rPr>
            </w:pPr>
            <w:r w:rsidRPr="00913925">
              <w:rPr>
                <w:rFonts w:ascii="Arial" w:hAnsi="Arial" w:cs="Arial"/>
                <w:sz w:val="18"/>
                <w:szCs w:val="18"/>
              </w:rPr>
              <w:t>(1 Cor. 11:27-32; cf. 5:6-8)</w:t>
            </w:r>
          </w:p>
          <w:p w14:paraId="00428D50" w14:textId="77777777" w:rsidR="00F45A39" w:rsidRPr="00913925" w:rsidRDefault="00F45A39" w:rsidP="00FC105B">
            <w:pPr>
              <w:rPr>
                <w:rFonts w:ascii="Arial" w:hAnsi="Arial" w:cs="Arial"/>
                <w:sz w:val="18"/>
                <w:szCs w:val="18"/>
              </w:rPr>
            </w:pPr>
          </w:p>
        </w:tc>
      </w:tr>
    </w:tbl>
    <w:p w14:paraId="2867AFB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Other parallels between the Lord’s Supper and the Passover continue…</w:t>
      </w:r>
    </w:p>
    <w:p w14:paraId="2CCD46C6"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1940"/>
        <w:gridCol w:w="3375"/>
        <w:gridCol w:w="4466"/>
      </w:tblGrid>
      <w:tr w:rsidR="00F45A39" w:rsidRPr="00913925" w14:paraId="5559B4F4" w14:textId="77777777">
        <w:trPr>
          <w:cantSplit/>
        </w:trPr>
        <w:tc>
          <w:tcPr>
            <w:tcW w:w="1940" w:type="dxa"/>
            <w:shd w:val="solid" w:color="000000" w:fill="FFFFFF"/>
          </w:tcPr>
          <w:p w14:paraId="5A20DB91" w14:textId="77777777" w:rsidR="00F45A39" w:rsidRPr="00913925" w:rsidRDefault="00F45A39" w:rsidP="00FC105B">
            <w:pPr>
              <w:rPr>
                <w:rFonts w:ascii="Arial" w:hAnsi="Arial" w:cs="Arial"/>
                <w:b/>
                <w:color w:val="FFFFFF"/>
                <w:sz w:val="28"/>
                <w:szCs w:val="18"/>
              </w:rPr>
            </w:pPr>
          </w:p>
        </w:tc>
        <w:tc>
          <w:tcPr>
            <w:tcW w:w="3375" w:type="dxa"/>
            <w:shd w:val="solid" w:color="000000" w:fill="FFFFFF"/>
          </w:tcPr>
          <w:p w14:paraId="39942803"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Passover (Jewish)</w:t>
            </w:r>
          </w:p>
        </w:tc>
        <w:tc>
          <w:tcPr>
            <w:tcW w:w="4466" w:type="dxa"/>
            <w:shd w:val="solid" w:color="000000" w:fill="FFFFFF"/>
          </w:tcPr>
          <w:p w14:paraId="03CFC8DF" w14:textId="77777777" w:rsidR="00F45A39" w:rsidRPr="00913925" w:rsidRDefault="00F45A39" w:rsidP="00FC105B">
            <w:pPr>
              <w:rPr>
                <w:rFonts w:ascii="Arial" w:hAnsi="Arial" w:cs="Arial"/>
                <w:b/>
                <w:color w:val="FFFFFF"/>
                <w:sz w:val="28"/>
                <w:szCs w:val="18"/>
              </w:rPr>
            </w:pPr>
            <w:r w:rsidRPr="00913925">
              <w:rPr>
                <w:rFonts w:ascii="Arial" w:hAnsi="Arial" w:cs="Arial"/>
                <w:b/>
                <w:color w:val="FFFFFF"/>
                <w:sz w:val="28"/>
                <w:szCs w:val="18"/>
              </w:rPr>
              <w:t>Lord’s Supper (Christian)</w:t>
            </w:r>
          </w:p>
        </w:tc>
      </w:tr>
      <w:tr w:rsidR="00F45A39" w:rsidRPr="00913925" w14:paraId="1719509F" w14:textId="77777777">
        <w:trPr>
          <w:cantSplit/>
        </w:trPr>
        <w:tc>
          <w:tcPr>
            <w:tcW w:w="1940" w:type="dxa"/>
          </w:tcPr>
          <w:p w14:paraId="6D7FD958" w14:textId="77777777" w:rsidR="00F45A39" w:rsidRPr="00913925" w:rsidRDefault="00F45A39" w:rsidP="00FC105B">
            <w:pPr>
              <w:rPr>
                <w:rFonts w:ascii="Arial" w:hAnsi="Arial" w:cs="Arial"/>
                <w:sz w:val="22"/>
                <w:szCs w:val="18"/>
              </w:rPr>
            </w:pPr>
          </w:p>
          <w:p w14:paraId="5CC1E39A" w14:textId="77777777" w:rsidR="00F45A39" w:rsidRPr="00913925" w:rsidRDefault="00F45A39" w:rsidP="00FC105B">
            <w:pPr>
              <w:rPr>
                <w:rFonts w:ascii="Arial" w:hAnsi="Arial" w:cs="Arial"/>
                <w:sz w:val="22"/>
                <w:szCs w:val="18"/>
              </w:rPr>
            </w:pPr>
            <w:r w:rsidRPr="00913925">
              <w:rPr>
                <w:rFonts w:ascii="Arial" w:hAnsi="Arial" w:cs="Arial"/>
                <w:sz w:val="22"/>
                <w:szCs w:val="18"/>
              </w:rPr>
              <w:t>Sorrow under…</w:t>
            </w:r>
          </w:p>
          <w:p w14:paraId="154574AC" w14:textId="77777777" w:rsidR="00F45A39" w:rsidRPr="00913925" w:rsidRDefault="00F45A39" w:rsidP="00FC105B">
            <w:pPr>
              <w:rPr>
                <w:rFonts w:ascii="Arial" w:hAnsi="Arial" w:cs="Arial"/>
                <w:sz w:val="22"/>
                <w:szCs w:val="18"/>
              </w:rPr>
            </w:pPr>
          </w:p>
        </w:tc>
        <w:tc>
          <w:tcPr>
            <w:tcW w:w="3375" w:type="dxa"/>
          </w:tcPr>
          <w:p w14:paraId="2499A947" w14:textId="77777777" w:rsidR="00F45A39" w:rsidRPr="00913925" w:rsidRDefault="00F45A39" w:rsidP="00FC105B">
            <w:pPr>
              <w:rPr>
                <w:rFonts w:ascii="Arial" w:hAnsi="Arial" w:cs="Arial"/>
                <w:sz w:val="22"/>
                <w:szCs w:val="18"/>
              </w:rPr>
            </w:pPr>
          </w:p>
          <w:p w14:paraId="35FFC483" w14:textId="77777777" w:rsidR="00F45A39" w:rsidRPr="00913925" w:rsidRDefault="00F45A39" w:rsidP="00FC105B">
            <w:pPr>
              <w:rPr>
                <w:rFonts w:ascii="Arial" w:hAnsi="Arial" w:cs="Arial"/>
                <w:sz w:val="22"/>
                <w:szCs w:val="18"/>
              </w:rPr>
            </w:pPr>
            <w:r w:rsidRPr="00913925">
              <w:rPr>
                <w:rFonts w:ascii="Arial" w:hAnsi="Arial" w:cs="Arial"/>
                <w:sz w:val="22"/>
                <w:szCs w:val="18"/>
              </w:rPr>
              <w:t>Pharaoh</w:t>
            </w:r>
          </w:p>
        </w:tc>
        <w:tc>
          <w:tcPr>
            <w:tcW w:w="4466" w:type="dxa"/>
          </w:tcPr>
          <w:p w14:paraId="3022A684" w14:textId="77777777" w:rsidR="00F45A39" w:rsidRPr="00913925" w:rsidRDefault="00F45A39" w:rsidP="00FC105B">
            <w:pPr>
              <w:rPr>
                <w:rFonts w:ascii="Arial" w:hAnsi="Arial" w:cs="Arial"/>
                <w:sz w:val="22"/>
                <w:szCs w:val="18"/>
              </w:rPr>
            </w:pPr>
          </w:p>
          <w:p w14:paraId="3C5AD006" w14:textId="77777777" w:rsidR="00F45A39" w:rsidRPr="00913925" w:rsidRDefault="00F45A39" w:rsidP="00FC105B">
            <w:pPr>
              <w:rPr>
                <w:rFonts w:ascii="Arial" w:hAnsi="Arial" w:cs="Arial"/>
                <w:sz w:val="22"/>
                <w:szCs w:val="18"/>
              </w:rPr>
            </w:pPr>
            <w:r w:rsidRPr="00913925">
              <w:rPr>
                <w:rFonts w:ascii="Arial" w:hAnsi="Arial" w:cs="Arial"/>
                <w:sz w:val="22"/>
                <w:szCs w:val="18"/>
              </w:rPr>
              <w:t>Sin (1 Cor. 11:27-32)</w:t>
            </w:r>
          </w:p>
          <w:p w14:paraId="02EB4742" w14:textId="77777777" w:rsidR="00F45A39" w:rsidRPr="00913925" w:rsidRDefault="00F45A39" w:rsidP="00FC105B">
            <w:pPr>
              <w:rPr>
                <w:rFonts w:ascii="Arial" w:hAnsi="Arial" w:cs="Arial"/>
                <w:sz w:val="22"/>
                <w:szCs w:val="18"/>
              </w:rPr>
            </w:pPr>
          </w:p>
        </w:tc>
      </w:tr>
      <w:tr w:rsidR="00F45A39" w:rsidRPr="00913925" w14:paraId="29278719" w14:textId="77777777">
        <w:trPr>
          <w:cantSplit/>
        </w:trPr>
        <w:tc>
          <w:tcPr>
            <w:tcW w:w="1940" w:type="dxa"/>
          </w:tcPr>
          <w:p w14:paraId="4136AC98" w14:textId="77777777" w:rsidR="00F45A39" w:rsidRPr="00913925" w:rsidRDefault="00F45A39" w:rsidP="00FC105B">
            <w:pPr>
              <w:rPr>
                <w:rFonts w:ascii="Arial" w:hAnsi="Arial" w:cs="Arial"/>
                <w:sz w:val="22"/>
                <w:szCs w:val="18"/>
              </w:rPr>
            </w:pPr>
            <w:r w:rsidRPr="00913925">
              <w:rPr>
                <w:rFonts w:ascii="Arial" w:hAnsi="Arial" w:cs="Arial"/>
                <w:sz w:val="22"/>
                <w:szCs w:val="18"/>
              </w:rPr>
              <w:t>Symbols of breaking from sin</w:t>
            </w:r>
          </w:p>
          <w:p w14:paraId="698822FA" w14:textId="77777777" w:rsidR="00F45A39" w:rsidRPr="00913925" w:rsidRDefault="00F45A39" w:rsidP="00FC105B">
            <w:pPr>
              <w:rPr>
                <w:rFonts w:ascii="Arial" w:hAnsi="Arial" w:cs="Arial"/>
                <w:sz w:val="22"/>
                <w:szCs w:val="18"/>
              </w:rPr>
            </w:pPr>
          </w:p>
        </w:tc>
        <w:tc>
          <w:tcPr>
            <w:tcW w:w="3375" w:type="dxa"/>
          </w:tcPr>
          <w:p w14:paraId="26B2AFE8" w14:textId="77777777" w:rsidR="00F45A39" w:rsidRPr="00913925" w:rsidRDefault="00F45A39" w:rsidP="00FC105B">
            <w:pPr>
              <w:rPr>
                <w:rFonts w:ascii="Arial" w:hAnsi="Arial" w:cs="Arial"/>
                <w:sz w:val="22"/>
                <w:szCs w:val="18"/>
              </w:rPr>
            </w:pPr>
            <w:r w:rsidRPr="00913925">
              <w:rPr>
                <w:rFonts w:ascii="Arial" w:hAnsi="Arial" w:cs="Arial"/>
                <w:sz w:val="22"/>
                <w:szCs w:val="18"/>
              </w:rPr>
              <w:t>Unleavened bread symbolizes breaking from the evil in Egypt</w:t>
            </w:r>
          </w:p>
        </w:tc>
        <w:tc>
          <w:tcPr>
            <w:tcW w:w="4466" w:type="dxa"/>
          </w:tcPr>
          <w:p w14:paraId="30131E04" w14:textId="77777777" w:rsidR="00F45A39" w:rsidRPr="00913925" w:rsidRDefault="00F45A39" w:rsidP="00FC105B">
            <w:pPr>
              <w:rPr>
                <w:rFonts w:ascii="Arial" w:hAnsi="Arial" w:cs="Arial"/>
                <w:sz w:val="22"/>
                <w:szCs w:val="18"/>
              </w:rPr>
            </w:pPr>
            <w:r w:rsidRPr="00913925">
              <w:rPr>
                <w:rFonts w:ascii="Arial" w:hAnsi="Arial" w:cs="Arial"/>
                <w:sz w:val="22"/>
                <w:szCs w:val="18"/>
              </w:rPr>
              <w:t>Bread symbolizes our freedom from sin in a unified community (1 Cor. 5:6-8; 10:16)</w:t>
            </w:r>
          </w:p>
          <w:p w14:paraId="687344E9" w14:textId="77777777" w:rsidR="00F45A39" w:rsidRPr="00913925" w:rsidRDefault="00F45A39" w:rsidP="00FC105B">
            <w:pPr>
              <w:rPr>
                <w:rFonts w:ascii="Arial" w:hAnsi="Arial" w:cs="Arial"/>
                <w:sz w:val="22"/>
                <w:szCs w:val="18"/>
              </w:rPr>
            </w:pPr>
          </w:p>
        </w:tc>
      </w:tr>
      <w:tr w:rsidR="00F45A39" w:rsidRPr="00913925" w14:paraId="798E868E" w14:textId="77777777">
        <w:trPr>
          <w:cantSplit/>
        </w:trPr>
        <w:tc>
          <w:tcPr>
            <w:tcW w:w="1940" w:type="dxa"/>
          </w:tcPr>
          <w:p w14:paraId="6C76857F" w14:textId="77777777" w:rsidR="00F45A39" w:rsidRPr="00913925" w:rsidRDefault="00F45A39" w:rsidP="00FC105B">
            <w:pPr>
              <w:rPr>
                <w:rFonts w:ascii="Arial" w:hAnsi="Arial" w:cs="Arial"/>
                <w:sz w:val="22"/>
                <w:szCs w:val="18"/>
              </w:rPr>
            </w:pPr>
            <w:r w:rsidRPr="00913925">
              <w:rPr>
                <w:rFonts w:ascii="Arial" w:hAnsi="Arial" w:cs="Arial"/>
                <w:sz w:val="22"/>
                <w:szCs w:val="18"/>
              </w:rPr>
              <w:t>Redemption in…</w:t>
            </w:r>
          </w:p>
          <w:p w14:paraId="19EC5AEA" w14:textId="77777777" w:rsidR="00F45A39" w:rsidRPr="00913925" w:rsidRDefault="00F45A39" w:rsidP="00FC105B">
            <w:pPr>
              <w:rPr>
                <w:rFonts w:ascii="Arial" w:hAnsi="Arial" w:cs="Arial"/>
                <w:sz w:val="22"/>
                <w:szCs w:val="18"/>
              </w:rPr>
            </w:pPr>
          </w:p>
        </w:tc>
        <w:tc>
          <w:tcPr>
            <w:tcW w:w="3375" w:type="dxa"/>
          </w:tcPr>
          <w:p w14:paraId="1B688D90" w14:textId="77777777" w:rsidR="00F45A39" w:rsidRPr="00913925" w:rsidRDefault="00F45A39" w:rsidP="00FC105B">
            <w:pPr>
              <w:rPr>
                <w:rFonts w:ascii="Arial" w:hAnsi="Arial" w:cs="Arial"/>
                <w:sz w:val="22"/>
                <w:szCs w:val="18"/>
              </w:rPr>
            </w:pPr>
            <w:r w:rsidRPr="00913925">
              <w:rPr>
                <w:rFonts w:ascii="Arial" w:hAnsi="Arial" w:cs="Arial"/>
                <w:sz w:val="22"/>
                <w:szCs w:val="18"/>
              </w:rPr>
              <w:t>Passover lamb</w:t>
            </w:r>
          </w:p>
        </w:tc>
        <w:tc>
          <w:tcPr>
            <w:tcW w:w="4466" w:type="dxa"/>
          </w:tcPr>
          <w:p w14:paraId="150B9CE4" w14:textId="77777777" w:rsidR="00F45A39" w:rsidRPr="00913925" w:rsidRDefault="00F45A39" w:rsidP="00FC105B">
            <w:pPr>
              <w:rPr>
                <w:rFonts w:ascii="Arial" w:hAnsi="Arial" w:cs="Arial"/>
                <w:sz w:val="22"/>
                <w:szCs w:val="18"/>
              </w:rPr>
            </w:pPr>
            <w:r w:rsidRPr="00913925">
              <w:rPr>
                <w:rFonts w:ascii="Arial" w:hAnsi="Arial" w:cs="Arial"/>
                <w:sz w:val="22"/>
                <w:szCs w:val="18"/>
              </w:rPr>
              <w:t>Christ’s death  (1 Cor. 5:7b)</w:t>
            </w:r>
          </w:p>
        </w:tc>
      </w:tr>
    </w:tbl>
    <w:p w14:paraId="6BCCEA7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Although the order of the Passover revolved around four different cups (based on Exod. 6:6-7), the order of the two celebrations also have many similarities.  Note below how Jesus instituted the Lord’s Supper by changing the normal wording by applying the meaning of the elements to Himself.</w:t>
      </w:r>
    </w:p>
    <w:p w14:paraId="2F4C0B96" w14:textId="77777777" w:rsidR="00F45A39" w:rsidRPr="00913925" w:rsidRDefault="00F45A39" w:rsidP="00FC105B">
      <w:pPr>
        <w:tabs>
          <w:tab w:val="left" w:pos="6120"/>
          <w:tab w:val="left" w:pos="6480"/>
          <w:tab w:val="left" w:pos="7560"/>
          <w:tab w:val="left" w:pos="8820"/>
          <w:tab w:val="left" w:pos="9000"/>
        </w:tabs>
        <w:ind w:left="1800" w:right="-671" w:hanging="300"/>
        <w:rPr>
          <w:rFonts w:ascii="Arial" w:hAnsi="Arial" w:cs="Arial"/>
          <w:sz w:val="15"/>
          <w:szCs w:val="18"/>
        </w:rPr>
      </w:pPr>
    </w:p>
    <w:tbl>
      <w:tblPr>
        <w:tblW w:w="0" w:type="auto"/>
        <w:tblLayout w:type="fixed"/>
        <w:tblCellMar>
          <w:left w:w="80" w:type="dxa"/>
          <w:right w:w="80" w:type="dxa"/>
        </w:tblCellMar>
        <w:tblLook w:val="0000" w:firstRow="0" w:lastRow="0" w:firstColumn="0" w:lastColumn="0" w:noHBand="0" w:noVBand="0"/>
      </w:tblPr>
      <w:tblGrid>
        <w:gridCol w:w="4850"/>
        <w:gridCol w:w="4950"/>
      </w:tblGrid>
      <w:tr w:rsidR="00F45A39" w:rsidRPr="00913925" w14:paraId="2D349FC9" w14:textId="77777777">
        <w:trPr>
          <w:cantSplit/>
        </w:trPr>
        <w:tc>
          <w:tcPr>
            <w:tcW w:w="4850" w:type="dxa"/>
            <w:tcBorders>
              <w:top w:val="single" w:sz="6" w:space="0" w:color="auto"/>
              <w:left w:val="single" w:sz="6" w:space="0" w:color="auto"/>
              <w:bottom w:val="single" w:sz="6" w:space="0" w:color="auto"/>
              <w:right w:val="single" w:sz="6" w:space="0" w:color="auto"/>
            </w:tcBorders>
            <w:shd w:val="solid" w:color="auto" w:fill="auto"/>
          </w:tcPr>
          <w:p w14:paraId="13653510" w14:textId="77777777" w:rsidR="00F45A39" w:rsidRPr="00913925" w:rsidRDefault="00F45A39" w:rsidP="00FC105B">
            <w:pPr>
              <w:rPr>
                <w:rFonts w:ascii="Arial" w:hAnsi="Arial" w:cs="Arial"/>
                <w:b/>
                <w:sz w:val="28"/>
                <w:szCs w:val="18"/>
              </w:rPr>
            </w:pPr>
            <w:r w:rsidRPr="00913925">
              <w:rPr>
                <w:rFonts w:ascii="Arial" w:hAnsi="Arial" w:cs="Arial"/>
                <w:b/>
                <w:sz w:val="28"/>
                <w:szCs w:val="18"/>
              </w:rPr>
              <w:t>Passover</w:t>
            </w:r>
          </w:p>
        </w:tc>
        <w:tc>
          <w:tcPr>
            <w:tcW w:w="4950" w:type="dxa"/>
            <w:tcBorders>
              <w:top w:val="single" w:sz="6" w:space="0" w:color="auto"/>
              <w:left w:val="single" w:sz="6" w:space="0" w:color="auto"/>
              <w:bottom w:val="single" w:sz="6" w:space="0" w:color="auto"/>
              <w:right w:val="single" w:sz="6" w:space="0" w:color="auto"/>
            </w:tcBorders>
            <w:shd w:val="solid" w:color="auto" w:fill="auto"/>
          </w:tcPr>
          <w:p w14:paraId="2CB169CD" w14:textId="77777777" w:rsidR="00F45A39" w:rsidRPr="00913925" w:rsidRDefault="00F45A39" w:rsidP="00FC105B">
            <w:pPr>
              <w:rPr>
                <w:rFonts w:ascii="Arial" w:hAnsi="Arial" w:cs="Arial"/>
                <w:b/>
                <w:sz w:val="28"/>
                <w:szCs w:val="18"/>
              </w:rPr>
            </w:pPr>
            <w:r w:rsidRPr="00913925">
              <w:rPr>
                <w:rFonts w:ascii="Arial" w:hAnsi="Arial" w:cs="Arial"/>
                <w:b/>
                <w:sz w:val="28"/>
                <w:szCs w:val="18"/>
              </w:rPr>
              <w:t>Lord’s Supper</w:t>
            </w:r>
          </w:p>
        </w:tc>
      </w:tr>
      <w:tr w:rsidR="00F45A39" w:rsidRPr="00913925" w14:paraId="2ED6FD26" w14:textId="77777777">
        <w:trPr>
          <w:cantSplit/>
        </w:trPr>
        <w:tc>
          <w:tcPr>
            <w:tcW w:w="4850" w:type="dxa"/>
            <w:tcBorders>
              <w:top w:val="single" w:sz="6" w:space="0" w:color="auto"/>
              <w:left w:val="single" w:sz="6" w:space="0" w:color="auto"/>
              <w:bottom w:val="single" w:sz="6" w:space="0" w:color="auto"/>
              <w:right w:val="single" w:sz="6" w:space="0" w:color="auto"/>
            </w:tcBorders>
          </w:tcPr>
          <w:p w14:paraId="56E2B257" w14:textId="77777777" w:rsidR="00F45A39" w:rsidRPr="00913925" w:rsidRDefault="00F45A39" w:rsidP="00FC105B">
            <w:pPr>
              <w:pStyle w:val="Footer"/>
              <w:tabs>
                <w:tab w:val="clear" w:pos="4320"/>
                <w:tab w:val="clear" w:pos="8640"/>
              </w:tabs>
              <w:rPr>
                <w:rFonts w:ascii="Arial" w:hAnsi="Arial" w:cs="Arial"/>
                <w:sz w:val="22"/>
                <w:szCs w:val="18"/>
              </w:rPr>
            </w:pPr>
            <w:r w:rsidRPr="00913925">
              <w:rPr>
                <w:rFonts w:ascii="Arial" w:hAnsi="Arial" w:cs="Arial"/>
                <w:sz w:val="22"/>
                <w:szCs w:val="18"/>
              </w:rPr>
              <w:t>Search for Unleavened Bread</w:t>
            </w:r>
          </w:p>
          <w:p w14:paraId="51E0A904"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32C0F07F" w14:textId="77777777" w:rsidR="00F45A39" w:rsidRPr="00913925" w:rsidRDefault="00F45A39" w:rsidP="00FC105B">
            <w:pPr>
              <w:rPr>
                <w:rFonts w:ascii="Arial" w:hAnsi="Arial" w:cs="Arial"/>
                <w:sz w:val="22"/>
                <w:szCs w:val="18"/>
              </w:rPr>
            </w:pPr>
          </w:p>
        </w:tc>
      </w:tr>
      <w:tr w:rsidR="00F45A39" w:rsidRPr="00913925" w14:paraId="3E904934" w14:textId="77777777">
        <w:trPr>
          <w:cantSplit/>
        </w:trPr>
        <w:tc>
          <w:tcPr>
            <w:tcW w:w="4850" w:type="dxa"/>
            <w:tcBorders>
              <w:top w:val="single" w:sz="6" w:space="0" w:color="auto"/>
              <w:left w:val="single" w:sz="6" w:space="0" w:color="auto"/>
              <w:bottom w:val="single" w:sz="6" w:space="0" w:color="auto"/>
              <w:right w:val="single" w:sz="6" w:space="0" w:color="auto"/>
            </w:tcBorders>
          </w:tcPr>
          <w:p w14:paraId="08BA5973" w14:textId="77777777" w:rsidR="00F45A39" w:rsidRPr="00913925" w:rsidRDefault="00F45A39" w:rsidP="00FC105B">
            <w:pPr>
              <w:rPr>
                <w:rFonts w:ascii="Arial" w:hAnsi="Arial" w:cs="Arial"/>
                <w:sz w:val="22"/>
                <w:szCs w:val="18"/>
              </w:rPr>
            </w:pPr>
            <w:r w:rsidRPr="00913925">
              <w:rPr>
                <w:rFonts w:ascii="Arial" w:hAnsi="Arial" w:cs="Arial"/>
                <w:sz w:val="22"/>
                <w:szCs w:val="18"/>
              </w:rPr>
              <w:t>Light candles by woman of the house and citation of blessing</w:t>
            </w:r>
          </w:p>
          <w:p w14:paraId="70063E8E"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3A9ACD1D"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5FBBB15E" w14:textId="77777777" w:rsidR="00F45A39" w:rsidRPr="00913925" w:rsidRDefault="00F45A39" w:rsidP="00FC105B">
            <w:pPr>
              <w:rPr>
                <w:rFonts w:ascii="Arial" w:hAnsi="Arial" w:cs="Arial"/>
                <w:sz w:val="22"/>
                <w:szCs w:val="18"/>
              </w:rPr>
            </w:pPr>
          </w:p>
        </w:tc>
      </w:tr>
      <w:tr w:rsidR="00F45A39" w:rsidRPr="00913925" w14:paraId="4B29056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40551281"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1st Cup</w:t>
            </w:r>
            <w:r w:rsidRPr="00913925">
              <w:rPr>
                <w:rFonts w:ascii="Arial" w:hAnsi="Arial" w:cs="Arial"/>
                <w:sz w:val="22"/>
                <w:szCs w:val="18"/>
              </w:rPr>
              <w:t>: Blessing/Sanctification, saying, “I will bring you out from under the burdens of the Egyptians” (1st of 4 “I wills” of Exod. 6:6-7)</w:t>
            </w:r>
          </w:p>
        </w:tc>
        <w:tc>
          <w:tcPr>
            <w:tcW w:w="4950" w:type="dxa"/>
            <w:tcBorders>
              <w:top w:val="single" w:sz="6" w:space="0" w:color="auto"/>
              <w:left w:val="single" w:sz="6" w:space="0" w:color="auto"/>
              <w:bottom w:val="single" w:sz="6" w:space="0" w:color="auto"/>
              <w:right w:val="single" w:sz="6" w:space="0" w:color="auto"/>
            </w:tcBorders>
          </w:tcPr>
          <w:p w14:paraId="1AB3A4B3" w14:textId="77777777" w:rsidR="00F45A39" w:rsidRPr="00913925" w:rsidRDefault="00F45A39" w:rsidP="00FC105B">
            <w:pPr>
              <w:rPr>
                <w:rFonts w:ascii="Arial" w:hAnsi="Arial" w:cs="Arial"/>
                <w:sz w:val="22"/>
                <w:szCs w:val="18"/>
              </w:rPr>
            </w:pPr>
            <w:r w:rsidRPr="00913925">
              <w:rPr>
                <w:rFonts w:ascii="Arial" w:hAnsi="Arial" w:cs="Arial"/>
                <w:sz w:val="22"/>
                <w:szCs w:val="18"/>
              </w:rPr>
              <w:t>“Take this and divide it among yourselves… I will not drink again of the fruit of the vine until the kingdom of God comes” (Luke 22:17b-18)</w:t>
            </w:r>
          </w:p>
          <w:p w14:paraId="78C22597" w14:textId="77777777" w:rsidR="00F45A39" w:rsidRPr="00913925" w:rsidRDefault="00F45A39" w:rsidP="00FC105B">
            <w:pPr>
              <w:rPr>
                <w:rFonts w:ascii="Arial" w:hAnsi="Arial" w:cs="Arial"/>
                <w:sz w:val="22"/>
                <w:szCs w:val="18"/>
              </w:rPr>
            </w:pPr>
          </w:p>
        </w:tc>
      </w:tr>
      <w:tr w:rsidR="00F45A39" w:rsidRPr="00913925" w14:paraId="5AF048BB"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FC0D12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Washing of one’s </w:t>
            </w:r>
            <w:r w:rsidRPr="00913925">
              <w:rPr>
                <w:rFonts w:ascii="Arial" w:hAnsi="Arial" w:cs="Arial"/>
                <w:i/>
                <w:sz w:val="22"/>
                <w:szCs w:val="18"/>
              </w:rPr>
              <w:t>own hands</w:t>
            </w:r>
          </w:p>
        </w:tc>
        <w:tc>
          <w:tcPr>
            <w:tcW w:w="4950" w:type="dxa"/>
            <w:tcBorders>
              <w:top w:val="single" w:sz="6" w:space="0" w:color="auto"/>
              <w:left w:val="single" w:sz="6" w:space="0" w:color="auto"/>
              <w:bottom w:val="single" w:sz="6" w:space="0" w:color="auto"/>
              <w:right w:val="single" w:sz="6" w:space="0" w:color="auto"/>
            </w:tcBorders>
          </w:tcPr>
          <w:p w14:paraId="2323A5D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Washed </w:t>
            </w:r>
            <w:r w:rsidRPr="00913925">
              <w:rPr>
                <w:rFonts w:ascii="Arial" w:hAnsi="Arial" w:cs="Arial"/>
                <w:i/>
                <w:sz w:val="22"/>
                <w:szCs w:val="18"/>
              </w:rPr>
              <w:t>disciples feet</w:t>
            </w:r>
            <w:r w:rsidRPr="00913925">
              <w:rPr>
                <w:rFonts w:ascii="Arial" w:hAnsi="Arial" w:cs="Arial"/>
                <w:sz w:val="22"/>
                <w:szCs w:val="18"/>
              </w:rPr>
              <w:t xml:space="preserve"> during meal (John 13:2, 4)</w:t>
            </w:r>
          </w:p>
          <w:p w14:paraId="299F2F8F" w14:textId="77777777" w:rsidR="00F45A39" w:rsidRPr="00913925" w:rsidRDefault="00F45A39" w:rsidP="00FC105B">
            <w:pPr>
              <w:rPr>
                <w:rFonts w:ascii="Arial" w:hAnsi="Arial" w:cs="Arial"/>
                <w:sz w:val="22"/>
                <w:szCs w:val="18"/>
              </w:rPr>
            </w:pPr>
          </w:p>
        </w:tc>
      </w:tr>
      <w:tr w:rsidR="00F45A39" w:rsidRPr="00913925" w14:paraId="67935D8F" w14:textId="77777777">
        <w:trPr>
          <w:cantSplit/>
        </w:trPr>
        <w:tc>
          <w:tcPr>
            <w:tcW w:w="4850" w:type="dxa"/>
            <w:tcBorders>
              <w:top w:val="single" w:sz="6" w:space="0" w:color="auto"/>
              <w:left w:val="single" w:sz="6" w:space="0" w:color="auto"/>
              <w:bottom w:val="single" w:sz="6" w:space="0" w:color="auto"/>
              <w:right w:val="single" w:sz="6" w:space="0" w:color="auto"/>
            </w:tcBorders>
          </w:tcPr>
          <w:p w14:paraId="4F230839" w14:textId="77777777" w:rsidR="00F45A39" w:rsidRPr="00913925" w:rsidRDefault="00F45A39" w:rsidP="00FC105B">
            <w:pPr>
              <w:rPr>
                <w:rFonts w:ascii="Arial" w:hAnsi="Arial" w:cs="Arial"/>
                <w:sz w:val="22"/>
                <w:szCs w:val="18"/>
              </w:rPr>
            </w:pPr>
            <w:r w:rsidRPr="00913925">
              <w:rPr>
                <w:rFonts w:ascii="Arial" w:hAnsi="Arial" w:cs="Arial"/>
                <w:sz w:val="22"/>
                <w:szCs w:val="18"/>
              </w:rPr>
              <w:t>Parsley dipped in salt water (bitterness), middle matzah (bread) made visible and broken and 1/2 called “afikomen” (Gr. “he who comes later”) wrapped with napkin and hidden</w:t>
            </w:r>
          </w:p>
          <w:p w14:paraId="0DFF47D4"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157350AF"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Son of God (second member of the Trinity) made visible, broken, body wrapped, and buried in a tomb (this tradition was added to the Passover by first century </w:t>
            </w:r>
            <w:r w:rsidRPr="00913925">
              <w:rPr>
                <w:rFonts w:ascii="Arial" w:hAnsi="Arial" w:cs="Arial"/>
                <w:sz w:val="18"/>
                <w:szCs w:val="18"/>
              </w:rPr>
              <w:t xml:space="preserve">AD </w:t>
            </w:r>
            <w:r w:rsidRPr="00913925">
              <w:rPr>
                <w:rFonts w:ascii="Arial" w:hAnsi="Arial" w:cs="Arial"/>
                <w:sz w:val="22"/>
                <w:szCs w:val="18"/>
              </w:rPr>
              <w:t>Jewish believers)</w:t>
            </w:r>
          </w:p>
          <w:p w14:paraId="03EAF3B0" w14:textId="77777777" w:rsidR="00F45A39" w:rsidRPr="00913925" w:rsidRDefault="00F45A39" w:rsidP="00FC105B">
            <w:pPr>
              <w:rPr>
                <w:rFonts w:ascii="Arial" w:hAnsi="Arial" w:cs="Arial"/>
                <w:sz w:val="22"/>
                <w:szCs w:val="18"/>
              </w:rPr>
            </w:pPr>
          </w:p>
        </w:tc>
      </w:tr>
      <w:tr w:rsidR="00F45A39" w:rsidRPr="00913925" w14:paraId="25269A1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1B7920C0"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Passover story read (Exod. 12:1-13), </w:t>
            </w:r>
          </w:p>
          <w:p w14:paraId="10EA2B83" w14:textId="77777777" w:rsidR="00F45A39" w:rsidRPr="00913925" w:rsidRDefault="00F45A39" w:rsidP="00FC105B">
            <w:pPr>
              <w:rPr>
                <w:rFonts w:ascii="Arial" w:hAnsi="Arial" w:cs="Arial"/>
                <w:sz w:val="22"/>
                <w:szCs w:val="18"/>
              </w:rPr>
            </w:pPr>
            <w:r w:rsidRPr="00913925">
              <w:rPr>
                <w:rFonts w:ascii="Arial" w:hAnsi="Arial" w:cs="Arial"/>
                <w:sz w:val="22"/>
                <w:szCs w:val="18"/>
              </w:rPr>
              <w:t>Questions, 4 sons, 10 Plagues</w:t>
            </w:r>
          </w:p>
          <w:p w14:paraId="0293F831"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1A51ABD"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35FF7B36" w14:textId="77777777" w:rsidR="00F45A39" w:rsidRPr="00913925" w:rsidRDefault="00F45A39" w:rsidP="00FC105B">
            <w:pPr>
              <w:rPr>
                <w:rFonts w:ascii="Arial" w:hAnsi="Arial" w:cs="Arial"/>
                <w:sz w:val="22"/>
                <w:szCs w:val="18"/>
              </w:rPr>
            </w:pPr>
          </w:p>
        </w:tc>
      </w:tr>
      <w:tr w:rsidR="00F45A39" w:rsidRPr="00913925" w14:paraId="2B80935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54F1EBB3"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2nd Cup</w:t>
            </w:r>
            <w:r w:rsidRPr="00913925">
              <w:rPr>
                <w:rFonts w:ascii="Arial" w:hAnsi="Arial" w:cs="Arial"/>
                <w:sz w:val="22"/>
                <w:szCs w:val="18"/>
              </w:rPr>
              <w:t>: Plagues/Judgment, saying, “I will rid you of their bondage”</w:t>
            </w:r>
          </w:p>
          <w:p w14:paraId="5FEC0439"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7C6AE282" w14:textId="77777777" w:rsidR="00F45A39" w:rsidRPr="00913925" w:rsidRDefault="00F45A39" w:rsidP="00FC105B">
            <w:pPr>
              <w:rPr>
                <w:rFonts w:ascii="Arial" w:hAnsi="Arial" w:cs="Arial"/>
                <w:sz w:val="22"/>
                <w:szCs w:val="18"/>
              </w:rPr>
            </w:pPr>
          </w:p>
        </w:tc>
      </w:tr>
      <w:tr w:rsidR="00F45A39" w:rsidRPr="00913925" w14:paraId="5EE81130"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EA0F253" w14:textId="77777777" w:rsidR="00F45A39" w:rsidRPr="00913925" w:rsidRDefault="00F45A39" w:rsidP="00FC105B">
            <w:pPr>
              <w:rPr>
                <w:rFonts w:ascii="Arial" w:hAnsi="Arial" w:cs="Arial"/>
                <w:sz w:val="22"/>
                <w:szCs w:val="18"/>
              </w:rPr>
            </w:pPr>
            <w:r w:rsidRPr="00913925">
              <w:rPr>
                <w:rFonts w:ascii="Arial" w:hAnsi="Arial" w:cs="Arial"/>
                <w:sz w:val="22"/>
                <w:szCs w:val="18"/>
              </w:rPr>
              <w:t>Washing hands, eat upper and 1/2 middle matzah and bitter herbs with bottom matzah (bondage)</w:t>
            </w:r>
          </w:p>
          <w:p w14:paraId="7F7D612B"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805BB1E" w14:textId="77777777" w:rsidR="00F45A39" w:rsidRPr="00913925" w:rsidRDefault="00F45A39" w:rsidP="00FC105B">
            <w:pPr>
              <w:rPr>
                <w:rFonts w:ascii="Arial" w:hAnsi="Arial" w:cs="Arial"/>
                <w:sz w:val="22"/>
                <w:szCs w:val="18"/>
              </w:rPr>
            </w:pPr>
          </w:p>
        </w:tc>
      </w:tr>
      <w:tr w:rsidR="00F45A39" w:rsidRPr="00913925" w14:paraId="458F765F" w14:textId="77777777">
        <w:trPr>
          <w:cantSplit/>
        </w:trPr>
        <w:tc>
          <w:tcPr>
            <w:tcW w:w="4850" w:type="dxa"/>
            <w:tcBorders>
              <w:top w:val="single" w:sz="6" w:space="0" w:color="auto"/>
              <w:left w:val="single" w:sz="6" w:space="0" w:color="auto"/>
              <w:bottom w:val="single" w:sz="6" w:space="0" w:color="auto"/>
              <w:right w:val="single" w:sz="6" w:space="0" w:color="auto"/>
            </w:tcBorders>
          </w:tcPr>
          <w:p w14:paraId="07E84D7C" w14:textId="77777777" w:rsidR="00F45A39" w:rsidRPr="00913925" w:rsidRDefault="00F45A39" w:rsidP="00FC105B">
            <w:pPr>
              <w:rPr>
                <w:rFonts w:ascii="Arial" w:hAnsi="Arial" w:cs="Arial"/>
                <w:sz w:val="22"/>
                <w:szCs w:val="18"/>
              </w:rPr>
            </w:pPr>
            <w:r w:rsidRPr="00913925">
              <w:rPr>
                <w:rFonts w:ascii="Arial" w:hAnsi="Arial" w:cs="Arial"/>
                <w:sz w:val="22"/>
                <w:szCs w:val="18"/>
              </w:rPr>
              <w:t>Passover Supper begins</w:t>
            </w:r>
          </w:p>
          <w:p w14:paraId="75F148DD"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448536AD" w14:textId="77777777" w:rsidR="00F45A39" w:rsidRPr="00913925" w:rsidRDefault="00F45A39" w:rsidP="00FC105B">
            <w:pPr>
              <w:rPr>
                <w:rFonts w:ascii="Arial" w:hAnsi="Arial" w:cs="Arial"/>
                <w:sz w:val="22"/>
                <w:szCs w:val="18"/>
              </w:rPr>
            </w:pPr>
          </w:p>
        </w:tc>
      </w:tr>
      <w:tr w:rsidR="00F45A39" w:rsidRPr="00913925" w14:paraId="262EDD78"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BBCE717" w14:textId="1091A2A6" w:rsidR="00F45A39" w:rsidRPr="00913925" w:rsidRDefault="00F45A39" w:rsidP="00FC105B">
            <w:pPr>
              <w:rPr>
                <w:rFonts w:ascii="Arial" w:hAnsi="Arial" w:cs="Arial"/>
                <w:sz w:val="22"/>
                <w:szCs w:val="18"/>
              </w:rPr>
            </w:pPr>
            <w:r w:rsidRPr="00913925">
              <w:rPr>
                <w:rFonts w:ascii="Arial" w:hAnsi="Arial" w:cs="Arial"/>
                <w:sz w:val="22"/>
                <w:szCs w:val="18"/>
              </w:rPr>
              <w:t xml:space="preserve">Eat bitter herbs with </w:t>
            </w:r>
            <w:r w:rsidRPr="00913925">
              <w:rPr>
                <w:rFonts w:ascii="Arial" w:hAnsi="Arial" w:cs="Arial"/>
                <w:i/>
                <w:sz w:val="22"/>
                <w:szCs w:val="18"/>
              </w:rPr>
              <w:t>charoseth</w:t>
            </w:r>
            <w:r w:rsidRPr="00913925">
              <w:rPr>
                <w:rFonts w:ascii="Arial" w:hAnsi="Arial" w:cs="Arial"/>
                <w:sz w:val="22"/>
                <w:szCs w:val="18"/>
              </w:rPr>
              <w:t xml:space="preserve"> of dates, honey, &amp; almonds (sweetness of life with God’s redemption), roasted egg (temple offerings &amp; destruction, grief and new life), </w:t>
            </w:r>
            <w:r w:rsidR="002520CB" w:rsidRPr="00913925">
              <w:rPr>
                <w:rFonts w:ascii="Arial" w:hAnsi="Arial" w:cs="Arial"/>
                <w:sz w:val="22"/>
                <w:szCs w:val="18"/>
              </w:rPr>
              <w:t>shank bone</w:t>
            </w:r>
          </w:p>
          <w:p w14:paraId="08FA2943"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00DA2E5" w14:textId="77777777"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14:paraId="57139772" w14:textId="77777777">
        <w:trPr>
          <w:cantSplit/>
        </w:trPr>
        <w:tc>
          <w:tcPr>
            <w:tcW w:w="4850" w:type="dxa"/>
            <w:tcBorders>
              <w:top w:val="single" w:sz="6" w:space="0" w:color="auto"/>
              <w:left w:val="single" w:sz="6" w:space="0" w:color="auto"/>
              <w:bottom w:val="single" w:sz="6" w:space="0" w:color="auto"/>
              <w:right w:val="single" w:sz="6" w:space="0" w:color="auto"/>
            </w:tcBorders>
          </w:tcPr>
          <w:p w14:paraId="6EF319DC" w14:textId="77777777" w:rsidR="00F45A39" w:rsidRPr="00913925" w:rsidRDefault="00F45A39" w:rsidP="00FC105B">
            <w:pPr>
              <w:rPr>
                <w:rFonts w:ascii="Arial" w:hAnsi="Arial" w:cs="Arial"/>
                <w:sz w:val="22"/>
                <w:szCs w:val="18"/>
              </w:rPr>
            </w:pPr>
            <w:r w:rsidRPr="00913925">
              <w:rPr>
                <w:rFonts w:ascii="Arial" w:hAnsi="Arial" w:cs="Arial"/>
                <w:sz w:val="22"/>
                <w:szCs w:val="18"/>
              </w:rPr>
              <w:t>Eat afikomen—“This is the bread of affliction…”</w:t>
            </w:r>
          </w:p>
          <w:p w14:paraId="7F340F85"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0B44523D" w14:textId="77777777" w:rsidR="00F45A39" w:rsidRPr="00913925" w:rsidRDefault="00F45A39" w:rsidP="00FC105B">
            <w:pPr>
              <w:rPr>
                <w:rFonts w:ascii="Arial" w:hAnsi="Arial" w:cs="Arial"/>
                <w:sz w:val="22"/>
                <w:szCs w:val="18"/>
              </w:rPr>
            </w:pPr>
            <w:r w:rsidRPr="00913925">
              <w:rPr>
                <w:rFonts w:ascii="Arial" w:hAnsi="Arial" w:cs="Arial"/>
                <w:sz w:val="22"/>
                <w:szCs w:val="18"/>
              </w:rPr>
              <w:t>“This is my body…” (Luke 22:19)</w:t>
            </w:r>
          </w:p>
        </w:tc>
      </w:tr>
      <w:tr w:rsidR="00F45A39" w:rsidRPr="00913925" w14:paraId="2EB2C1B5"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5A5CD7A"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lastRenderedPageBreak/>
              <w:t>3rd Cup</w:t>
            </w:r>
            <w:r w:rsidRPr="00913925">
              <w:rPr>
                <w:rFonts w:ascii="Arial" w:hAnsi="Arial" w:cs="Arial"/>
                <w:sz w:val="22"/>
                <w:szCs w:val="18"/>
              </w:rPr>
              <w:t>: Redemption, saying, “I will redeem you with an outstretched arm”</w:t>
            </w:r>
          </w:p>
          <w:p w14:paraId="64C88BB9"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7CA52034"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“This is my blood…” (Luke 22:20) </w:t>
            </w:r>
          </w:p>
          <w:p w14:paraId="65D16F96" w14:textId="77777777" w:rsidR="00F45A39" w:rsidRPr="00913925" w:rsidRDefault="00F45A39" w:rsidP="00FC105B">
            <w:pPr>
              <w:rPr>
                <w:rFonts w:ascii="Arial" w:hAnsi="Arial" w:cs="Arial"/>
                <w:sz w:val="22"/>
                <w:szCs w:val="18"/>
              </w:rPr>
            </w:pPr>
            <w:r w:rsidRPr="00913925">
              <w:rPr>
                <w:rFonts w:ascii="Arial" w:hAnsi="Arial" w:cs="Arial"/>
                <w:sz w:val="22"/>
                <w:szCs w:val="18"/>
              </w:rPr>
              <w:t>Jesus dips the sop with Judas and Judas leaves (?)</w:t>
            </w:r>
          </w:p>
        </w:tc>
      </w:tr>
      <w:tr w:rsidR="00F45A39" w:rsidRPr="00913925" w14:paraId="4BCA3FFA" w14:textId="77777777">
        <w:trPr>
          <w:cantSplit/>
        </w:trPr>
        <w:tc>
          <w:tcPr>
            <w:tcW w:w="4850" w:type="dxa"/>
            <w:tcBorders>
              <w:top w:val="single" w:sz="6" w:space="0" w:color="auto"/>
              <w:left w:val="single" w:sz="6" w:space="0" w:color="auto"/>
              <w:bottom w:val="single" w:sz="6" w:space="0" w:color="auto"/>
              <w:right w:val="single" w:sz="6" w:space="0" w:color="auto"/>
            </w:tcBorders>
          </w:tcPr>
          <w:p w14:paraId="1ABE0C08"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4th Cup</w:t>
            </w:r>
            <w:r w:rsidRPr="00913925">
              <w:rPr>
                <w:rFonts w:ascii="Arial" w:hAnsi="Arial" w:cs="Arial"/>
                <w:sz w:val="22"/>
                <w:szCs w:val="18"/>
              </w:rPr>
              <w:t>: Praise/Regathering, saying, “I will take you to me for a people” &amp; read Pss. 113–118</w:t>
            </w:r>
          </w:p>
        </w:tc>
        <w:tc>
          <w:tcPr>
            <w:tcW w:w="4950" w:type="dxa"/>
            <w:tcBorders>
              <w:top w:val="single" w:sz="6" w:space="0" w:color="auto"/>
              <w:left w:val="single" w:sz="6" w:space="0" w:color="auto"/>
              <w:bottom w:val="single" w:sz="6" w:space="0" w:color="auto"/>
              <w:right w:val="single" w:sz="6" w:space="0" w:color="auto"/>
            </w:tcBorders>
          </w:tcPr>
          <w:p w14:paraId="07E04921" w14:textId="77777777" w:rsidR="00F45A39" w:rsidRPr="00913925" w:rsidRDefault="00F45A39" w:rsidP="00FC105B">
            <w:pPr>
              <w:rPr>
                <w:rFonts w:ascii="Arial" w:hAnsi="Arial" w:cs="Arial"/>
                <w:sz w:val="22"/>
                <w:szCs w:val="18"/>
              </w:rPr>
            </w:pPr>
            <w:r w:rsidRPr="00913925">
              <w:rPr>
                <w:rFonts w:ascii="Arial" w:hAnsi="Arial" w:cs="Arial"/>
                <w:sz w:val="22"/>
                <w:szCs w:val="18"/>
              </w:rPr>
              <w:t>“For as often as you eat this bread and drink this cup, you proclaim the Lord’s death until he comes”</w:t>
            </w:r>
          </w:p>
          <w:p w14:paraId="42622FA2" w14:textId="77777777" w:rsidR="00F45A39" w:rsidRPr="00913925" w:rsidRDefault="00F45A39" w:rsidP="00FC105B">
            <w:pPr>
              <w:rPr>
                <w:rFonts w:ascii="Arial" w:hAnsi="Arial" w:cs="Arial"/>
                <w:sz w:val="22"/>
                <w:szCs w:val="18"/>
              </w:rPr>
            </w:pPr>
          </w:p>
        </w:tc>
      </w:tr>
      <w:tr w:rsidR="00F45A39" w:rsidRPr="00913925" w14:paraId="00DEB1B9" w14:textId="77777777">
        <w:trPr>
          <w:cantSplit/>
        </w:trPr>
        <w:tc>
          <w:tcPr>
            <w:tcW w:w="4850" w:type="dxa"/>
            <w:tcBorders>
              <w:top w:val="single" w:sz="6" w:space="0" w:color="auto"/>
              <w:left w:val="single" w:sz="6" w:space="0" w:color="auto"/>
              <w:bottom w:val="single" w:sz="6" w:space="0" w:color="auto"/>
              <w:right w:val="single" w:sz="6" w:space="0" w:color="auto"/>
            </w:tcBorders>
          </w:tcPr>
          <w:p w14:paraId="290549C4" w14:textId="77777777" w:rsidR="00F45A39" w:rsidRPr="00913925" w:rsidRDefault="00F45A39" w:rsidP="00FC105B">
            <w:pPr>
              <w:rPr>
                <w:rFonts w:ascii="Arial" w:hAnsi="Arial" w:cs="Arial"/>
                <w:sz w:val="22"/>
                <w:szCs w:val="18"/>
              </w:rPr>
            </w:pPr>
            <w:r w:rsidRPr="00913925">
              <w:rPr>
                <w:rFonts w:ascii="Arial" w:hAnsi="Arial" w:cs="Arial"/>
                <w:sz w:val="22"/>
                <w:szCs w:val="18"/>
              </w:rPr>
              <w:t>Declaration (“Next year in Jerusalem!”), hymn (Ps. 118), poem, or national anthem</w:t>
            </w:r>
          </w:p>
          <w:p w14:paraId="4AEBA5EA" w14:textId="77777777" w:rsidR="00F45A39" w:rsidRPr="00913925" w:rsidRDefault="00F45A39" w:rsidP="00FC105B">
            <w:pPr>
              <w:rPr>
                <w:rFonts w:ascii="Arial" w:hAnsi="Arial" w:cs="Arial"/>
                <w:sz w:val="22"/>
                <w:szCs w:val="18"/>
              </w:rPr>
            </w:pPr>
          </w:p>
        </w:tc>
        <w:tc>
          <w:tcPr>
            <w:tcW w:w="4950" w:type="dxa"/>
            <w:tcBorders>
              <w:top w:val="single" w:sz="6" w:space="0" w:color="auto"/>
              <w:left w:val="single" w:sz="6" w:space="0" w:color="auto"/>
              <w:bottom w:val="single" w:sz="6" w:space="0" w:color="auto"/>
              <w:right w:val="single" w:sz="6" w:space="0" w:color="auto"/>
            </w:tcBorders>
          </w:tcPr>
          <w:p w14:paraId="4D48E74F" w14:textId="77777777" w:rsidR="00F45A39" w:rsidRPr="00913925" w:rsidRDefault="00F45A39" w:rsidP="00FC105B">
            <w:pPr>
              <w:rPr>
                <w:rFonts w:ascii="Arial" w:hAnsi="Arial" w:cs="Arial"/>
                <w:sz w:val="22"/>
                <w:szCs w:val="18"/>
              </w:rPr>
            </w:pPr>
            <w:r w:rsidRPr="00913925">
              <w:rPr>
                <w:rFonts w:ascii="Arial" w:hAnsi="Arial" w:cs="Arial"/>
                <w:sz w:val="22"/>
                <w:szCs w:val="18"/>
              </w:rPr>
              <w:t>Sang hymn &amp; went to Mt. of Olives (Matt. 26:30)</w:t>
            </w:r>
          </w:p>
        </w:tc>
      </w:tr>
      <w:tr w:rsidR="00F45A39" w:rsidRPr="00913925" w14:paraId="389C618A" w14:textId="77777777">
        <w:trPr>
          <w:cantSplit/>
        </w:trPr>
        <w:tc>
          <w:tcPr>
            <w:tcW w:w="4850" w:type="dxa"/>
            <w:tcBorders>
              <w:top w:val="single" w:sz="6" w:space="0" w:color="auto"/>
              <w:left w:val="single" w:sz="6" w:space="0" w:color="auto"/>
              <w:bottom w:val="single" w:sz="6" w:space="0" w:color="auto"/>
              <w:right w:val="single" w:sz="6" w:space="0" w:color="auto"/>
            </w:tcBorders>
          </w:tcPr>
          <w:p w14:paraId="7A54A885" w14:textId="77777777" w:rsidR="00F45A39" w:rsidRPr="00913925" w:rsidRDefault="00F45A39" w:rsidP="00FC105B">
            <w:pPr>
              <w:rPr>
                <w:rFonts w:ascii="Arial" w:hAnsi="Arial" w:cs="Arial"/>
                <w:sz w:val="22"/>
                <w:szCs w:val="18"/>
              </w:rPr>
            </w:pPr>
            <w:r w:rsidRPr="00913925">
              <w:rPr>
                <w:rFonts w:ascii="Arial" w:hAnsi="Arial" w:cs="Arial"/>
                <w:sz w:val="22"/>
                <w:szCs w:val="18"/>
                <w:u w:val="single"/>
              </w:rPr>
              <w:t>Cup of Elijah</w:t>
            </w:r>
            <w:r w:rsidRPr="00913925">
              <w:rPr>
                <w:rFonts w:ascii="Arial" w:hAnsi="Arial" w:cs="Arial"/>
                <w:sz w:val="22"/>
                <w:szCs w:val="18"/>
              </w:rPr>
              <w:t>: Filled but untouched; symbolizes his return before Messiah (Mal. 4:5-6; Matt. 11:13-14; 17:11-12; Rev. 11:3-12; 19:11-21), youngest child opens front door “for Elijah”</w:t>
            </w:r>
          </w:p>
        </w:tc>
        <w:tc>
          <w:tcPr>
            <w:tcW w:w="4950" w:type="dxa"/>
            <w:tcBorders>
              <w:top w:val="single" w:sz="6" w:space="0" w:color="auto"/>
              <w:left w:val="single" w:sz="6" w:space="0" w:color="auto"/>
              <w:bottom w:val="single" w:sz="6" w:space="0" w:color="auto"/>
              <w:right w:val="single" w:sz="6" w:space="0" w:color="auto"/>
            </w:tcBorders>
          </w:tcPr>
          <w:p w14:paraId="1CD1FDDE" w14:textId="77777777" w:rsidR="00F45A39" w:rsidRPr="00913925" w:rsidRDefault="00F45A39" w:rsidP="00FC105B">
            <w:pPr>
              <w:rPr>
                <w:rFonts w:ascii="Arial" w:hAnsi="Arial" w:cs="Arial"/>
                <w:sz w:val="22"/>
                <w:szCs w:val="18"/>
              </w:rPr>
            </w:pPr>
            <w:r w:rsidRPr="00913925">
              <w:rPr>
                <w:rFonts w:ascii="Arial" w:hAnsi="Arial" w:cs="Arial"/>
                <w:sz w:val="22"/>
                <w:szCs w:val="18"/>
              </w:rPr>
              <w:t>Assumed (not recorded)</w:t>
            </w:r>
          </w:p>
          <w:p w14:paraId="3F04DCEE" w14:textId="77777777" w:rsidR="00F45A39" w:rsidRPr="00913925" w:rsidRDefault="00F45A39" w:rsidP="00FC105B">
            <w:pPr>
              <w:rPr>
                <w:rFonts w:ascii="Arial" w:hAnsi="Arial" w:cs="Arial"/>
                <w:sz w:val="22"/>
                <w:szCs w:val="18"/>
              </w:rPr>
            </w:pPr>
          </w:p>
        </w:tc>
      </w:tr>
    </w:tbl>
    <w:p w14:paraId="6256C51F" w14:textId="77777777" w:rsidR="00F45A39" w:rsidRPr="00913925" w:rsidRDefault="00F45A39" w:rsidP="00FC105B">
      <w:pPr>
        <w:rPr>
          <w:rFonts w:ascii="Arial" w:hAnsi="Arial" w:cs="Arial"/>
          <w:sz w:val="22"/>
          <w:szCs w:val="18"/>
        </w:rPr>
      </w:pPr>
    </w:p>
    <w:p w14:paraId="35D515DF" w14:textId="77777777" w:rsidR="00F45A39" w:rsidRPr="00913925" w:rsidRDefault="00F45A39" w:rsidP="00FC105B">
      <w:pPr>
        <w:pStyle w:val="Heading3"/>
        <w:jc w:val="left"/>
        <w:rPr>
          <w:rFonts w:ascii="Arial" w:hAnsi="Arial" w:cs="Arial"/>
          <w:sz w:val="16"/>
          <w:szCs w:val="18"/>
        </w:rPr>
      </w:pPr>
      <w:r w:rsidRPr="00913925">
        <w:rPr>
          <w:rFonts w:ascii="Arial" w:hAnsi="Arial" w:cs="Arial"/>
          <w:sz w:val="22"/>
          <w:szCs w:val="18"/>
        </w:rPr>
        <w:br w:type="page"/>
      </w:r>
      <w:bookmarkStart w:id="194" w:name="_Toc7349340"/>
      <w:r w:rsidRPr="00913925">
        <w:rPr>
          <w:rFonts w:ascii="Arial" w:hAnsi="Arial" w:cs="Arial"/>
          <w:sz w:val="22"/>
          <w:szCs w:val="18"/>
        </w:rPr>
        <w:lastRenderedPageBreak/>
        <w:t>Views on Christ’s Presence in the Lord’s Supper</w:t>
      </w:r>
      <w:r w:rsidRPr="00913925">
        <w:rPr>
          <w:rStyle w:val="FootnoteReference"/>
          <w:rFonts w:ascii="Arial" w:hAnsi="Arial" w:cs="Arial"/>
          <w:sz w:val="22"/>
          <w:szCs w:val="18"/>
        </w:rPr>
        <w:footnoteReference w:id="32"/>
      </w:r>
      <w:bookmarkEnd w:id="194"/>
    </w:p>
    <w:p w14:paraId="4AB4DD29" w14:textId="77777777" w:rsidR="00F45A39" w:rsidRPr="00913925" w:rsidRDefault="00F45A39" w:rsidP="00FC105B">
      <w:pPr>
        <w:rPr>
          <w:rFonts w:ascii="Arial" w:hAnsi="Arial" w:cs="Arial"/>
          <w:sz w:val="22"/>
          <w:szCs w:val="18"/>
        </w:rPr>
      </w:pPr>
    </w:p>
    <w:tbl>
      <w:tblPr>
        <w:tblW w:w="0" w:type="auto"/>
        <w:tblInd w:w="170" w:type="dxa"/>
        <w:tblLayout w:type="fixed"/>
        <w:tblCellMar>
          <w:left w:w="80" w:type="dxa"/>
          <w:right w:w="80" w:type="dxa"/>
        </w:tblCellMar>
        <w:tblLook w:val="0000" w:firstRow="0" w:lastRow="0" w:firstColumn="0" w:lastColumn="0" w:noHBand="0" w:noVBand="0"/>
      </w:tblPr>
      <w:tblGrid>
        <w:gridCol w:w="3210"/>
        <w:gridCol w:w="3210"/>
        <w:gridCol w:w="3390"/>
      </w:tblGrid>
      <w:tr w:rsidR="00F45A39" w:rsidRPr="00913925" w14:paraId="7DDD14DE" w14:textId="77777777">
        <w:trPr>
          <w:cantSplit/>
        </w:trPr>
        <w:tc>
          <w:tcPr>
            <w:tcW w:w="3210" w:type="dxa"/>
            <w:tcBorders>
              <w:top w:val="single" w:sz="6" w:space="0" w:color="auto"/>
              <w:left w:val="single" w:sz="6" w:space="0" w:color="auto"/>
              <w:bottom w:val="single" w:sz="6" w:space="0" w:color="auto"/>
              <w:right w:val="single" w:sz="6" w:space="0" w:color="auto"/>
            </w:tcBorders>
            <w:shd w:val="solid" w:color="auto" w:fill="auto"/>
          </w:tcPr>
          <w:p w14:paraId="17953CDF"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Catholic</w:t>
            </w:r>
          </w:p>
        </w:tc>
        <w:tc>
          <w:tcPr>
            <w:tcW w:w="3210" w:type="dxa"/>
            <w:tcBorders>
              <w:top w:val="single" w:sz="6" w:space="0" w:color="auto"/>
              <w:left w:val="single" w:sz="6" w:space="0" w:color="auto"/>
              <w:bottom w:val="single" w:sz="6" w:space="0" w:color="auto"/>
              <w:right w:val="single" w:sz="6" w:space="0" w:color="auto"/>
            </w:tcBorders>
            <w:shd w:val="solid" w:color="auto" w:fill="auto"/>
          </w:tcPr>
          <w:p w14:paraId="534CFBB8"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Lutheran</w:t>
            </w:r>
          </w:p>
        </w:tc>
        <w:tc>
          <w:tcPr>
            <w:tcW w:w="3390" w:type="dxa"/>
            <w:tcBorders>
              <w:top w:val="single" w:sz="6" w:space="0" w:color="auto"/>
              <w:left w:val="single" w:sz="6" w:space="0" w:color="auto"/>
              <w:bottom w:val="single" w:sz="6" w:space="0" w:color="auto"/>
              <w:right w:val="single" w:sz="6" w:space="0" w:color="auto"/>
            </w:tcBorders>
            <w:shd w:val="solid" w:color="auto" w:fill="auto"/>
          </w:tcPr>
          <w:p w14:paraId="4B61B156" w14:textId="77777777" w:rsidR="00F45A39" w:rsidRPr="00913925" w:rsidRDefault="00F45A39" w:rsidP="00FC105B">
            <w:pPr>
              <w:ind w:left="10"/>
              <w:rPr>
                <w:rFonts w:ascii="Arial" w:hAnsi="Arial" w:cs="Arial"/>
                <w:b/>
                <w:sz w:val="36"/>
                <w:szCs w:val="18"/>
              </w:rPr>
            </w:pPr>
            <w:r w:rsidRPr="00913925">
              <w:rPr>
                <w:rFonts w:ascii="Arial" w:hAnsi="Arial" w:cs="Arial"/>
                <w:b/>
                <w:sz w:val="36"/>
                <w:szCs w:val="18"/>
              </w:rPr>
              <w:t>Symbolic</w:t>
            </w:r>
          </w:p>
        </w:tc>
      </w:tr>
      <w:tr w:rsidR="00F45A39" w:rsidRPr="00913925" w14:paraId="09F238EF"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57686AE" w14:textId="77777777" w:rsidR="00F45A39" w:rsidRPr="00913925" w:rsidRDefault="00F45A39" w:rsidP="00FC105B">
            <w:pPr>
              <w:ind w:left="10"/>
              <w:rPr>
                <w:rFonts w:ascii="Arial" w:hAnsi="Arial" w:cs="Arial"/>
                <w:sz w:val="22"/>
                <w:szCs w:val="18"/>
              </w:rPr>
            </w:pPr>
          </w:p>
          <w:p w14:paraId="4F1988C4" w14:textId="77777777" w:rsidR="00F45A39" w:rsidRPr="00913925" w:rsidRDefault="00F45A39" w:rsidP="00FC105B">
            <w:pPr>
              <w:pStyle w:val="Footer"/>
              <w:tabs>
                <w:tab w:val="clear" w:pos="4320"/>
                <w:tab w:val="clear" w:pos="8640"/>
              </w:tabs>
              <w:ind w:left="10"/>
              <w:rPr>
                <w:rFonts w:ascii="Arial" w:hAnsi="Arial" w:cs="Arial"/>
                <w:sz w:val="22"/>
                <w:szCs w:val="18"/>
              </w:rPr>
            </w:pPr>
            <w:r w:rsidRPr="00913925">
              <w:rPr>
                <w:rFonts w:ascii="Arial" w:hAnsi="Arial" w:cs="Arial"/>
                <w:sz w:val="22"/>
                <w:szCs w:val="18"/>
              </w:rPr>
              <w:t>Transubstantiation</w:t>
            </w:r>
          </w:p>
        </w:tc>
        <w:tc>
          <w:tcPr>
            <w:tcW w:w="3210" w:type="dxa"/>
            <w:tcBorders>
              <w:top w:val="single" w:sz="6" w:space="0" w:color="auto"/>
              <w:left w:val="single" w:sz="6" w:space="0" w:color="auto"/>
              <w:bottom w:val="single" w:sz="6" w:space="0" w:color="auto"/>
              <w:right w:val="single" w:sz="6" w:space="0" w:color="auto"/>
            </w:tcBorders>
          </w:tcPr>
          <w:p w14:paraId="21A0B2F4" w14:textId="77777777" w:rsidR="00F45A39" w:rsidRPr="00913925" w:rsidRDefault="00F45A39" w:rsidP="00FC105B">
            <w:pPr>
              <w:ind w:left="10"/>
              <w:rPr>
                <w:rFonts w:ascii="Arial" w:hAnsi="Arial" w:cs="Arial"/>
                <w:sz w:val="22"/>
                <w:szCs w:val="18"/>
              </w:rPr>
            </w:pPr>
          </w:p>
          <w:p w14:paraId="2CFDF5C3"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Consubstantiation or </w:t>
            </w:r>
          </w:p>
          <w:p w14:paraId="25C9F962"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Real Presence</w:t>
            </w:r>
          </w:p>
          <w:p w14:paraId="5070D947" w14:textId="77777777"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14:paraId="144C46DF" w14:textId="77777777" w:rsidR="00F45A39" w:rsidRPr="00913925" w:rsidRDefault="00F45A39" w:rsidP="00FC105B">
            <w:pPr>
              <w:ind w:left="10"/>
              <w:rPr>
                <w:rFonts w:ascii="Arial" w:hAnsi="Arial" w:cs="Arial"/>
                <w:sz w:val="22"/>
                <w:szCs w:val="18"/>
              </w:rPr>
            </w:pPr>
          </w:p>
          <w:p w14:paraId="4D4796D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Representative</w:t>
            </w:r>
          </w:p>
          <w:p w14:paraId="4E72173C" w14:textId="77777777" w:rsidR="00F45A39" w:rsidRPr="00913925" w:rsidRDefault="00F45A39" w:rsidP="00FC105B">
            <w:pPr>
              <w:ind w:left="10"/>
              <w:rPr>
                <w:rFonts w:ascii="Arial" w:hAnsi="Arial" w:cs="Arial"/>
                <w:sz w:val="22"/>
                <w:szCs w:val="18"/>
              </w:rPr>
            </w:pPr>
          </w:p>
        </w:tc>
      </w:tr>
      <w:tr w:rsidR="00F45A39" w:rsidRPr="00913925" w14:paraId="7C186F2A"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C7EDE06" w14:textId="77777777" w:rsidR="00F45A39" w:rsidRPr="00913925" w:rsidRDefault="00F45A39" w:rsidP="00FC105B">
            <w:pPr>
              <w:ind w:left="10"/>
              <w:rPr>
                <w:rFonts w:ascii="Arial" w:hAnsi="Arial" w:cs="Arial"/>
                <w:sz w:val="22"/>
                <w:szCs w:val="18"/>
              </w:rPr>
            </w:pPr>
          </w:p>
          <w:p w14:paraId="1A1864AC"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actually become</w:t>
            </w:r>
            <w:r w:rsidRPr="00913925">
              <w:rPr>
                <w:rFonts w:ascii="Arial" w:hAnsi="Arial" w:cs="Arial"/>
                <w:sz w:val="22"/>
                <w:szCs w:val="18"/>
              </w:rPr>
              <w:t xml:space="preserve"> the body and blood of Christ when the priest says, “This is my body”</w:t>
            </w:r>
          </w:p>
          <w:p w14:paraId="34DAE1D1"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4C15E5C4" w14:textId="77777777" w:rsidR="00F45A39" w:rsidRPr="00913925" w:rsidRDefault="00F45A39" w:rsidP="00FC105B">
            <w:pPr>
              <w:ind w:left="10"/>
              <w:rPr>
                <w:rFonts w:ascii="Arial" w:hAnsi="Arial" w:cs="Arial"/>
                <w:sz w:val="22"/>
                <w:szCs w:val="18"/>
              </w:rPr>
            </w:pPr>
          </w:p>
          <w:p w14:paraId="7F1C7E0B"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body of Christ is </w:t>
            </w:r>
            <w:r w:rsidRPr="00913925">
              <w:rPr>
                <w:rFonts w:ascii="Arial" w:hAnsi="Arial" w:cs="Arial"/>
                <w:i/>
                <w:sz w:val="22"/>
                <w:szCs w:val="18"/>
              </w:rPr>
              <w:t>in, with, and under</w:t>
            </w:r>
            <w:r w:rsidRPr="00913925">
              <w:rPr>
                <w:rFonts w:ascii="Arial" w:hAnsi="Arial" w:cs="Arial"/>
                <w:sz w:val="22"/>
                <w:szCs w:val="18"/>
              </w:rPr>
              <w:t xml:space="preserve"> the bread (similar to water in, with, and under a sponge)</w:t>
            </w:r>
          </w:p>
        </w:tc>
        <w:tc>
          <w:tcPr>
            <w:tcW w:w="3390" w:type="dxa"/>
            <w:tcBorders>
              <w:top w:val="single" w:sz="6" w:space="0" w:color="auto"/>
              <w:left w:val="single" w:sz="6" w:space="0" w:color="auto"/>
              <w:bottom w:val="single" w:sz="6" w:space="0" w:color="auto"/>
              <w:right w:val="single" w:sz="6" w:space="0" w:color="auto"/>
            </w:tcBorders>
          </w:tcPr>
          <w:p w14:paraId="031C7724" w14:textId="77777777" w:rsidR="00F45A39" w:rsidRPr="00913925" w:rsidRDefault="00F45A39" w:rsidP="00FC105B">
            <w:pPr>
              <w:ind w:left="10"/>
              <w:rPr>
                <w:rFonts w:ascii="Arial" w:hAnsi="Arial" w:cs="Arial"/>
                <w:sz w:val="22"/>
                <w:szCs w:val="18"/>
              </w:rPr>
            </w:pPr>
          </w:p>
          <w:p w14:paraId="76135F6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The bread and wine </w:t>
            </w:r>
            <w:r w:rsidRPr="00913925">
              <w:rPr>
                <w:rFonts w:ascii="Arial" w:hAnsi="Arial" w:cs="Arial"/>
                <w:i/>
                <w:sz w:val="22"/>
                <w:szCs w:val="18"/>
              </w:rPr>
              <w:t>symbolize</w:t>
            </w:r>
            <w:r w:rsidRPr="00913925">
              <w:rPr>
                <w:rFonts w:ascii="Arial" w:hAnsi="Arial" w:cs="Arial"/>
                <w:sz w:val="22"/>
                <w:szCs w:val="18"/>
              </w:rPr>
              <w:t xml:space="preserve"> the body and blood of Christ as a visible sign of Christ’s presence</w:t>
            </w:r>
          </w:p>
          <w:p w14:paraId="603F6BD3" w14:textId="77777777" w:rsidR="00F45A39" w:rsidRPr="00913925" w:rsidRDefault="00F45A39" w:rsidP="00FC105B">
            <w:pPr>
              <w:ind w:left="10"/>
              <w:rPr>
                <w:rFonts w:ascii="Arial" w:hAnsi="Arial" w:cs="Arial"/>
                <w:sz w:val="22"/>
                <w:szCs w:val="18"/>
              </w:rPr>
            </w:pPr>
          </w:p>
        </w:tc>
      </w:tr>
      <w:tr w:rsidR="00F45A39" w:rsidRPr="00913925" w14:paraId="38D222F6" w14:textId="77777777">
        <w:trPr>
          <w:cantSplit/>
        </w:trPr>
        <w:tc>
          <w:tcPr>
            <w:tcW w:w="3210" w:type="dxa"/>
            <w:tcBorders>
              <w:top w:val="single" w:sz="6" w:space="0" w:color="auto"/>
              <w:left w:val="single" w:sz="6" w:space="0" w:color="auto"/>
              <w:bottom w:val="single" w:sz="6" w:space="0" w:color="auto"/>
              <w:right w:val="single" w:sz="6" w:space="0" w:color="auto"/>
            </w:tcBorders>
          </w:tcPr>
          <w:p w14:paraId="506DA594" w14:textId="77777777" w:rsidR="00F45A39" w:rsidRPr="00913925" w:rsidRDefault="00F45A39" w:rsidP="00FC105B">
            <w:pPr>
              <w:ind w:left="10"/>
              <w:rPr>
                <w:rFonts w:ascii="Arial" w:hAnsi="Arial" w:cs="Arial"/>
                <w:sz w:val="22"/>
                <w:szCs w:val="18"/>
              </w:rPr>
            </w:pPr>
          </w:p>
          <w:p w14:paraId="1975FA68"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Ludwig Ott</w:t>
            </w:r>
          </w:p>
          <w:p w14:paraId="5E1420E0"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453E1AF3" w14:textId="77777777" w:rsidR="00F45A39" w:rsidRPr="00913925" w:rsidRDefault="00F45A39" w:rsidP="00FC105B">
            <w:pPr>
              <w:ind w:left="10"/>
              <w:rPr>
                <w:rFonts w:ascii="Arial" w:hAnsi="Arial" w:cs="Arial"/>
                <w:sz w:val="22"/>
                <w:szCs w:val="18"/>
              </w:rPr>
            </w:pPr>
          </w:p>
          <w:p w14:paraId="7A9CB37E"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Martin Luther</w:t>
            </w:r>
          </w:p>
        </w:tc>
        <w:tc>
          <w:tcPr>
            <w:tcW w:w="3390" w:type="dxa"/>
            <w:tcBorders>
              <w:top w:val="single" w:sz="6" w:space="0" w:color="auto"/>
              <w:left w:val="single" w:sz="6" w:space="0" w:color="auto"/>
              <w:bottom w:val="single" w:sz="6" w:space="0" w:color="auto"/>
              <w:right w:val="single" w:sz="6" w:space="0" w:color="auto"/>
            </w:tcBorders>
          </w:tcPr>
          <w:p w14:paraId="689ED318" w14:textId="77777777" w:rsidR="00F45A39" w:rsidRPr="00913925" w:rsidRDefault="00F45A39" w:rsidP="00FC105B">
            <w:pPr>
              <w:ind w:left="10"/>
              <w:rPr>
                <w:rFonts w:ascii="Arial" w:hAnsi="Arial" w:cs="Arial"/>
                <w:sz w:val="22"/>
                <w:szCs w:val="18"/>
              </w:rPr>
            </w:pPr>
          </w:p>
          <w:p w14:paraId="30153655"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John Calvin &amp; Reformers</w:t>
            </w:r>
          </w:p>
        </w:tc>
      </w:tr>
      <w:tr w:rsidR="00F45A39" w:rsidRPr="00913925" w14:paraId="17E15FC2" w14:textId="77777777">
        <w:trPr>
          <w:cantSplit/>
        </w:trPr>
        <w:tc>
          <w:tcPr>
            <w:tcW w:w="3210" w:type="dxa"/>
            <w:tcBorders>
              <w:top w:val="single" w:sz="6" w:space="0" w:color="auto"/>
              <w:left w:val="single" w:sz="6" w:space="0" w:color="auto"/>
              <w:bottom w:val="single" w:sz="6" w:space="0" w:color="auto"/>
              <w:right w:val="single" w:sz="6" w:space="0" w:color="auto"/>
            </w:tcBorders>
          </w:tcPr>
          <w:p w14:paraId="7094072A" w14:textId="77777777" w:rsidR="00F45A39" w:rsidRPr="00913925" w:rsidRDefault="00F45A39" w:rsidP="00FC105B">
            <w:pPr>
              <w:ind w:left="10"/>
              <w:rPr>
                <w:rFonts w:ascii="Arial" w:hAnsi="Arial" w:cs="Arial"/>
                <w:sz w:val="22"/>
                <w:szCs w:val="18"/>
              </w:rPr>
            </w:pPr>
          </w:p>
          <w:p w14:paraId="79E3C141"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Christ is sacrificed in a real sense at each mass (though not the same as on the cross)</w:t>
            </w:r>
          </w:p>
          <w:p w14:paraId="3179C324"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273FFE8B" w14:textId="77777777" w:rsidR="00F45A39" w:rsidRPr="00913925" w:rsidRDefault="00F45A39" w:rsidP="00FC105B">
            <w:pPr>
              <w:ind w:left="10"/>
              <w:rPr>
                <w:rFonts w:ascii="Arial" w:hAnsi="Arial" w:cs="Arial"/>
                <w:sz w:val="22"/>
                <w:szCs w:val="18"/>
              </w:rPr>
            </w:pPr>
          </w:p>
          <w:p w14:paraId="5D14D26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“Of the Supper of the Lord it is taught among us that the Body and Blood of Christ are truly present under the form of bread and wine, and are distributed to those who eat of the Supper of the Lord” (Augsburg Confession, Article X)</w:t>
            </w:r>
          </w:p>
          <w:p w14:paraId="02D83381" w14:textId="77777777" w:rsidR="00F45A39" w:rsidRPr="00913925" w:rsidRDefault="00F45A39" w:rsidP="00FC105B">
            <w:pPr>
              <w:ind w:left="10"/>
              <w:rPr>
                <w:rFonts w:ascii="Arial" w:hAnsi="Arial" w:cs="Arial"/>
                <w:sz w:val="22"/>
                <w:szCs w:val="18"/>
              </w:rPr>
            </w:pPr>
          </w:p>
        </w:tc>
        <w:tc>
          <w:tcPr>
            <w:tcW w:w="3390" w:type="dxa"/>
            <w:tcBorders>
              <w:top w:val="single" w:sz="6" w:space="0" w:color="auto"/>
              <w:left w:val="single" w:sz="6" w:space="0" w:color="auto"/>
              <w:bottom w:val="single" w:sz="6" w:space="0" w:color="auto"/>
              <w:right w:val="single" w:sz="6" w:space="0" w:color="auto"/>
            </w:tcBorders>
          </w:tcPr>
          <w:p w14:paraId="3B3C81ED" w14:textId="77777777" w:rsidR="00F45A39" w:rsidRPr="00913925" w:rsidRDefault="00F45A39" w:rsidP="00FC105B">
            <w:pPr>
              <w:ind w:left="10"/>
              <w:rPr>
                <w:rFonts w:ascii="Arial" w:hAnsi="Arial" w:cs="Arial"/>
                <w:sz w:val="22"/>
                <w:szCs w:val="18"/>
              </w:rPr>
            </w:pPr>
          </w:p>
          <w:p w14:paraId="1B51456E"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 xml:space="preserve">Christ is </w:t>
            </w:r>
            <w:r w:rsidRPr="00913925">
              <w:rPr>
                <w:rFonts w:ascii="Arial" w:hAnsi="Arial" w:cs="Arial"/>
                <w:i/>
                <w:sz w:val="22"/>
                <w:szCs w:val="18"/>
              </w:rPr>
              <w:t>spiritually present</w:t>
            </w:r>
            <w:r w:rsidRPr="00913925">
              <w:rPr>
                <w:rFonts w:ascii="Arial" w:hAnsi="Arial" w:cs="Arial"/>
                <w:sz w:val="22"/>
                <w:szCs w:val="18"/>
              </w:rPr>
              <w:t xml:space="preserve"> is a special way as partakers symbolize his body and blood in the Supper</w:t>
            </w:r>
          </w:p>
        </w:tc>
      </w:tr>
      <w:tr w:rsidR="00F45A39" w:rsidRPr="00913925" w14:paraId="3FB2025B" w14:textId="77777777">
        <w:trPr>
          <w:cantSplit/>
        </w:trPr>
        <w:tc>
          <w:tcPr>
            <w:tcW w:w="3210" w:type="dxa"/>
            <w:tcBorders>
              <w:top w:val="single" w:sz="6" w:space="0" w:color="auto"/>
              <w:left w:val="single" w:sz="6" w:space="0" w:color="auto"/>
              <w:bottom w:val="single" w:sz="6" w:space="0" w:color="auto"/>
              <w:right w:val="single" w:sz="6" w:space="0" w:color="auto"/>
            </w:tcBorders>
          </w:tcPr>
          <w:p w14:paraId="3C23644D" w14:textId="77777777" w:rsidR="00F45A39" w:rsidRPr="00913925" w:rsidRDefault="00F45A39" w:rsidP="00FC105B">
            <w:pPr>
              <w:ind w:left="10"/>
              <w:rPr>
                <w:rFonts w:ascii="Arial" w:hAnsi="Arial" w:cs="Arial"/>
                <w:sz w:val="22"/>
                <w:szCs w:val="18"/>
              </w:rPr>
            </w:pPr>
          </w:p>
          <w:p w14:paraId="34CBBB1C"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Grace is dispensed by the work performed to participants in proportion to their subjective disposition</w:t>
            </w:r>
          </w:p>
          <w:p w14:paraId="06D5F28C"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58C6A260" w14:textId="77777777" w:rsidR="00F45A39" w:rsidRPr="00913925" w:rsidRDefault="00F45A39" w:rsidP="00FC105B">
            <w:pPr>
              <w:ind w:left="10"/>
              <w:rPr>
                <w:rFonts w:ascii="Arial" w:hAnsi="Arial" w:cs="Arial"/>
                <w:sz w:val="22"/>
                <w:szCs w:val="18"/>
              </w:rPr>
            </w:pPr>
          </w:p>
          <w:p w14:paraId="57501B95"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Grace is conferred to believers as the bread actually contains Christ’s body</w:t>
            </w:r>
          </w:p>
        </w:tc>
        <w:tc>
          <w:tcPr>
            <w:tcW w:w="3390" w:type="dxa"/>
            <w:tcBorders>
              <w:top w:val="single" w:sz="6" w:space="0" w:color="auto"/>
              <w:left w:val="single" w:sz="6" w:space="0" w:color="auto"/>
              <w:bottom w:val="single" w:sz="6" w:space="0" w:color="auto"/>
              <w:right w:val="single" w:sz="6" w:space="0" w:color="auto"/>
            </w:tcBorders>
          </w:tcPr>
          <w:p w14:paraId="373F13BF" w14:textId="77777777" w:rsidR="00F45A39" w:rsidRPr="00913925" w:rsidRDefault="00F45A39" w:rsidP="00FC105B">
            <w:pPr>
              <w:ind w:left="10"/>
              <w:rPr>
                <w:rFonts w:ascii="Arial" w:hAnsi="Arial" w:cs="Arial"/>
                <w:sz w:val="22"/>
                <w:szCs w:val="18"/>
              </w:rPr>
            </w:pPr>
          </w:p>
          <w:p w14:paraId="09E56074"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Believers who partake of these symbols experience God’s grace anew as they reflect on their salvation</w:t>
            </w:r>
          </w:p>
        </w:tc>
      </w:tr>
      <w:tr w:rsidR="00F45A39" w:rsidRPr="00913925" w14:paraId="3418DBB8" w14:textId="77777777">
        <w:trPr>
          <w:cantSplit/>
        </w:trPr>
        <w:tc>
          <w:tcPr>
            <w:tcW w:w="3210" w:type="dxa"/>
            <w:tcBorders>
              <w:top w:val="single" w:sz="6" w:space="0" w:color="auto"/>
              <w:left w:val="single" w:sz="6" w:space="0" w:color="auto"/>
              <w:bottom w:val="single" w:sz="6" w:space="0" w:color="auto"/>
              <w:right w:val="single" w:sz="6" w:space="0" w:color="auto"/>
            </w:tcBorders>
          </w:tcPr>
          <w:p w14:paraId="2B112A16" w14:textId="77777777" w:rsidR="00F45A39" w:rsidRPr="00913925" w:rsidRDefault="00F45A39" w:rsidP="00FC105B">
            <w:pPr>
              <w:ind w:left="10"/>
              <w:rPr>
                <w:rFonts w:ascii="Arial" w:hAnsi="Arial" w:cs="Arial"/>
                <w:sz w:val="22"/>
                <w:szCs w:val="18"/>
              </w:rPr>
            </w:pPr>
          </w:p>
          <w:p w14:paraId="4C885D57"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generally take only the bread so that Christ’s blood may not be spilled (though since the 1962-1965 Vatican II Council the wine has been also allowed)</w:t>
            </w:r>
          </w:p>
          <w:p w14:paraId="2671BA29" w14:textId="77777777" w:rsidR="00F45A39" w:rsidRPr="00913925" w:rsidRDefault="00F45A39" w:rsidP="00FC105B">
            <w:pPr>
              <w:ind w:left="10"/>
              <w:rPr>
                <w:rFonts w:ascii="Arial" w:hAnsi="Arial" w:cs="Arial"/>
                <w:sz w:val="22"/>
                <w:szCs w:val="18"/>
              </w:rPr>
            </w:pPr>
          </w:p>
        </w:tc>
        <w:tc>
          <w:tcPr>
            <w:tcW w:w="3210" w:type="dxa"/>
            <w:tcBorders>
              <w:top w:val="single" w:sz="6" w:space="0" w:color="auto"/>
              <w:left w:val="single" w:sz="6" w:space="0" w:color="auto"/>
              <w:bottom w:val="single" w:sz="6" w:space="0" w:color="auto"/>
              <w:right w:val="single" w:sz="6" w:space="0" w:color="auto"/>
            </w:tcBorders>
          </w:tcPr>
          <w:p w14:paraId="73FF6B6B" w14:textId="77777777" w:rsidR="00F45A39" w:rsidRPr="00913925" w:rsidRDefault="00F45A39" w:rsidP="00FC105B">
            <w:pPr>
              <w:ind w:left="10"/>
              <w:rPr>
                <w:rFonts w:ascii="Arial" w:hAnsi="Arial" w:cs="Arial"/>
                <w:sz w:val="22"/>
                <w:szCs w:val="18"/>
              </w:rPr>
            </w:pPr>
          </w:p>
          <w:p w14:paraId="28C8CE60"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tc>
        <w:tc>
          <w:tcPr>
            <w:tcW w:w="3390" w:type="dxa"/>
            <w:tcBorders>
              <w:top w:val="single" w:sz="6" w:space="0" w:color="auto"/>
              <w:left w:val="single" w:sz="6" w:space="0" w:color="auto"/>
              <w:bottom w:val="single" w:sz="6" w:space="0" w:color="auto"/>
              <w:right w:val="single" w:sz="6" w:space="0" w:color="auto"/>
            </w:tcBorders>
          </w:tcPr>
          <w:p w14:paraId="3AA1FEEF" w14:textId="77777777" w:rsidR="00F45A39" w:rsidRPr="00913925" w:rsidRDefault="00F45A39" w:rsidP="00FC105B">
            <w:pPr>
              <w:ind w:left="10"/>
              <w:rPr>
                <w:rFonts w:ascii="Arial" w:hAnsi="Arial" w:cs="Arial"/>
                <w:sz w:val="22"/>
                <w:szCs w:val="18"/>
              </w:rPr>
            </w:pPr>
          </w:p>
          <w:p w14:paraId="73BDEA4B" w14:textId="77777777" w:rsidR="00F45A39" w:rsidRPr="00913925" w:rsidRDefault="00F45A39" w:rsidP="00FC105B">
            <w:pPr>
              <w:ind w:left="10"/>
              <w:rPr>
                <w:rFonts w:ascii="Arial" w:hAnsi="Arial" w:cs="Arial"/>
                <w:sz w:val="22"/>
                <w:szCs w:val="18"/>
              </w:rPr>
            </w:pPr>
            <w:r w:rsidRPr="00913925">
              <w:rPr>
                <w:rFonts w:ascii="Arial" w:hAnsi="Arial" w:cs="Arial"/>
                <w:sz w:val="22"/>
                <w:szCs w:val="18"/>
              </w:rPr>
              <w:t>Participants take both the bread and cup</w:t>
            </w:r>
          </w:p>
          <w:p w14:paraId="57D2266C" w14:textId="77777777" w:rsidR="00F45A39" w:rsidRPr="00913925" w:rsidRDefault="00F45A39" w:rsidP="00FC105B">
            <w:pPr>
              <w:ind w:left="10"/>
              <w:rPr>
                <w:rFonts w:ascii="Arial" w:hAnsi="Arial" w:cs="Arial"/>
                <w:sz w:val="22"/>
                <w:szCs w:val="18"/>
              </w:rPr>
            </w:pPr>
          </w:p>
        </w:tc>
      </w:tr>
    </w:tbl>
    <w:p w14:paraId="38B1FD8F"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p>
    <w:tbl>
      <w:tblPr>
        <w:tblW w:w="0" w:type="auto"/>
        <w:tblInd w:w="-100" w:type="dxa"/>
        <w:tblLayout w:type="fixed"/>
        <w:tblCellMar>
          <w:left w:w="80" w:type="dxa"/>
          <w:right w:w="80" w:type="dxa"/>
        </w:tblCellMar>
        <w:tblLook w:val="0000" w:firstRow="0" w:lastRow="0" w:firstColumn="0" w:lastColumn="0" w:noHBand="0" w:noVBand="0"/>
      </w:tblPr>
      <w:tblGrid>
        <w:gridCol w:w="3300"/>
        <w:gridCol w:w="3300"/>
        <w:gridCol w:w="3300"/>
      </w:tblGrid>
      <w:tr w:rsidR="00F45A39" w:rsidRPr="00913925" w14:paraId="60FB39CB" w14:textId="77777777">
        <w:trPr>
          <w:cantSplit/>
        </w:trPr>
        <w:tc>
          <w:tcPr>
            <w:tcW w:w="3300" w:type="dxa"/>
            <w:tcBorders>
              <w:top w:val="single" w:sz="6" w:space="0" w:color="auto"/>
              <w:left w:val="single" w:sz="6" w:space="0" w:color="auto"/>
              <w:bottom w:val="single" w:sz="6" w:space="0" w:color="auto"/>
              <w:right w:val="single" w:sz="6" w:space="0" w:color="auto"/>
            </w:tcBorders>
            <w:shd w:val="solid" w:color="auto" w:fill="auto"/>
          </w:tcPr>
          <w:p w14:paraId="1F591704" w14:textId="77777777" w:rsidR="00F45A39" w:rsidRPr="00913925" w:rsidRDefault="00F45A39" w:rsidP="00FC105B">
            <w:pPr>
              <w:rPr>
                <w:rFonts w:ascii="Arial" w:hAnsi="Arial" w:cs="Arial"/>
                <w:b/>
                <w:sz w:val="36"/>
                <w:szCs w:val="18"/>
              </w:rPr>
            </w:pPr>
            <w:r w:rsidRPr="00913925">
              <w:rPr>
                <w:rFonts w:ascii="Arial" w:hAnsi="Arial" w:cs="Arial"/>
                <w:b/>
                <w:sz w:val="36"/>
                <w:szCs w:val="18"/>
              </w:rPr>
              <w:lastRenderedPageBreak/>
              <w:t>Catholic</w:t>
            </w:r>
          </w:p>
        </w:tc>
        <w:tc>
          <w:tcPr>
            <w:tcW w:w="3300" w:type="dxa"/>
            <w:tcBorders>
              <w:top w:val="single" w:sz="6" w:space="0" w:color="auto"/>
              <w:left w:val="single" w:sz="6" w:space="0" w:color="auto"/>
              <w:bottom w:val="single" w:sz="6" w:space="0" w:color="auto"/>
              <w:right w:val="single" w:sz="6" w:space="0" w:color="auto"/>
            </w:tcBorders>
            <w:shd w:val="solid" w:color="auto" w:fill="auto"/>
          </w:tcPr>
          <w:p w14:paraId="37D4B38B" w14:textId="77777777" w:rsidR="00F45A39" w:rsidRPr="00913925" w:rsidRDefault="00F45A39" w:rsidP="00FC105B">
            <w:pPr>
              <w:rPr>
                <w:rFonts w:ascii="Arial" w:hAnsi="Arial" w:cs="Arial"/>
                <w:b/>
                <w:sz w:val="36"/>
                <w:szCs w:val="18"/>
              </w:rPr>
            </w:pPr>
            <w:r w:rsidRPr="00913925">
              <w:rPr>
                <w:rFonts w:ascii="Arial" w:hAnsi="Arial" w:cs="Arial"/>
                <w:b/>
                <w:sz w:val="36"/>
                <w:szCs w:val="18"/>
              </w:rPr>
              <w:t>Lutheran</w:t>
            </w:r>
          </w:p>
        </w:tc>
        <w:tc>
          <w:tcPr>
            <w:tcW w:w="3300" w:type="dxa"/>
            <w:tcBorders>
              <w:top w:val="single" w:sz="6" w:space="0" w:color="auto"/>
              <w:left w:val="single" w:sz="6" w:space="0" w:color="auto"/>
              <w:bottom w:val="single" w:sz="6" w:space="0" w:color="auto"/>
              <w:right w:val="single" w:sz="6" w:space="0" w:color="auto"/>
            </w:tcBorders>
            <w:shd w:val="solid" w:color="auto" w:fill="auto"/>
          </w:tcPr>
          <w:p w14:paraId="75F8B316" w14:textId="77777777" w:rsidR="00F45A39" w:rsidRPr="00913925" w:rsidRDefault="00F45A39" w:rsidP="00FC105B">
            <w:pPr>
              <w:rPr>
                <w:rFonts w:ascii="Arial" w:hAnsi="Arial" w:cs="Arial"/>
                <w:b/>
                <w:sz w:val="36"/>
                <w:szCs w:val="18"/>
              </w:rPr>
            </w:pPr>
            <w:r w:rsidRPr="00913925">
              <w:rPr>
                <w:rFonts w:ascii="Arial" w:hAnsi="Arial" w:cs="Arial"/>
                <w:b/>
                <w:sz w:val="36"/>
                <w:szCs w:val="18"/>
              </w:rPr>
              <w:t>Symbolic</w:t>
            </w:r>
          </w:p>
        </w:tc>
      </w:tr>
      <w:tr w:rsidR="00F45A39" w:rsidRPr="00913925" w14:paraId="0F804844" w14:textId="77777777">
        <w:trPr>
          <w:cantSplit/>
        </w:trPr>
        <w:tc>
          <w:tcPr>
            <w:tcW w:w="3300" w:type="dxa"/>
            <w:tcBorders>
              <w:top w:val="single" w:sz="6" w:space="0" w:color="auto"/>
              <w:left w:val="single" w:sz="6" w:space="0" w:color="auto"/>
              <w:bottom w:val="single" w:sz="6" w:space="0" w:color="auto"/>
              <w:right w:val="single" w:sz="6" w:space="0" w:color="auto"/>
            </w:tcBorders>
          </w:tcPr>
          <w:p w14:paraId="20E502AE" w14:textId="77777777" w:rsidR="00F45A39" w:rsidRPr="00913925" w:rsidRDefault="00F45A39" w:rsidP="00FC105B">
            <w:pPr>
              <w:rPr>
                <w:rFonts w:ascii="Arial" w:hAnsi="Arial" w:cs="Arial"/>
                <w:sz w:val="22"/>
                <w:szCs w:val="18"/>
              </w:rPr>
            </w:pPr>
          </w:p>
          <w:p w14:paraId="0CA49033"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203CB6D7" w14:textId="77777777" w:rsidR="00F45A39" w:rsidRPr="00913925" w:rsidRDefault="00F45A39" w:rsidP="00FC105B">
            <w:pPr>
              <w:rPr>
                <w:rFonts w:ascii="Arial" w:hAnsi="Arial" w:cs="Arial"/>
                <w:sz w:val="22"/>
                <w:szCs w:val="18"/>
              </w:rPr>
            </w:pPr>
          </w:p>
          <w:p w14:paraId="543F266D" w14:textId="77777777" w:rsidR="00F45A39" w:rsidRPr="00913925" w:rsidRDefault="00F45A39" w:rsidP="00FC105B">
            <w:pPr>
              <w:rPr>
                <w:rFonts w:ascii="Arial" w:hAnsi="Arial" w:cs="Arial"/>
                <w:sz w:val="22"/>
                <w:szCs w:val="18"/>
              </w:rPr>
            </w:pPr>
            <w:r w:rsidRPr="00913925">
              <w:rPr>
                <w:rFonts w:ascii="Arial" w:hAnsi="Arial" w:cs="Arial"/>
                <w:sz w:val="22"/>
                <w:szCs w:val="18"/>
              </w:rPr>
              <w:t>A literal understanding of “This is my body” would mean that the bread actually is the flesh of Christ</w:t>
            </w:r>
          </w:p>
          <w:p w14:paraId="15B21903" w14:textId="77777777"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14:paraId="6C7653C4" w14:textId="77777777" w:rsidR="00F45A39" w:rsidRPr="00913925" w:rsidRDefault="00F45A39" w:rsidP="00FC105B">
            <w:pPr>
              <w:rPr>
                <w:rFonts w:ascii="Arial" w:hAnsi="Arial" w:cs="Arial"/>
                <w:sz w:val="22"/>
                <w:szCs w:val="18"/>
              </w:rPr>
            </w:pPr>
          </w:p>
          <w:p w14:paraId="12787194"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31A9F97B" w14:textId="77777777" w:rsidR="00F45A39" w:rsidRPr="00913925" w:rsidRDefault="00F45A39" w:rsidP="00FC105B">
            <w:pPr>
              <w:rPr>
                <w:rFonts w:ascii="Arial" w:hAnsi="Arial" w:cs="Arial"/>
                <w:sz w:val="22"/>
                <w:szCs w:val="18"/>
              </w:rPr>
            </w:pPr>
          </w:p>
          <w:p w14:paraId="60D4BECB" w14:textId="77777777" w:rsidR="00F45A39" w:rsidRPr="00913925" w:rsidRDefault="00F45A39" w:rsidP="00FC105B">
            <w:pPr>
              <w:rPr>
                <w:rFonts w:ascii="Arial" w:hAnsi="Arial" w:cs="Arial"/>
                <w:sz w:val="22"/>
                <w:szCs w:val="18"/>
              </w:rPr>
            </w:pPr>
            <w:r w:rsidRPr="00913925">
              <w:rPr>
                <w:rFonts w:ascii="Arial" w:hAnsi="Arial" w:cs="Arial"/>
                <w:sz w:val="22"/>
                <w:szCs w:val="18"/>
              </w:rPr>
              <w:t>“And is not the bread that we break a participation in the body of Christ?” (1 Cor. 10:16)</w:t>
            </w:r>
          </w:p>
          <w:p w14:paraId="5CA86D27" w14:textId="77777777" w:rsidR="00F45A39" w:rsidRPr="00913925" w:rsidRDefault="00F45A39" w:rsidP="00FC105B">
            <w:pPr>
              <w:rPr>
                <w:rFonts w:ascii="Arial" w:hAnsi="Arial" w:cs="Arial"/>
                <w:sz w:val="22"/>
                <w:szCs w:val="18"/>
              </w:rPr>
            </w:pPr>
          </w:p>
          <w:p w14:paraId="4470513A"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Christ as the lamb of God cannot be </w:t>
            </w:r>
          </w:p>
        </w:tc>
        <w:tc>
          <w:tcPr>
            <w:tcW w:w="3300" w:type="dxa"/>
            <w:tcBorders>
              <w:top w:val="single" w:sz="6" w:space="0" w:color="auto"/>
              <w:left w:val="single" w:sz="6" w:space="0" w:color="auto"/>
              <w:bottom w:val="single" w:sz="6" w:space="0" w:color="auto"/>
              <w:right w:val="single" w:sz="6" w:space="0" w:color="auto"/>
            </w:tcBorders>
          </w:tcPr>
          <w:p w14:paraId="23E8F2AB" w14:textId="77777777" w:rsidR="00F45A39" w:rsidRPr="00913925" w:rsidRDefault="00F45A39" w:rsidP="00FC105B">
            <w:pPr>
              <w:rPr>
                <w:rFonts w:ascii="Arial" w:hAnsi="Arial" w:cs="Arial"/>
                <w:sz w:val="22"/>
                <w:szCs w:val="18"/>
              </w:rPr>
            </w:pPr>
          </w:p>
          <w:p w14:paraId="3AB2405F" w14:textId="77777777" w:rsidR="00F45A39" w:rsidRPr="00913925" w:rsidRDefault="00F45A39" w:rsidP="00FC105B">
            <w:pPr>
              <w:rPr>
                <w:rFonts w:ascii="Arial" w:hAnsi="Arial" w:cs="Arial"/>
                <w:sz w:val="22"/>
                <w:szCs w:val="18"/>
              </w:rPr>
            </w:pPr>
            <w:r w:rsidRPr="00913925">
              <w:rPr>
                <w:rFonts w:ascii="Arial" w:hAnsi="Arial" w:cs="Arial"/>
                <w:sz w:val="22"/>
                <w:szCs w:val="18"/>
              </w:rPr>
              <w:t>Support Cited:</w:t>
            </w:r>
          </w:p>
          <w:p w14:paraId="635C4378" w14:textId="77777777" w:rsidR="00F45A39" w:rsidRPr="00913925" w:rsidRDefault="00F45A39" w:rsidP="00FC105B">
            <w:pPr>
              <w:rPr>
                <w:rFonts w:ascii="Arial" w:hAnsi="Arial" w:cs="Arial"/>
                <w:sz w:val="22"/>
                <w:szCs w:val="18"/>
              </w:rPr>
            </w:pPr>
          </w:p>
          <w:p w14:paraId="65952CF5" w14:textId="77777777" w:rsidR="00F45A39" w:rsidRPr="00913925" w:rsidRDefault="00F45A39" w:rsidP="00FC105B">
            <w:pPr>
              <w:rPr>
                <w:rFonts w:ascii="Arial" w:hAnsi="Arial" w:cs="Arial"/>
                <w:sz w:val="22"/>
                <w:szCs w:val="18"/>
              </w:rPr>
            </w:pPr>
            <w:r w:rsidRPr="00913925">
              <w:rPr>
                <w:rFonts w:ascii="Arial" w:hAnsi="Arial" w:cs="Arial"/>
                <w:sz w:val="22"/>
                <w:szCs w:val="18"/>
              </w:rPr>
              <w:t>• Jesus is always present when believers gather in His name since each is a temple of the Spirit (1 Cor. 6:19)</w:t>
            </w:r>
          </w:p>
          <w:p w14:paraId="26EA8F18" w14:textId="77777777" w:rsidR="00F45A39" w:rsidRPr="00913925" w:rsidRDefault="00F45A39" w:rsidP="00FC105B">
            <w:pPr>
              <w:rPr>
                <w:rFonts w:ascii="Arial" w:hAnsi="Arial" w:cs="Arial"/>
                <w:sz w:val="22"/>
                <w:szCs w:val="18"/>
              </w:rPr>
            </w:pPr>
          </w:p>
        </w:tc>
      </w:tr>
      <w:tr w:rsidR="00F45A39" w:rsidRPr="00913925" w14:paraId="7FBC014C" w14:textId="77777777">
        <w:trPr>
          <w:cantSplit/>
        </w:trPr>
        <w:tc>
          <w:tcPr>
            <w:tcW w:w="3300" w:type="dxa"/>
            <w:tcBorders>
              <w:top w:val="single" w:sz="6" w:space="0" w:color="auto"/>
              <w:left w:val="single" w:sz="6" w:space="0" w:color="auto"/>
              <w:bottom w:val="single" w:sz="6" w:space="0" w:color="auto"/>
              <w:right w:val="single" w:sz="6" w:space="0" w:color="auto"/>
            </w:tcBorders>
          </w:tcPr>
          <w:p w14:paraId="47610330" w14:textId="77777777" w:rsidR="00F45A39" w:rsidRPr="00913925" w:rsidRDefault="00F45A39" w:rsidP="00FC105B">
            <w:pPr>
              <w:rPr>
                <w:rFonts w:ascii="Arial" w:hAnsi="Arial" w:cs="Arial"/>
                <w:sz w:val="22"/>
                <w:szCs w:val="18"/>
              </w:rPr>
            </w:pPr>
          </w:p>
          <w:p w14:paraId="6FC421E6"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5255701C" w14:textId="77777777" w:rsidR="00F45A39" w:rsidRPr="00913925" w:rsidRDefault="00F45A39" w:rsidP="00FC105B">
            <w:pPr>
              <w:rPr>
                <w:rFonts w:ascii="Arial" w:hAnsi="Arial" w:cs="Arial"/>
                <w:sz w:val="22"/>
                <w:szCs w:val="18"/>
              </w:rPr>
            </w:pPr>
          </w:p>
          <w:p w14:paraId="32BAD03E" w14:textId="77777777" w:rsidR="00F45A39" w:rsidRPr="00913925" w:rsidRDefault="00F45A39" w:rsidP="00FC105B">
            <w:pPr>
              <w:rPr>
                <w:rFonts w:ascii="Arial" w:hAnsi="Arial" w:cs="Arial"/>
                <w:sz w:val="22"/>
                <w:szCs w:val="18"/>
              </w:rPr>
            </w:pPr>
            <w:r w:rsidRPr="00913925">
              <w:rPr>
                <w:rFonts w:ascii="Arial" w:hAnsi="Arial" w:cs="Arial"/>
                <w:sz w:val="22"/>
                <w:szCs w:val="18"/>
              </w:rPr>
              <w:t>• Christ often spoke of Himself in a symbolic way:</w:t>
            </w:r>
          </w:p>
          <w:p w14:paraId="43D3ADD8" w14:textId="77777777" w:rsidR="00F45A39" w:rsidRPr="00913925" w:rsidRDefault="00F45A39" w:rsidP="00FC105B">
            <w:pPr>
              <w:rPr>
                <w:rFonts w:ascii="Arial" w:hAnsi="Arial" w:cs="Arial"/>
                <w:sz w:val="22"/>
                <w:szCs w:val="18"/>
              </w:rPr>
            </w:pPr>
            <w:r w:rsidRPr="00913925">
              <w:rPr>
                <w:rFonts w:ascii="Arial" w:hAnsi="Arial" w:cs="Arial"/>
                <w:sz w:val="22"/>
                <w:szCs w:val="18"/>
              </w:rPr>
              <w:t>–“I am the vine” (John 15:1)</w:t>
            </w:r>
          </w:p>
          <w:p w14:paraId="2AC110B6" w14:textId="77777777" w:rsidR="00F45A39" w:rsidRPr="00913925" w:rsidRDefault="00F45A39" w:rsidP="00FC105B">
            <w:pPr>
              <w:rPr>
                <w:rFonts w:ascii="Arial" w:hAnsi="Arial" w:cs="Arial"/>
                <w:sz w:val="22"/>
                <w:szCs w:val="18"/>
              </w:rPr>
            </w:pPr>
            <w:r w:rsidRPr="00913925">
              <w:rPr>
                <w:rFonts w:ascii="Arial" w:hAnsi="Arial" w:cs="Arial"/>
                <w:sz w:val="22"/>
                <w:szCs w:val="18"/>
              </w:rPr>
              <w:t>–“I am the door” (John 10:9)</w:t>
            </w:r>
          </w:p>
          <w:p w14:paraId="4BAAD668" w14:textId="77777777" w:rsidR="00F45A39" w:rsidRPr="00913925" w:rsidRDefault="00F45A39" w:rsidP="00FC105B">
            <w:pPr>
              <w:rPr>
                <w:rFonts w:ascii="Arial" w:hAnsi="Arial" w:cs="Arial"/>
                <w:sz w:val="22"/>
                <w:szCs w:val="18"/>
              </w:rPr>
            </w:pPr>
            <w:r w:rsidRPr="00913925">
              <w:rPr>
                <w:rFonts w:ascii="Arial" w:hAnsi="Arial" w:cs="Arial"/>
                <w:sz w:val="22"/>
                <w:szCs w:val="18"/>
              </w:rPr>
              <w:t>–“I am the bread” (John 6:41)</w:t>
            </w:r>
          </w:p>
          <w:p w14:paraId="73F027C6" w14:textId="77777777" w:rsidR="00F45A39" w:rsidRPr="00913925" w:rsidRDefault="00F45A39" w:rsidP="00FC105B">
            <w:pPr>
              <w:rPr>
                <w:rFonts w:ascii="Arial" w:hAnsi="Arial" w:cs="Arial"/>
                <w:sz w:val="22"/>
                <w:szCs w:val="18"/>
              </w:rPr>
            </w:pPr>
          </w:p>
          <w:p w14:paraId="5F32C885" w14:textId="77777777" w:rsidR="00F45A39" w:rsidRPr="00913925" w:rsidRDefault="00F45A39" w:rsidP="00FC105B">
            <w:pPr>
              <w:rPr>
                <w:rFonts w:ascii="Arial" w:hAnsi="Arial" w:cs="Arial"/>
                <w:sz w:val="22"/>
                <w:szCs w:val="18"/>
              </w:rPr>
            </w:pPr>
            <w:r w:rsidRPr="00913925">
              <w:rPr>
                <w:rFonts w:ascii="Arial" w:hAnsi="Arial" w:cs="Arial"/>
                <w:sz w:val="22"/>
                <w:szCs w:val="18"/>
              </w:rPr>
              <w:t>• The bread was in His hand and thus distinct from Him</w:t>
            </w:r>
          </w:p>
          <w:p w14:paraId="3A437E3E" w14:textId="77777777" w:rsidR="00F45A39" w:rsidRPr="00913925" w:rsidRDefault="00F45A39" w:rsidP="00FC105B">
            <w:pPr>
              <w:rPr>
                <w:rFonts w:ascii="Arial" w:hAnsi="Arial" w:cs="Arial"/>
                <w:sz w:val="22"/>
                <w:szCs w:val="18"/>
              </w:rPr>
            </w:pPr>
          </w:p>
          <w:p w14:paraId="4A4EE7E4"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“This cup… is the new covenant…” (Luke 22:20) meant it </w:t>
            </w:r>
            <w:r w:rsidRPr="00913925">
              <w:rPr>
                <w:rFonts w:ascii="Arial" w:hAnsi="Arial" w:cs="Arial"/>
                <w:i/>
                <w:sz w:val="22"/>
                <w:szCs w:val="18"/>
              </w:rPr>
              <w:t>represented</w:t>
            </w:r>
            <w:r w:rsidRPr="00913925">
              <w:rPr>
                <w:rFonts w:ascii="Arial" w:hAnsi="Arial" w:cs="Arial"/>
                <w:sz w:val="22"/>
                <w:szCs w:val="18"/>
              </w:rPr>
              <w:t xml:space="preserve"> the new covenant in a </w:t>
            </w:r>
            <w:r w:rsidRPr="00913925">
              <w:rPr>
                <w:rFonts w:ascii="Arial" w:hAnsi="Arial" w:cs="Arial"/>
                <w:i/>
                <w:sz w:val="22"/>
                <w:szCs w:val="18"/>
              </w:rPr>
              <w:t>symbolic</w:t>
            </w:r>
            <w:r w:rsidRPr="00913925">
              <w:rPr>
                <w:rFonts w:ascii="Arial" w:hAnsi="Arial" w:cs="Arial"/>
                <w:sz w:val="22"/>
                <w:szCs w:val="18"/>
              </w:rPr>
              <w:t xml:space="preserve"> way</w:t>
            </w:r>
          </w:p>
          <w:p w14:paraId="5022E7B9" w14:textId="77777777" w:rsidR="00F45A39" w:rsidRPr="00913925" w:rsidRDefault="00F45A39" w:rsidP="00FC105B">
            <w:pPr>
              <w:rPr>
                <w:rFonts w:ascii="Arial" w:hAnsi="Arial" w:cs="Arial"/>
                <w:sz w:val="22"/>
                <w:szCs w:val="18"/>
              </w:rPr>
            </w:pPr>
          </w:p>
          <w:p w14:paraId="66209280" w14:textId="77777777" w:rsidR="00F45A39" w:rsidRPr="00913925" w:rsidRDefault="00F45A39" w:rsidP="00FC105B">
            <w:pPr>
              <w:rPr>
                <w:rFonts w:ascii="Arial" w:hAnsi="Arial" w:cs="Arial"/>
                <w:sz w:val="22"/>
                <w:szCs w:val="18"/>
              </w:rPr>
            </w:pPr>
            <w:r w:rsidRPr="00913925">
              <w:rPr>
                <w:rFonts w:ascii="Arial" w:hAnsi="Arial" w:cs="Arial"/>
                <w:sz w:val="22"/>
                <w:szCs w:val="18"/>
              </w:rPr>
              <w:t>• Christ’s sacrifice is complete and need not be re-offered (Heb. 9:25-28; cf. John 19:30; Heb. 1:3)</w:t>
            </w:r>
          </w:p>
          <w:p w14:paraId="0AA120BB" w14:textId="77777777" w:rsidR="00F45A39" w:rsidRPr="00913925" w:rsidRDefault="00F45A39" w:rsidP="00FC105B">
            <w:pPr>
              <w:rPr>
                <w:rFonts w:ascii="Arial" w:hAnsi="Arial" w:cs="Arial"/>
                <w:sz w:val="22"/>
                <w:szCs w:val="18"/>
              </w:rPr>
            </w:pPr>
          </w:p>
          <w:p w14:paraId="62714C72" w14:textId="77777777" w:rsidR="00F45A39" w:rsidRPr="00913925" w:rsidRDefault="00F45A39" w:rsidP="00FC105B">
            <w:pPr>
              <w:rPr>
                <w:rFonts w:ascii="Arial" w:hAnsi="Arial" w:cs="Arial"/>
                <w:sz w:val="22"/>
                <w:szCs w:val="18"/>
              </w:rPr>
            </w:pPr>
            <w:r w:rsidRPr="00913925">
              <w:rPr>
                <w:rFonts w:ascii="Arial" w:hAnsi="Arial" w:cs="Arial"/>
                <w:sz w:val="22"/>
                <w:szCs w:val="18"/>
              </w:rPr>
              <w:t>• All believers are priests (1 Pet. 2:9) and thus can lead in the Supper</w:t>
            </w:r>
          </w:p>
          <w:p w14:paraId="2F8E9931" w14:textId="77777777" w:rsidR="00F45A39" w:rsidRPr="00913925" w:rsidRDefault="00F45A39" w:rsidP="00FC105B">
            <w:pPr>
              <w:rPr>
                <w:rFonts w:ascii="Arial" w:hAnsi="Arial" w:cs="Arial"/>
                <w:sz w:val="22"/>
                <w:szCs w:val="18"/>
              </w:rPr>
            </w:pPr>
          </w:p>
          <w:p w14:paraId="0C97B63C"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Christ commands </w:t>
            </w:r>
            <w:r w:rsidRPr="00913925">
              <w:rPr>
                <w:rFonts w:ascii="Arial" w:hAnsi="Arial" w:cs="Arial"/>
                <w:i/>
                <w:sz w:val="22"/>
                <w:szCs w:val="18"/>
              </w:rPr>
              <w:t>all</w:t>
            </w:r>
            <w:r w:rsidRPr="00913925">
              <w:rPr>
                <w:rFonts w:ascii="Arial" w:hAnsi="Arial" w:cs="Arial"/>
                <w:sz w:val="22"/>
                <w:szCs w:val="18"/>
              </w:rPr>
              <w:t xml:space="preserve"> Christians to drink the cup (1 Cor. 11:25; cf. Matt. 26:27)</w:t>
            </w:r>
          </w:p>
          <w:p w14:paraId="3336CF93" w14:textId="77777777" w:rsidR="00F45A39" w:rsidRPr="00913925" w:rsidRDefault="00F45A39" w:rsidP="00FC105B">
            <w:pPr>
              <w:rPr>
                <w:rFonts w:ascii="Arial" w:hAnsi="Arial" w:cs="Arial"/>
                <w:sz w:val="22"/>
                <w:szCs w:val="18"/>
              </w:rPr>
            </w:pPr>
          </w:p>
        </w:tc>
        <w:tc>
          <w:tcPr>
            <w:tcW w:w="3300" w:type="dxa"/>
            <w:tcBorders>
              <w:top w:val="single" w:sz="6" w:space="0" w:color="auto"/>
              <w:left w:val="single" w:sz="6" w:space="0" w:color="auto"/>
              <w:bottom w:val="single" w:sz="6" w:space="0" w:color="auto"/>
              <w:right w:val="single" w:sz="6" w:space="0" w:color="auto"/>
            </w:tcBorders>
          </w:tcPr>
          <w:p w14:paraId="58C60195" w14:textId="77777777" w:rsidR="00F45A39" w:rsidRPr="00913925" w:rsidRDefault="00F45A39" w:rsidP="00FC105B">
            <w:pPr>
              <w:rPr>
                <w:rFonts w:ascii="Arial" w:hAnsi="Arial" w:cs="Arial"/>
                <w:sz w:val="22"/>
                <w:szCs w:val="18"/>
              </w:rPr>
            </w:pPr>
          </w:p>
          <w:p w14:paraId="3F37A066"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541138C7" w14:textId="77777777" w:rsidR="00F45A39" w:rsidRPr="00913925" w:rsidRDefault="00F45A39" w:rsidP="00FC105B">
            <w:pPr>
              <w:rPr>
                <w:rFonts w:ascii="Arial" w:hAnsi="Arial" w:cs="Arial"/>
                <w:sz w:val="22"/>
                <w:szCs w:val="18"/>
              </w:rPr>
            </w:pPr>
          </w:p>
          <w:p w14:paraId="33BC0E53" w14:textId="77777777" w:rsidR="00F45A39" w:rsidRPr="00913925" w:rsidRDefault="00F45A39" w:rsidP="00FC105B">
            <w:pPr>
              <w:rPr>
                <w:rFonts w:ascii="Arial" w:hAnsi="Arial" w:cs="Arial"/>
                <w:sz w:val="22"/>
                <w:szCs w:val="18"/>
              </w:rPr>
            </w:pPr>
            <w:r w:rsidRPr="00913925">
              <w:rPr>
                <w:rFonts w:ascii="Arial" w:hAnsi="Arial" w:cs="Arial"/>
                <w:sz w:val="22"/>
                <w:szCs w:val="18"/>
              </w:rPr>
              <w:t>• The first three weaknesses of the Catholic view at the left apply here as well</w:t>
            </w:r>
          </w:p>
          <w:p w14:paraId="507E4C6F" w14:textId="77777777" w:rsidR="00F45A39" w:rsidRPr="00913925" w:rsidRDefault="00F45A39" w:rsidP="00FC105B">
            <w:pPr>
              <w:rPr>
                <w:rFonts w:ascii="Arial" w:hAnsi="Arial" w:cs="Arial"/>
                <w:sz w:val="22"/>
                <w:szCs w:val="18"/>
              </w:rPr>
            </w:pPr>
          </w:p>
          <w:p w14:paraId="184726B4" w14:textId="77777777" w:rsidR="00F45A39" w:rsidRPr="00913925" w:rsidRDefault="00F45A39" w:rsidP="00FC105B">
            <w:pPr>
              <w:rPr>
                <w:rFonts w:ascii="Arial" w:hAnsi="Arial" w:cs="Arial"/>
                <w:sz w:val="22"/>
                <w:szCs w:val="18"/>
              </w:rPr>
            </w:pPr>
            <w:r w:rsidRPr="00913925">
              <w:rPr>
                <w:rFonts w:ascii="Arial" w:hAnsi="Arial" w:cs="Arial"/>
                <w:sz w:val="22"/>
                <w:szCs w:val="18"/>
              </w:rPr>
              <w:t>• How could Christ’s physical body be present everywhere the Supper is provided?  He is no longer in the world as He has ascended to heaven (John 16:28; 17:11)</w:t>
            </w:r>
          </w:p>
          <w:p w14:paraId="7CA47BD6" w14:textId="77777777" w:rsidR="00F45A39" w:rsidRPr="00913925" w:rsidRDefault="00F45A39" w:rsidP="00FC105B">
            <w:pPr>
              <w:rPr>
                <w:rFonts w:ascii="Arial" w:hAnsi="Arial" w:cs="Arial"/>
                <w:sz w:val="22"/>
                <w:szCs w:val="18"/>
              </w:rPr>
            </w:pPr>
          </w:p>
          <w:p w14:paraId="4D2FC6A3"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 Luther really makes Christ’s words to mean, “This [bread] accompanies my body” (Berkhof, </w:t>
            </w:r>
            <w:r w:rsidRPr="00913925">
              <w:rPr>
                <w:rFonts w:ascii="Arial" w:hAnsi="Arial" w:cs="Arial"/>
                <w:i/>
                <w:sz w:val="22"/>
                <w:szCs w:val="18"/>
              </w:rPr>
              <w:t>Systematic Theology</w:t>
            </w:r>
            <w:r w:rsidRPr="00913925">
              <w:rPr>
                <w:rFonts w:ascii="Arial" w:hAnsi="Arial" w:cs="Arial"/>
                <w:sz w:val="22"/>
                <w:szCs w:val="18"/>
              </w:rPr>
              <w:t>, 653).  Yet Jesus spoke of bread in literal, physical terms but explained it is terms of spiritual reality (John 6:27-59)</w:t>
            </w:r>
          </w:p>
        </w:tc>
        <w:tc>
          <w:tcPr>
            <w:tcW w:w="3300" w:type="dxa"/>
            <w:tcBorders>
              <w:top w:val="single" w:sz="6" w:space="0" w:color="auto"/>
              <w:left w:val="single" w:sz="6" w:space="0" w:color="auto"/>
              <w:bottom w:val="single" w:sz="6" w:space="0" w:color="auto"/>
              <w:right w:val="single" w:sz="6" w:space="0" w:color="auto"/>
            </w:tcBorders>
          </w:tcPr>
          <w:p w14:paraId="3CE44BD5" w14:textId="77777777" w:rsidR="00F45A39" w:rsidRPr="00913925" w:rsidRDefault="00F45A39" w:rsidP="00FC105B">
            <w:pPr>
              <w:rPr>
                <w:rFonts w:ascii="Arial" w:hAnsi="Arial" w:cs="Arial"/>
                <w:sz w:val="22"/>
                <w:szCs w:val="18"/>
              </w:rPr>
            </w:pPr>
          </w:p>
          <w:p w14:paraId="1D3E0472" w14:textId="77777777" w:rsidR="00F45A39" w:rsidRPr="00913925" w:rsidRDefault="00F45A39" w:rsidP="00FC105B">
            <w:pPr>
              <w:rPr>
                <w:rFonts w:ascii="Arial" w:hAnsi="Arial" w:cs="Arial"/>
                <w:sz w:val="22"/>
                <w:szCs w:val="18"/>
              </w:rPr>
            </w:pPr>
            <w:r w:rsidRPr="00913925">
              <w:rPr>
                <w:rFonts w:ascii="Arial" w:hAnsi="Arial" w:cs="Arial"/>
                <w:sz w:val="22"/>
                <w:szCs w:val="18"/>
              </w:rPr>
              <w:t>Weaknesses:</w:t>
            </w:r>
          </w:p>
          <w:p w14:paraId="6F3D49A0" w14:textId="77777777" w:rsidR="00F45A39" w:rsidRPr="00913925" w:rsidRDefault="00F45A39" w:rsidP="00FC105B">
            <w:pPr>
              <w:rPr>
                <w:rFonts w:ascii="Arial" w:hAnsi="Arial" w:cs="Arial"/>
                <w:sz w:val="22"/>
                <w:szCs w:val="18"/>
              </w:rPr>
            </w:pPr>
          </w:p>
          <w:p w14:paraId="1D3E7284" w14:textId="77777777" w:rsidR="00F45A39" w:rsidRPr="00913925" w:rsidRDefault="00F45A39" w:rsidP="00FC105B">
            <w:pPr>
              <w:rPr>
                <w:rFonts w:ascii="Arial" w:hAnsi="Arial" w:cs="Arial"/>
                <w:sz w:val="22"/>
                <w:szCs w:val="18"/>
              </w:rPr>
            </w:pPr>
            <w:r w:rsidRPr="00913925">
              <w:rPr>
                <w:rFonts w:ascii="Arial" w:hAnsi="Arial" w:cs="Arial"/>
                <w:sz w:val="22"/>
                <w:szCs w:val="18"/>
              </w:rPr>
              <w:t>• Since Christ is omnipresent and has promised never to leave us or forsake us (Heb. 13:5), just how he is present at the Lord’s Supper is a mystery</w:t>
            </w:r>
          </w:p>
        </w:tc>
      </w:tr>
    </w:tbl>
    <w:p w14:paraId="6A8ACE85" w14:textId="77777777" w:rsidR="00F45A39" w:rsidRPr="00913925" w:rsidRDefault="00F45A39" w:rsidP="00FC105B">
      <w:pPr>
        <w:rPr>
          <w:rFonts w:ascii="Arial" w:hAnsi="Arial" w:cs="Arial"/>
          <w:sz w:val="22"/>
          <w:szCs w:val="18"/>
        </w:rPr>
      </w:pPr>
    </w:p>
    <w:p w14:paraId="6A21C5B7"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195" w:name="_Toc7349341"/>
      <w:r w:rsidRPr="00913925">
        <w:rPr>
          <w:rFonts w:ascii="Arial" w:hAnsi="Arial" w:cs="Arial"/>
          <w:sz w:val="22"/>
          <w:szCs w:val="18"/>
        </w:rPr>
        <w:lastRenderedPageBreak/>
        <w:t>Who Should Participate in the Lord’s Supper?</w:t>
      </w:r>
      <w:bookmarkEnd w:id="195"/>
    </w:p>
    <w:p w14:paraId="2CAAF1E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only </w:t>
      </w:r>
      <w:r w:rsidRPr="00913925">
        <w:rPr>
          <w:rFonts w:ascii="Arial" w:hAnsi="Arial" w:cs="Arial"/>
          <w:sz w:val="22"/>
          <w:szCs w:val="18"/>
          <w:u w:val="single"/>
        </w:rPr>
        <w:t>Christians</w:t>
      </w:r>
      <w:r w:rsidRPr="00913925">
        <w:rPr>
          <w:rFonts w:ascii="Arial" w:hAnsi="Arial" w:cs="Arial"/>
          <w:sz w:val="22"/>
          <w:szCs w:val="18"/>
        </w:rPr>
        <w:t xml:space="preserve"> participate in Lord’s Supper?</w:t>
      </w:r>
    </w:p>
    <w:p w14:paraId="350FA88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issue here is whether a person can take the Lord’s Supper in a “worthy manner” (cf. 1 Cor. 11:27-32) without knowing Christ personally.</w:t>
      </w:r>
    </w:p>
    <w:p w14:paraId="34C1FD71" w14:textId="716A19C1"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Church of England has recently decided that if children can be baptized, then they should also be allowed to take the Lord’s Supper.  This seems to be good reasoning to me, provided that Scripture allows infant baptism.  I do not have a problem with </w:t>
      </w:r>
      <w:r w:rsidRPr="00913925">
        <w:rPr>
          <w:rFonts w:ascii="Arial" w:hAnsi="Arial" w:cs="Arial"/>
          <w:i/>
          <w:sz w:val="22"/>
          <w:szCs w:val="18"/>
        </w:rPr>
        <w:t>children—</w:t>
      </w:r>
      <w:r w:rsidRPr="00913925">
        <w:rPr>
          <w:rFonts w:ascii="Arial" w:hAnsi="Arial" w:cs="Arial"/>
          <w:sz w:val="22"/>
          <w:szCs w:val="18"/>
        </w:rPr>
        <w:t xml:space="preserve">for they certainly can trust Christ and be baptized.  Some churches will not </w:t>
      </w:r>
      <w:r w:rsidR="002520CB" w:rsidRPr="00913925">
        <w:rPr>
          <w:rFonts w:ascii="Arial" w:hAnsi="Arial" w:cs="Arial"/>
          <w:sz w:val="22"/>
          <w:szCs w:val="18"/>
        </w:rPr>
        <w:t>baptize</w:t>
      </w:r>
      <w:r w:rsidRPr="00913925">
        <w:rPr>
          <w:rFonts w:ascii="Arial" w:hAnsi="Arial" w:cs="Arial"/>
          <w:sz w:val="22"/>
          <w:szCs w:val="18"/>
        </w:rPr>
        <w:t xml:space="preserve"> children and thus also not allow them to take the Lord’s Supper until they are 12 years old, presumably arguing this from the Jewish bar-mitzvah at 12-13 years old.  Yet this practice argues for a Christian tradition based on a Jewish tradition, neither of which finds scriptural support!</w:t>
      </w:r>
    </w:p>
    <w:p w14:paraId="1124B83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Should </w:t>
      </w:r>
      <w:r w:rsidRPr="00913925">
        <w:rPr>
          <w:rFonts w:ascii="Arial" w:hAnsi="Arial" w:cs="Arial"/>
          <w:sz w:val="22"/>
          <w:szCs w:val="18"/>
          <w:u w:val="single"/>
        </w:rPr>
        <w:t>baptism</w:t>
      </w:r>
      <w:r w:rsidRPr="00913925">
        <w:rPr>
          <w:rFonts w:ascii="Arial" w:hAnsi="Arial" w:cs="Arial"/>
          <w:sz w:val="22"/>
          <w:szCs w:val="18"/>
        </w:rPr>
        <w:t xml:space="preserve"> be required of those who take the Lord’s Supper?</w:t>
      </w:r>
    </w:p>
    <w:p w14:paraId="48BABEA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The issue here is whether a person can take the Lord’s Supper in a “worthy manner” (cf. 1 Cor. 11:27-32) without baptism.  </w:t>
      </w:r>
    </w:p>
    <w:p w14:paraId="3F304BB5"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Grudem allows unbaptized believers to take the Lord’s Supper (p. 996): </w:t>
      </w:r>
    </w:p>
    <w:p w14:paraId="3AD52616" w14:textId="77777777" w:rsidR="00F45A39" w:rsidRPr="00913925" w:rsidRDefault="00F45A39" w:rsidP="00FC105B">
      <w:pPr>
        <w:ind w:left="2700"/>
        <w:rPr>
          <w:rFonts w:ascii="Arial" w:hAnsi="Arial" w:cs="Arial"/>
          <w:sz w:val="22"/>
          <w:szCs w:val="18"/>
        </w:rPr>
      </w:pPr>
    </w:p>
    <w:p w14:paraId="1E22F0D6" w14:textId="77777777" w:rsidR="00F45A39" w:rsidRPr="00913925" w:rsidRDefault="00F45A39" w:rsidP="00FC105B">
      <w:pPr>
        <w:ind w:left="2700"/>
        <w:rPr>
          <w:rFonts w:ascii="Arial" w:hAnsi="Arial" w:cs="Arial"/>
          <w:sz w:val="22"/>
          <w:szCs w:val="18"/>
        </w:rPr>
      </w:pPr>
      <w:r w:rsidRPr="00913925">
        <w:rPr>
          <w:rFonts w:ascii="Arial" w:hAnsi="Arial" w:cs="Arial"/>
          <w:sz w:val="22"/>
          <w:szCs w:val="18"/>
        </w:rPr>
        <w:t xml:space="preserve">A different problem arises if someone who is a genuine believer, but not baptized, is </w:t>
      </w:r>
      <w:r w:rsidRPr="00913925">
        <w:rPr>
          <w:rFonts w:ascii="Arial" w:hAnsi="Arial" w:cs="Arial"/>
          <w:i/>
          <w:sz w:val="22"/>
          <w:szCs w:val="18"/>
        </w:rPr>
        <w:t>not</w:t>
      </w:r>
      <w:r w:rsidRPr="00913925">
        <w:rPr>
          <w:rFonts w:ascii="Arial" w:hAnsi="Arial" w:cs="Arial"/>
          <w:sz w:val="22"/>
          <w:szCs w:val="18"/>
        </w:rPr>
        <w:t xml:space="preserve"> allowed to participate in the Lord’s Supper when Christians get together.  In that case the person’s nonparticipation symbolizes that he or she is </w:t>
      </w:r>
      <w:r w:rsidRPr="00913925">
        <w:rPr>
          <w:rFonts w:ascii="Arial" w:hAnsi="Arial" w:cs="Arial"/>
          <w:i/>
          <w:sz w:val="22"/>
          <w:szCs w:val="18"/>
        </w:rPr>
        <w:t>not</w:t>
      </w:r>
      <w:r w:rsidRPr="00913925">
        <w:rPr>
          <w:rFonts w:ascii="Arial" w:hAnsi="Arial" w:cs="Arial"/>
          <w:sz w:val="22"/>
          <w:szCs w:val="18"/>
        </w:rPr>
        <w:t xml:space="preserve"> a member of the body of Christ which is coming together to observe the Lord’s Supper in a unified fellowship (see 1 Cor. 10:17: “Because there is one bread, we who are many are one body, for we all partake of the one bread”).  Therefore churches may think it best to allow non-baptized believers to participate in the Lord’s Supper but to urge them to be baptized as soon as possible.  For if they are willing to participate in one outward symbol of being a Christian, there seems no reason why they should not be willing to participate in the other, a symbol that appropriately comes first.</w:t>
      </w:r>
    </w:p>
    <w:p w14:paraId="3D7E093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the best arguments require baptism of those taking the Lord’s Supper:</w:t>
      </w:r>
    </w:p>
    <w:p w14:paraId="2734B47D"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 xml:space="preserve">Taking part in the Lord’s Supper does not simply represent being “member of the body of Christ” as Grudem claims.  It is deeper than that.  It is reserved for the person who is a “member of the body of Christ </w:t>
      </w:r>
      <w:r w:rsidRPr="00913925">
        <w:rPr>
          <w:rFonts w:ascii="Arial" w:hAnsi="Arial" w:cs="Arial"/>
          <w:i/>
          <w:sz w:val="22"/>
          <w:szCs w:val="18"/>
        </w:rPr>
        <w:t>in good standing with God and man.”</w:t>
      </w:r>
      <w:r w:rsidRPr="00913925">
        <w:rPr>
          <w:rFonts w:ascii="Arial" w:hAnsi="Arial" w:cs="Arial"/>
          <w:sz w:val="22"/>
          <w:szCs w:val="18"/>
        </w:rPr>
        <w:t xml:space="preserve">  This is the whole point of 1 Corinthians 11 since the church members were all baptized (12:13) and yet totally out of fellowship.</w:t>
      </w:r>
    </w:p>
    <w:p w14:paraId="2BFCDEA7"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Since baptism is one of the first signs of obedience after salvation, it seems that one who resists baptism also resists Christ.  Grudem himself admits that baptism is “a symbol that appropriately comes first.”  Since this is so, why shouldn’t churches keep first things first?  </w:t>
      </w:r>
    </w:p>
    <w:p w14:paraId="1EF66BD6"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If churches distribute the Lord’s Supper to unbaptized Christians, this will also take away the incentive for them to be baptized.  Granting them the Lord’s Supper makes it difficult to “urge them to be baptized as soon as possible,” as Grudem admits should be priority.</w:t>
      </w:r>
    </w:p>
    <w:p w14:paraId="6E93A8F0" w14:textId="77777777" w:rsidR="00F45A39" w:rsidRPr="00913925" w:rsidRDefault="00F45A39" w:rsidP="00FC105B">
      <w:pPr>
        <w:pStyle w:val="Heading6"/>
        <w:jc w:val="left"/>
        <w:rPr>
          <w:rFonts w:ascii="Arial" w:hAnsi="Arial" w:cs="Arial"/>
          <w:sz w:val="22"/>
          <w:szCs w:val="18"/>
        </w:rPr>
      </w:pPr>
      <w:r w:rsidRPr="00913925">
        <w:rPr>
          <w:rFonts w:ascii="Arial" w:hAnsi="Arial" w:cs="Arial"/>
          <w:sz w:val="22"/>
          <w:szCs w:val="18"/>
        </w:rPr>
        <w:t>Baptism was required of those taking the Lord’s Supper from the late first century or early second century (</w:t>
      </w:r>
      <w:r w:rsidRPr="00913925">
        <w:rPr>
          <w:rFonts w:ascii="Arial" w:hAnsi="Arial" w:cs="Arial"/>
          <w:i/>
          <w:sz w:val="22"/>
          <w:szCs w:val="18"/>
        </w:rPr>
        <w:t>Didache</w:t>
      </w:r>
      <w:r w:rsidRPr="00913925">
        <w:rPr>
          <w:rFonts w:ascii="Arial" w:hAnsi="Arial" w:cs="Arial"/>
          <w:sz w:val="22"/>
          <w:szCs w:val="18"/>
        </w:rPr>
        <w:t xml:space="preserve"> 10:5 in J. B. Lightfoot, </w:t>
      </w:r>
      <w:r w:rsidRPr="00913925">
        <w:rPr>
          <w:rFonts w:ascii="Arial" w:hAnsi="Arial" w:cs="Arial"/>
          <w:i/>
          <w:sz w:val="22"/>
          <w:szCs w:val="18"/>
        </w:rPr>
        <w:t>The Apostolic Fathers</w:t>
      </w:r>
      <w:r w:rsidRPr="00913925">
        <w:rPr>
          <w:rFonts w:ascii="Arial" w:hAnsi="Arial" w:cs="Arial"/>
          <w:sz w:val="22"/>
          <w:szCs w:val="18"/>
        </w:rPr>
        <w:t>, 154).  While this early church practice does not determine our practice today, it should not be easily dismissed since it comes from those trained by the apostles themselves.</w:t>
      </w:r>
    </w:p>
    <w:p w14:paraId="31C4E1D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is meant by self-examination to prevent eating and drinking “in an unworthy manner” (1 Cor. 11:27)?</w:t>
      </w:r>
    </w:p>
    <w:p w14:paraId="6919E40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Some teach that unworthy participation means a failure to understand the true nature of the bread and cup representing the Lord’s body and blood.  However, this concept is related to eating and drinking “without discerning the body” (1 Cor. 11:29)—not “without discerning the body and the blood.”  Also, “let him examine himself” refers not to examining his understanding of the nature of the elements but rather to being in a right relationship with others in the body (cf. Grudem, 997, n. 15).</w:t>
      </w:r>
    </w:p>
    <w:p w14:paraId="214DCD57"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context of 1 Corinthians 11 reveals that the immediate practice (manner) that was so unworthy related to the church relationships in the body: drunkenness, hoarding food, etc. (11:21).</w:t>
      </w:r>
    </w:p>
    <w:p w14:paraId="40CB528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a person take part in the Lord’s Supper if he is out of fellowship with another member of the body of Christ?</w:t>
      </w:r>
    </w:p>
    <w:p w14:paraId="532AE42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Here is the very area that most closely approximates the Corinthian situation.  Paul told them that since they were not in harmony with one another, they had not examined themselves.  We, too, should not take part when we are out of fellowship with another believer.</w:t>
      </w:r>
    </w:p>
    <w:p w14:paraId="2F7FB2D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Sometimes believers think it unspiritual to let the bread and cup pass.  Actually, the opposite is unspiritual—when we are out of fellowship with God or man, we do harm to ourselves by participating in the Lord’s Supper!  Some Corinthians had become sick and some even died by abusing this principle (11:29-30).  </w:t>
      </w:r>
    </w:p>
    <w:p w14:paraId="50FBBF1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Jesus also underscored the indispensable part relationships play in approaching God in worship (which would include the Lord’s Supper):</w:t>
      </w:r>
    </w:p>
    <w:p w14:paraId="64DD990F" w14:textId="77777777" w:rsidR="00F45A39" w:rsidRPr="00913925" w:rsidRDefault="00F45A39" w:rsidP="00FC105B">
      <w:pPr>
        <w:ind w:left="2610"/>
        <w:rPr>
          <w:rFonts w:ascii="Arial" w:hAnsi="Arial" w:cs="Arial"/>
          <w:sz w:val="21"/>
          <w:szCs w:val="18"/>
        </w:rPr>
      </w:pPr>
    </w:p>
    <w:p w14:paraId="2445C2E5"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2520"/>
        <w:rPr>
          <w:rFonts w:ascii="Arial" w:hAnsi="Arial" w:cs="Arial"/>
          <w:sz w:val="22"/>
          <w:szCs w:val="18"/>
        </w:rPr>
      </w:pPr>
      <w:r w:rsidRPr="00913925">
        <w:rPr>
          <w:rFonts w:ascii="Arial" w:hAnsi="Arial" w:cs="Arial"/>
          <w:sz w:val="22"/>
          <w:szCs w:val="18"/>
        </w:rPr>
        <w:t>Therefore, if you are offering your gift at the altar and there remember that your brother has something against you, leave your gift there in front of the altar.  First go and be reconciled to your brother; then come and offer your gift (Matt. 5:23-24).</w:t>
      </w:r>
    </w:p>
    <w:p w14:paraId="23529AF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However, sometimes we have done all we could to be reconciled with an offended party.  In such cases, Romans 12:18 instructs us, “If possible, so far as it depends on you, be at peace with all men.”  If we confess our sin to another believer but are not granted forgiveness, then we have done our part to be at peace.  In such cases it seems to me that we are free to participate once again at the Lord’s table. </w:t>
      </w:r>
    </w:p>
    <w:p w14:paraId="3310C6E9" w14:textId="77777777" w:rsidR="00F45A39" w:rsidRPr="00913925" w:rsidRDefault="00F45A39" w:rsidP="00FC105B">
      <w:pPr>
        <w:rPr>
          <w:rFonts w:ascii="Arial" w:hAnsi="Arial" w:cs="Arial"/>
          <w:sz w:val="22"/>
          <w:szCs w:val="18"/>
        </w:rPr>
      </w:pPr>
    </w:p>
    <w:p w14:paraId="25AB9ACF" w14:textId="77777777" w:rsidR="00F45A39" w:rsidRPr="00913925" w:rsidRDefault="00F45A39" w:rsidP="00FC105B">
      <w:pPr>
        <w:pBdr>
          <w:top w:val="single" w:sz="4" w:space="1" w:color="auto" w:shadow="1"/>
          <w:left w:val="single" w:sz="4" w:space="4" w:color="auto" w:shadow="1"/>
          <w:bottom w:val="single" w:sz="4" w:space="1" w:color="auto" w:shadow="1"/>
          <w:right w:val="single" w:sz="4" w:space="4" w:color="auto" w:shadow="1"/>
        </w:pBdr>
        <w:rPr>
          <w:rFonts w:ascii="Arial" w:hAnsi="Arial" w:cs="Arial"/>
          <w:sz w:val="22"/>
          <w:szCs w:val="18"/>
        </w:rPr>
      </w:pPr>
      <w:r w:rsidRPr="00913925">
        <w:rPr>
          <w:rFonts w:ascii="Arial" w:hAnsi="Arial" w:cs="Arial"/>
          <w:sz w:val="22"/>
          <w:szCs w:val="18"/>
        </w:rPr>
        <w:t xml:space="preserve">Summary: Those who take the Lord’s Supper should be baptized Christians who have examined themselves to assure that they are right with both God and man.  </w:t>
      </w:r>
    </w:p>
    <w:p w14:paraId="435EB99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Who Should Lead in the Lord’s Supper?</w:t>
      </w:r>
    </w:p>
    <w:p w14:paraId="240286C9"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Many churches (e.g., Presbyterian) require the person leading the Lord’s Supper to be “ordained.”</w:t>
      </w:r>
    </w:p>
    <w:p w14:paraId="0FF997F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However, Scripture does not address either of these issues: ordination (in the manner in which it is currently practiced) or leading the Supper.  Thus it becomes a matter in which believers may practice as they wish (cf. Rom. 14).</w:t>
      </w:r>
    </w:p>
    <w:p w14:paraId="7547115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Should the leaders examine those participating in the Lord’s Supper?</w:t>
      </w:r>
    </w:p>
    <w:p w14:paraId="4270AB5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No.  Scripture indicates that each man is to examine himself (1 Cor. 11:28).  If the ecclesiastical structure determines whom is “clean enough” to partake, this will eventually lead to legalism and inconsistency (Catholics withhold the mass from divorcees but give it to murderers).  The NT assumes that ministry of the Holy Spirit is competent enough to convict believers of sin without the authority structures getting involved.</w:t>
      </w:r>
    </w:p>
    <w:p w14:paraId="776B05B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An exception to the above is when a person in the church is under discipline.  Since this person should be treated as a non-Christian (“tax collector and sinner,” Matt. 18:17), this would certainly include withholding the Lord’s table until repentance and restoration occur.</w:t>
      </w:r>
    </w:p>
    <w:p w14:paraId="5FC6619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How often should churches take the Lord’s Supper?</w:t>
      </w:r>
    </w:p>
    <w:p w14:paraId="589BD03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The NT gives no guidelines.  Jesus only said, “As often as you eat this bread and drink this cup…” (1 Cor. 11:26).</w:t>
      </w:r>
    </w:p>
    <w:p w14:paraId="6C90152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Practices differ in terms of frequency of this practice. Until the Reformation, most churches celebrated the Lord’s table weekly, as do some today (e.g., Brethren).  Others practice it the first Sunday of each month (many Baptists) and Reformed churches typically take communion quarterly.</w:t>
      </w:r>
    </w:p>
    <w:p w14:paraId="6E87D84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lastRenderedPageBreak/>
        <w:t>Which of these teachings on the Lord’s Supper will you apply?</w:t>
      </w:r>
    </w:p>
    <w:p w14:paraId="6C80D94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How can you take the Lord’s Supper in a worthier manner?  </w:t>
      </w:r>
    </w:p>
    <w:p w14:paraId="261D8A7C" w14:textId="77777777" w:rsidR="00F45A39" w:rsidRPr="00913925" w:rsidRDefault="00F45A39" w:rsidP="00FC105B">
      <w:pPr>
        <w:rPr>
          <w:rFonts w:ascii="Arial" w:hAnsi="Arial" w:cs="Arial"/>
          <w:sz w:val="22"/>
          <w:szCs w:val="18"/>
        </w:rPr>
      </w:pPr>
    </w:p>
    <w:p w14:paraId="56568858" w14:textId="77777777" w:rsidR="00F45A39" w:rsidRPr="00913925" w:rsidRDefault="00F45A39" w:rsidP="00FC105B">
      <w:pPr>
        <w:rPr>
          <w:rFonts w:ascii="Arial" w:hAnsi="Arial" w:cs="Arial"/>
          <w:sz w:val="22"/>
          <w:szCs w:val="18"/>
        </w:rPr>
      </w:pPr>
    </w:p>
    <w:p w14:paraId="50B974E1" w14:textId="77777777" w:rsidR="00F45A39" w:rsidRPr="00913925" w:rsidRDefault="00F45A39" w:rsidP="00FC105B">
      <w:pPr>
        <w:rPr>
          <w:rFonts w:ascii="Arial" w:hAnsi="Arial" w:cs="Arial"/>
          <w:sz w:val="22"/>
          <w:szCs w:val="18"/>
        </w:rPr>
      </w:pPr>
    </w:p>
    <w:p w14:paraId="75C5BE91" w14:textId="77777777" w:rsidR="00F45A39" w:rsidRPr="00913925" w:rsidRDefault="00F45A39" w:rsidP="00FC105B">
      <w:pPr>
        <w:rPr>
          <w:rFonts w:ascii="Arial" w:hAnsi="Arial" w:cs="Arial"/>
          <w:sz w:val="22"/>
          <w:szCs w:val="18"/>
        </w:rPr>
      </w:pPr>
    </w:p>
    <w:p w14:paraId="3E2CB0EB"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Do you stop to evaluate yourself as a regular habit before partaking of the elements?  How can you better do this?</w:t>
      </w:r>
    </w:p>
    <w:p w14:paraId="538C051B" w14:textId="77777777" w:rsidR="00F45A39" w:rsidRPr="00913925" w:rsidRDefault="00F45A39" w:rsidP="00FC105B">
      <w:pPr>
        <w:rPr>
          <w:rFonts w:ascii="Arial" w:hAnsi="Arial" w:cs="Arial"/>
          <w:sz w:val="22"/>
          <w:szCs w:val="18"/>
        </w:rPr>
      </w:pPr>
    </w:p>
    <w:p w14:paraId="3DACBF91" w14:textId="77777777" w:rsidR="00F45A39" w:rsidRPr="00913925" w:rsidRDefault="00F45A39" w:rsidP="00FC105B">
      <w:pPr>
        <w:rPr>
          <w:rFonts w:ascii="Arial" w:hAnsi="Arial" w:cs="Arial"/>
          <w:sz w:val="22"/>
          <w:szCs w:val="18"/>
        </w:rPr>
      </w:pPr>
    </w:p>
    <w:p w14:paraId="273DE097" w14:textId="77777777" w:rsidR="00F45A39" w:rsidRPr="00913925" w:rsidRDefault="00F45A39" w:rsidP="00FC105B">
      <w:pPr>
        <w:rPr>
          <w:rFonts w:ascii="Arial" w:hAnsi="Arial" w:cs="Arial"/>
          <w:sz w:val="22"/>
          <w:szCs w:val="18"/>
        </w:rPr>
      </w:pPr>
    </w:p>
    <w:p w14:paraId="0BDDBC34" w14:textId="77777777" w:rsidR="00F45A39" w:rsidRPr="00913925" w:rsidRDefault="00F45A39" w:rsidP="00FC105B">
      <w:pPr>
        <w:rPr>
          <w:rFonts w:ascii="Arial" w:hAnsi="Arial" w:cs="Arial"/>
          <w:sz w:val="22"/>
          <w:szCs w:val="18"/>
        </w:rPr>
      </w:pPr>
    </w:p>
    <w:p w14:paraId="5489C4F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Are you in a right relationship with all members of the body so that participation is possible at the next occurrence?  With whom do you need to reconcile before taking the Lord’s Supper again?</w:t>
      </w:r>
    </w:p>
    <w:p w14:paraId="44565322" w14:textId="77777777" w:rsidR="00F45A39" w:rsidRPr="00913925" w:rsidRDefault="00F45A39" w:rsidP="00FC105B">
      <w:pPr>
        <w:rPr>
          <w:rFonts w:ascii="Arial" w:hAnsi="Arial" w:cs="Arial"/>
          <w:sz w:val="22"/>
          <w:szCs w:val="18"/>
        </w:rPr>
      </w:pPr>
    </w:p>
    <w:p w14:paraId="3EC00E8D" w14:textId="77777777" w:rsidR="00F45A39" w:rsidRPr="00913925" w:rsidRDefault="00F45A39" w:rsidP="00FC105B">
      <w:pPr>
        <w:rPr>
          <w:rFonts w:ascii="Arial" w:hAnsi="Arial" w:cs="Arial"/>
          <w:sz w:val="22"/>
          <w:szCs w:val="18"/>
        </w:rPr>
      </w:pPr>
    </w:p>
    <w:p w14:paraId="68FB10D6" w14:textId="77777777" w:rsidR="00F45A39" w:rsidRPr="00913925" w:rsidRDefault="00F45A39" w:rsidP="00FC105B">
      <w:pPr>
        <w:rPr>
          <w:rFonts w:ascii="Arial" w:hAnsi="Arial" w:cs="Arial"/>
          <w:sz w:val="22"/>
          <w:szCs w:val="18"/>
        </w:rPr>
      </w:pPr>
    </w:p>
    <w:p w14:paraId="02C1C4E0" w14:textId="77777777" w:rsidR="00F45A39" w:rsidRPr="00913925" w:rsidRDefault="00F45A39" w:rsidP="00FC105B">
      <w:pPr>
        <w:rPr>
          <w:rFonts w:ascii="Arial" w:hAnsi="Arial" w:cs="Arial"/>
          <w:sz w:val="22"/>
          <w:szCs w:val="18"/>
        </w:rPr>
      </w:pPr>
    </w:p>
    <w:p w14:paraId="5EAA84C3" w14:textId="77777777" w:rsidR="00F45A39" w:rsidRPr="00913925" w:rsidRDefault="00F45A39" w:rsidP="00FC105B">
      <w:pPr>
        <w:pStyle w:val="Heading1"/>
        <w:jc w:val="left"/>
        <w:rPr>
          <w:rFonts w:ascii="Arial" w:hAnsi="Arial" w:cs="Arial"/>
          <w:sz w:val="22"/>
          <w:szCs w:val="18"/>
        </w:rPr>
        <w:sectPr w:rsidR="00F45A39" w:rsidRPr="00913925">
          <w:headerReference w:type="default" r:id="rId32"/>
          <w:pgSz w:w="11880" w:h="16820"/>
          <w:pgMar w:top="720" w:right="1022" w:bottom="720" w:left="1238" w:header="720" w:footer="720" w:gutter="0"/>
          <w:cols w:space="720"/>
          <w:noEndnote/>
        </w:sectPr>
      </w:pPr>
    </w:p>
    <w:p w14:paraId="4EB4204E" w14:textId="77777777" w:rsidR="00F45A39" w:rsidRPr="00913925" w:rsidRDefault="00F45A39" w:rsidP="00FC105B">
      <w:pPr>
        <w:pStyle w:val="Heading1"/>
        <w:jc w:val="left"/>
        <w:rPr>
          <w:rFonts w:ascii="Arial" w:hAnsi="Arial" w:cs="Arial"/>
          <w:sz w:val="22"/>
          <w:szCs w:val="18"/>
        </w:rPr>
      </w:pPr>
      <w:bookmarkStart w:id="196" w:name="_Toc7349342"/>
      <w:r w:rsidRPr="00913925">
        <w:rPr>
          <w:rFonts w:ascii="Arial" w:hAnsi="Arial" w:cs="Arial"/>
          <w:sz w:val="22"/>
          <w:szCs w:val="18"/>
        </w:rPr>
        <w:lastRenderedPageBreak/>
        <w:t>Church Edification</w:t>
      </w:r>
      <w:bookmarkEnd w:id="196"/>
    </w:p>
    <w:p w14:paraId="6F483DA7" w14:textId="77777777" w:rsidR="00F45A39" w:rsidRPr="00913925" w:rsidRDefault="00F45A39" w:rsidP="00FC105B">
      <w:pPr>
        <w:pStyle w:val="Heading2"/>
        <w:jc w:val="left"/>
        <w:rPr>
          <w:rFonts w:ascii="Arial" w:hAnsi="Arial" w:cs="Arial"/>
          <w:sz w:val="22"/>
          <w:szCs w:val="18"/>
        </w:rPr>
      </w:pPr>
      <w:bookmarkStart w:id="197" w:name="_Toc7349343"/>
      <w:r w:rsidRPr="00913925">
        <w:rPr>
          <w:rFonts w:ascii="Arial" w:hAnsi="Arial" w:cs="Arial"/>
          <w:sz w:val="22"/>
          <w:szCs w:val="18"/>
        </w:rPr>
        <w:t>Spiritual Gifts</w:t>
      </w:r>
      <w:bookmarkEnd w:id="197"/>
    </w:p>
    <w:p w14:paraId="41723065" w14:textId="77777777" w:rsidR="00F45A39" w:rsidRPr="00913925" w:rsidRDefault="00F45A39" w:rsidP="00FC105B">
      <w:pPr>
        <w:ind w:left="900"/>
        <w:rPr>
          <w:rFonts w:ascii="Arial" w:hAnsi="Arial" w:cs="Arial"/>
          <w:sz w:val="22"/>
          <w:szCs w:val="18"/>
        </w:rPr>
      </w:pPr>
    </w:p>
    <w:p w14:paraId="54B76EED" w14:textId="77777777" w:rsidR="00F45A39" w:rsidRPr="00913925" w:rsidRDefault="00F45A39" w:rsidP="00FC105B">
      <w:pPr>
        <w:ind w:left="900"/>
        <w:rPr>
          <w:rFonts w:ascii="Arial" w:hAnsi="Arial" w:cs="Arial"/>
          <w:sz w:val="22"/>
          <w:szCs w:val="18"/>
        </w:rPr>
      </w:pPr>
      <w:r w:rsidRPr="00913925">
        <w:rPr>
          <w:rFonts w:ascii="Arial" w:hAnsi="Arial" w:cs="Arial"/>
          <w:sz w:val="22"/>
          <w:szCs w:val="18"/>
        </w:rPr>
        <w:t>(Note that I have an entire course on this issue and Pneumatology.  For details see the “Spiritual Gifts” book of notes.)</w:t>
      </w:r>
    </w:p>
    <w:p w14:paraId="1C276AF1" w14:textId="77777777" w:rsidR="00F45A39" w:rsidRPr="00913925" w:rsidRDefault="00F45A39" w:rsidP="00FC105B">
      <w:pPr>
        <w:pStyle w:val="Heading3"/>
        <w:jc w:val="left"/>
        <w:rPr>
          <w:rFonts w:ascii="Arial" w:hAnsi="Arial" w:cs="Arial"/>
          <w:sz w:val="22"/>
          <w:szCs w:val="18"/>
        </w:rPr>
      </w:pPr>
      <w:bookmarkStart w:id="198" w:name="_Toc7349344"/>
      <w:r w:rsidRPr="00913925">
        <w:rPr>
          <w:rFonts w:ascii="Arial" w:hAnsi="Arial" w:cs="Arial"/>
          <w:sz w:val="22"/>
          <w:szCs w:val="18"/>
        </w:rPr>
        <w:t>Purposes</w:t>
      </w:r>
      <w:bookmarkEnd w:id="198"/>
    </w:p>
    <w:p w14:paraId="2F3E6828" w14:textId="77777777" w:rsidR="00F45A39" w:rsidRPr="00913925" w:rsidRDefault="00F45A39" w:rsidP="00FC105B">
      <w:pPr>
        <w:pStyle w:val="Heading3"/>
        <w:jc w:val="left"/>
        <w:rPr>
          <w:rFonts w:ascii="Arial" w:hAnsi="Arial" w:cs="Arial"/>
          <w:sz w:val="22"/>
          <w:szCs w:val="18"/>
        </w:rPr>
      </w:pPr>
      <w:bookmarkStart w:id="199" w:name="_Toc7349345"/>
      <w:r w:rsidRPr="00913925">
        <w:rPr>
          <w:rFonts w:ascii="Arial" w:hAnsi="Arial" w:cs="Arial"/>
          <w:sz w:val="22"/>
          <w:szCs w:val="18"/>
        </w:rPr>
        <w:t>Lists</w:t>
      </w:r>
      <w:bookmarkEnd w:id="199"/>
    </w:p>
    <w:p w14:paraId="082EA0C0" w14:textId="77777777" w:rsidR="00F45A39" w:rsidRPr="00913925" w:rsidRDefault="00F45A39" w:rsidP="00FC105B">
      <w:pPr>
        <w:pStyle w:val="Heading3"/>
        <w:jc w:val="left"/>
        <w:rPr>
          <w:rFonts w:ascii="Arial" w:hAnsi="Arial" w:cs="Arial"/>
          <w:sz w:val="22"/>
          <w:szCs w:val="18"/>
        </w:rPr>
      </w:pPr>
      <w:bookmarkStart w:id="200" w:name="_Toc7349346"/>
      <w:r w:rsidRPr="00913925">
        <w:rPr>
          <w:rFonts w:ascii="Arial" w:hAnsi="Arial" w:cs="Arial"/>
          <w:sz w:val="22"/>
          <w:szCs w:val="18"/>
        </w:rPr>
        <w:t>Definitions</w:t>
      </w:r>
      <w:bookmarkEnd w:id="200"/>
    </w:p>
    <w:p w14:paraId="7FD98D89" w14:textId="77777777" w:rsidR="00F45A39" w:rsidRPr="00913925" w:rsidRDefault="00F45A39" w:rsidP="00FC105B">
      <w:pPr>
        <w:pStyle w:val="Heading3"/>
        <w:jc w:val="left"/>
        <w:rPr>
          <w:rFonts w:ascii="Arial" w:hAnsi="Arial" w:cs="Arial"/>
          <w:sz w:val="22"/>
          <w:szCs w:val="18"/>
        </w:rPr>
      </w:pPr>
      <w:bookmarkStart w:id="201" w:name="_Toc7349347"/>
      <w:r w:rsidRPr="00913925">
        <w:rPr>
          <w:rFonts w:ascii="Arial" w:hAnsi="Arial" w:cs="Arial"/>
          <w:sz w:val="22"/>
          <w:szCs w:val="18"/>
        </w:rPr>
        <w:t>Discovery</w:t>
      </w:r>
      <w:bookmarkEnd w:id="201"/>
    </w:p>
    <w:p w14:paraId="5817ABEA" w14:textId="77777777" w:rsidR="00F45A39" w:rsidRPr="00913925" w:rsidRDefault="00F45A39" w:rsidP="00FC105B">
      <w:pPr>
        <w:pStyle w:val="Heading2"/>
        <w:jc w:val="left"/>
        <w:rPr>
          <w:rFonts w:ascii="Arial" w:hAnsi="Arial" w:cs="Arial"/>
          <w:sz w:val="22"/>
          <w:szCs w:val="18"/>
        </w:rPr>
      </w:pPr>
      <w:bookmarkStart w:id="202" w:name="_Toc7349348"/>
      <w:r w:rsidRPr="00913925">
        <w:rPr>
          <w:rFonts w:ascii="Arial" w:hAnsi="Arial" w:cs="Arial"/>
          <w:sz w:val="22"/>
          <w:szCs w:val="18"/>
        </w:rPr>
        <w:t>Small Groups</w:t>
      </w:r>
      <w:bookmarkEnd w:id="202"/>
    </w:p>
    <w:p w14:paraId="1F2B269F" w14:textId="77777777" w:rsidR="00F45A39" w:rsidRPr="00913925" w:rsidRDefault="00F45A39" w:rsidP="00FC105B">
      <w:pPr>
        <w:pStyle w:val="Heading3"/>
        <w:jc w:val="left"/>
        <w:rPr>
          <w:rFonts w:ascii="Arial" w:hAnsi="Arial" w:cs="Arial"/>
          <w:sz w:val="22"/>
          <w:szCs w:val="18"/>
        </w:rPr>
      </w:pPr>
      <w:bookmarkStart w:id="203" w:name="_Toc7349349"/>
      <w:r w:rsidRPr="00913925">
        <w:rPr>
          <w:rFonts w:ascii="Arial" w:hAnsi="Arial" w:cs="Arial"/>
          <w:sz w:val="22"/>
          <w:szCs w:val="18"/>
        </w:rPr>
        <w:t>Observations</w:t>
      </w:r>
      <w:bookmarkEnd w:id="203"/>
    </w:p>
    <w:p w14:paraId="557569D7" w14:textId="77777777" w:rsidR="00F45A39" w:rsidRPr="00913925" w:rsidRDefault="00F45A39" w:rsidP="00FC105B">
      <w:pPr>
        <w:rPr>
          <w:rFonts w:ascii="Arial" w:hAnsi="Arial" w:cs="Arial"/>
          <w:sz w:val="22"/>
          <w:szCs w:val="18"/>
        </w:rPr>
      </w:pPr>
    </w:p>
    <w:tbl>
      <w:tblPr>
        <w:tblW w:w="0" w:type="auto"/>
        <w:tblInd w:w="1368" w:type="dxa"/>
        <w:tblBorders>
          <w:top w:val="single" w:sz="4" w:space="0" w:color="auto"/>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4140"/>
        <w:gridCol w:w="4328"/>
      </w:tblGrid>
      <w:tr w:rsidR="00F45A39" w:rsidRPr="00913925" w14:paraId="5450B58D" w14:textId="77777777">
        <w:tc>
          <w:tcPr>
            <w:tcW w:w="4140" w:type="dxa"/>
            <w:shd w:val="solid" w:color="000000" w:fill="FFFFFF"/>
          </w:tcPr>
          <w:p w14:paraId="146A5345" w14:textId="77777777"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Occurrences in Acts</w:t>
            </w:r>
          </w:p>
        </w:tc>
        <w:tc>
          <w:tcPr>
            <w:tcW w:w="4328" w:type="dxa"/>
            <w:shd w:val="solid" w:color="000000" w:fill="FFFFFF"/>
          </w:tcPr>
          <w:p w14:paraId="4E0942B3" w14:textId="77777777" w:rsidR="00F45A39" w:rsidRPr="00913925" w:rsidRDefault="00F45A39" w:rsidP="00FC105B">
            <w:pPr>
              <w:rPr>
                <w:rFonts w:ascii="Arial" w:hAnsi="Arial" w:cs="Arial"/>
                <w:b/>
                <w:color w:val="FFFFFF"/>
                <w:sz w:val="22"/>
                <w:szCs w:val="18"/>
              </w:rPr>
            </w:pPr>
            <w:r w:rsidRPr="00913925">
              <w:rPr>
                <w:rFonts w:ascii="Arial" w:hAnsi="Arial" w:cs="Arial"/>
                <w:b/>
                <w:color w:val="FFFFFF"/>
                <w:sz w:val="22"/>
                <w:szCs w:val="18"/>
              </w:rPr>
              <w:t xml:space="preserve">Patterns </w:t>
            </w:r>
          </w:p>
        </w:tc>
      </w:tr>
      <w:tr w:rsidR="00F45A39" w:rsidRPr="00913925" w14:paraId="1734C044" w14:textId="77777777">
        <w:tc>
          <w:tcPr>
            <w:tcW w:w="4140" w:type="dxa"/>
          </w:tcPr>
          <w:p w14:paraId="3751CAF9" w14:textId="77777777" w:rsidR="00F45A39" w:rsidRPr="00913925" w:rsidRDefault="00F45A39" w:rsidP="00FC105B">
            <w:pPr>
              <w:rPr>
                <w:rFonts w:ascii="Arial" w:hAnsi="Arial" w:cs="Arial"/>
                <w:sz w:val="22"/>
                <w:szCs w:val="18"/>
              </w:rPr>
            </w:pPr>
            <w:r w:rsidRPr="00913925">
              <w:rPr>
                <w:rFonts w:ascii="Arial" w:hAnsi="Arial" w:cs="Arial"/>
                <w:sz w:val="22"/>
                <w:szCs w:val="18"/>
              </w:rPr>
              <w:t>Acts 2:42   They devoted themselves to the apostles’ teaching and to the fellowship, to the breaking of bread and to prayer.</w:t>
            </w:r>
          </w:p>
          <w:p w14:paraId="57E489BF" w14:textId="77777777" w:rsidR="00F45A39" w:rsidRPr="00913925" w:rsidRDefault="00F45A39" w:rsidP="00FC105B">
            <w:pPr>
              <w:rPr>
                <w:rFonts w:ascii="Arial" w:hAnsi="Arial" w:cs="Arial"/>
                <w:sz w:val="22"/>
                <w:szCs w:val="18"/>
              </w:rPr>
            </w:pPr>
          </w:p>
        </w:tc>
        <w:tc>
          <w:tcPr>
            <w:tcW w:w="4328" w:type="dxa"/>
          </w:tcPr>
          <w:p w14:paraId="758555AD" w14:textId="77777777" w:rsidR="00F45A39" w:rsidRPr="00913925" w:rsidRDefault="00F45A39" w:rsidP="00FC105B">
            <w:pPr>
              <w:rPr>
                <w:rFonts w:ascii="Arial" w:hAnsi="Arial" w:cs="Arial"/>
                <w:sz w:val="22"/>
                <w:szCs w:val="18"/>
              </w:rPr>
            </w:pPr>
            <w:r w:rsidRPr="00913925">
              <w:rPr>
                <w:rFonts w:ascii="Arial" w:hAnsi="Arial" w:cs="Arial"/>
                <w:sz w:val="22"/>
                <w:szCs w:val="18"/>
              </w:rPr>
              <w:t>Small groups met regularly for instruction, fellowship, meals, and prayer.</w:t>
            </w:r>
          </w:p>
        </w:tc>
      </w:tr>
      <w:tr w:rsidR="00F45A39" w:rsidRPr="00913925" w14:paraId="1129469F" w14:textId="77777777">
        <w:tc>
          <w:tcPr>
            <w:tcW w:w="4140" w:type="dxa"/>
          </w:tcPr>
          <w:p w14:paraId="5DC0B244" w14:textId="77777777" w:rsidR="00F45A39" w:rsidRPr="00913925" w:rsidRDefault="00F45A39" w:rsidP="00FC105B">
            <w:pPr>
              <w:rPr>
                <w:rFonts w:ascii="Arial" w:hAnsi="Arial" w:cs="Arial"/>
                <w:sz w:val="22"/>
                <w:szCs w:val="18"/>
              </w:rPr>
            </w:pPr>
            <w:r w:rsidRPr="00913925">
              <w:rPr>
                <w:rFonts w:ascii="Arial" w:hAnsi="Arial" w:cs="Arial"/>
                <w:sz w:val="22"/>
                <w:szCs w:val="18"/>
              </w:rPr>
              <w:t>Acts 5:42   Day after day, in the temple courts and from house to house, they never stopped teaching and proclaiming the good news that Jesus is the Christ.</w:t>
            </w:r>
          </w:p>
          <w:p w14:paraId="4483B212" w14:textId="77777777" w:rsidR="00F45A39" w:rsidRPr="00913925" w:rsidRDefault="00F45A39" w:rsidP="00FC105B">
            <w:pPr>
              <w:rPr>
                <w:rFonts w:ascii="Arial" w:hAnsi="Arial" w:cs="Arial"/>
                <w:sz w:val="22"/>
                <w:szCs w:val="18"/>
              </w:rPr>
            </w:pPr>
          </w:p>
        </w:tc>
        <w:tc>
          <w:tcPr>
            <w:tcW w:w="4328" w:type="dxa"/>
          </w:tcPr>
          <w:p w14:paraId="0B532E70" w14:textId="77777777" w:rsidR="00F45A39" w:rsidRPr="00913925" w:rsidRDefault="00F45A39" w:rsidP="00FC105B">
            <w:pPr>
              <w:rPr>
                <w:rFonts w:ascii="Arial" w:hAnsi="Arial" w:cs="Arial"/>
                <w:sz w:val="22"/>
                <w:szCs w:val="18"/>
              </w:rPr>
            </w:pPr>
            <w:r w:rsidRPr="00913925">
              <w:rPr>
                <w:rFonts w:ascii="Arial" w:hAnsi="Arial" w:cs="Arial"/>
                <w:sz w:val="22"/>
                <w:szCs w:val="18"/>
              </w:rPr>
              <w:t>House group teaching was a daily practice.</w:t>
            </w:r>
          </w:p>
        </w:tc>
      </w:tr>
      <w:tr w:rsidR="00F45A39" w:rsidRPr="00913925" w14:paraId="11F09478" w14:textId="77777777">
        <w:tc>
          <w:tcPr>
            <w:tcW w:w="4140" w:type="dxa"/>
          </w:tcPr>
          <w:p w14:paraId="7787039F" w14:textId="77777777" w:rsidR="00F45A39" w:rsidRPr="00913925" w:rsidRDefault="00F45A39" w:rsidP="00FC105B">
            <w:pPr>
              <w:rPr>
                <w:rFonts w:ascii="Arial" w:hAnsi="Arial" w:cs="Arial"/>
                <w:sz w:val="22"/>
                <w:szCs w:val="18"/>
              </w:rPr>
            </w:pPr>
            <w:r w:rsidRPr="00913925">
              <w:rPr>
                <w:rFonts w:ascii="Arial" w:hAnsi="Arial" w:cs="Arial"/>
                <w:sz w:val="22"/>
                <w:szCs w:val="18"/>
              </w:rPr>
              <w:t>Acts 20:20   You know that I have not hesitated to preach anything that would be helpful to you but have taught you publicly and from house to house.</w:t>
            </w:r>
          </w:p>
          <w:p w14:paraId="11A2DE01" w14:textId="77777777" w:rsidR="00F45A39" w:rsidRPr="00913925" w:rsidRDefault="00F45A39" w:rsidP="00FC105B">
            <w:pPr>
              <w:rPr>
                <w:rFonts w:ascii="Arial" w:hAnsi="Arial" w:cs="Arial"/>
                <w:sz w:val="22"/>
                <w:szCs w:val="18"/>
              </w:rPr>
            </w:pPr>
          </w:p>
        </w:tc>
        <w:tc>
          <w:tcPr>
            <w:tcW w:w="4328" w:type="dxa"/>
          </w:tcPr>
          <w:p w14:paraId="302B8DED" w14:textId="77777777" w:rsidR="00F45A39" w:rsidRPr="00913925" w:rsidRDefault="00F45A39" w:rsidP="00FC105B">
            <w:pPr>
              <w:rPr>
                <w:rFonts w:ascii="Arial" w:hAnsi="Arial" w:cs="Arial"/>
                <w:sz w:val="22"/>
                <w:szCs w:val="18"/>
              </w:rPr>
            </w:pPr>
            <w:r w:rsidRPr="00913925">
              <w:rPr>
                <w:rFonts w:ascii="Arial" w:hAnsi="Arial" w:cs="Arial"/>
                <w:sz w:val="22"/>
                <w:szCs w:val="18"/>
              </w:rPr>
              <w:t>The Ephesian church had many house meetings .</w:t>
            </w:r>
          </w:p>
        </w:tc>
      </w:tr>
      <w:tr w:rsidR="00F45A39" w:rsidRPr="00913925" w14:paraId="0DBE5576" w14:textId="77777777">
        <w:tc>
          <w:tcPr>
            <w:tcW w:w="4140" w:type="dxa"/>
          </w:tcPr>
          <w:p w14:paraId="557C6B20" w14:textId="77777777" w:rsidR="00F45A39" w:rsidRPr="00913925" w:rsidRDefault="00F45A39" w:rsidP="00FC105B">
            <w:pPr>
              <w:rPr>
                <w:rFonts w:ascii="Arial" w:hAnsi="Arial" w:cs="Arial"/>
                <w:sz w:val="22"/>
                <w:szCs w:val="18"/>
              </w:rPr>
            </w:pPr>
            <w:r w:rsidRPr="00913925">
              <w:rPr>
                <w:rFonts w:ascii="Arial" w:hAnsi="Arial" w:cs="Arial"/>
                <w:sz w:val="22"/>
                <w:szCs w:val="18"/>
              </w:rPr>
              <w:t>Acts 28:30-31   For two whole years Paul stayed there in his own rented house and welcomed all who came to see him.  Boldly and without hindrance he preached the kingdom of God and taught about the Lord Jesus Christ.</w:t>
            </w:r>
          </w:p>
          <w:p w14:paraId="212698EC" w14:textId="77777777" w:rsidR="00F45A39" w:rsidRPr="00913925" w:rsidRDefault="00F45A39" w:rsidP="00FC105B">
            <w:pPr>
              <w:rPr>
                <w:rFonts w:ascii="Arial" w:hAnsi="Arial" w:cs="Arial"/>
                <w:sz w:val="22"/>
                <w:szCs w:val="18"/>
              </w:rPr>
            </w:pPr>
          </w:p>
        </w:tc>
        <w:tc>
          <w:tcPr>
            <w:tcW w:w="4328" w:type="dxa"/>
          </w:tcPr>
          <w:p w14:paraId="60C55798" w14:textId="77777777" w:rsidR="00F45A39" w:rsidRPr="00913925" w:rsidRDefault="00F45A39" w:rsidP="00FC105B">
            <w:pPr>
              <w:rPr>
                <w:rFonts w:ascii="Arial" w:hAnsi="Arial" w:cs="Arial"/>
                <w:sz w:val="22"/>
                <w:szCs w:val="18"/>
              </w:rPr>
            </w:pPr>
            <w:r w:rsidRPr="00913925">
              <w:rPr>
                <w:rFonts w:ascii="Arial" w:hAnsi="Arial" w:cs="Arial"/>
                <w:sz w:val="22"/>
                <w:szCs w:val="18"/>
              </w:rPr>
              <w:t>Even under house arrest, Paul used the natural venue of his rented home for teaching and evangelism.</w:t>
            </w:r>
          </w:p>
        </w:tc>
      </w:tr>
    </w:tbl>
    <w:p w14:paraId="59E15147" w14:textId="77777777" w:rsidR="00F45A39" w:rsidRPr="00913925" w:rsidRDefault="00F45A39" w:rsidP="00FC105B">
      <w:pPr>
        <w:rPr>
          <w:rFonts w:ascii="Arial" w:hAnsi="Arial" w:cs="Arial"/>
          <w:sz w:val="22"/>
          <w:szCs w:val="18"/>
        </w:rPr>
      </w:pPr>
    </w:p>
    <w:p w14:paraId="33F80096"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4" w:name="_Toc7349350"/>
      <w:r w:rsidRPr="00913925">
        <w:rPr>
          <w:rFonts w:ascii="Arial" w:hAnsi="Arial" w:cs="Arial"/>
          <w:sz w:val="22"/>
          <w:szCs w:val="18"/>
        </w:rPr>
        <w:lastRenderedPageBreak/>
        <w:t>Functions</w:t>
      </w:r>
      <w:bookmarkEnd w:id="204"/>
    </w:p>
    <w:p w14:paraId="4C3B54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Intimacy</w:t>
      </w:r>
    </w:p>
    <w:p w14:paraId="1B2A920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Accountability</w:t>
      </w:r>
    </w:p>
    <w:p w14:paraId="4B312C2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Encouragement</w:t>
      </w:r>
    </w:p>
    <w:p w14:paraId="38788A12"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bookmarkStart w:id="205" w:name="_Toc7349351"/>
      <w:r w:rsidRPr="00913925">
        <w:rPr>
          <w:rFonts w:ascii="Arial" w:hAnsi="Arial" w:cs="Arial"/>
          <w:sz w:val="22"/>
          <w:szCs w:val="18"/>
        </w:rPr>
        <w:lastRenderedPageBreak/>
        <w:t>Guidelines</w:t>
      </w:r>
      <w:bookmarkEnd w:id="205"/>
    </w:p>
    <w:p w14:paraId="0355B89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Design church forms that narrow involvement down to the individual level.</w:t>
      </w:r>
    </w:p>
    <w:p w14:paraId="0A967F53" w14:textId="77777777" w:rsidR="00F45A39" w:rsidRPr="00913925" w:rsidRDefault="00F45A39" w:rsidP="00FC105B">
      <w:pPr>
        <w:rPr>
          <w:rFonts w:ascii="Arial" w:hAnsi="Arial" w:cs="Arial"/>
          <w:sz w:val="22"/>
          <w:szCs w:val="18"/>
        </w:rPr>
      </w:pPr>
    </w:p>
    <w:p w14:paraId="4A9F552A"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73088" behindDoc="0" locked="0" layoutInCell="0" allowOverlap="1" wp14:anchorId="347CFE5A">
                <wp:simplePos x="0" y="0"/>
                <wp:positionH relativeFrom="column">
                  <wp:posOffset>1591310</wp:posOffset>
                </wp:positionH>
                <wp:positionV relativeFrom="paragraph">
                  <wp:posOffset>110490</wp:posOffset>
                </wp:positionV>
                <wp:extent cx="3474720" cy="1005840"/>
                <wp:effectExtent l="0" t="0" r="5080" b="10160"/>
                <wp:wrapNone/>
                <wp:docPr id="17680960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7472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922F9" id="Line 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8.7pt" to="398.9pt,8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" o:allowincell="f">
                <o:lock v:ext="edit" shapetype="f"/>
              </v:line>
            </w:pict>
          </mc:Fallback>
        </mc:AlternateContent>
      </w:r>
    </w:p>
    <w:p w14:paraId="5D930712" w14:textId="77777777" w:rsidR="00F45A39" w:rsidRPr="00913925" w:rsidRDefault="00F45A39" w:rsidP="00FC105B">
      <w:pPr>
        <w:rPr>
          <w:rFonts w:ascii="Arial" w:hAnsi="Arial" w:cs="Arial"/>
          <w:sz w:val="22"/>
          <w:szCs w:val="18"/>
        </w:rPr>
      </w:pPr>
    </w:p>
    <w:p w14:paraId="6C831D12" w14:textId="77777777" w:rsidR="00F45A39" w:rsidRPr="00913925" w:rsidRDefault="00F45A39" w:rsidP="00FC105B">
      <w:pPr>
        <w:rPr>
          <w:rFonts w:ascii="Arial" w:hAnsi="Arial" w:cs="Arial"/>
          <w:sz w:val="22"/>
          <w:szCs w:val="18"/>
        </w:rPr>
      </w:pPr>
    </w:p>
    <w:p w14:paraId="7CFF2C14" w14:textId="77777777" w:rsidR="00F45A39" w:rsidRPr="00913925" w:rsidRDefault="00F45A39" w:rsidP="00FC105B">
      <w:pPr>
        <w:pStyle w:val="Footer"/>
        <w:tabs>
          <w:tab w:val="clear" w:pos="4320"/>
          <w:tab w:val="clear" w:pos="8640"/>
        </w:tabs>
        <w:rPr>
          <w:rFonts w:ascii="Arial" w:hAnsi="Arial" w:cs="Arial"/>
          <w:sz w:val="22"/>
          <w:szCs w:val="18"/>
        </w:rPr>
      </w:pPr>
    </w:p>
    <w:p w14:paraId="644AF4DF" w14:textId="77777777" w:rsidR="00F45A39" w:rsidRPr="00913925" w:rsidRDefault="00F45A39" w:rsidP="00FC105B">
      <w:pPr>
        <w:rPr>
          <w:rFonts w:ascii="Arial" w:hAnsi="Arial" w:cs="Arial"/>
          <w:sz w:val="22"/>
          <w:szCs w:val="18"/>
        </w:rPr>
      </w:pPr>
    </w:p>
    <w:p w14:paraId="2AA107B9"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77184" behindDoc="0" locked="0" layoutInCell="0" allowOverlap="1" wp14:anchorId="5CBE1E54">
                <wp:simplePos x="0" y="0"/>
                <wp:positionH relativeFrom="column">
                  <wp:posOffset>5066030</wp:posOffset>
                </wp:positionH>
                <wp:positionV relativeFrom="paragraph">
                  <wp:posOffset>145415</wp:posOffset>
                </wp:positionV>
                <wp:extent cx="1097280" cy="274320"/>
                <wp:effectExtent l="0" t="0" r="0" b="0"/>
                <wp:wrapNone/>
                <wp:docPr id="6668194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89EB6" w14:textId="77777777" w:rsidR="00637FA7" w:rsidRDefault="00637FA7">
                            <w:pPr>
                              <w:jc w:val="center"/>
                            </w:pPr>
                            <w:r>
                              <w:t>One-to-one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E1E54" id="Text Box 5" o:spid="_x0000_s1049" type="#_x0000_t202" style="position:absolute;margin-left:398.9pt;margin-top:11.45pt;width:86.4pt;height:2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" o:allowincell="f" stroked="f">
                <v:path arrowok="t"/>
                <v:textbox>
                  <w:txbxContent>
                    <w:p w14:paraId="01989EB6" w14:textId="77777777" w:rsidR="00637FA7" w:rsidRDefault="00637FA7">
                      <w:pPr>
                        <w:jc w:val="center"/>
                      </w:pPr>
                      <w:r>
                        <w:t>One-to-one</w:t>
                      </w:r>
                    </w:p>
                  </w:txbxContent>
                </v:textbox>
              </v:shape>
            </w:pict>
          </mc:Fallback>
        </mc:AlternateContent>
      </w:r>
      <w:r>
        <w:rPr>
          <w:noProof/>
        </w:rPr>
        <mc:AlternateContent>
          <mc:Choice Requires="wps">
            <w:drawing>
              <wp:anchor distT="0" distB="0" distL="114300" distR="114300" simplePos="0" relativeHeight="251676160" behindDoc="0" locked="0" layoutInCell="0" allowOverlap="1" wp14:anchorId="49D98D6E">
                <wp:simplePos x="0" y="0"/>
                <wp:positionH relativeFrom="column">
                  <wp:posOffset>2962910</wp:posOffset>
                </wp:positionH>
                <wp:positionV relativeFrom="paragraph">
                  <wp:posOffset>145415</wp:posOffset>
                </wp:positionV>
                <wp:extent cx="1097280" cy="274320"/>
                <wp:effectExtent l="0" t="0" r="0" b="0"/>
                <wp:wrapNone/>
                <wp:docPr id="104031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08CD6" w14:textId="77777777" w:rsidR="00637FA7" w:rsidRDefault="00637FA7">
                            <w:pPr>
                              <w:jc w:val="center"/>
                            </w:pPr>
                            <w:r>
                              <w:t>Small groups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98D6E" id="Text Box 4" o:spid="_x0000_s1050" type="#_x0000_t202" style="position:absolute;margin-left:233.3pt;margin-top:11.45pt;width:86.4pt;height:21.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" o:allowincell="f" stroked="f">
                <v:path arrowok="t"/>
                <v:textbox>
                  <w:txbxContent>
                    <w:p w14:paraId="35A08CD6" w14:textId="77777777" w:rsidR="00637FA7" w:rsidRDefault="00637FA7">
                      <w:pPr>
                        <w:jc w:val="center"/>
                      </w:pPr>
                      <w:r>
                        <w:t>Small groups</w:t>
                      </w:r>
                    </w:p>
                  </w:txbxContent>
                </v:textbox>
              </v:shape>
            </w:pict>
          </mc:Fallback>
        </mc:AlternateContent>
      </w:r>
      <w:r>
        <w:rPr>
          <w:noProof/>
        </w:rPr>
        <mc:AlternateContent>
          <mc:Choice Requires="wps">
            <w:drawing>
              <wp:anchor distT="0" distB="0" distL="114300" distR="114300" simplePos="0" relativeHeight="251675136" behindDoc="0" locked="0" layoutInCell="0" allowOverlap="1" wp14:anchorId="18F5DBB2">
                <wp:simplePos x="0" y="0"/>
                <wp:positionH relativeFrom="column">
                  <wp:posOffset>1042670</wp:posOffset>
                </wp:positionH>
                <wp:positionV relativeFrom="paragraph">
                  <wp:posOffset>53975</wp:posOffset>
                </wp:positionV>
                <wp:extent cx="1188720" cy="457200"/>
                <wp:effectExtent l="0" t="0" r="0" b="0"/>
                <wp:wrapNone/>
                <wp:docPr id="21183960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19B38" w14:textId="77777777" w:rsidR="00637FA7" w:rsidRDefault="00637FA7">
                            <w:pPr>
                              <w:jc w:val="center"/>
                            </w:pPr>
                            <w:r>
                              <w:t>Church-wide celebration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5DBB2" id="Text Box 3" o:spid="_x0000_s1051" type="#_x0000_t202" style="position:absolute;margin-left:82.1pt;margin-top:4.25pt;width:93.6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" o:allowincell="f" stroked="f">
                <v:path arrowok="t"/>
                <v:textbox>
                  <w:txbxContent>
                    <w:p w14:paraId="38119B38" w14:textId="77777777" w:rsidR="00637FA7" w:rsidRDefault="00637FA7">
                      <w:pPr>
                        <w:jc w:val="center"/>
                      </w:pPr>
                      <w:r>
                        <w:t>Church-wide celebration</w:t>
                      </w:r>
                    </w:p>
                  </w:txbxContent>
                </v:textbox>
              </v:shape>
            </w:pict>
          </mc:Fallback>
        </mc:AlternateContent>
      </w:r>
    </w:p>
    <w:p w14:paraId="7EB20F95" w14:textId="77777777" w:rsidR="00F45A39" w:rsidRPr="00913925" w:rsidRDefault="00822F29" w:rsidP="00FC105B">
      <w:pPr>
        <w:rPr>
          <w:rFonts w:ascii="Arial" w:hAnsi="Arial" w:cs="Arial"/>
          <w:sz w:val="22"/>
          <w:szCs w:val="18"/>
        </w:rPr>
      </w:pPr>
      <w:r>
        <w:rPr>
          <w:noProof/>
        </w:rPr>
        <mc:AlternateContent>
          <mc:Choice Requires="wps">
            <w:drawing>
              <wp:anchor distT="0" distB="0" distL="114300" distR="114300" simplePos="0" relativeHeight="251674112" behindDoc="0" locked="0" layoutInCell="0" allowOverlap="1" wp14:anchorId="5097726A">
                <wp:simplePos x="0" y="0"/>
                <wp:positionH relativeFrom="column">
                  <wp:posOffset>1591310</wp:posOffset>
                </wp:positionH>
                <wp:positionV relativeFrom="paragraph">
                  <wp:posOffset>60325</wp:posOffset>
                </wp:positionV>
                <wp:extent cx="3474720" cy="1005840"/>
                <wp:effectExtent l="0" t="0" r="5080" b="10160"/>
                <wp:wrapNone/>
                <wp:docPr id="17410638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7472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7526" id="Line 2"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pt,4.75pt" to="398.9pt,8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" o:allowincell="f">
                <o:lock v:ext="edit" shapetype="f"/>
              </v:line>
            </w:pict>
          </mc:Fallback>
        </mc:AlternateContent>
      </w:r>
    </w:p>
    <w:p w14:paraId="100CBCFF" w14:textId="77777777" w:rsidR="00F45A39" w:rsidRPr="00913925" w:rsidRDefault="00F45A39" w:rsidP="00FC105B">
      <w:pPr>
        <w:rPr>
          <w:rFonts w:ascii="Arial" w:hAnsi="Arial" w:cs="Arial"/>
          <w:sz w:val="22"/>
          <w:szCs w:val="18"/>
        </w:rPr>
      </w:pPr>
    </w:p>
    <w:p w14:paraId="53BB2B79" w14:textId="77777777" w:rsidR="00F45A39" w:rsidRPr="00913925" w:rsidRDefault="00F45A39" w:rsidP="00FC105B">
      <w:pPr>
        <w:rPr>
          <w:rFonts w:ascii="Arial" w:hAnsi="Arial" w:cs="Arial"/>
          <w:sz w:val="22"/>
          <w:szCs w:val="18"/>
        </w:rPr>
      </w:pPr>
    </w:p>
    <w:p w14:paraId="4E7F9A92" w14:textId="77777777" w:rsidR="00F45A39" w:rsidRPr="00913925" w:rsidRDefault="00F45A39" w:rsidP="00FC105B">
      <w:pPr>
        <w:rPr>
          <w:rFonts w:ascii="Arial" w:hAnsi="Arial" w:cs="Arial"/>
          <w:sz w:val="22"/>
          <w:szCs w:val="18"/>
        </w:rPr>
      </w:pPr>
    </w:p>
    <w:p w14:paraId="1059B62C" w14:textId="77777777" w:rsidR="00F45A39" w:rsidRPr="00913925" w:rsidRDefault="00F45A39" w:rsidP="00FC105B">
      <w:pPr>
        <w:rPr>
          <w:rFonts w:ascii="Arial" w:hAnsi="Arial" w:cs="Arial"/>
          <w:sz w:val="22"/>
          <w:szCs w:val="18"/>
        </w:rPr>
      </w:pPr>
    </w:p>
    <w:p w14:paraId="5CAE755F" w14:textId="77777777" w:rsidR="00F45A39" w:rsidRPr="00913925" w:rsidRDefault="00F45A39" w:rsidP="00FC105B">
      <w:pPr>
        <w:rPr>
          <w:rFonts w:ascii="Arial" w:hAnsi="Arial" w:cs="Arial"/>
          <w:sz w:val="22"/>
          <w:szCs w:val="18"/>
        </w:rPr>
      </w:pPr>
    </w:p>
    <w:p w14:paraId="2BD9B0FA" w14:textId="77777777" w:rsidR="00F45A39" w:rsidRPr="00913925" w:rsidRDefault="00F45A39" w:rsidP="00FC105B">
      <w:pPr>
        <w:rPr>
          <w:rFonts w:ascii="Arial" w:hAnsi="Arial" w:cs="Arial"/>
          <w:sz w:val="22"/>
          <w:szCs w:val="18"/>
        </w:rPr>
      </w:pPr>
    </w:p>
    <w:p w14:paraId="59673D23" w14:textId="77777777" w:rsidR="00F45A39" w:rsidRPr="00913925" w:rsidRDefault="00F45A39" w:rsidP="00FC105B">
      <w:pPr>
        <w:rPr>
          <w:rFonts w:ascii="Arial" w:hAnsi="Arial" w:cs="Arial"/>
          <w:sz w:val="22"/>
          <w:szCs w:val="18"/>
        </w:rPr>
      </w:pPr>
    </w:p>
    <w:p w14:paraId="68A14B24" w14:textId="77777777" w:rsidR="00F45A39" w:rsidRPr="00913925" w:rsidRDefault="00F45A39" w:rsidP="00FC105B">
      <w:pPr>
        <w:rPr>
          <w:rFonts w:ascii="Arial" w:hAnsi="Arial" w:cs="Arial"/>
          <w:sz w:val="22"/>
          <w:szCs w:val="18"/>
        </w:rPr>
      </w:pPr>
    </w:p>
    <w:p w14:paraId="0ECCA5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NT “one another” principles (look this phrase up in the NT and do your own individual  study here).</w:t>
      </w:r>
    </w:p>
    <w:p w14:paraId="5BFDCD5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Involve the whole group</w:t>
      </w:r>
    </w:p>
    <w:p w14:paraId="32BC8D54" w14:textId="77777777" w:rsidR="00F45A39" w:rsidRPr="00913925" w:rsidRDefault="00F45A39" w:rsidP="00FC105B">
      <w:pPr>
        <w:rPr>
          <w:rFonts w:ascii="Arial" w:hAnsi="Arial" w:cs="Arial"/>
          <w:sz w:val="22"/>
          <w:szCs w:val="18"/>
        </w:rPr>
      </w:pPr>
    </w:p>
    <w:p w14:paraId="0686A4DD" w14:textId="77777777" w:rsidR="00F45A39" w:rsidRPr="00913925" w:rsidRDefault="00F45A39" w:rsidP="00FC105B">
      <w:pPr>
        <w:rPr>
          <w:rFonts w:ascii="Arial" w:hAnsi="Arial" w:cs="Arial"/>
          <w:sz w:val="22"/>
          <w:szCs w:val="18"/>
        </w:rPr>
      </w:pPr>
    </w:p>
    <w:p w14:paraId="766F617D" w14:textId="77777777" w:rsidR="00F45A39" w:rsidRPr="00913925" w:rsidRDefault="00F45A39" w:rsidP="00FC105B">
      <w:pPr>
        <w:rPr>
          <w:rFonts w:ascii="Arial" w:hAnsi="Arial" w:cs="Arial"/>
          <w:sz w:val="22"/>
          <w:szCs w:val="18"/>
        </w:rPr>
      </w:pPr>
    </w:p>
    <w:p w14:paraId="29FBE2E3" w14:textId="77777777" w:rsidR="00F45A39" w:rsidRPr="00913925" w:rsidRDefault="00F45A39" w:rsidP="00FC105B">
      <w:pPr>
        <w:rPr>
          <w:rFonts w:ascii="Arial" w:hAnsi="Arial" w:cs="Arial"/>
          <w:sz w:val="22"/>
          <w:szCs w:val="18"/>
        </w:rPr>
      </w:pPr>
    </w:p>
    <w:p w14:paraId="3F3BD649" w14:textId="77777777" w:rsidR="00F45A39" w:rsidRPr="00913925" w:rsidRDefault="00F45A39" w:rsidP="00FC105B">
      <w:pPr>
        <w:rPr>
          <w:rFonts w:ascii="Arial" w:hAnsi="Arial" w:cs="Arial"/>
          <w:sz w:val="22"/>
          <w:szCs w:val="18"/>
        </w:rPr>
      </w:pPr>
    </w:p>
    <w:p w14:paraId="759894B8" w14:textId="77777777" w:rsidR="00F45A39" w:rsidRPr="00913925" w:rsidRDefault="00F45A39" w:rsidP="00FC105B">
      <w:pPr>
        <w:rPr>
          <w:rFonts w:ascii="Arial" w:hAnsi="Arial" w:cs="Arial"/>
          <w:sz w:val="22"/>
          <w:szCs w:val="18"/>
        </w:rPr>
      </w:pPr>
      <w:r w:rsidRPr="00913925">
        <w:rPr>
          <w:rFonts w:ascii="Arial" w:hAnsi="Arial" w:cs="Arial"/>
          <w:sz w:val="22"/>
          <w:szCs w:val="18"/>
        </w:rPr>
        <w:t>Paste “Working with People in Groups” Here (HTSTB, 58)</w:t>
      </w:r>
    </w:p>
    <w:p w14:paraId="798E4DC0" w14:textId="77777777" w:rsidR="00F45A39" w:rsidRPr="00913925" w:rsidRDefault="00F45A39" w:rsidP="00FC105B">
      <w:pPr>
        <w:rPr>
          <w:rFonts w:ascii="Arial" w:hAnsi="Arial" w:cs="Arial"/>
          <w:sz w:val="22"/>
          <w:szCs w:val="18"/>
        </w:rPr>
      </w:pPr>
    </w:p>
    <w:p w14:paraId="6349C924" w14:textId="77777777" w:rsidR="00F45A39" w:rsidRPr="00913925" w:rsidRDefault="00F45A39" w:rsidP="00FC105B">
      <w:pPr>
        <w:rPr>
          <w:rFonts w:ascii="Arial" w:hAnsi="Arial" w:cs="Arial"/>
          <w:sz w:val="22"/>
          <w:szCs w:val="18"/>
        </w:rPr>
      </w:pPr>
    </w:p>
    <w:p w14:paraId="20B656CD" w14:textId="77777777" w:rsidR="00F45A39" w:rsidRPr="00913925" w:rsidRDefault="00F45A39" w:rsidP="00FC105B">
      <w:pPr>
        <w:pStyle w:val="Heading1"/>
        <w:jc w:val="left"/>
        <w:rPr>
          <w:rFonts w:ascii="Arial" w:hAnsi="Arial" w:cs="Arial"/>
          <w:sz w:val="22"/>
          <w:szCs w:val="18"/>
        </w:rPr>
        <w:sectPr w:rsidR="00F45A39" w:rsidRPr="00913925">
          <w:headerReference w:type="default" r:id="rId33"/>
          <w:pgSz w:w="11880" w:h="16820"/>
          <w:pgMar w:top="720" w:right="1022" w:bottom="720" w:left="1238" w:header="720" w:footer="720" w:gutter="0"/>
          <w:cols w:space="720"/>
          <w:noEndnote/>
        </w:sectPr>
      </w:pPr>
    </w:p>
    <w:p w14:paraId="0E2CBF75" w14:textId="77777777" w:rsidR="00F45A39" w:rsidRPr="00913925" w:rsidRDefault="00F45A39" w:rsidP="00FC105B">
      <w:pPr>
        <w:pStyle w:val="Heading1"/>
        <w:jc w:val="left"/>
        <w:rPr>
          <w:rFonts w:ascii="Arial" w:hAnsi="Arial" w:cs="Arial"/>
          <w:sz w:val="22"/>
          <w:szCs w:val="18"/>
        </w:rPr>
      </w:pPr>
      <w:bookmarkStart w:id="206" w:name="_Toc7349352"/>
      <w:r w:rsidRPr="00913925">
        <w:rPr>
          <w:rFonts w:ascii="Arial" w:hAnsi="Arial" w:cs="Arial"/>
          <w:sz w:val="22"/>
          <w:szCs w:val="18"/>
        </w:rPr>
        <w:lastRenderedPageBreak/>
        <w:t>Church Multiplication</w:t>
      </w:r>
      <w:bookmarkEnd w:id="206"/>
    </w:p>
    <w:p w14:paraId="65B99BD5" w14:textId="77777777" w:rsidR="00F45A39" w:rsidRPr="00913925" w:rsidRDefault="00F45A39" w:rsidP="00FC105B">
      <w:pPr>
        <w:pStyle w:val="Heading2"/>
        <w:jc w:val="left"/>
        <w:rPr>
          <w:rFonts w:ascii="Arial" w:hAnsi="Arial" w:cs="Arial"/>
          <w:sz w:val="22"/>
          <w:szCs w:val="18"/>
        </w:rPr>
      </w:pPr>
      <w:bookmarkStart w:id="207" w:name="_Toc7349353"/>
      <w:r w:rsidRPr="00913925">
        <w:rPr>
          <w:rFonts w:ascii="Arial" w:hAnsi="Arial" w:cs="Arial"/>
          <w:sz w:val="22"/>
          <w:szCs w:val="18"/>
        </w:rPr>
        <w:t>Biblical Basis for Multiplication</w:t>
      </w:r>
      <w:bookmarkEnd w:id="207"/>
    </w:p>
    <w:p w14:paraId="1C9C1A4A" w14:textId="77777777" w:rsidR="00F45A39" w:rsidRPr="00913925" w:rsidRDefault="00F45A39" w:rsidP="00FC105B">
      <w:pPr>
        <w:pStyle w:val="Heading3"/>
        <w:jc w:val="left"/>
        <w:rPr>
          <w:rFonts w:ascii="Arial" w:hAnsi="Arial" w:cs="Arial"/>
          <w:sz w:val="22"/>
          <w:szCs w:val="18"/>
        </w:rPr>
      </w:pPr>
      <w:bookmarkStart w:id="208" w:name="_Toc7349354"/>
      <w:r w:rsidRPr="00913925">
        <w:rPr>
          <w:rFonts w:ascii="Arial" w:hAnsi="Arial" w:cs="Arial"/>
          <w:sz w:val="22"/>
          <w:szCs w:val="18"/>
        </w:rPr>
        <w:t>The Great Commissions</w:t>
      </w:r>
      <w:bookmarkEnd w:id="208"/>
    </w:p>
    <w:p w14:paraId="2BA94F8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Matthew</w:t>
      </w:r>
    </w:p>
    <w:p w14:paraId="195D45F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Mark</w:t>
      </w:r>
    </w:p>
    <w:p w14:paraId="2A52C11F"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Luke </w:t>
      </w:r>
    </w:p>
    <w:p w14:paraId="43C77D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John</w:t>
      </w:r>
    </w:p>
    <w:p w14:paraId="571EF8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Acts</w:t>
      </w:r>
    </w:p>
    <w:p w14:paraId="5A274E39" w14:textId="77777777" w:rsidR="00F45A39" w:rsidRPr="00913925" w:rsidRDefault="00F45A39" w:rsidP="00FC105B">
      <w:pPr>
        <w:pStyle w:val="Heading3"/>
        <w:jc w:val="left"/>
        <w:rPr>
          <w:rFonts w:ascii="Arial" w:hAnsi="Arial" w:cs="Arial"/>
          <w:sz w:val="22"/>
          <w:szCs w:val="18"/>
        </w:rPr>
      </w:pPr>
      <w:bookmarkStart w:id="209" w:name="_Toc7349355"/>
      <w:r w:rsidRPr="00913925">
        <w:rPr>
          <w:rFonts w:ascii="Arial" w:hAnsi="Arial" w:cs="Arial"/>
          <w:sz w:val="22"/>
          <w:szCs w:val="18"/>
        </w:rPr>
        <w:t>Principles of Evangelism</w:t>
      </w:r>
      <w:bookmarkEnd w:id="209"/>
      <w:r w:rsidRPr="00913925">
        <w:rPr>
          <w:rFonts w:ascii="Arial" w:hAnsi="Arial" w:cs="Arial"/>
          <w:vanish/>
          <w:sz w:val="22"/>
          <w:szCs w:val="18"/>
        </w:rPr>
        <w:t xml:space="preserve"> (BEE, 151)</w:t>
      </w:r>
    </w:p>
    <w:p w14:paraId="30F0D4C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Active: It occurs from believers going to nonbelievers rather than simply waiting for them to ask (Mark 16:15).</w:t>
      </w:r>
    </w:p>
    <w:p w14:paraId="221F714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Love for other Christians in a unified body is one of the most powerful ways to show the world that we are Christ’s followers (John 13:24-25).</w:t>
      </w:r>
    </w:p>
    <w:p w14:paraId="2B492688" w14:textId="77777777" w:rsidR="00F45A39" w:rsidRPr="00913925" w:rsidRDefault="0019237D" w:rsidP="00FC105B">
      <w:pPr>
        <w:pStyle w:val="Heading4"/>
        <w:jc w:val="left"/>
        <w:rPr>
          <w:rFonts w:ascii="Arial" w:hAnsi="Arial" w:cs="Arial"/>
          <w:sz w:val="22"/>
          <w:szCs w:val="18"/>
        </w:rPr>
      </w:pPr>
      <w:r w:rsidRPr="00913925">
        <w:rPr>
          <w:rFonts w:ascii="Arial" w:hAnsi="Arial" w:cs="Arial"/>
          <w:sz w:val="22"/>
          <w:szCs w:val="18"/>
        </w:rPr>
        <w:t>Share Christ in ever-</w:t>
      </w:r>
      <w:r w:rsidR="00F45A39" w:rsidRPr="00913925">
        <w:rPr>
          <w:rFonts w:ascii="Arial" w:hAnsi="Arial" w:cs="Arial"/>
          <w:sz w:val="22"/>
          <w:szCs w:val="18"/>
        </w:rPr>
        <w:t xml:space="preserve">increasing spheres of influence, starting at home in </w:t>
      </w:r>
      <w:r w:rsidRPr="00913925">
        <w:rPr>
          <w:rFonts w:ascii="Arial" w:hAnsi="Arial" w:cs="Arial"/>
          <w:sz w:val="22"/>
          <w:szCs w:val="18"/>
        </w:rPr>
        <w:t>your</w:t>
      </w:r>
      <w:r w:rsidR="00F45A39" w:rsidRPr="00913925">
        <w:rPr>
          <w:rFonts w:ascii="Arial" w:hAnsi="Arial" w:cs="Arial"/>
          <w:sz w:val="22"/>
          <w:szCs w:val="18"/>
        </w:rPr>
        <w:t xml:space="preserve"> own culture and working outwards (Acts 1:8).</w:t>
      </w:r>
    </w:p>
    <w:p w14:paraId="3057E7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should be non-discriminating so that it reaches all people—Jews and Gentiles, rich and poor, male and female, etc. (Acts 11:19-21).</w:t>
      </w:r>
    </w:p>
    <w:p w14:paraId="3751622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God and angels don’t evangelize: People can’t believe without a human messenger sent to share this good news with them (Rom. 10:14-15).</w:t>
      </w:r>
    </w:p>
    <w:p w14:paraId="482EF1D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essentially involves reconciling enemies (God and man) to the extent that people become new people altogether (2 Cor. 5:17-21).</w:t>
      </w:r>
    </w:p>
    <w:p w14:paraId="4C01B5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True faith is contagious and becomes well known in areas where the evangelist doesn’t even live (1 Thess. 1:8).</w:t>
      </w:r>
    </w:p>
    <w:p w14:paraId="78AF19F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All believers are responsible to share their faith, despite their gift (2 Tim. 4:5).</w:t>
      </w:r>
    </w:p>
    <w:p w14:paraId="708463B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We should always live in defense of our faith (1 Pet. 3:15).</w:t>
      </w:r>
    </w:p>
    <w:p w14:paraId="21F2198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Evangelism is not trying to convince a God who is reluctant to save but rather to join with God who wants all to repent (2 Pet. 3:9).</w:t>
      </w:r>
    </w:p>
    <w:p w14:paraId="5FC9425A"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10" w:name="_Toc7349356"/>
      <w:r w:rsidRPr="00913925">
        <w:rPr>
          <w:rFonts w:ascii="Arial" w:hAnsi="Arial" w:cs="Arial"/>
          <w:sz w:val="22"/>
          <w:szCs w:val="18"/>
        </w:rPr>
        <w:lastRenderedPageBreak/>
        <w:t>Practical Strategy for Evangelism</w:t>
      </w:r>
      <w:bookmarkEnd w:id="210"/>
    </w:p>
    <w:p w14:paraId="47036464" w14:textId="77777777" w:rsidR="00F45A39" w:rsidRPr="00913925" w:rsidRDefault="00F45A39" w:rsidP="00FC105B">
      <w:pPr>
        <w:pStyle w:val="Heading3"/>
        <w:jc w:val="left"/>
        <w:rPr>
          <w:rFonts w:ascii="Arial" w:hAnsi="Arial" w:cs="Arial"/>
          <w:sz w:val="22"/>
          <w:szCs w:val="18"/>
        </w:rPr>
      </w:pPr>
      <w:bookmarkStart w:id="211" w:name="_Toc7349357"/>
      <w:r w:rsidRPr="00913925">
        <w:rPr>
          <w:rFonts w:ascii="Arial" w:hAnsi="Arial" w:cs="Arial"/>
          <w:sz w:val="22"/>
          <w:szCs w:val="18"/>
        </w:rPr>
        <w:t>Unreached Groups in my Area</w:t>
      </w:r>
      <w:bookmarkEnd w:id="211"/>
    </w:p>
    <w:p w14:paraId="682F272B" w14:textId="77777777" w:rsidR="00F45A39" w:rsidRPr="00913925" w:rsidRDefault="00F45A39" w:rsidP="00FC105B">
      <w:pPr>
        <w:rPr>
          <w:rFonts w:ascii="Arial" w:hAnsi="Arial" w:cs="Arial"/>
          <w:sz w:val="22"/>
          <w:szCs w:val="18"/>
        </w:rPr>
      </w:pPr>
    </w:p>
    <w:p w14:paraId="73FE8A77" w14:textId="77777777" w:rsidR="00F45A39" w:rsidRPr="00913925" w:rsidRDefault="00F45A39" w:rsidP="00FC105B">
      <w:pPr>
        <w:rPr>
          <w:rFonts w:ascii="Arial" w:hAnsi="Arial" w:cs="Arial"/>
          <w:sz w:val="22"/>
          <w:szCs w:val="18"/>
        </w:rPr>
      </w:pPr>
    </w:p>
    <w:p w14:paraId="0712DC03" w14:textId="77777777" w:rsidR="00F45A39" w:rsidRPr="00913925" w:rsidRDefault="00F45A39" w:rsidP="00FC105B">
      <w:pPr>
        <w:rPr>
          <w:rFonts w:ascii="Arial" w:hAnsi="Arial" w:cs="Arial"/>
          <w:sz w:val="22"/>
          <w:szCs w:val="18"/>
        </w:rPr>
      </w:pPr>
    </w:p>
    <w:p w14:paraId="798F1E67" w14:textId="77777777" w:rsidR="00F45A39" w:rsidRPr="00913925" w:rsidRDefault="00F45A39" w:rsidP="00FC105B">
      <w:pPr>
        <w:rPr>
          <w:rFonts w:ascii="Arial" w:hAnsi="Arial" w:cs="Arial"/>
          <w:sz w:val="22"/>
          <w:szCs w:val="18"/>
        </w:rPr>
      </w:pPr>
    </w:p>
    <w:p w14:paraId="028E41EB" w14:textId="77777777" w:rsidR="00F45A39" w:rsidRPr="00913925" w:rsidRDefault="00F45A39" w:rsidP="00FC105B">
      <w:pPr>
        <w:rPr>
          <w:rFonts w:ascii="Arial" w:hAnsi="Arial" w:cs="Arial"/>
          <w:sz w:val="22"/>
          <w:szCs w:val="18"/>
        </w:rPr>
      </w:pPr>
    </w:p>
    <w:p w14:paraId="26838873" w14:textId="77777777" w:rsidR="00F45A39" w:rsidRPr="00913925" w:rsidRDefault="00F45A39" w:rsidP="00FC105B">
      <w:pPr>
        <w:rPr>
          <w:rFonts w:ascii="Arial" w:hAnsi="Arial" w:cs="Arial"/>
          <w:sz w:val="22"/>
          <w:szCs w:val="18"/>
        </w:rPr>
      </w:pPr>
    </w:p>
    <w:p w14:paraId="1F166079" w14:textId="77777777" w:rsidR="00F45A39" w:rsidRPr="00913925" w:rsidRDefault="00F45A39" w:rsidP="00FC105B">
      <w:pPr>
        <w:rPr>
          <w:rFonts w:ascii="Arial" w:hAnsi="Arial" w:cs="Arial"/>
          <w:sz w:val="22"/>
          <w:szCs w:val="18"/>
        </w:rPr>
      </w:pPr>
    </w:p>
    <w:p w14:paraId="387FD162" w14:textId="77777777" w:rsidR="00F45A39" w:rsidRPr="00913925" w:rsidRDefault="00F45A39" w:rsidP="00FC105B">
      <w:pPr>
        <w:rPr>
          <w:rFonts w:ascii="Arial" w:hAnsi="Arial" w:cs="Arial"/>
          <w:sz w:val="22"/>
          <w:szCs w:val="18"/>
        </w:rPr>
      </w:pPr>
    </w:p>
    <w:p w14:paraId="1A9064C3" w14:textId="77777777" w:rsidR="00F45A39" w:rsidRPr="00913925" w:rsidRDefault="00F45A39" w:rsidP="00FC105B">
      <w:pPr>
        <w:rPr>
          <w:rFonts w:ascii="Arial" w:hAnsi="Arial" w:cs="Arial"/>
          <w:sz w:val="22"/>
          <w:szCs w:val="18"/>
        </w:rPr>
      </w:pPr>
    </w:p>
    <w:p w14:paraId="30763D3F" w14:textId="77777777" w:rsidR="00F45A39" w:rsidRPr="00913925" w:rsidRDefault="00F45A39" w:rsidP="00FC105B">
      <w:pPr>
        <w:rPr>
          <w:rFonts w:ascii="Arial" w:hAnsi="Arial" w:cs="Arial"/>
          <w:sz w:val="22"/>
          <w:szCs w:val="18"/>
        </w:rPr>
      </w:pPr>
    </w:p>
    <w:p w14:paraId="43185A66" w14:textId="77777777" w:rsidR="00F45A39" w:rsidRPr="00913925" w:rsidRDefault="00F45A39" w:rsidP="00FC105B">
      <w:pPr>
        <w:rPr>
          <w:rFonts w:ascii="Arial" w:hAnsi="Arial" w:cs="Arial"/>
          <w:sz w:val="22"/>
          <w:szCs w:val="18"/>
        </w:rPr>
      </w:pPr>
    </w:p>
    <w:p w14:paraId="1850E3F5" w14:textId="77777777" w:rsidR="00F45A39" w:rsidRPr="00913925" w:rsidRDefault="00F45A39" w:rsidP="00FC105B">
      <w:pPr>
        <w:pStyle w:val="Heading3"/>
        <w:jc w:val="left"/>
        <w:rPr>
          <w:rFonts w:ascii="Arial" w:hAnsi="Arial" w:cs="Arial"/>
          <w:sz w:val="22"/>
          <w:szCs w:val="18"/>
        </w:rPr>
      </w:pPr>
      <w:bookmarkStart w:id="212" w:name="_Toc7349358"/>
      <w:r w:rsidRPr="00913925">
        <w:rPr>
          <w:rFonts w:ascii="Arial" w:hAnsi="Arial" w:cs="Arial"/>
          <w:sz w:val="22"/>
          <w:szCs w:val="18"/>
        </w:rPr>
        <w:t>Plan to Reach These Groups</w:t>
      </w:r>
      <w:bookmarkEnd w:id="212"/>
    </w:p>
    <w:p w14:paraId="7245ECDE" w14:textId="77777777" w:rsidR="00F45A39" w:rsidRPr="00913925" w:rsidRDefault="00F45A39" w:rsidP="00FC105B">
      <w:pPr>
        <w:rPr>
          <w:rFonts w:ascii="Arial" w:hAnsi="Arial" w:cs="Arial"/>
          <w:sz w:val="22"/>
          <w:szCs w:val="18"/>
        </w:rPr>
      </w:pPr>
    </w:p>
    <w:p w14:paraId="7F9CE9B2" w14:textId="77777777" w:rsidR="00F45A39" w:rsidRPr="00913925" w:rsidRDefault="00F45A39" w:rsidP="00FC105B">
      <w:pPr>
        <w:rPr>
          <w:rFonts w:ascii="Arial" w:hAnsi="Arial" w:cs="Arial"/>
          <w:sz w:val="22"/>
          <w:szCs w:val="18"/>
        </w:rPr>
      </w:pPr>
    </w:p>
    <w:p w14:paraId="41BE44FB" w14:textId="77777777" w:rsidR="00F45A39" w:rsidRPr="00913925" w:rsidRDefault="00F45A39" w:rsidP="00FC105B">
      <w:pPr>
        <w:rPr>
          <w:rFonts w:ascii="Arial" w:hAnsi="Arial" w:cs="Arial"/>
          <w:sz w:val="22"/>
          <w:szCs w:val="18"/>
        </w:rPr>
      </w:pPr>
    </w:p>
    <w:p w14:paraId="3B6919A4" w14:textId="77777777" w:rsidR="00F45A39" w:rsidRPr="00913925" w:rsidRDefault="00F45A39" w:rsidP="00FC105B">
      <w:pPr>
        <w:rPr>
          <w:rFonts w:ascii="Arial" w:hAnsi="Arial" w:cs="Arial"/>
          <w:sz w:val="22"/>
          <w:szCs w:val="18"/>
        </w:rPr>
      </w:pPr>
    </w:p>
    <w:p w14:paraId="4A0974DB" w14:textId="77777777" w:rsidR="00F45A39" w:rsidRPr="00913925" w:rsidRDefault="00F45A39" w:rsidP="00FC105B">
      <w:pPr>
        <w:rPr>
          <w:rFonts w:ascii="Arial" w:hAnsi="Arial" w:cs="Arial"/>
          <w:sz w:val="22"/>
          <w:szCs w:val="18"/>
        </w:rPr>
      </w:pPr>
    </w:p>
    <w:p w14:paraId="67D4CBF3" w14:textId="77777777" w:rsidR="00F45A39" w:rsidRPr="00913925" w:rsidRDefault="00F45A39" w:rsidP="00FC105B">
      <w:pPr>
        <w:rPr>
          <w:rFonts w:ascii="Arial" w:hAnsi="Arial" w:cs="Arial"/>
          <w:sz w:val="22"/>
          <w:szCs w:val="18"/>
        </w:rPr>
      </w:pPr>
    </w:p>
    <w:p w14:paraId="69A113AC" w14:textId="77777777" w:rsidR="00F45A39" w:rsidRPr="00913925" w:rsidRDefault="00F45A39" w:rsidP="00FC105B">
      <w:pPr>
        <w:rPr>
          <w:rFonts w:ascii="Arial" w:hAnsi="Arial" w:cs="Arial"/>
          <w:sz w:val="22"/>
          <w:szCs w:val="18"/>
        </w:rPr>
      </w:pPr>
    </w:p>
    <w:p w14:paraId="637CAAFD" w14:textId="77777777" w:rsidR="00F45A39" w:rsidRPr="00913925" w:rsidRDefault="00F45A39" w:rsidP="00FC105B">
      <w:pPr>
        <w:rPr>
          <w:rFonts w:ascii="Arial" w:hAnsi="Arial" w:cs="Arial"/>
          <w:sz w:val="22"/>
          <w:szCs w:val="18"/>
        </w:rPr>
      </w:pPr>
    </w:p>
    <w:p w14:paraId="40B88F44" w14:textId="77777777" w:rsidR="00F45A39" w:rsidRPr="00913925" w:rsidRDefault="00F45A39" w:rsidP="00FC105B">
      <w:pPr>
        <w:pStyle w:val="Heading1"/>
        <w:jc w:val="left"/>
        <w:rPr>
          <w:rFonts w:ascii="Arial" w:hAnsi="Arial" w:cs="Arial"/>
          <w:sz w:val="22"/>
          <w:szCs w:val="18"/>
        </w:rPr>
        <w:sectPr w:rsidR="00F45A39" w:rsidRPr="00913925">
          <w:headerReference w:type="default" r:id="rId34"/>
          <w:pgSz w:w="11880" w:h="16820"/>
          <w:pgMar w:top="720" w:right="1022" w:bottom="720" w:left="1238" w:header="720" w:footer="720" w:gutter="0"/>
          <w:cols w:space="720"/>
          <w:noEndnote/>
        </w:sectPr>
      </w:pPr>
    </w:p>
    <w:p w14:paraId="035CF800" w14:textId="77777777" w:rsidR="00F45A39" w:rsidRPr="00913925" w:rsidRDefault="00F45A39" w:rsidP="00FC105B">
      <w:pPr>
        <w:pStyle w:val="Heading1"/>
        <w:jc w:val="left"/>
        <w:rPr>
          <w:rFonts w:ascii="Arial" w:hAnsi="Arial" w:cs="Arial"/>
          <w:sz w:val="22"/>
          <w:szCs w:val="18"/>
        </w:rPr>
      </w:pPr>
      <w:bookmarkStart w:id="213" w:name="_Toc7349359"/>
      <w:r w:rsidRPr="00913925">
        <w:rPr>
          <w:rFonts w:ascii="Arial" w:hAnsi="Arial" w:cs="Arial"/>
          <w:sz w:val="22"/>
          <w:szCs w:val="18"/>
        </w:rPr>
        <w:lastRenderedPageBreak/>
        <w:t>Implementing Change</w:t>
      </w:r>
      <w:bookmarkEnd w:id="213"/>
    </w:p>
    <w:p w14:paraId="20A2D8BE" w14:textId="77777777" w:rsidR="00F45A39" w:rsidRPr="00913925" w:rsidRDefault="00F45A39" w:rsidP="00FC105B">
      <w:pPr>
        <w:pStyle w:val="Heading2"/>
        <w:jc w:val="left"/>
        <w:rPr>
          <w:rFonts w:ascii="Arial" w:hAnsi="Arial" w:cs="Arial"/>
          <w:sz w:val="22"/>
          <w:szCs w:val="18"/>
        </w:rPr>
      </w:pPr>
      <w:bookmarkStart w:id="214" w:name="_Toc7349360"/>
      <w:r w:rsidRPr="00913925">
        <w:rPr>
          <w:rFonts w:ascii="Arial" w:hAnsi="Arial" w:cs="Arial"/>
          <w:sz w:val="22"/>
          <w:szCs w:val="18"/>
        </w:rPr>
        <w:t>Importance of Change</w:t>
      </w:r>
      <w:bookmarkEnd w:id="214"/>
    </w:p>
    <w:p w14:paraId="2261A21B" w14:textId="77777777" w:rsidR="00F45A39" w:rsidRPr="00913925" w:rsidRDefault="00F45A39" w:rsidP="00FC105B">
      <w:pPr>
        <w:rPr>
          <w:rFonts w:ascii="Arial" w:hAnsi="Arial" w:cs="Arial"/>
          <w:sz w:val="22"/>
          <w:szCs w:val="18"/>
        </w:rPr>
      </w:pPr>
    </w:p>
    <w:p w14:paraId="16949850" w14:textId="77777777" w:rsidR="00F45A39" w:rsidRPr="00913925" w:rsidRDefault="00F45A39" w:rsidP="00FC105B">
      <w:pPr>
        <w:rPr>
          <w:rFonts w:ascii="Arial" w:hAnsi="Arial" w:cs="Arial"/>
          <w:sz w:val="22"/>
          <w:szCs w:val="18"/>
        </w:rPr>
      </w:pPr>
    </w:p>
    <w:p w14:paraId="5DA3F8DF" w14:textId="77777777" w:rsidR="00F45A39" w:rsidRPr="00913925" w:rsidRDefault="00F45A39" w:rsidP="00FC105B">
      <w:pPr>
        <w:rPr>
          <w:rFonts w:ascii="Arial" w:hAnsi="Arial" w:cs="Arial"/>
          <w:sz w:val="22"/>
          <w:szCs w:val="18"/>
        </w:rPr>
      </w:pPr>
    </w:p>
    <w:p w14:paraId="768F6B9C" w14:textId="77777777" w:rsidR="00F45A39" w:rsidRPr="00913925" w:rsidRDefault="00F45A39" w:rsidP="00FC105B">
      <w:pPr>
        <w:rPr>
          <w:rFonts w:ascii="Arial" w:hAnsi="Arial" w:cs="Arial"/>
          <w:sz w:val="22"/>
          <w:szCs w:val="18"/>
        </w:rPr>
      </w:pPr>
    </w:p>
    <w:p w14:paraId="77202F63" w14:textId="77777777" w:rsidR="00F45A39" w:rsidRPr="00913925" w:rsidRDefault="00F45A39" w:rsidP="00FC105B">
      <w:pPr>
        <w:rPr>
          <w:rFonts w:ascii="Arial" w:hAnsi="Arial" w:cs="Arial"/>
          <w:sz w:val="22"/>
          <w:szCs w:val="18"/>
        </w:rPr>
      </w:pPr>
    </w:p>
    <w:p w14:paraId="28C6E293" w14:textId="77777777" w:rsidR="00F45A39" w:rsidRPr="00913925" w:rsidRDefault="00F45A39" w:rsidP="00FC105B">
      <w:pPr>
        <w:rPr>
          <w:rFonts w:ascii="Arial" w:hAnsi="Arial" w:cs="Arial"/>
          <w:sz w:val="22"/>
          <w:szCs w:val="18"/>
        </w:rPr>
      </w:pPr>
    </w:p>
    <w:p w14:paraId="70EEF3BF" w14:textId="77777777" w:rsidR="00F45A39" w:rsidRPr="00913925" w:rsidRDefault="00F45A39" w:rsidP="00FC105B">
      <w:pPr>
        <w:pStyle w:val="Heading2"/>
        <w:jc w:val="left"/>
        <w:rPr>
          <w:rFonts w:ascii="Arial" w:hAnsi="Arial" w:cs="Arial"/>
          <w:sz w:val="22"/>
          <w:szCs w:val="18"/>
        </w:rPr>
      </w:pPr>
      <w:bookmarkStart w:id="215" w:name="_Toc7349361"/>
      <w:r w:rsidRPr="00913925">
        <w:rPr>
          <w:rFonts w:ascii="Arial" w:hAnsi="Arial" w:cs="Arial"/>
          <w:sz w:val="22"/>
          <w:szCs w:val="18"/>
        </w:rPr>
        <w:t>Principles for Making Changes</w:t>
      </w:r>
      <w:bookmarkEnd w:id="215"/>
    </w:p>
    <w:p w14:paraId="1A09D821" w14:textId="77777777" w:rsidR="00F45A39" w:rsidRPr="00913925" w:rsidRDefault="00F45A39" w:rsidP="00FC105B">
      <w:pPr>
        <w:rPr>
          <w:rFonts w:ascii="Arial" w:hAnsi="Arial" w:cs="Arial"/>
          <w:sz w:val="22"/>
          <w:szCs w:val="18"/>
        </w:rPr>
      </w:pPr>
    </w:p>
    <w:p w14:paraId="06B539A4" w14:textId="77777777" w:rsidR="00F45A39" w:rsidRPr="00913925" w:rsidRDefault="00F45A39" w:rsidP="00FC105B">
      <w:pPr>
        <w:rPr>
          <w:rFonts w:ascii="Arial" w:hAnsi="Arial" w:cs="Arial"/>
          <w:sz w:val="22"/>
          <w:szCs w:val="18"/>
        </w:rPr>
      </w:pPr>
    </w:p>
    <w:p w14:paraId="7170FF46" w14:textId="77777777" w:rsidR="00F45A39" w:rsidRPr="00913925" w:rsidRDefault="00F45A39" w:rsidP="00FC105B">
      <w:pPr>
        <w:rPr>
          <w:rFonts w:ascii="Arial" w:hAnsi="Arial" w:cs="Arial"/>
          <w:sz w:val="22"/>
          <w:szCs w:val="18"/>
        </w:rPr>
      </w:pPr>
    </w:p>
    <w:p w14:paraId="16FE1133" w14:textId="77777777" w:rsidR="00F45A39" w:rsidRPr="00913925" w:rsidRDefault="00F45A39" w:rsidP="00FC105B">
      <w:pPr>
        <w:rPr>
          <w:rFonts w:ascii="Arial" w:hAnsi="Arial" w:cs="Arial"/>
          <w:sz w:val="22"/>
          <w:szCs w:val="18"/>
        </w:rPr>
      </w:pPr>
    </w:p>
    <w:p w14:paraId="2BE6933E" w14:textId="77777777" w:rsidR="00F45A39" w:rsidRPr="00913925" w:rsidRDefault="00F45A39" w:rsidP="00FC105B">
      <w:pPr>
        <w:rPr>
          <w:rFonts w:ascii="Arial" w:hAnsi="Arial" w:cs="Arial"/>
          <w:sz w:val="22"/>
          <w:szCs w:val="18"/>
        </w:rPr>
      </w:pPr>
    </w:p>
    <w:p w14:paraId="47AB7077" w14:textId="77777777" w:rsidR="00F45A39" w:rsidRPr="00913925" w:rsidRDefault="00F45A39" w:rsidP="00FC105B">
      <w:pPr>
        <w:rPr>
          <w:rFonts w:ascii="Arial" w:hAnsi="Arial" w:cs="Arial"/>
          <w:sz w:val="22"/>
          <w:szCs w:val="18"/>
        </w:rPr>
      </w:pPr>
    </w:p>
    <w:p w14:paraId="17064EE3" w14:textId="77777777" w:rsidR="00F45A39" w:rsidRPr="00913925" w:rsidRDefault="00F45A39" w:rsidP="00FC105B">
      <w:pPr>
        <w:rPr>
          <w:rFonts w:ascii="Arial" w:hAnsi="Arial" w:cs="Arial"/>
          <w:sz w:val="22"/>
          <w:szCs w:val="18"/>
        </w:rPr>
      </w:pPr>
    </w:p>
    <w:p w14:paraId="680D2325" w14:textId="77777777" w:rsidR="00F45A39" w:rsidRPr="00913925" w:rsidRDefault="00F45A39" w:rsidP="00FC105B">
      <w:pPr>
        <w:rPr>
          <w:rFonts w:ascii="Arial" w:hAnsi="Arial" w:cs="Arial"/>
          <w:sz w:val="22"/>
          <w:szCs w:val="18"/>
        </w:rPr>
      </w:pPr>
    </w:p>
    <w:p w14:paraId="5B0A239F" w14:textId="77777777" w:rsidR="00F45A39" w:rsidRPr="00913925" w:rsidRDefault="00F45A39" w:rsidP="00FC105B">
      <w:pPr>
        <w:rPr>
          <w:rFonts w:ascii="Arial" w:hAnsi="Arial" w:cs="Arial"/>
          <w:sz w:val="22"/>
          <w:szCs w:val="18"/>
        </w:rPr>
      </w:pPr>
    </w:p>
    <w:p w14:paraId="2F057B28" w14:textId="77777777" w:rsidR="00F45A39" w:rsidRPr="00913925" w:rsidRDefault="00F45A39" w:rsidP="00FC105B">
      <w:pPr>
        <w:rPr>
          <w:rFonts w:ascii="Arial" w:hAnsi="Arial" w:cs="Arial"/>
          <w:sz w:val="22"/>
          <w:szCs w:val="18"/>
        </w:rPr>
      </w:pPr>
    </w:p>
    <w:p w14:paraId="005272B2" w14:textId="77777777" w:rsidR="00F45A39" w:rsidRPr="00913925" w:rsidRDefault="00F45A39" w:rsidP="00FC105B">
      <w:pPr>
        <w:rPr>
          <w:rFonts w:ascii="Arial" w:hAnsi="Arial" w:cs="Arial"/>
          <w:sz w:val="22"/>
          <w:szCs w:val="18"/>
        </w:rPr>
      </w:pPr>
    </w:p>
    <w:p w14:paraId="7606BCE0" w14:textId="77777777" w:rsidR="00F45A39" w:rsidRPr="00913925" w:rsidRDefault="00F45A39" w:rsidP="00FC105B">
      <w:pPr>
        <w:rPr>
          <w:rFonts w:ascii="Arial" w:hAnsi="Arial" w:cs="Arial"/>
          <w:sz w:val="22"/>
          <w:szCs w:val="18"/>
        </w:rPr>
      </w:pPr>
    </w:p>
    <w:p w14:paraId="7B88CFA4" w14:textId="77777777" w:rsidR="00F45A39" w:rsidRPr="00913925" w:rsidRDefault="00F45A39" w:rsidP="00FC105B">
      <w:pPr>
        <w:rPr>
          <w:rFonts w:ascii="Arial" w:hAnsi="Arial" w:cs="Arial"/>
          <w:sz w:val="22"/>
          <w:szCs w:val="18"/>
        </w:rPr>
      </w:pPr>
    </w:p>
    <w:p w14:paraId="4A92AEF4" w14:textId="77777777" w:rsidR="00F45A39" w:rsidRPr="00913925" w:rsidRDefault="00F45A39" w:rsidP="00FC105B">
      <w:pPr>
        <w:rPr>
          <w:rFonts w:ascii="Arial" w:hAnsi="Arial" w:cs="Arial"/>
          <w:sz w:val="22"/>
          <w:szCs w:val="18"/>
        </w:rPr>
      </w:pPr>
    </w:p>
    <w:p w14:paraId="784EA187" w14:textId="77777777" w:rsidR="00F45A39" w:rsidRPr="00913925" w:rsidRDefault="00F45A39" w:rsidP="00FC105B">
      <w:pPr>
        <w:rPr>
          <w:rFonts w:ascii="Arial" w:hAnsi="Arial" w:cs="Arial"/>
          <w:sz w:val="22"/>
          <w:szCs w:val="18"/>
        </w:rPr>
      </w:pPr>
    </w:p>
    <w:p w14:paraId="7B979E8B" w14:textId="77777777" w:rsidR="00F45A39" w:rsidRPr="00913925" w:rsidRDefault="00F45A39" w:rsidP="00FC105B">
      <w:pPr>
        <w:rPr>
          <w:rFonts w:ascii="Arial" w:hAnsi="Arial" w:cs="Arial"/>
          <w:sz w:val="22"/>
          <w:szCs w:val="18"/>
        </w:rPr>
      </w:pPr>
    </w:p>
    <w:p w14:paraId="02AA26EC" w14:textId="77777777" w:rsidR="00F45A39" w:rsidRPr="00913925" w:rsidRDefault="00F45A39" w:rsidP="00FC105B">
      <w:pPr>
        <w:rPr>
          <w:rFonts w:ascii="Arial" w:hAnsi="Arial" w:cs="Arial"/>
          <w:sz w:val="22"/>
          <w:szCs w:val="18"/>
        </w:rPr>
      </w:pPr>
    </w:p>
    <w:p w14:paraId="54A3D8EA" w14:textId="77777777" w:rsidR="00F45A39" w:rsidRPr="00913925" w:rsidRDefault="00F45A39" w:rsidP="00FC105B">
      <w:pPr>
        <w:rPr>
          <w:rFonts w:ascii="Arial" w:hAnsi="Arial" w:cs="Arial"/>
          <w:sz w:val="22"/>
          <w:szCs w:val="18"/>
        </w:rPr>
      </w:pPr>
    </w:p>
    <w:p w14:paraId="2CC57728" w14:textId="77777777" w:rsidR="00F45A39" w:rsidRPr="00913925" w:rsidRDefault="00F45A39" w:rsidP="00FC105B">
      <w:pPr>
        <w:rPr>
          <w:rFonts w:ascii="Arial" w:hAnsi="Arial" w:cs="Arial"/>
          <w:sz w:val="22"/>
          <w:szCs w:val="18"/>
        </w:rPr>
      </w:pPr>
    </w:p>
    <w:p w14:paraId="2E790476" w14:textId="77777777" w:rsidR="00F45A39" w:rsidRPr="00913925" w:rsidRDefault="00F45A39" w:rsidP="00FC105B">
      <w:pPr>
        <w:rPr>
          <w:rFonts w:ascii="Arial" w:hAnsi="Arial" w:cs="Arial"/>
          <w:sz w:val="22"/>
          <w:szCs w:val="18"/>
        </w:rPr>
      </w:pPr>
    </w:p>
    <w:p w14:paraId="73ACEEEB" w14:textId="77777777" w:rsidR="00F45A39" w:rsidRPr="00913925" w:rsidRDefault="00F45A39" w:rsidP="00FC105B">
      <w:pPr>
        <w:pStyle w:val="Heading2"/>
        <w:jc w:val="left"/>
        <w:rPr>
          <w:rFonts w:ascii="Arial" w:hAnsi="Arial" w:cs="Arial"/>
          <w:sz w:val="22"/>
          <w:szCs w:val="18"/>
        </w:rPr>
      </w:pPr>
      <w:bookmarkStart w:id="216" w:name="_Toc7349362"/>
      <w:r w:rsidRPr="00913925">
        <w:rPr>
          <w:rFonts w:ascii="Arial" w:hAnsi="Arial" w:cs="Arial"/>
          <w:sz w:val="22"/>
          <w:szCs w:val="18"/>
        </w:rPr>
        <w:t>Your Strategy for Change</w:t>
      </w:r>
      <w:bookmarkEnd w:id="216"/>
    </w:p>
    <w:p w14:paraId="4C569539" w14:textId="77777777" w:rsidR="00F45A39" w:rsidRPr="00913925" w:rsidRDefault="00F45A39" w:rsidP="00FC105B">
      <w:pPr>
        <w:pStyle w:val="Heading3"/>
        <w:jc w:val="left"/>
        <w:rPr>
          <w:rFonts w:ascii="Arial" w:hAnsi="Arial" w:cs="Arial"/>
          <w:sz w:val="22"/>
          <w:szCs w:val="18"/>
        </w:rPr>
      </w:pPr>
      <w:bookmarkStart w:id="217" w:name="_Toc7349363"/>
      <w:r w:rsidRPr="00913925">
        <w:rPr>
          <w:rFonts w:ascii="Arial" w:hAnsi="Arial" w:cs="Arial"/>
          <w:sz w:val="22"/>
          <w:szCs w:val="18"/>
        </w:rPr>
        <w:t>What changes are most necessary in your own church?</w:t>
      </w:r>
      <w:bookmarkEnd w:id="217"/>
      <w:r w:rsidRPr="00913925">
        <w:rPr>
          <w:rFonts w:ascii="Arial" w:hAnsi="Arial" w:cs="Arial"/>
          <w:sz w:val="22"/>
          <w:szCs w:val="18"/>
        </w:rPr>
        <w:t xml:space="preserve">  </w:t>
      </w:r>
    </w:p>
    <w:p w14:paraId="30A77C42" w14:textId="77777777" w:rsidR="00F45A39" w:rsidRPr="00913925" w:rsidRDefault="00F45A39" w:rsidP="00FC105B">
      <w:pPr>
        <w:rPr>
          <w:rFonts w:ascii="Arial" w:hAnsi="Arial" w:cs="Arial"/>
          <w:sz w:val="22"/>
          <w:szCs w:val="18"/>
        </w:rPr>
      </w:pPr>
    </w:p>
    <w:p w14:paraId="2456AD92" w14:textId="77777777" w:rsidR="00F45A39" w:rsidRPr="00913925" w:rsidRDefault="00F45A39" w:rsidP="00FC105B">
      <w:pPr>
        <w:rPr>
          <w:rFonts w:ascii="Arial" w:hAnsi="Arial" w:cs="Arial"/>
          <w:sz w:val="22"/>
          <w:szCs w:val="18"/>
        </w:rPr>
      </w:pPr>
    </w:p>
    <w:p w14:paraId="2C4D795B" w14:textId="77777777" w:rsidR="00F45A39" w:rsidRPr="00913925" w:rsidRDefault="00F45A39" w:rsidP="00FC105B">
      <w:pPr>
        <w:rPr>
          <w:rFonts w:ascii="Arial" w:hAnsi="Arial" w:cs="Arial"/>
          <w:sz w:val="22"/>
          <w:szCs w:val="18"/>
        </w:rPr>
      </w:pPr>
    </w:p>
    <w:p w14:paraId="33355E31" w14:textId="77777777" w:rsidR="00F45A39" w:rsidRPr="00913925" w:rsidRDefault="00F45A39" w:rsidP="00FC105B">
      <w:pPr>
        <w:rPr>
          <w:rFonts w:ascii="Arial" w:hAnsi="Arial" w:cs="Arial"/>
          <w:sz w:val="22"/>
          <w:szCs w:val="18"/>
        </w:rPr>
      </w:pPr>
    </w:p>
    <w:p w14:paraId="216B583E" w14:textId="77777777" w:rsidR="00F45A39" w:rsidRPr="00913925" w:rsidRDefault="00F45A39" w:rsidP="00FC105B">
      <w:pPr>
        <w:pStyle w:val="Heading3"/>
        <w:jc w:val="left"/>
        <w:rPr>
          <w:rFonts w:ascii="Arial" w:hAnsi="Arial" w:cs="Arial"/>
          <w:sz w:val="22"/>
          <w:szCs w:val="18"/>
        </w:rPr>
      </w:pPr>
      <w:bookmarkStart w:id="218" w:name="_Toc7349364"/>
      <w:r w:rsidRPr="00913925">
        <w:rPr>
          <w:rFonts w:ascii="Arial" w:hAnsi="Arial" w:cs="Arial"/>
          <w:sz w:val="22"/>
          <w:szCs w:val="18"/>
        </w:rPr>
        <w:t>What is your strategy to implement change in one key area?</w:t>
      </w:r>
      <w:bookmarkEnd w:id="218"/>
    </w:p>
    <w:p w14:paraId="2E24FF37" w14:textId="77777777" w:rsidR="00F45A39" w:rsidRPr="00913925" w:rsidRDefault="00F45A39" w:rsidP="00FC105B">
      <w:pPr>
        <w:rPr>
          <w:rFonts w:ascii="Arial" w:hAnsi="Arial" w:cs="Arial"/>
          <w:sz w:val="22"/>
          <w:szCs w:val="18"/>
        </w:rPr>
      </w:pPr>
    </w:p>
    <w:p w14:paraId="5C5FBFC3" w14:textId="77777777" w:rsidR="00F45A39" w:rsidRPr="00913925" w:rsidRDefault="00F45A39" w:rsidP="00FC105B">
      <w:pPr>
        <w:rPr>
          <w:rFonts w:ascii="Arial" w:hAnsi="Arial" w:cs="Arial"/>
          <w:sz w:val="22"/>
          <w:szCs w:val="18"/>
        </w:rPr>
      </w:pPr>
    </w:p>
    <w:p w14:paraId="604C936C" w14:textId="77777777" w:rsidR="00F45A39" w:rsidRPr="00913925" w:rsidRDefault="00F45A39" w:rsidP="00FC105B">
      <w:pPr>
        <w:pStyle w:val="Heading1"/>
        <w:jc w:val="left"/>
        <w:rPr>
          <w:rFonts w:ascii="Arial" w:hAnsi="Arial" w:cs="Arial"/>
          <w:sz w:val="22"/>
          <w:szCs w:val="18"/>
        </w:rPr>
        <w:sectPr w:rsidR="00F45A39" w:rsidRPr="00913925">
          <w:headerReference w:type="default" r:id="rId35"/>
          <w:pgSz w:w="11880" w:h="16820"/>
          <w:pgMar w:top="720" w:right="1022" w:bottom="720" w:left="1238" w:header="720" w:footer="720" w:gutter="0"/>
          <w:cols w:space="720"/>
          <w:noEndnote/>
        </w:sectPr>
      </w:pPr>
    </w:p>
    <w:p w14:paraId="74C0928A" w14:textId="77777777" w:rsidR="00F45A39" w:rsidRPr="00913925" w:rsidRDefault="00F45A39" w:rsidP="00FC105B">
      <w:pPr>
        <w:pStyle w:val="Heading1"/>
        <w:jc w:val="left"/>
        <w:rPr>
          <w:rFonts w:ascii="Arial" w:hAnsi="Arial" w:cs="Arial"/>
          <w:sz w:val="22"/>
          <w:szCs w:val="18"/>
        </w:rPr>
      </w:pPr>
      <w:bookmarkStart w:id="219" w:name="_Toc7349365"/>
      <w:r w:rsidRPr="00913925">
        <w:rPr>
          <w:rFonts w:ascii="Arial" w:hAnsi="Arial" w:cs="Arial"/>
          <w:sz w:val="22"/>
          <w:szCs w:val="18"/>
        </w:rPr>
        <w:lastRenderedPageBreak/>
        <w:t>Church Unity</w:t>
      </w:r>
      <w:bookmarkEnd w:id="219"/>
    </w:p>
    <w:p w14:paraId="1AC29F16" w14:textId="77777777" w:rsidR="00F45A39" w:rsidRPr="00913925" w:rsidRDefault="00F45A39" w:rsidP="00FC105B">
      <w:pPr>
        <w:pStyle w:val="Heading2"/>
        <w:jc w:val="left"/>
        <w:rPr>
          <w:rFonts w:ascii="Arial" w:hAnsi="Arial" w:cs="Arial"/>
          <w:sz w:val="22"/>
          <w:szCs w:val="18"/>
        </w:rPr>
      </w:pPr>
      <w:bookmarkStart w:id="220" w:name="_Toc7349366"/>
      <w:r w:rsidRPr="00913925">
        <w:rPr>
          <w:rFonts w:ascii="Arial" w:hAnsi="Arial" w:cs="Arial"/>
          <w:sz w:val="22"/>
          <w:szCs w:val="18"/>
        </w:rPr>
        <w:t>Essential Doctrines for Unity</w:t>
      </w:r>
      <w:bookmarkEnd w:id="220"/>
    </w:p>
    <w:p w14:paraId="375DD8A6" w14:textId="77777777" w:rsidR="00F45A39" w:rsidRPr="00913925" w:rsidRDefault="00F45A39" w:rsidP="00FC105B">
      <w:pPr>
        <w:ind w:left="900"/>
        <w:rPr>
          <w:rFonts w:ascii="Arial" w:hAnsi="Arial" w:cs="Arial"/>
          <w:i/>
          <w:sz w:val="22"/>
          <w:szCs w:val="18"/>
        </w:rPr>
      </w:pPr>
      <w:r w:rsidRPr="00913925">
        <w:rPr>
          <w:rFonts w:ascii="Arial" w:hAnsi="Arial" w:cs="Arial"/>
          <w:i/>
          <w:sz w:val="22"/>
          <w:szCs w:val="18"/>
        </w:rPr>
        <w:t>Which doctrines must believers agree upon to serve together?</w:t>
      </w:r>
    </w:p>
    <w:p w14:paraId="264D20FD" w14:textId="77777777" w:rsidR="00F45A39" w:rsidRPr="00913925" w:rsidRDefault="00F45A39" w:rsidP="00FC105B">
      <w:pPr>
        <w:rPr>
          <w:rFonts w:ascii="Arial" w:hAnsi="Arial" w:cs="Arial"/>
          <w:sz w:val="22"/>
          <w:szCs w:val="18"/>
        </w:rPr>
      </w:pPr>
    </w:p>
    <w:p w14:paraId="77F744BA" w14:textId="77777777" w:rsidR="00F45A39" w:rsidRPr="00913925" w:rsidRDefault="00F45A39" w:rsidP="00FC105B">
      <w:pPr>
        <w:rPr>
          <w:rFonts w:ascii="Arial" w:hAnsi="Arial" w:cs="Arial"/>
          <w:sz w:val="22"/>
          <w:szCs w:val="18"/>
        </w:rPr>
      </w:pPr>
    </w:p>
    <w:p w14:paraId="641483F6" w14:textId="77777777" w:rsidR="00F45A39" w:rsidRPr="00913925" w:rsidRDefault="00F45A39" w:rsidP="00FC105B">
      <w:pPr>
        <w:rPr>
          <w:rFonts w:ascii="Arial" w:hAnsi="Arial" w:cs="Arial"/>
          <w:sz w:val="22"/>
          <w:szCs w:val="18"/>
        </w:rPr>
      </w:pPr>
    </w:p>
    <w:p w14:paraId="02175FE5" w14:textId="77777777" w:rsidR="00F45A39" w:rsidRPr="00913925" w:rsidRDefault="00F45A39" w:rsidP="00FC105B">
      <w:pPr>
        <w:rPr>
          <w:rFonts w:ascii="Arial" w:hAnsi="Arial" w:cs="Arial"/>
          <w:sz w:val="22"/>
          <w:szCs w:val="18"/>
        </w:rPr>
      </w:pPr>
    </w:p>
    <w:p w14:paraId="55C67A67" w14:textId="77777777" w:rsidR="00F45A39" w:rsidRPr="00913925" w:rsidRDefault="00F45A39" w:rsidP="00FC105B">
      <w:pPr>
        <w:rPr>
          <w:rFonts w:ascii="Arial" w:hAnsi="Arial" w:cs="Arial"/>
          <w:sz w:val="22"/>
          <w:szCs w:val="18"/>
        </w:rPr>
      </w:pPr>
    </w:p>
    <w:p w14:paraId="3A52B3B0" w14:textId="77777777" w:rsidR="00F45A39" w:rsidRPr="00913925" w:rsidRDefault="00F45A39" w:rsidP="00FC105B">
      <w:pPr>
        <w:rPr>
          <w:rFonts w:ascii="Arial" w:hAnsi="Arial" w:cs="Arial"/>
          <w:sz w:val="22"/>
          <w:szCs w:val="18"/>
        </w:rPr>
      </w:pPr>
    </w:p>
    <w:p w14:paraId="11C4317F" w14:textId="77777777" w:rsidR="00F45A39" w:rsidRPr="00913925" w:rsidRDefault="00F45A39" w:rsidP="00FC105B">
      <w:pPr>
        <w:rPr>
          <w:rFonts w:ascii="Arial" w:hAnsi="Arial" w:cs="Arial"/>
          <w:sz w:val="22"/>
          <w:szCs w:val="18"/>
        </w:rPr>
      </w:pPr>
    </w:p>
    <w:p w14:paraId="2EAB7E59" w14:textId="77777777" w:rsidR="00F45A39" w:rsidRPr="00913925" w:rsidRDefault="00F45A39" w:rsidP="00FC105B">
      <w:pPr>
        <w:rPr>
          <w:rFonts w:ascii="Arial" w:hAnsi="Arial" w:cs="Arial"/>
          <w:sz w:val="22"/>
          <w:szCs w:val="18"/>
        </w:rPr>
      </w:pPr>
    </w:p>
    <w:p w14:paraId="041AF26E" w14:textId="77777777" w:rsidR="00F45A39" w:rsidRPr="00913925" w:rsidRDefault="00F45A39" w:rsidP="00FC105B">
      <w:pPr>
        <w:rPr>
          <w:rFonts w:ascii="Arial" w:hAnsi="Arial" w:cs="Arial"/>
          <w:sz w:val="22"/>
          <w:szCs w:val="18"/>
        </w:rPr>
      </w:pPr>
    </w:p>
    <w:p w14:paraId="18D30E20" w14:textId="77777777" w:rsidR="00F45A39" w:rsidRPr="00913925" w:rsidRDefault="00F45A39" w:rsidP="00FC105B">
      <w:pPr>
        <w:rPr>
          <w:rFonts w:ascii="Arial" w:hAnsi="Arial" w:cs="Arial"/>
          <w:sz w:val="22"/>
          <w:szCs w:val="18"/>
        </w:rPr>
      </w:pPr>
    </w:p>
    <w:p w14:paraId="73D1A2E2" w14:textId="77777777" w:rsidR="00F45A39" w:rsidRPr="00913925" w:rsidRDefault="00F45A39" w:rsidP="00FC105B">
      <w:pPr>
        <w:rPr>
          <w:rFonts w:ascii="Arial" w:hAnsi="Arial" w:cs="Arial"/>
          <w:sz w:val="22"/>
          <w:szCs w:val="18"/>
        </w:rPr>
      </w:pPr>
    </w:p>
    <w:p w14:paraId="4C62C052" w14:textId="77777777" w:rsidR="00F45A39" w:rsidRPr="00913925" w:rsidRDefault="00F45A39" w:rsidP="00FC105B">
      <w:pPr>
        <w:rPr>
          <w:rFonts w:ascii="Arial" w:hAnsi="Arial" w:cs="Arial"/>
          <w:sz w:val="22"/>
          <w:szCs w:val="18"/>
        </w:rPr>
      </w:pPr>
    </w:p>
    <w:p w14:paraId="0378EC53" w14:textId="77777777" w:rsidR="00F45A39" w:rsidRPr="00913925" w:rsidRDefault="00F45A39" w:rsidP="00FC105B">
      <w:pPr>
        <w:rPr>
          <w:rFonts w:ascii="Arial" w:hAnsi="Arial" w:cs="Arial"/>
          <w:sz w:val="22"/>
          <w:szCs w:val="18"/>
        </w:rPr>
      </w:pPr>
    </w:p>
    <w:p w14:paraId="510EDA28" w14:textId="77777777" w:rsidR="00F45A39" w:rsidRPr="00913925" w:rsidRDefault="00F45A39" w:rsidP="00FC105B">
      <w:pPr>
        <w:rPr>
          <w:rFonts w:ascii="Arial" w:hAnsi="Arial" w:cs="Arial"/>
          <w:sz w:val="22"/>
          <w:szCs w:val="18"/>
        </w:rPr>
      </w:pPr>
    </w:p>
    <w:p w14:paraId="41D41E9A" w14:textId="77777777" w:rsidR="00F45A39" w:rsidRPr="00913925" w:rsidRDefault="00F45A39" w:rsidP="00FC105B">
      <w:pPr>
        <w:pStyle w:val="Heading2"/>
        <w:jc w:val="left"/>
        <w:rPr>
          <w:rFonts w:ascii="Arial" w:hAnsi="Arial" w:cs="Arial"/>
          <w:sz w:val="22"/>
          <w:szCs w:val="18"/>
        </w:rPr>
      </w:pPr>
      <w:bookmarkStart w:id="221" w:name="_Toc7349367"/>
      <w:r w:rsidRPr="00913925">
        <w:rPr>
          <w:rFonts w:ascii="Arial" w:hAnsi="Arial" w:cs="Arial"/>
          <w:sz w:val="22"/>
          <w:szCs w:val="18"/>
        </w:rPr>
        <w:t>Denominations</w:t>
      </w:r>
      <w:bookmarkEnd w:id="221"/>
    </w:p>
    <w:p w14:paraId="01A6CD45" w14:textId="77777777" w:rsidR="00F45A39" w:rsidRPr="00913925" w:rsidRDefault="00F45A39" w:rsidP="00FC105B">
      <w:pPr>
        <w:ind w:left="900"/>
        <w:rPr>
          <w:rFonts w:ascii="Arial" w:hAnsi="Arial" w:cs="Arial"/>
          <w:i/>
          <w:sz w:val="22"/>
          <w:szCs w:val="18"/>
        </w:rPr>
      </w:pPr>
      <w:r w:rsidRPr="00913925">
        <w:rPr>
          <w:rFonts w:ascii="Arial" w:hAnsi="Arial" w:cs="Arial"/>
          <w:i/>
          <w:sz w:val="22"/>
          <w:szCs w:val="18"/>
        </w:rPr>
        <w:t>Is it wrong for the Christian church to have different denominations?  Why or why not?</w:t>
      </w:r>
    </w:p>
    <w:p w14:paraId="771D82F1" w14:textId="77777777" w:rsidR="00F45A39" w:rsidRPr="00913925" w:rsidRDefault="00F45A39" w:rsidP="00FC105B">
      <w:pPr>
        <w:rPr>
          <w:rFonts w:ascii="Arial" w:hAnsi="Arial" w:cs="Arial"/>
          <w:sz w:val="22"/>
          <w:szCs w:val="18"/>
        </w:rPr>
      </w:pPr>
    </w:p>
    <w:p w14:paraId="42353E34" w14:textId="77777777" w:rsidR="00F45A39" w:rsidRPr="00913925" w:rsidRDefault="00F45A39" w:rsidP="00FC105B">
      <w:pPr>
        <w:rPr>
          <w:rFonts w:ascii="Arial" w:hAnsi="Arial" w:cs="Arial"/>
          <w:sz w:val="22"/>
          <w:szCs w:val="18"/>
        </w:rPr>
      </w:pPr>
    </w:p>
    <w:p w14:paraId="0FA0306D" w14:textId="77777777" w:rsidR="00F45A39" w:rsidRPr="00913925" w:rsidRDefault="00F45A39" w:rsidP="00FC105B">
      <w:pPr>
        <w:rPr>
          <w:rFonts w:ascii="Arial" w:hAnsi="Arial" w:cs="Arial"/>
          <w:sz w:val="22"/>
          <w:szCs w:val="18"/>
        </w:rPr>
      </w:pPr>
    </w:p>
    <w:p w14:paraId="0F6E8FC8" w14:textId="77777777" w:rsidR="00F45A39" w:rsidRPr="00913925" w:rsidRDefault="00F45A39" w:rsidP="00FC105B">
      <w:pPr>
        <w:rPr>
          <w:rFonts w:ascii="Arial" w:hAnsi="Arial" w:cs="Arial"/>
          <w:sz w:val="22"/>
          <w:szCs w:val="18"/>
        </w:rPr>
      </w:pPr>
    </w:p>
    <w:p w14:paraId="1F8E9864" w14:textId="77777777" w:rsidR="00F45A39" w:rsidRPr="00913925" w:rsidRDefault="00F45A39" w:rsidP="00FC105B">
      <w:pPr>
        <w:rPr>
          <w:rFonts w:ascii="Arial" w:hAnsi="Arial" w:cs="Arial"/>
          <w:sz w:val="22"/>
          <w:szCs w:val="18"/>
        </w:rPr>
      </w:pPr>
    </w:p>
    <w:p w14:paraId="3C78F8AA" w14:textId="77777777" w:rsidR="00F45A39" w:rsidRPr="00913925" w:rsidRDefault="00F45A39" w:rsidP="00FC105B">
      <w:pPr>
        <w:rPr>
          <w:rFonts w:ascii="Arial" w:hAnsi="Arial" w:cs="Arial"/>
          <w:sz w:val="22"/>
          <w:szCs w:val="18"/>
        </w:rPr>
      </w:pPr>
    </w:p>
    <w:p w14:paraId="07E85E6A" w14:textId="77777777" w:rsidR="00F45A39" w:rsidRPr="00913925" w:rsidRDefault="00F45A39" w:rsidP="00FC105B">
      <w:pPr>
        <w:rPr>
          <w:rFonts w:ascii="Arial" w:hAnsi="Arial" w:cs="Arial"/>
          <w:sz w:val="22"/>
          <w:szCs w:val="18"/>
        </w:rPr>
      </w:pPr>
    </w:p>
    <w:p w14:paraId="787AB503" w14:textId="77777777" w:rsidR="00F45A39" w:rsidRPr="00913925" w:rsidRDefault="00F45A39" w:rsidP="00FC105B">
      <w:pPr>
        <w:rPr>
          <w:rFonts w:ascii="Arial" w:hAnsi="Arial" w:cs="Arial"/>
          <w:sz w:val="22"/>
          <w:szCs w:val="18"/>
        </w:rPr>
      </w:pPr>
    </w:p>
    <w:p w14:paraId="167F3040" w14:textId="77777777" w:rsidR="00F45A39" w:rsidRPr="00913925" w:rsidRDefault="00F45A39" w:rsidP="00FC105B">
      <w:pPr>
        <w:rPr>
          <w:rFonts w:ascii="Arial" w:hAnsi="Arial" w:cs="Arial"/>
          <w:sz w:val="22"/>
          <w:szCs w:val="18"/>
        </w:rPr>
      </w:pPr>
    </w:p>
    <w:p w14:paraId="286AB9FA" w14:textId="77777777" w:rsidR="00F45A39" w:rsidRPr="00913925" w:rsidRDefault="00F45A39" w:rsidP="00FC105B">
      <w:pPr>
        <w:rPr>
          <w:rFonts w:ascii="Arial" w:hAnsi="Arial" w:cs="Arial"/>
          <w:sz w:val="22"/>
          <w:szCs w:val="18"/>
        </w:rPr>
      </w:pPr>
    </w:p>
    <w:p w14:paraId="216D848A" w14:textId="77777777" w:rsidR="00F45A39" w:rsidRPr="00913925" w:rsidRDefault="00F45A39" w:rsidP="00FC105B">
      <w:pPr>
        <w:rPr>
          <w:rFonts w:ascii="Arial" w:hAnsi="Arial" w:cs="Arial"/>
          <w:sz w:val="22"/>
          <w:szCs w:val="18"/>
        </w:rPr>
      </w:pPr>
    </w:p>
    <w:p w14:paraId="01825803"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bookmarkStart w:id="222" w:name="_Toc7349368"/>
      <w:r w:rsidRPr="00913925">
        <w:rPr>
          <w:rFonts w:ascii="Arial" w:hAnsi="Arial" w:cs="Arial"/>
          <w:sz w:val="22"/>
          <w:szCs w:val="18"/>
        </w:rPr>
        <w:lastRenderedPageBreak/>
        <w:t>Separation</w:t>
      </w:r>
      <w:bookmarkEnd w:id="222"/>
    </w:p>
    <w:p w14:paraId="00770F36" w14:textId="77777777" w:rsidR="00F45A39" w:rsidRPr="00913925" w:rsidRDefault="00F45A39" w:rsidP="00FC105B">
      <w:pPr>
        <w:pStyle w:val="Heading3"/>
        <w:jc w:val="left"/>
        <w:rPr>
          <w:rFonts w:ascii="Arial" w:hAnsi="Arial" w:cs="Arial"/>
          <w:sz w:val="22"/>
          <w:szCs w:val="18"/>
        </w:rPr>
      </w:pPr>
      <w:bookmarkStart w:id="223" w:name="_Toc7349369"/>
      <w:r w:rsidRPr="00913925">
        <w:rPr>
          <w:rFonts w:ascii="Arial" w:hAnsi="Arial" w:cs="Arial"/>
          <w:sz w:val="22"/>
          <w:szCs w:val="18"/>
        </w:rPr>
        <w:t>Definitions</w:t>
      </w:r>
      <w:bookmarkEnd w:id="223"/>
    </w:p>
    <w:p w14:paraId="728F2CD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Biblical separation is “the separation of the church and its members from unbelief, apostasy, and compromise.”</w:t>
      </w:r>
      <w:r w:rsidRPr="00913925">
        <w:rPr>
          <w:rStyle w:val="FootnoteReference"/>
          <w:rFonts w:ascii="Arial" w:hAnsi="Arial" w:cs="Arial"/>
          <w:sz w:val="22"/>
          <w:szCs w:val="18"/>
        </w:rPr>
        <w:footnoteReference w:id="33"/>
      </w:r>
    </w:p>
    <w:p w14:paraId="79B8D9A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prohibits association with believers with whom one disagrees.</w:t>
      </w:r>
    </w:p>
    <w:p w14:paraId="43820820"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prohibits association with believers who agree with the first party but they themselves associate with others with whom the first party disagrees.  The Bible-Presbyterian Church holds to this form of separation.  See Jeffery Khoo’s work on this subject.</w:t>
      </w:r>
    </w:p>
    <w:p w14:paraId="6E7E793B" w14:textId="77777777" w:rsidR="00F45A39" w:rsidRPr="00913925" w:rsidRDefault="00F45A39" w:rsidP="00FC105B">
      <w:pPr>
        <w:rPr>
          <w:rFonts w:ascii="Arial" w:hAnsi="Arial" w:cs="Arial"/>
          <w:sz w:val="22"/>
          <w:szCs w:val="18"/>
        </w:rPr>
      </w:pPr>
    </w:p>
    <w:p w14:paraId="04FDC2D3" w14:textId="77777777" w:rsidR="00F45A39" w:rsidRPr="00913925" w:rsidRDefault="00F45A39" w:rsidP="00FC105B">
      <w:pPr>
        <w:pStyle w:val="Heading3"/>
        <w:jc w:val="left"/>
        <w:rPr>
          <w:rFonts w:ascii="Arial" w:hAnsi="Arial" w:cs="Arial"/>
          <w:sz w:val="22"/>
          <w:szCs w:val="18"/>
        </w:rPr>
      </w:pPr>
      <w:bookmarkStart w:id="224" w:name="_Toc7349370"/>
      <w:r w:rsidRPr="00913925">
        <w:rPr>
          <w:rFonts w:ascii="Arial" w:hAnsi="Arial" w:cs="Arial"/>
          <w:sz w:val="22"/>
          <w:szCs w:val="18"/>
        </w:rPr>
        <w:t>Passages and Issues</w:t>
      </w:r>
      <w:bookmarkEnd w:id="224"/>
    </w:p>
    <w:p w14:paraId="1627CBD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does 2 Corinthians 6:14–7:1 mean?</w:t>
      </w:r>
    </w:p>
    <w:p w14:paraId="0FC3602E" w14:textId="77777777" w:rsidR="00F45A39" w:rsidRPr="00913925" w:rsidRDefault="00F45A39" w:rsidP="00FC105B">
      <w:pPr>
        <w:rPr>
          <w:rFonts w:ascii="Arial" w:hAnsi="Arial" w:cs="Arial"/>
          <w:sz w:val="22"/>
          <w:szCs w:val="18"/>
        </w:rPr>
      </w:pPr>
    </w:p>
    <w:p w14:paraId="554D8838" w14:textId="77777777" w:rsidR="00F45A39" w:rsidRPr="00913925" w:rsidRDefault="00F45A39" w:rsidP="00FC105B">
      <w:pPr>
        <w:pBdr>
          <w:top w:val="single" w:sz="4" w:space="1" w:color="auto"/>
          <w:left w:val="single" w:sz="4" w:space="4" w:color="auto"/>
          <w:bottom w:val="single" w:sz="4" w:space="1" w:color="auto"/>
          <w:right w:val="single" w:sz="4" w:space="4" w:color="auto"/>
        </w:pBdr>
        <w:ind w:left="1980"/>
        <w:rPr>
          <w:rFonts w:ascii="Arial" w:hAnsi="Arial" w:cs="Arial"/>
          <w:sz w:val="22"/>
          <w:szCs w:val="18"/>
        </w:rPr>
      </w:pPr>
      <w:r w:rsidRPr="00913925">
        <w:rPr>
          <w:rFonts w:ascii="Arial" w:hAnsi="Arial" w:cs="Arial"/>
          <w:sz w:val="22"/>
          <w:szCs w:val="18"/>
        </w:rPr>
        <w:t>Do not be yoked together with unbelievers. For what do righteousness and wickedness have in common?  Or what fellowship can light have with darkness?  What harmony is there between Christ and Belial? What does a believer have in common with an unbeliever?  What agreement is there between the temple of God and idols?  For we are the temple of the living God. As God has said: “I will live with them and walk among them, and I will be their God, and they will be my people.”   “Therefore come out from them and be separate, says the Lord. Touch no unclean thing, and I will receive you.” “I will be a Father to you, and you will be my sons and daughters, says the Lord Almighty.”  Since we have these promises, dear friends, let us purify ourselves from everything that contaminates body and spirit, perfecting holiness out of reverence for God.</w:t>
      </w:r>
    </w:p>
    <w:p w14:paraId="1A6FBF70" w14:textId="77777777" w:rsidR="00F45A39" w:rsidRPr="00913925" w:rsidRDefault="00F45A39" w:rsidP="00FC105B">
      <w:pPr>
        <w:rPr>
          <w:rFonts w:ascii="Arial" w:hAnsi="Arial" w:cs="Arial"/>
          <w:sz w:val="22"/>
          <w:szCs w:val="18"/>
        </w:rPr>
      </w:pPr>
    </w:p>
    <w:p w14:paraId="4C0FDF2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What do the following texts teach about separation?</w:t>
      </w:r>
      <w:r w:rsidRPr="00913925">
        <w:rPr>
          <w:rStyle w:val="FootnoteReference"/>
          <w:rFonts w:ascii="Arial" w:hAnsi="Arial" w:cs="Arial"/>
          <w:sz w:val="22"/>
          <w:szCs w:val="18"/>
        </w:rPr>
        <w:footnoteReference w:id="34"/>
      </w:r>
    </w:p>
    <w:p w14:paraId="17F11FE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Thess. 3:6-15</w:t>
      </w:r>
    </w:p>
    <w:p w14:paraId="1862C6D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12:1-2</w:t>
      </w:r>
    </w:p>
    <w:p w14:paraId="2073676C"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Romans 16:17</w:t>
      </w:r>
    </w:p>
    <w:p w14:paraId="065365FE"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Ephesians 5:11</w:t>
      </w:r>
    </w:p>
    <w:p w14:paraId="487C66E3"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Thess. 5:21-22</w:t>
      </w:r>
    </w:p>
    <w:p w14:paraId="6783F358"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1 Tim. 6:3-5</w:t>
      </w:r>
    </w:p>
    <w:p w14:paraId="4C1B71DA"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Tim. 2:16-21</w:t>
      </w:r>
    </w:p>
    <w:p w14:paraId="53EB8DD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lastRenderedPageBreak/>
        <w:t>Titus 3:10</w:t>
      </w:r>
    </w:p>
    <w:p w14:paraId="0EAD3C30"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2 John 7-11</w:t>
      </w:r>
    </w:p>
    <w:p w14:paraId="26EAB111"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Jude 3</w:t>
      </w:r>
    </w:p>
    <w:p w14:paraId="1497926D"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Revelation 18:4</w:t>
      </w:r>
    </w:p>
    <w:p w14:paraId="15D90A6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Over which issues should believers separate from unbelievers?  (For example, could believers rally together with non-Christians to support issues such as racial harmony, prohibition of abortion, etc.?)</w:t>
      </w:r>
    </w:p>
    <w:p w14:paraId="42702093" w14:textId="77777777" w:rsidR="00F45A39" w:rsidRPr="00913925" w:rsidRDefault="00F45A39" w:rsidP="00FC105B">
      <w:pPr>
        <w:rPr>
          <w:rFonts w:ascii="Arial" w:hAnsi="Arial" w:cs="Arial"/>
          <w:sz w:val="22"/>
          <w:szCs w:val="18"/>
        </w:rPr>
      </w:pPr>
    </w:p>
    <w:p w14:paraId="629E9279" w14:textId="77777777" w:rsidR="002463C2" w:rsidRPr="00913925" w:rsidRDefault="002463C2" w:rsidP="00FC105B">
      <w:pPr>
        <w:rPr>
          <w:rFonts w:ascii="Arial" w:hAnsi="Arial" w:cs="Arial"/>
          <w:sz w:val="22"/>
          <w:szCs w:val="18"/>
        </w:rPr>
      </w:pPr>
    </w:p>
    <w:p w14:paraId="78661B72" w14:textId="77777777" w:rsidR="002463C2" w:rsidRPr="00913925" w:rsidRDefault="002463C2" w:rsidP="00FC105B">
      <w:pPr>
        <w:rPr>
          <w:rFonts w:ascii="Arial" w:hAnsi="Arial" w:cs="Arial"/>
          <w:sz w:val="22"/>
          <w:szCs w:val="18"/>
        </w:rPr>
      </w:pPr>
    </w:p>
    <w:p w14:paraId="0037EF69" w14:textId="77777777" w:rsidR="002463C2" w:rsidRPr="00913925" w:rsidRDefault="002463C2" w:rsidP="00FC105B">
      <w:pPr>
        <w:rPr>
          <w:rFonts w:ascii="Arial" w:hAnsi="Arial" w:cs="Arial"/>
          <w:sz w:val="22"/>
          <w:szCs w:val="18"/>
        </w:rPr>
      </w:pPr>
    </w:p>
    <w:p w14:paraId="7CE84085" w14:textId="77777777" w:rsidR="002463C2" w:rsidRPr="00913925" w:rsidRDefault="002463C2" w:rsidP="00FC105B">
      <w:pPr>
        <w:rPr>
          <w:rFonts w:ascii="Arial" w:hAnsi="Arial" w:cs="Arial"/>
          <w:sz w:val="22"/>
          <w:szCs w:val="18"/>
        </w:rPr>
      </w:pPr>
    </w:p>
    <w:p w14:paraId="7500230E" w14:textId="77777777" w:rsidR="002463C2" w:rsidRPr="00913925" w:rsidRDefault="002463C2" w:rsidP="00FC105B">
      <w:pPr>
        <w:rPr>
          <w:rFonts w:ascii="Arial" w:hAnsi="Arial" w:cs="Arial"/>
          <w:sz w:val="22"/>
          <w:szCs w:val="18"/>
        </w:rPr>
      </w:pPr>
    </w:p>
    <w:p w14:paraId="214DB82A" w14:textId="77777777" w:rsidR="00F45A39" w:rsidRPr="00913925" w:rsidRDefault="00F45A39" w:rsidP="00FC105B">
      <w:pPr>
        <w:rPr>
          <w:rFonts w:ascii="Arial" w:hAnsi="Arial" w:cs="Arial"/>
          <w:sz w:val="22"/>
          <w:szCs w:val="18"/>
        </w:rPr>
      </w:pPr>
    </w:p>
    <w:p w14:paraId="3D9EE246"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p>
    <w:p w14:paraId="135B680E"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“The direct commands to </w:t>
      </w:r>
      <w:r w:rsidRPr="00913925">
        <w:rPr>
          <w:rFonts w:ascii="Arial" w:hAnsi="Arial" w:cs="Arial"/>
          <w:i/>
          <w:iCs/>
          <w:sz w:val="22"/>
          <w:szCs w:val="18"/>
        </w:rPr>
        <w:t>separate</w:t>
      </w:r>
      <w:r w:rsidRPr="00913925">
        <w:rPr>
          <w:rFonts w:ascii="Arial" w:hAnsi="Arial" w:cs="Arial"/>
          <w:sz w:val="22"/>
          <w:szCs w:val="18"/>
        </w:rPr>
        <w:t xml:space="preserve"> from other people are always commands to separate </w:t>
      </w:r>
      <w:r w:rsidRPr="00913925">
        <w:rPr>
          <w:rFonts w:ascii="Arial" w:hAnsi="Arial" w:cs="Arial"/>
          <w:i/>
          <w:iCs/>
          <w:sz w:val="22"/>
          <w:szCs w:val="18"/>
        </w:rPr>
        <w:t>from unbelievers</w:t>
      </w:r>
      <w:r w:rsidRPr="00913925">
        <w:rPr>
          <w:rFonts w:ascii="Arial" w:hAnsi="Arial" w:cs="Arial"/>
          <w:sz w:val="22"/>
          <w:szCs w:val="18"/>
        </w:rPr>
        <w:t>, not from Christians with whom one disagrees… The are no direct New Testament commands to separate from Christians with whom one has doctrinal differences (unless those differences involve such serious heresies that the Christian faith itself is denied).”</w:t>
      </w:r>
      <w:r w:rsidRPr="00913925">
        <w:rPr>
          <w:rFonts w:ascii="Arial" w:hAnsi="Arial" w:cs="Arial"/>
          <w:sz w:val="22"/>
          <w:szCs w:val="18"/>
        </w:rPr>
        <w:tab/>
        <w:t xml:space="preserve">  </w:t>
      </w:r>
      <w:r w:rsidRPr="00913925">
        <w:rPr>
          <w:rFonts w:ascii="Arial" w:hAnsi="Arial" w:cs="Arial"/>
          <w:sz w:val="22"/>
          <w:szCs w:val="18"/>
        </w:rPr>
        <w:br/>
      </w:r>
    </w:p>
    <w:p w14:paraId="34B3A5A5" w14:textId="77777777" w:rsidR="002463C2" w:rsidRPr="00913925" w:rsidRDefault="002463C2" w:rsidP="00FC105B">
      <w:pPr>
        <w:pBdr>
          <w:top w:val="single" w:sz="4" w:space="1" w:color="auto"/>
          <w:left w:val="single" w:sz="4" w:space="4" w:color="auto"/>
          <w:bottom w:val="single" w:sz="4" w:space="1" w:color="auto"/>
          <w:right w:val="single" w:sz="4" w:space="4" w:color="auto"/>
        </w:pBdr>
        <w:ind w:left="1985"/>
        <w:rPr>
          <w:rFonts w:ascii="Arial" w:hAnsi="Arial" w:cs="Arial"/>
          <w:sz w:val="22"/>
          <w:szCs w:val="18"/>
        </w:rPr>
      </w:pPr>
      <w:r w:rsidRPr="00913925">
        <w:rPr>
          <w:rFonts w:ascii="Arial" w:hAnsi="Arial" w:cs="Arial"/>
          <w:sz w:val="22"/>
          <w:szCs w:val="18"/>
        </w:rPr>
        <w:t xml:space="preserve">Wayne Grudem, </w:t>
      </w:r>
      <w:r w:rsidRPr="00913925">
        <w:rPr>
          <w:rFonts w:ascii="Arial" w:hAnsi="Arial" w:cs="Arial"/>
          <w:i/>
          <w:iCs/>
          <w:sz w:val="22"/>
          <w:szCs w:val="18"/>
        </w:rPr>
        <w:t>Systematic Theology</w:t>
      </w:r>
      <w:r w:rsidRPr="00913925">
        <w:rPr>
          <w:rFonts w:ascii="Arial" w:hAnsi="Arial" w:cs="Arial"/>
          <w:sz w:val="22"/>
          <w:szCs w:val="18"/>
        </w:rPr>
        <w:t>, 877</w:t>
      </w:r>
    </w:p>
    <w:p w14:paraId="6AE68C7F" w14:textId="77777777" w:rsidR="002463C2" w:rsidRPr="00913925" w:rsidRDefault="002463C2" w:rsidP="00FC105B">
      <w:pPr>
        <w:rPr>
          <w:rFonts w:ascii="Arial" w:hAnsi="Arial" w:cs="Arial"/>
          <w:b/>
          <w:sz w:val="22"/>
          <w:szCs w:val="18"/>
        </w:rPr>
      </w:pPr>
    </w:p>
    <w:p w14:paraId="29A8D10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Primary Separation: Over which issues should believers separate from other believers?</w:t>
      </w:r>
    </w:p>
    <w:p w14:paraId="4C6710B8" w14:textId="77777777" w:rsidR="00F45A39" w:rsidRPr="00913925" w:rsidRDefault="00F45A39" w:rsidP="00FC105B">
      <w:pPr>
        <w:rPr>
          <w:rFonts w:ascii="Arial" w:hAnsi="Arial" w:cs="Arial"/>
          <w:sz w:val="22"/>
          <w:szCs w:val="18"/>
        </w:rPr>
      </w:pPr>
    </w:p>
    <w:p w14:paraId="28F93844" w14:textId="77777777" w:rsidR="00F45A39" w:rsidRPr="00913925" w:rsidRDefault="00F45A39" w:rsidP="00FC105B">
      <w:pPr>
        <w:rPr>
          <w:rFonts w:ascii="Arial" w:hAnsi="Arial" w:cs="Arial"/>
          <w:sz w:val="22"/>
          <w:szCs w:val="18"/>
        </w:rPr>
      </w:pPr>
    </w:p>
    <w:p w14:paraId="7BF03EDF" w14:textId="77777777" w:rsidR="00F45A39" w:rsidRPr="00913925" w:rsidRDefault="00F45A39" w:rsidP="00FC105B">
      <w:pPr>
        <w:rPr>
          <w:rFonts w:ascii="Arial" w:hAnsi="Arial" w:cs="Arial"/>
          <w:sz w:val="22"/>
          <w:szCs w:val="18"/>
        </w:rPr>
      </w:pPr>
    </w:p>
    <w:p w14:paraId="4AA8FDBA" w14:textId="77777777" w:rsidR="00F45A39" w:rsidRPr="00913925" w:rsidRDefault="00F45A39" w:rsidP="00FC105B">
      <w:pPr>
        <w:rPr>
          <w:rFonts w:ascii="Arial" w:hAnsi="Arial" w:cs="Arial"/>
          <w:sz w:val="22"/>
          <w:szCs w:val="18"/>
        </w:rPr>
      </w:pPr>
    </w:p>
    <w:p w14:paraId="501AA734" w14:textId="77777777" w:rsidR="00F45A39" w:rsidRPr="00913925" w:rsidRDefault="00F45A39" w:rsidP="00FC105B">
      <w:pPr>
        <w:rPr>
          <w:rFonts w:ascii="Arial" w:hAnsi="Arial" w:cs="Arial"/>
          <w:sz w:val="22"/>
          <w:szCs w:val="18"/>
        </w:rPr>
      </w:pPr>
    </w:p>
    <w:p w14:paraId="298D5F8B" w14:textId="77777777" w:rsidR="00F45A39" w:rsidRPr="00913925" w:rsidRDefault="00F45A39" w:rsidP="00FC105B">
      <w:pPr>
        <w:rPr>
          <w:rFonts w:ascii="Arial" w:hAnsi="Arial" w:cs="Arial"/>
          <w:sz w:val="22"/>
          <w:szCs w:val="18"/>
        </w:rPr>
      </w:pPr>
    </w:p>
    <w:p w14:paraId="2F970F52" w14:textId="77777777" w:rsidR="00F45A39" w:rsidRPr="00913925" w:rsidRDefault="00F45A39" w:rsidP="00FC105B">
      <w:pPr>
        <w:rPr>
          <w:rFonts w:ascii="Arial" w:hAnsi="Arial" w:cs="Arial"/>
          <w:sz w:val="22"/>
          <w:szCs w:val="18"/>
        </w:rPr>
      </w:pPr>
    </w:p>
    <w:p w14:paraId="51337CA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Secondary Separation: Over which issues should believers separate from believers who do not practice primary separation?</w:t>
      </w:r>
    </w:p>
    <w:p w14:paraId="3F40FD09" w14:textId="77777777" w:rsidR="00F45A39" w:rsidRPr="00913925" w:rsidRDefault="00F45A39" w:rsidP="00FC105B">
      <w:pPr>
        <w:rPr>
          <w:rFonts w:ascii="Arial" w:hAnsi="Arial" w:cs="Arial"/>
          <w:sz w:val="22"/>
          <w:szCs w:val="18"/>
        </w:rPr>
        <w:sectPr w:rsidR="00F45A39" w:rsidRPr="00913925">
          <w:headerReference w:type="default" r:id="rId36"/>
          <w:pgSz w:w="11880" w:h="16820"/>
          <w:pgMar w:top="720" w:right="1022" w:bottom="720" w:left="1238" w:header="720" w:footer="720" w:gutter="0"/>
          <w:cols w:space="720"/>
          <w:noEndnote/>
        </w:sectPr>
      </w:pPr>
    </w:p>
    <w:p w14:paraId="3B382639" w14:textId="77777777" w:rsidR="00F45A39" w:rsidRPr="00913925" w:rsidRDefault="00F45A39" w:rsidP="00FC105B">
      <w:pPr>
        <w:pStyle w:val="Heading1"/>
        <w:jc w:val="left"/>
        <w:rPr>
          <w:rFonts w:ascii="Arial" w:hAnsi="Arial" w:cs="Arial"/>
          <w:sz w:val="22"/>
          <w:szCs w:val="18"/>
        </w:rPr>
      </w:pPr>
      <w:r w:rsidRPr="00913925">
        <w:rPr>
          <w:rFonts w:ascii="Arial" w:hAnsi="Arial" w:cs="Arial"/>
          <w:sz w:val="22"/>
          <w:szCs w:val="18"/>
        </w:rPr>
        <w:lastRenderedPageBreak/>
        <w:t>The Role of Women in the Church</w:t>
      </w:r>
    </w:p>
    <w:p w14:paraId="741F3E62"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t>Reconciling Paul in 1 Corinthians and 1 Timothy 2</w:t>
      </w:r>
    </w:p>
    <w:p w14:paraId="6DA92218"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Cs w:val="18"/>
        </w:rPr>
      </w:pPr>
    </w:p>
    <w:p w14:paraId="0C8DF386"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Introduction</w:t>
      </w:r>
    </w:p>
    <w:p w14:paraId="3CC41872"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p>
    <w:p w14:paraId="49EAB32B"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Years ago my wife and I visited an Evangelical Free Church.  The adult Sunday school class of several men and women greeted us warmly, then we sat in the front row.  Then the song leader informed us all that the regular teacher was not able to make it, so a very qualified substitute teacher had come instead.  After a very impressive introduction to this teacher named “Gene,” the teacher turned the pulpit over to the speaker.  When the teacher came forward I soon saw that the one I thought had been a “Gene” actually was a “Jean”!  She did an excellent job preaching to the class, but I still had some lingering questions…</w:t>
      </w:r>
    </w:p>
    <w:p w14:paraId="4BE845B9"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8C7A087"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A young woman became a good friend of mine one summer while we traveled together in America and Europe with a Christian music group called the Continentals.  Over the years after that summer Joan and I corresponded with one another.  One day I noticed that the return address on her letter was from Berkeley, California.  To my amazement, her remarks inside the letter revealed that she was attending the American Baptist Seminary to become a pastor of a church.  “Rev. Joan” has been ordained now for many years.</w:t>
      </w:r>
    </w:p>
    <w:p w14:paraId="0D66181D"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0B7C570"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The role of women in the church has been debated much the past 50 years in response to the emphasis on the equality of men and women.  Many denominations now ordain women into ministry and within most churches women enjoy a freedom to minister that was suppressed for centuries.  I believe that this debate is generally good, for it has forced evangelicals to return to the Scriptures for answers.  </w:t>
      </w:r>
    </w:p>
    <w:p w14:paraId="451E164E"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2E4A8627"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However, this controversy has at least two problems.  The first problem is that for many Christians the biblical teaching on the matter has taken a back seat to pragmatism and the world's philosophies.  The second problem is that even when one does turn to the Scripture, some apparent contradictions on the role of women cause believers to be confused regarding whether God has a definitive answer on the issue.  Since the Bible itself is the only reliable authority for faith and practice, this study will evaluate these passages in an attempt to clear up some of the confusion.</w:t>
      </w:r>
    </w:p>
    <w:p w14:paraId="7C095B82"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0E088629"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b/>
          <w:sz w:val="22"/>
          <w:szCs w:val="18"/>
        </w:rPr>
      </w:pPr>
      <w:r w:rsidRPr="00913925">
        <w:rPr>
          <w:rFonts w:ascii="Arial" w:hAnsi="Arial" w:cs="Arial"/>
          <w:b/>
          <w:sz w:val="22"/>
          <w:szCs w:val="18"/>
        </w:rPr>
        <w:t>Problem Passages on the Role of Women</w:t>
      </w:r>
    </w:p>
    <w:p w14:paraId="780F9727" w14:textId="77777777" w:rsidR="00726530" w:rsidRPr="00913925" w:rsidRDefault="00726530"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09269F38" w14:textId="77777777" w:rsidR="003829DB" w:rsidRPr="00913925" w:rsidRDefault="00822F2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Pr>
          <w:rFonts w:ascii="Arial" w:hAnsi="Arial" w:cs="Arial"/>
          <w:noProof/>
          <w:sz w:val="21"/>
          <w:szCs w:val="18"/>
        </w:rPr>
        <w:drawing>
          <wp:inline distT="0" distB="0" distL="0" distR="0" wp14:anchorId="5D9609B7">
            <wp:extent cx="4131310" cy="3094355"/>
            <wp:effectExtent l="0" t="0" r="0" b="0"/>
            <wp:docPr id="4" name="Picture 1" descr="Screen shot 2011-05-27 at PM 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reen shot 2011-05-27 at PM 0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1310" cy="3094355"/>
                    </a:xfrm>
                    <a:prstGeom prst="rect">
                      <a:avLst/>
                    </a:prstGeom>
                    <a:noFill/>
                    <a:ln>
                      <a:noFill/>
                    </a:ln>
                  </pic:spPr>
                </pic:pic>
              </a:graphicData>
            </a:graphic>
          </wp:inline>
        </w:drawing>
      </w:r>
    </w:p>
    <w:p w14:paraId="29B6D820" w14:textId="77777777" w:rsidR="003829DB" w:rsidRPr="00913925" w:rsidRDefault="003829DB"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p>
    <w:p w14:paraId="668E009D" w14:textId="77777777" w:rsidR="00F45A39" w:rsidRPr="00913925" w:rsidRDefault="00F45A39" w:rsidP="00FC105B">
      <w:pPr>
        <w:tabs>
          <w:tab w:val="left" w:pos="630"/>
          <w:tab w:val="left" w:pos="900"/>
          <w:tab w:val="left" w:pos="1170"/>
          <w:tab w:val="left" w:pos="1440"/>
          <w:tab w:val="left" w:pos="1710"/>
          <w:tab w:val="left" w:pos="1980"/>
          <w:tab w:val="left" w:pos="2250"/>
          <w:tab w:val="left" w:pos="2610"/>
          <w:tab w:val="left" w:pos="6930"/>
          <w:tab w:val="left" w:pos="8729"/>
        </w:tabs>
        <w:ind w:left="180" w:right="-390"/>
        <w:rPr>
          <w:rFonts w:ascii="Arial" w:hAnsi="Arial" w:cs="Arial"/>
          <w:sz w:val="21"/>
          <w:szCs w:val="18"/>
        </w:rPr>
      </w:pPr>
      <w:r w:rsidRPr="00913925">
        <w:rPr>
          <w:rFonts w:ascii="Arial" w:hAnsi="Arial" w:cs="Arial"/>
          <w:sz w:val="21"/>
          <w:szCs w:val="18"/>
        </w:rPr>
        <w:t xml:space="preserve">A glance at the key NT passages on the role of women in the church can at first seem irreconcilable.  In 1 Corinthians 11:2-16 Paul allows women to publicly pray and prophesy in church.  However, three </w:t>
      </w:r>
      <w:r w:rsidRPr="00913925">
        <w:rPr>
          <w:rFonts w:ascii="Arial" w:hAnsi="Arial" w:cs="Arial"/>
          <w:sz w:val="21"/>
          <w:szCs w:val="18"/>
        </w:rPr>
        <w:lastRenderedPageBreak/>
        <w:t xml:space="preserve">chapters later he commands women to remain silent in the churches (1 Cor. 14:34).  How can we reconcile these two passages?  Then in 1 Timothy 2:11-12 Paul </w:t>
      </w:r>
      <w:r w:rsidR="00726530" w:rsidRPr="00913925">
        <w:rPr>
          <w:rFonts w:ascii="Arial" w:hAnsi="Arial" w:cs="Arial"/>
          <w:sz w:val="21"/>
          <w:szCs w:val="18"/>
        </w:rPr>
        <w:t>confounds</w:t>
      </w:r>
      <w:r w:rsidRPr="00913925">
        <w:rPr>
          <w:rFonts w:ascii="Arial" w:hAnsi="Arial" w:cs="Arial"/>
          <w:sz w:val="21"/>
          <w:szCs w:val="18"/>
        </w:rPr>
        <w:t xml:space="preserve"> us more by asserting that women should receive instruction with submissiveness, not teaching or exercising authority over men.  Therefore, in the first text women are to speak publicly, in the second they are to say nothing at all, and in the third they are to remain quiet (but not necessarily silent).  How can Paul's teaching on this important subject be harmonized?</w:t>
      </w:r>
    </w:p>
    <w:p w14:paraId="70BA81B1"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E0E4A67"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 w:val="22"/>
          <w:szCs w:val="18"/>
        </w:rPr>
      </w:pPr>
      <w:r w:rsidRPr="00913925">
        <w:rPr>
          <w:rFonts w:ascii="Arial" w:hAnsi="Arial" w:cs="Arial"/>
          <w:b/>
          <w:sz w:val="22"/>
          <w:szCs w:val="18"/>
        </w:rPr>
        <w:t>Various Attempts to Harmonize Paul's Teaching</w:t>
      </w:r>
    </w:p>
    <w:p w14:paraId="454928D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22B158CA"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r w:rsidRPr="00913925">
        <w:rPr>
          <w:rFonts w:ascii="Arial" w:hAnsi="Arial" w:cs="Arial"/>
          <w:sz w:val="21"/>
          <w:szCs w:val="18"/>
        </w:rPr>
        <w:t>The three passages mentioned above have been explained in several different ways:</w:t>
      </w:r>
    </w:p>
    <w:p w14:paraId="08A80132"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0429D6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w:t>
      </w:r>
      <w:r w:rsidRPr="00913925">
        <w:rPr>
          <w:rFonts w:ascii="Arial" w:hAnsi="Arial" w:cs="Arial"/>
          <w:sz w:val="21"/>
          <w:szCs w:val="18"/>
        </w:rPr>
        <w:tab/>
        <w:t>Paul changed his mind between 1 Corinthians 11 and 1 Corinthians 14 (with 1 Timothy 2:11-12), withdrawing the former passage's allowance of public prayer and prophecy.</w:t>
      </w:r>
      <w:r w:rsidRPr="00913925">
        <w:rPr>
          <w:rFonts w:ascii="Arial" w:hAnsi="Arial" w:cs="Arial"/>
          <w:position w:val="6"/>
          <w:sz w:val="16"/>
          <w:szCs w:val="18"/>
        </w:rPr>
        <w:t>1</w:t>
      </w:r>
    </w:p>
    <w:p w14:paraId="069D41C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6"/>
          <w:szCs w:val="18"/>
        </w:rPr>
      </w:pPr>
    </w:p>
    <w:p w14:paraId="59F11C1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 fickle apostle can hardly be described as under the inspiration of the Holy Spirit!</w:t>
      </w:r>
    </w:p>
    <w:p w14:paraId="11CFDCC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E547A4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2)</w:t>
      </w:r>
      <w:r w:rsidRPr="00913925">
        <w:rPr>
          <w:rFonts w:ascii="Arial" w:hAnsi="Arial" w:cs="Arial"/>
          <w:sz w:val="21"/>
          <w:szCs w:val="18"/>
        </w:rPr>
        <w:tab/>
        <w:t>The 1 Corinthians 14 prohibition refers to teaching with an authoritative direction for the church but the other two texts allow prayer and prophesy as part of their regular ministry.</w:t>
      </w:r>
      <w:r w:rsidRPr="00913925">
        <w:rPr>
          <w:rFonts w:ascii="Arial" w:hAnsi="Arial" w:cs="Arial"/>
          <w:position w:val="6"/>
          <w:sz w:val="16"/>
          <w:szCs w:val="18"/>
        </w:rPr>
        <w:t>2</w:t>
      </w:r>
    </w:p>
    <w:p w14:paraId="39E3EF6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786414C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The three passages do not have distinctions on the amount of authority inherent in each situation.  Also, why would not a “regular ministry” be considered authoritative?</w:t>
      </w:r>
    </w:p>
    <w:p w14:paraId="327D6E95" w14:textId="77777777" w:rsidR="007F3CF3" w:rsidRPr="00913925" w:rsidRDefault="007F3CF3"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10819C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3)</w:t>
      </w:r>
      <w:r w:rsidRPr="00913925">
        <w:rPr>
          <w:rFonts w:ascii="Arial" w:hAnsi="Arial" w:cs="Arial"/>
          <w:sz w:val="21"/>
          <w:szCs w:val="18"/>
        </w:rPr>
        <w:tab/>
        <w:t>Women are allowed to pray and prophesy in general (1 Cor. 11) but the prohibitions are designed to discourage hysterical outbursts (1 Cor. 14:33, 40)</w:t>
      </w:r>
      <w:r w:rsidRPr="00913925">
        <w:rPr>
          <w:rFonts w:ascii="Arial" w:hAnsi="Arial" w:cs="Arial"/>
          <w:position w:val="6"/>
          <w:sz w:val="16"/>
          <w:szCs w:val="18"/>
        </w:rPr>
        <w:t>3</w:t>
      </w:r>
      <w:r w:rsidRPr="00913925">
        <w:rPr>
          <w:rFonts w:ascii="Arial" w:hAnsi="Arial" w:cs="Arial"/>
          <w:sz w:val="21"/>
          <w:szCs w:val="18"/>
        </w:rPr>
        <w:t xml:space="preserve"> and to maintain the doctrinal integrity of the church by not allowing any uninstructed persons to teach in the body (1 Tim. 2:11).</w:t>
      </w:r>
      <w:r w:rsidRPr="00913925">
        <w:rPr>
          <w:rFonts w:ascii="Arial" w:hAnsi="Arial" w:cs="Arial"/>
          <w:position w:val="6"/>
          <w:sz w:val="16"/>
          <w:szCs w:val="18"/>
        </w:rPr>
        <w:t>4</w:t>
      </w:r>
      <w:r w:rsidRPr="00913925">
        <w:rPr>
          <w:rFonts w:ascii="Arial" w:hAnsi="Arial" w:cs="Arial"/>
          <w:sz w:val="21"/>
          <w:szCs w:val="18"/>
        </w:rPr>
        <w:t xml:space="preserve">  Therefore, the latter two passages are not applicable today except in situations concerning unruly conduct and false teaching.</w:t>
      </w:r>
    </w:p>
    <w:p w14:paraId="7ED1C45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5066A176"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Hysterical outbursts are not noted in 1 Corinthians 14:33, 40 and 1 Timothy 2 does not indicate that women are to refrain from teaching because they are not as well instructed.  It refers back to the creation account as evidence for woman's subordination.</w:t>
      </w:r>
    </w:p>
    <w:p w14:paraId="0C4D13F2"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0402E9D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4)</w:t>
      </w:r>
      <w:r w:rsidRPr="00913925">
        <w:rPr>
          <w:rFonts w:ascii="Arial" w:hAnsi="Arial" w:cs="Arial"/>
          <w:sz w:val="21"/>
          <w:szCs w:val="18"/>
        </w:rPr>
        <w:tab/>
        <w:t>Paul's statement in 1 Timothy 2:12 is best translated “I am not presently permitting a woman to teach or to have authority over men…” with the meaning that “the verb tense cannot be made necessarily into a general principle for all time” and the infinitive “to have authority” is literally “to domineer.”</w:t>
      </w:r>
      <w:r w:rsidRPr="00913925">
        <w:rPr>
          <w:rFonts w:ascii="Arial" w:hAnsi="Arial" w:cs="Arial"/>
          <w:position w:val="6"/>
          <w:sz w:val="16"/>
          <w:szCs w:val="18"/>
        </w:rPr>
        <w:t xml:space="preserve">5  </w:t>
      </w:r>
      <w:r w:rsidRPr="00913925">
        <w:rPr>
          <w:rFonts w:ascii="Arial" w:hAnsi="Arial" w:cs="Arial"/>
          <w:sz w:val="21"/>
          <w:szCs w:val="18"/>
        </w:rPr>
        <w:t>The “silence” of 1 Corinthians 14:34 is qualified in that it relates only to questions which women are to reserve for their husbands at home (v. 35) and whatever praying or prophesying they do must be done under the inspiration of the Spirit (1 Cor. 11:5).</w:t>
      </w:r>
      <w:r w:rsidRPr="00913925">
        <w:rPr>
          <w:rFonts w:ascii="Arial" w:hAnsi="Arial" w:cs="Arial"/>
          <w:position w:val="6"/>
          <w:sz w:val="16"/>
          <w:szCs w:val="18"/>
        </w:rPr>
        <w:t xml:space="preserve">6 </w:t>
      </w:r>
      <w:r w:rsidRPr="00913925">
        <w:rPr>
          <w:rFonts w:ascii="Arial" w:hAnsi="Arial" w:cs="Arial"/>
          <w:sz w:val="21"/>
          <w:szCs w:val="18"/>
        </w:rPr>
        <w:t xml:space="preserve"> Therefore, women can pray and prophesy today.</w:t>
      </w:r>
    </w:p>
    <w:p w14:paraId="7ED24036"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2F646A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To claim that Paul's use of the present tense meant that the practice was limited to his own time is only speculation.  It more likely means that this was his normal practice, especially in view of his appeal to the creation account for support (1 Tim 2:13ff.).  Also, the Greek word </w:t>
      </w:r>
      <w:r w:rsidRPr="00913925">
        <w:rPr>
          <w:rFonts w:ascii="Arial" w:hAnsi="Arial" w:cs="Arial"/>
          <w:i/>
          <w:sz w:val="21"/>
          <w:szCs w:val="18"/>
        </w:rPr>
        <w:t>authenteo</w:t>
      </w:r>
      <w:r w:rsidRPr="00913925">
        <w:rPr>
          <w:rFonts w:ascii="Arial" w:hAnsi="Arial" w:cs="Arial"/>
          <w:sz w:val="21"/>
          <w:szCs w:val="18"/>
        </w:rPr>
        <w:t>, “to exercise authority,” does not necessarily have a negative connotation such as is true of “to domineer.”</w:t>
      </w:r>
    </w:p>
    <w:p w14:paraId="1D01A2B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2CC918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5)</w:t>
      </w:r>
      <w:r w:rsidRPr="00913925">
        <w:rPr>
          <w:rFonts w:ascii="Arial" w:hAnsi="Arial" w:cs="Arial"/>
          <w:sz w:val="21"/>
          <w:szCs w:val="18"/>
        </w:rPr>
        <w:tab/>
        <w:t>Paul did not actually make the statement in 1 Corinthians 14:34 which advocates that women be silent in the church since this was added sometime later by someone seeking to conform the church to a more traditional, “Jewish” position.</w:t>
      </w:r>
      <w:r w:rsidRPr="00913925">
        <w:rPr>
          <w:rFonts w:ascii="Arial" w:hAnsi="Arial" w:cs="Arial"/>
          <w:position w:val="6"/>
          <w:sz w:val="16"/>
          <w:szCs w:val="18"/>
        </w:rPr>
        <w:t>7</w:t>
      </w:r>
      <w:r w:rsidRPr="00913925">
        <w:rPr>
          <w:rFonts w:ascii="Arial" w:hAnsi="Arial" w:cs="Arial"/>
          <w:sz w:val="21"/>
          <w:szCs w:val="18"/>
        </w:rPr>
        <w:t xml:space="preserve">  Also, he did not author the 1 Timothy passage.</w:t>
      </w:r>
      <w:r w:rsidRPr="00913925">
        <w:rPr>
          <w:rFonts w:ascii="Arial" w:hAnsi="Arial" w:cs="Arial"/>
          <w:position w:val="6"/>
          <w:sz w:val="16"/>
          <w:szCs w:val="18"/>
        </w:rPr>
        <w:t>8</w:t>
      </w:r>
      <w:r w:rsidRPr="00913925">
        <w:rPr>
          <w:rFonts w:ascii="Arial" w:hAnsi="Arial" w:cs="Arial"/>
          <w:sz w:val="21"/>
          <w:szCs w:val="18"/>
        </w:rPr>
        <w:t xml:space="preserve">  This leaves only the 1 Corinthians 11 passage as authentic.</w:t>
      </w:r>
    </w:p>
    <w:p w14:paraId="5CF8180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34BF780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No textual support exists to question the authenticity of either of these passages.</w:t>
      </w:r>
    </w:p>
    <w:p w14:paraId="306D4F9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6C92DE3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6)</w:t>
      </w:r>
      <w:r w:rsidRPr="00913925">
        <w:rPr>
          <w:rFonts w:ascii="Arial" w:hAnsi="Arial" w:cs="Arial"/>
          <w:sz w:val="21"/>
          <w:szCs w:val="18"/>
        </w:rPr>
        <w:tab/>
        <w:t>Women praying and prophesying is allowed in 1 Corinthians 11, but 1 Corinthians 14:34-35 and 1 Timothy 2:11-12 prohibit women from teaching men.</w:t>
      </w:r>
      <w:r w:rsidRPr="00913925">
        <w:rPr>
          <w:rFonts w:ascii="Arial" w:hAnsi="Arial" w:cs="Arial"/>
          <w:position w:val="6"/>
          <w:sz w:val="16"/>
          <w:szCs w:val="18"/>
        </w:rPr>
        <w:t>9</w:t>
      </w:r>
      <w:r w:rsidRPr="00913925">
        <w:rPr>
          <w:rFonts w:ascii="Arial" w:hAnsi="Arial" w:cs="Arial"/>
          <w:sz w:val="21"/>
          <w:szCs w:val="18"/>
        </w:rPr>
        <w:t xml:space="preserve">  Therefore, the latter two passages do not limit women in public prayer and prophesying.</w:t>
      </w:r>
    </w:p>
    <w:p w14:paraId="5963008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4618F9B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Teaching is not the subject addressed in 1 Corinthians 14.  The context concerns prophecy and tongues.  Also, one should wonder why prophesying would be allowed but teaching excluded.  Finally, public prayer for women is prohibited by 1 Timothy 2:8.</w:t>
      </w:r>
    </w:p>
    <w:p w14:paraId="4730A8D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14:paraId="30C90A6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lastRenderedPageBreak/>
        <w:t>7)</w:t>
      </w:r>
      <w:r w:rsidRPr="00913925">
        <w:rPr>
          <w:rFonts w:ascii="Arial" w:hAnsi="Arial" w:cs="Arial"/>
          <w:sz w:val="21"/>
          <w:szCs w:val="18"/>
        </w:rPr>
        <w:tab/>
        <w:t xml:space="preserve">Women are not allowed to speak publicly in church (1 Cor. 14:34), which includes teaching men (1 Tim 2:12).  The 1 Corinthians 11 permission to pray and prophesy is only hypothetical since “we are not sure whether St. Paul contemplated the </w:t>
      </w:r>
      <w:r w:rsidRPr="00913925">
        <w:rPr>
          <w:rFonts w:ascii="Arial" w:hAnsi="Arial" w:cs="Arial"/>
          <w:i/>
          <w:sz w:val="21"/>
          <w:szCs w:val="18"/>
        </w:rPr>
        <w:t>possibility</w:t>
      </w:r>
      <w:r w:rsidRPr="00913925">
        <w:rPr>
          <w:rFonts w:ascii="Arial" w:hAnsi="Arial" w:cs="Arial"/>
          <w:sz w:val="21"/>
          <w:szCs w:val="18"/>
        </w:rPr>
        <w:t xml:space="preserve"> of women prophesying in exceptional cases.”</w:t>
      </w:r>
      <w:r w:rsidRPr="00913925">
        <w:rPr>
          <w:rFonts w:ascii="Arial" w:hAnsi="Arial" w:cs="Arial"/>
          <w:position w:val="6"/>
          <w:sz w:val="16"/>
          <w:szCs w:val="18"/>
        </w:rPr>
        <w:t>10</w:t>
      </w:r>
    </w:p>
    <w:p w14:paraId="2BA0FF4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5A6D921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It makes little sense that Paul would devote half a chapter to a situation that was not actually occurring.  The rest of the epistle addresses actual problems, not hypothetical ones.  Also, Paul does not prohibit the practice of women praying and prophesying.</w:t>
      </w:r>
    </w:p>
    <w:p w14:paraId="388B6E8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5"/>
          <w:szCs w:val="18"/>
        </w:rPr>
      </w:pPr>
    </w:p>
    <w:p w14:paraId="581B0A0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8)</w:t>
      </w:r>
      <w:r w:rsidRPr="00913925">
        <w:rPr>
          <w:rFonts w:ascii="Arial" w:hAnsi="Arial" w:cs="Arial"/>
          <w:sz w:val="21"/>
          <w:szCs w:val="18"/>
        </w:rPr>
        <w:tab/>
        <w:t>Women cannot judge prophets in 1 Corinthians 14 which is a completely different situation than their permission to pray or to prophesy in the church according to 1 Corinthians 11.</w:t>
      </w:r>
      <w:r w:rsidRPr="00913925">
        <w:rPr>
          <w:rFonts w:ascii="Arial" w:hAnsi="Arial" w:cs="Arial"/>
          <w:position w:val="6"/>
          <w:sz w:val="16"/>
          <w:szCs w:val="18"/>
        </w:rPr>
        <w:t>11</w:t>
      </w:r>
    </w:p>
    <w:p w14:paraId="205C8D1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99E012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1 Corinthians 14 limits women from speaking with authority in the church, not simply judging prophets.  Otherwise we would expect Paul to use the verb “to judge” rather than “to speak.”</w:t>
      </w:r>
    </w:p>
    <w:p w14:paraId="5D9E0AE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1316324B"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9)</w:t>
      </w:r>
      <w:r w:rsidRPr="00913925">
        <w:rPr>
          <w:rFonts w:ascii="Arial" w:hAnsi="Arial" w:cs="Arial"/>
          <w:sz w:val="21"/>
          <w:szCs w:val="18"/>
        </w:rPr>
        <w:tab/>
        <w:t>The prohibitions in 1 Corinthians 14:34 and 1 Timothy 2:12 that prohibit speaking and teaching men apply only to married women whose husbands were present in the assembly whereas 1 Corinthians 11:2-16 applies to all other women.</w:t>
      </w:r>
      <w:r w:rsidRPr="00913925">
        <w:rPr>
          <w:rFonts w:ascii="Arial" w:hAnsi="Arial" w:cs="Arial"/>
          <w:position w:val="6"/>
          <w:sz w:val="16"/>
          <w:szCs w:val="18"/>
        </w:rPr>
        <w:t>12</w:t>
      </w:r>
    </w:p>
    <w:p w14:paraId="559414F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2CF4A6D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Although these first two texts may apply to married women in particular, nothing in 1 Corinthians 11 suggests that it is limited to single women and women with unsaved husbands.</w:t>
      </w:r>
    </w:p>
    <w:p w14:paraId="40B1438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6B79299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10)</w:t>
      </w:r>
      <w:r w:rsidRPr="00913925">
        <w:rPr>
          <w:rFonts w:ascii="Arial" w:hAnsi="Arial" w:cs="Arial"/>
          <w:sz w:val="21"/>
          <w:szCs w:val="18"/>
        </w:rPr>
        <w:tab/>
        <w:t>1 Corinthians 11 has informal meetings in view (e.g., mid-week prayer meetings, etc.) but 1 Corinthians 14 refers to the more formal Sunday worship service.</w:t>
      </w:r>
      <w:r w:rsidRPr="00913925">
        <w:rPr>
          <w:rFonts w:ascii="Arial" w:hAnsi="Arial" w:cs="Arial"/>
          <w:position w:val="6"/>
          <w:sz w:val="16"/>
          <w:szCs w:val="18"/>
        </w:rPr>
        <w:t xml:space="preserve"> 13</w:t>
      </w:r>
    </w:p>
    <w:p w14:paraId="223DC75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37146EA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Formal/informal contrasts are forced since church worship took place in homes anyway.  Paul seems to address the entire church by the phrase “nor do the churches of God” (1 Cor. 11:16b) and women ministering to men privately would have been inappropriate.</w:t>
      </w:r>
    </w:p>
    <w:p w14:paraId="25E4E82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p>
    <w:p w14:paraId="59AB464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11)</w:t>
      </w:r>
      <w:r w:rsidRPr="00913925">
        <w:rPr>
          <w:rFonts w:ascii="Arial" w:hAnsi="Arial" w:cs="Arial"/>
          <w:sz w:val="21"/>
          <w:szCs w:val="18"/>
        </w:rPr>
        <w:tab/>
        <w:t xml:space="preserve">A woman’s prophesying in 1 Corinthians 11 refers to preaching, which is allowed of women today, indicating that the speaking limits in 1 Corinthians 14 does not include </w:t>
      </w:r>
      <w:r w:rsidRPr="00913925">
        <w:rPr>
          <w:rFonts w:ascii="Arial" w:hAnsi="Arial" w:cs="Arial"/>
          <w:i/>
          <w:sz w:val="21"/>
          <w:szCs w:val="18"/>
        </w:rPr>
        <w:t>all</w:t>
      </w:r>
      <w:r w:rsidRPr="00913925">
        <w:rPr>
          <w:rFonts w:ascii="Arial" w:hAnsi="Arial" w:cs="Arial"/>
          <w:sz w:val="21"/>
          <w:szCs w:val="18"/>
        </w:rPr>
        <w:t xml:space="preserve"> speech.</w:t>
      </w:r>
      <w:r w:rsidRPr="00913925">
        <w:rPr>
          <w:rFonts w:ascii="Arial" w:hAnsi="Arial" w:cs="Arial"/>
          <w:position w:val="6"/>
          <w:sz w:val="16"/>
          <w:szCs w:val="18"/>
        </w:rPr>
        <w:t>14</w:t>
      </w:r>
    </w:p>
    <w:p w14:paraId="1AB42CB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0D25672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Preaching is not the same as prophecy.  Preaching interprets God’s Word whereas prophecy is uninterpreted (2 Pet. 1:20-21).  This view also does not address 1 Timothy 2 that clearly prohibits women from teaching men, which would be included in preaching.</w:t>
      </w:r>
    </w:p>
    <w:p w14:paraId="6EF29C0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p>
    <w:p w14:paraId="6C59A5F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position w:val="6"/>
          <w:sz w:val="16"/>
          <w:szCs w:val="18"/>
        </w:rPr>
      </w:pPr>
      <w:r w:rsidRPr="00913925">
        <w:rPr>
          <w:rFonts w:ascii="Arial" w:hAnsi="Arial" w:cs="Arial"/>
          <w:sz w:val="21"/>
          <w:szCs w:val="18"/>
        </w:rPr>
        <w:t>12)</w:t>
      </w:r>
      <w:r w:rsidRPr="00913925">
        <w:rPr>
          <w:rFonts w:ascii="Arial" w:hAnsi="Arial" w:cs="Arial"/>
          <w:sz w:val="21"/>
          <w:szCs w:val="18"/>
        </w:rPr>
        <w:tab/>
        <w:t>The prohibition of 1 Corinthians 14 is the general rule and the prophesying of 1 Corinthians 11 the exception occurring only in the Corinthian church—a practice which Paul did not necessarily approve (he only regulated it with the use of the veil).  The principle of silence also applies in 1 Timothy 2 where women are not allowed to teach men as well.  “It is only too apparent that the early church did not allow its women to take part audibly in public worship.  That included preaching, praying in mixed company, and teaching men in public.”</w:t>
      </w:r>
      <w:r w:rsidRPr="00913925">
        <w:rPr>
          <w:rFonts w:ascii="Arial" w:hAnsi="Arial" w:cs="Arial"/>
          <w:position w:val="6"/>
          <w:sz w:val="16"/>
          <w:szCs w:val="18"/>
        </w:rPr>
        <w:t>15</w:t>
      </w:r>
    </w:p>
    <w:p w14:paraId="4640EFB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13"/>
          <w:szCs w:val="18"/>
        </w:rPr>
      </w:pPr>
    </w:p>
    <w:p w14:paraId="44380FA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540" w:right="-390" w:hanging="360"/>
        <w:rPr>
          <w:rFonts w:ascii="Arial" w:hAnsi="Arial" w:cs="Arial"/>
          <w:sz w:val="21"/>
          <w:szCs w:val="18"/>
        </w:rPr>
      </w:pPr>
      <w:r w:rsidRPr="00913925">
        <w:rPr>
          <w:rFonts w:ascii="Arial" w:hAnsi="Arial" w:cs="Arial"/>
          <w:sz w:val="21"/>
          <w:szCs w:val="18"/>
        </w:rPr>
        <w:tab/>
      </w:r>
      <w:r w:rsidRPr="00913925">
        <w:rPr>
          <w:rFonts w:ascii="Arial" w:hAnsi="Arial" w:cs="Arial"/>
          <w:sz w:val="21"/>
          <w:szCs w:val="18"/>
          <w:u w:val="single"/>
        </w:rPr>
        <w:t>Response</w:t>
      </w:r>
      <w:r w:rsidRPr="00913925">
        <w:rPr>
          <w:rFonts w:ascii="Arial" w:hAnsi="Arial" w:cs="Arial"/>
          <w:sz w:val="21"/>
          <w:szCs w:val="18"/>
        </w:rPr>
        <w:t xml:space="preserve">:  Most (if not all) views above see 1 Corinthians 11 as the general rule on women's role in the church.  Yet this emphasis upon 1 Corinthians 11 is not necessary, especially since the major teaching in this chapter is to illustrate with a head covering the woman's position of subordination to man (her role in the church service is not the emphasis).  Undoubtedly, the women in Corinth prayed and prophesied in church, but Paul did not condone this practice and we find no evidence of women leading in worship in any other NT church.  In 1 Timothy 2:8, he specifically states that it should be the </w:t>
      </w:r>
      <w:r w:rsidRPr="00913925">
        <w:rPr>
          <w:rFonts w:ascii="Arial" w:hAnsi="Arial" w:cs="Arial"/>
          <w:i/>
          <w:sz w:val="21"/>
          <w:szCs w:val="18"/>
        </w:rPr>
        <w:t>men</w:t>
      </w:r>
      <w:r w:rsidRPr="00913925">
        <w:rPr>
          <w:rFonts w:ascii="Arial" w:hAnsi="Arial" w:cs="Arial"/>
          <w:sz w:val="21"/>
          <w:szCs w:val="18"/>
        </w:rPr>
        <w:t xml:space="preserve"> who are to pray in the worship service.  </w:t>
      </w:r>
    </w:p>
    <w:p w14:paraId="35BC3B0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113237F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Therefore, the prohibition of 1 Corinthians 14 is the general rule and the prayer and prophecies of 1 Corinthians 11 the exception.  Chapter 11 concerns the women's position but chapter 14 relates to the women's public activity, indicating that chapter 14 should be the norm for worship.  This priority of silence is consistent with the 1 Timothy 2 prohibition from teaching men as well. </w:t>
      </w:r>
    </w:p>
    <w:p w14:paraId="4E99DB31"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7F7AC62E"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 w:val="22"/>
          <w:szCs w:val="18"/>
        </w:rPr>
      </w:pPr>
      <w:r w:rsidRPr="00913925">
        <w:rPr>
          <w:rFonts w:ascii="Arial" w:hAnsi="Arial" w:cs="Arial"/>
          <w:b/>
          <w:sz w:val="22"/>
          <w:szCs w:val="18"/>
        </w:rPr>
        <w:t>Conclusion</w:t>
      </w:r>
    </w:p>
    <w:p w14:paraId="2411DBAF"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5C257D8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Both 1 Corinthians 14:34-35 and 1 Timothy 2:11-12 teach that the men in a congregation should lead in worship.  Women should “remain silent” in the sense of public preaching, public prayer in the services of the church and teaching men in public (Priscilla's ministry to Apollos was approved of God as a </w:t>
      </w:r>
      <w:r w:rsidRPr="00913925">
        <w:rPr>
          <w:rFonts w:ascii="Arial" w:hAnsi="Arial" w:cs="Arial"/>
          <w:i/>
          <w:sz w:val="21"/>
          <w:szCs w:val="18"/>
        </w:rPr>
        <w:t>private</w:t>
      </w:r>
      <w:r w:rsidRPr="00913925">
        <w:rPr>
          <w:rFonts w:ascii="Arial" w:hAnsi="Arial" w:cs="Arial"/>
          <w:sz w:val="21"/>
          <w:szCs w:val="18"/>
        </w:rPr>
        <w:t xml:space="preserve"> ministry in Acts 18).  These limitations, of course, do not bar women from </w:t>
      </w:r>
      <w:r w:rsidRPr="00913925">
        <w:rPr>
          <w:rFonts w:ascii="Arial" w:hAnsi="Arial" w:cs="Arial"/>
          <w:i/>
          <w:sz w:val="21"/>
          <w:szCs w:val="18"/>
        </w:rPr>
        <w:t>all</w:t>
      </w:r>
      <w:r w:rsidRPr="00913925">
        <w:rPr>
          <w:rFonts w:ascii="Arial" w:hAnsi="Arial" w:cs="Arial"/>
          <w:sz w:val="21"/>
          <w:szCs w:val="18"/>
        </w:rPr>
        <w:t xml:space="preserve"> ministries since older women are </w:t>
      </w:r>
      <w:r w:rsidRPr="00913925">
        <w:rPr>
          <w:rFonts w:ascii="Arial" w:hAnsi="Arial" w:cs="Arial"/>
          <w:sz w:val="21"/>
          <w:szCs w:val="18"/>
        </w:rPr>
        <w:lastRenderedPageBreak/>
        <w:t xml:space="preserve">commanded to instruct the younger women (Tit. 2:4) and all women may teach children and serve the church in numerous other ways.  </w:t>
      </w:r>
    </w:p>
    <w:p w14:paraId="254E4DCF"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p>
    <w:p w14:paraId="480BD1E5"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 xml:space="preserve">Finally, Charles Ryrie writes, </w:t>
      </w:r>
    </w:p>
    <w:p w14:paraId="088013EA"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sz w:val="21"/>
          <w:szCs w:val="18"/>
        </w:rPr>
      </w:pPr>
    </w:p>
    <w:p w14:paraId="3488A3B1" w14:textId="77777777" w:rsidR="00F45A39" w:rsidRPr="00913925" w:rsidRDefault="00F45A39" w:rsidP="00FC105B">
      <w:pPr>
        <w:tabs>
          <w:tab w:val="left" w:pos="1260"/>
          <w:tab w:val="left" w:pos="2970"/>
          <w:tab w:val="left" w:pos="3330"/>
          <w:tab w:val="left" w:pos="3780"/>
          <w:tab w:val="left" w:pos="4410"/>
          <w:tab w:val="left" w:pos="6930"/>
          <w:tab w:val="left" w:pos="8729"/>
        </w:tabs>
        <w:ind w:left="720" w:right="-390"/>
        <w:rPr>
          <w:rFonts w:ascii="Arial" w:hAnsi="Arial" w:cs="Arial"/>
          <w:position w:val="6"/>
          <w:sz w:val="16"/>
          <w:szCs w:val="18"/>
        </w:rPr>
      </w:pPr>
      <w:r w:rsidRPr="00913925">
        <w:rPr>
          <w:rFonts w:ascii="Arial" w:hAnsi="Arial" w:cs="Arial"/>
          <w:sz w:val="21"/>
          <w:szCs w:val="18"/>
        </w:rPr>
        <w:t>There are many times on both the home and foreign fields when there are simply no men to do the work.  In such instances this writer feels that we need to remember that Paul not only commanded that things be done decently and in order but also that they be done.  In such cases, then, one feels that it is better to do the work with qualified women—even though this is not the ideal—than to sit back and do nothing simply because there are no men.  However, women must be cautioned against continuing in such work after there are trained men available for the job.</w:t>
      </w:r>
      <w:r w:rsidRPr="00913925">
        <w:rPr>
          <w:rFonts w:ascii="Arial" w:hAnsi="Arial" w:cs="Arial"/>
          <w:position w:val="6"/>
          <w:sz w:val="16"/>
          <w:szCs w:val="18"/>
        </w:rPr>
        <w:t>16</w:t>
      </w:r>
    </w:p>
    <w:p w14:paraId="78FC932A" w14:textId="77777777" w:rsidR="00F45A39" w:rsidRPr="00913925" w:rsidRDefault="00F45A39" w:rsidP="00FC105B">
      <w:pPr>
        <w:tabs>
          <w:tab w:val="left" w:pos="1260"/>
          <w:tab w:val="left" w:pos="2970"/>
          <w:tab w:val="left" w:pos="3330"/>
          <w:tab w:val="left" w:pos="3780"/>
          <w:tab w:val="left" w:pos="4410"/>
          <w:tab w:val="left" w:pos="6930"/>
          <w:tab w:val="left" w:pos="8729"/>
        </w:tabs>
        <w:ind w:right="-390"/>
        <w:rPr>
          <w:rFonts w:ascii="Arial" w:hAnsi="Arial" w:cs="Arial"/>
          <w:position w:val="6"/>
          <w:sz w:val="16"/>
          <w:szCs w:val="18"/>
        </w:rPr>
      </w:pPr>
    </w:p>
    <w:p w14:paraId="0CA6B89C"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sz w:val="21"/>
          <w:szCs w:val="18"/>
        </w:rPr>
      </w:pPr>
      <w:r w:rsidRPr="00913925">
        <w:rPr>
          <w:rFonts w:ascii="Arial" w:hAnsi="Arial" w:cs="Arial"/>
          <w:sz w:val="21"/>
          <w:szCs w:val="18"/>
        </w:rPr>
        <w:t>To this I can heartily agree.</w:t>
      </w:r>
    </w:p>
    <w:p w14:paraId="7304E002"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left="180" w:right="-390"/>
        <w:rPr>
          <w:rFonts w:ascii="Arial" w:hAnsi="Arial" w:cs="Arial"/>
          <w:b/>
          <w:szCs w:val="18"/>
        </w:rPr>
      </w:pPr>
    </w:p>
    <w:p w14:paraId="1D12946E" w14:textId="77777777" w:rsidR="00F45A39" w:rsidRPr="00913925" w:rsidRDefault="00F45A39" w:rsidP="00FC105B">
      <w:pPr>
        <w:tabs>
          <w:tab w:val="left" w:pos="540"/>
          <w:tab w:val="left" w:pos="900"/>
          <w:tab w:val="left" w:pos="1260"/>
          <w:tab w:val="left" w:pos="2970"/>
          <w:tab w:val="left" w:pos="3330"/>
          <w:tab w:val="left" w:pos="3780"/>
          <w:tab w:val="left" w:pos="4410"/>
          <w:tab w:val="left" w:pos="6930"/>
          <w:tab w:val="left" w:pos="8729"/>
        </w:tabs>
        <w:ind w:right="-390"/>
        <w:rPr>
          <w:rFonts w:ascii="Arial" w:hAnsi="Arial" w:cs="Arial"/>
          <w:b/>
          <w:szCs w:val="18"/>
        </w:rPr>
      </w:pPr>
      <w:r w:rsidRPr="00913925">
        <w:rPr>
          <w:rFonts w:ascii="Arial" w:hAnsi="Arial" w:cs="Arial"/>
          <w:b/>
          <w:szCs w:val="18"/>
        </w:rPr>
        <w:br w:type="page"/>
      </w:r>
      <w:r w:rsidRPr="00913925">
        <w:rPr>
          <w:rFonts w:ascii="Arial" w:hAnsi="Arial" w:cs="Arial"/>
          <w:b/>
          <w:szCs w:val="18"/>
        </w:rPr>
        <w:lastRenderedPageBreak/>
        <w:t>Endnotes</w:t>
      </w:r>
    </w:p>
    <w:p w14:paraId="6CD5026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42CAC77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w:t>
      </w:r>
      <w:r w:rsidRPr="00913925">
        <w:rPr>
          <w:rFonts w:ascii="Arial" w:hAnsi="Arial" w:cs="Arial"/>
          <w:sz w:val="21"/>
          <w:szCs w:val="18"/>
        </w:rPr>
        <w:t xml:space="preserve">Thomas Charles Edwards, </w:t>
      </w:r>
      <w:r w:rsidRPr="00913925">
        <w:rPr>
          <w:rFonts w:ascii="Arial" w:hAnsi="Arial" w:cs="Arial"/>
          <w:i/>
          <w:sz w:val="21"/>
          <w:szCs w:val="18"/>
        </w:rPr>
        <w:t>The First Epistle to the Corinthians</w:t>
      </w:r>
      <w:r w:rsidRPr="00913925">
        <w:rPr>
          <w:rFonts w:ascii="Arial" w:hAnsi="Arial" w:cs="Arial"/>
          <w:sz w:val="21"/>
          <w:szCs w:val="18"/>
        </w:rPr>
        <w:t xml:space="preserve">  (London: Hodder &amp; Stoughton, 1885), 381.</w:t>
      </w:r>
    </w:p>
    <w:p w14:paraId="78541A1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4D79E515"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2</w:t>
      </w:r>
      <w:r w:rsidRPr="00913925">
        <w:rPr>
          <w:rFonts w:ascii="Arial" w:hAnsi="Arial" w:cs="Arial"/>
          <w:sz w:val="21"/>
          <w:szCs w:val="18"/>
        </w:rPr>
        <w:t xml:space="preserve">F. Godet, </w:t>
      </w:r>
      <w:r w:rsidRPr="00913925">
        <w:rPr>
          <w:rFonts w:ascii="Arial" w:hAnsi="Arial" w:cs="Arial"/>
          <w:i/>
          <w:sz w:val="21"/>
          <w:szCs w:val="18"/>
        </w:rPr>
        <w:t>First Epistle to the Corinthians</w:t>
      </w:r>
      <w:r w:rsidRPr="00913925">
        <w:rPr>
          <w:rFonts w:ascii="Arial" w:hAnsi="Arial" w:cs="Arial"/>
          <w:sz w:val="21"/>
          <w:szCs w:val="18"/>
        </w:rPr>
        <w:t xml:space="preserve">  (Edinburgh: T. &amp; T. Clark, 1887), 2:915.</w:t>
      </w:r>
    </w:p>
    <w:p w14:paraId="585632D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7DEA392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3</w:t>
      </w:r>
      <w:r w:rsidRPr="00913925">
        <w:rPr>
          <w:rFonts w:ascii="Arial" w:hAnsi="Arial" w:cs="Arial"/>
          <w:sz w:val="21"/>
          <w:szCs w:val="18"/>
        </w:rPr>
        <w:t xml:space="preserve">Irene M. Robbins, “St. Paul and the Ministry of Women,” </w:t>
      </w:r>
      <w:r w:rsidRPr="00913925">
        <w:rPr>
          <w:rFonts w:ascii="Arial" w:hAnsi="Arial" w:cs="Arial"/>
          <w:i/>
          <w:sz w:val="21"/>
          <w:szCs w:val="18"/>
        </w:rPr>
        <w:t xml:space="preserve">Expository Times </w:t>
      </w:r>
      <w:r w:rsidRPr="00913925">
        <w:rPr>
          <w:rFonts w:ascii="Arial" w:hAnsi="Arial" w:cs="Arial"/>
          <w:sz w:val="21"/>
          <w:szCs w:val="18"/>
        </w:rPr>
        <w:t>44  (January 1935), 186.</w:t>
      </w:r>
    </w:p>
    <w:p w14:paraId="1D9E6F9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622BF48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4</w:t>
      </w:r>
      <w:r w:rsidRPr="00913925">
        <w:rPr>
          <w:rFonts w:ascii="Arial" w:hAnsi="Arial" w:cs="Arial"/>
          <w:sz w:val="21"/>
          <w:szCs w:val="18"/>
        </w:rPr>
        <w:t xml:space="preserve">Austin H. Stouffer, “The Ordination of Women: YES,” </w:t>
      </w:r>
      <w:r w:rsidRPr="00913925">
        <w:rPr>
          <w:rFonts w:ascii="Arial" w:hAnsi="Arial" w:cs="Arial"/>
          <w:i/>
          <w:sz w:val="21"/>
          <w:szCs w:val="18"/>
        </w:rPr>
        <w:t>Christianity Today</w:t>
      </w:r>
      <w:r w:rsidRPr="00913925">
        <w:rPr>
          <w:rFonts w:ascii="Arial" w:hAnsi="Arial" w:cs="Arial"/>
          <w:sz w:val="21"/>
          <w:szCs w:val="18"/>
        </w:rPr>
        <w:t xml:space="preserve">  (February 20, 1981), 258.</w:t>
      </w:r>
    </w:p>
    <w:p w14:paraId="4B4FF45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3"/>
          <w:szCs w:val="18"/>
        </w:rPr>
      </w:pPr>
    </w:p>
    <w:p w14:paraId="555DBAFF"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5</w:t>
      </w:r>
      <w:r w:rsidRPr="00913925">
        <w:rPr>
          <w:rFonts w:ascii="Arial" w:hAnsi="Arial" w:cs="Arial"/>
          <w:sz w:val="21"/>
          <w:szCs w:val="18"/>
        </w:rPr>
        <w:t xml:space="preserve">Don Williams, </w:t>
      </w:r>
      <w:r w:rsidRPr="00913925">
        <w:rPr>
          <w:rFonts w:ascii="Arial" w:hAnsi="Arial" w:cs="Arial"/>
          <w:i/>
          <w:sz w:val="21"/>
          <w:szCs w:val="18"/>
        </w:rPr>
        <w:t>The Apostle Paul and Women in the Church</w:t>
      </w:r>
      <w:r w:rsidRPr="00913925">
        <w:rPr>
          <w:rFonts w:ascii="Arial" w:hAnsi="Arial" w:cs="Arial"/>
          <w:sz w:val="21"/>
          <w:szCs w:val="18"/>
        </w:rPr>
        <w:t xml:space="preserve">  (Ventura: G/L Publications, Regal Books, 1977), 112; David M. Scholer, “1 Timothy 2:9-15 &amp; the Place of Women in the Church’s Ministry,” in </w:t>
      </w:r>
      <w:r w:rsidRPr="00913925">
        <w:rPr>
          <w:rFonts w:ascii="Arial" w:hAnsi="Arial" w:cs="Arial"/>
          <w:i/>
          <w:sz w:val="21"/>
          <w:szCs w:val="18"/>
        </w:rPr>
        <w:t>Women, Authority &amp; the Bible</w:t>
      </w:r>
      <w:r w:rsidRPr="00913925">
        <w:rPr>
          <w:rFonts w:ascii="Arial" w:hAnsi="Arial" w:cs="Arial"/>
          <w:sz w:val="21"/>
          <w:szCs w:val="18"/>
        </w:rPr>
        <w:t>, ed. Alvera Michelsen (Downers Grove, IL: IVP, 1986): 193-219 says that Paul’s prohibition related only to women at Ephesus who were succumbing to false teachers and is not a timeless principle.</w:t>
      </w:r>
    </w:p>
    <w:p w14:paraId="07DB991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0E8DA42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6</w:t>
      </w:r>
      <w:r w:rsidRPr="00913925">
        <w:rPr>
          <w:rFonts w:ascii="Arial" w:hAnsi="Arial" w:cs="Arial"/>
          <w:sz w:val="21"/>
          <w:szCs w:val="18"/>
        </w:rPr>
        <w:t>Williams, 71.</w:t>
      </w:r>
    </w:p>
    <w:p w14:paraId="6ADF7C5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1AB18EA4"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7</w:t>
      </w:r>
      <w:r w:rsidRPr="00913925">
        <w:rPr>
          <w:rFonts w:ascii="Arial" w:hAnsi="Arial" w:cs="Arial"/>
          <w:sz w:val="21"/>
          <w:szCs w:val="18"/>
        </w:rPr>
        <w:t xml:space="preserve">Gordon D. Fee, </w:t>
      </w:r>
      <w:r w:rsidRPr="00913925">
        <w:rPr>
          <w:rFonts w:ascii="Arial" w:hAnsi="Arial" w:cs="Arial"/>
          <w:i/>
          <w:sz w:val="21"/>
          <w:szCs w:val="18"/>
        </w:rPr>
        <w:t>The First Epistle to the Corinthians</w:t>
      </w:r>
      <w:r w:rsidRPr="00913925">
        <w:rPr>
          <w:rFonts w:ascii="Arial" w:hAnsi="Arial" w:cs="Arial"/>
          <w:sz w:val="21"/>
          <w:szCs w:val="18"/>
        </w:rPr>
        <w:t xml:space="preserve">, NICNT (Grand Rapids: Eerdmans, 1987), 699; Hans Conzelmann, </w:t>
      </w:r>
      <w:r w:rsidRPr="00913925">
        <w:rPr>
          <w:rFonts w:ascii="Arial" w:hAnsi="Arial" w:cs="Arial"/>
          <w:i/>
          <w:sz w:val="21"/>
          <w:szCs w:val="18"/>
        </w:rPr>
        <w:t>1 Corinthians</w:t>
      </w:r>
      <w:r w:rsidRPr="00913925">
        <w:rPr>
          <w:rFonts w:ascii="Arial" w:hAnsi="Arial" w:cs="Arial"/>
          <w:sz w:val="21"/>
          <w:szCs w:val="18"/>
        </w:rPr>
        <w:t xml:space="preserve">  (Philadelphia: Fortress Press, 1975), 246.</w:t>
      </w:r>
    </w:p>
    <w:p w14:paraId="28B9E14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7E032C83"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8</w:t>
      </w:r>
      <w:r w:rsidRPr="00913925">
        <w:rPr>
          <w:rFonts w:ascii="Arial" w:hAnsi="Arial" w:cs="Arial"/>
          <w:sz w:val="21"/>
          <w:szCs w:val="18"/>
        </w:rPr>
        <w:t>Robbins, 185.</w:t>
      </w:r>
    </w:p>
    <w:p w14:paraId="5ACF9CB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69BD084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 xml:space="preserve">9 </w:t>
      </w:r>
      <w:r w:rsidRPr="00913925">
        <w:rPr>
          <w:rFonts w:ascii="Arial" w:hAnsi="Arial" w:cs="Arial"/>
          <w:sz w:val="21"/>
          <w:szCs w:val="18"/>
        </w:rPr>
        <w:t xml:space="preserve">George W. Knight III, “The Ordination of Women: NO,” </w:t>
      </w:r>
      <w:r w:rsidRPr="00913925">
        <w:rPr>
          <w:rFonts w:ascii="Arial" w:hAnsi="Arial" w:cs="Arial"/>
          <w:i/>
          <w:sz w:val="21"/>
          <w:szCs w:val="18"/>
        </w:rPr>
        <w:t>Christianity Today</w:t>
      </w:r>
      <w:r w:rsidRPr="00913925">
        <w:rPr>
          <w:rFonts w:ascii="Arial" w:hAnsi="Arial" w:cs="Arial"/>
          <w:sz w:val="21"/>
          <w:szCs w:val="18"/>
        </w:rPr>
        <w:t xml:space="preserve">  (February 20, 1981), 262; H. Wayne House, “The Speaking of Women and the Prohibition of the Law,” </w:t>
      </w:r>
      <w:r w:rsidRPr="00913925">
        <w:rPr>
          <w:rFonts w:ascii="Arial" w:hAnsi="Arial" w:cs="Arial"/>
          <w:i/>
          <w:sz w:val="21"/>
          <w:szCs w:val="18"/>
        </w:rPr>
        <w:t>Bibliotheca Sacra</w:t>
      </w:r>
      <w:r w:rsidRPr="00913925">
        <w:rPr>
          <w:rFonts w:ascii="Arial" w:hAnsi="Arial" w:cs="Arial"/>
          <w:sz w:val="21"/>
          <w:szCs w:val="18"/>
        </w:rPr>
        <w:t xml:space="preserve"> 145 (July-September 1988): 310.  James B. Hurley says most interpreters have held this view (“Did Paul Require Veils or the Silence of Women? A Consideration of 1 Cor. 11:2-16 and 1 Cor. 14:33b-36,” </w:t>
      </w:r>
      <w:r w:rsidRPr="00913925">
        <w:rPr>
          <w:rFonts w:ascii="Arial" w:hAnsi="Arial" w:cs="Arial"/>
          <w:i/>
          <w:sz w:val="21"/>
          <w:szCs w:val="18"/>
        </w:rPr>
        <w:t>Westminster Theological Journal</w:t>
      </w:r>
      <w:r w:rsidRPr="00913925">
        <w:rPr>
          <w:rFonts w:ascii="Arial" w:hAnsi="Arial" w:cs="Arial"/>
          <w:sz w:val="21"/>
          <w:szCs w:val="18"/>
        </w:rPr>
        <w:t xml:space="preserve"> 35 (Winter 1973): 190.</w:t>
      </w:r>
    </w:p>
    <w:p w14:paraId="13F465A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21ECEF9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10</w:t>
      </w:r>
      <w:r w:rsidRPr="00913925">
        <w:rPr>
          <w:rFonts w:ascii="Arial" w:hAnsi="Arial" w:cs="Arial"/>
          <w:sz w:val="21"/>
          <w:szCs w:val="18"/>
        </w:rPr>
        <w:t>Godet, 324-325.</w:t>
      </w:r>
    </w:p>
    <w:p w14:paraId="19B15778"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43754C9E"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11</w:t>
      </w:r>
      <w:r w:rsidRPr="00913925">
        <w:rPr>
          <w:rFonts w:ascii="Arial" w:hAnsi="Arial" w:cs="Arial"/>
          <w:sz w:val="21"/>
          <w:szCs w:val="18"/>
        </w:rPr>
        <w:t xml:space="preserve">James B. Hurley, </w:t>
      </w:r>
      <w:r w:rsidRPr="00913925">
        <w:rPr>
          <w:rFonts w:ascii="Arial" w:hAnsi="Arial" w:cs="Arial"/>
          <w:i/>
          <w:sz w:val="21"/>
          <w:szCs w:val="18"/>
        </w:rPr>
        <w:t xml:space="preserve">Man and Woman in Biblical Perspective  </w:t>
      </w:r>
      <w:r w:rsidRPr="00913925">
        <w:rPr>
          <w:rFonts w:ascii="Arial" w:hAnsi="Arial" w:cs="Arial"/>
          <w:sz w:val="21"/>
          <w:szCs w:val="18"/>
        </w:rPr>
        <w:t>(Grand Rapids: Zondervan, 1981), 188-194.</w:t>
      </w:r>
    </w:p>
    <w:p w14:paraId="060921D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27630F4A"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12</w:t>
      </w:r>
      <w:r w:rsidRPr="00913925">
        <w:rPr>
          <w:rFonts w:ascii="Arial" w:hAnsi="Arial" w:cs="Arial"/>
          <w:sz w:val="21"/>
          <w:szCs w:val="18"/>
        </w:rPr>
        <w:t xml:space="preserve">David K. Lowery, “1 Corinthians,” in </w:t>
      </w:r>
      <w:r w:rsidRPr="00913925">
        <w:rPr>
          <w:rFonts w:ascii="Arial" w:hAnsi="Arial" w:cs="Arial"/>
          <w:i/>
          <w:sz w:val="21"/>
          <w:szCs w:val="18"/>
        </w:rPr>
        <w:t>The Bible Knowledge Commentary: New Testament</w:t>
      </w:r>
      <w:r w:rsidRPr="00913925">
        <w:rPr>
          <w:rFonts w:ascii="Arial" w:hAnsi="Arial" w:cs="Arial"/>
          <w:sz w:val="21"/>
          <w:szCs w:val="18"/>
        </w:rPr>
        <w:t xml:space="preserve">, eds. John F. Walvoord and Roy B. Zuck (Wheaton: Victor Books, 1983), 541. </w:t>
      </w:r>
    </w:p>
    <w:p w14:paraId="1E4E64D9"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407F9FF0"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13</w:t>
      </w:r>
      <w:r w:rsidRPr="00913925">
        <w:rPr>
          <w:rFonts w:ascii="Arial" w:hAnsi="Arial" w:cs="Arial"/>
          <w:sz w:val="21"/>
          <w:szCs w:val="18"/>
        </w:rPr>
        <w:t xml:space="preserve">Harold R. Holmyard III, “Does 1 Corinthians 11:2-16 Refer to Women Praying and Prophesying in Church?” </w:t>
      </w:r>
      <w:r w:rsidRPr="00913925">
        <w:rPr>
          <w:rFonts w:ascii="Arial" w:hAnsi="Arial" w:cs="Arial"/>
          <w:i/>
          <w:sz w:val="21"/>
          <w:szCs w:val="18"/>
        </w:rPr>
        <w:t>Bibliotheca Sacra</w:t>
      </w:r>
      <w:r w:rsidRPr="00913925">
        <w:rPr>
          <w:rFonts w:ascii="Arial" w:hAnsi="Arial" w:cs="Arial"/>
          <w:sz w:val="21"/>
          <w:szCs w:val="18"/>
        </w:rPr>
        <w:t xml:space="preserve"> 154 (October-December 1997): 461-72; John MacArthur, Jr., </w:t>
      </w:r>
      <w:r w:rsidRPr="00913925">
        <w:rPr>
          <w:rFonts w:ascii="Arial" w:hAnsi="Arial" w:cs="Arial"/>
          <w:i/>
          <w:sz w:val="21"/>
          <w:szCs w:val="18"/>
        </w:rPr>
        <w:t>1 Corinthians</w:t>
      </w:r>
      <w:r w:rsidRPr="00913925">
        <w:rPr>
          <w:rFonts w:ascii="Arial" w:hAnsi="Arial" w:cs="Arial"/>
          <w:sz w:val="21"/>
          <w:szCs w:val="18"/>
        </w:rPr>
        <w:t xml:space="preserve">, MacArthur New Testament Commentary (Chicago: Moody, 1984), 256; W. E. Vine, </w:t>
      </w:r>
      <w:r w:rsidRPr="00913925">
        <w:rPr>
          <w:rFonts w:ascii="Arial" w:hAnsi="Arial" w:cs="Arial"/>
          <w:i/>
          <w:sz w:val="21"/>
          <w:szCs w:val="18"/>
        </w:rPr>
        <w:t>1 Corinthians</w:t>
      </w:r>
      <w:r w:rsidRPr="00913925">
        <w:rPr>
          <w:rFonts w:ascii="Arial" w:hAnsi="Arial" w:cs="Arial"/>
          <w:sz w:val="21"/>
          <w:szCs w:val="18"/>
        </w:rPr>
        <w:t xml:space="preserve"> (London: Oliphants, 1951), 147; R. C. H. Lenski, </w:t>
      </w:r>
      <w:r w:rsidRPr="00913925">
        <w:rPr>
          <w:rFonts w:ascii="Arial" w:hAnsi="Arial" w:cs="Arial"/>
          <w:i/>
          <w:sz w:val="21"/>
          <w:szCs w:val="18"/>
        </w:rPr>
        <w:t>The Interpretation of St. Paul’s First and Second Epistles to the Corinthians</w:t>
      </w:r>
      <w:r w:rsidRPr="00913925">
        <w:rPr>
          <w:rFonts w:ascii="Arial" w:hAnsi="Arial" w:cs="Arial"/>
          <w:sz w:val="21"/>
          <w:szCs w:val="18"/>
        </w:rPr>
        <w:t xml:space="preserve"> (Minneapolis: Augsburg, 1963), 437.</w:t>
      </w:r>
    </w:p>
    <w:p w14:paraId="7B27A27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3A916941"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14</w:t>
      </w:r>
      <w:r w:rsidRPr="00913925">
        <w:rPr>
          <w:rFonts w:ascii="Arial" w:hAnsi="Arial" w:cs="Arial"/>
          <w:sz w:val="21"/>
          <w:szCs w:val="18"/>
        </w:rPr>
        <w:t xml:space="preserve">Craig Blomberg, </w:t>
      </w:r>
      <w:r w:rsidRPr="00913925">
        <w:rPr>
          <w:rFonts w:ascii="Arial" w:hAnsi="Arial" w:cs="Arial"/>
          <w:i/>
          <w:sz w:val="21"/>
          <w:szCs w:val="18"/>
        </w:rPr>
        <w:t>1 Corinthians</w:t>
      </w:r>
      <w:r w:rsidRPr="00913925">
        <w:rPr>
          <w:rFonts w:ascii="Arial" w:hAnsi="Arial" w:cs="Arial"/>
          <w:sz w:val="21"/>
          <w:szCs w:val="18"/>
        </w:rPr>
        <w:t>, The NIV Application Commentary (Grand Rapids, Zondervan, 1994), 219.</w:t>
      </w:r>
    </w:p>
    <w:p w14:paraId="777FC657"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7BE8EEBD"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15</w:t>
      </w:r>
      <w:r w:rsidRPr="00913925">
        <w:rPr>
          <w:rFonts w:ascii="Arial" w:hAnsi="Arial" w:cs="Arial"/>
          <w:sz w:val="21"/>
          <w:szCs w:val="18"/>
        </w:rPr>
        <w:t xml:space="preserve">Charles C. Ryrie, </w:t>
      </w:r>
      <w:r w:rsidRPr="00913925">
        <w:rPr>
          <w:rFonts w:ascii="Arial" w:hAnsi="Arial" w:cs="Arial"/>
          <w:i/>
          <w:sz w:val="21"/>
          <w:szCs w:val="18"/>
        </w:rPr>
        <w:t>The Role of Women in the Church</w:t>
      </w:r>
      <w:r w:rsidRPr="00913925">
        <w:rPr>
          <w:rFonts w:ascii="Arial" w:hAnsi="Arial" w:cs="Arial"/>
          <w:sz w:val="21"/>
          <w:szCs w:val="18"/>
        </w:rPr>
        <w:t xml:space="preserve">  (Chicago: Moody Press, 1958), 80; Archibald Robertson and Alfred Plummer, </w:t>
      </w:r>
      <w:r w:rsidRPr="00913925">
        <w:rPr>
          <w:rFonts w:ascii="Arial" w:hAnsi="Arial" w:cs="Arial"/>
          <w:i/>
          <w:sz w:val="21"/>
          <w:szCs w:val="18"/>
        </w:rPr>
        <w:t>A Critical and Exegetical Commentary on the First Epistle of Paul to the Corinthians,</w:t>
      </w:r>
      <w:r w:rsidRPr="00913925">
        <w:rPr>
          <w:rFonts w:ascii="Arial" w:hAnsi="Arial" w:cs="Arial"/>
          <w:sz w:val="21"/>
          <w:szCs w:val="18"/>
        </w:rPr>
        <w:t xml:space="preserve"> 2d ed., The International Critical Commentary (Edinburgh: T. &amp; T. Clark, 1914), 230; Leon Morris, </w:t>
      </w:r>
      <w:r w:rsidRPr="00913925">
        <w:rPr>
          <w:rFonts w:ascii="Arial" w:hAnsi="Arial" w:cs="Arial"/>
          <w:i/>
          <w:sz w:val="21"/>
          <w:szCs w:val="18"/>
        </w:rPr>
        <w:t>The First Epistle to the Corinthians</w:t>
      </w:r>
      <w:r w:rsidRPr="00913925">
        <w:rPr>
          <w:rFonts w:ascii="Arial" w:hAnsi="Arial" w:cs="Arial"/>
          <w:sz w:val="21"/>
          <w:szCs w:val="18"/>
        </w:rPr>
        <w:t>, Tyndale New Testament Commentaries (Grand Rapids: Eerdmans, 1958), 201.</w:t>
      </w:r>
    </w:p>
    <w:p w14:paraId="321BC1AC"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15"/>
          <w:szCs w:val="18"/>
        </w:rPr>
      </w:pPr>
    </w:p>
    <w:p w14:paraId="6DE1A472" w14:textId="77777777" w:rsidR="00F45A39" w:rsidRPr="00913925" w:rsidRDefault="00F45A39" w:rsidP="00FC105B">
      <w:pPr>
        <w:tabs>
          <w:tab w:val="left" w:pos="900"/>
          <w:tab w:val="left" w:pos="1260"/>
          <w:tab w:val="left" w:pos="2970"/>
          <w:tab w:val="left" w:pos="3330"/>
          <w:tab w:val="left" w:pos="3780"/>
          <w:tab w:val="left" w:pos="4410"/>
          <w:tab w:val="left" w:pos="6930"/>
          <w:tab w:val="left" w:pos="8729"/>
        </w:tabs>
        <w:ind w:left="180" w:right="-390" w:firstLine="540"/>
        <w:rPr>
          <w:rFonts w:ascii="Arial" w:hAnsi="Arial" w:cs="Arial"/>
          <w:sz w:val="21"/>
          <w:szCs w:val="18"/>
        </w:rPr>
      </w:pPr>
      <w:r w:rsidRPr="00913925">
        <w:rPr>
          <w:rFonts w:ascii="Arial" w:hAnsi="Arial" w:cs="Arial"/>
          <w:position w:val="6"/>
          <w:sz w:val="16"/>
          <w:szCs w:val="18"/>
        </w:rPr>
        <w:t>16</w:t>
      </w:r>
      <w:r w:rsidRPr="00913925">
        <w:rPr>
          <w:rFonts w:ascii="Arial" w:hAnsi="Arial" w:cs="Arial"/>
          <w:sz w:val="21"/>
          <w:szCs w:val="18"/>
        </w:rPr>
        <w:t>Ryrie, 80.</w:t>
      </w:r>
    </w:p>
    <w:p w14:paraId="046E95C4" w14:textId="77777777" w:rsidR="00F45A39" w:rsidRPr="00913925" w:rsidRDefault="00F45A39" w:rsidP="00FC105B">
      <w:pPr>
        <w:ind w:left="450" w:right="-10"/>
        <w:rPr>
          <w:rFonts w:ascii="Arial" w:hAnsi="Arial" w:cs="Arial"/>
          <w:sz w:val="22"/>
          <w:szCs w:val="18"/>
        </w:rPr>
      </w:pPr>
    </w:p>
    <w:p w14:paraId="2174267E" w14:textId="77777777" w:rsidR="00F45A39" w:rsidRPr="00913925" w:rsidRDefault="00F45A39" w:rsidP="00FC105B">
      <w:pPr>
        <w:pStyle w:val="Heading2"/>
        <w:jc w:val="left"/>
        <w:rPr>
          <w:rFonts w:ascii="Arial" w:hAnsi="Arial" w:cs="Arial"/>
          <w:b/>
          <w:sz w:val="22"/>
          <w:szCs w:val="18"/>
        </w:rPr>
      </w:pPr>
      <w:r w:rsidRPr="00913925">
        <w:rPr>
          <w:rFonts w:ascii="Arial" w:hAnsi="Arial" w:cs="Arial"/>
          <w:sz w:val="22"/>
          <w:szCs w:val="18"/>
        </w:rPr>
        <w:br w:type="page"/>
      </w:r>
      <w:r w:rsidRPr="00913925">
        <w:rPr>
          <w:rFonts w:ascii="Arial" w:hAnsi="Arial" w:cs="Arial"/>
          <w:b/>
          <w:sz w:val="22"/>
          <w:szCs w:val="18"/>
        </w:rPr>
        <w:lastRenderedPageBreak/>
        <w:t>A Study of 1 Timothy 2:11-12</w:t>
      </w:r>
    </w:p>
    <w:p w14:paraId="7FF582A4" w14:textId="77777777" w:rsidR="00F45A39" w:rsidRPr="00913925" w:rsidRDefault="00F45A39" w:rsidP="00FC105B">
      <w:pPr>
        <w:rPr>
          <w:rFonts w:ascii="Arial" w:hAnsi="Arial" w:cs="Arial"/>
          <w:sz w:val="22"/>
          <w:szCs w:val="18"/>
        </w:rPr>
      </w:pPr>
    </w:p>
    <w:p w14:paraId="08A1C9BD" w14:textId="77777777" w:rsidR="00F45A39" w:rsidRPr="00913925" w:rsidRDefault="00F45A39" w:rsidP="00FC105B">
      <w:pPr>
        <w:rPr>
          <w:rFonts w:ascii="Arial" w:hAnsi="Arial" w:cs="Arial"/>
          <w:sz w:val="21"/>
          <w:szCs w:val="18"/>
        </w:rPr>
      </w:pPr>
      <w:r w:rsidRPr="00913925">
        <w:rPr>
          <w:rFonts w:ascii="Arial" w:hAnsi="Arial" w:cs="Arial"/>
          <w:sz w:val="21"/>
          <w:szCs w:val="18"/>
        </w:rPr>
        <w:t>Paul wrote to Timothy, who gave pastoral oversight in Ephesus (1 Timothy 2:11-12, NIV):</w:t>
      </w:r>
    </w:p>
    <w:p w14:paraId="41C50A63" w14:textId="77777777" w:rsidR="00F45A39" w:rsidRPr="00913925" w:rsidRDefault="00F45A39" w:rsidP="00FC105B">
      <w:pPr>
        <w:rPr>
          <w:rFonts w:ascii="Arial" w:hAnsi="Arial" w:cs="Arial"/>
          <w:sz w:val="21"/>
          <w:szCs w:val="18"/>
        </w:rPr>
      </w:pPr>
    </w:p>
    <w:p w14:paraId="3F2C50AE" w14:textId="77777777"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rPr>
        <w:t xml:space="preserve">“A woman should learn in quietness and full submission.  </w:t>
      </w:r>
    </w:p>
    <w:p w14:paraId="221FFF73" w14:textId="77777777" w:rsidR="00F45A39" w:rsidRPr="00913925" w:rsidRDefault="00F45A39" w:rsidP="00FC105B">
      <w:pPr>
        <w:pBdr>
          <w:top w:val="single" w:sz="6" w:space="1" w:color="auto" w:shadow="1"/>
          <w:left w:val="single" w:sz="6" w:space="0" w:color="auto" w:shadow="1"/>
          <w:bottom w:val="single" w:sz="6" w:space="1" w:color="auto" w:shadow="1"/>
          <w:right w:val="single" w:sz="6" w:space="4" w:color="auto" w:shadow="1"/>
        </w:pBdr>
        <w:rPr>
          <w:rFonts w:ascii="Arial" w:hAnsi="Arial" w:cs="Arial"/>
          <w:color w:val="000000"/>
          <w:sz w:val="18"/>
          <w:szCs w:val="18"/>
        </w:rPr>
      </w:pPr>
      <w:r w:rsidRPr="00913925">
        <w:rPr>
          <w:rFonts w:ascii="Arial" w:hAnsi="Arial" w:cs="Arial"/>
          <w:color w:val="000000"/>
          <w:sz w:val="18"/>
          <w:szCs w:val="18"/>
          <w:vertAlign w:val="superscript"/>
        </w:rPr>
        <w:t>12</w:t>
      </w:r>
      <w:r w:rsidRPr="00913925">
        <w:rPr>
          <w:rFonts w:ascii="Arial" w:hAnsi="Arial" w:cs="Arial"/>
          <w:color w:val="000000"/>
          <w:sz w:val="18"/>
          <w:szCs w:val="18"/>
        </w:rPr>
        <w:t>I do not permit a woman to teach or to have authority over a man; she must be silent.”</w:t>
      </w:r>
    </w:p>
    <w:p w14:paraId="4097A942" w14:textId="77777777" w:rsidR="00F45A39" w:rsidRPr="00913925" w:rsidRDefault="00F45A39" w:rsidP="00FC105B">
      <w:pPr>
        <w:rPr>
          <w:rFonts w:ascii="Arial" w:hAnsi="Arial" w:cs="Arial"/>
          <w:sz w:val="21"/>
          <w:szCs w:val="18"/>
        </w:rPr>
      </w:pPr>
    </w:p>
    <w:p w14:paraId="15451196" w14:textId="77777777" w:rsidR="00F45A39" w:rsidRPr="00913925" w:rsidRDefault="00F45A39" w:rsidP="00FC105B">
      <w:pPr>
        <w:rPr>
          <w:rFonts w:ascii="Arial" w:hAnsi="Arial" w:cs="Arial"/>
          <w:sz w:val="21"/>
          <w:szCs w:val="18"/>
        </w:rPr>
      </w:pPr>
      <w:r w:rsidRPr="00913925">
        <w:rPr>
          <w:rFonts w:ascii="Arial" w:hAnsi="Arial" w:cs="Arial"/>
          <w:sz w:val="21"/>
          <w:szCs w:val="18"/>
        </w:rPr>
        <w:t xml:space="preserve">Many issues strike the modern reader about this text.  In what </w:t>
      </w:r>
      <w:r w:rsidRPr="00913925">
        <w:rPr>
          <w:rFonts w:ascii="Arial" w:hAnsi="Arial" w:cs="Arial"/>
          <w:i/>
          <w:sz w:val="21"/>
          <w:szCs w:val="18"/>
        </w:rPr>
        <w:t>context</w:t>
      </w:r>
      <w:r w:rsidRPr="00913925">
        <w:rPr>
          <w:rFonts w:ascii="Arial" w:hAnsi="Arial" w:cs="Arial"/>
          <w:sz w:val="21"/>
          <w:szCs w:val="18"/>
        </w:rPr>
        <w:t xml:space="preserve"> do these restrictions appear?  What is </w:t>
      </w:r>
      <w:r w:rsidRPr="00913925">
        <w:rPr>
          <w:rFonts w:ascii="Arial" w:hAnsi="Arial" w:cs="Arial"/>
          <w:i/>
          <w:sz w:val="21"/>
          <w:szCs w:val="18"/>
        </w:rPr>
        <w:t>meant</w:t>
      </w:r>
      <w:r w:rsidRPr="00913925">
        <w:rPr>
          <w:rFonts w:ascii="Arial" w:hAnsi="Arial" w:cs="Arial"/>
          <w:sz w:val="21"/>
          <w:szCs w:val="18"/>
        </w:rPr>
        <w:t xml:space="preserve"> by “exercise authority</w:t>
      </w:r>
      <w:r w:rsidRPr="00913925">
        <w:rPr>
          <w:rFonts w:ascii="Arial" w:hAnsi="Arial" w:cs="Arial"/>
          <w:i/>
          <w:sz w:val="21"/>
          <w:szCs w:val="18"/>
        </w:rPr>
        <w:t>”</w:t>
      </w:r>
      <w:r w:rsidRPr="00913925">
        <w:rPr>
          <w:rFonts w:ascii="Arial" w:hAnsi="Arial" w:cs="Arial"/>
          <w:sz w:val="21"/>
          <w:szCs w:val="18"/>
        </w:rPr>
        <w:t xml:space="preserve"> and is it negative or neutral?  Are these limits </w:t>
      </w:r>
      <w:r w:rsidRPr="00913925">
        <w:rPr>
          <w:rFonts w:ascii="Arial" w:hAnsi="Arial" w:cs="Arial"/>
          <w:i/>
          <w:sz w:val="21"/>
          <w:szCs w:val="18"/>
        </w:rPr>
        <w:t>culturally</w:t>
      </w:r>
      <w:r w:rsidRPr="00913925">
        <w:rPr>
          <w:rFonts w:ascii="Arial" w:hAnsi="Arial" w:cs="Arial"/>
          <w:sz w:val="21"/>
          <w:szCs w:val="18"/>
        </w:rPr>
        <w:t xml:space="preserve"> defined, applying only to first century Ephesus or to today too?  If they </w:t>
      </w:r>
      <w:r w:rsidRPr="00913925">
        <w:rPr>
          <w:rFonts w:ascii="Arial" w:hAnsi="Arial" w:cs="Arial"/>
          <w:i/>
          <w:sz w:val="21"/>
          <w:szCs w:val="18"/>
        </w:rPr>
        <w:t>apply</w:t>
      </w:r>
      <w:r w:rsidRPr="00913925">
        <w:rPr>
          <w:rFonts w:ascii="Arial" w:hAnsi="Arial" w:cs="Arial"/>
          <w:sz w:val="21"/>
          <w:szCs w:val="18"/>
        </w:rPr>
        <w:t xml:space="preserve"> today, then how—which ministries convey authority and are limited to men?  These four issues are addressed below.</w:t>
      </w:r>
    </w:p>
    <w:p w14:paraId="15C05B58" w14:textId="77777777" w:rsidR="00F45A39" w:rsidRPr="00913925" w:rsidRDefault="00F45A39" w:rsidP="00FC105B">
      <w:pPr>
        <w:pStyle w:val="Heading1"/>
        <w:numPr>
          <w:ilvl w:val="0"/>
          <w:numId w:val="21"/>
        </w:numPr>
        <w:jc w:val="left"/>
        <w:rPr>
          <w:rFonts w:ascii="Arial" w:hAnsi="Arial" w:cs="Arial"/>
          <w:sz w:val="22"/>
          <w:szCs w:val="18"/>
        </w:rPr>
      </w:pPr>
      <w:r w:rsidRPr="00913925">
        <w:rPr>
          <w:rFonts w:ascii="Arial" w:hAnsi="Arial" w:cs="Arial"/>
          <w:sz w:val="22"/>
          <w:szCs w:val="18"/>
          <w:u w:val="single"/>
        </w:rPr>
        <w:t>Context</w:t>
      </w:r>
      <w:r w:rsidRPr="00913925">
        <w:rPr>
          <w:rFonts w:ascii="Arial" w:hAnsi="Arial" w:cs="Arial"/>
          <w:sz w:val="22"/>
          <w:szCs w:val="18"/>
        </w:rPr>
        <w:t>: Do these limits apply to both private and public arenas?</w:t>
      </w:r>
    </w:p>
    <w:p w14:paraId="0F7D0D1F"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14:paraId="4B6D230C"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Our text on women concerns order within </w:t>
      </w:r>
      <w:r w:rsidRPr="00913925">
        <w:rPr>
          <w:rFonts w:ascii="Arial" w:hAnsi="Arial" w:cs="Arial"/>
          <w:i/>
          <w:sz w:val="21"/>
          <w:szCs w:val="18"/>
        </w:rPr>
        <w:t>public worship</w:t>
      </w:r>
      <w:r w:rsidRPr="00913925">
        <w:rPr>
          <w:rFonts w:ascii="Arial" w:hAnsi="Arial" w:cs="Arial"/>
          <w:sz w:val="21"/>
          <w:szCs w:val="18"/>
        </w:rPr>
        <w:t xml:space="preserve"> for these reasons:</w:t>
      </w:r>
    </w:p>
    <w:p w14:paraId="34E65375"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“I urge, then, first of all,” (2:1) indicates a change in subject from the more private “Timothy, my son” exhortations (1:18) of the previous context.</w:t>
      </w:r>
    </w:p>
    <w:p w14:paraId="031C9004"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command, “I want men everywhere to lift up holy hands in prayer” (2:8) does not mean women cannot pray in private.  The context is the gathered church assembly.</w:t>
      </w:r>
    </w:p>
    <w:p w14:paraId="79CD9B21"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prescription for modest dress (2:9-10) would make little sense privately.</w:t>
      </w:r>
    </w:p>
    <w:p w14:paraId="5FC52B3D" w14:textId="77777777" w:rsidR="00F45A39" w:rsidRPr="00913925" w:rsidRDefault="00F45A39" w:rsidP="00FC105B">
      <w:pPr>
        <w:pStyle w:val="Heading3"/>
        <w:jc w:val="left"/>
        <w:rPr>
          <w:rFonts w:ascii="Arial" w:hAnsi="Arial" w:cs="Arial"/>
          <w:sz w:val="21"/>
          <w:szCs w:val="18"/>
        </w:rPr>
      </w:pPr>
      <w:r w:rsidRPr="00913925">
        <w:rPr>
          <w:rFonts w:ascii="Arial" w:hAnsi="Arial" w:cs="Arial"/>
          <w:sz w:val="21"/>
          <w:szCs w:val="18"/>
        </w:rPr>
        <w:t>The exhortation for women to “learn in quietness and full submission” (2:11) obviously refers to the public assembly since parents—both mothers and fathers—are elsewhere commanded to teach children at home (e.g., Deut. 4:9-10; 11:14).</w:t>
      </w:r>
    </w:p>
    <w:p w14:paraId="2A18A372"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Meaning</w:t>
      </w:r>
      <w:r w:rsidRPr="00913925">
        <w:rPr>
          <w:rFonts w:ascii="Arial" w:hAnsi="Arial" w:cs="Arial"/>
          <w:sz w:val="21"/>
          <w:szCs w:val="18"/>
        </w:rPr>
        <w:t>: Is “exercise authority” the best translation?</w:t>
      </w:r>
    </w:p>
    <w:p w14:paraId="0E430F8E"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3DB86479" w14:textId="3DC95CC6"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This Greek verb (</w:t>
      </w:r>
      <w:r w:rsidR="002520CB" w:rsidRPr="00CF2994">
        <w:rPr>
          <w:rFonts w:ascii="Arial" w:hAnsi="Arial" w:cs="Arial"/>
          <w:color w:val="000000"/>
          <w:sz w:val="21"/>
          <w:szCs w:val="18"/>
          <w:lang w:val="el-GR" w:eastAsia="zh-CN"/>
        </w:rPr>
        <w:t>αὐθεντέω</w:t>
      </w:r>
      <w:r w:rsidRPr="00913925">
        <w:rPr>
          <w:rFonts w:ascii="Arial" w:hAnsi="Arial" w:cs="Arial"/>
          <w:color w:val="000000"/>
          <w:sz w:val="21"/>
          <w:szCs w:val="18"/>
          <w:lang w:eastAsia="zh-CN"/>
        </w:rPr>
        <w:t xml:space="preserve"> </w:t>
      </w:r>
      <w:r w:rsidRPr="00913925">
        <w:rPr>
          <w:rFonts w:ascii="Arial" w:hAnsi="Arial" w:cs="Arial"/>
          <w:i/>
          <w:sz w:val="21"/>
          <w:szCs w:val="18"/>
        </w:rPr>
        <w:t>authenteo</w:t>
      </w:r>
      <w:r w:rsidRPr="00913925">
        <w:rPr>
          <w:rFonts w:ascii="Arial" w:hAnsi="Arial" w:cs="Arial"/>
          <w:sz w:val="21"/>
          <w:szCs w:val="18"/>
        </w:rPr>
        <w:t xml:space="preserve">) can have either the negative meaning of “to </w:t>
      </w:r>
      <w:r w:rsidRPr="00913925">
        <w:rPr>
          <w:rFonts w:ascii="Arial" w:eastAsia="Times" w:hAnsi="Arial" w:cs="Arial"/>
          <w:sz w:val="21"/>
          <w:szCs w:val="18"/>
        </w:rPr>
        <w:t>domineer” or the positive idea of “to have authority over</w:t>
      </w:r>
      <w:r w:rsidRPr="00913925">
        <w:rPr>
          <w:rFonts w:ascii="Arial" w:hAnsi="Arial" w:cs="Arial"/>
          <w:sz w:val="21"/>
          <w:szCs w:val="18"/>
        </w:rPr>
        <w:t>” (UBS dictionary).</w:t>
      </w:r>
      <w:r w:rsidRPr="00913925">
        <w:rPr>
          <w:rStyle w:val="FootnoteReference"/>
          <w:rFonts w:ascii="Arial" w:hAnsi="Arial" w:cs="Arial"/>
          <w:sz w:val="21"/>
          <w:szCs w:val="18"/>
        </w:rPr>
        <w:footnoteReference w:id="35"/>
      </w:r>
      <w:r w:rsidRPr="00913925">
        <w:rPr>
          <w:rFonts w:ascii="Arial" w:hAnsi="Arial"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13925">
        <w:rPr>
          <w:rFonts w:ascii="Arial" w:hAnsi="Arial" w:cs="Arial"/>
          <w:i/>
          <w:sz w:val="21"/>
          <w:szCs w:val="18"/>
        </w:rPr>
        <w:t>authenteo</w:t>
      </w:r>
      <w:r w:rsidRPr="00913925">
        <w:rPr>
          <w:rFonts w:ascii="Arial" w:hAnsi="Arial" w:cs="Arial"/>
          <w:sz w:val="21"/>
          <w:szCs w:val="18"/>
        </w:rPr>
        <w:t xml:space="preserve">.  He concluded after studying 82 uses outside the NT that it has an unambiguously negative </w:t>
      </w:r>
      <w:r w:rsidRPr="00913925">
        <w:rPr>
          <w:rFonts w:ascii="Arial" w:hAnsi="Arial" w:cs="Arial"/>
          <w:sz w:val="21"/>
          <w:szCs w:val="18"/>
        </w:rPr>
        <w:lastRenderedPageBreak/>
        <w:t xml:space="preserve">meaning (“tyrannize”) only </w:t>
      </w:r>
      <w:r w:rsidRPr="00913925">
        <w:rPr>
          <w:rFonts w:ascii="Arial" w:hAnsi="Arial" w:cs="Arial"/>
          <w:i/>
          <w:sz w:val="21"/>
          <w:szCs w:val="18"/>
        </w:rPr>
        <w:t>once</w:t>
      </w:r>
      <w:r w:rsidRPr="00913925">
        <w:rPr>
          <w:rFonts w:ascii="Arial" w:hAnsi="Arial" w:cs="Arial"/>
          <w:sz w:val="21"/>
          <w:szCs w:val="18"/>
        </w:rPr>
        <w:t>.</w:t>
      </w:r>
      <w:r w:rsidRPr="00913925">
        <w:rPr>
          <w:rStyle w:val="FootnoteReference"/>
          <w:rFonts w:ascii="Arial" w:hAnsi="Arial" w:cs="Arial"/>
          <w:sz w:val="21"/>
          <w:szCs w:val="18"/>
        </w:rPr>
        <w:footnoteReference w:id="36"/>
      </w:r>
      <w:r w:rsidRPr="00913925">
        <w:rPr>
          <w:rFonts w:ascii="Arial" w:hAnsi="Arial" w:cs="Arial"/>
          <w:sz w:val="21"/>
          <w:szCs w:val="18"/>
        </w:rPr>
        <w:t xml:space="preserve">  Some claim Paul could have used a more common word for “authority” if he simply meant authority in a neutral or positive sense.</w:t>
      </w:r>
      <w:r w:rsidRPr="00913925">
        <w:rPr>
          <w:rStyle w:val="FootnoteReference"/>
          <w:rFonts w:ascii="Arial" w:hAnsi="Arial" w:cs="Arial"/>
          <w:sz w:val="21"/>
          <w:szCs w:val="18"/>
        </w:rPr>
        <w:footnoteReference w:id="37"/>
      </w:r>
      <w:r w:rsidRPr="00913925">
        <w:rPr>
          <w:rFonts w:ascii="Arial" w:hAnsi="Arial" w:cs="Arial"/>
          <w:sz w:val="21"/>
          <w:szCs w:val="18"/>
        </w:rPr>
        <w:t xml:space="preserve">  However, each word for “authority” has a range of meanings.</w:t>
      </w:r>
      <w:r w:rsidRPr="00913925">
        <w:rPr>
          <w:rStyle w:val="FootnoteReference"/>
          <w:rFonts w:ascii="Arial" w:hAnsi="Arial" w:cs="Arial"/>
          <w:sz w:val="21"/>
          <w:szCs w:val="18"/>
        </w:rPr>
        <w:footnoteReference w:id="38"/>
      </w:r>
      <w:r w:rsidRPr="00913925">
        <w:rPr>
          <w:rFonts w:ascii="Arial" w:hAnsi="Arial" w:cs="Arial"/>
          <w:sz w:val="21"/>
          <w:szCs w:val="18"/>
        </w:rPr>
        <w:t xml:space="preserve">  For </w:t>
      </w:r>
      <w:r w:rsidRPr="00913925">
        <w:rPr>
          <w:rFonts w:ascii="Arial" w:hAnsi="Arial" w:cs="Arial"/>
          <w:i/>
          <w:sz w:val="21"/>
          <w:szCs w:val="18"/>
        </w:rPr>
        <w:t>authenteo,</w:t>
      </w:r>
      <w:r w:rsidRPr="00913925">
        <w:rPr>
          <w:rFonts w:ascii="Arial" w:hAnsi="Arial" w:cs="Arial"/>
          <w:sz w:val="21"/>
          <w:szCs w:val="18"/>
        </w:rPr>
        <w:t xml:space="preserve"> “the root meaning involves the concept of authority,”</w:t>
      </w:r>
      <w:r w:rsidRPr="00913925">
        <w:rPr>
          <w:rStyle w:val="FootnoteReference"/>
          <w:rFonts w:ascii="Arial" w:hAnsi="Arial" w:cs="Arial"/>
          <w:sz w:val="21"/>
          <w:szCs w:val="18"/>
        </w:rPr>
        <w:footnoteReference w:id="39"/>
      </w:r>
      <w:r w:rsidRPr="00913925">
        <w:rPr>
          <w:rFonts w:ascii="Arial" w:hAnsi="Arial" w:cs="Arial"/>
          <w:sz w:val="21"/>
          <w:szCs w:val="18"/>
        </w:rPr>
        <w:t xml:space="preserve"> without referring to how that authority is used.</w:t>
      </w:r>
      <w:r w:rsidRPr="00913925">
        <w:rPr>
          <w:rStyle w:val="FootnoteReference"/>
          <w:rFonts w:ascii="Arial" w:hAnsi="Arial" w:cs="Arial"/>
          <w:sz w:val="21"/>
          <w:szCs w:val="18"/>
        </w:rPr>
        <w:footnoteReference w:id="40"/>
      </w:r>
      <w:r w:rsidRPr="00913925">
        <w:rPr>
          <w:rFonts w:ascii="Arial" w:hAnsi="Arial" w:cs="Arial"/>
          <w:sz w:val="21"/>
          <w:szCs w:val="18"/>
        </w:rPr>
        <w:t xml:space="preserve">  Therefore, the idea of it being negative is unfounded.</w:t>
      </w:r>
    </w:p>
    <w:p w14:paraId="65F33E09" w14:textId="596418EE" w:rsidR="00F45A39" w:rsidRPr="00FC74A7" w:rsidRDefault="00F45A39" w:rsidP="00FC105B">
      <w:pPr>
        <w:pStyle w:val="Heading2"/>
        <w:jc w:val="left"/>
        <w:rPr>
          <w:rFonts w:ascii="Arial" w:hAnsi="Arial" w:cs="Arial"/>
          <w:sz w:val="21"/>
          <w:szCs w:val="21"/>
        </w:rPr>
      </w:pPr>
      <w:r w:rsidRPr="00FC74A7">
        <w:rPr>
          <w:rFonts w:ascii="Arial" w:hAnsi="Arial" w:cs="Arial"/>
          <w:sz w:val="21"/>
          <w:szCs w:val="21"/>
        </w:rPr>
        <w:t xml:space="preserve">But 2 Timothy 2:12 has two infinitives, not just one: “I do not permit a woman </w:t>
      </w:r>
      <w:r w:rsidRPr="00FC74A7">
        <w:rPr>
          <w:rFonts w:ascii="Arial" w:hAnsi="Arial" w:cs="Arial"/>
          <w:i/>
          <w:sz w:val="21"/>
          <w:szCs w:val="21"/>
        </w:rPr>
        <w:t>to teach</w:t>
      </w:r>
      <w:r w:rsidRPr="00FC74A7">
        <w:rPr>
          <w:rFonts w:ascii="Arial" w:hAnsi="Arial" w:cs="Arial"/>
          <w:sz w:val="21"/>
          <w:szCs w:val="21"/>
        </w:rPr>
        <w:t xml:space="preserve"> or </w:t>
      </w:r>
      <w:r w:rsidRPr="00FC74A7">
        <w:rPr>
          <w:rFonts w:ascii="Arial" w:hAnsi="Arial" w:cs="Arial"/>
          <w:i/>
          <w:sz w:val="21"/>
          <w:szCs w:val="21"/>
        </w:rPr>
        <w:t>to have authority</w:t>
      </w:r>
      <w:r w:rsidRPr="00FC74A7">
        <w:rPr>
          <w:rFonts w:ascii="Arial" w:hAnsi="Arial" w:cs="Arial"/>
          <w:sz w:val="21"/>
          <w:szCs w:val="21"/>
        </w:rPr>
        <w:t xml:space="preserve"> over a man.” Some say that “these two infinitives joined by the word ‘neither’ (</w:t>
      </w:r>
      <w:r w:rsidR="00FC74A7" w:rsidRPr="00FC74A7">
        <w:rPr>
          <w:rFonts w:ascii="Arial" w:hAnsi="Arial" w:cs="Arial"/>
          <w:color w:val="000000"/>
          <w:sz w:val="21"/>
          <w:szCs w:val="21"/>
          <w:lang w:val="el-GR"/>
        </w:rPr>
        <w:t>Οὐδε</w:t>
      </w:r>
      <w:r w:rsidRPr="00FC74A7">
        <w:rPr>
          <w:rFonts w:ascii="Arial" w:hAnsi="Arial" w:cs="Arial"/>
          <w:sz w:val="21"/>
          <w:szCs w:val="21"/>
        </w:rPr>
        <w:t>,) communicate a single coherent idea</w:t>
      </w:r>
      <w:r w:rsidR="00285610">
        <w:rPr>
          <w:rFonts w:ascii="Arial" w:hAnsi="Arial" w:cs="Arial"/>
          <w:sz w:val="21"/>
          <w:szCs w:val="21"/>
        </w:rPr>
        <w:t>,</w:t>
      </w:r>
      <w:r w:rsidRPr="00FC74A7">
        <w:rPr>
          <w:rFonts w:ascii="Arial" w:hAnsi="Arial" w:cs="Arial"/>
          <w:i/>
          <w:sz w:val="21"/>
          <w:szCs w:val="21"/>
        </w:rPr>
        <w:t>”</w:t>
      </w:r>
      <w:r w:rsidRPr="00FC74A7">
        <w:rPr>
          <w:rStyle w:val="FootnoteReference"/>
          <w:rFonts w:ascii="Arial" w:hAnsi="Arial" w:cs="Arial"/>
          <w:i/>
          <w:sz w:val="21"/>
          <w:szCs w:val="21"/>
        </w:rPr>
        <w:t xml:space="preserve"> </w:t>
      </w:r>
      <w:r w:rsidRPr="00285610">
        <w:rPr>
          <w:rStyle w:val="FootnoteReference"/>
          <w:rFonts w:ascii="Arial" w:hAnsi="Arial" w:cs="Arial"/>
          <w:iCs/>
          <w:sz w:val="21"/>
          <w:szCs w:val="21"/>
        </w:rPr>
        <w:footnoteReference w:id="41"/>
      </w:r>
      <w:r w:rsidRPr="00285610">
        <w:rPr>
          <w:rFonts w:ascii="Arial" w:hAnsi="Arial" w:cs="Arial"/>
          <w:iCs/>
          <w:sz w:val="21"/>
          <w:szCs w:val="21"/>
        </w:rPr>
        <w:t xml:space="preserve"> </w:t>
      </w:r>
      <w:r w:rsidRPr="00FC74A7">
        <w:rPr>
          <w:rFonts w:ascii="Arial" w:hAnsi="Arial" w:cs="Arial"/>
          <w:sz w:val="21"/>
          <w:szCs w:val="21"/>
        </w:rPr>
        <w:t xml:space="preserve">so that only </w:t>
      </w:r>
      <w:r w:rsidRPr="00FC74A7">
        <w:rPr>
          <w:rFonts w:ascii="Arial" w:hAnsi="Arial" w:cs="Arial"/>
          <w:i/>
          <w:sz w:val="21"/>
          <w:szCs w:val="21"/>
        </w:rPr>
        <w:t>one limit</w:t>
      </w:r>
      <w:r w:rsidRPr="00FC74A7">
        <w:rPr>
          <w:rFonts w:ascii="Arial" w:hAnsi="Arial" w:cs="Arial"/>
          <w:sz w:val="21"/>
          <w:szCs w:val="21"/>
        </w:rPr>
        <w:t xml:space="preserve"> is imposed—</w:t>
      </w:r>
      <w:r w:rsidRPr="00FC74A7">
        <w:rPr>
          <w:rFonts w:ascii="Arial" w:hAnsi="Arial" w:cs="Arial"/>
          <w:i/>
          <w:sz w:val="21"/>
          <w:szCs w:val="21"/>
        </w:rPr>
        <w:t>authoritative teaching</w:t>
      </w:r>
      <w:r w:rsidRPr="00FC74A7">
        <w:rPr>
          <w:rFonts w:ascii="Arial" w:hAnsi="Arial" w:cs="Arial"/>
          <w:sz w:val="21"/>
          <w:szCs w:val="21"/>
        </w:rPr>
        <w:t xml:space="preserve"> in a worship service.  It is true that teaching and authority are linked closely so that the sense of one of them applies to one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r w:rsidR="00FC74A7" w:rsidRPr="00FC74A7">
        <w:rPr>
          <w:rFonts w:ascii="Arial" w:hAnsi="Arial" w:cs="Arial"/>
          <w:sz w:val="21"/>
          <w:szCs w:val="21"/>
          <w:lang w:val="el-GR"/>
        </w:rPr>
        <w:t>διδάσκειν</w:t>
      </w:r>
      <w:r w:rsidRPr="00FC74A7">
        <w:rPr>
          <w:rFonts w:ascii="Arial" w:hAnsi="Arial" w:cs="Arial"/>
          <w:sz w:val="21"/>
          <w:szCs w:val="21"/>
        </w:rPr>
        <w:t xml:space="preserve"> [“to teach”] should be rendered ‘to teach falsely.’”</w:t>
      </w:r>
      <w:r w:rsidRPr="00FC74A7">
        <w:rPr>
          <w:rStyle w:val="FootnoteReference"/>
          <w:rFonts w:ascii="Arial" w:hAnsi="Arial" w:cs="Arial"/>
          <w:sz w:val="21"/>
          <w:szCs w:val="21"/>
        </w:rPr>
        <w:t xml:space="preserve"> </w:t>
      </w:r>
      <w:r w:rsidRPr="00FC74A7">
        <w:rPr>
          <w:rStyle w:val="FootnoteReference"/>
          <w:rFonts w:ascii="Arial" w:hAnsi="Arial" w:cs="Arial"/>
          <w:sz w:val="21"/>
          <w:szCs w:val="21"/>
        </w:rPr>
        <w:footnoteReference w:id="42"/>
      </w:r>
      <w:r w:rsidRPr="00FC74A7">
        <w:rPr>
          <w:rFonts w:ascii="Arial" w:hAnsi="Arial" w:cs="Arial"/>
          <w:sz w:val="21"/>
          <w:szCs w:val="21"/>
        </w:rPr>
        <w:t xml:space="preserve">  In other words, since “teaching” is positive, “authority” must also carry a positive sense.  However, teaching and authority are distinct concepts so the idea of only </w:t>
      </w:r>
      <w:r w:rsidRPr="00FC74A7">
        <w:rPr>
          <w:rFonts w:ascii="Arial" w:hAnsi="Arial" w:cs="Arial"/>
          <w:i/>
          <w:sz w:val="21"/>
          <w:szCs w:val="21"/>
        </w:rPr>
        <w:t>one</w:t>
      </w:r>
      <w:r w:rsidRPr="00FC74A7">
        <w:rPr>
          <w:rFonts w:ascii="Arial" w:hAnsi="Arial" w:cs="Arial"/>
          <w:sz w:val="21"/>
          <w:szCs w:val="21"/>
        </w:rPr>
        <w:t xml:space="preserve"> prohibition here (“</w:t>
      </w:r>
      <w:r w:rsidRPr="00FC74A7">
        <w:rPr>
          <w:rFonts w:ascii="Arial" w:hAnsi="Arial" w:cs="Arial"/>
          <w:i/>
          <w:sz w:val="21"/>
          <w:szCs w:val="21"/>
        </w:rPr>
        <w:t>authoritative teaching”</w:t>
      </w:r>
      <w:r w:rsidRPr="00FC74A7">
        <w:rPr>
          <w:rFonts w:ascii="Arial" w:hAnsi="Arial" w:cs="Arial"/>
          <w:sz w:val="21"/>
          <w:szCs w:val="21"/>
        </w:rPr>
        <w:t>) cannot stand up exegetically.</w:t>
      </w:r>
    </w:p>
    <w:p w14:paraId="3F9FD56F"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Culture</w:t>
      </w:r>
      <w:r w:rsidRPr="00913925">
        <w:rPr>
          <w:rFonts w:ascii="Arial" w:hAnsi="Arial" w:cs="Arial"/>
          <w:sz w:val="21"/>
          <w:szCs w:val="18"/>
        </w:rPr>
        <w:t>: Does the prohibition from teaching and leading men apply today?</w:t>
      </w:r>
    </w:p>
    <w:p w14:paraId="71CBC7F5"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13925">
        <w:rPr>
          <w:rFonts w:ascii="Arial" w:hAnsi="Arial" w:cs="Arial"/>
          <w:i/>
          <w:sz w:val="21"/>
          <w:szCs w:val="18"/>
        </w:rPr>
        <w:t>not</w:t>
      </w:r>
      <w:r w:rsidRPr="00913925">
        <w:rPr>
          <w:rFonts w:ascii="Arial" w:hAnsi="Arial" w:cs="Arial"/>
          <w:sz w:val="21"/>
          <w:szCs w:val="18"/>
        </w:rPr>
        <w:t xml:space="preserve"> teach men publicly—either in the Jewish synagogue or in the Gentile city of Ephesus.</w:t>
      </w:r>
    </w:p>
    <w:p w14:paraId="31C2EA88" w14:textId="3EF6B45F"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So how did women function in public worship in the first century?  The assumption above is correct.  Paul was consistent with the generally restrictive limits of his time.  In fact, in the synagogues</w:t>
      </w:r>
      <w:r w:rsidR="000F672F">
        <w:rPr>
          <w:rFonts w:ascii="Arial" w:hAnsi="Arial" w:cs="Arial"/>
          <w:sz w:val="21"/>
          <w:szCs w:val="18"/>
        </w:rPr>
        <w:t>,</w:t>
      </w:r>
      <w:r w:rsidRPr="00913925">
        <w:rPr>
          <w:rFonts w:ascii="Arial" w:hAnsi="Arial" w:cs="Arial"/>
          <w:sz w:val="21"/>
          <w:szCs w:val="18"/>
        </w:rPr>
        <w:t xml:space="preserve"> not only did they </w:t>
      </w:r>
      <w:r w:rsidRPr="00913925">
        <w:rPr>
          <w:rFonts w:ascii="Arial" w:hAnsi="Arial" w:cs="Arial"/>
          <w:i/>
          <w:sz w:val="21"/>
          <w:szCs w:val="18"/>
        </w:rPr>
        <w:t>not</w:t>
      </w:r>
      <w:r w:rsidRPr="00913925">
        <w:rPr>
          <w:rFonts w:ascii="Arial" w:hAnsi="Arial" w:cs="Arial"/>
          <w:sz w:val="21"/>
          <w:szCs w:val="18"/>
        </w:rPr>
        <w:t xml:space="preserve"> teach, but they also worshipped in a different section. </w:t>
      </w:r>
    </w:p>
    <w:p w14:paraId="1DAC25DF" w14:textId="1972715D"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But what about Ephesus</w:t>
      </w:r>
      <w:r w:rsidR="000F672F">
        <w:rPr>
          <w:rFonts w:ascii="Arial" w:hAnsi="Arial" w:cs="Arial"/>
          <w:sz w:val="21"/>
          <w:szCs w:val="18"/>
        </w:rPr>
        <w:t>,</w:t>
      </w:r>
      <w:r w:rsidRPr="00913925">
        <w:rPr>
          <w:rFonts w:ascii="Arial" w:hAnsi="Arial" w:cs="Arial"/>
          <w:sz w:val="21"/>
          <w:szCs w:val="18"/>
        </w:rPr>
        <w:t xml:space="preserve"> where Timothy ministered?  Other evangelical feminists advocate that Paul was going </w:t>
      </w:r>
      <w:r w:rsidRPr="00913925">
        <w:rPr>
          <w:rFonts w:ascii="Arial" w:hAnsi="Arial" w:cs="Arial"/>
          <w:i/>
          <w:sz w:val="21"/>
          <w:szCs w:val="18"/>
        </w:rPr>
        <w:t>against</w:t>
      </w:r>
      <w:r w:rsidRPr="00913925">
        <w:rPr>
          <w:rFonts w:ascii="Arial" w:hAnsi="Arial" w:cs="Arial"/>
          <w:sz w:val="21"/>
          <w:szCs w:val="18"/>
        </w:rPr>
        <w:t xml:space="preserve"> a prevailing liberalism in women’s roles.  They seek to portray a “feminist Ephesus” so that this text “is not directed against women participating in leadership </w:t>
      </w:r>
      <w:r w:rsidRPr="00913925">
        <w:rPr>
          <w:rFonts w:ascii="Arial" w:hAnsi="Arial" w:cs="Arial"/>
          <w:sz w:val="21"/>
          <w:szCs w:val="18"/>
        </w:rPr>
        <w:lastRenderedPageBreak/>
        <w:t xml:space="preserve">but rather against a </w:t>
      </w:r>
      <w:r w:rsidRPr="00913925">
        <w:rPr>
          <w:rFonts w:ascii="Arial" w:hAnsi="Arial" w:cs="Arial"/>
          <w:i/>
          <w:sz w:val="21"/>
          <w:szCs w:val="18"/>
        </w:rPr>
        <w:t>monopoly</w:t>
      </w:r>
      <w:r w:rsidRPr="00913925">
        <w:rPr>
          <w:rFonts w:ascii="Arial" w:hAnsi="Arial" w:cs="Arial"/>
          <w:sz w:val="21"/>
          <w:szCs w:val="18"/>
        </w:rPr>
        <w:t xml:space="preserve"> on religious power by women.”</w:t>
      </w:r>
      <w:r w:rsidRPr="00913925">
        <w:rPr>
          <w:rStyle w:val="FootnoteReference"/>
          <w:rFonts w:ascii="Arial" w:hAnsi="Arial" w:cs="Arial"/>
          <w:sz w:val="21"/>
          <w:szCs w:val="18"/>
        </w:rPr>
        <w:footnoteReference w:id="43"/>
      </w:r>
      <w:r w:rsidRPr="00913925">
        <w:rPr>
          <w:rFonts w:ascii="Arial" w:hAnsi="Arial" w:cs="Arial"/>
          <w:sz w:val="21"/>
          <w:szCs w:val="18"/>
        </w:rPr>
        <w:t xml:space="preserve">  However, even in Roman-Greco political groups and in the Artemis cult in Ephesus, it was still the </w:t>
      </w:r>
      <w:r w:rsidRPr="00913925">
        <w:rPr>
          <w:rFonts w:ascii="Arial" w:hAnsi="Arial" w:cs="Arial"/>
          <w:i/>
          <w:sz w:val="21"/>
          <w:szCs w:val="18"/>
        </w:rPr>
        <w:t>men</w:t>
      </w:r>
      <w:r w:rsidRPr="00913925">
        <w:rPr>
          <w:rFonts w:ascii="Arial" w:hAnsi="Arial" w:cs="Arial"/>
          <w:sz w:val="21"/>
          <w:szCs w:val="18"/>
        </w:rPr>
        <w:t xml:space="preserve"> who occupied the highest positions—both in politics</w:t>
      </w:r>
      <w:r w:rsidRPr="00913925">
        <w:rPr>
          <w:rStyle w:val="FootnoteReference"/>
          <w:rFonts w:ascii="Arial" w:hAnsi="Arial" w:cs="Arial"/>
          <w:sz w:val="21"/>
          <w:szCs w:val="18"/>
        </w:rPr>
        <w:footnoteReference w:id="44"/>
      </w:r>
      <w:r w:rsidRPr="00913925">
        <w:rPr>
          <w:rFonts w:ascii="Arial" w:hAnsi="Arial" w:cs="Arial"/>
          <w:sz w:val="21"/>
          <w:szCs w:val="18"/>
        </w:rPr>
        <w:t xml:space="preserve"> and in religion.  In fact, the priests who served the majority of pagan deities in Ephesus were male!</w:t>
      </w:r>
      <w:r w:rsidRPr="00913925">
        <w:rPr>
          <w:rStyle w:val="FootnoteReference"/>
          <w:rFonts w:ascii="Arial" w:hAnsi="Arial" w:cs="Arial"/>
          <w:sz w:val="21"/>
          <w:szCs w:val="18"/>
        </w:rPr>
        <w:footnoteReference w:id="45"/>
      </w:r>
    </w:p>
    <w:p w14:paraId="703593E8"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13925">
        <w:rPr>
          <w:rStyle w:val="FootnoteReference"/>
          <w:rFonts w:ascii="Arial" w:hAnsi="Arial" w:cs="Arial"/>
          <w:sz w:val="21"/>
          <w:szCs w:val="18"/>
        </w:rPr>
        <w:footnoteReference w:id="46"/>
      </w:r>
      <w:r w:rsidRPr="00913925">
        <w:rPr>
          <w:rFonts w:ascii="Arial" w:hAnsi="Arial" w:cs="Arial"/>
          <w:sz w:val="21"/>
          <w:szCs w:val="18"/>
        </w:rPr>
        <w:t xml:space="preserve">  While many say that for a woman to train her children at home does not fully utilize her gifts, this is certainly not the view of Scripture.  God has a very high view of the impact of parents in their children’s lives.</w:t>
      </w:r>
    </w:p>
    <w:p w14:paraId="52781873"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u w:val="single"/>
        </w:rPr>
        <w:t>Application</w:t>
      </w:r>
      <w:r w:rsidRPr="00913925">
        <w:rPr>
          <w:rFonts w:ascii="Arial" w:hAnsi="Arial" w:cs="Arial"/>
          <w:sz w:val="21"/>
          <w:szCs w:val="18"/>
        </w:rPr>
        <w:t xml:space="preserve">: Which church ministries </w:t>
      </w:r>
      <w:r w:rsidRPr="00913925">
        <w:rPr>
          <w:rFonts w:ascii="Arial" w:hAnsi="Arial" w:cs="Arial"/>
          <w:i/>
          <w:sz w:val="21"/>
          <w:szCs w:val="18"/>
        </w:rPr>
        <w:t>convey authority</w:t>
      </w:r>
      <w:r w:rsidRPr="00913925">
        <w:rPr>
          <w:rFonts w:ascii="Arial" w:hAnsi="Arial" w:cs="Arial"/>
          <w:sz w:val="21"/>
          <w:szCs w:val="18"/>
        </w:rPr>
        <w:t xml:space="preserve"> and thus are limited to men?</w:t>
      </w:r>
    </w:p>
    <w:p w14:paraId="644EE6A4"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1F30CE0"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Our church holds the Bible as final authority, even where it makes unpopular demands.  Article 4.6 of our Constitution states, “The Bible is the inspired Word of God written without error</w:t>
      </w:r>
      <w:r w:rsidRPr="00913925" w:rsidDel="00F2717E">
        <w:rPr>
          <w:rFonts w:ascii="Arial" w:hAnsi="Arial" w:cs="Arial"/>
          <w:sz w:val="21"/>
          <w:szCs w:val="18"/>
        </w:rPr>
        <w:t>,</w:t>
      </w:r>
      <w:r w:rsidRPr="00913925">
        <w:rPr>
          <w:rFonts w:ascii="Arial" w:hAnsi="Arial"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Thus women do not teach by preaching to men in our church services.</w:t>
      </w:r>
    </w:p>
    <w:p w14:paraId="2441CB69"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How else does Paul limit women from exercising authority in a worship service?  Surely singing a solo or 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(2:8).</w:t>
      </w:r>
    </w:p>
    <w:p w14:paraId="0B25536A"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br w:type="page"/>
      </w:r>
      <w:r w:rsidRPr="00913925">
        <w:rPr>
          <w:rFonts w:ascii="Arial" w:hAnsi="Arial" w:cs="Arial"/>
          <w:sz w:val="21"/>
          <w:szCs w:val="18"/>
        </w:rPr>
        <w:lastRenderedPageBreak/>
        <w:t>Do You Agree or Disagree?</w:t>
      </w:r>
    </w:p>
    <w:p w14:paraId="31FDBBF0" w14:textId="77777777" w:rsidR="00F45A39" w:rsidRPr="00913925" w:rsidRDefault="00F45A39" w:rsidP="00FC105B">
      <w:pPr>
        <w:ind w:left="450"/>
        <w:rPr>
          <w:rFonts w:ascii="Arial" w:hAnsi="Arial" w:cs="Arial"/>
          <w:sz w:val="21"/>
          <w:szCs w:val="18"/>
        </w:rPr>
      </w:pPr>
      <w:r w:rsidRPr="00913925">
        <w:rPr>
          <w:rFonts w:ascii="Arial" w:hAnsi="Arial" w:cs="Arial"/>
          <w:sz w:val="21"/>
          <w:szCs w:val="18"/>
        </w:rPr>
        <w:t>To explore your own ideas on this vital subject, please mark as A, U, or D beside each statement below to show whether you Agree, are Unsure, or Disagree with the teaching.</w:t>
      </w:r>
    </w:p>
    <w:p w14:paraId="6E1FA307"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 pastor-teacher with authority over an entire church.</w:t>
      </w:r>
    </w:p>
    <w:p w14:paraId="4EBE3043"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serve as an elder (or other role on the highest ruling council) of a church.</w:t>
      </w:r>
    </w:p>
    <w:p w14:paraId="714E69C1"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the main worship leader in the church worship service.</w:t>
      </w:r>
    </w:p>
    <w:p w14:paraId="683C1523"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an adult Christian Education director with authority over male teachers.</w:t>
      </w:r>
    </w:p>
    <w:p w14:paraId="6403BBA6"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be a children’s Sunday school director with authority over male teachers.</w:t>
      </w:r>
    </w:p>
    <w:p w14:paraId="7E42CAA2"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Sunday School class at the church building.</w:t>
      </w:r>
    </w:p>
    <w:p w14:paraId="6364A84E"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adult cell group at a private home.</w:t>
      </w:r>
    </w:p>
    <w:p w14:paraId="27999121"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biblical studies course at a seminary or Bible college.</w:t>
      </w:r>
    </w:p>
    <w:p w14:paraId="49615BD4" w14:textId="77777777" w:rsidR="00F45A39" w:rsidRPr="00913925" w:rsidRDefault="00F45A39" w:rsidP="00FC105B">
      <w:pPr>
        <w:pStyle w:val="Heading2"/>
        <w:jc w:val="left"/>
        <w:rPr>
          <w:rFonts w:ascii="Arial" w:hAnsi="Arial" w:cs="Arial"/>
          <w:sz w:val="21"/>
          <w:szCs w:val="18"/>
        </w:rPr>
      </w:pPr>
      <w:r w:rsidRPr="00913925">
        <w:rPr>
          <w:rFonts w:ascii="Arial" w:hAnsi="Arial" w:cs="Arial"/>
          <w:sz w:val="21"/>
          <w:szCs w:val="18"/>
        </w:rPr>
        <w:t>A woman should not teach a mixed non-biblical course at a seminary or Bible college.</w:t>
      </w:r>
    </w:p>
    <w:p w14:paraId="370CC0BD" w14:textId="77777777" w:rsidR="00F45A39" w:rsidRPr="00913925" w:rsidRDefault="00F45A39" w:rsidP="00FC105B">
      <w:pPr>
        <w:pStyle w:val="Heading1"/>
        <w:ind w:right="-10"/>
        <w:jc w:val="left"/>
        <w:rPr>
          <w:rFonts w:ascii="Arial" w:hAnsi="Arial" w:cs="Arial"/>
          <w:sz w:val="21"/>
          <w:szCs w:val="18"/>
        </w:rPr>
      </w:pPr>
      <w:r w:rsidRPr="00913925">
        <w:rPr>
          <w:rFonts w:ascii="Arial" w:hAnsi="Arial" w:cs="Arial"/>
          <w:sz w:val="21"/>
          <w:szCs w:val="18"/>
        </w:rPr>
        <w:t>Conclusion</w:t>
      </w:r>
    </w:p>
    <w:p w14:paraId="7F4ADBA3" w14:textId="77777777" w:rsidR="00F45A39" w:rsidRPr="00913925" w:rsidRDefault="00F45A39" w:rsidP="00FC105B">
      <w:pPr>
        <w:ind w:right="-10"/>
        <w:rPr>
          <w:rFonts w:ascii="Arial" w:hAnsi="Arial" w:cs="Arial"/>
          <w:sz w:val="21"/>
          <w:szCs w:val="18"/>
        </w:rPr>
      </w:pPr>
    </w:p>
    <w:p w14:paraId="75D8F944" w14:textId="77777777" w:rsidR="00F45A39" w:rsidRPr="00913925" w:rsidRDefault="00F45A39" w:rsidP="00FC105B">
      <w:pPr>
        <w:ind w:left="450" w:right="-10"/>
        <w:rPr>
          <w:rFonts w:ascii="Arial" w:hAnsi="Arial" w:cs="Arial"/>
          <w:sz w:val="21"/>
          <w:szCs w:val="18"/>
        </w:rPr>
      </w:pPr>
      <w:r w:rsidRPr="00913925">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13925">
        <w:rPr>
          <w:rFonts w:ascii="Arial" w:hAnsi="Arial" w:cs="Arial"/>
          <w:i/>
          <w:sz w:val="21"/>
          <w:szCs w:val="18"/>
        </w:rPr>
        <w:t>most</w:t>
      </w:r>
      <w:r w:rsidRPr="00913925">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13925">
        <w:rPr>
          <w:rFonts w:ascii="Arial" w:hAnsi="Arial" w:cs="Arial"/>
          <w:i/>
          <w:sz w:val="21"/>
          <w:szCs w:val="18"/>
        </w:rPr>
        <w:t>in that worship service only</w:t>
      </w:r>
      <w:r w:rsidRPr="00913925">
        <w:rPr>
          <w:rFonts w:ascii="Arial" w:hAnsi="Arial" w:cs="Arial"/>
          <w:sz w:val="21"/>
          <w:szCs w:val="18"/>
        </w:rPr>
        <w:t xml:space="preserve">, and to follow rather than to exercise authority over men </w:t>
      </w:r>
      <w:r w:rsidRPr="00913925">
        <w:rPr>
          <w:rFonts w:ascii="Arial" w:hAnsi="Arial" w:cs="Arial"/>
          <w:i/>
          <w:sz w:val="21"/>
          <w:szCs w:val="18"/>
        </w:rPr>
        <w:t>in that worship service only.</w:t>
      </w:r>
      <w:r w:rsidRPr="00913925">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14:paraId="1FDFAC0D" w14:textId="77777777" w:rsidR="00F45A39" w:rsidRPr="00913925" w:rsidRDefault="00F45A39" w:rsidP="00FC105B">
      <w:pPr>
        <w:ind w:left="450" w:right="-10"/>
        <w:rPr>
          <w:rFonts w:ascii="Arial" w:hAnsi="Arial" w:cs="Arial"/>
          <w:sz w:val="21"/>
          <w:szCs w:val="18"/>
        </w:rPr>
      </w:pPr>
    </w:p>
    <w:p w14:paraId="62D83C6C" w14:textId="77777777" w:rsidR="00F45A39" w:rsidRPr="00913925" w:rsidRDefault="00F45A39" w:rsidP="00FC105B">
      <w:pPr>
        <w:ind w:left="450" w:right="-10"/>
        <w:rPr>
          <w:rFonts w:ascii="Arial" w:hAnsi="Arial" w:cs="Arial"/>
          <w:sz w:val="21"/>
          <w:szCs w:val="18"/>
        </w:rPr>
      </w:pPr>
      <w:r w:rsidRPr="00913925">
        <w:rPr>
          <w:rFonts w:ascii="Arial" w:hAnsi="Arial" w:cs="Arial"/>
          <w:sz w:val="21"/>
          <w:szCs w:val="18"/>
        </w:rPr>
        <w:t>The four questions addressed in this paper have the following answers:</w:t>
      </w:r>
    </w:p>
    <w:p w14:paraId="1C92E2F0" w14:textId="77777777" w:rsidR="00F45A39" w:rsidRPr="00DC1B2A" w:rsidRDefault="00F45A39" w:rsidP="00DC1B2A">
      <w:pPr>
        <w:tabs>
          <w:tab w:val="num" w:pos="300"/>
        </w:tabs>
        <w:ind w:left="630" w:right="-10" w:hanging="180"/>
        <w:rPr>
          <w:rFonts w:ascii="Arial" w:hAnsi="Arial" w:cs="Arial"/>
          <w:i/>
          <w:sz w:val="21"/>
          <w:szCs w:val="21"/>
        </w:rPr>
      </w:pPr>
      <w:r w:rsidRPr="00DC1B2A">
        <w:rPr>
          <w:rFonts w:ascii="Arial" w:hAnsi="Arial" w:cs="Arial"/>
          <w:sz w:val="21"/>
          <w:szCs w:val="21"/>
        </w:rPr>
        <w:t>1.</w:t>
      </w:r>
      <w:r w:rsidRPr="00DC1B2A">
        <w:rPr>
          <w:rFonts w:ascii="Arial" w:hAnsi="Arial" w:cs="Arial"/>
          <w:sz w:val="21"/>
          <w:szCs w:val="21"/>
        </w:rPr>
        <w:tab/>
      </w:r>
      <w:r w:rsidRPr="00DC1B2A">
        <w:rPr>
          <w:rFonts w:ascii="Arial" w:hAnsi="Arial" w:cs="Arial"/>
          <w:sz w:val="21"/>
          <w:szCs w:val="21"/>
          <w:u w:val="single"/>
        </w:rPr>
        <w:t>Context</w:t>
      </w:r>
      <w:r w:rsidRPr="00DC1B2A">
        <w:rPr>
          <w:rFonts w:ascii="Arial" w:hAnsi="Arial" w:cs="Arial"/>
          <w:sz w:val="21"/>
          <w:szCs w:val="21"/>
        </w:rPr>
        <w:t xml:space="preserve">: Do these limits apply to both private and public arenas? </w:t>
      </w:r>
      <w:r w:rsidRPr="00DC1B2A">
        <w:rPr>
          <w:rFonts w:ascii="Arial" w:hAnsi="Arial" w:cs="Arial"/>
          <w:i/>
          <w:sz w:val="21"/>
          <w:szCs w:val="21"/>
        </w:rPr>
        <w:t>They relate to public worship only.</w:t>
      </w:r>
    </w:p>
    <w:p w14:paraId="4A18D3A6" w14:textId="77777777" w:rsidR="00F45A39" w:rsidRPr="00DC1B2A" w:rsidRDefault="00F45A39" w:rsidP="00DC1B2A">
      <w:pPr>
        <w:tabs>
          <w:tab w:val="num" w:pos="300"/>
        </w:tabs>
        <w:ind w:left="630" w:right="-10" w:hanging="180"/>
        <w:rPr>
          <w:rFonts w:ascii="Arial" w:hAnsi="Arial" w:cs="Arial"/>
          <w:i/>
          <w:sz w:val="21"/>
          <w:szCs w:val="21"/>
        </w:rPr>
      </w:pPr>
      <w:r w:rsidRPr="00DC1B2A">
        <w:rPr>
          <w:rFonts w:ascii="Arial" w:hAnsi="Arial" w:cs="Arial"/>
          <w:sz w:val="21"/>
          <w:szCs w:val="21"/>
        </w:rPr>
        <w:t>2.</w:t>
      </w:r>
      <w:r w:rsidRPr="00DC1B2A">
        <w:rPr>
          <w:rFonts w:ascii="Arial" w:hAnsi="Arial" w:cs="Arial"/>
          <w:sz w:val="21"/>
          <w:szCs w:val="21"/>
        </w:rPr>
        <w:tab/>
      </w:r>
      <w:r w:rsidRPr="00DC1B2A">
        <w:rPr>
          <w:rFonts w:ascii="Arial" w:hAnsi="Arial" w:cs="Arial"/>
          <w:sz w:val="21"/>
          <w:szCs w:val="21"/>
          <w:u w:val="single"/>
        </w:rPr>
        <w:t>Meaning</w:t>
      </w:r>
      <w:r w:rsidRPr="00DC1B2A">
        <w:rPr>
          <w:rFonts w:ascii="Arial" w:hAnsi="Arial" w:cs="Arial"/>
          <w:sz w:val="21"/>
          <w:szCs w:val="21"/>
        </w:rPr>
        <w:t>: Is “exercise authority” the best translation?</w:t>
      </w:r>
      <w:r w:rsidRPr="00DC1B2A">
        <w:rPr>
          <w:rFonts w:ascii="Arial" w:hAnsi="Arial" w:cs="Arial"/>
          <w:i/>
          <w:sz w:val="21"/>
          <w:szCs w:val="21"/>
        </w:rPr>
        <w:t xml:space="preserve">  Yes, it has a neutral or positive sense.</w:t>
      </w:r>
    </w:p>
    <w:p w14:paraId="357C6591" w14:textId="77777777" w:rsidR="00F45A39" w:rsidRPr="00DC1B2A" w:rsidRDefault="00F45A39" w:rsidP="00DC1B2A">
      <w:pPr>
        <w:tabs>
          <w:tab w:val="num" w:pos="300"/>
        </w:tabs>
        <w:ind w:left="630" w:right="-10" w:hanging="180"/>
        <w:rPr>
          <w:rFonts w:ascii="Arial" w:hAnsi="Arial" w:cs="Arial"/>
          <w:i/>
          <w:sz w:val="21"/>
          <w:szCs w:val="21"/>
        </w:rPr>
      </w:pPr>
      <w:r w:rsidRPr="00DC1B2A">
        <w:rPr>
          <w:rFonts w:ascii="Arial" w:hAnsi="Arial" w:cs="Arial"/>
          <w:sz w:val="21"/>
          <w:szCs w:val="21"/>
        </w:rPr>
        <w:t>3.</w:t>
      </w:r>
      <w:r w:rsidRPr="00DC1B2A">
        <w:rPr>
          <w:rFonts w:ascii="Arial" w:hAnsi="Arial" w:cs="Arial"/>
          <w:sz w:val="21"/>
          <w:szCs w:val="21"/>
        </w:rPr>
        <w:tab/>
      </w:r>
      <w:r w:rsidRPr="00DC1B2A">
        <w:rPr>
          <w:rFonts w:ascii="Arial" w:hAnsi="Arial" w:cs="Arial"/>
          <w:sz w:val="21"/>
          <w:szCs w:val="21"/>
          <w:u w:val="single"/>
        </w:rPr>
        <w:t>Culture</w:t>
      </w:r>
      <w:r w:rsidRPr="00DC1B2A">
        <w:rPr>
          <w:rFonts w:ascii="Arial" w:hAnsi="Arial" w:cs="Arial"/>
          <w:sz w:val="21"/>
          <w:szCs w:val="21"/>
        </w:rPr>
        <w:t>: Does the prohibition from teaching and leading men apply today?</w:t>
      </w:r>
      <w:r w:rsidRPr="00DC1B2A">
        <w:rPr>
          <w:rFonts w:ascii="Arial" w:hAnsi="Arial" w:cs="Arial"/>
          <w:i/>
          <w:sz w:val="21"/>
          <w:szCs w:val="21"/>
        </w:rPr>
        <w:t xml:space="preserve"> Yes, it is transcultural.</w:t>
      </w:r>
    </w:p>
    <w:p w14:paraId="0051327D" w14:textId="77777777" w:rsidR="00F45A39" w:rsidRPr="00DC1B2A" w:rsidRDefault="00F45A39" w:rsidP="00DC1B2A">
      <w:pPr>
        <w:tabs>
          <w:tab w:val="num" w:pos="300"/>
        </w:tabs>
        <w:ind w:left="630" w:right="-10" w:hanging="180"/>
        <w:rPr>
          <w:rFonts w:ascii="Arial" w:hAnsi="Arial" w:cs="Arial"/>
          <w:i/>
          <w:sz w:val="21"/>
          <w:szCs w:val="21"/>
        </w:rPr>
      </w:pPr>
      <w:r w:rsidRPr="00DC1B2A">
        <w:rPr>
          <w:rFonts w:ascii="Arial" w:hAnsi="Arial" w:cs="Arial"/>
          <w:sz w:val="21"/>
          <w:szCs w:val="21"/>
        </w:rPr>
        <w:t>4.</w:t>
      </w:r>
      <w:r w:rsidRPr="00DC1B2A">
        <w:rPr>
          <w:rFonts w:ascii="Arial" w:hAnsi="Arial" w:cs="Arial"/>
          <w:sz w:val="21"/>
          <w:szCs w:val="21"/>
        </w:rPr>
        <w:tab/>
      </w:r>
      <w:r w:rsidRPr="00DC1B2A">
        <w:rPr>
          <w:rFonts w:ascii="Arial" w:hAnsi="Arial" w:cs="Arial"/>
          <w:sz w:val="21"/>
          <w:szCs w:val="21"/>
          <w:u w:val="single"/>
        </w:rPr>
        <w:t>Application</w:t>
      </w:r>
      <w:r w:rsidRPr="00DC1B2A">
        <w:rPr>
          <w:rFonts w:ascii="Arial" w:hAnsi="Arial" w:cs="Arial"/>
          <w:sz w:val="21"/>
          <w:szCs w:val="21"/>
        </w:rPr>
        <w:t>: Which church ministries convey authority and thus should be restricted to men?</w:t>
      </w:r>
      <w:r w:rsidRPr="00DC1B2A">
        <w:rPr>
          <w:rFonts w:ascii="Arial" w:hAnsi="Arial" w:cs="Arial"/>
          <w:i/>
          <w:sz w:val="21"/>
          <w:szCs w:val="21"/>
        </w:rPr>
        <w:t xml:space="preserve">  Limits in 1 Timothy 2:8, 12 prohibit women from teaching or authoritative leadership (e.g., leading in prayer) in a church worship service.  Other texts limit them from being an elder (esp. pastor-teacher) or deacon.</w:t>
      </w:r>
    </w:p>
    <w:p w14:paraId="460A8B79" w14:textId="77777777" w:rsidR="00F45A39" w:rsidRPr="00913925" w:rsidRDefault="00F45A39" w:rsidP="00FC105B">
      <w:pPr>
        <w:ind w:left="450" w:right="-10"/>
        <w:rPr>
          <w:rFonts w:ascii="Arial" w:hAnsi="Arial" w:cs="Arial"/>
          <w:sz w:val="21"/>
          <w:szCs w:val="18"/>
        </w:rPr>
      </w:pPr>
    </w:p>
    <w:p w14:paraId="1D95854A" w14:textId="77777777" w:rsidR="00F45A39" w:rsidRPr="00913925" w:rsidRDefault="00F45A39" w:rsidP="00FC105B">
      <w:pPr>
        <w:ind w:left="450" w:right="-10"/>
        <w:rPr>
          <w:rFonts w:ascii="Arial" w:hAnsi="Arial" w:cs="Arial"/>
          <w:sz w:val="22"/>
          <w:szCs w:val="18"/>
        </w:rPr>
      </w:pPr>
      <w:r w:rsidRPr="00913925">
        <w:rPr>
          <w:rFonts w:ascii="Arial" w:hAnsi="Arial" w:cs="Arial"/>
          <w:sz w:val="21"/>
          <w:szCs w:val="18"/>
        </w:rPr>
        <w:t xml:space="preserve">The cliché says, “The hand that rocks the cradle rules the world.”  Was it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reason, he continued the age-old practice in the first century of keeping women in the most </w:t>
      </w:r>
      <w:r w:rsidRPr="00913925">
        <w:rPr>
          <w:rFonts w:ascii="Arial" w:hAnsi="Arial" w:cs="Arial"/>
          <w:sz w:val="21"/>
          <w:szCs w:val="18"/>
        </w:rPr>
        <w:lastRenderedPageBreak/>
        <w:t>influential place possible in society: the home (2 Tim. 1:5; 3:14-15).  However, women are also gifted of God to serve Christ in thousands of ways outside the family, with the exception of the few public context positions noted in the NT.</w:t>
      </w:r>
    </w:p>
    <w:p w14:paraId="0C273211" w14:textId="77777777" w:rsidR="00F45A39" w:rsidRPr="00913925" w:rsidRDefault="00F45A39" w:rsidP="00FC105B">
      <w:pPr>
        <w:ind w:left="450" w:right="-10"/>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 xml:space="preserve"> </w:t>
      </w:r>
    </w:p>
    <w:p w14:paraId="56B862E8" w14:textId="77777777" w:rsidR="00F45A39" w:rsidRPr="00913925" w:rsidRDefault="00F45A39" w:rsidP="00FC105B">
      <w:pPr>
        <w:rPr>
          <w:rFonts w:ascii="Arial" w:hAnsi="Arial" w:cs="Arial"/>
          <w:sz w:val="22"/>
          <w:szCs w:val="18"/>
        </w:rPr>
        <w:sectPr w:rsidR="00F45A39" w:rsidRPr="00913925">
          <w:headerReference w:type="default" r:id="rId38"/>
          <w:pgSz w:w="11880" w:h="16820"/>
          <w:pgMar w:top="720" w:right="1022" w:bottom="720" w:left="1238" w:header="720" w:footer="720" w:gutter="0"/>
          <w:cols w:space="720"/>
          <w:noEndnote/>
        </w:sectPr>
      </w:pPr>
    </w:p>
    <w:p w14:paraId="7AB748FA" w14:textId="77777777" w:rsidR="00F45A39" w:rsidRPr="00913925" w:rsidRDefault="00F45A39" w:rsidP="00FC105B">
      <w:pPr>
        <w:rPr>
          <w:rFonts w:ascii="Arial" w:hAnsi="Arial" w:cs="Arial"/>
          <w:sz w:val="22"/>
          <w:szCs w:val="18"/>
        </w:rPr>
      </w:pPr>
      <w:bookmarkStart w:id="225" w:name="_Toc7349371"/>
      <w:r w:rsidRPr="00913925">
        <w:rPr>
          <w:rFonts w:ascii="Arial" w:hAnsi="Arial" w:cs="Arial"/>
          <w:sz w:val="22"/>
          <w:szCs w:val="18"/>
        </w:rPr>
        <w:lastRenderedPageBreak/>
        <w:t>Supplements (by Rev. Raymond Choy)</w:t>
      </w:r>
      <w:bookmarkEnd w:id="225"/>
    </w:p>
    <w:p w14:paraId="647791D5" w14:textId="77777777" w:rsidR="00F45A39" w:rsidRPr="00913925" w:rsidRDefault="00F45A39" w:rsidP="00FC105B">
      <w:pPr>
        <w:rPr>
          <w:rFonts w:ascii="Arial" w:hAnsi="Arial" w:cs="Arial"/>
          <w:sz w:val="22"/>
          <w:szCs w:val="18"/>
        </w:rPr>
      </w:pPr>
      <w:bookmarkStart w:id="226" w:name="_Toc7349372"/>
      <w:r w:rsidRPr="00913925">
        <w:rPr>
          <w:rFonts w:ascii="Arial" w:hAnsi="Arial" w:cs="Arial"/>
          <w:sz w:val="22"/>
          <w:szCs w:val="18"/>
        </w:rPr>
        <w:t>A Primer to Apologetics &amp; Evangelism</w:t>
      </w:r>
      <w:bookmarkEnd w:id="226"/>
    </w:p>
    <w:p w14:paraId="5A2291B0" w14:textId="77777777" w:rsidR="00F45A39" w:rsidRPr="00913925" w:rsidRDefault="00F45A39" w:rsidP="00FC105B">
      <w:pPr>
        <w:rPr>
          <w:rFonts w:ascii="Arial" w:hAnsi="Arial" w:cs="Arial"/>
          <w:sz w:val="22"/>
          <w:szCs w:val="18"/>
        </w:rPr>
      </w:pPr>
    </w:p>
    <w:p w14:paraId="7B3BE9B2" w14:textId="77777777" w:rsidR="00F45A39" w:rsidRPr="00913925" w:rsidRDefault="00F45A39" w:rsidP="00FC105B">
      <w:pPr>
        <w:rPr>
          <w:rFonts w:ascii="Arial" w:hAnsi="Arial" w:cs="Arial"/>
          <w:sz w:val="22"/>
          <w:szCs w:val="18"/>
        </w:rPr>
        <w:sectPr w:rsidR="00F45A39" w:rsidRPr="00913925">
          <w:headerReference w:type="default" r:id="rId39"/>
          <w:headerReference w:type="first" r:id="rId40"/>
          <w:pgSz w:w="11880" w:h="16820"/>
          <w:pgMar w:top="720" w:right="1022" w:bottom="720" w:left="1238" w:header="720" w:footer="720" w:gutter="0"/>
          <w:cols w:space="720"/>
          <w:noEndnote/>
        </w:sectPr>
      </w:pPr>
    </w:p>
    <w:p w14:paraId="44814CEC" w14:textId="77777777" w:rsidR="00F45A39" w:rsidRPr="00913925" w:rsidRDefault="00F45A39" w:rsidP="00FC105B">
      <w:pPr>
        <w:rPr>
          <w:rFonts w:ascii="Arial" w:hAnsi="Arial" w:cs="Arial"/>
          <w:sz w:val="22"/>
          <w:szCs w:val="18"/>
        </w:rPr>
      </w:pPr>
      <w:bookmarkStart w:id="227" w:name="_Toc7349373"/>
      <w:r w:rsidRPr="00913925">
        <w:rPr>
          <w:rFonts w:ascii="Arial" w:hAnsi="Arial" w:cs="Arial"/>
          <w:sz w:val="22"/>
          <w:szCs w:val="18"/>
        </w:rPr>
        <w:lastRenderedPageBreak/>
        <w:t>Ecclesiology: Church Discipline/Restoration</w:t>
      </w:r>
      <w:bookmarkEnd w:id="227"/>
    </w:p>
    <w:p w14:paraId="2F70CBEF" w14:textId="77777777" w:rsidR="00F45A39" w:rsidRPr="00913925" w:rsidRDefault="00F45A39" w:rsidP="00FC105B">
      <w:pPr>
        <w:rPr>
          <w:rFonts w:ascii="Arial" w:hAnsi="Arial" w:cs="Arial"/>
          <w:sz w:val="22"/>
          <w:szCs w:val="18"/>
        </w:rPr>
      </w:pPr>
    </w:p>
    <w:p w14:paraId="154C4D45" w14:textId="77777777" w:rsidR="00F45A39" w:rsidRPr="00913925" w:rsidRDefault="00F45A39" w:rsidP="00FC105B">
      <w:pPr>
        <w:rPr>
          <w:rFonts w:ascii="Arial" w:hAnsi="Arial" w:cs="Arial"/>
          <w:sz w:val="22"/>
          <w:szCs w:val="18"/>
        </w:rPr>
      </w:pPr>
    </w:p>
    <w:p w14:paraId="2B3D0172" w14:textId="77777777" w:rsidR="00F45A39" w:rsidRPr="00913925" w:rsidRDefault="00F45A39" w:rsidP="00FC105B">
      <w:pPr>
        <w:pStyle w:val="Heading2"/>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Syllabus for Theology III (Jan-May 2002)</w:t>
      </w:r>
    </w:p>
    <w:p w14:paraId="5E6D40CA"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Description</w:t>
      </w:r>
    </w:p>
    <w:p w14:paraId="205B5F13" w14:textId="77777777" w:rsidR="00F45A39" w:rsidRPr="00913925" w:rsidRDefault="00F45A39" w:rsidP="00FC105B">
      <w:pPr>
        <w:tabs>
          <w:tab w:val="left" w:pos="3140"/>
          <w:tab w:val="left" w:pos="7640"/>
        </w:tabs>
        <w:ind w:left="1350" w:right="-210"/>
        <w:rPr>
          <w:rFonts w:ascii="Arial" w:hAnsi="Arial" w:cs="Arial"/>
          <w:sz w:val="22"/>
          <w:szCs w:val="18"/>
        </w:rPr>
      </w:pPr>
    </w:p>
    <w:p w14:paraId="6C5B1FA3" w14:textId="77777777" w:rsidR="00F45A39" w:rsidRPr="00913925" w:rsidRDefault="00F45A39" w:rsidP="00FC105B">
      <w:pPr>
        <w:tabs>
          <w:tab w:val="left" w:pos="3140"/>
          <w:tab w:val="left" w:pos="7640"/>
        </w:tabs>
        <w:ind w:left="1350" w:right="-210"/>
        <w:rPr>
          <w:rFonts w:ascii="Arial" w:hAnsi="Arial" w:cs="Arial"/>
          <w:sz w:val="22"/>
          <w:szCs w:val="18"/>
        </w:rPr>
      </w:pPr>
    </w:p>
    <w:p w14:paraId="7ED991D8"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This course addresses the nature, purpose, multiplication, leadership, discipline, ordinances, unity, and body life of the local church.  Students see a variety of opinions on each of these subjects but should support their own conviction from Scripture.</w:t>
      </w:r>
    </w:p>
    <w:p w14:paraId="7BBCFF61"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t>Course Objectives</w:t>
      </w:r>
    </w:p>
    <w:p w14:paraId="1C9E2C71" w14:textId="77777777" w:rsidR="00F45A39" w:rsidRPr="00913925" w:rsidRDefault="00F45A39" w:rsidP="00FC105B">
      <w:pPr>
        <w:tabs>
          <w:tab w:val="left" w:pos="3140"/>
          <w:tab w:val="left" w:pos="7640"/>
        </w:tabs>
        <w:ind w:left="1350" w:right="-210"/>
        <w:rPr>
          <w:rFonts w:ascii="Arial" w:hAnsi="Arial" w:cs="Arial"/>
          <w:sz w:val="22"/>
          <w:szCs w:val="18"/>
        </w:rPr>
      </w:pPr>
    </w:p>
    <w:p w14:paraId="7B1BBCCB"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 xml:space="preserve">By the end of the course the student should be able to … </w:t>
      </w:r>
    </w:p>
    <w:p w14:paraId="7226BE77" w14:textId="77777777" w:rsidR="00F45A39" w:rsidRPr="00913925" w:rsidRDefault="00F45A39" w:rsidP="00FC105B">
      <w:pPr>
        <w:tabs>
          <w:tab w:val="left" w:pos="3140"/>
          <w:tab w:val="left" w:pos="7640"/>
        </w:tabs>
        <w:ind w:left="1350" w:right="-210"/>
        <w:rPr>
          <w:rFonts w:ascii="Arial" w:hAnsi="Arial" w:cs="Arial"/>
          <w:sz w:val="22"/>
          <w:szCs w:val="18"/>
        </w:rPr>
      </w:pPr>
      <w:r w:rsidRPr="00913925">
        <w:rPr>
          <w:rFonts w:ascii="Arial" w:hAnsi="Arial" w:cs="Arial"/>
          <w:sz w:val="22"/>
          <w:szCs w:val="18"/>
        </w:rPr>
        <w:t>(a-f and l only for ACOM students)</w:t>
      </w:r>
    </w:p>
    <w:p w14:paraId="5365CBD9"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nature of the local church (define what the church is).</w:t>
      </w:r>
    </w:p>
    <w:p w14:paraId="034A1DF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Articulate the biblical purpose of the local church (show what the church is supposed to do) so as to develop priorities for change in his own ministry.</w:t>
      </w:r>
    </w:p>
    <w:p w14:paraId="4D6CA0A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Apply the distinction between function and form along with the roles of Scripture, history, and culture to bring relevance to local church issues.</w:t>
      </w:r>
    </w:p>
    <w:p w14:paraId="5B5B7C7C"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Know how church multiplication (evangelism and growth) can be accomplished in his ministry. </w:t>
      </w:r>
    </w:p>
    <w:p w14:paraId="5FC387C6"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Explain from Scripture the proper means of church discipline in order to restore sinning believers in his local church.</w:t>
      </w:r>
    </w:p>
    <w:p w14:paraId="6B3C91E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the most important NT principles of leadership.</w:t>
      </w:r>
    </w:p>
    <w:p w14:paraId="0DB5C54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Discern the NT pattern for church leadership selection in order to evaluate the student’s own leadership style and the offices in his assembly.</w:t>
      </w:r>
    </w:p>
    <w:p w14:paraId="115EDCFD"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 xml:space="preserve">Defend what the student considers the most biblical church government structure after studying various alternate views. </w:t>
      </w:r>
    </w:p>
    <w:p w14:paraId="7F508A5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Prove from Scripture one’s own view on the ordinances (baptism and the Lord’s Supper) to make these celebrations more meaningful.</w:t>
      </w:r>
    </w:p>
    <w:p w14:paraId="4FD8CAF4"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biblical principles of body life to meet edification needs in his church.</w:t>
      </w:r>
    </w:p>
    <w:p w14:paraId="4AEEE34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Know the importance of and process towards unity in the student’s local body and with other churches.</w:t>
      </w:r>
    </w:p>
    <w:p w14:paraId="4991350A"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Implement his own biblically-based philosophy of ministry that shows the steps his church will follow to train a new believer to become a spiritual leader who is mature in Christ.</w:t>
      </w:r>
    </w:p>
    <w:p w14:paraId="62ACA735" w14:textId="77777777" w:rsidR="00F45A39" w:rsidRPr="00913925" w:rsidRDefault="00F45A39" w:rsidP="00FC105B">
      <w:pPr>
        <w:pStyle w:val="Heading3"/>
        <w:jc w:val="left"/>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Course Requirements</w:t>
      </w:r>
    </w:p>
    <w:p w14:paraId="14978FA5"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ACOM students have time only to read these notes (50% of grade) and complete one Study Project (50% of grade).  The following adapts Study Project #9 in the regular course to achieve the final objective in the section immediately above: Summarize the nature, purpose, and potential discipline steps needed to guide a new Christian into a leadership position within your church.  Outline the steps you will take and the minimum time needed at each stage of the process.  You may use diagrams if you wish.</w:t>
      </w:r>
    </w:p>
    <w:p w14:paraId="156E7C4B"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Church Dynamics Study (40% of Theology III course) addresses practical areas on the Spirit and the Church.  The remaining 60% is addressed in Eschatology.</w:t>
      </w:r>
    </w:p>
    <w:p w14:paraId="4AA30A6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Readings (10%) will be assigned for most lessons.  The Schedule in this syllabus serves as a Reading Report to be handed in at the end of the church dynamics part of the course.  Eschatology readings will be reported on quizzes.</w:t>
      </w:r>
    </w:p>
    <w:p w14:paraId="6BD41F36"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Workbook (10%): Please work your way through the self-guided study by answering the questions in a notebook which I will periodically request to see and grade.  </w:t>
      </w:r>
    </w:p>
    <w:p w14:paraId="43BE411F" w14:textId="77777777" w:rsidR="00F45A39" w:rsidRPr="00913925" w:rsidRDefault="00F45A39" w:rsidP="00FC105B">
      <w:pPr>
        <w:pStyle w:val="Heading5"/>
        <w:jc w:val="left"/>
        <w:rPr>
          <w:rFonts w:ascii="Arial" w:hAnsi="Arial" w:cs="Arial"/>
          <w:sz w:val="22"/>
          <w:szCs w:val="18"/>
        </w:rPr>
      </w:pPr>
      <w:r w:rsidRPr="00913925">
        <w:rPr>
          <w:rFonts w:ascii="Arial" w:hAnsi="Arial" w:cs="Arial"/>
          <w:sz w:val="22"/>
          <w:szCs w:val="18"/>
        </w:rPr>
        <w:t xml:space="preserve">Study Projects (20%): These should be typed and handed in separately according to the class schedule.  SBC students need do only Part 1 in each study project. </w:t>
      </w:r>
    </w:p>
    <w:p w14:paraId="74D50851"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Quizzes (20%) over the reading assignments will be given at the beginning of six class periods in eschatology.  These will be short (10-15 minutes) with 5-10 questions.</w:t>
      </w:r>
    </w:p>
    <w:p w14:paraId="2BAD0543"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Eschatology Midterm (20%) will test comprehension of the first half of the eschatology section of the course.  This is a combination multiple-choice, short answer, fill-in the blanks, and essay exam.  You will take it home and have a few days to complete it on your own.</w:t>
      </w:r>
    </w:p>
    <w:p w14:paraId="27AF9C4E"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The Eschatology Final Exam (20%) will cover eschatology class lectures and notes since the midterm.  The format may be similar to the midterm, though it may be entirely essay.</w:t>
      </w:r>
    </w:p>
    <w:p w14:paraId="170C2252" w14:textId="77777777" w:rsidR="00F45A39" w:rsidRPr="00913925" w:rsidRDefault="00F45A39" w:rsidP="00FC105B">
      <w:pPr>
        <w:pStyle w:val="Heading4"/>
        <w:jc w:val="left"/>
        <w:rPr>
          <w:rFonts w:ascii="Arial" w:hAnsi="Arial" w:cs="Arial"/>
          <w:sz w:val="22"/>
          <w:szCs w:val="18"/>
        </w:rPr>
      </w:pPr>
      <w:r w:rsidRPr="00913925">
        <w:rPr>
          <w:rFonts w:ascii="Arial" w:hAnsi="Arial" w:cs="Arial"/>
          <w:sz w:val="22"/>
          <w:szCs w:val="18"/>
        </w:rPr>
        <w:t>Fun night at my home is required of all diligent students (that’s you!).  Bring your spouse and kids too.  Come after dinner for dessert at our place on Saturday, 3 March, 7-9 PM.</w:t>
      </w:r>
    </w:p>
    <w:p w14:paraId="478D704A" w14:textId="77777777" w:rsidR="00F45A39" w:rsidRPr="00913925" w:rsidRDefault="00F45A39" w:rsidP="00FC105B">
      <w:pPr>
        <w:ind w:left="1350"/>
        <w:rPr>
          <w:rFonts w:ascii="Arial" w:hAnsi="Arial" w:cs="Arial"/>
          <w:sz w:val="22"/>
          <w:szCs w:val="18"/>
        </w:rPr>
      </w:pPr>
    </w:p>
    <w:p w14:paraId="1819B22F" w14:textId="77777777" w:rsidR="00F45A39" w:rsidRPr="00913925" w:rsidRDefault="00F45A39" w:rsidP="00FC105B">
      <w:pPr>
        <w:ind w:left="1350"/>
        <w:rPr>
          <w:rFonts w:ascii="Arial" w:hAnsi="Arial" w:cs="Arial"/>
          <w:sz w:val="22"/>
          <w:szCs w:val="18"/>
        </w:rPr>
      </w:pPr>
      <w:r w:rsidRPr="00913925">
        <w:rPr>
          <w:rFonts w:ascii="Arial" w:hAnsi="Arial" w:cs="Arial"/>
          <w:sz w:val="22"/>
          <w:szCs w:val="18"/>
        </w:rPr>
        <w:t>N.B. Each of the preceding requirements has a 10% grade penalty per class day late.  Also, points may be deducted for not including your full name and box number on assignments, exceeding the page limit, and improper grammar and spelling.</w:t>
      </w:r>
    </w:p>
    <w:p w14:paraId="2CD56CBF"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14:paraId="12B9B3A8"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r w:rsidRPr="00913925">
        <w:rPr>
          <w:rFonts w:ascii="Arial" w:hAnsi="Arial" w:cs="Arial"/>
          <w:sz w:val="22"/>
          <w:szCs w:val="18"/>
        </w:rPr>
        <w:t>ABCOM with Raymond</w:t>
      </w:r>
    </w:p>
    <w:p w14:paraId="792DE674" w14:textId="77777777" w:rsidR="00F45A39" w:rsidRPr="00913925" w:rsidRDefault="00F45A39" w:rsidP="00FC105B">
      <w:pPr>
        <w:tabs>
          <w:tab w:val="left" w:pos="1160"/>
          <w:tab w:val="left" w:pos="2420"/>
          <w:tab w:val="left" w:pos="6480"/>
          <w:tab w:val="left" w:pos="8100"/>
        </w:tabs>
        <w:ind w:left="360" w:right="-200"/>
        <w:rPr>
          <w:rFonts w:ascii="Arial" w:hAnsi="Arial" w:cs="Arial"/>
          <w:sz w:val="22"/>
          <w:szCs w:val="18"/>
        </w:rPr>
      </w:pPr>
    </w:p>
    <w:p w14:paraId="70EEF9B5" w14:textId="77777777" w:rsidR="00F45A39" w:rsidRPr="00913925" w:rsidRDefault="00F45A39" w:rsidP="00FC105B">
      <w:pPr>
        <w:tabs>
          <w:tab w:val="left" w:pos="1440"/>
          <w:tab w:val="left" w:pos="3020"/>
          <w:tab w:val="left" w:pos="5880"/>
          <w:tab w:val="left" w:pos="9240"/>
        </w:tabs>
        <w:ind w:left="360" w:right="-200"/>
        <w:rPr>
          <w:rFonts w:ascii="Arial" w:hAnsi="Arial" w:cs="Arial"/>
          <w:sz w:val="22"/>
          <w:szCs w:val="18"/>
          <w:u w:val="words"/>
        </w:rPr>
      </w:pPr>
      <w:r w:rsidRPr="00913925">
        <w:rPr>
          <w:rFonts w:ascii="Arial" w:hAnsi="Arial" w:cs="Arial"/>
          <w:sz w:val="22"/>
          <w:szCs w:val="18"/>
          <w:u w:val="words"/>
        </w:rPr>
        <w:t>Session</w:t>
      </w:r>
      <w:r w:rsidRPr="00913925">
        <w:rPr>
          <w:rFonts w:ascii="Arial" w:hAnsi="Arial" w:cs="Arial"/>
          <w:sz w:val="22"/>
          <w:szCs w:val="18"/>
          <w:u w:val="words"/>
        </w:rPr>
        <w:tab/>
        <w:t>Date (Day)</w:t>
      </w:r>
      <w:r w:rsidRPr="00913925">
        <w:rPr>
          <w:rFonts w:ascii="Arial" w:hAnsi="Arial" w:cs="Arial"/>
          <w:sz w:val="22"/>
          <w:szCs w:val="18"/>
          <w:u w:val="words"/>
        </w:rPr>
        <w:tab/>
        <w:t>Subject</w:t>
      </w:r>
      <w:r w:rsidRPr="00913925">
        <w:rPr>
          <w:rFonts w:ascii="Arial" w:hAnsi="Arial" w:cs="Arial"/>
          <w:sz w:val="22"/>
          <w:szCs w:val="18"/>
          <w:u w:val="words"/>
        </w:rPr>
        <w:tab/>
        <w:t>Assignment</w:t>
      </w:r>
      <w:r w:rsidRPr="00913925">
        <w:rPr>
          <w:rFonts w:ascii="Arial" w:hAnsi="Arial" w:cs="Arial"/>
          <w:sz w:val="22"/>
          <w:szCs w:val="18"/>
          <w:u w:val="words"/>
        </w:rPr>
        <w:tab/>
      </w:r>
      <w:r w:rsidRPr="00913925">
        <w:rPr>
          <w:rFonts w:ascii="Arial" w:hAnsi="Arial" w:cs="Arial"/>
          <w:szCs w:val="18"/>
          <w:u w:val="words"/>
        </w:rPr>
        <w:sym w:font="Monotype Sorts" w:char="F034"/>
      </w:r>
    </w:p>
    <w:tbl>
      <w:tblPr>
        <w:tblW w:w="0" w:type="auto"/>
        <w:tblInd w:w="380" w:type="dxa"/>
        <w:tblLayout w:type="fixed"/>
        <w:tblCellMar>
          <w:left w:w="80" w:type="dxa"/>
          <w:right w:w="80" w:type="dxa"/>
        </w:tblCellMar>
        <w:tblLook w:val="0000" w:firstRow="0" w:lastRow="0" w:firstColumn="0" w:lastColumn="0" w:noHBand="0" w:noVBand="0"/>
      </w:tblPr>
      <w:tblGrid>
        <w:gridCol w:w="1080"/>
        <w:gridCol w:w="1480"/>
        <w:gridCol w:w="2900"/>
        <w:gridCol w:w="3500"/>
        <w:gridCol w:w="340"/>
      </w:tblGrid>
      <w:tr w:rsidR="00F45A39" w:rsidRPr="00913925" w14:paraId="73EAAB83" w14:textId="77777777">
        <w:trPr>
          <w:cantSplit/>
        </w:trPr>
        <w:tc>
          <w:tcPr>
            <w:tcW w:w="1080" w:type="dxa"/>
          </w:tcPr>
          <w:p w14:paraId="1AEE817A"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w:t>
            </w:r>
          </w:p>
        </w:tc>
        <w:tc>
          <w:tcPr>
            <w:tcW w:w="1480" w:type="dxa"/>
          </w:tcPr>
          <w:p w14:paraId="4AE9EE60"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14:paraId="0B6AB68A" w14:textId="77777777" w:rsidR="00F45A39" w:rsidRPr="00913925" w:rsidRDefault="00F45A39" w:rsidP="00FC105B">
            <w:pPr>
              <w:ind w:left="80" w:right="-200"/>
              <w:rPr>
                <w:rFonts w:ascii="Arial" w:hAnsi="Arial" w:cs="Arial"/>
                <w:sz w:val="22"/>
                <w:szCs w:val="18"/>
              </w:rPr>
            </w:pPr>
            <w:r w:rsidRPr="00913925">
              <w:rPr>
                <w:rFonts w:ascii="Arial" w:hAnsi="Arial" w:cs="Arial"/>
                <w:sz w:val="22"/>
                <w:szCs w:val="18"/>
              </w:rPr>
              <w:t>Syllabus &amp; Introduction</w:t>
            </w:r>
          </w:p>
        </w:tc>
        <w:tc>
          <w:tcPr>
            <w:tcW w:w="3500" w:type="dxa"/>
          </w:tcPr>
          <w:p w14:paraId="17E9818F" w14:textId="77777777" w:rsidR="00F45A39" w:rsidRPr="00913925" w:rsidRDefault="00F45A39" w:rsidP="00FC105B">
            <w:pPr>
              <w:ind w:right="-200"/>
              <w:rPr>
                <w:rFonts w:ascii="Arial" w:hAnsi="Arial" w:cs="Arial"/>
                <w:sz w:val="22"/>
                <w:szCs w:val="18"/>
              </w:rPr>
            </w:pPr>
          </w:p>
        </w:tc>
        <w:tc>
          <w:tcPr>
            <w:tcW w:w="340" w:type="dxa"/>
          </w:tcPr>
          <w:p w14:paraId="741C11FA"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542168E" w14:textId="77777777">
        <w:trPr>
          <w:cantSplit/>
        </w:trPr>
        <w:tc>
          <w:tcPr>
            <w:tcW w:w="1080" w:type="dxa"/>
          </w:tcPr>
          <w:p w14:paraId="0CC2BEF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2</w:t>
            </w:r>
          </w:p>
        </w:tc>
        <w:tc>
          <w:tcPr>
            <w:tcW w:w="1480" w:type="dxa"/>
          </w:tcPr>
          <w:p w14:paraId="26260099"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1)</w:t>
            </w:r>
          </w:p>
        </w:tc>
        <w:tc>
          <w:tcPr>
            <w:tcW w:w="2900" w:type="dxa"/>
          </w:tcPr>
          <w:p w14:paraId="1AF1BDC2"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Nature &amp; Purpose (Rick)</w:t>
            </w:r>
          </w:p>
        </w:tc>
        <w:tc>
          <w:tcPr>
            <w:tcW w:w="3500" w:type="dxa"/>
          </w:tcPr>
          <w:p w14:paraId="47097C97" w14:textId="77777777" w:rsidR="00F45A39" w:rsidRPr="00913925" w:rsidRDefault="00F45A39" w:rsidP="00FC105B">
            <w:pPr>
              <w:ind w:left="20" w:right="-20"/>
              <w:rPr>
                <w:rFonts w:ascii="Arial" w:hAnsi="Arial" w:cs="Arial"/>
                <w:sz w:val="22"/>
                <w:szCs w:val="18"/>
              </w:rPr>
            </w:pPr>
          </w:p>
        </w:tc>
        <w:tc>
          <w:tcPr>
            <w:tcW w:w="340" w:type="dxa"/>
          </w:tcPr>
          <w:p w14:paraId="51FD80C6"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176CB16" w14:textId="77777777">
        <w:trPr>
          <w:cantSplit/>
        </w:trPr>
        <w:tc>
          <w:tcPr>
            <w:tcW w:w="1080" w:type="dxa"/>
          </w:tcPr>
          <w:p w14:paraId="53680B45"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3</w:t>
            </w:r>
          </w:p>
        </w:tc>
        <w:tc>
          <w:tcPr>
            <w:tcW w:w="1480" w:type="dxa"/>
          </w:tcPr>
          <w:p w14:paraId="59852D0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(Fri 2)</w:t>
            </w:r>
          </w:p>
        </w:tc>
        <w:tc>
          <w:tcPr>
            <w:tcW w:w="2900" w:type="dxa"/>
          </w:tcPr>
          <w:p w14:paraId="651E6DDE"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Evangelism (Raymond)</w:t>
            </w:r>
          </w:p>
        </w:tc>
        <w:tc>
          <w:tcPr>
            <w:tcW w:w="3500" w:type="dxa"/>
          </w:tcPr>
          <w:p w14:paraId="5B69BA2F" w14:textId="77777777" w:rsidR="00F45A39" w:rsidRPr="00913925" w:rsidRDefault="00F45A39" w:rsidP="00FC105B">
            <w:pPr>
              <w:ind w:left="20" w:right="-20"/>
              <w:rPr>
                <w:rFonts w:ascii="Arial" w:hAnsi="Arial" w:cs="Arial"/>
                <w:sz w:val="22"/>
                <w:szCs w:val="18"/>
              </w:rPr>
            </w:pPr>
          </w:p>
        </w:tc>
        <w:tc>
          <w:tcPr>
            <w:tcW w:w="340" w:type="dxa"/>
          </w:tcPr>
          <w:p w14:paraId="0218836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A1BED86" w14:textId="77777777">
        <w:trPr>
          <w:cantSplit/>
        </w:trPr>
        <w:tc>
          <w:tcPr>
            <w:tcW w:w="1080" w:type="dxa"/>
          </w:tcPr>
          <w:p w14:paraId="4559C058"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4</w:t>
            </w:r>
          </w:p>
        </w:tc>
        <w:tc>
          <w:tcPr>
            <w:tcW w:w="1480" w:type="dxa"/>
          </w:tcPr>
          <w:p w14:paraId="1F34C708"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14:paraId="46C44730"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Leadership (Rick)</w:t>
            </w:r>
          </w:p>
        </w:tc>
        <w:tc>
          <w:tcPr>
            <w:tcW w:w="3500" w:type="dxa"/>
          </w:tcPr>
          <w:p w14:paraId="72EBC8A3" w14:textId="77777777" w:rsidR="00F45A39" w:rsidRPr="00913925" w:rsidRDefault="00F45A39" w:rsidP="00FC105B">
            <w:pPr>
              <w:ind w:left="20" w:right="-20"/>
              <w:rPr>
                <w:rFonts w:ascii="Arial" w:hAnsi="Arial" w:cs="Arial"/>
                <w:sz w:val="22"/>
                <w:szCs w:val="18"/>
              </w:rPr>
            </w:pPr>
          </w:p>
        </w:tc>
        <w:tc>
          <w:tcPr>
            <w:tcW w:w="340" w:type="dxa"/>
          </w:tcPr>
          <w:p w14:paraId="5A7D0B00"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7A186012" w14:textId="77777777">
        <w:trPr>
          <w:cantSplit/>
        </w:trPr>
        <w:tc>
          <w:tcPr>
            <w:tcW w:w="1080" w:type="dxa"/>
          </w:tcPr>
          <w:p w14:paraId="6C73DE15"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lastRenderedPageBreak/>
              <w:t>5</w:t>
            </w:r>
          </w:p>
        </w:tc>
        <w:tc>
          <w:tcPr>
            <w:tcW w:w="1480" w:type="dxa"/>
          </w:tcPr>
          <w:p w14:paraId="341BB28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1)</w:t>
            </w:r>
          </w:p>
        </w:tc>
        <w:tc>
          <w:tcPr>
            <w:tcW w:w="2900" w:type="dxa"/>
          </w:tcPr>
          <w:p w14:paraId="259BE7D7"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Government (Rick)</w:t>
            </w:r>
          </w:p>
        </w:tc>
        <w:tc>
          <w:tcPr>
            <w:tcW w:w="3500" w:type="dxa"/>
          </w:tcPr>
          <w:p w14:paraId="6919E8F0"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904-45 (optional)</w:t>
            </w:r>
          </w:p>
        </w:tc>
        <w:tc>
          <w:tcPr>
            <w:tcW w:w="340" w:type="dxa"/>
          </w:tcPr>
          <w:p w14:paraId="220A241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50AE33F8" w14:textId="77777777">
        <w:trPr>
          <w:cantSplit/>
        </w:trPr>
        <w:tc>
          <w:tcPr>
            <w:tcW w:w="1080" w:type="dxa"/>
          </w:tcPr>
          <w:p w14:paraId="142A9631"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6</w:t>
            </w:r>
          </w:p>
        </w:tc>
        <w:tc>
          <w:tcPr>
            <w:tcW w:w="1480" w:type="dxa"/>
          </w:tcPr>
          <w:p w14:paraId="40D08ED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(Sat 2)</w:t>
            </w:r>
          </w:p>
        </w:tc>
        <w:tc>
          <w:tcPr>
            <w:tcW w:w="2900" w:type="dxa"/>
          </w:tcPr>
          <w:p w14:paraId="1C03F0E6"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Discipline (Raymond)</w:t>
            </w:r>
          </w:p>
        </w:tc>
        <w:tc>
          <w:tcPr>
            <w:tcW w:w="3500" w:type="dxa"/>
          </w:tcPr>
          <w:p w14:paraId="5E3D5C87" w14:textId="77777777"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Grudem, 887-901</w:t>
            </w:r>
            <w:r w:rsidRPr="00913925">
              <w:rPr>
                <w:rFonts w:ascii="Arial" w:hAnsi="Arial" w:cs="Arial"/>
                <w:vanish/>
                <w:sz w:val="22"/>
                <w:szCs w:val="18"/>
              </w:rPr>
              <w:t xml:space="preserve"> = 14</w:t>
            </w:r>
          </w:p>
        </w:tc>
        <w:tc>
          <w:tcPr>
            <w:tcW w:w="340" w:type="dxa"/>
          </w:tcPr>
          <w:p w14:paraId="731390FD"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44DFFB52" w14:textId="77777777">
        <w:trPr>
          <w:cantSplit/>
        </w:trPr>
        <w:tc>
          <w:tcPr>
            <w:tcW w:w="1080" w:type="dxa"/>
          </w:tcPr>
          <w:p w14:paraId="460C86E3"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7</w:t>
            </w:r>
          </w:p>
        </w:tc>
        <w:tc>
          <w:tcPr>
            <w:tcW w:w="1480" w:type="dxa"/>
          </w:tcPr>
          <w:p w14:paraId="699F8B7A" w14:textId="77777777" w:rsidR="00F45A39" w:rsidRPr="00913925" w:rsidRDefault="00F45A39" w:rsidP="00FC105B">
            <w:pPr>
              <w:ind w:left="40" w:right="-200"/>
              <w:rPr>
                <w:rFonts w:ascii="Arial" w:hAnsi="Arial" w:cs="Arial"/>
                <w:sz w:val="22"/>
                <w:szCs w:val="18"/>
              </w:rPr>
            </w:pPr>
          </w:p>
        </w:tc>
        <w:tc>
          <w:tcPr>
            <w:tcW w:w="2900" w:type="dxa"/>
          </w:tcPr>
          <w:p w14:paraId="28B6BF6F"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Baptism</w:t>
            </w:r>
          </w:p>
        </w:tc>
        <w:tc>
          <w:tcPr>
            <w:tcW w:w="3500" w:type="dxa"/>
          </w:tcPr>
          <w:p w14:paraId="05DABF53"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Grudem, 966-84</w:t>
            </w:r>
            <w:r w:rsidRPr="00913925">
              <w:rPr>
                <w:rFonts w:ascii="Arial" w:hAnsi="Arial" w:cs="Arial"/>
                <w:vanish/>
                <w:sz w:val="22"/>
                <w:szCs w:val="18"/>
              </w:rPr>
              <w:t xml:space="preserve"> = 23</w:t>
            </w:r>
          </w:p>
        </w:tc>
        <w:tc>
          <w:tcPr>
            <w:tcW w:w="340" w:type="dxa"/>
          </w:tcPr>
          <w:p w14:paraId="33EA76E5"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025D0DC4" w14:textId="77777777">
        <w:trPr>
          <w:cantSplit/>
        </w:trPr>
        <w:tc>
          <w:tcPr>
            <w:tcW w:w="1080" w:type="dxa"/>
          </w:tcPr>
          <w:p w14:paraId="5FB9413E"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8</w:t>
            </w:r>
          </w:p>
        </w:tc>
        <w:tc>
          <w:tcPr>
            <w:tcW w:w="1480" w:type="dxa"/>
          </w:tcPr>
          <w:p w14:paraId="6108DA29" w14:textId="77777777" w:rsidR="00F45A39" w:rsidRPr="00913925" w:rsidRDefault="00F45A39" w:rsidP="00FC105B">
            <w:pPr>
              <w:ind w:left="40" w:right="-200"/>
              <w:rPr>
                <w:rFonts w:ascii="Arial" w:hAnsi="Arial" w:cs="Arial"/>
                <w:sz w:val="22"/>
                <w:szCs w:val="18"/>
              </w:rPr>
            </w:pPr>
          </w:p>
        </w:tc>
        <w:tc>
          <w:tcPr>
            <w:tcW w:w="2900" w:type="dxa"/>
          </w:tcPr>
          <w:p w14:paraId="2BA653A7"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Lord’s Supper</w:t>
            </w:r>
          </w:p>
        </w:tc>
        <w:tc>
          <w:tcPr>
            <w:tcW w:w="3500" w:type="dxa"/>
          </w:tcPr>
          <w:p w14:paraId="26E3F1B4" w14:textId="77777777" w:rsidR="00F45A39" w:rsidRPr="00913925" w:rsidRDefault="00F45A39" w:rsidP="00FC105B">
            <w:pPr>
              <w:ind w:left="20" w:right="-20"/>
              <w:rPr>
                <w:rFonts w:ascii="Arial" w:hAnsi="Arial" w:cs="Arial"/>
                <w:vanish/>
                <w:sz w:val="22"/>
                <w:szCs w:val="18"/>
              </w:rPr>
            </w:pPr>
            <w:r w:rsidRPr="00913925">
              <w:rPr>
                <w:rFonts w:ascii="Arial" w:hAnsi="Arial" w:cs="Arial"/>
                <w:sz w:val="22"/>
                <w:szCs w:val="18"/>
              </w:rPr>
              <w:t xml:space="preserve">Grudem, 988-99 </w:t>
            </w:r>
            <w:r w:rsidRPr="00913925">
              <w:rPr>
                <w:rFonts w:ascii="Arial" w:hAnsi="Arial" w:cs="Arial"/>
                <w:vanish/>
                <w:sz w:val="22"/>
                <w:szCs w:val="18"/>
              </w:rPr>
              <w:t xml:space="preserve"> = 12</w:t>
            </w:r>
          </w:p>
        </w:tc>
        <w:tc>
          <w:tcPr>
            <w:tcW w:w="340" w:type="dxa"/>
          </w:tcPr>
          <w:p w14:paraId="11BC5D89"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4372F80B" w14:textId="77777777">
        <w:trPr>
          <w:cantSplit/>
        </w:trPr>
        <w:tc>
          <w:tcPr>
            <w:tcW w:w="1080" w:type="dxa"/>
          </w:tcPr>
          <w:p w14:paraId="46E5C622"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9</w:t>
            </w:r>
          </w:p>
        </w:tc>
        <w:tc>
          <w:tcPr>
            <w:tcW w:w="1480" w:type="dxa"/>
          </w:tcPr>
          <w:p w14:paraId="77EEED74" w14:textId="77777777" w:rsidR="00F45A39" w:rsidRPr="00913925" w:rsidRDefault="00F45A39" w:rsidP="00FC105B">
            <w:pPr>
              <w:ind w:left="40" w:right="-200"/>
              <w:rPr>
                <w:rFonts w:ascii="Arial" w:hAnsi="Arial" w:cs="Arial"/>
                <w:sz w:val="22"/>
                <w:szCs w:val="18"/>
              </w:rPr>
            </w:pPr>
          </w:p>
        </w:tc>
        <w:tc>
          <w:tcPr>
            <w:tcW w:w="2900" w:type="dxa"/>
          </w:tcPr>
          <w:p w14:paraId="24186996" w14:textId="77777777" w:rsidR="00F45A39" w:rsidRPr="00913925" w:rsidRDefault="00F45A39" w:rsidP="00FC105B">
            <w:pPr>
              <w:ind w:left="80" w:right="-200"/>
              <w:rPr>
                <w:rFonts w:ascii="Arial" w:hAnsi="Arial" w:cs="Arial"/>
                <w:sz w:val="22"/>
                <w:szCs w:val="18"/>
              </w:rPr>
            </w:pPr>
            <w:r w:rsidRPr="00913925">
              <w:rPr>
                <w:rFonts w:ascii="Arial" w:hAnsi="Arial" w:cs="Arial"/>
                <w:sz w:val="22"/>
                <w:szCs w:val="18"/>
              </w:rPr>
              <w:t>Edification</w:t>
            </w:r>
          </w:p>
        </w:tc>
        <w:tc>
          <w:tcPr>
            <w:tcW w:w="3500" w:type="dxa"/>
          </w:tcPr>
          <w:p w14:paraId="57976F71" w14:textId="77777777" w:rsidR="00F45A39" w:rsidRPr="00913925" w:rsidRDefault="00F45A39" w:rsidP="00FC105B">
            <w:pPr>
              <w:ind w:right="-200"/>
              <w:rPr>
                <w:rFonts w:ascii="Arial" w:hAnsi="Arial" w:cs="Arial"/>
                <w:sz w:val="22"/>
                <w:szCs w:val="18"/>
              </w:rPr>
            </w:pPr>
          </w:p>
        </w:tc>
        <w:tc>
          <w:tcPr>
            <w:tcW w:w="340" w:type="dxa"/>
          </w:tcPr>
          <w:p w14:paraId="679B149F"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18E1215A" w14:textId="77777777">
        <w:trPr>
          <w:cantSplit/>
        </w:trPr>
        <w:tc>
          <w:tcPr>
            <w:tcW w:w="1080" w:type="dxa"/>
          </w:tcPr>
          <w:p w14:paraId="2CA2A77F"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10</w:t>
            </w:r>
          </w:p>
        </w:tc>
        <w:tc>
          <w:tcPr>
            <w:tcW w:w="1480" w:type="dxa"/>
          </w:tcPr>
          <w:p w14:paraId="77008362" w14:textId="77777777" w:rsidR="00F45A39" w:rsidRPr="00913925" w:rsidRDefault="00F45A39" w:rsidP="00FC105B">
            <w:pPr>
              <w:ind w:left="40" w:right="-200"/>
              <w:rPr>
                <w:rFonts w:ascii="Arial" w:hAnsi="Arial" w:cs="Arial"/>
                <w:sz w:val="22"/>
                <w:szCs w:val="18"/>
              </w:rPr>
            </w:pPr>
          </w:p>
        </w:tc>
        <w:tc>
          <w:tcPr>
            <w:tcW w:w="2900" w:type="dxa"/>
          </w:tcPr>
          <w:p w14:paraId="69BD350B"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Implementing Change</w:t>
            </w:r>
          </w:p>
        </w:tc>
        <w:tc>
          <w:tcPr>
            <w:tcW w:w="3500" w:type="dxa"/>
          </w:tcPr>
          <w:p w14:paraId="1AA8DD4F" w14:textId="77777777" w:rsidR="00F45A39" w:rsidRPr="00913925" w:rsidRDefault="00F45A39" w:rsidP="00FC105B">
            <w:pPr>
              <w:ind w:right="-200"/>
              <w:rPr>
                <w:rFonts w:ascii="Arial" w:hAnsi="Arial" w:cs="Arial"/>
                <w:sz w:val="22"/>
                <w:szCs w:val="18"/>
              </w:rPr>
            </w:pPr>
          </w:p>
        </w:tc>
        <w:tc>
          <w:tcPr>
            <w:tcW w:w="340" w:type="dxa"/>
          </w:tcPr>
          <w:p w14:paraId="5B3EF245"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332BB630" w14:textId="77777777">
        <w:trPr>
          <w:cantSplit/>
        </w:trPr>
        <w:tc>
          <w:tcPr>
            <w:tcW w:w="1080" w:type="dxa"/>
          </w:tcPr>
          <w:p w14:paraId="0FC93CD6" w14:textId="77777777" w:rsidR="00F45A39" w:rsidRPr="00913925" w:rsidRDefault="00F45A39" w:rsidP="00FC105B">
            <w:pPr>
              <w:ind w:left="40" w:right="-200"/>
              <w:rPr>
                <w:rFonts w:ascii="Arial" w:hAnsi="Arial" w:cs="Arial"/>
                <w:sz w:val="22"/>
                <w:szCs w:val="18"/>
              </w:rPr>
            </w:pPr>
            <w:r w:rsidRPr="00913925">
              <w:rPr>
                <w:rFonts w:ascii="Arial" w:hAnsi="Arial" w:cs="Arial"/>
                <w:sz w:val="22"/>
                <w:szCs w:val="18"/>
              </w:rPr>
              <w:t>11</w:t>
            </w:r>
          </w:p>
        </w:tc>
        <w:tc>
          <w:tcPr>
            <w:tcW w:w="1480" w:type="dxa"/>
          </w:tcPr>
          <w:p w14:paraId="362F87A1" w14:textId="77777777" w:rsidR="00F45A39" w:rsidRPr="00913925" w:rsidRDefault="00F45A39" w:rsidP="00FC105B">
            <w:pPr>
              <w:ind w:left="40" w:right="-200"/>
              <w:rPr>
                <w:rFonts w:ascii="Arial" w:hAnsi="Arial" w:cs="Arial"/>
                <w:sz w:val="22"/>
                <w:szCs w:val="18"/>
              </w:rPr>
            </w:pPr>
          </w:p>
        </w:tc>
        <w:tc>
          <w:tcPr>
            <w:tcW w:w="2900" w:type="dxa"/>
          </w:tcPr>
          <w:p w14:paraId="5872F391" w14:textId="77777777" w:rsidR="00F45A39" w:rsidRPr="00913925" w:rsidRDefault="00F45A39" w:rsidP="00FC105B">
            <w:pPr>
              <w:ind w:left="20" w:right="-20"/>
              <w:rPr>
                <w:rFonts w:ascii="Arial" w:hAnsi="Arial" w:cs="Arial"/>
                <w:sz w:val="22"/>
                <w:szCs w:val="18"/>
              </w:rPr>
            </w:pPr>
            <w:r w:rsidRPr="00913925">
              <w:rPr>
                <w:rFonts w:ascii="Arial" w:hAnsi="Arial" w:cs="Arial"/>
                <w:sz w:val="22"/>
                <w:szCs w:val="18"/>
              </w:rPr>
              <w:t>Unity</w:t>
            </w:r>
          </w:p>
        </w:tc>
        <w:tc>
          <w:tcPr>
            <w:tcW w:w="3500" w:type="dxa"/>
          </w:tcPr>
          <w:p w14:paraId="4CF6F7D6" w14:textId="77777777" w:rsidR="00F45A39" w:rsidRPr="00913925" w:rsidRDefault="00F45A39" w:rsidP="00FC105B">
            <w:pPr>
              <w:ind w:right="-200"/>
              <w:rPr>
                <w:rFonts w:ascii="Arial" w:hAnsi="Arial" w:cs="Arial"/>
                <w:sz w:val="22"/>
                <w:szCs w:val="18"/>
              </w:rPr>
            </w:pPr>
          </w:p>
        </w:tc>
        <w:tc>
          <w:tcPr>
            <w:tcW w:w="340" w:type="dxa"/>
          </w:tcPr>
          <w:p w14:paraId="398EB7BE" w14:textId="77777777" w:rsidR="00F45A39" w:rsidRPr="00913925" w:rsidRDefault="00F45A39" w:rsidP="00FC105B">
            <w:pPr>
              <w:ind w:left="-220" w:right="-200"/>
              <w:rPr>
                <w:rFonts w:ascii="Arial" w:hAnsi="Arial" w:cs="Arial"/>
                <w:sz w:val="22"/>
                <w:szCs w:val="18"/>
              </w:rPr>
            </w:pPr>
            <w:r w:rsidRPr="00913925">
              <w:rPr>
                <w:rFonts w:ascii="Arial" w:hAnsi="Arial" w:cs="Arial"/>
                <w:sz w:val="22"/>
                <w:szCs w:val="18"/>
              </w:rPr>
              <w:fldChar w:fldCharType="begin">
                <w:ffData>
                  <w:name w:val="Check1"/>
                  <w:enabled/>
                  <w:calcOnExit w:val="0"/>
                  <w:checkBox>
                    <w:sizeAuto/>
                    <w:default w:val="0"/>
                  </w:checkBox>
                </w:ffData>
              </w:fldChar>
            </w:r>
            <w:r w:rsidRPr="00913925">
              <w:rPr>
                <w:rFonts w:ascii="Arial" w:hAnsi="Arial" w:cs="Arial"/>
                <w:sz w:val="22"/>
                <w:szCs w:val="18"/>
              </w:rPr>
              <w:instrText xml:space="preserve"> FORMCHECKBOX </w:instrText>
            </w:r>
            <w:r w:rsidRPr="00913925">
              <w:rPr>
                <w:rFonts w:ascii="Arial" w:hAnsi="Arial" w:cs="Arial"/>
                <w:sz w:val="22"/>
                <w:szCs w:val="18"/>
              </w:rPr>
            </w:r>
            <w:r w:rsidRPr="00913925">
              <w:rPr>
                <w:rFonts w:ascii="Arial" w:hAnsi="Arial" w:cs="Arial"/>
                <w:sz w:val="22"/>
                <w:szCs w:val="18"/>
              </w:rPr>
              <w:fldChar w:fldCharType="separate"/>
            </w:r>
            <w:r w:rsidRPr="00913925">
              <w:rPr>
                <w:rFonts w:ascii="Arial" w:hAnsi="Arial" w:cs="Arial"/>
                <w:sz w:val="22"/>
                <w:szCs w:val="18"/>
              </w:rPr>
              <w:fldChar w:fldCharType="end"/>
            </w:r>
          </w:p>
        </w:tc>
      </w:tr>
      <w:tr w:rsidR="00F45A39" w:rsidRPr="00913925" w14:paraId="64918204" w14:textId="77777777">
        <w:trPr>
          <w:cantSplit/>
        </w:trPr>
        <w:tc>
          <w:tcPr>
            <w:tcW w:w="1080" w:type="dxa"/>
          </w:tcPr>
          <w:p w14:paraId="2EF911D3" w14:textId="77777777" w:rsidR="00F45A39" w:rsidRPr="00913925" w:rsidRDefault="00F45A39" w:rsidP="00FC105B">
            <w:pPr>
              <w:ind w:left="40" w:right="-200"/>
              <w:rPr>
                <w:rFonts w:ascii="Arial" w:hAnsi="Arial" w:cs="Arial"/>
                <w:sz w:val="22"/>
                <w:szCs w:val="18"/>
              </w:rPr>
            </w:pPr>
          </w:p>
        </w:tc>
        <w:tc>
          <w:tcPr>
            <w:tcW w:w="1480" w:type="dxa"/>
          </w:tcPr>
          <w:p w14:paraId="242DA2F2" w14:textId="77777777" w:rsidR="00F45A39" w:rsidRPr="00913925" w:rsidRDefault="00F45A39" w:rsidP="00FC105B">
            <w:pPr>
              <w:ind w:left="40" w:right="-200"/>
              <w:rPr>
                <w:rFonts w:ascii="Arial" w:hAnsi="Arial" w:cs="Arial"/>
                <w:sz w:val="22"/>
                <w:szCs w:val="18"/>
              </w:rPr>
            </w:pPr>
          </w:p>
        </w:tc>
        <w:tc>
          <w:tcPr>
            <w:tcW w:w="2900" w:type="dxa"/>
          </w:tcPr>
          <w:p w14:paraId="05D0E8D9" w14:textId="77777777" w:rsidR="00F45A39" w:rsidRPr="00913925" w:rsidRDefault="00F45A39" w:rsidP="00FC105B">
            <w:pPr>
              <w:ind w:left="20" w:right="-20"/>
              <w:rPr>
                <w:rFonts w:ascii="Arial" w:hAnsi="Arial" w:cs="Arial"/>
                <w:vanish/>
                <w:sz w:val="22"/>
                <w:szCs w:val="18"/>
              </w:rPr>
            </w:pPr>
            <w:r w:rsidRPr="00913925">
              <w:rPr>
                <w:rFonts w:ascii="Arial" w:hAnsi="Arial" w:cs="Arial"/>
                <w:vanish/>
                <w:sz w:val="22"/>
                <w:szCs w:val="18"/>
              </w:rPr>
              <w:t>Philosophy of Ministry</w:t>
            </w:r>
          </w:p>
        </w:tc>
        <w:tc>
          <w:tcPr>
            <w:tcW w:w="3500" w:type="dxa"/>
          </w:tcPr>
          <w:p w14:paraId="3A817286" w14:textId="77777777" w:rsidR="00F45A39" w:rsidRPr="00913925" w:rsidRDefault="00F45A39" w:rsidP="00FC105B">
            <w:pPr>
              <w:ind w:right="-200"/>
              <w:rPr>
                <w:rFonts w:ascii="Arial" w:hAnsi="Arial" w:cs="Arial"/>
                <w:sz w:val="22"/>
                <w:szCs w:val="18"/>
              </w:rPr>
            </w:pPr>
          </w:p>
        </w:tc>
        <w:tc>
          <w:tcPr>
            <w:tcW w:w="340" w:type="dxa"/>
          </w:tcPr>
          <w:p w14:paraId="1313402C" w14:textId="77777777" w:rsidR="00F45A39" w:rsidRPr="00822F29" w:rsidRDefault="00F45A39"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F45A39" w:rsidRPr="00913925" w14:paraId="2770F34F" w14:textId="77777777">
        <w:trPr>
          <w:cantSplit/>
        </w:trPr>
        <w:tc>
          <w:tcPr>
            <w:tcW w:w="1080" w:type="dxa"/>
          </w:tcPr>
          <w:p w14:paraId="3D35CFD6" w14:textId="77777777" w:rsidR="00F45A39" w:rsidRPr="00913925" w:rsidRDefault="00F45A39" w:rsidP="00FC105B">
            <w:pPr>
              <w:ind w:left="40" w:right="-200"/>
              <w:rPr>
                <w:rFonts w:ascii="Arial" w:hAnsi="Arial" w:cs="Arial"/>
                <w:sz w:val="22"/>
                <w:szCs w:val="18"/>
              </w:rPr>
            </w:pPr>
          </w:p>
        </w:tc>
        <w:tc>
          <w:tcPr>
            <w:tcW w:w="1480" w:type="dxa"/>
          </w:tcPr>
          <w:p w14:paraId="54730C4C" w14:textId="77777777" w:rsidR="00F45A39" w:rsidRPr="00913925" w:rsidRDefault="00F45A39" w:rsidP="00FC105B">
            <w:pPr>
              <w:ind w:left="40" w:right="-200"/>
              <w:rPr>
                <w:rFonts w:ascii="Arial" w:hAnsi="Arial" w:cs="Arial"/>
                <w:sz w:val="22"/>
                <w:szCs w:val="18"/>
              </w:rPr>
            </w:pPr>
          </w:p>
        </w:tc>
        <w:tc>
          <w:tcPr>
            <w:tcW w:w="2900" w:type="dxa"/>
          </w:tcPr>
          <w:p w14:paraId="5CABAB5B" w14:textId="77777777" w:rsidR="00F45A39" w:rsidRPr="00913925" w:rsidRDefault="00F45A39" w:rsidP="00FC105B">
            <w:pPr>
              <w:ind w:left="20" w:right="-20"/>
              <w:rPr>
                <w:rFonts w:ascii="Arial" w:hAnsi="Arial" w:cs="Arial"/>
                <w:sz w:val="22"/>
                <w:szCs w:val="18"/>
              </w:rPr>
            </w:pPr>
          </w:p>
        </w:tc>
        <w:tc>
          <w:tcPr>
            <w:tcW w:w="3500" w:type="dxa"/>
          </w:tcPr>
          <w:p w14:paraId="40D9A38A" w14:textId="77777777" w:rsidR="00F45A39" w:rsidRPr="00913925" w:rsidRDefault="00F45A39" w:rsidP="00FC105B">
            <w:pPr>
              <w:ind w:right="-200"/>
              <w:rPr>
                <w:rFonts w:ascii="Arial" w:hAnsi="Arial" w:cs="Arial"/>
                <w:sz w:val="22"/>
                <w:szCs w:val="18"/>
              </w:rPr>
            </w:pPr>
          </w:p>
        </w:tc>
        <w:tc>
          <w:tcPr>
            <w:tcW w:w="340" w:type="dxa"/>
          </w:tcPr>
          <w:p w14:paraId="7863CB08" w14:textId="77777777" w:rsidR="00F45A39" w:rsidRPr="00822F29" w:rsidRDefault="00F45A39"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r w:rsidR="00F45A39" w:rsidRPr="00913925" w14:paraId="5CCFB25B" w14:textId="77777777">
        <w:trPr>
          <w:cantSplit/>
        </w:trPr>
        <w:tc>
          <w:tcPr>
            <w:tcW w:w="1080" w:type="dxa"/>
          </w:tcPr>
          <w:p w14:paraId="3332EBDA" w14:textId="77777777" w:rsidR="00F45A39" w:rsidRPr="00913925" w:rsidRDefault="00F45A39" w:rsidP="00FC105B">
            <w:pPr>
              <w:ind w:left="40" w:right="-200"/>
              <w:rPr>
                <w:rFonts w:ascii="Arial" w:hAnsi="Arial" w:cs="Arial"/>
                <w:sz w:val="22"/>
                <w:szCs w:val="18"/>
              </w:rPr>
            </w:pPr>
          </w:p>
        </w:tc>
        <w:tc>
          <w:tcPr>
            <w:tcW w:w="1480" w:type="dxa"/>
          </w:tcPr>
          <w:p w14:paraId="438ECEFB" w14:textId="77777777" w:rsidR="00F45A39" w:rsidRPr="00913925" w:rsidRDefault="00F45A39" w:rsidP="00FC105B">
            <w:pPr>
              <w:ind w:left="40" w:right="-200"/>
              <w:rPr>
                <w:rFonts w:ascii="Arial" w:hAnsi="Arial" w:cs="Arial"/>
                <w:sz w:val="22"/>
                <w:szCs w:val="18"/>
              </w:rPr>
            </w:pPr>
          </w:p>
        </w:tc>
        <w:tc>
          <w:tcPr>
            <w:tcW w:w="2900" w:type="dxa"/>
          </w:tcPr>
          <w:p w14:paraId="58A74348" w14:textId="77777777" w:rsidR="00F45A39" w:rsidRPr="00913925" w:rsidRDefault="00F45A39" w:rsidP="00FC105B">
            <w:pPr>
              <w:ind w:left="20" w:right="-20"/>
              <w:rPr>
                <w:rFonts w:ascii="Arial" w:hAnsi="Arial" w:cs="Arial"/>
                <w:vanish/>
                <w:sz w:val="22"/>
                <w:szCs w:val="18"/>
              </w:rPr>
            </w:pPr>
          </w:p>
        </w:tc>
        <w:tc>
          <w:tcPr>
            <w:tcW w:w="3500" w:type="dxa"/>
          </w:tcPr>
          <w:p w14:paraId="23CD01AA" w14:textId="77777777" w:rsidR="00F45A39" w:rsidRPr="00913925" w:rsidRDefault="00F45A39" w:rsidP="00FC105B">
            <w:pPr>
              <w:ind w:right="-200"/>
              <w:rPr>
                <w:rFonts w:ascii="Arial" w:hAnsi="Arial" w:cs="Arial"/>
                <w:sz w:val="22"/>
                <w:szCs w:val="18"/>
              </w:rPr>
            </w:pPr>
          </w:p>
        </w:tc>
        <w:tc>
          <w:tcPr>
            <w:tcW w:w="340" w:type="dxa"/>
          </w:tcPr>
          <w:p w14:paraId="0AC5AECD" w14:textId="77777777" w:rsidR="00F45A39" w:rsidRPr="00822F29" w:rsidRDefault="00F45A39" w:rsidP="00FC105B">
            <w:pPr>
              <w:ind w:left="-220" w:right="-200"/>
              <w:rPr>
                <w:rFonts w:ascii="Arial" w:hAnsi="Arial" w:cs="Arial"/>
                <w:outline/>
                <w:sz w:val="22"/>
                <w:szCs w:val="18"/>
                <w14:textOutline w14:w="9525" w14:cap="flat" w14:cmpd="sng" w14:algn="ctr">
                  <w14:solidFill>
                    <w14:srgbClr w14:val="000000"/>
                  </w14:solidFill>
                  <w14:prstDash w14:val="solid"/>
                  <w14:round/>
                </w14:textOutline>
                <w14:textFill>
                  <w14:noFill/>
                </w14:textFill>
              </w:rPr>
            </w:pPr>
          </w:p>
        </w:tc>
      </w:tr>
    </w:tbl>
    <w:p w14:paraId="26FA3CA1" w14:textId="77777777" w:rsidR="00F45A39" w:rsidRPr="00913925" w:rsidRDefault="00F45A39" w:rsidP="00FC105B">
      <w:pPr>
        <w:rPr>
          <w:rFonts w:ascii="Arial" w:hAnsi="Arial" w:cs="Arial"/>
          <w:sz w:val="22"/>
          <w:szCs w:val="18"/>
        </w:rPr>
      </w:pPr>
    </w:p>
    <w:p w14:paraId="68F4B1B8" w14:textId="77777777" w:rsidR="00F45A39" w:rsidRPr="00913925" w:rsidRDefault="00F45A39" w:rsidP="00FC105B">
      <w:pPr>
        <w:rPr>
          <w:rFonts w:ascii="Arial" w:hAnsi="Arial" w:cs="Arial"/>
          <w:sz w:val="22"/>
          <w:szCs w:val="18"/>
        </w:rPr>
      </w:pPr>
      <w:r w:rsidRPr="00913925">
        <w:rPr>
          <w:rFonts w:ascii="Arial" w:hAnsi="Arial" w:cs="Arial"/>
          <w:sz w:val="22"/>
          <w:szCs w:val="18"/>
        </w:rPr>
        <w:br w:type="page"/>
      </w:r>
      <w:r w:rsidRPr="00913925">
        <w:rPr>
          <w:rFonts w:ascii="Arial" w:hAnsi="Arial" w:cs="Arial"/>
          <w:sz w:val="22"/>
          <w:szCs w:val="18"/>
        </w:rPr>
        <w:lastRenderedPageBreak/>
        <w:t>Answers to page 10 without hidden text</w:t>
      </w:r>
    </w:p>
    <w:p w14:paraId="0E52D9C1" w14:textId="77777777" w:rsidR="00F45A39" w:rsidRPr="00913925" w:rsidRDefault="00F45A39" w:rsidP="00FC105B">
      <w:pPr>
        <w:rPr>
          <w:rFonts w:ascii="Arial" w:hAnsi="Arial" w:cs="Arial"/>
          <w:sz w:val="22"/>
          <w:szCs w:val="18"/>
        </w:rPr>
      </w:pPr>
    </w:p>
    <w:tbl>
      <w:tblPr>
        <w:tblW w:w="0" w:type="auto"/>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firstRow="1" w:lastRow="0" w:firstColumn="1" w:lastColumn="0" w:noHBand="0" w:noVBand="0"/>
      </w:tblPr>
      <w:tblGrid>
        <w:gridCol w:w="2209"/>
        <w:gridCol w:w="2323"/>
        <w:gridCol w:w="2686"/>
        <w:gridCol w:w="2720"/>
      </w:tblGrid>
      <w:tr w:rsidR="00F45A39" w:rsidRPr="00913925" w14:paraId="75556176" w14:textId="77777777">
        <w:tc>
          <w:tcPr>
            <w:tcW w:w="2209" w:type="dxa"/>
            <w:shd w:val="solid" w:color="000000" w:fill="FFFFFF"/>
          </w:tcPr>
          <w:p w14:paraId="1B7888E6" w14:textId="77777777" w:rsidR="00F45A39" w:rsidRPr="00913925" w:rsidRDefault="00F45A39" w:rsidP="00FC105B">
            <w:pPr>
              <w:rPr>
                <w:rFonts w:ascii="Arial" w:hAnsi="Arial" w:cs="Arial"/>
                <w:b/>
                <w:sz w:val="32"/>
                <w:szCs w:val="18"/>
              </w:rPr>
            </w:pPr>
            <w:bookmarkStart w:id="228" w:name="OLE_LINK1"/>
            <w:r w:rsidRPr="00913925">
              <w:rPr>
                <w:rFonts w:ascii="Arial" w:hAnsi="Arial" w:cs="Arial"/>
                <w:b/>
                <w:sz w:val="32"/>
                <w:szCs w:val="18"/>
              </w:rPr>
              <w:t>Metaphor</w:t>
            </w:r>
          </w:p>
          <w:p w14:paraId="7A28937A" w14:textId="77777777" w:rsidR="00F45A39" w:rsidRPr="00913925" w:rsidRDefault="00F45A39" w:rsidP="00FC105B">
            <w:pPr>
              <w:rPr>
                <w:rFonts w:ascii="Arial" w:hAnsi="Arial" w:cs="Arial"/>
                <w:b/>
                <w:sz w:val="32"/>
                <w:szCs w:val="18"/>
              </w:rPr>
            </w:pPr>
            <w:r w:rsidRPr="00913925">
              <w:rPr>
                <w:rFonts w:ascii="Arial" w:hAnsi="Arial" w:cs="Arial"/>
                <w:b/>
                <w:sz w:val="32"/>
                <w:szCs w:val="18"/>
              </w:rPr>
              <w:t>&amp; Text</w:t>
            </w:r>
          </w:p>
        </w:tc>
        <w:tc>
          <w:tcPr>
            <w:tcW w:w="2323" w:type="dxa"/>
            <w:shd w:val="solid" w:color="000000" w:fill="FFFFFF"/>
          </w:tcPr>
          <w:p w14:paraId="01AEAACE"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24DB6180" w14:textId="77777777" w:rsidR="00F45A39" w:rsidRPr="00913925" w:rsidRDefault="00F45A39" w:rsidP="00FC105B">
            <w:pPr>
              <w:rPr>
                <w:rFonts w:ascii="Arial" w:hAnsi="Arial" w:cs="Arial"/>
                <w:b/>
                <w:sz w:val="32"/>
                <w:szCs w:val="18"/>
              </w:rPr>
            </w:pPr>
            <w:r w:rsidRPr="00913925">
              <w:rPr>
                <w:rFonts w:ascii="Arial" w:hAnsi="Arial" w:cs="Arial"/>
                <w:b/>
                <w:sz w:val="32"/>
                <w:szCs w:val="18"/>
              </w:rPr>
              <w:t>Christ</w:t>
            </w:r>
          </w:p>
        </w:tc>
        <w:tc>
          <w:tcPr>
            <w:tcW w:w="2686" w:type="dxa"/>
            <w:shd w:val="solid" w:color="000000" w:fill="FFFFFF"/>
          </w:tcPr>
          <w:p w14:paraId="0F383BFB" w14:textId="77777777" w:rsidR="00F45A39" w:rsidRPr="00913925" w:rsidRDefault="00F45A39" w:rsidP="00FC105B">
            <w:pPr>
              <w:rPr>
                <w:rFonts w:ascii="Arial" w:hAnsi="Arial" w:cs="Arial"/>
                <w:b/>
                <w:sz w:val="32"/>
                <w:szCs w:val="18"/>
              </w:rPr>
            </w:pPr>
            <w:r w:rsidRPr="00913925">
              <w:rPr>
                <w:rFonts w:ascii="Arial" w:hAnsi="Arial" w:cs="Arial"/>
                <w:b/>
                <w:sz w:val="32"/>
                <w:szCs w:val="18"/>
              </w:rPr>
              <w:t>Ministry of</w:t>
            </w:r>
          </w:p>
          <w:p w14:paraId="7B61B371" w14:textId="77777777" w:rsidR="00F45A39" w:rsidRPr="00913925" w:rsidRDefault="00F45A39" w:rsidP="00FC105B">
            <w:pPr>
              <w:rPr>
                <w:rFonts w:ascii="Arial" w:hAnsi="Arial" w:cs="Arial"/>
                <w:b/>
                <w:sz w:val="32"/>
                <w:szCs w:val="18"/>
              </w:rPr>
            </w:pPr>
            <w:r w:rsidRPr="00913925">
              <w:rPr>
                <w:rFonts w:ascii="Arial" w:hAnsi="Arial" w:cs="Arial"/>
                <w:b/>
                <w:sz w:val="32"/>
                <w:szCs w:val="18"/>
              </w:rPr>
              <w:t>Church</w:t>
            </w:r>
          </w:p>
        </w:tc>
        <w:tc>
          <w:tcPr>
            <w:tcW w:w="2720" w:type="dxa"/>
            <w:shd w:val="solid" w:color="000000" w:fill="FFFFFF"/>
          </w:tcPr>
          <w:p w14:paraId="6E2DFD25" w14:textId="77777777" w:rsidR="00F45A39" w:rsidRPr="00913925" w:rsidRDefault="00F45A39" w:rsidP="00FC105B">
            <w:pPr>
              <w:rPr>
                <w:rFonts w:ascii="Arial" w:hAnsi="Arial" w:cs="Arial"/>
                <w:b/>
                <w:sz w:val="32"/>
                <w:szCs w:val="18"/>
              </w:rPr>
            </w:pPr>
            <w:r w:rsidRPr="00913925">
              <w:rPr>
                <w:rFonts w:ascii="Arial" w:hAnsi="Arial" w:cs="Arial"/>
                <w:b/>
                <w:sz w:val="32"/>
                <w:szCs w:val="18"/>
              </w:rPr>
              <w:t>Applications</w:t>
            </w:r>
          </w:p>
        </w:tc>
      </w:tr>
      <w:tr w:rsidR="00F45A39" w:rsidRPr="00913925" w14:paraId="24B57829" w14:textId="77777777">
        <w:tc>
          <w:tcPr>
            <w:tcW w:w="2209" w:type="dxa"/>
          </w:tcPr>
          <w:p w14:paraId="6788D0CB" w14:textId="77777777" w:rsidR="00F45A39" w:rsidRPr="00913925" w:rsidRDefault="00F45A39" w:rsidP="00FC105B">
            <w:pPr>
              <w:rPr>
                <w:rFonts w:ascii="Arial" w:hAnsi="Arial" w:cs="Arial"/>
                <w:sz w:val="22"/>
                <w:szCs w:val="18"/>
              </w:rPr>
            </w:pPr>
          </w:p>
          <w:p w14:paraId="06BEEF5D"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Body </w:t>
            </w:r>
          </w:p>
          <w:p w14:paraId="65F180AD" w14:textId="77777777" w:rsidR="00F45A39" w:rsidRPr="00913925" w:rsidRDefault="00F45A39" w:rsidP="00FC105B">
            <w:pPr>
              <w:rPr>
                <w:rFonts w:ascii="Arial" w:hAnsi="Arial" w:cs="Arial"/>
                <w:sz w:val="22"/>
                <w:szCs w:val="18"/>
              </w:rPr>
            </w:pPr>
            <w:r w:rsidRPr="00913925">
              <w:rPr>
                <w:rFonts w:ascii="Arial" w:hAnsi="Arial" w:cs="Arial"/>
                <w:sz w:val="22"/>
                <w:szCs w:val="18"/>
              </w:rPr>
              <w:t>• 1 Cor. 12</w:t>
            </w:r>
          </w:p>
          <w:p w14:paraId="7CE24808" w14:textId="77777777" w:rsidR="00F45A39" w:rsidRPr="00913925" w:rsidRDefault="00F45A39" w:rsidP="00FC105B">
            <w:pPr>
              <w:rPr>
                <w:rFonts w:ascii="Arial" w:hAnsi="Arial" w:cs="Arial"/>
                <w:sz w:val="22"/>
                <w:szCs w:val="18"/>
              </w:rPr>
            </w:pPr>
            <w:r w:rsidRPr="00913925">
              <w:rPr>
                <w:rFonts w:ascii="Arial" w:hAnsi="Arial" w:cs="Arial"/>
                <w:sz w:val="22"/>
                <w:szCs w:val="18"/>
              </w:rPr>
              <w:t>•  Col. 1:18</w:t>
            </w:r>
          </w:p>
          <w:p w14:paraId="0FF25D49" w14:textId="77777777" w:rsidR="00F45A39" w:rsidRPr="00913925" w:rsidRDefault="00F45A39" w:rsidP="00FC105B">
            <w:pPr>
              <w:rPr>
                <w:rFonts w:ascii="Arial" w:hAnsi="Arial" w:cs="Arial"/>
                <w:sz w:val="22"/>
                <w:szCs w:val="18"/>
              </w:rPr>
            </w:pPr>
          </w:p>
          <w:p w14:paraId="5FF16F17" w14:textId="77777777" w:rsidR="00F45A39" w:rsidRPr="00913925" w:rsidRDefault="00F45A39" w:rsidP="00FC105B">
            <w:pPr>
              <w:rPr>
                <w:rFonts w:ascii="Arial" w:hAnsi="Arial" w:cs="Arial"/>
                <w:sz w:val="22"/>
                <w:szCs w:val="18"/>
              </w:rPr>
            </w:pPr>
          </w:p>
          <w:p w14:paraId="4C3FC0B0" w14:textId="77777777" w:rsidR="00F45A39" w:rsidRPr="00913925" w:rsidRDefault="00F45A39" w:rsidP="00FC105B">
            <w:pPr>
              <w:rPr>
                <w:rFonts w:ascii="Arial" w:hAnsi="Arial" w:cs="Arial"/>
                <w:sz w:val="22"/>
                <w:szCs w:val="18"/>
              </w:rPr>
            </w:pPr>
          </w:p>
          <w:p w14:paraId="44CFF907" w14:textId="77777777" w:rsidR="00F45A39" w:rsidRPr="00913925" w:rsidRDefault="00F45A39" w:rsidP="00FC105B">
            <w:pPr>
              <w:rPr>
                <w:rFonts w:ascii="Arial" w:hAnsi="Arial" w:cs="Arial"/>
                <w:sz w:val="22"/>
                <w:szCs w:val="18"/>
              </w:rPr>
            </w:pPr>
          </w:p>
        </w:tc>
        <w:tc>
          <w:tcPr>
            <w:tcW w:w="2323" w:type="dxa"/>
          </w:tcPr>
          <w:p w14:paraId="79915A41" w14:textId="77777777" w:rsidR="00F45A39" w:rsidRPr="00913925" w:rsidRDefault="00F45A39" w:rsidP="00FC105B">
            <w:pPr>
              <w:rPr>
                <w:rFonts w:ascii="Arial" w:hAnsi="Arial" w:cs="Arial"/>
                <w:sz w:val="22"/>
                <w:szCs w:val="18"/>
              </w:rPr>
            </w:pPr>
          </w:p>
          <w:p w14:paraId="58407236" w14:textId="77777777" w:rsidR="00F45A39" w:rsidRPr="00913925" w:rsidRDefault="00F45A39" w:rsidP="00FC105B">
            <w:pPr>
              <w:rPr>
                <w:rFonts w:ascii="Arial" w:hAnsi="Arial" w:cs="Arial"/>
                <w:sz w:val="22"/>
                <w:szCs w:val="18"/>
              </w:rPr>
            </w:pPr>
            <w:r w:rsidRPr="00913925">
              <w:rPr>
                <w:rFonts w:ascii="Arial" w:hAnsi="Arial" w:cs="Arial"/>
                <w:sz w:val="22"/>
                <w:szCs w:val="18"/>
              </w:rPr>
              <w:t>Sustains church for unity</w:t>
            </w:r>
          </w:p>
          <w:p w14:paraId="3B6A7289" w14:textId="77777777" w:rsidR="00F45A39" w:rsidRPr="00913925" w:rsidRDefault="00F45A39" w:rsidP="00FC105B">
            <w:pPr>
              <w:rPr>
                <w:rFonts w:ascii="Arial" w:hAnsi="Arial" w:cs="Arial"/>
                <w:sz w:val="22"/>
                <w:szCs w:val="18"/>
              </w:rPr>
            </w:pPr>
          </w:p>
          <w:p w14:paraId="7DB8C157" w14:textId="77777777" w:rsidR="00F45A39" w:rsidRPr="00913925" w:rsidRDefault="00F45A39" w:rsidP="00FC105B">
            <w:pPr>
              <w:rPr>
                <w:rFonts w:ascii="Arial" w:hAnsi="Arial" w:cs="Arial"/>
                <w:sz w:val="22"/>
                <w:szCs w:val="18"/>
              </w:rPr>
            </w:pPr>
          </w:p>
          <w:p w14:paraId="33DE2310" w14:textId="77777777" w:rsidR="00F45A39" w:rsidRPr="00913925" w:rsidRDefault="00F45A39" w:rsidP="00FC105B">
            <w:pPr>
              <w:rPr>
                <w:rFonts w:ascii="Arial" w:hAnsi="Arial" w:cs="Arial"/>
                <w:sz w:val="22"/>
                <w:szCs w:val="18"/>
              </w:rPr>
            </w:pPr>
          </w:p>
          <w:p w14:paraId="6BF3EB69" w14:textId="77777777" w:rsidR="00F45A39" w:rsidRPr="00913925" w:rsidRDefault="00F45A39" w:rsidP="00FC105B">
            <w:pPr>
              <w:rPr>
                <w:rFonts w:ascii="Arial" w:hAnsi="Arial" w:cs="Arial"/>
                <w:sz w:val="22"/>
                <w:szCs w:val="18"/>
              </w:rPr>
            </w:pPr>
            <w:r w:rsidRPr="00913925">
              <w:rPr>
                <w:rFonts w:ascii="Arial" w:hAnsi="Arial" w:cs="Arial"/>
                <w:sz w:val="22"/>
                <w:szCs w:val="18"/>
              </w:rPr>
              <w:t>LIFE of Christ</w:t>
            </w:r>
          </w:p>
        </w:tc>
        <w:tc>
          <w:tcPr>
            <w:tcW w:w="2686" w:type="dxa"/>
          </w:tcPr>
          <w:p w14:paraId="079B09BE" w14:textId="77777777" w:rsidR="00F45A39" w:rsidRPr="00913925" w:rsidRDefault="00F45A39" w:rsidP="00FC105B">
            <w:pPr>
              <w:pStyle w:val="Footer"/>
              <w:tabs>
                <w:tab w:val="clear" w:pos="4320"/>
                <w:tab w:val="clear" w:pos="8640"/>
              </w:tabs>
              <w:rPr>
                <w:rFonts w:ascii="Arial" w:hAnsi="Arial" w:cs="Arial"/>
                <w:sz w:val="22"/>
                <w:szCs w:val="18"/>
              </w:rPr>
            </w:pPr>
          </w:p>
          <w:p w14:paraId="61D17565" w14:textId="77777777" w:rsidR="00F45A39" w:rsidRPr="00913925" w:rsidRDefault="00F45A39" w:rsidP="00FC105B">
            <w:pPr>
              <w:rPr>
                <w:rFonts w:ascii="Arial" w:hAnsi="Arial" w:cs="Arial"/>
                <w:sz w:val="22"/>
                <w:szCs w:val="18"/>
              </w:rPr>
            </w:pPr>
            <w:r w:rsidRPr="00913925">
              <w:rPr>
                <w:rFonts w:ascii="Arial" w:hAnsi="Arial" w:cs="Arial"/>
                <w:sz w:val="22"/>
                <w:szCs w:val="18"/>
              </w:rPr>
              <w:t>Depends upon Christ</w:t>
            </w:r>
          </w:p>
          <w:p w14:paraId="3B918673" w14:textId="77777777" w:rsidR="00F45A39" w:rsidRPr="00913925" w:rsidRDefault="00F45A39" w:rsidP="00FC105B">
            <w:pPr>
              <w:rPr>
                <w:rFonts w:ascii="Arial" w:hAnsi="Arial" w:cs="Arial"/>
                <w:sz w:val="22"/>
                <w:szCs w:val="18"/>
              </w:rPr>
            </w:pPr>
          </w:p>
          <w:p w14:paraId="58DFACB0" w14:textId="77777777" w:rsidR="00F45A39" w:rsidRPr="00913925" w:rsidRDefault="00F45A39" w:rsidP="00FC105B">
            <w:pPr>
              <w:rPr>
                <w:rFonts w:ascii="Arial" w:hAnsi="Arial" w:cs="Arial"/>
                <w:sz w:val="22"/>
                <w:szCs w:val="18"/>
              </w:rPr>
            </w:pPr>
          </w:p>
          <w:p w14:paraId="17F0BDA6" w14:textId="77777777" w:rsidR="00F45A39" w:rsidRPr="00913925" w:rsidRDefault="00F45A39" w:rsidP="00FC105B">
            <w:pPr>
              <w:rPr>
                <w:rFonts w:ascii="Arial" w:hAnsi="Arial" w:cs="Arial"/>
                <w:sz w:val="22"/>
                <w:szCs w:val="18"/>
              </w:rPr>
            </w:pPr>
          </w:p>
          <w:p w14:paraId="09A83764" w14:textId="77777777" w:rsidR="00F45A39" w:rsidRPr="00913925" w:rsidRDefault="00F45A39" w:rsidP="00FC105B">
            <w:pPr>
              <w:rPr>
                <w:rFonts w:ascii="Arial" w:hAnsi="Arial" w:cs="Arial"/>
                <w:sz w:val="22"/>
                <w:szCs w:val="18"/>
              </w:rPr>
            </w:pPr>
          </w:p>
          <w:p w14:paraId="15619FA4"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14:paraId="5D3625C7" w14:textId="77777777" w:rsidR="00F45A39" w:rsidRPr="00913925" w:rsidRDefault="00F45A39" w:rsidP="00FC105B">
            <w:pPr>
              <w:pStyle w:val="Footer"/>
              <w:tabs>
                <w:tab w:val="clear" w:pos="4320"/>
                <w:tab w:val="clear" w:pos="8640"/>
              </w:tabs>
              <w:rPr>
                <w:rFonts w:ascii="Arial" w:hAnsi="Arial" w:cs="Arial"/>
                <w:sz w:val="22"/>
                <w:szCs w:val="18"/>
              </w:rPr>
            </w:pPr>
          </w:p>
          <w:p w14:paraId="01541CE9" w14:textId="77777777" w:rsidR="00F45A39" w:rsidRPr="00913925" w:rsidRDefault="00F45A39" w:rsidP="00FC105B">
            <w:pPr>
              <w:rPr>
                <w:rFonts w:ascii="Arial" w:hAnsi="Arial" w:cs="Arial"/>
                <w:sz w:val="22"/>
                <w:szCs w:val="18"/>
              </w:rPr>
            </w:pPr>
            <w:r w:rsidRPr="00913925">
              <w:rPr>
                <w:rFonts w:ascii="Arial" w:hAnsi="Arial" w:cs="Arial"/>
                <w:sz w:val="22"/>
                <w:szCs w:val="18"/>
              </w:rPr>
              <w:t>Let diversity within unity focus on Christ as the common source</w:t>
            </w:r>
          </w:p>
          <w:p w14:paraId="12E5D36A" w14:textId="77777777" w:rsidR="00F45A39" w:rsidRPr="00913925" w:rsidRDefault="00F45A39" w:rsidP="00FC105B">
            <w:pPr>
              <w:rPr>
                <w:rFonts w:ascii="Arial" w:hAnsi="Arial" w:cs="Arial"/>
                <w:sz w:val="22"/>
                <w:szCs w:val="18"/>
              </w:rPr>
            </w:pPr>
          </w:p>
          <w:p w14:paraId="15EC48E7" w14:textId="77777777" w:rsidR="00F45A39" w:rsidRPr="00913925" w:rsidRDefault="00F45A39" w:rsidP="00FC105B">
            <w:pPr>
              <w:rPr>
                <w:rFonts w:ascii="Arial" w:hAnsi="Arial" w:cs="Arial"/>
                <w:sz w:val="22"/>
                <w:szCs w:val="18"/>
              </w:rPr>
            </w:pPr>
          </w:p>
        </w:tc>
      </w:tr>
      <w:tr w:rsidR="00F45A39" w:rsidRPr="00913925" w14:paraId="6C06C355" w14:textId="77777777">
        <w:tc>
          <w:tcPr>
            <w:tcW w:w="2209" w:type="dxa"/>
          </w:tcPr>
          <w:p w14:paraId="60CF7B7F" w14:textId="77777777" w:rsidR="00F45A39" w:rsidRPr="00913925" w:rsidRDefault="00F45A39" w:rsidP="00FC105B">
            <w:pPr>
              <w:rPr>
                <w:rFonts w:ascii="Arial" w:hAnsi="Arial" w:cs="Arial"/>
                <w:sz w:val="22"/>
                <w:szCs w:val="18"/>
              </w:rPr>
            </w:pPr>
          </w:p>
          <w:p w14:paraId="12C19AF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Bride </w:t>
            </w:r>
          </w:p>
          <w:p w14:paraId="28635744" w14:textId="77777777" w:rsidR="00F45A39" w:rsidRPr="00913925" w:rsidRDefault="00F45A39" w:rsidP="00FC105B">
            <w:pPr>
              <w:rPr>
                <w:rFonts w:ascii="Arial" w:hAnsi="Arial" w:cs="Arial"/>
                <w:sz w:val="22"/>
                <w:szCs w:val="18"/>
              </w:rPr>
            </w:pPr>
            <w:r w:rsidRPr="00913925">
              <w:rPr>
                <w:rFonts w:ascii="Arial" w:hAnsi="Arial" w:cs="Arial"/>
                <w:sz w:val="22"/>
                <w:szCs w:val="18"/>
              </w:rPr>
              <w:t>•  Eph. 5:25-27</w:t>
            </w:r>
          </w:p>
          <w:p w14:paraId="06179B81" w14:textId="77777777" w:rsidR="00F45A39" w:rsidRPr="00913925" w:rsidRDefault="00F45A39" w:rsidP="00FC105B">
            <w:pPr>
              <w:rPr>
                <w:rFonts w:ascii="Arial" w:hAnsi="Arial" w:cs="Arial"/>
                <w:sz w:val="22"/>
                <w:szCs w:val="18"/>
              </w:rPr>
            </w:pPr>
            <w:r w:rsidRPr="00913925">
              <w:rPr>
                <w:rFonts w:ascii="Arial" w:hAnsi="Arial" w:cs="Arial"/>
                <w:sz w:val="22"/>
                <w:szCs w:val="18"/>
              </w:rPr>
              <w:t>•  Eph. 3:18-19</w:t>
            </w:r>
          </w:p>
          <w:p w14:paraId="52B5687F" w14:textId="77777777" w:rsidR="00F45A39" w:rsidRPr="00913925" w:rsidRDefault="00F45A39" w:rsidP="00FC105B">
            <w:pPr>
              <w:rPr>
                <w:rFonts w:ascii="Arial" w:hAnsi="Arial" w:cs="Arial"/>
                <w:sz w:val="22"/>
                <w:szCs w:val="18"/>
              </w:rPr>
            </w:pPr>
            <w:r w:rsidRPr="00913925">
              <w:rPr>
                <w:rFonts w:ascii="Arial" w:hAnsi="Arial" w:cs="Arial"/>
                <w:sz w:val="22"/>
                <w:szCs w:val="18"/>
              </w:rPr>
              <w:t>•  2 Cor. 11:2</w:t>
            </w:r>
          </w:p>
          <w:p w14:paraId="1476B8AA" w14:textId="77777777" w:rsidR="00F45A39" w:rsidRPr="00913925" w:rsidRDefault="00F45A39" w:rsidP="00FC105B">
            <w:pPr>
              <w:rPr>
                <w:rFonts w:ascii="Arial" w:hAnsi="Arial" w:cs="Arial"/>
                <w:sz w:val="22"/>
                <w:szCs w:val="18"/>
              </w:rPr>
            </w:pPr>
          </w:p>
          <w:p w14:paraId="29971425" w14:textId="77777777" w:rsidR="00F45A39" w:rsidRPr="00913925" w:rsidRDefault="00F45A39" w:rsidP="00FC105B">
            <w:pPr>
              <w:rPr>
                <w:rFonts w:ascii="Arial" w:hAnsi="Arial" w:cs="Arial"/>
                <w:sz w:val="22"/>
                <w:szCs w:val="18"/>
              </w:rPr>
            </w:pPr>
          </w:p>
          <w:p w14:paraId="23ECA6BC" w14:textId="77777777" w:rsidR="00F45A39" w:rsidRPr="00913925" w:rsidRDefault="00F45A39" w:rsidP="00FC105B">
            <w:pPr>
              <w:rPr>
                <w:rFonts w:ascii="Arial" w:hAnsi="Arial" w:cs="Arial"/>
                <w:sz w:val="22"/>
                <w:szCs w:val="18"/>
              </w:rPr>
            </w:pPr>
          </w:p>
          <w:p w14:paraId="48C5453A" w14:textId="77777777" w:rsidR="00F45A39" w:rsidRPr="00913925" w:rsidRDefault="00F45A39" w:rsidP="00FC105B">
            <w:pPr>
              <w:rPr>
                <w:rFonts w:ascii="Arial" w:hAnsi="Arial" w:cs="Arial"/>
                <w:sz w:val="22"/>
                <w:szCs w:val="18"/>
              </w:rPr>
            </w:pPr>
          </w:p>
        </w:tc>
        <w:tc>
          <w:tcPr>
            <w:tcW w:w="2323" w:type="dxa"/>
          </w:tcPr>
          <w:p w14:paraId="52FD8E1F" w14:textId="77777777" w:rsidR="00F45A39" w:rsidRPr="00913925" w:rsidRDefault="00F45A39" w:rsidP="00FC105B">
            <w:pPr>
              <w:rPr>
                <w:rFonts w:ascii="Arial" w:hAnsi="Arial" w:cs="Arial"/>
                <w:sz w:val="22"/>
                <w:szCs w:val="18"/>
              </w:rPr>
            </w:pPr>
          </w:p>
          <w:p w14:paraId="6442231C" w14:textId="77777777" w:rsidR="00F45A39" w:rsidRPr="00913925" w:rsidRDefault="00F45A39" w:rsidP="00FC105B">
            <w:pPr>
              <w:rPr>
                <w:rFonts w:ascii="Arial" w:hAnsi="Arial" w:cs="Arial"/>
                <w:sz w:val="22"/>
                <w:szCs w:val="18"/>
              </w:rPr>
            </w:pPr>
            <w:r w:rsidRPr="00913925">
              <w:rPr>
                <w:rFonts w:ascii="Arial" w:hAnsi="Arial" w:cs="Arial"/>
                <w:sz w:val="22"/>
                <w:szCs w:val="18"/>
              </w:rPr>
              <w:t>Depth of love Bridegroom (Christ) has for Bride (Church)</w:t>
            </w:r>
          </w:p>
          <w:p w14:paraId="5849DFEF" w14:textId="77777777" w:rsidR="00F45A39" w:rsidRPr="00913925" w:rsidRDefault="00F45A39" w:rsidP="00FC105B">
            <w:pPr>
              <w:rPr>
                <w:rFonts w:ascii="Arial" w:hAnsi="Arial" w:cs="Arial"/>
                <w:sz w:val="22"/>
                <w:szCs w:val="18"/>
              </w:rPr>
            </w:pPr>
          </w:p>
          <w:p w14:paraId="2520A9D8" w14:textId="77777777" w:rsidR="00F45A39" w:rsidRPr="00913925" w:rsidRDefault="00F45A39" w:rsidP="00FC105B">
            <w:pPr>
              <w:rPr>
                <w:rFonts w:ascii="Arial" w:hAnsi="Arial" w:cs="Arial"/>
                <w:sz w:val="22"/>
                <w:szCs w:val="18"/>
              </w:rPr>
            </w:pPr>
          </w:p>
          <w:p w14:paraId="71208B06" w14:textId="77777777" w:rsidR="00F45A39" w:rsidRPr="00913925" w:rsidRDefault="00F45A39" w:rsidP="00FC105B">
            <w:pPr>
              <w:rPr>
                <w:rFonts w:ascii="Arial" w:hAnsi="Arial" w:cs="Arial"/>
                <w:sz w:val="22"/>
                <w:szCs w:val="18"/>
              </w:rPr>
            </w:pPr>
            <w:r w:rsidRPr="00913925">
              <w:rPr>
                <w:rFonts w:ascii="Arial" w:hAnsi="Arial" w:cs="Arial"/>
                <w:sz w:val="22"/>
                <w:szCs w:val="18"/>
              </w:rPr>
              <w:t>LOVE of Christ</w:t>
            </w:r>
          </w:p>
        </w:tc>
        <w:tc>
          <w:tcPr>
            <w:tcW w:w="2686" w:type="dxa"/>
          </w:tcPr>
          <w:p w14:paraId="088250EE" w14:textId="77777777" w:rsidR="00F45A39" w:rsidRPr="00913925" w:rsidRDefault="00F45A39" w:rsidP="00FC105B">
            <w:pPr>
              <w:rPr>
                <w:rFonts w:ascii="Arial" w:hAnsi="Arial" w:cs="Arial"/>
                <w:sz w:val="22"/>
                <w:szCs w:val="18"/>
              </w:rPr>
            </w:pPr>
          </w:p>
          <w:p w14:paraId="0A6775BC" w14:textId="77777777" w:rsidR="00F45A39" w:rsidRPr="00913925" w:rsidRDefault="00F45A39" w:rsidP="00FC105B">
            <w:pPr>
              <w:rPr>
                <w:rFonts w:ascii="Arial" w:hAnsi="Arial" w:cs="Arial"/>
                <w:sz w:val="22"/>
                <w:szCs w:val="18"/>
              </w:rPr>
            </w:pPr>
            <w:r w:rsidRPr="00913925">
              <w:rPr>
                <w:rFonts w:ascii="Arial" w:hAnsi="Arial" w:cs="Arial"/>
                <w:sz w:val="22"/>
                <w:szCs w:val="18"/>
              </w:rPr>
              <w:t>Purifies herself to show her love</w:t>
            </w:r>
          </w:p>
          <w:p w14:paraId="3E1C5469" w14:textId="77777777" w:rsidR="00F45A39" w:rsidRPr="00913925" w:rsidRDefault="00F45A39" w:rsidP="00FC105B">
            <w:pPr>
              <w:rPr>
                <w:rFonts w:ascii="Arial" w:hAnsi="Arial" w:cs="Arial"/>
                <w:sz w:val="22"/>
                <w:szCs w:val="18"/>
              </w:rPr>
            </w:pPr>
          </w:p>
          <w:p w14:paraId="5FDF12F0" w14:textId="77777777" w:rsidR="00F45A39" w:rsidRPr="00913925" w:rsidRDefault="00F45A39" w:rsidP="00FC105B">
            <w:pPr>
              <w:rPr>
                <w:rFonts w:ascii="Arial" w:hAnsi="Arial" w:cs="Arial"/>
                <w:sz w:val="22"/>
                <w:szCs w:val="18"/>
              </w:rPr>
            </w:pPr>
          </w:p>
          <w:p w14:paraId="0BE67661" w14:textId="77777777" w:rsidR="00F45A39" w:rsidRPr="00913925" w:rsidRDefault="00F45A39" w:rsidP="00FC105B">
            <w:pPr>
              <w:rPr>
                <w:rFonts w:ascii="Arial" w:hAnsi="Arial" w:cs="Arial"/>
                <w:sz w:val="22"/>
                <w:szCs w:val="18"/>
              </w:rPr>
            </w:pPr>
          </w:p>
          <w:p w14:paraId="23581E03" w14:textId="77777777" w:rsidR="00F45A39" w:rsidRPr="00913925" w:rsidRDefault="00F45A39" w:rsidP="00FC105B">
            <w:pPr>
              <w:rPr>
                <w:rFonts w:ascii="Arial" w:hAnsi="Arial" w:cs="Arial"/>
                <w:sz w:val="22"/>
                <w:szCs w:val="18"/>
              </w:rPr>
            </w:pPr>
          </w:p>
          <w:p w14:paraId="06842A77"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w:t>
            </w:r>
          </w:p>
        </w:tc>
        <w:tc>
          <w:tcPr>
            <w:tcW w:w="2720" w:type="dxa"/>
          </w:tcPr>
          <w:p w14:paraId="175DD4C0" w14:textId="77777777" w:rsidR="00F45A39" w:rsidRPr="00913925" w:rsidRDefault="00F45A39" w:rsidP="00FC105B">
            <w:pPr>
              <w:rPr>
                <w:rFonts w:ascii="Arial" w:hAnsi="Arial" w:cs="Arial"/>
                <w:sz w:val="22"/>
                <w:szCs w:val="18"/>
              </w:rPr>
            </w:pPr>
          </w:p>
          <w:p w14:paraId="05B7821A" w14:textId="77777777" w:rsidR="00F45A39" w:rsidRPr="00913925" w:rsidRDefault="00F45A39" w:rsidP="00FC105B">
            <w:pPr>
              <w:rPr>
                <w:rFonts w:ascii="Arial" w:hAnsi="Arial" w:cs="Arial"/>
                <w:sz w:val="22"/>
                <w:szCs w:val="18"/>
              </w:rPr>
            </w:pPr>
            <w:r w:rsidRPr="00913925">
              <w:rPr>
                <w:rFonts w:ascii="Arial" w:hAnsi="Arial" w:cs="Arial"/>
                <w:sz w:val="22"/>
                <w:szCs w:val="18"/>
              </w:rPr>
              <w:t>Prepare to meet Christ as a bride prepares for her wedding</w:t>
            </w:r>
          </w:p>
        </w:tc>
      </w:tr>
      <w:tr w:rsidR="00F45A39" w:rsidRPr="00913925" w14:paraId="7C7E7DB4" w14:textId="77777777">
        <w:tc>
          <w:tcPr>
            <w:tcW w:w="2209" w:type="dxa"/>
          </w:tcPr>
          <w:p w14:paraId="5A80944E" w14:textId="77777777" w:rsidR="00F45A39" w:rsidRPr="00913925" w:rsidRDefault="00F45A39" w:rsidP="00FC105B">
            <w:pPr>
              <w:rPr>
                <w:rFonts w:ascii="Arial" w:hAnsi="Arial" w:cs="Arial"/>
                <w:sz w:val="22"/>
                <w:szCs w:val="18"/>
              </w:rPr>
            </w:pPr>
          </w:p>
          <w:p w14:paraId="11C65B1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Building/Temple </w:t>
            </w:r>
          </w:p>
          <w:p w14:paraId="01A04FC8" w14:textId="77777777" w:rsidR="00F45A39" w:rsidRPr="00913925" w:rsidRDefault="00F45A39" w:rsidP="00FC105B">
            <w:pPr>
              <w:rPr>
                <w:rFonts w:ascii="Arial" w:hAnsi="Arial" w:cs="Arial"/>
                <w:sz w:val="22"/>
                <w:szCs w:val="18"/>
              </w:rPr>
            </w:pPr>
            <w:r w:rsidRPr="00913925">
              <w:rPr>
                <w:rFonts w:ascii="Arial" w:hAnsi="Arial" w:cs="Arial"/>
                <w:sz w:val="22"/>
                <w:szCs w:val="18"/>
              </w:rPr>
              <w:t>•  Eph. 2:21-22</w:t>
            </w:r>
          </w:p>
          <w:p w14:paraId="7E214C65" w14:textId="77777777" w:rsidR="00F45A39" w:rsidRPr="00913925" w:rsidRDefault="00F45A39" w:rsidP="00FC105B">
            <w:pPr>
              <w:rPr>
                <w:rFonts w:ascii="Arial" w:hAnsi="Arial" w:cs="Arial"/>
                <w:sz w:val="22"/>
                <w:szCs w:val="18"/>
              </w:rPr>
            </w:pPr>
            <w:r w:rsidRPr="00913925">
              <w:rPr>
                <w:rFonts w:ascii="Arial" w:hAnsi="Arial" w:cs="Arial"/>
                <w:sz w:val="22"/>
                <w:szCs w:val="18"/>
              </w:rPr>
              <w:t>•  1 Pet. 2:4-6</w:t>
            </w:r>
          </w:p>
          <w:p w14:paraId="5E7CCD5B" w14:textId="77777777" w:rsidR="00F45A39" w:rsidRPr="00913925" w:rsidRDefault="00F45A39" w:rsidP="00FC105B">
            <w:pPr>
              <w:rPr>
                <w:rFonts w:ascii="Arial" w:hAnsi="Arial" w:cs="Arial"/>
                <w:sz w:val="22"/>
                <w:szCs w:val="18"/>
              </w:rPr>
            </w:pPr>
            <w:r w:rsidRPr="00913925">
              <w:rPr>
                <w:rFonts w:ascii="Arial" w:hAnsi="Arial" w:cs="Arial"/>
                <w:sz w:val="22"/>
                <w:szCs w:val="18"/>
              </w:rPr>
              <w:t>•  1 Cor. 3:10-11</w:t>
            </w:r>
          </w:p>
          <w:p w14:paraId="74DEFB70" w14:textId="77777777" w:rsidR="00F45A39" w:rsidRPr="00913925" w:rsidRDefault="00F45A39" w:rsidP="00FC105B">
            <w:pPr>
              <w:rPr>
                <w:rFonts w:ascii="Arial" w:hAnsi="Arial" w:cs="Arial"/>
                <w:sz w:val="22"/>
                <w:szCs w:val="18"/>
              </w:rPr>
            </w:pPr>
          </w:p>
          <w:p w14:paraId="296100A8" w14:textId="77777777" w:rsidR="00F45A39" w:rsidRPr="00913925" w:rsidRDefault="00F45A39" w:rsidP="00FC105B">
            <w:pPr>
              <w:rPr>
                <w:rFonts w:ascii="Arial" w:hAnsi="Arial" w:cs="Arial"/>
                <w:sz w:val="22"/>
                <w:szCs w:val="18"/>
              </w:rPr>
            </w:pPr>
          </w:p>
          <w:p w14:paraId="0963085F" w14:textId="77777777" w:rsidR="00F45A39" w:rsidRPr="00913925" w:rsidRDefault="00F45A39" w:rsidP="00FC105B">
            <w:pPr>
              <w:rPr>
                <w:rFonts w:ascii="Arial" w:hAnsi="Arial" w:cs="Arial"/>
                <w:sz w:val="22"/>
                <w:szCs w:val="18"/>
              </w:rPr>
            </w:pPr>
          </w:p>
          <w:p w14:paraId="3744E819" w14:textId="77777777" w:rsidR="00F45A39" w:rsidRPr="00913925" w:rsidRDefault="00F45A39" w:rsidP="00FC105B">
            <w:pPr>
              <w:rPr>
                <w:rFonts w:ascii="Arial" w:hAnsi="Arial" w:cs="Arial"/>
                <w:sz w:val="22"/>
                <w:szCs w:val="18"/>
              </w:rPr>
            </w:pPr>
          </w:p>
        </w:tc>
        <w:tc>
          <w:tcPr>
            <w:tcW w:w="2323" w:type="dxa"/>
          </w:tcPr>
          <w:p w14:paraId="6988DAC6" w14:textId="77777777" w:rsidR="00F45A39" w:rsidRPr="00913925" w:rsidRDefault="00F45A39" w:rsidP="00FC105B">
            <w:pPr>
              <w:rPr>
                <w:rFonts w:ascii="Arial" w:hAnsi="Arial" w:cs="Arial"/>
                <w:sz w:val="22"/>
                <w:szCs w:val="18"/>
              </w:rPr>
            </w:pPr>
          </w:p>
          <w:p w14:paraId="423DDA03" w14:textId="77777777" w:rsidR="00F45A39" w:rsidRPr="00913925" w:rsidRDefault="00F45A39" w:rsidP="00FC105B">
            <w:pPr>
              <w:rPr>
                <w:rFonts w:ascii="Arial" w:hAnsi="Arial" w:cs="Arial"/>
                <w:sz w:val="22"/>
                <w:szCs w:val="18"/>
              </w:rPr>
            </w:pPr>
            <w:r w:rsidRPr="00913925">
              <w:rPr>
                <w:rFonts w:ascii="Arial" w:hAnsi="Arial" w:cs="Arial"/>
                <w:sz w:val="22"/>
                <w:szCs w:val="18"/>
              </w:rPr>
              <w:t>Foundation Stone for growth who indwells each believer</w:t>
            </w:r>
          </w:p>
          <w:p w14:paraId="59E17723" w14:textId="77777777" w:rsidR="00F45A39" w:rsidRPr="00913925" w:rsidRDefault="00F45A39" w:rsidP="00FC105B">
            <w:pPr>
              <w:rPr>
                <w:rFonts w:ascii="Arial" w:hAnsi="Arial" w:cs="Arial"/>
                <w:sz w:val="22"/>
                <w:szCs w:val="18"/>
              </w:rPr>
            </w:pPr>
          </w:p>
          <w:p w14:paraId="39A44F95" w14:textId="77777777" w:rsidR="00F45A39" w:rsidRPr="00913925" w:rsidRDefault="00F45A39" w:rsidP="00FC105B">
            <w:pPr>
              <w:rPr>
                <w:rFonts w:ascii="Arial" w:hAnsi="Arial" w:cs="Arial"/>
                <w:sz w:val="22"/>
                <w:szCs w:val="18"/>
              </w:rPr>
            </w:pPr>
          </w:p>
          <w:p w14:paraId="6F8DE71C" w14:textId="77777777" w:rsidR="00F45A39" w:rsidRPr="00913925" w:rsidRDefault="00F45A39" w:rsidP="00FC105B">
            <w:pPr>
              <w:rPr>
                <w:rFonts w:ascii="Arial" w:hAnsi="Arial" w:cs="Arial"/>
                <w:sz w:val="22"/>
                <w:szCs w:val="18"/>
              </w:rPr>
            </w:pPr>
          </w:p>
          <w:p w14:paraId="31E81129" w14:textId="77777777" w:rsidR="00F45A39" w:rsidRPr="00913925" w:rsidRDefault="00F45A39" w:rsidP="00FC105B">
            <w:pPr>
              <w:rPr>
                <w:rFonts w:ascii="Arial" w:hAnsi="Arial" w:cs="Arial"/>
                <w:sz w:val="22"/>
                <w:szCs w:val="18"/>
              </w:rPr>
            </w:pPr>
            <w:r w:rsidRPr="00913925">
              <w:rPr>
                <w:rFonts w:ascii="Arial" w:hAnsi="Arial" w:cs="Arial"/>
                <w:sz w:val="22"/>
                <w:szCs w:val="18"/>
              </w:rPr>
              <w:t>PRESENCE of Christ</w:t>
            </w:r>
          </w:p>
        </w:tc>
        <w:tc>
          <w:tcPr>
            <w:tcW w:w="2686" w:type="dxa"/>
          </w:tcPr>
          <w:p w14:paraId="2EE732A1" w14:textId="77777777" w:rsidR="00F45A39" w:rsidRPr="00913925" w:rsidRDefault="00F45A39" w:rsidP="00FC105B">
            <w:pPr>
              <w:rPr>
                <w:rFonts w:ascii="Arial" w:hAnsi="Arial" w:cs="Arial"/>
                <w:sz w:val="22"/>
                <w:szCs w:val="18"/>
              </w:rPr>
            </w:pPr>
          </w:p>
          <w:p w14:paraId="768E1111" w14:textId="77777777" w:rsidR="00F45A39" w:rsidRPr="00913925" w:rsidRDefault="00F45A39" w:rsidP="00FC105B">
            <w:pPr>
              <w:rPr>
                <w:rFonts w:ascii="Arial" w:hAnsi="Arial" w:cs="Arial"/>
                <w:sz w:val="22"/>
                <w:szCs w:val="18"/>
              </w:rPr>
            </w:pPr>
            <w:r w:rsidRPr="00913925">
              <w:rPr>
                <w:rFonts w:ascii="Arial" w:hAnsi="Arial" w:cs="Arial"/>
                <w:sz w:val="22"/>
                <w:szCs w:val="18"/>
              </w:rPr>
              <w:t>Grows together as all believers build on the foundation</w:t>
            </w:r>
          </w:p>
          <w:p w14:paraId="4331BD6D" w14:textId="77777777" w:rsidR="00F45A39" w:rsidRPr="00913925" w:rsidRDefault="00F45A39" w:rsidP="00FC105B">
            <w:pPr>
              <w:rPr>
                <w:rFonts w:ascii="Arial" w:hAnsi="Arial" w:cs="Arial"/>
                <w:sz w:val="22"/>
                <w:szCs w:val="18"/>
              </w:rPr>
            </w:pPr>
          </w:p>
          <w:p w14:paraId="663CC900" w14:textId="77777777" w:rsidR="00F45A39" w:rsidRPr="00913925" w:rsidRDefault="00F45A39" w:rsidP="00FC105B">
            <w:pPr>
              <w:rPr>
                <w:rFonts w:ascii="Arial" w:hAnsi="Arial" w:cs="Arial"/>
                <w:sz w:val="22"/>
                <w:szCs w:val="18"/>
              </w:rPr>
            </w:pPr>
          </w:p>
          <w:p w14:paraId="44F7ED00" w14:textId="77777777" w:rsidR="00F45A39" w:rsidRPr="00913925" w:rsidRDefault="00F45A39" w:rsidP="00FC105B">
            <w:pPr>
              <w:rPr>
                <w:rFonts w:ascii="Arial" w:hAnsi="Arial" w:cs="Arial"/>
                <w:sz w:val="22"/>
                <w:szCs w:val="18"/>
              </w:rPr>
            </w:pPr>
          </w:p>
          <w:p w14:paraId="764BF755" w14:textId="77777777" w:rsidR="00F45A39" w:rsidRPr="00913925" w:rsidRDefault="00F45A39" w:rsidP="00FC105B">
            <w:pPr>
              <w:rPr>
                <w:rFonts w:ascii="Arial" w:hAnsi="Arial" w:cs="Arial"/>
                <w:sz w:val="22"/>
                <w:szCs w:val="18"/>
              </w:rPr>
            </w:pPr>
            <w:r w:rsidRPr="00913925">
              <w:rPr>
                <w:rFonts w:ascii="Arial" w:hAnsi="Arial" w:cs="Arial"/>
                <w:sz w:val="22"/>
                <w:szCs w:val="18"/>
              </w:rPr>
              <w:t>Worship, edification, multiplication</w:t>
            </w:r>
          </w:p>
        </w:tc>
        <w:tc>
          <w:tcPr>
            <w:tcW w:w="2720" w:type="dxa"/>
          </w:tcPr>
          <w:p w14:paraId="5B5C6C04" w14:textId="77777777" w:rsidR="00F45A39" w:rsidRPr="00913925" w:rsidRDefault="00F45A39" w:rsidP="00FC105B">
            <w:pPr>
              <w:rPr>
                <w:rFonts w:ascii="Arial" w:hAnsi="Arial" w:cs="Arial"/>
                <w:sz w:val="22"/>
                <w:szCs w:val="18"/>
              </w:rPr>
            </w:pPr>
          </w:p>
          <w:p w14:paraId="03A8C447" w14:textId="77777777" w:rsidR="00F45A39" w:rsidRPr="00913925" w:rsidRDefault="00F45A39" w:rsidP="00FC105B">
            <w:pPr>
              <w:rPr>
                <w:rFonts w:ascii="Arial" w:hAnsi="Arial" w:cs="Arial"/>
                <w:sz w:val="22"/>
                <w:szCs w:val="18"/>
              </w:rPr>
            </w:pPr>
            <w:r w:rsidRPr="00913925">
              <w:rPr>
                <w:rFonts w:ascii="Arial" w:hAnsi="Arial" w:cs="Arial"/>
                <w:sz w:val="22"/>
                <w:szCs w:val="18"/>
              </w:rPr>
              <w:t>Maintain unity so as not to dishonor Christ’s presence</w:t>
            </w:r>
          </w:p>
        </w:tc>
      </w:tr>
      <w:tr w:rsidR="00F45A39" w:rsidRPr="00913925" w14:paraId="1A7EFB84" w14:textId="77777777">
        <w:tc>
          <w:tcPr>
            <w:tcW w:w="2209" w:type="dxa"/>
          </w:tcPr>
          <w:p w14:paraId="1BA95F26" w14:textId="77777777" w:rsidR="00F45A39" w:rsidRPr="00913925" w:rsidRDefault="00F45A39" w:rsidP="00FC105B">
            <w:pPr>
              <w:rPr>
                <w:rFonts w:ascii="Arial" w:hAnsi="Arial" w:cs="Arial"/>
                <w:sz w:val="22"/>
                <w:szCs w:val="18"/>
              </w:rPr>
            </w:pPr>
          </w:p>
          <w:p w14:paraId="4BB3F8EA"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Priesthood </w:t>
            </w:r>
          </w:p>
          <w:p w14:paraId="5261071E" w14:textId="77777777" w:rsidR="00F45A39" w:rsidRPr="00913925" w:rsidRDefault="00F45A39" w:rsidP="00FC105B">
            <w:pPr>
              <w:rPr>
                <w:rFonts w:ascii="Arial" w:hAnsi="Arial" w:cs="Arial"/>
                <w:sz w:val="22"/>
                <w:szCs w:val="18"/>
              </w:rPr>
            </w:pPr>
            <w:r w:rsidRPr="00913925">
              <w:rPr>
                <w:rFonts w:ascii="Arial" w:hAnsi="Arial" w:cs="Arial"/>
                <w:sz w:val="22"/>
                <w:szCs w:val="18"/>
              </w:rPr>
              <w:t>•  1 Pet. 2:5-9</w:t>
            </w:r>
          </w:p>
          <w:p w14:paraId="6F5AE921" w14:textId="77777777" w:rsidR="00F45A39" w:rsidRPr="00913925" w:rsidRDefault="00F45A39" w:rsidP="00FC105B">
            <w:pPr>
              <w:rPr>
                <w:rFonts w:ascii="Arial" w:hAnsi="Arial" w:cs="Arial"/>
                <w:sz w:val="22"/>
                <w:szCs w:val="18"/>
              </w:rPr>
            </w:pPr>
            <w:r w:rsidRPr="00913925">
              <w:rPr>
                <w:rFonts w:ascii="Arial" w:hAnsi="Arial" w:cs="Arial"/>
                <w:sz w:val="22"/>
                <w:szCs w:val="18"/>
              </w:rPr>
              <w:t>•  Rev. 1:4-6</w:t>
            </w:r>
          </w:p>
          <w:p w14:paraId="0DAE9206" w14:textId="77777777" w:rsidR="00F45A39" w:rsidRPr="00913925" w:rsidRDefault="00F45A39" w:rsidP="00FC105B">
            <w:pPr>
              <w:rPr>
                <w:rFonts w:ascii="Arial" w:hAnsi="Arial" w:cs="Arial"/>
                <w:sz w:val="22"/>
                <w:szCs w:val="18"/>
              </w:rPr>
            </w:pPr>
            <w:r w:rsidRPr="00913925">
              <w:rPr>
                <w:rFonts w:ascii="Arial" w:hAnsi="Arial" w:cs="Arial"/>
                <w:sz w:val="22"/>
                <w:szCs w:val="18"/>
              </w:rPr>
              <w:t>•  Rev. 5:9-10</w:t>
            </w:r>
          </w:p>
          <w:p w14:paraId="7D24AD8B" w14:textId="77777777" w:rsidR="00F45A39" w:rsidRPr="00913925" w:rsidRDefault="00F45A39" w:rsidP="00FC105B">
            <w:pPr>
              <w:rPr>
                <w:rFonts w:ascii="Arial" w:hAnsi="Arial" w:cs="Arial"/>
                <w:sz w:val="22"/>
                <w:szCs w:val="18"/>
              </w:rPr>
            </w:pPr>
            <w:r w:rsidRPr="00913925">
              <w:rPr>
                <w:rFonts w:ascii="Arial" w:hAnsi="Arial" w:cs="Arial"/>
                <w:sz w:val="22"/>
                <w:szCs w:val="18"/>
              </w:rPr>
              <w:t>•  Rev. 20:6</w:t>
            </w:r>
          </w:p>
          <w:p w14:paraId="0322A4A3" w14:textId="77777777" w:rsidR="00F45A39" w:rsidRPr="00913925" w:rsidRDefault="00F45A39" w:rsidP="00FC105B">
            <w:pPr>
              <w:rPr>
                <w:rFonts w:ascii="Arial" w:hAnsi="Arial" w:cs="Arial"/>
                <w:sz w:val="22"/>
                <w:szCs w:val="18"/>
              </w:rPr>
            </w:pPr>
          </w:p>
          <w:p w14:paraId="6312AD7F" w14:textId="77777777" w:rsidR="00F45A39" w:rsidRPr="00913925" w:rsidRDefault="00F45A39" w:rsidP="00FC105B">
            <w:pPr>
              <w:rPr>
                <w:rFonts w:ascii="Arial" w:hAnsi="Arial" w:cs="Arial"/>
                <w:sz w:val="22"/>
                <w:szCs w:val="18"/>
              </w:rPr>
            </w:pPr>
          </w:p>
          <w:p w14:paraId="5E96C864" w14:textId="77777777" w:rsidR="00F45A39" w:rsidRPr="00913925" w:rsidRDefault="00F45A39" w:rsidP="00FC105B">
            <w:pPr>
              <w:rPr>
                <w:rFonts w:ascii="Arial" w:hAnsi="Arial" w:cs="Arial"/>
                <w:sz w:val="22"/>
                <w:szCs w:val="18"/>
              </w:rPr>
            </w:pPr>
          </w:p>
        </w:tc>
        <w:tc>
          <w:tcPr>
            <w:tcW w:w="2323" w:type="dxa"/>
          </w:tcPr>
          <w:p w14:paraId="59927A58" w14:textId="77777777" w:rsidR="00F45A39" w:rsidRPr="00913925" w:rsidRDefault="00F45A39" w:rsidP="00FC105B">
            <w:pPr>
              <w:rPr>
                <w:rFonts w:ascii="Arial" w:hAnsi="Arial" w:cs="Arial"/>
                <w:sz w:val="22"/>
                <w:szCs w:val="18"/>
              </w:rPr>
            </w:pPr>
          </w:p>
          <w:p w14:paraId="636C6FE3" w14:textId="77777777" w:rsidR="00F45A39" w:rsidRPr="00913925" w:rsidRDefault="00F45A39" w:rsidP="00FC105B">
            <w:pPr>
              <w:rPr>
                <w:rFonts w:ascii="Arial" w:hAnsi="Arial" w:cs="Arial"/>
                <w:sz w:val="22"/>
                <w:szCs w:val="18"/>
              </w:rPr>
            </w:pPr>
            <w:r w:rsidRPr="00913925">
              <w:rPr>
                <w:rFonts w:ascii="Arial" w:hAnsi="Arial" w:cs="Arial"/>
                <w:sz w:val="22"/>
                <w:szCs w:val="18"/>
              </w:rPr>
              <w:t>Accepts worship from every Christian</w:t>
            </w:r>
          </w:p>
          <w:p w14:paraId="520D4336" w14:textId="77777777" w:rsidR="00F45A39" w:rsidRPr="00913925" w:rsidRDefault="00F45A39" w:rsidP="00FC105B">
            <w:pPr>
              <w:rPr>
                <w:rFonts w:ascii="Arial" w:hAnsi="Arial" w:cs="Arial"/>
                <w:sz w:val="22"/>
                <w:szCs w:val="18"/>
              </w:rPr>
            </w:pPr>
          </w:p>
          <w:p w14:paraId="61D85019" w14:textId="77777777" w:rsidR="00F45A39" w:rsidRPr="00913925" w:rsidRDefault="00F45A39" w:rsidP="00FC105B">
            <w:pPr>
              <w:rPr>
                <w:rFonts w:ascii="Arial" w:hAnsi="Arial" w:cs="Arial"/>
                <w:sz w:val="22"/>
                <w:szCs w:val="18"/>
              </w:rPr>
            </w:pPr>
          </w:p>
          <w:p w14:paraId="4285B4FC" w14:textId="77777777" w:rsidR="00F45A39" w:rsidRPr="00913925" w:rsidRDefault="00F45A39" w:rsidP="00FC105B">
            <w:pPr>
              <w:rPr>
                <w:rFonts w:ascii="Arial" w:hAnsi="Arial" w:cs="Arial"/>
                <w:sz w:val="22"/>
                <w:szCs w:val="18"/>
              </w:rPr>
            </w:pPr>
          </w:p>
          <w:p w14:paraId="1E7D0296" w14:textId="77777777" w:rsidR="00F45A39" w:rsidRPr="00913925" w:rsidRDefault="00F45A39" w:rsidP="00FC105B">
            <w:pPr>
              <w:rPr>
                <w:rFonts w:ascii="Arial" w:hAnsi="Arial" w:cs="Arial"/>
                <w:sz w:val="22"/>
                <w:szCs w:val="18"/>
              </w:rPr>
            </w:pPr>
          </w:p>
          <w:p w14:paraId="3CD90291" w14:textId="77777777" w:rsidR="00F45A39" w:rsidRPr="00913925" w:rsidRDefault="00F45A39" w:rsidP="00FC105B">
            <w:pPr>
              <w:rPr>
                <w:rFonts w:ascii="Arial" w:hAnsi="Arial" w:cs="Arial"/>
                <w:sz w:val="22"/>
                <w:szCs w:val="18"/>
              </w:rPr>
            </w:pPr>
            <w:r w:rsidRPr="00913925">
              <w:rPr>
                <w:rFonts w:ascii="Arial" w:hAnsi="Arial" w:cs="Arial"/>
                <w:sz w:val="22"/>
                <w:szCs w:val="18"/>
              </w:rPr>
              <w:t>DEITY of Christ</w:t>
            </w:r>
          </w:p>
        </w:tc>
        <w:tc>
          <w:tcPr>
            <w:tcW w:w="2686" w:type="dxa"/>
          </w:tcPr>
          <w:p w14:paraId="6C4458DA" w14:textId="77777777" w:rsidR="00F45A39" w:rsidRPr="00913925" w:rsidRDefault="00F45A39" w:rsidP="00FC105B">
            <w:pPr>
              <w:rPr>
                <w:rFonts w:ascii="Arial" w:hAnsi="Arial" w:cs="Arial"/>
                <w:sz w:val="22"/>
                <w:szCs w:val="18"/>
              </w:rPr>
            </w:pPr>
          </w:p>
          <w:p w14:paraId="15119DC8" w14:textId="77777777" w:rsidR="00F45A39" w:rsidRPr="00913925" w:rsidRDefault="00F45A39" w:rsidP="00FC105B">
            <w:pPr>
              <w:rPr>
                <w:rFonts w:ascii="Arial" w:hAnsi="Arial" w:cs="Arial"/>
                <w:sz w:val="22"/>
                <w:szCs w:val="18"/>
              </w:rPr>
            </w:pPr>
            <w:r w:rsidRPr="00913925">
              <w:rPr>
                <w:rFonts w:ascii="Arial" w:hAnsi="Arial" w:cs="Arial"/>
                <w:sz w:val="22"/>
                <w:szCs w:val="18"/>
              </w:rPr>
              <w:t>Each believer should offer a sacrifice of praise to God as a witness to the world</w:t>
            </w:r>
          </w:p>
          <w:p w14:paraId="5FDEBB6D" w14:textId="77777777" w:rsidR="00F45A39" w:rsidRPr="00913925" w:rsidRDefault="00F45A39" w:rsidP="00FC105B">
            <w:pPr>
              <w:rPr>
                <w:rFonts w:ascii="Arial" w:hAnsi="Arial" w:cs="Arial"/>
                <w:sz w:val="22"/>
                <w:szCs w:val="18"/>
              </w:rPr>
            </w:pPr>
          </w:p>
          <w:p w14:paraId="7EC92028" w14:textId="77777777" w:rsidR="00F45A39" w:rsidRPr="00913925" w:rsidRDefault="00F45A39" w:rsidP="00FC105B">
            <w:pPr>
              <w:rPr>
                <w:rFonts w:ascii="Arial" w:hAnsi="Arial" w:cs="Arial"/>
                <w:sz w:val="22"/>
                <w:szCs w:val="18"/>
              </w:rPr>
            </w:pPr>
          </w:p>
          <w:p w14:paraId="04E39D64" w14:textId="77777777" w:rsidR="00F45A39" w:rsidRPr="00913925" w:rsidRDefault="00F45A39" w:rsidP="00FC105B">
            <w:pPr>
              <w:rPr>
                <w:rFonts w:ascii="Arial" w:hAnsi="Arial" w:cs="Arial"/>
                <w:sz w:val="22"/>
                <w:szCs w:val="18"/>
              </w:rPr>
            </w:pPr>
            <w:r w:rsidRPr="00913925">
              <w:rPr>
                <w:rFonts w:ascii="Arial" w:hAnsi="Arial" w:cs="Arial"/>
                <w:sz w:val="22"/>
                <w:szCs w:val="18"/>
              </w:rPr>
              <w:t>Worship, multiplication</w:t>
            </w:r>
          </w:p>
        </w:tc>
        <w:tc>
          <w:tcPr>
            <w:tcW w:w="2720" w:type="dxa"/>
          </w:tcPr>
          <w:p w14:paraId="2B19A660" w14:textId="77777777" w:rsidR="00F45A39" w:rsidRPr="00913925" w:rsidRDefault="00F45A39" w:rsidP="00FC105B">
            <w:pPr>
              <w:rPr>
                <w:rFonts w:ascii="Arial" w:hAnsi="Arial" w:cs="Arial"/>
                <w:sz w:val="22"/>
                <w:szCs w:val="18"/>
              </w:rPr>
            </w:pPr>
          </w:p>
          <w:p w14:paraId="12106853" w14:textId="77777777" w:rsidR="00F45A39" w:rsidRPr="00913925" w:rsidRDefault="00F45A39" w:rsidP="00FC105B">
            <w:pPr>
              <w:rPr>
                <w:rFonts w:ascii="Arial" w:hAnsi="Arial" w:cs="Arial"/>
                <w:sz w:val="22"/>
                <w:szCs w:val="18"/>
              </w:rPr>
            </w:pPr>
            <w:r w:rsidRPr="00913925">
              <w:rPr>
                <w:rFonts w:ascii="Arial" w:hAnsi="Arial" w:cs="Arial"/>
                <w:sz w:val="22"/>
                <w:szCs w:val="18"/>
              </w:rPr>
              <w:t>No real clergy-laity distinction exists</w:t>
            </w:r>
          </w:p>
        </w:tc>
      </w:tr>
      <w:tr w:rsidR="00F45A39" w:rsidRPr="00913925" w14:paraId="229A67A8" w14:textId="77777777">
        <w:tc>
          <w:tcPr>
            <w:tcW w:w="2209" w:type="dxa"/>
          </w:tcPr>
          <w:p w14:paraId="1483B5BF" w14:textId="77777777" w:rsidR="00F45A39" w:rsidRPr="00913925" w:rsidRDefault="00F45A39" w:rsidP="00FC105B">
            <w:pPr>
              <w:rPr>
                <w:rFonts w:ascii="Arial" w:hAnsi="Arial" w:cs="Arial"/>
                <w:sz w:val="22"/>
                <w:szCs w:val="18"/>
              </w:rPr>
            </w:pPr>
          </w:p>
          <w:p w14:paraId="1BE01C1B"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Flock </w:t>
            </w:r>
          </w:p>
          <w:p w14:paraId="7FA308BA" w14:textId="77777777" w:rsidR="00F45A39" w:rsidRPr="00913925" w:rsidRDefault="00F45A39" w:rsidP="00FC105B">
            <w:pPr>
              <w:rPr>
                <w:rFonts w:ascii="Arial" w:hAnsi="Arial" w:cs="Arial"/>
                <w:sz w:val="22"/>
                <w:szCs w:val="18"/>
              </w:rPr>
            </w:pPr>
            <w:r w:rsidRPr="00913925">
              <w:rPr>
                <w:rFonts w:ascii="Arial" w:hAnsi="Arial" w:cs="Arial"/>
                <w:sz w:val="22"/>
                <w:szCs w:val="18"/>
              </w:rPr>
              <w:t>•  Acts 20:28</w:t>
            </w:r>
          </w:p>
          <w:p w14:paraId="2C92CE5E" w14:textId="77777777" w:rsidR="00F45A39" w:rsidRPr="00913925" w:rsidRDefault="00F45A39" w:rsidP="00FC105B">
            <w:pPr>
              <w:rPr>
                <w:rFonts w:ascii="Arial" w:hAnsi="Arial" w:cs="Arial"/>
                <w:sz w:val="22"/>
                <w:szCs w:val="18"/>
              </w:rPr>
            </w:pPr>
            <w:r w:rsidRPr="00913925">
              <w:rPr>
                <w:rFonts w:ascii="Arial" w:hAnsi="Arial" w:cs="Arial"/>
                <w:sz w:val="22"/>
                <w:szCs w:val="18"/>
              </w:rPr>
              <w:t>•  1 Pet. 5:4</w:t>
            </w:r>
          </w:p>
          <w:p w14:paraId="1703BD4C" w14:textId="77777777" w:rsidR="00F45A39" w:rsidRPr="00913925" w:rsidRDefault="00F45A39" w:rsidP="00FC105B">
            <w:pPr>
              <w:rPr>
                <w:rFonts w:ascii="Arial" w:hAnsi="Arial" w:cs="Arial"/>
                <w:sz w:val="22"/>
                <w:szCs w:val="18"/>
              </w:rPr>
            </w:pPr>
            <w:r w:rsidRPr="00913925">
              <w:rPr>
                <w:rFonts w:ascii="Arial" w:hAnsi="Arial" w:cs="Arial"/>
                <w:sz w:val="22"/>
                <w:szCs w:val="18"/>
              </w:rPr>
              <w:t>•  John 10:11, 14</w:t>
            </w:r>
          </w:p>
          <w:p w14:paraId="0581DB96" w14:textId="77777777" w:rsidR="00F45A39" w:rsidRPr="00913925" w:rsidRDefault="00F45A39" w:rsidP="00FC105B">
            <w:pPr>
              <w:rPr>
                <w:rFonts w:ascii="Arial" w:hAnsi="Arial" w:cs="Arial"/>
                <w:sz w:val="22"/>
                <w:szCs w:val="18"/>
              </w:rPr>
            </w:pPr>
          </w:p>
          <w:p w14:paraId="61D1CE33" w14:textId="77777777" w:rsidR="00F45A39" w:rsidRPr="00913925" w:rsidRDefault="00F45A39" w:rsidP="00FC105B">
            <w:pPr>
              <w:rPr>
                <w:rFonts w:ascii="Arial" w:hAnsi="Arial" w:cs="Arial"/>
                <w:sz w:val="22"/>
                <w:szCs w:val="18"/>
              </w:rPr>
            </w:pPr>
          </w:p>
          <w:p w14:paraId="48E06A05" w14:textId="77777777" w:rsidR="00F45A39" w:rsidRPr="00913925" w:rsidRDefault="00F45A39" w:rsidP="00FC105B">
            <w:pPr>
              <w:rPr>
                <w:rFonts w:ascii="Arial" w:hAnsi="Arial" w:cs="Arial"/>
                <w:sz w:val="22"/>
                <w:szCs w:val="18"/>
              </w:rPr>
            </w:pPr>
          </w:p>
        </w:tc>
        <w:tc>
          <w:tcPr>
            <w:tcW w:w="2323" w:type="dxa"/>
          </w:tcPr>
          <w:p w14:paraId="64502671" w14:textId="77777777" w:rsidR="00F45A39" w:rsidRPr="00913925" w:rsidRDefault="00F45A39" w:rsidP="00FC105B">
            <w:pPr>
              <w:rPr>
                <w:rFonts w:ascii="Arial" w:hAnsi="Arial" w:cs="Arial"/>
                <w:sz w:val="22"/>
                <w:szCs w:val="18"/>
              </w:rPr>
            </w:pPr>
          </w:p>
          <w:p w14:paraId="71DFBB14" w14:textId="77777777" w:rsidR="00F45A39" w:rsidRPr="00913925" w:rsidRDefault="00F45A39" w:rsidP="00FC105B">
            <w:pPr>
              <w:rPr>
                <w:rFonts w:ascii="Arial" w:hAnsi="Arial" w:cs="Arial"/>
                <w:sz w:val="22"/>
                <w:szCs w:val="18"/>
              </w:rPr>
            </w:pPr>
            <w:r w:rsidRPr="00913925">
              <w:rPr>
                <w:rFonts w:ascii="Arial" w:hAnsi="Arial" w:cs="Arial"/>
                <w:sz w:val="22"/>
                <w:szCs w:val="18"/>
              </w:rPr>
              <w:t>Cares for sheep as the Good Shepherd</w:t>
            </w:r>
          </w:p>
          <w:p w14:paraId="2F18DC09" w14:textId="77777777" w:rsidR="00F45A39" w:rsidRPr="00913925" w:rsidRDefault="00F45A39" w:rsidP="00FC105B">
            <w:pPr>
              <w:rPr>
                <w:rFonts w:ascii="Arial" w:hAnsi="Arial" w:cs="Arial"/>
                <w:sz w:val="22"/>
                <w:szCs w:val="18"/>
              </w:rPr>
            </w:pPr>
          </w:p>
          <w:p w14:paraId="67BE2327" w14:textId="77777777" w:rsidR="00F45A39" w:rsidRPr="00913925" w:rsidRDefault="00F45A39" w:rsidP="00FC105B">
            <w:pPr>
              <w:rPr>
                <w:rFonts w:ascii="Arial" w:hAnsi="Arial" w:cs="Arial"/>
                <w:sz w:val="22"/>
                <w:szCs w:val="18"/>
              </w:rPr>
            </w:pPr>
          </w:p>
          <w:p w14:paraId="04577FDD" w14:textId="77777777" w:rsidR="00F45A39" w:rsidRPr="00913925" w:rsidRDefault="00F45A39" w:rsidP="00FC105B">
            <w:pPr>
              <w:rPr>
                <w:rFonts w:ascii="Arial" w:hAnsi="Arial" w:cs="Arial"/>
                <w:sz w:val="22"/>
                <w:szCs w:val="18"/>
              </w:rPr>
            </w:pPr>
          </w:p>
          <w:p w14:paraId="2BD0FBF5" w14:textId="77777777" w:rsidR="00F45A39" w:rsidRPr="00913925" w:rsidRDefault="00F45A39" w:rsidP="00FC105B">
            <w:pPr>
              <w:rPr>
                <w:rFonts w:ascii="Arial" w:hAnsi="Arial" w:cs="Arial"/>
                <w:sz w:val="22"/>
                <w:szCs w:val="18"/>
              </w:rPr>
            </w:pPr>
            <w:r w:rsidRPr="00913925">
              <w:rPr>
                <w:rFonts w:ascii="Arial" w:hAnsi="Arial" w:cs="Arial"/>
                <w:sz w:val="22"/>
                <w:szCs w:val="18"/>
              </w:rPr>
              <w:t>CARE of Christ</w:t>
            </w:r>
          </w:p>
          <w:p w14:paraId="0B5EA21A" w14:textId="77777777" w:rsidR="00F45A39" w:rsidRPr="00913925" w:rsidRDefault="00F45A39" w:rsidP="00FC105B">
            <w:pPr>
              <w:rPr>
                <w:rFonts w:ascii="Arial" w:hAnsi="Arial" w:cs="Arial"/>
                <w:sz w:val="22"/>
                <w:szCs w:val="18"/>
              </w:rPr>
            </w:pPr>
          </w:p>
        </w:tc>
        <w:tc>
          <w:tcPr>
            <w:tcW w:w="2686" w:type="dxa"/>
          </w:tcPr>
          <w:p w14:paraId="487D667C" w14:textId="77777777" w:rsidR="00F45A39" w:rsidRPr="00913925" w:rsidRDefault="00F45A39" w:rsidP="00FC105B">
            <w:pPr>
              <w:rPr>
                <w:rFonts w:ascii="Arial" w:hAnsi="Arial" w:cs="Arial"/>
                <w:sz w:val="22"/>
                <w:szCs w:val="18"/>
              </w:rPr>
            </w:pPr>
          </w:p>
          <w:p w14:paraId="0DD16EE1" w14:textId="77777777" w:rsidR="00F45A39" w:rsidRPr="00913925" w:rsidRDefault="00F45A39" w:rsidP="00FC105B">
            <w:pPr>
              <w:rPr>
                <w:rFonts w:ascii="Arial" w:hAnsi="Arial" w:cs="Arial"/>
                <w:sz w:val="22"/>
                <w:szCs w:val="18"/>
              </w:rPr>
            </w:pPr>
            <w:r w:rsidRPr="00913925">
              <w:rPr>
                <w:rFonts w:ascii="Arial" w:hAnsi="Arial" w:cs="Arial"/>
                <w:sz w:val="22"/>
                <w:szCs w:val="18"/>
              </w:rPr>
              <w:t xml:space="preserve">Focus on needs of sheep rather than ministry: </w:t>
            </w:r>
          </w:p>
          <w:p w14:paraId="36975A52" w14:textId="77777777" w:rsidR="00F45A39" w:rsidRPr="00913925" w:rsidRDefault="00F45A39" w:rsidP="00FC105B">
            <w:pPr>
              <w:rPr>
                <w:rFonts w:ascii="Arial" w:hAnsi="Arial" w:cs="Arial"/>
                <w:sz w:val="22"/>
                <w:szCs w:val="18"/>
              </w:rPr>
            </w:pPr>
            <w:r w:rsidRPr="00913925">
              <w:rPr>
                <w:rFonts w:ascii="Arial" w:hAnsi="Arial" w:cs="Arial"/>
                <w:sz w:val="22"/>
                <w:szCs w:val="18"/>
              </w:rPr>
              <w:t>rest, food, guidance, encouragement, healing, etc.</w:t>
            </w:r>
          </w:p>
          <w:p w14:paraId="6770D88C" w14:textId="77777777" w:rsidR="00F45A39" w:rsidRPr="00913925" w:rsidRDefault="00F45A39" w:rsidP="00FC105B">
            <w:pPr>
              <w:rPr>
                <w:rFonts w:ascii="Arial" w:hAnsi="Arial" w:cs="Arial"/>
                <w:sz w:val="22"/>
                <w:szCs w:val="18"/>
              </w:rPr>
            </w:pPr>
            <w:r w:rsidRPr="00913925">
              <w:rPr>
                <w:rFonts w:ascii="Arial" w:hAnsi="Arial" w:cs="Arial"/>
                <w:sz w:val="22"/>
                <w:szCs w:val="18"/>
              </w:rPr>
              <w:t>Edification</w:t>
            </w:r>
          </w:p>
        </w:tc>
        <w:tc>
          <w:tcPr>
            <w:tcW w:w="2720" w:type="dxa"/>
          </w:tcPr>
          <w:p w14:paraId="6F306E1D" w14:textId="77777777" w:rsidR="00F45A39" w:rsidRPr="00913925" w:rsidRDefault="00F45A39" w:rsidP="00FC105B">
            <w:pPr>
              <w:rPr>
                <w:rFonts w:ascii="Arial" w:hAnsi="Arial" w:cs="Arial"/>
                <w:sz w:val="22"/>
                <w:szCs w:val="18"/>
              </w:rPr>
            </w:pPr>
          </w:p>
          <w:p w14:paraId="2FFD4705" w14:textId="77777777" w:rsidR="00F45A39" w:rsidRPr="00913925" w:rsidRDefault="00F45A39" w:rsidP="00FC105B">
            <w:pPr>
              <w:rPr>
                <w:rFonts w:ascii="Arial" w:hAnsi="Arial" w:cs="Arial"/>
                <w:sz w:val="22"/>
                <w:szCs w:val="18"/>
              </w:rPr>
            </w:pPr>
            <w:r w:rsidRPr="00913925">
              <w:rPr>
                <w:rFonts w:ascii="Arial" w:hAnsi="Arial" w:cs="Arial"/>
                <w:sz w:val="22"/>
                <w:szCs w:val="18"/>
              </w:rPr>
              <w:t>Remain within the flock for protection and care from the Shepherd</w:t>
            </w:r>
          </w:p>
        </w:tc>
      </w:tr>
      <w:bookmarkEnd w:id="228"/>
    </w:tbl>
    <w:p w14:paraId="18874D88" w14:textId="77777777" w:rsidR="00F45A39" w:rsidRPr="00913925" w:rsidRDefault="00F45A39" w:rsidP="00FC105B">
      <w:pPr>
        <w:rPr>
          <w:rFonts w:ascii="Arial" w:hAnsi="Arial" w:cs="Arial"/>
          <w:sz w:val="22"/>
          <w:szCs w:val="18"/>
        </w:rPr>
      </w:pPr>
    </w:p>
    <w:sectPr w:rsidR="00F45A39" w:rsidRPr="00913925">
      <w:pgSz w:w="11880" w:h="16820"/>
      <w:pgMar w:top="720" w:right="1022" w:bottom="720" w:left="1238" w:header="720" w:footer="720" w:gutter="0"/>
      <w:pgNumType w:start="163"/>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F8512" w14:textId="77777777" w:rsidR="00774B34" w:rsidRDefault="00774B34">
      <w:r>
        <w:separator/>
      </w:r>
    </w:p>
  </w:endnote>
  <w:endnote w:type="continuationSeparator" w:id="0">
    <w:p w14:paraId="6F2C5E6B" w14:textId="77777777" w:rsidR="00774B34" w:rsidRDefault="00774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Font14562">
    <w:altName w:val="Times New Roman"/>
    <w:panose1 w:val="020B0604020202020204"/>
    <w:charset w:val="4D"/>
    <w:family w:val="auto"/>
    <w:notTrueType/>
    <w:pitch w:val="default"/>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onotype Sorts">
    <w:panose1 w:val="01010601010101010101"/>
    <w:charset w:val="4D"/>
    <w:family w:val="auto"/>
    <w:pitch w:val="variable"/>
    <w:sig w:usb0="00000003" w:usb1="00000000" w:usb2="00000000" w:usb3="00000000" w:csb0="8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FB97" w14:textId="77777777" w:rsidR="00637FA7" w:rsidRDefault="00637FA7">
    <w:pPr>
      <w:pStyle w:val="Footer"/>
      <w:jc w:val="right"/>
      <w:rPr>
        <w:sz w:val="16"/>
      </w:rPr>
    </w:pPr>
  </w:p>
  <w:p w14:paraId="40DE90AB" w14:textId="77777777" w:rsidR="00637FA7" w:rsidRDefault="00637FA7">
    <w:pPr>
      <w:pStyle w:val="Footer"/>
      <w:jc w:val="right"/>
      <w:rPr>
        <w:sz w:val="16"/>
      </w:rPr>
    </w:pPr>
    <w:r>
      <w:rPr>
        <w:sz w:val="16"/>
      </w:rPr>
      <w:t>22-Apr-02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02327" w14:textId="5576AB13" w:rsidR="00637FA7" w:rsidRPr="00F17F37" w:rsidRDefault="00637FA7">
    <w:pPr>
      <w:pStyle w:val="Footer"/>
      <w:jc w:val="right"/>
      <w:rPr>
        <w:sz w:val="12"/>
      </w:rPr>
    </w:pPr>
    <w:r w:rsidRPr="00F17F37">
      <w:rPr>
        <w:sz w:val="12"/>
      </w:rPr>
      <w:fldChar w:fldCharType="begin"/>
    </w:r>
    <w:r w:rsidRPr="00F17F37">
      <w:rPr>
        <w:sz w:val="12"/>
      </w:rPr>
      <w:instrText xml:space="preserve"> TIME \@ "d-MMM-yy" </w:instrText>
    </w:r>
    <w:r w:rsidRPr="00F17F37">
      <w:rPr>
        <w:sz w:val="12"/>
      </w:rPr>
      <w:fldChar w:fldCharType="separate"/>
    </w:r>
    <w:r w:rsidR="00822F29">
      <w:rPr>
        <w:noProof/>
        <w:sz w:val="12"/>
      </w:rPr>
      <w:t>17-Apr-26</w:t>
    </w:r>
    <w:r w:rsidRPr="00F17F37">
      <w:rPr>
        <w:sz w:val="12"/>
      </w:rPr>
      <w:fldChar w:fldCharType="end"/>
    </w:r>
  </w:p>
  <w:p w14:paraId="7AB170A5" w14:textId="77777777" w:rsidR="00637FA7" w:rsidRDefault="00637FA7">
    <w:pPr>
      <w:pStyle w:val="Footer"/>
      <w:jc w:val="righ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C5603" w14:textId="77777777" w:rsidR="00774B34" w:rsidRDefault="00774B34">
      <w:r>
        <w:separator/>
      </w:r>
    </w:p>
  </w:footnote>
  <w:footnote w:type="continuationSeparator" w:id="0">
    <w:p w14:paraId="63DFC689" w14:textId="77777777" w:rsidR="00774B34" w:rsidRDefault="00774B34">
      <w:r>
        <w:continuationSeparator/>
      </w:r>
    </w:p>
  </w:footnote>
  <w:footnote w:id="1">
    <w:p w14:paraId="4A0B321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xml:space="preserve"> (Colorado Springs, CO: BEE International, July 2000), 24.</w:t>
      </w:r>
    </w:p>
  </w:footnote>
  <w:footnote w:id="2">
    <w:p w14:paraId="2A8D8EB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definitions in this section are from Charles Ryrie, </w:t>
      </w:r>
      <w:r w:rsidRPr="00CA5F32">
        <w:rPr>
          <w:rFonts w:ascii="Arial" w:hAnsi="Arial" w:cs="Arial"/>
          <w:i/>
          <w:sz w:val="18"/>
          <w:szCs w:val="18"/>
        </w:rPr>
        <w:t>Basic Theology</w:t>
      </w:r>
      <w:r w:rsidRPr="00CA5F32">
        <w:rPr>
          <w:rFonts w:ascii="Arial" w:hAnsi="Arial" w:cs="Arial"/>
          <w:sz w:val="18"/>
          <w:szCs w:val="18"/>
        </w:rPr>
        <w:t xml:space="preserve"> (Wheaton, IL: SP Pub. [Victor Books], 1986), 395-96.</w:t>
      </w:r>
    </w:p>
  </w:footnote>
  <w:footnote w:id="3">
    <w:p w14:paraId="13A8238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i/>
          <w:sz w:val="18"/>
          <w:szCs w:val="18"/>
        </w:rPr>
        <w:t xml:space="preserve">Church Dynamics, </w:t>
      </w:r>
      <w:r w:rsidRPr="00CA5F32">
        <w:rPr>
          <w:rFonts w:ascii="Arial" w:hAnsi="Arial" w:cs="Arial"/>
          <w:sz w:val="18"/>
          <w:szCs w:val="18"/>
        </w:rPr>
        <w:t>40.</w:t>
      </w:r>
    </w:p>
  </w:footnote>
  <w:footnote w:id="4">
    <w:p w14:paraId="34688661"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xml:space="preserve"> (Colorado Springs, CO: BEE International, July 2000), 12-16.</w:t>
      </w:r>
    </w:p>
  </w:footnote>
  <w:footnote w:id="5">
    <w:p w14:paraId="28F80CE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John MacArthur, </w:t>
      </w:r>
      <w:r w:rsidRPr="00CA5F32">
        <w:rPr>
          <w:rFonts w:ascii="Arial" w:hAnsi="Arial" w:cs="Arial"/>
          <w:i/>
          <w:sz w:val="18"/>
          <w:szCs w:val="18"/>
        </w:rPr>
        <w:t xml:space="preserve">The Church: The Body of Christ </w:t>
      </w:r>
      <w:r w:rsidRPr="00CA5F32">
        <w:rPr>
          <w:rFonts w:ascii="Arial" w:hAnsi="Arial" w:cs="Arial"/>
          <w:sz w:val="18"/>
          <w:szCs w:val="18"/>
        </w:rPr>
        <w:t>(Grand Rapids: Zondervan, 1973), 19.</w:t>
      </w:r>
    </w:p>
  </w:footnote>
  <w:footnote w:id="6">
    <w:p w14:paraId="4F13052E"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Gene Getz, </w:t>
      </w:r>
      <w:r w:rsidRPr="00CA5F32">
        <w:rPr>
          <w:rFonts w:ascii="Arial" w:hAnsi="Arial" w:cs="Arial"/>
          <w:i/>
          <w:sz w:val="18"/>
          <w:szCs w:val="18"/>
        </w:rPr>
        <w:t>Sharpening the Focus of the Church</w:t>
      </w:r>
      <w:r w:rsidRPr="00CA5F32">
        <w:rPr>
          <w:rFonts w:ascii="Arial" w:hAnsi="Arial" w:cs="Arial"/>
          <w:sz w:val="18"/>
          <w:szCs w:val="18"/>
        </w:rPr>
        <w:t>. 42.</w:t>
      </w:r>
    </w:p>
  </w:footnote>
  <w:footnote w:id="7">
    <w:p w14:paraId="27BA8FB4"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 Course Guide</w:t>
      </w:r>
      <w:r w:rsidRPr="00CA5F32">
        <w:rPr>
          <w:rFonts w:ascii="Arial" w:hAnsi="Arial" w:cs="Arial"/>
          <w:sz w:val="18"/>
          <w:szCs w:val="18"/>
        </w:rPr>
        <w:t>, 55.</w:t>
      </w:r>
    </w:p>
  </w:footnote>
  <w:footnote w:id="8">
    <w:p w14:paraId="3B27A5A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63-65.</w:t>
      </w:r>
    </w:p>
  </w:footnote>
  <w:footnote w:id="9">
    <w:p w14:paraId="7B0A2F5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w:t>
      </w:r>
      <w:r w:rsidRPr="00CA5F32">
        <w:rPr>
          <w:rFonts w:ascii="Arial" w:hAnsi="Arial" w:cs="Arial"/>
          <w:i/>
          <w:sz w:val="18"/>
          <w:szCs w:val="18"/>
        </w:rPr>
        <w:t>Church Dynamics</w:t>
      </w:r>
      <w:r w:rsidRPr="00CA5F32">
        <w:rPr>
          <w:rFonts w:ascii="Arial" w:hAnsi="Arial" w:cs="Arial"/>
          <w:sz w:val="18"/>
          <w:szCs w:val="18"/>
        </w:rPr>
        <w:t>, Study Project 2, p. 56.</w:t>
      </w:r>
    </w:p>
  </w:footnote>
  <w:footnote w:id="10">
    <w:p w14:paraId="50C7D1C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Romans 11 notes of John D. Grassmick, Romans 206, Dallas Seminary, 1985, p. 48</w:t>
      </w:r>
    </w:p>
  </w:footnote>
  <w:footnote w:id="11">
    <w:p w14:paraId="1CC6EAB4"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See Paul Enns, </w:t>
      </w:r>
      <w:r w:rsidRPr="00CA5F32">
        <w:rPr>
          <w:rFonts w:ascii="Arial" w:hAnsi="Arial" w:cs="Arial"/>
          <w:i/>
          <w:sz w:val="18"/>
          <w:szCs w:val="18"/>
        </w:rPr>
        <w:t xml:space="preserve">Moody Handbook of Theology, </w:t>
      </w:r>
      <w:r w:rsidRPr="00CA5F32">
        <w:rPr>
          <w:rFonts w:ascii="Arial" w:hAnsi="Arial" w:cs="Arial"/>
          <w:sz w:val="18"/>
          <w:szCs w:val="18"/>
        </w:rPr>
        <w:t xml:space="preserve">389-90, 522; Charles Ryrie, </w:t>
      </w:r>
      <w:r w:rsidRPr="00CA5F32">
        <w:rPr>
          <w:rFonts w:ascii="Arial" w:hAnsi="Arial" w:cs="Arial"/>
          <w:i/>
          <w:sz w:val="18"/>
          <w:szCs w:val="18"/>
        </w:rPr>
        <w:t>Basic Theology</w:t>
      </w:r>
      <w:r w:rsidRPr="00CA5F32">
        <w:rPr>
          <w:rFonts w:ascii="Arial" w:hAnsi="Arial" w:cs="Arial"/>
          <w:sz w:val="18"/>
          <w:szCs w:val="18"/>
        </w:rPr>
        <w:t>, 399.</w:t>
      </w:r>
    </w:p>
  </w:footnote>
  <w:footnote w:id="12">
    <w:p w14:paraId="1626AC1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These points are taken from Kenneth O. Gangel, “Marks of a Healthy Church,” </w:t>
      </w:r>
      <w:r w:rsidRPr="00CA5F32">
        <w:rPr>
          <w:rFonts w:ascii="Arial" w:hAnsi="Arial" w:cs="Arial"/>
          <w:i/>
          <w:color w:val="000000"/>
          <w:sz w:val="18"/>
          <w:szCs w:val="18"/>
        </w:rPr>
        <w:t>Bibliotheca Sacra</w:t>
      </w:r>
      <w:r w:rsidRPr="00CA5F32">
        <w:rPr>
          <w:rFonts w:ascii="Arial" w:hAnsi="Arial" w:cs="Arial"/>
          <w:color w:val="000000"/>
          <w:sz w:val="18"/>
          <w:szCs w:val="18"/>
        </w:rPr>
        <w:t xml:space="preserve"> </w:t>
      </w:r>
      <w:r w:rsidRPr="00CA5F32">
        <w:rPr>
          <w:rFonts w:ascii="Arial" w:hAnsi="Arial" w:cs="Arial"/>
          <w:sz w:val="18"/>
          <w:szCs w:val="18"/>
        </w:rPr>
        <w:t>158 (October-December 2001): 467-77.</w:t>
      </w:r>
    </w:p>
  </w:footnote>
  <w:footnote w:id="13">
    <w:p w14:paraId="64A4F11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Alexander Strauch, </w:t>
      </w:r>
      <w:r w:rsidRPr="00CA5F32">
        <w:rPr>
          <w:rFonts w:ascii="Arial" w:hAnsi="Arial" w:cs="Arial"/>
          <w:i/>
          <w:sz w:val="18"/>
          <w:szCs w:val="18"/>
        </w:rPr>
        <w:t>Biblical Eldership: An Urgent Call to Restore Biblical Church Leadership</w:t>
      </w:r>
      <w:r w:rsidRPr="00CA5F32">
        <w:rPr>
          <w:rFonts w:ascii="Arial" w:hAnsi="Arial" w:cs="Arial"/>
          <w:sz w:val="18"/>
          <w:szCs w:val="18"/>
        </w:rPr>
        <w:t>,  2nd ed. (Littleton, CO: Lewis &amp; Roth, 1986, 1988), 46-47.</w:t>
      </w:r>
    </w:p>
  </w:footnote>
  <w:footnote w:id="14">
    <w:p w14:paraId="26C2713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132-33.</w:t>
      </w:r>
    </w:p>
  </w:footnote>
  <w:footnote w:id="15">
    <w:p w14:paraId="0C7E7E70"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B. Lightfoot, </w:t>
      </w:r>
      <w:r w:rsidRPr="00CA5F32">
        <w:rPr>
          <w:rFonts w:ascii="Arial" w:hAnsi="Arial" w:cs="Arial"/>
          <w:i/>
          <w:sz w:val="18"/>
          <w:szCs w:val="18"/>
        </w:rPr>
        <w:t>Saint Paul: The Epistle to the Philippians</w:t>
      </w:r>
      <w:r w:rsidRPr="00CA5F32">
        <w:rPr>
          <w:rFonts w:ascii="Arial" w:hAnsi="Arial" w:cs="Arial"/>
          <w:sz w:val="18"/>
          <w:szCs w:val="18"/>
        </w:rPr>
        <w:t>, 95.</w:t>
      </w:r>
    </w:p>
  </w:footnote>
  <w:footnote w:id="16">
    <w:p w14:paraId="6BC5434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Gene Getz, </w:t>
      </w:r>
      <w:r w:rsidRPr="00CA5F32">
        <w:rPr>
          <w:rFonts w:ascii="Arial" w:hAnsi="Arial" w:cs="Arial"/>
          <w:i/>
          <w:sz w:val="18"/>
          <w:szCs w:val="18"/>
        </w:rPr>
        <w:t>Sharpening the Focus of the Church</w:t>
      </w:r>
      <w:r w:rsidRPr="00CA5F32">
        <w:rPr>
          <w:rFonts w:ascii="Arial" w:hAnsi="Arial" w:cs="Arial"/>
          <w:sz w:val="18"/>
          <w:szCs w:val="18"/>
        </w:rPr>
        <w:t>, 136.</w:t>
      </w:r>
    </w:p>
  </w:footnote>
  <w:footnote w:id="17">
    <w:p w14:paraId="09B334FE" w14:textId="77777777" w:rsidR="00637FA7" w:rsidRPr="00CA5F32" w:rsidRDefault="00637FA7" w:rsidP="00CA5F32">
      <w:pPr>
        <w:pStyle w:val="FootnoteText"/>
        <w:ind w:firstLine="709"/>
        <w:rPr>
          <w:rStyle w:val="FootnoteReference"/>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 following is adapted significantly from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5-28.  This is a pamphlet size summary of his earlier full length book.</w:t>
      </w:r>
    </w:p>
  </w:footnote>
  <w:footnote w:id="18">
    <w:p w14:paraId="3B04B649"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Chuck Swindoll, </w:t>
      </w:r>
      <w:r w:rsidRPr="00CA5F32">
        <w:rPr>
          <w:rFonts w:ascii="Arial" w:hAnsi="Arial" w:cs="Arial"/>
          <w:i/>
          <w:sz w:val="18"/>
          <w:szCs w:val="18"/>
        </w:rPr>
        <w:t>Excellence in Ministry</w:t>
      </w:r>
      <w:r w:rsidRPr="00CA5F32">
        <w:rPr>
          <w:rFonts w:ascii="Arial" w:hAnsi="Arial" w:cs="Arial"/>
          <w:sz w:val="18"/>
          <w:szCs w:val="18"/>
        </w:rPr>
        <w:t xml:space="preserve"> (Fullerton, CA; Insight for Living, 1985), 39.</w:t>
      </w:r>
    </w:p>
  </w:footnote>
  <w:footnote w:id="19">
    <w:p w14:paraId="3ED1E955"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Alexander Strauch, </w:t>
      </w:r>
      <w:r w:rsidRPr="00CA5F32">
        <w:rPr>
          <w:rFonts w:ascii="Arial" w:hAnsi="Arial" w:cs="Arial"/>
          <w:i/>
          <w:sz w:val="18"/>
          <w:szCs w:val="18"/>
        </w:rPr>
        <w:t>Biblical Eldership: Restoring the Eldership to Its Rightful Place in the Church</w:t>
      </w:r>
      <w:r w:rsidRPr="00CA5F32">
        <w:rPr>
          <w:rFonts w:ascii="Arial" w:hAnsi="Arial" w:cs="Arial"/>
          <w:sz w:val="18"/>
          <w:szCs w:val="18"/>
        </w:rPr>
        <w:t>, rev. (Littleton, CO: Lewis &amp; Roth, 1997), 21. This is a pamphlet size summary of his earlier full length book available for US$14.99 at http://www.discerning reader.com/bibelalstrau.html.</w:t>
      </w:r>
    </w:p>
  </w:footnote>
  <w:footnote w:id="20">
    <w:p w14:paraId="15F1416A"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Swindoll, </w:t>
      </w:r>
      <w:r w:rsidRPr="00CA5F32">
        <w:rPr>
          <w:rFonts w:ascii="Arial" w:hAnsi="Arial" w:cs="Arial"/>
          <w:i/>
          <w:sz w:val="18"/>
          <w:szCs w:val="18"/>
        </w:rPr>
        <w:t>Excellence in Ministry</w:t>
      </w:r>
      <w:r w:rsidRPr="00CA5F32">
        <w:rPr>
          <w:rFonts w:ascii="Arial" w:hAnsi="Arial" w:cs="Arial"/>
          <w:sz w:val="18"/>
          <w:szCs w:val="18"/>
        </w:rPr>
        <w:t>, 41.</w:t>
      </w:r>
    </w:p>
  </w:footnote>
  <w:footnote w:id="21">
    <w:p w14:paraId="636749AF"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“They are a group by themselves, not just the wives of the deacons nor </w:t>
      </w:r>
      <w:r w:rsidRPr="00CA5F32">
        <w:rPr>
          <w:rFonts w:ascii="Arial" w:hAnsi="Arial" w:cs="Arial"/>
          <w:i/>
          <w:sz w:val="18"/>
          <w:szCs w:val="18"/>
        </w:rPr>
        <w:t>all</w:t>
      </w:r>
      <w:r w:rsidRPr="00CA5F32">
        <w:rPr>
          <w:rFonts w:ascii="Arial" w:hAnsi="Arial" w:cs="Arial"/>
          <w:sz w:val="18"/>
          <w:szCs w:val="18"/>
        </w:rPr>
        <w:t xml:space="preserve"> the women who belong to the church.…On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CA5F32">
        <w:rPr>
          <w:rFonts w:ascii="Arial" w:hAnsi="Arial" w:cs="Arial"/>
          <w:i/>
          <w:sz w:val="18"/>
          <w:szCs w:val="18"/>
        </w:rPr>
        <w:t>Pastoral Epistles</w:t>
      </w:r>
      <w:r w:rsidRPr="00CA5F32">
        <w:rPr>
          <w:rFonts w:ascii="Arial" w:hAnsi="Arial" w:cs="Arial"/>
          <w:sz w:val="18"/>
          <w:szCs w:val="18"/>
        </w:rPr>
        <w:t xml:space="preserve">, NTC, 346; Donald Guthrie, </w:t>
      </w:r>
      <w:r w:rsidRPr="00CA5F32">
        <w:rPr>
          <w:rFonts w:ascii="Arial" w:hAnsi="Arial" w:cs="Arial"/>
          <w:i/>
          <w:sz w:val="18"/>
          <w:szCs w:val="18"/>
        </w:rPr>
        <w:t>The Pastoral Epistles</w:t>
      </w:r>
      <w:r w:rsidRPr="00CA5F32">
        <w:rPr>
          <w:rFonts w:ascii="Arial" w:hAnsi="Arial" w:cs="Arial"/>
          <w:sz w:val="18"/>
          <w:szCs w:val="18"/>
        </w:rPr>
        <w:t>, 85).</w:t>
      </w:r>
    </w:p>
  </w:footnote>
  <w:footnote w:id="22">
    <w:p w14:paraId="0C82B809"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NIV, KJV, NKJV, GNB, Beck, LB, Phillips; Wiersbe, 51-52; Earle, </w:t>
      </w:r>
      <w:r w:rsidRPr="00CA5F32">
        <w:rPr>
          <w:rFonts w:ascii="Arial" w:hAnsi="Arial" w:cs="Arial"/>
          <w:i/>
          <w:sz w:val="18"/>
          <w:szCs w:val="18"/>
        </w:rPr>
        <w:t>EBC</w:t>
      </w:r>
      <w:r w:rsidRPr="00CA5F32">
        <w:rPr>
          <w:rFonts w:ascii="Arial" w:hAnsi="Arial" w:cs="Arial"/>
          <w:sz w:val="18"/>
          <w:szCs w:val="18"/>
        </w:rPr>
        <w:t xml:space="preserve">, 11:368; Litfin, </w:t>
      </w:r>
      <w:r w:rsidRPr="00CA5F32">
        <w:rPr>
          <w:rFonts w:ascii="Arial" w:hAnsi="Arial" w:cs="Arial"/>
          <w:i/>
          <w:sz w:val="18"/>
          <w:szCs w:val="18"/>
        </w:rPr>
        <w:t>BKC</w:t>
      </w:r>
      <w:r w:rsidRPr="00CA5F32">
        <w:rPr>
          <w:rFonts w:ascii="Arial" w:hAnsi="Arial" w:cs="Arial"/>
          <w:sz w:val="18"/>
          <w:szCs w:val="18"/>
        </w:rPr>
        <w:t>, 2:238 says the view has a “slim advantage.”</w:t>
      </w:r>
    </w:p>
  </w:footnote>
  <w:footnote w:id="23">
    <w:p w14:paraId="0DDAF59C" w14:textId="0326ABAC"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00306C4A" w:rsidRPr="00644FB1">
        <w:rPr>
          <w:rFonts w:ascii="Arial" w:eastAsia="PMingLiU" w:hAnsi="Arial" w:cs="Arial"/>
          <w:sz w:val="18"/>
          <w:szCs w:val="22"/>
          <w:lang w:eastAsia="zh-TW"/>
        </w:rPr>
        <w:t>和合本。新國際版</w:t>
      </w:r>
      <w:r w:rsidRPr="00CA5F32">
        <w:rPr>
          <w:rFonts w:ascii="Arial" w:hAnsi="Arial" w:cs="Arial"/>
          <w:sz w:val="18"/>
          <w:szCs w:val="18"/>
        </w:rPr>
        <w:t xml:space="preserve">; NIV footnote, Williams; James B. Hurley, </w:t>
      </w:r>
      <w:r w:rsidRPr="00CA5F32">
        <w:rPr>
          <w:rFonts w:ascii="Arial" w:hAnsi="Arial" w:cs="Arial"/>
          <w:i/>
          <w:sz w:val="18"/>
          <w:szCs w:val="18"/>
        </w:rPr>
        <w:t>Man and Woman in Biblical Perspective</w:t>
      </w:r>
      <w:r w:rsidRPr="00CA5F32">
        <w:rPr>
          <w:rFonts w:ascii="Arial" w:hAnsi="Arial" w:cs="Arial"/>
          <w:sz w:val="18"/>
          <w:szCs w:val="18"/>
        </w:rPr>
        <w:t xml:space="preserve">, 229-33; Kelly, 83; Newport J. D. White, in </w:t>
      </w:r>
      <w:r w:rsidRPr="00CA5F32">
        <w:rPr>
          <w:rFonts w:ascii="Arial" w:hAnsi="Arial" w:cs="Arial"/>
          <w:i/>
          <w:sz w:val="18"/>
          <w:szCs w:val="18"/>
        </w:rPr>
        <w:t>Expositor’s Greek Testament</w:t>
      </w:r>
      <w:r w:rsidRPr="00CA5F32">
        <w:rPr>
          <w:rFonts w:ascii="Arial" w:hAnsi="Arial" w:cs="Arial"/>
          <w:sz w:val="18"/>
          <w:szCs w:val="18"/>
        </w:rPr>
        <w:t xml:space="preserve">, 4:115-16; J. H. Bernard, </w:t>
      </w:r>
      <w:r w:rsidRPr="00CA5F32">
        <w:rPr>
          <w:rFonts w:ascii="Arial" w:hAnsi="Arial" w:cs="Arial"/>
          <w:i/>
          <w:sz w:val="18"/>
          <w:szCs w:val="18"/>
        </w:rPr>
        <w:t>The Pastoral Epistles</w:t>
      </w:r>
      <w:r w:rsidRPr="00CA5F32">
        <w:rPr>
          <w:rFonts w:ascii="Arial" w:hAnsi="Arial" w:cs="Arial"/>
          <w:sz w:val="18"/>
          <w:szCs w:val="18"/>
        </w:rPr>
        <w:t xml:space="preserve">, 58-59; Walter Lock, </w:t>
      </w:r>
      <w:r w:rsidRPr="00CA5F32">
        <w:rPr>
          <w:rFonts w:ascii="Arial" w:hAnsi="Arial" w:cs="Arial"/>
          <w:i/>
          <w:sz w:val="18"/>
          <w:szCs w:val="18"/>
        </w:rPr>
        <w:t>A Critical and Exegetical Commentary on the Pastoral Epistles</w:t>
      </w:r>
      <w:r w:rsidRPr="00CA5F32">
        <w:rPr>
          <w:rFonts w:ascii="Arial" w:hAnsi="Arial" w:cs="Arial"/>
          <w:sz w:val="18"/>
          <w:szCs w:val="18"/>
        </w:rPr>
        <w:t>, ICC, 40-41.</w:t>
      </w:r>
    </w:p>
  </w:footnote>
  <w:footnote w:id="24">
    <w:p w14:paraId="240D07F6" w14:textId="77777777" w:rsidR="00637FA7" w:rsidRPr="00CA5F32" w:rsidRDefault="00637FA7" w:rsidP="00CA5F32">
      <w:pPr>
        <w:pStyle w:val="FootnoteText"/>
        <w:widowControl w:val="0"/>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Wiersbe, 52, cites this as a second possibility.</w:t>
      </w:r>
    </w:p>
  </w:footnote>
  <w:footnote w:id="25">
    <w:p w14:paraId="22F73B3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Adapted from Hurley, 231.</w:t>
      </w:r>
    </w:p>
  </w:footnote>
  <w:footnote w:id="26">
    <w:p w14:paraId="01A868F5"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Ibid, 10.</w:t>
      </w:r>
    </w:p>
  </w:footnote>
  <w:footnote w:id="27">
    <w:p w14:paraId="34CF31A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 Carl Laney, </w:t>
      </w:r>
      <w:r w:rsidRPr="00CA5F32">
        <w:rPr>
          <w:rFonts w:ascii="Arial" w:hAnsi="Arial" w:cs="Arial"/>
          <w:i/>
          <w:sz w:val="18"/>
          <w:szCs w:val="18"/>
        </w:rPr>
        <w:t xml:space="preserve">A Guide to Church Discipline </w:t>
      </w:r>
      <w:r w:rsidRPr="00CA5F32">
        <w:rPr>
          <w:rFonts w:ascii="Arial" w:hAnsi="Arial" w:cs="Arial"/>
          <w:sz w:val="18"/>
          <w:szCs w:val="18"/>
        </w:rPr>
        <w:t>(Minneapolis, MN: Bethany House, 1985), 14.</w:t>
      </w:r>
    </w:p>
  </w:footnote>
  <w:footnote w:id="28">
    <w:p w14:paraId="0BB0CBC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Laney, 22-25.</w:t>
      </w:r>
    </w:p>
  </w:footnote>
  <w:footnote w:id="29">
    <w:p w14:paraId="18867D28"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Points 2-5 adapted from Ted Kitchens, “Corrective Church Discipline” ( Th.D. diss, Dallas Theological Seminary, 1989), 239.</w:t>
      </w:r>
    </w:p>
  </w:footnote>
  <w:footnote w:id="30">
    <w:p w14:paraId="7A7C19EB"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Pr="00CA5F32">
        <w:rPr>
          <w:rFonts w:ascii="Arial" w:hAnsi="Arial" w:cs="Arial"/>
          <w:sz w:val="16"/>
          <w:szCs w:val="18"/>
        </w:rPr>
        <w:t>Adapted from Kitchens, ThD diss., 240.</w:t>
      </w:r>
    </w:p>
  </w:footnote>
  <w:footnote w:id="31">
    <w:p w14:paraId="05FB3F47"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Kleist notes that the scholarly opinion on the date of </w:t>
      </w:r>
      <w:r w:rsidRPr="00CA5F32">
        <w:rPr>
          <w:rFonts w:ascii="Arial" w:hAnsi="Arial" w:cs="Arial"/>
          <w:i/>
          <w:sz w:val="18"/>
          <w:szCs w:val="18"/>
        </w:rPr>
        <w:t xml:space="preserve">The Didache </w:t>
      </w:r>
      <w:r w:rsidRPr="00CA5F32">
        <w:rPr>
          <w:rFonts w:ascii="Arial" w:hAnsi="Arial" w:cs="Arial"/>
          <w:sz w:val="18"/>
          <w:szCs w:val="18"/>
        </w:rPr>
        <w:t xml:space="preserve">ranges from the first to the third centuries (p. 4); however, while noting factors that seem to exclude the apostolic age, he himself argues for a first century date (approx. </w:t>
      </w:r>
      <w:r w:rsidRPr="00CA5F32">
        <w:rPr>
          <w:rFonts w:ascii="Arial" w:hAnsi="Arial" w:cs="Arial"/>
          <w:sz w:val="15"/>
          <w:szCs w:val="18"/>
        </w:rPr>
        <w:t xml:space="preserve">AD </w:t>
      </w:r>
      <w:r w:rsidRPr="00CA5F32">
        <w:rPr>
          <w:rFonts w:ascii="Arial" w:hAnsi="Arial" w:cs="Arial"/>
          <w:sz w:val="18"/>
          <w:szCs w:val="18"/>
        </w:rPr>
        <w:t xml:space="preserve">50-90) based upon the title, Acts 15:28ff., the language and subject matter, ecclesiastical organization, and baptism in streams (pp. 5-6).  Arguing even earlier is Jean Paul Audet, </w:t>
      </w:r>
      <w:r w:rsidRPr="00CA5F32">
        <w:rPr>
          <w:rFonts w:ascii="Arial" w:hAnsi="Arial" w:cs="Arial"/>
          <w:i/>
          <w:sz w:val="18"/>
          <w:szCs w:val="18"/>
        </w:rPr>
        <w:t>La Didach´;, Instructions des Apôtres</w:t>
      </w:r>
      <w:r w:rsidRPr="00CA5F32">
        <w:rPr>
          <w:rFonts w:ascii="Arial" w:hAnsi="Arial" w:cs="Arial"/>
          <w:sz w:val="18"/>
          <w:szCs w:val="18"/>
        </w:rPr>
        <w:t>, 219 (</w:t>
      </w:r>
      <w:r w:rsidRPr="00CA5F32">
        <w:rPr>
          <w:rFonts w:ascii="Arial" w:hAnsi="Arial" w:cs="Arial"/>
          <w:sz w:val="15"/>
          <w:szCs w:val="18"/>
        </w:rPr>
        <w:t xml:space="preserve">AD </w:t>
      </w:r>
      <w:r w:rsidRPr="00CA5F32">
        <w:rPr>
          <w:rFonts w:ascii="Arial" w:hAnsi="Arial" w:cs="Arial"/>
          <w:sz w:val="18"/>
          <w:szCs w:val="18"/>
        </w:rPr>
        <w:t xml:space="preserve">50-70), and a median date of at the "end of the first or beginning of the second century" is proposed by Kirsopp Lake, </w:t>
      </w:r>
      <w:r w:rsidRPr="00CA5F32">
        <w:rPr>
          <w:rFonts w:ascii="Arial" w:hAnsi="Arial" w:cs="Arial"/>
          <w:i/>
          <w:sz w:val="18"/>
          <w:szCs w:val="18"/>
        </w:rPr>
        <w:t>The Apostolic Fathers</w:t>
      </w:r>
      <w:r w:rsidRPr="00CA5F32">
        <w:rPr>
          <w:rFonts w:ascii="Arial" w:hAnsi="Arial" w:cs="Arial"/>
          <w:sz w:val="18"/>
          <w:szCs w:val="18"/>
        </w:rPr>
        <w:t xml:space="preserve">, LCL, 1:338.  Still later dates cited by scholars include </w:t>
      </w:r>
      <w:r w:rsidRPr="00CA5F32">
        <w:rPr>
          <w:rFonts w:ascii="Arial" w:hAnsi="Arial" w:cs="Arial"/>
          <w:sz w:val="15"/>
          <w:szCs w:val="18"/>
        </w:rPr>
        <w:t xml:space="preserve">AD </w:t>
      </w:r>
      <w:r w:rsidRPr="00CA5F32">
        <w:rPr>
          <w:rFonts w:ascii="Arial" w:hAnsi="Arial" w:cs="Arial"/>
          <w:sz w:val="18"/>
          <w:szCs w:val="18"/>
        </w:rPr>
        <w:t xml:space="preserve">100-150 (Quasten, </w:t>
      </w:r>
      <w:r w:rsidRPr="00CA5F32">
        <w:rPr>
          <w:rFonts w:ascii="Arial" w:hAnsi="Arial" w:cs="Arial"/>
          <w:i/>
          <w:sz w:val="18"/>
          <w:szCs w:val="18"/>
        </w:rPr>
        <w:t>The Apostolic Fathers</w:t>
      </w:r>
      <w:r w:rsidRPr="00CA5F32">
        <w:rPr>
          <w:rFonts w:ascii="Arial" w:hAnsi="Arial" w:cs="Arial"/>
          <w:sz w:val="18"/>
          <w:szCs w:val="18"/>
        </w:rPr>
        <w:t xml:space="preserve">, 1:36-37), "mid-second century" (Kraft, </w:t>
      </w:r>
      <w:r w:rsidRPr="00CA5F32">
        <w:rPr>
          <w:rFonts w:ascii="Arial" w:hAnsi="Arial" w:cs="Arial"/>
          <w:i/>
          <w:sz w:val="18"/>
          <w:szCs w:val="18"/>
        </w:rPr>
        <w:t>The Apostolic Fathers</w:t>
      </w:r>
      <w:r w:rsidRPr="00CA5F32">
        <w:rPr>
          <w:rFonts w:ascii="Arial" w:hAnsi="Arial" w:cs="Arial"/>
          <w:sz w:val="18"/>
          <w:szCs w:val="18"/>
        </w:rPr>
        <w:t xml:space="preserve">, 3:76), and an original text of </w:t>
      </w:r>
      <w:r w:rsidRPr="00CA5F32">
        <w:rPr>
          <w:rFonts w:ascii="Arial" w:hAnsi="Arial" w:cs="Arial"/>
          <w:sz w:val="15"/>
          <w:szCs w:val="18"/>
        </w:rPr>
        <w:t xml:space="preserve">AD </w:t>
      </w:r>
      <w:r w:rsidRPr="00CA5F32">
        <w:rPr>
          <w:rFonts w:ascii="Arial" w:hAnsi="Arial" w:cs="Arial"/>
          <w:sz w:val="18"/>
          <w:szCs w:val="18"/>
        </w:rPr>
        <w:t xml:space="preserve">100 published in </w:t>
      </w:r>
      <w:r w:rsidRPr="00CA5F32">
        <w:rPr>
          <w:rFonts w:ascii="Arial" w:hAnsi="Arial" w:cs="Arial"/>
          <w:sz w:val="15"/>
          <w:szCs w:val="18"/>
        </w:rPr>
        <w:t xml:space="preserve">AD </w:t>
      </w:r>
      <w:r w:rsidRPr="00CA5F32">
        <w:rPr>
          <w:rFonts w:ascii="Arial" w:hAnsi="Arial" w:cs="Arial"/>
          <w:sz w:val="18"/>
          <w:szCs w:val="18"/>
        </w:rPr>
        <w:t xml:space="preserve">150 (Goodspeed, </w:t>
      </w:r>
      <w:r w:rsidRPr="00CA5F32">
        <w:rPr>
          <w:rFonts w:ascii="Arial" w:hAnsi="Arial" w:cs="Arial"/>
          <w:i/>
          <w:sz w:val="18"/>
          <w:szCs w:val="18"/>
        </w:rPr>
        <w:t>The Apostolic Fathers</w:t>
      </w:r>
      <w:r w:rsidRPr="00CA5F32">
        <w:rPr>
          <w:rFonts w:ascii="Arial" w:hAnsi="Arial" w:cs="Arial"/>
          <w:sz w:val="18"/>
          <w:szCs w:val="18"/>
        </w:rPr>
        <w:t>, 286).  Despite this range of dates, the writing is still very early.</w:t>
      </w:r>
    </w:p>
  </w:footnote>
  <w:footnote w:id="32">
    <w:p w14:paraId="12B73C12"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Summarized from Grudem, 988-99.</w:t>
      </w:r>
    </w:p>
  </w:footnote>
  <w:footnote w:id="33">
    <w:p w14:paraId="1A8837A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Jeffery Khoo, </w:t>
      </w:r>
      <w:r w:rsidRPr="00CA5F32">
        <w:rPr>
          <w:rFonts w:ascii="Arial" w:hAnsi="Arial" w:cs="Arial"/>
          <w:i/>
          <w:sz w:val="18"/>
          <w:szCs w:val="18"/>
        </w:rPr>
        <w:t>Biblical Separation: Doctrine of Church Purification and Preservation</w:t>
      </w:r>
      <w:r w:rsidRPr="00CA5F32">
        <w:rPr>
          <w:rFonts w:ascii="Arial" w:hAnsi="Arial" w:cs="Arial"/>
          <w:sz w:val="18"/>
          <w:szCs w:val="18"/>
        </w:rPr>
        <w:t xml:space="preserve"> (Singapore: Far Eastern Bible College Press, 1999), 11.</w:t>
      </w:r>
    </w:p>
  </w:footnote>
  <w:footnote w:id="34">
    <w:p w14:paraId="76CB2B6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Taken from and addressed by Khoo, 48-68.</w:t>
      </w:r>
    </w:p>
  </w:footnote>
  <w:footnote w:id="35">
    <w:p w14:paraId="6B4DCBD0" w14:textId="4E43B839"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w:t>
      </w:r>
      <w:r w:rsidR="008B6BAB" w:rsidRPr="007766FC">
        <w:rPr>
          <w:rFonts w:ascii="Arial" w:hAnsi="Arial" w:cs="Arial"/>
          <w:sz w:val="18"/>
          <w:szCs w:val="18"/>
        </w:rPr>
        <w:t xml:space="preserve">The negative sense is also indicated as possible in Thayer’s Lexicon, though Thayer applies a neutral meaning to </w:t>
      </w:r>
      <w:r w:rsidR="008B6BAB" w:rsidRPr="00AA00CF">
        <w:rPr>
          <w:rFonts w:ascii="Arial" w:hAnsi="Arial" w:cs="Arial"/>
          <w:sz w:val="18"/>
          <w:szCs w:val="18"/>
        </w:rPr>
        <w:t>1 Tim. 2:12: “</w:t>
      </w:r>
      <w:r w:rsidR="008B6BAB" w:rsidRPr="00AA00CF">
        <w:rPr>
          <w:rFonts w:ascii="Arial" w:hAnsi="Arial" w:cs="Arial"/>
          <w:color w:val="000000"/>
          <w:sz w:val="18"/>
          <w:szCs w:val="18"/>
          <w:lang w:val="el-GR" w:eastAsia="zh-CN"/>
        </w:rPr>
        <w:t xml:space="preserve">αὐθεντέω </w:t>
      </w:r>
      <w:r w:rsidR="00B55185" w:rsidRPr="00AA00CF">
        <w:rPr>
          <w:rFonts w:ascii="Arial" w:hAnsi="Arial" w:cs="Arial"/>
          <w:color w:val="000000"/>
          <w:sz w:val="18"/>
          <w:szCs w:val="18"/>
          <w:lang w:val="el-GR" w:eastAsia="zh-CN"/>
        </w:rPr>
        <w:t>αυθεντών</w:t>
      </w:r>
      <w:r w:rsidR="008B6BAB" w:rsidRPr="00AA00CF">
        <w:rPr>
          <w:rFonts w:ascii="Arial" w:hAnsi="Arial" w:cs="Arial"/>
          <w:sz w:val="18"/>
          <w:szCs w:val="18"/>
        </w:rPr>
        <w:t xml:space="preserve">; (a biblical and ecclesiastical word; from </w:t>
      </w:r>
      <w:r w:rsidR="008B6BAB" w:rsidRPr="00AA00CF">
        <w:rPr>
          <w:rFonts w:ascii="Arial" w:hAnsi="Arial" w:cs="Arial"/>
          <w:color w:val="000000"/>
          <w:sz w:val="18"/>
          <w:szCs w:val="18"/>
          <w:lang w:val="el-GR" w:eastAsia="zh-CN"/>
        </w:rPr>
        <w:t xml:space="preserve">αὐθέντης </w:t>
      </w:r>
      <w:r w:rsidR="008B6BAB" w:rsidRPr="00AA00CF">
        <w:rPr>
          <w:rFonts w:ascii="Arial" w:hAnsi="Arial" w:cs="Arial"/>
          <w:sz w:val="18"/>
          <w:szCs w:val="18"/>
        </w:rPr>
        <w:t>contracted from</w:t>
      </w:r>
      <w:r w:rsidR="008B6BAB" w:rsidRPr="00AA00CF">
        <w:rPr>
          <w:rFonts w:ascii="Arial" w:hAnsi="Arial" w:cs="Arial"/>
          <w:color w:val="000000"/>
          <w:sz w:val="18"/>
          <w:szCs w:val="18"/>
          <w:lang w:val="el-GR" w:eastAsia="zh-CN"/>
        </w:rPr>
        <w:t xml:space="preserve"> αὐτοέντης</w:t>
      </w:r>
      <w:r w:rsidR="008B6BAB" w:rsidRPr="00AA00CF">
        <w:rPr>
          <w:rFonts w:ascii="Arial" w:hAnsi="Arial" w:cs="Arial"/>
          <w:sz w:val="18"/>
          <w:szCs w:val="18"/>
        </w:rPr>
        <w:t xml:space="preserve">, and this from </w:t>
      </w:r>
      <w:r w:rsidR="008B6BAB" w:rsidRPr="00AA00CF">
        <w:rPr>
          <w:rFonts w:ascii="Arial" w:hAnsi="Arial" w:cs="Arial"/>
          <w:sz w:val="18"/>
          <w:szCs w:val="18"/>
          <w:lang w:val="el-GR"/>
        </w:rPr>
        <w:t>αὐτός a</w:t>
      </w:r>
      <w:r w:rsidR="008B6BAB" w:rsidRPr="00AA00CF">
        <w:rPr>
          <w:rFonts w:ascii="Arial" w:hAnsi="Arial" w:cs="Arial"/>
          <w:sz w:val="18"/>
          <w:szCs w:val="18"/>
        </w:rPr>
        <w:t xml:space="preserve">nd </w:t>
      </w:r>
      <w:r w:rsidR="008B6BAB" w:rsidRPr="00AA00CF">
        <w:rPr>
          <w:rFonts w:ascii="Arial" w:hAnsi="Arial" w:cs="Arial"/>
          <w:sz w:val="18"/>
          <w:szCs w:val="18"/>
          <w:lang w:val="el-GR"/>
        </w:rPr>
        <w:t xml:space="preserve">ἔντεα </w:t>
      </w:r>
      <w:r w:rsidR="008B6BAB" w:rsidRPr="00AA00CF">
        <w:rPr>
          <w:rFonts w:ascii="Arial" w:hAnsi="Arial" w:cs="Arial"/>
          <w:sz w:val="18"/>
          <w:szCs w:val="18"/>
        </w:rPr>
        <w:t xml:space="preserve">arms [others, </w:t>
      </w:r>
      <w:r w:rsidR="008B6BAB" w:rsidRPr="00AA00CF">
        <w:rPr>
          <w:rFonts w:ascii="Arial" w:hAnsi="Arial" w:cs="Arial"/>
          <w:sz w:val="18"/>
          <w:szCs w:val="18"/>
          <w:lang w:val="el-GR"/>
        </w:rPr>
        <w:t>ἔντης</w:t>
      </w:r>
      <w:r w:rsidR="008B6BAB" w:rsidRPr="00AA00CF">
        <w:rPr>
          <w:rFonts w:ascii="Arial" w:hAnsi="Arial" w:cs="Arial"/>
          <w:sz w:val="18"/>
          <w:szCs w:val="18"/>
        </w:rPr>
        <w:t>, cf. Hesychius</w:t>
      </w:r>
      <w:r w:rsidR="008B6BAB" w:rsidRPr="00AA00CF">
        <w:rPr>
          <w:rFonts w:ascii="Arial" w:hAnsi="Arial" w:cs="Arial"/>
          <w:sz w:val="18"/>
          <w:szCs w:val="18"/>
          <w:lang w:val="el-GR"/>
        </w:rPr>
        <w:t xml:space="preserve"> συνέντης συνεργός</w:t>
      </w:r>
      <w:r w:rsidR="008B6BAB" w:rsidRPr="00AA00CF">
        <w:rPr>
          <w:rFonts w:ascii="Arial" w:hAnsi="Arial" w:cs="Arial"/>
          <w:sz w:val="18"/>
          <w:szCs w:val="18"/>
        </w:rPr>
        <w:t xml:space="preserve">; cf. Lobeck, Technol., p. 121]; hence, a. according to earlier usage, </w:t>
      </w:r>
      <w:r w:rsidR="008B6BAB" w:rsidRPr="00AA00CF">
        <w:rPr>
          <w:rFonts w:ascii="Arial" w:hAnsi="Arial" w:cs="Arial"/>
          <w:i/>
          <w:sz w:val="18"/>
          <w:szCs w:val="18"/>
        </w:rPr>
        <w:t>one who with his own hand kills either others or himself.</w:t>
      </w:r>
      <w:r w:rsidR="008B6BAB" w:rsidRPr="00AA00CF">
        <w:rPr>
          <w:rFonts w:ascii="Arial" w:hAnsi="Arial" w:cs="Arial"/>
          <w:sz w:val="18"/>
          <w:szCs w:val="18"/>
        </w:rPr>
        <w:t xml:space="preserve"> b. in later Greek writings </w:t>
      </w:r>
      <w:r w:rsidR="008B6BAB" w:rsidRPr="00AA00CF">
        <w:rPr>
          <w:rFonts w:ascii="Arial" w:hAnsi="Arial" w:cs="Arial"/>
          <w:i/>
          <w:sz w:val="18"/>
          <w:szCs w:val="18"/>
        </w:rPr>
        <w:t>one who does a thing himself, the author</w:t>
      </w:r>
      <w:r w:rsidR="008B6BAB" w:rsidRPr="00AA00CF">
        <w:rPr>
          <w:rFonts w:ascii="Arial" w:hAnsi="Arial" w:cs="Arial"/>
          <w:sz w:val="18"/>
          <w:szCs w:val="18"/>
        </w:rPr>
        <w:t xml:space="preserve"> [</w:t>
      </w:r>
      <w:r w:rsidR="008B6BAB" w:rsidRPr="00AA00CF">
        <w:rPr>
          <w:rFonts w:ascii="Arial" w:hAnsi="Arial" w:cs="Arial"/>
          <w:sz w:val="18"/>
          <w:szCs w:val="18"/>
          <w:lang w:val="el-GR"/>
        </w:rPr>
        <w:t xml:space="preserve">τῆς πράξεως, </w:t>
      </w:r>
      <w:r w:rsidR="008B6BAB" w:rsidRPr="00AA00CF">
        <w:rPr>
          <w:rFonts w:ascii="Arial" w:hAnsi="Arial" w:cs="Arial"/>
          <w:sz w:val="18"/>
          <w:szCs w:val="18"/>
        </w:rPr>
        <w:t xml:space="preserve">Polybius 23, 14, 2, etc.]; </w:t>
      </w:r>
      <w:r w:rsidR="008B6BAB" w:rsidRPr="00AA00CF">
        <w:rPr>
          <w:rFonts w:ascii="Arial" w:hAnsi="Arial" w:cs="Arial"/>
          <w:i/>
          <w:sz w:val="18"/>
          <w:szCs w:val="18"/>
        </w:rPr>
        <w:t>one who acts on his own authority</w:t>
      </w:r>
      <w:r w:rsidR="008B6BAB" w:rsidRPr="00AA00CF">
        <w:rPr>
          <w:rFonts w:ascii="Arial" w:hAnsi="Arial" w:cs="Arial"/>
          <w:sz w:val="18"/>
          <w:szCs w:val="18"/>
        </w:rPr>
        <w:t xml:space="preserve">, </w:t>
      </w:r>
      <w:r w:rsidR="008B6BAB" w:rsidRPr="00AA00CF">
        <w:rPr>
          <w:rFonts w:ascii="Arial" w:hAnsi="Arial" w:cs="Arial"/>
          <w:i/>
          <w:sz w:val="18"/>
          <w:szCs w:val="18"/>
        </w:rPr>
        <w:t>autocratic</w:t>
      </w:r>
      <w:r w:rsidR="008B6BAB" w:rsidRPr="00AA00CF">
        <w:rPr>
          <w:rFonts w:ascii="Arial" w:hAnsi="Arial" w:cs="Arial"/>
          <w:sz w:val="18"/>
          <w:szCs w:val="18"/>
        </w:rPr>
        <w:t xml:space="preserve">, equivalent to </w:t>
      </w:r>
      <w:r w:rsidR="008B6BAB" w:rsidRPr="00AA00CF">
        <w:rPr>
          <w:rFonts w:ascii="Arial" w:hAnsi="Arial" w:cs="Arial"/>
          <w:sz w:val="18"/>
          <w:szCs w:val="18"/>
          <w:lang w:val="el-GR"/>
        </w:rPr>
        <w:t xml:space="preserve">αὐτοκράτωρ </w:t>
      </w:r>
      <w:r w:rsidR="008B6BAB" w:rsidRPr="00AA00CF">
        <w:rPr>
          <w:rFonts w:ascii="Arial" w:hAnsi="Arial" w:cs="Arial"/>
          <w:sz w:val="18"/>
          <w:szCs w:val="18"/>
        </w:rPr>
        <w:t>an absolute</w:t>
      </w:r>
      <w:r w:rsidR="008B6BAB" w:rsidRPr="007D1EA6">
        <w:rPr>
          <w:rFonts w:ascii="Arial" w:hAnsi="Arial" w:cs="Arial"/>
          <w:sz w:val="18"/>
          <w:szCs w:val="18"/>
        </w:rPr>
        <w:t xml:space="preserve"> master; cf. Lobeck and Phryn., p. 120 [also as above; cf. </w:t>
      </w:r>
      <w:r w:rsidR="008B6BAB" w:rsidRPr="007D1EA6">
        <w:rPr>
          <w:rFonts w:ascii="Arial" w:hAnsi="Arial" w:cs="Arial"/>
          <w:i/>
          <w:iCs/>
          <w:sz w:val="18"/>
          <w:szCs w:val="18"/>
        </w:rPr>
        <w:t>Winer's Grammar</w:t>
      </w:r>
      <w:r w:rsidR="008B6BAB" w:rsidRPr="007D1EA6">
        <w:rPr>
          <w:rFonts w:ascii="Arial" w:hAnsi="Arial" w:cs="Arial"/>
          <w:sz w:val="18"/>
          <w:szCs w:val="18"/>
        </w:rPr>
        <w:t xml:space="preserve">, sec. 2, 1 c.]); </w:t>
      </w:r>
      <w:r w:rsidR="008B6BAB" w:rsidRPr="007D1EA6">
        <w:rPr>
          <w:rFonts w:ascii="Arial" w:hAnsi="Arial" w:cs="Arial"/>
          <w:i/>
          <w:sz w:val="18"/>
          <w:szCs w:val="18"/>
        </w:rPr>
        <w:t>to govern</w:t>
      </w:r>
      <w:r w:rsidR="008B6BAB" w:rsidRPr="007D1EA6">
        <w:rPr>
          <w:rFonts w:ascii="Arial" w:hAnsi="Arial" w:cs="Arial"/>
          <w:sz w:val="18"/>
          <w:szCs w:val="18"/>
        </w:rPr>
        <w:t xml:space="preserve"> one, </w:t>
      </w:r>
      <w:r w:rsidR="008B6BAB" w:rsidRPr="007D1EA6">
        <w:rPr>
          <w:rFonts w:ascii="Arial" w:hAnsi="Arial" w:cs="Arial"/>
          <w:i/>
          <w:sz w:val="18"/>
          <w:szCs w:val="18"/>
        </w:rPr>
        <w:t>exercise dominion</w:t>
      </w:r>
      <w:r w:rsidR="008B6BAB" w:rsidRPr="007D1EA6">
        <w:rPr>
          <w:rFonts w:ascii="Arial" w:hAnsi="Arial" w:cs="Arial"/>
          <w:sz w:val="18"/>
          <w:szCs w:val="18"/>
        </w:rPr>
        <w:t xml:space="preserve"> </w:t>
      </w:r>
      <w:r w:rsidR="008B6BAB" w:rsidRPr="007D1EA6">
        <w:rPr>
          <w:rFonts w:ascii="Arial" w:hAnsi="Arial" w:cs="Arial"/>
          <w:i/>
          <w:sz w:val="18"/>
          <w:szCs w:val="18"/>
        </w:rPr>
        <w:t>over</w:t>
      </w:r>
      <w:r w:rsidR="008B6BAB" w:rsidRPr="007D1EA6">
        <w:rPr>
          <w:rFonts w:ascii="Arial" w:hAnsi="Arial" w:cs="Arial"/>
          <w:sz w:val="18"/>
          <w:szCs w:val="18"/>
        </w:rPr>
        <w:t xml:space="preserve"> one:</w:t>
      </w:r>
      <w:r w:rsidR="008B6BAB" w:rsidRPr="007D1EA6">
        <w:rPr>
          <w:rFonts w:ascii="Arial" w:hAnsi="Arial" w:cs="Arial"/>
          <w:sz w:val="18"/>
          <w:szCs w:val="18"/>
          <w:lang w:val="el-GR"/>
        </w:rPr>
        <w:t xml:space="preserve"> τινός</w:t>
      </w:r>
      <w:r w:rsidR="008B6BAB" w:rsidRPr="007D1EA6">
        <w:rPr>
          <w:rFonts w:ascii="Arial" w:hAnsi="Arial" w:cs="Arial"/>
          <w:sz w:val="18"/>
          <w:szCs w:val="18"/>
        </w:rPr>
        <w:t>, 1</w:t>
      </w:r>
      <w:r w:rsidR="008B6BAB" w:rsidRPr="007766FC">
        <w:rPr>
          <w:rFonts w:ascii="Arial" w:hAnsi="Arial" w:cs="Arial"/>
          <w:sz w:val="18"/>
          <w:szCs w:val="18"/>
        </w:rPr>
        <w:t xml:space="preserve"> Tim. 2:12.*”</w:t>
      </w:r>
      <w:r w:rsidR="00A72F27" w:rsidRPr="007766FC">
        <w:rPr>
          <w:rFonts w:ascii="Arial" w:hAnsi="Arial" w:cs="Arial"/>
          <w:sz w:val="18"/>
          <w:szCs w:val="18"/>
        </w:rPr>
        <w:t xml:space="preserve">  Note that the negative sense applied only before and after NT times while the first century sense was neutral: </w:t>
      </w:r>
      <w:r w:rsidR="00A72F27" w:rsidRPr="007766FC">
        <w:rPr>
          <w:rFonts w:ascii="Arial" w:hAnsi="Arial" w:cs="Arial"/>
          <w:i/>
          <w:sz w:val="18"/>
          <w:szCs w:val="18"/>
        </w:rPr>
        <w:t>to govern</w:t>
      </w:r>
      <w:r w:rsidR="00A72F27" w:rsidRPr="007766FC">
        <w:rPr>
          <w:rFonts w:ascii="Arial" w:hAnsi="Arial" w:cs="Arial"/>
          <w:sz w:val="18"/>
          <w:szCs w:val="18"/>
        </w:rPr>
        <w:t xml:space="preserve"> or </w:t>
      </w:r>
      <w:r w:rsidR="00A72F27" w:rsidRPr="007766FC">
        <w:rPr>
          <w:rFonts w:ascii="Arial" w:hAnsi="Arial" w:cs="Arial"/>
          <w:i/>
          <w:sz w:val="18"/>
          <w:szCs w:val="18"/>
        </w:rPr>
        <w:t>exercise dominion</w:t>
      </w:r>
      <w:r w:rsidR="00A72F27" w:rsidRPr="007766FC">
        <w:rPr>
          <w:rFonts w:ascii="Arial" w:hAnsi="Arial" w:cs="Arial"/>
          <w:sz w:val="18"/>
          <w:szCs w:val="18"/>
        </w:rPr>
        <w:t xml:space="preserve"> </w:t>
      </w:r>
      <w:r w:rsidR="00A72F27" w:rsidRPr="007766FC">
        <w:rPr>
          <w:rFonts w:ascii="Arial" w:hAnsi="Arial" w:cs="Arial"/>
          <w:i/>
          <w:sz w:val="18"/>
          <w:szCs w:val="18"/>
        </w:rPr>
        <w:t>over.</w:t>
      </w:r>
    </w:p>
  </w:footnote>
  <w:footnote w:id="36">
    <w:p w14:paraId="2290D4E3"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H. Scott Baldwin, “A Difficult Word,” in </w:t>
      </w:r>
      <w:r w:rsidRPr="00CA5F32">
        <w:rPr>
          <w:rFonts w:ascii="Arial" w:hAnsi="Arial" w:cs="Arial"/>
          <w:i/>
          <w:sz w:val="18"/>
          <w:szCs w:val="18"/>
        </w:rPr>
        <w:t>Women in the Church: A Fresh Analysis of 1 Timothy 2:9-15</w:t>
      </w:r>
      <w:r w:rsidRPr="00CA5F32">
        <w:rPr>
          <w:rFonts w:ascii="Arial" w:hAnsi="Arial" w:cs="Arial"/>
          <w:sz w:val="18"/>
          <w:szCs w:val="18"/>
        </w:rPr>
        <w:t>, eds. Andreas J. Kostenberger, Thomas R. Schreiner, and H. Scott Baldwin [Grand Rapids: Baker, 1995], 75.</w:t>
      </w:r>
    </w:p>
  </w:footnote>
  <w:footnote w:id="37">
    <w:p w14:paraId="2943D8B7"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Andrew C. Perriman, “What Eve Did, What Women Shouldn’t Do: The Meaning of AUQENTEW in 1 Timothy 2:12,” </w:t>
      </w:r>
      <w:r w:rsidRPr="00CA5F32">
        <w:rPr>
          <w:rFonts w:ascii="Arial" w:hAnsi="Arial" w:cs="Arial"/>
          <w:i/>
          <w:sz w:val="18"/>
          <w:szCs w:val="18"/>
        </w:rPr>
        <w:t>Tyndale Bulleti</w:t>
      </w:r>
      <w:r w:rsidRPr="00CA5F32">
        <w:rPr>
          <w:rFonts w:ascii="Arial" w:eastAsia="SimSun" w:hAnsi="Arial" w:cs="Arial"/>
          <w:i/>
          <w:sz w:val="18"/>
          <w:szCs w:val="18"/>
          <w:lang w:eastAsia="zh-CN"/>
        </w:rPr>
        <w:t>n</w:t>
      </w:r>
      <w:r w:rsidRPr="00CA5F32">
        <w:rPr>
          <w:rFonts w:ascii="Arial" w:eastAsia="SimSun" w:hAnsi="Arial" w:cs="Arial"/>
          <w:sz w:val="18"/>
          <w:szCs w:val="18"/>
          <w:lang w:eastAsia="zh-CN"/>
        </w:rPr>
        <w:t xml:space="preserve"> 44 </w:t>
      </w:r>
      <w:r w:rsidRPr="00CA5F32">
        <w:rPr>
          <w:rFonts w:ascii="Arial" w:hAnsi="Arial" w:cs="Arial"/>
          <w:sz w:val="18"/>
          <w:szCs w:val="18"/>
        </w:rPr>
        <w:t xml:space="preserve">(1993): 135; Richard and Catherine Kroeger, </w:t>
      </w:r>
      <w:r w:rsidRPr="00CA5F32">
        <w:rPr>
          <w:rFonts w:ascii="Arial" w:hAnsi="Arial" w:cs="Arial"/>
          <w:i/>
          <w:sz w:val="18"/>
          <w:szCs w:val="18"/>
        </w:rPr>
        <w:t>I Suffer Not a Woman; Rethinking 1 Timothy 2:11-15 in Light of Ancient Evidence</w:t>
      </w:r>
      <w:r w:rsidRPr="00CA5F32">
        <w:rPr>
          <w:rFonts w:ascii="Arial" w:hAnsi="Arial" w:cs="Arial"/>
          <w:sz w:val="18"/>
          <w:szCs w:val="18"/>
        </w:rPr>
        <w:t xml:space="preserve"> (Grand Rapids: Baker, 1992), 84; Alva Mickelsen, “An Egalitarian View: There is Neither Male Nor Female in Christ,” in </w:t>
      </w:r>
      <w:r w:rsidRPr="00CA5F32">
        <w:rPr>
          <w:rFonts w:ascii="Arial" w:hAnsi="Arial" w:cs="Arial"/>
          <w:i/>
          <w:sz w:val="18"/>
          <w:szCs w:val="18"/>
        </w:rPr>
        <w:t>Women in Ministry: Four Views</w:t>
      </w:r>
      <w:r w:rsidRPr="00CA5F32">
        <w:rPr>
          <w:rFonts w:ascii="Arial" w:hAnsi="Arial" w:cs="Arial"/>
          <w:sz w:val="18"/>
          <w:szCs w:val="18"/>
        </w:rPr>
        <w:t xml:space="preserve">, ed. B. Clouse and R. G. Clouse (Downers Grove: IVP, 1989), 202; David M. Scholer, “1 Timothy 2:9-15 and the Place of Women in the Church’s Ministry,” </w:t>
      </w:r>
      <w:r w:rsidRPr="00CA5F32">
        <w:rPr>
          <w:rFonts w:ascii="Arial" w:hAnsi="Arial" w:cs="Arial"/>
          <w:i/>
          <w:sz w:val="18"/>
          <w:szCs w:val="18"/>
        </w:rPr>
        <w:t>Women, Authority, and the Bible</w:t>
      </w:r>
      <w:r w:rsidRPr="00CA5F32">
        <w:rPr>
          <w:rFonts w:ascii="Arial" w:hAnsi="Arial" w:cs="Arial"/>
          <w:sz w:val="18"/>
          <w:szCs w:val="18"/>
        </w:rPr>
        <w:t xml:space="preserve"> (Downers Grove: IVP, 1986), 205; Philip H. Towner, </w:t>
      </w:r>
      <w:r w:rsidRPr="00CA5F32">
        <w:rPr>
          <w:rFonts w:ascii="Arial" w:hAnsi="Arial" w:cs="Arial"/>
          <w:i/>
          <w:sz w:val="18"/>
          <w:szCs w:val="18"/>
        </w:rPr>
        <w:t>The Goal of Our Instruction</w:t>
      </w:r>
      <w:r w:rsidRPr="00CA5F32">
        <w:rPr>
          <w:rFonts w:ascii="Arial" w:hAnsi="Arial" w:cs="Arial"/>
          <w:sz w:val="18"/>
          <w:szCs w:val="18"/>
        </w:rPr>
        <w:t xml:space="preserve"> (JSNTSup 34; Sheffield: JSOT Press, 1989), 216; Ben Wiebe, “Two Texts on Women (1 Tim 2:11-15; Gal 3:26-29): A Test of Interpretation,” </w:t>
      </w:r>
      <w:r w:rsidRPr="00CA5F32">
        <w:rPr>
          <w:rFonts w:ascii="Arial" w:hAnsi="Arial" w:cs="Arial"/>
          <w:i/>
          <w:sz w:val="18"/>
          <w:szCs w:val="18"/>
        </w:rPr>
        <w:t>Horizons in Biblical Thinking</w:t>
      </w:r>
      <w:r w:rsidRPr="00CA5F32">
        <w:rPr>
          <w:rFonts w:ascii="Arial" w:hAnsi="Arial" w:cs="Arial"/>
          <w:sz w:val="18"/>
          <w:szCs w:val="18"/>
        </w:rPr>
        <w:t xml:space="preserve"> 16 (1994): 59-60; all cited by Thomas Schreiner, “A Dialogue with Scholarship,” in </w:t>
      </w:r>
      <w:r w:rsidRPr="00CA5F32">
        <w:rPr>
          <w:rFonts w:ascii="Arial" w:hAnsi="Arial" w:cs="Arial"/>
          <w:i/>
          <w:sz w:val="18"/>
          <w:szCs w:val="18"/>
        </w:rPr>
        <w:t>Women in the Church</w:t>
      </w:r>
      <w:r w:rsidRPr="00CA5F32">
        <w:rPr>
          <w:rFonts w:ascii="Arial" w:hAnsi="Arial" w:cs="Arial"/>
          <w:sz w:val="18"/>
          <w:szCs w:val="18"/>
        </w:rPr>
        <w:t>, 132, n. 120.</w:t>
      </w:r>
    </w:p>
  </w:footnote>
  <w:footnote w:id="38">
    <w:p w14:paraId="2ADDAC90"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Schreiner, 132.</w:t>
      </w:r>
    </w:p>
  </w:footnote>
  <w:footnote w:id="39">
    <w:p w14:paraId="1531E01D"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Baldwin, 79.</w:t>
      </w:r>
    </w:p>
  </w:footnote>
  <w:footnote w:id="40">
    <w:p w14:paraId="356F7D2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Despite the above evidence, some still favor the negative sense of “domineer”: Gordon D. Fee, </w:t>
      </w:r>
      <w:r w:rsidRPr="00CA5F32">
        <w:rPr>
          <w:rFonts w:ascii="Arial" w:hAnsi="Arial" w:cs="Arial"/>
          <w:i/>
          <w:sz w:val="18"/>
          <w:szCs w:val="18"/>
        </w:rPr>
        <w:t>1 &amp; 2 Timothy, Titus</w:t>
      </w:r>
      <w:r w:rsidRPr="00CA5F32">
        <w:rPr>
          <w:rFonts w:ascii="Arial" w:hAnsi="Arial" w:cs="Arial"/>
          <w:sz w:val="18"/>
          <w:szCs w:val="18"/>
        </w:rPr>
        <w:t xml:space="preserve">, NIBC (Peabody, Mass.: Hendricksen, 1988), 73; Timothy J. Harris, “Why Did Paul Mention Eve’s Deception?  A Critique of P. W. Barnett’s Interpretation of 1 Timothy 2” </w:t>
      </w:r>
      <w:r w:rsidRPr="00CA5F32">
        <w:rPr>
          <w:rFonts w:ascii="Arial" w:hAnsi="Arial" w:cs="Arial"/>
          <w:i/>
          <w:sz w:val="18"/>
          <w:szCs w:val="18"/>
        </w:rPr>
        <w:t>Evangelical Quarterly</w:t>
      </w:r>
      <w:r w:rsidRPr="00CA5F32">
        <w:rPr>
          <w:rFonts w:ascii="Arial" w:hAnsi="Arial" w:cs="Arial"/>
          <w:sz w:val="18"/>
          <w:szCs w:val="18"/>
        </w:rPr>
        <w:t xml:space="preserve"> 62 (1990): 342; Craig S. Keener, </w:t>
      </w:r>
      <w:r w:rsidRPr="00CA5F32">
        <w:rPr>
          <w:rFonts w:ascii="Arial" w:hAnsi="Arial" w:cs="Arial"/>
          <w:i/>
          <w:sz w:val="18"/>
          <w:szCs w:val="18"/>
        </w:rPr>
        <w:t>Paul, Women, and Wives: Marriage and Women’s Ministry in the Letters of Paul</w:t>
      </w:r>
      <w:r w:rsidRPr="00CA5F32">
        <w:rPr>
          <w:rFonts w:ascii="Arial" w:hAnsi="Arial" w:cs="Arial"/>
          <w:sz w:val="18"/>
          <w:szCs w:val="18"/>
        </w:rPr>
        <w:t xml:space="preserve"> (Peabody, Mass.: Hendricksen, 1992), 109; Carroll D. Osburn, “</w:t>
      </w:r>
      <w:r w:rsidRPr="00FE33A4">
        <w:rPr>
          <w:rFonts w:ascii="Bwgrki" w:hAnsi="Bwgrki" w:cs="Arial"/>
          <w:sz w:val="18"/>
          <w:szCs w:val="18"/>
        </w:rPr>
        <w:t>AUQENTEW</w:t>
      </w:r>
      <w:r w:rsidRPr="00CA5F32">
        <w:rPr>
          <w:rFonts w:ascii="Arial" w:hAnsi="Arial" w:cs="Arial"/>
          <w:sz w:val="18"/>
          <w:szCs w:val="18"/>
        </w:rPr>
        <w:t xml:space="preserve"> (1 Timothy 2:12),” </w:t>
      </w:r>
      <w:r w:rsidRPr="00CA5F32">
        <w:rPr>
          <w:rFonts w:ascii="Arial" w:hAnsi="Arial" w:cs="Arial"/>
          <w:i/>
          <w:sz w:val="18"/>
          <w:szCs w:val="18"/>
        </w:rPr>
        <w:t>Restoration Quarterly</w:t>
      </w:r>
      <w:r w:rsidRPr="00CA5F32">
        <w:rPr>
          <w:rFonts w:ascii="Arial" w:hAnsi="Arial" w:cs="Arial"/>
          <w:sz w:val="18"/>
          <w:szCs w:val="18"/>
        </w:rPr>
        <w:t xml:space="preserve"> 25 (1982): 1-12; Philip B. Payne, “Libertarian Women in Ephesus: A Response to Douglas J. Moo’s Article, ‘1 Timothy 2:11-15: Meaning and Significance,’” </w:t>
      </w:r>
      <w:r w:rsidRPr="00CA5F32">
        <w:rPr>
          <w:rFonts w:ascii="Arial" w:hAnsi="Arial" w:cs="Arial"/>
          <w:i/>
          <w:sz w:val="18"/>
          <w:szCs w:val="18"/>
        </w:rPr>
        <w:t>Trinity Journal</w:t>
      </w:r>
      <w:r w:rsidRPr="00CA5F32">
        <w:rPr>
          <w:rFonts w:ascii="Arial" w:hAnsi="Arial" w:cs="Arial"/>
          <w:sz w:val="18"/>
          <w:szCs w:val="18"/>
        </w:rPr>
        <w:t xml:space="preserve"> 2 n.s. (1981): 175; Towner, </w:t>
      </w:r>
      <w:r w:rsidRPr="00CA5F32">
        <w:rPr>
          <w:rFonts w:ascii="Arial" w:hAnsi="Arial" w:cs="Arial"/>
          <w:i/>
          <w:sz w:val="18"/>
          <w:szCs w:val="18"/>
        </w:rPr>
        <w:t>Goal of Our Instruction</w:t>
      </w:r>
      <w:r w:rsidRPr="00CA5F32">
        <w:rPr>
          <w:rFonts w:ascii="Arial" w:hAnsi="Arial" w:cs="Arial"/>
          <w:sz w:val="18"/>
          <w:szCs w:val="18"/>
        </w:rPr>
        <w:t xml:space="preserve">, 215-16; Ben Witherington, </w:t>
      </w:r>
      <w:r w:rsidRPr="00CA5F32">
        <w:rPr>
          <w:rFonts w:ascii="Arial" w:hAnsi="Arial" w:cs="Arial"/>
          <w:i/>
          <w:sz w:val="18"/>
          <w:szCs w:val="18"/>
        </w:rPr>
        <w:t>Women and the Genesis of Christianity</w:t>
      </w:r>
      <w:r w:rsidRPr="00CA5F32">
        <w:rPr>
          <w:rFonts w:ascii="Arial" w:hAnsi="Arial" w:cs="Arial"/>
          <w:sz w:val="18"/>
          <w:szCs w:val="18"/>
        </w:rPr>
        <w:t xml:space="preserve"> (Cambridge: Cambridge Univ. Press, 1990), 121-22; Clarence Boomsma, </w:t>
      </w:r>
      <w:r w:rsidRPr="00CA5F32">
        <w:rPr>
          <w:rFonts w:ascii="Arial" w:hAnsi="Arial" w:cs="Arial"/>
          <w:i/>
          <w:sz w:val="18"/>
          <w:szCs w:val="18"/>
        </w:rPr>
        <w:t>Male and Female, One in Christ: New Testament Teaching on Women in Office</w:t>
      </w:r>
      <w:r w:rsidRPr="00CA5F32">
        <w:rPr>
          <w:rFonts w:ascii="Arial" w:hAnsi="Arial" w:cs="Arial"/>
          <w:sz w:val="18"/>
          <w:szCs w:val="18"/>
        </w:rPr>
        <w:t xml:space="preserve"> (Grand Rapids: Baker, 1993), 71-72; Steve Motyer, “Expounding 1 Timothy 2:8-15,” </w:t>
      </w:r>
      <w:r w:rsidRPr="00CA5F32">
        <w:rPr>
          <w:rFonts w:ascii="Arial" w:hAnsi="Arial" w:cs="Arial"/>
          <w:i/>
          <w:sz w:val="18"/>
          <w:szCs w:val="18"/>
        </w:rPr>
        <w:t>Vox Evangelica</w:t>
      </w:r>
      <w:r w:rsidRPr="00CA5F32">
        <w:rPr>
          <w:rFonts w:ascii="Arial" w:hAnsi="Arial" w:cs="Arial"/>
          <w:sz w:val="18"/>
          <w:szCs w:val="18"/>
        </w:rPr>
        <w:t xml:space="preserve"> 24 (1994): 95-96; all cited by Schreiner, 133.</w:t>
      </w:r>
    </w:p>
  </w:footnote>
  <w:footnote w:id="41">
    <w:p w14:paraId="1121C326" w14:textId="0537A29E"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Philip B. Payne, “</w:t>
      </w:r>
      <w:r w:rsidR="004A4794" w:rsidRPr="007D1EA6">
        <w:rPr>
          <w:rFonts w:ascii="Arial" w:hAnsi="Arial" w:cs="Arial"/>
          <w:color w:val="000000"/>
          <w:sz w:val="18"/>
          <w:szCs w:val="18"/>
          <w:lang w:val="el-GR"/>
        </w:rPr>
        <w:t>Οὐδε</w:t>
      </w:r>
      <w:r w:rsidRPr="00CA5F32">
        <w:rPr>
          <w:rFonts w:ascii="Arial" w:hAnsi="Arial" w:cs="Arial"/>
          <w:color w:val="000000"/>
          <w:sz w:val="22"/>
          <w:szCs w:val="18"/>
        </w:rPr>
        <w:t xml:space="preserve">, </w:t>
      </w:r>
      <w:r w:rsidRPr="00CA5F32">
        <w:rPr>
          <w:rFonts w:ascii="Arial" w:hAnsi="Arial" w:cs="Arial"/>
          <w:sz w:val="18"/>
          <w:szCs w:val="18"/>
        </w:rPr>
        <w:t>in 1 Timothy 2:12,” paper presented at the 1988 meeting of the Evangelical Theological Society, 104-8; Boomsma, 72-73; Motyer, 96; all cited by Schreiner, 133.  Kostenberger, 82-84 critiques Payne.</w:t>
      </w:r>
    </w:p>
  </w:footnote>
  <w:footnote w:id="42">
    <w:p w14:paraId="57484B31"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Schreiner, 133.</w:t>
      </w:r>
    </w:p>
  </w:footnote>
  <w:footnote w:id="43">
    <w:p w14:paraId="0B796E19"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Kroegers, 93, emphasis mine (cited by S. M. Baugh, “A Foreign World: Ephesus in the First Century,” in </w:t>
      </w:r>
      <w:r w:rsidRPr="00CA5F32">
        <w:rPr>
          <w:rFonts w:ascii="Arial" w:hAnsi="Arial" w:cs="Arial"/>
          <w:i/>
          <w:sz w:val="18"/>
          <w:szCs w:val="18"/>
        </w:rPr>
        <w:t>Women in the Church</w:t>
      </w:r>
      <w:r w:rsidRPr="00CA5F32">
        <w:rPr>
          <w:rFonts w:ascii="Arial" w:hAnsi="Arial" w:cs="Arial"/>
          <w:sz w:val="18"/>
          <w:szCs w:val="18"/>
        </w:rPr>
        <w:t>, 15).</w:t>
      </w:r>
    </w:p>
  </w:footnote>
  <w:footnote w:id="44">
    <w:p w14:paraId="4C8159A6"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45">
    <w:p w14:paraId="1959015C"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46">
    <w:p w14:paraId="0695E7EA" w14:textId="77777777" w:rsidR="00637FA7" w:rsidRPr="00CA5F32" w:rsidRDefault="00637FA7" w:rsidP="00CA5F32">
      <w:pPr>
        <w:pStyle w:val="FootnoteText"/>
        <w:ind w:firstLine="709"/>
        <w:rPr>
          <w:rFonts w:ascii="Arial" w:hAnsi="Arial" w:cs="Arial"/>
          <w:sz w:val="18"/>
          <w:szCs w:val="18"/>
        </w:rPr>
      </w:pPr>
      <w:r w:rsidRPr="00CA5F32">
        <w:rPr>
          <w:rStyle w:val="FootnoteReference"/>
          <w:rFonts w:ascii="Arial" w:hAnsi="Arial" w:cs="Arial"/>
          <w:sz w:val="18"/>
          <w:szCs w:val="18"/>
        </w:rPr>
        <w:footnoteRef/>
      </w:r>
      <w:r w:rsidRPr="00CA5F32">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526DF" w14:textId="77777777" w:rsidR="00637FA7" w:rsidRDefault="00637FA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132</w:t>
    </w:r>
    <w:r>
      <w:rPr>
        <w:rStyle w:val="PageNumber"/>
      </w:rPr>
      <w:fldChar w:fldCharType="end"/>
    </w:r>
  </w:p>
  <w:p w14:paraId="2890F93A" w14:textId="77777777" w:rsidR="00637FA7" w:rsidRDefault="00637FA7">
    <w:pPr>
      <w:pStyle w:val="Header"/>
      <w:rPr>
        <w:rStyle w:val="PageNumber"/>
      </w:rPr>
    </w:pPr>
    <w:r>
      <w:t>Dr. Rick Griffith</w:t>
    </w:r>
    <w:r>
      <w:tab/>
      <w:t>Ecclesiology: Government</w:t>
    </w:r>
    <w:r>
      <w:tab/>
    </w:r>
  </w:p>
  <w:p w14:paraId="5CB5F318" w14:textId="77777777" w:rsidR="00637FA7" w:rsidRDefault="00637F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E84C" w14:textId="77777777" w:rsidR="00637FA7" w:rsidRPr="0071081E" w:rsidRDefault="00637FA7">
    <w:pPr>
      <w:pStyle w:val="Header"/>
      <w:framePr w:wrap="around" w:vAnchor="text" w:hAnchor="page" w:x="10513" w:y="1"/>
      <w:ind w:right="33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81</w:t>
    </w:r>
    <w:r w:rsidRPr="0071081E">
      <w:rPr>
        <w:rStyle w:val="PageNumber"/>
        <w:rFonts w:ascii="Arial" w:hAnsi="Arial" w:cs="Arial"/>
        <w:i/>
        <w:iCs/>
        <w:sz w:val="21"/>
        <w:szCs w:val="16"/>
        <w:u w:val="single"/>
      </w:rPr>
      <w:fldChar w:fldCharType="end"/>
    </w:r>
  </w:p>
  <w:p w14:paraId="18BA71AC"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Deacons</w:t>
    </w:r>
    <w:r w:rsidRPr="0071081E">
      <w:rPr>
        <w:rFonts w:ascii="Arial" w:hAnsi="Arial" w:cs="Arial"/>
        <w:i/>
        <w:iCs/>
        <w:sz w:val="21"/>
        <w:szCs w:val="16"/>
        <w:u w:val="single"/>
      </w:rPr>
      <w:tab/>
    </w:r>
  </w:p>
  <w:p w14:paraId="43A78097" w14:textId="77777777" w:rsidR="00637FA7" w:rsidRPr="0071081E" w:rsidRDefault="00637FA7">
    <w:pPr>
      <w:pStyle w:val="Header"/>
      <w:rPr>
        <w:rFonts w:ascii="Arial" w:hAnsi="Arial" w:cs="Arial"/>
        <w:i/>
        <w:iCs/>
        <w:sz w:val="21"/>
        <w:szCs w:val="16"/>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9F952" w14:textId="77777777" w:rsidR="00637FA7" w:rsidRPr="0071081E" w:rsidRDefault="00637FA7">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84</w:t>
    </w:r>
    <w:r w:rsidRPr="0071081E">
      <w:rPr>
        <w:rStyle w:val="PageNumber"/>
        <w:rFonts w:ascii="Arial" w:hAnsi="Arial" w:cs="Arial"/>
        <w:i/>
        <w:iCs/>
        <w:sz w:val="21"/>
        <w:szCs w:val="16"/>
        <w:u w:val="single"/>
      </w:rPr>
      <w:fldChar w:fldCharType="end"/>
    </w:r>
  </w:p>
  <w:p w14:paraId="364E6D2C"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14:paraId="79BEF52A" w14:textId="77777777" w:rsidR="00637FA7" w:rsidRPr="0071081E" w:rsidRDefault="00637FA7">
    <w:pPr>
      <w:pStyle w:val="Header"/>
      <w:rPr>
        <w:rFonts w:ascii="Arial" w:hAnsi="Arial" w:cs="Arial"/>
        <w:i/>
        <w:iCs/>
        <w:sz w:val="21"/>
        <w:szCs w:val="16"/>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14937" w14:textId="77777777" w:rsidR="00637FA7" w:rsidRPr="0071081E" w:rsidRDefault="00637FA7" w:rsidP="00F45A39">
    <w:pPr>
      <w:pStyle w:val="Header"/>
      <w:tabs>
        <w:tab w:val="clear" w:pos="4800"/>
        <w:tab w:val="clear" w:pos="9660"/>
        <w:tab w:val="center" w:pos="4950"/>
        <w:tab w:val="right" w:pos="9360"/>
      </w:tabs>
      <w:ind w:right="-68"/>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t>84</w:t>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b</w:t>
    </w:r>
    <w:r w:rsidRPr="0071081E">
      <w:rPr>
        <w:rStyle w:val="PageNumber"/>
        <w:rFonts w:ascii="Arial" w:hAnsi="Arial" w:cs="Arial"/>
        <w:i/>
        <w:iCs/>
        <w:sz w:val="21"/>
        <w:szCs w:val="16"/>
        <w:u w:val="single"/>
      </w:rPr>
      <w:fldChar w:fldCharType="end"/>
    </w:r>
  </w:p>
  <w:p w14:paraId="0E229EFF" w14:textId="77777777" w:rsidR="00637FA7" w:rsidRPr="0071081E" w:rsidRDefault="00637FA7">
    <w:pPr>
      <w:pStyle w:val="Header"/>
      <w:rPr>
        <w:rFonts w:ascii="Arial" w:hAnsi="Arial" w:cs="Arial"/>
        <w:i/>
        <w:iCs/>
        <w:sz w:val="21"/>
        <w:szCs w:val="16"/>
        <w:u w:val="single"/>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B697" w14:textId="77777777" w:rsidR="00637FA7" w:rsidRPr="0071081E" w:rsidRDefault="00637FA7">
    <w:pPr>
      <w:pStyle w:val="Header"/>
      <w:framePr w:wrap="around" w:vAnchor="text" w:hAnchor="margin" w:xAlign="right" w:y="1"/>
      <w:ind w:right="15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85</w:t>
    </w:r>
    <w:r w:rsidRPr="0071081E">
      <w:rPr>
        <w:rStyle w:val="PageNumber"/>
        <w:rFonts w:ascii="Arial" w:hAnsi="Arial" w:cs="Arial"/>
        <w:i/>
        <w:iCs/>
        <w:sz w:val="21"/>
        <w:szCs w:val="16"/>
        <w:u w:val="single"/>
      </w:rPr>
      <w:fldChar w:fldCharType="end"/>
    </w:r>
  </w:p>
  <w:p w14:paraId="20197196"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 &amp; Deacons</w:t>
    </w:r>
    <w:r w:rsidRPr="0071081E">
      <w:rPr>
        <w:rFonts w:ascii="Arial" w:hAnsi="Arial" w:cs="Arial"/>
        <w:i/>
        <w:iCs/>
        <w:sz w:val="21"/>
        <w:szCs w:val="16"/>
        <w:u w:val="single"/>
      </w:rPr>
      <w:tab/>
    </w:r>
  </w:p>
  <w:p w14:paraId="0B2739D9" w14:textId="77777777" w:rsidR="00637FA7" w:rsidRPr="0071081E" w:rsidRDefault="00637FA7">
    <w:pPr>
      <w:pStyle w:val="Header"/>
      <w:rPr>
        <w:rFonts w:ascii="Arial" w:hAnsi="Arial" w:cs="Arial"/>
        <w:i/>
        <w:iCs/>
        <w:sz w:val="21"/>
        <w:szCs w:val="16"/>
        <w:u w:val="single"/>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2BD3B" w14:textId="77777777" w:rsidR="00637FA7" w:rsidRPr="00A36B36" w:rsidRDefault="00637FA7">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91</w:t>
    </w:r>
    <w:r w:rsidRPr="00A36B36">
      <w:rPr>
        <w:rStyle w:val="PageNumber"/>
        <w:rFonts w:ascii="Arial" w:hAnsi="Arial" w:cs="Arial"/>
        <w:i/>
        <w:iCs/>
        <w:sz w:val="21"/>
        <w:szCs w:val="16"/>
        <w:u w:val="single"/>
      </w:rPr>
      <w:fldChar w:fldCharType="end"/>
    </w:r>
  </w:p>
  <w:p w14:paraId="3CF26F8E" w14:textId="77777777" w:rsidR="00637FA7" w:rsidRPr="00A36B36"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Decision Making</w:t>
    </w:r>
    <w:r w:rsidRPr="00A36B36">
      <w:rPr>
        <w:rFonts w:ascii="Arial" w:hAnsi="Arial" w:cs="Arial"/>
        <w:i/>
        <w:iCs/>
        <w:sz w:val="21"/>
        <w:szCs w:val="16"/>
        <w:u w:val="single"/>
      </w:rPr>
      <w:tab/>
    </w:r>
  </w:p>
  <w:p w14:paraId="3BAE5C73" w14:textId="77777777" w:rsidR="00637FA7" w:rsidRPr="00A36B36" w:rsidRDefault="00637FA7">
    <w:pPr>
      <w:pStyle w:val="Header"/>
      <w:rPr>
        <w:rFonts w:ascii="Arial" w:hAnsi="Arial" w:cs="Arial"/>
        <w:i/>
        <w:iCs/>
        <w:sz w:val="21"/>
        <w:szCs w:val="16"/>
        <w:u w:val="single"/>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1272" w14:textId="77777777" w:rsidR="00637FA7" w:rsidRPr="00A36B36" w:rsidRDefault="00637FA7">
    <w:pPr>
      <w:pStyle w:val="Header"/>
      <w:framePr w:wrap="around" w:vAnchor="text" w:hAnchor="margin" w:xAlign="right" w:y="1"/>
      <w:ind w:right="15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94</w:t>
    </w:r>
    <w:r w:rsidRPr="00A36B36">
      <w:rPr>
        <w:rStyle w:val="PageNumber"/>
        <w:rFonts w:ascii="Arial" w:hAnsi="Arial" w:cs="Arial"/>
        <w:i/>
        <w:iCs/>
        <w:sz w:val="21"/>
        <w:szCs w:val="16"/>
        <w:u w:val="single"/>
      </w:rPr>
      <w:fldChar w:fldCharType="end"/>
    </w:r>
  </w:p>
  <w:p w14:paraId="3DFD68D8" w14:textId="77777777" w:rsidR="00637FA7" w:rsidRPr="00A36B36"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Government</w:t>
    </w:r>
    <w:r w:rsidRPr="00A36B36">
      <w:rPr>
        <w:rFonts w:ascii="Arial" w:hAnsi="Arial" w:cs="Arial"/>
        <w:i/>
        <w:iCs/>
        <w:sz w:val="21"/>
        <w:szCs w:val="16"/>
        <w:u w:val="single"/>
      </w:rPr>
      <w:tab/>
    </w:r>
  </w:p>
  <w:p w14:paraId="3DAC009C" w14:textId="77777777" w:rsidR="00637FA7" w:rsidRPr="00A36B36" w:rsidRDefault="00637FA7">
    <w:pPr>
      <w:pStyle w:val="Header"/>
      <w:rPr>
        <w:rFonts w:ascii="Arial" w:hAnsi="Arial" w:cs="Arial"/>
        <w:i/>
        <w:iCs/>
        <w:sz w:val="21"/>
        <w:szCs w:val="16"/>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5C577" w14:textId="77777777" w:rsidR="00637FA7" w:rsidRPr="00A36B36" w:rsidRDefault="00637FA7">
    <w:pPr>
      <w:pStyle w:val="Header"/>
      <w:framePr w:wrap="around" w:vAnchor="text" w:hAnchor="margin" w:xAlign="right" w:y="1"/>
      <w:ind w:right="150"/>
      <w:jc w:val="right"/>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103</w:t>
    </w:r>
    <w:r w:rsidRPr="00A36B36">
      <w:rPr>
        <w:rStyle w:val="PageNumber"/>
        <w:rFonts w:ascii="Arial" w:hAnsi="Arial" w:cs="Arial"/>
        <w:i/>
        <w:iCs/>
        <w:sz w:val="21"/>
        <w:szCs w:val="16"/>
        <w:u w:val="single"/>
      </w:rPr>
      <w:fldChar w:fldCharType="end"/>
    </w:r>
  </w:p>
  <w:p w14:paraId="6D1535F4"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Discipline</w:t>
    </w:r>
    <w:r w:rsidRPr="00A36B36">
      <w:rPr>
        <w:rFonts w:ascii="Arial" w:hAnsi="Arial" w:cs="Arial"/>
        <w:i/>
        <w:iCs/>
        <w:sz w:val="21"/>
        <w:szCs w:val="16"/>
        <w:u w:val="single"/>
      </w:rPr>
      <w:tab/>
    </w:r>
  </w:p>
  <w:p w14:paraId="61C3B5AB" w14:textId="77777777" w:rsidR="00637FA7" w:rsidRPr="00A36B36" w:rsidRDefault="00637FA7">
    <w:pPr>
      <w:pStyle w:val="Header"/>
      <w:rPr>
        <w:rFonts w:ascii="Arial" w:hAnsi="Arial" w:cs="Arial"/>
        <w:i/>
        <w:iCs/>
        <w:sz w:val="21"/>
        <w:szCs w:val="16"/>
        <w:u w:val="single"/>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2072"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117</w:t>
    </w:r>
    <w:r w:rsidRPr="00A36B36">
      <w:rPr>
        <w:rStyle w:val="PageNumber"/>
        <w:rFonts w:ascii="Arial" w:hAnsi="Arial" w:cs="Arial"/>
        <w:i/>
        <w:iCs/>
        <w:sz w:val="21"/>
        <w:szCs w:val="16"/>
        <w:u w:val="single"/>
      </w:rPr>
      <w:fldChar w:fldCharType="end"/>
    </w:r>
  </w:p>
  <w:p w14:paraId="6629B278"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Baptism</w:t>
    </w:r>
    <w:r w:rsidRPr="00A36B36">
      <w:rPr>
        <w:rFonts w:ascii="Arial" w:hAnsi="Arial" w:cs="Arial"/>
        <w:i/>
        <w:iCs/>
        <w:sz w:val="21"/>
        <w:szCs w:val="16"/>
        <w:u w:val="single"/>
      </w:rPr>
      <w:tab/>
    </w:r>
  </w:p>
  <w:p w14:paraId="68B08593" w14:textId="77777777" w:rsidR="00637FA7" w:rsidRPr="00A36B36" w:rsidRDefault="00637FA7">
    <w:pPr>
      <w:pStyle w:val="Header"/>
      <w:rPr>
        <w:rFonts w:ascii="Arial" w:hAnsi="Arial" w:cs="Arial"/>
        <w:i/>
        <w:iCs/>
        <w:sz w:val="21"/>
        <w:szCs w:val="16"/>
        <w:u w:val="single"/>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790F"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127</w:t>
    </w:r>
    <w:r w:rsidRPr="00A36B36">
      <w:rPr>
        <w:rStyle w:val="PageNumber"/>
        <w:rFonts w:ascii="Arial" w:hAnsi="Arial" w:cs="Arial"/>
        <w:i/>
        <w:iCs/>
        <w:sz w:val="21"/>
        <w:szCs w:val="16"/>
        <w:u w:val="single"/>
      </w:rPr>
      <w:fldChar w:fldCharType="end"/>
    </w:r>
  </w:p>
  <w:p w14:paraId="101D2166"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Lord’s Supper</w:t>
    </w:r>
    <w:r w:rsidRPr="00A36B36">
      <w:rPr>
        <w:rFonts w:ascii="Arial" w:hAnsi="Arial" w:cs="Arial"/>
        <w:i/>
        <w:iCs/>
        <w:sz w:val="21"/>
        <w:szCs w:val="16"/>
        <w:u w:val="single"/>
      </w:rPr>
      <w:tab/>
    </w:r>
  </w:p>
  <w:p w14:paraId="4896FD94" w14:textId="77777777" w:rsidR="00637FA7" w:rsidRPr="00A36B36" w:rsidRDefault="00637FA7">
    <w:pPr>
      <w:pStyle w:val="Header"/>
      <w:rPr>
        <w:rFonts w:ascii="Arial" w:hAnsi="Arial" w:cs="Arial"/>
        <w:i/>
        <w:iCs/>
        <w:sz w:val="21"/>
        <w:szCs w:val="16"/>
        <w:u w:val="single"/>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36C0"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131</w:t>
    </w:r>
    <w:r w:rsidRPr="00A36B36">
      <w:rPr>
        <w:rStyle w:val="PageNumber"/>
        <w:rFonts w:ascii="Arial" w:hAnsi="Arial" w:cs="Arial"/>
        <w:i/>
        <w:iCs/>
        <w:sz w:val="21"/>
        <w:szCs w:val="16"/>
        <w:u w:val="single"/>
      </w:rPr>
      <w:fldChar w:fldCharType="end"/>
    </w:r>
  </w:p>
  <w:p w14:paraId="71434634"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Edification</w:t>
    </w:r>
    <w:r w:rsidRPr="00A36B36">
      <w:rPr>
        <w:rFonts w:ascii="Arial" w:hAnsi="Arial" w:cs="Arial"/>
        <w:i/>
        <w:iCs/>
        <w:sz w:val="21"/>
        <w:szCs w:val="16"/>
        <w:u w:val="single"/>
      </w:rPr>
      <w:tab/>
    </w:r>
  </w:p>
  <w:p w14:paraId="3CE92CA8" w14:textId="77777777" w:rsidR="00637FA7" w:rsidRPr="00A36B36" w:rsidRDefault="00637FA7">
    <w:pPr>
      <w:pStyle w:val="Header"/>
      <w:rPr>
        <w:rFonts w:ascii="Arial" w:hAnsi="Arial" w:cs="Arial"/>
        <w:i/>
        <w:iCs/>
        <w:sz w:val="21"/>
        <w:szCs w:val="16"/>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7C483" w14:textId="77777777" w:rsidR="00637FA7" w:rsidRPr="0071081E" w:rsidRDefault="00637FA7">
    <w:pPr>
      <w:pStyle w:val="Header"/>
      <w:framePr w:wrap="around" w:vAnchor="text" w:hAnchor="margin" w:xAlign="right" w:y="1"/>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v</w:t>
    </w:r>
    <w:r w:rsidRPr="0071081E">
      <w:rPr>
        <w:rStyle w:val="PageNumber"/>
        <w:rFonts w:ascii="Arial" w:hAnsi="Arial" w:cs="Arial"/>
        <w:i/>
        <w:iCs/>
        <w:sz w:val="21"/>
        <w:szCs w:val="16"/>
        <w:u w:val="single"/>
      </w:rPr>
      <w:fldChar w:fldCharType="end"/>
    </w:r>
  </w:p>
  <w:p w14:paraId="7ABAB079" w14:textId="77777777" w:rsidR="00637FA7" w:rsidRPr="0071081E" w:rsidRDefault="00637FA7">
    <w:pPr>
      <w:pStyle w:val="Header"/>
      <w:tabs>
        <w:tab w:val="clear" w:pos="4800"/>
        <w:tab w:val="clear" w:pos="9660"/>
        <w:tab w:val="center" w:pos="4950"/>
        <w:tab w:val="right" w:pos="9540"/>
      </w:tabs>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w:t>
    </w:r>
    <w:r w:rsidRPr="0071081E">
      <w:rPr>
        <w:rFonts w:ascii="Arial" w:hAnsi="Arial" w:cs="Arial"/>
        <w:i/>
        <w:iCs/>
        <w:sz w:val="21"/>
        <w:szCs w:val="16"/>
        <w:u w:val="single"/>
      </w:rPr>
      <w:tab/>
    </w:r>
  </w:p>
  <w:p w14:paraId="67111ED2" w14:textId="77777777" w:rsidR="00637FA7" w:rsidRPr="0071081E" w:rsidRDefault="00637FA7">
    <w:pPr>
      <w:pStyle w:val="Header"/>
      <w:rPr>
        <w:rFonts w:ascii="Arial" w:hAnsi="Arial" w:cs="Arial"/>
        <w:i/>
        <w:iCs/>
        <w:sz w:val="21"/>
        <w:szCs w:val="16"/>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B4EBC" w14:textId="77777777" w:rsidR="00637FA7" w:rsidRPr="00A36B36" w:rsidRDefault="00637FA7">
    <w:pPr>
      <w:pStyle w:val="Header"/>
      <w:framePr w:wrap="around" w:vAnchor="text" w:hAnchor="margin" w:xAlign="right" w:y="1"/>
      <w:ind w:right="90"/>
      <w:rPr>
        <w:rStyle w:val="PageNumber"/>
        <w:rFonts w:ascii="Arial" w:hAnsi="Arial" w:cs="Arial"/>
        <w:i/>
        <w:iCs/>
        <w:sz w:val="21"/>
        <w:szCs w:val="16"/>
        <w:u w:val="single"/>
      </w:rPr>
    </w:pPr>
    <w:r w:rsidRPr="00A36B36">
      <w:rPr>
        <w:rStyle w:val="PageNumber"/>
        <w:rFonts w:ascii="Arial" w:hAnsi="Arial" w:cs="Arial"/>
        <w:i/>
        <w:iCs/>
        <w:sz w:val="21"/>
        <w:szCs w:val="16"/>
        <w:u w:val="single"/>
      </w:rPr>
      <w:fldChar w:fldCharType="begin"/>
    </w:r>
    <w:r w:rsidRPr="00A36B36">
      <w:rPr>
        <w:rStyle w:val="PageNumber"/>
        <w:rFonts w:ascii="Arial" w:hAnsi="Arial" w:cs="Arial"/>
        <w:i/>
        <w:iCs/>
        <w:sz w:val="21"/>
        <w:szCs w:val="16"/>
        <w:u w:val="single"/>
      </w:rPr>
      <w:instrText xml:space="preserve">PAGE  </w:instrText>
    </w:r>
    <w:r w:rsidRPr="00A36B36">
      <w:rPr>
        <w:rStyle w:val="PageNumber"/>
        <w:rFonts w:ascii="Arial" w:hAnsi="Arial" w:cs="Arial"/>
        <w:i/>
        <w:iCs/>
        <w:sz w:val="21"/>
        <w:szCs w:val="16"/>
        <w:u w:val="single"/>
      </w:rPr>
      <w:fldChar w:fldCharType="separate"/>
    </w:r>
    <w:r w:rsidRPr="00A36B36">
      <w:rPr>
        <w:rStyle w:val="PageNumber"/>
        <w:rFonts w:ascii="Arial" w:hAnsi="Arial" w:cs="Arial"/>
        <w:i/>
        <w:iCs/>
        <w:noProof/>
        <w:sz w:val="21"/>
        <w:szCs w:val="16"/>
        <w:u w:val="single"/>
      </w:rPr>
      <w:t>133</w:t>
    </w:r>
    <w:r w:rsidRPr="00A36B36">
      <w:rPr>
        <w:rStyle w:val="PageNumber"/>
        <w:rFonts w:ascii="Arial" w:hAnsi="Arial" w:cs="Arial"/>
        <w:i/>
        <w:iCs/>
        <w:sz w:val="21"/>
        <w:szCs w:val="16"/>
        <w:u w:val="single"/>
      </w:rPr>
      <w:fldChar w:fldCharType="end"/>
    </w:r>
  </w:p>
  <w:p w14:paraId="34E8814D" w14:textId="77777777" w:rsidR="00637FA7" w:rsidRPr="00A36B36"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A36B36">
      <w:rPr>
        <w:rFonts w:ascii="Arial" w:hAnsi="Arial" w:cs="Arial"/>
        <w:i/>
        <w:iCs/>
        <w:sz w:val="21"/>
        <w:szCs w:val="16"/>
        <w:u w:val="single"/>
      </w:rPr>
      <w:t>Dr. Rick Griffith</w:t>
    </w:r>
    <w:r w:rsidRPr="00A36B36">
      <w:rPr>
        <w:rFonts w:ascii="Arial" w:hAnsi="Arial" w:cs="Arial"/>
        <w:i/>
        <w:iCs/>
        <w:sz w:val="21"/>
        <w:szCs w:val="16"/>
        <w:u w:val="single"/>
      </w:rPr>
      <w:tab/>
      <w:t>Ecclesiology: Multiplication</w:t>
    </w:r>
    <w:r w:rsidRPr="00A36B36">
      <w:rPr>
        <w:rFonts w:ascii="Arial" w:hAnsi="Arial" w:cs="Arial"/>
        <w:i/>
        <w:iCs/>
        <w:sz w:val="21"/>
        <w:szCs w:val="16"/>
        <w:u w:val="single"/>
      </w:rPr>
      <w:tab/>
    </w:r>
  </w:p>
  <w:p w14:paraId="56B53C3D" w14:textId="77777777" w:rsidR="00637FA7" w:rsidRPr="00A36B36" w:rsidRDefault="00637FA7">
    <w:pPr>
      <w:pStyle w:val="Header"/>
      <w:rPr>
        <w:rFonts w:ascii="Arial" w:hAnsi="Arial" w:cs="Arial"/>
        <w:i/>
        <w:iCs/>
        <w:sz w:val="21"/>
        <w:szCs w:val="16"/>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6C4DB"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134</w:t>
    </w:r>
    <w:r w:rsidRPr="00413A97">
      <w:rPr>
        <w:rStyle w:val="PageNumber"/>
        <w:rFonts w:ascii="Arial" w:hAnsi="Arial" w:cs="Arial"/>
        <w:i/>
        <w:iCs/>
        <w:sz w:val="21"/>
        <w:szCs w:val="16"/>
        <w:u w:val="single"/>
      </w:rPr>
      <w:fldChar w:fldCharType="end"/>
    </w:r>
  </w:p>
  <w:p w14:paraId="049AE34D"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Change</w:t>
    </w:r>
    <w:r w:rsidRPr="00413A97">
      <w:rPr>
        <w:rFonts w:ascii="Arial" w:hAnsi="Arial" w:cs="Arial"/>
        <w:i/>
        <w:iCs/>
        <w:sz w:val="21"/>
        <w:szCs w:val="16"/>
        <w:u w:val="single"/>
      </w:rPr>
      <w:tab/>
    </w:r>
  </w:p>
  <w:p w14:paraId="450EAE01" w14:textId="77777777" w:rsidR="00637FA7" w:rsidRPr="00413A97" w:rsidRDefault="00637FA7">
    <w:pPr>
      <w:pStyle w:val="Header"/>
      <w:rPr>
        <w:rFonts w:ascii="Arial" w:hAnsi="Arial" w:cs="Arial"/>
        <w:i/>
        <w:iCs/>
        <w:sz w:val="21"/>
        <w:szCs w:val="16"/>
        <w:u w:val="singl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8F92"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137</w:t>
    </w:r>
    <w:r w:rsidRPr="00413A97">
      <w:rPr>
        <w:rStyle w:val="PageNumber"/>
        <w:rFonts w:ascii="Arial" w:hAnsi="Arial" w:cs="Arial"/>
        <w:i/>
        <w:iCs/>
        <w:sz w:val="21"/>
        <w:szCs w:val="16"/>
        <w:u w:val="single"/>
      </w:rPr>
      <w:fldChar w:fldCharType="end"/>
    </w:r>
  </w:p>
  <w:p w14:paraId="2F96A869"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Unity</w:t>
    </w:r>
    <w:r w:rsidRPr="00413A97">
      <w:rPr>
        <w:rFonts w:ascii="Arial" w:hAnsi="Arial" w:cs="Arial"/>
        <w:i/>
        <w:iCs/>
        <w:sz w:val="21"/>
        <w:szCs w:val="16"/>
        <w:u w:val="single"/>
      </w:rPr>
      <w:tab/>
    </w:r>
  </w:p>
  <w:p w14:paraId="41C78BDA" w14:textId="77777777" w:rsidR="00637FA7" w:rsidRPr="00413A97" w:rsidRDefault="00637FA7">
    <w:pPr>
      <w:pStyle w:val="Header"/>
      <w:rPr>
        <w:rFonts w:ascii="Arial" w:hAnsi="Arial" w:cs="Arial"/>
        <w:i/>
        <w:iCs/>
        <w:sz w:val="21"/>
        <w:szCs w:val="16"/>
        <w:u w:val="single"/>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68A31"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139</w:t>
    </w:r>
    <w:r w:rsidRPr="00413A97">
      <w:rPr>
        <w:rStyle w:val="PageNumber"/>
        <w:rFonts w:ascii="Arial" w:hAnsi="Arial" w:cs="Arial"/>
        <w:i/>
        <w:iCs/>
        <w:sz w:val="21"/>
        <w:szCs w:val="16"/>
        <w:u w:val="single"/>
      </w:rPr>
      <w:fldChar w:fldCharType="end"/>
    </w:r>
  </w:p>
  <w:p w14:paraId="7B106073"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Role of Women in the Church</w:t>
    </w:r>
    <w:r w:rsidRPr="00413A97">
      <w:rPr>
        <w:rFonts w:ascii="Arial" w:hAnsi="Arial" w:cs="Arial"/>
        <w:i/>
        <w:iCs/>
        <w:sz w:val="21"/>
        <w:szCs w:val="16"/>
        <w:u w:val="single"/>
      </w:rPr>
      <w:tab/>
    </w:r>
  </w:p>
  <w:p w14:paraId="3E511623" w14:textId="77777777" w:rsidR="00637FA7" w:rsidRPr="00413A97" w:rsidRDefault="00637FA7">
    <w:pPr>
      <w:pStyle w:val="Header"/>
      <w:rPr>
        <w:rFonts w:ascii="Arial" w:hAnsi="Arial" w:cs="Arial"/>
        <w:i/>
        <w:iCs/>
        <w:sz w:val="21"/>
        <w:szCs w:val="16"/>
        <w:u w:val="single"/>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7059" w14:textId="77777777" w:rsidR="00637FA7" w:rsidRPr="00413A97" w:rsidRDefault="00637FA7">
    <w:pPr>
      <w:pStyle w:val="Header"/>
      <w:framePr w:wrap="around" w:vAnchor="text" w:hAnchor="margin" w:xAlign="right" w:y="1"/>
      <w:ind w:right="90"/>
      <w:rPr>
        <w:rStyle w:val="PageNumber"/>
        <w:rFonts w:ascii="Arial" w:hAnsi="Arial" w:cs="Arial"/>
        <w:i/>
        <w:iCs/>
        <w:sz w:val="21"/>
        <w:szCs w:val="16"/>
        <w:u w:val="single"/>
      </w:rPr>
    </w:pPr>
    <w:r w:rsidRPr="00413A97">
      <w:rPr>
        <w:rStyle w:val="PageNumber"/>
        <w:rFonts w:ascii="Arial" w:hAnsi="Arial" w:cs="Arial"/>
        <w:i/>
        <w:iCs/>
        <w:sz w:val="21"/>
        <w:szCs w:val="16"/>
        <w:u w:val="single"/>
      </w:rPr>
      <w:fldChar w:fldCharType="begin"/>
    </w:r>
    <w:r w:rsidRPr="00413A97">
      <w:rPr>
        <w:rStyle w:val="PageNumber"/>
        <w:rFonts w:ascii="Arial" w:hAnsi="Arial" w:cs="Arial"/>
        <w:i/>
        <w:iCs/>
        <w:sz w:val="21"/>
        <w:szCs w:val="16"/>
        <w:u w:val="single"/>
      </w:rPr>
      <w:instrText xml:space="preserve">PAGE  </w:instrText>
    </w:r>
    <w:r w:rsidRPr="00413A97">
      <w:rPr>
        <w:rStyle w:val="PageNumber"/>
        <w:rFonts w:ascii="Arial" w:hAnsi="Arial" w:cs="Arial"/>
        <w:i/>
        <w:iCs/>
        <w:sz w:val="21"/>
        <w:szCs w:val="16"/>
        <w:u w:val="single"/>
      </w:rPr>
      <w:fldChar w:fldCharType="separate"/>
    </w:r>
    <w:r w:rsidRPr="00413A97">
      <w:rPr>
        <w:rStyle w:val="PageNumber"/>
        <w:rFonts w:ascii="Arial" w:hAnsi="Arial" w:cs="Arial"/>
        <w:i/>
        <w:iCs/>
        <w:noProof/>
        <w:sz w:val="21"/>
        <w:szCs w:val="16"/>
        <w:u w:val="single"/>
      </w:rPr>
      <w:t>167</w:t>
    </w:r>
    <w:r w:rsidRPr="00413A97">
      <w:rPr>
        <w:rStyle w:val="PageNumber"/>
        <w:rFonts w:ascii="Arial" w:hAnsi="Arial" w:cs="Arial"/>
        <w:i/>
        <w:iCs/>
        <w:sz w:val="21"/>
        <w:szCs w:val="16"/>
        <w:u w:val="single"/>
      </w:rPr>
      <w:fldChar w:fldCharType="end"/>
    </w:r>
  </w:p>
  <w:p w14:paraId="2C85D994" w14:textId="77777777" w:rsidR="00637FA7" w:rsidRPr="00413A97" w:rsidRDefault="00637FA7">
    <w:pPr>
      <w:pStyle w:val="Header"/>
      <w:tabs>
        <w:tab w:val="clear" w:pos="4800"/>
        <w:tab w:val="clear" w:pos="9660"/>
        <w:tab w:val="center" w:pos="4950"/>
        <w:tab w:val="right" w:pos="9630"/>
      </w:tabs>
      <w:ind w:right="-10"/>
      <w:jc w:val="left"/>
      <w:rPr>
        <w:rFonts w:ascii="Arial" w:hAnsi="Arial" w:cs="Arial"/>
        <w:i/>
        <w:iCs/>
        <w:sz w:val="21"/>
        <w:szCs w:val="16"/>
        <w:u w:val="single"/>
      </w:rPr>
    </w:pPr>
    <w:r w:rsidRPr="00413A97">
      <w:rPr>
        <w:rFonts w:ascii="Arial" w:hAnsi="Arial" w:cs="Arial"/>
        <w:i/>
        <w:iCs/>
        <w:sz w:val="21"/>
        <w:szCs w:val="16"/>
        <w:u w:val="single"/>
      </w:rPr>
      <w:t>Dr. Rick Griffith</w:t>
    </w:r>
    <w:r w:rsidRPr="00413A97">
      <w:rPr>
        <w:rFonts w:ascii="Arial" w:hAnsi="Arial" w:cs="Arial"/>
        <w:i/>
        <w:iCs/>
        <w:sz w:val="21"/>
        <w:szCs w:val="16"/>
        <w:u w:val="single"/>
      </w:rPr>
      <w:tab/>
      <w:t>Ecclesiology: Supplements</w:t>
    </w:r>
    <w:r w:rsidRPr="00413A97">
      <w:rPr>
        <w:rFonts w:ascii="Arial" w:hAnsi="Arial" w:cs="Arial"/>
        <w:i/>
        <w:iCs/>
        <w:sz w:val="21"/>
        <w:szCs w:val="16"/>
        <w:u w:val="single"/>
      </w:rPr>
      <w:tab/>
    </w:r>
  </w:p>
  <w:p w14:paraId="25F8D50A" w14:textId="77777777" w:rsidR="00637FA7" w:rsidRPr="00413A97" w:rsidRDefault="00637FA7">
    <w:pPr>
      <w:pStyle w:val="Header"/>
      <w:jc w:val="left"/>
      <w:rPr>
        <w:rFonts w:ascii="Arial" w:hAnsi="Arial" w:cs="Arial"/>
        <w:i/>
        <w:iCs/>
        <w:sz w:val="21"/>
        <w:szCs w:val="16"/>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56A9D" w14:textId="77777777" w:rsidR="00637FA7" w:rsidRDefault="00637FA7">
    <w:pPr>
      <w:pStyle w:val="Header"/>
      <w:framePr w:wrap="around" w:vAnchor="text" w:hAnchor="margin" w:xAlign="right" w:y="1"/>
      <w:ind w:right="9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4B07FE26" w14:textId="77777777" w:rsidR="00637FA7" w:rsidRDefault="00637FA7">
    <w:pPr>
      <w:pStyle w:val="Header"/>
      <w:tabs>
        <w:tab w:val="clear" w:pos="4800"/>
        <w:tab w:val="clear" w:pos="9660"/>
        <w:tab w:val="center" w:pos="4950"/>
        <w:tab w:val="right" w:pos="9630"/>
      </w:tabs>
      <w:ind w:right="-10"/>
      <w:jc w:val="left"/>
    </w:pPr>
    <w:r>
      <w:t>Dr. Rick Griffith</w:t>
    </w:r>
    <w:r>
      <w:tab/>
      <w:t>Ecclesiology: Church Unity</w:t>
    </w:r>
    <w:r>
      <w:tab/>
    </w:r>
  </w:p>
  <w:p w14:paraId="0CADCE0D" w14:textId="77777777" w:rsidR="00637FA7" w:rsidRDefault="00637FA7">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AA4A" w14:textId="77777777" w:rsidR="00637FA7" w:rsidRPr="0071081E" w:rsidRDefault="00637FA7">
    <w:pPr>
      <w:pStyle w:val="Header"/>
      <w:framePr w:wrap="around" w:vAnchor="text" w:hAnchor="margin" w:xAlign="right" w:y="1"/>
      <w:ind w:right="120"/>
      <w:rPr>
        <w:rStyle w:val="PageNumber"/>
        <w:rFonts w:ascii="Arial" w:hAnsi="Arial" w:cs="Arial"/>
        <w:i/>
        <w:sz w:val="21"/>
        <w:szCs w:val="18"/>
      </w:rPr>
    </w:pPr>
    <w:r w:rsidRPr="0071081E">
      <w:rPr>
        <w:rStyle w:val="PageNumber"/>
        <w:rFonts w:ascii="Arial" w:hAnsi="Arial" w:cs="Arial"/>
        <w:i/>
        <w:sz w:val="21"/>
        <w:szCs w:val="18"/>
      </w:rPr>
      <w:fldChar w:fldCharType="begin"/>
    </w:r>
    <w:r w:rsidRPr="0071081E">
      <w:rPr>
        <w:rStyle w:val="PageNumber"/>
        <w:rFonts w:ascii="Arial" w:hAnsi="Arial" w:cs="Arial"/>
        <w:i/>
        <w:sz w:val="21"/>
        <w:szCs w:val="18"/>
      </w:rPr>
      <w:instrText xml:space="preserve">PAGE  </w:instrText>
    </w:r>
    <w:r w:rsidRPr="0071081E">
      <w:rPr>
        <w:rStyle w:val="PageNumber"/>
        <w:rFonts w:ascii="Arial" w:hAnsi="Arial" w:cs="Arial"/>
        <w:i/>
        <w:sz w:val="21"/>
        <w:szCs w:val="18"/>
      </w:rPr>
      <w:fldChar w:fldCharType="separate"/>
    </w:r>
    <w:r w:rsidRPr="0071081E">
      <w:rPr>
        <w:rStyle w:val="PageNumber"/>
        <w:rFonts w:ascii="Arial" w:hAnsi="Arial" w:cs="Arial"/>
        <w:i/>
        <w:noProof/>
        <w:sz w:val="21"/>
        <w:szCs w:val="18"/>
      </w:rPr>
      <w:t>8</w:t>
    </w:r>
    <w:r w:rsidRPr="0071081E">
      <w:rPr>
        <w:rStyle w:val="PageNumber"/>
        <w:rFonts w:ascii="Arial" w:hAnsi="Arial" w:cs="Arial"/>
        <w:i/>
        <w:sz w:val="21"/>
        <w:szCs w:val="18"/>
      </w:rPr>
      <w:fldChar w:fldCharType="end"/>
    </w:r>
  </w:p>
  <w:p w14:paraId="4ABBCD52" w14:textId="77777777" w:rsidR="00637FA7" w:rsidRPr="0071081E" w:rsidRDefault="00637FA7">
    <w:pPr>
      <w:pStyle w:val="Header"/>
      <w:tabs>
        <w:tab w:val="clear" w:pos="4800"/>
        <w:tab w:val="clear" w:pos="9660"/>
        <w:tab w:val="center" w:pos="4950"/>
        <w:tab w:val="right" w:pos="9630"/>
      </w:tabs>
      <w:ind w:right="-10"/>
      <w:jc w:val="left"/>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Introduction</w:t>
    </w:r>
    <w:r w:rsidRPr="0071081E">
      <w:rPr>
        <w:rFonts w:ascii="Arial" w:hAnsi="Arial" w:cs="Arial"/>
        <w:i/>
        <w:sz w:val="21"/>
        <w:szCs w:val="18"/>
        <w:u w:val="single"/>
      </w:rPr>
      <w:tab/>
    </w:r>
  </w:p>
  <w:p w14:paraId="21C0A71F" w14:textId="77777777" w:rsidR="00637FA7" w:rsidRPr="0071081E" w:rsidRDefault="00637FA7">
    <w:pPr>
      <w:pStyle w:val="Header"/>
      <w:rPr>
        <w:rFonts w:ascii="Arial" w:hAnsi="Arial" w:cs="Arial"/>
        <w:i/>
        <w:sz w:val="21"/>
        <w:szCs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34CFA" w14:textId="77777777" w:rsidR="00637FA7" w:rsidRPr="0071081E" w:rsidRDefault="00637FA7">
    <w:pPr>
      <w:pStyle w:val="Header"/>
      <w:tabs>
        <w:tab w:val="clear" w:pos="4800"/>
        <w:tab w:val="center" w:pos="4860"/>
      </w:tabs>
      <w:ind w:right="-10"/>
      <w:rPr>
        <w:rFonts w:ascii="Arial" w:hAnsi="Arial" w:cs="Arial"/>
        <w:i/>
        <w:sz w:val="21"/>
        <w:szCs w:val="18"/>
        <w:u w:val="single"/>
      </w:rPr>
    </w:pPr>
    <w:r w:rsidRPr="0071081E">
      <w:rPr>
        <w:rFonts w:ascii="Arial" w:hAnsi="Arial" w:cs="Arial"/>
        <w:i/>
        <w:sz w:val="21"/>
        <w:szCs w:val="18"/>
        <w:u w:val="single"/>
      </w:rPr>
      <w:t>Dr. Rick Griffith</w:t>
    </w:r>
    <w:r w:rsidRPr="0071081E">
      <w:rPr>
        <w:rFonts w:ascii="Arial" w:hAnsi="Arial" w:cs="Arial"/>
        <w:i/>
        <w:sz w:val="21"/>
        <w:szCs w:val="18"/>
        <w:u w:val="single"/>
      </w:rPr>
      <w:tab/>
      <w:t>Ecclesiology: Nature of the Church</w:t>
    </w:r>
    <w:r w:rsidRPr="0071081E">
      <w:rPr>
        <w:rFonts w:ascii="Arial" w:hAnsi="Arial" w:cs="Arial"/>
        <w:i/>
        <w:sz w:val="21"/>
        <w:szCs w:val="18"/>
        <w:u w:val="single"/>
      </w:rPr>
      <w:tab/>
    </w:r>
    <w:r w:rsidRPr="0071081E">
      <w:rPr>
        <w:rStyle w:val="PageNumber"/>
        <w:rFonts w:ascii="Arial" w:hAnsi="Arial" w:cs="Arial"/>
        <w:i/>
        <w:sz w:val="21"/>
        <w:szCs w:val="18"/>
        <w:u w:val="single"/>
      </w:rPr>
      <w:fldChar w:fldCharType="begin"/>
    </w:r>
    <w:r w:rsidRPr="0071081E">
      <w:rPr>
        <w:rStyle w:val="PageNumber"/>
        <w:rFonts w:ascii="Arial" w:hAnsi="Arial" w:cs="Arial"/>
        <w:i/>
        <w:sz w:val="21"/>
        <w:szCs w:val="18"/>
        <w:u w:val="single"/>
      </w:rPr>
      <w:instrText xml:space="preserve"> PAGE </w:instrText>
    </w:r>
    <w:r w:rsidRPr="0071081E">
      <w:rPr>
        <w:rStyle w:val="PageNumber"/>
        <w:rFonts w:ascii="Arial" w:hAnsi="Arial" w:cs="Arial"/>
        <w:i/>
        <w:sz w:val="21"/>
        <w:szCs w:val="18"/>
        <w:u w:val="single"/>
      </w:rPr>
      <w:fldChar w:fldCharType="separate"/>
    </w:r>
    <w:r w:rsidRPr="0071081E">
      <w:rPr>
        <w:rStyle w:val="PageNumber"/>
        <w:rFonts w:ascii="Arial" w:hAnsi="Arial" w:cs="Arial"/>
        <w:i/>
        <w:noProof/>
        <w:sz w:val="21"/>
        <w:szCs w:val="18"/>
        <w:u w:val="single"/>
      </w:rPr>
      <w:t>25</w:t>
    </w:r>
    <w:r w:rsidRPr="0071081E">
      <w:rPr>
        <w:rStyle w:val="PageNumber"/>
        <w:rFonts w:ascii="Arial" w:hAnsi="Arial" w:cs="Arial"/>
        <w:i/>
        <w:sz w:val="21"/>
        <w:szCs w:val="18"/>
        <w:u w:val="single"/>
      </w:rPr>
      <w:fldChar w:fldCharType="end"/>
    </w:r>
  </w:p>
  <w:p w14:paraId="6BBCEF34" w14:textId="77777777" w:rsidR="00637FA7" w:rsidRPr="0071081E" w:rsidRDefault="00637FA7">
    <w:pPr>
      <w:pStyle w:val="Header"/>
      <w:rPr>
        <w:rFonts w:ascii="Arial" w:hAnsi="Arial" w:cs="Arial"/>
        <w:i/>
        <w:sz w:val="21"/>
        <w:szCs w:val="18"/>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432D8" w14:textId="77777777" w:rsidR="00637FA7" w:rsidRPr="0071081E" w:rsidRDefault="00637FA7">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 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34</w:t>
    </w:r>
    <w:r w:rsidRPr="0071081E">
      <w:rPr>
        <w:rStyle w:val="PageNumber"/>
        <w:rFonts w:ascii="Arial" w:hAnsi="Arial" w:cs="Arial"/>
        <w:i/>
        <w:iCs/>
        <w:sz w:val="21"/>
        <w:szCs w:val="16"/>
        <w:u w:val="single"/>
      </w:rPr>
      <w:fldChar w:fldCharType="end"/>
    </w:r>
  </w:p>
  <w:p w14:paraId="752F89CB" w14:textId="77777777" w:rsidR="00637FA7" w:rsidRPr="0071081E" w:rsidRDefault="00637FA7">
    <w:pPr>
      <w:pStyle w:val="Header"/>
      <w:rPr>
        <w:rFonts w:ascii="Arial" w:hAnsi="Arial" w:cs="Arial"/>
        <w:i/>
        <w:iCs/>
        <w:sz w:val="21"/>
        <w:szCs w:val="16"/>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CC19" w14:textId="77777777" w:rsidR="00637FA7" w:rsidRPr="0071081E" w:rsidRDefault="00637FA7">
    <w:pPr>
      <w:pStyle w:val="Header"/>
      <w:tabs>
        <w:tab w:val="clear" w:pos="4800"/>
        <w:tab w:val="center" w:pos="4860"/>
      </w:tabs>
      <w:ind w:right="-10"/>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Nature of the Church</w:t>
    </w:r>
    <w:r w:rsidRPr="0071081E">
      <w:rPr>
        <w:rFonts w:ascii="Arial" w:hAnsi="Arial" w:cs="Arial"/>
        <w:i/>
        <w:iCs/>
        <w:sz w:val="21"/>
        <w:szCs w:val="16"/>
        <w:u w:val="single"/>
      </w:rPr>
      <w:tab/>
    </w:r>
    <w:r>
      <w:rPr>
        <w:rStyle w:val="PageNumber"/>
        <w:rFonts w:ascii="Arial" w:hAnsi="Arial" w:cs="Arial"/>
        <w:i/>
        <w:iCs/>
        <w:sz w:val="21"/>
        <w:szCs w:val="16"/>
        <w:u w:val="single"/>
      </w:rPr>
      <w:t>34a</w:t>
    </w:r>
  </w:p>
  <w:p w14:paraId="06ADADA8" w14:textId="77777777" w:rsidR="00637FA7" w:rsidRPr="0071081E" w:rsidRDefault="00637FA7">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FB6C7" w14:textId="77777777" w:rsidR="00637FA7" w:rsidRPr="0071081E" w:rsidRDefault="00637FA7">
    <w:pPr>
      <w:pStyle w:val="Header"/>
      <w:framePr w:wrap="around" w:vAnchor="text" w:hAnchor="margin" w:xAlign="right" w:y="1"/>
      <w:ind w:right="120"/>
      <w:jc w:val="right"/>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37</w:t>
    </w:r>
    <w:r w:rsidRPr="0071081E">
      <w:rPr>
        <w:rStyle w:val="PageNumber"/>
        <w:rFonts w:ascii="Arial" w:hAnsi="Arial" w:cs="Arial"/>
        <w:i/>
        <w:iCs/>
        <w:sz w:val="21"/>
        <w:szCs w:val="16"/>
        <w:u w:val="single"/>
      </w:rPr>
      <w:fldChar w:fldCharType="end"/>
    </w:r>
  </w:p>
  <w:p w14:paraId="1B83C08B" w14:textId="77777777" w:rsidR="00637FA7" w:rsidRPr="0071081E" w:rsidRDefault="00637FA7">
    <w:pPr>
      <w:pStyle w:val="Header"/>
      <w:tabs>
        <w:tab w:val="clear" w:pos="4800"/>
        <w:tab w:val="clear" w:pos="9660"/>
        <w:tab w:val="center" w:pos="4950"/>
        <w:tab w:val="right" w:pos="9630"/>
      </w:tabs>
      <w:ind w:right="11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Leadership</w:t>
    </w:r>
    <w:r w:rsidRPr="0071081E">
      <w:rPr>
        <w:rFonts w:ascii="Arial" w:hAnsi="Arial" w:cs="Arial"/>
        <w:i/>
        <w:iCs/>
        <w:sz w:val="21"/>
        <w:szCs w:val="16"/>
        <w:u w:val="single"/>
      </w:rPr>
      <w:tab/>
    </w:r>
  </w:p>
  <w:p w14:paraId="287E5C94" w14:textId="77777777" w:rsidR="00637FA7" w:rsidRPr="0071081E" w:rsidRDefault="00637FA7">
    <w:pPr>
      <w:pStyle w:val="Header"/>
      <w:rPr>
        <w:rFonts w:ascii="Arial" w:hAnsi="Arial" w:cs="Arial"/>
        <w:i/>
        <w:iCs/>
        <w:sz w:val="21"/>
        <w:szCs w:val="16"/>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A44F" w14:textId="77777777" w:rsidR="00637FA7" w:rsidRPr="0071081E" w:rsidRDefault="00637FA7">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70</w:t>
    </w:r>
    <w:r w:rsidRPr="0071081E">
      <w:rPr>
        <w:rStyle w:val="PageNumber"/>
        <w:rFonts w:ascii="Arial" w:hAnsi="Arial" w:cs="Arial"/>
        <w:i/>
        <w:iCs/>
        <w:sz w:val="21"/>
        <w:szCs w:val="16"/>
        <w:u w:val="single"/>
      </w:rPr>
      <w:fldChar w:fldCharType="end"/>
    </w:r>
  </w:p>
  <w:p w14:paraId="52145339" w14:textId="77777777" w:rsidR="00637FA7" w:rsidRPr="0071081E" w:rsidRDefault="00637FA7">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Elders</w:t>
    </w:r>
    <w:r w:rsidRPr="0071081E">
      <w:rPr>
        <w:rFonts w:ascii="Arial" w:hAnsi="Arial" w:cs="Arial"/>
        <w:i/>
        <w:iCs/>
        <w:sz w:val="21"/>
        <w:szCs w:val="16"/>
        <w:u w:val="single"/>
      </w:rPr>
      <w:tab/>
    </w:r>
  </w:p>
  <w:p w14:paraId="70C99A74" w14:textId="77777777" w:rsidR="00637FA7" w:rsidRPr="0071081E" w:rsidRDefault="00637FA7">
    <w:pPr>
      <w:pStyle w:val="Header"/>
      <w:rPr>
        <w:rFonts w:ascii="Arial" w:hAnsi="Arial" w:cs="Arial"/>
        <w:i/>
        <w:iCs/>
        <w:sz w:val="21"/>
        <w:szCs w:val="16"/>
        <w:u w:val="singl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CA1D" w14:textId="77777777" w:rsidR="00637FA7" w:rsidRPr="0071081E" w:rsidRDefault="00637FA7">
    <w:pPr>
      <w:pStyle w:val="Header"/>
      <w:framePr w:wrap="around" w:vAnchor="text" w:hAnchor="page" w:x="10513" w:y="1"/>
      <w:ind w:right="240"/>
      <w:rPr>
        <w:rStyle w:val="PageNumber"/>
        <w:rFonts w:ascii="Arial" w:hAnsi="Arial" w:cs="Arial"/>
        <w:i/>
        <w:iCs/>
        <w:sz w:val="21"/>
        <w:szCs w:val="16"/>
        <w:u w:val="single"/>
      </w:rPr>
    </w:pPr>
    <w:r w:rsidRPr="0071081E">
      <w:rPr>
        <w:rStyle w:val="PageNumber"/>
        <w:rFonts w:ascii="Arial" w:hAnsi="Arial" w:cs="Arial"/>
        <w:i/>
        <w:iCs/>
        <w:sz w:val="21"/>
        <w:szCs w:val="16"/>
        <w:u w:val="single"/>
      </w:rPr>
      <w:fldChar w:fldCharType="begin"/>
    </w:r>
    <w:r w:rsidRPr="0071081E">
      <w:rPr>
        <w:rStyle w:val="PageNumber"/>
        <w:rFonts w:ascii="Arial" w:hAnsi="Arial" w:cs="Arial"/>
        <w:i/>
        <w:iCs/>
        <w:sz w:val="21"/>
        <w:szCs w:val="16"/>
        <w:u w:val="single"/>
      </w:rPr>
      <w:instrText xml:space="preserve">PAGE  </w:instrText>
    </w:r>
    <w:r w:rsidRPr="0071081E">
      <w:rPr>
        <w:rStyle w:val="PageNumber"/>
        <w:rFonts w:ascii="Arial" w:hAnsi="Arial" w:cs="Arial"/>
        <w:i/>
        <w:iCs/>
        <w:sz w:val="21"/>
        <w:szCs w:val="16"/>
        <w:u w:val="single"/>
      </w:rPr>
      <w:fldChar w:fldCharType="separate"/>
    </w:r>
    <w:r w:rsidRPr="0071081E">
      <w:rPr>
        <w:rStyle w:val="PageNumber"/>
        <w:rFonts w:ascii="Arial" w:hAnsi="Arial" w:cs="Arial"/>
        <w:i/>
        <w:iCs/>
        <w:noProof/>
        <w:sz w:val="21"/>
        <w:szCs w:val="16"/>
        <w:u w:val="single"/>
      </w:rPr>
      <w:t>76</w:t>
    </w:r>
    <w:r w:rsidRPr="0071081E">
      <w:rPr>
        <w:rStyle w:val="PageNumber"/>
        <w:rFonts w:ascii="Arial" w:hAnsi="Arial" w:cs="Arial"/>
        <w:i/>
        <w:iCs/>
        <w:sz w:val="21"/>
        <w:szCs w:val="16"/>
        <w:u w:val="single"/>
      </w:rPr>
      <w:fldChar w:fldCharType="end"/>
    </w:r>
  </w:p>
  <w:p w14:paraId="23DB8D8F" w14:textId="77777777" w:rsidR="00637FA7" w:rsidRPr="0071081E" w:rsidRDefault="00637FA7">
    <w:pPr>
      <w:pStyle w:val="Header"/>
      <w:tabs>
        <w:tab w:val="clear" w:pos="4800"/>
        <w:tab w:val="clear" w:pos="9660"/>
        <w:tab w:val="center" w:pos="4950"/>
        <w:tab w:val="right" w:pos="9540"/>
      </w:tabs>
      <w:ind w:right="202"/>
      <w:jc w:val="left"/>
      <w:rPr>
        <w:rFonts w:ascii="Arial" w:hAnsi="Arial" w:cs="Arial"/>
        <w:i/>
        <w:iCs/>
        <w:sz w:val="21"/>
        <w:szCs w:val="16"/>
        <w:u w:val="single"/>
      </w:rPr>
    </w:pPr>
    <w:r w:rsidRPr="0071081E">
      <w:rPr>
        <w:rFonts w:ascii="Arial" w:hAnsi="Arial" w:cs="Arial"/>
        <w:i/>
        <w:iCs/>
        <w:sz w:val="21"/>
        <w:szCs w:val="16"/>
        <w:u w:val="single"/>
      </w:rPr>
      <w:t>Dr. Rick Griffith</w:t>
    </w:r>
    <w:r w:rsidRPr="0071081E">
      <w:rPr>
        <w:rFonts w:ascii="Arial" w:hAnsi="Arial" w:cs="Arial"/>
        <w:i/>
        <w:iCs/>
        <w:sz w:val="21"/>
        <w:szCs w:val="16"/>
        <w:u w:val="single"/>
      </w:rPr>
      <w:tab/>
      <w:t>Ecclesiology: Husband of One Wife</w:t>
    </w:r>
    <w:r w:rsidRPr="0071081E">
      <w:rPr>
        <w:rFonts w:ascii="Arial" w:hAnsi="Arial" w:cs="Arial"/>
        <w:i/>
        <w:iCs/>
        <w:sz w:val="21"/>
        <w:szCs w:val="16"/>
        <w:u w:val="single"/>
      </w:rPr>
      <w:tab/>
    </w:r>
  </w:p>
  <w:p w14:paraId="38D26FC8" w14:textId="77777777" w:rsidR="00637FA7" w:rsidRPr="0071081E" w:rsidRDefault="00637FA7">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20A963A"/>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720"/>
      <w:lvlJc w:val="left"/>
      <w:pPr>
        <w:ind w:left="3744" w:hanging="720"/>
      </w:pPr>
    </w:lvl>
    <w:lvl w:ilvl="8">
      <w:start w:val="1"/>
      <w:numFmt w:val="lowerRoman"/>
      <w:pStyle w:val="Heading9"/>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0000015"/>
    <w:multiLevelType w:val="multilevel"/>
    <w:tmpl w:val="00000000"/>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lowerRoman"/>
      <w:lvlText w:val="%3)"/>
      <w:lvlJc w:val="left"/>
      <w:pPr>
        <w:tabs>
          <w:tab w:val="num" w:pos="1080"/>
        </w:tabs>
        <w:ind w:left="1080" w:hanging="360"/>
      </w:pPr>
    </w:lvl>
    <w:lvl w:ilvl="3">
      <w:numFmt w:val="decimal"/>
      <w:lvlText w:val="(%4)"/>
      <w:lvlJc w:val="left"/>
      <w:pPr>
        <w:tabs>
          <w:tab w:val="num" w:pos="1440"/>
        </w:tabs>
        <w:ind w:left="1440" w:hanging="360"/>
      </w:pPr>
    </w:lvl>
    <w:lvl w:ilvl="4">
      <w:numFmt w:val="lowerLetter"/>
      <w:lvlText w:val="(%5)"/>
      <w:lvlJc w:val="left"/>
      <w:pPr>
        <w:tabs>
          <w:tab w:val="num" w:pos="1800"/>
        </w:tabs>
        <w:ind w:left="1800" w:hanging="360"/>
      </w:pPr>
    </w:lvl>
    <w:lvl w:ilvl="5">
      <w:numFmt w:val="lowerRoman"/>
      <w:lvlText w:val="(%6)"/>
      <w:lvlJc w:val="left"/>
      <w:pPr>
        <w:tabs>
          <w:tab w:val="num" w:pos="2160"/>
        </w:tabs>
        <w:ind w:left="2160" w:hanging="360"/>
      </w:pPr>
    </w:lvl>
    <w:lvl w:ilvl="6">
      <w:numFmt w:val="decimal"/>
      <w:lvlText w:val="%7."/>
      <w:lvlJc w:val="left"/>
      <w:pPr>
        <w:tabs>
          <w:tab w:val="num" w:pos="2520"/>
        </w:tabs>
        <w:ind w:left="2520" w:hanging="360"/>
      </w:pPr>
    </w:lvl>
    <w:lvl w:ilvl="7">
      <w:numFmt w:val="lowerLetter"/>
      <w:lvlText w:val="%8."/>
      <w:lvlJc w:val="left"/>
      <w:pPr>
        <w:tabs>
          <w:tab w:val="num" w:pos="2880"/>
        </w:tabs>
        <w:ind w:left="2880" w:hanging="360"/>
      </w:pPr>
    </w:lvl>
    <w:lvl w:ilvl="8">
      <w:numFmt w:val="lowerRoman"/>
      <w:lvlText w:val="%9."/>
      <w:lvlJc w:val="left"/>
      <w:pPr>
        <w:tabs>
          <w:tab w:val="num" w:pos="3240"/>
        </w:tabs>
        <w:ind w:left="3240" w:hanging="360"/>
      </w:pPr>
    </w:lvl>
  </w:abstractNum>
  <w:abstractNum w:abstractNumId="3" w15:restartNumberingAfterBreak="0">
    <w:nsid w:val="0000001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1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1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1F"/>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20"/>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2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2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23"/>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2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0000002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00002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2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4F31BF5"/>
    <w:multiLevelType w:val="hybridMultilevel"/>
    <w:tmpl w:val="5D0AD986"/>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6"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17" w15:restartNumberingAfterBreak="0">
    <w:nsid w:val="1BA832BA"/>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C3127F7"/>
    <w:multiLevelType w:val="hybridMultilevel"/>
    <w:tmpl w:val="F360599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20" w15:restartNumberingAfterBreak="0">
    <w:nsid w:val="425048E0"/>
    <w:multiLevelType w:val="hybridMultilevel"/>
    <w:tmpl w:val="F5B262CA"/>
    <w:lvl w:ilvl="0" w:tplc="04090001">
      <w:start w:val="1"/>
      <w:numFmt w:val="bullet"/>
      <w:lvlText w:val=""/>
      <w:lvlJc w:val="left"/>
      <w:pPr>
        <w:ind w:left="740" w:hanging="360"/>
      </w:pPr>
      <w:rPr>
        <w:rFonts w:ascii="Symbol" w:hAnsi="Symbol"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593F14FA"/>
    <w:multiLevelType w:val="hybridMultilevel"/>
    <w:tmpl w:val="9C0A9EA2"/>
    <w:lvl w:ilvl="0" w:tplc="2396882C">
      <w:start w:val="14"/>
      <w:numFmt w:val="bullet"/>
      <w:lvlText w:val=""/>
      <w:lvlJc w:val="left"/>
      <w:pPr>
        <w:tabs>
          <w:tab w:val="num" w:pos="720"/>
        </w:tabs>
        <w:ind w:left="720" w:hanging="360"/>
      </w:pPr>
      <w:rPr>
        <w:rFonts w:ascii="Symbol" w:eastAsia="Time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Font1456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Font1456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Font1456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E1E42"/>
    <w:multiLevelType w:val="hybridMultilevel"/>
    <w:tmpl w:val="91E692B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tabs>
          <w:tab w:val="num" w:pos="1460"/>
        </w:tabs>
        <w:ind w:left="1460" w:hanging="360"/>
      </w:pPr>
      <w:rPr>
        <w:rFonts w:ascii="Courier New" w:hAnsi="Courier New" w:cs="Font14562" w:hint="default"/>
      </w:rPr>
    </w:lvl>
    <w:lvl w:ilvl="2" w:tplc="04090005" w:tentative="1">
      <w:start w:val="1"/>
      <w:numFmt w:val="bullet"/>
      <w:lvlText w:val=""/>
      <w:lvlJc w:val="left"/>
      <w:pPr>
        <w:tabs>
          <w:tab w:val="num" w:pos="2180"/>
        </w:tabs>
        <w:ind w:left="2180" w:hanging="360"/>
      </w:pPr>
      <w:rPr>
        <w:rFonts w:ascii="Wingdings" w:hAnsi="Wingdings" w:hint="default"/>
      </w:rPr>
    </w:lvl>
    <w:lvl w:ilvl="3" w:tplc="04090001" w:tentative="1">
      <w:start w:val="1"/>
      <w:numFmt w:val="bullet"/>
      <w:lvlText w:val=""/>
      <w:lvlJc w:val="left"/>
      <w:pPr>
        <w:tabs>
          <w:tab w:val="num" w:pos="2900"/>
        </w:tabs>
        <w:ind w:left="2900" w:hanging="360"/>
      </w:pPr>
      <w:rPr>
        <w:rFonts w:ascii="Symbol" w:hAnsi="Symbol" w:hint="default"/>
      </w:rPr>
    </w:lvl>
    <w:lvl w:ilvl="4" w:tplc="04090003" w:tentative="1">
      <w:start w:val="1"/>
      <w:numFmt w:val="bullet"/>
      <w:lvlText w:val="o"/>
      <w:lvlJc w:val="left"/>
      <w:pPr>
        <w:tabs>
          <w:tab w:val="num" w:pos="3620"/>
        </w:tabs>
        <w:ind w:left="3620" w:hanging="360"/>
      </w:pPr>
      <w:rPr>
        <w:rFonts w:ascii="Courier New" w:hAnsi="Courier New" w:cs="Font14562" w:hint="default"/>
      </w:rPr>
    </w:lvl>
    <w:lvl w:ilvl="5" w:tplc="04090005" w:tentative="1">
      <w:start w:val="1"/>
      <w:numFmt w:val="bullet"/>
      <w:lvlText w:val=""/>
      <w:lvlJc w:val="left"/>
      <w:pPr>
        <w:tabs>
          <w:tab w:val="num" w:pos="4340"/>
        </w:tabs>
        <w:ind w:left="4340" w:hanging="360"/>
      </w:pPr>
      <w:rPr>
        <w:rFonts w:ascii="Wingdings" w:hAnsi="Wingdings" w:hint="default"/>
      </w:rPr>
    </w:lvl>
    <w:lvl w:ilvl="6" w:tplc="04090001" w:tentative="1">
      <w:start w:val="1"/>
      <w:numFmt w:val="bullet"/>
      <w:lvlText w:val=""/>
      <w:lvlJc w:val="left"/>
      <w:pPr>
        <w:tabs>
          <w:tab w:val="num" w:pos="5060"/>
        </w:tabs>
        <w:ind w:left="5060" w:hanging="360"/>
      </w:pPr>
      <w:rPr>
        <w:rFonts w:ascii="Symbol" w:hAnsi="Symbol" w:hint="default"/>
      </w:rPr>
    </w:lvl>
    <w:lvl w:ilvl="7" w:tplc="04090003" w:tentative="1">
      <w:start w:val="1"/>
      <w:numFmt w:val="bullet"/>
      <w:lvlText w:val="o"/>
      <w:lvlJc w:val="left"/>
      <w:pPr>
        <w:tabs>
          <w:tab w:val="num" w:pos="5780"/>
        </w:tabs>
        <w:ind w:left="5780" w:hanging="360"/>
      </w:pPr>
      <w:rPr>
        <w:rFonts w:ascii="Courier New" w:hAnsi="Courier New" w:cs="Font14562" w:hint="default"/>
      </w:rPr>
    </w:lvl>
    <w:lvl w:ilvl="8" w:tplc="04090005" w:tentative="1">
      <w:start w:val="1"/>
      <w:numFmt w:val="bullet"/>
      <w:lvlText w:val=""/>
      <w:lvlJc w:val="left"/>
      <w:pPr>
        <w:tabs>
          <w:tab w:val="num" w:pos="6500"/>
        </w:tabs>
        <w:ind w:left="6500" w:hanging="360"/>
      </w:pPr>
      <w:rPr>
        <w:rFonts w:ascii="Wingdings" w:hAnsi="Wingdings" w:hint="default"/>
      </w:rPr>
    </w:lvl>
  </w:abstractNum>
  <w:num w:numId="1" w16cid:durableId="477647168">
    <w:abstractNumId w:val="0"/>
  </w:num>
  <w:num w:numId="2" w16cid:durableId="1647737397">
    <w:abstractNumId w:val="1"/>
  </w:num>
  <w:num w:numId="3" w16cid:durableId="426190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60267389">
    <w:abstractNumId w:val="3"/>
  </w:num>
  <w:num w:numId="5" w16cid:durableId="824787360">
    <w:abstractNumId w:val="4"/>
  </w:num>
  <w:num w:numId="6" w16cid:durableId="1233809385">
    <w:abstractNumId w:val="5"/>
  </w:num>
  <w:num w:numId="7" w16cid:durableId="804157435">
    <w:abstractNumId w:val="6"/>
  </w:num>
  <w:num w:numId="8" w16cid:durableId="1625114477">
    <w:abstractNumId w:val="7"/>
  </w:num>
  <w:num w:numId="9" w16cid:durableId="842865780">
    <w:abstractNumId w:val="8"/>
  </w:num>
  <w:num w:numId="10" w16cid:durableId="83495556">
    <w:abstractNumId w:val="9"/>
  </w:num>
  <w:num w:numId="11" w16cid:durableId="1283270194">
    <w:abstractNumId w:val="10"/>
  </w:num>
  <w:num w:numId="12" w16cid:durableId="424302156">
    <w:abstractNumId w:val="11"/>
  </w:num>
  <w:num w:numId="13" w16cid:durableId="703016552">
    <w:abstractNumId w:val="12"/>
  </w:num>
  <w:num w:numId="14" w16cid:durableId="774635711">
    <w:abstractNumId w:val="13"/>
  </w:num>
  <w:num w:numId="15" w16cid:durableId="650058226">
    <w:abstractNumId w:val="14"/>
  </w:num>
  <w:num w:numId="16" w16cid:durableId="17328042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4513852">
    <w:abstractNumId w:val="0"/>
  </w:num>
  <w:num w:numId="18" w16cid:durableId="1057127793">
    <w:abstractNumId w:val="22"/>
  </w:num>
  <w:num w:numId="19" w16cid:durableId="1587112718">
    <w:abstractNumId w:val="21"/>
  </w:num>
  <w:num w:numId="20" w16cid:durableId="1242836418">
    <w:abstractNumId w:val="18"/>
  </w:num>
  <w:num w:numId="21" w16cid:durableId="7123118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4477863">
    <w:abstractNumId w:val="16"/>
  </w:num>
  <w:num w:numId="23" w16cid:durableId="876506696">
    <w:abstractNumId w:val="19"/>
  </w:num>
  <w:num w:numId="24" w16cid:durableId="254829411">
    <w:abstractNumId w:val="17"/>
  </w:num>
  <w:num w:numId="25" w16cid:durableId="1055472476">
    <w:abstractNumId w:val="15"/>
  </w:num>
  <w:num w:numId="26" w16cid:durableId="8732747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BDE"/>
    <w:rsid w:val="00005278"/>
    <w:rsid w:val="00014E99"/>
    <w:rsid w:val="00017FC8"/>
    <w:rsid w:val="00047721"/>
    <w:rsid w:val="00052AE6"/>
    <w:rsid w:val="00060E36"/>
    <w:rsid w:val="00065BD4"/>
    <w:rsid w:val="0006640D"/>
    <w:rsid w:val="0009000E"/>
    <w:rsid w:val="00092745"/>
    <w:rsid w:val="00094C91"/>
    <w:rsid w:val="000A7590"/>
    <w:rsid w:val="000C7BE0"/>
    <w:rsid w:val="000F672F"/>
    <w:rsid w:val="0010055C"/>
    <w:rsid w:val="00125451"/>
    <w:rsid w:val="00136819"/>
    <w:rsid w:val="00143D63"/>
    <w:rsid w:val="00152D4C"/>
    <w:rsid w:val="001536CE"/>
    <w:rsid w:val="00156190"/>
    <w:rsid w:val="00157FE1"/>
    <w:rsid w:val="00164C60"/>
    <w:rsid w:val="00165F9E"/>
    <w:rsid w:val="001673E8"/>
    <w:rsid w:val="00183380"/>
    <w:rsid w:val="0019027F"/>
    <w:rsid w:val="0019237D"/>
    <w:rsid w:val="00192902"/>
    <w:rsid w:val="00195211"/>
    <w:rsid w:val="001A0EA2"/>
    <w:rsid w:val="001B5D13"/>
    <w:rsid w:val="001F38E1"/>
    <w:rsid w:val="00200818"/>
    <w:rsid w:val="00201D8B"/>
    <w:rsid w:val="00202B43"/>
    <w:rsid w:val="00232541"/>
    <w:rsid w:val="002463C2"/>
    <w:rsid w:val="002520CB"/>
    <w:rsid w:val="0025717B"/>
    <w:rsid w:val="00261E73"/>
    <w:rsid w:val="0026485A"/>
    <w:rsid w:val="00267324"/>
    <w:rsid w:val="00285610"/>
    <w:rsid w:val="00293898"/>
    <w:rsid w:val="0029767D"/>
    <w:rsid w:val="002A64E2"/>
    <w:rsid w:val="002B0B28"/>
    <w:rsid w:val="002B47D1"/>
    <w:rsid w:val="002B7EE8"/>
    <w:rsid w:val="002C6B42"/>
    <w:rsid w:val="002E097E"/>
    <w:rsid w:val="002E7F85"/>
    <w:rsid w:val="00302552"/>
    <w:rsid w:val="00306C4A"/>
    <w:rsid w:val="0032099B"/>
    <w:rsid w:val="00324849"/>
    <w:rsid w:val="003249DA"/>
    <w:rsid w:val="003306DB"/>
    <w:rsid w:val="00330A9C"/>
    <w:rsid w:val="00343143"/>
    <w:rsid w:val="003711D7"/>
    <w:rsid w:val="0037633F"/>
    <w:rsid w:val="00376970"/>
    <w:rsid w:val="003829DB"/>
    <w:rsid w:val="003934CF"/>
    <w:rsid w:val="00395D6A"/>
    <w:rsid w:val="003A146B"/>
    <w:rsid w:val="003A1FAF"/>
    <w:rsid w:val="003A5330"/>
    <w:rsid w:val="003A7393"/>
    <w:rsid w:val="003C2D94"/>
    <w:rsid w:val="003C4DD4"/>
    <w:rsid w:val="00403408"/>
    <w:rsid w:val="004041B7"/>
    <w:rsid w:val="00413A97"/>
    <w:rsid w:val="00460CEF"/>
    <w:rsid w:val="00465AD8"/>
    <w:rsid w:val="00477135"/>
    <w:rsid w:val="00477CB8"/>
    <w:rsid w:val="004833CF"/>
    <w:rsid w:val="00487DFF"/>
    <w:rsid w:val="004944B8"/>
    <w:rsid w:val="00495771"/>
    <w:rsid w:val="00495C5B"/>
    <w:rsid w:val="004A2DF2"/>
    <w:rsid w:val="004A4794"/>
    <w:rsid w:val="004B134F"/>
    <w:rsid w:val="004B5469"/>
    <w:rsid w:val="004C4B84"/>
    <w:rsid w:val="004D7F21"/>
    <w:rsid w:val="004E111F"/>
    <w:rsid w:val="004E395D"/>
    <w:rsid w:val="004F0B89"/>
    <w:rsid w:val="004F4895"/>
    <w:rsid w:val="00506AFD"/>
    <w:rsid w:val="005258A2"/>
    <w:rsid w:val="00526DB3"/>
    <w:rsid w:val="00527953"/>
    <w:rsid w:val="00533238"/>
    <w:rsid w:val="00544560"/>
    <w:rsid w:val="00570293"/>
    <w:rsid w:val="005749F9"/>
    <w:rsid w:val="00590090"/>
    <w:rsid w:val="005B26FB"/>
    <w:rsid w:val="005B50F8"/>
    <w:rsid w:val="005C0485"/>
    <w:rsid w:val="005C6BAD"/>
    <w:rsid w:val="005E0098"/>
    <w:rsid w:val="005E7585"/>
    <w:rsid w:val="005F00E7"/>
    <w:rsid w:val="00600E20"/>
    <w:rsid w:val="006047BB"/>
    <w:rsid w:val="0060554C"/>
    <w:rsid w:val="0062277D"/>
    <w:rsid w:val="00630483"/>
    <w:rsid w:val="00637FA7"/>
    <w:rsid w:val="006557F2"/>
    <w:rsid w:val="00655BC3"/>
    <w:rsid w:val="00665747"/>
    <w:rsid w:val="006658D7"/>
    <w:rsid w:val="006A160B"/>
    <w:rsid w:val="006B14D0"/>
    <w:rsid w:val="006B60FA"/>
    <w:rsid w:val="006B7321"/>
    <w:rsid w:val="006C4D0D"/>
    <w:rsid w:val="006F48C6"/>
    <w:rsid w:val="00705A92"/>
    <w:rsid w:val="007072D2"/>
    <w:rsid w:val="0071081E"/>
    <w:rsid w:val="00710A1F"/>
    <w:rsid w:val="0072578D"/>
    <w:rsid w:val="00726530"/>
    <w:rsid w:val="007302EE"/>
    <w:rsid w:val="0075023B"/>
    <w:rsid w:val="00753AA8"/>
    <w:rsid w:val="00756CFD"/>
    <w:rsid w:val="00757875"/>
    <w:rsid w:val="00774B34"/>
    <w:rsid w:val="00775B2A"/>
    <w:rsid w:val="00780CEA"/>
    <w:rsid w:val="007818E5"/>
    <w:rsid w:val="007920B7"/>
    <w:rsid w:val="007929BC"/>
    <w:rsid w:val="007935EC"/>
    <w:rsid w:val="007A05B8"/>
    <w:rsid w:val="007A0C19"/>
    <w:rsid w:val="007B252A"/>
    <w:rsid w:val="007B6FE5"/>
    <w:rsid w:val="007C6068"/>
    <w:rsid w:val="007E2D4F"/>
    <w:rsid w:val="007F3CF3"/>
    <w:rsid w:val="008170EC"/>
    <w:rsid w:val="00822211"/>
    <w:rsid w:val="00822F29"/>
    <w:rsid w:val="00843625"/>
    <w:rsid w:val="00845D3D"/>
    <w:rsid w:val="00850396"/>
    <w:rsid w:val="008624E7"/>
    <w:rsid w:val="00862B1D"/>
    <w:rsid w:val="00864568"/>
    <w:rsid w:val="00865586"/>
    <w:rsid w:val="00871F62"/>
    <w:rsid w:val="008772C7"/>
    <w:rsid w:val="00882D9B"/>
    <w:rsid w:val="008B0E92"/>
    <w:rsid w:val="008B6BAB"/>
    <w:rsid w:val="008C3BB5"/>
    <w:rsid w:val="008C3F22"/>
    <w:rsid w:val="008C699A"/>
    <w:rsid w:val="008D2F06"/>
    <w:rsid w:val="008D752B"/>
    <w:rsid w:val="008D76EE"/>
    <w:rsid w:val="008F290F"/>
    <w:rsid w:val="00913925"/>
    <w:rsid w:val="00921166"/>
    <w:rsid w:val="00927AB1"/>
    <w:rsid w:val="00931093"/>
    <w:rsid w:val="009541F3"/>
    <w:rsid w:val="00955698"/>
    <w:rsid w:val="00960B90"/>
    <w:rsid w:val="00966EE2"/>
    <w:rsid w:val="00973457"/>
    <w:rsid w:val="009736F9"/>
    <w:rsid w:val="00974806"/>
    <w:rsid w:val="00975791"/>
    <w:rsid w:val="00977E72"/>
    <w:rsid w:val="00983CAE"/>
    <w:rsid w:val="00995BDE"/>
    <w:rsid w:val="009B2DD8"/>
    <w:rsid w:val="009C1E34"/>
    <w:rsid w:val="009F382B"/>
    <w:rsid w:val="00A21FFB"/>
    <w:rsid w:val="00A22150"/>
    <w:rsid w:val="00A36B36"/>
    <w:rsid w:val="00A434B9"/>
    <w:rsid w:val="00A72F27"/>
    <w:rsid w:val="00AA3672"/>
    <w:rsid w:val="00AB5666"/>
    <w:rsid w:val="00AF039E"/>
    <w:rsid w:val="00B177AB"/>
    <w:rsid w:val="00B248B9"/>
    <w:rsid w:val="00B25557"/>
    <w:rsid w:val="00B33518"/>
    <w:rsid w:val="00B3581D"/>
    <w:rsid w:val="00B45D2D"/>
    <w:rsid w:val="00B468F5"/>
    <w:rsid w:val="00B53D86"/>
    <w:rsid w:val="00B55185"/>
    <w:rsid w:val="00B63849"/>
    <w:rsid w:val="00B66816"/>
    <w:rsid w:val="00B74B16"/>
    <w:rsid w:val="00B828D3"/>
    <w:rsid w:val="00B845FE"/>
    <w:rsid w:val="00B86982"/>
    <w:rsid w:val="00BA5A60"/>
    <w:rsid w:val="00BB28FA"/>
    <w:rsid w:val="00BC0F8F"/>
    <w:rsid w:val="00BC35A5"/>
    <w:rsid w:val="00BC61AC"/>
    <w:rsid w:val="00BD0E70"/>
    <w:rsid w:val="00BD5BF5"/>
    <w:rsid w:val="00BE0277"/>
    <w:rsid w:val="00BE157D"/>
    <w:rsid w:val="00C040F7"/>
    <w:rsid w:val="00C1032E"/>
    <w:rsid w:val="00C12E28"/>
    <w:rsid w:val="00C17DB4"/>
    <w:rsid w:val="00C5747B"/>
    <w:rsid w:val="00C706B2"/>
    <w:rsid w:val="00C839ED"/>
    <w:rsid w:val="00C92B24"/>
    <w:rsid w:val="00CA1F9D"/>
    <w:rsid w:val="00CA21A6"/>
    <w:rsid w:val="00CA5F32"/>
    <w:rsid w:val="00CB050C"/>
    <w:rsid w:val="00CB242D"/>
    <w:rsid w:val="00CB6495"/>
    <w:rsid w:val="00CB6519"/>
    <w:rsid w:val="00CC44A2"/>
    <w:rsid w:val="00CE0CF8"/>
    <w:rsid w:val="00CE7354"/>
    <w:rsid w:val="00CF317C"/>
    <w:rsid w:val="00D05225"/>
    <w:rsid w:val="00D27BAA"/>
    <w:rsid w:val="00D43F5C"/>
    <w:rsid w:val="00D5119C"/>
    <w:rsid w:val="00D809D5"/>
    <w:rsid w:val="00D95B34"/>
    <w:rsid w:val="00DA4B41"/>
    <w:rsid w:val="00DA6099"/>
    <w:rsid w:val="00DB1BD1"/>
    <w:rsid w:val="00DB2318"/>
    <w:rsid w:val="00DB7A77"/>
    <w:rsid w:val="00DC1B2A"/>
    <w:rsid w:val="00DD0CE8"/>
    <w:rsid w:val="00DD7CD5"/>
    <w:rsid w:val="00DE6526"/>
    <w:rsid w:val="00DF0F3B"/>
    <w:rsid w:val="00E00983"/>
    <w:rsid w:val="00E009BB"/>
    <w:rsid w:val="00E04759"/>
    <w:rsid w:val="00E17004"/>
    <w:rsid w:val="00E259AA"/>
    <w:rsid w:val="00E36B8D"/>
    <w:rsid w:val="00E41E48"/>
    <w:rsid w:val="00E44785"/>
    <w:rsid w:val="00E633B8"/>
    <w:rsid w:val="00E6610E"/>
    <w:rsid w:val="00E67EA2"/>
    <w:rsid w:val="00E7118F"/>
    <w:rsid w:val="00E83545"/>
    <w:rsid w:val="00E84412"/>
    <w:rsid w:val="00E84AC9"/>
    <w:rsid w:val="00E945C3"/>
    <w:rsid w:val="00EB75D1"/>
    <w:rsid w:val="00EE3E3D"/>
    <w:rsid w:val="00EE43F8"/>
    <w:rsid w:val="00EF7F4C"/>
    <w:rsid w:val="00F24C72"/>
    <w:rsid w:val="00F251C4"/>
    <w:rsid w:val="00F43D60"/>
    <w:rsid w:val="00F45A39"/>
    <w:rsid w:val="00F517DE"/>
    <w:rsid w:val="00F5212A"/>
    <w:rsid w:val="00F5518B"/>
    <w:rsid w:val="00F62E69"/>
    <w:rsid w:val="00F6551F"/>
    <w:rsid w:val="00F700EF"/>
    <w:rsid w:val="00F76601"/>
    <w:rsid w:val="00F8554A"/>
    <w:rsid w:val="00F90ABC"/>
    <w:rsid w:val="00F91744"/>
    <w:rsid w:val="00FA00A0"/>
    <w:rsid w:val="00FA5473"/>
    <w:rsid w:val="00FA6248"/>
    <w:rsid w:val="00FA7E0E"/>
    <w:rsid w:val="00FA7EA6"/>
    <w:rsid w:val="00FB7771"/>
    <w:rsid w:val="00FC105B"/>
    <w:rsid w:val="00FC499F"/>
    <w:rsid w:val="00FC74A7"/>
    <w:rsid w:val="00FE33A4"/>
    <w:rsid w:val="00FF6457"/>
    <w:rsid w:val="00FF6936"/>
  </w:rsids>
  <m:mathPr>
    <m:mathFont m:val="Cambria Math"/>
    <m:brkBin m:val="before"/>
    <m:brkBinSub m:val="--"/>
    <m:smallFrac m:val="0"/>
    <m:dispDef m:val="0"/>
    <m:lMargin m:val="0"/>
    <m:rMargin m:val="0"/>
    <m:defJc m:val="centerGroup"/>
    <m:wrapRight/>
    <m:intLim m:val="subSup"/>
    <m:naryLim m:val="subSup"/>
  </m:mathPr>
  <w:themeFontLang w:val="en-SG"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3A0D0A"/>
  <w14:defaultImageDpi w14:val="300"/>
  <w15:chartTrackingRefBased/>
  <w15:docId w15:val="{B9F737CD-6675-8B49-95E7-8512B0F4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ja-JP"/>
    </w:rPr>
  </w:style>
  <w:style w:type="paragraph" w:styleId="Heading1">
    <w:name w:val="heading 1"/>
    <w:basedOn w:val="Normal"/>
    <w:next w:val="Normal"/>
    <w:qFormat/>
    <w:pPr>
      <w:numPr>
        <w:numId w:val="17"/>
      </w:numPr>
      <w:spacing w:before="240" w:after="60"/>
      <w:jc w:val="both"/>
      <w:outlineLvl w:val="0"/>
    </w:pPr>
    <w:rPr>
      <w:rFonts w:eastAsia="Times New Roman"/>
      <w:b/>
      <w:kern w:val="28"/>
    </w:rPr>
  </w:style>
  <w:style w:type="paragraph" w:styleId="Heading2">
    <w:name w:val="heading 2"/>
    <w:basedOn w:val="Normal"/>
    <w:next w:val="Normal"/>
    <w:qFormat/>
    <w:pPr>
      <w:numPr>
        <w:ilvl w:val="1"/>
        <w:numId w:val="17"/>
      </w:numPr>
      <w:spacing w:before="240" w:after="60"/>
      <w:jc w:val="both"/>
      <w:outlineLvl w:val="1"/>
    </w:pPr>
    <w:rPr>
      <w:rFonts w:eastAsia="Times New Roman"/>
    </w:rPr>
  </w:style>
  <w:style w:type="paragraph" w:styleId="Heading3">
    <w:name w:val="heading 3"/>
    <w:basedOn w:val="Normal"/>
    <w:next w:val="Normal"/>
    <w:qFormat/>
    <w:pPr>
      <w:numPr>
        <w:ilvl w:val="2"/>
        <w:numId w:val="17"/>
      </w:numPr>
      <w:spacing w:before="240" w:after="60"/>
      <w:jc w:val="both"/>
      <w:outlineLvl w:val="2"/>
    </w:pPr>
    <w:rPr>
      <w:rFonts w:eastAsia="Times New Roman"/>
    </w:rPr>
  </w:style>
  <w:style w:type="paragraph" w:styleId="Heading4">
    <w:name w:val="heading 4"/>
    <w:basedOn w:val="Normal"/>
    <w:next w:val="Normal"/>
    <w:qFormat/>
    <w:pPr>
      <w:keepNext/>
      <w:numPr>
        <w:ilvl w:val="3"/>
        <w:numId w:val="17"/>
      </w:numPr>
      <w:spacing w:before="240" w:after="60"/>
      <w:jc w:val="both"/>
      <w:outlineLvl w:val="3"/>
    </w:pPr>
    <w:rPr>
      <w:rFonts w:eastAsia="Times New Roman"/>
    </w:rPr>
  </w:style>
  <w:style w:type="paragraph" w:styleId="Heading5">
    <w:name w:val="heading 5"/>
    <w:basedOn w:val="Normal"/>
    <w:next w:val="Normal"/>
    <w:qFormat/>
    <w:pPr>
      <w:numPr>
        <w:ilvl w:val="4"/>
        <w:numId w:val="17"/>
      </w:numPr>
      <w:spacing w:before="240" w:after="60"/>
      <w:jc w:val="both"/>
      <w:outlineLvl w:val="4"/>
    </w:pPr>
    <w:rPr>
      <w:rFonts w:eastAsia="Times New Roman"/>
    </w:rPr>
  </w:style>
  <w:style w:type="paragraph" w:styleId="Heading6">
    <w:name w:val="heading 6"/>
    <w:basedOn w:val="Normal"/>
    <w:next w:val="Normal"/>
    <w:qFormat/>
    <w:pPr>
      <w:numPr>
        <w:ilvl w:val="5"/>
        <w:numId w:val="17"/>
      </w:numPr>
      <w:spacing w:before="240" w:after="60"/>
      <w:jc w:val="both"/>
      <w:outlineLvl w:val="5"/>
    </w:pPr>
    <w:rPr>
      <w:rFonts w:eastAsia="Times New Roman"/>
    </w:rPr>
  </w:style>
  <w:style w:type="paragraph" w:styleId="Heading7">
    <w:name w:val="heading 7"/>
    <w:basedOn w:val="Normal"/>
    <w:next w:val="Normal"/>
    <w:qFormat/>
    <w:pPr>
      <w:numPr>
        <w:ilvl w:val="6"/>
        <w:numId w:val="17"/>
      </w:numPr>
      <w:spacing w:before="240" w:after="60"/>
      <w:jc w:val="both"/>
      <w:outlineLvl w:val="6"/>
    </w:pPr>
    <w:rPr>
      <w:rFonts w:eastAsia="Times New Roman"/>
    </w:rPr>
  </w:style>
  <w:style w:type="paragraph" w:styleId="Heading8">
    <w:name w:val="heading 8"/>
    <w:basedOn w:val="Normal"/>
    <w:next w:val="Normal"/>
    <w:autoRedefine/>
    <w:qFormat/>
    <w:rsid w:val="006B60FA"/>
    <w:pPr>
      <w:numPr>
        <w:ilvl w:val="7"/>
        <w:numId w:val="17"/>
      </w:numPr>
      <w:spacing w:before="240" w:after="60"/>
      <w:jc w:val="both"/>
      <w:outlineLvl w:val="7"/>
    </w:pPr>
    <w:rPr>
      <w:rFonts w:ascii="Arial" w:eastAsia="Times New Roman" w:hAnsi="Arial" w:cs="Arial"/>
      <w:sz w:val="22"/>
      <w:szCs w:val="22"/>
    </w:rPr>
  </w:style>
  <w:style w:type="paragraph" w:styleId="Heading9">
    <w:name w:val="heading 9"/>
    <w:basedOn w:val="Normal"/>
    <w:next w:val="Normal"/>
    <w:autoRedefine/>
    <w:qFormat/>
    <w:rsid w:val="00060E36"/>
    <w:pPr>
      <w:numPr>
        <w:ilvl w:val="8"/>
        <w:numId w:val="17"/>
      </w:numPr>
      <w:spacing w:before="240" w:after="60"/>
      <w:outlineLvl w:val="8"/>
    </w:pPr>
    <w:rPr>
      <w:rFonts w:ascii="Helvetica" w:eastAsia="Times New Roman" w:hAnsi="Helvetica"/>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800"/>
        <w:tab w:val="right" w:pos="9660"/>
      </w:tabs>
      <w:ind w:right="360"/>
      <w:jc w:val="center"/>
    </w:pPr>
    <w:rPr>
      <w:rFonts w:eastAsia="Times New Roman"/>
    </w:rPr>
  </w:style>
  <w:style w:type="character" w:styleId="PageNumber">
    <w:name w:val="page number"/>
    <w:basedOn w:val="DefaultParagraphFont"/>
  </w:style>
  <w:style w:type="paragraph" w:styleId="TOC3">
    <w:name w:val="toc 3"/>
    <w:basedOn w:val="Normal"/>
    <w:next w:val="Normal"/>
    <w:autoRedefine/>
    <w:semiHidden/>
    <w:pPr>
      <w:tabs>
        <w:tab w:val="left" w:pos="1440"/>
        <w:tab w:val="right" w:pos="9610"/>
      </w:tabs>
      <w:ind w:left="1080"/>
    </w:pPr>
    <w:rPr>
      <w:smallCaps/>
      <w:noProof/>
      <w:sz w:val="22"/>
    </w:rPr>
  </w:style>
  <w:style w:type="paragraph" w:styleId="TOC1">
    <w:name w:val="toc 1"/>
    <w:basedOn w:val="Normal"/>
    <w:next w:val="Normal"/>
    <w:autoRedefine/>
    <w:semiHidden/>
    <w:pPr>
      <w:spacing w:before="360" w:after="360"/>
    </w:pPr>
    <w:rPr>
      <w:b/>
      <w:caps/>
      <w:sz w:val="22"/>
      <w:u w:val="single"/>
    </w:rPr>
  </w:style>
  <w:style w:type="paragraph" w:styleId="TOC2">
    <w:name w:val="toc 2"/>
    <w:basedOn w:val="Normal"/>
    <w:next w:val="Normal"/>
    <w:autoRedefine/>
    <w:semiHidden/>
    <w:pPr>
      <w:tabs>
        <w:tab w:val="left" w:pos="990"/>
        <w:tab w:val="right" w:pos="9610"/>
      </w:tabs>
      <w:ind w:left="630"/>
    </w:pPr>
    <w:rPr>
      <w:b/>
      <w:smallCaps/>
      <w:noProof/>
      <w:sz w:val="22"/>
    </w:rPr>
  </w:style>
  <w:style w:type="paragraph" w:styleId="TOC4">
    <w:name w:val="toc 4"/>
    <w:basedOn w:val="Normal"/>
    <w:next w:val="Normal"/>
    <w:autoRedefine/>
    <w:semiHidden/>
    <w:rPr>
      <w:sz w:val="22"/>
    </w:rPr>
  </w:style>
  <w:style w:type="paragraph" w:styleId="TOC5">
    <w:name w:val="toc 5"/>
    <w:basedOn w:val="Normal"/>
    <w:next w:val="Normal"/>
    <w:autoRedefine/>
    <w:semiHidden/>
    <w:rPr>
      <w:sz w:val="22"/>
    </w:rPr>
  </w:style>
  <w:style w:type="paragraph" w:styleId="TOC6">
    <w:name w:val="toc 6"/>
    <w:basedOn w:val="Normal"/>
    <w:next w:val="Normal"/>
    <w:autoRedefine/>
    <w:semiHidden/>
    <w:rPr>
      <w:sz w:val="22"/>
    </w:rPr>
  </w:style>
  <w:style w:type="paragraph" w:styleId="TOC7">
    <w:name w:val="toc 7"/>
    <w:basedOn w:val="Normal"/>
    <w:next w:val="Normal"/>
    <w:autoRedefine/>
    <w:semiHidden/>
    <w:rPr>
      <w:sz w:val="22"/>
    </w:rPr>
  </w:style>
  <w:style w:type="paragraph" w:styleId="TOC8">
    <w:name w:val="toc 8"/>
    <w:basedOn w:val="Normal"/>
    <w:next w:val="Normal"/>
    <w:autoRedefine/>
    <w:semiHidden/>
    <w:rPr>
      <w:sz w:val="22"/>
    </w:rPr>
  </w:style>
  <w:style w:type="paragraph" w:styleId="TOC9">
    <w:name w:val="toc 9"/>
    <w:basedOn w:val="Normal"/>
    <w:next w:val="Normal"/>
    <w:autoRedefine/>
    <w:semiHidden/>
    <w:rPr>
      <w:sz w:val="22"/>
    </w:rPr>
  </w:style>
  <w:style w:type="character" w:styleId="CommentReference">
    <w:name w:val="annotation reference"/>
    <w:semiHidden/>
    <w:rPr>
      <w:sz w:val="16"/>
    </w:rPr>
  </w:style>
  <w:style w:type="paragraph" w:styleId="Footer">
    <w:name w:val="footer"/>
    <w:basedOn w:val="Normal"/>
    <w:pPr>
      <w:tabs>
        <w:tab w:val="center" w:pos="4320"/>
        <w:tab w:val="right" w:pos="8640"/>
      </w:tabs>
    </w:pPr>
  </w:style>
  <w:style w:type="paragraph" w:styleId="DocumentMap">
    <w:name w:val="Document Map"/>
    <w:basedOn w:val="Normal"/>
    <w:semiHidden/>
    <w:pPr>
      <w:shd w:val="clear" w:color="auto" w:fill="000080"/>
    </w:pPr>
    <w:rPr>
      <w:rFonts w:ascii="Geneva" w:hAnsi="Geneva"/>
    </w:rPr>
  </w:style>
  <w:style w:type="paragraph" w:customStyle="1" w:styleId="Annotation">
    <w:name w:val="Annotation"/>
    <w:basedOn w:val="BlockText"/>
    <w:autoRedefine/>
  </w:style>
  <w:style w:type="paragraph" w:styleId="BlockText">
    <w:name w:val="Block Text"/>
    <w:basedOn w:val="Normal"/>
    <w:pPr>
      <w:tabs>
        <w:tab w:val="left" w:pos="7640"/>
      </w:tabs>
      <w:ind w:left="990" w:right="-202"/>
    </w:pPr>
  </w:style>
  <w:style w:type="character" w:styleId="Hyperlink">
    <w:name w:val="Hyperlink"/>
    <w:rPr>
      <w:color w:val="0000FF"/>
      <w:u w:val="single"/>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BodyText3">
    <w:name w:val="Body Text 3"/>
    <w:basedOn w:val="Normal"/>
    <w:rPr>
      <w:rFonts w:ascii="Arial" w:hAnsi="Arial"/>
      <w:sz w:val="20"/>
    </w:rPr>
  </w:style>
  <w:style w:type="paragraph" w:styleId="BodyTextIndent">
    <w:name w:val="Body Text Indent"/>
    <w:basedOn w:val="Normal"/>
    <w:pPr>
      <w:ind w:left="1350"/>
    </w:pPr>
  </w:style>
  <w:style w:type="paragraph" w:styleId="BodyText2">
    <w:name w:val="Body Text 2"/>
    <w:basedOn w:val="Normal"/>
    <w:rPr>
      <w:sz w:val="22"/>
    </w:rPr>
  </w:style>
  <w:style w:type="paragraph" w:styleId="ListBullet">
    <w:name w:val="List Bullet"/>
    <w:basedOn w:val="Normal"/>
    <w:autoRedefine/>
    <w:pPr>
      <w:ind w:left="360" w:right="-380" w:hanging="360"/>
      <w:jc w:val="both"/>
    </w:pPr>
    <w:rPr>
      <w:rFonts w:eastAsia="Times New Roman"/>
    </w:rPr>
  </w:style>
  <w:style w:type="paragraph" w:styleId="BodyText">
    <w:name w:val="Body Text"/>
    <w:basedOn w:val="Normal"/>
    <w:pPr>
      <w:shd w:val="clear" w:color="auto" w:fill="000000"/>
    </w:pPr>
    <w:rPr>
      <w:color w:val="FFFFFF"/>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350"/>
      <w:jc w:val="both"/>
    </w:pPr>
  </w:style>
  <w:style w:type="paragraph" w:styleId="BodyTextIndent3">
    <w:name w:val="Body Text Indent 3"/>
    <w:basedOn w:val="Normal"/>
    <w:pPr>
      <w:ind w:left="135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146110">
      <w:bodyDiv w:val="1"/>
      <w:marLeft w:val="0"/>
      <w:marRight w:val="0"/>
      <w:marTop w:val="0"/>
      <w:marBottom w:val="0"/>
      <w:divBdr>
        <w:top w:val="none" w:sz="0" w:space="0" w:color="auto"/>
        <w:left w:val="none" w:sz="0" w:space="0" w:color="auto"/>
        <w:bottom w:val="none" w:sz="0" w:space="0" w:color="auto"/>
        <w:right w:val="none" w:sz="0" w:space="0" w:color="auto"/>
      </w:divBdr>
    </w:div>
    <w:div w:id="854616222">
      <w:bodyDiv w:val="1"/>
      <w:marLeft w:val="0"/>
      <w:marRight w:val="0"/>
      <w:marTop w:val="0"/>
      <w:marBottom w:val="0"/>
      <w:divBdr>
        <w:top w:val="none" w:sz="0" w:space="0" w:color="auto"/>
        <w:left w:val="none" w:sz="0" w:space="0" w:color="auto"/>
        <w:bottom w:val="none" w:sz="0" w:space="0" w:color="auto"/>
        <w:right w:val="none" w:sz="0" w:space="0" w:color="auto"/>
      </w:divBdr>
    </w:div>
    <w:div w:id="1020933691">
      <w:bodyDiv w:val="1"/>
      <w:marLeft w:val="0"/>
      <w:marRight w:val="0"/>
      <w:marTop w:val="0"/>
      <w:marBottom w:val="0"/>
      <w:divBdr>
        <w:top w:val="none" w:sz="0" w:space="0" w:color="auto"/>
        <w:left w:val="none" w:sz="0" w:space="0" w:color="auto"/>
        <w:bottom w:val="none" w:sz="0" w:space="0" w:color="auto"/>
        <w:right w:val="none" w:sz="0" w:space="0" w:color="auto"/>
      </w:divBdr>
    </w:div>
    <w:div w:id="161894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blestudydownloads.com/Site/Homepage.html" TargetMode="Externa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eader" Target="header24.xm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29" Type="http://schemas.openxmlformats.org/officeDocument/2006/relationships/header" Target="header15.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5.jpeg"/><Relationship Id="rId40" Type="http://schemas.openxmlformats.org/officeDocument/2006/relationships/header" Target="header2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3.xml"/></Relationships>
</file>

<file path=word/_rels/settings.xml.rels><?xml version="1.0" encoding="UTF-8" standalone="yes"?>
<Relationships xmlns="http://schemas.openxmlformats.org/package/2006/relationships"><Relationship Id="rId1" Type="http://schemas.openxmlformats.org/officeDocument/2006/relationships/attachedTemplate" Target="Hard%20Disk:Microsoft%20Office%2098:Templates:Out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Hard%20Disk:Microsoft%20Office%2098:Templates:Outline</Template>
  <TotalTime>115</TotalTime>
  <Pages>167</Pages>
  <Words>43550</Words>
  <Characters>248239</Characters>
  <Application>Microsoft Office Word</Application>
  <DocSecurity>0</DocSecurity>
  <Lines>2068</Lines>
  <Paragraphs>582</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291207</CharactersWithSpaces>
  <SharedDoc>false</SharedDoc>
  <HLinks>
    <vt:vector size="24" baseType="variant">
      <vt:variant>
        <vt:i4>1966143</vt:i4>
      </vt:variant>
      <vt:variant>
        <vt:i4>459</vt:i4>
      </vt:variant>
      <vt:variant>
        <vt:i4>0</vt:i4>
      </vt:variant>
      <vt:variant>
        <vt:i4>5</vt:i4>
      </vt:variant>
      <vt:variant>
        <vt:lpwstr>http://biblestudydownloads.com/Site/Homepage.html</vt:lpwstr>
      </vt:variant>
      <vt:variant>
        <vt:lpwstr/>
      </vt:variant>
      <vt:variant>
        <vt:i4>786530</vt:i4>
      </vt:variant>
      <vt:variant>
        <vt:i4>456</vt:i4>
      </vt:variant>
      <vt:variant>
        <vt:i4>0</vt:i4>
      </vt:variant>
      <vt:variant>
        <vt:i4>5</vt:i4>
      </vt:variant>
      <vt:variant>
        <vt:lpwstr>https://www.sbc.edu.sg/moodle/login/index.php</vt:lpwstr>
      </vt:variant>
      <vt:variant>
        <vt:lpwstr/>
      </vt:variant>
      <vt:variant>
        <vt:i4>7798846</vt:i4>
      </vt:variant>
      <vt:variant>
        <vt:i4>22751</vt:i4>
      </vt:variant>
      <vt:variant>
        <vt:i4>1025</vt:i4>
      </vt:variant>
      <vt:variant>
        <vt:i4>1</vt:i4>
      </vt:variant>
      <vt:variant>
        <vt:lpwstr>2013-12-26 Griffith Family Sentosa</vt:lpwstr>
      </vt:variant>
      <vt:variant>
        <vt:lpwstr/>
      </vt:variant>
      <vt:variant>
        <vt:i4>6488132</vt:i4>
      </vt:variant>
      <vt:variant>
        <vt:i4>262660</vt:i4>
      </vt:variant>
      <vt:variant>
        <vt:i4>1027</vt:i4>
      </vt:variant>
      <vt:variant>
        <vt:i4>1</vt:i4>
      </vt:variant>
      <vt:variant>
        <vt:lpwstr>Screen shot 2011-05-27 at PM 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Dr. Rick Griffith</dc:creator>
  <cp:keywords/>
  <cp:lastModifiedBy>Rick Griffith</cp:lastModifiedBy>
  <cp:revision>102</cp:revision>
  <cp:lastPrinted>2020-11-11T20:22:00Z</cp:lastPrinted>
  <dcterms:created xsi:type="dcterms:W3CDTF">2026-04-17T13:17:00Z</dcterms:created>
  <dcterms:modified xsi:type="dcterms:W3CDTF">2026-04-17T16:32:00Z</dcterms:modified>
</cp:coreProperties>
</file>