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EEE8" w14:textId="77777777" w:rsidR="009215D4" w:rsidRDefault="00182397">
      <w:pPr>
        <w:rPr>
          <w:b/>
          <w:bCs/>
          <w:sz w:val="72"/>
        </w:rPr>
      </w:pPr>
      <w:r>
        <w:rPr>
          <w:b/>
          <w:bCs/>
          <w:sz w:val="72"/>
        </w:rPr>
        <w:t>Biblical Theology</w:t>
      </w:r>
    </w:p>
    <w:p w14:paraId="3B56F2B4" w14:textId="77777777" w:rsidR="009215D4" w:rsidRDefault="00182397">
      <w:pPr>
        <w:rPr>
          <w:b/>
          <w:bCs/>
          <w:i/>
          <w:iCs/>
          <w:sz w:val="36"/>
        </w:rPr>
      </w:pPr>
      <w:r>
        <w:rPr>
          <w:b/>
          <w:bCs/>
          <w:i/>
          <w:iCs/>
          <w:sz w:val="36"/>
        </w:rPr>
        <w:t>Singapore Bible College</w:t>
      </w:r>
    </w:p>
    <w:p w14:paraId="11A9B49E" w14:textId="77777777" w:rsidR="009215D4" w:rsidRDefault="00182397">
      <w:pPr>
        <w:rPr>
          <w:rFonts w:ascii="Times New Roman" w:hAnsi="Times New Roman"/>
          <w:b/>
          <w:sz w:val="20"/>
        </w:rPr>
      </w:pPr>
      <w:r>
        <w:rPr>
          <w:rFonts w:ascii="Times New Roman" w:hAnsi="Times New Roman"/>
          <w:b/>
          <w:sz w:val="28"/>
        </w:rPr>
        <w:t>Rick Griffith</w:t>
      </w:r>
      <w:r>
        <w:rPr>
          <w:rFonts w:ascii="Times New Roman" w:hAnsi="Times New Roman"/>
          <w:b/>
        </w:rPr>
        <w:t xml:space="preserve">, </w:t>
      </w:r>
      <w:r>
        <w:rPr>
          <w:rFonts w:ascii="Times New Roman" w:hAnsi="Times New Roman"/>
          <w:b/>
          <w:sz w:val="20"/>
        </w:rPr>
        <w:t>ThM, PhD</w:t>
      </w:r>
    </w:p>
    <w:p w14:paraId="3682C0FB" w14:textId="77777777" w:rsidR="009215D4" w:rsidRDefault="00182397">
      <w:pPr>
        <w:rPr>
          <w:rFonts w:ascii="Times New Roman" w:hAnsi="Times New Roman"/>
        </w:rPr>
      </w:pPr>
    </w:p>
    <w:p w14:paraId="51321DC5" w14:textId="77777777" w:rsidR="009215D4" w:rsidRDefault="00182397">
      <w:pPr>
        <w:rPr>
          <w:rFonts w:ascii="Times New Roman" w:hAnsi="Times New Roman"/>
        </w:rPr>
      </w:pPr>
    </w:p>
    <w:p w14:paraId="0AACFE70" w14:textId="77777777" w:rsidR="009215D4" w:rsidRDefault="00182397">
      <w:pPr>
        <w:rPr>
          <w:rFonts w:ascii="Times New Roman" w:hAnsi="Times New Roman"/>
        </w:rPr>
      </w:pPr>
    </w:p>
    <w:p w14:paraId="29A9C96F" w14:textId="77777777" w:rsidR="009215D4" w:rsidRDefault="00182397">
      <w:pPr>
        <w:rPr>
          <w:rFonts w:ascii="Times New Roman" w:hAnsi="Times New Roman"/>
          <w:b/>
          <w:sz w:val="20"/>
        </w:rPr>
      </w:pPr>
      <w:r>
        <w:rPr>
          <w:rFonts w:ascii="Times New Roman" w:hAnsi="Times New Roman"/>
          <w:b/>
          <w:sz w:val="20"/>
        </w:rPr>
        <w:t>First Edition</w:t>
      </w:r>
    </w:p>
    <w:p w14:paraId="71A16A62" w14:textId="77777777" w:rsidR="009215D4" w:rsidRDefault="00182397">
      <w:pPr>
        <w:rPr>
          <w:rFonts w:ascii="Times New Roman" w:hAnsi="Times New Roman"/>
          <w:sz w:val="18"/>
        </w:rPr>
      </w:pPr>
      <w:r>
        <w:rPr>
          <w:rFonts w:ascii="Times New Roman" w:hAnsi="Times New Roman"/>
          <w:b/>
          <w:sz w:val="20"/>
        </w:rPr>
        <w:t>© January 2003</w:t>
      </w:r>
    </w:p>
    <w:p w14:paraId="587B213E" w14:textId="77777777" w:rsidR="009215D4" w:rsidRDefault="00182397">
      <w:pPr>
        <w:rPr>
          <w:rFonts w:ascii="Times New Roman" w:hAnsi="Times New Roman"/>
          <w:sz w:val="18"/>
        </w:rPr>
      </w:pPr>
    </w:p>
    <w:p w14:paraId="06B73A3E" w14:textId="77777777" w:rsidR="009215D4" w:rsidRDefault="00182397">
      <w:pPr>
        <w:rPr>
          <w:rFonts w:ascii="Times New Roman" w:hAnsi="Times New Roman"/>
          <w:sz w:val="18"/>
        </w:rPr>
      </w:pPr>
    </w:p>
    <w:p w14:paraId="3E421385" w14:textId="77777777" w:rsidR="009215D4" w:rsidRDefault="00182397">
      <w:pPr>
        <w:rPr>
          <w:rFonts w:ascii="Times New Roman" w:hAnsi="Times New Roman"/>
          <w:sz w:val="18"/>
        </w:rPr>
      </w:pPr>
      <w:r>
        <w:rPr>
          <w:rFonts w:ascii="Times New Roman" w:hAnsi="Times New Roman"/>
          <w:sz w:val="18"/>
        </w:rPr>
        <w:t>1st printing (20 copies)</w:t>
      </w:r>
    </w:p>
    <w:p w14:paraId="07F3BB99" w14:textId="77777777" w:rsidR="009215D4" w:rsidRDefault="00182397">
      <w:pPr>
        <w:rPr>
          <w:b/>
          <w:sz w:val="48"/>
        </w:rPr>
      </w:pPr>
      <w:r>
        <w:rPr>
          <w:sz w:val="36"/>
        </w:rPr>
        <w:br w:type="page"/>
      </w:r>
      <w:r>
        <w:rPr>
          <w:b/>
          <w:sz w:val="48"/>
        </w:rPr>
        <w:lastRenderedPageBreak/>
        <w:t>Table of Contents</w:t>
      </w:r>
    </w:p>
    <w:p w14:paraId="2C708DBD" w14:textId="77777777" w:rsidR="009215D4" w:rsidRDefault="00182397">
      <w:pPr>
        <w:rPr>
          <w:b/>
          <w:sz w:val="48"/>
        </w:rPr>
      </w:pPr>
    </w:p>
    <w:p w14:paraId="74FA4521" w14:textId="77777777" w:rsidR="009215D4" w:rsidRDefault="00182397">
      <w:pPr>
        <w:rPr>
          <w:b/>
          <w:sz w:val="48"/>
        </w:rPr>
        <w:sectPr w:rsidR="009215D4">
          <w:footerReference w:type="default" r:id="rId8"/>
          <w:pgSz w:w="11909" w:h="16834" w:code="9"/>
          <w:pgMar w:top="720" w:right="1008" w:bottom="792" w:left="1296" w:header="720" w:footer="720" w:gutter="0"/>
          <w:cols w:space="720"/>
          <w:titlePg/>
        </w:sectPr>
      </w:pPr>
    </w:p>
    <w:p w14:paraId="403AE90A" w14:textId="77777777" w:rsidR="009215D4" w:rsidRDefault="00182397">
      <w:pPr>
        <w:rPr>
          <w:sz w:val="36"/>
        </w:rPr>
      </w:pPr>
    </w:p>
    <w:p w14:paraId="2F0B0DC2" w14:textId="77777777" w:rsidR="009215D4" w:rsidRDefault="00182397">
      <w:pPr>
        <w:rPr>
          <w:sz w:val="36"/>
        </w:rPr>
      </w:pPr>
    </w:p>
    <w:p w14:paraId="561B9F3F" w14:textId="77777777" w:rsidR="009215D4" w:rsidRDefault="00182397">
      <w:pPr>
        <w:rPr>
          <w:sz w:val="36"/>
        </w:rPr>
      </w:pPr>
    </w:p>
    <w:p w14:paraId="7CB91092" w14:textId="77777777" w:rsidR="009215D4" w:rsidRDefault="00182397">
      <w:pPr>
        <w:rPr>
          <w:sz w:val="36"/>
        </w:rPr>
      </w:pPr>
    </w:p>
    <w:p w14:paraId="62BDA553" w14:textId="77777777" w:rsidR="009215D4" w:rsidRDefault="00182397">
      <w:pPr>
        <w:rPr>
          <w:sz w:val="36"/>
        </w:rPr>
      </w:pPr>
    </w:p>
    <w:p w14:paraId="207C5DC3" w14:textId="77777777" w:rsidR="009215D4" w:rsidRDefault="00182397">
      <w:pPr>
        <w:rPr>
          <w:sz w:val="36"/>
        </w:rPr>
      </w:pPr>
    </w:p>
    <w:p w14:paraId="5E25B7F0" w14:textId="77777777" w:rsidR="009215D4" w:rsidRDefault="00182397">
      <w:pPr>
        <w:rPr>
          <w:sz w:val="36"/>
        </w:rPr>
      </w:pPr>
    </w:p>
    <w:p w14:paraId="680E5192" w14:textId="77777777" w:rsidR="009215D4" w:rsidRDefault="00182397">
      <w:pPr>
        <w:pStyle w:val="StyleHeading1TimesNewRoman20ptCenteredLeft0Firs"/>
      </w:pPr>
      <w:r>
        <w:t>General Information</w:t>
      </w:r>
    </w:p>
    <w:p w14:paraId="085C30A6" w14:textId="77777777" w:rsidR="009215D4" w:rsidRDefault="00182397">
      <w:pPr>
        <w:tabs>
          <w:tab w:val="left" w:pos="3140"/>
          <w:tab w:val="left" w:pos="7640"/>
        </w:tabs>
        <w:ind w:right="-180"/>
        <w:jc w:val="center"/>
        <w:rPr>
          <w:b/>
          <w:sz w:val="56"/>
          <w:szCs w:val="48"/>
        </w:rPr>
      </w:pPr>
    </w:p>
    <w:p w14:paraId="53C30547" w14:textId="77777777" w:rsidR="009215D4" w:rsidRDefault="00182397">
      <w:pPr>
        <w:pStyle w:val="Heading2"/>
        <w:sectPr w:rsidR="009215D4">
          <w:headerReference w:type="even" r:id="rId9"/>
          <w:headerReference w:type="default" r:id="rId10"/>
          <w:pgSz w:w="11909" w:h="16834" w:code="9"/>
          <w:pgMar w:top="720" w:right="1008" w:bottom="792" w:left="1296" w:header="720" w:footer="720" w:gutter="0"/>
          <w:cols w:space="720"/>
        </w:sectPr>
      </w:pPr>
    </w:p>
    <w:p w14:paraId="7BAE5EBD" w14:textId="77777777" w:rsidR="009215D4" w:rsidRDefault="00182397">
      <w:pPr>
        <w:pStyle w:val="Heading2"/>
      </w:pPr>
      <w:r>
        <w:lastRenderedPageBreak/>
        <w:t>Syllabus</w:t>
      </w:r>
    </w:p>
    <w:p w14:paraId="6B7572B7" w14:textId="77777777" w:rsidR="009215D4" w:rsidRDefault="00182397">
      <w:pPr>
        <w:pStyle w:val="Heading3"/>
      </w:pPr>
      <w:r>
        <w:t>Course Description</w:t>
      </w:r>
    </w:p>
    <w:p w14:paraId="13BED2A4" w14:textId="77777777" w:rsidR="009215D4" w:rsidRDefault="00182397">
      <w:pPr>
        <w:tabs>
          <w:tab w:val="left" w:pos="3140"/>
          <w:tab w:val="left" w:pos="7640"/>
        </w:tabs>
        <w:ind w:left="360" w:right="-180"/>
      </w:pPr>
    </w:p>
    <w:p w14:paraId="1AA3904F" w14:textId="77777777" w:rsidR="009215D4" w:rsidRDefault="00182397">
      <w:pPr>
        <w:tabs>
          <w:tab w:val="left" w:pos="3140"/>
          <w:tab w:val="left" w:pos="7640"/>
        </w:tabs>
        <w:ind w:left="340" w:right="-180"/>
      </w:pPr>
      <w:r>
        <w:t>This study surveys the major biblical themes in each</w:t>
      </w:r>
      <w:r>
        <w:t xml:space="preserve"> genre of Scripture with application to the student’s life and ministry.  While attention is given to biblical sub-themes such as covenants, the glory of God, redemption, missions, worship, and the promise, special emphasis is devoted to tracing the promin</w:t>
      </w:r>
      <w:r>
        <w:t>ent kingdom motif throughout Scripture.</w:t>
      </w:r>
    </w:p>
    <w:p w14:paraId="0FE3D90E" w14:textId="77777777" w:rsidR="009215D4" w:rsidRDefault="00182397">
      <w:pPr>
        <w:pStyle w:val="Heading3"/>
      </w:pPr>
      <w:r>
        <w:t>Course Objectives</w:t>
      </w:r>
    </w:p>
    <w:p w14:paraId="330AA3F6" w14:textId="77777777" w:rsidR="009215D4" w:rsidRDefault="00182397">
      <w:pPr>
        <w:tabs>
          <w:tab w:val="left" w:pos="3140"/>
          <w:tab w:val="left" w:pos="7640"/>
        </w:tabs>
        <w:ind w:left="360" w:right="-180"/>
      </w:pPr>
    </w:p>
    <w:p w14:paraId="3A40DED9" w14:textId="77777777" w:rsidR="009215D4" w:rsidRDefault="00182397">
      <w:pPr>
        <w:tabs>
          <w:tab w:val="left" w:pos="3140"/>
          <w:tab w:val="left" w:pos="7640"/>
        </w:tabs>
        <w:ind w:left="360" w:right="-180"/>
      </w:pPr>
      <w:r>
        <w:t>By the end of the course the student should be able to…</w:t>
      </w:r>
    </w:p>
    <w:p w14:paraId="65B1F370" w14:textId="77777777" w:rsidR="009215D4" w:rsidRDefault="00182397">
      <w:pPr>
        <w:tabs>
          <w:tab w:val="left" w:pos="810"/>
          <w:tab w:val="left" w:pos="3140"/>
          <w:tab w:val="left" w:pos="7640"/>
        </w:tabs>
        <w:ind w:left="810" w:right="-180" w:hanging="450"/>
      </w:pPr>
    </w:p>
    <w:p w14:paraId="76D4E9E6" w14:textId="77777777" w:rsidR="009215D4" w:rsidRDefault="00182397" w:rsidP="00F73328">
      <w:pPr>
        <w:numPr>
          <w:ilvl w:val="0"/>
          <w:numId w:val="1"/>
        </w:numPr>
        <w:tabs>
          <w:tab w:val="left" w:pos="810"/>
          <w:tab w:val="left" w:pos="3140"/>
          <w:tab w:val="left" w:pos="7640"/>
        </w:tabs>
        <w:ind w:left="810" w:right="-180" w:hanging="450"/>
      </w:pPr>
      <w:r>
        <w:t>Articulate the differences between biblical and systematic theology.</w:t>
      </w:r>
    </w:p>
    <w:p w14:paraId="611E1111" w14:textId="77777777" w:rsidR="009215D4" w:rsidRDefault="00182397">
      <w:pPr>
        <w:tabs>
          <w:tab w:val="left" w:pos="810"/>
          <w:tab w:val="left" w:pos="3140"/>
          <w:tab w:val="left" w:pos="7640"/>
        </w:tabs>
        <w:ind w:left="360" w:right="-180"/>
      </w:pPr>
    </w:p>
    <w:p w14:paraId="5981A466" w14:textId="77777777" w:rsidR="009215D4" w:rsidRDefault="00182397" w:rsidP="00F73328">
      <w:pPr>
        <w:numPr>
          <w:ilvl w:val="0"/>
          <w:numId w:val="1"/>
        </w:numPr>
        <w:tabs>
          <w:tab w:val="left" w:pos="810"/>
          <w:tab w:val="left" w:pos="3140"/>
          <w:tab w:val="left" w:pos="7640"/>
        </w:tabs>
        <w:ind w:left="810" w:right="-180" w:hanging="450"/>
      </w:pPr>
      <w:r>
        <w:t>Critically evaluate various biblical theologies of the whole Bible.</w:t>
      </w:r>
    </w:p>
    <w:p w14:paraId="5D8CB41F" w14:textId="77777777" w:rsidR="009215D4" w:rsidRDefault="00182397">
      <w:pPr>
        <w:tabs>
          <w:tab w:val="left" w:pos="810"/>
          <w:tab w:val="left" w:pos="3140"/>
          <w:tab w:val="left" w:pos="7640"/>
        </w:tabs>
        <w:ind w:left="360" w:right="-180"/>
      </w:pPr>
    </w:p>
    <w:p w14:paraId="79E6E5A5" w14:textId="77777777" w:rsidR="009215D4" w:rsidRDefault="00182397" w:rsidP="00F73328">
      <w:pPr>
        <w:numPr>
          <w:ilvl w:val="0"/>
          <w:numId w:val="1"/>
        </w:numPr>
        <w:tabs>
          <w:tab w:val="left" w:pos="810"/>
          <w:tab w:val="left" w:pos="3140"/>
          <w:tab w:val="left" w:pos="7640"/>
        </w:tabs>
        <w:ind w:left="810" w:right="-180" w:hanging="450"/>
      </w:pPr>
      <w:r>
        <w:t>T</w:t>
      </w:r>
      <w:r>
        <w:t>race the unique contributions of the various biblical genres to a kingdom view of Scripture, showing how these find fulfillment in the reign of Jesus Christ.</w:t>
      </w:r>
    </w:p>
    <w:p w14:paraId="2A04E9B9" w14:textId="77777777" w:rsidR="009215D4" w:rsidRDefault="00182397">
      <w:pPr>
        <w:tabs>
          <w:tab w:val="left" w:pos="810"/>
          <w:tab w:val="left" w:pos="3140"/>
          <w:tab w:val="left" w:pos="7640"/>
        </w:tabs>
        <w:ind w:left="360" w:right="-180"/>
      </w:pPr>
    </w:p>
    <w:p w14:paraId="19871E93" w14:textId="77777777" w:rsidR="009215D4" w:rsidRDefault="00182397" w:rsidP="00F73328">
      <w:pPr>
        <w:numPr>
          <w:ilvl w:val="0"/>
          <w:numId w:val="1"/>
        </w:numPr>
        <w:tabs>
          <w:tab w:val="left" w:pos="810"/>
          <w:tab w:val="left" w:pos="3140"/>
          <w:tab w:val="left" w:pos="7640"/>
        </w:tabs>
        <w:ind w:left="810" w:right="-180" w:hanging="450"/>
      </w:pPr>
      <w:r>
        <w:t xml:space="preserve">Show how biblical theology aids a coherent view of the progressive nature of revelation and lays </w:t>
      </w:r>
      <w:r>
        <w:t>the foundation for proper hermeneutics.</w:t>
      </w:r>
    </w:p>
    <w:p w14:paraId="6FACA200" w14:textId="77777777" w:rsidR="009215D4" w:rsidRDefault="00182397">
      <w:pPr>
        <w:tabs>
          <w:tab w:val="left" w:pos="810"/>
          <w:tab w:val="left" w:pos="3140"/>
          <w:tab w:val="left" w:pos="7640"/>
        </w:tabs>
        <w:ind w:left="360" w:right="-180"/>
      </w:pPr>
    </w:p>
    <w:p w14:paraId="4CCFC778" w14:textId="77777777" w:rsidR="009215D4" w:rsidRDefault="00182397" w:rsidP="00F73328">
      <w:pPr>
        <w:numPr>
          <w:ilvl w:val="0"/>
          <w:numId w:val="1"/>
        </w:numPr>
        <w:tabs>
          <w:tab w:val="left" w:pos="810"/>
          <w:tab w:val="left" w:pos="3140"/>
          <w:tab w:val="left" w:pos="7640"/>
        </w:tabs>
        <w:ind w:left="810" w:right="-180" w:hanging="450"/>
      </w:pPr>
      <w:r>
        <w:t>Apply biblical theology to his/her life and ministry, especially within a mission framework.</w:t>
      </w:r>
    </w:p>
    <w:p w14:paraId="5A242EF8" w14:textId="77777777" w:rsidR="009215D4" w:rsidRDefault="00182397">
      <w:pPr>
        <w:pStyle w:val="Heading3"/>
      </w:pPr>
      <w:r>
        <w:t>Course Requirements</w:t>
      </w:r>
    </w:p>
    <w:p w14:paraId="392ABAE8" w14:textId="77777777" w:rsidR="009215D4" w:rsidRDefault="00182397"/>
    <w:p w14:paraId="375135D1" w14:textId="77777777" w:rsidR="009215D4" w:rsidRDefault="00182397" w:rsidP="00F73328">
      <w:pPr>
        <w:numPr>
          <w:ilvl w:val="0"/>
          <w:numId w:val="2"/>
        </w:numPr>
        <w:tabs>
          <w:tab w:val="clear" w:pos="360"/>
          <w:tab w:val="left" w:pos="810"/>
          <w:tab w:val="left" w:pos="3140"/>
          <w:tab w:val="left" w:pos="7640"/>
        </w:tabs>
        <w:ind w:left="810" w:right="-180" w:hanging="450"/>
      </w:pPr>
      <w:r>
        <w:rPr>
          <w:u w:val="single"/>
        </w:rPr>
        <w:t>Readings</w:t>
      </w:r>
      <w:r>
        <w:t xml:space="preserve"> (10%) from three texts will be assigned for most sessions.  You will report how much you rea</w:t>
      </w:r>
      <w:r>
        <w:t>d on the Reading Report (page 9) that is due in the final class session.  Please turn in this page or a copy of it.</w:t>
      </w:r>
    </w:p>
    <w:p w14:paraId="418A5D1B" w14:textId="77777777" w:rsidR="009215D4" w:rsidRDefault="00182397">
      <w:pPr>
        <w:tabs>
          <w:tab w:val="left" w:pos="810"/>
          <w:tab w:val="left" w:pos="3140"/>
          <w:tab w:val="left" w:pos="7640"/>
        </w:tabs>
        <w:ind w:left="360" w:right="-180"/>
      </w:pPr>
    </w:p>
    <w:p w14:paraId="7422A7E7" w14:textId="77777777" w:rsidR="009215D4" w:rsidRDefault="00182397" w:rsidP="00F73328">
      <w:pPr>
        <w:numPr>
          <w:ilvl w:val="0"/>
          <w:numId w:val="2"/>
        </w:numPr>
        <w:tabs>
          <w:tab w:val="clear" w:pos="360"/>
          <w:tab w:val="left" w:pos="810"/>
          <w:tab w:val="left" w:pos="3140"/>
          <w:tab w:val="left" w:pos="7640"/>
        </w:tabs>
        <w:ind w:left="810" w:right="-180" w:hanging="450"/>
      </w:pPr>
      <w:r>
        <w:rPr>
          <w:u w:val="single"/>
        </w:rPr>
        <w:t>Reading Reflection Assignments</w:t>
      </w:r>
      <w:r>
        <w:t xml:space="preserve"> (25%) are on the class schedule.  These should not simply repeat the reading material, but rather interact w</w:t>
      </w:r>
      <w:r>
        <w:t>ith it and personally apply it, including answers to some thought questions.  The thought questions for the first few lessons can be found at the end of this syllabus.  These should be 1-3 pages long.</w:t>
      </w:r>
    </w:p>
    <w:p w14:paraId="7090339D" w14:textId="77777777" w:rsidR="009215D4" w:rsidRDefault="00182397">
      <w:pPr>
        <w:tabs>
          <w:tab w:val="left" w:pos="810"/>
          <w:tab w:val="left" w:pos="3140"/>
          <w:tab w:val="left" w:pos="7640"/>
        </w:tabs>
        <w:ind w:left="360" w:right="-180"/>
      </w:pPr>
    </w:p>
    <w:p w14:paraId="6719010C" w14:textId="77777777" w:rsidR="009215D4" w:rsidRDefault="00182397" w:rsidP="00F73328">
      <w:pPr>
        <w:numPr>
          <w:ilvl w:val="0"/>
          <w:numId w:val="2"/>
        </w:numPr>
        <w:tabs>
          <w:tab w:val="clear" w:pos="360"/>
          <w:tab w:val="left" w:pos="810"/>
          <w:tab w:val="left" w:pos="3140"/>
          <w:tab w:val="left" w:pos="7640"/>
        </w:tabs>
        <w:ind w:left="810" w:right="-180" w:hanging="450"/>
      </w:pPr>
      <w:r>
        <w:rPr>
          <w:u w:val="single"/>
        </w:rPr>
        <w:t>Quizzes</w:t>
      </w:r>
      <w:r>
        <w:t xml:space="preserve"> (5%) will be given at the start of some class </w:t>
      </w:r>
      <w:r>
        <w:t>periods.  Generally they will cover the current readings for the present class sessions, but they also may include some questions that review previous class periods.  These will typically be 5-10 questions that cover the general overview of the reading con</w:t>
      </w:r>
      <w:r>
        <w:t>tent.</w:t>
      </w:r>
    </w:p>
    <w:p w14:paraId="454A22AB" w14:textId="77777777" w:rsidR="009215D4" w:rsidRDefault="00182397">
      <w:pPr>
        <w:tabs>
          <w:tab w:val="left" w:pos="810"/>
          <w:tab w:val="left" w:pos="3140"/>
          <w:tab w:val="left" w:pos="7640"/>
        </w:tabs>
        <w:ind w:left="360" w:right="-180"/>
      </w:pPr>
    </w:p>
    <w:p w14:paraId="4820D6E2" w14:textId="77777777" w:rsidR="009215D4" w:rsidRDefault="00182397" w:rsidP="00F73328">
      <w:pPr>
        <w:numPr>
          <w:ilvl w:val="0"/>
          <w:numId w:val="2"/>
        </w:numPr>
        <w:tabs>
          <w:tab w:val="clear" w:pos="360"/>
          <w:tab w:val="left" w:pos="810"/>
          <w:tab w:val="left" w:pos="3140"/>
          <w:tab w:val="left" w:pos="7640"/>
        </w:tabs>
        <w:ind w:left="810" w:right="-180" w:hanging="450"/>
      </w:pPr>
      <w:r>
        <w:rPr>
          <w:u w:val="single"/>
        </w:rPr>
        <w:t>Presentations</w:t>
      </w:r>
      <w:r>
        <w:t xml:space="preserve"> (30%) on the biblical theology of an assigned portion of Scripture will be 30 minutes in length, followed by questions and answers from the class and lecturer.  Each presentation should address major themes within the assigned biblical</w:t>
      </w:r>
      <w:r>
        <w:t xml:space="preserve"> text, especially showing how the text contributes towards the kingdom view.  A handout of at least ten (10) pages double-spaced (or five pages single-spaced) should be given to each student.</w:t>
      </w:r>
    </w:p>
    <w:p w14:paraId="2EE070FF" w14:textId="77777777" w:rsidR="009215D4" w:rsidRDefault="00182397">
      <w:pPr>
        <w:tabs>
          <w:tab w:val="left" w:pos="810"/>
          <w:tab w:val="left" w:pos="3140"/>
          <w:tab w:val="left" w:pos="7640"/>
        </w:tabs>
        <w:ind w:left="360" w:right="-180"/>
      </w:pPr>
    </w:p>
    <w:p w14:paraId="735BB8C1" w14:textId="77777777" w:rsidR="009215D4" w:rsidRDefault="00182397" w:rsidP="00F73328">
      <w:pPr>
        <w:numPr>
          <w:ilvl w:val="0"/>
          <w:numId w:val="2"/>
        </w:numPr>
        <w:tabs>
          <w:tab w:val="clear" w:pos="360"/>
          <w:tab w:val="left" w:pos="810"/>
          <w:tab w:val="left" w:pos="3140"/>
          <w:tab w:val="left" w:pos="7640"/>
        </w:tabs>
        <w:ind w:left="810" w:right="-180" w:hanging="450"/>
      </w:pPr>
      <w:r>
        <w:t xml:space="preserve">A </w:t>
      </w:r>
      <w:r>
        <w:rPr>
          <w:u w:val="single"/>
        </w:rPr>
        <w:t>Final Exam</w:t>
      </w:r>
      <w:r>
        <w:t xml:space="preserve"> (30%) will cover the entire course during the fina</w:t>
      </w:r>
      <w:r>
        <w:t>l exam week on Monday night, 11 November.  It will probably be a combination of multiple choice, fill-in, short answer, and essays.  Our final class session on Wednesday, 13 November we will discuss the corrected exam and wrap-up any loose ends to the cour</w:t>
      </w:r>
      <w:r>
        <w:t>se.</w:t>
      </w:r>
    </w:p>
    <w:p w14:paraId="20CBC751" w14:textId="77777777" w:rsidR="009215D4" w:rsidRDefault="00182397">
      <w:pPr>
        <w:pStyle w:val="Heading3"/>
      </w:pPr>
      <w:r>
        <w:br w:type="page"/>
      </w:r>
      <w:r>
        <w:lastRenderedPageBreak/>
        <w:t>Course Bibliography</w:t>
      </w:r>
    </w:p>
    <w:p w14:paraId="44AA2400" w14:textId="77777777" w:rsidR="009215D4" w:rsidRDefault="00182397">
      <w:pPr>
        <w:tabs>
          <w:tab w:val="left" w:pos="3140"/>
          <w:tab w:val="left" w:pos="7640"/>
        </w:tabs>
        <w:ind w:left="900" w:right="-30" w:hanging="540"/>
      </w:pPr>
    </w:p>
    <w:p w14:paraId="4E33E8F8" w14:textId="77777777" w:rsidR="009215D4" w:rsidRDefault="00182397">
      <w:pPr>
        <w:tabs>
          <w:tab w:val="left" w:pos="3140"/>
          <w:tab w:val="left" w:pos="7640"/>
        </w:tabs>
        <w:ind w:left="900" w:right="-30" w:hanging="540"/>
      </w:pPr>
      <w:r>
        <w:t>*</w:t>
      </w:r>
      <w:r>
        <w:tab/>
        <w:t>The three books marked with an asterisk (by Goldsworthy, Zuck, and Zuck/Bock) are required reading for the course.  Others may help on the assignments.</w:t>
      </w:r>
    </w:p>
    <w:p w14:paraId="387D4B2F" w14:textId="77777777" w:rsidR="009215D4" w:rsidRDefault="00182397">
      <w:pPr>
        <w:tabs>
          <w:tab w:val="left" w:pos="3140"/>
          <w:tab w:val="left" w:pos="7640"/>
        </w:tabs>
        <w:ind w:left="900" w:right="-30" w:hanging="540"/>
      </w:pPr>
    </w:p>
    <w:p w14:paraId="39BA22CA" w14:textId="77777777" w:rsidR="009215D4" w:rsidRDefault="00182397">
      <w:pPr>
        <w:ind w:left="900" w:right="-30" w:hanging="540"/>
        <w:jc w:val="left"/>
      </w:pPr>
      <w:r>
        <w:t xml:space="preserve">Alexander, T. Desmond, ed.  </w:t>
      </w:r>
      <w:r>
        <w:rPr>
          <w:i/>
        </w:rPr>
        <w:t>New Dictionary of Biblical Theology</w:t>
      </w:r>
      <w:r>
        <w:t>.  Downers G</w:t>
      </w:r>
      <w:r>
        <w:t>rove, Illinois: IVP, 2000.  230 (R) ALE</w:t>
      </w:r>
    </w:p>
    <w:p w14:paraId="34D57B9F" w14:textId="77777777" w:rsidR="009215D4" w:rsidRDefault="00182397">
      <w:pPr>
        <w:tabs>
          <w:tab w:val="left" w:pos="293"/>
          <w:tab w:val="left" w:pos="388"/>
          <w:tab w:val="left" w:pos="7837"/>
        </w:tabs>
        <w:ind w:left="900" w:right="-30" w:hanging="540"/>
        <w:jc w:val="left"/>
      </w:pPr>
    </w:p>
    <w:p w14:paraId="7CF44D3D"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Barnett, Paul.  </w:t>
      </w:r>
      <w:r>
        <w:rPr>
          <w:i/>
        </w:rPr>
        <w:t>Jesus &amp; the Logic of History.</w:t>
      </w:r>
      <w:r>
        <w:t xml:space="preserve">  Grand Rapids: William B. Eerdmans 1997. 230.042 BAR</w:t>
      </w:r>
    </w:p>
    <w:p w14:paraId="43440C21" w14:textId="77777777" w:rsidR="009215D4" w:rsidRDefault="00182397">
      <w:pPr>
        <w:tabs>
          <w:tab w:val="left" w:pos="293"/>
          <w:tab w:val="left" w:pos="388"/>
          <w:tab w:val="left" w:pos="7837"/>
        </w:tabs>
        <w:ind w:left="900" w:right="-30" w:hanging="540"/>
        <w:jc w:val="left"/>
      </w:pPr>
    </w:p>
    <w:p w14:paraId="24922847"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Barr, James.  </w:t>
      </w:r>
      <w:r>
        <w:rPr>
          <w:i/>
        </w:rPr>
        <w:t>The Concept of Biblical Theology: An Old Testament Perspective</w:t>
      </w:r>
      <w:r>
        <w:t xml:space="preserve">.  Minneapolis: Fortress Press, 1999.  </w:t>
      </w:r>
      <w:r>
        <w:t>230 (R) BAR</w:t>
      </w:r>
    </w:p>
    <w:p w14:paraId="162000EA" w14:textId="77777777" w:rsidR="009215D4" w:rsidRDefault="00182397">
      <w:pPr>
        <w:tabs>
          <w:tab w:val="left" w:pos="293"/>
          <w:tab w:val="left" w:pos="388"/>
          <w:tab w:val="left" w:pos="7837"/>
        </w:tabs>
        <w:ind w:left="900" w:right="-30" w:hanging="540"/>
        <w:jc w:val="left"/>
      </w:pPr>
    </w:p>
    <w:p w14:paraId="64CFD1AB"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Blomberg, Craig L.  </w:t>
      </w:r>
      <w:r>
        <w:rPr>
          <w:i/>
        </w:rPr>
        <w:t xml:space="preserve">Neither Poverty Nor Riches: A Biblical Theology Of Material Possessions.  </w:t>
      </w:r>
      <w:r>
        <w:t>Grand Rapids: Eerdmans, 1999.  241.68 BLO</w:t>
      </w:r>
    </w:p>
    <w:p w14:paraId="13AB83F6" w14:textId="77777777" w:rsidR="009215D4" w:rsidRDefault="00182397">
      <w:pPr>
        <w:tabs>
          <w:tab w:val="left" w:pos="293"/>
          <w:tab w:val="left" w:pos="388"/>
          <w:tab w:val="left" w:pos="7837"/>
        </w:tabs>
        <w:ind w:left="900" w:right="-30" w:hanging="540"/>
        <w:jc w:val="left"/>
      </w:pPr>
    </w:p>
    <w:p w14:paraId="35F22AFE" w14:textId="77777777" w:rsidR="009215D4" w:rsidRDefault="00182397">
      <w:pPr>
        <w:tabs>
          <w:tab w:val="left" w:pos="293"/>
          <w:tab w:val="left" w:pos="388"/>
          <w:tab w:val="left" w:pos="7837"/>
        </w:tabs>
        <w:ind w:left="900" w:right="-30" w:hanging="540"/>
        <w:jc w:val="left"/>
      </w:pPr>
      <w:r>
        <w:t xml:space="preserve">Cross, John R.  </w:t>
      </w:r>
      <w:r>
        <w:rPr>
          <w:i/>
        </w:rPr>
        <w:t>The Stranger on the Road to Emmaus.</w:t>
      </w:r>
      <w:r>
        <w:t xml:space="preserve">  Sanford, FL: Good Seed, 1996.  318 pp.</w:t>
      </w:r>
    </w:p>
    <w:p w14:paraId="266815B6" w14:textId="77777777" w:rsidR="009215D4" w:rsidRDefault="00182397">
      <w:pPr>
        <w:tabs>
          <w:tab w:val="left" w:pos="7837"/>
        </w:tabs>
        <w:ind w:left="1170" w:right="-30"/>
        <w:jc w:val="left"/>
      </w:pPr>
      <w:r>
        <w:t>Historical pre</w:t>
      </w:r>
      <w:r>
        <w:t>sentation of the gospel by a New Tribes missionary to Papua New Guinea.  Has excellent illustrations which supplement my Old Testament Survey notes.</w:t>
      </w:r>
    </w:p>
    <w:p w14:paraId="0215ACE1" w14:textId="77777777" w:rsidR="009215D4" w:rsidRDefault="00182397">
      <w:pPr>
        <w:tabs>
          <w:tab w:val="left" w:pos="293"/>
          <w:tab w:val="left" w:pos="388"/>
          <w:tab w:val="left" w:pos="7837"/>
        </w:tabs>
        <w:ind w:left="900" w:right="-30" w:hanging="540"/>
        <w:jc w:val="left"/>
      </w:pPr>
    </w:p>
    <w:p w14:paraId="1495EB57" w14:textId="77777777" w:rsidR="009215D4" w:rsidRDefault="00182397">
      <w:pPr>
        <w:tabs>
          <w:tab w:val="left" w:pos="293"/>
          <w:tab w:val="left" w:pos="388"/>
          <w:tab w:val="left" w:pos="7837"/>
        </w:tabs>
        <w:ind w:left="900" w:right="-30" w:hanging="540"/>
        <w:jc w:val="left"/>
      </w:pPr>
      <w:r>
        <w:t xml:space="preserve">Dyrness, William.  </w:t>
      </w:r>
      <w:r>
        <w:rPr>
          <w:i/>
        </w:rPr>
        <w:t>Themes in Old Testament Theology.</w:t>
      </w:r>
      <w:r>
        <w:t xml:space="preserve">  Downers Grove, IL: IVP, 1979.  252 pp.</w:t>
      </w:r>
    </w:p>
    <w:p w14:paraId="5672138A" w14:textId="77777777" w:rsidR="009215D4" w:rsidRDefault="00182397">
      <w:pPr>
        <w:tabs>
          <w:tab w:val="left" w:pos="7837"/>
        </w:tabs>
        <w:ind w:left="1170" w:right="-30"/>
        <w:jc w:val="left"/>
      </w:pPr>
      <w:r>
        <w:t>Addresses the</w:t>
      </w:r>
      <w:r>
        <w:t xml:space="preserve"> themes of the self-revelation of God, the nature of God, creation and providence, man and woman, sin, covenant, law, worship, piety, ethics, wisdom, the Spirit of God, prophecy and the hope of Israel.  Dyrness teaches theology at the Asian Theological Sem</w:t>
      </w:r>
      <w:r>
        <w:t>inary in Manila.</w:t>
      </w:r>
    </w:p>
    <w:p w14:paraId="7164890B" w14:textId="77777777" w:rsidR="009215D4" w:rsidRDefault="00182397">
      <w:pPr>
        <w:tabs>
          <w:tab w:val="left" w:pos="293"/>
          <w:tab w:val="left" w:pos="388"/>
          <w:tab w:val="left" w:pos="7837"/>
        </w:tabs>
        <w:ind w:left="900" w:right="-30" w:hanging="540"/>
        <w:jc w:val="left"/>
      </w:pPr>
    </w:p>
    <w:p w14:paraId="38EA6B20" w14:textId="77777777" w:rsidR="009215D4" w:rsidRDefault="00182397">
      <w:pPr>
        <w:tabs>
          <w:tab w:val="left" w:pos="293"/>
          <w:tab w:val="left" w:pos="388"/>
          <w:tab w:val="left" w:pos="7837"/>
        </w:tabs>
        <w:ind w:left="900" w:right="-30" w:hanging="540"/>
        <w:jc w:val="left"/>
      </w:pPr>
      <w:r>
        <w:t xml:space="preserve">Eichrodt, Walther.  </w:t>
      </w:r>
      <w:r>
        <w:rPr>
          <w:i/>
        </w:rPr>
        <w:t>Theology of the Old Testament.</w:t>
      </w:r>
      <w:r>
        <w:t xml:space="preserve">  2 vols.  Trans. of </w:t>
      </w:r>
      <w:r>
        <w:rPr>
          <w:i/>
        </w:rPr>
        <w:t>Theologie des Alten Testaments</w:t>
      </w:r>
      <w:r>
        <w:t xml:space="preserve"> by J. A. Baker.  The Old Testament Library.  Stuttgart: Ehrenfried Klotz Verlag, 1959, and Göttingen: Vandenhoeck &amp; Ruprecht, 1960 (6th </w:t>
      </w:r>
      <w:r>
        <w:t>ed., vol. 1), 1964 (5th ed., vol. 2); English ed., Philadelphia: Westminster (SCM Press), 1961 (vol. 1), 1967 (vol. 2).  230.042 EIC.</w:t>
      </w:r>
    </w:p>
    <w:p w14:paraId="141C757B" w14:textId="77777777" w:rsidR="009215D4" w:rsidRDefault="00182397">
      <w:pPr>
        <w:tabs>
          <w:tab w:val="left" w:pos="293"/>
          <w:tab w:val="left" w:pos="388"/>
          <w:tab w:val="left" w:pos="7837"/>
        </w:tabs>
        <w:ind w:left="900" w:right="-30" w:hanging="540"/>
        <w:jc w:val="left"/>
      </w:pPr>
    </w:p>
    <w:p w14:paraId="22D3B4C5" w14:textId="77777777" w:rsidR="009215D4" w:rsidRDefault="00182397">
      <w:pPr>
        <w:tabs>
          <w:tab w:val="left" w:pos="293"/>
          <w:tab w:val="left" w:pos="388"/>
          <w:tab w:val="left" w:pos="7837"/>
        </w:tabs>
        <w:ind w:left="900" w:right="-30" w:hanging="540"/>
        <w:jc w:val="left"/>
        <w:rPr>
          <w:rFonts w:ascii="Times New Roman" w:eastAsia="SimSun" w:hAnsi="Times New Roman"/>
          <w:sz w:val="20"/>
        </w:rPr>
      </w:pPr>
      <w:r>
        <w:t xml:space="preserve">Elwell, Walter, A. (ed.).  </w:t>
      </w:r>
      <w:r>
        <w:rPr>
          <w:i/>
        </w:rPr>
        <w:t>Evangelical Dictionary Of Biblical Theology.</w:t>
      </w:r>
      <w:r>
        <w:t xml:space="preserve">  Grand Rapids: Baker Books 1996. 230.046 (R) ELW</w:t>
      </w:r>
      <w:r>
        <w:rPr>
          <w:rFonts w:ascii="Arial Unicode MS" w:eastAsia="Arial Unicode MS" w:hAnsi="Arial Unicode MS"/>
          <w:color w:val="000080"/>
        </w:rPr>
        <w:tab/>
      </w:r>
      <w:r>
        <w:rPr>
          <w:rFonts w:ascii="Times New Roman" w:eastAsia="SimSun" w:hAnsi="Times New Roman"/>
          <w:sz w:val="20"/>
        </w:rPr>
        <w:tab/>
      </w:r>
    </w:p>
    <w:p w14:paraId="2ECAAF2D" w14:textId="77777777" w:rsidR="009215D4" w:rsidRDefault="00182397">
      <w:pPr>
        <w:tabs>
          <w:tab w:val="left" w:pos="293"/>
          <w:tab w:val="left" w:pos="388"/>
          <w:tab w:val="left" w:pos="7837"/>
        </w:tabs>
        <w:ind w:left="900" w:right="-30" w:hanging="540"/>
        <w:jc w:val="left"/>
      </w:pPr>
    </w:p>
    <w:p w14:paraId="30AF215F"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Erickson, Millard J.  </w:t>
      </w:r>
      <w:r>
        <w:rPr>
          <w:i/>
        </w:rPr>
        <w:t>Does It Matter What I Believe?</w:t>
      </w:r>
      <w:r>
        <w:t xml:space="preserve"> </w:t>
      </w:r>
      <w:r>
        <w:rPr>
          <w:i/>
        </w:rPr>
        <w:t xml:space="preserve"> What The Bible Teachers And Why We Should Believe It.</w:t>
      </w:r>
      <w:r>
        <w:t xml:space="preserve">  Grand Rapids: Baker, 1992.  252 ERI</w:t>
      </w:r>
    </w:p>
    <w:p w14:paraId="49A0130D" w14:textId="77777777" w:rsidR="009215D4" w:rsidRDefault="00182397">
      <w:pPr>
        <w:tabs>
          <w:tab w:val="left" w:pos="293"/>
          <w:tab w:val="left" w:pos="388"/>
          <w:tab w:val="left" w:pos="7837"/>
        </w:tabs>
        <w:ind w:left="900" w:right="-30" w:hanging="540"/>
        <w:jc w:val="left"/>
      </w:pPr>
    </w:p>
    <w:p w14:paraId="1D07B5E3" w14:textId="77777777" w:rsidR="009215D4" w:rsidRDefault="00182397">
      <w:pPr>
        <w:tabs>
          <w:tab w:val="left" w:pos="293"/>
          <w:tab w:val="left" w:pos="388"/>
          <w:tab w:val="left" w:pos="7837"/>
        </w:tabs>
        <w:ind w:left="900" w:right="-30" w:hanging="540"/>
        <w:jc w:val="left"/>
      </w:pPr>
      <w:r>
        <w:t xml:space="preserve">Fee, Gordon D.  </w:t>
      </w:r>
      <w:r>
        <w:rPr>
          <w:i/>
        </w:rPr>
        <w:t>Paul, the Spirit, and the People of God.</w:t>
      </w:r>
      <w:r>
        <w:t xml:space="preserve">  Peabody: Hendrickson, 1996. 231.3 FEE</w:t>
      </w:r>
      <w:r>
        <w:rPr>
          <w:rFonts w:ascii="Arial Unicode MS" w:eastAsia="Arial Unicode MS" w:hAnsi="Arial Unicode MS"/>
          <w:color w:val="000080"/>
        </w:rPr>
        <w:tab/>
      </w:r>
    </w:p>
    <w:p w14:paraId="4BD988FA" w14:textId="77777777" w:rsidR="009215D4" w:rsidRDefault="00182397">
      <w:pPr>
        <w:tabs>
          <w:tab w:val="left" w:pos="1080"/>
          <w:tab w:val="left" w:pos="7640"/>
        </w:tabs>
        <w:ind w:left="900" w:right="-30" w:hanging="540"/>
      </w:pPr>
    </w:p>
    <w:p w14:paraId="7368AB8B" w14:textId="77777777" w:rsidR="009215D4" w:rsidRDefault="00182397">
      <w:pPr>
        <w:tabs>
          <w:tab w:val="left" w:pos="1080"/>
          <w:tab w:val="left" w:pos="7640"/>
        </w:tabs>
        <w:ind w:left="900" w:right="-30" w:hanging="540"/>
      </w:pPr>
      <w:r>
        <w:t>Fee, Gord</w:t>
      </w:r>
      <w:r>
        <w:t xml:space="preserve">on D., and Stuart, Douglas.  </w:t>
      </w:r>
      <w:r>
        <w:rPr>
          <w:i/>
        </w:rPr>
        <w:t xml:space="preserve">How to Read the Bible for All Its Worth. </w:t>
      </w:r>
      <w:r>
        <w:t xml:space="preserve"> Grand Rapids: Zondervan, 1982; London: Scripture Union, 1983.</w:t>
      </w:r>
    </w:p>
    <w:p w14:paraId="1189F3B4" w14:textId="77777777" w:rsidR="009215D4" w:rsidRDefault="00182397">
      <w:pPr>
        <w:tabs>
          <w:tab w:val="left" w:pos="3140"/>
          <w:tab w:val="left" w:pos="7640"/>
        </w:tabs>
        <w:ind w:left="840" w:right="-30"/>
      </w:pPr>
      <w:r>
        <w:t>A popular-level treatment of the entire Bible with good insights on how to interpret the various genre.</w:t>
      </w:r>
    </w:p>
    <w:p w14:paraId="7456EBC5" w14:textId="77777777" w:rsidR="009215D4" w:rsidRDefault="00182397">
      <w:pPr>
        <w:tabs>
          <w:tab w:val="left" w:pos="1080"/>
          <w:tab w:val="left" w:pos="7640"/>
        </w:tabs>
        <w:ind w:left="900" w:right="-30" w:hanging="540"/>
      </w:pPr>
    </w:p>
    <w:p w14:paraId="459FEB4A" w14:textId="77777777" w:rsidR="009215D4" w:rsidRDefault="00182397">
      <w:pPr>
        <w:tabs>
          <w:tab w:val="left" w:pos="1080"/>
          <w:tab w:val="left" w:pos="7640"/>
        </w:tabs>
        <w:ind w:left="900" w:right="-30" w:hanging="540"/>
      </w:pPr>
      <w:r>
        <w:t>Goldsworthy, Graem</w:t>
      </w:r>
      <w:r>
        <w:t xml:space="preserve">e.  </w:t>
      </w:r>
      <w:r>
        <w:rPr>
          <w:i/>
        </w:rPr>
        <w:t>According to Plan: The Unfolding Revelation of God in the Bible.</w:t>
      </w:r>
      <w:r>
        <w:t xml:space="preserve">  Leicester, England: IVP and Homebush West, NSW, Australia: Lancer, 1991.  320 pp.</w:t>
      </w:r>
    </w:p>
    <w:p w14:paraId="23124024" w14:textId="77777777" w:rsidR="009215D4" w:rsidRDefault="00182397">
      <w:pPr>
        <w:tabs>
          <w:tab w:val="left" w:pos="3140"/>
          <w:tab w:val="left" w:pos="7640"/>
        </w:tabs>
        <w:ind w:left="840" w:right="-30"/>
      </w:pPr>
      <w:r>
        <w:lastRenderedPageBreak/>
        <w:t>An easy-to-read book with many study questions; follows the redemptive (p. 8) and kingdom (p. 13) themes</w:t>
      </w:r>
      <w:r>
        <w:t xml:space="preserve"> of Scripture; written from a Reformed perspective.</w:t>
      </w:r>
    </w:p>
    <w:p w14:paraId="0E3358C8" w14:textId="77777777" w:rsidR="009215D4" w:rsidRDefault="00182397">
      <w:pPr>
        <w:tabs>
          <w:tab w:val="left" w:pos="1080"/>
          <w:tab w:val="left" w:pos="7640"/>
        </w:tabs>
        <w:ind w:left="900" w:right="-30" w:hanging="540"/>
      </w:pPr>
    </w:p>
    <w:p w14:paraId="62E1B0DE" w14:textId="77777777" w:rsidR="009215D4" w:rsidRDefault="00182397">
      <w:pPr>
        <w:tabs>
          <w:tab w:val="left" w:pos="1080"/>
          <w:tab w:val="left" w:pos="7640"/>
        </w:tabs>
        <w:ind w:left="900" w:right="-30" w:hanging="540"/>
      </w:pPr>
      <w:r>
        <w:t xml:space="preserve">*____________.  </w:t>
      </w:r>
      <w:r>
        <w:rPr>
          <w:i/>
        </w:rPr>
        <w:t>Gospel and Kingdom: A Christian Interpretation of the Old Testament.</w:t>
      </w:r>
      <w:r>
        <w:t xml:space="preserve">  Rev. ed.  Exeter: Paternoster, 1981, 1994.  123 pp.  221 GOL</w:t>
      </w:r>
    </w:p>
    <w:p w14:paraId="074B280B" w14:textId="77777777" w:rsidR="009215D4" w:rsidRDefault="00182397">
      <w:pPr>
        <w:tabs>
          <w:tab w:val="left" w:pos="3140"/>
          <w:tab w:val="left" w:pos="7640"/>
        </w:tabs>
        <w:ind w:left="840" w:right="-30"/>
      </w:pPr>
      <w:r>
        <w:t>Views the OT from the lens of the kingdom theme to provi</w:t>
      </w:r>
      <w:r>
        <w:t>de a basic approach to understanding the OT from a Christian perspective; traces the kingdom in Eden, Israel’s history, the prophetic books, and culminating in Jesus Christ.</w:t>
      </w:r>
    </w:p>
    <w:p w14:paraId="694BD6FB" w14:textId="77777777" w:rsidR="009215D4" w:rsidRDefault="00182397">
      <w:pPr>
        <w:tabs>
          <w:tab w:val="left" w:pos="1080"/>
          <w:tab w:val="left" w:pos="7640"/>
        </w:tabs>
        <w:ind w:left="900" w:right="-30" w:hanging="540"/>
      </w:pPr>
    </w:p>
    <w:p w14:paraId="1D8342BD" w14:textId="77777777" w:rsidR="009215D4" w:rsidRDefault="00182397">
      <w:pPr>
        <w:tabs>
          <w:tab w:val="left" w:pos="1080"/>
          <w:tab w:val="left" w:pos="7640"/>
        </w:tabs>
        <w:ind w:left="900" w:right="-30" w:hanging="540"/>
      </w:pPr>
      <w:r>
        <w:t xml:space="preserve">Hasel, Gerhard.  </w:t>
      </w:r>
      <w:r>
        <w:rPr>
          <w:i/>
        </w:rPr>
        <w:t>Old Testament Theology: Basic Issues in the Current Debate.</w:t>
      </w:r>
      <w:r>
        <w:t xml:space="preserve">  Rev</w:t>
      </w:r>
      <w:r>
        <w:t>ised and expanded.  3d ed.  Grand Rapids: Eerdmans, 1972, 1975, 1982.   230.042 HAS 3 c.</w:t>
      </w:r>
    </w:p>
    <w:p w14:paraId="4FA4012F" w14:textId="77777777" w:rsidR="009215D4" w:rsidRDefault="00182397">
      <w:pPr>
        <w:tabs>
          <w:tab w:val="left" w:pos="3140"/>
          <w:tab w:val="left" w:pos="7640"/>
        </w:tabs>
        <w:ind w:left="840" w:right="-30"/>
      </w:pPr>
      <w:r>
        <w:t>The standard work to see what the various scholars are saying about the OT; Hasel is a Seventh-day Adventist scholar who is well read but a bit difficult in his writin</w:t>
      </w:r>
      <w:r>
        <w:t>g style.</w:t>
      </w:r>
    </w:p>
    <w:p w14:paraId="61CE4E93" w14:textId="77777777" w:rsidR="009215D4" w:rsidRDefault="00182397">
      <w:pPr>
        <w:tabs>
          <w:tab w:val="left" w:pos="293"/>
          <w:tab w:val="left" w:pos="388"/>
          <w:tab w:val="left" w:pos="7837"/>
        </w:tabs>
        <w:ind w:left="900" w:right="-30" w:hanging="540"/>
        <w:jc w:val="left"/>
      </w:pPr>
    </w:p>
    <w:p w14:paraId="42A949D3" w14:textId="77777777" w:rsidR="009215D4" w:rsidRDefault="00182397">
      <w:pPr>
        <w:tabs>
          <w:tab w:val="left" w:pos="293"/>
          <w:tab w:val="left" w:pos="388"/>
          <w:tab w:val="left" w:pos="7837"/>
        </w:tabs>
        <w:ind w:left="900" w:right="-30" w:hanging="540"/>
        <w:jc w:val="left"/>
        <w:rPr>
          <w:rFonts w:ascii="Times New Roman" w:eastAsia="SimSun" w:hAnsi="Times New Roman"/>
          <w:sz w:val="20"/>
        </w:rPr>
      </w:pPr>
      <w:r>
        <w:t xml:space="preserve">Hilderbrandt, Wilf.  </w:t>
      </w:r>
      <w:r>
        <w:rPr>
          <w:i/>
        </w:rPr>
        <w:t>Old Testament Theology of the Spirit of God.</w:t>
      </w:r>
      <w:r>
        <w:t xml:space="preserve">  Peabody: Hendrickson, 1995. 231.3 HIL</w:t>
      </w:r>
      <w:r>
        <w:rPr>
          <w:rFonts w:ascii="Arial Unicode MS" w:eastAsia="Arial Unicode MS" w:hAnsi="Arial Unicode MS"/>
          <w:color w:val="000080"/>
        </w:rPr>
        <w:tab/>
      </w:r>
      <w:r>
        <w:rPr>
          <w:rFonts w:ascii="Times New Roman" w:eastAsia="SimSun" w:hAnsi="Times New Roman"/>
          <w:sz w:val="20"/>
        </w:rPr>
        <w:tab/>
      </w:r>
    </w:p>
    <w:p w14:paraId="7381F71F" w14:textId="77777777" w:rsidR="009215D4" w:rsidRDefault="00182397">
      <w:pPr>
        <w:tabs>
          <w:tab w:val="left" w:pos="3140"/>
          <w:tab w:val="left" w:pos="7640"/>
        </w:tabs>
        <w:ind w:left="900" w:right="-30" w:hanging="540"/>
      </w:pPr>
    </w:p>
    <w:p w14:paraId="5BF24770" w14:textId="77777777" w:rsidR="009215D4" w:rsidRDefault="00182397">
      <w:pPr>
        <w:tabs>
          <w:tab w:val="left" w:pos="3140"/>
          <w:tab w:val="left" w:pos="7640"/>
        </w:tabs>
        <w:ind w:left="900" w:right="-30" w:hanging="540"/>
      </w:pPr>
      <w:r>
        <w:t xml:space="preserve">____________.  </w:t>
      </w:r>
      <w:r>
        <w:rPr>
          <w:i/>
        </w:rPr>
        <w:t>Toward an Old Testament Theology.</w:t>
      </w:r>
      <w:r>
        <w:t xml:space="preserve">  Grand Rapids: Zondervan, 1978.</w:t>
      </w:r>
    </w:p>
    <w:p w14:paraId="78AB722B" w14:textId="77777777" w:rsidR="009215D4" w:rsidRDefault="00182397">
      <w:pPr>
        <w:tabs>
          <w:tab w:val="left" w:pos="293"/>
          <w:tab w:val="left" w:pos="388"/>
          <w:tab w:val="left" w:pos="7837"/>
        </w:tabs>
        <w:ind w:left="900" w:right="-30" w:hanging="540"/>
        <w:jc w:val="left"/>
      </w:pPr>
    </w:p>
    <w:p w14:paraId="6447DDB2" w14:textId="77777777" w:rsidR="009215D4" w:rsidRDefault="00182397">
      <w:pPr>
        <w:tabs>
          <w:tab w:val="left" w:pos="293"/>
          <w:tab w:val="left" w:pos="388"/>
          <w:tab w:val="left" w:pos="7837"/>
        </w:tabs>
        <w:ind w:left="900" w:right="-30" w:hanging="540"/>
        <w:jc w:val="left"/>
      </w:pPr>
      <w:r>
        <w:t xml:space="preserve">Kaiser, Walter C.  </w:t>
      </w:r>
      <w:r>
        <w:rPr>
          <w:i/>
        </w:rPr>
        <w:t>Toward an Exegetical Theology: Biblic</w:t>
      </w:r>
      <w:r>
        <w:rPr>
          <w:i/>
        </w:rPr>
        <w:t>al Exegesis for Preaching and Teaching.</w:t>
      </w:r>
      <w:r>
        <w:t xml:space="preserve">  Grand Rapids: Baker, 1981.</w:t>
      </w:r>
    </w:p>
    <w:p w14:paraId="3410DC18" w14:textId="77777777" w:rsidR="009215D4" w:rsidRDefault="00182397">
      <w:pPr>
        <w:tabs>
          <w:tab w:val="left" w:pos="293"/>
          <w:tab w:val="left" w:pos="388"/>
          <w:tab w:val="left" w:pos="7837"/>
        </w:tabs>
        <w:ind w:left="900" w:right="-30" w:hanging="540"/>
        <w:jc w:val="left"/>
      </w:pPr>
    </w:p>
    <w:p w14:paraId="05D843D0" w14:textId="77777777" w:rsidR="009215D4" w:rsidRDefault="00182397">
      <w:pPr>
        <w:tabs>
          <w:tab w:val="left" w:pos="293"/>
          <w:tab w:val="left" w:pos="388"/>
          <w:tab w:val="left" w:pos="7837"/>
        </w:tabs>
        <w:ind w:left="900" w:right="-30" w:hanging="540"/>
        <w:jc w:val="left"/>
      </w:pPr>
      <w:r>
        <w:t xml:space="preserve">____________.  </w:t>
      </w:r>
      <w:r>
        <w:rPr>
          <w:i/>
        </w:rPr>
        <w:t>Toward an Old Testament Theology.</w:t>
      </w:r>
      <w:r>
        <w:t xml:space="preserve">  Grand Rapids: Zondervan, 1978.</w:t>
      </w:r>
    </w:p>
    <w:p w14:paraId="54AE33CA" w14:textId="77777777" w:rsidR="009215D4" w:rsidRDefault="00182397">
      <w:pPr>
        <w:tabs>
          <w:tab w:val="left" w:pos="3140"/>
          <w:tab w:val="left" w:pos="7640"/>
        </w:tabs>
        <w:ind w:left="840" w:right="-30"/>
      </w:pPr>
      <w:r>
        <w:t>Traces the Promise theme throughout the OT which emphasizes God’s commitment to fulfill his covenant to ma</w:t>
      </w:r>
      <w:r>
        <w:t>n.</w:t>
      </w:r>
    </w:p>
    <w:p w14:paraId="3A05B32F" w14:textId="77777777" w:rsidR="009215D4" w:rsidRDefault="00182397">
      <w:pPr>
        <w:tabs>
          <w:tab w:val="left" w:pos="293"/>
          <w:tab w:val="left" w:pos="388"/>
          <w:tab w:val="left" w:pos="7837"/>
        </w:tabs>
        <w:ind w:left="900" w:right="-30" w:hanging="540"/>
        <w:jc w:val="left"/>
      </w:pPr>
    </w:p>
    <w:p w14:paraId="07B7F402" w14:textId="77777777" w:rsidR="009215D4" w:rsidRDefault="00182397">
      <w:pPr>
        <w:tabs>
          <w:tab w:val="left" w:pos="293"/>
          <w:tab w:val="left" w:pos="388"/>
          <w:tab w:val="left" w:pos="7837"/>
        </w:tabs>
        <w:ind w:left="900" w:right="-30" w:hanging="540"/>
        <w:jc w:val="left"/>
      </w:pPr>
      <w:r>
        <w:t xml:space="preserve">Kraftchick, Steven J., ed.  </w:t>
      </w:r>
      <w:r>
        <w:rPr>
          <w:i/>
        </w:rPr>
        <w:t>Biblical Theology: Problems and Perspectives (in honor of J .</w:t>
      </w:r>
      <w:r>
        <w:t xml:space="preserve"> Christiaan Beker).  Nashville: Abingdon Press, 1995. 230 KRA</w:t>
      </w:r>
      <w:r>
        <w:tab/>
      </w:r>
      <w:r>
        <w:tab/>
      </w:r>
    </w:p>
    <w:p w14:paraId="3718B3B7" w14:textId="77777777" w:rsidR="009215D4" w:rsidRDefault="00182397">
      <w:pPr>
        <w:tabs>
          <w:tab w:val="left" w:pos="293"/>
          <w:tab w:val="left" w:pos="388"/>
          <w:tab w:val="left" w:pos="7837"/>
        </w:tabs>
        <w:ind w:left="900" w:right="-30" w:hanging="540"/>
        <w:jc w:val="left"/>
      </w:pPr>
    </w:p>
    <w:p w14:paraId="49B335CB" w14:textId="77777777" w:rsidR="009215D4" w:rsidRDefault="00182397">
      <w:pPr>
        <w:tabs>
          <w:tab w:val="left" w:pos="293"/>
          <w:tab w:val="left" w:pos="388"/>
          <w:tab w:val="left" w:pos="7837"/>
        </w:tabs>
        <w:ind w:left="900" w:right="-30" w:hanging="540"/>
        <w:jc w:val="left"/>
      </w:pPr>
      <w:r>
        <w:t xml:space="preserve">Ladd, George Eldon.  </w:t>
      </w:r>
      <w:r>
        <w:rPr>
          <w:i/>
        </w:rPr>
        <w:t>A Theology of the New Testament.</w:t>
      </w:r>
      <w:r>
        <w:t xml:space="preserve">  Grand Rapids: Eerdmans, 1974.  661 pp.</w:t>
      </w:r>
    </w:p>
    <w:p w14:paraId="7B237D11" w14:textId="77777777" w:rsidR="009215D4" w:rsidRDefault="00182397">
      <w:pPr>
        <w:tabs>
          <w:tab w:val="left" w:pos="3140"/>
          <w:tab w:val="left" w:pos="7640"/>
        </w:tabs>
        <w:ind w:left="840" w:right="-30"/>
      </w:pPr>
      <w:r>
        <w:t>Popu</w:t>
      </w:r>
      <w:r>
        <w:t>larized the now well-known “already, but not yet” theology called covenant premillennialism that sees elements of the kingdom in the present age but still yet to be fulfilled in a future reign of Christ on earth; Ladd taught at Fuller Seminary from 1950 un</w:t>
      </w:r>
      <w:r>
        <w:t>til his death in 1982 and provided the theological foundation for much of the third-wave theologies as well as for an effective defense against critical scholarship.</w:t>
      </w:r>
    </w:p>
    <w:p w14:paraId="1B81EA97" w14:textId="77777777" w:rsidR="009215D4" w:rsidRDefault="00182397">
      <w:pPr>
        <w:tabs>
          <w:tab w:val="left" w:pos="293"/>
          <w:tab w:val="left" w:pos="388"/>
          <w:tab w:val="left" w:pos="7837"/>
        </w:tabs>
        <w:ind w:left="900" w:right="-30" w:hanging="540"/>
        <w:jc w:val="left"/>
      </w:pPr>
    </w:p>
    <w:p w14:paraId="62116E9B" w14:textId="77777777" w:rsidR="009215D4" w:rsidRDefault="00182397">
      <w:pPr>
        <w:tabs>
          <w:tab w:val="left" w:pos="293"/>
          <w:tab w:val="left" w:pos="388"/>
          <w:tab w:val="left" w:pos="7837"/>
        </w:tabs>
        <w:ind w:left="900" w:right="-30" w:hanging="540"/>
        <w:jc w:val="left"/>
      </w:pPr>
      <w:r>
        <w:t xml:space="preserve">Longman, Tremper, and Reid, Daniel G.  </w:t>
      </w:r>
      <w:r>
        <w:rPr>
          <w:i/>
        </w:rPr>
        <w:t>God is a Warrior: Studies in Old Testament Biblica</w:t>
      </w:r>
      <w:r>
        <w:rPr>
          <w:i/>
        </w:rPr>
        <w:t>l Theology.</w:t>
      </w:r>
      <w:r>
        <w:t xml:space="preserve">  Carlisle: Paternoster Pr 1995. 220.6 LON</w:t>
      </w:r>
    </w:p>
    <w:p w14:paraId="51CD22A6" w14:textId="77777777" w:rsidR="009215D4" w:rsidRDefault="00182397">
      <w:pPr>
        <w:tabs>
          <w:tab w:val="left" w:pos="293"/>
          <w:tab w:val="left" w:pos="388"/>
          <w:tab w:val="left" w:pos="7837"/>
        </w:tabs>
        <w:ind w:left="900" w:right="-30" w:hanging="540"/>
        <w:jc w:val="left"/>
      </w:pPr>
    </w:p>
    <w:p w14:paraId="45B71B30"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Malchow, Bruce V.  </w:t>
      </w:r>
      <w:r>
        <w:rPr>
          <w:i/>
        </w:rPr>
        <w:t>Social Justice in the Hebrew Bible.</w:t>
      </w:r>
      <w:r>
        <w:t xml:space="preserve">  Minnesota: The Liturgical Press 1996.  241.6220901 MAL</w:t>
      </w:r>
    </w:p>
    <w:p w14:paraId="1C9AD4F6" w14:textId="77777777" w:rsidR="009215D4" w:rsidRDefault="00182397">
      <w:pPr>
        <w:tabs>
          <w:tab w:val="left" w:pos="3140"/>
          <w:tab w:val="left" w:pos="7640"/>
        </w:tabs>
        <w:ind w:left="900" w:right="-30" w:hanging="540"/>
      </w:pPr>
    </w:p>
    <w:p w14:paraId="7AE890A5" w14:textId="77777777" w:rsidR="009215D4" w:rsidRDefault="00182397">
      <w:pPr>
        <w:tabs>
          <w:tab w:val="left" w:pos="3140"/>
          <w:tab w:val="left" w:pos="7640"/>
        </w:tabs>
        <w:ind w:left="1120" w:right="-385" w:hanging="760"/>
      </w:pPr>
      <w:r>
        <w:t xml:space="preserve">Merrill, Eugene H. </w:t>
      </w:r>
      <w:r>
        <w:rPr>
          <w:i/>
        </w:rPr>
        <w:t xml:space="preserve">Kingdom of Priests: A History of Old Testament Israel.  </w:t>
      </w:r>
      <w:r>
        <w:t xml:space="preserve">Grand Rapids: </w:t>
      </w:r>
      <w:r>
        <w:t>Baker, 1987.  546 pp.  S$40.00 at SBC Book Centre.  221.95 MER</w:t>
      </w:r>
    </w:p>
    <w:p w14:paraId="4701FB62" w14:textId="77777777" w:rsidR="009215D4" w:rsidRDefault="00182397">
      <w:pPr>
        <w:tabs>
          <w:tab w:val="left" w:pos="3140"/>
          <w:tab w:val="left" w:pos="7640"/>
        </w:tabs>
        <w:ind w:left="840" w:right="-385"/>
      </w:pPr>
      <w:bookmarkStart w:id="0" w:name="_Toc393735290"/>
      <w:r>
        <w:t>An up-to-date and well-written treatment of OT history with particular emphasis on Israel’s responsibility to be a light to the nations.  Dr. Merrill teaches OT at Dallas Seminary (dispensation</w:t>
      </w:r>
      <w:r>
        <w:t>al premillennial).  Supplemented with several helpful indexes.</w:t>
      </w:r>
      <w:bookmarkEnd w:id="0"/>
    </w:p>
    <w:p w14:paraId="3215B8BE" w14:textId="77777777" w:rsidR="009215D4" w:rsidRDefault="00182397">
      <w:pPr>
        <w:tabs>
          <w:tab w:val="left" w:pos="293"/>
          <w:tab w:val="left" w:pos="388"/>
          <w:tab w:val="left" w:pos="7837"/>
        </w:tabs>
        <w:ind w:left="900" w:right="-30" w:hanging="540"/>
        <w:jc w:val="left"/>
      </w:pPr>
    </w:p>
    <w:p w14:paraId="065D1836"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Ortlund, Raymond C.  </w:t>
      </w:r>
      <w:r>
        <w:rPr>
          <w:i/>
        </w:rPr>
        <w:t>Whoredom: God's Unfaithful Wife in Biblical Theology.</w:t>
      </w:r>
      <w:r>
        <w:t xml:space="preserve">  Grand Rapids: William B. Eerdmans 1996.  230.042 ORT</w:t>
      </w:r>
    </w:p>
    <w:p w14:paraId="3C767229" w14:textId="77777777" w:rsidR="009215D4" w:rsidRDefault="00182397">
      <w:pPr>
        <w:tabs>
          <w:tab w:val="left" w:pos="3140"/>
          <w:tab w:val="left" w:pos="7640"/>
        </w:tabs>
        <w:ind w:left="900" w:right="-30" w:hanging="540"/>
      </w:pPr>
    </w:p>
    <w:p w14:paraId="27065E9F" w14:textId="77777777" w:rsidR="009215D4" w:rsidRDefault="00182397">
      <w:pPr>
        <w:tabs>
          <w:tab w:val="left" w:pos="3140"/>
          <w:tab w:val="left" w:pos="7640"/>
        </w:tabs>
        <w:ind w:left="900" w:right="-30" w:hanging="540"/>
      </w:pPr>
      <w:r>
        <w:lastRenderedPageBreak/>
        <w:t xml:space="preserve">Payne, J. Barton.  </w:t>
      </w:r>
      <w:r>
        <w:rPr>
          <w:i/>
        </w:rPr>
        <w:t>The Theology of the Older Testament.</w:t>
      </w:r>
      <w:r>
        <w:t xml:space="preserve">  Grand</w:t>
      </w:r>
      <w:r>
        <w:t xml:space="preserve"> Rapids: Zondervan, 1962.  554 pp.</w:t>
      </w:r>
    </w:p>
    <w:p w14:paraId="3A68B76E" w14:textId="77777777" w:rsidR="009215D4" w:rsidRDefault="00182397">
      <w:pPr>
        <w:tabs>
          <w:tab w:val="left" w:pos="293"/>
          <w:tab w:val="left" w:pos="388"/>
          <w:tab w:val="left" w:pos="7837"/>
        </w:tabs>
        <w:ind w:left="900" w:right="-30" w:hanging="540"/>
        <w:jc w:val="left"/>
      </w:pPr>
    </w:p>
    <w:p w14:paraId="5E51BD3E" w14:textId="77777777" w:rsidR="009215D4" w:rsidRDefault="00182397">
      <w:pPr>
        <w:tabs>
          <w:tab w:val="left" w:pos="293"/>
          <w:tab w:val="left" w:pos="388"/>
          <w:tab w:val="left" w:pos="7837"/>
        </w:tabs>
        <w:ind w:left="900" w:right="-30" w:hanging="540"/>
        <w:jc w:val="left"/>
        <w:rPr>
          <w:rFonts w:ascii="Times New Roman" w:eastAsia="SimSun" w:hAnsi="Times New Roman"/>
          <w:sz w:val="20"/>
        </w:rPr>
      </w:pPr>
      <w:r>
        <w:t xml:space="preserve">Peterson, David.  </w:t>
      </w:r>
      <w:r>
        <w:rPr>
          <w:i/>
        </w:rPr>
        <w:t>Engaging with God : A Biblical Theology of Worship</w:t>
      </w:r>
      <w:r>
        <w:t>.  Leicester, UK: Apollos, 1992. 264 PET</w:t>
      </w:r>
      <w:r>
        <w:rPr>
          <w:rFonts w:ascii="Times New Roman" w:eastAsia="SimSun" w:hAnsi="Times New Roman"/>
          <w:sz w:val="20"/>
        </w:rPr>
        <w:tab/>
      </w:r>
    </w:p>
    <w:p w14:paraId="00D5DBE7" w14:textId="77777777" w:rsidR="009215D4" w:rsidRDefault="00182397">
      <w:pPr>
        <w:tabs>
          <w:tab w:val="left" w:pos="293"/>
          <w:tab w:val="left" w:pos="388"/>
          <w:tab w:val="left" w:pos="7837"/>
        </w:tabs>
        <w:ind w:left="900" w:right="-30" w:hanging="540"/>
        <w:jc w:val="left"/>
      </w:pPr>
    </w:p>
    <w:p w14:paraId="2761E15F" w14:textId="77777777" w:rsidR="009215D4" w:rsidRDefault="00182397">
      <w:pPr>
        <w:tabs>
          <w:tab w:val="left" w:pos="293"/>
          <w:tab w:val="left" w:pos="388"/>
          <w:tab w:val="left" w:pos="7837"/>
        </w:tabs>
        <w:ind w:left="900" w:right="-30" w:hanging="540"/>
        <w:jc w:val="left"/>
        <w:rPr>
          <w:rFonts w:ascii="Times New Roman" w:eastAsia="SimSun" w:hAnsi="Times New Roman"/>
          <w:sz w:val="20"/>
        </w:rPr>
      </w:pPr>
      <w:r>
        <w:t xml:space="preserve">Poythress, Vern Sheridan.  </w:t>
      </w:r>
      <w:r>
        <w:rPr>
          <w:i/>
        </w:rPr>
        <w:t>Shadow of Christ in the Law of Moses.</w:t>
      </w:r>
      <w:r>
        <w:t xml:space="preserve"> The Brentwood: Wolgemuthi &amp; Hyatt 1991. 221.</w:t>
      </w:r>
      <w:r>
        <w:t>64 POY</w:t>
      </w:r>
      <w:r>
        <w:rPr>
          <w:rFonts w:ascii="Arial Unicode MS" w:eastAsia="Arial Unicode MS" w:hAnsi="Arial Unicode MS"/>
          <w:color w:val="000080"/>
        </w:rPr>
        <w:tab/>
      </w:r>
      <w:r>
        <w:rPr>
          <w:rFonts w:ascii="Times New Roman" w:eastAsia="SimSun" w:hAnsi="Times New Roman"/>
          <w:sz w:val="20"/>
        </w:rPr>
        <w:tab/>
      </w:r>
    </w:p>
    <w:p w14:paraId="710FB2AE" w14:textId="77777777" w:rsidR="009215D4" w:rsidRDefault="00182397">
      <w:pPr>
        <w:tabs>
          <w:tab w:val="left" w:pos="1080"/>
          <w:tab w:val="left" w:pos="7640"/>
        </w:tabs>
        <w:ind w:left="900" w:right="-30" w:hanging="540"/>
      </w:pPr>
    </w:p>
    <w:p w14:paraId="0246B942" w14:textId="77777777" w:rsidR="009215D4" w:rsidRDefault="00182397">
      <w:pPr>
        <w:tabs>
          <w:tab w:val="left" w:pos="1080"/>
          <w:tab w:val="left" w:pos="7640"/>
        </w:tabs>
        <w:ind w:left="900" w:right="-30" w:hanging="540"/>
      </w:pPr>
      <w:r>
        <w:t xml:space="preserve">Rad, Gerhard von.  </w:t>
      </w:r>
      <w:r>
        <w:rPr>
          <w:i/>
        </w:rPr>
        <w:t>Old Testament Theology.</w:t>
      </w:r>
      <w:r>
        <w:t xml:space="preserve">  2 vols.  Trans. of </w:t>
      </w:r>
      <w:r>
        <w:rPr>
          <w:i/>
        </w:rPr>
        <w:t xml:space="preserve">Theologie des Alten Testaments. </w:t>
      </w:r>
      <w:r>
        <w:t xml:space="preserve"> Munich, 1957, 1960; English trans., Edinburgh, 1965.</w:t>
      </w:r>
    </w:p>
    <w:p w14:paraId="6E3DD464" w14:textId="77777777" w:rsidR="009215D4" w:rsidRDefault="00182397">
      <w:pPr>
        <w:tabs>
          <w:tab w:val="left" w:pos="293"/>
          <w:tab w:val="left" w:pos="388"/>
          <w:tab w:val="left" w:pos="7837"/>
        </w:tabs>
        <w:ind w:left="900" w:right="-30" w:hanging="540"/>
        <w:jc w:val="left"/>
      </w:pPr>
    </w:p>
    <w:p w14:paraId="550A021B" w14:textId="77777777" w:rsidR="009215D4" w:rsidRDefault="00182397">
      <w:pPr>
        <w:tabs>
          <w:tab w:val="left" w:pos="293"/>
          <w:tab w:val="left" w:pos="388"/>
          <w:tab w:val="left" w:pos="7837"/>
        </w:tabs>
        <w:ind w:left="900" w:right="-30" w:hanging="540"/>
        <w:jc w:val="left"/>
      </w:pPr>
      <w:r>
        <w:t xml:space="preserve">Satterthwaite, Philip E. (ed.).  </w:t>
      </w:r>
      <w:r>
        <w:rPr>
          <w:i/>
        </w:rPr>
        <w:t xml:space="preserve">The Lord's Anointed: Interpretation of Old Testament Messianic </w:t>
      </w:r>
      <w:r>
        <w:rPr>
          <w:i/>
        </w:rPr>
        <w:t>Texts.</w:t>
      </w:r>
      <w:r>
        <w:t xml:space="preserve">  Grand Rapids: Baker, 1995.  221.6 SAT</w:t>
      </w:r>
    </w:p>
    <w:p w14:paraId="7BFFA770" w14:textId="77777777" w:rsidR="009215D4" w:rsidRDefault="00182397">
      <w:pPr>
        <w:tabs>
          <w:tab w:val="left" w:pos="293"/>
          <w:tab w:val="left" w:pos="388"/>
          <w:tab w:val="left" w:pos="7837"/>
        </w:tabs>
        <w:ind w:left="900" w:right="-30" w:hanging="540"/>
        <w:jc w:val="left"/>
      </w:pPr>
    </w:p>
    <w:p w14:paraId="19C76788" w14:textId="77777777" w:rsidR="009215D4" w:rsidRDefault="00182397">
      <w:pPr>
        <w:tabs>
          <w:tab w:val="left" w:pos="293"/>
          <w:tab w:val="left" w:pos="388"/>
          <w:tab w:val="left" w:pos="7837"/>
        </w:tabs>
        <w:ind w:left="900" w:right="-30" w:hanging="540"/>
        <w:jc w:val="left"/>
        <w:rPr>
          <w:rFonts w:ascii="Times New Roman" w:eastAsia="SimSun" w:hAnsi="Times New Roman"/>
          <w:sz w:val="20"/>
        </w:rPr>
      </w:pPr>
      <w:r>
        <w:t xml:space="preserve">Walvoord, John F.  </w:t>
      </w:r>
      <w:r>
        <w:rPr>
          <w:i/>
        </w:rPr>
        <w:t>Prophecy Knowledge Handbook: All the Prophecies of Scripture Explained in One Volume.</w:t>
      </w:r>
      <w:r>
        <w:t xml:space="preserve">  Wheaton, IL: Victor (Scripture Press), 1990.  809 pp.</w:t>
      </w:r>
      <w:r>
        <w:rPr>
          <w:rFonts w:ascii="Times New Roman" w:eastAsia="SimSun" w:hAnsi="Times New Roman"/>
          <w:sz w:val="20"/>
        </w:rPr>
        <w:tab/>
      </w:r>
    </w:p>
    <w:p w14:paraId="11DB78FE" w14:textId="77777777" w:rsidR="009215D4" w:rsidRDefault="00182397">
      <w:pPr>
        <w:tabs>
          <w:tab w:val="left" w:pos="3140"/>
          <w:tab w:val="left" w:pos="7640"/>
        </w:tabs>
        <w:ind w:left="840" w:right="-385"/>
      </w:pPr>
      <w:r>
        <w:t>An exhaustive treatment of all prophetic texts f</w:t>
      </w:r>
      <w:r>
        <w:t>rom probably the most influential dispensational premillennial theologian of the twentieth century; Walvoord is chancellor at Dallas Seminary where he has taught since 1934!</w:t>
      </w:r>
    </w:p>
    <w:p w14:paraId="2BBD5EAC" w14:textId="77777777" w:rsidR="009215D4" w:rsidRDefault="00182397">
      <w:pPr>
        <w:tabs>
          <w:tab w:val="left" w:pos="293"/>
          <w:tab w:val="left" w:pos="388"/>
          <w:tab w:val="left" w:pos="7837"/>
        </w:tabs>
        <w:ind w:left="900" w:right="-30" w:hanging="540"/>
        <w:jc w:val="left"/>
      </w:pPr>
    </w:p>
    <w:p w14:paraId="1AE5C161" w14:textId="77777777" w:rsidR="009215D4" w:rsidRDefault="00182397">
      <w:pPr>
        <w:tabs>
          <w:tab w:val="left" w:pos="293"/>
          <w:tab w:val="left" w:pos="388"/>
          <w:tab w:val="left" w:pos="7837"/>
        </w:tabs>
        <w:ind w:left="900" w:right="-30" w:hanging="540"/>
        <w:jc w:val="left"/>
        <w:rPr>
          <w:rFonts w:ascii="Arial Unicode MS" w:eastAsia="Arial Unicode MS" w:hAnsi="Arial Unicode MS"/>
          <w:color w:val="000080"/>
        </w:rPr>
      </w:pPr>
      <w:r>
        <w:t xml:space="preserve">Watson, Francis.  </w:t>
      </w:r>
      <w:r>
        <w:rPr>
          <w:i/>
        </w:rPr>
        <w:t>Text And Truth: Redefining Biblical Theology</w:t>
      </w:r>
      <w:r>
        <w:t xml:space="preserve"> .  Edinburgh: T &amp; </w:t>
      </w:r>
      <w:r>
        <w:t>T Clark, 1987. 230.041 WAT</w:t>
      </w:r>
    </w:p>
    <w:p w14:paraId="7B38785B" w14:textId="77777777" w:rsidR="009215D4" w:rsidRDefault="00182397">
      <w:pPr>
        <w:tabs>
          <w:tab w:val="left" w:pos="1080"/>
          <w:tab w:val="left" w:pos="7640"/>
        </w:tabs>
        <w:ind w:left="900" w:right="-30" w:hanging="540"/>
      </w:pPr>
    </w:p>
    <w:p w14:paraId="406E3E42" w14:textId="77777777" w:rsidR="009215D4" w:rsidRDefault="00182397">
      <w:pPr>
        <w:tabs>
          <w:tab w:val="left" w:pos="1080"/>
          <w:tab w:val="left" w:pos="7640"/>
        </w:tabs>
        <w:ind w:left="900" w:right="-30" w:hanging="540"/>
      </w:pPr>
      <w:r>
        <w:t xml:space="preserve">Westermann, Claus.  </w:t>
      </w:r>
      <w:r>
        <w:rPr>
          <w:i/>
        </w:rPr>
        <w:t>Elements of Old Testament Theology.</w:t>
      </w:r>
      <w:r>
        <w:t xml:space="preserve">  Trans. of </w:t>
      </w:r>
      <w:r>
        <w:rPr>
          <w:i/>
        </w:rPr>
        <w:t>Theologie des Alten Testaments</w:t>
      </w:r>
      <w:r>
        <w:t xml:space="preserve"> by Douglas W. Stott.  Göttingen: Vandenhoeck &amp; Ruprecht, 1978; English ed., Atlanta: John Knox Press, 1982. 230.042 WES.</w:t>
      </w:r>
    </w:p>
    <w:p w14:paraId="605745E9" w14:textId="77777777" w:rsidR="009215D4" w:rsidRDefault="00182397">
      <w:pPr>
        <w:tabs>
          <w:tab w:val="left" w:pos="1080"/>
          <w:tab w:val="left" w:pos="7640"/>
        </w:tabs>
        <w:ind w:left="900" w:right="-30" w:hanging="540"/>
      </w:pPr>
    </w:p>
    <w:p w14:paraId="0F21F6FB" w14:textId="77777777" w:rsidR="009215D4" w:rsidRDefault="00182397">
      <w:pPr>
        <w:tabs>
          <w:tab w:val="left" w:pos="3140"/>
          <w:tab w:val="left" w:pos="7640"/>
        </w:tabs>
        <w:ind w:left="1123" w:right="-374" w:hanging="763"/>
      </w:pPr>
      <w:r>
        <w:t>Wilkinso</w:t>
      </w:r>
      <w:r>
        <w:t xml:space="preserve">n, Bruce, and Boa, Kenneth.  </w:t>
      </w:r>
      <w:r>
        <w:rPr>
          <w:i/>
        </w:rPr>
        <w:t>Talk Thru the Bible.</w:t>
      </w:r>
      <w:r>
        <w:t xml:space="preserve">  Nashville: Nelson, 1983.  522 pp.</w:t>
      </w:r>
    </w:p>
    <w:p w14:paraId="250CADE9" w14:textId="77777777" w:rsidR="009215D4" w:rsidRDefault="00182397">
      <w:pPr>
        <w:tabs>
          <w:tab w:val="left" w:pos="3140"/>
          <w:tab w:val="left" w:pos="7640"/>
        </w:tabs>
        <w:ind w:left="840" w:right="-30"/>
      </w:pPr>
      <w:r>
        <w:t>Very helpful charts and maps. A very practical guide to the whole Bible by book and from a dispensational perspective.   Includes how Christ is noted in each biblical book</w:t>
      </w:r>
      <w:r>
        <w:t>.  Highly recommended.</w:t>
      </w:r>
    </w:p>
    <w:p w14:paraId="72789C5B" w14:textId="77777777" w:rsidR="009215D4" w:rsidRDefault="00182397">
      <w:pPr>
        <w:tabs>
          <w:tab w:val="left" w:pos="3140"/>
          <w:tab w:val="left" w:pos="7640"/>
        </w:tabs>
        <w:ind w:left="900" w:right="-30" w:hanging="540"/>
      </w:pPr>
    </w:p>
    <w:p w14:paraId="181351A9" w14:textId="77777777" w:rsidR="009215D4" w:rsidRDefault="00182397">
      <w:pPr>
        <w:tabs>
          <w:tab w:val="left" w:pos="3140"/>
          <w:tab w:val="left" w:pos="7640"/>
        </w:tabs>
        <w:ind w:left="900" w:right="-30" w:hanging="540"/>
      </w:pPr>
      <w:r>
        <w:t xml:space="preserve">*Zuck, Roy B., ed.  </w:t>
      </w:r>
      <w:r>
        <w:rPr>
          <w:i/>
        </w:rPr>
        <w:t xml:space="preserve">A Biblical Theology of the Old Testament.  </w:t>
      </w:r>
      <w:r>
        <w:t xml:space="preserve">Chicago: Moody, 1991.  446 pp.  </w:t>
      </w:r>
    </w:p>
    <w:p w14:paraId="38308AF3" w14:textId="77777777" w:rsidR="009215D4" w:rsidRDefault="00182397">
      <w:pPr>
        <w:tabs>
          <w:tab w:val="left" w:pos="3140"/>
          <w:tab w:val="left" w:pos="7640"/>
        </w:tabs>
        <w:ind w:left="840" w:right="-30"/>
      </w:pPr>
      <w:r>
        <w:t xml:space="preserve">An insightful synthesis of the theology of each OT writer from an evangelical, premillennial perspective.  Contributors are all faculty </w:t>
      </w:r>
      <w:r>
        <w:t>members of Dallas Theological Seminary but interact with many past and present perspectives other than their own kingdom theology.</w:t>
      </w:r>
    </w:p>
    <w:p w14:paraId="394F5BDA" w14:textId="77777777" w:rsidR="009215D4" w:rsidRDefault="00182397">
      <w:pPr>
        <w:tabs>
          <w:tab w:val="left" w:pos="3140"/>
          <w:tab w:val="left" w:pos="7640"/>
        </w:tabs>
        <w:ind w:left="840"/>
      </w:pPr>
    </w:p>
    <w:p w14:paraId="3483904A" w14:textId="77777777" w:rsidR="009215D4" w:rsidRDefault="00182397">
      <w:pPr>
        <w:tabs>
          <w:tab w:val="left" w:pos="3140"/>
          <w:tab w:val="left" w:pos="7640"/>
        </w:tabs>
        <w:ind w:left="1123" w:right="-30" w:hanging="763"/>
      </w:pPr>
      <w:r>
        <w:t xml:space="preserve">*Zuck, Roy B.; and Bock, Darrell L., eds.  </w:t>
      </w:r>
      <w:r>
        <w:rPr>
          <w:i/>
        </w:rPr>
        <w:t>A Biblical Theology of the New Testament.</w:t>
      </w:r>
      <w:r>
        <w:t xml:space="preserve">  Chicago: Moody, 1994.  487 pp.  US$25.</w:t>
      </w:r>
      <w:r>
        <w:t>00 hb.</w:t>
      </w:r>
    </w:p>
    <w:p w14:paraId="36433569" w14:textId="77777777" w:rsidR="009215D4" w:rsidRDefault="00182397">
      <w:pPr>
        <w:tabs>
          <w:tab w:val="left" w:pos="3140"/>
          <w:tab w:val="left" w:pos="7640"/>
        </w:tabs>
        <w:ind w:left="840" w:right="-30"/>
      </w:pPr>
      <w:r>
        <w:t xml:space="preserve">An insightful synthesis of the theology of each NT writer from an evangelical, premillennial perspective.  Contributors are all faculty members of Dallas Theological Seminary but interact with many past and present perspectives other than their own </w:t>
      </w:r>
      <w:r>
        <w:t xml:space="preserve">kingdom theology. </w:t>
      </w:r>
    </w:p>
    <w:p w14:paraId="4B64BE68" w14:textId="77777777" w:rsidR="009215D4" w:rsidRDefault="00182397">
      <w:pPr>
        <w:pStyle w:val="Heading3"/>
      </w:pPr>
      <w:r>
        <w:br w:type="page"/>
      </w:r>
      <w:r>
        <w:lastRenderedPageBreak/>
        <w:t>Other Matters</w:t>
      </w:r>
    </w:p>
    <w:p w14:paraId="72E97DA3" w14:textId="77777777" w:rsidR="009215D4" w:rsidRDefault="00182397">
      <w:pPr>
        <w:tabs>
          <w:tab w:val="left" w:pos="1160"/>
          <w:tab w:val="left" w:pos="2420"/>
          <w:tab w:val="left" w:pos="6480"/>
          <w:tab w:val="left" w:pos="8100"/>
        </w:tabs>
        <w:ind w:left="780" w:right="-180" w:hanging="420"/>
      </w:pPr>
    </w:p>
    <w:p w14:paraId="0285B89A" w14:textId="77777777" w:rsidR="009215D4" w:rsidRDefault="00182397">
      <w:pPr>
        <w:tabs>
          <w:tab w:val="left" w:pos="1160"/>
          <w:tab w:val="left" w:pos="2420"/>
          <w:tab w:val="left" w:pos="6480"/>
          <w:tab w:val="left" w:pos="8100"/>
        </w:tabs>
        <w:ind w:left="780" w:right="-180" w:hanging="420"/>
      </w:pPr>
      <w:r>
        <w:t>A.</w:t>
      </w:r>
      <w:r>
        <w:tab/>
      </w:r>
      <w:r>
        <w:rPr>
          <w:u w:val="single"/>
        </w:rPr>
        <w:t>Contacting Me</w:t>
      </w:r>
      <w:r>
        <w:t>: You can contact me at SBC by box L19 or by phone (6559-1555 ext. 7130).  Also, my home address is 49 Lentor Crescent, Singapore 786716 and home phone number is 6458-6158 (home fax 6458-6954, email Griffi</w:t>
      </w:r>
      <w:r>
        <w:t>th@sbc.edu.sg).  My six office hours when I can talk are Tuesdays (9:00-10:00, 1:30-2:30), Thursdays (9:00-10:00, 11:00-12:45), and Fridays (11:00-11:50).  Let’s have lunch too!</w:t>
      </w:r>
    </w:p>
    <w:p w14:paraId="5F078C17" w14:textId="77777777" w:rsidR="009215D4" w:rsidRDefault="00182397">
      <w:pPr>
        <w:tabs>
          <w:tab w:val="left" w:pos="1160"/>
          <w:tab w:val="left" w:pos="2420"/>
          <w:tab w:val="left" w:pos="6480"/>
          <w:tab w:val="left" w:pos="8100"/>
        </w:tabs>
        <w:ind w:left="780" w:right="-180" w:hanging="420"/>
      </w:pPr>
    </w:p>
    <w:p w14:paraId="3F962546" w14:textId="77777777" w:rsidR="009215D4" w:rsidRDefault="00182397">
      <w:pPr>
        <w:tabs>
          <w:tab w:val="left" w:pos="1160"/>
          <w:tab w:val="left" w:pos="2420"/>
          <w:tab w:val="left" w:pos="6480"/>
          <w:tab w:val="left" w:pos="8100"/>
        </w:tabs>
        <w:ind w:left="780" w:right="-180" w:hanging="420"/>
      </w:pPr>
      <w:r>
        <w:t>B.</w:t>
      </w:r>
      <w:r>
        <w:tab/>
      </w:r>
      <w:r>
        <w:rPr>
          <w:u w:val="single"/>
        </w:rPr>
        <w:t>Copying Class Notes</w:t>
      </w:r>
      <w:r>
        <w:t>: Permission granted until you make a lot of money publ</w:t>
      </w:r>
      <w:r>
        <w:t>ishing them.  If a few pages that I have written can be of help to someone else, you can copy them without giving me a call.  But if you plan on publishing them, this is another story.</w:t>
      </w:r>
    </w:p>
    <w:p w14:paraId="7E20D3E1" w14:textId="77777777" w:rsidR="009215D4" w:rsidRDefault="00182397"/>
    <w:p w14:paraId="4C6D5CB1" w14:textId="77777777" w:rsidR="009215D4" w:rsidRDefault="00182397">
      <w:pPr>
        <w:tabs>
          <w:tab w:val="left" w:pos="1160"/>
          <w:tab w:val="left" w:pos="2420"/>
          <w:tab w:val="left" w:pos="6480"/>
          <w:tab w:val="left" w:pos="8100"/>
        </w:tabs>
        <w:ind w:left="780" w:right="-180" w:hanging="420"/>
      </w:pPr>
      <w:r>
        <w:t>C.</w:t>
      </w:r>
      <w:r>
        <w:tab/>
      </w:r>
      <w:r>
        <w:rPr>
          <w:u w:val="single"/>
        </w:rPr>
        <w:t>Course Demands</w:t>
      </w:r>
      <w:r>
        <w:t>: Homework for this 4-hour course over 15 weeks (60 h</w:t>
      </w:r>
      <w:r>
        <w:t>ours class time) should take about two hours for each hour in class (120 hours outside work).  Itemized estimates for workload are as follows:</w:t>
      </w:r>
    </w:p>
    <w:p w14:paraId="1A89D92E" w14:textId="77777777" w:rsidR="009215D4" w:rsidRDefault="00182397">
      <w:pPr>
        <w:tabs>
          <w:tab w:val="left" w:pos="1160"/>
          <w:tab w:val="left" w:pos="2420"/>
          <w:tab w:val="left" w:pos="6480"/>
          <w:tab w:val="left" w:pos="8100"/>
        </w:tabs>
        <w:ind w:left="1170" w:right="-180" w:hanging="420"/>
      </w:pPr>
    </w:p>
    <w:p w14:paraId="355D7C40" w14:textId="77777777" w:rsidR="009215D4" w:rsidRDefault="00182397" w:rsidP="00F73328">
      <w:pPr>
        <w:numPr>
          <w:ilvl w:val="0"/>
          <w:numId w:val="3"/>
        </w:numPr>
        <w:tabs>
          <w:tab w:val="left" w:pos="1160"/>
          <w:tab w:val="left" w:pos="2420"/>
          <w:tab w:val="left" w:pos="6480"/>
          <w:tab w:val="left" w:pos="8100"/>
        </w:tabs>
        <w:ind w:right="-180"/>
      </w:pPr>
      <w:r>
        <w:rPr>
          <w:u w:val="single"/>
        </w:rPr>
        <w:t>Reading</w:t>
      </w:r>
      <w:r>
        <w:t xml:space="preserve"> three books: Goldsworthy (119 pp.), Zuck (446 pp.), and Zuck/Bock (487 pp.) total 1052 pages.  At 3 minu</w:t>
      </w:r>
      <w:r>
        <w:t xml:space="preserve">tes/page this should take 3753 minutes (about </w:t>
      </w:r>
      <w:r>
        <w:rPr>
          <w:u w:val="single"/>
        </w:rPr>
        <w:t>53 hours</w:t>
      </w:r>
      <w:r>
        <w:t>).</w:t>
      </w:r>
    </w:p>
    <w:p w14:paraId="5E74621D" w14:textId="77777777" w:rsidR="009215D4" w:rsidRDefault="00182397">
      <w:pPr>
        <w:tabs>
          <w:tab w:val="left" w:pos="1160"/>
          <w:tab w:val="left" w:pos="2420"/>
          <w:tab w:val="left" w:pos="6480"/>
          <w:tab w:val="left" w:pos="8100"/>
        </w:tabs>
        <w:ind w:left="750" w:right="-180"/>
      </w:pPr>
    </w:p>
    <w:p w14:paraId="31E4DB96" w14:textId="77777777" w:rsidR="009215D4" w:rsidRDefault="00182397" w:rsidP="00F73328">
      <w:pPr>
        <w:numPr>
          <w:ilvl w:val="0"/>
          <w:numId w:val="3"/>
        </w:numPr>
        <w:tabs>
          <w:tab w:val="left" w:pos="1160"/>
          <w:tab w:val="left" w:pos="2420"/>
          <w:tab w:val="left" w:pos="6480"/>
          <w:tab w:val="left" w:pos="8100"/>
        </w:tabs>
        <w:ind w:right="-180"/>
      </w:pPr>
      <w:r>
        <w:rPr>
          <w:u w:val="single"/>
        </w:rPr>
        <w:t>Reflections</w:t>
      </w:r>
      <w:r>
        <w:t xml:space="preserve"> on the reading should take about two hours weekly (</w:t>
      </w:r>
      <w:r>
        <w:rPr>
          <w:u w:val="single"/>
        </w:rPr>
        <w:t>30 hours</w:t>
      </w:r>
      <w:r>
        <w:t>).</w:t>
      </w:r>
    </w:p>
    <w:p w14:paraId="33C8D64B" w14:textId="77777777" w:rsidR="009215D4" w:rsidRDefault="00182397">
      <w:pPr>
        <w:tabs>
          <w:tab w:val="left" w:pos="1160"/>
          <w:tab w:val="left" w:pos="2420"/>
          <w:tab w:val="left" w:pos="6480"/>
          <w:tab w:val="left" w:pos="8100"/>
        </w:tabs>
        <w:ind w:left="750" w:right="-180"/>
      </w:pPr>
    </w:p>
    <w:p w14:paraId="3AD1DC0E" w14:textId="77777777" w:rsidR="009215D4" w:rsidRDefault="00182397" w:rsidP="00F73328">
      <w:pPr>
        <w:numPr>
          <w:ilvl w:val="0"/>
          <w:numId w:val="3"/>
        </w:numPr>
        <w:tabs>
          <w:tab w:val="left" w:pos="1160"/>
          <w:tab w:val="left" w:pos="2420"/>
          <w:tab w:val="left" w:pos="6480"/>
          <w:tab w:val="left" w:pos="8100"/>
        </w:tabs>
        <w:ind w:right="-180"/>
      </w:pPr>
      <w:r>
        <w:rPr>
          <w:u w:val="single"/>
        </w:rPr>
        <w:t>Presentations</w:t>
      </w:r>
      <w:r>
        <w:t xml:space="preserve"> should each take about </w:t>
      </w:r>
      <w:r>
        <w:rPr>
          <w:u w:val="single"/>
        </w:rPr>
        <w:t>15 hours</w:t>
      </w:r>
      <w:r>
        <w:t xml:space="preserve"> of work.</w:t>
      </w:r>
    </w:p>
    <w:p w14:paraId="1FF3D2A4" w14:textId="77777777" w:rsidR="009215D4" w:rsidRDefault="00182397">
      <w:pPr>
        <w:tabs>
          <w:tab w:val="left" w:pos="1160"/>
          <w:tab w:val="left" w:pos="2420"/>
          <w:tab w:val="left" w:pos="6480"/>
          <w:tab w:val="left" w:pos="8100"/>
        </w:tabs>
        <w:ind w:left="750" w:right="-180"/>
      </w:pPr>
    </w:p>
    <w:p w14:paraId="67E490FA" w14:textId="77777777" w:rsidR="009215D4" w:rsidRDefault="00182397" w:rsidP="00F73328">
      <w:pPr>
        <w:numPr>
          <w:ilvl w:val="0"/>
          <w:numId w:val="3"/>
        </w:numPr>
        <w:tabs>
          <w:tab w:val="left" w:pos="1160"/>
          <w:tab w:val="left" w:pos="2420"/>
          <w:tab w:val="left" w:pos="6480"/>
          <w:tab w:val="left" w:pos="8100"/>
        </w:tabs>
        <w:ind w:right="-180"/>
      </w:pPr>
      <w:r>
        <w:rPr>
          <w:u w:val="single"/>
        </w:rPr>
        <w:t>Quiz</w:t>
      </w:r>
      <w:r>
        <w:t xml:space="preserve"> study should take no more than one hour weekly (</w:t>
      </w:r>
      <w:r>
        <w:rPr>
          <w:u w:val="single"/>
        </w:rPr>
        <w:t>15 hours</w:t>
      </w:r>
      <w:r>
        <w:t>).</w:t>
      </w:r>
    </w:p>
    <w:p w14:paraId="469AB7E3" w14:textId="77777777" w:rsidR="009215D4" w:rsidRDefault="00182397">
      <w:pPr>
        <w:tabs>
          <w:tab w:val="left" w:pos="1160"/>
          <w:tab w:val="left" w:pos="2420"/>
          <w:tab w:val="left" w:pos="6480"/>
          <w:tab w:val="left" w:pos="8100"/>
        </w:tabs>
        <w:ind w:left="750" w:right="-180"/>
      </w:pPr>
    </w:p>
    <w:p w14:paraId="388D5CFA" w14:textId="77777777" w:rsidR="009215D4" w:rsidRDefault="00182397" w:rsidP="00F73328">
      <w:pPr>
        <w:numPr>
          <w:ilvl w:val="0"/>
          <w:numId w:val="3"/>
        </w:numPr>
        <w:tabs>
          <w:tab w:val="left" w:pos="1160"/>
          <w:tab w:val="left" w:pos="2420"/>
          <w:tab w:val="left" w:pos="6480"/>
          <w:tab w:val="left" w:pos="8100"/>
        </w:tabs>
        <w:ind w:right="-180"/>
      </w:pPr>
      <w:r>
        <w:rPr>
          <w:u w:val="single"/>
        </w:rPr>
        <w:t>Fi</w:t>
      </w:r>
      <w:r>
        <w:rPr>
          <w:u w:val="single"/>
        </w:rPr>
        <w:t>nal Exam</w:t>
      </w:r>
      <w:r>
        <w:t xml:space="preserve"> study should suffice at </w:t>
      </w:r>
      <w:r>
        <w:rPr>
          <w:u w:val="single"/>
        </w:rPr>
        <w:t>7 hours</w:t>
      </w:r>
      <w:r>
        <w:t xml:space="preserve"> of study time.</w:t>
      </w:r>
    </w:p>
    <w:p w14:paraId="2234B0AC" w14:textId="77777777" w:rsidR="009215D4" w:rsidRDefault="00182397">
      <w:pPr>
        <w:tabs>
          <w:tab w:val="left" w:pos="1160"/>
          <w:tab w:val="left" w:pos="2420"/>
          <w:tab w:val="left" w:pos="6480"/>
          <w:tab w:val="left" w:pos="8100"/>
        </w:tabs>
        <w:ind w:right="-180"/>
      </w:pPr>
    </w:p>
    <w:p w14:paraId="5A6A85C2" w14:textId="77777777" w:rsidR="009215D4" w:rsidRDefault="00182397">
      <w:pPr>
        <w:tabs>
          <w:tab w:val="left" w:pos="1160"/>
          <w:tab w:val="left" w:pos="2420"/>
          <w:tab w:val="left" w:pos="6480"/>
          <w:tab w:val="left" w:pos="8100"/>
        </w:tabs>
        <w:ind w:left="810" w:right="-180"/>
      </w:pPr>
      <w:r>
        <w:t>The estimated 120 hours are spread over 16 weeks, thus averaging seven hours per week.  The intent is for a student to be able to receive an “A” in this class by committing an hour each day to studyi</w:t>
      </w:r>
      <w:r>
        <w:t>ng for the course.</w:t>
      </w:r>
    </w:p>
    <w:p w14:paraId="439A440F" w14:textId="77777777" w:rsidR="009215D4" w:rsidRDefault="00182397">
      <w:pPr>
        <w:pStyle w:val="Heading3"/>
        <w:tabs>
          <w:tab w:val="clear" w:pos="4140"/>
          <w:tab w:val="clear" w:pos="5670"/>
          <w:tab w:val="clear" w:pos="6300"/>
          <w:tab w:val="clear" w:pos="7020"/>
          <w:tab w:val="clear" w:pos="7290"/>
          <w:tab w:val="left" w:pos="3780"/>
          <w:tab w:val="left" w:pos="4500"/>
          <w:tab w:val="left" w:pos="6120"/>
          <w:tab w:val="left" w:pos="6570"/>
          <w:tab w:val="left" w:pos="7200"/>
          <w:tab w:val="left" w:pos="7470"/>
          <w:tab w:val="left" w:pos="8730"/>
        </w:tabs>
      </w:pPr>
      <w:r>
        <w:br w:type="page"/>
      </w:r>
      <w:bookmarkStart w:id="1" w:name="Schedule"/>
      <w:r>
        <w:lastRenderedPageBreak/>
        <w:t xml:space="preserve">Schedule </w:t>
      </w:r>
      <w:bookmarkEnd w:id="1"/>
      <w:r>
        <w:t>(Reading Report)</w:t>
      </w:r>
      <w:r>
        <w:tab/>
        <w:t>Name</w:t>
      </w:r>
      <w:r>
        <w:tab/>
      </w:r>
      <w:r>
        <w:rPr>
          <w:u w:val="single"/>
        </w:rPr>
        <w:tab/>
        <w:t xml:space="preserve"> </w:t>
      </w:r>
      <w:r>
        <w:tab/>
        <w:t>Box</w:t>
      </w:r>
      <w:r>
        <w:tab/>
        <w:t xml:space="preserve"> </w:t>
      </w:r>
      <w:r>
        <w:rPr>
          <w:u w:val="single"/>
        </w:rPr>
        <w:tab/>
      </w:r>
      <w:r>
        <w:tab/>
        <w:t>Sem. Grade</w:t>
      </w:r>
      <w:r>
        <w:tab/>
      </w:r>
      <w:r>
        <w:rPr>
          <w:u w:val="single"/>
        </w:rPr>
        <w:tab/>
      </w:r>
    </w:p>
    <w:p w14:paraId="1031D276" w14:textId="77777777" w:rsidR="009215D4" w:rsidRDefault="00182397">
      <w:pPr>
        <w:pStyle w:val="BlockText"/>
      </w:pPr>
      <w:r>
        <w:t>Each session below is actually a two-hour period (7:30-9:30 PM).  Please tick the final column if you have read the assignment in full and on time (before class).  If it was read lat</w:t>
      </w:r>
      <w:r>
        <w:t xml:space="preserve">e and/or partially, note this as well for half credit.  </w:t>
      </w:r>
    </w:p>
    <w:p w14:paraId="6263B8A1" w14:textId="77777777" w:rsidR="009215D4" w:rsidRDefault="00182397">
      <w:pPr>
        <w:tabs>
          <w:tab w:val="left" w:pos="3900"/>
          <w:tab w:val="left" w:pos="7160"/>
          <w:tab w:val="left" w:pos="7440"/>
          <w:tab w:val="left" w:pos="8460"/>
        </w:tabs>
        <w:ind w:right="-180"/>
        <w:rPr>
          <w:b/>
        </w:rPr>
      </w:pPr>
    </w:p>
    <w:p w14:paraId="26AEE86F" w14:textId="77777777" w:rsidR="009215D4" w:rsidRDefault="00182397">
      <w:pPr>
        <w:tabs>
          <w:tab w:val="left" w:pos="1160"/>
          <w:tab w:val="left" w:pos="2700"/>
          <w:tab w:val="left" w:pos="6210"/>
          <w:tab w:val="left" w:pos="8910"/>
        </w:tabs>
        <w:ind w:left="300" w:right="-300"/>
        <w:rPr>
          <w:u w:val="single"/>
        </w:rPr>
      </w:pPr>
      <w:r>
        <w:rPr>
          <w:u w:val="words"/>
        </w:rPr>
        <w:t>Session</w:t>
      </w:r>
      <w:r>
        <w:rPr>
          <w:u w:val="words"/>
        </w:rPr>
        <w:tab/>
        <w:t>Date (Day)</w:t>
      </w:r>
      <w:r>
        <w:rPr>
          <w:u w:val="words"/>
        </w:rPr>
        <w:tab/>
        <w:t>Subjects</w:t>
      </w:r>
      <w:r>
        <w:rPr>
          <w:u w:val="words"/>
        </w:rPr>
        <w:tab/>
      </w:r>
      <w:r>
        <w:rPr>
          <w:u w:val="single"/>
        </w:rPr>
        <w:t>A</w:t>
      </w:r>
      <w:r>
        <w:rPr>
          <w:u w:val="words"/>
        </w:rPr>
        <w:t>ssignments</w:t>
      </w:r>
      <w:r>
        <w:rPr>
          <w:u w:val="words"/>
        </w:rPr>
        <w:tab/>
        <w:t>Read</w:t>
      </w:r>
      <w:r>
        <w:rPr>
          <w:u w:val="single"/>
        </w:rPr>
        <w:t xml:space="preserve">  </w:t>
      </w:r>
    </w:p>
    <w:p w14:paraId="1F17AC0A" w14:textId="77777777" w:rsidR="009215D4" w:rsidRDefault="00182397">
      <w:pPr>
        <w:tabs>
          <w:tab w:val="left" w:pos="1160"/>
          <w:tab w:val="left" w:pos="2700"/>
          <w:tab w:val="left" w:pos="6210"/>
          <w:tab w:val="left" w:pos="9180"/>
        </w:tabs>
        <w:ind w:left="300" w:right="-300"/>
      </w:pPr>
    </w:p>
    <w:tbl>
      <w:tblPr>
        <w:tblW w:w="9090" w:type="dxa"/>
        <w:tblInd w:w="440" w:type="dxa"/>
        <w:tblLayout w:type="fixed"/>
        <w:tblCellMar>
          <w:left w:w="80" w:type="dxa"/>
          <w:right w:w="80" w:type="dxa"/>
        </w:tblCellMar>
        <w:tblLook w:val="0000" w:firstRow="0" w:lastRow="0" w:firstColumn="0" w:lastColumn="0" w:noHBand="0" w:noVBand="0"/>
      </w:tblPr>
      <w:tblGrid>
        <w:gridCol w:w="700"/>
        <w:gridCol w:w="1640"/>
        <w:gridCol w:w="3510"/>
        <w:gridCol w:w="2700"/>
        <w:gridCol w:w="540"/>
      </w:tblGrid>
      <w:tr w:rsidR="009215D4" w14:paraId="163F9E9D" w14:textId="77777777">
        <w:tblPrEx>
          <w:tblCellMar>
            <w:top w:w="0" w:type="dxa"/>
            <w:bottom w:w="0" w:type="dxa"/>
          </w:tblCellMar>
        </w:tblPrEx>
        <w:trPr>
          <w:cantSplit/>
        </w:trPr>
        <w:tc>
          <w:tcPr>
            <w:tcW w:w="700" w:type="dxa"/>
          </w:tcPr>
          <w:p w14:paraId="6A2FBA92" w14:textId="77777777" w:rsidR="009215D4" w:rsidRDefault="00182397">
            <w:pPr>
              <w:ind w:right="-20"/>
              <w:jc w:val="left"/>
              <w:rPr>
                <w:sz w:val="22"/>
              </w:rPr>
            </w:pPr>
            <w:r>
              <w:rPr>
                <w:sz w:val="22"/>
              </w:rPr>
              <w:t>1</w:t>
            </w:r>
          </w:p>
        </w:tc>
        <w:tc>
          <w:tcPr>
            <w:tcW w:w="1640" w:type="dxa"/>
          </w:tcPr>
          <w:p w14:paraId="4415630F" w14:textId="77777777" w:rsidR="009215D4" w:rsidRDefault="00182397">
            <w:pPr>
              <w:ind w:left="40" w:right="-20"/>
              <w:rPr>
                <w:sz w:val="22"/>
              </w:rPr>
            </w:pPr>
            <w:r>
              <w:rPr>
                <w:sz w:val="22"/>
              </w:rPr>
              <w:t>22 Jul (M)</w:t>
            </w:r>
          </w:p>
        </w:tc>
        <w:tc>
          <w:tcPr>
            <w:tcW w:w="3510" w:type="dxa"/>
          </w:tcPr>
          <w:p w14:paraId="0385FF22" w14:textId="77777777" w:rsidR="009215D4" w:rsidRDefault="00182397">
            <w:pPr>
              <w:ind w:right="-20"/>
              <w:rPr>
                <w:sz w:val="22"/>
              </w:rPr>
            </w:pPr>
            <w:r>
              <w:rPr>
                <w:sz w:val="22"/>
              </w:rPr>
              <w:t>Syllabus &amp; Introduction</w:t>
            </w:r>
          </w:p>
        </w:tc>
        <w:tc>
          <w:tcPr>
            <w:tcW w:w="2700" w:type="dxa"/>
          </w:tcPr>
          <w:p w14:paraId="4699762C" w14:textId="77777777" w:rsidR="009215D4" w:rsidRDefault="00182397">
            <w:pPr>
              <w:ind w:left="10" w:right="-20"/>
              <w:rPr>
                <w:sz w:val="22"/>
              </w:rPr>
            </w:pPr>
            <w:r>
              <w:rPr>
                <w:sz w:val="22"/>
              </w:rPr>
              <w:t>No assignments</w:t>
            </w:r>
          </w:p>
        </w:tc>
        <w:tc>
          <w:tcPr>
            <w:tcW w:w="540" w:type="dxa"/>
          </w:tcPr>
          <w:p w14:paraId="08574004" w14:textId="77777777" w:rsidR="009215D4" w:rsidRDefault="00182397">
            <w:pPr>
              <w:ind w:left="10" w:right="-20"/>
              <w:jc w:val="center"/>
              <w:rPr>
                <w:sz w:val="22"/>
              </w:rPr>
            </w:pPr>
          </w:p>
        </w:tc>
      </w:tr>
      <w:tr w:rsidR="009215D4" w14:paraId="142DF516" w14:textId="77777777">
        <w:tblPrEx>
          <w:tblCellMar>
            <w:top w:w="0" w:type="dxa"/>
            <w:bottom w:w="0" w:type="dxa"/>
          </w:tblCellMar>
        </w:tblPrEx>
        <w:trPr>
          <w:cantSplit/>
        </w:trPr>
        <w:tc>
          <w:tcPr>
            <w:tcW w:w="700" w:type="dxa"/>
          </w:tcPr>
          <w:p w14:paraId="21B4B99D" w14:textId="77777777" w:rsidR="009215D4" w:rsidRDefault="00182397">
            <w:pPr>
              <w:ind w:right="-20"/>
              <w:jc w:val="left"/>
              <w:rPr>
                <w:sz w:val="22"/>
              </w:rPr>
            </w:pPr>
            <w:r>
              <w:rPr>
                <w:sz w:val="22"/>
              </w:rPr>
              <w:t>2</w:t>
            </w:r>
          </w:p>
        </w:tc>
        <w:tc>
          <w:tcPr>
            <w:tcW w:w="1640" w:type="dxa"/>
          </w:tcPr>
          <w:p w14:paraId="2D4187F0" w14:textId="77777777" w:rsidR="009215D4" w:rsidRDefault="00182397">
            <w:pPr>
              <w:ind w:left="40" w:right="-20"/>
              <w:rPr>
                <w:sz w:val="22"/>
              </w:rPr>
            </w:pPr>
            <w:r>
              <w:rPr>
                <w:sz w:val="22"/>
              </w:rPr>
              <w:t>24 Jul (W)</w:t>
            </w:r>
          </w:p>
        </w:tc>
        <w:tc>
          <w:tcPr>
            <w:tcW w:w="3510" w:type="dxa"/>
          </w:tcPr>
          <w:p w14:paraId="4608DC1A" w14:textId="77777777" w:rsidR="009215D4" w:rsidRDefault="00182397">
            <w:pPr>
              <w:ind w:right="-20"/>
              <w:jc w:val="left"/>
              <w:rPr>
                <w:sz w:val="22"/>
              </w:rPr>
            </w:pPr>
            <w:r>
              <w:rPr>
                <w:sz w:val="22"/>
              </w:rPr>
              <w:t>What is Biblical Theology?</w:t>
            </w:r>
          </w:p>
          <w:p w14:paraId="5CF0AA16" w14:textId="77777777" w:rsidR="009215D4" w:rsidRDefault="00182397">
            <w:pPr>
              <w:ind w:right="-20"/>
              <w:jc w:val="left"/>
              <w:rPr>
                <w:sz w:val="22"/>
              </w:rPr>
            </w:pPr>
            <w:r>
              <w:rPr>
                <w:sz w:val="22"/>
              </w:rPr>
              <w:t>Why is it Important?</w:t>
            </w:r>
          </w:p>
        </w:tc>
        <w:tc>
          <w:tcPr>
            <w:tcW w:w="2700" w:type="dxa"/>
          </w:tcPr>
          <w:p w14:paraId="17B9E343" w14:textId="77777777" w:rsidR="009215D4" w:rsidRDefault="00182397">
            <w:pPr>
              <w:ind w:left="10" w:right="-20"/>
              <w:jc w:val="left"/>
              <w:rPr>
                <w:sz w:val="22"/>
              </w:rPr>
            </w:pPr>
            <w:r>
              <w:rPr>
                <w:sz w:val="22"/>
              </w:rPr>
              <w:t>Goldsworthy, 7-38</w:t>
            </w:r>
          </w:p>
          <w:p w14:paraId="51504FF0" w14:textId="77777777" w:rsidR="009215D4" w:rsidRDefault="00182397">
            <w:pPr>
              <w:ind w:left="10" w:right="-20"/>
              <w:jc w:val="left"/>
              <w:rPr>
                <w:sz w:val="22"/>
              </w:rPr>
            </w:pPr>
            <w:r>
              <w:rPr>
                <w:sz w:val="22"/>
              </w:rPr>
              <w:t>Zuck, 1-6</w:t>
            </w:r>
          </w:p>
        </w:tc>
        <w:tc>
          <w:tcPr>
            <w:tcW w:w="540" w:type="dxa"/>
          </w:tcPr>
          <w:p w14:paraId="111798C9" w14:textId="77777777" w:rsidR="009215D4" w:rsidRDefault="00182397">
            <w:pPr>
              <w:ind w:left="10" w:right="-20"/>
              <w:jc w:val="center"/>
              <w:rPr>
                <w:rFonts w:ascii="Times New Roman" w:hAnsi="Times New Roman"/>
                <w:sz w:val="22"/>
              </w:rPr>
            </w:pPr>
            <w:r>
              <w:rPr>
                <w:rFonts w:ascii="Times New Roman" w:hAnsi="Times New Roman"/>
                <w:sz w:val="22"/>
              </w:rPr>
              <w:t>□</w:t>
            </w:r>
          </w:p>
          <w:p w14:paraId="514D0E64" w14:textId="77777777" w:rsidR="009215D4" w:rsidRDefault="00182397">
            <w:pPr>
              <w:ind w:left="10" w:right="-20"/>
              <w:jc w:val="center"/>
              <w:rPr>
                <w:sz w:val="22"/>
              </w:rPr>
            </w:pPr>
            <w:r>
              <w:rPr>
                <w:rFonts w:ascii="Times New Roman" w:hAnsi="Times New Roman"/>
                <w:sz w:val="22"/>
              </w:rPr>
              <w:t>□</w:t>
            </w:r>
          </w:p>
        </w:tc>
      </w:tr>
      <w:tr w:rsidR="009215D4" w14:paraId="51093A3F" w14:textId="77777777">
        <w:tblPrEx>
          <w:tblCellMar>
            <w:top w:w="0" w:type="dxa"/>
            <w:bottom w:w="0" w:type="dxa"/>
          </w:tblCellMar>
        </w:tblPrEx>
        <w:trPr>
          <w:cantSplit/>
        </w:trPr>
        <w:tc>
          <w:tcPr>
            <w:tcW w:w="700" w:type="dxa"/>
          </w:tcPr>
          <w:p w14:paraId="42200FE7" w14:textId="77777777" w:rsidR="009215D4" w:rsidRDefault="00182397">
            <w:pPr>
              <w:ind w:right="-20"/>
              <w:jc w:val="left"/>
              <w:rPr>
                <w:sz w:val="22"/>
              </w:rPr>
            </w:pPr>
            <w:r>
              <w:rPr>
                <w:sz w:val="22"/>
              </w:rPr>
              <w:t>3</w:t>
            </w:r>
          </w:p>
        </w:tc>
        <w:tc>
          <w:tcPr>
            <w:tcW w:w="1640" w:type="dxa"/>
          </w:tcPr>
          <w:p w14:paraId="630EF29F" w14:textId="77777777" w:rsidR="009215D4" w:rsidRDefault="00182397">
            <w:pPr>
              <w:ind w:left="40" w:right="-20"/>
              <w:rPr>
                <w:sz w:val="22"/>
              </w:rPr>
            </w:pPr>
            <w:r>
              <w:rPr>
                <w:sz w:val="22"/>
              </w:rPr>
              <w:t>29 Jul (M)</w:t>
            </w:r>
          </w:p>
        </w:tc>
        <w:tc>
          <w:tcPr>
            <w:tcW w:w="3510" w:type="dxa"/>
          </w:tcPr>
          <w:p w14:paraId="4F7EB892" w14:textId="77777777" w:rsidR="009215D4" w:rsidRDefault="00182397">
            <w:pPr>
              <w:ind w:right="-20"/>
              <w:rPr>
                <w:sz w:val="22"/>
              </w:rPr>
            </w:pPr>
            <w:r>
              <w:rPr>
                <w:sz w:val="22"/>
              </w:rPr>
              <w:t>The Theme of Scripture</w:t>
            </w:r>
          </w:p>
        </w:tc>
        <w:tc>
          <w:tcPr>
            <w:tcW w:w="2700" w:type="dxa"/>
          </w:tcPr>
          <w:p w14:paraId="4B7B87B7" w14:textId="77777777" w:rsidR="009215D4" w:rsidRDefault="00182397">
            <w:pPr>
              <w:ind w:right="-20"/>
              <w:jc w:val="left"/>
              <w:rPr>
                <w:sz w:val="22"/>
              </w:rPr>
            </w:pPr>
            <w:r>
              <w:rPr>
                <w:sz w:val="22"/>
              </w:rPr>
              <w:t>Goldsworthy, 39-48</w:t>
            </w:r>
          </w:p>
          <w:p w14:paraId="5D1246AE" w14:textId="77777777" w:rsidR="009215D4" w:rsidRDefault="00182397">
            <w:pPr>
              <w:ind w:right="-20"/>
              <w:jc w:val="left"/>
              <w:rPr>
                <w:sz w:val="22"/>
              </w:rPr>
            </w:pPr>
            <w:r>
              <w:rPr>
                <w:sz w:val="22"/>
              </w:rPr>
              <w:t>Zuck, ix-xi, 7-30</w:t>
            </w:r>
          </w:p>
          <w:p w14:paraId="212E5AD4" w14:textId="77777777" w:rsidR="009215D4" w:rsidRDefault="00182397">
            <w:pPr>
              <w:ind w:right="-20"/>
              <w:jc w:val="left"/>
              <w:rPr>
                <w:b/>
                <w:sz w:val="22"/>
              </w:rPr>
            </w:pPr>
            <w:r>
              <w:rPr>
                <w:b/>
                <w:sz w:val="22"/>
              </w:rPr>
              <w:t>Assignment 1</w:t>
            </w:r>
          </w:p>
        </w:tc>
        <w:tc>
          <w:tcPr>
            <w:tcW w:w="540" w:type="dxa"/>
          </w:tcPr>
          <w:p w14:paraId="0A5F33C9" w14:textId="77777777" w:rsidR="009215D4" w:rsidRDefault="00182397">
            <w:pPr>
              <w:ind w:left="10" w:right="-20"/>
              <w:jc w:val="center"/>
              <w:rPr>
                <w:rFonts w:ascii="Times New Roman" w:hAnsi="Times New Roman"/>
                <w:sz w:val="22"/>
              </w:rPr>
            </w:pPr>
            <w:r>
              <w:rPr>
                <w:rFonts w:ascii="Times New Roman" w:hAnsi="Times New Roman"/>
                <w:sz w:val="22"/>
              </w:rPr>
              <w:t>□</w:t>
            </w:r>
          </w:p>
          <w:p w14:paraId="0152656A" w14:textId="77777777" w:rsidR="009215D4" w:rsidRDefault="00182397">
            <w:pPr>
              <w:ind w:left="10" w:right="-20"/>
              <w:jc w:val="center"/>
              <w:rPr>
                <w:rFonts w:ascii="Times New Roman" w:hAnsi="Times New Roman"/>
                <w:sz w:val="22"/>
              </w:rPr>
            </w:pPr>
            <w:r>
              <w:rPr>
                <w:rFonts w:ascii="Times New Roman" w:hAnsi="Times New Roman"/>
                <w:sz w:val="22"/>
              </w:rPr>
              <w:t>□</w:t>
            </w:r>
          </w:p>
        </w:tc>
      </w:tr>
      <w:tr w:rsidR="009215D4" w14:paraId="3AE24D59" w14:textId="77777777">
        <w:tblPrEx>
          <w:tblCellMar>
            <w:top w:w="0" w:type="dxa"/>
            <w:bottom w:w="0" w:type="dxa"/>
          </w:tblCellMar>
        </w:tblPrEx>
        <w:trPr>
          <w:cantSplit/>
        </w:trPr>
        <w:tc>
          <w:tcPr>
            <w:tcW w:w="700" w:type="dxa"/>
          </w:tcPr>
          <w:p w14:paraId="6A0C5934" w14:textId="77777777" w:rsidR="009215D4" w:rsidRDefault="00182397">
            <w:pPr>
              <w:ind w:right="-20"/>
              <w:jc w:val="left"/>
              <w:rPr>
                <w:sz w:val="22"/>
              </w:rPr>
            </w:pPr>
            <w:r>
              <w:rPr>
                <w:sz w:val="22"/>
              </w:rPr>
              <w:t>4</w:t>
            </w:r>
          </w:p>
        </w:tc>
        <w:tc>
          <w:tcPr>
            <w:tcW w:w="1640" w:type="dxa"/>
          </w:tcPr>
          <w:p w14:paraId="76C70EC8" w14:textId="77777777" w:rsidR="009215D4" w:rsidRDefault="00182397">
            <w:pPr>
              <w:ind w:left="40" w:right="-20"/>
              <w:rPr>
                <w:sz w:val="22"/>
              </w:rPr>
            </w:pPr>
            <w:r>
              <w:rPr>
                <w:sz w:val="22"/>
              </w:rPr>
              <w:t>31 Jul (W)</w:t>
            </w:r>
          </w:p>
        </w:tc>
        <w:tc>
          <w:tcPr>
            <w:tcW w:w="3510" w:type="dxa"/>
          </w:tcPr>
          <w:p w14:paraId="4D8F0844" w14:textId="77777777" w:rsidR="009215D4" w:rsidRDefault="00182397">
            <w:pPr>
              <w:ind w:right="-20"/>
              <w:jc w:val="left"/>
              <w:rPr>
                <w:sz w:val="22"/>
              </w:rPr>
            </w:pPr>
            <w:r>
              <w:rPr>
                <w:sz w:val="22"/>
              </w:rPr>
              <w:t xml:space="preserve">Pentateuch 1: </w:t>
            </w:r>
            <w:r>
              <w:rPr>
                <w:b/>
                <w:bCs/>
                <w:sz w:val="22"/>
              </w:rPr>
              <w:t>Presentation 1</w:t>
            </w:r>
            <w:r>
              <w:rPr>
                <w:sz w:val="22"/>
              </w:rPr>
              <w:t xml:space="preserve"> &amp; </w:t>
            </w:r>
          </w:p>
          <w:p w14:paraId="033CEB0E" w14:textId="77777777" w:rsidR="009215D4" w:rsidRDefault="00182397">
            <w:pPr>
              <w:ind w:right="-20"/>
              <w:jc w:val="left"/>
              <w:rPr>
                <w:sz w:val="22"/>
              </w:rPr>
            </w:pPr>
            <w:r>
              <w:rPr>
                <w:sz w:val="22"/>
              </w:rPr>
              <w:t>Genesis-Exodus</w:t>
            </w:r>
          </w:p>
        </w:tc>
        <w:tc>
          <w:tcPr>
            <w:tcW w:w="2700" w:type="dxa"/>
          </w:tcPr>
          <w:p w14:paraId="53121D1A" w14:textId="77777777" w:rsidR="009215D4" w:rsidRDefault="00182397">
            <w:pPr>
              <w:ind w:left="10" w:right="-20"/>
              <w:jc w:val="left"/>
              <w:rPr>
                <w:sz w:val="22"/>
              </w:rPr>
            </w:pPr>
            <w:r>
              <w:rPr>
                <w:sz w:val="22"/>
              </w:rPr>
              <w:t>Goldsworthy, 49-64</w:t>
            </w:r>
          </w:p>
          <w:p w14:paraId="78F33DF2" w14:textId="77777777" w:rsidR="009215D4" w:rsidRDefault="00182397">
            <w:pPr>
              <w:ind w:left="10" w:right="-20"/>
              <w:jc w:val="left"/>
              <w:rPr>
                <w:sz w:val="22"/>
              </w:rPr>
            </w:pPr>
            <w:r>
              <w:rPr>
                <w:sz w:val="22"/>
              </w:rPr>
              <w:t>Zuck, 31-56</w:t>
            </w:r>
          </w:p>
        </w:tc>
        <w:tc>
          <w:tcPr>
            <w:tcW w:w="540" w:type="dxa"/>
          </w:tcPr>
          <w:p w14:paraId="269C530B" w14:textId="77777777" w:rsidR="009215D4" w:rsidRDefault="00182397">
            <w:pPr>
              <w:ind w:left="10" w:right="-20"/>
              <w:jc w:val="center"/>
              <w:rPr>
                <w:rFonts w:ascii="Times New Roman" w:hAnsi="Times New Roman"/>
                <w:sz w:val="22"/>
              </w:rPr>
            </w:pPr>
            <w:r>
              <w:rPr>
                <w:rFonts w:ascii="Times New Roman" w:hAnsi="Times New Roman"/>
                <w:sz w:val="22"/>
              </w:rPr>
              <w:t>□</w:t>
            </w:r>
          </w:p>
          <w:p w14:paraId="562A96A6" w14:textId="77777777" w:rsidR="009215D4" w:rsidRDefault="00182397">
            <w:pPr>
              <w:ind w:left="10" w:right="-20"/>
              <w:jc w:val="center"/>
              <w:rPr>
                <w:sz w:val="22"/>
              </w:rPr>
            </w:pPr>
            <w:r>
              <w:rPr>
                <w:rFonts w:ascii="Times New Roman" w:hAnsi="Times New Roman"/>
                <w:sz w:val="22"/>
              </w:rPr>
              <w:t>□</w:t>
            </w:r>
          </w:p>
        </w:tc>
      </w:tr>
      <w:tr w:rsidR="009215D4" w14:paraId="70B1FF91" w14:textId="77777777">
        <w:tblPrEx>
          <w:tblCellMar>
            <w:top w:w="0" w:type="dxa"/>
            <w:bottom w:w="0" w:type="dxa"/>
          </w:tblCellMar>
        </w:tblPrEx>
        <w:trPr>
          <w:cantSplit/>
        </w:trPr>
        <w:tc>
          <w:tcPr>
            <w:tcW w:w="700" w:type="dxa"/>
            <w:shd w:val="solid" w:color="auto" w:fill="auto"/>
          </w:tcPr>
          <w:p w14:paraId="16BE3084" w14:textId="77777777" w:rsidR="009215D4" w:rsidRDefault="00182397">
            <w:pPr>
              <w:ind w:right="-20"/>
              <w:jc w:val="left"/>
              <w:rPr>
                <w:sz w:val="22"/>
              </w:rPr>
            </w:pPr>
          </w:p>
        </w:tc>
        <w:tc>
          <w:tcPr>
            <w:tcW w:w="1640" w:type="dxa"/>
            <w:shd w:val="solid" w:color="auto" w:fill="auto"/>
          </w:tcPr>
          <w:p w14:paraId="195801FC" w14:textId="77777777" w:rsidR="009215D4" w:rsidRDefault="00182397">
            <w:pPr>
              <w:ind w:right="-20"/>
              <w:rPr>
                <w:sz w:val="22"/>
              </w:rPr>
            </w:pPr>
            <w:r>
              <w:rPr>
                <w:sz w:val="22"/>
              </w:rPr>
              <w:t>1-13 August</w:t>
            </w:r>
          </w:p>
        </w:tc>
        <w:tc>
          <w:tcPr>
            <w:tcW w:w="3510" w:type="dxa"/>
            <w:shd w:val="solid" w:color="auto" w:fill="auto"/>
          </w:tcPr>
          <w:p w14:paraId="6050E5B4" w14:textId="77777777" w:rsidR="009215D4" w:rsidRDefault="00182397">
            <w:pPr>
              <w:ind w:right="-20"/>
              <w:rPr>
                <w:sz w:val="22"/>
              </w:rPr>
            </w:pPr>
            <w:r>
              <w:rPr>
                <w:sz w:val="22"/>
              </w:rPr>
              <w:t xml:space="preserve">Early-Semester Break </w:t>
            </w:r>
          </w:p>
        </w:tc>
        <w:tc>
          <w:tcPr>
            <w:tcW w:w="2700" w:type="dxa"/>
            <w:shd w:val="solid" w:color="auto" w:fill="auto"/>
          </w:tcPr>
          <w:p w14:paraId="1A891D55" w14:textId="77777777" w:rsidR="009215D4" w:rsidRDefault="00182397">
            <w:pPr>
              <w:ind w:left="10" w:right="-20"/>
              <w:rPr>
                <w:sz w:val="22"/>
              </w:rPr>
            </w:pPr>
            <w:r>
              <w:rPr>
                <w:sz w:val="22"/>
              </w:rPr>
              <w:t>None (I’m in USA)</w:t>
            </w:r>
          </w:p>
        </w:tc>
        <w:tc>
          <w:tcPr>
            <w:tcW w:w="540" w:type="dxa"/>
            <w:shd w:val="solid" w:color="auto" w:fill="auto"/>
          </w:tcPr>
          <w:p w14:paraId="193711C9" w14:textId="77777777" w:rsidR="009215D4" w:rsidRDefault="00182397">
            <w:pPr>
              <w:ind w:left="10" w:right="-20"/>
              <w:jc w:val="center"/>
              <w:rPr>
                <w:rFonts w:ascii="Times New Roman" w:hAnsi="Times New Roman"/>
                <w:sz w:val="22"/>
              </w:rPr>
            </w:pPr>
          </w:p>
        </w:tc>
      </w:tr>
      <w:tr w:rsidR="009215D4" w14:paraId="42C91360" w14:textId="77777777">
        <w:tblPrEx>
          <w:tblCellMar>
            <w:top w:w="0" w:type="dxa"/>
            <w:bottom w:w="0" w:type="dxa"/>
          </w:tblCellMar>
        </w:tblPrEx>
        <w:trPr>
          <w:cantSplit/>
        </w:trPr>
        <w:tc>
          <w:tcPr>
            <w:tcW w:w="700" w:type="dxa"/>
          </w:tcPr>
          <w:p w14:paraId="77A65CAD" w14:textId="77777777" w:rsidR="009215D4" w:rsidRDefault="00182397">
            <w:pPr>
              <w:ind w:right="-20"/>
              <w:jc w:val="left"/>
              <w:rPr>
                <w:sz w:val="22"/>
              </w:rPr>
            </w:pPr>
            <w:r>
              <w:rPr>
                <w:sz w:val="22"/>
              </w:rPr>
              <w:t>5</w:t>
            </w:r>
          </w:p>
        </w:tc>
        <w:tc>
          <w:tcPr>
            <w:tcW w:w="1640" w:type="dxa"/>
          </w:tcPr>
          <w:p w14:paraId="443E548E" w14:textId="77777777" w:rsidR="009215D4" w:rsidRDefault="00182397">
            <w:pPr>
              <w:ind w:right="-20"/>
              <w:rPr>
                <w:sz w:val="22"/>
              </w:rPr>
            </w:pPr>
            <w:r>
              <w:rPr>
                <w:sz w:val="22"/>
              </w:rPr>
              <w:t>14 Aug (W)</w:t>
            </w:r>
          </w:p>
        </w:tc>
        <w:tc>
          <w:tcPr>
            <w:tcW w:w="3510" w:type="dxa"/>
          </w:tcPr>
          <w:p w14:paraId="263EA13B" w14:textId="77777777" w:rsidR="009215D4" w:rsidRDefault="00182397">
            <w:pPr>
              <w:ind w:right="-20"/>
              <w:rPr>
                <w:sz w:val="22"/>
              </w:rPr>
            </w:pPr>
            <w:r>
              <w:rPr>
                <w:sz w:val="22"/>
              </w:rPr>
              <w:t>Pen</w:t>
            </w:r>
            <w:r>
              <w:rPr>
                <w:sz w:val="22"/>
              </w:rPr>
              <w:t>tateuch 2: Lev-Deut</w:t>
            </w:r>
          </w:p>
        </w:tc>
        <w:tc>
          <w:tcPr>
            <w:tcW w:w="2700" w:type="dxa"/>
          </w:tcPr>
          <w:p w14:paraId="4BBC1F83" w14:textId="77777777" w:rsidR="009215D4" w:rsidRDefault="00182397">
            <w:pPr>
              <w:ind w:left="10" w:right="-20"/>
              <w:rPr>
                <w:sz w:val="22"/>
              </w:rPr>
            </w:pPr>
            <w:r>
              <w:rPr>
                <w:sz w:val="22"/>
              </w:rPr>
              <w:t>Zuck, 56-87</w:t>
            </w:r>
          </w:p>
        </w:tc>
        <w:tc>
          <w:tcPr>
            <w:tcW w:w="540" w:type="dxa"/>
          </w:tcPr>
          <w:p w14:paraId="0B11BE95" w14:textId="77777777" w:rsidR="009215D4" w:rsidRDefault="00182397">
            <w:pPr>
              <w:ind w:left="10" w:right="-20"/>
              <w:jc w:val="center"/>
              <w:rPr>
                <w:sz w:val="22"/>
              </w:rPr>
            </w:pPr>
            <w:r>
              <w:rPr>
                <w:rFonts w:ascii="Times New Roman" w:hAnsi="Times New Roman"/>
                <w:sz w:val="22"/>
              </w:rPr>
              <w:t>□</w:t>
            </w:r>
          </w:p>
        </w:tc>
      </w:tr>
      <w:tr w:rsidR="009215D4" w14:paraId="406381F7" w14:textId="77777777">
        <w:tblPrEx>
          <w:tblCellMar>
            <w:top w:w="0" w:type="dxa"/>
            <w:bottom w:w="0" w:type="dxa"/>
          </w:tblCellMar>
        </w:tblPrEx>
        <w:trPr>
          <w:cantSplit/>
        </w:trPr>
        <w:tc>
          <w:tcPr>
            <w:tcW w:w="700" w:type="dxa"/>
          </w:tcPr>
          <w:p w14:paraId="36F91B06" w14:textId="77777777" w:rsidR="009215D4" w:rsidRDefault="00182397">
            <w:pPr>
              <w:ind w:right="-20"/>
              <w:jc w:val="left"/>
              <w:rPr>
                <w:sz w:val="22"/>
              </w:rPr>
            </w:pPr>
            <w:r>
              <w:rPr>
                <w:sz w:val="22"/>
              </w:rPr>
              <w:t>6</w:t>
            </w:r>
          </w:p>
        </w:tc>
        <w:tc>
          <w:tcPr>
            <w:tcW w:w="1640" w:type="dxa"/>
          </w:tcPr>
          <w:p w14:paraId="0D8E8428" w14:textId="77777777" w:rsidR="009215D4" w:rsidRDefault="00182397">
            <w:pPr>
              <w:ind w:right="-20"/>
              <w:rPr>
                <w:sz w:val="22"/>
              </w:rPr>
            </w:pPr>
            <w:r>
              <w:rPr>
                <w:sz w:val="22"/>
              </w:rPr>
              <w:t>19 Aug (M)</w:t>
            </w:r>
          </w:p>
        </w:tc>
        <w:tc>
          <w:tcPr>
            <w:tcW w:w="3510" w:type="dxa"/>
          </w:tcPr>
          <w:p w14:paraId="2F70B73E" w14:textId="77777777" w:rsidR="009215D4" w:rsidRDefault="00182397">
            <w:pPr>
              <w:ind w:right="-20"/>
              <w:rPr>
                <w:sz w:val="22"/>
              </w:rPr>
            </w:pPr>
            <w:r>
              <w:rPr>
                <w:sz w:val="22"/>
              </w:rPr>
              <w:t xml:space="preserve">Historical Books 1: </w:t>
            </w:r>
            <w:r>
              <w:rPr>
                <w:b/>
                <w:sz w:val="22"/>
              </w:rPr>
              <w:t xml:space="preserve">Presentation 2 </w:t>
            </w:r>
            <w:r>
              <w:rPr>
                <w:sz w:val="22"/>
              </w:rPr>
              <w:t>&amp; Joshua-Ruth</w:t>
            </w:r>
          </w:p>
        </w:tc>
        <w:tc>
          <w:tcPr>
            <w:tcW w:w="2700" w:type="dxa"/>
          </w:tcPr>
          <w:p w14:paraId="12328EA8" w14:textId="77777777" w:rsidR="009215D4" w:rsidRDefault="00182397">
            <w:pPr>
              <w:ind w:left="10" w:right="-20"/>
              <w:jc w:val="left"/>
              <w:rPr>
                <w:sz w:val="22"/>
              </w:rPr>
            </w:pPr>
            <w:r>
              <w:rPr>
                <w:sz w:val="22"/>
              </w:rPr>
              <w:t>Goldsworthy, 64-67</w:t>
            </w:r>
          </w:p>
          <w:p w14:paraId="3897814C" w14:textId="77777777" w:rsidR="009215D4" w:rsidRDefault="00182397">
            <w:pPr>
              <w:ind w:left="10" w:right="-20"/>
              <w:jc w:val="left"/>
              <w:rPr>
                <w:sz w:val="22"/>
              </w:rPr>
            </w:pPr>
            <w:r>
              <w:rPr>
                <w:sz w:val="22"/>
              </w:rPr>
              <w:t>Zuck, 89-113</w:t>
            </w:r>
          </w:p>
          <w:p w14:paraId="27481847" w14:textId="77777777" w:rsidR="009215D4" w:rsidRDefault="00182397">
            <w:pPr>
              <w:ind w:left="10" w:right="-20"/>
              <w:jc w:val="left"/>
              <w:rPr>
                <w:b/>
                <w:sz w:val="22"/>
              </w:rPr>
            </w:pPr>
            <w:r>
              <w:rPr>
                <w:b/>
                <w:sz w:val="22"/>
              </w:rPr>
              <w:t>Assignment 2</w:t>
            </w:r>
          </w:p>
        </w:tc>
        <w:tc>
          <w:tcPr>
            <w:tcW w:w="540" w:type="dxa"/>
          </w:tcPr>
          <w:p w14:paraId="13D82334" w14:textId="77777777" w:rsidR="009215D4" w:rsidRDefault="00182397">
            <w:pPr>
              <w:ind w:left="10" w:right="-20"/>
              <w:jc w:val="center"/>
              <w:rPr>
                <w:sz w:val="22"/>
              </w:rPr>
            </w:pPr>
            <w:r>
              <w:rPr>
                <w:sz w:val="22"/>
              </w:rPr>
              <w:t>□</w:t>
            </w:r>
          </w:p>
          <w:p w14:paraId="65CB3956" w14:textId="77777777" w:rsidR="009215D4" w:rsidRDefault="00182397">
            <w:pPr>
              <w:ind w:left="10" w:right="-20"/>
              <w:jc w:val="center"/>
              <w:rPr>
                <w:sz w:val="22"/>
              </w:rPr>
            </w:pPr>
            <w:r>
              <w:rPr>
                <w:sz w:val="22"/>
              </w:rPr>
              <w:t>□</w:t>
            </w:r>
          </w:p>
        </w:tc>
      </w:tr>
      <w:tr w:rsidR="009215D4" w14:paraId="129F5C8E" w14:textId="77777777">
        <w:tblPrEx>
          <w:tblCellMar>
            <w:top w:w="0" w:type="dxa"/>
            <w:bottom w:w="0" w:type="dxa"/>
          </w:tblCellMar>
        </w:tblPrEx>
        <w:trPr>
          <w:cantSplit/>
        </w:trPr>
        <w:tc>
          <w:tcPr>
            <w:tcW w:w="700" w:type="dxa"/>
          </w:tcPr>
          <w:p w14:paraId="447DC5E2" w14:textId="77777777" w:rsidR="009215D4" w:rsidRDefault="00182397">
            <w:pPr>
              <w:ind w:right="-20"/>
              <w:jc w:val="left"/>
              <w:rPr>
                <w:sz w:val="22"/>
              </w:rPr>
            </w:pPr>
            <w:r>
              <w:rPr>
                <w:sz w:val="22"/>
              </w:rPr>
              <w:t>7</w:t>
            </w:r>
          </w:p>
        </w:tc>
        <w:tc>
          <w:tcPr>
            <w:tcW w:w="1640" w:type="dxa"/>
          </w:tcPr>
          <w:p w14:paraId="281D512F" w14:textId="77777777" w:rsidR="009215D4" w:rsidRDefault="00182397">
            <w:pPr>
              <w:ind w:right="-20"/>
              <w:rPr>
                <w:sz w:val="22"/>
              </w:rPr>
            </w:pPr>
            <w:r>
              <w:rPr>
                <w:sz w:val="22"/>
              </w:rPr>
              <w:t>21 Aug (W)</w:t>
            </w:r>
          </w:p>
        </w:tc>
        <w:tc>
          <w:tcPr>
            <w:tcW w:w="3510" w:type="dxa"/>
          </w:tcPr>
          <w:p w14:paraId="07C04900" w14:textId="77777777" w:rsidR="009215D4" w:rsidRDefault="00182397">
            <w:pPr>
              <w:ind w:right="-20"/>
              <w:rPr>
                <w:sz w:val="22"/>
              </w:rPr>
            </w:pPr>
            <w:r>
              <w:rPr>
                <w:sz w:val="22"/>
              </w:rPr>
              <w:t>Historical Books 2: Sam-Kings</w:t>
            </w:r>
          </w:p>
        </w:tc>
        <w:tc>
          <w:tcPr>
            <w:tcW w:w="2700" w:type="dxa"/>
          </w:tcPr>
          <w:p w14:paraId="76BD3F11" w14:textId="77777777" w:rsidR="009215D4" w:rsidRDefault="00182397">
            <w:pPr>
              <w:ind w:left="10" w:right="-20"/>
              <w:jc w:val="left"/>
              <w:rPr>
                <w:sz w:val="22"/>
              </w:rPr>
            </w:pPr>
            <w:r>
              <w:rPr>
                <w:sz w:val="22"/>
              </w:rPr>
              <w:t>Goldsworthy, 68-73</w:t>
            </w:r>
          </w:p>
          <w:p w14:paraId="5529669C" w14:textId="77777777" w:rsidR="009215D4" w:rsidRDefault="00182397">
            <w:pPr>
              <w:ind w:left="10" w:right="-20"/>
              <w:jc w:val="left"/>
              <w:rPr>
                <w:sz w:val="22"/>
              </w:rPr>
            </w:pPr>
            <w:r>
              <w:rPr>
                <w:sz w:val="22"/>
              </w:rPr>
              <w:t>Zuck, 115-155</w:t>
            </w:r>
          </w:p>
        </w:tc>
        <w:tc>
          <w:tcPr>
            <w:tcW w:w="540" w:type="dxa"/>
          </w:tcPr>
          <w:p w14:paraId="30525D31" w14:textId="77777777" w:rsidR="009215D4" w:rsidRDefault="00182397">
            <w:pPr>
              <w:ind w:left="10" w:right="-20"/>
              <w:jc w:val="center"/>
              <w:rPr>
                <w:rFonts w:ascii="Times New Roman" w:hAnsi="Times New Roman"/>
                <w:sz w:val="22"/>
              </w:rPr>
            </w:pPr>
            <w:r>
              <w:rPr>
                <w:rFonts w:ascii="Times New Roman" w:hAnsi="Times New Roman"/>
                <w:sz w:val="22"/>
              </w:rPr>
              <w:t>□</w:t>
            </w:r>
          </w:p>
          <w:p w14:paraId="62CDF791" w14:textId="77777777" w:rsidR="009215D4" w:rsidRDefault="00182397">
            <w:pPr>
              <w:ind w:left="10" w:right="-20"/>
              <w:jc w:val="center"/>
              <w:rPr>
                <w:sz w:val="22"/>
              </w:rPr>
            </w:pPr>
            <w:r>
              <w:rPr>
                <w:rFonts w:ascii="Times New Roman" w:hAnsi="Times New Roman"/>
                <w:sz w:val="22"/>
              </w:rPr>
              <w:t>□</w:t>
            </w:r>
          </w:p>
        </w:tc>
      </w:tr>
      <w:tr w:rsidR="009215D4" w14:paraId="4E54D24A" w14:textId="77777777">
        <w:tblPrEx>
          <w:tblCellMar>
            <w:top w:w="0" w:type="dxa"/>
            <w:bottom w:w="0" w:type="dxa"/>
          </w:tblCellMar>
        </w:tblPrEx>
        <w:trPr>
          <w:cantSplit/>
        </w:trPr>
        <w:tc>
          <w:tcPr>
            <w:tcW w:w="700" w:type="dxa"/>
          </w:tcPr>
          <w:p w14:paraId="06AE7620" w14:textId="77777777" w:rsidR="009215D4" w:rsidRDefault="00182397">
            <w:pPr>
              <w:ind w:right="-20"/>
              <w:jc w:val="left"/>
              <w:rPr>
                <w:sz w:val="22"/>
              </w:rPr>
            </w:pPr>
            <w:r>
              <w:rPr>
                <w:sz w:val="22"/>
              </w:rPr>
              <w:t>8</w:t>
            </w:r>
          </w:p>
        </w:tc>
        <w:tc>
          <w:tcPr>
            <w:tcW w:w="1640" w:type="dxa"/>
          </w:tcPr>
          <w:p w14:paraId="6DF6687D" w14:textId="77777777" w:rsidR="009215D4" w:rsidRDefault="00182397">
            <w:pPr>
              <w:ind w:right="-20"/>
              <w:rPr>
                <w:sz w:val="22"/>
              </w:rPr>
            </w:pPr>
            <w:r>
              <w:rPr>
                <w:sz w:val="22"/>
              </w:rPr>
              <w:t>26 Aug (M)</w:t>
            </w:r>
          </w:p>
        </w:tc>
        <w:tc>
          <w:tcPr>
            <w:tcW w:w="3510" w:type="dxa"/>
          </w:tcPr>
          <w:p w14:paraId="21136C76" w14:textId="77777777" w:rsidR="009215D4" w:rsidRDefault="00182397">
            <w:pPr>
              <w:ind w:right="-20"/>
              <w:rPr>
                <w:sz w:val="22"/>
              </w:rPr>
            </w:pPr>
            <w:r>
              <w:rPr>
                <w:sz w:val="22"/>
              </w:rPr>
              <w:t>Historical Book</w:t>
            </w:r>
            <w:r>
              <w:rPr>
                <w:sz w:val="22"/>
              </w:rPr>
              <w:t>s 3: Chron.-Esther</w:t>
            </w:r>
          </w:p>
        </w:tc>
        <w:tc>
          <w:tcPr>
            <w:tcW w:w="2700" w:type="dxa"/>
          </w:tcPr>
          <w:p w14:paraId="0134B7D3" w14:textId="77777777" w:rsidR="009215D4" w:rsidRDefault="00182397">
            <w:pPr>
              <w:ind w:left="10" w:right="-20"/>
              <w:jc w:val="left"/>
              <w:rPr>
                <w:sz w:val="22"/>
              </w:rPr>
            </w:pPr>
            <w:r>
              <w:rPr>
                <w:sz w:val="22"/>
              </w:rPr>
              <w:t>Goldsworthy, 103-110</w:t>
            </w:r>
          </w:p>
          <w:p w14:paraId="5E7CBBAB" w14:textId="77777777" w:rsidR="009215D4" w:rsidRDefault="00182397">
            <w:pPr>
              <w:ind w:left="10" w:right="-20"/>
              <w:jc w:val="left"/>
              <w:rPr>
                <w:sz w:val="22"/>
              </w:rPr>
            </w:pPr>
            <w:r>
              <w:rPr>
                <w:sz w:val="22"/>
              </w:rPr>
              <w:t>Zuck, 157-205</w:t>
            </w:r>
          </w:p>
        </w:tc>
        <w:tc>
          <w:tcPr>
            <w:tcW w:w="540" w:type="dxa"/>
          </w:tcPr>
          <w:p w14:paraId="72387ACB" w14:textId="77777777" w:rsidR="009215D4" w:rsidRDefault="00182397">
            <w:pPr>
              <w:ind w:left="10" w:right="-20"/>
              <w:jc w:val="center"/>
              <w:rPr>
                <w:rFonts w:ascii="Times New Roman" w:hAnsi="Times New Roman"/>
                <w:sz w:val="22"/>
              </w:rPr>
            </w:pPr>
            <w:r>
              <w:rPr>
                <w:rFonts w:ascii="Times New Roman" w:hAnsi="Times New Roman"/>
                <w:sz w:val="22"/>
              </w:rPr>
              <w:t>□</w:t>
            </w:r>
          </w:p>
          <w:p w14:paraId="7BCBA3B8" w14:textId="77777777" w:rsidR="009215D4" w:rsidRDefault="00182397">
            <w:pPr>
              <w:ind w:left="10" w:right="-20"/>
              <w:jc w:val="center"/>
              <w:rPr>
                <w:sz w:val="22"/>
              </w:rPr>
            </w:pPr>
            <w:r>
              <w:rPr>
                <w:rFonts w:ascii="Times New Roman" w:hAnsi="Times New Roman"/>
                <w:sz w:val="22"/>
              </w:rPr>
              <w:t>□</w:t>
            </w:r>
          </w:p>
        </w:tc>
      </w:tr>
      <w:tr w:rsidR="009215D4" w14:paraId="1F1261F6" w14:textId="77777777">
        <w:tblPrEx>
          <w:tblCellMar>
            <w:top w:w="0" w:type="dxa"/>
            <w:bottom w:w="0" w:type="dxa"/>
          </w:tblCellMar>
        </w:tblPrEx>
        <w:trPr>
          <w:cantSplit/>
        </w:trPr>
        <w:tc>
          <w:tcPr>
            <w:tcW w:w="700" w:type="dxa"/>
          </w:tcPr>
          <w:p w14:paraId="271431E2" w14:textId="77777777" w:rsidR="009215D4" w:rsidRDefault="00182397">
            <w:pPr>
              <w:ind w:right="-20"/>
              <w:jc w:val="left"/>
              <w:rPr>
                <w:sz w:val="22"/>
              </w:rPr>
            </w:pPr>
            <w:r>
              <w:rPr>
                <w:sz w:val="22"/>
              </w:rPr>
              <w:t>9</w:t>
            </w:r>
          </w:p>
        </w:tc>
        <w:tc>
          <w:tcPr>
            <w:tcW w:w="1640" w:type="dxa"/>
          </w:tcPr>
          <w:p w14:paraId="4CCA6C24" w14:textId="77777777" w:rsidR="009215D4" w:rsidRDefault="00182397">
            <w:pPr>
              <w:ind w:right="-20"/>
              <w:rPr>
                <w:sz w:val="22"/>
              </w:rPr>
            </w:pPr>
            <w:r>
              <w:rPr>
                <w:sz w:val="22"/>
              </w:rPr>
              <w:t>28 Aug (W)</w:t>
            </w:r>
          </w:p>
        </w:tc>
        <w:tc>
          <w:tcPr>
            <w:tcW w:w="3510" w:type="dxa"/>
          </w:tcPr>
          <w:p w14:paraId="0CA36E08" w14:textId="77777777" w:rsidR="009215D4" w:rsidRDefault="00182397">
            <w:pPr>
              <w:ind w:right="-20"/>
              <w:rPr>
                <w:sz w:val="22"/>
              </w:rPr>
            </w:pPr>
            <w:r>
              <w:rPr>
                <w:sz w:val="22"/>
              </w:rPr>
              <w:t xml:space="preserve">Poetic Literature 1: </w:t>
            </w:r>
            <w:r>
              <w:rPr>
                <w:b/>
                <w:sz w:val="22"/>
              </w:rPr>
              <w:t xml:space="preserve">Presentation 3 </w:t>
            </w:r>
            <w:r>
              <w:rPr>
                <w:sz w:val="22"/>
              </w:rPr>
              <w:t>&amp; Job-Song</w:t>
            </w:r>
          </w:p>
        </w:tc>
        <w:tc>
          <w:tcPr>
            <w:tcW w:w="2700" w:type="dxa"/>
          </w:tcPr>
          <w:p w14:paraId="74C0F149" w14:textId="77777777" w:rsidR="009215D4" w:rsidRDefault="00182397">
            <w:pPr>
              <w:ind w:left="10" w:right="-20"/>
              <w:jc w:val="left"/>
              <w:rPr>
                <w:sz w:val="22"/>
              </w:rPr>
            </w:pPr>
            <w:r>
              <w:rPr>
                <w:sz w:val="22"/>
              </w:rPr>
              <w:t>Zuck, 207-255</w:t>
            </w:r>
          </w:p>
          <w:p w14:paraId="28F56931" w14:textId="77777777" w:rsidR="009215D4" w:rsidRDefault="00182397">
            <w:pPr>
              <w:ind w:left="10" w:right="-20"/>
              <w:jc w:val="left"/>
              <w:rPr>
                <w:b/>
                <w:sz w:val="22"/>
              </w:rPr>
            </w:pPr>
            <w:r>
              <w:rPr>
                <w:b/>
                <w:sz w:val="22"/>
              </w:rPr>
              <w:t>Assignment 3</w:t>
            </w:r>
          </w:p>
        </w:tc>
        <w:tc>
          <w:tcPr>
            <w:tcW w:w="540" w:type="dxa"/>
          </w:tcPr>
          <w:p w14:paraId="69D15763" w14:textId="77777777" w:rsidR="009215D4" w:rsidRDefault="00182397">
            <w:pPr>
              <w:ind w:left="10" w:right="-20"/>
              <w:jc w:val="center"/>
              <w:rPr>
                <w:sz w:val="22"/>
              </w:rPr>
            </w:pPr>
            <w:r>
              <w:rPr>
                <w:sz w:val="22"/>
              </w:rPr>
              <w:t>□</w:t>
            </w:r>
          </w:p>
        </w:tc>
      </w:tr>
      <w:tr w:rsidR="009215D4" w14:paraId="2675A62B" w14:textId="77777777">
        <w:tblPrEx>
          <w:tblCellMar>
            <w:top w:w="0" w:type="dxa"/>
            <w:bottom w:w="0" w:type="dxa"/>
          </w:tblCellMar>
        </w:tblPrEx>
        <w:trPr>
          <w:cantSplit/>
        </w:trPr>
        <w:tc>
          <w:tcPr>
            <w:tcW w:w="700" w:type="dxa"/>
            <w:shd w:val="solid" w:color="auto" w:fill="auto"/>
          </w:tcPr>
          <w:p w14:paraId="1F44CA8C" w14:textId="77777777" w:rsidR="009215D4" w:rsidRDefault="00182397">
            <w:pPr>
              <w:ind w:right="-20"/>
              <w:jc w:val="left"/>
              <w:rPr>
                <w:sz w:val="22"/>
              </w:rPr>
            </w:pPr>
          </w:p>
        </w:tc>
        <w:tc>
          <w:tcPr>
            <w:tcW w:w="1640" w:type="dxa"/>
            <w:shd w:val="solid" w:color="auto" w:fill="auto"/>
          </w:tcPr>
          <w:p w14:paraId="2D1B2ED5" w14:textId="77777777" w:rsidR="009215D4" w:rsidRDefault="00182397">
            <w:pPr>
              <w:ind w:right="-20"/>
              <w:rPr>
                <w:sz w:val="22"/>
              </w:rPr>
            </w:pPr>
            <w:r>
              <w:rPr>
                <w:sz w:val="22"/>
              </w:rPr>
              <w:t>2-6 Sept</w:t>
            </w:r>
          </w:p>
        </w:tc>
        <w:tc>
          <w:tcPr>
            <w:tcW w:w="3510" w:type="dxa"/>
            <w:shd w:val="solid" w:color="auto" w:fill="auto"/>
          </w:tcPr>
          <w:p w14:paraId="06E07048" w14:textId="77777777" w:rsidR="009215D4" w:rsidRDefault="00182397">
            <w:pPr>
              <w:ind w:right="-20"/>
              <w:rPr>
                <w:sz w:val="22"/>
              </w:rPr>
            </w:pPr>
            <w:r>
              <w:rPr>
                <w:sz w:val="22"/>
              </w:rPr>
              <w:t>Mid-Semester Break</w:t>
            </w:r>
          </w:p>
        </w:tc>
        <w:tc>
          <w:tcPr>
            <w:tcW w:w="2700" w:type="dxa"/>
            <w:shd w:val="solid" w:color="auto" w:fill="auto"/>
          </w:tcPr>
          <w:p w14:paraId="6B4037E5" w14:textId="77777777" w:rsidR="009215D4" w:rsidRDefault="00182397">
            <w:pPr>
              <w:ind w:left="10" w:right="-20"/>
              <w:rPr>
                <w:sz w:val="22"/>
              </w:rPr>
            </w:pPr>
            <w:r>
              <w:rPr>
                <w:sz w:val="22"/>
              </w:rPr>
              <w:t>None</w:t>
            </w:r>
          </w:p>
        </w:tc>
        <w:tc>
          <w:tcPr>
            <w:tcW w:w="540" w:type="dxa"/>
            <w:shd w:val="solid" w:color="auto" w:fill="auto"/>
          </w:tcPr>
          <w:p w14:paraId="19AD3FCF" w14:textId="77777777" w:rsidR="009215D4" w:rsidRDefault="00182397">
            <w:pPr>
              <w:ind w:left="10" w:right="-20"/>
              <w:jc w:val="center"/>
              <w:rPr>
                <w:rFonts w:ascii="Times New Roman" w:hAnsi="Times New Roman"/>
                <w:sz w:val="22"/>
              </w:rPr>
            </w:pPr>
          </w:p>
        </w:tc>
      </w:tr>
      <w:tr w:rsidR="009215D4" w14:paraId="0805E1EB" w14:textId="77777777">
        <w:tblPrEx>
          <w:tblCellMar>
            <w:top w:w="0" w:type="dxa"/>
            <w:bottom w:w="0" w:type="dxa"/>
          </w:tblCellMar>
        </w:tblPrEx>
        <w:trPr>
          <w:cantSplit/>
        </w:trPr>
        <w:tc>
          <w:tcPr>
            <w:tcW w:w="700" w:type="dxa"/>
          </w:tcPr>
          <w:p w14:paraId="0A747B6B" w14:textId="77777777" w:rsidR="009215D4" w:rsidRDefault="00182397">
            <w:pPr>
              <w:ind w:right="-20"/>
              <w:jc w:val="left"/>
              <w:rPr>
                <w:sz w:val="22"/>
              </w:rPr>
            </w:pPr>
            <w:r>
              <w:rPr>
                <w:sz w:val="22"/>
              </w:rPr>
              <w:t>10</w:t>
            </w:r>
          </w:p>
        </w:tc>
        <w:tc>
          <w:tcPr>
            <w:tcW w:w="1640" w:type="dxa"/>
          </w:tcPr>
          <w:p w14:paraId="31AF6966" w14:textId="77777777" w:rsidR="009215D4" w:rsidRDefault="00182397">
            <w:pPr>
              <w:ind w:right="-20"/>
              <w:rPr>
                <w:sz w:val="22"/>
              </w:rPr>
            </w:pPr>
            <w:r>
              <w:rPr>
                <w:sz w:val="22"/>
              </w:rPr>
              <w:t>9 Sept (M)</w:t>
            </w:r>
          </w:p>
        </w:tc>
        <w:tc>
          <w:tcPr>
            <w:tcW w:w="3510" w:type="dxa"/>
          </w:tcPr>
          <w:p w14:paraId="316B4A5E" w14:textId="77777777" w:rsidR="009215D4" w:rsidRDefault="00182397">
            <w:pPr>
              <w:ind w:right="-20"/>
              <w:rPr>
                <w:sz w:val="22"/>
              </w:rPr>
            </w:pPr>
            <w:r>
              <w:rPr>
                <w:sz w:val="22"/>
              </w:rPr>
              <w:t>Poetic Literature 2: Psalms</w:t>
            </w:r>
          </w:p>
        </w:tc>
        <w:tc>
          <w:tcPr>
            <w:tcW w:w="2700" w:type="dxa"/>
          </w:tcPr>
          <w:p w14:paraId="7C10C998" w14:textId="77777777" w:rsidR="009215D4" w:rsidRDefault="00182397">
            <w:pPr>
              <w:ind w:left="10" w:right="-20"/>
              <w:rPr>
                <w:sz w:val="22"/>
              </w:rPr>
            </w:pPr>
            <w:r>
              <w:rPr>
                <w:sz w:val="22"/>
              </w:rPr>
              <w:t>Zuck, 257-304</w:t>
            </w:r>
          </w:p>
        </w:tc>
        <w:tc>
          <w:tcPr>
            <w:tcW w:w="540" w:type="dxa"/>
          </w:tcPr>
          <w:p w14:paraId="2B12B711" w14:textId="77777777" w:rsidR="009215D4" w:rsidRDefault="00182397">
            <w:pPr>
              <w:ind w:left="10" w:right="-20"/>
              <w:jc w:val="center"/>
              <w:rPr>
                <w:sz w:val="22"/>
              </w:rPr>
            </w:pPr>
            <w:r>
              <w:rPr>
                <w:rFonts w:ascii="Times New Roman" w:hAnsi="Times New Roman"/>
                <w:sz w:val="22"/>
              </w:rPr>
              <w:t>□</w:t>
            </w:r>
          </w:p>
        </w:tc>
      </w:tr>
      <w:tr w:rsidR="009215D4" w14:paraId="0557933A" w14:textId="77777777">
        <w:tblPrEx>
          <w:tblCellMar>
            <w:top w:w="0" w:type="dxa"/>
            <w:bottom w:w="0" w:type="dxa"/>
          </w:tblCellMar>
        </w:tblPrEx>
        <w:trPr>
          <w:cantSplit/>
        </w:trPr>
        <w:tc>
          <w:tcPr>
            <w:tcW w:w="700" w:type="dxa"/>
          </w:tcPr>
          <w:p w14:paraId="64B8A692" w14:textId="77777777" w:rsidR="009215D4" w:rsidRDefault="00182397">
            <w:pPr>
              <w:ind w:right="-20"/>
              <w:jc w:val="left"/>
              <w:rPr>
                <w:sz w:val="22"/>
              </w:rPr>
            </w:pPr>
            <w:r>
              <w:rPr>
                <w:sz w:val="22"/>
              </w:rPr>
              <w:t>11</w:t>
            </w:r>
          </w:p>
        </w:tc>
        <w:tc>
          <w:tcPr>
            <w:tcW w:w="1640" w:type="dxa"/>
          </w:tcPr>
          <w:p w14:paraId="1ADB23B4" w14:textId="77777777" w:rsidR="009215D4" w:rsidRDefault="00182397">
            <w:pPr>
              <w:ind w:left="40" w:right="-20"/>
              <w:rPr>
                <w:sz w:val="22"/>
              </w:rPr>
            </w:pPr>
            <w:r>
              <w:rPr>
                <w:sz w:val="22"/>
              </w:rPr>
              <w:t>11 Sept (</w:t>
            </w:r>
            <w:r>
              <w:rPr>
                <w:sz w:val="22"/>
              </w:rPr>
              <w:t>W)</w:t>
            </w:r>
          </w:p>
        </w:tc>
        <w:tc>
          <w:tcPr>
            <w:tcW w:w="3510" w:type="dxa"/>
          </w:tcPr>
          <w:p w14:paraId="63F5831C" w14:textId="77777777" w:rsidR="009215D4" w:rsidRDefault="00182397">
            <w:pPr>
              <w:ind w:right="-20"/>
              <w:rPr>
                <w:sz w:val="22"/>
              </w:rPr>
            </w:pPr>
            <w:r>
              <w:rPr>
                <w:sz w:val="22"/>
              </w:rPr>
              <w:t xml:space="preserve">Prophets 1: </w:t>
            </w:r>
            <w:r>
              <w:rPr>
                <w:b/>
                <w:bCs/>
                <w:sz w:val="22"/>
              </w:rPr>
              <w:t>Presentation 4</w:t>
            </w:r>
            <w:r>
              <w:rPr>
                <w:sz w:val="22"/>
              </w:rPr>
              <w:t xml:space="preserve"> </w:t>
            </w:r>
          </w:p>
          <w:p w14:paraId="5CB3B764" w14:textId="77777777" w:rsidR="009215D4" w:rsidRDefault="00182397">
            <w:pPr>
              <w:ind w:right="-20"/>
              <w:rPr>
                <w:sz w:val="22"/>
              </w:rPr>
            </w:pPr>
            <w:r>
              <w:rPr>
                <w:sz w:val="22"/>
              </w:rPr>
              <w:t>&amp; Isaiah</w:t>
            </w:r>
          </w:p>
        </w:tc>
        <w:tc>
          <w:tcPr>
            <w:tcW w:w="2700" w:type="dxa"/>
          </w:tcPr>
          <w:p w14:paraId="758F5895" w14:textId="77777777" w:rsidR="009215D4" w:rsidRDefault="00182397">
            <w:pPr>
              <w:ind w:left="10" w:right="-20"/>
              <w:jc w:val="left"/>
              <w:rPr>
                <w:sz w:val="22"/>
              </w:rPr>
            </w:pPr>
            <w:r>
              <w:rPr>
                <w:sz w:val="22"/>
              </w:rPr>
              <w:t>Goldsworthy, 74-83</w:t>
            </w:r>
          </w:p>
          <w:p w14:paraId="1746437E" w14:textId="77777777" w:rsidR="009215D4" w:rsidRDefault="00182397">
            <w:pPr>
              <w:ind w:left="10" w:right="-20"/>
              <w:jc w:val="left"/>
              <w:rPr>
                <w:sz w:val="22"/>
              </w:rPr>
            </w:pPr>
            <w:r>
              <w:rPr>
                <w:sz w:val="22"/>
              </w:rPr>
              <w:t>Zuck, 305-340</w:t>
            </w:r>
          </w:p>
        </w:tc>
        <w:tc>
          <w:tcPr>
            <w:tcW w:w="540" w:type="dxa"/>
          </w:tcPr>
          <w:p w14:paraId="7D97F9E2" w14:textId="77777777" w:rsidR="009215D4" w:rsidRDefault="00182397">
            <w:pPr>
              <w:ind w:left="10" w:right="-20"/>
              <w:jc w:val="center"/>
              <w:rPr>
                <w:rFonts w:ascii="Times New Roman" w:hAnsi="Times New Roman"/>
                <w:sz w:val="22"/>
              </w:rPr>
            </w:pPr>
            <w:r>
              <w:rPr>
                <w:rFonts w:ascii="Times New Roman" w:hAnsi="Times New Roman"/>
                <w:sz w:val="22"/>
              </w:rPr>
              <w:t>□</w:t>
            </w:r>
          </w:p>
          <w:p w14:paraId="4A5A4D62" w14:textId="77777777" w:rsidR="009215D4" w:rsidRDefault="00182397">
            <w:pPr>
              <w:ind w:left="10" w:right="-20"/>
              <w:jc w:val="center"/>
              <w:rPr>
                <w:sz w:val="22"/>
              </w:rPr>
            </w:pPr>
            <w:r>
              <w:rPr>
                <w:rFonts w:ascii="Times New Roman" w:hAnsi="Times New Roman"/>
                <w:sz w:val="22"/>
              </w:rPr>
              <w:t>□</w:t>
            </w:r>
          </w:p>
        </w:tc>
      </w:tr>
      <w:tr w:rsidR="009215D4" w14:paraId="4C4F4AA3" w14:textId="77777777">
        <w:tblPrEx>
          <w:tblCellMar>
            <w:top w:w="0" w:type="dxa"/>
            <w:bottom w:w="0" w:type="dxa"/>
          </w:tblCellMar>
        </w:tblPrEx>
        <w:trPr>
          <w:cantSplit/>
          <w:trHeight w:val="80"/>
        </w:trPr>
        <w:tc>
          <w:tcPr>
            <w:tcW w:w="700" w:type="dxa"/>
          </w:tcPr>
          <w:p w14:paraId="0BB7DDC2" w14:textId="77777777" w:rsidR="009215D4" w:rsidRDefault="00182397">
            <w:pPr>
              <w:ind w:right="-20"/>
              <w:jc w:val="left"/>
              <w:rPr>
                <w:sz w:val="22"/>
              </w:rPr>
            </w:pPr>
            <w:r>
              <w:rPr>
                <w:sz w:val="22"/>
              </w:rPr>
              <w:t>12</w:t>
            </w:r>
          </w:p>
        </w:tc>
        <w:tc>
          <w:tcPr>
            <w:tcW w:w="1640" w:type="dxa"/>
          </w:tcPr>
          <w:p w14:paraId="27C30C1B" w14:textId="77777777" w:rsidR="009215D4" w:rsidRDefault="00182397">
            <w:pPr>
              <w:ind w:right="-20"/>
              <w:rPr>
                <w:sz w:val="22"/>
              </w:rPr>
            </w:pPr>
            <w:r>
              <w:rPr>
                <w:sz w:val="22"/>
              </w:rPr>
              <w:t>16 Sept (M)</w:t>
            </w:r>
          </w:p>
        </w:tc>
        <w:tc>
          <w:tcPr>
            <w:tcW w:w="3510" w:type="dxa"/>
          </w:tcPr>
          <w:p w14:paraId="00B43D3B" w14:textId="77777777" w:rsidR="009215D4" w:rsidRDefault="00182397">
            <w:pPr>
              <w:ind w:right="-20"/>
              <w:jc w:val="left"/>
              <w:rPr>
                <w:sz w:val="22"/>
              </w:rPr>
            </w:pPr>
            <w:r>
              <w:rPr>
                <w:sz w:val="22"/>
              </w:rPr>
              <w:t>Prophets 2: Jeremiah-Daniel</w:t>
            </w:r>
          </w:p>
        </w:tc>
        <w:tc>
          <w:tcPr>
            <w:tcW w:w="2700" w:type="dxa"/>
          </w:tcPr>
          <w:p w14:paraId="1D9DB69C" w14:textId="77777777" w:rsidR="009215D4" w:rsidRDefault="00182397">
            <w:pPr>
              <w:ind w:right="-20"/>
              <w:jc w:val="left"/>
              <w:rPr>
                <w:sz w:val="22"/>
              </w:rPr>
            </w:pPr>
            <w:r>
              <w:rPr>
                <w:sz w:val="22"/>
              </w:rPr>
              <w:t>Zuck, 341-395</w:t>
            </w:r>
          </w:p>
          <w:p w14:paraId="46733EA9" w14:textId="77777777" w:rsidR="009215D4" w:rsidRDefault="00182397">
            <w:pPr>
              <w:ind w:right="-20"/>
              <w:jc w:val="left"/>
              <w:rPr>
                <w:b/>
                <w:sz w:val="22"/>
              </w:rPr>
            </w:pPr>
            <w:r>
              <w:rPr>
                <w:b/>
                <w:sz w:val="22"/>
              </w:rPr>
              <w:t>Assignment 4</w:t>
            </w:r>
          </w:p>
        </w:tc>
        <w:tc>
          <w:tcPr>
            <w:tcW w:w="540" w:type="dxa"/>
          </w:tcPr>
          <w:p w14:paraId="4E37C361" w14:textId="77777777" w:rsidR="009215D4" w:rsidRDefault="00182397">
            <w:pPr>
              <w:ind w:left="10" w:right="-20"/>
              <w:jc w:val="center"/>
              <w:rPr>
                <w:sz w:val="22"/>
              </w:rPr>
            </w:pPr>
            <w:r>
              <w:rPr>
                <w:sz w:val="22"/>
              </w:rPr>
              <w:t>□</w:t>
            </w:r>
          </w:p>
        </w:tc>
      </w:tr>
      <w:tr w:rsidR="009215D4" w14:paraId="5C0DD655" w14:textId="77777777">
        <w:tblPrEx>
          <w:tblCellMar>
            <w:top w:w="0" w:type="dxa"/>
            <w:bottom w:w="0" w:type="dxa"/>
          </w:tblCellMar>
        </w:tblPrEx>
        <w:trPr>
          <w:cantSplit/>
        </w:trPr>
        <w:tc>
          <w:tcPr>
            <w:tcW w:w="700" w:type="dxa"/>
          </w:tcPr>
          <w:p w14:paraId="18EF265C" w14:textId="77777777" w:rsidR="009215D4" w:rsidRDefault="00182397">
            <w:pPr>
              <w:ind w:right="-20"/>
              <w:jc w:val="left"/>
              <w:rPr>
                <w:sz w:val="22"/>
              </w:rPr>
            </w:pPr>
            <w:r>
              <w:rPr>
                <w:sz w:val="22"/>
              </w:rPr>
              <w:t>13</w:t>
            </w:r>
          </w:p>
        </w:tc>
        <w:tc>
          <w:tcPr>
            <w:tcW w:w="1640" w:type="dxa"/>
          </w:tcPr>
          <w:p w14:paraId="299F546A" w14:textId="77777777" w:rsidR="009215D4" w:rsidRDefault="00182397">
            <w:pPr>
              <w:ind w:left="40" w:right="-20"/>
              <w:rPr>
                <w:sz w:val="22"/>
              </w:rPr>
            </w:pPr>
            <w:r>
              <w:rPr>
                <w:sz w:val="22"/>
              </w:rPr>
              <w:t>18 Sept (W)</w:t>
            </w:r>
          </w:p>
        </w:tc>
        <w:tc>
          <w:tcPr>
            <w:tcW w:w="3510" w:type="dxa"/>
          </w:tcPr>
          <w:p w14:paraId="60763ACD" w14:textId="77777777" w:rsidR="009215D4" w:rsidRDefault="00182397">
            <w:pPr>
              <w:ind w:right="-20"/>
              <w:rPr>
                <w:sz w:val="22"/>
              </w:rPr>
            </w:pPr>
            <w:r>
              <w:rPr>
                <w:sz w:val="22"/>
              </w:rPr>
              <w:t>Prophets 3: Minor Prophets</w:t>
            </w:r>
          </w:p>
        </w:tc>
        <w:tc>
          <w:tcPr>
            <w:tcW w:w="2700" w:type="dxa"/>
          </w:tcPr>
          <w:p w14:paraId="32BAB193" w14:textId="77777777" w:rsidR="009215D4" w:rsidRDefault="00182397">
            <w:pPr>
              <w:ind w:left="10" w:right="-20"/>
              <w:rPr>
                <w:sz w:val="22"/>
              </w:rPr>
            </w:pPr>
            <w:r>
              <w:rPr>
                <w:sz w:val="22"/>
              </w:rPr>
              <w:t>Zuck, 397-433</w:t>
            </w:r>
          </w:p>
        </w:tc>
        <w:tc>
          <w:tcPr>
            <w:tcW w:w="540" w:type="dxa"/>
          </w:tcPr>
          <w:p w14:paraId="3F3B2BD8" w14:textId="77777777" w:rsidR="009215D4" w:rsidRDefault="00182397">
            <w:pPr>
              <w:ind w:left="10" w:right="-20"/>
              <w:jc w:val="center"/>
              <w:rPr>
                <w:sz w:val="22"/>
              </w:rPr>
            </w:pPr>
            <w:r>
              <w:rPr>
                <w:rFonts w:ascii="Times New Roman" w:hAnsi="Times New Roman"/>
                <w:sz w:val="22"/>
              </w:rPr>
              <w:t>□</w:t>
            </w:r>
          </w:p>
        </w:tc>
      </w:tr>
      <w:tr w:rsidR="009215D4" w14:paraId="78203CC4" w14:textId="77777777">
        <w:tblPrEx>
          <w:tblCellMar>
            <w:top w:w="0" w:type="dxa"/>
            <w:bottom w:w="0" w:type="dxa"/>
          </w:tblCellMar>
        </w:tblPrEx>
        <w:trPr>
          <w:cantSplit/>
        </w:trPr>
        <w:tc>
          <w:tcPr>
            <w:tcW w:w="700" w:type="dxa"/>
          </w:tcPr>
          <w:p w14:paraId="19E4650E" w14:textId="77777777" w:rsidR="009215D4" w:rsidRDefault="00182397">
            <w:pPr>
              <w:ind w:right="-20"/>
              <w:jc w:val="left"/>
              <w:rPr>
                <w:sz w:val="22"/>
              </w:rPr>
            </w:pPr>
            <w:r>
              <w:rPr>
                <w:sz w:val="22"/>
              </w:rPr>
              <w:t>14</w:t>
            </w:r>
          </w:p>
        </w:tc>
        <w:tc>
          <w:tcPr>
            <w:tcW w:w="1640" w:type="dxa"/>
          </w:tcPr>
          <w:p w14:paraId="6A058C52" w14:textId="77777777" w:rsidR="009215D4" w:rsidRDefault="00182397">
            <w:pPr>
              <w:ind w:left="40" w:right="-20"/>
              <w:rPr>
                <w:sz w:val="22"/>
              </w:rPr>
            </w:pPr>
            <w:r>
              <w:rPr>
                <w:sz w:val="22"/>
              </w:rPr>
              <w:t>23 Sept (M)</w:t>
            </w:r>
          </w:p>
        </w:tc>
        <w:tc>
          <w:tcPr>
            <w:tcW w:w="3510" w:type="dxa"/>
          </w:tcPr>
          <w:p w14:paraId="71E51581" w14:textId="77777777" w:rsidR="009215D4" w:rsidRDefault="00182397">
            <w:pPr>
              <w:ind w:right="-20"/>
              <w:rPr>
                <w:sz w:val="22"/>
              </w:rPr>
            </w:pPr>
            <w:r>
              <w:rPr>
                <w:sz w:val="22"/>
              </w:rPr>
              <w:t xml:space="preserve">Matthew </w:t>
            </w:r>
            <w:r>
              <w:rPr>
                <w:b/>
                <w:bCs/>
                <w:sz w:val="22"/>
              </w:rPr>
              <w:t>Presentation 5</w:t>
            </w:r>
          </w:p>
        </w:tc>
        <w:tc>
          <w:tcPr>
            <w:tcW w:w="2700" w:type="dxa"/>
          </w:tcPr>
          <w:p w14:paraId="7C76EF65" w14:textId="77777777" w:rsidR="009215D4" w:rsidRDefault="00182397">
            <w:pPr>
              <w:ind w:left="10" w:right="-20"/>
              <w:rPr>
                <w:sz w:val="22"/>
              </w:rPr>
            </w:pPr>
            <w:r>
              <w:rPr>
                <w:sz w:val="22"/>
              </w:rPr>
              <w:t>Bock, 8-</w:t>
            </w:r>
            <w:r>
              <w:rPr>
                <w:sz w:val="22"/>
              </w:rPr>
              <w:t>63</w:t>
            </w:r>
          </w:p>
        </w:tc>
        <w:tc>
          <w:tcPr>
            <w:tcW w:w="540" w:type="dxa"/>
          </w:tcPr>
          <w:p w14:paraId="79CAE781" w14:textId="77777777" w:rsidR="009215D4" w:rsidRDefault="00182397">
            <w:pPr>
              <w:ind w:left="10" w:right="-20"/>
              <w:jc w:val="center"/>
              <w:rPr>
                <w:sz w:val="22"/>
              </w:rPr>
            </w:pPr>
            <w:r>
              <w:rPr>
                <w:rFonts w:ascii="Times New Roman" w:hAnsi="Times New Roman"/>
                <w:sz w:val="22"/>
              </w:rPr>
              <w:t>□</w:t>
            </w:r>
          </w:p>
        </w:tc>
      </w:tr>
      <w:tr w:rsidR="009215D4" w14:paraId="1B775517" w14:textId="77777777">
        <w:tblPrEx>
          <w:tblCellMar>
            <w:top w:w="0" w:type="dxa"/>
            <w:bottom w:w="0" w:type="dxa"/>
          </w:tblCellMar>
        </w:tblPrEx>
        <w:trPr>
          <w:cantSplit/>
        </w:trPr>
        <w:tc>
          <w:tcPr>
            <w:tcW w:w="700" w:type="dxa"/>
          </w:tcPr>
          <w:p w14:paraId="07C8239E" w14:textId="77777777" w:rsidR="009215D4" w:rsidRDefault="00182397">
            <w:pPr>
              <w:ind w:right="-20"/>
              <w:jc w:val="left"/>
              <w:rPr>
                <w:sz w:val="22"/>
              </w:rPr>
            </w:pPr>
            <w:r>
              <w:rPr>
                <w:sz w:val="22"/>
              </w:rPr>
              <w:t>15</w:t>
            </w:r>
          </w:p>
        </w:tc>
        <w:tc>
          <w:tcPr>
            <w:tcW w:w="1640" w:type="dxa"/>
          </w:tcPr>
          <w:p w14:paraId="240B13FB" w14:textId="77777777" w:rsidR="009215D4" w:rsidRDefault="00182397">
            <w:pPr>
              <w:ind w:left="40" w:right="-20"/>
              <w:rPr>
                <w:sz w:val="22"/>
              </w:rPr>
            </w:pPr>
            <w:r>
              <w:rPr>
                <w:sz w:val="22"/>
              </w:rPr>
              <w:t>25 Sept (W)</w:t>
            </w:r>
          </w:p>
        </w:tc>
        <w:tc>
          <w:tcPr>
            <w:tcW w:w="3510" w:type="dxa"/>
          </w:tcPr>
          <w:p w14:paraId="580A44C5" w14:textId="77777777" w:rsidR="009215D4" w:rsidRDefault="00182397">
            <w:pPr>
              <w:ind w:right="-20"/>
              <w:rPr>
                <w:sz w:val="22"/>
              </w:rPr>
            </w:pPr>
            <w:r>
              <w:rPr>
                <w:sz w:val="22"/>
              </w:rPr>
              <w:t xml:space="preserve">Mark </w:t>
            </w:r>
          </w:p>
        </w:tc>
        <w:tc>
          <w:tcPr>
            <w:tcW w:w="2700" w:type="dxa"/>
          </w:tcPr>
          <w:p w14:paraId="1CFD2970" w14:textId="77777777" w:rsidR="009215D4" w:rsidRDefault="00182397">
            <w:pPr>
              <w:ind w:left="10" w:right="-20"/>
              <w:jc w:val="left"/>
              <w:rPr>
                <w:sz w:val="22"/>
              </w:rPr>
            </w:pPr>
            <w:r>
              <w:rPr>
                <w:sz w:val="22"/>
              </w:rPr>
              <w:t>Goldsworthy, 84-98</w:t>
            </w:r>
          </w:p>
          <w:p w14:paraId="372B686F" w14:textId="77777777" w:rsidR="009215D4" w:rsidRDefault="00182397">
            <w:pPr>
              <w:ind w:left="10" w:right="-20"/>
              <w:jc w:val="left"/>
              <w:rPr>
                <w:sz w:val="22"/>
              </w:rPr>
            </w:pPr>
            <w:r>
              <w:rPr>
                <w:sz w:val="22"/>
              </w:rPr>
              <w:t>Bock, 65-86</w:t>
            </w:r>
          </w:p>
        </w:tc>
        <w:tc>
          <w:tcPr>
            <w:tcW w:w="540" w:type="dxa"/>
          </w:tcPr>
          <w:p w14:paraId="17522D63" w14:textId="77777777" w:rsidR="009215D4" w:rsidRDefault="00182397">
            <w:pPr>
              <w:ind w:left="10" w:right="-20"/>
              <w:jc w:val="center"/>
              <w:rPr>
                <w:rFonts w:ascii="Times New Roman" w:hAnsi="Times New Roman"/>
                <w:sz w:val="22"/>
              </w:rPr>
            </w:pPr>
            <w:r>
              <w:rPr>
                <w:rFonts w:ascii="Times New Roman" w:hAnsi="Times New Roman"/>
                <w:sz w:val="22"/>
              </w:rPr>
              <w:t>□</w:t>
            </w:r>
          </w:p>
          <w:p w14:paraId="46A3F83F" w14:textId="77777777" w:rsidR="009215D4" w:rsidRDefault="00182397">
            <w:pPr>
              <w:ind w:left="10" w:right="-20"/>
              <w:jc w:val="center"/>
              <w:rPr>
                <w:sz w:val="22"/>
              </w:rPr>
            </w:pPr>
            <w:r>
              <w:rPr>
                <w:rFonts w:ascii="Times New Roman" w:hAnsi="Times New Roman"/>
                <w:sz w:val="22"/>
              </w:rPr>
              <w:t>□</w:t>
            </w:r>
          </w:p>
        </w:tc>
      </w:tr>
      <w:tr w:rsidR="009215D4" w14:paraId="400F20C9" w14:textId="77777777">
        <w:tblPrEx>
          <w:tblCellMar>
            <w:top w:w="0" w:type="dxa"/>
            <w:bottom w:w="0" w:type="dxa"/>
          </w:tblCellMar>
        </w:tblPrEx>
        <w:trPr>
          <w:cantSplit/>
        </w:trPr>
        <w:tc>
          <w:tcPr>
            <w:tcW w:w="700" w:type="dxa"/>
          </w:tcPr>
          <w:p w14:paraId="4C0822C7" w14:textId="77777777" w:rsidR="009215D4" w:rsidRDefault="00182397">
            <w:pPr>
              <w:ind w:right="-20"/>
              <w:jc w:val="left"/>
              <w:rPr>
                <w:sz w:val="22"/>
              </w:rPr>
            </w:pPr>
            <w:r>
              <w:rPr>
                <w:sz w:val="22"/>
              </w:rPr>
              <w:t>16</w:t>
            </w:r>
          </w:p>
        </w:tc>
        <w:tc>
          <w:tcPr>
            <w:tcW w:w="1640" w:type="dxa"/>
          </w:tcPr>
          <w:p w14:paraId="6F2B1ACF" w14:textId="77777777" w:rsidR="009215D4" w:rsidRDefault="00182397">
            <w:pPr>
              <w:ind w:right="-20"/>
              <w:rPr>
                <w:sz w:val="22"/>
              </w:rPr>
            </w:pPr>
            <w:r>
              <w:rPr>
                <w:sz w:val="22"/>
              </w:rPr>
              <w:t>30 Sept (M)</w:t>
            </w:r>
          </w:p>
        </w:tc>
        <w:tc>
          <w:tcPr>
            <w:tcW w:w="3510" w:type="dxa"/>
          </w:tcPr>
          <w:p w14:paraId="63B07454" w14:textId="77777777" w:rsidR="009215D4" w:rsidRDefault="00182397">
            <w:pPr>
              <w:ind w:right="-20"/>
              <w:jc w:val="left"/>
              <w:rPr>
                <w:sz w:val="22"/>
              </w:rPr>
            </w:pPr>
            <w:r>
              <w:rPr>
                <w:sz w:val="22"/>
              </w:rPr>
              <w:t xml:space="preserve">Luke </w:t>
            </w:r>
            <w:r>
              <w:rPr>
                <w:b/>
                <w:sz w:val="22"/>
              </w:rPr>
              <w:t>Presentation 6</w:t>
            </w:r>
          </w:p>
        </w:tc>
        <w:tc>
          <w:tcPr>
            <w:tcW w:w="2700" w:type="dxa"/>
          </w:tcPr>
          <w:p w14:paraId="036BA18C" w14:textId="77777777" w:rsidR="009215D4" w:rsidRDefault="00182397">
            <w:pPr>
              <w:ind w:right="-20"/>
              <w:jc w:val="left"/>
              <w:rPr>
                <w:sz w:val="22"/>
              </w:rPr>
            </w:pPr>
            <w:r>
              <w:rPr>
                <w:sz w:val="22"/>
              </w:rPr>
              <w:t>Goldsworthy, 99-102</w:t>
            </w:r>
          </w:p>
          <w:p w14:paraId="532121F8" w14:textId="77777777" w:rsidR="009215D4" w:rsidRDefault="00182397">
            <w:pPr>
              <w:ind w:right="-20"/>
              <w:jc w:val="left"/>
              <w:rPr>
                <w:sz w:val="22"/>
              </w:rPr>
            </w:pPr>
            <w:r>
              <w:rPr>
                <w:sz w:val="22"/>
              </w:rPr>
              <w:t>Bock, 87-117</w:t>
            </w:r>
          </w:p>
          <w:p w14:paraId="39210415" w14:textId="77777777" w:rsidR="009215D4" w:rsidRDefault="00182397">
            <w:pPr>
              <w:ind w:right="-20"/>
              <w:jc w:val="left"/>
              <w:rPr>
                <w:b/>
                <w:sz w:val="22"/>
              </w:rPr>
            </w:pPr>
            <w:r>
              <w:rPr>
                <w:b/>
                <w:sz w:val="22"/>
              </w:rPr>
              <w:t>Assignment 5</w:t>
            </w:r>
          </w:p>
        </w:tc>
        <w:tc>
          <w:tcPr>
            <w:tcW w:w="540" w:type="dxa"/>
          </w:tcPr>
          <w:p w14:paraId="42A65D11" w14:textId="77777777" w:rsidR="009215D4" w:rsidRDefault="00182397">
            <w:pPr>
              <w:ind w:left="10" w:right="-20"/>
              <w:jc w:val="center"/>
              <w:rPr>
                <w:sz w:val="22"/>
              </w:rPr>
            </w:pPr>
            <w:r>
              <w:rPr>
                <w:sz w:val="22"/>
              </w:rPr>
              <w:t>□</w:t>
            </w:r>
          </w:p>
          <w:p w14:paraId="034D1AF0" w14:textId="77777777" w:rsidR="009215D4" w:rsidRDefault="00182397">
            <w:pPr>
              <w:ind w:left="10" w:right="-20"/>
              <w:jc w:val="center"/>
              <w:rPr>
                <w:sz w:val="22"/>
              </w:rPr>
            </w:pPr>
            <w:r>
              <w:rPr>
                <w:sz w:val="22"/>
              </w:rPr>
              <w:t>□</w:t>
            </w:r>
          </w:p>
        </w:tc>
      </w:tr>
      <w:tr w:rsidR="009215D4" w14:paraId="7540839F" w14:textId="77777777">
        <w:tblPrEx>
          <w:tblCellMar>
            <w:top w:w="0" w:type="dxa"/>
            <w:bottom w:w="0" w:type="dxa"/>
          </w:tblCellMar>
        </w:tblPrEx>
        <w:trPr>
          <w:cantSplit/>
        </w:trPr>
        <w:tc>
          <w:tcPr>
            <w:tcW w:w="700" w:type="dxa"/>
          </w:tcPr>
          <w:p w14:paraId="1F699052" w14:textId="77777777" w:rsidR="009215D4" w:rsidRDefault="00182397">
            <w:pPr>
              <w:ind w:right="-20"/>
              <w:jc w:val="left"/>
              <w:rPr>
                <w:sz w:val="22"/>
              </w:rPr>
            </w:pPr>
            <w:r>
              <w:rPr>
                <w:sz w:val="22"/>
              </w:rPr>
              <w:t>17</w:t>
            </w:r>
          </w:p>
        </w:tc>
        <w:tc>
          <w:tcPr>
            <w:tcW w:w="1640" w:type="dxa"/>
          </w:tcPr>
          <w:p w14:paraId="2FD26757" w14:textId="77777777" w:rsidR="009215D4" w:rsidRDefault="00182397">
            <w:pPr>
              <w:ind w:left="40" w:right="-20"/>
              <w:rPr>
                <w:sz w:val="22"/>
              </w:rPr>
            </w:pPr>
            <w:r>
              <w:rPr>
                <w:sz w:val="22"/>
              </w:rPr>
              <w:t>2 Oct (W)</w:t>
            </w:r>
          </w:p>
        </w:tc>
        <w:tc>
          <w:tcPr>
            <w:tcW w:w="3510" w:type="dxa"/>
          </w:tcPr>
          <w:p w14:paraId="35D34E5F" w14:textId="77777777" w:rsidR="009215D4" w:rsidRDefault="00182397">
            <w:pPr>
              <w:ind w:right="-20"/>
              <w:rPr>
                <w:sz w:val="22"/>
              </w:rPr>
            </w:pPr>
            <w:r>
              <w:rPr>
                <w:sz w:val="22"/>
              </w:rPr>
              <w:t>Acts</w:t>
            </w:r>
          </w:p>
        </w:tc>
        <w:tc>
          <w:tcPr>
            <w:tcW w:w="2700" w:type="dxa"/>
          </w:tcPr>
          <w:p w14:paraId="06725D38" w14:textId="77777777" w:rsidR="009215D4" w:rsidRDefault="00182397">
            <w:pPr>
              <w:ind w:left="10" w:right="-20"/>
              <w:rPr>
                <w:sz w:val="22"/>
              </w:rPr>
            </w:pPr>
            <w:r>
              <w:rPr>
                <w:sz w:val="22"/>
              </w:rPr>
              <w:t>Bock, 117-166</w:t>
            </w:r>
          </w:p>
        </w:tc>
        <w:tc>
          <w:tcPr>
            <w:tcW w:w="540" w:type="dxa"/>
          </w:tcPr>
          <w:p w14:paraId="6C6EE47D" w14:textId="77777777" w:rsidR="009215D4" w:rsidRDefault="00182397">
            <w:pPr>
              <w:ind w:left="10" w:right="-20"/>
              <w:jc w:val="center"/>
              <w:rPr>
                <w:sz w:val="22"/>
              </w:rPr>
            </w:pPr>
            <w:r>
              <w:rPr>
                <w:rFonts w:ascii="Times New Roman" w:hAnsi="Times New Roman"/>
                <w:sz w:val="22"/>
              </w:rPr>
              <w:t>□</w:t>
            </w:r>
          </w:p>
        </w:tc>
      </w:tr>
      <w:tr w:rsidR="009215D4" w14:paraId="31BC57A6" w14:textId="77777777">
        <w:tblPrEx>
          <w:tblCellMar>
            <w:top w:w="0" w:type="dxa"/>
            <w:bottom w:w="0" w:type="dxa"/>
          </w:tblCellMar>
        </w:tblPrEx>
        <w:trPr>
          <w:cantSplit/>
        </w:trPr>
        <w:tc>
          <w:tcPr>
            <w:tcW w:w="700" w:type="dxa"/>
          </w:tcPr>
          <w:p w14:paraId="47066079" w14:textId="77777777" w:rsidR="009215D4" w:rsidRDefault="00182397">
            <w:pPr>
              <w:ind w:right="-20"/>
              <w:jc w:val="left"/>
              <w:rPr>
                <w:sz w:val="22"/>
              </w:rPr>
            </w:pPr>
            <w:r>
              <w:rPr>
                <w:sz w:val="22"/>
              </w:rPr>
              <w:t>18</w:t>
            </w:r>
          </w:p>
        </w:tc>
        <w:tc>
          <w:tcPr>
            <w:tcW w:w="1640" w:type="dxa"/>
          </w:tcPr>
          <w:p w14:paraId="5AAFE995" w14:textId="77777777" w:rsidR="009215D4" w:rsidRDefault="00182397">
            <w:pPr>
              <w:ind w:left="40" w:right="-20"/>
              <w:rPr>
                <w:sz w:val="22"/>
              </w:rPr>
            </w:pPr>
            <w:r>
              <w:rPr>
                <w:sz w:val="22"/>
              </w:rPr>
              <w:t>7 Oct (M)</w:t>
            </w:r>
          </w:p>
        </w:tc>
        <w:tc>
          <w:tcPr>
            <w:tcW w:w="3510" w:type="dxa"/>
          </w:tcPr>
          <w:p w14:paraId="29A0DAFD" w14:textId="77777777" w:rsidR="009215D4" w:rsidRDefault="00182397">
            <w:pPr>
              <w:ind w:right="-20"/>
              <w:rPr>
                <w:sz w:val="22"/>
              </w:rPr>
            </w:pPr>
            <w:r>
              <w:rPr>
                <w:sz w:val="22"/>
              </w:rPr>
              <w:t xml:space="preserve">Pauline Epistles 1: </w:t>
            </w:r>
            <w:r>
              <w:rPr>
                <w:b/>
                <w:bCs/>
                <w:sz w:val="22"/>
              </w:rPr>
              <w:t>Presentation 7</w:t>
            </w:r>
            <w:r>
              <w:rPr>
                <w:sz w:val="22"/>
              </w:rPr>
              <w:t xml:space="preserve"> </w:t>
            </w:r>
          </w:p>
          <w:p w14:paraId="1AFDD7EE" w14:textId="77777777" w:rsidR="009215D4" w:rsidRDefault="00182397">
            <w:pPr>
              <w:ind w:right="-20"/>
              <w:rPr>
                <w:sz w:val="22"/>
              </w:rPr>
            </w:pPr>
            <w:r>
              <w:rPr>
                <w:sz w:val="22"/>
              </w:rPr>
              <w:t>&amp; Missionary Letters</w:t>
            </w:r>
          </w:p>
        </w:tc>
        <w:tc>
          <w:tcPr>
            <w:tcW w:w="2700" w:type="dxa"/>
          </w:tcPr>
          <w:p w14:paraId="17518BE5" w14:textId="77777777" w:rsidR="009215D4" w:rsidRDefault="00182397">
            <w:pPr>
              <w:ind w:left="10" w:right="-20"/>
              <w:rPr>
                <w:sz w:val="22"/>
              </w:rPr>
            </w:pPr>
            <w:r>
              <w:rPr>
                <w:sz w:val="22"/>
              </w:rPr>
              <w:t>Bo</w:t>
            </w:r>
            <w:r>
              <w:rPr>
                <w:sz w:val="22"/>
              </w:rPr>
              <w:t>ck, 243-297</w:t>
            </w:r>
          </w:p>
        </w:tc>
        <w:tc>
          <w:tcPr>
            <w:tcW w:w="540" w:type="dxa"/>
          </w:tcPr>
          <w:p w14:paraId="2E70A024" w14:textId="77777777" w:rsidR="009215D4" w:rsidRDefault="00182397">
            <w:pPr>
              <w:ind w:left="10" w:right="-20"/>
              <w:jc w:val="center"/>
              <w:rPr>
                <w:sz w:val="22"/>
              </w:rPr>
            </w:pPr>
            <w:r>
              <w:rPr>
                <w:rFonts w:ascii="Times New Roman" w:hAnsi="Times New Roman"/>
                <w:sz w:val="22"/>
              </w:rPr>
              <w:t>□</w:t>
            </w:r>
          </w:p>
        </w:tc>
      </w:tr>
      <w:tr w:rsidR="009215D4" w14:paraId="05972DF5" w14:textId="77777777">
        <w:tblPrEx>
          <w:tblCellMar>
            <w:top w:w="0" w:type="dxa"/>
            <w:bottom w:w="0" w:type="dxa"/>
          </w:tblCellMar>
        </w:tblPrEx>
        <w:trPr>
          <w:cantSplit/>
        </w:trPr>
        <w:tc>
          <w:tcPr>
            <w:tcW w:w="700" w:type="dxa"/>
          </w:tcPr>
          <w:p w14:paraId="217B5B97" w14:textId="77777777" w:rsidR="009215D4" w:rsidRDefault="00182397">
            <w:pPr>
              <w:ind w:right="-20"/>
              <w:jc w:val="left"/>
              <w:rPr>
                <w:sz w:val="22"/>
              </w:rPr>
            </w:pPr>
            <w:r>
              <w:rPr>
                <w:sz w:val="22"/>
              </w:rPr>
              <w:t>19</w:t>
            </w:r>
          </w:p>
        </w:tc>
        <w:tc>
          <w:tcPr>
            <w:tcW w:w="1640" w:type="dxa"/>
          </w:tcPr>
          <w:p w14:paraId="147572FF" w14:textId="77777777" w:rsidR="009215D4" w:rsidRDefault="00182397">
            <w:pPr>
              <w:ind w:left="40" w:right="-20"/>
              <w:rPr>
                <w:sz w:val="22"/>
              </w:rPr>
            </w:pPr>
            <w:r>
              <w:rPr>
                <w:sz w:val="22"/>
              </w:rPr>
              <w:t>9 Oct (W)</w:t>
            </w:r>
          </w:p>
        </w:tc>
        <w:tc>
          <w:tcPr>
            <w:tcW w:w="3510" w:type="dxa"/>
          </w:tcPr>
          <w:p w14:paraId="78C94A85" w14:textId="77777777" w:rsidR="009215D4" w:rsidRDefault="00182397">
            <w:pPr>
              <w:ind w:right="-20"/>
              <w:rPr>
                <w:sz w:val="22"/>
              </w:rPr>
            </w:pPr>
            <w:r>
              <w:rPr>
                <w:sz w:val="22"/>
              </w:rPr>
              <w:t>Pauline Epistles 2: Prison</w:t>
            </w:r>
          </w:p>
        </w:tc>
        <w:tc>
          <w:tcPr>
            <w:tcW w:w="2700" w:type="dxa"/>
          </w:tcPr>
          <w:p w14:paraId="5D3CBEC2" w14:textId="77777777" w:rsidR="009215D4" w:rsidRDefault="00182397">
            <w:pPr>
              <w:ind w:left="10" w:right="-20"/>
              <w:rPr>
                <w:sz w:val="22"/>
              </w:rPr>
            </w:pPr>
            <w:r>
              <w:rPr>
                <w:sz w:val="22"/>
              </w:rPr>
              <w:t>Bock, 299-331</w:t>
            </w:r>
          </w:p>
        </w:tc>
        <w:tc>
          <w:tcPr>
            <w:tcW w:w="540" w:type="dxa"/>
          </w:tcPr>
          <w:p w14:paraId="7E6F0EC9" w14:textId="77777777" w:rsidR="009215D4" w:rsidRDefault="00182397">
            <w:pPr>
              <w:ind w:left="10" w:right="-20"/>
              <w:jc w:val="center"/>
              <w:rPr>
                <w:sz w:val="22"/>
              </w:rPr>
            </w:pPr>
            <w:r>
              <w:rPr>
                <w:rFonts w:ascii="Times New Roman" w:hAnsi="Times New Roman"/>
                <w:sz w:val="22"/>
              </w:rPr>
              <w:t>□</w:t>
            </w:r>
          </w:p>
        </w:tc>
      </w:tr>
      <w:tr w:rsidR="009215D4" w14:paraId="3B7D1CDA" w14:textId="77777777">
        <w:tblPrEx>
          <w:tblCellMar>
            <w:top w:w="0" w:type="dxa"/>
            <w:bottom w:w="0" w:type="dxa"/>
          </w:tblCellMar>
        </w:tblPrEx>
        <w:trPr>
          <w:cantSplit/>
        </w:trPr>
        <w:tc>
          <w:tcPr>
            <w:tcW w:w="700" w:type="dxa"/>
          </w:tcPr>
          <w:p w14:paraId="13CACA14" w14:textId="77777777" w:rsidR="009215D4" w:rsidRDefault="00182397">
            <w:pPr>
              <w:ind w:right="-20"/>
              <w:jc w:val="left"/>
              <w:rPr>
                <w:sz w:val="22"/>
              </w:rPr>
            </w:pPr>
            <w:r>
              <w:rPr>
                <w:sz w:val="22"/>
              </w:rPr>
              <w:t>20</w:t>
            </w:r>
          </w:p>
        </w:tc>
        <w:tc>
          <w:tcPr>
            <w:tcW w:w="1640" w:type="dxa"/>
          </w:tcPr>
          <w:p w14:paraId="65B70BF9" w14:textId="77777777" w:rsidR="009215D4" w:rsidRDefault="00182397">
            <w:pPr>
              <w:ind w:right="-20"/>
              <w:rPr>
                <w:sz w:val="22"/>
              </w:rPr>
            </w:pPr>
            <w:r>
              <w:rPr>
                <w:sz w:val="22"/>
              </w:rPr>
              <w:t>14 Oct (M)</w:t>
            </w:r>
          </w:p>
        </w:tc>
        <w:tc>
          <w:tcPr>
            <w:tcW w:w="3510" w:type="dxa"/>
          </w:tcPr>
          <w:p w14:paraId="3A533DD4" w14:textId="77777777" w:rsidR="009215D4" w:rsidRDefault="00182397">
            <w:pPr>
              <w:ind w:right="-20"/>
              <w:jc w:val="left"/>
              <w:rPr>
                <w:sz w:val="22"/>
              </w:rPr>
            </w:pPr>
            <w:r>
              <w:rPr>
                <w:sz w:val="22"/>
              </w:rPr>
              <w:t>Pauline Epistles 3: Pastoral</w:t>
            </w:r>
          </w:p>
        </w:tc>
        <w:tc>
          <w:tcPr>
            <w:tcW w:w="2700" w:type="dxa"/>
          </w:tcPr>
          <w:p w14:paraId="2677B6D9" w14:textId="77777777" w:rsidR="009215D4" w:rsidRDefault="00182397">
            <w:pPr>
              <w:ind w:right="-20"/>
              <w:jc w:val="left"/>
              <w:rPr>
                <w:sz w:val="22"/>
              </w:rPr>
            </w:pPr>
            <w:r>
              <w:rPr>
                <w:sz w:val="22"/>
              </w:rPr>
              <w:t>Bock, 333-367</w:t>
            </w:r>
          </w:p>
          <w:p w14:paraId="59AE6B96" w14:textId="77777777" w:rsidR="009215D4" w:rsidRDefault="00182397">
            <w:pPr>
              <w:ind w:right="-20"/>
              <w:jc w:val="left"/>
              <w:rPr>
                <w:b/>
                <w:sz w:val="22"/>
              </w:rPr>
            </w:pPr>
            <w:r>
              <w:rPr>
                <w:b/>
                <w:sz w:val="22"/>
              </w:rPr>
              <w:t>Assignment 6</w:t>
            </w:r>
          </w:p>
        </w:tc>
        <w:tc>
          <w:tcPr>
            <w:tcW w:w="540" w:type="dxa"/>
          </w:tcPr>
          <w:p w14:paraId="136241A5" w14:textId="77777777" w:rsidR="009215D4" w:rsidRDefault="00182397">
            <w:pPr>
              <w:ind w:left="10" w:right="-20"/>
              <w:jc w:val="center"/>
              <w:rPr>
                <w:sz w:val="22"/>
              </w:rPr>
            </w:pPr>
            <w:r>
              <w:rPr>
                <w:sz w:val="22"/>
              </w:rPr>
              <w:t>□</w:t>
            </w:r>
          </w:p>
        </w:tc>
      </w:tr>
      <w:tr w:rsidR="009215D4" w14:paraId="393FA228" w14:textId="77777777">
        <w:tblPrEx>
          <w:tblCellMar>
            <w:top w:w="0" w:type="dxa"/>
            <w:bottom w:w="0" w:type="dxa"/>
          </w:tblCellMar>
        </w:tblPrEx>
        <w:trPr>
          <w:cantSplit/>
        </w:trPr>
        <w:tc>
          <w:tcPr>
            <w:tcW w:w="700" w:type="dxa"/>
          </w:tcPr>
          <w:p w14:paraId="49C89CBA" w14:textId="77777777" w:rsidR="009215D4" w:rsidRDefault="00182397">
            <w:pPr>
              <w:ind w:right="-20"/>
              <w:jc w:val="left"/>
              <w:rPr>
                <w:sz w:val="22"/>
              </w:rPr>
            </w:pPr>
            <w:r>
              <w:rPr>
                <w:sz w:val="22"/>
              </w:rPr>
              <w:t>21</w:t>
            </w:r>
          </w:p>
        </w:tc>
        <w:tc>
          <w:tcPr>
            <w:tcW w:w="1640" w:type="dxa"/>
          </w:tcPr>
          <w:p w14:paraId="30317AFD" w14:textId="77777777" w:rsidR="009215D4" w:rsidRDefault="00182397">
            <w:pPr>
              <w:ind w:left="40" w:right="-20"/>
              <w:rPr>
                <w:sz w:val="22"/>
              </w:rPr>
            </w:pPr>
            <w:r>
              <w:rPr>
                <w:sz w:val="22"/>
              </w:rPr>
              <w:t>16 Oct (W)</w:t>
            </w:r>
          </w:p>
        </w:tc>
        <w:tc>
          <w:tcPr>
            <w:tcW w:w="3510" w:type="dxa"/>
          </w:tcPr>
          <w:p w14:paraId="75481991" w14:textId="77777777" w:rsidR="009215D4" w:rsidRDefault="00182397">
            <w:pPr>
              <w:ind w:right="-20"/>
              <w:rPr>
                <w:sz w:val="22"/>
              </w:rPr>
            </w:pPr>
            <w:r>
              <w:rPr>
                <w:sz w:val="22"/>
              </w:rPr>
              <w:t xml:space="preserve">Gen. Epistles 1: </w:t>
            </w:r>
            <w:r>
              <w:rPr>
                <w:b/>
                <w:bCs/>
                <w:sz w:val="22"/>
              </w:rPr>
              <w:t>Presentation 8</w:t>
            </w:r>
            <w:r>
              <w:rPr>
                <w:sz w:val="22"/>
              </w:rPr>
              <w:t xml:space="preserve"> </w:t>
            </w:r>
          </w:p>
          <w:p w14:paraId="6A09D1D3" w14:textId="77777777" w:rsidR="009215D4" w:rsidRDefault="00182397">
            <w:pPr>
              <w:ind w:right="-20"/>
              <w:rPr>
                <w:sz w:val="22"/>
              </w:rPr>
            </w:pPr>
            <w:r>
              <w:rPr>
                <w:sz w:val="22"/>
              </w:rPr>
              <w:t>&amp; James</w:t>
            </w:r>
          </w:p>
        </w:tc>
        <w:tc>
          <w:tcPr>
            <w:tcW w:w="2700" w:type="dxa"/>
          </w:tcPr>
          <w:p w14:paraId="15C37920" w14:textId="77777777" w:rsidR="009215D4" w:rsidRDefault="00182397">
            <w:pPr>
              <w:ind w:left="10" w:right="-20"/>
              <w:rPr>
                <w:sz w:val="22"/>
              </w:rPr>
            </w:pPr>
            <w:r>
              <w:rPr>
                <w:sz w:val="22"/>
              </w:rPr>
              <w:t>Bock, 417-435</w:t>
            </w:r>
          </w:p>
        </w:tc>
        <w:tc>
          <w:tcPr>
            <w:tcW w:w="540" w:type="dxa"/>
          </w:tcPr>
          <w:p w14:paraId="070A8291" w14:textId="77777777" w:rsidR="009215D4" w:rsidRDefault="00182397">
            <w:pPr>
              <w:ind w:left="10" w:right="-20"/>
              <w:jc w:val="center"/>
              <w:rPr>
                <w:sz w:val="22"/>
              </w:rPr>
            </w:pPr>
            <w:r>
              <w:rPr>
                <w:rFonts w:ascii="Times New Roman" w:hAnsi="Times New Roman"/>
                <w:sz w:val="22"/>
              </w:rPr>
              <w:t>□</w:t>
            </w:r>
          </w:p>
        </w:tc>
      </w:tr>
      <w:tr w:rsidR="009215D4" w14:paraId="757117B2" w14:textId="77777777">
        <w:tblPrEx>
          <w:tblCellMar>
            <w:top w:w="0" w:type="dxa"/>
            <w:bottom w:w="0" w:type="dxa"/>
          </w:tblCellMar>
        </w:tblPrEx>
        <w:trPr>
          <w:cantSplit/>
        </w:trPr>
        <w:tc>
          <w:tcPr>
            <w:tcW w:w="700" w:type="dxa"/>
          </w:tcPr>
          <w:p w14:paraId="593CBC2F" w14:textId="77777777" w:rsidR="009215D4" w:rsidRDefault="00182397">
            <w:pPr>
              <w:ind w:right="-20"/>
              <w:jc w:val="left"/>
              <w:rPr>
                <w:sz w:val="22"/>
              </w:rPr>
            </w:pPr>
            <w:r>
              <w:rPr>
                <w:sz w:val="22"/>
              </w:rPr>
              <w:t>22</w:t>
            </w:r>
          </w:p>
        </w:tc>
        <w:tc>
          <w:tcPr>
            <w:tcW w:w="1640" w:type="dxa"/>
          </w:tcPr>
          <w:p w14:paraId="0A0C473F" w14:textId="77777777" w:rsidR="009215D4" w:rsidRDefault="00182397">
            <w:pPr>
              <w:ind w:left="40" w:right="-20"/>
              <w:rPr>
                <w:sz w:val="22"/>
              </w:rPr>
            </w:pPr>
            <w:r>
              <w:rPr>
                <w:sz w:val="22"/>
              </w:rPr>
              <w:t>21 Oct (M)</w:t>
            </w:r>
          </w:p>
        </w:tc>
        <w:tc>
          <w:tcPr>
            <w:tcW w:w="3510" w:type="dxa"/>
          </w:tcPr>
          <w:p w14:paraId="1415EC25" w14:textId="77777777" w:rsidR="009215D4" w:rsidRDefault="00182397">
            <w:pPr>
              <w:ind w:right="-20"/>
              <w:rPr>
                <w:sz w:val="22"/>
              </w:rPr>
            </w:pPr>
            <w:r>
              <w:rPr>
                <w:sz w:val="22"/>
              </w:rPr>
              <w:t>General Epistles 2: Hebre</w:t>
            </w:r>
            <w:r>
              <w:rPr>
                <w:sz w:val="22"/>
              </w:rPr>
              <w:t>ws</w:t>
            </w:r>
          </w:p>
        </w:tc>
        <w:tc>
          <w:tcPr>
            <w:tcW w:w="2700" w:type="dxa"/>
          </w:tcPr>
          <w:p w14:paraId="2810FA05" w14:textId="77777777" w:rsidR="009215D4" w:rsidRDefault="00182397">
            <w:pPr>
              <w:ind w:left="10" w:right="-20"/>
              <w:rPr>
                <w:sz w:val="22"/>
              </w:rPr>
            </w:pPr>
            <w:r>
              <w:rPr>
                <w:sz w:val="22"/>
              </w:rPr>
              <w:t>Bock, 369-415</w:t>
            </w:r>
          </w:p>
        </w:tc>
        <w:tc>
          <w:tcPr>
            <w:tcW w:w="540" w:type="dxa"/>
          </w:tcPr>
          <w:p w14:paraId="2E545C99" w14:textId="77777777" w:rsidR="009215D4" w:rsidRDefault="00182397">
            <w:pPr>
              <w:ind w:left="10" w:right="-20"/>
              <w:jc w:val="center"/>
              <w:rPr>
                <w:sz w:val="22"/>
              </w:rPr>
            </w:pPr>
            <w:r>
              <w:rPr>
                <w:rFonts w:ascii="Times New Roman" w:hAnsi="Times New Roman"/>
                <w:sz w:val="22"/>
              </w:rPr>
              <w:t>□</w:t>
            </w:r>
          </w:p>
        </w:tc>
      </w:tr>
      <w:tr w:rsidR="009215D4" w14:paraId="00C714A6" w14:textId="77777777">
        <w:tblPrEx>
          <w:tblCellMar>
            <w:top w:w="0" w:type="dxa"/>
            <w:bottom w:w="0" w:type="dxa"/>
          </w:tblCellMar>
        </w:tblPrEx>
        <w:trPr>
          <w:cantSplit/>
        </w:trPr>
        <w:tc>
          <w:tcPr>
            <w:tcW w:w="700" w:type="dxa"/>
          </w:tcPr>
          <w:p w14:paraId="0EA6F7C3" w14:textId="77777777" w:rsidR="009215D4" w:rsidRDefault="00182397">
            <w:pPr>
              <w:ind w:right="-20"/>
              <w:jc w:val="left"/>
              <w:rPr>
                <w:sz w:val="22"/>
              </w:rPr>
            </w:pPr>
            <w:r>
              <w:rPr>
                <w:sz w:val="22"/>
              </w:rPr>
              <w:t>23</w:t>
            </w:r>
          </w:p>
        </w:tc>
        <w:tc>
          <w:tcPr>
            <w:tcW w:w="1640" w:type="dxa"/>
          </w:tcPr>
          <w:p w14:paraId="367B9D20" w14:textId="77777777" w:rsidR="009215D4" w:rsidRDefault="00182397">
            <w:pPr>
              <w:ind w:left="40" w:right="-20"/>
              <w:rPr>
                <w:sz w:val="22"/>
              </w:rPr>
            </w:pPr>
            <w:r>
              <w:rPr>
                <w:sz w:val="22"/>
              </w:rPr>
              <w:t>23 Oct (W)</w:t>
            </w:r>
          </w:p>
        </w:tc>
        <w:tc>
          <w:tcPr>
            <w:tcW w:w="3510" w:type="dxa"/>
          </w:tcPr>
          <w:p w14:paraId="3F47B1B0" w14:textId="77777777" w:rsidR="009215D4" w:rsidRDefault="00182397">
            <w:pPr>
              <w:ind w:right="-20"/>
              <w:rPr>
                <w:sz w:val="22"/>
              </w:rPr>
            </w:pPr>
            <w:r>
              <w:rPr>
                <w:sz w:val="22"/>
              </w:rPr>
              <w:t>General Epistles 3: Peter &amp; Jude</w:t>
            </w:r>
          </w:p>
        </w:tc>
        <w:tc>
          <w:tcPr>
            <w:tcW w:w="2700" w:type="dxa"/>
          </w:tcPr>
          <w:p w14:paraId="3C787758" w14:textId="77777777" w:rsidR="009215D4" w:rsidRDefault="00182397">
            <w:pPr>
              <w:ind w:left="10" w:right="-20"/>
              <w:rPr>
                <w:sz w:val="22"/>
              </w:rPr>
            </w:pPr>
            <w:r>
              <w:rPr>
                <w:sz w:val="22"/>
              </w:rPr>
              <w:t>Bock, 437-441</w:t>
            </w:r>
          </w:p>
        </w:tc>
        <w:tc>
          <w:tcPr>
            <w:tcW w:w="540" w:type="dxa"/>
          </w:tcPr>
          <w:p w14:paraId="74872C9A" w14:textId="77777777" w:rsidR="009215D4" w:rsidRDefault="00182397">
            <w:pPr>
              <w:ind w:left="10" w:right="-20"/>
              <w:jc w:val="center"/>
              <w:rPr>
                <w:sz w:val="22"/>
              </w:rPr>
            </w:pPr>
            <w:r>
              <w:rPr>
                <w:rFonts w:ascii="Times New Roman" w:hAnsi="Times New Roman"/>
                <w:sz w:val="22"/>
              </w:rPr>
              <w:t>□</w:t>
            </w:r>
          </w:p>
        </w:tc>
      </w:tr>
      <w:tr w:rsidR="009215D4" w14:paraId="10C310E4" w14:textId="77777777">
        <w:tblPrEx>
          <w:tblCellMar>
            <w:top w:w="0" w:type="dxa"/>
            <w:bottom w:w="0" w:type="dxa"/>
          </w:tblCellMar>
        </w:tblPrEx>
        <w:trPr>
          <w:cantSplit/>
        </w:trPr>
        <w:tc>
          <w:tcPr>
            <w:tcW w:w="700" w:type="dxa"/>
          </w:tcPr>
          <w:p w14:paraId="706FCBCA" w14:textId="77777777" w:rsidR="009215D4" w:rsidRDefault="00182397">
            <w:pPr>
              <w:ind w:right="-20"/>
              <w:jc w:val="left"/>
              <w:rPr>
                <w:sz w:val="22"/>
              </w:rPr>
            </w:pPr>
            <w:r>
              <w:rPr>
                <w:sz w:val="22"/>
              </w:rPr>
              <w:t>24</w:t>
            </w:r>
          </w:p>
        </w:tc>
        <w:tc>
          <w:tcPr>
            <w:tcW w:w="1640" w:type="dxa"/>
          </w:tcPr>
          <w:p w14:paraId="0BE9FA06" w14:textId="77777777" w:rsidR="009215D4" w:rsidRDefault="00182397">
            <w:pPr>
              <w:ind w:right="-20"/>
              <w:rPr>
                <w:sz w:val="22"/>
              </w:rPr>
            </w:pPr>
            <w:r>
              <w:rPr>
                <w:sz w:val="22"/>
              </w:rPr>
              <w:t>28 Oct (M)</w:t>
            </w:r>
          </w:p>
        </w:tc>
        <w:tc>
          <w:tcPr>
            <w:tcW w:w="3510" w:type="dxa"/>
          </w:tcPr>
          <w:p w14:paraId="2A297DF1" w14:textId="77777777" w:rsidR="009215D4" w:rsidRDefault="00182397">
            <w:pPr>
              <w:ind w:right="-20"/>
              <w:jc w:val="left"/>
              <w:rPr>
                <w:sz w:val="22"/>
              </w:rPr>
            </w:pPr>
            <w:r>
              <w:rPr>
                <w:sz w:val="22"/>
              </w:rPr>
              <w:t>Johannine Writings 1</w:t>
            </w:r>
          </w:p>
        </w:tc>
        <w:tc>
          <w:tcPr>
            <w:tcW w:w="2700" w:type="dxa"/>
          </w:tcPr>
          <w:p w14:paraId="14D13E27" w14:textId="77777777" w:rsidR="009215D4" w:rsidRDefault="00182397">
            <w:pPr>
              <w:ind w:right="-20"/>
              <w:jc w:val="left"/>
              <w:rPr>
                <w:sz w:val="22"/>
              </w:rPr>
            </w:pPr>
            <w:r>
              <w:rPr>
                <w:sz w:val="22"/>
              </w:rPr>
              <w:t>Bock, 167-194</w:t>
            </w:r>
          </w:p>
          <w:p w14:paraId="3A4A091A" w14:textId="77777777" w:rsidR="009215D4" w:rsidRDefault="00182397">
            <w:pPr>
              <w:ind w:right="-20"/>
              <w:jc w:val="left"/>
              <w:rPr>
                <w:b/>
                <w:sz w:val="22"/>
              </w:rPr>
            </w:pPr>
            <w:r>
              <w:rPr>
                <w:b/>
                <w:sz w:val="22"/>
              </w:rPr>
              <w:t>Assignment 7</w:t>
            </w:r>
          </w:p>
        </w:tc>
        <w:tc>
          <w:tcPr>
            <w:tcW w:w="540" w:type="dxa"/>
          </w:tcPr>
          <w:p w14:paraId="454C075B" w14:textId="77777777" w:rsidR="009215D4" w:rsidRDefault="00182397">
            <w:pPr>
              <w:ind w:left="10" w:right="-20"/>
              <w:jc w:val="center"/>
              <w:rPr>
                <w:sz w:val="22"/>
              </w:rPr>
            </w:pPr>
            <w:r>
              <w:rPr>
                <w:sz w:val="22"/>
              </w:rPr>
              <w:t>□</w:t>
            </w:r>
          </w:p>
        </w:tc>
      </w:tr>
      <w:tr w:rsidR="009215D4" w14:paraId="5981C03D" w14:textId="77777777">
        <w:tblPrEx>
          <w:tblCellMar>
            <w:top w:w="0" w:type="dxa"/>
            <w:bottom w:w="0" w:type="dxa"/>
          </w:tblCellMar>
        </w:tblPrEx>
        <w:trPr>
          <w:cantSplit/>
        </w:trPr>
        <w:tc>
          <w:tcPr>
            <w:tcW w:w="700" w:type="dxa"/>
          </w:tcPr>
          <w:p w14:paraId="266BC4B6" w14:textId="77777777" w:rsidR="009215D4" w:rsidRDefault="00182397">
            <w:pPr>
              <w:ind w:right="-20"/>
              <w:jc w:val="left"/>
              <w:rPr>
                <w:sz w:val="22"/>
              </w:rPr>
            </w:pPr>
            <w:r>
              <w:rPr>
                <w:sz w:val="22"/>
              </w:rPr>
              <w:t>25</w:t>
            </w:r>
          </w:p>
        </w:tc>
        <w:tc>
          <w:tcPr>
            <w:tcW w:w="1640" w:type="dxa"/>
          </w:tcPr>
          <w:p w14:paraId="0F663158" w14:textId="77777777" w:rsidR="009215D4" w:rsidRDefault="00182397">
            <w:pPr>
              <w:ind w:left="40" w:right="-20"/>
              <w:rPr>
                <w:sz w:val="22"/>
              </w:rPr>
            </w:pPr>
            <w:r>
              <w:rPr>
                <w:sz w:val="22"/>
              </w:rPr>
              <w:t>30 Oct (W)</w:t>
            </w:r>
          </w:p>
        </w:tc>
        <w:tc>
          <w:tcPr>
            <w:tcW w:w="3510" w:type="dxa"/>
          </w:tcPr>
          <w:p w14:paraId="5E7FAB6C" w14:textId="77777777" w:rsidR="009215D4" w:rsidRDefault="00182397">
            <w:pPr>
              <w:ind w:right="-20"/>
              <w:rPr>
                <w:sz w:val="22"/>
              </w:rPr>
            </w:pPr>
            <w:r>
              <w:rPr>
                <w:sz w:val="22"/>
              </w:rPr>
              <w:t xml:space="preserve">Johannine Writings 2 </w:t>
            </w:r>
          </w:p>
        </w:tc>
        <w:tc>
          <w:tcPr>
            <w:tcW w:w="2700" w:type="dxa"/>
          </w:tcPr>
          <w:p w14:paraId="62E03FC0" w14:textId="77777777" w:rsidR="009215D4" w:rsidRDefault="00182397">
            <w:pPr>
              <w:ind w:left="10" w:right="-20"/>
              <w:rPr>
                <w:sz w:val="22"/>
              </w:rPr>
            </w:pPr>
            <w:r>
              <w:rPr>
                <w:sz w:val="22"/>
              </w:rPr>
              <w:t>Bock, 194-212</w:t>
            </w:r>
          </w:p>
        </w:tc>
        <w:tc>
          <w:tcPr>
            <w:tcW w:w="540" w:type="dxa"/>
          </w:tcPr>
          <w:p w14:paraId="4FFA89B5" w14:textId="77777777" w:rsidR="009215D4" w:rsidRDefault="00182397">
            <w:pPr>
              <w:ind w:left="10" w:right="-20"/>
              <w:jc w:val="center"/>
              <w:rPr>
                <w:sz w:val="22"/>
              </w:rPr>
            </w:pPr>
            <w:r>
              <w:rPr>
                <w:rFonts w:ascii="Times New Roman" w:hAnsi="Times New Roman"/>
                <w:sz w:val="22"/>
              </w:rPr>
              <w:t>□</w:t>
            </w:r>
          </w:p>
        </w:tc>
      </w:tr>
      <w:tr w:rsidR="009215D4" w14:paraId="0D1D885D" w14:textId="77777777">
        <w:tblPrEx>
          <w:tblCellMar>
            <w:top w:w="0" w:type="dxa"/>
            <w:bottom w:w="0" w:type="dxa"/>
          </w:tblCellMar>
        </w:tblPrEx>
        <w:trPr>
          <w:cantSplit/>
        </w:trPr>
        <w:tc>
          <w:tcPr>
            <w:tcW w:w="700" w:type="dxa"/>
          </w:tcPr>
          <w:p w14:paraId="61B8DC0B" w14:textId="77777777" w:rsidR="009215D4" w:rsidRDefault="00182397">
            <w:pPr>
              <w:ind w:right="-20"/>
              <w:jc w:val="left"/>
              <w:rPr>
                <w:sz w:val="22"/>
              </w:rPr>
            </w:pPr>
            <w:r>
              <w:rPr>
                <w:sz w:val="22"/>
              </w:rPr>
              <w:t>26</w:t>
            </w:r>
          </w:p>
        </w:tc>
        <w:tc>
          <w:tcPr>
            <w:tcW w:w="1640" w:type="dxa"/>
          </w:tcPr>
          <w:p w14:paraId="0BDE83D1" w14:textId="77777777" w:rsidR="009215D4" w:rsidRDefault="00182397">
            <w:pPr>
              <w:ind w:left="40" w:right="-20"/>
              <w:rPr>
                <w:sz w:val="22"/>
              </w:rPr>
            </w:pPr>
            <w:r>
              <w:rPr>
                <w:sz w:val="22"/>
              </w:rPr>
              <w:t>4 Nov (M)</w:t>
            </w:r>
          </w:p>
        </w:tc>
        <w:tc>
          <w:tcPr>
            <w:tcW w:w="3510" w:type="dxa"/>
          </w:tcPr>
          <w:p w14:paraId="72739907" w14:textId="77777777" w:rsidR="009215D4" w:rsidRDefault="00182397">
            <w:pPr>
              <w:ind w:right="-20"/>
              <w:rPr>
                <w:sz w:val="22"/>
              </w:rPr>
            </w:pPr>
            <w:r>
              <w:rPr>
                <w:sz w:val="22"/>
              </w:rPr>
              <w:t>Johannine Writings 3</w:t>
            </w:r>
          </w:p>
        </w:tc>
        <w:tc>
          <w:tcPr>
            <w:tcW w:w="2700" w:type="dxa"/>
          </w:tcPr>
          <w:p w14:paraId="57C292E9" w14:textId="77777777" w:rsidR="009215D4" w:rsidRDefault="00182397">
            <w:pPr>
              <w:ind w:left="10" w:right="-20"/>
              <w:rPr>
                <w:sz w:val="22"/>
              </w:rPr>
            </w:pPr>
            <w:r>
              <w:rPr>
                <w:sz w:val="22"/>
              </w:rPr>
              <w:t>Bock, 212-242</w:t>
            </w:r>
          </w:p>
        </w:tc>
        <w:tc>
          <w:tcPr>
            <w:tcW w:w="540" w:type="dxa"/>
          </w:tcPr>
          <w:p w14:paraId="5E8AC7BD" w14:textId="77777777" w:rsidR="009215D4" w:rsidRDefault="00182397">
            <w:pPr>
              <w:ind w:left="10" w:right="-20"/>
              <w:jc w:val="center"/>
              <w:rPr>
                <w:sz w:val="22"/>
              </w:rPr>
            </w:pPr>
            <w:r>
              <w:rPr>
                <w:rFonts w:ascii="Times New Roman" w:hAnsi="Times New Roman"/>
                <w:sz w:val="22"/>
              </w:rPr>
              <w:t>□</w:t>
            </w:r>
          </w:p>
        </w:tc>
      </w:tr>
      <w:tr w:rsidR="009215D4" w14:paraId="15CF1765" w14:textId="77777777">
        <w:tblPrEx>
          <w:tblCellMar>
            <w:top w:w="0" w:type="dxa"/>
            <w:bottom w:w="0" w:type="dxa"/>
          </w:tblCellMar>
        </w:tblPrEx>
        <w:trPr>
          <w:cantSplit/>
        </w:trPr>
        <w:tc>
          <w:tcPr>
            <w:tcW w:w="700" w:type="dxa"/>
          </w:tcPr>
          <w:p w14:paraId="4104FE13" w14:textId="77777777" w:rsidR="009215D4" w:rsidRDefault="00182397">
            <w:pPr>
              <w:ind w:right="-20"/>
              <w:jc w:val="left"/>
              <w:rPr>
                <w:sz w:val="22"/>
              </w:rPr>
            </w:pPr>
            <w:r>
              <w:rPr>
                <w:sz w:val="22"/>
              </w:rPr>
              <w:t>27</w:t>
            </w:r>
          </w:p>
        </w:tc>
        <w:tc>
          <w:tcPr>
            <w:tcW w:w="1640" w:type="dxa"/>
          </w:tcPr>
          <w:p w14:paraId="7793F1C5" w14:textId="77777777" w:rsidR="009215D4" w:rsidRDefault="00182397">
            <w:pPr>
              <w:ind w:left="40" w:right="-20"/>
              <w:rPr>
                <w:sz w:val="22"/>
              </w:rPr>
            </w:pPr>
            <w:r>
              <w:rPr>
                <w:sz w:val="22"/>
              </w:rPr>
              <w:t>6 Nov (W)</w:t>
            </w:r>
          </w:p>
        </w:tc>
        <w:tc>
          <w:tcPr>
            <w:tcW w:w="3510" w:type="dxa"/>
          </w:tcPr>
          <w:p w14:paraId="01AF0EBA" w14:textId="77777777" w:rsidR="009215D4" w:rsidRDefault="00182397">
            <w:pPr>
              <w:ind w:right="-20"/>
              <w:rPr>
                <w:sz w:val="22"/>
              </w:rPr>
            </w:pPr>
            <w:r>
              <w:rPr>
                <w:sz w:val="22"/>
              </w:rPr>
              <w:t>Course Review</w:t>
            </w:r>
          </w:p>
        </w:tc>
        <w:tc>
          <w:tcPr>
            <w:tcW w:w="2700" w:type="dxa"/>
          </w:tcPr>
          <w:p w14:paraId="33D4A84C" w14:textId="77777777" w:rsidR="009215D4" w:rsidRDefault="00182397">
            <w:pPr>
              <w:ind w:left="10" w:right="-20"/>
              <w:rPr>
                <w:sz w:val="22"/>
              </w:rPr>
            </w:pPr>
            <w:r>
              <w:rPr>
                <w:sz w:val="22"/>
              </w:rPr>
              <w:t xml:space="preserve"> To be announced</w:t>
            </w:r>
          </w:p>
        </w:tc>
        <w:tc>
          <w:tcPr>
            <w:tcW w:w="540" w:type="dxa"/>
          </w:tcPr>
          <w:p w14:paraId="00494455" w14:textId="77777777" w:rsidR="009215D4" w:rsidRDefault="00182397">
            <w:pPr>
              <w:ind w:left="10" w:right="-20"/>
              <w:jc w:val="center"/>
              <w:rPr>
                <w:sz w:val="22"/>
              </w:rPr>
            </w:pPr>
          </w:p>
        </w:tc>
      </w:tr>
      <w:tr w:rsidR="009215D4" w14:paraId="2CA50F78" w14:textId="77777777">
        <w:tblPrEx>
          <w:tblCellMar>
            <w:top w:w="0" w:type="dxa"/>
            <w:bottom w:w="0" w:type="dxa"/>
          </w:tblCellMar>
        </w:tblPrEx>
        <w:trPr>
          <w:cantSplit/>
        </w:trPr>
        <w:tc>
          <w:tcPr>
            <w:tcW w:w="700" w:type="dxa"/>
          </w:tcPr>
          <w:p w14:paraId="44C13F1B" w14:textId="77777777" w:rsidR="009215D4" w:rsidRDefault="00182397">
            <w:pPr>
              <w:ind w:right="-20"/>
              <w:jc w:val="left"/>
              <w:rPr>
                <w:sz w:val="22"/>
              </w:rPr>
            </w:pPr>
            <w:r>
              <w:rPr>
                <w:sz w:val="22"/>
              </w:rPr>
              <w:t>28</w:t>
            </w:r>
          </w:p>
        </w:tc>
        <w:tc>
          <w:tcPr>
            <w:tcW w:w="1640" w:type="dxa"/>
          </w:tcPr>
          <w:p w14:paraId="449EC69B" w14:textId="77777777" w:rsidR="009215D4" w:rsidRDefault="00182397">
            <w:pPr>
              <w:ind w:left="40" w:right="-20"/>
              <w:rPr>
                <w:sz w:val="22"/>
              </w:rPr>
            </w:pPr>
            <w:r>
              <w:rPr>
                <w:sz w:val="22"/>
              </w:rPr>
              <w:t>11 Nov (M)</w:t>
            </w:r>
          </w:p>
        </w:tc>
        <w:tc>
          <w:tcPr>
            <w:tcW w:w="3510" w:type="dxa"/>
          </w:tcPr>
          <w:p w14:paraId="1A360586" w14:textId="77777777" w:rsidR="009215D4" w:rsidRDefault="00182397">
            <w:pPr>
              <w:ind w:right="-20"/>
              <w:rPr>
                <w:sz w:val="22"/>
              </w:rPr>
            </w:pPr>
            <w:r>
              <w:rPr>
                <w:sz w:val="22"/>
              </w:rPr>
              <w:t>Final Exam</w:t>
            </w:r>
          </w:p>
        </w:tc>
        <w:tc>
          <w:tcPr>
            <w:tcW w:w="2700" w:type="dxa"/>
          </w:tcPr>
          <w:p w14:paraId="257E97A9" w14:textId="77777777" w:rsidR="009215D4" w:rsidRDefault="00182397">
            <w:pPr>
              <w:ind w:left="10" w:right="-20"/>
              <w:rPr>
                <w:sz w:val="22"/>
              </w:rPr>
            </w:pPr>
          </w:p>
        </w:tc>
        <w:tc>
          <w:tcPr>
            <w:tcW w:w="540" w:type="dxa"/>
          </w:tcPr>
          <w:p w14:paraId="048CE7CB" w14:textId="77777777" w:rsidR="009215D4" w:rsidRDefault="00182397">
            <w:pPr>
              <w:ind w:left="10" w:right="-20"/>
              <w:jc w:val="center"/>
              <w:rPr>
                <w:rFonts w:ascii="Times New Roman" w:hAnsi="Times New Roman"/>
                <w:sz w:val="22"/>
              </w:rPr>
            </w:pPr>
          </w:p>
        </w:tc>
      </w:tr>
      <w:tr w:rsidR="009215D4" w14:paraId="0388E2A1" w14:textId="77777777">
        <w:tblPrEx>
          <w:tblCellMar>
            <w:top w:w="0" w:type="dxa"/>
            <w:bottom w:w="0" w:type="dxa"/>
          </w:tblCellMar>
        </w:tblPrEx>
        <w:trPr>
          <w:cantSplit/>
        </w:trPr>
        <w:tc>
          <w:tcPr>
            <w:tcW w:w="700" w:type="dxa"/>
          </w:tcPr>
          <w:p w14:paraId="534F3553" w14:textId="77777777" w:rsidR="009215D4" w:rsidRDefault="00182397">
            <w:pPr>
              <w:spacing w:line="360" w:lineRule="auto"/>
              <w:ind w:right="-20"/>
              <w:jc w:val="left"/>
              <w:rPr>
                <w:sz w:val="22"/>
              </w:rPr>
            </w:pPr>
            <w:r>
              <w:rPr>
                <w:sz w:val="22"/>
              </w:rPr>
              <w:t>29</w:t>
            </w:r>
          </w:p>
        </w:tc>
        <w:tc>
          <w:tcPr>
            <w:tcW w:w="1640" w:type="dxa"/>
          </w:tcPr>
          <w:p w14:paraId="20BD9CFA" w14:textId="77777777" w:rsidR="009215D4" w:rsidRDefault="00182397">
            <w:pPr>
              <w:spacing w:line="360" w:lineRule="auto"/>
              <w:ind w:left="40" w:right="-20"/>
              <w:rPr>
                <w:sz w:val="22"/>
              </w:rPr>
            </w:pPr>
            <w:r>
              <w:rPr>
                <w:sz w:val="22"/>
              </w:rPr>
              <w:t>13 Nov (W)</w:t>
            </w:r>
          </w:p>
        </w:tc>
        <w:tc>
          <w:tcPr>
            <w:tcW w:w="3510" w:type="dxa"/>
          </w:tcPr>
          <w:p w14:paraId="253BE4E9" w14:textId="77777777" w:rsidR="009215D4" w:rsidRDefault="00182397">
            <w:pPr>
              <w:spacing w:line="360" w:lineRule="auto"/>
              <w:ind w:right="-20"/>
              <w:rPr>
                <w:sz w:val="22"/>
              </w:rPr>
            </w:pPr>
            <w:r>
              <w:rPr>
                <w:sz w:val="22"/>
              </w:rPr>
              <w:t>Final Exam Review</w:t>
            </w:r>
          </w:p>
        </w:tc>
        <w:tc>
          <w:tcPr>
            <w:tcW w:w="2700" w:type="dxa"/>
          </w:tcPr>
          <w:p w14:paraId="05C97A11" w14:textId="77777777" w:rsidR="009215D4" w:rsidRDefault="00182397">
            <w:pPr>
              <w:spacing w:line="360" w:lineRule="auto"/>
              <w:ind w:left="10" w:right="-20"/>
              <w:rPr>
                <w:sz w:val="22"/>
              </w:rPr>
            </w:pPr>
          </w:p>
        </w:tc>
        <w:tc>
          <w:tcPr>
            <w:tcW w:w="540" w:type="dxa"/>
          </w:tcPr>
          <w:p w14:paraId="1D5C933A" w14:textId="77777777" w:rsidR="009215D4" w:rsidRDefault="00182397">
            <w:pPr>
              <w:spacing w:line="360" w:lineRule="auto"/>
              <w:ind w:left="10" w:right="-20"/>
              <w:jc w:val="center"/>
              <w:rPr>
                <w:rFonts w:ascii="Times New Roman" w:hAnsi="Times New Roman"/>
                <w:sz w:val="22"/>
              </w:rPr>
            </w:pPr>
          </w:p>
        </w:tc>
      </w:tr>
    </w:tbl>
    <w:p w14:paraId="356AE3B3" w14:textId="77777777" w:rsidR="009215D4" w:rsidRDefault="00182397">
      <w:pPr>
        <w:pStyle w:val="Heading3"/>
      </w:pPr>
      <w:r>
        <w:lastRenderedPageBreak/>
        <w:t>Class Members</w:t>
      </w:r>
    </w:p>
    <w:p w14:paraId="60AE201E" w14:textId="77777777" w:rsidR="009215D4" w:rsidRDefault="00182397">
      <w:pPr>
        <w:spacing w:line="360" w:lineRule="auto"/>
      </w:pPr>
    </w:p>
    <w:p w14:paraId="131313CA" w14:textId="77777777" w:rsidR="009215D4" w:rsidRDefault="00182397">
      <w:pPr>
        <w:pStyle w:val="Footer"/>
        <w:tabs>
          <w:tab w:val="clear" w:pos="4320"/>
          <w:tab w:val="clear" w:pos="8640"/>
        </w:tabs>
        <w:spacing w:line="360" w:lineRule="auto"/>
      </w:pPr>
      <w:r>
        <w:t>Allan Phay</w:t>
      </w:r>
    </w:p>
    <w:p w14:paraId="5DEAEDA5" w14:textId="77777777" w:rsidR="009215D4" w:rsidRDefault="00182397">
      <w:pPr>
        <w:spacing w:line="360" w:lineRule="auto"/>
      </w:pPr>
    </w:p>
    <w:p w14:paraId="18ABB4CD" w14:textId="77777777" w:rsidR="009215D4" w:rsidRDefault="00182397">
      <w:pPr>
        <w:spacing w:line="360" w:lineRule="auto"/>
      </w:pPr>
      <w:r>
        <w:t>Peh Eng Kiat</w:t>
      </w:r>
    </w:p>
    <w:p w14:paraId="0E43D87E" w14:textId="77777777" w:rsidR="009215D4" w:rsidRDefault="00182397">
      <w:pPr>
        <w:spacing w:line="360" w:lineRule="auto"/>
      </w:pPr>
    </w:p>
    <w:p w14:paraId="5BD52034" w14:textId="77777777" w:rsidR="009215D4" w:rsidRDefault="00182397">
      <w:pPr>
        <w:spacing w:line="360" w:lineRule="auto"/>
      </w:pPr>
      <w:r>
        <w:t>Gilbert Tan</w:t>
      </w:r>
    </w:p>
    <w:p w14:paraId="1A416134" w14:textId="77777777" w:rsidR="009215D4" w:rsidRDefault="00182397">
      <w:pPr>
        <w:spacing w:line="360" w:lineRule="auto"/>
      </w:pPr>
    </w:p>
    <w:p w14:paraId="593ADA76" w14:textId="77777777" w:rsidR="009215D4" w:rsidRDefault="00182397">
      <w:pPr>
        <w:spacing w:line="360" w:lineRule="auto"/>
      </w:pPr>
      <w:r>
        <w:t>Wong Wan Sian</w:t>
      </w:r>
    </w:p>
    <w:p w14:paraId="41DBC126" w14:textId="77777777" w:rsidR="009215D4" w:rsidRDefault="00182397">
      <w:pPr>
        <w:spacing w:line="360" w:lineRule="auto"/>
      </w:pPr>
    </w:p>
    <w:p w14:paraId="268DB84E" w14:textId="77777777" w:rsidR="009215D4" w:rsidRDefault="00182397">
      <w:pPr>
        <w:spacing w:line="360" w:lineRule="auto"/>
      </w:pPr>
      <w:r>
        <w:t>Ang Jing Chai</w:t>
      </w:r>
    </w:p>
    <w:p w14:paraId="25E45896" w14:textId="77777777" w:rsidR="009215D4" w:rsidRDefault="00182397">
      <w:pPr>
        <w:spacing w:line="360" w:lineRule="auto"/>
      </w:pPr>
    </w:p>
    <w:p w14:paraId="44273A93" w14:textId="77777777" w:rsidR="009215D4" w:rsidRDefault="00182397">
      <w:pPr>
        <w:spacing w:line="360" w:lineRule="auto"/>
      </w:pPr>
      <w:r>
        <w:t>Vivi Salim</w:t>
      </w:r>
    </w:p>
    <w:p w14:paraId="2FFEE934" w14:textId="77777777" w:rsidR="009215D4" w:rsidRDefault="00182397">
      <w:pPr>
        <w:spacing w:line="360" w:lineRule="auto"/>
      </w:pPr>
    </w:p>
    <w:p w14:paraId="61453486" w14:textId="77777777" w:rsidR="009215D4" w:rsidRDefault="00182397">
      <w:pPr>
        <w:spacing w:line="360" w:lineRule="auto"/>
      </w:pPr>
      <w:r>
        <w:t>Benny Lim</w:t>
      </w:r>
    </w:p>
    <w:p w14:paraId="36FCE135" w14:textId="77777777" w:rsidR="009215D4" w:rsidRDefault="00182397">
      <w:pPr>
        <w:pStyle w:val="Footer"/>
        <w:tabs>
          <w:tab w:val="clear" w:pos="4320"/>
          <w:tab w:val="clear" w:pos="8640"/>
        </w:tabs>
        <w:spacing w:line="360" w:lineRule="auto"/>
      </w:pPr>
    </w:p>
    <w:p w14:paraId="1E5870A5" w14:textId="77777777" w:rsidR="009215D4" w:rsidRDefault="00182397">
      <w:pPr>
        <w:spacing w:line="360" w:lineRule="auto"/>
      </w:pPr>
      <w:r>
        <w:t>Tan Swee Leong</w:t>
      </w:r>
    </w:p>
    <w:p w14:paraId="41E61ADF" w14:textId="77777777" w:rsidR="009215D4" w:rsidRDefault="00182397">
      <w:pPr>
        <w:spacing w:line="360" w:lineRule="auto"/>
      </w:pPr>
    </w:p>
    <w:p w14:paraId="33A1A7F1" w14:textId="77777777" w:rsidR="009215D4" w:rsidRDefault="00182397">
      <w:pPr>
        <w:spacing w:line="360" w:lineRule="auto"/>
      </w:pPr>
      <w:r>
        <w:t>Conrade Yap</w:t>
      </w:r>
    </w:p>
    <w:p w14:paraId="5BB4949A" w14:textId="77777777" w:rsidR="009215D4" w:rsidRDefault="00182397">
      <w:pPr>
        <w:spacing w:line="360" w:lineRule="auto"/>
      </w:pPr>
    </w:p>
    <w:p w14:paraId="39B5BFCC" w14:textId="77777777" w:rsidR="009215D4" w:rsidRDefault="00182397">
      <w:pPr>
        <w:spacing w:line="360" w:lineRule="auto"/>
      </w:pPr>
      <w:r>
        <w:t>James Long</w:t>
      </w:r>
    </w:p>
    <w:p w14:paraId="0C8BC583" w14:textId="77777777" w:rsidR="009215D4" w:rsidRDefault="00182397">
      <w:pPr>
        <w:spacing w:line="360" w:lineRule="auto"/>
      </w:pPr>
    </w:p>
    <w:p w14:paraId="6924E23E" w14:textId="77777777" w:rsidR="009215D4" w:rsidRDefault="00182397">
      <w:pPr>
        <w:spacing w:line="360" w:lineRule="auto"/>
      </w:pPr>
      <w:r>
        <w:t>Ch</w:t>
      </w:r>
      <w:r>
        <w:t>ow Hsun Tau</w:t>
      </w:r>
    </w:p>
    <w:p w14:paraId="47085271" w14:textId="77777777" w:rsidR="009215D4" w:rsidRDefault="00182397">
      <w:pPr>
        <w:spacing w:line="360" w:lineRule="auto"/>
      </w:pPr>
    </w:p>
    <w:p w14:paraId="254FA4CD" w14:textId="77777777" w:rsidR="009215D4" w:rsidRDefault="00182397">
      <w:pPr>
        <w:spacing w:line="360" w:lineRule="auto"/>
      </w:pPr>
      <w:r>
        <w:t>Daisy Yeo</w:t>
      </w:r>
    </w:p>
    <w:p w14:paraId="7B720796" w14:textId="77777777" w:rsidR="009215D4" w:rsidRDefault="00182397">
      <w:pPr>
        <w:spacing w:line="360" w:lineRule="auto"/>
      </w:pPr>
    </w:p>
    <w:p w14:paraId="609A11C2" w14:textId="77777777" w:rsidR="009215D4" w:rsidRDefault="00182397">
      <w:pPr>
        <w:spacing w:line="360" w:lineRule="auto"/>
      </w:pPr>
      <w:r>
        <w:t>Andrew Sabaratnam</w:t>
      </w:r>
    </w:p>
    <w:p w14:paraId="11A81A85" w14:textId="77777777" w:rsidR="009215D4" w:rsidRDefault="00182397">
      <w:pPr>
        <w:spacing w:line="360" w:lineRule="auto"/>
      </w:pPr>
    </w:p>
    <w:p w14:paraId="790E0806" w14:textId="77777777" w:rsidR="009215D4" w:rsidRDefault="00182397">
      <w:pPr>
        <w:spacing w:line="360" w:lineRule="auto"/>
      </w:pPr>
      <w:r>
        <w:t>Lee Yoke Sun</w:t>
      </w:r>
    </w:p>
    <w:p w14:paraId="2A56D8B9" w14:textId="77777777" w:rsidR="009215D4" w:rsidRDefault="00182397">
      <w:pPr>
        <w:spacing w:line="360" w:lineRule="auto"/>
      </w:pPr>
    </w:p>
    <w:p w14:paraId="60C50580" w14:textId="77777777" w:rsidR="009215D4" w:rsidRDefault="00182397">
      <w:pPr>
        <w:spacing w:line="360" w:lineRule="auto"/>
      </w:pPr>
      <w:r>
        <w:t>Richard Lee</w:t>
      </w:r>
    </w:p>
    <w:p w14:paraId="0170E69B" w14:textId="77777777" w:rsidR="009215D4" w:rsidRDefault="00182397">
      <w:pPr>
        <w:spacing w:line="360" w:lineRule="auto"/>
      </w:pPr>
    </w:p>
    <w:p w14:paraId="634B7963" w14:textId="77777777" w:rsidR="009215D4" w:rsidRDefault="00182397">
      <w:pPr>
        <w:spacing w:line="360" w:lineRule="auto"/>
      </w:pPr>
      <w:r>
        <w:t>Koh Li Na</w:t>
      </w:r>
    </w:p>
    <w:p w14:paraId="617CA3D4" w14:textId="77777777" w:rsidR="009215D4" w:rsidRDefault="00182397">
      <w:pPr>
        <w:spacing w:line="360" w:lineRule="auto"/>
        <w:jc w:val="center"/>
      </w:pPr>
      <w:r>
        <w:br w:type="page"/>
      </w:r>
    </w:p>
    <w:p w14:paraId="05A5F1A8" w14:textId="77777777" w:rsidR="009215D4" w:rsidRDefault="00182397">
      <w:pPr>
        <w:spacing w:line="360" w:lineRule="auto"/>
        <w:jc w:val="center"/>
      </w:pPr>
      <w:r>
        <w:t>Paste CBI Bio here</w:t>
      </w:r>
    </w:p>
    <w:p w14:paraId="4A347440" w14:textId="77777777" w:rsidR="009215D4" w:rsidRDefault="00182397"/>
    <w:p w14:paraId="595C9A42" w14:textId="77777777" w:rsidR="009215D4" w:rsidRDefault="00182397">
      <w:pPr>
        <w:pStyle w:val="Heading2"/>
      </w:pPr>
      <w:r>
        <w:br w:type="page"/>
      </w:r>
      <w:bookmarkStart w:id="2" w:name="_Toc15033976"/>
      <w:r>
        <w:lastRenderedPageBreak/>
        <w:t>PowerPoint Presentation Grade Sheet</w:t>
      </w:r>
      <w:bookmarkEnd w:id="2"/>
    </w:p>
    <w:p w14:paraId="5096BC1A" w14:textId="77777777" w:rsidR="009215D4" w:rsidRDefault="00182397">
      <w:pPr>
        <w:tabs>
          <w:tab w:val="left" w:pos="580"/>
          <w:tab w:val="left" w:pos="4180"/>
          <w:tab w:val="left" w:pos="4560"/>
          <w:tab w:val="left" w:pos="6120"/>
          <w:tab w:val="left" w:pos="7560"/>
          <w:tab w:val="left" w:pos="8640"/>
          <w:tab w:val="left" w:pos="8820"/>
        </w:tabs>
        <w:ind w:left="20" w:right="-671"/>
        <w:jc w:val="center"/>
        <w:rPr>
          <w:sz w:val="13"/>
          <w:szCs w:val="13"/>
        </w:rPr>
      </w:pPr>
    </w:p>
    <w:p w14:paraId="41BB2163" w14:textId="77777777" w:rsidR="009215D4" w:rsidRDefault="00182397">
      <w:pPr>
        <w:tabs>
          <w:tab w:val="left" w:pos="980"/>
          <w:tab w:val="left" w:pos="2620"/>
          <w:tab w:val="left" w:pos="2800"/>
          <w:tab w:val="left" w:pos="3540"/>
          <w:tab w:val="left" w:pos="4900"/>
          <w:tab w:val="left" w:pos="5100"/>
          <w:tab w:val="left" w:pos="7020"/>
          <w:tab w:val="left" w:pos="7740"/>
          <w:tab w:val="left" w:pos="8046"/>
          <w:tab w:val="left" w:pos="8550"/>
          <w:tab w:val="left" w:pos="9180"/>
        </w:tabs>
        <w:spacing w:line="360" w:lineRule="atLeast"/>
        <w:ind w:left="20" w:right="-671"/>
        <w:rPr>
          <w:sz w:val="23"/>
          <w:szCs w:val="23"/>
        </w:rPr>
      </w:pPr>
      <w:r>
        <w:rPr>
          <w:sz w:val="23"/>
          <w:szCs w:val="23"/>
        </w:rPr>
        <w:t>Student</w:t>
      </w:r>
      <w:r>
        <w:rPr>
          <w:sz w:val="23"/>
          <w:szCs w:val="23"/>
        </w:rPr>
        <w:tab/>
      </w:r>
      <w:r>
        <w:rPr>
          <w:sz w:val="23"/>
          <w:szCs w:val="23"/>
          <w:u w:val="single"/>
        </w:rPr>
        <w:tab/>
      </w:r>
      <w:r>
        <w:rPr>
          <w:sz w:val="23"/>
          <w:szCs w:val="23"/>
        </w:rPr>
        <w:tab/>
        <w:t>Topic</w:t>
      </w:r>
      <w:r>
        <w:rPr>
          <w:sz w:val="23"/>
          <w:szCs w:val="23"/>
        </w:rPr>
        <w:tab/>
      </w:r>
      <w:r>
        <w:rPr>
          <w:sz w:val="23"/>
          <w:szCs w:val="23"/>
          <w:u w:val="single"/>
        </w:rPr>
        <w:tab/>
      </w:r>
      <w:r>
        <w:rPr>
          <w:sz w:val="23"/>
          <w:szCs w:val="23"/>
        </w:rPr>
        <w:tab/>
        <w:t>Presentation Grade</w:t>
      </w:r>
      <w:r>
        <w:rPr>
          <w:sz w:val="23"/>
          <w:szCs w:val="23"/>
        </w:rPr>
        <w:tab/>
      </w:r>
      <w:r>
        <w:rPr>
          <w:sz w:val="23"/>
          <w:szCs w:val="23"/>
          <w:u w:val="single"/>
        </w:rPr>
        <w:tab/>
      </w:r>
      <w:r>
        <w:rPr>
          <w:sz w:val="23"/>
          <w:szCs w:val="23"/>
        </w:rPr>
        <w:tab/>
        <w:t>Box</w:t>
      </w:r>
      <w:r>
        <w:rPr>
          <w:sz w:val="23"/>
          <w:szCs w:val="23"/>
        </w:rPr>
        <w:tab/>
      </w:r>
      <w:r>
        <w:rPr>
          <w:sz w:val="23"/>
          <w:szCs w:val="23"/>
          <w:u w:val="single"/>
        </w:rPr>
        <w:tab/>
      </w:r>
    </w:p>
    <w:p w14:paraId="42FCBB0A" w14:textId="77777777" w:rsidR="009215D4" w:rsidRDefault="00182397">
      <w:pPr>
        <w:ind w:left="20" w:right="-671"/>
        <w:rPr>
          <w:sz w:val="13"/>
          <w:szCs w:val="13"/>
        </w:rPr>
      </w:pPr>
    </w:p>
    <w:p w14:paraId="74A053EF" w14:textId="77777777" w:rsidR="009215D4" w:rsidRDefault="00182397">
      <w:pPr>
        <w:ind w:left="20" w:right="260"/>
        <w:rPr>
          <w:sz w:val="23"/>
          <w:szCs w:val="23"/>
        </w:rPr>
      </w:pPr>
      <w:r>
        <w:rPr>
          <w:sz w:val="23"/>
          <w:szCs w:val="23"/>
        </w:rPr>
        <w:t>The Introduction, Body, Conclusion, and Miscellaneous concern the pres</w:t>
      </w:r>
      <w:r>
        <w:rPr>
          <w:sz w:val="23"/>
          <w:szCs w:val="23"/>
        </w:rPr>
        <w:t xml:space="preserve">entation </w:t>
      </w:r>
      <w:r>
        <w:rPr>
          <w:i/>
          <w:sz w:val="23"/>
          <w:szCs w:val="23"/>
        </w:rPr>
        <w:t>content</w:t>
      </w:r>
      <w:r>
        <w:rPr>
          <w:sz w:val="23"/>
          <w:szCs w:val="23"/>
        </w:rPr>
        <w:t xml:space="preserve"> (70% of the grade).  The </w:t>
      </w:r>
      <w:r>
        <w:rPr>
          <w:i/>
          <w:sz w:val="23"/>
          <w:szCs w:val="23"/>
        </w:rPr>
        <w:t>form</w:t>
      </w:r>
      <w:r>
        <w:rPr>
          <w:sz w:val="23"/>
          <w:szCs w:val="23"/>
        </w:rPr>
        <w:t xml:space="preserve"> grade (the other 30%) concerns how you present your material.</w:t>
      </w:r>
    </w:p>
    <w:p w14:paraId="45C0E7D8" w14:textId="77777777" w:rsidR="009215D4" w:rsidRDefault="00182397">
      <w:pPr>
        <w:tabs>
          <w:tab w:val="center" w:pos="4640"/>
          <w:tab w:val="center" w:pos="5440"/>
          <w:tab w:val="left" w:pos="6120"/>
          <w:tab w:val="center" w:pos="6340"/>
          <w:tab w:val="center" w:pos="7140"/>
          <w:tab w:val="left" w:pos="7560"/>
          <w:tab w:val="center" w:pos="7960"/>
          <w:tab w:val="left" w:pos="8820"/>
        </w:tabs>
        <w:ind w:left="20" w:right="-671"/>
        <w:rPr>
          <w:sz w:val="13"/>
          <w:szCs w:val="13"/>
        </w:rPr>
      </w:pPr>
    </w:p>
    <w:p w14:paraId="148B123A"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ab/>
        <w:t>1</w:t>
      </w:r>
      <w:r>
        <w:rPr>
          <w:sz w:val="23"/>
          <w:szCs w:val="23"/>
        </w:rPr>
        <w:tab/>
        <w:t>2</w:t>
      </w:r>
      <w:r>
        <w:rPr>
          <w:sz w:val="23"/>
          <w:szCs w:val="23"/>
        </w:rPr>
        <w:tab/>
        <w:t>3</w:t>
      </w:r>
      <w:r>
        <w:rPr>
          <w:sz w:val="23"/>
          <w:szCs w:val="23"/>
        </w:rPr>
        <w:tab/>
        <w:t>4</w:t>
      </w:r>
      <w:r>
        <w:rPr>
          <w:sz w:val="23"/>
          <w:szCs w:val="23"/>
        </w:rPr>
        <w:tab/>
        <w:t>5</w:t>
      </w:r>
    </w:p>
    <w:p w14:paraId="3646FCDC"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ab/>
        <w:t>Poor</w:t>
      </w:r>
      <w:r>
        <w:rPr>
          <w:sz w:val="23"/>
          <w:szCs w:val="23"/>
        </w:rPr>
        <w:tab/>
        <w:t>Minimal</w:t>
      </w:r>
      <w:r>
        <w:rPr>
          <w:sz w:val="23"/>
          <w:szCs w:val="23"/>
        </w:rPr>
        <w:tab/>
        <w:t>Average</w:t>
      </w:r>
      <w:r>
        <w:rPr>
          <w:sz w:val="23"/>
          <w:szCs w:val="23"/>
        </w:rPr>
        <w:tab/>
        <w:t>Good</w:t>
      </w:r>
      <w:r>
        <w:rPr>
          <w:sz w:val="23"/>
          <w:szCs w:val="23"/>
        </w:rPr>
        <w:tab/>
        <w:t>Excellent</w:t>
      </w:r>
    </w:p>
    <w:p w14:paraId="5C5F49D4"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Introduction</w:t>
      </w:r>
    </w:p>
    <w:p w14:paraId="4EA035E9"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Attention</w:t>
      </w:r>
      <w:r>
        <w:rPr>
          <w:sz w:val="23"/>
          <w:szCs w:val="23"/>
        </w:rPr>
        <w:t xml:space="preserve"> (focuses listener's need on the theme)</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73411B0F"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Procedure</w:t>
      </w:r>
      <w:r>
        <w:rPr>
          <w:sz w:val="23"/>
          <w:szCs w:val="23"/>
        </w:rPr>
        <w:t xml:space="preserve"> for addressing the text/topic introduced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3B8127A"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67A987E4"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Body</w:t>
      </w:r>
    </w:p>
    <w:p w14:paraId="6DCF3128"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409DCAFC"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Overall content</w:t>
      </w:r>
      <w:r w:rsidRPr="00190460">
        <w:rPr>
          <w:sz w:val="23"/>
          <w:szCs w:val="23"/>
        </w:rPr>
        <w:t xml:space="preserve"> (</w:t>
      </w:r>
      <w:r>
        <w:rPr>
          <w:sz w:val="23"/>
          <w:szCs w:val="23"/>
        </w:rPr>
        <w:t>charts, other good info.)</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w:instrText>
      </w:r>
      <w:r>
        <w:rPr>
          <w:rFonts w:ascii="Mobile" w:hAnsi="Mobile"/>
          <w:sz w:val="15"/>
          <w:szCs w:val="15"/>
        </w:rPr>
        <w:instrText xml:space="preserve">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0080FE57"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Individual work</w:t>
      </w:r>
      <w:r>
        <w:rPr>
          <w:sz w:val="23"/>
          <w:szCs w:val="23"/>
        </w:rPr>
        <w:t xml:space="preserve"> (not excessive quotations)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6FAA0C72"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 xml:space="preserve">Key passages/issues </w:t>
      </w:r>
      <w:r>
        <w:rPr>
          <w:sz w:val="23"/>
          <w:szCs w:val="23"/>
        </w:rPr>
        <w:t>addressed well</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w:instrText>
      </w:r>
      <w:r>
        <w:rPr>
          <w:rFonts w:ascii="Mobile" w:hAnsi="Mobile"/>
          <w:sz w:val="15"/>
          <w:szCs w:val="15"/>
        </w:rPr>
        <w:instrText xml:space="preserv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69AC5E22"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Problem Texts</w:t>
      </w:r>
      <w:r>
        <w:rPr>
          <w:sz w:val="23"/>
          <w:szCs w:val="23"/>
        </w:rPr>
        <w:t xml:space="preserve"> (fair to views, own view supported)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14A43950"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Interpretation</w:t>
      </w:r>
      <w:r>
        <w:rPr>
          <w:sz w:val="23"/>
          <w:szCs w:val="23"/>
        </w:rPr>
        <w:t xml:space="preserve"> of passages accurate</w:t>
      </w:r>
      <w:r>
        <w:rPr>
          <w:sz w:val="23"/>
          <w:szCs w:val="23"/>
        </w:rPr>
        <w:t xml:space="preserve"> (exegesis)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7B37684F"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17A98C06"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Conclusion</w:t>
      </w:r>
    </w:p>
    <w:p w14:paraId="5E6D7641"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285E7EAC"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Solution</w:t>
      </w:r>
      <w:r>
        <w:rPr>
          <w:sz w:val="23"/>
          <w:szCs w:val="23"/>
        </w:rPr>
        <w:t xml:space="preserve"> given to issue raised in introduction</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4C2E44E8"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Main</w:t>
      </w:r>
      <w:r>
        <w:rPr>
          <w:b/>
          <w:sz w:val="23"/>
          <w:szCs w:val="23"/>
        </w:rPr>
        <w:t xml:space="preserve"> points</w:t>
      </w:r>
      <w:r>
        <w:rPr>
          <w:sz w:val="23"/>
          <w:szCs w:val="23"/>
        </w:rPr>
        <w:t xml:space="preserve"> reviewed and/or restated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6164981"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Application </w:t>
      </w:r>
      <w:r>
        <w:rPr>
          <w:sz w:val="23"/>
          <w:szCs w:val="23"/>
        </w:rPr>
        <w:t>(exhorts life change in specific areas)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w:instrText>
      </w:r>
      <w:r>
        <w:rPr>
          <w:rFonts w:ascii="Mobile" w:hAnsi="Mobile"/>
          <w:sz w:val="15"/>
          <w:szCs w:val="15"/>
        </w:rPr>
        <w:instrText xml:space="preserve">CKBOX </w:instrText>
      </w:r>
      <w:r>
        <w:rPr>
          <w:rFonts w:ascii="Mobile" w:hAnsi="Mobile"/>
          <w:sz w:val="15"/>
          <w:szCs w:val="15"/>
        </w:rPr>
      </w:r>
      <w:r>
        <w:rPr>
          <w:rFonts w:ascii="Mobile" w:hAnsi="Mobile"/>
          <w:sz w:val="15"/>
          <w:szCs w:val="15"/>
        </w:rPr>
        <w:fldChar w:fldCharType="end"/>
      </w:r>
    </w:p>
    <w:p w14:paraId="400EAFCE"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0E7B58CA"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Miscellaneous</w:t>
      </w:r>
    </w:p>
    <w:p w14:paraId="2D0A06E4"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(These can be addressed anywhere in the presentation)</w:t>
      </w:r>
    </w:p>
    <w:p w14:paraId="74B71392"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Depth </w:t>
      </w:r>
      <w:r>
        <w:rPr>
          <w:sz w:val="23"/>
          <w:szCs w:val="23"/>
        </w:rPr>
        <w:t>leaves no key questions unanswered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E76B177"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Interesting</w:t>
      </w:r>
      <w:r>
        <w:rPr>
          <w:sz w:val="23"/>
          <w:szCs w:val="23"/>
        </w:rPr>
        <w:t xml:space="preserve"> in voice, illustrations, presence</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1A82EB96"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Theological </w:t>
      </w:r>
      <w:r>
        <w:rPr>
          <w:sz w:val="23"/>
          <w:szCs w:val="23"/>
        </w:rPr>
        <w:t>content shows insight</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B94ACAA"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Handouts</w:t>
      </w:r>
      <w:r>
        <w:rPr>
          <w:sz w:val="23"/>
          <w:szCs w:val="23"/>
        </w:rPr>
        <w:t xml:space="preserve"> are attractive with info for furth</w:t>
      </w:r>
      <w:r>
        <w:rPr>
          <w:sz w:val="23"/>
          <w:szCs w:val="23"/>
        </w:rPr>
        <w:t>er study</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01B0C111"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74EB4B57"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Form</w:t>
      </w:r>
    </w:p>
    <w:p w14:paraId="01B64238"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48172141"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Format</w:t>
      </w:r>
      <w:r>
        <w:rPr>
          <w:sz w:val="23"/>
          <w:szCs w:val="23"/>
        </w:rPr>
        <w:t xml:space="preserve"> (slides attractive, clear, 20+ point font size)</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A639C53" w14:textId="77777777" w:rsidR="009215D4" w:rsidRDefault="00182397" w:rsidP="009215D4">
      <w:pPr>
        <w:tabs>
          <w:tab w:val="center" w:pos="5120"/>
          <w:tab w:val="center" w:pos="5960"/>
          <w:tab w:val="center" w:pos="6840"/>
          <w:tab w:val="center" w:pos="7640"/>
          <w:tab w:val="center" w:pos="8420"/>
          <w:tab w:val="left" w:pos="8820"/>
        </w:tabs>
        <w:ind w:left="20" w:right="-671"/>
        <w:rPr>
          <w:sz w:val="23"/>
          <w:szCs w:val="23"/>
        </w:rPr>
      </w:pPr>
      <w:r>
        <w:rPr>
          <w:b/>
          <w:sz w:val="23"/>
          <w:szCs w:val="23"/>
        </w:rPr>
        <w:t>Appro</w:t>
      </w:r>
      <w:r>
        <w:rPr>
          <w:b/>
          <w:sz w:val="23"/>
          <w:szCs w:val="23"/>
        </w:rPr>
        <w:t>priate Pictures &amp; Visuals</w:t>
      </w:r>
      <w:r>
        <w:rPr>
          <w:sz w:val="23"/>
          <w:szCs w:val="23"/>
        </w:rPr>
        <w:t xml:space="preserve"> (not too much text)</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1A70E13D"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Spelling</w:t>
      </w:r>
      <w:r>
        <w:rPr>
          <w:sz w:val="23"/>
          <w:szCs w:val="23"/>
        </w:rPr>
        <w:t xml:space="preserve"> and typographical errors, punctuation</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777DA6C4"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Grammar</w:t>
      </w:r>
      <w:r>
        <w:rPr>
          <w:sz w:val="23"/>
          <w:szCs w:val="23"/>
        </w:rPr>
        <w:t xml:space="preserve"> (agreement of subject/verb and tenses)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A73A397"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Length</w:t>
      </w:r>
      <w:r>
        <w:rPr>
          <w:sz w:val="23"/>
          <w:szCs w:val="23"/>
        </w:rPr>
        <w:t xml:space="preserve"> is 20-30 minutes w/o unnecessary info.</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w:instrText>
      </w:r>
      <w:r>
        <w:rPr>
          <w:rFonts w:ascii="Mobile" w:hAnsi="Mobile"/>
          <w:sz w:val="15"/>
          <w:szCs w:val="15"/>
        </w:rPr>
        <w:instrText xml:space="preserve">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157B165"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 xml:space="preserve">CD </w:t>
      </w:r>
      <w:r w:rsidRPr="00104E94">
        <w:rPr>
          <w:sz w:val="23"/>
          <w:szCs w:val="23"/>
        </w:rPr>
        <w:t xml:space="preserve">of Readable PPT &amp; MS Word File Submitted </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0C3D4BDB"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2693D412"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Summary</w:t>
      </w:r>
    </w:p>
    <w:p w14:paraId="103B8345"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5627A18B"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Number of ticks per column</w:t>
      </w:r>
      <w:r>
        <w:rPr>
          <w:sz w:val="23"/>
          <w:szCs w:val="23"/>
        </w:rPr>
        <w:tab/>
        <w:t>____</w:t>
      </w:r>
      <w:r>
        <w:rPr>
          <w:sz w:val="23"/>
          <w:szCs w:val="23"/>
        </w:rPr>
        <w:tab/>
        <w:t>____</w:t>
      </w:r>
      <w:r>
        <w:rPr>
          <w:sz w:val="23"/>
          <w:szCs w:val="23"/>
        </w:rPr>
        <w:tab/>
        <w:t>____</w:t>
      </w:r>
      <w:r>
        <w:rPr>
          <w:sz w:val="23"/>
          <w:szCs w:val="23"/>
        </w:rPr>
        <w:tab/>
        <w:t>____</w:t>
      </w:r>
      <w:r>
        <w:rPr>
          <w:sz w:val="23"/>
          <w:szCs w:val="23"/>
        </w:rPr>
        <w:tab/>
        <w:t>____</w:t>
      </w:r>
    </w:p>
    <w:p w14:paraId="496D232B" w14:textId="77777777" w:rsidR="009215D4" w:rsidRDefault="00182397">
      <w:pPr>
        <w:tabs>
          <w:tab w:val="center" w:pos="5120"/>
          <w:tab w:val="center" w:pos="5960"/>
          <w:tab w:val="center" w:pos="6840"/>
          <w:tab w:val="center" w:pos="7640"/>
          <w:tab w:val="center" w:pos="8420"/>
          <w:tab w:val="left" w:pos="8820"/>
        </w:tabs>
        <w:ind w:left="20" w:right="-671"/>
        <w:rPr>
          <w:sz w:val="10"/>
          <w:szCs w:val="10"/>
        </w:rPr>
      </w:pPr>
    </w:p>
    <w:p w14:paraId="7AEB0202" w14:textId="77777777" w:rsidR="009215D4" w:rsidRDefault="00182397">
      <w:pPr>
        <w:tabs>
          <w:tab w:val="center" w:pos="5120"/>
          <w:tab w:val="center" w:pos="5960"/>
          <w:tab w:val="center" w:pos="6840"/>
          <w:tab w:val="center" w:pos="7640"/>
          <w:tab w:val="center" w:pos="8420"/>
          <w:tab w:val="left" w:pos="8820"/>
        </w:tabs>
        <w:ind w:left="20" w:right="-671"/>
        <w:rPr>
          <w:b/>
          <w:sz w:val="23"/>
          <w:szCs w:val="23"/>
        </w:rPr>
      </w:pPr>
      <w:r>
        <w:rPr>
          <w:sz w:val="23"/>
          <w:szCs w:val="23"/>
        </w:rPr>
        <w:t>Multiplied by point valu</w:t>
      </w:r>
      <w:r>
        <w:rPr>
          <w:sz w:val="23"/>
          <w:szCs w:val="23"/>
        </w:rPr>
        <w:t>es of the column</w:t>
      </w:r>
      <w:r>
        <w:rPr>
          <w:sz w:val="23"/>
          <w:szCs w:val="23"/>
        </w:rPr>
        <w:tab/>
      </w:r>
      <w:r>
        <w:rPr>
          <w:b/>
          <w:sz w:val="23"/>
          <w:szCs w:val="23"/>
        </w:rPr>
        <w:t>x 1</w:t>
      </w:r>
      <w:r>
        <w:rPr>
          <w:b/>
          <w:sz w:val="23"/>
          <w:szCs w:val="23"/>
        </w:rPr>
        <w:tab/>
        <w:t>x 2</w:t>
      </w:r>
      <w:r>
        <w:rPr>
          <w:b/>
          <w:sz w:val="23"/>
          <w:szCs w:val="23"/>
        </w:rPr>
        <w:tab/>
        <w:t>x 3</w:t>
      </w:r>
      <w:r>
        <w:rPr>
          <w:b/>
          <w:sz w:val="23"/>
          <w:szCs w:val="23"/>
        </w:rPr>
        <w:tab/>
        <w:t>x 4</w:t>
      </w:r>
      <w:r>
        <w:rPr>
          <w:b/>
          <w:sz w:val="23"/>
          <w:szCs w:val="23"/>
        </w:rPr>
        <w:tab/>
        <w:t>x 5</w:t>
      </w:r>
    </w:p>
    <w:p w14:paraId="24B8FB51" w14:textId="77777777" w:rsidR="009215D4" w:rsidRDefault="00182397">
      <w:pPr>
        <w:tabs>
          <w:tab w:val="center" w:pos="5120"/>
          <w:tab w:val="center" w:pos="5960"/>
          <w:tab w:val="center" w:pos="6840"/>
          <w:tab w:val="center" w:pos="7640"/>
          <w:tab w:val="center" w:pos="8420"/>
          <w:tab w:val="left" w:pos="8820"/>
        </w:tabs>
        <w:ind w:left="20" w:right="-671"/>
        <w:rPr>
          <w:sz w:val="10"/>
          <w:szCs w:val="10"/>
        </w:rPr>
      </w:pPr>
    </w:p>
    <w:p w14:paraId="678E1E2D"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Equals the total point value for each column</w:t>
      </w:r>
      <w:r>
        <w:rPr>
          <w:sz w:val="23"/>
          <w:szCs w:val="23"/>
        </w:rPr>
        <w:tab/>
        <w:t>____</w:t>
      </w:r>
      <w:r>
        <w:rPr>
          <w:sz w:val="23"/>
          <w:szCs w:val="23"/>
        </w:rPr>
        <w:tab/>
        <w:t>____</w:t>
      </w:r>
      <w:r>
        <w:rPr>
          <w:sz w:val="23"/>
          <w:szCs w:val="23"/>
        </w:rPr>
        <w:tab/>
        <w:t>____</w:t>
      </w:r>
      <w:r>
        <w:rPr>
          <w:sz w:val="23"/>
          <w:szCs w:val="23"/>
        </w:rPr>
        <w:tab/>
        <w:t>____</w:t>
      </w:r>
      <w:r>
        <w:rPr>
          <w:sz w:val="23"/>
          <w:szCs w:val="23"/>
        </w:rPr>
        <w:tab/>
        <w:t>____</w:t>
      </w:r>
    </w:p>
    <w:p w14:paraId="522896B0" w14:textId="77777777" w:rsidR="009215D4" w:rsidRDefault="00182397">
      <w:pPr>
        <w:tabs>
          <w:tab w:val="center" w:pos="5120"/>
          <w:tab w:val="center" w:pos="5960"/>
          <w:tab w:val="center" w:pos="6840"/>
          <w:tab w:val="center" w:pos="7640"/>
          <w:tab w:val="center" w:pos="8420"/>
          <w:tab w:val="left" w:pos="8820"/>
        </w:tabs>
        <w:ind w:left="20" w:right="-671"/>
        <w:rPr>
          <w:sz w:val="10"/>
          <w:szCs w:val="10"/>
        </w:rPr>
      </w:pPr>
    </w:p>
    <w:p w14:paraId="7A29BED1" w14:textId="77777777" w:rsidR="009215D4" w:rsidRDefault="00182397">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3"/>
          <w:szCs w:val="13"/>
        </w:rPr>
      </w:pPr>
    </w:p>
    <w:p w14:paraId="2E8A52CF" w14:textId="77777777" w:rsidR="009215D4" w:rsidRDefault="00182397">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sz w:val="23"/>
          <w:szCs w:val="23"/>
        </w:rPr>
      </w:pPr>
      <w:r>
        <w:rPr>
          <w:sz w:val="23"/>
          <w:szCs w:val="23"/>
        </w:rPr>
        <w:t xml:space="preserve">Net points ______ minus 10 points per day late (____ points) equals % grade of </w:t>
      </w:r>
      <w:r>
        <w:rPr>
          <w:sz w:val="23"/>
          <w:szCs w:val="23"/>
          <w:u w:val="double"/>
        </w:rPr>
        <w:tab/>
        <w:t xml:space="preserve">      %</w:t>
      </w:r>
    </w:p>
    <w:p w14:paraId="0B97A4D9" w14:textId="77777777" w:rsidR="009215D4" w:rsidRDefault="00182397">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3"/>
          <w:szCs w:val="13"/>
        </w:rPr>
      </w:pPr>
    </w:p>
    <w:p w14:paraId="539BBD8C" w14:textId="77777777" w:rsidR="009215D4" w:rsidRDefault="00182397">
      <w:pPr>
        <w:tabs>
          <w:tab w:val="right" w:pos="8640"/>
        </w:tabs>
        <w:ind w:right="-671"/>
        <w:rPr>
          <w:sz w:val="19"/>
          <w:szCs w:val="19"/>
        </w:rPr>
      </w:pPr>
      <w:r>
        <w:rPr>
          <w:b/>
          <w:sz w:val="23"/>
          <w:szCs w:val="23"/>
        </w:rPr>
        <w:t>Comments</w:t>
      </w:r>
      <w:r>
        <w:rPr>
          <w:sz w:val="23"/>
          <w:szCs w:val="23"/>
        </w:rPr>
        <w:t>:</w:t>
      </w:r>
      <w:r>
        <w:rPr>
          <w:sz w:val="23"/>
          <w:szCs w:val="23"/>
        </w:rPr>
        <w:tab/>
      </w:r>
    </w:p>
    <w:p w14:paraId="18C37DDA" w14:textId="77777777" w:rsidR="009215D4" w:rsidRDefault="00182397">
      <w:pPr>
        <w:tabs>
          <w:tab w:val="left" w:pos="6120"/>
          <w:tab w:val="left" w:pos="7560"/>
          <w:tab w:val="right" w:pos="8520"/>
          <w:tab w:val="left" w:pos="8820"/>
        </w:tabs>
        <w:ind w:right="-671"/>
        <w:rPr>
          <w:sz w:val="23"/>
          <w:szCs w:val="23"/>
        </w:rPr>
      </w:pPr>
    </w:p>
    <w:p w14:paraId="1EBFCD71" w14:textId="77777777" w:rsidR="009215D4" w:rsidRDefault="00182397">
      <w:pPr>
        <w:pStyle w:val="Heading2"/>
      </w:pPr>
      <w:r>
        <w:rPr>
          <w:sz w:val="35"/>
          <w:szCs w:val="35"/>
        </w:rPr>
        <w:br w:type="page"/>
      </w:r>
      <w:bookmarkStart w:id="3" w:name="_Toc15033977"/>
      <w:r>
        <w:lastRenderedPageBreak/>
        <w:t>Research Paper Grade Sheet</w:t>
      </w:r>
      <w:bookmarkEnd w:id="3"/>
    </w:p>
    <w:p w14:paraId="3F393933" w14:textId="77777777" w:rsidR="009215D4" w:rsidRDefault="00182397">
      <w:pPr>
        <w:tabs>
          <w:tab w:val="left" w:pos="580"/>
          <w:tab w:val="left" w:pos="4180"/>
          <w:tab w:val="left" w:pos="4560"/>
          <w:tab w:val="left" w:pos="6120"/>
          <w:tab w:val="left" w:pos="7560"/>
          <w:tab w:val="left" w:pos="8640"/>
          <w:tab w:val="left" w:pos="8820"/>
        </w:tabs>
        <w:ind w:left="20" w:right="-671"/>
        <w:jc w:val="center"/>
        <w:rPr>
          <w:sz w:val="13"/>
          <w:szCs w:val="13"/>
        </w:rPr>
      </w:pPr>
    </w:p>
    <w:p w14:paraId="11542881" w14:textId="77777777" w:rsidR="009215D4" w:rsidRDefault="00182397">
      <w:pPr>
        <w:tabs>
          <w:tab w:val="left" w:pos="980"/>
          <w:tab w:val="left" w:pos="2620"/>
          <w:tab w:val="left" w:pos="2800"/>
          <w:tab w:val="left" w:pos="3540"/>
          <w:tab w:val="left" w:pos="4900"/>
          <w:tab w:val="left" w:pos="5100"/>
          <w:tab w:val="left" w:pos="5560"/>
          <w:tab w:val="left" w:pos="6040"/>
          <w:tab w:val="left" w:pos="6120"/>
          <w:tab w:val="left" w:pos="6400"/>
          <w:tab w:val="left" w:pos="7020"/>
          <w:tab w:val="left" w:pos="7220"/>
          <w:tab w:val="left" w:pos="7560"/>
          <w:tab w:val="left" w:pos="7780"/>
          <w:tab w:val="left" w:pos="8600"/>
          <w:tab w:val="left" w:pos="8640"/>
          <w:tab w:val="left" w:pos="8820"/>
        </w:tabs>
        <w:spacing w:line="360" w:lineRule="atLeast"/>
        <w:ind w:left="20" w:right="-671"/>
        <w:rPr>
          <w:sz w:val="23"/>
          <w:szCs w:val="23"/>
        </w:rPr>
      </w:pPr>
      <w:r>
        <w:rPr>
          <w:sz w:val="23"/>
          <w:szCs w:val="23"/>
        </w:rPr>
        <w:t>Student</w:t>
      </w:r>
      <w:r>
        <w:rPr>
          <w:sz w:val="23"/>
          <w:szCs w:val="23"/>
        </w:rPr>
        <w:tab/>
      </w:r>
      <w:r>
        <w:rPr>
          <w:sz w:val="23"/>
          <w:szCs w:val="23"/>
          <w:u w:val="single"/>
        </w:rPr>
        <w:tab/>
      </w:r>
      <w:r>
        <w:rPr>
          <w:sz w:val="23"/>
          <w:szCs w:val="23"/>
        </w:rPr>
        <w:tab/>
        <w:t>Topic</w:t>
      </w:r>
      <w:r>
        <w:rPr>
          <w:sz w:val="23"/>
          <w:szCs w:val="23"/>
        </w:rPr>
        <w:tab/>
      </w:r>
      <w:r>
        <w:rPr>
          <w:sz w:val="23"/>
          <w:szCs w:val="23"/>
          <w:u w:val="single"/>
        </w:rPr>
        <w:tab/>
      </w:r>
      <w:r>
        <w:rPr>
          <w:sz w:val="23"/>
          <w:szCs w:val="23"/>
        </w:rPr>
        <w:tab/>
        <w:t>Paper Grade</w:t>
      </w:r>
      <w:r>
        <w:rPr>
          <w:sz w:val="23"/>
          <w:szCs w:val="23"/>
        </w:rPr>
        <w:tab/>
      </w:r>
      <w:r>
        <w:rPr>
          <w:sz w:val="23"/>
          <w:szCs w:val="23"/>
          <w:u w:val="single"/>
        </w:rPr>
        <w:tab/>
      </w:r>
      <w:r>
        <w:rPr>
          <w:sz w:val="23"/>
          <w:szCs w:val="23"/>
        </w:rPr>
        <w:tab/>
        <w:t>Box</w:t>
      </w:r>
      <w:r>
        <w:rPr>
          <w:sz w:val="23"/>
          <w:szCs w:val="23"/>
        </w:rPr>
        <w:tab/>
      </w:r>
      <w:r>
        <w:rPr>
          <w:sz w:val="23"/>
          <w:szCs w:val="23"/>
          <w:u w:val="single"/>
        </w:rPr>
        <w:tab/>
      </w:r>
    </w:p>
    <w:p w14:paraId="64A2A192" w14:textId="77777777" w:rsidR="009215D4" w:rsidRDefault="00182397">
      <w:pPr>
        <w:ind w:left="20" w:right="-671"/>
        <w:rPr>
          <w:sz w:val="13"/>
          <w:szCs w:val="13"/>
        </w:rPr>
      </w:pPr>
    </w:p>
    <w:p w14:paraId="4E1D4D88" w14:textId="77777777" w:rsidR="009215D4" w:rsidRDefault="00182397">
      <w:pPr>
        <w:ind w:left="20" w:right="-54"/>
        <w:rPr>
          <w:sz w:val="23"/>
          <w:szCs w:val="23"/>
        </w:rPr>
      </w:pPr>
      <w:r>
        <w:rPr>
          <w:sz w:val="23"/>
          <w:szCs w:val="23"/>
        </w:rPr>
        <w:t xml:space="preserve">The first four parts below concern the paper’s </w:t>
      </w:r>
      <w:r>
        <w:rPr>
          <w:i/>
          <w:sz w:val="23"/>
          <w:szCs w:val="23"/>
        </w:rPr>
        <w:t>content</w:t>
      </w:r>
      <w:r>
        <w:rPr>
          <w:sz w:val="23"/>
          <w:szCs w:val="23"/>
        </w:rPr>
        <w:t xml:space="preserve"> (70% of the grade).  The Form grade (30%) is based on Kate L. Turabian, </w:t>
      </w:r>
      <w:r>
        <w:rPr>
          <w:i/>
          <w:sz w:val="23"/>
          <w:szCs w:val="23"/>
        </w:rPr>
        <w:t xml:space="preserve">A Manual for Writers of Term Papers, Theses, and Dissertations, </w:t>
      </w:r>
      <w:r>
        <w:rPr>
          <w:sz w:val="23"/>
          <w:szCs w:val="23"/>
        </w:rPr>
        <w:t>6</w:t>
      </w:r>
      <w:r>
        <w:rPr>
          <w:sz w:val="23"/>
          <w:szCs w:val="23"/>
          <w:vertAlign w:val="superscript"/>
        </w:rPr>
        <w:t>th</w:t>
      </w:r>
      <w:r>
        <w:rPr>
          <w:sz w:val="23"/>
          <w:szCs w:val="23"/>
        </w:rPr>
        <w:t xml:space="preserve"> edition (Chicago: Univ. of Chicago Pre</w:t>
      </w:r>
      <w:r>
        <w:rPr>
          <w:sz w:val="23"/>
          <w:szCs w:val="23"/>
        </w:rPr>
        <w:t>ss, 1996).  See also the Research Paper Checklist.</w:t>
      </w:r>
    </w:p>
    <w:p w14:paraId="55343F09" w14:textId="77777777" w:rsidR="009215D4" w:rsidRDefault="00182397">
      <w:pPr>
        <w:tabs>
          <w:tab w:val="center" w:pos="4640"/>
          <w:tab w:val="center" w:pos="5440"/>
          <w:tab w:val="left" w:pos="6120"/>
          <w:tab w:val="center" w:pos="6340"/>
          <w:tab w:val="center" w:pos="7140"/>
          <w:tab w:val="left" w:pos="7560"/>
          <w:tab w:val="center" w:pos="7960"/>
          <w:tab w:val="left" w:pos="8820"/>
        </w:tabs>
        <w:ind w:left="20" w:right="-671"/>
        <w:rPr>
          <w:sz w:val="13"/>
          <w:szCs w:val="13"/>
        </w:rPr>
      </w:pPr>
    </w:p>
    <w:p w14:paraId="506313EF"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ab/>
        <w:t>1</w:t>
      </w:r>
      <w:r>
        <w:rPr>
          <w:sz w:val="23"/>
          <w:szCs w:val="23"/>
        </w:rPr>
        <w:tab/>
        <w:t>2</w:t>
      </w:r>
      <w:r>
        <w:rPr>
          <w:sz w:val="23"/>
          <w:szCs w:val="23"/>
        </w:rPr>
        <w:tab/>
        <w:t>3</w:t>
      </w:r>
      <w:r>
        <w:rPr>
          <w:sz w:val="23"/>
          <w:szCs w:val="23"/>
        </w:rPr>
        <w:tab/>
        <w:t>4</w:t>
      </w:r>
      <w:r>
        <w:rPr>
          <w:sz w:val="23"/>
          <w:szCs w:val="23"/>
        </w:rPr>
        <w:tab/>
        <w:t>5</w:t>
      </w:r>
    </w:p>
    <w:p w14:paraId="0400A599"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ab/>
        <w:t>Poor</w:t>
      </w:r>
      <w:r>
        <w:rPr>
          <w:sz w:val="23"/>
          <w:szCs w:val="23"/>
        </w:rPr>
        <w:tab/>
        <w:t>Minimal</w:t>
      </w:r>
      <w:r>
        <w:rPr>
          <w:sz w:val="23"/>
          <w:szCs w:val="23"/>
        </w:rPr>
        <w:tab/>
        <w:t>Average</w:t>
      </w:r>
      <w:r>
        <w:rPr>
          <w:sz w:val="23"/>
          <w:szCs w:val="23"/>
        </w:rPr>
        <w:tab/>
        <w:t>Good</w:t>
      </w:r>
      <w:r>
        <w:rPr>
          <w:sz w:val="23"/>
          <w:szCs w:val="23"/>
        </w:rPr>
        <w:tab/>
        <w:t>Excellent</w:t>
      </w:r>
    </w:p>
    <w:p w14:paraId="27DD9608"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Introduction</w:t>
      </w:r>
    </w:p>
    <w:p w14:paraId="7AD17443"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Purpose</w:t>
      </w:r>
      <w:r>
        <w:rPr>
          <w:sz w:val="23"/>
          <w:szCs w:val="23"/>
        </w:rPr>
        <w:t xml:space="preserve"> (the paper addresses what issue?)</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506639DB"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Scope</w:t>
      </w:r>
      <w:r>
        <w:rPr>
          <w:sz w:val="23"/>
          <w:szCs w:val="23"/>
        </w:rPr>
        <w:t xml:space="preserve"> of th</w:t>
      </w:r>
      <w:r>
        <w:rPr>
          <w:sz w:val="23"/>
          <w:szCs w:val="23"/>
        </w:rPr>
        <w:t>e issue defined/narrowed down</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7CC668C9"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Procedure</w:t>
      </w:r>
      <w:r>
        <w:rPr>
          <w:sz w:val="23"/>
          <w:szCs w:val="23"/>
        </w:rPr>
        <w:t xml:space="preserve"> for addressing the issue introduced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62AEEC3E"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6BA9DEDD"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Body</w:t>
      </w:r>
    </w:p>
    <w:p w14:paraId="6ED7A40A"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61BD193A"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Wide research</w:t>
      </w:r>
      <w:r>
        <w:rPr>
          <w:sz w:val="23"/>
          <w:szCs w:val="23"/>
        </w:rPr>
        <w:t xml:space="preserve"> (other views, good sources)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E7DC12E"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Individual work</w:t>
      </w:r>
      <w:r>
        <w:rPr>
          <w:sz w:val="23"/>
          <w:szCs w:val="23"/>
        </w:rPr>
        <w:t xml:space="preserve"> (not excessive quotations)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w:instrText>
      </w:r>
      <w:r>
        <w:rPr>
          <w:rFonts w:ascii="Mobile" w:hAnsi="Mobile"/>
          <w:sz w:val="15"/>
          <w:szCs w:val="15"/>
        </w:rPr>
        <w:instrText xml:space="preserve">FORMCHECKBOX </w:instrText>
      </w:r>
      <w:r>
        <w:rPr>
          <w:rFonts w:ascii="Mobile" w:hAnsi="Mobile"/>
          <w:sz w:val="15"/>
          <w:szCs w:val="15"/>
        </w:rPr>
      </w:r>
      <w:r>
        <w:rPr>
          <w:rFonts w:ascii="Mobile" w:hAnsi="Mobile"/>
          <w:sz w:val="15"/>
          <w:szCs w:val="15"/>
        </w:rPr>
        <w:fldChar w:fldCharType="end"/>
      </w:r>
    </w:p>
    <w:p w14:paraId="2968C5E6"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 xml:space="preserve">Key passages/issues </w:t>
      </w:r>
      <w:r>
        <w:rPr>
          <w:sz w:val="23"/>
          <w:szCs w:val="23"/>
        </w:rPr>
        <w:t>addressed adequately</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37CC745"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 xml:space="preserve">Development </w:t>
      </w:r>
      <w:r>
        <w:rPr>
          <w:sz w:val="23"/>
          <w:szCs w:val="23"/>
        </w:rPr>
        <w:t>(proves points, not just lists verses)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w:instrText>
      </w:r>
      <w:r>
        <w:rPr>
          <w:rFonts w:ascii="Mobile" w:hAnsi="Mobile"/>
          <w:sz w:val="15"/>
          <w:szCs w:val="15"/>
        </w:rPr>
        <w:instrText xml:space="preserve">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54F57D2E"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Interpretation</w:t>
      </w:r>
      <w:r>
        <w:rPr>
          <w:sz w:val="23"/>
          <w:szCs w:val="23"/>
        </w:rPr>
        <w:t xml:space="preserve"> of passages accurate (exegesis)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68D022C1"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13D2262D"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Conclusion</w:t>
      </w:r>
    </w:p>
    <w:p w14:paraId="000F3A95"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63471C60"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Solution</w:t>
      </w:r>
      <w:r>
        <w:rPr>
          <w:sz w:val="23"/>
          <w:szCs w:val="23"/>
        </w:rPr>
        <w:t xml:space="preserve"> given to issue raised in introduction</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w:instrText>
      </w:r>
      <w:r>
        <w:rPr>
          <w:rFonts w:ascii="Mobile" w:hAnsi="Mobile"/>
          <w:sz w:val="15"/>
          <w:szCs w:val="15"/>
        </w:rPr>
        <w:instrText xml:space="preserv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A187C33"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Main points</w:t>
      </w:r>
      <w:r>
        <w:rPr>
          <w:sz w:val="23"/>
          <w:szCs w:val="23"/>
        </w:rPr>
        <w:t xml:space="preserve"> reviewed and/or restated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5861722A"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Length</w:t>
      </w:r>
      <w:r>
        <w:rPr>
          <w:sz w:val="23"/>
          <w:szCs w:val="23"/>
        </w:rPr>
        <w:t xml:space="preserve"> (1/2 to 1 page, w/o unnecessary info.)</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w:instrText>
      </w:r>
      <w:r>
        <w:rPr>
          <w:rFonts w:ascii="Mobile" w:hAnsi="Mobile"/>
          <w:sz w:val="15"/>
          <w:szCs w:val="15"/>
        </w:rPr>
        <w:instrText xml:space="preserve">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D659398"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2CDBFBFF"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Miscellaneous</w:t>
      </w:r>
    </w:p>
    <w:p w14:paraId="0E5F2DF2"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(These can be addressed anywhere in the paper)</w:t>
      </w:r>
    </w:p>
    <w:p w14:paraId="74725B40"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Application </w:t>
      </w:r>
      <w:r>
        <w:rPr>
          <w:sz w:val="23"/>
          <w:szCs w:val="23"/>
        </w:rPr>
        <w:t>(shows why the topic is important)</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w:instrText>
      </w:r>
      <w:r>
        <w:rPr>
          <w:rFonts w:ascii="Mobile" w:hAnsi="Mobile"/>
          <w:sz w:val="15"/>
          <w:szCs w:val="15"/>
        </w:rPr>
        <w:instrText xml:space="preserve">MCHECKBOX </w:instrText>
      </w:r>
      <w:r>
        <w:rPr>
          <w:rFonts w:ascii="Mobile" w:hAnsi="Mobile"/>
          <w:sz w:val="15"/>
          <w:szCs w:val="15"/>
        </w:rPr>
      </w:r>
      <w:r>
        <w:rPr>
          <w:rFonts w:ascii="Mobile" w:hAnsi="Mobile"/>
          <w:sz w:val="15"/>
          <w:szCs w:val="15"/>
        </w:rPr>
        <w:fldChar w:fldCharType="end"/>
      </w:r>
    </w:p>
    <w:p w14:paraId="6223AB3F"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Depth </w:t>
      </w:r>
      <w:r>
        <w:rPr>
          <w:sz w:val="23"/>
          <w:szCs w:val="23"/>
        </w:rPr>
        <w:t>leaves no key questions unanswered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0D6D799D" w14:textId="77777777" w:rsidR="009215D4" w:rsidRPr="00F73328" w:rsidRDefault="00182397">
      <w:pPr>
        <w:tabs>
          <w:tab w:val="center" w:pos="5120"/>
          <w:tab w:val="center" w:pos="5960"/>
          <w:tab w:val="center" w:pos="6840"/>
          <w:tab w:val="center" w:pos="7640"/>
          <w:tab w:val="center" w:pos="8420"/>
          <w:tab w:val="left" w:pos="8820"/>
        </w:tabs>
        <w:ind w:left="20" w:right="-671"/>
        <w:rPr>
          <w:outline/>
          <w:sz w:val="23"/>
          <w:szCs w:val="23"/>
          <w14:textOutline w14:w="9525" w14:cap="flat" w14:cmpd="sng" w14:algn="ctr">
            <w14:solidFill>
              <w14:srgbClr w14:val="000000"/>
            </w14:solidFill>
            <w14:prstDash w14:val="solid"/>
            <w14:round/>
          </w14:textOutline>
          <w14:textFill>
            <w14:noFill/>
          </w14:textFill>
        </w:rPr>
      </w:pPr>
      <w:r>
        <w:rPr>
          <w:b/>
          <w:sz w:val="23"/>
          <w:szCs w:val="23"/>
        </w:rPr>
        <w:t xml:space="preserve">Overall </w:t>
      </w:r>
      <w:r>
        <w:rPr>
          <w:sz w:val="23"/>
          <w:szCs w:val="23"/>
        </w:rPr>
        <w:t xml:space="preserve">content </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BDF3AD3"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7DE092BB"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Form</w:t>
      </w:r>
    </w:p>
    <w:p w14:paraId="2B6A0739"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1DA3CFC7"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Format</w:t>
      </w:r>
      <w:r>
        <w:rPr>
          <w:sz w:val="23"/>
          <w:szCs w:val="23"/>
        </w:rPr>
        <w:t xml:space="preserve"> (typed, title page, length, pages numbered)</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3066D65E"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Spelling</w:t>
      </w:r>
      <w:r>
        <w:rPr>
          <w:sz w:val="23"/>
          <w:szCs w:val="23"/>
        </w:rPr>
        <w:t xml:space="preserve"> and typographical errors, punctuation</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w:instrText>
      </w:r>
      <w:r>
        <w:rPr>
          <w:rFonts w:ascii="Mobile" w:hAnsi="Mobile"/>
          <w:sz w:val="15"/>
          <w:szCs w:val="15"/>
        </w:rPr>
        <w:instrText xml:space="preserve">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743A9C27"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Grammar</w:t>
      </w:r>
      <w:r>
        <w:rPr>
          <w:sz w:val="23"/>
          <w:szCs w:val="23"/>
        </w:rPr>
        <w:t xml:space="preserve"> (agreement of subject/verb and tenses)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0785735E"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Footnoting</w:t>
      </w:r>
      <w:r>
        <w:rPr>
          <w:sz w:val="23"/>
          <w:szCs w:val="23"/>
        </w:rPr>
        <w:t xml:space="preserve"> (better than endnoting; biblio. incl.)</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w:instrText>
      </w:r>
      <w:r>
        <w:rPr>
          <w:rFonts w:ascii="Mobile" w:hAnsi="Mobile"/>
          <w:sz w:val="15"/>
          <w:szCs w:val="15"/>
        </w:rPr>
        <w:instrText xml:space="preserv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5A77F8B"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Arranged</w:t>
      </w:r>
      <w:r>
        <w:rPr>
          <w:sz w:val="23"/>
          <w:szCs w:val="23"/>
        </w:rPr>
        <w:t xml:space="preserve"> </w:t>
      </w:r>
      <w:r>
        <w:rPr>
          <w:b/>
          <w:sz w:val="23"/>
          <w:szCs w:val="23"/>
        </w:rPr>
        <w:t>logically</w:t>
      </w:r>
      <w:r>
        <w:rPr>
          <w:sz w:val="23"/>
          <w:szCs w:val="23"/>
        </w:rPr>
        <w:t xml:space="preserve"> (not a collection of thoughts)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25D4B949"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b/>
          <w:sz w:val="23"/>
          <w:szCs w:val="23"/>
        </w:rPr>
        <w:t>Sections</w:t>
      </w:r>
      <w:r>
        <w:rPr>
          <w:sz w:val="23"/>
          <w:szCs w:val="23"/>
        </w:rPr>
        <w:t xml:space="preserve"> clearly stated without orphan headings</w:t>
      </w:r>
      <w:r>
        <w:rPr>
          <w:sz w:val="23"/>
          <w:szCs w:val="23"/>
        </w:rPr>
        <w:tab/>
      </w:r>
      <w:r>
        <w:rPr>
          <w:rFonts w:ascii="Mobile" w:hAnsi="Mobile"/>
          <w:sz w:val="15"/>
          <w:szCs w:val="15"/>
        </w:rPr>
        <w:fldChar w:fldCharType="begin">
          <w:ffData>
            <w:name w:val="Check1"/>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2"/>
            <w:enabled/>
            <w:calcOnExit w:val="0"/>
            <w:checkBox>
              <w:sizeAuto/>
              <w:default w:val="0"/>
            </w:checkBox>
          </w:ffData>
        </w:fldChar>
      </w:r>
      <w:r>
        <w:rPr>
          <w:rFonts w:ascii="Mobile" w:hAnsi="Mobile"/>
          <w:sz w:val="15"/>
          <w:szCs w:val="15"/>
        </w:rPr>
        <w:instrText xml:space="preserve"> FOR</w:instrText>
      </w:r>
      <w:r>
        <w:rPr>
          <w:rFonts w:ascii="Mobile" w:hAnsi="Mobile"/>
          <w:sz w:val="15"/>
          <w:szCs w:val="15"/>
        </w:rPr>
        <w:instrText xml:space="preserve">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3"/>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4"/>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r>
        <w:rPr>
          <w:rFonts w:ascii="Mobile" w:hAnsi="Mobile"/>
          <w:sz w:val="15"/>
          <w:szCs w:val="15"/>
        </w:rPr>
        <w:tab/>
      </w:r>
      <w:r>
        <w:rPr>
          <w:rFonts w:ascii="Mobile" w:hAnsi="Mobile"/>
          <w:sz w:val="15"/>
          <w:szCs w:val="15"/>
        </w:rPr>
        <w:fldChar w:fldCharType="begin">
          <w:ffData>
            <w:name w:val="Check5"/>
            <w:enabled/>
            <w:calcOnExit w:val="0"/>
            <w:checkBox>
              <w:sizeAuto/>
              <w:default w:val="0"/>
            </w:checkBox>
          </w:ffData>
        </w:fldChar>
      </w:r>
      <w:r>
        <w:rPr>
          <w:rFonts w:ascii="Mobile" w:hAnsi="Mobile"/>
          <w:sz w:val="15"/>
          <w:szCs w:val="15"/>
        </w:rPr>
        <w:instrText xml:space="preserve"> FORMCHECKBOX </w:instrText>
      </w:r>
      <w:r>
        <w:rPr>
          <w:rFonts w:ascii="Mobile" w:hAnsi="Mobile"/>
          <w:sz w:val="15"/>
          <w:szCs w:val="15"/>
        </w:rPr>
      </w:r>
      <w:r>
        <w:rPr>
          <w:rFonts w:ascii="Mobile" w:hAnsi="Mobile"/>
          <w:sz w:val="15"/>
          <w:szCs w:val="15"/>
        </w:rPr>
        <w:fldChar w:fldCharType="end"/>
      </w:r>
    </w:p>
    <w:p w14:paraId="6CD4EB6D"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3F58A07F"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i/>
          <w:sz w:val="13"/>
          <w:szCs w:val="13"/>
          <w:u w:val="single"/>
        </w:rPr>
      </w:pPr>
      <w:r>
        <w:rPr>
          <w:b/>
          <w:i/>
          <w:sz w:val="27"/>
          <w:szCs w:val="27"/>
          <w:u w:val="single"/>
        </w:rPr>
        <w:t>Summary</w:t>
      </w:r>
    </w:p>
    <w:p w14:paraId="4611F131" w14:textId="77777777" w:rsidR="009215D4" w:rsidRDefault="00182397">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sz w:val="13"/>
          <w:szCs w:val="13"/>
        </w:rPr>
      </w:pPr>
    </w:p>
    <w:p w14:paraId="395EC276"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Number of ticks per column</w:t>
      </w:r>
      <w:r>
        <w:rPr>
          <w:sz w:val="23"/>
          <w:szCs w:val="23"/>
        </w:rPr>
        <w:tab/>
        <w:t>____</w:t>
      </w:r>
      <w:r>
        <w:rPr>
          <w:sz w:val="23"/>
          <w:szCs w:val="23"/>
        </w:rPr>
        <w:tab/>
        <w:t>____</w:t>
      </w:r>
      <w:r>
        <w:rPr>
          <w:sz w:val="23"/>
          <w:szCs w:val="23"/>
        </w:rPr>
        <w:tab/>
        <w:t>____</w:t>
      </w:r>
      <w:r>
        <w:rPr>
          <w:sz w:val="23"/>
          <w:szCs w:val="23"/>
        </w:rPr>
        <w:tab/>
        <w:t>____</w:t>
      </w:r>
      <w:r>
        <w:rPr>
          <w:sz w:val="23"/>
          <w:szCs w:val="23"/>
        </w:rPr>
        <w:tab/>
        <w:t>____</w:t>
      </w:r>
    </w:p>
    <w:p w14:paraId="035704A9"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p>
    <w:p w14:paraId="3C5A6810" w14:textId="77777777" w:rsidR="009215D4" w:rsidRDefault="00182397">
      <w:pPr>
        <w:tabs>
          <w:tab w:val="center" w:pos="5120"/>
          <w:tab w:val="center" w:pos="5960"/>
          <w:tab w:val="center" w:pos="6840"/>
          <w:tab w:val="center" w:pos="7640"/>
          <w:tab w:val="center" w:pos="8420"/>
          <w:tab w:val="left" w:pos="8820"/>
        </w:tabs>
        <w:ind w:left="20" w:right="-671"/>
        <w:rPr>
          <w:b/>
          <w:sz w:val="23"/>
          <w:szCs w:val="23"/>
        </w:rPr>
      </w:pPr>
      <w:r>
        <w:rPr>
          <w:sz w:val="23"/>
          <w:szCs w:val="23"/>
        </w:rPr>
        <w:t>Multiplied by point values of the column</w:t>
      </w:r>
      <w:r>
        <w:rPr>
          <w:sz w:val="23"/>
          <w:szCs w:val="23"/>
        </w:rPr>
        <w:tab/>
      </w:r>
      <w:r>
        <w:rPr>
          <w:b/>
          <w:sz w:val="23"/>
          <w:szCs w:val="23"/>
        </w:rPr>
        <w:t>x 1</w:t>
      </w:r>
      <w:r>
        <w:rPr>
          <w:b/>
          <w:sz w:val="23"/>
          <w:szCs w:val="23"/>
        </w:rPr>
        <w:tab/>
        <w:t>x 2</w:t>
      </w:r>
      <w:r>
        <w:rPr>
          <w:b/>
          <w:sz w:val="23"/>
          <w:szCs w:val="23"/>
        </w:rPr>
        <w:tab/>
        <w:t>x 3</w:t>
      </w:r>
      <w:r>
        <w:rPr>
          <w:b/>
          <w:sz w:val="23"/>
          <w:szCs w:val="23"/>
        </w:rPr>
        <w:tab/>
        <w:t>x 4</w:t>
      </w:r>
      <w:r>
        <w:rPr>
          <w:b/>
          <w:sz w:val="23"/>
          <w:szCs w:val="23"/>
        </w:rPr>
        <w:tab/>
        <w:t>x 5</w:t>
      </w:r>
    </w:p>
    <w:p w14:paraId="73570F24"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p>
    <w:p w14:paraId="6DECD668" w14:textId="77777777" w:rsidR="009215D4" w:rsidRDefault="00182397">
      <w:pPr>
        <w:tabs>
          <w:tab w:val="center" w:pos="5120"/>
          <w:tab w:val="center" w:pos="5960"/>
          <w:tab w:val="center" w:pos="6840"/>
          <w:tab w:val="center" w:pos="7640"/>
          <w:tab w:val="center" w:pos="8420"/>
          <w:tab w:val="left" w:pos="8820"/>
        </w:tabs>
        <w:ind w:left="20" w:right="-671"/>
        <w:rPr>
          <w:sz w:val="23"/>
          <w:szCs w:val="23"/>
        </w:rPr>
      </w:pPr>
      <w:r>
        <w:rPr>
          <w:sz w:val="23"/>
          <w:szCs w:val="23"/>
        </w:rPr>
        <w:t>Equals the total point value for each column</w:t>
      </w:r>
      <w:r>
        <w:rPr>
          <w:sz w:val="23"/>
          <w:szCs w:val="23"/>
        </w:rPr>
        <w:tab/>
        <w:t>____</w:t>
      </w:r>
      <w:r>
        <w:rPr>
          <w:sz w:val="23"/>
          <w:szCs w:val="23"/>
        </w:rPr>
        <w:tab/>
        <w:t>____</w:t>
      </w:r>
      <w:r>
        <w:rPr>
          <w:sz w:val="23"/>
          <w:szCs w:val="23"/>
        </w:rPr>
        <w:tab/>
        <w:t>____</w:t>
      </w:r>
      <w:r>
        <w:rPr>
          <w:sz w:val="23"/>
          <w:szCs w:val="23"/>
        </w:rPr>
        <w:tab/>
        <w:t>____</w:t>
      </w:r>
      <w:r>
        <w:rPr>
          <w:sz w:val="23"/>
          <w:szCs w:val="23"/>
        </w:rPr>
        <w:tab/>
        <w:t>____</w:t>
      </w:r>
    </w:p>
    <w:p w14:paraId="31EA3736" w14:textId="77777777" w:rsidR="009215D4" w:rsidRDefault="00182397">
      <w:pPr>
        <w:tabs>
          <w:tab w:val="center" w:pos="5120"/>
          <w:tab w:val="center" w:pos="5960"/>
          <w:tab w:val="left" w:pos="6120"/>
          <w:tab w:val="center" w:pos="6840"/>
          <w:tab w:val="left" w:pos="7560"/>
          <w:tab w:val="center" w:pos="7640"/>
          <w:tab w:val="center" w:pos="8420"/>
          <w:tab w:val="left" w:pos="8820"/>
        </w:tabs>
        <w:ind w:left="20" w:right="-671"/>
        <w:rPr>
          <w:sz w:val="23"/>
          <w:szCs w:val="23"/>
        </w:rPr>
      </w:pPr>
    </w:p>
    <w:p w14:paraId="0154EDF5" w14:textId="77777777" w:rsidR="009215D4" w:rsidRDefault="00182397">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3"/>
          <w:szCs w:val="13"/>
        </w:rPr>
      </w:pPr>
    </w:p>
    <w:p w14:paraId="32399397" w14:textId="77777777" w:rsidR="009215D4" w:rsidRDefault="00182397">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sz w:val="23"/>
          <w:szCs w:val="23"/>
        </w:rPr>
      </w:pPr>
      <w:r>
        <w:rPr>
          <w:sz w:val="23"/>
          <w:szCs w:val="23"/>
        </w:rPr>
        <w:t xml:space="preserve">Net points ______ minus 10 points per day late (____ points) equals % grade of </w:t>
      </w:r>
      <w:r>
        <w:rPr>
          <w:sz w:val="23"/>
          <w:szCs w:val="23"/>
          <w:u w:val="double"/>
        </w:rPr>
        <w:tab/>
        <w:t xml:space="preserve">      %</w:t>
      </w:r>
    </w:p>
    <w:p w14:paraId="65DFDB8D" w14:textId="77777777" w:rsidR="009215D4" w:rsidRDefault="00182397">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sz w:val="13"/>
          <w:szCs w:val="13"/>
        </w:rPr>
      </w:pPr>
    </w:p>
    <w:p w14:paraId="57F69171" w14:textId="77777777" w:rsidR="009215D4" w:rsidRDefault="00182397">
      <w:pPr>
        <w:tabs>
          <w:tab w:val="right" w:pos="8640"/>
        </w:tabs>
        <w:ind w:right="-671"/>
        <w:rPr>
          <w:sz w:val="19"/>
          <w:szCs w:val="19"/>
        </w:rPr>
      </w:pPr>
      <w:r>
        <w:rPr>
          <w:b/>
          <w:sz w:val="23"/>
          <w:szCs w:val="23"/>
        </w:rPr>
        <w:t>Comments</w:t>
      </w:r>
      <w:r>
        <w:rPr>
          <w:sz w:val="23"/>
          <w:szCs w:val="23"/>
        </w:rPr>
        <w:t>:</w:t>
      </w:r>
      <w:r>
        <w:rPr>
          <w:sz w:val="23"/>
          <w:szCs w:val="23"/>
        </w:rPr>
        <w:tab/>
      </w:r>
    </w:p>
    <w:p w14:paraId="29367CB6" w14:textId="77777777" w:rsidR="009215D4" w:rsidRDefault="00182397">
      <w:pPr>
        <w:tabs>
          <w:tab w:val="left" w:pos="6120"/>
          <w:tab w:val="left" w:pos="7560"/>
          <w:tab w:val="right" w:pos="8520"/>
          <w:tab w:val="left" w:pos="8820"/>
        </w:tabs>
        <w:ind w:right="-671"/>
        <w:rPr>
          <w:sz w:val="23"/>
          <w:szCs w:val="23"/>
        </w:rPr>
      </w:pPr>
    </w:p>
    <w:p w14:paraId="2A5B11BC" w14:textId="77777777" w:rsidR="009215D4" w:rsidRDefault="00182397">
      <w:pPr>
        <w:pStyle w:val="Heading3"/>
      </w:pPr>
      <w:r>
        <w:br w:type="page"/>
      </w:r>
      <w:bookmarkStart w:id="4" w:name="ResearchPaperChecklist"/>
      <w:bookmarkStart w:id="5" w:name="_Toc15033978"/>
      <w:r>
        <w:lastRenderedPageBreak/>
        <w:t>Research Paper Checklist</w:t>
      </w:r>
      <w:bookmarkEnd w:id="4"/>
      <w:bookmarkEnd w:id="5"/>
    </w:p>
    <w:p w14:paraId="02C414F2" w14:textId="77777777" w:rsidR="009215D4" w:rsidRDefault="00182397">
      <w:pPr>
        <w:ind w:right="600"/>
        <w:jc w:val="center"/>
        <w:rPr>
          <w:sz w:val="2"/>
        </w:rPr>
      </w:pPr>
      <w:r>
        <w:rPr>
          <w:vanish/>
          <w:sz w:val="2"/>
        </w:rPr>
        <w:t>1st ed. 24 April 95; 2d ed. 5 June 1996 3d ed. 21 June 1997</w:t>
      </w:r>
    </w:p>
    <w:p w14:paraId="37642B81" w14:textId="77777777" w:rsidR="009215D4" w:rsidRDefault="00182397">
      <w:pPr>
        <w:ind w:right="-54"/>
        <w:jc w:val="center"/>
        <w:rPr>
          <w:sz w:val="18"/>
        </w:rPr>
      </w:pPr>
      <w:r>
        <w:rPr>
          <w:sz w:val="18"/>
        </w:rPr>
        <w:t>* Asterisks show the most common mistakes SBC students make o</w:t>
      </w:r>
      <w:r>
        <w:rPr>
          <w:sz w:val="18"/>
        </w:rPr>
        <w:t>n research papers.  Give special attention to these areas!</w:t>
      </w:r>
    </w:p>
    <w:p w14:paraId="18E5D86C" w14:textId="77777777" w:rsidR="009215D4" w:rsidRPr="00697C70" w:rsidRDefault="00182397">
      <w:pPr>
        <w:ind w:left="560" w:right="-54" w:hanging="560"/>
        <w:jc w:val="center"/>
        <w:rPr>
          <w:sz w:val="16"/>
        </w:rPr>
      </w:pPr>
    </w:p>
    <w:p w14:paraId="44AC6892" w14:textId="77777777" w:rsidR="009215D4" w:rsidRPr="00697C70" w:rsidRDefault="00182397">
      <w:pPr>
        <w:ind w:left="560" w:right="-54" w:hanging="560"/>
        <w:rPr>
          <w:b/>
          <w:sz w:val="18"/>
        </w:rPr>
      </w:pPr>
      <w:r w:rsidRPr="00697C70">
        <w:rPr>
          <w:b/>
          <w:sz w:val="18"/>
          <w:u w:val="single"/>
        </w:rPr>
        <w:t>1.</w:t>
      </w:r>
      <w:r w:rsidRPr="00697C70">
        <w:rPr>
          <w:b/>
          <w:sz w:val="18"/>
          <w:u w:val="single"/>
        </w:rPr>
        <w:tab/>
        <w:t>General Format</w:t>
      </w:r>
    </w:p>
    <w:p w14:paraId="253491DE" w14:textId="77777777" w:rsidR="009215D4" w:rsidRPr="00697C70" w:rsidRDefault="00182397">
      <w:pPr>
        <w:ind w:left="560" w:right="-54" w:hanging="560"/>
        <w:rPr>
          <w:sz w:val="18"/>
        </w:rPr>
      </w:pPr>
      <w:r w:rsidRPr="00697C70">
        <w:rPr>
          <w:sz w:val="18"/>
        </w:rPr>
        <w:t>1.1</w:t>
      </w:r>
      <w:r w:rsidRPr="00697C70">
        <w:rPr>
          <w:sz w:val="18"/>
        </w:rPr>
        <w:tab/>
        <w:t>Obtain your own copy of the handout "Why Write Papers?" by Dr. Henry Baldwin.</w:t>
      </w:r>
    </w:p>
    <w:p w14:paraId="6CCCA98B" w14:textId="77777777" w:rsidR="009215D4" w:rsidRPr="00697C70" w:rsidRDefault="00182397">
      <w:pPr>
        <w:ind w:left="560" w:right="-54" w:hanging="560"/>
        <w:rPr>
          <w:sz w:val="18"/>
        </w:rPr>
      </w:pPr>
      <w:r w:rsidRPr="00697C70">
        <w:rPr>
          <w:sz w:val="18"/>
        </w:rPr>
        <w:t>1.2</w:t>
      </w:r>
      <w:r w:rsidRPr="00697C70">
        <w:rPr>
          <w:sz w:val="18"/>
        </w:rPr>
        <w:tab/>
        <w:t xml:space="preserve">The most complete and widely used format guide is Kate L. Turabian, </w:t>
      </w:r>
      <w:r w:rsidRPr="00697C70">
        <w:rPr>
          <w:i/>
          <w:sz w:val="18"/>
        </w:rPr>
        <w:t xml:space="preserve">A Manual for Writers of </w:t>
      </w:r>
      <w:r w:rsidRPr="00697C70">
        <w:rPr>
          <w:i/>
          <w:sz w:val="18"/>
        </w:rPr>
        <w:t xml:space="preserve">Term Papers, Theses, and Dissertations, </w:t>
      </w:r>
      <w:r w:rsidRPr="00697C70">
        <w:rPr>
          <w:sz w:val="18"/>
        </w:rPr>
        <w:t>6th ed. rev. by John Grossman and Alice Bennett (Chicago &amp; London: Univ. of Chicago Press, 1937, 1955, 1967, 1973, 1987, 1996).  308 pp.</w:t>
      </w:r>
    </w:p>
    <w:p w14:paraId="029126AC" w14:textId="77777777" w:rsidR="009215D4" w:rsidRDefault="00182397">
      <w:pPr>
        <w:ind w:left="560" w:right="-54" w:hanging="560"/>
        <w:rPr>
          <w:iCs/>
          <w:sz w:val="18"/>
        </w:rPr>
      </w:pPr>
      <w:r w:rsidRPr="00697C70">
        <w:rPr>
          <w:sz w:val="18"/>
        </w:rPr>
        <w:t>1.3</w:t>
      </w:r>
      <w:r w:rsidRPr="00697C70">
        <w:rPr>
          <w:sz w:val="18"/>
        </w:rPr>
        <w:tab/>
        <w:t xml:space="preserve">Questions not answered by Turabian can probably found in </w:t>
      </w:r>
      <w:r w:rsidRPr="00697C70">
        <w:rPr>
          <w:i/>
          <w:iCs/>
          <w:sz w:val="18"/>
        </w:rPr>
        <w:t>The Chicago Manual</w:t>
      </w:r>
      <w:r w:rsidRPr="00697C70">
        <w:rPr>
          <w:i/>
          <w:iCs/>
          <w:sz w:val="18"/>
        </w:rPr>
        <w:t xml:space="preserve"> of Style.</w:t>
      </w:r>
    </w:p>
    <w:p w14:paraId="15853AA0" w14:textId="77777777" w:rsidR="009215D4" w:rsidRPr="00237299" w:rsidRDefault="00182397">
      <w:pPr>
        <w:ind w:left="560" w:right="-54" w:hanging="560"/>
        <w:rPr>
          <w:iCs/>
          <w:sz w:val="18"/>
        </w:rPr>
      </w:pPr>
      <w:r>
        <w:rPr>
          <w:iCs/>
          <w:sz w:val="18"/>
        </w:rPr>
        <w:t>1.4</w:t>
      </w:r>
      <w:r>
        <w:rPr>
          <w:iCs/>
          <w:sz w:val="18"/>
        </w:rPr>
        <w:tab/>
        <w:t>Staple the pages in the upper left corner rather than using report folders or attaching the paper at the top centre.</w:t>
      </w:r>
    </w:p>
    <w:p w14:paraId="3326D110" w14:textId="77777777" w:rsidR="009215D4" w:rsidRPr="00697C70" w:rsidRDefault="00182397">
      <w:pPr>
        <w:ind w:left="560" w:right="-54" w:hanging="560"/>
        <w:rPr>
          <w:sz w:val="14"/>
          <w:u w:val="single"/>
        </w:rPr>
      </w:pPr>
    </w:p>
    <w:p w14:paraId="732F217C" w14:textId="77777777" w:rsidR="009215D4" w:rsidRPr="00697C70" w:rsidRDefault="00182397">
      <w:pPr>
        <w:ind w:left="560" w:right="-54" w:hanging="560"/>
        <w:rPr>
          <w:b/>
          <w:sz w:val="18"/>
        </w:rPr>
      </w:pPr>
      <w:r w:rsidRPr="00697C70">
        <w:rPr>
          <w:b/>
          <w:sz w:val="18"/>
          <w:u w:val="single"/>
        </w:rPr>
        <w:t>2.</w:t>
      </w:r>
      <w:r w:rsidRPr="00697C70">
        <w:rPr>
          <w:b/>
          <w:sz w:val="18"/>
          <w:u w:val="single"/>
        </w:rPr>
        <w:tab/>
        <w:t>Preliminaries</w:t>
      </w:r>
    </w:p>
    <w:p w14:paraId="7224879B" w14:textId="77777777" w:rsidR="009215D4" w:rsidRPr="00697C70" w:rsidRDefault="00182397">
      <w:pPr>
        <w:ind w:left="560" w:right="-54" w:hanging="560"/>
        <w:rPr>
          <w:sz w:val="18"/>
        </w:rPr>
      </w:pPr>
      <w:r w:rsidRPr="00697C70">
        <w:rPr>
          <w:sz w:val="18"/>
        </w:rPr>
        <w:t>2.1</w:t>
      </w:r>
      <w:r w:rsidRPr="00697C70">
        <w:rPr>
          <w:sz w:val="18"/>
        </w:rPr>
        <w:tab/>
        <w:t xml:space="preserve">The </w:t>
      </w:r>
      <w:r w:rsidRPr="00697C70">
        <w:rPr>
          <w:sz w:val="18"/>
          <w:u w:val="single"/>
        </w:rPr>
        <w:t>title page</w:t>
      </w:r>
      <w:r w:rsidRPr="00697C70">
        <w:rPr>
          <w:sz w:val="18"/>
        </w:rPr>
        <w:t xml:space="preserve"> should follow the typical format in Turabian.</w:t>
      </w:r>
    </w:p>
    <w:p w14:paraId="7E73455C" w14:textId="77777777" w:rsidR="009215D4" w:rsidRPr="00697C70" w:rsidRDefault="00182397">
      <w:pPr>
        <w:ind w:left="1260" w:right="-54" w:hanging="720"/>
        <w:rPr>
          <w:sz w:val="18"/>
        </w:rPr>
      </w:pPr>
      <w:r w:rsidRPr="00697C70">
        <w:rPr>
          <w:sz w:val="18"/>
        </w:rPr>
        <w:t>2.1.1</w:t>
      </w:r>
      <w:r w:rsidRPr="00697C70">
        <w:rPr>
          <w:sz w:val="18"/>
        </w:rPr>
        <w:tab/>
        <w:t xml:space="preserve">Only “SINGAPORE BIBLE COLLEGE” and </w:t>
      </w:r>
      <w:r w:rsidRPr="00697C70">
        <w:rPr>
          <w:sz w:val="18"/>
        </w:rPr>
        <w:t xml:space="preserve">the TITLE should be in </w:t>
      </w:r>
      <w:r w:rsidRPr="00697C70">
        <w:rPr>
          <w:sz w:val="18"/>
          <w:u w:val="single"/>
        </w:rPr>
        <w:t>capital letters</w:t>
      </w:r>
      <w:r w:rsidRPr="00697C70">
        <w:rPr>
          <w:sz w:val="18"/>
        </w:rPr>
        <w:t>.</w:t>
      </w:r>
    </w:p>
    <w:p w14:paraId="2738C499" w14:textId="77777777" w:rsidR="009215D4" w:rsidRPr="00697C70" w:rsidRDefault="00182397">
      <w:pPr>
        <w:ind w:left="1260" w:right="-54" w:hanging="720"/>
        <w:rPr>
          <w:sz w:val="18"/>
        </w:rPr>
      </w:pPr>
      <w:r w:rsidRPr="00697C70">
        <w:rPr>
          <w:sz w:val="18"/>
        </w:rPr>
        <w:t>2.1.2</w:t>
      </w:r>
      <w:r w:rsidRPr="00697C70">
        <w:rPr>
          <w:sz w:val="18"/>
        </w:rPr>
        <w:tab/>
        <w:t>Please include your mail box number after your name.</w:t>
      </w:r>
    </w:p>
    <w:p w14:paraId="47DAE3E5" w14:textId="77777777" w:rsidR="009215D4" w:rsidRPr="00697C70" w:rsidRDefault="00182397">
      <w:pPr>
        <w:ind w:left="1260" w:right="-54" w:hanging="720"/>
        <w:rPr>
          <w:sz w:val="18"/>
        </w:rPr>
      </w:pPr>
      <w:r w:rsidRPr="00697C70">
        <w:rPr>
          <w:sz w:val="18"/>
        </w:rPr>
        <w:t>2.1.3</w:t>
      </w:r>
      <w:r w:rsidRPr="00697C70">
        <w:rPr>
          <w:sz w:val="18"/>
        </w:rPr>
        <w:tab/>
        <w:t>The same size type (and font) should be used throughout the paper.</w:t>
      </w:r>
    </w:p>
    <w:p w14:paraId="33659884" w14:textId="77777777" w:rsidR="009215D4" w:rsidRPr="00697C70" w:rsidRDefault="00182397">
      <w:pPr>
        <w:ind w:left="560" w:right="-54" w:hanging="560"/>
        <w:rPr>
          <w:sz w:val="18"/>
        </w:rPr>
      </w:pPr>
      <w:r w:rsidRPr="00697C70">
        <w:rPr>
          <w:sz w:val="18"/>
        </w:rPr>
        <w:t>2.2</w:t>
      </w:r>
      <w:r w:rsidRPr="00697C70">
        <w:rPr>
          <w:sz w:val="18"/>
        </w:rPr>
        <w:tab/>
        <w:t xml:space="preserve">The </w:t>
      </w:r>
      <w:r w:rsidRPr="00697C70">
        <w:rPr>
          <w:sz w:val="18"/>
          <w:u w:val="single"/>
        </w:rPr>
        <w:t>margins</w:t>
      </w:r>
      <w:r w:rsidRPr="00697C70">
        <w:rPr>
          <w:sz w:val="18"/>
        </w:rPr>
        <w:t xml:space="preserve"> should not change (e.g., should not be in outline form) but should b</w:t>
      </w:r>
      <w:r w:rsidRPr="00697C70">
        <w:rPr>
          <w:sz w:val="18"/>
        </w:rPr>
        <w:t>e 2.5 cm on all sides.</w:t>
      </w:r>
    </w:p>
    <w:p w14:paraId="5B98CF00" w14:textId="77777777" w:rsidR="009215D4" w:rsidRPr="00697C70" w:rsidRDefault="00182397">
      <w:pPr>
        <w:ind w:left="560" w:right="-54" w:hanging="560"/>
        <w:rPr>
          <w:sz w:val="18"/>
        </w:rPr>
      </w:pPr>
      <w:r w:rsidRPr="00697C70">
        <w:rPr>
          <w:sz w:val="18"/>
        </w:rPr>
        <w:t>2.3*</w:t>
      </w:r>
      <w:r w:rsidRPr="00697C70">
        <w:rPr>
          <w:sz w:val="18"/>
        </w:rPr>
        <w:tab/>
        <w:t xml:space="preserve">Include a </w:t>
      </w:r>
      <w:r w:rsidRPr="00697C70">
        <w:rPr>
          <w:sz w:val="18"/>
          <w:u w:val="single"/>
        </w:rPr>
        <w:t>Table of Contents</w:t>
      </w:r>
      <w:r w:rsidRPr="00697C70">
        <w:rPr>
          <w:sz w:val="18"/>
        </w:rPr>
        <w:t>.</w:t>
      </w:r>
    </w:p>
    <w:p w14:paraId="104A250B" w14:textId="77777777" w:rsidR="009215D4" w:rsidRPr="00697C70" w:rsidRDefault="00182397">
      <w:pPr>
        <w:ind w:left="1260" w:right="-54" w:hanging="720"/>
        <w:rPr>
          <w:sz w:val="18"/>
        </w:rPr>
      </w:pPr>
      <w:r w:rsidRPr="00697C70">
        <w:rPr>
          <w:sz w:val="18"/>
        </w:rPr>
        <w:t>2.3.1</w:t>
      </w:r>
      <w:r w:rsidRPr="00697C70">
        <w:rPr>
          <w:sz w:val="18"/>
        </w:rPr>
        <w:tab/>
        <w:t>The Contents page should include only the first page number of each section.</w:t>
      </w:r>
    </w:p>
    <w:p w14:paraId="077BDC02" w14:textId="77777777" w:rsidR="009215D4" w:rsidRPr="00697C70" w:rsidRDefault="00182397">
      <w:pPr>
        <w:ind w:left="1260" w:right="-54" w:hanging="720"/>
        <w:rPr>
          <w:sz w:val="18"/>
        </w:rPr>
      </w:pPr>
      <w:r w:rsidRPr="00697C70">
        <w:rPr>
          <w:sz w:val="18"/>
        </w:rPr>
        <w:t>2.3.2</w:t>
      </w:r>
      <w:r w:rsidRPr="00697C70">
        <w:rPr>
          <w:sz w:val="18"/>
        </w:rPr>
        <w:tab/>
        <w:t>Subtitles within the Contents page should be indented.</w:t>
      </w:r>
    </w:p>
    <w:p w14:paraId="35B3F75E" w14:textId="77777777" w:rsidR="009215D4" w:rsidRPr="00697C70" w:rsidRDefault="00182397">
      <w:pPr>
        <w:ind w:left="1260" w:right="-54" w:hanging="720"/>
        <w:rPr>
          <w:sz w:val="18"/>
        </w:rPr>
      </w:pPr>
      <w:r w:rsidRPr="00697C70">
        <w:rPr>
          <w:sz w:val="18"/>
        </w:rPr>
        <w:t>2.3.3</w:t>
      </w:r>
      <w:r w:rsidRPr="00697C70">
        <w:rPr>
          <w:sz w:val="18"/>
        </w:rPr>
        <w:tab/>
        <w:t>Note this is called a “Table of Contents” and not</w:t>
      </w:r>
      <w:r w:rsidRPr="00697C70">
        <w:rPr>
          <w:sz w:val="18"/>
        </w:rPr>
        <w:t xml:space="preserve"> a “Table of Content.”</w:t>
      </w:r>
    </w:p>
    <w:p w14:paraId="5425A54B" w14:textId="77777777" w:rsidR="009215D4" w:rsidRPr="00697C70" w:rsidRDefault="00182397">
      <w:pPr>
        <w:ind w:left="1260" w:right="-54" w:hanging="720"/>
        <w:rPr>
          <w:sz w:val="18"/>
        </w:rPr>
      </w:pPr>
      <w:r w:rsidRPr="00697C70">
        <w:rPr>
          <w:sz w:val="18"/>
        </w:rPr>
        <w:t>2.3.4</w:t>
      </w:r>
      <w:r w:rsidRPr="00697C70">
        <w:rPr>
          <w:sz w:val="18"/>
        </w:rPr>
        <w:tab/>
        <w:t>“Table of Contents” should not be an entry on the Table of Contents.</w:t>
      </w:r>
    </w:p>
    <w:p w14:paraId="43430769" w14:textId="77777777" w:rsidR="009215D4" w:rsidRPr="00697C70" w:rsidRDefault="00182397">
      <w:pPr>
        <w:ind w:left="560" w:right="-54" w:hanging="560"/>
        <w:rPr>
          <w:sz w:val="18"/>
        </w:rPr>
      </w:pPr>
      <w:r w:rsidRPr="00697C70">
        <w:rPr>
          <w:sz w:val="18"/>
        </w:rPr>
        <w:t>2.4</w:t>
      </w:r>
      <w:r w:rsidRPr="00697C70">
        <w:rPr>
          <w:sz w:val="18"/>
        </w:rPr>
        <w:tab/>
      </w:r>
      <w:r w:rsidRPr="00697C70">
        <w:rPr>
          <w:sz w:val="18"/>
          <w:u w:val="single"/>
        </w:rPr>
        <w:t>Page numbers</w:t>
      </w:r>
      <w:r w:rsidRPr="00697C70">
        <w:rPr>
          <w:sz w:val="18"/>
        </w:rPr>
        <w:t xml:space="preserve"> should be at the top right in the preliminaries (except no number on Title Page and Table of Contents) and at the bottom centre from the firs</w:t>
      </w:r>
      <w:r w:rsidRPr="00697C70">
        <w:rPr>
          <w:sz w:val="18"/>
        </w:rPr>
        <w:t>t page to the end.</w:t>
      </w:r>
    </w:p>
    <w:p w14:paraId="7D8026D3" w14:textId="77777777" w:rsidR="009215D4" w:rsidRPr="00697C70" w:rsidRDefault="00182397">
      <w:pPr>
        <w:ind w:left="560" w:right="-54" w:hanging="560"/>
        <w:rPr>
          <w:sz w:val="14"/>
          <w:u w:val="single"/>
        </w:rPr>
      </w:pPr>
    </w:p>
    <w:p w14:paraId="385E6B22" w14:textId="77777777" w:rsidR="009215D4" w:rsidRPr="00697C70" w:rsidRDefault="00182397">
      <w:pPr>
        <w:ind w:left="560" w:right="-54" w:hanging="560"/>
        <w:rPr>
          <w:b/>
          <w:sz w:val="18"/>
        </w:rPr>
      </w:pPr>
      <w:r w:rsidRPr="00697C70">
        <w:rPr>
          <w:b/>
          <w:sz w:val="18"/>
          <w:u w:val="single"/>
        </w:rPr>
        <w:t>3.</w:t>
      </w:r>
      <w:r w:rsidRPr="00697C70">
        <w:rPr>
          <w:b/>
          <w:sz w:val="18"/>
          <w:u w:val="single"/>
        </w:rPr>
        <w:tab/>
        <w:t>Body &amp; Style</w:t>
      </w:r>
    </w:p>
    <w:p w14:paraId="1940C235" w14:textId="77777777" w:rsidR="009215D4" w:rsidRPr="00697C70" w:rsidRDefault="00182397">
      <w:pPr>
        <w:ind w:left="560" w:right="-54" w:hanging="560"/>
        <w:rPr>
          <w:sz w:val="18"/>
        </w:rPr>
      </w:pPr>
      <w:r w:rsidRPr="00697C70">
        <w:rPr>
          <w:sz w:val="18"/>
        </w:rPr>
        <w:t>3.1*</w:t>
      </w:r>
      <w:r w:rsidRPr="00697C70">
        <w:rPr>
          <w:sz w:val="18"/>
        </w:rPr>
        <w:tab/>
        <w:t xml:space="preserve">Provide an </w:t>
      </w:r>
      <w:r w:rsidRPr="00697C70">
        <w:rPr>
          <w:sz w:val="18"/>
          <w:u w:val="single"/>
        </w:rPr>
        <w:t>introduction</w:t>
      </w:r>
      <w:r w:rsidRPr="00697C70">
        <w:rPr>
          <w:sz w:val="18"/>
        </w:rPr>
        <w:t xml:space="preserve"> that summarizes the problem(s) your paper aims to answer.</w:t>
      </w:r>
    </w:p>
    <w:p w14:paraId="64673056" w14:textId="77777777" w:rsidR="009215D4" w:rsidRPr="00697C70" w:rsidRDefault="00182397">
      <w:pPr>
        <w:ind w:left="560" w:right="-54" w:hanging="560"/>
        <w:rPr>
          <w:sz w:val="18"/>
        </w:rPr>
      </w:pPr>
      <w:r w:rsidRPr="00697C70">
        <w:rPr>
          <w:sz w:val="18"/>
        </w:rPr>
        <w:t>3.2*</w:t>
      </w:r>
      <w:r w:rsidRPr="00697C70">
        <w:rPr>
          <w:sz w:val="18"/>
        </w:rPr>
        <w:tab/>
        <w:t xml:space="preserve">Check your </w:t>
      </w:r>
      <w:r w:rsidRPr="00697C70">
        <w:rPr>
          <w:sz w:val="18"/>
          <w:u w:val="single"/>
        </w:rPr>
        <w:t>grammar</w:t>
      </w:r>
      <w:r w:rsidRPr="00697C70">
        <w:rPr>
          <w:sz w:val="18"/>
        </w:rPr>
        <w:t xml:space="preserve"> for confusion of tense, plural, verb/noun, etc. (cf. section 9)</w:t>
      </w:r>
    </w:p>
    <w:p w14:paraId="65B63F36" w14:textId="77777777" w:rsidR="009215D4" w:rsidRPr="00697C70" w:rsidRDefault="00182397">
      <w:pPr>
        <w:ind w:left="560" w:right="-54" w:hanging="560"/>
        <w:rPr>
          <w:sz w:val="18"/>
        </w:rPr>
      </w:pPr>
      <w:r w:rsidRPr="00697C70">
        <w:rPr>
          <w:sz w:val="18"/>
        </w:rPr>
        <w:t>3.3</w:t>
      </w:r>
      <w:r w:rsidRPr="00697C70">
        <w:rPr>
          <w:sz w:val="18"/>
        </w:rPr>
        <w:tab/>
        <w:t xml:space="preserve">Use a </w:t>
      </w:r>
      <w:r w:rsidRPr="00697C70">
        <w:rPr>
          <w:sz w:val="18"/>
          <w:u w:val="single"/>
        </w:rPr>
        <w:t>spell checker</w:t>
      </w:r>
      <w:r w:rsidRPr="00697C70">
        <w:rPr>
          <w:sz w:val="18"/>
        </w:rPr>
        <w:t xml:space="preserve"> if you have one on yo</w:t>
      </w:r>
      <w:r w:rsidRPr="00697C70">
        <w:rPr>
          <w:sz w:val="18"/>
        </w:rPr>
        <w:t>ur computer to avoid careless spelling mistakes.</w:t>
      </w:r>
    </w:p>
    <w:p w14:paraId="1BA3F102" w14:textId="77777777" w:rsidR="009215D4" w:rsidRPr="00697C70" w:rsidRDefault="00182397">
      <w:pPr>
        <w:ind w:left="560" w:right="-54" w:hanging="560"/>
        <w:rPr>
          <w:sz w:val="18"/>
        </w:rPr>
      </w:pPr>
      <w:r w:rsidRPr="00697C70">
        <w:rPr>
          <w:sz w:val="18"/>
        </w:rPr>
        <w:t>3.4</w:t>
      </w:r>
      <w:r w:rsidRPr="00697C70">
        <w:rPr>
          <w:sz w:val="18"/>
        </w:rPr>
        <w:tab/>
      </w:r>
      <w:r w:rsidRPr="00697C70">
        <w:rPr>
          <w:sz w:val="18"/>
          <w:u w:val="single"/>
        </w:rPr>
        <w:t>Double-space</w:t>
      </w:r>
      <w:r w:rsidRPr="00697C70">
        <w:rPr>
          <w:sz w:val="18"/>
        </w:rPr>
        <w:t xml:space="preserve"> the paper throughout in prose form (not outline form).</w:t>
      </w:r>
    </w:p>
    <w:p w14:paraId="7B618CE6" w14:textId="77777777" w:rsidR="009215D4" w:rsidRPr="00697C70" w:rsidRDefault="00182397">
      <w:pPr>
        <w:ind w:left="560" w:right="-54" w:hanging="560"/>
        <w:rPr>
          <w:sz w:val="18"/>
        </w:rPr>
      </w:pPr>
      <w:r w:rsidRPr="00697C70">
        <w:rPr>
          <w:sz w:val="18"/>
        </w:rPr>
        <w:t>3.5*</w:t>
      </w:r>
      <w:r w:rsidRPr="00697C70">
        <w:rPr>
          <w:sz w:val="18"/>
        </w:rPr>
        <w:tab/>
        <w:t xml:space="preserve">Write in the </w:t>
      </w:r>
      <w:r w:rsidRPr="00697C70">
        <w:rPr>
          <w:sz w:val="18"/>
          <w:u w:val="single"/>
        </w:rPr>
        <w:t>third person</w:t>
      </w:r>
      <w:r w:rsidRPr="00697C70">
        <w:rPr>
          <w:sz w:val="18"/>
        </w:rPr>
        <w:t xml:space="preserve"> rather than the first person (“This author…” and not “I” or “we” or “us”).</w:t>
      </w:r>
    </w:p>
    <w:p w14:paraId="68675614" w14:textId="77777777" w:rsidR="009215D4" w:rsidRPr="00697C70" w:rsidRDefault="00182397">
      <w:pPr>
        <w:ind w:left="560" w:right="-54" w:hanging="560"/>
        <w:rPr>
          <w:sz w:val="18"/>
        </w:rPr>
      </w:pPr>
      <w:r w:rsidRPr="00697C70">
        <w:rPr>
          <w:sz w:val="18"/>
        </w:rPr>
        <w:t>3.6</w:t>
      </w:r>
      <w:r w:rsidRPr="00697C70">
        <w:rPr>
          <w:sz w:val="18"/>
        </w:rPr>
        <w:tab/>
        <w:t>Follow these guidelines f</w:t>
      </w:r>
      <w:r w:rsidRPr="00697C70">
        <w:rPr>
          <w:sz w:val="18"/>
        </w:rPr>
        <w:t xml:space="preserve">or </w:t>
      </w:r>
      <w:r w:rsidRPr="00697C70">
        <w:rPr>
          <w:sz w:val="18"/>
          <w:u w:val="single"/>
        </w:rPr>
        <w:t>headings</w:t>
      </w:r>
      <w:r w:rsidRPr="00697C70">
        <w:rPr>
          <w:sz w:val="18"/>
        </w:rPr>
        <w:t xml:space="preserve"> within the text:</w:t>
      </w:r>
    </w:p>
    <w:p w14:paraId="5F5E274A" w14:textId="77777777" w:rsidR="009215D4" w:rsidRPr="00697C70" w:rsidRDefault="00182397">
      <w:pPr>
        <w:ind w:left="1300" w:right="-54" w:hanging="760"/>
        <w:rPr>
          <w:sz w:val="18"/>
        </w:rPr>
      </w:pPr>
      <w:r w:rsidRPr="00697C70">
        <w:rPr>
          <w:sz w:val="18"/>
        </w:rPr>
        <w:t>3.6.1</w:t>
      </w:r>
      <w:r w:rsidRPr="00697C70">
        <w:rPr>
          <w:sz w:val="18"/>
        </w:rPr>
        <w:tab/>
        <w:t xml:space="preserve">Headings should </w:t>
      </w:r>
      <w:r w:rsidRPr="00697C70">
        <w:rPr>
          <w:sz w:val="18"/>
          <w:u w:val="single"/>
        </w:rPr>
        <w:t>match</w:t>
      </w:r>
      <w:r w:rsidRPr="00697C70">
        <w:rPr>
          <w:sz w:val="18"/>
        </w:rPr>
        <w:t xml:space="preserve"> your Contents page.</w:t>
      </w:r>
    </w:p>
    <w:p w14:paraId="3A161C8C" w14:textId="77777777" w:rsidR="009215D4" w:rsidRPr="00697C70" w:rsidRDefault="00182397">
      <w:pPr>
        <w:ind w:left="1300" w:right="-54" w:hanging="760"/>
        <w:rPr>
          <w:sz w:val="18"/>
        </w:rPr>
      </w:pPr>
      <w:r w:rsidRPr="00697C70">
        <w:rPr>
          <w:sz w:val="18"/>
        </w:rPr>
        <w:t>3.6.2</w:t>
      </w:r>
      <w:r w:rsidRPr="00697C70">
        <w:rPr>
          <w:sz w:val="18"/>
        </w:rPr>
        <w:tab/>
        <w:t xml:space="preserve">Headings should not have </w:t>
      </w:r>
      <w:r w:rsidRPr="00697C70">
        <w:rPr>
          <w:sz w:val="18"/>
          <w:u w:val="single"/>
        </w:rPr>
        <w:t>periods</w:t>
      </w:r>
      <w:r w:rsidRPr="00697C70">
        <w:rPr>
          <w:sz w:val="18"/>
        </w:rPr>
        <w:t xml:space="preserve"> (full stops or colons) after them.</w:t>
      </w:r>
    </w:p>
    <w:p w14:paraId="7D51F874" w14:textId="77777777" w:rsidR="009215D4" w:rsidRPr="00697C70" w:rsidRDefault="00182397">
      <w:pPr>
        <w:ind w:left="1300" w:right="-54" w:hanging="760"/>
        <w:rPr>
          <w:sz w:val="18"/>
        </w:rPr>
      </w:pPr>
      <w:r w:rsidRPr="00697C70">
        <w:rPr>
          <w:sz w:val="18"/>
        </w:rPr>
        <w:t>3.6.3*</w:t>
      </w:r>
      <w:r w:rsidRPr="00697C70">
        <w:rPr>
          <w:sz w:val="18"/>
        </w:rPr>
        <w:tab/>
        <w:t xml:space="preserve">Headings should not be in </w:t>
      </w:r>
      <w:r w:rsidRPr="00697C70">
        <w:rPr>
          <w:sz w:val="18"/>
          <w:u w:val="single"/>
        </w:rPr>
        <w:t>outline form</w:t>
      </w:r>
      <w:r w:rsidRPr="00697C70">
        <w:rPr>
          <w:sz w:val="18"/>
        </w:rPr>
        <w:t xml:space="preserve"> (no “I,” “II,” “A,” “1,” “a,” “-,” etc.).</w:t>
      </w:r>
    </w:p>
    <w:p w14:paraId="4CB572ED" w14:textId="77777777" w:rsidR="009215D4" w:rsidRPr="00697C70" w:rsidRDefault="00182397">
      <w:pPr>
        <w:ind w:left="1300" w:right="-54" w:hanging="760"/>
        <w:rPr>
          <w:sz w:val="18"/>
        </w:rPr>
      </w:pPr>
      <w:r w:rsidRPr="00697C70">
        <w:rPr>
          <w:sz w:val="18"/>
        </w:rPr>
        <w:t>3.6.4</w:t>
      </w:r>
      <w:r w:rsidRPr="00697C70">
        <w:rPr>
          <w:sz w:val="18"/>
        </w:rPr>
        <w:tab/>
        <w:t xml:space="preserve">Avoid </w:t>
      </w:r>
      <w:r w:rsidRPr="00697C70">
        <w:rPr>
          <w:sz w:val="18"/>
          <w:u w:val="single"/>
        </w:rPr>
        <w:t>widow</w:t>
      </w:r>
      <w:r w:rsidRPr="00697C70">
        <w:rPr>
          <w:sz w:val="18"/>
          <w:u w:val="single"/>
        </w:rPr>
        <w:t xml:space="preserve"> headings</w:t>
      </w:r>
      <w:r w:rsidRPr="00697C70">
        <w:rPr>
          <w:sz w:val="18"/>
        </w:rPr>
        <w:t xml:space="preserve"> (at the bottom of a page without the first sentence of a paragraph).</w:t>
      </w:r>
    </w:p>
    <w:p w14:paraId="6806C071" w14:textId="77777777" w:rsidR="009215D4" w:rsidRPr="00697C70" w:rsidRDefault="00182397">
      <w:pPr>
        <w:ind w:left="1300" w:right="-54" w:hanging="760"/>
        <w:rPr>
          <w:sz w:val="18"/>
        </w:rPr>
      </w:pPr>
      <w:r w:rsidRPr="00697C70">
        <w:rPr>
          <w:sz w:val="18"/>
        </w:rPr>
        <w:t>3.6.5</w:t>
      </w:r>
      <w:r w:rsidRPr="00697C70">
        <w:rPr>
          <w:sz w:val="18"/>
        </w:rPr>
        <w:tab/>
        <w:t>Don’t repeat a heading on the next page even if it covers the same section of the paper.</w:t>
      </w:r>
    </w:p>
    <w:p w14:paraId="6611A0CA" w14:textId="77777777" w:rsidR="009215D4" w:rsidRPr="00697C70" w:rsidRDefault="00182397">
      <w:pPr>
        <w:ind w:left="1300" w:right="-54" w:hanging="760"/>
        <w:rPr>
          <w:sz w:val="18"/>
        </w:rPr>
      </w:pPr>
      <w:r w:rsidRPr="00697C70">
        <w:rPr>
          <w:sz w:val="18"/>
        </w:rPr>
        <w:t>3.6.6</w:t>
      </w:r>
      <w:r w:rsidRPr="00697C70">
        <w:rPr>
          <w:sz w:val="18"/>
        </w:rPr>
        <w:tab/>
        <w:t>Each research paper should have at least 2-3 headings or divisions.</w:t>
      </w:r>
    </w:p>
    <w:p w14:paraId="4D525B3F" w14:textId="77777777" w:rsidR="009215D4" w:rsidRPr="00697C70" w:rsidRDefault="00182397">
      <w:pPr>
        <w:ind w:left="1300" w:right="-54" w:hanging="760"/>
        <w:rPr>
          <w:sz w:val="18"/>
        </w:rPr>
      </w:pPr>
      <w:r w:rsidRPr="00697C70">
        <w:rPr>
          <w:sz w:val="18"/>
        </w:rPr>
        <w:t>3.6.7</w:t>
      </w:r>
      <w:r w:rsidRPr="00697C70">
        <w:rPr>
          <w:sz w:val="18"/>
        </w:rPr>
        <w:tab/>
        <w:t>As</w:t>
      </w:r>
      <w:r w:rsidRPr="00697C70">
        <w:rPr>
          <w:sz w:val="18"/>
        </w:rPr>
        <w:t xml:space="preserve"> an exception to 3.6 above, in short papers (6-8 pages) which do not have chapters, (1) main headings should be centred capitals, followed by (2) subheadings which are underlined centred small letters, (3) underlined left column small letters, (4) non-unde</w:t>
      </w:r>
      <w:r w:rsidRPr="00697C70">
        <w:rPr>
          <w:sz w:val="18"/>
        </w:rPr>
        <w:t>rlined left column small letters, and finally (5) underlined small letters which begin an indented paragraph.  If only two levels are needed then (2) above may be skipped.</w:t>
      </w:r>
    </w:p>
    <w:p w14:paraId="6B834F02" w14:textId="77777777" w:rsidR="009215D4" w:rsidRPr="00697C70" w:rsidRDefault="00182397">
      <w:pPr>
        <w:ind w:left="560" w:right="-54" w:hanging="560"/>
        <w:rPr>
          <w:sz w:val="18"/>
        </w:rPr>
      </w:pPr>
      <w:r w:rsidRPr="00697C70">
        <w:rPr>
          <w:sz w:val="18"/>
        </w:rPr>
        <w:t>3.7*</w:t>
      </w:r>
      <w:r w:rsidRPr="00697C70">
        <w:rPr>
          <w:sz w:val="18"/>
        </w:rPr>
        <w:tab/>
        <w:t xml:space="preserve">Do not clutter your paper with </w:t>
      </w:r>
      <w:r w:rsidRPr="00697C70">
        <w:rPr>
          <w:sz w:val="18"/>
          <w:u w:val="single"/>
        </w:rPr>
        <w:t>unnecessary details</w:t>
      </w:r>
      <w:r w:rsidRPr="00697C70">
        <w:rPr>
          <w:sz w:val="18"/>
        </w:rPr>
        <w:t xml:space="preserve"> that do not contribute to yo</w:t>
      </w:r>
      <w:r w:rsidRPr="00697C70">
        <w:rPr>
          <w:sz w:val="18"/>
        </w:rPr>
        <w:t>ur purpose.</w:t>
      </w:r>
    </w:p>
    <w:p w14:paraId="277AF8BD" w14:textId="77777777" w:rsidR="009215D4" w:rsidRPr="00697C70" w:rsidRDefault="00182397">
      <w:pPr>
        <w:ind w:left="560" w:right="-54" w:hanging="560"/>
        <w:rPr>
          <w:sz w:val="18"/>
        </w:rPr>
      </w:pPr>
      <w:r w:rsidRPr="00697C70">
        <w:rPr>
          <w:sz w:val="18"/>
        </w:rPr>
        <w:t>3.8*</w:t>
      </w:r>
      <w:r w:rsidRPr="00697C70">
        <w:rPr>
          <w:sz w:val="18"/>
        </w:rPr>
        <w:tab/>
        <w:t xml:space="preserve">Make every statement a </w:t>
      </w:r>
      <w:r w:rsidRPr="00697C70">
        <w:rPr>
          <w:sz w:val="18"/>
          <w:u w:val="single"/>
        </w:rPr>
        <w:t>full sentence</w:t>
      </w:r>
      <w:r w:rsidRPr="00697C70">
        <w:rPr>
          <w:sz w:val="18"/>
        </w:rPr>
        <w:t xml:space="preserve"> within the text (the exception is headings).</w:t>
      </w:r>
    </w:p>
    <w:p w14:paraId="33A52BA0" w14:textId="77777777" w:rsidR="009215D4" w:rsidRPr="00697C70" w:rsidRDefault="00182397">
      <w:pPr>
        <w:ind w:left="560" w:right="-54" w:hanging="560"/>
        <w:rPr>
          <w:sz w:val="18"/>
        </w:rPr>
      </w:pPr>
      <w:r w:rsidRPr="00697C70">
        <w:rPr>
          <w:sz w:val="18"/>
        </w:rPr>
        <w:t>3.9</w:t>
      </w:r>
      <w:r w:rsidRPr="00697C70">
        <w:rPr>
          <w:sz w:val="18"/>
        </w:rPr>
        <w:tab/>
        <w:t xml:space="preserve">Critically </w:t>
      </w:r>
      <w:r w:rsidRPr="00697C70">
        <w:rPr>
          <w:sz w:val="18"/>
          <w:u w:val="single"/>
        </w:rPr>
        <w:t>evaluate your sources</w:t>
      </w:r>
      <w:r w:rsidRPr="00697C70">
        <w:rPr>
          <w:sz w:val="18"/>
        </w:rPr>
        <w:t>; do not believe a heresy just because it’s in print!</w:t>
      </w:r>
    </w:p>
    <w:p w14:paraId="62875F1B" w14:textId="77777777" w:rsidR="009215D4" w:rsidRPr="00697C70" w:rsidRDefault="00182397">
      <w:pPr>
        <w:ind w:left="560" w:right="-54" w:hanging="560"/>
        <w:rPr>
          <w:sz w:val="18"/>
        </w:rPr>
      </w:pPr>
      <w:r w:rsidRPr="00697C70">
        <w:rPr>
          <w:sz w:val="18"/>
        </w:rPr>
        <w:t>3.10</w:t>
      </w:r>
      <w:r w:rsidRPr="00697C70">
        <w:rPr>
          <w:sz w:val="18"/>
        </w:rPr>
        <w:tab/>
        <w:t xml:space="preserve">Make sure your </w:t>
      </w:r>
      <w:r w:rsidRPr="00697C70">
        <w:rPr>
          <w:sz w:val="18"/>
          <w:u w:val="single"/>
        </w:rPr>
        <w:t>reasoning</w:t>
      </w:r>
      <w:r w:rsidRPr="00697C70">
        <w:rPr>
          <w:sz w:val="18"/>
        </w:rPr>
        <w:t xml:space="preserve"> is solid and logical.</w:t>
      </w:r>
    </w:p>
    <w:p w14:paraId="7E5881AC" w14:textId="77777777" w:rsidR="009215D4" w:rsidRPr="00697C70" w:rsidRDefault="00182397">
      <w:pPr>
        <w:ind w:left="560" w:right="-54" w:hanging="560"/>
        <w:rPr>
          <w:sz w:val="18"/>
        </w:rPr>
      </w:pPr>
      <w:r w:rsidRPr="00697C70">
        <w:rPr>
          <w:sz w:val="18"/>
        </w:rPr>
        <w:t>3.11* Provide a</w:t>
      </w:r>
      <w:r w:rsidRPr="00697C70">
        <w:rPr>
          <w:sz w:val="18"/>
        </w:rPr>
        <w:t xml:space="preserve"> </w:t>
      </w:r>
      <w:r w:rsidRPr="00697C70">
        <w:rPr>
          <w:sz w:val="18"/>
          <w:u w:val="single"/>
        </w:rPr>
        <w:t>conclusion</w:t>
      </w:r>
      <w:r w:rsidRPr="00697C70">
        <w:rPr>
          <w:sz w:val="18"/>
        </w:rPr>
        <w:t xml:space="preserve"> which solves/summarizes the problem addressed in the introduction</w:t>
      </w:r>
    </w:p>
    <w:p w14:paraId="24738EC9" w14:textId="77777777" w:rsidR="009215D4" w:rsidRPr="00697C70" w:rsidRDefault="00182397">
      <w:pPr>
        <w:ind w:left="560" w:right="-54" w:hanging="560"/>
        <w:rPr>
          <w:sz w:val="14"/>
          <w:u w:val="single"/>
        </w:rPr>
      </w:pPr>
    </w:p>
    <w:p w14:paraId="00396CB2" w14:textId="77777777" w:rsidR="009215D4" w:rsidRPr="00697C70" w:rsidRDefault="00182397">
      <w:pPr>
        <w:ind w:left="560" w:right="-54" w:hanging="560"/>
        <w:rPr>
          <w:sz w:val="18"/>
        </w:rPr>
      </w:pPr>
      <w:r w:rsidRPr="00697C70">
        <w:rPr>
          <w:sz w:val="18"/>
          <w:u w:val="single"/>
        </w:rPr>
        <w:t>4.</w:t>
      </w:r>
      <w:r w:rsidRPr="00697C70">
        <w:rPr>
          <w:sz w:val="18"/>
          <w:u w:val="single"/>
        </w:rPr>
        <w:tab/>
        <w:t>Abbreviations</w:t>
      </w:r>
    </w:p>
    <w:p w14:paraId="360B9A91" w14:textId="77777777" w:rsidR="009215D4" w:rsidRPr="00697C70" w:rsidRDefault="00182397">
      <w:pPr>
        <w:ind w:left="560" w:right="-54" w:hanging="560"/>
        <w:rPr>
          <w:sz w:val="18"/>
        </w:rPr>
      </w:pPr>
      <w:r w:rsidRPr="00697C70">
        <w:rPr>
          <w:sz w:val="18"/>
        </w:rPr>
        <w:t>4.1*</w:t>
      </w:r>
      <w:r w:rsidRPr="00697C70">
        <w:rPr>
          <w:sz w:val="18"/>
        </w:rPr>
        <w:tab/>
        <w:t xml:space="preserve">Do not use abbreviations in the </w:t>
      </w:r>
      <w:r w:rsidRPr="00697C70">
        <w:rPr>
          <w:sz w:val="18"/>
          <w:u w:val="single"/>
        </w:rPr>
        <w:t>text or footnotes</w:t>
      </w:r>
      <w:r w:rsidRPr="00697C70">
        <w:rPr>
          <w:sz w:val="18"/>
        </w:rPr>
        <w:t xml:space="preserve"> (except inside parentheses).</w:t>
      </w:r>
    </w:p>
    <w:p w14:paraId="76358577" w14:textId="77777777" w:rsidR="009215D4" w:rsidRPr="00697C70" w:rsidRDefault="00182397">
      <w:pPr>
        <w:ind w:left="560" w:right="-54" w:hanging="560"/>
        <w:rPr>
          <w:sz w:val="18"/>
        </w:rPr>
      </w:pPr>
      <w:r w:rsidRPr="00697C70">
        <w:rPr>
          <w:sz w:val="18"/>
        </w:rPr>
        <w:t>4.2</w:t>
      </w:r>
      <w:r w:rsidRPr="00697C70">
        <w:rPr>
          <w:sz w:val="18"/>
        </w:rPr>
        <w:tab/>
        <w:t>Cite from 1-3 verses inside parentheses in the text but 4 or more verses</w:t>
      </w:r>
      <w:r w:rsidRPr="00697C70">
        <w:rPr>
          <w:sz w:val="18"/>
        </w:rPr>
        <w:t xml:space="preserve"> in the footnotes. </w:t>
      </w:r>
    </w:p>
    <w:p w14:paraId="7E4E17D1" w14:textId="77777777" w:rsidR="009215D4" w:rsidRPr="00697C70" w:rsidRDefault="00182397">
      <w:pPr>
        <w:ind w:left="560" w:right="-54" w:hanging="560"/>
        <w:rPr>
          <w:sz w:val="18"/>
        </w:rPr>
      </w:pPr>
      <w:r w:rsidRPr="00697C70">
        <w:rPr>
          <w:sz w:val="18"/>
        </w:rPr>
        <w:t>4.3*</w:t>
      </w:r>
      <w:r w:rsidRPr="00697C70">
        <w:rPr>
          <w:sz w:val="18"/>
        </w:rPr>
        <w:tab/>
        <w:t xml:space="preserve">Use proper </w:t>
      </w:r>
      <w:r w:rsidRPr="00697C70">
        <w:rPr>
          <w:sz w:val="18"/>
          <w:u w:val="single"/>
        </w:rPr>
        <w:t>biblical book abbreviations</w:t>
      </w:r>
      <w:r w:rsidRPr="00697C70">
        <w:rPr>
          <w:sz w:val="18"/>
        </w:rPr>
        <w:t xml:space="preserve"> with a colon between chapter and verse.</w:t>
      </w:r>
    </w:p>
    <w:p w14:paraId="14F4BB38" w14:textId="77777777" w:rsidR="009215D4" w:rsidRPr="00697C70" w:rsidRDefault="00182397">
      <w:pPr>
        <w:ind w:left="560" w:right="-54" w:hanging="560"/>
        <w:rPr>
          <w:sz w:val="18"/>
        </w:rPr>
      </w:pPr>
      <w:r w:rsidRPr="00697C70">
        <w:rPr>
          <w:sz w:val="18"/>
        </w:rPr>
        <w:t>4.4</w:t>
      </w:r>
      <w:r w:rsidRPr="00697C70">
        <w:rPr>
          <w:sz w:val="18"/>
        </w:rPr>
        <w:tab/>
        <w:t>Do not start sentences with an Arabic number.  Write “First Kings 3:16…” (not “1 Kings 3:16…”).</w:t>
      </w:r>
    </w:p>
    <w:p w14:paraId="0BBF046D" w14:textId="77777777" w:rsidR="009215D4" w:rsidRPr="00697C70" w:rsidRDefault="00182397">
      <w:pPr>
        <w:ind w:left="560" w:right="-54" w:hanging="560"/>
        <w:rPr>
          <w:sz w:val="18"/>
        </w:rPr>
      </w:pPr>
      <w:r w:rsidRPr="00697C70">
        <w:rPr>
          <w:sz w:val="18"/>
        </w:rPr>
        <w:t>4.5</w:t>
      </w:r>
      <w:r w:rsidRPr="00697C70">
        <w:rPr>
          <w:sz w:val="18"/>
        </w:rPr>
        <w:tab/>
        <w:t xml:space="preserve">Write out </w:t>
      </w:r>
      <w:r w:rsidRPr="00697C70">
        <w:rPr>
          <w:sz w:val="18"/>
          <w:u w:val="single"/>
        </w:rPr>
        <w:t>numbers</w:t>
      </w:r>
      <w:r w:rsidRPr="00697C70">
        <w:rPr>
          <w:sz w:val="18"/>
        </w:rPr>
        <w:t xml:space="preserve"> under ten in the text (e.g., “</w:t>
      </w:r>
      <w:r w:rsidRPr="00697C70">
        <w:rPr>
          <w:sz w:val="18"/>
        </w:rPr>
        <w:t>three”); abbreviate those over ten (e.g., “45”).</w:t>
      </w:r>
    </w:p>
    <w:p w14:paraId="3A197C1A" w14:textId="77777777" w:rsidR="009215D4" w:rsidRPr="00697C70" w:rsidRDefault="00182397">
      <w:pPr>
        <w:ind w:left="560" w:right="-54" w:hanging="560"/>
        <w:rPr>
          <w:sz w:val="18"/>
        </w:rPr>
      </w:pPr>
      <w:r w:rsidRPr="00697C70">
        <w:rPr>
          <w:sz w:val="18"/>
        </w:rPr>
        <w:t>4.6</w:t>
      </w:r>
      <w:r w:rsidRPr="00697C70">
        <w:rPr>
          <w:sz w:val="18"/>
        </w:rPr>
        <w:tab/>
        <w:t>“For example” (e.g.) and “that is to say” (i.e.) are abbreviated only within parentheses.</w:t>
      </w:r>
    </w:p>
    <w:p w14:paraId="7EBAB540" w14:textId="77777777" w:rsidR="009215D4" w:rsidRPr="00697C70" w:rsidRDefault="00182397">
      <w:pPr>
        <w:ind w:left="560" w:right="-54" w:hanging="560"/>
        <w:rPr>
          <w:sz w:val="14"/>
          <w:u w:val="single"/>
        </w:rPr>
      </w:pPr>
    </w:p>
    <w:p w14:paraId="5BC86736" w14:textId="77777777" w:rsidR="009215D4" w:rsidRPr="00697C70" w:rsidRDefault="00182397">
      <w:pPr>
        <w:ind w:left="560" w:right="-54" w:hanging="560"/>
        <w:rPr>
          <w:sz w:val="18"/>
        </w:rPr>
      </w:pPr>
      <w:r w:rsidRPr="00697C70">
        <w:rPr>
          <w:sz w:val="18"/>
          <w:u w:val="single"/>
        </w:rPr>
        <w:t>5.</w:t>
      </w:r>
      <w:r w:rsidRPr="00697C70">
        <w:rPr>
          <w:sz w:val="18"/>
          <w:u w:val="single"/>
        </w:rPr>
        <w:tab/>
        <w:t>Quotations</w:t>
      </w:r>
    </w:p>
    <w:p w14:paraId="322C7256" w14:textId="77777777" w:rsidR="009215D4" w:rsidRPr="00697C70" w:rsidRDefault="00182397">
      <w:pPr>
        <w:ind w:left="560" w:right="-54" w:hanging="560"/>
        <w:rPr>
          <w:sz w:val="18"/>
        </w:rPr>
      </w:pPr>
      <w:r w:rsidRPr="00697C70">
        <w:rPr>
          <w:sz w:val="18"/>
        </w:rPr>
        <w:t>5.1*</w:t>
      </w:r>
      <w:r w:rsidRPr="00697C70">
        <w:rPr>
          <w:sz w:val="18"/>
        </w:rPr>
        <w:tab/>
        <w:t xml:space="preserve">When quoting word-for-word use </w:t>
      </w:r>
      <w:r w:rsidRPr="00697C70">
        <w:rPr>
          <w:sz w:val="18"/>
          <w:u w:val="single"/>
        </w:rPr>
        <w:t>quotation marks</w:t>
      </w:r>
      <w:r w:rsidRPr="00697C70">
        <w:rPr>
          <w:sz w:val="18"/>
        </w:rPr>
        <w:t xml:space="preserve"> and footnote the source.  Do not plagiarise!</w:t>
      </w:r>
    </w:p>
    <w:p w14:paraId="6E2B2069" w14:textId="77777777" w:rsidR="009215D4" w:rsidRPr="00697C70" w:rsidRDefault="00182397">
      <w:pPr>
        <w:ind w:left="560" w:right="-54" w:hanging="560"/>
        <w:rPr>
          <w:sz w:val="18"/>
        </w:rPr>
      </w:pPr>
      <w:r w:rsidRPr="00697C70">
        <w:rPr>
          <w:sz w:val="18"/>
        </w:rPr>
        <w:t>5</w:t>
      </w:r>
      <w:r w:rsidRPr="00697C70">
        <w:rPr>
          <w:sz w:val="18"/>
        </w:rPr>
        <w:t>.2</w:t>
      </w:r>
      <w:r w:rsidRPr="00697C70">
        <w:rPr>
          <w:sz w:val="18"/>
        </w:rPr>
        <w:tab/>
        <w:t xml:space="preserve">Use proper quotation formats with </w:t>
      </w:r>
      <w:r w:rsidRPr="00697C70">
        <w:rPr>
          <w:sz w:val="18"/>
          <w:u w:val="single"/>
        </w:rPr>
        <w:t>single quotation marks</w:t>
      </w:r>
      <w:r w:rsidRPr="00697C70">
        <w:rPr>
          <w:sz w:val="18"/>
        </w:rPr>
        <w:t xml:space="preserve"> within double ones.</w:t>
      </w:r>
    </w:p>
    <w:p w14:paraId="07874DD1" w14:textId="77777777" w:rsidR="009215D4" w:rsidRPr="00697C70" w:rsidRDefault="00182397">
      <w:pPr>
        <w:ind w:left="560" w:right="-54" w:hanging="560"/>
        <w:rPr>
          <w:sz w:val="18"/>
        </w:rPr>
      </w:pPr>
      <w:r w:rsidRPr="00697C70">
        <w:rPr>
          <w:sz w:val="18"/>
        </w:rPr>
        <w:t>5.3</w:t>
      </w:r>
      <w:r w:rsidRPr="00697C70">
        <w:rPr>
          <w:sz w:val="18"/>
        </w:rPr>
        <w:tab/>
        <w:t xml:space="preserve">Use indented single-spaced </w:t>
      </w:r>
      <w:r w:rsidRPr="00697C70">
        <w:rPr>
          <w:sz w:val="18"/>
          <w:u w:val="single"/>
        </w:rPr>
        <w:t>block quotations</w:t>
      </w:r>
      <w:r w:rsidRPr="00697C70">
        <w:rPr>
          <w:sz w:val="18"/>
        </w:rPr>
        <w:t xml:space="preserve"> (no quotation marks) when three or more lines.</w:t>
      </w:r>
    </w:p>
    <w:p w14:paraId="6CC0ED2A" w14:textId="77777777" w:rsidR="009215D4" w:rsidRPr="00697C70" w:rsidRDefault="00182397">
      <w:pPr>
        <w:ind w:left="560" w:right="-54" w:hanging="560"/>
        <w:rPr>
          <w:sz w:val="18"/>
        </w:rPr>
      </w:pPr>
      <w:r w:rsidRPr="00697C70">
        <w:rPr>
          <w:sz w:val="18"/>
        </w:rPr>
        <w:t>5.4*</w:t>
      </w:r>
      <w:r w:rsidRPr="00697C70">
        <w:rPr>
          <w:sz w:val="18"/>
        </w:rPr>
        <w:tab/>
      </w:r>
      <w:r w:rsidRPr="00697C70">
        <w:rPr>
          <w:sz w:val="18"/>
          <w:u w:val="single"/>
        </w:rPr>
        <w:t>Avoid citing long texts</w:t>
      </w:r>
      <w:r w:rsidRPr="00697C70">
        <w:rPr>
          <w:sz w:val="18"/>
        </w:rPr>
        <w:t xml:space="preserve"> of Scriptures or other sources so the paper mostly r</w:t>
      </w:r>
      <w:r w:rsidRPr="00697C70">
        <w:rPr>
          <w:sz w:val="18"/>
        </w:rPr>
        <w:t>eflects your own thinking.</w:t>
      </w:r>
    </w:p>
    <w:p w14:paraId="405764D6" w14:textId="77777777" w:rsidR="009215D4" w:rsidRPr="00697C70" w:rsidRDefault="00182397">
      <w:pPr>
        <w:ind w:left="560" w:right="-54" w:hanging="560"/>
        <w:rPr>
          <w:sz w:val="18"/>
        </w:rPr>
      </w:pPr>
      <w:r w:rsidRPr="00697C70">
        <w:rPr>
          <w:sz w:val="18"/>
        </w:rPr>
        <w:t>5.5</w:t>
      </w:r>
      <w:r w:rsidRPr="00697C70">
        <w:rPr>
          <w:sz w:val="18"/>
        </w:rPr>
        <w:tab/>
        <w:t xml:space="preserve">Provide </w:t>
      </w:r>
      <w:r w:rsidRPr="00697C70">
        <w:rPr>
          <w:sz w:val="18"/>
          <w:u w:val="single"/>
        </w:rPr>
        <w:t>biblical support</w:t>
      </w:r>
      <w:r w:rsidRPr="00697C70">
        <w:rPr>
          <w:sz w:val="18"/>
        </w:rPr>
        <w:t xml:space="preserve"> for your position rather than simply citing your opinion.</w:t>
      </w:r>
    </w:p>
    <w:p w14:paraId="73C433E4" w14:textId="77777777" w:rsidR="009215D4" w:rsidRPr="00697C70" w:rsidRDefault="00182397">
      <w:pPr>
        <w:ind w:left="560" w:right="-54" w:hanging="560"/>
        <w:rPr>
          <w:sz w:val="18"/>
        </w:rPr>
      </w:pPr>
      <w:r w:rsidRPr="00697C70">
        <w:rPr>
          <w:sz w:val="18"/>
        </w:rPr>
        <w:t>5.6</w:t>
      </w:r>
      <w:r w:rsidRPr="00697C70">
        <w:rPr>
          <w:sz w:val="18"/>
        </w:rPr>
        <w:tab/>
        <w:t xml:space="preserve">If your source quotes a more original source, then quote the original in this manner: R. N. Soulen, </w:t>
      </w:r>
      <w:r w:rsidRPr="00697C70">
        <w:rPr>
          <w:i/>
          <w:sz w:val="18"/>
        </w:rPr>
        <w:t xml:space="preserve">Handbook, </w:t>
      </w:r>
      <w:r w:rsidRPr="00697C70">
        <w:rPr>
          <w:sz w:val="18"/>
        </w:rPr>
        <w:t xml:space="preserve">18 (cited by Rick Griffith, </w:t>
      </w:r>
      <w:r w:rsidRPr="00697C70">
        <w:rPr>
          <w:i/>
          <w:sz w:val="18"/>
        </w:rPr>
        <w:t xml:space="preserve">New Testament Backgrounds, </w:t>
      </w:r>
      <w:r w:rsidRPr="00697C70">
        <w:rPr>
          <w:sz w:val="18"/>
        </w:rPr>
        <w:t xml:space="preserve">7th ed. [SBC, 1999], 165). </w:t>
      </w:r>
    </w:p>
    <w:p w14:paraId="49079CFA" w14:textId="77777777" w:rsidR="009215D4" w:rsidRPr="00697C70" w:rsidRDefault="00182397">
      <w:pPr>
        <w:ind w:left="560" w:right="-54" w:hanging="560"/>
        <w:jc w:val="center"/>
        <w:rPr>
          <w:sz w:val="20"/>
          <w:u w:val="single"/>
        </w:rPr>
      </w:pPr>
      <w:r w:rsidRPr="00697C70">
        <w:rPr>
          <w:sz w:val="20"/>
          <w:u w:val="single"/>
        </w:rPr>
        <w:br w:type="page"/>
      </w:r>
      <w:r w:rsidRPr="00697C70">
        <w:rPr>
          <w:sz w:val="21"/>
          <w:szCs w:val="23"/>
        </w:rPr>
        <w:lastRenderedPageBreak/>
        <w:t>Research Paper Checklist (2 of 2)</w:t>
      </w:r>
    </w:p>
    <w:p w14:paraId="441DF312" w14:textId="77777777" w:rsidR="009215D4" w:rsidRPr="00697C70" w:rsidRDefault="00182397">
      <w:pPr>
        <w:ind w:left="560" w:right="-54" w:hanging="560"/>
        <w:rPr>
          <w:sz w:val="14"/>
          <w:u w:val="single"/>
        </w:rPr>
      </w:pPr>
    </w:p>
    <w:p w14:paraId="4C02C19F" w14:textId="77777777" w:rsidR="009215D4" w:rsidRPr="00697C70" w:rsidRDefault="00182397">
      <w:pPr>
        <w:ind w:left="560" w:right="-54" w:hanging="560"/>
        <w:rPr>
          <w:sz w:val="16"/>
        </w:rPr>
      </w:pPr>
      <w:r w:rsidRPr="00697C70">
        <w:rPr>
          <w:sz w:val="16"/>
          <w:u w:val="single"/>
        </w:rPr>
        <w:t>6.</w:t>
      </w:r>
      <w:r w:rsidRPr="00697C70">
        <w:rPr>
          <w:sz w:val="16"/>
          <w:u w:val="single"/>
        </w:rPr>
        <w:tab/>
        <w:t>Punctuation</w:t>
      </w:r>
    </w:p>
    <w:p w14:paraId="20CAC090" w14:textId="77777777" w:rsidR="009215D4" w:rsidRPr="00697C70" w:rsidRDefault="00182397">
      <w:pPr>
        <w:ind w:left="560" w:right="-54" w:hanging="560"/>
        <w:rPr>
          <w:sz w:val="18"/>
        </w:rPr>
      </w:pPr>
      <w:r w:rsidRPr="00697C70">
        <w:rPr>
          <w:sz w:val="18"/>
        </w:rPr>
        <w:t>6.1</w:t>
      </w:r>
      <w:r w:rsidRPr="00697C70">
        <w:rPr>
          <w:sz w:val="18"/>
        </w:rPr>
        <w:tab/>
        <w:t xml:space="preserve">Periods &amp; commas go </w:t>
      </w:r>
      <w:r w:rsidRPr="00697C70">
        <w:rPr>
          <w:i/>
          <w:sz w:val="18"/>
        </w:rPr>
        <w:t>before</w:t>
      </w:r>
      <w:r w:rsidRPr="00697C70">
        <w:rPr>
          <w:sz w:val="18"/>
        </w:rPr>
        <w:t xml:space="preserve"> quote marks and footnote numbers (e.g., “Marriage,” not “Marriage”,)</w:t>
      </w:r>
    </w:p>
    <w:p w14:paraId="1D4A18F3" w14:textId="77777777" w:rsidR="009215D4" w:rsidRPr="00697C70" w:rsidRDefault="00182397">
      <w:pPr>
        <w:ind w:left="560" w:right="-54" w:hanging="560"/>
        <w:rPr>
          <w:sz w:val="18"/>
        </w:rPr>
      </w:pPr>
      <w:r w:rsidRPr="00697C70">
        <w:rPr>
          <w:sz w:val="18"/>
        </w:rPr>
        <w:t>6.2</w:t>
      </w:r>
      <w:r w:rsidRPr="00697C70">
        <w:rPr>
          <w:sz w:val="18"/>
        </w:rPr>
        <w:tab/>
        <w:t xml:space="preserve">Periods &amp; commas go </w:t>
      </w:r>
      <w:r w:rsidRPr="00697C70">
        <w:rPr>
          <w:i/>
          <w:sz w:val="18"/>
        </w:rPr>
        <w:t xml:space="preserve">outside </w:t>
      </w:r>
      <w:r w:rsidRPr="00697C70">
        <w:rPr>
          <w:sz w:val="18"/>
        </w:rPr>
        <w:t>parentheses (unles</w:t>
      </w:r>
      <w:r w:rsidRPr="00697C70">
        <w:rPr>
          <w:sz w:val="18"/>
        </w:rPr>
        <w:t>s a complete sentence is within the parentheses).  For example: “Jesus wept” (John 11:35). but never “Jesus wept.” (John 11:35)</w:t>
      </w:r>
    </w:p>
    <w:p w14:paraId="3EABE470" w14:textId="77777777" w:rsidR="009215D4" w:rsidRPr="00697C70" w:rsidRDefault="00182397">
      <w:pPr>
        <w:ind w:left="560" w:right="-54" w:hanging="560"/>
        <w:rPr>
          <w:sz w:val="18"/>
        </w:rPr>
      </w:pPr>
      <w:r w:rsidRPr="00697C70">
        <w:rPr>
          <w:sz w:val="18"/>
        </w:rPr>
        <w:t>6.3</w:t>
      </w:r>
      <w:r w:rsidRPr="00697C70">
        <w:rPr>
          <w:sz w:val="18"/>
        </w:rPr>
        <w:tab/>
        <w:t>A space should not precede a period, comma, final parenthesis, semicolon, apostrophe or colon.</w:t>
      </w:r>
    </w:p>
    <w:p w14:paraId="6367856F" w14:textId="77777777" w:rsidR="009215D4" w:rsidRPr="00697C70" w:rsidRDefault="00182397">
      <w:pPr>
        <w:ind w:left="560" w:right="-54" w:hanging="560"/>
        <w:rPr>
          <w:sz w:val="18"/>
        </w:rPr>
      </w:pPr>
      <w:r w:rsidRPr="00697C70">
        <w:rPr>
          <w:sz w:val="18"/>
        </w:rPr>
        <w:t>6.4</w:t>
      </w:r>
      <w:r w:rsidRPr="00697C70">
        <w:rPr>
          <w:sz w:val="18"/>
        </w:rPr>
        <w:tab/>
        <w:t>A space should not follow</w:t>
      </w:r>
      <w:r w:rsidRPr="00697C70">
        <w:rPr>
          <w:sz w:val="18"/>
        </w:rPr>
        <w:t xml:space="preserve"> a beginning parenthesis or beginning quotation mark.</w:t>
      </w:r>
    </w:p>
    <w:p w14:paraId="1576F0FB" w14:textId="77777777" w:rsidR="009215D4" w:rsidRPr="00697C70" w:rsidRDefault="00182397">
      <w:pPr>
        <w:ind w:left="560" w:right="-54" w:hanging="560"/>
        <w:rPr>
          <w:sz w:val="18"/>
        </w:rPr>
      </w:pPr>
      <w:r w:rsidRPr="00697C70">
        <w:rPr>
          <w:sz w:val="18"/>
        </w:rPr>
        <w:t>6.7</w:t>
      </w:r>
      <w:r w:rsidRPr="00697C70">
        <w:rPr>
          <w:sz w:val="18"/>
        </w:rPr>
        <w:tab/>
        <w:t>A space should always follow a comma and two spaces always follow a period.</w:t>
      </w:r>
    </w:p>
    <w:p w14:paraId="0F07981D" w14:textId="77777777" w:rsidR="009215D4" w:rsidRPr="00697C70" w:rsidRDefault="00182397">
      <w:pPr>
        <w:ind w:left="560" w:right="-54" w:hanging="560"/>
        <w:rPr>
          <w:sz w:val="14"/>
          <w:u w:val="single"/>
        </w:rPr>
      </w:pPr>
    </w:p>
    <w:p w14:paraId="31635C97" w14:textId="77777777" w:rsidR="009215D4" w:rsidRPr="00697C70" w:rsidRDefault="00182397">
      <w:pPr>
        <w:ind w:left="560" w:right="-54" w:hanging="560"/>
        <w:rPr>
          <w:sz w:val="18"/>
        </w:rPr>
      </w:pPr>
      <w:r w:rsidRPr="00697C70">
        <w:rPr>
          <w:sz w:val="18"/>
          <w:u w:val="single"/>
        </w:rPr>
        <w:t>7.</w:t>
      </w:r>
      <w:r w:rsidRPr="00697C70">
        <w:rPr>
          <w:sz w:val="18"/>
          <w:u w:val="single"/>
        </w:rPr>
        <w:tab/>
        <w:t>Footnotes</w:t>
      </w:r>
    </w:p>
    <w:p w14:paraId="4BE3CE58" w14:textId="77777777" w:rsidR="009215D4" w:rsidRPr="00697C70" w:rsidRDefault="00182397">
      <w:pPr>
        <w:ind w:left="560" w:right="-54" w:hanging="560"/>
        <w:rPr>
          <w:sz w:val="18"/>
        </w:rPr>
      </w:pPr>
      <w:r w:rsidRPr="00697C70">
        <w:rPr>
          <w:sz w:val="18"/>
        </w:rPr>
        <w:t>7.1*</w:t>
      </w:r>
      <w:r w:rsidRPr="00697C70">
        <w:rPr>
          <w:sz w:val="18"/>
        </w:rPr>
        <w:tab/>
        <w:t xml:space="preserve">The </w:t>
      </w:r>
      <w:r w:rsidRPr="00697C70">
        <w:rPr>
          <w:sz w:val="18"/>
          <w:u w:val="single"/>
        </w:rPr>
        <w:t>first reference</w:t>
      </w:r>
      <w:r w:rsidRPr="00697C70">
        <w:rPr>
          <w:sz w:val="18"/>
        </w:rPr>
        <w:t xml:space="preserve"> to a book includes (in this order) the author's </w:t>
      </w:r>
      <w:r w:rsidRPr="00697C70">
        <w:rPr>
          <w:i/>
          <w:sz w:val="18"/>
        </w:rPr>
        <w:t>given</w:t>
      </w:r>
      <w:r w:rsidRPr="00697C70">
        <w:rPr>
          <w:sz w:val="18"/>
        </w:rPr>
        <w:t xml:space="preserve"> name first then family name, </w:t>
      </w:r>
      <w:r w:rsidRPr="00697C70">
        <w:rPr>
          <w:sz w:val="18"/>
        </w:rPr>
        <w:t xml:space="preserve">title (in </w:t>
      </w:r>
      <w:r w:rsidRPr="00697C70">
        <w:rPr>
          <w:i/>
          <w:sz w:val="18"/>
        </w:rPr>
        <w:t xml:space="preserve">italics </w:t>
      </w:r>
      <w:r w:rsidRPr="00697C70">
        <w:rPr>
          <w:sz w:val="18"/>
        </w:rPr>
        <w:t xml:space="preserve">or </w:t>
      </w:r>
      <w:r w:rsidRPr="00697C70">
        <w:rPr>
          <w:sz w:val="18"/>
          <w:u w:val="single"/>
        </w:rPr>
        <w:t>underlined</w:t>
      </w:r>
      <w:r w:rsidRPr="00697C70">
        <w:rPr>
          <w:sz w:val="18"/>
        </w:rPr>
        <w:t xml:space="preserve"> but not in quotes), publication data in parentheses (place, colon, publisher, comma, then year), volume (if more than one), and page number.  For example: Ralph Gower, </w:t>
      </w:r>
      <w:r w:rsidRPr="00697C70">
        <w:rPr>
          <w:i/>
          <w:sz w:val="18"/>
        </w:rPr>
        <w:t xml:space="preserve">The New Manners and Customs of Bible Times </w:t>
      </w:r>
      <w:r w:rsidRPr="00697C70">
        <w:rPr>
          <w:sz w:val="18"/>
        </w:rPr>
        <w:t>(Chicago: Moo</w:t>
      </w:r>
      <w:r w:rsidRPr="00697C70">
        <w:rPr>
          <w:sz w:val="18"/>
        </w:rPr>
        <w:t xml:space="preserve">dy, 1987), 233.  Notice that in footnotes a full stop (period) is used only </w:t>
      </w:r>
      <w:r w:rsidRPr="00697C70">
        <w:rPr>
          <w:i/>
          <w:sz w:val="18"/>
        </w:rPr>
        <w:t>once</w:t>
      </w:r>
      <w:r w:rsidRPr="00697C70">
        <w:rPr>
          <w:sz w:val="18"/>
        </w:rPr>
        <w:t xml:space="preserve"> at the end of the citation.  Indent the first line of each footnote entry.</w:t>
      </w:r>
    </w:p>
    <w:p w14:paraId="7D6FD65D" w14:textId="77777777" w:rsidR="009215D4" w:rsidRPr="00697C70" w:rsidRDefault="00182397">
      <w:pPr>
        <w:ind w:left="560" w:right="-54" w:hanging="560"/>
        <w:rPr>
          <w:sz w:val="18"/>
        </w:rPr>
      </w:pPr>
      <w:r w:rsidRPr="00697C70">
        <w:rPr>
          <w:sz w:val="18"/>
        </w:rPr>
        <w:t>7.2*</w:t>
      </w:r>
      <w:r w:rsidRPr="00697C70">
        <w:rPr>
          <w:sz w:val="18"/>
        </w:rPr>
        <w:tab/>
        <w:t xml:space="preserve">Cite </w:t>
      </w:r>
      <w:r w:rsidRPr="00697C70">
        <w:rPr>
          <w:sz w:val="18"/>
          <w:u w:val="single"/>
        </w:rPr>
        <w:t>later references</w:t>
      </w:r>
      <w:r w:rsidRPr="00697C70">
        <w:rPr>
          <w:sz w:val="18"/>
        </w:rPr>
        <w:t xml:space="preserve"> to the same book but a different page number with only the author's famil</w:t>
      </w:r>
      <w:r w:rsidRPr="00697C70">
        <w:rPr>
          <w:sz w:val="18"/>
        </w:rPr>
        <w:t>y name (not given name) and new page number.  For example: Gower, 166.</w:t>
      </w:r>
    </w:p>
    <w:p w14:paraId="467FAA2B" w14:textId="77777777" w:rsidR="009215D4" w:rsidRPr="00697C70" w:rsidRDefault="00182397">
      <w:pPr>
        <w:ind w:left="560" w:right="-54" w:hanging="560"/>
        <w:rPr>
          <w:sz w:val="18"/>
        </w:rPr>
      </w:pPr>
      <w:r w:rsidRPr="00697C70">
        <w:rPr>
          <w:sz w:val="18"/>
        </w:rPr>
        <w:t>7.3</w:t>
      </w:r>
      <w:r w:rsidRPr="00697C70">
        <w:rPr>
          <w:sz w:val="18"/>
        </w:rPr>
        <w:tab/>
        <w:t>If the next citation has the same book and same page number, then type “</w:t>
      </w:r>
      <w:r w:rsidRPr="00697C70">
        <w:rPr>
          <w:sz w:val="18"/>
          <w:u w:val="single"/>
        </w:rPr>
        <w:t>Ibid.</w:t>
      </w:r>
      <w:r w:rsidRPr="00697C70">
        <w:rPr>
          <w:sz w:val="18"/>
        </w:rPr>
        <w:t xml:space="preserve">” (Latin abbreviation for “in the same place”). For example: Ibid.  However, if a different page number </w:t>
      </w:r>
      <w:r w:rsidRPr="00697C70">
        <w:rPr>
          <w:sz w:val="18"/>
        </w:rPr>
        <w:t>is referred to, then “Ibid.” should be followed by a period and comma.  For example: Ibid., 64.</w:t>
      </w:r>
    </w:p>
    <w:p w14:paraId="2AAFFB2E" w14:textId="77777777" w:rsidR="009215D4" w:rsidRPr="00697C70" w:rsidRDefault="00182397">
      <w:pPr>
        <w:ind w:left="560" w:right="-54" w:hanging="560"/>
        <w:rPr>
          <w:sz w:val="18"/>
        </w:rPr>
      </w:pPr>
      <w:r w:rsidRPr="00697C70">
        <w:rPr>
          <w:sz w:val="18"/>
        </w:rPr>
        <w:t>7.4</w:t>
      </w:r>
      <w:r w:rsidRPr="00697C70">
        <w:rPr>
          <w:sz w:val="18"/>
        </w:rPr>
        <w:tab/>
        <w:t>If the next citation is by the same author but a different work, type “</w:t>
      </w:r>
      <w:r w:rsidRPr="00697C70">
        <w:rPr>
          <w:sz w:val="18"/>
          <w:u w:val="single"/>
        </w:rPr>
        <w:t>Idem</w:t>
      </w:r>
      <w:r w:rsidRPr="00697C70">
        <w:rPr>
          <w:sz w:val="18"/>
        </w:rPr>
        <w:t>” (Latin abbreviation for “by the same author”) before the new book.  For example</w:t>
      </w:r>
      <w:r w:rsidRPr="00697C70">
        <w:rPr>
          <w:sz w:val="18"/>
        </w:rPr>
        <w:t xml:space="preserve">: Idem, </w:t>
      </w:r>
      <w:r w:rsidRPr="00697C70">
        <w:rPr>
          <w:i/>
          <w:sz w:val="18"/>
        </w:rPr>
        <w:t xml:space="preserve">Marriage and Family, </w:t>
      </w:r>
      <w:r w:rsidRPr="00697C70">
        <w:rPr>
          <w:sz w:val="18"/>
        </w:rPr>
        <w:t>221.</w:t>
      </w:r>
    </w:p>
    <w:p w14:paraId="3C43D918" w14:textId="77777777" w:rsidR="009215D4" w:rsidRPr="00697C70" w:rsidRDefault="00182397">
      <w:pPr>
        <w:ind w:left="560" w:right="-54" w:hanging="560"/>
        <w:rPr>
          <w:sz w:val="18"/>
        </w:rPr>
      </w:pPr>
      <w:r w:rsidRPr="00697C70">
        <w:rPr>
          <w:sz w:val="18"/>
        </w:rPr>
        <w:t>7.5*</w:t>
      </w:r>
      <w:r w:rsidRPr="00697C70">
        <w:rPr>
          <w:sz w:val="18"/>
        </w:rPr>
        <w:tab/>
      </w:r>
      <w:r w:rsidRPr="00697C70">
        <w:rPr>
          <w:sz w:val="18"/>
          <w:u w:val="single"/>
        </w:rPr>
        <w:t>Encyclopedia</w:t>
      </w:r>
      <w:r w:rsidRPr="00697C70">
        <w:rPr>
          <w:sz w:val="18"/>
        </w:rPr>
        <w:t xml:space="preserve">, Bible dictionary, or other books with multiple authors under an editor should first cite the article’s </w:t>
      </w:r>
      <w:r w:rsidRPr="00697C70">
        <w:rPr>
          <w:sz w:val="18"/>
          <w:u w:val="single"/>
        </w:rPr>
        <w:t>author</w:t>
      </w:r>
      <w:r w:rsidRPr="00697C70">
        <w:rPr>
          <w:sz w:val="18"/>
        </w:rPr>
        <w:t xml:space="preserve">, then </w:t>
      </w:r>
      <w:r w:rsidRPr="00697C70">
        <w:rPr>
          <w:sz w:val="18"/>
          <w:u w:val="single"/>
        </w:rPr>
        <w:t>article title</w:t>
      </w:r>
      <w:r w:rsidRPr="00697C70">
        <w:rPr>
          <w:sz w:val="18"/>
        </w:rPr>
        <w:t xml:space="preserve"> within quotes, book, editor, publication data in parentheses, volume, and</w:t>
      </w:r>
      <w:r w:rsidRPr="00697C70">
        <w:rPr>
          <w:sz w:val="18"/>
        </w:rPr>
        <w:t xml:space="preserve"> page.  For example: P. Trutza, “Marriage,” </w:t>
      </w:r>
      <w:r w:rsidRPr="00697C70">
        <w:rPr>
          <w:i/>
          <w:sz w:val="18"/>
        </w:rPr>
        <w:t xml:space="preserve">The Zondervan Pictorial Encyclopedia of the Bible, </w:t>
      </w:r>
      <w:r w:rsidRPr="00697C70">
        <w:rPr>
          <w:sz w:val="18"/>
        </w:rPr>
        <w:t>5 vols., ed. Merrill C. Tenney (Grand Rapids: Zondervan, 1975, 1976), 4:92-102.  (If needed, look up the author’s name after the Contents page by tracing the ini</w:t>
      </w:r>
      <w:r w:rsidRPr="00697C70">
        <w:rPr>
          <w:sz w:val="18"/>
        </w:rPr>
        <w:t xml:space="preserve">tials at the end of the article.) </w:t>
      </w:r>
    </w:p>
    <w:p w14:paraId="11EC4F34" w14:textId="77777777" w:rsidR="009215D4" w:rsidRPr="00697C70" w:rsidRDefault="00182397">
      <w:pPr>
        <w:ind w:left="560" w:right="-54" w:hanging="560"/>
        <w:rPr>
          <w:sz w:val="18"/>
        </w:rPr>
      </w:pPr>
      <w:r w:rsidRPr="00697C70">
        <w:rPr>
          <w:sz w:val="18"/>
        </w:rPr>
        <w:t>7.6</w:t>
      </w:r>
      <w:r w:rsidRPr="00697C70">
        <w:rPr>
          <w:sz w:val="18"/>
        </w:rPr>
        <w:tab/>
      </w:r>
      <w:r w:rsidRPr="00697C70">
        <w:rPr>
          <w:sz w:val="18"/>
          <w:u w:val="single"/>
        </w:rPr>
        <w:t>Footnote numbers</w:t>
      </w:r>
      <w:r w:rsidRPr="00697C70">
        <w:rPr>
          <w:sz w:val="18"/>
        </w:rPr>
        <w:t xml:space="preserve"> are raised with no parentheses and go </w:t>
      </w:r>
      <w:r w:rsidRPr="00697C70">
        <w:rPr>
          <w:i/>
          <w:sz w:val="18"/>
        </w:rPr>
        <w:t xml:space="preserve">after </w:t>
      </w:r>
      <w:r w:rsidRPr="00697C70">
        <w:rPr>
          <w:sz w:val="18"/>
        </w:rPr>
        <w:t>a quotation’s punctuation (e.g., period).</w:t>
      </w:r>
    </w:p>
    <w:p w14:paraId="31A73D6E" w14:textId="77777777" w:rsidR="009215D4" w:rsidRPr="00697C70" w:rsidRDefault="00182397">
      <w:pPr>
        <w:ind w:left="560" w:right="-54" w:hanging="560"/>
        <w:rPr>
          <w:sz w:val="18"/>
        </w:rPr>
      </w:pPr>
      <w:r w:rsidRPr="00697C70">
        <w:rPr>
          <w:sz w:val="18"/>
        </w:rPr>
        <w:t>7.7</w:t>
      </w:r>
      <w:r w:rsidRPr="00697C70">
        <w:rPr>
          <w:sz w:val="18"/>
        </w:rPr>
        <w:tab/>
        <w:t xml:space="preserve">Always cite your footnote numbers in </w:t>
      </w:r>
      <w:r w:rsidRPr="00697C70">
        <w:rPr>
          <w:sz w:val="18"/>
          <w:u w:val="single"/>
        </w:rPr>
        <w:t>sequence</w:t>
      </w:r>
      <w:r w:rsidRPr="00697C70">
        <w:rPr>
          <w:sz w:val="18"/>
        </w:rPr>
        <w:t xml:space="preserve"> rather than using a former number again.</w:t>
      </w:r>
    </w:p>
    <w:p w14:paraId="77EC7FFF" w14:textId="77777777" w:rsidR="009215D4" w:rsidRPr="00697C70" w:rsidRDefault="00182397">
      <w:pPr>
        <w:ind w:left="560" w:right="-54" w:hanging="560"/>
        <w:rPr>
          <w:sz w:val="18"/>
        </w:rPr>
      </w:pPr>
      <w:r w:rsidRPr="00697C70">
        <w:rPr>
          <w:sz w:val="18"/>
        </w:rPr>
        <w:t>7.8</w:t>
      </w:r>
      <w:r w:rsidRPr="00697C70">
        <w:rPr>
          <w:sz w:val="18"/>
        </w:rPr>
        <w:tab/>
        <w:t xml:space="preserve">Use only </w:t>
      </w:r>
      <w:r w:rsidRPr="00697C70">
        <w:rPr>
          <w:sz w:val="18"/>
          <w:u w:val="single"/>
        </w:rPr>
        <w:t>numbers</w:t>
      </w:r>
      <w:r w:rsidRPr="00697C70">
        <w:rPr>
          <w:sz w:val="18"/>
        </w:rPr>
        <w:t xml:space="preserve"> as</w:t>
      </w:r>
      <w:r w:rsidRPr="00697C70">
        <w:rPr>
          <w:sz w:val="18"/>
        </w:rPr>
        <w:t xml:space="preserve"> footnotes references (don’t use letters or *#@^% etc.).</w:t>
      </w:r>
    </w:p>
    <w:p w14:paraId="46F74E13" w14:textId="77777777" w:rsidR="009215D4" w:rsidRPr="00697C70" w:rsidRDefault="00182397">
      <w:pPr>
        <w:ind w:left="560" w:right="-54" w:hanging="560"/>
        <w:rPr>
          <w:sz w:val="18"/>
        </w:rPr>
      </w:pPr>
      <w:r w:rsidRPr="00697C70">
        <w:rPr>
          <w:sz w:val="18"/>
        </w:rPr>
        <w:t>7.9</w:t>
      </w:r>
      <w:r w:rsidRPr="00697C70">
        <w:rPr>
          <w:sz w:val="18"/>
        </w:rPr>
        <w:tab/>
        <w:t xml:space="preserve">Cite </w:t>
      </w:r>
      <w:r w:rsidRPr="00697C70">
        <w:rPr>
          <w:sz w:val="18"/>
          <w:u w:val="single"/>
        </w:rPr>
        <w:t>translations</w:t>
      </w:r>
      <w:r w:rsidRPr="00697C70">
        <w:rPr>
          <w:sz w:val="18"/>
        </w:rPr>
        <w:t xml:space="preserve"> in parentheses within the text rather than the footnotes—for example, “trust” (NIV).</w:t>
      </w:r>
    </w:p>
    <w:p w14:paraId="187B133C" w14:textId="77777777" w:rsidR="009215D4" w:rsidRPr="00697C70" w:rsidRDefault="00182397">
      <w:pPr>
        <w:ind w:left="560" w:right="-54" w:hanging="560"/>
        <w:rPr>
          <w:sz w:val="18"/>
        </w:rPr>
      </w:pPr>
      <w:r w:rsidRPr="00697C70">
        <w:rPr>
          <w:sz w:val="18"/>
        </w:rPr>
        <w:t>7.10</w:t>
      </w:r>
      <w:r w:rsidRPr="00697C70">
        <w:rPr>
          <w:sz w:val="18"/>
        </w:rPr>
        <w:tab/>
        <w:t xml:space="preserve">Cite book, chapter, and paragraphs of </w:t>
      </w:r>
      <w:r w:rsidRPr="00697C70">
        <w:rPr>
          <w:sz w:val="18"/>
          <w:u w:val="single"/>
        </w:rPr>
        <w:t>primary (ancient )sources</w:t>
      </w:r>
      <w:r w:rsidRPr="00697C70">
        <w:rPr>
          <w:sz w:val="18"/>
        </w:rPr>
        <w:t xml:space="preserve"> with Arabic numerals an</w:t>
      </w:r>
      <w:r w:rsidRPr="00697C70">
        <w:rPr>
          <w:sz w:val="18"/>
        </w:rPr>
        <w:t xml:space="preserve">d full stops (e.g., “Josephus, </w:t>
      </w:r>
      <w:r w:rsidRPr="00697C70">
        <w:rPr>
          <w:i/>
          <w:sz w:val="18"/>
        </w:rPr>
        <w:t>Jewish Antiquities</w:t>
      </w:r>
      <w:r w:rsidRPr="00697C70">
        <w:rPr>
          <w:sz w:val="18"/>
        </w:rPr>
        <w:t xml:space="preserve"> 18.1.3,” not “Josephus, </w:t>
      </w:r>
      <w:r w:rsidRPr="00697C70">
        <w:rPr>
          <w:i/>
          <w:sz w:val="18"/>
        </w:rPr>
        <w:t xml:space="preserve">Jewish Antiquities, </w:t>
      </w:r>
      <w:r w:rsidRPr="00697C70">
        <w:rPr>
          <w:sz w:val="18"/>
        </w:rPr>
        <w:t>Book XVIII, Chapter 1, Section 3”).</w:t>
      </w:r>
    </w:p>
    <w:p w14:paraId="449DA097" w14:textId="77777777" w:rsidR="009215D4" w:rsidRPr="00697C70" w:rsidRDefault="00182397">
      <w:pPr>
        <w:ind w:left="560" w:right="-54" w:hanging="560"/>
        <w:rPr>
          <w:sz w:val="18"/>
        </w:rPr>
      </w:pPr>
      <w:r w:rsidRPr="00697C70">
        <w:rPr>
          <w:sz w:val="18"/>
        </w:rPr>
        <w:t>7.11</w:t>
      </w:r>
      <w:r w:rsidRPr="00697C70">
        <w:rPr>
          <w:sz w:val="18"/>
        </w:rPr>
        <w:tab/>
        <w:t xml:space="preserve">Page numbers may be added to primary sources in parentheses.  For example: </w:t>
      </w:r>
      <w:r w:rsidRPr="00697C70">
        <w:rPr>
          <w:i/>
          <w:sz w:val="18"/>
        </w:rPr>
        <w:t xml:space="preserve">War </w:t>
      </w:r>
      <w:r w:rsidRPr="00697C70">
        <w:rPr>
          <w:sz w:val="18"/>
        </w:rPr>
        <w:t>2.1 (Whiston, 44).</w:t>
      </w:r>
    </w:p>
    <w:p w14:paraId="6E2698BE" w14:textId="77777777" w:rsidR="009215D4" w:rsidRPr="00697C70" w:rsidRDefault="00182397">
      <w:pPr>
        <w:ind w:left="560" w:right="-54" w:hanging="560"/>
        <w:rPr>
          <w:sz w:val="14"/>
          <w:u w:val="single"/>
        </w:rPr>
      </w:pPr>
    </w:p>
    <w:p w14:paraId="59BEB3B2" w14:textId="77777777" w:rsidR="009215D4" w:rsidRPr="00697C70" w:rsidRDefault="00182397">
      <w:pPr>
        <w:ind w:left="560" w:right="-54" w:hanging="560"/>
        <w:rPr>
          <w:sz w:val="18"/>
        </w:rPr>
      </w:pPr>
      <w:r w:rsidRPr="00697C70">
        <w:rPr>
          <w:sz w:val="18"/>
          <w:u w:val="single"/>
        </w:rPr>
        <w:t>8.</w:t>
      </w:r>
      <w:r w:rsidRPr="00697C70">
        <w:rPr>
          <w:sz w:val="18"/>
          <w:u w:val="single"/>
        </w:rPr>
        <w:tab/>
        <w:t>Bibliography</w:t>
      </w:r>
    </w:p>
    <w:p w14:paraId="0400AB7A" w14:textId="77777777" w:rsidR="009215D4" w:rsidRPr="00697C70" w:rsidRDefault="00182397">
      <w:pPr>
        <w:ind w:left="560" w:right="-54" w:hanging="560"/>
        <w:rPr>
          <w:sz w:val="18"/>
        </w:rPr>
      </w:pPr>
      <w:r w:rsidRPr="00697C70">
        <w:rPr>
          <w:sz w:val="18"/>
        </w:rPr>
        <w:t>8.1</w:t>
      </w:r>
      <w:r w:rsidRPr="00697C70">
        <w:rPr>
          <w:sz w:val="18"/>
        </w:rPr>
        <w:tab/>
      </w:r>
      <w:r w:rsidRPr="00697C70">
        <w:rPr>
          <w:sz w:val="18"/>
          <w:u w:val="single"/>
        </w:rPr>
        <w:t>Al</w:t>
      </w:r>
      <w:r w:rsidRPr="00697C70">
        <w:rPr>
          <w:sz w:val="18"/>
          <w:u w:val="single"/>
        </w:rPr>
        <w:t>phabetize</w:t>
      </w:r>
      <w:r w:rsidRPr="00697C70">
        <w:rPr>
          <w:sz w:val="18"/>
        </w:rPr>
        <w:t xml:space="preserve"> all sources by family name without numbering the sources. </w:t>
      </w:r>
    </w:p>
    <w:p w14:paraId="28BF2BCE" w14:textId="77777777" w:rsidR="009215D4" w:rsidRPr="00697C70" w:rsidRDefault="00182397">
      <w:pPr>
        <w:ind w:left="560" w:right="-54" w:hanging="560"/>
        <w:rPr>
          <w:sz w:val="18"/>
        </w:rPr>
      </w:pPr>
      <w:r w:rsidRPr="00697C70">
        <w:rPr>
          <w:sz w:val="18"/>
        </w:rPr>
        <w:t>8.2</w:t>
      </w:r>
      <w:r w:rsidRPr="00697C70">
        <w:rPr>
          <w:sz w:val="18"/>
        </w:rPr>
        <w:tab/>
        <w:t xml:space="preserve">Make entries </w:t>
      </w:r>
      <w:r w:rsidRPr="00697C70">
        <w:rPr>
          <w:sz w:val="18"/>
          <w:u w:val="single"/>
        </w:rPr>
        <w:t>single spaced</w:t>
      </w:r>
      <w:r w:rsidRPr="00697C70">
        <w:rPr>
          <w:sz w:val="18"/>
        </w:rPr>
        <w:t xml:space="preserve"> with the second line indented and with a double space between entries.</w:t>
      </w:r>
    </w:p>
    <w:p w14:paraId="4900586D" w14:textId="77777777" w:rsidR="009215D4" w:rsidRPr="00697C70" w:rsidRDefault="00182397">
      <w:pPr>
        <w:ind w:left="560" w:right="-54" w:hanging="560"/>
        <w:rPr>
          <w:sz w:val="18"/>
        </w:rPr>
      </w:pPr>
      <w:r w:rsidRPr="00697C70">
        <w:rPr>
          <w:sz w:val="18"/>
        </w:rPr>
        <w:t>8.3</w:t>
      </w:r>
      <w:r w:rsidRPr="00697C70">
        <w:rPr>
          <w:sz w:val="18"/>
        </w:rPr>
        <w:tab/>
        <w:t xml:space="preserve">Do not cite an </w:t>
      </w:r>
      <w:r w:rsidRPr="00697C70">
        <w:rPr>
          <w:sz w:val="18"/>
          <w:u w:val="single"/>
        </w:rPr>
        <w:t>author’s title</w:t>
      </w:r>
      <w:r w:rsidRPr="00697C70">
        <w:rPr>
          <w:sz w:val="18"/>
        </w:rPr>
        <w:t xml:space="preserve"> in a footnote or the bibliography (no “Dr.,” “Rev.”</w:t>
      </w:r>
      <w:r w:rsidRPr="00697C70">
        <w:rPr>
          <w:sz w:val="18"/>
        </w:rPr>
        <w:t xml:space="preserve"> etc.).</w:t>
      </w:r>
    </w:p>
    <w:p w14:paraId="2D4D183A" w14:textId="77777777" w:rsidR="009215D4" w:rsidRPr="00697C70" w:rsidRDefault="00182397">
      <w:pPr>
        <w:ind w:left="560" w:right="-54" w:hanging="560"/>
        <w:rPr>
          <w:sz w:val="18"/>
        </w:rPr>
      </w:pPr>
      <w:r w:rsidRPr="00697C70">
        <w:rPr>
          <w:sz w:val="18"/>
        </w:rPr>
        <w:t>8.4</w:t>
      </w:r>
      <w:r w:rsidRPr="00697C70">
        <w:rPr>
          <w:sz w:val="18"/>
        </w:rPr>
        <w:tab/>
        <w:t xml:space="preserve">Cite </w:t>
      </w:r>
      <w:r w:rsidRPr="00697C70">
        <w:rPr>
          <w:sz w:val="18"/>
          <w:u w:val="single"/>
        </w:rPr>
        <w:t>book</w:t>
      </w:r>
      <w:r w:rsidRPr="00697C70">
        <w:rPr>
          <w:sz w:val="18"/>
        </w:rPr>
        <w:t xml:space="preserve"> references differently than in the footnotes by including the author's </w:t>
      </w:r>
      <w:r w:rsidRPr="00697C70">
        <w:rPr>
          <w:i/>
          <w:sz w:val="18"/>
        </w:rPr>
        <w:t xml:space="preserve">family </w:t>
      </w:r>
      <w:r w:rsidRPr="00697C70">
        <w:rPr>
          <w:sz w:val="18"/>
        </w:rPr>
        <w:t xml:space="preserve">name first (not given name), title (in </w:t>
      </w:r>
      <w:r w:rsidRPr="00697C70">
        <w:rPr>
          <w:i/>
          <w:sz w:val="18"/>
        </w:rPr>
        <w:t xml:space="preserve">italics </w:t>
      </w:r>
      <w:r w:rsidRPr="00697C70">
        <w:rPr>
          <w:sz w:val="18"/>
        </w:rPr>
        <w:t xml:space="preserve">or </w:t>
      </w:r>
      <w:r w:rsidRPr="00697C70">
        <w:rPr>
          <w:sz w:val="18"/>
          <w:u w:val="single"/>
        </w:rPr>
        <w:t>underlined</w:t>
      </w:r>
      <w:r w:rsidRPr="00697C70">
        <w:rPr>
          <w:sz w:val="18"/>
        </w:rPr>
        <w:t xml:space="preserve"> but not in quotes), publication data </w:t>
      </w:r>
      <w:r w:rsidRPr="00697C70">
        <w:rPr>
          <w:i/>
          <w:sz w:val="18"/>
        </w:rPr>
        <w:t xml:space="preserve">without </w:t>
      </w:r>
      <w:r w:rsidRPr="00697C70">
        <w:rPr>
          <w:sz w:val="18"/>
        </w:rPr>
        <w:t xml:space="preserve">parentheses (place, colon, publisher, comma, then </w:t>
      </w:r>
      <w:r w:rsidRPr="00697C70">
        <w:rPr>
          <w:sz w:val="18"/>
        </w:rPr>
        <w:t xml:space="preserve">year), and volume (if more than one).  For example: Gower, Ralph.  </w:t>
      </w:r>
      <w:r w:rsidRPr="00697C70">
        <w:rPr>
          <w:i/>
          <w:sz w:val="18"/>
        </w:rPr>
        <w:t xml:space="preserve">The New Manners and Customs of Bible Times.  </w:t>
      </w:r>
      <w:r w:rsidRPr="00697C70">
        <w:rPr>
          <w:sz w:val="18"/>
        </w:rPr>
        <w:t>Chicago: Moody, 1987.  Use full stops (not commas) after each first name, title, and date; don’t use parentheses (but do use them in footnotes).</w:t>
      </w:r>
      <w:r w:rsidRPr="00697C70">
        <w:rPr>
          <w:sz w:val="18"/>
        </w:rPr>
        <w:t xml:space="preserve">  Indent each line after the first line in an entry.</w:t>
      </w:r>
    </w:p>
    <w:p w14:paraId="01A73F9E" w14:textId="77777777" w:rsidR="009215D4" w:rsidRPr="00697C70" w:rsidRDefault="00182397">
      <w:pPr>
        <w:ind w:left="560" w:right="-54" w:hanging="560"/>
        <w:rPr>
          <w:sz w:val="18"/>
        </w:rPr>
      </w:pPr>
      <w:r w:rsidRPr="00697C70">
        <w:rPr>
          <w:sz w:val="18"/>
        </w:rPr>
        <w:t>8.5*</w:t>
      </w:r>
      <w:r w:rsidRPr="00697C70">
        <w:rPr>
          <w:sz w:val="18"/>
        </w:rPr>
        <w:tab/>
      </w:r>
      <w:r w:rsidRPr="00697C70">
        <w:rPr>
          <w:sz w:val="18"/>
          <w:u w:val="single"/>
        </w:rPr>
        <w:t>Encyclopedia</w:t>
      </w:r>
      <w:r w:rsidRPr="00697C70">
        <w:rPr>
          <w:sz w:val="18"/>
        </w:rPr>
        <w:t xml:space="preserve">, Bible dictionary, or other books with multiple authors under an editor should first cite the article’s </w:t>
      </w:r>
      <w:r w:rsidRPr="00697C70">
        <w:rPr>
          <w:sz w:val="18"/>
          <w:u w:val="single"/>
        </w:rPr>
        <w:t>author</w:t>
      </w:r>
      <w:r w:rsidRPr="00697C70">
        <w:rPr>
          <w:sz w:val="18"/>
        </w:rPr>
        <w:t xml:space="preserve">, then </w:t>
      </w:r>
      <w:r w:rsidRPr="00697C70">
        <w:rPr>
          <w:sz w:val="18"/>
          <w:u w:val="single"/>
        </w:rPr>
        <w:t>article title</w:t>
      </w:r>
      <w:r w:rsidRPr="00697C70">
        <w:rPr>
          <w:sz w:val="18"/>
        </w:rPr>
        <w:t xml:space="preserve"> within quotes, book, editor, publication data, volume,</w:t>
      </w:r>
      <w:r w:rsidRPr="00697C70">
        <w:rPr>
          <w:sz w:val="18"/>
        </w:rPr>
        <w:t xml:space="preserve"> and page.  Cite these articles as follows: Trutza, P., “Marriage,” </w:t>
      </w:r>
      <w:r w:rsidRPr="00697C70">
        <w:rPr>
          <w:i/>
          <w:sz w:val="18"/>
        </w:rPr>
        <w:t xml:space="preserve">The Zondervan Pictorial Encyclopedia of the Bible.  </w:t>
      </w:r>
      <w:r w:rsidRPr="00697C70">
        <w:rPr>
          <w:sz w:val="18"/>
        </w:rPr>
        <w:t>Ed. Merrill C. Tenney.  5 vols.  Grand Rapids: Zondervan, 1975, 1976.  4:92-102.  (You may need to find the author’s name after the Cont</w:t>
      </w:r>
      <w:r w:rsidRPr="00697C70">
        <w:rPr>
          <w:sz w:val="18"/>
        </w:rPr>
        <w:t xml:space="preserve">ents page by tracing the initials at the end of the article.) </w:t>
      </w:r>
    </w:p>
    <w:p w14:paraId="08403C03" w14:textId="77777777" w:rsidR="009215D4" w:rsidRPr="00697C70" w:rsidRDefault="00182397">
      <w:pPr>
        <w:ind w:left="560" w:right="-54" w:hanging="560"/>
        <w:rPr>
          <w:sz w:val="18"/>
        </w:rPr>
      </w:pPr>
      <w:r w:rsidRPr="00697C70">
        <w:rPr>
          <w:sz w:val="18"/>
        </w:rPr>
        <w:t>8.6</w:t>
      </w:r>
      <w:r w:rsidRPr="00697C70">
        <w:rPr>
          <w:sz w:val="18"/>
        </w:rPr>
        <w:tab/>
        <w:t xml:space="preserve">Put the bibliography on a </w:t>
      </w:r>
      <w:r w:rsidRPr="00697C70">
        <w:rPr>
          <w:sz w:val="18"/>
          <w:u w:val="single"/>
        </w:rPr>
        <w:t>separate page</w:t>
      </w:r>
      <w:r w:rsidRPr="00697C70">
        <w:rPr>
          <w:sz w:val="18"/>
        </w:rPr>
        <w:t xml:space="preserve"> rather than tagging it on to the conclusion.</w:t>
      </w:r>
    </w:p>
    <w:p w14:paraId="234AE7A1" w14:textId="77777777" w:rsidR="009215D4" w:rsidRPr="00697C70" w:rsidRDefault="00182397">
      <w:pPr>
        <w:ind w:left="560" w:right="-54" w:hanging="560"/>
        <w:rPr>
          <w:sz w:val="18"/>
        </w:rPr>
      </w:pPr>
      <w:r w:rsidRPr="00697C70">
        <w:rPr>
          <w:sz w:val="18"/>
        </w:rPr>
        <w:t>8.7</w:t>
      </w:r>
      <w:r w:rsidRPr="00697C70">
        <w:rPr>
          <w:sz w:val="18"/>
        </w:rPr>
        <w:tab/>
        <w:t xml:space="preserve">Consult as </w:t>
      </w:r>
      <w:r w:rsidRPr="00697C70">
        <w:rPr>
          <w:sz w:val="18"/>
          <w:u w:val="single"/>
        </w:rPr>
        <w:t>many sources</w:t>
      </w:r>
      <w:r w:rsidRPr="00697C70">
        <w:rPr>
          <w:sz w:val="18"/>
        </w:rPr>
        <w:t xml:space="preserve"> as you have pages in your paper (e.g., 8 sources for an 8-page paper).</w:t>
      </w:r>
    </w:p>
    <w:p w14:paraId="0BA4D4BC" w14:textId="77777777" w:rsidR="009215D4" w:rsidRPr="00697C70" w:rsidRDefault="00182397">
      <w:pPr>
        <w:ind w:left="560" w:right="-54" w:hanging="560"/>
        <w:rPr>
          <w:sz w:val="18"/>
        </w:rPr>
      </w:pPr>
      <w:r w:rsidRPr="00697C70">
        <w:rPr>
          <w:sz w:val="18"/>
        </w:rPr>
        <w:t>8.8*</w:t>
      </w:r>
      <w:r w:rsidRPr="00697C70">
        <w:rPr>
          <w:sz w:val="18"/>
        </w:rPr>
        <w:tab/>
      </w:r>
      <w:r w:rsidRPr="00697C70">
        <w:rPr>
          <w:sz w:val="18"/>
          <w:u w:val="single"/>
        </w:rPr>
        <w:t>Include</w:t>
      </w:r>
      <w:r w:rsidRPr="00697C70">
        <w:rPr>
          <w:sz w:val="18"/>
        </w:rPr>
        <w:t xml:space="preserve"> the bibliography even if the lecturer has assigned the sources.</w:t>
      </w:r>
    </w:p>
    <w:p w14:paraId="4D81E5D5" w14:textId="77777777" w:rsidR="009215D4" w:rsidRPr="00697C70" w:rsidRDefault="00182397">
      <w:pPr>
        <w:ind w:left="560" w:right="-54" w:hanging="560"/>
        <w:rPr>
          <w:sz w:val="18"/>
        </w:rPr>
      </w:pPr>
      <w:r w:rsidRPr="00697C70">
        <w:rPr>
          <w:sz w:val="18"/>
        </w:rPr>
        <w:t>8.9</w:t>
      </w:r>
      <w:r w:rsidRPr="00697C70">
        <w:rPr>
          <w:sz w:val="18"/>
        </w:rPr>
        <w:tab/>
      </w:r>
      <w:r w:rsidRPr="00697C70">
        <w:rPr>
          <w:sz w:val="18"/>
          <w:u w:val="single"/>
        </w:rPr>
        <w:t>Primary sources</w:t>
      </w:r>
      <w:r w:rsidRPr="00697C70">
        <w:rPr>
          <w:sz w:val="18"/>
        </w:rPr>
        <w:t xml:space="preserve"> should be listed under the ancient author’s name, followed by the translator’s name.  For example: Josephus.  </w:t>
      </w:r>
      <w:r w:rsidRPr="00697C70">
        <w:rPr>
          <w:i/>
          <w:sz w:val="18"/>
        </w:rPr>
        <w:t xml:space="preserve">The Works of Josephus.  </w:t>
      </w:r>
      <w:r w:rsidRPr="00697C70">
        <w:rPr>
          <w:sz w:val="18"/>
        </w:rPr>
        <w:t>Translated by William Whiston…</w:t>
      </w:r>
    </w:p>
    <w:p w14:paraId="0B5B010C" w14:textId="77777777" w:rsidR="009215D4" w:rsidRPr="00697C70" w:rsidRDefault="00182397">
      <w:pPr>
        <w:ind w:left="560" w:right="-54" w:hanging="560"/>
        <w:rPr>
          <w:sz w:val="18"/>
        </w:rPr>
      </w:pPr>
      <w:r w:rsidRPr="00697C70">
        <w:rPr>
          <w:sz w:val="18"/>
        </w:rPr>
        <w:t>8.10</w:t>
      </w:r>
      <w:r w:rsidRPr="00697C70">
        <w:rPr>
          <w:sz w:val="18"/>
        </w:rPr>
        <w:tab/>
        <w:t xml:space="preserve">Primary sources with several or </w:t>
      </w:r>
      <w:r w:rsidRPr="00697C70">
        <w:rPr>
          <w:sz w:val="18"/>
          <w:u w:val="single"/>
        </w:rPr>
        <w:t>unknown authors</w:t>
      </w:r>
      <w:r w:rsidRPr="00697C70">
        <w:rPr>
          <w:sz w:val="18"/>
        </w:rPr>
        <w:t xml:space="preserve"> should be listed by editor and/or translator’s name.  For example: Danby, Herbert, trans. </w:t>
      </w:r>
      <w:r w:rsidRPr="00697C70">
        <w:rPr>
          <w:i/>
          <w:sz w:val="18"/>
        </w:rPr>
        <w:t xml:space="preserve">The Mishnah.  </w:t>
      </w:r>
      <w:r w:rsidRPr="00697C70">
        <w:rPr>
          <w:sz w:val="18"/>
        </w:rPr>
        <w:t>Oxford: University, 1933.</w:t>
      </w:r>
    </w:p>
    <w:p w14:paraId="3D43F14B" w14:textId="77777777" w:rsidR="009215D4" w:rsidRPr="00697C70" w:rsidRDefault="00182397">
      <w:pPr>
        <w:ind w:left="560" w:right="-54" w:hanging="560"/>
        <w:rPr>
          <w:sz w:val="14"/>
          <w:u w:val="single"/>
        </w:rPr>
      </w:pPr>
    </w:p>
    <w:p w14:paraId="728C8C1B" w14:textId="77777777" w:rsidR="009215D4" w:rsidRPr="00697C70" w:rsidRDefault="00182397">
      <w:pPr>
        <w:ind w:left="560" w:right="-54" w:hanging="560"/>
        <w:rPr>
          <w:sz w:val="18"/>
          <w:u w:val="single"/>
        </w:rPr>
      </w:pPr>
      <w:r w:rsidRPr="00697C70">
        <w:rPr>
          <w:sz w:val="18"/>
          <w:u w:val="single"/>
        </w:rPr>
        <w:t>9.</w:t>
      </w:r>
      <w:r w:rsidRPr="00697C70">
        <w:rPr>
          <w:sz w:val="18"/>
          <w:u w:val="single"/>
        </w:rPr>
        <w:tab/>
        <w:t>Common Grammatical and Spelling Mistakes</w:t>
      </w:r>
    </w:p>
    <w:p w14:paraId="14E7DB0D" w14:textId="77777777" w:rsidR="009215D4" w:rsidRPr="00697C70" w:rsidRDefault="00182397">
      <w:pPr>
        <w:ind w:left="560" w:right="-54" w:hanging="560"/>
        <w:rPr>
          <w:sz w:val="18"/>
        </w:rPr>
      </w:pPr>
      <w:r w:rsidRPr="00697C70">
        <w:rPr>
          <w:sz w:val="18"/>
        </w:rPr>
        <w:t>9.1</w:t>
      </w:r>
      <w:r w:rsidRPr="00697C70">
        <w:rPr>
          <w:sz w:val="18"/>
        </w:rPr>
        <w:tab/>
        <w:t>“Respond” (verb) is use</w:t>
      </w:r>
      <w:r w:rsidRPr="00697C70">
        <w:rPr>
          <w:sz w:val="18"/>
        </w:rPr>
        <w:t>d for “response” (noun).  “The respond” should be “The response.”</w:t>
      </w:r>
    </w:p>
    <w:p w14:paraId="1DCB434A" w14:textId="77777777" w:rsidR="009215D4" w:rsidRPr="00697C70" w:rsidRDefault="00182397">
      <w:pPr>
        <w:ind w:left="560" w:right="-54" w:hanging="560"/>
        <w:rPr>
          <w:sz w:val="18"/>
        </w:rPr>
      </w:pPr>
      <w:r w:rsidRPr="00697C70">
        <w:rPr>
          <w:sz w:val="18"/>
        </w:rPr>
        <w:t>9.2*</w:t>
      </w:r>
      <w:r w:rsidRPr="00697C70">
        <w:rPr>
          <w:sz w:val="18"/>
        </w:rPr>
        <w:tab/>
        <w:t>Events in biblical times should be noted in the past tense.</w:t>
      </w:r>
    </w:p>
    <w:p w14:paraId="19E11EE3" w14:textId="77777777" w:rsidR="009215D4" w:rsidRPr="00697C70" w:rsidRDefault="00182397">
      <w:pPr>
        <w:ind w:left="560" w:right="-54" w:hanging="560"/>
        <w:rPr>
          <w:sz w:val="18"/>
        </w:rPr>
      </w:pPr>
      <w:r w:rsidRPr="00697C70">
        <w:rPr>
          <w:sz w:val="18"/>
        </w:rPr>
        <w:t>9.3</w:t>
      </w:r>
      <w:r w:rsidRPr="00697C70">
        <w:rPr>
          <w:sz w:val="18"/>
        </w:rPr>
        <w:tab/>
        <w:t>Write “</w:t>
      </w:r>
      <w:r w:rsidRPr="00697C70">
        <w:rPr>
          <w:sz w:val="14"/>
        </w:rPr>
        <w:t>BC</w:t>
      </w:r>
      <w:r w:rsidRPr="00697C70">
        <w:rPr>
          <w:sz w:val="18"/>
        </w:rPr>
        <w:t xml:space="preserve">” dates </w:t>
      </w:r>
      <w:r w:rsidRPr="00697C70">
        <w:rPr>
          <w:i/>
          <w:sz w:val="18"/>
        </w:rPr>
        <w:t xml:space="preserve">before </w:t>
      </w:r>
      <w:r w:rsidRPr="00697C70">
        <w:rPr>
          <w:sz w:val="18"/>
        </w:rPr>
        <w:t>“</w:t>
      </w:r>
      <w:r w:rsidRPr="00697C70">
        <w:rPr>
          <w:sz w:val="14"/>
        </w:rPr>
        <w:t>BC</w:t>
      </w:r>
      <w:r w:rsidRPr="00697C70">
        <w:rPr>
          <w:sz w:val="18"/>
        </w:rPr>
        <w:t>” but “</w:t>
      </w:r>
      <w:r w:rsidRPr="00697C70">
        <w:rPr>
          <w:sz w:val="14"/>
        </w:rPr>
        <w:t>AD</w:t>
      </w:r>
      <w:r w:rsidRPr="00697C70">
        <w:rPr>
          <w:sz w:val="18"/>
        </w:rPr>
        <w:t xml:space="preserve">” dates </w:t>
      </w:r>
      <w:r w:rsidRPr="00697C70">
        <w:rPr>
          <w:i/>
          <w:sz w:val="18"/>
        </w:rPr>
        <w:t xml:space="preserve">after </w:t>
      </w:r>
      <w:r w:rsidRPr="00697C70">
        <w:rPr>
          <w:sz w:val="18"/>
        </w:rPr>
        <w:t>“</w:t>
      </w:r>
      <w:r w:rsidRPr="00697C70">
        <w:rPr>
          <w:sz w:val="14"/>
        </w:rPr>
        <w:t>AD</w:t>
      </w:r>
      <w:r>
        <w:rPr>
          <w:sz w:val="18"/>
        </w:rPr>
        <w:t>”</w:t>
      </w:r>
      <w:r w:rsidRPr="00697C70">
        <w:rPr>
          <w:sz w:val="18"/>
        </w:rPr>
        <w:t xml:space="preserve"> (“</w:t>
      </w:r>
      <w:r w:rsidRPr="00697C70">
        <w:rPr>
          <w:sz w:val="14"/>
        </w:rPr>
        <w:t>AD</w:t>
      </w:r>
      <w:r w:rsidRPr="00697C70">
        <w:rPr>
          <w:sz w:val="18"/>
        </w:rPr>
        <w:t xml:space="preserve"> 70” and “70 </w:t>
      </w:r>
      <w:r w:rsidRPr="00697C70">
        <w:rPr>
          <w:sz w:val="14"/>
        </w:rPr>
        <w:t>BC</w:t>
      </w:r>
      <w:r w:rsidRPr="00697C70">
        <w:rPr>
          <w:sz w:val="18"/>
        </w:rPr>
        <w:t xml:space="preserve">” but never as “70 </w:t>
      </w:r>
      <w:r w:rsidRPr="00697C70">
        <w:rPr>
          <w:sz w:val="14"/>
        </w:rPr>
        <w:t>AD</w:t>
      </w:r>
      <w:r w:rsidRPr="00697C70">
        <w:rPr>
          <w:sz w:val="18"/>
        </w:rPr>
        <w:t>” or “</w:t>
      </w:r>
      <w:r w:rsidRPr="00697C70">
        <w:rPr>
          <w:sz w:val="14"/>
        </w:rPr>
        <w:t>BC</w:t>
      </w:r>
      <w:r w:rsidRPr="00697C70">
        <w:rPr>
          <w:sz w:val="18"/>
        </w:rPr>
        <w:t xml:space="preserve"> 70”).  </w:t>
      </w:r>
    </w:p>
    <w:p w14:paraId="6C6ABC5C" w14:textId="77777777" w:rsidR="009215D4" w:rsidRPr="00697C70" w:rsidRDefault="00182397">
      <w:pPr>
        <w:ind w:left="560" w:right="-54" w:hanging="560"/>
        <w:rPr>
          <w:sz w:val="18"/>
        </w:rPr>
      </w:pPr>
      <w:r w:rsidRPr="00697C70">
        <w:rPr>
          <w:sz w:val="18"/>
        </w:rPr>
        <w:t>9.4</w:t>
      </w:r>
      <w:r w:rsidRPr="00697C70">
        <w:rPr>
          <w:sz w:val="18"/>
        </w:rPr>
        <w:tab/>
        <w:t>Alway</w:t>
      </w:r>
      <w:r w:rsidRPr="00697C70">
        <w:rPr>
          <w:sz w:val="18"/>
        </w:rPr>
        <w:t xml:space="preserve">s capitalize the words “Christian,” “Bible,” “Christ,” “Word of God,” and “Scripture(s).”  </w:t>
      </w:r>
    </w:p>
    <w:p w14:paraId="55C903B7" w14:textId="77777777" w:rsidR="009215D4" w:rsidRPr="00697C70" w:rsidRDefault="00182397">
      <w:pPr>
        <w:ind w:left="560" w:right="-54" w:hanging="560"/>
        <w:rPr>
          <w:sz w:val="18"/>
        </w:rPr>
      </w:pPr>
      <w:r w:rsidRPr="00697C70">
        <w:rPr>
          <w:sz w:val="18"/>
        </w:rPr>
        <w:t>9.5</w:t>
      </w:r>
      <w:r w:rsidRPr="00697C70">
        <w:rPr>
          <w:sz w:val="18"/>
        </w:rPr>
        <w:tab/>
        <w:t xml:space="preserve">The current trend is to </w:t>
      </w:r>
      <w:r w:rsidRPr="00697C70">
        <w:rPr>
          <w:i/>
          <w:iCs/>
          <w:sz w:val="18"/>
        </w:rPr>
        <w:t>avoid</w:t>
      </w:r>
      <w:r w:rsidRPr="00697C70">
        <w:rPr>
          <w:sz w:val="18"/>
        </w:rPr>
        <w:t xml:space="preserve"> capitalization, especially in the adjectives “biblical,” “scriptural,” etc.</w:t>
      </w:r>
    </w:p>
    <w:p w14:paraId="1BA06BB5" w14:textId="77777777" w:rsidR="009215D4" w:rsidRDefault="00182397">
      <w:pPr>
        <w:tabs>
          <w:tab w:val="right" w:pos="10260"/>
        </w:tabs>
        <w:ind w:left="560" w:right="-54" w:hanging="560"/>
        <w:rPr>
          <w:b/>
          <w:sz w:val="36"/>
          <w:szCs w:val="35"/>
        </w:rPr>
      </w:pPr>
      <w:r w:rsidRPr="00697C70">
        <w:rPr>
          <w:sz w:val="18"/>
        </w:rPr>
        <w:t>9.6</w:t>
      </w:r>
      <w:r w:rsidRPr="00697C70">
        <w:rPr>
          <w:sz w:val="18"/>
        </w:rPr>
        <w:tab/>
        <w:t>Avoid words in all CAPITALS in the text (except ac</w:t>
      </w:r>
      <w:r w:rsidRPr="00697C70">
        <w:rPr>
          <w:sz w:val="18"/>
        </w:rPr>
        <w:t>ronyms and 3.6.7).</w:t>
      </w:r>
      <w:r>
        <w:rPr>
          <w:sz w:val="20"/>
        </w:rPr>
        <w:tab/>
      </w:r>
    </w:p>
    <w:p w14:paraId="7450CBA1" w14:textId="77777777" w:rsidR="009215D4" w:rsidRDefault="00182397">
      <w:pPr>
        <w:ind w:left="40"/>
        <w:rPr>
          <w:b/>
          <w:sz w:val="36"/>
          <w:szCs w:val="35"/>
        </w:rPr>
        <w:sectPr w:rsidR="009215D4">
          <w:headerReference w:type="default" r:id="rId11"/>
          <w:pgSz w:w="11880" w:h="16840"/>
          <w:pgMar w:top="720" w:right="1008" w:bottom="720" w:left="1296" w:header="720" w:footer="720" w:gutter="0"/>
          <w:pgNumType w:start="1"/>
          <w:cols w:space="720"/>
        </w:sectPr>
      </w:pPr>
    </w:p>
    <w:p w14:paraId="5AA0C743" w14:textId="77777777" w:rsidR="009215D4" w:rsidRDefault="00182397">
      <w:pPr>
        <w:pStyle w:val="StyleHeading1TimesNewRoman20ptCenteredLeft0Firs"/>
      </w:pPr>
      <w:r>
        <w:lastRenderedPageBreak/>
        <w:t>Introduction to Biblical Theology</w:t>
      </w:r>
    </w:p>
    <w:p w14:paraId="65094535" w14:textId="77777777" w:rsidR="009215D4" w:rsidRDefault="00182397">
      <w:pPr>
        <w:pStyle w:val="Heading2"/>
      </w:pPr>
    </w:p>
    <w:p w14:paraId="2FB0E35D" w14:textId="77777777" w:rsidR="009215D4" w:rsidRDefault="00182397">
      <w:pPr>
        <w:pStyle w:val="Heading2"/>
      </w:pPr>
      <w:r>
        <w:t>Basics about Biblical Theology</w:t>
      </w:r>
    </w:p>
    <w:p w14:paraId="300F29D9" w14:textId="77777777" w:rsidR="009215D4" w:rsidRDefault="00182397" w:rsidP="00F73328">
      <w:pPr>
        <w:pStyle w:val="Heading3"/>
        <w:numPr>
          <w:ilvl w:val="0"/>
          <w:numId w:val="7"/>
        </w:numPr>
        <w:tabs>
          <w:tab w:val="clear" w:pos="360"/>
          <w:tab w:val="clear" w:pos="720"/>
          <w:tab w:val="num" w:pos="540"/>
        </w:tabs>
        <w:ind w:left="540"/>
      </w:pPr>
      <w:r>
        <w:t>What was the most helpful insight you gained from tonight’s reading in Graeme Goldsworthy, Gospel and Kingdom, 7-38?</w:t>
      </w:r>
    </w:p>
    <w:p w14:paraId="50C5331C" w14:textId="77777777" w:rsidR="009215D4" w:rsidRDefault="00182397"/>
    <w:p w14:paraId="3846ABBD" w14:textId="77777777" w:rsidR="009215D4" w:rsidRDefault="00182397"/>
    <w:p w14:paraId="0A374116" w14:textId="77777777" w:rsidR="009215D4" w:rsidRDefault="00182397"/>
    <w:p w14:paraId="04C8B127" w14:textId="77777777" w:rsidR="009215D4" w:rsidRDefault="00182397"/>
    <w:p w14:paraId="2240D593" w14:textId="77777777" w:rsidR="009215D4" w:rsidRDefault="00182397"/>
    <w:p w14:paraId="2C4E28EB" w14:textId="77777777" w:rsidR="009215D4" w:rsidRDefault="00182397" w:rsidP="00F73328">
      <w:pPr>
        <w:pStyle w:val="Heading3"/>
        <w:numPr>
          <w:ilvl w:val="0"/>
          <w:numId w:val="7"/>
        </w:numPr>
        <w:tabs>
          <w:tab w:val="clear" w:pos="360"/>
          <w:tab w:val="clear" w:pos="720"/>
          <w:tab w:val="num" w:pos="540"/>
        </w:tabs>
        <w:ind w:left="540"/>
      </w:pPr>
      <w:r>
        <w:t>Based upon your understanding of biblical theol</w:t>
      </w:r>
      <w:r>
        <w:t>ogy at this point, how would you say it differs from systematic theology?</w:t>
      </w:r>
    </w:p>
    <w:p w14:paraId="4D8481E8" w14:textId="77777777" w:rsidR="009215D4" w:rsidRDefault="00182397"/>
    <w:p w14:paraId="6F788682" w14:textId="77777777" w:rsidR="009215D4" w:rsidRDefault="00182397"/>
    <w:p w14:paraId="7DCD1246" w14:textId="77777777" w:rsidR="009215D4" w:rsidRDefault="00182397"/>
    <w:p w14:paraId="3F42FABF" w14:textId="77777777" w:rsidR="009215D4" w:rsidRDefault="00182397"/>
    <w:p w14:paraId="079A39D9" w14:textId="77777777" w:rsidR="009215D4" w:rsidRDefault="00182397"/>
    <w:p w14:paraId="42A9DFBF" w14:textId="77777777" w:rsidR="009215D4" w:rsidRDefault="00182397"/>
    <w:p w14:paraId="09F978C8" w14:textId="77777777" w:rsidR="009215D4" w:rsidRDefault="00182397"/>
    <w:p w14:paraId="429B54B1" w14:textId="77777777" w:rsidR="009215D4" w:rsidRDefault="00182397" w:rsidP="00F73328">
      <w:pPr>
        <w:pStyle w:val="Heading3"/>
        <w:numPr>
          <w:ilvl w:val="0"/>
          <w:numId w:val="7"/>
        </w:numPr>
        <w:tabs>
          <w:tab w:val="clear" w:pos="360"/>
          <w:tab w:val="clear" w:pos="720"/>
          <w:tab w:val="num" w:pos="540"/>
        </w:tabs>
        <w:ind w:left="540"/>
      </w:pPr>
      <w:r>
        <w:t>What are the advantages of biblical theology?</w:t>
      </w:r>
    </w:p>
    <w:p w14:paraId="5C0CE171" w14:textId="77777777" w:rsidR="009215D4" w:rsidRDefault="00182397"/>
    <w:p w14:paraId="75318F67" w14:textId="77777777" w:rsidR="009215D4" w:rsidRDefault="00182397"/>
    <w:p w14:paraId="09575D14" w14:textId="77777777" w:rsidR="009215D4" w:rsidRDefault="00182397"/>
    <w:p w14:paraId="779A8913" w14:textId="77777777" w:rsidR="009215D4" w:rsidRDefault="00182397"/>
    <w:p w14:paraId="7E89A2AC" w14:textId="77777777" w:rsidR="009215D4" w:rsidRDefault="00182397"/>
    <w:p w14:paraId="01329B99" w14:textId="77777777" w:rsidR="009215D4" w:rsidRDefault="00182397"/>
    <w:p w14:paraId="0D87DA7B" w14:textId="77777777" w:rsidR="009215D4" w:rsidRDefault="00182397"/>
    <w:p w14:paraId="2FD5665F" w14:textId="77777777" w:rsidR="009215D4" w:rsidRDefault="00182397" w:rsidP="00F73328">
      <w:pPr>
        <w:pStyle w:val="Heading3"/>
        <w:numPr>
          <w:ilvl w:val="0"/>
          <w:numId w:val="7"/>
        </w:numPr>
        <w:tabs>
          <w:tab w:val="clear" w:pos="360"/>
          <w:tab w:val="clear" w:pos="720"/>
          <w:tab w:val="num" w:pos="540"/>
        </w:tabs>
        <w:ind w:left="540"/>
      </w:pPr>
      <w:r>
        <w:t>What cautions should we have about biblical theology?  (What are some of the dangers that we should avoid?)</w:t>
      </w:r>
    </w:p>
    <w:p w14:paraId="28C506A5" w14:textId="77777777" w:rsidR="009215D4" w:rsidRDefault="00182397"/>
    <w:p w14:paraId="299CA5A6" w14:textId="77777777" w:rsidR="009215D4" w:rsidRDefault="00182397"/>
    <w:p w14:paraId="798B87E3" w14:textId="77777777" w:rsidR="009215D4" w:rsidRDefault="00182397"/>
    <w:p w14:paraId="78E908F5" w14:textId="77777777" w:rsidR="009215D4" w:rsidRDefault="00182397"/>
    <w:p w14:paraId="1F09A068" w14:textId="77777777" w:rsidR="009215D4" w:rsidRDefault="00182397" w:rsidP="00F73328">
      <w:pPr>
        <w:pStyle w:val="Heading3"/>
        <w:numPr>
          <w:ilvl w:val="0"/>
          <w:numId w:val="7"/>
        </w:numPr>
        <w:tabs>
          <w:tab w:val="clear" w:pos="360"/>
          <w:tab w:val="clear" w:pos="720"/>
          <w:tab w:val="num" w:pos="540"/>
        </w:tabs>
        <w:ind w:left="540"/>
      </w:pPr>
      <w:r>
        <w:t xml:space="preserve">Issues to </w:t>
      </w:r>
      <w:r>
        <w:t>Address in Reading Reflection Assignment #1</w:t>
      </w:r>
    </w:p>
    <w:p w14:paraId="4F5B83EE" w14:textId="77777777" w:rsidR="009215D4" w:rsidRDefault="00182397" w:rsidP="00F73328">
      <w:pPr>
        <w:pStyle w:val="Heading4"/>
        <w:numPr>
          <w:ilvl w:val="1"/>
          <w:numId w:val="10"/>
        </w:numPr>
        <w:ind w:left="1080"/>
      </w:pPr>
      <w:r>
        <w:rPr>
          <w:rStyle w:val="StyleHeading4BoldChar"/>
        </w:rPr>
        <w:t>Before starting to read</w:t>
      </w:r>
      <w:r>
        <w:t xml:space="preserve"> the assigned pages, write out what you consider the </w:t>
      </w:r>
      <w:r>
        <w:rPr>
          <w:i/>
        </w:rPr>
        <w:t>theme</w:t>
      </w:r>
      <w:r>
        <w:t xml:space="preserve"> of the Old Testament on your page.  In other words, what is the OT all about?  What is it trying to prove?  By all means use your </w:t>
      </w:r>
      <w:r>
        <w:t>Bible to look up key passages.  Try to avoid reading the New Testament into your definition so that it sounds like a NT theme.  Make this an OT theme, OK?</w:t>
      </w:r>
    </w:p>
    <w:p w14:paraId="04E12C9D" w14:textId="77777777" w:rsidR="009215D4" w:rsidRDefault="00182397" w:rsidP="00F73328">
      <w:pPr>
        <w:pStyle w:val="Heading4"/>
        <w:numPr>
          <w:ilvl w:val="1"/>
          <w:numId w:val="10"/>
        </w:numPr>
        <w:ind w:left="1080"/>
      </w:pPr>
      <w:r>
        <w:t>After completing the reading, answer these questions:</w:t>
      </w:r>
    </w:p>
    <w:p w14:paraId="4D792CC5" w14:textId="77777777" w:rsidR="009215D4" w:rsidRDefault="00182397">
      <w:pPr>
        <w:pStyle w:val="Heading5"/>
        <w:ind w:left="1530"/>
      </w:pPr>
      <w:r>
        <w:t>How did the reading change your answer to the q</w:t>
      </w:r>
      <w:r>
        <w:t xml:space="preserve">uestion above?  </w:t>
      </w:r>
    </w:p>
    <w:p w14:paraId="3CB76213" w14:textId="77777777" w:rsidR="009215D4" w:rsidRDefault="00182397">
      <w:pPr>
        <w:pStyle w:val="Heading5"/>
        <w:ind w:left="1530"/>
      </w:pPr>
      <w:r>
        <w:t>What questions do you still have about the main theme of the Bible?</w:t>
      </w:r>
    </w:p>
    <w:p w14:paraId="623A4AF1" w14:textId="77777777" w:rsidR="009215D4" w:rsidRDefault="00182397">
      <w:pPr>
        <w:pStyle w:val="Heading2"/>
      </w:pPr>
      <w:r>
        <w:br w:type="page"/>
      </w:r>
      <w:r>
        <w:lastRenderedPageBreak/>
        <w:t>Biblical vs. Systematic Theology</w:t>
      </w:r>
    </w:p>
    <w:p w14:paraId="7159E9CC" w14:textId="77777777" w:rsidR="009215D4" w:rsidRDefault="00182397">
      <w:pPr>
        <w:ind w:right="-30"/>
      </w:pPr>
    </w:p>
    <w:p w14:paraId="216B26AE" w14:textId="77777777" w:rsidR="009215D4" w:rsidRDefault="00182397">
      <w:pPr>
        <w:ind w:right="-30"/>
      </w:pPr>
      <w:r>
        <w:t>In order to fully understand the Bible (both Old and New Testaments) one must have a working knowledge of the discipline called biblical</w:t>
      </w:r>
      <w:r>
        <w:t xml:space="preserve"> theology.  This is the study of what Scripture teaches </w:t>
      </w:r>
      <w:r>
        <w:rPr>
          <w:i/>
        </w:rPr>
        <w:t>theologically</w:t>
      </w:r>
      <w:r>
        <w:t xml:space="preserve"> about various biblical themes in a progressive manner.  That is, biblical theology looks at the segments of Scripture (e.g., narrative, law, poetry, prophecy) to discover what each teach</w:t>
      </w:r>
      <w:r>
        <w:t>es concerning God, man, sin, God’s covenantal and redemptive relationship with man, the messianic rule of the Messiah, etc.</w:t>
      </w:r>
    </w:p>
    <w:p w14:paraId="26B7A685" w14:textId="77777777" w:rsidR="009215D4" w:rsidRDefault="00182397">
      <w:pPr>
        <w:ind w:right="-30"/>
      </w:pPr>
    </w:p>
    <w:p w14:paraId="6E7C16D4" w14:textId="77777777" w:rsidR="009215D4" w:rsidRDefault="00182397">
      <w:pPr>
        <w:ind w:right="-30"/>
      </w:pPr>
      <w:r>
        <w:t>Systematic theology does much the same but does not address this teaching in a chronological manner.  The differences between bibli</w:t>
      </w:r>
      <w:r>
        <w:t xml:space="preserve">cal and systematic theology can be summarized from Eugene H. Merrill’s Chapter 1 in </w:t>
      </w:r>
      <w:r>
        <w:rPr>
          <w:i/>
        </w:rPr>
        <w:t>A Biblical Theology of the Old Testament</w:t>
      </w:r>
      <w:r>
        <w:t xml:space="preserve"> (Roy B. Zuck, ed., Chicago: Moody, 1991), pp. 1-3 and charted in this manner:</w:t>
      </w:r>
    </w:p>
    <w:p w14:paraId="2984AD0A" w14:textId="77777777" w:rsidR="009215D4" w:rsidRDefault="00182397">
      <w:pPr>
        <w:ind w:right="-30"/>
      </w:pPr>
    </w:p>
    <w:p w14:paraId="61EF335F" w14:textId="77777777" w:rsidR="009215D4" w:rsidRDefault="00182397">
      <w:pPr>
        <w:tabs>
          <w:tab w:val="left" w:pos="6480"/>
          <w:tab w:val="left" w:pos="9000"/>
        </w:tabs>
        <w:ind w:left="20" w:right="-902"/>
      </w:pPr>
    </w:p>
    <w:tbl>
      <w:tblPr>
        <w:tblW w:w="9710" w:type="dxa"/>
        <w:tblLayout w:type="fixed"/>
        <w:tblCellMar>
          <w:left w:w="80" w:type="dxa"/>
          <w:right w:w="80" w:type="dxa"/>
        </w:tblCellMar>
        <w:tblLook w:val="0000" w:firstRow="0" w:lastRow="0" w:firstColumn="0" w:lastColumn="0" w:noHBand="0" w:noVBand="0"/>
      </w:tblPr>
      <w:tblGrid>
        <w:gridCol w:w="2700"/>
        <w:gridCol w:w="3230"/>
        <w:gridCol w:w="3780"/>
      </w:tblGrid>
      <w:tr w:rsidR="009215D4" w14:paraId="7F0747E9" w14:textId="77777777">
        <w:tblPrEx>
          <w:tblCellMar>
            <w:top w:w="0" w:type="dxa"/>
            <w:bottom w:w="0" w:type="dxa"/>
          </w:tblCellMar>
        </w:tblPrEx>
        <w:trPr>
          <w:cantSplit/>
        </w:trPr>
        <w:tc>
          <w:tcPr>
            <w:tcW w:w="2700" w:type="dxa"/>
            <w:tcBorders>
              <w:top w:val="single" w:sz="12" w:space="0" w:color="auto"/>
              <w:left w:val="single" w:sz="12" w:space="0" w:color="auto"/>
              <w:bottom w:val="single" w:sz="6" w:space="0" w:color="auto"/>
              <w:right w:val="single" w:sz="6" w:space="0" w:color="auto"/>
            </w:tcBorders>
          </w:tcPr>
          <w:p w14:paraId="30929C14" w14:textId="77777777" w:rsidR="009215D4" w:rsidRDefault="00182397">
            <w:pPr>
              <w:ind w:right="0"/>
              <w:jc w:val="center"/>
              <w:rPr>
                <w:b/>
                <w:sz w:val="28"/>
              </w:rPr>
            </w:pPr>
          </w:p>
          <w:p w14:paraId="037A7992" w14:textId="77777777" w:rsidR="009215D4" w:rsidRDefault="00182397">
            <w:pPr>
              <w:ind w:right="0"/>
              <w:jc w:val="center"/>
              <w:rPr>
                <w:b/>
                <w:sz w:val="28"/>
              </w:rPr>
            </w:pPr>
          </w:p>
          <w:p w14:paraId="0C968266" w14:textId="77777777" w:rsidR="009215D4" w:rsidRDefault="00182397">
            <w:pPr>
              <w:ind w:right="0"/>
              <w:jc w:val="center"/>
              <w:rPr>
                <w:b/>
                <w:sz w:val="28"/>
              </w:rPr>
            </w:pPr>
          </w:p>
        </w:tc>
        <w:tc>
          <w:tcPr>
            <w:tcW w:w="3230" w:type="dxa"/>
            <w:tcBorders>
              <w:top w:val="single" w:sz="12" w:space="0" w:color="auto"/>
              <w:left w:val="single" w:sz="6" w:space="0" w:color="auto"/>
              <w:bottom w:val="single" w:sz="6" w:space="0" w:color="auto"/>
              <w:right w:val="single" w:sz="6" w:space="0" w:color="auto"/>
            </w:tcBorders>
          </w:tcPr>
          <w:p w14:paraId="05154AEA" w14:textId="77777777" w:rsidR="009215D4" w:rsidRDefault="00182397">
            <w:pPr>
              <w:spacing w:before="240"/>
              <w:ind w:right="0"/>
              <w:jc w:val="center"/>
              <w:rPr>
                <w:b/>
                <w:sz w:val="28"/>
              </w:rPr>
            </w:pPr>
            <w:r>
              <w:rPr>
                <w:b/>
                <w:sz w:val="28"/>
              </w:rPr>
              <w:t>Biblical</w:t>
            </w:r>
          </w:p>
        </w:tc>
        <w:tc>
          <w:tcPr>
            <w:tcW w:w="3780" w:type="dxa"/>
            <w:tcBorders>
              <w:top w:val="single" w:sz="12" w:space="0" w:color="auto"/>
              <w:left w:val="single" w:sz="6" w:space="0" w:color="auto"/>
              <w:bottom w:val="single" w:sz="6" w:space="0" w:color="auto"/>
              <w:right w:val="single" w:sz="12" w:space="0" w:color="auto"/>
            </w:tcBorders>
          </w:tcPr>
          <w:p w14:paraId="1CE7ADE7" w14:textId="77777777" w:rsidR="009215D4" w:rsidRDefault="00182397">
            <w:pPr>
              <w:spacing w:before="240"/>
              <w:ind w:left="80" w:right="0" w:hanging="80"/>
              <w:jc w:val="center"/>
              <w:rPr>
                <w:b/>
                <w:sz w:val="48"/>
              </w:rPr>
            </w:pPr>
            <w:r>
              <w:rPr>
                <w:b/>
                <w:sz w:val="28"/>
              </w:rPr>
              <w:t>Systematic</w:t>
            </w:r>
          </w:p>
        </w:tc>
      </w:tr>
      <w:tr w:rsidR="009215D4" w14:paraId="5660F8F7"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555EC368" w14:textId="77777777" w:rsidR="009215D4" w:rsidRDefault="00182397">
            <w:pPr>
              <w:ind w:right="0"/>
              <w:jc w:val="left"/>
              <w:rPr>
                <w:b/>
              </w:rPr>
            </w:pPr>
          </w:p>
          <w:p w14:paraId="2F7B6019" w14:textId="77777777" w:rsidR="009215D4" w:rsidRDefault="00182397">
            <w:pPr>
              <w:ind w:right="0"/>
              <w:jc w:val="left"/>
              <w:rPr>
                <w:b/>
              </w:rPr>
            </w:pPr>
            <w:r>
              <w:rPr>
                <w:b/>
              </w:rPr>
              <w:t>Methodology</w:t>
            </w:r>
          </w:p>
          <w:p w14:paraId="2B226777"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61E8058A" w14:textId="77777777" w:rsidR="009215D4" w:rsidRDefault="00182397">
            <w:pPr>
              <w:spacing w:before="240"/>
              <w:ind w:right="0"/>
              <w:jc w:val="left"/>
              <w:rPr>
                <w:vanish/>
              </w:rPr>
            </w:pPr>
            <w:r>
              <w:rPr>
                <w:vanish/>
              </w:rPr>
              <w:t>More Inductiv</w:t>
            </w:r>
            <w:r>
              <w:rPr>
                <w:vanish/>
              </w:rPr>
              <w:t>e</w:t>
            </w:r>
          </w:p>
        </w:tc>
        <w:tc>
          <w:tcPr>
            <w:tcW w:w="3780" w:type="dxa"/>
            <w:tcBorders>
              <w:top w:val="single" w:sz="6" w:space="0" w:color="auto"/>
              <w:left w:val="single" w:sz="6" w:space="0" w:color="auto"/>
              <w:bottom w:val="single" w:sz="6" w:space="0" w:color="auto"/>
              <w:right w:val="single" w:sz="12" w:space="0" w:color="auto"/>
            </w:tcBorders>
          </w:tcPr>
          <w:p w14:paraId="1D2959A6" w14:textId="77777777" w:rsidR="009215D4" w:rsidRDefault="00182397">
            <w:pPr>
              <w:spacing w:before="240"/>
              <w:ind w:left="80" w:right="0" w:hanging="80"/>
              <w:jc w:val="left"/>
              <w:rPr>
                <w:vanish/>
              </w:rPr>
            </w:pPr>
            <w:r>
              <w:rPr>
                <w:vanish/>
              </w:rPr>
              <w:t>More Deductive</w:t>
            </w:r>
          </w:p>
        </w:tc>
      </w:tr>
      <w:tr w:rsidR="009215D4" w14:paraId="01D6654B"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613BF664" w14:textId="77777777" w:rsidR="009215D4" w:rsidRDefault="00182397">
            <w:pPr>
              <w:ind w:right="0"/>
              <w:jc w:val="left"/>
              <w:rPr>
                <w:b/>
              </w:rPr>
            </w:pPr>
          </w:p>
          <w:p w14:paraId="5468524A" w14:textId="77777777" w:rsidR="009215D4" w:rsidRDefault="00182397">
            <w:pPr>
              <w:ind w:right="0"/>
              <w:jc w:val="left"/>
              <w:rPr>
                <w:b/>
              </w:rPr>
            </w:pPr>
            <w:r>
              <w:rPr>
                <w:b/>
              </w:rPr>
              <w:t>Sources</w:t>
            </w:r>
          </w:p>
          <w:p w14:paraId="4129B34E"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77D089AE" w14:textId="77777777" w:rsidR="009215D4" w:rsidRDefault="00182397">
            <w:pPr>
              <w:spacing w:before="240"/>
              <w:ind w:right="0"/>
              <w:jc w:val="left"/>
              <w:rPr>
                <w:vanish/>
              </w:rPr>
            </w:pPr>
            <w:r>
              <w:rPr>
                <w:vanish/>
              </w:rPr>
              <w:t>Bible alone</w:t>
            </w:r>
          </w:p>
        </w:tc>
        <w:tc>
          <w:tcPr>
            <w:tcW w:w="3780" w:type="dxa"/>
            <w:tcBorders>
              <w:top w:val="single" w:sz="6" w:space="0" w:color="auto"/>
              <w:left w:val="single" w:sz="6" w:space="0" w:color="auto"/>
              <w:bottom w:val="single" w:sz="6" w:space="0" w:color="auto"/>
              <w:right w:val="single" w:sz="12" w:space="0" w:color="auto"/>
            </w:tcBorders>
          </w:tcPr>
          <w:p w14:paraId="163EC9F4" w14:textId="77777777" w:rsidR="009215D4" w:rsidRDefault="00182397">
            <w:pPr>
              <w:spacing w:before="240"/>
              <w:ind w:left="80" w:right="0" w:hanging="80"/>
              <w:jc w:val="left"/>
              <w:rPr>
                <w:vanish/>
              </w:rPr>
            </w:pPr>
            <w:r>
              <w:rPr>
                <w:vanish/>
              </w:rPr>
              <w:t>Bible plus other sources</w:t>
            </w:r>
          </w:p>
        </w:tc>
      </w:tr>
      <w:tr w:rsidR="009215D4" w14:paraId="14BCF481"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18F8A4F2" w14:textId="77777777" w:rsidR="009215D4" w:rsidRDefault="00182397">
            <w:pPr>
              <w:ind w:right="0"/>
              <w:jc w:val="left"/>
              <w:rPr>
                <w:b/>
              </w:rPr>
            </w:pPr>
          </w:p>
          <w:p w14:paraId="15DCA253" w14:textId="77777777" w:rsidR="009215D4" w:rsidRDefault="00182397">
            <w:pPr>
              <w:ind w:right="0"/>
              <w:jc w:val="left"/>
              <w:rPr>
                <w:b/>
              </w:rPr>
            </w:pPr>
            <w:r>
              <w:rPr>
                <w:b/>
              </w:rPr>
              <w:t>Order of Study</w:t>
            </w:r>
          </w:p>
          <w:p w14:paraId="4C4BFC6E"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1A1FDD3B" w14:textId="77777777" w:rsidR="009215D4" w:rsidRDefault="00182397">
            <w:pPr>
              <w:spacing w:before="240"/>
              <w:ind w:right="0"/>
              <w:jc w:val="left"/>
              <w:rPr>
                <w:vanish/>
              </w:rPr>
            </w:pPr>
            <w:r>
              <w:rPr>
                <w:vanish/>
              </w:rPr>
              <w:t>Studied first</w:t>
            </w:r>
          </w:p>
        </w:tc>
        <w:tc>
          <w:tcPr>
            <w:tcW w:w="3780" w:type="dxa"/>
            <w:tcBorders>
              <w:top w:val="single" w:sz="6" w:space="0" w:color="auto"/>
              <w:left w:val="single" w:sz="6" w:space="0" w:color="auto"/>
              <w:bottom w:val="single" w:sz="6" w:space="0" w:color="auto"/>
              <w:right w:val="single" w:sz="12" w:space="0" w:color="auto"/>
            </w:tcBorders>
          </w:tcPr>
          <w:p w14:paraId="5376EF08" w14:textId="77777777" w:rsidR="009215D4" w:rsidRDefault="00182397">
            <w:pPr>
              <w:spacing w:before="240"/>
              <w:ind w:left="80" w:right="0" w:hanging="80"/>
              <w:jc w:val="left"/>
              <w:rPr>
                <w:vanish/>
              </w:rPr>
            </w:pPr>
            <w:r>
              <w:rPr>
                <w:vanish/>
              </w:rPr>
              <w:t>Systematizes biblical theology</w:t>
            </w:r>
          </w:p>
        </w:tc>
      </w:tr>
      <w:tr w:rsidR="009215D4" w14:paraId="47BEFCC2"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2FFCB03D" w14:textId="77777777" w:rsidR="009215D4" w:rsidRDefault="00182397">
            <w:pPr>
              <w:ind w:right="0"/>
              <w:jc w:val="left"/>
              <w:rPr>
                <w:b/>
              </w:rPr>
            </w:pPr>
          </w:p>
          <w:p w14:paraId="0C01D08E" w14:textId="77777777" w:rsidR="009215D4" w:rsidRDefault="00182397">
            <w:pPr>
              <w:ind w:right="0"/>
              <w:jc w:val="left"/>
              <w:rPr>
                <w:b/>
              </w:rPr>
            </w:pPr>
            <w:r>
              <w:rPr>
                <w:b/>
              </w:rPr>
              <w:t>State of Flux</w:t>
            </w:r>
          </w:p>
          <w:p w14:paraId="3CAA9A7F"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77F5DBD7" w14:textId="77777777" w:rsidR="009215D4" w:rsidRDefault="00182397">
            <w:pPr>
              <w:spacing w:before="240"/>
              <w:ind w:right="0"/>
              <w:jc w:val="left"/>
              <w:rPr>
                <w:vanish/>
              </w:rPr>
            </w:pPr>
            <w:r>
              <w:rPr>
                <w:vanish/>
              </w:rPr>
              <w:t>Dynamic (changes quickly)</w:t>
            </w:r>
          </w:p>
        </w:tc>
        <w:tc>
          <w:tcPr>
            <w:tcW w:w="3780" w:type="dxa"/>
            <w:tcBorders>
              <w:top w:val="single" w:sz="6" w:space="0" w:color="auto"/>
              <w:left w:val="single" w:sz="6" w:space="0" w:color="auto"/>
              <w:bottom w:val="single" w:sz="6" w:space="0" w:color="auto"/>
              <w:right w:val="single" w:sz="12" w:space="0" w:color="auto"/>
            </w:tcBorders>
          </w:tcPr>
          <w:p w14:paraId="2DFFC1EA" w14:textId="77777777" w:rsidR="009215D4" w:rsidRDefault="00182397">
            <w:pPr>
              <w:spacing w:before="240"/>
              <w:ind w:left="80" w:right="0" w:hanging="80"/>
              <w:jc w:val="left"/>
              <w:rPr>
                <w:vanish/>
              </w:rPr>
            </w:pPr>
            <w:r>
              <w:rPr>
                <w:vanish/>
              </w:rPr>
              <w:t>Static (changes more slowly)</w:t>
            </w:r>
          </w:p>
        </w:tc>
      </w:tr>
      <w:tr w:rsidR="009215D4" w14:paraId="3B9905BA"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04F374A6" w14:textId="77777777" w:rsidR="009215D4" w:rsidRDefault="00182397">
            <w:pPr>
              <w:ind w:right="0"/>
              <w:jc w:val="left"/>
              <w:rPr>
                <w:b/>
              </w:rPr>
            </w:pPr>
          </w:p>
          <w:p w14:paraId="0ACEB370" w14:textId="77777777" w:rsidR="009215D4" w:rsidRDefault="00182397">
            <w:pPr>
              <w:ind w:right="0"/>
              <w:jc w:val="left"/>
              <w:rPr>
                <w:b/>
              </w:rPr>
            </w:pPr>
            <w:r>
              <w:rPr>
                <w:b/>
              </w:rPr>
              <w:t>Relationship to Exegesis</w:t>
            </w:r>
          </w:p>
          <w:p w14:paraId="36C68CD4"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7A15833E" w14:textId="77777777" w:rsidR="009215D4" w:rsidRDefault="00182397">
            <w:pPr>
              <w:spacing w:before="240"/>
              <w:ind w:right="0"/>
              <w:jc w:val="left"/>
              <w:rPr>
                <w:vanish/>
              </w:rPr>
            </w:pPr>
            <w:r>
              <w:rPr>
                <w:vanish/>
              </w:rPr>
              <w:t>Primary</w:t>
            </w:r>
          </w:p>
        </w:tc>
        <w:tc>
          <w:tcPr>
            <w:tcW w:w="3780" w:type="dxa"/>
            <w:tcBorders>
              <w:top w:val="single" w:sz="6" w:space="0" w:color="auto"/>
              <w:left w:val="single" w:sz="6" w:space="0" w:color="auto"/>
              <w:bottom w:val="single" w:sz="6" w:space="0" w:color="auto"/>
              <w:right w:val="single" w:sz="12" w:space="0" w:color="auto"/>
            </w:tcBorders>
          </w:tcPr>
          <w:p w14:paraId="2658E6BF" w14:textId="77777777" w:rsidR="009215D4" w:rsidRDefault="00182397">
            <w:pPr>
              <w:spacing w:before="240"/>
              <w:ind w:left="80" w:right="0" w:hanging="80"/>
              <w:jc w:val="left"/>
              <w:rPr>
                <w:vanish/>
              </w:rPr>
            </w:pPr>
            <w:r>
              <w:rPr>
                <w:vanish/>
              </w:rPr>
              <w:t>Secondary</w:t>
            </w:r>
          </w:p>
        </w:tc>
      </w:tr>
      <w:tr w:rsidR="009215D4" w14:paraId="32732A06"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787D9053" w14:textId="77777777" w:rsidR="009215D4" w:rsidRDefault="00182397">
            <w:pPr>
              <w:ind w:right="0"/>
              <w:jc w:val="left"/>
              <w:rPr>
                <w:b/>
              </w:rPr>
            </w:pPr>
          </w:p>
          <w:p w14:paraId="0416C59B" w14:textId="77777777" w:rsidR="009215D4" w:rsidRDefault="00182397">
            <w:pPr>
              <w:ind w:right="0"/>
              <w:jc w:val="left"/>
              <w:rPr>
                <w:b/>
              </w:rPr>
            </w:pPr>
            <w:r>
              <w:rPr>
                <w:b/>
              </w:rPr>
              <w:t>Exhausti</w:t>
            </w:r>
            <w:r>
              <w:rPr>
                <w:b/>
              </w:rPr>
              <w:t>veness</w:t>
            </w:r>
          </w:p>
          <w:p w14:paraId="78A76BC0"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49DD978A" w14:textId="77777777" w:rsidR="009215D4" w:rsidRDefault="00182397">
            <w:pPr>
              <w:spacing w:before="240"/>
              <w:ind w:right="0"/>
              <w:jc w:val="left"/>
              <w:rPr>
                <w:vanish/>
              </w:rPr>
            </w:pPr>
            <w:r>
              <w:rPr>
                <w:vanish/>
              </w:rPr>
              <w:t>Segments of Scripture</w:t>
            </w:r>
          </w:p>
        </w:tc>
        <w:tc>
          <w:tcPr>
            <w:tcW w:w="3780" w:type="dxa"/>
            <w:tcBorders>
              <w:top w:val="single" w:sz="6" w:space="0" w:color="auto"/>
              <w:left w:val="single" w:sz="6" w:space="0" w:color="auto"/>
              <w:bottom w:val="single" w:sz="6" w:space="0" w:color="auto"/>
              <w:right w:val="single" w:sz="12" w:space="0" w:color="auto"/>
            </w:tcBorders>
          </w:tcPr>
          <w:p w14:paraId="550B6D76" w14:textId="77777777" w:rsidR="009215D4" w:rsidRDefault="00182397">
            <w:pPr>
              <w:spacing w:before="240"/>
              <w:ind w:left="80" w:right="0" w:hanging="80"/>
              <w:jc w:val="left"/>
              <w:rPr>
                <w:vanish/>
              </w:rPr>
            </w:pPr>
            <w:r>
              <w:rPr>
                <w:vanish/>
              </w:rPr>
              <w:t>Complete Bible</w:t>
            </w:r>
          </w:p>
        </w:tc>
      </w:tr>
      <w:tr w:rsidR="009215D4" w14:paraId="2FC5FDD4"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07200013" w14:textId="77777777" w:rsidR="009215D4" w:rsidRDefault="00182397">
            <w:pPr>
              <w:ind w:right="0"/>
              <w:jc w:val="left"/>
              <w:rPr>
                <w:b/>
              </w:rPr>
            </w:pPr>
          </w:p>
          <w:p w14:paraId="71AF8ED9" w14:textId="77777777" w:rsidR="009215D4" w:rsidRDefault="00182397">
            <w:pPr>
              <w:ind w:right="0"/>
              <w:jc w:val="left"/>
              <w:rPr>
                <w:b/>
              </w:rPr>
            </w:pPr>
            <w:r>
              <w:rPr>
                <w:b/>
              </w:rPr>
              <w:t>Outlook</w:t>
            </w:r>
          </w:p>
          <w:p w14:paraId="770812A4"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0BC00881" w14:textId="77777777" w:rsidR="009215D4" w:rsidRDefault="00182397">
            <w:pPr>
              <w:spacing w:before="240"/>
              <w:ind w:right="0"/>
              <w:jc w:val="left"/>
              <w:rPr>
                <w:vanish/>
              </w:rPr>
            </w:pPr>
            <w:r>
              <w:rPr>
                <w:vanish/>
              </w:rPr>
              <w:t>Diachronic (chronological)</w:t>
            </w:r>
          </w:p>
        </w:tc>
        <w:tc>
          <w:tcPr>
            <w:tcW w:w="3780" w:type="dxa"/>
            <w:tcBorders>
              <w:top w:val="single" w:sz="6" w:space="0" w:color="auto"/>
              <w:left w:val="single" w:sz="6" w:space="0" w:color="auto"/>
              <w:bottom w:val="single" w:sz="6" w:space="0" w:color="auto"/>
              <w:right w:val="single" w:sz="12" w:space="0" w:color="auto"/>
            </w:tcBorders>
          </w:tcPr>
          <w:p w14:paraId="6112F821" w14:textId="77777777" w:rsidR="009215D4" w:rsidRDefault="00182397">
            <w:pPr>
              <w:spacing w:before="240"/>
              <w:ind w:left="80" w:right="0" w:hanging="80"/>
              <w:jc w:val="left"/>
              <w:rPr>
                <w:vanish/>
              </w:rPr>
            </w:pPr>
            <w:r>
              <w:rPr>
                <w:vanish/>
              </w:rPr>
              <w:t>Synchronic (non-chronological)</w:t>
            </w:r>
          </w:p>
        </w:tc>
      </w:tr>
      <w:tr w:rsidR="009215D4" w14:paraId="4186FD8C" w14:textId="77777777">
        <w:tblPrEx>
          <w:tblCellMar>
            <w:top w:w="0" w:type="dxa"/>
            <w:bottom w:w="0" w:type="dxa"/>
          </w:tblCellMar>
        </w:tblPrEx>
        <w:trPr>
          <w:cantSplit/>
        </w:trPr>
        <w:tc>
          <w:tcPr>
            <w:tcW w:w="2700" w:type="dxa"/>
            <w:tcBorders>
              <w:top w:val="single" w:sz="6" w:space="0" w:color="auto"/>
              <w:left w:val="single" w:sz="12" w:space="0" w:color="auto"/>
              <w:bottom w:val="single" w:sz="6" w:space="0" w:color="auto"/>
              <w:right w:val="single" w:sz="6" w:space="0" w:color="auto"/>
            </w:tcBorders>
          </w:tcPr>
          <w:p w14:paraId="59A780CF" w14:textId="77777777" w:rsidR="009215D4" w:rsidRDefault="00182397">
            <w:pPr>
              <w:ind w:right="0"/>
              <w:jc w:val="left"/>
              <w:rPr>
                <w:b/>
              </w:rPr>
            </w:pPr>
          </w:p>
          <w:p w14:paraId="0A057A64" w14:textId="77777777" w:rsidR="009215D4" w:rsidRDefault="00182397">
            <w:pPr>
              <w:ind w:right="0"/>
              <w:jc w:val="left"/>
              <w:rPr>
                <w:b/>
              </w:rPr>
            </w:pPr>
            <w:r>
              <w:rPr>
                <w:b/>
              </w:rPr>
              <w:t>Revelation</w:t>
            </w:r>
          </w:p>
          <w:p w14:paraId="0F35051B" w14:textId="77777777" w:rsidR="009215D4" w:rsidRDefault="00182397">
            <w:pPr>
              <w:ind w:right="0"/>
              <w:jc w:val="left"/>
              <w:rPr>
                <w:b/>
              </w:rPr>
            </w:pPr>
          </w:p>
        </w:tc>
        <w:tc>
          <w:tcPr>
            <w:tcW w:w="3230" w:type="dxa"/>
            <w:tcBorders>
              <w:top w:val="single" w:sz="6" w:space="0" w:color="auto"/>
              <w:left w:val="single" w:sz="6" w:space="0" w:color="auto"/>
              <w:bottom w:val="single" w:sz="6" w:space="0" w:color="auto"/>
              <w:right w:val="single" w:sz="6" w:space="0" w:color="auto"/>
            </w:tcBorders>
          </w:tcPr>
          <w:p w14:paraId="001187D2" w14:textId="77777777" w:rsidR="009215D4" w:rsidRDefault="00182397">
            <w:pPr>
              <w:spacing w:before="240"/>
              <w:ind w:right="0"/>
              <w:jc w:val="left"/>
              <w:rPr>
                <w:vanish/>
              </w:rPr>
            </w:pPr>
            <w:r>
              <w:rPr>
                <w:vanish/>
              </w:rPr>
              <w:t>Progressive</w:t>
            </w:r>
          </w:p>
        </w:tc>
        <w:tc>
          <w:tcPr>
            <w:tcW w:w="3780" w:type="dxa"/>
            <w:tcBorders>
              <w:top w:val="single" w:sz="6" w:space="0" w:color="auto"/>
              <w:left w:val="single" w:sz="6" w:space="0" w:color="auto"/>
              <w:bottom w:val="single" w:sz="6" w:space="0" w:color="auto"/>
              <w:right w:val="single" w:sz="12" w:space="0" w:color="auto"/>
            </w:tcBorders>
          </w:tcPr>
          <w:p w14:paraId="3B9440CE" w14:textId="77777777" w:rsidR="009215D4" w:rsidRDefault="00182397">
            <w:pPr>
              <w:spacing w:before="240"/>
              <w:ind w:left="80" w:right="0" w:hanging="80"/>
              <w:jc w:val="left"/>
              <w:rPr>
                <w:vanish/>
              </w:rPr>
            </w:pPr>
            <w:r>
              <w:rPr>
                <w:vanish/>
              </w:rPr>
              <w:t>Result-oriented</w:t>
            </w:r>
          </w:p>
        </w:tc>
      </w:tr>
      <w:tr w:rsidR="009215D4" w14:paraId="799F6A17" w14:textId="77777777">
        <w:tblPrEx>
          <w:tblCellMar>
            <w:top w:w="0" w:type="dxa"/>
            <w:bottom w:w="0" w:type="dxa"/>
          </w:tblCellMar>
        </w:tblPrEx>
        <w:trPr>
          <w:cantSplit/>
        </w:trPr>
        <w:tc>
          <w:tcPr>
            <w:tcW w:w="2700" w:type="dxa"/>
            <w:tcBorders>
              <w:top w:val="single" w:sz="6" w:space="0" w:color="auto"/>
              <w:left w:val="single" w:sz="12" w:space="0" w:color="auto"/>
              <w:bottom w:val="single" w:sz="12" w:space="0" w:color="auto"/>
              <w:right w:val="single" w:sz="6" w:space="0" w:color="auto"/>
            </w:tcBorders>
          </w:tcPr>
          <w:p w14:paraId="72B9BBBF" w14:textId="77777777" w:rsidR="009215D4" w:rsidRDefault="00182397">
            <w:pPr>
              <w:ind w:right="0"/>
              <w:jc w:val="left"/>
              <w:rPr>
                <w:b/>
              </w:rPr>
            </w:pPr>
          </w:p>
          <w:p w14:paraId="5A64910F" w14:textId="77777777" w:rsidR="009215D4" w:rsidRDefault="00182397">
            <w:pPr>
              <w:ind w:right="0"/>
              <w:jc w:val="left"/>
              <w:rPr>
                <w:b/>
              </w:rPr>
            </w:pPr>
            <w:r>
              <w:rPr>
                <w:b/>
              </w:rPr>
              <w:t>Role in Theology</w:t>
            </w:r>
          </w:p>
          <w:p w14:paraId="5F1DE442" w14:textId="77777777" w:rsidR="009215D4" w:rsidRDefault="00182397">
            <w:pPr>
              <w:ind w:right="0"/>
              <w:jc w:val="left"/>
              <w:rPr>
                <w:b/>
              </w:rPr>
            </w:pPr>
          </w:p>
        </w:tc>
        <w:tc>
          <w:tcPr>
            <w:tcW w:w="3230" w:type="dxa"/>
            <w:tcBorders>
              <w:top w:val="single" w:sz="6" w:space="0" w:color="auto"/>
              <w:left w:val="single" w:sz="6" w:space="0" w:color="auto"/>
              <w:bottom w:val="single" w:sz="12" w:space="0" w:color="auto"/>
              <w:right w:val="single" w:sz="6" w:space="0" w:color="auto"/>
            </w:tcBorders>
          </w:tcPr>
          <w:p w14:paraId="18CAA2D4" w14:textId="77777777" w:rsidR="009215D4" w:rsidRDefault="00182397">
            <w:pPr>
              <w:ind w:right="0"/>
              <w:jc w:val="left"/>
              <w:rPr>
                <w:vanish/>
              </w:rPr>
            </w:pPr>
          </w:p>
          <w:p w14:paraId="30D5533E" w14:textId="77777777" w:rsidR="009215D4" w:rsidRDefault="00182397">
            <w:pPr>
              <w:ind w:right="0"/>
              <w:jc w:val="left"/>
              <w:rPr>
                <w:vanish/>
              </w:rPr>
            </w:pPr>
            <w:r>
              <w:rPr>
                <w:vanish/>
              </w:rPr>
              <w:t>Bridge from exegesis to systematic theology</w:t>
            </w:r>
          </w:p>
          <w:p w14:paraId="02E73C28" w14:textId="77777777" w:rsidR="009215D4" w:rsidRDefault="00182397">
            <w:pPr>
              <w:ind w:right="0"/>
              <w:jc w:val="left"/>
              <w:rPr>
                <w:vanish/>
              </w:rPr>
            </w:pPr>
          </w:p>
        </w:tc>
        <w:tc>
          <w:tcPr>
            <w:tcW w:w="3780" w:type="dxa"/>
            <w:tcBorders>
              <w:top w:val="single" w:sz="6" w:space="0" w:color="auto"/>
              <w:left w:val="single" w:sz="6" w:space="0" w:color="auto"/>
              <w:bottom w:val="single" w:sz="12" w:space="0" w:color="auto"/>
              <w:right w:val="single" w:sz="12" w:space="0" w:color="auto"/>
            </w:tcBorders>
          </w:tcPr>
          <w:p w14:paraId="7BFB7AB5" w14:textId="77777777" w:rsidR="009215D4" w:rsidRDefault="00182397">
            <w:pPr>
              <w:spacing w:before="240"/>
              <w:ind w:left="80" w:right="0" w:hanging="80"/>
              <w:jc w:val="left"/>
              <w:rPr>
                <w:vanish/>
              </w:rPr>
            </w:pPr>
            <w:r>
              <w:rPr>
                <w:vanish/>
              </w:rPr>
              <w:t>Final product</w:t>
            </w:r>
          </w:p>
        </w:tc>
      </w:tr>
    </w:tbl>
    <w:p w14:paraId="73B5DA54" w14:textId="77777777" w:rsidR="009215D4" w:rsidRDefault="00182397">
      <w:pPr>
        <w:pStyle w:val="Heading2"/>
      </w:pPr>
      <w:bookmarkStart w:id="6" w:name="_Toc15033996"/>
      <w:bookmarkStart w:id="7" w:name="_Toc15034213"/>
      <w:bookmarkStart w:id="8" w:name="_Toc15035161"/>
      <w:bookmarkStart w:id="9" w:name="_Toc15033993"/>
      <w:bookmarkStart w:id="10" w:name="_Toc15034212"/>
      <w:bookmarkStart w:id="11" w:name="_Toc15035160"/>
      <w:r>
        <w:br w:type="page"/>
      </w:r>
      <w:r>
        <w:lastRenderedPageBreak/>
        <w:t xml:space="preserve">Comparative Views </w:t>
      </w:r>
      <w:r>
        <w:t>on the Theme of the OT</w:t>
      </w:r>
      <w:r>
        <w:rPr>
          <w:rStyle w:val="FootnoteReference"/>
        </w:rPr>
        <w:footnoteReference w:id="1"/>
      </w:r>
    </w:p>
    <w:p w14:paraId="2285D0F6" w14:textId="77777777" w:rsidR="009215D4" w:rsidRDefault="00182397" w:rsidP="00F73328">
      <w:pPr>
        <w:pStyle w:val="Heading3"/>
        <w:numPr>
          <w:ilvl w:val="0"/>
          <w:numId w:val="12"/>
        </w:numPr>
      </w:pPr>
      <w:r>
        <w:t>An Exercise in Synthesis</w:t>
      </w:r>
    </w:p>
    <w:p w14:paraId="02AE3E5E" w14:textId="77777777" w:rsidR="009215D4" w:rsidRDefault="00182397" w:rsidP="00F73328">
      <w:pPr>
        <w:pStyle w:val="Heading4"/>
        <w:numPr>
          <w:ilvl w:val="3"/>
          <w:numId w:val="11"/>
        </w:numPr>
        <w:ind w:left="1170"/>
      </w:pPr>
      <w:bookmarkStart w:id="12" w:name="_Toc393735707"/>
      <w:r>
        <w:t>It’s helpful to know various facts about the Old Testament such as when the people lived, what they did, lessons we can learn from them, etc.</w:t>
      </w:r>
      <w:bookmarkEnd w:id="12"/>
    </w:p>
    <w:p w14:paraId="719B5D2F" w14:textId="77777777" w:rsidR="009215D4" w:rsidRDefault="00182397">
      <w:pPr>
        <w:pStyle w:val="Heading4"/>
        <w:ind w:left="1170"/>
      </w:pPr>
      <w:bookmarkStart w:id="13" w:name="_Toc393735708"/>
      <w:r>
        <w:t>However, often we can “get lost looking at the trees without ever</w:t>
      </w:r>
      <w:r>
        <w:t xml:space="preserve"> seeing the forest.”  So before we discuss this issue as a class let’s first get your opinion.</w:t>
      </w:r>
      <w:bookmarkEnd w:id="13"/>
      <w:r>
        <w:t xml:space="preserve">  </w:t>
      </w:r>
    </w:p>
    <w:p w14:paraId="7052C763" w14:textId="77777777" w:rsidR="009215D4" w:rsidRDefault="00182397">
      <w:pPr>
        <w:pStyle w:val="Heading4"/>
        <w:tabs>
          <w:tab w:val="clear" w:pos="720"/>
        </w:tabs>
        <w:ind w:left="1170"/>
      </w:pPr>
      <w:r>
        <w:t xml:space="preserve">In the next 5 minutes write out what you consider the </w:t>
      </w:r>
      <w:r>
        <w:rPr>
          <w:i/>
        </w:rPr>
        <w:t>theme</w:t>
      </w:r>
      <w:r>
        <w:t xml:space="preserve"> of the Old Testament in the space below.  In other words, what is the OT all about?  What is it try</w:t>
      </w:r>
      <w:r>
        <w:t>ing to prove?  By all means use your Bible to look up key passages.  Try to avoid reading the New Testament into your definition so that it sounds like a NT theme.  Make this an OT theme, O.K.?</w:t>
      </w:r>
    </w:p>
    <w:p w14:paraId="32B826B7" w14:textId="77777777" w:rsidR="009215D4" w:rsidRDefault="00182397" w:rsidP="00F73328">
      <w:pPr>
        <w:pStyle w:val="Heading5"/>
        <w:numPr>
          <w:ilvl w:val="0"/>
          <w:numId w:val="9"/>
        </w:numPr>
        <w:ind w:left="1530"/>
      </w:pPr>
      <w:bookmarkStart w:id="14" w:name="_Toc393735710"/>
      <w:r>
        <w:t>My View</w:t>
      </w:r>
      <w:bookmarkEnd w:id="14"/>
    </w:p>
    <w:p w14:paraId="5DB1F6CC" w14:textId="77777777" w:rsidR="009215D4" w:rsidRDefault="00182397">
      <w:pPr>
        <w:rPr>
          <w:spacing w:val="-8"/>
        </w:rPr>
      </w:pPr>
    </w:p>
    <w:p w14:paraId="0F55D26B" w14:textId="77777777" w:rsidR="009215D4" w:rsidRDefault="00182397" w:rsidP="00F73328">
      <w:pPr>
        <w:pStyle w:val="Heading5"/>
        <w:numPr>
          <w:ilvl w:val="0"/>
          <w:numId w:val="9"/>
        </w:numPr>
        <w:ind w:left="1530"/>
      </w:pPr>
      <w:bookmarkStart w:id="15" w:name="_Toc393735711"/>
      <w:r>
        <w:t>Other Views</w:t>
      </w:r>
      <w:bookmarkEnd w:id="15"/>
      <w:r>
        <w:t xml:space="preserve"> in the Class</w:t>
      </w:r>
    </w:p>
    <w:p w14:paraId="6A761255" w14:textId="77777777" w:rsidR="009215D4" w:rsidRDefault="00182397">
      <w:pPr>
        <w:rPr>
          <w:b/>
          <w:spacing w:val="-8"/>
        </w:rPr>
      </w:pPr>
    </w:p>
    <w:p w14:paraId="4EAA4150" w14:textId="77777777" w:rsidR="009215D4" w:rsidRDefault="00182397" w:rsidP="00F73328">
      <w:pPr>
        <w:pStyle w:val="Heading3"/>
        <w:numPr>
          <w:ilvl w:val="0"/>
          <w:numId w:val="12"/>
        </w:numPr>
      </w:pPr>
      <w:bookmarkStart w:id="16" w:name="_Toc393735712"/>
      <w:bookmarkStart w:id="17" w:name="_Toc15033998"/>
      <w:r>
        <w:t>Criteria for Determining th</w:t>
      </w:r>
      <w:r>
        <w:t>e Bible’s Theme</w:t>
      </w:r>
    </w:p>
    <w:p w14:paraId="74986C42" w14:textId="77777777" w:rsidR="009215D4" w:rsidRDefault="00182397">
      <w:pPr>
        <w:ind w:left="810"/>
      </w:pPr>
      <w:r>
        <w:t>What principles will assure that our theme for the OT and NT is accurate?</w:t>
      </w:r>
    </w:p>
    <w:p w14:paraId="167E03C9" w14:textId="77777777" w:rsidR="009215D4" w:rsidRDefault="00182397" w:rsidP="00F73328">
      <w:pPr>
        <w:pStyle w:val="Heading4"/>
        <w:numPr>
          <w:ilvl w:val="3"/>
          <w:numId w:val="23"/>
        </w:numPr>
        <w:ind w:left="1170"/>
      </w:pPr>
      <w:r>
        <w:t>The theme should come out of the text rather be imposed on the text from systematic theology.</w:t>
      </w:r>
    </w:p>
    <w:p w14:paraId="7B63E765" w14:textId="77777777" w:rsidR="009215D4" w:rsidRDefault="00182397">
      <w:pPr>
        <w:pStyle w:val="Heading4"/>
        <w:ind w:left="1170"/>
      </w:pPr>
      <w:r>
        <w:t>It should be comprehensive enough to cover all of Scripture from Genesis</w:t>
      </w:r>
      <w:r>
        <w:t xml:space="preserve"> 1 to Revelation 22.</w:t>
      </w:r>
    </w:p>
    <w:p w14:paraId="42B1026E" w14:textId="77777777" w:rsidR="009215D4" w:rsidRDefault="00182397">
      <w:pPr>
        <w:pStyle w:val="Heading4"/>
        <w:ind w:left="1170"/>
      </w:pPr>
      <w:r>
        <w:t>It should be narrow enough and specific enough to be helpful (e.g., it is not helpful to say that the Bible talks about “life”).</w:t>
      </w:r>
    </w:p>
    <w:p w14:paraId="1BB70FCD" w14:textId="77777777" w:rsidR="009215D4" w:rsidRDefault="00182397">
      <w:pPr>
        <w:pStyle w:val="Heading4"/>
        <w:ind w:left="1170"/>
      </w:pPr>
      <w:r>
        <w:t>Since God is the main subject of the Word, it should focus more on God than man.</w:t>
      </w:r>
    </w:p>
    <w:bookmarkEnd w:id="16"/>
    <w:bookmarkEnd w:id="17"/>
    <w:p w14:paraId="58E5FD25" w14:textId="77777777" w:rsidR="009215D4" w:rsidRDefault="00182397" w:rsidP="00F73328">
      <w:pPr>
        <w:pStyle w:val="Heading3"/>
        <w:numPr>
          <w:ilvl w:val="0"/>
          <w:numId w:val="12"/>
        </w:numPr>
      </w:pPr>
      <w:r>
        <w:t>Attempts at Discerning th</w:t>
      </w:r>
      <w:r>
        <w:t>e OT Theme</w:t>
      </w:r>
      <w:r>
        <w:rPr>
          <w:rStyle w:val="FootnoteReference"/>
        </w:rPr>
        <w:footnoteReference w:id="2"/>
      </w:r>
    </w:p>
    <w:p w14:paraId="0A2D4DD6" w14:textId="77777777" w:rsidR="009215D4" w:rsidRDefault="00182397" w:rsidP="00F73328">
      <w:pPr>
        <w:pStyle w:val="Heading4"/>
        <w:numPr>
          <w:ilvl w:val="3"/>
          <w:numId w:val="21"/>
        </w:numPr>
        <w:ind w:left="1170"/>
      </w:pPr>
      <w:bookmarkStart w:id="18" w:name="_Toc393735713"/>
      <w:r>
        <w:t>Redemption of Man (Salvation History or Soteriological Purpose)</w:t>
      </w:r>
      <w:bookmarkEnd w:id="18"/>
    </w:p>
    <w:p w14:paraId="070FB29C" w14:textId="77777777" w:rsidR="009215D4" w:rsidRDefault="00182397">
      <w:pPr>
        <w:pStyle w:val="Heading5"/>
        <w:tabs>
          <w:tab w:val="clear" w:pos="1530"/>
          <w:tab w:val="left" w:pos="1440"/>
        </w:tabs>
        <w:ind w:left="1440" w:hanging="288"/>
      </w:pPr>
      <w:bookmarkStart w:id="19" w:name="_Toc393735714"/>
      <w:r>
        <w:t>Proponents: J. Barton Payne, The Theology of the Older Testament (Grand Rapids: Zondervan, 1962), 3; Graeme Goldsworthy, According to Plan (Leicester, England: IVP, and Homebush We</w:t>
      </w:r>
      <w:r>
        <w:t>st, Australia: Lancer, 1991), 8; Hasel, 141 (but see him under the “God” and “No Center” views below).</w:t>
      </w:r>
      <w:bookmarkEnd w:id="19"/>
      <w:r>
        <w:t xml:space="preserve">  This is popular at SBC as well.</w:t>
      </w:r>
    </w:p>
    <w:p w14:paraId="0043B011" w14:textId="77777777" w:rsidR="009215D4" w:rsidRDefault="00182397">
      <w:pPr>
        <w:pStyle w:val="Heading5"/>
        <w:tabs>
          <w:tab w:val="clear" w:pos="1530"/>
          <w:tab w:val="left" w:pos="1440"/>
        </w:tabs>
        <w:ind w:left="1440" w:hanging="288"/>
      </w:pPr>
      <w:bookmarkStart w:id="20" w:name="_Toc393735715"/>
      <w:r>
        <w:t>Statement: The Bible has at its focus the salvation of mankind (as many as will believe) through Jesus Christ.</w:t>
      </w:r>
      <w:bookmarkEnd w:id="20"/>
      <w:r>
        <w:t xml:space="preserve">  Similar </w:t>
      </w:r>
      <w:r>
        <w:t>to this theme is viewing the centre of biblical revelation as missiological (e.g., “I do all things for the sake of the gospel,”1 Cor. 9:23; cf. John 4:34).</w:t>
      </w:r>
    </w:p>
    <w:p w14:paraId="3FC621CA" w14:textId="77777777" w:rsidR="009215D4" w:rsidRDefault="00182397" w:rsidP="00F73328">
      <w:pPr>
        <w:pStyle w:val="Heading5"/>
        <w:numPr>
          <w:ilvl w:val="0"/>
          <w:numId w:val="9"/>
        </w:numPr>
        <w:ind w:left="1530"/>
      </w:pPr>
      <w:bookmarkStart w:id="21" w:name="_Toc393735716"/>
      <w:r>
        <w:br w:type="page"/>
      </w:r>
      <w:r>
        <w:lastRenderedPageBreak/>
        <w:t>Critique: Redemption is prominent in the NT but seeing this as the primary theme has a few problem</w:t>
      </w:r>
      <w:r>
        <w:t>s:</w:t>
      </w:r>
    </w:p>
    <w:p w14:paraId="2F0B2345" w14:textId="77777777" w:rsidR="009215D4" w:rsidRDefault="00182397">
      <w:pPr>
        <w:pStyle w:val="Heading6"/>
      </w:pPr>
      <w:r>
        <w:t>This is an external structure imposed on the OT from systematic theology.</w:t>
      </w:r>
    </w:p>
    <w:p w14:paraId="5954CA9B" w14:textId="77777777" w:rsidR="009215D4" w:rsidRDefault="00182397">
      <w:pPr>
        <w:pStyle w:val="Heading6"/>
      </w:pPr>
      <w:r>
        <w:t xml:space="preserve">It focuses too much on man rather than God.  </w:t>
      </w:r>
    </w:p>
    <w:p w14:paraId="24ED9385" w14:textId="77777777" w:rsidR="009215D4" w:rsidRDefault="00182397">
      <w:pPr>
        <w:pStyle w:val="Heading6"/>
      </w:pPr>
      <w:r>
        <w:t>While Christ is the central person of the Bible, the OT emphasizes Him as King more than as Saviour (the OT rarely notes the salvatio</w:t>
      </w:r>
      <w:r>
        <w:t>n of individuals.</w:t>
      </w:r>
      <w:bookmarkEnd w:id="21"/>
      <w:r>
        <w:t xml:space="preserve">)  </w:t>
      </w:r>
    </w:p>
    <w:p w14:paraId="49412EC8" w14:textId="77777777" w:rsidR="009215D4" w:rsidRDefault="00182397">
      <w:pPr>
        <w:pStyle w:val="Heading6"/>
      </w:pPr>
      <w:r>
        <w:t xml:space="preserve">This view also does not include God’s program for angels, those not redeemed, and creation as a whole, so it is too restrictive.  </w:t>
      </w:r>
    </w:p>
    <w:p w14:paraId="64AC83D9" w14:textId="77777777" w:rsidR="009215D4" w:rsidRDefault="00182397">
      <w:pPr>
        <w:pStyle w:val="Heading6"/>
      </w:pPr>
      <w:r>
        <w:t>The view is not traced in the wisdom books (not supported in Eccles., Prov., etc.).</w:t>
      </w:r>
    </w:p>
    <w:p w14:paraId="494B09D4" w14:textId="77777777" w:rsidR="009215D4" w:rsidRDefault="00182397">
      <w:pPr>
        <w:pStyle w:val="Heading6"/>
      </w:pPr>
      <w:r>
        <w:t>Finally, it neglects</w:t>
      </w:r>
      <w:r>
        <w:t xml:space="preserve"> the physical (land) aspects prominent in the OT.</w:t>
      </w:r>
    </w:p>
    <w:p w14:paraId="5EC4D65E" w14:textId="77777777" w:rsidR="009215D4" w:rsidRDefault="00182397">
      <w:pPr>
        <w:pStyle w:val="Heading4"/>
        <w:ind w:left="1170"/>
      </w:pPr>
      <w:bookmarkStart w:id="22" w:name="_Toc393735717"/>
      <w:r>
        <w:t>Glory of God (Doxological Purpose)</w:t>
      </w:r>
      <w:bookmarkEnd w:id="22"/>
    </w:p>
    <w:p w14:paraId="4060B182" w14:textId="77777777" w:rsidR="009215D4" w:rsidRDefault="00182397">
      <w:pPr>
        <w:pStyle w:val="Heading5"/>
        <w:tabs>
          <w:tab w:val="clear" w:pos="1530"/>
          <w:tab w:val="left" w:pos="1440"/>
        </w:tabs>
        <w:ind w:left="1440" w:hanging="288"/>
      </w:pPr>
      <w:bookmarkStart w:id="23" w:name="_Toc393735718"/>
      <w:r>
        <w:t>Proponents: Calvinistic (predestination) scholars (cf. Westminster Confession); The holiness of God is a similar theme advocated by E. Sellin, Theologie des Alte Testament</w:t>
      </w:r>
      <w:r>
        <w:t>e (2d ed., Zeipzig, 1936), 19 and J. Hänel, Die Religion der Heiligkeit (Glütersloh, 1931), iii</w:t>
      </w:r>
      <w:bookmarkEnd w:id="23"/>
      <w:r>
        <w:t>; Paul Lee Tan, A Pictorial Guide to Bible Prophecy, 56 (Eschatology notes, 30).</w:t>
      </w:r>
    </w:p>
    <w:p w14:paraId="5886AE81" w14:textId="77777777" w:rsidR="009215D4" w:rsidRDefault="00182397">
      <w:pPr>
        <w:pStyle w:val="Heading5"/>
        <w:tabs>
          <w:tab w:val="clear" w:pos="1530"/>
          <w:tab w:val="left" w:pos="1440"/>
        </w:tabs>
        <w:ind w:left="1440" w:hanging="288"/>
      </w:pPr>
      <w:bookmarkStart w:id="24" w:name="_Toc393735719"/>
      <w:r>
        <w:t>Statement: The Bible has at its focus the glory and worship of God (by as many a</w:t>
      </w:r>
      <w:r>
        <w:t>s God has foreordained).  The Westminster Shorter Catechism (1647) states, “Man’s chief end is to glorify God and to enjoy him forever”</w:t>
      </w:r>
      <w:bookmarkEnd w:id="24"/>
      <w:r>
        <w:t xml:space="preserve"> (cf. Rev. 1:6; 4:11; 5:12-13).</w:t>
      </w:r>
    </w:p>
    <w:p w14:paraId="41E16261" w14:textId="77777777" w:rsidR="009215D4" w:rsidRDefault="00182397">
      <w:pPr>
        <w:pStyle w:val="Heading5"/>
        <w:tabs>
          <w:tab w:val="clear" w:pos="1530"/>
          <w:tab w:val="left" w:pos="1440"/>
        </w:tabs>
        <w:ind w:left="1440" w:hanging="288"/>
      </w:pPr>
      <w:bookmarkStart w:id="25" w:name="_Toc393735720"/>
      <w:r>
        <w:t>Critique: This view is certainly true in that it states the end to which all things point</w:t>
      </w:r>
      <w:r>
        <w:t xml:space="preserve"> but it is incomplete in that it does not state how God seeks to glorify Himself.</w:t>
      </w:r>
      <w:bookmarkEnd w:id="25"/>
    </w:p>
    <w:p w14:paraId="7E880311" w14:textId="77777777" w:rsidR="009215D4" w:rsidRDefault="00182397">
      <w:pPr>
        <w:pStyle w:val="Heading4"/>
        <w:ind w:left="1170"/>
      </w:pPr>
      <w:bookmarkStart w:id="26" w:name="_Toc393735721"/>
      <w:r>
        <w:t>Sovereignty of God</w:t>
      </w:r>
      <w:bookmarkEnd w:id="26"/>
      <w:r>
        <w:t xml:space="preserve"> </w:t>
      </w:r>
    </w:p>
    <w:p w14:paraId="42EAAF97" w14:textId="77777777" w:rsidR="009215D4" w:rsidRDefault="00182397">
      <w:pPr>
        <w:pStyle w:val="Heading5"/>
        <w:tabs>
          <w:tab w:val="clear" w:pos="1530"/>
          <w:tab w:val="left" w:pos="1440"/>
        </w:tabs>
        <w:ind w:left="1440" w:hanging="288"/>
      </w:pPr>
      <w:bookmarkStart w:id="27" w:name="_Toc393735722"/>
      <w:r>
        <w:t>Proponents: Ludwig Köhler, OT Theology, trans. A. S. Todd (Philadelphia, 1957), 30</w:t>
      </w:r>
      <w:bookmarkEnd w:id="27"/>
    </w:p>
    <w:p w14:paraId="405F1CFB" w14:textId="77777777" w:rsidR="009215D4" w:rsidRDefault="00182397">
      <w:pPr>
        <w:pStyle w:val="Heading5"/>
        <w:tabs>
          <w:tab w:val="clear" w:pos="1530"/>
          <w:tab w:val="left" w:pos="1440"/>
        </w:tabs>
        <w:ind w:left="1440" w:hanging="288"/>
      </w:pPr>
      <w:bookmarkStart w:id="28" w:name="_Toc393735723"/>
      <w:r>
        <w:t>Statement: God is the controller of all events and persons throughout h</w:t>
      </w:r>
      <w:r>
        <w:t>istory.</w:t>
      </w:r>
      <w:bookmarkEnd w:id="28"/>
    </w:p>
    <w:p w14:paraId="1BE79CF5" w14:textId="77777777" w:rsidR="009215D4" w:rsidRDefault="00182397">
      <w:pPr>
        <w:pStyle w:val="Heading5"/>
        <w:tabs>
          <w:tab w:val="clear" w:pos="1530"/>
          <w:tab w:val="left" w:pos="1440"/>
        </w:tabs>
        <w:ind w:left="1440" w:hanging="288"/>
      </w:pPr>
      <w:bookmarkStart w:id="29" w:name="_Toc393735724"/>
      <w:r>
        <w:t>Critique: While God does control all things, this view fails to show the end to which God is working in the world.</w:t>
      </w:r>
      <w:bookmarkEnd w:id="29"/>
    </w:p>
    <w:p w14:paraId="1F7D1954" w14:textId="77777777" w:rsidR="009215D4" w:rsidRDefault="00182397">
      <w:pPr>
        <w:pStyle w:val="Heading4"/>
        <w:ind w:left="1170"/>
      </w:pPr>
      <w:bookmarkStart w:id="30" w:name="_Toc393735725"/>
      <w:r>
        <w:t>God</w:t>
      </w:r>
      <w:bookmarkEnd w:id="30"/>
      <w:r>
        <w:t xml:space="preserve"> </w:t>
      </w:r>
    </w:p>
    <w:p w14:paraId="1D417972" w14:textId="77777777" w:rsidR="009215D4" w:rsidRDefault="00182397">
      <w:pPr>
        <w:pStyle w:val="Heading5"/>
        <w:tabs>
          <w:tab w:val="clear" w:pos="1530"/>
          <w:tab w:val="left" w:pos="1440"/>
        </w:tabs>
        <w:ind w:left="1440" w:hanging="288"/>
      </w:pPr>
      <w:bookmarkStart w:id="31" w:name="_Toc393735726"/>
      <w:r>
        <w:t>Proponents: The later von Rad, ThLZ 88 (1963), 406; Hasel, 140 (but see him under the “Redemption” view above and “No Center” vi</w:t>
      </w:r>
      <w:r>
        <w:t>ew below).</w:t>
      </w:r>
      <w:bookmarkEnd w:id="31"/>
    </w:p>
    <w:p w14:paraId="73DCBA4A" w14:textId="77777777" w:rsidR="009215D4" w:rsidRDefault="00182397">
      <w:pPr>
        <w:pStyle w:val="Heading5"/>
        <w:tabs>
          <w:tab w:val="clear" w:pos="1530"/>
          <w:tab w:val="left" w:pos="1440"/>
        </w:tabs>
        <w:ind w:left="1440" w:hanging="288"/>
      </w:pPr>
      <w:bookmarkStart w:id="32" w:name="_Toc393735727"/>
      <w:r>
        <w:t>Statement: “The OT is in its essence theocentric just as the NT is christocentric.  In short, God is the dynamic center of the OT” (Hasel, 140).</w:t>
      </w:r>
      <w:bookmarkEnd w:id="32"/>
    </w:p>
    <w:p w14:paraId="75E3ABB4" w14:textId="77777777" w:rsidR="009215D4" w:rsidRDefault="00182397">
      <w:pPr>
        <w:pStyle w:val="Heading5"/>
        <w:tabs>
          <w:tab w:val="clear" w:pos="1530"/>
          <w:tab w:val="left" w:pos="1440"/>
        </w:tabs>
        <w:ind w:left="1440" w:hanging="288"/>
      </w:pPr>
      <w:bookmarkStart w:id="33" w:name="_Toc393735728"/>
      <w:r>
        <w:lastRenderedPageBreak/>
        <w:t>Critique: This view correctly identifies God as the key subject of the Scripture, but it fails in id</w:t>
      </w:r>
      <w:r>
        <w:t>entifying what God seeks to do in the world.  Thus it is too general a theme.</w:t>
      </w:r>
      <w:bookmarkEnd w:id="33"/>
    </w:p>
    <w:p w14:paraId="3A3F1E4A" w14:textId="77777777" w:rsidR="009215D4" w:rsidRDefault="00182397">
      <w:pPr>
        <w:pStyle w:val="Heading4"/>
        <w:ind w:left="1170"/>
      </w:pPr>
      <w:bookmarkStart w:id="34" w:name="_Toc393735729"/>
      <w:r>
        <w:t>Creation Faith</w:t>
      </w:r>
      <w:bookmarkEnd w:id="34"/>
      <w:r>
        <w:t xml:space="preserve"> </w:t>
      </w:r>
    </w:p>
    <w:p w14:paraId="2279C724" w14:textId="77777777" w:rsidR="009215D4" w:rsidRDefault="00182397">
      <w:pPr>
        <w:pStyle w:val="Heading5"/>
        <w:tabs>
          <w:tab w:val="clear" w:pos="1530"/>
          <w:tab w:val="left" w:pos="1440"/>
        </w:tabs>
        <w:ind w:left="1440" w:hanging="288"/>
      </w:pPr>
      <w:bookmarkStart w:id="35" w:name="_Toc393735730"/>
      <w:r>
        <w:t>Proponents: H. H. Schmidt, 1973 (cited by Hasel, 139)</w:t>
      </w:r>
      <w:bookmarkEnd w:id="35"/>
    </w:p>
    <w:p w14:paraId="34D963C8" w14:textId="77777777" w:rsidR="009215D4" w:rsidRDefault="00182397">
      <w:pPr>
        <w:pStyle w:val="Heading5"/>
        <w:tabs>
          <w:tab w:val="clear" w:pos="1530"/>
          <w:tab w:val="left" w:pos="1440"/>
        </w:tabs>
        <w:ind w:left="1440" w:hanging="288"/>
      </w:pPr>
      <w:bookmarkStart w:id="36" w:name="_Toc393735731"/>
      <w:r>
        <w:t>Statement: God is working in the world to create faith in His creatures (?).</w:t>
      </w:r>
      <w:bookmarkEnd w:id="36"/>
    </w:p>
    <w:p w14:paraId="12D5AFDF" w14:textId="77777777" w:rsidR="009215D4" w:rsidRDefault="00182397">
      <w:pPr>
        <w:pStyle w:val="Heading5"/>
        <w:tabs>
          <w:tab w:val="clear" w:pos="1530"/>
          <w:tab w:val="left" w:pos="1440"/>
        </w:tabs>
        <w:ind w:left="1440" w:hanging="288"/>
      </w:pPr>
      <w:bookmarkStart w:id="37" w:name="_Toc393735732"/>
      <w:r>
        <w:t>Critique: More study needs to b</w:t>
      </w:r>
      <w:r>
        <w:t>e done here to determine what Schmidt really means, but at first glance the idea of creation seems too narrow to encompass the whole OT.</w:t>
      </w:r>
      <w:bookmarkEnd w:id="37"/>
    </w:p>
    <w:p w14:paraId="2AC8CB0A" w14:textId="77777777" w:rsidR="009215D4" w:rsidRDefault="00182397">
      <w:pPr>
        <w:pStyle w:val="Heading4"/>
        <w:ind w:left="1170"/>
      </w:pPr>
      <w:bookmarkStart w:id="38" w:name="_Toc393735733"/>
      <w:r>
        <w:t>Deuteronomistic Theology of History</w:t>
      </w:r>
      <w:bookmarkEnd w:id="38"/>
    </w:p>
    <w:p w14:paraId="74220DFB" w14:textId="77777777" w:rsidR="009215D4" w:rsidRDefault="00182397">
      <w:pPr>
        <w:pStyle w:val="Heading5"/>
        <w:tabs>
          <w:tab w:val="clear" w:pos="1530"/>
          <w:tab w:val="left" w:pos="1440"/>
        </w:tabs>
        <w:ind w:left="1440" w:hanging="288"/>
      </w:pPr>
      <w:bookmarkStart w:id="39" w:name="_Toc393735734"/>
      <w:r>
        <w:t>Proponents: S. Hermann (cited by Hasel, 135)</w:t>
      </w:r>
      <w:bookmarkEnd w:id="39"/>
    </w:p>
    <w:p w14:paraId="597F3DBC" w14:textId="77777777" w:rsidR="009215D4" w:rsidRDefault="00182397">
      <w:pPr>
        <w:pStyle w:val="Heading5"/>
        <w:tabs>
          <w:tab w:val="clear" w:pos="1530"/>
          <w:tab w:val="left" w:pos="1440"/>
        </w:tabs>
        <w:ind w:left="1440" w:hanging="288"/>
      </w:pPr>
      <w:bookmarkStart w:id="40" w:name="_Toc393735735"/>
      <w:r>
        <w:t>Statement: The OT is history written n</w:t>
      </w:r>
      <w:r>
        <w:t>ot simply to record facts but to present the theology of the school of scholars who wrote the book of Deuteronomy.</w:t>
      </w:r>
      <w:bookmarkEnd w:id="40"/>
    </w:p>
    <w:p w14:paraId="01703057" w14:textId="77777777" w:rsidR="009215D4" w:rsidRDefault="00182397">
      <w:pPr>
        <w:pStyle w:val="Heading5"/>
        <w:tabs>
          <w:tab w:val="clear" w:pos="1530"/>
          <w:tab w:val="left" w:pos="1440"/>
        </w:tabs>
        <w:ind w:left="1440" w:hanging="288"/>
      </w:pPr>
      <w:bookmarkStart w:id="41" w:name="_Toc393735736"/>
      <w:r>
        <w:t>Critique: While it is true that OT history is theological in nature, this perspective denies that Moses wrote Deuteronomy and it fails to sho</w:t>
      </w:r>
      <w:r>
        <w:t>w how this book alone is broad enough to encompass the whole OT.</w:t>
      </w:r>
      <w:bookmarkEnd w:id="41"/>
    </w:p>
    <w:p w14:paraId="47FB2151" w14:textId="77777777" w:rsidR="009215D4" w:rsidRDefault="00182397">
      <w:pPr>
        <w:pStyle w:val="Heading4"/>
        <w:ind w:left="1170"/>
      </w:pPr>
      <w:bookmarkStart w:id="42" w:name="_Toc393735737"/>
      <w:r>
        <w:t>Worship</w:t>
      </w:r>
    </w:p>
    <w:p w14:paraId="083A049C" w14:textId="77777777" w:rsidR="009215D4" w:rsidRDefault="00182397">
      <w:pPr>
        <w:pStyle w:val="Heading5"/>
        <w:tabs>
          <w:tab w:val="clear" w:pos="1530"/>
          <w:tab w:val="left" w:pos="1440"/>
        </w:tabs>
        <w:ind w:left="1440" w:hanging="288"/>
      </w:pPr>
      <w:r>
        <w:t>Proponents: Let the Nations Be Glad (John Piper)</w:t>
      </w:r>
    </w:p>
    <w:p w14:paraId="34CF8DFE" w14:textId="77777777" w:rsidR="009215D4" w:rsidRDefault="00182397">
      <w:pPr>
        <w:pStyle w:val="Heading5"/>
        <w:tabs>
          <w:tab w:val="clear" w:pos="1530"/>
          <w:tab w:val="left" w:pos="1440"/>
        </w:tabs>
        <w:ind w:left="1440" w:hanging="288"/>
      </w:pPr>
      <w:r>
        <w:t>Statement: God’s purpose is to provide worshippers from every nation (Rev. 5:9; 7:9).  This view combines the glory of God and the red</w:t>
      </w:r>
      <w:r>
        <w:t>emption perspectives.</w:t>
      </w:r>
    </w:p>
    <w:p w14:paraId="19872164" w14:textId="77777777" w:rsidR="009215D4" w:rsidRDefault="00182397">
      <w:pPr>
        <w:pStyle w:val="Heading5"/>
        <w:tabs>
          <w:tab w:val="clear" w:pos="1530"/>
          <w:tab w:val="left" w:pos="1440"/>
        </w:tabs>
        <w:ind w:left="1440" w:hanging="288"/>
      </w:pPr>
      <w:r>
        <w:t>Critique: Revelation 5:9; 7:9 teaches that God will save people from every nation to worship him.  However, while this takes place in heaven, these texts are in a Tribulation context.  More accurate is Revelation 22:5 because it takes</w:t>
      </w:r>
      <w:r>
        <w:t xml:space="preserve"> place in the eternal state.</w:t>
      </w:r>
    </w:p>
    <w:p w14:paraId="7018C42E" w14:textId="77777777" w:rsidR="009215D4" w:rsidRDefault="00182397">
      <w:pPr>
        <w:pStyle w:val="Heading4"/>
        <w:ind w:left="1170"/>
      </w:pPr>
      <w:r>
        <w:t>Promise Theme (Blessing or Covenant)</w:t>
      </w:r>
      <w:bookmarkEnd w:id="42"/>
    </w:p>
    <w:p w14:paraId="012B042A" w14:textId="77777777" w:rsidR="009215D4" w:rsidRDefault="00182397">
      <w:pPr>
        <w:pStyle w:val="Heading5"/>
        <w:tabs>
          <w:tab w:val="clear" w:pos="1530"/>
          <w:tab w:val="left" w:pos="1440"/>
        </w:tabs>
        <w:ind w:left="1440" w:hanging="288"/>
      </w:pPr>
      <w:bookmarkStart w:id="43" w:name="_Toc393735738"/>
      <w:r>
        <w:t>Proponents: Walter C. Kaiser, Toward an Old Testament Theology (Grand Rapids: Zondervan, 1978), 33 and Toward an Exegetical Theology: Biblical Exegesis for Preaching and Teaching (Grand Rapi</w:t>
      </w:r>
      <w:r>
        <w:t>ds: Baker, 1981), 139; Walther Eichrodt, Theology of the Old Testament, 2 vols., trans. J. A. Baker (Philadelphia: Westminster, 1961)</w:t>
      </w:r>
      <w:bookmarkEnd w:id="43"/>
      <w:r>
        <w:t>; Paul N. Benware, Survey of the OT (rev. ed., Chicago: Moody, 1993), 14, 18, 35).</w:t>
      </w:r>
    </w:p>
    <w:p w14:paraId="6A4B5EA7" w14:textId="77777777" w:rsidR="009215D4" w:rsidRDefault="00182397">
      <w:pPr>
        <w:pStyle w:val="Heading5"/>
        <w:tabs>
          <w:tab w:val="clear" w:pos="1530"/>
          <w:tab w:val="left" w:pos="1440"/>
        </w:tabs>
        <w:ind w:left="1440" w:hanging="288"/>
      </w:pPr>
      <w:bookmarkStart w:id="44" w:name="_Toc393735739"/>
      <w:r>
        <w:t>Statement: “Such a textually derived cen</w:t>
      </w:r>
      <w:r>
        <w:t>ter, what the NT eventually was to call the “promise” (epangelia), was known in the OT under a constellation of terms.  The earliest such expression was ‘blessing.’  It was God’s first gift to the fish, fowl (Gen. 1:22), and then to mankind (v. 28).  For m</w:t>
      </w:r>
      <w:r>
        <w:t>en, it involved more than the divine gift of proliferation and ‘dominion-having.’  The same word also marked the immediacy whereby all the</w:t>
      </w:r>
      <w:bookmarkEnd w:id="44"/>
      <w:r>
        <w:t xml:space="preserve"> </w:t>
      </w:r>
      <w:bookmarkStart w:id="45" w:name="_Toc393735740"/>
      <w:r>
        <w:t>nations of the earth could prosper spiritually through the mediatorship of Abraham and his seed… But there were other</w:t>
      </w:r>
      <w:r>
        <w:t xml:space="preserve"> terms.  McCurley counted over thirty examples where the verb dibber (usually translated ‘to speak’) meant ‘to promise’” (Kaiser, 33).</w:t>
      </w:r>
      <w:bookmarkEnd w:id="45"/>
    </w:p>
    <w:p w14:paraId="687B0AA1" w14:textId="77777777" w:rsidR="009215D4" w:rsidRDefault="00182397">
      <w:pPr>
        <w:pStyle w:val="Heading5"/>
        <w:tabs>
          <w:tab w:val="clear" w:pos="1530"/>
          <w:tab w:val="left" w:pos="1440"/>
        </w:tabs>
        <w:ind w:left="1440" w:hanging="288"/>
      </w:pPr>
      <w:bookmarkStart w:id="46" w:name="_Toc393735741"/>
      <w:r>
        <w:lastRenderedPageBreak/>
        <w:t>Texts: Gen. 12:1-3 (Abraham); 2 Sam. 7:11-16 (David); cf. Gen. 3:15; 9:25-27</w:t>
      </w:r>
      <w:bookmarkEnd w:id="46"/>
    </w:p>
    <w:p w14:paraId="53539F40" w14:textId="77777777" w:rsidR="009215D4" w:rsidRDefault="00182397">
      <w:pPr>
        <w:pStyle w:val="Heading5"/>
        <w:tabs>
          <w:tab w:val="clear" w:pos="1530"/>
          <w:tab w:val="left" w:pos="1440"/>
        </w:tabs>
        <w:ind w:left="1440" w:hanging="288"/>
      </w:pPr>
      <w:bookmarkStart w:id="47" w:name="_Toc393735742"/>
      <w:r>
        <w:t xml:space="preserve">Critique: This is good but it does not take </w:t>
      </w:r>
      <w:r>
        <w:t>into account Genesis 1—11.  For support, Kaiser cites Genesis 1:22, 28 but these verses give commands rather than a promise.  The promise theme is, however, very prominent throughout the OT in the progressive establishment of various unconditional covenant</w:t>
      </w:r>
      <w:r>
        <w:t>s by God</w:t>
      </w:r>
      <w:bookmarkEnd w:id="47"/>
      <w:r>
        <w:t>.</w:t>
      </w:r>
    </w:p>
    <w:p w14:paraId="4A112F25" w14:textId="77777777" w:rsidR="009215D4" w:rsidRDefault="00182397">
      <w:pPr>
        <w:pStyle w:val="Heading4"/>
        <w:ind w:left="1170"/>
      </w:pPr>
      <w:bookmarkStart w:id="48" w:name="_Toc393735743"/>
      <w:r>
        <w:t>No Overall Theme or Center</w:t>
      </w:r>
      <w:bookmarkEnd w:id="48"/>
    </w:p>
    <w:p w14:paraId="104A7091" w14:textId="77777777" w:rsidR="009215D4" w:rsidRDefault="00182397">
      <w:pPr>
        <w:pStyle w:val="Heading5"/>
        <w:tabs>
          <w:tab w:val="clear" w:pos="1530"/>
          <w:tab w:val="left" w:pos="1440"/>
        </w:tabs>
        <w:ind w:left="1440" w:hanging="288"/>
      </w:pPr>
      <w:bookmarkStart w:id="49" w:name="_Toc393735744"/>
      <w:r>
        <w:t>Proponents: The earlier Gerhard von Rad, Old Testament Theology (German ed.), 2:376; Gerhard Wright, Interpreter’s One Volume Commentary on the Bible, 983; Hasel, 123 (but see “Redemption” and “God” views above).</w:t>
      </w:r>
      <w:bookmarkEnd w:id="49"/>
    </w:p>
    <w:p w14:paraId="12CD2127" w14:textId="77777777" w:rsidR="009215D4" w:rsidRDefault="00182397">
      <w:pPr>
        <w:pStyle w:val="Heading5"/>
        <w:tabs>
          <w:tab w:val="clear" w:pos="1530"/>
          <w:tab w:val="left" w:pos="1440"/>
        </w:tabs>
        <w:ind w:left="1440" w:hanging="288"/>
      </w:pPr>
      <w:bookmarkStart w:id="50" w:name="_Toc393735745"/>
      <w:r>
        <w:t>Statem</w:t>
      </w:r>
      <w:r>
        <w:t xml:space="preserve">ent: There are many themes in Scripture but no single theme can be said to be the dominant one.  “One needs to be on guard that one does not yield to the temptation to make a single concept or a certain formula into an abstract divining-rod with which all </w:t>
      </w:r>
      <w:r>
        <w:t>OT expressions and testimonies are combined into a unified system” (Hasel, 123).  Von Rad notes, “On the basis of the Old Testament itself, it is truly difficult to answer the question of the unity of that Testament, for it has no focal point as is found i</w:t>
      </w:r>
      <w:r>
        <w:t>n the New Testament” (Die Mitte des AT, 49).</w:t>
      </w:r>
      <w:bookmarkEnd w:id="50"/>
    </w:p>
    <w:p w14:paraId="627D8AAA" w14:textId="77777777" w:rsidR="009215D4" w:rsidRDefault="00182397">
      <w:pPr>
        <w:pStyle w:val="Heading5"/>
        <w:tabs>
          <w:tab w:val="clear" w:pos="1530"/>
          <w:tab w:val="left" w:pos="1440"/>
        </w:tabs>
        <w:ind w:left="1440" w:hanging="288"/>
      </w:pPr>
      <w:bookmarkStart w:id="51" w:name="_Toc393735746"/>
      <w:r>
        <w:t xml:space="preserve">Critique: This theory assumes that because we don’t see an overall purpose in the OT, it must not be there.  It faults the text rather than our inability to understand.  Instead, we should assume that God knows </w:t>
      </w:r>
      <w:r>
        <w:t>what He is saying but we need to dig deeper to discern it.</w:t>
      </w:r>
      <w:bookmarkEnd w:id="51"/>
    </w:p>
    <w:p w14:paraId="053D9020" w14:textId="77777777" w:rsidR="009215D4" w:rsidRDefault="00182397">
      <w:pPr>
        <w:pStyle w:val="Heading4"/>
        <w:ind w:left="1170"/>
      </w:pPr>
      <w:bookmarkStart w:id="52" w:name="_Toc393735747"/>
      <w:r>
        <w:t>Kingdom Theme (Rule of God)</w:t>
      </w:r>
      <w:bookmarkEnd w:id="52"/>
    </w:p>
    <w:p w14:paraId="25CED279" w14:textId="77777777" w:rsidR="009215D4" w:rsidRDefault="00182397">
      <w:pPr>
        <w:pStyle w:val="Heading5"/>
        <w:tabs>
          <w:tab w:val="clear" w:pos="1530"/>
          <w:tab w:val="left" w:pos="1440"/>
        </w:tabs>
        <w:ind w:left="1440" w:hanging="288"/>
      </w:pPr>
      <w:bookmarkStart w:id="53" w:name="_Toc393735748"/>
      <w:r>
        <w:t>Proponents: Kenneth L. Barker, “The Scope and Center of Old and New Testament Theology and Hope,” in Dispensationalism, Israel and the Church, eds. Craig A. Blaising and</w:t>
      </w:r>
      <w:r>
        <w:t xml:space="preserve"> Darrell L. Bock, 305; Eugene H. Merrill, Kingdom of Priests: A History of Old Testament Israel (Grand Rapids: Baker, 1987); J. Dwight Pentecost, Thy Kingdom Come (Wheaton: SP Pub., 1990), 9; Roy B. Zuck, ed., A Biblical Theology of the Old Testament (Chic</w:t>
      </w:r>
      <w:r>
        <w:t>ago: Moody, 1991), ix; Klein, EvTh 30 (1970): 642-70; H. Schultz, OT Theology (Edinburgh, 1892), 1:56.</w:t>
      </w:r>
      <w:bookmarkEnd w:id="53"/>
      <w:r>
        <w:t xml:space="preserve">  </w:t>
      </w:r>
    </w:p>
    <w:p w14:paraId="0A6D444D" w14:textId="77777777" w:rsidR="009215D4" w:rsidRDefault="00182397">
      <w:pPr>
        <w:pStyle w:val="Heading5"/>
        <w:tabs>
          <w:tab w:val="clear" w:pos="1530"/>
          <w:tab w:val="left" w:pos="1440"/>
        </w:tabs>
        <w:ind w:left="1440" w:hanging="288"/>
      </w:pPr>
      <w:bookmarkStart w:id="54" w:name="_Toc393735749"/>
      <w:r>
        <w:t>Others advocate a modified kingdom theme.  Seebass (1965) says the theme is the rule of God; Georg Fohrer, ThZ 24 (1965), 161 advocates “the rule of Go</w:t>
      </w:r>
      <w:r>
        <w:t>d and the communion between God and man”; and R. Schnackenburg, NT Theology Today (New York, 1965) says the key biblical theme is a dual kingdom-covenant idea.</w:t>
      </w:r>
      <w:bookmarkEnd w:id="54"/>
      <w:r>
        <w:t xml:space="preserve">  I agree with Schnackenburg in this dual kingdom-covenant theme as the central focus of the OT.</w:t>
      </w:r>
    </w:p>
    <w:p w14:paraId="1CE1F75F" w14:textId="77777777" w:rsidR="009215D4" w:rsidRDefault="00182397">
      <w:pPr>
        <w:pStyle w:val="Heading5"/>
        <w:tabs>
          <w:tab w:val="clear" w:pos="1530"/>
          <w:tab w:val="left" w:pos="1440"/>
        </w:tabs>
        <w:ind w:left="1440" w:hanging="288"/>
      </w:pPr>
      <w:bookmarkStart w:id="55" w:name="_Toc393735750"/>
      <w:r>
        <w:t>Statement: “I am in essential agreement with the authors’ stated center of biblical theology—basically the kingdom principle of Genesis 1:26-28.  Most statements of a theological center are too limited (e.g., promise or covenant), too broad (God), or too m</w:t>
      </w:r>
      <w:r>
        <w:t>an-centered (e.g., redemption or salvation-history).  It seems clear that, although there are several great theological themes in Scripture, the central focus of biblical theology is the rule of God, the kingdom of God, or the interlocking concepts of king</w:t>
      </w:r>
      <w:r>
        <w:t>dom and covenant (but not covenant alone).  This theocratic kingdom is realized and consummated primarily through the mediatorial work of God’s (and David’s) messianic Son.  Significantly, Ephesians 1:9-10 appears to indicate that God’s ultimate purpose in</w:t>
      </w:r>
      <w:r>
        <w:t xml:space="preserve"> creation was to establish His Son—the ‘Christ’—as the supreme Ruler of the universe” (Kenneth L. Barker in Zuck, ed., ix).</w:t>
      </w:r>
      <w:bookmarkEnd w:id="55"/>
    </w:p>
    <w:p w14:paraId="23DBB03C" w14:textId="77777777" w:rsidR="009215D4" w:rsidRDefault="00182397">
      <w:pPr>
        <w:pStyle w:val="Heading5"/>
        <w:tabs>
          <w:tab w:val="clear" w:pos="1530"/>
          <w:tab w:val="left" w:pos="1440"/>
        </w:tabs>
        <w:ind w:left="1440" w:hanging="288"/>
      </w:pPr>
      <w:r>
        <w:lastRenderedPageBreak/>
        <w:t>This is similar to the sovereignty view [see “(c)” above], yet more complete in that it shows how God delegates limited sovereignty/</w:t>
      </w:r>
      <w:r>
        <w:t>rule to man in the various ages until ultimate sovereignty is given to His Son (Ps. 2).</w:t>
      </w:r>
    </w:p>
    <w:p w14:paraId="3E04B488" w14:textId="77777777" w:rsidR="009215D4" w:rsidRDefault="00182397">
      <w:pPr>
        <w:pStyle w:val="Heading5"/>
        <w:tabs>
          <w:tab w:val="clear" w:pos="1530"/>
          <w:tab w:val="left" w:pos="1440"/>
        </w:tabs>
        <w:ind w:left="1440" w:hanging="288"/>
      </w:pPr>
      <w:bookmarkStart w:id="56" w:name="_Toc393735751"/>
      <w:r>
        <w:t>Key Texts: Gen. 1:26-28; 12:1-3; Exod. 19:5-6; Eph. 1:9-10</w:t>
      </w:r>
      <w:bookmarkEnd w:id="56"/>
    </w:p>
    <w:p w14:paraId="558E8ADD" w14:textId="77777777" w:rsidR="009215D4" w:rsidRDefault="00182397">
      <w:pPr>
        <w:ind w:left="1080" w:right="-385" w:hanging="360"/>
        <w:rPr>
          <w:spacing w:val="-8"/>
        </w:rPr>
      </w:pPr>
    </w:p>
    <w:tbl>
      <w:tblPr>
        <w:tblW w:w="0" w:type="auto"/>
        <w:tblInd w:w="840" w:type="dxa"/>
        <w:tblLayout w:type="fixed"/>
        <w:tblCellMar>
          <w:left w:w="80" w:type="dxa"/>
          <w:right w:w="80" w:type="dxa"/>
        </w:tblCellMar>
        <w:tblLook w:val="0000" w:firstRow="0" w:lastRow="0" w:firstColumn="0" w:lastColumn="0" w:noHBand="0" w:noVBand="0"/>
      </w:tblPr>
      <w:tblGrid>
        <w:gridCol w:w="1620"/>
        <w:gridCol w:w="1720"/>
        <w:gridCol w:w="1580"/>
        <w:gridCol w:w="1740"/>
        <w:gridCol w:w="1860"/>
      </w:tblGrid>
      <w:tr w:rsidR="009215D4" w14:paraId="2E4CEA0A" w14:textId="77777777">
        <w:tblPrEx>
          <w:tblCellMar>
            <w:top w:w="0" w:type="dxa"/>
            <w:bottom w:w="0" w:type="dxa"/>
          </w:tblCellMar>
        </w:tblPrEx>
        <w:trPr>
          <w:cantSplit/>
        </w:trPr>
        <w:tc>
          <w:tcPr>
            <w:tcW w:w="1620" w:type="dxa"/>
            <w:tcBorders>
              <w:top w:val="single" w:sz="12" w:space="0" w:color="auto"/>
              <w:left w:val="single" w:sz="12" w:space="0" w:color="auto"/>
              <w:bottom w:val="single" w:sz="12" w:space="0" w:color="auto"/>
              <w:right w:val="single" w:sz="12" w:space="0" w:color="auto"/>
            </w:tcBorders>
            <w:shd w:val="solid" w:color="auto" w:fill="auto"/>
          </w:tcPr>
          <w:p w14:paraId="587228BC" w14:textId="77777777" w:rsidR="009215D4" w:rsidRDefault="00182397">
            <w:pPr>
              <w:ind w:right="-40"/>
              <w:jc w:val="left"/>
              <w:rPr>
                <w:b/>
                <w:color w:val="FFFFFF"/>
                <w:spacing w:val="-8"/>
                <w:sz w:val="18"/>
              </w:rPr>
            </w:pPr>
          </w:p>
          <w:p w14:paraId="2E919614" w14:textId="77777777" w:rsidR="009215D4" w:rsidRDefault="00182397">
            <w:pPr>
              <w:ind w:right="-40"/>
              <w:jc w:val="left"/>
              <w:rPr>
                <w:b/>
                <w:color w:val="FFFFFF"/>
                <w:spacing w:val="-8"/>
                <w:sz w:val="18"/>
              </w:rPr>
            </w:pPr>
          </w:p>
          <w:p w14:paraId="223758AE" w14:textId="77777777" w:rsidR="009215D4" w:rsidRDefault="00182397">
            <w:pPr>
              <w:ind w:right="-40"/>
              <w:jc w:val="left"/>
              <w:rPr>
                <w:b/>
                <w:color w:val="FFFFFF"/>
                <w:spacing w:val="-8"/>
                <w:sz w:val="18"/>
              </w:rPr>
            </w:pPr>
          </w:p>
        </w:tc>
        <w:tc>
          <w:tcPr>
            <w:tcW w:w="1720" w:type="dxa"/>
            <w:tcBorders>
              <w:top w:val="single" w:sz="12" w:space="0" w:color="auto"/>
              <w:left w:val="nil"/>
              <w:bottom w:val="single" w:sz="12" w:space="0" w:color="auto"/>
              <w:right w:val="single" w:sz="12" w:space="0" w:color="auto"/>
            </w:tcBorders>
            <w:shd w:val="solid" w:color="auto" w:fill="auto"/>
          </w:tcPr>
          <w:p w14:paraId="4051D5C4" w14:textId="77777777" w:rsidR="009215D4" w:rsidRDefault="00182397">
            <w:pPr>
              <w:spacing w:before="240"/>
              <w:ind w:right="-40"/>
              <w:jc w:val="left"/>
              <w:rPr>
                <w:b/>
                <w:color w:val="FFFFFF"/>
                <w:spacing w:val="-8"/>
              </w:rPr>
            </w:pPr>
            <w:bookmarkStart w:id="57" w:name="_Toc393735752"/>
            <w:r>
              <w:rPr>
                <w:b/>
                <w:color w:val="FFFFFF"/>
                <w:spacing w:val="-8"/>
              </w:rPr>
              <w:t>Gen. 1:26-28</w:t>
            </w:r>
            <w:bookmarkEnd w:id="57"/>
          </w:p>
        </w:tc>
        <w:tc>
          <w:tcPr>
            <w:tcW w:w="1580" w:type="dxa"/>
            <w:tcBorders>
              <w:top w:val="single" w:sz="12" w:space="0" w:color="auto"/>
              <w:left w:val="single" w:sz="12" w:space="0" w:color="auto"/>
              <w:bottom w:val="single" w:sz="12" w:space="0" w:color="auto"/>
              <w:right w:val="single" w:sz="12" w:space="0" w:color="auto"/>
            </w:tcBorders>
            <w:shd w:val="solid" w:color="auto" w:fill="auto"/>
          </w:tcPr>
          <w:p w14:paraId="1E828FC8" w14:textId="77777777" w:rsidR="009215D4" w:rsidRDefault="00182397">
            <w:pPr>
              <w:spacing w:before="240"/>
              <w:ind w:right="-40"/>
              <w:jc w:val="left"/>
              <w:rPr>
                <w:b/>
                <w:color w:val="FFFFFF"/>
                <w:spacing w:val="-8"/>
              </w:rPr>
            </w:pPr>
            <w:bookmarkStart w:id="58" w:name="_Toc393735753"/>
            <w:r>
              <w:rPr>
                <w:b/>
                <w:color w:val="FFFFFF"/>
                <w:spacing w:val="-8"/>
              </w:rPr>
              <w:t>Gen. 12:1-3</w:t>
            </w:r>
            <w:bookmarkEnd w:id="58"/>
          </w:p>
        </w:tc>
        <w:tc>
          <w:tcPr>
            <w:tcW w:w="1740" w:type="dxa"/>
            <w:tcBorders>
              <w:top w:val="single" w:sz="12" w:space="0" w:color="auto"/>
              <w:left w:val="single" w:sz="12" w:space="0" w:color="auto"/>
              <w:bottom w:val="single" w:sz="12" w:space="0" w:color="auto"/>
              <w:right w:val="single" w:sz="12" w:space="0" w:color="auto"/>
            </w:tcBorders>
            <w:shd w:val="solid" w:color="auto" w:fill="auto"/>
          </w:tcPr>
          <w:p w14:paraId="11D29B64" w14:textId="77777777" w:rsidR="009215D4" w:rsidRDefault="00182397">
            <w:pPr>
              <w:spacing w:before="240"/>
              <w:ind w:right="-40"/>
              <w:jc w:val="left"/>
              <w:rPr>
                <w:b/>
                <w:color w:val="FFFFFF"/>
                <w:spacing w:val="-8"/>
              </w:rPr>
            </w:pPr>
            <w:bookmarkStart w:id="59" w:name="_Toc393735754"/>
            <w:r>
              <w:rPr>
                <w:b/>
                <w:color w:val="FFFFFF"/>
                <w:spacing w:val="-8"/>
              </w:rPr>
              <w:t>Exod. 19:5-6</w:t>
            </w:r>
            <w:bookmarkEnd w:id="59"/>
          </w:p>
        </w:tc>
        <w:tc>
          <w:tcPr>
            <w:tcW w:w="1860" w:type="dxa"/>
            <w:tcBorders>
              <w:top w:val="single" w:sz="12" w:space="0" w:color="auto"/>
              <w:left w:val="single" w:sz="12" w:space="0" w:color="auto"/>
              <w:bottom w:val="single" w:sz="12" w:space="0" w:color="auto"/>
              <w:right w:val="single" w:sz="12" w:space="0" w:color="auto"/>
            </w:tcBorders>
            <w:shd w:val="solid" w:color="auto" w:fill="auto"/>
          </w:tcPr>
          <w:p w14:paraId="579FF37D" w14:textId="77777777" w:rsidR="009215D4" w:rsidRDefault="00182397">
            <w:pPr>
              <w:spacing w:before="240"/>
              <w:ind w:right="-40"/>
              <w:jc w:val="left"/>
              <w:rPr>
                <w:b/>
                <w:color w:val="FFFFFF"/>
                <w:spacing w:val="-8"/>
              </w:rPr>
            </w:pPr>
            <w:bookmarkStart w:id="60" w:name="_Toc393735755"/>
            <w:r>
              <w:rPr>
                <w:b/>
                <w:color w:val="FFFFFF"/>
                <w:spacing w:val="-8"/>
              </w:rPr>
              <w:t>Eph. 1:9-10</w:t>
            </w:r>
            <w:bookmarkEnd w:id="60"/>
          </w:p>
        </w:tc>
      </w:tr>
      <w:tr w:rsidR="009215D4" w14:paraId="453C9159" w14:textId="77777777">
        <w:tblPrEx>
          <w:tblCellMar>
            <w:top w:w="0" w:type="dxa"/>
            <w:bottom w:w="0" w:type="dxa"/>
          </w:tblCellMar>
        </w:tblPrEx>
        <w:trPr>
          <w:cantSplit/>
        </w:trPr>
        <w:tc>
          <w:tcPr>
            <w:tcW w:w="1620" w:type="dxa"/>
            <w:tcBorders>
              <w:top w:val="single" w:sz="12" w:space="0" w:color="auto"/>
              <w:left w:val="single" w:sz="12" w:space="0" w:color="auto"/>
              <w:bottom w:val="dotted" w:sz="6" w:space="0" w:color="auto"/>
              <w:right w:val="single" w:sz="12" w:space="0" w:color="auto"/>
            </w:tcBorders>
            <w:shd w:val="pct20" w:color="auto" w:fill="auto"/>
          </w:tcPr>
          <w:p w14:paraId="57BB3D20" w14:textId="77777777" w:rsidR="009215D4" w:rsidRDefault="00182397">
            <w:pPr>
              <w:ind w:right="-40"/>
              <w:jc w:val="left"/>
              <w:rPr>
                <w:b/>
                <w:spacing w:val="-8"/>
                <w:sz w:val="18"/>
              </w:rPr>
            </w:pPr>
          </w:p>
          <w:p w14:paraId="4524D701" w14:textId="77777777" w:rsidR="009215D4" w:rsidRDefault="00182397">
            <w:pPr>
              <w:ind w:right="-40"/>
              <w:jc w:val="left"/>
              <w:rPr>
                <w:b/>
                <w:spacing w:val="-8"/>
              </w:rPr>
            </w:pPr>
            <w:bookmarkStart w:id="61" w:name="_Toc393735756"/>
            <w:r>
              <w:rPr>
                <w:b/>
                <w:spacing w:val="-8"/>
              </w:rPr>
              <w:t>Event</w:t>
            </w:r>
            <w:bookmarkEnd w:id="61"/>
          </w:p>
        </w:tc>
        <w:tc>
          <w:tcPr>
            <w:tcW w:w="1720" w:type="dxa"/>
            <w:tcBorders>
              <w:left w:val="nil"/>
              <w:bottom w:val="dotted" w:sz="6" w:space="0" w:color="auto"/>
              <w:right w:val="dotted" w:sz="6" w:space="0" w:color="auto"/>
            </w:tcBorders>
          </w:tcPr>
          <w:p w14:paraId="31592E29" w14:textId="77777777" w:rsidR="009215D4" w:rsidRDefault="00182397">
            <w:pPr>
              <w:ind w:right="-40"/>
              <w:jc w:val="left"/>
              <w:rPr>
                <w:spacing w:val="-8"/>
              </w:rPr>
            </w:pPr>
          </w:p>
          <w:p w14:paraId="454CAAD8" w14:textId="77777777" w:rsidR="009215D4" w:rsidRDefault="00182397">
            <w:pPr>
              <w:ind w:right="-40"/>
              <w:jc w:val="left"/>
              <w:rPr>
                <w:spacing w:val="-8"/>
              </w:rPr>
            </w:pPr>
            <w:bookmarkStart w:id="62" w:name="_Toc393735757"/>
            <w:r>
              <w:rPr>
                <w:spacing w:val="-8"/>
              </w:rPr>
              <w:t>Creation Mandate</w:t>
            </w:r>
            <w:bookmarkEnd w:id="62"/>
          </w:p>
        </w:tc>
        <w:tc>
          <w:tcPr>
            <w:tcW w:w="1580" w:type="dxa"/>
            <w:tcBorders>
              <w:left w:val="dotted" w:sz="6" w:space="0" w:color="auto"/>
              <w:bottom w:val="dotted" w:sz="6" w:space="0" w:color="auto"/>
              <w:right w:val="dotted" w:sz="6" w:space="0" w:color="auto"/>
            </w:tcBorders>
          </w:tcPr>
          <w:p w14:paraId="2942F30B" w14:textId="77777777" w:rsidR="009215D4" w:rsidRDefault="00182397">
            <w:pPr>
              <w:ind w:right="-40"/>
              <w:jc w:val="left"/>
              <w:rPr>
                <w:spacing w:val="-8"/>
              </w:rPr>
            </w:pPr>
          </w:p>
          <w:p w14:paraId="0872A6EB" w14:textId="77777777" w:rsidR="009215D4" w:rsidRDefault="00182397">
            <w:pPr>
              <w:ind w:right="-40"/>
              <w:jc w:val="left"/>
              <w:rPr>
                <w:spacing w:val="-8"/>
              </w:rPr>
            </w:pPr>
            <w:bookmarkStart w:id="63" w:name="_Toc393735758"/>
            <w:r>
              <w:rPr>
                <w:spacing w:val="-8"/>
              </w:rPr>
              <w:t>Abrahamic Covenant</w:t>
            </w:r>
            <w:bookmarkEnd w:id="63"/>
          </w:p>
        </w:tc>
        <w:tc>
          <w:tcPr>
            <w:tcW w:w="1740" w:type="dxa"/>
            <w:tcBorders>
              <w:left w:val="dotted" w:sz="6" w:space="0" w:color="auto"/>
              <w:bottom w:val="dotted" w:sz="6" w:space="0" w:color="auto"/>
              <w:right w:val="dotted" w:sz="6" w:space="0" w:color="auto"/>
            </w:tcBorders>
          </w:tcPr>
          <w:p w14:paraId="317A4882" w14:textId="77777777" w:rsidR="009215D4" w:rsidRDefault="00182397">
            <w:pPr>
              <w:ind w:right="-40"/>
              <w:jc w:val="left"/>
              <w:rPr>
                <w:spacing w:val="-8"/>
              </w:rPr>
            </w:pPr>
          </w:p>
          <w:p w14:paraId="3B3C737A" w14:textId="77777777" w:rsidR="009215D4" w:rsidRDefault="00182397">
            <w:pPr>
              <w:ind w:right="-40"/>
              <w:jc w:val="left"/>
              <w:rPr>
                <w:spacing w:val="-8"/>
              </w:rPr>
            </w:pPr>
            <w:bookmarkStart w:id="64" w:name="_Toc393735759"/>
            <w:r>
              <w:rPr>
                <w:spacing w:val="-8"/>
              </w:rPr>
              <w:t>Mosaic C</w:t>
            </w:r>
            <w:r>
              <w:rPr>
                <w:spacing w:val="-8"/>
              </w:rPr>
              <w:t>ovenant</w:t>
            </w:r>
            <w:bookmarkEnd w:id="64"/>
          </w:p>
        </w:tc>
        <w:tc>
          <w:tcPr>
            <w:tcW w:w="1860" w:type="dxa"/>
            <w:tcBorders>
              <w:left w:val="dotted" w:sz="6" w:space="0" w:color="auto"/>
              <w:bottom w:val="dotted" w:sz="6" w:space="0" w:color="auto"/>
              <w:right w:val="single" w:sz="12" w:space="0" w:color="auto"/>
            </w:tcBorders>
          </w:tcPr>
          <w:p w14:paraId="1926D767" w14:textId="77777777" w:rsidR="009215D4" w:rsidRDefault="00182397">
            <w:pPr>
              <w:ind w:right="-40"/>
              <w:jc w:val="left"/>
              <w:rPr>
                <w:spacing w:val="-8"/>
              </w:rPr>
            </w:pPr>
          </w:p>
          <w:p w14:paraId="02225A38" w14:textId="77777777" w:rsidR="009215D4" w:rsidRDefault="00182397">
            <w:pPr>
              <w:ind w:right="-40"/>
              <w:jc w:val="left"/>
              <w:rPr>
                <w:spacing w:val="-8"/>
              </w:rPr>
            </w:pPr>
            <w:bookmarkStart w:id="65" w:name="_Toc393735760"/>
            <w:r>
              <w:rPr>
                <w:spacing w:val="-8"/>
              </w:rPr>
              <w:t>Messianic Kingdom Rule</w:t>
            </w:r>
            <w:bookmarkEnd w:id="65"/>
          </w:p>
          <w:p w14:paraId="7AEBDAFA" w14:textId="77777777" w:rsidR="009215D4" w:rsidRDefault="00182397">
            <w:pPr>
              <w:ind w:right="-40"/>
              <w:jc w:val="left"/>
              <w:rPr>
                <w:spacing w:val="-8"/>
              </w:rPr>
            </w:pPr>
          </w:p>
        </w:tc>
      </w:tr>
      <w:tr w:rsidR="009215D4" w14:paraId="52F19A4F" w14:textId="77777777">
        <w:tblPrEx>
          <w:tblCellMar>
            <w:top w:w="0" w:type="dxa"/>
            <w:bottom w:w="0" w:type="dxa"/>
          </w:tblCellMar>
        </w:tblPrEx>
        <w:trPr>
          <w:cantSplit/>
        </w:trPr>
        <w:tc>
          <w:tcPr>
            <w:tcW w:w="1620" w:type="dxa"/>
            <w:tcBorders>
              <w:top w:val="dotted" w:sz="6" w:space="0" w:color="auto"/>
              <w:left w:val="single" w:sz="12" w:space="0" w:color="auto"/>
              <w:bottom w:val="dotted" w:sz="6" w:space="0" w:color="auto"/>
              <w:right w:val="single" w:sz="12" w:space="0" w:color="auto"/>
            </w:tcBorders>
            <w:shd w:val="pct20" w:color="auto" w:fill="auto"/>
          </w:tcPr>
          <w:p w14:paraId="3FA0DCB9" w14:textId="77777777" w:rsidR="009215D4" w:rsidRDefault="00182397">
            <w:pPr>
              <w:ind w:right="-40"/>
              <w:jc w:val="left"/>
              <w:rPr>
                <w:b/>
                <w:spacing w:val="-8"/>
                <w:sz w:val="18"/>
              </w:rPr>
            </w:pPr>
          </w:p>
          <w:p w14:paraId="1940736F" w14:textId="77777777" w:rsidR="009215D4" w:rsidRDefault="00182397">
            <w:pPr>
              <w:ind w:right="-40"/>
              <w:jc w:val="left"/>
              <w:rPr>
                <w:b/>
                <w:spacing w:val="-8"/>
              </w:rPr>
            </w:pPr>
            <w:bookmarkStart w:id="66" w:name="_Toc393735761"/>
            <w:r>
              <w:rPr>
                <w:b/>
                <w:spacing w:val="-8"/>
              </w:rPr>
              <w:t>Mediator or Co-Ruler</w:t>
            </w:r>
            <w:bookmarkEnd w:id="66"/>
            <w:r>
              <w:rPr>
                <w:b/>
                <w:spacing w:val="-8"/>
              </w:rPr>
              <w:t xml:space="preserve"> </w:t>
            </w:r>
          </w:p>
          <w:p w14:paraId="58993513" w14:textId="77777777" w:rsidR="009215D4" w:rsidRDefault="00182397">
            <w:pPr>
              <w:ind w:right="-40"/>
              <w:jc w:val="left"/>
              <w:rPr>
                <w:b/>
                <w:spacing w:val="-8"/>
                <w:sz w:val="18"/>
              </w:rPr>
            </w:pPr>
            <w:bookmarkStart w:id="67" w:name="_Toc393735762"/>
            <w:r>
              <w:rPr>
                <w:b/>
                <w:spacing w:val="-8"/>
              </w:rPr>
              <w:t>with God</w:t>
            </w:r>
            <w:bookmarkEnd w:id="67"/>
          </w:p>
          <w:p w14:paraId="08960C3F" w14:textId="77777777" w:rsidR="009215D4" w:rsidRDefault="00182397">
            <w:pPr>
              <w:ind w:right="-40"/>
              <w:jc w:val="left"/>
              <w:rPr>
                <w:b/>
                <w:spacing w:val="-8"/>
              </w:rPr>
            </w:pPr>
          </w:p>
        </w:tc>
        <w:tc>
          <w:tcPr>
            <w:tcW w:w="1720" w:type="dxa"/>
            <w:tcBorders>
              <w:top w:val="dotted" w:sz="6" w:space="0" w:color="auto"/>
              <w:left w:val="nil"/>
              <w:bottom w:val="dotted" w:sz="6" w:space="0" w:color="auto"/>
              <w:right w:val="dotted" w:sz="6" w:space="0" w:color="auto"/>
            </w:tcBorders>
          </w:tcPr>
          <w:p w14:paraId="7F608767" w14:textId="77777777" w:rsidR="009215D4" w:rsidRDefault="00182397">
            <w:pPr>
              <w:spacing w:before="240"/>
              <w:ind w:right="-40"/>
              <w:jc w:val="left"/>
              <w:rPr>
                <w:spacing w:val="-8"/>
              </w:rPr>
            </w:pPr>
            <w:bookmarkStart w:id="68" w:name="_Toc393735763"/>
            <w:r>
              <w:rPr>
                <w:spacing w:val="-8"/>
              </w:rPr>
              <w:t>Man (Adam)</w:t>
            </w:r>
            <w:bookmarkEnd w:id="68"/>
          </w:p>
        </w:tc>
        <w:tc>
          <w:tcPr>
            <w:tcW w:w="1580" w:type="dxa"/>
            <w:tcBorders>
              <w:top w:val="dotted" w:sz="6" w:space="0" w:color="auto"/>
              <w:left w:val="dotted" w:sz="6" w:space="0" w:color="auto"/>
              <w:bottom w:val="dotted" w:sz="6" w:space="0" w:color="auto"/>
              <w:right w:val="dotted" w:sz="6" w:space="0" w:color="auto"/>
            </w:tcBorders>
          </w:tcPr>
          <w:p w14:paraId="3537754D" w14:textId="77777777" w:rsidR="009215D4" w:rsidRDefault="00182397">
            <w:pPr>
              <w:spacing w:before="240"/>
              <w:ind w:right="-40"/>
              <w:jc w:val="left"/>
              <w:rPr>
                <w:spacing w:val="-8"/>
              </w:rPr>
            </w:pPr>
            <w:bookmarkStart w:id="69" w:name="_Toc393735764"/>
            <w:r>
              <w:rPr>
                <w:spacing w:val="-8"/>
              </w:rPr>
              <w:t>Abraham</w:t>
            </w:r>
            <w:bookmarkEnd w:id="69"/>
          </w:p>
        </w:tc>
        <w:tc>
          <w:tcPr>
            <w:tcW w:w="1740" w:type="dxa"/>
            <w:tcBorders>
              <w:top w:val="dotted" w:sz="6" w:space="0" w:color="auto"/>
              <w:left w:val="dotted" w:sz="6" w:space="0" w:color="auto"/>
              <w:bottom w:val="dotted" w:sz="6" w:space="0" w:color="auto"/>
              <w:right w:val="dotted" w:sz="6" w:space="0" w:color="auto"/>
            </w:tcBorders>
          </w:tcPr>
          <w:p w14:paraId="2B9BE09E" w14:textId="77777777" w:rsidR="009215D4" w:rsidRDefault="00182397">
            <w:pPr>
              <w:spacing w:before="240"/>
              <w:ind w:right="-40"/>
              <w:jc w:val="left"/>
              <w:rPr>
                <w:spacing w:val="-8"/>
              </w:rPr>
            </w:pPr>
            <w:bookmarkStart w:id="70" w:name="_Toc393735765"/>
            <w:r>
              <w:rPr>
                <w:spacing w:val="-8"/>
              </w:rPr>
              <w:t>Israel</w:t>
            </w:r>
            <w:bookmarkEnd w:id="70"/>
          </w:p>
        </w:tc>
        <w:tc>
          <w:tcPr>
            <w:tcW w:w="1860" w:type="dxa"/>
            <w:tcBorders>
              <w:top w:val="dotted" w:sz="6" w:space="0" w:color="auto"/>
              <w:left w:val="dotted" w:sz="6" w:space="0" w:color="auto"/>
              <w:bottom w:val="dotted" w:sz="6" w:space="0" w:color="auto"/>
              <w:right w:val="single" w:sz="12" w:space="0" w:color="auto"/>
            </w:tcBorders>
          </w:tcPr>
          <w:p w14:paraId="1604D87B" w14:textId="77777777" w:rsidR="009215D4" w:rsidRDefault="00182397">
            <w:pPr>
              <w:spacing w:before="240"/>
              <w:ind w:right="-40"/>
              <w:jc w:val="left"/>
              <w:rPr>
                <w:spacing w:val="-8"/>
              </w:rPr>
            </w:pPr>
            <w:bookmarkStart w:id="71" w:name="_Toc393735766"/>
            <w:r>
              <w:rPr>
                <w:spacing w:val="-8"/>
              </w:rPr>
              <w:t>Jesus Christ</w:t>
            </w:r>
            <w:bookmarkEnd w:id="71"/>
          </w:p>
        </w:tc>
      </w:tr>
      <w:tr w:rsidR="009215D4" w14:paraId="3BBBD1EE" w14:textId="77777777">
        <w:tblPrEx>
          <w:tblCellMar>
            <w:top w:w="0" w:type="dxa"/>
            <w:bottom w:w="0" w:type="dxa"/>
          </w:tblCellMar>
        </w:tblPrEx>
        <w:trPr>
          <w:cantSplit/>
        </w:trPr>
        <w:tc>
          <w:tcPr>
            <w:tcW w:w="1620" w:type="dxa"/>
            <w:tcBorders>
              <w:top w:val="dotted" w:sz="6" w:space="0" w:color="auto"/>
              <w:left w:val="single" w:sz="12" w:space="0" w:color="auto"/>
              <w:bottom w:val="dotted" w:sz="6" w:space="0" w:color="auto"/>
              <w:right w:val="single" w:sz="12" w:space="0" w:color="auto"/>
            </w:tcBorders>
            <w:shd w:val="pct20" w:color="auto" w:fill="auto"/>
          </w:tcPr>
          <w:p w14:paraId="19B9A84F" w14:textId="77777777" w:rsidR="009215D4" w:rsidRDefault="00182397">
            <w:pPr>
              <w:ind w:right="-40"/>
              <w:jc w:val="left"/>
              <w:rPr>
                <w:b/>
                <w:spacing w:val="-8"/>
                <w:sz w:val="18"/>
              </w:rPr>
            </w:pPr>
          </w:p>
          <w:p w14:paraId="027AAFDA" w14:textId="77777777" w:rsidR="009215D4" w:rsidRDefault="00182397">
            <w:pPr>
              <w:ind w:right="-40"/>
              <w:jc w:val="left"/>
              <w:rPr>
                <w:b/>
                <w:spacing w:val="-8"/>
              </w:rPr>
            </w:pPr>
            <w:bookmarkStart w:id="72" w:name="_Toc393735767"/>
            <w:r>
              <w:rPr>
                <w:b/>
                <w:spacing w:val="-8"/>
              </w:rPr>
              <w:t>Subordinates</w:t>
            </w:r>
            <w:bookmarkEnd w:id="72"/>
          </w:p>
          <w:p w14:paraId="37B8E6CF" w14:textId="77777777" w:rsidR="009215D4" w:rsidRDefault="00182397">
            <w:pPr>
              <w:ind w:right="-40"/>
              <w:jc w:val="left"/>
              <w:rPr>
                <w:b/>
                <w:spacing w:val="-8"/>
              </w:rPr>
            </w:pPr>
            <w:bookmarkStart w:id="73" w:name="_Toc393735768"/>
            <w:r>
              <w:rPr>
                <w:b/>
                <w:spacing w:val="-8"/>
              </w:rPr>
              <w:t>(what is ruled over)</w:t>
            </w:r>
            <w:bookmarkEnd w:id="73"/>
          </w:p>
          <w:p w14:paraId="4B7B57E9" w14:textId="77777777" w:rsidR="009215D4" w:rsidRDefault="00182397">
            <w:pPr>
              <w:ind w:right="-40"/>
              <w:jc w:val="left"/>
              <w:rPr>
                <w:b/>
                <w:spacing w:val="-8"/>
              </w:rPr>
            </w:pPr>
          </w:p>
        </w:tc>
        <w:tc>
          <w:tcPr>
            <w:tcW w:w="1720" w:type="dxa"/>
            <w:tcBorders>
              <w:top w:val="dotted" w:sz="6" w:space="0" w:color="auto"/>
              <w:left w:val="nil"/>
              <w:bottom w:val="dotted" w:sz="6" w:space="0" w:color="auto"/>
              <w:right w:val="dotted" w:sz="6" w:space="0" w:color="auto"/>
            </w:tcBorders>
          </w:tcPr>
          <w:p w14:paraId="55E865C7" w14:textId="77777777" w:rsidR="009215D4" w:rsidRDefault="00182397">
            <w:pPr>
              <w:spacing w:before="240"/>
              <w:ind w:right="-40"/>
              <w:jc w:val="left"/>
              <w:rPr>
                <w:spacing w:val="-8"/>
              </w:rPr>
            </w:pPr>
            <w:bookmarkStart w:id="74" w:name="_Toc393735769"/>
            <w:r>
              <w:rPr>
                <w:spacing w:val="-8"/>
              </w:rPr>
              <w:t>All creation except people (animals &amp; all nature)</w:t>
            </w:r>
            <w:bookmarkEnd w:id="74"/>
          </w:p>
        </w:tc>
        <w:tc>
          <w:tcPr>
            <w:tcW w:w="1580" w:type="dxa"/>
            <w:tcBorders>
              <w:top w:val="dotted" w:sz="6" w:space="0" w:color="auto"/>
              <w:left w:val="dotted" w:sz="6" w:space="0" w:color="auto"/>
              <w:bottom w:val="dotted" w:sz="6" w:space="0" w:color="auto"/>
              <w:right w:val="dotted" w:sz="6" w:space="0" w:color="auto"/>
            </w:tcBorders>
          </w:tcPr>
          <w:p w14:paraId="4F955EDB" w14:textId="77777777" w:rsidR="009215D4" w:rsidRDefault="00182397">
            <w:pPr>
              <w:spacing w:before="240"/>
              <w:ind w:right="-40"/>
              <w:jc w:val="left"/>
              <w:rPr>
                <w:spacing w:val="-8"/>
              </w:rPr>
            </w:pPr>
            <w:bookmarkStart w:id="75" w:name="_Toc393735770"/>
            <w:r>
              <w:rPr>
                <w:spacing w:val="-8"/>
              </w:rPr>
              <w:t>All peoples</w:t>
            </w:r>
            <w:bookmarkEnd w:id="75"/>
          </w:p>
        </w:tc>
        <w:tc>
          <w:tcPr>
            <w:tcW w:w="1740" w:type="dxa"/>
            <w:tcBorders>
              <w:top w:val="dotted" w:sz="6" w:space="0" w:color="auto"/>
              <w:left w:val="dotted" w:sz="6" w:space="0" w:color="auto"/>
              <w:bottom w:val="dotted" w:sz="6" w:space="0" w:color="auto"/>
              <w:right w:val="dotted" w:sz="6" w:space="0" w:color="auto"/>
            </w:tcBorders>
          </w:tcPr>
          <w:p w14:paraId="3064D00D" w14:textId="77777777" w:rsidR="009215D4" w:rsidRDefault="00182397">
            <w:pPr>
              <w:spacing w:before="240"/>
              <w:ind w:right="-40"/>
              <w:jc w:val="left"/>
              <w:rPr>
                <w:spacing w:val="-8"/>
              </w:rPr>
            </w:pPr>
            <w:bookmarkStart w:id="76" w:name="_Toc393735771"/>
            <w:r>
              <w:rPr>
                <w:spacing w:val="-8"/>
              </w:rPr>
              <w:t>All peoples</w:t>
            </w:r>
            <w:bookmarkEnd w:id="76"/>
          </w:p>
        </w:tc>
        <w:tc>
          <w:tcPr>
            <w:tcW w:w="1860" w:type="dxa"/>
            <w:tcBorders>
              <w:top w:val="dotted" w:sz="6" w:space="0" w:color="auto"/>
              <w:left w:val="dotted" w:sz="6" w:space="0" w:color="auto"/>
              <w:bottom w:val="dotted" w:sz="6" w:space="0" w:color="auto"/>
              <w:right w:val="single" w:sz="12" w:space="0" w:color="auto"/>
            </w:tcBorders>
          </w:tcPr>
          <w:p w14:paraId="268E4A0E" w14:textId="77777777" w:rsidR="009215D4" w:rsidRDefault="00182397">
            <w:pPr>
              <w:spacing w:before="240"/>
              <w:ind w:right="-40"/>
              <w:jc w:val="left"/>
              <w:rPr>
                <w:spacing w:val="-8"/>
              </w:rPr>
            </w:pPr>
            <w:bookmarkStart w:id="77" w:name="_Toc393735772"/>
            <w:r>
              <w:rPr>
                <w:spacing w:val="-8"/>
              </w:rPr>
              <w:t>All creation (people, animals &amp; all nat</w:t>
            </w:r>
            <w:r>
              <w:rPr>
                <w:spacing w:val="-8"/>
              </w:rPr>
              <w:t>ure)</w:t>
            </w:r>
            <w:bookmarkEnd w:id="77"/>
          </w:p>
        </w:tc>
      </w:tr>
      <w:tr w:rsidR="009215D4" w14:paraId="61D91161" w14:textId="77777777">
        <w:tblPrEx>
          <w:tblCellMar>
            <w:top w:w="0" w:type="dxa"/>
            <w:bottom w:w="0" w:type="dxa"/>
          </w:tblCellMar>
        </w:tblPrEx>
        <w:trPr>
          <w:cantSplit/>
        </w:trPr>
        <w:tc>
          <w:tcPr>
            <w:tcW w:w="1620" w:type="dxa"/>
            <w:tcBorders>
              <w:top w:val="dotted" w:sz="6" w:space="0" w:color="auto"/>
              <w:left w:val="single" w:sz="12" w:space="0" w:color="auto"/>
              <w:bottom w:val="single" w:sz="12" w:space="0" w:color="auto"/>
              <w:right w:val="single" w:sz="12" w:space="0" w:color="auto"/>
            </w:tcBorders>
            <w:shd w:val="pct20" w:color="auto" w:fill="auto"/>
          </w:tcPr>
          <w:p w14:paraId="2F715EF2" w14:textId="77777777" w:rsidR="009215D4" w:rsidRDefault="00182397">
            <w:pPr>
              <w:spacing w:before="240"/>
              <w:ind w:right="-40"/>
              <w:jc w:val="left"/>
              <w:rPr>
                <w:b/>
                <w:spacing w:val="-8"/>
              </w:rPr>
            </w:pPr>
            <w:bookmarkStart w:id="78" w:name="_Toc393735773"/>
            <w:r>
              <w:rPr>
                <w:b/>
                <w:spacing w:val="-8"/>
              </w:rPr>
              <w:t>Passage</w:t>
            </w:r>
            <w:bookmarkEnd w:id="78"/>
          </w:p>
        </w:tc>
        <w:tc>
          <w:tcPr>
            <w:tcW w:w="1720" w:type="dxa"/>
            <w:tcBorders>
              <w:top w:val="dotted" w:sz="6" w:space="0" w:color="auto"/>
              <w:left w:val="nil"/>
              <w:bottom w:val="single" w:sz="12" w:space="0" w:color="auto"/>
              <w:right w:val="dotted" w:sz="6" w:space="0" w:color="auto"/>
            </w:tcBorders>
          </w:tcPr>
          <w:p w14:paraId="2B542855" w14:textId="77777777" w:rsidR="009215D4" w:rsidRDefault="00182397">
            <w:pPr>
              <w:spacing w:before="240"/>
              <w:ind w:right="-40"/>
              <w:jc w:val="left"/>
              <w:rPr>
                <w:spacing w:val="-8"/>
              </w:rPr>
            </w:pPr>
            <w:bookmarkStart w:id="79" w:name="_Toc393735774"/>
            <w:r>
              <w:rPr>
                <w:spacing w:val="-8"/>
              </w:rPr>
              <w:t xml:space="preserve">“Then God said, ‘Let us make man in our image, in our likeness, and let them </w:t>
            </w:r>
            <w:r>
              <w:rPr>
                <w:spacing w:val="-8"/>
                <w:u w:val="single"/>
              </w:rPr>
              <w:t>rule</w:t>
            </w:r>
            <w:r>
              <w:rPr>
                <w:spacing w:val="-8"/>
              </w:rPr>
              <w:t xml:space="preserve"> over the fish … birds … livestock … all the earth, and over all the creatures that move along the ground…’  God blessed them and said to them, ‘Be fruitful and </w:t>
            </w:r>
            <w:r>
              <w:rPr>
                <w:spacing w:val="-8"/>
              </w:rPr>
              <w:t xml:space="preserve">increase in number; fill the earth and </w:t>
            </w:r>
            <w:r>
              <w:rPr>
                <w:spacing w:val="-8"/>
                <w:u w:val="single"/>
              </w:rPr>
              <w:t>subdue</w:t>
            </w:r>
            <w:r>
              <w:rPr>
                <w:spacing w:val="-8"/>
              </w:rPr>
              <w:t xml:space="preserve"> it.  </w:t>
            </w:r>
            <w:r>
              <w:rPr>
                <w:spacing w:val="-8"/>
                <w:u w:val="single"/>
              </w:rPr>
              <w:t>Rule</w:t>
            </w:r>
            <w:r>
              <w:rPr>
                <w:spacing w:val="-8"/>
              </w:rPr>
              <w:t xml:space="preserve"> over the fish of the sea and the birds of the air and over every living creature that moves on the ground.’”</w:t>
            </w:r>
            <w:bookmarkEnd w:id="79"/>
          </w:p>
        </w:tc>
        <w:tc>
          <w:tcPr>
            <w:tcW w:w="1580" w:type="dxa"/>
            <w:tcBorders>
              <w:top w:val="dotted" w:sz="6" w:space="0" w:color="auto"/>
              <w:left w:val="dotted" w:sz="6" w:space="0" w:color="auto"/>
              <w:bottom w:val="single" w:sz="12" w:space="0" w:color="auto"/>
              <w:right w:val="dotted" w:sz="6" w:space="0" w:color="auto"/>
            </w:tcBorders>
          </w:tcPr>
          <w:p w14:paraId="569C041E" w14:textId="77777777" w:rsidR="009215D4" w:rsidRDefault="00182397">
            <w:pPr>
              <w:spacing w:before="240"/>
              <w:ind w:right="-40"/>
              <w:jc w:val="left"/>
              <w:rPr>
                <w:spacing w:val="-8"/>
              </w:rPr>
            </w:pPr>
            <w:bookmarkStart w:id="80" w:name="_Toc393735775"/>
            <w:r>
              <w:rPr>
                <w:spacing w:val="-8"/>
              </w:rPr>
              <w:t>“…I will make you into a great nation and I will bless you; I will make your name great, an</w:t>
            </w:r>
            <w:r>
              <w:rPr>
                <w:spacing w:val="-8"/>
              </w:rPr>
              <w:t xml:space="preserve">d you will be a blessing.  I will bless those who bless you, and whoever curses you I will curse; and </w:t>
            </w:r>
            <w:r>
              <w:rPr>
                <w:spacing w:val="-8"/>
                <w:u w:val="single"/>
              </w:rPr>
              <w:t>all peoples on earth will be blessed</w:t>
            </w:r>
            <w:r>
              <w:rPr>
                <w:spacing w:val="-8"/>
              </w:rPr>
              <w:t xml:space="preserve"> through you.”</w:t>
            </w:r>
            <w:bookmarkEnd w:id="80"/>
          </w:p>
        </w:tc>
        <w:tc>
          <w:tcPr>
            <w:tcW w:w="1740" w:type="dxa"/>
            <w:tcBorders>
              <w:top w:val="dotted" w:sz="6" w:space="0" w:color="auto"/>
              <w:left w:val="dotted" w:sz="6" w:space="0" w:color="auto"/>
              <w:bottom w:val="single" w:sz="12" w:space="0" w:color="auto"/>
              <w:right w:val="dotted" w:sz="6" w:space="0" w:color="auto"/>
            </w:tcBorders>
          </w:tcPr>
          <w:p w14:paraId="3A56D86D" w14:textId="77777777" w:rsidR="009215D4" w:rsidRDefault="00182397">
            <w:pPr>
              <w:spacing w:before="240"/>
              <w:ind w:right="-40"/>
              <w:jc w:val="left"/>
              <w:rPr>
                <w:spacing w:val="-8"/>
              </w:rPr>
            </w:pPr>
            <w:bookmarkStart w:id="81" w:name="_Toc393735776"/>
            <w:r>
              <w:rPr>
                <w:spacing w:val="-8"/>
              </w:rPr>
              <w:t>“Now if you obey me fully and keep my covenant, then out of all nations you will be my treasured posses</w:t>
            </w:r>
            <w:r>
              <w:rPr>
                <w:spacing w:val="-8"/>
              </w:rPr>
              <w:t xml:space="preserve">sion.  Although the whole earth is mine, you will be for me a </w:t>
            </w:r>
            <w:r>
              <w:rPr>
                <w:spacing w:val="-8"/>
                <w:u w:val="single"/>
              </w:rPr>
              <w:t>kingdom of priests</w:t>
            </w:r>
            <w:r>
              <w:rPr>
                <w:spacing w:val="-8"/>
              </w:rPr>
              <w:t xml:space="preserve"> and a holy nation.”</w:t>
            </w:r>
            <w:bookmarkEnd w:id="81"/>
          </w:p>
          <w:p w14:paraId="30B9AC29" w14:textId="77777777" w:rsidR="009215D4" w:rsidRDefault="00182397">
            <w:pPr>
              <w:spacing w:before="240"/>
              <w:ind w:right="-40"/>
              <w:jc w:val="left"/>
              <w:rPr>
                <w:spacing w:val="-8"/>
              </w:rPr>
            </w:pPr>
          </w:p>
        </w:tc>
        <w:tc>
          <w:tcPr>
            <w:tcW w:w="1860" w:type="dxa"/>
            <w:tcBorders>
              <w:top w:val="dotted" w:sz="6" w:space="0" w:color="auto"/>
              <w:left w:val="dotted" w:sz="6" w:space="0" w:color="auto"/>
              <w:bottom w:val="single" w:sz="12" w:space="0" w:color="auto"/>
              <w:right w:val="single" w:sz="12" w:space="0" w:color="auto"/>
            </w:tcBorders>
          </w:tcPr>
          <w:p w14:paraId="5E0E5D36" w14:textId="77777777" w:rsidR="009215D4" w:rsidRDefault="00182397">
            <w:pPr>
              <w:spacing w:before="240"/>
              <w:ind w:right="-40"/>
              <w:jc w:val="left"/>
              <w:rPr>
                <w:spacing w:val="-8"/>
              </w:rPr>
            </w:pPr>
            <w:bookmarkStart w:id="82" w:name="_Toc393735777"/>
            <w:r>
              <w:rPr>
                <w:spacing w:val="-8"/>
              </w:rPr>
              <w:t>“And he made known to us the mystery according to his good pleasure, which he purposed in Christ, to be put into effect when the times will have reached t</w:t>
            </w:r>
            <w:r>
              <w:rPr>
                <w:spacing w:val="-8"/>
              </w:rPr>
              <w:t xml:space="preserve">heir fulfillment —to bring </w:t>
            </w:r>
            <w:r>
              <w:rPr>
                <w:i/>
                <w:spacing w:val="-8"/>
              </w:rPr>
              <w:t>all things</w:t>
            </w:r>
            <w:r>
              <w:rPr>
                <w:spacing w:val="-8"/>
              </w:rPr>
              <w:t xml:space="preserve"> in heaven and on earth together under </w:t>
            </w:r>
            <w:r>
              <w:rPr>
                <w:spacing w:val="-8"/>
                <w:u w:val="single"/>
              </w:rPr>
              <w:t>one head</w:t>
            </w:r>
            <w:r>
              <w:rPr>
                <w:spacing w:val="-8"/>
              </w:rPr>
              <w:t>, even Christ.”</w:t>
            </w:r>
            <w:bookmarkEnd w:id="82"/>
          </w:p>
          <w:p w14:paraId="681AC2EC" w14:textId="77777777" w:rsidR="009215D4" w:rsidRDefault="00182397">
            <w:pPr>
              <w:spacing w:before="240"/>
              <w:ind w:right="-40"/>
              <w:jc w:val="left"/>
              <w:rPr>
                <w:spacing w:val="-8"/>
              </w:rPr>
            </w:pPr>
          </w:p>
          <w:p w14:paraId="65B4BD8F" w14:textId="77777777" w:rsidR="009215D4" w:rsidRDefault="00182397">
            <w:pPr>
              <w:spacing w:before="240"/>
              <w:ind w:right="-40"/>
              <w:jc w:val="left"/>
              <w:rPr>
                <w:spacing w:val="-8"/>
              </w:rPr>
            </w:pPr>
            <w:bookmarkStart w:id="83" w:name="_Toc393735778"/>
            <w:r>
              <w:rPr>
                <w:spacing w:val="-8"/>
              </w:rPr>
              <w:t>Note that “all things” includes both animals (Isa. 11:6-9) and nature (Matt. 17:27; Mark 4:36-41; 6:45-51; 11:2)</w:t>
            </w:r>
            <w:bookmarkEnd w:id="83"/>
          </w:p>
        </w:tc>
      </w:tr>
    </w:tbl>
    <w:p w14:paraId="5F7CAECC" w14:textId="77777777" w:rsidR="009215D4" w:rsidRDefault="00182397">
      <w:pPr>
        <w:rPr>
          <w:spacing w:val="-8"/>
        </w:rPr>
      </w:pPr>
    </w:p>
    <w:p w14:paraId="4D4AABEA" w14:textId="77777777" w:rsidR="009215D4" w:rsidRDefault="00182397">
      <w:pPr>
        <w:pStyle w:val="Heading2"/>
      </w:pPr>
      <w:bookmarkStart w:id="84" w:name="_Ref395082055"/>
      <w:bookmarkStart w:id="85" w:name="_Toc15033999"/>
      <w:bookmarkStart w:id="86" w:name="_Toc15034214"/>
      <w:bookmarkStart w:id="87" w:name="_Toc15035162"/>
      <w:r>
        <w:br w:type="page"/>
      </w:r>
      <w:r>
        <w:lastRenderedPageBreak/>
        <w:t>My View of the OT’s Theme</w:t>
      </w:r>
      <w:bookmarkEnd w:id="84"/>
      <w:bookmarkEnd w:id="85"/>
      <w:bookmarkEnd w:id="86"/>
      <w:bookmarkEnd w:id="87"/>
    </w:p>
    <w:p w14:paraId="44B207C0" w14:textId="77777777" w:rsidR="009215D4" w:rsidRDefault="00182397">
      <w:pPr>
        <w:ind w:left="864"/>
        <w:rPr>
          <w:spacing w:val="-8"/>
        </w:rPr>
      </w:pPr>
    </w:p>
    <w:p w14:paraId="7CE01F1F" w14:textId="77777777" w:rsidR="009215D4" w:rsidRDefault="00182397">
      <w:pPr>
        <w:ind w:left="864"/>
        <w:rPr>
          <w:spacing w:val="-8"/>
        </w:rPr>
      </w:pPr>
      <w:r>
        <w:rPr>
          <w:spacing w:val="-8"/>
        </w:rPr>
        <w:t>The Old Test</w:t>
      </w:r>
      <w:r>
        <w:rPr>
          <w:spacing w:val="-8"/>
        </w:rPr>
        <w:t xml:space="preserve">ament narrates </w:t>
      </w:r>
    </w:p>
    <w:p w14:paraId="3D16E851" w14:textId="77777777" w:rsidR="009215D4" w:rsidRDefault="00182397">
      <w:pPr>
        <w:ind w:left="1314" w:firstLine="90"/>
        <w:rPr>
          <w:i/>
          <w:spacing w:val="-8"/>
        </w:rPr>
      </w:pPr>
      <w:r>
        <w:rPr>
          <w:i/>
          <w:spacing w:val="-8"/>
        </w:rPr>
        <w:t>God’s restoring man to participate in His kingdom rule for His own glory</w:t>
      </w:r>
    </w:p>
    <w:p w14:paraId="32DB2F3D" w14:textId="77777777" w:rsidR="009215D4" w:rsidRDefault="00182397">
      <w:pPr>
        <w:ind w:left="1674"/>
        <w:rPr>
          <w:spacing w:val="-8"/>
        </w:rPr>
      </w:pPr>
      <w:r>
        <w:rPr>
          <w:spacing w:val="-8"/>
        </w:rPr>
        <w:t xml:space="preserve">mandated in Eden but lost in the Fall </w:t>
      </w:r>
    </w:p>
    <w:p w14:paraId="1DAFF966" w14:textId="77777777" w:rsidR="009215D4" w:rsidRDefault="00182397">
      <w:pPr>
        <w:ind w:left="1674"/>
        <w:rPr>
          <w:spacing w:val="-8"/>
        </w:rPr>
      </w:pPr>
      <w:r>
        <w:rPr>
          <w:spacing w:val="-8"/>
        </w:rPr>
        <w:t xml:space="preserve">and accomplished by redeeming man </w:t>
      </w:r>
    </w:p>
    <w:p w14:paraId="02FF876A" w14:textId="77777777" w:rsidR="009215D4" w:rsidRDefault="00182397">
      <w:pPr>
        <w:ind w:left="2214"/>
        <w:rPr>
          <w:spacing w:val="-8"/>
        </w:rPr>
      </w:pPr>
      <w:r>
        <w:rPr>
          <w:spacing w:val="-8"/>
        </w:rPr>
        <w:t xml:space="preserve">through Israel’s role as a kingdom of priests </w:t>
      </w:r>
    </w:p>
    <w:p w14:paraId="1FFA9A51" w14:textId="77777777" w:rsidR="009215D4" w:rsidRDefault="00182397">
      <w:pPr>
        <w:ind w:left="2214"/>
        <w:rPr>
          <w:spacing w:val="-8"/>
        </w:rPr>
      </w:pPr>
      <w:r>
        <w:rPr>
          <w:spacing w:val="-8"/>
        </w:rPr>
        <w:t xml:space="preserve">and ultimately through the Messiah, </w:t>
      </w:r>
    </w:p>
    <w:p w14:paraId="6BFEE0BB" w14:textId="77777777" w:rsidR="009215D4" w:rsidRDefault="00182397">
      <w:pPr>
        <w:ind w:left="2844"/>
        <w:rPr>
          <w:spacing w:val="-8"/>
        </w:rPr>
      </w:pPr>
      <w:r>
        <w:rPr>
          <w:spacing w:val="-8"/>
        </w:rPr>
        <w:t xml:space="preserve">who will </w:t>
      </w:r>
      <w:r>
        <w:rPr>
          <w:spacing w:val="-8"/>
        </w:rPr>
        <w:t xml:space="preserve">reign as Saviour and King </w:t>
      </w:r>
    </w:p>
    <w:p w14:paraId="2C004578" w14:textId="77777777" w:rsidR="009215D4" w:rsidRDefault="00182397">
      <w:pPr>
        <w:ind w:left="3474"/>
        <w:rPr>
          <w:spacing w:val="-8"/>
        </w:rPr>
      </w:pPr>
      <w:r>
        <w:rPr>
          <w:spacing w:val="-8"/>
        </w:rPr>
        <w:t>in fulfillment of the Abrahamic Covenant</w:t>
      </w:r>
    </w:p>
    <w:p w14:paraId="2175D6DA" w14:textId="77777777" w:rsidR="009215D4" w:rsidRDefault="00182397">
      <w:pPr>
        <w:rPr>
          <w:sz w:val="23"/>
          <w:szCs w:val="23"/>
        </w:rPr>
      </w:pPr>
    </w:p>
    <w:p w14:paraId="40C01CE5" w14:textId="77777777" w:rsidR="009215D4" w:rsidRDefault="00182397">
      <w:pPr>
        <w:pStyle w:val="Heading2"/>
      </w:pPr>
      <w:r>
        <w:br w:type="page"/>
      </w:r>
      <w:r>
        <w:lastRenderedPageBreak/>
        <w:t>Ancient Covenants that Parallel Biblical Covenants</w:t>
      </w:r>
      <w:bookmarkEnd w:id="9"/>
      <w:bookmarkEnd w:id="10"/>
      <w:bookmarkEnd w:id="11"/>
    </w:p>
    <w:p w14:paraId="252163C5" w14:textId="77777777" w:rsidR="009215D4" w:rsidRDefault="00182397" w:rsidP="00F73328">
      <w:pPr>
        <w:pStyle w:val="Heading3"/>
        <w:numPr>
          <w:ilvl w:val="0"/>
          <w:numId w:val="13"/>
        </w:numPr>
      </w:pPr>
      <w:bookmarkStart w:id="88" w:name="_Toc15033994"/>
      <w:r>
        <w:t>Definitions</w:t>
      </w:r>
      <w:bookmarkEnd w:id="88"/>
    </w:p>
    <w:p w14:paraId="0CFD4999" w14:textId="77777777" w:rsidR="009215D4" w:rsidRDefault="00182397" w:rsidP="00F73328">
      <w:pPr>
        <w:pStyle w:val="Heading4"/>
        <w:numPr>
          <w:ilvl w:val="3"/>
          <w:numId w:val="15"/>
        </w:numPr>
        <w:tabs>
          <w:tab w:val="clear" w:pos="720"/>
          <w:tab w:val="left" w:pos="1170"/>
        </w:tabs>
        <w:ind w:left="1170"/>
      </w:pPr>
      <w:r>
        <w:t>"The Hebrew word translated 'covenant' (berith) [be-REETH] has many shades of meaning in the Old Testament.  It may refer t</w:t>
      </w:r>
      <w:r>
        <w:t>o a treaty between nations (1 Kings 5:12), an alliance of friendship (1 Sam. 18:3), or an agreement between a king and his subjects (2 Sam. 5:3).  The word may also denote a covenant between God and His people.  In the covenant, God bound Himself to fulfil</w:t>
      </w:r>
      <w:r>
        <w:t>l certain commitments on behalf of His people.  The covenant also called God's people to live in faithful, loving obedience to God and His Word."</w:t>
      </w:r>
      <w:r>
        <w:rPr>
          <w:rStyle w:val="FootnoteReference"/>
          <w:bCs/>
          <w:color w:val="auto"/>
          <w:spacing w:val="0"/>
          <w:sz w:val="15"/>
          <w:szCs w:val="15"/>
        </w:rPr>
        <w:footnoteReference w:id="3"/>
      </w:r>
    </w:p>
    <w:p w14:paraId="6BFD1B91" w14:textId="77777777" w:rsidR="009215D4" w:rsidRDefault="00182397">
      <w:pPr>
        <w:pStyle w:val="Heading4"/>
        <w:tabs>
          <w:tab w:val="clear" w:pos="720"/>
          <w:tab w:val="num" w:pos="1170"/>
        </w:tabs>
        <w:ind w:left="1170"/>
      </w:pPr>
      <w:r>
        <w:t>One definition of a covenant is "a solemn promise made binding by an oath which may be either a verbal formul</w:t>
      </w:r>
      <w:r>
        <w:t>a or a symbolic action."</w:t>
      </w:r>
      <w:r>
        <w:rPr>
          <w:rStyle w:val="FootnoteReference"/>
          <w:bCs/>
          <w:color w:val="auto"/>
          <w:spacing w:val="0"/>
          <w:sz w:val="15"/>
          <w:szCs w:val="15"/>
        </w:rPr>
        <w:footnoteReference w:id="4"/>
      </w:r>
      <w:r>
        <w:t xml:space="preserve">  </w:t>
      </w:r>
    </w:p>
    <w:p w14:paraId="68177139" w14:textId="77777777" w:rsidR="009215D4" w:rsidRDefault="00182397">
      <w:pPr>
        <w:pStyle w:val="Heading5"/>
        <w:tabs>
          <w:tab w:val="clear" w:pos="1530"/>
          <w:tab w:val="left" w:pos="1620"/>
        </w:tabs>
        <w:ind w:left="1620"/>
      </w:pPr>
      <w:r>
        <w:t>Thus it is not simply an expression of intent but a serious commitment, whether written or oral or symbolic.</w:t>
      </w:r>
      <w:r>
        <w:rPr>
          <w:rStyle w:val="FootnoteReference"/>
          <w:sz w:val="15"/>
          <w:szCs w:val="15"/>
        </w:rPr>
        <w:footnoteReference w:id="5"/>
      </w:r>
      <w:r>
        <w:t xml:space="preserve">  </w:t>
      </w:r>
    </w:p>
    <w:p w14:paraId="665F991B" w14:textId="77777777" w:rsidR="009215D4" w:rsidRDefault="00182397">
      <w:pPr>
        <w:pStyle w:val="Heading5"/>
        <w:tabs>
          <w:tab w:val="clear" w:pos="1530"/>
          <w:tab w:val="left" w:pos="1620"/>
        </w:tabs>
        <w:ind w:left="1620"/>
      </w:pPr>
      <w:r>
        <w:t>Marriage is called a covenant in Malachi 2:14 because it is the most serious commitment one person can make to anoth</w:t>
      </w:r>
      <w:r>
        <w:t>er.</w:t>
      </w:r>
    </w:p>
    <w:p w14:paraId="7C81953E" w14:textId="77777777" w:rsidR="009215D4" w:rsidRDefault="00182397">
      <w:pPr>
        <w:pStyle w:val="Heading4"/>
        <w:tabs>
          <w:tab w:val="clear" w:pos="720"/>
          <w:tab w:val="num" w:pos="1170"/>
        </w:tabs>
        <w:ind w:left="1170"/>
      </w:pPr>
      <w:r>
        <w:t>The term "testament" actually means "covenant," meaning an agreement or legal witness.</w:t>
      </w:r>
      <w:r>
        <w:rPr>
          <w:rStyle w:val="FootnoteReference"/>
          <w:bCs/>
          <w:color w:val="auto"/>
          <w:spacing w:val="0"/>
          <w:sz w:val="15"/>
          <w:szCs w:val="15"/>
        </w:rPr>
        <w:footnoteReference w:id="6"/>
      </w:r>
      <w:r>
        <w:t xml:space="preserve">   Thus the Old Testament refers to the agreement that God made with Israel, grounded in the grace of His redemptive purpose for humanity and not simply the obedienc</w:t>
      </w:r>
      <w:r>
        <w:t>e or blessing of Israel.</w:t>
      </w:r>
      <w:r>
        <w:rPr>
          <w:rStyle w:val="FootnoteReference"/>
          <w:bCs/>
          <w:color w:val="auto"/>
          <w:spacing w:val="0"/>
          <w:sz w:val="15"/>
          <w:szCs w:val="15"/>
        </w:rPr>
        <w:footnoteReference w:id="7"/>
      </w:r>
    </w:p>
    <w:p w14:paraId="12477612" w14:textId="77777777" w:rsidR="009215D4" w:rsidRDefault="00182397" w:rsidP="00F73328">
      <w:pPr>
        <w:pStyle w:val="Heading3"/>
        <w:numPr>
          <w:ilvl w:val="0"/>
          <w:numId w:val="13"/>
        </w:numPr>
      </w:pPr>
      <w:bookmarkStart w:id="89" w:name="_Toc15033995"/>
      <w:r>
        <w:t>Basic Types of Covenants</w:t>
      </w:r>
      <w:bookmarkEnd w:id="89"/>
    </w:p>
    <w:p w14:paraId="5A893E78" w14:textId="77777777" w:rsidR="009215D4" w:rsidRDefault="00182397" w:rsidP="00F73328">
      <w:pPr>
        <w:pStyle w:val="Heading4"/>
        <w:numPr>
          <w:ilvl w:val="3"/>
          <w:numId w:val="14"/>
        </w:numPr>
        <w:ind w:left="1170"/>
      </w:pPr>
      <w:r>
        <w:t>Conditional Covenants</w:t>
      </w:r>
    </w:p>
    <w:p w14:paraId="5E2E68B2" w14:textId="77777777" w:rsidR="009215D4" w:rsidRDefault="00182397">
      <w:pPr>
        <w:pStyle w:val="Heading5"/>
        <w:tabs>
          <w:tab w:val="clear" w:pos="720"/>
          <w:tab w:val="clear" w:pos="1530"/>
          <w:tab w:val="left" w:pos="1620"/>
        </w:tabs>
        <w:ind w:left="1620"/>
      </w:pPr>
      <w:r>
        <w:t>Swearing of an oath was deemed a serious covenant even though no paper was used to record it.</w:t>
      </w:r>
    </w:p>
    <w:p w14:paraId="35734C1B" w14:textId="77777777" w:rsidR="009215D4" w:rsidRDefault="00182397">
      <w:pPr>
        <w:pStyle w:val="Heading5"/>
        <w:tabs>
          <w:tab w:val="clear" w:pos="720"/>
          <w:tab w:val="clear" w:pos="1530"/>
          <w:tab w:val="left" w:pos="1620"/>
        </w:tabs>
        <w:ind w:left="1620"/>
      </w:pPr>
      <w:r>
        <w:t>Shaking of hands also indicated a covenant relationship.</w:t>
      </w:r>
    </w:p>
    <w:p w14:paraId="233B80AD" w14:textId="77777777" w:rsidR="009215D4" w:rsidRDefault="00182397">
      <w:pPr>
        <w:pStyle w:val="Heading5"/>
        <w:tabs>
          <w:tab w:val="clear" w:pos="720"/>
          <w:tab w:val="clear" w:pos="1530"/>
          <w:tab w:val="left" w:pos="1620"/>
        </w:tabs>
        <w:ind w:left="1620"/>
      </w:pPr>
      <w:r>
        <w:t>Removal of the sandal is seen in</w:t>
      </w:r>
      <w:r>
        <w:t xml:space="preserve"> Ruth 4:7-8 where Boaz commits to a marriage covenant with Ruth.</w:t>
      </w:r>
    </w:p>
    <w:p w14:paraId="3CC430A9" w14:textId="77777777" w:rsidR="009215D4" w:rsidRDefault="00182397">
      <w:pPr>
        <w:pStyle w:val="Heading5"/>
        <w:tabs>
          <w:tab w:val="clear" w:pos="720"/>
          <w:tab w:val="clear" w:pos="1530"/>
          <w:tab w:val="left" w:pos="1620"/>
        </w:tabs>
        <w:ind w:left="1620"/>
      </w:pPr>
      <w:r>
        <w:t>Written treaties were common in the ancient world in two basic types.</w:t>
      </w:r>
    </w:p>
    <w:p w14:paraId="4D8B85A1" w14:textId="77777777" w:rsidR="009215D4" w:rsidRDefault="00182397" w:rsidP="00F73328">
      <w:pPr>
        <w:pStyle w:val="Heading6"/>
        <w:numPr>
          <w:ilvl w:val="5"/>
          <w:numId w:val="4"/>
        </w:numPr>
        <w:spacing w:after="60"/>
        <w:ind w:right="-58"/>
      </w:pPr>
      <w:r>
        <w:t>Parity: This agreement between equals swore mutual allegiance between the parties for each other's benefit.</w:t>
      </w:r>
    </w:p>
    <w:p w14:paraId="7C926134" w14:textId="77777777" w:rsidR="009215D4" w:rsidRDefault="00182397" w:rsidP="00F73328">
      <w:pPr>
        <w:pStyle w:val="Heading7"/>
        <w:keepNext w:val="0"/>
        <w:numPr>
          <w:ilvl w:val="6"/>
          <w:numId w:val="4"/>
        </w:numPr>
        <w:tabs>
          <w:tab w:val="left" w:pos="3060"/>
        </w:tabs>
        <w:spacing w:after="60"/>
        <w:ind w:left="3060" w:right="-54" w:hanging="468"/>
        <w:jc w:val="both"/>
        <w:rPr>
          <w:b/>
          <w:sz w:val="19"/>
          <w:szCs w:val="19"/>
        </w:rPr>
      </w:pPr>
      <w:r>
        <w:rPr>
          <w:b/>
          <w:sz w:val="19"/>
          <w:szCs w:val="19"/>
        </w:rPr>
        <w:t>A Mesopotamia</w:t>
      </w:r>
      <w:r>
        <w:rPr>
          <w:b/>
          <w:sz w:val="19"/>
          <w:szCs w:val="19"/>
        </w:rPr>
        <w:t>n example of a parity treaty occurred between Naram-Sin, king of Agade, who covenanted with the Elamites.  This treaty enabled mutual protection if one was attacked, as well as economic benefits.</w:t>
      </w:r>
    </w:p>
    <w:p w14:paraId="16A8016D" w14:textId="77777777" w:rsidR="009215D4" w:rsidRDefault="00182397" w:rsidP="00F73328">
      <w:pPr>
        <w:pStyle w:val="Heading7"/>
        <w:keepNext w:val="0"/>
        <w:numPr>
          <w:ilvl w:val="6"/>
          <w:numId w:val="4"/>
        </w:numPr>
        <w:tabs>
          <w:tab w:val="left" w:pos="3060"/>
        </w:tabs>
        <w:spacing w:after="60"/>
        <w:ind w:left="3060" w:right="-54" w:hanging="468"/>
        <w:jc w:val="both"/>
        <w:rPr>
          <w:b/>
          <w:sz w:val="19"/>
          <w:szCs w:val="19"/>
        </w:rPr>
      </w:pPr>
      <w:r>
        <w:rPr>
          <w:b/>
          <w:sz w:val="19"/>
          <w:szCs w:val="19"/>
        </w:rPr>
        <w:lastRenderedPageBreak/>
        <w:t>A biblical example is the agreement between David and Hiram,</w:t>
      </w:r>
      <w:r>
        <w:rPr>
          <w:b/>
          <w:sz w:val="19"/>
          <w:szCs w:val="19"/>
        </w:rPr>
        <w:t xml:space="preserve"> king of Lebanon (1 Kings 5:1).  Cities within Israel were exchanged for timber.</w:t>
      </w:r>
    </w:p>
    <w:p w14:paraId="464B7E0D" w14:textId="77777777" w:rsidR="009215D4" w:rsidRDefault="00182397" w:rsidP="00F73328">
      <w:pPr>
        <w:pStyle w:val="Heading6"/>
        <w:numPr>
          <w:ilvl w:val="5"/>
          <w:numId w:val="4"/>
        </w:numPr>
        <w:spacing w:after="60"/>
        <w:ind w:right="-58"/>
      </w:pPr>
      <w:r>
        <w:t xml:space="preserve">Suzerain-vassal: This constituted an agreement between a superior king (suzerain, referred to as "father") and the state subject to him (vassal, referred to as "son").  </w:t>
      </w:r>
    </w:p>
    <w:p w14:paraId="592F8F30" w14:textId="77777777" w:rsidR="009215D4" w:rsidRDefault="00182397" w:rsidP="00F73328">
      <w:pPr>
        <w:pStyle w:val="Heading7"/>
        <w:keepNext w:val="0"/>
        <w:numPr>
          <w:ilvl w:val="6"/>
          <w:numId w:val="4"/>
        </w:numPr>
        <w:tabs>
          <w:tab w:val="left" w:pos="3060"/>
        </w:tabs>
        <w:spacing w:after="60"/>
        <w:ind w:right="-54"/>
        <w:jc w:val="both"/>
        <w:rPr>
          <w:b/>
          <w:sz w:val="19"/>
          <w:szCs w:val="19"/>
        </w:rPr>
      </w:pPr>
      <w:r>
        <w:rPr>
          <w:b/>
          <w:sz w:val="19"/>
          <w:szCs w:val="19"/>
        </w:rPr>
        <w:t>An ea</w:t>
      </w:r>
      <w:r>
        <w:rPr>
          <w:b/>
          <w:sz w:val="19"/>
          <w:szCs w:val="19"/>
        </w:rPr>
        <w:t>rly extra-biblical Suzerain-vassal treaty occurred around 2500-2300 BC when the Sumerian king Eannatum required the conquered Enakalle (king of Umma) to fulfill certain conditions.</w:t>
      </w:r>
      <w:r>
        <w:rPr>
          <w:rStyle w:val="FootnoteReference"/>
          <w:b/>
          <w:sz w:val="15"/>
          <w:szCs w:val="15"/>
        </w:rPr>
        <w:footnoteReference w:id="8"/>
      </w:r>
      <w:r>
        <w:rPr>
          <w:b/>
          <w:sz w:val="19"/>
          <w:szCs w:val="19"/>
        </w:rPr>
        <w:t xml:space="preserve">  In like manner, Israel imposed upon the subdued Gibeonites that the latte</w:t>
      </w:r>
      <w:r>
        <w:rPr>
          <w:b/>
          <w:sz w:val="19"/>
          <w:szCs w:val="19"/>
        </w:rPr>
        <w:t>r must be woodcutters and water carriers (Josh. 9:27).</w:t>
      </w:r>
    </w:p>
    <w:p w14:paraId="109515CF"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Hittite treaties follow the suzerain-vassal format with these elements:</w:t>
      </w:r>
      <w:r>
        <w:rPr>
          <w:rStyle w:val="FootnoteReference"/>
          <w:sz w:val="15"/>
          <w:szCs w:val="15"/>
        </w:rPr>
        <w:footnoteReference w:id="9"/>
      </w:r>
    </w:p>
    <w:p w14:paraId="427252DB" w14:textId="77777777" w:rsidR="009215D4" w:rsidRDefault="00182397">
      <w:pPr>
        <w:pStyle w:val="Heading8"/>
        <w:rPr>
          <w:sz w:val="19"/>
          <w:szCs w:val="19"/>
        </w:rPr>
      </w:pPr>
      <w:r>
        <w:rPr>
          <w:sz w:val="19"/>
          <w:szCs w:val="19"/>
        </w:rPr>
        <w:t>Introduction of the speaker</w:t>
      </w:r>
    </w:p>
    <w:p w14:paraId="36E17F4A" w14:textId="77777777" w:rsidR="009215D4" w:rsidRDefault="00182397">
      <w:pPr>
        <w:pStyle w:val="Heading8"/>
        <w:rPr>
          <w:sz w:val="19"/>
          <w:szCs w:val="19"/>
        </w:rPr>
      </w:pPr>
      <w:r>
        <w:rPr>
          <w:sz w:val="19"/>
          <w:szCs w:val="19"/>
        </w:rPr>
        <w:t>Historical introduction</w:t>
      </w:r>
    </w:p>
    <w:p w14:paraId="03DD0AA9" w14:textId="77777777" w:rsidR="009215D4" w:rsidRDefault="00182397">
      <w:pPr>
        <w:pStyle w:val="Heading8"/>
        <w:rPr>
          <w:sz w:val="19"/>
          <w:szCs w:val="19"/>
        </w:rPr>
      </w:pPr>
      <w:r>
        <w:rPr>
          <w:sz w:val="19"/>
          <w:szCs w:val="19"/>
        </w:rPr>
        <w:t>Terms of the treaty</w:t>
      </w:r>
    </w:p>
    <w:p w14:paraId="51EEA187" w14:textId="77777777" w:rsidR="009215D4" w:rsidRDefault="00182397">
      <w:pPr>
        <w:pStyle w:val="Heading8"/>
        <w:rPr>
          <w:sz w:val="19"/>
          <w:szCs w:val="19"/>
        </w:rPr>
      </w:pPr>
      <w:r>
        <w:rPr>
          <w:sz w:val="19"/>
          <w:szCs w:val="19"/>
        </w:rPr>
        <w:t>Statement concerning the document</w:t>
      </w:r>
    </w:p>
    <w:p w14:paraId="4AB7915B" w14:textId="77777777" w:rsidR="009215D4" w:rsidRDefault="00182397">
      <w:pPr>
        <w:pStyle w:val="Heading8"/>
        <w:rPr>
          <w:sz w:val="19"/>
          <w:szCs w:val="19"/>
        </w:rPr>
      </w:pPr>
      <w:r>
        <w:rPr>
          <w:sz w:val="19"/>
          <w:szCs w:val="19"/>
        </w:rPr>
        <w:t>Naming of divine witne</w:t>
      </w:r>
      <w:r>
        <w:rPr>
          <w:sz w:val="19"/>
          <w:szCs w:val="19"/>
        </w:rPr>
        <w:t>sses</w:t>
      </w:r>
    </w:p>
    <w:p w14:paraId="7F503DAD" w14:textId="77777777" w:rsidR="009215D4" w:rsidRDefault="00182397">
      <w:pPr>
        <w:pStyle w:val="Heading8"/>
        <w:rPr>
          <w:sz w:val="19"/>
          <w:szCs w:val="19"/>
        </w:rPr>
      </w:pPr>
      <w:r>
        <w:rPr>
          <w:sz w:val="19"/>
          <w:szCs w:val="19"/>
        </w:rPr>
        <w:t>Curses and blessings</w:t>
      </w:r>
    </w:p>
    <w:p w14:paraId="445B0C16"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Exodus 19–24 follows this six-part structure, but the Book of Deuteronomy is the best biblical example of this type of treaty where God as the ruling king writes out his expectations of Israel as his subject people. </w:t>
      </w:r>
      <w:bookmarkStart w:id="90" w:name="_Toc393737552"/>
      <w:r>
        <w:rPr>
          <w:sz w:val="19"/>
          <w:szCs w:val="19"/>
        </w:rPr>
        <w:t xml:space="preserve">The structure </w:t>
      </w:r>
      <w:r>
        <w:rPr>
          <w:sz w:val="19"/>
          <w:szCs w:val="19"/>
        </w:rPr>
        <w:t>of Deuteronomy is unique in Scripture as it follows a similar, though not identical, pattern of the fifteenth-century international vassal treaty.  When a king (the suzerain) made a treaty with a subject country (vassal) the treaty generally included the f</w:t>
      </w:r>
      <w:r>
        <w:rPr>
          <w:sz w:val="19"/>
          <w:szCs w:val="19"/>
        </w:rPr>
        <w:t>ollowing six elements, many of which find parallel in Deuteronomy</w:t>
      </w:r>
      <w:bookmarkEnd w:id="90"/>
      <w:r>
        <w:rPr>
          <w:sz w:val="19"/>
          <w:szCs w:val="19"/>
        </w:rPr>
        <w:t>.</w:t>
      </w:r>
      <w:r>
        <w:rPr>
          <w:rStyle w:val="FootnoteReference"/>
          <w:sz w:val="15"/>
          <w:szCs w:val="15"/>
        </w:rPr>
        <w:footnoteReference w:id="10"/>
      </w:r>
      <w:r>
        <w:rPr>
          <w:sz w:val="19"/>
          <w:szCs w:val="19"/>
        </w:rPr>
        <w:t xml:space="preserve">  The point of this is to underscore how the Mosaic Covenant is a conditional covenant akin to that of the suzerain-vassal relationship.</w:t>
      </w:r>
    </w:p>
    <w:p w14:paraId="73EB73BE" w14:textId="77777777" w:rsidR="009215D4" w:rsidRDefault="00182397">
      <w:pPr>
        <w:tabs>
          <w:tab w:val="left" w:pos="720"/>
        </w:tabs>
        <w:ind w:left="720" w:right="-32" w:hanging="360"/>
        <w:rPr>
          <w:sz w:val="23"/>
          <w:szCs w:val="23"/>
        </w:rPr>
      </w:pPr>
    </w:p>
    <w:tbl>
      <w:tblPr>
        <w:tblW w:w="0" w:type="auto"/>
        <w:tblInd w:w="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BF" w:firstRow="1" w:lastRow="0" w:firstColumn="1" w:lastColumn="0" w:noHBand="0" w:noVBand="0"/>
      </w:tblPr>
      <w:tblGrid>
        <w:gridCol w:w="450"/>
        <w:gridCol w:w="1530"/>
        <w:gridCol w:w="2430"/>
        <w:gridCol w:w="2802"/>
        <w:gridCol w:w="2508"/>
      </w:tblGrid>
      <w:tr w:rsidR="009215D4" w14:paraId="0AB0E1B4" w14:textId="77777777">
        <w:tblPrEx>
          <w:tblCellMar>
            <w:top w:w="0" w:type="dxa"/>
            <w:bottom w:w="0" w:type="dxa"/>
          </w:tblCellMar>
        </w:tblPrEx>
        <w:tc>
          <w:tcPr>
            <w:tcW w:w="450" w:type="dxa"/>
            <w:shd w:val="solid" w:color="000000" w:fill="FFFFFF"/>
          </w:tcPr>
          <w:p w14:paraId="2AC4325E" w14:textId="77777777" w:rsidR="009215D4" w:rsidRDefault="00182397">
            <w:pPr>
              <w:keepNext/>
              <w:tabs>
                <w:tab w:val="left" w:pos="720"/>
                <w:tab w:val="left" w:pos="2520"/>
                <w:tab w:val="left" w:pos="5040"/>
                <w:tab w:val="left" w:pos="5400"/>
              </w:tabs>
              <w:ind w:right="-29"/>
              <w:jc w:val="left"/>
              <w:rPr>
                <w:b/>
                <w:color w:val="FFFFFF"/>
                <w:sz w:val="31"/>
                <w:szCs w:val="31"/>
              </w:rPr>
            </w:pPr>
          </w:p>
        </w:tc>
        <w:tc>
          <w:tcPr>
            <w:tcW w:w="1530" w:type="dxa"/>
            <w:shd w:val="solid" w:color="000000" w:fill="FFFFFF"/>
          </w:tcPr>
          <w:p w14:paraId="43CCFAD1" w14:textId="77777777" w:rsidR="009215D4" w:rsidRDefault="00182397">
            <w:pPr>
              <w:jc w:val="left"/>
              <w:rPr>
                <w:b/>
                <w:color w:val="FFFFFF"/>
                <w:sz w:val="31"/>
                <w:szCs w:val="31"/>
              </w:rPr>
            </w:pPr>
            <w:r>
              <w:rPr>
                <w:b/>
                <w:color w:val="FFFFFF"/>
                <w:sz w:val="31"/>
                <w:szCs w:val="31"/>
              </w:rPr>
              <w:t>Element</w:t>
            </w:r>
          </w:p>
        </w:tc>
        <w:tc>
          <w:tcPr>
            <w:tcW w:w="2430" w:type="dxa"/>
            <w:shd w:val="solid" w:color="000000" w:fill="FFFFFF"/>
          </w:tcPr>
          <w:p w14:paraId="29BF0662" w14:textId="77777777" w:rsidR="009215D4" w:rsidRDefault="00182397">
            <w:pPr>
              <w:jc w:val="left"/>
              <w:rPr>
                <w:b/>
                <w:color w:val="FFFFFF"/>
                <w:sz w:val="31"/>
                <w:szCs w:val="31"/>
              </w:rPr>
            </w:pPr>
            <w:r>
              <w:rPr>
                <w:b/>
                <w:color w:val="FFFFFF"/>
                <w:sz w:val="31"/>
                <w:szCs w:val="31"/>
              </w:rPr>
              <w:t xml:space="preserve">Explanation </w:t>
            </w:r>
          </w:p>
        </w:tc>
        <w:tc>
          <w:tcPr>
            <w:tcW w:w="2802" w:type="dxa"/>
            <w:shd w:val="solid" w:color="000000" w:fill="FFFFFF"/>
          </w:tcPr>
          <w:p w14:paraId="2064AB01" w14:textId="77777777" w:rsidR="009215D4" w:rsidRDefault="00182397">
            <w:pPr>
              <w:ind w:right="-18"/>
              <w:jc w:val="left"/>
              <w:rPr>
                <w:b/>
                <w:color w:val="FFFFFF"/>
                <w:sz w:val="31"/>
                <w:szCs w:val="31"/>
              </w:rPr>
            </w:pPr>
            <w:r>
              <w:rPr>
                <w:b/>
                <w:color w:val="FFFFFF"/>
                <w:sz w:val="31"/>
                <w:szCs w:val="31"/>
              </w:rPr>
              <w:t xml:space="preserve">Parallel in Deuteronomy </w:t>
            </w:r>
          </w:p>
          <w:p w14:paraId="51011131" w14:textId="77777777" w:rsidR="009215D4" w:rsidRDefault="00182397">
            <w:pPr>
              <w:ind w:right="-18"/>
              <w:jc w:val="left"/>
              <w:rPr>
                <w:b/>
                <w:color w:val="FFFFFF"/>
                <w:sz w:val="31"/>
                <w:szCs w:val="31"/>
              </w:rPr>
            </w:pPr>
          </w:p>
        </w:tc>
        <w:tc>
          <w:tcPr>
            <w:tcW w:w="2508" w:type="dxa"/>
            <w:shd w:val="solid" w:color="000000" w:fill="FFFFFF"/>
          </w:tcPr>
          <w:p w14:paraId="30FD57BF" w14:textId="77777777" w:rsidR="009215D4" w:rsidRDefault="00182397">
            <w:pPr>
              <w:ind w:right="6"/>
              <w:jc w:val="left"/>
              <w:rPr>
                <w:b/>
                <w:color w:val="FFFFFF"/>
                <w:sz w:val="31"/>
                <w:szCs w:val="31"/>
              </w:rPr>
            </w:pPr>
            <w:r>
              <w:rPr>
                <w:b/>
                <w:color w:val="FFFFFF"/>
                <w:sz w:val="31"/>
                <w:szCs w:val="31"/>
              </w:rPr>
              <w:t>Par</w:t>
            </w:r>
            <w:r>
              <w:rPr>
                <w:b/>
                <w:color w:val="FFFFFF"/>
                <w:sz w:val="31"/>
                <w:szCs w:val="31"/>
              </w:rPr>
              <w:t xml:space="preserve">allel in Exodus 19–24 </w:t>
            </w:r>
          </w:p>
          <w:p w14:paraId="021C1727" w14:textId="77777777" w:rsidR="009215D4" w:rsidRDefault="00182397">
            <w:pPr>
              <w:ind w:right="6"/>
              <w:jc w:val="left"/>
              <w:rPr>
                <w:b/>
                <w:color w:val="FFFFFF"/>
                <w:sz w:val="31"/>
                <w:szCs w:val="31"/>
              </w:rPr>
            </w:pPr>
          </w:p>
        </w:tc>
      </w:tr>
      <w:tr w:rsidR="009215D4" w14:paraId="3E2E922B" w14:textId="77777777">
        <w:tblPrEx>
          <w:tblCellMar>
            <w:top w:w="0" w:type="dxa"/>
            <w:bottom w:w="0" w:type="dxa"/>
          </w:tblCellMar>
        </w:tblPrEx>
        <w:tc>
          <w:tcPr>
            <w:tcW w:w="450" w:type="dxa"/>
          </w:tcPr>
          <w:p w14:paraId="3ECF6227" w14:textId="77777777" w:rsidR="009215D4" w:rsidRDefault="00182397">
            <w:pPr>
              <w:keepNext/>
              <w:ind w:right="-29"/>
              <w:jc w:val="left"/>
              <w:rPr>
                <w:sz w:val="23"/>
                <w:szCs w:val="23"/>
              </w:rPr>
            </w:pPr>
            <w:r>
              <w:rPr>
                <w:sz w:val="23"/>
                <w:szCs w:val="23"/>
              </w:rPr>
              <w:t>1.</w:t>
            </w:r>
          </w:p>
        </w:tc>
        <w:tc>
          <w:tcPr>
            <w:tcW w:w="1530" w:type="dxa"/>
          </w:tcPr>
          <w:p w14:paraId="34F53FA3" w14:textId="77777777" w:rsidR="009215D4" w:rsidRDefault="00182397">
            <w:pPr>
              <w:keepNext/>
              <w:ind w:right="-29"/>
              <w:jc w:val="left"/>
              <w:rPr>
                <w:sz w:val="23"/>
                <w:szCs w:val="23"/>
              </w:rPr>
            </w:pPr>
            <w:r>
              <w:rPr>
                <w:sz w:val="23"/>
                <w:szCs w:val="23"/>
              </w:rPr>
              <w:t>Preamble</w:t>
            </w:r>
          </w:p>
        </w:tc>
        <w:tc>
          <w:tcPr>
            <w:tcW w:w="2430" w:type="dxa"/>
          </w:tcPr>
          <w:p w14:paraId="3F9713BA" w14:textId="77777777" w:rsidR="009215D4" w:rsidRDefault="00182397">
            <w:pPr>
              <w:keepNext/>
              <w:ind w:right="-29"/>
              <w:jc w:val="left"/>
              <w:rPr>
                <w:sz w:val="23"/>
                <w:szCs w:val="23"/>
              </w:rPr>
            </w:pPr>
            <w:r>
              <w:rPr>
                <w:sz w:val="23"/>
                <w:szCs w:val="23"/>
              </w:rPr>
              <w:t>Introduction to the treaty</w:t>
            </w:r>
          </w:p>
        </w:tc>
        <w:tc>
          <w:tcPr>
            <w:tcW w:w="2802" w:type="dxa"/>
          </w:tcPr>
          <w:p w14:paraId="21DC934D" w14:textId="77777777" w:rsidR="009215D4" w:rsidRDefault="00182397">
            <w:pPr>
              <w:keepNext/>
              <w:ind w:right="-18"/>
              <w:jc w:val="left"/>
              <w:rPr>
                <w:sz w:val="23"/>
                <w:szCs w:val="23"/>
              </w:rPr>
            </w:pPr>
            <w:r>
              <w:rPr>
                <w:sz w:val="23"/>
                <w:szCs w:val="23"/>
              </w:rPr>
              <w:t>Introduction: Historical Setting/Moses as Covenant Mediator (1:1-4)</w:t>
            </w:r>
          </w:p>
          <w:p w14:paraId="260BA473" w14:textId="77777777" w:rsidR="009215D4" w:rsidRDefault="00182397">
            <w:pPr>
              <w:keepNext/>
              <w:ind w:right="-18"/>
              <w:jc w:val="left"/>
              <w:rPr>
                <w:sz w:val="23"/>
                <w:szCs w:val="23"/>
              </w:rPr>
            </w:pPr>
          </w:p>
        </w:tc>
        <w:tc>
          <w:tcPr>
            <w:tcW w:w="2508" w:type="dxa"/>
          </w:tcPr>
          <w:p w14:paraId="27B0A173" w14:textId="77777777" w:rsidR="009215D4" w:rsidRDefault="00182397">
            <w:pPr>
              <w:keepNext/>
              <w:ind w:right="6"/>
              <w:jc w:val="left"/>
              <w:rPr>
                <w:sz w:val="23"/>
                <w:szCs w:val="23"/>
              </w:rPr>
            </w:pPr>
            <w:r>
              <w:rPr>
                <w:sz w:val="23"/>
                <w:szCs w:val="23"/>
              </w:rPr>
              <w:t>Identification of the Suzerain: "I am the Lord…" (20:1-2a)</w:t>
            </w:r>
          </w:p>
        </w:tc>
      </w:tr>
      <w:tr w:rsidR="009215D4" w14:paraId="47996986" w14:textId="77777777">
        <w:tblPrEx>
          <w:tblCellMar>
            <w:top w:w="0" w:type="dxa"/>
            <w:bottom w:w="0" w:type="dxa"/>
          </w:tblCellMar>
        </w:tblPrEx>
        <w:tc>
          <w:tcPr>
            <w:tcW w:w="450" w:type="dxa"/>
          </w:tcPr>
          <w:p w14:paraId="1BAA49D9" w14:textId="77777777" w:rsidR="009215D4" w:rsidRDefault="00182397">
            <w:pPr>
              <w:keepNext/>
              <w:ind w:right="-29"/>
              <w:jc w:val="left"/>
              <w:rPr>
                <w:sz w:val="23"/>
                <w:szCs w:val="23"/>
              </w:rPr>
            </w:pPr>
            <w:r>
              <w:rPr>
                <w:sz w:val="23"/>
                <w:szCs w:val="23"/>
              </w:rPr>
              <w:t>2.</w:t>
            </w:r>
          </w:p>
        </w:tc>
        <w:tc>
          <w:tcPr>
            <w:tcW w:w="1530" w:type="dxa"/>
          </w:tcPr>
          <w:p w14:paraId="6EDFD595" w14:textId="77777777" w:rsidR="009215D4" w:rsidRDefault="00182397">
            <w:pPr>
              <w:keepNext/>
              <w:ind w:right="-29"/>
              <w:jc w:val="left"/>
              <w:rPr>
                <w:sz w:val="23"/>
                <w:szCs w:val="23"/>
              </w:rPr>
            </w:pPr>
            <w:r>
              <w:rPr>
                <w:sz w:val="23"/>
                <w:szCs w:val="23"/>
              </w:rPr>
              <w:t>Historical Prologue</w:t>
            </w:r>
          </w:p>
        </w:tc>
        <w:tc>
          <w:tcPr>
            <w:tcW w:w="2430" w:type="dxa"/>
          </w:tcPr>
          <w:p w14:paraId="1C11A779" w14:textId="77777777" w:rsidR="009215D4" w:rsidRDefault="00182397">
            <w:pPr>
              <w:keepNext/>
              <w:ind w:right="-29"/>
              <w:jc w:val="left"/>
              <w:rPr>
                <w:sz w:val="23"/>
                <w:szCs w:val="23"/>
              </w:rPr>
            </w:pPr>
            <w:r>
              <w:rPr>
                <w:sz w:val="23"/>
                <w:szCs w:val="23"/>
              </w:rPr>
              <w:t xml:space="preserve">History of the king's dealings with the </w:t>
            </w:r>
            <w:r>
              <w:rPr>
                <w:sz w:val="23"/>
                <w:szCs w:val="23"/>
              </w:rPr>
              <w:t>vassal</w:t>
            </w:r>
          </w:p>
        </w:tc>
        <w:tc>
          <w:tcPr>
            <w:tcW w:w="2802" w:type="dxa"/>
          </w:tcPr>
          <w:p w14:paraId="6C5287A0" w14:textId="77777777" w:rsidR="009215D4" w:rsidRDefault="00182397">
            <w:pPr>
              <w:keepNext/>
              <w:ind w:right="-18"/>
              <w:jc w:val="left"/>
              <w:rPr>
                <w:sz w:val="23"/>
                <w:szCs w:val="23"/>
              </w:rPr>
            </w:pPr>
            <w:r>
              <w:rPr>
                <w:sz w:val="23"/>
                <w:szCs w:val="23"/>
              </w:rPr>
              <w:t>Sermon #1: Historical Prologue (1:5–4:43)</w:t>
            </w:r>
          </w:p>
          <w:p w14:paraId="3529E795" w14:textId="77777777" w:rsidR="009215D4" w:rsidRDefault="00182397">
            <w:pPr>
              <w:keepNext/>
              <w:ind w:right="-18"/>
              <w:jc w:val="left"/>
              <w:rPr>
                <w:sz w:val="23"/>
                <w:szCs w:val="23"/>
              </w:rPr>
            </w:pPr>
          </w:p>
        </w:tc>
        <w:tc>
          <w:tcPr>
            <w:tcW w:w="2508" w:type="dxa"/>
          </w:tcPr>
          <w:p w14:paraId="23A60CAF" w14:textId="77777777" w:rsidR="009215D4" w:rsidRDefault="00182397">
            <w:pPr>
              <w:keepNext/>
              <w:ind w:right="6"/>
              <w:jc w:val="left"/>
              <w:rPr>
                <w:sz w:val="23"/>
                <w:szCs w:val="23"/>
              </w:rPr>
            </w:pPr>
            <w:r>
              <w:rPr>
                <w:sz w:val="23"/>
                <w:szCs w:val="23"/>
              </w:rPr>
              <w:t>Deliverance from Egypt established the relationship (20:2b)</w:t>
            </w:r>
          </w:p>
          <w:p w14:paraId="344148FA" w14:textId="77777777" w:rsidR="009215D4" w:rsidRDefault="00182397">
            <w:pPr>
              <w:keepNext/>
              <w:ind w:right="6"/>
              <w:jc w:val="left"/>
              <w:rPr>
                <w:sz w:val="23"/>
                <w:szCs w:val="23"/>
              </w:rPr>
            </w:pPr>
          </w:p>
        </w:tc>
      </w:tr>
      <w:tr w:rsidR="009215D4" w14:paraId="23D1EB8D" w14:textId="77777777">
        <w:tblPrEx>
          <w:tblCellMar>
            <w:top w:w="0" w:type="dxa"/>
            <w:bottom w:w="0" w:type="dxa"/>
          </w:tblCellMar>
        </w:tblPrEx>
        <w:tc>
          <w:tcPr>
            <w:tcW w:w="450" w:type="dxa"/>
          </w:tcPr>
          <w:p w14:paraId="63721730" w14:textId="77777777" w:rsidR="009215D4" w:rsidRDefault="00182397">
            <w:pPr>
              <w:keepNext/>
              <w:ind w:right="-29"/>
              <w:jc w:val="left"/>
              <w:rPr>
                <w:sz w:val="23"/>
                <w:szCs w:val="23"/>
              </w:rPr>
            </w:pPr>
            <w:bookmarkStart w:id="91" w:name="_Toc393737558"/>
            <w:r>
              <w:rPr>
                <w:sz w:val="23"/>
                <w:szCs w:val="23"/>
              </w:rPr>
              <w:t>3.</w:t>
            </w:r>
          </w:p>
        </w:tc>
        <w:tc>
          <w:tcPr>
            <w:tcW w:w="1530" w:type="dxa"/>
          </w:tcPr>
          <w:p w14:paraId="2AF080A7" w14:textId="77777777" w:rsidR="009215D4" w:rsidRDefault="00182397">
            <w:pPr>
              <w:keepNext/>
              <w:ind w:right="-29"/>
              <w:jc w:val="left"/>
              <w:rPr>
                <w:sz w:val="23"/>
                <w:szCs w:val="23"/>
              </w:rPr>
            </w:pPr>
            <w:r>
              <w:rPr>
                <w:sz w:val="23"/>
                <w:szCs w:val="23"/>
              </w:rPr>
              <w:t>General Stipulation</w:t>
            </w:r>
          </w:p>
        </w:tc>
        <w:tc>
          <w:tcPr>
            <w:tcW w:w="2430" w:type="dxa"/>
          </w:tcPr>
          <w:p w14:paraId="678455F1" w14:textId="77777777" w:rsidR="009215D4" w:rsidRDefault="00182397">
            <w:pPr>
              <w:keepNext/>
              <w:ind w:right="-29"/>
              <w:jc w:val="left"/>
              <w:rPr>
                <w:sz w:val="23"/>
                <w:szCs w:val="23"/>
              </w:rPr>
            </w:pPr>
            <w:r>
              <w:rPr>
                <w:sz w:val="23"/>
                <w:szCs w:val="23"/>
              </w:rPr>
              <w:t>Call for wholehearted allegiance to the king</w:t>
            </w:r>
          </w:p>
        </w:tc>
        <w:tc>
          <w:tcPr>
            <w:tcW w:w="2802" w:type="dxa"/>
          </w:tcPr>
          <w:p w14:paraId="5AE1DF22" w14:textId="77777777" w:rsidR="009215D4" w:rsidRDefault="00182397">
            <w:pPr>
              <w:keepNext/>
              <w:ind w:right="-18"/>
              <w:jc w:val="left"/>
              <w:rPr>
                <w:sz w:val="23"/>
                <w:szCs w:val="23"/>
              </w:rPr>
            </w:pPr>
            <w:r>
              <w:rPr>
                <w:sz w:val="23"/>
                <w:szCs w:val="23"/>
              </w:rPr>
              <w:t>Sermon #2: Covenant Obligations (4:44–11:32)</w:t>
            </w:r>
          </w:p>
          <w:p w14:paraId="2639FA5D" w14:textId="77777777" w:rsidR="009215D4" w:rsidRDefault="00182397">
            <w:pPr>
              <w:keepNext/>
              <w:ind w:right="-18"/>
              <w:jc w:val="left"/>
              <w:rPr>
                <w:sz w:val="23"/>
                <w:szCs w:val="23"/>
              </w:rPr>
            </w:pPr>
          </w:p>
        </w:tc>
        <w:bookmarkEnd w:id="91"/>
        <w:tc>
          <w:tcPr>
            <w:tcW w:w="2508" w:type="dxa"/>
          </w:tcPr>
          <w:p w14:paraId="1946818D" w14:textId="77777777" w:rsidR="009215D4" w:rsidRDefault="00182397">
            <w:pPr>
              <w:keepNext/>
              <w:ind w:right="6"/>
              <w:jc w:val="left"/>
              <w:rPr>
                <w:sz w:val="23"/>
                <w:szCs w:val="23"/>
              </w:rPr>
            </w:pPr>
            <w:r>
              <w:rPr>
                <w:sz w:val="23"/>
                <w:szCs w:val="23"/>
              </w:rPr>
              <w:t>Israel promised to obey the st</w:t>
            </w:r>
            <w:r>
              <w:rPr>
                <w:sz w:val="23"/>
                <w:szCs w:val="23"/>
              </w:rPr>
              <w:t>ipulations (19:8), esp. noted in the ten commandments (20:3-17)</w:t>
            </w:r>
          </w:p>
          <w:p w14:paraId="40E4C7CD" w14:textId="77777777" w:rsidR="009215D4" w:rsidRDefault="00182397">
            <w:pPr>
              <w:keepNext/>
              <w:ind w:right="6"/>
              <w:jc w:val="left"/>
              <w:rPr>
                <w:sz w:val="23"/>
                <w:szCs w:val="23"/>
              </w:rPr>
            </w:pPr>
          </w:p>
        </w:tc>
      </w:tr>
      <w:tr w:rsidR="009215D4" w14:paraId="435D2CE1" w14:textId="77777777">
        <w:tblPrEx>
          <w:tblCellMar>
            <w:top w:w="0" w:type="dxa"/>
            <w:bottom w:w="0" w:type="dxa"/>
          </w:tblCellMar>
        </w:tblPrEx>
        <w:tc>
          <w:tcPr>
            <w:tcW w:w="450" w:type="dxa"/>
          </w:tcPr>
          <w:p w14:paraId="47463F2A" w14:textId="77777777" w:rsidR="009215D4" w:rsidRDefault="00182397">
            <w:pPr>
              <w:keepNext/>
              <w:ind w:right="-29"/>
              <w:jc w:val="left"/>
              <w:rPr>
                <w:sz w:val="23"/>
                <w:szCs w:val="23"/>
              </w:rPr>
            </w:pPr>
            <w:bookmarkStart w:id="92" w:name="_Toc393737560"/>
            <w:r>
              <w:rPr>
                <w:sz w:val="23"/>
                <w:szCs w:val="23"/>
              </w:rPr>
              <w:t>4.</w:t>
            </w:r>
          </w:p>
        </w:tc>
        <w:tc>
          <w:tcPr>
            <w:tcW w:w="1530" w:type="dxa"/>
          </w:tcPr>
          <w:p w14:paraId="6CF1F7E9" w14:textId="77777777" w:rsidR="009215D4" w:rsidRDefault="00182397">
            <w:pPr>
              <w:keepNext/>
              <w:ind w:right="-29"/>
              <w:jc w:val="left"/>
              <w:rPr>
                <w:sz w:val="23"/>
                <w:szCs w:val="23"/>
              </w:rPr>
            </w:pPr>
            <w:r>
              <w:rPr>
                <w:sz w:val="23"/>
                <w:szCs w:val="23"/>
              </w:rPr>
              <w:t>Specific Stipulations</w:t>
            </w:r>
          </w:p>
        </w:tc>
        <w:tc>
          <w:tcPr>
            <w:tcW w:w="2430" w:type="dxa"/>
          </w:tcPr>
          <w:p w14:paraId="19C094B1" w14:textId="77777777" w:rsidR="009215D4" w:rsidRDefault="00182397">
            <w:pPr>
              <w:keepNext/>
              <w:ind w:right="-29"/>
              <w:jc w:val="left"/>
              <w:rPr>
                <w:sz w:val="23"/>
                <w:szCs w:val="23"/>
              </w:rPr>
            </w:pPr>
            <w:r>
              <w:rPr>
                <w:sz w:val="23"/>
                <w:szCs w:val="23"/>
              </w:rPr>
              <w:t>Detailed laws required of vassal to show allegiance</w:t>
            </w:r>
          </w:p>
        </w:tc>
        <w:tc>
          <w:tcPr>
            <w:tcW w:w="2802" w:type="dxa"/>
          </w:tcPr>
          <w:p w14:paraId="0C150546" w14:textId="77777777" w:rsidR="009215D4" w:rsidRDefault="00182397">
            <w:pPr>
              <w:keepNext/>
              <w:ind w:right="-18"/>
              <w:jc w:val="left"/>
              <w:rPr>
                <w:sz w:val="23"/>
                <w:szCs w:val="23"/>
              </w:rPr>
            </w:pPr>
            <w:r>
              <w:rPr>
                <w:sz w:val="23"/>
                <w:szCs w:val="23"/>
              </w:rPr>
              <w:t>Sermon #2 cont'd: Specific Laws (Chs. 12–26)</w:t>
            </w:r>
          </w:p>
          <w:p w14:paraId="1D780009" w14:textId="77777777" w:rsidR="009215D4" w:rsidRDefault="00182397">
            <w:pPr>
              <w:keepNext/>
              <w:ind w:right="-18"/>
              <w:jc w:val="left"/>
              <w:rPr>
                <w:sz w:val="23"/>
                <w:szCs w:val="23"/>
              </w:rPr>
            </w:pPr>
          </w:p>
          <w:p w14:paraId="1FA61630" w14:textId="77777777" w:rsidR="009215D4" w:rsidRDefault="00182397">
            <w:pPr>
              <w:keepNext/>
              <w:ind w:right="-18"/>
              <w:jc w:val="left"/>
              <w:rPr>
                <w:sz w:val="23"/>
                <w:szCs w:val="23"/>
              </w:rPr>
            </w:pPr>
          </w:p>
        </w:tc>
        <w:bookmarkEnd w:id="92"/>
        <w:tc>
          <w:tcPr>
            <w:tcW w:w="2508" w:type="dxa"/>
          </w:tcPr>
          <w:p w14:paraId="41ADFCC4" w14:textId="77777777" w:rsidR="009215D4" w:rsidRDefault="00182397">
            <w:pPr>
              <w:keepNext/>
              <w:ind w:right="6"/>
              <w:jc w:val="left"/>
              <w:rPr>
                <w:sz w:val="23"/>
                <w:szCs w:val="23"/>
              </w:rPr>
            </w:pPr>
            <w:r>
              <w:rPr>
                <w:sz w:val="23"/>
                <w:szCs w:val="23"/>
              </w:rPr>
              <w:t>Other specific laws are noted</w:t>
            </w:r>
            <w:bookmarkStart w:id="93" w:name="_Toc393736681"/>
            <w:r>
              <w:rPr>
                <w:sz w:val="23"/>
                <w:szCs w:val="23"/>
              </w:rPr>
              <w:t xml:space="preserve"> in the Book of the Covenant</w:t>
            </w:r>
            <w:bookmarkEnd w:id="93"/>
            <w:r>
              <w:rPr>
                <w:sz w:val="23"/>
                <w:szCs w:val="23"/>
              </w:rPr>
              <w:t xml:space="preserve"> (20:22–2</w:t>
            </w:r>
            <w:r>
              <w:rPr>
                <w:sz w:val="23"/>
                <w:szCs w:val="23"/>
              </w:rPr>
              <w:t>4:18)</w:t>
            </w:r>
            <w:bookmarkStart w:id="94" w:name="_Toc393736682"/>
            <w:r>
              <w:rPr>
                <w:sz w:val="23"/>
                <w:szCs w:val="23"/>
              </w:rPr>
              <w:t xml:space="preserve"> and Ceremonial regulations</w:t>
            </w:r>
            <w:bookmarkEnd w:id="94"/>
            <w:r>
              <w:rPr>
                <w:sz w:val="23"/>
                <w:szCs w:val="23"/>
              </w:rPr>
              <w:t xml:space="preserve"> (25–31)</w:t>
            </w:r>
          </w:p>
          <w:p w14:paraId="4AC6B010" w14:textId="77777777" w:rsidR="009215D4" w:rsidRDefault="00182397">
            <w:pPr>
              <w:keepNext/>
              <w:ind w:right="6"/>
              <w:jc w:val="left"/>
              <w:rPr>
                <w:sz w:val="23"/>
                <w:szCs w:val="23"/>
              </w:rPr>
            </w:pPr>
          </w:p>
        </w:tc>
      </w:tr>
      <w:tr w:rsidR="009215D4" w14:paraId="5B85A0F3" w14:textId="77777777">
        <w:tblPrEx>
          <w:tblCellMar>
            <w:top w:w="0" w:type="dxa"/>
            <w:bottom w:w="0" w:type="dxa"/>
          </w:tblCellMar>
        </w:tblPrEx>
        <w:tc>
          <w:tcPr>
            <w:tcW w:w="450" w:type="dxa"/>
          </w:tcPr>
          <w:p w14:paraId="688F901F" w14:textId="77777777" w:rsidR="009215D4" w:rsidRDefault="00182397">
            <w:pPr>
              <w:keepNext/>
              <w:ind w:right="-29"/>
              <w:jc w:val="left"/>
              <w:rPr>
                <w:sz w:val="23"/>
                <w:szCs w:val="23"/>
              </w:rPr>
            </w:pPr>
            <w:r>
              <w:rPr>
                <w:sz w:val="23"/>
                <w:szCs w:val="23"/>
              </w:rPr>
              <w:t>5.</w:t>
            </w:r>
          </w:p>
        </w:tc>
        <w:tc>
          <w:tcPr>
            <w:tcW w:w="1530" w:type="dxa"/>
          </w:tcPr>
          <w:p w14:paraId="6698F40A" w14:textId="77777777" w:rsidR="009215D4" w:rsidRDefault="00182397">
            <w:pPr>
              <w:keepNext/>
              <w:ind w:right="-29"/>
              <w:jc w:val="left"/>
              <w:rPr>
                <w:sz w:val="23"/>
                <w:szCs w:val="23"/>
              </w:rPr>
            </w:pPr>
            <w:r>
              <w:rPr>
                <w:sz w:val="23"/>
                <w:szCs w:val="23"/>
              </w:rPr>
              <w:t>Divine Witnesses</w:t>
            </w:r>
          </w:p>
        </w:tc>
        <w:tc>
          <w:tcPr>
            <w:tcW w:w="2430" w:type="dxa"/>
          </w:tcPr>
          <w:p w14:paraId="14D70A5D" w14:textId="77777777" w:rsidR="009215D4" w:rsidRDefault="00182397">
            <w:pPr>
              <w:keepNext/>
              <w:ind w:right="-29"/>
              <w:jc w:val="left"/>
              <w:rPr>
                <w:sz w:val="23"/>
                <w:szCs w:val="23"/>
              </w:rPr>
            </w:pPr>
            <w:r>
              <w:rPr>
                <w:sz w:val="23"/>
                <w:szCs w:val="23"/>
              </w:rPr>
              <w:t>Deities called to witness the treaty</w:t>
            </w:r>
          </w:p>
        </w:tc>
        <w:tc>
          <w:tcPr>
            <w:tcW w:w="2802" w:type="dxa"/>
          </w:tcPr>
          <w:p w14:paraId="18B54663" w14:textId="77777777" w:rsidR="009215D4" w:rsidRDefault="00182397">
            <w:pPr>
              <w:keepNext/>
              <w:ind w:right="-18"/>
              <w:jc w:val="left"/>
              <w:rPr>
                <w:sz w:val="23"/>
                <w:szCs w:val="23"/>
              </w:rPr>
            </w:pPr>
            <w:r>
              <w:rPr>
                <w:sz w:val="23"/>
                <w:szCs w:val="23"/>
              </w:rPr>
              <w:t>Heaven and earth witness since no deities exist (4:26; 30:19; 31:28; 32:1)</w:t>
            </w:r>
          </w:p>
          <w:p w14:paraId="7D5A0B12" w14:textId="77777777" w:rsidR="009215D4" w:rsidRDefault="00182397">
            <w:pPr>
              <w:keepNext/>
              <w:ind w:right="-18"/>
              <w:jc w:val="left"/>
              <w:rPr>
                <w:sz w:val="23"/>
                <w:szCs w:val="23"/>
              </w:rPr>
            </w:pPr>
          </w:p>
        </w:tc>
        <w:tc>
          <w:tcPr>
            <w:tcW w:w="2508" w:type="dxa"/>
          </w:tcPr>
          <w:p w14:paraId="026799D8" w14:textId="77777777" w:rsidR="009215D4" w:rsidRDefault="00182397">
            <w:pPr>
              <w:keepNext/>
              <w:ind w:right="6"/>
              <w:jc w:val="left"/>
              <w:rPr>
                <w:sz w:val="23"/>
                <w:szCs w:val="23"/>
              </w:rPr>
            </w:pPr>
            <w:r>
              <w:rPr>
                <w:sz w:val="23"/>
                <w:szCs w:val="23"/>
              </w:rPr>
              <w:t>(No deities are called upon to witness since the Lord is above them all)</w:t>
            </w:r>
          </w:p>
        </w:tc>
      </w:tr>
      <w:tr w:rsidR="009215D4" w14:paraId="0FB4939F" w14:textId="77777777">
        <w:tblPrEx>
          <w:tblCellMar>
            <w:top w:w="0" w:type="dxa"/>
            <w:bottom w:w="0" w:type="dxa"/>
          </w:tblCellMar>
        </w:tblPrEx>
        <w:tc>
          <w:tcPr>
            <w:tcW w:w="450" w:type="dxa"/>
          </w:tcPr>
          <w:p w14:paraId="307C6DF0" w14:textId="77777777" w:rsidR="009215D4" w:rsidRDefault="00182397">
            <w:pPr>
              <w:keepNext/>
              <w:ind w:right="-29"/>
              <w:jc w:val="left"/>
              <w:rPr>
                <w:sz w:val="23"/>
                <w:szCs w:val="23"/>
              </w:rPr>
            </w:pPr>
            <w:bookmarkStart w:id="95" w:name="_Toc393737564"/>
            <w:r>
              <w:rPr>
                <w:sz w:val="23"/>
                <w:szCs w:val="23"/>
              </w:rPr>
              <w:t>6.</w:t>
            </w:r>
          </w:p>
        </w:tc>
        <w:tc>
          <w:tcPr>
            <w:tcW w:w="1530" w:type="dxa"/>
          </w:tcPr>
          <w:p w14:paraId="30924AA2" w14:textId="77777777" w:rsidR="009215D4" w:rsidRDefault="00182397">
            <w:pPr>
              <w:keepNext/>
              <w:ind w:right="-29"/>
              <w:jc w:val="left"/>
              <w:rPr>
                <w:sz w:val="23"/>
                <w:szCs w:val="23"/>
              </w:rPr>
            </w:pPr>
            <w:r>
              <w:rPr>
                <w:sz w:val="23"/>
                <w:szCs w:val="23"/>
              </w:rPr>
              <w:t>Ble</w:t>
            </w:r>
            <w:r>
              <w:rPr>
                <w:sz w:val="23"/>
                <w:szCs w:val="23"/>
              </w:rPr>
              <w:t>ssings and Curses</w:t>
            </w:r>
          </w:p>
        </w:tc>
        <w:tc>
          <w:tcPr>
            <w:tcW w:w="2430" w:type="dxa"/>
          </w:tcPr>
          <w:p w14:paraId="7745F666" w14:textId="77777777" w:rsidR="009215D4" w:rsidRDefault="00182397">
            <w:pPr>
              <w:keepNext/>
              <w:ind w:right="-29"/>
              <w:jc w:val="left"/>
              <w:rPr>
                <w:sz w:val="23"/>
                <w:szCs w:val="23"/>
              </w:rPr>
            </w:pPr>
            <w:r>
              <w:rPr>
                <w:sz w:val="23"/>
                <w:szCs w:val="23"/>
              </w:rPr>
              <w:t>Results for obeying or disobeying the treaty</w:t>
            </w:r>
          </w:p>
        </w:tc>
        <w:tc>
          <w:tcPr>
            <w:tcW w:w="2802" w:type="dxa"/>
          </w:tcPr>
          <w:p w14:paraId="520AA72E" w14:textId="77777777" w:rsidR="009215D4" w:rsidRDefault="00182397">
            <w:pPr>
              <w:keepNext/>
              <w:ind w:right="-18"/>
              <w:jc w:val="left"/>
              <w:rPr>
                <w:sz w:val="23"/>
                <w:szCs w:val="23"/>
              </w:rPr>
            </w:pPr>
            <w:r>
              <w:rPr>
                <w:sz w:val="23"/>
                <w:szCs w:val="23"/>
              </w:rPr>
              <w:t>Sermon #3: Blessings and Curses (Chs. 27–28)</w:t>
            </w:r>
          </w:p>
          <w:p w14:paraId="7DBC80ED" w14:textId="77777777" w:rsidR="009215D4" w:rsidRDefault="00182397">
            <w:pPr>
              <w:keepNext/>
              <w:ind w:right="-18"/>
              <w:jc w:val="left"/>
              <w:rPr>
                <w:sz w:val="23"/>
                <w:szCs w:val="23"/>
              </w:rPr>
            </w:pPr>
          </w:p>
        </w:tc>
        <w:bookmarkEnd w:id="95"/>
        <w:tc>
          <w:tcPr>
            <w:tcW w:w="2508" w:type="dxa"/>
          </w:tcPr>
          <w:p w14:paraId="43AAEF8C" w14:textId="77777777" w:rsidR="009215D4" w:rsidRDefault="00182397">
            <w:pPr>
              <w:keepNext/>
              <w:ind w:right="6"/>
              <w:jc w:val="left"/>
              <w:rPr>
                <w:sz w:val="23"/>
                <w:szCs w:val="23"/>
              </w:rPr>
            </w:pPr>
          </w:p>
        </w:tc>
      </w:tr>
      <w:tr w:rsidR="009215D4" w14:paraId="41DF8E97" w14:textId="77777777">
        <w:tblPrEx>
          <w:tblCellMar>
            <w:top w:w="0" w:type="dxa"/>
            <w:bottom w:w="0" w:type="dxa"/>
          </w:tblCellMar>
        </w:tblPrEx>
        <w:tc>
          <w:tcPr>
            <w:tcW w:w="450" w:type="dxa"/>
          </w:tcPr>
          <w:p w14:paraId="1D8FF25C" w14:textId="77777777" w:rsidR="009215D4" w:rsidRDefault="00182397">
            <w:pPr>
              <w:keepNext/>
              <w:ind w:right="-29"/>
              <w:jc w:val="left"/>
              <w:rPr>
                <w:sz w:val="23"/>
                <w:szCs w:val="23"/>
              </w:rPr>
            </w:pPr>
          </w:p>
        </w:tc>
        <w:tc>
          <w:tcPr>
            <w:tcW w:w="1530" w:type="dxa"/>
          </w:tcPr>
          <w:p w14:paraId="365184B8" w14:textId="77777777" w:rsidR="009215D4" w:rsidRDefault="00182397">
            <w:pPr>
              <w:keepNext/>
              <w:ind w:right="-29"/>
              <w:jc w:val="left"/>
              <w:rPr>
                <w:sz w:val="23"/>
                <w:szCs w:val="23"/>
              </w:rPr>
            </w:pPr>
          </w:p>
        </w:tc>
        <w:tc>
          <w:tcPr>
            <w:tcW w:w="2430" w:type="dxa"/>
          </w:tcPr>
          <w:p w14:paraId="705D63C1" w14:textId="77777777" w:rsidR="009215D4" w:rsidRDefault="00182397">
            <w:pPr>
              <w:keepNext/>
              <w:ind w:right="-29"/>
              <w:jc w:val="left"/>
              <w:rPr>
                <w:sz w:val="23"/>
                <w:szCs w:val="23"/>
              </w:rPr>
            </w:pPr>
          </w:p>
        </w:tc>
        <w:tc>
          <w:tcPr>
            <w:tcW w:w="2802" w:type="dxa"/>
          </w:tcPr>
          <w:p w14:paraId="49C8C5F2" w14:textId="77777777" w:rsidR="009215D4" w:rsidRDefault="00182397">
            <w:pPr>
              <w:keepNext/>
              <w:ind w:right="-18"/>
              <w:jc w:val="left"/>
              <w:rPr>
                <w:sz w:val="23"/>
                <w:szCs w:val="23"/>
              </w:rPr>
            </w:pPr>
            <w:r>
              <w:rPr>
                <w:sz w:val="23"/>
                <w:szCs w:val="23"/>
              </w:rPr>
              <w:t>Sermon #4: Covenant Summary (Chs. 29–30)</w:t>
            </w:r>
          </w:p>
          <w:p w14:paraId="365E9EDF" w14:textId="77777777" w:rsidR="009215D4" w:rsidRDefault="00182397">
            <w:pPr>
              <w:keepNext/>
              <w:ind w:right="-18"/>
              <w:jc w:val="left"/>
              <w:rPr>
                <w:sz w:val="23"/>
                <w:szCs w:val="23"/>
              </w:rPr>
            </w:pPr>
          </w:p>
        </w:tc>
        <w:tc>
          <w:tcPr>
            <w:tcW w:w="2508" w:type="dxa"/>
          </w:tcPr>
          <w:p w14:paraId="67018F33" w14:textId="77777777" w:rsidR="009215D4" w:rsidRDefault="00182397">
            <w:pPr>
              <w:keepNext/>
              <w:ind w:right="6"/>
              <w:jc w:val="left"/>
              <w:rPr>
                <w:sz w:val="23"/>
                <w:szCs w:val="23"/>
              </w:rPr>
            </w:pPr>
          </w:p>
        </w:tc>
      </w:tr>
      <w:tr w:rsidR="009215D4" w14:paraId="52BA8C88" w14:textId="77777777">
        <w:tblPrEx>
          <w:tblCellMar>
            <w:top w:w="0" w:type="dxa"/>
            <w:bottom w:w="0" w:type="dxa"/>
          </w:tblCellMar>
        </w:tblPrEx>
        <w:tc>
          <w:tcPr>
            <w:tcW w:w="450" w:type="dxa"/>
          </w:tcPr>
          <w:p w14:paraId="386E0262" w14:textId="77777777" w:rsidR="009215D4" w:rsidRDefault="00182397">
            <w:pPr>
              <w:keepNext/>
              <w:ind w:right="-29"/>
              <w:jc w:val="left"/>
              <w:rPr>
                <w:sz w:val="23"/>
                <w:szCs w:val="23"/>
              </w:rPr>
            </w:pPr>
          </w:p>
        </w:tc>
        <w:tc>
          <w:tcPr>
            <w:tcW w:w="1530" w:type="dxa"/>
          </w:tcPr>
          <w:p w14:paraId="6F5E4709" w14:textId="77777777" w:rsidR="009215D4" w:rsidRDefault="00182397">
            <w:pPr>
              <w:keepNext/>
              <w:ind w:right="-29"/>
              <w:jc w:val="left"/>
              <w:rPr>
                <w:sz w:val="23"/>
                <w:szCs w:val="23"/>
              </w:rPr>
            </w:pPr>
          </w:p>
        </w:tc>
        <w:tc>
          <w:tcPr>
            <w:tcW w:w="2430" w:type="dxa"/>
          </w:tcPr>
          <w:p w14:paraId="0ED81185" w14:textId="77777777" w:rsidR="009215D4" w:rsidRDefault="00182397">
            <w:pPr>
              <w:keepNext/>
              <w:ind w:right="-29"/>
              <w:jc w:val="left"/>
              <w:rPr>
                <w:sz w:val="23"/>
                <w:szCs w:val="23"/>
              </w:rPr>
            </w:pPr>
          </w:p>
        </w:tc>
        <w:tc>
          <w:tcPr>
            <w:tcW w:w="2802" w:type="dxa"/>
          </w:tcPr>
          <w:p w14:paraId="1224C880" w14:textId="77777777" w:rsidR="009215D4" w:rsidRDefault="00182397">
            <w:pPr>
              <w:keepNext/>
              <w:ind w:right="-18"/>
              <w:jc w:val="left"/>
              <w:rPr>
                <w:sz w:val="23"/>
                <w:szCs w:val="23"/>
              </w:rPr>
            </w:pPr>
            <w:r>
              <w:rPr>
                <w:sz w:val="23"/>
                <w:szCs w:val="23"/>
              </w:rPr>
              <w:t>Narrative/Sermons: Transition of the Covenant Mediator from Moses to Joshua (Chs. 31–34)</w:t>
            </w:r>
          </w:p>
          <w:p w14:paraId="282C9E48" w14:textId="77777777" w:rsidR="009215D4" w:rsidRDefault="00182397">
            <w:pPr>
              <w:keepNext/>
              <w:ind w:right="-18"/>
              <w:jc w:val="left"/>
              <w:rPr>
                <w:sz w:val="23"/>
                <w:szCs w:val="23"/>
              </w:rPr>
            </w:pPr>
          </w:p>
        </w:tc>
        <w:tc>
          <w:tcPr>
            <w:tcW w:w="2508" w:type="dxa"/>
          </w:tcPr>
          <w:p w14:paraId="52C10A72" w14:textId="77777777" w:rsidR="009215D4" w:rsidRDefault="00182397">
            <w:pPr>
              <w:keepNext/>
              <w:ind w:right="6"/>
              <w:jc w:val="left"/>
              <w:rPr>
                <w:sz w:val="23"/>
                <w:szCs w:val="23"/>
              </w:rPr>
            </w:pPr>
          </w:p>
        </w:tc>
      </w:tr>
    </w:tbl>
    <w:p w14:paraId="59AE246E" w14:textId="77777777" w:rsidR="009215D4" w:rsidRDefault="00182397">
      <w:pPr>
        <w:tabs>
          <w:tab w:val="left" w:pos="2520"/>
          <w:tab w:val="left" w:pos="5040"/>
        </w:tabs>
        <w:ind w:left="270" w:right="-29"/>
        <w:rPr>
          <w:sz w:val="23"/>
          <w:szCs w:val="23"/>
        </w:rPr>
      </w:pPr>
    </w:p>
    <w:p w14:paraId="08B886CD" w14:textId="77777777" w:rsidR="009215D4" w:rsidRDefault="00182397">
      <w:pPr>
        <w:ind w:left="270" w:right="-29"/>
        <w:rPr>
          <w:sz w:val="23"/>
          <w:szCs w:val="23"/>
        </w:rPr>
      </w:pPr>
      <w:bookmarkStart w:id="96" w:name="_Toc393737570"/>
      <w:r>
        <w:rPr>
          <w:sz w:val="23"/>
          <w:szCs w:val="23"/>
        </w:rPr>
        <w:t>Al</w:t>
      </w:r>
      <w:r>
        <w:rPr>
          <w:sz w:val="23"/>
          <w:szCs w:val="23"/>
        </w:rPr>
        <w:t xml:space="preserve">though chapters 29—34 do not follow the suzerain-vassal format, nevertheless certain parallels exist even in this section (Deere, </w:t>
      </w:r>
      <w:r>
        <w:rPr>
          <w:i/>
          <w:sz w:val="23"/>
          <w:szCs w:val="23"/>
        </w:rPr>
        <w:t>BKC</w:t>
      </w:r>
      <w:r>
        <w:rPr>
          <w:sz w:val="23"/>
          <w:szCs w:val="23"/>
        </w:rPr>
        <w:t>, 1:316): depositing of the treaty document in a sacred place (31:24-26),</w:t>
      </w:r>
      <w:r>
        <w:rPr>
          <w:rStyle w:val="FootnoteReference"/>
          <w:sz w:val="15"/>
          <w:szCs w:val="15"/>
        </w:rPr>
        <w:footnoteReference w:id="11"/>
      </w:r>
      <w:r>
        <w:rPr>
          <w:sz w:val="23"/>
          <w:szCs w:val="23"/>
        </w:rPr>
        <w:t xml:space="preserve"> provision for dynastic succession (31:7-8), and </w:t>
      </w:r>
      <w:r>
        <w:rPr>
          <w:sz w:val="23"/>
          <w:szCs w:val="23"/>
        </w:rPr>
        <w:t>provision for the future reading of the covenant and other covenant ceremonies (31:9-13).</w:t>
      </w:r>
      <w:bookmarkEnd w:id="96"/>
    </w:p>
    <w:p w14:paraId="2A181D19" w14:textId="77777777" w:rsidR="009215D4" w:rsidRDefault="00182397" w:rsidP="00F73328">
      <w:pPr>
        <w:pStyle w:val="Heading4"/>
        <w:numPr>
          <w:ilvl w:val="3"/>
          <w:numId w:val="4"/>
        </w:numPr>
        <w:ind w:right="-32"/>
        <w:jc w:val="left"/>
        <w:rPr>
          <w:sz w:val="23"/>
          <w:szCs w:val="23"/>
        </w:rPr>
      </w:pPr>
      <w:r>
        <w:rPr>
          <w:sz w:val="23"/>
          <w:szCs w:val="23"/>
        </w:rPr>
        <w:br w:type="page"/>
      </w:r>
      <w:r>
        <w:rPr>
          <w:sz w:val="23"/>
          <w:szCs w:val="23"/>
        </w:rPr>
        <w:lastRenderedPageBreak/>
        <w:t>Unconditional Covenants</w:t>
      </w:r>
    </w:p>
    <w:p w14:paraId="7A210B84" w14:textId="77777777" w:rsidR="009215D4" w:rsidRDefault="00182397" w:rsidP="00F73328">
      <w:pPr>
        <w:pStyle w:val="Heading5"/>
        <w:numPr>
          <w:ilvl w:val="4"/>
          <w:numId w:val="4"/>
        </w:numPr>
        <w:tabs>
          <w:tab w:val="clear" w:pos="1530"/>
        </w:tabs>
        <w:spacing w:after="60"/>
        <w:ind w:right="-32"/>
        <w:jc w:val="left"/>
      </w:pPr>
      <w:r>
        <w:t>A Promissory Covenant (or Royal Grant) included no obligations (stipulations) of the weaker party.  As such it bound only the greater party i</w:t>
      </w:r>
      <w:r>
        <w:t>n an unconditional manner.</w:t>
      </w:r>
    </w:p>
    <w:p w14:paraId="60C3B313" w14:textId="77777777" w:rsidR="009215D4" w:rsidRDefault="00182397" w:rsidP="00F73328">
      <w:pPr>
        <w:pStyle w:val="Heading6"/>
        <w:numPr>
          <w:ilvl w:val="5"/>
          <w:numId w:val="4"/>
        </w:numPr>
        <w:spacing w:after="60"/>
        <w:ind w:right="-58"/>
      </w:pPr>
      <w:r>
        <w:t xml:space="preserve">It is based upon the Babylonian </w:t>
      </w:r>
      <w:r>
        <w:rPr>
          <w:i/>
        </w:rPr>
        <w:t>kudurru</w:t>
      </w:r>
      <w:r>
        <w:t xml:space="preserve"> documents.  Rather than the curse being placed on the vassal, the curse is instead placed upon others who violate the </w:t>
      </w:r>
      <w:r>
        <w:rPr>
          <w:i/>
        </w:rPr>
        <w:t>rights</w:t>
      </w:r>
      <w:r>
        <w:t xml:space="preserve"> of the vassal.</w:t>
      </w:r>
    </w:p>
    <w:p w14:paraId="4EB9BDF0" w14:textId="77777777" w:rsidR="009215D4" w:rsidRDefault="00182397" w:rsidP="00F73328">
      <w:pPr>
        <w:pStyle w:val="Heading6"/>
        <w:numPr>
          <w:ilvl w:val="5"/>
          <w:numId w:val="4"/>
        </w:numPr>
        <w:spacing w:after="60"/>
        <w:ind w:right="-58"/>
      </w:pPr>
      <w:r>
        <w:t xml:space="preserve">Thus the Royal Land Grant covenant protects the </w:t>
      </w:r>
      <w:r>
        <w:rPr>
          <w:i/>
        </w:rPr>
        <w:t>s</w:t>
      </w:r>
      <w:r>
        <w:rPr>
          <w:i/>
        </w:rPr>
        <w:t>ervant</w:t>
      </w:r>
      <w:r>
        <w:t xml:space="preserve"> while the suzerain treaty protects the rights of the </w:t>
      </w:r>
      <w:r>
        <w:rPr>
          <w:i/>
        </w:rPr>
        <w:t>master</w:t>
      </w:r>
      <w:r>
        <w:t>.</w:t>
      </w:r>
      <w:r>
        <w:rPr>
          <w:rStyle w:val="FootnoteReference"/>
          <w:sz w:val="15"/>
          <w:szCs w:val="15"/>
        </w:rPr>
        <w:footnoteReference w:id="12"/>
      </w:r>
    </w:p>
    <w:p w14:paraId="46B87874" w14:textId="77777777" w:rsidR="009215D4" w:rsidRDefault="00182397" w:rsidP="00F73328">
      <w:pPr>
        <w:pStyle w:val="Heading6"/>
        <w:numPr>
          <w:ilvl w:val="5"/>
          <w:numId w:val="4"/>
        </w:numPr>
        <w:spacing w:after="60"/>
        <w:ind w:right="-58"/>
      </w:pPr>
      <w:r>
        <w:t xml:space="preserve">Micah 7:20 notes in this regard, "You will be true to Jacob, and show mercy to Abraham, as you pledged on oath to our fathers in days long ago."  Thus the grantee (Israel) can rightfully </w:t>
      </w:r>
      <w:r>
        <w:t>possess the land once the master has granted title to the land.</w:t>
      </w:r>
      <w:r>
        <w:rPr>
          <w:rStyle w:val="FootnoteReference"/>
          <w:sz w:val="15"/>
          <w:szCs w:val="15"/>
        </w:rPr>
        <w:footnoteReference w:id="13"/>
      </w:r>
    </w:p>
    <w:p w14:paraId="2DF1D2EF" w14:textId="77777777" w:rsidR="009215D4" w:rsidRDefault="00182397" w:rsidP="00F73328">
      <w:pPr>
        <w:pStyle w:val="Heading5"/>
        <w:numPr>
          <w:ilvl w:val="4"/>
          <w:numId w:val="4"/>
        </w:numPr>
        <w:tabs>
          <w:tab w:val="clear" w:pos="1530"/>
        </w:tabs>
        <w:spacing w:after="60"/>
        <w:ind w:right="-32"/>
        <w:jc w:val="left"/>
      </w:pPr>
      <w:r>
        <w:t>Abrahamic Covenant: This promise to Abraham from God committed the Lord to provide him land, descendants (seed in the form of a nation), and the privilege of blessing the entire world.  Sever</w:t>
      </w:r>
      <w:r>
        <w:t>al arguments show its unilateral (unconditional) nature:</w:t>
      </w:r>
    </w:p>
    <w:p w14:paraId="3135D7AB" w14:textId="77777777" w:rsidR="009215D4" w:rsidRDefault="00182397" w:rsidP="00F73328">
      <w:pPr>
        <w:pStyle w:val="Heading6"/>
        <w:numPr>
          <w:ilvl w:val="5"/>
          <w:numId w:val="4"/>
        </w:numPr>
        <w:spacing w:after="60"/>
        <w:ind w:right="-58"/>
      </w:pPr>
      <w:r>
        <w:t>God made the covenant to Abraham strictly from His own good will as seen in the repeated "I will…" formula (12:1-3).  This is in contrast to the Mosaic Covenant "If you… then I will…" pattern (Lev. 2</w:t>
      </w:r>
      <w:r>
        <w:t>6; Deut. 28).</w:t>
      </w:r>
    </w:p>
    <w:p w14:paraId="799F817A" w14:textId="77777777" w:rsidR="009215D4" w:rsidRDefault="00182397" w:rsidP="00F73328">
      <w:pPr>
        <w:pStyle w:val="Heading6"/>
        <w:numPr>
          <w:ilvl w:val="5"/>
          <w:numId w:val="4"/>
        </w:numPr>
        <w:spacing w:after="60"/>
        <w:ind w:right="-58"/>
      </w:pPr>
      <w:r>
        <w:t>The covenant was not a reward for any action on Abraham's part.  Abraham was an idolater (Josh. 24:2) who even slept with his handmaiden Hagar.  He also was declared righteous even before he was circumcised (Gen. 15:6 vs. Gen. 17), so the cov</w:t>
      </w:r>
      <w:r>
        <w:t>enant came not through any of his works.</w:t>
      </w:r>
    </w:p>
    <w:p w14:paraId="773714A9" w14:textId="77777777" w:rsidR="009215D4" w:rsidRDefault="00182397" w:rsidP="00F73328">
      <w:pPr>
        <w:pStyle w:val="Heading6"/>
        <w:numPr>
          <w:ilvl w:val="5"/>
          <w:numId w:val="4"/>
        </w:numPr>
        <w:spacing w:after="60"/>
        <w:ind w:right="-58"/>
      </w:pPr>
      <w:r>
        <w:t>No conditions are attached except for leaving his homeland/relatives (e.g., Terah and Lot, 13:14-17) and going to the Promised Land (Gen. 12:2-3)</w:t>
      </w:r>
    </w:p>
    <w:p w14:paraId="1720949A" w14:textId="77777777" w:rsidR="009215D4" w:rsidRDefault="00182397" w:rsidP="00F73328">
      <w:pPr>
        <w:pStyle w:val="Heading6"/>
        <w:numPr>
          <w:ilvl w:val="5"/>
          <w:numId w:val="4"/>
        </w:numPr>
        <w:spacing w:after="60"/>
        <w:ind w:right="-58"/>
      </w:pPr>
      <w:r>
        <w:t>It is promised despite disobedience on Abraham's part (Gen. 12:10-20)</w:t>
      </w:r>
    </w:p>
    <w:p w14:paraId="57F19F80" w14:textId="77777777" w:rsidR="009215D4" w:rsidRDefault="00182397" w:rsidP="00F73328">
      <w:pPr>
        <w:pStyle w:val="Heading6"/>
        <w:numPr>
          <w:ilvl w:val="5"/>
          <w:numId w:val="4"/>
        </w:numPr>
        <w:spacing w:after="60"/>
        <w:ind w:right="-58"/>
      </w:pPr>
      <w:r>
        <w:t>This covenant is eternal (Gen. 13:15; 17:7, 13, 19; 1 Chron. 16:16-17; Ps. 105:9-10; Jer. 31:35-36).</w:t>
      </w:r>
    </w:p>
    <w:p w14:paraId="6B80DD3F" w14:textId="77777777" w:rsidR="009215D4" w:rsidRDefault="00182397" w:rsidP="00F73328">
      <w:pPr>
        <w:pStyle w:val="Heading6"/>
        <w:numPr>
          <w:ilvl w:val="5"/>
          <w:numId w:val="4"/>
        </w:numPr>
        <w:spacing w:after="60"/>
        <w:ind w:right="-58"/>
      </w:pPr>
      <w:r>
        <w:t>It is also unchangeable (Heb. 6:13-18; cf. Gen. 15:8-21; Jer. 34:18-20).</w:t>
      </w:r>
    </w:p>
    <w:p w14:paraId="49B49B5E" w14:textId="77777777" w:rsidR="009215D4" w:rsidRDefault="00182397" w:rsidP="00F73328">
      <w:pPr>
        <w:pStyle w:val="Heading6"/>
        <w:numPr>
          <w:ilvl w:val="5"/>
          <w:numId w:val="4"/>
        </w:numPr>
        <w:spacing w:after="60"/>
        <w:ind w:right="-58"/>
      </w:pPr>
      <w:r>
        <w:t>Israel herself is eternal (Jer. 31:36; Isa. 55:10)</w:t>
      </w:r>
    </w:p>
    <w:p w14:paraId="30B94B21" w14:textId="77777777" w:rsidR="009215D4" w:rsidRDefault="00182397" w:rsidP="00F73328">
      <w:pPr>
        <w:pStyle w:val="Heading6"/>
        <w:numPr>
          <w:ilvl w:val="5"/>
          <w:numId w:val="4"/>
        </w:numPr>
        <w:spacing w:after="60"/>
        <w:ind w:right="-58"/>
      </w:pPr>
      <w:r>
        <w:t>Perhaps the clearest example o</w:t>
      </w:r>
      <w:r>
        <w:t xml:space="preserve">f the unilateral nature of this covenant is how God enacted it with Abraham in Genesis 15.  Here the </w:t>
      </w:r>
      <w:r>
        <w:lastRenderedPageBreak/>
        <w:t>Mesopotamian covenant ritual from the ancient city of Mari serves as the backdrop to understanding Genesis 15.  This ritual was followed by Hittite, Sefire</w:t>
      </w:r>
      <w:r>
        <w:t>, Assyrian (during the reign of Esarhaddon), and Aramean peoples.</w:t>
      </w:r>
    </w:p>
    <w:p w14:paraId="4F83ECA1"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This covenant required sacrifice of an animal (sheep, bull, or especially the foal of a donkey).  Both parties would touch their throats, likely at the same time as the animal's throat was c</w:t>
      </w:r>
      <w:r>
        <w:rPr>
          <w:sz w:val="19"/>
          <w:szCs w:val="19"/>
        </w:rPr>
        <w:t>ut.  This indicated that, should either party fail to keep his part of the covenant, the gods would take his life.  The sacrificed animal was then cut in half and separated enough to walk between.  Then the two parties walked between the pieces.  This sign</w:t>
      </w:r>
      <w:r>
        <w:rPr>
          <w:sz w:val="19"/>
          <w:szCs w:val="19"/>
        </w:rPr>
        <w:t>ified the commitment to death each had towards fulfilling their part of the covenant.  God referred to this practice in Jeremiah 34:18, "The men who have violated my covenant and have not fulfilled the terms of the covenant they made before me, I will trea</w:t>
      </w:r>
      <w:r>
        <w:rPr>
          <w:sz w:val="19"/>
          <w:szCs w:val="19"/>
        </w:rPr>
        <w:t>t like the calf they cut in two and then walked between its pieces."</w:t>
      </w:r>
    </w:p>
    <w:p w14:paraId="1319CCCF"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However, in Genesis 15 God adapted the typical Suzerain-vassal style of the Mesopotamian covenant ritual.  </w:t>
      </w:r>
    </w:p>
    <w:p w14:paraId="5FD2DF63" w14:textId="77777777" w:rsidR="009215D4" w:rsidRDefault="00182397">
      <w:pPr>
        <w:pStyle w:val="Heading8"/>
        <w:rPr>
          <w:sz w:val="19"/>
          <w:szCs w:val="19"/>
        </w:rPr>
      </w:pPr>
      <w:r>
        <w:rPr>
          <w:sz w:val="19"/>
          <w:szCs w:val="19"/>
        </w:rPr>
        <w:t>Normally only the foal of a donkey was killed.  Yet in the case of Abraham, the</w:t>
      </w:r>
      <w:r>
        <w:rPr>
          <w:sz w:val="19"/>
          <w:szCs w:val="19"/>
        </w:rPr>
        <w:t xml:space="preserve"> covenant was so serious that a single animal would not do.  God required five animals for sacrifice.</w:t>
      </w:r>
    </w:p>
    <w:p w14:paraId="37D0D007" w14:textId="77777777" w:rsidR="009215D4" w:rsidRDefault="00182397">
      <w:pPr>
        <w:pStyle w:val="Heading8"/>
        <w:rPr>
          <w:sz w:val="19"/>
          <w:szCs w:val="19"/>
        </w:rPr>
      </w:pPr>
      <w:r>
        <w:rPr>
          <w:sz w:val="19"/>
          <w:szCs w:val="19"/>
        </w:rPr>
        <w:t>Normally the parties walked through the pieces of the dead animal together.  However, even though God was the ruling king over Abram, He alone walked thro</w:t>
      </w:r>
      <w:r>
        <w:rPr>
          <w:sz w:val="19"/>
          <w:szCs w:val="19"/>
        </w:rPr>
        <w:t xml:space="preserve">ugh the pieces in the form of a blazing firepot as Abram slept.  </w:t>
      </w:r>
    </w:p>
    <w:p w14:paraId="60C96812" w14:textId="77777777" w:rsidR="009215D4" w:rsidRDefault="00182397">
      <w:pPr>
        <w:pStyle w:val="Heading8"/>
        <w:rPr>
          <w:sz w:val="19"/>
          <w:szCs w:val="19"/>
        </w:rPr>
      </w:pPr>
      <w:r>
        <w:rPr>
          <w:sz w:val="19"/>
          <w:szCs w:val="19"/>
        </w:rPr>
        <w:t>Normally only the vassal would pledge loyalty to the suzerain.  But in this case God alone spoke an oath.  This signified that "Abram's duty is not to swear an oath, but simply to trust in t</w:t>
      </w:r>
      <w:r>
        <w:rPr>
          <w:sz w:val="19"/>
          <w:szCs w:val="19"/>
        </w:rPr>
        <w:t>he goodness of His Lord.  The change introduced in the covenant procedure pointed to His grace and love toward Abram" (Beyer, 39).</w:t>
      </w:r>
    </w:p>
    <w:p w14:paraId="29AA57FA" w14:textId="77777777" w:rsidR="009215D4" w:rsidRDefault="00182397">
      <w:pPr>
        <w:pStyle w:val="Heading8"/>
        <w:rPr>
          <w:sz w:val="19"/>
          <w:szCs w:val="19"/>
        </w:rPr>
      </w:pPr>
      <w:r>
        <w:rPr>
          <w:sz w:val="19"/>
          <w:szCs w:val="19"/>
        </w:rPr>
        <w:t>Normally the oath was sworn by calling the gods as witness.  This element was missing in Abraham's case, however, since God c</w:t>
      </w:r>
      <w:r>
        <w:rPr>
          <w:sz w:val="19"/>
          <w:szCs w:val="19"/>
        </w:rPr>
        <w:t>an not swear by anyone higher!  Since no one is greater, He swore by Himself (Heb. 6:13).</w:t>
      </w:r>
    </w:p>
    <w:p w14:paraId="06FDD8B5" w14:textId="77777777" w:rsidR="009215D4" w:rsidRDefault="00182397">
      <w:pPr>
        <w:pStyle w:val="Heading8"/>
        <w:rPr>
          <w:sz w:val="19"/>
          <w:szCs w:val="19"/>
        </w:rPr>
      </w:pPr>
      <w:r>
        <w:rPr>
          <w:sz w:val="19"/>
          <w:szCs w:val="19"/>
        </w:rPr>
        <w:t>Finally, when vassal states became strong enough they often rebelled against the sovereign.  However, in the case of those under the Abrahamic Covenant, becoming stro</w:t>
      </w:r>
      <w:r>
        <w:rPr>
          <w:sz w:val="19"/>
          <w:szCs w:val="19"/>
        </w:rPr>
        <w:t>nger than God is impossible.  This is why God deems this an unchangeable covenant (Heb. 6:17).</w:t>
      </w:r>
    </w:p>
    <w:p w14:paraId="536F44C9" w14:textId="77777777" w:rsidR="009215D4" w:rsidRDefault="00182397" w:rsidP="00F73328">
      <w:pPr>
        <w:pStyle w:val="Heading6"/>
        <w:numPr>
          <w:ilvl w:val="5"/>
          <w:numId w:val="4"/>
        </w:numPr>
        <w:spacing w:after="60"/>
        <w:ind w:right="-58"/>
      </w:pPr>
      <w:r>
        <w:t>The modification of the normal treaty pointed to even more than this.  It signified that God alone was making a treaty, thus making it an unconditional one.  The</w:t>
      </w:r>
      <w:r>
        <w:t xml:space="preserve"> only conditional part was Abram's faith and the faith of His descendants to claim God's promise of the land.  In other words, God guarantees to uphold the covenant, but it will only come into fulfillment with a believing nation that comes from Abraham.</w:t>
      </w:r>
    </w:p>
    <w:p w14:paraId="6EAEB33A" w14:textId="77777777" w:rsidR="009215D4" w:rsidRDefault="00182397" w:rsidP="00F73328">
      <w:pPr>
        <w:pStyle w:val="Heading6"/>
        <w:numPr>
          <w:ilvl w:val="5"/>
          <w:numId w:val="4"/>
        </w:numPr>
        <w:spacing w:after="60"/>
        <w:ind w:right="-58"/>
      </w:pPr>
      <w:r>
        <w:t xml:space="preserve">A </w:t>
      </w:r>
      <w:r>
        <w:t xml:space="preserve">more recent development is an article arguing for both conditional and unconditional elements in the Abrahamic Covenant.  See Bruce K. Waltke, “The Phenomenon of Conditionality within Unconditional Covenants,” in </w:t>
      </w:r>
      <w:r>
        <w:rPr>
          <w:i/>
        </w:rPr>
        <w:t>Israel’s Apostasy and Restoration</w:t>
      </w:r>
      <w:r>
        <w:t>, ed. Avra</w:t>
      </w:r>
      <w:r>
        <w:t>ham Gileadi (Grand Rapids: Baker, 1988), 123-39; cf. Ronald Youngblood, ed., The Living and Active Word of God.  Various arguments have convinced some that the covenant with Abraham is actually a conditional treaty:</w:t>
      </w:r>
    </w:p>
    <w:p w14:paraId="3F1E9A9A"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lastRenderedPageBreak/>
        <w:t>Waltke says that God’s oaths here presum</w:t>
      </w:r>
      <w:r>
        <w:rPr>
          <w:sz w:val="19"/>
          <w:szCs w:val="19"/>
        </w:rPr>
        <w:t xml:space="preserve">e an existing spiritual relationship and apply only towards obedient Israelites (especially those circumcised; cf. Gen. 17:9-14; 18:19).  After all, God told Abraham, "Walk before me and be blameless" (Gen. 17:1), which seems to indicate conditions. </w:t>
      </w:r>
      <w:r>
        <w:rPr>
          <w:sz w:val="19"/>
          <w:szCs w:val="19"/>
          <w:u w:val="single"/>
        </w:rPr>
        <w:t>Respon</w:t>
      </w:r>
      <w:r>
        <w:rPr>
          <w:sz w:val="19"/>
          <w:szCs w:val="19"/>
          <w:u w:val="single"/>
        </w:rPr>
        <w:t>se</w:t>
      </w:r>
      <w:r>
        <w:rPr>
          <w:sz w:val="19"/>
          <w:szCs w:val="19"/>
        </w:rPr>
        <w:t>: This is not actually a condition, for if it was then the covenant would not have continued.  The narrative shows how Abraham was not blameless in that he lied about his wife Sarah and he laid with his handmaiden Hagar.  It is true that while God gave t</w:t>
      </w:r>
      <w:r>
        <w:rPr>
          <w:sz w:val="19"/>
          <w:szCs w:val="19"/>
        </w:rPr>
        <w:t xml:space="preserve">he promise to Abraham and through him to the </w:t>
      </w:r>
      <w:r>
        <w:rPr>
          <w:i/>
          <w:sz w:val="19"/>
          <w:szCs w:val="19"/>
        </w:rPr>
        <w:t>whole</w:t>
      </w:r>
      <w:r>
        <w:rPr>
          <w:sz w:val="19"/>
          <w:szCs w:val="19"/>
        </w:rPr>
        <w:t xml:space="preserve"> nation, only those who are obedient will participate in its blessings.  But God never says that His faithfulness to the </w:t>
      </w:r>
      <w:r>
        <w:rPr>
          <w:i/>
          <w:sz w:val="19"/>
          <w:szCs w:val="19"/>
        </w:rPr>
        <w:t xml:space="preserve">nation </w:t>
      </w:r>
      <w:r>
        <w:rPr>
          <w:sz w:val="19"/>
          <w:szCs w:val="19"/>
        </w:rPr>
        <w:t xml:space="preserve">depends on an </w:t>
      </w:r>
      <w:r>
        <w:rPr>
          <w:i/>
          <w:sz w:val="19"/>
          <w:szCs w:val="19"/>
        </w:rPr>
        <w:t>individual’s</w:t>
      </w:r>
      <w:r>
        <w:rPr>
          <w:sz w:val="19"/>
          <w:szCs w:val="19"/>
        </w:rPr>
        <w:t xml:space="preserve"> obedience to the sign of the covenant (i.e., circum</w:t>
      </w:r>
      <w:r>
        <w:rPr>
          <w:sz w:val="19"/>
          <w:szCs w:val="19"/>
        </w:rPr>
        <w:t xml:space="preserve">cision).  Any Jew without faith will not participate in its fulfillment, for “not all who are descended from Israel are Israel” (Rom. 9:6).  Blessings in an unconditional covenant are still conditioned by obedience (J. Dwight Pentecost, </w:t>
      </w:r>
      <w:r>
        <w:rPr>
          <w:i/>
          <w:sz w:val="19"/>
          <w:szCs w:val="19"/>
        </w:rPr>
        <w:t>Thy Kingdom Come</w:t>
      </w:r>
      <w:r>
        <w:rPr>
          <w:sz w:val="19"/>
          <w:szCs w:val="19"/>
        </w:rPr>
        <w:t>, 5</w:t>
      </w:r>
      <w:r>
        <w:rPr>
          <w:sz w:val="19"/>
          <w:szCs w:val="19"/>
        </w:rPr>
        <w:t>2-54, 59-62).</w:t>
      </w:r>
    </w:p>
    <w:p w14:paraId="141DDA64"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Genesis 22:16-18 seems to indicate that Abraham's willingness to offer Isaac resulted in God's promise to fulfill the covenant.  </w:t>
      </w:r>
      <w:r>
        <w:rPr>
          <w:sz w:val="19"/>
          <w:szCs w:val="19"/>
          <w:u w:val="single"/>
        </w:rPr>
        <w:t>Response</w:t>
      </w:r>
      <w:r>
        <w:rPr>
          <w:sz w:val="19"/>
          <w:szCs w:val="19"/>
        </w:rPr>
        <w:t>: God had already previously promised Abraham the land as an eternal possession (Gen. 17:8) and He had sa</w:t>
      </w:r>
      <w:r>
        <w:rPr>
          <w:sz w:val="19"/>
          <w:szCs w:val="19"/>
        </w:rPr>
        <w:t>id already that the covenant would pass via Isaac (Gen. 17:21).  Rather, what we see in chapter 22 is a reconfirmation of previous promises.</w:t>
      </w:r>
    </w:p>
    <w:p w14:paraId="584FFD00"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The promise to Isaac seemed to be contingent on his father Abraham's obedience.  God told Isaac, "I will make your </w:t>
      </w:r>
      <w:r>
        <w:rPr>
          <w:sz w:val="19"/>
          <w:szCs w:val="19"/>
        </w:rPr>
        <w:t>descendants as numerous as the stars in the sky and will give them all these lands, and through your offspring all nations on earth will be blessed, because Abraham obeyed me and kept my requirements, my commands, my decrees and my laws” (Gen. 26:4-5).</w:t>
      </w:r>
    </w:p>
    <w:p w14:paraId="0FA9DE91" w14:textId="77777777" w:rsidR="009215D4" w:rsidRDefault="00182397" w:rsidP="00F73328">
      <w:pPr>
        <w:pStyle w:val="Heading5"/>
        <w:numPr>
          <w:ilvl w:val="4"/>
          <w:numId w:val="4"/>
        </w:numPr>
        <w:tabs>
          <w:tab w:val="clear" w:pos="1530"/>
        </w:tabs>
        <w:spacing w:after="60"/>
        <w:ind w:right="-32"/>
        <w:jc w:val="left"/>
      </w:pPr>
      <w:r>
        <w:t>The</w:t>
      </w:r>
      <w:r>
        <w:t xml:space="preserve"> Palestinian Covenant </w:t>
      </w:r>
    </w:p>
    <w:p w14:paraId="02CC13EE" w14:textId="77777777" w:rsidR="009215D4" w:rsidRDefault="00182397" w:rsidP="00F73328">
      <w:pPr>
        <w:pStyle w:val="Heading6"/>
        <w:numPr>
          <w:ilvl w:val="5"/>
          <w:numId w:val="4"/>
        </w:numPr>
        <w:spacing w:after="60"/>
        <w:ind w:right="-58"/>
      </w:pPr>
      <w:r>
        <w:rPr>
          <w:u w:val="single"/>
        </w:rPr>
        <w:t>Definition</w:t>
      </w:r>
      <w:r>
        <w:t xml:space="preserve">: God’s unconditional amplification of the </w:t>
      </w:r>
      <w:r>
        <w:rPr>
          <w:i/>
        </w:rPr>
        <w:t>land</w:t>
      </w:r>
      <w:r>
        <w:t xml:space="preserve"> promise in the Abrahamic Covenant in which Israel will forever possess the </w:t>
      </w:r>
      <w:r>
        <w:rPr>
          <w:i/>
        </w:rPr>
        <w:t>physical</w:t>
      </w:r>
      <w:r>
        <w:t xml:space="preserve"> land from the Euphrates River to the Wadi of Egypt (W. el ‘Arish) after disobedience and re</w:t>
      </w:r>
      <w:r>
        <w:t xml:space="preserve">storation.  </w:t>
      </w:r>
    </w:p>
    <w:p w14:paraId="6A254E3A"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Note: Some amillennialists believe this wadi (stream) is the Nile River (e.g., Leupold, </w:t>
      </w:r>
      <w:r>
        <w:rPr>
          <w:i/>
          <w:sz w:val="19"/>
          <w:szCs w:val="19"/>
        </w:rPr>
        <w:t>Genesis</w:t>
      </w:r>
      <w:r>
        <w:rPr>
          <w:sz w:val="19"/>
          <w:szCs w:val="19"/>
        </w:rPr>
        <w:t>, 1:490).  However, Genesis 15:18 makes a deliberate contrast between a small river and a great one (Euphrates), so a reference to the great Nile wo</w:t>
      </w:r>
      <w:r>
        <w:rPr>
          <w:sz w:val="19"/>
          <w:szCs w:val="19"/>
        </w:rPr>
        <w:t>uld not fit such a contrast.  The Wadi of Egypt was the extent of Solomon’s empire later (1 Kings 8:65), a border which did not extend to Egypt (Beitzel, 121; cf. notes, 146-47; cf. Ezek. 47:19).</w:t>
      </w:r>
    </w:p>
    <w:p w14:paraId="3436ECD4"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Map</w:t>
      </w:r>
    </w:p>
    <w:p w14:paraId="3A283EC2" w14:textId="77777777" w:rsidR="009215D4" w:rsidRDefault="00F73328">
      <w:pPr>
        <w:jc w:val="right"/>
        <w:rPr>
          <w:sz w:val="23"/>
          <w:szCs w:val="23"/>
        </w:rPr>
      </w:pPr>
      <w:r>
        <w:rPr>
          <w:noProof/>
          <w:sz w:val="23"/>
          <w:szCs w:val="23"/>
        </w:rPr>
        <w:lastRenderedPageBreak/>
        <w:drawing>
          <wp:inline distT="0" distB="0" distL="0" distR="0" wp14:anchorId="4456C910" wp14:editId="506C494C">
            <wp:extent cx="5147945" cy="3818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7945" cy="3818255"/>
                    </a:xfrm>
                    <a:prstGeom prst="rect">
                      <a:avLst/>
                    </a:prstGeom>
                    <a:noFill/>
                    <a:ln>
                      <a:noFill/>
                    </a:ln>
                  </pic:spPr>
                </pic:pic>
              </a:graphicData>
            </a:graphic>
          </wp:inline>
        </w:drawing>
      </w:r>
    </w:p>
    <w:p w14:paraId="34FC65BB" w14:textId="77777777" w:rsidR="009215D4" w:rsidRDefault="00182397">
      <w:pPr>
        <w:tabs>
          <w:tab w:val="left" w:pos="1080"/>
          <w:tab w:val="left" w:pos="4320"/>
        </w:tabs>
        <w:ind w:left="1080" w:hanging="360"/>
        <w:jc w:val="right"/>
        <w:rPr>
          <w:sz w:val="23"/>
          <w:szCs w:val="23"/>
        </w:rPr>
      </w:pPr>
      <w:r>
        <w:rPr>
          <w:sz w:val="23"/>
          <w:szCs w:val="23"/>
        </w:rPr>
        <w:t xml:space="preserve">Terry Hall, </w:t>
      </w:r>
      <w:r>
        <w:rPr>
          <w:i/>
          <w:sz w:val="23"/>
          <w:szCs w:val="23"/>
        </w:rPr>
        <w:t>Bible Panorama</w:t>
      </w:r>
      <w:r>
        <w:rPr>
          <w:sz w:val="23"/>
          <w:szCs w:val="23"/>
        </w:rPr>
        <w:t>, 49 (adapted)</w:t>
      </w:r>
    </w:p>
    <w:p w14:paraId="51D774D3" w14:textId="77777777" w:rsidR="009215D4" w:rsidRDefault="00182397" w:rsidP="00F73328">
      <w:pPr>
        <w:pStyle w:val="Heading6"/>
        <w:numPr>
          <w:ilvl w:val="5"/>
          <w:numId w:val="4"/>
        </w:numPr>
        <w:spacing w:after="60"/>
        <w:ind w:right="-58"/>
      </w:pPr>
      <w:r>
        <w:t xml:space="preserve">Key Passage: </w:t>
      </w:r>
      <w:r>
        <w:t>Deut. 30:1-10</w:t>
      </w:r>
    </w:p>
    <w:p w14:paraId="51A99DD7"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“When… (vv. 1-2)</w:t>
      </w:r>
    </w:p>
    <w:p w14:paraId="73191D1D" w14:textId="77777777" w:rsidR="009215D4" w:rsidRDefault="00182397">
      <w:pPr>
        <w:pStyle w:val="Heading8"/>
        <w:rPr>
          <w:sz w:val="19"/>
          <w:szCs w:val="19"/>
        </w:rPr>
      </w:pPr>
      <w:r>
        <w:rPr>
          <w:sz w:val="19"/>
          <w:szCs w:val="19"/>
        </w:rPr>
        <w:t>all these blessings and curses come upon you</w:t>
      </w:r>
    </w:p>
    <w:p w14:paraId="257EE3D6" w14:textId="77777777" w:rsidR="009215D4" w:rsidRDefault="00182397">
      <w:pPr>
        <w:pStyle w:val="Heading8"/>
        <w:rPr>
          <w:sz w:val="19"/>
          <w:szCs w:val="19"/>
        </w:rPr>
      </w:pPr>
      <w:r>
        <w:rPr>
          <w:sz w:val="19"/>
          <w:szCs w:val="19"/>
        </w:rPr>
        <w:t>and you take them to heart wherever the Lord God disperses you…</w:t>
      </w:r>
    </w:p>
    <w:p w14:paraId="0FF75DCA" w14:textId="77777777" w:rsidR="009215D4" w:rsidRDefault="00182397">
      <w:pPr>
        <w:pStyle w:val="Heading8"/>
        <w:rPr>
          <w:sz w:val="19"/>
          <w:szCs w:val="19"/>
        </w:rPr>
      </w:pPr>
      <w:r>
        <w:rPr>
          <w:sz w:val="19"/>
          <w:szCs w:val="19"/>
        </w:rPr>
        <w:t>and when you and your children return to the Lord…</w:t>
      </w:r>
    </w:p>
    <w:p w14:paraId="1FD5C814"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 xml:space="preserve"> “Then… (vv. 3-10)</w:t>
      </w:r>
    </w:p>
    <w:p w14:paraId="67697BDC" w14:textId="77777777" w:rsidR="009215D4" w:rsidRDefault="00182397">
      <w:pPr>
        <w:pStyle w:val="Heading8"/>
        <w:rPr>
          <w:sz w:val="19"/>
          <w:szCs w:val="19"/>
        </w:rPr>
      </w:pPr>
      <w:r>
        <w:rPr>
          <w:sz w:val="19"/>
          <w:szCs w:val="19"/>
        </w:rPr>
        <w:t>the LORD your God will restore your fortunes…</w:t>
      </w:r>
    </w:p>
    <w:p w14:paraId="54C18388" w14:textId="77777777" w:rsidR="009215D4" w:rsidRDefault="00182397">
      <w:pPr>
        <w:pStyle w:val="Heading8"/>
        <w:rPr>
          <w:sz w:val="19"/>
          <w:szCs w:val="19"/>
        </w:rPr>
      </w:pPr>
      <w:r>
        <w:rPr>
          <w:sz w:val="19"/>
          <w:szCs w:val="19"/>
        </w:rPr>
        <w:t>and gather you again…</w:t>
      </w:r>
    </w:p>
    <w:p w14:paraId="1EDFE5BB" w14:textId="77777777" w:rsidR="009215D4" w:rsidRDefault="00182397">
      <w:pPr>
        <w:pStyle w:val="Heading8"/>
        <w:rPr>
          <w:sz w:val="19"/>
          <w:szCs w:val="19"/>
        </w:rPr>
      </w:pPr>
      <w:r>
        <w:rPr>
          <w:sz w:val="19"/>
          <w:szCs w:val="19"/>
        </w:rPr>
        <w:t>and circumcise your hearts…”</w:t>
      </w:r>
    </w:p>
    <w:p w14:paraId="0E7CEAF0" w14:textId="77777777" w:rsidR="009215D4" w:rsidRDefault="00182397" w:rsidP="00F73328">
      <w:pPr>
        <w:pStyle w:val="Heading6"/>
        <w:numPr>
          <w:ilvl w:val="5"/>
          <w:numId w:val="4"/>
        </w:numPr>
        <w:spacing w:after="60"/>
        <w:ind w:right="-58"/>
      </w:pPr>
      <w:r>
        <w:t>Provisions:</w:t>
      </w:r>
    </w:p>
    <w:p w14:paraId="694DAEE9"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National: the land is Israel’s forever (Gen. 13:15; 17:8; Ezek. 16:60)</w:t>
      </w:r>
    </w:p>
    <w:p w14:paraId="643C038C"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Universal: possession of the land is for the benefit of all nations (Isa. 14:1-2)</w:t>
      </w:r>
    </w:p>
    <w:p w14:paraId="6D610911" w14:textId="77777777" w:rsidR="009215D4" w:rsidRDefault="00182397" w:rsidP="00F73328">
      <w:pPr>
        <w:pStyle w:val="Heading6"/>
        <w:numPr>
          <w:ilvl w:val="5"/>
          <w:numId w:val="4"/>
        </w:numPr>
        <w:spacing w:after="60"/>
        <w:ind w:right="-58"/>
      </w:pPr>
      <w:r>
        <w:t>Unconditional Nature</w:t>
      </w:r>
    </w:p>
    <w:p w14:paraId="3EA5D101"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Eternal (Ezek. 16:6</w:t>
      </w:r>
      <w:r>
        <w:rPr>
          <w:sz w:val="19"/>
          <w:szCs w:val="19"/>
        </w:rPr>
        <w:t>0) as God will do it for His own holy name (Ezek. 36:21-24, 32; cf. 2 Chron. 20:7; Isa. 43:25; Ezek. 20:9, 14, 17, 22, 33-44).</w:t>
      </w:r>
    </w:p>
    <w:p w14:paraId="7A4FE8B4"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Amplification of the Abrahamic Covenant, which is unconditional</w:t>
      </w:r>
    </w:p>
    <w:p w14:paraId="669F3D52"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lastRenderedPageBreak/>
        <w:t xml:space="preserve">Possession of the land is based on obedience (“if…” Deut. 30:10) </w:t>
      </w:r>
      <w:r>
        <w:rPr>
          <w:sz w:val="19"/>
          <w:szCs w:val="19"/>
        </w:rPr>
        <w:t>so that the only conditional element is the time element (Deut. 30:1-3, “When…then…”)</w:t>
      </w:r>
    </w:p>
    <w:p w14:paraId="06005D6A" w14:textId="77777777" w:rsidR="009215D4" w:rsidRDefault="00182397" w:rsidP="00F73328">
      <w:pPr>
        <w:pStyle w:val="Heading6"/>
        <w:numPr>
          <w:ilvl w:val="5"/>
          <w:numId w:val="4"/>
        </w:numPr>
        <w:spacing w:after="60"/>
        <w:ind w:right="-58"/>
      </w:pPr>
      <w:r>
        <w:t xml:space="preserve">Time of Fulfillment: follows national repentance (Deut. 30:2, 6, 8, 10; Jer. 17:24-27; 18:7-10) which would take place </w:t>
      </w:r>
      <w:r>
        <w:rPr>
          <w:i/>
        </w:rPr>
        <w:t>after</w:t>
      </w:r>
      <w:r>
        <w:t xml:space="preserve"> the return from Babylon (Zech. 10:9-10).  Thi</w:t>
      </w:r>
      <w:r>
        <w:t>s will not occur until the Second Coming of Christ (Rom. 11:26-27).  See pp. 156-57.</w:t>
      </w:r>
    </w:p>
    <w:p w14:paraId="570C7131" w14:textId="77777777" w:rsidR="009215D4" w:rsidRDefault="00182397" w:rsidP="00F73328">
      <w:pPr>
        <w:pStyle w:val="Heading5"/>
        <w:numPr>
          <w:ilvl w:val="4"/>
          <w:numId w:val="4"/>
        </w:numPr>
        <w:tabs>
          <w:tab w:val="clear" w:pos="1530"/>
        </w:tabs>
        <w:spacing w:after="60"/>
        <w:ind w:right="-32"/>
        <w:jc w:val="left"/>
      </w:pPr>
      <w:r>
        <w:t>The Davidic Covenant</w:t>
      </w:r>
    </w:p>
    <w:p w14:paraId="135F3BCC" w14:textId="77777777" w:rsidR="009215D4" w:rsidRDefault="00182397" w:rsidP="00F73328">
      <w:pPr>
        <w:pStyle w:val="Heading6"/>
        <w:numPr>
          <w:ilvl w:val="5"/>
          <w:numId w:val="4"/>
        </w:numPr>
        <w:spacing w:after="60"/>
        <w:ind w:right="-58"/>
      </w:pPr>
      <w:r>
        <w:rPr>
          <w:u w:val="single"/>
        </w:rPr>
        <w:t>Definition</w:t>
      </w:r>
      <w:r>
        <w:t xml:space="preserve">: God’s unconditional amplification of the </w:t>
      </w:r>
      <w:r>
        <w:rPr>
          <w:i/>
        </w:rPr>
        <w:t>seed</w:t>
      </w:r>
      <w:r>
        <w:t xml:space="preserve"> promise in the Abrahamic Covenant in which David was promised that his lineage would never b</w:t>
      </w:r>
      <w:r>
        <w:t xml:space="preserve">e broken as the royal line in a literal, </w:t>
      </w:r>
      <w:r>
        <w:rPr>
          <w:i/>
        </w:rPr>
        <w:t>political</w:t>
      </w:r>
      <w:r>
        <w:t xml:space="preserve"> kingdom.</w:t>
      </w:r>
    </w:p>
    <w:p w14:paraId="4785B02A" w14:textId="77777777" w:rsidR="009215D4" w:rsidRDefault="00182397" w:rsidP="00F73328">
      <w:pPr>
        <w:pStyle w:val="Heading6"/>
        <w:numPr>
          <w:ilvl w:val="5"/>
          <w:numId w:val="4"/>
        </w:numPr>
        <w:spacing w:after="60"/>
        <w:ind w:right="-58"/>
      </w:pPr>
      <w:r>
        <w:t>Key Passage: 2 Sam. 7:12-16 (cf. Ps. 89)</w:t>
      </w:r>
    </w:p>
    <w:p w14:paraId="6EC417CB" w14:textId="77777777" w:rsidR="009215D4" w:rsidRDefault="00182397" w:rsidP="00F73328">
      <w:pPr>
        <w:pStyle w:val="Heading6"/>
        <w:numPr>
          <w:ilvl w:val="5"/>
          <w:numId w:val="4"/>
        </w:numPr>
        <w:spacing w:after="60"/>
        <w:ind w:right="-58"/>
      </w:pPr>
      <w:r>
        <w:t>Provisions:</w:t>
      </w:r>
    </w:p>
    <w:p w14:paraId="73D1AD18"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House: perpetual lineage (physical descendants never wiped out)</w:t>
      </w:r>
    </w:p>
    <w:p w14:paraId="4DEA76B7"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Kingdom: would never pass away permanently (Benware, 59; cf. Ps. 89:4, 36)</w:t>
      </w:r>
    </w:p>
    <w:p w14:paraId="36D93435"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Thro</w:t>
      </w:r>
      <w:r>
        <w:rPr>
          <w:sz w:val="19"/>
          <w:szCs w:val="19"/>
        </w:rPr>
        <w:t xml:space="preserve">ne: permanent right to rule in a </w:t>
      </w:r>
      <w:r>
        <w:rPr>
          <w:i/>
          <w:sz w:val="19"/>
          <w:szCs w:val="19"/>
        </w:rPr>
        <w:t>literal</w:t>
      </w:r>
      <w:r>
        <w:rPr>
          <w:sz w:val="19"/>
          <w:szCs w:val="19"/>
        </w:rPr>
        <w:t xml:space="preserve"> kingdom is seen in several evidences…</w:t>
      </w:r>
    </w:p>
    <w:p w14:paraId="45B4940B" w14:textId="77777777" w:rsidR="009215D4" w:rsidRDefault="00182397">
      <w:pPr>
        <w:pStyle w:val="Heading8"/>
        <w:tabs>
          <w:tab w:val="left" w:pos="3600"/>
        </w:tabs>
        <w:ind w:left="3600" w:hanging="576"/>
        <w:rPr>
          <w:sz w:val="19"/>
          <w:szCs w:val="19"/>
        </w:rPr>
      </w:pPr>
      <w:r>
        <w:rPr>
          <w:sz w:val="19"/>
          <w:szCs w:val="19"/>
        </w:rPr>
        <w:t>Ordinary language used</w:t>
      </w:r>
    </w:p>
    <w:p w14:paraId="3BA04C14" w14:textId="77777777" w:rsidR="009215D4" w:rsidRDefault="00182397">
      <w:pPr>
        <w:pStyle w:val="Heading8"/>
        <w:tabs>
          <w:tab w:val="left" w:pos="3600"/>
        </w:tabs>
        <w:ind w:left="3600" w:hanging="576"/>
        <w:rPr>
          <w:sz w:val="19"/>
          <w:szCs w:val="19"/>
        </w:rPr>
      </w:pPr>
      <w:r>
        <w:rPr>
          <w:sz w:val="19"/>
          <w:szCs w:val="19"/>
        </w:rPr>
        <w:t>Prophets interpreted it literally</w:t>
      </w:r>
    </w:p>
    <w:p w14:paraId="0F936C31" w14:textId="77777777" w:rsidR="009215D4" w:rsidRDefault="00182397">
      <w:pPr>
        <w:pStyle w:val="Heading8"/>
        <w:tabs>
          <w:tab w:val="left" w:pos="3600"/>
        </w:tabs>
        <w:ind w:left="3600" w:hanging="576"/>
        <w:rPr>
          <w:sz w:val="19"/>
          <w:szCs w:val="19"/>
        </w:rPr>
      </w:pPr>
      <w:r>
        <w:rPr>
          <w:sz w:val="19"/>
          <w:szCs w:val="19"/>
        </w:rPr>
        <w:t>Nation of Israel interpreted it literally</w:t>
      </w:r>
    </w:p>
    <w:p w14:paraId="25AA4DDF" w14:textId="77777777" w:rsidR="009215D4" w:rsidRDefault="00182397">
      <w:pPr>
        <w:pStyle w:val="Heading8"/>
        <w:tabs>
          <w:tab w:val="left" w:pos="3600"/>
        </w:tabs>
        <w:ind w:left="3600" w:hanging="576"/>
        <w:rPr>
          <w:sz w:val="19"/>
          <w:szCs w:val="19"/>
        </w:rPr>
      </w:pPr>
      <w:r>
        <w:rPr>
          <w:sz w:val="19"/>
          <w:szCs w:val="19"/>
        </w:rPr>
        <w:t>The kingdom overthrown is the same nature as the kingdom restored</w:t>
      </w:r>
    </w:p>
    <w:p w14:paraId="117A3516" w14:textId="77777777" w:rsidR="009215D4" w:rsidRDefault="00182397">
      <w:pPr>
        <w:pStyle w:val="Heading8"/>
        <w:tabs>
          <w:tab w:val="left" w:pos="3600"/>
        </w:tabs>
        <w:ind w:left="3600" w:hanging="576"/>
        <w:rPr>
          <w:sz w:val="19"/>
          <w:szCs w:val="19"/>
        </w:rPr>
      </w:pPr>
      <w:r>
        <w:rPr>
          <w:sz w:val="19"/>
          <w:szCs w:val="19"/>
        </w:rPr>
        <w:t>Associated w</w:t>
      </w:r>
      <w:r>
        <w:rPr>
          <w:sz w:val="19"/>
          <w:szCs w:val="19"/>
        </w:rPr>
        <w:t>ith Israel only</w:t>
      </w:r>
    </w:p>
    <w:p w14:paraId="18535500" w14:textId="77777777" w:rsidR="009215D4" w:rsidRDefault="00182397">
      <w:pPr>
        <w:pStyle w:val="Heading8"/>
        <w:tabs>
          <w:tab w:val="left" w:pos="3600"/>
        </w:tabs>
        <w:ind w:left="3600" w:hanging="576"/>
        <w:rPr>
          <w:sz w:val="19"/>
          <w:szCs w:val="19"/>
        </w:rPr>
      </w:pPr>
      <w:r>
        <w:rPr>
          <w:sz w:val="19"/>
          <w:szCs w:val="19"/>
        </w:rPr>
        <w:t>Portions have been fulfilled literally: e.g., partial fulfillment by Solomon, but not permanent, and only a portion of the land was only occupied (not owned)</w:t>
      </w:r>
    </w:p>
    <w:p w14:paraId="4FF0A9D4" w14:textId="77777777" w:rsidR="009215D4" w:rsidRDefault="00182397">
      <w:pPr>
        <w:pStyle w:val="Heading8"/>
        <w:tabs>
          <w:tab w:val="left" w:pos="3600"/>
        </w:tabs>
        <w:ind w:left="3600" w:hanging="576"/>
        <w:rPr>
          <w:sz w:val="19"/>
          <w:szCs w:val="19"/>
        </w:rPr>
      </w:pPr>
      <w:r>
        <w:rPr>
          <w:sz w:val="19"/>
          <w:szCs w:val="19"/>
        </w:rPr>
        <w:t>David understood the promise as applying to a literal throne</w:t>
      </w:r>
    </w:p>
    <w:p w14:paraId="5EB01922" w14:textId="77777777" w:rsidR="009215D4" w:rsidRDefault="00182397">
      <w:pPr>
        <w:pStyle w:val="Heading8"/>
        <w:tabs>
          <w:tab w:val="left" w:pos="3600"/>
        </w:tabs>
        <w:ind w:left="3600" w:hanging="576"/>
        <w:rPr>
          <w:sz w:val="19"/>
          <w:szCs w:val="19"/>
        </w:rPr>
      </w:pPr>
      <w:r>
        <w:rPr>
          <w:sz w:val="19"/>
          <w:szCs w:val="19"/>
        </w:rPr>
        <w:t xml:space="preserve">NT Usage: “Of the 59 </w:t>
      </w:r>
      <w:r>
        <w:rPr>
          <w:sz w:val="19"/>
          <w:szCs w:val="19"/>
        </w:rPr>
        <w:t>references to David in the New Testament, there is not one connecting the Davidic throne with the present session of Christ” (John F. Walvoord, Israel in Prophecy, 96).</w:t>
      </w:r>
    </w:p>
    <w:p w14:paraId="24C11581" w14:textId="77777777" w:rsidR="009215D4" w:rsidRDefault="00182397">
      <w:pPr>
        <w:pStyle w:val="Heading8"/>
        <w:tabs>
          <w:tab w:val="left" w:pos="3600"/>
        </w:tabs>
        <w:ind w:left="3600" w:hanging="576"/>
        <w:rPr>
          <w:sz w:val="19"/>
          <w:szCs w:val="19"/>
        </w:rPr>
      </w:pPr>
      <w:r>
        <w:rPr>
          <w:sz w:val="19"/>
          <w:szCs w:val="19"/>
        </w:rPr>
        <w:t>John, Jesus, the 12, and the 70 all offered Israel a literal kingdom</w:t>
      </w:r>
    </w:p>
    <w:p w14:paraId="1E62BBC6" w14:textId="77777777" w:rsidR="009215D4" w:rsidRDefault="00182397">
      <w:pPr>
        <w:pStyle w:val="Heading8"/>
        <w:tabs>
          <w:tab w:val="left" w:pos="3600"/>
        </w:tabs>
        <w:ind w:left="3600" w:hanging="576"/>
        <w:rPr>
          <w:sz w:val="19"/>
          <w:szCs w:val="19"/>
        </w:rPr>
      </w:pPr>
      <w:r>
        <w:rPr>
          <w:sz w:val="19"/>
          <w:szCs w:val="19"/>
        </w:rPr>
        <w:t xml:space="preserve">Jerusalem Council </w:t>
      </w:r>
      <w:r>
        <w:rPr>
          <w:sz w:val="19"/>
          <w:szCs w:val="19"/>
        </w:rPr>
        <w:t>decision to not require Gentile obedience to the Law (Acts 15:14-17) is based upon Gentiles living as Gentiles (not Jews) in the future kingdom (Amos 9:9-10)</w:t>
      </w:r>
    </w:p>
    <w:p w14:paraId="4CCA6076" w14:textId="77777777" w:rsidR="009215D4" w:rsidRDefault="00182397">
      <w:pPr>
        <w:pStyle w:val="Heading8"/>
        <w:tabs>
          <w:tab w:val="left" w:pos="3600"/>
        </w:tabs>
        <w:ind w:left="3600" w:hanging="576"/>
        <w:rPr>
          <w:sz w:val="19"/>
          <w:szCs w:val="19"/>
        </w:rPr>
      </w:pPr>
      <w:r>
        <w:rPr>
          <w:sz w:val="19"/>
          <w:szCs w:val="19"/>
        </w:rPr>
        <w:t>The present mystery form of the kingdom (Matt. 13) does not cancel out the promise for a future, l</w:t>
      </w:r>
      <w:r>
        <w:rPr>
          <w:sz w:val="19"/>
          <w:szCs w:val="19"/>
        </w:rPr>
        <w:t>iteral kingdom</w:t>
      </w:r>
    </w:p>
    <w:p w14:paraId="0AE37E4A" w14:textId="77777777" w:rsidR="009215D4" w:rsidRDefault="00182397" w:rsidP="00F73328">
      <w:pPr>
        <w:pStyle w:val="Heading6"/>
        <w:numPr>
          <w:ilvl w:val="5"/>
          <w:numId w:val="4"/>
        </w:numPr>
        <w:spacing w:after="60"/>
        <w:ind w:right="-58"/>
      </w:pPr>
      <w:r>
        <w:br w:type="page"/>
      </w:r>
      <w:r>
        <w:lastRenderedPageBreak/>
        <w:t>Unconditional Nature</w:t>
      </w:r>
    </w:p>
    <w:p w14:paraId="5470942E"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Eternal (2 Sam. 7:13, 16; 23:5; Isa. 55:3; Ezek. 37:25)</w:t>
      </w:r>
    </w:p>
    <w:p w14:paraId="7DF1847F"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Amplification of the Abrahamic Covenant, which is unconditional</w:t>
      </w:r>
    </w:p>
    <w:p w14:paraId="3574E988"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Reaffirmed even after repeated acts of disobedience by the nation (e.g., Christ came and offered th</w:t>
      </w:r>
      <w:r>
        <w:rPr>
          <w:sz w:val="19"/>
          <w:szCs w:val="19"/>
        </w:rPr>
        <w:t xml:space="preserve">is kingdom after generations of apostasy) </w:t>
      </w:r>
    </w:p>
    <w:p w14:paraId="612FE7BD" w14:textId="77777777" w:rsidR="009215D4" w:rsidRDefault="00182397" w:rsidP="00F73328">
      <w:pPr>
        <w:pStyle w:val="Heading6"/>
        <w:numPr>
          <w:ilvl w:val="5"/>
          <w:numId w:val="4"/>
        </w:numPr>
        <w:spacing w:after="60"/>
        <w:ind w:right="-58"/>
      </w:pPr>
      <w:r>
        <w:t xml:space="preserve">Time of Fulfillment: This ultimately follows Israel’s preservation as a nation, restoration to her land, return of her King, and establishment of the earthly kingdom.  </w:t>
      </w:r>
    </w:p>
    <w:p w14:paraId="05DA15A1"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Amillennialists claim that the Davidic Coven</w:t>
      </w:r>
      <w:r>
        <w:rPr>
          <w:sz w:val="19"/>
          <w:szCs w:val="19"/>
        </w:rPr>
        <w:t>ant is being fulfilled now in the spiritual (not political) kingdom of the Church, which has replaced Israel and thus been given the fulfillment of promises made to her.  The fact that Christ presently sits at the right hand of God is viewed as a fulfillme</w:t>
      </w:r>
      <w:r>
        <w:rPr>
          <w:sz w:val="19"/>
          <w:szCs w:val="19"/>
        </w:rPr>
        <w:t>nt of Christ sitting on the throne of David.</w:t>
      </w:r>
    </w:p>
    <w:p w14:paraId="1A7C7E68"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Dispensationalists have typically argued against such an interpretation, noting that the throne of God and the throne of David are not one and the same.  However, the extent which the Davidic Covenant is being f</w:t>
      </w:r>
      <w:r>
        <w:rPr>
          <w:sz w:val="19"/>
          <w:szCs w:val="19"/>
        </w:rPr>
        <w:t>ulfilled in the present age has been debated among dispensationalists since the mid-1980s when Darrell Bock, Craig Blaising, and Robert Saucy postulated a progressive fulfillment of this covenant.  They suggested the term “Progressive Dispensationalists” f</w:t>
      </w:r>
      <w:r>
        <w:rPr>
          <w:sz w:val="19"/>
          <w:szCs w:val="19"/>
        </w:rPr>
        <w:t>or their view and, despite the displeasure of older dispensationalists, the term has stuck.  Part of the support for this view is the New Testament teaching that the Church is a spiritual temple (Eph. 2:19-22) in partial fulfillment of the literal temple G</w:t>
      </w:r>
      <w:r>
        <w:rPr>
          <w:sz w:val="19"/>
          <w:szCs w:val="19"/>
        </w:rPr>
        <w:t>od promised David would be built (2 Sam. 7:13).</w:t>
      </w:r>
    </w:p>
    <w:p w14:paraId="350A291C" w14:textId="77777777" w:rsidR="009215D4" w:rsidRDefault="00182397" w:rsidP="00F73328">
      <w:pPr>
        <w:pStyle w:val="Heading5"/>
        <w:numPr>
          <w:ilvl w:val="4"/>
          <w:numId w:val="4"/>
        </w:numPr>
        <w:tabs>
          <w:tab w:val="clear" w:pos="1530"/>
        </w:tabs>
        <w:spacing w:after="60"/>
        <w:ind w:right="-32"/>
        <w:jc w:val="left"/>
      </w:pPr>
      <w:r>
        <w:t>The New Covenant</w:t>
      </w:r>
    </w:p>
    <w:p w14:paraId="61D7DC07" w14:textId="77777777" w:rsidR="009215D4" w:rsidRDefault="00182397" w:rsidP="00F73328">
      <w:pPr>
        <w:pStyle w:val="Heading6"/>
        <w:numPr>
          <w:ilvl w:val="5"/>
          <w:numId w:val="4"/>
        </w:numPr>
        <w:spacing w:after="60"/>
        <w:ind w:right="-58"/>
      </w:pPr>
      <w:r>
        <w:rPr>
          <w:u w:val="single"/>
        </w:rPr>
        <w:t>Definition</w:t>
      </w:r>
      <w:r>
        <w:t xml:space="preserve">: God’s unconditional amplification of the </w:t>
      </w:r>
      <w:r>
        <w:rPr>
          <w:i/>
        </w:rPr>
        <w:t>blessing</w:t>
      </w:r>
      <w:r>
        <w:t xml:space="preserve"> promise in the Abrahamic Covenant in which Israel and Judah will experience national and spiritual redemption.</w:t>
      </w:r>
    </w:p>
    <w:p w14:paraId="3120F5F9" w14:textId="77777777" w:rsidR="009215D4" w:rsidRDefault="00182397" w:rsidP="00F73328">
      <w:pPr>
        <w:pStyle w:val="Heading6"/>
        <w:numPr>
          <w:ilvl w:val="5"/>
          <w:numId w:val="4"/>
        </w:numPr>
        <w:spacing w:after="60"/>
        <w:ind w:right="-58"/>
      </w:pPr>
      <w:r>
        <w:t xml:space="preserve">Key Passage: Jer. </w:t>
      </w:r>
      <w:r>
        <w:t>31:31-34</w:t>
      </w:r>
    </w:p>
    <w:p w14:paraId="58892DD8" w14:textId="77777777" w:rsidR="009215D4" w:rsidRDefault="00182397" w:rsidP="00F73328">
      <w:pPr>
        <w:pStyle w:val="Heading6"/>
        <w:numPr>
          <w:ilvl w:val="5"/>
          <w:numId w:val="4"/>
        </w:numPr>
        <w:spacing w:after="60"/>
        <w:ind w:right="-58"/>
      </w:pPr>
      <w:r>
        <w:t>Provisions:</w:t>
      </w:r>
    </w:p>
    <w:p w14:paraId="21B08FE3"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Indwelling of the Holy Spirit (Jer. 31:33 with Ezek. 36:27)</w:t>
      </w:r>
    </w:p>
    <w:p w14:paraId="0D8CB7D5"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New nature, heart, and mind (Jer. 31:33; Isa. 59:21)</w:t>
      </w:r>
    </w:p>
    <w:p w14:paraId="6A751AFA"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No need for evangelism (Jer. 31:34a)</w:t>
      </w:r>
    </w:p>
    <w:p w14:paraId="2998D64B"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Forgiveness of sins (Jer. 31:34b)</w:t>
      </w:r>
    </w:p>
    <w:p w14:paraId="6761BD2E" w14:textId="77777777" w:rsidR="009215D4" w:rsidRDefault="00182397" w:rsidP="00F73328">
      <w:pPr>
        <w:pStyle w:val="Heading6"/>
        <w:numPr>
          <w:ilvl w:val="5"/>
          <w:numId w:val="4"/>
        </w:numPr>
        <w:spacing w:after="60"/>
        <w:ind w:right="-58"/>
      </w:pPr>
      <w:r>
        <w:t>Unconditional Nature</w:t>
      </w:r>
    </w:p>
    <w:p w14:paraId="2BA387EC"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Eternal (Jer. 31:36, 40; 32:40</w:t>
      </w:r>
      <w:r>
        <w:rPr>
          <w:sz w:val="19"/>
          <w:szCs w:val="19"/>
        </w:rPr>
        <w:t>; 50:5; Isa. 61:2, 8-9; 24:5; Ezek. 37:26)</w:t>
      </w:r>
    </w:p>
    <w:p w14:paraId="3BA22607"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Amplification of the Abrahamic Covenant, which is unconditional</w:t>
      </w:r>
    </w:p>
    <w:p w14:paraId="5699A459"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Unqualified “I will” statements of God (Jer. 31:31-34; Ezek. 16:60-62)</w:t>
      </w:r>
    </w:p>
    <w:p w14:paraId="5F42C0F3" w14:textId="77777777" w:rsidR="009215D4" w:rsidRDefault="00182397" w:rsidP="00F73328">
      <w:pPr>
        <w:pStyle w:val="Heading6"/>
        <w:numPr>
          <w:ilvl w:val="5"/>
          <w:numId w:val="4"/>
        </w:numPr>
        <w:spacing w:after="60"/>
        <w:ind w:right="-58"/>
      </w:pPr>
      <w:r>
        <w:t>Time of Fulfillment (cf. chart on next page)</w:t>
      </w:r>
    </w:p>
    <w:p w14:paraId="1EF10338"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lastRenderedPageBreak/>
        <w:t>Partial fulfillment in the presen</w:t>
      </w:r>
      <w:r>
        <w:rPr>
          <w:sz w:val="19"/>
          <w:szCs w:val="19"/>
        </w:rPr>
        <w:t>t church age: Three premillennial views have been given on how to correlate Jeremiah 31:31ff. with the NT passages (Luke 22:20; 1 Cor. 11:25; 2 Cor. 3:6; Heb. 8:8; 9:15).</w:t>
      </w:r>
    </w:p>
    <w:p w14:paraId="1F154620" w14:textId="77777777" w:rsidR="009215D4" w:rsidRDefault="00182397">
      <w:pPr>
        <w:pStyle w:val="Heading8"/>
        <w:rPr>
          <w:sz w:val="19"/>
          <w:szCs w:val="19"/>
        </w:rPr>
      </w:pPr>
      <w:r>
        <w:rPr>
          <w:sz w:val="19"/>
          <w:szCs w:val="19"/>
        </w:rPr>
        <w:t>Only one New Covenant for Israel (Darby)</w:t>
      </w:r>
    </w:p>
    <w:p w14:paraId="0E2FF7BE" w14:textId="77777777" w:rsidR="009215D4" w:rsidRDefault="00182397">
      <w:pPr>
        <w:pStyle w:val="Heading8"/>
        <w:rPr>
          <w:sz w:val="19"/>
          <w:szCs w:val="19"/>
        </w:rPr>
      </w:pPr>
      <w:r>
        <w:rPr>
          <w:sz w:val="19"/>
          <w:szCs w:val="19"/>
        </w:rPr>
        <w:t>Two New Covenants: one for Israel and one fo</w:t>
      </w:r>
      <w:r>
        <w:rPr>
          <w:sz w:val="19"/>
          <w:szCs w:val="19"/>
        </w:rPr>
        <w:t>r the church (Chafer)</w:t>
      </w:r>
    </w:p>
    <w:p w14:paraId="613FFDC0" w14:textId="77777777" w:rsidR="009215D4" w:rsidRDefault="00182397">
      <w:pPr>
        <w:pStyle w:val="Heading8"/>
        <w:rPr>
          <w:sz w:val="19"/>
          <w:szCs w:val="19"/>
        </w:rPr>
      </w:pPr>
      <w:r>
        <w:rPr>
          <w:sz w:val="19"/>
          <w:szCs w:val="19"/>
        </w:rPr>
        <w:t>One New Covenant with a two-fold application: to the church now and to Israel in the future (Scofield and others)</w:t>
      </w:r>
    </w:p>
    <w:p w14:paraId="6EF6A4C2"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Complete fulfillment after return of Christ</w:t>
      </w:r>
    </w:p>
    <w:p w14:paraId="071BA9E8" w14:textId="77777777" w:rsidR="009215D4" w:rsidRDefault="00182397" w:rsidP="00F73328">
      <w:pPr>
        <w:pStyle w:val="Heading7"/>
        <w:keepNext w:val="0"/>
        <w:numPr>
          <w:ilvl w:val="6"/>
          <w:numId w:val="4"/>
        </w:numPr>
        <w:tabs>
          <w:tab w:val="left" w:pos="3060"/>
        </w:tabs>
        <w:spacing w:after="60"/>
        <w:ind w:right="-54"/>
        <w:jc w:val="both"/>
        <w:rPr>
          <w:sz w:val="19"/>
          <w:szCs w:val="19"/>
        </w:rPr>
      </w:pPr>
      <w:r>
        <w:rPr>
          <w:sz w:val="19"/>
          <w:szCs w:val="19"/>
        </w:rPr>
        <w:t>Note that the time of fulfillment began as soon as the old covenant (Mosaic)</w:t>
      </w:r>
      <w:r>
        <w:rPr>
          <w:sz w:val="19"/>
          <w:szCs w:val="19"/>
        </w:rPr>
        <w:t xml:space="preserve"> was no longer in force.  On the night before Christ’s death, He instituted the new covenant in his blood, knowing full well that the next day the old covenant would be abolished (cf. Rom. 7).  </w:t>
      </w:r>
    </w:p>
    <w:p w14:paraId="4B51CD79" w14:textId="77777777" w:rsidR="009215D4" w:rsidRDefault="00182397">
      <w:pPr>
        <w:pStyle w:val="Heading8"/>
        <w:ind w:left="3600" w:hanging="576"/>
        <w:rPr>
          <w:sz w:val="19"/>
          <w:szCs w:val="19"/>
        </w:rPr>
      </w:pPr>
      <w:r>
        <w:rPr>
          <w:sz w:val="19"/>
          <w:szCs w:val="19"/>
        </w:rPr>
        <w:t>In fact, only the Mosaic Covenant is noted to be the “old cov</w:t>
      </w:r>
      <w:r>
        <w:rPr>
          <w:sz w:val="19"/>
          <w:szCs w:val="19"/>
        </w:rPr>
        <w:t>enant” in Scripture.  Grudem emphasizes this point (p. 521, emphases his):</w:t>
      </w:r>
    </w:p>
    <w:p w14:paraId="1C446A89" w14:textId="77777777" w:rsidR="009215D4" w:rsidRDefault="00182397">
      <w:pPr>
        <w:pBdr>
          <w:top w:val="single" w:sz="12" w:space="11" w:color="auto" w:shadow="1"/>
          <w:left w:val="single" w:sz="12" w:space="11" w:color="auto" w:shadow="1"/>
          <w:bottom w:val="single" w:sz="12" w:space="11" w:color="auto" w:shadow="1"/>
          <w:right w:val="single" w:sz="12" w:space="11" w:color="auto" w:shadow="1"/>
        </w:pBdr>
        <w:shd w:val="pct10" w:color="auto" w:fill="auto"/>
        <w:tabs>
          <w:tab w:val="left" w:pos="4410"/>
          <w:tab w:val="left" w:pos="6480"/>
        </w:tabs>
        <w:ind w:left="3150" w:right="-32"/>
        <w:rPr>
          <w:rFonts w:ascii="Geneva" w:hAnsi="Geneva"/>
          <w:sz w:val="19"/>
          <w:szCs w:val="19"/>
        </w:rPr>
      </w:pPr>
      <w:r>
        <w:rPr>
          <w:rFonts w:ascii="Geneva" w:hAnsi="Geneva"/>
          <w:sz w:val="19"/>
          <w:szCs w:val="19"/>
        </w:rPr>
        <w:t xml:space="preserve">What then is the “old covenant” in contrast with the “new covenant” in Christ?  </w:t>
      </w:r>
      <w:r>
        <w:rPr>
          <w:rFonts w:ascii="Geneva" w:hAnsi="Geneva"/>
          <w:i/>
          <w:sz w:val="19"/>
          <w:szCs w:val="19"/>
        </w:rPr>
        <w:t>It is not the whole of the Old Testament</w:t>
      </w:r>
      <w:r>
        <w:rPr>
          <w:rFonts w:ascii="Geneva" w:hAnsi="Geneva"/>
          <w:sz w:val="19"/>
          <w:szCs w:val="19"/>
        </w:rPr>
        <w:t>, because the covenants with Abraham and David are never call</w:t>
      </w:r>
      <w:r>
        <w:rPr>
          <w:rFonts w:ascii="Geneva" w:hAnsi="Geneva"/>
          <w:sz w:val="19"/>
          <w:szCs w:val="19"/>
        </w:rPr>
        <w:t xml:space="preserve">ed “old” in the New Testament.  Rather, </w:t>
      </w:r>
      <w:r>
        <w:rPr>
          <w:rFonts w:ascii="Geneva" w:hAnsi="Geneva"/>
          <w:i/>
          <w:sz w:val="19"/>
          <w:szCs w:val="19"/>
        </w:rPr>
        <w:t>only the covenant under Moses</w:t>
      </w:r>
      <w:r>
        <w:rPr>
          <w:rFonts w:ascii="Geneva" w:hAnsi="Geneva"/>
          <w:sz w:val="19"/>
          <w:szCs w:val="19"/>
        </w:rPr>
        <w:t>, the covenant made at Mount Sinai (Ex. 19-24) is called the “old covenant” (2 Cor. 3:14; cf. Heb. 8:6, 13), to be replaced by the “new covenant” in Christ (Luke 22:20; 1 Cor. 11:25; 2 Co</w:t>
      </w:r>
      <w:r>
        <w:rPr>
          <w:rFonts w:ascii="Geneva" w:hAnsi="Geneva"/>
          <w:sz w:val="19"/>
          <w:szCs w:val="19"/>
        </w:rPr>
        <w:t xml:space="preserve">r. 3:6; Heb. 8:8, 13; 9:15; 12:24).  </w:t>
      </w:r>
    </w:p>
    <w:p w14:paraId="07B7B981" w14:textId="77777777" w:rsidR="009215D4" w:rsidRDefault="00182397">
      <w:pPr>
        <w:pStyle w:val="Heading8"/>
        <w:ind w:left="3600" w:hanging="576"/>
        <w:rPr>
          <w:sz w:val="19"/>
          <w:szCs w:val="19"/>
        </w:rPr>
      </w:pPr>
      <w:r>
        <w:rPr>
          <w:sz w:val="19"/>
          <w:szCs w:val="19"/>
        </w:rPr>
        <w:t>No Scripture refers to the Abrahamic, Palestinian, or Davidic Covenants as “the old covenant” as they are still in effect.  God has not finished fulfilling promises made to His people Israel.</w:t>
      </w:r>
    </w:p>
    <w:p w14:paraId="2E543207" w14:textId="77777777" w:rsidR="009215D4" w:rsidRDefault="00182397">
      <w:pPr>
        <w:ind w:left="720" w:hanging="720"/>
        <w:jc w:val="center"/>
        <w:rPr>
          <w:b/>
          <w:sz w:val="35"/>
          <w:szCs w:val="35"/>
        </w:rPr>
      </w:pPr>
      <w:r>
        <w:rPr>
          <w:sz w:val="23"/>
          <w:szCs w:val="23"/>
        </w:rPr>
        <w:br w:type="page"/>
      </w:r>
      <w:r>
        <w:rPr>
          <w:b/>
          <w:sz w:val="35"/>
          <w:szCs w:val="35"/>
        </w:rPr>
        <w:lastRenderedPageBreak/>
        <w:t>Views on the New Covenant</w:t>
      </w:r>
      <w:r>
        <w:rPr>
          <w:vanish/>
          <w:sz w:val="23"/>
          <w:szCs w:val="23"/>
        </w:rPr>
        <w:fldChar w:fldCharType="begin"/>
      </w:r>
      <w:r>
        <w:rPr>
          <w:vanish/>
          <w:sz w:val="23"/>
          <w:szCs w:val="23"/>
        </w:rPr>
        <w:instrText xml:space="preserve"> TC </w:instrText>
      </w:r>
      <w:r>
        <w:rPr>
          <w:sz w:val="23"/>
          <w:szCs w:val="23"/>
        </w:rPr>
        <w:instrText xml:space="preserve"> " </w:instrText>
      </w:r>
      <w:bookmarkStart w:id="97" w:name="_Toc511182441"/>
      <w:r>
        <w:rPr>
          <w:sz w:val="23"/>
          <w:szCs w:val="23"/>
        </w:rPr>
        <w:instrText>Views on the New Covenant</w:instrText>
      </w:r>
      <w:bookmarkEnd w:id="97"/>
      <w:r>
        <w:rPr>
          <w:sz w:val="23"/>
          <w:szCs w:val="23"/>
        </w:rPr>
        <w:instrText xml:space="preserve"> " \l 3 </w:instrText>
      </w:r>
      <w:r>
        <w:rPr>
          <w:vanish/>
          <w:sz w:val="23"/>
          <w:szCs w:val="23"/>
        </w:rPr>
        <w:fldChar w:fldCharType="end"/>
      </w:r>
    </w:p>
    <w:p w14:paraId="6F0FF7CE" w14:textId="77777777" w:rsidR="009215D4" w:rsidRDefault="00182397">
      <w:pPr>
        <w:tabs>
          <w:tab w:val="left" w:pos="3240"/>
          <w:tab w:val="left" w:pos="5100"/>
          <w:tab w:val="left" w:pos="5380"/>
        </w:tabs>
        <w:jc w:val="left"/>
        <w:rPr>
          <w:sz w:val="23"/>
          <w:szCs w:val="23"/>
          <w:u w:val="single"/>
        </w:rPr>
      </w:pPr>
    </w:p>
    <w:p w14:paraId="52A27BB1" w14:textId="77777777" w:rsidR="009215D4" w:rsidRDefault="00182397">
      <w:pPr>
        <w:tabs>
          <w:tab w:val="left" w:pos="3240"/>
          <w:tab w:val="left" w:pos="5100"/>
          <w:tab w:val="left" w:pos="5380"/>
        </w:tabs>
        <w:rPr>
          <w:sz w:val="23"/>
          <w:szCs w:val="23"/>
        </w:rPr>
      </w:pPr>
      <w:r>
        <w:rPr>
          <w:sz w:val="23"/>
          <w:szCs w:val="23"/>
          <w:u w:val="single"/>
        </w:rPr>
        <w:t>Issue</w:t>
      </w:r>
      <w:r>
        <w:rPr>
          <w:sz w:val="23"/>
          <w:szCs w:val="23"/>
        </w:rPr>
        <w:t xml:space="preserve">: How can the OT and NT data on the New Covenant be reconciled?  Jeremiah 31 declares it is for Israel and Judah but the NT (Luke 22:20; 1 Cor. 11:25; 2 Cor. 3:6; Heb. 8:8; 9:15) apply it to the church.  Is </w:t>
      </w:r>
      <w:r>
        <w:rPr>
          <w:sz w:val="23"/>
          <w:szCs w:val="23"/>
        </w:rPr>
        <w:t xml:space="preserve">there actually </w:t>
      </w:r>
      <w:r>
        <w:rPr>
          <w:i/>
          <w:sz w:val="23"/>
          <w:szCs w:val="23"/>
        </w:rPr>
        <w:t>no</w:t>
      </w:r>
      <w:r>
        <w:rPr>
          <w:sz w:val="23"/>
          <w:szCs w:val="23"/>
        </w:rPr>
        <w:t xml:space="preserve"> New Covenant, is it only for </w:t>
      </w:r>
      <w:r>
        <w:rPr>
          <w:i/>
          <w:sz w:val="23"/>
          <w:szCs w:val="23"/>
        </w:rPr>
        <w:t>Israel</w:t>
      </w:r>
      <w:r>
        <w:rPr>
          <w:sz w:val="23"/>
          <w:szCs w:val="23"/>
        </w:rPr>
        <w:t xml:space="preserve"> or only for the </w:t>
      </w:r>
      <w:r>
        <w:rPr>
          <w:i/>
          <w:sz w:val="23"/>
          <w:szCs w:val="23"/>
        </w:rPr>
        <w:t>church</w:t>
      </w:r>
      <w:r>
        <w:rPr>
          <w:sz w:val="23"/>
          <w:szCs w:val="23"/>
        </w:rPr>
        <w:t xml:space="preserve">, or are there </w:t>
      </w:r>
      <w:r>
        <w:rPr>
          <w:i/>
          <w:sz w:val="23"/>
          <w:szCs w:val="23"/>
        </w:rPr>
        <w:t>two</w:t>
      </w:r>
      <w:r>
        <w:rPr>
          <w:sz w:val="23"/>
          <w:szCs w:val="23"/>
        </w:rPr>
        <w:t xml:space="preserve"> New Covenants, or does the </w:t>
      </w:r>
      <w:r>
        <w:rPr>
          <w:i/>
          <w:sz w:val="23"/>
          <w:szCs w:val="23"/>
        </w:rPr>
        <w:t>church participate</w:t>
      </w:r>
      <w:r>
        <w:rPr>
          <w:sz w:val="23"/>
          <w:szCs w:val="23"/>
        </w:rPr>
        <w:t xml:space="preserve"> in some of its aspects while awaiting the final fulfillment of the covenant?  This study takes the last view, as do</w:t>
      </w:r>
      <w:r>
        <w:rPr>
          <w:sz w:val="23"/>
          <w:szCs w:val="23"/>
        </w:rPr>
        <w:t xml:space="preserve"> most modern premillennialists.</w:t>
      </w:r>
    </w:p>
    <w:p w14:paraId="3E7017D5" w14:textId="77777777" w:rsidR="009215D4" w:rsidRDefault="00182397">
      <w:pPr>
        <w:tabs>
          <w:tab w:val="left" w:pos="5100"/>
          <w:tab w:val="left" w:pos="5460"/>
          <w:tab w:val="right" w:pos="8560"/>
        </w:tabs>
        <w:jc w:val="left"/>
        <w:rPr>
          <w:b/>
          <w:sz w:val="23"/>
          <w:szCs w:val="23"/>
        </w:rPr>
      </w:pPr>
      <w:r>
        <w:rPr>
          <w:b/>
          <w:sz w:val="23"/>
          <w:szCs w:val="23"/>
          <w:u w:val="single"/>
        </w:rPr>
        <w:tab/>
      </w:r>
      <w:r>
        <w:rPr>
          <w:b/>
          <w:sz w:val="23"/>
          <w:szCs w:val="23"/>
          <w:u w:val="single"/>
        </w:rPr>
        <w:tab/>
      </w:r>
      <w:r>
        <w:rPr>
          <w:b/>
          <w:sz w:val="23"/>
          <w:szCs w:val="23"/>
          <w:u w:val="single"/>
        </w:rPr>
        <w:tab/>
      </w:r>
    </w:p>
    <w:p w14:paraId="6D4F1ABF" w14:textId="77777777" w:rsidR="009215D4" w:rsidRDefault="00182397">
      <w:pPr>
        <w:tabs>
          <w:tab w:val="left" w:pos="2820"/>
          <w:tab w:val="left" w:pos="4940"/>
          <w:tab w:val="left" w:pos="5220"/>
        </w:tabs>
        <w:ind w:left="1040" w:hanging="1040"/>
        <w:jc w:val="left"/>
        <w:rPr>
          <w:b/>
          <w:sz w:val="27"/>
          <w:szCs w:val="27"/>
        </w:rPr>
      </w:pPr>
      <w:r>
        <w:rPr>
          <w:b/>
          <w:sz w:val="27"/>
          <w:szCs w:val="27"/>
        </w:rPr>
        <w:t>View</w:t>
      </w:r>
      <w:r>
        <w:rPr>
          <w:b/>
          <w:sz w:val="27"/>
          <w:szCs w:val="27"/>
        </w:rPr>
        <w:tab/>
        <w:t>Explanation</w:t>
      </w:r>
      <w:r>
        <w:rPr>
          <w:b/>
          <w:sz w:val="27"/>
          <w:szCs w:val="27"/>
        </w:rPr>
        <w:tab/>
        <w:t>School/Scholars</w:t>
      </w:r>
      <w:r>
        <w:rPr>
          <w:b/>
          <w:sz w:val="27"/>
          <w:szCs w:val="27"/>
        </w:rPr>
        <w:tab/>
        <w:t xml:space="preserve"> </w:t>
      </w:r>
      <w:r>
        <w:rPr>
          <w:b/>
          <w:sz w:val="27"/>
          <w:szCs w:val="27"/>
        </w:rPr>
        <w:tab/>
        <w:t>Problems</w:t>
      </w:r>
    </w:p>
    <w:p w14:paraId="0EC1FF76" w14:textId="77777777" w:rsidR="009215D4" w:rsidRDefault="00182397">
      <w:pPr>
        <w:tabs>
          <w:tab w:val="left" w:pos="5100"/>
          <w:tab w:val="left" w:pos="5460"/>
          <w:tab w:val="right" w:pos="8560"/>
        </w:tabs>
        <w:jc w:val="left"/>
        <w:rPr>
          <w:b/>
          <w:sz w:val="23"/>
          <w:szCs w:val="23"/>
        </w:rPr>
      </w:pPr>
      <w:r>
        <w:rPr>
          <w:b/>
          <w:sz w:val="23"/>
          <w:szCs w:val="23"/>
          <w:u w:val="single"/>
        </w:rPr>
        <w:tab/>
      </w:r>
      <w:r>
        <w:rPr>
          <w:b/>
          <w:sz w:val="23"/>
          <w:szCs w:val="23"/>
          <w:u w:val="single"/>
        </w:rPr>
        <w:tab/>
      </w:r>
      <w:r>
        <w:rPr>
          <w:b/>
          <w:sz w:val="23"/>
          <w:szCs w:val="23"/>
          <w:u w:val="single"/>
        </w:rPr>
        <w:tab/>
      </w:r>
    </w:p>
    <w:p w14:paraId="4371FEE6" w14:textId="77777777" w:rsidR="009215D4" w:rsidRDefault="00182397">
      <w:pPr>
        <w:tabs>
          <w:tab w:val="left" w:pos="1350"/>
          <w:tab w:val="left" w:pos="3240"/>
          <w:tab w:val="left" w:pos="5100"/>
          <w:tab w:val="left" w:pos="5460"/>
        </w:tabs>
        <w:ind w:left="1350" w:hanging="1350"/>
        <w:jc w:val="left"/>
        <w:rPr>
          <w:sz w:val="22"/>
          <w:szCs w:val="23"/>
        </w:rPr>
      </w:pPr>
    </w:p>
    <w:p w14:paraId="074C9DC4"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Restated</w:t>
      </w:r>
      <w:r>
        <w:rPr>
          <w:sz w:val="22"/>
          <w:szCs w:val="23"/>
        </w:rPr>
        <w:tab/>
        <w:t>No New</w:t>
      </w:r>
      <w:r>
        <w:rPr>
          <w:sz w:val="22"/>
          <w:szCs w:val="23"/>
        </w:rPr>
        <w:tab/>
        <w:t>Critical</w:t>
      </w:r>
      <w:r>
        <w:rPr>
          <w:sz w:val="22"/>
          <w:szCs w:val="23"/>
        </w:rPr>
        <w:tab/>
        <w:t>1.</w:t>
      </w:r>
      <w:r>
        <w:rPr>
          <w:sz w:val="22"/>
          <w:szCs w:val="23"/>
        </w:rPr>
        <w:tab/>
        <w:t>OC/NC distinctions in text ignored</w:t>
      </w:r>
      <w:r>
        <w:rPr>
          <w:sz w:val="22"/>
          <w:szCs w:val="23"/>
        </w:rPr>
        <w:tab/>
      </w:r>
    </w:p>
    <w:p w14:paraId="214D245F"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Mosaic</w:t>
      </w:r>
      <w:r>
        <w:rPr>
          <w:sz w:val="22"/>
          <w:szCs w:val="23"/>
        </w:rPr>
        <w:tab/>
        <w:t>Covenant</w:t>
      </w:r>
      <w:r>
        <w:rPr>
          <w:sz w:val="22"/>
          <w:szCs w:val="23"/>
        </w:rPr>
        <w:tab/>
        <w:t>-Couturier</w:t>
      </w:r>
      <w:r>
        <w:rPr>
          <w:sz w:val="22"/>
          <w:szCs w:val="23"/>
        </w:rPr>
        <w:tab/>
        <w:t>2.</w:t>
      </w:r>
      <w:r>
        <w:rPr>
          <w:sz w:val="22"/>
          <w:szCs w:val="23"/>
        </w:rPr>
        <w:tab/>
        <w:t>OC=conditional, NC=unconditional</w:t>
      </w:r>
    </w:p>
    <w:p w14:paraId="277924E2"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-Duhm</w:t>
      </w:r>
      <w:r>
        <w:rPr>
          <w:sz w:val="22"/>
          <w:szCs w:val="23"/>
        </w:rPr>
        <w:tab/>
        <w:t>3.</w:t>
      </w:r>
      <w:r>
        <w:rPr>
          <w:sz w:val="22"/>
          <w:szCs w:val="23"/>
        </w:rPr>
        <w:tab/>
        <w:t>OC=temporal, NC=eternal</w:t>
      </w:r>
    </w:p>
    <w:p w14:paraId="6D88B9CE"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-Schmid</w:t>
      </w:r>
      <w:r>
        <w:rPr>
          <w:sz w:val="22"/>
          <w:szCs w:val="23"/>
        </w:rPr>
        <w:t>t</w:t>
      </w:r>
      <w:r>
        <w:rPr>
          <w:sz w:val="22"/>
          <w:szCs w:val="23"/>
        </w:rPr>
        <w:tab/>
        <w:t>4.</w:t>
      </w:r>
      <w:r>
        <w:rPr>
          <w:sz w:val="22"/>
          <w:szCs w:val="23"/>
        </w:rPr>
        <w:tab/>
        <w:t>OC=external, NC=internal</w:t>
      </w:r>
    </w:p>
    <w:p w14:paraId="314D0D85"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-Potter</w:t>
      </w:r>
      <w:r>
        <w:rPr>
          <w:sz w:val="22"/>
          <w:szCs w:val="23"/>
        </w:rPr>
        <w:tab/>
        <w:t>5.</w:t>
      </w:r>
      <w:r>
        <w:rPr>
          <w:sz w:val="22"/>
          <w:szCs w:val="23"/>
        </w:rPr>
        <w:tab/>
        <w:t>OC=no enabling, NC=enabling</w:t>
      </w:r>
    </w:p>
    <w:p w14:paraId="740C808E" w14:textId="77777777" w:rsidR="009215D4" w:rsidRDefault="00182397">
      <w:pPr>
        <w:tabs>
          <w:tab w:val="left" w:pos="1350"/>
          <w:tab w:val="left" w:pos="3240"/>
          <w:tab w:val="left" w:pos="5100"/>
          <w:tab w:val="left" w:pos="5460"/>
        </w:tabs>
        <w:ind w:left="1350" w:hanging="1350"/>
        <w:jc w:val="left"/>
        <w:rPr>
          <w:b/>
          <w:sz w:val="22"/>
          <w:szCs w:val="23"/>
        </w:rPr>
      </w:pPr>
      <w:r>
        <w:rPr>
          <w:sz w:val="22"/>
          <w:szCs w:val="23"/>
        </w:rPr>
        <w:tab/>
      </w:r>
      <w:r>
        <w:rPr>
          <w:sz w:val="22"/>
          <w:szCs w:val="23"/>
        </w:rPr>
        <w:tab/>
      </w:r>
      <w:r>
        <w:rPr>
          <w:sz w:val="22"/>
          <w:szCs w:val="23"/>
        </w:rPr>
        <w:tab/>
        <w:t>6.</w:t>
      </w:r>
      <w:r>
        <w:rPr>
          <w:sz w:val="22"/>
          <w:szCs w:val="23"/>
        </w:rPr>
        <w:tab/>
        <w:t xml:space="preserve">NC=peace, prosperity, sanctuary, </w:t>
      </w:r>
      <w:r>
        <w:rPr>
          <w:sz w:val="22"/>
          <w:szCs w:val="23"/>
        </w:rPr>
        <w:tab/>
      </w:r>
      <w:r>
        <w:rPr>
          <w:sz w:val="22"/>
          <w:szCs w:val="23"/>
        </w:rPr>
        <w:tab/>
      </w:r>
      <w:r>
        <w:rPr>
          <w:sz w:val="22"/>
          <w:szCs w:val="23"/>
        </w:rPr>
        <w:tab/>
      </w:r>
      <w:r>
        <w:rPr>
          <w:sz w:val="22"/>
          <w:szCs w:val="23"/>
        </w:rPr>
        <w:tab/>
        <w:t>Spirit (parallel passages)</w:t>
      </w:r>
    </w:p>
    <w:p w14:paraId="1EACAE3D" w14:textId="77777777" w:rsidR="009215D4" w:rsidRDefault="00182397">
      <w:pPr>
        <w:tabs>
          <w:tab w:val="left" w:pos="5100"/>
          <w:tab w:val="left" w:pos="5460"/>
          <w:tab w:val="right" w:pos="8560"/>
        </w:tabs>
        <w:jc w:val="left"/>
        <w:rPr>
          <w:b/>
          <w:sz w:val="22"/>
          <w:szCs w:val="23"/>
        </w:rPr>
      </w:pPr>
      <w:r>
        <w:rPr>
          <w:b/>
          <w:sz w:val="22"/>
          <w:szCs w:val="23"/>
          <w:u w:val="single"/>
        </w:rPr>
        <w:tab/>
      </w:r>
      <w:r>
        <w:rPr>
          <w:b/>
          <w:sz w:val="22"/>
          <w:szCs w:val="23"/>
          <w:u w:val="single"/>
        </w:rPr>
        <w:tab/>
      </w:r>
      <w:r>
        <w:rPr>
          <w:b/>
          <w:sz w:val="22"/>
          <w:szCs w:val="23"/>
          <w:u w:val="single"/>
        </w:rPr>
        <w:tab/>
      </w:r>
    </w:p>
    <w:p w14:paraId="61A52E4E" w14:textId="77777777" w:rsidR="009215D4" w:rsidRDefault="00182397">
      <w:pPr>
        <w:tabs>
          <w:tab w:val="left" w:pos="1350"/>
          <w:tab w:val="left" w:pos="3240"/>
          <w:tab w:val="left" w:pos="5100"/>
          <w:tab w:val="left" w:pos="5460"/>
        </w:tabs>
        <w:ind w:left="1350" w:hanging="1350"/>
        <w:jc w:val="left"/>
        <w:rPr>
          <w:sz w:val="22"/>
          <w:szCs w:val="23"/>
        </w:rPr>
      </w:pPr>
    </w:p>
    <w:p w14:paraId="18EE3F81"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Church</w:t>
      </w:r>
      <w:r>
        <w:rPr>
          <w:sz w:val="22"/>
          <w:szCs w:val="23"/>
        </w:rPr>
        <w:tab/>
        <w:t>No Israel</w:t>
      </w:r>
      <w:r>
        <w:rPr>
          <w:sz w:val="22"/>
          <w:szCs w:val="23"/>
        </w:rPr>
        <w:tab/>
        <w:t>Amillennial/</w:t>
      </w:r>
      <w:r>
        <w:rPr>
          <w:sz w:val="22"/>
          <w:szCs w:val="23"/>
        </w:rPr>
        <w:tab/>
        <w:t>1.</w:t>
      </w:r>
      <w:r>
        <w:rPr>
          <w:sz w:val="22"/>
          <w:szCs w:val="23"/>
        </w:rPr>
        <w:tab/>
        <w:t>Ignores OT data by equating</w:t>
      </w:r>
    </w:p>
    <w:p w14:paraId="0706F130"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Alone</w:t>
      </w:r>
      <w:r>
        <w:rPr>
          <w:sz w:val="22"/>
          <w:szCs w:val="23"/>
        </w:rPr>
        <w:tab/>
        <w:t>Participation</w:t>
      </w:r>
      <w:r>
        <w:rPr>
          <w:sz w:val="22"/>
          <w:szCs w:val="23"/>
        </w:rPr>
        <w:tab/>
        <w:t>Postmillennial</w:t>
      </w:r>
      <w:r>
        <w:rPr>
          <w:sz w:val="22"/>
          <w:szCs w:val="23"/>
        </w:rPr>
        <w:tab/>
      </w:r>
      <w:r>
        <w:rPr>
          <w:sz w:val="22"/>
          <w:szCs w:val="23"/>
        </w:rPr>
        <w:tab/>
        <w:t>Israel and th</w:t>
      </w:r>
      <w:r>
        <w:rPr>
          <w:sz w:val="22"/>
          <w:szCs w:val="23"/>
        </w:rPr>
        <w:t>e Church</w:t>
      </w:r>
    </w:p>
    <w:p w14:paraId="305F7031"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-Allis</w:t>
      </w:r>
      <w:r>
        <w:rPr>
          <w:sz w:val="22"/>
          <w:szCs w:val="23"/>
        </w:rPr>
        <w:tab/>
        <w:t>2.</w:t>
      </w:r>
      <w:r>
        <w:rPr>
          <w:sz w:val="22"/>
          <w:szCs w:val="23"/>
        </w:rPr>
        <w:tab/>
        <w:t>NC introduced ≠ fulfilled to Israel</w:t>
      </w:r>
    </w:p>
    <w:p w14:paraId="585FD2A7"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-Cox</w:t>
      </w:r>
      <w:r>
        <w:rPr>
          <w:sz w:val="22"/>
          <w:szCs w:val="23"/>
        </w:rPr>
        <w:tab/>
        <w:t>3.</w:t>
      </w:r>
      <w:r>
        <w:rPr>
          <w:sz w:val="22"/>
          <w:szCs w:val="23"/>
        </w:rPr>
        <w:tab/>
        <w:t>Present need to know YHWH</w:t>
      </w:r>
    </w:p>
    <w:p w14:paraId="6F213C1D"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-Smick</w:t>
      </w:r>
      <w:r>
        <w:rPr>
          <w:sz w:val="22"/>
          <w:szCs w:val="23"/>
        </w:rPr>
        <w:tab/>
        <w:t xml:space="preserve"> </w:t>
      </w:r>
      <w:r>
        <w:rPr>
          <w:sz w:val="22"/>
          <w:szCs w:val="23"/>
        </w:rPr>
        <w:tab/>
        <w:t>(need for Great Commission)</w:t>
      </w:r>
    </w:p>
    <w:p w14:paraId="690C1081"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-Boettner</w:t>
      </w:r>
      <w:r>
        <w:rPr>
          <w:sz w:val="22"/>
          <w:szCs w:val="23"/>
        </w:rPr>
        <w:tab/>
        <w:t>4.</w:t>
      </w:r>
      <w:r>
        <w:rPr>
          <w:sz w:val="22"/>
          <w:szCs w:val="23"/>
        </w:rPr>
        <w:tab/>
        <w:t>AD 70 Jerusalem vs. Jer. 31:40</w:t>
      </w:r>
    </w:p>
    <w:p w14:paraId="0EE21B54" w14:textId="77777777" w:rsidR="009215D4" w:rsidRDefault="00182397">
      <w:pPr>
        <w:tabs>
          <w:tab w:val="left" w:pos="5100"/>
          <w:tab w:val="left" w:pos="5460"/>
          <w:tab w:val="right" w:pos="8560"/>
        </w:tabs>
        <w:jc w:val="left"/>
        <w:rPr>
          <w:b/>
          <w:sz w:val="22"/>
          <w:szCs w:val="23"/>
        </w:rPr>
      </w:pPr>
      <w:r>
        <w:rPr>
          <w:b/>
          <w:sz w:val="22"/>
          <w:szCs w:val="23"/>
          <w:u w:val="single"/>
        </w:rPr>
        <w:tab/>
      </w:r>
      <w:r>
        <w:rPr>
          <w:b/>
          <w:sz w:val="22"/>
          <w:szCs w:val="23"/>
          <w:u w:val="single"/>
        </w:rPr>
        <w:tab/>
      </w:r>
      <w:r>
        <w:rPr>
          <w:b/>
          <w:sz w:val="22"/>
          <w:szCs w:val="23"/>
          <w:u w:val="single"/>
        </w:rPr>
        <w:tab/>
      </w:r>
    </w:p>
    <w:p w14:paraId="133F1FAA" w14:textId="77777777" w:rsidR="009215D4" w:rsidRDefault="00182397">
      <w:pPr>
        <w:tabs>
          <w:tab w:val="left" w:pos="1350"/>
          <w:tab w:val="left" w:pos="3240"/>
          <w:tab w:val="left" w:pos="5100"/>
          <w:tab w:val="left" w:pos="5460"/>
        </w:tabs>
        <w:ind w:left="1350" w:hanging="1350"/>
        <w:jc w:val="left"/>
        <w:rPr>
          <w:sz w:val="22"/>
          <w:szCs w:val="23"/>
        </w:rPr>
      </w:pPr>
    </w:p>
    <w:p w14:paraId="77AE6E6F"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Israel</w:t>
      </w:r>
      <w:r>
        <w:rPr>
          <w:sz w:val="22"/>
          <w:szCs w:val="23"/>
        </w:rPr>
        <w:tab/>
        <w:t>No Church</w:t>
      </w:r>
      <w:r>
        <w:rPr>
          <w:sz w:val="22"/>
          <w:szCs w:val="23"/>
        </w:rPr>
        <w:tab/>
        <w:t>Misc/Classical</w:t>
      </w:r>
      <w:r>
        <w:rPr>
          <w:sz w:val="22"/>
          <w:szCs w:val="23"/>
        </w:rPr>
        <w:tab/>
        <w:t>1.</w:t>
      </w:r>
      <w:r>
        <w:rPr>
          <w:sz w:val="22"/>
          <w:szCs w:val="23"/>
        </w:rPr>
        <w:tab/>
        <w:t>Ignores NT data</w:t>
      </w:r>
    </w:p>
    <w:p w14:paraId="79CF8292"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Alone</w:t>
      </w:r>
      <w:r>
        <w:rPr>
          <w:sz w:val="22"/>
          <w:szCs w:val="23"/>
        </w:rPr>
        <w:tab/>
        <w:t>Participation</w:t>
      </w:r>
      <w:r>
        <w:rPr>
          <w:sz w:val="22"/>
          <w:szCs w:val="23"/>
        </w:rPr>
        <w:tab/>
        <w:t>Di</w:t>
      </w:r>
      <w:r>
        <w:rPr>
          <w:sz w:val="22"/>
          <w:szCs w:val="23"/>
        </w:rPr>
        <w:t>spensational</w:t>
      </w:r>
      <w:r>
        <w:rPr>
          <w:sz w:val="22"/>
          <w:szCs w:val="23"/>
        </w:rPr>
        <w:tab/>
      </w:r>
      <w:r>
        <w:rPr>
          <w:sz w:val="22"/>
          <w:szCs w:val="23"/>
        </w:rPr>
        <w:tab/>
        <w:t>-Christ's Last Supper words</w:t>
      </w:r>
    </w:p>
    <w:p w14:paraId="28D10AC2"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-Darby</w:t>
      </w:r>
      <w:r>
        <w:rPr>
          <w:sz w:val="22"/>
          <w:szCs w:val="23"/>
        </w:rPr>
        <w:tab/>
      </w:r>
      <w:r>
        <w:rPr>
          <w:sz w:val="22"/>
          <w:szCs w:val="23"/>
        </w:rPr>
        <w:tab/>
        <w:t>-Paul's statements</w:t>
      </w:r>
    </w:p>
    <w:p w14:paraId="769687B8"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-Thompson</w:t>
      </w:r>
      <w:r>
        <w:rPr>
          <w:sz w:val="22"/>
          <w:szCs w:val="23"/>
        </w:rPr>
        <w:tab/>
      </w:r>
      <w:r>
        <w:rPr>
          <w:sz w:val="22"/>
          <w:szCs w:val="23"/>
        </w:rPr>
        <w:tab/>
        <w:t>-Hebrews application to Church</w:t>
      </w:r>
    </w:p>
    <w:p w14:paraId="07E1967B"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-von Rad</w:t>
      </w:r>
      <w:r>
        <w:rPr>
          <w:sz w:val="22"/>
          <w:szCs w:val="23"/>
        </w:rPr>
        <w:tab/>
        <w:t>2.</w:t>
      </w:r>
      <w:r>
        <w:rPr>
          <w:sz w:val="22"/>
          <w:szCs w:val="23"/>
        </w:rPr>
        <w:tab/>
        <w:t>Ignores present work of Spirit</w:t>
      </w:r>
    </w:p>
    <w:p w14:paraId="7456B13D" w14:textId="77777777" w:rsidR="009215D4" w:rsidRDefault="00182397">
      <w:pPr>
        <w:tabs>
          <w:tab w:val="left" w:pos="5100"/>
          <w:tab w:val="left" w:pos="5460"/>
          <w:tab w:val="right" w:pos="8560"/>
        </w:tabs>
        <w:jc w:val="left"/>
        <w:rPr>
          <w:b/>
          <w:sz w:val="22"/>
          <w:szCs w:val="23"/>
        </w:rPr>
      </w:pPr>
      <w:r>
        <w:rPr>
          <w:b/>
          <w:sz w:val="22"/>
          <w:szCs w:val="23"/>
          <w:u w:val="single"/>
        </w:rPr>
        <w:tab/>
      </w:r>
      <w:r>
        <w:rPr>
          <w:b/>
          <w:sz w:val="22"/>
          <w:szCs w:val="23"/>
          <w:u w:val="single"/>
        </w:rPr>
        <w:tab/>
      </w:r>
      <w:r>
        <w:rPr>
          <w:b/>
          <w:sz w:val="22"/>
          <w:szCs w:val="23"/>
          <w:u w:val="single"/>
        </w:rPr>
        <w:tab/>
      </w:r>
    </w:p>
    <w:p w14:paraId="3CDA7915" w14:textId="77777777" w:rsidR="009215D4" w:rsidRDefault="00182397">
      <w:pPr>
        <w:tabs>
          <w:tab w:val="left" w:pos="1350"/>
          <w:tab w:val="left" w:pos="3240"/>
          <w:tab w:val="left" w:pos="5100"/>
          <w:tab w:val="left" w:pos="5460"/>
        </w:tabs>
        <w:ind w:left="1350" w:hanging="1350"/>
        <w:jc w:val="left"/>
        <w:rPr>
          <w:sz w:val="22"/>
          <w:szCs w:val="23"/>
        </w:rPr>
      </w:pPr>
    </w:p>
    <w:p w14:paraId="2463E14A"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Two</w:t>
      </w:r>
      <w:r>
        <w:rPr>
          <w:sz w:val="22"/>
          <w:szCs w:val="23"/>
        </w:rPr>
        <w:tab/>
        <w:t>NC for Israel</w:t>
      </w:r>
      <w:r>
        <w:rPr>
          <w:sz w:val="22"/>
          <w:szCs w:val="23"/>
        </w:rPr>
        <w:tab/>
        <w:t>Early 1900s</w:t>
      </w:r>
      <w:r>
        <w:rPr>
          <w:sz w:val="22"/>
          <w:szCs w:val="23"/>
        </w:rPr>
        <w:tab/>
        <w:t>1.</w:t>
      </w:r>
      <w:r>
        <w:rPr>
          <w:sz w:val="22"/>
          <w:szCs w:val="23"/>
        </w:rPr>
        <w:tab/>
        <w:t>Same terminology for OT &amp; NT NCs</w:t>
      </w:r>
    </w:p>
    <w:p w14:paraId="26C69260"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 xml:space="preserve">New </w:t>
      </w:r>
      <w:r>
        <w:rPr>
          <w:sz w:val="22"/>
          <w:szCs w:val="23"/>
        </w:rPr>
        <w:tab/>
        <w:t>NC for Church</w:t>
      </w:r>
      <w:r>
        <w:rPr>
          <w:sz w:val="22"/>
          <w:szCs w:val="23"/>
        </w:rPr>
        <w:tab/>
        <w:t>Dispen</w:t>
      </w:r>
      <w:r>
        <w:rPr>
          <w:sz w:val="22"/>
          <w:szCs w:val="23"/>
        </w:rPr>
        <w:t>sational</w:t>
      </w:r>
      <w:r>
        <w:rPr>
          <w:sz w:val="22"/>
          <w:szCs w:val="23"/>
        </w:rPr>
        <w:tab/>
        <w:t>2.</w:t>
      </w:r>
      <w:r>
        <w:rPr>
          <w:sz w:val="22"/>
          <w:szCs w:val="23"/>
        </w:rPr>
        <w:tab/>
        <w:t>Israel/Church distinction too sharp</w:t>
      </w:r>
    </w:p>
    <w:p w14:paraId="2AEA3316"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Covenants</w:t>
      </w:r>
      <w:r>
        <w:rPr>
          <w:sz w:val="22"/>
          <w:szCs w:val="23"/>
        </w:rPr>
        <w:tab/>
      </w:r>
      <w:r>
        <w:rPr>
          <w:sz w:val="22"/>
          <w:szCs w:val="23"/>
        </w:rPr>
        <w:tab/>
        <w:t>-Chafer</w:t>
      </w:r>
      <w:r>
        <w:rPr>
          <w:sz w:val="22"/>
          <w:szCs w:val="23"/>
        </w:rPr>
        <w:tab/>
        <w:t>3.</w:t>
      </w:r>
      <w:r>
        <w:rPr>
          <w:sz w:val="22"/>
          <w:szCs w:val="23"/>
        </w:rPr>
        <w:tab/>
        <w:t>Basis of forgiveness the same</w:t>
      </w:r>
    </w:p>
    <w:p w14:paraId="75B68E08"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-Walvoord</w:t>
      </w:r>
      <w:r>
        <w:rPr>
          <w:sz w:val="18"/>
          <w:szCs w:val="19"/>
        </w:rPr>
        <w:t xml:space="preserve"> (old)</w:t>
      </w:r>
      <w:r>
        <w:rPr>
          <w:sz w:val="22"/>
          <w:szCs w:val="23"/>
        </w:rPr>
        <w:tab/>
        <w:t>4.</w:t>
      </w:r>
      <w:r>
        <w:rPr>
          <w:sz w:val="22"/>
          <w:szCs w:val="23"/>
        </w:rPr>
        <w:tab/>
        <w:t>If 2 NCs then no OC for Church</w:t>
      </w:r>
    </w:p>
    <w:p w14:paraId="7773CE33"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 xml:space="preserve">-Ryrie </w:t>
      </w:r>
      <w:r>
        <w:rPr>
          <w:sz w:val="18"/>
          <w:szCs w:val="19"/>
        </w:rPr>
        <w:t>(old)</w:t>
      </w:r>
      <w:r>
        <w:rPr>
          <w:sz w:val="22"/>
          <w:szCs w:val="23"/>
        </w:rPr>
        <w:tab/>
        <w:t>5.</w:t>
      </w:r>
      <w:r>
        <w:rPr>
          <w:sz w:val="22"/>
          <w:szCs w:val="23"/>
        </w:rPr>
        <w:tab/>
        <w:t>Church doesn’t possess Israel's</w:t>
      </w:r>
    </w:p>
    <w:p w14:paraId="30BA8020"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r>
      <w:r>
        <w:rPr>
          <w:sz w:val="22"/>
          <w:szCs w:val="23"/>
        </w:rPr>
        <w:tab/>
      </w:r>
      <w:r>
        <w:rPr>
          <w:sz w:val="22"/>
          <w:szCs w:val="23"/>
        </w:rPr>
        <w:tab/>
        <w:t>promises</w:t>
      </w:r>
    </w:p>
    <w:p w14:paraId="7DD2205E" w14:textId="77777777" w:rsidR="009215D4" w:rsidRDefault="00182397">
      <w:pPr>
        <w:tabs>
          <w:tab w:val="left" w:pos="5100"/>
          <w:tab w:val="left" w:pos="5460"/>
          <w:tab w:val="right" w:pos="8560"/>
        </w:tabs>
        <w:jc w:val="left"/>
        <w:rPr>
          <w:b/>
          <w:sz w:val="22"/>
          <w:szCs w:val="23"/>
        </w:rPr>
      </w:pPr>
      <w:r>
        <w:rPr>
          <w:b/>
          <w:sz w:val="22"/>
          <w:szCs w:val="23"/>
          <w:u w:val="single"/>
        </w:rPr>
        <w:tab/>
      </w:r>
      <w:r>
        <w:rPr>
          <w:b/>
          <w:sz w:val="22"/>
          <w:szCs w:val="23"/>
          <w:u w:val="single"/>
        </w:rPr>
        <w:tab/>
      </w:r>
      <w:r>
        <w:rPr>
          <w:b/>
          <w:sz w:val="22"/>
          <w:szCs w:val="23"/>
          <w:u w:val="single"/>
        </w:rPr>
        <w:tab/>
      </w:r>
    </w:p>
    <w:p w14:paraId="0130A0B3" w14:textId="77777777" w:rsidR="009215D4" w:rsidRDefault="00182397">
      <w:pPr>
        <w:tabs>
          <w:tab w:val="left" w:pos="1350"/>
          <w:tab w:val="left" w:pos="3240"/>
          <w:tab w:val="left" w:pos="5100"/>
          <w:tab w:val="left" w:pos="5460"/>
        </w:tabs>
        <w:ind w:left="1350" w:hanging="1350"/>
        <w:jc w:val="left"/>
        <w:rPr>
          <w:sz w:val="22"/>
          <w:szCs w:val="23"/>
        </w:rPr>
      </w:pPr>
    </w:p>
    <w:p w14:paraId="4191B1E4"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Church</w:t>
      </w:r>
      <w:r>
        <w:rPr>
          <w:sz w:val="22"/>
          <w:szCs w:val="23"/>
        </w:rPr>
        <w:tab/>
        <w:t>Primarily</w:t>
      </w:r>
      <w:r>
        <w:rPr>
          <w:sz w:val="22"/>
          <w:szCs w:val="23"/>
        </w:rPr>
        <w:tab/>
        <w:t>Misc/Present</w:t>
      </w:r>
      <w:r>
        <w:rPr>
          <w:sz w:val="22"/>
          <w:szCs w:val="23"/>
        </w:rPr>
        <w:tab/>
      </w:r>
      <w:r>
        <w:rPr>
          <w:sz w:val="22"/>
          <w:szCs w:val="23"/>
          <w:u w:val="single"/>
        </w:rPr>
        <w:t>Suppor</w:t>
      </w:r>
      <w:r>
        <w:rPr>
          <w:sz w:val="22"/>
          <w:szCs w:val="23"/>
          <w:u w:val="single"/>
        </w:rPr>
        <w:t>t</w:t>
      </w:r>
      <w:r>
        <w:rPr>
          <w:sz w:val="22"/>
          <w:szCs w:val="23"/>
        </w:rPr>
        <w:t>:</w:t>
      </w:r>
    </w:p>
    <w:p w14:paraId="0D6260E2"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Partici-</w:t>
      </w:r>
      <w:r>
        <w:rPr>
          <w:sz w:val="22"/>
          <w:szCs w:val="23"/>
        </w:rPr>
        <w:tab/>
        <w:t xml:space="preserve">  for Israel</w:t>
      </w:r>
      <w:r>
        <w:rPr>
          <w:sz w:val="22"/>
          <w:szCs w:val="23"/>
        </w:rPr>
        <w:tab/>
        <w:t>Dispensational</w:t>
      </w:r>
      <w:r>
        <w:rPr>
          <w:sz w:val="22"/>
          <w:szCs w:val="23"/>
        </w:rPr>
        <w:tab/>
        <w:t>1.</w:t>
      </w:r>
      <w:r>
        <w:rPr>
          <w:sz w:val="22"/>
          <w:szCs w:val="23"/>
        </w:rPr>
        <w:tab/>
        <w:t>Primary fulfillment future—Rom 11</w:t>
      </w:r>
    </w:p>
    <w:p w14:paraId="122B7002"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pation</w:t>
      </w:r>
      <w:r>
        <w:rPr>
          <w:sz w:val="22"/>
          <w:szCs w:val="23"/>
        </w:rPr>
        <w:tab/>
        <w:t>Secondarily</w:t>
      </w:r>
      <w:r>
        <w:rPr>
          <w:sz w:val="22"/>
          <w:szCs w:val="23"/>
        </w:rPr>
        <w:tab/>
        <w:t>-Keil</w:t>
      </w:r>
      <w:r>
        <w:rPr>
          <w:sz w:val="22"/>
          <w:szCs w:val="23"/>
        </w:rPr>
        <w:tab/>
        <w:t>2.</w:t>
      </w:r>
      <w:r>
        <w:rPr>
          <w:sz w:val="22"/>
          <w:szCs w:val="23"/>
        </w:rPr>
        <w:tab/>
        <w:t>Deals with both OT &amp; NT data</w:t>
      </w:r>
    </w:p>
    <w:p w14:paraId="2774AF28"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t xml:space="preserve">  for Church</w:t>
      </w:r>
      <w:r>
        <w:rPr>
          <w:sz w:val="22"/>
          <w:szCs w:val="23"/>
        </w:rPr>
        <w:tab/>
        <w:t>-Lemke</w:t>
      </w:r>
      <w:r>
        <w:rPr>
          <w:sz w:val="22"/>
          <w:szCs w:val="23"/>
        </w:rPr>
        <w:tab/>
        <w:t>3.</w:t>
      </w:r>
      <w:r>
        <w:rPr>
          <w:sz w:val="22"/>
          <w:szCs w:val="23"/>
        </w:rPr>
        <w:tab/>
        <w:t>Forgiveness/Spirit=blessings now</w:t>
      </w:r>
    </w:p>
    <w:p w14:paraId="42704E60"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-Bright</w:t>
      </w:r>
      <w:r>
        <w:rPr>
          <w:sz w:val="22"/>
          <w:szCs w:val="23"/>
        </w:rPr>
        <w:tab/>
        <w:t>4.</w:t>
      </w:r>
      <w:r>
        <w:rPr>
          <w:sz w:val="22"/>
          <w:szCs w:val="23"/>
        </w:rPr>
        <w:tab/>
        <w:t>NC has new law</w:t>
      </w:r>
    </w:p>
    <w:p w14:paraId="697B7F3B"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-Scofield</w:t>
      </w:r>
      <w:r>
        <w:rPr>
          <w:sz w:val="22"/>
          <w:szCs w:val="23"/>
        </w:rPr>
        <w:tab/>
        <w:t>5.</w:t>
      </w:r>
      <w:r>
        <w:rPr>
          <w:sz w:val="22"/>
          <w:szCs w:val="23"/>
        </w:rPr>
        <w:tab/>
        <w:t>Rebuttals to above vie</w:t>
      </w:r>
      <w:r>
        <w:rPr>
          <w:sz w:val="22"/>
          <w:szCs w:val="23"/>
        </w:rPr>
        <w:t>ws</w:t>
      </w:r>
    </w:p>
    <w:p w14:paraId="41CCE9C7"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-Walvoord (DTS)</w:t>
      </w:r>
    </w:p>
    <w:p w14:paraId="6D314DFC"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-Ryrie (DTS)</w:t>
      </w:r>
    </w:p>
    <w:p w14:paraId="17899C75"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-Archer (TEDS)</w:t>
      </w:r>
    </w:p>
    <w:p w14:paraId="1543FB2A"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-Kaiser (TEDS)</w:t>
      </w:r>
    </w:p>
    <w:p w14:paraId="6C0738BF"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-Feinberg (Talbot)</w:t>
      </w:r>
    </w:p>
    <w:p w14:paraId="6C18E3F5" w14:textId="77777777" w:rsidR="009215D4" w:rsidRDefault="00182397">
      <w:pPr>
        <w:tabs>
          <w:tab w:val="left" w:pos="1350"/>
          <w:tab w:val="left" w:pos="3240"/>
          <w:tab w:val="left" w:pos="5100"/>
          <w:tab w:val="left" w:pos="5460"/>
        </w:tabs>
        <w:ind w:left="1350" w:hanging="1350"/>
        <w:jc w:val="left"/>
        <w:rPr>
          <w:sz w:val="22"/>
          <w:szCs w:val="23"/>
        </w:rPr>
      </w:pPr>
      <w:r>
        <w:rPr>
          <w:sz w:val="22"/>
          <w:szCs w:val="23"/>
        </w:rPr>
        <w:tab/>
      </w:r>
      <w:r>
        <w:rPr>
          <w:sz w:val="22"/>
          <w:szCs w:val="23"/>
        </w:rPr>
        <w:tab/>
        <w:t>-Thiessen (Talbot)</w:t>
      </w:r>
    </w:p>
    <w:p w14:paraId="11EE0F7D" w14:textId="77777777" w:rsidR="009215D4" w:rsidRDefault="00182397">
      <w:pPr>
        <w:ind w:right="-212"/>
        <w:jc w:val="center"/>
        <w:rPr>
          <w:b/>
          <w:sz w:val="35"/>
          <w:szCs w:val="35"/>
        </w:rPr>
      </w:pPr>
      <w:r>
        <w:rPr>
          <w:sz w:val="23"/>
          <w:szCs w:val="23"/>
        </w:rPr>
        <w:br w:type="page"/>
      </w:r>
      <w:r>
        <w:rPr>
          <w:b/>
          <w:sz w:val="35"/>
          <w:szCs w:val="35"/>
        </w:rPr>
        <w:lastRenderedPageBreak/>
        <w:t>Covenant Conditions</w:t>
      </w:r>
    </w:p>
    <w:p w14:paraId="74D4EE05" w14:textId="77777777" w:rsidR="009215D4" w:rsidRDefault="00182397">
      <w:pPr>
        <w:jc w:val="center"/>
        <w:rPr>
          <w:sz w:val="15"/>
          <w:szCs w:val="15"/>
        </w:rPr>
      </w:pPr>
      <w:r>
        <w:rPr>
          <w:sz w:val="15"/>
          <w:szCs w:val="15"/>
        </w:rPr>
        <w:t xml:space="preserve">Adapted from John F. Walvoord, “The New Covenant,” in </w:t>
      </w:r>
      <w:r>
        <w:rPr>
          <w:i/>
          <w:sz w:val="15"/>
          <w:szCs w:val="15"/>
        </w:rPr>
        <w:t>Integrity of Heart, Skillfulness of Hands</w:t>
      </w:r>
      <w:r>
        <w:rPr>
          <w:sz w:val="15"/>
          <w:szCs w:val="15"/>
        </w:rPr>
        <w:t>, eds. Dyer &amp; Zuck (Baker, 1</w:t>
      </w:r>
      <w:r>
        <w:rPr>
          <w:sz w:val="15"/>
          <w:szCs w:val="15"/>
        </w:rPr>
        <w:t>994), 186-200</w:t>
      </w:r>
    </w:p>
    <w:p w14:paraId="27BC3E30" w14:textId="77777777" w:rsidR="009215D4" w:rsidRDefault="00182397">
      <w:pPr>
        <w:jc w:val="center"/>
        <w:rPr>
          <w:sz w:val="23"/>
          <w:szCs w:val="23"/>
        </w:rPr>
      </w:pPr>
    </w:p>
    <w:tbl>
      <w:tblPr>
        <w:tblW w:w="0" w:type="auto"/>
        <w:tblLayout w:type="fixed"/>
        <w:tblLook w:val="0003" w:firstRow="0" w:lastRow="0" w:firstColumn="0" w:lastColumn="0" w:noHBand="0" w:noVBand="0"/>
      </w:tblPr>
      <w:tblGrid>
        <w:gridCol w:w="1956"/>
        <w:gridCol w:w="132"/>
        <w:gridCol w:w="3690"/>
        <w:gridCol w:w="77"/>
        <w:gridCol w:w="3973"/>
      </w:tblGrid>
      <w:tr w:rsidR="009215D4" w14:paraId="5859DEBE" w14:textId="77777777">
        <w:tblPrEx>
          <w:tblCellMar>
            <w:top w:w="0" w:type="dxa"/>
            <w:bottom w:w="0" w:type="dxa"/>
          </w:tblCellMar>
        </w:tblPrEx>
        <w:tc>
          <w:tcPr>
            <w:tcW w:w="2088" w:type="dxa"/>
            <w:gridSpan w:val="2"/>
            <w:tcBorders>
              <w:top w:val="single" w:sz="12" w:space="0" w:color="000000"/>
              <w:left w:val="single" w:sz="12" w:space="0" w:color="000000"/>
            </w:tcBorders>
            <w:shd w:val="solid" w:color="000000" w:fill="FFFFFF"/>
          </w:tcPr>
          <w:p w14:paraId="7BAA8163" w14:textId="77777777" w:rsidR="009215D4" w:rsidRDefault="00182397">
            <w:pPr>
              <w:rPr>
                <w:rFonts w:ascii="Times New Roman" w:hAnsi="Times New Roman"/>
                <w:b/>
                <w:sz w:val="20"/>
                <w:szCs w:val="28"/>
              </w:rPr>
            </w:pPr>
            <w:r>
              <w:rPr>
                <w:rFonts w:ascii="Times New Roman" w:hAnsi="Times New Roman"/>
                <w:b/>
                <w:sz w:val="20"/>
                <w:szCs w:val="28"/>
              </w:rPr>
              <w:t>Covenant</w:t>
            </w:r>
          </w:p>
        </w:tc>
        <w:tc>
          <w:tcPr>
            <w:tcW w:w="3767" w:type="dxa"/>
            <w:gridSpan w:val="2"/>
            <w:tcBorders>
              <w:top w:val="single" w:sz="12" w:space="0" w:color="000000"/>
            </w:tcBorders>
            <w:shd w:val="solid" w:color="000000" w:fill="FFFFFF"/>
          </w:tcPr>
          <w:p w14:paraId="5732BDE1" w14:textId="77777777" w:rsidR="009215D4" w:rsidRDefault="00182397">
            <w:pPr>
              <w:rPr>
                <w:rFonts w:ascii="Times New Roman" w:hAnsi="Times New Roman"/>
                <w:b/>
                <w:color w:val="FFFFFF"/>
                <w:sz w:val="20"/>
                <w:szCs w:val="28"/>
              </w:rPr>
            </w:pPr>
            <w:r>
              <w:rPr>
                <w:rFonts w:ascii="Times New Roman" w:hAnsi="Times New Roman"/>
                <w:b/>
                <w:color w:val="FFFFFF"/>
                <w:sz w:val="20"/>
                <w:szCs w:val="28"/>
              </w:rPr>
              <w:t>God’s Part</w:t>
            </w:r>
          </w:p>
        </w:tc>
        <w:tc>
          <w:tcPr>
            <w:tcW w:w="3973" w:type="dxa"/>
            <w:tcBorders>
              <w:top w:val="single" w:sz="12" w:space="0" w:color="000000"/>
              <w:right w:val="single" w:sz="12" w:space="0" w:color="000000"/>
            </w:tcBorders>
            <w:shd w:val="solid" w:color="000000" w:fill="FFFFFF"/>
          </w:tcPr>
          <w:p w14:paraId="50AB57F3" w14:textId="77777777" w:rsidR="009215D4" w:rsidRDefault="00182397">
            <w:pPr>
              <w:rPr>
                <w:rFonts w:ascii="Times New Roman" w:hAnsi="Times New Roman"/>
                <w:b/>
                <w:color w:val="FFFFFF"/>
                <w:sz w:val="20"/>
                <w:szCs w:val="28"/>
              </w:rPr>
            </w:pPr>
            <w:r>
              <w:rPr>
                <w:rFonts w:ascii="Times New Roman" w:hAnsi="Times New Roman"/>
                <w:b/>
                <w:color w:val="FFFFFF"/>
                <w:sz w:val="20"/>
                <w:szCs w:val="28"/>
              </w:rPr>
              <w:t>Man’s Part</w:t>
            </w:r>
          </w:p>
        </w:tc>
      </w:tr>
      <w:tr w:rsidR="009215D4" w14:paraId="58317146" w14:textId="77777777">
        <w:tblPrEx>
          <w:tblCellMar>
            <w:top w:w="0" w:type="dxa"/>
            <w:bottom w:w="0" w:type="dxa"/>
          </w:tblCellMar>
        </w:tblPrEx>
        <w:tc>
          <w:tcPr>
            <w:tcW w:w="1956" w:type="dxa"/>
            <w:tcBorders>
              <w:left w:val="single" w:sz="12" w:space="0" w:color="000000"/>
            </w:tcBorders>
          </w:tcPr>
          <w:p w14:paraId="0AC2F438" w14:textId="77777777" w:rsidR="009215D4" w:rsidRDefault="00182397">
            <w:pPr>
              <w:ind w:right="-150"/>
              <w:jc w:val="left"/>
              <w:rPr>
                <w:rFonts w:ascii="Hobo" w:hAnsi="Hobo"/>
                <w:b/>
                <w:sz w:val="20"/>
                <w:szCs w:val="31"/>
              </w:rPr>
            </w:pPr>
          </w:p>
          <w:p w14:paraId="741FCFF9" w14:textId="77777777" w:rsidR="009215D4" w:rsidRDefault="00182397">
            <w:pPr>
              <w:ind w:right="-150"/>
              <w:jc w:val="left"/>
              <w:rPr>
                <w:sz w:val="20"/>
                <w:szCs w:val="23"/>
              </w:rPr>
            </w:pPr>
            <w:r>
              <w:rPr>
                <w:rFonts w:ascii="Hobo" w:hAnsi="Hobo"/>
                <w:b/>
                <w:sz w:val="20"/>
                <w:szCs w:val="31"/>
              </w:rPr>
              <w:t>Edenic</w:t>
            </w:r>
          </w:p>
          <w:p w14:paraId="037A762D" w14:textId="77777777" w:rsidR="009215D4" w:rsidRDefault="00182397">
            <w:pPr>
              <w:ind w:right="-150"/>
              <w:jc w:val="left"/>
              <w:rPr>
                <w:sz w:val="20"/>
                <w:szCs w:val="23"/>
              </w:rPr>
            </w:pPr>
            <w:r>
              <w:rPr>
                <w:sz w:val="20"/>
                <w:szCs w:val="23"/>
              </w:rPr>
              <w:t>Gen. 1:26-31; 2:16-17</w:t>
            </w:r>
          </w:p>
        </w:tc>
        <w:tc>
          <w:tcPr>
            <w:tcW w:w="3822" w:type="dxa"/>
            <w:gridSpan w:val="2"/>
          </w:tcPr>
          <w:p w14:paraId="0C14536C" w14:textId="77777777" w:rsidR="009215D4" w:rsidRDefault="00182397">
            <w:pPr>
              <w:ind w:left="360" w:right="-18"/>
              <w:jc w:val="left"/>
              <w:rPr>
                <w:sz w:val="20"/>
                <w:szCs w:val="23"/>
              </w:rPr>
            </w:pPr>
          </w:p>
          <w:p w14:paraId="02D11D1F" w14:textId="77777777" w:rsidR="009215D4" w:rsidRDefault="00182397" w:rsidP="00F73328">
            <w:pPr>
              <w:numPr>
                <w:ilvl w:val="0"/>
                <w:numId w:val="16"/>
              </w:numPr>
              <w:ind w:right="-18"/>
              <w:jc w:val="left"/>
              <w:rPr>
                <w:sz w:val="20"/>
                <w:szCs w:val="23"/>
              </w:rPr>
            </w:pPr>
            <w:r>
              <w:rPr>
                <w:sz w:val="20"/>
                <w:szCs w:val="23"/>
              </w:rPr>
              <w:t>Gave man rule over all creatures</w:t>
            </w:r>
          </w:p>
          <w:p w14:paraId="2B56DB4C" w14:textId="77777777" w:rsidR="009215D4" w:rsidRDefault="00182397" w:rsidP="00F73328">
            <w:pPr>
              <w:numPr>
                <w:ilvl w:val="0"/>
                <w:numId w:val="16"/>
              </w:numPr>
              <w:ind w:right="-18"/>
              <w:jc w:val="left"/>
              <w:rPr>
                <w:sz w:val="20"/>
                <w:szCs w:val="23"/>
              </w:rPr>
            </w:pPr>
            <w:r>
              <w:rPr>
                <w:sz w:val="20"/>
                <w:szCs w:val="23"/>
              </w:rPr>
              <w:t>Commanded man to be fruitful</w:t>
            </w:r>
          </w:p>
          <w:p w14:paraId="3E27AC75" w14:textId="77777777" w:rsidR="009215D4" w:rsidRDefault="00182397" w:rsidP="00F73328">
            <w:pPr>
              <w:numPr>
                <w:ilvl w:val="0"/>
                <w:numId w:val="16"/>
              </w:numPr>
              <w:ind w:right="-18"/>
              <w:jc w:val="left"/>
              <w:rPr>
                <w:sz w:val="20"/>
                <w:szCs w:val="23"/>
              </w:rPr>
            </w:pPr>
            <w:r>
              <w:rPr>
                <w:sz w:val="20"/>
                <w:szCs w:val="23"/>
              </w:rPr>
              <w:t>Permitted man to eat green plants</w:t>
            </w:r>
          </w:p>
          <w:p w14:paraId="130FD7AD" w14:textId="77777777" w:rsidR="009215D4" w:rsidRDefault="00182397">
            <w:pPr>
              <w:ind w:right="-18"/>
              <w:jc w:val="left"/>
              <w:rPr>
                <w:sz w:val="20"/>
                <w:szCs w:val="23"/>
              </w:rPr>
            </w:pPr>
          </w:p>
        </w:tc>
        <w:tc>
          <w:tcPr>
            <w:tcW w:w="4050" w:type="dxa"/>
            <w:gridSpan w:val="2"/>
            <w:tcBorders>
              <w:right w:val="single" w:sz="12" w:space="0" w:color="000000"/>
            </w:tcBorders>
          </w:tcPr>
          <w:p w14:paraId="61D1D326" w14:textId="77777777" w:rsidR="009215D4" w:rsidRDefault="00182397">
            <w:pPr>
              <w:ind w:left="360" w:right="0"/>
              <w:jc w:val="left"/>
              <w:rPr>
                <w:sz w:val="20"/>
                <w:szCs w:val="23"/>
              </w:rPr>
            </w:pPr>
          </w:p>
          <w:p w14:paraId="499E47B3" w14:textId="77777777" w:rsidR="009215D4" w:rsidRDefault="00182397" w:rsidP="00F73328">
            <w:pPr>
              <w:numPr>
                <w:ilvl w:val="0"/>
                <w:numId w:val="16"/>
              </w:numPr>
              <w:ind w:right="0"/>
              <w:jc w:val="left"/>
              <w:rPr>
                <w:sz w:val="20"/>
                <w:szCs w:val="23"/>
              </w:rPr>
            </w:pPr>
            <w:r>
              <w:rPr>
                <w:sz w:val="20"/>
                <w:szCs w:val="23"/>
              </w:rPr>
              <w:t>Adam and Eve could not eat from the tree of the knowledge of good and evil</w:t>
            </w:r>
          </w:p>
        </w:tc>
      </w:tr>
      <w:tr w:rsidR="009215D4" w14:paraId="70C6749E" w14:textId="77777777">
        <w:tblPrEx>
          <w:tblCellMar>
            <w:top w:w="0" w:type="dxa"/>
            <w:bottom w:w="0" w:type="dxa"/>
          </w:tblCellMar>
        </w:tblPrEx>
        <w:tc>
          <w:tcPr>
            <w:tcW w:w="1956" w:type="dxa"/>
            <w:tcBorders>
              <w:top w:val="single" w:sz="4" w:space="0" w:color="auto"/>
              <w:left w:val="single" w:sz="12" w:space="0" w:color="000000"/>
              <w:bottom w:val="single" w:sz="4" w:space="0" w:color="auto"/>
            </w:tcBorders>
          </w:tcPr>
          <w:p w14:paraId="7BD35CB3" w14:textId="77777777" w:rsidR="009215D4" w:rsidRDefault="00182397">
            <w:pPr>
              <w:ind w:right="-150"/>
              <w:jc w:val="left"/>
              <w:rPr>
                <w:sz w:val="20"/>
                <w:szCs w:val="23"/>
              </w:rPr>
            </w:pPr>
            <w:r>
              <w:rPr>
                <w:rFonts w:ascii="Hobo" w:hAnsi="Hobo"/>
                <w:b/>
                <w:sz w:val="20"/>
                <w:szCs w:val="31"/>
              </w:rPr>
              <w:t>Adam</w:t>
            </w:r>
            <w:r>
              <w:rPr>
                <w:rFonts w:ascii="Hobo" w:hAnsi="Hobo"/>
                <w:b/>
                <w:sz w:val="20"/>
                <w:szCs w:val="31"/>
              </w:rPr>
              <w:t>ic</w:t>
            </w:r>
          </w:p>
          <w:p w14:paraId="769829CC" w14:textId="77777777" w:rsidR="009215D4" w:rsidRDefault="00182397">
            <w:pPr>
              <w:ind w:right="-150"/>
              <w:jc w:val="left"/>
              <w:rPr>
                <w:sz w:val="20"/>
                <w:szCs w:val="23"/>
              </w:rPr>
            </w:pPr>
            <w:r>
              <w:rPr>
                <w:sz w:val="20"/>
                <w:szCs w:val="23"/>
              </w:rPr>
              <w:t>Gen. 3:14-19</w:t>
            </w:r>
          </w:p>
          <w:p w14:paraId="4688712B" w14:textId="77777777" w:rsidR="009215D4" w:rsidRDefault="00182397">
            <w:pPr>
              <w:ind w:right="-150"/>
              <w:jc w:val="left"/>
              <w:rPr>
                <w:sz w:val="20"/>
                <w:szCs w:val="23"/>
              </w:rPr>
            </w:pPr>
          </w:p>
          <w:p w14:paraId="7B6A5469" w14:textId="77777777" w:rsidR="009215D4" w:rsidRDefault="00182397">
            <w:pPr>
              <w:ind w:right="-150"/>
              <w:jc w:val="left"/>
              <w:rPr>
                <w:sz w:val="20"/>
                <w:szCs w:val="23"/>
              </w:rPr>
            </w:pPr>
          </w:p>
          <w:p w14:paraId="39353F86" w14:textId="77777777" w:rsidR="009215D4" w:rsidRDefault="00182397">
            <w:pPr>
              <w:ind w:right="-150"/>
              <w:jc w:val="left"/>
              <w:rPr>
                <w:sz w:val="20"/>
                <w:szCs w:val="23"/>
              </w:rPr>
            </w:pPr>
          </w:p>
        </w:tc>
        <w:tc>
          <w:tcPr>
            <w:tcW w:w="3822" w:type="dxa"/>
            <w:gridSpan w:val="2"/>
            <w:tcBorders>
              <w:top w:val="single" w:sz="4" w:space="0" w:color="auto"/>
              <w:bottom w:val="single" w:sz="4" w:space="0" w:color="auto"/>
            </w:tcBorders>
          </w:tcPr>
          <w:p w14:paraId="4AD2C96D" w14:textId="77777777" w:rsidR="009215D4" w:rsidRDefault="00182397" w:rsidP="00F73328">
            <w:pPr>
              <w:numPr>
                <w:ilvl w:val="0"/>
                <w:numId w:val="16"/>
              </w:numPr>
              <w:ind w:right="-18"/>
              <w:jc w:val="left"/>
              <w:rPr>
                <w:sz w:val="20"/>
                <w:szCs w:val="23"/>
              </w:rPr>
            </w:pPr>
            <w:r>
              <w:rPr>
                <w:sz w:val="20"/>
                <w:szCs w:val="23"/>
              </w:rPr>
              <w:t>Judged Satan (3:14-15)</w:t>
            </w:r>
          </w:p>
          <w:p w14:paraId="13863AF5" w14:textId="77777777" w:rsidR="009215D4" w:rsidRDefault="00182397" w:rsidP="00F73328">
            <w:pPr>
              <w:numPr>
                <w:ilvl w:val="0"/>
                <w:numId w:val="16"/>
              </w:numPr>
              <w:ind w:right="-18"/>
              <w:jc w:val="left"/>
              <w:rPr>
                <w:sz w:val="20"/>
                <w:szCs w:val="23"/>
              </w:rPr>
            </w:pPr>
            <w:r>
              <w:rPr>
                <w:sz w:val="20"/>
                <w:szCs w:val="23"/>
              </w:rPr>
              <w:t>Judged Adam &amp; Eve (3:16-19)</w:t>
            </w:r>
          </w:p>
          <w:p w14:paraId="1F90931C" w14:textId="77777777" w:rsidR="009215D4" w:rsidRDefault="00182397" w:rsidP="00F73328">
            <w:pPr>
              <w:numPr>
                <w:ilvl w:val="0"/>
                <w:numId w:val="16"/>
              </w:numPr>
              <w:ind w:right="-18"/>
              <w:jc w:val="left"/>
              <w:rPr>
                <w:sz w:val="20"/>
                <w:szCs w:val="23"/>
              </w:rPr>
            </w:pPr>
            <w:r>
              <w:rPr>
                <w:sz w:val="20"/>
                <w:szCs w:val="23"/>
              </w:rPr>
              <w:t>Cursed ground (3:17-19)</w:t>
            </w:r>
          </w:p>
          <w:p w14:paraId="0868654E" w14:textId="77777777" w:rsidR="009215D4" w:rsidRDefault="00182397" w:rsidP="00F73328">
            <w:pPr>
              <w:numPr>
                <w:ilvl w:val="0"/>
                <w:numId w:val="16"/>
              </w:numPr>
              <w:ind w:right="-18"/>
              <w:jc w:val="left"/>
              <w:rPr>
                <w:sz w:val="20"/>
                <w:szCs w:val="23"/>
              </w:rPr>
            </w:pPr>
            <w:r>
              <w:rPr>
                <w:sz w:val="20"/>
                <w:szCs w:val="23"/>
              </w:rPr>
              <w:t>Promised Redeemer (3:15)</w:t>
            </w:r>
          </w:p>
        </w:tc>
        <w:tc>
          <w:tcPr>
            <w:tcW w:w="4050" w:type="dxa"/>
            <w:gridSpan w:val="2"/>
            <w:tcBorders>
              <w:top w:val="single" w:sz="4" w:space="0" w:color="auto"/>
              <w:bottom w:val="single" w:sz="4" w:space="0" w:color="auto"/>
              <w:right w:val="single" w:sz="12" w:space="0" w:color="000000"/>
            </w:tcBorders>
          </w:tcPr>
          <w:p w14:paraId="2803036E" w14:textId="77777777" w:rsidR="009215D4" w:rsidRDefault="00182397" w:rsidP="00F73328">
            <w:pPr>
              <w:numPr>
                <w:ilvl w:val="0"/>
                <w:numId w:val="16"/>
              </w:numPr>
              <w:ind w:right="0"/>
              <w:jc w:val="left"/>
              <w:rPr>
                <w:b/>
                <w:sz w:val="20"/>
                <w:szCs w:val="23"/>
              </w:rPr>
            </w:pPr>
            <w:r>
              <w:rPr>
                <w:b/>
                <w:sz w:val="20"/>
                <w:szCs w:val="23"/>
              </w:rPr>
              <w:t>RESULTS (not conditions)</w:t>
            </w:r>
          </w:p>
          <w:p w14:paraId="16A75F3E" w14:textId="77777777" w:rsidR="009215D4" w:rsidRDefault="00182397" w:rsidP="00F73328">
            <w:pPr>
              <w:numPr>
                <w:ilvl w:val="0"/>
                <w:numId w:val="16"/>
              </w:numPr>
              <w:ind w:right="0"/>
              <w:jc w:val="left"/>
              <w:rPr>
                <w:sz w:val="20"/>
                <w:szCs w:val="23"/>
              </w:rPr>
            </w:pPr>
            <w:r>
              <w:rPr>
                <w:sz w:val="20"/>
                <w:szCs w:val="23"/>
              </w:rPr>
              <w:t>Difficult to find food (3:17-19)</w:t>
            </w:r>
          </w:p>
          <w:p w14:paraId="2DFD7D8E" w14:textId="77777777" w:rsidR="009215D4" w:rsidRDefault="00182397" w:rsidP="00F73328">
            <w:pPr>
              <w:numPr>
                <w:ilvl w:val="0"/>
                <w:numId w:val="16"/>
              </w:numPr>
              <w:ind w:right="0"/>
              <w:jc w:val="left"/>
              <w:rPr>
                <w:sz w:val="20"/>
                <w:szCs w:val="23"/>
              </w:rPr>
            </w:pPr>
            <w:r>
              <w:rPr>
                <w:sz w:val="20"/>
                <w:szCs w:val="23"/>
              </w:rPr>
              <w:t>Sorrow &amp; death (3:19)</w:t>
            </w:r>
          </w:p>
        </w:tc>
      </w:tr>
      <w:tr w:rsidR="009215D4" w14:paraId="62C844B6" w14:textId="77777777">
        <w:tblPrEx>
          <w:tblCellMar>
            <w:top w:w="0" w:type="dxa"/>
            <w:bottom w:w="0" w:type="dxa"/>
          </w:tblCellMar>
        </w:tblPrEx>
        <w:tc>
          <w:tcPr>
            <w:tcW w:w="1956" w:type="dxa"/>
            <w:tcBorders>
              <w:left w:val="single" w:sz="12" w:space="0" w:color="000000"/>
            </w:tcBorders>
          </w:tcPr>
          <w:p w14:paraId="0874CEE8" w14:textId="77777777" w:rsidR="009215D4" w:rsidRDefault="00182397">
            <w:pPr>
              <w:ind w:right="-150"/>
              <w:jc w:val="left"/>
              <w:rPr>
                <w:sz w:val="20"/>
                <w:szCs w:val="23"/>
              </w:rPr>
            </w:pPr>
            <w:r>
              <w:rPr>
                <w:rFonts w:ascii="Hobo" w:hAnsi="Hobo"/>
                <w:b/>
                <w:sz w:val="20"/>
                <w:szCs w:val="31"/>
              </w:rPr>
              <w:t>Noahic</w:t>
            </w:r>
          </w:p>
          <w:p w14:paraId="0432575A" w14:textId="77777777" w:rsidR="009215D4" w:rsidRDefault="00182397">
            <w:pPr>
              <w:ind w:right="-150"/>
              <w:jc w:val="left"/>
              <w:rPr>
                <w:sz w:val="20"/>
                <w:szCs w:val="23"/>
              </w:rPr>
            </w:pPr>
            <w:r>
              <w:rPr>
                <w:sz w:val="20"/>
                <w:szCs w:val="23"/>
              </w:rPr>
              <w:t xml:space="preserve">Gen. 6:18; </w:t>
            </w:r>
          </w:p>
          <w:p w14:paraId="1A4DCC99" w14:textId="77777777" w:rsidR="009215D4" w:rsidRDefault="00182397">
            <w:pPr>
              <w:ind w:right="-150"/>
              <w:jc w:val="left"/>
              <w:rPr>
                <w:sz w:val="20"/>
                <w:szCs w:val="23"/>
              </w:rPr>
            </w:pPr>
            <w:r>
              <w:rPr>
                <w:sz w:val="20"/>
                <w:szCs w:val="23"/>
              </w:rPr>
              <w:t>9:9-16</w:t>
            </w:r>
          </w:p>
          <w:p w14:paraId="35AEC633" w14:textId="77777777" w:rsidR="009215D4" w:rsidRDefault="00182397">
            <w:pPr>
              <w:ind w:right="-150"/>
              <w:jc w:val="left"/>
              <w:rPr>
                <w:sz w:val="20"/>
                <w:szCs w:val="23"/>
              </w:rPr>
            </w:pPr>
          </w:p>
          <w:p w14:paraId="0CF66A59" w14:textId="77777777" w:rsidR="009215D4" w:rsidRDefault="00182397">
            <w:pPr>
              <w:ind w:right="-150"/>
              <w:jc w:val="left"/>
              <w:rPr>
                <w:sz w:val="20"/>
                <w:szCs w:val="23"/>
              </w:rPr>
            </w:pPr>
          </w:p>
        </w:tc>
        <w:tc>
          <w:tcPr>
            <w:tcW w:w="3822" w:type="dxa"/>
            <w:gridSpan w:val="2"/>
          </w:tcPr>
          <w:p w14:paraId="645A874F" w14:textId="77777777" w:rsidR="009215D4" w:rsidRDefault="00182397" w:rsidP="00F73328">
            <w:pPr>
              <w:numPr>
                <w:ilvl w:val="0"/>
                <w:numId w:val="16"/>
              </w:numPr>
              <w:ind w:right="-18"/>
              <w:jc w:val="left"/>
              <w:rPr>
                <w:sz w:val="20"/>
                <w:szCs w:val="23"/>
              </w:rPr>
            </w:pPr>
            <w:r>
              <w:rPr>
                <w:sz w:val="20"/>
                <w:szCs w:val="23"/>
              </w:rPr>
              <w:t>Instructions on ark</w:t>
            </w:r>
          </w:p>
          <w:p w14:paraId="0005DDA3" w14:textId="77777777" w:rsidR="009215D4" w:rsidRDefault="00182397" w:rsidP="00F73328">
            <w:pPr>
              <w:numPr>
                <w:ilvl w:val="0"/>
                <w:numId w:val="16"/>
              </w:numPr>
              <w:ind w:right="-18"/>
              <w:jc w:val="left"/>
              <w:rPr>
                <w:sz w:val="20"/>
                <w:szCs w:val="23"/>
              </w:rPr>
            </w:pPr>
            <w:r>
              <w:rPr>
                <w:sz w:val="20"/>
                <w:szCs w:val="23"/>
              </w:rPr>
              <w:t>Promised</w:t>
            </w:r>
            <w:r>
              <w:rPr>
                <w:sz w:val="20"/>
                <w:szCs w:val="23"/>
              </w:rPr>
              <w:t xml:space="preserve"> no more worldwide floods</w:t>
            </w:r>
          </w:p>
          <w:p w14:paraId="7C1453F5" w14:textId="77777777" w:rsidR="009215D4" w:rsidRDefault="00182397" w:rsidP="00F73328">
            <w:pPr>
              <w:numPr>
                <w:ilvl w:val="0"/>
                <w:numId w:val="16"/>
              </w:numPr>
              <w:ind w:right="-18"/>
              <w:jc w:val="left"/>
              <w:rPr>
                <w:sz w:val="20"/>
                <w:szCs w:val="23"/>
              </w:rPr>
            </w:pPr>
            <w:r>
              <w:rPr>
                <w:sz w:val="20"/>
                <w:szCs w:val="23"/>
              </w:rPr>
              <w:t>Invented rainbow (9:13)</w:t>
            </w:r>
          </w:p>
          <w:p w14:paraId="32E5E27B" w14:textId="77777777" w:rsidR="009215D4" w:rsidRDefault="00182397">
            <w:pPr>
              <w:ind w:right="-18"/>
              <w:jc w:val="left"/>
              <w:rPr>
                <w:sz w:val="20"/>
                <w:szCs w:val="23"/>
              </w:rPr>
            </w:pPr>
          </w:p>
        </w:tc>
        <w:tc>
          <w:tcPr>
            <w:tcW w:w="4050" w:type="dxa"/>
            <w:gridSpan w:val="2"/>
            <w:tcBorders>
              <w:right w:val="single" w:sz="12" w:space="0" w:color="000000"/>
            </w:tcBorders>
          </w:tcPr>
          <w:p w14:paraId="382E4F7E" w14:textId="77777777" w:rsidR="009215D4" w:rsidRDefault="00182397" w:rsidP="00F73328">
            <w:pPr>
              <w:numPr>
                <w:ilvl w:val="0"/>
                <w:numId w:val="16"/>
              </w:numPr>
              <w:ind w:right="0"/>
              <w:jc w:val="left"/>
              <w:rPr>
                <w:b/>
                <w:sz w:val="20"/>
                <w:szCs w:val="23"/>
              </w:rPr>
            </w:pPr>
            <w:r>
              <w:rPr>
                <w:b/>
                <w:sz w:val="20"/>
                <w:szCs w:val="23"/>
              </w:rPr>
              <w:t>RESULTS (not conditions)</w:t>
            </w:r>
          </w:p>
          <w:p w14:paraId="63AC6133" w14:textId="77777777" w:rsidR="009215D4" w:rsidRDefault="00182397" w:rsidP="00F73328">
            <w:pPr>
              <w:numPr>
                <w:ilvl w:val="0"/>
                <w:numId w:val="16"/>
              </w:numPr>
              <w:ind w:right="0"/>
              <w:jc w:val="left"/>
              <w:rPr>
                <w:sz w:val="20"/>
                <w:szCs w:val="23"/>
              </w:rPr>
            </w:pPr>
            <w:r>
              <w:rPr>
                <w:sz w:val="20"/>
                <w:szCs w:val="23"/>
              </w:rPr>
              <w:t xml:space="preserve">Noah got drunk but covenant still unconditional (9:20-23) </w:t>
            </w:r>
          </w:p>
          <w:p w14:paraId="6719C5DB" w14:textId="77777777" w:rsidR="009215D4" w:rsidRDefault="00182397" w:rsidP="00F73328">
            <w:pPr>
              <w:numPr>
                <w:ilvl w:val="0"/>
                <w:numId w:val="16"/>
              </w:numPr>
              <w:ind w:right="0"/>
              <w:jc w:val="left"/>
              <w:rPr>
                <w:sz w:val="20"/>
                <w:szCs w:val="23"/>
              </w:rPr>
            </w:pPr>
            <w:r>
              <w:rPr>
                <w:sz w:val="20"/>
                <w:szCs w:val="23"/>
              </w:rPr>
              <w:t>Assumed that Noah would build ark</w:t>
            </w:r>
          </w:p>
        </w:tc>
      </w:tr>
      <w:tr w:rsidR="009215D4" w14:paraId="2BE85407" w14:textId="77777777">
        <w:tblPrEx>
          <w:tblCellMar>
            <w:top w:w="0" w:type="dxa"/>
            <w:bottom w:w="0" w:type="dxa"/>
          </w:tblCellMar>
        </w:tblPrEx>
        <w:tc>
          <w:tcPr>
            <w:tcW w:w="1956" w:type="dxa"/>
            <w:tcBorders>
              <w:top w:val="single" w:sz="4" w:space="0" w:color="auto"/>
              <w:left w:val="single" w:sz="12" w:space="0" w:color="000000"/>
            </w:tcBorders>
          </w:tcPr>
          <w:p w14:paraId="3800F85F" w14:textId="77777777" w:rsidR="009215D4" w:rsidRDefault="00182397">
            <w:pPr>
              <w:ind w:right="-150"/>
              <w:jc w:val="left"/>
              <w:rPr>
                <w:sz w:val="20"/>
                <w:szCs w:val="23"/>
              </w:rPr>
            </w:pPr>
            <w:r>
              <w:rPr>
                <w:rFonts w:ascii="Hobo" w:hAnsi="Hobo"/>
                <w:b/>
                <w:sz w:val="20"/>
                <w:szCs w:val="31"/>
              </w:rPr>
              <w:t>Abrahamic</w:t>
            </w:r>
          </w:p>
          <w:p w14:paraId="184530D3" w14:textId="77777777" w:rsidR="009215D4" w:rsidRDefault="00182397">
            <w:pPr>
              <w:ind w:right="-150"/>
              <w:jc w:val="left"/>
              <w:rPr>
                <w:sz w:val="20"/>
                <w:szCs w:val="23"/>
              </w:rPr>
            </w:pPr>
            <w:r>
              <w:rPr>
                <w:sz w:val="20"/>
                <w:szCs w:val="23"/>
              </w:rPr>
              <w:t>Gen. 12:1-3</w:t>
            </w:r>
          </w:p>
          <w:p w14:paraId="316EE01A" w14:textId="77777777" w:rsidR="009215D4" w:rsidRDefault="00182397">
            <w:pPr>
              <w:ind w:right="-150"/>
              <w:jc w:val="left"/>
              <w:rPr>
                <w:sz w:val="20"/>
                <w:szCs w:val="23"/>
              </w:rPr>
            </w:pPr>
          </w:p>
          <w:p w14:paraId="059809EF" w14:textId="77777777" w:rsidR="009215D4" w:rsidRDefault="00182397">
            <w:pPr>
              <w:ind w:right="-150"/>
              <w:jc w:val="left"/>
              <w:rPr>
                <w:sz w:val="20"/>
                <w:szCs w:val="23"/>
              </w:rPr>
            </w:pPr>
          </w:p>
        </w:tc>
        <w:tc>
          <w:tcPr>
            <w:tcW w:w="3822" w:type="dxa"/>
            <w:gridSpan w:val="2"/>
            <w:tcBorders>
              <w:top w:val="single" w:sz="4" w:space="0" w:color="auto"/>
            </w:tcBorders>
          </w:tcPr>
          <w:p w14:paraId="34C1CA0D" w14:textId="77777777" w:rsidR="009215D4" w:rsidRDefault="00182397" w:rsidP="00F73328">
            <w:pPr>
              <w:numPr>
                <w:ilvl w:val="0"/>
                <w:numId w:val="16"/>
              </w:numPr>
              <w:ind w:right="-18"/>
              <w:jc w:val="left"/>
              <w:rPr>
                <w:sz w:val="20"/>
                <w:szCs w:val="23"/>
              </w:rPr>
            </w:pPr>
            <w:r>
              <w:rPr>
                <w:sz w:val="20"/>
                <w:szCs w:val="23"/>
              </w:rPr>
              <w:t>Made Abram great (12:2b)</w:t>
            </w:r>
          </w:p>
          <w:p w14:paraId="09711F5B" w14:textId="77777777" w:rsidR="009215D4" w:rsidRDefault="00182397" w:rsidP="00F73328">
            <w:pPr>
              <w:numPr>
                <w:ilvl w:val="0"/>
                <w:numId w:val="16"/>
              </w:numPr>
              <w:ind w:right="-18"/>
              <w:jc w:val="left"/>
              <w:rPr>
                <w:sz w:val="20"/>
                <w:szCs w:val="23"/>
              </w:rPr>
            </w:pPr>
            <w:r>
              <w:rPr>
                <w:sz w:val="20"/>
                <w:szCs w:val="23"/>
              </w:rPr>
              <w:t>Made Israel great from Abram (12:2a)</w:t>
            </w:r>
          </w:p>
          <w:p w14:paraId="53CC963D" w14:textId="77777777" w:rsidR="009215D4" w:rsidRDefault="00182397" w:rsidP="00F73328">
            <w:pPr>
              <w:numPr>
                <w:ilvl w:val="0"/>
                <w:numId w:val="16"/>
              </w:numPr>
              <w:ind w:right="-18"/>
              <w:jc w:val="left"/>
              <w:rPr>
                <w:sz w:val="20"/>
                <w:szCs w:val="23"/>
              </w:rPr>
            </w:pPr>
            <w:r>
              <w:rPr>
                <w:sz w:val="20"/>
                <w:szCs w:val="23"/>
              </w:rPr>
              <w:t>Blesses all [believing] peoples through him (12:3b)</w:t>
            </w:r>
          </w:p>
          <w:p w14:paraId="6AAC7421" w14:textId="77777777" w:rsidR="009215D4" w:rsidRDefault="00182397" w:rsidP="00F73328">
            <w:pPr>
              <w:numPr>
                <w:ilvl w:val="0"/>
                <w:numId w:val="16"/>
              </w:numPr>
              <w:ind w:right="-18"/>
              <w:jc w:val="left"/>
              <w:rPr>
                <w:sz w:val="20"/>
                <w:szCs w:val="23"/>
              </w:rPr>
            </w:pPr>
            <w:r>
              <w:rPr>
                <w:sz w:val="20"/>
                <w:szCs w:val="23"/>
              </w:rPr>
              <w:t>Will give land eternally (Gen. 12:7; 17:8; Jer. 23:5-8; 31:4-11; 35-37; Ezek. 20:33-38; 47–48)</w:t>
            </w:r>
          </w:p>
          <w:p w14:paraId="74F00B40" w14:textId="77777777" w:rsidR="009215D4" w:rsidRDefault="00182397">
            <w:pPr>
              <w:ind w:right="-18"/>
              <w:jc w:val="left"/>
              <w:rPr>
                <w:sz w:val="20"/>
                <w:szCs w:val="23"/>
              </w:rPr>
            </w:pPr>
          </w:p>
        </w:tc>
        <w:tc>
          <w:tcPr>
            <w:tcW w:w="4050" w:type="dxa"/>
            <w:gridSpan w:val="2"/>
            <w:tcBorders>
              <w:top w:val="single" w:sz="4" w:space="0" w:color="auto"/>
              <w:right w:val="single" w:sz="12" w:space="0" w:color="000000"/>
            </w:tcBorders>
          </w:tcPr>
          <w:p w14:paraId="37EC7A5B" w14:textId="77777777" w:rsidR="009215D4" w:rsidRDefault="00182397" w:rsidP="00F73328">
            <w:pPr>
              <w:numPr>
                <w:ilvl w:val="0"/>
                <w:numId w:val="16"/>
              </w:numPr>
              <w:ind w:right="0"/>
              <w:jc w:val="left"/>
              <w:rPr>
                <w:sz w:val="20"/>
                <w:szCs w:val="23"/>
              </w:rPr>
            </w:pPr>
            <w:r>
              <w:rPr>
                <w:sz w:val="20"/>
                <w:szCs w:val="23"/>
              </w:rPr>
              <w:t>Abram left Ur (a condition?)</w:t>
            </w:r>
          </w:p>
          <w:p w14:paraId="061EC250" w14:textId="77777777" w:rsidR="009215D4" w:rsidRDefault="00182397" w:rsidP="00F73328">
            <w:pPr>
              <w:numPr>
                <w:ilvl w:val="0"/>
                <w:numId w:val="16"/>
              </w:numPr>
              <w:ind w:right="0"/>
              <w:jc w:val="left"/>
              <w:rPr>
                <w:sz w:val="20"/>
                <w:szCs w:val="23"/>
              </w:rPr>
            </w:pPr>
            <w:r>
              <w:rPr>
                <w:sz w:val="20"/>
                <w:szCs w:val="23"/>
              </w:rPr>
              <w:t>Man must bless Israel as persecutors are always judged (12:3a)</w:t>
            </w:r>
          </w:p>
          <w:p w14:paraId="651134F4" w14:textId="77777777" w:rsidR="009215D4" w:rsidRDefault="00182397" w:rsidP="00F73328">
            <w:pPr>
              <w:numPr>
                <w:ilvl w:val="0"/>
                <w:numId w:val="16"/>
              </w:numPr>
              <w:ind w:right="0"/>
              <w:jc w:val="left"/>
              <w:rPr>
                <w:sz w:val="20"/>
                <w:szCs w:val="23"/>
              </w:rPr>
            </w:pPr>
            <w:r>
              <w:rPr>
                <w:sz w:val="20"/>
                <w:szCs w:val="23"/>
              </w:rPr>
              <w:t xml:space="preserve">Circumcision is </w:t>
            </w:r>
            <w:r>
              <w:rPr>
                <w:sz w:val="20"/>
                <w:szCs w:val="23"/>
              </w:rPr>
              <w:t>the sign (Gen. 17)</w:t>
            </w:r>
          </w:p>
          <w:p w14:paraId="60294FD4" w14:textId="77777777" w:rsidR="009215D4" w:rsidRDefault="00182397" w:rsidP="00F73328">
            <w:pPr>
              <w:numPr>
                <w:ilvl w:val="0"/>
                <w:numId w:val="16"/>
              </w:numPr>
              <w:ind w:right="0"/>
              <w:jc w:val="left"/>
              <w:rPr>
                <w:sz w:val="20"/>
                <w:szCs w:val="23"/>
              </w:rPr>
            </w:pPr>
            <w:r>
              <w:rPr>
                <w:sz w:val="20"/>
                <w:szCs w:val="23"/>
              </w:rPr>
              <w:t>Land possession conditioned on obedience (Deut. 28; 30:1-10) but the covenant is unconditional as its ultimate fulfillment is certain</w:t>
            </w:r>
          </w:p>
        </w:tc>
      </w:tr>
      <w:tr w:rsidR="009215D4" w14:paraId="4C7A86F7" w14:textId="77777777">
        <w:tblPrEx>
          <w:tblCellMar>
            <w:top w:w="0" w:type="dxa"/>
            <w:bottom w:w="0" w:type="dxa"/>
          </w:tblCellMar>
        </w:tblPrEx>
        <w:tc>
          <w:tcPr>
            <w:tcW w:w="1956" w:type="dxa"/>
            <w:tcBorders>
              <w:top w:val="single" w:sz="4" w:space="0" w:color="auto"/>
              <w:left w:val="single" w:sz="12" w:space="0" w:color="000000"/>
            </w:tcBorders>
          </w:tcPr>
          <w:p w14:paraId="0AEC6C7C" w14:textId="77777777" w:rsidR="009215D4" w:rsidRDefault="00182397">
            <w:pPr>
              <w:ind w:right="-150"/>
              <w:jc w:val="left"/>
              <w:rPr>
                <w:sz w:val="20"/>
                <w:szCs w:val="23"/>
              </w:rPr>
            </w:pPr>
            <w:r>
              <w:rPr>
                <w:rFonts w:ascii="Hobo" w:hAnsi="Hobo"/>
                <w:b/>
                <w:sz w:val="20"/>
                <w:szCs w:val="31"/>
              </w:rPr>
              <w:t>Mosaic</w:t>
            </w:r>
          </w:p>
          <w:p w14:paraId="2B0A7FA7" w14:textId="77777777" w:rsidR="009215D4" w:rsidRDefault="00182397">
            <w:pPr>
              <w:ind w:right="-150"/>
              <w:jc w:val="left"/>
              <w:rPr>
                <w:sz w:val="20"/>
                <w:szCs w:val="23"/>
              </w:rPr>
            </w:pPr>
            <w:r>
              <w:rPr>
                <w:sz w:val="20"/>
                <w:szCs w:val="23"/>
              </w:rPr>
              <w:t xml:space="preserve">Exod. 20; </w:t>
            </w:r>
          </w:p>
          <w:p w14:paraId="4CD002C2" w14:textId="77777777" w:rsidR="009215D4" w:rsidRDefault="00182397">
            <w:pPr>
              <w:ind w:right="-150"/>
              <w:jc w:val="left"/>
              <w:rPr>
                <w:sz w:val="20"/>
                <w:szCs w:val="23"/>
              </w:rPr>
            </w:pPr>
            <w:r>
              <w:rPr>
                <w:sz w:val="20"/>
                <w:szCs w:val="23"/>
              </w:rPr>
              <w:t>Lev. 26;</w:t>
            </w:r>
          </w:p>
          <w:p w14:paraId="6306A531" w14:textId="77777777" w:rsidR="009215D4" w:rsidRDefault="00182397">
            <w:pPr>
              <w:ind w:right="-150"/>
              <w:jc w:val="left"/>
              <w:rPr>
                <w:sz w:val="20"/>
                <w:szCs w:val="23"/>
              </w:rPr>
            </w:pPr>
            <w:r>
              <w:rPr>
                <w:sz w:val="20"/>
                <w:szCs w:val="23"/>
              </w:rPr>
              <w:t>Deut. 28</w:t>
            </w:r>
          </w:p>
          <w:p w14:paraId="10FC250A" w14:textId="77777777" w:rsidR="009215D4" w:rsidRDefault="00182397">
            <w:pPr>
              <w:ind w:right="-150"/>
              <w:jc w:val="left"/>
              <w:rPr>
                <w:sz w:val="20"/>
                <w:szCs w:val="23"/>
              </w:rPr>
            </w:pPr>
          </w:p>
          <w:p w14:paraId="3425BB1D" w14:textId="77777777" w:rsidR="009215D4" w:rsidRDefault="00182397">
            <w:pPr>
              <w:ind w:right="-150"/>
              <w:jc w:val="left"/>
              <w:rPr>
                <w:sz w:val="20"/>
                <w:szCs w:val="23"/>
              </w:rPr>
            </w:pPr>
          </w:p>
        </w:tc>
        <w:tc>
          <w:tcPr>
            <w:tcW w:w="3822" w:type="dxa"/>
            <w:gridSpan w:val="2"/>
            <w:tcBorders>
              <w:top w:val="single" w:sz="4" w:space="0" w:color="auto"/>
              <w:bottom w:val="single" w:sz="4" w:space="0" w:color="auto"/>
            </w:tcBorders>
          </w:tcPr>
          <w:p w14:paraId="26881024" w14:textId="77777777" w:rsidR="009215D4" w:rsidRDefault="00182397" w:rsidP="00F73328">
            <w:pPr>
              <w:numPr>
                <w:ilvl w:val="0"/>
                <w:numId w:val="16"/>
              </w:numPr>
              <w:ind w:right="-18"/>
              <w:jc w:val="left"/>
              <w:rPr>
                <w:sz w:val="20"/>
                <w:szCs w:val="23"/>
              </w:rPr>
            </w:pPr>
            <w:r>
              <w:rPr>
                <w:sz w:val="20"/>
                <w:szCs w:val="23"/>
              </w:rPr>
              <w:t>Imposed this works covenant on Israel (not on any other nation)</w:t>
            </w:r>
          </w:p>
          <w:p w14:paraId="4CE00F4B" w14:textId="77777777" w:rsidR="009215D4" w:rsidRDefault="00182397" w:rsidP="00F73328">
            <w:pPr>
              <w:numPr>
                <w:ilvl w:val="0"/>
                <w:numId w:val="16"/>
              </w:numPr>
              <w:ind w:right="-18"/>
              <w:jc w:val="left"/>
              <w:rPr>
                <w:sz w:val="20"/>
                <w:szCs w:val="23"/>
              </w:rPr>
            </w:pPr>
            <w:r>
              <w:rPr>
                <w:sz w:val="20"/>
                <w:szCs w:val="23"/>
              </w:rPr>
              <w:t>Warned of blessings &amp; cursings</w:t>
            </w:r>
          </w:p>
          <w:p w14:paraId="4AB77E65" w14:textId="77777777" w:rsidR="009215D4" w:rsidRDefault="00182397" w:rsidP="00F73328">
            <w:pPr>
              <w:numPr>
                <w:ilvl w:val="0"/>
                <w:numId w:val="16"/>
              </w:numPr>
              <w:ind w:right="-18"/>
              <w:jc w:val="left"/>
              <w:rPr>
                <w:sz w:val="20"/>
                <w:szCs w:val="23"/>
              </w:rPr>
            </w:pPr>
            <w:r>
              <w:rPr>
                <w:sz w:val="20"/>
                <w:szCs w:val="23"/>
              </w:rPr>
              <w:t>Set standards for temporal blessing (not eternal salvation)</w:t>
            </w:r>
          </w:p>
          <w:p w14:paraId="7C78D3D6" w14:textId="77777777" w:rsidR="009215D4" w:rsidRDefault="00182397">
            <w:pPr>
              <w:ind w:right="-18"/>
              <w:jc w:val="left"/>
              <w:rPr>
                <w:sz w:val="20"/>
                <w:szCs w:val="23"/>
              </w:rPr>
            </w:pPr>
          </w:p>
        </w:tc>
        <w:tc>
          <w:tcPr>
            <w:tcW w:w="4050" w:type="dxa"/>
            <w:gridSpan w:val="2"/>
            <w:tcBorders>
              <w:top w:val="single" w:sz="4" w:space="0" w:color="auto"/>
              <w:left w:val="nil"/>
              <w:right w:val="single" w:sz="12" w:space="0" w:color="000000"/>
            </w:tcBorders>
          </w:tcPr>
          <w:p w14:paraId="4263AF34" w14:textId="77777777" w:rsidR="009215D4" w:rsidRDefault="00182397" w:rsidP="00F73328">
            <w:pPr>
              <w:numPr>
                <w:ilvl w:val="0"/>
                <w:numId w:val="16"/>
              </w:numPr>
              <w:ind w:right="0"/>
              <w:jc w:val="left"/>
              <w:rPr>
                <w:sz w:val="20"/>
                <w:szCs w:val="23"/>
              </w:rPr>
            </w:pPr>
            <w:r>
              <w:rPr>
                <w:sz w:val="20"/>
                <w:szCs w:val="23"/>
              </w:rPr>
              <w:t>“Be holy, because I, the L</w:t>
            </w:r>
            <w:r>
              <w:rPr>
                <w:sz w:val="20"/>
                <w:szCs w:val="19"/>
              </w:rPr>
              <w:t>ORD</w:t>
            </w:r>
            <w:r>
              <w:rPr>
                <w:sz w:val="20"/>
                <w:szCs w:val="23"/>
              </w:rPr>
              <w:t xml:space="preserve"> your God, am holy” (Lev. 19:2)</w:t>
            </w:r>
          </w:p>
          <w:p w14:paraId="05453E7A" w14:textId="77777777" w:rsidR="009215D4" w:rsidRDefault="00182397" w:rsidP="00F73328">
            <w:pPr>
              <w:numPr>
                <w:ilvl w:val="0"/>
                <w:numId w:val="16"/>
              </w:numPr>
              <w:ind w:right="0"/>
              <w:jc w:val="left"/>
              <w:rPr>
                <w:sz w:val="20"/>
                <w:szCs w:val="23"/>
              </w:rPr>
            </w:pPr>
            <w:r>
              <w:rPr>
                <w:sz w:val="20"/>
                <w:szCs w:val="23"/>
              </w:rPr>
              <w:t>Obey covenant stipulations such as Ten Commandments (Exod. 20)</w:t>
            </w:r>
          </w:p>
        </w:tc>
      </w:tr>
      <w:tr w:rsidR="009215D4" w14:paraId="36F0E7CF" w14:textId="77777777">
        <w:tblPrEx>
          <w:tblCellMar>
            <w:top w:w="0" w:type="dxa"/>
            <w:bottom w:w="0" w:type="dxa"/>
          </w:tblCellMar>
        </w:tblPrEx>
        <w:tc>
          <w:tcPr>
            <w:tcW w:w="1956" w:type="dxa"/>
            <w:tcBorders>
              <w:top w:val="single" w:sz="4" w:space="0" w:color="auto"/>
              <w:left w:val="single" w:sz="12" w:space="0" w:color="000000"/>
            </w:tcBorders>
          </w:tcPr>
          <w:p w14:paraId="139897DC" w14:textId="77777777" w:rsidR="009215D4" w:rsidRDefault="00182397">
            <w:pPr>
              <w:ind w:right="-150"/>
              <w:jc w:val="left"/>
              <w:rPr>
                <w:sz w:val="20"/>
                <w:szCs w:val="23"/>
              </w:rPr>
            </w:pPr>
            <w:r>
              <w:rPr>
                <w:rFonts w:ascii="Hobo" w:hAnsi="Hobo"/>
                <w:b/>
                <w:sz w:val="20"/>
                <w:szCs w:val="31"/>
              </w:rPr>
              <w:t>Davidic</w:t>
            </w:r>
          </w:p>
          <w:p w14:paraId="60069C80" w14:textId="77777777" w:rsidR="009215D4" w:rsidRDefault="00182397">
            <w:pPr>
              <w:ind w:right="-150"/>
              <w:jc w:val="left"/>
              <w:rPr>
                <w:sz w:val="20"/>
                <w:szCs w:val="23"/>
              </w:rPr>
            </w:pPr>
            <w:r>
              <w:rPr>
                <w:sz w:val="20"/>
                <w:szCs w:val="23"/>
              </w:rPr>
              <w:t xml:space="preserve">2 Sam. 7:12-17; </w:t>
            </w:r>
          </w:p>
          <w:p w14:paraId="78AEC292" w14:textId="77777777" w:rsidR="009215D4" w:rsidRDefault="00182397">
            <w:pPr>
              <w:ind w:right="-150"/>
              <w:jc w:val="left"/>
              <w:rPr>
                <w:sz w:val="20"/>
                <w:szCs w:val="23"/>
              </w:rPr>
            </w:pPr>
            <w:r>
              <w:rPr>
                <w:sz w:val="20"/>
                <w:szCs w:val="23"/>
              </w:rPr>
              <w:t>1 Chron. 17:10</w:t>
            </w:r>
            <w:r>
              <w:rPr>
                <w:sz w:val="20"/>
                <w:szCs w:val="23"/>
              </w:rPr>
              <w:t>b-14; Ps. 89</w:t>
            </w:r>
          </w:p>
          <w:p w14:paraId="636B66B4" w14:textId="77777777" w:rsidR="009215D4" w:rsidRDefault="00182397">
            <w:pPr>
              <w:ind w:right="-150"/>
              <w:jc w:val="left"/>
              <w:rPr>
                <w:sz w:val="20"/>
                <w:szCs w:val="23"/>
              </w:rPr>
            </w:pPr>
          </w:p>
          <w:p w14:paraId="2A4FF769" w14:textId="77777777" w:rsidR="009215D4" w:rsidRDefault="00182397">
            <w:pPr>
              <w:ind w:right="-150"/>
              <w:jc w:val="left"/>
              <w:rPr>
                <w:sz w:val="20"/>
                <w:szCs w:val="23"/>
              </w:rPr>
            </w:pPr>
          </w:p>
          <w:p w14:paraId="58D33FD3" w14:textId="77777777" w:rsidR="009215D4" w:rsidRDefault="00182397">
            <w:pPr>
              <w:ind w:right="-150"/>
              <w:jc w:val="left"/>
              <w:rPr>
                <w:sz w:val="20"/>
                <w:szCs w:val="23"/>
              </w:rPr>
            </w:pPr>
          </w:p>
          <w:p w14:paraId="3B4462D6" w14:textId="77777777" w:rsidR="009215D4" w:rsidRDefault="00182397">
            <w:pPr>
              <w:ind w:right="-150"/>
              <w:jc w:val="left"/>
              <w:rPr>
                <w:sz w:val="20"/>
                <w:szCs w:val="23"/>
              </w:rPr>
            </w:pPr>
          </w:p>
          <w:p w14:paraId="499075C5" w14:textId="77777777" w:rsidR="009215D4" w:rsidRDefault="00182397">
            <w:pPr>
              <w:ind w:right="-150"/>
              <w:jc w:val="left"/>
              <w:rPr>
                <w:sz w:val="20"/>
                <w:szCs w:val="23"/>
              </w:rPr>
            </w:pPr>
          </w:p>
          <w:p w14:paraId="4602F217" w14:textId="77777777" w:rsidR="009215D4" w:rsidRDefault="00182397">
            <w:pPr>
              <w:ind w:right="-150"/>
              <w:jc w:val="left"/>
              <w:rPr>
                <w:sz w:val="20"/>
                <w:szCs w:val="23"/>
              </w:rPr>
            </w:pPr>
          </w:p>
          <w:p w14:paraId="7A0E28EE" w14:textId="77777777" w:rsidR="009215D4" w:rsidRDefault="00182397">
            <w:pPr>
              <w:ind w:right="-150"/>
              <w:jc w:val="left"/>
              <w:rPr>
                <w:sz w:val="20"/>
                <w:szCs w:val="23"/>
              </w:rPr>
            </w:pPr>
          </w:p>
        </w:tc>
        <w:tc>
          <w:tcPr>
            <w:tcW w:w="3822" w:type="dxa"/>
            <w:gridSpan w:val="2"/>
            <w:tcBorders>
              <w:bottom w:val="single" w:sz="4" w:space="0" w:color="auto"/>
            </w:tcBorders>
          </w:tcPr>
          <w:p w14:paraId="0C4524BB" w14:textId="77777777" w:rsidR="009215D4" w:rsidRDefault="00182397" w:rsidP="00F73328">
            <w:pPr>
              <w:numPr>
                <w:ilvl w:val="0"/>
                <w:numId w:val="16"/>
              </w:numPr>
              <w:ind w:right="-18"/>
              <w:jc w:val="left"/>
              <w:rPr>
                <w:sz w:val="20"/>
                <w:szCs w:val="23"/>
              </w:rPr>
            </w:pPr>
            <w:r>
              <w:rPr>
                <w:sz w:val="20"/>
                <w:szCs w:val="23"/>
              </w:rPr>
              <w:t>Promised far beyond what David deserved (thus unconditional)</w:t>
            </w:r>
          </w:p>
          <w:p w14:paraId="539ECD8F" w14:textId="77777777" w:rsidR="009215D4" w:rsidRDefault="00182397" w:rsidP="00F73328">
            <w:pPr>
              <w:numPr>
                <w:ilvl w:val="0"/>
                <w:numId w:val="16"/>
              </w:numPr>
              <w:ind w:right="-18"/>
              <w:jc w:val="left"/>
              <w:rPr>
                <w:sz w:val="20"/>
                <w:szCs w:val="23"/>
              </w:rPr>
            </w:pPr>
            <w:r>
              <w:rPr>
                <w:sz w:val="20"/>
                <w:szCs w:val="23"/>
              </w:rPr>
              <w:t>Descendent will rule Israel forever (7:13, 16)</w:t>
            </w:r>
          </w:p>
          <w:p w14:paraId="0E40C690" w14:textId="77777777" w:rsidR="009215D4" w:rsidRDefault="00182397" w:rsidP="00F73328">
            <w:pPr>
              <w:numPr>
                <w:ilvl w:val="0"/>
                <w:numId w:val="16"/>
              </w:numPr>
              <w:ind w:right="-18"/>
              <w:jc w:val="left"/>
              <w:rPr>
                <w:sz w:val="20"/>
                <w:szCs w:val="23"/>
              </w:rPr>
            </w:pPr>
            <w:r>
              <w:rPr>
                <w:sz w:val="20"/>
                <w:szCs w:val="23"/>
              </w:rPr>
              <w:t>Never will rescind the covenant (7:15-16)</w:t>
            </w:r>
          </w:p>
          <w:p w14:paraId="660E2D18" w14:textId="77777777" w:rsidR="009215D4" w:rsidRDefault="00182397" w:rsidP="00F73328">
            <w:pPr>
              <w:numPr>
                <w:ilvl w:val="0"/>
                <w:numId w:val="16"/>
              </w:numPr>
              <w:ind w:right="-18"/>
              <w:jc w:val="left"/>
              <w:rPr>
                <w:sz w:val="20"/>
                <w:szCs w:val="23"/>
              </w:rPr>
            </w:pPr>
            <w:r>
              <w:rPr>
                <w:sz w:val="20"/>
                <w:szCs w:val="23"/>
              </w:rPr>
              <w:t>Will fulfill at Israel’s regathering (Ps. 72; Jer. 23:5-8; Ezek. 39:25-29; Jer. 30:5-9</w:t>
            </w:r>
            <w:r>
              <w:rPr>
                <w:sz w:val="20"/>
                <w:szCs w:val="23"/>
              </w:rPr>
              <w:t>)</w:t>
            </w:r>
          </w:p>
          <w:p w14:paraId="48E4E70E" w14:textId="77777777" w:rsidR="009215D4" w:rsidRDefault="00182397">
            <w:pPr>
              <w:ind w:right="-18"/>
              <w:jc w:val="left"/>
              <w:rPr>
                <w:sz w:val="20"/>
                <w:szCs w:val="23"/>
              </w:rPr>
            </w:pPr>
          </w:p>
        </w:tc>
        <w:tc>
          <w:tcPr>
            <w:tcW w:w="4050" w:type="dxa"/>
            <w:gridSpan w:val="2"/>
            <w:tcBorders>
              <w:top w:val="single" w:sz="4" w:space="0" w:color="auto"/>
              <w:right w:val="single" w:sz="12" w:space="0" w:color="000000"/>
            </w:tcBorders>
          </w:tcPr>
          <w:p w14:paraId="1080EF29" w14:textId="77777777" w:rsidR="009215D4" w:rsidRDefault="00182397" w:rsidP="00F73328">
            <w:pPr>
              <w:numPr>
                <w:ilvl w:val="0"/>
                <w:numId w:val="16"/>
              </w:numPr>
              <w:ind w:right="0"/>
              <w:jc w:val="left"/>
              <w:rPr>
                <w:sz w:val="20"/>
                <w:szCs w:val="23"/>
              </w:rPr>
            </w:pPr>
            <w:r>
              <w:rPr>
                <w:sz w:val="20"/>
                <w:szCs w:val="23"/>
              </w:rPr>
              <w:t>Accept divine discipline for sin (7:14), which would interrupt the line of kings by disobeying the Mosaic covenant (Ps. 132:11-12)</w:t>
            </w:r>
          </w:p>
          <w:p w14:paraId="3D63C106" w14:textId="77777777" w:rsidR="009215D4" w:rsidRDefault="00182397" w:rsidP="00F73328">
            <w:pPr>
              <w:numPr>
                <w:ilvl w:val="0"/>
                <w:numId w:val="16"/>
              </w:numPr>
              <w:ind w:right="0"/>
              <w:jc w:val="left"/>
              <w:rPr>
                <w:sz w:val="20"/>
                <w:szCs w:val="23"/>
              </w:rPr>
            </w:pPr>
            <w:r>
              <w:rPr>
                <w:sz w:val="20"/>
                <w:szCs w:val="23"/>
              </w:rPr>
              <w:t xml:space="preserve">The covenant applies only to David’s descendants and thus is limited in scope (not for all people not even for all Israel </w:t>
            </w:r>
            <w:r>
              <w:rPr>
                <w:sz w:val="20"/>
                <w:szCs w:val="23"/>
              </w:rPr>
              <w:t>directly, though indirectly all will be blessed in Christ’s reign)</w:t>
            </w:r>
          </w:p>
        </w:tc>
      </w:tr>
      <w:tr w:rsidR="009215D4" w14:paraId="759C203D" w14:textId="77777777">
        <w:tblPrEx>
          <w:tblCellMar>
            <w:top w:w="0" w:type="dxa"/>
            <w:bottom w:w="0" w:type="dxa"/>
          </w:tblCellMar>
        </w:tblPrEx>
        <w:tc>
          <w:tcPr>
            <w:tcW w:w="1956" w:type="dxa"/>
            <w:tcBorders>
              <w:top w:val="single" w:sz="4" w:space="0" w:color="auto"/>
              <w:left w:val="single" w:sz="12" w:space="0" w:color="000000"/>
              <w:bottom w:val="single" w:sz="12" w:space="0" w:color="auto"/>
            </w:tcBorders>
          </w:tcPr>
          <w:p w14:paraId="52F9C7DD" w14:textId="77777777" w:rsidR="009215D4" w:rsidRDefault="00182397">
            <w:pPr>
              <w:ind w:right="-150"/>
              <w:jc w:val="left"/>
              <w:rPr>
                <w:sz w:val="20"/>
                <w:szCs w:val="23"/>
              </w:rPr>
            </w:pPr>
            <w:r>
              <w:rPr>
                <w:rFonts w:ascii="Hobo" w:hAnsi="Hobo"/>
                <w:b/>
                <w:sz w:val="20"/>
                <w:szCs w:val="31"/>
              </w:rPr>
              <w:t>New</w:t>
            </w:r>
          </w:p>
          <w:p w14:paraId="5375570E" w14:textId="77777777" w:rsidR="009215D4" w:rsidRDefault="00182397">
            <w:pPr>
              <w:ind w:right="-150"/>
              <w:jc w:val="left"/>
              <w:rPr>
                <w:sz w:val="20"/>
                <w:szCs w:val="23"/>
              </w:rPr>
            </w:pPr>
          </w:p>
          <w:p w14:paraId="579991E5" w14:textId="77777777" w:rsidR="009215D4" w:rsidRDefault="00182397">
            <w:pPr>
              <w:ind w:right="-150"/>
              <w:jc w:val="left"/>
              <w:rPr>
                <w:sz w:val="20"/>
                <w:szCs w:val="23"/>
              </w:rPr>
            </w:pPr>
            <w:r>
              <w:rPr>
                <w:sz w:val="20"/>
                <w:szCs w:val="23"/>
              </w:rPr>
              <w:t xml:space="preserve">Jer. 31:31-37; </w:t>
            </w:r>
          </w:p>
          <w:p w14:paraId="397EE7EA" w14:textId="77777777" w:rsidR="009215D4" w:rsidRDefault="00182397">
            <w:pPr>
              <w:ind w:right="-150"/>
              <w:jc w:val="left"/>
              <w:rPr>
                <w:sz w:val="20"/>
                <w:szCs w:val="23"/>
              </w:rPr>
            </w:pPr>
            <w:r>
              <w:rPr>
                <w:sz w:val="20"/>
                <w:szCs w:val="23"/>
              </w:rPr>
              <w:t>Isa. 61:8-9;</w:t>
            </w:r>
          </w:p>
          <w:p w14:paraId="5493E129" w14:textId="77777777" w:rsidR="009215D4" w:rsidRDefault="00182397">
            <w:pPr>
              <w:ind w:right="-150"/>
              <w:jc w:val="left"/>
              <w:rPr>
                <w:sz w:val="20"/>
                <w:szCs w:val="23"/>
              </w:rPr>
            </w:pPr>
            <w:r>
              <w:rPr>
                <w:sz w:val="20"/>
                <w:szCs w:val="23"/>
              </w:rPr>
              <w:t>Jer. 32:27-41;</w:t>
            </w:r>
          </w:p>
          <w:p w14:paraId="4831C3FA" w14:textId="77777777" w:rsidR="009215D4" w:rsidRDefault="00182397">
            <w:pPr>
              <w:ind w:right="-150"/>
              <w:jc w:val="left"/>
              <w:rPr>
                <w:sz w:val="20"/>
                <w:szCs w:val="23"/>
              </w:rPr>
            </w:pPr>
            <w:r>
              <w:rPr>
                <w:sz w:val="20"/>
                <w:szCs w:val="23"/>
              </w:rPr>
              <w:t>Ezek. 37:1-22</w:t>
            </w:r>
          </w:p>
          <w:p w14:paraId="38381EBE" w14:textId="77777777" w:rsidR="009215D4" w:rsidRDefault="00182397">
            <w:pPr>
              <w:ind w:right="-150"/>
              <w:jc w:val="left"/>
              <w:rPr>
                <w:sz w:val="20"/>
                <w:szCs w:val="23"/>
              </w:rPr>
            </w:pPr>
          </w:p>
          <w:p w14:paraId="5C003F74" w14:textId="77777777" w:rsidR="009215D4" w:rsidRDefault="00182397">
            <w:pPr>
              <w:ind w:right="-150"/>
              <w:jc w:val="left"/>
              <w:rPr>
                <w:sz w:val="20"/>
                <w:szCs w:val="23"/>
              </w:rPr>
            </w:pPr>
          </w:p>
          <w:p w14:paraId="108F3C94" w14:textId="77777777" w:rsidR="009215D4" w:rsidRDefault="00182397">
            <w:pPr>
              <w:ind w:right="-150"/>
              <w:jc w:val="left"/>
              <w:rPr>
                <w:sz w:val="20"/>
                <w:szCs w:val="23"/>
              </w:rPr>
            </w:pPr>
          </w:p>
          <w:p w14:paraId="6213C1C5" w14:textId="77777777" w:rsidR="009215D4" w:rsidRDefault="00182397">
            <w:pPr>
              <w:ind w:right="-150"/>
              <w:jc w:val="left"/>
              <w:rPr>
                <w:sz w:val="20"/>
                <w:szCs w:val="23"/>
              </w:rPr>
            </w:pPr>
          </w:p>
          <w:p w14:paraId="2AFD91C3" w14:textId="77777777" w:rsidR="009215D4" w:rsidRDefault="00182397">
            <w:pPr>
              <w:ind w:right="-150"/>
              <w:jc w:val="left"/>
              <w:rPr>
                <w:sz w:val="20"/>
                <w:szCs w:val="23"/>
              </w:rPr>
            </w:pPr>
          </w:p>
        </w:tc>
        <w:tc>
          <w:tcPr>
            <w:tcW w:w="3822" w:type="dxa"/>
            <w:gridSpan w:val="2"/>
            <w:tcBorders>
              <w:bottom w:val="single" w:sz="12" w:space="0" w:color="auto"/>
            </w:tcBorders>
          </w:tcPr>
          <w:p w14:paraId="5CCDAE98" w14:textId="77777777" w:rsidR="009215D4" w:rsidRDefault="00182397" w:rsidP="00F73328">
            <w:pPr>
              <w:numPr>
                <w:ilvl w:val="0"/>
                <w:numId w:val="16"/>
              </w:numPr>
              <w:ind w:right="-18"/>
              <w:jc w:val="left"/>
              <w:rPr>
                <w:sz w:val="20"/>
                <w:szCs w:val="23"/>
              </w:rPr>
            </w:pPr>
            <w:r>
              <w:rPr>
                <w:sz w:val="20"/>
                <w:szCs w:val="23"/>
              </w:rPr>
              <w:t>Will make it with Israel and Judah (31:31)</w:t>
            </w:r>
          </w:p>
          <w:p w14:paraId="59AFE55E" w14:textId="77777777" w:rsidR="009215D4" w:rsidRDefault="00182397" w:rsidP="00F73328">
            <w:pPr>
              <w:numPr>
                <w:ilvl w:val="0"/>
                <w:numId w:val="16"/>
              </w:numPr>
              <w:ind w:right="-18"/>
              <w:jc w:val="left"/>
              <w:rPr>
                <w:sz w:val="20"/>
                <w:szCs w:val="23"/>
              </w:rPr>
            </w:pPr>
            <w:r>
              <w:rPr>
                <w:sz w:val="20"/>
                <w:szCs w:val="23"/>
              </w:rPr>
              <w:t>Will make it unlike Mosaic law</w:t>
            </w:r>
          </w:p>
          <w:p w14:paraId="4BFF336B" w14:textId="77777777" w:rsidR="009215D4" w:rsidRDefault="00182397" w:rsidP="00F73328">
            <w:pPr>
              <w:numPr>
                <w:ilvl w:val="0"/>
                <w:numId w:val="16"/>
              </w:numPr>
              <w:ind w:right="-18"/>
              <w:jc w:val="left"/>
              <w:rPr>
                <w:sz w:val="20"/>
                <w:szCs w:val="23"/>
              </w:rPr>
            </w:pPr>
            <w:r>
              <w:rPr>
                <w:sz w:val="20"/>
                <w:szCs w:val="23"/>
              </w:rPr>
              <w:t>Write His laws on hearts (31:33)</w:t>
            </w:r>
          </w:p>
          <w:p w14:paraId="18647BC5" w14:textId="77777777" w:rsidR="009215D4" w:rsidRDefault="00182397" w:rsidP="00F73328">
            <w:pPr>
              <w:numPr>
                <w:ilvl w:val="0"/>
                <w:numId w:val="16"/>
              </w:numPr>
              <w:ind w:right="-18"/>
              <w:jc w:val="left"/>
              <w:rPr>
                <w:sz w:val="20"/>
                <w:szCs w:val="23"/>
              </w:rPr>
            </w:pPr>
            <w:r>
              <w:rPr>
                <w:sz w:val="20"/>
                <w:szCs w:val="23"/>
              </w:rPr>
              <w:t>Promises that</w:t>
            </w:r>
            <w:r>
              <w:rPr>
                <w:sz w:val="20"/>
                <w:szCs w:val="23"/>
              </w:rPr>
              <w:t xml:space="preserve"> all on earth will know Him (31:34a)</w:t>
            </w:r>
          </w:p>
          <w:p w14:paraId="61ECFD9F" w14:textId="77777777" w:rsidR="009215D4" w:rsidRDefault="00182397" w:rsidP="00F73328">
            <w:pPr>
              <w:numPr>
                <w:ilvl w:val="0"/>
                <w:numId w:val="16"/>
              </w:numPr>
              <w:ind w:right="-18"/>
              <w:jc w:val="left"/>
              <w:rPr>
                <w:sz w:val="20"/>
                <w:szCs w:val="23"/>
              </w:rPr>
            </w:pPr>
            <w:r>
              <w:rPr>
                <w:sz w:val="20"/>
                <w:szCs w:val="23"/>
              </w:rPr>
              <w:t>Will forgive and forget Israel’s sins (31:34b)</w:t>
            </w:r>
          </w:p>
          <w:p w14:paraId="5BCA9A6C" w14:textId="77777777" w:rsidR="009215D4" w:rsidRDefault="00182397" w:rsidP="00F73328">
            <w:pPr>
              <w:numPr>
                <w:ilvl w:val="0"/>
                <w:numId w:val="16"/>
              </w:numPr>
              <w:ind w:right="-18"/>
              <w:jc w:val="left"/>
              <w:rPr>
                <w:sz w:val="20"/>
                <w:szCs w:val="23"/>
              </w:rPr>
            </w:pPr>
            <w:r>
              <w:rPr>
                <w:sz w:val="20"/>
                <w:szCs w:val="23"/>
              </w:rPr>
              <w:t>Unconditional promise for Israel to be a nation forever (31:35-37)</w:t>
            </w:r>
          </w:p>
          <w:p w14:paraId="0692FD06" w14:textId="77777777" w:rsidR="009215D4" w:rsidRDefault="00182397">
            <w:pPr>
              <w:ind w:right="-18"/>
              <w:jc w:val="left"/>
              <w:rPr>
                <w:sz w:val="20"/>
                <w:szCs w:val="23"/>
              </w:rPr>
            </w:pPr>
          </w:p>
        </w:tc>
        <w:tc>
          <w:tcPr>
            <w:tcW w:w="4050" w:type="dxa"/>
            <w:gridSpan w:val="2"/>
            <w:tcBorders>
              <w:top w:val="single" w:sz="4" w:space="0" w:color="auto"/>
              <w:bottom w:val="single" w:sz="12" w:space="0" w:color="auto"/>
              <w:right w:val="single" w:sz="12" w:space="0" w:color="000000"/>
            </w:tcBorders>
          </w:tcPr>
          <w:p w14:paraId="50019636" w14:textId="77777777" w:rsidR="009215D4" w:rsidRDefault="00182397" w:rsidP="00F73328">
            <w:pPr>
              <w:numPr>
                <w:ilvl w:val="0"/>
                <w:numId w:val="16"/>
              </w:numPr>
              <w:ind w:right="0"/>
              <w:jc w:val="left"/>
              <w:rPr>
                <w:sz w:val="20"/>
                <w:szCs w:val="23"/>
              </w:rPr>
            </w:pPr>
            <w:r>
              <w:rPr>
                <w:sz w:val="20"/>
                <w:szCs w:val="23"/>
              </w:rPr>
              <w:t>The new covenant is by grace through faith in Christ (Rom. 3:21-24) and not works (Eph. 2:8-10) to bring</w:t>
            </w:r>
            <w:r>
              <w:rPr>
                <w:sz w:val="20"/>
                <w:szCs w:val="23"/>
              </w:rPr>
              <w:t xml:space="preserve"> redemption (Eph. 2:4-7) so no conditions are given beyond faith</w:t>
            </w:r>
          </w:p>
          <w:p w14:paraId="67EC76F2" w14:textId="77777777" w:rsidR="009215D4" w:rsidRDefault="00182397" w:rsidP="00F73328">
            <w:pPr>
              <w:numPr>
                <w:ilvl w:val="0"/>
                <w:numId w:val="16"/>
              </w:numPr>
              <w:ind w:right="0"/>
              <w:jc w:val="left"/>
              <w:rPr>
                <w:sz w:val="20"/>
                <w:szCs w:val="23"/>
              </w:rPr>
            </w:pPr>
            <w:r>
              <w:rPr>
                <w:sz w:val="20"/>
                <w:szCs w:val="23"/>
              </w:rPr>
              <w:t>The sign of this covenant is the cup of the Lord’s Supper (Luke 22:20), which believers are commanded to take (1 Cor. 11:24-25)</w:t>
            </w:r>
          </w:p>
        </w:tc>
      </w:tr>
    </w:tbl>
    <w:p w14:paraId="018DCDCF" w14:textId="77777777" w:rsidR="009215D4" w:rsidRDefault="00182397">
      <w:pPr>
        <w:ind w:right="-212"/>
        <w:jc w:val="center"/>
        <w:rPr>
          <w:sz w:val="23"/>
          <w:szCs w:val="23"/>
        </w:rPr>
      </w:pPr>
    </w:p>
    <w:p w14:paraId="381D253D" w14:textId="77777777" w:rsidR="009215D4" w:rsidRDefault="00182397">
      <w:pPr>
        <w:ind w:right="-212"/>
        <w:jc w:val="center"/>
        <w:rPr>
          <w:sz w:val="23"/>
          <w:szCs w:val="23"/>
        </w:rPr>
      </w:pPr>
      <w:r>
        <w:rPr>
          <w:sz w:val="23"/>
          <w:szCs w:val="23"/>
        </w:rPr>
        <w:br w:type="page"/>
      </w:r>
      <w:bookmarkStart w:id="98" w:name="_Ref393687312"/>
      <w:bookmarkStart w:id="99" w:name="_Toc393734677"/>
      <w:bookmarkStart w:id="100" w:name="_Toc393736856"/>
      <w:r>
        <w:rPr>
          <w:b/>
          <w:sz w:val="35"/>
          <w:szCs w:val="35"/>
        </w:rPr>
        <w:lastRenderedPageBreak/>
        <w:t>Contrasting the Abrahamic &amp; Mosaic Covenants</w:t>
      </w:r>
      <w:bookmarkEnd w:id="98"/>
      <w:bookmarkEnd w:id="99"/>
      <w:bookmarkEnd w:id="100"/>
    </w:p>
    <w:p w14:paraId="512A60FD" w14:textId="77777777" w:rsidR="009215D4" w:rsidRDefault="00182397">
      <w:pPr>
        <w:ind w:right="-212"/>
        <w:rPr>
          <w:sz w:val="19"/>
          <w:szCs w:val="19"/>
        </w:rPr>
      </w:pPr>
    </w:p>
    <w:p w14:paraId="61D7A851" w14:textId="77777777" w:rsidR="009215D4" w:rsidRDefault="00182397">
      <w:pPr>
        <w:ind w:right="-212"/>
        <w:rPr>
          <w:sz w:val="19"/>
          <w:szCs w:val="19"/>
        </w:rPr>
      </w:pPr>
      <w:r>
        <w:rPr>
          <w:sz w:val="19"/>
          <w:szCs w:val="19"/>
        </w:rPr>
        <w:t>Distinguishing</w:t>
      </w:r>
      <w:r>
        <w:rPr>
          <w:sz w:val="19"/>
          <w:szCs w:val="19"/>
        </w:rPr>
        <w:t xml:space="preserve"> these covenants provides a foundation for interpreting the OT and NT, especially the prophets as they look back on covenants with both Abraham (e.g., Ezek. 36–37, p. 508) and Moses (e.g., Lam. 1:3, p. 496).  Knowing the conditional and temporal nature of </w:t>
      </w:r>
      <w:r>
        <w:rPr>
          <w:sz w:val="19"/>
          <w:szCs w:val="19"/>
        </w:rPr>
        <w:t>the Law prevents misapplying obsolete commands to the Church today (e.g., Sabbath, charging interest to believers, tithing).  Also, God’s faithfulness to sinners becomes clear due to Abraham.</w:t>
      </w:r>
    </w:p>
    <w:p w14:paraId="29612689" w14:textId="77777777" w:rsidR="009215D4" w:rsidRDefault="00182397">
      <w:pPr>
        <w:ind w:right="-212"/>
        <w:rPr>
          <w:sz w:val="19"/>
          <w:szCs w:val="19"/>
        </w:rPr>
      </w:pPr>
    </w:p>
    <w:p w14:paraId="0F1019F5" w14:textId="77777777" w:rsidR="009215D4" w:rsidRDefault="00182397">
      <w:pPr>
        <w:ind w:right="-385"/>
        <w:jc w:val="center"/>
        <w:rPr>
          <w:sz w:val="12"/>
          <w:szCs w:val="12"/>
        </w:rPr>
      </w:pPr>
    </w:p>
    <w:tbl>
      <w:tblPr>
        <w:tblW w:w="0" w:type="auto"/>
        <w:tblLayout w:type="fixed"/>
        <w:tblCellMar>
          <w:left w:w="80" w:type="dxa"/>
          <w:right w:w="80" w:type="dxa"/>
        </w:tblCellMar>
        <w:tblLook w:val="0003" w:firstRow="0" w:lastRow="0" w:firstColumn="0" w:lastColumn="0" w:noHBand="0" w:noVBand="0"/>
      </w:tblPr>
      <w:tblGrid>
        <w:gridCol w:w="1610"/>
        <w:gridCol w:w="3870"/>
        <w:gridCol w:w="4230"/>
      </w:tblGrid>
      <w:tr w:rsidR="009215D4" w14:paraId="559FCF6B" w14:textId="77777777">
        <w:tblPrEx>
          <w:tblCellMar>
            <w:top w:w="0" w:type="dxa"/>
            <w:bottom w:w="0" w:type="dxa"/>
          </w:tblCellMar>
        </w:tblPrEx>
        <w:trPr>
          <w:cantSplit/>
        </w:trPr>
        <w:tc>
          <w:tcPr>
            <w:tcW w:w="1610" w:type="dxa"/>
            <w:tcBorders>
              <w:top w:val="single" w:sz="12" w:space="0" w:color="000000"/>
              <w:left w:val="single" w:sz="12" w:space="0" w:color="000000"/>
              <w:right w:val="double" w:sz="6" w:space="0" w:color="000000"/>
            </w:tcBorders>
            <w:shd w:val="pct90" w:color="000000" w:fill="FFFFFF"/>
          </w:tcPr>
          <w:p w14:paraId="77C08AB7" w14:textId="77777777" w:rsidR="009215D4" w:rsidRDefault="00182397">
            <w:pPr>
              <w:ind w:right="-80"/>
              <w:jc w:val="left"/>
              <w:rPr>
                <w:rFonts w:ascii="Impact" w:hAnsi="Impact"/>
                <w:i/>
                <w:color w:val="FFFFFF"/>
                <w:sz w:val="27"/>
                <w:szCs w:val="27"/>
              </w:rPr>
            </w:pPr>
          </w:p>
        </w:tc>
        <w:tc>
          <w:tcPr>
            <w:tcW w:w="3870" w:type="dxa"/>
            <w:tcBorders>
              <w:top w:val="single" w:sz="12" w:space="0" w:color="000000"/>
              <w:left w:val="nil"/>
            </w:tcBorders>
            <w:shd w:val="pct90" w:color="000000" w:fill="FFFFFF"/>
          </w:tcPr>
          <w:p w14:paraId="30968FF5" w14:textId="77777777" w:rsidR="009215D4" w:rsidRDefault="00182397">
            <w:pPr>
              <w:ind w:right="88"/>
              <w:jc w:val="left"/>
              <w:rPr>
                <w:rFonts w:ascii="Impact" w:hAnsi="Impact"/>
                <w:color w:val="FFFFFF"/>
                <w:sz w:val="27"/>
                <w:szCs w:val="27"/>
              </w:rPr>
            </w:pPr>
            <w:bookmarkStart w:id="101" w:name="_Toc393736858"/>
            <w:r>
              <w:rPr>
                <w:rFonts w:ascii="Impact" w:hAnsi="Impact"/>
                <w:color w:val="FFFFFF"/>
                <w:sz w:val="27"/>
                <w:szCs w:val="27"/>
              </w:rPr>
              <w:t>Abrahamic Covenant</w:t>
            </w:r>
            <w:bookmarkEnd w:id="101"/>
          </w:p>
        </w:tc>
        <w:tc>
          <w:tcPr>
            <w:tcW w:w="4230" w:type="dxa"/>
            <w:tcBorders>
              <w:top w:val="single" w:sz="12" w:space="0" w:color="000000"/>
              <w:right w:val="single" w:sz="12" w:space="0" w:color="000000"/>
            </w:tcBorders>
            <w:shd w:val="pct90" w:color="000000" w:fill="FFFFFF"/>
          </w:tcPr>
          <w:p w14:paraId="1B1D7F0D" w14:textId="77777777" w:rsidR="009215D4" w:rsidRDefault="00182397">
            <w:pPr>
              <w:ind w:right="10"/>
              <w:jc w:val="left"/>
              <w:rPr>
                <w:rFonts w:ascii="Impact" w:hAnsi="Impact"/>
                <w:color w:val="FFFFFF"/>
                <w:sz w:val="27"/>
                <w:szCs w:val="27"/>
              </w:rPr>
            </w:pPr>
            <w:bookmarkStart w:id="102" w:name="_Toc393736859"/>
            <w:r>
              <w:rPr>
                <w:rFonts w:ascii="Impact" w:hAnsi="Impact"/>
                <w:color w:val="FFFFFF"/>
                <w:sz w:val="27"/>
                <w:szCs w:val="27"/>
              </w:rPr>
              <w:t>Mosaic Covenant</w:t>
            </w:r>
            <w:bookmarkEnd w:id="102"/>
          </w:p>
        </w:tc>
      </w:tr>
      <w:tr w:rsidR="009215D4" w14:paraId="5AA0E0F6"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6EE51076" w14:textId="77777777" w:rsidR="009215D4" w:rsidRDefault="00182397">
            <w:pPr>
              <w:ind w:right="-80"/>
              <w:jc w:val="left"/>
              <w:rPr>
                <w:rFonts w:ascii="Geneva" w:hAnsi="Geneva"/>
                <w:i/>
                <w:sz w:val="19"/>
                <w:szCs w:val="19"/>
              </w:rPr>
            </w:pPr>
            <w:bookmarkStart w:id="103" w:name="_Toc393736860"/>
          </w:p>
          <w:p w14:paraId="64B581D7" w14:textId="77777777" w:rsidR="009215D4" w:rsidRDefault="00182397">
            <w:pPr>
              <w:ind w:right="-80"/>
              <w:jc w:val="left"/>
              <w:rPr>
                <w:rFonts w:ascii="Geneva" w:hAnsi="Geneva"/>
                <w:i/>
                <w:sz w:val="19"/>
                <w:szCs w:val="19"/>
              </w:rPr>
            </w:pPr>
            <w:r>
              <w:rPr>
                <w:rFonts w:ascii="Geneva" w:hAnsi="Geneva"/>
                <w:i/>
                <w:sz w:val="19"/>
                <w:szCs w:val="19"/>
              </w:rPr>
              <w:t>Recipient</w:t>
            </w:r>
            <w:bookmarkEnd w:id="103"/>
            <w:r>
              <w:rPr>
                <w:rFonts w:ascii="Geneva" w:hAnsi="Geneva"/>
                <w:i/>
                <w:sz w:val="19"/>
                <w:szCs w:val="19"/>
              </w:rPr>
              <w:t xml:space="preserve"> </w:t>
            </w:r>
            <w:bookmarkStart w:id="104" w:name="_Toc393736861"/>
          </w:p>
          <w:p w14:paraId="2243026E" w14:textId="77777777" w:rsidR="009215D4" w:rsidRDefault="00182397">
            <w:pPr>
              <w:ind w:right="-80"/>
              <w:jc w:val="left"/>
              <w:rPr>
                <w:rFonts w:ascii="Geneva" w:hAnsi="Geneva"/>
                <w:i/>
                <w:sz w:val="19"/>
                <w:szCs w:val="19"/>
              </w:rPr>
            </w:pPr>
            <w:r>
              <w:rPr>
                <w:rFonts w:ascii="Geneva" w:hAnsi="Geneva"/>
                <w:i/>
                <w:sz w:val="19"/>
                <w:szCs w:val="19"/>
              </w:rPr>
              <w:t>(Date</w:t>
            </w:r>
            <w:bookmarkEnd w:id="104"/>
            <w:r>
              <w:rPr>
                <w:rFonts w:ascii="Geneva" w:hAnsi="Geneva"/>
                <w:i/>
                <w:sz w:val="19"/>
                <w:szCs w:val="19"/>
              </w:rPr>
              <w:t xml:space="preserve"> </w:t>
            </w:r>
            <w:bookmarkStart w:id="105" w:name="_Toc393736862"/>
            <w:r>
              <w:rPr>
                <w:rFonts w:ascii="Geneva" w:hAnsi="Geneva"/>
                <w:i/>
                <w:sz w:val="19"/>
                <w:szCs w:val="19"/>
              </w:rPr>
              <w:t>&amp; Place</w:t>
            </w:r>
            <w:bookmarkEnd w:id="105"/>
            <w:r>
              <w:rPr>
                <w:rFonts w:ascii="Geneva" w:hAnsi="Geneva"/>
                <w:i/>
                <w:sz w:val="19"/>
                <w:szCs w:val="19"/>
              </w:rPr>
              <w:t>)</w:t>
            </w:r>
          </w:p>
        </w:tc>
        <w:tc>
          <w:tcPr>
            <w:tcW w:w="3870" w:type="dxa"/>
            <w:tcBorders>
              <w:left w:val="nil"/>
            </w:tcBorders>
          </w:tcPr>
          <w:p w14:paraId="7FC0E9F5" w14:textId="77777777" w:rsidR="009215D4" w:rsidRDefault="00182397">
            <w:pPr>
              <w:ind w:right="88"/>
              <w:jc w:val="left"/>
              <w:rPr>
                <w:rFonts w:ascii="Geneva" w:hAnsi="Geneva"/>
                <w:sz w:val="19"/>
                <w:szCs w:val="19"/>
              </w:rPr>
            </w:pPr>
            <w:bookmarkStart w:id="106" w:name="_Toc393736863"/>
          </w:p>
          <w:p w14:paraId="26DC5E75" w14:textId="77777777" w:rsidR="009215D4" w:rsidRDefault="00182397">
            <w:pPr>
              <w:ind w:right="88"/>
              <w:jc w:val="left"/>
              <w:rPr>
                <w:rFonts w:ascii="Geneva" w:hAnsi="Geneva"/>
                <w:sz w:val="19"/>
                <w:szCs w:val="19"/>
              </w:rPr>
            </w:pPr>
            <w:r>
              <w:rPr>
                <w:rFonts w:ascii="Geneva" w:hAnsi="Geneva"/>
                <w:sz w:val="19"/>
                <w:szCs w:val="19"/>
              </w:rPr>
              <w:t>Abraham</w:t>
            </w:r>
            <w:bookmarkEnd w:id="106"/>
            <w:r>
              <w:rPr>
                <w:rFonts w:ascii="Geneva" w:hAnsi="Geneva"/>
                <w:sz w:val="19"/>
                <w:szCs w:val="19"/>
              </w:rPr>
              <w:t xml:space="preserve"> </w:t>
            </w:r>
            <w:bookmarkStart w:id="107" w:name="_Toc393736864"/>
            <w:r>
              <w:rPr>
                <w:rFonts w:ascii="Geneva" w:hAnsi="Geneva"/>
                <w:sz w:val="19"/>
                <w:szCs w:val="19"/>
              </w:rPr>
              <w:t>as mediator for all nations</w:t>
            </w:r>
          </w:p>
          <w:p w14:paraId="6F206B1E" w14:textId="77777777" w:rsidR="009215D4" w:rsidRDefault="00182397">
            <w:pPr>
              <w:ind w:right="88"/>
              <w:jc w:val="left"/>
              <w:rPr>
                <w:rFonts w:ascii="Geneva" w:hAnsi="Geneva"/>
                <w:sz w:val="19"/>
                <w:szCs w:val="19"/>
              </w:rPr>
            </w:pPr>
            <w:r>
              <w:rPr>
                <w:rFonts w:ascii="Geneva" w:hAnsi="Geneva"/>
                <w:sz w:val="19"/>
                <w:szCs w:val="19"/>
              </w:rPr>
              <w:t xml:space="preserve">2060 </w:t>
            </w:r>
            <w:r>
              <w:rPr>
                <w:rFonts w:ascii="Geneva" w:hAnsi="Geneva"/>
                <w:sz w:val="17"/>
                <w:szCs w:val="17"/>
              </w:rPr>
              <w:t>BC</w:t>
            </w:r>
            <w:bookmarkStart w:id="108" w:name="_Toc393736865"/>
            <w:bookmarkEnd w:id="107"/>
            <w:r>
              <w:rPr>
                <w:rFonts w:ascii="Geneva" w:hAnsi="Geneva"/>
                <w:sz w:val="17"/>
                <w:szCs w:val="17"/>
              </w:rPr>
              <w:t xml:space="preserve">, </w:t>
            </w:r>
            <w:r>
              <w:rPr>
                <w:rFonts w:ascii="Geneva" w:hAnsi="Geneva"/>
                <w:sz w:val="19"/>
                <w:szCs w:val="19"/>
              </w:rPr>
              <w:t>Ur of the Chaldees</w:t>
            </w:r>
            <w:bookmarkEnd w:id="108"/>
          </w:p>
        </w:tc>
        <w:tc>
          <w:tcPr>
            <w:tcW w:w="4230" w:type="dxa"/>
            <w:tcBorders>
              <w:right w:val="single" w:sz="12" w:space="0" w:color="000000"/>
            </w:tcBorders>
          </w:tcPr>
          <w:p w14:paraId="49BA5C14" w14:textId="77777777" w:rsidR="009215D4" w:rsidRDefault="00182397">
            <w:pPr>
              <w:ind w:right="10"/>
              <w:jc w:val="left"/>
              <w:rPr>
                <w:rFonts w:ascii="Geneva" w:hAnsi="Geneva"/>
                <w:sz w:val="19"/>
                <w:szCs w:val="19"/>
              </w:rPr>
            </w:pPr>
            <w:bookmarkStart w:id="109" w:name="_Toc393736866"/>
          </w:p>
          <w:p w14:paraId="0D6B409D" w14:textId="77777777" w:rsidR="009215D4" w:rsidRDefault="00182397">
            <w:pPr>
              <w:ind w:right="10"/>
              <w:jc w:val="left"/>
              <w:rPr>
                <w:rFonts w:ascii="Geneva" w:hAnsi="Geneva"/>
                <w:sz w:val="19"/>
                <w:szCs w:val="19"/>
              </w:rPr>
            </w:pPr>
            <w:r>
              <w:rPr>
                <w:rFonts w:ascii="Geneva" w:hAnsi="Geneva"/>
                <w:sz w:val="19"/>
                <w:szCs w:val="19"/>
              </w:rPr>
              <w:t>Moses as mediator for Israel</w:t>
            </w:r>
            <w:bookmarkEnd w:id="109"/>
            <w:r>
              <w:rPr>
                <w:rFonts w:ascii="Geneva" w:hAnsi="Geneva"/>
                <w:sz w:val="19"/>
                <w:szCs w:val="19"/>
              </w:rPr>
              <w:t xml:space="preserve"> </w:t>
            </w:r>
            <w:bookmarkStart w:id="110" w:name="_Toc393736867"/>
          </w:p>
          <w:p w14:paraId="669A763D" w14:textId="77777777" w:rsidR="009215D4" w:rsidRDefault="00182397">
            <w:pPr>
              <w:ind w:right="10"/>
              <w:jc w:val="left"/>
              <w:rPr>
                <w:rFonts w:ascii="Geneva" w:hAnsi="Geneva"/>
                <w:sz w:val="19"/>
                <w:szCs w:val="19"/>
              </w:rPr>
            </w:pPr>
            <w:r>
              <w:rPr>
                <w:rFonts w:ascii="Geneva" w:hAnsi="Geneva"/>
                <w:sz w:val="19"/>
                <w:szCs w:val="19"/>
              </w:rPr>
              <w:t xml:space="preserve">1445 </w:t>
            </w:r>
            <w:r>
              <w:rPr>
                <w:rFonts w:ascii="Geneva" w:hAnsi="Geneva"/>
                <w:sz w:val="17"/>
                <w:szCs w:val="17"/>
              </w:rPr>
              <w:t>BC</w:t>
            </w:r>
            <w:bookmarkStart w:id="111" w:name="_Toc393736868"/>
            <w:bookmarkEnd w:id="110"/>
            <w:r>
              <w:rPr>
                <w:rFonts w:ascii="Geneva" w:hAnsi="Geneva"/>
                <w:sz w:val="17"/>
                <w:szCs w:val="17"/>
              </w:rPr>
              <w:t xml:space="preserve">, </w:t>
            </w:r>
            <w:r>
              <w:rPr>
                <w:rFonts w:ascii="Geneva" w:hAnsi="Geneva"/>
                <w:sz w:val="19"/>
                <w:szCs w:val="19"/>
              </w:rPr>
              <w:t>Mount Sinai</w:t>
            </w:r>
            <w:bookmarkEnd w:id="111"/>
          </w:p>
          <w:p w14:paraId="4EB6ECA2" w14:textId="77777777" w:rsidR="009215D4" w:rsidRDefault="00182397">
            <w:pPr>
              <w:ind w:right="10"/>
              <w:jc w:val="left"/>
              <w:rPr>
                <w:rFonts w:ascii="Geneva" w:hAnsi="Geneva"/>
                <w:sz w:val="19"/>
                <w:szCs w:val="19"/>
              </w:rPr>
            </w:pPr>
          </w:p>
        </w:tc>
      </w:tr>
      <w:tr w:rsidR="009215D4" w14:paraId="76700667"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68E31C99" w14:textId="77777777" w:rsidR="009215D4" w:rsidRDefault="00182397">
            <w:pPr>
              <w:ind w:right="-80"/>
              <w:jc w:val="left"/>
              <w:rPr>
                <w:rFonts w:ascii="Geneva" w:hAnsi="Geneva"/>
                <w:i/>
                <w:sz w:val="19"/>
                <w:szCs w:val="19"/>
              </w:rPr>
            </w:pPr>
            <w:bookmarkStart w:id="112" w:name="_Toc393736869"/>
            <w:r>
              <w:rPr>
                <w:rFonts w:ascii="Geneva" w:hAnsi="Geneva"/>
                <w:i/>
                <w:sz w:val="19"/>
                <w:szCs w:val="19"/>
              </w:rPr>
              <w:t>Scripture</w:t>
            </w:r>
            <w:bookmarkEnd w:id="112"/>
          </w:p>
        </w:tc>
        <w:tc>
          <w:tcPr>
            <w:tcW w:w="3870" w:type="dxa"/>
            <w:tcBorders>
              <w:left w:val="nil"/>
            </w:tcBorders>
          </w:tcPr>
          <w:p w14:paraId="6BCD149D" w14:textId="77777777" w:rsidR="009215D4" w:rsidRDefault="00182397">
            <w:pPr>
              <w:ind w:right="88"/>
              <w:jc w:val="left"/>
              <w:rPr>
                <w:rFonts w:ascii="Geneva" w:hAnsi="Geneva"/>
                <w:sz w:val="19"/>
                <w:szCs w:val="19"/>
              </w:rPr>
            </w:pPr>
            <w:bookmarkStart w:id="113" w:name="_Toc393736870"/>
            <w:r>
              <w:rPr>
                <w:rFonts w:ascii="Geneva" w:hAnsi="Geneva"/>
                <w:sz w:val="19"/>
                <w:szCs w:val="19"/>
              </w:rPr>
              <w:t>Genesis 12:1-3 (but formalized into a covenant in Genesis 15)</w:t>
            </w:r>
            <w:bookmarkEnd w:id="113"/>
          </w:p>
          <w:p w14:paraId="359CAE9E" w14:textId="77777777" w:rsidR="009215D4" w:rsidRDefault="00182397">
            <w:pPr>
              <w:ind w:right="88"/>
              <w:jc w:val="left"/>
              <w:rPr>
                <w:rFonts w:ascii="Geneva" w:hAnsi="Geneva"/>
                <w:sz w:val="19"/>
                <w:szCs w:val="19"/>
              </w:rPr>
            </w:pPr>
          </w:p>
        </w:tc>
        <w:tc>
          <w:tcPr>
            <w:tcW w:w="4230" w:type="dxa"/>
            <w:tcBorders>
              <w:right w:val="single" w:sz="12" w:space="0" w:color="000000"/>
            </w:tcBorders>
          </w:tcPr>
          <w:p w14:paraId="56E3A64F" w14:textId="77777777" w:rsidR="009215D4" w:rsidRDefault="00182397">
            <w:pPr>
              <w:ind w:right="10"/>
              <w:jc w:val="left"/>
              <w:rPr>
                <w:rFonts w:ascii="Geneva" w:hAnsi="Geneva"/>
                <w:sz w:val="19"/>
                <w:szCs w:val="19"/>
              </w:rPr>
            </w:pPr>
            <w:bookmarkStart w:id="114" w:name="_Toc393736871"/>
            <w:r>
              <w:rPr>
                <w:rFonts w:ascii="Geneva" w:hAnsi="Geneva"/>
                <w:sz w:val="19"/>
                <w:szCs w:val="19"/>
              </w:rPr>
              <w:t>Exodus 20—31 is the heart of the covenant</w:t>
            </w:r>
            <w:bookmarkEnd w:id="114"/>
          </w:p>
        </w:tc>
      </w:tr>
      <w:tr w:rsidR="009215D4" w14:paraId="0301B425"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42B2983A" w14:textId="77777777" w:rsidR="009215D4" w:rsidRDefault="00182397">
            <w:pPr>
              <w:ind w:right="-80"/>
              <w:jc w:val="left"/>
              <w:rPr>
                <w:rFonts w:ascii="Geneva" w:hAnsi="Geneva"/>
                <w:i/>
                <w:sz w:val="19"/>
                <w:szCs w:val="19"/>
              </w:rPr>
            </w:pPr>
            <w:r>
              <w:rPr>
                <w:rFonts w:ascii="Geneva" w:hAnsi="Geneva"/>
                <w:i/>
                <w:sz w:val="19"/>
                <w:szCs w:val="19"/>
              </w:rPr>
              <w:t>Between God &amp;</w:t>
            </w:r>
          </w:p>
        </w:tc>
        <w:tc>
          <w:tcPr>
            <w:tcW w:w="3870" w:type="dxa"/>
            <w:tcBorders>
              <w:left w:val="nil"/>
            </w:tcBorders>
          </w:tcPr>
          <w:p w14:paraId="5886B7D2" w14:textId="77777777" w:rsidR="009215D4" w:rsidRDefault="00182397">
            <w:pPr>
              <w:ind w:right="88"/>
              <w:jc w:val="left"/>
              <w:rPr>
                <w:rFonts w:ascii="Geneva" w:hAnsi="Geneva"/>
                <w:sz w:val="19"/>
                <w:szCs w:val="19"/>
              </w:rPr>
            </w:pPr>
            <w:r>
              <w:rPr>
                <w:rFonts w:ascii="Geneva" w:hAnsi="Geneva"/>
                <w:sz w:val="19"/>
                <w:szCs w:val="19"/>
              </w:rPr>
              <w:t>A per</w:t>
            </w:r>
            <w:r>
              <w:rPr>
                <w:rFonts w:ascii="Geneva" w:hAnsi="Geneva"/>
                <w:sz w:val="19"/>
                <w:szCs w:val="19"/>
              </w:rPr>
              <w:t>son (for a future nation)</w:t>
            </w:r>
          </w:p>
        </w:tc>
        <w:tc>
          <w:tcPr>
            <w:tcW w:w="4230" w:type="dxa"/>
            <w:tcBorders>
              <w:right w:val="single" w:sz="12" w:space="0" w:color="000000"/>
            </w:tcBorders>
          </w:tcPr>
          <w:p w14:paraId="4346C975" w14:textId="77777777" w:rsidR="009215D4" w:rsidRDefault="00182397">
            <w:pPr>
              <w:ind w:right="10"/>
              <w:jc w:val="left"/>
              <w:rPr>
                <w:rFonts w:ascii="Geneva" w:hAnsi="Geneva"/>
                <w:sz w:val="19"/>
                <w:szCs w:val="19"/>
              </w:rPr>
            </w:pPr>
            <w:r>
              <w:rPr>
                <w:rFonts w:ascii="Geneva" w:hAnsi="Geneva"/>
                <w:sz w:val="19"/>
                <w:szCs w:val="19"/>
              </w:rPr>
              <w:t xml:space="preserve">A nation </w:t>
            </w:r>
          </w:p>
          <w:p w14:paraId="0DAB6300" w14:textId="77777777" w:rsidR="009215D4" w:rsidRDefault="00182397">
            <w:pPr>
              <w:ind w:right="10"/>
              <w:jc w:val="left"/>
              <w:rPr>
                <w:rFonts w:ascii="Geneva" w:hAnsi="Geneva"/>
                <w:sz w:val="19"/>
                <w:szCs w:val="19"/>
              </w:rPr>
            </w:pPr>
          </w:p>
        </w:tc>
      </w:tr>
      <w:tr w:rsidR="009215D4" w14:paraId="60437D34"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7368AB4E" w14:textId="77777777" w:rsidR="009215D4" w:rsidRDefault="00182397">
            <w:pPr>
              <w:ind w:right="-80"/>
              <w:jc w:val="left"/>
              <w:rPr>
                <w:rFonts w:ascii="Geneva" w:hAnsi="Geneva"/>
                <w:i/>
                <w:sz w:val="19"/>
                <w:szCs w:val="19"/>
              </w:rPr>
            </w:pPr>
            <w:r>
              <w:rPr>
                <w:rFonts w:ascii="Geneva" w:hAnsi="Geneva"/>
                <w:i/>
                <w:sz w:val="19"/>
                <w:szCs w:val="19"/>
              </w:rPr>
              <w:t>Scope</w:t>
            </w:r>
          </w:p>
        </w:tc>
        <w:tc>
          <w:tcPr>
            <w:tcW w:w="3870" w:type="dxa"/>
            <w:tcBorders>
              <w:left w:val="nil"/>
            </w:tcBorders>
          </w:tcPr>
          <w:p w14:paraId="1180D490" w14:textId="77777777" w:rsidR="009215D4" w:rsidRDefault="00182397">
            <w:pPr>
              <w:ind w:right="88"/>
              <w:jc w:val="left"/>
              <w:rPr>
                <w:rFonts w:ascii="Geneva" w:hAnsi="Geneva"/>
                <w:sz w:val="19"/>
                <w:szCs w:val="19"/>
              </w:rPr>
            </w:pPr>
            <w:r>
              <w:rPr>
                <w:rFonts w:ascii="Geneva" w:hAnsi="Geneva"/>
                <w:sz w:val="19"/>
                <w:szCs w:val="19"/>
              </w:rPr>
              <w:t>Universal (“all peoples will be blessed through you”)</w:t>
            </w:r>
          </w:p>
          <w:p w14:paraId="16676138" w14:textId="77777777" w:rsidR="009215D4" w:rsidRDefault="00182397">
            <w:pPr>
              <w:ind w:right="88"/>
              <w:jc w:val="left"/>
              <w:rPr>
                <w:rFonts w:ascii="Geneva" w:hAnsi="Geneva"/>
                <w:sz w:val="19"/>
                <w:szCs w:val="19"/>
              </w:rPr>
            </w:pPr>
          </w:p>
        </w:tc>
        <w:tc>
          <w:tcPr>
            <w:tcW w:w="4230" w:type="dxa"/>
            <w:tcBorders>
              <w:right w:val="single" w:sz="12" w:space="0" w:color="000000"/>
            </w:tcBorders>
          </w:tcPr>
          <w:p w14:paraId="17097112" w14:textId="77777777" w:rsidR="009215D4" w:rsidRDefault="00182397">
            <w:pPr>
              <w:ind w:right="10"/>
              <w:jc w:val="left"/>
              <w:rPr>
                <w:rFonts w:ascii="Geneva" w:hAnsi="Geneva"/>
                <w:sz w:val="19"/>
                <w:szCs w:val="19"/>
              </w:rPr>
            </w:pPr>
            <w:r>
              <w:rPr>
                <w:rFonts w:ascii="Geneva" w:hAnsi="Geneva"/>
                <w:sz w:val="19"/>
                <w:szCs w:val="19"/>
              </w:rPr>
              <w:t>Only Israel received the Law (Deut. 4:8; Ps. 147:20)</w:t>
            </w:r>
          </w:p>
        </w:tc>
      </w:tr>
      <w:tr w:rsidR="009215D4" w14:paraId="164AB647"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1827208A" w14:textId="77777777" w:rsidR="009215D4" w:rsidRDefault="00182397">
            <w:pPr>
              <w:ind w:right="-80"/>
              <w:jc w:val="left"/>
              <w:rPr>
                <w:rFonts w:ascii="Geneva" w:hAnsi="Geneva"/>
                <w:i/>
                <w:sz w:val="19"/>
                <w:szCs w:val="19"/>
              </w:rPr>
            </w:pPr>
            <w:r>
              <w:rPr>
                <w:rFonts w:ascii="Geneva" w:hAnsi="Geneva"/>
                <w:i/>
                <w:sz w:val="19"/>
                <w:szCs w:val="19"/>
              </w:rPr>
              <w:t>Character &amp; Significance</w:t>
            </w:r>
          </w:p>
        </w:tc>
        <w:tc>
          <w:tcPr>
            <w:tcW w:w="3870" w:type="dxa"/>
            <w:tcBorders>
              <w:left w:val="nil"/>
            </w:tcBorders>
          </w:tcPr>
          <w:p w14:paraId="30181025" w14:textId="77777777" w:rsidR="009215D4" w:rsidRDefault="00182397">
            <w:pPr>
              <w:ind w:right="88"/>
              <w:jc w:val="left"/>
              <w:rPr>
                <w:rFonts w:ascii="Geneva" w:hAnsi="Geneva"/>
                <w:sz w:val="19"/>
                <w:szCs w:val="19"/>
              </w:rPr>
            </w:pPr>
            <w:r>
              <w:rPr>
                <w:rFonts w:ascii="Geneva" w:hAnsi="Geneva"/>
                <w:sz w:val="19"/>
                <w:szCs w:val="19"/>
              </w:rPr>
              <w:t>Grace (promises)</w:t>
            </w:r>
          </w:p>
          <w:p w14:paraId="26303642" w14:textId="77777777" w:rsidR="009215D4" w:rsidRDefault="00182397">
            <w:pPr>
              <w:ind w:right="88"/>
              <w:jc w:val="left"/>
              <w:rPr>
                <w:rFonts w:ascii="Geneva" w:hAnsi="Geneva"/>
                <w:sz w:val="19"/>
                <w:szCs w:val="19"/>
              </w:rPr>
            </w:pPr>
            <w:r>
              <w:rPr>
                <w:rFonts w:ascii="Geneva" w:hAnsi="Geneva"/>
                <w:sz w:val="19"/>
                <w:szCs w:val="19"/>
              </w:rPr>
              <w:t>—primary (what God will do)</w:t>
            </w:r>
          </w:p>
        </w:tc>
        <w:tc>
          <w:tcPr>
            <w:tcW w:w="4230" w:type="dxa"/>
            <w:tcBorders>
              <w:right w:val="single" w:sz="12" w:space="0" w:color="000000"/>
            </w:tcBorders>
          </w:tcPr>
          <w:p w14:paraId="229E3B26" w14:textId="77777777" w:rsidR="009215D4" w:rsidRDefault="00182397">
            <w:pPr>
              <w:ind w:right="10"/>
              <w:jc w:val="left"/>
              <w:rPr>
                <w:rFonts w:ascii="Geneva" w:hAnsi="Geneva"/>
                <w:sz w:val="19"/>
                <w:szCs w:val="19"/>
              </w:rPr>
            </w:pPr>
            <w:r>
              <w:rPr>
                <w:rFonts w:ascii="Geneva" w:hAnsi="Geneva"/>
                <w:sz w:val="19"/>
                <w:szCs w:val="19"/>
              </w:rPr>
              <w:t>Works (laws)</w:t>
            </w:r>
          </w:p>
          <w:p w14:paraId="2B4FEAFC" w14:textId="77777777" w:rsidR="009215D4" w:rsidRDefault="00182397">
            <w:pPr>
              <w:ind w:right="10"/>
              <w:jc w:val="left"/>
              <w:rPr>
                <w:rFonts w:ascii="Geneva" w:hAnsi="Geneva"/>
                <w:sz w:val="19"/>
                <w:szCs w:val="19"/>
              </w:rPr>
            </w:pPr>
            <w:r>
              <w:rPr>
                <w:rFonts w:ascii="Geneva" w:hAnsi="Geneva"/>
                <w:sz w:val="19"/>
                <w:szCs w:val="19"/>
              </w:rPr>
              <w:t xml:space="preserve">—secondary (how God </w:t>
            </w:r>
            <w:r>
              <w:rPr>
                <w:rFonts w:ascii="Geneva" w:hAnsi="Geneva"/>
                <w:sz w:val="19"/>
                <w:szCs w:val="19"/>
              </w:rPr>
              <w:t>will do it)</w:t>
            </w:r>
          </w:p>
          <w:p w14:paraId="33F698A5" w14:textId="77777777" w:rsidR="009215D4" w:rsidRDefault="00182397">
            <w:pPr>
              <w:ind w:right="10"/>
              <w:jc w:val="left"/>
              <w:rPr>
                <w:rFonts w:ascii="Geneva" w:hAnsi="Geneva"/>
                <w:sz w:val="19"/>
                <w:szCs w:val="19"/>
              </w:rPr>
            </w:pPr>
          </w:p>
        </w:tc>
      </w:tr>
      <w:tr w:rsidR="009215D4" w14:paraId="0D8C7B04"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4B3F8E72" w14:textId="77777777" w:rsidR="009215D4" w:rsidRDefault="00182397">
            <w:pPr>
              <w:ind w:right="-80"/>
              <w:jc w:val="left"/>
              <w:rPr>
                <w:rFonts w:ascii="Geneva" w:hAnsi="Geneva"/>
                <w:i/>
                <w:sz w:val="19"/>
                <w:szCs w:val="19"/>
              </w:rPr>
            </w:pPr>
            <w:bookmarkStart w:id="115" w:name="_Toc393736872"/>
            <w:r>
              <w:rPr>
                <w:rFonts w:ascii="Geneva" w:hAnsi="Geneva"/>
                <w:i/>
                <w:sz w:val="19"/>
                <w:szCs w:val="19"/>
              </w:rPr>
              <w:t>Promises</w:t>
            </w:r>
            <w:bookmarkEnd w:id="115"/>
          </w:p>
        </w:tc>
        <w:tc>
          <w:tcPr>
            <w:tcW w:w="3870" w:type="dxa"/>
            <w:tcBorders>
              <w:left w:val="nil"/>
            </w:tcBorders>
          </w:tcPr>
          <w:p w14:paraId="60487E48" w14:textId="77777777" w:rsidR="009215D4" w:rsidRDefault="00182397">
            <w:pPr>
              <w:ind w:right="88"/>
              <w:jc w:val="left"/>
              <w:rPr>
                <w:rFonts w:ascii="Geneva" w:hAnsi="Geneva"/>
                <w:sz w:val="19"/>
                <w:szCs w:val="19"/>
              </w:rPr>
            </w:pPr>
            <w:bookmarkStart w:id="116" w:name="_Toc393736873"/>
            <w:r>
              <w:rPr>
                <w:rFonts w:ascii="Geneva" w:hAnsi="Geneva"/>
                <w:sz w:val="19"/>
                <w:szCs w:val="19"/>
              </w:rPr>
              <w:t xml:space="preserve">Land, seed, and blessing (without indication </w:t>
            </w:r>
            <w:bookmarkEnd w:id="116"/>
            <w:r>
              <w:rPr>
                <w:rFonts w:ascii="Geneva" w:hAnsi="Geneva"/>
                <w:sz w:val="19"/>
                <w:szCs w:val="19"/>
              </w:rPr>
              <w:t>of time of fulfillment)</w:t>
            </w:r>
          </w:p>
          <w:p w14:paraId="58218C50" w14:textId="77777777" w:rsidR="009215D4" w:rsidRDefault="00182397">
            <w:pPr>
              <w:ind w:right="88"/>
              <w:jc w:val="left"/>
              <w:rPr>
                <w:rFonts w:ascii="Geneva" w:hAnsi="Geneva"/>
                <w:sz w:val="19"/>
                <w:szCs w:val="19"/>
              </w:rPr>
            </w:pPr>
          </w:p>
        </w:tc>
        <w:tc>
          <w:tcPr>
            <w:tcW w:w="4230" w:type="dxa"/>
            <w:tcBorders>
              <w:right w:val="single" w:sz="12" w:space="0" w:color="000000"/>
            </w:tcBorders>
          </w:tcPr>
          <w:p w14:paraId="1A10B214" w14:textId="77777777" w:rsidR="009215D4" w:rsidRDefault="00182397">
            <w:pPr>
              <w:ind w:right="10"/>
              <w:jc w:val="left"/>
              <w:rPr>
                <w:rFonts w:ascii="Geneva" w:hAnsi="Geneva"/>
                <w:sz w:val="19"/>
                <w:szCs w:val="19"/>
              </w:rPr>
            </w:pPr>
            <w:bookmarkStart w:id="117" w:name="_Toc393736874"/>
            <w:r>
              <w:rPr>
                <w:rFonts w:ascii="Geneva" w:hAnsi="Geneva"/>
                <w:sz w:val="19"/>
                <w:szCs w:val="19"/>
              </w:rPr>
              <w:t>Blessing for obedience and cursing for disobedience (Lev. 26; Deut. 28)</w:t>
            </w:r>
            <w:bookmarkEnd w:id="117"/>
          </w:p>
        </w:tc>
      </w:tr>
      <w:tr w:rsidR="009215D4" w14:paraId="04EEEF1C"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61580272" w14:textId="77777777" w:rsidR="009215D4" w:rsidRDefault="00182397">
            <w:pPr>
              <w:ind w:right="-80"/>
              <w:jc w:val="left"/>
              <w:rPr>
                <w:rFonts w:ascii="Geneva" w:hAnsi="Geneva"/>
                <w:i/>
                <w:sz w:val="19"/>
                <w:szCs w:val="19"/>
              </w:rPr>
            </w:pPr>
            <w:bookmarkStart w:id="118" w:name="_Toc393736875"/>
            <w:r>
              <w:rPr>
                <w:rFonts w:ascii="Geneva" w:hAnsi="Geneva"/>
                <w:i/>
                <w:sz w:val="19"/>
                <w:szCs w:val="19"/>
              </w:rPr>
              <w:t>Conditions</w:t>
            </w:r>
            <w:bookmarkEnd w:id="118"/>
          </w:p>
        </w:tc>
        <w:tc>
          <w:tcPr>
            <w:tcW w:w="3870" w:type="dxa"/>
            <w:tcBorders>
              <w:left w:val="nil"/>
            </w:tcBorders>
          </w:tcPr>
          <w:p w14:paraId="0862BFE3" w14:textId="77777777" w:rsidR="009215D4" w:rsidRDefault="00182397">
            <w:pPr>
              <w:ind w:right="88"/>
              <w:jc w:val="left"/>
              <w:rPr>
                <w:rFonts w:ascii="Geneva" w:hAnsi="Geneva"/>
                <w:sz w:val="19"/>
                <w:szCs w:val="19"/>
              </w:rPr>
            </w:pPr>
            <w:bookmarkStart w:id="119" w:name="_Toc393736876"/>
            <w:r>
              <w:rPr>
                <w:rFonts w:ascii="Geneva" w:hAnsi="Geneva"/>
                <w:sz w:val="19"/>
                <w:szCs w:val="19"/>
              </w:rPr>
              <w:t>Unconditional: “I</w:t>
            </w:r>
            <w:bookmarkStart w:id="120" w:name="_Toc393736877"/>
            <w:bookmarkEnd w:id="119"/>
            <w:r>
              <w:rPr>
                <w:rFonts w:ascii="Geneva" w:hAnsi="Geneva"/>
                <w:sz w:val="19"/>
                <w:szCs w:val="19"/>
              </w:rPr>
              <w:t xml:space="preserve"> will…”</w:t>
            </w:r>
            <w:bookmarkEnd w:id="120"/>
          </w:p>
        </w:tc>
        <w:tc>
          <w:tcPr>
            <w:tcW w:w="4230" w:type="dxa"/>
            <w:tcBorders>
              <w:right w:val="single" w:sz="12" w:space="0" w:color="000000"/>
            </w:tcBorders>
          </w:tcPr>
          <w:p w14:paraId="4F680D3A" w14:textId="77777777" w:rsidR="009215D4" w:rsidRDefault="00182397">
            <w:pPr>
              <w:ind w:right="10"/>
              <w:jc w:val="left"/>
              <w:rPr>
                <w:rFonts w:ascii="Geneva" w:hAnsi="Geneva"/>
                <w:sz w:val="19"/>
                <w:szCs w:val="19"/>
              </w:rPr>
            </w:pPr>
            <w:bookmarkStart w:id="121" w:name="_Toc393736878"/>
            <w:r>
              <w:rPr>
                <w:rFonts w:ascii="Geneva" w:hAnsi="Geneva"/>
                <w:sz w:val="19"/>
                <w:szCs w:val="19"/>
              </w:rPr>
              <w:t>Conditional: “If</w:t>
            </w:r>
            <w:bookmarkStart w:id="122" w:name="_Toc393736879"/>
            <w:bookmarkEnd w:id="121"/>
            <w:r>
              <w:rPr>
                <w:rFonts w:ascii="Geneva" w:hAnsi="Geneva"/>
                <w:sz w:val="19"/>
                <w:szCs w:val="19"/>
              </w:rPr>
              <w:t xml:space="preserve"> you will…then I will…”</w:t>
            </w:r>
            <w:bookmarkEnd w:id="122"/>
          </w:p>
          <w:p w14:paraId="65D058E3" w14:textId="77777777" w:rsidR="009215D4" w:rsidRDefault="00182397">
            <w:pPr>
              <w:ind w:right="10"/>
              <w:jc w:val="left"/>
              <w:rPr>
                <w:rFonts w:ascii="Geneva" w:hAnsi="Geneva"/>
                <w:sz w:val="19"/>
                <w:szCs w:val="19"/>
              </w:rPr>
            </w:pPr>
          </w:p>
        </w:tc>
      </w:tr>
      <w:tr w:rsidR="009215D4" w14:paraId="6716253F"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5D57B533" w14:textId="77777777" w:rsidR="009215D4" w:rsidRDefault="00182397">
            <w:pPr>
              <w:ind w:right="-80"/>
              <w:jc w:val="left"/>
              <w:rPr>
                <w:rFonts w:ascii="Geneva" w:hAnsi="Geneva"/>
                <w:i/>
                <w:sz w:val="19"/>
                <w:szCs w:val="19"/>
              </w:rPr>
            </w:pPr>
            <w:r>
              <w:rPr>
                <w:rFonts w:ascii="Geneva" w:hAnsi="Geneva"/>
                <w:i/>
                <w:sz w:val="19"/>
                <w:szCs w:val="19"/>
              </w:rPr>
              <w:t>Participatio</w:t>
            </w:r>
            <w:r>
              <w:rPr>
                <w:rFonts w:ascii="Geneva" w:hAnsi="Geneva"/>
                <w:i/>
                <w:sz w:val="19"/>
                <w:szCs w:val="19"/>
              </w:rPr>
              <w:t>n</w:t>
            </w:r>
          </w:p>
        </w:tc>
        <w:tc>
          <w:tcPr>
            <w:tcW w:w="3870" w:type="dxa"/>
            <w:tcBorders>
              <w:left w:val="nil"/>
            </w:tcBorders>
          </w:tcPr>
          <w:p w14:paraId="08CF4FEE" w14:textId="77777777" w:rsidR="009215D4" w:rsidRDefault="00182397">
            <w:pPr>
              <w:ind w:right="88"/>
              <w:jc w:val="left"/>
              <w:rPr>
                <w:rFonts w:ascii="Geneva" w:hAnsi="Geneva"/>
                <w:sz w:val="19"/>
                <w:szCs w:val="19"/>
              </w:rPr>
            </w:pPr>
            <w:r>
              <w:rPr>
                <w:rFonts w:ascii="Geneva" w:hAnsi="Geneva"/>
                <w:sz w:val="19"/>
                <w:szCs w:val="19"/>
              </w:rPr>
              <w:t>Abraham asleep (Gen. 15:17)</w:t>
            </w:r>
          </w:p>
        </w:tc>
        <w:tc>
          <w:tcPr>
            <w:tcW w:w="4230" w:type="dxa"/>
            <w:tcBorders>
              <w:right w:val="single" w:sz="12" w:space="0" w:color="000000"/>
            </w:tcBorders>
          </w:tcPr>
          <w:p w14:paraId="143A0E3E" w14:textId="77777777" w:rsidR="009215D4" w:rsidRDefault="00182397">
            <w:pPr>
              <w:ind w:right="10"/>
              <w:jc w:val="left"/>
              <w:rPr>
                <w:rFonts w:ascii="Geneva" w:hAnsi="Geneva"/>
                <w:sz w:val="19"/>
                <w:szCs w:val="19"/>
              </w:rPr>
            </w:pPr>
            <w:r>
              <w:rPr>
                <w:rFonts w:ascii="Geneva" w:hAnsi="Geneva"/>
                <w:sz w:val="19"/>
                <w:szCs w:val="19"/>
              </w:rPr>
              <w:t>Israel agreed to obey (Exod. 19:8)</w:t>
            </w:r>
          </w:p>
          <w:p w14:paraId="12411D85" w14:textId="77777777" w:rsidR="009215D4" w:rsidRDefault="00182397">
            <w:pPr>
              <w:ind w:right="10"/>
              <w:jc w:val="left"/>
              <w:rPr>
                <w:rFonts w:ascii="Geneva" w:hAnsi="Geneva"/>
                <w:sz w:val="19"/>
                <w:szCs w:val="19"/>
              </w:rPr>
            </w:pPr>
          </w:p>
        </w:tc>
      </w:tr>
      <w:tr w:rsidR="009215D4" w14:paraId="47B94FDD"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579FC8FD" w14:textId="77777777" w:rsidR="009215D4" w:rsidRDefault="00182397">
            <w:pPr>
              <w:ind w:right="-80"/>
              <w:jc w:val="left"/>
              <w:rPr>
                <w:rFonts w:ascii="Geneva" w:hAnsi="Geneva"/>
                <w:i/>
                <w:sz w:val="19"/>
                <w:szCs w:val="19"/>
              </w:rPr>
            </w:pPr>
            <w:bookmarkStart w:id="123" w:name="_Toc393736880"/>
            <w:r>
              <w:rPr>
                <w:rFonts w:ascii="Geneva" w:hAnsi="Geneva"/>
                <w:i/>
                <w:sz w:val="19"/>
                <w:szCs w:val="19"/>
              </w:rPr>
              <w:t>Analogy</w:t>
            </w:r>
            <w:bookmarkEnd w:id="123"/>
          </w:p>
        </w:tc>
        <w:tc>
          <w:tcPr>
            <w:tcW w:w="3870" w:type="dxa"/>
            <w:tcBorders>
              <w:left w:val="nil"/>
            </w:tcBorders>
          </w:tcPr>
          <w:p w14:paraId="27EE695A" w14:textId="77777777" w:rsidR="009215D4" w:rsidRDefault="00182397">
            <w:pPr>
              <w:ind w:right="88"/>
              <w:jc w:val="left"/>
              <w:rPr>
                <w:rFonts w:ascii="Geneva" w:hAnsi="Geneva"/>
                <w:sz w:val="19"/>
                <w:szCs w:val="19"/>
              </w:rPr>
            </w:pPr>
            <w:bookmarkStart w:id="124" w:name="_Toc393736881"/>
            <w:r>
              <w:rPr>
                <w:rFonts w:ascii="Geneva" w:hAnsi="Geneva"/>
                <w:sz w:val="19"/>
                <w:szCs w:val="19"/>
              </w:rPr>
              <w:t>Father to son</w:t>
            </w:r>
            <w:bookmarkEnd w:id="124"/>
            <w:r>
              <w:rPr>
                <w:rFonts w:ascii="Geneva" w:hAnsi="Geneva"/>
                <w:sz w:val="19"/>
                <w:szCs w:val="19"/>
              </w:rPr>
              <w:t xml:space="preserve"> (royal grant)</w:t>
            </w:r>
          </w:p>
        </w:tc>
        <w:tc>
          <w:tcPr>
            <w:tcW w:w="4230" w:type="dxa"/>
            <w:tcBorders>
              <w:right w:val="single" w:sz="12" w:space="0" w:color="000000"/>
            </w:tcBorders>
          </w:tcPr>
          <w:p w14:paraId="004C7A91" w14:textId="77777777" w:rsidR="009215D4" w:rsidRDefault="00182397">
            <w:pPr>
              <w:ind w:right="10"/>
              <w:jc w:val="left"/>
              <w:rPr>
                <w:rFonts w:ascii="Geneva" w:hAnsi="Geneva"/>
                <w:sz w:val="19"/>
                <w:szCs w:val="19"/>
              </w:rPr>
            </w:pPr>
            <w:bookmarkStart w:id="125" w:name="_Toc393736882"/>
            <w:r>
              <w:rPr>
                <w:rFonts w:ascii="Geneva" w:hAnsi="Geneva"/>
                <w:sz w:val="19"/>
                <w:szCs w:val="19"/>
              </w:rPr>
              <w:t>Suzerain (superior king) to vassal (servant nation)</w:t>
            </w:r>
            <w:bookmarkEnd w:id="125"/>
          </w:p>
          <w:p w14:paraId="1106AA20" w14:textId="77777777" w:rsidR="009215D4" w:rsidRDefault="00182397">
            <w:pPr>
              <w:ind w:right="10"/>
              <w:jc w:val="left"/>
              <w:rPr>
                <w:rFonts w:ascii="Geneva" w:hAnsi="Geneva"/>
                <w:sz w:val="19"/>
                <w:szCs w:val="19"/>
              </w:rPr>
            </w:pPr>
          </w:p>
        </w:tc>
      </w:tr>
      <w:tr w:rsidR="009215D4" w14:paraId="37D633C6"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2B39A902" w14:textId="77777777" w:rsidR="009215D4" w:rsidRDefault="00182397">
            <w:pPr>
              <w:ind w:right="-80"/>
              <w:jc w:val="left"/>
              <w:rPr>
                <w:rFonts w:ascii="Geneva" w:hAnsi="Geneva"/>
                <w:i/>
                <w:sz w:val="19"/>
                <w:szCs w:val="19"/>
              </w:rPr>
            </w:pPr>
            <w:bookmarkStart w:id="126" w:name="_Toc393736883"/>
            <w:r>
              <w:rPr>
                <w:rFonts w:ascii="Geneva" w:hAnsi="Geneva"/>
                <w:i/>
                <w:sz w:val="19"/>
                <w:szCs w:val="19"/>
              </w:rPr>
              <w:t>Purpose</w:t>
            </w:r>
            <w:bookmarkEnd w:id="126"/>
          </w:p>
        </w:tc>
        <w:tc>
          <w:tcPr>
            <w:tcW w:w="3870" w:type="dxa"/>
            <w:tcBorders>
              <w:left w:val="nil"/>
            </w:tcBorders>
          </w:tcPr>
          <w:p w14:paraId="5E1587F8" w14:textId="77777777" w:rsidR="009215D4" w:rsidRDefault="00182397">
            <w:pPr>
              <w:ind w:right="88"/>
              <w:jc w:val="left"/>
              <w:rPr>
                <w:rFonts w:ascii="Geneva" w:hAnsi="Geneva"/>
                <w:sz w:val="19"/>
                <w:szCs w:val="19"/>
              </w:rPr>
            </w:pPr>
            <w:bookmarkStart w:id="127" w:name="_Toc393736884"/>
            <w:r>
              <w:rPr>
                <w:rFonts w:ascii="Geneva" w:hAnsi="Geneva"/>
                <w:sz w:val="19"/>
                <w:szCs w:val="19"/>
              </w:rPr>
              <w:t>Clarified Israel’s blessings in general terms</w:t>
            </w:r>
            <w:bookmarkEnd w:id="127"/>
            <w:r>
              <w:rPr>
                <w:rFonts w:ascii="Geneva" w:hAnsi="Geneva"/>
                <w:sz w:val="19"/>
                <w:szCs w:val="19"/>
              </w:rPr>
              <w:t xml:space="preserve"> to motivate the nation towards righteousness </w:t>
            </w:r>
            <w:r>
              <w:rPr>
                <w:rFonts w:ascii="Geneva" w:hAnsi="Geneva"/>
                <w:sz w:val="19"/>
                <w:szCs w:val="19"/>
              </w:rPr>
              <w:t>by faith in God’s provision of a wonderful future (Gen. 12:1; 15:1, 6)</w:t>
            </w:r>
          </w:p>
        </w:tc>
        <w:tc>
          <w:tcPr>
            <w:tcW w:w="4230" w:type="dxa"/>
            <w:tcBorders>
              <w:right w:val="single" w:sz="12" w:space="0" w:color="000000"/>
            </w:tcBorders>
          </w:tcPr>
          <w:p w14:paraId="7B0E118D" w14:textId="77777777" w:rsidR="009215D4" w:rsidRDefault="00182397">
            <w:pPr>
              <w:ind w:right="10"/>
              <w:jc w:val="left"/>
              <w:rPr>
                <w:rFonts w:ascii="Geneva" w:hAnsi="Geneva"/>
                <w:sz w:val="19"/>
                <w:szCs w:val="19"/>
              </w:rPr>
            </w:pPr>
            <w:bookmarkStart w:id="128" w:name="_Toc393736885"/>
            <w:r>
              <w:rPr>
                <w:rFonts w:ascii="Geneva" w:hAnsi="Geneva"/>
                <w:sz w:val="19"/>
                <w:szCs w:val="19"/>
              </w:rPr>
              <w:t>Clarified how Israel could be blessed in the Abrahamic Covenant as soon and full as possible; didn’t restate or expand the Abrahamic Covenant but revealed sin (Rom. 5:20; Gal. 3:19, 24)</w:t>
            </w:r>
            <w:bookmarkEnd w:id="128"/>
          </w:p>
          <w:p w14:paraId="65C453F8" w14:textId="77777777" w:rsidR="009215D4" w:rsidRDefault="00182397">
            <w:pPr>
              <w:ind w:right="10"/>
              <w:jc w:val="left"/>
              <w:rPr>
                <w:rFonts w:ascii="Geneva" w:hAnsi="Geneva"/>
                <w:sz w:val="19"/>
                <w:szCs w:val="19"/>
              </w:rPr>
            </w:pPr>
          </w:p>
        </w:tc>
      </w:tr>
      <w:tr w:rsidR="009215D4" w14:paraId="12BE0F3B"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2F8D153D" w14:textId="77777777" w:rsidR="009215D4" w:rsidRDefault="00182397">
            <w:pPr>
              <w:ind w:right="-80"/>
              <w:jc w:val="left"/>
              <w:rPr>
                <w:rFonts w:ascii="Geneva" w:hAnsi="Geneva"/>
                <w:i/>
                <w:sz w:val="19"/>
                <w:szCs w:val="19"/>
              </w:rPr>
            </w:pPr>
            <w:r>
              <w:rPr>
                <w:rFonts w:ascii="Geneva" w:hAnsi="Geneva"/>
                <w:i/>
                <w:sz w:val="19"/>
                <w:szCs w:val="19"/>
              </w:rPr>
              <w:t>Form</w:t>
            </w:r>
          </w:p>
        </w:tc>
        <w:tc>
          <w:tcPr>
            <w:tcW w:w="3870" w:type="dxa"/>
            <w:tcBorders>
              <w:left w:val="nil"/>
            </w:tcBorders>
          </w:tcPr>
          <w:p w14:paraId="527484A0" w14:textId="77777777" w:rsidR="009215D4" w:rsidRDefault="00182397">
            <w:pPr>
              <w:ind w:right="88"/>
              <w:jc w:val="left"/>
              <w:rPr>
                <w:rFonts w:ascii="Geneva" w:hAnsi="Geneva"/>
                <w:sz w:val="19"/>
                <w:szCs w:val="19"/>
              </w:rPr>
            </w:pPr>
            <w:r>
              <w:rPr>
                <w:rFonts w:ascii="Geneva" w:hAnsi="Geneva"/>
                <w:sz w:val="19"/>
                <w:szCs w:val="19"/>
              </w:rPr>
              <w:t>Oral (no written stipulations)</w:t>
            </w:r>
          </w:p>
        </w:tc>
        <w:tc>
          <w:tcPr>
            <w:tcW w:w="4230" w:type="dxa"/>
            <w:tcBorders>
              <w:right w:val="single" w:sz="12" w:space="0" w:color="000000"/>
            </w:tcBorders>
          </w:tcPr>
          <w:p w14:paraId="5B10C231" w14:textId="77777777" w:rsidR="009215D4" w:rsidRDefault="00182397">
            <w:pPr>
              <w:ind w:right="10"/>
              <w:jc w:val="left"/>
              <w:rPr>
                <w:rFonts w:ascii="Geneva" w:hAnsi="Geneva"/>
                <w:sz w:val="19"/>
                <w:szCs w:val="19"/>
              </w:rPr>
            </w:pPr>
            <w:r>
              <w:rPr>
                <w:rFonts w:ascii="Geneva" w:hAnsi="Geneva"/>
                <w:sz w:val="19"/>
                <w:szCs w:val="19"/>
              </w:rPr>
              <w:t>Written on tablets of stone &amp; Pentateuch</w:t>
            </w:r>
          </w:p>
          <w:p w14:paraId="2CF6CA5D" w14:textId="77777777" w:rsidR="009215D4" w:rsidRDefault="00182397">
            <w:pPr>
              <w:ind w:right="10"/>
              <w:jc w:val="left"/>
              <w:rPr>
                <w:rFonts w:ascii="Geneva" w:hAnsi="Geneva"/>
                <w:sz w:val="19"/>
                <w:szCs w:val="19"/>
              </w:rPr>
            </w:pPr>
          </w:p>
        </w:tc>
      </w:tr>
      <w:tr w:rsidR="009215D4" w14:paraId="62CB1FD3"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205AFBD0" w14:textId="77777777" w:rsidR="009215D4" w:rsidRDefault="00182397">
            <w:pPr>
              <w:ind w:right="-80"/>
              <w:jc w:val="left"/>
              <w:rPr>
                <w:rFonts w:ascii="Geneva" w:hAnsi="Geneva"/>
                <w:i/>
                <w:sz w:val="19"/>
                <w:szCs w:val="19"/>
              </w:rPr>
            </w:pPr>
            <w:r>
              <w:rPr>
                <w:rFonts w:ascii="Geneva" w:hAnsi="Geneva"/>
                <w:i/>
                <w:sz w:val="19"/>
                <w:szCs w:val="19"/>
              </w:rPr>
              <w:t>Emphasis</w:t>
            </w:r>
          </w:p>
        </w:tc>
        <w:tc>
          <w:tcPr>
            <w:tcW w:w="3870" w:type="dxa"/>
            <w:tcBorders>
              <w:left w:val="nil"/>
            </w:tcBorders>
          </w:tcPr>
          <w:p w14:paraId="5D7B28F0" w14:textId="77777777" w:rsidR="009215D4" w:rsidRDefault="00182397">
            <w:pPr>
              <w:ind w:right="88"/>
              <w:jc w:val="left"/>
              <w:rPr>
                <w:rFonts w:ascii="Geneva" w:hAnsi="Geneva"/>
                <w:sz w:val="19"/>
                <w:szCs w:val="19"/>
              </w:rPr>
            </w:pPr>
            <w:r>
              <w:rPr>
                <w:rFonts w:ascii="Geneva" w:hAnsi="Geneva"/>
                <w:sz w:val="19"/>
                <w:szCs w:val="19"/>
              </w:rPr>
              <w:t>Blessing over discipline/judgment</w:t>
            </w:r>
          </w:p>
          <w:p w14:paraId="58DE58E0" w14:textId="77777777" w:rsidR="009215D4" w:rsidRDefault="00182397">
            <w:pPr>
              <w:ind w:right="88"/>
              <w:jc w:val="left"/>
              <w:rPr>
                <w:rFonts w:ascii="Geneva" w:hAnsi="Geneva"/>
                <w:sz w:val="19"/>
                <w:szCs w:val="19"/>
              </w:rPr>
            </w:pPr>
            <w:r>
              <w:rPr>
                <w:rFonts w:ascii="Geneva" w:hAnsi="Geneva"/>
                <w:sz w:val="19"/>
                <w:szCs w:val="19"/>
              </w:rPr>
              <w:t>(five “blessings” in Gen. 12:1-3)</w:t>
            </w:r>
          </w:p>
        </w:tc>
        <w:tc>
          <w:tcPr>
            <w:tcW w:w="4230" w:type="dxa"/>
            <w:tcBorders>
              <w:right w:val="single" w:sz="12" w:space="0" w:color="000000"/>
            </w:tcBorders>
          </w:tcPr>
          <w:p w14:paraId="65047379" w14:textId="77777777" w:rsidR="009215D4" w:rsidRDefault="00182397">
            <w:pPr>
              <w:ind w:right="10"/>
              <w:jc w:val="left"/>
              <w:rPr>
                <w:rFonts w:ascii="Geneva" w:hAnsi="Geneva"/>
                <w:sz w:val="19"/>
                <w:szCs w:val="19"/>
              </w:rPr>
            </w:pPr>
            <w:r>
              <w:rPr>
                <w:rFonts w:ascii="Geneva" w:hAnsi="Geneva"/>
                <w:sz w:val="19"/>
                <w:szCs w:val="19"/>
              </w:rPr>
              <w:t xml:space="preserve">Judgment/discipline over blessing </w:t>
            </w:r>
          </w:p>
          <w:p w14:paraId="76CECA96" w14:textId="77777777" w:rsidR="009215D4" w:rsidRDefault="00182397">
            <w:pPr>
              <w:ind w:right="10"/>
              <w:jc w:val="left"/>
              <w:rPr>
                <w:rFonts w:ascii="Geneva" w:hAnsi="Geneva"/>
                <w:sz w:val="19"/>
                <w:szCs w:val="19"/>
              </w:rPr>
            </w:pPr>
            <w:r>
              <w:rPr>
                <w:rFonts w:ascii="Geneva" w:hAnsi="Geneva"/>
                <w:sz w:val="19"/>
                <w:szCs w:val="19"/>
              </w:rPr>
              <w:t>(contrast Deut. 28:1-14 &amp; vv. 15-68)</w:t>
            </w:r>
          </w:p>
          <w:p w14:paraId="763ED054" w14:textId="77777777" w:rsidR="009215D4" w:rsidRDefault="00182397">
            <w:pPr>
              <w:ind w:right="10"/>
              <w:jc w:val="left"/>
              <w:rPr>
                <w:rFonts w:ascii="Geneva" w:hAnsi="Geneva"/>
                <w:sz w:val="19"/>
                <w:szCs w:val="19"/>
              </w:rPr>
            </w:pPr>
          </w:p>
        </w:tc>
      </w:tr>
      <w:tr w:rsidR="009215D4" w14:paraId="0ECEB954"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2590BE7E" w14:textId="77777777" w:rsidR="009215D4" w:rsidRDefault="00182397">
            <w:pPr>
              <w:ind w:right="-80"/>
              <w:jc w:val="left"/>
              <w:rPr>
                <w:rFonts w:ascii="Geneva" w:hAnsi="Geneva"/>
                <w:i/>
                <w:sz w:val="19"/>
                <w:szCs w:val="19"/>
              </w:rPr>
            </w:pPr>
            <w:r>
              <w:rPr>
                <w:rFonts w:ascii="Geneva" w:hAnsi="Geneva"/>
                <w:i/>
                <w:sz w:val="19"/>
                <w:szCs w:val="19"/>
              </w:rPr>
              <w:t>Christology</w:t>
            </w:r>
          </w:p>
        </w:tc>
        <w:tc>
          <w:tcPr>
            <w:tcW w:w="3870" w:type="dxa"/>
            <w:tcBorders>
              <w:left w:val="nil"/>
            </w:tcBorders>
          </w:tcPr>
          <w:p w14:paraId="3CE89D46" w14:textId="77777777" w:rsidR="009215D4" w:rsidRDefault="00182397">
            <w:pPr>
              <w:ind w:right="88"/>
              <w:jc w:val="left"/>
              <w:rPr>
                <w:rFonts w:ascii="Geneva" w:hAnsi="Geneva"/>
                <w:sz w:val="19"/>
                <w:szCs w:val="19"/>
              </w:rPr>
            </w:pPr>
            <w:r>
              <w:rPr>
                <w:rFonts w:ascii="Geneva" w:hAnsi="Geneva"/>
                <w:sz w:val="19"/>
                <w:szCs w:val="19"/>
              </w:rPr>
              <w:t>Ultimate se</w:t>
            </w:r>
            <w:r>
              <w:rPr>
                <w:rFonts w:ascii="Geneva" w:hAnsi="Geneva"/>
                <w:sz w:val="19"/>
                <w:szCs w:val="19"/>
              </w:rPr>
              <w:t>ed (Gen. 12:3)</w:t>
            </w:r>
          </w:p>
        </w:tc>
        <w:tc>
          <w:tcPr>
            <w:tcW w:w="4230" w:type="dxa"/>
            <w:tcBorders>
              <w:right w:val="single" w:sz="12" w:space="0" w:color="000000"/>
            </w:tcBorders>
          </w:tcPr>
          <w:p w14:paraId="42E6546E" w14:textId="77777777" w:rsidR="009215D4" w:rsidRDefault="00182397">
            <w:pPr>
              <w:ind w:right="10"/>
              <w:jc w:val="left"/>
              <w:rPr>
                <w:rFonts w:ascii="Geneva" w:hAnsi="Geneva"/>
                <w:sz w:val="19"/>
                <w:szCs w:val="19"/>
              </w:rPr>
            </w:pPr>
            <w:r>
              <w:rPr>
                <w:rFonts w:ascii="Geneva" w:hAnsi="Geneva"/>
                <w:sz w:val="19"/>
                <w:szCs w:val="19"/>
              </w:rPr>
              <w:t>Typified in tabernacle (Heb. 8–10)</w:t>
            </w:r>
          </w:p>
          <w:p w14:paraId="1941DD2D" w14:textId="77777777" w:rsidR="009215D4" w:rsidRDefault="00182397">
            <w:pPr>
              <w:ind w:right="10"/>
              <w:jc w:val="left"/>
              <w:rPr>
                <w:rFonts w:ascii="Geneva" w:hAnsi="Geneva"/>
                <w:sz w:val="19"/>
                <w:szCs w:val="19"/>
              </w:rPr>
            </w:pPr>
          </w:p>
        </w:tc>
      </w:tr>
      <w:tr w:rsidR="009215D4" w14:paraId="4A5EA437" w14:textId="77777777">
        <w:tblPrEx>
          <w:tblCellMar>
            <w:top w:w="0" w:type="dxa"/>
            <w:bottom w:w="0" w:type="dxa"/>
          </w:tblCellMar>
        </w:tblPrEx>
        <w:trPr>
          <w:cantSplit/>
        </w:trPr>
        <w:tc>
          <w:tcPr>
            <w:tcW w:w="1610" w:type="dxa"/>
            <w:tcBorders>
              <w:left w:val="single" w:sz="12" w:space="0" w:color="000000"/>
              <w:right w:val="double" w:sz="6" w:space="0" w:color="000000"/>
            </w:tcBorders>
          </w:tcPr>
          <w:p w14:paraId="2BA884EA" w14:textId="77777777" w:rsidR="009215D4" w:rsidRDefault="00182397">
            <w:pPr>
              <w:ind w:right="-80"/>
              <w:jc w:val="left"/>
              <w:rPr>
                <w:rFonts w:ascii="Geneva" w:hAnsi="Geneva"/>
                <w:i/>
                <w:sz w:val="19"/>
                <w:szCs w:val="19"/>
              </w:rPr>
            </w:pPr>
            <w:bookmarkStart w:id="129" w:name="_Toc393736886"/>
            <w:r>
              <w:rPr>
                <w:rFonts w:ascii="Geneva" w:hAnsi="Geneva"/>
                <w:i/>
                <w:sz w:val="19"/>
                <w:szCs w:val="19"/>
              </w:rPr>
              <w:t>Sign</w:t>
            </w:r>
            <w:bookmarkEnd w:id="129"/>
          </w:p>
        </w:tc>
        <w:tc>
          <w:tcPr>
            <w:tcW w:w="3870" w:type="dxa"/>
            <w:tcBorders>
              <w:left w:val="nil"/>
            </w:tcBorders>
          </w:tcPr>
          <w:p w14:paraId="7AFFBDBA" w14:textId="77777777" w:rsidR="009215D4" w:rsidRDefault="00182397">
            <w:pPr>
              <w:ind w:right="88"/>
              <w:jc w:val="left"/>
              <w:rPr>
                <w:rFonts w:ascii="Geneva" w:hAnsi="Geneva"/>
                <w:sz w:val="19"/>
                <w:szCs w:val="19"/>
              </w:rPr>
            </w:pPr>
            <w:bookmarkStart w:id="130" w:name="_Toc393736887"/>
            <w:r>
              <w:rPr>
                <w:rFonts w:ascii="Geneva" w:hAnsi="Geneva"/>
                <w:sz w:val="19"/>
                <w:szCs w:val="19"/>
              </w:rPr>
              <w:t>Circumcision (Gen. 17:11)</w:t>
            </w:r>
            <w:bookmarkEnd w:id="130"/>
          </w:p>
        </w:tc>
        <w:tc>
          <w:tcPr>
            <w:tcW w:w="4230" w:type="dxa"/>
            <w:tcBorders>
              <w:right w:val="single" w:sz="12" w:space="0" w:color="000000"/>
            </w:tcBorders>
          </w:tcPr>
          <w:p w14:paraId="401E75AB" w14:textId="77777777" w:rsidR="009215D4" w:rsidRDefault="00182397">
            <w:pPr>
              <w:ind w:right="10"/>
              <w:jc w:val="left"/>
              <w:rPr>
                <w:rFonts w:ascii="Geneva" w:hAnsi="Geneva"/>
                <w:sz w:val="19"/>
                <w:szCs w:val="19"/>
              </w:rPr>
            </w:pPr>
            <w:bookmarkStart w:id="131" w:name="_Toc393736888"/>
            <w:r>
              <w:rPr>
                <w:rFonts w:ascii="Geneva" w:hAnsi="Geneva"/>
                <w:sz w:val="19"/>
                <w:szCs w:val="19"/>
              </w:rPr>
              <w:t>Sabbath (Exod. 31:13, 17)</w:t>
            </w:r>
            <w:bookmarkEnd w:id="131"/>
          </w:p>
          <w:p w14:paraId="6B94E694" w14:textId="77777777" w:rsidR="009215D4" w:rsidRDefault="00182397">
            <w:pPr>
              <w:ind w:right="10"/>
              <w:jc w:val="left"/>
              <w:rPr>
                <w:rFonts w:ascii="Geneva" w:hAnsi="Geneva"/>
                <w:sz w:val="19"/>
                <w:szCs w:val="19"/>
              </w:rPr>
            </w:pPr>
          </w:p>
        </w:tc>
      </w:tr>
      <w:tr w:rsidR="009215D4" w14:paraId="6A4AEEFE" w14:textId="77777777">
        <w:tblPrEx>
          <w:tblCellMar>
            <w:top w:w="0" w:type="dxa"/>
            <w:bottom w:w="0" w:type="dxa"/>
          </w:tblCellMar>
        </w:tblPrEx>
        <w:trPr>
          <w:cantSplit/>
        </w:trPr>
        <w:tc>
          <w:tcPr>
            <w:tcW w:w="1610" w:type="dxa"/>
            <w:tcBorders>
              <w:left w:val="single" w:sz="12" w:space="0" w:color="000000"/>
              <w:bottom w:val="single" w:sz="12" w:space="0" w:color="auto"/>
              <w:right w:val="double" w:sz="6" w:space="0" w:color="000000"/>
            </w:tcBorders>
          </w:tcPr>
          <w:p w14:paraId="2BCEB3EA" w14:textId="77777777" w:rsidR="009215D4" w:rsidRDefault="00182397">
            <w:pPr>
              <w:ind w:right="-80"/>
              <w:jc w:val="left"/>
              <w:rPr>
                <w:rFonts w:ascii="Geneva" w:hAnsi="Geneva"/>
                <w:i/>
                <w:sz w:val="19"/>
                <w:szCs w:val="19"/>
              </w:rPr>
            </w:pPr>
            <w:r>
              <w:rPr>
                <w:rFonts w:ascii="Geneva" w:hAnsi="Geneva"/>
                <w:i/>
                <w:sz w:val="19"/>
                <w:szCs w:val="19"/>
              </w:rPr>
              <w:t>End</w:t>
            </w:r>
          </w:p>
        </w:tc>
        <w:tc>
          <w:tcPr>
            <w:tcW w:w="3870" w:type="dxa"/>
            <w:tcBorders>
              <w:left w:val="nil"/>
              <w:bottom w:val="single" w:sz="12" w:space="0" w:color="auto"/>
            </w:tcBorders>
          </w:tcPr>
          <w:p w14:paraId="33D8DAFF" w14:textId="77777777" w:rsidR="009215D4" w:rsidRDefault="00182397">
            <w:pPr>
              <w:ind w:right="88"/>
              <w:jc w:val="left"/>
              <w:rPr>
                <w:rFonts w:ascii="Geneva" w:hAnsi="Geneva"/>
                <w:sz w:val="19"/>
                <w:szCs w:val="19"/>
              </w:rPr>
            </w:pPr>
            <w:r>
              <w:rPr>
                <w:rFonts w:ascii="Geneva" w:hAnsi="Geneva"/>
                <w:sz w:val="19"/>
                <w:szCs w:val="19"/>
              </w:rPr>
              <w:t>Never ended (Gal. 3:15-18) as an eternal covenant (Gen. 17:8)</w:t>
            </w:r>
          </w:p>
        </w:tc>
        <w:tc>
          <w:tcPr>
            <w:tcW w:w="4230" w:type="dxa"/>
            <w:tcBorders>
              <w:bottom w:val="single" w:sz="12" w:space="0" w:color="auto"/>
              <w:right w:val="single" w:sz="12" w:space="0" w:color="000000"/>
            </w:tcBorders>
          </w:tcPr>
          <w:p w14:paraId="21562AF3" w14:textId="77777777" w:rsidR="009215D4" w:rsidRDefault="00182397">
            <w:pPr>
              <w:ind w:right="10"/>
              <w:jc w:val="left"/>
              <w:rPr>
                <w:rFonts w:ascii="Geneva" w:hAnsi="Geneva"/>
                <w:sz w:val="19"/>
                <w:szCs w:val="19"/>
              </w:rPr>
            </w:pPr>
            <w:r>
              <w:rPr>
                <w:rFonts w:ascii="Geneva" w:hAnsi="Geneva"/>
                <w:sz w:val="19"/>
                <w:szCs w:val="19"/>
              </w:rPr>
              <w:t>Ended at Christ’s death (Rom. 7:6; 10:4; 2 Cor. 3:7-11; Gal. 5:1; Heb. 7:11-12)</w:t>
            </w:r>
          </w:p>
          <w:p w14:paraId="01BA7C9B" w14:textId="77777777" w:rsidR="009215D4" w:rsidRDefault="00182397">
            <w:pPr>
              <w:ind w:right="10"/>
              <w:jc w:val="left"/>
              <w:rPr>
                <w:rFonts w:ascii="Geneva" w:hAnsi="Geneva"/>
                <w:sz w:val="19"/>
                <w:szCs w:val="19"/>
              </w:rPr>
            </w:pPr>
          </w:p>
        </w:tc>
      </w:tr>
    </w:tbl>
    <w:p w14:paraId="57BF7851" w14:textId="77777777" w:rsidR="009215D4" w:rsidRDefault="00182397">
      <w:pPr>
        <w:ind w:right="-212"/>
        <w:rPr>
          <w:sz w:val="19"/>
          <w:szCs w:val="19"/>
        </w:rPr>
      </w:pPr>
      <w:bookmarkStart w:id="132" w:name="_Toc393736893"/>
    </w:p>
    <w:p w14:paraId="67779770" w14:textId="77777777" w:rsidR="009215D4" w:rsidRDefault="00182397">
      <w:pPr>
        <w:ind w:right="-212"/>
        <w:rPr>
          <w:sz w:val="19"/>
          <w:szCs w:val="19"/>
        </w:rPr>
      </w:pPr>
      <w:r>
        <w:rPr>
          <w:sz w:val="19"/>
          <w:szCs w:val="19"/>
        </w:rPr>
        <w:t xml:space="preserve">While most of the above is original, some is based on Thomas L. Constable, “A Theology of Joshua, Judges, and Ruth,” in </w:t>
      </w:r>
      <w:r>
        <w:rPr>
          <w:i/>
          <w:sz w:val="19"/>
          <w:szCs w:val="19"/>
        </w:rPr>
        <w:t xml:space="preserve">A Theology of the Old Testament, </w:t>
      </w:r>
      <w:r>
        <w:rPr>
          <w:sz w:val="19"/>
          <w:szCs w:val="19"/>
        </w:rPr>
        <w:t>ed. Roy B. Zuck (Chicago: Moody, 1991), 100-101.</w:t>
      </w:r>
      <w:bookmarkEnd w:id="132"/>
      <w:r>
        <w:rPr>
          <w:sz w:val="19"/>
          <w:szCs w:val="19"/>
        </w:rPr>
        <w:t xml:space="preserve">  For a more complete evangelical picture of the re</w:t>
      </w:r>
      <w:r>
        <w:rPr>
          <w:sz w:val="19"/>
          <w:szCs w:val="19"/>
        </w:rPr>
        <w:t xml:space="preserve">levance of the OT law to the Christian, see </w:t>
      </w:r>
      <w:r>
        <w:rPr>
          <w:i/>
          <w:sz w:val="19"/>
          <w:szCs w:val="19"/>
        </w:rPr>
        <w:t xml:space="preserve">Five Views on Law and Gospel </w:t>
      </w:r>
      <w:r>
        <w:rPr>
          <w:sz w:val="19"/>
          <w:szCs w:val="19"/>
        </w:rPr>
        <w:t>(Zondervan), including modified Lutheran (Douglas J. Moo), Dispensational (Wayne G. Strickland), "weightier issues" apply (Walter C. Kaiser), Non-theonomic Reformed (Willem VanGemeren</w:t>
      </w:r>
      <w:r>
        <w:rPr>
          <w:sz w:val="19"/>
          <w:szCs w:val="19"/>
        </w:rPr>
        <w:t>), and Theonomic Reformed (Greg Bahnsen).</w:t>
      </w:r>
    </w:p>
    <w:p w14:paraId="71F97F9F" w14:textId="77777777" w:rsidR="009215D4" w:rsidRDefault="00182397">
      <w:pPr>
        <w:ind w:right="-385"/>
        <w:jc w:val="center"/>
        <w:rPr>
          <w:b/>
          <w:i/>
          <w:szCs w:val="24"/>
        </w:rPr>
      </w:pPr>
      <w:r>
        <w:rPr>
          <w:b/>
          <w:sz w:val="35"/>
          <w:szCs w:val="35"/>
        </w:rPr>
        <w:br w:type="page"/>
      </w:r>
      <w:r>
        <w:rPr>
          <w:b/>
          <w:sz w:val="35"/>
          <w:szCs w:val="35"/>
        </w:rPr>
        <w:lastRenderedPageBreak/>
        <w:t>Covenant Contrasts</w:t>
      </w:r>
      <w:r>
        <w:rPr>
          <w:sz w:val="20"/>
          <w:szCs w:val="24"/>
        </w:rPr>
        <w:t xml:space="preserve"> </w:t>
      </w:r>
      <w:r>
        <w:rPr>
          <w:sz w:val="18"/>
          <w:szCs w:val="24"/>
        </w:rPr>
        <w:t>(cf. OTS, 157b)</w:t>
      </w:r>
    </w:p>
    <w:p w14:paraId="0BA1F219" w14:textId="77777777" w:rsidR="009215D4" w:rsidRDefault="00182397">
      <w:pPr>
        <w:tabs>
          <w:tab w:val="left" w:pos="3780"/>
          <w:tab w:val="right" w:pos="8120"/>
        </w:tabs>
        <w:ind w:left="420" w:right="-130" w:hanging="420"/>
        <w:rPr>
          <w:sz w:val="15"/>
          <w:szCs w:val="15"/>
        </w:rPr>
      </w:pPr>
    </w:p>
    <w:p w14:paraId="5ED15BF5" w14:textId="77777777" w:rsidR="009215D4" w:rsidRDefault="00182397">
      <w:pPr>
        <w:tabs>
          <w:tab w:val="left" w:pos="3780"/>
          <w:tab w:val="right" w:pos="8120"/>
        </w:tabs>
        <w:ind w:left="420" w:right="-130" w:hanging="420"/>
        <w:rPr>
          <w:sz w:val="23"/>
          <w:szCs w:val="23"/>
        </w:rPr>
      </w:pPr>
      <w:r>
        <w:rPr>
          <w:sz w:val="23"/>
          <w:szCs w:val="23"/>
        </w:rPr>
        <w:t>There are only four key eschatological covenants in Scripture.  They share these traits in common:</w:t>
      </w:r>
    </w:p>
    <w:p w14:paraId="20C1ACA8" w14:textId="77777777" w:rsidR="009215D4" w:rsidRDefault="00182397">
      <w:pPr>
        <w:tabs>
          <w:tab w:val="left" w:pos="3780"/>
          <w:tab w:val="right" w:pos="8120"/>
        </w:tabs>
        <w:ind w:left="420" w:right="-130" w:hanging="420"/>
        <w:rPr>
          <w:sz w:val="23"/>
          <w:szCs w:val="23"/>
        </w:rPr>
      </w:pPr>
      <w:r>
        <w:rPr>
          <w:sz w:val="23"/>
          <w:szCs w:val="23"/>
        </w:rPr>
        <w:t>1.</w:t>
      </w:r>
      <w:r>
        <w:rPr>
          <w:sz w:val="23"/>
          <w:szCs w:val="23"/>
        </w:rPr>
        <w:tab/>
        <w:t>Unconditional</w:t>
      </w:r>
    </w:p>
    <w:p w14:paraId="41097D07" w14:textId="77777777" w:rsidR="009215D4" w:rsidRDefault="00182397">
      <w:pPr>
        <w:tabs>
          <w:tab w:val="left" w:pos="3780"/>
          <w:tab w:val="right" w:pos="8120"/>
        </w:tabs>
        <w:ind w:left="420" w:right="-130" w:hanging="420"/>
        <w:rPr>
          <w:sz w:val="23"/>
          <w:szCs w:val="23"/>
        </w:rPr>
      </w:pPr>
      <w:r>
        <w:rPr>
          <w:sz w:val="23"/>
          <w:szCs w:val="23"/>
        </w:rPr>
        <w:t>2.</w:t>
      </w:r>
      <w:r>
        <w:rPr>
          <w:sz w:val="23"/>
          <w:szCs w:val="23"/>
        </w:rPr>
        <w:tab/>
        <w:t>Eternal</w:t>
      </w:r>
    </w:p>
    <w:p w14:paraId="240E40C6" w14:textId="77777777" w:rsidR="009215D4" w:rsidRDefault="00182397">
      <w:pPr>
        <w:tabs>
          <w:tab w:val="left" w:pos="3780"/>
          <w:tab w:val="right" w:pos="8120"/>
        </w:tabs>
        <w:ind w:left="420" w:right="-130" w:hanging="420"/>
        <w:rPr>
          <w:sz w:val="23"/>
          <w:szCs w:val="23"/>
        </w:rPr>
      </w:pPr>
      <w:r>
        <w:rPr>
          <w:sz w:val="23"/>
          <w:szCs w:val="23"/>
        </w:rPr>
        <w:t>3.</w:t>
      </w:r>
      <w:r>
        <w:rPr>
          <w:sz w:val="23"/>
          <w:szCs w:val="23"/>
        </w:rPr>
        <w:tab/>
        <w:t>Partially &amp; spiritually fulfilled at present</w:t>
      </w:r>
    </w:p>
    <w:p w14:paraId="51D7AD7E" w14:textId="77777777" w:rsidR="009215D4" w:rsidRDefault="00182397">
      <w:pPr>
        <w:tabs>
          <w:tab w:val="left" w:pos="3780"/>
          <w:tab w:val="right" w:pos="8120"/>
        </w:tabs>
        <w:ind w:left="420" w:right="-130" w:hanging="420"/>
        <w:rPr>
          <w:sz w:val="23"/>
          <w:szCs w:val="23"/>
        </w:rPr>
      </w:pPr>
      <w:r>
        <w:rPr>
          <w:sz w:val="23"/>
          <w:szCs w:val="23"/>
        </w:rPr>
        <w:t>4.</w:t>
      </w:r>
      <w:r>
        <w:rPr>
          <w:sz w:val="23"/>
          <w:szCs w:val="23"/>
        </w:rPr>
        <w:tab/>
        <w:t>Fully &amp; literally fulfilled in the future</w:t>
      </w:r>
    </w:p>
    <w:p w14:paraId="5A279223" w14:textId="77777777" w:rsidR="009215D4" w:rsidRDefault="00182397">
      <w:pPr>
        <w:tabs>
          <w:tab w:val="left" w:pos="3780"/>
          <w:tab w:val="right" w:pos="8120"/>
        </w:tabs>
        <w:ind w:left="420" w:right="-130" w:hanging="420"/>
        <w:rPr>
          <w:sz w:val="23"/>
          <w:szCs w:val="23"/>
        </w:rPr>
      </w:pPr>
      <w:r>
        <w:rPr>
          <w:sz w:val="23"/>
          <w:szCs w:val="23"/>
        </w:rPr>
        <w:t>5.</w:t>
      </w:r>
      <w:r>
        <w:rPr>
          <w:sz w:val="23"/>
          <w:szCs w:val="23"/>
        </w:rPr>
        <w:tab/>
        <w:t>Universal in scope</w:t>
      </w:r>
    </w:p>
    <w:p w14:paraId="3B1E40FA" w14:textId="77777777" w:rsidR="009215D4" w:rsidRDefault="00182397">
      <w:pPr>
        <w:tabs>
          <w:tab w:val="left" w:pos="3780"/>
          <w:tab w:val="right" w:pos="8120"/>
        </w:tabs>
        <w:ind w:left="420" w:right="-130" w:hanging="420"/>
        <w:rPr>
          <w:sz w:val="15"/>
          <w:szCs w:val="15"/>
        </w:rPr>
      </w:pPr>
    </w:p>
    <w:p w14:paraId="12AF7EC1" w14:textId="77777777" w:rsidR="009215D4" w:rsidRDefault="00182397">
      <w:pPr>
        <w:tabs>
          <w:tab w:val="left" w:pos="3780"/>
          <w:tab w:val="right" w:pos="8120"/>
        </w:tabs>
        <w:ind w:left="420" w:right="-130" w:hanging="420"/>
        <w:rPr>
          <w:sz w:val="23"/>
          <w:szCs w:val="23"/>
        </w:rPr>
      </w:pPr>
      <w:r>
        <w:rPr>
          <w:sz w:val="23"/>
          <w:szCs w:val="23"/>
        </w:rPr>
        <w:t>Yet they can be contrasted in many ways as well (see also Eschatology pages 21-22, 55a, 59-61, 116):</w:t>
      </w:r>
    </w:p>
    <w:p w14:paraId="719E73F9" w14:textId="77777777" w:rsidR="009215D4" w:rsidRDefault="00182397">
      <w:pPr>
        <w:tabs>
          <w:tab w:val="left" w:pos="3780"/>
          <w:tab w:val="right" w:pos="8120"/>
        </w:tabs>
        <w:ind w:left="420" w:right="-130" w:hanging="420"/>
        <w:rPr>
          <w:sz w:val="15"/>
          <w:szCs w:val="15"/>
        </w:rPr>
      </w:pPr>
    </w:p>
    <w:tbl>
      <w:tblPr>
        <w:tblW w:w="0" w:type="auto"/>
        <w:tblLayout w:type="fixed"/>
        <w:tblLook w:val="0003" w:firstRow="0" w:lastRow="0" w:firstColumn="0" w:lastColumn="0" w:noHBand="0" w:noVBand="0"/>
      </w:tblPr>
      <w:tblGrid>
        <w:gridCol w:w="1671"/>
        <w:gridCol w:w="1947"/>
        <w:gridCol w:w="2070"/>
        <w:gridCol w:w="1890"/>
        <w:gridCol w:w="2070"/>
      </w:tblGrid>
      <w:tr w:rsidR="009215D4" w14:paraId="4BA7442B" w14:textId="77777777">
        <w:tblPrEx>
          <w:tblCellMar>
            <w:top w:w="0" w:type="dxa"/>
            <w:bottom w:w="0" w:type="dxa"/>
          </w:tblCellMar>
        </w:tblPrEx>
        <w:tc>
          <w:tcPr>
            <w:tcW w:w="1671" w:type="dxa"/>
            <w:tcBorders>
              <w:top w:val="single" w:sz="12" w:space="0" w:color="000000"/>
              <w:left w:val="single" w:sz="12" w:space="0" w:color="000000"/>
            </w:tcBorders>
            <w:shd w:val="pct90" w:color="000000" w:fill="FFFFFF"/>
          </w:tcPr>
          <w:p w14:paraId="66D40AB2" w14:textId="77777777" w:rsidR="009215D4" w:rsidRDefault="00182397">
            <w:pPr>
              <w:tabs>
                <w:tab w:val="left" w:pos="3780"/>
                <w:tab w:val="right" w:pos="8120"/>
              </w:tabs>
              <w:ind w:right="-75"/>
              <w:jc w:val="left"/>
              <w:rPr>
                <w:rFonts w:ascii="Helvetica Black" w:hAnsi="Helvetica Black"/>
                <w:b/>
                <w:i/>
                <w:color w:val="FFFFFF"/>
                <w:sz w:val="22"/>
                <w:szCs w:val="27"/>
              </w:rPr>
            </w:pPr>
          </w:p>
        </w:tc>
        <w:tc>
          <w:tcPr>
            <w:tcW w:w="1947" w:type="dxa"/>
            <w:tcBorders>
              <w:top w:val="single" w:sz="12" w:space="0" w:color="000000"/>
            </w:tcBorders>
            <w:shd w:val="pct90" w:color="000000" w:fill="FFFFFF"/>
          </w:tcPr>
          <w:p w14:paraId="6FAB3696" w14:textId="77777777" w:rsidR="009215D4" w:rsidRDefault="00182397">
            <w:pPr>
              <w:tabs>
                <w:tab w:val="left" w:pos="3780"/>
                <w:tab w:val="right" w:pos="8120"/>
              </w:tabs>
              <w:ind w:right="-75"/>
              <w:jc w:val="left"/>
              <w:rPr>
                <w:rFonts w:ascii="Helvetica Black" w:hAnsi="Helvetica Black"/>
                <w:b/>
                <w:color w:val="FFFFFF"/>
                <w:sz w:val="22"/>
                <w:szCs w:val="27"/>
              </w:rPr>
            </w:pPr>
            <w:r>
              <w:rPr>
                <w:rFonts w:ascii="Helvetica Black" w:hAnsi="Helvetica Black"/>
                <w:b/>
                <w:color w:val="FFFFFF"/>
                <w:sz w:val="22"/>
                <w:szCs w:val="27"/>
              </w:rPr>
              <w:t>Abrahamic</w:t>
            </w:r>
          </w:p>
        </w:tc>
        <w:tc>
          <w:tcPr>
            <w:tcW w:w="2070" w:type="dxa"/>
            <w:tcBorders>
              <w:top w:val="single" w:sz="12" w:space="0" w:color="000000"/>
            </w:tcBorders>
            <w:shd w:val="pct90" w:color="000000" w:fill="FFFFFF"/>
          </w:tcPr>
          <w:p w14:paraId="165A163A" w14:textId="77777777" w:rsidR="009215D4" w:rsidRDefault="00182397">
            <w:pPr>
              <w:tabs>
                <w:tab w:val="left" w:pos="3780"/>
                <w:tab w:val="right" w:pos="8120"/>
              </w:tabs>
              <w:ind w:left="-108" w:right="-75"/>
              <w:jc w:val="left"/>
              <w:rPr>
                <w:rFonts w:ascii="Helvetica Black" w:hAnsi="Helvetica Black"/>
                <w:b/>
                <w:color w:val="FFFFFF"/>
                <w:sz w:val="22"/>
                <w:szCs w:val="27"/>
              </w:rPr>
            </w:pPr>
            <w:r>
              <w:rPr>
                <w:rFonts w:ascii="Helvetica Black" w:hAnsi="Helvetica Black"/>
                <w:b/>
                <w:color w:val="FFFFFF"/>
                <w:sz w:val="22"/>
                <w:szCs w:val="27"/>
              </w:rPr>
              <w:t>Palestinian</w:t>
            </w:r>
          </w:p>
        </w:tc>
        <w:tc>
          <w:tcPr>
            <w:tcW w:w="1890" w:type="dxa"/>
            <w:tcBorders>
              <w:top w:val="single" w:sz="12" w:space="0" w:color="000000"/>
            </w:tcBorders>
            <w:shd w:val="pct90" w:color="000000" w:fill="FFFFFF"/>
          </w:tcPr>
          <w:p w14:paraId="19135AC2" w14:textId="77777777" w:rsidR="009215D4" w:rsidRDefault="00182397">
            <w:pPr>
              <w:tabs>
                <w:tab w:val="left" w:pos="3780"/>
                <w:tab w:val="right" w:pos="8120"/>
              </w:tabs>
              <w:ind w:right="-75"/>
              <w:jc w:val="left"/>
              <w:rPr>
                <w:rFonts w:ascii="Helvetica Black" w:hAnsi="Helvetica Black"/>
                <w:b/>
                <w:color w:val="FFFFFF"/>
                <w:sz w:val="22"/>
                <w:szCs w:val="27"/>
              </w:rPr>
            </w:pPr>
            <w:r>
              <w:rPr>
                <w:rFonts w:ascii="Helvetica Black" w:hAnsi="Helvetica Black"/>
                <w:b/>
                <w:color w:val="FFFFFF"/>
                <w:sz w:val="22"/>
                <w:szCs w:val="27"/>
              </w:rPr>
              <w:t>Davidic</w:t>
            </w:r>
          </w:p>
        </w:tc>
        <w:tc>
          <w:tcPr>
            <w:tcW w:w="2070" w:type="dxa"/>
            <w:tcBorders>
              <w:top w:val="single" w:sz="12" w:space="0" w:color="000000"/>
              <w:right w:val="single" w:sz="12" w:space="0" w:color="000000"/>
            </w:tcBorders>
            <w:shd w:val="pct90" w:color="000000" w:fill="FFFFFF"/>
          </w:tcPr>
          <w:p w14:paraId="168D73FC" w14:textId="77777777" w:rsidR="009215D4" w:rsidRDefault="00182397">
            <w:pPr>
              <w:tabs>
                <w:tab w:val="left" w:pos="3780"/>
                <w:tab w:val="right" w:pos="8120"/>
              </w:tabs>
              <w:ind w:right="-75"/>
              <w:jc w:val="left"/>
              <w:rPr>
                <w:rFonts w:ascii="Helvetica Black" w:hAnsi="Helvetica Black"/>
                <w:b/>
                <w:color w:val="FFFFFF"/>
                <w:sz w:val="22"/>
                <w:szCs w:val="27"/>
              </w:rPr>
            </w:pPr>
            <w:r>
              <w:rPr>
                <w:rFonts w:ascii="Helvetica Black" w:hAnsi="Helvetica Black"/>
                <w:b/>
                <w:color w:val="FFFFFF"/>
                <w:sz w:val="22"/>
                <w:szCs w:val="27"/>
              </w:rPr>
              <w:t>New</w:t>
            </w:r>
          </w:p>
        </w:tc>
      </w:tr>
      <w:tr w:rsidR="009215D4" w14:paraId="08A0C79F" w14:textId="77777777">
        <w:tblPrEx>
          <w:tblCellMar>
            <w:top w:w="0" w:type="dxa"/>
            <w:bottom w:w="0" w:type="dxa"/>
          </w:tblCellMar>
        </w:tblPrEx>
        <w:tc>
          <w:tcPr>
            <w:tcW w:w="1671" w:type="dxa"/>
            <w:tcBorders>
              <w:left w:val="single" w:sz="12" w:space="0" w:color="000000"/>
            </w:tcBorders>
          </w:tcPr>
          <w:p w14:paraId="6AEEF33F" w14:textId="77777777" w:rsidR="009215D4" w:rsidRDefault="00182397">
            <w:pPr>
              <w:tabs>
                <w:tab w:val="left" w:pos="3780"/>
                <w:tab w:val="right" w:pos="8120"/>
              </w:tabs>
              <w:ind w:right="-75"/>
              <w:jc w:val="left"/>
              <w:rPr>
                <w:b/>
                <w:i/>
                <w:sz w:val="22"/>
                <w:szCs w:val="23"/>
              </w:rPr>
            </w:pPr>
          </w:p>
          <w:p w14:paraId="6BF6989E" w14:textId="77777777" w:rsidR="009215D4" w:rsidRDefault="00182397">
            <w:pPr>
              <w:tabs>
                <w:tab w:val="left" w:pos="3780"/>
                <w:tab w:val="right" w:pos="8120"/>
              </w:tabs>
              <w:ind w:right="-75"/>
              <w:jc w:val="left"/>
              <w:rPr>
                <w:b/>
                <w:i/>
                <w:sz w:val="22"/>
                <w:szCs w:val="23"/>
              </w:rPr>
            </w:pPr>
            <w:r>
              <w:rPr>
                <w:b/>
                <w:i/>
                <w:sz w:val="22"/>
                <w:szCs w:val="23"/>
              </w:rPr>
              <w:t xml:space="preserve">Definition: </w:t>
            </w:r>
          </w:p>
          <w:p w14:paraId="6E49D26B" w14:textId="77777777" w:rsidR="009215D4" w:rsidRDefault="00182397">
            <w:pPr>
              <w:tabs>
                <w:tab w:val="left" w:pos="3780"/>
                <w:tab w:val="right" w:pos="8120"/>
              </w:tabs>
              <w:ind w:right="-75"/>
              <w:jc w:val="left"/>
              <w:rPr>
                <w:b/>
                <w:i/>
                <w:sz w:val="22"/>
                <w:szCs w:val="23"/>
              </w:rPr>
            </w:pPr>
            <w:r>
              <w:rPr>
                <w:b/>
                <w:i/>
                <w:sz w:val="22"/>
                <w:szCs w:val="23"/>
              </w:rPr>
              <w:t>God’s promise to give Israel…</w:t>
            </w:r>
          </w:p>
        </w:tc>
        <w:tc>
          <w:tcPr>
            <w:tcW w:w="1947" w:type="dxa"/>
          </w:tcPr>
          <w:p w14:paraId="211A37CD" w14:textId="77777777" w:rsidR="009215D4" w:rsidRDefault="00182397">
            <w:pPr>
              <w:tabs>
                <w:tab w:val="left" w:pos="3780"/>
                <w:tab w:val="right" w:pos="8120"/>
              </w:tabs>
              <w:ind w:right="-75"/>
              <w:jc w:val="left"/>
              <w:rPr>
                <w:sz w:val="22"/>
                <w:szCs w:val="23"/>
              </w:rPr>
            </w:pPr>
          </w:p>
          <w:p w14:paraId="05DB80BA" w14:textId="77777777" w:rsidR="009215D4" w:rsidRDefault="00182397">
            <w:pPr>
              <w:tabs>
                <w:tab w:val="left" w:pos="3780"/>
                <w:tab w:val="right" w:pos="8120"/>
              </w:tabs>
              <w:ind w:right="-75"/>
              <w:jc w:val="left"/>
              <w:rPr>
                <w:sz w:val="22"/>
                <w:szCs w:val="23"/>
              </w:rPr>
            </w:pPr>
            <w:r>
              <w:rPr>
                <w:sz w:val="22"/>
                <w:szCs w:val="23"/>
              </w:rPr>
              <w:t>land, r</w:t>
            </w:r>
            <w:r>
              <w:rPr>
                <w:sz w:val="22"/>
                <w:szCs w:val="23"/>
              </w:rPr>
              <w:t>ule, and blessing to benefit the world</w:t>
            </w:r>
          </w:p>
          <w:p w14:paraId="50E61D76" w14:textId="77777777" w:rsidR="009215D4" w:rsidRDefault="00182397">
            <w:pPr>
              <w:tabs>
                <w:tab w:val="left" w:pos="3780"/>
                <w:tab w:val="right" w:pos="8120"/>
              </w:tabs>
              <w:ind w:right="-75"/>
              <w:jc w:val="left"/>
              <w:rPr>
                <w:sz w:val="22"/>
                <w:szCs w:val="23"/>
              </w:rPr>
            </w:pPr>
          </w:p>
        </w:tc>
        <w:tc>
          <w:tcPr>
            <w:tcW w:w="2070" w:type="dxa"/>
          </w:tcPr>
          <w:p w14:paraId="2705130F" w14:textId="77777777" w:rsidR="009215D4" w:rsidRDefault="00182397">
            <w:pPr>
              <w:tabs>
                <w:tab w:val="left" w:pos="3780"/>
                <w:tab w:val="right" w:pos="8120"/>
              </w:tabs>
              <w:ind w:left="-18" w:right="-75"/>
              <w:jc w:val="left"/>
              <w:rPr>
                <w:sz w:val="22"/>
                <w:szCs w:val="23"/>
              </w:rPr>
            </w:pPr>
          </w:p>
          <w:p w14:paraId="08B8DC1A" w14:textId="77777777" w:rsidR="009215D4" w:rsidRDefault="00182397">
            <w:pPr>
              <w:tabs>
                <w:tab w:val="left" w:pos="3780"/>
                <w:tab w:val="right" w:pos="8120"/>
              </w:tabs>
              <w:ind w:left="-18" w:right="-75"/>
              <w:jc w:val="left"/>
              <w:rPr>
                <w:sz w:val="22"/>
                <w:szCs w:val="23"/>
              </w:rPr>
            </w:pPr>
            <w:r>
              <w:rPr>
                <w:i/>
                <w:sz w:val="22"/>
                <w:szCs w:val="23"/>
              </w:rPr>
              <w:t>physical</w:t>
            </w:r>
            <w:r>
              <w:rPr>
                <w:sz w:val="22"/>
                <w:szCs w:val="23"/>
              </w:rPr>
              <w:t xml:space="preserve"> </w:t>
            </w:r>
            <w:r>
              <w:rPr>
                <w:sz w:val="22"/>
                <w:szCs w:val="23"/>
                <w:u w:val="single"/>
              </w:rPr>
              <w:t>land</w:t>
            </w:r>
            <w:r>
              <w:rPr>
                <w:sz w:val="22"/>
                <w:szCs w:val="23"/>
              </w:rPr>
              <w:t xml:space="preserve"> from the Wadi of Egypt to the Euphrates River (Gen. 15:18)</w:t>
            </w:r>
          </w:p>
        </w:tc>
        <w:tc>
          <w:tcPr>
            <w:tcW w:w="1890" w:type="dxa"/>
          </w:tcPr>
          <w:p w14:paraId="36E08705" w14:textId="77777777" w:rsidR="009215D4" w:rsidRDefault="00182397">
            <w:pPr>
              <w:tabs>
                <w:tab w:val="left" w:pos="3780"/>
                <w:tab w:val="right" w:pos="8120"/>
              </w:tabs>
              <w:ind w:right="-75"/>
              <w:jc w:val="left"/>
              <w:rPr>
                <w:sz w:val="22"/>
                <w:szCs w:val="23"/>
              </w:rPr>
            </w:pPr>
          </w:p>
          <w:p w14:paraId="5EA89FC9" w14:textId="77777777" w:rsidR="009215D4" w:rsidRDefault="00182397">
            <w:pPr>
              <w:tabs>
                <w:tab w:val="left" w:pos="3780"/>
                <w:tab w:val="right" w:pos="8120"/>
              </w:tabs>
              <w:ind w:right="-75"/>
              <w:jc w:val="left"/>
              <w:rPr>
                <w:sz w:val="22"/>
                <w:szCs w:val="23"/>
              </w:rPr>
            </w:pPr>
            <w:r>
              <w:rPr>
                <w:i/>
                <w:sz w:val="22"/>
                <w:szCs w:val="23"/>
              </w:rPr>
              <w:t>political</w:t>
            </w:r>
            <w:r>
              <w:rPr>
                <w:sz w:val="22"/>
                <w:szCs w:val="23"/>
              </w:rPr>
              <w:t xml:space="preserve"> </w:t>
            </w:r>
            <w:r>
              <w:rPr>
                <w:sz w:val="22"/>
                <w:szCs w:val="23"/>
                <w:u w:val="single"/>
              </w:rPr>
              <w:t>rule</w:t>
            </w:r>
            <w:r>
              <w:rPr>
                <w:sz w:val="22"/>
                <w:szCs w:val="23"/>
              </w:rPr>
              <w:t xml:space="preserve"> </w:t>
            </w:r>
          </w:p>
          <w:p w14:paraId="0606BB1D" w14:textId="77777777" w:rsidR="009215D4" w:rsidRDefault="00182397">
            <w:pPr>
              <w:tabs>
                <w:tab w:val="left" w:pos="3780"/>
                <w:tab w:val="right" w:pos="8120"/>
              </w:tabs>
              <w:ind w:right="-75"/>
              <w:jc w:val="left"/>
              <w:rPr>
                <w:sz w:val="22"/>
                <w:szCs w:val="23"/>
              </w:rPr>
            </w:pPr>
            <w:r>
              <w:rPr>
                <w:sz w:val="22"/>
                <w:szCs w:val="23"/>
              </w:rPr>
              <w:t>of a descendant of David forever from Zion</w:t>
            </w:r>
          </w:p>
        </w:tc>
        <w:tc>
          <w:tcPr>
            <w:tcW w:w="2070" w:type="dxa"/>
            <w:tcBorders>
              <w:right w:val="single" w:sz="12" w:space="0" w:color="000000"/>
            </w:tcBorders>
          </w:tcPr>
          <w:p w14:paraId="4B44F9E3" w14:textId="77777777" w:rsidR="009215D4" w:rsidRDefault="00182397">
            <w:pPr>
              <w:tabs>
                <w:tab w:val="left" w:pos="3780"/>
                <w:tab w:val="right" w:pos="8120"/>
              </w:tabs>
              <w:ind w:right="-75"/>
              <w:jc w:val="left"/>
              <w:rPr>
                <w:sz w:val="22"/>
                <w:szCs w:val="23"/>
              </w:rPr>
            </w:pPr>
          </w:p>
          <w:p w14:paraId="303355B4" w14:textId="77777777" w:rsidR="009215D4" w:rsidRDefault="00182397">
            <w:pPr>
              <w:tabs>
                <w:tab w:val="left" w:pos="3780"/>
                <w:tab w:val="right" w:pos="8120"/>
              </w:tabs>
              <w:ind w:right="-75"/>
              <w:jc w:val="left"/>
              <w:rPr>
                <w:sz w:val="22"/>
                <w:szCs w:val="23"/>
              </w:rPr>
            </w:pPr>
            <w:r>
              <w:rPr>
                <w:i/>
                <w:sz w:val="22"/>
                <w:szCs w:val="23"/>
              </w:rPr>
              <w:t>spiritual</w:t>
            </w:r>
            <w:r>
              <w:rPr>
                <w:sz w:val="22"/>
                <w:szCs w:val="23"/>
              </w:rPr>
              <w:t xml:space="preserve"> </w:t>
            </w:r>
            <w:r>
              <w:rPr>
                <w:sz w:val="22"/>
                <w:szCs w:val="23"/>
                <w:u w:val="single"/>
              </w:rPr>
              <w:t>blessings</w:t>
            </w:r>
            <w:r>
              <w:rPr>
                <w:sz w:val="22"/>
                <w:szCs w:val="23"/>
              </w:rPr>
              <w:t xml:space="preserve"> of national cleansing and restoration</w:t>
            </w:r>
          </w:p>
          <w:p w14:paraId="3C6BA4DF" w14:textId="77777777" w:rsidR="009215D4" w:rsidRDefault="00182397">
            <w:pPr>
              <w:tabs>
                <w:tab w:val="left" w:pos="3780"/>
                <w:tab w:val="right" w:pos="8120"/>
              </w:tabs>
              <w:ind w:right="-75"/>
              <w:jc w:val="left"/>
              <w:rPr>
                <w:sz w:val="22"/>
                <w:szCs w:val="23"/>
              </w:rPr>
            </w:pPr>
          </w:p>
        </w:tc>
      </w:tr>
      <w:tr w:rsidR="009215D4" w14:paraId="5D3CDAFF" w14:textId="77777777">
        <w:tblPrEx>
          <w:tblCellMar>
            <w:top w:w="0" w:type="dxa"/>
            <w:bottom w:w="0" w:type="dxa"/>
          </w:tblCellMar>
        </w:tblPrEx>
        <w:tc>
          <w:tcPr>
            <w:tcW w:w="1671" w:type="dxa"/>
            <w:tcBorders>
              <w:left w:val="single" w:sz="12" w:space="0" w:color="000000"/>
            </w:tcBorders>
          </w:tcPr>
          <w:p w14:paraId="1B16D29D" w14:textId="77777777" w:rsidR="009215D4" w:rsidRDefault="00182397">
            <w:pPr>
              <w:tabs>
                <w:tab w:val="left" w:pos="3780"/>
                <w:tab w:val="right" w:pos="8120"/>
              </w:tabs>
              <w:ind w:right="-75"/>
              <w:jc w:val="left"/>
              <w:rPr>
                <w:b/>
                <w:i/>
                <w:noProof/>
                <w:sz w:val="22"/>
                <w:szCs w:val="23"/>
              </w:rPr>
            </w:pPr>
          </w:p>
          <w:p w14:paraId="559A9F2F" w14:textId="77777777" w:rsidR="009215D4" w:rsidRDefault="00182397">
            <w:pPr>
              <w:tabs>
                <w:tab w:val="left" w:pos="3780"/>
                <w:tab w:val="right" w:pos="8120"/>
              </w:tabs>
              <w:ind w:right="-75"/>
              <w:jc w:val="left"/>
              <w:rPr>
                <w:b/>
                <w:i/>
                <w:sz w:val="22"/>
                <w:szCs w:val="23"/>
              </w:rPr>
            </w:pPr>
            <w:r>
              <w:rPr>
                <w:b/>
                <w:i/>
                <w:noProof/>
                <w:sz w:val="22"/>
                <w:szCs w:val="23"/>
              </w:rPr>
              <w:t>Relationship</w:t>
            </w:r>
          </w:p>
        </w:tc>
        <w:tc>
          <w:tcPr>
            <w:tcW w:w="1947" w:type="dxa"/>
          </w:tcPr>
          <w:p w14:paraId="27D9B939" w14:textId="77777777" w:rsidR="009215D4" w:rsidRDefault="00182397">
            <w:pPr>
              <w:ind w:right="-75"/>
              <w:jc w:val="left"/>
              <w:rPr>
                <w:noProof/>
                <w:sz w:val="22"/>
                <w:szCs w:val="23"/>
              </w:rPr>
            </w:pPr>
          </w:p>
          <w:p w14:paraId="66A38FCE" w14:textId="77777777" w:rsidR="009215D4" w:rsidRDefault="00182397">
            <w:pPr>
              <w:ind w:right="-75"/>
              <w:jc w:val="left"/>
              <w:rPr>
                <w:noProof/>
                <w:sz w:val="22"/>
                <w:szCs w:val="23"/>
              </w:rPr>
            </w:pPr>
            <w:r>
              <w:rPr>
                <w:noProof/>
                <w:sz w:val="22"/>
                <w:szCs w:val="23"/>
              </w:rPr>
              <w:t>Umbrel</w:t>
            </w:r>
            <w:r>
              <w:rPr>
                <w:noProof/>
                <w:sz w:val="22"/>
                <w:szCs w:val="23"/>
              </w:rPr>
              <w:t>la</w:t>
            </w:r>
          </w:p>
        </w:tc>
        <w:tc>
          <w:tcPr>
            <w:tcW w:w="2070" w:type="dxa"/>
          </w:tcPr>
          <w:p w14:paraId="2BD0B258" w14:textId="77777777" w:rsidR="009215D4" w:rsidRDefault="00182397">
            <w:pPr>
              <w:ind w:left="-18" w:right="-75"/>
              <w:jc w:val="left"/>
              <w:rPr>
                <w:sz w:val="22"/>
                <w:szCs w:val="23"/>
              </w:rPr>
            </w:pPr>
          </w:p>
          <w:p w14:paraId="0056B204" w14:textId="77777777" w:rsidR="009215D4" w:rsidRDefault="00182397">
            <w:pPr>
              <w:ind w:left="-18" w:right="-75"/>
              <w:jc w:val="left"/>
              <w:rPr>
                <w:sz w:val="22"/>
                <w:szCs w:val="23"/>
              </w:rPr>
            </w:pPr>
            <w:r>
              <w:rPr>
                <w:sz w:val="22"/>
                <w:szCs w:val="23"/>
              </w:rPr>
              <w:t>Land</w:t>
            </w:r>
          </w:p>
        </w:tc>
        <w:tc>
          <w:tcPr>
            <w:tcW w:w="1890" w:type="dxa"/>
          </w:tcPr>
          <w:p w14:paraId="18F7E0FA" w14:textId="77777777" w:rsidR="009215D4" w:rsidRDefault="00182397">
            <w:pPr>
              <w:ind w:right="-75"/>
              <w:jc w:val="left"/>
              <w:rPr>
                <w:sz w:val="22"/>
                <w:szCs w:val="23"/>
              </w:rPr>
            </w:pPr>
          </w:p>
          <w:p w14:paraId="787EA006" w14:textId="77777777" w:rsidR="009215D4" w:rsidRDefault="00182397">
            <w:pPr>
              <w:ind w:right="-75"/>
              <w:jc w:val="left"/>
              <w:rPr>
                <w:sz w:val="22"/>
                <w:szCs w:val="23"/>
              </w:rPr>
            </w:pPr>
            <w:r>
              <w:rPr>
                <w:sz w:val="22"/>
                <w:szCs w:val="23"/>
              </w:rPr>
              <w:t>Seed</w:t>
            </w:r>
          </w:p>
        </w:tc>
        <w:tc>
          <w:tcPr>
            <w:tcW w:w="2070" w:type="dxa"/>
            <w:tcBorders>
              <w:right w:val="single" w:sz="12" w:space="0" w:color="000000"/>
            </w:tcBorders>
          </w:tcPr>
          <w:p w14:paraId="2CCE0025" w14:textId="77777777" w:rsidR="009215D4" w:rsidRDefault="00182397">
            <w:pPr>
              <w:ind w:right="-75"/>
              <w:jc w:val="left"/>
              <w:rPr>
                <w:sz w:val="22"/>
                <w:szCs w:val="23"/>
              </w:rPr>
            </w:pPr>
          </w:p>
          <w:p w14:paraId="75E86221" w14:textId="77777777" w:rsidR="009215D4" w:rsidRDefault="00182397">
            <w:pPr>
              <w:ind w:right="-75"/>
              <w:jc w:val="left"/>
              <w:rPr>
                <w:sz w:val="22"/>
                <w:szCs w:val="23"/>
              </w:rPr>
            </w:pPr>
            <w:r>
              <w:rPr>
                <w:sz w:val="22"/>
                <w:szCs w:val="23"/>
              </w:rPr>
              <w:t>Blessing</w:t>
            </w:r>
          </w:p>
          <w:p w14:paraId="6F099242" w14:textId="77777777" w:rsidR="009215D4" w:rsidRDefault="00182397">
            <w:pPr>
              <w:ind w:right="-75"/>
              <w:jc w:val="left"/>
              <w:rPr>
                <w:sz w:val="22"/>
                <w:szCs w:val="23"/>
              </w:rPr>
            </w:pPr>
          </w:p>
        </w:tc>
      </w:tr>
      <w:tr w:rsidR="009215D4" w14:paraId="1D3173E0" w14:textId="77777777">
        <w:tblPrEx>
          <w:tblCellMar>
            <w:top w:w="0" w:type="dxa"/>
            <w:bottom w:w="0" w:type="dxa"/>
          </w:tblCellMar>
        </w:tblPrEx>
        <w:tc>
          <w:tcPr>
            <w:tcW w:w="1671" w:type="dxa"/>
            <w:tcBorders>
              <w:left w:val="single" w:sz="12" w:space="0" w:color="000000"/>
            </w:tcBorders>
          </w:tcPr>
          <w:p w14:paraId="02AA4D92" w14:textId="77777777" w:rsidR="009215D4" w:rsidRDefault="00182397">
            <w:pPr>
              <w:tabs>
                <w:tab w:val="left" w:pos="3780"/>
                <w:tab w:val="right" w:pos="8120"/>
              </w:tabs>
              <w:ind w:right="-75"/>
              <w:jc w:val="left"/>
              <w:rPr>
                <w:b/>
                <w:i/>
                <w:sz w:val="22"/>
                <w:szCs w:val="23"/>
              </w:rPr>
            </w:pPr>
          </w:p>
          <w:p w14:paraId="5A6E80DA" w14:textId="77777777" w:rsidR="009215D4" w:rsidRDefault="00182397">
            <w:pPr>
              <w:tabs>
                <w:tab w:val="left" w:pos="3780"/>
                <w:tab w:val="right" w:pos="8120"/>
              </w:tabs>
              <w:ind w:right="-75"/>
              <w:jc w:val="left"/>
              <w:rPr>
                <w:b/>
                <w:i/>
                <w:sz w:val="22"/>
                <w:szCs w:val="23"/>
              </w:rPr>
            </w:pPr>
            <w:r>
              <w:rPr>
                <w:b/>
                <w:i/>
                <w:sz w:val="22"/>
                <w:szCs w:val="23"/>
              </w:rPr>
              <w:t>Key Text</w:t>
            </w:r>
          </w:p>
        </w:tc>
        <w:tc>
          <w:tcPr>
            <w:tcW w:w="1947" w:type="dxa"/>
          </w:tcPr>
          <w:p w14:paraId="5C52087B" w14:textId="77777777" w:rsidR="009215D4" w:rsidRDefault="00182397">
            <w:pPr>
              <w:tabs>
                <w:tab w:val="left" w:pos="3780"/>
                <w:tab w:val="right" w:pos="8120"/>
              </w:tabs>
              <w:ind w:right="-75"/>
              <w:jc w:val="left"/>
              <w:rPr>
                <w:noProof/>
                <w:sz w:val="22"/>
                <w:szCs w:val="23"/>
              </w:rPr>
            </w:pPr>
          </w:p>
          <w:p w14:paraId="521C4CFF" w14:textId="77777777" w:rsidR="009215D4" w:rsidRDefault="00182397">
            <w:pPr>
              <w:tabs>
                <w:tab w:val="left" w:pos="3780"/>
                <w:tab w:val="right" w:pos="8120"/>
              </w:tabs>
              <w:ind w:right="-75"/>
              <w:jc w:val="left"/>
              <w:rPr>
                <w:sz w:val="22"/>
                <w:szCs w:val="23"/>
              </w:rPr>
            </w:pPr>
            <w:r>
              <w:rPr>
                <w:noProof/>
                <w:sz w:val="22"/>
                <w:szCs w:val="23"/>
              </w:rPr>
              <w:t>Gen. 12:1-3</w:t>
            </w:r>
          </w:p>
        </w:tc>
        <w:tc>
          <w:tcPr>
            <w:tcW w:w="2070" w:type="dxa"/>
          </w:tcPr>
          <w:p w14:paraId="22C2A536" w14:textId="77777777" w:rsidR="009215D4" w:rsidRDefault="00182397">
            <w:pPr>
              <w:tabs>
                <w:tab w:val="left" w:pos="3780"/>
                <w:tab w:val="right" w:pos="8120"/>
              </w:tabs>
              <w:ind w:left="-18" w:right="-75"/>
              <w:jc w:val="left"/>
              <w:rPr>
                <w:sz w:val="22"/>
                <w:szCs w:val="23"/>
              </w:rPr>
            </w:pPr>
          </w:p>
          <w:p w14:paraId="2048C28A" w14:textId="77777777" w:rsidR="009215D4" w:rsidRDefault="00182397">
            <w:pPr>
              <w:tabs>
                <w:tab w:val="left" w:pos="3780"/>
                <w:tab w:val="right" w:pos="8120"/>
              </w:tabs>
              <w:ind w:left="-18" w:right="-75"/>
              <w:jc w:val="left"/>
              <w:rPr>
                <w:sz w:val="22"/>
                <w:szCs w:val="23"/>
              </w:rPr>
            </w:pPr>
            <w:r>
              <w:rPr>
                <w:sz w:val="22"/>
                <w:szCs w:val="23"/>
              </w:rPr>
              <w:t>Deut. 30:1-10</w:t>
            </w:r>
          </w:p>
        </w:tc>
        <w:tc>
          <w:tcPr>
            <w:tcW w:w="1890" w:type="dxa"/>
          </w:tcPr>
          <w:p w14:paraId="225BEB45" w14:textId="77777777" w:rsidR="009215D4" w:rsidRDefault="00182397">
            <w:pPr>
              <w:tabs>
                <w:tab w:val="left" w:pos="3780"/>
                <w:tab w:val="right" w:pos="8120"/>
              </w:tabs>
              <w:ind w:right="-75"/>
              <w:jc w:val="left"/>
              <w:rPr>
                <w:sz w:val="22"/>
                <w:szCs w:val="23"/>
              </w:rPr>
            </w:pPr>
          </w:p>
          <w:p w14:paraId="3B5D8651" w14:textId="77777777" w:rsidR="009215D4" w:rsidRDefault="00182397">
            <w:pPr>
              <w:tabs>
                <w:tab w:val="left" w:pos="3780"/>
                <w:tab w:val="right" w:pos="8120"/>
              </w:tabs>
              <w:ind w:right="-75"/>
              <w:jc w:val="left"/>
              <w:rPr>
                <w:sz w:val="22"/>
                <w:szCs w:val="23"/>
              </w:rPr>
            </w:pPr>
            <w:r>
              <w:rPr>
                <w:sz w:val="22"/>
                <w:szCs w:val="23"/>
              </w:rPr>
              <w:t>2 Sam. 7:12-16</w:t>
            </w:r>
          </w:p>
        </w:tc>
        <w:tc>
          <w:tcPr>
            <w:tcW w:w="2070" w:type="dxa"/>
            <w:tcBorders>
              <w:right w:val="single" w:sz="12" w:space="0" w:color="000000"/>
            </w:tcBorders>
          </w:tcPr>
          <w:p w14:paraId="0DF69983" w14:textId="77777777" w:rsidR="009215D4" w:rsidRDefault="00182397">
            <w:pPr>
              <w:tabs>
                <w:tab w:val="left" w:pos="3780"/>
                <w:tab w:val="right" w:pos="8120"/>
              </w:tabs>
              <w:ind w:right="-75"/>
              <w:jc w:val="left"/>
              <w:rPr>
                <w:sz w:val="22"/>
                <w:szCs w:val="23"/>
              </w:rPr>
            </w:pPr>
          </w:p>
          <w:p w14:paraId="486BE006" w14:textId="77777777" w:rsidR="009215D4" w:rsidRDefault="00182397">
            <w:pPr>
              <w:tabs>
                <w:tab w:val="left" w:pos="3780"/>
                <w:tab w:val="right" w:pos="8120"/>
              </w:tabs>
              <w:ind w:right="-75"/>
              <w:jc w:val="left"/>
              <w:rPr>
                <w:sz w:val="22"/>
                <w:szCs w:val="23"/>
              </w:rPr>
            </w:pPr>
            <w:r>
              <w:rPr>
                <w:sz w:val="22"/>
                <w:szCs w:val="23"/>
              </w:rPr>
              <w:t>Jer. 31:31-34</w:t>
            </w:r>
          </w:p>
          <w:p w14:paraId="6D7E312D" w14:textId="77777777" w:rsidR="009215D4" w:rsidRDefault="00182397">
            <w:pPr>
              <w:tabs>
                <w:tab w:val="left" w:pos="3780"/>
                <w:tab w:val="right" w:pos="8120"/>
              </w:tabs>
              <w:ind w:right="-75"/>
              <w:jc w:val="left"/>
              <w:rPr>
                <w:sz w:val="22"/>
                <w:szCs w:val="23"/>
              </w:rPr>
            </w:pPr>
          </w:p>
        </w:tc>
      </w:tr>
      <w:tr w:rsidR="009215D4" w14:paraId="7383C6DA" w14:textId="77777777">
        <w:tblPrEx>
          <w:tblCellMar>
            <w:top w:w="0" w:type="dxa"/>
            <w:bottom w:w="0" w:type="dxa"/>
          </w:tblCellMar>
        </w:tblPrEx>
        <w:tc>
          <w:tcPr>
            <w:tcW w:w="1671" w:type="dxa"/>
            <w:tcBorders>
              <w:left w:val="single" w:sz="12" w:space="0" w:color="000000"/>
            </w:tcBorders>
          </w:tcPr>
          <w:p w14:paraId="0D371AD7" w14:textId="77777777" w:rsidR="009215D4" w:rsidRDefault="00182397">
            <w:pPr>
              <w:tabs>
                <w:tab w:val="left" w:pos="3780"/>
                <w:tab w:val="right" w:pos="8120"/>
              </w:tabs>
              <w:ind w:right="-75"/>
              <w:jc w:val="left"/>
              <w:rPr>
                <w:b/>
                <w:i/>
                <w:sz w:val="22"/>
                <w:szCs w:val="23"/>
              </w:rPr>
            </w:pPr>
          </w:p>
          <w:p w14:paraId="160D6201" w14:textId="77777777" w:rsidR="009215D4" w:rsidRDefault="00182397">
            <w:pPr>
              <w:tabs>
                <w:tab w:val="left" w:pos="3780"/>
                <w:tab w:val="right" w:pos="8120"/>
              </w:tabs>
              <w:ind w:right="-75"/>
              <w:jc w:val="left"/>
              <w:rPr>
                <w:b/>
                <w:i/>
                <w:sz w:val="22"/>
                <w:szCs w:val="23"/>
              </w:rPr>
            </w:pPr>
            <w:r>
              <w:rPr>
                <w:b/>
                <w:i/>
                <w:sz w:val="22"/>
                <w:szCs w:val="23"/>
              </w:rPr>
              <w:t>Recipient</w:t>
            </w:r>
          </w:p>
          <w:p w14:paraId="1A75872C" w14:textId="77777777" w:rsidR="009215D4" w:rsidRDefault="00182397">
            <w:pPr>
              <w:tabs>
                <w:tab w:val="left" w:pos="3780"/>
                <w:tab w:val="right" w:pos="8120"/>
              </w:tabs>
              <w:ind w:right="-75"/>
              <w:jc w:val="left"/>
              <w:rPr>
                <w:b/>
                <w:i/>
                <w:sz w:val="22"/>
                <w:szCs w:val="23"/>
              </w:rPr>
            </w:pPr>
            <w:r>
              <w:rPr>
                <w:b/>
                <w:i/>
                <w:sz w:val="22"/>
                <w:szCs w:val="23"/>
              </w:rPr>
              <w:t>Date</w:t>
            </w:r>
          </w:p>
          <w:p w14:paraId="29CF6F6A" w14:textId="77777777" w:rsidR="009215D4" w:rsidRDefault="00182397">
            <w:pPr>
              <w:tabs>
                <w:tab w:val="left" w:pos="3780"/>
                <w:tab w:val="right" w:pos="8120"/>
              </w:tabs>
              <w:ind w:right="-75"/>
              <w:jc w:val="left"/>
              <w:rPr>
                <w:b/>
                <w:i/>
                <w:sz w:val="22"/>
                <w:szCs w:val="23"/>
              </w:rPr>
            </w:pPr>
            <w:r>
              <w:rPr>
                <w:b/>
                <w:i/>
                <w:sz w:val="22"/>
                <w:szCs w:val="23"/>
              </w:rPr>
              <w:t>Place</w:t>
            </w:r>
          </w:p>
        </w:tc>
        <w:tc>
          <w:tcPr>
            <w:tcW w:w="1947" w:type="dxa"/>
          </w:tcPr>
          <w:p w14:paraId="15F1F37A" w14:textId="77777777" w:rsidR="009215D4" w:rsidRDefault="00182397">
            <w:pPr>
              <w:tabs>
                <w:tab w:val="left" w:pos="3780"/>
                <w:tab w:val="right" w:pos="8120"/>
              </w:tabs>
              <w:ind w:right="-75"/>
              <w:jc w:val="left"/>
              <w:rPr>
                <w:sz w:val="22"/>
                <w:szCs w:val="23"/>
              </w:rPr>
            </w:pPr>
          </w:p>
          <w:p w14:paraId="7E164B1C" w14:textId="77777777" w:rsidR="009215D4" w:rsidRDefault="00182397">
            <w:pPr>
              <w:tabs>
                <w:tab w:val="left" w:pos="3780"/>
                <w:tab w:val="right" w:pos="8120"/>
              </w:tabs>
              <w:ind w:right="-75"/>
              <w:jc w:val="left"/>
              <w:rPr>
                <w:sz w:val="22"/>
                <w:szCs w:val="23"/>
              </w:rPr>
            </w:pPr>
            <w:r>
              <w:rPr>
                <w:sz w:val="22"/>
                <w:szCs w:val="23"/>
              </w:rPr>
              <w:t>Abraham</w:t>
            </w:r>
          </w:p>
          <w:p w14:paraId="384C6F6D" w14:textId="77777777" w:rsidR="009215D4" w:rsidRDefault="00182397">
            <w:pPr>
              <w:tabs>
                <w:tab w:val="left" w:pos="3780"/>
                <w:tab w:val="right" w:pos="8120"/>
              </w:tabs>
              <w:ind w:right="-75"/>
              <w:jc w:val="left"/>
              <w:rPr>
                <w:sz w:val="22"/>
                <w:szCs w:val="23"/>
              </w:rPr>
            </w:pPr>
            <w:r>
              <w:rPr>
                <w:sz w:val="22"/>
                <w:szCs w:val="23"/>
              </w:rPr>
              <w:t xml:space="preserve">2060 </w:t>
            </w:r>
            <w:r>
              <w:rPr>
                <w:sz w:val="22"/>
                <w:szCs w:val="19"/>
              </w:rPr>
              <w:t>BC</w:t>
            </w:r>
          </w:p>
          <w:p w14:paraId="675B84FB" w14:textId="77777777" w:rsidR="009215D4" w:rsidRDefault="00182397">
            <w:pPr>
              <w:tabs>
                <w:tab w:val="left" w:pos="3780"/>
                <w:tab w:val="right" w:pos="8120"/>
              </w:tabs>
              <w:ind w:right="-75"/>
              <w:jc w:val="left"/>
              <w:rPr>
                <w:sz w:val="22"/>
                <w:szCs w:val="23"/>
              </w:rPr>
            </w:pPr>
            <w:r>
              <w:rPr>
                <w:sz w:val="22"/>
                <w:szCs w:val="23"/>
              </w:rPr>
              <w:t>Ur of Chaldees</w:t>
            </w:r>
          </w:p>
          <w:p w14:paraId="3D098FF6" w14:textId="77777777" w:rsidR="009215D4" w:rsidRDefault="00182397">
            <w:pPr>
              <w:tabs>
                <w:tab w:val="left" w:pos="3780"/>
                <w:tab w:val="right" w:pos="8120"/>
              </w:tabs>
              <w:ind w:right="-75"/>
              <w:jc w:val="left"/>
              <w:rPr>
                <w:sz w:val="22"/>
                <w:szCs w:val="23"/>
              </w:rPr>
            </w:pPr>
          </w:p>
        </w:tc>
        <w:tc>
          <w:tcPr>
            <w:tcW w:w="2070" w:type="dxa"/>
          </w:tcPr>
          <w:p w14:paraId="32E4B718" w14:textId="77777777" w:rsidR="009215D4" w:rsidRDefault="00182397">
            <w:pPr>
              <w:tabs>
                <w:tab w:val="left" w:pos="3780"/>
                <w:tab w:val="right" w:pos="8120"/>
              </w:tabs>
              <w:ind w:left="-18" w:right="-75"/>
              <w:jc w:val="left"/>
              <w:rPr>
                <w:sz w:val="22"/>
                <w:szCs w:val="23"/>
              </w:rPr>
            </w:pPr>
          </w:p>
          <w:p w14:paraId="0B50EEAF" w14:textId="77777777" w:rsidR="009215D4" w:rsidRDefault="00182397">
            <w:pPr>
              <w:tabs>
                <w:tab w:val="left" w:pos="3780"/>
                <w:tab w:val="right" w:pos="8120"/>
              </w:tabs>
              <w:ind w:left="-18" w:right="-75"/>
              <w:jc w:val="left"/>
              <w:rPr>
                <w:sz w:val="22"/>
                <w:szCs w:val="23"/>
              </w:rPr>
            </w:pPr>
            <w:r>
              <w:rPr>
                <w:sz w:val="22"/>
                <w:szCs w:val="23"/>
              </w:rPr>
              <w:t>Moses</w:t>
            </w:r>
          </w:p>
          <w:p w14:paraId="3AE176AF" w14:textId="77777777" w:rsidR="009215D4" w:rsidRDefault="00182397">
            <w:pPr>
              <w:tabs>
                <w:tab w:val="left" w:pos="3780"/>
                <w:tab w:val="right" w:pos="8120"/>
              </w:tabs>
              <w:ind w:left="-18" w:right="-75"/>
              <w:jc w:val="left"/>
              <w:rPr>
                <w:sz w:val="22"/>
                <w:szCs w:val="23"/>
              </w:rPr>
            </w:pPr>
            <w:r>
              <w:rPr>
                <w:sz w:val="22"/>
                <w:szCs w:val="23"/>
              </w:rPr>
              <w:t xml:space="preserve">1445 </w:t>
            </w:r>
            <w:r>
              <w:rPr>
                <w:sz w:val="22"/>
                <w:szCs w:val="19"/>
              </w:rPr>
              <w:t>BC</w:t>
            </w:r>
          </w:p>
          <w:p w14:paraId="7692D982" w14:textId="77777777" w:rsidR="009215D4" w:rsidRDefault="00182397">
            <w:pPr>
              <w:tabs>
                <w:tab w:val="left" w:pos="3780"/>
                <w:tab w:val="right" w:pos="8120"/>
              </w:tabs>
              <w:ind w:left="-18" w:right="-75"/>
              <w:jc w:val="left"/>
              <w:rPr>
                <w:sz w:val="22"/>
                <w:szCs w:val="23"/>
              </w:rPr>
            </w:pPr>
            <w:r>
              <w:rPr>
                <w:sz w:val="22"/>
                <w:szCs w:val="23"/>
              </w:rPr>
              <w:t>Mt. Sinai</w:t>
            </w:r>
          </w:p>
        </w:tc>
        <w:tc>
          <w:tcPr>
            <w:tcW w:w="1890" w:type="dxa"/>
          </w:tcPr>
          <w:p w14:paraId="7AAF4A6E" w14:textId="77777777" w:rsidR="009215D4" w:rsidRDefault="00182397">
            <w:pPr>
              <w:tabs>
                <w:tab w:val="left" w:pos="3780"/>
                <w:tab w:val="right" w:pos="8120"/>
              </w:tabs>
              <w:ind w:right="-75"/>
              <w:jc w:val="left"/>
              <w:rPr>
                <w:sz w:val="22"/>
                <w:szCs w:val="23"/>
              </w:rPr>
            </w:pPr>
          </w:p>
          <w:p w14:paraId="31C7680E" w14:textId="77777777" w:rsidR="009215D4" w:rsidRDefault="00182397">
            <w:pPr>
              <w:tabs>
                <w:tab w:val="left" w:pos="3780"/>
                <w:tab w:val="right" w:pos="8120"/>
              </w:tabs>
              <w:ind w:right="-75"/>
              <w:jc w:val="left"/>
              <w:rPr>
                <w:sz w:val="22"/>
                <w:szCs w:val="23"/>
              </w:rPr>
            </w:pPr>
            <w:r>
              <w:rPr>
                <w:sz w:val="22"/>
                <w:szCs w:val="23"/>
              </w:rPr>
              <w:t>David</w:t>
            </w:r>
          </w:p>
          <w:p w14:paraId="49EFB1EF" w14:textId="77777777" w:rsidR="009215D4" w:rsidRDefault="00182397">
            <w:pPr>
              <w:tabs>
                <w:tab w:val="left" w:pos="3780"/>
                <w:tab w:val="right" w:pos="8120"/>
              </w:tabs>
              <w:ind w:right="-75"/>
              <w:jc w:val="left"/>
              <w:rPr>
                <w:sz w:val="22"/>
                <w:szCs w:val="19"/>
              </w:rPr>
            </w:pPr>
            <w:r>
              <w:rPr>
                <w:sz w:val="22"/>
                <w:szCs w:val="23"/>
              </w:rPr>
              <w:t xml:space="preserve">1004 </w:t>
            </w:r>
            <w:r>
              <w:rPr>
                <w:sz w:val="22"/>
                <w:szCs w:val="19"/>
              </w:rPr>
              <w:t>BC</w:t>
            </w:r>
          </w:p>
          <w:p w14:paraId="0B89F74B" w14:textId="77777777" w:rsidR="009215D4" w:rsidRDefault="00182397">
            <w:pPr>
              <w:tabs>
                <w:tab w:val="left" w:pos="3780"/>
                <w:tab w:val="right" w:pos="8120"/>
              </w:tabs>
              <w:ind w:right="-75"/>
              <w:jc w:val="left"/>
              <w:rPr>
                <w:sz w:val="22"/>
                <w:szCs w:val="23"/>
              </w:rPr>
            </w:pPr>
            <w:r>
              <w:rPr>
                <w:sz w:val="22"/>
                <w:szCs w:val="23"/>
              </w:rPr>
              <w:t>Jerusalem</w:t>
            </w:r>
          </w:p>
        </w:tc>
        <w:tc>
          <w:tcPr>
            <w:tcW w:w="2070" w:type="dxa"/>
            <w:tcBorders>
              <w:right w:val="single" w:sz="12" w:space="0" w:color="000000"/>
            </w:tcBorders>
          </w:tcPr>
          <w:p w14:paraId="46E0A714" w14:textId="77777777" w:rsidR="009215D4" w:rsidRDefault="00182397">
            <w:pPr>
              <w:tabs>
                <w:tab w:val="left" w:pos="3780"/>
                <w:tab w:val="right" w:pos="8120"/>
              </w:tabs>
              <w:ind w:right="-75"/>
              <w:jc w:val="left"/>
              <w:rPr>
                <w:sz w:val="22"/>
                <w:szCs w:val="23"/>
              </w:rPr>
            </w:pPr>
          </w:p>
          <w:p w14:paraId="337671E6" w14:textId="77777777" w:rsidR="009215D4" w:rsidRDefault="00182397">
            <w:pPr>
              <w:tabs>
                <w:tab w:val="left" w:pos="3780"/>
                <w:tab w:val="right" w:pos="8120"/>
              </w:tabs>
              <w:ind w:right="-75"/>
              <w:jc w:val="left"/>
              <w:rPr>
                <w:sz w:val="22"/>
                <w:szCs w:val="23"/>
              </w:rPr>
            </w:pPr>
            <w:r>
              <w:rPr>
                <w:sz w:val="22"/>
                <w:szCs w:val="23"/>
              </w:rPr>
              <w:t>Jeremiah</w:t>
            </w:r>
          </w:p>
          <w:p w14:paraId="61FC50E8" w14:textId="77777777" w:rsidR="009215D4" w:rsidRDefault="00182397">
            <w:pPr>
              <w:tabs>
                <w:tab w:val="left" w:pos="3780"/>
                <w:tab w:val="right" w:pos="8120"/>
              </w:tabs>
              <w:ind w:right="-75"/>
              <w:jc w:val="left"/>
              <w:rPr>
                <w:sz w:val="22"/>
                <w:szCs w:val="19"/>
              </w:rPr>
            </w:pPr>
            <w:r>
              <w:rPr>
                <w:sz w:val="22"/>
                <w:szCs w:val="23"/>
              </w:rPr>
              <w:t xml:space="preserve">595 </w:t>
            </w:r>
            <w:r>
              <w:rPr>
                <w:sz w:val="22"/>
                <w:szCs w:val="19"/>
              </w:rPr>
              <w:t>BC</w:t>
            </w:r>
          </w:p>
          <w:p w14:paraId="27B8B1A5" w14:textId="77777777" w:rsidR="009215D4" w:rsidRDefault="00182397">
            <w:pPr>
              <w:tabs>
                <w:tab w:val="left" w:pos="3780"/>
                <w:tab w:val="right" w:pos="8120"/>
              </w:tabs>
              <w:ind w:right="-75"/>
              <w:jc w:val="left"/>
              <w:rPr>
                <w:sz w:val="22"/>
                <w:szCs w:val="23"/>
              </w:rPr>
            </w:pPr>
            <w:r>
              <w:rPr>
                <w:sz w:val="22"/>
                <w:szCs w:val="23"/>
              </w:rPr>
              <w:t>Jerusalem</w:t>
            </w:r>
          </w:p>
        </w:tc>
      </w:tr>
      <w:tr w:rsidR="009215D4" w14:paraId="61F23B22" w14:textId="77777777">
        <w:tblPrEx>
          <w:tblCellMar>
            <w:top w:w="0" w:type="dxa"/>
            <w:bottom w:w="0" w:type="dxa"/>
          </w:tblCellMar>
        </w:tblPrEx>
        <w:tc>
          <w:tcPr>
            <w:tcW w:w="1671" w:type="dxa"/>
            <w:tcBorders>
              <w:left w:val="single" w:sz="12" w:space="0" w:color="000000"/>
            </w:tcBorders>
          </w:tcPr>
          <w:p w14:paraId="21709714" w14:textId="77777777" w:rsidR="009215D4" w:rsidRDefault="00182397">
            <w:pPr>
              <w:tabs>
                <w:tab w:val="left" w:pos="3780"/>
                <w:tab w:val="right" w:pos="8120"/>
              </w:tabs>
              <w:ind w:right="-75"/>
              <w:jc w:val="left"/>
              <w:rPr>
                <w:b/>
                <w:i/>
                <w:sz w:val="22"/>
                <w:szCs w:val="23"/>
              </w:rPr>
            </w:pPr>
          </w:p>
          <w:p w14:paraId="776093BC" w14:textId="77777777" w:rsidR="009215D4" w:rsidRDefault="00182397">
            <w:pPr>
              <w:tabs>
                <w:tab w:val="left" w:pos="3780"/>
                <w:tab w:val="right" w:pos="8120"/>
              </w:tabs>
              <w:ind w:right="-75"/>
              <w:jc w:val="left"/>
              <w:rPr>
                <w:b/>
                <w:i/>
                <w:sz w:val="22"/>
                <w:szCs w:val="23"/>
              </w:rPr>
            </w:pPr>
            <w:r>
              <w:rPr>
                <w:b/>
                <w:i/>
                <w:sz w:val="22"/>
                <w:szCs w:val="23"/>
              </w:rPr>
              <w:t xml:space="preserve">Personal Blessings </w:t>
            </w:r>
          </w:p>
          <w:p w14:paraId="4F107959" w14:textId="77777777" w:rsidR="009215D4" w:rsidRDefault="00182397">
            <w:pPr>
              <w:tabs>
                <w:tab w:val="left" w:pos="3780"/>
                <w:tab w:val="right" w:pos="8120"/>
              </w:tabs>
              <w:ind w:right="-75"/>
              <w:jc w:val="left"/>
              <w:rPr>
                <w:b/>
                <w:i/>
                <w:sz w:val="22"/>
                <w:szCs w:val="23"/>
              </w:rPr>
            </w:pPr>
            <w:r>
              <w:rPr>
                <w:b/>
                <w:i/>
                <w:sz w:val="22"/>
                <w:szCs w:val="23"/>
              </w:rPr>
              <w:t>to F</w:t>
            </w:r>
            <w:r>
              <w:rPr>
                <w:b/>
                <w:i/>
                <w:sz w:val="22"/>
                <w:szCs w:val="23"/>
              </w:rPr>
              <w:t xml:space="preserve">irst </w:t>
            </w:r>
          </w:p>
          <w:p w14:paraId="460C3475" w14:textId="77777777" w:rsidR="009215D4" w:rsidRDefault="00182397">
            <w:pPr>
              <w:tabs>
                <w:tab w:val="left" w:pos="3780"/>
                <w:tab w:val="right" w:pos="8120"/>
              </w:tabs>
              <w:ind w:right="-75"/>
              <w:jc w:val="left"/>
              <w:rPr>
                <w:b/>
                <w:i/>
                <w:sz w:val="22"/>
                <w:szCs w:val="23"/>
              </w:rPr>
            </w:pPr>
            <w:r>
              <w:rPr>
                <w:b/>
                <w:i/>
                <w:sz w:val="22"/>
                <w:szCs w:val="23"/>
              </w:rPr>
              <w:t>Recipient</w:t>
            </w:r>
          </w:p>
        </w:tc>
        <w:tc>
          <w:tcPr>
            <w:tcW w:w="1947" w:type="dxa"/>
          </w:tcPr>
          <w:p w14:paraId="5D454046" w14:textId="77777777" w:rsidR="009215D4" w:rsidRDefault="00182397">
            <w:pPr>
              <w:tabs>
                <w:tab w:val="left" w:pos="3780"/>
                <w:tab w:val="right" w:pos="8120"/>
              </w:tabs>
              <w:ind w:right="-75"/>
              <w:jc w:val="left"/>
              <w:rPr>
                <w:sz w:val="22"/>
                <w:szCs w:val="23"/>
              </w:rPr>
            </w:pPr>
          </w:p>
          <w:p w14:paraId="44BF9A1E" w14:textId="77777777" w:rsidR="009215D4" w:rsidRDefault="00182397">
            <w:pPr>
              <w:tabs>
                <w:tab w:val="left" w:pos="3780"/>
                <w:tab w:val="right" w:pos="8120"/>
              </w:tabs>
              <w:ind w:right="-75"/>
              <w:jc w:val="left"/>
              <w:rPr>
                <w:sz w:val="22"/>
                <w:szCs w:val="23"/>
              </w:rPr>
            </w:pPr>
            <w:r>
              <w:rPr>
                <w:sz w:val="22"/>
                <w:szCs w:val="23"/>
              </w:rPr>
              <w:t>Possessions &amp; name blessed, son, opposers disciplined</w:t>
            </w:r>
          </w:p>
          <w:p w14:paraId="05883ED4" w14:textId="77777777" w:rsidR="009215D4" w:rsidRDefault="00182397">
            <w:pPr>
              <w:tabs>
                <w:tab w:val="left" w:pos="3780"/>
                <w:tab w:val="right" w:pos="8120"/>
              </w:tabs>
              <w:ind w:right="-75"/>
              <w:jc w:val="left"/>
              <w:rPr>
                <w:sz w:val="22"/>
                <w:szCs w:val="23"/>
              </w:rPr>
            </w:pPr>
          </w:p>
        </w:tc>
        <w:tc>
          <w:tcPr>
            <w:tcW w:w="2070" w:type="dxa"/>
          </w:tcPr>
          <w:p w14:paraId="56DEFAE5" w14:textId="77777777" w:rsidR="009215D4" w:rsidRDefault="00182397">
            <w:pPr>
              <w:tabs>
                <w:tab w:val="left" w:pos="3780"/>
                <w:tab w:val="right" w:pos="8120"/>
              </w:tabs>
              <w:ind w:left="-18" w:right="-75"/>
              <w:jc w:val="left"/>
              <w:rPr>
                <w:sz w:val="22"/>
                <w:szCs w:val="23"/>
              </w:rPr>
            </w:pPr>
          </w:p>
          <w:p w14:paraId="434BFFA7" w14:textId="77777777" w:rsidR="009215D4" w:rsidRDefault="00182397">
            <w:pPr>
              <w:tabs>
                <w:tab w:val="left" w:pos="3780"/>
                <w:tab w:val="right" w:pos="8120"/>
              </w:tabs>
              <w:ind w:left="-18" w:right="-75"/>
              <w:jc w:val="left"/>
              <w:rPr>
                <w:sz w:val="22"/>
                <w:szCs w:val="23"/>
              </w:rPr>
            </w:pPr>
            <w:r>
              <w:rPr>
                <w:sz w:val="22"/>
                <w:szCs w:val="23"/>
              </w:rPr>
              <w:t>Privilege of seeing Canaan from afar</w:t>
            </w:r>
          </w:p>
        </w:tc>
        <w:tc>
          <w:tcPr>
            <w:tcW w:w="1890" w:type="dxa"/>
          </w:tcPr>
          <w:p w14:paraId="559B890D" w14:textId="77777777" w:rsidR="009215D4" w:rsidRDefault="00182397">
            <w:pPr>
              <w:tabs>
                <w:tab w:val="left" w:pos="3780"/>
                <w:tab w:val="right" w:pos="8120"/>
              </w:tabs>
              <w:ind w:right="-75"/>
              <w:jc w:val="left"/>
              <w:rPr>
                <w:sz w:val="22"/>
                <w:szCs w:val="23"/>
              </w:rPr>
            </w:pPr>
          </w:p>
          <w:p w14:paraId="4AE59A54" w14:textId="77777777" w:rsidR="009215D4" w:rsidRDefault="00182397">
            <w:pPr>
              <w:tabs>
                <w:tab w:val="left" w:pos="3780"/>
                <w:tab w:val="right" w:pos="8120"/>
              </w:tabs>
              <w:ind w:right="-75"/>
              <w:jc w:val="left"/>
              <w:rPr>
                <w:sz w:val="22"/>
                <w:szCs w:val="23"/>
              </w:rPr>
            </w:pPr>
            <w:r>
              <w:rPr>
                <w:sz w:val="22"/>
                <w:szCs w:val="23"/>
              </w:rPr>
              <w:t>Sons (“house”) never wiped out (Matt. 1:1-17)</w:t>
            </w:r>
          </w:p>
        </w:tc>
        <w:tc>
          <w:tcPr>
            <w:tcW w:w="2070" w:type="dxa"/>
            <w:tcBorders>
              <w:right w:val="single" w:sz="12" w:space="0" w:color="000000"/>
            </w:tcBorders>
          </w:tcPr>
          <w:p w14:paraId="655E63DA" w14:textId="77777777" w:rsidR="009215D4" w:rsidRDefault="00182397">
            <w:pPr>
              <w:tabs>
                <w:tab w:val="left" w:pos="3780"/>
                <w:tab w:val="right" w:pos="8120"/>
              </w:tabs>
              <w:ind w:right="-75"/>
              <w:jc w:val="left"/>
              <w:rPr>
                <w:sz w:val="22"/>
                <w:szCs w:val="23"/>
              </w:rPr>
            </w:pPr>
          </w:p>
          <w:p w14:paraId="71298C24" w14:textId="77777777" w:rsidR="009215D4" w:rsidRDefault="00182397">
            <w:pPr>
              <w:tabs>
                <w:tab w:val="left" w:pos="3780"/>
                <w:tab w:val="right" w:pos="8120"/>
              </w:tabs>
              <w:ind w:right="-75"/>
              <w:jc w:val="left"/>
              <w:rPr>
                <w:sz w:val="22"/>
                <w:szCs w:val="23"/>
              </w:rPr>
            </w:pPr>
            <w:r>
              <w:rPr>
                <w:sz w:val="22"/>
                <w:szCs w:val="23"/>
              </w:rPr>
              <w:t>—</w:t>
            </w:r>
          </w:p>
        </w:tc>
      </w:tr>
      <w:tr w:rsidR="009215D4" w14:paraId="4A4A1A2C" w14:textId="77777777">
        <w:tblPrEx>
          <w:tblCellMar>
            <w:top w:w="0" w:type="dxa"/>
            <w:bottom w:w="0" w:type="dxa"/>
          </w:tblCellMar>
        </w:tblPrEx>
        <w:tc>
          <w:tcPr>
            <w:tcW w:w="1671" w:type="dxa"/>
            <w:tcBorders>
              <w:left w:val="single" w:sz="12" w:space="0" w:color="000000"/>
            </w:tcBorders>
          </w:tcPr>
          <w:p w14:paraId="24D38382" w14:textId="77777777" w:rsidR="009215D4" w:rsidRDefault="00182397">
            <w:pPr>
              <w:tabs>
                <w:tab w:val="left" w:pos="3780"/>
                <w:tab w:val="right" w:pos="8120"/>
              </w:tabs>
              <w:ind w:right="-75"/>
              <w:jc w:val="left"/>
              <w:rPr>
                <w:b/>
                <w:i/>
                <w:sz w:val="22"/>
                <w:szCs w:val="23"/>
              </w:rPr>
            </w:pPr>
          </w:p>
          <w:p w14:paraId="6168EB3D" w14:textId="77777777" w:rsidR="009215D4" w:rsidRDefault="00182397">
            <w:pPr>
              <w:tabs>
                <w:tab w:val="left" w:pos="3780"/>
                <w:tab w:val="right" w:pos="8120"/>
              </w:tabs>
              <w:ind w:right="-75"/>
              <w:jc w:val="left"/>
              <w:rPr>
                <w:b/>
                <w:i/>
                <w:sz w:val="22"/>
                <w:szCs w:val="23"/>
              </w:rPr>
            </w:pPr>
            <w:r>
              <w:rPr>
                <w:b/>
                <w:i/>
                <w:sz w:val="22"/>
                <w:szCs w:val="23"/>
              </w:rPr>
              <w:t>National</w:t>
            </w:r>
          </w:p>
          <w:p w14:paraId="11157B46" w14:textId="77777777" w:rsidR="009215D4" w:rsidRDefault="00182397">
            <w:pPr>
              <w:tabs>
                <w:tab w:val="left" w:pos="3780"/>
                <w:tab w:val="right" w:pos="8120"/>
              </w:tabs>
              <w:ind w:right="-75"/>
              <w:jc w:val="left"/>
              <w:rPr>
                <w:b/>
                <w:i/>
                <w:sz w:val="22"/>
                <w:szCs w:val="23"/>
              </w:rPr>
            </w:pPr>
            <w:r>
              <w:rPr>
                <w:b/>
                <w:i/>
                <w:sz w:val="22"/>
                <w:szCs w:val="23"/>
              </w:rPr>
              <w:t>Blessings</w:t>
            </w:r>
          </w:p>
        </w:tc>
        <w:tc>
          <w:tcPr>
            <w:tcW w:w="1947" w:type="dxa"/>
          </w:tcPr>
          <w:p w14:paraId="0026E66E" w14:textId="77777777" w:rsidR="009215D4" w:rsidRDefault="00182397">
            <w:pPr>
              <w:tabs>
                <w:tab w:val="left" w:pos="3780"/>
                <w:tab w:val="right" w:pos="8120"/>
              </w:tabs>
              <w:ind w:right="-75"/>
              <w:jc w:val="left"/>
              <w:rPr>
                <w:sz w:val="22"/>
                <w:szCs w:val="23"/>
              </w:rPr>
            </w:pPr>
          </w:p>
          <w:p w14:paraId="6F62ADB3" w14:textId="77777777" w:rsidR="009215D4" w:rsidRDefault="00182397">
            <w:pPr>
              <w:tabs>
                <w:tab w:val="left" w:pos="3780"/>
                <w:tab w:val="right" w:pos="8120"/>
              </w:tabs>
              <w:ind w:right="-75"/>
              <w:jc w:val="left"/>
              <w:rPr>
                <w:sz w:val="22"/>
                <w:szCs w:val="23"/>
              </w:rPr>
            </w:pPr>
            <w:r>
              <w:rPr>
                <w:sz w:val="22"/>
                <w:szCs w:val="23"/>
              </w:rPr>
              <w:t>A great nation would come from Abraham</w:t>
            </w:r>
          </w:p>
          <w:p w14:paraId="37AE9E85" w14:textId="77777777" w:rsidR="009215D4" w:rsidRDefault="00182397">
            <w:pPr>
              <w:tabs>
                <w:tab w:val="left" w:pos="3780"/>
                <w:tab w:val="right" w:pos="8120"/>
              </w:tabs>
              <w:ind w:right="-75"/>
              <w:jc w:val="left"/>
              <w:rPr>
                <w:sz w:val="22"/>
                <w:szCs w:val="23"/>
              </w:rPr>
            </w:pPr>
          </w:p>
        </w:tc>
        <w:tc>
          <w:tcPr>
            <w:tcW w:w="2070" w:type="dxa"/>
          </w:tcPr>
          <w:p w14:paraId="41042B29" w14:textId="77777777" w:rsidR="009215D4" w:rsidRDefault="00182397">
            <w:pPr>
              <w:tabs>
                <w:tab w:val="left" w:pos="3780"/>
                <w:tab w:val="right" w:pos="8120"/>
              </w:tabs>
              <w:ind w:left="-18" w:right="-75"/>
              <w:jc w:val="left"/>
              <w:rPr>
                <w:sz w:val="22"/>
                <w:szCs w:val="23"/>
              </w:rPr>
            </w:pPr>
          </w:p>
          <w:p w14:paraId="57F88B60" w14:textId="77777777" w:rsidR="009215D4" w:rsidRDefault="00182397">
            <w:pPr>
              <w:tabs>
                <w:tab w:val="left" w:pos="3780"/>
                <w:tab w:val="right" w:pos="8120"/>
              </w:tabs>
              <w:ind w:left="-18" w:right="-75"/>
              <w:jc w:val="left"/>
              <w:rPr>
                <w:sz w:val="22"/>
                <w:szCs w:val="23"/>
              </w:rPr>
            </w:pPr>
            <w:r>
              <w:rPr>
                <w:sz w:val="22"/>
                <w:szCs w:val="23"/>
              </w:rPr>
              <w:t>Reproof (exile)</w:t>
            </w:r>
          </w:p>
          <w:p w14:paraId="7507C6A7" w14:textId="77777777" w:rsidR="009215D4" w:rsidRDefault="00182397">
            <w:pPr>
              <w:tabs>
                <w:tab w:val="left" w:pos="3780"/>
                <w:tab w:val="right" w:pos="8120"/>
              </w:tabs>
              <w:ind w:left="-18" w:right="-75"/>
              <w:jc w:val="left"/>
              <w:rPr>
                <w:sz w:val="22"/>
                <w:szCs w:val="23"/>
              </w:rPr>
            </w:pPr>
            <w:r>
              <w:rPr>
                <w:sz w:val="22"/>
                <w:szCs w:val="23"/>
              </w:rPr>
              <w:t>Regathering</w:t>
            </w:r>
          </w:p>
          <w:p w14:paraId="465CDA45" w14:textId="77777777" w:rsidR="009215D4" w:rsidRDefault="00182397">
            <w:pPr>
              <w:tabs>
                <w:tab w:val="left" w:pos="3780"/>
                <w:tab w:val="right" w:pos="8120"/>
              </w:tabs>
              <w:ind w:left="-18" w:right="-75"/>
              <w:jc w:val="left"/>
              <w:rPr>
                <w:sz w:val="22"/>
                <w:szCs w:val="23"/>
              </w:rPr>
            </w:pPr>
            <w:r>
              <w:rPr>
                <w:sz w:val="22"/>
                <w:szCs w:val="23"/>
              </w:rPr>
              <w:t>Reuni</w:t>
            </w:r>
            <w:r>
              <w:rPr>
                <w:sz w:val="22"/>
                <w:szCs w:val="23"/>
              </w:rPr>
              <w:t xml:space="preserve">ted (Isa. </w:t>
            </w:r>
          </w:p>
          <w:p w14:paraId="732E6E97" w14:textId="77777777" w:rsidR="009215D4" w:rsidRDefault="00182397">
            <w:pPr>
              <w:tabs>
                <w:tab w:val="left" w:pos="3780"/>
                <w:tab w:val="right" w:pos="8120"/>
              </w:tabs>
              <w:ind w:left="-18" w:right="-75"/>
              <w:jc w:val="left"/>
              <w:rPr>
                <w:sz w:val="22"/>
                <w:szCs w:val="23"/>
              </w:rPr>
            </w:pPr>
            <w:r>
              <w:rPr>
                <w:sz w:val="22"/>
                <w:szCs w:val="23"/>
              </w:rPr>
              <w:t xml:space="preserve">     11:11-16)</w:t>
            </w:r>
          </w:p>
          <w:p w14:paraId="57559BC7" w14:textId="77777777" w:rsidR="009215D4" w:rsidRDefault="00182397">
            <w:pPr>
              <w:tabs>
                <w:tab w:val="left" w:pos="3780"/>
                <w:tab w:val="right" w:pos="8120"/>
              </w:tabs>
              <w:ind w:left="-18" w:right="-75"/>
              <w:jc w:val="left"/>
              <w:rPr>
                <w:sz w:val="22"/>
                <w:szCs w:val="23"/>
              </w:rPr>
            </w:pPr>
            <w:r>
              <w:rPr>
                <w:sz w:val="22"/>
                <w:szCs w:val="23"/>
              </w:rPr>
              <w:t>Repentance</w:t>
            </w:r>
          </w:p>
          <w:p w14:paraId="0A460421" w14:textId="77777777" w:rsidR="009215D4" w:rsidRDefault="00182397">
            <w:pPr>
              <w:tabs>
                <w:tab w:val="left" w:pos="3780"/>
                <w:tab w:val="right" w:pos="8120"/>
              </w:tabs>
              <w:ind w:left="-18" w:right="-75"/>
              <w:jc w:val="left"/>
              <w:rPr>
                <w:sz w:val="22"/>
                <w:szCs w:val="23"/>
              </w:rPr>
            </w:pPr>
            <w:r>
              <w:rPr>
                <w:sz w:val="22"/>
                <w:szCs w:val="23"/>
              </w:rPr>
              <w:t xml:space="preserve">Restored land </w:t>
            </w:r>
          </w:p>
          <w:p w14:paraId="3B190981" w14:textId="77777777" w:rsidR="009215D4" w:rsidRDefault="00182397">
            <w:pPr>
              <w:tabs>
                <w:tab w:val="left" w:pos="3780"/>
                <w:tab w:val="right" w:pos="8120"/>
              </w:tabs>
              <w:ind w:left="-18" w:right="-75"/>
              <w:jc w:val="left"/>
              <w:rPr>
                <w:sz w:val="22"/>
                <w:szCs w:val="23"/>
              </w:rPr>
            </w:pPr>
            <w:r>
              <w:rPr>
                <w:sz w:val="22"/>
                <w:szCs w:val="23"/>
              </w:rPr>
              <w:t xml:space="preserve">     prosperity</w:t>
            </w:r>
          </w:p>
        </w:tc>
        <w:tc>
          <w:tcPr>
            <w:tcW w:w="1890" w:type="dxa"/>
          </w:tcPr>
          <w:p w14:paraId="4A8E7773" w14:textId="77777777" w:rsidR="009215D4" w:rsidRDefault="00182397">
            <w:pPr>
              <w:tabs>
                <w:tab w:val="left" w:pos="3780"/>
                <w:tab w:val="right" w:pos="8120"/>
              </w:tabs>
              <w:ind w:right="-75"/>
              <w:jc w:val="left"/>
              <w:rPr>
                <w:sz w:val="22"/>
                <w:szCs w:val="23"/>
              </w:rPr>
            </w:pPr>
          </w:p>
          <w:p w14:paraId="56894B98" w14:textId="77777777" w:rsidR="009215D4" w:rsidRDefault="00182397">
            <w:pPr>
              <w:tabs>
                <w:tab w:val="left" w:pos="3780"/>
                <w:tab w:val="right" w:pos="8120"/>
              </w:tabs>
              <w:ind w:right="-75"/>
              <w:jc w:val="left"/>
              <w:rPr>
                <w:sz w:val="22"/>
                <w:szCs w:val="23"/>
              </w:rPr>
            </w:pPr>
            <w:r>
              <w:rPr>
                <w:sz w:val="22"/>
                <w:szCs w:val="23"/>
              </w:rPr>
              <w:t>Temple (via son)</w:t>
            </w:r>
          </w:p>
          <w:p w14:paraId="6C25F7BC" w14:textId="77777777" w:rsidR="009215D4" w:rsidRDefault="00182397">
            <w:pPr>
              <w:tabs>
                <w:tab w:val="left" w:pos="3780"/>
                <w:tab w:val="right" w:pos="8120"/>
              </w:tabs>
              <w:ind w:right="-75"/>
              <w:jc w:val="left"/>
              <w:rPr>
                <w:sz w:val="22"/>
                <w:szCs w:val="23"/>
              </w:rPr>
            </w:pPr>
            <w:r>
              <w:rPr>
                <w:sz w:val="22"/>
                <w:szCs w:val="23"/>
              </w:rPr>
              <w:t>Righteous king to rule (a Davidic descendant) over a kingdom where Israel prominent (Isa. 11:1-5)</w:t>
            </w:r>
          </w:p>
        </w:tc>
        <w:tc>
          <w:tcPr>
            <w:tcW w:w="2070" w:type="dxa"/>
            <w:tcBorders>
              <w:right w:val="single" w:sz="12" w:space="0" w:color="000000"/>
            </w:tcBorders>
          </w:tcPr>
          <w:p w14:paraId="079DC842" w14:textId="77777777" w:rsidR="009215D4" w:rsidRDefault="00182397">
            <w:pPr>
              <w:tabs>
                <w:tab w:val="left" w:pos="3780"/>
                <w:tab w:val="right" w:pos="8120"/>
              </w:tabs>
              <w:ind w:right="-75"/>
              <w:jc w:val="left"/>
              <w:rPr>
                <w:sz w:val="22"/>
                <w:szCs w:val="23"/>
              </w:rPr>
            </w:pPr>
          </w:p>
          <w:p w14:paraId="4B184140" w14:textId="77777777" w:rsidR="009215D4" w:rsidRDefault="00182397">
            <w:pPr>
              <w:tabs>
                <w:tab w:val="left" w:pos="3780"/>
                <w:tab w:val="right" w:pos="8120"/>
              </w:tabs>
              <w:ind w:right="-75"/>
              <w:jc w:val="left"/>
              <w:rPr>
                <w:sz w:val="22"/>
                <w:szCs w:val="23"/>
              </w:rPr>
            </w:pPr>
            <w:r>
              <w:rPr>
                <w:sz w:val="22"/>
                <w:szCs w:val="23"/>
              </w:rPr>
              <w:t xml:space="preserve">Reuniting of Israel </w:t>
            </w:r>
          </w:p>
          <w:p w14:paraId="7C8C13B5" w14:textId="77777777" w:rsidR="009215D4" w:rsidRDefault="00182397">
            <w:pPr>
              <w:tabs>
                <w:tab w:val="left" w:pos="3780"/>
                <w:tab w:val="right" w:pos="8120"/>
              </w:tabs>
              <w:ind w:right="-75"/>
              <w:jc w:val="left"/>
              <w:rPr>
                <w:sz w:val="22"/>
                <w:szCs w:val="23"/>
              </w:rPr>
            </w:pPr>
            <w:r>
              <w:rPr>
                <w:sz w:val="22"/>
                <w:szCs w:val="23"/>
              </w:rPr>
              <w:t xml:space="preserve">    and Judah</w:t>
            </w:r>
          </w:p>
          <w:p w14:paraId="24DCF054" w14:textId="77777777" w:rsidR="009215D4" w:rsidRDefault="00182397">
            <w:pPr>
              <w:tabs>
                <w:tab w:val="left" w:pos="3780"/>
                <w:tab w:val="right" w:pos="8120"/>
              </w:tabs>
              <w:ind w:right="-75"/>
              <w:jc w:val="left"/>
              <w:rPr>
                <w:sz w:val="22"/>
                <w:szCs w:val="23"/>
              </w:rPr>
            </w:pPr>
            <w:r>
              <w:rPr>
                <w:sz w:val="22"/>
                <w:szCs w:val="23"/>
              </w:rPr>
              <w:t>Forgiveness</w:t>
            </w:r>
          </w:p>
          <w:p w14:paraId="4AFC9DCF" w14:textId="77777777" w:rsidR="009215D4" w:rsidRDefault="00182397">
            <w:pPr>
              <w:tabs>
                <w:tab w:val="left" w:pos="3780"/>
                <w:tab w:val="right" w:pos="8120"/>
              </w:tabs>
              <w:ind w:right="-75"/>
              <w:jc w:val="left"/>
              <w:rPr>
                <w:sz w:val="22"/>
                <w:szCs w:val="23"/>
              </w:rPr>
            </w:pPr>
            <w:r>
              <w:rPr>
                <w:sz w:val="22"/>
                <w:szCs w:val="23"/>
              </w:rPr>
              <w:t>Indwelling Spirit</w:t>
            </w:r>
          </w:p>
          <w:p w14:paraId="583ED920" w14:textId="77777777" w:rsidR="009215D4" w:rsidRDefault="00182397">
            <w:pPr>
              <w:tabs>
                <w:tab w:val="left" w:pos="3780"/>
                <w:tab w:val="right" w:pos="8120"/>
              </w:tabs>
              <w:ind w:right="-75"/>
              <w:jc w:val="left"/>
              <w:rPr>
                <w:sz w:val="22"/>
                <w:szCs w:val="23"/>
              </w:rPr>
            </w:pPr>
            <w:r>
              <w:rPr>
                <w:sz w:val="22"/>
                <w:szCs w:val="23"/>
              </w:rPr>
              <w:t>New he</w:t>
            </w:r>
            <w:r>
              <w:rPr>
                <w:sz w:val="22"/>
                <w:szCs w:val="23"/>
              </w:rPr>
              <w:t xml:space="preserve">art </w:t>
            </w:r>
          </w:p>
          <w:p w14:paraId="7E1C9309" w14:textId="77777777" w:rsidR="009215D4" w:rsidRDefault="00182397">
            <w:pPr>
              <w:tabs>
                <w:tab w:val="left" w:pos="3780"/>
                <w:tab w:val="right" w:pos="8120"/>
              </w:tabs>
              <w:ind w:right="-75"/>
              <w:jc w:val="left"/>
              <w:rPr>
                <w:sz w:val="22"/>
                <w:szCs w:val="23"/>
              </w:rPr>
            </w:pPr>
            <w:r>
              <w:rPr>
                <w:sz w:val="22"/>
                <w:szCs w:val="23"/>
              </w:rPr>
              <w:t>100% Christian</w:t>
            </w:r>
          </w:p>
          <w:p w14:paraId="2941CE7C" w14:textId="77777777" w:rsidR="009215D4" w:rsidRDefault="00182397">
            <w:pPr>
              <w:tabs>
                <w:tab w:val="left" w:pos="3780"/>
                <w:tab w:val="right" w:pos="8120"/>
              </w:tabs>
              <w:ind w:right="-75"/>
              <w:jc w:val="left"/>
              <w:rPr>
                <w:sz w:val="22"/>
                <w:szCs w:val="23"/>
              </w:rPr>
            </w:pPr>
            <w:r>
              <w:rPr>
                <w:sz w:val="22"/>
                <w:szCs w:val="23"/>
              </w:rPr>
              <w:t>(Ezek. 36:25-38)</w:t>
            </w:r>
          </w:p>
          <w:p w14:paraId="5C9B3B98" w14:textId="77777777" w:rsidR="009215D4" w:rsidRDefault="00182397">
            <w:pPr>
              <w:tabs>
                <w:tab w:val="left" w:pos="3780"/>
                <w:tab w:val="right" w:pos="8120"/>
              </w:tabs>
              <w:ind w:right="-75"/>
              <w:jc w:val="left"/>
              <w:rPr>
                <w:sz w:val="22"/>
                <w:szCs w:val="23"/>
              </w:rPr>
            </w:pPr>
          </w:p>
        </w:tc>
      </w:tr>
      <w:tr w:rsidR="009215D4" w14:paraId="5EA2E805" w14:textId="77777777">
        <w:tblPrEx>
          <w:tblCellMar>
            <w:top w:w="0" w:type="dxa"/>
            <w:bottom w:w="0" w:type="dxa"/>
          </w:tblCellMar>
        </w:tblPrEx>
        <w:tc>
          <w:tcPr>
            <w:tcW w:w="1671" w:type="dxa"/>
            <w:tcBorders>
              <w:left w:val="single" w:sz="12" w:space="0" w:color="000000"/>
            </w:tcBorders>
          </w:tcPr>
          <w:p w14:paraId="17DAEFAA" w14:textId="77777777" w:rsidR="009215D4" w:rsidRDefault="00182397">
            <w:pPr>
              <w:tabs>
                <w:tab w:val="left" w:pos="3780"/>
                <w:tab w:val="right" w:pos="8120"/>
              </w:tabs>
              <w:ind w:right="-75"/>
              <w:jc w:val="left"/>
              <w:rPr>
                <w:b/>
                <w:i/>
                <w:sz w:val="22"/>
                <w:szCs w:val="23"/>
              </w:rPr>
            </w:pPr>
          </w:p>
          <w:p w14:paraId="452912E4" w14:textId="77777777" w:rsidR="009215D4" w:rsidRDefault="00182397">
            <w:pPr>
              <w:tabs>
                <w:tab w:val="left" w:pos="3780"/>
                <w:tab w:val="right" w:pos="8120"/>
              </w:tabs>
              <w:ind w:right="-75"/>
              <w:jc w:val="left"/>
              <w:rPr>
                <w:b/>
                <w:i/>
                <w:sz w:val="22"/>
                <w:szCs w:val="23"/>
              </w:rPr>
            </w:pPr>
            <w:r>
              <w:rPr>
                <w:b/>
                <w:i/>
                <w:sz w:val="22"/>
                <w:szCs w:val="23"/>
              </w:rPr>
              <w:t>Universal</w:t>
            </w:r>
          </w:p>
          <w:p w14:paraId="53C68F44" w14:textId="77777777" w:rsidR="009215D4" w:rsidRDefault="00182397">
            <w:pPr>
              <w:tabs>
                <w:tab w:val="left" w:pos="3780"/>
                <w:tab w:val="right" w:pos="8120"/>
              </w:tabs>
              <w:ind w:right="-75"/>
              <w:jc w:val="left"/>
              <w:rPr>
                <w:b/>
                <w:i/>
                <w:sz w:val="22"/>
                <w:szCs w:val="23"/>
              </w:rPr>
            </w:pPr>
            <w:r>
              <w:rPr>
                <w:b/>
                <w:i/>
                <w:sz w:val="22"/>
                <w:szCs w:val="23"/>
              </w:rPr>
              <w:t>Blessings</w:t>
            </w:r>
          </w:p>
        </w:tc>
        <w:tc>
          <w:tcPr>
            <w:tcW w:w="1947" w:type="dxa"/>
          </w:tcPr>
          <w:p w14:paraId="037306C3" w14:textId="77777777" w:rsidR="009215D4" w:rsidRDefault="00182397">
            <w:pPr>
              <w:tabs>
                <w:tab w:val="left" w:pos="3780"/>
                <w:tab w:val="right" w:pos="8120"/>
              </w:tabs>
              <w:ind w:right="-75"/>
              <w:jc w:val="left"/>
              <w:rPr>
                <w:sz w:val="22"/>
                <w:szCs w:val="23"/>
              </w:rPr>
            </w:pPr>
          </w:p>
          <w:p w14:paraId="6ED71F42" w14:textId="77777777" w:rsidR="009215D4" w:rsidRDefault="00182397">
            <w:pPr>
              <w:tabs>
                <w:tab w:val="left" w:pos="3780"/>
                <w:tab w:val="right" w:pos="8120"/>
              </w:tabs>
              <w:ind w:right="-75"/>
              <w:jc w:val="left"/>
              <w:rPr>
                <w:sz w:val="22"/>
                <w:szCs w:val="23"/>
              </w:rPr>
            </w:pPr>
            <w:r>
              <w:rPr>
                <w:sz w:val="22"/>
                <w:szCs w:val="23"/>
              </w:rPr>
              <w:t>All nations blessed through Christ</w:t>
            </w:r>
          </w:p>
          <w:p w14:paraId="4DD71E90" w14:textId="77777777" w:rsidR="009215D4" w:rsidRDefault="00182397">
            <w:pPr>
              <w:tabs>
                <w:tab w:val="left" w:pos="3780"/>
                <w:tab w:val="right" w:pos="8120"/>
              </w:tabs>
              <w:ind w:right="-75"/>
              <w:jc w:val="left"/>
              <w:rPr>
                <w:sz w:val="22"/>
                <w:szCs w:val="23"/>
              </w:rPr>
            </w:pPr>
          </w:p>
        </w:tc>
        <w:tc>
          <w:tcPr>
            <w:tcW w:w="2070" w:type="dxa"/>
          </w:tcPr>
          <w:p w14:paraId="50BC5041" w14:textId="77777777" w:rsidR="009215D4" w:rsidRDefault="00182397">
            <w:pPr>
              <w:tabs>
                <w:tab w:val="left" w:pos="3780"/>
                <w:tab w:val="right" w:pos="8120"/>
              </w:tabs>
              <w:ind w:left="-18" w:right="-75"/>
              <w:jc w:val="left"/>
              <w:rPr>
                <w:sz w:val="22"/>
                <w:szCs w:val="23"/>
              </w:rPr>
            </w:pPr>
          </w:p>
          <w:p w14:paraId="635FB490" w14:textId="77777777" w:rsidR="009215D4" w:rsidRDefault="00182397">
            <w:pPr>
              <w:tabs>
                <w:tab w:val="left" w:pos="3780"/>
                <w:tab w:val="right" w:pos="8120"/>
              </w:tabs>
              <w:ind w:left="-18" w:right="-75"/>
              <w:jc w:val="left"/>
              <w:rPr>
                <w:sz w:val="22"/>
                <w:szCs w:val="23"/>
              </w:rPr>
            </w:pPr>
            <w:r>
              <w:rPr>
                <w:sz w:val="22"/>
                <w:szCs w:val="23"/>
              </w:rPr>
              <w:t>World blessed via visiting Jerusalem (Zech. 14:16-19)</w:t>
            </w:r>
          </w:p>
        </w:tc>
        <w:tc>
          <w:tcPr>
            <w:tcW w:w="1890" w:type="dxa"/>
          </w:tcPr>
          <w:p w14:paraId="699EE82E" w14:textId="77777777" w:rsidR="009215D4" w:rsidRDefault="00182397">
            <w:pPr>
              <w:tabs>
                <w:tab w:val="left" w:pos="3780"/>
                <w:tab w:val="right" w:pos="8120"/>
              </w:tabs>
              <w:ind w:right="-75"/>
              <w:jc w:val="left"/>
              <w:rPr>
                <w:sz w:val="22"/>
                <w:szCs w:val="23"/>
              </w:rPr>
            </w:pPr>
          </w:p>
          <w:p w14:paraId="103E0DD2" w14:textId="77777777" w:rsidR="009215D4" w:rsidRDefault="00182397">
            <w:pPr>
              <w:tabs>
                <w:tab w:val="left" w:pos="3780"/>
                <w:tab w:val="right" w:pos="8120"/>
              </w:tabs>
              <w:ind w:right="-75"/>
              <w:jc w:val="left"/>
              <w:rPr>
                <w:sz w:val="22"/>
                <w:szCs w:val="23"/>
              </w:rPr>
            </w:pPr>
            <w:r>
              <w:rPr>
                <w:sz w:val="22"/>
                <w:szCs w:val="23"/>
              </w:rPr>
              <w:t>Kingdom (political rule over entire world)</w:t>
            </w:r>
          </w:p>
        </w:tc>
        <w:tc>
          <w:tcPr>
            <w:tcW w:w="2070" w:type="dxa"/>
            <w:tcBorders>
              <w:right w:val="single" w:sz="12" w:space="0" w:color="000000"/>
            </w:tcBorders>
          </w:tcPr>
          <w:p w14:paraId="37A4F45A" w14:textId="77777777" w:rsidR="009215D4" w:rsidRDefault="00182397">
            <w:pPr>
              <w:tabs>
                <w:tab w:val="left" w:pos="3780"/>
                <w:tab w:val="right" w:pos="8120"/>
              </w:tabs>
              <w:ind w:right="-75"/>
              <w:jc w:val="left"/>
              <w:rPr>
                <w:sz w:val="22"/>
                <w:szCs w:val="23"/>
              </w:rPr>
            </w:pPr>
          </w:p>
          <w:p w14:paraId="4E3EE9FA" w14:textId="77777777" w:rsidR="009215D4" w:rsidRDefault="00182397">
            <w:pPr>
              <w:tabs>
                <w:tab w:val="left" w:pos="3780"/>
                <w:tab w:val="right" w:pos="8120"/>
              </w:tabs>
              <w:ind w:right="-75"/>
              <w:jc w:val="left"/>
              <w:rPr>
                <w:sz w:val="22"/>
                <w:szCs w:val="23"/>
              </w:rPr>
            </w:pPr>
            <w:r>
              <w:rPr>
                <w:sz w:val="22"/>
                <w:szCs w:val="23"/>
              </w:rPr>
              <w:t>All the world evangelised</w:t>
            </w:r>
          </w:p>
        </w:tc>
      </w:tr>
      <w:tr w:rsidR="009215D4" w14:paraId="320A0C8A" w14:textId="77777777">
        <w:tblPrEx>
          <w:tblCellMar>
            <w:top w:w="0" w:type="dxa"/>
            <w:bottom w:w="0" w:type="dxa"/>
          </w:tblCellMar>
        </w:tblPrEx>
        <w:tc>
          <w:tcPr>
            <w:tcW w:w="1671" w:type="dxa"/>
            <w:tcBorders>
              <w:left w:val="single" w:sz="12" w:space="0" w:color="000000"/>
            </w:tcBorders>
          </w:tcPr>
          <w:p w14:paraId="2AABFD9B" w14:textId="77777777" w:rsidR="009215D4" w:rsidRDefault="00182397">
            <w:pPr>
              <w:tabs>
                <w:tab w:val="left" w:pos="3780"/>
                <w:tab w:val="right" w:pos="8120"/>
              </w:tabs>
              <w:ind w:right="-75"/>
              <w:jc w:val="left"/>
              <w:rPr>
                <w:b/>
                <w:i/>
                <w:sz w:val="22"/>
                <w:szCs w:val="23"/>
              </w:rPr>
            </w:pPr>
          </w:p>
          <w:p w14:paraId="232CEB77" w14:textId="77777777" w:rsidR="009215D4" w:rsidRDefault="00182397">
            <w:pPr>
              <w:tabs>
                <w:tab w:val="left" w:pos="3780"/>
                <w:tab w:val="right" w:pos="8120"/>
              </w:tabs>
              <w:ind w:right="-75"/>
              <w:jc w:val="left"/>
              <w:rPr>
                <w:b/>
                <w:i/>
                <w:sz w:val="22"/>
                <w:szCs w:val="23"/>
              </w:rPr>
            </w:pPr>
            <w:r>
              <w:rPr>
                <w:b/>
                <w:i/>
                <w:sz w:val="22"/>
                <w:szCs w:val="23"/>
              </w:rPr>
              <w:t>Present (Partial) Fulfillment</w:t>
            </w:r>
          </w:p>
        </w:tc>
        <w:tc>
          <w:tcPr>
            <w:tcW w:w="1947" w:type="dxa"/>
          </w:tcPr>
          <w:p w14:paraId="0D520B00" w14:textId="77777777" w:rsidR="009215D4" w:rsidRDefault="00182397">
            <w:pPr>
              <w:tabs>
                <w:tab w:val="left" w:pos="3780"/>
                <w:tab w:val="right" w:pos="8120"/>
              </w:tabs>
              <w:ind w:right="-75"/>
              <w:jc w:val="left"/>
              <w:rPr>
                <w:sz w:val="22"/>
                <w:szCs w:val="23"/>
              </w:rPr>
            </w:pPr>
          </w:p>
          <w:p w14:paraId="1F7CBF84" w14:textId="77777777" w:rsidR="009215D4" w:rsidRDefault="00182397">
            <w:pPr>
              <w:tabs>
                <w:tab w:val="left" w:pos="3780"/>
                <w:tab w:val="right" w:pos="8120"/>
              </w:tabs>
              <w:ind w:right="-75"/>
              <w:jc w:val="left"/>
              <w:rPr>
                <w:sz w:val="22"/>
                <w:szCs w:val="23"/>
              </w:rPr>
            </w:pPr>
            <w:r>
              <w:rPr>
                <w:sz w:val="22"/>
                <w:szCs w:val="23"/>
              </w:rPr>
              <w:t>Church as spiritual seed of Abraham (Gal. 3:5)</w:t>
            </w:r>
          </w:p>
          <w:p w14:paraId="0FCBED7E" w14:textId="77777777" w:rsidR="009215D4" w:rsidRDefault="00182397">
            <w:pPr>
              <w:tabs>
                <w:tab w:val="left" w:pos="3780"/>
                <w:tab w:val="right" w:pos="8120"/>
              </w:tabs>
              <w:ind w:right="-75"/>
              <w:jc w:val="left"/>
              <w:rPr>
                <w:sz w:val="22"/>
                <w:szCs w:val="23"/>
              </w:rPr>
            </w:pPr>
          </w:p>
        </w:tc>
        <w:tc>
          <w:tcPr>
            <w:tcW w:w="2070" w:type="dxa"/>
          </w:tcPr>
          <w:p w14:paraId="1D62B9A4" w14:textId="77777777" w:rsidR="009215D4" w:rsidRDefault="00182397">
            <w:pPr>
              <w:tabs>
                <w:tab w:val="left" w:pos="3780"/>
                <w:tab w:val="right" w:pos="8120"/>
              </w:tabs>
              <w:ind w:left="-18" w:right="-75"/>
              <w:jc w:val="left"/>
              <w:rPr>
                <w:sz w:val="22"/>
                <w:szCs w:val="23"/>
              </w:rPr>
            </w:pPr>
          </w:p>
          <w:p w14:paraId="6F788B43" w14:textId="77777777" w:rsidR="009215D4" w:rsidRDefault="00182397">
            <w:pPr>
              <w:tabs>
                <w:tab w:val="left" w:pos="3780"/>
                <w:tab w:val="right" w:pos="8120"/>
              </w:tabs>
              <w:ind w:left="-18" w:right="-75"/>
              <w:jc w:val="left"/>
              <w:rPr>
                <w:sz w:val="22"/>
                <w:szCs w:val="23"/>
              </w:rPr>
            </w:pPr>
            <w:r>
              <w:rPr>
                <w:sz w:val="22"/>
                <w:szCs w:val="23"/>
              </w:rPr>
              <w:t>Regathering &amp; rebirth of modern Israel (Ezek. 37:7-8)</w:t>
            </w:r>
          </w:p>
        </w:tc>
        <w:tc>
          <w:tcPr>
            <w:tcW w:w="1890" w:type="dxa"/>
          </w:tcPr>
          <w:p w14:paraId="7E837C80" w14:textId="77777777" w:rsidR="009215D4" w:rsidRDefault="00182397">
            <w:pPr>
              <w:tabs>
                <w:tab w:val="left" w:pos="3780"/>
                <w:tab w:val="right" w:pos="8120"/>
              </w:tabs>
              <w:ind w:right="-75"/>
              <w:jc w:val="left"/>
              <w:rPr>
                <w:sz w:val="22"/>
                <w:szCs w:val="23"/>
              </w:rPr>
            </w:pPr>
          </w:p>
          <w:p w14:paraId="154C41C0" w14:textId="77777777" w:rsidR="009215D4" w:rsidRDefault="00182397">
            <w:pPr>
              <w:tabs>
                <w:tab w:val="left" w:pos="3780"/>
                <w:tab w:val="right" w:pos="8120"/>
              </w:tabs>
              <w:ind w:right="-75"/>
              <w:jc w:val="left"/>
              <w:rPr>
                <w:sz w:val="22"/>
                <w:szCs w:val="23"/>
              </w:rPr>
            </w:pPr>
            <w:r>
              <w:rPr>
                <w:sz w:val="22"/>
                <w:szCs w:val="23"/>
              </w:rPr>
              <w:t>Church as spiritual temple (Eph. 2:19-22) &amp; Christ as the King awaiting rule</w:t>
            </w:r>
          </w:p>
        </w:tc>
        <w:tc>
          <w:tcPr>
            <w:tcW w:w="2070" w:type="dxa"/>
            <w:tcBorders>
              <w:right w:val="single" w:sz="12" w:space="0" w:color="000000"/>
            </w:tcBorders>
          </w:tcPr>
          <w:p w14:paraId="298310FC" w14:textId="77777777" w:rsidR="009215D4" w:rsidRDefault="00182397">
            <w:pPr>
              <w:tabs>
                <w:tab w:val="left" w:pos="3780"/>
                <w:tab w:val="right" w:pos="8120"/>
              </w:tabs>
              <w:ind w:right="-75"/>
              <w:jc w:val="left"/>
              <w:rPr>
                <w:sz w:val="22"/>
                <w:szCs w:val="23"/>
              </w:rPr>
            </w:pPr>
          </w:p>
          <w:p w14:paraId="242F49CC" w14:textId="77777777" w:rsidR="009215D4" w:rsidRDefault="00182397">
            <w:pPr>
              <w:tabs>
                <w:tab w:val="left" w:pos="3780"/>
                <w:tab w:val="right" w:pos="8120"/>
              </w:tabs>
              <w:ind w:right="-75"/>
              <w:jc w:val="left"/>
              <w:rPr>
                <w:sz w:val="22"/>
                <w:szCs w:val="23"/>
              </w:rPr>
            </w:pPr>
            <w:r>
              <w:rPr>
                <w:sz w:val="22"/>
                <w:szCs w:val="23"/>
              </w:rPr>
              <w:t>Law abolished, forgiveness, new nature and Spirit indwelling</w:t>
            </w:r>
          </w:p>
          <w:p w14:paraId="452EDE11" w14:textId="77777777" w:rsidR="009215D4" w:rsidRDefault="00182397">
            <w:pPr>
              <w:tabs>
                <w:tab w:val="left" w:pos="3780"/>
                <w:tab w:val="right" w:pos="8120"/>
              </w:tabs>
              <w:ind w:right="-75"/>
              <w:jc w:val="left"/>
              <w:rPr>
                <w:sz w:val="22"/>
                <w:szCs w:val="23"/>
              </w:rPr>
            </w:pPr>
          </w:p>
        </w:tc>
      </w:tr>
      <w:tr w:rsidR="009215D4" w14:paraId="4FABC1A5" w14:textId="77777777">
        <w:tblPrEx>
          <w:tblCellMar>
            <w:top w:w="0" w:type="dxa"/>
            <w:bottom w:w="0" w:type="dxa"/>
          </w:tblCellMar>
        </w:tblPrEx>
        <w:tc>
          <w:tcPr>
            <w:tcW w:w="1671" w:type="dxa"/>
            <w:tcBorders>
              <w:left w:val="single" w:sz="12" w:space="0" w:color="000000"/>
              <w:bottom w:val="single" w:sz="12" w:space="0" w:color="000000"/>
            </w:tcBorders>
          </w:tcPr>
          <w:p w14:paraId="468FE638" w14:textId="77777777" w:rsidR="009215D4" w:rsidRDefault="00182397">
            <w:pPr>
              <w:tabs>
                <w:tab w:val="left" w:pos="3780"/>
                <w:tab w:val="right" w:pos="8120"/>
              </w:tabs>
              <w:ind w:right="-75"/>
              <w:jc w:val="left"/>
              <w:rPr>
                <w:b/>
                <w:i/>
                <w:sz w:val="22"/>
                <w:szCs w:val="23"/>
              </w:rPr>
            </w:pPr>
          </w:p>
          <w:p w14:paraId="197FD540" w14:textId="77777777" w:rsidR="009215D4" w:rsidRDefault="00182397">
            <w:pPr>
              <w:tabs>
                <w:tab w:val="left" w:pos="3780"/>
                <w:tab w:val="right" w:pos="8120"/>
              </w:tabs>
              <w:ind w:right="-75"/>
              <w:jc w:val="left"/>
              <w:rPr>
                <w:b/>
                <w:i/>
                <w:sz w:val="22"/>
                <w:szCs w:val="23"/>
              </w:rPr>
            </w:pPr>
            <w:r>
              <w:rPr>
                <w:b/>
                <w:i/>
                <w:sz w:val="22"/>
                <w:szCs w:val="23"/>
              </w:rPr>
              <w:t xml:space="preserve">Future </w:t>
            </w:r>
          </w:p>
          <w:p w14:paraId="5824C919" w14:textId="77777777" w:rsidR="009215D4" w:rsidRDefault="00182397">
            <w:pPr>
              <w:tabs>
                <w:tab w:val="left" w:pos="3780"/>
                <w:tab w:val="right" w:pos="8120"/>
              </w:tabs>
              <w:ind w:right="-75"/>
              <w:jc w:val="left"/>
              <w:rPr>
                <w:b/>
                <w:i/>
                <w:sz w:val="22"/>
                <w:szCs w:val="23"/>
              </w:rPr>
            </w:pPr>
            <w:r>
              <w:rPr>
                <w:b/>
                <w:i/>
                <w:sz w:val="22"/>
                <w:szCs w:val="23"/>
              </w:rPr>
              <w:t>(F</w:t>
            </w:r>
            <w:r>
              <w:rPr>
                <w:b/>
                <w:i/>
                <w:sz w:val="22"/>
                <w:szCs w:val="23"/>
              </w:rPr>
              <w:t>ull)</w:t>
            </w:r>
          </w:p>
          <w:p w14:paraId="16439D8D" w14:textId="77777777" w:rsidR="009215D4" w:rsidRDefault="00182397">
            <w:pPr>
              <w:tabs>
                <w:tab w:val="left" w:pos="3780"/>
                <w:tab w:val="right" w:pos="8120"/>
              </w:tabs>
              <w:ind w:right="-75"/>
              <w:jc w:val="left"/>
              <w:rPr>
                <w:b/>
                <w:i/>
                <w:sz w:val="22"/>
                <w:szCs w:val="23"/>
              </w:rPr>
            </w:pPr>
            <w:r>
              <w:rPr>
                <w:b/>
                <w:i/>
                <w:sz w:val="22"/>
                <w:szCs w:val="23"/>
              </w:rPr>
              <w:t>Fulfillment</w:t>
            </w:r>
          </w:p>
        </w:tc>
        <w:tc>
          <w:tcPr>
            <w:tcW w:w="1947" w:type="dxa"/>
            <w:tcBorders>
              <w:bottom w:val="single" w:sz="12" w:space="0" w:color="000000"/>
            </w:tcBorders>
          </w:tcPr>
          <w:p w14:paraId="3AFFD90E" w14:textId="77777777" w:rsidR="009215D4" w:rsidRDefault="00182397">
            <w:pPr>
              <w:tabs>
                <w:tab w:val="left" w:pos="3780"/>
                <w:tab w:val="right" w:pos="8120"/>
              </w:tabs>
              <w:ind w:right="-75"/>
              <w:jc w:val="left"/>
              <w:rPr>
                <w:sz w:val="22"/>
                <w:szCs w:val="23"/>
              </w:rPr>
            </w:pPr>
          </w:p>
          <w:p w14:paraId="0436B5B9" w14:textId="77777777" w:rsidR="009215D4" w:rsidRDefault="00182397">
            <w:pPr>
              <w:tabs>
                <w:tab w:val="left" w:pos="3780"/>
                <w:tab w:val="right" w:pos="8120"/>
              </w:tabs>
              <w:ind w:right="-75"/>
              <w:jc w:val="left"/>
              <w:rPr>
                <w:sz w:val="22"/>
                <w:szCs w:val="23"/>
              </w:rPr>
            </w:pPr>
            <w:r>
              <w:rPr>
                <w:sz w:val="22"/>
                <w:szCs w:val="23"/>
              </w:rPr>
              <w:t>All four covenants fulfilled in the millennial kingdom</w:t>
            </w:r>
          </w:p>
        </w:tc>
        <w:tc>
          <w:tcPr>
            <w:tcW w:w="2070" w:type="dxa"/>
            <w:tcBorders>
              <w:bottom w:val="single" w:sz="12" w:space="0" w:color="000000"/>
            </w:tcBorders>
          </w:tcPr>
          <w:p w14:paraId="41E62032" w14:textId="77777777" w:rsidR="009215D4" w:rsidRDefault="00182397">
            <w:pPr>
              <w:tabs>
                <w:tab w:val="left" w:pos="3780"/>
                <w:tab w:val="right" w:pos="8120"/>
              </w:tabs>
              <w:ind w:left="-18" w:right="-75"/>
              <w:jc w:val="left"/>
              <w:rPr>
                <w:sz w:val="22"/>
                <w:szCs w:val="23"/>
              </w:rPr>
            </w:pPr>
          </w:p>
          <w:p w14:paraId="346DFB87" w14:textId="77777777" w:rsidR="009215D4" w:rsidRDefault="00182397">
            <w:pPr>
              <w:tabs>
                <w:tab w:val="left" w:pos="3780"/>
                <w:tab w:val="right" w:pos="8120"/>
              </w:tabs>
              <w:ind w:left="-18" w:right="-75"/>
              <w:jc w:val="left"/>
              <w:rPr>
                <w:sz w:val="22"/>
                <w:szCs w:val="23"/>
              </w:rPr>
            </w:pPr>
            <w:r>
              <w:rPr>
                <w:sz w:val="22"/>
                <w:szCs w:val="23"/>
              </w:rPr>
              <w:t>Israel given full borders (Ezek. 37:8-28; 47–48)</w:t>
            </w:r>
          </w:p>
        </w:tc>
        <w:tc>
          <w:tcPr>
            <w:tcW w:w="1890" w:type="dxa"/>
            <w:tcBorders>
              <w:bottom w:val="single" w:sz="12" w:space="0" w:color="000000"/>
            </w:tcBorders>
          </w:tcPr>
          <w:p w14:paraId="7A5729F4" w14:textId="77777777" w:rsidR="009215D4" w:rsidRDefault="00182397">
            <w:pPr>
              <w:tabs>
                <w:tab w:val="left" w:pos="3780"/>
                <w:tab w:val="right" w:pos="8120"/>
              </w:tabs>
              <w:ind w:right="-75"/>
              <w:jc w:val="left"/>
              <w:rPr>
                <w:sz w:val="22"/>
                <w:szCs w:val="23"/>
              </w:rPr>
            </w:pPr>
          </w:p>
          <w:p w14:paraId="7CF17384" w14:textId="77777777" w:rsidR="009215D4" w:rsidRDefault="00182397">
            <w:pPr>
              <w:tabs>
                <w:tab w:val="left" w:pos="3780"/>
                <w:tab w:val="right" w:pos="8120"/>
              </w:tabs>
              <w:ind w:right="-75"/>
              <w:jc w:val="left"/>
              <w:rPr>
                <w:sz w:val="22"/>
                <w:szCs w:val="23"/>
              </w:rPr>
            </w:pPr>
            <w:r>
              <w:rPr>
                <w:sz w:val="22"/>
                <w:szCs w:val="23"/>
              </w:rPr>
              <w:t>Christ rules world (Isa. 2, 11) with saints (Rev. 5:10)</w:t>
            </w:r>
          </w:p>
        </w:tc>
        <w:tc>
          <w:tcPr>
            <w:tcW w:w="2070" w:type="dxa"/>
            <w:tcBorders>
              <w:bottom w:val="single" w:sz="12" w:space="0" w:color="000000"/>
              <w:right w:val="single" w:sz="12" w:space="0" w:color="000000"/>
            </w:tcBorders>
          </w:tcPr>
          <w:p w14:paraId="55E99526" w14:textId="77777777" w:rsidR="009215D4" w:rsidRDefault="00182397">
            <w:pPr>
              <w:tabs>
                <w:tab w:val="left" w:pos="3780"/>
                <w:tab w:val="right" w:pos="8120"/>
              </w:tabs>
              <w:ind w:right="-75"/>
              <w:jc w:val="left"/>
              <w:rPr>
                <w:sz w:val="22"/>
                <w:szCs w:val="23"/>
              </w:rPr>
            </w:pPr>
          </w:p>
          <w:p w14:paraId="7D0BB8EE" w14:textId="77777777" w:rsidR="009215D4" w:rsidRDefault="00182397">
            <w:pPr>
              <w:tabs>
                <w:tab w:val="left" w:pos="3780"/>
                <w:tab w:val="right" w:pos="8120"/>
              </w:tabs>
              <w:ind w:right="-75"/>
              <w:jc w:val="left"/>
              <w:rPr>
                <w:sz w:val="22"/>
                <w:szCs w:val="23"/>
              </w:rPr>
            </w:pPr>
            <w:r>
              <w:rPr>
                <w:sz w:val="22"/>
                <w:szCs w:val="23"/>
              </w:rPr>
              <w:t xml:space="preserve">World 100% </w:t>
            </w:r>
          </w:p>
          <w:p w14:paraId="45C27267" w14:textId="77777777" w:rsidR="009215D4" w:rsidRDefault="00182397">
            <w:pPr>
              <w:tabs>
                <w:tab w:val="left" w:pos="3780"/>
                <w:tab w:val="right" w:pos="8120"/>
              </w:tabs>
              <w:ind w:right="-75"/>
              <w:jc w:val="left"/>
              <w:rPr>
                <w:sz w:val="22"/>
                <w:szCs w:val="23"/>
              </w:rPr>
            </w:pPr>
            <w:r>
              <w:rPr>
                <w:sz w:val="22"/>
                <w:szCs w:val="23"/>
              </w:rPr>
              <w:t>Christian and Israel/Judah reunited</w:t>
            </w:r>
          </w:p>
        </w:tc>
      </w:tr>
    </w:tbl>
    <w:p w14:paraId="0B30A3D2" w14:textId="77777777" w:rsidR="009215D4" w:rsidRDefault="00182397">
      <w:pPr>
        <w:ind w:right="-212"/>
        <w:jc w:val="center"/>
        <w:rPr>
          <w:b/>
          <w:sz w:val="35"/>
          <w:szCs w:val="35"/>
        </w:rPr>
      </w:pPr>
      <w:r>
        <w:rPr>
          <w:sz w:val="23"/>
          <w:szCs w:val="23"/>
        </w:rPr>
        <w:br w:type="page"/>
      </w:r>
      <w:r>
        <w:rPr>
          <w:b/>
          <w:sz w:val="35"/>
          <w:szCs w:val="35"/>
        </w:rPr>
        <w:lastRenderedPageBreak/>
        <w:t>Signs of the Covenants</w:t>
      </w:r>
      <w:r>
        <w:rPr>
          <w:sz w:val="20"/>
          <w:szCs w:val="24"/>
        </w:rPr>
        <w:t xml:space="preserve"> </w:t>
      </w:r>
      <w:r>
        <w:rPr>
          <w:sz w:val="18"/>
          <w:szCs w:val="24"/>
        </w:rPr>
        <w:t>(O</w:t>
      </w:r>
      <w:r>
        <w:rPr>
          <w:sz w:val="18"/>
          <w:szCs w:val="24"/>
        </w:rPr>
        <w:t>TS, 157b)</w:t>
      </w:r>
    </w:p>
    <w:p w14:paraId="640970B3" w14:textId="77777777" w:rsidR="009215D4" w:rsidRDefault="00182397">
      <w:pPr>
        <w:pStyle w:val="ListBullet"/>
        <w:rPr>
          <w:sz w:val="23"/>
          <w:szCs w:val="23"/>
        </w:rPr>
      </w:pPr>
    </w:p>
    <w:p w14:paraId="593572D2" w14:textId="77777777" w:rsidR="009215D4" w:rsidRDefault="00182397">
      <w:pPr>
        <w:pStyle w:val="ListBullet"/>
        <w:rPr>
          <w:sz w:val="23"/>
          <w:szCs w:val="23"/>
        </w:rPr>
      </w:pPr>
      <w:r>
        <w:rPr>
          <w:sz w:val="23"/>
          <w:szCs w:val="23"/>
        </w:rPr>
        <w:t>God has made several covenants with man throughout the ages.  With each of them he has attached a sign or memorial on an ongoing basis.  These function as reminders of his and/or our responsibilities to keep these covenants.</w:t>
      </w:r>
    </w:p>
    <w:p w14:paraId="7282BC6D" w14:textId="77777777" w:rsidR="009215D4" w:rsidRDefault="00182397">
      <w:pPr>
        <w:pStyle w:val="ListBullet"/>
        <w:rPr>
          <w:sz w:val="23"/>
          <w:szCs w:val="23"/>
        </w:rPr>
      </w:pPr>
    </w:p>
    <w:tbl>
      <w:tblPr>
        <w:tblW w:w="0" w:type="auto"/>
        <w:tblLayout w:type="fixed"/>
        <w:tblLook w:val="0018" w:firstRow="0" w:lastRow="0" w:firstColumn="0" w:lastColumn="0" w:noHBand="0" w:noVBand="0"/>
      </w:tblPr>
      <w:tblGrid>
        <w:gridCol w:w="1728"/>
        <w:gridCol w:w="2499"/>
        <w:gridCol w:w="1731"/>
        <w:gridCol w:w="1890"/>
        <w:gridCol w:w="1980"/>
      </w:tblGrid>
      <w:tr w:rsidR="009215D4" w14:paraId="33DBA506" w14:textId="77777777">
        <w:tblPrEx>
          <w:tblCellMar>
            <w:top w:w="0" w:type="dxa"/>
            <w:bottom w:w="0" w:type="dxa"/>
          </w:tblCellMar>
        </w:tblPrEx>
        <w:tc>
          <w:tcPr>
            <w:tcW w:w="1728" w:type="dxa"/>
            <w:tcBorders>
              <w:top w:val="single" w:sz="12" w:space="0" w:color="000000"/>
              <w:left w:val="single" w:sz="6" w:space="0" w:color="auto"/>
            </w:tcBorders>
            <w:shd w:val="solid" w:color="000000" w:fill="FFFFFF"/>
          </w:tcPr>
          <w:p w14:paraId="1C838F25" w14:textId="77777777" w:rsidR="009215D4" w:rsidRDefault="00182397">
            <w:pPr>
              <w:ind w:right="-108"/>
              <w:jc w:val="left"/>
              <w:rPr>
                <w:rFonts w:ascii="Times New Roman" w:hAnsi="Times New Roman"/>
                <w:b/>
                <w:i/>
                <w:color w:val="FFFFFF"/>
                <w:sz w:val="23"/>
                <w:szCs w:val="23"/>
              </w:rPr>
            </w:pPr>
            <w:r>
              <w:rPr>
                <w:rFonts w:ascii="Times New Roman" w:hAnsi="Times New Roman"/>
                <w:b/>
                <w:i/>
                <w:color w:val="FFFFFF"/>
                <w:sz w:val="23"/>
                <w:szCs w:val="23"/>
              </w:rPr>
              <w:t>Covenant</w:t>
            </w:r>
          </w:p>
        </w:tc>
        <w:tc>
          <w:tcPr>
            <w:tcW w:w="2499" w:type="dxa"/>
            <w:tcBorders>
              <w:top w:val="single" w:sz="12" w:space="0" w:color="000000"/>
            </w:tcBorders>
            <w:shd w:val="solid" w:color="000000" w:fill="FFFFFF"/>
          </w:tcPr>
          <w:p w14:paraId="7E17477E" w14:textId="77777777" w:rsidR="009215D4" w:rsidRDefault="00182397">
            <w:pPr>
              <w:ind w:right="0"/>
              <w:jc w:val="left"/>
              <w:rPr>
                <w:rFonts w:ascii="Times New Roman" w:hAnsi="Times New Roman"/>
                <w:i/>
                <w:color w:val="FFFFFF"/>
                <w:sz w:val="23"/>
                <w:szCs w:val="23"/>
              </w:rPr>
            </w:pPr>
            <w:r>
              <w:rPr>
                <w:rFonts w:ascii="Times New Roman" w:hAnsi="Times New Roman"/>
                <w:i/>
                <w:color w:val="FFFFFF"/>
                <w:sz w:val="23"/>
                <w:szCs w:val="23"/>
              </w:rPr>
              <w:t>Definition</w:t>
            </w:r>
          </w:p>
        </w:tc>
        <w:tc>
          <w:tcPr>
            <w:tcW w:w="1731" w:type="dxa"/>
            <w:tcBorders>
              <w:top w:val="single" w:sz="12" w:space="0" w:color="000000"/>
            </w:tcBorders>
            <w:shd w:val="solid" w:color="000000" w:fill="FFFFFF"/>
          </w:tcPr>
          <w:p w14:paraId="5E1EB0CC" w14:textId="77777777" w:rsidR="009215D4" w:rsidRDefault="00182397">
            <w:pPr>
              <w:ind w:right="0"/>
              <w:jc w:val="left"/>
              <w:rPr>
                <w:rFonts w:ascii="Times New Roman" w:hAnsi="Times New Roman"/>
                <w:i/>
                <w:color w:val="FFFFFF"/>
                <w:sz w:val="23"/>
                <w:szCs w:val="23"/>
              </w:rPr>
            </w:pPr>
            <w:r>
              <w:rPr>
                <w:rFonts w:ascii="Times New Roman" w:hAnsi="Times New Roman"/>
                <w:i/>
                <w:color w:val="FFFFFF"/>
                <w:sz w:val="23"/>
                <w:szCs w:val="23"/>
              </w:rPr>
              <w:t>Promise</w:t>
            </w:r>
          </w:p>
        </w:tc>
        <w:tc>
          <w:tcPr>
            <w:tcW w:w="1890" w:type="dxa"/>
            <w:tcBorders>
              <w:top w:val="single" w:sz="12" w:space="0" w:color="000000"/>
            </w:tcBorders>
            <w:shd w:val="solid" w:color="000000" w:fill="FFFFFF"/>
          </w:tcPr>
          <w:p w14:paraId="5A715E0C" w14:textId="77777777" w:rsidR="009215D4" w:rsidRDefault="00182397">
            <w:pPr>
              <w:ind w:right="0"/>
              <w:jc w:val="left"/>
              <w:rPr>
                <w:rFonts w:ascii="Times New Roman" w:hAnsi="Times New Roman"/>
                <w:i/>
                <w:color w:val="FFFFFF"/>
                <w:sz w:val="23"/>
                <w:szCs w:val="23"/>
              </w:rPr>
            </w:pPr>
            <w:r>
              <w:rPr>
                <w:rFonts w:ascii="Times New Roman" w:hAnsi="Times New Roman"/>
                <w:i/>
                <w:color w:val="FFFFFF"/>
                <w:sz w:val="23"/>
                <w:szCs w:val="23"/>
              </w:rPr>
              <w:t>Fulfillment</w:t>
            </w:r>
          </w:p>
        </w:tc>
        <w:tc>
          <w:tcPr>
            <w:tcW w:w="1980" w:type="dxa"/>
            <w:tcBorders>
              <w:top w:val="single" w:sz="12" w:space="0" w:color="000000"/>
              <w:right w:val="single" w:sz="12" w:space="0" w:color="auto"/>
            </w:tcBorders>
            <w:shd w:val="solid" w:color="000000" w:fill="FFFFFF"/>
          </w:tcPr>
          <w:p w14:paraId="4A31C754" w14:textId="77777777" w:rsidR="009215D4" w:rsidRDefault="00182397">
            <w:pPr>
              <w:ind w:right="-108"/>
              <w:jc w:val="left"/>
              <w:rPr>
                <w:rFonts w:ascii="Times New Roman" w:hAnsi="Times New Roman"/>
                <w:i/>
                <w:color w:val="FFFFFF"/>
                <w:sz w:val="23"/>
                <w:szCs w:val="23"/>
              </w:rPr>
            </w:pPr>
            <w:r>
              <w:rPr>
                <w:rFonts w:ascii="Times New Roman" w:hAnsi="Times New Roman"/>
                <w:i/>
                <w:color w:val="FFFFFF"/>
                <w:sz w:val="23"/>
                <w:szCs w:val="23"/>
              </w:rPr>
              <w:t>Sign</w:t>
            </w:r>
          </w:p>
          <w:p w14:paraId="72B8BA9A" w14:textId="77777777" w:rsidR="009215D4" w:rsidRDefault="00182397">
            <w:pPr>
              <w:ind w:right="-108"/>
              <w:jc w:val="left"/>
              <w:rPr>
                <w:rFonts w:ascii="Times New Roman" w:hAnsi="Times New Roman"/>
                <w:i/>
                <w:color w:val="FFFFFF"/>
                <w:sz w:val="23"/>
                <w:szCs w:val="23"/>
              </w:rPr>
            </w:pPr>
          </w:p>
        </w:tc>
      </w:tr>
      <w:tr w:rsidR="009215D4" w14:paraId="10C1322A" w14:textId="77777777">
        <w:tblPrEx>
          <w:tblCellMar>
            <w:top w:w="0" w:type="dxa"/>
            <w:bottom w:w="0" w:type="dxa"/>
          </w:tblCellMar>
        </w:tblPrEx>
        <w:tc>
          <w:tcPr>
            <w:tcW w:w="1728" w:type="dxa"/>
            <w:tcBorders>
              <w:left w:val="single" w:sz="12" w:space="0" w:color="000000"/>
            </w:tcBorders>
          </w:tcPr>
          <w:p w14:paraId="0C56B36B" w14:textId="77777777" w:rsidR="009215D4" w:rsidRDefault="00182397">
            <w:pPr>
              <w:ind w:right="-108"/>
              <w:jc w:val="left"/>
              <w:rPr>
                <w:rFonts w:ascii="Times New Roman" w:hAnsi="Times New Roman"/>
                <w:b/>
                <w:sz w:val="23"/>
                <w:szCs w:val="23"/>
              </w:rPr>
            </w:pPr>
            <w:r>
              <w:rPr>
                <w:rFonts w:ascii="Times New Roman" w:hAnsi="Times New Roman"/>
                <w:b/>
                <w:sz w:val="23"/>
                <w:szCs w:val="23"/>
              </w:rPr>
              <w:t>Noahic</w:t>
            </w:r>
          </w:p>
        </w:tc>
        <w:tc>
          <w:tcPr>
            <w:tcW w:w="2499" w:type="dxa"/>
          </w:tcPr>
          <w:p w14:paraId="752DDA59" w14:textId="77777777" w:rsidR="009215D4" w:rsidRDefault="00182397">
            <w:pPr>
              <w:ind w:right="0"/>
              <w:jc w:val="left"/>
              <w:rPr>
                <w:rFonts w:ascii="Times New Roman" w:hAnsi="Times New Roman"/>
                <w:sz w:val="23"/>
                <w:szCs w:val="23"/>
              </w:rPr>
            </w:pPr>
            <w:r>
              <w:rPr>
                <w:rFonts w:ascii="Times New Roman" w:hAnsi="Times New Roman"/>
                <w:sz w:val="23"/>
                <w:szCs w:val="23"/>
              </w:rPr>
              <w:t>Unconditional promise not to flood the earth again</w:t>
            </w:r>
          </w:p>
          <w:p w14:paraId="7B1E774C" w14:textId="77777777" w:rsidR="009215D4" w:rsidRDefault="00182397">
            <w:pPr>
              <w:ind w:right="0"/>
              <w:jc w:val="left"/>
              <w:rPr>
                <w:rFonts w:ascii="Times New Roman" w:hAnsi="Times New Roman"/>
                <w:sz w:val="23"/>
                <w:szCs w:val="23"/>
              </w:rPr>
            </w:pPr>
          </w:p>
          <w:p w14:paraId="5AD39F43" w14:textId="77777777" w:rsidR="009215D4" w:rsidRDefault="00182397">
            <w:pPr>
              <w:ind w:right="0"/>
              <w:jc w:val="left"/>
              <w:rPr>
                <w:rFonts w:ascii="Times New Roman" w:hAnsi="Times New Roman"/>
                <w:sz w:val="23"/>
                <w:szCs w:val="23"/>
              </w:rPr>
            </w:pPr>
          </w:p>
        </w:tc>
        <w:tc>
          <w:tcPr>
            <w:tcW w:w="1731" w:type="dxa"/>
          </w:tcPr>
          <w:p w14:paraId="0391A28A" w14:textId="77777777" w:rsidR="009215D4" w:rsidRDefault="00182397">
            <w:pPr>
              <w:ind w:right="0"/>
              <w:jc w:val="left"/>
              <w:rPr>
                <w:rFonts w:ascii="Times New Roman" w:hAnsi="Times New Roman"/>
                <w:sz w:val="23"/>
                <w:szCs w:val="23"/>
              </w:rPr>
            </w:pPr>
            <w:r>
              <w:rPr>
                <w:rFonts w:ascii="Times New Roman" w:hAnsi="Times New Roman"/>
                <w:sz w:val="23"/>
                <w:szCs w:val="23"/>
              </w:rPr>
              <w:t>Gen. 9:12-17</w:t>
            </w:r>
          </w:p>
        </w:tc>
        <w:tc>
          <w:tcPr>
            <w:tcW w:w="1890" w:type="dxa"/>
          </w:tcPr>
          <w:p w14:paraId="05152968" w14:textId="77777777" w:rsidR="009215D4" w:rsidRDefault="00182397">
            <w:pPr>
              <w:ind w:right="0"/>
              <w:jc w:val="left"/>
              <w:rPr>
                <w:rFonts w:ascii="Times New Roman" w:hAnsi="Times New Roman"/>
                <w:sz w:val="23"/>
                <w:szCs w:val="23"/>
              </w:rPr>
            </w:pPr>
            <w:r>
              <w:rPr>
                <w:rFonts w:ascii="Times New Roman" w:hAnsi="Times New Roman"/>
                <w:sz w:val="23"/>
                <w:szCs w:val="23"/>
              </w:rPr>
              <w:t xml:space="preserve">No more sea </w:t>
            </w:r>
          </w:p>
          <w:p w14:paraId="17E220C6" w14:textId="77777777" w:rsidR="009215D4" w:rsidRDefault="00182397">
            <w:pPr>
              <w:ind w:right="0"/>
              <w:jc w:val="left"/>
              <w:rPr>
                <w:rFonts w:ascii="Times New Roman" w:hAnsi="Times New Roman"/>
                <w:sz w:val="23"/>
                <w:szCs w:val="23"/>
              </w:rPr>
            </w:pPr>
            <w:r>
              <w:rPr>
                <w:rFonts w:ascii="Times New Roman" w:hAnsi="Times New Roman"/>
                <w:sz w:val="23"/>
                <w:szCs w:val="23"/>
              </w:rPr>
              <w:t>(Rev. 21:1)</w:t>
            </w:r>
          </w:p>
        </w:tc>
        <w:tc>
          <w:tcPr>
            <w:tcW w:w="1980" w:type="dxa"/>
            <w:tcBorders>
              <w:right w:val="single" w:sz="12" w:space="0" w:color="000000"/>
            </w:tcBorders>
          </w:tcPr>
          <w:p w14:paraId="591002ED" w14:textId="77777777" w:rsidR="009215D4" w:rsidRDefault="00182397">
            <w:pPr>
              <w:ind w:right="-108"/>
              <w:jc w:val="left"/>
              <w:rPr>
                <w:rFonts w:ascii="Times New Roman" w:hAnsi="Times New Roman"/>
                <w:sz w:val="23"/>
                <w:szCs w:val="23"/>
              </w:rPr>
            </w:pPr>
            <w:r>
              <w:rPr>
                <w:rFonts w:ascii="Times New Roman" w:hAnsi="Times New Roman"/>
                <w:sz w:val="23"/>
                <w:szCs w:val="23"/>
              </w:rPr>
              <w:t>Rainbow</w:t>
            </w:r>
          </w:p>
          <w:p w14:paraId="564D2460" w14:textId="77777777" w:rsidR="009215D4" w:rsidRDefault="00182397">
            <w:pPr>
              <w:ind w:right="-108"/>
              <w:jc w:val="left"/>
              <w:rPr>
                <w:rFonts w:ascii="Times New Roman" w:hAnsi="Times New Roman"/>
                <w:sz w:val="23"/>
                <w:szCs w:val="23"/>
              </w:rPr>
            </w:pPr>
            <w:r>
              <w:rPr>
                <w:rFonts w:ascii="Times New Roman" w:hAnsi="Times New Roman"/>
                <w:sz w:val="23"/>
                <w:szCs w:val="23"/>
              </w:rPr>
              <w:t>(Gen. 9:12-17)</w:t>
            </w:r>
          </w:p>
          <w:p w14:paraId="68794E64" w14:textId="77777777" w:rsidR="009215D4" w:rsidRDefault="00182397">
            <w:pPr>
              <w:ind w:right="-108"/>
              <w:jc w:val="left"/>
              <w:rPr>
                <w:rFonts w:ascii="Times New Roman" w:hAnsi="Times New Roman"/>
                <w:sz w:val="23"/>
                <w:szCs w:val="23"/>
              </w:rPr>
            </w:pPr>
          </w:p>
        </w:tc>
      </w:tr>
      <w:tr w:rsidR="009215D4" w14:paraId="4F5F09F7" w14:textId="77777777">
        <w:tblPrEx>
          <w:tblCellMar>
            <w:top w:w="0" w:type="dxa"/>
            <w:bottom w:w="0" w:type="dxa"/>
          </w:tblCellMar>
        </w:tblPrEx>
        <w:tc>
          <w:tcPr>
            <w:tcW w:w="1728" w:type="dxa"/>
            <w:tcBorders>
              <w:left w:val="single" w:sz="12" w:space="0" w:color="000000"/>
            </w:tcBorders>
          </w:tcPr>
          <w:p w14:paraId="5EAE34F2" w14:textId="77777777" w:rsidR="009215D4" w:rsidRDefault="00182397">
            <w:pPr>
              <w:ind w:right="-108"/>
              <w:jc w:val="left"/>
              <w:rPr>
                <w:rFonts w:ascii="Times New Roman" w:hAnsi="Times New Roman"/>
                <w:b/>
                <w:sz w:val="23"/>
                <w:szCs w:val="23"/>
              </w:rPr>
            </w:pPr>
            <w:r>
              <w:rPr>
                <w:rFonts w:ascii="Times New Roman" w:hAnsi="Times New Roman"/>
                <w:b/>
                <w:sz w:val="23"/>
                <w:szCs w:val="23"/>
              </w:rPr>
              <w:t>Abrahamic</w:t>
            </w:r>
          </w:p>
        </w:tc>
        <w:tc>
          <w:tcPr>
            <w:tcW w:w="2499" w:type="dxa"/>
          </w:tcPr>
          <w:p w14:paraId="5C3210E3" w14:textId="77777777" w:rsidR="009215D4" w:rsidRDefault="00182397">
            <w:pPr>
              <w:ind w:right="0"/>
              <w:jc w:val="left"/>
              <w:rPr>
                <w:rFonts w:ascii="Times New Roman" w:hAnsi="Times New Roman"/>
                <w:sz w:val="23"/>
                <w:szCs w:val="23"/>
              </w:rPr>
            </w:pPr>
            <w:r>
              <w:rPr>
                <w:rFonts w:ascii="Times New Roman" w:hAnsi="Times New Roman"/>
                <w:sz w:val="23"/>
                <w:szCs w:val="23"/>
              </w:rPr>
              <w:t>Promise to provide Israel a land, rule, and spiritual blessing</w:t>
            </w:r>
          </w:p>
        </w:tc>
        <w:tc>
          <w:tcPr>
            <w:tcW w:w="1731" w:type="dxa"/>
          </w:tcPr>
          <w:p w14:paraId="07BEC0AA" w14:textId="77777777" w:rsidR="009215D4" w:rsidRDefault="00182397">
            <w:pPr>
              <w:ind w:right="0"/>
              <w:jc w:val="left"/>
              <w:rPr>
                <w:rFonts w:ascii="Times New Roman" w:hAnsi="Times New Roman"/>
                <w:sz w:val="23"/>
                <w:szCs w:val="23"/>
              </w:rPr>
            </w:pPr>
            <w:r>
              <w:rPr>
                <w:rFonts w:ascii="Times New Roman" w:hAnsi="Times New Roman"/>
                <w:sz w:val="23"/>
                <w:szCs w:val="23"/>
              </w:rPr>
              <w:t>Gen. 12:1-3; 15:13-18</w:t>
            </w:r>
          </w:p>
        </w:tc>
        <w:tc>
          <w:tcPr>
            <w:tcW w:w="1890" w:type="dxa"/>
          </w:tcPr>
          <w:p w14:paraId="3BF1F853" w14:textId="77777777" w:rsidR="009215D4" w:rsidRDefault="00182397">
            <w:pPr>
              <w:ind w:right="0"/>
              <w:jc w:val="left"/>
              <w:rPr>
                <w:rFonts w:ascii="Times New Roman" w:hAnsi="Times New Roman"/>
                <w:sz w:val="23"/>
                <w:szCs w:val="23"/>
              </w:rPr>
            </w:pPr>
            <w:r>
              <w:rPr>
                <w:rFonts w:ascii="Times New Roman" w:hAnsi="Times New Roman"/>
                <w:sz w:val="23"/>
                <w:szCs w:val="23"/>
              </w:rPr>
              <w:t xml:space="preserve">Continues </w:t>
            </w:r>
            <w:r>
              <w:rPr>
                <w:rFonts w:ascii="Times New Roman" w:hAnsi="Times New Roman"/>
                <w:sz w:val="23"/>
                <w:szCs w:val="23"/>
              </w:rPr>
              <w:t>at present (Gal. 3:17) but Israel still has a future (see Rom. 11:25-27)</w:t>
            </w:r>
          </w:p>
          <w:p w14:paraId="4CD05554" w14:textId="77777777" w:rsidR="009215D4" w:rsidRDefault="00182397">
            <w:pPr>
              <w:ind w:right="0"/>
              <w:jc w:val="left"/>
              <w:rPr>
                <w:rFonts w:ascii="Times New Roman" w:hAnsi="Times New Roman"/>
                <w:sz w:val="23"/>
                <w:szCs w:val="23"/>
              </w:rPr>
            </w:pPr>
          </w:p>
        </w:tc>
        <w:tc>
          <w:tcPr>
            <w:tcW w:w="1980" w:type="dxa"/>
            <w:tcBorders>
              <w:right w:val="single" w:sz="12" w:space="0" w:color="000000"/>
            </w:tcBorders>
          </w:tcPr>
          <w:p w14:paraId="6F6654CC" w14:textId="77777777" w:rsidR="009215D4" w:rsidRDefault="00182397">
            <w:pPr>
              <w:ind w:right="-108"/>
              <w:jc w:val="left"/>
              <w:rPr>
                <w:rFonts w:ascii="Times New Roman" w:hAnsi="Times New Roman"/>
                <w:sz w:val="23"/>
                <w:szCs w:val="23"/>
              </w:rPr>
            </w:pPr>
            <w:r>
              <w:rPr>
                <w:rFonts w:ascii="Times New Roman" w:hAnsi="Times New Roman"/>
                <w:sz w:val="23"/>
                <w:szCs w:val="23"/>
              </w:rPr>
              <w:t xml:space="preserve">Circumcision </w:t>
            </w:r>
          </w:p>
          <w:p w14:paraId="43D01BC8" w14:textId="77777777" w:rsidR="009215D4" w:rsidRDefault="00182397">
            <w:pPr>
              <w:ind w:right="-108"/>
              <w:jc w:val="left"/>
              <w:rPr>
                <w:rFonts w:ascii="Times New Roman" w:hAnsi="Times New Roman"/>
                <w:sz w:val="23"/>
                <w:szCs w:val="23"/>
              </w:rPr>
            </w:pPr>
            <w:r>
              <w:rPr>
                <w:rFonts w:ascii="Times New Roman" w:hAnsi="Times New Roman"/>
                <w:sz w:val="23"/>
                <w:szCs w:val="23"/>
              </w:rPr>
              <w:t>(Gen. 17:11)</w:t>
            </w:r>
          </w:p>
          <w:p w14:paraId="21C6A34C" w14:textId="77777777" w:rsidR="009215D4" w:rsidRDefault="00182397">
            <w:pPr>
              <w:ind w:right="-108"/>
              <w:jc w:val="left"/>
              <w:rPr>
                <w:rFonts w:ascii="Times New Roman" w:hAnsi="Times New Roman"/>
                <w:sz w:val="23"/>
                <w:szCs w:val="23"/>
              </w:rPr>
            </w:pPr>
          </w:p>
          <w:p w14:paraId="5C7353B4" w14:textId="77777777" w:rsidR="009215D4" w:rsidRDefault="00182397">
            <w:pPr>
              <w:ind w:right="-108"/>
              <w:jc w:val="left"/>
              <w:rPr>
                <w:rFonts w:ascii="Times New Roman" w:hAnsi="Times New Roman"/>
                <w:sz w:val="23"/>
                <w:szCs w:val="23"/>
              </w:rPr>
            </w:pPr>
          </w:p>
        </w:tc>
      </w:tr>
      <w:tr w:rsidR="009215D4" w14:paraId="72FEA495" w14:textId="77777777">
        <w:tblPrEx>
          <w:tblCellMar>
            <w:top w:w="0" w:type="dxa"/>
            <w:bottom w:w="0" w:type="dxa"/>
          </w:tblCellMar>
        </w:tblPrEx>
        <w:tc>
          <w:tcPr>
            <w:tcW w:w="1728" w:type="dxa"/>
            <w:tcBorders>
              <w:left w:val="single" w:sz="12" w:space="0" w:color="000000"/>
            </w:tcBorders>
          </w:tcPr>
          <w:p w14:paraId="0C0E1FF3" w14:textId="77777777" w:rsidR="009215D4" w:rsidRDefault="00182397">
            <w:pPr>
              <w:ind w:right="-108"/>
              <w:jc w:val="left"/>
              <w:rPr>
                <w:rFonts w:ascii="Times New Roman" w:hAnsi="Times New Roman"/>
                <w:b/>
                <w:sz w:val="23"/>
                <w:szCs w:val="23"/>
              </w:rPr>
            </w:pPr>
            <w:r>
              <w:rPr>
                <w:rFonts w:ascii="Times New Roman" w:hAnsi="Times New Roman"/>
                <w:b/>
                <w:sz w:val="23"/>
                <w:szCs w:val="23"/>
              </w:rPr>
              <w:t>Mosaic</w:t>
            </w:r>
          </w:p>
        </w:tc>
        <w:tc>
          <w:tcPr>
            <w:tcW w:w="2499" w:type="dxa"/>
          </w:tcPr>
          <w:p w14:paraId="14EC713E" w14:textId="77777777" w:rsidR="009215D4" w:rsidRDefault="00182397">
            <w:pPr>
              <w:ind w:right="0"/>
              <w:jc w:val="left"/>
              <w:rPr>
                <w:rFonts w:ascii="Times New Roman" w:hAnsi="Times New Roman"/>
                <w:sz w:val="23"/>
                <w:szCs w:val="23"/>
              </w:rPr>
            </w:pPr>
            <w:r>
              <w:rPr>
                <w:rFonts w:ascii="Times New Roman" w:hAnsi="Times New Roman"/>
                <w:sz w:val="23"/>
                <w:szCs w:val="23"/>
              </w:rPr>
              <w:t>Conditional stipulations for blessing on Israel</w:t>
            </w:r>
          </w:p>
        </w:tc>
        <w:tc>
          <w:tcPr>
            <w:tcW w:w="1731" w:type="dxa"/>
          </w:tcPr>
          <w:p w14:paraId="4DC10155" w14:textId="77777777" w:rsidR="009215D4" w:rsidRDefault="00182397">
            <w:pPr>
              <w:ind w:right="0"/>
              <w:jc w:val="left"/>
              <w:rPr>
                <w:rFonts w:ascii="Times New Roman" w:hAnsi="Times New Roman"/>
                <w:sz w:val="23"/>
                <w:szCs w:val="23"/>
              </w:rPr>
            </w:pPr>
            <w:r>
              <w:rPr>
                <w:rFonts w:ascii="Times New Roman" w:hAnsi="Times New Roman"/>
                <w:sz w:val="23"/>
                <w:szCs w:val="23"/>
              </w:rPr>
              <w:t>Exod. 19—31; Deut. 28</w:t>
            </w:r>
          </w:p>
        </w:tc>
        <w:tc>
          <w:tcPr>
            <w:tcW w:w="1890" w:type="dxa"/>
          </w:tcPr>
          <w:p w14:paraId="005D015C" w14:textId="77777777" w:rsidR="009215D4" w:rsidRDefault="00182397">
            <w:pPr>
              <w:ind w:right="0"/>
              <w:jc w:val="left"/>
              <w:rPr>
                <w:rFonts w:ascii="Times New Roman" w:hAnsi="Times New Roman"/>
                <w:sz w:val="23"/>
                <w:szCs w:val="23"/>
              </w:rPr>
            </w:pPr>
            <w:r>
              <w:rPr>
                <w:rFonts w:ascii="Times New Roman" w:hAnsi="Times New Roman"/>
                <w:sz w:val="23"/>
                <w:szCs w:val="23"/>
              </w:rPr>
              <w:t>Death of Christ (Rom. 7:4-6)</w:t>
            </w:r>
          </w:p>
          <w:p w14:paraId="0B09D3FB" w14:textId="77777777" w:rsidR="009215D4" w:rsidRDefault="00182397">
            <w:pPr>
              <w:ind w:right="0"/>
              <w:jc w:val="left"/>
              <w:rPr>
                <w:rFonts w:ascii="Times New Roman" w:hAnsi="Times New Roman"/>
                <w:sz w:val="23"/>
                <w:szCs w:val="23"/>
              </w:rPr>
            </w:pPr>
          </w:p>
        </w:tc>
        <w:tc>
          <w:tcPr>
            <w:tcW w:w="1980" w:type="dxa"/>
            <w:tcBorders>
              <w:right w:val="single" w:sz="12" w:space="0" w:color="000000"/>
            </w:tcBorders>
          </w:tcPr>
          <w:p w14:paraId="13160873" w14:textId="77777777" w:rsidR="009215D4" w:rsidRDefault="00182397">
            <w:pPr>
              <w:ind w:right="-108"/>
              <w:jc w:val="left"/>
              <w:rPr>
                <w:rFonts w:ascii="Times New Roman" w:hAnsi="Times New Roman"/>
                <w:sz w:val="23"/>
                <w:szCs w:val="23"/>
              </w:rPr>
            </w:pPr>
            <w:r>
              <w:rPr>
                <w:rFonts w:ascii="Times New Roman" w:hAnsi="Times New Roman"/>
                <w:sz w:val="23"/>
                <w:szCs w:val="23"/>
              </w:rPr>
              <w:t>Sabbath</w:t>
            </w:r>
          </w:p>
          <w:p w14:paraId="4F4ED179" w14:textId="77777777" w:rsidR="009215D4" w:rsidRDefault="00182397">
            <w:pPr>
              <w:ind w:right="-108"/>
              <w:jc w:val="left"/>
              <w:rPr>
                <w:rFonts w:ascii="Times New Roman" w:hAnsi="Times New Roman"/>
                <w:sz w:val="23"/>
                <w:szCs w:val="23"/>
              </w:rPr>
            </w:pPr>
            <w:r>
              <w:rPr>
                <w:rFonts w:ascii="Times New Roman" w:hAnsi="Times New Roman"/>
                <w:sz w:val="23"/>
                <w:szCs w:val="23"/>
              </w:rPr>
              <w:t>(Exod. 31:13)</w:t>
            </w:r>
          </w:p>
          <w:p w14:paraId="1DC6F845" w14:textId="77777777" w:rsidR="009215D4" w:rsidRDefault="00182397">
            <w:pPr>
              <w:ind w:right="-108"/>
              <w:jc w:val="left"/>
              <w:rPr>
                <w:rFonts w:ascii="Times New Roman" w:hAnsi="Times New Roman"/>
                <w:sz w:val="23"/>
                <w:szCs w:val="23"/>
              </w:rPr>
            </w:pPr>
          </w:p>
          <w:p w14:paraId="752F4109" w14:textId="77777777" w:rsidR="009215D4" w:rsidRDefault="00182397">
            <w:pPr>
              <w:ind w:right="-108"/>
              <w:jc w:val="left"/>
              <w:rPr>
                <w:rFonts w:ascii="Times New Roman" w:hAnsi="Times New Roman"/>
                <w:sz w:val="23"/>
                <w:szCs w:val="23"/>
              </w:rPr>
            </w:pPr>
          </w:p>
          <w:p w14:paraId="30DEEB89" w14:textId="77777777" w:rsidR="009215D4" w:rsidRDefault="00182397">
            <w:pPr>
              <w:ind w:right="-108"/>
              <w:jc w:val="left"/>
              <w:rPr>
                <w:rFonts w:ascii="Times New Roman" w:hAnsi="Times New Roman"/>
                <w:sz w:val="23"/>
                <w:szCs w:val="23"/>
              </w:rPr>
            </w:pPr>
          </w:p>
        </w:tc>
      </w:tr>
      <w:tr w:rsidR="009215D4" w14:paraId="075F7CF7" w14:textId="77777777">
        <w:tblPrEx>
          <w:tblCellMar>
            <w:top w:w="0" w:type="dxa"/>
            <w:bottom w:w="0" w:type="dxa"/>
          </w:tblCellMar>
        </w:tblPrEx>
        <w:tc>
          <w:tcPr>
            <w:tcW w:w="1728" w:type="dxa"/>
            <w:tcBorders>
              <w:left w:val="single" w:sz="12" w:space="0" w:color="000000"/>
            </w:tcBorders>
          </w:tcPr>
          <w:p w14:paraId="2DFCE2B7" w14:textId="77777777" w:rsidR="009215D4" w:rsidRDefault="00182397">
            <w:pPr>
              <w:ind w:right="-108"/>
              <w:jc w:val="left"/>
              <w:rPr>
                <w:rFonts w:ascii="Times New Roman" w:hAnsi="Times New Roman"/>
                <w:b/>
                <w:sz w:val="23"/>
                <w:szCs w:val="23"/>
              </w:rPr>
            </w:pPr>
            <w:r>
              <w:rPr>
                <w:rFonts w:ascii="Times New Roman" w:hAnsi="Times New Roman"/>
                <w:b/>
                <w:sz w:val="23"/>
                <w:szCs w:val="23"/>
              </w:rPr>
              <w:t>Palestinian</w:t>
            </w:r>
          </w:p>
        </w:tc>
        <w:tc>
          <w:tcPr>
            <w:tcW w:w="2499" w:type="dxa"/>
          </w:tcPr>
          <w:p w14:paraId="59924040" w14:textId="77777777" w:rsidR="009215D4" w:rsidRDefault="00182397">
            <w:pPr>
              <w:ind w:right="0"/>
              <w:jc w:val="left"/>
              <w:rPr>
                <w:rFonts w:ascii="Times New Roman" w:hAnsi="Times New Roman"/>
                <w:sz w:val="23"/>
                <w:szCs w:val="23"/>
              </w:rPr>
            </w:pPr>
            <w:r>
              <w:rPr>
                <w:rFonts w:ascii="Times New Roman" w:hAnsi="Times New Roman"/>
                <w:sz w:val="23"/>
                <w:szCs w:val="23"/>
              </w:rPr>
              <w:t>Promise</w:t>
            </w:r>
            <w:r>
              <w:rPr>
                <w:rFonts w:ascii="Times New Roman" w:hAnsi="Times New Roman"/>
                <w:sz w:val="23"/>
                <w:szCs w:val="23"/>
              </w:rPr>
              <w:t xml:space="preserve"> of </w:t>
            </w:r>
            <w:r>
              <w:rPr>
                <w:rFonts w:ascii="Times New Roman" w:hAnsi="Times New Roman"/>
                <w:sz w:val="23"/>
                <w:szCs w:val="23"/>
                <w:u w:val="single"/>
              </w:rPr>
              <w:t>physical</w:t>
            </w:r>
            <w:r>
              <w:rPr>
                <w:rFonts w:ascii="Times New Roman" w:hAnsi="Times New Roman"/>
                <w:sz w:val="23"/>
                <w:szCs w:val="23"/>
              </w:rPr>
              <w:t xml:space="preserve"> land from the Wadi of Egypt to the River Euphrates</w:t>
            </w:r>
          </w:p>
        </w:tc>
        <w:tc>
          <w:tcPr>
            <w:tcW w:w="1731" w:type="dxa"/>
          </w:tcPr>
          <w:p w14:paraId="5AB7B2D0" w14:textId="77777777" w:rsidR="009215D4" w:rsidRDefault="00182397">
            <w:pPr>
              <w:ind w:right="0"/>
              <w:jc w:val="left"/>
              <w:rPr>
                <w:rFonts w:ascii="Times New Roman" w:hAnsi="Times New Roman"/>
                <w:sz w:val="23"/>
                <w:szCs w:val="23"/>
              </w:rPr>
            </w:pPr>
            <w:r>
              <w:rPr>
                <w:rFonts w:ascii="Times New Roman" w:hAnsi="Times New Roman"/>
                <w:sz w:val="23"/>
                <w:szCs w:val="23"/>
              </w:rPr>
              <w:t>Deut. 30:1-10</w:t>
            </w:r>
          </w:p>
        </w:tc>
        <w:tc>
          <w:tcPr>
            <w:tcW w:w="1890" w:type="dxa"/>
          </w:tcPr>
          <w:p w14:paraId="5453AE0D" w14:textId="77777777" w:rsidR="009215D4" w:rsidRDefault="00182397">
            <w:pPr>
              <w:ind w:right="0"/>
              <w:jc w:val="left"/>
              <w:rPr>
                <w:rFonts w:ascii="Times New Roman" w:hAnsi="Times New Roman"/>
                <w:sz w:val="23"/>
                <w:szCs w:val="23"/>
              </w:rPr>
            </w:pPr>
            <w:r>
              <w:rPr>
                <w:rFonts w:ascii="Times New Roman" w:hAnsi="Times New Roman"/>
                <w:sz w:val="23"/>
                <w:szCs w:val="23"/>
              </w:rPr>
              <w:t>Land blessed (Amos 9:13-15)</w:t>
            </w:r>
          </w:p>
        </w:tc>
        <w:tc>
          <w:tcPr>
            <w:tcW w:w="1980" w:type="dxa"/>
            <w:tcBorders>
              <w:right w:val="single" w:sz="12" w:space="0" w:color="000000"/>
            </w:tcBorders>
          </w:tcPr>
          <w:p w14:paraId="2949166B" w14:textId="77777777" w:rsidR="009215D4" w:rsidRDefault="00182397">
            <w:pPr>
              <w:ind w:right="-108"/>
              <w:jc w:val="left"/>
              <w:rPr>
                <w:rFonts w:ascii="Times New Roman" w:hAnsi="Times New Roman"/>
                <w:sz w:val="23"/>
                <w:szCs w:val="23"/>
              </w:rPr>
            </w:pPr>
            <w:r>
              <w:rPr>
                <w:rFonts w:ascii="Times New Roman" w:hAnsi="Times New Roman"/>
                <w:sz w:val="23"/>
                <w:szCs w:val="23"/>
              </w:rPr>
              <w:t>Israel’s partial restoration to the land in unbelief (Ezek. 37:8, 21)</w:t>
            </w:r>
          </w:p>
          <w:p w14:paraId="73EDDDB6" w14:textId="77777777" w:rsidR="009215D4" w:rsidRDefault="00182397">
            <w:pPr>
              <w:ind w:right="-108"/>
              <w:jc w:val="left"/>
              <w:rPr>
                <w:rFonts w:ascii="Times New Roman" w:hAnsi="Times New Roman"/>
                <w:sz w:val="23"/>
                <w:szCs w:val="23"/>
              </w:rPr>
            </w:pPr>
          </w:p>
        </w:tc>
      </w:tr>
      <w:tr w:rsidR="009215D4" w14:paraId="426E9B25" w14:textId="77777777">
        <w:tblPrEx>
          <w:tblCellMar>
            <w:top w:w="0" w:type="dxa"/>
            <w:bottom w:w="0" w:type="dxa"/>
          </w:tblCellMar>
        </w:tblPrEx>
        <w:tc>
          <w:tcPr>
            <w:tcW w:w="1728" w:type="dxa"/>
            <w:tcBorders>
              <w:left w:val="single" w:sz="12" w:space="0" w:color="000000"/>
            </w:tcBorders>
          </w:tcPr>
          <w:p w14:paraId="7549CE4B" w14:textId="77777777" w:rsidR="009215D4" w:rsidRDefault="00182397">
            <w:pPr>
              <w:ind w:right="-108"/>
              <w:jc w:val="left"/>
              <w:rPr>
                <w:rFonts w:ascii="Times New Roman" w:hAnsi="Times New Roman"/>
                <w:b/>
                <w:sz w:val="23"/>
                <w:szCs w:val="23"/>
              </w:rPr>
            </w:pPr>
            <w:r>
              <w:rPr>
                <w:rFonts w:ascii="Times New Roman" w:hAnsi="Times New Roman"/>
                <w:b/>
                <w:sz w:val="23"/>
                <w:szCs w:val="23"/>
              </w:rPr>
              <w:t>Davidic</w:t>
            </w:r>
          </w:p>
        </w:tc>
        <w:tc>
          <w:tcPr>
            <w:tcW w:w="2499" w:type="dxa"/>
          </w:tcPr>
          <w:p w14:paraId="2B7C06CA" w14:textId="77777777" w:rsidR="009215D4" w:rsidRDefault="00182397">
            <w:pPr>
              <w:ind w:right="0"/>
              <w:jc w:val="left"/>
              <w:rPr>
                <w:rFonts w:ascii="Times New Roman" w:hAnsi="Times New Roman"/>
                <w:sz w:val="23"/>
                <w:szCs w:val="23"/>
              </w:rPr>
            </w:pPr>
            <w:r>
              <w:rPr>
                <w:rFonts w:ascii="Times New Roman" w:hAnsi="Times New Roman"/>
                <w:sz w:val="23"/>
                <w:szCs w:val="23"/>
              </w:rPr>
              <w:t>Promise of eternal,</w:t>
            </w:r>
          </w:p>
          <w:p w14:paraId="501D2A74" w14:textId="77777777" w:rsidR="009215D4" w:rsidRDefault="00182397">
            <w:pPr>
              <w:ind w:right="0"/>
              <w:jc w:val="left"/>
              <w:rPr>
                <w:rFonts w:ascii="Times New Roman" w:hAnsi="Times New Roman"/>
                <w:sz w:val="23"/>
                <w:szCs w:val="23"/>
              </w:rPr>
            </w:pPr>
            <w:r>
              <w:rPr>
                <w:rFonts w:ascii="Times New Roman" w:hAnsi="Times New Roman"/>
                <w:sz w:val="23"/>
                <w:szCs w:val="23"/>
                <w:u w:val="single"/>
              </w:rPr>
              <w:t>political</w:t>
            </w:r>
            <w:r>
              <w:rPr>
                <w:rFonts w:ascii="Times New Roman" w:hAnsi="Times New Roman"/>
                <w:sz w:val="23"/>
                <w:szCs w:val="23"/>
              </w:rPr>
              <w:t xml:space="preserve"> rule of a descendant of David</w:t>
            </w:r>
          </w:p>
        </w:tc>
        <w:tc>
          <w:tcPr>
            <w:tcW w:w="1731" w:type="dxa"/>
          </w:tcPr>
          <w:p w14:paraId="09F29164" w14:textId="77777777" w:rsidR="009215D4" w:rsidRDefault="00182397">
            <w:pPr>
              <w:ind w:right="0"/>
              <w:jc w:val="left"/>
              <w:rPr>
                <w:rFonts w:ascii="Times New Roman" w:hAnsi="Times New Roman"/>
                <w:sz w:val="23"/>
                <w:szCs w:val="23"/>
              </w:rPr>
            </w:pPr>
            <w:r>
              <w:rPr>
                <w:rFonts w:ascii="Times New Roman" w:hAnsi="Times New Roman"/>
                <w:sz w:val="23"/>
                <w:szCs w:val="23"/>
              </w:rPr>
              <w:t>2 Sam. 7:1</w:t>
            </w:r>
            <w:r>
              <w:rPr>
                <w:rFonts w:ascii="Times New Roman" w:hAnsi="Times New Roman"/>
                <w:sz w:val="23"/>
                <w:szCs w:val="23"/>
              </w:rPr>
              <w:t>2-17</w:t>
            </w:r>
          </w:p>
        </w:tc>
        <w:tc>
          <w:tcPr>
            <w:tcW w:w="1890" w:type="dxa"/>
          </w:tcPr>
          <w:p w14:paraId="39C0565C" w14:textId="77777777" w:rsidR="009215D4" w:rsidRDefault="00182397">
            <w:pPr>
              <w:ind w:right="0"/>
              <w:jc w:val="left"/>
              <w:rPr>
                <w:rFonts w:ascii="Times New Roman" w:hAnsi="Times New Roman"/>
                <w:sz w:val="23"/>
                <w:szCs w:val="23"/>
              </w:rPr>
            </w:pPr>
            <w:r>
              <w:rPr>
                <w:rFonts w:ascii="Times New Roman" w:hAnsi="Times New Roman"/>
                <w:sz w:val="23"/>
                <w:szCs w:val="23"/>
              </w:rPr>
              <w:t>Rule renewed (Amos 9:11-12)</w:t>
            </w:r>
          </w:p>
        </w:tc>
        <w:tc>
          <w:tcPr>
            <w:tcW w:w="1980" w:type="dxa"/>
            <w:tcBorders>
              <w:right w:val="single" w:sz="12" w:space="0" w:color="000000"/>
            </w:tcBorders>
          </w:tcPr>
          <w:p w14:paraId="22BDE7A2" w14:textId="77777777" w:rsidR="009215D4" w:rsidRDefault="00182397">
            <w:pPr>
              <w:ind w:right="-108"/>
              <w:jc w:val="left"/>
              <w:rPr>
                <w:rFonts w:ascii="Times New Roman" w:hAnsi="Times New Roman"/>
                <w:sz w:val="23"/>
                <w:szCs w:val="23"/>
              </w:rPr>
            </w:pPr>
            <w:r>
              <w:rPr>
                <w:rFonts w:ascii="Times New Roman" w:hAnsi="Times New Roman"/>
                <w:sz w:val="23"/>
                <w:szCs w:val="23"/>
              </w:rPr>
              <w:t>Christ seated at the right hand of the Father (Acts 2:34-36)</w:t>
            </w:r>
          </w:p>
          <w:p w14:paraId="6A6BEE04" w14:textId="77777777" w:rsidR="009215D4" w:rsidRDefault="00182397">
            <w:pPr>
              <w:ind w:right="-108"/>
              <w:jc w:val="left"/>
              <w:rPr>
                <w:rFonts w:ascii="Times New Roman" w:hAnsi="Times New Roman"/>
                <w:sz w:val="23"/>
                <w:szCs w:val="23"/>
              </w:rPr>
            </w:pPr>
          </w:p>
          <w:p w14:paraId="49970A2F" w14:textId="77777777" w:rsidR="009215D4" w:rsidRDefault="00182397">
            <w:pPr>
              <w:ind w:right="-108"/>
              <w:jc w:val="left"/>
              <w:rPr>
                <w:rFonts w:ascii="Times New Roman" w:hAnsi="Times New Roman"/>
                <w:sz w:val="23"/>
                <w:szCs w:val="23"/>
              </w:rPr>
            </w:pPr>
          </w:p>
        </w:tc>
      </w:tr>
      <w:tr w:rsidR="009215D4" w14:paraId="27489983" w14:textId="77777777">
        <w:tblPrEx>
          <w:tblCellMar>
            <w:top w:w="0" w:type="dxa"/>
            <w:bottom w:w="0" w:type="dxa"/>
          </w:tblCellMar>
        </w:tblPrEx>
        <w:tc>
          <w:tcPr>
            <w:tcW w:w="1728" w:type="dxa"/>
            <w:tcBorders>
              <w:left w:val="single" w:sz="12" w:space="0" w:color="000000"/>
              <w:bottom w:val="single" w:sz="12" w:space="0" w:color="000000"/>
            </w:tcBorders>
          </w:tcPr>
          <w:p w14:paraId="2842ADC3" w14:textId="77777777" w:rsidR="009215D4" w:rsidRDefault="00182397">
            <w:pPr>
              <w:ind w:right="-108"/>
              <w:jc w:val="left"/>
              <w:rPr>
                <w:rFonts w:ascii="Times New Roman" w:hAnsi="Times New Roman"/>
                <w:b/>
                <w:sz w:val="23"/>
                <w:szCs w:val="23"/>
              </w:rPr>
            </w:pPr>
            <w:r>
              <w:rPr>
                <w:rFonts w:ascii="Times New Roman" w:hAnsi="Times New Roman"/>
                <w:b/>
                <w:sz w:val="23"/>
                <w:szCs w:val="23"/>
              </w:rPr>
              <w:t>New</w:t>
            </w:r>
          </w:p>
        </w:tc>
        <w:tc>
          <w:tcPr>
            <w:tcW w:w="2499" w:type="dxa"/>
            <w:tcBorders>
              <w:bottom w:val="single" w:sz="12" w:space="0" w:color="000000"/>
            </w:tcBorders>
          </w:tcPr>
          <w:p w14:paraId="2110EB15" w14:textId="77777777" w:rsidR="009215D4" w:rsidRDefault="00182397">
            <w:pPr>
              <w:ind w:right="0"/>
              <w:jc w:val="left"/>
              <w:rPr>
                <w:rFonts w:ascii="Times New Roman" w:hAnsi="Times New Roman"/>
                <w:sz w:val="23"/>
                <w:szCs w:val="23"/>
              </w:rPr>
            </w:pPr>
            <w:r>
              <w:rPr>
                <w:rFonts w:ascii="Times New Roman" w:hAnsi="Times New Roman"/>
                <w:sz w:val="23"/>
                <w:szCs w:val="23"/>
              </w:rPr>
              <w:t xml:space="preserve">Promise of </w:t>
            </w:r>
            <w:r>
              <w:rPr>
                <w:rFonts w:ascii="Times New Roman" w:hAnsi="Times New Roman"/>
                <w:sz w:val="23"/>
                <w:szCs w:val="23"/>
                <w:u w:val="single"/>
              </w:rPr>
              <w:t>spiritual</w:t>
            </w:r>
            <w:r>
              <w:rPr>
                <w:rFonts w:ascii="Times New Roman" w:hAnsi="Times New Roman"/>
                <w:sz w:val="23"/>
                <w:szCs w:val="23"/>
              </w:rPr>
              <w:t xml:space="preserve"> indwelling of the Spirit (“law written on hearts”), forgiveness, and total evangelization of Israel</w:t>
            </w:r>
          </w:p>
          <w:p w14:paraId="211744EB" w14:textId="77777777" w:rsidR="009215D4" w:rsidRDefault="00182397">
            <w:pPr>
              <w:ind w:right="0"/>
              <w:jc w:val="left"/>
              <w:rPr>
                <w:rFonts w:ascii="Times New Roman" w:hAnsi="Times New Roman"/>
                <w:sz w:val="23"/>
                <w:szCs w:val="23"/>
              </w:rPr>
            </w:pPr>
          </w:p>
        </w:tc>
        <w:tc>
          <w:tcPr>
            <w:tcW w:w="1731" w:type="dxa"/>
            <w:tcBorders>
              <w:bottom w:val="single" w:sz="12" w:space="0" w:color="000000"/>
            </w:tcBorders>
          </w:tcPr>
          <w:p w14:paraId="14BBBF5E" w14:textId="77777777" w:rsidR="009215D4" w:rsidRDefault="00182397">
            <w:pPr>
              <w:ind w:right="0"/>
              <w:jc w:val="left"/>
              <w:rPr>
                <w:rFonts w:ascii="Times New Roman" w:hAnsi="Times New Roman"/>
                <w:sz w:val="23"/>
                <w:szCs w:val="23"/>
              </w:rPr>
            </w:pPr>
            <w:r>
              <w:rPr>
                <w:rFonts w:ascii="Times New Roman" w:hAnsi="Times New Roman"/>
                <w:sz w:val="23"/>
                <w:szCs w:val="23"/>
              </w:rPr>
              <w:t>Jer. 31:31-34</w:t>
            </w:r>
          </w:p>
        </w:tc>
        <w:tc>
          <w:tcPr>
            <w:tcW w:w="1890" w:type="dxa"/>
            <w:tcBorders>
              <w:bottom w:val="single" w:sz="12" w:space="0" w:color="000000"/>
            </w:tcBorders>
          </w:tcPr>
          <w:p w14:paraId="01A94461" w14:textId="77777777" w:rsidR="009215D4" w:rsidRDefault="00182397">
            <w:pPr>
              <w:ind w:right="0"/>
              <w:jc w:val="left"/>
              <w:rPr>
                <w:rFonts w:ascii="Times New Roman" w:hAnsi="Times New Roman"/>
                <w:sz w:val="23"/>
                <w:szCs w:val="23"/>
              </w:rPr>
            </w:pPr>
            <w:r>
              <w:rPr>
                <w:rFonts w:ascii="Times New Roman" w:hAnsi="Times New Roman"/>
                <w:sz w:val="23"/>
                <w:szCs w:val="23"/>
              </w:rPr>
              <w:t>Paul &amp; the Apostles</w:t>
            </w:r>
            <w:r>
              <w:rPr>
                <w:rFonts w:ascii="Times New Roman" w:hAnsi="Times New Roman"/>
                <w:sz w:val="23"/>
                <w:szCs w:val="23"/>
              </w:rPr>
              <w:t xml:space="preserve"> (2 Cor. 3–4)</w:t>
            </w:r>
          </w:p>
          <w:p w14:paraId="55B0FECD" w14:textId="77777777" w:rsidR="009215D4" w:rsidRDefault="00182397">
            <w:pPr>
              <w:ind w:right="0"/>
              <w:jc w:val="left"/>
              <w:rPr>
                <w:rFonts w:ascii="Times New Roman" w:hAnsi="Times New Roman"/>
                <w:sz w:val="23"/>
                <w:szCs w:val="23"/>
              </w:rPr>
            </w:pPr>
          </w:p>
          <w:p w14:paraId="022BD5D8" w14:textId="77777777" w:rsidR="009215D4" w:rsidRDefault="00182397">
            <w:pPr>
              <w:ind w:right="0"/>
              <w:jc w:val="left"/>
              <w:rPr>
                <w:rFonts w:ascii="Times New Roman" w:hAnsi="Times New Roman"/>
                <w:sz w:val="23"/>
                <w:szCs w:val="23"/>
              </w:rPr>
            </w:pPr>
            <w:r>
              <w:rPr>
                <w:rFonts w:ascii="Times New Roman" w:hAnsi="Times New Roman"/>
                <w:sz w:val="23"/>
                <w:szCs w:val="23"/>
              </w:rPr>
              <w:t>All Israel saved (Rom. 11:26-27)</w:t>
            </w:r>
          </w:p>
        </w:tc>
        <w:tc>
          <w:tcPr>
            <w:tcW w:w="1980" w:type="dxa"/>
            <w:tcBorders>
              <w:bottom w:val="single" w:sz="12" w:space="0" w:color="000000"/>
              <w:right w:val="single" w:sz="12" w:space="0" w:color="000000"/>
            </w:tcBorders>
          </w:tcPr>
          <w:p w14:paraId="66B77677" w14:textId="77777777" w:rsidR="009215D4" w:rsidRDefault="00182397">
            <w:pPr>
              <w:ind w:right="-108"/>
              <w:jc w:val="left"/>
              <w:rPr>
                <w:rFonts w:ascii="Times New Roman" w:hAnsi="Times New Roman"/>
                <w:sz w:val="23"/>
                <w:szCs w:val="23"/>
              </w:rPr>
            </w:pPr>
            <w:r>
              <w:rPr>
                <w:rFonts w:ascii="Times New Roman" w:hAnsi="Times New Roman"/>
                <w:sz w:val="23"/>
                <w:szCs w:val="23"/>
              </w:rPr>
              <w:t>Cup of the Lord’s Supper (Luke 21:20; 1 Cor. 11:25)</w:t>
            </w:r>
          </w:p>
        </w:tc>
      </w:tr>
    </w:tbl>
    <w:p w14:paraId="2735FEBF" w14:textId="77777777" w:rsidR="009215D4" w:rsidRDefault="00182397">
      <w:pPr>
        <w:pStyle w:val="Heading3"/>
        <w:numPr>
          <w:ilvl w:val="0"/>
          <w:numId w:val="0"/>
        </w:numPr>
        <w:ind w:left="540"/>
        <w:rPr>
          <w:highlight w:val="lightGray"/>
        </w:rPr>
      </w:pPr>
    </w:p>
    <w:p w14:paraId="5D7ABC27" w14:textId="77777777" w:rsidR="009215D4" w:rsidRDefault="00182397">
      <w:pPr>
        <w:pStyle w:val="Heading2"/>
      </w:pPr>
      <w:r>
        <w:rPr>
          <w:highlight w:val="lightGray"/>
        </w:rPr>
        <w:br w:type="page"/>
      </w:r>
      <w:r>
        <w:lastRenderedPageBreak/>
        <w:t>Questions after Reading Merrill, “A Theology of the Pentateuch”</w:t>
      </w:r>
    </w:p>
    <w:p w14:paraId="48910B0B" w14:textId="77777777" w:rsidR="009215D4" w:rsidRDefault="00182397"/>
    <w:p w14:paraId="7F618DE4" w14:textId="77777777" w:rsidR="009215D4" w:rsidRDefault="00182397" w:rsidP="00F73328">
      <w:pPr>
        <w:pStyle w:val="Heading3"/>
        <w:numPr>
          <w:ilvl w:val="0"/>
          <w:numId w:val="17"/>
        </w:numPr>
      </w:pPr>
      <w:r>
        <w:t>Discussion Group Issues</w:t>
      </w:r>
    </w:p>
    <w:p w14:paraId="5C8D6F6B" w14:textId="77777777" w:rsidR="009215D4" w:rsidRDefault="00182397">
      <w:pPr>
        <w:pStyle w:val="Heading4"/>
        <w:ind w:left="1170"/>
      </w:pPr>
      <w:r>
        <w:t xml:space="preserve">Why did God choose Israel to be His “kingdom of priests” (Exod. </w:t>
      </w:r>
      <w:r>
        <w:t>19:5-6)?</w:t>
      </w:r>
    </w:p>
    <w:p w14:paraId="38F844FF" w14:textId="77777777" w:rsidR="009215D4" w:rsidRDefault="00182397"/>
    <w:p w14:paraId="277BBE69" w14:textId="77777777" w:rsidR="009215D4" w:rsidRDefault="00182397"/>
    <w:p w14:paraId="51447878" w14:textId="77777777" w:rsidR="009215D4" w:rsidRDefault="00182397"/>
    <w:p w14:paraId="4ACE6185" w14:textId="77777777" w:rsidR="009215D4" w:rsidRDefault="00182397"/>
    <w:p w14:paraId="6A80018E" w14:textId="77777777" w:rsidR="009215D4" w:rsidRDefault="00182397"/>
    <w:p w14:paraId="4BC8A769" w14:textId="77777777" w:rsidR="009215D4" w:rsidRDefault="00182397"/>
    <w:p w14:paraId="6BCB4687" w14:textId="77777777" w:rsidR="009215D4" w:rsidRDefault="00182397">
      <w:pPr>
        <w:pStyle w:val="Heading4"/>
        <w:ind w:left="1170"/>
      </w:pPr>
      <w:r>
        <w:t>What role did the Gentiles play after God chose Israel to be His priestly nation?</w:t>
      </w:r>
    </w:p>
    <w:p w14:paraId="705D8BA5" w14:textId="77777777" w:rsidR="009215D4" w:rsidRDefault="00182397"/>
    <w:p w14:paraId="4FC33AA4" w14:textId="77777777" w:rsidR="009215D4" w:rsidRDefault="00182397"/>
    <w:p w14:paraId="0FAD8F9B" w14:textId="77777777" w:rsidR="009215D4" w:rsidRDefault="00182397"/>
    <w:p w14:paraId="106AE19D" w14:textId="77777777" w:rsidR="009215D4" w:rsidRDefault="00182397"/>
    <w:p w14:paraId="6F5DEF44" w14:textId="77777777" w:rsidR="009215D4" w:rsidRDefault="00182397"/>
    <w:p w14:paraId="01B0FC7E" w14:textId="77777777" w:rsidR="009215D4" w:rsidRDefault="00182397"/>
    <w:p w14:paraId="7DD319C1" w14:textId="77777777" w:rsidR="009215D4" w:rsidRDefault="00182397">
      <w:pPr>
        <w:pStyle w:val="Heading4"/>
        <w:ind w:left="1170"/>
      </w:pPr>
      <w:r>
        <w:t xml:space="preserve">What criteria should be used to determine the Bible’s main theme?  (For example, should one expect to find the Bible’s theme in every book of the OT and </w:t>
      </w:r>
      <w:r>
        <w:t>NT?  Why or why not?)</w:t>
      </w:r>
    </w:p>
    <w:p w14:paraId="268FF2DC" w14:textId="77777777" w:rsidR="009215D4" w:rsidRDefault="00182397"/>
    <w:p w14:paraId="7B64A222" w14:textId="77777777" w:rsidR="009215D4" w:rsidRDefault="00182397"/>
    <w:p w14:paraId="5EACE5BD" w14:textId="77777777" w:rsidR="009215D4" w:rsidRDefault="00182397"/>
    <w:p w14:paraId="29F67960" w14:textId="77777777" w:rsidR="009215D4" w:rsidRDefault="00182397"/>
    <w:p w14:paraId="6F9B190F" w14:textId="77777777" w:rsidR="009215D4" w:rsidRDefault="00182397"/>
    <w:p w14:paraId="2C1D55B4" w14:textId="77777777" w:rsidR="009215D4" w:rsidRDefault="00182397"/>
    <w:p w14:paraId="7C6D9A9A" w14:textId="77777777" w:rsidR="009215D4" w:rsidRDefault="00182397"/>
    <w:p w14:paraId="13D0F957" w14:textId="77777777" w:rsidR="009215D4" w:rsidRDefault="00182397">
      <w:pPr>
        <w:pStyle w:val="Heading4"/>
        <w:ind w:left="1170"/>
      </w:pPr>
      <w:r>
        <w:t>How was salvation attained in the OT?</w:t>
      </w:r>
    </w:p>
    <w:p w14:paraId="52FA2797" w14:textId="77777777" w:rsidR="009215D4" w:rsidRDefault="00182397"/>
    <w:p w14:paraId="61CDB368" w14:textId="77777777" w:rsidR="009215D4" w:rsidRDefault="00182397"/>
    <w:p w14:paraId="2B6877AC" w14:textId="77777777" w:rsidR="009215D4" w:rsidRDefault="00182397"/>
    <w:p w14:paraId="61C3C19F" w14:textId="77777777" w:rsidR="009215D4" w:rsidRDefault="00182397"/>
    <w:p w14:paraId="2DE7DD2F" w14:textId="77777777" w:rsidR="009215D4" w:rsidRDefault="00182397"/>
    <w:p w14:paraId="331D278C" w14:textId="77777777" w:rsidR="009215D4" w:rsidRDefault="00182397"/>
    <w:p w14:paraId="0082E6AD" w14:textId="77777777" w:rsidR="009215D4" w:rsidRDefault="00182397"/>
    <w:p w14:paraId="38D832E5" w14:textId="77777777" w:rsidR="009215D4" w:rsidRDefault="00182397" w:rsidP="00F73328">
      <w:pPr>
        <w:pStyle w:val="Heading3"/>
        <w:numPr>
          <w:ilvl w:val="0"/>
          <w:numId w:val="17"/>
        </w:numPr>
      </w:pPr>
      <w:r>
        <w:t>Assignment #2 (Answer at least two of these questions)</w:t>
      </w:r>
    </w:p>
    <w:p w14:paraId="59254FEF" w14:textId="77777777" w:rsidR="009215D4" w:rsidRDefault="00182397" w:rsidP="00F73328">
      <w:pPr>
        <w:pStyle w:val="Heading4"/>
        <w:numPr>
          <w:ilvl w:val="3"/>
          <w:numId w:val="33"/>
        </w:numPr>
        <w:ind w:left="1170"/>
      </w:pPr>
      <w:r>
        <w:t>What role did the covenants play if the Bible’s theme is actually a kingdom theme?</w:t>
      </w:r>
    </w:p>
    <w:p w14:paraId="077879D7" w14:textId="77777777" w:rsidR="009215D4" w:rsidRDefault="00182397" w:rsidP="00F73328">
      <w:pPr>
        <w:pStyle w:val="Heading4"/>
        <w:numPr>
          <w:ilvl w:val="3"/>
          <w:numId w:val="33"/>
        </w:numPr>
        <w:ind w:left="1170"/>
      </w:pPr>
      <w:r>
        <w:t>Why is it important to distinguish between t</w:t>
      </w:r>
      <w:r>
        <w:t>he Abrahamic and Mosaic covenants?</w:t>
      </w:r>
    </w:p>
    <w:p w14:paraId="33E6E3CE" w14:textId="77777777" w:rsidR="009215D4" w:rsidRDefault="00182397" w:rsidP="00F73328">
      <w:pPr>
        <w:pStyle w:val="Heading4"/>
        <w:numPr>
          <w:ilvl w:val="3"/>
          <w:numId w:val="33"/>
        </w:numPr>
        <w:ind w:left="1170"/>
      </w:pPr>
      <w:r>
        <w:t>Which promises to Israel apply to Gentile believers today?</w:t>
      </w:r>
    </w:p>
    <w:p w14:paraId="3BBE203E" w14:textId="77777777" w:rsidR="009215D4" w:rsidRDefault="00182397" w:rsidP="00F73328">
      <w:pPr>
        <w:pStyle w:val="Heading4"/>
        <w:numPr>
          <w:ilvl w:val="3"/>
          <w:numId w:val="33"/>
        </w:numPr>
        <w:ind w:left="1170"/>
      </w:pPr>
      <w:r>
        <w:t>What issues in your reading do you disagree with or have questions about?</w:t>
      </w:r>
    </w:p>
    <w:p w14:paraId="07E7AC2A" w14:textId="77777777" w:rsidR="009215D4" w:rsidRDefault="00182397">
      <w:pPr>
        <w:ind w:right="-25"/>
        <w:jc w:val="center"/>
      </w:pPr>
      <w:r>
        <w:br w:type="page"/>
      </w:r>
      <w:r>
        <w:lastRenderedPageBreak/>
        <w:t>Extra Page for Future Expansion</w:t>
      </w:r>
    </w:p>
    <w:p w14:paraId="5DC47F3A" w14:textId="77777777" w:rsidR="009215D4" w:rsidRDefault="00182397">
      <w:pPr>
        <w:ind w:right="-25"/>
        <w:jc w:val="left"/>
      </w:pPr>
    </w:p>
    <w:p w14:paraId="5651C835" w14:textId="77777777" w:rsidR="009215D4" w:rsidRDefault="00182397">
      <w:pPr>
        <w:ind w:right="-25"/>
        <w:jc w:val="left"/>
        <w:rPr>
          <w:b/>
          <w:u w:val="single"/>
        </w:rPr>
      </w:pPr>
      <w:r>
        <w:rPr>
          <w:b/>
          <w:u w:val="single"/>
        </w:rPr>
        <w:t>Extra Questions (not addressed in class)</w:t>
      </w:r>
    </w:p>
    <w:p w14:paraId="1A7A87ED" w14:textId="77777777" w:rsidR="009215D4" w:rsidRDefault="00182397">
      <w:pPr>
        <w:ind w:right="-25"/>
        <w:jc w:val="left"/>
      </w:pPr>
    </w:p>
    <w:p w14:paraId="69BD4D70" w14:textId="77777777" w:rsidR="009215D4" w:rsidRDefault="00182397" w:rsidP="00F73328">
      <w:pPr>
        <w:numPr>
          <w:ilvl w:val="0"/>
          <w:numId w:val="34"/>
        </w:numPr>
        <w:ind w:right="0"/>
        <w:jc w:val="left"/>
      </w:pPr>
      <w:r>
        <w:t xml:space="preserve">What is the </w:t>
      </w:r>
      <w:r>
        <w:t>relationship between the covenants?</w:t>
      </w:r>
    </w:p>
    <w:p w14:paraId="1E50A053" w14:textId="77777777" w:rsidR="009215D4" w:rsidRDefault="00182397" w:rsidP="00F73328">
      <w:pPr>
        <w:numPr>
          <w:ilvl w:val="0"/>
          <w:numId w:val="34"/>
        </w:numPr>
        <w:ind w:right="0"/>
        <w:jc w:val="left"/>
      </w:pPr>
      <w:r>
        <w:t>How can the covenants relate into a unified theme?</w:t>
      </w:r>
    </w:p>
    <w:p w14:paraId="16235371" w14:textId="77777777" w:rsidR="009215D4" w:rsidRDefault="00182397" w:rsidP="00F73328">
      <w:pPr>
        <w:numPr>
          <w:ilvl w:val="0"/>
          <w:numId w:val="34"/>
        </w:numPr>
        <w:ind w:right="0"/>
        <w:jc w:val="left"/>
      </w:pPr>
      <w:r>
        <w:t>Excavations have unearthed Ahab’s ivory house (2 Kings 22:39) and the Moabite Stone (2 Kings 3:4-5), so why is Jerusalem void of archaeological evidence for the existenc</w:t>
      </w:r>
      <w:r>
        <w:t xml:space="preserve">e of significant kings such as David and Solomon?  Answer: </w:t>
      </w:r>
    </w:p>
    <w:p w14:paraId="6444CDDF" w14:textId="77777777" w:rsidR="009215D4" w:rsidRDefault="00182397" w:rsidP="00F73328">
      <w:pPr>
        <w:numPr>
          <w:ilvl w:val="0"/>
          <w:numId w:val="34"/>
        </w:numPr>
        <w:ind w:right="0"/>
        <w:jc w:val="left"/>
      </w:pPr>
      <w:r>
        <w:t>Since God had already accepted Gentile women like Rahab and Ruth, why did Ezra and Nehemiah force Jews to divorce their Gentile wives in the post-exilic period?</w:t>
      </w:r>
    </w:p>
    <w:p w14:paraId="3E9ACA37" w14:textId="77777777" w:rsidR="009215D4" w:rsidRDefault="00182397" w:rsidP="00F73328">
      <w:pPr>
        <w:numPr>
          <w:ilvl w:val="0"/>
          <w:numId w:val="34"/>
        </w:numPr>
        <w:ind w:right="0"/>
        <w:jc w:val="left"/>
      </w:pPr>
      <w:r>
        <w:t>How do the wisdom books relate to t</w:t>
      </w:r>
      <w:r>
        <w:t>he kingdom theme?</w:t>
      </w:r>
    </w:p>
    <w:p w14:paraId="534C7087" w14:textId="77777777" w:rsidR="009215D4" w:rsidRDefault="00182397" w:rsidP="00F73328">
      <w:pPr>
        <w:numPr>
          <w:ilvl w:val="0"/>
          <w:numId w:val="34"/>
        </w:numPr>
        <w:ind w:right="0"/>
        <w:jc w:val="left"/>
      </w:pPr>
      <w:r>
        <w:t>God rebuked Job’s friends for their sin of not speaking of him what was right (Job 42:9).  What was God talking about—how specifically did these friends sin?</w:t>
      </w:r>
    </w:p>
    <w:p w14:paraId="3685CF00" w14:textId="77777777" w:rsidR="009215D4" w:rsidRDefault="00182397" w:rsidP="00F73328">
      <w:pPr>
        <w:numPr>
          <w:ilvl w:val="0"/>
          <w:numId w:val="34"/>
        </w:numPr>
        <w:ind w:right="0"/>
        <w:jc w:val="left"/>
      </w:pPr>
      <w:r>
        <w:t>How could it be that many Jews revered Song of Songs but still did not allow men</w:t>
      </w:r>
      <w:r>
        <w:t xml:space="preserve"> to read it until age 30?</w:t>
      </w:r>
    </w:p>
    <w:p w14:paraId="4662F250" w14:textId="77777777" w:rsidR="009215D4" w:rsidRDefault="00182397" w:rsidP="00F73328">
      <w:pPr>
        <w:numPr>
          <w:ilvl w:val="0"/>
          <w:numId w:val="34"/>
        </w:numPr>
        <w:ind w:right="0"/>
        <w:jc w:val="left"/>
      </w:pPr>
      <w:r>
        <w:t>How does Song of Songs affirm kingdom theology?  Answer: God gave the command to rule creation to both Adam and Eve, so it is not unusual that he would place an entire book within the canon to extol the beauty of this husband-wife</w:t>
      </w:r>
      <w:r>
        <w:t xml:space="preserve"> relationship as they rule together.</w:t>
      </w:r>
    </w:p>
    <w:p w14:paraId="5CF6D38F" w14:textId="77777777" w:rsidR="009215D4" w:rsidRDefault="00182397">
      <w:pPr>
        <w:ind w:right="-25"/>
        <w:jc w:val="left"/>
      </w:pPr>
    </w:p>
    <w:bookmarkEnd w:id="6"/>
    <w:bookmarkEnd w:id="7"/>
    <w:bookmarkEnd w:id="8"/>
    <w:p w14:paraId="041EEF64" w14:textId="77777777" w:rsidR="009215D4" w:rsidRDefault="00182397">
      <w:pPr>
        <w:pStyle w:val="Heading2"/>
      </w:pPr>
      <w:r>
        <w:br w:type="page"/>
      </w:r>
      <w:r>
        <w:lastRenderedPageBreak/>
        <w:t>A Theology of Joshua, Judges and Ruth</w:t>
      </w:r>
    </w:p>
    <w:p w14:paraId="31D28C05" w14:textId="77777777" w:rsidR="009215D4" w:rsidRDefault="00182397" w:rsidP="00F73328">
      <w:pPr>
        <w:pStyle w:val="Heading3"/>
        <w:numPr>
          <w:ilvl w:val="0"/>
          <w:numId w:val="18"/>
        </w:numPr>
      </w:pPr>
      <w:r>
        <w:t>Summary</w:t>
      </w:r>
    </w:p>
    <w:p w14:paraId="75527A99" w14:textId="77777777" w:rsidR="009215D4" w:rsidRDefault="00182397">
      <w:pPr>
        <w:ind w:left="720" w:right="-25"/>
      </w:pPr>
    </w:p>
    <w:p w14:paraId="7836372A" w14:textId="77777777" w:rsidR="009215D4" w:rsidRDefault="00182397">
      <w:pPr>
        <w:ind w:left="720" w:right="-25"/>
      </w:pPr>
      <w:r>
        <w:t>Under Joshua, Israel finally completed the third requirement to become a nation by having its own land (Exodus recorded the first two requirements of having a free people</w:t>
      </w:r>
      <w:r>
        <w:t xml:space="preserve"> with its own government).  Possessing land was necessary to enable them to serve as a kingdom of priests to the nations.  However, the book of Judges reveals that the occupation of Canaan successfully begun under Joshua was incomplete.  Judges records man</w:t>
      </w:r>
      <w:r>
        <w:t>y sad results of living with the Canaanites, the chief being unwillingness to live under God’s rule.  Yet even during these dark days, upright persons such as Boaz and Ruth still honored God.</w:t>
      </w:r>
    </w:p>
    <w:p w14:paraId="52EF4290" w14:textId="77777777" w:rsidR="009215D4" w:rsidRDefault="00182397" w:rsidP="00F73328">
      <w:pPr>
        <w:pStyle w:val="Heading3"/>
        <w:numPr>
          <w:ilvl w:val="0"/>
          <w:numId w:val="18"/>
        </w:numPr>
      </w:pPr>
      <w:r>
        <w:t>Objectives: By the end of this session you should be able to…</w:t>
      </w:r>
    </w:p>
    <w:p w14:paraId="3FD97557" w14:textId="77777777" w:rsidR="009215D4" w:rsidRDefault="00182397" w:rsidP="00F73328">
      <w:pPr>
        <w:pStyle w:val="Heading4"/>
        <w:numPr>
          <w:ilvl w:val="3"/>
          <w:numId w:val="20"/>
        </w:numPr>
        <w:ind w:left="1170"/>
      </w:pPr>
      <w:r>
        <w:t>Co</w:t>
      </w:r>
      <w:r>
        <w:t>ntrast the Pentateuch and historical books in three or more ways (cf. OTS, 24).</w:t>
      </w:r>
    </w:p>
    <w:p w14:paraId="14775B15" w14:textId="77777777" w:rsidR="009215D4" w:rsidRDefault="00182397"/>
    <w:p w14:paraId="41EDEB40" w14:textId="77777777" w:rsidR="009215D4" w:rsidRDefault="00182397"/>
    <w:p w14:paraId="5F66E00C" w14:textId="77777777" w:rsidR="009215D4" w:rsidRDefault="00182397"/>
    <w:p w14:paraId="08AE187C" w14:textId="77777777" w:rsidR="009215D4" w:rsidRDefault="00182397"/>
    <w:p w14:paraId="19EE04A5" w14:textId="77777777" w:rsidR="009215D4" w:rsidRDefault="00182397"/>
    <w:p w14:paraId="5B34FF3D" w14:textId="77777777" w:rsidR="009215D4" w:rsidRDefault="00182397">
      <w:pPr>
        <w:pStyle w:val="Heading4"/>
        <w:ind w:left="1170"/>
      </w:pPr>
      <w:r>
        <w:t xml:space="preserve">Distinguish both fulfilled and unfulfilled aspects of the Palestinian Covenant in Joshua (1:3; 23:14; cf. OTS, 22). </w:t>
      </w:r>
    </w:p>
    <w:p w14:paraId="1B30A413" w14:textId="77777777" w:rsidR="009215D4" w:rsidRDefault="00182397"/>
    <w:p w14:paraId="3413295F" w14:textId="77777777" w:rsidR="009215D4" w:rsidRDefault="00182397"/>
    <w:p w14:paraId="5E26EB64" w14:textId="77777777" w:rsidR="009215D4" w:rsidRDefault="00182397"/>
    <w:p w14:paraId="162138EB" w14:textId="77777777" w:rsidR="009215D4" w:rsidRDefault="00182397">
      <w:pPr>
        <w:pStyle w:val="Heading4"/>
        <w:ind w:left="1170"/>
      </w:pPr>
      <w:r>
        <w:t>Explain how Joshua’s conquest of the land of Canaan</w:t>
      </w:r>
      <w:r>
        <w:t xml:space="preserve"> did not fulfill the promise of Genesis 15:18.</w:t>
      </w:r>
    </w:p>
    <w:p w14:paraId="13913DD4" w14:textId="77777777" w:rsidR="009215D4" w:rsidRDefault="00182397"/>
    <w:p w14:paraId="45FDB92B" w14:textId="77777777" w:rsidR="009215D4" w:rsidRDefault="00182397"/>
    <w:p w14:paraId="31B58794" w14:textId="77777777" w:rsidR="009215D4" w:rsidRDefault="00182397"/>
    <w:p w14:paraId="1C1F1441" w14:textId="77777777" w:rsidR="009215D4" w:rsidRDefault="00182397"/>
    <w:p w14:paraId="6F58D322" w14:textId="77777777" w:rsidR="009215D4" w:rsidRDefault="00182397"/>
    <w:p w14:paraId="3DA8B12B" w14:textId="77777777" w:rsidR="009215D4" w:rsidRDefault="00182397">
      <w:pPr>
        <w:pStyle w:val="Heading4"/>
        <w:ind w:left="1170"/>
      </w:pPr>
      <w:r>
        <w:t>Show how Israel’s rest in the land of Canaan which established Israel as a nation before God typified the millennial rest which believers will enter (Ps. 95:6-11; Heb. 4:9; cf. NTS, 266g-k).</w:t>
      </w:r>
    </w:p>
    <w:p w14:paraId="0BA1952B" w14:textId="77777777" w:rsidR="009215D4" w:rsidRDefault="00182397"/>
    <w:p w14:paraId="50E43E3B" w14:textId="77777777" w:rsidR="009215D4" w:rsidRDefault="00182397"/>
    <w:p w14:paraId="5F342C55" w14:textId="77777777" w:rsidR="009215D4" w:rsidRDefault="00182397"/>
    <w:p w14:paraId="6F959CFB" w14:textId="77777777" w:rsidR="009215D4" w:rsidRDefault="00182397"/>
    <w:p w14:paraId="59B43CCC" w14:textId="77777777" w:rsidR="009215D4" w:rsidRDefault="00182397"/>
    <w:p w14:paraId="728D4270" w14:textId="77777777" w:rsidR="009215D4" w:rsidRDefault="00182397"/>
    <w:p w14:paraId="303AA4D8" w14:textId="77777777" w:rsidR="009215D4" w:rsidRDefault="00182397">
      <w:pPr>
        <w:pStyle w:val="Heading4"/>
        <w:ind w:left="1170"/>
      </w:pPr>
      <w:r>
        <w:t>Trace k</w:t>
      </w:r>
      <w:r>
        <w:t>ey elements of living faith from the books of Joshua, Judges and Ruth and apply these to your life and ministry.</w:t>
      </w:r>
    </w:p>
    <w:p w14:paraId="54D2CA82" w14:textId="77777777" w:rsidR="009215D4" w:rsidRDefault="00182397" w:rsidP="00F73328">
      <w:pPr>
        <w:pStyle w:val="Heading3"/>
        <w:numPr>
          <w:ilvl w:val="0"/>
          <w:numId w:val="18"/>
        </w:numPr>
      </w:pPr>
      <w:r>
        <w:br w:type="page"/>
      </w:r>
      <w:r>
        <w:lastRenderedPageBreak/>
        <w:t>Other Applications</w:t>
      </w:r>
    </w:p>
    <w:p w14:paraId="35AFC77A" w14:textId="77777777" w:rsidR="009215D4" w:rsidRDefault="00182397" w:rsidP="00F73328">
      <w:pPr>
        <w:pStyle w:val="Heading4"/>
        <w:numPr>
          <w:ilvl w:val="3"/>
          <w:numId w:val="19"/>
        </w:numPr>
        <w:ind w:left="1170"/>
      </w:pPr>
      <w:r>
        <w:t>How does the five-stage cyclical pattern that recurs in the book of Judges happen today?</w:t>
      </w:r>
    </w:p>
    <w:p w14:paraId="33845C87" w14:textId="77777777" w:rsidR="009215D4" w:rsidRDefault="00182397">
      <w:pPr>
        <w:ind w:left="720"/>
      </w:pPr>
    </w:p>
    <w:p w14:paraId="77DE6C46" w14:textId="77777777" w:rsidR="009215D4" w:rsidRDefault="00182397"/>
    <w:p w14:paraId="2AECB357" w14:textId="77777777" w:rsidR="009215D4" w:rsidRDefault="00182397"/>
    <w:p w14:paraId="55A8D876" w14:textId="77777777" w:rsidR="009215D4" w:rsidRDefault="00182397"/>
    <w:p w14:paraId="49850820" w14:textId="77777777" w:rsidR="009215D4" w:rsidRDefault="00182397"/>
    <w:p w14:paraId="0F9584A0" w14:textId="77777777" w:rsidR="009215D4" w:rsidRDefault="00182397">
      <w:pPr>
        <w:pStyle w:val="Heading4"/>
        <w:ind w:left="1170"/>
      </w:pPr>
      <w:r>
        <w:t>Draw parallels between the re</w:t>
      </w:r>
      <w:r>
        <w:t xml:space="preserve">sults of: (1) Israel’s loss of the Law as an absolute standard and (2) the church’s failure to follow Scripture as an absolute rule today. </w:t>
      </w:r>
    </w:p>
    <w:p w14:paraId="760DAF29" w14:textId="77777777" w:rsidR="009215D4" w:rsidRDefault="00182397"/>
    <w:p w14:paraId="0605AB37" w14:textId="77777777" w:rsidR="009215D4" w:rsidRDefault="00182397"/>
    <w:p w14:paraId="2285FF13" w14:textId="77777777" w:rsidR="009215D4" w:rsidRDefault="00182397"/>
    <w:p w14:paraId="0997482F" w14:textId="77777777" w:rsidR="009215D4" w:rsidRDefault="00182397"/>
    <w:p w14:paraId="0BB8E31B" w14:textId="77777777" w:rsidR="009215D4" w:rsidRDefault="00182397"/>
    <w:p w14:paraId="4EED46D8" w14:textId="77777777" w:rsidR="009215D4" w:rsidRDefault="00182397"/>
    <w:p w14:paraId="7FC3A39B" w14:textId="77777777" w:rsidR="009215D4" w:rsidRDefault="00182397"/>
    <w:p w14:paraId="0F687B08" w14:textId="77777777" w:rsidR="009215D4" w:rsidRDefault="00182397"/>
    <w:p w14:paraId="36448FFD" w14:textId="77777777" w:rsidR="009215D4" w:rsidRDefault="00182397"/>
    <w:p w14:paraId="7F54AB95" w14:textId="77777777" w:rsidR="009215D4" w:rsidRDefault="00182397"/>
    <w:p w14:paraId="6E4768B0" w14:textId="77777777" w:rsidR="009215D4" w:rsidRDefault="00182397"/>
    <w:p w14:paraId="448827FD" w14:textId="77777777" w:rsidR="009215D4" w:rsidRDefault="00182397"/>
    <w:p w14:paraId="3672FF16" w14:textId="77777777" w:rsidR="009215D4" w:rsidRDefault="00182397"/>
    <w:p w14:paraId="74B0B13A" w14:textId="77777777" w:rsidR="009215D4" w:rsidRDefault="00182397"/>
    <w:p w14:paraId="398BEDCA" w14:textId="77777777" w:rsidR="009215D4" w:rsidRDefault="00182397">
      <w:pPr>
        <w:pStyle w:val="Heading4"/>
        <w:ind w:left="1170"/>
      </w:pPr>
      <w:r>
        <w:t>Draw parallels between the blessings of Ruth’s obedience to the Law with the blessings of the church’s</w:t>
      </w:r>
      <w:r>
        <w:t xml:space="preserve"> obedience to the NT today. </w:t>
      </w:r>
    </w:p>
    <w:p w14:paraId="482E31A1" w14:textId="77777777" w:rsidR="009215D4" w:rsidRDefault="00182397">
      <w:pPr>
        <w:pStyle w:val="Heading2"/>
      </w:pPr>
      <w:r>
        <w:br w:type="page"/>
      </w:r>
      <w:r>
        <w:lastRenderedPageBreak/>
        <w:t>A Theology of the Books of Samuel</w:t>
      </w:r>
    </w:p>
    <w:p w14:paraId="2F32BFC3" w14:textId="77777777" w:rsidR="009215D4" w:rsidRDefault="00182397" w:rsidP="00F73328">
      <w:pPr>
        <w:pStyle w:val="Heading3"/>
        <w:numPr>
          <w:ilvl w:val="0"/>
          <w:numId w:val="24"/>
        </w:numPr>
      </w:pPr>
      <w:r>
        <w:t>Summary</w:t>
      </w:r>
    </w:p>
    <w:p w14:paraId="48F36040" w14:textId="77777777" w:rsidR="009215D4" w:rsidRDefault="00182397">
      <w:pPr>
        <w:ind w:left="720" w:right="-25"/>
      </w:pPr>
    </w:p>
    <w:p w14:paraId="3BC04ADF" w14:textId="77777777" w:rsidR="009215D4" w:rsidRDefault="00182397">
      <w:pPr>
        <w:ind w:left="720"/>
      </w:pPr>
      <w:r>
        <w:t>The OT records many transitions, but the change from judges to kings (Samuel to Saul) was one of the most remarkable.  This session explores this dynamic along with leadership transit</w:t>
      </w:r>
      <w:r>
        <w:t>ions in the priesthood (Eli to Samuel) and monarchy itself (Saul to David).  Such transitions are important because they culminated in the establishment of the additional Davidic covenant to amplify the promise made to Abraham a thousand years earlier.  Th</w:t>
      </w:r>
      <w:r>
        <w:t xml:space="preserve">is covenant also sets the foundation for understanding Christ as king. </w:t>
      </w:r>
    </w:p>
    <w:p w14:paraId="5B051BC3" w14:textId="77777777" w:rsidR="009215D4" w:rsidRDefault="00182397" w:rsidP="00F73328">
      <w:pPr>
        <w:pStyle w:val="Heading3"/>
        <w:numPr>
          <w:ilvl w:val="0"/>
          <w:numId w:val="24"/>
        </w:numPr>
      </w:pPr>
      <w:r>
        <w:t>Objectives: By the end of this session you should be able to…</w:t>
      </w:r>
    </w:p>
    <w:p w14:paraId="6E06DE01" w14:textId="77777777" w:rsidR="009215D4" w:rsidRDefault="00182397">
      <w:pPr>
        <w:ind w:left="2250" w:hanging="1530"/>
        <w:jc w:val="left"/>
      </w:pPr>
    </w:p>
    <w:p w14:paraId="187FC839" w14:textId="77777777" w:rsidR="009215D4" w:rsidRDefault="00182397">
      <w:pPr>
        <w:ind w:left="2250" w:hanging="1530"/>
        <w:jc w:val="left"/>
      </w:pPr>
      <w:r>
        <w:t>* Objective 1 - Understand how God’s purposes for the kingship in Israel relate to His overall plan.</w:t>
      </w:r>
    </w:p>
    <w:p w14:paraId="7930EFEC" w14:textId="77777777" w:rsidR="009215D4" w:rsidRDefault="00182397" w:rsidP="00F73328">
      <w:pPr>
        <w:numPr>
          <w:ilvl w:val="0"/>
          <w:numId w:val="26"/>
        </w:numPr>
        <w:tabs>
          <w:tab w:val="clear" w:pos="1260"/>
          <w:tab w:val="left" w:pos="1620"/>
        </w:tabs>
        <w:ind w:left="1620"/>
        <w:jc w:val="left"/>
      </w:pPr>
      <w:r>
        <w:t>Was it God’s will fo</w:t>
      </w:r>
      <w:r>
        <w:t>r Israel to have a king during the time of Samuel since God said that this indicated that the nation was rejecting Him as king (1 Sam. 8)?  Support your answer from Scripture (esp. Deut. 17:14-20).</w:t>
      </w:r>
    </w:p>
    <w:p w14:paraId="657119EF" w14:textId="77777777" w:rsidR="009215D4" w:rsidRDefault="00182397"/>
    <w:p w14:paraId="3EFCC090" w14:textId="77777777" w:rsidR="009215D4" w:rsidRDefault="00182397"/>
    <w:p w14:paraId="01742CE2" w14:textId="77777777" w:rsidR="009215D4" w:rsidRDefault="00182397"/>
    <w:p w14:paraId="60EA8209" w14:textId="77777777" w:rsidR="009215D4" w:rsidRDefault="00182397"/>
    <w:p w14:paraId="1F8B8C5B" w14:textId="77777777" w:rsidR="009215D4" w:rsidRDefault="00182397"/>
    <w:p w14:paraId="47945261" w14:textId="77777777" w:rsidR="009215D4" w:rsidRDefault="00182397"/>
    <w:p w14:paraId="20292C7B" w14:textId="77777777" w:rsidR="009215D4" w:rsidRDefault="00182397" w:rsidP="00F73328">
      <w:pPr>
        <w:numPr>
          <w:ilvl w:val="0"/>
          <w:numId w:val="26"/>
        </w:numPr>
        <w:tabs>
          <w:tab w:val="clear" w:pos="1260"/>
          <w:tab w:val="left" w:pos="1620"/>
        </w:tabs>
        <w:ind w:left="1620"/>
        <w:jc w:val="left"/>
      </w:pPr>
      <w:r>
        <w:t xml:space="preserve">How was the choice of David part of God’s plan (cf. </w:t>
      </w:r>
      <w:r>
        <w:t>Gen. 49:10; OTS, 193; Zuck, 117)?</w:t>
      </w:r>
    </w:p>
    <w:p w14:paraId="669C2AF8" w14:textId="77777777" w:rsidR="009215D4" w:rsidRDefault="00182397">
      <w:pPr>
        <w:ind w:left="2250" w:hanging="1530"/>
        <w:jc w:val="left"/>
      </w:pPr>
    </w:p>
    <w:p w14:paraId="10296674" w14:textId="77777777" w:rsidR="009215D4" w:rsidRDefault="00182397">
      <w:pPr>
        <w:ind w:left="2250" w:hanging="1530"/>
        <w:jc w:val="left"/>
      </w:pPr>
    </w:p>
    <w:p w14:paraId="1F4C3B5F" w14:textId="77777777" w:rsidR="009215D4" w:rsidRDefault="00182397">
      <w:pPr>
        <w:ind w:left="2250" w:hanging="1530"/>
        <w:jc w:val="left"/>
      </w:pPr>
    </w:p>
    <w:p w14:paraId="4A8E6D13" w14:textId="77777777" w:rsidR="009215D4" w:rsidRDefault="00182397">
      <w:pPr>
        <w:ind w:left="2250" w:hanging="1530"/>
        <w:jc w:val="left"/>
      </w:pPr>
    </w:p>
    <w:p w14:paraId="54FB4945" w14:textId="77777777" w:rsidR="009215D4" w:rsidRDefault="00182397">
      <w:pPr>
        <w:ind w:left="2250" w:hanging="1530"/>
        <w:jc w:val="left"/>
      </w:pPr>
    </w:p>
    <w:p w14:paraId="4736ADF7" w14:textId="77777777" w:rsidR="009215D4" w:rsidRDefault="00182397">
      <w:pPr>
        <w:ind w:left="2250" w:hanging="1530"/>
        <w:jc w:val="left"/>
      </w:pPr>
    </w:p>
    <w:p w14:paraId="17BCA4AA" w14:textId="77777777" w:rsidR="009215D4" w:rsidRDefault="00182397">
      <w:pPr>
        <w:ind w:left="2250" w:hanging="1530"/>
        <w:jc w:val="left"/>
      </w:pPr>
    </w:p>
    <w:p w14:paraId="3B05CF9F" w14:textId="77777777" w:rsidR="009215D4" w:rsidRDefault="00182397">
      <w:pPr>
        <w:ind w:left="2250" w:hanging="1530"/>
        <w:jc w:val="left"/>
      </w:pPr>
    </w:p>
    <w:p w14:paraId="68FAD3A3" w14:textId="77777777" w:rsidR="009215D4" w:rsidRDefault="00182397">
      <w:pPr>
        <w:ind w:left="2250" w:hanging="1530"/>
        <w:jc w:val="left"/>
      </w:pPr>
    </w:p>
    <w:p w14:paraId="7995FBFD" w14:textId="77777777" w:rsidR="009215D4" w:rsidRDefault="00182397">
      <w:pPr>
        <w:ind w:left="2250" w:hanging="1530"/>
        <w:jc w:val="left"/>
      </w:pPr>
    </w:p>
    <w:p w14:paraId="09F108B5" w14:textId="77777777" w:rsidR="009215D4" w:rsidRDefault="00182397">
      <w:pPr>
        <w:ind w:left="2250" w:hanging="1530"/>
        <w:jc w:val="left"/>
      </w:pPr>
      <w:r>
        <w:t>* Objective 2 - Apply leadership transitions in 1 Samuel to your personal life and ministry.</w:t>
      </w:r>
    </w:p>
    <w:p w14:paraId="7EE7BB87" w14:textId="77777777" w:rsidR="009215D4" w:rsidRDefault="00182397" w:rsidP="00F73328">
      <w:pPr>
        <w:numPr>
          <w:ilvl w:val="0"/>
          <w:numId w:val="26"/>
        </w:numPr>
        <w:tabs>
          <w:tab w:val="clear" w:pos="1260"/>
          <w:tab w:val="left" w:pos="1620"/>
        </w:tabs>
        <w:ind w:left="1620"/>
        <w:jc w:val="left"/>
      </w:pPr>
      <w:r>
        <w:t>Trace the reasons for these three leadership transitions (cf. OTS, 194).</w:t>
      </w:r>
    </w:p>
    <w:p w14:paraId="1B121797" w14:textId="77777777" w:rsidR="009215D4" w:rsidRDefault="00182397"/>
    <w:p w14:paraId="201FC4EA" w14:textId="77777777" w:rsidR="009215D4" w:rsidRDefault="00182397"/>
    <w:p w14:paraId="7DD1FC4D" w14:textId="77777777" w:rsidR="009215D4" w:rsidRDefault="00182397"/>
    <w:p w14:paraId="7BC9181F" w14:textId="77777777" w:rsidR="009215D4" w:rsidRDefault="00182397"/>
    <w:p w14:paraId="6CAF4ABB" w14:textId="77777777" w:rsidR="009215D4" w:rsidRDefault="00182397"/>
    <w:p w14:paraId="1BD2D050" w14:textId="77777777" w:rsidR="009215D4" w:rsidRDefault="00182397"/>
    <w:p w14:paraId="018E4197" w14:textId="77777777" w:rsidR="009215D4" w:rsidRDefault="00182397"/>
    <w:p w14:paraId="4976FDFE" w14:textId="77777777" w:rsidR="009215D4" w:rsidRDefault="00182397"/>
    <w:p w14:paraId="74FAE5B1" w14:textId="77777777" w:rsidR="009215D4" w:rsidRDefault="00182397" w:rsidP="00F73328">
      <w:pPr>
        <w:numPr>
          <w:ilvl w:val="0"/>
          <w:numId w:val="26"/>
        </w:numPr>
        <w:tabs>
          <w:tab w:val="clear" w:pos="1260"/>
          <w:tab w:val="left" w:pos="1620"/>
        </w:tabs>
        <w:ind w:left="1620"/>
        <w:jc w:val="left"/>
      </w:pPr>
      <w:r>
        <w:t>What lessons can be learned from these</w:t>
      </w:r>
      <w:r>
        <w:t xml:space="preserve"> transitions?</w:t>
      </w:r>
    </w:p>
    <w:p w14:paraId="584ABC99" w14:textId="77777777" w:rsidR="009215D4" w:rsidRDefault="00182397">
      <w:pPr>
        <w:ind w:left="2250" w:hanging="1530"/>
        <w:jc w:val="left"/>
      </w:pPr>
    </w:p>
    <w:p w14:paraId="463218D1" w14:textId="77777777" w:rsidR="009215D4" w:rsidRDefault="00182397">
      <w:pPr>
        <w:ind w:left="2250" w:hanging="1530"/>
        <w:jc w:val="left"/>
      </w:pPr>
    </w:p>
    <w:p w14:paraId="0AEEDE99" w14:textId="77777777" w:rsidR="009215D4" w:rsidRDefault="00182397">
      <w:pPr>
        <w:ind w:left="2250" w:hanging="1530"/>
        <w:jc w:val="left"/>
      </w:pPr>
    </w:p>
    <w:p w14:paraId="08DE50CD" w14:textId="77777777" w:rsidR="009215D4" w:rsidRDefault="00182397">
      <w:pPr>
        <w:ind w:left="2250" w:hanging="1530"/>
        <w:jc w:val="left"/>
      </w:pPr>
    </w:p>
    <w:p w14:paraId="53CE8B4F" w14:textId="77777777" w:rsidR="009215D4" w:rsidRDefault="00182397">
      <w:pPr>
        <w:ind w:left="2250" w:hanging="1530"/>
        <w:jc w:val="left"/>
      </w:pPr>
    </w:p>
    <w:p w14:paraId="35C33070" w14:textId="77777777" w:rsidR="009215D4" w:rsidRDefault="00182397">
      <w:pPr>
        <w:ind w:left="2250" w:hanging="1530"/>
        <w:jc w:val="left"/>
      </w:pPr>
    </w:p>
    <w:p w14:paraId="1C261141" w14:textId="77777777" w:rsidR="009215D4" w:rsidRDefault="00182397">
      <w:pPr>
        <w:ind w:left="2250" w:hanging="1530"/>
        <w:jc w:val="left"/>
      </w:pPr>
      <w:r>
        <w:lastRenderedPageBreak/>
        <w:t>* Objective 3 - See how the Davidic covenant looks back at and amplifies the Abrahamic covenant as well as looks forward to Christ's reign as king.</w:t>
      </w:r>
    </w:p>
    <w:p w14:paraId="7B70B8E9" w14:textId="77777777" w:rsidR="009215D4" w:rsidRDefault="00182397" w:rsidP="00F73328">
      <w:pPr>
        <w:numPr>
          <w:ilvl w:val="0"/>
          <w:numId w:val="26"/>
        </w:numPr>
        <w:tabs>
          <w:tab w:val="clear" w:pos="1260"/>
          <w:tab w:val="left" w:pos="1620"/>
        </w:tabs>
        <w:ind w:left="1620"/>
        <w:jc w:val="left"/>
      </w:pPr>
      <w:r>
        <w:t>How did God’s promise to David (2 Sam. 7:12-16) fulfill his promise 1000 years earlier t</w:t>
      </w:r>
      <w:r>
        <w:t>o Abraham (Gen. 17:6, 16) and Isaac (Gen. 35:11)?</w:t>
      </w:r>
    </w:p>
    <w:p w14:paraId="2E72BBBB" w14:textId="77777777" w:rsidR="009215D4" w:rsidRDefault="00182397"/>
    <w:p w14:paraId="0298BCCB" w14:textId="77777777" w:rsidR="009215D4" w:rsidRDefault="00182397"/>
    <w:p w14:paraId="388F72A4" w14:textId="77777777" w:rsidR="009215D4" w:rsidRDefault="00182397"/>
    <w:p w14:paraId="722DCE93" w14:textId="77777777" w:rsidR="009215D4" w:rsidRDefault="00182397"/>
    <w:p w14:paraId="625ADBCE" w14:textId="77777777" w:rsidR="009215D4" w:rsidRDefault="00182397"/>
    <w:p w14:paraId="52AF5829" w14:textId="77777777" w:rsidR="009215D4" w:rsidRDefault="00182397"/>
    <w:p w14:paraId="2BD5ED12" w14:textId="77777777" w:rsidR="009215D4" w:rsidRDefault="00182397"/>
    <w:p w14:paraId="48F48CA7" w14:textId="77777777" w:rsidR="009215D4" w:rsidRDefault="00182397"/>
    <w:p w14:paraId="68C4B696" w14:textId="77777777" w:rsidR="009215D4" w:rsidRDefault="00182397"/>
    <w:p w14:paraId="5D9D831D" w14:textId="77777777" w:rsidR="009215D4" w:rsidRDefault="00182397"/>
    <w:p w14:paraId="7EBBDB94" w14:textId="77777777" w:rsidR="009215D4" w:rsidRDefault="00182397" w:rsidP="00F73328">
      <w:pPr>
        <w:numPr>
          <w:ilvl w:val="0"/>
          <w:numId w:val="26"/>
        </w:numPr>
        <w:tabs>
          <w:tab w:val="clear" w:pos="1260"/>
          <w:tab w:val="left" w:pos="1620"/>
        </w:tabs>
        <w:ind w:left="1620"/>
        <w:jc w:val="left"/>
      </w:pPr>
      <w:r>
        <w:t>Is Jesus fulfilling this promise now or when will he do so in the future?</w:t>
      </w:r>
    </w:p>
    <w:p w14:paraId="07E3BA20" w14:textId="77777777" w:rsidR="009215D4" w:rsidRDefault="00182397">
      <w:pPr>
        <w:ind w:left="2250" w:hanging="1530"/>
        <w:jc w:val="left"/>
      </w:pPr>
    </w:p>
    <w:p w14:paraId="46680CC1" w14:textId="77777777" w:rsidR="009215D4" w:rsidRDefault="00182397">
      <w:pPr>
        <w:ind w:left="2250" w:hanging="1530"/>
        <w:jc w:val="left"/>
      </w:pPr>
    </w:p>
    <w:p w14:paraId="20BE2B9F" w14:textId="77777777" w:rsidR="009215D4" w:rsidRDefault="00182397">
      <w:pPr>
        <w:ind w:left="2250" w:hanging="1530"/>
        <w:jc w:val="left"/>
      </w:pPr>
    </w:p>
    <w:p w14:paraId="3A9C2EA1" w14:textId="77777777" w:rsidR="009215D4" w:rsidRDefault="00182397">
      <w:pPr>
        <w:ind w:left="2250" w:hanging="1530"/>
        <w:jc w:val="left"/>
      </w:pPr>
    </w:p>
    <w:p w14:paraId="14B5B55A" w14:textId="77777777" w:rsidR="009215D4" w:rsidRDefault="00182397">
      <w:pPr>
        <w:ind w:left="2250" w:hanging="1530"/>
        <w:jc w:val="left"/>
      </w:pPr>
    </w:p>
    <w:p w14:paraId="19FAEF86" w14:textId="77777777" w:rsidR="009215D4" w:rsidRDefault="00182397">
      <w:pPr>
        <w:jc w:val="left"/>
      </w:pPr>
    </w:p>
    <w:p w14:paraId="4AC3B980" w14:textId="77777777" w:rsidR="009215D4" w:rsidRDefault="00182397">
      <w:pPr>
        <w:ind w:left="2250" w:hanging="1530"/>
        <w:jc w:val="left"/>
      </w:pPr>
    </w:p>
    <w:p w14:paraId="51B04AD3" w14:textId="77777777" w:rsidR="009215D4" w:rsidRDefault="00182397">
      <w:pPr>
        <w:ind w:left="2250" w:hanging="1530"/>
        <w:jc w:val="left"/>
      </w:pPr>
    </w:p>
    <w:p w14:paraId="73336CFF" w14:textId="77777777" w:rsidR="009215D4" w:rsidRDefault="00182397">
      <w:pPr>
        <w:ind w:left="2250" w:hanging="1530"/>
        <w:jc w:val="left"/>
      </w:pPr>
    </w:p>
    <w:p w14:paraId="16E96581" w14:textId="77777777" w:rsidR="009215D4" w:rsidRDefault="00182397">
      <w:pPr>
        <w:ind w:left="2250" w:hanging="1530"/>
        <w:jc w:val="left"/>
      </w:pPr>
    </w:p>
    <w:p w14:paraId="12E7CAE0" w14:textId="77777777" w:rsidR="009215D4" w:rsidRDefault="00182397">
      <w:pPr>
        <w:ind w:left="2250" w:hanging="1530"/>
        <w:jc w:val="left"/>
      </w:pPr>
    </w:p>
    <w:p w14:paraId="615EB203" w14:textId="77777777" w:rsidR="009215D4" w:rsidRDefault="00182397">
      <w:pPr>
        <w:ind w:left="2250" w:hanging="1530"/>
        <w:jc w:val="left"/>
      </w:pPr>
      <w:r>
        <w:t xml:space="preserve">* Objective 4 – Trace the theology of the place of worship in Samuel-Kings (cf. Zuck, 125-129). </w:t>
      </w:r>
    </w:p>
    <w:p w14:paraId="08E0179A" w14:textId="77777777" w:rsidR="009215D4" w:rsidRDefault="00182397" w:rsidP="00F73328">
      <w:pPr>
        <w:numPr>
          <w:ilvl w:val="0"/>
          <w:numId w:val="26"/>
        </w:numPr>
        <w:tabs>
          <w:tab w:val="clear" w:pos="1260"/>
          <w:tab w:val="left" w:pos="1620"/>
        </w:tabs>
        <w:ind w:left="1620"/>
        <w:jc w:val="left"/>
      </w:pPr>
      <w:r>
        <w:t>Was it God’s w</w:t>
      </w:r>
      <w:r>
        <w:t>ill for worship to occur only at a single place (cf. Deut. 12)?  Explain.</w:t>
      </w:r>
    </w:p>
    <w:p w14:paraId="17F621C0" w14:textId="77777777" w:rsidR="009215D4" w:rsidRDefault="00182397"/>
    <w:p w14:paraId="58797C12" w14:textId="77777777" w:rsidR="009215D4" w:rsidRDefault="00182397"/>
    <w:p w14:paraId="479996A8" w14:textId="77777777" w:rsidR="009215D4" w:rsidRDefault="00182397"/>
    <w:p w14:paraId="6A3575E2" w14:textId="77777777" w:rsidR="009215D4" w:rsidRDefault="00182397"/>
    <w:p w14:paraId="1FF84A8D" w14:textId="77777777" w:rsidR="009215D4" w:rsidRDefault="00182397"/>
    <w:p w14:paraId="1350C8D6" w14:textId="77777777" w:rsidR="009215D4" w:rsidRDefault="00182397"/>
    <w:p w14:paraId="1D356368" w14:textId="77777777" w:rsidR="009215D4" w:rsidRDefault="00182397"/>
    <w:p w14:paraId="24333FF6" w14:textId="77777777" w:rsidR="009215D4" w:rsidRDefault="00182397"/>
    <w:p w14:paraId="5D29762A" w14:textId="77777777" w:rsidR="009215D4" w:rsidRDefault="00182397"/>
    <w:p w14:paraId="1AA71322" w14:textId="77777777" w:rsidR="009215D4" w:rsidRDefault="00182397"/>
    <w:p w14:paraId="1695CC15" w14:textId="77777777" w:rsidR="009215D4" w:rsidRDefault="00182397"/>
    <w:p w14:paraId="0BC2F51C" w14:textId="77777777" w:rsidR="009215D4" w:rsidRDefault="00182397"/>
    <w:p w14:paraId="5141DE7B" w14:textId="77777777" w:rsidR="009215D4" w:rsidRDefault="00182397" w:rsidP="00F73328">
      <w:pPr>
        <w:numPr>
          <w:ilvl w:val="0"/>
          <w:numId w:val="26"/>
        </w:numPr>
        <w:tabs>
          <w:tab w:val="clear" w:pos="1260"/>
          <w:tab w:val="left" w:pos="1620"/>
        </w:tabs>
        <w:ind w:left="1620"/>
        <w:jc w:val="left"/>
      </w:pPr>
      <w:r>
        <w:t>What lessons about worship can be learned from Israel and Judah’s examples of worship (good and bad)?</w:t>
      </w:r>
    </w:p>
    <w:p w14:paraId="6700EE12" w14:textId="77777777" w:rsidR="009215D4" w:rsidRDefault="00182397">
      <w:pPr>
        <w:pStyle w:val="Heading2"/>
      </w:pPr>
      <w:r>
        <w:br w:type="page"/>
      </w:r>
      <w:r>
        <w:lastRenderedPageBreak/>
        <w:t>A Theology of the Books of Kings</w:t>
      </w:r>
    </w:p>
    <w:p w14:paraId="29BA1D21" w14:textId="77777777" w:rsidR="009215D4" w:rsidRDefault="00182397" w:rsidP="00F73328">
      <w:pPr>
        <w:pStyle w:val="Heading3"/>
        <w:numPr>
          <w:ilvl w:val="0"/>
          <w:numId w:val="25"/>
        </w:numPr>
      </w:pPr>
      <w:r>
        <w:t xml:space="preserve">Summary: </w:t>
      </w:r>
    </w:p>
    <w:p w14:paraId="63FC46BD" w14:textId="77777777" w:rsidR="009215D4" w:rsidRDefault="00182397">
      <w:pPr>
        <w:ind w:left="720" w:right="-25"/>
      </w:pPr>
    </w:p>
    <w:p w14:paraId="6032B300" w14:textId="77777777" w:rsidR="009215D4" w:rsidRDefault="00182397">
      <w:pPr>
        <w:ind w:left="720" w:right="-25"/>
      </w:pPr>
      <w:r>
        <w:t>While David was the mod</w:t>
      </w:r>
      <w:r>
        <w:t>el king, those after him did not live up to this ideal.  This session explores causes for the kingdom division under Solomon and reasons that both Israel and Judah met their downfalls.  Hopefully this will help you see your own dark side potential.</w:t>
      </w:r>
    </w:p>
    <w:p w14:paraId="1409E7E3" w14:textId="77777777" w:rsidR="009215D4" w:rsidRDefault="00182397" w:rsidP="00F73328">
      <w:pPr>
        <w:pStyle w:val="Heading3"/>
        <w:numPr>
          <w:ilvl w:val="0"/>
          <w:numId w:val="24"/>
        </w:numPr>
      </w:pPr>
      <w:r>
        <w:t>Objecti</w:t>
      </w:r>
      <w:r>
        <w:t>ves: By the end of this session you should be able to…</w:t>
      </w:r>
    </w:p>
    <w:p w14:paraId="5B119D9F" w14:textId="77777777" w:rsidR="009215D4" w:rsidRDefault="00182397">
      <w:pPr>
        <w:ind w:left="2250" w:hanging="1530"/>
        <w:jc w:val="left"/>
      </w:pPr>
      <w:r>
        <w:t>* Objective 1 - Trace three or more reasons that Israel under Solomon split into competing kingdoms (1 Kings 12).</w:t>
      </w:r>
    </w:p>
    <w:p w14:paraId="4DD8B267" w14:textId="77777777" w:rsidR="009215D4" w:rsidRDefault="00182397" w:rsidP="00F73328">
      <w:pPr>
        <w:numPr>
          <w:ilvl w:val="0"/>
          <w:numId w:val="26"/>
        </w:numPr>
        <w:tabs>
          <w:tab w:val="clear" w:pos="1260"/>
          <w:tab w:val="left" w:pos="1620"/>
        </w:tabs>
        <w:spacing w:line="480" w:lineRule="auto"/>
        <w:ind w:left="1620"/>
        <w:jc w:val="left"/>
      </w:pPr>
      <w:r>
        <w:rPr>
          <w:vanish/>
        </w:rPr>
        <w:t>Taxes was only the immediate reason</w:t>
      </w:r>
    </w:p>
    <w:p w14:paraId="0D410ADD" w14:textId="77777777" w:rsidR="009215D4" w:rsidRDefault="00182397" w:rsidP="00F73328">
      <w:pPr>
        <w:numPr>
          <w:ilvl w:val="0"/>
          <w:numId w:val="26"/>
        </w:numPr>
        <w:tabs>
          <w:tab w:val="clear" w:pos="1260"/>
          <w:tab w:val="left" w:pos="1620"/>
        </w:tabs>
        <w:spacing w:line="480" w:lineRule="auto"/>
        <w:ind w:left="1620"/>
        <w:jc w:val="left"/>
      </w:pPr>
      <w:r>
        <w:rPr>
          <w:vanish/>
        </w:rPr>
        <w:t xml:space="preserve">Tribal loyalties had gone back generations earlier </w:t>
      </w:r>
    </w:p>
    <w:p w14:paraId="134A73EA" w14:textId="77777777" w:rsidR="009215D4" w:rsidRDefault="00182397">
      <w:pPr>
        <w:ind w:left="2250" w:hanging="1530"/>
        <w:jc w:val="left"/>
      </w:pPr>
    </w:p>
    <w:p w14:paraId="2A4D9141" w14:textId="77777777" w:rsidR="009215D4" w:rsidRDefault="00182397">
      <w:pPr>
        <w:ind w:left="2250" w:hanging="1530"/>
        <w:jc w:val="left"/>
      </w:pPr>
      <w:r>
        <w:t>* Objective 2 - Explain at least two reasons the northern nation had nine dynasties while the southern nation had only one.</w:t>
      </w:r>
    </w:p>
    <w:p w14:paraId="7CCA3BC2" w14:textId="77777777" w:rsidR="009215D4" w:rsidRDefault="00182397" w:rsidP="00F73328">
      <w:pPr>
        <w:numPr>
          <w:ilvl w:val="0"/>
          <w:numId w:val="26"/>
        </w:numPr>
        <w:tabs>
          <w:tab w:val="clear" w:pos="1260"/>
          <w:tab w:val="left" w:pos="1620"/>
        </w:tabs>
        <w:spacing w:line="480" w:lineRule="auto"/>
        <w:ind w:left="1620"/>
        <w:jc w:val="left"/>
      </w:pPr>
      <w:r>
        <w:rPr>
          <w:vanish/>
        </w:rPr>
        <w:t>The Davidic covenant resided with the southern nation as it had control of Jerusalem.</w:t>
      </w:r>
    </w:p>
    <w:p w14:paraId="756376D0" w14:textId="77777777" w:rsidR="009215D4" w:rsidRDefault="00182397" w:rsidP="00F73328">
      <w:pPr>
        <w:numPr>
          <w:ilvl w:val="0"/>
          <w:numId w:val="26"/>
        </w:numPr>
        <w:tabs>
          <w:tab w:val="clear" w:pos="1260"/>
          <w:tab w:val="left" w:pos="1620"/>
        </w:tabs>
        <w:spacing w:line="480" w:lineRule="auto"/>
        <w:ind w:left="1620"/>
        <w:jc w:val="left"/>
      </w:pPr>
      <w:r>
        <w:rPr>
          <w:vanish/>
        </w:rPr>
        <w:t>God wanted to show that though his promise s</w:t>
      </w:r>
      <w:r>
        <w:rPr>
          <w:vanish/>
        </w:rPr>
        <w:t>ometimes narrowed to only one person, he was still faithful to fulfill it.</w:t>
      </w:r>
    </w:p>
    <w:p w14:paraId="03D1F4CA" w14:textId="77777777" w:rsidR="009215D4" w:rsidRDefault="00182397">
      <w:pPr>
        <w:ind w:left="2250" w:hanging="1530"/>
        <w:jc w:val="left"/>
      </w:pPr>
    </w:p>
    <w:p w14:paraId="28A89A2A" w14:textId="77777777" w:rsidR="009215D4" w:rsidRDefault="00182397">
      <w:pPr>
        <w:ind w:left="2250" w:hanging="1530"/>
        <w:jc w:val="left"/>
      </w:pPr>
      <w:r>
        <w:t xml:space="preserve">* Objective 3 – State whether these kings are of Israel or Judah and why are significant: </w:t>
      </w:r>
    </w:p>
    <w:p w14:paraId="672EFA3F" w14:textId="77777777" w:rsidR="009215D4" w:rsidRDefault="00182397" w:rsidP="00F73328">
      <w:pPr>
        <w:numPr>
          <w:ilvl w:val="0"/>
          <w:numId w:val="26"/>
        </w:numPr>
        <w:tabs>
          <w:tab w:val="clear" w:pos="1260"/>
          <w:tab w:val="left" w:pos="1620"/>
        </w:tabs>
        <w:spacing w:line="360" w:lineRule="auto"/>
        <w:ind w:left="1620"/>
        <w:jc w:val="left"/>
      </w:pPr>
      <w:r>
        <w:t>Jeroboam I</w:t>
      </w:r>
    </w:p>
    <w:p w14:paraId="10433D8C" w14:textId="77777777" w:rsidR="009215D4" w:rsidRDefault="00182397" w:rsidP="00F73328">
      <w:pPr>
        <w:numPr>
          <w:ilvl w:val="0"/>
          <w:numId w:val="26"/>
        </w:numPr>
        <w:tabs>
          <w:tab w:val="clear" w:pos="1260"/>
          <w:tab w:val="left" w:pos="1620"/>
        </w:tabs>
        <w:spacing w:line="360" w:lineRule="auto"/>
        <w:ind w:left="1620"/>
        <w:jc w:val="left"/>
      </w:pPr>
      <w:r>
        <w:t>Rehoboam</w:t>
      </w:r>
    </w:p>
    <w:p w14:paraId="7E9CE498" w14:textId="77777777" w:rsidR="009215D4" w:rsidRDefault="00182397" w:rsidP="00F73328">
      <w:pPr>
        <w:numPr>
          <w:ilvl w:val="0"/>
          <w:numId w:val="26"/>
        </w:numPr>
        <w:tabs>
          <w:tab w:val="clear" w:pos="1260"/>
          <w:tab w:val="left" w:pos="1620"/>
        </w:tabs>
        <w:spacing w:line="360" w:lineRule="auto"/>
        <w:ind w:left="1620"/>
        <w:jc w:val="left"/>
      </w:pPr>
      <w:r>
        <w:t>Ahab</w:t>
      </w:r>
    </w:p>
    <w:p w14:paraId="63FA9906" w14:textId="77777777" w:rsidR="009215D4" w:rsidRDefault="00182397" w:rsidP="00F73328">
      <w:pPr>
        <w:numPr>
          <w:ilvl w:val="0"/>
          <w:numId w:val="26"/>
        </w:numPr>
        <w:tabs>
          <w:tab w:val="clear" w:pos="1260"/>
          <w:tab w:val="left" w:pos="1620"/>
        </w:tabs>
        <w:spacing w:line="360" w:lineRule="auto"/>
        <w:ind w:left="1620"/>
        <w:jc w:val="left"/>
      </w:pPr>
      <w:r>
        <w:t>Athaliah</w:t>
      </w:r>
    </w:p>
    <w:p w14:paraId="1FCD541F" w14:textId="77777777" w:rsidR="009215D4" w:rsidRDefault="00182397" w:rsidP="00F73328">
      <w:pPr>
        <w:numPr>
          <w:ilvl w:val="0"/>
          <w:numId w:val="26"/>
        </w:numPr>
        <w:tabs>
          <w:tab w:val="clear" w:pos="1260"/>
          <w:tab w:val="left" w:pos="1620"/>
        </w:tabs>
        <w:spacing w:line="360" w:lineRule="auto"/>
        <w:ind w:left="1620"/>
        <w:jc w:val="left"/>
      </w:pPr>
      <w:r>
        <w:t>Ahaz</w:t>
      </w:r>
    </w:p>
    <w:p w14:paraId="2320F40B" w14:textId="77777777" w:rsidR="009215D4" w:rsidRDefault="00182397" w:rsidP="00F73328">
      <w:pPr>
        <w:numPr>
          <w:ilvl w:val="0"/>
          <w:numId w:val="26"/>
        </w:numPr>
        <w:tabs>
          <w:tab w:val="clear" w:pos="1260"/>
          <w:tab w:val="left" w:pos="1620"/>
        </w:tabs>
        <w:spacing w:line="360" w:lineRule="auto"/>
        <w:ind w:left="1620"/>
        <w:jc w:val="left"/>
      </w:pPr>
      <w:r>
        <w:t>Jeroboam II</w:t>
      </w:r>
    </w:p>
    <w:p w14:paraId="423F081D" w14:textId="77777777" w:rsidR="009215D4" w:rsidRDefault="00182397" w:rsidP="00F73328">
      <w:pPr>
        <w:numPr>
          <w:ilvl w:val="0"/>
          <w:numId w:val="26"/>
        </w:numPr>
        <w:tabs>
          <w:tab w:val="clear" w:pos="1260"/>
          <w:tab w:val="left" w:pos="1620"/>
        </w:tabs>
        <w:spacing w:line="360" w:lineRule="auto"/>
        <w:ind w:left="1620"/>
        <w:jc w:val="left"/>
      </w:pPr>
      <w:r>
        <w:t>Hezekiah</w:t>
      </w:r>
    </w:p>
    <w:p w14:paraId="07270A45" w14:textId="77777777" w:rsidR="009215D4" w:rsidRDefault="00182397" w:rsidP="00F73328">
      <w:pPr>
        <w:numPr>
          <w:ilvl w:val="0"/>
          <w:numId w:val="26"/>
        </w:numPr>
        <w:tabs>
          <w:tab w:val="clear" w:pos="1260"/>
          <w:tab w:val="left" w:pos="1620"/>
        </w:tabs>
        <w:spacing w:line="360" w:lineRule="auto"/>
        <w:ind w:left="1620"/>
        <w:jc w:val="left"/>
      </w:pPr>
      <w:r>
        <w:t>Manasseh</w:t>
      </w:r>
    </w:p>
    <w:p w14:paraId="7FC1A259" w14:textId="77777777" w:rsidR="009215D4" w:rsidRDefault="00182397" w:rsidP="00F73328">
      <w:pPr>
        <w:numPr>
          <w:ilvl w:val="0"/>
          <w:numId w:val="26"/>
        </w:numPr>
        <w:tabs>
          <w:tab w:val="clear" w:pos="1260"/>
          <w:tab w:val="left" w:pos="1620"/>
        </w:tabs>
        <w:spacing w:line="360" w:lineRule="auto"/>
        <w:ind w:left="1620"/>
        <w:jc w:val="left"/>
      </w:pPr>
      <w:r>
        <w:t>Josiah</w:t>
      </w:r>
    </w:p>
    <w:p w14:paraId="427E33C2" w14:textId="77777777" w:rsidR="009215D4" w:rsidRDefault="00182397" w:rsidP="00F73328">
      <w:pPr>
        <w:numPr>
          <w:ilvl w:val="0"/>
          <w:numId w:val="26"/>
        </w:numPr>
        <w:tabs>
          <w:tab w:val="clear" w:pos="1260"/>
          <w:tab w:val="left" w:pos="1620"/>
        </w:tabs>
        <w:spacing w:line="360" w:lineRule="auto"/>
        <w:ind w:left="1620"/>
        <w:jc w:val="left"/>
      </w:pPr>
      <w:r>
        <w:t>Jehoiachin</w:t>
      </w:r>
    </w:p>
    <w:p w14:paraId="7E946407" w14:textId="77777777" w:rsidR="009215D4" w:rsidRDefault="00182397" w:rsidP="00F73328">
      <w:pPr>
        <w:numPr>
          <w:ilvl w:val="0"/>
          <w:numId w:val="26"/>
        </w:numPr>
        <w:tabs>
          <w:tab w:val="clear" w:pos="1260"/>
          <w:tab w:val="left" w:pos="1620"/>
        </w:tabs>
        <w:spacing w:line="360" w:lineRule="auto"/>
        <w:ind w:left="1620"/>
        <w:jc w:val="left"/>
      </w:pPr>
      <w:r>
        <w:t>Ze</w:t>
      </w:r>
      <w:r>
        <w:t>dekiah.</w:t>
      </w:r>
    </w:p>
    <w:p w14:paraId="1DCE567C" w14:textId="77777777" w:rsidR="009215D4" w:rsidRDefault="00182397">
      <w:pPr>
        <w:ind w:left="2250" w:hanging="1530"/>
        <w:jc w:val="left"/>
      </w:pPr>
    </w:p>
    <w:p w14:paraId="0FD882EE" w14:textId="77777777" w:rsidR="009215D4" w:rsidRDefault="00182397">
      <w:pPr>
        <w:ind w:left="2250" w:hanging="1530"/>
        <w:jc w:val="left"/>
      </w:pPr>
      <w:r>
        <w:t>* Objective 4 - Show why Israel and Judah met their respective downfalls (2 Kings 17:7-23).</w:t>
      </w:r>
    </w:p>
    <w:p w14:paraId="00239A90" w14:textId="77777777" w:rsidR="009215D4" w:rsidRDefault="00182397" w:rsidP="00F73328">
      <w:pPr>
        <w:numPr>
          <w:ilvl w:val="0"/>
          <w:numId w:val="26"/>
        </w:numPr>
        <w:tabs>
          <w:tab w:val="clear" w:pos="1260"/>
          <w:tab w:val="left" w:pos="1620"/>
        </w:tabs>
        <w:ind w:left="1620"/>
        <w:jc w:val="left"/>
      </w:pPr>
      <w:r>
        <w:rPr>
          <w:vanish/>
        </w:rPr>
        <w:t>Idolatry</w:t>
      </w:r>
    </w:p>
    <w:p w14:paraId="70ED3F55" w14:textId="77777777" w:rsidR="009215D4" w:rsidRDefault="00182397" w:rsidP="00F73328">
      <w:pPr>
        <w:numPr>
          <w:ilvl w:val="0"/>
          <w:numId w:val="26"/>
        </w:numPr>
        <w:tabs>
          <w:tab w:val="clear" w:pos="1260"/>
          <w:tab w:val="left" w:pos="1620"/>
        </w:tabs>
        <w:ind w:left="1620"/>
        <w:jc w:val="left"/>
        <w:rPr>
          <w:vanish/>
        </w:rPr>
      </w:pPr>
      <w:r>
        <w:rPr>
          <w:vanish/>
        </w:rPr>
        <w:t>Unwillingness of kings to submit to God as king</w:t>
      </w:r>
    </w:p>
    <w:p w14:paraId="58A3827C" w14:textId="77777777" w:rsidR="009215D4" w:rsidRDefault="00182397">
      <w:pPr>
        <w:ind w:left="2250" w:hanging="1530"/>
        <w:jc w:val="left"/>
      </w:pPr>
    </w:p>
    <w:p w14:paraId="13D1B8C6" w14:textId="77777777" w:rsidR="009215D4" w:rsidRDefault="00182397">
      <w:pPr>
        <w:ind w:left="2250" w:hanging="1530"/>
        <w:jc w:val="left"/>
      </w:pPr>
    </w:p>
    <w:p w14:paraId="6FAA42B8" w14:textId="77777777" w:rsidR="009215D4" w:rsidRDefault="00182397">
      <w:pPr>
        <w:ind w:left="720"/>
        <w:jc w:val="left"/>
      </w:pPr>
      <w:r>
        <w:rPr>
          <w:u w:val="single"/>
        </w:rPr>
        <w:t>Thought Question</w:t>
      </w:r>
      <w:r>
        <w:t xml:space="preserve">: Excavations have unearthed Ahab’s ivory house (2 Kings 22:39) and the Moabite </w:t>
      </w:r>
      <w:r>
        <w:t xml:space="preserve">Stone (2 Kings 3:4-5), so why is Jerusalem void of archaeological evidence for the existence of significant kings such as David and Solomon?  </w:t>
      </w:r>
      <w:r>
        <w:rPr>
          <w:vanish/>
        </w:rPr>
        <w:t xml:space="preserve">Answer: </w:t>
      </w:r>
    </w:p>
    <w:p w14:paraId="71CE6EEC" w14:textId="77777777" w:rsidR="009215D4" w:rsidRDefault="00182397">
      <w:pPr>
        <w:jc w:val="center"/>
        <w:rPr>
          <w:b/>
          <w:bCs/>
          <w:sz w:val="32"/>
        </w:rPr>
      </w:pPr>
      <w:r>
        <w:br w:type="page"/>
      </w:r>
      <w:r>
        <w:lastRenderedPageBreak/>
        <w:t>Extra Page for Future 1</w:t>
      </w:r>
      <w:r>
        <w:br w:type="page"/>
      </w:r>
      <w:r>
        <w:lastRenderedPageBreak/>
        <w:t>Extra Page for Future 2</w:t>
      </w:r>
      <w:r>
        <w:br w:type="page"/>
      </w:r>
      <w:r>
        <w:lastRenderedPageBreak/>
        <w:t>Extra Page for Future 3</w:t>
      </w:r>
      <w:r>
        <w:rPr>
          <w:sz w:val="28"/>
        </w:rPr>
        <w:br w:type="page"/>
      </w:r>
      <w:r>
        <w:rPr>
          <w:b/>
          <w:bCs/>
          <w:sz w:val="32"/>
        </w:rPr>
        <w:lastRenderedPageBreak/>
        <w:t xml:space="preserve"> A Theology of the Books of Chro</w:t>
      </w:r>
      <w:r>
        <w:rPr>
          <w:b/>
          <w:bCs/>
          <w:sz w:val="32"/>
        </w:rPr>
        <w:t>nicles</w:t>
      </w:r>
    </w:p>
    <w:p w14:paraId="17824B19" w14:textId="77777777" w:rsidR="009215D4" w:rsidRDefault="00182397" w:rsidP="00F73328">
      <w:pPr>
        <w:pStyle w:val="Heading3"/>
        <w:numPr>
          <w:ilvl w:val="1"/>
          <w:numId w:val="26"/>
        </w:numPr>
        <w:tabs>
          <w:tab w:val="clear" w:pos="1800"/>
          <w:tab w:val="left" w:pos="720"/>
        </w:tabs>
        <w:ind w:left="720"/>
      </w:pPr>
      <w:r>
        <w:t xml:space="preserve">Summary: </w:t>
      </w:r>
    </w:p>
    <w:p w14:paraId="7C87BF31" w14:textId="77777777" w:rsidR="009215D4" w:rsidRDefault="00182397">
      <w:pPr>
        <w:ind w:left="720" w:right="-25"/>
      </w:pPr>
    </w:p>
    <w:p w14:paraId="7EBEB515" w14:textId="77777777" w:rsidR="009215D4" w:rsidRDefault="00182397">
      <w:pPr>
        <w:ind w:left="720" w:right="-25"/>
      </w:pPr>
      <w:r>
        <w:t>You have now completed one fourth of this course.  Take a moment to thank the Lord for what you have learned to this point.  Our lessons on the Pentateuch and early historical books showed how God established his rule on earth through Ada</w:t>
      </w:r>
      <w:r>
        <w:t>m and his descendants initially, then later through Abraham and his offspring that formed the nation of Israel.  We also saw how Israel refused to abide by the Mosaic covenant.  This was summed up in the final verse of Judges: “Every man did what was right</w:t>
      </w:r>
      <w:r>
        <w:t xml:space="preserve"> in his own eyes” (Judg. 21:25b </w:t>
      </w:r>
      <w:r>
        <w:rPr>
          <w:sz w:val="20"/>
        </w:rPr>
        <w:t>NASB</w:t>
      </w:r>
      <w:r>
        <w:t>).  Relativism ruled the day then as it does now.</w:t>
      </w:r>
    </w:p>
    <w:p w14:paraId="7535D140" w14:textId="77777777" w:rsidR="009215D4" w:rsidRDefault="00182397">
      <w:pPr>
        <w:ind w:left="720" w:right="-25"/>
      </w:pPr>
    </w:p>
    <w:p w14:paraId="2CA9705F" w14:textId="77777777" w:rsidR="009215D4" w:rsidRDefault="00182397">
      <w:pPr>
        <w:ind w:left="720" w:right="-25"/>
      </w:pPr>
      <w:r>
        <w:t>Our study of 1 Samuel revealed how Israel rejected God as king, yet the L</w:t>
      </w:r>
      <w:r>
        <w:rPr>
          <w:sz w:val="20"/>
        </w:rPr>
        <w:t>ORD</w:t>
      </w:r>
      <w:r>
        <w:t xml:space="preserve"> still would fulfill his divine plan.  In fact, he had already promised Abraham way back in G</w:t>
      </w:r>
      <w:r>
        <w:t>enesis 17 that he eventually would delegate his rule through earthly kings coming from Abraham.  We saw the fulfillment of this promise in the transition from a theocracy administered by judges to a monarchy under Saul.  However, the model king became Davi</w:t>
      </w:r>
      <w:r>
        <w:t>d, a man who sought God with all his heart.  Our present sessions on the monarchy will now trace the downward spiral from two perspectives written in Kings and Chronicles.  Most of David’s descendants did not rule righteously, even to the point of splittin</w:t>
      </w:r>
      <w:r>
        <w:t>g his kingdom into two nations that were both eventually judged by God.  Nevertheless, God’s covenant to David of a king to come with an eternal rule was never cancelled.  This paved the way for Jesus to eventually reign on David’s throne forever.</w:t>
      </w:r>
    </w:p>
    <w:p w14:paraId="7B48CA8B" w14:textId="77777777" w:rsidR="009215D4" w:rsidRDefault="00182397">
      <w:pPr>
        <w:ind w:left="720" w:right="-25"/>
      </w:pPr>
    </w:p>
    <w:p w14:paraId="328F3520" w14:textId="77777777" w:rsidR="009215D4" w:rsidRDefault="00182397">
      <w:pPr>
        <w:ind w:left="720" w:right="-25"/>
      </w:pPr>
      <w:r>
        <w:t xml:space="preserve">As the </w:t>
      </w:r>
      <w:r>
        <w:t xml:space="preserve">four gospels relate similar events around the life of Christ, so the book of Chronicles (originally one book) conveys much of the same material as the book of Kings.  This session explores where these two historical records are both similar and different. </w:t>
      </w:r>
      <w:r>
        <w:t xml:space="preserve"> Especially emphasized is the Chronicler's focus on Israel's worship and the establishment and preservation of the Davidic line. </w:t>
      </w:r>
    </w:p>
    <w:p w14:paraId="3AF5E591" w14:textId="77777777" w:rsidR="009215D4" w:rsidRDefault="00182397" w:rsidP="00F73328">
      <w:pPr>
        <w:pStyle w:val="Heading3"/>
        <w:numPr>
          <w:ilvl w:val="1"/>
          <w:numId w:val="26"/>
        </w:numPr>
        <w:tabs>
          <w:tab w:val="clear" w:pos="1800"/>
          <w:tab w:val="num" w:pos="720"/>
        </w:tabs>
        <w:ind w:left="720"/>
      </w:pPr>
      <w:r>
        <w:t>Objectives: By the end of this session you should be able to…</w:t>
      </w:r>
    </w:p>
    <w:p w14:paraId="0674B675" w14:textId="77777777" w:rsidR="009215D4" w:rsidRDefault="00182397" w:rsidP="00F73328">
      <w:pPr>
        <w:pStyle w:val="Heading4"/>
        <w:numPr>
          <w:ilvl w:val="3"/>
          <w:numId w:val="8"/>
        </w:numPr>
        <w:ind w:left="1170"/>
      </w:pPr>
      <w:r>
        <w:t>* Objective 1 – Discern how the Mosaic, Abrahamic, Land, and Dav</w:t>
      </w:r>
      <w:r>
        <w:t>idic covenants fit into biblical and practical theology.</w:t>
      </w:r>
    </w:p>
    <w:p w14:paraId="4688649F" w14:textId="77777777" w:rsidR="009215D4" w:rsidRDefault="00182397">
      <w:pPr>
        <w:pStyle w:val="Heading5"/>
        <w:ind w:left="1530"/>
      </w:pPr>
      <w:r>
        <w:t xml:space="preserve">What role did the covenants play if the Bible’s theme is actually a kingdom theme?  </w:t>
      </w:r>
    </w:p>
    <w:p w14:paraId="7988F17D" w14:textId="77777777" w:rsidR="009215D4" w:rsidRDefault="00182397" w:rsidP="00F73328">
      <w:pPr>
        <w:pStyle w:val="Heading6"/>
        <w:numPr>
          <w:ilvl w:val="5"/>
          <w:numId w:val="27"/>
        </w:numPr>
        <w:ind w:left="1890"/>
      </w:pPr>
      <w:r>
        <w:t>The concepts of kingdom and covenant are not mutually exclusive.  They intricately relate in that while the kingdo</w:t>
      </w:r>
      <w:r>
        <w:t xml:space="preserve">m theme is the </w:t>
      </w:r>
      <w:r>
        <w:rPr>
          <w:i/>
        </w:rPr>
        <w:t>goal</w:t>
      </w:r>
      <w:r>
        <w:t xml:space="preserve"> and overall theme of Scripture, the covenants are the </w:t>
      </w:r>
      <w:r>
        <w:rPr>
          <w:i/>
        </w:rPr>
        <w:t>means</w:t>
      </w:r>
      <w:r>
        <w:t xml:space="preserve"> of God’s kingdom being re-established on earth with man as co-ruler (cf. OTS, 22; Merrill in Zuck, 166).  The covenants define what the relationship with God entails.</w:t>
      </w:r>
    </w:p>
    <w:p w14:paraId="15A53E6D" w14:textId="77777777" w:rsidR="009215D4" w:rsidRDefault="00182397" w:rsidP="00F73328">
      <w:pPr>
        <w:pStyle w:val="Heading6"/>
        <w:numPr>
          <w:ilvl w:val="5"/>
          <w:numId w:val="27"/>
        </w:numPr>
        <w:ind w:left="1890"/>
      </w:pPr>
      <w:r>
        <w:t>The kingd</w:t>
      </w:r>
      <w:r>
        <w:t>om theme is found from Genesis 1 to Revelation 22.  However, covenants stretch from Genesis 12 (or Genesis 2 at the most) to Revelation 20 where the Abrahamic covenant finds fulfillment in the reign of Christ and his saints on the earth.  Thus, covenants a</w:t>
      </w:r>
      <w:r>
        <w:t>re a sub-theme of the kingdom idea.</w:t>
      </w:r>
    </w:p>
    <w:p w14:paraId="7F58925E" w14:textId="77777777" w:rsidR="009215D4" w:rsidRDefault="00182397">
      <w:pPr>
        <w:pStyle w:val="Heading5"/>
        <w:ind w:left="1530"/>
      </w:pPr>
      <w:r>
        <w:br w:type="page"/>
      </w:r>
      <w:r>
        <w:lastRenderedPageBreak/>
        <w:t>Why is it important to distinguish between the Abrahamic and Mosaic covenants (cf. OTS, 116)?</w:t>
      </w:r>
    </w:p>
    <w:p w14:paraId="03F417E3" w14:textId="77777777" w:rsidR="009215D4" w:rsidRDefault="00182397">
      <w:pPr>
        <w:pStyle w:val="Heading6"/>
        <w:ind w:left="1890"/>
      </w:pPr>
      <w:r>
        <w:t>Knowing the difference between the conditional Mosaic covenant and the unconditional Abrahamic covenant gives insight into th</w:t>
      </w:r>
      <w:r>
        <w:t>e prophetic literature which refers to both covenants and assumes readers know the distinctions.</w:t>
      </w:r>
    </w:p>
    <w:p w14:paraId="46451D21" w14:textId="77777777" w:rsidR="009215D4" w:rsidRDefault="00182397">
      <w:pPr>
        <w:pStyle w:val="Heading6"/>
        <w:ind w:left="1890"/>
      </w:pPr>
      <w:r>
        <w:t xml:space="preserve">Making this distinction helps not to take obsolete commands for Israel and apply them to the present church (circumcision, Sabbath, feasts, charging interest, </w:t>
      </w:r>
      <w:r>
        <w:t>eating pork, etc.).  Believers are not under law (Rom. 6:14; 10:4; 1 Cor. 9:20).</w:t>
      </w:r>
    </w:p>
    <w:p w14:paraId="647B67A2" w14:textId="77777777" w:rsidR="009215D4" w:rsidRDefault="00182397">
      <w:pPr>
        <w:pStyle w:val="Heading6"/>
        <w:ind w:left="1890"/>
      </w:pPr>
      <w:r>
        <w:t>Understanding the difference between the Mosaic and Abrahamic covenants helps us see God in more a balanced perspective—his holiness and righteousness (MC) as well as his grac</w:t>
      </w:r>
      <w:r>
        <w:t>e and love (AC).</w:t>
      </w:r>
    </w:p>
    <w:p w14:paraId="6D439A39" w14:textId="77777777" w:rsidR="009215D4" w:rsidRDefault="00182397"/>
    <w:p w14:paraId="55807DE2" w14:textId="77777777" w:rsidR="009215D4" w:rsidRDefault="00182397"/>
    <w:p w14:paraId="3D6A26A3" w14:textId="77777777" w:rsidR="009215D4" w:rsidRDefault="00182397"/>
    <w:p w14:paraId="2C590565" w14:textId="77777777" w:rsidR="009215D4" w:rsidRDefault="00182397"/>
    <w:p w14:paraId="6E30C6C9" w14:textId="77777777" w:rsidR="009215D4" w:rsidRDefault="00182397"/>
    <w:p w14:paraId="6046F7B7" w14:textId="77777777" w:rsidR="009215D4" w:rsidRDefault="00182397"/>
    <w:p w14:paraId="1D9A1A7F" w14:textId="77777777" w:rsidR="009215D4" w:rsidRDefault="00182397">
      <w:pPr>
        <w:pStyle w:val="Heading5"/>
        <w:ind w:left="1530"/>
      </w:pPr>
      <w:r>
        <w:t>Which promises to Israel apply to Gentile believers today?</w:t>
      </w:r>
    </w:p>
    <w:p w14:paraId="3BF74D02" w14:textId="77777777" w:rsidR="009215D4" w:rsidRDefault="00182397" w:rsidP="00F73328">
      <w:pPr>
        <w:pStyle w:val="Heading6"/>
        <w:numPr>
          <w:ilvl w:val="5"/>
          <w:numId w:val="27"/>
        </w:numPr>
        <w:ind w:left="1890"/>
      </w:pPr>
      <w:r>
        <w:t>Many of the promises to Israel apply exclusively to the nation under the Mosaic covenant established with the nation in Exodus 19.  This includes all of the promises of bless</w:t>
      </w:r>
      <w:r>
        <w:t>ing (and cursing) in Leviticus 26; Deuteronomy 28.  Sometimes believers today misapply these promises of financial prosperity to Christians.</w:t>
      </w:r>
    </w:p>
    <w:p w14:paraId="19521B86" w14:textId="77777777" w:rsidR="009215D4" w:rsidRDefault="00182397"/>
    <w:p w14:paraId="7DF69654" w14:textId="77777777" w:rsidR="009215D4" w:rsidRDefault="00182397"/>
    <w:p w14:paraId="77F20C9F" w14:textId="77777777" w:rsidR="009215D4" w:rsidRDefault="00182397"/>
    <w:p w14:paraId="1BDB368F" w14:textId="77777777" w:rsidR="009215D4" w:rsidRDefault="00182397">
      <w:pPr>
        <w:pStyle w:val="Heading6"/>
        <w:ind w:left="1890"/>
      </w:pPr>
      <w:r>
        <w:t>However, some promises can be claimed today by those not descended from national (ethnic) Israel:</w:t>
      </w:r>
    </w:p>
    <w:p w14:paraId="43C8DD19" w14:textId="77777777" w:rsidR="009215D4" w:rsidRDefault="00182397" w:rsidP="00F73328">
      <w:pPr>
        <w:pStyle w:val="Heading7"/>
        <w:numPr>
          <w:ilvl w:val="6"/>
          <w:numId w:val="35"/>
        </w:numPr>
        <w:tabs>
          <w:tab w:val="num" w:pos="2340"/>
        </w:tabs>
        <w:ind w:left="2340"/>
      </w:pPr>
      <w:r>
        <w:t>The New Testam</w:t>
      </w:r>
      <w:r>
        <w:t>ent clearly identifies Christians with certain promises, especially concerning salvation being extended to the Gentiles (Gen. 12:3; Gal. 3).  The new covenant fits into this category (Jer. 31:31-34; Luke 22:20; Heb. 8).</w:t>
      </w:r>
    </w:p>
    <w:p w14:paraId="0BD6D70F" w14:textId="77777777" w:rsidR="009215D4" w:rsidRDefault="00182397" w:rsidP="00F73328">
      <w:pPr>
        <w:pStyle w:val="Heading7"/>
        <w:numPr>
          <w:ilvl w:val="6"/>
          <w:numId w:val="35"/>
        </w:numPr>
        <w:tabs>
          <w:tab w:val="num" w:pos="2340"/>
        </w:tabs>
        <w:ind w:left="2340"/>
      </w:pPr>
      <w:r>
        <w:t xml:space="preserve">Some OT promises never did apply to </w:t>
      </w:r>
      <w:r>
        <w:t xml:space="preserve">Israel, such as the promise to never again flood the earth (Gen. 9).  </w:t>
      </w:r>
    </w:p>
    <w:p w14:paraId="4C051F28" w14:textId="77777777" w:rsidR="009215D4" w:rsidRDefault="00182397">
      <w:pPr>
        <w:pStyle w:val="Heading7"/>
        <w:numPr>
          <w:ilvl w:val="0"/>
          <w:numId w:val="0"/>
        </w:numPr>
        <w:ind w:left="3322"/>
      </w:pPr>
    </w:p>
    <w:p w14:paraId="7B893105" w14:textId="77777777" w:rsidR="009215D4" w:rsidRDefault="00182397"/>
    <w:p w14:paraId="592A97CF" w14:textId="77777777" w:rsidR="009215D4" w:rsidRDefault="00182397"/>
    <w:p w14:paraId="520EB7F1" w14:textId="77777777" w:rsidR="009215D4" w:rsidRDefault="00182397"/>
    <w:p w14:paraId="19B366EE" w14:textId="77777777" w:rsidR="009215D4" w:rsidRDefault="00182397">
      <w:pPr>
        <w:pStyle w:val="Heading4"/>
        <w:ind w:left="1080"/>
      </w:pPr>
      <w:r>
        <w:br w:type="page"/>
      </w:r>
      <w:r>
        <w:lastRenderedPageBreak/>
        <w:t>* Objective 2 - Distinguish five major differences between Kings and Chronicles (OTS, 264, 267a).</w:t>
      </w:r>
    </w:p>
    <w:p w14:paraId="12806BCA" w14:textId="77777777" w:rsidR="009215D4" w:rsidRDefault="00182397"/>
    <w:p w14:paraId="63B3E81E" w14:textId="77777777" w:rsidR="009215D4" w:rsidRDefault="00182397"/>
    <w:p w14:paraId="07DCA889" w14:textId="77777777" w:rsidR="009215D4" w:rsidRDefault="00182397"/>
    <w:p w14:paraId="373A36E2" w14:textId="77777777" w:rsidR="009215D4" w:rsidRDefault="00182397"/>
    <w:p w14:paraId="4F584EE6" w14:textId="77777777" w:rsidR="009215D4" w:rsidRDefault="00182397"/>
    <w:p w14:paraId="09D79C62" w14:textId="77777777" w:rsidR="009215D4" w:rsidRDefault="00182397">
      <w:pPr>
        <w:pStyle w:val="Heading4"/>
        <w:ind w:left="1080"/>
      </w:pPr>
      <w:r>
        <w:t xml:space="preserve">* Objective 3 - Discern patterns in the kings' rules that can enable similar </w:t>
      </w:r>
      <w:r>
        <w:t>leadership strengths and problems today (OTS, 279).</w:t>
      </w:r>
    </w:p>
    <w:p w14:paraId="2F971260" w14:textId="77777777" w:rsidR="009215D4" w:rsidRDefault="00182397"/>
    <w:p w14:paraId="51A8BE3F" w14:textId="77777777" w:rsidR="009215D4" w:rsidRDefault="00182397"/>
    <w:p w14:paraId="51975AC4" w14:textId="77777777" w:rsidR="009215D4" w:rsidRDefault="00182397"/>
    <w:p w14:paraId="3681EFEA" w14:textId="77777777" w:rsidR="009215D4" w:rsidRDefault="00182397"/>
    <w:p w14:paraId="31DDAE43" w14:textId="77777777" w:rsidR="009215D4" w:rsidRDefault="00182397"/>
    <w:p w14:paraId="20731A68" w14:textId="77777777" w:rsidR="009215D4" w:rsidRDefault="00182397"/>
    <w:p w14:paraId="7AC8C7FE" w14:textId="77777777" w:rsidR="009215D4" w:rsidRDefault="00182397"/>
    <w:p w14:paraId="03AD4EAB" w14:textId="77777777" w:rsidR="009215D4" w:rsidRDefault="00182397"/>
    <w:p w14:paraId="2AAF9F1C" w14:textId="77777777" w:rsidR="009215D4" w:rsidRDefault="00182397">
      <w:pPr>
        <w:pStyle w:val="Heading4"/>
        <w:ind w:left="1080"/>
      </w:pPr>
      <w:r>
        <w:t>* Objective 4 - Apply insights gleaned from Israel's worship to your own life.</w:t>
      </w:r>
    </w:p>
    <w:p w14:paraId="2E77B65C" w14:textId="77777777" w:rsidR="009215D4" w:rsidRDefault="00182397"/>
    <w:p w14:paraId="419BC24F" w14:textId="77777777" w:rsidR="009215D4" w:rsidRDefault="00182397"/>
    <w:p w14:paraId="0F7A3734" w14:textId="77777777" w:rsidR="009215D4" w:rsidRDefault="00182397"/>
    <w:p w14:paraId="5EA48BF2" w14:textId="77777777" w:rsidR="009215D4" w:rsidRDefault="00182397"/>
    <w:p w14:paraId="6999BCBF" w14:textId="77777777" w:rsidR="009215D4" w:rsidRDefault="00182397"/>
    <w:p w14:paraId="49EAD290" w14:textId="77777777" w:rsidR="009215D4" w:rsidRDefault="00182397"/>
    <w:p w14:paraId="509CBCB9" w14:textId="77777777" w:rsidR="009215D4" w:rsidRDefault="00182397"/>
    <w:p w14:paraId="2800D9F4" w14:textId="77777777" w:rsidR="009215D4" w:rsidRDefault="00182397"/>
    <w:p w14:paraId="43B629D3" w14:textId="77777777" w:rsidR="009215D4" w:rsidRDefault="00182397"/>
    <w:p w14:paraId="3E6F68BB" w14:textId="77777777" w:rsidR="009215D4" w:rsidRDefault="00182397">
      <w:pPr>
        <w:pStyle w:val="Heading4"/>
        <w:ind w:left="1080"/>
      </w:pPr>
      <w:r>
        <w:t>* Objective 5 - Discern common traits of revivals in Judah in order to apply these to your life and ministry</w:t>
      </w:r>
      <w:r>
        <w:t xml:space="preserve"> (OTS, 280).</w:t>
      </w:r>
    </w:p>
    <w:p w14:paraId="5311A90C" w14:textId="77777777" w:rsidR="009215D4" w:rsidRDefault="00182397">
      <w:pPr>
        <w:pStyle w:val="Heading2"/>
        <w:rPr>
          <w:bCs w:val="0"/>
        </w:rPr>
      </w:pPr>
      <w:r>
        <w:br w:type="page"/>
      </w:r>
      <w:r>
        <w:rPr>
          <w:bCs w:val="0"/>
        </w:rPr>
        <w:lastRenderedPageBreak/>
        <w:t>A Theology of the Books of Ezra, Nehemiah, &amp; Esther</w:t>
      </w:r>
    </w:p>
    <w:p w14:paraId="678F0667" w14:textId="77777777" w:rsidR="009215D4" w:rsidRDefault="00182397" w:rsidP="00F73328">
      <w:pPr>
        <w:pStyle w:val="Heading3"/>
        <w:numPr>
          <w:ilvl w:val="0"/>
          <w:numId w:val="30"/>
        </w:numPr>
        <w:tabs>
          <w:tab w:val="clear" w:pos="1800"/>
          <w:tab w:val="left" w:pos="720"/>
        </w:tabs>
        <w:ind w:left="720"/>
      </w:pPr>
      <w:r>
        <w:t xml:space="preserve">Summary: </w:t>
      </w:r>
    </w:p>
    <w:p w14:paraId="74F57D79" w14:textId="77777777" w:rsidR="009215D4" w:rsidRDefault="00182397">
      <w:pPr>
        <w:ind w:left="720" w:right="-25"/>
      </w:pPr>
    </w:p>
    <w:p w14:paraId="08DB85EB" w14:textId="77777777" w:rsidR="009215D4" w:rsidRDefault="00182397">
      <w:pPr>
        <w:ind w:left="720" w:right="-25"/>
      </w:pPr>
      <w:r>
        <w:t>Our God is a restoring God.  This is because he is a faithful God who keeps his promises.  Since God limited the exile to seventy years in Jeremiah 25:11-12, he had to return them</w:t>
      </w:r>
      <w:r>
        <w:t xml:space="preserve"> on time.  The post-exilic era chronicles his faithfulness to keep this promise of restoration.</w:t>
      </w:r>
    </w:p>
    <w:p w14:paraId="68AD3EB1" w14:textId="77777777" w:rsidR="009215D4" w:rsidRDefault="00182397">
      <w:pPr>
        <w:ind w:left="720" w:right="-25"/>
      </w:pPr>
    </w:p>
    <w:p w14:paraId="594B0097" w14:textId="77777777" w:rsidR="009215D4" w:rsidRDefault="00182397">
      <w:pPr>
        <w:ind w:left="720" w:right="-25"/>
      </w:pPr>
      <w:r>
        <w:t>Six post-exilic books provide all the inspired material that God wants us to know about this time.  Three of these are classified as historical books (Ezra, Ne</w:t>
      </w:r>
      <w:r>
        <w:t>hemiah, and Esther) whereas the remaining three are prophetic (Haggai, Zechariah, and Malachi).  We will study the historical writings first, then address the prophetic books in the session on the Minor Prophets.  The books of this post-exilic era will pro</w:t>
      </w:r>
      <w:r>
        <w:t>vide a challenge for us to allow God to providentially restore us to his purposes in preparation for the messianic kingdom.  Our part in this is to arrange our priorities rather than hypocritically defend ourselves so we will be righteous co-rulers with hi</w:t>
      </w:r>
      <w:r>
        <w:t>m.</w:t>
      </w:r>
    </w:p>
    <w:p w14:paraId="2D627719" w14:textId="77777777" w:rsidR="009215D4" w:rsidRDefault="00182397">
      <w:pPr>
        <w:ind w:left="720" w:right="-25"/>
      </w:pPr>
    </w:p>
    <w:p w14:paraId="357FD68B" w14:textId="77777777" w:rsidR="009215D4" w:rsidRDefault="00182397">
      <w:pPr>
        <w:ind w:left="720" w:right="-25"/>
      </w:pPr>
      <w:r>
        <w:t>The history of this time falls into three chronological returns from exile (cf. OTS, 295): (1) While Ezra 1-6 relates to the rebuilding of the temple, (2) Ezra 7-10 picks up the history 58 years later and focuses on the Jewish people themselves and (3)</w:t>
      </w:r>
      <w:r>
        <w:t xml:space="preserve"> Nehemiah finishes with the final part of the postexilic period.  Further, between Ezra 6 and 7, despite a wicked plan to exterminate all Jews in Persia, God providentially rose up Esther to save her people.</w:t>
      </w:r>
    </w:p>
    <w:p w14:paraId="045671E2" w14:textId="77777777" w:rsidR="009215D4" w:rsidRDefault="00182397" w:rsidP="00F73328">
      <w:pPr>
        <w:pStyle w:val="Heading3"/>
        <w:numPr>
          <w:ilvl w:val="0"/>
          <w:numId w:val="30"/>
        </w:numPr>
        <w:tabs>
          <w:tab w:val="clear" w:pos="1800"/>
          <w:tab w:val="left" w:pos="720"/>
        </w:tabs>
        <w:ind w:left="720"/>
      </w:pPr>
      <w:r>
        <w:t>Objectives: By the end of this session you shoul</w:t>
      </w:r>
      <w:r>
        <w:t>d be able to…</w:t>
      </w:r>
    </w:p>
    <w:p w14:paraId="035BA759" w14:textId="77777777" w:rsidR="009215D4" w:rsidRDefault="00182397" w:rsidP="00F73328">
      <w:pPr>
        <w:pStyle w:val="Heading4"/>
        <w:numPr>
          <w:ilvl w:val="3"/>
          <w:numId w:val="8"/>
        </w:numPr>
        <w:ind w:left="1170"/>
      </w:pPr>
      <w:r>
        <w:t>* Objective 1 - Explain how the restoration of Judah to the land of Canaan in Ezra 1–6 was a necessary event in the life of the nation.</w:t>
      </w:r>
    </w:p>
    <w:p w14:paraId="6E2FB64E" w14:textId="77777777" w:rsidR="009215D4" w:rsidRDefault="00182397"/>
    <w:p w14:paraId="3771B849" w14:textId="77777777" w:rsidR="009215D4" w:rsidRDefault="00182397"/>
    <w:p w14:paraId="20B79C5E" w14:textId="77777777" w:rsidR="009215D4" w:rsidRDefault="00182397"/>
    <w:p w14:paraId="3EF67F71" w14:textId="77777777" w:rsidR="009215D4" w:rsidRDefault="00182397"/>
    <w:p w14:paraId="1183DBDC" w14:textId="77777777" w:rsidR="009215D4" w:rsidRDefault="00182397">
      <w:pPr>
        <w:pStyle w:val="Heading4"/>
        <w:ind w:left="1170"/>
      </w:pPr>
      <w:r>
        <w:t>* Objective 2 - List the three post-exilic returns to the land of Israel and their significance.</w:t>
      </w:r>
    </w:p>
    <w:p w14:paraId="0A96372E" w14:textId="77777777" w:rsidR="009215D4" w:rsidRDefault="00182397"/>
    <w:p w14:paraId="3FCF924A" w14:textId="77777777" w:rsidR="009215D4" w:rsidRDefault="00182397"/>
    <w:p w14:paraId="192BEBAA" w14:textId="77777777" w:rsidR="009215D4" w:rsidRDefault="00182397"/>
    <w:p w14:paraId="44FC96E0" w14:textId="77777777" w:rsidR="009215D4" w:rsidRDefault="00182397">
      <w:pPr>
        <w:pStyle w:val="Heading4"/>
        <w:ind w:left="1170"/>
      </w:pPr>
      <w:r>
        <w:t xml:space="preserve">* </w:t>
      </w:r>
      <w:r>
        <w:t>Objective 3 - Show several ways that Nehemiah recorded God's faithfulness to the covenant people.</w:t>
      </w:r>
    </w:p>
    <w:p w14:paraId="2934D91B" w14:textId="77777777" w:rsidR="009215D4" w:rsidRDefault="00182397"/>
    <w:p w14:paraId="6B79B074" w14:textId="77777777" w:rsidR="009215D4" w:rsidRDefault="00182397"/>
    <w:p w14:paraId="36735591" w14:textId="77777777" w:rsidR="009215D4" w:rsidRDefault="00182397"/>
    <w:p w14:paraId="01A6663C" w14:textId="77777777" w:rsidR="009215D4" w:rsidRDefault="00182397"/>
    <w:p w14:paraId="67ACB501" w14:textId="77777777" w:rsidR="009215D4" w:rsidRDefault="00182397">
      <w:pPr>
        <w:pStyle w:val="Heading4"/>
        <w:ind w:left="1170"/>
      </w:pPr>
      <w:r>
        <w:t>* Objective 4 - List evidences of God's providential care of Jews in Esther's time.</w:t>
      </w:r>
    </w:p>
    <w:p w14:paraId="67A8E3D1" w14:textId="77777777" w:rsidR="009215D4" w:rsidRDefault="00182397"/>
    <w:p w14:paraId="5538C947" w14:textId="77777777" w:rsidR="009215D4" w:rsidRDefault="00182397"/>
    <w:p w14:paraId="7E8E8866" w14:textId="77777777" w:rsidR="009215D4" w:rsidRDefault="00182397"/>
    <w:p w14:paraId="3D13A891" w14:textId="77777777" w:rsidR="009215D4" w:rsidRDefault="00182397">
      <w:pPr>
        <w:pStyle w:val="Heading4"/>
        <w:ind w:left="1170"/>
      </w:pPr>
      <w:r>
        <w:t xml:space="preserve">* Objective 5 - Apply one way in which God has uniquely placed you </w:t>
      </w:r>
      <w:r>
        <w:t>in position to help God’s people.</w:t>
      </w:r>
    </w:p>
    <w:p w14:paraId="363691BA" w14:textId="77777777" w:rsidR="009215D4" w:rsidRDefault="00182397">
      <w:pPr>
        <w:pStyle w:val="Heading2"/>
      </w:pPr>
      <w:r>
        <w:lastRenderedPageBreak/>
        <w:t xml:space="preserve">A Theology of Wisdom Books and Song of Songs </w:t>
      </w:r>
    </w:p>
    <w:p w14:paraId="6681583F" w14:textId="77777777" w:rsidR="009215D4" w:rsidRDefault="00182397" w:rsidP="00F73328">
      <w:pPr>
        <w:pStyle w:val="Heading3"/>
        <w:numPr>
          <w:ilvl w:val="0"/>
          <w:numId w:val="32"/>
        </w:numPr>
        <w:tabs>
          <w:tab w:val="clear" w:pos="1800"/>
          <w:tab w:val="left" w:pos="720"/>
        </w:tabs>
        <w:ind w:left="720"/>
      </w:pPr>
      <w:r>
        <w:t xml:space="preserve">Summary: </w:t>
      </w:r>
    </w:p>
    <w:p w14:paraId="0B235443" w14:textId="77777777" w:rsidR="009215D4" w:rsidRDefault="00182397">
      <w:pPr>
        <w:ind w:left="720" w:right="-25"/>
      </w:pPr>
    </w:p>
    <w:p w14:paraId="65644CFA" w14:textId="77777777" w:rsidR="009215D4" w:rsidRDefault="00182397">
      <w:pPr>
        <w:ind w:left="720" w:right="-25"/>
      </w:pPr>
      <w:r>
        <w:t>By now you have become familiar with the kingdom lens of viewing the Scripture.  While this clearly appears in the Pentateuch and historical books, some deny its rea</w:t>
      </w:r>
      <w:r>
        <w:t>lity within the Wisdom Literature (Job, Psalms, Proverbs, Ecclesiastes, and Song of Solomon).</w:t>
      </w:r>
    </w:p>
    <w:p w14:paraId="53EA0D54" w14:textId="77777777" w:rsidR="009215D4" w:rsidRDefault="00182397">
      <w:pPr>
        <w:ind w:left="720" w:right="-25"/>
      </w:pPr>
    </w:p>
    <w:p w14:paraId="550E28AE" w14:textId="77777777" w:rsidR="009215D4" w:rsidRDefault="00182397">
      <w:pPr>
        <w:ind w:left="720" w:right="-25"/>
      </w:pPr>
      <w:r>
        <w:t xml:space="preserve">However, a closer look will reveal that the concept of God’s rule actually is basic to understanding this poetic section of Scripture.  Solomon wrote, “The fear </w:t>
      </w:r>
      <w:r>
        <w:t>of the L</w:t>
      </w:r>
      <w:r>
        <w:rPr>
          <w:sz w:val="20"/>
        </w:rPr>
        <w:t>ORD</w:t>
      </w:r>
      <w:r>
        <w:t xml:space="preserve"> is the beginning of wisdom, and knowledge of the Holy One is understanding” (Prov. 9:10).  Is it possible to fear God without submitting to his rule over your life?  The Wisdom Literature does not emphasize God’s rule over the nation as does th</w:t>
      </w:r>
      <w:r>
        <w:t>e historical genre.  Rather, it shows how our submission to his rule over ourselves enables us to fit into his sovereign plan.</w:t>
      </w:r>
    </w:p>
    <w:p w14:paraId="1B3B7AE6" w14:textId="77777777" w:rsidR="009215D4" w:rsidRDefault="00182397">
      <w:pPr>
        <w:ind w:left="720" w:right="-25"/>
      </w:pPr>
    </w:p>
    <w:p w14:paraId="53E67B4E" w14:textId="77777777" w:rsidR="009215D4" w:rsidRDefault="00182397">
      <w:pPr>
        <w:ind w:left="720" w:right="-25"/>
      </w:pPr>
      <w:r>
        <w:t>Compilers of the OT wisely placed these books in the center of the OT.  Perhaps this is because, while the historical books reco</w:t>
      </w:r>
      <w:r>
        <w:t xml:space="preserve">rd what people </w:t>
      </w:r>
      <w:r>
        <w:rPr>
          <w:i/>
          <w:iCs/>
        </w:rPr>
        <w:t>did</w:t>
      </w:r>
      <w:r>
        <w:t xml:space="preserve"> and the prophets noted what they </w:t>
      </w:r>
      <w:r>
        <w:rPr>
          <w:i/>
          <w:iCs/>
        </w:rPr>
        <w:t>should</w:t>
      </w:r>
      <w:r>
        <w:t xml:space="preserve"> do, the wisdom books record what the people </w:t>
      </w:r>
      <w:r>
        <w:rPr>
          <w:i/>
          <w:iCs/>
        </w:rPr>
        <w:t>felt</w:t>
      </w:r>
      <w:r>
        <w:t>.  They are holistic, appealing to the logic (thus the title “wisdom”), the emotions, and the will.  One might even say they form the heart of the OT</w:t>
      </w:r>
      <w:r>
        <w:t>.</w:t>
      </w:r>
    </w:p>
    <w:p w14:paraId="4C15508D" w14:textId="77777777" w:rsidR="009215D4" w:rsidRDefault="00182397">
      <w:pPr>
        <w:ind w:left="720" w:right="-25"/>
      </w:pPr>
    </w:p>
    <w:p w14:paraId="68C01CAB" w14:textId="77777777" w:rsidR="009215D4" w:rsidRDefault="00182397">
      <w:pPr>
        <w:ind w:left="720" w:right="-25"/>
      </w:pPr>
      <w:r>
        <w:t>The united kingdom of David and Solomon was not only the golden age of Israel economically and militarily.  Great literature emerged at this period as well.  Four of these works received divine inspiration during the united kingdom along with the earlie</w:t>
      </w:r>
      <w:r>
        <w:t xml:space="preserve">r book of Job.  This session addresses Wisdom Literature and the next one Psalms.  </w:t>
      </w:r>
    </w:p>
    <w:p w14:paraId="2D18B818" w14:textId="77777777" w:rsidR="009215D4" w:rsidRDefault="00182397">
      <w:pPr>
        <w:ind w:left="720" w:right="-25"/>
      </w:pPr>
    </w:p>
    <w:p w14:paraId="285B40BE" w14:textId="77777777" w:rsidR="009215D4" w:rsidRDefault="00182397">
      <w:pPr>
        <w:ind w:left="720" w:right="-25"/>
      </w:pPr>
      <w:r>
        <w:t>For centuries people have needed wisdom to handle the suffering of the righteous and wisdom to handle life in all its many challenges.  This session addresses these two re</w:t>
      </w:r>
      <w:r>
        <w:t>levant themes: suffering (Job) and wisdom (Proverbs).  Each student will apply these concepts using principles gained from these books.</w:t>
      </w:r>
    </w:p>
    <w:p w14:paraId="4FCF9290" w14:textId="77777777" w:rsidR="009215D4" w:rsidRDefault="00182397">
      <w:pPr>
        <w:ind w:left="720" w:right="-25"/>
      </w:pPr>
    </w:p>
    <w:p w14:paraId="69367A79" w14:textId="77777777" w:rsidR="009215D4" w:rsidRDefault="00182397">
      <w:pPr>
        <w:ind w:left="720" w:right="-25"/>
      </w:pPr>
      <w:r>
        <w:t>Wisdom must also be applied to help people in relevant ways.  Two vital arenas in which wisdom must be seen are in one'</w:t>
      </w:r>
      <w:r>
        <w:t xml:space="preserve">s response to the seemingly meaningless events of life and one's marriage.  Thus, our study of Ecclesiastes and the Song of Songs will provide wisdom in these two crucial areas of life. </w:t>
      </w:r>
    </w:p>
    <w:p w14:paraId="6A055DD4" w14:textId="77777777" w:rsidR="009215D4" w:rsidRDefault="00182397">
      <w:pPr>
        <w:ind w:left="720" w:right="-25"/>
      </w:pPr>
    </w:p>
    <w:p w14:paraId="6AED811A" w14:textId="77777777" w:rsidR="009215D4" w:rsidRDefault="00182397" w:rsidP="00F73328">
      <w:pPr>
        <w:pStyle w:val="Heading3"/>
        <w:numPr>
          <w:ilvl w:val="0"/>
          <w:numId w:val="32"/>
        </w:numPr>
        <w:tabs>
          <w:tab w:val="clear" w:pos="1800"/>
          <w:tab w:val="left" w:pos="720"/>
        </w:tabs>
        <w:ind w:left="720"/>
      </w:pPr>
      <w:r>
        <w:t>Objectives: By the end of this session you should be able to…</w:t>
      </w:r>
    </w:p>
    <w:p w14:paraId="347EC2A6" w14:textId="77777777" w:rsidR="009215D4" w:rsidRDefault="00182397"/>
    <w:p w14:paraId="7DFE2C0C" w14:textId="77777777" w:rsidR="009215D4" w:rsidRDefault="00182397">
      <w:r>
        <w:t>* Obj</w:t>
      </w:r>
      <w:r>
        <w:t>ective 1 – Understand the role of wisdom literature in Scripture.</w:t>
      </w:r>
    </w:p>
    <w:p w14:paraId="1AECCF15" w14:textId="77777777" w:rsidR="009215D4" w:rsidRDefault="00182397" w:rsidP="00F73328">
      <w:pPr>
        <w:pStyle w:val="Heading5"/>
        <w:numPr>
          <w:ilvl w:val="0"/>
          <w:numId w:val="41"/>
        </w:numPr>
      </w:pPr>
      <w:r>
        <w:t>Define wisdom biblically with specific passages.</w:t>
      </w:r>
    </w:p>
    <w:p w14:paraId="09D122E3" w14:textId="77777777" w:rsidR="009215D4" w:rsidRDefault="00182397"/>
    <w:p w14:paraId="3734122B" w14:textId="77777777" w:rsidR="009215D4" w:rsidRDefault="00182397"/>
    <w:p w14:paraId="63A9BBD5" w14:textId="77777777" w:rsidR="009215D4" w:rsidRDefault="00182397"/>
    <w:p w14:paraId="0197CDC6" w14:textId="77777777" w:rsidR="009215D4" w:rsidRDefault="00182397"/>
    <w:p w14:paraId="37BDCDEB" w14:textId="77777777" w:rsidR="009215D4" w:rsidRDefault="00182397" w:rsidP="00F73328">
      <w:pPr>
        <w:pStyle w:val="Heading5"/>
        <w:numPr>
          <w:ilvl w:val="0"/>
          <w:numId w:val="39"/>
        </w:numPr>
        <w:tabs>
          <w:tab w:val="clear" w:pos="1530"/>
          <w:tab w:val="left" w:pos="1170"/>
        </w:tabs>
      </w:pPr>
      <w:r>
        <w:t>What does it mean to “fear the LORD”?</w:t>
      </w:r>
    </w:p>
    <w:p w14:paraId="07917190" w14:textId="77777777" w:rsidR="009215D4" w:rsidRDefault="00182397"/>
    <w:p w14:paraId="71BE614C" w14:textId="77777777" w:rsidR="009215D4" w:rsidRDefault="00182397"/>
    <w:p w14:paraId="2FA7A575" w14:textId="77777777" w:rsidR="009215D4" w:rsidRDefault="00182397"/>
    <w:p w14:paraId="4D83554A" w14:textId="77777777" w:rsidR="009215D4" w:rsidRDefault="00182397"/>
    <w:p w14:paraId="426BE547" w14:textId="77777777" w:rsidR="009215D4" w:rsidRDefault="00182397" w:rsidP="00F73328">
      <w:pPr>
        <w:pStyle w:val="Heading5"/>
        <w:numPr>
          <w:ilvl w:val="0"/>
          <w:numId w:val="39"/>
        </w:numPr>
        <w:tabs>
          <w:tab w:val="clear" w:pos="1530"/>
          <w:tab w:val="left" w:pos="1170"/>
        </w:tabs>
      </w:pPr>
      <w:r>
        <w:lastRenderedPageBreak/>
        <w:t>How do the wisdom books relate to the kingdom theme?</w:t>
      </w:r>
    </w:p>
    <w:p w14:paraId="4047B620" w14:textId="77777777" w:rsidR="009215D4" w:rsidRDefault="00182397"/>
    <w:p w14:paraId="1A22C198" w14:textId="77777777" w:rsidR="009215D4" w:rsidRDefault="00182397"/>
    <w:p w14:paraId="4269A123" w14:textId="77777777" w:rsidR="009215D4" w:rsidRDefault="00182397"/>
    <w:p w14:paraId="6957890A" w14:textId="77777777" w:rsidR="009215D4" w:rsidRDefault="00182397"/>
    <w:p w14:paraId="5E312FDB" w14:textId="77777777" w:rsidR="009215D4" w:rsidRDefault="00182397"/>
    <w:p w14:paraId="2005BBA1" w14:textId="77777777" w:rsidR="009215D4" w:rsidRDefault="00182397">
      <w:r>
        <w:t>* Objective 2 - Draw parallels betwee</w:t>
      </w:r>
      <w:r>
        <w:t>n improper explanations of suffering in the book of Job with the same inaccurate reasoning of people today.</w:t>
      </w:r>
    </w:p>
    <w:p w14:paraId="16FBC584" w14:textId="77777777" w:rsidR="009215D4" w:rsidRDefault="00182397"/>
    <w:p w14:paraId="53D50B01" w14:textId="77777777" w:rsidR="009215D4" w:rsidRDefault="00182397" w:rsidP="00F73328">
      <w:pPr>
        <w:pStyle w:val="Heading5"/>
        <w:numPr>
          <w:ilvl w:val="0"/>
          <w:numId w:val="40"/>
        </w:numPr>
        <w:tabs>
          <w:tab w:val="clear" w:pos="1530"/>
          <w:tab w:val="left" w:pos="1170"/>
        </w:tabs>
      </w:pPr>
      <w:r>
        <w:t>God rebuked Job’s friends for their sin of not speaking of him what was right (Job 42:9).  What was God talking about—how specifically did these fr</w:t>
      </w:r>
      <w:r>
        <w:t>iends sin?</w:t>
      </w:r>
    </w:p>
    <w:p w14:paraId="2F140C17" w14:textId="77777777" w:rsidR="009215D4" w:rsidRDefault="00182397"/>
    <w:p w14:paraId="2F20A952" w14:textId="77777777" w:rsidR="009215D4" w:rsidRDefault="00182397"/>
    <w:p w14:paraId="130C75E6" w14:textId="77777777" w:rsidR="009215D4" w:rsidRDefault="00182397"/>
    <w:p w14:paraId="6013BA7D" w14:textId="77777777" w:rsidR="009215D4" w:rsidRDefault="00182397"/>
    <w:p w14:paraId="6FE6479E" w14:textId="77777777" w:rsidR="009215D4" w:rsidRDefault="00182397"/>
    <w:p w14:paraId="70565C0D" w14:textId="77777777" w:rsidR="009215D4" w:rsidRDefault="00182397" w:rsidP="00F73328">
      <w:pPr>
        <w:pStyle w:val="Heading5"/>
        <w:numPr>
          <w:ilvl w:val="0"/>
          <w:numId w:val="40"/>
        </w:numPr>
        <w:tabs>
          <w:tab w:val="clear" w:pos="1530"/>
          <w:tab w:val="left" w:pos="1170"/>
        </w:tabs>
      </w:pPr>
      <w:r>
        <w:t>How do other religions explain the reason for suffering?</w:t>
      </w:r>
    </w:p>
    <w:p w14:paraId="3C164F0A" w14:textId="77777777" w:rsidR="009215D4" w:rsidRDefault="00182397"/>
    <w:p w14:paraId="3EE31743" w14:textId="77777777" w:rsidR="009215D4" w:rsidRDefault="00182397"/>
    <w:p w14:paraId="29003D02" w14:textId="77777777" w:rsidR="009215D4" w:rsidRDefault="00182397"/>
    <w:p w14:paraId="09313D23" w14:textId="77777777" w:rsidR="009215D4" w:rsidRDefault="00182397"/>
    <w:p w14:paraId="41031F29" w14:textId="77777777" w:rsidR="009215D4" w:rsidRDefault="00182397"/>
    <w:p w14:paraId="2FCF519F" w14:textId="77777777" w:rsidR="009215D4" w:rsidRDefault="00182397"/>
    <w:p w14:paraId="3F7AFF8D" w14:textId="77777777" w:rsidR="009215D4" w:rsidRDefault="00182397"/>
    <w:p w14:paraId="6CAAA64D" w14:textId="77777777" w:rsidR="009215D4" w:rsidRDefault="00182397"/>
    <w:p w14:paraId="69BACF42" w14:textId="77777777" w:rsidR="009215D4" w:rsidRDefault="00182397">
      <w:r>
        <w:t>* Objective 3 - Identify the unique reason for righteous suffering as presented by the book of Job.</w:t>
      </w:r>
    </w:p>
    <w:p w14:paraId="3EADF769" w14:textId="77777777" w:rsidR="009215D4" w:rsidRDefault="00182397"/>
    <w:p w14:paraId="32F94838" w14:textId="77777777" w:rsidR="009215D4" w:rsidRDefault="00182397"/>
    <w:p w14:paraId="2054545A" w14:textId="77777777" w:rsidR="009215D4" w:rsidRDefault="00182397"/>
    <w:p w14:paraId="5E34C986" w14:textId="77777777" w:rsidR="009215D4" w:rsidRDefault="00182397"/>
    <w:p w14:paraId="2A2408CD" w14:textId="77777777" w:rsidR="009215D4" w:rsidRDefault="00182397"/>
    <w:p w14:paraId="43726243" w14:textId="77777777" w:rsidR="009215D4" w:rsidRDefault="00182397"/>
    <w:p w14:paraId="16306A40" w14:textId="77777777" w:rsidR="009215D4" w:rsidRDefault="00182397"/>
    <w:p w14:paraId="5A68DEC8" w14:textId="77777777" w:rsidR="009215D4" w:rsidRDefault="00182397"/>
    <w:p w14:paraId="04378E14" w14:textId="77777777" w:rsidR="009215D4" w:rsidRDefault="00182397">
      <w:r>
        <w:t>* Objective 4 - Apply basic rules of interpreting the Proverbs to s</w:t>
      </w:r>
      <w:r>
        <w:t>pecific passages.</w:t>
      </w:r>
    </w:p>
    <w:p w14:paraId="62524C90" w14:textId="77777777" w:rsidR="009215D4" w:rsidRDefault="00182397"/>
    <w:p w14:paraId="0A500C1A" w14:textId="77777777" w:rsidR="009215D4" w:rsidRDefault="00182397"/>
    <w:p w14:paraId="3BED087A" w14:textId="77777777" w:rsidR="009215D4" w:rsidRDefault="00182397"/>
    <w:p w14:paraId="0F6B11A8" w14:textId="77777777" w:rsidR="009215D4" w:rsidRDefault="00182397"/>
    <w:p w14:paraId="19910BA3" w14:textId="77777777" w:rsidR="009215D4" w:rsidRDefault="00182397"/>
    <w:p w14:paraId="6C782921" w14:textId="77777777" w:rsidR="009215D4" w:rsidRDefault="00182397"/>
    <w:p w14:paraId="58CECAAD" w14:textId="77777777" w:rsidR="009215D4" w:rsidRDefault="00182397"/>
    <w:p w14:paraId="10423A13" w14:textId="77777777" w:rsidR="009215D4" w:rsidRDefault="00182397"/>
    <w:p w14:paraId="57BA9B9B" w14:textId="77777777" w:rsidR="009215D4" w:rsidRDefault="00182397"/>
    <w:p w14:paraId="2CF065B2" w14:textId="77777777" w:rsidR="009215D4" w:rsidRDefault="00182397"/>
    <w:p w14:paraId="1D7A3615" w14:textId="77777777" w:rsidR="009215D4" w:rsidRDefault="00182397">
      <w:r>
        <w:t>* Objective 5 - Contrast Proverbs with Ecclesiastes so as to provide a balanced perspective on life.</w:t>
      </w:r>
    </w:p>
    <w:p w14:paraId="747983FD" w14:textId="77777777" w:rsidR="009215D4" w:rsidRDefault="00182397"/>
    <w:p w14:paraId="74C9823C" w14:textId="77777777" w:rsidR="009215D4" w:rsidRDefault="00182397"/>
    <w:p w14:paraId="7196256A" w14:textId="77777777" w:rsidR="009215D4" w:rsidRDefault="00182397"/>
    <w:p w14:paraId="282649D2" w14:textId="77777777" w:rsidR="009215D4" w:rsidRDefault="00182397"/>
    <w:p w14:paraId="5FEACFEF" w14:textId="77777777" w:rsidR="009215D4" w:rsidRDefault="00182397">
      <w:r>
        <w:br w:type="page"/>
      </w:r>
      <w:r>
        <w:lastRenderedPageBreak/>
        <w:t>* Objective 6 - Gain a realistic yet optimistic perspective on what ultimately satisfies based on the book of Ecclesiastes</w:t>
      </w:r>
      <w:r>
        <w:t>.</w:t>
      </w:r>
    </w:p>
    <w:p w14:paraId="4E37EB13" w14:textId="77777777" w:rsidR="009215D4" w:rsidRDefault="00182397"/>
    <w:p w14:paraId="52421D48" w14:textId="77777777" w:rsidR="009215D4" w:rsidRDefault="00182397"/>
    <w:p w14:paraId="4D6A23C7" w14:textId="77777777" w:rsidR="009215D4" w:rsidRDefault="00182397"/>
    <w:p w14:paraId="7BEB7436" w14:textId="77777777" w:rsidR="009215D4" w:rsidRDefault="00182397"/>
    <w:p w14:paraId="12D6438A" w14:textId="77777777" w:rsidR="009215D4" w:rsidRDefault="00182397"/>
    <w:p w14:paraId="40E9CBCA" w14:textId="77777777" w:rsidR="009215D4" w:rsidRDefault="00182397"/>
    <w:p w14:paraId="643BE93C" w14:textId="77777777" w:rsidR="009215D4" w:rsidRDefault="00182397"/>
    <w:p w14:paraId="696F8F5E" w14:textId="77777777" w:rsidR="009215D4" w:rsidRDefault="00182397"/>
    <w:p w14:paraId="77DBEA8D" w14:textId="77777777" w:rsidR="009215D4" w:rsidRDefault="00182397"/>
    <w:p w14:paraId="4AC22885" w14:textId="77777777" w:rsidR="009215D4" w:rsidRDefault="00182397"/>
    <w:p w14:paraId="1599558E" w14:textId="77777777" w:rsidR="009215D4" w:rsidRDefault="00182397">
      <w:r>
        <w:t>* Objective 7 - Apply to your own marriage the principles of martial communication gained from Solomon's Song of Songs.</w:t>
      </w:r>
    </w:p>
    <w:p w14:paraId="3673D6E4" w14:textId="77777777" w:rsidR="009215D4" w:rsidRDefault="00182397"/>
    <w:p w14:paraId="1507CC69" w14:textId="77777777" w:rsidR="009215D4" w:rsidRDefault="00182397">
      <w:pPr>
        <w:pStyle w:val="Heading5"/>
        <w:tabs>
          <w:tab w:val="clear" w:pos="1530"/>
          <w:tab w:val="left" w:pos="1170"/>
        </w:tabs>
        <w:ind w:left="1170"/>
      </w:pPr>
      <w:r>
        <w:t>How could it be that many Jews revered Song of Songs but still did not allow men to read it until age 30?</w:t>
      </w:r>
    </w:p>
    <w:p w14:paraId="67399AFA" w14:textId="77777777" w:rsidR="009215D4" w:rsidRDefault="00182397"/>
    <w:p w14:paraId="27FB69EC" w14:textId="77777777" w:rsidR="009215D4" w:rsidRDefault="00182397"/>
    <w:p w14:paraId="731B5B4C" w14:textId="77777777" w:rsidR="009215D4" w:rsidRDefault="00182397"/>
    <w:p w14:paraId="7B8A6745" w14:textId="77777777" w:rsidR="009215D4" w:rsidRDefault="00182397"/>
    <w:p w14:paraId="07A8BB3B" w14:textId="77777777" w:rsidR="009215D4" w:rsidRDefault="00182397">
      <w:pPr>
        <w:pStyle w:val="Heading5"/>
        <w:tabs>
          <w:tab w:val="clear" w:pos="1530"/>
          <w:tab w:val="left" w:pos="1170"/>
        </w:tabs>
        <w:ind w:left="1170"/>
      </w:pPr>
      <w:r>
        <w:t>How does Song</w:t>
      </w:r>
      <w:r>
        <w:t xml:space="preserve"> of Songs affirm kingdom theology?  </w:t>
      </w:r>
      <w:r>
        <w:rPr>
          <w:vanish/>
        </w:rPr>
        <w:t>Answer: God gave the command to rule creation to both Adam and Eve, so it is not unusual that he would place an entire book within the canon to extol the beauty of this husband-wife relationship as they rule together.</w:t>
      </w:r>
    </w:p>
    <w:p w14:paraId="6F236EF8" w14:textId="77777777" w:rsidR="009215D4" w:rsidRDefault="00182397"/>
    <w:p w14:paraId="3D650433" w14:textId="77777777" w:rsidR="009215D4" w:rsidRDefault="00182397">
      <w:pPr>
        <w:pStyle w:val="Heading2"/>
      </w:pPr>
      <w:r>
        <w:br w:type="page"/>
      </w:r>
      <w:r>
        <w:lastRenderedPageBreak/>
        <w:t>A Theology of the Psalms</w:t>
      </w:r>
    </w:p>
    <w:p w14:paraId="675EE5C7" w14:textId="77777777" w:rsidR="009215D4" w:rsidRDefault="00182397" w:rsidP="00F73328">
      <w:pPr>
        <w:pStyle w:val="Heading3"/>
        <w:numPr>
          <w:ilvl w:val="0"/>
          <w:numId w:val="36"/>
        </w:numPr>
        <w:tabs>
          <w:tab w:val="clear" w:pos="1800"/>
          <w:tab w:val="left" w:pos="720"/>
        </w:tabs>
        <w:ind w:left="720"/>
      </w:pPr>
      <w:r>
        <w:t xml:space="preserve">Summary: </w:t>
      </w:r>
    </w:p>
    <w:p w14:paraId="3EA1E78C" w14:textId="77777777" w:rsidR="009215D4" w:rsidRDefault="00182397">
      <w:pPr>
        <w:ind w:left="720" w:right="-25"/>
      </w:pPr>
    </w:p>
    <w:p w14:paraId="643CC10C" w14:textId="77777777" w:rsidR="009215D4" w:rsidRDefault="00182397">
      <w:pPr>
        <w:ind w:left="720" w:right="-25"/>
      </w:pPr>
      <w:r>
        <w:t>The book of Psalms is among the most loved books of the Old Testament and is especially worthy of our study.  This is the most varied of all the books of Scripture in terms of its content and composition.  It is also the</w:t>
      </w:r>
      <w:r>
        <w:t xml:space="preserve"> longest wisdom book, so we are devoting an entire session to the study of Psalms.</w:t>
      </w:r>
    </w:p>
    <w:p w14:paraId="09C6C560" w14:textId="77777777" w:rsidR="009215D4" w:rsidRDefault="00182397" w:rsidP="00F73328">
      <w:pPr>
        <w:pStyle w:val="Heading3"/>
        <w:numPr>
          <w:ilvl w:val="0"/>
          <w:numId w:val="36"/>
        </w:numPr>
        <w:tabs>
          <w:tab w:val="clear" w:pos="1800"/>
          <w:tab w:val="left" w:pos="720"/>
        </w:tabs>
        <w:ind w:left="720"/>
      </w:pPr>
      <w:r>
        <w:t>Objectives: By the end of this session you should be able to…</w:t>
      </w:r>
    </w:p>
    <w:p w14:paraId="298EA973" w14:textId="77777777" w:rsidR="009215D4" w:rsidRDefault="00182397"/>
    <w:p w14:paraId="610775BF" w14:textId="77777777" w:rsidR="009215D4" w:rsidRDefault="00182397">
      <w:pPr>
        <w:ind w:right="-25"/>
      </w:pPr>
      <w:r>
        <w:t>* Objective 1 - Contrast the wisdom books and Psalms with the OT historical literature</w:t>
      </w:r>
      <w:r>
        <w:rPr>
          <w:vanish/>
          <w:sz w:val="12"/>
        </w:rPr>
        <w:t xml:space="preserve"> (Chisholm in Zuck, 257)</w:t>
      </w:r>
      <w:r>
        <w:rPr>
          <w:sz w:val="12"/>
        </w:rPr>
        <w:t>.</w:t>
      </w:r>
    </w:p>
    <w:p w14:paraId="763CF979" w14:textId="77777777" w:rsidR="009215D4" w:rsidRDefault="00182397"/>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3274"/>
        <w:gridCol w:w="3273"/>
        <w:gridCol w:w="3274"/>
      </w:tblGrid>
      <w:tr w:rsidR="009215D4" w14:paraId="42C1845C" w14:textId="77777777">
        <w:tc>
          <w:tcPr>
            <w:tcW w:w="3274" w:type="dxa"/>
            <w:shd w:val="solid" w:color="000000" w:fill="FFFFFF"/>
          </w:tcPr>
          <w:p w14:paraId="1C3B960A" w14:textId="77777777" w:rsidR="009215D4" w:rsidRDefault="00182397">
            <w:pPr>
              <w:spacing w:line="480" w:lineRule="auto"/>
              <w:rPr>
                <w:sz w:val="30"/>
              </w:rPr>
            </w:pPr>
          </w:p>
        </w:tc>
        <w:tc>
          <w:tcPr>
            <w:tcW w:w="3273" w:type="dxa"/>
            <w:shd w:val="solid" w:color="000000" w:fill="FFFFFF"/>
          </w:tcPr>
          <w:p w14:paraId="34F7B382" w14:textId="77777777" w:rsidR="009215D4" w:rsidRDefault="00182397">
            <w:pPr>
              <w:spacing w:line="480" w:lineRule="auto"/>
              <w:rPr>
                <w:sz w:val="30"/>
              </w:rPr>
            </w:pPr>
            <w:r>
              <w:rPr>
                <w:sz w:val="30"/>
              </w:rPr>
              <w:t>Historical Books</w:t>
            </w:r>
          </w:p>
        </w:tc>
        <w:tc>
          <w:tcPr>
            <w:tcW w:w="3274" w:type="dxa"/>
            <w:shd w:val="solid" w:color="000000" w:fill="FFFFFF"/>
          </w:tcPr>
          <w:p w14:paraId="1DAE4CB5" w14:textId="77777777" w:rsidR="009215D4" w:rsidRDefault="00182397">
            <w:pPr>
              <w:spacing w:line="480" w:lineRule="auto"/>
              <w:rPr>
                <w:sz w:val="30"/>
              </w:rPr>
            </w:pPr>
            <w:r>
              <w:rPr>
                <w:sz w:val="30"/>
              </w:rPr>
              <w:t xml:space="preserve">Wisdom Books </w:t>
            </w:r>
            <w:bookmarkStart w:id="133" w:name="_GoBack"/>
            <w:bookmarkEnd w:id="133"/>
            <w:r>
              <w:rPr>
                <w:sz w:val="30"/>
              </w:rPr>
              <w:t>&amp; Psalms</w:t>
            </w:r>
          </w:p>
        </w:tc>
      </w:tr>
      <w:tr w:rsidR="009215D4" w14:paraId="4E0E18EC" w14:textId="77777777">
        <w:trPr>
          <w:hidden/>
        </w:trPr>
        <w:tc>
          <w:tcPr>
            <w:tcW w:w="3274" w:type="dxa"/>
          </w:tcPr>
          <w:p w14:paraId="14FF97A3" w14:textId="77777777" w:rsidR="009215D4" w:rsidRDefault="00182397">
            <w:pPr>
              <w:spacing w:line="480" w:lineRule="auto"/>
              <w:rPr>
                <w:vanish/>
              </w:rPr>
            </w:pPr>
            <w:r>
              <w:rPr>
                <w:vanish/>
              </w:rPr>
              <w:t>Presentation of Israel</w:t>
            </w:r>
          </w:p>
        </w:tc>
        <w:tc>
          <w:tcPr>
            <w:tcW w:w="3273" w:type="dxa"/>
          </w:tcPr>
          <w:p w14:paraId="2C69165E" w14:textId="77777777" w:rsidR="009215D4" w:rsidRDefault="00182397">
            <w:pPr>
              <w:spacing w:line="480" w:lineRule="auto"/>
              <w:rPr>
                <w:vanish/>
              </w:rPr>
            </w:pPr>
            <w:r>
              <w:rPr>
                <w:vanish/>
              </w:rPr>
              <w:t>Negative light</w:t>
            </w:r>
          </w:p>
        </w:tc>
        <w:tc>
          <w:tcPr>
            <w:tcW w:w="3274" w:type="dxa"/>
          </w:tcPr>
          <w:p w14:paraId="568BD8EE" w14:textId="77777777" w:rsidR="009215D4" w:rsidRDefault="00182397">
            <w:pPr>
              <w:spacing w:line="480" w:lineRule="auto"/>
              <w:rPr>
                <w:vanish/>
              </w:rPr>
            </w:pPr>
            <w:r>
              <w:rPr>
                <w:vanish/>
              </w:rPr>
              <w:t>Positive light</w:t>
            </w:r>
          </w:p>
        </w:tc>
      </w:tr>
      <w:tr w:rsidR="009215D4" w14:paraId="4663A384" w14:textId="77777777">
        <w:trPr>
          <w:hidden/>
        </w:trPr>
        <w:tc>
          <w:tcPr>
            <w:tcW w:w="3274" w:type="dxa"/>
          </w:tcPr>
          <w:p w14:paraId="0DDEF63F" w14:textId="77777777" w:rsidR="009215D4" w:rsidRDefault="00182397">
            <w:pPr>
              <w:spacing w:line="480" w:lineRule="auto"/>
              <w:rPr>
                <w:vanish/>
              </w:rPr>
            </w:pPr>
            <w:r>
              <w:rPr>
                <w:vanish/>
              </w:rPr>
              <w:t>Obedience of Israel</w:t>
            </w:r>
          </w:p>
        </w:tc>
        <w:tc>
          <w:tcPr>
            <w:tcW w:w="3273" w:type="dxa"/>
          </w:tcPr>
          <w:p w14:paraId="3D998091" w14:textId="77777777" w:rsidR="009215D4" w:rsidRDefault="00182397">
            <w:pPr>
              <w:spacing w:line="480" w:lineRule="auto"/>
              <w:rPr>
                <w:vanish/>
              </w:rPr>
            </w:pPr>
            <w:r>
              <w:rPr>
                <w:vanish/>
              </w:rPr>
              <w:t>Disobedience &amp; faithlessness</w:t>
            </w:r>
          </w:p>
        </w:tc>
        <w:tc>
          <w:tcPr>
            <w:tcW w:w="3274" w:type="dxa"/>
          </w:tcPr>
          <w:p w14:paraId="44E5FE90" w14:textId="77777777" w:rsidR="009215D4" w:rsidRDefault="00182397">
            <w:pPr>
              <w:spacing w:line="480" w:lineRule="auto"/>
              <w:rPr>
                <w:vanish/>
              </w:rPr>
            </w:pPr>
            <w:r>
              <w:rPr>
                <w:vanish/>
              </w:rPr>
              <w:t>Obedience &amp; faith</w:t>
            </w:r>
          </w:p>
        </w:tc>
      </w:tr>
      <w:tr w:rsidR="009215D4" w14:paraId="361E2F7E" w14:textId="77777777">
        <w:trPr>
          <w:hidden/>
        </w:trPr>
        <w:tc>
          <w:tcPr>
            <w:tcW w:w="3274" w:type="dxa"/>
          </w:tcPr>
          <w:p w14:paraId="7784EA8C" w14:textId="77777777" w:rsidR="009215D4" w:rsidRDefault="00182397">
            <w:pPr>
              <w:spacing w:line="480" w:lineRule="auto"/>
              <w:rPr>
                <w:vanish/>
              </w:rPr>
            </w:pPr>
            <w:r>
              <w:rPr>
                <w:vanish/>
              </w:rPr>
              <w:t>Direction of God’s Word</w:t>
            </w:r>
          </w:p>
        </w:tc>
        <w:tc>
          <w:tcPr>
            <w:tcW w:w="3273" w:type="dxa"/>
          </w:tcPr>
          <w:p w14:paraId="4126F6C5" w14:textId="77777777" w:rsidR="009215D4" w:rsidRDefault="00182397">
            <w:pPr>
              <w:spacing w:line="480" w:lineRule="auto"/>
              <w:rPr>
                <w:vanish/>
              </w:rPr>
            </w:pPr>
            <w:r>
              <w:rPr>
                <w:vanish/>
              </w:rPr>
              <w:t>God speaking to the people</w:t>
            </w:r>
          </w:p>
        </w:tc>
        <w:tc>
          <w:tcPr>
            <w:tcW w:w="3274" w:type="dxa"/>
          </w:tcPr>
          <w:p w14:paraId="0ED5AB6D" w14:textId="77777777" w:rsidR="009215D4" w:rsidRDefault="00182397">
            <w:pPr>
              <w:spacing w:line="480" w:lineRule="auto"/>
              <w:rPr>
                <w:vanish/>
              </w:rPr>
            </w:pPr>
            <w:r>
              <w:rPr>
                <w:vanish/>
              </w:rPr>
              <w:t>The people speaking to God</w:t>
            </w:r>
          </w:p>
        </w:tc>
      </w:tr>
      <w:tr w:rsidR="009215D4" w14:paraId="5525F4BE" w14:textId="77777777">
        <w:trPr>
          <w:hidden/>
        </w:trPr>
        <w:tc>
          <w:tcPr>
            <w:tcW w:w="3274" w:type="dxa"/>
          </w:tcPr>
          <w:p w14:paraId="3F10C5C5" w14:textId="77777777" w:rsidR="009215D4" w:rsidRDefault="00182397">
            <w:pPr>
              <w:spacing w:line="480" w:lineRule="auto"/>
              <w:rPr>
                <w:vanish/>
              </w:rPr>
            </w:pPr>
            <w:r>
              <w:rPr>
                <w:vanish/>
              </w:rPr>
              <w:t>Chronology c</w:t>
            </w:r>
            <w:r>
              <w:rPr>
                <w:vanish/>
              </w:rPr>
              <w:t>overed</w:t>
            </w:r>
          </w:p>
        </w:tc>
        <w:tc>
          <w:tcPr>
            <w:tcW w:w="3273" w:type="dxa"/>
          </w:tcPr>
          <w:p w14:paraId="017FFDF9" w14:textId="77777777" w:rsidR="009215D4" w:rsidRDefault="00182397">
            <w:pPr>
              <w:spacing w:line="480" w:lineRule="auto"/>
              <w:rPr>
                <w:vanish/>
              </w:rPr>
            </w:pPr>
            <w:r>
              <w:rPr>
                <w:vanish/>
              </w:rPr>
              <w:t>Creation to Post-exilic era</w:t>
            </w:r>
          </w:p>
        </w:tc>
        <w:tc>
          <w:tcPr>
            <w:tcW w:w="3274" w:type="dxa"/>
          </w:tcPr>
          <w:p w14:paraId="263EE00C" w14:textId="77777777" w:rsidR="009215D4" w:rsidRDefault="00182397">
            <w:pPr>
              <w:spacing w:line="480" w:lineRule="auto"/>
              <w:rPr>
                <w:vanish/>
              </w:rPr>
            </w:pPr>
            <w:r>
              <w:rPr>
                <w:vanish/>
              </w:rPr>
              <w:t>Mostly united kingdom</w:t>
            </w:r>
          </w:p>
        </w:tc>
      </w:tr>
      <w:tr w:rsidR="009215D4" w14:paraId="01BF2A6F" w14:textId="77777777">
        <w:trPr>
          <w:hidden/>
        </w:trPr>
        <w:tc>
          <w:tcPr>
            <w:tcW w:w="3274" w:type="dxa"/>
          </w:tcPr>
          <w:p w14:paraId="2C2AEDD6" w14:textId="77777777" w:rsidR="009215D4" w:rsidRDefault="00182397">
            <w:pPr>
              <w:spacing w:line="480" w:lineRule="auto"/>
              <w:rPr>
                <w:vanish/>
              </w:rPr>
            </w:pPr>
            <w:r>
              <w:rPr>
                <w:vanish/>
              </w:rPr>
              <w:t xml:space="preserve">Literary form </w:t>
            </w:r>
          </w:p>
        </w:tc>
        <w:tc>
          <w:tcPr>
            <w:tcW w:w="3273" w:type="dxa"/>
          </w:tcPr>
          <w:p w14:paraId="05F2ED95" w14:textId="77777777" w:rsidR="009215D4" w:rsidRDefault="00182397">
            <w:pPr>
              <w:spacing w:line="480" w:lineRule="auto"/>
              <w:rPr>
                <w:vanish/>
              </w:rPr>
            </w:pPr>
            <w:r>
              <w:rPr>
                <w:vanish/>
              </w:rPr>
              <w:t>Narrative</w:t>
            </w:r>
          </w:p>
        </w:tc>
        <w:tc>
          <w:tcPr>
            <w:tcW w:w="3274" w:type="dxa"/>
          </w:tcPr>
          <w:p w14:paraId="53912181" w14:textId="77777777" w:rsidR="009215D4" w:rsidRDefault="00182397">
            <w:pPr>
              <w:spacing w:line="480" w:lineRule="auto"/>
              <w:rPr>
                <w:vanish/>
              </w:rPr>
            </w:pPr>
            <w:r>
              <w:rPr>
                <w:vanish/>
              </w:rPr>
              <w:t>Poetic</w:t>
            </w:r>
          </w:p>
        </w:tc>
      </w:tr>
      <w:tr w:rsidR="009215D4" w14:paraId="3B4093AD" w14:textId="77777777">
        <w:tc>
          <w:tcPr>
            <w:tcW w:w="3274" w:type="dxa"/>
          </w:tcPr>
          <w:p w14:paraId="1DCB8C43" w14:textId="77777777" w:rsidR="009215D4" w:rsidRDefault="00182397">
            <w:pPr>
              <w:spacing w:line="480" w:lineRule="auto"/>
            </w:pPr>
          </w:p>
        </w:tc>
        <w:tc>
          <w:tcPr>
            <w:tcW w:w="3273" w:type="dxa"/>
          </w:tcPr>
          <w:p w14:paraId="24D0B911" w14:textId="77777777" w:rsidR="009215D4" w:rsidRDefault="00182397">
            <w:pPr>
              <w:spacing w:line="480" w:lineRule="auto"/>
            </w:pPr>
          </w:p>
        </w:tc>
        <w:tc>
          <w:tcPr>
            <w:tcW w:w="3274" w:type="dxa"/>
          </w:tcPr>
          <w:p w14:paraId="765879AB" w14:textId="77777777" w:rsidR="009215D4" w:rsidRDefault="00182397">
            <w:pPr>
              <w:spacing w:line="480" w:lineRule="auto"/>
            </w:pPr>
          </w:p>
        </w:tc>
      </w:tr>
      <w:tr w:rsidR="009215D4" w14:paraId="097C6A8C" w14:textId="77777777">
        <w:tc>
          <w:tcPr>
            <w:tcW w:w="3274" w:type="dxa"/>
          </w:tcPr>
          <w:p w14:paraId="376E25BF" w14:textId="77777777" w:rsidR="009215D4" w:rsidRDefault="00182397">
            <w:pPr>
              <w:spacing w:line="480" w:lineRule="auto"/>
            </w:pPr>
          </w:p>
        </w:tc>
        <w:tc>
          <w:tcPr>
            <w:tcW w:w="3273" w:type="dxa"/>
          </w:tcPr>
          <w:p w14:paraId="17AAD852" w14:textId="77777777" w:rsidR="009215D4" w:rsidRDefault="00182397">
            <w:pPr>
              <w:spacing w:line="480" w:lineRule="auto"/>
            </w:pPr>
          </w:p>
        </w:tc>
        <w:tc>
          <w:tcPr>
            <w:tcW w:w="3274" w:type="dxa"/>
          </w:tcPr>
          <w:p w14:paraId="103983A7" w14:textId="77777777" w:rsidR="009215D4" w:rsidRDefault="00182397">
            <w:pPr>
              <w:spacing w:line="480" w:lineRule="auto"/>
            </w:pPr>
          </w:p>
        </w:tc>
      </w:tr>
      <w:tr w:rsidR="009215D4" w14:paraId="5995A2FE" w14:textId="77777777">
        <w:tc>
          <w:tcPr>
            <w:tcW w:w="3274" w:type="dxa"/>
          </w:tcPr>
          <w:p w14:paraId="05103E47" w14:textId="77777777" w:rsidR="009215D4" w:rsidRDefault="00182397">
            <w:pPr>
              <w:spacing w:line="480" w:lineRule="auto"/>
            </w:pPr>
          </w:p>
        </w:tc>
        <w:tc>
          <w:tcPr>
            <w:tcW w:w="3273" w:type="dxa"/>
          </w:tcPr>
          <w:p w14:paraId="5B31CCDC" w14:textId="77777777" w:rsidR="009215D4" w:rsidRDefault="00182397">
            <w:pPr>
              <w:spacing w:line="480" w:lineRule="auto"/>
            </w:pPr>
          </w:p>
        </w:tc>
        <w:tc>
          <w:tcPr>
            <w:tcW w:w="3274" w:type="dxa"/>
          </w:tcPr>
          <w:p w14:paraId="208CEE10" w14:textId="77777777" w:rsidR="009215D4" w:rsidRDefault="00182397">
            <w:pPr>
              <w:spacing w:line="480" w:lineRule="auto"/>
            </w:pPr>
          </w:p>
        </w:tc>
      </w:tr>
      <w:tr w:rsidR="009215D4" w14:paraId="3D925229" w14:textId="77777777">
        <w:tc>
          <w:tcPr>
            <w:tcW w:w="3274" w:type="dxa"/>
          </w:tcPr>
          <w:p w14:paraId="5C9AD98A" w14:textId="77777777" w:rsidR="009215D4" w:rsidRDefault="00182397">
            <w:pPr>
              <w:spacing w:line="480" w:lineRule="auto"/>
            </w:pPr>
          </w:p>
        </w:tc>
        <w:tc>
          <w:tcPr>
            <w:tcW w:w="3273" w:type="dxa"/>
          </w:tcPr>
          <w:p w14:paraId="3B987938" w14:textId="77777777" w:rsidR="009215D4" w:rsidRDefault="00182397">
            <w:pPr>
              <w:spacing w:line="480" w:lineRule="auto"/>
            </w:pPr>
          </w:p>
        </w:tc>
        <w:tc>
          <w:tcPr>
            <w:tcW w:w="3274" w:type="dxa"/>
          </w:tcPr>
          <w:p w14:paraId="636F3D5F" w14:textId="77777777" w:rsidR="009215D4" w:rsidRDefault="00182397">
            <w:pPr>
              <w:spacing w:line="480" w:lineRule="auto"/>
            </w:pPr>
          </w:p>
        </w:tc>
      </w:tr>
      <w:tr w:rsidR="009215D4" w14:paraId="442A66CB" w14:textId="77777777">
        <w:tc>
          <w:tcPr>
            <w:tcW w:w="3274" w:type="dxa"/>
          </w:tcPr>
          <w:p w14:paraId="3166B0E8" w14:textId="77777777" w:rsidR="009215D4" w:rsidRDefault="00182397">
            <w:pPr>
              <w:spacing w:line="480" w:lineRule="auto"/>
            </w:pPr>
          </w:p>
        </w:tc>
        <w:tc>
          <w:tcPr>
            <w:tcW w:w="3273" w:type="dxa"/>
          </w:tcPr>
          <w:p w14:paraId="4B9D8F18" w14:textId="77777777" w:rsidR="009215D4" w:rsidRDefault="00182397">
            <w:pPr>
              <w:spacing w:line="480" w:lineRule="auto"/>
            </w:pPr>
          </w:p>
        </w:tc>
        <w:tc>
          <w:tcPr>
            <w:tcW w:w="3274" w:type="dxa"/>
          </w:tcPr>
          <w:p w14:paraId="76876B40" w14:textId="77777777" w:rsidR="009215D4" w:rsidRDefault="00182397">
            <w:pPr>
              <w:spacing w:line="480" w:lineRule="auto"/>
            </w:pPr>
          </w:p>
        </w:tc>
      </w:tr>
      <w:tr w:rsidR="009215D4" w14:paraId="62707BAF" w14:textId="77777777">
        <w:tc>
          <w:tcPr>
            <w:tcW w:w="3274" w:type="dxa"/>
          </w:tcPr>
          <w:p w14:paraId="29B64CFE" w14:textId="77777777" w:rsidR="009215D4" w:rsidRDefault="00182397">
            <w:pPr>
              <w:spacing w:line="480" w:lineRule="auto"/>
            </w:pPr>
          </w:p>
        </w:tc>
        <w:tc>
          <w:tcPr>
            <w:tcW w:w="3273" w:type="dxa"/>
          </w:tcPr>
          <w:p w14:paraId="51B47E8B" w14:textId="77777777" w:rsidR="009215D4" w:rsidRDefault="00182397">
            <w:pPr>
              <w:spacing w:line="480" w:lineRule="auto"/>
            </w:pPr>
          </w:p>
        </w:tc>
        <w:tc>
          <w:tcPr>
            <w:tcW w:w="3274" w:type="dxa"/>
          </w:tcPr>
          <w:p w14:paraId="14678546" w14:textId="77777777" w:rsidR="009215D4" w:rsidRDefault="00182397">
            <w:pPr>
              <w:spacing w:line="480" w:lineRule="auto"/>
            </w:pPr>
          </w:p>
        </w:tc>
      </w:tr>
      <w:tr w:rsidR="009215D4" w14:paraId="0D4CE17B" w14:textId="77777777">
        <w:tc>
          <w:tcPr>
            <w:tcW w:w="3274" w:type="dxa"/>
          </w:tcPr>
          <w:p w14:paraId="1045DDB1" w14:textId="77777777" w:rsidR="009215D4" w:rsidRDefault="00182397">
            <w:pPr>
              <w:spacing w:line="480" w:lineRule="auto"/>
            </w:pPr>
          </w:p>
        </w:tc>
        <w:tc>
          <w:tcPr>
            <w:tcW w:w="3273" w:type="dxa"/>
          </w:tcPr>
          <w:p w14:paraId="63567F1A" w14:textId="77777777" w:rsidR="009215D4" w:rsidRDefault="00182397">
            <w:pPr>
              <w:spacing w:line="480" w:lineRule="auto"/>
            </w:pPr>
          </w:p>
        </w:tc>
        <w:tc>
          <w:tcPr>
            <w:tcW w:w="3274" w:type="dxa"/>
          </w:tcPr>
          <w:p w14:paraId="0857044E" w14:textId="77777777" w:rsidR="009215D4" w:rsidRDefault="00182397">
            <w:pPr>
              <w:spacing w:line="480" w:lineRule="auto"/>
            </w:pPr>
          </w:p>
        </w:tc>
      </w:tr>
      <w:tr w:rsidR="009215D4" w14:paraId="1FF1B61D" w14:textId="77777777">
        <w:tc>
          <w:tcPr>
            <w:tcW w:w="3274" w:type="dxa"/>
          </w:tcPr>
          <w:p w14:paraId="5972E78D" w14:textId="77777777" w:rsidR="009215D4" w:rsidRDefault="00182397">
            <w:pPr>
              <w:spacing w:line="480" w:lineRule="auto"/>
            </w:pPr>
          </w:p>
        </w:tc>
        <w:tc>
          <w:tcPr>
            <w:tcW w:w="3273" w:type="dxa"/>
          </w:tcPr>
          <w:p w14:paraId="2829EB15" w14:textId="77777777" w:rsidR="009215D4" w:rsidRDefault="00182397">
            <w:pPr>
              <w:spacing w:line="480" w:lineRule="auto"/>
            </w:pPr>
          </w:p>
        </w:tc>
        <w:tc>
          <w:tcPr>
            <w:tcW w:w="3274" w:type="dxa"/>
          </w:tcPr>
          <w:p w14:paraId="6B2C5CD1" w14:textId="77777777" w:rsidR="009215D4" w:rsidRDefault="00182397">
            <w:pPr>
              <w:spacing w:line="480" w:lineRule="auto"/>
            </w:pPr>
          </w:p>
        </w:tc>
      </w:tr>
      <w:tr w:rsidR="009215D4" w14:paraId="1F95CA29" w14:textId="77777777">
        <w:tc>
          <w:tcPr>
            <w:tcW w:w="3274" w:type="dxa"/>
          </w:tcPr>
          <w:p w14:paraId="16E43780" w14:textId="77777777" w:rsidR="009215D4" w:rsidRDefault="00182397">
            <w:pPr>
              <w:spacing w:line="480" w:lineRule="auto"/>
            </w:pPr>
          </w:p>
        </w:tc>
        <w:tc>
          <w:tcPr>
            <w:tcW w:w="3273" w:type="dxa"/>
          </w:tcPr>
          <w:p w14:paraId="4C31EF7C" w14:textId="77777777" w:rsidR="009215D4" w:rsidRDefault="00182397">
            <w:pPr>
              <w:spacing w:line="480" w:lineRule="auto"/>
            </w:pPr>
          </w:p>
        </w:tc>
        <w:tc>
          <w:tcPr>
            <w:tcW w:w="3274" w:type="dxa"/>
          </w:tcPr>
          <w:p w14:paraId="32BD348D" w14:textId="77777777" w:rsidR="009215D4" w:rsidRDefault="00182397">
            <w:pPr>
              <w:spacing w:line="480" w:lineRule="auto"/>
            </w:pPr>
          </w:p>
        </w:tc>
      </w:tr>
    </w:tbl>
    <w:p w14:paraId="50793E91" w14:textId="77777777" w:rsidR="009215D4" w:rsidRDefault="00182397"/>
    <w:p w14:paraId="566218F1" w14:textId="77777777" w:rsidR="009215D4" w:rsidRDefault="00182397"/>
    <w:p w14:paraId="0C63AE58" w14:textId="77777777" w:rsidR="009215D4" w:rsidRDefault="00182397">
      <w:r>
        <w:t>* Objective 2 - Contrast the various wisdom books and Psalms with one another.</w:t>
      </w:r>
    </w:p>
    <w:p w14:paraId="672422CF" w14:textId="77777777" w:rsidR="009215D4" w:rsidRDefault="00182397">
      <w:pPr>
        <w:pStyle w:val="Heading4"/>
        <w:rPr>
          <w:vanish/>
        </w:rPr>
      </w:pPr>
      <w:r>
        <w:rPr>
          <w:vanish/>
        </w:rPr>
        <w:t>OTS, 352 presents many contrasts between the wis</w:t>
      </w:r>
      <w:r>
        <w:rPr>
          <w:vanish/>
        </w:rPr>
        <w:t>dom books.</w:t>
      </w:r>
    </w:p>
    <w:p w14:paraId="70584BEB" w14:textId="77777777" w:rsidR="009215D4" w:rsidRDefault="00182397"/>
    <w:p w14:paraId="066565B8" w14:textId="77777777" w:rsidR="009215D4" w:rsidRDefault="00182397">
      <w:r>
        <w:br w:type="page"/>
      </w:r>
      <w:r>
        <w:lastRenderedPageBreak/>
        <w:t>* Objective 3 - Apply basic rules of interpreting the Psalms to specific passages (OTS, 390-393).</w:t>
      </w:r>
    </w:p>
    <w:p w14:paraId="7AFBF452" w14:textId="77777777" w:rsidR="009215D4" w:rsidRDefault="00182397" w:rsidP="00F73328">
      <w:pPr>
        <w:pStyle w:val="Heading4"/>
        <w:numPr>
          <w:ilvl w:val="3"/>
          <w:numId w:val="42"/>
        </w:numPr>
        <w:ind w:left="1170"/>
      </w:pPr>
      <w:r>
        <w:t>What is the most important rule of interpretation relating to the Psalms?</w:t>
      </w:r>
    </w:p>
    <w:p w14:paraId="2ED8DBA3" w14:textId="77777777" w:rsidR="009215D4" w:rsidRDefault="00182397"/>
    <w:p w14:paraId="506EBAC7" w14:textId="77777777" w:rsidR="009215D4" w:rsidRDefault="00182397"/>
    <w:p w14:paraId="430057D5" w14:textId="77777777" w:rsidR="009215D4" w:rsidRDefault="00182397"/>
    <w:p w14:paraId="7F3663A9" w14:textId="77777777" w:rsidR="009215D4" w:rsidRDefault="00182397" w:rsidP="00F73328">
      <w:pPr>
        <w:pStyle w:val="Heading4"/>
        <w:numPr>
          <w:ilvl w:val="3"/>
          <w:numId w:val="42"/>
        </w:numPr>
        <w:ind w:left="1170"/>
      </w:pPr>
      <w:r>
        <w:t>Parallelism</w:t>
      </w:r>
    </w:p>
    <w:p w14:paraId="649A5011" w14:textId="77777777" w:rsidR="009215D4" w:rsidRDefault="00182397"/>
    <w:p w14:paraId="0EFE77D1" w14:textId="77777777" w:rsidR="009215D4" w:rsidRDefault="00182397"/>
    <w:p w14:paraId="53474605" w14:textId="77777777" w:rsidR="009215D4" w:rsidRDefault="00182397" w:rsidP="00F73328">
      <w:pPr>
        <w:pStyle w:val="Heading4"/>
        <w:numPr>
          <w:ilvl w:val="3"/>
          <w:numId w:val="42"/>
        </w:numPr>
        <w:ind w:left="1170"/>
      </w:pPr>
      <w:r>
        <w:t>Figures of Speech</w:t>
      </w:r>
    </w:p>
    <w:p w14:paraId="70561763" w14:textId="77777777" w:rsidR="009215D4" w:rsidRDefault="00182397">
      <w:pPr>
        <w:pStyle w:val="Heading5"/>
        <w:ind w:left="1530"/>
        <w:rPr>
          <w:vanish/>
        </w:rPr>
      </w:pPr>
    </w:p>
    <w:p w14:paraId="31CC2E8C" w14:textId="77777777" w:rsidR="009215D4" w:rsidRDefault="00182397"/>
    <w:p w14:paraId="012274D3" w14:textId="77777777" w:rsidR="009215D4" w:rsidRDefault="00182397"/>
    <w:p w14:paraId="21E86C77" w14:textId="77777777" w:rsidR="009215D4" w:rsidRDefault="00182397"/>
    <w:p w14:paraId="6C95D258" w14:textId="77777777" w:rsidR="009215D4" w:rsidRDefault="00182397"/>
    <w:p w14:paraId="4AB35964" w14:textId="77777777" w:rsidR="009215D4" w:rsidRDefault="00182397"/>
    <w:p w14:paraId="5D792446" w14:textId="77777777" w:rsidR="009215D4" w:rsidRDefault="00182397">
      <w:r>
        <w:t>* Objective 4 - Show knowledge</w:t>
      </w:r>
      <w:r>
        <w:t xml:space="preserve"> of the various types of psalms by matching particular psalms with situations in which they best apply.</w:t>
      </w:r>
    </w:p>
    <w:p w14:paraId="0B716E32" w14:textId="77777777" w:rsidR="009215D4" w:rsidRDefault="00182397" w:rsidP="00F73328">
      <w:pPr>
        <w:pStyle w:val="Heading4"/>
        <w:numPr>
          <w:ilvl w:val="3"/>
          <w:numId w:val="42"/>
        </w:numPr>
        <w:ind w:left="1170"/>
      </w:pPr>
      <w:r>
        <w:t>How can the “Classification of Each Psalm” on OTS, 386 help us know which specific psalms are most appropriate for use in private or public worship?</w:t>
      </w:r>
    </w:p>
    <w:p w14:paraId="199D22B2" w14:textId="77777777" w:rsidR="009215D4" w:rsidRDefault="00182397">
      <w:pPr>
        <w:pStyle w:val="Heading5"/>
        <w:ind w:left="1530"/>
        <w:rPr>
          <w:vanish/>
        </w:rPr>
      </w:pPr>
    </w:p>
    <w:p w14:paraId="3C48D8C9" w14:textId="77777777" w:rsidR="009215D4" w:rsidRDefault="00182397"/>
    <w:p w14:paraId="51B173DB" w14:textId="77777777" w:rsidR="009215D4" w:rsidRDefault="00182397"/>
    <w:p w14:paraId="1FB6746C" w14:textId="77777777" w:rsidR="009215D4" w:rsidRDefault="00182397"/>
    <w:p w14:paraId="359D213C" w14:textId="77777777" w:rsidR="009215D4" w:rsidRDefault="00182397"/>
    <w:p w14:paraId="6810D801" w14:textId="77777777" w:rsidR="009215D4" w:rsidRDefault="00182397"/>
    <w:p w14:paraId="693B9D11" w14:textId="77777777" w:rsidR="009215D4" w:rsidRDefault="00182397"/>
    <w:p w14:paraId="2F0574EF" w14:textId="77777777" w:rsidR="009215D4" w:rsidRDefault="00182397"/>
    <w:p w14:paraId="7F63D3E8" w14:textId="77777777" w:rsidR="009215D4" w:rsidRDefault="00182397"/>
    <w:p w14:paraId="33C55861" w14:textId="77777777" w:rsidR="009215D4" w:rsidRDefault="00182397"/>
    <w:p w14:paraId="34DC46B3" w14:textId="77777777" w:rsidR="009215D4" w:rsidRDefault="00182397">
      <w:r>
        <w:t>* Objective 5 - Develop a practical and scriptural theology of complaining based on the book of Psalms.</w:t>
      </w:r>
    </w:p>
    <w:p w14:paraId="0191031E" w14:textId="77777777" w:rsidR="009215D4" w:rsidRDefault="00182397"/>
    <w:p w14:paraId="33315151" w14:textId="77777777" w:rsidR="009215D4" w:rsidRDefault="00182397" w:rsidP="00F73328">
      <w:pPr>
        <w:pStyle w:val="Heading4"/>
        <w:numPr>
          <w:ilvl w:val="3"/>
          <w:numId w:val="42"/>
        </w:numPr>
        <w:ind w:left="1170"/>
      </w:pPr>
      <w:r>
        <w:t>Is complaining a sin?  Reconcile Philippians 2:14 with the fact that many of the psalms complain about the psalmist’s difficulties.</w:t>
      </w:r>
    </w:p>
    <w:p w14:paraId="06096BD8" w14:textId="77777777" w:rsidR="009215D4" w:rsidRDefault="00182397"/>
    <w:p w14:paraId="327AED29" w14:textId="77777777" w:rsidR="009215D4" w:rsidRDefault="00182397"/>
    <w:p w14:paraId="30E91C1E" w14:textId="77777777" w:rsidR="009215D4" w:rsidRDefault="00182397"/>
    <w:p w14:paraId="79E88166" w14:textId="77777777" w:rsidR="009215D4" w:rsidRDefault="00182397" w:rsidP="00F73328">
      <w:pPr>
        <w:pStyle w:val="Heading4"/>
        <w:numPr>
          <w:ilvl w:val="3"/>
          <w:numId w:val="42"/>
        </w:numPr>
        <w:ind w:left="1170"/>
      </w:pPr>
      <w:r>
        <w:t>If compla</w:t>
      </w:r>
      <w:r>
        <w:t xml:space="preserve">ining is not always sinful, when </w:t>
      </w:r>
      <w:r>
        <w:rPr>
          <w:i/>
        </w:rPr>
        <w:t>does</w:t>
      </w:r>
      <w:r>
        <w:t xml:space="preserve"> it become sinful?  What biblical guidelines can you list?</w:t>
      </w:r>
    </w:p>
    <w:p w14:paraId="67B92E16" w14:textId="77777777" w:rsidR="009215D4" w:rsidRDefault="00182397">
      <w:pPr>
        <w:pStyle w:val="Heading5"/>
        <w:ind w:left="1530"/>
        <w:rPr>
          <w:vanish/>
        </w:rPr>
      </w:pPr>
    </w:p>
    <w:p w14:paraId="4629E62C" w14:textId="77777777" w:rsidR="009215D4" w:rsidRDefault="00182397">
      <w:pPr>
        <w:pStyle w:val="Heading2"/>
      </w:pPr>
      <w:r>
        <w:rPr>
          <w:sz w:val="28"/>
        </w:rPr>
        <w:br w:type="page"/>
      </w:r>
      <w:r>
        <w:lastRenderedPageBreak/>
        <w:t>A Theology of Isaiah</w:t>
      </w:r>
    </w:p>
    <w:p w14:paraId="506FFA34" w14:textId="77777777" w:rsidR="009215D4" w:rsidRDefault="00182397" w:rsidP="00F73328">
      <w:pPr>
        <w:pStyle w:val="Heading3"/>
        <w:numPr>
          <w:ilvl w:val="0"/>
          <w:numId w:val="37"/>
        </w:numPr>
        <w:tabs>
          <w:tab w:val="clear" w:pos="1800"/>
          <w:tab w:val="left" w:pos="720"/>
        </w:tabs>
        <w:ind w:left="720"/>
      </w:pPr>
      <w:r>
        <w:t xml:space="preserve">Summary: </w:t>
      </w:r>
    </w:p>
    <w:p w14:paraId="72DE7D05" w14:textId="77777777" w:rsidR="009215D4" w:rsidRDefault="00182397">
      <w:pPr>
        <w:ind w:left="720" w:right="-25"/>
      </w:pPr>
    </w:p>
    <w:p w14:paraId="5C6F2ABE" w14:textId="77777777" w:rsidR="009215D4" w:rsidRDefault="00182397">
      <w:pPr>
        <w:ind w:left="720" w:right="-25"/>
      </w:pPr>
      <w:r>
        <w:t>Prophetic literature is the least familiar section of the Bible to the average reader.  This session will orient us to this un</w:t>
      </w:r>
      <w:r>
        <w:t>familiar territory through four means: how the prophetic books compare and contrast with the other two main sections of the OT, a brief study of the nature of the men called prophets, a chronological overview of when these men fit into the history of the n</w:t>
      </w:r>
      <w:r>
        <w:t>ation, and a few basic rules of interpretation will open these pages to our hearts and minds.  This information will first be applied to Isaiah’s view of the kingdom before subsequent sessions apply them to other prophets.</w:t>
      </w:r>
    </w:p>
    <w:p w14:paraId="2FC793AA" w14:textId="77777777" w:rsidR="009215D4" w:rsidRDefault="00182397" w:rsidP="00F73328">
      <w:pPr>
        <w:pStyle w:val="Heading3"/>
        <w:numPr>
          <w:ilvl w:val="0"/>
          <w:numId w:val="37"/>
        </w:numPr>
        <w:tabs>
          <w:tab w:val="clear" w:pos="1800"/>
          <w:tab w:val="left" w:pos="720"/>
        </w:tabs>
        <w:ind w:left="720"/>
      </w:pPr>
      <w:r>
        <w:t>Objectives: By the end of this se</w:t>
      </w:r>
      <w:r>
        <w:t>ssion you should be able to…</w:t>
      </w:r>
    </w:p>
    <w:p w14:paraId="1678B607" w14:textId="77777777" w:rsidR="009215D4" w:rsidRDefault="00182397">
      <w:pPr>
        <w:ind w:right="-25"/>
      </w:pPr>
    </w:p>
    <w:p w14:paraId="2FEBF925" w14:textId="77777777" w:rsidR="009215D4" w:rsidRDefault="00182397">
      <w:pPr>
        <w:ind w:right="-25"/>
      </w:pPr>
      <w:r>
        <w:t>* Objective 1 - Understand the key role that the prophetic books play in relation to the historical and wisdom literature (OTS, 440).</w:t>
      </w:r>
    </w:p>
    <w:p w14:paraId="0AC1C8AD" w14:textId="77777777" w:rsidR="009215D4" w:rsidRDefault="00182397">
      <w:pPr>
        <w:ind w:right="-25"/>
      </w:pPr>
    </w:p>
    <w:p w14:paraId="473C4C38" w14:textId="77777777" w:rsidR="009215D4" w:rsidRDefault="00182397">
      <w:pPr>
        <w:ind w:right="-25"/>
      </w:pPr>
    </w:p>
    <w:p w14:paraId="6F44E319" w14:textId="77777777" w:rsidR="009215D4" w:rsidRDefault="00182397">
      <w:pPr>
        <w:ind w:right="-25"/>
      </w:pPr>
    </w:p>
    <w:p w14:paraId="40C91F5B" w14:textId="77777777" w:rsidR="009215D4" w:rsidRDefault="00182397">
      <w:pPr>
        <w:ind w:right="-25"/>
      </w:pPr>
    </w:p>
    <w:p w14:paraId="7EC4C7D6" w14:textId="77777777" w:rsidR="009215D4" w:rsidRDefault="00182397">
      <w:pPr>
        <w:ind w:right="-25"/>
      </w:pPr>
    </w:p>
    <w:p w14:paraId="5E335E84" w14:textId="77777777" w:rsidR="009215D4" w:rsidRDefault="00182397">
      <w:pPr>
        <w:ind w:right="-25"/>
      </w:pPr>
    </w:p>
    <w:p w14:paraId="73BDDEDE" w14:textId="77777777" w:rsidR="009215D4" w:rsidRDefault="00182397">
      <w:pPr>
        <w:ind w:right="-25"/>
      </w:pPr>
      <w:r>
        <w:t>* Objective 2 - Explain the two major roles prophets played in ancient Israel (OTS, 43</w:t>
      </w:r>
      <w:r>
        <w:t>8, Problem A).</w:t>
      </w:r>
    </w:p>
    <w:p w14:paraId="561BE096" w14:textId="77777777" w:rsidR="009215D4" w:rsidRDefault="00182397">
      <w:pPr>
        <w:ind w:right="-25"/>
      </w:pPr>
    </w:p>
    <w:p w14:paraId="0683B0BD" w14:textId="77777777" w:rsidR="009215D4" w:rsidRDefault="00182397">
      <w:pPr>
        <w:ind w:right="-25"/>
      </w:pPr>
    </w:p>
    <w:p w14:paraId="051FF8C3" w14:textId="77777777" w:rsidR="009215D4" w:rsidRDefault="00182397">
      <w:pPr>
        <w:ind w:right="-25"/>
      </w:pPr>
    </w:p>
    <w:p w14:paraId="369709DC" w14:textId="77777777" w:rsidR="009215D4" w:rsidRDefault="00182397">
      <w:pPr>
        <w:ind w:right="-25"/>
      </w:pPr>
    </w:p>
    <w:p w14:paraId="5B621F87" w14:textId="77777777" w:rsidR="009215D4" w:rsidRDefault="00182397">
      <w:pPr>
        <w:ind w:right="-25"/>
      </w:pPr>
    </w:p>
    <w:p w14:paraId="5E605961" w14:textId="77777777" w:rsidR="009215D4" w:rsidRDefault="00182397">
      <w:pPr>
        <w:ind w:right="-25"/>
      </w:pPr>
    </w:p>
    <w:p w14:paraId="3151C830" w14:textId="77777777" w:rsidR="009215D4" w:rsidRDefault="00182397">
      <w:pPr>
        <w:ind w:right="-25"/>
      </w:pPr>
      <w:r>
        <w:t>* Objective 3 - Memorize the general chronological placement of the prophetic books into one of three periods of Israel's history and nation to which the prophet spoke (OTS, 445-446).</w:t>
      </w:r>
    </w:p>
    <w:p w14:paraId="2979AD22" w14:textId="77777777" w:rsidR="009215D4" w:rsidRDefault="00182397">
      <w:pPr>
        <w:ind w:right="-25"/>
      </w:pPr>
    </w:p>
    <w:p w14:paraId="3BF3C712" w14:textId="77777777" w:rsidR="009215D4" w:rsidRDefault="00182397">
      <w:pPr>
        <w:ind w:right="-25"/>
      </w:pPr>
    </w:p>
    <w:p w14:paraId="1228CF97" w14:textId="77777777" w:rsidR="009215D4" w:rsidRDefault="00182397">
      <w:pPr>
        <w:ind w:right="-25"/>
      </w:pPr>
    </w:p>
    <w:p w14:paraId="42B0835C" w14:textId="77777777" w:rsidR="009215D4" w:rsidRDefault="00182397">
      <w:pPr>
        <w:ind w:right="-25"/>
      </w:pPr>
    </w:p>
    <w:p w14:paraId="08AC4069" w14:textId="77777777" w:rsidR="009215D4" w:rsidRDefault="00182397">
      <w:pPr>
        <w:ind w:right="-25"/>
      </w:pPr>
    </w:p>
    <w:p w14:paraId="532FA368" w14:textId="77777777" w:rsidR="009215D4" w:rsidRDefault="00182397">
      <w:pPr>
        <w:ind w:right="-25"/>
      </w:pPr>
    </w:p>
    <w:p w14:paraId="659CAD83" w14:textId="77777777" w:rsidR="009215D4" w:rsidRDefault="00182397">
      <w:pPr>
        <w:ind w:right="-25"/>
      </w:pPr>
    </w:p>
    <w:p w14:paraId="46B96789" w14:textId="77777777" w:rsidR="009215D4" w:rsidRDefault="00182397">
      <w:pPr>
        <w:ind w:right="-25"/>
      </w:pPr>
      <w:r>
        <w:t>* Objective 4 - Learn several basic principl</w:t>
      </w:r>
      <w:r>
        <w:t>es in interpreting prophetic literature (OTS, 441-442).</w:t>
      </w:r>
    </w:p>
    <w:p w14:paraId="51C5D0A7" w14:textId="77777777" w:rsidR="009215D4" w:rsidRDefault="00182397">
      <w:pPr>
        <w:ind w:right="-25"/>
      </w:pPr>
    </w:p>
    <w:p w14:paraId="2CE2875D" w14:textId="77777777" w:rsidR="009215D4" w:rsidRDefault="00182397">
      <w:pPr>
        <w:ind w:right="-25"/>
      </w:pPr>
    </w:p>
    <w:p w14:paraId="096FB575" w14:textId="77777777" w:rsidR="009215D4" w:rsidRDefault="00182397">
      <w:pPr>
        <w:ind w:right="-25"/>
      </w:pPr>
    </w:p>
    <w:p w14:paraId="1D910599" w14:textId="77777777" w:rsidR="009215D4" w:rsidRDefault="00182397">
      <w:pPr>
        <w:ind w:right="-25"/>
      </w:pPr>
    </w:p>
    <w:p w14:paraId="5F908BFB" w14:textId="77777777" w:rsidR="009215D4" w:rsidRDefault="00182397">
      <w:pPr>
        <w:ind w:right="-25"/>
      </w:pPr>
    </w:p>
    <w:p w14:paraId="47570E60" w14:textId="77777777" w:rsidR="009215D4" w:rsidRDefault="00182397">
      <w:pPr>
        <w:ind w:right="-25"/>
      </w:pPr>
    </w:p>
    <w:p w14:paraId="71CF4BD1" w14:textId="77777777" w:rsidR="009215D4" w:rsidRDefault="00182397">
      <w:pPr>
        <w:ind w:right="-25"/>
      </w:pPr>
      <w:r>
        <w:t>* Objective 5 - Apply interpretive principles to Isaiah’s view of the kingdom in order to make responsible ministry a life goal to prepare you for this era (OTS, 461a-d).</w:t>
      </w:r>
    </w:p>
    <w:p w14:paraId="389C940D" w14:textId="77777777" w:rsidR="009215D4" w:rsidRDefault="00182397">
      <w:pPr>
        <w:pStyle w:val="Heading2"/>
      </w:pPr>
      <w:r>
        <w:rPr>
          <w:sz w:val="28"/>
        </w:rPr>
        <w:br w:type="page"/>
      </w:r>
      <w:r>
        <w:lastRenderedPageBreak/>
        <w:t>A Theology of Jeremiah</w:t>
      </w:r>
      <w:r>
        <w:t xml:space="preserve"> and Lamentations</w:t>
      </w:r>
    </w:p>
    <w:p w14:paraId="69E88BC4" w14:textId="77777777" w:rsidR="009215D4" w:rsidRDefault="00182397" w:rsidP="00F73328">
      <w:pPr>
        <w:pStyle w:val="Heading3"/>
        <w:numPr>
          <w:ilvl w:val="0"/>
          <w:numId w:val="38"/>
        </w:numPr>
        <w:tabs>
          <w:tab w:val="clear" w:pos="1800"/>
          <w:tab w:val="left" w:pos="720"/>
        </w:tabs>
        <w:ind w:left="720" w:right="-25"/>
      </w:pPr>
      <w:r>
        <w:t>Summary</w:t>
      </w:r>
    </w:p>
    <w:p w14:paraId="1946BE44" w14:textId="77777777" w:rsidR="009215D4" w:rsidRDefault="00182397">
      <w:pPr>
        <w:ind w:left="720" w:right="-25"/>
      </w:pPr>
    </w:p>
    <w:p w14:paraId="49FDE4EF" w14:textId="77777777" w:rsidR="009215D4" w:rsidRDefault="00182397">
      <w:pPr>
        <w:ind w:left="720" w:right="-25"/>
      </w:pPr>
      <w:r>
        <w:t>Jeremiah has been called "the weeping prophet" for good reason.  While many men predicted Jerusalem's destruction, no other prophet besides Jeremiah was there to experience it firsthand.  His extensive prophecy anticipates this c</w:t>
      </w:r>
      <w:r>
        <w:t>atastrophe as inevitable, while his Lamentations looks back on the decimated temple as a model of national confession.  Yet amidst this ruin God promised renewal in a new covenant for His people.</w:t>
      </w:r>
    </w:p>
    <w:p w14:paraId="2C448170" w14:textId="77777777" w:rsidR="009215D4" w:rsidRDefault="00182397" w:rsidP="00F73328">
      <w:pPr>
        <w:pStyle w:val="Heading3"/>
        <w:numPr>
          <w:ilvl w:val="0"/>
          <w:numId w:val="38"/>
        </w:numPr>
        <w:tabs>
          <w:tab w:val="clear" w:pos="1800"/>
          <w:tab w:val="left" w:pos="720"/>
        </w:tabs>
        <w:ind w:left="720" w:right="-25"/>
      </w:pPr>
      <w:r>
        <w:t>Objectives: By the end of this session you should be able to</w:t>
      </w:r>
      <w:r>
        <w:t>…</w:t>
      </w:r>
    </w:p>
    <w:p w14:paraId="5B266CA5" w14:textId="77777777" w:rsidR="009215D4" w:rsidRDefault="00182397">
      <w:pPr>
        <w:ind w:right="-25"/>
      </w:pPr>
      <w:r>
        <w:t>* Objective 1 – Diagram the five Major Prophets by relating their theology, eras, and content.</w:t>
      </w:r>
    </w:p>
    <w:p w14:paraId="6C22D04D" w14:textId="77777777" w:rsidR="009215D4" w:rsidRDefault="00182397">
      <w:pPr>
        <w:ind w:right="-25"/>
      </w:pPr>
    </w:p>
    <w:p w14:paraId="0E9E1C6D" w14:textId="77777777" w:rsidR="009215D4" w:rsidRDefault="00182397">
      <w:pPr>
        <w:ind w:right="-25"/>
      </w:pPr>
    </w:p>
    <w:p w14:paraId="62B53E36" w14:textId="77777777" w:rsidR="009215D4" w:rsidRDefault="00182397">
      <w:pPr>
        <w:ind w:right="-25"/>
      </w:pPr>
    </w:p>
    <w:p w14:paraId="5E209BCB" w14:textId="77777777" w:rsidR="009215D4" w:rsidRDefault="00182397">
      <w:pPr>
        <w:ind w:right="-25"/>
      </w:pPr>
    </w:p>
    <w:p w14:paraId="2405B674" w14:textId="77777777" w:rsidR="009215D4" w:rsidRDefault="00182397">
      <w:pPr>
        <w:ind w:right="-25"/>
      </w:pPr>
    </w:p>
    <w:p w14:paraId="0A3555B6" w14:textId="77777777" w:rsidR="009215D4" w:rsidRDefault="00182397">
      <w:pPr>
        <w:ind w:right="-25"/>
      </w:pPr>
    </w:p>
    <w:p w14:paraId="3B25EB3A" w14:textId="77777777" w:rsidR="009215D4" w:rsidRDefault="00182397">
      <w:pPr>
        <w:ind w:right="-25"/>
      </w:pPr>
    </w:p>
    <w:p w14:paraId="38BDEE2E" w14:textId="77777777" w:rsidR="009215D4" w:rsidRDefault="00182397">
      <w:pPr>
        <w:ind w:right="-25"/>
      </w:pPr>
    </w:p>
    <w:p w14:paraId="696739F1" w14:textId="77777777" w:rsidR="009215D4" w:rsidRDefault="00182397">
      <w:pPr>
        <w:ind w:right="-25"/>
      </w:pPr>
    </w:p>
    <w:p w14:paraId="3826CD95" w14:textId="77777777" w:rsidR="009215D4" w:rsidRDefault="00182397">
      <w:pPr>
        <w:ind w:right="-25"/>
      </w:pPr>
    </w:p>
    <w:p w14:paraId="43A9B0B5" w14:textId="77777777" w:rsidR="009215D4" w:rsidRDefault="00182397">
      <w:pPr>
        <w:ind w:right="-25"/>
      </w:pPr>
    </w:p>
    <w:p w14:paraId="5FECF8F4" w14:textId="77777777" w:rsidR="009215D4" w:rsidRDefault="00182397">
      <w:pPr>
        <w:ind w:right="-25"/>
      </w:pPr>
    </w:p>
    <w:p w14:paraId="21178362" w14:textId="77777777" w:rsidR="009215D4" w:rsidRDefault="00182397">
      <w:pPr>
        <w:ind w:right="-25"/>
      </w:pPr>
    </w:p>
    <w:p w14:paraId="1E17F8CE" w14:textId="77777777" w:rsidR="009215D4" w:rsidRDefault="00182397">
      <w:pPr>
        <w:ind w:right="-25"/>
      </w:pPr>
    </w:p>
    <w:p w14:paraId="18B0C524" w14:textId="77777777" w:rsidR="009215D4" w:rsidRDefault="00182397">
      <w:pPr>
        <w:ind w:right="-25"/>
      </w:pPr>
    </w:p>
    <w:p w14:paraId="5087A26F" w14:textId="77777777" w:rsidR="009215D4" w:rsidRDefault="00182397">
      <w:pPr>
        <w:ind w:right="-25"/>
      </w:pPr>
    </w:p>
    <w:p w14:paraId="7E6F6A8A" w14:textId="77777777" w:rsidR="009215D4" w:rsidRDefault="00182397">
      <w:pPr>
        <w:ind w:right="-25"/>
      </w:pPr>
      <w:r>
        <w:t>* Objective 2 - Explain Jeremiah's main reasons for Judah's exile to Babylon to show that God's judgment was justified and judgment for Judah w</w:t>
      </w:r>
      <w:r>
        <w:t>as inevitable (Merrill in Zuck, 342-47).</w:t>
      </w:r>
    </w:p>
    <w:p w14:paraId="135737C2" w14:textId="77777777" w:rsidR="009215D4" w:rsidRDefault="00182397">
      <w:pPr>
        <w:ind w:right="-25"/>
      </w:pPr>
    </w:p>
    <w:p w14:paraId="1402B843" w14:textId="77777777" w:rsidR="009215D4" w:rsidRDefault="00182397">
      <w:pPr>
        <w:ind w:right="-25"/>
      </w:pPr>
    </w:p>
    <w:p w14:paraId="4763B150" w14:textId="77777777" w:rsidR="009215D4" w:rsidRDefault="00182397">
      <w:pPr>
        <w:ind w:right="-25"/>
      </w:pPr>
    </w:p>
    <w:p w14:paraId="56963522" w14:textId="77777777" w:rsidR="009215D4" w:rsidRDefault="00182397">
      <w:pPr>
        <w:ind w:right="-25"/>
      </w:pPr>
      <w:r>
        <w:br w:type="page"/>
      </w:r>
      <w:r>
        <w:lastRenderedPageBreak/>
        <w:t xml:space="preserve">* Objective 3 - List the five elements of the new covenant, including which elements are fulfilled </w:t>
      </w:r>
      <w:r>
        <w:rPr>
          <w:u w:val="single"/>
        </w:rPr>
        <w:t>today in the church</w:t>
      </w:r>
      <w:r>
        <w:t xml:space="preserve"> and those awaiting fulfillment </w:t>
      </w:r>
      <w:r>
        <w:rPr>
          <w:u w:val="single"/>
        </w:rPr>
        <w:t>in the future</w:t>
      </w:r>
      <w:r>
        <w:t xml:space="preserve"> (OTS, 477).</w:t>
      </w:r>
    </w:p>
    <w:p w14:paraId="5B8148D8" w14:textId="77777777" w:rsidR="009215D4" w:rsidRDefault="00182397">
      <w:pPr>
        <w:ind w:right="-25"/>
      </w:pPr>
    </w:p>
    <w:p w14:paraId="09D46B1A" w14:textId="77777777" w:rsidR="009215D4" w:rsidRDefault="00182397">
      <w:pPr>
        <w:ind w:right="-25"/>
      </w:pPr>
    </w:p>
    <w:p w14:paraId="351D75C0" w14:textId="77777777" w:rsidR="009215D4" w:rsidRDefault="00182397">
      <w:pPr>
        <w:ind w:right="-25"/>
      </w:pPr>
    </w:p>
    <w:p w14:paraId="463B0E28" w14:textId="77777777" w:rsidR="009215D4" w:rsidRDefault="00182397">
      <w:pPr>
        <w:ind w:right="-25"/>
      </w:pPr>
    </w:p>
    <w:p w14:paraId="629AF257" w14:textId="77777777" w:rsidR="009215D4" w:rsidRDefault="00182397">
      <w:pPr>
        <w:ind w:right="-25"/>
      </w:pPr>
    </w:p>
    <w:p w14:paraId="6D4FDD54" w14:textId="77777777" w:rsidR="009215D4" w:rsidRDefault="00182397">
      <w:pPr>
        <w:ind w:right="-25"/>
      </w:pPr>
    </w:p>
    <w:p w14:paraId="2BEAC4AC" w14:textId="77777777" w:rsidR="009215D4" w:rsidRDefault="00182397">
      <w:pPr>
        <w:ind w:right="-25"/>
      </w:pPr>
    </w:p>
    <w:p w14:paraId="6887B65A" w14:textId="77777777" w:rsidR="009215D4" w:rsidRDefault="00182397">
      <w:pPr>
        <w:ind w:right="-25"/>
      </w:pPr>
    </w:p>
    <w:p w14:paraId="396B798E" w14:textId="77777777" w:rsidR="009215D4" w:rsidRDefault="00182397">
      <w:pPr>
        <w:ind w:right="-25"/>
      </w:pPr>
    </w:p>
    <w:p w14:paraId="6B2314C6" w14:textId="77777777" w:rsidR="009215D4" w:rsidRDefault="00182397">
      <w:pPr>
        <w:ind w:right="-25"/>
      </w:pPr>
    </w:p>
    <w:p w14:paraId="3BE0E81E" w14:textId="77777777" w:rsidR="009215D4" w:rsidRDefault="00182397">
      <w:pPr>
        <w:ind w:right="-25"/>
      </w:pPr>
    </w:p>
    <w:p w14:paraId="3E3587DD" w14:textId="77777777" w:rsidR="009215D4" w:rsidRDefault="00182397">
      <w:pPr>
        <w:ind w:right="-25"/>
      </w:pPr>
    </w:p>
    <w:p w14:paraId="26A9EF45" w14:textId="77777777" w:rsidR="009215D4" w:rsidRDefault="00182397">
      <w:pPr>
        <w:ind w:right="-25"/>
      </w:pPr>
    </w:p>
    <w:p w14:paraId="604CF691" w14:textId="77777777" w:rsidR="009215D4" w:rsidRDefault="00182397">
      <w:pPr>
        <w:ind w:right="-25"/>
      </w:pPr>
      <w:r>
        <w:t>* Objective 4 - Explai</w:t>
      </w:r>
      <w:r>
        <w:t>n how the acrostic and chiastic structures of Lamentations focus on Jeremiah's model of compassion (OTS, 495).</w:t>
      </w:r>
    </w:p>
    <w:p w14:paraId="039C03FA" w14:textId="77777777" w:rsidR="009215D4" w:rsidRDefault="00182397">
      <w:pPr>
        <w:ind w:right="-25"/>
      </w:pPr>
    </w:p>
    <w:p w14:paraId="1351457F" w14:textId="77777777" w:rsidR="009215D4" w:rsidRDefault="00182397">
      <w:pPr>
        <w:ind w:right="-25"/>
      </w:pPr>
    </w:p>
    <w:p w14:paraId="2FE3CB0A" w14:textId="77777777" w:rsidR="009215D4" w:rsidRDefault="00182397">
      <w:pPr>
        <w:ind w:right="-25"/>
      </w:pPr>
    </w:p>
    <w:p w14:paraId="50F1176C" w14:textId="77777777" w:rsidR="009215D4" w:rsidRDefault="00182397">
      <w:pPr>
        <w:ind w:right="-25"/>
      </w:pPr>
    </w:p>
    <w:p w14:paraId="4C1C6D70" w14:textId="77777777" w:rsidR="009215D4" w:rsidRDefault="00182397">
      <w:pPr>
        <w:ind w:right="-25"/>
      </w:pPr>
    </w:p>
    <w:p w14:paraId="799F4E68" w14:textId="77777777" w:rsidR="009215D4" w:rsidRDefault="00182397">
      <w:pPr>
        <w:ind w:right="-25"/>
      </w:pPr>
    </w:p>
    <w:p w14:paraId="6F8FDB1F" w14:textId="77777777" w:rsidR="009215D4" w:rsidRDefault="00182397">
      <w:pPr>
        <w:ind w:right="-25"/>
      </w:pPr>
    </w:p>
    <w:p w14:paraId="7CD63177" w14:textId="77777777" w:rsidR="009215D4" w:rsidRDefault="00182397">
      <w:pPr>
        <w:ind w:right="-25"/>
      </w:pPr>
    </w:p>
    <w:p w14:paraId="40349027" w14:textId="77777777" w:rsidR="009215D4" w:rsidRDefault="00182397">
      <w:pPr>
        <w:ind w:right="-25"/>
      </w:pPr>
    </w:p>
    <w:p w14:paraId="3B8AEDA1" w14:textId="77777777" w:rsidR="009215D4" w:rsidRDefault="00182397">
      <w:pPr>
        <w:ind w:right="-25"/>
      </w:pPr>
    </w:p>
    <w:p w14:paraId="5BCAFB93" w14:textId="77777777" w:rsidR="009215D4" w:rsidRDefault="00182397">
      <w:pPr>
        <w:ind w:right="-25"/>
      </w:pPr>
    </w:p>
    <w:p w14:paraId="15221830" w14:textId="77777777" w:rsidR="009215D4" w:rsidRDefault="00182397">
      <w:pPr>
        <w:ind w:right="-25"/>
      </w:pPr>
    </w:p>
    <w:p w14:paraId="58069E7C" w14:textId="77777777" w:rsidR="009215D4" w:rsidRDefault="00182397">
      <w:pPr>
        <w:ind w:right="-25"/>
      </w:pPr>
    </w:p>
    <w:p w14:paraId="10FAEBF8" w14:textId="77777777" w:rsidR="009215D4" w:rsidRDefault="00182397">
      <w:pPr>
        <w:ind w:right="-25"/>
      </w:pPr>
    </w:p>
    <w:p w14:paraId="053B324F" w14:textId="77777777" w:rsidR="009215D4" w:rsidRDefault="00182397">
      <w:pPr>
        <w:ind w:right="-25"/>
      </w:pPr>
    </w:p>
    <w:p w14:paraId="4B05B06E" w14:textId="77777777" w:rsidR="009215D4" w:rsidRDefault="00182397">
      <w:pPr>
        <w:ind w:right="-25"/>
      </w:pPr>
      <w:r>
        <w:t>* Objective 5 - Apply principles of confession to your life based on the model confession in Lamentations.  (See the example below</w:t>
      </w:r>
      <w:r>
        <w:t>.)</w:t>
      </w:r>
    </w:p>
    <w:p w14:paraId="344E3A7D" w14:textId="77777777" w:rsidR="009215D4" w:rsidRDefault="00182397" w:rsidP="00F73328">
      <w:pPr>
        <w:pStyle w:val="Heading5"/>
        <w:numPr>
          <w:ilvl w:val="4"/>
          <w:numId w:val="43"/>
        </w:numPr>
        <w:ind w:left="720"/>
      </w:pPr>
      <w:r>
        <w:t>Even though we are not individually guilty of sin, we should identify with the sin of the covenant people (Lam. 3:42; 5:15; Daniel 9; Ezra 9).</w:t>
      </w:r>
    </w:p>
    <w:p w14:paraId="38268EAC" w14:textId="77777777" w:rsidR="009215D4" w:rsidRDefault="00182397" w:rsidP="00F73328">
      <w:pPr>
        <w:pStyle w:val="Heading5"/>
        <w:numPr>
          <w:ilvl w:val="4"/>
          <w:numId w:val="43"/>
        </w:numPr>
        <w:ind w:left="720"/>
      </w:pPr>
    </w:p>
    <w:p w14:paraId="3A3C3E57" w14:textId="77777777" w:rsidR="009215D4" w:rsidRDefault="00182397" w:rsidP="00F73328">
      <w:pPr>
        <w:pStyle w:val="Heading5"/>
        <w:numPr>
          <w:ilvl w:val="4"/>
          <w:numId w:val="43"/>
        </w:numPr>
        <w:ind w:left="720"/>
      </w:pPr>
    </w:p>
    <w:p w14:paraId="343071FD" w14:textId="77777777" w:rsidR="009215D4" w:rsidRDefault="00182397">
      <w:pPr>
        <w:pStyle w:val="Heading2"/>
      </w:pPr>
      <w:r>
        <w:rPr>
          <w:sz w:val="28"/>
        </w:rPr>
        <w:br w:type="page"/>
      </w:r>
      <w:r>
        <w:lastRenderedPageBreak/>
        <w:t>A Theology of Ezekiel &amp; Daniel</w:t>
      </w:r>
    </w:p>
    <w:p w14:paraId="4191BD58" w14:textId="77777777" w:rsidR="009215D4" w:rsidRDefault="00182397" w:rsidP="00F73328">
      <w:pPr>
        <w:pStyle w:val="Heading3"/>
        <w:numPr>
          <w:ilvl w:val="0"/>
          <w:numId w:val="44"/>
        </w:numPr>
        <w:tabs>
          <w:tab w:val="clear" w:pos="1800"/>
          <w:tab w:val="left" w:pos="720"/>
        </w:tabs>
        <w:ind w:left="360" w:right="-25"/>
      </w:pPr>
      <w:r>
        <w:t>Summary</w:t>
      </w:r>
    </w:p>
    <w:p w14:paraId="0F19A8EC" w14:textId="77777777" w:rsidR="009215D4" w:rsidRDefault="00182397">
      <w:pPr>
        <w:ind w:left="720" w:right="-25"/>
      </w:pPr>
    </w:p>
    <w:p w14:paraId="667211F1" w14:textId="77777777" w:rsidR="009215D4" w:rsidRDefault="00182397">
      <w:pPr>
        <w:ind w:left="720" w:right="-25"/>
      </w:pPr>
      <w:r>
        <w:t>Kings rise and fall, but God's rule over the nations remains consta</w:t>
      </w:r>
      <w:r>
        <w:t>nt.  The book of Daniel illustrates this great truth in both Daniel's prophecies and his seventy-year ministry that spanned the reigns of several kings.  His message of the restoration of the nation provided hope for an exiled Judah serving Babylon.  It al</w:t>
      </w:r>
      <w:r>
        <w:t>so instructed the people how to remain pure amidst many temptations to defile themselves.</w:t>
      </w:r>
    </w:p>
    <w:p w14:paraId="41272AD5" w14:textId="77777777" w:rsidR="009215D4" w:rsidRDefault="00182397">
      <w:pPr>
        <w:ind w:left="720" w:right="-25"/>
      </w:pPr>
    </w:p>
    <w:p w14:paraId="16A316E1" w14:textId="77777777" w:rsidR="009215D4" w:rsidRDefault="00182397">
      <w:pPr>
        <w:ind w:left="720" w:right="-25"/>
      </w:pPr>
      <w:r>
        <w:t>Whereas Daniel's prophecy provides extensive political predictions, his twin exilic prophet Ezekiel provides the religious perspective.  Ezekiel depicts the departin</w:t>
      </w:r>
      <w:r>
        <w:t>g and return of the glory of God to instruct Judah that God disciplines us for our sin but restores us by His grace.  The natural response of His people is to be holy as He is holy.</w:t>
      </w:r>
    </w:p>
    <w:p w14:paraId="09B185FD" w14:textId="77777777" w:rsidR="009215D4" w:rsidRDefault="00182397" w:rsidP="00F73328">
      <w:pPr>
        <w:pStyle w:val="Heading3"/>
        <w:numPr>
          <w:ilvl w:val="0"/>
          <w:numId w:val="44"/>
        </w:numPr>
        <w:tabs>
          <w:tab w:val="clear" w:pos="1800"/>
          <w:tab w:val="left" w:pos="720"/>
        </w:tabs>
        <w:ind w:left="360" w:right="-25"/>
      </w:pPr>
      <w:r>
        <w:t>Objectives: By the end of this session you should be able to…</w:t>
      </w:r>
    </w:p>
    <w:p w14:paraId="7A6E02FD" w14:textId="77777777" w:rsidR="009215D4" w:rsidRDefault="00182397">
      <w:pPr>
        <w:ind w:right="-25"/>
      </w:pPr>
      <w:r>
        <w:t xml:space="preserve">* Objective </w:t>
      </w:r>
      <w:r>
        <w:t>1 - Explain how the chiastic structure of Daniel 2–7 contributes to the main teaching of the book.</w:t>
      </w:r>
    </w:p>
    <w:p w14:paraId="69759A12" w14:textId="77777777" w:rsidR="009215D4" w:rsidRDefault="00182397">
      <w:pPr>
        <w:ind w:right="-25"/>
      </w:pPr>
    </w:p>
    <w:p w14:paraId="5FA48F9C" w14:textId="77777777" w:rsidR="009215D4" w:rsidRDefault="00182397">
      <w:pPr>
        <w:ind w:right="-25"/>
      </w:pPr>
    </w:p>
    <w:p w14:paraId="4726432A" w14:textId="77777777" w:rsidR="009215D4" w:rsidRDefault="00182397">
      <w:pPr>
        <w:ind w:right="-25"/>
      </w:pPr>
    </w:p>
    <w:p w14:paraId="21EB86E3" w14:textId="77777777" w:rsidR="009215D4" w:rsidRDefault="00182397">
      <w:pPr>
        <w:ind w:right="-25"/>
      </w:pPr>
    </w:p>
    <w:p w14:paraId="63A28A21" w14:textId="77777777" w:rsidR="009215D4" w:rsidRDefault="00182397">
      <w:pPr>
        <w:ind w:right="-25"/>
      </w:pPr>
      <w:r>
        <w:t>* Objective 2 – Show the importance of Daniel's prophecy of the Seventy Weeks (Dan. 9:24-27).</w:t>
      </w:r>
    </w:p>
    <w:p w14:paraId="6D9A01C1" w14:textId="77777777" w:rsidR="009215D4" w:rsidRDefault="00182397">
      <w:pPr>
        <w:ind w:right="-25"/>
      </w:pPr>
    </w:p>
    <w:p w14:paraId="48424D49" w14:textId="77777777" w:rsidR="009215D4" w:rsidRDefault="00182397">
      <w:pPr>
        <w:ind w:right="-25"/>
      </w:pPr>
    </w:p>
    <w:p w14:paraId="329BD33F" w14:textId="77777777" w:rsidR="009215D4" w:rsidRDefault="00182397">
      <w:pPr>
        <w:ind w:right="-25"/>
      </w:pPr>
    </w:p>
    <w:p w14:paraId="1F03D6AE" w14:textId="77777777" w:rsidR="009215D4" w:rsidRDefault="00182397">
      <w:pPr>
        <w:ind w:right="-25"/>
      </w:pPr>
    </w:p>
    <w:p w14:paraId="714F8CED" w14:textId="77777777" w:rsidR="009215D4" w:rsidRDefault="00182397">
      <w:pPr>
        <w:ind w:right="-25"/>
      </w:pPr>
    </w:p>
    <w:p w14:paraId="13DE5763" w14:textId="77777777" w:rsidR="009215D4" w:rsidRDefault="00182397">
      <w:pPr>
        <w:ind w:right="-25"/>
      </w:pPr>
    </w:p>
    <w:p w14:paraId="53CB2B09" w14:textId="77777777" w:rsidR="009215D4" w:rsidRDefault="00182397">
      <w:pPr>
        <w:ind w:right="-25"/>
      </w:pPr>
    </w:p>
    <w:p w14:paraId="343EC958" w14:textId="77777777" w:rsidR="009215D4" w:rsidRDefault="00182397">
      <w:pPr>
        <w:ind w:right="-25"/>
      </w:pPr>
      <w:r>
        <w:t>* Objective 3 - Explain the concept of the “times of</w:t>
      </w:r>
      <w:r>
        <w:t xml:space="preserve"> the Gentiles” as background to Christ's teaching in Luke 21:24.</w:t>
      </w:r>
    </w:p>
    <w:p w14:paraId="67BEFCF9" w14:textId="77777777" w:rsidR="009215D4" w:rsidRDefault="00182397">
      <w:pPr>
        <w:ind w:right="-25"/>
      </w:pPr>
    </w:p>
    <w:p w14:paraId="24FBCBA7" w14:textId="77777777" w:rsidR="009215D4" w:rsidRDefault="00182397">
      <w:pPr>
        <w:ind w:right="-25"/>
      </w:pPr>
    </w:p>
    <w:p w14:paraId="6AC08E6C" w14:textId="77777777" w:rsidR="009215D4" w:rsidRDefault="00182397">
      <w:pPr>
        <w:ind w:right="-25"/>
      </w:pPr>
    </w:p>
    <w:p w14:paraId="7824AD62" w14:textId="77777777" w:rsidR="009215D4" w:rsidRDefault="00182397">
      <w:pPr>
        <w:ind w:right="-25"/>
      </w:pPr>
    </w:p>
    <w:p w14:paraId="321C74E0" w14:textId="77777777" w:rsidR="009215D4" w:rsidRDefault="00182397">
      <w:pPr>
        <w:ind w:right="-25"/>
      </w:pPr>
    </w:p>
    <w:p w14:paraId="08BC7AFD" w14:textId="77777777" w:rsidR="009215D4" w:rsidRDefault="00182397">
      <w:pPr>
        <w:ind w:right="-25"/>
      </w:pPr>
      <w:r>
        <w:t>* Objective 4 - Explain the relationship between Ezekiel's twin themes of the presence of God's glory and the concept of holiness.</w:t>
      </w:r>
    </w:p>
    <w:p w14:paraId="41C6E592" w14:textId="77777777" w:rsidR="009215D4" w:rsidRDefault="00182397">
      <w:pPr>
        <w:ind w:right="-25"/>
      </w:pPr>
    </w:p>
    <w:p w14:paraId="0661EB95" w14:textId="77777777" w:rsidR="009215D4" w:rsidRDefault="00182397">
      <w:pPr>
        <w:ind w:right="-25"/>
      </w:pPr>
    </w:p>
    <w:p w14:paraId="759768ED" w14:textId="77777777" w:rsidR="009215D4" w:rsidRDefault="00182397">
      <w:pPr>
        <w:ind w:right="-25"/>
      </w:pPr>
    </w:p>
    <w:p w14:paraId="4CA135F9" w14:textId="77777777" w:rsidR="009215D4" w:rsidRDefault="00182397">
      <w:pPr>
        <w:ind w:right="-25"/>
      </w:pPr>
    </w:p>
    <w:p w14:paraId="5FA05E42" w14:textId="77777777" w:rsidR="009215D4" w:rsidRDefault="00182397">
      <w:pPr>
        <w:ind w:right="-25"/>
      </w:pPr>
    </w:p>
    <w:p w14:paraId="264CEAC9" w14:textId="77777777" w:rsidR="009215D4" w:rsidRDefault="00182397">
      <w:pPr>
        <w:ind w:right="-25"/>
      </w:pPr>
    </w:p>
    <w:p w14:paraId="6FD7EE91" w14:textId="77777777" w:rsidR="009215D4" w:rsidRDefault="00182397">
      <w:pPr>
        <w:ind w:right="-25"/>
      </w:pPr>
      <w:r>
        <w:t>* Objective 5 - Critically evaluate the major vie</w:t>
      </w:r>
      <w:r>
        <w:t>ws on the identity of the temple in Ezekiel 40–48.</w:t>
      </w:r>
    </w:p>
    <w:p w14:paraId="49E830CE" w14:textId="77777777" w:rsidR="009215D4" w:rsidRDefault="00182397">
      <w:pPr>
        <w:pStyle w:val="Heading2"/>
      </w:pPr>
      <w:r>
        <w:br w:type="page"/>
      </w:r>
      <w:r>
        <w:lastRenderedPageBreak/>
        <w:t>A Theology of the Minor Prophets (Not Yet Done)</w:t>
      </w:r>
    </w:p>
    <w:p w14:paraId="6BA519B0" w14:textId="77777777" w:rsidR="009215D4" w:rsidRDefault="00182397" w:rsidP="00F73328">
      <w:pPr>
        <w:pStyle w:val="Heading3"/>
        <w:numPr>
          <w:ilvl w:val="0"/>
          <w:numId w:val="45"/>
        </w:numPr>
        <w:tabs>
          <w:tab w:val="clear" w:pos="360"/>
          <w:tab w:val="clear" w:pos="1800"/>
          <w:tab w:val="left" w:pos="540"/>
        </w:tabs>
        <w:ind w:left="540" w:right="-25"/>
      </w:pPr>
      <w:r>
        <w:t>Summary</w:t>
      </w:r>
    </w:p>
    <w:p w14:paraId="37D76063" w14:textId="77777777" w:rsidR="009215D4" w:rsidRDefault="00182397">
      <w:pPr>
        <w:ind w:left="720" w:right="-25"/>
      </w:pPr>
    </w:p>
    <w:p w14:paraId="5C997BB9" w14:textId="77777777" w:rsidR="009215D4" w:rsidRDefault="00182397">
      <w:pPr>
        <w:ind w:left="720" w:right="-25"/>
      </w:pPr>
      <w:r>
        <w:t>Text</w:t>
      </w:r>
    </w:p>
    <w:p w14:paraId="072C462C" w14:textId="77777777" w:rsidR="009215D4" w:rsidRDefault="00182397" w:rsidP="00F73328">
      <w:pPr>
        <w:pStyle w:val="Heading3"/>
        <w:numPr>
          <w:ilvl w:val="0"/>
          <w:numId w:val="45"/>
        </w:numPr>
        <w:tabs>
          <w:tab w:val="clear" w:pos="360"/>
          <w:tab w:val="clear" w:pos="1800"/>
          <w:tab w:val="left" w:pos="540"/>
        </w:tabs>
        <w:ind w:left="540" w:right="-25"/>
      </w:pPr>
      <w:r>
        <w:t>Objectives: By the end of this session you should be able to…</w:t>
      </w:r>
    </w:p>
    <w:p w14:paraId="488CB0EB" w14:textId="77777777" w:rsidR="009215D4" w:rsidRDefault="00182397"/>
    <w:p w14:paraId="586C0448" w14:textId="77777777" w:rsidR="009215D4" w:rsidRDefault="00182397">
      <w:r>
        <w:t xml:space="preserve">* Objective 1 – </w:t>
      </w:r>
    </w:p>
    <w:p w14:paraId="42ED20FD" w14:textId="77777777" w:rsidR="009215D4" w:rsidRDefault="00182397">
      <w:pPr>
        <w:pStyle w:val="Heading5"/>
        <w:ind w:left="1530" w:right="-25"/>
      </w:pPr>
      <w:r>
        <w:t>Question</w:t>
      </w:r>
    </w:p>
    <w:p w14:paraId="1E1753CB" w14:textId="77777777" w:rsidR="009215D4" w:rsidRDefault="00182397" w:rsidP="00F73328">
      <w:pPr>
        <w:pStyle w:val="Heading6"/>
        <w:numPr>
          <w:ilvl w:val="5"/>
          <w:numId w:val="22"/>
        </w:numPr>
        <w:tabs>
          <w:tab w:val="clear" w:pos="3312"/>
        </w:tabs>
        <w:ind w:left="1890" w:right="-25"/>
      </w:pPr>
      <w:r>
        <w:t>Text</w:t>
      </w:r>
    </w:p>
    <w:p w14:paraId="7FF649F7" w14:textId="77777777" w:rsidR="009215D4" w:rsidRDefault="00182397">
      <w:pPr>
        <w:pStyle w:val="Heading2"/>
      </w:pPr>
      <w:r>
        <w:rPr>
          <w:b w:val="0"/>
          <w:sz w:val="28"/>
        </w:rPr>
        <w:br w:type="page"/>
      </w:r>
      <w:r>
        <w:lastRenderedPageBreak/>
        <w:t>A Theology of Matthew</w:t>
      </w:r>
    </w:p>
    <w:p w14:paraId="268083EA" w14:textId="77777777" w:rsidR="009215D4" w:rsidRDefault="00182397" w:rsidP="00F73328">
      <w:pPr>
        <w:pStyle w:val="Heading3"/>
        <w:numPr>
          <w:ilvl w:val="0"/>
          <w:numId w:val="46"/>
        </w:numPr>
        <w:tabs>
          <w:tab w:val="clear" w:pos="360"/>
          <w:tab w:val="clear" w:pos="1800"/>
          <w:tab w:val="left" w:pos="540"/>
        </w:tabs>
        <w:ind w:left="540" w:right="-25"/>
      </w:pPr>
      <w:r>
        <w:t>Summary</w:t>
      </w:r>
    </w:p>
    <w:p w14:paraId="2B51732A" w14:textId="77777777" w:rsidR="009215D4" w:rsidRDefault="00182397">
      <w:pPr>
        <w:ind w:left="720" w:right="-25"/>
      </w:pPr>
    </w:p>
    <w:p w14:paraId="6EBBCCD9" w14:textId="77777777" w:rsidR="009215D4" w:rsidRDefault="00182397">
      <w:pPr>
        <w:ind w:left="720" w:right="-25"/>
      </w:pPr>
      <w:r>
        <w:t>Matthew appropri</w:t>
      </w:r>
      <w:r>
        <w:t>ately stands at the beginning of the New Testament since its Jewish elements helps bridge the old order under Judaism with the new way of Christ.  This gospel connects the expectations of the OT prophets to their fulfillments in the two advents of Christ t</w:t>
      </w:r>
      <w:r>
        <w:t>o which Matthew points.  He also explains the nature of the kingdom in light of Israel’s rejection of her king.</w:t>
      </w:r>
    </w:p>
    <w:p w14:paraId="35AEA2AF" w14:textId="77777777" w:rsidR="009215D4" w:rsidRDefault="00182397" w:rsidP="00F73328">
      <w:pPr>
        <w:pStyle w:val="Heading3"/>
        <w:numPr>
          <w:ilvl w:val="0"/>
          <w:numId w:val="46"/>
        </w:numPr>
        <w:tabs>
          <w:tab w:val="clear" w:pos="360"/>
          <w:tab w:val="clear" w:pos="1800"/>
          <w:tab w:val="left" w:pos="540"/>
        </w:tabs>
        <w:ind w:left="540" w:right="-25"/>
      </w:pPr>
      <w:r>
        <w:t>Objectives: By the end of this session you should be able to…</w:t>
      </w:r>
    </w:p>
    <w:p w14:paraId="07A3E52D" w14:textId="77777777" w:rsidR="009215D4" w:rsidRDefault="00182397"/>
    <w:p w14:paraId="359B9B68" w14:textId="77777777" w:rsidR="009215D4" w:rsidRDefault="00182397">
      <w:r>
        <w:t>Objective 1 – Show the key theme(s) Matthew seeks to prove in his gospel (NTS, 67</w:t>
      </w:r>
      <w:r>
        <w:t>).</w:t>
      </w:r>
    </w:p>
    <w:p w14:paraId="2DA5B721" w14:textId="77777777" w:rsidR="009215D4" w:rsidRDefault="00182397"/>
    <w:p w14:paraId="496F385E" w14:textId="77777777" w:rsidR="009215D4" w:rsidRDefault="00182397"/>
    <w:p w14:paraId="4AD23DA6" w14:textId="77777777" w:rsidR="009215D4" w:rsidRDefault="00182397"/>
    <w:p w14:paraId="7E93D86D" w14:textId="77777777" w:rsidR="009215D4" w:rsidRDefault="00182397">
      <w:r>
        <w:t xml:space="preserve">Objective 2 – Provide the relevance of the following titles of Christ (Lowery, 25-31): </w:t>
      </w:r>
    </w:p>
    <w:p w14:paraId="08E2C69C" w14:textId="77777777" w:rsidR="009215D4" w:rsidRDefault="00182397"/>
    <w:p w14:paraId="7EEA0FA2" w14:textId="77777777" w:rsidR="009215D4" w:rsidRDefault="00182397" w:rsidP="00F73328">
      <w:pPr>
        <w:numPr>
          <w:ilvl w:val="0"/>
          <w:numId w:val="47"/>
        </w:numPr>
        <w:spacing w:line="480" w:lineRule="auto"/>
      </w:pPr>
      <w:r>
        <w:t>Jesus</w:t>
      </w:r>
    </w:p>
    <w:p w14:paraId="7466A632" w14:textId="77777777" w:rsidR="009215D4" w:rsidRDefault="00182397" w:rsidP="00F73328">
      <w:pPr>
        <w:numPr>
          <w:ilvl w:val="0"/>
          <w:numId w:val="47"/>
        </w:numPr>
        <w:spacing w:line="480" w:lineRule="auto"/>
      </w:pPr>
      <w:r>
        <w:t>Christ</w:t>
      </w:r>
    </w:p>
    <w:p w14:paraId="2102BF2E" w14:textId="77777777" w:rsidR="009215D4" w:rsidRDefault="00182397" w:rsidP="00F73328">
      <w:pPr>
        <w:numPr>
          <w:ilvl w:val="0"/>
          <w:numId w:val="47"/>
        </w:numPr>
        <w:spacing w:line="480" w:lineRule="auto"/>
      </w:pPr>
      <w:r>
        <w:t>Son of David</w:t>
      </w:r>
    </w:p>
    <w:p w14:paraId="016D1AA9" w14:textId="77777777" w:rsidR="009215D4" w:rsidRDefault="00182397" w:rsidP="00F73328">
      <w:pPr>
        <w:numPr>
          <w:ilvl w:val="0"/>
          <w:numId w:val="47"/>
        </w:numPr>
        <w:spacing w:line="480" w:lineRule="auto"/>
      </w:pPr>
      <w:r>
        <w:t>Son of God</w:t>
      </w:r>
    </w:p>
    <w:p w14:paraId="51A47BCB" w14:textId="77777777" w:rsidR="009215D4" w:rsidRDefault="00182397" w:rsidP="00F73328">
      <w:pPr>
        <w:numPr>
          <w:ilvl w:val="0"/>
          <w:numId w:val="47"/>
        </w:numPr>
        <w:spacing w:line="480" w:lineRule="auto"/>
      </w:pPr>
      <w:r>
        <w:t>Lord</w:t>
      </w:r>
    </w:p>
    <w:p w14:paraId="2E2DEFA4" w14:textId="77777777" w:rsidR="009215D4" w:rsidRDefault="00182397">
      <w:r>
        <w:t>Objective 3 – Summarize Matthew’s concept of the kingdom (Lowery, 35-41; cf. NTS, 70, 78b-e).</w:t>
      </w:r>
    </w:p>
    <w:p w14:paraId="334F442A" w14:textId="77777777" w:rsidR="009215D4" w:rsidRDefault="00182397"/>
    <w:p w14:paraId="02F6D415" w14:textId="77777777" w:rsidR="009215D4" w:rsidRDefault="00182397"/>
    <w:p w14:paraId="5232CE6B" w14:textId="77777777" w:rsidR="009215D4" w:rsidRDefault="00182397"/>
    <w:p w14:paraId="0225BFD6" w14:textId="77777777" w:rsidR="009215D4" w:rsidRDefault="00182397"/>
    <w:p w14:paraId="7D3D1A81" w14:textId="77777777" w:rsidR="009215D4" w:rsidRDefault="00182397">
      <w:r>
        <w:t>Objective 4 – Know th</w:t>
      </w:r>
      <w:r>
        <w:t>e nature of the blasphemy of the Holy Spirit (Bock, 33-34).</w:t>
      </w:r>
    </w:p>
    <w:p w14:paraId="2C2EB5B0" w14:textId="77777777" w:rsidR="009215D4" w:rsidRDefault="00182397"/>
    <w:p w14:paraId="16FCDDDB" w14:textId="77777777" w:rsidR="009215D4" w:rsidRDefault="00182397"/>
    <w:p w14:paraId="7DD7E7E2" w14:textId="77777777" w:rsidR="009215D4" w:rsidRDefault="00182397"/>
    <w:p w14:paraId="5EE7B453" w14:textId="77777777" w:rsidR="009215D4" w:rsidRDefault="00182397">
      <w:r>
        <w:t xml:space="preserve">Objective 5 – Trace Matthew’s contributions to the following areas of theology: </w:t>
      </w:r>
    </w:p>
    <w:p w14:paraId="79FDAB4A" w14:textId="77777777" w:rsidR="009215D4" w:rsidRDefault="00182397"/>
    <w:p w14:paraId="13A13F9B" w14:textId="77777777" w:rsidR="009215D4" w:rsidRDefault="00182397" w:rsidP="00F73328">
      <w:pPr>
        <w:numPr>
          <w:ilvl w:val="0"/>
          <w:numId w:val="47"/>
        </w:numPr>
        <w:spacing w:line="600" w:lineRule="auto"/>
      </w:pPr>
      <w:r>
        <w:t>Mission (Bock, 41-44)</w:t>
      </w:r>
    </w:p>
    <w:p w14:paraId="2C11CB64" w14:textId="77777777" w:rsidR="009215D4" w:rsidRDefault="00182397" w:rsidP="00F73328">
      <w:pPr>
        <w:numPr>
          <w:ilvl w:val="0"/>
          <w:numId w:val="47"/>
        </w:numPr>
        <w:spacing w:line="600" w:lineRule="auto"/>
      </w:pPr>
      <w:r>
        <w:t>Israel (Bock, 44-46)</w:t>
      </w:r>
    </w:p>
    <w:p w14:paraId="41B48A01" w14:textId="77777777" w:rsidR="009215D4" w:rsidRDefault="00182397" w:rsidP="00F73328">
      <w:pPr>
        <w:numPr>
          <w:ilvl w:val="0"/>
          <w:numId w:val="47"/>
        </w:numPr>
        <w:spacing w:line="600" w:lineRule="auto"/>
      </w:pPr>
      <w:r>
        <w:t>The church (Bock, 51-59)</w:t>
      </w:r>
    </w:p>
    <w:p w14:paraId="461F1790" w14:textId="77777777" w:rsidR="009215D4" w:rsidRDefault="00182397" w:rsidP="00F73328">
      <w:pPr>
        <w:numPr>
          <w:ilvl w:val="0"/>
          <w:numId w:val="47"/>
        </w:numPr>
        <w:spacing w:line="600" w:lineRule="auto"/>
      </w:pPr>
      <w:r>
        <w:t>The Law (Bock, 46-50)</w:t>
      </w:r>
    </w:p>
    <w:p w14:paraId="31D7C8EE" w14:textId="77777777" w:rsidR="009215D4" w:rsidRDefault="00182397" w:rsidP="00F73328">
      <w:pPr>
        <w:numPr>
          <w:ilvl w:val="0"/>
          <w:numId w:val="47"/>
        </w:numPr>
        <w:spacing w:line="600" w:lineRule="auto"/>
      </w:pPr>
      <w:r>
        <w:t>Eschatology (Bock, 59</w:t>
      </w:r>
      <w:r>
        <w:t>-63; NTS, 81-81a)</w:t>
      </w:r>
    </w:p>
    <w:p w14:paraId="3E440F3A" w14:textId="77777777" w:rsidR="009215D4" w:rsidRDefault="00182397">
      <w:pPr>
        <w:pStyle w:val="Heading2"/>
      </w:pPr>
      <w:r>
        <w:rPr>
          <w:b w:val="0"/>
          <w:sz w:val="28"/>
        </w:rPr>
        <w:lastRenderedPageBreak/>
        <w:br w:type="page"/>
      </w:r>
      <w:r>
        <w:lastRenderedPageBreak/>
        <w:t>A Theology of Mark</w:t>
      </w:r>
    </w:p>
    <w:p w14:paraId="540909D2" w14:textId="77777777" w:rsidR="009215D4" w:rsidRDefault="00182397">
      <w:pPr>
        <w:rPr>
          <w:b/>
          <w:sz w:val="20"/>
        </w:rPr>
      </w:pPr>
    </w:p>
    <w:p w14:paraId="79CAB0C0" w14:textId="77777777" w:rsidR="009215D4" w:rsidRDefault="00182397">
      <w:pPr>
        <w:rPr>
          <w:b/>
          <w:sz w:val="26"/>
        </w:rPr>
      </w:pPr>
      <w:r>
        <w:rPr>
          <w:b/>
          <w:sz w:val="26"/>
        </w:rPr>
        <w:t>Summary</w:t>
      </w:r>
    </w:p>
    <w:p w14:paraId="6FEBB26E" w14:textId="77777777" w:rsidR="009215D4" w:rsidRDefault="00182397">
      <w:pPr>
        <w:ind w:left="720" w:right="-25"/>
      </w:pPr>
    </w:p>
    <w:p w14:paraId="40290964" w14:textId="77777777" w:rsidR="009215D4" w:rsidRDefault="00182397">
      <w:pPr>
        <w:ind w:left="720" w:right="-25"/>
      </w:pPr>
      <w:r>
        <w:t>God in His wisdom did not think it sufficient to provide the Church with a single account of the life of Christ.  He gave us four unique views.  Rather than being contradictory, these complement each other to</w:t>
      </w:r>
      <w:r>
        <w:t xml:space="preserve"> paint a four-color picture of Jesus for believers.  Even though Mark was not a disciple of Christ, his perception is one of the most striking of the four.</w:t>
      </w:r>
    </w:p>
    <w:p w14:paraId="015A1CAB" w14:textId="77777777" w:rsidR="009215D4" w:rsidRDefault="00182397">
      <w:pPr>
        <w:ind w:left="720" w:right="65"/>
      </w:pPr>
    </w:p>
    <w:p w14:paraId="790A8FB4" w14:textId="77777777" w:rsidR="009215D4" w:rsidRDefault="00182397">
      <w:pPr>
        <w:ind w:right="65"/>
        <w:rPr>
          <w:b/>
          <w:sz w:val="26"/>
        </w:rPr>
      </w:pPr>
      <w:r>
        <w:rPr>
          <w:b/>
          <w:sz w:val="26"/>
        </w:rPr>
        <w:t>Objectives: By the end of this session you should be able to…</w:t>
      </w:r>
    </w:p>
    <w:p w14:paraId="2537E674" w14:textId="77777777" w:rsidR="009215D4" w:rsidRDefault="00182397">
      <w:pPr>
        <w:ind w:right="65"/>
      </w:pPr>
    </w:p>
    <w:p w14:paraId="6C90AB1B" w14:textId="77777777" w:rsidR="009215D4" w:rsidRDefault="00182397">
      <w:pPr>
        <w:ind w:right="65"/>
      </w:pPr>
      <w:r>
        <w:t>Objective 1 – Show two significant w</w:t>
      </w:r>
      <w:r>
        <w:t>ays that Mark’s gospel differs from Matthew’s (Lowery, 65-66).</w:t>
      </w:r>
    </w:p>
    <w:p w14:paraId="05012924" w14:textId="77777777" w:rsidR="009215D4" w:rsidRDefault="00182397">
      <w:pPr>
        <w:ind w:right="65"/>
      </w:pPr>
    </w:p>
    <w:p w14:paraId="18940726" w14:textId="77777777" w:rsidR="009215D4" w:rsidRDefault="00182397">
      <w:pPr>
        <w:ind w:right="65"/>
      </w:pPr>
    </w:p>
    <w:p w14:paraId="01E2F1B5" w14:textId="77777777" w:rsidR="009215D4" w:rsidRDefault="00182397">
      <w:pPr>
        <w:ind w:right="65"/>
      </w:pPr>
    </w:p>
    <w:p w14:paraId="7A5F695E" w14:textId="77777777" w:rsidR="009215D4" w:rsidRDefault="00182397">
      <w:pPr>
        <w:ind w:right="65"/>
      </w:pPr>
    </w:p>
    <w:p w14:paraId="395A3955" w14:textId="77777777" w:rsidR="009215D4" w:rsidRDefault="00182397">
      <w:pPr>
        <w:ind w:right="65"/>
      </w:pPr>
    </w:p>
    <w:p w14:paraId="555637F0" w14:textId="77777777" w:rsidR="009215D4" w:rsidRDefault="00182397">
      <w:pPr>
        <w:ind w:right="65"/>
      </w:pPr>
    </w:p>
    <w:p w14:paraId="67ACC5A8" w14:textId="77777777" w:rsidR="009215D4" w:rsidRDefault="00182397">
      <w:pPr>
        <w:ind w:right="65"/>
      </w:pPr>
    </w:p>
    <w:p w14:paraId="6A27A535" w14:textId="77777777" w:rsidR="009215D4" w:rsidRDefault="00182397">
      <w:pPr>
        <w:ind w:right="65"/>
      </w:pPr>
      <w:r>
        <w:t>Objective 2 – Give two reasons that most scholars believe Mark wrote the first gospel (Lowery, 65-66).</w:t>
      </w:r>
    </w:p>
    <w:p w14:paraId="0DF9C0AB" w14:textId="77777777" w:rsidR="009215D4" w:rsidRDefault="00182397">
      <w:pPr>
        <w:ind w:right="65"/>
      </w:pPr>
    </w:p>
    <w:p w14:paraId="41610E80" w14:textId="77777777" w:rsidR="009215D4" w:rsidRDefault="00182397">
      <w:pPr>
        <w:ind w:right="65"/>
      </w:pPr>
    </w:p>
    <w:p w14:paraId="43762F0C" w14:textId="77777777" w:rsidR="009215D4" w:rsidRDefault="00182397">
      <w:pPr>
        <w:ind w:right="65"/>
      </w:pPr>
    </w:p>
    <w:p w14:paraId="27F7C470" w14:textId="77777777" w:rsidR="009215D4" w:rsidRDefault="00182397">
      <w:pPr>
        <w:ind w:right="65"/>
      </w:pPr>
    </w:p>
    <w:p w14:paraId="6737D7CC" w14:textId="77777777" w:rsidR="009215D4" w:rsidRDefault="00182397">
      <w:pPr>
        <w:ind w:right="65"/>
      </w:pPr>
    </w:p>
    <w:p w14:paraId="645EA884" w14:textId="77777777" w:rsidR="009215D4" w:rsidRDefault="00182397">
      <w:pPr>
        <w:ind w:right="65"/>
      </w:pPr>
    </w:p>
    <w:p w14:paraId="1E73B003" w14:textId="77777777" w:rsidR="009215D4" w:rsidRDefault="00182397">
      <w:pPr>
        <w:ind w:right="65"/>
      </w:pPr>
    </w:p>
    <w:p w14:paraId="573437AF" w14:textId="77777777" w:rsidR="009215D4" w:rsidRDefault="00182397">
      <w:pPr>
        <w:ind w:right="65"/>
      </w:pPr>
    </w:p>
    <w:p w14:paraId="09491130" w14:textId="77777777" w:rsidR="009215D4" w:rsidRDefault="00182397">
      <w:pPr>
        <w:ind w:right="65"/>
      </w:pPr>
    </w:p>
    <w:p w14:paraId="53252565" w14:textId="77777777" w:rsidR="009215D4" w:rsidRDefault="00182397">
      <w:pPr>
        <w:ind w:right="65"/>
      </w:pPr>
      <w:r>
        <w:t xml:space="preserve">Objective 3 – Prove whether Mark depicted the humanity or deity of Christ </w:t>
      </w:r>
      <w:r>
        <w:t>more (Lowery, 70-72).</w:t>
      </w:r>
    </w:p>
    <w:p w14:paraId="53186E0E" w14:textId="77777777" w:rsidR="009215D4" w:rsidRDefault="00182397">
      <w:pPr>
        <w:ind w:right="65"/>
      </w:pPr>
    </w:p>
    <w:p w14:paraId="6B42EB2C" w14:textId="77777777" w:rsidR="009215D4" w:rsidRDefault="00182397">
      <w:pPr>
        <w:ind w:right="65"/>
      </w:pPr>
    </w:p>
    <w:p w14:paraId="0144D9E5" w14:textId="77777777" w:rsidR="009215D4" w:rsidRDefault="00182397">
      <w:pPr>
        <w:ind w:right="65"/>
      </w:pPr>
    </w:p>
    <w:p w14:paraId="4967D0AD" w14:textId="77777777" w:rsidR="009215D4" w:rsidRDefault="00182397">
      <w:pPr>
        <w:ind w:right="65"/>
      </w:pPr>
    </w:p>
    <w:p w14:paraId="2EBD5651" w14:textId="77777777" w:rsidR="009215D4" w:rsidRDefault="00182397">
      <w:pPr>
        <w:ind w:right="65"/>
      </w:pPr>
    </w:p>
    <w:p w14:paraId="30A51BB9" w14:textId="77777777" w:rsidR="009215D4" w:rsidRDefault="00182397">
      <w:pPr>
        <w:ind w:right="65"/>
      </w:pPr>
    </w:p>
    <w:p w14:paraId="492547D2" w14:textId="77777777" w:rsidR="009215D4" w:rsidRDefault="00182397">
      <w:pPr>
        <w:ind w:right="65"/>
      </w:pPr>
    </w:p>
    <w:p w14:paraId="3641254C" w14:textId="77777777" w:rsidR="009215D4" w:rsidRDefault="00182397">
      <w:pPr>
        <w:ind w:right="65"/>
      </w:pPr>
      <w:r>
        <w:t>Objective 4 – Identify what is mean by the “Messianic secret” depicted in the second gospel and Lowery’s explanation for it (Lowery, 74-75).</w:t>
      </w:r>
    </w:p>
    <w:p w14:paraId="7C409E8F" w14:textId="77777777" w:rsidR="009215D4" w:rsidRDefault="00182397">
      <w:pPr>
        <w:ind w:right="65"/>
      </w:pPr>
    </w:p>
    <w:p w14:paraId="560FDEDE" w14:textId="77777777" w:rsidR="009215D4" w:rsidRDefault="00182397">
      <w:pPr>
        <w:ind w:right="65"/>
      </w:pPr>
    </w:p>
    <w:p w14:paraId="39E5BB7F" w14:textId="77777777" w:rsidR="009215D4" w:rsidRDefault="00182397">
      <w:pPr>
        <w:ind w:right="65"/>
      </w:pPr>
    </w:p>
    <w:p w14:paraId="3D56D09A" w14:textId="77777777" w:rsidR="009215D4" w:rsidRDefault="00182397">
      <w:pPr>
        <w:ind w:right="65"/>
      </w:pPr>
    </w:p>
    <w:p w14:paraId="468D7924" w14:textId="77777777" w:rsidR="009215D4" w:rsidRDefault="00182397">
      <w:pPr>
        <w:ind w:right="65"/>
      </w:pPr>
    </w:p>
    <w:p w14:paraId="3C6D21B6" w14:textId="77777777" w:rsidR="009215D4" w:rsidRDefault="00182397">
      <w:pPr>
        <w:ind w:right="65"/>
      </w:pPr>
      <w:r>
        <w:t>Objective 5 – Relate how Mark’s background likely affected his depiction of the d</w:t>
      </w:r>
      <w:r>
        <w:t>isciples in his gospel (Lowery, 85-86).</w:t>
      </w:r>
    </w:p>
    <w:p w14:paraId="41B30F78" w14:textId="77777777" w:rsidR="009215D4" w:rsidRDefault="00182397">
      <w:pPr>
        <w:pStyle w:val="Heading2"/>
      </w:pPr>
      <w:r>
        <w:rPr>
          <w:b w:val="0"/>
          <w:sz w:val="28"/>
        </w:rPr>
        <w:br w:type="page"/>
      </w:r>
      <w:r>
        <w:lastRenderedPageBreak/>
        <w:t>A Theology of Luke-Acts</w:t>
      </w:r>
    </w:p>
    <w:p w14:paraId="0D654BF5" w14:textId="77777777" w:rsidR="009215D4" w:rsidRDefault="00182397">
      <w:pPr>
        <w:jc w:val="center"/>
        <w:rPr>
          <w:b/>
          <w:sz w:val="20"/>
        </w:rPr>
      </w:pPr>
      <w:r>
        <w:rPr>
          <w:b/>
          <w:sz w:val="20"/>
        </w:rPr>
        <w:t xml:space="preserve">Darrell Bock, </w:t>
      </w:r>
      <w:r>
        <w:rPr>
          <w:b/>
          <w:i/>
          <w:sz w:val="20"/>
        </w:rPr>
        <w:t>A Theology of the New Testament</w:t>
      </w:r>
      <w:r>
        <w:rPr>
          <w:b/>
          <w:sz w:val="20"/>
        </w:rPr>
        <w:t>, 87-166</w:t>
      </w:r>
    </w:p>
    <w:p w14:paraId="021FB5EC" w14:textId="77777777" w:rsidR="009215D4" w:rsidRDefault="00182397">
      <w:pPr>
        <w:rPr>
          <w:b/>
          <w:sz w:val="26"/>
        </w:rPr>
      </w:pPr>
      <w:r>
        <w:rPr>
          <w:b/>
          <w:sz w:val="26"/>
        </w:rPr>
        <w:t>Summary</w:t>
      </w:r>
    </w:p>
    <w:p w14:paraId="1592CFE4" w14:textId="77777777" w:rsidR="009215D4" w:rsidRDefault="00182397">
      <w:pPr>
        <w:ind w:left="720" w:right="-25"/>
      </w:pPr>
    </w:p>
    <w:p w14:paraId="3C3E174D" w14:textId="77777777" w:rsidR="009215D4" w:rsidRDefault="00182397">
      <w:pPr>
        <w:ind w:left="720" w:right="-25"/>
      </w:pPr>
      <w:r>
        <w:t>Luke was the only Gentile among the New Testament writers.  Today’s largely Gentile church can thus relate to him.  Luke identif</w:t>
      </w:r>
      <w:r>
        <w:t xml:space="preserve">ies with us in our common lack of the rich Jewish traditions and background in the Old Testament.  This makes Luke’s two-volume treatise (gospel and Acts) a unique set that most believers can readily appreciate.  They both speak </w:t>
      </w:r>
      <w:r>
        <w:rPr>
          <w:i/>
        </w:rPr>
        <w:t>from</w:t>
      </w:r>
      <w:r>
        <w:t xml:space="preserve"> the Gentile mind </w:t>
      </w:r>
      <w:r>
        <w:rPr>
          <w:i/>
        </w:rPr>
        <w:t>to</w:t>
      </w:r>
      <w:r>
        <w:t xml:space="preserve"> th</w:t>
      </w:r>
      <w:r>
        <w:t>e Gentile mind.  Specifically, they both show how the sovereign work of the Holy Spirit caused both Christ and the gospel message to progress from a Jewish to Gentile audience.  In short, Gentiles need to know that Jesus Christ is not only the Saviour of t</w:t>
      </w:r>
      <w:r>
        <w:t>he Jews; he is the universal Saviour worthy of Gentile acceptance.  The book of Acts progresses from Jews in Jerusalem (Acts 1) to Gentiles in Rome (Acts 28).</w:t>
      </w:r>
    </w:p>
    <w:p w14:paraId="3510BBAA" w14:textId="77777777" w:rsidR="009215D4" w:rsidRDefault="00182397"/>
    <w:p w14:paraId="5DFC48AA" w14:textId="77777777" w:rsidR="009215D4" w:rsidRDefault="00182397">
      <w:pPr>
        <w:ind w:right="-25"/>
        <w:rPr>
          <w:b/>
        </w:rPr>
      </w:pPr>
      <w:r>
        <w:rPr>
          <w:b/>
        </w:rPr>
        <w:t>Bock’s Chapter Outline</w:t>
      </w:r>
    </w:p>
    <w:p w14:paraId="327C8EC8" w14:textId="77777777" w:rsidR="009215D4" w:rsidRDefault="00182397">
      <w:pPr>
        <w:ind w:left="720" w:right="-25"/>
      </w:pPr>
      <w:r>
        <w:t>God’s Plan of Salvation</w:t>
      </w:r>
    </w:p>
    <w:p w14:paraId="6F7E4D25" w14:textId="77777777" w:rsidR="009215D4" w:rsidRDefault="00182397">
      <w:pPr>
        <w:ind w:left="720" w:right="-25"/>
      </w:pPr>
      <w:r>
        <w:t>Christology</w:t>
      </w:r>
    </w:p>
    <w:p w14:paraId="5B627103" w14:textId="77777777" w:rsidR="009215D4" w:rsidRDefault="00182397">
      <w:pPr>
        <w:ind w:left="720" w:right="-25"/>
      </w:pPr>
      <w:r>
        <w:t>Soteriology</w:t>
      </w:r>
    </w:p>
    <w:p w14:paraId="6A966192" w14:textId="77777777" w:rsidR="009215D4" w:rsidRDefault="00182397">
      <w:pPr>
        <w:ind w:left="720" w:right="-25"/>
      </w:pPr>
      <w:r>
        <w:t>Ecclesiology</w:t>
      </w:r>
    </w:p>
    <w:p w14:paraId="262A03F2" w14:textId="77777777" w:rsidR="009215D4" w:rsidRDefault="00182397">
      <w:pPr>
        <w:ind w:left="720" w:right="-25"/>
      </w:pPr>
      <w:r>
        <w:t>Eschatology</w:t>
      </w:r>
    </w:p>
    <w:p w14:paraId="34E60F97" w14:textId="77777777" w:rsidR="009215D4" w:rsidRDefault="00182397">
      <w:pPr>
        <w:ind w:left="720" w:right="-25"/>
      </w:pPr>
      <w:r>
        <w:t>The Mighty God Who Saves</w:t>
      </w:r>
    </w:p>
    <w:p w14:paraId="78F0E1ED" w14:textId="77777777" w:rsidR="009215D4" w:rsidRDefault="00182397">
      <w:pPr>
        <w:ind w:left="720" w:right="-25"/>
      </w:pPr>
    </w:p>
    <w:p w14:paraId="4C184BA4" w14:textId="77777777" w:rsidR="009215D4" w:rsidRDefault="00182397">
      <w:pPr>
        <w:ind w:left="720" w:right="-25"/>
      </w:pPr>
    </w:p>
    <w:p w14:paraId="5B1AA6DF" w14:textId="77777777" w:rsidR="009215D4" w:rsidRDefault="00182397">
      <w:pPr>
        <w:ind w:right="-25"/>
        <w:rPr>
          <w:b/>
          <w:sz w:val="26"/>
        </w:rPr>
      </w:pPr>
      <w:r>
        <w:rPr>
          <w:b/>
          <w:sz w:val="26"/>
        </w:rPr>
        <w:t>Objectives: By the end of this session you should be able to…</w:t>
      </w:r>
    </w:p>
    <w:p w14:paraId="2880A01D" w14:textId="77777777" w:rsidR="009215D4" w:rsidRDefault="00182397">
      <w:pPr>
        <w:ind w:right="-25"/>
      </w:pPr>
    </w:p>
    <w:p w14:paraId="698B4FF9" w14:textId="77777777" w:rsidR="009215D4" w:rsidRDefault="00182397">
      <w:pPr>
        <w:ind w:right="-25"/>
      </w:pPr>
      <w:r>
        <w:t>* Objective 1 – Trace in a general sense how Luke shows the leading of the Spirit in Jesus’ life from Jewish rejection to Gentile acceptance of His message and person</w:t>
      </w:r>
      <w:r>
        <w:t>.</w:t>
      </w:r>
    </w:p>
    <w:p w14:paraId="208802B0" w14:textId="77777777" w:rsidR="009215D4" w:rsidRDefault="00182397">
      <w:pPr>
        <w:ind w:right="-25"/>
      </w:pPr>
    </w:p>
    <w:p w14:paraId="1CDBDDC0" w14:textId="77777777" w:rsidR="009215D4" w:rsidRDefault="00182397">
      <w:pPr>
        <w:ind w:right="-25"/>
      </w:pPr>
    </w:p>
    <w:p w14:paraId="39D6D0FD" w14:textId="77777777" w:rsidR="009215D4" w:rsidRDefault="00182397">
      <w:pPr>
        <w:ind w:right="-25"/>
      </w:pPr>
    </w:p>
    <w:p w14:paraId="011C4345" w14:textId="77777777" w:rsidR="009215D4" w:rsidRDefault="00182397">
      <w:pPr>
        <w:ind w:right="-25"/>
      </w:pPr>
    </w:p>
    <w:p w14:paraId="344D5AE0" w14:textId="77777777" w:rsidR="009215D4" w:rsidRDefault="00182397">
      <w:pPr>
        <w:ind w:right="-25"/>
      </w:pPr>
      <w:r>
        <w:t>* Objective 2 – Show the unique presentation of Jesus as Lord as presented in Luke-Acts.</w:t>
      </w:r>
    </w:p>
    <w:p w14:paraId="16A40EAF" w14:textId="77777777" w:rsidR="009215D4" w:rsidRDefault="00182397">
      <w:pPr>
        <w:ind w:left="540" w:right="-25"/>
      </w:pPr>
    </w:p>
    <w:p w14:paraId="2ED3FD3F" w14:textId="77777777" w:rsidR="009215D4" w:rsidRDefault="00182397">
      <w:pPr>
        <w:ind w:left="540" w:right="-25"/>
      </w:pPr>
      <w:r>
        <w:t>Bock, 102, notes that Luke’s gospel reveals Jesus’ identity with a “step-by-step approach” from “Messiah-Servant-Prophet to Lord.”  The first few occurrences of</w:t>
      </w:r>
      <w:r>
        <w:t xml:space="preserve"> Christ as “Lord” are provided so the student can discern whether the Lordship of Christ was revealed only in the latter part of Luke’s gospel.  Do these texts make you agree or disagree with Bock?  Explain.</w:t>
      </w:r>
    </w:p>
    <w:p w14:paraId="15A7156C" w14:textId="77777777" w:rsidR="009215D4" w:rsidRDefault="00182397">
      <w:pPr>
        <w:ind w:left="540" w:right="-25"/>
      </w:pPr>
    </w:p>
    <w:p w14:paraId="45ED7C8E" w14:textId="77777777" w:rsidR="009215D4" w:rsidRDefault="00182397">
      <w:pPr>
        <w:ind w:left="540" w:right="-25"/>
      </w:pPr>
      <w:r>
        <w:t>Luke 1:43</w:t>
      </w:r>
    </w:p>
    <w:p w14:paraId="42D02B24" w14:textId="77777777" w:rsidR="009215D4" w:rsidRDefault="00182397">
      <w:pPr>
        <w:ind w:left="540" w:right="-25"/>
      </w:pPr>
      <w:r>
        <w:t>Luke 1:76</w:t>
      </w:r>
    </w:p>
    <w:p w14:paraId="4713D440" w14:textId="77777777" w:rsidR="009215D4" w:rsidRDefault="00182397">
      <w:pPr>
        <w:ind w:left="540" w:right="-25"/>
      </w:pPr>
      <w:r>
        <w:t>Luke 2:11</w:t>
      </w:r>
    </w:p>
    <w:p w14:paraId="5EC282B9" w14:textId="77777777" w:rsidR="009215D4" w:rsidRDefault="00182397">
      <w:pPr>
        <w:ind w:left="540" w:right="-25"/>
      </w:pPr>
      <w:r>
        <w:t>Luke 3:4</w:t>
      </w:r>
    </w:p>
    <w:p w14:paraId="671DED7D" w14:textId="77777777" w:rsidR="009215D4" w:rsidRDefault="00182397">
      <w:pPr>
        <w:ind w:left="540" w:right="-25"/>
      </w:pPr>
      <w:r>
        <w:t>Luke 4:8</w:t>
      </w:r>
    </w:p>
    <w:p w14:paraId="022CBF0A" w14:textId="77777777" w:rsidR="009215D4" w:rsidRDefault="00182397">
      <w:pPr>
        <w:ind w:left="540" w:right="-25"/>
      </w:pPr>
      <w:r>
        <w:t>Luke 4:12</w:t>
      </w:r>
    </w:p>
    <w:p w14:paraId="09A981F5" w14:textId="77777777" w:rsidR="009215D4" w:rsidRDefault="00182397">
      <w:pPr>
        <w:ind w:left="540" w:right="-25"/>
      </w:pPr>
    </w:p>
    <w:p w14:paraId="46EB44A2" w14:textId="77777777" w:rsidR="009215D4" w:rsidRDefault="00182397">
      <w:pPr>
        <w:ind w:left="540" w:right="-25"/>
      </w:pPr>
      <w:r>
        <w:t>Is Jesus’ ministry at the right hand of God right now an indication that he is ruling on David’s throne (Bock, 96 top, 104 bottom)?</w:t>
      </w:r>
    </w:p>
    <w:p w14:paraId="4AB4E743" w14:textId="77777777" w:rsidR="009215D4" w:rsidRDefault="00182397">
      <w:pPr>
        <w:ind w:left="540" w:right="-25"/>
      </w:pPr>
    </w:p>
    <w:p w14:paraId="1918DFE4" w14:textId="77777777" w:rsidR="009215D4" w:rsidRDefault="00182397">
      <w:pPr>
        <w:ind w:left="540" w:right="-25"/>
      </w:pPr>
      <w:r>
        <w:t>Luke 19:12-27</w:t>
      </w:r>
    </w:p>
    <w:p w14:paraId="6A51EC8A" w14:textId="77777777" w:rsidR="009215D4" w:rsidRDefault="00182397">
      <w:pPr>
        <w:ind w:left="540" w:right="-25"/>
      </w:pPr>
    </w:p>
    <w:p w14:paraId="63EC6B9B" w14:textId="77777777" w:rsidR="009215D4" w:rsidRDefault="00182397">
      <w:pPr>
        <w:ind w:left="540" w:right="-25"/>
      </w:pPr>
      <w:r>
        <w:t>Luke 22:69</w:t>
      </w:r>
    </w:p>
    <w:p w14:paraId="7FE914B6" w14:textId="77777777" w:rsidR="009215D4" w:rsidRDefault="00182397">
      <w:pPr>
        <w:ind w:left="540" w:right="-25"/>
      </w:pPr>
    </w:p>
    <w:p w14:paraId="2BCC908A" w14:textId="77777777" w:rsidR="009215D4" w:rsidRDefault="00182397">
      <w:pPr>
        <w:ind w:left="540" w:right="-25"/>
      </w:pPr>
      <w:r>
        <w:lastRenderedPageBreak/>
        <w:t>Acts 2:30, 34</w:t>
      </w:r>
    </w:p>
    <w:p w14:paraId="61D1D2E0" w14:textId="77777777" w:rsidR="009215D4" w:rsidRDefault="00182397">
      <w:pPr>
        <w:ind w:right="-25"/>
      </w:pPr>
      <w:r>
        <w:t>* Objective 3 – Discuss some texts in Luke-Acts that give the reason(s</w:t>
      </w:r>
      <w:r>
        <w:t>) the Lord Jesus and the apostles performed miracles (Bock, 122-24).</w:t>
      </w:r>
    </w:p>
    <w:p w14:paraId="4993C5EC" w14:textId="77777777" w:rsidR="009215D4" w:rsidRDefault="00182397">
      <w:pPr>
        <w:ind w:right="-25"/>
      </w:pPr>
    </w:p>
    <w:p w14:paraId="451CD3D0" w14:textId="77777777" w:rsidR="009215D4" w:rsidRDefault="00182397">
      <w:pPr>
        <w:ind w:right="-25"/>
      </w:pPr>
    </w:p>
    <w:p w14:paraId="7DF6ADAC" w14:textId="77777777" w:rsidR="009215D4" w:rsidRDefault="00182397">
      <w:pPr>
        <w:ind w:right="-25"/>
      </w:pPr>
    </w:p>
    <w:p w14:paraId="7B719AE3" w14:textId="77777777" w:rsidR="009215D4" w:rsidRDefault="00182397">
      <w:pPr>
        <w:ind w:right="-25"/>
      </w:pPr>
    </w:p>
    <w:p w14:paraId="504FFCF6" w14:textId="77777777" w:rsidR="009215D4" w:rsidRDefault="00182397">
      <w:pPr>
        <w:ind w:right="-25"/>
      </w:pPr>
    </w:p>
    <w:p w14:paraId="27A84502" w14:textId="77777777" w:rsidR="009215D4" w:rsidRDefault="00182397">
      <w:pPr>
        <w:ind w:right="-25"/>
      </w:pPr>
    </w:p>
    <w:p w14:paraId="7D6C16D2" w14:textId="77777777" w:rsidR="009215D4" w:rsidRDefault="00182397">
      <w:pPr>
        <w:ind w:right="-25"/>
      </w:pPr>
    </w:p>
    <w:p w14:paraId="36B45FDD" w14:textId="77777777" w:rsidR="009215D4" w:rsidRDefault="00182397">
      <w:pPr>
        <w:ind w:right="-25"/>
      </w:pPr>
    </w:p>
    <w:p w14:paraId="40CE7894" w14:textId="77777777" w:rsidR="009215D4" w:rsidRDefault="00182397">
      <w:pPr>
        <w:ind w:right="-25"/>
      </w:pPr>
    </w:p>
    <w:p w14:paraId="4BF490B2" w14:textId="77777777" w:rsidR="009215D4" w:rsidRDefault="00182397">
      <w:pPr>
        <w:ind w:right="-25"/>
      </w:pPr>
      <w:r>
        <w:t>* Objective 4 – Explain the three key terms used by Luke to show the individual’s role in salvation (Bock, 129-34).</w:t>
      </w:r>
    </w:p>
    <w:p w14:paraId="005FC8B8" w14:textId="77777777" w:rsidR="009215D4" w:rsidRDefault="00182397">
      <w:pPr>
        <w:ind w:right="-25"/>
      </w:pPr>
    </w:p>
    <w:p w14:paraId="75A3FC54" w14:textId="77777777" w:rsidR="009215D4" w:rsidRDefault="00182397">
      <w:pPr>
        <w:ind w:right="-25"/>
      </w:pPr>
    </w:p>
    <w:p w14:paraId="2F141948" w14:textId="77777777" w:rsidR="009215D4" w:rsidRDefault="00182397">
      <w:pPr>
        <w:ind w:right="-25"/>
      </w:pPr>
    </w:p>
    <w:p w14:paraId="311A9D46" w14:textId="77777777" w:rsidR="009215D4" w:rsidRDefault="00182397">
      <w:pPr>
        <w:ind w:right="-25"/>
      </w:pPr>
    </w:p>
    <w:p w14:paraId="65105028" w14:textId="77777777" w:rsidR="009215D4" w:rsidRDefault="00182397">
      <w:pPr>
        <w:ind w:right="-25"/>
      </w:pPr>
    </w:p>
    <w:p w14:paraId="3DE0048B" w14:textId="77777777" w:rsidR="009215D4" w:rsidRDefault="00182397">
      <w:pPr>
        <w:ind w:right="-25"/>
      </w:pPr>
    </w:p>
    <w:p w14:paraId="561B258E" w14:textId="77777777" w:rsidR="009215D4" w:rsidRDefault="00182397">
      <w:pPr>
        <w:ind w:right="-25"/>
      </w:pPr>
    </w:p>
    <w:p w14:paraId="6A7CA95A" w14:textId="77777777" w:rsidR="009215D4" w:rsidRDefault="00182397">
      <w:pPr>
        <w:ind w:right="-25"/>
      </w:pPr>
    </w:p>
    <w:p w14:paraId="4B79C9B2" w14:textId="77777777" w:rsidR="009215D4" w:rsidRDefault="00182397">
      <w:pPr>
        <w:ind w:right="-25"/>
      </w:pPr>
    </w:p>
    <w:p w14:paraId="1A3B9000" w14:textId="77777777" w:rsidR="009215D4" w:rsidRDefault="00182397">
      <w:pPr>
        <w:ind w:right="-25"/>
      </w:pPr>
      <w:r>
        <w:t>* Objective 5 – Summarize Luke’s key teachings on the</w:t>
      </w:r>
      <w:r>
        <w:t xml:space="preserve"> relationship between Israel and the church (Bock, 140-48).</w:t>
      </w:r>
    </w:p>
    <w:p w14:paraId="7A101DC6" w14:textId="77777777" w:rsidR="009215D4" w:rsidRDefault="00182397">
      <w:pPr>
        <w:ind w:right="-25"/>
      </w:pPr>
    </w:p>
    <w:p w14:paraId="57532399" w14:textId="77777777" w:rsidR="009215D4" w:rsidRDefault="00182397">
      <w:pPr>
        <w:ind w:right="-25"/>
      </w:pPr>
    </w:p>
    <w:p w14:paraId="2B89895D" w14:textId="77777777" w:rsidR="009215D4" w:rsidRDefault="00182397">
      <w:pPr>
        <w:ind w:right="-25"/>
      </w:pPr>
    </w:p>
    <w:p w14:paraId="56677406" w14:textId="77777777" w:rsidR="009215D4" w:rsidRDefault="00182397">
      <w:pPr>
        <w:ind w:right="-25"/>
      </w:pPr>
    </w:p>
    <w:p w14:paraId="59DAEFB5" w14:textId="77777777" w:rsidR="009215D4" w:rsidRDefault="00182397">
      <w:pPr>
        <w:ind w:right="-25"/>
      </w:pPr>
    </w:p>
    <w:p w14:paraId="3F2AD150" w14:textId="77777777" w:rsidR="009215D4" w:rsidRDefault="00182397">
      <w:pPr>
        <w:ind w:right="-25"/>
      </w:pPr>
    </w:p>
    <w:p w14:paraId="68ACCCBE" w14:textId="77777777" w:rsidR="009215D4" w:rsidRDefault="00182397">
      <w:pPr>
        <w:ind w:right="-25"/>
      </w:pPr>
    </w:p>
    <w:p w14:paraId="48377754" w14:textId="77777777" w:rsidR="009215D4" w:rsidRDefault="00182397">
      <w:pPr>
        <w:ind w:right="-25"/>
      </w:pPr>
    </w:p>
    <w:p w14:paraId="12E9B759" w14:textId="77777777" w:rsidR="009215D4" w:rsidRDefault="00182397">
      <w:pPr>
        <w:ind w:right="-25"/>
      </w:pPr>
    </w:p>
    <w:p w14:paraId="2B2B7F0A" w14:textId="77777777" w:rsidR="009215D4" w:rsidRDefault="00182397">
      <w:pPr>
        <w:ind w:right="-25"/>
      </w:pPr>
      <w:r>
        <w:t>* Objective 6 – Diagram the basic structure of Lukan eschatology, including the tension between imminence and delay (Bock, 162-66).</w:t>
      </w:r>
    </w:p>
    <w:p w14:paraId="3EB574D4" w14:textId="77777777" w:rsidR="009215D4" w:rsidRDefault="00182397">
      <w:pPr>
        <w:ind w:right="-25"/>
      </w:pPr>
    </w:p>
    <w:p w14:paraId="524FCCD2" w14:textId="77777777" w:rsidR="009215D4" w:rsidRDefault="00182397">
      <w:pPr>
        <w:ind w:right="-25"/>
      </w:pPr>
    </w:p>
    <w:p w14:paraId="5A716C07" w14:textId="77777777" w:rsidR="009215D4" w:rsidRDefault="00182397">
      <w:pPr>
        <w:ind w:right="-25"/>
      </w:pPr>
    </w:p>
    <w:p w14:paraId="4C4A3D48" w14:textId="77777777" w:rsidR="009215D4" w:rsidRDefault="00182397">
      <w:pPr>
        <w:ind w:right="-25"/>
      </w:pPr>
    </w:p>
    <w:p w14:paraId="571DCCD8" w14:textId="77777777" w:rsidR="009215D4" w:rsidRDefault="00182397">
      <w:pPr>
        <w:ind w:right="-25"/>
      </w:pPr>
    </w:p>
    <w:p w14:paraId="2D486492" w14:textId="77777777" w:rsidR="009215D4" w:rsidRDefault="00182397">
      <w:pPr>
        <w:ind w:right="-25"/>
      </w:pPr>
    </w:p>
    <w:p w14:paraId="4D46F04F" w14:textId="77777777" w:rsidR="009215D4" w:rsidRDefault="00182397">
      <w:pPr>
        <w:ind w:right="-25"/>
      </w:pPr>
    </w:p>
    <w:p w14:paraId="357DD42D" w14:textId="77777777" w:rsidR="009215D4" w:rsidRDefault="00182397">
      <w:pPr>
        <w:ind w:right="-25"/>
      </w:pPr>
    </w:p>
    <w:p w14:paraId="37419525" w14:textId="77777777" w:rsidR="009215D4" w:rsidRDefault="00182397">
      <w:pPr>
        <w:ind w:right="-25"/>
      </w:pPr>
    </w:p>
    <w:p w14:paraId="6A037B44" w14:textId="77777777" w:rsidR="009215D4" w:rsidRDefault="00182397">
      <w:pPr>
        <w:ind w:right="-25"/>
      </w:pPr>
    </w:p>
    <w:p w14:paraId="229CBCD7" w14:textId="77777777" w:rsidR="009215D4" w:rsidRDefault="00182397">
      <w:pPr>
        <w:ind w:right="-25"/>
      </w:pPr>
      <w:r>
        <w:t>* Objective 7 – Explain the meaning and chron</w:t>
      </w:r>
      <w:r>
        <w:t>ology of the “times of the Gentiles” (Luke 21:24).</w:t>
      </w:r>
    </w:p>
    <w:p w14:paraId="7205557A" w14:textId="77777777" w:rsidR="009215D4" w:rsidRDefault="00182397">
      <w:pPr>
        <w:ind w:right="-25"/>
      </w:pPr>
    </w:p>
    <w:p w14:paraId="51AD0D33" w14:textId="77777777" w:rsidR="009215D4" w:rsidRDefault="00182397">
      <w:pPr>
        <w:ind w:right="-25"/>
        <w:rPr>
          <w:b/>
          <w:bCs/>
          <w:sz w:val="28"/>
          <w:u w:val="single"/>
        </w:rPr>
      </w:pPr>
      <w:r>
        <w:br w:type="page"/>
      </w:r>
      <w:r>
        <w:rPr>
          <w:b/>
          <w:bCs/>
          <w:sz w:val="28"/>
          <w:u w:val="single"/>
        </w:rPr>
        <w:lastRenderedPageBreak/>
        <w:t>Questions on the Synoptic Gospels</w:t>
      </w:r>
    </w:p>
    <w:p w14:paraId="76E03C4F" w14:textId="77777777" w:rsidR="009215D4" w:rsidRDefault="00182397">
      <w:pPr>
        <w:ind w:right="-25"/>
      </w:pPr>
    </w:p>
    <w:p w14:paraId="13769A4A" w14:textId="77777777" w:rsidR="009215D4" w:rsidRDefault="00182397" w:rsidP="00F73328">
      <w:pPr>
        <w:numPr>
          <w:ilvl w:val="0"/>
          <w:numId w:val="48"/>
        </w:numPr>
        <w:ind w:right="-25"/>
      </w:pPr>
      <w:r>
        <w:t>Why did Jesus speak in parables?  Why would He reveal “the secrets of the kingdom” only to a selected people?  Is this fair?</w:t>
      </w:r>
    </w:p>
    <w:p w14:paraId="4809B876" w14:textId="77777777" w:rsidR="009215D4" w:rsidRDefault="00182397">
      <w:pPr>
        <w:ind w:right="-25"/>
      </w:pPr>
    </w:p>
    <w:p w14:paraId="37F66DD2" w14:textId="77777777" w:rsidR="009215D4" w:rsidRDefault="00182397">
      <w:pPr>
        <w:ind w:right="-25"/>
      </w:pPr>
    </w:p>
    <w:p w14:paraId="03DFDACC" w14:textId="77777777" w:rsidR="009215D4" w:rsidRDefault="00182397">
      <w:pPr>
        <w:ind w:right="-25"/>
      </w:pPr>
    </w:p>
    <w:p w14:paraId="3DD97EDB" w14:textId="77777777" w:rsidR="009215D4" w:rsidRDefault="00182397">
      <w:pPr>
        <w:ind w:right="-25"/>
      </w:pPr>
    </w:p>
    <w:p w14:paraId="5BE45A9E" w14:textId="77777777" w:rsidR="009215D4" w:rsidRDefault="00182397">
      <w:pPr>
        <w:ind w:right="-25"/>
      </w:pPr>
    </w:p>
    <w:p w14:paraId="62754F0A" w14:textId="77777777" w:rsidR="009215D4" w:rsidRDefault="00182397">
      <w:pPr>
        <w:ind w:right="-25"/>
      </w:pPr>
    </w:p>
    <w:p w14:paraId="49662533" w14:textId="77777777" w:rsidR="009215D4" w:rsidRDefault="00182397">
      <w:pPr>
        <w:ind w:right="-25"/>
      </w:pPr>
    </w:p>
    <w:p w14:paraId="6EADE4F3" w14:textId="77777777" w:rsidR="009215D4" w:rsidRDefault="00182397">
      <w:pPr>
        <w:ind w:right="-25"/>
      </w:pPr>
    </w:p>
    <w:p w14:paraId="20352CCD" w14:textId="77777777" w:rsidR="009215D4" w:rsidRDefault="00182397" w:rsidP="00F73328">
      <w:pPr>
        <w:numPr>
          <w:ilvl w:val="0"/>
          <w:numId w:val="48"/>
        </w:numPr>
        <w:ind w:right="-25"/>
      </w:pPr>
      <w:r>
        <w:t>What is the relationship between Lu</w:t>
      </w:r>
      <w:r>
        <w:t>ke’s Sermon on the Plain (Luke    ) and Matthew’s Sermon on the Mount (Matt. 5-7)?</w:t>
      </w:r>
    </w:p>
    <w:p w14:paraId="330464F4" w14:textId="77777777" w:rsidR="009215D4" w:rsidRDefault="00182397">
      <w:pPr>
        <w:ind w:right="-25"/>
      </w:pPr>
    </w:p>
    <w:p w14:paraId="4AA1AC1F" w14:textId="77777777" w:rsidR="009215D4" w:rsidRDefault="00182397">
      <w:pPr>
        <w:ind w:right="-25"/>
      </w:pPr>
    </w:p>
    <w:p w14:paraId="3755060B" w14:textId="77777777" w:rsidR="009215D4" w:rsidRDefault="00182397">
      <w:pPr>
        <w:ind w:right="-25"/>
      </w:pPr>
    </w:p>
    <w:p w14:paraId="53D5933C" w14:textId="77777777" w:rsidR="009215D4" w:rsidRDefault="00182397">
      <w:pPr>
        <w:ind w:right="-25"/>
      </w:pPr>
    </w:p>
    <w:p w14:paraId="437E4A53" w14:textId="77777777" w:rsidR="009215D4" w:rsidRDefault="00182397">
      <w:pPr>
        <w:ind w:right="-25"/>
      </w:pPr>
    </w:p>
    <w:p w14:paraId="5EF630B6" w14:textId="77777777" w:rsidR="009215D4" w:rsidRDefault="00182397">
      <w:pPr>
        <w:ind w:right="-25"/>
      </w:pPr>
    </w:p>
    <w:p w14:paraId="25B798CD" w14:textId="77777777" w:rsidR="009215D4" w:rsidRDefault="00182397" w:rsidP="00F73328">
      <w:pPr>
        <w:numPr>
          <w:ilvl w:val="0"/>
          <w:numId w:val="48"/>
        </w:numPr>
        <w:ind w:right="-25"/>
      </w:pPr>
      <w:r>
        <w:t>Why are the genealogies of Matthew 1 and Luke 3 different?</w:t>
      </w:r>
    </w:p>
    <w:p w14:paraId="0F6DAC6B" w14:textId="77777777" w:rsidR="009215D4" w:rsidRDefault="00182397">
      <w:pPr>
        <w:ind w:right="-25"/>
      </w:pPr>
    </w:p>
    <w:p w14:paraId="7D7C4455" w14:textId="77777777" w:rsidR="009215D4" w:rsidRDefault="00182397">
      <w:pPr>
        <w:ind w:right="-25"/>
      </w:pPr>
    </w:p>
    <w:p w14:paraId="23566B50" w14:textId="77777777" w:rsidR="009215D4" w:rsidRDefault="00182397">
      <w:pPr>
        <w:ind w:right="-25"/>
      </w:pPr>
    </w:p>
    <w:p w14:paraId="455FAE69" w14:textId="77777777" w:rsidR="009215D4" w:rsidRDefault="00182397">
      <w:pPr>
        <w:ind w:right="-25"/>
      </w:pPr>
    </w:p>
    <w:p w14:paraId="02B2BD87" w14:textId="77777777" w:rsidR="009215D4" w:rsidRDefault="00182397">
      <w:pPr>
        <w:ind w:right="-25"/>
      </w:pPr>
    </w:p>
    <w:p w14:paraId="1E1D8D2E" w14:textId="77777777" w:rsidR="009215D4" w:rsidRDefault="00182397">
      <w:pPr>
        <w:ind w:right="-25"/>
      </w:pPr>
    </w:p>
    <w:p w14:paraId="6EBDECD6" w14:textId="77777777" w:rsidR="009215D4" w:rsidRDefault="00182397">
      <w:pPr>
        <w:ind w:right="-25"/>
      </w:pPr>
    </w:p>
    <w:p w14:paraId="0733B765" w14:textId="77777777" w:rsidR="009215D4" w:rsidRDefault="00182397">
      <w:pPr>
        <w:ind w:right="-25"/>
      </w:pPr>
    </w:p>
    <w:p w14:paraId="660F55A9" w14:textId="77777777" w:rsidR="009215D4" w:rsidRDefault="00182397">
      <w:pPr>
        <w:ind w:right="-25"/>
      </w:pPr>
    </w:p>
    <w:p w14:paraId="75562888" w14:textId="77777777" w:rsidR="009215D4" w:rsidRDefault="00182397">
      <w:pPr>
        <w:ind w:right="-25"/>
      </w:pPr>
    </w:p>
    <w:p w14:paraId="055DD814" w14:textId="77777777" w:rsidR="009215D4" w:rsidRDefault="00182397">
      <w:pPr>
        <w:ind w:right="-25"/>
      </w:pPr>
    </w:p>
    <w:p w14:paraId="7C3735AD" w14:textId="77777777" w:rsidR="009215D4" w:rsidRDefault="00182397" w:rsidP="00F73328">
      <w:pPr>
        <w:numPr>
          <w:ilvl w:val="0"/>
          <w:numId w:val="48"/>
        </w:numPr>
        <w:ind w:right="-25"/>
      </w:pPr>
      <w:r>
        <w:t>What is the significance of the three questions asked by the disciples in Matthew 24:1 as opposed</w:t>
      </w:r>
      <w:r>
        <w:t xml:space="preserve"> to the two questions noted in Mark 13:1?</w:t>
      </w:r>
    </w:p>
    <w:p w14:paraId="6D1339D0" w14:textId="77777777" w:rsidR="009215D4" w:rsidRDefault="00182397">
      <w:pPr>
        <w:ind w:right="-25"/>
      </w:pPr>
    </w:p>
    <w:p w14:paraId="159DC618" w14:textId="77777777" w:rsidR="009215D4" w:rsidRDefault="00182397">
      <w:pPr>
        <w:ind w:right="-25"/>
      </w:pPr>
    </w:p>
    <w:p w14:paraId="60C53EFD" w14:textId="77777777" w:rsidR="009215D4" w:rsidRDefault="00182397">
      <w:pPr>
        <w:pStyle w:val="Heading2"/>
      </w:pPr>
      <w:r>
        <w:rPr>
          <w:b w:val="0"/>
          <w:sz w:val="28"/>
        </w:rPr>
        <w:br w:type="page"/>
      </w:r>
      <w:r>
        <w:lastRenderedPageBreak/>
        <w:t>A Theology of Paul’s Missionary Epistles (Complete Later)</w:t>
      </w:r>
    </w:p>
    <w:p w14:paraId="0A0E5990" w14:textId="77777777" w:rsidR="009215D4" w:rsidRDefault="00182397">
      <w:pPr>
        <w:ind w:right="-25"/>
        <w:rPr>
          <w:b/>
          <w:sz w:val="20"/>
        </w:rPr>
      </w:pPr>
    </w:p>
    <w:p w14:paraId="638EA122" w14:textId="77777777" w:rsidR="009215D4" w:rsidRDefault="00182397">
      <w:pPr>
        <w:ind w:right="-25"/>
        <w:rPr>
          <w:b/>
          <w:sz w:val="26"/>
        </w:rPr>
      </w:pPr>
      <w:r>
        <w:rPr>
          <w:b/>
          <w:sz w:val="26"/>
        </w:rPr>
        <w:t>Summary</w:t>
      </w:r>
    </w:p>
    <w:p w14:paraId="71C87B8D" w14:textId="77777777" w:rsidR="009215D4" w:rsidRDefault="00182397">
      <w:pPr>
        <w:ind w:left="720" w:right="-25"/>
      </w:pPr>
    </w:p>
    <w:p w14:paraId="3338C723" w14:textId="77777777" w:rsidR="009215D4" w:rsidRDefault="00182397">
      <w:pPr>
        <w:ind w:left="720" w:right="-25"/>
      </w:pPr>
      <w:r>
        <w:t>Paul always gave priority to follow-up of those converted in his ministry.  This took place in terms of repeate</w:t>
      </w:r>
      <w:r>
        <w:t xml:space="preserve">d visits and several letters.  </w:t>
      </w:r>
      <w:r>
        <w:t>O</w:t>
      </w:r>
      <w:r>
        <w:t xml:space="preserve">n his </w:t>
      </w:r>
      <w:r>
        <w:t xml:space="preserve">three </w:t>
      </w:r>
      <w:r>
        <w:t>missionary journeys</w:t>
      </w:r>
      <w:r>
        <w:t xml:space="preserve">, Paul </w:t>
      </w:r>
      <w:r>
        <w:t xml:space="preserve">wrote six </w:t>
      </w:r>
      <w:r>
        <w:t xml:space="preserve">inspired </w:t>
      </w:r>
      <w:r>
        <w:t>letters</w:t>
      </w:r>
      <w:r>
        <w:t xml:space="preserve">: Galatians, </w:t>
      </w:r>
      <w:r>
        <w:t>1-2 Thessalonians, 1-2 Corinthians, and Romans.</w:t>
      </w:r>
    </w:p>
    <w:p w14:paraId="243C4762" w14:textId="77777777" w:rsidR="009215D4" w:rsidRDefault="00182397">
      <w:pPr>
        <w:ind w:left="720" w:right="-25"/>
      </w:pPr>
    </w:p>
    <w:p w14:paraId="378B40E3" w14:textId="77777777" w:rsidR="009215D4" w:rsidRDefault="00182397">
      <w:pPr>
        <w:ind w:right="-25"/>
        <w:rPr>
          <w:b/>
          <w:sz w:val="26"/>
        </w:rPr>
      </w:pPr>
      <w:r>
        <w:rPr>
          <w:b/>
          <w:sz w:val="26"/>
        </w:rPr>
        <w:t>Objectives: By the end of this session you should be able to…</w:t>
      </w:r>
    </w:p>
    <w:p w14:paraId="74450679" w14:textId="77777777" w:rsidR="009215D4" w:rsidRDefault="00182397">
      <w:pPr>
        <w:ind w:right="-25"/>
      </w:pPr>
    </w:p>
    <w:p w14:paraId="17165123" w14:textId="77777777" w:rsidR="009215D4" w:rsidRDefault="00182397">
      <w:pPr>
        <w:ind w:right="-25"/>
      </w:pPr>
      <w:r>
        <w:t>* Objective 1 – Show in a general sense the places, timing, and circumstances surroun</w:t>
      </w:r>
      <w:r>
        <w:t>ding the six missionary epistles written during Paul’s’ three missionary journeys.</w:t>
      </w:r>
    </w:p>
    <w:p w14:paraId="4E3364E2" w14:textId="77777777" w:rsidR="009215D4" w:rsidRDefault="00182397">
      <w:pPr>
        <w:ind w:right="-25"/>
      </w:pPr>
    </w:p>
    <w:p w14:paraId="24B222A5" w14:textId="77777777" w:rsidR="009215D4" w:rsidRDefault="00182397">
      <w:pPr>
        <w:ind w:right="-25"/>
      </w:pPr>
      <w:r>
        <w:t>* Objective 2 – Explain Paul’s view of the present and future nature of the kingdom of God.</w:t>
      </w:r>
    </w:p>
    <w:p w14:paraId="60E7E709" w14:textId="77777777" w:rsidR="009215D4" w:rsidRDefault="00182397">
      <w:pPr>
        <w:ind w:right="-25"/>
      </w:pPr>
    </w:p>
    <w:p w14:paraId="3B972EF8" w14:textId="77777777" w:rsidR="009215D4" w:rsidRDefault="00182397">
      <w:pPr>
        <w:ind w:right="-25"/>
      </w:pPr>
      <w:r>
        <w:t xml:space="preserve">* Objective 3 – </w:t>
      </w:r>
    </w:p>
    <w:p w14:paraId="31F1ACBF" w14:textId="77777777" w:rsidR="009215D4" w:rsidRDefault="00182397">
      <w:pPr>
        <w:ind w:right="-25"/>
      </w:pPr>
    </w:p>
    <w:p w14:paraId="1F7CEE42" w14:textId="77777777" w:rsidR="009215D4" w:rsidRDefault="00182397">
      <w:pPr>
        <w:ind w:right="-25"/>
      </w:pPr>
      <w:r>
        <w:t xml:space="preserve">* Objective 4 – </w:t>
      </w:r>
    </w:p>
    <w:p w14:paraId="16CD2FC6" w14:textId="77777777" w:rsidR="009215D4" w:rsidRDefault="00182397">
      <w:pPr>
        <w:ind w:right="-25"/>
      </w:pPr>
    </w:p>
    <w:p w14:paraId="58AE7194" w14:textId="77777777" w:rsidR="009215D4" w:rsidRDefault="00182397">
      <w:pPr>
        <w:ind w:right="-25"/>
      </w:pPr>
      <w:r>
        <w:t xml:space="preserve">* Objective 5 – </w:t>
      </w:r>
    </w:p>
    <w:p w14:paraId="374832E0" w14:textId="77777777" w:rsidR="009215D4" w:rsidRDefault="00182397">
      <w:pPr>
        <w:pStyle w:val="Heading2"/>
      </w:pPr>
      <w:r>
        <w:rPr>
          <w:b w:val="0"/>
          <w:sz w:val="28"/>
        </w:rPr>
        <w:br w:type="page"/>
      </w:r>
      <w:r>
        <w:lastRenderedPageBreak/>
        <w:t>A Theology of Paul’s Pris</w:t>
      </w:r>
      <w:r>
        <w:t>on Epistles</w:t>
      </w:r>
    </w:p>
    <w:p w14:paraId="67D49BBB" w14:textId="77777777" w:rsidR="009215D4" w:rsidRDefault="00182397">
      <w:pPr>
        <w:ind w:right="-25"/>
        <w:rPr>
          <w:b/>
          <w:sz w:val="26"/>
        </w:rPr>
      </w:pPr>
      <w:r>
        <w:rPr>
          <w:b/>
          <w:sz w:val="26"/>
        </w:rPr>
        <w:t>Summary</w:t>
      </w:r>
    </w:p>
    <w:p w14:paraId="62674566" w14:textId="77777777" w:rsidR="009215D4" w:rsidRDefault="00182397">
      <w:pPr>
        <w:ind w:left="720" w:right="-25"/>
      </w:pPr>
    </w:p>
    <w:p w14:paraId="2EDE4C8C" w14:textId="77777777" w:rsidR="009215D4" w:rsidRDefault="00182397">
      <w:pPr>
        <w:ind w:left="720" w:right="-25"/>
      </w:pPr>
      <w:r>
        <w:t>One would think that letters coming from a prisoner might be filled with anxiety and dread.  Paul’s four prison epistles are clearly the exception.  Perhaps this is because these letters especially emphasize the person of Jesus Christ.</w:t>
      </w:r>
      <w:r>
        <w:t xml:space="preserve">  They are rich in Christology but occasional in their theological statements, as each answers the specific need of the hour and the church.</w:t>
      </w:r>
    </w:p>
    <w:p w14:paraId="212B5F51" w14:textId="77777777" w:rsidR="009215D4" w:rsidRDefault="00182397">
      <w:pPr>
        <w:ind w:left="720" w:right="-25"/>
      </w:pPr>
    </w:p>
    <w:p w14:paraId="17F472B5" w14:textId="77777777" w:rsidR="009215D4" w:rsidRDefault="00182397">
      <w:pPr>
        <w:ind w:right="-25"/>
        <w:rPr>
          <w:b/>
          <w:sz w:val="26"/>
        </w:rPr>
      </w:pPr>
      <w:r>
        <w:rPr>
          <w:b/>
          <w:sz w:val="26"/>
        </w:rPr>
        <w:t>Objectives: By the end of this session you should be able to…</w:t>
      </w:r>
    </w:p>
    <w:p w14:paraId="17E139C9" w14:textId="77777777" w:rsidR="009215D4" w:rsidRDefault="00182397">
      <w:pPr>
        <w:ind w:right="-25"/>
      </w:pPr>
    </w:p>
    <w:p w14:paraId="3672980E" w14:textId="77777777" w:rsidR="009215D4" w:rsidRDefault="00182397">
      <w:pPr>
        <w:ind w:right="-25"/>
      </w:pPr>
      <w:r>
        <w:t>* Objective 1 – Relate the prison epistles as a who</w:t>
      </w:r>
      <w:r>
        <w:t>le with the other two groupings of Pauline writings within the New Testament (NTS, 143).</w:t>
      </w:r>
    </w:p>
    <w:p w14:paraId="6540283A" w14:textId="77777777" w:rsidR="009215D4" w:rsidRDefault="00182397">
      <w:pPr>
        <w:ind w:right="-25"/>
      </w:pPr>
    </w:p>
    <w:p w14:paraId="69541C6C" w14:textId="77777777" w:rsidR="009215D4" w:rsidRDefault="00182397">
      <w:pPr>
        <w:ind w:right="-25"/>
      </w:pPr>
      <w:r>
        <w:t>* Objective 2 – Articulate with specific verses the unique teaching of each prison epistle as to the problem it faces, the view of Christ emphasized in that letter, a</w:t>
      </w:r>
      <w:r>
        <w:t>nd the solution given to the problem.</w:t>
      </w:r>
    </w:p>
    <w:p w14:paraId="5AD355E4" w14:textId="77777777" w:rsidR="009215D4" w:rsidRDefault="00182397">
      <w:pPr>
        <w:ind w:right="-25"/>
      </w:pPr>
    </w:p>
    <w:tbl>
      <w:tblPr>
        <w:tblW w:w="100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811"/>
        <w:gridCol w:w="2987"/>
        <w:gridCol w:w="2700"/>
        <w:gridCol w:w="3503"/>
      </w:tblGrid>
      <w:tr w:rsidR="009215D4" w14:paraId="79999BCD" w14:textId="77777777">
        <w:tblPrEx>
          <w:tblCellMar>
            <w:top w:w="0" w:type="dxa"/>
            <w:bottom w:w="0" w:type="dxa"/>
          </w:tblCellMar>
        </w:tblPrEx>
        <w:tc>
          <w:tcPr>
            <w:tcW w:w="811" w:type="dxa"/>
            <w:shd w:val="clear" w:color="auto" w:fill="000000"/>
          </w:tcPr>
          <w:p w14:paraId="7892F2ED" w14:textId="77777777" w:rsidR="009215D4" w:rsidRDefault="00182397">
            <w:pPr>
              <w:ind w:right="-25"/>
              <w:jc w:val="center"/>
              <w:rPr>
                <w:b/>
                <w:bCs/>
                <w:color w:val="FFFFFF"/>
                <w:sz w:val="40"/>
              </w:rPr>
            </w:pPr>
          </w:p>
        </w:tc>
        <w:tc>
          <w:tcPr>
            <w:tcW w:w="2987" w:type="dxa"/>
            <w:shd w:val="solid" w:color="000000" w:fill="FFFFFF"/>
          </w:tcPr>
          <w:p w14:paraId="387E6BE7" w14:textId="77777777" w:rsidR="009215D4" w:rsidRDefault="00182397">
            <w:pPr>
              <w:ind w:right="-25"/>
              <w:jc w:val="center"/>
              <w:rPr>
                <w:b/>
                <w:bCs/>
                <w:color w:val="FFFFFF"/>
              </w:rPr>
            </w:pPr>
            <w:r>
              <w:rPr>
                <w:b/>
                <w:bCs/>
                <w:color w:val="FFFFFF"/>
                <w:sz w:val="32"/>
              </w:rPr>
              <w:t>Problem Addressed</w:t>
            </w:r>
          </w:p>
          <w:p w14:paraId="64FE55DB" w14:textId="77777777" w:rsidR="009215D4" w:rsidRDefault="00182397">
            <w:pPr>
              <w:ind w:right="-25"/>
              <w:jc w:val="center"/>
              <w:rPr>
                <w:b/>
                <w:bCs/>
                <w:color w:val="FFFFFF"/>
              </w:rPr>
            </w:pPr>
            <w:r>
              <w:rPr>
                <w:b/>
                <w:bCs/>
                <w:color w:val="FFFFFF"/>
              </w:rPr>
              <w:t>(State it as a Question)</w:t>
            </w:r>
          </w:p>
        </w:tc>
        <w:tc>
          <w:tcPr>
            <w:tcW w:w="2700" w:type="dxa"/>
            <w:shd w:val="solid" w:color="000000" w:fill="FFFFFF"/>
          </w:tcPr>
          <w:p w14:paraId="0C30A3B4" w14:textId="77777777" w:rsidR="009215D4" w:rsidRDefault="00182397">
            <w:pPr>
              <w:ind w:right="-25"/>
              <w:jc w:val="center"/>
              <w:rPr>
                <w:b/>
                <w:bCs/>
                <w:color w:val="FFFFFF"/>
              </w:rPr>
            </w:pPr>
            <w:r>
              <w:rPr>
                <w:b/>
                <w:bCs/>
                <w:color w:val="FFFFFF"/>
                <w:sz w:val="32"/>
              </w:rPr>
              <w:t>View of Christ</w:t>
            </w:r>
          </w:p>
          <w:p w14:paraId="4104EE82" w14:textId="77777777" w:rsidR="009215D4" w:rsidRDefault="00182397">
            <w:pPr>
              <w:ind w:right="-25"/>
              <w:jc w:val="center"/>
              <w:rPr>
                <w:b/>
                <w:bCs/>
                <w:color w:val="FFFFFF"/>
              </w:rPr>
            </w:pPr>
            <w:r>
              <w:rPr>
                <w:b/>
                <w:bCs/>
                <w:color w:val="FFFFFF"/>
              </w:rPr>
              <w:t>(State it as an attribute)</w:t>
            </w:r>
          </w:p>
        </w:tc>
        <w:tc>
          <w:tcPr>
            <w:tcW w:w="3503" w:type="dxa"/>
            <w:shd w:val="solid" w:color="000000" w:fill="FFFFFF"/>
          </w:tcPr>
          <w:p w14:paraId="753EBAF4" w14:textId="77777777" w:rsidR="009215D4" w:rsidRDefault="00182397">
            <w:pPr>
              <w:ind w:right="-25"/>
              <w:jc w:val="center"/>
              <w:rPr>
                <w:b/>
                <w:bCs/>
                <w:color w:val="FFFFFF"/>
              </w:rPr>
            </w:pPr>
            <w:r>
              <w:rPr>
                <w:b/>
                <w:bCs/>
                <w:color w:val="FFFFFF"/>
                <w:sz w:val="32"/>
              </w:rPr>
              <w:t>Answer Paul Gives</w:t>
            </w:r>
          </w:p>
          <w:p w14:paraId="029718A8" w14:textId="77777777" w:rsidR="009215D4" w:rsidRDefault="00182397">
            <w:pPr>
              <w:ind w:right="-25"/>
              <w:jc w:val="center"/>
              <w:rPr>
                <w:b/>
                <w:bCs/>
                <w:color w:val="FFFFFF"/>
              </w:rPr>
            </w:pPr>
            <w:r>
              <w:rPr>
                <w:b/>
                <w:bCs/>
                <w:color w:val="FFFFFF"/>
              </w:rPr>
              <w:t>(State it to answer the problem)</w:t>
            </w:r>
          </w:p>
        </w:tc>
      </w:tr>
      <w:tr w:rsidR="009215D4" w14:paraId="691DE765" w14:textId="77777777">
        <w:tblPrEx>
          <w:tblCellMar>
            <w:top w:w="0" w:type="dxa"/>
            <w:bottom w:w="0" w:type="dxa"/>
          </w:tblCellMar>
        </w:tblPrEx>
        <w:trPr>
          <w:cantSplit/>
          <w:trHeight w:val="1134"/>
        </w:trPr>
        <w:tc>
          <w:tcPr>
            <w:tcW w:w="811" w:type="dxa"/>
            <w:shd w:val="clear" w:color="auto" w:fill="000000"/>
            <w:textDirection w:val="btLr"/>
          </w:tcPr>
          <w:p w14:paraId="14FAFF37" w14:textId="77777777" w:rsidR="009215D4" w:rsidRDefault="00182397">
            <w:pPr>
              <w:ind w:left="113" w:right="-25"/>
              <w:jc w:val="center"/>
              <w:rPr>
                <w:b/>
                <w:bCs/>
                <w:color w:val="FFFFFF"/>
                <w:sz w:val="40"/>
              </w:rPr>
            </w:pPr>
            <w:r>
              <w:rPr>
                <w:b/>
                <w:bCs/>
                <w:color w:val="FFFFFF"/>
                <w:sz w:val="40"/>
              </w:rPr>
              <w:t>Ephesians</w:t>
            </w:r>
          </w:p>
        </w:tc>
        <w:tc>
          <w:tcPr>
            <w:tcW w:w="2987" w:type="dxa"/>
          </w:tcPr>
          <w:p w14:paraId="7C1D8F35" w14:textId="77777777" w:rsidR="009215D4" w:rsidRDefault="00182397">
            <w:pPr>
              <w:ind w:right="-25"/>
            </w:pPr>
          </w:p>
          <w:p w14:paraId="150BE73B" w14:textId="77777777" w:rsidR="009215D4" w:rsidRDefault="00182397">
            <w:pPr>
              <w:ind w:right="-25"/>
            </w:pPr>
          </w:p>
          <w:p w14:paraId="04B28965" w14:textId="77777777" w:rsidR="009215D4" w:rsidRDefault="00182397">
            <w:pPr>
              <w:ind w:right="-25"/>
            </w:pPr>
          </w:p>
          <w:p w14:paraId="504D9BB1" w14:textId="77777777" w:rsidR="009215D4" w:rsidRDefault="00182397">
            <w:pPr>
              <w:ind w:right="-25"/>
            </w:pPr>
          </w:p>
          <w:p w14:paraId="4C5AB163" w14:textId="77777777" w:rsidR="009215D4" w:rsidRDefault="00182397">
            <w:pPr>
              <w:ind w:right="-25"/>
            </w:pPr>
          </w:p>
          <w:p w14:paraId="4E5405DF" w14:textId="77777777" w:rsidR="009215D4" w:rsidRDefault="00182397">
            <w:pPr>
              <w:ind w:right="-25"/>
            </w:pPr>
          </w:p>
          <w:p w14:paraId="08720CDD" w14:textId="77777777" w:rsidR="009215D4" w:rsidRDefault="00182397">
            <w:pPr>
              <w:ind w:right="-25"/>
            </w:pPr>
          </w:p>
          <w:p w14:paraId="1A642D64" w14:textId="77777777" w:rsidR="009215D4" w:rsidRDefault="00182397">
            <w:pPr>
              <w:ind w:right="-25"/>
            </w:pPr>
          </w:p>
        </w:tc>
        <w:tc>
          <w:tcPr>
            <w:tcW w:w="2700" w:type="dxa"/>
          </w:tcPr>
          <w:p w14:paraId="102E0429" w14:textId="77777777" w:rsidR="009215D4" w:rsidRDefault="00182397">
            <w:pPr>
              <w:ind w:right="-25"/>
            </w:pPr>
          </w:p>
        </w:tc>
        <w:tc>
          <w:tcPr>
            <w:tcW w:w="3503" w:type="dxa"/>
          </w:tcPr>
          <w:p w14:paraId="50626086" w14:textId="77777777" w:rsidR="009215D4" w:rsidRDefault="00182397">
            <w:pPr>
              <w:ind w:right="-25"/>
            </w:pPr>
          </w:p>
        </w:tc>
      </w:tr>
      <w:tr w:rsidR="009215D4" w14:paraId="121A8FEC" w14:textId="77777777">
        <w:tblPrEx>
          <w:tblCellMar>
            <w:top w:w="0" w:type="dxa"/>
            <w:bottom w:w="0" w:type="dxa"/>
          </w:tblCellMar>
        </w:tblPrEx>
        <w:trPr>
          <w:cantSplit/>
          <w:trHeight w:val="1134"/>
        </w:trPr>
        <w:tc>
          <w:tcPr>
            <w:tcW w:w="811" w:type="dxa"/>
            <w:shd w:val="clear" w:color="auto" w:fill="000000"/>
            <w:textDirection w:val="btLr"/>
          </w:tcPr>
          <w:p w14:paraId="3B42EB0D" w14:textId="77777777" w:rsidR="009215D4" w:rsidRDefault="00182397">
            <w:pPr>
              <w:ind w:left="113" w:right="-25"/>
              <w:jc w:val="center"/>
              <w:rPr>
                <w:b/>
                <w:bCs/>
                <w:color w:val="FFFFFF"/>
                <w:sz w:val="40"/>
              </w:rPr>
            </w:pPr>
            <w:r>
              <w:rPr>
                <w:b/>
                <w:bCs/>
                <w:color w:val="FFFFFF"/>
                <w:sz w:val="40"/>
              </w:rPr>
              <w:t>Philippians</w:t>
            </w:r>
          </w:p>
        </w:tc>
        <w:tc>
          <w:tcPr>
            <w:tcW w:w="2987" w:type="dxa"/>
          </w:tcPr>
          <w:p w14:paraId="11403801" w14:textId="77777777" w:rsidR="009215D4" w:rsidRDefault="00182397">
            <w:pPr>
              <w:ind w:right="-25"/>
            </w:pPr>
          </w:p>
          <w:p w14:paraId="67B12F84" w14:textId="77777777" w:rsidR="009215D4" w:rsidRDefault="00182397">
            <w:pPr>
              <w:ind w:right="-25"/>
            </w:pPr>
          </w:p>
          <w:p w14:paraId="1378BACA" w14:textId="77777777" w:rsidR="009215D4" w:rsidRDefault="00182397">
            <w:pPr>
              <w:ind w:right="-25"/>
            </w:pPr>
          </w:p>
          <w:p w14:paraId="19A29713" w14:textId="77777777" w:rsidR="009215D4" w:rsidRDefault="00182397">
            <w:pPr>
              <w:ind w:right="-25"/>
            </w:pPr>
          </w:p>
          <w:p w14:paraId="0D8A7684" w14:textId="77777777" w:rsidR="009215D4" w:rsidRDefault="00182397">
            <w:pPr>
              <w:ind w:right="-25"/>
            </w:pPr>
          </w:p>
          <w:p w14:paraId="13F16BCA" w14:textId="77777777" w:rsidR="009215D4" w:rsidRDefault="00182397">
            <w:pPr>
              <w:ind w:right="-25"/>
            </w:pPr>
          </w:p>
          <w:p w14:paraId="2FC0E2F3" w14:textId="77777777" w:rsidR="009215D4" w:rsidRDefault="00182397">
            <w:pPr>
              <w:ind w:right="-25"/>
            </w:pPr>
          </w:p>
          <w:p w14:paraId="15CF5175" w14:textId="77777777" w:rsidR="009215D4" w:rsidRDefault="00182397">
            <w:pPr>
              <w:ind w:right="-25"/>
            </w:pPr>
          </w:p>
        </w:tc>
        <w:tc>
          <w:tcPr>
            <w:tcW w:w="2700" w:type="dxa"/>
          </w:tcPr>
          <w:p w14:paraId="4D74AC6D" w14:textId="77777777" w:rsidR="009215D4" w:rsidRDefault="00182397">
            <w:pPr>
              <w:ind w:right="-25"/>
            </w:pPr>
          </w:p>
        </w:tc>
        <w:tc>
          <w:tcPr>
            <w:tcW w:w="3503" w:type="dxa"/>
          </w:tcPr>
          <w:p w14:paraId="1007B0E9" w14:textId="77777777" w:rsidR="009215D4" w:rsidRDefault="00182397">
            <w:pPr>
              <w:ind w:right="-25"/>
            </w:pPr>
          </w:p>
        </w:tc>
      </w:tr>
      <w:tr w:rsidR="009215D4" w14:paraId="6E772442" w14:textId="77777777">
        <w:tblPrEx>
          <w:tblCellMar>
            <w:top w:w="0" w:type="dxa"/>
            <w:bottom w:w="0" w:type="dxa"/>
          </w:tblCellMar>
        </w:tblPrEx>
        <w:trPr>
          <w:cantSplit/>
          <w:trHeight w:val="1134"/>
        </w:trPr>
        <w:tc>
          <w:tcPr>
            <w:tcW w:w="811" w:type="dxa"/>
            <w:shd w:val="clear" w:color="auto" w:fill="000000"/>
            <w:textDirection w:val="btLr"/>
          </w:tcPr>
          <w:p w14:paraId="201009D5" w14:textId="77777777" w:rsidR="009215D4" w:rsidRDefault="00182397">
            <w:pPr>
              <w:ind w:left="113" w:right="-25"/>
              <w:jc w:val="center"/>
              <w:rPr>
                <w:b/>
                <w:bCs/>
                <w:color w:val="FFFFFF"/>
                <w:sz w:val="40"/>
              </w:rPr>
            </w:pPr>
            <w:r>
              <w:rPr>
                <w:b/>
                <w:bCs/>
                <w:color w:val="FFFFFF"/>
                <w:sz w:val="40"/>
              </w:rPr>
              <w:t>Colossians</w:t>
            </w:r>
          </w:p>
        </w:tc>
        <w:tc>
          <w:tcPr>
            <w:tcW w:w="2987" w:type="dxa"/>
          </w:tcPr>
          <w:p w14:paraId="2255F397" w14:textId="77777777" w:rsidR="009215D4" w:rsidRDefault="00182397">
            <w:pPr>
              <w:ind w:right="-25"/>
            </w:pPr>
          </w:p>
          <w:p w14:paraId="566EBF12" w14:textId="77777777" w:rsidR="009215D4" w:rsidRDefault="00182397">
            <w:pPr>
              <w:ind w:right="-25"/>
            </w:pPr>
          </w:p>
          <w:p w14:paraId="71A4FFDC" w14:textId="77777777" w:rsidR="009215D4" w:rsidRDefault="00182397">
            <w:pPr>
              <w:ind w:right="-25"/>
            </w:pPr>
          </w:p>
          <w:p w14:paraId="61F89175" w14:textId="77777777" w:rsidR="009215D4" w:rsidRDefault="00182397">
            <w:pPr>
              <w:ind w:right="-25"/>
            </w:pPr>
          </w:p>
          <w:p w14:paraId="17F11D22" w14:textId="77777777" w:rsidR="009215D4" w:rsidRDefault="00182397">
            <w:pPr>
              <w:ind w:right="-25"/>
            </w:pPr>
          </w:p>
          <w:p w14:paraId="17F75CD9" w14:textId="77777777" w:rsidR="009215D4" w:rsidRDefault="00182397">
            <w:pPr>
              <w:ind w:right="-25"/>
            </w:pPr>
          </w:p>
          <w:p w14:paraId="07B1ACDA" w14:textId="77777777" w:rsidR="009215D4" w:rsidRDefault="00182397">
            <w:pPr>
              <w:ind w:right="-25"/>
            </w:pPr>
          </w:p>
          <w:p w14:paraId="4640EDA1" w14:textId="77777777" w:rsidR="009215D4" w:rsidRDefault="00182397">
            <w:pPr>
              <w:ind w:right="-25"/>
            </w:pPr>
          </w:p>
        </w:tc>
        <w:tc>
          <w:tcPr>
            <w:tcW w:w="2700" w:type="dxa"/>
          </w:tcPr>
          <w:p w14:paraId="43E90970" w14:textId="77777777" w:rsidR="009215D4" w:rsidRDefault="00182397">
            <w:pPr>
              <w:ind w:right="-25"/>
            </w:pPr>
          </w:p>
        </w:tc>
        <w:tc>
          <w:tcPr>
            <w:tcW w:w="3503" w:type="dxa"/>
          </w:tcPr>
          <w:p w14:paraId="5E1BE042" w14:textId="77777777" w:rsidR="009215D4" w:rsidRDefault="00182397">
            <w:pPr>
              <w:ind w:right="-25"/>
            </w:pPr>
          </w:p>
        </w:tc>
      </w:tr>
      <w:tr w:rsidR="009215D4" w14:paraId="3F693FAC" w14:textId="77777777">
        <w:tblPrEx>
          <w:tblCellMar>
            <w:top w:w="0" w:type="dxa"/>
            <w:bottom w:w="0" w:type="dxa"/>
          </w:tblCellMar>
        </w:tblPrEx>
        <w:trPr>
          <w:cantSplit/>
          <w:trHeight w:val="1134"/>
        </w:trPr>
        <w:tc>
          <w:tcPr>
            <w:tcW w:w="811" w:type="dxa"/>
            <w:shd w:val="clear" w:color="auto" w:fill="000000"/>
            <w:textDirection w:val="btLr"/>
          </w:tcPr>
          <w:p w14:paraId="6BB6E179" w14:textId="77777777" w:rsidR="009215D4" w:rsidRDefault="00182397">
            <w:pPr>
              <w:ind w:left="113" w:right="-25"/>
              <w:jc w:val="center"/>
              <w:rPr>
                <w:b/>
                <w:bCs/>
                <w:color w:val="FFFFFF"/>
                <w:sz w:val="40"/>
              </w:rPr>
            </w:pPr>
            <w:r>
              <w:rPr>
                <w:b/>
                <w:bCs/>
                <w:color w:val="FFFFFF"/>
                <w:sz w:val="40"/>
              </w:rPr>
              <w:t>Philemon</w:t>
            </w:r>
          </w:p>
        </w:tc>
        <w:tc>
          <w:tcPr>
            <w:tcW w:w="2987" w:type="dxa"/>
          </w:tcPr>
          <w:p w14:paraId="61F4D591" w14:textId="77777777" w:rsidR="009215D4" w:rsidRDefault="00182397">
            <w:pPr>
              <w:ind w:right="-25"/>
            </w:pPr>
          </w:p>
          <w:p w14:paraId="08B20A33" w14:textId="77777777" w:rsidR="009215D4" w:rsidRDefault="00182397">
            <w:pPr>
              <w:ind w:right="-25"/>
            </w:pPr>
          </w:p>
          <w:p w14:paraId="313DF6EF" w14:textId="77777777" w:rsidR="009215D4" w:rsidRDefault="00182397">
            <w:pPr>
              <w:ind w:right="-25"/>
            </w:pPr>
          </w:p>
          <w:p w14:paraId="3136EF57" w14:textId="77777777" w:rsidR="009215D4" w:rsidRDefault="00182397">
            <w:pPr>
              <w:ind w:right="-25"/>
            </w:pPr>
          </w:p>
          <w:p w14:paraId="23889F25" w14:textId="77777777" w:rsidR="009215D4" w:rsidRDefault="00182397">
            <w:pPr>
              <w:ind w:right="-25"/>
            </w:pPr>
          </w:p>
          <w:p w14:paraId="4B4E0D4E" w14:textId="77777777" w:rsidR="009215D4" w:rsidRDefault="00182397">
            <w:pPr>
              <w:ind w:right="-25"/>
            </w:pPr>
          </w:p>
          <w:p w14:paraId="0C615264" w14:textId="77777777" w:rsidR="009215D4" w:rsidRDefault="00182397">
            <w:pPr>
              <w:ind w:right="-25"/>
            </w:pPr>
          </w:p>
          <w:p w14:paraId="0CA26CC5" w14:textId="77777777" w:rsidR="009215D4" w:rsidRDefault="00182397">
            <w:pPr>
              <w:ind w:right="-25"/>
            </w:pPr>
          </w:p>
          <w:p w14:paraId="4E337C03" w14:textId="77777777" w:rsidR="009215D4" w:rsidRDefault="00182397">
            <w:pPr>
              <w:ind w:right="-25"/>
            </w:pPr>
          </w:p>
        </w:tc>
        <w:tc>
          <w:tcPr>
            <w:tcW w:w="2700" w:type="dxa"/>
          </w:tcPr>
          <w:p w14:paraId="28294CA4" w14:textId="77777777" w:rsidR="009215D4" w:rsidRDefault="00182397">
            <w:pPr>
              <w:ind w:right="-25"/>
            </w:pPr>
          </w:p>
        </w:tc>
        <w:tc>
          <w:tcPr>
            <w:tcW w:w="3503" w:type="dxa"/>
          </w:tcPr>
          <w:p w14:paraId="536E0957" w14:textId="77777777" w:rsidR="009215D4" w:rsidRDefault="00182397">
            <w:pPr>
              <w:ind w:right="-25"/>
            </w:pPr>
          </w:p>
        </w:tc>
      </w:tr>
    </w:tbl>
    <w:p w14:paraId="43BC86FF" w14:textId="77777777" w:rsidR="009215D4" w:rsidRDefault="00182397">
      <w:pPr>
        <w:pStyle w:val="Heading2"/>
      </w:pPr>
      <w:r>
        <w:rPr>
          <w:b w:val="0"/>
          <w:sz w:val="28"/>
        </w:rPr>
        <w:br w:type="page"/>
      </w:r>
      <w:r>
        <w:lastRenderedPageBreak/>
        <w:t>A Theology of Paul’s Pastoral Epistles</w:t>
      </w:r>
    </w:p>
    <w:p w14:paraId="3293B27D" w14:textId="77777777" w:rsidR="009215D4" w:rsidRDefault="00182397">
      <w:pPr>
        <w:ind w:right="-25"/>
        <w:rPr>
          <w:b/>
          <w:sz w:val="20"/>
        </w:rPr>
      </w:pPr>
    </w:p>
    <w:p w14:paraId="673334AF" w14:textId="77777777" w:rsidR="009215D4" w:rsidRDefault="00182397">
      <w:pPr>
        <w:ind w:right="-25"/>
        <w:rPr>
          <w:b/>
          <w:sz w:val="26"/>
        </w:rPr>
      </w:pPr>
      <w:r>
        <w:rPr>
          <w:b/>
          <w:sz w:val="26"/>
        </w:rPr>
        <w:t>Summary</w:t>
      </w:r>
    </w:p>
    <w:p w14:paraId="3278FE28" w14:textId="77777777" w:rsidR="009215D4" w:rsidRDefault="00182397">
      <w:pPr>
        <w:ind w:left="720" w:right="-25"/>
      </w:pPr>
    </w:p>
    <w:p w14:paraId="66BB238A" w14:textId="77777777" w:rsidR="009215D4" w:rsidRDefault="00182397">
      <w:pPr>
        <w:ind w:left="720" w:right="-25"/>
      </w:pPr>
      <w:r>
        <w:t>The last three letters of Paul in the New Testament provide critical information for the functioning of the local church.  They were written in response to a unique heresy that incorporated both Jew</w:t>
      </w:r>
      <w:r>
        <w:t xml:space="preserve">ish and Gnostic elements.  In particular we learn how much doctrine leads to behaviour—either good or bad. </w:t>
      </w:r>
    </w:p>
    <w:p w14:paraId="344F4B43" w14:textId="77777777" w:rsidR="009215D4" w:rsidRDefault="00182397">
      <w:pPr>
        <w:ind w:left="720" w:right="-25"/>
      </w:pPr>
    </w:p>
    <w:p w14:paraId="610712EB" w14:textId="77777777" w:rsidR="009215D4" w:rsidRDefault="00182397">
      <w:pPr>
        <w:ind w:right="-25"/>
        <w:rPr>
          <w:b/>
          <w:sz w:val="26"/>
        </w:rPr>
      </w:pPr>
      <w:r>
        <w:rPr>
          <w:b/>
          <w:sz w:val="26"/>
        </w:rPr>
        <w:t>Objectives: By the end of this session you should be able to…</w:t>
      </w:r>
    </w:p>
    <w:p w14:paraId="676DA972" w14:textId="77777777" w:rsidR="009215D4" w:rsidRDefault="00182397">
      <w:pPr>
        <w:ind w:right="-25"/>
      </w:pPr>
    </w:p>
    <w:p w14:paraId="750A5FB7" w14:textId="77777777" w:rsidR="009215D4" w:rsidRDefault="00182397">
      <w:pPr>
        <w:ind w:right="-25"/>
      </w:pPr>
      <w:r>
        <w:t>* Objective 1 – Show how the Pastorals provide a more developed system of ecclesiolo</w:t>
      </w:r>
      <w:r>
        <w:t>gy than in the earlier epistles of Paul.</w:t>
      </w:r>
    </w:p>
    <w:p w14:paraId="2A06DF80" w14:textId="77777777" w:rsidR="009215D4" w:rsidRDefault="00182397">
      <w:pPr>
        <w:ind w:right="-25"/>
      </w:pPr>
    </w:p>
    <w:p w14:paraId="64B8FA41" w14:textId="77777777" w:rsidR="009215D4" w:rsidRDefault="00182397">
      <w:pPr>
        <w:ind w:right="-25"/>
      </w:pPr>
    </w:p>
    <w:p w14:paraId="276577C4" w14:textId="77777777" w:rsidR="009215D4" w:rsidRDefault="00182397">
      <w:pPr>
        <w:ind w:right="-25"/>
      </w:pPr>
    </w:p>
    <w:p w14:paraId="7AB0601C" w14:textId="77777777" w:rsidR="009215D4" w:rsidRDefault="00182397">
      <w:pPr>
        <w:ind w:right="-25"/>
      </w:pPr>
    </w:p>
    <w:p w14:paraId="5B63FE11" w14:textId="77777777" w:rsidR="009215D4" w:rsidRDefault="00182397">
      <w:pPr>
        <w:ind w:right="-25"/>
      </w:pPr>
    </w:p>
    <w:p w14:paraId="2616C199" w14:textId="77777777" w:rsidR="009215D4" w:rsidRDefault="00182397">
      <w:pPr>
        <w:ind w:right="-25"/>
      </w:pPr>
    </w:p>
    <w:p w14:paraId="520DC1E1" w14:textId="77777777" w:rsidR="009215D4" w:rsidRDefault="00182397">
      <w:pPr>
        <w:ind w:right="-25"/>
      </w:pPr>
      <w:r>
        <w:t xml:space="preserve">* Objective 2 – Define the role of the church from 1-2 Timothy and Titus. </w:t>
      </w:r>
    </w:p>
    <w:p w14:paraId="74D3B086" w14:textId="77777777" w:rsidR="009215D4" w:rsidRDefault="00182397">
      <w:pPr>
        <w:ind w:right="-25"/>
      </w:pPr>
    </w:p>
    <w:p w14:paraId="7827F212" w14:textId="77777777" w:rsidR="009215D4" w:rsidRDefault="00182397">
      <w:pPr>
        <w:ind w:right="-25"/>
      </w:pPr>
    </w:p>
    <w:p w14:paraId="2F7EA43C" w14:textId="77777777" w:rsidR="009215D4" w:rsidRDefault="00182397">
      <w:pPr>
        <w:ind w:right="-25"/>
      </w:pPr>
    </w:p>
    <w:p w14:paraId="286F69D7" w14:textId="77777777" w:rsidR="009215D4" w:rsidRDefault="00182397">
      <w:pPr>
        <w:ind w:right="-25"/>
      </w:pPr>
    </w:p>
    <w:p w14:paraId="553C20FD" w14:textId="77777777" w:rsidR="009215D4" w:rsidRDefault="00182397">
      <w:pPr>
        <w:ind w:right="-25"/>
      </w:pPr>
    </w:p>
    <w:p w14:paraId="7ECA797A" w14:textId="77777777" w:rsidR="009215D4" w:rsidRDefault="00182397">
      <w:pPr>
        <w:ind w:right="-25"/>
      </w:pPr>
    </w:p>
    <w:p w14:paraId="38A328EB" w14:textId="77777777" w:rsidR="009215D4" w:rsidRDefault="00182397">
      <w:pPr>
        <w:ind w:right="-25"/>
      </w:pPr>
      <w:r>
        <w:t>* Objective 3 – Show from the 1 Timothy 2 which ministries are prohibited to women, including how this passage reconciles with 1</w:t>
      </w:r>
      <w:r>
        <w:t xml:space="preserve"> Corinthians 11 and 14.</w:t>
      </w:r>
    </w:p>
    <w:p w14:paraId="666592EA" w14:textId="77777777" w:rsidR="009215D4" w:rsidRDefault="00182397">
      <w:pPr>
        <w:ind w:right="-25"/>
      </w:pPr>
    </w:p>
    <w:p w14:paraId="61C20927" w14:textId="77777777" w:rsidR="009215D4" w:rsidRDefault="00182397">
      <w:pPr>
        <w:ind w:right="-25"/>
      </w:pPr>
    </w:p>
    <w:p w14:paraId="6BE5F774" w14:textId="77777777" w:rsidR="009215D4" w:rsidRDefault="00182397">
      <w:pPr>
        <w:ind w:right="-25"/>
      </w:pPr>
    </w:p>
    <w:p w14:paraId="7053189F" w14:textId="77777777" w:rsidR="009215D4" w:rsidRDefault="00182397">
      <w:pPr>
        <w:ind w:right="-25"/>
      </w:pPr>
    </w:p>
    <w:p w14:paraId="3EE472CA" w14:textId="77777777" w:rsidR="009215D4" w:rsidRDefault="00182397">
      <w:pPr>
        <w:ind w:right="-25"/>
      </w:pPr>
    </w:p>
    <w:p w14:paraId="5D147FEE" w14:textId="77777777" w:rsidR="009215D4" w:rsidRDefault="00182397">
      <w:pPr>
        <w:ind w:right="-25"/>
      </w:pPr>
    </w:p>
    <w:p w14:paraId="767CB16A" w14:textId="77777777" w:rsidR="009215D4" w:rsidRDefault="00182397">
      <w:pPr>
        <w:ind w:right="-25"/>
      </w:pPr>
    </w:p>
    <w:p w14:paraId="28AF1530" w14:textId="77777777" w:rsidR="009215D4" w:rsidRDefault="00182397">
      <w:pPr>
        <w:ind w:right="-25"/>
      </w:pPr>
      <w:r>
        <w:t>Objective 4 – Explain the relationship between doctrine and behaviour based upon the Pastorals.</w:t>
      </w:r>
    </w:p>
    <w:p w14:paraId="5FCC98A5" w14:textId="77777777" w:rsidR="009215D4" w:rsidRDefault="00182397">
      <w:pPr>
        <w:ind w:right="-25"/>
      </w:pPr>
    </w:p>
    <w:p w14:paraId="4708D359" w14:textId="77777777" w:rsidR="009215D4" w:rsidRDefault="00182397">
      <w:pPr>
        <w:ind w:right="-25"/>
      </w:pPr>
    </w:p>
    <w:p w14:paraId="38A0DC44" w14:textId="77777777" w:rsidR="009215D4" w:rsidRDefault="00182397">
      <w:pPr>
        <w:ind w:right="-25"/>
      </w:pPr>
    </w:p>
    <w:p w14:paraId="0E2EFBDE" w14:textId="77777777" w:rsidR="009215D4" w:rsidRDefault="00182397">
      <w:pPr>
        <w:ind w:right="-25"/>
      </w:pPr>
    </w:p>
    <w:p w14:paraId="3B811AFD" w14:textId="77777777" w:rsidR="009215D4" w:rsidRDefault="00182397">
      <w:pPr>
        <w:ind w:right="-25"/>
      </w:pPr>
    </w:p>
    <w:p w14:paraId="62F51D3F" w14:textId="77777777" w:rsidR="009215D4" w:rsidRDefault="00182397">
      <w:pPr>
        <w:ind w:right="-25"/>
      </w:pPr>
    </w:p>
    <w:p w14:paraId="706FE2B5" w14:textId="77777777" w:rsidR="009215D4" w:rsidRDefault="00182397">
      <w:pPr>
        <w:ind w:right="-25"/>
      </w:pPr>
    </w:p>
    <w:p w14:paraId="0F593E61" w14:textId="77777777" w:rsidR="009215D4" w:rsidRDefault="00182397">
      <w:pPr>
        <w:ind w:right="-25"/>
      </w:pPr>
      <w:r>
        <w:t xml:space="preserve">* Objective 5 – Trace from the Pastoral Epistles some principles that your local church should use to fight heresy within </w:t>
      </w:r>
      <w:r>
        <w:t>the church and without.  For example, should all false teachers be identified by name?  Should they all be thrown out?  What process should be used to remove them?  What issues are worthy of discipline?</w:t>
      </w:r>
    </w:p>
    <w:p w14:paraId="6DBAD631" w14:textId="77777777" w:rsidR="009215D4" w:rsidRDefault="00182397">
      <w:pPr>
        <w:pStyle w:val="Heading2"/>
      </w:pPr>
      <w:r>
        <w:rPr>
          <w:b w:val="0"/>
          <w:sz w:val="28"/>
        </w:rPr>
        <w:br w:type="page"/>
      </w:r>
      <w:r>
        <w:lastRenderedPageBreak/>
        <w:t>A Theology of James</w:t>
      </w:r>
    </w:p>
    <w:p w14:paraId="33B81687" w14:textId="77777777" w:rsidR="009215D4" w:rsidRDefault="00182397">
      <w:pPr>
        <w:ind w:right="-25"/>
        <w:rPr>
          <w:b/>
          <w:sz w:val="20"/>
        </w:rPr>
      </w:pPr>
    </w:p>
    <w:p w14:paraId="38451548" w14:textId="77777777" w:rsidR="009215D4" w:rsidRDefault="00182397">
      <w:pPr>
        <w:ind w:right="-25"/>
        <w:rPr>
          <w:b/>
          <w:sz w:val="26"/>
        </w:rPr>
      </w:pPr>
      <w:r>
        <w:rPr>
          <w:b/>
          <w:sz w:val="26"/>
        </w:rPr>
        <w:t>Summary</w:t>
      </w:r>
    </w:p>
    <w:p w14:paraId="4D4E35A2" w14:textId="77777777" w:rsidR="009215D4" w:rsidRDefault="00182397">
      <w:pPr>
        <w:ind w:left="720" w:right="-25"/>
      </w:pPr>
    </w:p>
    <w:p w14:paraId="4C6C76D2" w14:textId="77777777" w:rsidR="009215D4" w:rsidRDefault="00182397">
      <w:pPr>
        <w:ind w:left="720" w:right="-25"/>
      </w:pPr>
      <w:r>
        <w:t>James, the leader of t</w:t>
      </w:r>
      <w:r>
        <w:t>he church at Jerusalem and half-brother of Christ wrote only one NT letter—but what a storm it has caused!  Martin Luther rejected the epistle of James outright, saying that chapter 2 (“faith without works is dead”) contradicted Paul’s clear teaching of ju</w:t>
      </w:r>
      <w:r>
        <w:t>stification by faith in his letter to the Romans.  Yet this is a misunderstanding of James’s message that faith should be real in the life of every believer.  The letter hits hard and, for having only five chapters, leaves few stones unturned—with exhortat</w:t>
      </w:r>
      <w:r>
        <w:t>ions practical and probing enough to convict the godliest believers.</w:t>
      </w:r>
    </w:p>
    <w:p w14:paraId="78173080" w14:textId="77777777" w:rsidR="009215D4" w:rsidRDefault="00182397">
      <w:pPr>
        <w:ind w:left="720" w:right="-25"/>
      </w:pPr>
    </w:p>
    <w:p w14:paraId="2CAC9304" w14:textId="77777777" w:rsidR="009215D4" w:rsidRDefault="00182397">
      <w:pPr>
        <w:ind w:right="-25"/>
        <w:rPr>
          <w:b/>
          <w:sz w:val="26"/>
        </w:rPr>
      </w:pPr>
      <w:r>
        <w:rPr>
          <w:b/>
          <w:sz w:val="26"/>
        </w:rPr>
        <w:t>Objectives: By the end of this session you should be able to…</w:t>
      </w:r>
    </w:p>
    <w:p w14:paraId="7390C54F" w14:textId="77777777" w:rsidR="009215D4" w:rsidRDefault="00182397">
      <w:pPr>
        <w:ind w:right="-25"/>
      </w:pPr>
    </w:p>
    <w:p w14:paraId="13EE6522" w14:textId="77777777" w:rsidR="009215D4" w:rsidRDefault="00182397">
      <w:pPr>
        <w:ind w:right="-25"/>
      </w:pPr>
      <w:r>
        <w:t>* Objective 1 – Reconcile in your own mind the apparent contradiction between justification by works in James 2 and justifi</w:t>
      </w:r>
      <w:r>
        <w:t>cation by faith in Romans 5 (Fanning, 423-29).</w:t>
      </w:r>
    </w:p>
    <w:p w14:paraId="3BAA7F86" w14:textId="77777777" w:rsidR="009215D4" w:rsidRDefault="00182397">
      <w:pPr>
        <w:ind w:right="-25"/>
      </w:pPr>
    </w:p>
    <w:p w14:paraId="16EB1E09" w14:textId="77777777" w:rsidR="009215D4" w:rsidRDefault="00182397">
      <w:pPr>
        <w:ind w:right="-25"/>
      </w:pPr>
    </w:p>
    <w:p w14:paraId="54EBF764" w14:textId="77777777" w:rsidR="009215D4" w:rsidRDefault="00182397">
      <w:pPr>
        <w:ind w:right="-25"/>
      </w:pPr>
    </w:p>
    <w:p w14:paraId="7B7E9309" w14:textId="77777777" w:rsidR="009215D4" w:rsidRDefault="00182397">
      <w:pPr>
        <w:ind w:right="-25"/>
      </w:pPr>
    </w:p>
    <w:p w14:paraId="41DBCD0F" w14:textId="77777777" w:rsidR="009215D4" w:rsidRDefault="00182397">
      <w:pPr>
        <w:ind w:right="-25"/>
      </w:pPr>
    </w:p>
    <w:p w14:paraId="28569DFB" w14:textId="77777777" w:rsidR="009215D4" w:rsidRDefault="00182397">
      <w:pPr>
        <w:ind w:right="-25"/>
      </w:pPr>
    </w:p>
    <w:p w14:paraId="1DF75E62" w14:textId="77777777" w:rsidR="009215D4" w:rsidRDefault="00182397">
      <w:pPr>
        <w:ind w:right="-25"/>
      </w:pPr>
    </w:p>
    <w:p w14:paraId="35EC91EB" w14:textId="77777777" w:rsidR="009215D4" w:rsidRDefault="00182397">
      <w:pPr>
        <w:ind w:right="-25"/>
      </w:pPr>
    </w:p>
    <w:p w14:paraId="4FA6C6AD" w14:textId="77777777" w:rsidR="009215D4" w:rsidRDefault="00182397">
      <w:pPr>
        <w:ind w:right="-25"/>
      </w:pPr>
    </w:p>
    <w:p w14:paraId="4C20C0AD" w14:textId="77777777" w:rsidR="009215D4" w:rsidRDefault="00182397">
      <w:pPr>
        <w:ind w:right="-25"/>
      </w:pPr>
    </w:p>
    <w:p w14:paraId="1F8C80EB" w14:textId="77777777" w:rsidR="009215D4" w:rsidRDefault="00182397">
      <w:pPr>
        <w:ind w:right="-25"/>
      </w:pPr>
    </w:p>
    <w:p w14:paraId="6C3A8991" w14:textId="77777777" w:rsidR="009215D4" w:rsidRDefault="00182397">
      <w:pPr>
        <w:ind w:right="-25"/>
      </w:pPr>
      <w:r>
        <w:t>* Objective 2 – Use the book of James as a guide to counsel someone who has claimed to be a Christian but shows little or no spiritual “fruit” (good works or sustained faith).</w:t>
      </w:r>
    </w:p>
    <w:p w14:paraId="1CBC637C" w14:textId="77777777" w:rsidR="009215D4" w:rsidRDefault="00182397">
      <w:pPr>
        <w:ind w:right="-25"/>
      </w:pPr>
    </w:p>
    <w:p w14:paraId="02413D6E" w14:textId="77777777" w:rsidR="009215D4" w:rsidRDefault="00182397">
      <w:pPr>
        <w:ind w:right="-25"/>
      </w:pPr>
    </w:p>
    <w:p w14:paraId="1BDE4CFA" w14:textId="77777777" w:rsidR="009215D4" w:rsidRDefault="00182397">
      <w:pPr>
        <w:ind w:right="-25"/>
      </w:pPr>
    </w:p>
    <w:p w14:paraId="3A3BC626" w14:textId="77777777" w:rsidR="009215D4" w:rsidRDefault="00182397">
      <w:pPr>
        <w:ind w:right="-25"/>
      </w:pPr>
    </w:p>
    <w:p w14:paraId="222D7A8C" w14:textId="77777777" w:rsidR="009215D4" w:rsidRDefault="00182397">
      <w:pPr>
        <w:ind w:right="-25"/>
      </w:pPr>
    </w:p>
    <w:p w14:paraId="45C2FF10" w14:textId="77777777" w:rsidR="009215D4" w:rsidRDefault="00182397">
      <w:pPr>
        <w:ind w:right="-25"/>
      </w:pPr>
    </w:p>
    <w:p w14:paraId="64BFD71C" w14:textId="77777777" w:rsidR="009215D4" w:rsidRDefault="00182397">
      <w:pPr>
        <w:ind w:right="-25"/>
      </w:pPr>
    </w:p>
    <w:p w14:paraId="2EAC4642" w14:textId="77777777" w:rsidR="009215D4" w:rsidRDefault="00182397">
      <w:pPr>
        <w:ind w:right="-25"/>
      </w:pPr>
    </w:p>
    <w:p w14:paraId="221019D6" w14:textId="77777777" w:rsidR="009215D4" w:rsidRDefault="00182397">
      <w:pPr>
        <w:ind w:right="-25"/>
      </w:pPr>
    </w:p>
    <w:p w14:paraId="5EBBE1A2" w14:textId="77777777" w:rsidR="009215D4" w:rsidRDefault="00182397">
      <w:pPr>
        <w:ind w:right="-25"/>
      </w:pPr>
    </w:p>
    <w:p w14:paraId="68CBFB36" w14:textId="77777777" w:rsidR="009215D4" w:rsidRDefault="00182397">
      <w:pPr>
        <w:ind w:right="-25"/>
      </w:pPr>
    </w:p>
    <w:p w14:paraId="74712E04" w14:textId="77777777" w:rsidR="009215D4" w:rsidRDefault="00182397">
      <w:pPr>
        <w:ind w:right="-25"/>
      </w:pPr>
    </w:p>
    <w:p w14:paraId="34FF42C5" w14:textId="77777777" w:rsidR="009215D4" w:rsidRDefault="00182397">
      <w:pPr>
        <w:ind w:right="-25"/>
      </w:pPr>
      <w:r>
        <w:t>* Objectiv</w:t>
      </w:r>
      <w:r>
        <w:t>e 3 – Present the three unique teachings of the epistle of James concerning trials and temptations (Fanning, 418-20).</w:t>
      </w:r>
    </w:p>
    <w:p w14:paraId="3FB14806" w14:textId="77777777" w:rsidR="009215D4" w:rsidRDefault="00182397">
      <w:pPr>
        <w:ind w:right="-25"/>
      </w:pPr>
    </w:p>
    <w:p w14:paraId="0F24DA76" w14:textId="77777777" w:rsidR="009215D4" w:rsidRDefault="00182397">
      <w:pPr>
        <w:ind w:right="-25"/>
      </w:pPr>
    </w:p>
    <w:p w14:paraId="13DD90E6" w14:textId="77777777" w:rsidR="009215D4" w:rsidRDefault="00182397">
      <w:pPr>
        <w:ind w:right="-25"/>
      </w:pPr>
    </w:p>
    <w:p w14:paraId="360C8B97" w14:textId="77777777" w:rsidR="009215D4" w:rsidRDefault="00182397">
      <w:pPr>
        <w:ind w:right="-25"/>
      </w:pPr>
    </w:p>
    <w:p w14:paraId="1A53F700" w14:textId="77777777" w:rsidR="009215D4" w:rsidRDefault="00182397">
      <w:pPr>
        <w:ind w:right="-25"/>
      </w:pPr>
    </w:p>
    <w:p w14:paraId="223777FE" w14:textId="77777777" w:rsidR="009215D4" w:rsidRDefault="00182397">
      <w:pPr>
        <w:ind w:right="-25"/>
      </w:pPr>
    </w:p>
    <w:p w14:paraId="45031F91" w14:textId="77777777" w:rsidR="009215D4" w:rsidRDefault="00182397">
      <w:pPr>
        <w:ind w:right="-25"/>
      </w:pPr>
    </w:p>
    <w:p w14:paraId="23DEE4C7" w14:textId="77777777" w:rsidR="009215D4" w:rsidRDefault="00182397">
      <w:pPr>
        <w:ind w:right="-25"/>
      </w:pPr>
      <w:r>
        <w:br w:type="page"/>
      </w:r>
      <w:r>
        <w:lastRenderedPageBreak/>
        <w:t>* Objective 4 – Explain James’s contributions to a biblical theology of the law and the Word (Fanning, 429-32).</w:t>
      </w:r>
    </w:p>
    <w:p w14:paraId="38FB7DBC" w14:textId="77777777" w:rsidR="009215D4" w:rsidRDefault="00182397">
      <w:pPr>
        <w:ind w:right="-25"/>
      </w:pPr>
    </w:p>
    <w:p w14:paraId="23136E2A" w14:textId="77777777" w:rsidR="009215D4" w:rsidRDefault="00182397">
      <w:pPr>
        <w:ind w:right="-25"/>
      </w:pPr>
    </w:p>
    <w:p w14:paraId="3B760512" w14:textId="77777777" w:rsidR="009215D4" w:rsidRDefault="00182397">
      <w:pPr>
        <w:ind w:right="-25"/>
      </w:pPr>
    </w:p>
    <w:p w14:paraId="39AD45C7" w14:textId="77777777" w:rsidR="009215D4" w:rsidRDefault="00182397">
      <w:pPr>
        <w:ind w:right="-25"/>
      </w:pPr>
    </w:p>
    <w:p w14:paraId="475AACA6" w14:textId="77777777" w:rsidR="009215D4" w:rsidRDefault="00182397">
      <w:pPr>
        <w:ind w:right="-25"/>
      </w:pPr>
    </w:p>
    <w:p w14:paraId="7C9E2F79" w14:textId="77777777" w:rsidR="009215D4" w:rsidRDefault="00182397">
      <w:pPr>
        <w:ind w:right="-25"/>
      </w:pPr>
    </w:p>
    <w:p w14:paraId="5B90269F" w14:textId="77777777" w:rsidR="009215D4" w:rsidRDefault="00182397">
      <w:pPr>
        <w:ind w:right="-25"/>
      </w:pPr>
    </w:p>
    <w:p w14:paraId="442690BB" w14:textId="77777777" w:rsidR="009215D4" w:rsidRDefault="00182397">
      <w:pPr>
        <w:ind w:right="-25"/>
      </w:pPr>
    </w:p>
    <w:p w14:paraId="168B3026" w14:textId="77777777" w:rsidR="009215D4" w:rsidRDefault="00182397">
      <w:pPr>
        <w:ind w:right="-25"/>
      </w:pPr>
    </w:p>
    <w:p w14:paraId="74C2EFF4" w14:textId="77777777" w:rsidR="009215D4" w:rsidRDefault="00182397">
      <w:pPr>
        <w:ind w:right="-25"/>
      </w:pPr>
    </w:p>
    <w:p w14:paraId="757C4EC9" w14:textId="77777777" w:rsidR="009215D4" w:rsidRDefault="00182397">
      <w:pPr>
        <w:ind w:right="-25"/>
      </w:pPr>
    </w:p>
    <w:p w14:paraId="3CE76BA2" w14:textId="77777777" w:rsidR="009215D4" w:rsidRDefault="00182397">
      <w:pPr>
        <w:ind w:right="-25"/>
      </w:pPr>
    </w:p>
    <w:p w14:paraId="1518EE03" w14:textId="77777777" w:rsidR="009215D4" w:rsidRDefault="00182397">
      <w:pPr>
        <w:ind w:right="-25"/>
      </w:pPr>
    </w:p>
    <w:p w14:paraId="786F997E" w14:textId="77777777" w:rsidR="009215D4" w:rsidRDefault="00182397">
      <w:pPr>
        <w:ind w:right="-25"/>
      </w:pPr>
    </w:p>
    <w:p w14:paraId="6C605DA6" w14:textId="77777777" w:rsidR="009215D4" w:rsidRDefault="00182397">
      <w:pPr>
        <w:ind w:right="-25"/>
      </w:pPr>
    </w:p>
    <w:p w14:paraId="47F59247" w14:textId="77777777" w:rsidR="009215D4" w:rsidRDefault="00182397">
      <w:pPr>
        <w:ind w:right="-25"/>
      </w:pPr>
      <w:r>
        <w:t>Obj</w:t>
      </w:r>
      <w:r>
        <w:t>ective 5 – Show the relationship between prayer, confession, and healing (Fanning, 432-34).</w:t>
      </w:r>
    </w:p>
    <w:p w14:paraId="32F99A11" w14:textId="77777777" w:rsidR="009215D4" w:rsidRDefault="00182397">
      <w:pPr>
        <w:ind w:right="-25"/>
      </w:pPr>
    </w:p>
    <w:p w14:paraId="2C9843B6" w14:textId="77777777" w:rsidR="009215D4" w:rsidRDefault="00182397">
      <w:pPr>
        <w:ind w:right="-25"/>
      </w:pPr>
    </w:p>
    <w:p w14:paraId="686A662C" w14:textId="77777777" w:rsidR="009215D4" w:rsidRDefault="00182397">
      <w:pPr>
        <w:ind w:right="-25"/>
      </w:pPr>
    </w:p>
    <w:p w14:paraId="54DE83A5" w14:textId="77777777" w:rsidR="009215D4" w:rsidRDefault="00182397">
      <w:pPr>
        <w:ind w:right="-25"/>
      </w:pPr>
    </w:p>
    <w:p w14:paraId="776D2CBA" w14:textId="77777777" w:rsidR="009215D4" w:rsidRDefault="00182397">
      <w:pPr>
        <w:ind w:right="-25"/>
      </w:pPr>
    </w:p>
    <w:p w14:paraId="3259C8F7" w14:textId="77777777" w:rsidR="009215D4" w:rsidRDefault="00182397">
      <w:pPr>
        <w:ind w:right="-25"/>
      </w:pPr>
    </w:p>
    <w:p w14:paraId="397F8D10" w14:textId="77777777" w:rsidR="009215D4" w:rsidRDefault="00182397">
      <w:pPr>
        <w:ind w:right="-25"/>
      </w:pPr>
    </w:p>
    <w:p w14:paraId="6D5376C7" w14:textId="77777777" w:rsidR="009215D4" w:rsidRDefault="00182397">
      <w:pPr>
        <w:ind w:right="-25"/>
      </w:pPr>
    </w:p>
    <w:p w14:paraId="36009393" w14:textId="77777777" w:rsidR="009215D4" w:rsidRDefault="00182397">
      <w:pPr>
        <w:ind w:right="-25"/>
      </w:pPr>
    </w:p>
    <w:p w14:paraId="4F2A3BCD" w14:textId="77777777" w:rsidR="009215D4" w:rsidRDefault="00182397">
      <w:pPr>
        <w:ind w:right="-25"/>
      </w:pPr>
    </w:p>
    <w:p w14:paraId="224519AA" w14:textId="77777777" w:rsidR="009215D4" w:rsidRDefault="00182397">
      <w:pPr>
        <w:ind w:right="-25"/>
      </w:pPr>
    </w:p>
    <w:p w14:paraId="4FF661B4" w14:textId="77777777" w:rsidR="009215D4" w:rsidRDefault="00182397">
      <w:pPr>
        <w:ind w:right="-25"/>
      </w:pPr>
    </w:p>
    <w:p w14:paraId="3A0F1327" w14:textId="77777777" w:rsidR="009215D4" w:rsidRDefault="00182397">
      <w:pPr>
        <w:ind w:right="-25"/>
      </w:pPr>
    </w:p>
    <w:p w14:paraId="6F5E940F" w14:textId="77777777" w:rsidR="009215D4" w:rsidRDefault="00182397">
      <w:pPr>
        <w:ind w:right="-25"/>
      </w:pPr>
    </w:p>
    <w:p w14:paraId="1A62FBF0" w14:textId="77777777" w:rsidR="009215D4" w:rsidRDefault="00182397">
      <w:pPr>
        <w:ind w:right="-25"/>
      </w:pPr>
    </w:p>
    <w:p w14:paraId="6267DCA9" w14:textId="77777777" w:rsidR="009215D4" w:rsidRDefault="00182397">
      <w:pPr>
        <w:ind w:right="-25"/>
      </w:pPr>
      <w:r>
        <w:t>Objective 6 – Provide James’s perspective on the present “Health and Wealth” teaching that promises these blessings to every believer (Fanning, 434-3</w:t>
      </w:r>
      <w:r>
        <w:t>5).</w:t>
      </w:r>
    </w:p>
    <w:p w14:paraId="45891B42" w14:textId="77777777" w:rsidR="009215D4" w:rsidRDefault="00182397">
      <w:pPr>
        <w:ind w:right="-25"/>
      </w:pPr>
    </w:p>
    <w:p w14:paraId="37E780FA" w14:textId="77777777" w:rsidR="009215D4" w:rsidRDefault="00182397">
      <w:pPr>
        <w:ind w:right="-25"/>
      </w:pPr>
    </w:p>
    <w:p w14:paraId="474BD408" w14:textId="77777777" w:rsidR="009215D4" w:rsidRDefault="00182397">
      <w:pPr>
        <w:ind w:right="-25"/>
      </w:pPr>
    </w:p>
    <w:p w14:paraId="43120F3F" w14:textId="77777777" w:rsidR="009215D4" w:rsidRDefault="00182397">
      <w:pPr>
        <w:ind w:right="-25"/>
      </w:pPr>
    </w:p>
    <w:p w14:paraId="26DFC3A6" w14:textId="77777777" w:rsidR="009215D4" w:rsidRDefault="00182397">
      <w:pPr>
        <w:ind w:right="-25"/>
      </w:pPr>
    </w:p>
    <w:p w14:paraId="71617006" w14:textId="77777777" w:rsidR="009215D4" w:rsidRDefault="00182397">
      <w:pPr>
        <w:ind w:right="-25"/>
      </w:pPr>
    </w:p>
    <w:p w14:paraId="42138347" w14:textId="77777777" w:rsidR="009215D4" w:rsidRDefault="00182397">
      <w:pPr>
        <w:ind w:right="-25"/>
      </w:pPr>
    </w:p>
    <w:p w14:paraId="01A00041" w14:textId="77777777" w:rsidR="009215D4" w:rsidRDefault="00182397">
      <w:pPr>
        <w:ind w:right="-25"/>
      </w:pPr>
    </w:p>
    <w:p w14:paraId="72367FB3" w14:textId="77777777" w:rsidR="009215D4" w:rsidRDefault="00182397">
      <w:pPr>
        <w:ind w:right="-25"/>
      </w:pPr>
    </w:p>
    <w:p w14:paraId="2FCDD7D0" w14:textId="77777777" w:rsidR="009215D4" w:rsidRDefault="00182397">
      <w:pPr>
        <w:pStyle w:val="Heading2"/>
      </w:pPr>
      <w:r>
        <w:br w:type="page"/>
      </w:r>
      <w:r>
        <w:lastRenderedPageBreak/>
        <w:t>A Theology of Hebrews</w:t>
      </w:r>
    </w:p>
    <w:p w14:paraId="06DD073B" w14:textId="77777777" w:rsidR="009215D4" w:rsidRDefault="00182397">
      <w:pPr>
        <w:ind w:right="-25"/>
        <w:rPr>
          <w:b/>
          <w:sz w:val="20"/>
        </w:rPr>
      </w:pPr>
    </w:p>
    <w:p w14:paraId="686B0C8B" w14:textId="77777777" w:rsidR="009215D4" w:rsidRDefault="00182397">
      <w:pPr>
        <w:ind w:right="-25"/>
        <w:rPr>
          <w:b/>
          <w:sz w:val="26"/>
        </w:rPr>
      </w:pPr>
      <w:r>
        <w:rPr>
          <w:b/>
          <w:sz w:val="26"/>
        </w:rPr>
        <w:t>Summary</w:t>
      </w:r>
    </w:p>
    <w:p w14:paraId="6DCD0D7B" w14:textId="77777777" w:rsidR="009215D4" w:rsidRDefault="00182397">
      <w:pPr>
        <w:ind w:right="-25"/>
        <w:rPr>
          <w:b/>
          <w:sz w:val="26"/>
        </w:rPr>
      </w:pPr>
    </w:p>
    <w:p w14:paraId="6E8B117B" w14:textId="77777777" w:rsidR="009215D4" w:rsidRDefault="00182397">
      <w:pPr>
        <w:ind w:left="720" w:right="-25"/>
      </w:pPr>
      <w:r>
        <w:t>Much of which is shrouded in mystery in Leviticus comes shining forth in Hebrews.  Without this key book we would be ignorant of much teaching on Jesus Christ’s person (as exalted Son) and ministry (as high pri</w:t>
      </w:r>
      <w:r>
        <w:t>est).  Repeated in the book is the phrase “better” to show the Jewish readers that since Jesus is superior to their old life under Judaism, they must press forward rather than returning to their old Jewish ways and teachings.  In fact, this book has the mo</w:t>
      </w:r>
      <w:r>
        <w:t>st severe warnings for falling away found within the New Testament.  As such, it is a clarion call to Christians today never to return to their old life.</w:t>
      </w:r>
    </w:p>
    <w:p w14:paraId="682A87CE" w14:textId="77777777" w:rsidR="009215D4" w:rsidRDefault="00182397">
      <w:pPr>
        <w:ind w:left="720" w:right="-25"/>
      </w:pPr>
    </w:p>
    <w:p w14:paraId="42A8C7DF" w14:textId="77777777" w:rsidR="009215D4" w:rsidRDefault="00182397">
      <w:pPr>
        <w:ind w:right="-25"/>
        <w:rPr>
          <w:b/>
          <w:sz w:val="26"/>
        </w:rPr>
      </w:pPr>
      <w:r>
        <w:rPr>
          <w:b/>
          <w:sz w:val="26"/>
        </w:rPr>
        <w:t>Objectives: By the end of this session you should be able to…</w:t>
      </w:r>
    </w:p>
    <w:p w14:paraId="60088E47" w14:textId="77777777" w:rsidR="009215D4" w:rsidRDefault="00182397">
      <w:pPr>
        <w:ind w:right="-25"/>
      </w:pPr>
    </w:p>
    <w:p w14:paraId="43471295" w14:textId="77777777" w:rsidR="009215D4" w:rsidRDefault="00182397">
      <w:pPr>
        <w:ind w:right="-25"/>
      </w:pPr>
      <w:r>
        <w:t>* Objective 1 – Articulate what the un</w:t>
      </w:r>
      <w:r>
        <w:t>ique teaching of Hebrews on the high priesthood of Christ means and why this doctrine is significant (Fanning, 370-97).</w:t>
      </w:r>
    </w:p>
    <w:p w14:paraId="18A0C156" w14:textId="77777777" w:rsidR="009215D4" w:rsidRDefault="00182397">
      <w:pPr>
        <w:ind w:right="-25"/>
      </w:pPr>
    </w:p>
    <w:p w14:paraId="6A25C699" w14:textId="77777777" w:rsidR="009215D4" w:rsidRDefault="00182397">
      <w:pPr>
        <w:ind w:right="-25"/>
      </w:pPr>
    </w:p>
    <w:p w14:paraId="4640CAED" w14:textId="77777777" w:rsidR="009215D4" w:rsidRDefault="00182397">
      <w:pPr>
        <w:ind w:right="-25"/>
      </w:pPr>
    </w:p>
    <w:p w14:paraId="3EB5BCCA" w14:textId="77777777" w:rsidR="009215D4" w:rsidRDefault="00182397">
      <w:pPr>
        <w:ind w:right="-25"/>
      </w:pPr>
    </w:p>
    <w:p w14:paraId="5D18714A" w14:textId="77777777" w:rsidR="009215D4" w:rsidRDefault="00182397">
      <w:pPr>
        <w:ind w:right="-25"/>
      </w:pPr>
    </w:p>
    <w:p w14:paraId="0DBF10E8" w14:textId="77777777" w:rsidR="009215D4" w:rsidRDefault="00182397">
      <w:pPr>
        <w:ind w:right="-25"/>
      </w:pPr>
    </w:p>
    <w:p w14:paraId="75F852C5" w14:textId="77777777" w:rsidR="009215D4" w:rsidRDefault="00182397">
      <w:pPr>
        <w:ind w:right="-25"/>
      </w:pPr>
    </w:p>
    <w:p w14:paraId="528C3C23" w14:textId="77777777" w:rsidR="009215D4" w:rsidRDefault="00182397">
      <w:pPr>
        <w:ind w:right="-25"/>
      </w:pPr>
    </w:p>
    <w:p w14:paraId="68EBEC32" w14:textId="77777777" w:rsidR="009215D4" w:rsidRDefault="00182397">
      <w:pPr>
        <w:ind w:right="-25"/>
      </w:pPr>
    </w:p>
    <w:p w14:paraId="3DD12011" w14:textId="77777777" w:rsidR="009215D4" w:rsidRDefault="00182397">
      <w:pPr>
        <w:ind w:right="-25"/>
      </w:pPr>
    </w:p>
    <w:p w14:paraId="1AC80737" w14:textId="77777777" w:rsidR="009215D4" w:rsidRDefault="00182397">
      <w:pPr>
        <w:ind w:right="-25"/>
      </w:pPr>
    </w:p>
    <w:p w14:paraId="06C9970F" w14:textId="77777777" w:rsidR="009215D4" w:rsidRDefault="00182397">
      <w:pPr>
        <w:ind w:right="-25"/>
      </w:pPr>
    </w:p>
    <w:p w14:paraId="7EB4D843" w14:textId="77777777" w:rsidR="009215D4" w:rsidRDefault="00182397">
      <w:pPr>
        <w:ind w:right="-25"/>
      </w:pPr>
    </w:p>
    <w:p w14:paraId="7AD97CEB" w14:textId="77777777" w:rsidR="009215D4" w:rsidRDefault="00182397">
      <w:pPr>
        <w:ind w:right="-25"/>
      </w:pPr>
    </w:p>
    <w:p w14:paraId="049A49DF" w14:textId="77777777" w:rsidR="009215D4" w:rsidRDefault="00182397">
      <w:pPr>
        <w:ind w:right="-25"/>
      </w:pPr>
    </w:p>
    <w:p w14:paraId="2E10A54A" w14:textId="77777777" w:rsidR="009215D4" w:rsidRDefault="00182397">
      <w:pPr>
        <w:ind w:right="-25"/>
      </w:pPr>
    </w:p>
    <w:p w14:paraId="4FA1C0FA" w14:textId="77777777" w:rsidR="009215D4" w:rsidRDefault="00182397">
      <w:pPr>
        <w:ind w:right="-25"/>
      </w:pPr>
    </w:p>
    <w:p w14:paraId="0B752066" w14:textId="77777777" w:rsidR="009215D4" w:rsidRDefault="00182397">
      <w:pPr>
        <w:ind w:right="-25"/>
      </w:pPr>
    </w:p>
    <w:p w14:paraId="276899E9" w14:textId="77777777" w:rsidR="009215D4" w:rsidRDefault="00182397">
      <w:pPr>
        <w:ind w:right="-25"/>
      </w:pPr>
      <w:r>
        <w:t>* Objective 2 – Show how Psalm 110 serves as vital background to understand Christ’s role in Hebrews as a Melchizedeka</w:t>
      </w:r>
      <w:r>
        <w:t>n Priest (Fanning, 389-93; cf. NTS, 266q, 266r, 266u).</w:t>
      </w:r>
    </w:p>
    <w:p w14:paraId="72E5439A" w14:textId="77777777" w:rsidR="009215D4" w:rsidRDefault="00182397">
      <w:pPr>
        <w:ind w:right="-25"/>
      </w:pPr>
    </w:p>
    <w:p w14:paraId="605F617B" w14:textId="77777777" w:rsidR="009215D4" w:rsidRDefault="00182397">
      <w:pPr>
        <w:ind w:right="-25"/>
      </w:pPr>
    </w:p>
    <w:p w14:paraId="462B934F" w14:textId="77777777" w:rsidR="009215D4" w:rsidRDefault="00182397">
      <w:pPr>
        <w:ind w:right="-25"/>
      </w:pPr>
    </w:p>
    <w:p w14:paraId="10BF1F8F" w14:textId="77777777" w:rsidR="009215D4" w:rsidRDefault="00182397">
      <w:pPr>
        <w:ind w:right="-25"/>
      </w:pPr>
    </w:p>
    <w:p w14:paraId="0F2A6CF8" w14:textId="77777777" w:rsidR="009215D4" w:rsidRDefault="00182397">
      <w:pPr>
        <w:ind w:right="-25"/>
      </w:pPr>
    </w:p>
    <w:p w14:paraId="69A32C86" w14:textId="77777777" w:rsidR="009215D4" w:rsidRDefault="00182397">
      <w:pPr>
        <w:ind w:right="-25"/>
      </w:pPr>
    </w:p>
    <w:p w14:paraId="33F006FE" w14:textId="77777777" w:rsidR="009215D4" w:rsidRDefault="00182397">
      <w:pPr>
        <w:ind w:right="-25"/>
      </w:pPr>
    </w:p>
    <w:p w14:paraId="1A4910D9" w14:textId="77777777" w:rsidR="009215D4" w:rsidRDefault="00182397">
      <w:pPr>
        <w:ind w:right="-25"/>
      </w:pPr>
      <w:r>
        <w:br/>
      </w:r>
      <w:r>
        <w:br/>
      </w:r>
    </w:p>
    <w:p w14:paraId="00180EC1" w14:textId="77777777" w:rsidR="009215D4" w:rsidRDefault="00182397">
      <w:pPr>
        <w:ind w:right="-25"/>
      </w:pPr>
      <w:r>
        <w:br w:type="page"/>
      </w:r>
      <w:r>
        <w:lastRenderedPageBreak/>
        <w:t>* Objective 3 – Explain specific verses in Hebrews how the sufferings of Christ must be mimicked in godly believers (cf. 2 Tim. 3:12; Fanning, 381-84, 413-14).</w:t>
      </w:r>
    </w:p>
    <w:p w14:paraId="35FAC540" w14:textId="77777777" w:rsidR="009215D4" w:rsidRDefault="00182397">
      <w:pPr>
        <w:ind w:right="-25"/>
      </w:pPr>
    </w:p>
    <w:p w14:paraId="706DF87F" w14:textId="77777777" w:rsidR="009215D4" w:rsidRDefault="00182397">
      <w:pPr>
        <w:ind w:right="-25"/>
      </w:pPr>
    </w:p>
    <w:p w14:paraId="45E31C38" w14:textId="77777777" w:rsidR="009215D4" w:rsidRDefault="00182397">
      <w:pPr>
        <w:ind w:right="-25"/>
      </w:pPr>
    </w:p>
    <w:p w14:paraId="34BE6264" w14:textId="77777777" w:rsidR="009215D4" w:rsidRDefault="00182397">
      <w:pPr>
        <w:ind w:right="-25"/>
      </w:pPr>
    </w:p>
    <w:p w14:paraId="06D16C33" w14:textId="77777777" w:rsidR="009215D4" w:rsidRDefault="00182397">
      <w:pPr>
        <w:ind w:right="-25"/>
      </w:pPr>
    </w:p>
    <w:p w14:paraId="2B309A26" w14:textId="77777777" w:rsidR="009215D4" w:rsidRDefault="00182397">
      <w:pPr>
        <w:ind w:right="-25"/>
      </w:pPr>
    </w:p>
    <w:p w14:paraId="0296716F" w14:textId="77777777" w:rsidR="009215D4" w:rsidRDefault="00182397">
      <w:pPr>
        <w:ind w:right="-25"/>
      </w:pPr>
    </w:p>
    <w:p w14:paraId="608A69B1" w14:textId="77777777" w:rsidR="009215D4" w:rsidRDefault="00182397">
      <w:pPr>
        <w:ind w:right="-25"/>
      </w:pPr>
    </w:p>
    <w:p w14:paraId="39059840" w14:textId="77777777" w:rsidR="009215D4" w:rsidRDefault="00182397">
      <w:pPr>
        <w:ind w:right="-25"/>
      </w:pPr>
    </w:p>
    <w:p w14:paraId="26AE9DC7" w14:textId="77777777" w:rsidR="009215D4" w:rsidRDefault="00182397">
      <w:pPr>
        <w:ind w:right="-25"/>
      </w:pPr>
    </w:p>
    <w:p w14:paraId="13E79C8F" w14:textId="77777777" w:rsidR="009215D4" w:rsidRDefault="00182397">
      <w:pPr>
        <w:ind w:right="-25"/>
      </w:pPr>
    </w:p>
    <w:p w14:paraId="376DD571" w14:textId="77777777" w:rsidR="009215D4" w:rsidRDefault="00182397">
      <w:pPr>
        <w:ind w:right="-25"/>
      </w:pPr>
    </w:p>
    <w:p w14:paraId="0BA2326F" w14:textId="77777777" w:rsidR="009215D4" w:rsidRDefault="00182397">
      <w:pPr>
        <w:ind w:right="-25"/>
      </w:pPr>
    </w:p>
    <w:p w14:paraId="687592C1" w14:textId="77777777" w:rsidR="009215D4" w:rsidRDefault="00182397">
      <w:pPr>
        <w:ind w:right="-25"/>
      </w:pPr>
    </w:p>
    <w:p w14:paraId="018BEC6E" w14:textId="77777777" w:rsidR="009215D4" w:rsidRDefault="00182397">
      <w:pPr>
        <w:ind w:right="-25"/>
      </w:pPr>
    </w:p>
    <w:p w14:paraId="6FF9E42B" w14:textId="77777777" w:rsidR="009215D4" w:rsidRDefault="00182397">
      <w:pPr>
        <w:ind w:right="-25"/>
      </w:pPr>
      <w:r>
        <w:t>* Objective 4 –</w:t>
      </w:r>
      <w:r>
        <w:t xml:space="preserve"> Show how the church and Israel both relate to the New Covenant and the Mosaic Law (Fanning, 400-403).</w:t>
      </w:r>
    </w:p>
    <w:p w14:paraId="60B325E7" w14:textId="77777777" w:rsidR="009215D4" w:rsidRDefault="00182397">
      <w:pPr>
        <w:ind w:right="-25"/>
      </w:pPr>
    </w:p>
    <w:p w14:paraId="53C20408" w14:textId="77777777" w:rsidR="009215D4" w:rsidRDefault="00182397">
      <w:pPr>
        <w:ind w:right="-25"/>
      </w:pPr>
    </w:p>
    <w:p w14:paraId="55217D13" w14:textId="77777777" w:rsidR="009215D4" w:rsidRDefault="00182397">
      <w:pPr>
        <w:ind w:right="-25"/>
      </w:pPr>
    </w:p>
    <w:p w14:paraId="00C81766" w14:textId="77777777" w:rsidR="009215D4" w:rsidRDefault="00182397">
      <w:pPr>
        <w:ind w:right="-25"/>
      </w:pPr>
    </w:p>
    <w:p w14:paraId="17366133" w14:textId="77777777" w:rsidR="009215D4" w:rsidRDefault="00182397">
      <w:pPr>
        <w:ind w:right="-25"/>
      </w:pPr>
    </w:p>
    <w:p w14:paraId="1C3B9D66" w14:textId="77777777" w:rsidR="009215D4" w:rsidRDefault="00182397">
      <w:pPr>
        <w:ind w:right="-25"/>
      </w:pPr>
    </w:p>
    <w:p w14:paraId="3612160E" w14:textId="77777777" w:rsidR="009215D4" w:rsidRDefault="00182397">
      <w:pPr>
        <w:ind w:right="-25"/>
      </w:pPr>
    </w:p>
    <w:p w14:paraId="6EE4D78F" w14:textId="77777777" w:rsidR="009215D4" w:rsidRDefault="00182397">
      <w:pPr>
        <w:ind w:right="-25"/>
      </w:pPr>
    </w:p>
    <w:p w14:paraId="5C2E8195" w14:textId="77777777" w:rsidR="009215D4" w:rsidRDefault="00182397">
      <w:pPr>
        <w:ind w:right="-25"/>
      </w:pPr>
    </w:p>
    <w:p w14:paraId="7F2E1C0C" w14:textId="77777777" w:rsidR="009215D4" w:rsidRDefault="00182397">
      <w:pPr>
        <w:ind w:right="-25"/>
      </w:pPr>
    </w:p>
    <w:p w14:paraId="26F70048" w14:textId="77777777" w:rsidR="009215D4" w:rsidRDefault="00182397">
      <w:pPr>
        <w:ind w:right="-25"/>
      </w:pPr>
    </w:p>
    <w:p w14:paraId="6CD290D0" w14:textId="77777777" w:rsidR="009215D4" w:rsidRDefault="00182397">
      <w:pPr>
        <w:ind w:right="-25"/>
      </w:pPr>
    </w:p>
    <w:p w14:paraId="650A606A" w14:textId="77777777" w:rsidR="009215D4" w:rsidRDefault="00182397">
      <w:pPr>
        <w:ind w:right="-25"/>
      </w:pPr>
    </w:p>
    <w:p w14:paraId="5A21AF3A" w14:textId="77777777" w:rsidR="009215D4" w:rsidRDefault="00182397">
      <w:pPr>
        <w:ind w:right="-25"/>
      </w:pPr>
    </w:p>
    <w:p w14:paraId="594C336A" w14:textId="77777777" w:rsidR="009215D4" w:rsidRDefault="00182397">
      <w:pPr>
        <w:ind w:right="-25"/>
      </w:pPr>
    </w:p>
    <w:p w14:paraId="5B5D4033" w14:textId="77777777" w:rsidR="009215D4" w:rsidRDefault="00182397">
      <w:pPr>
        <w:ind w:right="-25"/>
      </w:pPr>
    </w:p>
    <w:p w14:paraId="2374C470" w14:textId="77777777" w:rsidR="009215D4" w:rsidRDefault="00182397">
      <w:pPr>
        <w:ind w:right="-25"/>
      </w:pPr>
      <w:r>
        <w:t>* Objective 5 – Interpret the five warning passages of Hebrews in a manner that is exegetically consistent within the book and within a b</w:t>
      </w:r>
      <w:r>
        <w:t>iblical theology of the entire New Testament (Fanning, 407-11).</w:t>
      </w:r>
    </w:p>
    <w:p w14:paraId="51A0C358" w14:textId="77777777" w:rsidR="009215D4" w:rsidRDefault="00182397">
      <w:pPr>
        <w:ind w:right="-25"/>
      </w:pPr>
    </w:p>
    <w:p w14:paraId="1F72EBD3" w14:textId="77777777" w:rsidR="009215D4" w:rsidRDefault="00182397">
      <w:pPr>
        <w:ind w:right="-25"/>
      </w:pPr>
    </w:p>
    <w:p w14:paraId="16CDC3DD" w14:textId="77777777" w:rsidR="009215D4" w:rsidRDefault="00182397">
      <w:pPr>
        <w:ind w:right="-25"/>
      </w:pPr>
    </w:p>
    <w:p w14:paraId="6EDFB053" w14:textId="77777777" w:rsidR="009215D4" w:rsidRDefault="00182397">
      <w:pPr>
        <w:ind w:right="-25"/>
      </w:pPr>
    </w:p>
    <w:p w14:paraId="167C6574" w14:textId="77777777" w:rsidR="009215D4" w:rsidRDefault="00182397">
      <w:pPr>
        <w:ind w:right="-25"/>
      </w:pPr>
    </w:p>
    <w:p w14:paraId="3D4CCC03" w14:textId="77777777" w:rsidR="009215D4" w:rsidRDefault="00182397">
      <w:pPr>
        <w:pStyle w:val="Heading2"/>
      </w:pPr>
      <w:r>
        <w:rPr>
          <w:b w:val="0"/>
          <w:sz w:val="28"/>
        </w:rPr>
        <w:br w:type="page"/>
      </w:r>
      <w:r>
        <w:lastRenderedPageBreak/>
        <w:t>A Theology of Peter and Jude</w:t>
      </w:r>
    </w:p>
    <w:p w14:paraId="463B63C2" w14:textId="77777777" w:rsidR="009215D4" w:rsidRDefault="00182397">
      <w:pPr>
        <w:ind w:right="-25"/>
        <w:rPr>
          <w:b/>
          <w:sz w:val="20"/>
        </w:rPr>
      </w:pPr>
    </w:p>
    <w:p w14:paraId="6F6EED0E" w14:textId="77777777" w:rsidR="009215D4" w:rsidRDefault="00182397">
      <w:pPr>
        <w:ind w:right="-25"/>
        <w:rPr>
          <w:b/>
          <w:sz w:val="26"/>
        </w:rPr>
      </w:pPr>
      <w:r>
        <w:rPr>
          <w:b/>
          <w:sz w:val="26"/>
        </w:rPr>
        <w:t>Summary</w:t>
      </w:r>
    </w:p>
    <w:p w14:paraId="0D891B4A" w14:textId="77777777" w:rsidR="009215D4" w:rsidRDefault="00182397">
      <w:pPr>
        <w:ind w:right="-25"/>
        <w:rPr>
          <w:b/>
          <w:sz w:val="26"/>
        </w:rPr>
      </w:pPr>
    </w:p>
    <w:p w14:paraId="5FE89A42" w14:textId="77777777" w:rsidR="009215D4" w:rsidRDefault="00182397">
      <w:pPr>
        <w:ind w:left="720" w:right="-25"/>
      </w:pPr>
      <w:r>
        <w:t xml:space="preserve">Peter’s first letter is a clarion call to grasp the grace of God in times of suffering, and since Jude and 2 Peter have much overlapping material, </w:t>
      </w:r>
      <w:r>
        <w:t>it is appropriate to discuss them together.  Together these three letters discuss the following themes in Fanning’s article: Christology, atonement and salvation, the Christian life, Christian truth, eschatology and judgment.</w:t>
      </w:r>
    </w:p>
    <w:p w14:paraId="7972AE8A" w14:textId="77777777" w:rsidR="009215D4" w:rsidRDefault="00182397">
      <w:pPr>
        <w:ind w:left="720" w:right="-25"/>
      </w:pPr>
    </w:p>
    <w:p w14:paraId="3F9ED8CC" w14:textId="77777777" w:rsidR="009215D4" w:rsidRDefault="00182397">
      <w:pPr>
        <w:ind w:right="-25"/>
        <w:rPr>
          <w:b/>
          <w:sz w:val="26"/>
        </w:rPr>
      </w:pPr>
      <w:r>
        <w:rPr>
          <w:b/>
          <w:sz w:val="26"/>
        </w:rPr>
        <w:t>Objectives: By the end of thi</w:t>
      </w:r>
      <w:r>
        <w:rPr>
          <w:b/>
          <w:sz w:val="26"/>
        </w:rPr>
        <w:t>s session you should be able to…</w:t>
      </w:r>
    </w:p>
    <w:p w14:paraId="4BEFDCE8" w14:textId="77777777" w:rsidR="009215D4" w:rsidRDefault="00182397">
      <w:pPr>
        <w:ind w:right="-25"/>
      </w:pPr>
    </w:p>
    <w:p w14:paraId="4BFA7F1B" w14:textId="77777777" w:rsidR="009215D4" w:rsidRDefault="00182397">
      <w:pPr>
        <w:ind w:right="-25"/>
      </w:pPr>
      <w:r>
        <w:t>* Objective 1 – Share the most meaningful truth you discovered in tonight’s reading in the area of Christology.</w:t>
      </w:r>
    </w:p>
    <w:p w14:paraId="63EB0BF1" w14:textId="77777777" w:rsidR="009215D4" w:rsidRDefault="00182397">
      <w:pPr>
        <w:ind w:right="-25"/>
      </w:pPr>
    </w:p>
    <w:p w14:paraId="4B361449" w14:textId="77777777" w:rsidR="009215D4" w:rsidRDefault="00182397">
      <w:pPr>
        <w:ind w:right="-25"/>
      </w:pPr>
    </w:p>
    <w:p w14:paraId="74B51865" w14:textId="77777777" w:rsidR="009215D4" w:rsidRDefault="00182397">
      <w:pPr>
        <w:ind w:right="-25"/>
      </w:pPr>
    </w:p>
    <w:p w14:paraId="6275DFC3" w14:textId="77777777" w:rsidR="009215D4" w:rsidRDefault="00182397">
      <w:pPr>
        <w:ind w:right="-25"/>
      </w:pPr>
    </w:p>
    <w:p w14:paraId="5F162C75" w14:textId="77777777" w:rsidR="009215D4" w:rsidRDefault="00182397">
      <w:pPr>
        <w:ind w:right="-25"/>
      </w:pPr>
    </w:p>
    <w:p w14:paraId="70B45E91" w14:textId="77777777" w:rsidR="009215D4" w:rsidRDefault="00182397">
      <w:pPr>
        <w:ind w:right="-25"/>
      </w:pPr>
    </w:p>
    <w:p w14:paraId="529CC740" w14:textId="77777777" w:rsidR="009215D4" w:rsidRDefault="00182397">
      <w:pPr>
        <w:ind w:right="-25"/>
      </w:pPr>
    </w:p>
    <w:p w14:paraId="6394D5B6" w14:textId="77777777" w:rsidR="009215D4" w:rsidRDefault="00182397">
      <w:pPr>
        <w:ind w:right="-25"/>
      </w:pPr>
      <w:r>
        <w:t>* Objective 2 – Share the most meaningful truth you discovered in tonight’s reading in the area of aton</w:t>
      </w:r>
      <w:r>
        <w:t>ement and salvation.</w:t>
      </w:r>
    </w:p>
    <w:p w14:paraId="5FD7A3CC" w14:textId="77777777" w:rsidR="009215D4" w:rsidRDefault="00182397">
      <w:pPr>
        <w:ind w:right="-25"/>
      </w:pPr>
    </w:p>
    <w:p w14:paraId="6EB3AC89" w14:textId="77777777" w:rsidR="009215D4" w:rsidRDefault="00182397">
      <w:pPr>
        <w:ind w:right="-25"/>
      </w:pPr>
    </w:p>
    <w:p w14:paraId="7DEF0564" w14:textId="77777777" w:rsidR="009215D4" w:rsidRDefault="00182397">
      <w:pPr>
        <w:ind w:right="-25"/>
      </w:pPr>
    </w:p>
    <w:p w14:paraId="55AED6D2" w14:textId="77777777" w:rsidR="009215D4" w:rsidRDefault="00182397">
      <w:pPr>
        <w:ind w:right="-25"/>
      </w:pPr>
    </w:p>
    <w:p w14:paraId="2F741C1E" w14:textId="77777777" w:rsidR="009215D4" w:rsidRDefault="00182397">
      <w:pPr>
        <w:ind w:right="-25"/>
      </w:pPr>
    </w:p>
    <w:p w14:paraId="14677EF9" w14:textId="77777777" w:rsidR="009215D4" w:rsidRDefault="00182397">
      <w:pPr>
        <w:ind w:right="-25"/>
      </w:pPr>
    </w:p>
    <w:p w14:paraId="617EC24A" w14:textId="77777777" w:rsidR="009215D4" w:rsidRDefault="00182397">
      <w:pPr>
        <w:ind w:right="-25"/>
      </w:pPr>
    </w:p>
    <w:p w14:paraId="56F074B0" w14:textId="77777777" w:rsidR="009215D4" w:rsidRDefault="00182397">
      <w:pPr>
        <w:ind w:right="-25"/>
      </w:pPr>
      <w:r>
        <w:t>* Objective 3 – Share the most meaningful truth you discovered in tonight’s reading in the area of the Christian life.</w:t>
      </w:r>
    </w:p>
    <w:p w14:paraId="61B95BAD" w14:textId="77777777" w:rsidR="009215D4" w:rsidRDefault="00182397">
      <w:pPr>
        <w:ind w:right="-25"/>
      </w:pPr>
    </w:p>
    <w:p w14:paraId="1EFEF097" w14:textId="77777777" w:rsidR="009215D4" w:rsidRDefault="00182397">
      <w:pPr>
        <w:ind w:right="-25"/>
      </w:pPr>
    </w:p>
    <w:p w14:paraId="3560842F" w14:textId="77777777" w:rsidR="009215D4" w:rsidRDefault="00182397">
      <w:pPr>
        <w:ind w:right="-25"/>
      </w:pPr>
    </w:p>
    <w:p w14:paraId="52BBC2CF" w14:textId="77777777" w:rsidR="009215D4" w:rsidRDefault="00182397">
      <w:pPr>
        <w:ind w:right="-25"/>
      </w:pPr>
    </w:p>
    <w:p w14:paraId="082D60D6" w14:textId="77777777" w:rsidR="009215D4" w:rsidRDefault="00182397">
      <w:pPr>
        <w:ind w:right="-25"/>
      </w:pPr>
    </w:p>
    <w:p w14:paraId="4FE898DB" w14:textId="77777777" w:rsidR="009215D4" w:rsidRDefault="00182397">
      <w:pPr>
        <w:ind w:right="-25"/>
      </w:pPr>
    </w:p>
    <w:p w14:paraId="293CDC5B" w14:textId="77777777" w:rsidR="009215D4" w:rsidRDefault="00182397">
      <w:pPr>
        <w:ind w:right="-25"/>
      </w:pPr>
    </w:p>
    <w:p w14:paraId="1EDE5DE3" w14:textId="77777777" w:rsidR="009215D4" w:rsidRDefault="00182397">
      <w:pPr>
        <w:ind w:right="-25"/>
      </w:pPr>
      <w:r>
        <w:t>* Objective 4 – Share the most meaningful truth you discovered in tonight’s reading in the area of Chr</w:t>
      </w:r>
      <w:r>
        <w:t>istian truth.</w:t>
      </w:r>
    </w:p>
    <w:p w14:paraId="53C4843D" w14:textId="77777777" w:rsidR="009215D4" w:rsidRDefault="00182397">
      <w:pPr>
        <w:ind w:right="-25"/>
      </w:pPr>
    </w:p>
    <w:p w14:paraId="3511E989" w14:textId="77777777" w:rsidR="009215D4" w:rsidRDefault="00182397">
      <w:pPr>
        <w:ind w:right="-25"/>
      </w:pPr>
    </w:p>
    <w:p w14:paraId="0B38EA4A" w14:textId="77777777" w:rsidR="009215D4" w:rsidRDefault="00182397">
      <w:pPr>
        <w:ind w:right="-25"/>
      </w:pPr>
    </w:p>
    <w:p w14:paraId="2180D13B" w14:textId="77777777" w:rsidR="009215D4" w:rsidRDefault="00182397">
      <w:pPr>
        <w:ind w:right="-25"/>
      </w:pPr>
    </w:p>
    <w:p w14:paraId="65E78EAF" w14:textId="77777777" w:rsidR="009215D4" w:rsidRDefault="00182397">
      <w:pPr>
        <w:ind w:right="-25"/>
      </w:pPr>
    </w:p>
    <w:p w14:paraId="7F59CFFF" w14:textId="77777777" w:rsidR="009215D4" w:rsidRDefault="00182397">
      <w:pPr>
        <w:ind w:right="-25"/>
      </w:pPr>
    </w:p>
    <w:p w14:paraId="338D7694" w14:textId="77777777" w:rsidR="009215D4" w:rsidRDefault="00182397">
      <w:pPr>
        <w:ind w:right="-25"/>
      </w:pPr>
      <w:r>
        <w:t>* Objective 5 – Share the most meaningful truth you discovered in tonight’s reading in the area of eschatology and judgment.</w:t>
      </w:r>
    </w:p>
    <w:p w14:paraId="550AD8DE" w14:textId="77777777" w:rsidR="009215D4" w:rsidRDefault="00182397">
      <w:pPr>
        <w:pStyle w:val="Heading2"/>
      </w:pPr>
      <w:r>
        <w:rPr>
          <w:b w:val="0"/>
          <w:sz w:val="28"/>
        </w:rPr>
        <w:br w:type="page"/>
      </w:r>
      <w:r>
        <w:lastRenderedPageBreak/>
        <w:t>A Theology of the Johannine Writings</w:t>
      </w:r>
    </w:p>
    <w:p w14:paraId="1C2E92F8" w14:textId="77777777" w:rsidR="009215D4" w:rsidRDefault="00182397">
      <w:pPr>
        <w:ind w:right="-25"/>
        <w:rPr>
          <w:b/>
          <w:sz w:val="20"/>
        </w:rPr>
      </w:pPr>
    </w:p>
    <w:p w14:paraId="41C8F129" w14:textId="77777777" w:rsidR="009215D4" w:rsidRDefault="00182397">
      <w:pPr>
        <w:ind w:right="-25"/>
        <w:rPr>
          <w:b/>
          <w:sz w:val="26"/>
        </w:rPr>
      </w:pPr>
      <w:r>
        <w:rPr>
          <w:b/>
          <w:sz w:val="26"/>
        </w:rPr>
        <w:t>Summary</w:t>
      </w:r>
    </w:p>
    <w:p w14:paraId="54D88D28" w14:textId="77777777" w:rsidR="009215D4" w:rsidRDefault="00182397">
      <w:pPr>
        <w:ind w:left="720" w:right="-25"/>
      </w:pPr>
    </w:p>
    <w:p w14:paraId="12AC1A84" w14:textId="77777777" w:rsidR="009215D4" w:rsidRDefault="00182397">
      <w:pPr>
        <w:ind w:left="720" w:right="-25"/>
      </w:pPr>
      <w:r>
        <w:t>Sometimes the simplest use of language conveys the most profoun</w:t>
      </w:r>
      <w:r>
        <w:t>d thoughts.  Such is the case with the Johannine literature of the NT: the gospel of John, 1-3 John (epistles of John), and the Revelation.  As far as language is concerned, these writings have easy vocabulary, syntax, and simple style.  But the theology i</w:t>
      </w:r>
      <w:r>
        <w:t>s absolutely profound, centering on the person and work of Jesus Christ.  This session will focus on Christology while the remaining two will address the Holy Spirit in Johannine literature (session 2) and what John writes about salvation and the future (s</w:t>
      </w:r>
      <w:r>
        <w:t>ession 3).</w:t>
      </w:r>
    </w:p>
    <w:p w14:paraId="6F81EB67" w14:textId="77777777" w:rsidR="009215D4" w:rsidRDefault="00182397">
      <w:pPr>
        <w:ind w:left="720" w:right="-25"/>
      </w:pPr>
    </w:p>
    <w:p w14:paraId="6630CA1F" w14:textId="77777777" w:rsidR="009215D4" w:rsidRDefault="00182397">
      <w:pPr>
        <w:ind w:right="-25"/>
        <w:rPr>
          <w:b/>
          <w:sz w:val="26"/>
        </w:rPr>
      </w:pPr>
      <w:r>
        <w:rPr>
          <w:b/>
          <w:sz w:val="26"/>
        </w:rPr>
        <w:t>Objectives: By the end of this session you should be able to…</w:t>
      </w:r>
    </w:p>
    <w:p w14:paraId="78C70344" w14:textId="77777777" w:rsidR="009215D4" w:rsidRDefault="00182397">
      <w:pPr>
        <w:ind w:right="-25"/>
      </w:pPr>
    </w:p>
    <w:p w14:paraId="05D53926" w14:textId="77777777" w:rsidR="009215D4" w:rsidRDefault="00182397">
      <w:pPr>
        <w:ind w:right="-25"/>
      </w:pPr>
      <w:r>
        <w:t>* Objective 1 – Explain how John uniquely structured his gospel in contrast to the Synoptics (Harris, 168-71).</w:t>
      </w:r>
    </w:p>
    <w:p w14:paraId="5FFE1A94" w14:textId="77777777" w:rsidR="009215D4" w:rsidRDefault="00182397">
      <w:pPr>
        <w:ind w:right="-25"/>
      </w:pPr>
    </w:p>
    <w:p w14:paraId="324E8D50" w14:textId="77777777" w:rsidR="009215D4" w:rsidRDefault="00182397">
      <w:pPr>
        <w:ind w:right="-25"/>
      </w:pPr>
    </w:p>
    <w:p w14:paraId="0A8FFEF9" w14:textId="77777777" w:rsidR="009215D4" w:rsidRDefault="00182397">
      <w:pPr>
        <w:ind w:right="-25"/>
      </w:pPr>
    </w:p>
    <w:p w14:paraId="51353FD1" w14:textId="77777777" w:rsidR="009215D4" w:rsidRDefault="00182397">
      <w:pPr>
        <w:ind w:right="-25"/>
      </w:pPr>
    </w:p>
    <w:p w14:paraId="02DE18F6" w14:textId="77777777" w:rsidR="009215D4" w:rsidRDefault="00182397">
      <w:pPr>
        <w:ind w:right="-25"/>
      </w:pPr>
    </w:p>
    <w:p w14:paraId="1D70354A" w14:textId="77777777" w:rsidR="009215D4" w:rsidRDefault="00182397">
      <w:pPr>
        <w:ind w:right="-25"/>
      </w:pPr>
    </w:p>
    <w:p w14:paraId="74B919E5" w14:textId="77777777" w:rsidR="009215D4" w:rsidRDefault="00182397">
      <w:pPr>
        <w:ind w:right="-25"/>
      </w:pPr>
    </w:p>
    <w:p w14:paraId="7C235801" w14:textId="77777777" w:rsidR="009215D4" w:rsidRDefault="00182397">
      <w:pPr>
        <w:ind w:right="-25"/>
      </w:pPr>
    </w:p>
    <w:p w14:paraId="72F41B44" w14:textId="77777777" w:rsidR="009215D4" w:rsidRDefault="00182397">
      <w:pPr>
        <w:ind w:right="-25"/>
      </w:pPr>
    </w:p>
    <w:p w14:paraId="19C6F81E" w14:textId="77777777" w:rsidR="009215D4" w:rsidRDefault="00182397">
      <w:pPr>
        <w:ind w:right="-25"/>
      </w:pPr>
    </w:p>
    <w:p w14:paraId="0129467B" w14:textId="77777777" w:rsidR="009215D4" w:rsidRDefault="00182397">
      <w:pPr>
        <w:ind w:right="-25"/>
      </w:pPr>
    </w:p>
    <w:p w14:paraId="27819D46" w14:textId="77777777" w:rsidR="009215D4" w:rsidRDefault="00182397">
      <w:pPr>
        <w:ind w:right="-25"/>
      </w:pPr>
    </w:p>
    <w:p w14:paraId="327B4FF0" w14:textId="77777777" w:rsidR="009215D4" w:rsidRDefault="00182397">
      <w:pPr>
        <w:ind w:right="-25"/>
      </w:pPr>
      <w:r>
        <w:t xml:space="preserve">* Objective 2 – Place the Johannine epistles within their </w:t>
      </w:r>
      <w:r>
        <w:t>historical setting (Harris, 171-72).</w:t>
      </w:r>
    </w:p>
    <w:p w14:paraId="3FB6706F" w14:textId="77777777" w:rsidR="009215D4" w:rsidRDefault="00182397">
      <w:pPr>
        <w:ind w:right="-25"/>
      </w:pPr>
    </w:p>
    <w:p w14:paraId="55042408" w14:textId="77777777" w:rsidR="009215D4" w:rsidRDefault="00182397">
      <w:pPr>
        <w:ind w:right="-25"/>
      </w:pPr>
    </w:p>
    <w:p w14:paraId="1AE73700" w14:textId="77777777" w:rsidR="009215D4" w:rsidRDefault="00182397">
      <w:pPr>
        <w:ind w:right="-25"/>
      </w:pPr>
    </w:p>
    <w:p w14:paraId="3335CAA6" w14:textId="77777777" w:rsidR="009215D4" w:rsidRDefault="00182397">
      <w:pPr>
        <w:ind w:right="-25"/>
      </w:pPr>
    </w:p>
    <w:p w14:paraId="31AC1F5E" w14:textId="77777777" w:rsidR="009215D4" w:rsidRDefault="00182397">
      <w:pPr>
        <w:ind w:right="-25"/>
      </w:pPr>
    </w:p>
    <w:p w14:paraId="333C238E" w14:textId="77777777" w:rsidR="009215D4" w:rsidRDefault="00182397">
      <w:pPr>
        <w:ind w:right="-25"/>
      </w:pPr>
    </w:p>
    <w:p w14:paraId="252CC03A" w14:textId="77777777" w:rsidR="009215D4" w:rsidRDefault="00182397">
      <w:pPr>
        <w:ind w:right="-25"/>
      </w:pPr>
    </w:p>
    <w:p w14:paraId="40D7290B" w14:textId="77777777" w:rsidR="009215D4" w:rsidRDefault="00182397">
      <w:pPr>
        <w:ind w:right="-25"/>
      </w:pPr>
    </w:p>
    <w:p w14:paraId="194E58C6" w14:textId="77777777" w:rsidR="009215D4" w:rsidRDefault="00182397">
      <w:pPr>
        <w:ind w:right="-25"/>
      </w:pPr>
    </w:p>
    <w:p w14:paraId="6DB06C3C" w14:textId="77777777" w:rsidR="009215D4" w:rsidRDefault="00182397">
      <w:pPr>
        <w:ind w:right="-25"/>
      </w:pPr>
    </w:p>
    <w:p w14:paraId="24351E81" w14:textId="77777777" w:rsidR="009215D4" w:rsidRDefault="00182397">
      <w:pPr>
        <w:ind w:right="-25"/>
      </w:pPr>
    </w:p>
    <w:p w14:paraId="24DFF323" w14:textId="77777777" w:rsidR="009215D4" w:rsidRDefault="00182397">
      <w:pPr>
        <w:ind w:right="-25"/>
      </w:pPr>
    </w:p>
    <w:p w14:paraId="3E7F4900" w14:textId="77777777" w:rsidR="009215D4" w:rsidRDefault="00182397">
      <w:pPr>
        <w:ind w:right="-25"/>
      </w:pPr>
    </w:p>
    <w:p w14:paraId="34206330" w14:textId="77777777" w:rsidR="009215D4" w:rsidRDefault="00182397">
      <w:pPr>
        <w:ind w:right="-25"/>
      </w:pPr>
      <w:r>
        <w:t>* Objective 3 – Explain John’s special language, imagery and theology in the Revelation (Harris, 172-74).</w:t>
      </w:r>
    </w:p>
    <w:p w14:paraId="5989E846" w14:textId="77777777" w:rsidR="009215D4" w:rsidRDefault="00182397">
      <w:pPr>
        <w:ind w:right="-25"/>
      </w:pPr>
    </w:p>
    <w:p w14:paraId="1AA0BC58" w14:textId="77777777" w:rsidR="009215D4" w:rsidRDefault="00182397">
      <w:pPr>
        <w:ind w:right="-25"/>
      </w:pPr>
    </w:p>
    <w:p w14:paraId="23663990" w14:textId="77777777" w:rsidR="009215D4" w:rsidRDefault="00182397">
      <w:pPr>
        <w:ind w:right="-25"/>
      </w:pPr>
    </w:p>
    <w:p w14:paraId="23BB08A1" w14:textId="77777777" w:rsidR="009215D4" w:rsidRDefault="00182397">
      <w:pPr>
        <w:ind w:right="-25"/>
      </w:pPr>
    </w:p>
    <w:p w14:paraId="5946CE9F" w14:textId="77777777" w:rsidR="009215D4" w:rsidRDefault="00182397">
      <w:pPr>
        <w:ind w:right="-25"/>
      </w:pPr>
    </w:p>
    <w:p w14:paraId="0C718434" w14:textId="77777777" w:rsidR="009215D4" w:rsidRDefault="00182397">
      <w:pPr>
        <w:ind w:right="-25"/>
      </w:pPr>
    </w:p>
    <w:p w14:paraId="79E97B94" w14:textId="77777777" w:rsidR="009215D4" w:rsidRDefault="00182397">
      <w:pPr>
        <w:ind w:right="-25"/>
      </w:pPr>
    </w:p>
    <w:p w14:paraId="0D36E1EB" w14:textId="77777777" w:rsidR="009215D4" w:rsidRDefault="00182397">
      <w:pPr>
        <w:ind w:right="-25"/>
      </w:pPr>
    </w:p>
    <w:p w14:paraId="0D859F4F" w14:textId="77777777" w:rsidR="009215D4" w:rsidRDefault="00182397">
      <w:pPr>
        <w:ind w:right="-25"/>
      </w:pPr>
      <w:r>
        <w:lastRenderedPageBreak/>
        <w:t>* Objective 4 – Articulate how John communicated the deity of Christ within his writings (Ha</w:t>
      </w:r>
      <w:r>
        <w:t>rris, 180-82).</w:t>
      </w:r>
    </w:p>
    <w:p w14:paraId="5A3D503F" w14:textId="77777777" w:rsidR="009215D4" w:rsidRDefault="00182397">
      <w:pPr>
        <w:ind w:right="-25"/>
      </w:pPr>
    </w:p>
    <w:p w14:paraId="7D3C63B7" w14:textId="77777777" w:rsidR="009215D4" w:rsidRDefault="00182397">
      <w:pPr>
        <w:ind w:right="-25"/>
      </w:pPr>
    </w:p>
    <w:p w14:paraId="10CA53BA" w14:textId="77777777" w:rsidR="009215D4" w:rsidRDefault="00182397">
      <w:pPr>
        <w:ind w:right="-25"/>
      </w:pPr>
    </w:p>
    <w:p w14:paraId="3CFABDF1" w14:textId="77777777" w:rsidR="009215D4" w:rsidRDefault="00182397">
      <w:pPr>
        <w:ind w:right="-25"/>
      </w:pPr>
    </w:p>
    <w:p w14:paraId="7A55A94E" w14:textId="77777777" w:rsidR="009215D4" w:rsidRDefault="00182397">
      <w:pPr>
        <w:ind w:right="-25"/>
      </w:pPr>
    </w:p>
    <w:p w14:paraId="434CFE9C" w14:textId="77777777" w:rsidR="009215D4" w:rsidRDefault="00182397">
      <w:pPr>
        <w:ind w:right="-25"/>
      </w:pPr>
    </w:p>
    <w:p w14:paraId="7BD08873" w14:textId="77777777" w:rsidR="009215D4" w:rsidRDefault="00182397">
      <w:pPr>
        <w:ind w:right="-25"/>
      </w:pPr>
    </w:p>
    <w:p w14:paraId="0A0FA58F" w14:textId="77777777" w:rsidR="009215D4" w:rsidRDefault="00182397">
      <w:pPr>
        <w:ind w:right="-25"/>
      </w:pPr>
    </w:p>
    <w:p w14:paraId="154F0324" w14:textId="77777777" w:rsidR="009215D4" w:rsidRDefault="00182397">
      <w:pPr>
        <w:ind w:right="-25"/>
      </w:pPr>
    </w:p>
    <w:p w14:paraId="13384BA8" w14:textId="77777777" w:rsidR="009215D4" w:rsidRDefault="00182397">
      <w:pPr>
        <w:ind w:right="-25"/>
      </w:pPr>
    </w:p>
    <w:p w14:paraId="71BB1BC2" w14:textId="77777777" w:rsidR="009215D4" w:rsidRDefault="00182397">
      <w:pPr>
        <w:ind w:right="-25"/>
      </w:pPr>
    </w:p>
    <w:p w14:paraId="3224D65E" w14:textId="77777777" w:rsidR="009215D4" w:rsidRDefault="00182397">
      <w:pPr>
        <w:ind w:right="-25"/>
      </w:pPr>
    </w:p>
    <w:p w14:paraId="4A409569" w14:textId="77777777" w:rsidR="009215D4" w:rsidRDefault="00182397">
      <w:pPr>
        <w:ind w:right="-25"/>
      </w:pPr>
    </w:p>
    <w:p w14:paraId="2AB0BF01" w14:textId="77777777" w:rsidR="009215D4" w:rsidRDefault="00182397">
      <w:pPr>
        <w:ind w:right="-25"/>
      </w:pPr>
    </w:p>
    <w:p w14:paraId="599C4561" w14:textId="77777777" w:rsidR="009215D4" w:rsidRDefault="00182397">
      <w:pPr>
        <w:ind w:right="-25"/>
      </w:pPr>
      <w:r>
        <w:t>* Objective 5 – Give John’s contribution to the kingdom theme of Scripture (Harris, 185-89).</w:t>
      </w:r>
    </w:p>
    <w:p w14:paraId="5B1E8708" w14:textId="77777777" w:rsidR="009215D4" w:rsidRDefault="00182397">
      <w:pPr>
        <w:ind w:right="-25"/>
      </w:pPr>
    </w:p>
    <w:p w14:paraId="3D2F3438" w14:textId="77777777" w:rsidR="009215D4" w:rsidRDefault="00182397">
      <w:pPr>
        <w:ind w:right="-25"/>
      </w:pPr>
    </w:p>
    <w:p w14:paraId="56F31AEA" w14:textId="77777777" w:rsidR="009215D4" w:rsidRDefault="00182397">
      <w:pPr>
        <w:ind w:right="-25"/>
      </w:pPr>
    </w:p>
    <w:p w14:paraId="475C634A" w14:textId="77777777" w:rsidR="009215D4" w:rsidRDefault="00182397">
      <w:pPr>
        <w:ind w:right="-25"/>
      </w:pPr>
    </w:p>
    <w:p w14:paraId="3E59F762" w14:textId="77777777" w:rsidR="009215D4" w:rsidRDefault="00182397">
      <w:pPr>
        <w:ind w:right="-25"/>
      </w:pPr>
    </w:p>
    <w:p w14:paraId="1C743ADA" w14:textId="77777777" w:rsidR="009215D4" w:rsidRDefault="00182397">
      <w:pPr>
        <w:ind w:right="-25"/>
      </w:pPr>
    </w:p>
    <w:p w14:paraId="32028547" w14:textId="77777777" w:rsidR="009215D4" w:rsidRDefault="00182397">
      <w:pPr>
        <w:ind w:right="-25"/>
      </w:pPr>
    </w:p>
    <w:p w14:paraId="25BFC498" w14:textId="77777777" w:rsidR="009215D4" w:rsidRDefault="00182397">
      <w:pPr>
        <w:ind w:right="-25"/>
      </w:pPr>
    </w:p>
    <w:p w14:paraId="48E5BFDA" w14:textId="77777777" w:rsidR="009215D4" w:rsidRDefault="00182397">
      <w:pPr>
        <w:ind w:right="-25"/>
      </w:pPr>
    </w:p>
    <w:p w14:paraId="30FDF6B9" w14:textId="77777777" w:rsidR="009215D4" w:rsidRDefault="00182397">
      <w:pPr>
        <w:ind w:right="-25"/>
      </w:pPr>
    </w:p>
    <w:p w14:paraId="19EED999" w14:textId="77777777" w:rsidR="009215D4" w:rsidRDefault="00182397">
      <w:pPr>
        <w:ind w:right="-25"/>
      </w:pPr>
    </w:p>
    <w:p w14:paraId="7B1E7382" w14:textId="77777777" w:rsidR="009215D4" w:rsidRDefault="00182397">
      <w:pPr>
        <w:ind w:right="-25"/>
      </w:pPr>
    </w:p>
    <w:p w14:paraId="5A423384" w14:textId="77777777" w:rsidR="009215D4" w:rsidRDefault="00182397">
      <w:pPr>
        <w:ind w:right="-25"/>
      </w:pPr>
    </w:p>
    <w:p w14:paraId="38BF415F" w14:textId="77777777" w:rsidR="009215D4" w:rsidRDefault="00182397">
      <w:pPr>
        <w:ind w:right="-25"/>
      </w:pPr>
    </w:p>
    <w:p w14:paraId="1C3B9B00" w14:textId="77777777" w:rsidR="009215D4" w:rsidRDefault="00182397">
      <w:pPr>
        <w:ind w:right="-25"/>
      </w:pPr>
    </w:p>
    <w:p w14:paraId="35B61F66" w14:textId="77777777" w:rsidR="009215D4" w:rsidRDefault="00182397">
      <w:pPr>
        <w:ind w:right="-25"/>
      </w:pPr>
    </w:p>
    <w:p w14:paraId="26DF6213" w14:textId="77777777" w:rsidR="009215D4" w:rsidRDefault="00182397">
      <w:pPr>
        <w:ind w:right="-25"/>
      </w:pPr>
    </w:p>
    <w:p w14:paraId="62C23A75" w14:textId="77777777" w:rsidR="009215D4" w:rsidRDefault="00182397">
      <w:pPr>
        <w:ind w:right="-25"/>
      </w:pPr>
    </w:p>
    <w:p w14:paraId="50498640" w14:textId="77777777" w:rsidR="009215D4" w:rsidRDefault="00182397">
      <w:pPr>
        <w:ind w:right="-25"/>
      </w:pPr>
      <w:r>
        <w:t xml:space="preserve">* Objective 6 – Show what John meant by referring to Christ as the </w:t>
      </w:r>
      <w:r>
        <w:rPr>
          <w:i/>
          <w:iCs/>
        </w:rPr>
        <w:t>logos</w:t>
      </w:r>
      <w:r>
        <w:t xml:space="preserve"> (Harris, 189-92).</w:t>
      </w:r>
    </w:p>
    <w:p w14:paraId="2FB026BC" w14:textId="77777777" w:rsidR="009215D4" w:rsidRDefault="00182397">
      <w:pPr>
        <w:pStyle w:val="Heading2"/>
      </w:pPr>
      <w:r>
        <w:br/>
      </w:r>
    </w:p>
    <w:p w14:paraId="13CAB9D7" w14:textId="77777777" w:rsidR="009215D4" w:rsidRDefault="00182397">
      <w:pPr>
        <w:pStyle w:val="Heading2"/>
      </w:pPr>
      <w:r>
        <w:br w:type="page"/>
      </w:r>
      <w:r>
        <w:lastRenderedPageBreak/>
        <w:t>A Theology of ________</w:t>
      </w:r>
      <w:r>
        <w:t>_</w:t>
      </w:r>
    </w:p>
    <w:p w14:paraId="634821C7" w14:textId="77777777" w:rsidR="009215D4" w:rsidRDefault="00182397">
      <w:pPr>
        <w:ind w:right="-25"/>
        <w:rPr>
          <w:b/>
          <w:sz w:val="20"/>
        </w:rPr>
      </w:pPr>
    </w:p>
    <w:p w14:paraId="6144C3BB" w14:textId="77777777" w:rsidR="009215D4" w:rsidRDefault="00182397">
      <w:pPr>
        <w:ind w:right="-25"/>
        <w:rPr>
          <w:b/>
          <w:sz w:val="26"/>
        </w:rPr>
      </w:pPr>
      <w:r>
        <w:rPr>
          <w:b/>
          <w:sz w:val="26"/>
        </w:rPr>
        <w:t>Summary</w:t>
      </w:r>
    </w:p>
    <w:p w14:paraId="2615C11D" w14:textId="77777777" w:rsidR="009215D4" w:rsidRDefault="00182397">
      <w:pPr>
        <w:ind w:left="720" w:right="-25"/>
      </w:pPr>
    </w:p>
    <w:p w14:paraId="2B9E49C2" w14:textId="77777777" w:rsidR="009215D4" w:rsidRDefault="00182397">
      <w:pPr>
        <w:ind w:left="720" w:right="-25"/>
      </w:pPr>
      <w:r>
        <w:t>Text</w:t>
      </w:r>
    </w:p>
    <w:p w14:paraId="7280513E" w14:textId="77777777" w:rsidR="009215D4" w:rsidRDefault="00182397">
      <w:pPr>
        <w:ind w:left="720" w:right="-25"/>
      </w:pPr>
    </w:p>
    <w:p w14:paraId="3FB9B973" w14:textId="77777777" w:rsidR="009215D4" w:rsidRDefault="00182397">
      <w:pPr>
        <w:ind w:right="-25"/>
        <w:rPr>
          <w:b/>
          <w:sz w:val="26"/>
        </w:rPr>
      </w:pPr>
      <w:r>
        <w:rPr>
          <w:b/>
          <w:sz w:val="26"/>
        </w:rPr>
        <w:t>Objectives: By the end of this session you should be able to…</w:t>
      </w:r>
    </w:p>
    <w:p w14:paraId="530C496B" w14:textId="77777777" w:rsidR="009215D4" w:rsidRDefault="00182397">
      <w:pPr>
        <w:ind w:right="-25"/>
      </w:pPr>
    </w:p>
    <w:p w14:paraId="19696324" w14:textId="77777777" w:rsidR="009215D4" w:rsidRDefault="00182397">
      <w:pPr>
        <w:ind w:right="-25"/>
      </w:pPr>
      <w:r>
        <w:t xml:space="preserve">* Objective 1 – </w:t>
      </w:r>
    </w:p>
    <w:p w14:paraId="7B0D2AAD" w14:textId="77777777" w:rsidR="009215D4" w:rsidRDefault="00182397">
      <w:pPr>
        <w:ind w:right="-25"/>
      </w:pPr>
    </w:p>
    <w:p w14:paraId="432B1D71" w14:textId="77777777" w:rsidR="009215D4" w:rsidRDefault="00182397">
      <w:pPr>
        <w:ind w:right="-25"/>
      </w:pPr>
      <w:r>
        <w:t xml:space="preserve">* Objective 2 – </w:t>
      </w:r>
    </w:p>
    <w:p w14:paraId="681555C9" w14:textId="77777777" w:rsidR="009215D4" w:rsidRDefault="00182397">
      <w:pPr>
        <w:ind w:right="-25"/>
      </w:pPr>
    </w:p>
    <w:p w14:paraId="1588E2C7" w14:textId="77777777" w:rsidR="009215D4" w:rsidRDefault="00182397">
      <w:pPr>
        <w:ind w:right="-25"/>
      </w:pPr>
      <w:r>
        <w:t xml:space="preserve">* Objective 3 – </w:t>
      </w:r>
    </w:p>
    <w:p w14:paraId="3F70AF34" w14:textId="77777777" w:rsidR="009215D4" w:rsidRDefault="00182397">
      <w:pPr>
        <w:ind w:right="-25"/>
      </w:pPr>
    </w:p>
    <w:p w14:paraId="60FE3F98" w14:textId="77777777" w:rsidR="009215D4" w:rsidRDefault="00182397">
      <w:pPr>
        <w:ind w:right="-25"/>
      </w:pPr>
      <w:r>
        <w:t xml:space="preserve">* Objective 4 – </w:t>
      </w:r>
    </w:p>
    <w:p w14:paraId="14DAA507" w14:textId="77777777" w:rsidR="009215D4" w:rsidRDefault="00182397">
      <w:pPr>
        <w:ind w:right="-25"/>
      </w:pPr>
    </w:p>
    <w:p w14:paraId="22F9CC38" w14:textId="77777777" w:rsidR="009215D4" w:rsidRDefault="00182397">
      <w:pPr>
        <w:ind w:right="-25"/>
      </w:pPr>
      <w:r>
        <w:t xml:space="preserve">* Objective 5 – </w:t>
      </w:r>
    </w:p>
    <w:p w14:paraId="641C4F8B" w14:textId="77777777" w:rsidR="009215D4" w:rsidRDefault="00182397">
      <w:pPr>
        <w:pStyle w:val="Heading5"/>
        <w:ind w:left="1530" w:right="-25"/>
      </w:pPr>
      <w:r>
        <w:t>Question</w:t>
      </w:r>
    </w:p>
    <w:p w14:paraId="2D24611D" w14:textId="77777777" w:rsidR="009215D4" w:rsidRDefault="00182397" w:rsidP="00F73328">
      <w:pPr>
        <w:pStyle w:val="Heading6"/>
        <w:numPr>
          <w:ilvl w:val="5"/>
          <w:numId w:val="22"/>
        </w:numPr>
        <w:tabs>
          <w:tab w:val="clear" w:pos="3312"/>
        </w:tabs>
        <w:ind w:left="1890" w:right="-25"/>
      </w:pPr>
      <w:r>
        <w:t>Text</w:t>
      </w:r>
    </w:p>
    <w:p w14:paraId="67AE524D" w14:textId="77777777" w:rsidR="009215D4" w:rsidRDefault="00182397">
      <w:pPr>
        <w:ind w:right="-25"/>
        <w:jc w:val="center"/>
        <w:rPr>
          <w:b/>
          <w:sz w:val="28"/>
        </w:rPr>
      </w:pPr>
      <w:r>
        <w:rPr>
          <w:b/>
          <w:sz w:val="28"/>
        </w:rPr>
        <w:br w:type="page"/>
      </w:r>
      <w:r>
        <w:rPr>
          <w:b/>
          <w:sz w:val="28"/>
        </w:rPr>
        <w:lastRenderedPageBreak/>
        <w:t>LESSON 1: Overview &amp; Geography</w:t>
      </w:r>
    </w:p>
    <w:p w14:paraId="259839BA" w14:textId="77777777" w:rsidR="009215D4" w:rsidRDefault="00182397">
      <w:pPr>
        <w:ind w:right="-25"/>
      </w:pPr>
    </w:p>
    <w:p w14:paraId="5BEB61AC" w14:textId="77777777" w:rsidR="009215D4" w:rsidRDefault="00182397">
      <w:pPr>
        <w:ind w:right="-25"/>
        <w:jc w:val="center"/>
        <w:rPr>
          <w:i/>
        </w:rPr>
      </w:pPr>
      <w:r>
        <w:rPr>
          <w:i/>
        </w:rPr>
        <w:t>LESSON INTRODUCTION</w:t>
      </w:r>
    </w:p>
    <w:p w14:paraId="700ED9CD" w14:textId="77777777" w:rsidR="009215D4" w:rsidRDefault="00182397">
      <w:pPr>
        <w:ind w:right="-25"/>
      </w:pPr>
    </w:p>
    <w:p w14:paraId="04C670E8" w14:textId="77777777" w:rsidR="009215D4" w:rsidRDefault="00182397">
      <w:pPr>
        <w:ind w:right="-25"/>
        <w:rPr>
          <w:b/>
        </w:rPr>
      </w:pPr>
      <w:r>
        <w:rPr>
          <w:b/>
        </w:rPr>
        <w:t>VOICE OVER</w:t>
      </w:r>
    </w:p>
    <w:p w14:paraId="4BE62941" w14:textId="77777777" w:rsidR="009215D4" w:rsidRDefault="00182397">
      <w:pPr>
        <w:ind w:right="-25"/>
        <w:rPr>
          <w:b/>
        </w:rPr>
      </w:pPr>
    </w:p>
    <w:p w14:paraId="57C98C90" w14:textId="77777777" w:rsidR="009215D4" w:rsidRDefault="00182397">
      <w:pPr>
        <w:ind w:right="-25"/>
      </w:pPr>
      <w:r>
        <w:t>Before</w:t>
      </w:r>
      <w:r>
        <w:t xml:space="preserve"> beginning the study of individual OT books, this lesson summarizes some important introductory matters.  We will first see the geographical landscape of the Ancient Mid East to gain a “map in the mind” where key events took place.  Then the overview conti</w:t>
      </w:r>
      <w:r>
        <w:t>nues with how to view the entire OT and NT through the lens of the kingdom theme—how God created man on the earth as his co-ruler and since man’s sin how the Lord has been working to restore man to this original rule.  Finally we will address how the OT fi</w:t>
      </w:r>
      <w:r>
        <w:t xml:space="preserve">ts together section by section and memorize a key word for each book. </w:t>
      </w:r>
    </w:p>
    <w:p w14:paraId="6A224401" w14:textId="77777777" w:rsidR="009215D4" w:rsidRDefault="00182397">
      <w:pPr>
        <w:ind w:right="-25"/>
      </w:pPr>
    </w:p>
    <w:p w14:paraId="3F97D672" w14:textId="77777777" w:rsidR="009215D4" w:rsidRDefault="00182397">
      <w:pPr>
        <w:ind w:right="-25"/>
      </w:pPr>
      <w:r>
        <w:rPr>
          <w:b/>
        </w:rPr>
        <w:t>LESSON OUTLINE</w:t>
      </w:r>
    </w:p>
    <w:p w14:paraId="3F0AA576" w14:textId="77777777" w:rsidR="009215D4" w:rsidRDefault="00182397">
      <w:pPr>
        <w:ind w:right="-25"/>
      </w:pPr>
    </w:p>
    <w:p w14:paraId="167A75BD" w14:textId="77777777" w:rsidR="009215D4" w:rsidRDefault="00182397">
      <w:pPr>
        <w:ind w:right="-25"/>
      </w:pPr>
      <w:r>
        <w:t>Old Testament Survey</w:t>
      </w:r>
    </w:p>
    <w:p w14:paraId="73038D47" w14:textId="77777777" w:rsidR="009215D4" w:rsidRDefault="00182397">
      <w:pPr>
        <w:ind w:right="-25"/>
      </w:pPr>
      <w:r>
        <w:t>LESSON 1: Overview &amp; Geography</w:t>
      </w:r>
    </w:p>
    <w:p w14:paraId="6A4FD0C8" w14:textId="77777777" w:rsidR="009215D4" w:rsidRDefault="00182397">
      <w:pPr>
        <w:ind w:right="-25"/>
      </w:pPr>
      <w:r>
        <w:t xml:space="preserve">Topic 1: </w:t>
      </w:r>
    </w:p>
    <w:p w14:paraId="13096964" w14:textId="77777777" w:rsidR="009215D4" w:rsidRDefault="00182397">
      <w:pPr>
        <w:ind w:right="-25"/>
      </w:pPr>
      <w:r>
        <w:t>Subtopic</w:t>
      </w:r>
    </w:p>
    <w:p w14:paraId="6B1CE7E9" w14:textId="77777777" w:rsidR="009215D4" w:rsidRDefault="00182397">
      <w:pPr>
        <w:ind w:right="-25"/>
      </w:pPr>
      <w:r>
        <w:t xml:space="preserve">Topic 2: </w:t>
      </w:r>
    </w:p>
    <w:p w14:paraId="4EF9B387" w14:textId="77777777" w:rsidR="009215D4" w:rsidRDefault="00182397">
      <w:pPr>
        <w:ind w:right="-25"/>
      </w:pPr>
      <w:r>
        <w:t>Subtopic</w:t>
      </w:r>
    </w:p>
    <w:p w14:paraId="5C6932CF" w14:textId="77777777" w:rsidR="009215D4" w:rsidRDefault="00182397">
      <w:pPr>
        <w:ind w:right="-25"/>
      </w:pPr>
      <w:r>
        <w:t xml:space="preserve">Topic 3: </w:t>
      </w:r>
    </w:p>
    <w:p w14:paraId="4ACF1733" w14:textId="77777777" w:rsidR="009215D4" w:rsidRDefault="00182397">
      <w:pPr>
        <w:ind w:right="-25"/>
      </w:pPr>
      <w:r>
        <w:t>Subtopic</w:t>
      </w:r>
    </w:p>
    <w:p w14:paraId="05B9DDDE" w14:textId="77777777" w:rsidR="009215D4" w:rsidRDefault="00182397">
      <w:pPr>
        <w:ind w:right="-25"/>
      </w:pPr>
      <w:r>
        <w:t xml:space="preserve">Topic 4: </w:t>
      </w:r>
    </w:p>
    <w:p w14:paraId="46813510" w14:textId="77777777" w:rsidR="009215D4" w:rsidRDefault="00182397">
      <w:pPr>
        <w:ind w:right="-25"/>
      </w:pPr>
      <w:r>
        <w:t>Subtopic</w:t>
      </w:r>
    </w:p>
    <w:p w14:paraId="65DD6F1E" w14:textId="77777777" w:rsidR="009215D4" w:rsidRDefault="00182397">
      <w:pPr>
        <w:ind w:right="-25"/>
      </w:pPr>
    </w:p>
    <w:p w14:paraId="7AFCB699" w14:textId="77777777" w:rsidR="009215D4" w:rsidRDefault="00182397">
      <w:pPr>
        <w:ind w:right="-25"/>
      </w:pPr>
    </w:p>
    <w:p w14:paraId="4BF61094" w14:textId="77777777" w:rsidR="009215D4" w:rsidRDefault="00182397">
      <w:pPr>
        <w:ind w:right="-25"/>
      </w:pPr>
      <w:r>
        <w:rPr>
          <w:b/>
        </w:rPr>
        <w:t>LESSON OBJECTIVES</w:t>
      </w:r>
    </w:p>
    <w:p w14:paraId="39E6E77D" w14:textId="77777777" w:rsidR="009215D4" w:rsidRDefault="00182397">
      <w:pPr>
        <w:ind w:right="-25"/>
      </w:pPr>
      <w:r>
        <w:t xml:space="preserve"> </w:t>
      </w:r>
    </w:p>
    <w:p w14:paraId="6A4B8B90" w14:textId="77777777" w:rsidR="009215D4" w:rsidRDefault="00182397">
      <w:pPr>
        <w:ind w:right="-25"/>
      </w:pPr>
      <w:r>
        <w:t>When you have comp</w:t>
      </w:r>
      <w:r>
        <w:t>leted this lesson, you will be able to:</w:t>
      </w:r>
    </w:p>
    <w:p w14:paraId="6F35F564" w14:textId="77777777" w:rsidR="009215D4" w:rsidRDefault="00182397">
      <w:pPr>
        <w:ind w:right="-25"/>
      </w:pPr>
      <w:r>
        <w:t>* Objective 1 - Show your knowledge of the major locations of the OT (regions, cities, mountains, bodies of water) with a 90 percent degree of accuracy.</w:t>
      </w:r>
    </w:p>
    <w:p w14:paraId="0413F49E" w14:textId="77777777" w:rsidR="009215D4" w:rsidRDefault="00182397">
      <w:pPr>
        <w:ind w:right="-25"/>
      </w:pPr>
      <w:r>
        <w:t>* Objective 2 - Defend the kingdom theme of Scripture by showin</w:t>
      </w:r>
      <w:r>
        <w:t>g its superiority over sub-themes in at least three ways.</w:t>
      </w:r>
    </w:p>
    <w:p w14:paraId="0C9C0B79" w14:textId="77777777" w:rsidR="009215D4" w:rsidRDefault="00182397">
      <w:pPr>
        <w:ind w:right="-25"/>
      </w:pPr>
      <w:r>
        <w:t>* Objective 3 - Match the proper key word for each OT book with a 95% accuracy rating.</w:t>
      </w:r>
    </w:p>
    <w:p w14:paraId="5970CBAA" w14:textId="77777777" w:rsidR="009215D4" w:rsidRDefault="00182397">
      <w:pPr>
        <w:ind w:right="-25"/>
      </w:pPr>
      <w:r>
        <w:t>* Objective 4 - Decide which of the suggested study projects he will pursue in this course.</w:t>
      </w:r>
    </w:p>
    <w:p w14:paraId="57422720" w14:textId="77777777" w:rsidR="009215D4" w:rsidRDefault="00182397">
      <w:pPr>
        <w:ind w:right="-25"/>
      </w:pPr>
      <w:r>
        <w:t>* Objective 5 - App</w:t>
      </w:r>
      <w:r>
        <w:t>ly the attributes of God found in the OT to his own life and ministry.</w:t>
      </w:r>
    </w:p>
    <w:p w14:paraId="1FE3E5D2" w14:textId="77777777" w:rsidR="009215D4" w:rsidRDefault="00182397">
      <w:pPr>
        <w:ind w:right="-25"/>
      </w:pPr>
      <w:r>
        <w:t>* Objective 6 - Explain the arrangement of the OT books in the English Bible and contrast this with the Hebrew arrangement in three ways (optional).</w:t>
      </w:r>
    </w:p>
    <w:p w14:paraId="04F4720C" w14:textId="77777777" w:rsidR="009215D4" w:rsidRDefault="00182397">
      <w:pPr>
        <w:ind w:right="-25"/>
      </w:pPr>
    </w:p>
    <w:p w14:paraId="30C7F826" w14:textId="77777777" w:rsidR="009215D4" w:rsidRDefault="00182397">
      <w:pPr>
        <w:ind w:right="-25"/>
        <w:jc w:val="center"/>
        <w:rPr>
          <w:b/>
          <w:sz w:val="28"/>
        </w:rPr>
      </w:pPr>
      <w:r>
        <w:rPr>
          <w:b/>
          <w:sz w:val="28"/>
        </w:rPr>
        <w:br w:type="page"/>
      </w:r>
      <w:r>
        <w:rPr>
          <w:b/>
          <w:sz w:val="28"/>
        </w:rPr>
        <w:lastRenderedPageBreak/>
        <w:t>LESSON 2: Pentateuch &amp; Genesis</w:t>
      </w:r>
    </w:p>
    <w:p w14:paraId="02878FB8" w14:textId="77777777" w:rsidR="009215D4" w:rsidRDefault="00182397">
      <w:pPr>
        <w:ind w:right="-25"/>
      </w:pPr>
    </w:p>
    <w:p w14:paraId="25A12504" w14:textId="77777777" w:rsidR="009215D4" w:rsidRDefault="00182397">
      <w:pPr>
        <w:ind w:right="-25"/>
        <w:jc w:val="center"/>
        <w:rPr>
          <w:i/>
        </w:rPr>
      </w:pPr>
      <w:r>
        <w:rPr>
          <w:i/>
        </w:rPr>
        <w:t>LE</w:t>
      </w:r>
      <w:r>
        <w:rPr>
          <w:i/>
        </w:rPr>
        <w:t>SSON INTRODUCTION</w:t>
      </w:r>
    </w:p>
    <w:p w14:paraId="3215D383" w14:textId="77777777" w:rsidR="009215D4" w:rsidRDefault="00182397">
      <w:pPr>
        <w:ind w:right="-25"/>
      </w:pPr>
    </w:p>
    <w:p w14:paraId="0A6016E5" w14:textId="77777777" w:rsidR="009215D4" w:rsidRDefault="00182397">
      <w:pPr>
        <w:ind w:right="-25"/>
        <w:rPr>
          <w:b/>
        </w:rPr>
      </w:pPr>
      <w:r>
        <w:rPr>
          <w:b/>
        </w:rPr>
        <w:t>VOICE OVER</w:t>
      </w:r>
    </w:p>
    <w:p w14:paraId="235AFB8D" w14:textId="77777777" w:rsidR="009215D4" w:rsidRDefault="00182397">
      <w:pPr>
        <w:ind w:right="-25"/>
        <w:rPr>
          <w:b/>
        </w:rPr>
      </w:pPr>
    </w:p>
    <w:p w14:paraId="74711813" w14:textId="77777777" w:rsidR="009215D4" w:rsidRDefault="00182397">
      <w:pPr>
        <w:ind w:right="-25"/>
      </w:pPr>
      <w:r>
        <w:t>The first five books of the OT provide the foundation and framework to understand the rest of the Bible.  This is particularly true of Genesis, which sets in place the key biblical themes of kingdom and covenant.  This lesson</w:t>
      </w:r>
      <w:r>
        <w:t xml:space="preserve"> explores the nature of God’s kingdom and especially His covenant with Abraham.  Genesis shows how this promise to Abraham is passed down to his elect descendents, whom God protects in numerous ways and finally spares from famine as the family is left in E</w:t>
      </w:r>
      <w:r>
        <w:t>gypt at the end of the Genesis story.</w:t>
      </w:r>
    </w:p>
    <w:p w14:paraId="31B59886" w14:textId="77777777" w:rsidR="009215D4" w:rsidRDefault="00182397">
      <w:pPr>
        <w:ind w:right="-25"/>
      </w:pPr>
    </w:p>
    <w:p w14:paraId="1EA91DD4" w14:textId="77777777" w:rsidR="009215D4" w:rsidRDefault="00182397">
      <w:pPr>
        <w:ind w:right="-25"/>
      </w:pPr>
      <w:r>
        <w:rPr>
          <w:b/>
        </w:rPr>
        <w:t>LESSON OUTLINE</w:t>
      </w:r>
    </w:p>
    <w:p w14:paraId="58EA1CFD" w14:textId="77777777" w:rsidR="009215D4" w:rsidRDefault="00182397">
      <w:pPr>
        <w:ind w:right="-25"/>
      </w:pPr>
    </w:p>
    <w:p w14:paraId="286700FC" w14:textId="77777777" w:rsidR="009215D4" w:rsidRDefault="00182397">
      <w:pPr>
        <w:ind w:right="-25"/>
      </w:pPr>
      <w:r>
        <w:t>Old Testament Survey</w:t>
      </w:r>
    </w:p>
    <w:p w14:paraId="129D8CAE" w14:textId="77777777" w:rsidR="009215D4" w:rsidRDefault="00182397">
      <w:pPr>
        <w:ind w:right="-25"/>
      </w:pPr>
      <w:r>
        <w:t>LESSON 2: Pentateuch &amp; Genesis</w:t>
      </w:r>
    </w:p>
    <w:p w14:paraId="412AAD7A" w14:textId="77777777" w:rsidR="009215D4" w:rsidRDefault="00182397">
      <w:pPr>
        <w:ind w:right="-25"/>
      </w:pPr>
      <w:r>
        <w:t xml:space="preserve">Topic 1: </w:t>
      </w:r>
    </w:p>
    <w:p w14:paraId="1D4DF8FD" w14:textId="77777777" w:rsidR="009215D4" w:rsidRDefault="00182397">
      <w:pPr>
        <w:ind w:right="-25"/>
      </w:pPr>
      <w:r>
        <w:t>Subtopic</w:t>
      </w:r>
    </w:p>
    <w:p w14:paraId="5355C951" w14:textId="77777777" w:rsidR="009215D4" w:rsidRDefault="00182397">
      <w:pPr>
        <w:ind w:right="-25"/>
      </w:pPr>
      <w:r>
        <w:t xml:space="preserve">Topic 2: </w:t>
      </w:r>
    </w:p>
    <w:p w14:paraId="1D19063D" w14:textId="77777777" w:rsidR="009215D4" w:rsidRDefault="00182397">
      <w:pPr>
        <w:ind w:right="-25"/>
      </w:pPr>
      <w:r>
        <w:t>Subtopic</w:t>
      </w:r>
    </w:p>
    <w:p w14:paraId="64111585" w14:textId="77777777" w:rsidR="009215D4" w:rsidRDefault="00182397">
      <w:pPr>
        <w:ind w:right="-25"/>
      </w:pPr>
      <w:r>
        <w:t xml:space="preserve">Topic 3: </w:t>
      </w:r>
    </w:p>
    <w:p w14:paraId="7E737477" w14:textId="77777777" w:rsidR="009215D4" w:rsidRDefault="00182397">
      <w:pPr>
        <w:ind w:right="-25"/>
      </w:pPr>
      <w:r>
        <w:t>Subtopic</w:t>
      </w:r>
    </w:p>
    <w:p w14:paraId="2E4801AD" w14:textId="77777777" w:rsidR="009215D4" w:rsidRDefault="00182397">
      <w:pPr>
        <w:ind w:right="-25"/>
      </w:pPr>
      <w:r>
        <w:t xml:space="preserve">Topic 4: </w:t>
      </w:r>
    </w:p>
    <w:p w14:paraId="1B751AD9" w14:textId="77777777" w:rsidR="009215D4" w:rsidRDefault="00182397">
      <w:pPr>
        <w:ind w:right="-25"/>
      </w:pPr>
      <w:r>
        <w:t>Subtopic</w:t>
      </w:r>
    </w:p>
    <w:p w14:paraId="7693B7DE" w14:textId="77777777" w:rsidR="009215D4" w:rsidRDefault="00182397">
      <w:pPr>
        <w:ind w:right="-25"/>
      </w:pPr>
    </w:p>
    <w:p w14:paraId="1C01B2F7" w14:textId="77777777" w:rsidR="009215D4" w:rsidRDefault="00182397">
      <w:pPr>
        <w:ind w:right="-25"/>
      </w:pPr>
    </w:p>
    <w:p w14:paraId="083B7631" w14:textId="77777777" w:rsidR="009215D4" w:rsidRDefault="00182397">
      <w:pPr>
        <w:ind w:right="-25"/>
      </w:pPr>
      <w:r>
        <w:rPr>
          <w:b/>
        </w:rPr>
        <w:t>LESSON OBJECTIVES</w:t>
      </w:r>
    </w:p>
    <w:p w14:paraId="6C31DBB6" w14:textId="77777777" w:rsidR="009215D4" w:rsidRDefault="00182397">
      <w:pPr>
        <w:ind w:right="-25"/>
      </w:pPr>
      <w:r>
        <w:t xml:space="preserve"> </w:t>
      </w:r>
    </w:p>
    <w:p w14:paraId="4FC6D1DF" w14:textId="77777777" w:rsidR="009215D4" w:rsidRDefault="00182397">
      <w:pPr>
        <w:ind w:right="-25"/>
      </w:pPr>
      <w:r>
        <w:t>When you have completed this lesson, you will be ab</w:t>
      </w:r>
      <w:r>
        <w:t>le to:</w:t>
      </w:r>
    </w:p>
    <w:p w14:paraId="196E427D" w14:textId="77777777" w:rsidR="009215D4" w:rsidRDefault="00182397">
      <w:pPr>
        <w:ind w:right="-25"/>
      </w:pPr>
      <w:r>
        <w:t>* Objective 1 - Trace the themes of kingdom and election in the book of Genesis by providing three key verses for both of these themes.</w:t>
      </w:r>
    </w:p>
    <w:p w14:paraId="35F96D28" w14:textId="77777777" w:rsidR="009215D4" w:rsidRDefault="00182397">
      <w:pPr>
        <w:ind w:right="-25"/>
      </w:pPr>
      <w:r>
        <w:t>* Objective 2 - Defend the biblical view of origins against theistic and atheistic evolution.</w:t>
      </w:r>
    </w:p>
    <w:p w14:paraId="3CDD76C4" w14:textId="77777777" w:rsidR="009215D4" w:rsidRDefault="00182397">
      <w:pPr>
        <w:ind w:right="-25"/>
      </w:pPr>
      <w:r>
        <w:t>* Objective 3 - Def</w:t>
      </w:r>
      <w:r>
        <w:t>end the unconditional nature of the Abrahamic covenant in at least five ways.</w:t>
      </w:r>
    </w:p>
    <w:p w14:paraId="172211E0" w14:textId="77777777" w:rsidR="009215D4" w:rsidRDefault="00182397">
      <w:pPr>
        <w:ind w:right="-25"/>
      </w:pPr>
      <w:r>
        <w:t>* Objective 4 - Show how the Abrahamic covenant is developed in three additional covenants later in the OT.</w:t>
      </w:r>
    </w:p>
    <w:p w14:paraId="11147B98" w14:textId="77777777" w:rsidR="009215D4" w:rsidRDefault="00182397">
      <w:pPr>
        <w:ind w:right="-25"/>
      </w:pPr>
      <w:r>
        <w:t xml:space="preserve">* Objective 5 - Show how Genesis’ teaching on election applies to his </w:t>
      </w:r>
      <w:r>
        <w:t>own life and ministry by writing at least one new insight gained from reflecting upon how God has also chosen him.</w:t>
      </w:r>
    </w:p>
    <w:p w14:paraId="59D6390E" w14:textId="77777777" w:rsidR="009215D4" w:rsidRDefault="00182397">
      <w:pPr>
        <w:ind w:right="-25"/>
      </w:pPr>
      <w:r>
        <w:t>* Objective 6 - Correctly place one dozen key persons on the patriarchal family tree.</w:t>
      </w:r>
    </w:p>
    <w:p w14:paraId="0A57A8D4" w14:textId="77777777" w:rsidR="009215D4" w:rsidRDefault="00182397">
      <w:pPr>
        <w:ind w:right="-25"/>
      </w:pPr>
      <w:r>
        <w:t>* Objective 7 - Show a basic knowledge of biblical chro</w:t>
      </w:r>
      <w:r>
        <w:t>nology by correctly dating five key events.</w:t>
      </w:r>
    </w:p>
    <w:p w14:paraId="5FF47F37" w14:textId="77777777" w:rsidR="009215D4" w:rsidRDefault="00182397">
      <w:pPr>
        <w:ind w:right="-25"/>
      </w:pPr>
      <w:r>
        <w:t>* Objective 8 - Trace your way through the major sections of Genesis by placing the ten major sections in the correct order.</w:t>
      </w:r>
    </w:p>
    <w:p w14:paraId="41C155A5" w14:textId="77777777" w:rsidR="009215D4" w:rsidRDefault="00182397">
      <w:pPr>
        <w:ind w:right="-25"/>
        <w:jc w:val="center"/>
        <w:rPr>
          <w:b/>
          <w:sz w:val="28"/>
          <w:szCs w:val="28"/>
        </w:rPr>
      </w:pPr>
      <w:r>
        <w:rPr>
          <w:b/>
          <w:sz w:val="28"/>
          <w:szCs w:val="28"/>
        </w:rPr>
        <w:br w:type="page"/>
      </w:r>
      <w:r>
        <w:rPr>
          <w:b/>
          <w:sz w:val="28"/>
          <w:szCs w:val="28"/>
        </w:rPr>
        <w:lastRenderedPageBreak/>
        <w:t>LESSON 3: Exodus</w:t>
      </w:r>
    </w:p>
    <w:p w14:paraId="30FF6DAA" w14:textId="77777777" w:rsidR="009215D4" w:rsidRDefault="00182397">
      <w:pPr>
        <w:ind w:right="-25"/>
      </w:pPr>
    </w:p>
    <w:p w14:paraId="521EDA9D" w14:textId="77777777" w:rsidR="009215D4" w:rsidRDefault="00182397">
      <w:pPr>
        <w:ind w:right="-25"/>
        <w:jc w:val="center"/>
        <w:rPr>
          <w:i/>
        </w:rPr>
      </w:pPr>
      <w:r>
        <w:rPr>
          <w:i/>
        </w:rPr>
        <w:t>LESSON INTRODUCTION</w:t>
      </w:r>
    </w:p>
    <w:p w14:paraId="04B59A4C" w14:textId="77777777" w:rsidR="009215D4" w:rsidRDefault="00182397">
      <w:pPr>
        <w:ind w:right="-25"/>
      </w:pPr>
    </w:p>
    <w:p w14:paraId="45ED003E" w14:textId="77777777" w:rsidR="009215D4" w:rsidRDefault="00182397">
      <w:pPr>
        <w:ind w:right="-25"/>
        <w:rPr>
          <w:b/>
        </w:rPr>
      </w:pPr>
      <w:r>
        <w:rPr>
          <w:b/>
        </w:rPr>
        <w:t>VOICE OVER</w:t>
      </w:r>
    </w:p>
    <w:p w14:paraId="302F31ED" w14:textId="77777777" w:rsidR="009215D4" w:rsidRDefault="00182397">
      <w:pPr>
        <w:ind w:right="-25"/>
        <w:rPr>
          <w:b/>
        </w:rPr>
      </w:pPr>
    </w:p>
    <w:p w14:paraId="1D9B1E0D" w14:textId="77777777" w:rsidR="009215D4" w:rsidRDefault="00182397">
      <w:pPr>
        <w:ind w:right="-25"/>
      </w:pPr>
      <w:r>
        <w:t>No nation exists without three basi</w:t>
      </w:r>
      <w:r>
        <w:t>c elements: a free people, a charter, and land.  In Genesis God promised Abraham a nation (people) with their own land, yet the book ended with a family of only 72 persons outside the land that God promised.  This lesson shows how Exodus chronicles the ful</w:t>
      </w:r>
      <w:r>
        <w:t>fillment of the first two of the three elements: a free people and a government to organize them in God’s kingdom purpose.  This law given by Moses was used by God to enable Israel to prepare for the eventual fulfillment of the Abrahamic covenant.  Also, s</w:t>
      </w:r>
      <w:r>
        <w:t>ince Christians throughout church history have often struggled with how the law relates to believers, this lesson explores the purposes of the Mosaic law so that it might be applied correctly.</w:t>
      </w:r>
    </w:p>
    <w:p w14:paraId="62DCA11A" w14:textId="77777777" w:rsidR="009215D4" w:rsidRDefault="00182397">
      <w:pPr>
        <w:ind w:right="-25"/>
      </w:pPr>
    </w:p>
    <w:p w14:paraId="451D4E1E" w14:textId="77777777" w:rsidR="009215D4" w:rsidRDefault="00182397">
      <w:pPr>
        <w:ind w:right="-25"/>
      </w:pPr>
      <w:r>
        <w:rPr>
          <w:b/>
        </w:rPr>
        <w:t>LESSON OUTLINE</w:t>
      </w:r>
    </w:p>
    <w:p w14:paraId="104AAF6A" w14:textId="77777777" w:rsidR="009215D4" w:rsidRDefault="00182397">
      <w:pPr>
        <w:ind w:right="-25"/>
      </w:pPr>
    </w:p>
    <w:p w14:paraId="1C38392C" w14:textId="77777777" w:rsidR="009215D4" w:rsidRDefault="00182397">
      <w:pPr>
        <w:ind w:right="-25"/>
      </w:pPr>
      <w:r>
        <w:t>Old Testament Survey</w:t>
      </w:r>
    </w:p>
    <w:p w14:paraId="33F60149" w14:textId="77777777" w:rsidR="009215D4" w:rsidRDefault="00182397">
      <w:pPr>
        <w:ind w:right="-25"/>
      </w:pPr>
      <w:r>
        <w:t>LESSON 3: Exodus</w:t>
      </w:r>
    </w:p>
    <w:p w14:paraId="7F9C1F1D" w14:textId="77777777" w:rsidR="009215D4" w:rsidRDefault="00182397">
      <w:pPr>
        <w:ind w:right="-25"/>
      </w:pPr>
      <w:r>
        <w:t>Topic 1:</w:t>
      </w:r>
      <w:r>
        <w:t xml:space="preserve"> </w:t>
      </w:r>
    </w:p>
    <w:p w14:paraId="23629452" w14:textId="77777777" w:rsidR="009215D4" w:rsidRDefault="00182397">
      <w:pPr>
        <w:ind w:right="-25"/>
      </w:pPr>
      <w:r>
        <w:t>Subtopic</w:t>
      </w:r>
    </w:p>
    <w:p w14:paraId="17E0E023" w14:textId="77777777" w:rsidR="009215D4" w:rsidRDefault="00182397">
      <w:pPr>
        <w:ind w:right="-25"/>
      </w:pPr>
      <w:r>
        <w:t xml:space="preserve">Topic 2: </w:t>
      </w:r>
    </w:p>
    <w:p w14:paraId="29036A18" w14:textId="77777777" w:rsidR="009215D4" w:rsidRDefault="00182397">
      <w:pPr>
        <w:ind w:right="-25"/>
      </w:pPr>
      <w:r>
        <w:t>Subtopic</w:t>
      </w:r>
    </w:p>
    <w:p w14:paraId="0309EA39" w14:textId="77777777" w:rsidR="009215D4" w:rsidRDefault="00182397">
      <w:pPr>
        <w:ind w:right="-25"/>
      </w:pPr>
      <w:r>
        <w:t xml:space="preserve">Topic 3: </w:t>
      </w:r>
    </w:p>
    <w:p w14:paraId="2E6B3578" w14:textId="77777777" w:rsidR="009215D4" w:rsidRDefault="00182397">
      <w:pPr>
        <w:ind w:right="-25"/>
      </w:pPr>
      <w:r>
        <w:t>Subtopic</w:t>
      </w:r>
    </w:p>
    <w:p w14:paraId="61EF0F3E" w14:textId="77777777" w:rsidR="009215D4" w:rsidRDefault="00182397">
      <w:pPr>
        <w:ind w:right="-25"/>
      </w:pPr>
      <w:r>
        <w:t xml:space="preserve">Topic 4: </w:t>
      </w:r>
    </w:p>
    <w:p w14:paraId="2B28956A" w14:textId="77777777" w:rsidR="009215D4" w:rsidRDefault="00182397">
      <w:pPr>
        <w:ind w:right="-25"/>
      </w:pPr>
      <w:r>
        <w:t>Subtopic</w:t>
      </w:r>
    </w:p>
    <w:p w14:paraId="4EF8DFD2" w14:textId="77777777" w:rsidR="009215D4" w:rsidRDefault="00182397">
      <w:pPr>
        <w:ind w:right="-25"/>
      </w:pPr>
    </w:p>
    <w:p w14:paraId="3CAF4CBD" w14:textId="77777777" w:rsidR="009215D4" w:rsidRDefault="00182397">
      <w:pPr>
        <w:ind w:right="-25"/>
      </w:pPr>
    </w:p>
    <w:p w14:paraId="2C1FB325" w14:textId="77777777" w:rsidR="009215D4" w:rsidRDefault="00182397">
      <w:pPr>
        <w:ind w:right="-25"/>
      </w:pPr>
      <w:r>
        <w:rPr>
          <w:b/>
        </w:rPr>
        <w:t>LESSON OBJECTIVES</w:t>
      </w:r>
    </w:p>
    <w:p w14:paraId="57286D07" w14:textId="77777777" w:rsidR="009215D4" w:rsidRDefault="00182397">
      <w:pPr>
        <w:ind w:right="-25"/>
      </w:pPr>
    </w:p>
    <w:p w14:paraId="44EB9689" w14:textId="77777777" w:rsidR="009215D4" w:rsidRDefault="00182397">
      <w:pPr>
        <w:ind w:right="-25"/>
      </w:pPr>
      <w:r>
        <w:t>When you have completed this lesson, you will be able to:</w:t>
      </w:r>
    </w:p>
    <w:p w14:paraId="1CFADC50" w14:textId="77777777" w:rsidR="009215D4" w:rsidRDefault="00182397">
      <w:pPr>
        <w:ind w:right="-25"/>
      </w:pPr>
      <w:r>
        <w:t>* Objective 1 - Explain how the two major sections of Exodus help fulfill God’s promise to Abraham to begin f</w:t>
      </w:r>
      <w:r>
        <w:t>orming Israel into a nation.</w:t>
      </w:r>
    </w:p>
    <w:p w14:paraId="5EE2BB08" w14:textId="77777777" w:rsidR="009215D4" w:rsidRDefault="00182397">
      <w:pPr>
        <w:ind w:right="-25"/>
      </w:pPr>
      <w:r>
        <w:t>* Objective 2 - Show the superiority of the early date for the Exodus in at least three ways.</w:t>
      </w:r>
    </w:p>
    <w:p w14:paraId="3B2E172B" w14:textId="77777777" w:rsidR="009215D4" w:rsidRDefault="00182397">
      <w:pPr>
        <w:ind w:right="-25"/>
      </w:pPr>
      <w:r>
        <w:t>* Objective 3 - Summarize the importance of both the Exodus and the tabernacle in Israel’s fulfillment of God’s purposes.</w:t>
      </w:r>
    </w:p>
    <w:p w14:paraId="723BB0B9" w14:textId="77777777" w:rsidR="009215D4" w:rsidRDefault="00182397">
      <w:pPr>
        <w:ind w:right="-25"/>
      </w:pPr>
      <w:r>
        <w:t>* Objective</w:t>
      </w:r>
      <w:r>
        <w:t xml:space="preserve"> 4 - Distinguish between the Abrahamic and the Mosaic covenants in at least three ways.</w:t>
      </w:r>
    </w:p>
    <w:p w14:paraId="76F79CD2" w14:textId="77777777" w:rsidR="009215D4" w:rsidRDefault="00182397">
      <w:pPr>
        <w:ind w:right="-25"/>
      </w:pPr>
      <w:r>
        <w:t>* Objective 5 - Defend his own view on the present applicability of the Mosaic law.</w:t>
      </w:r>
    </w:p>
    <w:p w14:paraId="1448089F" w14:textId="77777777" w:rsidR="009215D4" w:rsidRDefault="00182397">
      <w:pPr>
        <w:ind w:right="-25"/>
        <w:jc w:val="center"/>
        <w:rPr>
          <w:b/>
          <w:sz w:val="30"/>
        </w:rPr>
      </w:pPr>
      <w:r>
        <w:rPr>
          <w:b/>
          <w:sz w:val="30"/>
        </w:rPr>
        <w:br w:type="page"/>
      </w:r>
      <w:r>
        <w:rPr>
          <w:b/>
          <w:sz w:val="30"/>
        </w:rPr>
        <w:lastRenderedPageBreak/>
        <w:t>Unit Two: Early Pre-Exilic Historical Books (6 books)</w:t>
      </w:r>
    </w:p>
    <w:p w14:paraId="2A7F77A2" w14:textId="77777777" w:rsidR="009215D4" w:rsidRDefault="00182397">
      <w:pPr>
        <w:ind w:right="-25"/>
        <w:rPr>
          <w:b/>
        </w:rPr>
      </w:pPr>
    </w:p>
    <w:p w14:paraId="771D3A58" w14:textId="77777777" w:rsidR="009215D4" w:rsidRDefault="00182397">
      <w:pPr>
        <w:ind w:right="-25"/>
        <w:rPr>
          <w:b/>
        </w:rPr>
      </w:pPr>
      <w:r>
        <w:rPr>
          <w:b/>
        </w:rPr>
        <w:t>Unit Introduction</w:t>
      </w:r>
    </w:p>
    <w:p w14:paraId="37544086" w14:textId="77777777" w:rsidR="009215D4" w:rsidRDefault="00182397">
      <w:pPr>
        <w:ind w:right="-25"/>
      </w:pPr>
      <w:r>
        <w:t>Congratula</w:t>
      </w:r>
      <w:r>
        <w:t xml:space="preserve">tions on finishing your first unit of study.  I trust that you are encouraged with your progress.  Unit One introduced us to the land and family of Abraham through which God would share his rule, but at the close of Exodus these descendants were still not </w:t>
      </w:r>
      <w:r>
        <w:t>a nation in the real sense.  They still lacked a full governmental law and a place to settle.</w:t>
      </w:r>
    </w:p>
    <w:p w14:paraId="363C2694" w14:textId="77777777" w:rsidR="009215D4" w:rsidRDefault="00182397">
      <w:pPr>
        <w:ind w:right="-25"/>
      </w:pPr>
      <w:r>
        <w:t>Unit Two will now address how God lovingly finished giving the Israelites his charter (the Pentateuch) and brought them into the land only to have his rule reject</w:t>
      </w:r>
      <w:r>
        <w:t>ed.  Leviticus to Deuteronomy are part of the Law (Books of Moses or Pentateuch) and thus technically are not called “historical books.” However, they do provide the story line from Mt. Sinai to posing the Israelites on the plain of Moab just across from J</w:t>
      </w:r>
      <w:r>
        <w:t>ericho and the Promised Land.  Studying Joshua to Ruth will complete our survey of the early historical books.</w:t>
      </w:r>
    </w:p>
    <w:p w14:paraId="3CA0C3B3" w14:textId="77777777" w:rsidR="009215D4" w:rsidRDefault="00182397">
      <w:pPr>
        <w:ind w:right="-25"/>
      </w:pPr>
      <w:r>
        <w:t xml:space="preserve">This unit also has three lessons.  Lesson 4 shows how the Lord taught them his laws of sanctification that might continue his rule among them as </w:t>
      </w:r>
      <w:r>
        <w:t>king—and guided them through the wilderness, even against their will in stubborn rebellion.  In Lesson 5 we will see how God prepared the new generation who were not judged in the desert and then led them into their own land to share his rule with them.  H</w:t>
      </w:r>
      <w:r>
        <w:t xml:space="preserve">owever, Lesson 6 then shows that the nation rejected him as king, leading to a horrible period of up-and-down rule by judges.  Even still, a bright hope remained through the offspring of a foreign woman (Ruth) who would be the grandmother of Israel’s king </w:t>
      </w:r>
      <w:r>
        <w:t>David—the hope of Israel who would be the father of Jesus, the Eternal King.</w:t>
      </w:r>
    </w:p>
    <w:p w14:paraId="7E806BE3" w14:textId="77777777" w:rsidR="009215D4" w:rsidRDefault="00182397">
      <w:pPr>
        <w:ind w:right="-25"/>
        <w:jc w:val="center"/>
        <w:rPr>
          <w:b/>
          <w:sz w:val="28"/>
        </w:rPr>
      </w:pPr>
      <w:r>
        <w:rPr>
          <w:b/>
          <w:sz w:val="28"/>
        </w:rPr>
        <w:br w:type="page"/>
      </w:r>
      <w:r>
        <w:rPr>
          <w:b/>
          <w:sz w:val="28"/>
        </w:rPr>
        <w:lastRenderedPageBreak/>
        <w:t>LESSON 4: Leviticus &amp; Numbers</w:t>
      </w:r>
    </w:p>
    <w:p w14:paraId="1FB7D6B5" w14:textId="77777777" w:rsidR="009215D4" w:rsidRDefault="00182397">
      <w:pPr>
        <w:ind w:right="-25"/>
      </w:pPr>
    </w:p>
    <w:p w14:paraId="6AB49F50" w14:textId="77777777" w:rsidR="009215D4" w:rsidRDefault="00182397">
      <w:pPr>
        <w:ind w:right="-25"/>
        <w:jc w:val="center"/>
        <w:rPr>
          <w:i/>
        </w:rPr>
      </w:pPr>
      <w:r>
        <w:rPr>
          <w:i/>
        </w:rPr>
        <w:t>LESSON INTRODUCTION</w:t>
      </w:r>
    </w:p>
    <w:p w14:paraId="2E50BDCB" w14:textId="77777777" w:rsidR="009215D4" w:rsidRDefault="00182397">
      <w:pPr>
        <w:ind w:right="-25"/>
      </w:pPr>
    </w:p>
    <w:p w14:paraId="6A8DE6A4" w14:textId="77777777" w:rsidR="009215D4" w:rsidRDefault="00182397">
      <w:pPr>
        <w:ind w:right="-25"/>
        <w:rPr>
          <w:b/>
        </w:rPr>
      </w:pPr>
      <w:r>
        <w:rPr>
          <w:b/>
        </w:rPr>
        <w:t>VOICE OVER</w:t>
      </w:r>
    </w:p>
    <w:p w14:paraId="60D60FDF" w14:textId="77777777" w:rsidR="009215D4" w:rsidRDefault="00182397">
      <w:pPr>
        <w:ind w:right="-25"/>
        <w:rPr>
          <w:b/>
        </w:rPr>
      </w:pPr>
    </w:p>
    <w:p w14:paraId="0F2BC63E" w14:textId="77777777" w:rsidR="009215D4" w:rsidRDefault="00182397">
      <w:pPr>
        <w:ind w:right="-25"/>
      </w:pPr>
      <w:r>
        <w:t>At the close of the book of Exodus, the Lord showed His pleasure with Israel as His kingdom of priests (19:6) by i</w:t>
      </w:r>
      <w:r>
        <w:t>nhabiting the newly constructed tabernacle (40:34).  However, up to this point He had not shown Israel what to do with it.  In this lesson we will see how the priests were to use the tabernacle to sanctify themselves and the people so that God’s presence m</w:t>
      </w:r>
      <w:r>
        <w:t>ight stay with the nation (Leviticus).  Also explored is how in the wilderness God faithfully prepared Israel to inherit their land but the nation lacked the faith to possess it (Numbers).</w:t>
      </w:r>
    </w:p>
    <w:p w14:paraId="1D60DF0A" w14:textId="77777777" w:rsidR="009215D4" w:rsidRDefault="00182397">
      <w:pPr>
        <w:ind w:right="-25"/>
      </w:pPr>
    </w:p>
    <w:p w14:paraId="2859440C" w14:textId="77777777" w:rsidR="009215D4" w:rsidRDefault="00182397">
      <w:pPr>
        <w:ind w:right="-25"/>
      </w:pPr>
      <w:r>
        <w:rPr>
          <w:b/>
        </w:rPr>
        <w:t>LESSON OUTLINE</w:t>
      </w:r>
    </w:p>
    <w:p w14:paraId="039449CB" w14:textId="77777777" w:rsidR="009215D4" w:rsidRDefault="00182397">
      <w:pPr>
        <w:ind w:right="-25"/>
      </w:pPr>
    </w:p>
    <w:p w14:paraId="6ADFA485" w14:textId="77777777" w:rsidR="009215D4" w:rsidRDefault="00182397">
      <w:pPr>
        <w:ind w:right="-25"/>
      </w:pPr>
      <w:r>
        <w:t>Old Testament Survey</w:t>
      </w:r>
    </w:p>
    <w:p w14:paraId="20B76FDD" w14:textId="77777777" w:rsidR="009215D4" w:rsidRDefault="00182397">
      <w:pPr>
        <w:ind w:right="-25"/>
      </w:pPr>
      <w:r>
        <w:t>LESSON 4: Leviticus &amp; Numbers</w:t>
      </w:r>
    </w:p>
    <w:p w14:paraId="384B3A57" w14:textId="77777777" w:rsidR="009215D4" w:rsidRDefault="00182397">
      <w:pPr>
        <w:ind w:right="-25"/>
      </w:pPr>
      <w:r>
        <w:t xml:space="preserve">Topic 1: </w:t>
      </w:r>
    </w:p>
    <w:p w14:paraId="3909F944" w14:textId="77777777" w:rsidR="009215D4" w:rsidRDefault="00182397">
      <w:pPr>
        <w:ind w:right="-25"/>
      </w:pPr>
      <w:r>
        <w:t>Subtopic</w:t>
      </w:r>
    </w:p>
    <w:p w14:paraId="4EAC817D" w14:textId="77777777" w:rsidR="009215D4" w:rsidRDefault="00182397">
      <w:pPr>
        <w:ind w:right="-25"/>
      </w:pPr>
      <w:r>
        <w:t xml:space="preserve">Topic 2: </w:t>
      </w:r>
    </w:p>
    <w:p w14:paraId="4AF085CE" w14:textId="77777777" w:rsidR="009215D4" w:rsidRDefault="00182397">
      <w:pPr>
        <w:ind w:right="-25"/>
      </w:pPr>
      <w:r>
        <w:t>Subtopic</w:t>
      </w:r>
    </w:p>
    <w:p w14:paraId="084A112C" w14:textId="77777777" w:rsidR="009215D4" w:rsidRDefault="00182397">
      <w:pPr>
        <w:ind w:right="-25"/>
      </w:pPr>
      <w:r>
        <w:t xml:space="preserve">Topic 3: </w:t>
      </w:r>
    </w:p>
    <w:p w14:paraId="1C817697" w14:textId="77777777" w:rsidR="009215D4" w:rsidRDefault="00182397">
      <w:pPr>
        <w:ind w:right="-25"/>
      </w:pPr>
      <w:r>
        <w:t>Subtopic</w:t>
      </w:r>
    </w:p>
    <w:p w14:paraId="2DAF3BC6" w14:textId="77777777" w:rsidR="009215D4" w:rsidRDefault="00182397">
      <w:pPr>
        <w:ind w:right="-25"/>
      </w:pPr>
      <w:r>
        <w:t xml:space="preserve">Topic 4: </w:t>
      </w:r>
    </w:p>
    <w:p w14:paraId="3694E842" w14:textId="77777777" w:rsidR="009215D4" w:rsidRDefault="00182397">
      <w:pPr>
        <w:ind w:right="-25"/>
      </w:pPr>
      <w:r>
        <w:t>Subtopic</w:t>
      </w:r>
    </w:p>
    <w:p w14:paraId="099EF0D7" w14:textId="77777777" w:rsidR="009215D4" w:rsidRDefault="00182397">
      <w:pPr>
        <w:ind w:right="-25"/>
      </w:pPr>
    </w:p>
    <w:p w14:paraId="318A18CF" w14:textId="77777777" w:rsidR="009215D4" w:rsidRDefault="00182397">
      <w:pPr>
        <w:ind w:right="-25"/>
      </w:pPr>
    </w:p>
    <w:p w14:paraId="19E69997" w14:textId="77777777" w:rsidR="009215D4" w:rsidRDefault="00182397">
      <w:pPr>
        <w:ind w:right="-25"/>
      </w:pPr>
      <w:r>
        <w:rPr>
          <w:b/>
        </w:rPr>
        <w:t>LESSON OBJECTIVES</w:t>
      </w:r>
    </w:p>
    <w:p w14:paraId="3E9EE7E8" w14:textId="77777777" w:rsidR="009215D4" w:rsidRDefault="00182397">
      <w:pPr>
        <w:ind w:right="-25"/>
      </w:pPr>
    </w:p>
    <w:p w14:paraId="71339601" w14:textId="77777777" w:rsidR="009215D4" w:rsidRDefault="00182397">
      <w:pPr>
        <w:ind w:right="-25"/>
      </w:pPr>
      <w:r>
        <w:t>When you have completed this lesson, you will be able to:</w:t>
      </w:r>
    </w:p>
    <w:p w14:paraId="630EA5B0" w14:textId="77777777" w:rsidR="009215D4" w:rsidRDefault="00182397">
      <w:pPr>
        <w:ind w:right="-25"/>
      </w:pPr>
      <w:r>
        <w:t>* Objective 1 - Explain how the two major sections of Leviticus sanctified the nation through sacrif</w:t>
      </w:r>
      <w:r>
        <w:t>ices and separation from pagan practices.</w:t>
      </w:r>
    </w:p>
    <w:p w14:paraId="43F73E8F" w14:textId="77777777" w:rsidR="009215D4" w:rsidRDefault="00182397">
      <w:pPr>
        <w:ind w:right="-25"/>
      </w:pPr>
      <w:r>
        <w:t>* Objective 2 - Identify both how salvation was achieved in OT times (through faith) and how believers could maintain their walk with a holy God (through sacrifices that forgave sin).</w:t>
      </w:r>
    </w:p>
    <w:p w14:paraId="7F27C3D2" w14:textId="77777777" w:rsidR="009215D4" w:rsidRDefault="00182397">
      <w:pPr>
        <w:ind w:right="-25"/>
      </w:pPr>
      <w:r>
        <w:t>* Objective 3 - See how Israel</w:t>
      </w:r>
      <w:r>
        <w:t>’s failure to trust God at Kadesh Barnea disqualified that generation from entering Canaan.</w:t>
      </w:r>
    </w:p>
    <w:p w14:paraId="33904142" w14:textId="77777777" w:rsidR="009215D4" w:rsidRDefault="00182397">
      <w:pPr>
        <w:ind w:right="-25"/>
      </w:pPr>
      <w:r>
        <w:t>* Objective 4 - Draw parallels between separation from ancient pagan practices and avoidance of modern pagan practices to maintain a holy lifestyle in Christ.</w:t>
      </w:r>
    </w:p>
    <w:p w14:paraId="40243F18" w14:textId="77777777" w:rsidR="009215D4" w:rsidRDefault="00182397">
      <w:pPr>
        <w:ind w:right="-25"/>
      </w:pPr>
      <w:r>
        <w:t>Optio</w:t>
      </w:r>
      <w:r>
        <w:t xml:space="preserve">nal Objectives: </w:t>
      </w:r>
    </w:p>
    <w:p w14:paraId="49954573" w14:textId="77777777" w:rsidR="009215D4" w:rsidRDefault="00182397">
      <w:pPr>
        <w:ind w:right="-25"/>
      </w:pPr>
      <w:r>
        <w:t>* Objective 5 - See how the five offerings commanded by God enabled the Israelites to continue to enjoy God’s presence with them.</w:t>
      </w:r>
    </w:p>
    <w:p w14:paraId="7E961C6C" w14:textId="77777777" w:rsidR="009215D4" w:rsidRDefault="00182397">
      <w:pPr>
        <w:ind w:right="-25"/>
      </w:pPr>
      <w:r>
        <w:t>* Objective 6 - Understand the foundational feasts of Israel to the degree that these celebrations will be co</w:t>
      </w:r>
      <w:r>
        <w:t>mprehended in OT studies later in the course.</w:t>
      </w:r>
    </w:p>
    <w:p w14:paraId="5FCD5EA8" w14:textId="77777777" w:rsidR="009215D4" w:rsidRDefault="00182397">
      <w:pPr>
        <w:ind w:right="-25"/>
        <w:jc w:val="center"/>
        <w:rPr>
          <w:b/>
          <w:sz w:val="28"/>
        </w:rPr>
      </w:pPr>
      <w:r>
        <w:br w:type="page"/>
      </w:r>
      <w:r>
        <w:rPr>
          <w:b/>
          <w:sz w:val="28"/>
        </w:rPr>
        <w:lastRenderedPageBreak/>
        <w:t>Lesson 5: Deuteronomy &amp; Joshua</w:t>
      </w:r>
    </w:p>
    <w:p w14:paraId="64B543F2" w14:textId="77777777" w:rsidR="009215D4" w:rsidRDefault="00182397">
      <w:pPr>
        <w:ind w:right="-25"/>
      </w:pPr>
    </w:p>
    <w:p w14:paraId="18FC90DB" w14:textId="77777777" w:rsidR="009215D4" w:rsidRDefault="00182397">
      <w:pPr>
        <w:ind w:right="-25"/>
        <w:jc w:val="center"/>
        <w:rPr>
          <w:i/>
        </w:rPr>
      </w:pPr>
      <w:r>
        <w:rPr>
          <w:i/>
        </w:rPr>
        <w:t>LESSON INTRODUCTION</w:t>
      </w:r>
    </w:p>
    <w:p w14:paraId="2C4DD14A" w14:textId="77777777" w:rsidR="009215D4" w:rsidRDefault="00182397">
      <w:pPr>
        <w:ind w:right="-25"/>
      </w:pPr>
    </w:p>
    <w:p w14:paraId="4062D268" w14:textId="77777777" w:rsidR="009215D4" w:rsidRDefault="00182397">
      <w:pPr>
        <w:ind w:right="-25"/>
        <w:rPr>
          <w:b/>
        </w:rPr>
      </w:pPr>
      <w:r>
        <w:rPr>
          <w:b/>
        </w:rPr>
        <w:t>VOICE OVER</w:t>
      </w:r>
    </w:p>
    <w:p w14:paraId="2A2EC769" w14:textId="77777777" w:rsidR="009215D4" w:rsidRDefault="00182397">
      <w:pPr>
        <w:ind w:right="-25"/>
        <w:rPr>
          <w:b/>
        </w:rPr>
      </w:pPr>
    </w:p>
    <w:p w14:paraId="5FA4C2A3" w14:textId="77777777" w:rsidR="009215D4" w:rsidRDefault="00182397">
      <w:pPr>
        <w:ind w:right="-25"/>
      </w:pPr>
      <w:r>
        <w:t>With Israel’s old generation dead in the wilderness, the younger generation could have thought that they were ready since they were geographical</w:t>
      </w:r>
      <w:r>
        <w:t>ly poised to enter Canaan.  But they still needed spiritual preparation.  As Moses led the old generation to follow the Lord (Exod. 19), so again he preaches to the new generation to led them in their own fresh commitment to the Mosaic Covenant (Deuteronom</w:t>
      </w:r>
      <w:r>
        <w:t>y).  This faith in the Lord and their new leader Joshua was soon rewarded in their occupation of the land of Canaan (Joshua) to teach them and us that God's promises are received by faith.</w:t>
      </w:r>
    </w:p>
    <w:p w14:paraId="4ECBC998" w14:textId="77777777" w:rsidR="009215D4" w:rsidRDefault="00182397">
      <w:pPr>
        <w:ind w:right="-25"/>
      </w:pPr>
    </w:p>
    <w:p w14:paraId="7B01B903" w14:textId="77777777" w:rsidR="009215D4" w:rsidRDefault="00182397">
      <w:pPr>
        <w:ind w:right="-25"/>
      </w:pPr>
      <w:r>
        <w:rPr>
          <w:b/>
        </w:rPr>
        <w:t>LESSON OUTLINE</w:t>
      </w:r>
    </w:p>
    <w:p w14:paraId="0C239E68" w14:textId="77777777" w:rsidR="009215D4" w:rsidRDefault="00182397">
      <w:pPr>
        <w:ind w:right="-25"/>
      </w:pPr>
    </w:p>
    <w:p w14:paraId="4D80A810" w14:textId="77777777" w:rsidR="009215D4" w:rsidRDefault="00182397">
      <w:pPr>
        <w:ind w:right="-25"/>
      </w:pPr>
      <w:r>
        <w:t>Old Testament Survey</w:t>
      </w:r>
    </w:p>
    <w:p w14:paraId="5BBC5510" w14:textId="77777777" w:rsidR="009215D4" w:rsidRDefault="00182397">
      <w:pPr>
        <w:ind w:right="-25"/>
      </w:pPr>
      <w:r>
        <w:t>LESSON 5: Deuteronomy &amp; Joshu</w:t>
      </w:r>
      <w:r>
        <w:t>a</w:t>
      </w:r>
    </w:p>
    <w:p w14:paraId="63182C30" w14:textId="77777777" w:rsidR="009215D4" w:rsidRDefault="00182397">
      <w:pPr>
        <w:ind w:right="-25"/>
      </w:pPr>
      <w:r>
        <w:t xml:space="preserve">Topic 1: </w:t>
      </w:r>
    </w:p>
    <w:p w14:paraId="3164246D" w14:textId="77777777" w:rsidR="009215D4" w:rsidRDefault="00182397">
      <w:pPr>
        <w:ind w:right="-25"/>
      </w:pPr>
      <w:r>
        <w:t>Subtopic</w:t>
      </w:r>
    </w:p>
    <w:p w14:paraId="69D62E28" w14:textId="77777777" w:rsidR="009215D4" w:rsidRDefault="00182397">
      <w:pPr>
        <w:ind w:right="-25"/>
      </w:pPr>
      <w:r>
        <w:t xml:space="preserve">Topic 2: </w:t>
      </w:r>
    </w:p>
    <w:p w14:paraId="58B59616" w14:textId="77777777" w:rsidR="009215D4" w:rsidRDefault="00182397">
      <w:pPr>
        <w:ind w:right="-25"/>
      </w:pPr>
      <w:r>
        <w:t>Subtopic</w:t>
      </w:r>
    </w:p>
    <w:p w14:paraId="494BB6DD" w14:textId="77777777" w:rsidR="009215D4" w:rsidRDefault="00182397">
      <w:pPr>
        <w:ind w:right="-25"/>
      </w:pPr>
      <w:r>
        <w:t xml:space="preserve">Topic 3: </w:t>
      </w:r>
    </w:p>
    <w:p w14:paraId="78B31333" w14:textId="77777777" w:rsidR="009215D4" w:rsidRDefault="00182397">
      <w:pPr>
        <w:ind w:right="-25"/>
      </w:pPr>
      <w:r>
        <w:t>Subtopic</w:t>
      </w:r>
    </w:p>
    <w:p w14:paraId="08F48058" w14:textId="77777777" w:rsidR="009215D4" w:rsidRDefault="00182397">
      <w:pPr>
        <w:ind w:right="-25"/>
      </w:pPr>
      <w:r>
        <w:t xml:space="preserve">Topic 4: </w:t>
      </w:r>
    </w:p>
    <w:p w14:paraId="26EC6A57" w14:textId="77777777" w:rsidR="009215D4" w:rsidRDefault="00182397">
      <w:pPr>
        <w:ind w:right="-25"/>
      </w:pPr>
      <w:r>
        <w:t>Subtopic</w:t>
      </w:r>
    </w:p>
    <w:p w14:paraId="56B85230" w14:textId="77777777" w:rsidR="009215D4" w:rsidRDefault="00182397">
      <w:pPr>
        <w:ind w:right="-25"/>
      </w:pPr>
    </w:p>
    <w:p w14:paraId="7835D952" w14:textId="77777777" w:rsidR="009215D4" w:rsidRDefault="00182397">
      <w:pPr>
        <w:ind w:right="-25"/>
      </w:pPr>
    </w:p>
    <w:p w14:paraId="44DF0F7B" w14:textId="77777777" w:rsidR="009215D4" w:rsidRDefault="00182397">
      <w:pPr>
        <w:ind w:right="-25"/>
      </w:pPr>
      <w:r>
        <w:rPr>
          <w:b/>
        </w:rPr>
        <w:t>LESSON OBJECTIVES</w:t>
      </w:r>
    </w:p>
    <w:p w14:paraId="3C61C2B7" w14:textId="77777777" w:rsidR="009215D4" w:rsidRDefault="00182397">
      <w:pPr>
        <w:ind w:right="-25"/>
      </w:pPr>
    </w:p>
    <w:p w14:paraId="0D77C8F1" w14:textId="77777777" w:rsidR="009215D4" w:rsidRDefault="00182397">
      <w:pPr>
        <w:ind w:right="-25"/>
      </w:pPr>
      <w:r>
        <w:t>When you have completed this lesson, you will be able to:</w:t>
      </w:r>
    </w:p>
    <w:p w14:paraId="47646C97" w14:textId="77777777" w:rsidR="009215D4" w:rsidRDefault="00182397">
      <w:pPr>
        <w:ind w:right="-25"/>
      </w:pPr>
      <w:r>
        <w:t>* Objective 1 - List several characteristics of personal renewal through a study of the book of Deu</w:t>
      </w:r>
      <w:r>
        <w:t xml:space="preserve">teronomy. </w:t>
      </w:r>
    </w:p>
    <w:p w14:paraId="72A6A8AE" w14:textId="77777777" w:rsidR="009215D4" w:rsidRDefault="00182397">
      <w:pPr>
        <w:ind w:right="-25"/>
      </w:pPr>
      <w:r>
        <w:t>* Objective 2 - Distinguish both fulfilled and unfulfilled aspects of the Palestinian Covenant and contrast it with the Abrahamic covenant in at least three ways.</w:t>
      </w:r>
    </w:p>
    <w:p w14:paraId="7EA21484" w14:textId="77777777" w:rsidR="009215D4" w:rsidRDefault="00182397">
      <w:pPr>
        <w:ind w:right="-25"/>
      </w:pPr>
      <w:r>
        <w:t>* Objective 3 - Contrast the Pentateuch and historical books in three or more ways</w:t>
      </w:r>
      <w:r>
        <w:t>.</w:t>
      </w:r>
    </w:p>
    <w:p w14:paraId="2AFA0F27" w14:textId="77777777" w:rsidR="009215D4" w:rsidRDefault="00182397">
      <w:pPr>
        <w:ind w:right="-25"/>
      </w:pPr>
      <w:r>
        <w:t>* Objective 4 - Show how the division of the land of Canaan among the tribes established Israel finally as a nation before God.</w:t>
      </w:r>
    </w:p>
    <w:p w14:paraId="5624271B" w14:textId="77777777" w:rsidR="009215D4" w:rsidRDefault="00182397">
      <w:pPr>
        <w:ind w:right="-25"/>
      </w:pPr>
      <w:r>
        <w:t>* Objective 5 - Trace key elements of living faith from the book of Joshua and apply these to your life and ministry.</w:t>
      </w:r>
    </w:p>
    <w:p w14:paraId="43FD0BC7" w14:textId="77777777" w:rsidR="009215D4" w:rsidRDefault="00182397">
      <w:pPr>
        <w:ind w:right="-25"/>
        <w:jc w:val="center"/>
        <w:rPr>
          <w:b/>
          <w:sz w:val="28"/>
        </w:rPr>
      </w:pPr>
      <w:r>
        <w:br w:type="page"/>
      </w:r>
      <w:r>
        <w:rPr>
          <w:b/>
          <w:sz w:val="28"/>
        </w:rPr>
        <w:lastRenderedPageBreak/>
        <w:t xml:space="preserve">LESSON </w:t>
      </w:r>
      <w:r>
        <w:rPr>
          <w:b/>
          <w:sz w:val="28"/>
        </w:rPr>
        <w:t>6: Judges &amp; Ruth</w:t>
      </w:r>
    </w:p>
    <w:p w14:paraId="5DB9AA62" w14:textId="77777777" w:rsidR="009215D4" w:rsidRDefault="00182397">
      <w:pPr>
        <w:ind w:right="-25"/>
      </w:pPr>
    </w:p>
    <w:p w14:paraId="36CA4A51" w14:textId="77777777" w:rsidR="009215D4" w:rsidRDefault="00182397">
      <w:pPr>
        <w:ind w:right="-25"/>
        <w:jc w:val="center"/>
        <w:rPr>
          <w:i/>
        </w:rPr>
      </w:pPr>
      <w:r>
        <w:rPr>
          <w:i/>
        </w:rPr>
        <w:t>LESSON INTRODUCTION</w:t>
      </w:r>
    </w:p>
    <w:p w14:paraId="0991E1AB" w14:textId="77777777" w:rsidR="009215D4" w:rsidRDefault="00182397">
      <w:pPr>
        <w:ind w:right="-25"/>
      </w:pPr>
    </w:p>
    <w:p w14:paraId="3C8B013D" w14:textId="77777777" w:rsidR="009215D4" w:rsidRDefault="00182397">
      <w:pPr>
        <w:ind w:right="-25"/>
        <w:rPr>
          <w:b/>
        </w:rPr>
      </w:pPr>
      <w:r>
        <w:rPr>
          <w:b/>
        </w:rPr>
        <w:t>VOICE OVER</w:t>
      </w:r>
    </w:p>
    <w:p w14:paraId="3BBB49C4" w14:textId="77777777" w:rsidR="009215D4" w:rsidRDefault="00182397">
      <w:pPr>
        <w:ind w:right="-25"/>
        <w:rPr>
          <w:b/>
        </w:rPr>
      </w:pPr>
    </w:p>
    <w:p w14:paraId="1B09BE6B" w14:textId="77777777" w:rsidR="009215D4" w:rsidRDefault="00182397">
      <w:pPr>
        <w:ind w:right="-25"/>
      </w:pPr>
      <w:r>
        <w:t>The book of Judges reveals that the occupation of Canaan successfully begun under Joshua was incomplete.  The book of Judges continues the account with many sad results of living with the Canaanites.  Howe</w:t>
      </w:r>
      <w:r>
        <w:t>ver, this lesson also shows how upright persons such as Boaz and Ruth still honored God even during these dark days.</w:t>
      </w:r>
    </w:p>
    <w:p w14:paraId="5FDADD05" w14:textId="77777777" w:rsidR="009215D4" w:rsidRDefault="00182397">
      <w:pPr>
        <w:ind w:right="-25"/>
      </w:pPr>
    </w:p>
    <w:p w14:paraId="6A5DF3F6" w14:textId="77777777" w:rsidR="009215D4" w:rsidRDefault="00182397">
      <w:pPr>
        <w:ind w:right="-25"/>
      </w:pPr>
      <w:r>
        <w:rPr>
          <w:b/>
        </w:rPr>
        <w:t>LESSON OUTLINE</w:t>
      </w:r>
    </w:p>
    <w:p w14:paraId="31651AD4" w14:textId="77777777" w:rsidR="009215D4" w:rsidRDefault="00182397">
      <w:pPr>
        <w:ind w:right="-25"/>
      </w:pPr>
    </w:p>
    <w:p w14:paraId="0EC31787" w14:textId="77777777" w:rsidR="009215D4" w:rsidRDefault="00182397">
      <w:pPr>
        <w:ind w:right="-25"/>
      </w:pPr>
      <w:r>
        <w:t>Old Testament Survey</w:t>
      </w:r>
    </w:p>
    <w:p w14:paraId="6D6A47B8" w14:textId="77777777" w:rsidR="009215D4" w:rsidRDefault="00182397">
      <w:pPr>
        <w:ind w:right="-25"/>
      </w:pPr>
      <w:r>
        <w:t>LESSON 6: Judges &amp; Ruth</w:t>
      </w:r>
    </w:p>
    <w:p w14:paraId="214E4818" w14:textId="77777777" w:rsidR="009215D4" w:rsidRDefault="00182397">
      <w:pPr>
        <w:ind w:right="-25"/>
      </w:pPr>
      <w:r>
        <w:t xml:space="preserve">Topic 1: </w:t>
      </w:r>
    </w:p>
    <w:p w14:paraId="53308A13" w14:textId="77777777" w:rsidR="009215D4" w:rsidRDefault="00182397">
      <w:pPr>
        <w:ind w:right="-25"/>
      </w:pPr>
      <w:r>
        <w:t>Subtopic</w:t>
      </w:r>
    </w:p>
    <w:p w14:paraId="082DCE14" w14:textId="77777777" w:rsidR="009215D4" w:rsidRDefault="00182397">
      <w:pPr>
        <w:ind w:right="-25"/>
      </w:pPr>
      <w:r>
        <w:t xml:space="preserve">Topic 2: </w:t>
      </w:r>
    </w:p>
    <w:p w14:paraId="60477A34" w14:textId="77777777" w:rsidR="009215D4" w:rsidRDefault="00182397">
      <w:pPr>
        <w:ind w:right="-25"/>
      </w:pPr>
      <w:r>
        <w:t>Subtopic</w:t>
      </w:r>
    </w:p>
    <w:p w14:paraId="31280BC9" w14:textId="77777777" w:rsidR="009215D4" w:rsidRDefault="00182397">
      <w:pPr>
        <w:ind w:right="-25"/>
      </w:pPr>
      <w:r>
        <w:t xml:space="preserve">Topic 3: </w:t>
      </w:r>
    </w:p>
    <w:p w14:paraId="6858F143" w14:textId="77777777" w:rsidR="009215D4" w:rsidRDefault="00182397">
      <w:pPr>
        <w:ind w:right="-25"/>
      </w:pPr>
      <w:r>
        <w:t>Subtopic</w:t>
      </w:r>
    </w:p>
    <w:p w14:paraId="372C8FFA" w14:textId="77777777" w:rsidR="009215D4" w:rsidRDefault="00182397">
      <w:pPr>
        <w:ind w:right="-25"/>
      </w:pPr>
      <w:r>
        <w:t xml:space="preserve">Topic 4: </w:t>
      </w:r>
    </w:p>
    <w:p w14:paraId="439C2E3B" w14:textId="77777777" w:rsidR="009215D4" w:rsidRDefault="00182397">
      <w:pPr>
        <w:ind w:right="-25"/>
      </w:pPr>
      <w:r>
        <w:t>Subtopic</w:t>
      </w:r>
    </w:p>
    <w:p w14:paraId="59A6610D" w14:textId="77777777" w:rsidR="009215D4" w:rsidRDefault="00182397">
      <w:pPr>
        <w:ind w:right="-25"/>
      </w:pPr>
    </w:p>
    <w:p w14:paraId="5EE624D6" w14:textId="77777777" w:rsidR="009215D4" w:rsidRDefault="00182397">
      <w:pPr>
        <w:ind w:right="-25"/>
      </w:pPr>
    </w:p>
    <w:p w14:paraId="3E1FFBE9" w14:textId="77777777" w:rsidR="009215D4" w:rsidRDefault="00182397">
      <w:pPr>
        <w:ind w:right="-25"/>
      </w:pPr>
      <w:r>
        <w:rPr>
          <w:b/>
        </w:rPr>
        <w:t>LESSON OBJECTIVES</w:t>
      </w:r>
    </w:p>
    <w:p w14:paraId="6C0FEF23" w14:textId="77777777" w:rsidR="009215D4" w:rsidRDefault="00182397">
      <w:pPr>
        <w:ind w:right="-25"/>
      </w:pPr>
    </w:p>
    <w:p w14:paraId="3A55F538" w14:textId="77777777" w:rsidR="009215D4" w:rsidRDefault="00182397">
      <w:pPr>
        <w:ind w:right="-25"/>
      </w:pPr>
      <w:r>
        <w:t>When you have completed this lesson, you will be able to:</w:t>
      </w:r>
    </w:p>
    <w:p w14:paraId="0EAD4794" w14:textId="77777777" w:rsidR="009215D4" w:rsidRDefault="00182397">
      <w:pPr>
        <w:ind w:right="-25"/>
      </w:pPr>
      <w:r>
        <w:t>* Objective 1 - Trace the five-stage cyclical pattern that recurs in the book of Judges.</w:t>
      </w:r>
    </w:p>
    <w:p w14:paraId="289FB143" w14:textId="77777777" w:rsidR="009215D4" w:rsidRDefault="00182397">
      <w:pPr>
        <w:ind w:right="-25"/>
      </w:pPr>
      <w:r>
        <w:t>* Objective 2 - Match Israel’s deliverers with their oppressors in chronological order.</w:t>
      </w:r>
    </w:p>
    <w:p w14:paraId="11602F89" w14:textId="77777777" w:rsidR="009215D4" w:rsidRDefault="00182397">
      <w:pPr>
        <w:ind w:right="-25"/>
      </w:pPr>
      <w:r>
        <w:t>*</w:t>
      </w:r>
      <w:r>
        <w:t xml:space="preserve"> Objective 3 - Draw parallels between the results of Israel’s loss of the Law as an absolute standard with consequences of the church’s failure to follow Scripture as an absolute rule today. </w:t>
      </w:r>
    </w:p>
    <w:p w14:paraId="320C463B" w14:textId="77777777" w:rsidR="009215D4" w:rsidRDefault="00182397">
      <w:pPr>
        <w:ind w:right="-25"/>
      </w:pPr>
      <w:r>
        <w:t>* Objective 4 - Draw parallels between the blessings of Ruth’s o</w:t>
      </w:r>
      <w:r>
        <w:t xml:space="preserve">bedience to the Law with the blessings of the church’s obedience to the NT today. </w:t>
      </w:r>
    </w:p>
    <w:p w14:paraId="1BEF0666" w14:textId="77777777" w:rsidR="009215D4" w:rsidRDefault="00182397">
      <w:pPr>
        <w:ind w:right="-25"/>
      </w:pPr>
      <w:r>
        <w:t>* Objective 5 - Contrast judges with kings in several ways to show how the degenerate theocracy needed to be replaced with a righteous monarchy.</w:t>
      </w:r>
    </w:p>
    <w:p w14:paraId="3BD53D0A" w14:textId="77777777" w:rsidR="009215D4" w:rsidRDefault="00182397">
      <w:pPr>
        <w:ind w:right="-25"/>
        <w:jc w:val="center"/>
        <w:rPr>
          <w:b/>
          <w:sz w:val="30"/>
        </w:rPr>
      </w:pPr>
      <w:r>
        <w:rPr>
          <w:b/>
          <w:sz w:val="30"/>
        </w:rPr>
        <w:br w:type="page"/>
      </w:r>
      <w:r>
        <w:rPr>
          <w:b/>
          <w:sz w:val="30"/>
        </w:rPr>
        <w:lastRenderedPageBreak/>
        <w:t>Unit Three: Later Pre-Exili</w:t>
      </w:r>
      <w:r>
        <w:rPr>
          <w:b/>
          <w:sz w:val="30"/>
        </w:rPr>
        <w:t>c Historical Books (6 books)</w:t>
      </w:r>
    </w:p>
    <w:p w14:paraId="7E937522" w14:textId="77777777" w:rsidR="009215D4" w:rsidRDefault="00182397">
      <w:pPr>
        <w:ind w:right="-25"/>
        <w:rPr>
          <w:b/>
        </w:rPr>
      </w:pPr>
    </w:p>
    <w:p w14:paraId="7A0184A5" w14:textId="77777777" w:rsidR="009215D4" w:rsidRDefault="00182397">
      <w:pPr>
        <w:ind w:right="-25"/>
        <w:rPr>
          <w:b/>
        </w:rPr>
      </w:pPr>
      <w:r>
        <w:rPr>
          <w:b/>
        </w:rPr>
        <w:t>Unit Introduction</w:t>
      </w:r>
    </w:p>
    <w:p w14:paraId="274AB257" w14:textId="77777777" w:rsidR="009215D4" w:rsidRDefault="00182397">
      <w:pPr>
        <w:ind w:right="-25"/>
      </w:pPr>
      <w:r>
        <w:t>You have now completed one fourth of this course.  Take a moment to thank the Lord for what you have learned to this point.  Units One and Two showed how God established his rule on earth through Adam and his</w:t>
      </w:r>
      <w:r>
        <w:t xml:space="preserve"> descendants initially, then later through Abraham and his offspring that formed the nation of Israel.  These units also showed how Israel refused to abide by the Mosaic covenant.  This was summed up in the final verse of Judges: “Every man did what was ri</w:t>
      </w:r>
      <w:r>
        <w:t xml:space="preserve">ght in his own eyes” (Judg. 21:25b </w:t>
      </w:r>
      <w:r>
        <w:rPr>
          <w:sz w:val="20"/>
        </w:rPr>
        <w:t>NASB</w:t>
      </w:r>
      <w:r>
        <w:t>).  Relativism ruled the day then as it does now.</w:t>
      </w:r>
    </w:p>
    <w:p w14:paraId="77A88BF1" w14:textId="77777777" w:rsidR="009215D4" w:rsidRDefault="00182397">
      <w:pPr>
        <w:ind w:right="-25"/>
      </w:pPr>
      <w:r>
        <w:t>Your study of Unit Three will reveal how Israel rejected God as king, yet the L</w:t>
      </w:r>
      <w:r>
        <w:rPr>
          <w:sz w:val="20"/>
        </w:rPr>
        <w:t>ORD</w:t>
      </w:r>
      <w:r>
        <w:t xml:space="preserve"> still would fulfill his divine plan.  In fact, he had already promised Abraham way b</w:t>
      </w:r>
      <w:r>
        <w:t xml:space="preserve">ack in Genesis 17 that he eventually would delegate his rule through earthly kings coming from Abraham.  Lesson 7 shows the fulfillment of this promise in the transition from a theocracy administered by judges to a monarchy under Saul.  However, the model </w:t>
      </w:r>
      <w:r>
        <w:t>king became David, a man who sought God with all his heart.  Lessons 8-9 will then trace the downward spiral from two perspectives written in Kings and Chronicles.  Most of David’s descendants did not rule righteously, even to the point of splitting his ki</w:t>
      </w:r>
      <w:r>
        <w:t>ngdom into two nations that were both eventually judged by God.  Nevertheless, God’s covenant to David of a king to come with an eternal rule was never cancelled.  This paved the way for Jesus to eventually reign on David’s throne forever.</w:t>
      </w:r>
    </w:p>
    <w:p w14:paraId="180DA2AD" w14:textId="77777777" w:rsidR="009215D4" w:rsidRDefault="00182397">
      <w:pPr>
        <w:ind w:right="-25"/>
        <w:jc w:val="center"/>
        <w:rPr>
          <w:b/>
          <w:sz w:val="28"/>
        </w:rPr>
      </w:pPr>
      <w:r>
        <w:rPr>
          <w:b/>
        </w:rPr>
        <w:br w:type="page"/>
      </w:r>
      <w:r>
        <w:rPr>
          <w:b/>
          <w:sz w:val="28"/>
        </w:rPr>
        <w:lastRenderedPageBreak/>
        <w:t>LESSON 7: 1-2 S</w:t>
      </w:r>
      <w:r>
        <w:rPr>
          <w:b/>
          <w:sz w:val="28"/>
        </w:rPr>
        <w:t>amuel</w:t>
      </w:r>
    </w:p>
    <w:p w14:paraId="5E267FB7" w14:textId="77777777" w:rsidR="009215D4" w:rsidRDefault="00182397">
      <w:pPr>
        <w:ind w:right="-25"/>
      </w:pPr>
    </w:p>
    <w:p w14:paraId="05FE8A84" w14:textId="77777777" w:rsidR="009215D4" w:rsidRDefault="00182397">
      <w:pPr>
        <w:ind w:right="-25"/>
        <w:jc w:val="center"/>
        <w:rPr>
          <w:i/>
        </w:rPr>
      </w:pPr>
      <w:r>
        <w:rPr>
          <w:i/>
        </w:rPr>
        <w:t>LESSON INTRODUCTION</w:t>
      </w:r>
    </w:p>
    <w:p w14:paraId="1114A72C" w14:textId="77777777" w:rsidR="009215D4" w:rsidRDefault="00182397">
      <w:pPr>
        <w:ind w:right="-25"/>
      </w:pPr>
    </w:p>
    <w:p w14:paraId="605E05D2" w14:textId="77777777" w:rsidR="009215D4" w:rsidRDefault="00182397">
      <w:pPr>
        <w:ind w:right="-25"/>
        <w:rPr>
          <w:b/>
        </w:rPr>
      </w:pPr>
      <w:r>
        <w:rPr>
          <w:b/>
        </w:rPr>
        <w:t>VOICE OVER</w:t>
      </w:r>
    </w:p>
    <w:p w14:paraId="12122408" w14:textId="77777777" w:rsidR="009215D4" w:rsidRDefault="00182397">
      <w:pPr>
        <w:ind w:right="-25"/>
        <w:rPr>
          <w:b/>
        </w:rPr>
      </w:pPr>
    </w:p>
    <w:p w14:paraId="5CFCF91B" w14:textId="77777777" w:rsidR="009215D4" w:rsidRDefault="00182397">
      <w:pPr>
        <w:ind w:right="-25"/>
      </w:pPr>
      <w:r>
        <w:t>The OT records many transitions, but the change from judges to kings (Samuel to Saul) was one of the most remarkable.  This lesson explores this dynamic along with leadership transitions in the priesthood (Eli to Sam</w:t>
      </w:r>
      <w:r>
        <w:t>uel) and monarchy itself (Saul to David).  Such transitions are important because they culminated in the establishment of the additional Davidic covenant to amplify the promise made to Abraham a thousand years earlier.  This covenant also sets the foundati</w:t>
      </w:r>
      <w:r>
        <w:t xml:space="preserve">on for understanding Christ as king. </w:t>
      </w:r>
    </w:p>
    <w:p w14:paraId="6FED7578" w14:textId="77777777" w:rsidR="009215D4" w:rsidRDefault="00182397">
      <w:pPr>
        <w:ind w:right="-25"/>
      </w:pPr>
    </w:p>
    <w:p w14:paraId="03C075AF" w14:textId="77777777" w:rsidR="009215D4" w:rsidRDefault="00182397">
      <w:pPr>
        <w:ind w:right="-25"/>
      </w:pPr>
      <w:r>
        <w:rPr>
          <w:b/>
        </w:rPr>
        <w:t>LESSON OUTLINE</w:t>
      </w:r>
    </w:p>
    <w:p w14:paraId="096F5C12" w14:textId="77777777" w:rsidR="009215D4" w:rsidRDefault="00182397">
      <w:pPr>
        <w:ind w:right="-25"/>
      </w:pPr>
    </w:p>
    <w:p w14:paraId="102BD970" w14:textId="77777777" w:rsidR="009215D4" w:rsidRDefault="00182397">
      <w:pPr>
        <w:ind w:right="-25"/>
      </w:pPr>
      <w:r>
        <w:t>Old Testament Survey</w:t>
      </w:r>
    </w:p>
    <w:p w14:paraId="7D414851" w14:textId="77777777" w:rsidR="009215D4" w:rsidRDefault="00182397">
      <w:pPr>
        <w:ind w:right="-25"/>
      </w:pPr>
      <w:r>
        <w:t>LESSON 7: 1-2 Samuel</w:t>
      </w:r>
    </w:p>
    <w:p w14:paraId="4C805931" w14:textId="77777777" w:rsidR="009215D4" w:rsidRDefault="00182397">
      <w:pPr>
        <w:ind w:right="-25"/>
      </w:pPr>
      <w:r>
        <w:t xml:space="preserve">Topic 1: </w:t>
      </w:r>
    </w:p>
    <w:p w14:paraId="72EA79C0" w14:textId="77777777" w:rsidR="009215D4" w:rsidRDefault="00182397">
      <w:pPr>
        <w:ind w:right="-25"/>
      </w:pPr>
      <w:r>
        <w:t>Subtopic</w:t>
      </w:r>
    </w:p>
    <w:p w14:paraId="284DA97F" w14:textId="77777777" w:rsidR="009215D4" w:rsidRDefault="00182397">
      <w:pPr>
        <w:ind w:right="-25"/>
      </w:pPr>
      <w:r>
        <w:t xml:space="preserve">Topic 2: </w:t>
      </w:r>
    </w:p>
    <w:p w14:paraId="466C3298" w14:textId="77777777" w:rsidR="009215D4" w:rsidRDefault="00182397">
      <w:pPr>
        <w:ind w:right="-25"/>
      </w:pPr>
      <w:r>
        <w:t>Subtopic</w:t>
      </w:r>
    </w:p>
    <w:p w14:paraId="3FDDD9AB" w14:textId="77777777" w:rsidR="009215D4" w:rsidRDefault="00182397">
      <w:pPr>
        <w:ind w:right="-25"/>
      </w:pPr>
      <w:r>
        <w:t xml:space="preserve">Topic 3: </w:t>
      </w:r>
    </w:p>
    <w:p w14:paraId="3CF456E7" w14:textId="77777777" w:rsidR="009215D4" w:rsidRDefault="00182397">
      <w:pPr>
        <w:ind w:right="-25"/>
      </w:pPr>
      <w:r>
        <w:t>Subtopic</w:t>
      </w:r>
    </w:p>
    <w:p w14:paraId="04B6B756" w14:textId="77777777" w:rsidR="009215D4" w:rsidRDefault="00182397">
      <w:pPr>
        <w:ind w:right="-25"/>
      </w:pPr>
      <w:r>
        <w:t xml:space="preserve">Topic 4: </w:t>
      </w:r>
    </w:p>
    <w:p w14:paraId="70A4026E" w14:textId="77777777" w:rsidR="009215D4" w:rsidRDefault="00182397">
      <w:pPr>
        <w:ind w:right="-25"/>
      </w:pPr>
      <w:r>
        <w:t>Subtopic</w:t>
      </w:r>
    </w:p>
    <w:p w14:paraId="5EFE2BE6" w14:textId="77777777" w:rsidR="009215D4" w:rsidRDefault="00182397">
      <w:pPr>
        <w:ind w:right="-25"/>
      </w:pPr>
    </w:p>
    <w:p w14:paraId="57E6ECCC" w14:textId="77777777" w:rsidR="009215D4" w:rsidRDefault="00182397">
      <w:pPr>
        <w:ind w:right="-25"/>
      </w:pPr>
    </w:p>
    <w:p w14:paraId="51172A92" w14:textId="77777777" w:rsidR="009215D4" w:rsidRDefault="00182397">
      <w:pPr>
        <w:ind w:right="-25"/>
      </w:pPr>
      <w:r>
        <w:rPr>
          <w:b/>
        </w:rPr>
        <w:t>LESSON OBJECTIVES</w:t>
      </w:r>
    </w:p>
    <w:p w14:paraId="00C9026D" w14:textId="77777777" w:rsidR="009215D4" w:rsidRDefault="00182397">
      <w:pPr>
        <w:ind w:right="-25"/>
      </w:pPr>
    </w:p>
    <w:p w14:paraId="3A6ECBD7" w14:textId="77777777" w:rsidR="009215D4" w:rsidRDefault="00182397">
      <w:pPr>
        <w:ind w:right="-25"/>
      </w:pPr>
      <w:r>
        <w:t>When you have completed this lesson, you will be able to:</w:t>
      </w:r>
    </w:p>
    <w:p w14:paraId="478ED272" w14:textId="77777777" w:rsidR="009215D4" w:rsidRDefault="00182397">
      <w:pPr>
        <w:ind w:right="-25"/>
      </w:pPr>
      <w:r>
        <w:t>* Ob</w:t>
      </w:r>
      <w:r>
        <w:t>jective 1 - Understand how God’s purposes for the kingship in Israel relate to His overall plan.</w:t>
      </w:r>
    </w:p>
    <w:p w14:paraId="4D2C2E77" w14:textId="77777777" w:rsidR="009215D4" w:rsidRDefault="00182397">
      <w:pPr>
        <w:ind w:right="-25"/>
      </w:pPr>
      <w:r>
        <w:t>* Objective 2 - Apply leadership transitions in 1 Samuel to his personal life and ministry.</w:t>
      </w:r>
    </w:p>
    <w:p w14:paraId="32FF56E9" w14:textId="77777777" w:rsidR="009215D4" w:rsidRDefault="00182397">
      <w:pPr>
        <w:ind w:right="-25"/>
      </w:pPr>
      <w:r>
        <w:t>* Objective 3 - See how the Davidic covenant looks back at and ampl</w:t>
      </w:r>
      <w:r>
        <w:t>ifies the Abrahamic covenant as well as looks forward to Christ's reign as king.</w:t>
      </w:r>
    </w:p>
    <w:p w14:paraId="08B5EDA8" w14:textId="77777777" w:rsidR="009215D4" w:rsidRDefault="00182397">
      <w:pPr>
        <w:ind w:right="-25"/>
      </w:pPr>
      <w:r>
        <w:t xml:space="preserve">* Objective 4 - Contrast the family leadership of Samuel, Saul, and David so that personal applications can be implemented. </w:t>
      </w:r>
    </w:p>
    <w:p w14:paraId="466B04AC" w14:textId="77777777" w:rsidR="009215D4" w:rsidRDefault="00182397">
      <w:pPr>
        <w:ind w:right="-25"/>
        <w:jc w:val="center"/>
        <w:rPr>
          <w:b/>
          <w:sz w:val="28"/>
        </w:rPr>
      </w:pPr>
      <w:r>
        <w:br w:type="page"/>
      </w:r>
      <w:r>
        <w:rPr>
          <w:b/>
          <w:sz w:val="28"/>
        </w:rPr>
        <w:lastRenderedPageBreak/>
        <w:t>LESSON 8: 1-2 Kings</w:t>
      </w:r>
    </w:p>
    <w:p w14:paraId="129F0EA2" w14:textId="77777777" w:rsidR="009215D4" w:rsidRDefault="00182397">
      <w:pPr>
        <w:ind w:right="-25"/>
      </w:pPr>
    </w:p>
    <w:p w14:paraId="7B010FA6" w14:textId="77777777" w:rsidR="009215D4" w:rsidRDefault="00182397">
      <w:pPr>
        <w:ind w:right="-25"/>
        <w:jc w:val="center"/>
        <w:rPr>
          <w:i/>
        </w:rPr>
      </w:pPr>
      <w:r>
        <w:rPr>
          <w:i/>
        </w:rPr>
        <w:t>LESSON INTRODUCTION</w:t>
      </w:r>
    </w:p>
    <w:p w14:paraId="72C25959" w14:textId="77777777" w:rsidR="009215D4" w:rsidRDefault="00182397">
      <w:pPr>
        <w:ind w:right="-25"/>
      </w:pPr>
    </w:p>
    <w:p w14:paraId="24EAA9E3" w14:textId="77777777" w:rsidR="009215D4" w:rsidRDefault="00182397">
      <w:pPr>
        <w:ind w:right="-25"/>
        <w:rPr>
          <w:b/>
        </w:rPr>
      </w:pPr>
      <w:r>
        <w:rPr>
          <w:b/>
        </w:rPr>
        <w:t>VOICE O</w:t>
      </w:r>
      <w:r>
        <w:rPr>
          <w:b/>
        </w:rPr>
        <w:t>VER</w:t>
      </w:r>
    </w:p>
    <w:p w14:paraId="59843B5C" w14:textId="77777777" w:rsidR="009215D4" w:rsidRDefault="00182397">
      <w:pPr>
        <w:ind w:right="-25"/>
        <w:rPr>
          <w:b/>
        </w:rPr>
      </w:pPr>
    </w:p>
    <w:p w14:paraId="40E626B7" w14:textId="77777777" w:rsidR="009215D4" w:rsidRDefault="00182397">
      <w:pPr>
        <w:ind w:right="-25"/>
      </w:pPr>
      <w:r>
        <w:t>While David was the model king, those who followed after him did not live up to this ideal.  This lesson explores causes for the division of the kingdom under Solomon and the reasons that both Israel and Judah met their downfalls.  This will be instru</w:t>
      </w:r>
      <w:r>
        <w:t>ctive for the learner to see his own dark side potential.</w:t>
      </w:r>
    </w:p>
    <w:p w14:paraId="586822B4" w14:textId="77777777" w:rsidR="009215D4" w:rsidRDefault="00182397">
      <w:pPr>
        <w:ind w:right="-25"/>
      </w:pPr>
    </w:p>
    <w:p w14:paraId="2E0846A2" w14:textId="77777777" w:rsidR="009215D4" w:rsidRDefault="00182397">
      <w:pPr>
        <w:ind w:right="-25"/>
      </w:pPr>
      <w:r>
        <w:rPr>
          <w:b/>
        </w:rPr>
        <w:t>LESSON OUTLINE</w:t>
      </w:r>
    </w:p>
    <w:p w14:paraId="0E8A7644" w14:textId="77777777" w:rsidR="009215D4" w:rsidRDefault="00182397">
      <w:pPr>
        <w:ind w:right="-25"/>
      </w:pPr>
    </w:p>
    <w:p w14:paraId="70E7D821" w14:textId="77777777" w:rsidR="009215D4" w:rsidRDefault="00182397">
      <w:pPr>
        <w:ind w:right="-25"/>
      </w:pPr>
      <w:r>
        <w:t>Old Testament Survey</w:t>
      </w:r>
    </w:p>
    <w:p w14:paraId="095B6A7E" w14:textId="77777777" w:rsidR="009215D4" w:rsidRDefault="00182397">
      <w:pPr>
        <w:ind w:right="-25"/>
      </w:pPr>
      <w:r>
        <w:t>LESSON 8: 1-2 Kings</w:t>
      </w:r>
    </w:p>
    <w:p w14:paraId="13112B09" w14:textId="77777777" w:rsidR="009215D4" w:rsidRDefault="00182397">
      <w:pPr>
        <w:ind w:right="-25"/>
      </w:pPr>
      <w:r>
        <w:t xml:space="preserve">Topic 1: </w:t>
      </w:r>
    </w:p>
    <w:p w14:paraId="14ACA1C8" w14:textId="77777777" w:rsidR="009215D4" w:rsidRDefault="00182397">
      <w:pPr>
        <w:ind w:right="-25"/>
      </w:pPr>
      <w:r>
        <w:t>Subtopic</w:t>
      </w:r>
    </w:p>
    <w:p w14:paraId="3DC74142" w14:textId="77777777" w:rsidR="009215D4" w:rsidRDefault="00182397">
      <w:pPr>
        <w:ind w:right="-25"/>
      </w:pPr>
      <w:r>
        <w:t xml:space="preserve">Topic 2: </w:t>
      </w:r>
    </w:p>
    <w:p w14:paraId="201F6562" w14:textId="77777777" w:rsidR="009215D4" w:rsidRDefault="00182397">
      <w:pPr>
        <w:ind w:right="-25"/>
      </w:pPr>
      <w:r>
        <w:t>Subtopic</w:t>
      </w:r>
    </w:p>
    <w:p w14:paraId="6F81235C" w14:textId="77777777" w:rsidR="009215D4" w:rsidRDefault="00182397">
      <w:pPr>
        <w:ind w:right="-25"/>
      </w:pPr>
      <w:r>
        <w:t xml:space="preserve">Topic 3: </w:t>
      </w:r>
    </w:p>
    <w:p w14:paraId="48367A8E" w14:textId="77777777" w:rsidR="009215D4" w:rsidRDefault="00182397">
      <w:pPr>
        <w:ind w:right="-25"/>
      </w:pPr>
      <w:r>
        <w:t>Subtopic</w:t>
      </w:r>
    </w:p>
    <w:p w14:paraId="6D08766B" w14:textId="77777777" w:rsidR="009215D4" w:rsidRDefault="00182397">
      <w:pPr>
        <w:ind w:right="-25"/>
      </w:pPr>
      <w:r>
        <w:t xml:space="preserve">Topic 4: </w:t>
      </w:r>
    </w:p>
    <w:p w14:paraId="78B3E918" w14:textId="77777777" w:rsidR="009215D4" w:rsidRDefault="00182397">
      <w:pPr>
        <w:ind w:right="-25"/>
      </w:pPr>
      <w:r>
        <w:t>Subtopic</w:t>
      </w:r>
    </w:p>
    <w:p w14:paraId="2902323C" w14:textId="77777777" w:rsidR="009215D4" w:rsidRDefault="00182397">
      <w:pPr>
        <w:ind w:right="-25"/>
      </w:pPr>
    </w:p>
    <w:p w14:paraId="544DECA8" w14:textId="77777777" w:rsidR="009215D4" w:rsidRDefault="00182397">
      <w:pPr>
        <w:ind w:right="-25"/>
      </w:pPr>
    </w:p>
    <w:p w14:paraId="4C7CC019" w14:textId="77777777" w:rsidR="009215D4" w:rsidRDefault="00182397">
      <w:pPr>
        <w:ind w:right="-25"/>
      </w:pPr>
      <w:r>
        <w:rPr>
          <w:b/>
        </w:rPr>
        <w:t>LESSON OBJECTIVES</w:t>
      </w:r>
    </w:p>
    <w:p w14:paraId="68E25B77" w14:textId="77777777" w:rsidR="009215D4" w:rsidRDefault="00182397">
      <w:pPr>
        <w:ind w:right="-25"/>
      </w:pPr>
    </w:p>
    <w:p w14:paraId="4EDBE302" w14:textId="77777777" w:rsidR="009215D4" w:rsidRDefault="00182397">
      <w:pPr>
        <w:ind w:right="-25"/>
      </w:pPr>
      <w:r>
        <w:t>When you have completed this lesson, you wi</w:t>
      </w:r>
      <w:r>
        <w:t>ll be able to:</w:t>
      </w:r>
    </w:p>
    <w:p w14:paraId="64A0AA74" w14:textId="77777777" w:rsidR="009215D4" w:rsidRDefault="00182397">
      <w:pPr>
        <w:ind w:right="-25"/>
      </w:pPr>
      <w:r>
        <w:t>* Objective 1 - Trace the reasons that Israel under Solomon split into competing kingdoms.</w:t>
      </w:r>
    </w:p>
    <w:p w14:paraId="02B7FF1C" w14:textId="77777777" w:rsidR="009215D4" w:rsidRDefault="00182397">
      <w:pPr>
        <w:ind w:right="-25"/>
      </w:pPr>
      <w:r>
        <w:t>* Objective 2 - Explain why the northern nation had nine dynasties while the southern nation had only one.</w:t>
      </w:r>
    </w:p>
    <w:p w14:paraId="67C275EA" w14:textId="77777777" w:rsidR="009215D4" w:rsidRDefault="00182397">
      <w:pPr>
        <w:ind w:right="-25"/>
      </w:pPr>
      <w:r>
        <w:t>* Objective 3 - List the kings of Israel an</w:t>
      </w:r>
      <w:r>
        <w:t>d Judah in chronological order.</w:t>
      </w:r>
    </w:p>
    <w:p w14:paraId="2A327A50" w14:textId="77777777" w:rsidR="009215D4" w:rsidRDefault="00182397">
      <w:pPr>
        <w:ind w:right="-25"/>
      </w:pPr>
      <w:r>
        <w:t>* Objective 4 - Show why both nations met their respective downfalls.</w:t>
      </w:r>
    </w:p>
    <w:p w14:paraId="6D8B138B" w14:textId="77777777" w:rsidR="009215D4" w:rsidRDefault="00182397">
      <w:pPr>
        <w:ind w:right="-25"/>
        <w:jc w:val="center"/>
        <w:rPr>
          <w:b/>
          <w:sz w:val="28"/>
        </w:rPr>
      </w:pPr>
      <w:r>
        <w:br w:type="page"/>
      </w:r>
      <w:r>
        <w:rPr>
          <w:b/>
          <w:sz w:val="28"/>
        </w:rPr>
        <w:lastRenderedPageBreak/>
        <w:t>LESSON 9: 1-2 Chronicles</w:t>
      </w:r>
    </w:p>
    <w:p w14:paraId="0B79BC74" w14:textId="77777777" w:rsidR="009215D4" w:rsidRDefault="00182397">
      <w:pPr>
        <w:ind w:right="-25"/>
      </w:pPr>
    </w:p>
    <w:p w14:paraId="583F527B" w14:textId="77777777" w:rsidR="009215D4" w:rsidRDefault="00182397">
      <w:pPr>
        <w:ind w:right="-25"/>
        <w:jc w:val="center"/>
        <w:rPr>
          <w:i/>
        </w:rPr>
      </w:pPr>
      <w:r>
        <w:rPr>
          <w:i/>
        </w:rPr>
        <w:t>LESSON INTRODUCTION</w:t>
      </w:r>
    </w:p>
    <w:p w14:paraId="104C1633" w14:textId="77777777" w:rsidR="009215D4" w:rsidRDefault="00182397">
      <w:pPr>
        <w:ind w:right="-25"/>
      </w:pPr>
    </w:p>
    <w:p w14:paraId="51FC4A04" w14:textId="77777777" w:rsidR="009215D4" w:rsidRDefault="00182397">
      <w:pPr>
        <w:ind w:right="-25"/>
        <w:rPr>
          <w:b/>
        </w:rPr>
      </w:pPr>
      <w:r>
        <w:rPr>
          <w:b/>
        </w:rPr>
        <w:t>VOICE OVER</w:t>
      </w:r>
    </w:p>
    <w:p w14:paraId="56B04ABA" w14:textId="77777777" w:rsidR="009215D4" w:rsidRDefault="00182397">
      <w:pPr>
        <w:ind w:right="-25"/>
        <w:rPr>
          <w:b/>
        </w:rPr>
      </w:pPr>
    </w:p>
    <w:p w14:paraId="442FA227" w14:textId="77777777" w:rsidR="009215D4" w:rsidRDefault="00182397">
      <w:pPr>
        <w:ind w:right="-25"/>
      </w:pPr>
      <w:r>
        <w:t>As the four gospels relate similar events around the life of Christ, so the book of Chronicles</w:t>
      </w:r>
      <w:r>
        <w:t xml:space="preserve"> (originally one book) conveys much of the same material as the book of Kings.  This lesson explores where these two historical records are both similar and different.  Especially emphasized is the Chronicler's focus on Israel's worship and the establishme</w:t>
      </w:r>
      <w:r>
        <w:t xml:space="preserve">nt and preservation of the Davidic line. </w:t>
      </w:r>
    </w:p>
    <w:p w14:paraId="726C912D" w14:textId="77777777" w:rsidR="009215D4" w:rsidRDefault="00182397">
      <w:pPr>
        <w:ind w:right="-25"/>
      </w:pPr>
    </w:p>
    <w:p w14:paraId="4A0A517A" w14:textId="77777777" w:rsidR="009215D4" w:rsidRDefault="00182397">
      <w:pPr>
        <w:ind w:right="-25"/>
      </w:pPr>
      <w:r>
        <w:rPr>
          <w:b/>
        </w:rPr>
        <w:t>LESSON OUTLINE</w:t>
      </w:r>
    </w:p>
    <w:p w14:paraId="08E47EFA" w14:textId="77777777" w:rsidR="009215D4" w:rsidRDefault="00182397">
      <w:pPr>
        <w:ind w:right="-25"/>
      </w:pPr>
    </w:p>
    <w:p w14:paraId="40E80580" w14:textId="77777777" w:rsidR="009215D4" w:rsidRDefault="00182397">
      <w:pPr>
        <w:ind w:right="-25"/>
      </w:pPr>
      <w:r>
        <w:t>Old Testament Survey</w:t>
      </w:r>
    </w:p>
    <w:p w14:paraId="2027E0AF" w14:textId="77777777" w:rsidR="009215D4" w:rsidRDefault="00182397">
      <w:pPr>
        <w:ind w:right="-25"/>
      </w:pPr>
      <w:r>
        <w:t>LESSON 9: 1-2 Chronicles</w:t>
      </w:r>
    </w:p>
    <w:p w14:paraId="34E3639B" w14:textId="77777777" w:rsidR="009215D4" w:rsidRDefault="00182397">
      <w:pPr>
        <w:ind w:right="-25"/>
      </w:pPr>
      <w:r>
        <w:t xml:space="preserve">Topic 1: </w:t>
      </w:r>
    </w:p>
    <w:p w14:paraId="1270F678" w14:textId="77777777" w:rsidR="009215D4" w:rsidRDefault="00182397">
      <w:pPr>
        <w:ind w:right="-25"/>
      </w:pPr>
      <w:r>
        <w:t>Subtopic</w:t>
      </w:r>
    </w:p>
    <w:p w14:paraId="12AC262C" w14:textId="77777777" w:rsidR="009215D4" w:rsidRDefault="00182397">
      <w:pPr>
        <w:ind w:right="-25"/>
      </w:pPr>
      <w:r>
        <w:t xml:space="preserve">Topic 2: </w:t>
      </w:r>
    </w:p>
    <w:p w14:paraId="714131E2" w14:textId="77777777" w:rsidR="009215D4" w:rsidRDefault="00182397">
      <w:pPr>
        <w:ind w:right="-25"/>
      </w:pPr>
      <w:r>
        <w:t>Subtopic</w:t>
      </w:r>
    </w:p>
    <w:p w14:paraId="6D23AB60" w14:textId="77777777" w:rsidR="009215D4" w:rsidRDefault="00182397">
      <w:pPr>
        <w:ind w:right="-25"/>
      </w:pPr>
      <w:r>
        <w:t xml:space="preserve">Topic 3: </w:t>
      </w:r>
    </w:p>
    <w:p w14:paraId="0C7280E2" w14:textId="77777777" w:rsidR="009215D4" w:rsidRDefault="00182397">
      <w:pPr>
        <w:ind w:right="-25"/>
      </w:pPr>
      <w:r>
        <w:t>Subtopic</w:t>
      </w:r>
    </w:p>
    <w:p w14:paraId="1FC70D15" w14:textId="77777777" w:rsidR="009215D4" w:rsidRDefault="00182397">
      <w:pPr>
        <w:ind w:right="-25"/>
      </w:pPr>
      <w:r>
        <w:t xml:space="preserve">Topic 4: </w:t>
      </w:r>
    </w:p>
    <w:p w14:paraId="324DB433" w14:textId="77777777" w:rsidR="009215D4" w:rsidRDefault="00182397">
      <w:pPr>
        <w:ind w:right="-25"/>
      </w:pPr>
      <w:r>
        <w:t>Subtopic</w:t>
      </w:r>
    </w:p>
    <w:p w14:paraId="6A06CCA3" w14:textId="77777777" w:rsidR="009215D4" w:rsidRDefault="00182397">
      <w:pPr>
        <w:ind w:right="-25"/>
      </w:pPr>
    </w:p>
    <w:p w14:paraId="21E56754" w14:textId="77777777" w:rsidR="009215D4" w:rsidRDefault="00182397">
      <w:pPr>
        <w:ind w:right="-25"/>
      </w:pPr>
    </w:p>
    <w:p w14:paraId="78B9BA62" w14:textId="77777777" w:rsidR="009215D4" w:rsidRDefault="00182397">
      <w:pPr>
        <w:ind w:right="-25"/>
      </w:pPr>
      <w:r>
        <w:rPr>
          <w:b/>
        </w:rPr>
        <w:t>LESSON OBJECTIVES</w:t>
      </w:r>
    </w:p>
    <w:p w14:paraId="08303CA3" w14:textId="77777777" w:rsidR="009215D4" w:rsidRDefault="00182397">
      <w:pPr>
        <w:ind w:right="-25"/>
      </w:pPr>
    </w:p>
    <w:p w14:paraId="3D92F695" w14:textId="77777777" w:rsidR="009215D4" w:rsidRDefault="00182397">
      <w:pPr>
        <w:ind w:right="-25"/>
      </w:pPr>
      <w:r>
        <w:t xml:space="preserve">When you have completed this lesson, you will be able </w:t>
      </w:r>
      <w:r>
        <w:t>to:</w:t>
      </w:r>
    </w:p>
    <w:p w14:paraId="4A0A82E7" w14:textId="77777777" w:rsidR="009215D4" w:rsidRDefault="00182397">
      <w:pPr>
        <w:ind w:right="-25"/>
      </w:pPr>
      <w:r>
        <w:t>* Objective 1 – Discern how the Mosaic, Abrahamic, Land, and Davidic covenants fit into biblical and practical theology.</w:t>
      </w:r>
    </w:p>
    <w:p w14:paraId="104CAA6B" w14:textId="77777777" w:rsidR="009215D4" w:rsidRDefault="00182397">
      <w:pPr>
        <w:ind w:right="-25"/>
      </w:pPr>
      <w:r>
        <w:t>* Objective 2 - Distinguish five major differences between Kings and Chronicles.</w:t>
      </w:r>
    </w:p>
    <w:p w14:paraId="68327DD2" w14:textId="77777777" w:rsidR="009215D4" w:rsidRDefault="00182397">
      <w:pPr>
        <w:ind w:right="-25"/>
      </w:pPr>
      <w:r>
        <w:t>* Objective 3 - Discern patterns in the kings' rul</w:t>
      </w:r>
      <w:r>
        <w:t>es that can enable similar leadership strengths and problems today.</w:t>
      </w:r>
    </w:p>
    <w:p w14:paraId="7411CEE8" w14:textId="77777777" w:rsidR="009215D4" w:rsidRDefault="00182397">
      <w:pPr>
        <w:ind w:right="-25"/>
      </w:pPr>
      <w:r>
        <w:t>* Objective 4 - Apply insights gleaned from Israel's worship to your own life.</w:t>
      </w:r>
    </w:p>
    <w:p w14:paraId="6A3B9084" w14:textId="77777777" w:rsidR="009215D4" w:rsidRDefault="00182397">
      <w:pPr>
        <w:ind w:right="-25"/>
      </w:pPr>
      <w:r>
        <w:t>* Objective 5 - Discern common traits of revivals in Judah in order to apply these to your life and ministry.</w:t>
      </w:r>
    </w:p>
    <w:p w14:paraId="0A240A13" w14:textId="77777777" w:rsidR="009215D4" w:rsidRDefault="00182397">
      <w:pPr>
        <w:ind w:right="-25"/>
        <w:jc w:val="center"/>
        <w:rPr>
          <w:b/>
          <w:sz w:val="30"/>
        </w:rPr>
      </w:pPr>
      <w:r>
        <w:rPr>
          <w:b/>
          <w:sz w:val="30"/>
        </w:rPr>
        <w:br w:type="page"/>
      </w:r>
      <w:r>
        <w:rPr>
          <w:b/>
          <w:sz w:val="30"/>
        </w:rPr>
        <w:lastRenderedPageBreak/>
        <w:t>Unit Four: Wisdom Literature (5 books)</w:t>
      </w:r>
    </w:p>
    <w:p w14:paraId="23A32085" w14:textId="77777777" w:rsidR="009215D4" w:rsidRDefault="00182397">
      <w:pPr>
        <w:ind w:right="-25"/>
        <w:rPr>
          <w:b/>
        </w:rPr>
      </w:pPr>
    </w:p>
    <w:p w14:paraId="442348D6" w14:textId="77777777" w:rsidR="009215D4" w:rsidRDefault="00182397">
      <w:pPr>
        <w:ind w:right="-25"/>
        <w:rPr>
          <w:b/>
        </w:rPr>
      </w:pPr>
      <w:r>
        <w:rPr>
          <w:b/>
        </w:rPr>
        <w:t>Unit Introduction</w:t>
      </w:r>
    </w:p>
    <w:p w14:paraId="18AE0E44" w14:textId="77777777" w:rsidR="009215D4" w:rsidRDefault="00182397">
      <w:pPr>
        <w:ind w:right="-25"/>
      </w:pPr>
      <w:r>
        <w:t>By now you have become familiar with the kingdom lens of viewing the Scripture.  While this clearly appears in the Pentateuch and historical books, some deny its reality within the Wisdom Literatu</w:t>
      </w:r>
      <w:r>
        <w:t>re (Job, Psalms, Proverbs, Ecclesiastes, and Song of Solomon).</w:t>
      </w:r>
    </w:p>
    <w:p w14:paraId="6865F5FB" w14:textId="77777777" w:rsidR="009215D4" w:rsidRDefault="00182397">
      <w:pPr>
        <w:ind w:right="-25"/>
      </w:pPr>
      <w:r>
        <w:t>However, a closer look will reveal that the concept of God’s rule actually is basic to understanding this poetic section of Scripture.  Solomon wrote, “The fear of the L</w:t>
      </w:r>
      <w:r>
        <w:rPr>
          <w:sz w:val="20"/>
        </w:rPr>
        <w:t>ORD</w:t>
      </w:r>
      <w:r>
        <w:t xml:space="preserve"> is the beginning of </w:t>
      </w:r>
      <w:r>
        <w:t xml:space="preserve">wisdom, and knowledge of the Holy One is understanding” (Prov. 9:10).  Is it possible to fear God without submitting to his rule over your life?  The Wisdom Literature does not emphasize God’s rule </w:t>
      </w:r>
      <w:r>
        <w:rPr>
          <w:i/>
        </w:rPr>
        <w:t>over the nation</w:t>
      </w:r>
      <w:r>
        <w:t xml:space="preserve"> as does the historical genre.  Rather, it </w:t>
      </w:r>
      <w:r>
        <w:t xml:space="preserve">shows how our submission to his rule </w:t>
      </w:r>
      <w:r>
        <w:rPr>
          <w:i/>
        </w:rPr>
        <w:t>over ourselves</w:t>
      </w:r>
      <w:r>
        <w:t xml:space="preserve"> enables us to fit into his sovereign plan.</w:t>
      </w:r>
    </w:p>
    <w:p w14:paraId="2A9A8FA0" w14:textId="77777777" w:rsidR="009215D4" w:rsidRDefault="00182397">
      <w:pPr>
        <w:ind w:right="-25"/>
      </w:pPr>
      <w:r>
        <w:t xml:space="preserve">Compilers of the OT wisely placed these books in the center of the OT.  Perhaps this is because, while the historical books record what people </w:t>
      </w:r>
      <w:r>
        <w:rPr>
          <w:i/>
        </w:rPr>
        <w:t>did</w:t>
      </w:r>
      <w:r>
        <w:t xml:space="preserve"> and the prophe</w:t>
      </w:r>
      <w:r>
        <w:t xml:space="preserve">ts noted what they </w:t>
      </w:r>
      <w:r>
        <w:rPr>
          <w:i/>
        </w:rPr>
        <w:t>should do</w:t>
      </w:r>
      <w:r>
        <w:t xml:space="preserve">, the wisdom books record what the people </w:t>
      </w:r>
      <w:r>
        <w:rPr>
          <w:i/>
        </w:rPr>
        <w:t>felt</w:t>
      </w:r>
      <w:r>
        <w:t>.  They are holistic, appealing to the logic (thus the title “wisdom”), the emotions, and the will.  One might even say they form the heart of the OT.</w:t>
      </w:r>
    </w:p>
    <w:p w14:paraId="0684C71E" w14:textId="77777777" w:rsidR="009215D4" w:rsidRDefault="00182397">
      <w:pPr>
        <w:ind w:right="-25"/>
        <w:jc w:val="center"/>
        <w:rPr>
          <w:b/>
          <w:sz w:val="28"/>
        </w:rPr>
      </w:pPr>
      <w:r>
        <w:rPr>
          <w:b/>
          <w:sz w:val="28"/>
        </w:rPr>
        <w:br w:type="page"/>
      </w:r>
      <w:r>
        <w:rPr>
          <w:b/>
          <w:sz w:val="28"/>
        </w:rPr>
        <w:lastRenderedPageBreak/>
        <w:t>LESSON 10: Wisdom Literature &amp;</w:t>
      </w:r>
      <w:r>
        <w:rPr>
          <w:b/>
          <w:sz w:val="28"/>
        </w:rPr>
        <w:t xml:space="preserve"> Psalms</w:t>
      </w:r>
    </w:p>
    <w:p w14:paraId="2ED78325" w14:textId="77777777" w:rsidR="009215D4" w:rsidRDefault="00182397">
      <w:pPr>
        <w:ind w:right="-25"/>
      </w:pPr>
    </w:p>
    <w:p w14:paraId="1CCEF397" w14:textId="77777777" w:rsidR="009215D4" w:rsidRDefault="00182397">
      <w:pPr>
        <w:ind w:right="-25"/>
        <w:jc w:val="center"/>
        <w:rPr>
          <w:i/>
        </w:rPr>
      </w:pPr>
      <w:r>
        <w:rPr>
          <w:i/>
        </w:rPr>
        <w:t>LESSON INTRODUCTION</w:t>
      </w:r>
    </w:p>
    <w:p w14:paraId="4A63B6D4" w14:textId="77777777" w:rsidR="009215D4" w:rsidRDefault="00182397">
      <w:pPr>
        <w:ind w:right="-25"/>
      </w:pPr>
    </w:p>
    <w:p w14:paraId="6E69CE16" w14:textId="77777777" w:rsidR="009215D4" w:rsidRDefault="00182397">
      <w:pPr>
        <w:ind w:right="-25"/>
        <w:rPr>
          <w:b/>
        </w:rPr>
      </w:pPr>
      <w:r>
        <w:rPr>
          <w:b/>
        </w:rPr>
        <w:t>VOICE OVER</w:t>
      </w:r>
    </w:p>
    <w:p w14:paraId="6C14117C" w14:textId="77777777" w:rsidR="009215D4" w:rsidRDefault="00182397">
      <w:pPr>
        <w:ind w:right="-25"/>
        <w:rPr>
          <w:b/>
        </w:rPr>
      </w:pPr>
    </w:p>
    <w:p w14:paraId="58EFA6AD" w14:textId="77777777" w:rsidR="009215D4" w:rsidRDefault="00182397">
      <w:pPr>
        <w:ind w:right="-25"/>
      </w:pPr>
      <w:r>
        <w:t>The united kingdom of David and Solomon was not only the golden age of Israel economically and militarily.  Great literature emerged at this period as well.  Four of these works received divine inspiration during t</w:t>
      </w:r>
      <w:r>
        <w:t>he united kingdom along with the earlier book of Job.  This lesson addresses Wisdom Literature in general as well as Psalms.  The book of Psalms is among the most loved books of the Old Testament and is especially worthy of our study.  This is the most var</w:t>
      </w:r>
      <w:r>
        <w:t>ied of all the books of Scripture in terms of its content, as well as the longest wisdom book, so we will spend the most time in Psalms in this unit.</w:t>
      </w:r>
    </w:p>
    <w:p w14:paraId="7CDA1296" w14:textId="77777777" w:rsidR="009215D4" w:rsidRDefault="00182397">
      <w:pPr>
        <w:ind w:right="-25"/>
      </w:pPr>
    </w:p>
    <w:p w14:paraId="5507F93B" w14:textId="77777777" w:rsidR="009215D4" w:rsidRDefault="00182397">
      <w:pPr>
        <w:ind w:right="-25"/>
      </w:pPr>
      <w:r>
        <w:rPr>
          <w:b/>
        </w:rPr>
        <w:t>LESSON OUTLINE</w:t>
      </w:r>
    </w:p>
    <w:p w14:paraId="2DF12646" w14:textId="77777777" w:rsidR="009215D4" w:rsidRDefault="00182397">
      <w:pPr>
        <w:ind w:right="-25"/>
      </w:pPr>
    </w:p>
    <w:p w14:paraId="17561D1B" w14:textId="77777777" w:rsidR="009215D4" w:rsidRDefault="00182397">
      <w:pPr>
        <w:ind w:right="-25"/>
      </w:pPr>
      <w:r>
        <w:t>Old Testament Survey</w:t>
      </w:r>
    </w:p>
    <w:p w14:paraId="5DA747D5" w14:textId="77777777" w:rsidR="009215D4" w:rsidRDefault="00182397">
      <w:pPr>
        <w:ind w:right="-25"/>
      </w:pPr>
      <w:r>
        <w:t>LESSON 10: Wisdom Literature and Psalms</w:t>
      </w:r>
    </w:p>
    <w:p w14:paraId="757BAAF7" w14:textId="77777777" w:rsidR="009215D4" w:rsidRDefault="00182397">
      <w:pPr>
        <w:ind w:right="-25"/>
      </w:pPr>
      <w:r>
        <w:t xml:space="preserve">Topic 1: </w:t>
      </w:r>
    </w:p>
    <w:p w14:paraId="245AB7D9" w14:textId="77777777" w:rsidR="009215D4" w:rsidRDefault="00182397">
      <w:pPr>
        <w:ind w:right="-25"/>
      </w:pPr>
      <w:r>
        <w:t>Subtopic</w:t>
      </w:r>
    </w:p>
    <w:p w14:paraId="474BCBE2" w14:textId="77777777" w:rsidR="009215D4" w:rsidRDefault="00182397">
      <w:pPr>
        <w:ind w:right="-25"/>
      </w:pPr>
      <w:r>
        <w:t xml:space="preserve">Topic 2: </w:t>
      </w:r>
    </w:p>
    <w:p w14:paraId="41D984F4" w14:textId="77777777" w:rsidR="009215D4" w:rsidRDefault="00182397">
      <w:pPr>
        <w:ind w:right="-25"/>
      </w:pPr>
      <w:r>
        <w:t>Subtopic</w:t>
      </w:r>
    </w:p>
    <w:p w14:paraId="50CE550A" w14:textId="77777777" w:rsidR="009215D4" w:rsidRDefault="00182397">
      <w:pPr>
        <w:ind w:right="-25"/>
      </w:pPr>
      <w:r>
        <w:t xml:space="preserve">Topic 3: </w:t>
      </w:r>
    </w:p>
    <w:p w14:paraId="16A136A7" w14:textId="77777777" w:rsidR="009215D4" w:rsidRDefault="00182397">
      <w:pPr>
        <w:ind w:right="-25"/>
      </w:pPr>
      <w:r>
        <w:t>Subtopic</w:t>
      </w:r>
    </w:p>
    <w:p w14:paraId="41BA6C3A" w14:textId="77777777" w:rsidR="009215D4" w:rsidRDefault="00182397">
      <w:pPr>
        <w:ind w:right="-25"/>
      </w:pPr>
      <w:r>
        <w:t xml:space="preserve">Topic 4: </w:t>
      </w:r>
    </w:p>
    <w:p w14:paraId="27D6B275" w14:textId="77777777" w:rsidR="009215D4" w:rsidRDefault="00182397">
      <w:pPr>
        <w:ind w:right="-25"/>
      </w:pPr>
      <w:r>
        <w:t>Subtopic</w:t>
      </w:r>
    </w:p>
    <w:p w14:paraId="7288ED9F" w14:textId="77777777" w:rsidR="009215D4" w:rsidRDefault="00182397">
      <w:pPr>
        <w:ind w:right="-25"/>
      </w:pPr>
    </w:p>
    <w:p w14:paraId="0A10D2AB" w14:textId="77777777" w:rsidR="009215D4" w:rsidRDefault="00182397">
      <w:pPr>
        <w:ind w:right="-25"/>
      </w:pPr>
    </w:p>
    <w:p w14:paraId="426E9ECC" w14:textId="77777777" w:rsidR="009215D4" w:rsidRDefault="00182397">
      <w:pPr>
        <w:ind w:right="-25"/>
      </w:pPr>
      <w:r>
        <w:rPr>
          <w:b/>
        </w:rPr>
        <w:t>LESSON OBJECTIVES</w:t>
      </w:r>
    </w:p>
    <w:p w14:paraId="28CEC630" w14:textId="77777777" w:rsidR="009215D4" w:rsidRDefault="00182397">
      <w:pPr>
        <w:ind w:right="-25"/>
      </w:pPr>
    </w:p>
    <w:p w14:paraId="1F95DD41" w14:textId="77777777" w:rsidR="009215D4" w:rsidRDefault="00182397">
      <w:pPr>
        <w:ind w:right="-25"/>
      </w:pPr>
      <w:r>
        <w:t>When you have completed this lesson, you will be able to:</w:t>
      </w:r>
    </w:p>
    <w:p w14:paraId="5355DAD5" w14:textId="77777777" w:rsidR="009215D4" w:rsidRDefault="00182397">
      <w:pPr>
        <w:ind w:right="-25"/>
      </w:pPr>
      <w:r>
        <w:t>* Objective 1 - Contrast the group of wisdom books and Psalms with the historical body of literature.</w:t>
      </w:r>
    </w:p>
    <w:p w14:paraId="1FB8FD84" w14:textId="77777777" w:rsidR="009215D4" w:rsidRDefault="00182397">
      <w:pPr>
        <w:ind w:right="-25"/>
      </w:pPr>
      <w:r>
        <w:t>* Objective 2 - Contrast th</w:t>
      </w:r>
      <w:r>
        <w:t>e various wisdom books and Psalms with one another.</w:t>
      </w:r>
    </w:p>
    <w:p w14:paraId="16E26628" w14:textId="77777777" w:rsidR="009215D4" w:rsidRDefault="00182397">
      <w:pPr>
        <w:ind w:right="-25"/>
      </w:pPr>
      <w:r>
        <w:t>* Objective 3 - Apply basic rules of interpreting the Psalms to specific passages.</w:t>
      </w:r>
    </w:p>
    <w:p w14:paraId="0675BEAA" w14:textId="77777777" w:rsidR="009215D4" w:rsidRDefault="00182397">
      <w:pPr>
        <w:ind w:right="-25"/>
      </w:pPr>
      <w:r>
        <w:t>* Objective 4 - Show knowledge of the various types of psalms by matching particular psalms with situations in which they</w:t>
      </w:r>
      <w:r>
        <w:t xml:space="preserve"> best apply.</w:t>
      </w:r>
    </w:p>
    <w:p w14:paraId="6E2020B9" w14:textId="77777777" w:rsidR="009215D4" w:rsidRDefault="00182397">
      <w:pPr>
        <w:ind w:right="-25"/>
      </w:pPr>
      <w:r>
        <w:t>* Objective 5 - Develop a practical and scriptural theology of complaining based on the book of Psalms.</w:t>
      </w:r>
    </w:p>
    <w:p w14:paraId="61945669" w14:textId="77777777" w:rsidR="009215D4" w:rsidRDefault="00182397">
      <w:pPr>
        <w:ind w:right="-25"/>
        <w:jc w:val="center"/>
        <w:rPr>
          <w:b/>
        </w:rPr>
      </w:pPr>
      <w:r>
        <w:br w:type="page"/>
      </w:r>
      <w:r>
        <w:rPr>
          <w:b/>
          <w:sz w:val="28"/>
        </w:rPr>
        <w:lastRenderedPageBreak/>
        <w:t>LESSON 11: Job &amp; Proverbs</w:t>
      </w:r>
    </w:p>
    <w:p w14:paraId="12C3E811" w14:textId="77777777" w:rsidR="009215D4" w:rsidRDefault="00182397">
      <w:pPr>
        <w:ind w:right="-25"/>
      </w:pPr>
    </w:p>
    <w:p w14:paraId="00AA9990" w14:textId="77777777" w:rsidR="009215D4" w:rsidRDefault="00182397">
      <w:pPr>
        <w:ind w:right="-25"/>
        <w:jc w:val="center"/>
        <w:rPr>
          <w:i/>
        </w:rPr>
      </w:pPr>
      <w:r>
        <w:rPr>
          <w:i/>
        </w:rPr>
        <w:t>LESSON INTRODUCTION</w:t>
      </w:r>
    </w:p>
    <w:p w14:paraId="2BD1E46F" w14:textId="77777777" w:rsidR="009215D4" w:rsidRDefault="00182397">
      <w:pPr>
        <w:ind w:right="-25"/>
      </w:pPr>
    </w:p>
    <w:p w14:paraId="2E3535DE" w14:textId="77777777" w:rsidR="009215D4" w:rsidRDefault="00182397">
      <w:pPr>
        <w:ind w:right="-25"/>
        <w:rPr>
          <w:b/>
        </w:rPr>
      </w:pPr>
      <w:r>
        <w:rPr>
          <w:b/>
        </w:rPr>
        <w:t>VOICE OVER</w:t>
      </w:r>
    </w:p>
    <w:p w14:paraId="4A6045D3" w14:textId="77777777" w:rsidR="009215D4" w:rsidRDefault="00182397">
      <w:pPr>
        <w:ind w:right="-25"/>
        <w:rPr>
          <w:b/>
        </w:rPr>
      </w:pPr>
    </w:p>
    <w:p w14:paraId="6A638C60" w14:textId="77777777" w:rsidR="009215D4" w:rsidRDefault="00182397">
      <w:pPr>
        <w:ind w:right="-25"/>
      </w:pPr>
      <w:r>
        <w:t>For centuries people have needed wisdom to handle the suffering of the righteo</w:t>
      </w:r>
      <w:r>
        <w:t xml:space="preserve">us and wisdom to handle life in all its many challenges.  This lesson addresses these two relevant themes: suffering (Job) and wisdom (Proverbs).  Each student will apply these concepts using principles gained from these books.  </w:t>
      </w:r>
    </w:p>
    <w:p w14:paraId="080D236F" w14:textId="77777777" w:rsidR="009215D4" w:rsidRDefault="00182397">
      <w:pPr>
        <w:ind w:right="-25"/>
      </w:pPr>
    </w:p>
    <w:p w14:paraId="7B1503A8" w14:textId="77777777" w:rsidR="009215D4" w:rsidRDefault="00182397">
      <w:pPr>
        <w:ind w:right="-25"/>
      </w:pPr>
      <w:r>
        <w:rPr>
          <w:b/>
        </w:rPr>
        <w:t>LESSON OUTLINE</w:t>
      </w:r>
    </w:p>
    <w:p w14:paraId="703A35EB" w14:textId="77777777" w:rsidR="009215D4" w:rsidRDefault="00182397">
      <w:pPr>
        <w:ind w:right="-25"/>
      </w:pPr>
    </w:p>
    <w:p w14:paraId="04337C2D" w14:textId="77777777" w:rsidR="009215D4" w:rsidRDefault="00182397">
      <w:pPr>
        <w:ind w:right="-25"/>
      </w:pPr>
      <w:r>
        <w:t>Old Testa</w:t>
      </w:r>
      <w:r>
        <w:t>ment Survey</w:t>
      </w:r>
    </w:p>
    <w:p w14:paraId="462F6AF1" w14:textId="77777777" w:rsidR="009215D4" w:rsidRDefault="00182397">
      <w:pPr>
        <w:ind w:right="-25"/>
      </w:pPr>
      <w:r>
        <w:t>LESSON 11: Job &amp; Proverbs</w:t>
      </w:r>
    </w:p>
    <w:p w14:paraId="242679EB" w14:textId="77777777" w:rsidR="009215D4" w:rsidRDefault="00182397">
      <w:pPr>
        <w:ind w:right="-25"/>
      </w:pPr>
      <w:r>
        <w:t xml:space="preserve">Topic 1: </w:t>
      </w:r>
    </w:p>
    <w:p w14:paraId="731FE218" w14:textId="77777777" w:rsidR="009215D4" w:rsidRDefault="00182397">
      <w:pPr>
        <w:ind w:right="-25"/>
      </w:pPr>
      <w:r>
        <w:t>Subtopic</w:t>
      </w:r>
    </w:p>
    <w:p w14:paraId="293195A0" w14:textId="77777777" w:rsidR="009215D4" w:rsidRDefault="00182397">
      <w:pPr>
        <w:ind w:right="-25"/>
      </w:pPr>
      <w:r>
        <w:t xml:space="preserve">Topic 2: </w:t>
      </w:r>
    </w:p>
    <w:p w14:paraId="6E45EBF8" w14:textId="77777777" w:rsidR="009215D4" w:rsidRDefault="00182397">
      <w:pPr>
        <w:ind w:right="-25"/>
      </w:pPr>
      <w:r>
        <w:t>Subtopic</w:t>
      </w:r>
    </w:p>
    <w:p w14:paraId="0B7A88ED" w14:textId="77777777" w:rsidR="009215D4" w:rsidRDefault="00182397">
      <w:pPr>
        <w:ind w:right="-25"/>
      </w:pPr>
      <w:r>
        <w:t xml:space="preserve">Topic 3: </w:t>
      </w:r>
    </w:p>
    <w:p w14:paraId="76E39B13" w14:textId="77777777" w:rsidR="009215D4" w:rsidRDefault="00182397">
      <w:pPr>
        <w:ind w:right="-25"/>
      </w:pPr>
      <w:r>
        <w:t>Subtopic</w:t>
      </w:r>
    </w:p>
    <w:p w14:paraId="14C123D6" w14:textId="77777777" w:rsidR="009215D4" w:rsidRDefault="00182397">
      <w:pPr>
        <w:ind w:right="-25"/>
      </w:pPr>
      <w:r>
        <w:t xml:space="preserve">Topic 4: </w:t>
      </w:r>
    </w:p>
    <w:p w14:paraId="50888D00" w14:textId="77777777" w:rsidR="009215D4" w:rsidRDefault="00182397">
      <w:pPr>
        <w:ind w:right="-25"/>
      </w:pPr>
      <w:r>
        <w:t>Subtopic</w:t>
      </w:r>
    </w:p>
    <w:p w14:paraId="2196250C" w14:textId="77777777" w:rsidR="009215D4" w:rsidRDefault="00182397">
      <w:pPr>
        <w:ind w:right="-25"/>
      </w:pPr>
    </w:p>
    <w:p w14:paraId="1818145B" w14:textId="77777777" w:rsidR="009215D4" w:rsidRDefault="00182397">
      <w:pPr>
        <w:ind w:right="-25"/>
      </w:pPr>
    </w:p>
    <w:p w14:paraId="6ED1961C" w14:textId="77777777" w:rsidR="009215D4" w:rsidRDefault="00182397">
      <w:pPr>
        <w:ind w:right="-25"/>
      </w:pPr>
      <w:r>
        <w:rPr>
          <w:b/>
        </w:rPr>
        <w:t>LESSON OBJECTIVES</w:t>
      </w:r>
    </w:p>
    <w:p w14:paraId="7978B312" w14:textId="77777777" w:rsidR="009215D4" w:rsidRDefault="00182397">
      <w:pPr>
        <w:ind w:right="-25"/>
      </w:pPr>
    </w:p>
    <w:p w14:paraId="267A9FF8" w14:textId="77777777" w:rsidR="009215D4" w:rsidRDefault="00182397">
      <w:pPr>
        <w:ind w:right="-25"/>
      </w:pPr>
      <w:r>
        <w:t>When you have completed this lesson, you will be able to:</w:t>
      </w:r>
    </w:p>
    <w:p w14:paraId="4957AC42" w14:textId="77777777" w:rsidR="009215D4" w:rsidRDefault="00182397">
      <w:pPr>
        <w:ind w:right="-25"/>
      </w:pPr>
      <w:r>
        <w:t>* Objective 1 - Draw parallels between improper explanations of</w:t>
      </w:r>
      <w:r>
        <w:t xml:space="preserve"> suffering in the book of Job with the same inaccurate reasonings of people today.</w:t>
      </w:r>
    </w:p>
    <w:p w14:paraId="43783E89" w14:textId="77777777" w:rsidR="009215D4" w:rsidRDefault="00182397">
      <w:pPr>
        <w:ind w:right="-25"/>
      </w:pPr>
      <w:r>
        <w:t>* Objective 2 - Identify the unique reason for righteous suffering as presented by the book of Job.</w:t>
      </w:r>
    </w:p>
    <w:p w14:paraId="7703F072" w14:textId="77777777" w:rsidR="009215D4" w:rsidRDefault="00182397">
      <w:pPr>
        <w:ind w:right="-25"/>
      </w:pPr>
      <w:r>
        <w:t>* Objective 3 - Apply basic rules of interpreting the Proverbs to specifi</w:t>
      </w:r>
      <w:r>
        <w:t>c passages.</w:t>
      </w:r>
    </w:p>
    <w:p w14:paraId="6D2C4E15" w14:textId="77777777" w:rsidR="009215D4" w:rsidRDefault="00182397">
      <w:pPr>
        <w:ind w:right="-25"/>
      </w:pPr>
      <w:r>
        <w:t>* Objective 4 - Develop a plan to teach wisdom to youth based on the book of Proverbs.</w:t>
      </w:r>
    </w:p>
    <w:p w14:paraId="57BC6175" w14:textId="77777777" w:rsidR="009215D4" w:rsidRDefault="00182397">
      <w:pPr>
        <w:ind w:right="-25"/>
        <w:jc w:val="center"/>
        <w:rPr>
          <w:b/>
          <w:sz w:val="28"/>
        </w:rPr>
      </w:pPr>
      <w:r>
        <w:br w:type="page"/>
      </w:r>
      <w:r>
        <w:rPr>
          <w:b/>
          <w:sz w:val="28"/>
        </w:rPr>
        <w:lastRenderedPageBreak/>
        <w:t>LESSON 12: Ecclesiastes &amp; Song</w:t>
      </w:r>
    </w:p>
    <w:p w14:paraId="70F399A5" w14:textId="77777777" w:rsidR="009215D4" w:rsidRDefault="00182397">
      <w:pPr>
        <w:ind w:right="-25"/>
      </w:pPr>
    </w:p>
    <w:p w14:paraId="4C5A4E78" w14:textId="77777777" w:rsidR="009215D4" w:rsidRDefault="00182397">
      <w:pPr>
        <w:ind w:right="-25"/>
        <w:jc w:val="center"/>
        <w:rPr>
          <w:i/>
        </w:rPr>
      </w:pPr>
      <w:r>
        <w:rPr>
          <w:i/>
        </w:rPr>
        <w:t>LESSON INTRODUCTION</w:t>
      </w:r>
    </w:p>
    <w:p w14:paraId="3F81316D" w14:textId="77777777" w:rsidR="009215D4" w:rsidRDefault="00182397">
      <w:pPr>
        <w:ind w:right="-25"/>
      </w:pPr>
    </w:p>
    <w:p w14:paraId="5A5208A6" w14:textId="77777777" w:rsidR="009215D4" w:rsidRDefault="00182397">
      <w:pPr>
        <w:ind w:right="-25"/>
        <w:rPr>
          <w:b/>
        </w:rPr>
      </w:pPr>
      <w:r>
        <w:rPr>
          <w:b/>
        </w:rPr>
        <w:t>VOICE OVER</w:t>
      </w:r>
    </w:p>
    <w:p w14:paraId="1822B148" w14:textId="77777777" w:rsidR="009215D4" w:rsidRDefault="00182397">
      <w:pPr>
        <w:ind w:right="-25"/>
        <w:rPr>
          <w:b/>
        </w:rPr>
      </w:pPr>
    </w:p>
    <w:p w14:paraId="05F7DCFE" w14:textId="77777777" w:rsidR="009215D4" w:rsidRDefault="00182397">
      <w:pPr>
        <w:ind w:right="-25"/>
      </w:pPr>
      <w:r>
        <w:t>Wisdom must be applied to help people in relevant ways.  Two vital arenas in which wisdom m</w:t>
      </w:r>
      <w:r>
        <w:t xml:space="preserve">ust be seen are in one's response to the seemingly meaningless events of life and one's marriage.  Ecclesiastes and the Song of Songs provide wisdom in these two crucial areas of life. </w:t>
      </w:r>
    </w:p>
    <w:p w14:paraId="10E5BAD7" w14:textId="77777777" w:rsidR="009215D4" w:rsidRDefault="00182397">
      <w:pPr>
        <w:ind w:right="-25"/>
      </w:pPr>
    </w:p>
    <w:p w14:paraId="583D9748" w14:textId="77777777" w:rsidR="009215D4" w:rsidRDefault="00182397">
      <w:pPr>
        <w:ind w:right="-25"/>
      </w:pPr>
      <w:r>
        <w:rPr>
          <w:b/>
        </w:rPr>
        <w:t>LESSON OUTLINE</w:t>
      </w:r>
    </w:p>
    <w:p w14:paraId="4DE18271" w14:textId="77777777" w:rsidR="009215D4" w:rsidRDefault="00182397">
      <w:pPr>
        <w:ind w:right="-25"/>
      </w:pPr>
    </w:p>
    <w:p w14:paraId="5F56085C" w14:textId="77777777" w:rsidR="009215D4" w:rsidRDefault="00182397">
      <w:pPr>
        <w:ind w:right="-25"/>
      </w:pPr>
      <w:r>
        <w:t>Old Testament Survey</w:t>
      </w:r>
    </w:p>
    <w:p w14:paraId="028B8D10" w14:textId="77777777" w:rsidR="009215D4" w:rsidRDefault="00182397">
      <w:pPr>
        <w:ind w:right="-25"/>
      </w:pPr>
      <w:r>
        <w:t>LESSON 12: Ecclesiastes &amp; Song</w:t>
      </w:r>
    </w:p>
    <w:p w14:paraId="3EAF57E9" w14:textId="77777777" w:rsidR="009215D4" w:rsidRDefault="00182397">
      <w:pPr>
        <w:ind w:right="-25"/>
      </w:pPr>
      <w:r>
        <w:t>T</w:t>
      </w:r>
      <w:r>
        <w:t xml:space="preserve">opic 1: </w:t>
      </w:r>
    </w:p>
    <w:p w14:paraId="67CC48DB" w14:textId="77777777" w:rsidR="009215D4" w:rsidRDefault="00182397">
      <w:pPr>
        <w:ind w:right="-25"/>
      </w:pPr>
      <w:r>
        <w:t>Subtopic</w:t>
      </w:r>
    </w:p>
    <w:p w14:paraId="2313E7C8" w14:textId="77777777" w:rsidR="009215D4" w:rsidRDefault="00182397">
      <w:pPr>
        <w:ind w:right="-25"/>
      </w:pPr>
      <w:r>
        <w:t xml:space="preserve">Topic 2: </w:t>
      </w:r>
    </w:p>
    <w:p w14:paraId="4DAF9E8D" w14:textId="77777777" w:rsidR="009215D4" w:rsidRDefault="00182397">
      <w:pPr>
        <w:ind w:right="-25"/>
      </w:pPr>
      <w:r>
        <w:t>Subtopic</w:t>
      </w:r>
    </w:p>
    <w:p w14:paraId="65625838" w14:textId="77777777" w:rsidR="009215D4" w:rsidRDefault="00182397">
      <w:pPr>
        <w:ind w:right="-25"/>
      </w:pPr>
      <w:r>
        <w:t xml:space="preserve">Topic 3: </w:t>
      </w:r>
    </w:p>
    <w:p w14:paraId="08DF43C0" w14:textId="77777777" w:rsidR="009215D4" w:rsidRDefault="00182397">
      <w:pPr>
        <w:ind w:right="-25"/>
      </w:pPr>
      <w:r>
        <w:t>Subtopic</w:t>
      </w:r>
    </w:p>
    <w:p w14:paraId="7836C356" w14:textId="77777777" w:rsidR="009215D4" w:rsidRDefault="00182397">
      <w:pPr>
        <w:ind w:right="-25"/>
      </w:pPr>
      <w:r>
        <w:t xml:space="preserve">Topic 4: </w:t>
      </w:r>
    </w:p>
    <w:p w14:paraId="67F0A8FC" w14:textId="77777777" w:rsidR="009215D4" w:rsidRDefault="00182397">
      <w:pPr>
        <w:ind w:right="-25"/>
      </w:pPr>
      <w:r>
        <w:t>Subtopic</w:t>
      </w:r>
    </w:p>
    <w:p w14:paraId="168FB75F" w14:textId="77777777" w:rsidR="009215D4" w:rsidRDefault="00182397">
      <w:pPr>
        <w:ind w:right="-25"/>
      </w:pPr>
    </w:p>
    <w:p w14:paraId="227A799A" w14:textId="77777777" w:rsidR="009215D4" w:rsidRDefault="00182397">
      <w:pPr>
        <w:ind w:right="-25"/>
      </w:pPr>
    </w:p>
    <w:p w14:paraId="4F97C45D" w14:textId="77777777" w:rsidR="009215D4" w:rsidRDefault="00182397">
      <w:pPr>
        <w:ind w:right="-25"/>
      </w:pPr>
      <w:r>
        <w:rPr>
          <w:b/>
        </w:rPr>
        <w:t>LESSON OBJECTIVES</w:t>
      </w:r>
    </w:p>
    <w:p w14:paraId="0C54FF33" w14:textId="77777777" w:rsidR="009215D4" w:rsidRDefault="00182397">
      <w:pPr>
        <w:ind w:right="-25"/>
      </w:pPr>
    </w:p>
    <w:p w14:paraId="33CF1215" w14:textId="77777777" w:rsidR="009215D4" w:rsidRDefault="00182397">
      <w:pPr>
        <w:ind w:right="-25"/>
      </w:pPr>
      <w:r>
        <w:t>When you have completed this lesson, you will be able to:</w:t>
      </w:r>
    </w:p>
    <w:p w14:paraId="29F57F34" w14:textId="77777777" w:rsidR="009215D4" w:rsidRDefault="00182397">
      <w:pPr>
        <w:ind w:right="-25"/>
      </w:pPr>
      <w:r>
        <w:t>* Objective 1 - Contrast Proverbs with Ecclesiastes so as to provide a balanced perspective on life.</w:t>
      </w:r>
    </w:p>
    <w:p w14:paraId="4A1DC3FC" w14:textId="77777777" w:rsidR="009215D4" w:rsidRDefault="00182397">
      <w:pPr>
        <w:ind w:right="-25"/>
      </w:pPr>
      <w:r>
        <w:t>*</w:t>
      </w:r>
      <w:r>
        <w:t xml:space="preserve"> Objective 2 - Gain a realistic yet optimistic perspective on what ultimately satisfies based on the book of Ecclesiastes.</w:t>
      </w:r>
    </w:p>
    <w:p w14:paraId="72F46912" w14:textId="77777777" w:rsidR="009215D4" w:rsidRDefault="00182397">
      <w:pPr>
        <w:ind w:right="-25"/>
      </w:pPr>
      <w:r>
        <w:t>* Objective 3 - Trace injunctions in Ecclesiastes to enjoy life and fear God.</w:t>
      </w:r>
    </w:p>
    <w:p w14:paraId="256FBF2B" w14:textId="77777777" w:rsidR="009215D4" w:rsidRDefault="00182397">
      <w:pPr>
        <w:ind w:right="-25"/>
      </w:pPr>
      <w:r>
        <w:t>* Objective 4 - Apply to your own marriage the principl</w:t>
      </w:r>
      <w:r>
        <w:t xml:space="preserve">es of martial communication gained from </w:t>
      </w:r>
      <w:r>
        <w:rPr>
          <w:color w:val="000000"/>
        </w:rPr>
        <w:t>Solomon's Song of Songs.</w:t>
      </w:r>
    </w:p>
    <w:p w14:paraId="4B059030" w14:textId="77777777" w:rsidR="009215D4" w:rsidRDefault="00182397">
      <w:pPr>
        <w:ind w:right="-25"/>
        <w:jc w:val="center"/>
        <w:rPr>
          <w:b/>
          <w:sz w:val="30"/>
        </w:rPr>
      </w:pPr>
      <w:r>
        <w:rPr>
          <w:b/>
          <w:sz w:val="30"/>
        </w:rPr>
        <w:br w:type="page"/>
      </w:r>
      <w:r>
        <w:rPr>
          <w:b/>
          <w:sz w:val="30"/>
        </w:rPr>
        <w:lastRenderedPageBreak/>
        <w:t>Unit Five: Early Pre-Exilic Prophets (5 books)</w:t>
      </w:r>
    </w:p>
    <w:p w14:paraId="2F796ACA" w14:textId="77777777" w:rsidR="009215D4" w:rsidRDefault="00182397">
      <w:pPr>
        <w:ind w:right="-25"/>
        <w:rPr>
          <w:b/>
        </w:rPr>
      </w:pPr>
    </w:p>
    <w:p w14:paraId="600289B1" w14:textId="77777777" w:rsidR="009215D4" w:rsidRDefault="00182397">
      <w:pPr>
        <w:ind w:right="-25"/>
        <w:rPr>
          <w:b/>
        </w:rPr>
      </w:pPr>
      <w:r>
        <w:rPr>
          <w:b/>
        </w:rPr>
        <w:t>Unit Introduction</w:t>
      </w:r>
    </w:p>
    <w:p w14:paraId="5C6941FC" w14:textId="77777777" w:rsidR="009215D4" w:rsidRDefault="00182397">
      <w:pPr>
        <w:ind w:right="-25"/>
      </w:pPr>
      <w:r>
        <w:t>We have finally come to the prophets, which make up the third major section in the English arrangement of the Old Testament.</w:t>
      </w:r>
      <w:r>
        <w:t xml:space="preserve">  Since this portion of the OT is the least studied section in most cultures, there are many gems for us yet to be discovered.  Let’s start digging!</w:t>
      </w:r>
    </w:p>
    <w:p w14:paraId="4D1555F6" w14:textId="77777777" w:rsidR="009215D4" w:rsidRDefault="00182397">
      <w:pPr>
        <w:ind w:right="-25"/>
      </w:pPr>
      <w:r>
        <w:t>As noted in the historical books, the key defining moments in the Old Testament history of Israel both rela</w:t>
      </w:r>
      <w:r>
        <w:t xml:space="preserve">ted to the land which God gave his people.  These two prominent events were the exodus (which led Israel into the land) and the exile, or 70-year departure out of the land of Judah (605-536 </w:t>
      </w:r>
      <w:r>
        <w:rPr>
          <w:sz w:val="20"/>
        </w:rPr>
        <w:t>BC</w:t>
      </w:r>
      <w:r>
        <w:t xml:space="preserve">).  Twelve of the seventeen prophetic books were written before </w:t>
      </w:r>
      <w:r>
        <w:t>this exile and are appropriately called “pre-exilic prophets.”  Since most of the prophets were pre-exilic, these writings will be addressed in two separate units.</w:t>
      </w:r>
    </w:p>
    <w:p w14:paraId="468F8A0B" w14:textId="77777777" w:rsidR="009215D4" w:rsidRDefault="00182397">
      <w:pPr>
        <w:ind w:right="-25"/>
      </w:pPr>
      <w:r>
        <w:t>This unit will continue our study of the OT story in chronological order.  So far in this st</w:t>
      </w:r>
      <w:r>
        <w:t>udy we have addressed OT books in canonical order because this is also the chronological order (except for the overlapping material in Samuel, Kings and Chronicles).  Now we will depart from the canonical order to study all the prophets in the order in whi</w:t>
      </w:r>
      <w:r>
        <w:t>ch they were probably written.</w:t>
      </w:r>
    </w:p>
    <w:p w14:paraId="0BAFB35F" w14:textId="77777777" w:rsidR="009215D4" w:rsidRDefault="00182397">
      <w:pPr>
        <w:ind w:right="-25"/>
      </w:pPr>
      <w:r>
        <w:t>First, however, Lesson 13 will provide some introductory help before getting into Obadiah’s message as the first writing prophet.</w:t>
      </w:r>
    </w:p>
    <w:p w14:paraId="6E810226" w14:textId="77777777" w:rsidR="009215D4" w:rsidRDefault="00182397">
      <w:pPr>
        <w:ind w:right="-25"/>
        <w:jc w:val="center"/>
        <w:rPr>
          <w:b/>
          <w:sz w:val="28"/>
        </w:rPr>
      </w:pPr>
      <w:r>
        <w:br w:type="page"/>
      </w:r>
      <w:r>
        <w:rPr>
          <w:b/>
          <w:sz w:val="28"/>
        </w:rPr>
        <w:lastRenderedPageBreak/>
        <w:t>LESSON 13: Prophetic Literature &amp; Obadiah</w:t>
      </w:r>
    </w:p>
    <w:p w14:paraId="663C664F" w14:textId="77777777" w:rsidR="009215D4" w:rsidRDefault="00182397">
      <w:pPr>
        <w:ind w:right="-25"/>
      </w:pPr>
    </w:p>
    <w:p w14:paraId="362DE44E" w14:textId="77777777" w:rsidR="009215D4" w:rsidRDefault="00182397">
      <w:pPr>
        <w:ind w:right="-25"/>
        <w:jc w:val="center"/>
        <w:rPr>
          <w:i/>
        </w:rPr>
      </w:pPr>
      <w:r>
        <w:rPr>
          <w:i/>
        </w:rPr>
        <w:t>LESSON INTRODUCTION</w:t>
      </w:r>
    </w:p>
    <w:p w14:paraId="199C44A1" w14:textId="77777777" w:rsidR="009215D4" w:rsidRDefault="00182397">
      <w:pPr>
        <w:ind w:right="-25"/>
      </w:pPr>
    </w:p>
    <w:p w14:paraId="1B01821F" w14:textId="77777777" w:rsidR="009215D4" w:rsidRDefault="00182397">
      <w:pPr>
        <w:ind w:right="-25"/>
        <w:rPr>
          <w:b/>
        </w:rPr>
      </w:pPr>
      <w:r>
        <w:rPr>
          <w:b/>
        </w:rPr>
        <w:t>VOICE OVER</w:t>
      </w:r>
    </w:p>
    <w:p w14:paraId="23E9AA7E" w14:textId="77777777" w:rsidR="009215D4" w:rsidRDefault="00182397">
      <w:pPr>
        <w:ind w:right="-25"/>
        <w:rPr>
          <w:b/>
        </w:rPr>
      </w:pPr>
    </w:p>
    <w:p w14:paraId="563E6556" w14:textId="77777777" w:rsidR="009215D4" w:rsidRDefault="00182397">
      <w:pPr>
        <w:ind w:right="-25"/>
      </w:pPr>
      <w:r>
        <w:t>Prophetic literatu</w:t>
      </w:r>
      <w:r>
        <w:t>re is the least familiar section of the Bible to the average reader.  This lesson will seek to orient us to this unfamiliar territory through four means: how the prophetic books compare and contrast with the other two main sections of the OT, a brief study</w:t>
      </w:r>
      <w:r>
        <w:t xml:space="preserve"> of the nature of the men called prophets, a chronological overview of when these men fit into the history of the nation, and a few basic rules of interpretation will open these pages to our hearts and minds.  This information will first be applied to Obad</w:t>
      </w:r>
      <w:r>
        <w:t>iah's prophecy before subsequent lessons apply them to other prophets.</w:t>
      </w:r>
    </w:p>
    <w:p w14:paraId="32C26B9C" w14:textId="77777777" w:rsidR="009215D4" w:rsidRDefault="00182397">
      <w:pPr>
        <w:ind w:right="-25"/>
      </w:pPr>
    </w:p>
    <w:p w14:paraId="67A71191" w14:textId="77777777" w:rsidR="009215D4" w:rsidRDefault="00182397">
      <w:pPr>
        <w:ind w:right="-25"/>
      </w:pPr>
      <w:r>
        <w:rPr>
          <w:b/>
        </w:rPr>
        <w:t>LESSON OUTLINE</w:t>
      </w:r>
    </w:p>
    <w:p w14:paraId="0F59D5F9" w14:textId="77777777" w:rsidR="009215D4" w:rsidRDefault="00182397">
      <w:pPr>
        <w:ind w:right="-25"/>
      </w:pPr>
    </w:p>
    <w:p w14:paraId="04727353" w14:textId="77777777" w:rsidR="009215D4" w:rsidRDefault="00182397">
      <w:pPr>
        <w:ind w:right="-25"/>
      </w:pPr>
      <w:r>
        <w:t>Old Testament Survey</w:t>
      </w:r>
    </w:p>
    <w:p w14:paraId="35BEDDAB" w14:textId="77777777" w:rsidR="009215D4" w:rsidRDefault="00182397">
      <w:pPr>
        <w:ind w:right="-25"/>
      </w:pPr>
      <w:r>
        <w:t>LESSON 13: Prophetic Literature &amp; Obadiah</w:t>
      </w:r>
    </w:p>
    <w:p w14:paraId="764AAA88" w14:textId="77777777" w:rsidR="009215D4" w:rsidRDefault="00182397">
      <w:pPr>
        <w:ind w:right="-25"/>
      </w:pPr>
      <w:r>
        <w:t xml:space="preserve">Topic 1: </w:t>
      </w:r>
    </w:p>
    <w:p w14:paraId="297D1333" w14:textId="77777777" w:rsidR="009215D4" w:rsidRDefault="00182397">
      <w:pPr>
        <w:ind w:right="-25"/>
      </w:pPr>
      <w:r>
        <w:t>Subtopic</w:t>
      </w:r>
    </w:p>
    <w:p w14:paraId="3E5665AB" w14:textId="77777777" w:rsidR="009215D4" w:rsidRDefault="00182397">
      <w:pPr>
        <w:ind w:right="-25"/>
      </w:pPr>
      <w:r>
        <w:t xml:space="preserve">Topic 2: </w:t>
      </w:r>
    </w:p>
    <w:p w14:paraId="1387184E" w14:textId="77777777" w:rsidR="009215D4" w:rsidRDefault="00182397">
      <w:pPr>
        <w:ind w:right="-25"/>
      </w:pPr>
      <w:r>
        <w:t>Subtopic</w:t>
      </w:r>
    </w:p>
    <w:p w14:paraId="40BC313E" w14:textId="77777777" w:rsidR="009215D4" w:rsidRDefault="00182397">
      <w:pPr>
        <w:ind w:right="-25"/>
      </w:pPr>
      <w:r>
        <w:t xml:space="preserve">Topic 3: </w:t>
      </w:r>
    </w:p>
    <w:p w14:paraId="0EB9E740" w14:textId="77777777" w:rsidR="009215D4" w:rsidRDefault="00182397">
      <w:pPr>
        <w:ind w:right="-25"/>
      </w:pPr>
      <w:r>
        <w:t>Subtopic</w:t>
      </w:r>
    </w:p>
    <w:p w14:paraId="0CE93FEB" w14:textId="77777777" w:rsidR="009215D4" w:rsidRDefault="00182397">
      <w:pPr>
        <w:ind w:right="-25"/>
      </w:pPr>
      <w:r>
        <w:t xml:space="preserve">Topic 4: </w:t>
      </w:r>
    </w:p>
    <w:p w14:paraId="6B45E0A7" w14:textId="77777777" w:rsidR="009215D4" w:rsidRDefault="00182397">
      <w:pPr>
        <w:ind w:right="-25"/>
      </w:pPr>
      <w:r>
        <w:t>Subtopic</w:t>
      </w:r>
    </w:p>
    <w:p w14:paraId="72C84F0A" w14:textId="77777777" w:rsidR="009215D4" w:rsidRDefault="00182397">
      <w:pPr>
        <w:ind w:right="-25"/>
      </w:pPr>
    </w:p>
    <w:p w14:paraId="098D33E3" w14:textId="77777777" w:rsidR="009215D4" w:rsidRDefault="00182397">
      <w:pPr>
        <w:ind w:right="-25"/>
      </w:pPr>
    </w:p>
    <w:p w14:paraId="090C4BAF" w14:textId="77777777" w:rsidR="009215D4" w:rsidRDefault="00182397">
      <w:pPr>
        <w:ind w:right="-25"/>
      </w:pPr>
      <w:r>
        <w:rPr>
          <w:b/>
        </w:rPr>
        <w:t>LESSON OBJECTIVES</w:t>
      </w:r>
    </w:p>
    <w:p w14:paraId="37C01F3D" w14:textId="77777777" w:rsidR="009215D4" w:rsidRDefault="00182397">
      <w:pPr>
        <w:ind w:right="-25"/>
      </w:pPr>
    </w:p>
    <w:p w14:paraId="607B3682" w14:textId="77777777" w:rsidR="009215D4" w:rsidRDefault="00182397">
      <w:pPr>
        <w:ind w:right="-25"/>
      </w:pPr>
      <w:r>
        <w:t>When you</w:t>
      </w:r>
      <w:r>
        <w:t xml:space="preserve"> have completed this lesson, you will be able to:</w:t>
      </w:r>
    </w:p>
    <w:p w14:paraId="71E700C6" w14:textId="77777777" w:rsidR="009215D4" w:rsidRDefault="00182397">
      <w:pPr>
        <w:ind w:right="-25"/>
      </w:pPr>
      <w:r>
        <w:t>* Objective 1 - Understand the key role that the prophetic books play in relation to the historical and wisdom literature.</w:t>
      </w:r>
    </w:p>
    <w:p w14:paraId="4615AD2E" w14:textId="77777777" w:rsidR="009215D4" w:rsidRDefault="00182397">
      <w:pPr>
        <w:ind w:right="-25"/>
      </w:pPr>
      <w:r>
        <w:t>* Objective 2 - Explain the two major roles prophets played in ancient Israel.</w:t>
      </w:r>
    </w:p>
    <w:p w14:paraId="48A1A44A" w14:textId="77777777" w:rsidR="009215D4" w:rsidRDefault="00182397">
      <w:pPr>
        <w:ind w:right="-25"/>
      </w:pPr>
      <w:r>
        <w:t>* Ob</w:t>
      </w:r>
      <w:r>
        <w:t>jective 3 - Memorize the general chronological placement of the prophetic books into one of three periods of Israel's history and nation to which the prophet spoke.</w:t>
      </w:r>
    </w:p>
    <w:p w14:paraId="7C2877E8" w14:textId="77777777" w:rsidR="009215D4" w:rsidRDefault="00182397">
      <w:pPr>
        <w:ind w:right="-25"/>
      </w:pPr>
      <w:r>
        <w:t>* Objective 4 - Learn several basic principles in interpreting prophetic literature.</w:t>
      </w:r>
    </w:p>
    <w:p w14:paraId="378CF4FF" w14:textId="77777777" w:rsidR="009215D4" w:rsidRDefault="00182397">
      <w:pPr>
        <w:ind w:right="-25"/>
      </w:pPr>
      <w:r>
        <w:t>* Obje</w:t>
      </w:r>
      <w:r>
        <w:t>ctive 5 - Apply interpretive principles to Obadiah's message about Edom in order to make humility a trademark of your ministry.</w:t>
      </w:r>
    </w:p>
    <w:p w14:paraId="359F9BE6" w14:textId="77777777" w:rsidR="009215D4" w:rsidRDefault="00182397">
      <w:pPr>
        <w:ind w:right="-25"/>
        <w:jc w:val="center"/>
        <w:rPr>
          <w:b/>
          <w:sz w:val="28"/>
        </w:rPr>
      </w:pPr>
      <w:r>
        <w:br w:type="page"/>
      </w:r>
      <w:r>
        <w:rPr>
          <w:b/>
          <w:sz w:val="28"/>
        </w:rPr>
        <w:lastRenderedPageBreak/>
        <w:t>LESSON 14: Jonah &amp; Amos</w:t>
      </w:r>
    </w:p>
    <w:p w14:paraId="472CA869" w14:textId="77777777" w:rsidR="009215D4" w:rsidRDefault="00182397">
      <w:pPr>
        <w:ind w:right="-25"/>
      </w:pPr>
    </w:p>
    <w:p w14:paraId="1745A687" w14:textId="77777777" w:rsidR="009215D4" w:rsidRDefault="00182397">
      <w:pPr>
        <w:ind w:right="-25"/>
        <w:jc w:val="center"/>
        <w:rPr>
          <w:i/>
        </w:rPr>
      </w:pPr>
      <w:r>
        <w:rPr>
          <w:i/>
        </w:rPr>
        <w:t>LESSON INTRODUCTION</w:t>
      </w:r>
    </w:p>
    <w:p w14:paraId="66124F79" w14:textId="77777777" w:rsidR="009215D4" w:rsidRDefault="00182397">
      <w:pPr>
        <w:ind w:right="-25"/>
      </w:pPr>
    </w:p>
    <w:p w14:paraId="677FCB44" w14:textId="77777777" w:rsidR="009215D4" w:rsidRDefault="00182397">
      <w:pPr>
        <w:ind w:right="-25"/>
        <w:rPr>
          <w:b/>
        </w:rPr>
      </w:pPr>
      <w:r>
        <w:rPr>
          <w:b/>
        </w:rPr>
        <w:t>VOICE OVER</w:t>
      </w:r>
    </w:p>
    <w:p w14:paraId="2CA5E8A4" w14:textId="77777777" w:rsidR="009215D4" w:rsidRDefault="00182397">
      <w:pPr>
        <w:ind w:right="-25"/>
        <w:rPr>
          <w:b/>
        </w:rPr>
      </w:pPr>
    </w:p>
    <w:p w14:paraId="73DA957F" w14:textId="77777777" w:rsidR="009215D4" w:rsidRDefault="00182397">
      <w:pPr>
        <w:ind w:right="-25"/>
      </w:pPr>
      <w:r>
        <w:t>Some prophets ministered during prosperity while others faithfully pr</w:t>
      </w:r>
      <w:r>
        <w:t>eached during impoverished times.  Jonah and Amos belonged to the former group as Israel was at its economic height during the reign of Jeroboam II.  This lesson explores Jonah's role in focusing Israel outward while Amos addressed internal concerns.</w:t>
      </w:r>
    </w:p>
    <w:p w14:paraId="23A612A3" w14:textId="77777777" w:rsidR="009215D4" w:rsidRDefault="00182397">
      <w:pPr>
        <w:ind w:right="-25"/>
      </w:pPr>
    </w:p>
    <w:p w14:paraId="3525C777" w14:textId="77777777" w:rsidR="009215D4" w:rsidRDefault="00182397">
      <w:pPr>
        <w:ind w:right="-25"/>
      </w:pPr>
      <w:r>
        <w:rPr>
          <w:b/>
        </w:rPr>
        <w:t>LESS</w:t>
      </w:r>
      <w:r>
        <w:rPr>
          <w:b/>
        </w:rPr>
        <w:t>ON OUTLINE</w:t>
      </w:r>
    </w:p>
    <w:p w14:paraId="0561E851" w14:textId="77777777" w:rsidR="009215D4" w:rsidRDefault="00182397">
      <w:pPr>
        <w:ind w:right="-25"/>
      </w:pPr>
    </w:p>
    <w:p w14:paraId="181A14DD" w14:textId="77777777" w:rsidR="009215D4" w:rsidRDefault="00182397">
      <w:pPr>
        <w:ind w:right="-25"/>
      </w:pPr>
      <w:r>
        <w:t>Old Testament Survey</w:t>
      </w:r>
    </w:p>
    <w:p w14:paraId="3B9F26EC" w14:textId="77777777" w:rsidR="009215D4" w:rsidRDefault="00182397">
      <w:pPr>
        <w:ind w:right="-25"/>
      </w:pPr>
      <w:r>
        <w:t>LESSON 14: Jonah &amp; Amos</w:t>
      </w:r>
    </w:p>
    <w:p w14:paraId="63A4EDE5" w14:textId="77777777" w:rsidR="009215D4" w:rsidRDefault="00182397">
      <w:pPr>
        <w:ind w:right="-25"/>
      </w:pPr>
      <w:r>
        <w:t xml:space="preserve">Topic 1: </w:t>
      </w:r>
    </w:p>
    <w:p w14:paraId="494752F1" w14:textId="77777777" w:rsidR="009215D4" w:rsidRDefault="00182397">
      <w:pPr>
        <w:ind w:right="-25"/>
      </w:pPr>
      <w:r>
        <w:t>Subtopic</w:t>
      </w:r>
    </w:p>
    <w:p w14:paraId="5045BED7" w14:textId="77777777" w:rsidR="009215D4" w:rsidRDefault="00182397">
      <w:pPr>
        <w:ind w:right="-25"/>
      </w:pPr>
      <w:r>
        <w:t xml:space="preserve">Topic 2: </w:t>
      </w:r>
    </w:p>
    <w:p w14:paraId="1EB72F66" w14:textId="77777777" w:rsidR="009215D4" w:rsidRDefault="00182397">
      <w:pPr>
        <w:ind w:right="-25"/>
      </w:pPr>
      <w:r>
        <w:t>Subtopic</w:t>
      </w:r>
    </w:p>
    <w:p w14:paraId="74A2281B" w14:textId="77777777" w:rsidR="009215D4" w:rsidRDefault="00182397">
      <w:pPr>
        <w:ind w:right="-25"/>
      </w:pPr>
      <w:r>
        <w:t xml:space="preserve">Topic 3: </w:t>
      </w:r>
    </w:p>
    <w:p w14:paraId="0BE97BAA" w14:textId="77777777" w:rsidR="009215D4" w:rsidRDefault="00182397">
      <w:pPr>
        <w:ind w:right="-25"/>
      </w:pPr>
      <w:r>
        <w:t>Subtopic</w:t>
      </w:r>
    </w:p>
    <w:p w14:paraId="1739D2F2" w14:textId="77777777" w:rsidR="009215D4" w:rsidRDefault="00182397">
      <w:pPr>
        <w:ind w:right="-25"/>
      </w:pPr>
      <w:r>
        <w:t xml:space="preserve">Topic 4: </w:t>
      </w:r>
    </w:p>
    <w:p w14:paraId="205E4B82" w14:textId="77777777" w:rsidR="009215D4" w:rsidRDefault="00182397">
      <w:pPr>
        <w:ind w:right="-25"/>
      </w:pPr>
      <w:r>
        <w:t>Subtopic</w:t>
      </w:r>
    </w:p>
    <w:p w14:paraId="5C83798A" w14:textId="77777777" w:rsidR="009215D4" w:rsidRDefault="00182397">
      <w:pPr>
        <w:ind w:right="-25"/>
      </w:pPr>
    </w:p>
    <w:p w14:paraId="3ADA8FA1" w14:textId="77777777" w:rsidR="009215D4" w:rsidRDefault="00182397">
      <w:pPr>
        <w:ind w:right="-25"/>
      </w:pPr>
    </w:p>
    <w:p w14:paraId="6DC4EDED" w14:textId="77777777" w:rsidR="009215D4" w:rsidRDefault="00182397">
      <w:pPr>
        <w:ind w:right="-25"/>
      </w:pPr>
      <w:r>
        <w:rPr>
          <w:b/>
        </w:rPr>
        <w:t>LESSON OBJECTIVES</w:t>
      </w:r>
    </w:p>
    <w:p w14:paraId="36E88027" w14:textId="77777777" w:rsidR="009215D4" w:rsidRDefault="00182397">
      <w:pPr>
        <w:ind w:right="-25"/>
      </w:pPr>
    </w:p>
    <w:p w14:paraId="1089371B" w14:textId="77777777" w:rsidR="009215D4" w:rsidRDefault="00182397">
      <w:pPr>
        <w:ind w:right="-25"/>
      </w:pPr>
      <w:r>
        <w:t>When you have completed this lesson, you will be able to:</w:t>
      </w:r>
    </w:p>
    <w:p w14:paraId="7B13BF9A" w14:textId="77777777" w:rsidR="009215D4" w:rsidRDefault="00182397">
      <w:pPr>
        <w:ind w:right="-25"/>
      </w:pPr>
      <w:r>
        <w:t>* Objective 1 - Explore the background to th</w:t>
      </w:r>
      <w:r>
        <w:t>e prophecies of Jonah and Amos from Kings, Chronicles, and Assyrian literature.</w:t>
      </w:r>
    </w:p>
    <w:p w14:paraId="3FAA6B02" w14:textId="77777777" w:rsidR="009215D4" w:rsidRDefault="00182397">
      <w:pPr>
        <w:ind w:right="-25"/>
      </w:pPr>
      <w:r>
        <w:t>* Objective 2 - Explain from Jonah and Amos the association between prosperity and spiritual laxness and apply this to his ministry.</w:t>
      </w:r>
    </w:p>
    <w:p w14:paraId="07D81382" w14:textId="77777777" w:rsidR="009215D4" w:rsidRDefault="00182397">
      <w:pPr>
        <w:ind w:right="-25"/>
      </w:pPr>
      <w:r>
        <w:t>* Objective 3 - Explain from the book of Jo</w:t>
      </w:r>
      <w:r>
        <w:t>nah God's character of compassion in relation to the kingdom message.</w:t>
      </w:r>
    </w:p>
    <w:p w14:paraId="0771054C" w14:textId="77777777" w:rsidR="009215D4" w:rsidRDefault="00182397">
      <w:pPr>
        <w:ind w:right="-25"/>
      </w:pPr>
      <w:r>
        <w:t>* Objective 4 - Show from the prophecy of Amos his understanding of God's judgment on rich oppressors.</w:t>
      </w:r>
    </w:p>
    <w:p w14:paraId="15E4E863" w14:textId="77777777" w:rsidR="009215D4" w:rsidRDefault="00182397">
      <w:pPr>
        <w:ind w:right="-25"/>
        <w:jc w:val="center"/>
        <w:rPr>
          <w:b/>
          <w:sz w:val="28"/>
        </w:rPr>
      </w:pPr>
      <w:r>
        <w:br w:type="page"/>
      </w:r>
      <w:r>
        <w:rPr>
          <w:b/>
          <w:sz w:val="28"/>
        </w:rPr>
        <w:lastRenderedPageBreak/>
        <w:t>LESSON 15: Hosea &amp; Micah</w:t>
      </w:r>
    </w:p>
    <w:p w14:paraId="09B3E526" w14:textId="77777777" w:rsidR="009215D4" w:rsidRDefault="00182397">
      <w:pPr>
        <w:ind w:right="-25"/>
      </w:pPr>
    </w:p>
    <w:p w14:paraId="556AABB5" w14:textId="77777777" w:rsidR="009215D4" w:rsidRDefault="00182397">
      <w:pPr>
        <w:ind w:right="-25"/>
        <w:jc w:val="center"/>
        <w:rPr>
          <w:i/>
        </w:rPr>
      </w:pPr>
      <w:r>
        <w:rPr>
          <w:i/>
        </w:rPr>
        <w:t>LESSON INTRODUCTION</w:t>
      </w:r>
    </w:p>
    <w:p w14:paraId="784A34D6" w14:textId="77777777" w:rsidR="009215D4" w:rsidRDefault="00182397">
      <w:pPr>
        <w:ind w:right="-25"/>
      </w:pPr>
    </w:p>
    <w:p w14:paraId="51DA0022" w14:textId="77777777" w:rsidR="009215D4" w:rsidRDefault="00182397">
      <w:pPr>
        <w:ind w:right="-25"/>
        <w:rPr>
          <w:b/>
        </w:rPr>
      </w:pPr>
      <w:r>
        <w:rPr>
          <w:b/>
        </w:rPr>
        <w:t>VOICE OVER</w:t>
      </w:r>
    </w:p>
    <w:p w14:paraId="33440513" w14:textId="77777777" w:rsidR="009215D4" w:rsidRDefault="00182397">
      <w:pPr>
        <w:ind w:right="-25"/>
        <w:rPr>
          <w:b/>
        </w:rPr>
      </w:pPr>
    </w:p>
    <w:p w14:paraId="538372E2" w14:textId="77777777" w:rsidR="009215D4" w:rsidRDefault="00182397">
      <w:pPr>
        <w:ind w:right="-25"/>
      </w:pPr>
      <w:r>
        <w:t>This lesson continues G</w:t>
      </w:r>
      <w:r>
        <w:t xml:space="preserve">od's warnings to Israel during her prosperous years under Jeroboam II.  The Lord's attributes of loyalty (Hosea) and justice (Micah) should have been evident in Israel even as they should be seen in believers today.  Unfortunately, the nation neglected to </w:t>
      </w:r>
      <w:r>
        <w:t>respond properly to these prophets accurate and articulate portrayal of these attributes of God.</w:t>
      </w:r>
    </w:p>
    <w:p w14:paraId="74DB1ECA" w14:textId="77777777" w:rsidR="009215D4" w:rsidRDefault="00182397">
      <w:pPr>
        <w:ind w:right="-25"/>
      </w:pPr>
    </w:p>
    <w:p w14:paraId="153931A8" w14:textId="77777777" w:rsidR="009215D4" w:rsidRDefault="00182397">
      <w:pPr>
        <w:ind w:right="-25"/>
      </w:pPr>
      <w:r>
        <w:rPr>
          <w:b/>
        </w:rPr>
        <w:t>LESSON OUTLINE</w:t>
      </w:r>
    </w:p>
    <w:p w14:paraId="4E32C0B0" w14:textId="77777777" w:rsidR="009215D4" w:rsidRDefault="00182397">
      <w:pPr>
        <w:ind w:right="-25"/>
      </w:pPr>
    </w:p>
    <w:p w14:paraId="0C1704CB" w14:textId="77777777" w:rsidR="009215D4" w:rsidRDefault="00182397">
      <w:pPr>
        <w:ind w:right="-25"/>
      </w:pPr>
      <w:r>
        <w:t>Old Testament Survey</w:t>
      </w:r>
    </w:p>
    <w:p w14:paraId="6A1FA5F4" w14:textId="77777777" w:rsidR="009215D4" w:rsidRDefault="00182397">
      <w:pPr>
        <w:ind w:right="-25"/>
      </w:pPr>
      <w:r>
        <w:t>LESSON 15: Hosea &amp; Micah</w:t>
      </w:r>
    </w:p>
    <w:p w14:paraId="5B2E630C" w14:textId="77777777" w:rsidR="009215D4" w:rsidRDefault="00182397">
      <w:pPr>
        <w:ind w:right="-25"/>
      </w:pPr>
      <w:r>
        <w:t xml:space="preserve">Topic 1: </w:t>
      </w:r>
    </w:p>
    <w:p w14:paraId="1D9AA24C" w14:textId="77777777" w:rsidR="009215D4" w:rsidRDefault="00182397">
      <w:pPr>
        <w:ind w:right="-25"/>
      </w:pPr>
      <w:r>
        <w:t>Subtopic</w:t>
      </w:r>
    </w:p>
    <w:p w14:paraId="5050F668" w14:textId="77777777" w:rsidR="009215D4" w:rsidRDefault="00182397">
      <w:pPr>
        <w:ind w:right="-25"/>
      </w:pPr>
      <w:r>
        <w:t xml:space="preserve">Topic 2: </w:t>
      </w:r>
    </w:p>
    <w:p w14:paraId="4D09C17B" w14:textId="77777777" w:rsidR="009215D4" w:rsidRDefault="00182397">
      <w:pPr>
        <w:ind w:right="-25"/>
      </w:pPr>
      <w:r>
        <w:t>Subtopic</w:t>
      </w:r>
    </w:p>
    <w:p w14:paraId="0A507363" w14:textId="77777777" w:rsidR="009215D4" w:rsidRDefault="00182397">
      <w:pPr>
        <w:ind w:right="-25"/>
      </w:pPr>
      <w:r>
        <w:t xml:space="preserve">Topic 3: </w:t>
      </w:r>
    </w:p>
    <w:p w14:paraId="4B675F6D" w14:textId="77777777" w:rsidR="009215D4" w:rsidRDefault="00182397">
      <w:pPr>
        <w:ind w:right="-25"/>
      </w:pPr>
      <w:r>
        <w:t>Subtopic</w:t>
      </w:r>
    </w:p>
    <w:p w14:paraId="57C4B6DB" w14:textId="77777777" w:rsidR="009215D4" w:rsidRDefault="00182397">
      <w:pPr>
        <w:ind w:right="-25"/>
      </w:pPr>
      <w:r>
        <w:t xml:space="preserve">Topic 4: </w:t>
      </w:r>
    </w:p>
    <w:p w14:paraId="30A7DCBB" w14:textId="77777777" w:rsidR="009215D4" w:rsidRDefault="00182397">
      <w:pPr>
        <w:ind w:right="-25"/>
      </w:pPr>
      <w:r>
        <w:t>Subtopic</w:t>
      </w:r>
    </w:p>
    <w:p w14:paraId="32CBBE5D" w14:textId="77777777" w:rsidR="009215D4" w:rsidRDefault="00182397">
      <w:pPr>
        <w:ind w:right="-25"/>
      </w:pPr>
    </w:p>
    <w:p w14:paraId="4D52B3C0" w14:textId="77777777" w:rsidR="009215D4" w:rsidRDefault="00182397">
      <w:pPr>
        <w:ind w:right="-25"/>
      </w:pPr>
    </w:p>
    <w:p w14:paraId="78C6AEE7" w14:textId="77777777" w:rsidR="009215D4" w:rsidRDefault="00182397">
      <w:pPr>
        <w:ind w:right="-25"/>
      </w:pPr>
      <w:r>
        <w:rPr>
          <w:b/>
        </w:rPr>
        <w:t>LESSON OBJECTIVES</w:t>
      </w:r>
    </w:p>
    <w:p w14:paraId="7930D22B" w14:textId="77777777" w:rsidR="009215D4" w:rsidRDefault="00182397">
      <w:pPr>
        <w:ind w:right="-25"/>
      </w:pPr>
    </w:p>
    <w:p w14:paraId="60FBBE5F" w14:textId="77777777" w:rsidR="009215D4" w:rsidRDefault="00182397">
      <w:pPr>
        <w:ind w:right="-25"/>
      </w:pPr>
      <w:r>
        <w:t>When you have completed this lesson, you will be able to:</w:t>
      </w:r>
    </w:p>
    <w:p w14:paraId="34C31B01" w14:textId="77777777" w:rsidR="009215D4" w:rsidRDefault="00182397">
      <w:pPr>
        <w:ind w:right="-25"/>
      </w:pPr>
      <w:r>
        <w:t>* Objective 1 - Explain some differences between Hosea and Amos even though these men preached to the same northern nation in the same prosperous time period.</w:t>
      </w:r>
    </w:p>
    <w:p w14:paraId="3BEFBCB2" w14:textId="77777777" w:rsidR="009215D4" w:rsidRDefault="00182397">
      <w:pPr>
        <w:ind w:right="-25"/>
      </w:pPr>
      <w:r>
        <w:t>* Objective 2 - Explain the connection</w:t>
      </w:r>
      <w:r>
        <w:t xml:space="preserve"> between Hosea's marriage tragedy, God's relationship to wayward Israel, and the Lord's covenant relationship to believers today.</w:t>
      </w:r>
    </w:p>
    <w:p w14:paraId="7726CF81" w14:textId="77777777" w:rsidR="009215D4" w:rsidRDefault="00182397">
      <w:pPr>
        <w:ind w:right="-25"/>
      </w:pPr>
      <w:r>
        <w:t>* Objective 3 - Draw several principles for divorce and remarriage from the prophecy of Hosea.</w:t>
      </w:r>
    </w:p>
    <w:p w14:paraId="26F375B6" w14:textId="77777777" w:rsidR="009215D4" w:rsidRDefault="00182397">
      <w:pPr>
        <w:ind w:right="-25"/>
      </w:pPr>
      <w:r>
        <w:t>* Objective 4 - Gain insight in</w:t>
      </w:r>
      <w:r>
        <w:t>to God's characteristics of justice, mercy, and humility in Micah's prophecy.</w:t>
      </w:r>
    </w:p>
    <w:p w14:paraId="64F785AE" w14:textId="77777777" w:rsidR="009215D4" w:rsidRDefault="00182397">
      <w:pPr>
        <w:ind w:right="-25"/>
        <w:jc w:val="center"/>
        <w:rPr>
          <w:b/>
          <w:sz w:val="30"/>
        </w:rPr>
      </w:pPr>
      <w:r>
        <w:rPr>
          <w:b/>
          <w:sz w:val="30"/>
        </w:rPr>
        <w:br w:type="page"/>
      </w:r>
      <w:r>
        <w:rPr>
          <w:b/>
          <w:sz w:val="30"/>
        </w:rPr>
        <w:lastRenderedPageBreak/>
        <w:t>Unit Six: Later Pre-Exilic Prophets (5 books)</w:t>
      </w:r>
    </w:p>
    <w:p w14:paraId="06D057C1" w14:textId="77777777" w:rsidR="009215D4" w:rsidRDefault="00182397">
      <w:pPr>
        <w:ind w:right="-25"/>
      </w:pPr>
    </w:p>
    <w:p w14:paraId="01C33E0A" w14:textId="77777777" w:rsidR="009215D4" w:rsidRDefault="00182397">
      <w:pPr>
        <w:ind w:right="-25"/>
        <w:rPr>
          <w:b/>
        </w:rPr>
      </w:pPr>
      <w:r>
        <w:rPr>
          <w:b/>
        </w:rPr>
        <w:t>Unit Introduction</w:t>
      </w:r>
    </w:p>
    <w:p w14:paraId="3A2FBE94" w14:textId="77777777" w:rsidR="009215D4" w:rsidRDefault="00182397">
      <w:pPr>
        <w:ind w:right="-25"/>
      </w:pPr>
      <w:r>
        <w:t>Our historical study of the prophets has now brought us past the glory days of Jeroboam II and those prophets wh</w:t>
      </w:r>
      <w:r>
        <w:t>o ministered to the northern kingdom (i.e., Obadiah, Jonah, Hosea, Amos, and Micah addressed in Unit Five).  From this point onward, all of the remaining pre-exilic prophets that we will study ministered to Judah.  They also did so during or after the fall</w:t>
      </w:r>
      <w:r>
        <w:t xml:space="preserve"> of Israel to Assyria in 722 </w:t>
      </w:r>
      <w:r>
        <w:rPr>
          <w:sz w:val="20"/>
        </w:rPr>
        <w:t>BC</w:t>
      </w:r>
      <w:r>
        <w:t xml:space="preserve">.  Would the people of Judah learn to abhor idolatry as they saw God severely judge the northern nation?  No.  History showed that while many prophets were sent to them, these men did not succeed in turning the hearts of the </w:t>
      </w:r>
      <w:r>
        <w:t>people back to God.</w:t>
      </w:r>
    </w:p>
    <w:p w14:paraId="54AF0F68" w14:textId="77777777" w:rsidR="009215D4" w:rsidRDefault="00182397">
      <w:pPr>
        <w:ind w:right="-25"/>
      </w:pPr>
      <w:r>
        <w:t xml:space="preserve">These later pre-exilic prophets continue the kingdom motif by Isaiah’s depiction of the restoration of the nation, accomplished by near and far judgments of Judah’s enemies.  Nahum highlights Assyria’s judgment while Habakkuk contrasts </w:t>
      </w:r>
      <w:r>
        <w:t xml:space="preserve">Babylon’s downfall with the protection of those who live by faith.  Both Joel and Zephaniah also depict the judgment of Judah’s foes in the Day of the </w:t>
      </w:r>
      <w:r>
        <w:rPr>
          <w:smallCaps/>
        </w:rPr>
        <w:t>Lord</w:t>
      </w:r>
      <w:r>
        <w:t xml:space="preserve"> theme, a motif that </w:t>
      </w:r>
      <w:r>
        <w:softHyphen/>
      </w:r>
      <w:r>
        <w:softHyphen/>
        <w:t>also notes the blessings of the kingdom age of Messiah after God’s deliverance</w:t>
      </w:r>
      <w:r>
        <w:t xml:space="preserve"> is complete.</w:t>
      </w:r>
    </w:p>
    <w:p w14:paraId="5AEED8E1" w14:textId="77777777" w:rsidR="009215D4" w:rsidRDefault="00182397">
      <w:pPr>
        <w:ind w:right="-25"/>
        <w:jc w:val="center"/>
        <w:rPr>
          <w:b/>
          <w:sz w:val="28"/>
        </w:rPr>
      </w:pPr>
      <w:r>
        <w:br w:type="page"/>
      </w:r>
      <w:r>
        <w:rPr>
          <w:b/>
          <w:sz w:val="28"/>
        </w:rPr>
        <w:lastRenderedPageBreak/>
        <w:t>LESSON 16: Isaiah</w:t>
      </w:r>
    </w:p>
    <w:p w14:paraId="18031040" w14:textId="77777777" w:rsidR="009215D4" w:rsidRDefault="00182397">
      <w:pPr>
        <w:ind w:right="-25"/>
      </w:pPr>
    </w:p>
    <w:p w14:paraId="489318ED" w14:textId="77777777" w:rsidR="009215D4" w:rsidRDefault="00182397">
      <w:pPr>
        <w:ind w:right="-25"/>
        <w:jc w:val="center"/>
        <w:rPr>
          <w:i/>
        </w:rPr>
      </w:pPr>
      <w:r>
        <w:rPr>
          <w:i/>
        </w:rPr>
        <w:t>LESSON INTRODUCTION</w:t>
      </w:r>
    </w:p>
    <w:p w14:paraId="4E302658" w14:textId="77777777" w:rsidR="009215D4" w:rsidRDefault="00182397">
      <w:pPr>
        <w:ind w:right="-25"/>
      </w:pPr>
    </w:p>
    <w:p w14:paraId="283BED8A" w14:textId="77777777" w:rsidR="009215D4" w:rsidRDefault="00182397">
      <w:pPr>
        <w:ind w:right="-25"/>
        <w:rPr>
          <w:b/>
        </w:rPr>
      </w:pPr>
      <w:r>
        <w:rPr>
          <w:b/>
        </w:rPr>
        <w:t>VOICE OVER</w:t>
      </w:r>
    </w:p>
    <w:p w14:paraId="1E148C5E" w14:textId="77777777" w:rsidR="009215D4" w:rsidRDefault="00182397">
      <w:pPr>
        <w:ind w:right="-25"/>
        <w:rPr>
          <w:b/>
        </w:rPr>
      </w:pPr>
    </w:p>
    <w:p w14:paraId="1559C5B2" w14:textId="77777777" w:rsidR="009215D4" w:rsidRDefault="00182397">
      <w:pPr>
        <w:ind w:right="-25"/>
      </w:pPr>
      <w:r>
        <w:t>As the book of Romans stands at the front of the NT epistles due to its prime importance, so the prophecy of Isaiah deserves its place at the beginning of the prophetic writings.  While the</w:t>
      </w:r>
      <w:r>
        <w:t xml:space="preserve"> northern nation of Israel crumbled to his north, this premiere prophet faithfully and eloquently delivered God's message of judgment upon Judah as well.  Even more significantly, Isaiah promised a full restoration during the Messiah's reign on earth.  In </w:t>
      </w:r>
      <w:r>
        <w:t>this latter sense, Isaiah provides more teaching on the nature of the messianic (millennial) kingdom than any book of Scripture.</w:t>
      </w:r>
    </w:p>
    <w:p w14:paraId="30020572" w14:textId="77777777" w:rsidR="009215D4" w:rsidRDefault="00182397">
      <w:pPr>
        <w:ind w:right="-25"/>
      </w:pPr>
    </w:p>
    <w:p w14:paraId="5897C0B4" w14:textId="77777777" w:rsidR="009215D4" w:rsidRDefault="00182397">
      <w:pPr>
        <w:ind w:right="-25"/>
      </w:pPr>
      <w:r>
        <w:rPr>
          <w:b/>
        </w:rPr>
        <w:t>LESSON OUTLINE</w:t>
      </w:r>
    </w:p>
    <w:p w14:paraId="50C88E82" w14:textId="77777777" w:rsidR="009215D4" w:rsidRDefault="00182397">
      <w:pPr>
        <w:ind w:right="-25"/>
      </w:pPr>
    </w:p>
    <w:p w14:paraId="390FF841" w14:textId="77777777" w:rsidR="009215D4" w:rsidRDefault="00182397">
      <w:pPr>
        <w:ind w:right="-25"/>
      </w:pPr>
      <w:r>
        <w:t>Old Testament Survey</w:t>
      </w:r>
    </w:p>
    <w:p w14:paraId="34B3A616" w14:textId="77777777" w:rsidR="009215D4" w:rsidRDefault="00182397">
      <w:pPr>
        <w:ind w:right="-25"/>
      </w:pPr>
      <w:r>
        <w:t>LESSON 16: Isaiah</w:t>
      </w:r>
    </w:p>
    <w:p w14:paraId="6AF776FA" w14:textId="77777777" w:rsidR="009215D4" w:rsidRDefault="00182397">
      <w:pPr>
        <w:ind w:right="-25"/>
      </w:pPr>
      <w:r>
        <w:t xml:space="preserve">Topic 1: </w:t>
      </w:r>
    </w:p>
    <w:p w14:paraId="329C3E9F" w14:textId="77777777" w:rsidR="009215D4" w:rsidRDefault="00182397">
      <w:pPr>
        <w:ind w:right="-25"/>
      </w:pPr>
      <w:r>
        <w:t>Subtopic</w:t>
      </w:r>
    </w:p>
    <w:p w14:paraId="2F1B1F85" w14:textId="77777777" w:rsidR="009215D4" w:rsidRDefault="00182397">
      <w:pPr>
        <w:ind w:right="-25"/>
      </w:pPr>
      <w:r>
        <w:t xml:space="preserve">Topic 2: </w:t>
      </w:r>
    </w:p>
    <w:p w14:paraId="3E950F47" w14:textId="77777777" w:rsidR="009215D4" w:rsidRDefault="00182397">
      <w:pPr>
        <w:ind w:right="-25"/>
      </w:pPr>
      <w:r>
        <w:t>Subtopic</w:t>
      </w:r>
    </w:p>
    <w:p w14:paraId="7777E816" w14:textId="77777777" w:rsidR="009215D4" w:rsidRDefault="00182397">
      <w:pPr>
        <w:ind w:right="-25"/>
      </w:pPr>
      <w:r>
        <w:t xml:space="preserve">Topic 3: </w:t>
      </w:r>
    </w:p>
    <w:p w14:paraId="4E0F9744" w14:textId="77777777" w:rsidR="009215D4" w:rsidRDefault="00182397">
      <w:pPr>
        <w:ind w:right="-25"/>
      </w:pPr>
      <w:r>
        <w:t>Subtopic</w:t>
      </w:r>
    </w:p>
    <w:p w14:paraId="472AEE89" w14:textId="77777777" w:rsidR="009215D4" w:rsidRDefault="00182397">
      <w:pPr>
        <w:ind w:right="-25"/>
      </w:pPr>
      <w:r>
        <w:t xml:space="preserve">Topic 4: </w:t>
      </w:r>
    </w:p>
    <w:p w14:paraId="550DC7A6" w14:textId="77777777" w:rsidR="009215D4" w:rsidRDefault="00182397">
      <w:pPr>
        <w:ind w:right="-25"/>
      </w:pPr>
      <w:r>
        <w:t>Subt</w:t>
      </w:r>
      <w:r>
        <w:t>opic</w:t>
      </w:r>
    </w:p>
    <w:p w14:paraId="0CB108E5" w14:textId="77777777" w:rsidR="009215D4" w:rsidRDefault="00182397">
      <w:pPr>
        <w:ind w:right="-25"/>
      </w:pPr>
    </w:p>
    <w:p w14:paraId="7EAEE7A5" w14:textId="77777777" w:rsidR="009215D4" w:rsidRDefault="00182397">
      <w:pPr>
        <w:ind w:right="-25"/>
      </w:pPr>
    </w:p>
    <w:p w14:paraId="16F99676" w14:textId="77777777" w:rsidR="009215D4" w:rsidRDefault="00182397">
      <w:pPr>
        <w:ind w:right="-25"/>
      </w:pPr>
      <w:r>
        <w:rPr>
          <w:b/>
        </w:rPr>
        <w:t>LESSON OBJECTIVES</w:t>
      </w:r>
    </w:p>
    <w:p w14:paraId="000DE78A" w14:textId="77777777" w:rsidR="009215D4" w:rsidRDefault="00182397">
      <w:pPr>
        <w:ind w:right="-25"/>
      </w:pPr>
    </w:p>
    <w:p w14:paraId="3078553A" w14:textId="77777777" w:rsidR="009215D4" w:rsidRDefault="00182397">
      <w:pPr>
        <w:ind w:right="-25"/>
      </w:pPr>
      <w:r>
        <w:t>When you have completed this lesson, you will be able to:</w:t>
      </w:r>
    </w:p>
    <w:p w14:paraId="136A5F7A" w14:textId="77777777" w:rsidR="009215D4" w:rsidRDefault="00182397" w:rsidP="00F73328">
      <w:pPr>
        <w:numPr>
          <w:ilvl w:val="0"/>
          <w:numId w:val="29"/>
        </w:numPr>
        <w:ind w:right="-25"/>
        <w:jc w:val="left"/>
      </w:pPr>
      <w:r>
        <w:t>Objective 1 – Know how to answer the major objections to the unity of the book of Isaiah.</w:t>
      </w:r>
    </w:p>
    <w:p w14:paraId="72DD7E6B" w14:textId="77777777" w:rsidR="009215D4" w:rsidRDefault="00182397">
      <w:pPr>
        <w:ind w:right="-25"/>
      </w:pPr>
      <w:r>
        <w:t>* Objective 2 - Explain how the political situation in Isaiah's day concerning Ass</w:t>
      </w:r>
      <w:r>
        <w:t>yria, Syria, and Israel affected the content of his prophecy.</w:t>
      </w:r>
    </w:p>
    <w:p w14:paraId="3647CA6E" w14:textId="77777777" w:rsidR="009215D4" w:rsidRDefault="00182397">
      <w:pPr>
        <w:ind w:right="-25"/>
      </w:pPr>
      <w:r>
        <w:t>* Objective 3 - Discern which messianic prophecies in Isaiah have been fulfilled and which have yet to be fulfilled.</w:t>
      </w:r>
    </w:p>
    <w:p w14:paraId="7B2DA5AA" w14:textId="77777777" w:rsidR="009215D4" w:rsidRDefault="00182397">
      <w:pPr>
        <w:ind w:right="-25"/>
      </w:pPr>
      <w:r>
        <w:t>* Objective 4 - Survey the three major millennial views as background to Isai</w:t>
      </w:r>
      <w:r>
        <w:t>ah's kingdom teaching.</w:t>
      </w:r>
    </w:p>
    <w:p w14:paraId="21396472" w14:textId="77777777" w:rsidR="009215D4" w:rsidRDefault="00182397">
      <w:pPr>
        <w:ind w:right="-25"/>
      </w:pPr>
      <w:r>
        <w:t>* Objective 5 - Note how the unique contributions of Isaiah to the future kingdom of the Messiah enable a better interpretation of the NT.</w:t>
      </w:r>
    </w:p>
    <w:p w14:paraId="31CF1C4B" w14:textId="77777777" w:rsidR="009215D4" w:rsidRDefault="00182397">
      <w:pPr>
        <w:ind w:right="-25"/>
      </w:pPr>
      <w:r>
        <w:t>* Objective 6 - Apply the future restoration of the earth to getting his priorities right now.</w:t>
      </w:r>
    </w:p>
    <w:p w14:paraId="717D2988" w14:textId="77777777" w:rsidR="009215D4" w:rsidRDefault="00182397">
      <w:pPr>
        <w:ind w:right="-25"/>
        <w:jc w:val="center"/>
        <w:rPr>
          <w:b/>
          <w:sz w:val="28"/>
        </w:rPr>
      </w:pPr>
      <w:r>
        <w:br w:type="page"/>
      </w:r>
      <w:r>
        <w:rPr>
          <w:b/>
          <w:sz w:val="28"/>
        </w:rPr>
        <w:lastRenderedPageBreak/>
        <w:t>LESSON 17: Nahum &amp; Habakkuk</w:t>
      </w:r>
    </w:p>
    <w:p w14:paraId="69AF40C3" w14:textId="77777777" w:rsidR="009215D4" w:rsidRDefault="00182397">
      <w:pPr>
        <w:ind w:right="-25"/>
      </w:pPr>
    </w:p>
    <w:p w14:paraId="03546A83" w14:textId="77777777" w:rsidR="009215D4" w:rsidRDefault="00182397">
      <w:pPr>
        <w:ind w:right="-25"/>
        <w:jc w:val="center"/>
        <w:rPr>
          <w:i/>
        </w:rPr>
      </w:pPr>
      <w:r>
        <w:rPr>
          <w:i/>
        </w:rPr>
        <w:t>LESSON INTRODUCTION</w:t>
      </w:r>
    </w:p>
    <w:p w14:paraId="5886C5C2" w14:textId="77777777" w:rsidR="009215D4" w:rsidRDefault="00182397">
      <w:pPr>
        <w:ind w:right="-25"/>
      </w:pPr>
    </w:p>
    <w:p w14:paraId="455D76B9" w14:textId="77777777" w:rsidR="009215D4" w:rsidRDefault="00182397">
      <w:pPr>
        <w:ind w:right="-25"/>
        <w:rPr>
          <w:b/>
        </w:rPr>
      </w:pPr>
      <w:r>
        <w:rPr>
          <w:b/>
        </w:rPr>
        <w:t>VOICE OVER</w:t>
      </w:r>
    </w:p>
    <w:p w14:paraId="2DA0807C" w14:textId="77777777" w:rsidR="009215D4" w:rsidRDefault="00182397">
      <w:pPr>
        <w:ind w:right="-25"/>
        <w:rPr>
          <w:b/>
        </w:rPr>
      </w:pPr>
    </w:p>
    <w:p w14:paraId="016DD065" w14:textId="77777777" w:rsidR="009215D4" w:rsidRDefault="00182397">
      <w:pPr>
        <w:ind w:right="-25"/>
      </w:pPr>
      <w:r>
        <w:t>Just as Isaiah had predicted, God used the mighty Assyria to judge Israel's sin. But even God's instruments of judgment are not above judgment themselves.  Nahum's short prophecy explicitly de</w:t>
      </w:r>
      <w:r>
        <w:t xml:space="preserve">tails how Babylon will conquer Assyria.  Likewise, Habakkuk shows how Babylon itself will undergo God's discipline after completing its divine task of judging Judah's sin.  These books together remind God's people to place their trust in His divine timing </w:t>
      </w:r>
      <w:r>
        <w:t>and plan to bring in his own kingdom.</w:t>
      </w:r>
    </w:p>
    <w:p w14:paraId="6CE060C5" w14:textId="77777777" w:rsidR="009215D4" w:rsidRDefault="00182397">
      <w:pPr>
        <w:ind w:right="-25"/>
      </w:pPr>
    </w:p>
    <w:p w14:paraId="76ED5A9A" w14:textId="77777777" w:rsidR="009215D4" w:rsidRDefault="00182397">
      <w:pPr>
        <w:ind w:right="-25"/>
      </w:pPr>
      <w:r>
        <w:rPr>
          <w:b/>
        </w:rPr>
        <w:t>LESSON OUTLINE</w:t>
      </w:r>
    </w:p>
    <w:p w14:paraId="0AB9C70D" w14:textId="77777777" w:rsidR="009215D4" w:rsidRDefault="00182397">
      <w:pPr>
        <w:ind w:right="-25"/>
      </w:pPr>
    </w:p>
    <w:p w14:paraId="1415F001" w14:textId="77777777" w:rsidR="009215D4" w:rsidRDefault="00182397">
      <w:pPr>
        <w:ind w:right="-25"/>
      </w:pPr>
      <w:r>
        <w:t>Old Testament Survey</w:t>
      </w:r>
    </w:p>
    <w:p w14:paraId="28A50545" w14:textId="77777777" w:rsidR="009215D4" w:rsidRDefault="00182397">
      <w:pPr>
        <w:ind w:right="-25"/>
      </w:pPr>
      <w:r>
        <w:t>LESSON 17: Nahum &amp; Habakkuk</w:t>
      </w:r>
    </w:p>
    <w:p w14:paraId="5DC7F6AA" w14:textId="77777777" w:rsidR="009215D4" w:rsidRDefault="00182397">
      <w:pPr>
        <w:ind w:right="-25"/>
      </w:pPr>
      <w:r>
        <w:t xml:space="preserve">Topic 1: </w:t>
      </w:r>
    </w:p>
    <w:p w14:paraId="5B4EC65A" w14:textId="77777777" w:rsidR="009215D4" w:rsidRDefault="00182397">
      <w:pPr>
        <w:ind w:right="-25"/>
      </w:pPr>
      <w:r>
        <w:t>Subtopic</w:t>
      </w:r>
    </w:p>
    <w:p w14:paraId="781C486D" w14:textId="77777777" w:rsidR="009215D4" w:rsidRDefault="00182397">
      <w:pPr>
        <w:ind w:right="-25"/>
      </w:pPr>
      <w:r>
        <w:t xml:space="preserve">Topic 2: </w:t>
      </w:r>
    </w:p>
    <w:p w14:paraId="701386B7" w14:textId="77777777" w:rsidR="009215D4" w:rsidRDefault="00182397">
      <w:pPr>
        <w:ind w:right="-25"/>
      </w:pPr>
      <w:r>
        <w:t>Subtopic</w:t>
      </w:r>
    </w:p>
    <w:p w14:paraId="382403E8" w14:textId="77777777" w:rsidR="009215D4" w:rsidRDefault="00182397">
      <w:pPr>
        <w:ind w:right="-25"/>
      </w:pPr>
      <w:r>
        <w:t xml:space="preserve">Topic 3: </w:t>
      </w:r>
    </w:p>
    <w:p w14:paraId="58B6A4A3" w14:textId="77777777" w:rsidR="009215D4" w:rsidRDefault="00182397">
      <w:pPr>
        <w:ind w:right="-25"/>
      </w:pPr>
      <w:r>
        <w:t>Subtopic</w:t>
      </w:r>
    </w:p>
    <w:p w14:paraId="71D6D462" w14:textId="77777777" w:rsidR="009215D4" w:rsidRDefault="00182397">
      <w:pPr>
        <w:ind w:right="-25"/>
      </w:pPr>
      <w:r>
        <w:t xml:space="preserve">Topic 4: </w:t>
      </w:r>
    </w:p>
    <w:p w14:paraId="599EA544" w14:textId="77777777" w:rsidR="009215D4" w:rsidRDefault="00182397">
      <w:pPr>
        <w:ind w:right="-25"/>
      </w:pPr>
      <w:r>
        <w:t>Subtopic</w:t>
      </w:r>
    </w:p>
    <w:p w14:paraId="363710AC" w14:textId="77777777" w:rsidR="009215D4" w:rsidRDefault="00182397">
      <w:pPr>
        <w:ind w:right="-25"/>
      </w:pPr>
    </w:p>
    <w:p w14:paraId="798770B2" w14:textId="77777777" w:rsidR="009215D4" w:rsidRDefault="00182397">
      <w:pPr>
        <w:ind w:right="-25"/>
      </w:pPr>
    </w:p>
    <w:p w14:paraId="5BFB512D" w14:textId="77777777" w:rsidR="009215D4" w:rsidRDefault="00182397">
      <w:pPr>
        <w:ind w:right="-25"/>
      </w:pPr>
      <w:r>
        <w:rPr>
          <w:b/>
        </w:rPr>
        <w:t>LESSON OBJECTIVES</w:t>
      </w:r>
    </w:p>
    <w:p w14:paraId="53661692" w14:textId="77777777" w:rsidR="009215D4" w:rsidRDefault="00182397">
      <w:pPr>
        <w:ind w:right="-25"/>
      </w:pPr>
    </w:p>
    <w:p w14:paraId="0E7CB61C" w14:textId="77777777" w:rsidR="009215D4" w:rsidRDefault="00182397">
      <w:pPr>
        <w:ind w:right="-25"/>
      </w:pPr>
      <w:r>
        <w:t>When you have completed this lesson, you will be able t</w:t>
      </w:r>
      <w:r>
        <w:t>o:</w:t>
      </w:r>
    </w:p>
    <w:p w14:paraId="61630632" w14:textId="77777777" w:rsidR="009215D4" w:rsidRDefault="00182397">
      <w:pPr>
        <w:ind w:right="-25"/>
      </w:pPr>
      <w:r>
        <w:t>* Objective 1 - Contrast the facts about Nineveh in Jonah with the information about Nineveh in Nahum.</w:t>
      </w:r>
    </w:p>
    <w:p w14:paraId="2EF18495" w14:textId="77777777" w:rsidR="009215D4" w:rsidRDefault="00182397">
      <w:pPr>
        <w:ind w:right="-25"/>
      </w:pPr>
      <w:r>
        <w:t>* Objective 2 - Defend God's justice based on Nahum's prophecy against Nineveh.</w:t>
      </w:r>
    </w:p>
    <w:p w14:paraId="0278087F" w14:textId="77777777" w:rsidR="009215D4" w:rsidRDefault="00182397">
      <w:pPr>
        <w:ind w:right="-25"/>
      </w:pPr>
      <w:r>
        <w:t>* Objective 3 - Contrast Habakkuk's views of man and God in three ways</w:t>
      </w:r>
      <w:r>
        <w:t>.</w:t>
      </w:r>
    </w:p>
    <w:p w14:paraId="51EAA4BC" w14:textId="77777777" w:rsidR="009215D4" w:rsidRDefault="00182397">
      <w:pPr>
        <w:ind w:right="-25"/>
      </w:pPr>
      <w:r>
        <w:t>* Objective 4 - Apply areas of need in your own life where you need to trust God's plan and timing.</w:t>
      </w:r>
    </w:p>
    <w:p w14:paraId="31BEADC5" w14:textId="77777777" w:rsidR="009215D4" w:rsidRDefault="00182397">
      <w:pPr>
        <w:ind w:right="-25"/>
        <w:jc w:val="center"/>
        <w:rPr>
          <w:b/>
          <w:sz w:val="28"/>
        </w:rPr>
      </w:pPr>
      <w:r>
        <w:br w:type="page"/>
      </w:r>
      <w:r>
        <w:rPr>
          <w:b/>
          <w:sz w:val="28"/>
        </w:rPr>
        <w:lastRenderedPageBreak/>
        <w:t>LESSON 18: Joel &amp; Zephaniah</w:t>
      </w:r>
    </w:p>
    <w:p w14:paraId="7B1D3781" w14:textId="77777777" w:rsidR="009215D4" w:rsidRDefault="00182397">
      <w:pPr>
        <w:ind w:right="-25"/>
      </w:pPr>
    </w:p>
    <w:p w14:paraId="2AE74102" w14:textId="77777777" w:rsidR="009215D4" w:rsidRDefault="00182397">
      <w:pPr>
        <w:ind w:right="-25"/>
        <w:jc w:val="center"/>
        <w:rPr>
          <w:i/>
        </w:rPr>
      </w:pPr>
      <w:r>
        <w:rPr>
          <w:i/>
        </w:rPr>
        <w:t>LESSON INTRODUCTION</w:t>
      </w:r>
    </w:p>
    <w:p w14:paraId="04B5A7FF" w14:textId="77777777" w:rsidR="009215D4" w:rsidRDefault="00182397">
      <w:pPr>
        <w:ind w:right="-25"/>
      </w:pPr>
    </w:p>
    <w:p w14:paraId="47FA92F0" w14:textId="77777777" w:rsidR="009215D4" w:rsidRDefault="00182397">
      <w:pPr>
        <w:ind w:right="-25"/>
        <w:rPr>
          <w:b/>
        </w:rPr>
      </w:pPr>
      <w:r>
        <w:rPr>
          <w:b/>
        </w:rPr>
        <w:t>VOICE OVER</w:t>
      </w:r>
    </w:p>
    <w:p w14:paraId="72E3EEF4" w14:textId="77777777" w:rsidR="009215D4" w:rsidRDefault="00182397">
      <w:pPr>
        <w:ind w:right="-25"/>
        <w:rPr>
          <w:b/>
        </w:rPr>
      </w:pPr>
    </w:p>
    <w:p w14:paraId="2D530AD1" w14:textId="77777777" w:rsidR="009215D4" w:rsidRDefault="00182397">
      <w:pPr>
        <w:ind w:right="-25"/>
      </w:pPr>
      <w:r>
        <w:t xml:space="preserve">One of the most common concepts in the prophetic writings is the Day of the </w:t>
      </w:r>
      <w:r>
        <w:rPr>
          <w:smallCaps/>
        </w:rPr>
        <w:t>Lord</w:t>
      </w:r>
      <w:r>
        <w:t>.  Although</w:t>
      </w:r>
      <w:r>
        <w:t xml:space="preserve"> we have not used this term yet until this point in our study, every prophet notes this time period of judgment followed by blessing.  However, both Joel and Zephaniah have the highest percentage of their material devoted to this era.</w:t>
      </w:r>
    </w:p>
    <w:p w14:paraId="65D2B749" w14:textId="77777777" w:rsidR="009215D4" w:rsidRDefault="00182397">
      <w:pPr>
        <w:ind w:right="-25"/>
      </w:pPr>
    </w:p>
    <w:p w14:paraId="5FCE50AC" w14:textId="77777777" w:rsidR="009215D4" w:rsidRDefault="00182397">
      <w:pPr>
        <w:ind w:right="-25"/>
      </w:pPr>
      <w:r>
        <w:rPr>
          <w:b/>
        </w:rPr>
        <w:t>LESSON OUTLINE</w:t>
      </w:r>
    </w:p>
    <w:p w14:paraId="08F9B892" w14:textId="77777777" w:rsidR="009215D4" w:rsidRDefault="00182397">
      <w:pPr>
        <w:ind w:right="-25"/>
      </w:pPr>
    </w:p>
    <w:p w14:paraId="6F2A6399" w14:textId="77777777" w:rsidR="009215D4" w:rsidRDefault="00182397">
      <w:pPr>
        <w:ind w:right="-25"/>
      </w:pPr>
      <w:r>
        <w:t xml:space="preserve">Old </w:t>
      </w:r>
      <w:r>
        <w:t>Testament Survey</w:t>
      </w:r>
    </w:p>
    <w:p w14:paraId="483BC504" w14:textId="77777777" w:rsidR="009215D4" w:rsidRDefault="00182397">
      <w:pPr>
        <w:ind w:right="-25"/>
      </w:pPr>
      <w:r>
        <w:t>LESSON 18: Joel &amp; Zephaniah</w:t>
      </w:r>
    </w:p>
    <w:p w14:paraId="3801FB9A" w14:textId="77777777" w:rsidR="009215D4" w:rsidRDefault="00182397">
      <w:pPr>
        <w:ind w:right="-25"/>
      </w:pPr>
      <w:r>
        <w:t xml:space="preserve">Topic 1: </w:t>
      </w:r>
    </w:p>
    <w:p w14:paraId="3F1E11EC" w14:textId="77777777" w:rsidR="009215D4" w:rsidRDefault="00182397">
      <w:pPr>
        <w:ind w:right="-25"/>
      </w:pPr>
      <w:r>
        <w:t>Subtopic</w:t>
      </w:r>
    </w:p>
    <w:p w14:paraId="7FA24F71" w14:textId="77777777" w:rsidR="009215D4" w:rsidRDefault="00182397">
      <w:pPr>
        <w:ind w:right="-25"/>
      </w:pPr>
      <w:r>
        <w:t xml:space="preserve">Topic 2: </w:t>
      </w:r>
    </w:p>
    <w:p w14:paraId="10CE918C" w14:textId="77777777" w:rsidR="009215D4" w:rsidRDefault="00182397">
      <w:pPr>
        <w:ind w:right="-25"/>
      </w:pPr>
      <w:r>
        <w:t>Subtopic</w:t>
      </w:r>
    </w:p>
    <w:p w14:paraId="5FB26620" w14:textId="77777777" w:rsidR="009215D4" w:rsidRDefault="00182397">
      <w:pPr>
        <w:ind w:right="-25"/>
      </w:pPr>
      <w:r>
        <w:t xml:space="preserve">Topic 3: </w:t>
      </w:r>
    </w:p>
    <w:p w14:paraId="5A04B14A" w14:textId="77777777" w:rsidR="009215D4" w:rsidRDefault="00182397">
      <w:pPr>
        <w:ind w:right="-25"/>
      </w:pPr>
      <w:r>
        <w:t>Subtopic</w:t>
      </w:r>
    </w:p>
    <w:p w14:paraId="011251A8" w14:textId="77777777" w:rsidR="009215D4" w:rsidRDefault="00182397">
      <w:pPr>
        <w:ind w:right="-25"/>
      </w:pPr>
      <w:r>
        <w:t xml:space="preserve">Topic 4: </w:t>
      </w:r>
    </w:p>
    <w:p w14:paraId="36D3517B" w14:textId="77777777" w:rsidR="009215D4" w:rsidRDefault="00182397">
      <w:pPr>
        <w:ind w:right="-25"/>
      </w:pPr>
      <w:r>
        <w:t>Subtopic</w:t>
      </w:r>
    </w:p>
    <w:p w14:paraId="63E99F0B" w14:textId="77777777" w:rsidR="009215D4" w:rsidRDefault="00182397">
      <w:pPr>
        <w:ind w:right="-25"/>
      </w:pPr>
    </w:p>
    <w:p w14:paraId="1487599E" w14:textId="77777777" w:rsidR="009215D4" w:rsidRDefault="00182397">
      <w:pPr>
        <w:ind w:right="-25"/>
      </w:pPr>
    </w:p>
    <w:p w14:paraId="2785B61A" w14:textId="77777777" w:rsidR="009215D4" w:rsidRDefault="00182397">
      <w:pPr>
        <w:ind w:right="-25"/>
      </w:pPr>
      <w:r>
        <w:rPr>
          <w:b/>
        </w:rPr>
        <w:t>LESSON OBJECTIVES</w:t>
      </w:r>
    </w:p>
    <w:p w14:paraId="4FA7C3A9" w14:textId="77777777" w:rsidR="009215D4" w:rsidRDefault="00182397">
      <w:pPr>
        <w:ind w:right="-25"/>
      </w:pPr>
    </w:p>
    <w:p w14:paraId="7209F76B" w14:textId="77777777" w:rsidR="009215D4" w:rsidRDefault="00182397">
      <w:pPr>
        <w:ind w:right="-25"/>
      </w:pPr>
      <w:r>
        <w:t>When you have completed this lesson, you will be able to:</w:t>
      </w:r>
    </w:p>
    <w:p w14:paraId="0365B996" w14:textId="77777777" w:rsidR="009215D4" w:rsidRDefault="00182397">
      <w:pPr>
        <w:ind w:right="-25"/>
      </w:pPr>
      <w:r>
        <w:t>* Objective 1 - Explain the two basic elements of the da</w:t>
      </w:r>
      <w:r>
        <w:t>y of the Lord concept in the prophecies of Joel and Zephaniah.</w:t>
      </w:r>
    </w:p>
    <w:p w14:paraId="708D70C1" w14:textId="77777777" w:rsidR="009215D4" w:rsidRDefault="00182397">
      <w:pPr>
        <w:ind w:right="-25"/>
      </w:pPr>
      <w:r>
        <w:t>* Objective 2 - Apply the OT day of the Lord teaching to NT theology relating to the Lord's return.</w:t>
      </w:r>
    </w:p>
    <w:p w14:paraId="7D2B7DF7" w14:textId="77777777" w:rsidR="009215D4" w:rsidRDefault="00182397">
      <w:pPr>
        <w:ind w:right="-25"/>
      </w:pPr>
      <w:r>
        <w:t>* Objective 3 - Survey at least five views on the locust plague of Joel 2.</w:t>
      </w:r>
    </w:p>
    <w:p w14:paraId="088C75A1" w14:textId="77777777" w:rsidR="009215D4" w:rsidRDefault="00182397">
      <w:pPr>
        <w:ind w:right="-25"/>
      </w:pPr>
      <w:r>
        <w:t>* Objective 4 - Sh</w:t>
      </w:r>
      <w:r>
        <w:t>ow how Joel 2:28-32 relates to the day of Pentecost.</w:t>
      </w:r>
    </w:p>
    <w:p w14:paraId="0F894F93" w14:textId="77777777" w:rsidR="009215D4" w:rsidRDefault="00182397">
      <w:pPr>
        <w:ind w:right="-25"/>
      </w:pPr>
      <w:r>
        <w:t>* Objective 5 - Experience personal repentance from sin by studying repentance in Zephaniah's prophecy.</w:t>
      </w:r>
    </w:p>
    <w:p w14:paraId="21BE62B7" w14:textId="77777777" w:rsidR="009215D4" w:rsidRDefault="00182397">
      <w:pPr>
        <w:ind w:right="-25"/>
        <w:jc w:val="center"/>
        <w:rPr>
          <w:b/>
          <w:sz w:val="30"/>
        </w:rPr>
      </w:pPr>
      <w:r>
        <w:rPr>
          <w:b/>
          <w:sz w:val="30"/>
        </w:rPr>
        <w:br w:type="page"/>
      </w:r>
      <w:r>
        <w:rPr>
          <w:b/>
          <w:sz w:val="30"/>
        </w:rPr>
        <w:lastRenderedPageBreak/>
        <w:t>Unit Seven: Exilic Prophets (4 books)</w:t>
      </w:r>
    </w:p>
    <w:p w14:paraId="1FDDD5AF" w14:textId="77777777" w:rsidR="009215D4" w:rsidRDefault="00182397">
      <w:pPr>
        <w:ind w:right="-25"/>
      </w:pPr>
    </w:p>
    <w:p w14:paraId="1C5B4DD4" w14:textId="77777777" w:rsidR="009215D4" w:rsidRDefault="00182397">
      <w:pPr>
        <w:ind w:right="-25"/>
        <w:rPr>
          <w:b/>
        </w:rPr>
      </w:pPr>
      <w:r>
        <w:rPr>
          <w:b/>
        </w:rPr>
        <w:t>Unit Introduction</w:t>
      </w:r>
    </w:p>
    <w:p w14:paraId="75C57AC8" w14:textId="77777777" w:rsidR="009215D4" w:rsidRDefault="00182397">
      <w:pPr>
        <w:ind w:right="-25"/>
      </w:pPr>
      <w:r>
        <w:t>This unit of study shows the transition f</w:t>
      </w:r>
      <w:r>
        <w:t xml:space="preserve">rom the final days of Judah’s life into the exile.  In Lesson 19 we will see Jeremiah’s preaching and eye-witness account of the 586 </w:t>
      </w:r>
      <w:r>
        <w:rPr>
          <w:sz w:val="20"/>
        </w:rPr>
        <w:t xml:space="preserve">BC </w:t>
      </w:r>
      <w:r>
        <w:t>destruction of Jerusalem, the temple, and life as Jews had known it during the four hundred years of the first temple pe</w:t>
      </w:r>
      <w:r>
        <w:t>riod.  (Technically, Jeremiah is considered a pre-exilic prophet, but since his ministry extended into the exile and so as not to overload Unit Six with too much material, we will study his prophecy and lamentation here.)</w:t>
      </w:r>
    </w:p>
    <w:p w14:paraId="34043069" w14:textId="77777777" w:rsidR="009215D4" w:rsidRDefault="00182397">
      <w:pPr>
        <w:ind w:right="-25"/>
      </w:pPr>
      <w:r>
        <w:t>However, the bulk of this unit add</w:t>
      </w:r>
      <w:r>
        <w:t>resses those two major prophets who delivered God’s messages to the people of Judah banished from the land.  Daniel reminded these exiles that, while Babylon was the current captor, Judah’s God (Yahweh) was still the sovereign king over the entire universe</w:t>
      </w:r>
      <w:r>
        <w:t>.  In fact, he would eventually restore Judah to political prominence.  Ezekiel reinforced this message by showing that a spiritual restoration would come as well, so the nation should imitate his holiness in the present age.</w:t>
      </w:r>
    </w:p>
    <w:p w14:paraId="1FC1F966" w14:textId="77777777" w:rsidR="009215D4" w:rsidRDefault="00182397">
      <w:pPr>
        <w:ind w:right="-25"/>
        <w:jc w:val="center"/>
        <w:rPr>
          <w:b/>
          <w:sz w:val="28"/>
        </w:rPr>
      </w:pPr>
      <w:r>
        <w:br w:type="page"/>
      </w:r>
      <w:r>
        <w:rPr>
          <w:b/>
          <w:sz w:val="28"/>
        </w:rPr>
        <w:lastRenderedPageBreak/>
        <w:t>LESSON 19: Jeremiah &amp; Lamenta</w:t>
      </w:r>
      <w:r>
        <w:rPr>
          <w:b/>
          <w:sz w:val="28"/>
        </w:rPr>
        <w:t>tions</w:t>
      </w:r>
    </w:p>
    <w:p w14:paraId="6F897BF1" w14:textId="77777777" w:rsidR="009215D4" w:rsidRDefault="00182397">
      <w:pPr>
        <w:ind w:right="-25"/>
      </w:pPr>
    </w:p>
    <w:p w14:paraId="0864CE1B" w14:textId="77777777" w:rsidR="009215D4" w:rsidRDefault="00182397">
      <w:pPr>
        <w:ind w:right="-25"/>
        <w:jc w:val="center"/>
        <w:rPr>
          <w:i/>
        </w:rPr>
      </w:pPr>
      <w:r>
        <w:rPr>
          <w:i/>
        </w:rPr>
        <w:t>LESSON INTRODUCTION</w:t>
      </w:r>
    </w:p>
    <w:p w14:paraId="1E439789" w14:textId="77777777" w:rsidR="009215D4" w:rsidRDefault="00182397">
      <w:pPr>
        <w:ind w:right="-25"/>
      </w:pPr>
    </w:p>
    <w:p w14:paraId="22191F50" w14:textId="77777777" w:rsidR="009215D4" w:rsidRDefault="00182397">
      <w:pPr>
        <w:ind w:right="-25"/>
        <w:rPr>
          <w:b/>
        </w:rPr>
      </w:pPr>
      <w:r>
        <w:rPr>
          <w:b/>
        </w:rPr>
        <w:t>VOICE OVER</w:t>
      </w:r>
    </w:p>
    <w:p w14:paraId="38D310E9" w14:textId="77777777" w:rsidR="009215D4" w:rsidRDefault="00182397">
      <w:pPr>
        <w:ind w:right="-25"/>
        <w:rPr>
          <w:b/>
        </w:rPr>
      </w:pPr>
    </w:p>
    <w:p w14:paraId="143C941D" w14:textId="77777777" w:rsidR="009215D4" w:rsidRDefault="00182397">
      <w:pPr>
        <w:ind w:right="-25"/>
      </w:pPr>
      <w:r>
        <w:t>Jeremiah has been called "the weeping prophet" for good reason.  While many men predicted Jerusalem's destruction, no other prophet besides Jeremiah was there to experience it firsthand.  His extensive prophecy antic</w:t>
      </w:r>
      <w:r>
        <w:t>ipates this catastrophe as inevitable, while his Lamentations looks back on the decimated temple as a model of national confession.  Yet amidst this ruin God promised renewal in a new covenant for His people.</w:t>
      </w:r>
    </w:p>
    <w:p w14:paraId="730ACB5D" w14:textId="77777777" w:rsidR="009215D4" w:rsidRDefault="00182397">
      <w:pPr>
        <w:ind w:right="-25"/>
      </w:pPr>
    </w:p>
    <w:p w14:paraId="00289CC9" w14:textId="77777777" w:rsidR="009215D4" w:rsidRDefault="00182397">
      <w:pPr>
        <w:ind w:right="-25"/>
      </w:pPr>
      <w:r>
        <w:rPr>
          <w:b/>
        </w:rPr>
        <w:t>LESSON OUTLINE</w:t>
      </w:r>
    </w:p>
    <w:p w14:paraId="31137102" w14:textId="77777777" w:rsidR="009215D4" w:rsidRDefault="00182397">
      <w:pPr>
        <w:ind w:right="-25"/>
      </w:pPr>
    </w:p>
    <w:p w14:paraId="51E33717" w14:textId="77777777" w:rsidR="009215D4" w:rsidRDefault="00182397">
      <w:pPr>
        <w:ind w:right="-25"/>
      </w:pPr>
      <w:r>
        <w:t>Old Testament Survey</w:t>
      </w:r>
    </w:p>
    <w:p w14:paraId="14C53BA9" w14:textId="77777777" w:rsidR="009215D4" w:rsidRDefault="00182397">
      <w:pPr>
        <w:ind w:right="-25"/>
      </w:pPr>
      <w:r>
        <w:t>LESSON 19</w:t>
      </w:r>
      <w:r>
        <w:t>: Jeremiah &amp; Lamentations</w:t>
      </w:r>
    </w:p>
    <w:p w14:paraId="6D8E6EC0" w14:textId="77777777" w:rsidR="009215D4" w:rsidRDefault="00182397">
      <w:pPr>
        <w:ind w:right="-25"/>
      </w:pPr>
      <w:r>
        <w:t xml:space="preserve">Topic 1: </w:t>
      </w:r>
    </w:p>
    <w:p w14:paraId="0C3BA9F9" w14:textId="77777777" w:rsidR="009215D4" w:rsidRDefault="00182397">
      <w:pPr>
        <w:ind w:right="-25"/>
      </w:pPr>
      <w:r>
        <w:t>Subtopic</w:t>
      </w:r>
    </w:p>
    <w:p w14:paraId="67F4706C" w14:textId="77777777" w:rsidR="009215D4" w:rsidRDefault="00182397">
      <w:pPr>
        <w:ind w:right="-25"/>
      </w:pPr>
      <w:r>
        <w:t xml:space="preserve">Topic 2: </w:t>
      </w:r>
    </w:p>
    <w:p w14:paraId="2789DD91" w14:textId="77777777" w:rsidR="009215D4" w:rsidRDefault="00182397">
      <w:pPr>
        <w:ind w:right="-25"/>
      </w:pPr>
      <w:r>
        <w:t>Subtopic</w:t>
      </w:r>
    </w:p>
    <w:p w14:paraId="6F05C097" w14:textId="77777777" w:rsidR="009215D4" w:rsidRDefault="00182397">
      <w:pPr>
        <w:ind w:right="-25"/>
      </w:pPr>
      <w:r>
        <w:t xml:space="preserve">Topic 3: </w:t>
      </w:r>
    </w:p>
    <w:p w14:paraId="4ABA548B" w14:textId="77777777" w:rsidR="009215D4" w:rsidRDefault="00182397">
      <w:pPr>
        <w:ind w:right="-25"/>
      </w:pPr>
      <w:r>
        <w:t>Subtopic</w:t>
      </w:r>
    </w:p>
    <w:p w14:paraId="694A43B7" w14:textId="77777777" w:rsidR="009215D4" w:rsidRDefault="00182397">
      <w:pPr>
        <w:ind w:right="-25"/>
      </w:pPr>
      <w:r>
        <w:t xml:space="preserve">Topic 4: </w:t>
      </w:r>
    </w:p>
    <w:p w14:paraId="6114C0E9" w14:textId="77777777" w:rsidR="009215D4" w:rsidRDefault="00182397">
      <w:pPr>
        <w:ind w:right="-25"/>
      </w:pPr>
      <w:r>
        <w:t>Subtopic</w:t>
      </w:r>
    </w:p>
    <w:p w14:paraId="74398707" w14:textId="77777777" w:rsidR="009215D4" w:rsidRDefault="00182397">
      <w:pPr>
        <w:ind w:right="-25"/>
      </w:pPr>
    </w:p>
    <w:p w14:paraId="5DFE1652" w14:textId="77777777" w:rsidR="009215D4" w:rsidRDefault="00182397">
      <w:pPr>
        <w:ind w:right="-25"/>
      </w:pPr>
    </w:p>
    <w:p w14:paraId="77AB2E83" w14:textId="77777777" w:rsidR="009215D4" w:rsidRDefault="00182397">
      <w:pPr>
        <w:ind w:right="-25"/>
      </w:pPr>
      <w:r>
        <w:rPr>
          <w:b/>
        </w:rPr>
        <w:t>LESSON OBJECTIVES</w:t>
      </w:r>
    </w:p>
    <w:p w14:paraId="7D2458EA" w14:textId="77777777" w:rsidR="009215D4" w:rsidRDefault="00182397">
      <w:pPr>
        <w:ind w:right="-25"/>
      </w:pPr>
    </w:p>
    <w:p w14:paraId="7673F6A0" w14:textId="77777777" w:rsidR="009215D4" w:rsidRDefault="00182397">
      <w:pPr>
        <w:ind w:right="-25"/>
      </w:pPr>
      <w:r>
        <w:t>When you have completed this lesson, you will be able to:</w:t>
      </w:r>
    </w:p>
    <w:p w14:paraId="59C94E6F" w14:textId="77777777" w:rsidR="009215D4" w:rsidRDefault="00182397">
      <w:pPr>
        <w:ind w:right="-25"/>
      </w:pPr>
      <w:r>
        <w:t>* Objective 1 - Explain Jeremiah's main reasons for Judah's exile to Babylo</w:t>
      </w:r>
      <w:r>
        <w:t>n to show that God's judgment was justified and judgment for Judah was inevitable.</w:t>
      </w:r>
    </w:p>
    <w:p w14:paraId="1AD2F156" w14:textId="77777777" w:rsidR="009215D4" w:rsidRDefault="00182397">
      <w:pPr>
        <w:ind w:right="-25"/>
      </w:pPr>
      <w:r>
        <w:t>* Objective 2 - Trace the three key events preceding the exile and their corresponding dates.</w:t>
      </w:r>
    </w:p>
    <w:p w14:paraId="29813122" w14:textId="77777777" w:rsidR="009215D4" w:rsidRDefault="00182397">
      <w:pPr>
        <w:ind w:right="-25"/>
      </w:pPr>
      <w:r>
        <w:t>* Objective 3 - List the five elements of the new covenant, including which ele</w:t>
      </w:r>
      <w:r>
        <w:t>ments are fulfilled today in the church.</w:t>
      </w:r>
    </w:p>
    <w:p w14:paraId="5C46A45D" w14:textId="77777777" w:rsidR="009215D4" w:rsidRDefault="00182397">
      <w:pPr>
        <w:ind w:right="-25"/>
      </w:pPr>
      <w:r>
        <w:t>* Objective 4 - Explain how the acrostic and chiastic structures of Lamentations focus on Jeremiah's model of compassion.</w:t>
      </w:r>
    </w:p>
    <w:p w14:paraId="1D1C7AC6" w14:textId="77777777" w:rsidR="009215D4" w:rsidRDefault="00182397">
      <w:pPr>
        <w:ind w:right="-25"/>
      </w:pPr>
      <w:r>
        <w:t xml:space="preserve">* Objective 5 - Apply principles of confession to your life based on the model confession in </w:t>
      </w:r>
      <w:r>
        <w:t>Lamentations.</w:t>
      </w:r>
    </w:p>
    <w:p w14:paraId="689EC27D" w14:textId="77777777" w:rsidR="009215D4" w:rsidRDefault="00182397">
      <w:pPr>
        <w:ind w:right="-25"/>
        <w:jc w:val="center"/>
        <w:rPr>
          <w:b/>
          <w:sz w:val="28"/>
        </w:rPr>
      </w:pPr>
      <w:r>
        <w:br w:type="page"/>
      </w:r>
      <w:r>
        <w:rPr>
          <w:b/>
          <w:sz w:val="28"/>
        </w:rPr>
        <w:lastRenderedPageBreak/>
        <w:t>LESSON 20: Daniel</w:t>
      </w:r>
    </w:p>
    <w:p w14:paraId="2D9816F8" w14:textId="77777777" w:rsidR="009215D4" w:rsidRDefault="00182397">
      <w:pPr>
        <w:ind w:right="-25"/>
      </w:pPr>
    </w:p>
    <w:p w14:paraId="3EB5EE9A" w14:textId="77777777" w:rsidR="009215D4" w:rsidRDefault="00182397">
      <w:pPr>
        <w:ind w:right="-25"/>
        <w:jc w:val="center"/>
        <w:rPr>
          <w:i/>
        </w:rPr>
      </w:pPr>
      <w:r>
        <w:rPr>
          <w:i/>
        </w:rPr>
        <w:t>LESSON INTRODUCTION</w:t>
      </w:r>
    </w:p>
    <w:p w14:paraId="648F60DC" w14:textId="77777777" w:rsidR="009215D4" w:rsidRDefault="00182397">
      <w:pPr>
        <w:ind w:right="-25"/>
      </w:pPr>
    </w:p>
    <w:p w14:paraId="6B83CCBC" w14:textId="77777777" w:rsidR="009215D4" w:rsidRDefault="00182397">
      <w:pPr>
        <w:ind w:right="-25"/>
        <w:rPr>
          <w:b/>
        </w:rPr>
      </w:pPr>
      <w:r>
        <w:rPr>
          <w:b/>
        </w:rPr>
        <w:t>VOICE OVER</w:t>
      </w:r>
    </w:p>
    <w:p w14:paraId="3A5228F4" w14:textId="77777777" w:rsidR="009215D4" w:rsidRDefault="00182397">
      <w:pPr>
        <w:ind w:right="-25"/>
        <w:rPr>
          <w:b/>
        </w:rPr>
      </w:pPr>
    </w:p>
    <w:p w14:paraId="7CF9FEC4" w14:textId="77777777" w:rsidR="009215D4" w:rsidRDefault="00182397">
      <w:pPr>
        <w:ind w:right="-25"/>
      </w:pPr>
      <w:r>
        <w:t>Kings rise and fall, but God's rule over the nations remains constant.  The book of Daniel illustrates this great truth in both Daniel's prophecies and his seventy-year ministry that spanne</w:t>
      </w:r>
      <w:r>
        <w:t xml:space="preserve">d the reigns of several kings.  His message of the restoration of the nation provided hope for an exiled Judah serving Babylon.  It also instructed the people how to remain pure amidst many temptations to defile themselves. </w:t>
      </w:r>
    </w:p>
    <w:p w14:paraId="1DAF9526" w14:textId="77777777" w:rsidR="009215D4" w:rsidRDefault="00182397">
      <w:pPr>
        <w:ind w:right="-25"/>
      </w:pPr>
    </w:p>
    <w:p w14:paraId="73F994AA" w14:textId="77777777" w:rsidR="009215D4" w:rsidRDefault="00182397">
      <w:pPr>
        <w:ind w:right="-25"/>
      </w:pPr>
      <w:r>
        <w:rPr>
          <w:b/>
        </w:rPr>
        <w:t>LESSON OUTLINE</w:t>
      </w:r>
    </w:p>
    <w:p w14:paraId="48C930FF" w14:textId="77777777" w:rsidR="009215D4" w:rsidRDefault="00182397">
      <w:pPr>
        <w:ind w:right="-25"/>
      </w:pPr>
    </w:p>
    <w:p w14:paraId="69698E8F" w14:textId="77777777" w:rsidR="009215D4" w:rsidRDefault="00182397">
      <w:pPr>
        <w:ind w:right="-25"/>
      </w:pPr>
      <w:r>
        <w:t xml:space="preserve">Old Testament </w:t>
      </w:r>
      <w:r>
        <w:t>Survey</w:t>
      </w:r>
    </w:p>
    <w:p w14:paraId="118F01AF" w14:textId="77777777" w:rsidR="009215D4" w:rsidRDefault="00182397">
      <w:pPr>
        <w:ind w:right="-25"/>
      </w:pPr>
      <w:r>
        <w:t>LESSON 20: Daniel</w:t>
      </w:r>
    </w:p>
    <w:p w14:paraId="3640421C" w14:textId="77777777" w:rsidR="009215D4" w:rsidRDefault="00182397">
      <w:pPr>
        <w:ind w:right="-25"/>
      </w:pPr>
      <w:r>
        <w:t xml:space="preserve">Topic 1: </w:t>
      </w:r>
    </w:p>
    <w:p w14:paraId="5A34F41A" w14:textId="77777777" w:rsidR="009215D4" w:rsidRDefault="00182397">
      <w:pPr>
        <w:ind w:right="-25"/>
      </w:pPr>
      <w:r>
        <w:t>Subtopic</w:t>
      </w:r>
    </w:p>
    <w:p w14:paraId="3C8571AC" w14:textId="77777777" w:rsidR="009215D4" w:rsidRDefault="00182397">
      <w:pPr>
        <w:ind w:right="-25"/>
      </w:pPr>
      <w:r>
        <w:t xml:space="preserve">Topic 2: </w:t>
      </w:r>
    </w:p>
    <w:p w14:paraId="6666A05C" w14:textId="77777777" w:rsidR="009215D4" w:rsidRDefault="00182397">
      <w:pPr>
        <w:ind w:right="-25"/>
      </w:pPr>
      <w:r>
        <w:t>Subtopic</w:t>
      </w:r>
    </w:p>
    <w:p w14:paraId="0A22D133" w14:textId="77777777" w:rsidR="009215D4" w:rsidRDefault="00182397">
      <w:pPr>
        <w:ind w:right="-25"/>
      </w:pPr>
      <w:r>
        <w:t xml:space="preserve">Topic 3: </w:t>
      </w:r>
    </w:p>
    <w:p w14:paraId="74C05AF4" w14:textId="77777777" w:rsidR="009215D4" w:rsidRDefault="00182397">
      <w:pPr>
        <w:ind w:right="-25"/>
      </w:pPr>
      <w:r>
        <w:t>Subtopic</w:t>
      </w:r>
    </w:p>
    <w:p w14:paraId="126E4325" w14:textId="77777777" w:rsidR="009215D4" w:rsidRDefault="00182397">
      <w:pPr>
        <w:ind w:right="-25"/>
      </w:pPr>
      <w:r>
        <w:t xml:space="preserve">Topic 4: </w:t>
      </w:r>
    </w:p>
    <w:p w14:paraId="2B12A9B3" w14:textId="77777777" w:rsidR="009215D4" w:rsidRDefault="00182397">
      <w:pPr>
        <w:ind w:right="-25"/>
      </w:pPr>
      <w:r>
        <w:t>Subtopic</w:t>
      </w:r>
    </w:p>
    <w:p w14:paraId="060507E8" w14:textId="77777777" w:rsidR="009215D4" w:rsidRDefault="00182397">
      <w:pPr>
        <w:ind w:right="-25"/>
      </w:pPr>
    </w:p>
    <w:p w14:paraId="0A0CF486" w14:textId="77777777" w:rsidR="009215D4" w:rsidRDefault="00182397">
      <w:pPr>
        <w:ind w:right="-25"/>
      </w:pPr>
    </w:p>
    <w:p w14:paraId="2E0D76B9" w14:textId="77777777" w:rsidR="009215D4" w:rsidRDefault="00182397">
      <w:pPr>
        <w:ind w:right="-25"/>
      </w:pPr>
      <w:r>
        <w:rPr>
          <w:b/>
        </w:rPr>
        <w:t>LESSON OBJECTIVES</w:t>
      </w:r>
    </w:p>
    <w:p w14:paraId="559059F8" w14:textId="77777777" w:rsidR="009215D4" w:rsidRDefault="00182397">
      <w:pPr>
        <w:ind w:right="-25"/>
      </w:pPr>
    </w:p>
    <w:p w14:paraId="1DD852DE" w14:textId="77777777" w:rsidR="009215D4" w:rsidRDefault="00182397">
      <w:pPr>
        <w:ind w:right="-25"/>
      </w:pPr>
      <w:r>
        <w:t>When you have completed this lesson, you will be able to:</w:t>
      </w:r>
    </w:p>
    <w:p w14:paraId="0EEFC4FA" w14:textId="77777777" w:rsidR="009215D4" w:rsidRDefault="00182397">
      <w:pPr>
        <w:ind w:right="-25"/>
      </w:pPr>
      <w:r>
        <w:t>* Objective 1 - Defend the evangelical view of the authorship of Daniel's pr</w:t>
      </w:r>
      <w:r>
        <w:t>ophecy against those arguing for a second century date.</w:t>
      </w:r>
    </w:p>
    <w:p w14:paraId="1F645263" w14:textId="77777777" w:rsidR="009215D4" w:rsidRDefault="00182397">
      <w:pPr>
        <w:ind w:right="-25"/>
      </w:pPr>
      <w:r>
        <w:t>* Objective 2 - Design at least ten principles on refusing to defile oneself from the book of Daniel.</w:t>
      </w:r>
    </w:p>
    <w:p w14:paraId="66B94FD8" w14:textId="77777777" w:rsidR="009215D4" w:rsidRDefault="00182397">
      <w:pPr>
        <w:ind w:right="-25"/>
      </w:pPr>
      <w:r>
        <w:t xml:space="preserve">* Objective 3 - Explain how the chiastic structure of Daniel 2–7 contributes to the main teaching </w:t>
      </w:r>
      <w:r>
        <w:t>of the book.</w:t>
      </w:r>
    </w:p>
    <w:p w14:paraId="6E38EDEE" w14:textId="77777777" w:rsidR="009215D4" w:rsidRDefault="00182397">
      <w:pPr>
        <w:ind w:right="-25"/>
      </w:pPr>
      <w:r>
        <w:t>* Objective 4 - Critically evaluate the four major views on Daniel's prophecy of the Seventy Weeks.</w:t>
      </w:r>
    </w:p>
    <w:p w14:paraId="190CA2D9" w14:textId="77777777" w:rsidR="009215D4" w:rsidRDefault="00182397">
      <w:pPr>
        <w:ind w:right="-25"/>
      </w:pPr>
      <w:r>
        <w:t>* Objective 5 - Explain the concept of the “times of the Gentiles” as background to Christ's teaching in Luke 21:24.</w:t>
      </w:r>
    </w:p>
    <w:p w14:paraId="14D01B27" w14:textId="77777777" w:rsidR="009215D4" w:rsidRDefault="00182397">
      <w:pPr>
        <w:ind w:right="-25"/>
        <w:jc w:val="center"/>
        <w:rPr>
          <w:b/>
          <w:sz w:val="28"/>
        </w:rPr>
      </w:pPr>
      <w:r>
        <w:br w:type="page"/>
      </w:r>
      <w:r>
        <w:rPr>
          <w:b/>
          <w:sz w:val="28"/>
        </w:rPr>
        <w:lastRenderedPageBreak/>
        <w:t>LESSON 21: Ezekiel</w:t>
      </w:r>
    </w:p>
    <w:p w14:paraId="0EAE631D" w14:textId="77777777" w:rsidR="009215D4" w:rsidRDefault="00182397">
      <w:pPr>
        <w:ind w:right="-25"/>
      </w:pPr>
    </w:p>
    <w:p w14:paraId="531D0F00" w14:textId="77777777" w:rsidR="009215D4" w:rsidRDefault="00182397">
      <w:pPr>
        <w:ind w:right="-25"/>
        <w:jc w:val="center"/>
        <w:rPr>
          <w:i/>
        </w:rPr>
      </w:pPr>
      <w:r>
        <w:rPr>
          <w:i/>
        </w:rPr>
        <w:t>LESSO</w:t>
      </w:r>
      <w:r>
        <w:rPr>
          <w:i/>
        </w:rPr>
        <w:t>N INTRODUCTION</w:t>
      </w:r>
    </w:p>
    <w:p w14:paraId="1CD54712" w14:textId="77777777" w:rsidR="009215D4" w:rsidRDefault="00182397">
      <w:pPr>
        <w:ind w:right="-25"/>
      </w:pPr>
    </w:p>
    <w:p w14:paraId="3D144FBC" w14:textId="77777777" w:rsidR="009215D4" w:rsidRDefault="00182397">
      <w:pPr>
        <w:ind w:right="-25"/>
        <w:rPr>
          <w:b/>
        </w:rPr>
      </w:pPr>
      <w:r>
        <w:rPr>
          <w:b/>
        </w:rPr>
        <w:t>VOICE OVER</w:t>
      </w:r>
    </w:p>
    <w:p w14:paraId="4F43C31A" w14:textId="77777777" w:rsidR="009215D4" w:rsidRDefault="00182397">
      <w:pPr>
        <w:ind w:right="-25"/>
        <w:rPr>
          <w:b/>
        </w:rPr>
      </w:pPr>
    </w:p>
    <w:p w14:paraId="75A0942F" w14:textId="77777777" w:rsidR="009215D4" w:rsidRDefault="00182397">
      <w:pPr>
        <w:ind w:right="-25"/>
      </w:pPr>
      <w:r>
        <w:t>Whereas Daniel's prophecy provides extensive political predictions, his twin exilic prophet Ezekiel provides the religious perspective.  Ezekiel depicts the departing and return of the glory of God to instruct Judah that God dis</w:t>
      </w:r>
      <w:r>
        <w:t>ciplines us for our sin but restores us by His grace.  The natural response of His people is to be holy as He is holy.</w:t>
      </w:r>
    </w:p>
    <w:p w14:paraId="2C61C3D0" w14:textId="77777777" w:rsidR="009215D4" w:rsidRDefault="00182397">
      <w:pPr>
        <w:ind w:right="-25"/>
      </w:pPr>
    </w:p>
    <w:p w14:paraId="3DA1DC67" w14:textId="77777777" w:rsidR="009215D4" w:rsidRDefault="00182397">
      <w:pPr>
        <w:ind w:right="-25"/>
      </w:pPr>
      <w:r>
        <w:rPr>
          <w:b/>
        </w:rPr>
        <w:t>LESSON OUTLINE</w:t>
      </w:r>
    </w:p>
    <w:p w14:paraId="05912D18" w14:textId="77777777" w:rsidR="009215D4" w:rsidRDefault="00182397">
      <w:pPr>
        <w:ind w:right="-25"/>
      </w:pPr>
    </w:p>
    <w:p w14:paraId="2D7BA4BF" w14:textId="77777777" w:rsidR="009215D4" w:rsidRDefault="00182397">
      <w:pPr>
        <w:ind w:right="-25"/>
      </w:pPr>
      <w:r>
        <w:t>Old Testament Survey</w:t>
      </w:r>
    </w:p>
    <w:p w14:paraId="7B6C019C" w14:textId="77777777" w:rsidR="009215D4" w:rsidRDefault="00182397">
      <w:pPr>
        <w:ind w:right="-25"/>
      </w:pPr>
      <w:r>
        <w:t>LESSON 21: Ezekiel</w:t>
      </w:r>
    </w:p>
    <w:p w14:paraId="7986AFC9" w14:textId="77777777" w:rsidR="009215D4" w:rsidRDefault="00182397">
      <w:pPr>
        <w:ind w:right="-25"/>
      </w:pPr>
      <w:r>
        <w:t xml:space="preserve">Topic 1: </w:t>
      </w:r>
    </w:p>
    <w:p w14:paraId="3F12A46F" w14:textId="77777777" w:rsidR="009215D4" w:rsidRDefault="00182397">
      <w:pPr>
        <w:ind w:right="-25"/>
      </w:pPr>
      <w:r>
        <w:t>Subtopic</w:t>
      </w:r>
    </w:p>
    <w:p w14:paraId="493B1E40" w14:textId="77777777" w:rsidR="009215D4" w:rsidRDefault="00182397">
      <w:pPr>
        <w:ind w:right="-25"/>
      </w:pPr>
      <w:r>
        <w:t xml:space="preserve">Topic 2: </w:t>
      </w:r>
    </w:p>
    <w:p w14:paraId="7C04549D" w14:textId="77777777" w:rsidR="009215D4" w:rsidRDefault="00182397">
      <w:pPr>
        <w:ind w:right="-25"/>
      </w:pPr>
      <w:r>
        <w:t>Subtopic</w:t>
      </w:r>
    </w:p>
    <w:p w14:paraId="4D2F034B" w14:textId="77777777" w:rsidR="009215D4" w:rsidRDefault="00182397">
      <w:pPr>
        <w:ind w:right="-25"/>
      </w:pPr>
      <w:r>
        <w:t xml:space="preserve">Topic 3: </w:t>
      </w:r>
    </w:p>
    <w:p w14:paraId="1F9E429E" w14:textId="77777777" w:rsidR="009215D4" w:rsidRDefault="00182397">
      <w:pPr>
        <w:ind w:right="-25"/>
      </w:pPr>
      <w:r>
        <w:t>Subtopic</w:t>
      </w:r>
    </w:p>
    <w:p w14:paraId="156E703B" w14:textId="77777777" w:rsidR="009215D4" w:rsidRDefault="00182397">
      <w:pPr>
        <w:ind w:right="-25"/>
      </w:pPr>
      <w:r>
        <w:t xml:space="preserve">Topic 4: </w:t>
      </w:r>
    </w:p>
    <w:p w14:paraId="48D45030" w14:textId="77777777" w:rsidR="009215D4" w:rsidRDefault="00182397">
      <w:pPr>
        <w:ind w:right="-25"/>
      </w:pPr>
      <w:r>
        <w:t>Subtopic</w:t>
      </w:r>
    </w:p>
    <w:p w14:paraId="14152997" w14:textId="77777777" w:rsidR="009215D4" w:rsidRDefault="00182397">
      <w:pPr>
        <w:ind w:right="-25"/>
      </w:pPr>
    </w:p>
    <w:p w14:paraId="0AE94BC4" w14:textId="77777777" w:rsidR="009215D4" w:rsidRDefault="00182397">
      <w:pPr>
        <w:ind w:right="-25"/>
      </w:pPr>
    </w:p>
    <w:p w14:paraId="330C63BD" w14:textId="77777777" w:rsidR="009215D4" w:rsidRDefault="00182397">
      <w:pPr>
        <w:ind w:right="-25"/>
      </w:pPr>
      <w:r>
        <w:rPr>
          <w:b/>
        </w:rPr>
        <w:t>LE</w:t>
      </w:r>
      <w:r>
        <w:rPr>
          <w:b/>
        </w:rPr>
        <w:t>SSON OBJECTIVES</w:t>
      </w:r>
    </w:p>
    <w:p w14:paraId="7D5B12B6" w14:textId="77777777" w:rsidR="009215D4" w:rsidRDefault="00182397">
      <w:pPr>
        <w:ind w:right="-25"/>
      </w:pPr>
    </w:p>
    <w:p w14:paraId="29E9D424" w14:textId="77777777" w:rsidR="009215D4" w:rsidRDefault="00182397">
      <w:pPr>
        <w:ind w:right="-25"/>
      </w:pPr>
      <w:r>
        <w:t>When you have completed this lesson, you will be able to:</w:t>
      </w:r>
    </w:p>
    <w:p w14:paraId="0A7C4505" w14:textId="77777777" w:rsidR="009215D4" w:rsidRDefault="00182397">
      <w:pPr>
        <w:ind w:right="-25"/>
      </w:pPr>
      <w:r>
        <w:t>* Objective 1 - Contrast Ezekiel's prophecy with Daniel's in at least three ways.</w:t>
      </w:r>
    </w:p>
    <w:p w14:paraId="5C707F6C" w14:textId="77777777" w:rsidR="009215D4" w:rsidRDefault="00182397">
      <w:pPr>
        <w:ind w:right="-25"/>
      </w:pPr>
      <w:r>
        <w:t>* Objective 2 - Explain the relationship between Ezekiel's twin themes of the presence of God's glo</w:t>
      </w:r>
      <w:r>
        <w:t>ry and the concept of holiness.</w:t>
      </w:r>
    </w:p>
    <w:p w14:paraId="62D52B53" w14:textId="77777777" w:rsidR="009215D4" w:rsidRDefault="00182397">
      <w:pPr>
        <w:ind w:right="-25"/>
      </w:pPr>
      <w:r>
        <w:t>* Objective 3 - Discern the identity of the king of Tyre.</w:t>
      </w:r>
    </w:p>
    <w:p w14:paraId="26EBE7DF" w14:textId="77777777" w:rsidR="009215D4" w:rsidRDefault="00182397">
      <w:pPr>
        <w:ind w:right="-25"/>
      </w:pPr>
      <w:r>
        <w:t>* Objective 4 - Critically evaluate the major views on the identity of the temple in Ezekiel 40–48.</w:t>
      </w:r>
    </w:p>
    <w:p w14:paraId="432B0BE3" w14:textId="77777777" w:rsidR="009215D4" w:rsidRDefault="00182397">
      <w:pPr>
        <w:ind w:right="-25"/>
        <w:jc w:val="center"/>
        <w:rPr>
          <w:b/>
          <w:sz w:val="30"/>
        </w:rPr>
      </w:pPr>
      <w:r>
        <w:rPr>
          <w:b/>
          <w:sz w:val="30"/>
        </w:rPr>
        <w:br w:type="page"/>
      </w:r>
      <w:r>
        <w:rPr>
          <w:b/>
          <w:sz w:val="30"/>
        </w:rPr>
        <w:lastRenderedPageBreak/>
        <w:t>Unit Eight: Post-Exilic Books (6 books)</w:t>
      </w:r>
    </w:p>
    <w:p w14:paraId="6573CDF1" w14:textId="77777777" w:rsidR="009215D4" w:rsidRDefault="00182397">
      <w:pPr>
        <w:ind w:right="-25"/>
        <w:rPr>
          <w:b/>
        </w:rPr>
      </w:pPr>
    </w:p>
    <w:p w14:paraId="26B08585" w14:textId="77777777" w:rsidR="009215D4" w:rsidRDefault="00182397">
      <w:pPr>
        <w:ind w:right="-25"/>
        <w:rPr>
          <w:b/>
        </w:rPr>
      </w:pPr>
      <w:r>
        <w:rPr>
          <w:b/>
        </w:rPr>
        <w:t>Unit Introduction</w:t>
      </w:r>
    </w:p>
    <w:p w14:paraId="5CFF1987" w14:textId="77777777" w:rsidR="009215D4" w:rsidRDefault="00182397">
      <w:pPr>
        <w:ind w:right="-25"/>
      </w:pPr>
      <w:r>
        <w:t>Our Go</w:t>
      </w:r>
      <w:r>
        <w:t>d is a restoring God.  This is simply because he is a faithful God who keeps his promises.  Since God limited the exile to seventy years in Jeremiah 25:11-12, he had to return them on time.  The post-exilic era chronicles his faithfulness to keep this prom</w:t>
      </w:r>
      <w:r>
        <w:t>ise of restoration.</w:t>
      </w:r>
    </w:p>
    <w:p w14:paraId="4183448F" w14:textId="77777777" w:rsidR="009215D4" w:rsidRDefault="00182397">
      <w:pPr>
        <w:ind w:right="-25"/>
      </w:pPr>
      <w:r>
        <w:t>Six post-exilic books provide all the inspired material that God wants us to know about this time.  Three of these are classified as historical books (Ezra, Nehemiah, and Esther) whereas the remaining three are prophetic (Haggai, Zechar</w:t>
      </w:r>
      <w:r>
        <w:t xml:space="preserve">iah, and Malachi).  We will continue to study these writings in chronological order rather than addressing the historical before the prophetic books.  The books of this post-exilic era will provide a challenge for us to allow God to providentially restore </w:t>
      </w:r>
      <w:r>
        <w:t>us to his purposes in preparation for the messianic kingdom.  Our part in this is to arrange our priorities rather than hypocritically defend ourselves so we will be righteous co-rulers with him.</w:t>
      </w:r>
    </w:p>
    <w:p w14:paraId="63E9E6BB" w14:textId="77777777" w:rsidR="009215D4" w:rsidRDefault="00182397">
      <w:pPr>
        <w:ind w:right="-25"/>
        <w:jc w:val="center"/>
        <w:rPr>
          <w:b/>
          <w:sz w:val="28"/>
        </w:rPr>
      </w:pPr>
      <w:r>
        <w:br w:type="page"/>
      </w:r>
      <w:r>
        <w:rPr>
          <w:b/>
          <w:sz w:val="28"/>
        </w:rPr>
        <w:lastRenderedPageBreak/>
        <w:t>LESSON 22: Ezra 1-6, Haggai &amp; Zechariah</w:t>
      </w:r>
    </w:p>
    <w:p w14:paraId="1F458A66" w14:textId="77777777" w:rsidR="009215D4" w:rsidRDefault="00182397">
      <w:pPr>
        <w:ind w:right="-25"/>
      </w:pPr>
    </w:p>
    <w:p w14:paraId="49DB2533" w14:textId="77777777" w:rsidR="009215D4" w:rsidRDefault="00182397">
      <w:pPr>
        <w:ind w:right="-25"/>
        <w:jc w:val="center"/>
        <w:rPr>
          <w:i/>
        </w:rPr>
      </w:pPr>
      <w:r>
        <w:rPr>
          <w:i/>
        </w:rPr>
        <w:t>LESSON INTRODUCTIO</w:t>
      </w:r>
      <w:r>
        <w:rPr>
          <w:i/>
        </w:rPr>
        <w:t>N</w:t>
      </w:r>
    </w:p>
    <w:p w14:paraId="772EED91" w14:textId="77777777" w:rsidR="009215D4" w:rsidRDefault="00182397">
      <w:pPr>
        <w:ind w:right="-25"/>
      </w:pPr>
    </w:p>
    <w:p w14:paraId="5E5CBDEC" w14:textId="77777777" w:rsidR="009215D4" w:rsidRDefault="00182397">
      <w:pPr>
        <w:ind w:right="-25"/>
        <w:rPr>
          <w:b/>
        </w:rPr>
      </w:pPr>
      <w:r>
        <w:rPr>
          <w:b/>
        </w:rPr>
        <w:t>VOICE OVER</w:t>
      </w:r>
    </w:p>
    <w:p w14:paraId="26EEF674" w14:textId="77777777" w:rsidR="009215D4" w:rsidRDefault="00182397">
      <w:pPr>
        <w:ind w:right="-25"/>
        <w:rPr>
          <w:b/>
        </w:rPr>
      </w:pPr>
    </w:p>
    <w:p w14:paraId="38719350" w14:textId="77777777" w:rsidR="009215D4" w:rsidRDefault="00182397">
      <w:pPr>
        <w:ind w:right="-25"/>
      </w:pPr>
      <w:r>
        <w:t>After Judah's divinely ordained seventy year exile in Babylon, God brought the people back to their land.  The post-exilic books of Ezra and Nehemiah reveal that this return occurred in three waves with three distinct purposes.  The first re</w:t>
      </w:r>
      <w:r>
        <w:t>turn under Zerubbabel had the rebuilding of the temple as its chief aim and is recorded in Ezra 1-6, Haggai and Zechariah.  Lesson 22 addresses these writings which exhort the new community to proper priorities in light of their future reign.  Since the re</w:t>
      </w:r>
      <w:r>
        <w:t>turns of Ezra 7-10 and Nehemiah occurred later, we will study these in subsequent lessons.</w:t>
      </w:r>
    </w:p>
    <w:p w14:paraId="782D2F5D" w14:textId="77777777" w:rsidR="009215D4" w:rsidRDefault="00182397">
      <w:pPr>
        <w:ind w:right="-25"/>
      </w:pPr>
    </w:p>
    <w:p w14:paraId="787EF1AD" w14:textId="77777777" w:rsidR="009215D4" w:rsidRDefault="00182397">
      <w:pPr>
        <w:ind w:right="-25"/>
      </w:pPr>
      <w:r>
        <w:rPr>
          <w:b/>
        </w:rPr>
        <w:t>LESSON OUTLINE</w:t>
      </w:r>
    </w:p>
    <w:p w14:paraId="390A7375" w14:textId="77777777" w:rsidR="009215D4" w:rsidRDefault="00182397">
      <w:pPr>
        <w:ind w:right="-25"/>
      </w:pPr>
    </w:p>
    <w:p w14:paraId="60FC21D9" w14:textId="77777777" w:rsidR="009215D4" w:rsidRDefault="00182397">
      <w:pPr>
        <w:ind w:right="-25"/>
      </w:pPr>
      <w:r>
        <w:t>Old Testament Survey</w:t>
      </w:r>
    </w:p>
    <w:p w14:paraId="43AB7393" w14:textId="77777777" w:rsidR="009215D4" w:rsidRDefault="00182397">
      <w:pPr>
        <w:ind w:right="-25"/>
      </w:pPr>
      <w:r>
        <w:t>LESSON 22: Ezra 1-6, Haggai, and Zechariah</w:t>
      </w:r>
    </w:p>
    <w:p w14:paraId="237D9DE7" w14:textId="77777777" w:rsidR="009215D4" w:rsidRDefault="00182397">
      <w:pPr>
        <w:ind w:right="-25"/>
      </w:pPr>
      <w:r>
        <w:t xml:space="preserve">Topic 1: </w:t>
      </w:r>
    </w:p>
    <w:p w14:paraId="251F760B" w14:textId="77777777" w:rsidR="009215D4" w:rsidRDefault="00182397">
      <w:pPr>
        <w:ind w:right="-25"/>
      </w:pPr>
      <w:r>
        <w:t>Subtopic</w:t>
      </w:r>
    </w:p>
    <w:p w14:paraId="430056A4" w14:textId="77777777" w:rsidR="009215D4" w:rsidRDefault="00182397">
      <w:pPr>
        <w:ind w:right="-25"/>
      </w:pPr>
      <w:r>
        <w:t xml:space="preserve">Topic 2: </w:t>
      </w:r>
    </w:p>
    <w:p w14:paraId="7F08B8D3" w14:textId="77777777" w:rsidR="009215D4" w:rsidRDefault="00182397">
      <w:pPr>
        <w:ind w:right="-25"/>
      </w:pPr>
      <w:r>
        <w:t>Subtopic</w:t>
      </w:r>
    </w:p>
    <w:p w14:paraId="0CA78266" w14:textId="77777777" w:rsidR="009215D4" w:rsidRDefault="00182397">
      <w:pPr>
        <w:ind w:right="-25"/>
      </w:pPr>
      <w:r>
        <w:t xml:space="preserve">Topic 3: </w:t>
      </w:r>
    </w:p>
    <w:p w14:paraId="11422D64" w14:textId="77777777" w:rsidR="009215D4" w:rsidRDefault="00182397">
      <w:pPr>
        <w:ind w:right="-25"/>
      </w:pPr>
      <w:r>
        <w:t>Subtopic</w:t>
      </w:r>
    </w:p>
    <w:p w14:paraId="32D420DB" w14:textId="77777777" w:rsidR="009215D4" w:rsidRDefault="00182397">
      <w:pPr>
        <w:ind w:right="-25"/>
      </w:pPr>
      <w:r>
        <w:t xml:space="preserve">Topic 4: </w:t>
      </w:r>
    </w:p>
    <w:p w14:paraId="0EFD4EFF" w14:textId="77777777" w:rsidR="009215D4" w:rsidRDefault="00182397">
      <w:pPr>
        <w:ind w:right="-25"/>
      </w:pPr>
      <w:r>
        <w:t>Subtopic</w:t>
      </w:r>
    </w:p>
    <w:p w14:paraId="26CC5385" w14:textId="77777777" w:rsidR="009215D4" w:rsidRDefault="00182397">
      <w:pPr>
        <w:ind w:right="-25"/>
      </w:pPr>
    </w:p>
    <w:p w14:paraId="07ACE8B7" w14:textId="77777777" w:rsidR="009215D4" w:rsidRDefault="00182397">
      <w:pPr>
        <w:ind w:right="-25"/>
      </w:pPr>
    </w:p>
    <w:p w14:paraId="0F686E54" w14:textId="77777777" w:rsidR="009215D4" w:rsidRDefault="00182397">
      <w:pPr>
        <w:ind w:right="-25"/>
      </w:pPr>
      <w:r>
        <w:rPr>
          <w:b/>
        </w:rPr>
        <w:t>LESSON</w:t>
      </w:r>
      <w:r>
        <w:rPr>
          <w:b/>
        </w:rPr>
        <w:t xml:space="preserve"> OBJECTIVES</w:t>
      </w:r>
    </w:p>
    <w:p w14:paraId="345D48AF" w14:textId="77777777" w:rsidR="009215D4" w:rsidRDefault="00182397">
      <w:pPr>
        <w:ind w:right="-25"/>
      </w:pPr>
    </w:p>
    <w:p w14:paraId="79BA35F1" w14:textId="77777777" w:rsidR="009215D4" w:rsidRDefault="00182397">
      <w:pPr>
        <w:ind w:right="-25"/>
      </w:pPr>
      <w:r>
        <w:t>When you have completed this lesson, you will be able to:</w:t>
      </w:r>
    </w:p>
    <w:p w14:paraId="77B44C9E" w14:textId="77777777" w:rsidR="009215D4" w:rsidRDefault="00182397">
      <w:pPr>
        <w:ind w:right="-25"/>
      </w:pPr>
      <w:r>
        <w:t>* Objective 1 - Explain how the restoration of Judah to the land of Canaan in Ezra 1–6 was a necessary event in the life of the nation.</w:t>
      </w:r>
    </w:p>
    <w:p w14:paraId="5AEC4328" w14:textId="77777777" w:rsidR="009215D4" w:rsidRDefault="00182397">
      <w:pPr>
        <w:ind w:right="-25"/>
      </w:pPr>
      <w:r>
        <w:t>* Objective 2 - List the three post-exilic return</w:t>
      </w:r>
      <w:r>
        <w:t>s to the land of Israel and their significance.</w:t>
      </w:r>
    </w:p>
    <w:p w14:paraId="34D935D1" w14:textId="77777777" w:rsidR="009215D4" w:rsidRDefault="00182397">
      <w:pPr>
        <w:ind w:right="-25"/>
      </w:pPr>
      <w:r>
        <w:t>* Objective 3 - List the four temples of Scripture and identify those noted in Haggai's prophecy.</w:t>
      </w:r>
    </w:p>
    <w:p w14:paraId="0BF25611" w14:textId="77777777" w:rsidR="009215D4" w:rsidRDefault="00182397">
      <w:pPr>
        <w:ind w:right="-25"/>
      </w:pPr>
      <w:r>
        <w:t>* Objective 4 - Draw parallels between misplaced priorities in Haggai's era and ours.</w:t>
      </w:r>
    </w:p>
    <w:p w14:paraId="6ADC740F" w14:textId="77777777" w:rsidR="009215D4" w:rsidRDefault="00182397">
      <w:pPr>
        <w:ind w:right="-25"/>
      </w:pPr>
      <w:r>
        <w:t xml:space="preserve">* Objective 5 - See how </w:t>
      </w:r>
      <w:r>
        <w:t>Zechariah encouraged Judah to respond to its privileged covenant position among the nations by rebuilding the temple for the Messiah.</w:t>
      </w:r>
    </w:p>
    <w:p w14:paraId="265D51E5" w14:textId="77777777" w:rsidR="009215D4" w:rsidRDefault="00182397">
      <w:pPr>
        <w:ind w:right="-25"/>
        <w:jc w:val="center"/>
        <w:rPr>
          <w:b/>
          <w:sz w:val="28"/>
        </w:rPr>
      </w:pPr>
      <w:r>
        <w:br w:type="page"/>
      </w:r>
      <w:r>
        <w:rPr>
          <w:b/>
          <w:sz w:val="28"/>
        </w:rPr>
        <w:lastRenderedPageBreak/>
        <w:t>LESSON 23: Esther &amp; Ezra 7-10</w:t>
      </w:r>
    </w:p>
    <w:p w14:paraId="651B8E23" w14:textId="77777777" w:rsidR="009215D4" w:rsidRDefault="00182397">
      <w:pPr>
        <w:ind w:right="-25"/>
      </w:pPr>
    </w:p>
    <w:p w14:paraId="6D28CDA6" w14:textId="77777777" w:rsidR="009215D4" w:rsidRDefault="00182397">
      <w:pPr>
        <w:ind w:right="-25"/>
        <w:jc w:val="center"/>
        <w:rPr>
          <w:i/>
        </w:rPr>
      </w:pPr>
      <w:r>
        <w:rPr>
          <w:i/>
        </w:rPr>
        <w:t>LESSON INTRODUCTION</w:t>
      </w:r>
    </w:p>
    <w:p w14:paraId="51663996" w14:textId="77777777" w:rsidR="009215D4" w:rsidRDefault="00182397">
      <w:pPr>
        <w:ind w:right="-25"/>
      </w:pPr>
    </w:p>
    <w:p w14:paraId="59BC1911" w14:textId="77777777" w:rsidR="009215D4" w:rsidRDefault="00182397">
      <w:pPr>
        <w:ind w:right="-25"/>
        <w:rPr>
          <w:b/>
        </w:rPr>
      </w:pPr>
      <w:r>
        <w:rPr>
          <w:b/>
        </w:rPr>
        <w:t>VOICE OVER</w:t>
      </w:r>
    </w:p>
    <w:p w14:paraId="201A7865" w14:textId="77777777" w:rsidR="009215D4" w:rsidRDefault="00182397">
      <w:pPr>
        <w:ind w:right="-25"/>
        <w:rPr>
          <w:b/>
        </w:rPr>
      </w:pPr>
    </w:p>
    <w:p w14:paraId="32897EA7" w14:textId="77777777" w:rsidR="009215D4" w:rsidRDefault="00182397">
      <w:pPr>
        <w:ind w:right="-25"/>
      </w:pPr>
      <w:r>
        <w:t>While Lesson 22 concerned texts relating to the rebuildin</w:t>
      </w:r>
      <w:r>
        <w:t>g of the temple, the post-exilic book of Esther and the latter part of Ezra pick up the history 58 years later and focus on the Jewish people themselves.  Despite a wicked plan to exterminate all Jews throughout Persia, God providentially rose up Esther to</w:t>
      </w:r>
      <w:r>
        <w:t xml:space="preserve"> save her people.  Also, Ezra the priest appeared two decades later to lead the spiritual renewal of the returnees.  Even though the former exiles had trusted God to return to the land, they still needed to abolish practices such as intermarriage to preser</w:t>
      </w:r>
      <w:r>
        <w:t>ve the purity of their faith.</w:t>
      </w:r>
    </w:p>
    <w:p w14:paraId="5FCC9CD7" w14:textId="77777777" w:rsidR="009215D4" w:rsidRDefault="00182397">
      <w:pPr>
        <w:ind w:right="-25"/>
      </w:pPr>
    </w:p>
    <w:p w14:paraId="47A9CB95" w14:textId="77777777" w:rsidR="009215D4" w:rsidRDefault="00182397">
      <w:pPr>
        <w:ind w:right="-25"/>
      </w:pPr>
      <w:r>
        <w:rPr>
          <w:b/>
        </w:rPr>
        <w:t>LESSON OUTLINE</w:t>
      </w:r>
    </w:p>
    <w:p w14:paraId="57F3E70C" w14:textId="77777777" w:rsidR="009215D4" w:rsidRDefault="00182397">
      <w:pPr>
        <w:ind w:right="-25"/>
      </w:pPr>
    </w:p>
    <w:p w14:paraId="42F3A1FC" w14:textId="77777777" w:rsidR="009215D4" w:rsidRDefault="00182397">
      <w:pPr>
        <w:ind w:right="-25"/>
      </w:pPr>
      <w:r>
        <w:t>Old Testament Survey</w:t>
      </w:r>
    </w:p>
    <w:p w14:paraId="179A063C" w14:textId="77777777" w:rsidR="009215D4" w:rsidRDefault="00182397">
      <w:pPr>
        <w:ind w:right="-25"/>
      </w:pPr>
      <w:r>
        <w:t>LESSON 23: Esther &amp; Ezra 7-10</w:t>
      </w:r>
    </w:p>
    <w:p w14:paraId="0AEDDC6E" w14:textId="77777777" w:rsidR="009215D4" w:rsidRDefault="00182397">
      <w:pPr>
        <w:ind w:right="-25"/>
      </w:pPr>
      <w:r>
        <w:t xml:space="preserve">Topic 1: </w:t>
      </w:r>
    </w:p>
    <w:p w14:paraId="622E1704" w14:textId="77777777" w:rsidR="009215D4" w:rsidRDefault="00182397">
      <w:pPr>
        <w:ind w:right="-25"/>
      </w:pPr>
      <w:r>
        <w:t>Subtopic</w:t>
      </w:r>
    </w:p>
    <w:p w14:paraId="1D35D0FE" w14:textId="77777777" w:rsidR="009215D4" w:rsidRDefault="00182397">
      <w:pPr>
        <w:ind w:right="-25"/>
      </w:pPr>
      <w:r>
        <w:t xml:space="preserve">Topic 2: </w:t>
      </w:r>
    </w:p>
    <w:p w14:paraId="349F6043" w14:textId="77777777" w:rsidR="009215D4" w:rsidRDefault="00182397">
      <w:pPr>
        <w:ind w:right="-25"/>
      </w:pPr>
      <w:r>
        <w:t>Subtopic</w:t>
      </w:r>
    </w:p>
    <w:p w14:paraId="613CC8D3" w14:textId="77777777" w:rsidR="009215D4" w:rsidRDefault="00182397">
      <w:pPr>
        <w:ind w:right="-25"/>
      </w:pPr>
      <w:r>
        <w:t xml:space="preserve">Topic 3: </w:t>
      </w:r>
    </w:p>
    <w:p w14:paraId="73F1225D" w14:textId="77777777" w:rsidR="009215D4" w:rsidRDefault="00182397">
      <w:pPr>
        <w:ind w:right="-25"/>
      </w:pPr>
      <w:r>
        <w:t>Subtopic</w:t>
      </w:r>
    </w:p>
    <w:p w14:paraId="04C03037" w14:textId="77777777" w:rsidR="009215D4" w:rsidRDefault="00182397">
      <w:pPr>
        <w:ind w:right="-25"/>
      </w:pPr>
      <w:r>
        <w:t xml:space="preserve">Topic 4: </w:t>
      </w:r>
    </w:p>
    <w:p w14:paraId="5C066D25" w14:textId="77777777" w:rsidR="009215D4" w:rsidRDefault="00182397">
      <w:pPr>
        <w:ind w:right="-25"/>
      </w:pPr>
      <w:r>
        <w:t>Subtopic</w:t>
      </w:r>
    </w:p>
    <w:p w14:paraId="7D9602FF" w14:textId="77777777" w:rsidR="009215D4" w:rsidRDefault="00182397">
      <w:pPr>
        <w:ind w:right="-25"/>
      </w:pPr>
    </w:p>
    <w:p w14:paraId="7EFDF9AD" w14:textId="77777777" w:rsidR="009215D4" w:rsidRDefault="00182397">
      <w:pPr>
        <w:ind w:right="-25"/>
      </w:pPr>
    </w:p>
    <w:p w14:paraId="70606A97" w14:textId="77777777" w:rsidR="009215D4" w:rsidRDefault="00182397">
      <w:pPr>
        <w:ind w:right="-25"/>
      </w:pPr>
      <w:r>
        <w:rPr>
          <w:b/>
        </w:rPr>
        <w:t>LESSON OBJECTIVES</w:t>
      </w:r>
    </w:p>
    <w:p w14:paraId="3DE60FBA" w14:textId="77777777" w:rsidR="009215D4" w:rsidRDefault="00182397">
      <w:pPr>
        <w:ind w:right="-25"/>
      </w:pPr>
    </w:p>
    <w:p w14:paraId="3DF62990" w14:textId="77777777" w:rsidR="009215D4" w:rsidRDefault="00182397">
      <w:pPr>
        <w:ind w:right="-25"/>
      </w:pPr>
      <w:r>
        <w:t>When you have completed this lesson, you will be able to:</w:t>
      </w:r>
    </w:p>
    <w:p w14:paraId="27A54EBC" w14:textId="77777777" w:rsidR="009215D4" w:rsidRDefault="00182397">
      <w:pPr>
        <w:ind w:right="-25"/>
      </w:pPr>
      <w:r>
        <w:t>* O</w:t>
      </w:r>
      <w:r>
        <w:t>bjective 1 - Show from Ezra 7–10 the key characteristics of revival among God's people.</w:t>
      </w:r>
    </w:p>
    <w:p w14:paraId="0BCA3879" w14:textId="77777777" w:rsidR="009215D4" w:rsidRDefault="00182397">
      <w:pPr>
        <w:ind w:right="-25"/>
      </w:pPr>
      <w:r>
        <w:t>* Objective 2 - Draw three parallels to the post-exilic problem of intermarriage in which believers today compromise their faith.</w:t>
      </w:r>
    </w:p>
    <w:p w14:paraId="67E539F2" w14:textId="77777777" w:rsidR="009215D4" w:rsidRDefault="00182397">
      <w:pPr>
        <w:ind w:right="-25"/>
      </w:pPr>
      <w:r>
        <w:t>* Objective 3 - List evidences of God'</w:t>
      </w:r>
      <w:r>
        <w:t>s providential care of Jews in Esther's time.</w:t>
      </w:r>
    </w:p>
    <w:p w14:paraId="5FECD766" w14:textId="77777777" w:rsidR="009215D4" w:rsidRDefault="00182397">
      <w:pPr>
        <w:ind w:right="-25"/>
      </w:pPr>
      <w:r>
        <w:t>* Objective 4 - Apply three ways in which God has uniquely placed you in position to help God’s people.</w:t>
      </w:r>
    </w:p>
    <w:p w14:paraId="1C103FC5" w14:textId="77777777" w:rsidR="009215D4" w:rsidRDefault="00182397">
      <w:pPr>
        <w:ind w:right="-25"/>
        <w:jc w:val="center"/>
        <w:rPr>
          <w:b/>
          <w:sz w:val="28"/>
        </w:rPr>
      </w:pPr>
      <w:r>
        <w:br w:type="page"/>
      </w:r>
      <w:r>
        <w:rPr>
          <w:b/>
          <w:sz w:val="28"/>
        </w:rPr>
        <w:lastRenderedPageBreak/>
        <w:t>LESSON 24: Nehemiah &amp; Malachi</w:t>
      </w:r>
    </w:p>
    <w:p w14:paraId="366B28A2" w14:textId="77777777" w:rsidR="009215D4" w:rsidRDefault="00182397">
      <w:pPr>
        <w:ind w:right="-25"/>
      </w:pPr>
    </w:p>
    <w:p w14:paraId="48028DF1" w14:textId="77777777" w:rsidR="009215D4" w:rsidRDefault="00182397">
      <w:pPr>
        <w:ind w:right="-25"/>
        <w:jc w:val="center"/>
        <w:rPr>
          <w:i/>
        </w:rPr>
      </w:pPr>
      <w:r>
        <w:rPr>
          <w:i/>
        </w:rPr>
        <w:t>LESSON INTRODUCTION</w:t>
      </w:r>
    </w:p>
    <w:p w14:paraId="250C2E25" w14:textId="77777777" w:rsidR="009215D4" w:rsidRDefault="00182397">
      <w:pPr>
        <w:ind w:right="-25"/>
      </w:pPr>
    </w:p>
    <w:p w14:paraId="5F5301E1" w14:textId="77777777" w:rsidR="009215D4" w:rsidRDefault="00182397">
      <w:pPr>
        <w:ind w:right="-25"/>
        <w:rPr>
          <w:b/>
        </w:rPr>
      </w:pPr>
      <w:r>
        <w:rPr>
          <w:b/>
        </w:rPr>
        <w:t>VOICE OVER</w:t>
      </w:r>
    </w:p>
    <w:p w14:paraId="0E7BF6AC" w14:textId="77777777" w:rsidR="009215D4" w:rsidRDefault="00182397">
      <w:pPr>
        <w:ind w:right="-25"/>
        <w:rPr>
          <w:b/>
        </w:rPr>
      </w:pPr>
    </w:p>
    <w:p w14:paraId="44B2E778" w14:textId="77777777" w:rsidR="009215D4" w:rsidRDefault="00182397">
      <w:pPr>
        <w:ind w:right="-25"/>
      </w:pPr>
      <w:r>
        <w:t>Whereas the other post-exilic books studi</w:t>
      </w:r>
      <w:r>
        <w:t>ed so far related to restoring the temple and people, thirteen years after the revival under Ezra, problems again persisted.  Nehemiah had to restore the walls of Jerusalem and Malachi needed to address hypocrisy within the community.</w:t>
      </w:r>
    </w:p>
    <w:p w14:paraId="1E66CF45" w14:textId="77777777" w:rsidR="009215D4" w:rsidRDefault="00182397">
      <w:pPr>
        <w:ind w:right="-25"/>
      </w:pPr>
    </w:p>
    <w:p w14:paraId="692A5A63" w14:textId="77777777" w:rsidR="009215D4" w:rsidRDefault="00182397">
      <w:pPr>
        <w:ind w:right="-25"/>
      </w:pPr>
      <w:r>
        <w:rPr>
          <w:b/>
        </w:rPr>
        <w:t>LESSON OUTLINE</w:t>
      </w:r>
    </w:p>
    <w:p w14:paraId="18DA7D61" w14:textId="77777777" w:rsidR="009215D4" w:rsidRDefault="00182397">
      <w:pPr>
        <w:ind w:right="-25"/>
      </w:pPr>
    </w:p>
    <w:p w14:paraId="1108BDEB" w14:textId="77777777" w:rsidR="009215D4" w:rsidRDefault="00182397">
      <w:pPr>
        <w:ind w:right="-25"/>
      </w:pPr>
      <w:r>
        <w:t xml:space="preserve">Old </w:t>
      </w:r>
      <w:r>
        <w:t>Testament Survey</w:t>
      </w:r>
    </w:p>
    <w:p w14:paraId="176AA562" w14:textId="77777777" w:rsidR="009215D4" w:rsidRDefault="00182397">
      <w:pPr>
        <w:ind w:right="-25"/>
      </w:pPr>
      <w:r>
        <w:t>LESSON 24: Nehemiah &amp; Malachi</w:t>
      </w:r>
    </w:p>
    <w:p w14:paraId="71575F3D" w14:textId="77777777" w:rsidR="009215D4" w:rsidRDefault="00182397">
      <w:pPr>
        <w:ind w:right="-25"/>
      </w:pPr>
      <w:r>
        <w:t xml:space="preserve">Topic 1: </w:t>
      </w:r>
    </w:p>
    <w:p w14:paraId="3FEDA1AB" w14:textId="77777777" w:rsidR="009215D4" w:rsidRDefault="00182397">
      <w:pPr>
        <w:ind w:right="-25"/>
      </w:pPr>
      <w:r>
        <w:t>Subtopic</w:t>
      </w:r>
    </w:p>
    <w:p w14:paraId="1A5FF65D" w14:textId="77777777" w:rsidR="009215D4" w:rsidRDefault="00182397">
      <w:pPr>
        <w:ind w:right="-25"/>
      </w:pPr>
      <w:r>
        <w:t xml:space="preserve">Topic 2: </w:t>
      </w:r>
    </w:p>
    <w:p w14:paraId="6E7B0E12" w14:textId="77777777" w:rsidR="009215D4" w:rsidRDefault="00182397">
      <w:pPr>
        <w:ind w:right="-25"/>
      </w:pPr>
      <w:r>
        <w:t>Subtopic</w:t>
      </w:r>
    </w:p>
    <w:p w14:paraId="01D7C2E7" w14:textId="77777777" w:rsidR="009215D4" w:rsidRDefault="00182397">
      <w:pPr>
        <w:ind w:right="-25"/>
      </w:pPr>
      <w:r>
        <w:t xml:space="preserve">Topic 3: </w:t>
      </w:r>
    </w:p>
    <w:p w14:paraId="4D5CBCDB" w14:textId="77777777" w:rsidR="009215D4" w:rsidRDefault="00182397">
      <w:pPr>
        <w:ind w:right="-25"/>
      </w:pPr>
      <w:r>
        <w:t>Subtopic</w:t>
      </w:r>
    </w:p>
    <w:p w14:paraId="79C60C74" w14:textId="77777777" w:rsidR="009215D4" w:rsidRDefault="00182397">
      <w:pPr>
        <w:ind w:right="-25"/>
      </w:pPr>
      <w:r>
        <w:t xml:space="preserve">Topic 4: </w:t>
      </w:r>
    </w:p>
    <w:p w14:paraId="3DD8A864" w14:textId="77777777" w:rsidR="009215D4" w:rsidRDefault="00182397">
      <w:pPr>
        <w:ind w:right="-25"/>
      </w:pPr>
      <w:r>
        <w:t>Subtopic</w:t>
      </w:r>
    </w:p>
    <w:p w14:paraId="3BC0CDAF" w14:textId="77777777" w:rsidR="009215D4" w:rsidRDefault="00182397">
      <w:pPr>
        <w:ind w:right="-25"/>
      </w:pPr>
    </w:p>
    <w:p w14:paraId="6E9F85BE" w14:textId="77777777" w:rsidR="009215D4" w:rsidRDefault="00182397">
      <w:pPr>
        <w:ind w:right="-25"/>
      </w:pPr>
    </w:p>
    <w:p w14:paraId="78DABBB0" w14:textId="77777777" w:rsidR="009215D4" w:rsidRDefault="00182397">
      <w:pPr>
        <w:ind w:right="-25"/>
      </w:pPr>
      <w:r>
        <w:rPr>
          <w:b/>
        </w:rPr>
        <w:t>LESSON OBJECTIVES</w:t>
      </w:r>
    </w:p>
    <w:p w14:paraId="7A5F3DE7" w14:textId="77777777" w:rsidR="009215D4" w:rsidRDefault="00182397">
      <w:pPr>
        <w:ind w:right="-25"/>
      </w:pPr>
    </w:p>
    <w:p w14:paraId="32D6C792" w14:textId="77777777" w:rsidR="009215D4" w:rsidRDefault="00182397">
      <w:pPr>
        <w:ind w:right="-25"/>
      </w:pPr>
      <w:r>
        <w:t>When you have completed this lesson, you will be able to:</w:t>
      </w:r>
    </w:p>
    <w:p w14:paraId="74B3013B" w14:textId="77777777" w:rsidR="009215D4" w:rsidRDefault="00182397">
      <w:pPr>
        <w:ind w:right="-25"/>
      </w:pPr>
      <w:r>
        <w:t>* Objective 1 - Outline the chronology of the post-exi</w:t>
      </w:r>
      <w:r>
        <w:t>lic period in terms of key dates, political leaders, prophets, and events.</w:t>
      </w:r>
    </w:p>
    <w:p w14:paraId="1243226E" w14:textId="77777777" w:rsidR="009215D4" w:rsidRDefault="00182397">
      <w:pPr>
        <w:ind w:right="-25"/>
      </w:pPr>
      <w:r>
        <w:t>* Objective 2 - Show several ways that Nehemiah recorded God's faithfulness to the covenant people.</w:t>
      </w:r>
    </w:p>
    <w:p w14:paraId="348CA250" w14:textId="77777777" w:rsidR="009215D4" w:rsidRDefault="00182397">
      <w:pPr>
        <w:ind w:right="-25"/>
      </w:pPr>
      <w:r>
        <w:t>* Objective 3 - List and apply Judah's seven hypocritical questions of God in Mal</w:t>
      </w:r>
      <w:r>
        <w:t>achi's prophecy.</w:t>
      </w:r>
    </w:p>
    <w:p w14:paraId="123BB46D" w14:textId="77777777" w:rsidR="009215D4" w:rsidRDefault="00182397">
      <w:pPr>
        <w:ind w:right="-25"/>
      </w:pPr>
      <w:r>
        <w:t>* Objective 4 - Review the major events, dates, people, and key words for each OT book in preparation for the final exam.</w:t>
      </w:r>
    </w:p>
    <w:p w14:paraId="17857984" w14:textId="77777777" w:rsidR="009215D4" w:rsidRDefault="00182397">
      <w:pPr>
        <w:ind w:right="-25"/>
      </w:pPr>
      <w:r>
        <w:br w:type="page"/>
      </w:r>
      <w:r>
        <w:lastRenderedPageBreak/>
        <w:t xml:space="preserve">Here is </w:t>
      </w:r>
      <w:r>
        <w:rPr>
          <w:b/>
          <w:sz w:val="36"/>
        </w:rPr>
        <w:t>the normal table of contents used in my courses</w:t>
      </w:r>
      <w:r>
        <w:t xml:space="preserve"> (a few potential questions for the BEE course is given in th</w:t>
      </w:r>
      <w:r>
        <w:t>e introduction)</w:t>
      </w:r>
    </w:p>
    <w:p w14:paraId="76936E1A" w14:textId="77777777" w:rsidR="009215D4" w:rsidRDefault="00182397">
      <w:pPr>
        <w:ind w:right="-25"/>
      </w:pPr>
    </w:p>
    <w:p w14:paraId="10F3E1A5" w14:textId="77777777" w:rsidR="009215D4" w:rsidRDefault="00182397">
      <w:pPr>
        <w:ind w:right="-25"/>
      </w:pPr>
      <w:r>
        <w:t>INTRODUCTION</w:t>
      </w:r>
      <w:r>
        <w:tab/>
        <w:t>1</w:t>
      </w:r>
    </w:p>
    <w:p w14:paraId="772436B4" w14:textId="77777777" w:rsidR="009215D4" w:rsidRDefault="00182397">
      <w:pPr>
        <w:ind w:right="-25"/>
      </w:pPr>
      <w:r>
        <w:t>SYLLABUS</w:t>
      </w:r>
      <w:r>
        <w:tab/>
        <w:t>2</w:t>
      </w:r>
    </w:p>
    <w:p w14:paraId="43538755" w14:textId="77777777" w:rsidR="009215D4" w:rsidRDefault="00182397">
      <w:pPr>
        <w:ind w:right="-25"/>
      </w:pPr>
      <w:r>
        <w:t>COURSE GRADING</w:t>
      </w:r>
      <w:r>
        <w:tab/>
        <w:t>10</w:t>
      </w:r>
    </w:p>
    <w:p w14:paraId="767BB01A" w14:textId="77777777" w:rsidR="009215D4" w:rsidRDefault="00182397">
      <w:pPr>
        <w:ind w:right="-25"/>
      </w:pPr>
      <w:r>
        <w:t>Research Paper Grade Sheet</w:t>
      </w:r>
      <w:r>
        <w:tab/>
        <w:t>10</w:t>
      </w:r>
    </w:p>
    <w:p w14:paraId="021FC8B0" w14:textId="77777777" w:rsidR="009215D4" w:rsidRDefault="00182397">
      <w:pPr>
        <w:ind w:right="-25"/>
      </w:pPr>
      <w:r>
        <w:t>Research Paper Checklist</w:t>
      </w:r>
      <w:r>
        <w:tab/>
        <w:t>11</w:t>
      </w:r>
    </w:p>
    <w:p w14:paraId="1862C981" w14:textId="77777777" w:rsidR="009215D4" w:rsidRDefault="00182397">
      <w:pPr>
        <w:ind w:right="-25"/>
      </w:pPr>
      <w:r>
        <w:t>Group Project Grade Sheet</w:t>
      </w:r>
      <w:r>
        <w:tab/>
        <w:t>13</w:t>
      </w:r>
    </w:p>
    <w:p w14:paraId="20D90ADF" w14:textId="77777777" w:rsidR="009215D4" w:rsidRDefault="00182397">
      <w:pPr>
        <w:ind w:right="-25"/>
      </w:pPr>
      <w:r>
        <w:t>WHY STUDY THE OLD TESTAMENT?</w:t>
      </w:r>
      <w:r>
        <w:tab/>
        <w:t>14</w:t>
      </w:r>
    </w:p>
    <w:p w14:paraId="4182CF8C" w14:textId="77777777" w:rsidR="009215D4" w:rsidRDefault="00182397">
      <w:pPr>
        <w:ind w:right="-25"/>
      </w:pPr>
      <w:r>
        <w:t>MY BIOGRAPHICAL SKETCH</w:t>
      </w:r>
      <w:r>
        <w:tab/>
        <w:t>15</w:t>
      </w:r>
    </w:p>
    <w:p w14:paraId="52611316" w14:textId="77777777" w:rsidR="009215D4" w:rsidRDefault="00182397">
      <w:pPr>
        <w:ind w:right="-25"/>
      </w:pPr>
      <w:r>
        <w:t>DIFFERENCES BETWEEN OUR CULTURES</w:t>
      </w:r>
      <w:r>
        <w:tab/>
        <w:t>17</w:t>
      </w:r>
    </w:p>
    <w:p w14:paraId="71261C0A" w14:textId="77777777" w:rsidR="009215D4" w:rsidRDefault="00182397">
      <w:pPr>
        <w:ind w:right="-25"/>
      </w:pPr>
    </w:p>
    <w:p w14:paraId="5E0E9ECC" w14:textId="77777777" w:rsidR="009215D4" w:rsidRDefault="00182397">
      <w:pPr>
        <w:ind w:right="-25"/>
      </w:pPr>
      <w:r>
        <w:t>OLD TESTAMENT</w:t>
      </w:r>
      <w:r>
        <w:t xml:space="preserve"> OVERVIEW</w:t>
      </w:r>
      <w:r>
        <w:tab/>
        <w:t>18</w:t>
      </w:r>
    </w:p>
    <w:p w14:paraId="71EED8FD" w14:textId="77777777" w:rsidR="009215D4" w:rsidRDefault="00182397">
      <w:pPr>
        <w:ind w:right="-25"/>
      </w:pPr>
      <w:r>
        <w:t>THE BIBLE AT A GLANCE</w:t>
      </w:r>
      <w:r>
        <w:tab/>
        <w:t>19</w:t>
      </w:r>
    </w:p>
    <w:p w14:paraId="73075CCA" w14:textId="77777777" w:rsidR="009215D4" w:rsidRDefault="00182397">
      <w:pPr>
        <w:ind w:right="-25"/>
      </w:pPr>
      <w:r>
        <w:t>The Seven Great Periods of History</w:t>
      </w:r>
      <w:r>
        <w:tab/>
        <w:t>19</w:t>
      </w:r>
    </w:p>
    <w:p w14:paraId="7C7FAD63" w14:textId="77777777" w:rsidR="009215D4" w:rsidRDefault="00182397">
      <w:pPr>
        <w:ind w:right="-25"/>
      </w:pPr>
      <w:r>
        <w:t>Stages of God’s Plan in History</w:t>
      </w:r>
      <w:r>
        <w:tab/>
        <w:t>20</w:t>
      </w:r>
    </w:p>
    <w:p w14:paraId="492BA07B" w14:textId="77777777" w:rsidR="009215D4" w:rsidRDefault="00182397">
      <w:pPr>
        <w:ind w:right="-25"/>
      </w:pPr>
      <w:r>
        <w:t>The Abrahamic Covenant &amp; Its Fulfillment</w:t>
      </w:r>
      <w:r>
        <w:tab/>
        <w:t>21</w:t>
      </w:r>
    </w:p>
    <w:p w14:paraId="29B86FB8" w14:textId="77777777" w:rsidR="009215D4" w:rsidRDefault="00182397">
      <w:pPr>
        <w:ind w:right="-25"/>
      </w:pPr>
      <w:r>
        <w:t>Kingdom &amp; Covenants Timeline</w:t>
      </w:r>
      <w:r>
        <w:tab/>
        <w:t>22</w:t>
      </w:r>
    </w:p>
    <w:p w14:paraId="23A2A1F0" w14:textId="77777777" w:rsidR="009215D4" w:rsidRDefault="00182397">
      <w:pPr>
        <w:ind w:right="-25"/>
      </w:pPr>
      <w:r>
        <w:t>The Eschatological Significance of the Sabbath</w:t>
      </w:r>
      <w:r>
        <w:tab/>
        <w:t>23</w:t>
      </w:r>
    </w:p>
    <w:p w14:paraId="312B4197" w14:textId="77777777" w:rsidR="009215D4" w:rsidRDefault="00182397">
      <w:pPr>
        <w:ind w:right="-25"/>
      </w:pPr>
      <w:r>
        <w:t>Government in Scrip</w:t>
      </w:r>
      <w:r>
        <w:t>ture</w:t>
      </w:r>
      <w:r>
        <w:tab/>
        <w:t>24</w:t>
      </w:r>
    </w:p>
    <w:p w14:paraId="638009AE" w14:textId="77777777" w:rsidR="009215D4" w:rsidRDefault="00182397">
      <w:pPr>
        <w:ind w:right="-25"/>
      </w:pPr>
      <w:r>
        <w:t>The Bible’s Story</w:t>
      </w:r>
      <w:r>
        <w:tab/>
        <w:t>25</w:t>
      </w:r>
    </w:p>
    <w:p w14:paraId="42005185" w14:textId="77777777" w:rsidR="009215D4" w:rsidRDefault="00182397">
      <w:pPr>
        <w:ind w:right="-25"/>
      </w:pPr>
      <w:r>
        <w:t>Overview of the Old and New Testaments</w:t>
      </w:r>
      <w:r>
        <w:tab/>
        <w:t>26</w:t>
      </w:r>
    </w:p>
    <w:p w14:paraId="21443814" w14:textId="77777777" w:rsidR="009215D4" w:rsidRDefault="00182397">
      <w:pPr>
        <w:ind w:right="-25"/>
      </w:pPr>
      <w:r>
        <w:t>MAPS</w:t>
      </w:r>
      <w:r>
        <w:tab/>
        <w:t>27</w:t>
      </w:r>
    </w:p>
    <w:p w14:paraId="51282C29" w14:textId="77777777" w:rsidR="009215D4" w:rsidRDefault="00182397">
      <w:pPr>
        <w:ind w:right="-25"/>
      </w:pPr>
    </w:p>
    <w:p w14:paraId="0D32F305" w14:textId="77777777" w:rsidR="009215D4" w:rsidRDefault="00182397">
      <w:pPr>
        <w:pStyle w:val="Heading3"/>
        <w:ind w:right="-25"/>
      </w:pPr>
      <w:r>
        <w:t>Study the Map of the OT until you feel you know the locations.</w:t>
      </w:r>
    </w:p>
    <w:p w14:paraId="76A1BD49" w14:textId="77777777" w:rsidR="009215D4" w:rsidRDefault="00182397">
      <w:pPr>
        <w:ind w:right="-25"/>
      </w:pPr>
      <w:r>
        <w:t>Maps of the OT and Modern Mid-East (complete)</w:t>
      </w:r>
      <w:r>
        <w:tab/>
        <w:t>27</w:t>
      </w:r>
    </w:p>
    <w:p w14:paraId="35E79BBF" w14:textId="77777777" w:rsidR="009215D4" w:rsidRDefault="00182397">
      <w:pPr>
        <w:ind w:right="-25"/>
      </w:pPr>
      <w:r>
        <w:t>Map of the OT Mid-East (incomplete)</w:t>
      </w:r>
      <w:r>
        <w:tab/>
        <w:t>28</w:t>
      </w:r>
    </w:p>
    <w:p w14:paraId="114EBC8A" w14:textId="77777777" w:rsidR="009215D4" w:rsidRDefault="00182397">
      <w:pPr>
        <w:ind w:right="-25"/>
      </w:pPr>
      <w:r>
        <w:t>Sizes of the Mid-East and</w:t>
      </w:r>
      <w:r>
        <w:t xml:space="preserve"> SE Asia Contrasted</w:t>
      </w:r>
      <w:r>
        <w:tab/>
        <w:t>29</w:t>
      </w:r>
    </w:p>
    <w:p w14:paraId="14A3BEEC" w14:textId="77777777" w:rsidR="009215D4" w:rsidRDefault="00182397">
      <w:pPr>
        <w:ind w:right="-25"/>
      </w:pPr>
    </w:p>
    <w:p w14:paraId="68E00D78" w14:textId="77777777" w:rsidR="009215D4" w:rsidRDefault="00182397">
      <w:pPr>
        <w:ind w:right="-25"/>
      </w:pPr>
      <w:r>
        <w:t>OLD TESTAMENT CONTENT</w:t>
      </w:r>
      <w:r>
        <w:tab/>
        <w:t>30</w:t>
      </w:r>
    </w:p>
    <w:p w14:paraId="76719519" w14:textId="77777777" w:rsidR="009215D4" w:rsidRDefault="00182397">
      <w:pPr>
        <w:ind w:right="-25"/>
      </w:pPr>
      <w:r>
        <w:t>The Theme of the Old Testament</w:t>
      </w:r>
      <w:r>
        <w:tab/>
        <w:t>30</w:t>
      </w:r>
    </w:p>
    <w:p w14:paraId="7E71DE7C" w14:textId="77777777" w:rsidR="009215D4" w:rsidRDefault="00182397">
      <w:pPr>
        <w:pStyle w:val="Heading3"/>
        <w:ind w:right="-25"/>
      </w:pPr>
      <w:r>
        <w:t>It’s helpful to know various facts about the Old Testament such as when the people lived, what they did, lessons we can learn from them, etc.  However, often we can “get los</w:t>
      </w:r>
      <w:r>
        <w:t xml:space="preserve">t looking at each of the trees without ever seeing the forest.”  So before reading any further in this course, in the next few minutes write out what you consider to be the </w:t>
      </w:r>
      <w:r>
        <w:rPr>
          <w:i/>
        </w:rPr>
        <w:t>theme</w:t>
      </w:r>
      <w:r>
        <w:t xml:space="preserve"> of the Old Testament in the space below.  In other words, what is the OT all </w:t>
      </w:r>
      <w:r>
        <w:t>about?  What is it trying to prove?  By all means use your Bible to look up key passages if you wish.  Be careful to avoid reading the New Testament into your statement so that it sounds like a NT theme.  Make this an OT theme, OK?   The OT is written to t</w:t>
      </w:r>
      <w:r>
        <w:t xml:space="preserve">each us that… </w:t>
      </w:r>
    </w:p>
    <w:p w14:paraId="7171255E" w14:textId="77777777" w:rsidR="009215D4" w:rsidRDefault="00182397">
      <w:pPr>
        <w:ind w:right="-25"/>
      </w:pPr>
      <w:r>
        <w:t>Kingdom, Covenants &amp; Dispensations Diagram</w:t>
      </w:r>
      <w:r>
        <w:tab/>
        <w:t>34</w:t>
      </w:r>
    </w:p>
    <w:p w14:paraId="1CB37DC3" w14:textId="77777777" w:rsidR="009215D4" w:rsidRDefault="00182397">
      <w:pPr>
        <w:ind w:right="-25"/>
      </w:pPr>
      <w:r>
        <w:t>Introduction to the Old Testament</w:t>
      </w:r>
      <w:r>
        <w:tab/>
        <w:t>35</w:t>
      </w:r>
    </w:p>
    <w:p w14:paraId="2CEC69FF" w14:textId="77777777" w:rsidR="009215D4" w:rsidRDefault="00182397">
      <w:pPr>
        <w:ind w:right="-25"/>
      </w:pPr>
      <w:r>
        <w:t>Structure of the Old Testament</w:t>
      </w:r>
      <w:r>
        <w:tab/>
        <w:t xml:space="preserve">36 </w:t>
      </w:r>
    </w:p>
    <w:p w14:paraId="04AB3268" w14:textId="77777777" w:rsidR="009215D4" w:rsidRDefault="00182397">
      <w:pPr>
        <w:pStyle w:val="Heading3"/>
        <w:ind w:right="-25"/>
      </w:pPr>
      <w:r>
        <w:lastRenderedPageBreak/>
        <w:t xml:space="preserve">How many major sections of the Old Testament are there in the English arrangement of the books?  </w:t>
      </w:r>
    </w:p>
    <w:p w14:paraId="36B9804C" w14:textId="77777777" w:rsidR="009215D4" w:rsidRDefault="00182397">
      <w:pPr>
        <w:pStyle w:val="Heading3"/>
        <w:ind w:right="-25"/>
      </w:pPr>
      <w:r>
        <w:t>What are these sections?</w:t>
      </w:r>
    </w:p>
    <w:p w14:paraId="057BA626" w14:textId="77777777" w:rsidR="009215D4" w:rsidRDefault="00182397">
      <w:pPr>
        <w:pStyle w:val="Heading3"/>
        <w:ind w:right="-25"/>
      </w:pPr>
      <w:r>
        <w:t>Contrast the three sections of the OT in at least three ways.</w:t>
      </w:r>
    </w:p>
    <w:p w14:paraId="73A1BEAB" w14:textId="77777777" w:rsidR="009215D4" w:rsidRDefault="00182397">
      <w:pPr>
        <w:ind w:right="-25"/>
      </w:pPr>
    </w:p>
    <w:p w14:paraId="1F1C8F2C" w14:textId="77777777" w:rsidR="009215D4" w:rsidRDefault="00182397">
      <w:pPr>
        <w:ind w:right="-25"/>
      </w:pPr>
      <w:r>
        <w:t>Each OT Book in Three Words</w:t>
      </w:r>
      <w:r>
        <w:tab/>
        <w:t>37</w:t>
      </w:r>
    </w:p>
    <w:p w14:paraId="25AD57F0" w14:textId="77777777" w:rsidR="009215D4" w:rsidRDefault="00182397">
      <w:pPr>
        <w:ind w:right="-25"/>
      </w:pPr>
      <w:r>
        <w:t>Book Summaries of the Old Testament</w:t>
      </w:r>
      <w:r>
        <w:tab/>
        <w:t>38</w:t>
      </w:r>
    </w:p>
    <w:p w14:paraId="06135A92" w14:textId="77777777" w:rsidR="009215D4" w:rsidRDefault="00182397">
      <w:pPr>
        <w:ind w:right="-25"/>
      </w:pPr>
      <w:r>
        <w:t>Key Words &amp; Kingdom Statements for the OT</w:t>
      </w:r>
      <w:r>
        <w:tab/>
        <w:t>39</w:t>
      </w:r>
    </w:p>
    <w:p w14:paraId="2F865859" w14:textId="77777777" w:rsidR="009215D4" w:rsidRDefault="00182397">
      <w:pPr>
        <w:ind w:right="-25"/>
      </w:pPr>
      <w:r>
        <w:t>Message Statements for OT Historical Books</w:t>
      </w:r>
      <w:r>
        <w:tab/>
        <w:t>41</w:t>
      </w:r>
    </w:p>
    <w:p w14:paraId="4FF828D8" w14:textId="77777777" w:rsidR="009215D4" w:rsidRDefault="00182397">
      <w:pPr>
        <w:ind w:right="-25"/>
      </w:pPr>
    </w:p>
    <w:p w14:paraId="7E43D07D" w14:textId="77777777" w:rsidR="009215D4" w:rsidRDefault="00182397">
      <w:pPr>
        <w:ind w:right="-25"/>
      </w:pPr>
      <w:r>
        <w:t>OLD TESTAMENT CHRONOLOGY</w:t>
      </w:r>
      <w:r>
        <w:tab/>
        <w:t>43</w:t>
      </w:r>
    </w:p>
    <w:p w14:paraId="0AA24C71" w14:textId="77777777" w:rsidR="009215D4" w:rsidRDefault="00182397">
      <w:pPr>
        <w:ind w:right="-25"/>
      </w:pPr>
      <w:r>
        <w:t>Int</w:t>
      </w:r>
      <w:r>
        <w:t>egration of the Old Testament</w:t>
      </w:r>
      <w:r>
        <w:tab/>
        <w:t>43</w:t>
      </w:r>
    </w:p>
    <w:p w14:paraId="0F5B3670" w14:textId="77777777" w:rsidR="009215D4" w:rsidRDefault="00182397">
      <w:pPr>
        <w:ind w:right="-25"/>
      </w:pPr>
      <w:r>
        <w:t>A Family Tree from Adam to Jesus</w:t>
      </w:r>
      <w:r>
        <w:tab/>
        <w:t>44</w:t>
      </w:r>
    </w:p>
    <w:p w14:paraId="394420AF" w14:textId="77777777" w:rsidR="009215D4" w:rsidRDefault="00182397">
      <w:pPr>
        <w:ind w:right="-25"/>
      </w:pPr>
      <w:r>
        <w:t>Chronology of Historical and Poetical Books</w:t>
      </w:r>
      <w:r>
        <w:tab/>
        <w:t>45</w:t>
      </w:r>
    </w:p>
    <w:p w14:paraId="05A6A3AF" w14:textId="77777777" w:rsidR="009215D4" w:rsidRDefault="00182397">
      <w:pPr>
        <w:ind w:right="-25"/>
      </w:pPr>
    </w:p>
    <w:p w14:paraId="64E21656" w14:textId="77777777" w:rsidR="009215D4" w:rsidRDefault="00182397">
      <w:pPr>
        <w:ind w:right="-25"/>
      </w:pPr>
      <w:r>
        <w:t>ARRANGEMENTS OF THE OLD TESTAMENT</w:t>
      </w:r>
      <w:r>
        <w:tab/>
        <w:t>46</w:t>
      </w:r>
    </w:p>
    <w:p w14:paraId="507FD00F" w14:textId="77777777" w:rsidR="009215D4" w:rsidRDefault="00182397">
      <w:pPr>
        <w:ind w:right="-25"/>
      </w:pPr>
      <w:r>
        <w:t>Authors of the Old Testament</w:t>
      </w:r>
      <w:r>
        <w:tab/>
        <w:t>46</w:t>
      </w:r>
    </w:p>
    <w:p w14:paraId="525DC217" w14:textId="77777777" w:rsidR="009215D4" w:rsidRDefault="00182397">
      <w:pPr>
        <w:ind w:right="-25"/>
      </w:pPr>
      <w:r>
        <w:t>Hebrew Bible Arrangement</w:t>
      </w:r>
      <w:r>
        <w:tab/>
        <w:t>51</w:t>
      </w:r>
    </w:p>
    <w:p w14:paraId="71EBC2BF" w14:textId="77777777" w:rsidR="009215D4" w:rsidRDefault="00182397">
      <w:pPr>
        <w:ind w:right="-25"/>
      </w:pPr>
      <w:r>
        <w:t>English Bible Arrangement</w:t>
      </w:r>
      <w:r>
        <w:tab/>
        <w:t>52</w:t>
      </w:r>
    </w:p>
    <w:p w14:paraId="7C9B03C8" w14:textId="77777777" w:rsidR="009215D4" w:rsidRDefault="00182397">
      <w:pPr>
        <w:ind w:right="-25"/>
      </w:pPr>
      <w:r>
        <w:t>How We Got Ou</w:t>
      </w:r>
      <w:r>
        <w:t>r Old Testament</w:t>
      </w:r>
      <w:r>
        <w:tab/>
        <w:t>52a</w:t>
      </w:r>
    </w:p>
    <w:p w14:paraId="61ED0D29" w14:textId="77777777" w:rsidR="009215D4" w:rsidRDefault="00182397">
      <w:pPr>
        <w:ind w:right="-25"/>
      </w:pPr>
      <w:r>
        <w:t>The Quest for the Original Bible</w:t>
      </w:r>
      <w:r>
        <w:tab/>
        <w:t>52d</w:t>
      </w:r>
    </w:p>
    <w:p w14:paraId="5E1EC153" w14:textId="77777777" w:rsidR="009215D4" w:rsidRDefault="00182397">
      <w:pPr>
        <w:ind w:right="-25"/>
      </w:pPr>
    </w:p>
    <w:p w14:paraId="5CEB686A" w14:textId="77777777" w:rsidR="009215D4" w:rsidRDefault="00182397">
      <w:pPr>
        <w:ind w:right="-25"/>
      </w:pPr>
      <w:r>
        <w:t>OLD TESTAMENT BOOK STUDIES</w:t>
      </w:r>
      <w:r>
        <w:tab/>
        <w:t>53</w:t>
      </w:r>
    </w:p>
    <w:p w14:paraId="4E118D7D" w14:textId="77777777" w:rsidR="009215D4" w:rsidRDefault="00182397">
      <w:pPr>
        <w:ind w:right="-25"/>
      </w:pPr>
      <w:r>
        <w:t>THE PENTATEUCH</w:t>
      </w:r>
      <w:r>
        <w:tab/>
        <w:t>54</w:t>
      </w:r>
    </w:p>
    <w:p w14:paraId="126DCC3B" w14:textId="77777777" w:rsidR="009215D4" w:rsidRDefault="00182397">
      <w:pPr>
        <w:ind w:right="-25"/>
      </w:pPr>
      <w:r>
        <w:t>Introduction to the Pentateuch</w:t>
      </w:r>
      <w:r>
        <w:tab/>
        <w:t>55</w:t>
      </w:r>
    </w:p>
    <w:p w14:paraId="1940A26B" w14:textId="77777777" w:rsidR="009215D4" w:rsidRDefault="00182397">
      <w:pPr>
        <w:ind w:right="-25"/>
      </w:pPr>
      <w:r>
        <w:t>Themes of the Pentateuch</w:t>
      </w:r>
      <w:r>
        <w:tab/>
        <w:t>55a</w:t>
      </w:r>
    </w:p>
    <w:p w14:paraId="5FA39213" w14:textId="77777777" w:rsidR="009215D4" w:rsidRDefault="00182397">
      <w:pPr>
        <w:pStyle w:val="Heading2"/>
      </w:pPr>
      <w:r>
        <w:t xml:space="preserve"> Genesis</w:t>
      </w:r>
      <w:r>
        <w:tab/>
        <w:t>56</w:t>
      </w:r>
    </w:p>
    <w:p w14:paraId="2127CD61" w14:textId="77777777" w:rsidR="009215D4" w:rsidRDefault="00182397">
      <w:pPr>
        <w:pStyle w:val="Heading3"/>
        <w:ind w:right="-25"/>
      </w:pPr>
      <w:r>
        <w:t>To gain an overview of the book of Genesis, read each of the verses below a</w:t>
      </w:r>
      <w:r>
        <w:t xml:space="preserve">nd summarize </w:t>
      </w:r>
    </w:p>
    <w:p w14:paraId="0EFEB9FD" w14:textId="77777777" w:rsidR="009215D4" w:rsidRDefault="00182397">
      <w:pPr>
        <w:ind w:right="-25"/>
      </w:pPr>
      <w:r>
        <w:t>Genesis 1 and Creation</w:t>
      </w:r>
    </w:p>
    <w:p w14:paraId="5D31D7C7" w14:textId="77777777" w:rsidR="009215D4" w:rsidRDefault="00182397">
      <w:pPr>
        <w:ind w:right="-25"/>
      </w:pPr>
      <w:r>
        <w:t>Does Genesis 1 Teach Literal Days?</w:t>
      </w:r>
      <w:r>
        <w:tab/>
        <w:t>70a</w:t>
      </w:r>
    </w:p>
    <w:p w14:paraId="5C2FE853" w14:textId="77777777" w:rsidR="009215D4" w:rsidRDefault="00182397">
      <w:pPr>
        <w:ind w:right="-25"/>
      </w:pPr>
      <w:r>
        <w:t>The Length of God’s Rest</w:t>
      </w:r>
      <w:r>
        <w:tab/>
        <w:t>70c</w:t>
      </w:r>
    </w:p>
    <w:p w14:paraId="34F09BBC" w14:textId="77777777" w:rsidR="009215D4" w:rsidRDefault="00182397">
      <w:pPr>
        <w:ind w:right="-25"/>
      </w:pPr>
      <w:r>
        <w:t>Archaeological Periods</w:t>
      </w:r>
      <w:r>
        <w:tab/>
        <w:t>70e</w:t>
      </w:r>
    </w:p>
    <w:p w14:paraId="0D933E23" w14:textId="77777777" w:rsidR="009215D4" w:rsidRDefault="00182397">
      <w:pPr>
        <w:ind w:right="-25"/>
      </w:pPr>
      <w:r>
        <w:t>Creation Theories</w:t>
      </w:r>
      <w:r>
        <w:tab/>
        <w:t>71</w:t>
      </w:r>
    </w:p>
    <w:p w14:paraId="64C37916" w14:textId="77777777" w:rsidR="009215D4" w:rsidRDefault="00182397">
      <w:pPr>
        <w:ind w:right="-25"/>
      </w:pPr>
      <w:r>
        <w:t>The Consummation of All Things</w:t>
      </w:r>
      <w:r>
        <w:tab/>
        <w:t>72</w:t>
      </w:r>
    </w:p>
    <w:p w14:paraId="3A093FEC" w14:textId="77777777" w:rsidR="009215D4" w:rsidRDefault="00182397">
      <w:pPr>
        <w:ind w:right="-25"/>
      </w:pPr>
      <w:r>
        <w:t>Biblical vs. Babylonian Creation Accounts</w:t>
      </w:r>
      <w:r>
        <w:tab/>
        <w:t>73</w:t>
      </w:r>
    </w:p>
    <w:p w14:paraId="0FE60F0A" w14:textId="77777777" w:rsidR="009215D4" w:rsidRDefault="00182397">
      <w:pPr>
        <w:ind w:right="-25"/>
      </w:pPr>
      <w:r>
        <w:t>Creation vs. Evolution</w:t>
      </w:r>
      <w:r>
        <w:tab/>
        <w:t>7</w:t>
      </w:r>
      <w:r>
        <w:t>4</w:t>
      </w:r>
    </w:p>
    <w:p w14:paraId="07DB9EFE" w14:textId="77777777" w:rsidR="009215D4" w:rsidRDefault="00182397">
      <w:pPr>
        <w:ind w:right="-25"/>
      </w:pPr>
      <w:r>
        <w:t>Evolution or God’s Word?</w:t>
      </w:r>
      <w:r>
        <w:tab/>
        <w:t>76</w:t>
      </w:r>
    </w:p>
    <w:p w14:paraId="0F6F3E22" w14:textId="77777777" w:rsidR="009215D4" w:rsidRDefault="00182397">
      <w:pPr>
        <w:ind w:right="-25"/>
      </w:pPr>
      <w:r>
        <w:t>Theistic Evolution</w:t>
      </w:r>
      <w:r>
        <w:tab/>
        <w:t>78</w:t>
      </w:r>
    </w:p>
    <w:p w14:paraId="39AF593F" w14:textId="77777777" w:rsidR="009215D4" w:rsidRDefault="00182397">
      <w:pPr>
        <w:ind w:right="-25"/>
      </w:pPr>
      <w:r>
        <w:t>Catholic and Evangelical Beliefs in Theistic Evolution</w:t>
      </w:r>
      <w:r>
        <w:tab/>
        <w:t>79a</w:t>
      </w:r>
    </w:p>
    <w:p w14:paraId="16FF96E3" w14:textId="77777777" w:rsidR="009215D4" w:rsidRDefault="00182397">
      <w:pPr>
        <w:ind w:right="-25"/>
      </w:pPr>
      <w:r>
        <w:t>Sites of Evolutionists’ ‘Missing Links’</w:t>
      </w:r>
      <w:r>
        <w:tab/>
        <w:t>79b</w:t>
      </w:r>
    </w:p>
    <w:p w14:paraId="664C4380" w14:textId="77777777" w:rsidR="009215D4" w:rsidRDefault="00182397">
      <w:pPr>
        <w:ind w:right="-25"/>
      </w:pPr>
      <w:r>
        <w:t>Prehistoric Intelligence</w:t>
      </w:r>
      <w:r>
        <w:tab/>
        <w:t>79c</w:t>
      </w:r>
    </w:p>
    <w:p w14:paraId="16C678D1" w14:textId="77777777" w:rsidR="009215D4" w:rsidRDefault="00182397">
      <w:pPr>
        <w:ind w:right="-25"/>
      </w:pPr>
      <w:r>
        <w:t>Did Adam Speak Hebrew?</w:t>
      </w:r>
      <w:r>
        <w:tab/>
        <w:t>79d</w:t>
      </w:r>
    </w:p>
    <w:p w14:paraId="5715B24E" w14:textId="77777777" w:rsidR="009215D4" w:rsidRDefault="00182397">
      <w:pPr>
        <w:ind w:right="-25"/>
      </w:pPr>
      <w:r>
        <w:t>Environmentalists and Evolution</w:t>
      </w:r>
      <w:r>
        <w:tab/>
        <w:t>79e</w:t>
      </w:r>
    </w:p>
    <w:p w14:paraId="76664601" w14:textId="77777777" w:rsidR="009215D4" w:rsidRDefault="00182397">
      <w:pPr>
        <w:ind w:right="-25"/>
      </w:pPr>
    </w:p>
    <w:p w14:paraId="4C98953D" w14:textId="77777777" w:rsidR="009215D4" w:rsidRDefault="00182397">
      <w:pPr>
        <w:ind w:right="-25"/>
      </w:pPr>
      <w:r>
        <w:t>The Anci</w:t>
      </w:r>
      <w:r>
        <w:t>ent Near East</w:t>
      </w:r>
    </w:p>
    <w:p w14:paraId="14A22F30" w14:textId="77777777" w:rsidR="009215D4" w:rsidRDefault="00182397">
      <w:pPr>
        <w:ind w:right="-25"/>
      </w:pPr>
      <w:r>
        <w:t>Ancient Near East Parallels to the OT</w:t>
      </w:r>
      <w:r>
        <w:tab/>
        <w:t>79f</w:t>
      </w:r>
    </w:p>
    <w:p w14:paraId="2CF8F8BD" w14:textId="77777777" w:rsidR="009215D4" w:rsidRDefault="00182397">
      <w:pPr>
        <w:ind w:right="-25"/>
      </w:pPr>
      <w:r>
        <w:t>Ancient Texts Relating to the Old Testament</w:t>
      </w:r>
      <w:r>
        <w:tab/>
        <w:t>79g</w:t>
      </w:r>
    </w:p>
    <w:p w14:paraId="666B3C41" w14:textId="77777777" w:rsidR="009215D4" w:rsidRDefault="00182397">
      <w:pPr>
        <w:ind w:right="-25"/>
      </w:pPr>
    </w:p>
    <w:p w14:paraId="3AF38266" w14:textId="77777777" w:rsidR="009215D4" w:rsidRDefault="00182397">
      <w:pPr>
        <w:ind w:right="-25"/>
      </w:pPr>
      <w:r>
        <w:t>The Flood</w:t>
      </w:r>
    </w:p>
    <w:p w14:paraId="2ADE5567" w14:textId="77777777" w:rsidR="009215D4" w:rsidRDefault="00182397">
      <w:pPr>
        <w:ind w:right="-25"/>
      </w:pPr>
      <w:r>
        <w:t>The Bible and Dinosaurs</w:t>
      </w:r>
      <w:r>
        <w:tab/>
        <w:t>80</w:t>
      </w:r>
    </w:p>
    <w:p w14:paraId="2E7F1BCC" w14:textId="77777777" w:rsidR="009215D4" w:rsidRDefault="00182397">
      <w:pPr>
        <w:ind w:right="-25"/>
      </w:pPr>
      <w:r>
        <w:t>Identity of the Sons of God (Gen. 6:1-2)</w:t>
      </w:r>
      <w:r>
        <w:tab/>
        <w:t>83</w:t>
      </w:r>
    </w:p>
    <w:p w14:paraId="5D5A309B" w14:textId="77777777" w:rsidR="009215D4" w:rsidRDefault="00182397">
      <w:pPr>
        <w:ind w:right="-25"/>
      </w:pPr>
      <w:r>
        <w:t>Biblical vs. Babylonian Flood Accounts</w:t>
      </w:r>
      <w:r>
        <w:tab/>
        <w:t>83</w:t>
      </w:r>
    </w:p>
    <w:p w14:paraId="68079FCB" w14:textId="77777777" w:rsidR="009215D4" w:rsidRDefault="00182397">
      <w:pPr>
        <w:ind w:right="-25"/>
      </w:pPr>
      <w:r>
        <w:t>The Gilgamesh Epic</w:t>
      </w:r>
      <w:r>
        <w:tab/>
        <w:t>83a</w:t>
      </w:r>
    </w:p>
    <w:p w14:paraId="078A27C2" w14:textId="77777777" w:rsidR="009215D4" w:rsidRDefault="00182397">
      <w:pPr>
        <w:ind w:right="-25"/>
      </w:pPr>
      <w:r>
        <w:t>Flood</w:t>
      </w:r>
      <w:r>
        <w:t xml:space="preserve"> Legends</w:t>
      </w:r>
      <w:r>
        <w:tab/>
        <w:t>83b</w:t>
      </w:r>
    </w:p>
    <w:p w14:paraId="5A23FE5D" w14:textId="77777777" w:rsidR="009215D4" w:rsidRDefault="00182397">
      <w:pPr>
        <w:ind w:right="-25"/>
      </w:pPr>
      <w:r>
        <w:t>Time Periods of the Flood</w:t>
      </w:r>
      <w:r>
        <w:tab/>
        <w:t>83c</w:t>
      </w:r>
    </w:p>
    <w:p w14:paraId="31E21B2A" w14:textId="77777777" w:rsidR="009215D4" w:rsidRDefault="00182397">
      <w:pPr>
        <w:ind w:right="-25"/>
      </w:pPr>
      <w:r>
        <w:t>Archaeology Supports Biblical Flood</w:t>
      </w:r>
      <w:r>
        <w:tab/>
        <w:t>83d</w:t>
      </w:r>
    </w:p>
    <w:p w14:paraId="4A38EAE1" w14:textId="77777777" w:rsidR="009215D4" w:rsidRDefault="00182397">
      <w:pPr>
        <w:ind w:right="-25"/>
      </w:pPr>
      <w:r>
        <w:t>Has the CIA Finally Found Noah’s Ark?</w:t>
      </w:r>
      <w:r>
        <w:tab/>
        <w:t>84</w:t>
      </w:r>
    </w:p>
    <w:p w14:paraId="0497A4AA" w14:textId="77777777" w:rsidR="009215D4" w:rsidRDefault="00182397">
      <w:pPr>
        <w:ind w:right="-25"/>
      </w:pPr>
    </w:p>
    <w:p w14:paraId="4894C8F3" w14:textId="77777777" w:rsidR="009215D4" w:rsidRDefault="00182397">
      <w:pPr>
        <w:ind w:right="-25"/>
      </w:pPr>
      <w:r>
        <w:t>The Patriarchs</w:t>
      </w:r>
    </w:p>
    <w:p w14:paraId="0EEDFF27" w14:textId="77777777" w:rsidR="009215D4" w:rsidRDefault="00182397">
      <w:pPr>
        <w:ind w:right="-25"/>
      </w:pPr>
      <w:r>
        <w:t>Chronology of the Patriarchs</w:t>
      </w:r>
      <w:r>
        <w:tab/>
        <w:t>85</w:t>
      </w:r>
    </w:p>
    <w:p w14:paraId="5B622BB8" w14:textId="77777777" w:rsidR="009215D4" w:rsidRDefault="00182397">
      <w:pPr>
        <w:ind w:right="-25"/>
      </w:pPr>
      <w:r>
        <w:t>Timeline of the Patriarchs</w:t>
      </w:r>
      <w:r>
        <w:tab/>
        <w:t>90</w:t>
      </w:r>
    </w:p>
    <w:p w14:paraId="603426A8" w14:textId="77777777" w:rsidR="009215D4" w:rsidRDefault="00182397">
      <w:pPr>
        <w:ind w:right="-25"/>
      </w:pPr>
      <w:r>
        <w:t>The Egyptian Bondage Chronology Problem</w:t>
      </w:r>
      <w:r>
        <w:tab/>
        <w:t>90a</w:t>
      </w:r>
    </w:p>
    <w:p w14:paraId="4BBBDBB0" w14:textId="77777777" w:rsidR="009215D4" w:rsidRDefault="00182397">
      <w:pPr>
        <w:ind w:right="-25"/>
      </w:pPr>
      <w:r>
        <w:t>Support fo</w:t>
      </w:r>
      <w:r>
        <w:t>r a 400-Year Egyptian Bondage Problem</w:t>
      </w:r>
      <w:r>
        <w:tab/>
        <w:t>90b</w:t>
      </w:r>
    </w:p>
    <w:p w14:paraId="00E7D4EB" w14:textId="77777777" w:rsidR="009215D4" w:rsidRDefault="00182397">
      <w:pPr>
        <w:ind w:right="-25"/>
      </w:pPr>
      <w:r>
        <w:t>Patriarchal Family Tree</w:t>
      </w:r>
      <w:r>
        <w:tab/>
        <w:t>91</w:t>
      </w:r>
    </w:p>
    <w:p w14:paraId="58DFF703" w14:textId="77777777" w:rsidR="009215D4" w:rsidRDefault="00182397">
      <w:pPr>
        <w:ind w:right="-25"/>
      </w:pPr>
      <w:r>
        <w:t>Dawn of Civilizations</w:t>
      </w:r>
      <w:r>
        <w:tab/>
        <w:t>91a</w:t>
      </w:r>
    </w:p>
    <w:p w14:paraId="23141E69" w14:textId="77777777" w:rsidR="009215D4" w:rsidRDefault="00182397">
      <w:pPr>
        <w:ind w:right="-25"/>
      </w:pPr>
      <w:r>
        <w:t>Table of Nations</w:t>
      </w:r>
      <w:r>
        <w:tab/>
        <w:t>92</w:t>
      </w:r>
    </w:p>
    <w:p w14:paraId="55DF6BCC" w14:textId="77777777" w:rsidR="009215D4" w:rsidRDefault="00182397">
      <w:pPr>
        <w:ind w:right="-25"/>
      </w:pPr>
      <w:r>
        <w:t>The Land of Abraham</w:t>
      </w:r>
      <w:r>
        <w:tab/>
        <w:t>93</w:t>
      </w:r>
    </w:p>
    <w:p w14:paraId="77376026" w14:textId="77777777" w:rsidR="009215D4" w:rsidRDefault="00182397">
      <w:pPr>
        <w:ind w:right="-25"/>
      </w:pPr>
      <w:r>
        <w:t>Jacob’s Journey and Tribes of Israel</w:t>
      </w:r>
      <w:r>
        <w:tab/>
        <w:t>94</w:t>
      </w:r>
    </w:p>
    <w:p w14:paraId="2270995A" w14:textId="77777777" w:rsidR="009215D4" w:rsidRDefault="00182397">
      <w:pPr>
        <w:ind w:right="-25"/>
      </w:pPr>
      <w:r>
        <w:t>Chart of Old Testament Patriarchs &amp; Judges</w:t>
      </w:r>
      <w:r>
        <w:tab/>
        <w:t>95</w:t>
      </w:r>
    </w:p>
    <w:p w14:paraId="54B7DBCC" w14:textId="77777777" w:rsidR="009215D4" w:rsidRDefault="00182397">
      <w:pPr>
        <w:ind w:right="-25"/>
      </w:pPr>
      <w:r>
        <w:t>Sons of Jacob</w:t>
      </w:r>
      <w:r>
        <w:tab/>
        <w:t>97</w:t>
      </w:r>
    </w:p>
    <w:p w14:paraId="2C78139A" w14:textId="77777777" w:rsidR="009215D4" w:rsidRDefault="00182397">
      <w:pPr>
        <w:ind w:right="-25"/>
      </w:pPr>
    </w:p>
    <w:p w14:paraId="1594C367" w14:textId="77777777" w:rsidR="009215D4" w:rsidRDefault="00182397">
      <w:pPr>
        <w:ind w:right="-25"/>
      </w:pPr>
      <w:r>
        <w:t>Genesis vs. Ex</w:t>
      </w:r>
      <w:r>
        <w:t>odus</w:t>
      </w:r>
      <w:r>
        <w:tab/>
        <w:t>97a</w:t>
      </w:r>
    </w:p>
    <w:p w14:paraId="071912B3" w14:textId="77777777" w:rsidR="009215D4" w:rsidRDefault="00182397">
      <w:pPr>
        <w:ind w:right="-25"/>
      </w:pPr>
    </w:p>
    <w:p w14:paraId="67EF0D0E" w14:textId="77777777" w:rsidR="009215D4" w:rsidRDefault="00182397">
      <w:pPr>
        <w:pStyle w:val="Heading2"/>
      </w:pPr>
      <w:r>
        <w:t>Exodus</w:t>
      </w:r>
      <w:r>
        <w:tab/>
        <w:t>98</w:t>
      </w:r>
    </w:p>
    <w:p w14:paraId="58D4BC7C" w14:textId="77777777" w:rsidR="009215D4" w:rsidRDefault="00182397">
      <w:pPr>
        <w:ind w:right="-25"/>
      </w:pPr>
      <w:r>
        <w:t>The Pyramids</w:t>
      </w:r>
      <w:r>
        <w:tab/>
        <w:t>105a</w:t>
      </w:r>
    </w:p>
    <w:p w14:paraId="744FB830" w14:textId="77777777" w:rsidR="009215D4" w:rsidRDefault="00182397">
      <w:pPr>
        <w:ind w:right="-25"/>
      </w:pPr>
      <w:r>
        <w:t>Hieroglyphics</w:t>
      </w:r>
      <w:r>
        <w:tab/>
        <w:t>105b</w:t>
      </w:r>
    </w:p>
    <w:p w14:paraId="3159ECCB" w14:textId="77777777" w:rsidR="009215D4" w:rsidRDefault="00182397">
      <w:pPr>
        <w:ind w:right="-25"/>
      </w:pPr>
      <w:r>
        <w:t>How Hieroglyphics Were Deciphered</w:t>
      </w:r>
      <w:r>
        <w:tab/>
        <w:t>105c</w:t>
      </w:r>
    </w:p>
    <w:p w14:paraId="61DDFC30" w14:textId="77777777" w:rsidR="009215D4" w:rsidRDefault="00182397">
      <w:pPr>
        <w:ind w:right="-25"/>
      </w:pPr>
      <w:r>
        <w:t>The Plagues and the Gods of Egypt</w:t>
      </w:r>
      <w:r>
        <w:tab/>
        <w:t>106</w:t>
      </w:r>
    </w:p>
    <w:p w14:paraId="1C20B27A" w14:textId="77777777" w:rsidR="009215D4" w:rsidRDefault="00182397">
      <w:pPr>
        <w:ind w:right="-25"/>
      </w:pPr>
    </w:p>
    <w:p w14:paraId="2D6BC185" w14:textId="77777777" w:rsidR="009215D4" w:rsidRDefault="00182397">
      <w:pPr>
        <w:ind w:right="-25"/>
      </w:pPr>
      <w:r>
        <w:t>The Exodus</w:t>
      </w:r>
    </w:p>
    <w:p w14:paraId="19EBE4EF" w14:textId="77777777" w:rsidR="009215D4" w:rsidRDefault="00182397">
      <w:pPr>
        <w:ind w:right="-25"/>
      </w:pPr>
      <w:r>
        <w:t>Map of the Exodus</w:t>
      </w:r>
      <w:r>
        <w:tab/>
        <w:t>107</w:t>
      </w:r>
    </w:p>
    <w:p w14:paraId="09BA6198" w14:textId="77777777" w:rsidR="009215D4" w:rsidRDefault="00182397">
      <w:pPr>
        <w:ind w:right="-25"/>
      </w:pPr>
      <w:r>
        <w:t>Egyptian Sojourn Chronologies Contrasted</w:t>
      </w:r>
      <w:r>
        <w:tab/>
        <w:t>108a</w:t>
      </w:r>
    </w:p>
    <w:p w14:paraId="4E3EC39C" w14:textId="77777777" w:rsidR="009215D4" w:rsidRDefault="00182397">
      <w:pPr>
        <w:ind w:right="-25"/>
      </w:pPr>
      <w:r>
        <w:t>Egyptian Sojourn Chronologies Evaluated</w:t>
      </w:r>
      <w:r>
        <w:tab/>
        <w:t>10</w:t>
      </w:r>
      <w:r>
        <w:t>8b</w:t>
      </w:r>
    </w:p>
    <w:p w14:paraId="58E304C6" w14:textId="77777777" w:rsidR="009215D4" w:rsidRDefault="00182397">
      <w:pPr>
        <w:ind w:right="-25"/>
      </w:pPr>
      <w:r>
        <w:t>Date of the Exodus</w:t>
      </w:r>
      <w:r>
        <w:tab/>
        <w:t>109</w:t>
      </w:r>
    </w:p>
    <w:p w14:paraId="183AF640" w14:textId="77777777" w:rsidR="009215D4" w:rsidRDefault="00182397">
      <w:pPr>
        <w:ind w:right="-25"/>
      </w:pPr>
      <w:r>
        <w:t>Hebrew Calendar and Selected Events</w:t>
      </w:r>
      <w:r>
        <w:tab/>
        <w:t>111</w:t>
      </w:r>
    </w:p>
    <w:p w14:paraId="2905B251" w14:textId="77777777" w:rsidR="009215D4" w:rsidRDefault="00182397">
      <w:pPr>
        <w:ind w:right="-25"/>
      </w:pPr>
      <w:r>
        <w:t>The Location of Mount Sinai</w:t>
      </w:r>
      <w:r>
        <w:tab/>
        <w:t>111a</w:t>
      </w:r>
    </w:p>
    <w:p w14:paraId="5A96A8B0" w14:textId="77777777" w:rsidR="009215D4" w:rsidRDefault="00182397">
      <w:pPr>
        <w:ind w:right="-25"/>
      </w:pPr>
    </w:p>
    <w:p w14:paraId="60D24AEB" w14:textId="77777777" w:rsidR="009215D4" w:rsidRDefault="00182397">
      <w:pPr>
        <w:ind w:right="-25"/>
      </w:pPr>
      <w:r>
        <w:t>The Law</w:t>
      </w:r>
    </w:p>
    <w:p w14:paraId="7E90F12F" w14:textId="77777777" w:rsidR="009215D4" w:rsidRDefault="00182397">
      <w:pPr>
        <w:ind w:right="-25"/>
      </w:pPr>
      <w:r>
        <w:t>Interpreting and Preaching Legal Literature</w:t>
      </w:r>
      <w:r>
        <w:tab/>
        <w:t>112</w:t>
      </w:r>
    </w:p>
    <w:p w14:paraId="198193C9" w14:textId="77777777" w:rsidR="009215D4" w:rsidRDefault="00182397">
      <w:pPr>
        <w:ind w:right="-25"/>
      </w:pPr>
      <w:r>
        <w:t>The Ten Commandments</w:t>
      </w:r>
      <w:r>
        <w:tab/>
        <w:t>113a</w:t>
      </w:r>
    </w:p>
    <w:p w14:paraId="1B0F354D" w14:textId="77777777" w:rsidR="009215D4" w:rsidRDefault="00182397">
      <w:pPr>
        <w:ind w:right="-25"/>
      </w:pPr>
      <w:r>
        <w:t>Should Christians Follow the Ten Commandments?</w:t>
      </w:r>
      <w:r>
        <w:tab/>
        <w:t>114</w:t>
      </w:r>
    </w:p>
    <w:p w14:paraId="317C960D" w14:textId="77777777" w:rsidR="009215D4" w:rsidRDefault="00182397">
      <w:pPr>
        <w:ind w:right="-25"/>
      </w:pPr>
      <w:r>
        <w:t>Contrasting the Abraham</w:t>
      </w:r>
      <w:r>
        <w:t>ic &amp; Mosaic Covenants</w:t>
      </w:r>
      <w:r>
        <w:tab/>
        <w:t>116</w:t>
      </w:r>
    </w:p>
    <w:p w14:paraId="13954AB7" w14:textId="77777777" w:rsidR="009215D4" w:rsidRDefault="00182397">
      <w:pPr>
        <w:ind w:right="-25"/>
      </w:pPr>
      <w:r>
        <w:t>Israel &amp; the Church: Continuity &amp; Discontinuity</w:t>
      </w:r>
      <w:r>
        <w:tab/>
        <w:t>117</w:t>
      </w:r>
    </w:p>
    <w:p w14:paraId="616007B9" w14:textId="77777777" w:rsidR="009215D4" w:rsidRDefault="00182397">
      <w:pPr>
        <w:ind w:right="-25"/>
      </w:pPr>
    </w:p>
    <w:p w14:paraId="3C153BB8" w14:textId="77777777" w:rsidR="009215D4" w:rsidRDefault="00182397">
      <w:pPr>
        <w:ind w:right="-25"/>
      </w:pPr>
      <w:r>
        <w:t>The Tabernacle</w:t>
      </w:r>
    </w:p>
    <w:p w14:paraId="15A0D0D2" w14:textId="77777777" w:rsidR="009215D4" w:rsidRDefault="00182397">
      <w:pPr>
        <w:ind w:right="-25"/>
      </w:pPr>
      <w:r>
        <w:t>The Tabernacle and Furnishings</w:t>
      </w:r>
      <w:r>
        <w:tab/>
        <w:t>119</w:t>
      </w:r>
    </w:p>
    <w:p w14:paraId="5577CCFF" w14:textId="77777777" w:rsidR="009215D4" w:rsidRDefault="00182397">
      <w:pPr>
        <w:ind w:right="-25"/>
      </w:pPr>
      <w:r>
        <w:t>The Furnishings</w:t>
      </w:r>
      <w:r>
        <w:tab/>
        <w:t>119a</w:t>
      </w:r>
    </w:p>
    <w:p w14:paraId="70004221" w14:textId="77777777" w:rsidR="009215D4" w:rsidRDefault="00182397">
      <w:pPr>
        <w:ind w:right="-25"/>
      </w:pPr>
      <w:r>
        <w:t>The Living Tabernacle</w:t>
      </w:r>
      <w:r>
        <w:tab/>
        <w:t>119b</w:t>
      </w:r>
    </w:p>
    <w:p w14:paraId="54F5D09E" w14:textId="77777777" w:rsidR="009215D4" w:rsidRDefault="00182397">
      <w:pPr>
        <w:ind w:right="-25"/>
      </w:pPr>
      <w:r>
        <w:t>The High Priest</w:t>
      </w:r>
      <w:r>
        <w:tab/>
        <w:t>119c</w:t>
      </w:r>
    </w:p>
    <w:p w14:paraId="75511523" w14:textId="77777777" w:rsidR="009215D4" w:rsidRDefault="00182397">
      <w:pPr>
        <w:ind w:right="-25"/>
      </w:pPr>
      <w:r>
        <w:lastRenderedPageBreak/>
        <w:t>The Tabernacle &amp; Creation</w:t>
      </w:r>
      <w:r>
        <w:tab/>
        <w:t>119d</w:t>
      </w:r>
    </w:p>
    <w:p w14:paraId="42A4D474" w14:textId="77777777" w:rsidR="009215D4" w:rsidRDefault="00182397">
      <w:pPr>
        <w:ind w:right="-25"/>
      </w:pPr>
    </w:p>
    <w:p w14:paraId="48773FFB" w14:textId="77777777" w:rsidR="009215D4" w:rsidRDefault="00182397">
      <w:pPr>
        <w:ind w:right="-25"/>
      </w:pPr>
      <w:r>
        <w:t>Salvation in the Old Testa</w:t>
      </w:r>
      <w:r>
        <w:t>ment</w:t>
      </w:r>
      <w:r>
        <w:tab/>
        <w:t>119e</w:t>
      </w:r>
    </w:p>
    <w:p w14:paraId="21DE51DC" w14:textId="77777777" w:rsidR="009215D4" w:rsidRDefault="00182397">
      <w:pPr>
        <w:ind w:right="-25"/>
      </w:pPr>
      <w:r>
        <w:t>Israel versus Pagan Culture</w:t>
      </w:r>
      <w:r>
        <w:tab/>
        <w:t>120</w:t>
      </w:r>
    </w:p>
    <w:p w14:paraId="68F717F2" w14:textId="77777777" w:rsidR="009215D4" w:rsidRDefault="00182397">
      <w:pPr>
        <w:ind w:right="-25"/>
      </w:pPr>
    </w:p>
    <w:p w14:paraId="6A5E9380" w14:textId="77777777" w:rsidR="009215D4" w:rsidRDefault="00182397">
      <w:pPr>
        <w:pStyle w:val="Heading2"/>
      </w:pPr>
      <w:r>
        <w:t>Leviticus</w:t>
      </w:r>
      <w:r>
        <w:tab/>
        <w:t>122</w:t>
      </w:r>
    </w:p>
    <w:p w14:paraId="494D879E" w14:textId="77777777" w:rsidR="009215D4" w:rsidRDefault="00182397">
      <w:pPr>
        <w:ind w:right="-25"/>
      </w:pPr>
      <w:r>
        <w:t>The Bible and Blood</w:t>
      </w:r>
      <w:r>
        <w:tab/>
        <w:t>127a</w:t>
      </w:r>
    </w:p>
    <w:p w14:paraId="3E588460" w14:textId="77777777" w:rsidR="009215D4" w:rsidRDefault="00182397">
      <w:pPr>
        <w:ind w:right="-25"/>
      </w:pPr>
      <w:r>
        <w:t>Old Testament Sacrifices</w:t>
      </w:r>
      <w:r>
        <w:tab/>
        <w:t>128</w:t>
      </w:r>
    </w:p>
    <w:p w14:paraId="64DB37C1" w14:textId="77777777" w:rsidR="009215D4" w:rsidRDefault="00182397">
      <w:pPr>
        <w:ind w:right="-25"/>
      </w:pPr>
      <w:r>
        <w:t>Rituals for Levitical Offerings</w:t>
      </w:r>
      <w:r>
        <w:tab/>
        <w:t>129</w:t>
      </w:r>
    </w:p>
    <w:p w14:paraId="48F6E1FF" w14:textId="77777777" w:rsidR="009215D4" w:rsidRDefault="00182397">
      <w:pPr>
        <w:ind w:right="-25"/>
      </w:pPr>
      <w:r>
        <w:t>Special Sacrificial Rituals</w:t>
      </w:r>
      <w:r>
        <w:tab/>
        <w:t>130</w:t>
      </w:r>
    </w:p>
    <w:p w14:paraId="4248C948" w14:textId="77777777" w:rsidR="009215D4" w:rsidRDefault="00182397">
      <w:pPr>
        <w:ind w:right="-25"/>
      </w:pPr>
      <w:r>
        <w:t>Why No Pork? (Any Other Law Questions)</w:t>
      </w:r>
      <w:r>
        <w:tab/>
        <w:t>131</w:t>
      </w:r>
    </w:p>
    <w:p w14:paraId="7D5E9A3B" w14:textId="77777777" w:rsidR="009215D4" w:rsidRDefault="00182397">
      <w:pPr>
        <w:ind w:right="-25"/>
      </w:pPr>
      <w:r>
        <w:t>Contrasting Levites and Priests</w:t>
      </w:r>
      <w:r>
        <w:tab/>
        <w:t>13</w:t>
      </w:r>
      <w:r>
        <w:t>2</w:t>
      </w:r>
    </w:p>
    <w:p w14:paraId="314FC9C9" w14:textId="77777777" w:rsidR="009215D4" w:rsidRDefault="00182397">
      <w:pPr>
        <w:ind w:right="-25"/>
      </w:pPr>
      <w:r>
        <w:t>Old Testament Feasts and Other Sacred Days</w:t>
      </w:r>
      <w:r>
        <w:tab/>
        <w:t>133</w:t>
      </w:r>
    </w:p>
    <w:p w14:paraId="5CFD03B4" w14:textId="77777777" w:rsidR="009215D4" w:rsidRDefault="00182397">
      <w:pPr>
        <w:ind w:right="-25"/>
      </w:pPr>
      <w:r>
        <w:t>Eschatology of Israel’s Feasts (Lev. 23)</w:t>
      </w:r>
      <w:r>
        <w:tab/>
        <w:t>134</w:t>
      </w:r>
    </w:p>
    <w:p w14:paraId="7183E881" w14:textId="77777777" w:rsidR="009215D4" w:rsidRDefault="00182397">
      <w:pPr>
        <w:ind w:right="-25"/>
      </w:pPr>
      <w:r>
        <w:t>Leviticus vs. Numbers</w:t>
      </w:r>
      <w:r>
        <w:tab/>
        <w:t>134a</w:t>
      </w:r>
    </w:p>
    <w:p w14:paraId="6C7B8E14" w14:textId="77777777" w:rsidR="009215D4" w:rsidRDefault="00182397">
      <w:pPr>
        <w:ind w:right="-25"/>
      </w:pPr>
    </w:p>
    <w:p w14:paraId="5B0680C9" w14:textId="77777777" w:rsidR="009215D4" w:rsidRDefault="00182397">
      <w:pPr>
        <w:pStyle w:val="Heading2"/>
      </w:pPr>
      <w:r>
        <w:t>Numbers</w:t>
      </w:r>
      <w:r>
        <w:tab/>
        <w:t>135</w:t>
      </w:r>
    </w:p>
    <w:p w14:paraId="23879209" w14:textId="77777777" w:rsidR="009215D4" w:rsidRDefault="00182397">
      <w:pPr>
        <w:ind w:right="-25"/>
      </w:pPr>
      <w:r>
        <w:t>Population Changes in the Wilderness</w:t>
      </w:r>
      <w:r>
        <w:tab/>
        <w:t>140</w:t>
      </w:r>
    </w:p>
    <w:p w14:paraId="22FA3624" w14:textId="77777777" w:rsidR="009215D4" w:rsidRDefault="00182397">
      <w:pPr>
        <w:ind w:right="-25"/>
      </w:pPr>
      <w:r>
        <w:t>Encampment of the Tribes of Israel and Cities of Refuge</w:t>
      </w:r>
      <w:r>
        <w:tab/>
        <w:t>142</w:t>
      </w:r>
    </w:p>
    <w:p w14:paraId="73FBD8DE" w14:textId="77777777" w:rsidR="009215D4" w:rsidRDefault="00182397">
      <w:pPr>
        <w:ind w:right="-25"/>
      </w:pPr>
      <w:r>
        <w:t>Journey of the Spies</w:t>
      </w:r>
      <w:r>
        <w:tab/>
      </w:r>
      <w:r>
        <w:t>142a</w:t>
      </w:r>
    </w:p>
    <w:p w14:paraId="1FBBBC07" w14:textId="77777777" w:rsidR="009215D4" w:rsidRDefault="00182397">
      <w:pPr>
        <w:ind w:right="-25"/>
      </w:pPr>
      <w:r>
        <w:t>Israel’s Early Eastern Neighbors</w:t>
      </w:r>
      <w:r>
        <w:tab/>
        <w:t>143</w:t>
      </w:r>
    </w:p>
    <w:p w14:paraId="00292A4B" w14:textId="77777777" w:rsidR="009215D4" w:rsidRDefault="00182397">
      <w:pPr>
        <w:ind w:right="-25"/>
      </w:pPr>
      <w:r>
        <w:t>Israel’s Early Western Neighbors</w:t>
      </w:r>
      <w:r>
        <w:tab/>
        <w:t>144</w:t>
      </w:r>
    </w:p>
    <w:p w14:paraId="4648393E" w14:textId="77777777" w:rsidR="009215D4" w:rsidRDefault="00182397">
      <w:pPr>
        <w:ind w:right="-25"/>
      </w:pPr>
      <w:r>
        <w:t>Broken People</w:t>
      </w:r>
      <w:r>
        <w:tab/>
        <w:t>145</w:t>
      </w:r>
    </w:p>
    <w:p w14:paraId="5BC8C9A1" w14:textId="77777777" w:rsidR="009215D4" w:rsidRDefault="00182397">
      <w:pPr>
        <w:ind w:right="-25"/>
      </w:pPr>
    </w:p>
    <w:p w14:paraId="40EC0000" w14:textId="77777777" w:rsidR="009215D4" w:rsidRDefault="00182397">
      <w:pPr>
        <w:pStyle w:val="Heading2"/>
      </w:pPr>
      <w:r>
        <w:t>Deuteronomy</w:t>
      </w:r>
      <w:r>
        <w:tab/>
        <w:t>147</w:t>
      </w:r>
    </w:p>
    <w:p w14:paraId="38C8EA06" w14:textId="77777777" w:rsidR="009215D4" w:rsidRDefault="00182397">
      <w:pPr>
        <w:ind w:right="-25"/>
      </w:pPr>
      <w:r>
        <w:t>Major Social Concerns in the Mosaic Covenant</w:t>
      </w:r>
      <w:r>
        <w:tab/>
        <w:t>156</w:t>
      </w:r>
    </w:p>
    <w:p w14:paraId="0EC6C2D9" w14:textId="77777777" w:rsidR="009215D4" w:rsidRDefault="00182397">
      <w:pPr>
        <w:ind w:right="-25"/>
      </w:pPr>
      <w:r>
        <w:t>Sacrifices at the High Places</w:t>
      </w:r>
      <w:r>
        <w:tab/>
        <w:t>157</w:t>
      </w:r>
    </w:p>
    <w:p w14:paraId="7A2DAA10" w14:textId="77777777" w:rsidR="009215D4" w:rsidRDefault="00182397">
      <w:pPr>
        <w:ind w:right="-25"/>
      </w:pPr>
      <w:r>
        <w:t>Grumbling in the Wilderness</w:t>
      </w:r>
      <w:r>
        <w:tab/>
        <w:t>157a</w:t>
      </w:r>
    </w:p>
    <w:p w14:paraId="44E22099" w14:textId="77777777" w:rsidR="009215D4" w:rsidRDefault="00182397">
      <w:pPr>
        <w:ind w:right="-25"/>
      </w:pPr>
      <w:r>
        <w:t>Covenant Contrasts</w:t>
      </w:r>
      <w:r>
        <w:tab/>
        <w:t>157b</w:t>
      </w:r>
    </w:p>
    <w:p w14:paraId="32095FEE" w14:textId="77777777" w:rsidR="009215D4" w:rsidRDefault="00182397">
      <w:pPr>
        <w:ind w:right="-25"/>
      </w:pPr>
      <w:r>
        <w:t>Ke</w:t>
      </w:r>
      <w:r>
        <w:t>y OT Passages about the Land</w:t>
      </w:r>
      <w:r>
        <w:tab/>
        <w:t>158</w:t>
      </w:r>
    </w:p>
    <w:p w14:paraId="2CB1F8D7" w14:textId="77777777" w:rsidR="009215D4" w:rsidRDefault="00182397">
      <w:pPr>
        <w:ind w:right="-25"/>
      </w:pPr>
      <w:r>
        <w:t>Israel’s Future in Deuteronomy 28–32</w:t>
      </w:r>
      <w:r>
        <w:tab/>
        <w:t>159</w:t>
      </w:r>
    </w:p>
    <w:p w14:paraId="42A41F9B" w14:textId="77777777" w:rsidR="009215D4" w:rsidRDefault="00182397">
      <w:pPr>
        <w:ind w:right="-25"/>
      </w:pPr>
    </w:p>
    <w:p w14:paraId="2D5D4C6F" w14:textId="77777777" w:rsidR="009215D4" w:rsidRDefault="00182397">
      <w:pPr>
        <w:ind w:right="-25"/>
      </w:pPr>
      <w:r>
        <w:t>BOOKS OF HISTORY</w:t>
      </w:r>
      <w:r>
        <w:tab/>
        <w:t>160</w:t>
      </w:r>
    </w:p>
    <w:p w14:paraId="6F4A10F8" w14:textId="77777777" w:rsidR="009215D4" w:rsidRDefault="00182397">
      <w:pPr>
        <w:ind w:right="-25"/>
      </w:pPr>
      <w:r>
        <w:t>Introduction to the Historical Books</w:t>
      </w:r>
      <w:r>
        <w:tab/>
        <w:t>161</w:t>
      </w:r>
    </w:p>
    <w:p w14:paraId="0779E159" w14:textId="77777777" w:rsidR="009215D4" w:rsidRDefault="00182397">
      <w:pPr>
        <w:ind w:right="-25"/>
      </w:pPr>
    </w:p>
    <w:p w14:paraId="69C6D27F" w14:textId="77777777" w:rsidR="009215D4" w:rsidRDefault="00182397">
      <w:pPr>
        <w:pStyle w:val="Heading2"/>
      </w:pPr>
      <w:r>
        <w:t>Joshua</w:t>
      </w:r>
      <w:r>
        <w:tab/>
        <w:t>162</w:t>
      </w:r>
    </w:p>
    <w:p w14:paraId="0B8630B3" w14:textId="77777777" w:rsidR="009215D4" w:rsidRDefault="00182397">
      <w:pPr>
        <w:ind w:right="-25"/>
      </w:pPr>
      <w:r>
        <w:t>Miraculous Crossings</w:t>
      </w:r>
      <w:r>
        <w:tab/>
        <w:t>168</w:t>
      </w:r>
    </w:p>
    <w:p w14:paraId="3606FF58" w14:textId="77777777" w:rsidR="009215D4" w:rsidRDefault="00182397">
      <w:pPr>
        <w:ind w:right="-25"/>
      </w:pPr>
      <w:r>
        <w:t>Battles of Joshua’s Conquest</w:t>
      </w:r>
      <w:r>
        <w:tab/>
        <w:t>169</w:t>
      </w:r>
    </w:p>
    <w:p w14:paraId="457EB546" w14:textId="77777777" w:rsidR="009215D4" w:rsidRDefault="00182397">
      <w:pPr>
        <w:ind w:right="-25"/>
      </w:pPr>
      <w:r>
        <w:t>Space Scientists Discover Biblical Truth</w:t>
      </w:r>
      <w:r>
        <w:tab/>
        <w:t>169a</w:t>
      </w:r>
    </w:p>
    <w:p w14:paraId="28FD2442" w14:textId="77777777" w:rsidR="009215D4" w:rsidRDefault="00182397">
      <w:pPr>
        <w:ind w:right="-25"/>
      </w:pPr>
      <w:r>
        <w:t>The</w:t>
      </w:r>
      <w:r>
        <w:t xml:space="preserve"> Harold Hill Myth</w:t>
      </w:r>
      <w:r>
        <w:tab/>
        <w:t>169b</w:t>
      </w:r>
    </w:p>
    <w:p w14:paraId="1264CC0D" w14:textId="77777777" w:rsidR="009215D4" w:rsidRDefault="00182397">
      <w:pPr>
        <w:ind w:right="-25"/>
      </w:pPr>
      <w:r>
        <w:t>Conquest of Canaan</w:t>
      </w:r>
      <w:r>
        <w:tab/>
        <w:t>170</w:t>
      </w:r>
    </w:p>
    <w:p w14:paraId="3FF4BA8E" w14:textId="77777777" w:rsidR="009215D4" w:rsidRDefault="00182397">
      <w:pPr>
        <w:ind w:right="-25"/>
      </w:pPr>
      <w:r>
        <w:t>Division of Canaan</w:t>
      </w:r>
      <w:r>
        <w:tab/>
        <w:t>171</w:t>
      </w:r>
    </w:p>
    <w:p w14:paraId="2AA5BD64" w14:textId="77777777" w:rsidR="009215D4" w:rsidRDefault="00182397">
      <w:pPr>
        <w:ind w:right="-25"/>
      </w:pPr>
      <w:r>
        <w:t>Levitic Cities and Cities of Refuge</w:t>
      </w:r>
      <w:r>
        <w:tab/>
        <w:t>171a171</w:t>
      </w:r>
    </w:p>
    <w:p w14:paraId="335F7D12" w14:textId="77777777" w:rsidR="009215D4" w:rsidRDefault="00182397">
      <w:pPr>
        <w:ind w:right="-25"/>
      </w:pPr>
      <w:r>
        <w:t>Issues about Jericho</w:t>
      </w:r>
      <w:r>
        <w:tab/>
        <w:t>171b</w:t>
      </w:r>
    </w:p>
    <w:p w14:paraId="714DE9E9" w14:textId="77777777" w:rsidR="009215D4" w:rsidRDefault="00182397">
      <w:pPr>
        <w:ind w:right="-25"/>
      </w:pPr>
    </w:p>
    <w:p w14:paraId="55138FB2" w14:textId="77777777" w:rsidR="009215D4" w:rsidRDefault="00182397">
      <w:pPr>
        <w:pStyle w:val="Heading2"/>
      </w:pPr>
      <w:r>
        <w:t>Judges</w:t>
      </w:r>
      <w:r>
        <w:tab/>
        <w:t>172</w:t>
      </w:r>
    </w:p>
    <w:p w14:paraId="6A7C89D6" w14:textId="77777777" w:rsidR="009215D4" w:rsidRDefault="00182397">
      <w:pPr>
        <w:ind w:right="-25"/>
      </w:pPr>
      <w:r>
        <w:t>Joshua and Judges Contrasted</w:t>
      </w:r>
      <w:r>
        <w:tab/>
        <w:t>181</w:t>
      </w:r>
    </w:p>
    <w:p w14:paraId="46C0BF58" w14:textId="77777777" w:rsidR="009215D4" w:rsidRDefault="00182397">
      <w:pPr>
        <w:ind w:right="-25"/>
      </w:pPr>
      <w:r>
        <w:t>The Judges According to Their Tribes</w:t>
      </w:r>
      <w:r>
        <w:tab/>
        <w:t>180a</w:t>
      </w:r>
    </w:p>
    <w:p w14:paraId="6B795C52" w14:textId="77777777" w:rsidR="009215D4" w:rsidRDefault="00182397">
      <w:pPr>
        <w:ind w:right="-25"/>
      </w:pPr>
      <w:r>
        <w:t>The Gideon Narrative as the Fo</w:t>
      </w:r>
      <w:r>
        <w:t>cal Point of Judges</w:t>
      </w:r>
      <w:r>
        <w:tab/>
        <w:t>180b</w:t>
      </w:r>
    </w:p>
    <w:p w14:paraId="29D7AF53" w14:textId="77777777" w:rsidR="009215D4" w:rsidRDefault="00182397">
      <w:pPr>
        <w:ind w:right="-25"/>
      </w:pPr>
      <w:r>
        <w:t>Enemies in Canaan During the Judges</w:t>
      </w:r>
      <w:r>
        <w:tab/>
        <w:t>181</w:t>
      </w:r>
    </w:p>
    <w:p w14:paraId="526DCE9B" w14:textId="77777777" w:rsidR="009215D4" w:rsidRDefault="00182397">
      <w:pPr>
        <w:ind w:right="-25"/>
      </w:pPr>
      <w:r>
        <w:lastRenderedPageBreak/>
        <w:t>Five Cities of the Philistines and Gideon’s Battles</w:t>
      </w:r>
      <w:r>
        <w:tab/>
        <w:t>182</w:t>
      </w:r>
    </w:p>
    <w:p w14:paraId="599BE6C6" w14:textId="77777777" w:rsidR="009215D4" w:rsidRDefault="00182397">
      <w:pPr>
        <w:ind w:right="-25"/>
      </w:pPr>
      <w:r>
        <w:t>Views on Jephthah’s Daughter (Judg. 12)</w:t>
      </w:r>
      <w:r>
        <w:tab/>
        <w:t>183</w:t>
      </w:r>
    </w:p>
    <w:p w14:paraId="4CF12B4C" w14:textId="77777777" w:rsidR="009215D4" w:rsidRDefault="00182397">
      <w:pPr>
        <w:ind w:right="-25"/>
      </w:pPr>
      <w:r>
        <w:t>What is Sin?</w:t>
      </w:r>
      <w:r>
        <w:tab/>
        <w:t>184</w:t>
      </w:r>
    </w:p>
    <w:p w14:paraId="5B16D5A1" w14:textId="77777777" w:rsidR="009215D4" w:rsidRDefault="00182397">
      <w:pPr>
        <w:ind w:right="-25"/>
      </w:pPr>
      <w:r>
        <w:t>Judges vs. Kings</w:t>
      </w:r>
      <w:r>
        <w:tab/>
        <w:t>184a</w:t>
      </w:r>
    </w:p>
    <w:p w14:paraId="160E6539" w14:textId="77777777" w:rsidR="009215D4" w:rsidRDefault="00182397">
      <w:pPr>
        <w:ind w:right="-25"/>
      </w:pPr>
      <w:r>
        <w:t>OT Book Word Search</w:t>
      </w:r>
      <w:r>
        <w:tab/>
        <w:t>184b</w:t>
      </w:r>
    </w:p>
    <w:p w14:paraId="414DE61E" w14:textId="77777777" w:rsidR="009215D4" w:rsidRDefault="00182397">
      <w:pPr>
        <w:ind w:right="-25"/>
      </w:pPr>
    </w:p>
    <w:p w14:paraId="6481DF65" w14:textId="77777777" w:rsidR="009215D4" w:rsidRDefault="00182397">
      <w:pPr>
        <w:pStyle w:val="Heading2"/>
      </w:pPr>
      <w:r>
        <w:t>Ruth</w:t>
      </w:r>
      <w:r>
        <w:tab/>
        <w:t>185</w:t>
      </w:r>
    </w:p>
    <w:p w14:paraId="6563FF01" w14:textId="77777777" w:rsidR="009215D4" w:rsidRDefault="00182397">
      <w:pPr>
        <w:ind w:right="-25"/>
      </w:pPr>
      <w:r>
        <w:t>Geography of Ruth</w:t>
      </w:r>
      <w:r>
        <w:tab/>
        <w:t>192</w:t>
      </w:r>
    </w:p>
    <w:p w14:paraId="483AB6FC" w14:textId="77777777" w:rsidR="009215D4" w:rsidRDefault="00182397">
      <w:pPr>
        <w:ind w:right="-25"/>
      </w:pPr>
      <w:r>
        <w:t>Theology of Ruth</w:t>
      </w:r>
      <w:r>
        <w:tab/>
        <w:t>193</w:t>
      </w:r>
    </w:p>
    <w:p w14:paraId="0F8AB16C" w14:textId="77777777" w:rsidR="009215D4" w:rsidRDefault="00182397">
      <w:pPr>
        <w:ind w:right="-25"/>
      </w:pPr>
    </w:p>
    <w:p w14:paraId="56C547D6" w14:textId="77777777" w:rsidR="009215D4" w:rsidRDefault="00182397">
      <w:pPr>
        <w:pStyle w:val="Heading2"/>
      </w:pPr>
      <w:r>
        <w:t>1 Samuel</w:t>
      </w:r>
      <w:r>
        <w:tab/>
        <w:t>194</w:t>
      </w:r>
    </w:p>
    <w:p w14:paraId="6961C125" w14:textId="77777777" w:rsidR="009215D4" w:rsidRDefault="00182397">
      <w:pPr>
        <w:ind w:right="-25"/>
      </w:pPr>
      <w:r>
        <w:t>Judges’ vs. Kings’ Leadership</w:t>
      </w:r>
      <w:r>
        <w:tab/>
        <w:t>200</w:t>
      </w:r>
    </w:p>
    <w:p w14:paraId="663B9190" w14:textId="77777777" w:rsidR="009215D4" w:rsidRDefault="00182397">
      <w:pPr>
        <w:ind w:right="-25"/>
      </w:pPr>
      <w:r>
        <w:t>Biographical Contrast by Interchange (1 Sam. 1–12)</w:t>
      </w:r>
      <w:r>
        <w:tab/>
        <w:t>201</w:t>
      </w:r>
    </w:p>
    <w:p w14:paraId="164C3B73" w14:textId="77777777" w:rsidR="009215D4" w:rsidRDefault="00182397">
      <w:pPr>
        <w:ind w:right="-25"/>
      </w:pPr>
      <w:r>
        <w:t>The Line of Aaron</w:t>
      </w:r>
      <w:r>
        <w:tab/>
        <w:t>202</w:t>
      </w:r>
    </w:p>
    <w:p w14:paraId="0591611B" w14:textId="77777777" w:rsidR="009215D4" w:rsidRDefault="00182397">
      <w:pPr>
        <w:ind w:right="-25"/>
      </w:pPr>
      <w:r>
        <w:t>The Life and Ministry of Samuel</w:t>
      </w:r>
      <w:r>
        <w:tab/>
        <w:t>202a</w:t>
      </w:r>
    </w:p>
    <w:p w14:paraId="3546F05F" w14:textId="77777777" w:rsidR="009215D4" w:rsidRDefault="00182397">
      <w:pPr>
        <w:ind w:right="-25"/>
      </w:pPr>
      <w:r>
        <w:t>Saul’s Military Campaigns</w:t>
      </w:r>
      <w:r>
        <w:tab/>
        <w:t>202b</w:t>
      </w:r>
    </w:p>
    <w:p w14:paraId="7D8042C0" w14:textId="77777777" w:rsidR="009215D4" w:rsidRDefault="00182397">
      <w:pPr>
        <w:ind w:right="-25"/>
      </w:pPr>
      <w:r>
        <w:t>The Wanderings of the Ark of the Cove</w:t>
      </w:r>
      <w:r>
        <w:t>nant</w:t>
      </w:r>
      <w:r>
        <w:tab/>
        <w:t>203</w:t>
      </w:r>
    </w:p>
    <w:p w14:paraId="3C8DC293" w14:textId="77777777" w:rsidR="009215D4" w:rsidRDefault="00182397">
      <w:pPr>
        <w:ind w:right="-25"/>
      </w:pPr>
      <w:r>
        <w:t>The Battle of Michmash</w:t>
      </w:r>
      <w:r>
        <w:tab/>
        <w:t>204</w:t>
      </w:r>
    </w:p>
    <w:p w14:paraId="256E60F0" w14:textId="77777777" w:rsidR="009215D4" w:rsidRDefault="00182397">
      <w:pPr>
        <w:ind w:right="-25"/>
      </w:pPr>
      <w:r>
        <w:t>Saul’s Family Tree</w:t>
      </w:r>
      <w:r>
        <w:tab/>
        <w:t>205</w:t>
      </w:r>
    </w:p>
    <w:p w14:paraId="1689A15F" w14:textId="77777777" w:rsidR="009215D4" w:rsidRDefault="00182397">
      <w:pPr>
        <w:ind w:right="-25"/>
      </w:pPr>
      <w:r>
        <w:t>David’s Family Tree</w:t>
      </w:r>
      <w:r>
        <w:tab/>
        <w:t>206</w:t>
      </w:r>
    </w:p>
    <w:p w14:paraId="3900663F" w14:textId="77777777" w:rsidR="009215D4" w:rsidRDefault="00182397">
      <w:pPr>
        <w:ind w:right="-25"/>
      </w:pPr>
      <w:r>
        <w:t>David as Fugitive and Warrior</w:t>
      </w:r>
      <w:r>
        <w:tab/>
        <w:t>207</w:t>
      </w:r>
    </w:p>
    <w:p w14:paraId="5F5F4338" w14:textId="77777777" w:rsidR="009215D4" w:rsidRDefault="00182397">
      <w:pPr>
        <w:ind w:right="-25"/>
      </w:pPr>
      <w:r>
        <w:t>Saul and David Contrasted</w:t>
      </w:r>
      <w:r>
        <w:tab/>
        <w:t>208</w:t>
      </w:r>
    </w:p>
    <w:p w14:paraId="64A2AE5B" w14:textId="77777777" w:rsidR="009215D4" w:rsidRDefault="00182397">
      <w:pPr>
        <w:ind w:right="-25"/>
      </w:pPr>
      <w:r>
        <w:t>The Philistine Threat</w:t>
      </w:r>
      <w:r>
        <w:tab/>
        <w:t>208a</w:t>
      </w:r>
    </w:p>
    <w:p w14:paraId="5007D24B" w14:textId="77777777" w:rsidR="009215D4" w:rsidRDefault="00182397">
      <w:pPr>
        <w:ind w:right="-25"/>
      </w:pPr>
      <w:r>
        <w:t>Controversial Issues</w:t>
      </w:r>
      <w:r>
        <w:tab/>
        <w:t>208b</w:t>
      </w:r>
    </w:p>
    <w:p w14:paraId="571B5D0A" w14:textId="77777777" w:rsidR="009215D4" w:rsidRDefault="00182397">
      <w:pPr>
        <w:ind w:right="-25"/>
      </w:pPr>
    </w:p>
    <w:p w14:paraId="4FCD21A6" w14:textId="77777777" w:rsidR="009215D4" w:rsidRDefault="00182397">
      <w:pPr>
        <w:pStyle w:val="Heading2"/>
      </w:pPr>
      <w:r>
        <w:t>2 Samuel</w:t>
      </w:r>
      <w:r>
        <w:tab/>
        <w:t>209</w:t>
      </w:r>
    </w:p>
    <w:p w14:paraId="0B90AF0E" w14:textId="77777777" w:rsidR="009215D4" w:rsidRDefault="00182397">
      <w:pPr>
        <w:ind w:right="-25"/>
      </w:pPr>
      <w:r>
        <w:t>Geography of David’s Jerusalem</w:t>
      </w:r>
      <w:r>
        <w:tab/>
        <w:t>215</w:t>
      </w:r>
    </w:p>
    <w:p w14:paraId="48986615" w14:textId="77777777" w:rsidR="009215D4" w:rsidRDefault="00182397">
      <w:pPr>
        <w:ind w:right="-25"/>
      </w:pPr>
      <w:r>
        <w:t>David’s</w:t>
      </w:r>
      <w:r>
        <w:t xml:space="preserve"> Conquests</w:t>
      </w:r>
      <w:r>
        <w:tab/>
        <w:t>216</w:t>
      </w:r>
    </w:p>
    <w:p w14:paraId="1990FDBC" w14:textId="77777777" w:rsidR="009215D4" w:rsidRDefault="00182397">
      <w:pPr>
        <w:ind w:right="-25"/>
      </w:pPr>
      <w:r>
        <w:t>Did God Approve of David’s Polygamy?</w:t>
      </w:r>
      <w:r>
        <w:tab/>
        <w:t>217</w:t>
      </w:r>
    </w:p>
    <w:p w14:paraId="6A62E16C" w14:textId="77777777" w:rsidR="009215D4" w:rsidRDefault="00182397">
      <w:pPr>
        <w:ind w:right="-25"/>
      </w:pPr>
      <w:r>
        <w:t>Saul-David-Solomon Contrasts</w:t>
      </w:r>
      <w:r>
        <w:tab/>
        <w:t>218</w:t>
      </w:r>
    </w:p>
    <w:p w14:paraId="6E6EDB0D" w14:textId="77777777" w:rsidR="009215D4" w:rsidRDefault="00182397">
      <w:pPr>
        <w:ind w:right="-25"/>
      </w:pPr>
    </w:p>
    <w:p w14:paraId="2DD6745D" w14:textId="77777777" w:rsidR="009215D4" w:rsidRDefault="00182397">
      <w:pPr>
        <w:pStyle w:val="Heading2"/>
      </w:pPr>
      <w:r>
        <w:t>1 Kings</w:t>
      </w:r>
      <w:r>
        <w:tab/>
        <w:t>219</w:t>
      </w:r>
    </w:p>
    <w:p w14:paraId="173AEA55" w14:textId="77777777" w:rsidR="009215D4" w:rsidRDefault="00182397">
      <w:pPr>
        <w:ind w:right="-25"/>
      </w:pPr>
      <w:r>
        <w:t>The Divided Kingdoms</w:t>
      </w:r>
      <w:r>
        <w:tab/>
        <w:t>227a</w:t>
      </w:r>
    </w:p>
    <w:p w14:paraId="4A3C6A7D" w14:textId="77777777" w:rsidR="009215D4" w:rsidRDefault="00182397">
      <w:pPr>
        <w:ind w:right="-25"/>
      </w:pPr>
      <w:r>
        <w:t>Solomon’s Temple and Furnishings</w:t>
      </w:r>
      <w:r>
        <w:tab/>
        <w:t>228</w:t>
      </w:r>
    </w:p>
    <w:p w14:paraId="0ACE0C50" w14:textId="77777777" w:rsidR="009215D4" w:rsidRDefault="00182397">
      <w:pPr>
        <w:ind w:right="-25"/>
      </w:pPr>
      <w:r>
        <w:t>Possible Locations of Solomon’s Temple</w:t>
      </w:r>
      <w:r>
        <w:tab/>
        <w:t>229</w:t>
      </w:r>
    </w:p>
    <w:p w14:paraId="1DBB16CE" w14:textId="77777777" w:rsidR="009215D4" w:rsidRDefault="00182397">
      <w:pPr>
        <w:ind w:right="-25"/>
      </w:pPr>
      <w:r>
        <w:t>Geography of the Divided Kingdom</w:t>
      </w:r>
      <w:r>
        <w:tab/>
        <w:t>230</w:t>
      </w:r>
    </w:p>
    <w:p w14:paraId="2D66AA17" w14:textId="77777777" w:rsidR="009215D4" w:rsidRDefault="00182397">
      <w:pPr>
        <w:ind w:right="-25"/>
      </w:pPr>
      <w:r>
        <w:t>Chart of Ol</w:t>
      </w:r>
      <w:r>
        <w:t>d Testament Kings and Prophets</w:t>
      </w:r>
      <w:r>
        <w:tab/>
        <w:t>231</w:t>
      </w:r>
    </w:p>
    <w:p w14:paraId="5697F23F" w14:textId="77777777" w:rsidR="009215D4" w:rsidRDefault="00182397">
      <w:pPr>
        <w:ind w:right="-25"/>
      </w:pPr>
      <w:r>
        <w:t>Chart of Old Testament Kings and Prophets (Blank)</w:t>
      </w:r>
      <w:r>
        <w:tab/>
        <w:t>233</w:t>
      </w:r>
    </w:p>
    <w:p w14:paraId="1E353614" w14:textId="77777777" w:rsidR="009215D4" w:rsidRDefault="00182397">
      <w:pPr>
        <w:ind w:right="-25"/>
      </w:pPr>
      <w:r>
        <w:t>Chronology of Kings and Prophets</w:t>
      </w:r>
      <w:r>
        <w:tab/>
        <w:t>234</w:t>
      </w:r>
    </w:p>
    <w:p w14:paraId="7A6852E9" w14:textId="77777777" w:rsidR="009215D4" w:rsidRDefault="00182397">
      <w:pPr>
        <w:ind w:right="-25"/>
      </w:pPr>
      <w:r>
        <w:t>Rulers of Israel and Judah</w:t>
      </w:r>
      <w:r>
        <w:tab/>
        <w:t>235</w:t>
      </w:r>
    </w:p>
    <w:p w14:paraId="0F41B6F3" w14:textId="77777777" w:rsidR="009215D4" w:rsidRDefault="00182397">
      <w:pPr>
        <w:ind w:right="-25"/>
      </w:pPr>
      <w:r>
        <w:t xml:space="preserve">Kings of Israel </w:t>
      </w:r>
      <w:r>
        <w:tab/>
        <w:t>236</w:t>
      </w:r>
    </w:p>
    <w:p w14:paraId="671436F5" w14:textId="77777777" w:rsidR="009215D4" w:rsidRDefault="00182397">
      <w:pPr>
        <w:ind w:right="-25"/>
      </w:pPr>
      <w:r>
        <w:t>Kings of Judah</w:t>
      </w:r>
      <w:r>
        <w:tab/>
        <w:t>237</w:t>
      </w:r>
    </w:p>
    <w:p w14:paraId="0D8D3511" w14:textId="77777777" w:rsidR="009215D4" w:rsidRDefault="00182397">
      <w:pPr>
        <w:ind w:right="-25"/>
      </w:pPr>
      <w:r>
        <w:t>Genealogical Chart of the Kings of Judah</w:t>
      </w:r>
      <w:r>
        <w:tab/>
        <w:t>238</w:t>
      </w:r>
    </w:p>
    <w:p w14:paraId="7D397B67" w14:textId="77777777" w:rsidR="009215D4" w:rsidRDefault="00182397">
      <w:pPr>
        <w:ind w:right="-25"/>
      </w:pPr>
      <w:r>
        <w:t>Summaries of t</w:t>
      </w:r>
      <w:r>
        <w:t>he Kings’ Reigns</w:t>
      </w:r>
      <w:r>
        <w:tab/>
        <w:t>239</w:t>
      </w:r>
    </w:p>
    <w:p w14:paraId="21402165" w14:textId="77777777" w:rsidR="009215D4" w:rsidRDefault="00182397">
      <w:pPr>
        <w:ind w:right="-25"/>
      </w:pPr>
      <w:r>
        <w:t>Chronicles Clip #1</w:t>
      </w:r>
      <w:r>
        <w:tab/>
        <w:t>242</w:t>
      </w:r>
    </w:p>
    <w:p w14:paraId="344DE6A6" w14:textId="77777777" w:rsidR="009215D4" w:rsidRDefault="00182397">
      <w:pPr>
        <w:ind w:right="-25"/>
      </w:pPr>
      <w:r>
        <w:t>Chronicles Clip #2</w:t>
      </w:r>
      <w:r>
        <w:tab/>
        <w:t>243</w:t>
      </w:r>
    </w:p>
    <w:p w14:paraId="2B9648AB" w14:textId="77777777" w:rsidR="009215D4" w:rsidRDefault="00182397">
      <w:pPr>
        <w:ind w:right="-25"/>
      </w:pPr>
      <w:r>
        <w:t>Modern News Clips on Solomon</w:t>
      </w:r>
      <w:r>
        <w:tab/>
        <w:t>244</w:t>
      </w:r>
    </w:p>
    <w:p w14:paraId="3F6EA435" w14:textId="77777777" w:rsidR="009215D4" w:rsidRDefault="00182397">
      <w:pPr>
        <w:ind w:right="-25"/>
      </w:pPr>
      <w:r>
        <w:t>Did God Approve of Solomon’s Polygamy?</w:t>
      </w:r>
      <w:r>
        <w:tab/>
        <w:t>245</w:t>
      </w:r>
    </w:p>
    <w:p w14:paraId="129E682A" w14:textId="77777777" w:rsidR="009215D4" w:rsidRDefault="00182397">
      <w:pPr>
        <w:ind w:right="-25"/>
      </w:pPr>
      <w:r>
        <w:t>Elijah’s Travels</w:t>
      </w:r>
      <w:r>
        <w:tab/>
        <w:t>246</w:t>
      </w:r>
    </w:p>
    <w:p w14:paraId="620EBDBE" w14:textId="77777777" w:rsidR="009215D4" w:rsidRDefault="00182397">
      <w:pPr>
        <w:ind w:right="-25"/>
      </w:pPr>
      <w:r>
        <w:t>Solomon’s Jerusalem, Elijah and Elisha</w:t>
      </w:r>
      <w:r>
        <w:tab/>
        <w:t>247</w:t>
      </w:r>
    </w:p>
    <w:p w14:paraId="6A91FB7C" w14:textId="77777777" w:rsidR="009215D4" w:rsidRDefault="00182397">
      <w:pPr>
        <w:ind w:right="-25"/>
      </w:pPr>
      <w:r>
        <w:t>The Appeal of Idols</w:t>
      </w:r>
      <w:r>
        <w:tab/>
        <w:t>248</w:t>
      </w:r>
    </w:p>
    <w:p w14:paraId="7D69BF9A" w14:textId="77777777" w:rsidR="009215D4" w:rsidRDefault="00182397">
      <w:pPr>
        <w:ind w:right="-25"/>
      </w:pPr>
    </w:p>
    <w:p w14:paraId="5CE864F0" w14:textId="77777777" w:rsidR="009215D4" w:rsidRDefault="00182397">
      <w:pPr>
        <w:ind w:right="-25"/>
      </w:pPr>
      <w:r>
        <w:t>2 Kings</w:t>
      </w:r>
      <w:r>
        <w:tab/>
        <w:t>249</w:t>
      </w:r>
    </w:p>
    <w:p w14:paraId="5A753DE7" w14:textId="77777777" w:rsidR="009215D4" w:rsidRDefault="00182397">
      <w:pPr>
        <w:ind w:right="-25"/>
      </w:pPr>
      <w:r>
        <w:t>Assyrian For</w:t>
      </w:r>
      <w:r>
        <w:t>eign Policy</w:t>
      </w:r>
      <w:r>
        <w:tab/>
        <w:t>257</w:t>
      </w:r>
    </w:p>
    <w:p w14:paraId="5ED4A447" w14:textId="77777777" w:rsidR="009215D4" w:rsidRDefault="00182397">
      <w:pPr>
        <w:ind w:right="-25"/>
      </w:pPr>
      <w:r>
        <w:t>Assyrian Campaigns Against Israel and Judah</w:t>
      </w:r>
      <w:r>
        <w:tab/>
        <w:t>258</w:t>
      </w:r>
    </w:p>
    <w:p w14:paraId="1EAF1E13" w14:textId="77777777" w:rsidR="009215D4" w:rsidRDefault="00182397">
      <w:pPr>
        <w:ind w:right="-25"/>
      </w:pPr>
      <w:r>
        <w:t>Exile of the Northern Kingdom</w:t>
      </w:r>
      <w:r>
        <w:tab/>
        <w:t>259</w:t>
      </w:r>
    </w:p>
    <w:p w14:paraId="3F21700E" w14:textId="77777777" w:rsidR="009215D4" w:rsidRDefault="00182397">
      <w:pPr>
        <w:ind w:right="-25"/>
      </w:pPr>
      <w:r>
        <w:t>Nebuchadnezzar’s Campaign Against Judah</w:t>
      </w:r>
      <w:r>
        <w:tab/>
        <w:t>260</w:t>
      </w:r>
    </w:p>
    <w:p w14:paraId="00D4A8EC" w14:textId="77777777" w:rsidR="009215D4" w:rsidRDefault="00182397">
      <w:pPr>
        <w:ind w:right="-25"/>
      </w:pPr>
      <w:r>
        <w:t>Exile of the Southern Kingdom</w:t>
      </w:r>
      <w:r>
        <w:tab/>
        <w:t>261</w:t>
      </w:r>
    </w:p>
    <w:p w14:paraId="7961256C" w14:textId="77777777" w:rsidR="009215D4" w:rsidRDefault="00182397">
      <w:pPr>
        <w:ind w:right="-25"/>
      </w:pPr>
    </w:p>
    <w:p w14:paraId="1EE58936" w14:textId="77777777" w:rsidR="009215D4" w:rsidRDefault="00182397">
      <w:pPr>
        <w:ind w:right="-25"/>
      </w:pPr>
      <w:r>
        <w:t>1 Chronicles</w:t>
      </w:r>
      <w:r>
        <w:tab/>
        <w:t>262</w:t>
      </w:r>
    </w:p>
    <w:p w14:paraId="66CDAE10" w14:textId="77777777" w:rsidR="009215D4" w:rsidRDefault="00182397">
      <w:pPr>
        <w:ind w:right="-25"/>
      </w:pPr>
      <w:r>
        <w:t>Chronicles vs. Samuel/Kings</w:t>
      </w:r>
      <w:r>
        <w:tab/>
        <w:t>267a</w:t>
      </w:r>
    </w:p>
    <w:p w14:paraId="7B9B86A8" w14:textId="77777777" w:rsidR="009215D4" w:rsidRDefault="00182397">
      <w:pPr>
        <w:ind w:right="-25"/>
      </w:pPr>
      <w:r>
        <w:t>A Synoptic Harmony of Samuel,</w:t>
      </w:r>
      <w:r>
        <w:t xml:space="preserve"> Kings, and Chronicles</w:t>
      </w:r>
      <w:r>
        <w:tab/>
        <w:t>267b</w:t>
      </w:r>
    </w:p>
    <w:p w14:paraId="1889DBFC" w14:textId="77777777" w:rsidR="009215D4" w:rsidRDefault="00182397">
      <w:pPr>
        <w:ind w:right="-25"/>
      </w:pPr>
      <w:r>
        <w:t>Chronicles Clip #3</w:t>
      </w:r>
      <w:r>
        <w:tab/>
        <w:t>268</w:t>
      </w:r>
    </w:p>
    <w:p w14:paraId="7BC91D3F" w14:textId="77777777" w:rsidR="009215D4" w:rsidRDefault="00182397">
      <w:pPr>
        <w:ind w:right="-25"/>
      </w:pPr>
      <w:r>
        <w:t>Patriarchal Family Tree</w:t>
      </w:r>
      <w:r>
        <w:tab/>
        <w:t>269</w:t>
      </w:r>
    </w:p>
    <w:p w14:paraId="6D73FDC2" w14:textId="77777777" w:rsidR="009215D4" w:rsidRDefault="00182397">
      <w:pPr>
        <w:ind w:right="-25"/>
      </w:pPr>
      <w:r>
        <w:t>Family and Ancestry of David</w:t>
      </w:r>
      <w:r>
        <w:tab/>
        <w:t>270</w:t>
      </w:r>
    </w:p>
    <w:p w14:paraId="15DAEFB1" w14:textId="77777777" w:rsidR="009215D4" w:rsidRDefault="00182397">
      <w:pPr>
        <w:ind w:right="-25"/>
      </w:pPr>
    </w:p>
    <w:p w14:paraId="0B2A28A7" w14:textId="77777777" w:rsidR="009215D4" w:rsidRDefault="00182397">
      <w:pPr>
        <w:ind w:right="-25"/>
      </w:pPr>
      <w:r>
        <w:t>2 Chronicles</w:t>
      </w:r>
      <w:r>
        <w:tab/>
        <w:t>271</w:t>
      </w:r>
    </w:p>
    <w:p w14:paraId="6B664FDA" w14:textId="77777777" w:rsidR="009215D4" w:rsidRDefault="00182397">
      <w:pPr>
        <w:ind w:right="-25"/>
      </w:pPr>
      <w:r>
        <w:t>Parallels between David’s and Solomon’s Transfers of the Ark</w:t>
      </w:r>
      <w:r>
        <w:tab/>
        <w:t>275</w:t>
      </w:r>
    </w:p>
    <w:p w14:paraId="4F125F72" w14:textId="77777777" w:rsidR="009215D4" w:rsidRDefault="00182397">
      <w:pPr>
        <w:ind w:right="-25"/>
      </w:pPr>
      <w:r>
        <w:t>Decline of the Kingdoms</w:t>
      </w:r>
      <w:r>
        <w:tab/>
        <w:t>278</w:t>
      </w:r>
    </w:p>
    <w:p w14:paraId="0EE47EFF" w14:textId="77777777" w:rsidR="009215D4" w:rsidRDefault="00182397">
      <w:pPr>
        <w:ind w:right="-25"/>
      </w:pPr>
      <w:r>
        <w:t>Patterns of Kings’ Rule</w:t>
      </w:r>
      <w:r>
        <w:tab/>
        <w:t>279</w:t>
      </w:r>
    </w:p>
    <w:p w14:paraId="6EE8A34C" w14:textId="77777777" w:rsidR="009215D4" w:rsidRDefault="00182397">
      <w:pPr>
        <w:ind w:right="-25"/>
      </w:pPr>
      <w:r>
        <w:t>Reviv</w:t>
      </w:r>
      <w:r>
        <w:t>als in 2 Chronicles</w:t>
      </w:r>
      <w:r>
        <w:tab/>
        <w:t>280</w:t>
      </w:r>
    </w:p>
    <w:p w14:paraId="6DCD9052" w14:textId="77777777" w:rsidR="009215D4" w:rsidRDefault="00182397">
      <w:pPr>
        <w:ind w:right="-25"/>
      </w:pPr>
      <w:r>
        <w:t>Israel’s Later Eastern Neighbors</w:t>
      </w:r>
      <w:r>
        <w:tab/>
        <w:t>281</w:t>
      </w:r>
    </w:p>
    <w:p w14:paraId="0226816B" w14:textId="77777777" w:rsidR="009215D4" w:rsidRDefault="00182397">
      <w:pPr>
        <w:ind w:right="-25"/>
      </w:pPr>
      <w:r>
        <w:t>Nebuchadnezzar’s Six Deportations to Babylon</w:t>
      </w:r>
      <w:r>
        <w:tab/>
        <w:t>282</w:t>
      </w:r>
    </w:p>
    <w:p w14:paraId="1A3FA171" w14:textId="77777777" w:rsidR="009215D4" w:rsidRDefault="00182397">
      <w:pPr>
        <w:ind w:right="-25"/>
      </w:pPr>
      <w:r>
        <w:t>Babylonian Captivity</w:t>
      </w:r>
      <w:r>
        <w:tab/>
        <w:t>283</w:t>
      </w:r>
    </w:p>
    <w:p w14:paraId="16212F0B" w14:textId="77777777" w:rsidR="009215D4" w:rsidRDefault="00182397">
      <w:pPr>
        <w:ind w:right="-25"/>
      </w:pPr>
      <w:r>
        <w:t>If I Forget Thee: Does Jerusalem Really Matter to Islam?</w:t>
      </w:r>
      <w:r>
        <w:tab/>
        <w:t>285</w:t>
      </w:r>
    </w:p>
    <w:p w14:paraId="12166BF3" w14:textId="77777777" w:rsidR="009215D4" w:rsidRDefault="00182397">
      <w:pPr>
        <w:ind w:right="-25"/>
      </w:pPr>
    </w:p>
    <w:p w14:paraId="0138108A" w14:textId="77777777" w:rsidR="009215D4" w:rsidRDefault="00182397">
      <w:pPr>
        <w:ind w:right="-25"/>
      </w:pPr>
      <w:r>
        <w:t>Ezra</w:t>
      </w:r>
      <w:r>
        <w:tab/>
        <w:t>289</w:t>
      </w:r>
    </w:p>
    <w:p w14:paraId="5EDF27A4" w14:textId="77777777" w:rsidR="009215D4" w:rsidRDefault="00182397">
      <w:pPr>
        <w:ind w:right="-25"/>
      </w:pPr>
      <w:r>
        <w:t>God’s Approval of Divorce under Ezra</w:t>
      </w:r>
      <w:r>
        <w:tab/>
        <w:t>294</w:t>
      </w:r>
    </w:p>
    <w:p w14:paraId="3200B08C" w14:textId="77777777" w:rsidR="009215D4" w:rsidRDefault="00182397">
      <w:pPr>
        <w:ind w:right="-25"/>
      </w:pPr>
      <w:r>
        <w:t>Returns f</w:t>
      </w:r>
      <w:r>
        <w:t>rom Exile</w:t>
      </w:r>
      <w:r>
        <w:tab/>
        <w:t>295</w:t>
      </w:r>
    </w:p>
    <w:p w14:paraId="5F81B45D" w14:textId="77777777" w:rsidR="009215D4" w:rsidRDefault="00182397">
      <w:pPr>
        <w:ind w:right="-25"/>
      </w:pPr>
      <w:r>
        <w:t>Chronological Sequence in the Book of Ezra</w:t>
      </w:r>
      <w:r>
        <w:tab/>
        <w:t>296</w:t>
      </w:r>
    </w:p>
    <w:p w14:paraId="0DF134E5" w14:textId="77777777" w:rsidR="009215D4" w:rsidRDefault="00182397">
      <w:pPr>
        <w:ind w:right="-25"/>
      </w:pPr>
      <w:r>
        <w:t>Chronology of Ezra-Nehemiah</w:t>
      </w:r>
      <w:r>
        <w:tab/>
        <w:t>297</w:t>
      </w:r>
    </w:p>
    <w:p w14:paraId="7986F840" w14:textId="77777777" w:rsidR="009215D4" w:rsidRDefault="00182397">
      <w:pPr>
        <w:ind w:right="-25"/>
      </w:pPr>
      <w:r>
        <w:t>Return from Exile and Zerubbabel’s Temple</w:t>
      </w:r>
      <w:r>
        <w:tab/>
        <w:t>298</w:t>
      </w:r>
    </w:p>
    <w:p w14:paraId="49EE9EE5" w14:textId="77777777" w:rsidR="009215D4" w:rsidRDefault="00182397">
      <w:pPr>
        <w:ind w:right="-25"/>
      </w:pPr>
    </w:p>
    <w:p w14:paraId="6252838B" w14:textId="77777777" w:rsidR="009215D4" w:rsidRDefault="00182397">
      <w:pPr>
        <w:ind w:right="-25"/>
      </w:pPr>
      <w:r>
        <w:t>Nehemiah</w:t>
      </w:r>
      <w:r>
        <w:tab/>
        <w:t>299</w:t>
      </w:r>
    </w:p>
    <w:p w14:paraId="128D48DC" w14:textId="77777777" w:rsidR="009215D4" w:rsidRDefault="00182397">
      <w:pPr>
        <w:ind w:right="-25"/>
      </w:pPr>
      <w:r>
        <w:t>Jerusalem of the Returning Exiles</w:t>
      </w:r>
      <w:r>
        <w:tab/>
        <w:t>304</w:t>
      </w:r>
    </w:p>
    <w:p w14:paraId="5130DFD6" w14:textId="77777777" w:rsidR="009215D4" w:rsidRDefault="00182397">
      <w:pPr>
        <w:ind w:right="-25"/>
      </w:pPr>
      <w:r>
        <w:t>Nehemiah’s Responses to Problems</w:t>
      </w:r>
      <w:r>
        <w:tab/>
        <w:t>305</w:t>
      </w:r>
    </w:p>
    <w:p w14:paraId="5B07EC42" w14:textId="77777777" w:rsidR="009215D4" w:rsidRDefault="00182397">
      <w:pPr>
        <w:ind w:right="-25"/>
      </w:pPr>
      <w:r>
        <w:t>Nehemiah’s Leadership</w:t>
      </w:r>
      <w:r>
        <w:tab/>
        <w:t>306</w:t>
      </w:r>
    </w:p>
    <w:p w14:paraId="59FF7FCF" w14:textId="77777777" w:rsidR="009215D4" w:rsidRDefault="00182397">
      <w:pPr>
        <w:ind w:right="-25"/>
      </w:pPr>
      <w:r>
        <w:t>Ch</w:t>
      </w:r>
      <w:r>
        <w:t>ronicles Clip #4</w:t>
      </w:r>
      <w:r>
        <w:tab/>
        <w:t>307</w:t>
      </w:r>
    </w:p>
    <w:p w14:paraId="39D70E41" w14:textId="77777777" w:rsidR="009215D4" w:rsidRDefault="00182397">
      <w:pPr>
        <w:ind w:right="-25"/>
      </w:pPr>
    </w:p>
    <w:p w14:paraId="0A4A963A" w14:textId="77777777" w:rsidR="009215D4" w:rsidRDefault="00182397">
      <w:pPr>
        <w:ind w:right="-25"/>
      </w:pPr>
      <w:r>
        <w:t>Esther</w:t>
      </w:r>
      <w:r>
        <w:tab/>
        <w:t>308</w:t>
      </w:r>
    </w:p>
    <w:p w14:paraId="6A71F4E7" w14:textId="77777777" w:rsidR="009215D4" w:rsidRDefault="00182397">
      <w:pPr>
        <w:ind w:right="-25"/>
      </w:pPr>
      <w:r>
        <w:t>Chronology of the Persian Period</w:t>
      </w:r>
      <w:r>
        <w:tab/>
        <w:t>313</w:t>
      </w:r>
    </w:p>
    <w:p w14:paraId="30CD26D9" w14:textId="77777777" w:rsidR="009215D4" w:rsidRDefault="00182397">
      <w:pPr>
        <w:ind w:right="-25"/>
      </w:pPr>
      <w:r>
        <w:t>Key Dates Related to the Book of Esther</w:t>
      </w:r>
      <w:r>
        <w:tab/>
        <w:t>314</w:t>
      </w:r>
    </w:p>
    <w:p w14:paraId="49582002" w14:textId="77777777" w:rsidR="009215D4" w:rsidRDefault="00182397">
      <w:pPr>
        <w:ind w:right="-25"/>
      </w:pPr>
      <w:r>
        <w:t>Banquets in the Book of Esther</w:t>
      </w:r>
      <w:r>
        <w:tab/>
        <w:t>315</w:t>
      </w:r>
    </w:p>
    <w:p w14:paraId="54D0CA03" w14:textId="77777777" w:rsidR="009215D4" w:rsidRDefault="00182397">
      <w:pPr>
        <w:ind w:right="-25"/>
      </w:pPr>
      <w:r>
        <w:t>Map of Esther’s Canonical Status</w:t>
      </w:r>
      <w:r>
        <w:tab/>
        <w:t>316</w:t>
      </w:r>
    </w:p>
    <w:p w14:paraId="68E2B465" w14:textId="77777777" w:rsidR="009215D4" w:rsidRDefault="00182397">
      <w:pPr>
        <w:ind w:right="-25"/>
      </w:pPr>
      <w:r>
        <w:t>Map of the Persian Empire</w:t>
      </w:r>
      <w:r>
        <w:tab/>
        <w:t>317</w:t>
      </w:r>
    </w:p>
    <w:p w14:paraId="5C2F88B1" w14:textId="77777777" w:rsidR="009215D4" w:rsidRDefault="00182397">
      <w:pPr>
        <w:ind w:right="-25"/>
      </w:pPr>
      <w:r>
        <w:t>Shadow and Fulfillment in the Book of Es</w:t>
      </w:r>
      <w:r>
        <w:t>ther</w:t>
      </w:r>
      <w:r>
        <w:tab/>
        <w:t>318</w:t>
      </w:r>
    </w:p>
    <w:p w14:paraId="269BCDC3" w14:textId="77777777" w:rsidR="009215D4" w:rsidRDefault="00182397">
      <w:pPr>
        <w:ind w:right="-25"/>
      </w:pPr>
    </w:p>
    <w:p w14:paraId="4231750D" w14:textId="77777777" w:rsidR="009215D4" w:rsidRDefault="00182397">
      <w:pPr>
        <w:ind w:right="-25"/>
      </w:pPr>
      <w:r>
        <w:t>OLD TESTAMENT KEYWORD SONG</w:t>
      </w:r>
      <w:r>
        <w:tab/>
        <w:t>319</w:t>
      </w:r>
    </w:p>
    <w:p w14:paraId="7E644AF0" w14:textId="77777777" w:rsidR="009215D4" w:rsidRDefault="00182397">
      <w:pPr>
        <w:ind w:right="-25"/>
      </w:pPr>
    </w:p>
    <w:p w14:paraId="689BC382" w14:textId="77777777" w:rsidR="009215D4" w:rsidRDefault="00182397">
      <w:pPr>
        <w:ind w:right="-25"/>
        <w:rPr>
          <w:color w:val="000000"/>
        </w:rPr>
      </w:pPr>
    </w:p>
    <w:p w14:paraId="3AA848D7" w14:textId="77777777" w:rsidR="009215D4" w:rsidRDefault="00182397">
      <w:pPr>
        <w:ind w:right="-25"/>
        <w:rPr>
          <w:color w:val="000000"/>
        </w:rPr>
      </w:pPr>
      <w:r>
        <w:rPr>
          <w:color w:val="000000"/>
        </w:rPr>
        <w:t>Introduction</w:t>
      </w:r>
      <w:r>
        <w:rPr>
          <w:color w:val="000000"/>
        </w:rPr>
        <w:tab/>
        <w:t>323</w:t>
      </w:r>
    </w:p>
    <w:p w14:paraId="64FF282F" w14:textId="77777777" w:rsidR="009215D4" w:rsidRDefault="00182397">
      <w:pPr>
        <w:ind w:right="-25"/>
        <w:rPr>
          <w:color w:val="000000"/>
        </w:rPr>
      </w:pPr>
      <w:r>
        <w:rPr>
          <w:color w:val="000000"/>
        </w:rPr>
        <w:t>Syllabus</w:t>
      </w:r>
      <w:r>
        <w:rPr>
          <w:color w:val="000000"/>
        </w:rPr>
        <w:tab/>
        <w:t>324</w:t>
      </w:r>
    </w:p>
    <w:p w14:paraId="2BB5893D" w14:textId="77777777" w:rsidR="009215D4" w:rsidRDefault="00182397">
      <w:pPr>
        <w:ind w:right="-25"/>
        <w:rPr>
          <w:color w:val="000000"/>
        </w:rPr>
      </w:pPr>
      <w:r>
        <w:rPr>
          <w:color w:val="000000"/>
        </w:rPr>
        <w:t>Group Project Grade Sheet</w:t>
      </w:r>
      <w:r>
        <w:rPr>
          <w:color w:val="000000"/>
        </w:rPr>
        <w:tab/>
        <w:t>331</w:t>
      </w:r>
    </w:p>
    <w:p w14:paraId="6E5EADCB" w14:textId="77777777" w:rsidR="009215D4" w:rsidRDefault="00182397">
      <w:pPr>
        <w:ind w:right="-25"/>
        <w:rPr>
          <w:color w:val="000000"/>
        </w:rPr>
      </w:pPr>
      <w:r>
        <w:rPr>
          <w:color w:val="000000"/>
        </w:rPr>
        <w:lastRenderedPageBreak/>
        <w:t>My Biographical Sketch</w:t>
      </w:r>
      <w:r>
        <w:rPr>
          <w:color w:val="000000"/>
        </w:rPr>
        <w:tab/>
        <w:t>332</w:t>
      </w:r>
    </w:p>
    <w:p w14:paraId="413E2D45" w14:textId="77777777" w:rsidR="009215D4" w:rsidRDefault="00182397">
      <w:pPr>
        <w:ind w:right="-25"/>
        <w:rPr>
          <w:color w:val="000000"/>
        </w:rPr>
      </w:pPr>
      <w:r>
        <w:rPr>
          <w:color w:val="000000"/>
        </w:rPr>
        <w:t>Chart of Old Testament Kings and Prophets (Blank)</w:t>
      </w:r>
      <w:r>
        <w:rPr>
          <w:color w:val="000000"/>
        </w:rPr>
        <w:tab/>
        <w:t>334</w:t>
      </w:r>
    </w:p>
    <w:p w14:paraId="095B98E5" w14:textId="77777777" w:rsidR="009215D4" w:rsidRDefault="00182397">
      <w:pPr>
        <w:ind w:right="-25"/>
        <w:rPr>
          <w:color w:val="000000"/>
        </w:rPr>
      </w:pPr>
    </w:p>
    <w:p w14:paraId="1A054117" w14:textId="77777777" w:rsidR="009215D4" w:rsidRDefault="00182397">
      <w:pPr>
        <w:ind w:right="-25"/>
        <w:rPr>
          <w:color w:val="000000"/>
        </w:rPr>
      </w:pPr>
      <w:r>
        <w:rPr>
          <w:color w:val="000000"/>
        </w:rPr>
        <w:t>Old Testament Overview</w:t>
      </w:r>
      <w:r>
        <w:rPr>
          <w:color w:val="000000"/>
        </w:rPr>
        <w:tab/>
        <w:t>335</w:t>
      </w:r>
    </w:p>
    <w:p w14:paraId="569ED629" w14:textId="77777777" w:rsidR="009215D4" w:rsidRDefault="00182397">
      <w:pPr>
        <w:ind w:right="-25"/>
        <w:rPr>
          <w:color w:val="000000"/>
        </w:rPr>
      </w:pPr>
      <w:r>
        <w:rPr>
          <w:color w:val="000000"/>
        </w:rPr>
        <w:t>The Abrahamic Covenant &amp; Its Fulfillment</w:t>
      </w:r>
      <w:r>
        <w:rPr>
          <w:color w:val="000000"/>
        </w:rPr>
        <w:tab/>
        <w:t>336</w:t>
      </w:r>
    </w:p>
    <w:p w14:paraId="268AD5B0" w14:textId="77777777" w:rsidR="009215D4" w:rsidRDefault="00182397">
      <w:pPr>
        <w:ind w:right="-25"/>
        <w:rPr>
          <w:color w:val="000000"/>
        </w:rPr>
      </w:pPr>
      <w:r>
        <w:rPr>
          <w:color w:val="000000"/>
        </w:rPr>
        <w:t>Kingdom &amp; Covenants Timeline</w:t>
      </w:r>
      <w:r>
        <w:rPr>
          <w:color w:val="000000"/>
        </w:rPr>
        <w:tab/>
        <w:t>337</w:t>
      </w:r>
    </w:p>
    <w:p w14:paraId="37347EE7" w14:textId="77777777" w:rsidR="009215D4" w:rsidRDefault="00182397">
      <w:pPr>
        <w:ind w:right="-25"/>
        <w:rPr>
          <w:color w:val="000000"/>
        </w:rPr>
      </w:pPr>
      <w:r>
        <w:rPr>
          <w:color w:val="000000"/>
        </w:rPr>
        <w:t>Government in Scripture</w:t>
      </w:r>
      <w:r>
        <w:rPr>
          <w:color w:val="000000"/>
        </w:rPr>
        <w:tab/>
        <w:t>338</w:t>
      </w:r>
    </w:p>
    <w:p w14:paraId="73F54612" w14:textId="77777777" w:rsidR="009215D4" w:rsidRDefault="00182397">
      <w:pPr>
        <w:ind w:right="-25"/>
        <w:rPr>
          <w:color w:val="000000"/>
        </w:rPr>
      </w:pPr>
      <w:r>
        <w:rPr>
          <w:color w:val="000000"/>
        </w:rPr>
        <w:t>The Geographical Old Testament</w:t>
      </w:r>
      <w:r>
        <w:rPr>
          <w:color w:val="000000"/>
        </w:rPr>
        <w:tab/>
        <w:t>339</w:t>
      </w:r>
    </w:p>
    <w:p w14:paraId="238E1ECC" w14:textId="77777777" w:rsidR="009215D4" w:rsidRDefault="00182397">
      <w:pPr>
        <w:ind w:right="-25"/>
        <w:rPr>
          <w:color w:val="000000"/>
        </w:rPr>
      </w:pPr>
      <w:r>
        <w:rPr>
          <w:color w:val="000000"/>
        </w:rPr>
        <w:t>Structure of the Old Testament</w:t>
      </w:r>
      <w:r>
        <w:rPr>
          <w:color w:val="000000"/>
        </w:rPr>
        <w:tab/>
        <w:t>340</w:t>
      </w:r>
    </w:p>
    <w:p w14:paraId="1E402E23" w14:textId="77777777" w:rsidR="009215D4" w:rsidRDefault="00182397">
      <w:pPr>
        <w:ind w:right="-25"/>
        <w:rPr>
          <w:color w:val="000000"/>
        </w:rPr>
      </w:pPr>
      <w:r>
        <w:rPr>
          <w:color w:val="000000"/>
        </w:rPr>
        <w:t>Integration of the Old Testament</w:t>
      </w:r>
      <w:r>
        <w:rPr>
          <w:color w:val="000000"/>
        </w:rPr>
        <w:tab/>
        <w:t>341</w:t>
      </w:r>
    </w:p>
    <w:p w14:paraId="1F36A6C5" w14:textId="77777777" w:rsidR="009215D4" w:rsidRDefault="00182397">
      <w:pPr>
        <w:ind w:right="-25"/>
        <w:rPr>
          <w:color w:val="000000"/>
        </w:rPr>
      </w:pPr>
      <w:r>
        <w:rPr>
          <w:color w:val="000000"/>
        </w:rPr>
        <w:t>Chart of Old Testament Kings and Prophets</w:t>
      </w:r>
      <w:r>
        <w:rPr>
          <w:color w:val="000000"/>
        </w:rPr>
        <w:tab/>
        <w:t>342</w:t>
      </w:r>
    </w:p>
    <w:p w14:paraId="0EA893EF" w14:textId="77777777" w:rsidR="009215D4" w:rsidRDefault="00182397">
      <w:pPr>
        <w:ind w:right="-25"/>
        <w:rPr>
          <w:color w:val="000000"/>
        </w:rPr>
      </w:pPr>
      <w:r>
        <w:rPr>
          <w:color w:val="000000"/>
        </w:rPr>
        <w:t>Key Words &amp; Kingdom Statements for the OT</w:t>
      </w:r>
      <w:r>
        <w:rPr>
          <w:color w:val="000000"/>
        </w:rPr>
        <w:tab/>
        <w:t>343</w:t>
      </w:r>
    </w:p>
    <w:p w14:paraId="743FEC6C" w14:textId="77777777" w:rsidR="009215D4" w:rsidRDefault="00182397">
      <w:pPr>
        <w:ind w:right="-25"/>
        <w:rPr>
          <w:color w:val="000000"/>
        </w:rPr>
      </w:pPr>
      <w:r>
        <w:rPr>
          <w:color w:val="000000"/>
        </w:rPr>
        <w:t>Chronologies of the Poetical and Prophetical Books</w:t>
      </w:r>
      <w:r>
        <w:rPr>
          <w:color w:val="000000"/>
        </w:rPr>
        <w:tab/>
        <w:t>345</w:t>
      </w:r>
    </w:p>
    <w:p w14:paraId="535DD8B4" w14:textId="77777777" w:rsidR="009215D4" w:rsidRDefault="00182397">
      <w:pPr>
        <w:ind w:right="-25"/>
        <w:rPr>
          <w:color w:val="000000"/>
        </w:rPr>
      </w:pPr>
      <w:r>
        <w:rPr>
          <w:color w:val="000000"/>
        </w:rPr>
        <w:t>Messages of the Poetical and Prophetical Books</w:t>
      </w:r>
      <w:r>
        <w:rPr>
          <w:color w:val="000000"/>
        </w:rPr>
        <w:tab/>
        <w:t>346</w:t>
      </w:r>
    </w:p>
    <w:p w14:paraId="524F59C4" w14:textId="77777777" w:rsidR="009215D4" w:rsidRDefault="00182397">
      <w:pPr>
        <w:ind w:right="-25"/>
        <w:rPr>
          <w:color w:val="000000"/>
        </w:rPr>
      </w:pPr>
      <w:r>
        <w:rPr>
          <w:color w:val="000000"/>
        </w:rPr>
        <w:t>Authors of the Poetical and Prophetical Books</w:t>
      </w:r>
      <w:r>
        <w:rPr>
          <w:color w:val="000000"/>
        </w:rPr>
        <w:tab/>
        <w:t>348</w:t>
      </w:r>
    </w:p>
    <w:p w14:paraId="49338F04" w14:textId="77777777" w:rsidR="009215D4" w:rsidRDefault="00182397">
      <w:pPr>
        <w:ind w:right="-25"/>
        <w:rPr>
          <w:color w:val="000000"/>
        </w:rPr>
      </w:pPr>
      <w:r>
        <w:rPr>
          <w:color w:val="000000"/>
        </w:rPr>
        <w:t>Contrasting Types of Old Testament Literature</w:t>
      </w:r>
      <w:r>
        <w:rPr>
          <w:color w:val="000000"/>
        </w:rPr>
        <w:tab/>
        <w:t>351</w:t>
      </w:r>
    </w:p>
    <w:p w14:paraId="5A026BFC" w14:textId="77777777" w:rsidR="009215D4" w:rsidRDefault="00182397">
      <w:pPr>
        <w:ind w:right="-25"/>
        <w:rPr>
          <w:color w:val="000000"/>
        </w:rPr>
      </w:pPr>
    </w:p>
    <w:p w14:paraId="29F59317" w14:textId="77777777" w:rsidR="009215D4" w:rsidRDefault="00182397">
      <w:pPr>
        <w:ind w:right="-25"/>
        <w:rPr>
          <w:color w:val="000000"/>
        </w:rPr>
      </w:pPr>
      <w:r>
        <w:rPr>
          <w:color w:val="000000"/>
        </w:rPr>
        <w:t>Old Testament Book Studies</w:t>
      </w:r>
      <w:r>
        <w:rPr>
          <w:color w:val="000000"/>
        </w:rPr>
        <w:tab/>
        <w:t>353</w:t>
      </w:r>
    </w:p>
    <w:p w14:paraId="4D18AC73" w14:textId="77777777" w:rsidR="009215D4" w:rsidRDefault="00182397">
      <w:pPr>
        <w:ind w:right="-25"/>
        <w:rPr>
          <w:color w:val="000000"/>
        </w:rPr>
      </w:pPr>
      <w:r>
        <w:rPr>
          <w:color w:val="000000"/>
        </w:rPr>
        <w:t xml:space="preserve">Introduction </w:t>
      </w:r>
      <w:r>
        <w:rPr>
          <w:color w:val="000000"/>
        </w:rPr>
        <w:t>to the Poetical Books</w:t>
      </w:r>
      <w:r>
        <w:rPr>
          <w:color w:val="000000"/>
        </w:rPr>
        <w:tab/>
        <w:t>354</w:t>
      </w:r>
    </w:p>
    <w:p w14:paraId="469CA27A" w14:textId="77777777" w:rsidR="009215D4" w:rsidRDefault="00182397">
      <w:pPr>
        <w:ind w:right="-25"/>
        <w:rPr>
          <w:color w:val="000000"/>
        </w:rPr>
      </w:pPr>
      <w:r>
        <w:rPr>
          <w:color w:val="000000"/>
        </w:rPr>
        <w:t>Walk Thru the Poetical Books</w:t>
      </w:r>
      <w:r>
        <w:rPr>
          <w:color w:val="000000"/>
        </w:rPr>
        <w:tab/>
        <w:t>355</w:t>
      </w:r>
    </w:p>
    <w:p w14:paraId="0211EEFA" w14:textId="77777777" w:rsidR="009215D4" w:rsidRDefault="00182397">
      <w:pPr>
        <w:ind w:right="-25"/>
        <w:rPr>
          <w:color w:val="000000"/>
        </w:rPr>
      </w:pPr>
    </w:p>
    <w:p w14:paraId="05099955" w14:textId="77777777" w:rsidR="009215D4" w:rsidRDefault="00182397">
      <w:pPr>
        <w:ind w:right="-25"/>
        <w:rPr>
          <w:color w:val="000000"/>
        </w:rPr>
      </w:pPr>
      <w:r>
        <w:rPr>
          <w:color w:val="000000"/>
        </w:rPr>
        <w:t>Job</w:t>
      </w:r>
      <w:r>
        <w:rPr>
          <w:color w:val="000000"/>
        </w:rPr>
        <w:tab/>
        <w:t>356</w:t>
      </w:r>
    </w:p>
    <w:p w14:paraId="5C4C014F" w14:textId="77777777" w:rsidR="009215D4" w:rsidRDefault="00182397">
      <w:pPr>
        <w:ind w:right="-25"/>
        <w:rPr>
          <w:color w:val="000000"/>
        </w:rPr>
      </w:pPr>
      <w:r>
        <w:rPr>
          <w:color w:val="000000"/>
        </w:rPr>
        <w:t>Comparisons of Job’s Two Trials</w:t>
      </w:r>
      <w:r>
        <w:rPr>
          <w:color w:val="000000"/>
        </w:rPr>
        <w:tab/>
        <w:t>360</w:t>
      </w:r>
    </w:p>
    <w:p w14:paraId="6ADB23B5" w14:textId="77777777" w:rsidR="009215D4" w:rsidRDefault="00182397">
      <w:pPr>
        <w:ind w:right="-25"/>
        <w:rPr>
          <w:color w:val="000000"/>
        </w:rPr>
      </w:pPr>
      <w:r>
        <w:rPr>
          <w:color w:val="000000"/>
        </w:rPr>
        <w:t>Cycles of Controversy in Job</w:t>
      </w:r>
      <w:r>
        <w:rPr>
          <w:color w:val="000000"/>
        </w:rPr>
        <w:tab/>
        <w:t>360</w:t>
      </w:r>
    </w:p>
    <w:p w14:paraId="73F5B682" w14:textId="77777777" w:rsidR="009215D4" w:rsidRDefault="00182397">
      <w:pPr>
        <w:ind w:right="-25"/>
        <w:rPr>
          <w:color w:val="000000"/>
        </w:rPr>
      </w:pPr>
      <w:r>
        <w:rPr>
          <w:color w:val="000000"/>
        </w:rPr>
        <w:t>Contrasts Between Job 1 and Job 42</w:t>
      </w:r>
      <w:r>
        <w:rPr>
          <w:color w:val="000000"/>
        </w:rPr>
        <w:tab/>
        <w:t>371</w:t>
      </w:r>
    </w:p>
    <w:p w14:paraId="34679ED3" w14:textId="77777777" w:rsidR="009215D4" w:rsidRDefault="00182397">
      <w:pPr>
        <w:ind w:right="-25"/>
        <w:rPr>
          <w:color w:val="000000"/>
        </w:rPr>
      </w:pPr>
      <w:r>
        <w:rPr>
          <w:color w:val="000000"/>
        </w:rPr>
        <w:t>Map of Uz</w:t>
      </w:r>
      <w:r>
        <w:rPr>
          <w:color w:val="000000"/>
        </w:rPr>
        <w:tab/>
        <w:t>372</w:t>
      </w:r>
    </w:p>
    <w:p w14:paraId="0644D966" w14:textId="77777777" w:rsidR="009215D4" w:rsidRDefault="00182397">
      <w:pPr>
        <w:ind w:right="-25"/>
        <w:rPr>
          <w:color w:val="000000"/>
        </w:rPr>
      </w:pPr>
      <w:r>
        <w:rPr>
          <w:color w:val="000000"/>
        </w:rPr>
        <w:t>The Cycles of Debate in Job</w:t>
      </w:r>
      <w:r>
        <w:rPr>
          <w:color w:val="000000"/>
        </w:rPr>
        <w:tab/>
        <w:t>373</w:t>
      </w:r>
    </w:p>
    <w:p w14:paraId="1A54E23E" w14:textId="77777777" w:rsidR="009215D4" w:rsidRDefault="00182397">
      <w:pPr>
        <w:ind w:right="-25"/>
        <w:rPr>
          <w:color w:val="000000"/>
        </w:rPr>
      </w:pPr>
      <w:r>
        <w:rPr>
          <w:color w:val="000000"/>
        </w:rPr>
        <w:t>The Perspectives of Job’s Friends</w:t>
      </w:r>
      <w:r>
        <w:rPr>
          <w:color w:val="000000"/>
        </w:rPr>
        <w:tab/>
      </w:r>
      <w:r>
        <w:rPr>
          <w:color w:val="000000"/>
        </w:rPr>
        <w:t>374</w:t>
      </w:r>
    </w:p>
    <w:p w14:paraId="4578233D" w14:textId="77777777" w:rsidR="009215D4" w:rsidRDefault="00182397">
      <w:pPr>
        <w:ind w:right="-25"/>
        <w:rPr>
          <w:color w:val="000000"/>
        </w:rPr>
      </w:pPr>
      <w:r>
        <w:rPr>
          <w:color w:val="000000"/>
        </w:rPr>
        <w:t>Five Responses to Suffering</w:t>
      </w:r>
      <w:r>
        <w:rPr>
          <w:color w:val="000000"/>
        </w:rPr>
        <w:tab/>
        <w:t>375</w:t>
      </w:r>
    </w:p>
    <w:p w14:paraId="2CECB646" w14:textId="77777777" w:rsidR="009215D4" w:rsidRDefault="00182397">
      <w:pPr>
        <w:ind w:right="-25"/>
        <w:rPr>
          <w:color w:val="000000"/>
        </w:rPr>
      </w:pPr>
      <w:r>
        <w:rPr>
          <w:color w:val="000000"/>
        </w:rPr>
        <w:t>Mythology in Job</w:t>
      </w:r>
      <w:r>
        <w:rPr>
          <w:color w:val="000000"/>
        </w:rPr>
        <w:tab/>
        <w:t>376</w:t>
      </w:r>
    </w:p>
    <w:p w14:paraId="1019707A" w14:textId="77777777" w:rsidR="009215D4" w:rsidRDefault="00182397">
      <w:pPr>
        <w:ind w:right="-25"/>
        <w:rPr>
          <w:color w:val="000000"/>
        </w:rPr>
      </w:pPr>
      <w:r>
        <w:rPr>
          <w:color w:val="000000"/>
        </w:rPr>
        <w:t>Dinosaurs in the Book of Job?</w:t>
      </w:r>
      <w:r>
        <w:rPr>
          <w:color w:val="000000"/>
        </w:rPr>
        <w:tab/>
        <w:t>379</w:t>
      </w:r>
    </w:p>
    <w:p w14:paraId="3AFCB204" w14:textId="77777777" w:rsidR="009215D4" w:rsidRDefault="00182397">
      <w:pPr>
        <w:ind w:right="-25"/>
        <w:rPr>
          <w:color w:val="000000"/>
        </w:rPr>
      </w:pPr>
    </w:p>
    <w:p w14:paraId="0B46180D" w14:textId="77777777" w:rsidR="009215D4" w:rsidRDefault="00182397">
      <w:pPr>
        <w:ind w:right="-25"/>
        <w:rPr>
          <w:color w:val="000000"/>
        </w:rPr>
      </w:pPr>
      <w:r>
        <w:rPr>
          <w:color w:val="000000"/>
        </w:rPr>
        <w:t>Psalms</w:t>
      </w:r>
      <w:r>
        <w:rPr>
          <w:color w:val="000000"/>
        </w:rPr>
        <w:tab/>
        <w:t>381</w:t>
      </w:r>
    </w:p>
    <w:p w14:paraId="1B1560F9" w14:textId="77777777" w:rsidR="009215D4" w:rsidRDefault="00182397">
      <w:pPr>
        <w:ind w:right="-25"/>
        <w:rPr>
          <w:color w:val="000000"/>
        </w:rPr>
      </w:pPr>
      <w:r>
        <w:rPr>
          <w:color w:val="000000"/>
        </w:rPr>
        <w:t>Individual Psalms Classified Generally</w:t>
      </w:r>
      <w:r>
        <w:rPr>
          <w:color w:val="000000"/>
        </w:rPr>
        <w:tab/>
        <w:t>385</w:t>
      </w:r>
    </w:p>
    <w:p w14:paraId="1E35F76B" w14:textId="77777777" w:rsidR="009215D4" w:rsidRDefault="00182397">
      <w:pPr>
        <w:ind w:right="-25"/>
        <w:rPr>
          <w:color w:val="000000"/>
        </w:rPr>
      </w:pPr>
      <w:r>
        <w:rPr>
          <w:color w:val="000000"/>
        </w:rPr>
        <w:t>Components of Six Types of Psalms</w:t>
      </w:r>
      <w:r>
        <w:rPr>
          <w:color w:val="000000"/>
        </w:rPr>
        <w:tab/>
        <w:t>386</w:t>
      </w:r>
    </w:p>
    <w:p w14:paraId="176177E0" w14:textId="77777777" w:rsidR="009215D4" w:rsidRDefault="00182397">
      <w:pPr>
        <w:ind w:right="-25"/>
        <w:rPr>
          <w:color w:val="000000"/>
        </w:rPr>
      </w:pPr>
      <w:r>
        <w:rPr>
          <w:color w:val="000000"/>
        </w:rPr>
        <w:t>Classification of Each Psalm</w:t>
      </w:r>
      <w:r>
        <w:rPr>
          <w:color w:val="000000"/>
        </w:rPr>
        <w:tab/>
        <w:t>387</w:t>
      </w:r>
    </w:p>
    <w:p w14:paraId="1140821A" w14:textId="77777777" w:rsidR="009215D4" w:rsidRDefault="00182397">
      <w:pPr>
        <w:ind w:right="-25"/>
        <w:rPr>
          <w:color w:val="000000"/>
        </w:rPr>
      </w:pPr>
      <w:r>
        <w:rPr>
          <w:color w:val="000000"/>
        </w:rPr>
        <w:t>Themes of Each Psalm</w:t>
      </w:r>
      <w:r>
        <w:rPr>
          <w:color w:val="000000"/>
        </w:rPr>
        <w:tab/>
        <w:t>388</w:t>
      </w:r>
    </w:p>
    <w:p w14:paraId="72CBDBFC" w14:textId="77777777" w:rsidR="009215D4" w:rsidRDefault="00182397">
      <w:pPr>
        <w:ind w:right="-25"/>
        <w:rPr>
          <w:color w:val="000000"/>
        </w:rPr>
      </w:pPr>
      <w:r>
        <w:rPr>
          <w:color w:val="000000"/>
        </w:rPr>
        <w:t>Fulfilled Mess</w:t>
      </w:r>
      <w:r>
        <w:rPr>
          <w:color w:val="000000"/>
        </w:rPr>
        <w:t>ianic Prophecies in the Psalms</w:t>
      </w:r>
      <w:r>
        <w:rPr>
          <w:color w:val="000000"/>
        </w:rPr>
        <w:tab/>
        <w:t>389</w:t>
      </w:r>
    </w:p>
    <w:p w14:paraId="11C349C3" w14:textId="77777777" w:rsidR="009215D4" w:rsidRDefault="00182397">
      <w:pPr>
        <w:ind w:right="-25"/>
        <w:rPr>
          <w:color w:val="000000"/>
        </w:rPr>
      </w:pPr>
      <w:r>
        <w:rPr>
          <w:color w:val="000000"/>
        </w:rPr>
        <w:t>The Psalms in History</w:t>
      </w:r>
      <w:r>
        <w:rPr>
          <w:color w:val="000000"/>
        </w:rPr>
        <w:tab/>
        <w:t>390</w:t>
      </w:r>
    </w:p>
    <w:p w14:paraId="0BF17105" w14:textId="77777777" w:rsidR="009215D4" w:rsidRDefault="00182397">
      <w:pPr>
        <w:ind w:right="-25"/>
        <w:rPr>
          <w:color w:val="000000"/>
        </w:rPr>
      </w:pPr>
      <w:r>
        <w:rPr>
          <w:color w:val="000000"/>
        </w:rPr>
        <w:t>Hebrew Poetry &amp; Parallelism</w:t>
      </w:r>
      <w:r>
        <w:rPr>
          <w:color w:val="000000"/>
        </w:rPr>
        <w:tab/>
        <w:t>391</w:t>
      </w:r>
    </w:p>
    <w:p w14:paraId="4889829D" w14:textId="77777777" w:rsidR="009215D4" w:rsidRDefault="00182397">
      <w:pPr>
        <w:ind w:right="-25"/>
        <w:rPr>
          <w:color w:val="000000"/>
        </w:rPr>
      </w:pPr>
      <w:r>
        <w:rPr>
          <w:color w:val="000000"/>
        </w:rPr>
        <w:t>Hermeneutics &amp; Figures in Psalms</w:t>
      </w:r>
      <w:r>
        <w:rPr>
          <w:color w:val="000000"/>
        </w:rPr>
        <w:tab/>
        <w:t>392</w:t>
      </w:r>
    </w:p>
    <w:p w14:paraId="5E64AAE8" w14:textId="77777777" w:rsidR="009215D4" w:rsidRDefault="00182397">
      <w:pPr>
        <w:ind w:right="-25"/>
        <w:rPr>
          <w:color w:val="000000"/>
        </w:rPr>
      </w:pPr>
      <w:r>
        <w:rPr>
          <w:color w:val="000000"/>
        </w:rPr>
        <w:t>Worship in Israel</w:t>
      </w:r>
      <w:r>
        <w:rPr>
          <w:color w:val="000000"/>
        </w:rPr>
        <w:tab/>
        <w:t>395</w:t>
      </w:r>
    </w:p>
    <w:p w14:paraId="56FD795F" w14:textId="77777777" w:rsidR="009215D4" w:rsidRDefault="00182397">
      <w:pPr>
        <w:ind w:right="-25"/>
        <w:rPr>
          <w:color w:val="000000"/>
        </w:rPr>
      </w:pPr>
    </w:p>
    <w:p w14:paraId="55260B5A" w14:textId="77777777" w:rsidR="009215D4" w:rsidRDefault="00182397">
      <w:pPr>
        <w:ind w:right="-25"/>
        <w:rPr>
          <w:color w:val="000000"/>
        </w:rPr>
      </w:pPr>
      <w:r>
        <w:rPr>
          <w:color w:val="000000"/>
        </w:rPr>
        <w:t>Proverbs</w:t>
      </w:r>
      <w:r>
        <w:rPr>
          <w:color w:val="000000"/>
        </w:rPr>
        <w:tab/>
        <w:t>396</w:t>
      </w:r>
    </w:p>
    <w:p w14:paraId="2F8E4D5E" w14:textId="77777777" w:rsidR="009215D4" w:rsidRDefault="00182397">
      <w:pPr>
        <w:ind w:right="-25"/>
        <w:rPr>
          <w:color w:val="000000"/>
        </w:rPr>
      </w:pPr>
      <w:r>
        <w:rPr>
          <w:color w:val="000000"/>
        </w:rPr>
        <w:t>Proverbs and Problem Solving</w:t>
      </w:r>
      <w:r>
        <w:rPr>
          <w:color w:val="000000"/>
        </w:rPr>
        <w:tab/>
        <w:t>402a</w:t>
      </w:r>
    </w:p>
    <w:p w14:paraId="013AE88B" w14:textId="77777777" w:rsidR="009215D4" w:rsidRDefault="00182397">
      <w:pPr>
        <w:ind w:right="-25"/>
        <w:rPr>
          <w:color w:val="000000"/>
        </w:rPr>
      </w:pPr>
      <w:r>
        <w:rPr>
          <w:color w:val="000000"/>
        </w:rPr>
        <w:t>Proverbs versus Ecclesiastes</w:t>
      </w:r>
      <w:r>
        <w:rPr>
          <w:color w:val="000000"/>
        </w:rPr>
        <w:tab/>
        <w:t>402b</w:t>
      </w:r>
    </w:p>
    <w:p w14:paraId="4BF7C45C" w14:textId="77777777" w:rsidR="009215D4" w:rsidRDefault="00182397">
      <w:pPr>
        <w:ind w:right="-25"/>
        <w:rPr>
          <w:color w:val="000000"/>
        </w:rPr>
      </w:pPr>
    </w:p>
    <w:p w14:paraId="7B34C92C" w14:textId="77777777" w:rsidR="009215D4" w:rsidRDefault="00182397">
      <w:pPr>
        <w:ind w:right="-25"/>
        <w:rPr>
          <w:color w:val="000000"/>
        </w:rPr>
      </w:pPr>
      <w:r>
        <w:rPr>
          <w:color w:val="000000"/>
        </w:rPr>
        <w:t>Ecclesiastes</w:t>
      </w:r>
      <w:r>
        <w:rPr>
          <w:color w:val="000000"/>
        </w:rPr>
        <w:tab/>
        <w:t>403</w:t>
      </w:r>
    </w:p>
    <w:p w14:paraId="33169ACA" w14:textId="77777777" w:rsidR="009215D4" w:rsidRDefault="00182397">
      <w:pPr>
        <w:ind w:right="-25"/>
        <w:rPr>
          <w:color w:val="000000"/>
        </w:rPr>
      </w:pPr>
      <w:r>
        <w:rPr>
          <w:color w:val="000000"/>
        </w:rPr>
        <w:t>Life</w:t>
      </w:r>
      <w:r>
        <w:rPr>
          <w:color w:val="000000"/>
        </w:rPr>
        <w:t xml:space="preserve"> Under the Sun or Son</w:t>
      </w:r>
      <w:r>
        <w:rPr>
          <w:color w:val="000000"/>
        </w:rPr>
        <w:tab/>
        <w:t>424</w:t>
      </w:r>
    </w:p>
    <w:p w14:paraId="053D1054" w14:textId="77777777" w:rsidR="009215D4" w:rsidRDefault="00182397">
      <w:pPr>
        <w:ind w:right="-25"/>
        <w:rPr>
          <w:color w:val="000000"/>
        </w:rPr>
      </w:pPr>
      <w:r>
        <w:rPr>
          <w:color w:val="000000"/>
        </w:rPr>
        <w:t>Striking a Balance</w:t>
      </w:r>
      <w:r>
        <w:rPr>
          <w:color w:val="000000"/>
        </w:rPr>
        <w:tab/>
        <w:t>424a</w:t>
      </w:r>
    </w:p>
    <w:p w14:paraId="12A80AEF" w14:textId="77777777" w:rsidR="009215D4" w:rsidRDefault="00182397">
      <w:pPr>
        <w:ind w:right="-25"/>
        <w:rPr>
          <w:color w:val="000000"/>
        </w:rPr>
      </w:pPr>
      <w:r>
        <w:rPr>
          <w:color w:val="000000"/>
        </w:rPr>
        <w:t>Avoiding Foolish Extremes</w:t>
      </w:r>
      <w:r>
        <w:rPr>
          <w:color w:val="000000"/>
        </w:rPr>
        <w:tab/>
        <w:t>424b</w:t>
      </w:r>
    </w:p>
    <w:p w14:paraId="53B830F0" w14:textId="77777777" w:rsidR="009215D4" w:rsidRDefault="00182397">
      <w:pPr>
        <w:ind w:right="-25"/>
        <w:rPr>
          <w:color w:val="000000"/>
        </w:rPr>
      </w:pPr>
      <w:r>
        <w:rPr>
          <w:color w:val="000000"/>
        </w:rPr>
        <w:t>Prayer of the Unknown Soldier</w:t>
      </w:r>
      <w:r>
        <w:rPr>
          <w:color w:val="000000"/>
        </w:rPr>
        <w:tab/>
        <w:t>424c</w:t>
      </w:r>
    </w:p>
    <w:p w14:paraId="5C3A5747" w14:textId="77777777" w:rsidR="009215D4" w:rsidRDefault="00182397">
      <w:pPr>
        <w:ind w:right="-25"/>
        <w:rPr>
          <w:color w:val="000000"/>
        </w:rPr>
      </w:pPr>
    </w:p>
    <w:p w14:paraId="453334CE" w14:textId="77777777" w:rsidR="009215D4" w:rsidRDefault="00182397">
      <w:pPr>
        <w:ind w:right="-25"/>
        <w:rPr>
          <w:color w:val="000000"/>
        </w:rPr>
      </w:pPr>
      <w:r>
        <w:rPr>
          <w:color w:val="000000"/>
        </w:rPr>
        <w:t>Solomon's Song of Songs</w:t>
      </w:r>
      <w:r>
        <w:rPr>
          <w:color w:val="000000"/>
        </w:rPr>
        <w:tab/>
        <w:t>425</w:t>
      </w:r>
    </w:p>
    <w:p w14:paraId="587D9FE5" w14:textId="77777777" w:rsidR="009215D4" w:rsidRDefault="00182397">
      <w:pPr>
        <w:ind w:right="-25"/>
        <w:rPr>
          <w:color w:val="000000"/>
        </w:rPr>
      </w:pPr>
      <w:r>
        <w:rPr>
          <w:color w:val="000000"/>
        </w:rPr>
        <w:t>Speakers in the Song of Songs</w:t>
      </w:r>
      <w:r>
        <w:rPr>
          <w:color w:val="000000"/>
        </w:rPr>
        <w:tab/>
        <w:t>428</w:t>
      </w:r>
    </w:p>
    <w:p w14:paraId="666C04F5" w14:textId="77777777" w:rsidR="009215D4" w:rsidRDefault="00182397">
      <w:pPr>
        <w:ind w:right="-25"/>
        <w:rPr>
          <w:color w:val="000000"/>
        </w:rPr>
      </w:pPr>
      <w:r>
        <w:rPr>
          <w:color w:val="000000"/>
        </w:rPr>
        <w:t>Places in Solomon’s Song</w:t>
      </w:r>
      <w:r>
        <w:rPr>
          <w:color w:val="000000"/>
        </w:rPr>
        <w:tab/>
        <w:t>433</w:t>
      </w:r>
    </w:p>
    <w:p w14:paraId="59071301" w14:textId="77777777" w:rsidR="009215D4" w:rsidRDefault="00182397">
      <w:pPr>
        <w:ind w:right="-25"/>
        <w:rPr>
          <w:color w:val="000000"/>
        </w:rPr>
      </w:pPr>
      <w:r>
        <w:rPr>
          <w:color w:val="000000"/>
        </w:rPr>
        <w:t>Aspects of Love</w:t>
      </w:r>
      <w:r>
        <w:rPr>
          <w:color w:val="000000"/>
        </w:rPr>
        <w:tab/>
        <w:t>434</w:t>
      </w:r>
    </w:p>
    <w:p w14:paraId="7F70EBB2" w14:textId="77777777" w:rsidR="009215D4" w:rsidRDefault="00182397">
      <w:pPr>
        <w:ind w:right="-25"/>
        <w:rPr>
          <w:color w:val="000000"/>
        </w:rPr>
      </w:pPr>
      <w:r>
        <w:rPr>
          <w:color w:val="000000"/>
        </w:rPr>
        <w:t>Male vs. Female Communicatio</w:t>
      </w:r>
      <w:r>
        <w:rPr>
          <w:color w:val="000000"/>
        </w:rPr>
        <w:t>n</w:t>
      </w:r>
      <w:r>
        <w:rPr>
          <w:color w:val="000000"/>
        </w:rPr>
        <w:tab/>
        <w:t>435</w:t>
      </w:r>
    </w:p>
    <w:p w14:paraId="2A0EFFCE" w14:textId="77777777" w:rsidR="009215D4" w:rsidRDefault="00182397">
      <w:pPr>
        <w:ind w:right="-25"/>
        <w:rPr>
          <w:color w:val="000000"/>
        </w:rPr>
      </w:pPr>
      <w:r>
        <w:rPr>
          <w:color w:val="000000"/>
        </w:rPr>
        <w:t>The Song of Solomon Illustrated</w:t>
      </w:r>
      <w:r>
        <w:rPr>
          <w:color w:val="000000"/>
        </w:rPr>
        <w:tab/>
        <w:t>436</w:t>
      </w:r>
    </w:p>
    <w:p w14:paraId="1C784A4B" w14:textId="77777777" w:rsidR="009215D4" w:rsidRDefault="00182397">
      <w:pPr>
        <w:ind w:right="-25"/>
        <w:rPr>
          <w:color w:val="000000"/>
        </w:rPr>
      </w:pPr>
    </w:p>
    <w:p w14:paraId="4DC6EB86" w14:textId="77777777" w:rsidR="009215D4" w:rsidRDefault="00182397">
      <w:pPr>
        <w:ind w:right="-25"/>
        <w:rPr>
          <w:color w:val="000000"/>
        </w:rPr>
      </w:pPr>
      <w:r>
        <w:rPr>
          <w:color w:val="000000"/>
        </w:rPr>
        <w:t>Introduction to the Prophetic Books</w:t>
      </w:r>
      <w:r>
        <w:rPr>
          <w:color w:val="000000"/>
        </w:rPr>
        <w:tab/>
        <w:t>437</w:t>
      </w:r>
    </w:p>
    <w:p w14:paraId="63464A12" w14:textId="77777777" w:rsidR="009215D4" w:rsidRDefault="00182397">
      <w:pPr>
        <w:ind w:right="-25"/>
        <w:rPr>
          <w:color w:val="000000"/>
        </w:rPr>
      </w:pPr>
      <w:r>
        <w:rPr>
          <w:color w:val="000000"/>
        </w:rPr>
        <w:t>Interpreting Prophetic Literature</w:t>
      </w:r>
      <w:r>
        <w:rPr>
          <w:color w:val="000000"/>
        </w:rPr>
        <w:tab/>
        <w:t>438</w:t>
      </w:r>
    </w:p>
    <w:p w14:paraId="1A947EF1" w14:textId="77777777" w:rsidR="009215D4" w:rsidRDefault="00182397">
      <w:pPr>
        <w:ind w:right="-25"/>
        <w:rPr>
          <w:color w:val="000000"/>
        </w:rPr>
      </w:pPr>
      <w:r>
        <w:rPr>
          <w:color w:val="000000"/>
        </w:rPr>
        <w:t>The Purpose of the Prophetical Books</w:t>
      </w:r>
      <w:r>
        <w:rPr>
          <w:color w:val="000000"/>
        </w:rPr>
        <w:tab/>
        <w:t>441</w:t>
      </w:r>
    </w:p>
    <w:p w14:paraId="4DD69454" w14:textId="77777777" w:rsidR="009215D4" w:rsidRDefault="00182397">
      <w:pPr>
        <w:ind w:right="-25"/>
        <w:rPr>
          <w:color w:val="000000"/>
        </w:rPr>
      </w:pPr>
      <w:r>
        <w:rPr>
          <w:color w:val="000000"/>
        </w:rPr>
        <w:t>Interpreting and Preaching the Prophets</w:t>
      </w:r>
      <w:r>
        <w:rPr>
          <w:color w:val="000000"/>
        </w:rPr>
        <w:tab/>
        <w:t>442</w:t>
      </w:r>
    </w:p>
    <w:p w14:paraId="3C053DDF" w14:textId="77777777" w:rsidR="009215D4" w:rsidRDefault="00182397">
      <w:pPr>
        <w:ind w:right="-25"/>
        <w:rPr>
          <w:color w:val="000000"/>
        </w:rPr>
      </w:pPr>
      <w:r>
        <w:rPr>
          <w:color w:val="000000"/>
        </w:rPr>
        <w:t>Types of Prophetic Fulfillment</w:t>
      </w:r>
      <w:r>
        <w:rPr>
          <w:color w:val="000000"/>
        </w:rPr>
        <w:tab/>
        <w:t>443</w:t>
      </w:r>
    </w:p>
    <w:p w14:paraId="3023684F" w14:textId="77777777" w:rsidR="009215D4" w:rsidRDefault="00182397">
      <w:pPr>
        <w:ind w:right="-25"/>
        <w:rPr>
          <w:color w:val="000000"/>
        </w:rPr>
      </w:pPr>
      <w:r>
        <w:rPr>
          <w:color w:val="000000"/>
        </w:rPr>
        <w:t xml:space="preserve">Where and When </w:t>
      </w:r>
      <w:r>
        <w:rPr>
          <w:color w:val="000000"/>
        </w:rPr>
        <w:t>the Prophets Ministered</w:t>
      </w:r>
      <w:r>
        <w:rPr>
          <w:color w:val="000000"/>
        </w:rPr>
        <w:tab/>
        <w:t>450</w:t>
      </w:r>
    </w:p>
    <w:p w14:paraId="59655F70" w14:textId="77777777" w:rsidR="009215D4" w:rsidRDefault="00182397">
      <w:pPr>
        <w:ind w:right="-25"/>
        <w:rPr>
          <w:color w:val="000000"/>
        </w:rPr>
      </w:pPr>
      <w:r>
        <w:rPr>
          <w:color w:val="000000"/>
        </w:rPr>
        <w:t>Israel and the Surrounding Nations in the Days of the Prophets</w:t>
      </w:r>
      <w:r>
        <w:rPr>
          <w:color w:val="000000"/>
        </w:rPr>
        <w:tab/>
        <w:t>451</w:t>
      </w:r>
    </w:p>
    <w:p w14:paraId="210B2322" w14:textId="77777777" w:rsidR="009215D4" w:rsidRDefault="00182397">
      <w:pPr>
        <w:ind w:right="-25"/>
        <w:rPr>
          <w:color w:val="000000"/>
        </w:rPr>
      </w:pPr>
      <w:r>
        <w:rPr>
          <w:color w:val="000000"/>
        </w:rPr>
        <w:t>Placing the Prophetical Books</w:t>
      </w:r>
      <w:r>
        <w:rPr>
          <w:color w:val="000000"/>
        </w:rPr>
        <w:tab/>
        <w:t>452</w:t>
      </w:r>
    </w:p>
    <w:p w14:paraId="434F81DA" w14:textId="77777777" w:rsidR="009215D4" w:rsidRDefault="00182397">
      <w:pPr>
        <w:ind w:right="-25"/>
        <w:rPr>
          <w:color w:val="000000"/>
        </w:rPr>
      </w:pPr>
      <w:r>
        <w:rPr>
          <w:color w:val="000000"/>
        </w:rPr>
        <w:t>An Overview of the Prophetical Books</w:t>
      </w:r>
      <w:r>
        <w:rPr>
          <w:color w:val="000000"/>
        </w:rPr>
        <w:tab/>
        <w:t>453</w:t>
      </w:r>
    </w:p>
    <w:p w14:paraId="5C35725E" w14:textId="77777777" w:rsidR="009215D4" w:rsidRDefault="00182397">
      <w:pPr>
        <w:ind w:right="-25"/>
        <w:rPr>
          <w:color w:val="000000"/>
        </w:rPr>
      </w:pPr>
      <w:r>
        <w:rPr>
          <w:color w:val="000000"/>
        </w:rPr>
        <w:t>Three Periods of the Prophets</w:t>
      </w:r>
      <w:r>
        <w:rPr>
          <w:color w:val="000000"/>
        </w:rPr>
        <w:tab/>
        <w:t>454</w:t>
      </w:r>
    </w:p>
    <w:p w14:paraId="097168C1" w14:textId="77777777" w:rsidR="009215D4" w:rsidRDefault="00182397">
      <w:pPr>
        <w:ind w:right="-25"/>
        <w:rPr>
          <w:color w:val="000000"/>
        </w:rPr>
      </w:pPr>
      <w:r>
        <w:rPr>
          <w:color w:val="000000"/>
        </w:rPr>
        <w:t>Prophets of Israel and Judah</w:t>
      </w:r>
      <w:r>
        <w:rPr>
          <w:color w:val="000000"/>
        </w:rPr>
        <w:tab/>
        <w:t>455</w:t>
      </w:r>
    </w:p>
    <w:p w14:paraId="5ECC571A" w14:textId="77777777" w:rsidR="009215D4" w:rsidRDefault="00182397">
      <w:pPr>
        <w:ind w:right="-25"/>
        <w:rPr>
          <w:color w:val="000000"/>
        </w:rPr>
      </w:pPr>
      <w:r>
        <w:rPr>
          <w:color w:val="000000"/>
        </w:rPr>
        <w:t>Contrasting the Pro</w:t>
      </w:r>
      <w:r>
        <w:rPr>
          <w:color w:val="000000"/>
        </w:rPr>
        <w:t>phets by Time Period</w:t>
      </w:r>
      <w:r>
        <w:rPr>
          <w:color w:val="000000"/>
        </w:rPr>
        <w:tab/>
        <w:t>456</w:t>
      </w:r>
    </w:p>
    <w:p w14:paraId="603679FA" w14:textId="77777777" w:rsidR="009215D4" w:rsidRDefault="00182397">
      <w:pPr>
        <w:ind w:right="-25"/>
        <w:rPr>
          <w:color w:val="000000"/>
        </w:rPr>
      </w:pPr>
      <w:r>
        <w:rPr>
          <w:color w:val="000000"/>
        </w:rPr>
        <w:t>Maps of the OT and Modern Mid-East</w:t>
      </w:r>
      <w:r>
        <w:rPr>
          <w:color w:val="000000"/>
        </w:rPr>
        <w:tab/>
        <w:t>457</w:t>
      </w:r>
    </w:p>
    <w:p w14:paraId="24F25D7D" w14:textId="77777777" w:rsidR="009215D4" w:rsidRDefault="00182397">
      <w:pPr>
        <w:ind w:right="-25"/>
        <w:rPr>
          <w:color w:val="000000"/>
        </w:rPr>
      </w:pPr>
      <w:r>
        <w:rPr>
          <w:color w:val="000000"/>
        </w:rPr>
        <w:t>Chart of Prophetic Books</w:t>
      </w:r>
      <w:r>
        <w:rPr>
          <w:color w:val="000000"/>
        </w:rPr>
        <w:tab/>
        <w:t>458</w:t>
      </w:r>
    </w:p>
    <w:p w14:paraId="00F94CF2" w14:textId="77777777" w:rsidR="009215D4" w:rsidRDefault="00182397">
      <w:pPr>
        <w:ind w:right="-25"/>
        <w:rPr>
          <w:color w:val="000000"/>
        </w:rPr>
      </w:pPr>
    </w:p>
    <w:p w14:paraId="77098CCB" w14:textId="77777777" w:rsidR="009215D4" w:rsidRDefault="00182397">
      <w:pPr>
        <w:ind w:right="-25"/>
        <w:rPr>
          <w:color w:val="000000"/>
        </w:rPr>
      </w:pPr>
      <w:r>
        <w:rPr>
          <w:color w:val="000000"/>
        </w:rPr>
        <w:t>Isaiah</w:t>
      </w:r>
      <w:r>
        <w:rPr>
          <w:color w:val="000000"/>
        </w:rPr>
        <w:tab/>
        <w:t>452</w:t>
      </w:r>
    </w:p>
    <w:p w14:paraId="446B4062" w14:textId="77777777" w:rsidR="009215D4" w:rsidRDefault="00182397">
      <w:pPr>
        <w:ind w:right="-25"/>
        <w:rPr>
          <w:color w:val="000000"/>
        </w:rPr>
      </w:pPr>
      <w:r>
        <w:rPr>
          <w:color w:val="000000"/>
        </w:rPr>
        <w:t>Isaiah’s Center</w:t>
      </w:r>
      <w:r>
        <w:rPr>
          <w:color w:val="000000"/>
        </w:rPr>
        <w:tab/>
        <w:t>453</w:t>
      </w:r>
    </w:p>
    <w:p w14:paraId="6191BF8C" w14:textId="77777777" w:rsidR="009215D4" w:rsidRDefault="00182397">
      <w:pPr>
        <w:ind w:right="-25"/>
        <w:rPr>
          <w:color w:val="000000"/>
        </w:rPr>
      </w:pPr>
      <w:r>
        <w:rPr>
          <w:color w:val="000000"/>
        </w:rPr>
        <w:t>Messianic Prophecies in Isaiah</w:t>
      </w:r>
      <w:r>
        <w:rPr>
          <w:color w:val="000000"/>
        </w:rPr>
        <w:tab/>
        <w:t>456</w:t>
      </w:r>
    </w:p>
    <w:p w14:paraId="2F6E56CC" w14:textId="77777777" w:rsidR="009215D4" w:rsidRDefault="00182397">
      <w:pPr>
        <w:ind w:right="-25"/>
        <w:rPr>
          <w:color w:val="000000"/>
        </w:rPr>
      </w:pPr>
      <w:r>
        <w:rPr>
          <w:color w:val="000000"/>
        </w:rPr>
        <w:t>Chart of Isaiah</w:t>
      </w:r>
      <w:r>
        <w:rPr>
          <w:color w:val="000000"/>
        </w:rPr>
        <w:tab/>
        <w:t>457</w:t>
      </w:r>
    </w:p>
    <w:p w14:paraId="37048A08" w14:textId="77777777" w:rsidR="009215D4" w:rsidRDefault="00182397">
      <w:pPr>
        <w:ind w:right="-25"/>
        <w:rPr>
          <w:color w:val="000000"/>
        </w:rPr>
      </w:pPr>
      <w:r>
        <w:rPr>
          <w:color w:val="000000"/>
        </w:rPr>
        <w:t>The Pit</w:t>
      </w:r>
      <w:r>
        <w:rPr>
          <w:color w:val="000000"/>
        </w:rPr>
        <w:tab/>
        <w:t>466a</w:t>
      </w:r>
    </w:p>
    <w:p w14:paraId="4430180B" w14:textId="77777777" w:rsidR="009215D4" w:rsidRDefault="00182397">
      <w:pPr>
        <w:ind w:right="-25"/>
        <w:rPr>
          <w:color w:val="000000"/>
        </w:rPr>
      </w:pPr>
      <w:r>
        <w:rPr>
          <w:color w:val="000000"/>
        </w:rPr>
        <w:t>Go Where, Lord?</w:t>
      </w:r>
      <w:r>
        <w:rPr>
          <w:color w:val="000000"/>
        </w:rPr>
        <w:tab/>
        <w:t>466b</w:t>
      </w:r>
    </w:p>
    <w:p w14:paraId="04172E40" w14:textId="77777777" w:rsidR="009215D4" w:rsidRDefault="00182397">
      <w:pPr>
        <w:ind w:right="-25"/>
        <w:rPr>
          <w:color w:val="000000"/>
        </w:rPr>
      </w:pPr>
      <w:r>
        <w:rPr>
          <w:color w:val="000000"/>
        </w:rPr>
        <w:t>Idol Wordplays in Isaiah</w:t>
      </w:r>
      <w:r>
        <w:rPr>
          <w:color w:val="000000"/>
        </w:rPr>
        <w:tab/>
        <w:t>467</w:t>
      </w:r>
    </w:p>
    <w:p w14:paraId="0855EEF9" w14:textId="77777777" w:rsidR="009215D4" w:rsidRDefault="00182397">
      <w:pPr>
        <w:ind w:right="-25"/>
        <w:rPr>
          <w:color w:val="000000"/>
        </w:rPr>
      </w:pPr>
      <w:r>
        <w:rPr>
          <w:color w:val="000000"/>
        </w:rPr>
        <w:t>Recurring Str</w:t>
      </w:r>
      <w:r>
        <w:rPr>
          <w:color w:val="000000"/>
        </w:rPr>
        <w:t>ands in Isaiah 40–48</w:t>
      </w:r>
      <w:r>
        <w:rPr>
          <w:color w:val="000000"/>
        </w:rPr>
        <w:tab/>
        <w:t>468</w:t>
      </w:r>
    </w:p>
    <w:p w14:paraId="63BD6FE4" w14:textId="77777777" w:rsidR="009215D4" w:rsidRDefault="00182397">
      <w:pPr>
        <w:ind w:right="-25"/>
        <w:rPr>
          <w:color w:val="000000"/>
        </w:rPr>
      </w:pPr>
      <w:r>
        <w:rPr>
          <w:color w:val="000000"/>
        </w:rPr>
        <w:t>Diagram of Isaiah 40–66</w:t>
      </w:r>
      <w:r>
        <w:rPr>
          <w:color w:val="000000"/>
        </w:rPr>
        <w:tab/>
        <w:t>469</w:t>
      </w:r>
    </w:p>
    <w:p w14:paraId="757A68D3" w14:textId="77777777" w:rsidR="009215D4" w:rsidRDefault="00182397">
      <w:pPr>
        <w:ind w:right="-25"/>
        <w:rPr>
          <w:color w:val="000000"/>
        </w:rPr>
      </w:pPr>
      <w:r>
        <w:rPr>
          <w:color w:val="000000"/>
        </w:rPr>
        <w:t>Isaiah’s Eschatology</w:t>
      </w:r>
      <w:r>
        <w:rPr>
          <w:color w:val="000000"/>
        </w:rPr>
        <w:tab/>
        <w:t>469</w:t>
      </w:r>
    </w:p>
    <w:p w14:paraId="74144F2D" w14:textId="77777777" w:rsidR="009215D4" w:rsidRDefault="00182397">
      <w:pPr>
        <w:ind w:right="-25"/>
        <w:rPr>
          <w:color w:val="000000"/>
        </w:rPr>
      </w:pPr>
      <w:r>
        <w:rPr>
          <w:color w:val="000000"/>
        </w:rPr>
        <w:t>The Branch</w:t>
      </w:r>
      <w:r>
        <w:rPr>
          <w:color w:val="000000"/>
        </w:rPr>
        <w:tab/>
        <w:t>470</w:t>
      </w:r>
    </w:p>
    <w:p w14:paraId="4A2E5A2C" w14:textId="77777777" w:rsidR="009215D4" w:rsidRDefault="00182397">
      <w:pPr>
        <w:ind w:right="-25"/>
        <w:rPr>
          <w:color w:val="000000"/>
        </w:rPr>
      </w:pPr>
      <w:r>
        <w:rPr>
          <w:color w:val="000000"/>
        </w:rPr>
        <w:t>Isaiah’s versus John’s New Heaven(s) and New Earth</w:t>
      </w:r>
      <w:r>
        <w:rPr>
          <w:color w:val="000000"/>
        </w:rPr>
        <w:tab/>
        <w:t>471</w:t>
      </w:r>
    </w:p>
    <w:p w14:paraId="6F462851" w14:textId="77777777" w:rsidR="009215D4" w:rsidRDefault="00182397">
      <w:pPr>
        <w:ind w:right="-25"/>
        <w:rPr>
          <w:color w:val="000000"/>
        </w:rPr>
      </w:pPr>
      <w:r>
        <w:rPr>
          <w:color w:val="000000"/>
        </w:rPr>
        <w:t>Differences Between the Millennium and Heaven</w:t>
      </w:r>
      <w:r>
        <w:rPr>
          <w:color w:val="000000"/>
        </w:rPr>
        <w:tab/>
        <w:t>472</w:t>
      </w:r>
    </w:p>
    <w:p w14:paraId="71859F90" w14:textId="77777777" w:rsidR="009215D4" w:rsidRDefault="00182397">
      <w:pPr>
        <w:ind w:right="-25"/>
        <w:rPr>
          <w:color w:val="000000"/>
        </w:rPr>
      </w:pPr>
      <w:r>
        <w:rPr>
          <w:color w:val="000000"/>
        </w:rPr>
        <w:t>Views on the Millennium</w:t>
      </w:r>
      <w:r>
        <w:rPr>
          <w:color w:val="000000"/>
        </w:rPr>
        <w:tab/>
        <w:t>473</w:t>
      </w:r>
    </w:p>
    <w:p w14:paraId="2E474622" w14:textId="77777777" w:rsidR="009215D4" w:rsidRDefault="00182397">
      <w:pPr>
        <w:ind w:right="-25"/>
        <w:rPr>
          <w:color w:val="000000"/>
        </w:rPr>
      </w:pPr>
    </w:p>
    <w:p w14:paraId="7F5A52B3" w14:textId="77777777" w:rsidR="009215D4" w:rsidRDefault="00182397">
      <w:pPr>
        <w:ind w:right="-25"/>
        <w:rPr>
          <w:color w:val="000000"/>
        </w:rPr>
      </w:pPr>
      <w:r>
        <w:rPr>
          <w:color w:val="000000"/>
        </w:rPr>
        <w:t>Jeremiah</w:t>
      </w:r>
      <w:r>
        <w:rPr>
          <w:color w:val="000000"/>
        </w:rPr>
        <w:tab/>
        <w:t>474</w:t>
      </w:r>
    </w:p>
    <w:p w14:paraId="4723A0C0" w14:textId="77777777" w:rsidR="009215D4" w:rsidRDefault="00182397">
      <w:pPr>
        <w:ind w:right="-25"/>
        <w:rPr>
          <w:color w:val="000000"/>
        </w:rPr>
      </w:pPr>
      <w:r>
        <w:rPr>
          <w:color w:val="000000"/>
        </w:rPr>
        <w:t>The Dating of Je</w:t>
      </w:r>
      <w:r>
        <w:rPr>
          <w:color w:val="000000"/>
        </w:rPr>
        <w:t>remiah’s Prophecies</w:t>
      </w:r>
      <w:r>
        <w:rPr>
          <w:color w:val="000000"/>
        </w:rPr>
        <w:tab/>
        <w:t>477</w:t>
      </w:r>
    </w:p>
    <w:p w14:paraId="3CDACC2D" w14:textId="77777777" w:rsidR="009215D4" w:rsidRDefault="00182397">
      <w:pPr>
        <w:ind w:right="-25"/>
        <w:rPr>
          <w:color w:val="000000"/>
        </w:rPr>
      </w:pPr>
      <w:r>
        <w:rPr>
          <w:color w:val="000000"/>
        </w:rPr>
        <w:t>The Man Jeremiah</w:t>
      </w:r>
      <w:r>
        <w:rPr>
          <w:color w:val="000000"/>
        </w:rPr>
        <w:tab/>
        <w:t>485</w:t>
      </w:r>
    </w:p>
    <w:p w14:paraId="30D7BFCD" w14:textId="77777777" w:rsidR="009215D4" w:rsidRDefault="00182397">
      <w:pPr>
        <w:ind w:right="-25"/>
        <w:rPr>
          <w:color w:val="000000"/>
        </w:rPr>
      </w:pPr>
      <w:r>
        <w:rPr>
          <w:color w:val="000000"/>
        </w:rPr>
        <w:t>Structure of Jeremiah</w:t>
      </w:r>
      <w:r>
        <w:rPr>
          <w:color w:val="000000"/>
        </w:rPr>
        <w:tab/>
        <w:t>486</w:t>
      </w:r>
    </w:p>
    <w:p w14:paraId="5FE5F310" w14:textId="77777777" w:rsidR="009215D4" w:rsidRDefault="00182397">
      <w:pPr>
        <w:ind w:right="-25"/>
        <w:rPr>
          <w:color w:val="000000"/>
        </w:rPr>
      </w:pPr>
      <w:r>
        <w:rPr>
          <w:color w:val="000000"/>
        </w:rPr>
        <w:t>Views on the New Covenant</w:t>
      </w:r>
      <w:r>
        <w:rPr>
          <w:color w:val="000000"/>
        </w:rPr>
        <w:tab/>
        <w:t>490</w:t>
      </w:r>
    </w:p>
    <w:p w14:paraId="13AA939E" w14:textId="77777777" w:rsidR="009215D4" w:rsidRDefault="00182397">
      <w:pPr>
        <w:ind w:right="-25"/>
        <w:rPr>
          <w:color w:val="000000"/>
        </w:rPr>
      </w:pPr>
      <w:r>
        <w:rPr>
          <w:color w:val="000000"/>
        </w:rPr>
        <w:t>The World of Jeremiah and Ezekiel</w:t>
      </w:r>
      <w:r>
        <w:rPr>
          <w:color w:val="000000"/>
        </w:rPr>
        <w:tab/>
        <w:t>491</w:t>
      </w:r>
    </w:p>
    <w:p w14:paraId="11EDCFF8" w14:textId="77777777" w:rsidR="009215D4" w:rsidRDefault="00182397">
      <w:pPr>
        <w:ind w:right="-25"/>
        <w:rPr>
          <w:color w:val="000000"/>
        </w:rPr>
      </w:pPr>
      <w:r>
        <w:rPr>
          <w:color w:val="000000"/>
        </w:rPr>
        <w:t>Nebuchadnezzar’s Six Deportations to Babylon</w:t>
      </w:r>
      <w:r>
        <w:rPr>
          <w:color w:val="000000"/>
        </w:rPr>
        <w:tab/>
        <w:t>492</w:t>
      </w:r>
    </w:p>
    <w:p w14:paraId="6B502014" w14:textId="77777777" w:rsidR="009215D4" w:rsidRDefault="00182397">
      <w:pPr>
        <w:ind w:right="-25"/>
        <w:rPr>
          <w:color w:val="000000"/>
        </w:rPr>
      </w:pPr>
    </w:p>
    <w:p w14:paraId="7BEB87F0" w14:textId="77777777" w:rsidR="009215D4" w:rsidRDefault="00182397">
      <w:pPr>
        <w:ind w:right="-25"/>
        <w:rPr>
          <w:color w:val="000000"/>
        </w:rPr>
      </w:pPr>
      <w:r>
        <w:rPr>
          <w:color w:val="000000"/>
        </w:rPr>
        <w:t>Lamentations</w:t>
      </w:r>
      <w:r>
        <w:rPr>
          <w:color w:val="000000"/>
        </w:rPr>
        <w:tab/>
        <w:t>493</w:t>
      </w:r>
    </w:p>
    <w:p w14:paraId="15CAF8F4" w14:textId="77777777" w:rsidR="009215D4" w:rsidRDefault="00182397">
      <w:pPr>
        <w:ind w:right="-25"/>
        <w:rPr>
          <w:color w:val="000000"/>
        </w:rPr>
      </w:pPr>
    </w:p>
    <w:p w14:paraId="26BD585F" w14:textId="77777777" w:rsidR="009215D4" w:rsidRDefault="00182397">
      <w:pPr>
        <w:ind w:right="-25"/>
        <w:rPr>
          <w:color w:val="000000"/>
        </w:rPr>
      </w:pPr>
      <w:r>
        <w:rPr>
          <w:color w:val="000000"/>
        </w:rPr>
        <w:t>Ezekiel</w:t>
      </w:r>
      <w:r>
        <w:rPr>
          <w:color w:val="000000"/>
        </w:rPr>
        <w:tab/>
        <w:t>500</w:t>
      </w:r>
    </w:p>
    <w:p w14:paraId="48F40309" w14:textId="77777777" w:rsidR="009215D4" w:rsidRDefault="00182397">
      <w:pPr>
        <w:ind w:right="-25"/>
        <w:rPr>
          <w:color w:val="000000"/>
        </w:rPr>
      </w:pPr>
      <w:r>
        <w:rPr>
          <w:color w:val="000000"/>
        </w:rPr>
        <w:t>Ezekiel’s Prophecies of Restoration</w:t>
      </w:r>
      <w:r>
        <w:rPr>
          <w:color w:val="000000"/>
        </w:rPr>
        <w:tab/>
        <w:t>5</w:t>
      </w:r>
      <w:r>
        <w:rPr>
          <w:color w:val="000000"/>
        </w:rPr>
        <w:t>13</w:t>
      </w:r>
    </w:p>
    <w:p w14:paraId="542557E5" w14:textId="77777777" w:rsidR="009215D4" w:rsidRDefault="00182397">
      <w:pPr>
        <w:ind w:right="-25"/>
        <w:rPr>
          <w:color w:val="000000"/>
        </w:rPr>
      </w:pPr>
      <w:r>
        <w:rPr>
          <w:color w:val="000000"/>
        </w:rPr>
        <w:t>Signs in Ezekiel</w:t>
      </w:r>
      <w:r>
        <w:rPr>
          <w:color w:val="000000"/>
        </w:rPr>
        <w:tab/>
        <w:t>513</w:t>
      </w:r>
    </w:p>
    <w:p w14:paraId="37A9CE0C" w14:textId="77777777" w:rsidR="009215D4" w:rsidRDefault="00182397">
      <w:pPr>
        <w:ind w:right="-25"/>
        <w:rPr>
          <w:color w:val="000000"/>
        </w:rPr>
      </w:pPr>
      <w:r>
        <w:rPr>
          <w:color w:val="000000"/>
        </w:rPr>
        <w:t>Tyre’s Trading Partners</w:t>
      </w:r>
      <w:r>
        <w:rPr>
          <w:color w:val="000000"/>
        </w:rPr>
        <w:tab/>
        <w:t>514</w:t>
      </w:r>
    </w:p>
    <w:p w14:paraId="085284BE" w14:textId="77777777" w:rsidR="009215D4" w:rsidRDefault="00182397">
      <w:pPr>
        <w:ind w:right="-25"/>
        <w:rPr>
          <w:color w:val="000000"/>
        </w:rPr>
      </w:pPr>
      <w:r>
        <w:rPr>
          <w:color w:val="000000"/>
        </w:rPr>
        <w:lastRenderedPageBreak/>
        <w:t>Gog &amp; Magog</w:t>
      </w:r>
      <w:r>
        <w:rPr>
          <w:color w:val="000000"/>
        </w:rPr>
        <w:tab/>
        <w:t>515</w:t>
      </w:r>
    </w:p>
    <w:p w14:paraId="60BB3374" w14:textId="77777777" w:rsidR="009215D4" w:rsidRDefault="00182397">
      <w:pPr>
        <w:ind w:right="-25"/>
        <w:rPr>
          <w:color w:val="000000"/>
        </w:rPr>
      </w:pPr>
      <w:r>
        <w:rPr>
          <w:color w:val="000000"/>
        </w:rPr>
        <w:t>End Time Battles</w:t>
      </w:r>
      <w:r>
        <w:rPr>
          <w:color w:val="000000"/>
        </w:rPr>
        <w:tab/>
        <w:t>516</w:t>
      </w:r>
    </w:p>
    <w:p w14:paraId="08B1DF75" w14:textId="77777777" w:rsidR="009215D4" w:rsidRDefault="00182397">
      <w:pPr>
        <w:ind w:right="-25"/>
        <w:rPr>
          <w:color w:val="000000"/>
        </w:rPr>
      </w:pPr>
      <w:r>
        <w:rPr>
          <w:color w:val="000000"/>
        </w:rPr>
        <w:t>Ezekiel’s Millennial Temple</w:t>
      </w:r>
      <w:r>
        <w:rPr>
          <w:color w:val="000000"/>
        </w:rPr>
        <w:tab/>
        <w:t>517</w:t>
      </w:r>
    </w:p>
    <w:p w14:paraId="2AD637B7" w14:textId="77777777" w:rsidR="009215D4" w:rsidRDefault="00182397">
      <w:pPr>
        <w:ind w:right="-25"/>
        <w:rPr>
          <w:color w:val="000000"/>
        </w:rPr>
      </w:pPr>
      <w:r>
        <w:rPr>
          <w:color w:val="000000"/>
        </w:rPr>
        <w:t>Solomon’s and Ezekiel’s Temples Contrasted</w:t>
      </w:r>
      <w:r>
        <w:rPr>
          <w:color w:val="000000"/>
        </w:rPr>
        <w:tab/>
        <w:t>518</w:t>
      </w:r>
    </w:p>
    <w:p w14:paraId="77242166" w14:textId="77777777" w:rsidR="009215D4" w:rsidRDefault="00182397">
      <w:pPr>
        <w:ind w:right="-25"/>
        <w:rPr>
          <w:color w:val="000000"/>
        </w:rPr>
      </w:pPr>
      <w:r>
        <w:rPr>
          <w:color w:val="000000"/>
        </w:rPr>
        <w:t>The Millennial Temple Gate and Altar</w:t>
      </w:r>
      <w:r>
        <w:rPr>
          <w:color w:val="000000"/>
        </w:rPr>
        <w:tab/>
        <w:t>519</w:t>
      </w:r>
    </w:p>
    <w:p w14:paraId="40222F8E" w14:textId="77777777" w:rsidR="009215D4" w:rsidRDefault="00182397">
      <w:pPr>
        <w:ind w:right="-25"/>
        <w:rPr>
          <w:color w:val="000000"/>
        </w:rPr>
      </w:pPr>
      <w:r>
        <w:rPr>
          <w:color w:val="000000"/>
        </w:rPr>
        <w:t>End Time Geography</w:t>
      </w:r>
      <w:r>
        <w:rPr>
          <w:color w:val="000000"/>
        </w:rPr>
        <w:tab/>
        <w:t>520</w:t>
      </w:r>
    </w:p>
    <w:p w14:paraId="7A872AD5" w14:textId="77777777" w:rsidR="009215D4" w:rsidRDefault="00182397">
      <w:pPr>
        <w:ind w:right="-25"/>
        <w:rPr>
          <w:color w:val="000000"/>
        </w:rPr>
      </w:pPr>
      <w:r>
        <w:rPr>
          <w:color w:val="000000"/>
        </w:rPr>
        <w:t xml:space="preserve">Division of the Land in </w:t>
      </w:r>
      <w:r>
        <w:rPr>
          <w:color w:val="000000"/>
        </w:rPr>
        <w:t>the Millennium</w:t>
      </w:r>
      <w:r>
        <w:rPr>
          <w:color w:val="000000"/>
        </w:rPr>
        <w:tab/>
        <w:t>521</w:t>
      </w:r>
    </w:p>
    <w:p w14:paraId="2E831BD3" w14:textId="77777777" w:rsidR="009215D4" w:rsidRDefault="00182397">
      <w:pPr>
        <w:ind w:right="-25"/>
        <w:rPr>
          <w:color w:val="000000"/>
        </w:rPr>
      </w:pPr>
      <w:r>
        <w:rPr>
          <w:color w:val="000000"/>
        </w:rPr>
        <w:t>Dates in Ezekiel</w:t>
      </w:r>
      <w:r>
        <w:rPr>
          <w:color w:val="000000"/>
        </w:rPr>
        <w:tab/>
        <w:t>522</w:t>
      </w:r>
    </w:p>
    <w:p w14:paraId="76CF3D99" w14:textId="77777777" w:rsidR="009215D4" w:rsidRDefault="00182397">
      <w:pPr>
        <w:ind w:right="-25"/>
        <w:rPr>
          <w:color w:val="000000"/>
        </w:rPr>
      </w:pPr>
      <w:r>
        <w:rPr>
          <w:color w:val="000000"/>
        </w:rPr>
        <w:t>Problems with a Millennial Temple</w:t>
      </w:r>
      <w:r>
        <w:rPr>
          <w:color w:val="000000"/>
        </w:rPr>
        <w:tab/>
        <w:t>523</w:t>
      </w:r>
    </w:p>
    <w:p w14:paraId="077B0F85" w14:textId="77777777" w:rsidR="009215D4" w:rsidRDefault="00182397">
      <w:pPr>
        <w:ind w:right="-25"/>
        <w:rPr>
          <w:color w:val="000000"/>
        </w:rPr>
      </w:pPr>
      <w:r>
        <w:rPr>
          <w:color w:val="000000"/>
        </w:rPr>
        <w:t>The Eschatological Significance of the Sabbath</w:t>
      </w:r>
      <w:r>
        <w:rPr>
          <w:color w:val="000000"/>
        </w:rPr>
        <w:tab/>
        <w:t>532</w:t>
      </w:r>
    </w:p>
    <w:p w14:paraId="170F1B63" w14:textId="77777777" w:rsidR="009215D4" w:rsidRDefault="00182397">
      <w:pPr>
        <w:ind w:right="-25"/>
        <w:rPr>
          <w:color w:val="000000"/>
        </w:rPr>
      </w:pPr>
      <w:r>
        <w:rPr>
          <w:color w:val="000000"/>
        </w:rPr>
        <w:t>The Jewish Calendar</w:t>
      </w:r>
      <w:r>
        <w:rPr>
          <w:color w:val="000000"/>
        </w:rPr>
        <w:tab/>
        <w:t>533</w:t>
      </w:r>
    </w:p>
    <w:p w14:paraId="399A760A" w14:textId="77777777" w:rsidR="009215D4" w:rsidRDefault="00182397">
      <w:pPr>
        <w:ind w:right="-25"/>
        <w:rPr>
          <w:color w:val="000000"/>
        </w:rPr>
      </w:pPr>
      <w:r>
        <w:rPr>
          <w:color w:val="000000"/>
        </w:rPr>
        <w:t>Mosaic and Millennial Feasts Contrasted</w:t>
      </w:r>
      <w:r>
        <w:rPr>
          <w:color w:val="000000"/>
        </w:rPr>
        <w:tab/>
        <w:t>534</w:t>
      </w:r>
    </w:p>
    <w:p w14:paraId="75AF25A3" w14:textId="77777777" w:rsidR="009215D4" w:rsidRDefault="00182397">
      <w:pPr>
        <w:ind w:right="-25"/>
        <w:rPr>
          <w:color w:val="000000"/>
        </w:rPr>
      </w:pPr>
    </w:p>
    <w:p w14:paraId="5B43CD68" w14:textId="77777777" w:rsidR="009215D4" w:rsidRDefault="00182397">
      <w:pPr>
        <w:ind w:right="-25"/>
        <w:rPr>
          <w:color w:val="000000"/>
        </w:rPr>
      </w:pPr>
      <w:r>
        <w:rPr>
          <w:color w:val="000000"/>
        </w:rPr>
        <w:t>Daniel</w:t>
      </w:r>
      <w:r>
        <w:rPr>
          <w:color w:val="000000"/>
        </w:rPr>
        <w:tab/>
        <w:t>535</w:t>
      </w:r>
    </w:p>
    <w:p w14:paraId="532BFDE6" w14:textId="77777777" w:rsidR="009215D4" w:rsidRDefault="00182397">
      <w:pPr>
        <w:ind w:right="-25"/>
        <w:rPr>
          <w:color w:val="000000"/>
        </w:rPr>
      </w:pPr>
      <w:r>
        <w:rPr>
          <w:color w:val="000000"/>
        </w:rPr>
        <w:t>Kings of the Neo-Babylonian Empire</w:t>
      </w:r>
      <w:r>
        <w:rPr>
          <w:color w:val="000000"/>
        </w:rPr>
        <w:tab/>
        <w:t>542</w:t>
      </w:r>
    </w:p>
    <w:p w14:paraId="59B848B4" w14:textId="77777777" w:rsidR="009215D4" w:rsidRDefault="00182397">
      <w:pPr>
        <w:ind w:right="-25"/>
        <w:rPr>
          <w:color w:val="000000"/>
        </w:rPr>
      </w:pPr>
      <w:r>
        <w:rPr>
          <w:color w:val="000000"/>
        </w:rPr>
        <w:t>The Ptol</w:t>
      </w:r>
      <w:r>
        <w:rPr>
          <w:color w:val="000000"/>
        </w:rPr>
        <w:t>emies and Seleucids in Daniel 11:5-35</w:t>
      </w:r>
      <w:r>
        <w:rPr>
          <w:color w:val="000000"/>
        </w:rPr>
        <w:tab/>
        <w:t>546</w:t>
      </w:r>
    </w:p>
    <w:p w14:paraId="0DCA0DAA" w14:textId="77777777" w:rsidR="009215D4" w:rsidRDefault="00182397">
      <w:pPr>
        <w:ind w:right="-25"/>
        <w:rPr>
          <w:color w:val="000000"/>
        </w:rPr>
      </w:pPr>
      <w:r>
        <w:rPr>
          <w:color w:val="000000"/>
        </w:rPr>
        <w:t>Names of Daniel &amp; His Friends</w:t>
      </w:r>
      <w:r>
        <w:rPr>
          <w:color w:val="000000"/>
        </w:rPr>
        <w:tab/>
        <w:t>544a</w:t>
      </w:r>
    </w:p>
    <w:p w14:paraId="1B7AF84B" w14:textId="77777777" w:rsidR="009215D4" w:rsidRDefault="00182397">
      <w:pPr>
        <w:ind w:right="-25"/>
        <w:rPr>
          <w:color w:val="000000"/>
        </w:rPr>
      </w:pPr>
      <w:r>
        <w:rPr>
          <w:color w:val="000000"/>
        </w:rPr>
        <w:t>The Four Kingdoms and Map of the Babylonian Empire</w:t>
      </w:r>
      <w:r>
        <w:rPr>
          <w:color w:val="000000"/>
        </w:rPr>
        <w:tab/>
        <w:t>545</w:t>
      </w:r>
    </w:p>
    <w:p w14:paraId="57941E4D" w14:textId="77777777" w:rsidR="009215D4" w:rsidRDefault="00182397">
      <w:pPr>
        <w:ind w:right="-25"/>
        <w:rPr>
          <w:color w:val="000000"/>
        </w:rPr>
      </w:pPr>
      <w:r>
        <w:rPr>
          <w:color w:val="000000"/>
        </w:rPr>
        <w:t>Comparison of Daniel 2, 7, 8, 9, 11, and Revelation 13</w:t>
      </w:r>
      <w:r>
        <w:rPr>
          <w:color w:val="000000"/>
        </w:rPr>
        <w:tab/>
        <w:t>546</w:t>
      </w:r>
    </w:p>
    <w:p w14:paraId="685B4DA2" w14:textId="77777777" w:rsidR="009215D4" w:rsidRDefault="00182397">
      <w:pPr>
        <w:ind w:right="-25"/>
        <w:rPr>
          <w:color w:val="000000"/>
        </w:rPr>
      </w:pPr>
      <w:r>
        <w:rPr>
          <w:color w:val="000000"/>
        </w:rPr>
        <w:t>Maps of the Four Empires in Daniel</w:t>
      </w:r>
      <w:r>
        <w:rPr>
          <w:color w:val="000000"/>
        </w:rPr>
        <w:tab/>
        <w:t>547</w:t>
      </w:r>
    </w:p>
    <w:p w14:paraId="11BE1BA4" w14:textId="77777777" w:rsidR="009215D4" w:rsidRDefault="00182397">
      <w:pPr>
        <w:ind w:right="-25"/>
        <w:rPr>
          <w:color w:val="000000"/>
        </w:rPr>
      </w:pPr>
      <w:r>
        <w:rPr>
          <w:color w:val="000000"/>
        </w:rPr>
        <w:t>The Times of the Gentiles</w:t>
      </w:r>
      <w:r>
        <w:rPr>
          <w:color w:val="000000"/>
        </w:rPr>
        <w:tab/>
      </w:r>
      <w:r>
        <w:rPr>
          <w:color w:val="000000"/>
        </w:rPr>
        <w:t>548</w:t>
      </w:r>
    </w:p>
    <w:p w14:paraId="4537299C" w14:textId="77777777" w:rsidR="009215D4" w:rsidRDefault="00182397">
      <w:pPr>
        <w:ind w:right="-25"/>
        <w:rPr>
          <w:color w:val="000000"/>
        </w:rPr>
      </w:pPr>
      <w:r>
        <w:rPr>
          <w:color w:val="000000"/>
        </w:rPr>
        <w:t>Chart of Daniel’s Seventy Weeks</w:t>
      </w:r>
      <w:r>
        <w:rPr>
          <w:color w:val="000000"/>
        </w:rPr>
        <w:tab/>
        <w:t>549</w:t>
      </w:r>
    </w:p>
    <w:p w14:paraId="70442700" w14:textId="77777777" w:rsidR="009215D4" w:rsidRDefault="00182397">
      <w:pPr>
        <w:ind w:right="-25"/>
        <w:rPr>
          <w:color w:val="000000"/>
        </w:rPr>
      </w:pPr>
      <w:r>
        <w:rPr>
          <w:color w:val="000000"/>
        </w:rPr>
        <w:t>Determinations of the Seventy Weeks</w:t>
      </w:r>
      <w:r>
        <w:rPr>
          <w:color w:val="000000"/>
        </w:rPr>
        <w:tab/>
        <w:t>550</w:t>
      </w:r>
    </w:p>
    <w:p w14:paraId="01992955" w14:textId="77777777" w:rsidR="009215D4" w:rsidRDefault="00182397">
      <w:pPr>
        <w:ind w:right="-25"/>
        <w:rPr>
          <w:color w:val="000000"/>
        </w:rPr>
      </w:pPr>
      <w:r>
        <w:rPr>
          <w:color w:val="000000"/>
        </w:rPr>
        <w:t>Summary of Views on Daniel 9:24-27</w:t>
      </w:r>
      <w:r>
        <w:rPr>
          <w:color w:val="000000"/>
        </w:rPr>
        <w:tab/>
        <w:t>551</w:t>
      </w:r>
    </w:p>
    <w:p w14:paraId="6BD35EF1" w14:textId="77777777" w:rsidR="009215D4" w:rsidRDefault="00182397">
      <w:pPr>
        <w:ind w:right="-25"/>
        <w:rPr>
          <w:color w:val="000000"/>
        </w:rPr>
      </w:pPr>
      <w:r>
        <w:rPr>
          <w:color w:val="000000"/>
        </w:rPr>
        <w:t>Evaluating Views on Daniel 9:24-27</w:t>
      </w:r>
      <w:r>
        <w:rPr>
          <w:color w:val="000000"/>
        </w:rPr>
        <w:tab/>
        <w:t>552</w:t>
      </w:r>
    </w:p>
    <w:p w14:paraId="26EE452E" w14:textId="77777777" w:rsidR="009215D4" w:rsidRDefault="00182397">
      <w:pPr>
        <w:ind w:right="-25"/>
        <w:rPr>
          <w:color w:val="000000"/>
        </w:rPr>
      </w:pPr>
      <w:r>
        <w:rPr>
          <w:color w:val="000000"/>
        </w:rPr>
        <w:t>Chronology of the Seventh Week</w:t>
      </w:r>
      <w:r>
        <w:rPr>
          <w:color w:val="000000"/>
        </w:rPr>
        <w:tab/>
        <w:t>553</w:t>
      </w:r>
    </w:p>
    <w:p w14:paraId="1DE0BDDF" w14:textId="77777777" w:rsidR="009215D4" w:rsidRDefault="00182397">
      <w:pPr>
        <w:ind w:right="-25"/>
        <w:rPr>
          <w:color w:val="000000"/>
        </w:rPr>
      </w:pPr>
      <w:r>
        <w:rPr>
          <w:color w:val="000000"/>
        </w:rPr>
        <w:t>Daniel’s Seventy Weeks Compared with Revelation</w:t>
      </w:r>
      <w:r>
        <w:rPr>
          <w:color w:val="000000"/>
        </w:rPr>
        <w:tab/>
        <w:t>554</w:t>
      </w:r>
    </w:p>
    <w:p w14:paraId="51E0C46A" w14:textId="77777777" w:rsidR="009215D4" w:rsidRDefault="00182397">
      <w:pPr>
        <w:ind w:right="-25"/>
        <w:rPr>
          <w:color w:val="000000"/>
        </w:rPr>
      </w:pPr>
      <w:r>
        <w:rPr>
          <w:color w:val="000000"/>
        </w:rPr>
        <w:t xml:space="preserve">Outline of </w:t>
      </w:r>
      <w:r>
        <w:rPr>
          <w:color w:val="000000"/>
        </w:rPr>
        <w:t>End-Time Events Predicted in the Bible</w:t>
      </w:r>
      <w:r>
        <w:rPr>
          <w:color w:val="000000"/>
        </w:rPr>
        <w:tab/>
        <w:t>555</w:t>
      </w:r>
    </w:p>
    <w:p w14:paraId="36DBFD63" w14:textId="77777777" w:rsidR="009215D4" w:rsidRDefault="00182397">
      <w:pPr>
        <w:ind w:right="-25"/>
        <w:rPr>
          <w:color w:val="000000"/>
        </w:rPr>
      </w:pPr>
      <w:r>
        <w:rPr>
          <w:color w:val="000000"/>
        </w:rPr>
        <w:t>The Route of Alexander’s Conquests</w:t>
      </w:r>
      <w:r>
        <w:rPr>
          <w:color w:val="000000"/>
        </w:rPr>
        <w:tab/>
        <w:t>557</w:t>
      </w:r>
    </w:p>
    <w:p w14:paraId="30948181" w14:textId="77777777" w:rsidR="009215D4" w:rsidRDefault="00182397">
      <w:pPr>
        <w:ind w:right="-25"/>
        <w:rPr>
          <w:color w:val="000000"/>
        </w:rPr>
      </w:pPr>
      <w:r>
        <w:rPr>
          <w:color w:val="000000"/>
        </w:rPr>
        <w:t>Ptolemies and Seleucids</w:t>
      </w:r>
      <w:r>
        <w:rPr>
          <w:color w:val="000000"/>
        </w:rPr>
        <w:tab/>
        <w:t>558</w:t>
      </w:r>
    </w:p>
    <w:p w14:paraId="4C38F0BA" w14:textId="77777777" w:rsidR="009215D4" w:rsidRDefault="00182397">
      <w:pPr>
        <w:ind w:right="-25"/>
        <w:rPr>
          <w:color w:val="000000"/>
        </w:rPr>
      </w:pPr>
      <w:r>
        <w:rPr>
          <w:color w:val="000000"/>
        </w:rPr>
        <w:t>Babylonian Captivity</w:t>
      </w:r>
      <w:r>
        <w:rPr>
          <w:color w:val="000000"/>
        </w:rPr>
        <w:tab/>
        <w:t>559</w:t>
      </w:r>
    </w:p>
    <w:p w14:paraId="3F77F89F" w14:textId="77777777" w:rsidR="009215D4" w:rsidRDefault="00182397">
      <w:pPr>
        <w:ind w:right="-25"/>
        <w:rPr>
          <w:color w:val="000000"/>
        </w:rPr>
      </w:pPr>
      <w:r>
        <w:rPr>
          <w:color w:val="000000"/>
        </w:rPr>
        <w:t>Contrasting the Exilic Prophets</w:t>
      </w:r>
      <w:r>
        <w:rPr>
          <w:color w:val="000000"/>
        </w:rPr>
        <w:tab/>
        <w:t>561</w:t>
      </w:r>
    </w:p>
    <w:p w14:paraId="7889B88F" w14:textId="77777777" w:rsidR="009215D4" w:rsidRDefault="00182397">
      <w:pPr>
        <w:ind w:right="-25"/>
        <w:rPr>
          <w:color w:val="000000"/>
        </w:rPr>
      </w:pPr>
    </w:p>
    <w:p w14:paraId="567A4D1E" w14:textId="77777777" w:rsidR="009215D4" w:rsidRDefault="00182397">
      <w:pPr>
        <w:ind w:right="-25"/>
        <w:rPr>
          <w:color w:val="000000"/>
        </w:rPr>
      </w:pPr>
      <w:r>
        <w:rPr>
          <w:color w:val="000000"/>
        </w:rPr>
        <w:t>The Minor Prophets</w:t>
      </w:r>
      <w:r>
        <w:rPr>
          <w:color w:val="000000"/>
        </w:rPr>
        <w:tab/>
        <w:t>562</w:t>
      </w:r>
    </w:p>
    <w:p w14:paraId="2CED6BD0" w14:textId="77777777" w:rsidR="009215D4" w:rsidRDefault="00182397">
      <w:pPr>
        <w:ind w:right="-25"/>
        <w:rPr>
          <w:color w:val="000000"/>
        </w:rPr>
      </w:pPr>
      <w:r>
        <w:rPr>
          <w:color w:val="000000"/>
        </w:rPr>
        <w:t>The Book of the Twelve</w:t>
      </w:r>
      <w:r>
        <w:rPr>
          <w:color w:val="000000"/>
        </w:rPr>
        <w:tab/>
        <w:t>563</w:t>
      </w:r>
    </w:p>
    <w:p w14:paraId="2B4DE454" w14:textId="77777777" w:rsidR="009215D4" w:rsidRDefault="00182397">
      <w:pPr>
        <w:ind w:right="-25"/>
        <w:rPr>
          <w:color w:val="000000"/>
        </w:rPr>
      </w:pPr>
      <w:r>
        <w:rPr>
          <w:color w:val="000000"/>
        </w:rPr>
        <w:t>Jerusalem During the Time of the P</w:t>
      </w:r>
      <w:r>
        <w:rPr>
          <w:color w:val="000000"/>
        </w:rPr>
        <w:t>rophets</w:t>
      </w:r>
      <w:r>
        <w:rPr>
          <w:color w:val="000000"/>
        </w:rPr>
        <w:tab/>
        <w:t>564</w:t>
      </w:r>
    </w:p>
    <w:p w14:paraId="663D3538" w14:textId="77777777" w:rsidR="009215D4" w:rsidRDefault="00182397">
      <w:pPr>
        <w:ind w:right="-25"/>
        <w:rPr>
          <w:color w:val="000000"/>
        </w:rPr>
      </w:pPr>
    </w:p>
    <w:p w14:paraId="552F82DA" w14:textId="77777777" w:rsidR="009215D4" w:rsidRDefault="00182397">
      <w:pPr>
        <w:ind w:right="-25"/>
        <w:rPr>
          <w:color w:val="000000"/>
        </w:rPr>
      </w:pPr>
      <w:r>
        <w:rPr>
          <w:color w:val="000000"/>
        </w:rPr>
        <w:t>Hosea</w:t>
      </w:r>
      <w:r>
        <w:rPr>
          <w:color w:val="000000"/>
        </w:rPr>
        <w:tab/>
        <w:t>565</w:t>
      </w:r>
    </w:p>
    <w:p w14:paraId="1ABBD969" w14:textId="77777777" w:rsidR="009215D4" w:rsidRDefault="00182397">
      <w:pPr>
        <w:ind w:right="-25"/>
        <w:rPr>
          <w:color w:val="000000"/>
        </w:rPr>
      </w:pPr>
      <w:r>
        <w:rPr>
          <w:color w:val="000000"/>
        </w:rPr>
        <w:t>Gomer’s Children</w:t>
      </w:r>
      <w:r>
        <w:rPr>
          <w:color w:val="000000"/>
        </w:rPr>
        <w:tab/>
        <w:t>573</w:t>
      </w:r>
    </w:p>
    <w:p w14:paraId="3390606B" w14:textId="77777777" w:rsidR="009215D4" w:rsidRDefault="00182397">
      <w:pPr>
        <w:ind w:right="-25"/>
        <w:rPr>
          <w:color w:val="000000"/>
        </w:rPr>
      </w:pPr>
      <w:r>
        <w:rPr>
          <w:color w:val="000000"/>
        </w:rPr>
        <w:t>Did Hosea Divorce Gomer?</w:t>
      </w:r>
      <w:r>
        <w:rPr>
          <w:color w:val="000000"/>
        </w:rPr>
        <w:tab/>
        <w:t>574</w:t>
      </w:r>
    </w:p>
    <w:p w14:paraId="44CFC974" w14:textId="77777777" w:rsidR="009215D4" w:rsidRDefault="00182397">
      <w:pPr>
        <w:ind w:right="-25"/>
        <w:rPr>
          <w:color w:val="000000"/>
        </w:rPr>
      </w:pPr>
    </w:p>
    <w:p w14:paraId="72704626" w14:textId="77777777" w:rsidR="009215D4" w:rsidRDefault="00182397">
      <w:pPr>
        <w:ind w:right="-25"/>
        <w:rPr>
          <w:color w:val="000000"/>
        </w:rPr>
      </w:pPr>
      <w:r>
        <w:rPr>
          <w:color w:val="000000"/>
        </w:rPr>
        <w:t>Joel</w:t>
      </w:r>
      <w:r>
        <w:rPr>
          <w:color w:val="000000"/>
        </w:rPr>
        <w:tab/>
        <w:t>575</w:t>
      </w:r>
    </w:p>
    <w:p w14:paraId="584005EE" w14:textId="77777777" w:rsidR="009215D4" w:rsidRDefault="00182397">
      <w:pPr>
        <w:ind w:right="-25"/>
        <w:rPr>
          <w:color w:val="000000"/>
        </w:rPr>
      </w:pPr>
      <w:r>
        <w:rPr>
          <w:color w:val="000000"/>
        </w:rPr>
        <w:t>Views on the Locust Plague in Joel 2</w:t>
      </w:r>
      <w:r>
        <w:rPr>
          <w:color w:val="000000"/>
        </w:rPr>
        <w:tab/>
        <w:t>579</w:t>
      </w:r>
    </w:p>
    <w:p w14:paraId="2B306B7B" w14:textId="77777777" w:rsidR="009215D4" w:rsidRDefault="00182397">
      <w:pPr>
        <w:ind w:right="-25"/>
        <w:rPr>
          <w:color w:val="000000"/>
        </w:rPr>
      </w:pPr>
      <w:r>
        <w:rPr>
          <w:color w:val="000000"/>
        </w:rPr>
        <w:t>Contrasts Between Joel 1 and 2:21-27</w:t>
      </w:r>
      <w:r>
        <w:rPr>
          <w:color w:val="000000"/>
        </w:rPr>
        <w:tab/>
        <w:t>583</w:t>
      </w:r>
    </w:p>
    <w:p w14:paraId="7B98165C" w14:textId="77777777" w:rsidR="009215D4" w:rsidRDefault="00182397">
      <w:pPr>
        <w:ind w:right="-25"/>
        <w:rPr>
          <w:color w:val="000000"/>
        </w:rPr>
      </w:pPr>
    </w:p>
    <w:p w14:paraId="149ECEF8" w14:textId="77777777" w:rsidR="009215D4" w:rsidRDefault="00182397">
      <w:pPr>
        <w:ind w:right="-25"/>
        <w:rPr>
          <w:color w:val="000000"/>
        </w:rPr>
      </w:pPr>
      <w:r>
        <w:rPr>
          <w:color w:val="000000"/>
        </w:rPr>
        <w:t>Amos</w:t>
      </w:r>
      <w:r>
        <w:rPr>
          <w:color w:val="000000"/>
        </w:rPr>
        <w:tab/>
        <w:t>584</w:t>
      </w:r>
    </w:p>
    <w:p w14:paraId="2B76CA33" w14:textId="77777777" w:rsidR="009215D4" w:rsidRDefault="00182397">
      <w:pPr>
        <w:ind w:right="-25"/>
        <w:rPr>
          <w:color w:val="000000"/>
        </w:rPr>
      </w:pPr>
      <w:r>
        <w:rPr>
          <w:color w:val="000000"/>
        </w:rPr>
        <w:t>Contrasting Hosea and Amos</w:t>
      </w:r>
      <w:r>
        <w:rPr>
          <w:color w:val="000000"/>
        </w:rPr>
        <w:tab/>
        <w:t>592</w:t>
      </w:r>
    </w:p>
    <w:p w14:paraId="0737D2A9" w14:textId="77777777" w:rsidR="009215D4" w:rsidRDefault="00182397">
      <w:pPr>
        <w:ind w:right="-25"/>
        <w:rPr>
          <w:color w:val="000000"/>
        </w:rPr>
      </w:pPr>
      <w:r>
        <w:rPr>
          <w:color w:val="000000"/>
        </w:rPr>
        <w:t>Eight Nations Denounced by Amos</w:t>
      </w:r>
      <w:r>
        <w:rPr>
          <w:color w:val="000000"/>
        </w:rPr>
        <w:tab/>
        <w:t>593</w:t>
      </w:r>
    </w:p>
    <w:p w14:paraId="03993F7E" w14:textId="77777777" w:rsidR="009215D4" w:rsidRDefault="00182397">
      <w:pPr>
        <w:ind w:right="-25"/>
        <w:rPr>
          <w:color w:val="000000"/>
        </w:rPr>
      </w:pPr>
      <w:r>
        <w:rPr>
          <w:color w:val="000000"/>
        </w:rPr>
        <w:t>Perils of Pros</w:t>
      </w:r>
      <w:r>
        <w:rPr>
          <w:color w:val="000000"/>
        </w:rPr>
        <w:t>perity</w:t>
      </w:r>
      <w:r>
        <w:rPr>
          <w:color w:val="000000"/>
        </w:rPr>
        <w:tab/>
        <w:t>594</w:t>
      </w:r>
    </w:p>
    <w:p w14:paraId="29256AB0" w14:textId="77777777" w:rsidR="009215D4" w:rsidRDefault="00182397">
      <w:pPr>
        <w:ind w:right="-25"/>
        <w:rPr>
          <w:color w:val="000000"/>
        </w:rPr>
      </w:pPr>
      <w:r>
        <w:rPr>
          <w:color w:val="000000"/>
        </w:rPr>
        <w:t>The Use of Amos 9 in Acts 15</w:t>
      </w:r>
      <w:r>
        <w:rPr>
          <w:color w:val="000000"/>
        </w:rPr>
        <w:tab/>
        <w:t>595</w:t>
      </w:r>
    </w:p>
    <w:p w14:paraId="1B7AB855" w14:textId="77777777" w:rsidR="009215D4" w:rsidRDefault="00182397">
      <w:pPr>
        <w:ind w:right="-25"/>
        <w:rPr>
          <w:color w:val="000000"/>
        </w:rPr>
      </w:pPr>
      <w:r>
        <w:rPr>
          <w:color w:val="000000"/>
        </w:rPr>
        <w:t>Obadiah</w:t>
      </w:r>
      <w:r>
        <w:rPr>
          <w:color w:val="000000"/>
        </w:rPr>
        <w:tab/>
        <w:t>596</w:t>
      </w:r>
    </w:p>
    <w:p w14:paraId="4DFE58EA" w14:textId="77777777" w:rsidR="009215D4" w:rsidRDefault="00182397">
      <w:pPr>
        <w:ind w:right="-25"/>
        <w:rPr>
          <w:color w:val="000000"/>
        </w:rPr>
      </w:pPr>
      <w:r>
        <w:rPr>
          <w:color w:val="000000"/>
        </w:rPr>
        <w:t>History of Petra</w:t>
      </w:r>
      <w:r>
        <w:rPr>
          <w:color w:val="000000"/>
        </w:rPr>
        <w:tab/>
        <w:t>598a</w:t>
      </w:r>
    </w:p>
    <w:p w14:paraId="31A5E027" w14:textId="77777777" w:rsidR="009215D4" w:rsidRDefault="00182397">
      <w:pPr>
        <w:ind w:right="-25"/>
        <w:rPr>
          <w:color w:val="000000"/>
        </w:rPr>
      </w:pPr>
      <w:r>
        <w:rPr>
          <w:color w:val="000000"/>
        </w:rPr>
        <w:lastRenderedPageBreak/>
        <w:t>Development of Modern Israel</w:t>
      </w:r>
      <w:r>
        <w:rPr>
          <w:color w:val="000000"/>
        </w:rPr>
        <w:tab/>
        <w:t>598d</w:t>
      </w:r>
    </w:p>
    <w:p w14:paraId="4394F529" w14:textId="77777777" w:rsidR="009215D4" w:rsidRDefault="00182397">
      <w:pPr>
        <w:ind w:right="-25"/>
        <w:rPr>
          <w:color w:val="000000"/>
        </w:rPr>
      </w:pPr>
    </w:p>
    <w:p w14:paraId="448DFA30" w14:textId="77777777" w:rsidR="009215D4" w:rsidRDefault="00182397">
      <w:pPr>
        <w:ind w:right="-25"/>
        <w:rPr>
          <w:color w:val="000000"/>
        </w:rPr>
      </w:pPr>
      <w:r>
        <w:rPr>
          <w:color w:val="000000"/>
        </w:rPr>
        <w:t>Jonah</w:t>
      </w:r>
      <w:r>
        <w:rPr>
          <w:color w:val="000000"/>
        </w:rPr>
        <w:tab/>
        <w:t>599</w:t>
      </w:r>
    </w:p>
    <w:p w14:paraId="15C3EA8B" w14:textId="77777777" w:rsidR="009215D4" w:rsidRDefault="00182397">
      <w:pPr>
        <w:ind w:right="-25"/>
        <w:rPr>
          <w:color w:val="000000"/>
        </w:rPr>
      </w:pPr>
      <w:r>
        <w:rPr>
          <w:color w:val="000000"/>
        </w:rPr>
        <w:t>Events Leading to Nineveh’s Repentance in 758 BC</w:t>
      </w:r>
      <w:r>
        <w:rPr>
          <w:color w:val="000000"/>
        </w:rPr>
        <w:tab/>
        <w:t>605</w:t>
      </w:r>
    </w:p>
    <w:p w14:paraId="18098794" w14:textId="77777777" w:rsidR="009215D4" w:rsidRDefault="00182397">
      <w:pPr>
        <w:ind w:right="-25"/>
        <w:rPr>
          <w:color w:val="000000"/>
        </w:rPr>
      </w:pPr>
      <w:r>
        <w:rPr>
          <w:color w:val="000000"/>
        </w:rPr>
        <w:t>Geography of Jonah’s Flight</w:t>
      </w:r>
      <w:r>
        <w:rPr>
          <w:color w:val="000000"/>
        </w:rPr>
        <w:tab/>
        <w:t>606</w:t>
      </w:r>
    </w:p>
    <w:p w14:paraId="40A2EB45" w14:textId="77777777" w:rsidR="009215D4" w:rsidRDefault="00182397">
      <w:pPr>
        <w:ind w:right="-25"/>
        <w:rPr>
          <w:color w:val="000000"/>
        </w:rPr>
      </w:pPr>
      <w:r>
        <w:rPr>
          <w:color w:val="000000"/>
        </w:rPr>
        <w:t>Kings and Geography of Assyria</w:t>
      </w:r>
      <w:r>
        <w:rPr>
          <w:color w:val="000000"/>
        </w:rPr>
        <w:tab/>
        <w:t>607</w:t>
      </w:r>
    </w:p>
    <w:p w14:paraId="452879E0" w14:textId="77777777" w:rsidR="009215D4" w:rsidRDefault="00182397">
      <w:pPr>
        <w:ind w:right="-25"/>
        <w:rPr>
          <w:color w:val="000000"/>
        </w:rPr>
      </w:pPr>
      <w:r>
        <w:rPr>
          <w:color w:val="000000"/>
        </w:rPr>
        <w:t>Literary Para</w:t>
      </w:r>
      <w:r>
        <w:rPr>
          <w:color w:val="000000"/>
        </w:rPr>
        <w:t>llels in the Book of Jonah</w:t>
      </w:r>
      <w:r>
        <w:rPr>
          <w:color w:val="000000"/>
        </w:rPr>
        <w:tab/>
        <w:t>608</w:t>
      </w:r>
    </w:p>
    <w:p w14:paraId="3CD86EFA" w14:textId="77777777" w:rsidR="009215D4" w:rsidRDefault="00182397">
      <w:pPr>
        <w:ind w:right="-25"/>
        <w:rPr>
          <w:color w:val="000000"/>
        </w:rPr>
      </w:pPr>
      <w:r>
        <w:rPr>
          <w:color w:val="000000"/>
        </w:rPr>
        <w:t>Israel’s Privileges and Responsibilities</w:t>
      </w:r>
      <w:r>
        <w:rPr>
          <w:color w:val="000000"/>
        </w:rPr>
        <w:tab/>
        <w:t>609</w:t>
      </w:r>
    </w:p>
    <w:p w14:paraId="5626362D" w14:textId="77777777" w:rsidR="009215D4" w:rsidRDefault="00182397">
      <w:pPr>
        <w:ind w:right="-25"/>
        <w:rPr>
          <w:color w:val="000000"/>
        </w:rPr>
      </w:pPr>
      <w:r>
        <w:rPr>
          <w:color w:val="000000"/>
        </w:rPr>
        <w:t>Repetition of Key Words in Jonah</w:t>
      </w:r>
      <w:r>
        <w:rPr>
          <w:color w:val="000000"/>
        </w:rPr>
        <w:tab/>
        <w:t>610</w:t>
      </w:r>
    </w:p>
    <w:p w14:paraId="12F92F85" w14:textId="77777777" w:rsidR="009215D4" w:rsidRDefault="00182397">
      <w:pPr>
        <w:ind w:right="-25"/>
        <w:rPr>
          <w:color w:val="000000"/>
        </w:rPr>
      </w:pPr>
      <w:r>
        <w:rPr>
          <w:color w:val="000000"/>
        </w:rPr>
        <w:t>Naughty Ninevites</w:t>
      </w:r>
      <w:r>
        <w:rPr>
          <w:color w:val="000000"/>
        </w:rPr>
        <w:tab/>
        <w:t>614</w:t>
      </w:r>
    </w:p>
    <w:p w14:paraId="7CA0CC9E" w14:textId="77777777" w:rsidR="009215D4" w:rsidRDefault="00182397">
      <w:pPr>
        <w:ind w:right="-25"/>
        <w:rPr>
          <w:color w:val="000000"/>
        </w:rPr>
      </w:pPr>
      <w:r>
        <w:rPr>
          <w:color w:val="000000"/>
        </w:rPr>
        <w:t>The Lifesaving Station</w:t>
      </w:r>
      <w:r>
        <w:rPr>
          <w:color w:val="000000"/>
        </w:rPr>
        <w:tab/>
        <w:t>614a</w:t>
      </w:r>
    </w:p>
    <w:p w14:paraId="3FD6B84B" w14:textId="77777777" w:rsidR="009215D4" w:rsidRDefault="00182397">
      <w:pPr>
        <w:ind w:right="-25"/>
        <w:rPr>
          <w:color w:val="000000"/>
        </w:rPr>
      </w:pPr>
      <w:r>
        <w:rPr>
          <w:color w:val="000000"/>
        </w:rPr>
        <w:t>Lessons from Jonah</w:t>
      </w:r>
      <w:r>
        <w:rPr>
          <w:color w:val="000000"/>
        </w:rPr>
        <w:tab/>
        <w:t>614b</w:t>
      </w:r>
    </w:p>
    <w:p w14:paraId="2B68E87E" w14:textId="77777777" w:rsidR="009215D4" w:rsidRDefault="00182397">
      <w:pPr>
        <w:ind w:right="-25"/>
        <w:rPr>
          <w:color w:val="000000"/>
        </w:rPr>
      </w:pPr>
      <w:r>
        <w:rPr>
          <w:color w:val="000000"/>
        </w:rPr>
        <w:t>Does God Change His Mind?</w:t>
      </w:r>
      <w:r>
        <w:rPr>
          <w:color w:val="000000"/>
        </w:rPr>
        <w:tab/>
        <w:t>614c</w:t>
      </w:r>
    </w:p>
    <w:p w14:paraId="72ABFC0B" w14:textId="77777777" w:rsidR="009215D4" w:rsidRDefault="00182397">
      <w:pPr>
        <w:ind w:right="-25"/>
        <w:rPr>
          <w:color w:val="000000"/>
        </w:rPr>
      </w:pPr>
    </w:p>
    <w:p w14:paraId="4AF11CC5" w14:textId="77777777" w:rsidR="009215D4" w:rsidRDefault="00182397">
      <w:pPr>
        <w:ind w:right="-25"/>
        <w:rPr>
          <w:color w:val="000000"/>
        </w:rPr>
      </w:pPr>
      <w:r>
        <w:rPr>
          <w:color w:val="000000"/>
        </w:rPr>
        <w:t>Micah</w:t>
      </w:r>
      <w:r>
        <w:rPr>
          <w:color w:val="000000"/>
        </w:rPr>
        <w:tab/>
        <w:t>615</w:t>
      </w:r>
    </w:p>
    <w:p w14:paraId="1EE98543" w14:textId="77777777" w:rsidR="009215D4" w:rsidRDefault="00182397">
      <w:pPr>
        <w:ind w:right="-25"/>
        <w:rPr>
          <w:color w:val="000000"/>
        </w:rPr>
      </w:pPr>
      <w:r>
        <w:rPr>
          <w:color w:val="000000"/>
        </w:rPr>
        <w:t>Structure of Micah</w:t>
      </w:r>
      <w:r>
        <w:rPr>
          <w:color w:val="000000"/>
        </w:rPr>
        <w:tab/>
        <w:t>620</w:t>
      </w:r>
    </w:p>
    <w:p w14:paraId="7FAA310E" w14:textId="77777777" w:rsidR="009215D4" w:rsidRDefault="00182397">
      <w:pPr>
        <w:ind w:right="-25"/>
        <w:rPr>
          <w:color w:val="000000"/>
        </w:rPr>
      </w:pPr>
    </w:p>
    <w:p w14:paraId="3F28DE7F" w14:textId="77777777" w:rsidR="009215D4" w:rsidRDefault="00182397">
      <w:pPr>
        <w:ind w:right="-25"/>
        <w:rPr>
          <w:color w:val="000000"/>
        </w:rPr>
      </w:pPr>
      <w:r>
        <w:rPr>
          <w:color w:val="000000"/>
        </w:rPr>
        <w:t>Nah</w:t>
      </w:r>
      <w:r>
        <w:rPr>
          <w:color w:val="000000"/>
        </w:rPr>
        <w:t>um</w:t>
      </w:r>
      <w:r>
        <w:rPr>
          <w:color w:val="000000"/>
        </w:rPr>
        <w:tab/>
        <w:t>621</w:t>
      </w:r>
    </w:p>
    <w:p w14:paraId="1DEC8415" w14:textId="77777777" w:rsidR="009215D4" w:rsidRDefault="00182397">
      <w:pPr>
        <w:ind w:right="-25"/>
        <w:rPr>
          <w:color w:val="000000"/>
        </w:rPr>
      </w:pPr>
      <w:r>
        <w:rPr>
          <w:color w:val="000000"/>
        </w:rPr>
        <w:t>Fulfillments of Nahum’s Prophecies</w:t>
      </w:r>
      <w:r>
        <w:rPr>
          <w:color w:val="000000"/>
        </w:rPr>
        <w:tab/>
        <w:t>625</w:t>
      </w:r>
    </w:p>
    <w:p w14:paraId="1593DA38" w14:textId="77777777" w:rsidR="009215D4" w:rsidRDefault="00182397">
      <w:pPr>
        <w:ind w:right="-25"/>
        <w:rPr>
          <w:color w:val="000000"/>
        </w:rPr>
      </w:pPr>
      <w:r>
        <w:rPr>
          <w:color w:val="000000"/>
        </w:rPr>
        <w:t>Contrasts Between Jonah and Nahum</w:t>
      </w:r>
      <w:r>
        <w:rPr>
          <w:color w:val="000000"/>
        </w:rPr>
        <w:tab/>
        <w:t>626</w:t>
      </w:r>
    </w:p>
    <w:p w14:paraId="64275FD9" w14:textId="77777777" w:rsidR="009215D4" w:rsidRDefault="00182397">
      <w:pPr>
        <w:ind w:right="-25"/>
        <w:rPr>
          <w:color w:val="000000"/>
        </w:rPr>
      </w:pPr>
    </w:p>
    <w:p w14:paraId="5594E8F0" w14:textId="77777777" w:rsidR="009215D4" w:rsidRDefault="00182397">
      <w:pPr>
        <w:ind w:right="-25"/>
        <w:rPr>
          <w:color w:val="000000"/>
        </w:rPr>
      </w:pPr>
      <w:r>
        <w:rPr>
          <w:color w:val="000000"/>
        </w:rPr>
        <w:t>Habakkuk</w:t>
      </w:r>
      <w:r>
        <w:rPr>
          <w:color w:val="000000"/>
        </w:rPr>
        <w:tab/>
        <w:t>627</w:t>
      </w:r>
    </w:p>
    <w:p w14:paraId="4CB9289C" w14:textId="77777777" w:rsidR="009215D4" w:rsidRDefault="00182397">
      <w:pPr>
        <w:ind w:right="-25"/>
        <w:rPr>
          <w:color w:val="000000"/>
        </w:rPr>
      </w:pPr>
      <w:r>
        <w:rPr>
          <w:color w:val="000000"/>
        </w:rPr>
        <w:t>Man and God Contrasted in Habakkuk</w:t>
      </w:r>
      <w:r>
        <w:rPr>
          <w:color w:val="000000"/>
        </w:rPr>
        <w:tab/>
        <w:t>632</w:t>
      </w:r>
    </w:p>
    <w:p w14:paraId="7657D850" w14:textId="77777777" w:rsidR="009215D4" w:rsidRDefault="00182397">
      <w:pPr>
        <w:ind w:right="-25"/>
        <w:rPr>
          <w:color w:val="000000"/>
        </w:rPr>
      </w:pPr>
      <w:r>
        <w:rPr>
          <w:color w:val="000000"/>
        </w:rPr>
        <w:t>Contrasting Zephaniah, Habakkuk, &amp; Lamentations</w:t>
      </w:r>
      <w:r>
        <w:rPr>
          <w:color w:val="000000"/>
        </w:rPr>
        <w:tab/>
        <w:t>633</w:t>
      </w:r>
    </w:p>
    <w:p w14:paraId="231267A1" w14:textId="77777777" w:rsidR="009215D4" w:rsidRDefault="00182397">
      <w:pPr>
        <w:ind w:right="-25"/>
        <w:rPr>
          <w:color w:val="000000"/>
        </w:rPr>
      </w:pPr>
    </w:p>
    <w:p w14:paraId="141E5AFD" w14:textId="77777777" w:rsidR="009215D4" w:rsidRDefault="00182397">
      <w:pPr>
        <w:ind w:right="-25"/>
        <w:rPr>
          <w:color w:val="000000"/>
        </w:rPr>
      </w:pPr>
      <w:r>
        <w:rPr>
          <w:color w:val="000000"/>
        </w:rPr>
        <w:t>Zephaniah</w:t>
      </w:r>
      <w:r>
        <w:rPr>
          <w:color w:val="000000"/>
        </w:rPr>
        <w:tab/>
        <w:t>634</w:t>
      </w:r>
    </w:p>
    <w:p w14:paraId="6B956B08" w14:textId="77777777" w:rsidR="009215D4" w:rsidRDefault="00182397">
      <w:pPr>
        <w:ind w:right="-25"/>
        <w:rPr>
          <w:color w:val="000000"/>
        </w:rPr>
      </w:pPr>
      <w:r>
        <w:rPr>
          <w:color w:val="000000"/>
        </w:rPr>
        <w:t>Judgment and Blessing in the Prophets</w:t>
      </w:r>
      <w:r>
        <w:rPr>
          <w:color w:val="000000"/>
        </w:rPr>
        <w:tab/>
        <w:t>638</w:t>
      </w:r>
    </w:p>
    <w:p w14:paraId="5E380AEA" w14:textId="77777777" w:rsidR="009215D4" w:rsidRDefault="00182397">
      <w:pPr>
        <w:ind w:right="-25"/>
        <w:rPr>
          <w:color w:val="000000"/>
        </w:rPr>
      </w:pPr>
      <w:r>
        <w:rPr>
          <w:color w:val="000000"/>
        </w:rPr>
        <w:t>The Day of</w:t>
      </w:r>
      <w:r>
        <w:rPr>
          <w:color w:val="000000"/>
        </w:rPr>
        <w:t xml:space="preserve"> the LORD</w:t>
      </w:r>
      <w:r>
        <w:rPr>
          <w:color w:val="000000"/>
        </w:rPr>
        <w:tab/>
        <w:t>639</w:t>
      </w:r>
    </w:p>
    <w:p w14:paraId="27079A56" w14:textId="77777777" w:rsidR="009215D4" w:rsidRDefault="00182397">
      <w:pPr>
        <w:ind w:right="-25"/>
        <w:rPr>
          <w:color w:val="000000"/>
        </w:rPr>
      </w:pPr>
    </w:p>
    <w:p w14:paraId="69B89B39" w14:textId="77777777" w:rsidR="009215D4" w:rsidRDefault="00182397">
      <w:pPr>
        <w:ind w:right="-25"/>
        <w:rPr>
          <w:color w:val="000000"/>
        </w:rPr>
      </w:pPr>
      <w:r>
        <w:rPr>
          <w:color w:val="000000"/>
        </w:rPr>
        <w:t>Haggai</w:t>
      </w:r>
      <w:r>
        <w:rPr>
          <w:color w:val="000000"/>
        </w:rPr>
        <w:tab/>
        <w:t>640</w:t>
      </w:r>
    </w:p>
    <w:p w14:paraId="6A27CC92" w14:textId="77777777" w:rsidR="009215D4" w:rsidRDefault="00182397">
      <w:pPr>
        <w:ind w:right="-25"/>
        <w:rPr>
          <w:color w:val="000000"/>
        </w:rPr>
      </w:pPr>
      <w:r>
        <w:rPr>
          <w:color w:val="000000"/>
        </w:rPr>
        <w:t>Temples in Scripture</w:t>
      </w:r>
      <w:r>
        <w:rPr>
          <w:color w:val="000000"/>
        </w:rPr>
        <w:tab/>
        <w:t>644</w:t>
      </w:r>
    </w:p>
    <w:p w14:paraId="13DFE857" w14:textId="77777777" w:rsidR="009215D4" w:rsidRDefault="00182397">
      <w:pPr>
        <w:ind w:right="-25"/>
        <w:rPr>
          <w:color w:val="000000"/>
        </w:rPr>
      </w:pPr>
      <w:r>
        <w:rPr>
          <w:color w:val="000000"/>
        </w:rPr>
        <w:t>Haggai and the Second Coming</w:t>
      </w:r>
      <w:r>
        <w:rPr>
          <w:color w:val="000000"/>
        </w:rPr>
        <w:tab/>
        <w:t>645</w:t>
      </w:r>
    </w:p>
    <w:p w14:paraId="0FE10948" w14:textId="77777777" w:rsidR="009215D4" w:rsidRDefault="00182397">
      <w:pPr>
        <w:ind w:right="-25"/>
        <w:rPr>
          <w:color w:val="000000"/>
        </w:rPr>
      </w:pPr>
      <w:r>
        <w:rPr>
          <w:color w:val="000000"/>
        </w:rPr>
        <w:t>Applications from Haggai</w:t>
      </w:r>
      <w:r>
        <w:rPr>
          <w:color w:val="000000"/>
        </w:rPr>
        <w:tab/>
        <w:t>646</w:t>
      </w:r>
    </w:p>
    <w:p w14:paraId="472DC10F" w14:textId="77777777" w:rsidR="009215D4" w:rsidRDefault="00182397">
      <w:pPr>
        <w:ind w:right="-25"/>
        <w:rPr>
          <w:color w:val="000000"/>
        </w:rPr>
      </w:pPr>
      <w:r>
        <w:rPr>
          <w:color w:val="000000"/>
        </w:rPr>
        <w:t>Zerubbabel’s Authority</w:t>
      </w:r>
      <w:r>
        <w:rPr>
          <w:color w:val="000000"/>
        </w:rPr>
        <w:tab/>
        <w:t>647</w:t>
      </w:r>
    </w:p>
    <w:p w14:paraId="4154353D" w14:textId="77777777" w:rsidR="009215D4" w:rsidRDefault="00182397">
      <w:pPr>
        <w:ind w:right="-25"/>
        <w:rPr>
          <w:color w:val="000000"/>
        </w:rPr>
      </w:pPr>
      <w:r>
        <w:rPr>
          <w:color w:val="000000"/>
        </w:rPr>
        <w:t>Haggai and Zechariah Contrasted</w:t>
      </w:r>
      <w:r>
        <w:rPr>
          <w:color w:val="000000"/>
        </w:rPr>
        <w:tab/>
        <w:t>648</w:t>
      </w:r>
    </w:p>
    <w:p w14:paraId="568B485D" w14:textId="77777777" w:rsidR="009215D4" w:rsidRDefault="00182397">
      <w:pPr>
        <w:ind w:right="-25"/>
        <w:rPr>
          <w:color w:val="000000"/>
        </w:rPr>
      </w:pPr>
    </w:p>
    <w:p w14:paraId="38640482" w14:textId="77777777" w:rsidR="009215D4" w:rsidRDefault="00182397">
      <w:pPr>
        <w:ind w:right="-25"/>
        <w:rPr>
          <w:color w:val="000000"/>
        </w:rPr>
      </w:pPr>
      <w:r>
        <w:rPr>
          <w:color w:val="000000"/>
        </w:rPr>
        <w:t>Zechariah</w:t>
      </w:r>
      <w:r>
        <w:rPr>
          <w:color w:val="000000"/>
        </w:rPr>
        <w:tab/>
        <w:t>649</w:t>
      </w:r>
    </w:p>
    <w:p w14:paraId="700DB834" w14:textId="77777777" w:rsidR="009215D4" w:rsidRDefault="00182397">
      <w:pPr>
        <w:ind w:right="-25"/>
        <w:rPr>
          <w:color w:val="000000"/>
        </w:rPr>
      </w:pPr>
      <w:r>
        <w:rPr>
          <w:color w:val="000000"/>
        </w:rPr>
        <w:t>Zechariah’s Eight Night Visions</w:t>
      </w:r>
      <w:r>
        <w:rPr>
          <w:color w:val="000000"/>
        </w:rPr>
        <w:tab/>
        <w:t>653</w:t>
      </w:r>
    </w:p>
    <w:p w14:paraId="59609FF2" w14:textId="77777777" w:rsidR="009215D4" w:rsidRDefault="00182397">
      <w:pPr>
        <w:ind w:right="-25"/>
        <w:rPr>
          <w:color w:val="000000"/>
        </w:rPr>
      </w:pPr>
      <w:r>
        <w:rPr>
          <w:color w:val="000000"/>
        </w:rPr>
        <w:t>Luke 19:37 and Zechariah 14:4</w:t>
      </w:r>
      <w:r>
        <w:rPr>
          <w:color w:val="000000"/>
        </w:rPr>
        <w:tab/>
        <w:t>656</w:t>
      </w:r>
    </w:p>
    <w:p w14:paraId="6AE4E6E5" w14:textId="77777777" w:rsidR="009215D4" w:rsidRDefault="00182397">
      <w:pPr>
        <w:ind w:right="-25"/>
        <w:rPr>
          <w:color w:val="000000"/>
        </w:rPr>
      </w:pPr>
      <w:r>
        <w:rPr>
          <w:color w:val="000000"/>
        </w:rPr>
        <w:t>Fasts in Zechariah</w:t>
      </w:r>
      <w:r>
        <w:rPr>
          <w:color w:val="000000"/>
        </w:rPr>
        <w:tab/>
        <w:t>657</w:t>
      </w:r>
    </w:p>
    <w:p w14:paraId="6A7AD32E" w14:textId="77777777" w:rsidR="009215D4" w:rsidRDefault="00182397">
      <w:pPr>
        <w:ind w:right="-25"/>
        <w:rPr>
          <w:color w:val="000000"/>
        </w:rPr>
      </w:pPr>
      <w:r>
        <w:rPr>
          <w:color w:val="000000"/>
        </w:rPr>
        <w:t>Visionary Literature</w:t>
      </w:r>
      <w:r>
        <w:rPr>
          <w:color w:val="000000"/>
        </w:rPr>
        <w:tab/>
        <w:t>658</w:t>
      </w:r>
    </w:p>
    <w:p w14:paraId="05046C73" w14:textId="77777777" w:rsidR="009215D4" w:rsidRDefault="00182397">
      <w:pPr>
        <w:ind w:right="-25"/>
        <w:rPr>
          <w:color w:val="000000"/>
        </w:rPr>
      </w:pPr>
    </w:p>
    <w:p w14:paraId="15C11800" w14:textId="77777777" w:rsidR="009215D4" w:rsidRDefault="00182397">
      <w:pPr>
        <w:ind w:right="-25"/>
        <w:rPr>
          <w:color w:val="000000"/>
        </w:rPr>
      </w:pPr>
      <w:r>
        <w:rPr>
          <w:color w:val="000000"/>
        </w:rPr>
        <w:t>Malachi</w:t>
      </w:r>
      <w:r>
        <w:rPr>
          <w:color w:val="000000"/>
        </w:rPr>
        <w:tab/>
        <w:t>659</w:t>
      </w:r>
    </w:p>
    <w:p w14:paraId="2BC26F86" w14:textId="77777777" w:rsidR="009215D4" w:rsidRDefault="00182397">
      <w:pPr>
        <w:ind w:right="-25"/>
        <w:rPr>
          <w:color w:val="000000"/>
        </w:rPr>
      </w:pPr>
      <w:r>
        <w:rPr>
          <w:color w:val="000000"/>
        </w:rPr>
        <w:t>OT vs. NT Prophecy</w:t>
      </w:r>
      <w:r>
        <w:rPr>
          <w:color w:val="000000"/>
        </w:rPr>
        <w:tab/>
        <w:t>663</w:t>
      </w:r>
    </w:p>
    <w:p w14:paraId="5D3D3202" w14:textId="77777777" w:rsidR="009215D4" w:rsidRDefault="00182397">
      <w:pPr>
        <w:ind w:right="-25"/>
        <w:rPr>
          <w:color w:val="000000"/>
        </w:rPr>
      </w:pPr>
      <w:r>
        <w:rPr>
          <w:color w:val="000000"/>
        </w:rPr>
        <w:t>The Three Elijahs</w:t>
      </w:r>
      <w:r>
        <w:rPr>
          <w:color w:val="000000"/>
        </w:rPr>
        <w:tab/>
        <w:t>667</w:t>
      </w:r>
    </w:p>
    <w:p w14:paraId="0FB457C3" w14:textId="77777777" w:rsidR="009215D4" w:rsidRDefault="00182397">
      <w:pPr>
        <w:ind w:right="-25"/>
        <w:rPr>
          <w:color w:val="000000"/>
        </w:rPr>
      </w:pPr>
      <w:r>
        <w:rPr>
          <w:color w:val="000000"/>
        </w:rPr>
        <w:t>From Malachi to Christ</w:t>
      </w:r>
      <w:r>
        <w:rPr>
          <w:color w:val="000000"/>
        </w:rPr>
        <w:tab/>
        <w:t>668</w:t>
      </w:r>
    </w:p>
    <w:p w14:paraId="14978FEF" w14:textId="77777777" w:rsidR="009215D4" w:rsidRDefault="00182397">
      <w:pPr>
        <w:ind w:right="-25"/>
        <w:rPr>
          <w:color w:val="000000"/>
        </w:rPr>
      </w:pPr>
      <w:r>
        <w:rPr>
          <w:color w:val="000000"/>
        </w:rPr>
        <w:t>Final Exam Study Questions</w:t>
      </w:r>
      <w:r>
        <w:rPr>
          <w:color w:val="000000"/>
        </w:rPr>
        <w:tab/>
        <w:t>669</w:t>
      </w:r>
    </w:p>
    <w:p w14:paraId="1579913A" w14:textId="77777777" w:rsidR="009215D4" w:rsidRDefault="00182397">
      <w:pPr>
        <w:ind w:right="-25"/>
        <w:rPr>
          <w:color w:val="000000"/>
        </w:rPr>
      </w:pPr>
      <w:r>
        <w:rPr>
          <w:color w:val="000000"/>
        </w:rPr>
        <w:t>Final Exam Study Chart</w:t>
      </w:r>
      <w:r>
        <w:rPr>
          <w:color w:val="000000"/>
        </w:rPr>
        <w:tab/>
        <w:t>670</w:t>
      </w:r>
    </w:p>
    <w:p w14:paraId="73C529E5" w14:textId="77777777" w:rsidR="009215D4" w:rsidRDefault="00182397">
      <w:pPr>
        <w:ind w:right="-25"/>
        <w:rPr>
          <w:color w:val="000000"/>
        </w:rPr>
      </w:pPr>
      <w:r>
        <w:rPr>
          <w:color w:val="000000"/>
        </w:rPr>
        <w:t>Chart of Old Testament Kings and Prophets (Expanded)</w:t>
      </w:r>
      <w:r>
        <w:rPr>
          <w:color w:val="000000"/>
        </w:rPr>
        <w:tab/>
        <w:t>671</w:t>
      </w:r>
    </w:p>
    <w:p w14:paraId="6DE52F7F" w14:textId="77777777" w:rsidR="009215D4" w:rsidRDefault="00182397">
      <w:pPr>
        <w:ind w:right="-25"/>
        <w:rPr>
          <w:color w:val="000000"/>
        </w:rPr>
      </w:pPr>
    </w:p>
    <w:p w14:paraId="0C5C1E57" w14:textId="77777777" w:rsidR="009215D4" w:rsidRDefault="00182397">
      <w:pPr>
        <w:ind w:right="-25"/>
        <w:rPr>
          <w:color w:val="000000"/>
        </w:rPr>
      </w:pPr>
      <w:r>
        <w:rPr>
          <w:color w:val="000000"/>
        </w:rPr>
        <w:t>Ol</w:t>
      </w:r>
      <w:r>
        <w:rPr>
          <w:color w:val="000000"/>
        </w:rPr>
        <w:t>d Testament Keyword Song</w:t>
      </w:r>
      <w:r>
        <w:rPr>
          <w:color w:val="000000"/>
        </w:rPr>
        <w:tab/>
      </w:r>
    </w:p>
    <w:p w14:paraId="4504A52E" w14:textId="77777777" w:rsidR="009215D4" w:rsidRDefault="00182397">
      <w:pPr>
        <w:ind w:right="-25"/>
        <w:rPr>
          <w:color w:val="000000"/>
        </w:rPr>
      </w:pPr>
    </w:p>
    <w:p w14:paraId="5E41AAAE" w14:textId="77777777" w:rsidR="009215D4" w:rsidRDefault="00182397">
      <w:pPr>
        <w:tabs>
          <w:tab w:val="left" w:pos="3227"/>
          <w:tab w:val="right" w:pos="7164"/>
        </w:tabs>
        <w:autoSpaceDE w:val="0"/>
        <w:autoSpaceDN w:val="0"/>
        <w:adjustRightInd w:val="0"/>
        <w:ind w:left="3227" w:right="-25"/>
        <w:rPr>
          <w:rFonts w:ascii="Tahoma" w:hAnsi="Tahoma"/>
          <w:sz w:val="22"/>
        </w:rPr>
      </w:pPr>
      <w:r>
        <w:rPr>
          <w:rFonts w:ascii="Tahoma" w:hAnsi="Tahoma"/>
          <w:b/>
          <w:sz w:val="22"/>
        </w:rPr>
        <w:lastRenderedPageBreak/>
        <w:t>LEARNING OBJECTIVES</w:t>
      </w:r>
      <w:r>
        <w:rPr>
          <w:rFonts w:ascii="Tahoma" w:hAnsi="Tahoma"/>
          <w:sz w:val="22"/>
        </w:rPr>
        <w:t>,</w:t>
      </w:r>
    </w:p>
    <w:p w14:paraId="183DAE4E" w14:textId="77777777" w:rsidR="009215D4" w:rsidRDefault="00182397">
      <w:pPr>
        <w:tabs>
          <w:tab w:val="left" w:pos="3227"/>
          <w:tab w:val="right" w:pos="7164"/>
        </w:tabs>
        <w:autoSpaceDE w:val="0"/>
        <w:autoSpaceDN w:val="0"/>
        <w:adjustRightInd w:val="0"/>
        <w:ind w:right="-25"/>
        <w:rPr>
          <w:rFonts w:ascii="Tahoma" w:hAnsi="Tahoma"/>
          <w:sz w:val="22"/>
        </w:rPr>
      </w:pPr>
    </w:p>
    <w:p w14:paraId="115498B1" w14:textId="77777777" w:rsidR="009215D4" w:rsidRDefault="00182397">
      <w:pPr>
        <w:autoSpaceDE w:val="0"/>
        <w:autoSpaceDN w:val="0"/>
        <w:adjustRightInd w:val="0"/>
        <w:ind w:right="-25"/>
      </w:pPr>
      <w:r>
        <w:t>A Learning Objective Describes:</w:t>
      </w:r>
    </w:p>
    <w:p w14:paraId="7572742C" w14:textId="77777777" w:rsidR="009215D4" w:rsidRDefault="00182397">
      <w:pPr>
        <w:tabs>
          <w:tab w:val="left" w:pos="5468"/>
          <w:tab w:val="right" w:pos="7864"/>
        </w:tabs>
        <w:autoSpaceDE w:val="0"/>
        <w:autoSpaceDN w:val="0"/>
        <w:adjustRightInd w:val="0"/>
        <w:ind w:left="5468" w:right="-25"/>
        <w:rPr>
          <w:rFonts w:ascii="Garamond" w:hAnsi="Garamond"/>
          <w:sz w:val="18"/>
        </w:rPr>
      </w:pPr>
    </w:p>
    <w:p w14:paraId="42DFACD4" w14:textId="77777777" w:rsidR="009215D4" w:rsidRDefault="00182397">
      <w:pPr>
        <w:tabs>
          <w:tab w:val="left" w:pos="292"/>
          <w:tab w:val="left" w:pos="7227"/>
          <w:tab w:val="left" w:pos="8969"/>
          <w:tab w:val="right" w:pos="9306"/>
        </w:tabs>
        <w:autoSpaceDE w:val="0"/>
        <w:autoSpaceDN w:val="0"/>
        <w:adjustRightInd w:val="0"/>
        <w:ind w:left="292" w:right="-25"/>
        <w:rPr>
          <w:rFonts w:ascii="Garamond" w:hAnsi="Garamond"/>
          <w:i/>
          <w:sz w:val="18"/>
        </w:rPr>
      </w:pPr>
      <w:r>
        <w:t>• What the learner will be able to do</w:t>
      </w:r>
      <w:r>
        <w:tab/>
      </w:r>
    </w:p>
    <w:p w14:paraId="19F609C6" w14:textId="77777777" w:rsidR="009215D4" w:rsidRDefault="00182397">
      <w:pPr>
        <w:tabs>
          <w:tab w:val="left" w:pos="290"/>
        </w:tabs>
        <w:autoSpaceDE w:val="0"/>
        <w:autoSpaceDN w:val="0"/>
        <w:adjustRightInd w:val="0"/>
        <w:ind w:left="290" w:right="-25"/>
      </w:pPr>
      <w:r>
        <w:t>• What's needed for that to happen</w:t>
      </w:r>
    </w:p>
    <w:p w14:paraId="0EE1B2B8" w14:textId="77777777" w:rsidR="009215D4" w:rsidRDefault="00182397">
      <w:pPr>
        <w:tabs>
          <w:tab w:val="left" w:pos="289"/>
          <w:tab w:val="left" w:pos="6211"/>
          <w:tab w:val="right" w:pos="7178"/>
        </w:tabs>
        <w:autoSpaceDE w:val="0"/>
        <w:autoSpaceDN w:val="0"/>
        <w:adjustRightInd w:val="0"/>
        <w:ind w:left="289" w:right="-25"/>
      </w:pPr>
      <w:r>
        <w:t xml:space="preserve">• How to judge the results </w:t>
      </w:r>
      <w:r>
        <w:tab/>
      </w:r>
    </w:p>
    <w:p w14:paraId="039202C2" w14:textId="77777777" w:rsidR="009215D4" w:rsidRDefault="00182397">
      <w:pPr>
        <w:tabs>
          <w:tab w:val="left" w:pos="289"/>
          <w:tab w:val="left" w:pos="6211"/>
          <w:tab w:val="right" w:pos="7178"/>
        </w:tabs>
        <w:autoSpaceDE w:val="0"/>
        <w:autoSpaceDN w:val="0"/>
        <w:adjustRightInd w:val="0"/>
        <w:ind w:right="-25"/>
      </w:pPr>
    </w:p>
    <w:p w14:paraId="13806BA6" w14:textId="77777777" w:rsidR="009215D4" w:rsidRDefault="00182397">
      <w:pPr>
        <w:autoSpaceDE w:val="0"/>
        <w:autoSpaceDN w:val="0"/>
        <w:adjustRightInd w:val="0"/>
        <w:ind w:right="-25"/>
      </w:pPr>
      <w:r>
        <w:t>What to Include in a Well</w:t>
      </w:r>
      <w:r>
        <w:noBreakHyphen/>
        <w:t>Written Objective</w:t>
      </w:r>
    </w:p>
    <w:p w14:paraId="40AE885C" w14:textId="77777777" w:rsidR="009215D4" w:rsidRDefault="00182397">
      <w:pPr>
        <w:tabs>
          <w:tab w:val="left" w:pos="298"/>
          <w:tab w:val="left" w:pos="6413"/>
          <w:tab w:val="left" w:pos="9864"/>
          <w:tab w:val="right" w:pos="10317"/>
        </w:tabs>
        <w:autoSpaceDE w:val="0"/>
        <w:autoSpaceDN w:val="0"/>
        <w:adjustRightInd w:val="0"/>
        <w:ind w:left="298" w:right="-25"/>
      </w:pPr>
      <w:r>
        <w:t xml:space="preserve">Audience </w:t>
      </w:r>
      <w:r>
        <w:noBreakHyphen/>
        <w:t xml:space="preserve"> The performer</w:t>
      </w:r>
      <w:r>
        <w:tab/>
        <w:t>(</w:t>
      </w:r>
      <w:r>
        <w:t xml:space="preserve">who) </w:t>
      </w:r>
      <w:r>
        <w:tab/>
      </w:r>
    </w:p>
    <w:p w14:paraId="02B20F16" w14:textId="77777777" w:rsidR="009215D4" w:rsidRDefault="00182397">
      <w:pPr>
        <w:tabs>
          <w:tab w:val="left" w:pos="298"/>
          <w:tab w:val="left" w:pos="6412"/>
          <w:tab w:val="right" w:pos="10317"/>
        </w:tabs>
        <w:autoSpaceDE w:val="0"/>
        <w:autoSpaceDN w:val="0"/>
        <w:adjustRightInd w:val="0"/>
        <w:ind w:left="298" w:right="-25"/>
      </w:pPr>
      <w:r>
        <w:t xml:space="preserve">Behavior </w:t>
      </w:r>
      <w:r>
        <w:noBreakHyphen/>
        <w:t>The action</w:t>
      </w:r>
      <w:r>
        <w:tab/>
        <w:t xml:space="preserve">(does what) </w:t>
      </w:r>
    </w:p>
    <w:p w14:paraId="03F9746C" w14:textId="77777777" w:rsidR="009215D4" w:rsidRDefault="00182397">
      <w:pPr>
        <w:tabs>
          <w:tab w:val="left" w:pos="301"/>
          <w:tab w:val="left" w:pos="631"/>
          <w:tab w:val="left" w:pos="6411"/>
          <w:tab w:val="left" w:pos="8254"/>
          <w:tab w:val="right" w:pos="10204"/>
        </w:tabs>
        <w:autoSpaceDE w:val="0"/>
        <w:autoSpaceDN w:val="0"/>
        <w:adjustRightInd w:val="0"/>
        <w:ind w:left="301" w:right="-25"/>
      </w:pPr>
      <w:r>
        <w:t xml:space="preserve">Conditions </w:t>
      </w:r>
      <w:r>
        <w:noBreakHyphen/>
        <w:t xml:space="preserve"> Anything required to achieve results</w:t>
      </w:r>
      <w:r>
        <w:tab/>
        <w:t>(with what)</w:t>
      </w:r>
      <w:r>
        <w:tab/>
      </w:r>
    </w:p>
    <w:p w14:paraId="13F3F3E9" w14:textId="77777777" w:rsidR="009215D4" w:rsidRDefault="00182397">
      <w:pPr>
        <w:tabs>
          <w:tab w:val="left" w:pos="301"/>
          <w:tab w:val="left" w:pos="631"/>
          <w:tab w:val="left" w:pos="6411"/>
          <w:tab w:val="left" w:pos="8254"/>
          <w:tab w:val="right" w:pos="10204"/>
        </w:tabs>
        <w:autoSpaceDE w:val="0"/>
        <w:autoSpaceDN w:val="0"/>
        <w:adjustRightInd w:val="0"/>
        <w:ind w:left="301" w:right="-25"/>
      </w:pPr>
      <w:r>
        <w:t xml:space="preserve">Degree </w:t>
      </w:r>
      <w:r>
        <w:noBreakHyphen/>
        <w:t xml:space="preserve"> The requirements for the results</w:t>
      </w:r>
      <w:r>
        <w:tab/>
        <w:t>(how well)</w:t>
      </w:r>
    </w:p>
    <w:p w14:paraId="10E0DD3F" w14:textId="77777777" w:rsidR="009215D4" w:rsidRDefault="00182397">
      <w:pPr>
        <w:tabs>
          <w:tab w:val="left" w:pos="301"/>
          <w:tab w:val="left" w:pos="631"/>
          <w:tab w:val="left" w:pos="6411"/>
          <w:tab w:val="left" w:pos="8254"/>
          <w:tab w:val="right" w:pos="10204"/>
        </w:tabs>
        <w:autoSpaceDE w:val="0"/>
        <w:autoSpaceDN w:val="0"/>
        <w:adjustRightInd w:val="0"/>
        <w:ind w:right="-25"/>
      </w:pPr>
    </w:p>
    <w:p w14:paraId="1D94798A" w14:textId="77777777" w:rsidR="009215D4" w:rsidRDefault="00182397">
      <w:pPr>
        <w:autoSpaceDE w:val="0"/>
        <w:autoSpaceDN w:val="0"/>
        <w:adjustRightInd w:val="0"/>
        <w:ind w:right="-25"/>
      </w:pPr>
      <w:r>
        <w:t>Some Examples:</w:t>
      </w:r>
    </w:p>
    <w:p w14:paraId="64077571" w14:textId="77777777" w:rsidR="009215D4" w:rsidRDefault="00182397">
      <w:pPr>
        <w:tabs>
          <w:tab w:val="left" w:pos="350"/>
          <w:tab w:val="right" w:pos="7100"/>
        </w:tabs>
        <w:autoSpaceDE w:val="0"/>
        <w:autoSpaceDN w:val="0"/>
        <w:adjustRightInd w:val="0"/>
        <w:ind w:right="-25"/>
      </w:pPr>
      <w:r>
        <w:t>1)</w:t>
      </w:r>
      <w:r>
        <w:tab/>
        <w:t>The trainee...</w:t>
      </w:r>
    </w:p>
    <w:p w14:paraId="0D314B21" w14:textId="77777777" w:rsidR="009215D4" w:rsidRDefault="00182397">
      <w:pPr>
        <w:tabs>
          <w:tab w:val="left" w:pos="350"/>
          <w:tab w:val="right" w:pos="7100"/>
        </w:tabs>
        <w:autoSpaceDE w:val="0"/>
        <w:autoSpaceDN w:val="0"/>
        <w:adjustRightInd w:val="0"/>
        <w:ind w:right="-25"/>
      </w:pPr>
      <w:r>
        <w:tab/>
        <w:t>will be able</w:t>
      </w:r>
      <w:r>
        <w:rPr>
          <w:sz w:val="43"/>
        </w:rPr>
        <w:t xml:space="preserve"> </w:t>
      </w:r>
      <w:r>
        <w:rPr>
          <w:rFonts w:ascii="Garamond" w:hAnsi="Garamond"/>
          <w:sz w:val="27"/>
        </w:rPr>
        <w:t xml:space="preserve">to </w:t>
      </w:r>
      <w:r>
        <w:t>give a satisfactory answer to a customer's quest</w:t>
      </w:r>
      <w:r>
        <w:t>ion...</w:t>
      </w:r>
    </w:p>
    <w:p w14:paraId="371BEF54" w14:textId="77777777" w:rsidR="009215D4" w:rsidRDefault="00182397">
      <w:pPr>
        <w:tabs>
          <w:tab w:val="left" w:pos="350"/>
          <w:tab w:val="right" w:pos="7100"/>
        </w:tabs>
        <w:autoSpaceDE w:val="0"/>
        <w:autoSpaceDN w:val="0"/>
        <w:adjustRightInd w:val="0"/>
        <w:ind w:right="-25"/>
      </w:pPr>
      <w:r>
        <w:tab/>
        <w:t>utilizing his new telephone job aids...</w:t>
      </w:r>
    </w:p>
    <w:p w14:paraId="45B94826" w14:textId="77777777" w:rsidR="009215D4" w:rsidRDefault="00182397">
      <w:pPr>
        <w:tabs>
          <w:tab w:val="left" w:pos="350"/>
          <w:tab w:val="right" w:pos="7100"/>
        </w:tabs>
        <w:autoSpaceDE w:val="0"/>
        <w:autoSpaceDN w:val="0"/>
        <w:adjustRightInd w:val="0"/>
        <w:ind w:right="-25"/>
      </w:pPr>
      <w:r>
        <w:tab/>
        <w:t>within 2 minutes of receiving the call.</w:t>
      </w:r>
    </w:p>
    <w:p w14:paraId="7011C373" w14:textId="77777777" w:rsidR="009215D4" w:rsidRDefault="00182397">
      <w:pPr>
        <w:tabs>
          <w:tab w:val="left" w:pos="351"/>
          <w:tab w:val="right" w:pos="5844"/>
        </w:tabs>
        <w:autoSpaceDE w:val="0"/>
        <w:autoSpaceDN w:val="0"/>
        <w:adjustRightInd w:val="0"/>
        <w:ind w:right="-25"/>
      </w:pPr>
      <w:r>
        <w:t>2)</w:t>
      </w:r>
      <w:r>
        <w:tab/>
        <w:t>The trainee...</w:t>
      </w:r>
    </w:p>
    <w:p w14:paraId="74841753" w14:textId="77777777" w:rsidR="009215D4" w:rsidRDefault="00182397">
      <w:pPr>
        <w:tabs>
          <w:tab w:val="left" w:pos="351"/>
          <w:tab w:val="right" w:pos="5844"/>
        </w:tabs>
        <w:autoSpaceDE w:val="0"/>
        <w:autoSpaceDN w:val="0"/>
        <w:adjustRightInd w:val="0"/>
        <w:ind w:right="-25"/>
      </w:pPr>
      <w:r>
        <w:tab/>
        <w:t xml:space="preserve">will present 42 seminars by the end of the </w:t>
      </w:r>
      <w:r>
        <w:rPr>
          <w:rFonts w:ascii="Arial Narrow" w:hAnsi="Arial Narrow"/>
          <w:i/>
          <w:sz w:val="18"/>
        </w:rPr>
        <w:t xml:space="preserve">1St </w:t>
      </w:r>
      <w:r>
        <w:t>quarter...</w:t>
      </w:r>
    </w:p>
    <w:p w14:paraId="0A7FB16F" w14:textId="77777777" w:rsidR="009215D4" w:rsidRDefault="00182397">
      <w:pPr>
        <w:tabs>
          <w:tab w:val="left" w:pos="351"/>
          <w:tab w:val="right" w:pos="5844"/>
        </w:tabs>
        <w:autoSpaceDE w:val="0"/>
        <w:autoSpaceDN w:val="0"/>
        <w:adjustRightInd w:val="0"/>
        <w:ind w:right="-25"/>
      </w:pPr>
      <w:r>
        <w:tab/>
        <w:t>utilizing PowerPoint software...</w:t>
      </w:r>
    </w:p>
    <w:p w14:paraId="5FC6A08D" w14:textId="77777777" w:rsidR="009215D4" w:rsidRDefault="00182397">
      <w:pPr>
        <w:tabs>
          <w:tab w:val="left" w:pos="351"/>
          <w:tab w:val="right" w:pos="5844"/>
        </w:tabs>
        <w:autoSpaceDE w:val="0"/>
        <w:autoSpaceDN w:val="0"/>
        <w:adjustRightInd w:val="0"/>
        <w:ind w:right="-25"/>
      </w:pPr>
      <w:r>
        <w:tab/>
        <w:t>achieving a satisfactory rating of 85%.</w:t>
      </w:r>
    </w:p>
    <w:p w14:paraId="620A2806" w14:textId="77777777" w:rsidR="009215D4" w:rsidRDefault="00182397">
      <w:pPr>
        <w:tabs>
          <w:tab w:val="left" w:pos="351"/>
          <w:tab w:val="right" w:pos="7581"/>
        </w:tabs>
        <w:autoSpaceDE w:val="0"/>
        <w:autoSpaceDN w:val="0"/>
        <w:adjustRightInd w:val="0"/>
        <w:ind w:right="-25"/>
      </w:pPr>
      <w:r>
        <w:t>3)</w:t>
      </w:r>
      <w:r>
        <w:tab/>
        <w:t>The trainee.</w:t>
      </w:r>
      <w:r>
        <w:t>..</w:t>
      </w:r>
    </w:p>
    <w:p w14:paraId="3AAE501D" w14:textId="77777777" w:rsidR="009215D4" w:rsidRDefault="00182397">
      <w:pPr>
        <w:tabs>
          <w:tab w:val="left" w:pos="351"/>
          <w:tab w:val="right" w:pos="7581"/>
        </w:tabs>
        <w:autoSpaceDE w:val="0"/>
        <w:autoSpaceDN w:val="0"/>
        <w:adjustRightInd w:val="0"/>
        <w:ind w:right="-25"/>
      </w:pPr>
      <w:r>
        <w:tab/>
        <w:t>will reorganize, clarify and condense information in one printed lesson...</w:t>
      </w:r>
    </w:p>
    <w:p w14:paraId="4C442B85" w14:textId="77777777" w:rsidR="009215D4" w:rsidRDefault="00182397">
      <w:pPr>
        <w:tabs>
          <w:tab w:val="left" w:pos="351"/>
          <w:tab w:val="right" w:pos="7581"/>
        </w:tabs>
        <w:autoSpaceDE w:val="0"/>
        <w:autoSpaceDN w:val="0"/>
        <w:adjustRightInd w:val="0"/>
        <w:ind w:right="-25"/>
      </w:pPr>
      <w:r>
        <w:tab/>
        <w:t>using Microsoft Word...</w:t>
      </w:r>
    </w:p>
    <w:p w14:paraId="6E4675FD" w14:textId="77777777" w:rsidR="009215D4" w:rsidRDefault="00182397">
      <w:pPr>
        <w:tabs>
          <w:tab w:val="left" w:pos="351"/>
          <w:tab w:val="right" w:pos="7581"/>
        </w:tabs>
        <w:autoSpaceDE w:val="0"/>
        <w:autoSpaceDN w:val="0"/>
        <w:adjustRightInd w:val="0"/>
        <w:ind w:right="-25"/>
      </w:pPr>
      <w:r>
        <w:tab/>
        <w:t>in two days or less.</w:t>
      </w:r>
    </w:p>
    <w:p w14:paraId="20296199" w14:textId="77777777" w:rsidR="009215D4" w:rsidRDefault="00182397">
      <w:pPr>
        <w:tabs>
          <w:tab w:val="left" w:pos="351"/>
          <w:tab w:val="right" w:pos="7581"/>
        </w:tabs>
        <w:autoSpaceDE w:val="0"/>
        <w:autoSpaceDN w:val="0"/>
        <w:adjustRightInd w:val="0"/>
        <w:ind w:right="-25"/>
      </w:pPr>
    </w:p>
    <w:p w14:paraId="6E91F9A1" w14:textId="77777777" w:rsidR="009215D4" w:rsidRDefault="00182397">
      <w:pPr>
        <w:tabs>
          <w:tab w:val="left" w:pos="4"/>
          <w:tab w:val="left" w:pos="353"/>
        </w:tabs>
        <w:autoSpaceDE w:val="0"/>
        <w:autoSpaceDN w:val="0"/>
        <w:adjustRightInd w:val="0"/>
        <w:ind w:left="353" w:right="-25" w:hanging="349"/>
      </w:pPr>
      <w:r>
        <w:t>Characteristics of Good Objectives:</w:t>
      </w:r>
    </w:p>
    <w:p w14:paraId="71228787" w14:textId="77777777" w:rsidR="009215D4" w:rsidRDefault="00182397">
      <w:pPr>
        <w:tabs>
          <w:tab w:val="left" w:pos="4"/>
          <w:tab w:val="left" w:pos="353"/>
        </w:tabs>
        <w:autoSpaceDE w:val="0"/>
        <w:autoSpaceDN w:val="0"/>
        <w:adjustRightInd w:val="0"/>
        <w:ind w:right="-25"/>
      </w:pPr>
    </w:p>
    <w:p w14:paraId="54B63190" w14:textId="77777777" w:rsidR="009215D4" w:rsidRDefault="00182397">
      <w:pPr>
        <w:tabs>
          <w:tab w:val="left" w:pos="131"/>
          <w:tab w:val="left" w:pos="2127"/>
          <w:tab w:val="right" w:pos="5129"/>
        </w:tabs>
        <w:autoSpaceDE w:val="0"/>
        <w:autoSpaceDN w:val="0"/>
        <w:adjustRightInd w:val="0"/>
        <w:ind w:left="131" w:right="-25"/>
      </w:pPr>
      <w:r>
        <w:t>Specific</w:t>
      </w:r>
      <w:r>
        <w:tab/>
        <w:t>The standard is crystal clear.</w:t>
      </w:r>
    </w:p>
    <w:p w14:paraId="6C985453" w14:textId="77777777" w:rsidR="009215D4" w:rsidRDefault="00182397">
      <w:pPr>
        <w:tabs>
          <w:tab w:val="left" w:pos="119"/>
        </w:tabs>
        <w:autoSpaceDE w:val="0"/>
        <w:autoSpaceDN w:val="0"/>
        <w:adjustRightInd w:val="0"/>
        <w:ind w:left="119" w:right="-25"/>
      </w:pPr>
      <w:r>
        <w:t>Measurable</w:t>
      </w:r>
      <w:r>
        <w:tab/>
        <w:t>either quantitatively or through observat</w:t>
      </w:r>
      <w:r>
        <w:t>ion.</w:t>
      </w:r>
    </w:p>
    <w:p w14:paraId="2AE7ED63" w14:textId="77777777" w:rsidR="009215D4" w:rsidRDefault="00182397">
      <w:pPr>
        <w:tabs>
          <w:tab w:val="left" w:pos="121"/>
          <w:tab w:val="left" w:pos="2125"/>
          <w:tab w:val="right" w:pos="9247"/>
        </w:tabs>
        <w:autoSpaceDE w:val="0"/>
        <w:autoSpaceDN w:val="0"/>
        <w:adjustRightInd w:val="0"/>
        <w:ind w:left="121" w:right="-25"/>
      </w:pPr>
      <w:r>
        <w:t>Attainable</w:t>
      </w:r>
      <w:r>
        <w:tab/>
        <w:t>To what level can this be realistically performed by average performer?</w:t>
      </w:r>
    </w:p>
    <w:p w14:paraId="1E8AC4E9" w14:textId="77777777" w:rsidR="009215D4" w:rsidRDefault="00182397">
      <w:pPr>
        <w:tabs>
          <w:tab w:val="left" w:pos="121"/>
          <w:tab w:val="left" w:pos="2125"/>
          <w:tab w:val="right" w:pos="9247"/>
        </w:tabs>
        <w:autoSpaceDE w:val="0"/>
        <w:autoSpaceDN w:val="0"/>
        <w:adjustRightInd w:val="0"/>
        <w:ind w:left="121" w:right="-25"/>
      </w:pPr>
      <w:r>
        <w:t>Relevant</w:t>
      </w:r>
      <w:r>
        <w:tab/>
        <w:t>Focus on important elements of job, rather than minor details.</w:t>
      </w:r>
    </w:p>
    <w:p w14:paraId="4CB0DF3B" w14:textId="77777777" w:rsidR="009215D4" w:rsidRDefault="00182397">
      <w:pPr>
        <w:tabs>
          <w:tab w:val="left" w:pos="121"/>
          <w:tab w:val="left" w:pos="2125"/>
          <w:tab w:val="right" w:pos="9247"/>
        </w:tabs>
        <w:autoSpaceDE w:val="0"/>
        <w:autoSpaceDN w:val="0"/>
        <w:adjustRightInd w:val="0"/>
        <w:ind w:left="121" w:right="-25"/>
      </w:pPr>
      <w:r>
        <w:t>Timely</w:t>
      </w:r>
      <w:r>
        <w:noBreakHyphen/>
      </w:r>
      <w:r>
        <w:tab/>
        <w:t>Some time frame by which standard is performed.</w:t>
      </w:r>
    </w:p>
    <w:p w14:paraId="3870CA4D" w14:textId="77777777" w:rsidR="009215D4" w:rsidRDefault="00182397">
      <w:pPr>
        <w:tabs>
          <w:tab w:val="left" w:pos="121"/>
          <w:tab w:val="left" w:pos="2125"/>
          <w:tab w:val="right" w:pos="9247"/>
        </w:tabs>
        <w:autoSpaceDE w:val="0"/>
        <w:autoSpaceDN w:val="0"/>
        <w:adjustRightInd w:val="0"/>
        <w:ind w:right="-25"/>
      </w:pPr>
    </w:p>
    <w:p w14:paraId="5A0DCD14" w14:textId="77777777" w:rsidR="009215D4" w:rsidRDefault="00182397">
      <w:pPr>
        <w:ind w:right="-25"/>
      </w:pPr>
      <w:r>
        <w:t>Nouns for writing objectives:</w:t>
      </w:r>
    </w:p>
    <w:p w14:paraId="5E8161B0" w14:textId="77777777" w:rsidR="009215D4" w:rsidRDefault="00182397">
      <w:pPr>
        <w:ind w:right="-25"/>
      </w:pPr>
      <w:r>
        <w:t>The learn</w:t>
      </w:r>
      <w:r>
        <w:t>er</w:t>
      </w:r>
    </w:p>
    <w:p w14:paraId="248D8C95" w14:textId="77777777" w:rsidR="009215D4" w:rsidRDefault="00182397">
      <w:pPr>
        <w:ind w:right="-25"/>
      </w:pPr>
      <w:r>
        <w:t xml:space="preserve">The pupil </w:t>
      </w:r>
    </w:p>
    <w:p w14:paraId="6556FC54" w14:textId="77777777" w:rsidR="009215D4" w:rsidRDefault="00182397">
      <w:pPr>
        <w:ind w:right="-25"/>
      </w:pPr>
      <w:r>
        <w:t>The student</w:t>
      </w:r>
    </w:p>
    <w:p w14:paraId="551B184D" w14:textId="77777777" w:rsidR="009215D4" w:rsidRDefault="00182397">
      <w:pPr>
        <w:ind w:right="-25"/>
      </w:pPr>
      <w:r>
        <w:t>The one studying this lesson</w:t>
      </w:r>
    </w:p>
    <w:p w14:paraId="0B80307F" w14:textId="77777777" w:rsidR="009215D4" w:rsidRDefault="00182397">
      <w:pPr>
        <w:tabs>
          <w:tab w:val="left" w:pos="121"/>
          <w:tab w:val="left" w:pos="2125"/>
          <w:tab w:val="right" w:pos="9247"/>
        </w:tabs>
        <w:autoSpaceDE w:val="0"/>
        <w:autoSpaceDN w:val="0"/>
        <w:adjustRightInd w:val="0"/>
        <w:ind w:right="-25"/>
      </w:pPr>
    </w:p>
    <w:p w14:paraId="4FD1288A" w14:textId="77777777" w:rsidR="009215D4" w:rsidRDefault="00182397">
      <w:pPr>
        <w:ind w:right="-25"/>
      </w:pPr>
      <w:r>
        <w:t>Verbs for writing objectives:</w:t>
      </w:r>
    </w:p>
    <w:p w14:paraId="260D1D03" w14:textId="77777777" w:rsidR="009215D4" w:rsidRDefault="00182397">
      <w:pPr>
        <w:ind w:right="-25"/>
      </w:pPr>
    </w:p>
    <w:p w14:paraId="601EBEA0" w14:textId="77777777" w:rsidR="009215D4" w:rsidRDefault="00182397">
      <w:pPr>
        <w:ind w:right="-25"/>
      </w:pPr>
      <w:r>
        <w:t>add</w:t>
      </w:r>
    </w:p>
    <w:p w14:paraId="1683E55B" w14:textId="77777777" w:rsidR="009215D4" w:rsidRDefault="00182397">
      <w:pPr>
        <w:ind w:right="-25"/>
      </w:pPr>
      <w:r>
        <w:t>apply</w:t>
      </w:r>
    </w:p>
    <w:p w14:paraId="5D0296BE" w14:textId="77777777" w:rsidR="009215D4" w:rsidRDefault="00182397">
      <w:pPr>
        <w:ind w:right="-25"/>
      </w:pPr>
      <w:r>
        <w:t>assess</w:t>
      </w:r>
    </w:p>
    <w:p w14:paraId="475DEA30" w14:textId="77777777" w:rsidR="009215D4" w:rsidRDefault="00182397">
      <w:pPr>
        <w:ind w:right="-25"/>
      </w:pPr>
      <w:r>
        <w:t>complete</w:t>
      </w:r>
    </w:p>
    <w:p w14:paraId="78EE143E" w14:textId="77777777" w:rsidR="009215D4" w:rsidRDefault="00182397">
      <w:pPr>
        <w:ind w:right="-25"/>
      </w:pPr>
      <w:r>
        <w:t>contrast</w:t>
      </w:r>
    </w:p>
    <w:p w14:paraId="608B8270" w14:textId="77777777" w:rsidR="009215D4" w:rsidRDefault="00182397">
      <w:pPr>
        <w:ind w:right="-25"/>
      </w:pPr>
      <w:r>
        <w:t>defend</w:t>
      </w:r>
    </w:p>
    <w:p w14:paraId="6317DC86" w14:textId="77777777" w:rsidR="009215D4" w:rsidRDefault="00182397">
      <w:pPr>
        <w:ind w:right="-25"/>
      </w:pPr>
      <w:r>
        <w:t>demonstrate</w:t>
      </w:r>
    </w:p>
    <w:p w14:paraId="2573F8B7" w14:textId="77777777" w:rsidR="009215D4" w:rsidRDefault="00182397">
      <w:pPr>
        <w:ind w:right="-25"/>
      </w:pPr>
      <w:r>
        <w:t>discern</w:t>
      </w:r>
    </w:p>
    <w:p w14:paraId="6D195DDE" w14:textId="77777777" w:rsidR="009215D4" w:rsidRDefault="00182397">
      <w:pPr>
        <w:ind w:right="-25"/>
      </w:pPr>
      <w:r>
        <w:lastRenderedPageBreak/>
        <w:t>distinguish</w:t>
      </w:r>
    </w:p>
    <w:p w14:paraId="0133023E" w14:textId="77777777" w:rsidR="009215D4" w:rsidRDefault="00182397">
      <w:pPr>
        <w:ind w:right="-25"/>
      </w:pPr>
      <w:r>
        <w:t>explain</w:t>
      </w:r>
    </w:p>
    <w:p w14:paraId="1CE9A9EA" w14:textId="77777777" w:rsidR="009215D4" w:rsidRDefault="00182397">
      <w:pPr>
        <w:ind w:right="-25"/>
      </w:pPr>
      <w:r>
        <w:t>explore</w:t>
      </w:r>
    </w:p>
    <w:p w14:paraId="4B2841FC" w14:textId="77777777" w:rsidR="009215D4" w:rsidRDefault="00182397">
      <w:pPr>
        <w:ind w:right="-25"/>
      </w:pPr>
      <w:r>
        <w:t>express</w:t>
      </w:r>
    </w:p>
    <w:p w14:paraId="62784CEE" w14:textId="77777777" w:rsidR="009215D4" w:rsidRDefault="00182397">
      <w:pPr>
        <w:ind w:right="-25"/>
      </w:pPr>
      <w:r>
        <w:t>give a satisfactory answer</w:t>
      </w:r>
    </w:p>
    <w:p w14:paraId="3C2C29AB" w14:textId="77777777" w:rsidR="009215D4" w:rsidRDefault="00182397">
      <w:pPr>
        <w:ind w:right="-25"/>
      </w:pPr>
      <w:r>
        <w:t xml:space="preserve">identify </w:t>
      </w:r>
    </w:p>
    <w:p w14:paraId="05474B7C" w14:textId="77777777" w:rsidR="009215D4" w:rsidRDefault="00182397">
      <w:pPr>
        <w:ind w:right="-25"/>
      </w:pPr>
      <w:r>
        <w:t>list</w:t>
      </w:r>
    </w:p>
    <w:p w14:paraId="1B2776AB" w14:textId="77777777" w:rsidR="009215D4" w:rsidRDefault="00182397">
      <w:pPr>
        <w:ind w:right="-25"/>
      </w:pPr>
      <w:r>
        <w:t>match</w:t>
      </w:r>
    </w:p>
    <w:p w14:paraId="54002E73" w14:textId="77777777" w:rsidR="009215D4" w:rsidRDefault="00182397">
      <w:pPr>
        <w:ind w:right="-25"/>
      </w:pPr>
      <w:r>
        <w:t>memorize</w:t>
      </w:r>
    </w:p>
    <w:p w14:paraId="2602D1B0" w14:textId="77777777" w:rsidR="009215D4" w:rsidRDefault="00182397">
      <w:pPr>
        <w:ind w:right="-25"/>
      </w:pPr>
      <w:r>
        <w:t>place</w:t>
      </w:r>
    </w:p>
    <w:p w14:paraId="55331398" w14:textId="77777777" w:rsidR="009215D4" w:rsidRDefault="00182397">
      <w:pPr>
        <w:ind w:right="-25"/>
      </w:pPr>
      <w:r>
        <w:t>present</w:t>
      </w:r>
    </w:p>
    <w:p w14:paraId="23839313" w14:textId="77777777" w:rsidR="009215D4" w:rsidRDefault="00182397">
      <w:pPr>
        <w:ind w:right="-25"/>
      </w:pPr>
      <w:r>
        <w:t>remember</w:t>
      </w:r>
    </w:p>
    <w:p w14:paraId="09AE061D" w14:textId="77777777" w:rsidR="009215D4" w:rsidRDefault="00182397">
      <w:pPr>
        <w:ind w:right="-25"/>
      </w:pPr>
      <w:r>
        <w:t>share</w:t>
      </w:r>
    </w:p>
    <w:p w14:paraId="742D4193" w14:textId="77777777" w:rsidR="009215D4" w:rsidRDefault="00182397">
      <w:pPr>
        <w:ind w:right="-25"/>
      </w:pPr>
      <w:r>
        <w:t>show his knowledge of</w:t>
      </w:r>
    </w:p>
    <w:p w14:paraId="0739A9B4" w14:textId="77777777" w:rsidR="009215D4" w:rsidRDefault="00182397">
      <w:pPr>
        <w:ind w:right="-25"/>
      </w:pPr>
      <w:r>
        <w:t>summarize</w:t>
      </w:r>
    </w:p>
    <w:p w14:paraId="4A301743" w14:textId="77777777" w:rsidR="009215D4" w:rsidRDefault="00182397">
      <w:pPr>
        <w:ind w:right="-25"/>
      </w:pPr>
      <w:r>
        <w:t>trace</w:t>
      </w:r>
    </w:p>
    <w:p w14:paraId="31F93A03" w14:textId="77777777" w:rsidR="009215D4" w:rsidRDefault="00182397">
      <w:pPr>
        <w:ind w:right="-25"/>
      </w:pPr>
      <w:r>
        <w:t>work on</w:t>
      </w:r>
    </w:p>
    <w:p w14:paraId="4133424E" w14:textId="77777777" w:rsidR="009215D4" w:rsidRDefault="00182397">
      <w:pPr>
        <w:ind w:right="-25"/>
        <w:rPr>
          <w:i/>
        </w:rPr>
      </w:pPr>
      <w:r>
        <w:rPr>
          <w:i/>
        </w:rPr>
        <w:t>write</w:t>
      </w:r>
    </w:p>
    <w:p w14:paraId="66839389" w14:textId="77777777" w:rsidR="009215D4" w:rsidRDefault="00182397">
      <w:pPr>
        <w:spacing w:before="240" w:after="60"/>
        <w:ind w:right="-25"/>
        <w:outlineLvl w:val="0"/>
        <w:rPr>
          <w:i/>
        </w:rPr>
      </w:pPr>
    </w:p>
    <w:p w14:paraId="60BFC982" w14:textId="77777777" w:rsidR="009215D4" w:rsidRDefault="00182397">
      <w:pPr>
        <w:tabs>
          <w:tab w:val="left" w:pos="2160"/>
        </w:tabs>
        <w:ind w:right="-25"/>
      </w:pPr>
      <w:r>
        <w:t>The next step is to give me a course into section and Lesson 1 and then let</w:t>
      </w:r>
    </w:p>
    <w:p w14:paraId="38A258CB" w14:textId="77777777" w:rsidR="009215D4" w:rsidRDefault="00182397">
      <w:pPr>
        <w:tabs>
          <w:tab w:val="left" w:pos="2160"/>
        </w:tabs>
        <w:ind w:right="-25"/>
      </w:pPr>
      <w:r>
        <w:t>me respond to that lesson.</w:t>
      </w:r>
    </w:p>
    <w:p w14:paraId="4735320C" w14:textId="77777777" w:rsidR="009215D4" w:rsidRDefault="00182397">
      <w:pPr>
        <w:tabs>
          <w:tab w:val="left" w:pos="2160"/>
        </w:tabs>
        <w:ind w:right="-25"/>
      </w:pPr>
      <w:r>
        <w:t>Keep this in mind</w:t>
      </w:r>
    </w:p>
    <w:p w14:paraId="5ECDC914" w14:textId="77777777" w:rsidR="009215D4" w:rsidRDefault="00182397">
      <w:pPr>
        <w:tabs>
          <w:tab w:val="left" w:pos="2160"/>
        </w:tabs>
        <w:ind w:right="-25"/>
      </w:pPr>
      <w:r>
        <w:t>1.</w:t>
      </w:r>
      <w:r>
        <w:tab/>
        <w:t>We need a course intro page with a text for a voice over describ</w:t>
      </w:r>
      <w:r>
        <w:t>ing the</w:t>
      </w:r>
    </w:p>
    <w:p w14:paraId="17A7F27D" w14:textId="77777777" w:rsidR="009215D4" w:rsidRDefault="00182397">
      <w:pPr>
        <w:tabs>
          <w:tab w:val="left" w:pos="2160"/>
        </w:tabs>
        <w:ind w:right="-25"/>
      </w:pPr>
      <w:r>
        <w:t>course - very brief - no more than 3/4 of a page double-spaced.</w:t>
      </w:r>
    </w:p>
    <w:p w14:paraId="210E604E" w14:textId="77777777" w:rsidR="009215D4" w:rsidRDefault="00182397">
      <w:pPr>
        <w:tabs>
          <w:tab w:val="left" w:pos="2160"/>
        </w:tabs>
        <w:ind w:right="-25"/>
      </w:pPr>
      <w:r>
        <w:t>2.</w:t>
      </w:r>
      <w:r>
        <w:tab/>
        <w:t>Unit intro page - same</w:t>
      </w:r>
    </w:p>
    <w:p w14:paraId="3F916155" w14:textId="77777777" w:rsidR="009215D4" w:rsidRDefault="00182397">
      <w:pPr>
        <w:tabs>
          <w:tab w:val="left" w:pos="2160"/>
        </w:tabs>
        <w:ind w:right="-25"/>
      </w:pPr>
      <w:r>
        <w:t>3.</w:t>
      </w:r>
      <w:r>
        <w:tab/>
        <w:t>Lesson intro - same</w:t>
      </w:r>
    </w:p>
    <w:p w14:paraId="474FE148" w14:textId="77777777" w:rsidR="009215D4" w:rsidRDefault="00182397">
      <w:pPr>
        <w:tabs>
          <w:tab w:val="left" w:pos="2160"/>
        </w:tabs>
        <w:ind w:right="-25"/>
      </w:pPr>
      <w:r>
        <w:t>4.</w:t>
      </w:r>
      <w:r>
        <w:tab/>
        <w:t>Topic Intro  - a "topic" has one or more objectives in it. You may want</w:t>
      </w:r>
    </w:p>
    <w:p w14:paraId="5E82541B" w14:textId="77777777" w:rsidR="009215D4" w:rsidRDefault="00182397">
      <w:pPr>
        <w:tabs>
          <w:tab w:val="left" w:pos="2160"/>
        </w:tabs>
        <w:ind w:right="-25"/>
      </w:pPr>
      <w:r>
        <w:t>to include several of your objectives under one topic.</w:t>
      </w:r>
    </w:p>
    <w:p w14:paraId="48E17E8D" w14:textId="77777777" w:rsidR="009215D4" w:rsidRDefault="00182397">
      <w:pPr>
        <w:tabs>
          <w:tab w:val="left" w:pos="2160"/>
        </w:tabs>
        <w:ind w:right="-25"/>
      </w:pPr>
      <w:r>
        <w:t>5.</w:t>
      </w:r>
      <w:r>
        <w:tab/>
        <w:t>Tr</w:t>
      </w:r>
      <w:r>
        <w:t>y to limit the work load on a lesson including reading, projects,</w:t>
      </w:r>
    </w:p>
    <w:p w14:paraId="0DC0D2E6" w14:textId="77777777" w:rsidR="009215D4" w:rsidRDefault="00182397">
      <w:pPr>
        <w:tabs>
          <w:tab w:val="left" w:pos="2160"/>
        </w:tabs>
        <w:ind w:right="-25"/>
      </w:pPr>
      <w:r>
        <w:t>workbook, everything to 3 hr.</w:t>
      </w:r>
    </w:p>
    <w:p w14:paraId="396775B5" w14:textId="77777777" w:rsidR="009215D4" w:rsidRDefault="00182397">
      <w:pPr>
        <w:tabs>
          <w:tab w:val="left" w:pos="2160"/>
        </w:tabs>
        <w:ind w:right="-25"/>
      </w:pPr>
      <w:r>
        <w:t>6.</w:t>
      </w:r>
      <w:r>
        <w:tab/>
        <w:t>Limit the number of questions per lesson to 25</w:t>
      </w:r>
    </w:p>
    <w:p w14:paraId="511B646A" w14:textId="77777777" w:rsidR="009215D4" w:rsidRDefault="00182397">
      <w:pPr>
        <w:tabs>
          <w:tab w:val="left" w:pos="2160"/>
        </w:tabs>
        <w:ind w:right="-25"/>
      </w:pPr>
      <w:r>
        <w:t>7.</w:t>
      </w:r>
      <w:r>
        <w:tab/>
        <w:t>No more than 5 short answer questions per lesson.</w:t>
      </w:r>
    </w:p>
    <w:p w14:paraId="22E8112C" w14:textId="77777777" w:rsidR="009215D4" w:rsidRDefault="00182397">
      <w:pPr>
        <w:tabs>
          <w:tab w:val="left" w:pos="2160"/>
        </w:tabs>
        <w:ind w:right="-25"/>
      </w:pPr>
      <w:r>
        <w:t>8.</w:t>
      </w:r>
      <w:r>
        <w:tab/>
        <w:t>take another look at</w:t>
      </w:r>
    </w:p>
    <w:p w14:paraId="3BE79695" w14:textId="77777777" w:rsidR="009215D4" w:rsidRDefault="00182397">
      <w:pPr>
        <w:tabs>
          <w:tab w:val="left" w:pos="2160"/>
        </w:tabs>
        <w:ind w:right="-25"/>
      </w:pPr>
      <w:r>
        <w:t>http://www.internetseminary.com/w</w:t>
      </w:r>
      <w:r>
        <w:t>ww/project_docs/guides/interactionmodels/in</w:t>
      </w:r>
    </w:p>
    <w:p w14:paraId="3E88A48D" w14:textId="77777777" w:rsidR="009215D4" w:rsidRDefault="00182397">
      <w:pPr>
        <w:tabs>
          <w:tab w:val="left" w:pos="2160"/>
        </w:tabs>
        <w:ind w:right="-25"/>
      </w:pPr>
      <w:r>
        <w:t>teractiontypes.htm</w:t>
      </w:r>
    </w:p>
    <w:p w14:paraId="1B1D8792" w14:textId="77777777" w:rsidR="009215D4" w:rsidRDefault="00182397">
      <w:pPr>
        <w:tabs>
          <w:tab w:val="left" w:pos="2160"/>
        </w:tabs>
        <w:ind w:right="-25"/>
      </w:pPr>
      <w:r>
        <w:t>to get a picture of the various interaction types you can use.  I just noted</w:t>
      </w:r>
    </w:p>
    <w:p w14:paraId="56E6B76A" w14:textId="77777777" w:rsidR="009215D4" w:rsidRDefault="00182397">
      <w:pPr>
        <w:tabs>
          <w:tab w:val="left" w:pos="2160"/>
        </w:tabs>
        <w:ind w:right="-25"/>
      </w:pPr>
      <w:r>
        <w:t>that this page seems to have been moved. I will see to it that it is back up</w:t>
      </w:r>
    </w:p>
    <w:p w14:paraId="6C17535E" w14:textId="77777777" w:rsidR="009215D4" w:rsidRDefault="00182397">
      <w:pPr>
        <w:tabs>
          <w:tab w:val="left" w:pos="2160"/>
        </w:tabs>
        <w:ind w:right="-25"/>
      </w:pPr>
      <w:r>
        <w:t>there tomorrow.  We are not yet using t</w:t>
      </w:r>
      <w:r>
        <w:t>he so called graphical click and</w:t>
      </w:r>
    </w:p>
    <w:p w14:paraId="55E632A3" w14:textId="77777777" w:rsidR="009215D4" w:rsidRDefault="00182397">
      <w:pPr>
        <w:tabs>
          <w:tab w:val="left" w:pos="2160"/>
        </w:tabs>
        <w:ind w:right="-25"/>
      </w:pPr>
      <w:r>
        <w:t>stick.</w:t>
      </w:r>
    </w:p>
    <w:p w14:paraId="7B3169DC" w14:textId="77777777" w:rsidR="009215D4" w:rsidRDefault="00182397">
      <w:pPr>
        <w:tabs>
          <w:tab w:val="left" w:pos="2160"/>
        </w:tabs>
        <w:ind w:right="-25"/>
      </w:pPr>
      <w:r>
        <w:t>9.</w:t>
      </w:r>
      <w:r>
        <w:tab/>
        <w:t>We will need a facilitator guide for each lesson,</w:t>
      </w:r>
    </w:p>
    <w:p w14:paraId="31B7042D" w14:textId="77777777" w:rsidR="009215D4" w:rsidRDefault="00182397">
      <w:pPr>
        <w:tabs>
          <w:tab w:val="left" w:pos="2160"/>
        </w:tabs>
        <w:ind w:right="-25"/>
      </w:pPr>
      <w:r>
        <w:t>10</w:t>
      </w:r>
      <w:r>
        <w:tab/>
        <w:t>a 10 question self check for each lesson</w:t>
      </w:r>
    </w:p>
    <w:p w14:paraId="5527F183" w14:textId="77777777" w:rsidR="009215D4" w:rsidRDefault="00182397">
      <w:pPr>
        <w:tabs>
          <w:tab w:val="left" w:pos="2160"/>
        </w:tabs>
        <w:ind w:right="-25"/>
      </w:pPr>
      <w:r>
        <w:t>11</w:t>
      </w:r>
      <w:r>
        <w:tab/>
        <w:t>a 25 question unit exam.  You can use questions in the workbook for all</w:t>
      </w:r>
    </w:p>
    <w:p w14:paraId="78690D25" w14:textId="77777777" w:rsidR="009215D4" w:rsidRDefault="00182397">
      <w:pPr>
        <w:tabs>
          <w:tab w:val="left" w:pos="2160"/>
        </w:tabs>
        <w:ind w:right="-25"/>
      </w:pPr>
      <w:r>
        <w:t>these exams. You don't necessarily have to t</w:t>
      </w:r>
      <w:r>
        <w:t>hink up new ones.</w:t>
      </w:r>
    </w:p>
    <w:p w14:paraId="712A4D7C" w14:textId="77777777" w:rsidR="009215D4" w:rsidRDefault="00182397">
      <w:pPr>
        <w:tabs>
          <w:tab w:val="left" w:pos="2160"/>
        </w:tabs>
        <w:ind w:right="-25"/>
      </w:pPr>
      <w:r>
        <w:t>12</w:t>
      </w:r>
      <w:r>
        <w:tab/>
        <w:t>When you write the course in Word specify for us what each question type</w:t>
      </w:r>
    </w:p>
    <w:p w14:paraId="7EEB706D" w14:textId="77777777" w:rsidR="009215D4" w:rsidRDefault="00182397">
      <w:pPr>
        <w:tabs>
          <w:tab w:val="left" w:pos="2160"/>
        </w:tabs>
        <w:ind w:right="-25"/>
      </w:pPr>
      <w:r>
        <w:t>is and what the correct answer is.</w:t>
      </w:r>
    </w:p>
    <w:p w14:paraId="2944F278" w14:textId="77777777" w:rsidR="009215D4" w:rsidRDefault="00182397">
      <w:pPr>
        <w:tabs>
          <w:tab w:val="left" w:pos="2160"/>
        </w:tabs>
        <w:ind w:right="-25"/>
      </w:pPr>
      <w:r>
        <w:t>13.</w:t>
      </w:r>
      <w:r>
        <w:tab/>
        <w:t>Let's go crazy on maps and charts!</w:t>
      </w:r>
    </w:p>
    <w:p w14:paraId="5516BC96" w14:textId="77777777" w:rsidR="009215D4" w:rsidRDefault="00182397">
      <w:pPr>
        <w:jc w:val="left"/>
      </w:pPr>
    </w:p>
    <w:p w14:paraId="644D9BE9" w14:textId="77777777" w:rsidR="009215D4" w:rsidRDefault="00182397">
      <w:pPr>
        <w:tabs>
          <w:tab w:val="left" w:pos="2160"/>
        </w:tabs>
        <w:ind w:right="-385"/>
      </w:pPr>
    </w:p>
    <w:p w14:paraId="1063162F" w14:textId="77777777" w:rsidR="009215D4" w:rsidRDefault="00182397">
      <w:pPr>
        <w:jc w:val="left"/>
      </w:pPr>
    </w:p>
    <w:sectPr w:rsidR="009215D4">
      <w:headerReference w:type="default" r:id="rId13"/>
      <w:pgSz w:w="11909" w:h="16834" w:code="9"/>
      <w:pgMar w:top="720" w:right="1008" w:bottom="79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85BCF" w14:textId="77777777" w:rsidR="00000000" w:rsidRDefault="00182397">
      <w:r>
        <w:separator/>
      </w:r>
    </w:p>
  </w:endnote>
  <w:endnote w:type="continuationSeparator" w:id="0">
    <w:p w14:paraId="1C4D396A" w14:textId="77777777" w:rsidR="00000000" w:rsidRDefault="0018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obile">
    <w:altName w:val="Times New Roman"/>
    <w:charset w:val="4D"/>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Hobo">
    <w:altName w:val="Times New Roman"/>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Black">
    <w:altName w:val="Geneva"/>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F195" w14:textId="77777777" w:rsidR="009215D4" w:rsidRDefault="00182397">
    <w:pPr>
      <w:pStyle w:val="Footer"/>
      <w:ind w:right="-25"/>
      <w:jc w:val="right"/>
      <w:rPr>
        <w:sz w:val="12"/>
        <w:szCs w:val="16"/>
      </w:rPr>
    </w:pPr>
    <w:r>
      <w:rPr>
        <w:sz w:val="12"/>
        <w:szCs w:val="16"/>
      </w:rPr>
      <w:fldChar w:fldCharType="begin"/>
    </w:r>
    <w:r>
      <w:rPr>
        <w:sz w:val="12"/>
        <w:szCs w:val="16"/>
      </w:rPr>
      <w:instrText xml:space="preserve"> DATE \@ "d-MMM-yy" </w:instrText>
    </w:r>
    <w:r>
      <w:rPr>
        <w:sz w:val="12"/>
        <w:szCs w:val="16"/>
      </w:rPr>
      <w:fldChar w:fldCharType="separate"/>
    </w:r>
    <w:r w:rsidR="00F73328">
      <w:rPr>
        <w:noProof/>
        <w:sz w:val="12"/>
        <w:szCs w:val="16"/>
      </w:rPr>
      <w:t>29-Aug-17</w:t>
    </w:r>
    <w:r>
      <w:rPr>
        <w:sz w:val="12"/>
        <w:szCs w:val="16"/>
      </w:rPr>
      <w:fldChar w:fldCharType="end"/>
    </w:r>
  </w:p>
  <w:p w14:paraId="4419D6EB" w14:textId="77777777" w:rsidR="009215D4" w:rsidRDefault="00182397">
    <w:pPr>
      <w:pStyle w:val="Footer"/>
      <w:ind w:right="-25"/>
      <w:jc w:val="right"/>
      <w:rPr>
        <w:sz w:val="12"/>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C452" w14:textId="77777777" w:rsidR="00000000" w:rsidRDefault="00182397">
      <w:r>
        <w:separator/>
      </w:r>
    </w:p>
  </w:footnote>
  <w:footnote w:type="continuationSeparator" w:id="0">
    <w:p w14:paraId="340D776F" w14:textId="77777777" w:rsidR="00000000" w:rsidRDefault="00182397">
      <w:r>
        <w:continuationSeparator/>
      </w:r>
    </w:p>
  </w:footnote>
  <w:footnote w:id="1">
    <w:p w14:paraId="633240A8" w14:textId="77777777" w:rsidR="009215D4" w:rsidRDefault="00182397">
      <w:pPr>
        <w:pStyle w:val="FootnoteText"/>
      </w:pPr>
      <w:r>
        <w:rPr>
          <w:rStyle w:val="FootnoteReference"/>
        </w:rPr>
        <w:footnoteRef/>
      </w:r>
      <w:r>
        <w:t xml:space="preserve"> cf. OTS, 31-33.</w:t>
      </w:r>
    </w:p>
  </w:footnote>
  <w:footnote w:id="2">
    <w:p w14:paraId="19E76AEA" w14:textId="77777777" w:rsidR="009215D4" w:rsidRDefault="00182397">
      <w:pPr>
        <w:pStyle w:val="FootnoteText"/>
      </w:pPr>
      <w:r>
        <w:rPr>
          <w:rStyle w:val="FootnoteReference"/>
        </w:rPr>
        <w:footnoteRef/>
      </w:r>
      <w:r>
        <w:t xml:space="preserve"> Much of this section is taken from Gerhard Hasel, </w:t>
      </w:r>
      <w:r>
        <w:rPr>
          <w:i/>
        </w:rPr>
        <w:t>Old Testament T</w:t>
      </w:r>
      <w:r>
        <w:rPr>
          <w:i/>
        </w:rPr>
        <w:t>heology</w:t>
      </w:r>
      <w:r>
        <w:t>, 3d ed. (Grand Rapids: Eerdmans, 1982), 117-43.</w:t>
      </w:r>
    </w:p>
  </w:footnote>
  <w:footnote w:id="3">
    <w:p w14:paraId="5DFD57F1" w14:textId="77777777" w:rsidR="009215D4" w:rsidRDefault="00182397">
      <w:pPr>
        <w:pStyle w:val="FootnoteText"/>
        <w:rPr>
          <w:sz w:val="19"/>
          <w:szCs w:val="19"/>
        </w:rPr>
      </w:pPr>
      <w:r>
        <w:rPr>
          <w:rStyle w:val="FootnoteReference"/>
          <w:sz w:val="15"/>
          <w:szCs w:val="15"/>
        </w:rPr>
        <w:footnoteRef/>
      </w:r>
      <w:r>
        <w:rPr>
          <w:sz w:val="19"/>
          <w:szCs w:val="19"/>
        </w:rPr>
        <w:t xml:space="preserve"> Bryan Beyer, "The Practice of Covenant Making" </w:t>
      </w:r>
      <w:r>
        <w:rPr>
          <w:i/>
          <w:sz w:val="19"/>
          <w:szCs w:val="19"/>
        </w:rPr>
        <w:t>Biblical Illustrator</w:t>
      </w:r>
      <w:r>
        <w:rPr>
          <w:sz w:val="19"/>
          <w:szCs w:val="19"/>
        </w:rPr>
        <w:t xml:space="preserve"> [Fall 1993]: 36.</w:t>
      </w:r>
    </w:p>
  </w:footnote>
  <w:footnote w:id="4">
    <w:p w14:paraId="5B239696" w14:textId="77777777" w:rsidR="009215D4" w:rsidRDefault="00182397">
      <w:pPr>
        <w:pStyle w:val="FootnoteText"/>
        <w:rPr>
          <w:sz w:val="19"/>
          <w:szCs w:val="19"/>
        </w:rPr>
      </w:pPr>
      <w:r>
        <w:rPr>
          <w:rStyle w:val="FootnoteReference"/>
          <w:sz w:val="15"/>
          <w:szCs w:val="15"/>
        </w:rPr>
        <w:footnoteRef/>
      </w:r>
      <w:r>
        <w:rPr>
          <w:sz w:val="19"/>
          <w:szCs w:val="19"/>
        </w:rPr>
        <w:t xml:space="preserve"> William Dyrness, </w:t>
      </w:r>
      <w:r>
        <w:rPr>
          <w:i/>
          <w:sz w:val="19"/>
          <w:szCs w:val="19"/>
        </w:rPr>
        <w:t>Themes in Old Testament Theology</w:t>
      </w:r>
      <w:r>
        <w:rPr>
          <w:sz w:val="19"/>
          <w:szCs w:val="19"/>
        </w:rPr>
        <w:t xml:space="preserve"> (Downers Grove, IL: IVP, 1979), 113.</w:t>
      </w:r>
    </w:p>
  </w:footnote>
  <w:footnote w:id="5">
    <w:p w14:paraId="7F54D0C1" w14:textId="77777777" w:rsidR="009215D4" w:rsidRDefault="00182397">
      <w:pPr>
        <w:pStyle w:val="FootnoteText"/>
        <w:rPr>
          <w:sz w:val="19"/>
          <w:szCs w:val="19"/>
        </w:rPr>
      </w:pPr>
      <w:r>
        <w:rPr>
          <w:rStyle w:val="FootnoteReference"/>
          <w:sz w:val="15"/>
          <w:szCs w:val="15"/>
        </w:rPr>
        <w:footnoteRef/>
      </w:r>
      <w:r>
        <w:rPr>
          <w:sz w:val="19"/>
          <w:szCs w:val="19"/>
        </w:rPr>
        <w:t xml:space="preserve"> Helpful articles on an</w:t>
      </w:r>
      <w:r>
        <w:rPr>
          <w:sz w:val="19"/>
          <w:szCs w:val="19"/>
        </w:rPr>
        <w:t xml:space="preserve">cient parallels to biblical covenants include D. J. McCarthy, "Covenant in the Old Testament," </w:t>
      </w:r>
      <w:r>
        <w:rPr>
          <w:i/>
          <w:sz w:val="19"/>
          <w:szCs w:val="19"/>
        </w:rPr>
        <w:t>Catholic Biblical Quarterly</w:t>
      </w:r>
      <w:r>
        <w:rPr>
          <w:sz w:val="19"/>
          <w:szCs w:val="19"/>
        </w:rPr>
        <w:t xml:space="preserve"> 27 (1965): 237-38; G. M. Tucker, "Covenant Forms and Contract Forms," </w:t>
      </w:r>
      <w:r>
        <w:rPr>
          <w:i/>
          <w:sz w:val="19"/>
          <w:szCs w:val="19"/>
        </w:rPr>
        <w:t>Vetus Testamentum</w:t>
      </w:r>
      <w:r>
        <w:rPr>
          <w:sz w:val="19"/>
          <w:szCs w:val="19"/>
        </w:rPr>
        <w:t xml:space="preserve"> 15 (1965): 487.</w:t>
      </w:r>
    </w:p>
  </w:footnote>
  <w:footnote w:id="6">
    <w:p w14:paraId="73D97B44" w14:textId="77777777" w:rsidR="009215D4" w:rsidRDefault="00182397">
      <w:pPr>
        <w:pStyle w:val="FootnoteText"/>
        <w:rPr>
          <w:sz w:val="19"/>
          <w:szCs w:val="19"/>
        </w:rPr>
      </w:pPr>
      <w:r>
        <w:rPr>
          <w:rStyle w:val="FootnoteReference"/>
          <w:sz w:val="15"/>
          <w:szCs w:val="15"/>
        </w:rPr>
        <w:footnoteRef/>
      </w:r>
      <w:r>
        <w:rPr>
          <w:sz w:val="19"/>
          <w:szCs w:val="19"/>
        </w:rPr>
        <w:t xml:space="preserve"> David Roper, </w:t>
      </w:r>
      <w:r>
        <w:rPr>
          <w:i/>
          <w:sz w:val="19"/>
          <w:szCs w:val="19"/>
        </w:rPr>
        <w:t>New Covenant i</w:t>
      </w:r>
      <w:r>
        <w:rPr>
          <w:i/>
          <w:sz w:val="19"/>
          <w:szCs w:val="19"/>
        </w:rPr>
        <w:t>n the Old Testament</w:t>
      </w:r>
      <w:r>
        <w:rPr>
          <w:sz w:val="19"/>
          <w:szCs w:val="19"/>
        </w:rPr>
        <w:t xml:space="preserve"> (Waco, TX: Word, 1976), 10-12.</w:t>
      </w:r>
    </w:p>
  </w:footnote>
  <w:footnote w:id="7">
    <w:p w14:paraId="795AC2FB" w14:textId="77777777" w:rsidR="009215D4" w:rsidRDefault="00182397">
      <w:pPr>
        <w:pStyle w:val="FootnoteText"/>
        <w:rPr>
          <w:sz w:val="19"/>
          <w:szCs w:val="19"/>
        </w:rPr>
      </w:pPr>
      <w:r>
        <w:rPr>
          <w:rStyle w:val="FootnoteReference"/>
          <w:sz w:val="15"/>
          <w:szCs w:val="15"/>
        </w:rPr>
        <w:footnoteRef/>
      </w:r>
      <w:r>
        <w:rPr>
          <w:sz w:val="19"/>
          <w:szCs w:val="19"/>
        </w:rPr>
        <w:t xml:space="preserve"> Christopher Wright, </w:t>
      </w:r>
      <w:r>
        <w:rPr>
          <w:i/>
          <w:sz w:val="19"/>
          <w:szCs w:val="19"/>
        </w:rPr>
        <w:t xml:space="preserve">Knowing Jesus through the Old Testament </w:t>
      </w:r>
      <w:r>
        <w:rPr>
          <w:sz w:val="19"/>
          <w:szCs w:val="19"/>
        </w:rPr>
        <w:t>(London: Marshall Pickering, 1992), 77-80.</w:t>
      </w:r>
    </w:p>
  </w:footnote>
  <w:footnote w:id="8">
    <w:p w14:paraId="29F70AF3" w14:textId="77777777" w:rsidR="009215D4" w:rsidRDefault="00182397">
      <w:pPr>
        <w:pStyle w:val="FootnoteText"/>
        <w:rPr>
          <w:sz w:val="19"/>
          <w:szCs w:val="19"/>
        </w:rPr>
      </w:pPr>
      <w:r>
        <w:rPr>
          <w:rStyle w:val="FootnoteReference"/>
          <w:sz w:val="15"/>
          <w:szCs w:val="15"/>
        </w:rPr>
        <w:footnoteRef/>
      </w:r>
      <w:r>
        <w:rPr>
          <w:sz w:val="19"/>
          <w:szCs w:val="19"/>
        </w:rPr>
        <w:t xml:space="preserve"> Beyer, 36.</w:t>
      </w:r>
    </w:p>
  </w:footnote>
  <w:footnote w:id="9">
    <w:p w14:paraId="056BD82F" w14:textId="77777777" w:rsidR="009215D4" w:rsidRDefault="00182397">
      <w:pPr>
        <w:pStyle w:val="FootnoteText"/>
        <w:rPr>
          <w:sz w:val="19"/>
          <w:szCs w:val="19"/>
        </w:rPr>
      </w:pPr>
      <w:r>
        <w:rPr>
          <w:rStyle w:val="FootnoteReference"/>
          <w:sz w:val="15"/>
          <w:szCs w:val="15"/>
        </w:rPr>
        <w:footnoteRef/>
      </w:r>
      <w:r>
        <w:rPr>
          <w:sz w:val="19"/>
          <w:szCs w:val="19"/>
        </w:rPr>
        <w:t xml:space="preserve"> Beyer, 38.</w:t>
      </w:r>
    </w:p>
  </w:footnote>
  <w:footnote w:id="10">
    <w:p w14:paraId="155136A1" w14:textId="77777777" w:rsidR="009215D4" w:rsidRDefault="00182397">
      <w:pPr>
        <w:pStyle w:val="FootnoteText"/>
        <w:rPr>
          <w:sz w:val="19"/>
          <w:szCs w:val="19"/>
        </w:rPr>
      </w:pPr>
      <w:r>
        <w:rPr>
          <w:rStyle w:val="FootnoteReference"/>
          <w:sz w:val="15"/>
          <w:szCs w:val="15"/>
        </w:rPr>
        <w:footnoteRef/>
      </w:r>
      <w:r>
        <w:rPr>
          <w:sz w:val="19"/>
          <w:szCs w:val="19"/>
        </w:rPr>
        <w:t xml:space="preserve"> One of the first modern scholars to see the suzerain parallels to Deuter</w:t>
      </w:r>
      <w:r>
        <w:rPr>
          <w:sz w:val="19"/>
          <w:szCs w:val="19"/>
        </w:rPr>
        <w:t xml:space="preserve">onomy was G. E. Mendenhall, "Covenant Forms in Israelite Tradition," </w:t>
      </w:r>
      <w:r>
        <w:rPr>
          <w:i/>
          <w:sz w:val="19"/>
          <w:szCs w:val="19"/>
        </w:rPr>
        <w:t>Biblical Archaeologist</w:t>
      </w:r>
      <w:r>
        <w:rPr>
          <w:sz w:val="19"/>
          <w:szCs w:val="19"/>
        </w:rPr>
        <w:t xml:space="preserve"> 17 (1956): 50-76.  See also Jack Deere, "Deuteronomy" in </w:t>
      </w:r>
      <w:r>
        <w:rPr>
          <w:i/>
          <w:sz w:val="19"/>
          <w:szCs w:val="19"/>
        </w:rPr>
        <w:t>The Bible Knowledge Commentary</w:t>
      </w:r>
      <w:r>
        <w:rPr>
          <w:sz w:val="19"/>
          <w:szCs w:val="19"/>
        </w:rPr>
        <w:t xml:space="preserve">, eds. John F. Walvoord and Roy B. Zuck, 1:260; William Sanford LaSor, David </w:t>
      </w:r>
      <w:r>
        <w:rPr>
          <w:sz w:val="19"/>
          <w:szCs w:val="19"/>
        </w:rPr>
        <w:t xml:space="preserve">Allen Hubbard, and Frederic William Bush, </w:t>
      </w:r>
      <w:r>
        <w:rPr>
          <w:i/>
          <w:sz w:val="19"/>
          <w:szCs w:val="19"/>
        </w:rPr>
        <w:t xml:space="preserve">Old Testament Survey: The Message, Form, and Background of the Old Testament </w:t>
      </w:r>
      <w:r>
        <w:rPr>
          <w:sz w:val="19"/>
          <w:szCs w:val="19"/>
        </w:rPr>
        <w:t>(Grand Rapids: Eerdmans, 1982), 144-146, 176.  For a recent study showing how Nahum convinced Josiah to rebel against the Assyrian king E</w:t>
      </w:r>
      <w:r>
        <w:rPr>
          <w:sz w:val="19"/>
          <w:szCs w:val="19"/>
        </w:rPr>
        <w:t xml:space="preserve">sarhaddon's suzerain-vassal treaty with Judah, see Gordon H. Johnston, "Nahum's Rhetorical Allusions to Neo-Assyrian Treaty Curses," </w:t>
      </w:r>
      <w:r>
        <w:rPr>
          <w:i/>
          <w:color w:val="000000"/>
          <w:sz w:val="19"/>
          <w:szCs w:val="19"/>
        </w:rPr>
        <w:t>Bibliotheca Sacra</w:t>
      </w:r>
      <w:r>
        <w:rPr>
          <w:color w:val="000000"/>
          <w:sz w:val="19"/>
          <w:szCs w:val="19"/>
        </w:rPr>
        <w:t xml:space="preserve"> </w:t>
      </w:r>
      <w:r>
        <w:rPr>
          <w:sz w:val="19"/>
          <w:szCs w:val="19"/>
        </w:rPr>
        <w:t xml:space="preserve"> 158 (October-December 2001): 415-36.</w:t>
      </w:r>
    </w:p>
  </w:footnote>
  <w:footnote w:id="11">
    <w:p w14:paraId="67A970C3" w14:textId="77777777" w:rsidR="009215D4" w:rsidRDefault="00182397">
      <w:pPr>
        <w:pStyle w:val="FootnoteText"/>
        <w:rPr>
          <w:sz w:val="19"/>
          <w:szCs w:val="19"/>
        </w:rPr>
      </w:pPr>
      <w:r>
        <w:rPr>
          <w:rStyle w:val="FootnoteReference"/>
          <w:sz w:val="15"/>
          <w:szCs w:val="15"/>
        </w:rPr>
        <w:footnoteRef/>
      </w:r>
      <w:r>
        <w:rPr>
          <w:sz w:val="19"/>
          <w:szCs w:val="19"/>
        </w:rPr>
        <w:t xml:space="preserve"> Moses told the Levites, "Take this Book of the Law and place it b</w:t>
      </w:r>
      <w:r>
        <w:rPr>
          <w:sz w:val="19"/>
          <w:szCs w:val="19"/>
        </w:rPr>
        <w:t>eside the Ark of the Covenant of the LORD your God. There it will remain as a witness against you" (Deut. 31:24; cf. Exod. 25:16).  Others see an earlier "depositing of treaty" in that the Law was recorded on two tablets, similar to the Hittite custom of m</w:t>
      </w:r>
      <w:r>
        <w:rPr>
          <w:sz w:val="19"/>
          <w:szCs w:val="19"/>
        </w:rPr>
        <w:t xml:space="preserve">aking two copies of the treaty so that each party could have a copy.  See Ronald Youngblood, </w:t>
      </w:r>
      <w:r>
        <w:rPr>
          <w:i/>
          <w:sz w:val="19"/>
          <w:szCs w:val="19"/>
        </w:rPr>
        <w:t>The Heart of the Old Testament</w:t>
      </w:r>
      <w:r>
        <w:rPr>
          <w:sz w:val="19"/>
          <w:szCs w:val="19"/>
        </w:rPr>
        <w:t xml:space="preserve"> (Grand Rapids: Baker, 1971), 50.</w:t>
      </w:r>
    </w:p>
  </w:footnote>
  <w:footnote w:id="12">
    <w:p w14:paraId="6A57E478" w14:textId="77777777" w:rsidR="009215D4" w:rsidRDefault="00182397">
      <w:pPr>
        <w:pStyle w:val="FootnoteText"/>
        <w:rPr>
          <w:sz w:val="19"/>
          <w:szCs w:val="19"/>
        </w:rPr>
      </w:pPr>
      <w:r>
        <w:rPr>
          <w:rStyle w:val="FootnoteReference"/>
          <w:sz w:val="15"/>
          <w:szCs w:val="15"/>
        </w:rPr>
        <w:footnoteRef/>
      </w:r>
      <w:r>
        <w:rPr>
          <w:sz w:val="19"/>
          <w:szCs w:val="19"/>
        </w:rPr>
        <w:t xml:space="preserve"> M. Weinfeld, "The Covenant of Grant in the Old Testament and in the Ancient Near East," </w:t>
      </w:r>
      <w:r>
        <w:rPr>
          <w:i/>
          <w:sz w:val="19"/>
          <w:szCs w:val="19"/>
        </w:rPr>
        <w:t>Journal o</w:t>
      </w:r>
      <w:r>
        <w:rPr>
          <w:i/>
          <w:sz w:val="19"/>
          <w:szCs w:val="19"/>
        </w:rPr>
        <w:t>f the American Oriental Society</w:t>
      </w:r>
      <w:r>
        <w:rPr>
          <w:sz w:val="19"/>
          <w:szCs w:val="19"/>
        </w:rPr>
        <w:t xml:space="preserve"> 90.2 (1970): 184-203.</w:t>
      </w:r>
    </w:p>
  </w:footnote>
  <w:footnote w:id="13">
    <w:p w14:paraId="48E4C48E" w14:textId="77777777" w:rsidR="009215D4" w:rsidRDefault="00182397">
      <w:pPr>
        <w:pStyle w:val="FootnoteText"/>
        <w:rPr>
          <w:sz w:val="19"/>
          <w:szCs w:val="19"/>
        </w:rPr>
      </w:pPr>
      <w:r>
        <w:rPr>
          <w:rStyle w:val="FootnoteReference"/>
          <w:sz w:val="15"/>
          <w:szCs w:val="15"/>
        </w:rPr>
        <w:footnoteRef/>
      </w:r>
      <w:r>
        <w:rPr>
          <w:sz w:val="19"/>
          <w:szCs w:val="19"/>
        </w:rPr>
        <w:t xml:space="preserve"> A. E. Hill, "The Ebal Ceremony as Hebrew Land Grant," </w:t>
      </w:r>
      <w:r>
        <w:rPr>
          <w:i/>
          <w:sz w:val="19"/>
          <w:szCs w:val="19"/>
        </w:rPr>
        <w:t>Journal of the Evangelical Theological Society</w:t>
      </w:r>
      <w:r>
        <w:rPr>
          <w:sz w:val="19"/>
          <w:szCs w:val="19"/>
        </w:rPr>
        <w:t xml:space="preserve"> 31 (1988): 402.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1BACF" w14:textId="77777777" w:rsidR="009215D4" w:rsidRDefault="00182397">
    <w:pPr>
      <w:pStyle w:val="Header"/>
      <w:framePr w:w="576" w:hSpace="0" w:wrap="around" w:vAnchor="page" w:hAnchor="page" w:x="107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587E13" w14:textId="77777777" w:rsidR="009215D4" w:rsidRDefault="001823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A8B3" w14:textId="77777777" w:rsidR="009215D4" w:rsidRDefault="00182397">
    <w:pPr>
      <w:pStyle w:val="Header"/>
      <w:framePr w:w="576" w:hSpace="0" w:wrap="around" w:vAnchor="page" w:hAnchor="page" w:x="107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53C413" w14:textId="77777777" w:rsidR="009215D4" w:rsidRDefault="00182397">
    <w:pPr>
      <w:pStyle w:val="Header"/>
      <w:tabs>
        <w:tab w:val="clear" w:pos="4320"/>
        <w:tab w:val="clear" w:pos="8640"/>
        <w:tab w:val="center" w:pos="4780"/>
        <w:tab w:val="right" w:pos="9450"/>
      </w:tabs>
      <w:ind w:right="-660"/>
    </w:pPr>
    <w:r>
      <w:t>Rick Griffith</w:t>
    </w:r>
    <w:r>
      <w:rPr>
        <w:sz w:val="18"/>
      </w:rPr>
      <w:t>, PhD</w:t>
    </w:r>
    <w:r>
      <w:tab/>
      <w:t>Bibli</w:t>
    </w:r>
    <w:r>
      <w:t>cal Theology (July-November 2002, SBC)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2960010" w14:textId="77777777" w:rsidR="009215D4" w:rsidRDefault="001823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CD18" w14:textId="77777777" w:rsidR="009215D4" w:rsidRDefault="00182397">
    <w:pPr>
      <w:pStyle w:val="Header"/>
      <w:framePr w:w="576" w:hSpace="0" w:wrap="around" w:vAnchor="page" w:hAnchor="page" w:x="10745" w:y="721"/>
      <w:jc w:val="right"/>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12</w:t>
    </w:r>
    <w:r>
      <w:rPr>
        <w:rStyle w:val="PageNumber"/>
        <w:sz w:val="23"/>
        <w:szCs w:val="23"/>
      </w:rPr>
      <w:fldChar w:fldCharType="end"/>
    </w:r>
  </w:p>
  <w:p w14:paraId="20BB11EC" w14:textId="77777777" w:rsidR="009215D4" w:rsidRDefault="00182397">
    <w:pPr>
      <w:pStyle w:val="Header"/>
      <w:tabs>
        <w:tab w:val="clear" w:pos="4320"/>
        <w:tab w:val="clear" w:pos="8640"/>
        <w:tab w:val="center" w:pos="4780"/>
        <w:tab w:val="right" w:pos="9360"/>
      </w:tabs>
      <w:ind w:right="-660"/>
      <w:rPr>
        <w:sz w:val="23"/>
        <w:szCs w:val="23"/>
      </w:rPr>
    </w:pPr>
    <w:r>
      <w:rPr>
        <w:sz w:val="23"/>
        <w:szCs w:val="23"/>
      </w:rPr>
      <w:t>Rick Griffith</w:t>
    </w:r>
    <w:r>
      <w:rPr>
        <w:sz w:val="17"/>
        <w:szCs w:val="17"/>
      </w:rPr>
      <w:t>, PhD</w:t>
    </w:r>
    <w:r>
      <w:rPr>
        <w:sz w:val="23"/>
        <w:szCs w:val="23"/>
      </w:rPr>
      <w:tab/>
    </w:r>
    <w:r>
      <w:t>Biblical Theology (July-November 2002, SBC)</w:t>
    </w:r>
    <w:r>
      <w:rPr>
        <w:sz w:val="23"/>
        <w:szCs w:val="23"/>
      </w:rPr>
      <w:tab/>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Pr>
        <w:rStyle w:val="PageNumber"/>
        <w:noProof/>
        <w:sz w:val="23"/>
        <w:szCs w:val="23"/>
      </w:rPr>
      <w:t>12</w:t>
    </w:r>
    <w:r>
      <w:rPr>
        <w:rStyle w:val="PageNumber"/>
        <w:sz w:val="23"/>
        <w:szCs w:val="23"/>
      </w:rPr>
      <w:fldChar w:fldCharType="end"/>
    </w:r>
  </w:p>
  <w:p w14:paraId="43AB5C7B" w14:textId="77777777" w:rsidR="009215D4" w:rsidRDefault="00182397">
    <w:pPr>
      <w:pStyle w:val="Header"/>
      <w:rPr>
        <w:sz w:val="23"/>
        <w:szCs w:val="23"/>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5F19" w14:textId="77777777" w:rsidR="009215D4" w:rsidRDefault="00182397">
    <w:pPr>
      <w:pStyle w:val="Header"/>
      <w:framePr w:w="576" w:hSpace="0" w:wrap="around" w:vAnchor="page" w:hAnchor="page" w:x="107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74103492" w14:textId="77777777" w:rsidR="009215D4" w:rsidRDefault="00182397">
    <w:pPr>
      <w:pStyle w:val="Header"/>
      <w:tabs>
        <w:tab w:val="clear" w:pos="4320"/>
        <w:tab w:val="clear" w:pos="8640"/>
        <w:tab w:val="center" w:pos="4950"/>
        <w:tab w:val="right" w:pos="9450"/>
      </w:tabs>
      <w:ind w:right="-25"/>
    </w:pPr>
    <w:r>
      <w:t>Rick Griffith</w:t>
    </w:r>
    <w:r>
      <w:rPr>
        <w:sz w:val="18"/>
      </w:rPr>
      <w:t>, PhD</w:t>
    </w:r>
    <w:r>
      <w:tab/>
      <w:t>Biblical Theology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2CBDB3DC" w14:textId="77777777" w:rsidR="009215D4" w:rsidRDefault="001823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FE6903E"/>
    <w:lvl w:ilvl="0">
      <w:start w:val="1"/>
      <w:numFmt w:val="upperRoman"/>
      <w:lvlText w:val="%1."/>
      <w:lvlJc w:val="left"/>
      <w:pPr>
        <w:tabs>
          <w:tab w:val="num" w:pos="720"/>
        </w:tabs>
        <w:ind w:left="432" w:hanging="432"/>
      </w:pPr>
    </w:lvl>
    <w:lvl w:ilvl="1">
      <w:start w:val="1"/>
      <w:numFmt w:val="upperLetter"/>
      <w:lvlText w:val="%2."/>
      <w:lvlJc w:val="left"/>
      <w:pPr>
        <w:tabs>
          <w:tab w:val="num" w:pos="0"/>
        </w:tabs>
        <w:ind w:left="864" w:hanging="432"/>
      </w:pPr>
    </w:lvl>
    <w:lvl w:ilvl="2">
      <w:start w:val="1"/>
      <w:numFmt w:val="decimal"/>
      <w:lvlText w:val="%3."/>
      <w:lvlJc w:val="left"/>
      <w:pPr>
        <w:tabs>
          <w:tab w:val="num" w:pos="0"/>
        </w:tabs>
        <w:ind w:left="1296" w:hanging="432"/>
      </w:pPr>
    </w:lvl>
    <w:lvl w:ilvl="3">
      <w:start w:val="1"/>
      <w:numFmt w:val="lowerLetter"/>
      <w:lvlText w:val="%4)"/>
      <w:lvlJc w:val="left"/>
      <w:pPr>
        <w:tabs>
          <w:tab w:val="num" w:pos="0"/>
        </w:tabs>
        <w:ind w:left="1728" w:hanging="432"/>
      </w:pPr>
      <w:rPr>
        <w:sz w:val="24"/>
        <w:szCs w:val="24"/>
      </w:rPr>
    </w:lvl>
    <w:lvl w:ilvl="4">
      <w:start w:val="1"/>
      <w:numFmt w:val="decimal"/>
      <w:lvlText w:val="(%5)"/>
      <w:lvlJc w:val="left"/>
      <w:pPr>
        <w:tabs>
          <w:tab w:val="num" w:pos="0"/>
        </w:tabs>
        <w:ind w:left="2160" w:hanging="432"/>
      </w:pPr>
    </w:lvl>
    <w:lvl w:ilvl="5">
      <w:start w:val="1"/>
      <w:numFmt w:val="lowerLetter"/>
      <w:lvlText w:val="(%6)"/>
      <w:lvlJc w:val="left"/>
      <w:pPr>
        <w:tabs>
          <w:tab w:val="num" w:pos="0"/>
        </w:tabs>
        <w:ind w:left="2592" w:hanging="432"/>
      </w:pPr>
    </w:lvl>
    <w:lvl w:ilvl="6">
      <w:start w:val="1"/>
      <w:numFmt w:val="lowerRoman"/>
      <w:lvlText w:val="(%7)"/>
      <w:lvlJc w:val="left"/>
      <w:pPr>
        <w:tabs>
          <w:tab w:val="num" w:pos="0"/>
        </w:tabs>
        <w:ind w:left="3024" w:hanging="432"/>
      </w:pPr>
    </w:lvl>
    <w:lvl w:ilvl="7">
      <w:start w:val="1"/>
      <w:numFmt w:val="lowerLetter"/>
      <w:pStyle w:val="Heading8"/>
      <w:lvlText w:val="(%8)"/>
      <w:lvlJc w:val="left"/>
      <w:pPr>
        <w:tabs>
          <w:tab w:val="num" w:pos="0"/>
        </w:tabs>
        <w:ind w:left="3744" w:hanging="720"/>
      </w:pPr>
    </w:lvl>
    <w:lvl w:ilvl="8">
      <w:start w:val="1"/>
      <w:numFmt w:val="lowerRoman"/>
      <w:pStyle w:val="Heading9"/>
      <w:lvlText w:val="(%9)"/>
      <w:lvlJc w:val="left"/>
      <w:pPr>
        <w:tabs>
          <w:tab w:val="num" w:pos="0"/>
        </w:tabs>
        <w:ind w:left="4464" w:hanging="720"/>
      </w:pPr>
    </w:lvl>
  </w:abstractNum>
  <w:abstractNum w:abstractNumId="1">
    <w:nsid w:val="00000001"/>
    <w:multiLevelType w:val="singleLevel"/>
    <w:tmpl w:val="00000000"/>
    <w:lvl w:ilvl="0">
      <w:start w:val="1"/>
      <w:numFmt w:val="upperLetter"/>
      <w:lvlText w:val="%1."/>
      <w:lvlJc w:val="left"/>
      <w:pPr>
        <w:tabs>
          <w:tab w:val="num" w:pos="360"/>
        </w:tabs>
        <w:ind w:left="360" w:hanging="360"/>
      </w:pPr>
    </w:lvl>
  </w:abstractNum>
  <w:abstractNum w:abstractNumId="2">
    <w:nsid w:val="00000008"/>
    <w:multiLevelType w:val="singleLevel"/>
    <w:tmpl w:val="00000000"/>
    <w:lvl w:ilvl="0">
      <w:start w:val="1"/>
      <w:numFmt w:val="upperLetter"/>
      <w:lvlText w:val="%1."/>
      <w:lvlJc w:val="left"/>
      <w:pPr>
        <w:tabs>
          <w:tab w:val="num" w:pos="360"/>
        </w:tabs>
        <w:ind w:left="360" w:hanging="360"/>
      </w:pPr>
    </w:lvl>
  </w:abstractNum>
  <w:abstractNum w:abstractNumId="3">
    <w:nsid w:val="04501C8B"/>
    <w:multiLevelType w:val="hybridMultilevel"/>
    <w:tmpl w:val="797619EA"/>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3D63603"/>
    <w:multiLevelType w:val="hybridMultilevel"/>
    <w:tmpl w:val="8A7A017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F35ED6"/>
    <w:multiLevelType w:val="hybridMultilevel"/>
    <w:tmpl w:val="E51C011E"/>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5C856DB"/>
    <w:multiLevelType w:val="hybridMultilevel"/>
    <w:tmpl w:val="24FC2EE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E91BAC"/>
    <w:multiLevelType w:val="hybridMultilevel"/>
    <w:tmpl w:val="AA249342"/>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C30456"/>
    <w:multiLevelType w:val="hybridMultilevel"/>
    <w:tmpl w:val="FC946C8A"/>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8657464"/>
    <w:multiLevelType w:val="hybridMultilevel"/>
    <w:tmpl w:val="FB06CBE0"/>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B010498"/>
    <w:multiLevelType w:val="hybridMultilevel"/>
    <w:tmpl w:val="D5E68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16C8A"/>
    <w:multiLevelType w:val="hybridMultilevel"/>
    <w:tmpl w:val="7A220DC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D599E"/>
    <w:multiLevelType w:val="multilevel"/>
    <w:tmpl w:val="8AB4B6F8"/>
    <w:lvl w:ilvl="0">
      <w:start w:val="1"/>
      <w:numFmt w:val="decimal"/>
      <w:lvlText w:val="%1."/>
      <w:lvlJc w:val="left"/>
      <w:pPr>
        <w:tabs>
          <w:tab w:val="num" w:pos="730"/>
        </w:tabs>
        <w:ind w:left="1162" w:hanging="432"/>
      </w:pPr>
      <w:rPr>
        <w:rFonts w:hint="default"/>
      </w:rPr>
    </w:lvl>
    <w:lvl w:ilvl="1">
      <w:start w:val="1"/>
      <w:numFmt w:val="upperLetter"/>
      <w:lvlText w:val="%2."/>
      <w:lvlJc w:val="left"/>
      <w:pPr>
        <w:tabs>
          <w:tab w:val="num" w:pos="730"/>
        </w:tabs>
        <w:ind w:left="1594" w:hanging="432"/>
      </w:pPr>
      <w:rPr>
        <w:rFonts w:hint="default"/>
      </w:rPr>
    </w:lvl>
    <w:lvl w:ilvl="2">
      <w:start w:val="1"/>
      <w:numFmt w:val="decimal"/>
      <w:lvlText w:val="%3."/>
      <w:lvlJc w:val="left"/>
      <w:pPr>
        <w:tabs>
          <w:tab w:val="num" w:pos="730"/>
        </w:tabs>
        <w:ind w:left="2026" w:hanging="432"/>
      </w:pPr>
      <w:rPr>
        <w:rFonts w:hint="default"/>
      </w:rPr>
    </w:lvl>
    <w:lvl w:ilvl="3">
      <w:start w:val="1"/>
      <w:numFmt w:val="upperLetter"/>
      <w:lvlText w:val="%4."/>
      <w:lvlJc w:val="left"/>
      <w:pPr>
        <w:tabs>
          <w:tab w:val="num" w:pos="730"/>
        </w:tabs>
        <w:ind w:left="2458" w:hanging="432"/>
      </w:pPr>
      <w:rPr>
        <w:rFonts w:hint="default"/>
      </w:rPr>
    </w:lvl>
    <w:lvl w:ilvl="4">
      <w:start w:val="1"/>
      <w:numFmt w:val="decimal"/>
      <w:lvlText w:val="%5."/>
      <w:lvlJc w:val="left"/>
      <w:pPr>
        <w:tabs>
          <w:tab w:val="num" w:pos="730"/>
        </w:tabs>
        <w:ind w:left="2890" w:hanging="432"/>
      </w:pPr>
      <w:rPr>
        <w:rFonts w:hint="default"/>
      </w:rPr>
    </w:lvl>
    <w:lvl w:ilvl="5">
      <w:start w:val="1"/>
      <w:numFmt w:val="lowerLetter"/>
      <w:lvlText w:val="(%6)"/>
      <w:lvlJc w:val="left"/>
      <w:pPr>
        <w:tabs>
          <w:tab w:val="num" w:pos="3322"/>
        </w:tabs>
        <w:ind w:left="3322" w:hanging="432"/>
      </w:pPr>
      <w:rPr>
        <w:rFonts w:hint="default"/>
      </w:rPr>
    </w:lvl>
    <w:lvl w:ilvl="6">
      <w:start w:val="1"/>
      <w:numFmt w:val="lowerRoman"/>
      <w:pStyle w:val="Heading7"/>
      <w:lvlText w:val="(%7)"/>
      <w:lvlJc w:val="left"/>
      <w:pPr>
        <w:tabs>
          <w:tab w:val="num" w:pos="4042"/>
        </w:tabs>
        <w:ind w:left="3754" w:hanging="432"/>
      </w:pPr>
      <w:rPr>
        <w:rFonts w:hint="default"/>
      </w:rPr>
    </w:lvl>
    <w:lvl w:ilvl="7">
      <w:start w:val="1"/>
      <w:numFmt w:val="lowerLetter"/>
      <w:lvlText w:val="(%8)"/>
      <w:lvlJc w:val="left"/>
      <w:pPr>
        <w:tabs>
          <w:tab w:val="num" w:pos="730"/>
        </w:tabs>
        <w:ind w:left="4474" w:hanging="720"/>
      </w:pPr>
      <w:rPr>
        <w:rFonts w:hint="default"/>
      </w:rPr>
    </w:lvl>
    <w:lvl w:ilvl="8">
      <w:start w:val="1"/>
      <w:numFmt w:val="lowerRoman"/>
      <w:lvlText w:val="(%9)"/>
      <w:lvlJc w:val="left"/>
      <w:pPr>
        <w:tabs>
          <w:tab w:val="num" w:pos="730"/>
        </w:tabs>
        <w:ind w:left="5194" w:hanging="720"/>
      </w:pPr>
      <w:rPr>
        <w:rFonts w:hint="default"/>
      </w:rPr>
    </w:lvl>
  </w:abstractNum>
  <w:abstractNum w:abstractNumId="13">
    <w:nsid w:val="36C85381"/>
    <w:multiLevelType w:val="hybridMultilevel"/>
    <w:tmpl w:val="9AC4F8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217149"/>
    <w:multiLevelType w:val="hybridMultilevel"/>
    <w:tmpl w:val="7F3475F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4F069A"/>
    <w:multiLevelType w:val="hybridMultilevel"/>
    <w:tmpl w:val="045A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D36E7"/>
    <w:multiLevelType w:val="hybridMultilevel"/>
    <w:tmpl w:val="DD38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4025C4"/>
    <w:multiLevelType w:val="hybridMultilevel"/>
    <w:tmpl w:val="2610BFD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62C3E"/>
    <w:multiLevelType w:val="hybridMultilevel"/>
    <w:tmpl w:val="F126C1BA"/>
    <w:lvl w:ilvl="0" w:tplc="A6160AA6">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C3523"/>
    <w:multiLevelType w:val="hybridMultilevel"/>
    <w:tmpl w:val="C6BA6D5C"/>
    <w:lvl w:ilvl="0" w:tplc="E6D8A5DA">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F1A3691"/>
    <w:multiLevelType w:val="hybridMultilevel"/>
    <w:tmpl w:val="F062675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C430EF"/>
    <w:multiLevelType w:val="hybridMultilevel"/>
    <w:tmpl w:val="1C729878"/>
    <w:lvl w:ilvl="0" w:tplc="C15EC0E2">
      <w:start w:val="1"/>
      <w:numFmt w:val="lowerLetter"/>
      <w:lvlText w:val="%1."/>
      <w:lvlJc w:val="left"/>
      <w:pPr>
        <w:tabs>
          <w:tab w:val="num" w:pos="1260"/>
        </w:tabs>
        <w:ind w:left="1260" w:hanging="360"/>
      </w:pPr>
      <w:rPr>
        <w:rFonts w:hint="default"/>
      </w:rPr>
    </w:lvl>
    <w:lvl w:ilvl="1" w:tplc="04090013">
      <w:start w:val="1"/>
      <w:numFmt w:val="upperRoman"/>
      <w:lvlText w:val="%2."/>
      <w:lvlJc w:val="right"/>
      <w:pPr>
        <w:tabs>
          <w:tab w:val="num" w:pos="1800"/>
        </w:tabs>
        <w:ind w:left="1800" w:hanging="18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64AE3D0B"/>
    <w:multiLevelType w:val="hybridMultilevel"/>
    <w:tmpl w:val="10D4EF18"/>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4EA3284"/>
    <w:multiLevelType w:val="hybridMultilevel"/>
    <w:tmpl w:val="65F49C0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29213F"/>
    <w:multiLevelType w:val="hybridMultilevel"/>
    <w:tmpl w:val="2982B5E2"/>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76F5ED1"/>
    <w:multiLevelType w:val="hybridMultilevel"/>
    <w:tmpl w:val="650AC664"/>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F835293"/>
    <w:multiLevelType w:val="hybridMultilevel"/>
    <w:tmpl w:val="419C7CE8"/>
    <w:lvl w:ilvl="0" w:tplc="04090013">
      <w:start w:val="1"/>
      <w:numFmt w:val="upperRoman"/>
      <w:pStyle w:val="Heading3"/>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53271D"/>
    <w:multiLevelType w:val="multilevel"/>
    <w:tmpl w:val="58FC56D8"/>
    <w:lvl w:ilvl="0">
      <w:start w:val="1"/>
      <w:numFmt w:val="decimal"/>
      <w:pStyle w:val="Heading5"/>
      <w:lvlText w:val="%1."/>
      <w:lvlJc w:val="left"/>
      <w:pPr>
        <w:tabs>
          <w:tab w:val="num" w:pos="720"/>
        </w:tabs>
        <w:ind w:left="1152" w:hanging="432"/>
      </w:pPr>
      <w:rPr>
        <w:rFonts w:hint="default"/>
      </w:rPr>
    </w:lvl>
    <w:lvl w:ilvl="1">
      <w:start w:val="1"/>
      <w:numFmt w:val="upperLetter"/>
      <w:lvlText w:val="%2."/>
      <w:lvlJc w:val="left"/>
      <w:pPr>
        <w:tabs>
          <w:tab w:val="num" w:pos="720"/>
        </w:tabs>
        <w:ind w:left="1584" w:hanging="432"/>
      </w:pPr>
      <w:rPr>
        <w:rFonts w:hint="default"/>
      </w:rPr>
    </w:lvl>
    <w:lvl w:ilvl="2">
      <w:start w:val="1"/>
      <w:numFmt w:val="decimal"/>
      <w:lvlText w:val="%3."/>
      <w:lvlJc w:val="left"/>
      <w:pPr>
        <w:tabs>
          <w:tab w:val="num" w:pos="720"/>
        </w:tabs>
        <w:ind w:left="2016" w:hanging="432"/>
      </w:pPr>
      <w:rPr>
        <w:rFonts w:hint="default"/>
      </w:rPr>
    </w:lvl>
    <w:lvl w:ilvl="3">
      <w:start w:val="1"/>
      <w:numFmt w:val="upperLetter"/>
      <w:pStyle w:val="Heading4"/>
      <w:lvlText w:val="%4."/>
      <w:lvlJc w:val="left"/>
      <w:pPr>
        <w:tabs>
          <w:tab w:val="num" w:pos="720"/>
        </w:tabs>
        <w:ind w:left="2448" w:hanging="432"/>
      </w:pPr>
      <w:rPr>
        <w:rFonts w:hint="default"/>
      </w:rPr>
    </w:lvl>
    <w:lvl w:ilvl="4">
      <w:start w:val="1"/>
      <w:numFmt w:val="decimal"/>
      <w:pStyle w:val="Heading5"/>
      <w:lvlText w:val="%5."/>
      <w:lvlJc w:val="left"/>
      <w:pPr>
        <w:tabs>
          <w:tab w:val="num" w:pos="720"/>
        </w:tabs>
        <w:ind w:left="2880" w:hanging="432"/>
      </w:pPr>
      <w:rPr>
        <w:rFonts w:hint="default"/>
      </w:rPr>
    </w:lvl>
    <w:lvl w:ilvl="5">
      <w:start w:val="1"/>
      <w:numFmt w:val="lowerLetter"/>
      <w:lvlText w:val="(%6)"/>
      <w:lvlJc w:val="left"/>
      <w:pPr>
        <w:tabs>
          <w:tab w:val="num" w:pos="720"/>
        </w:tabs>
        <w:ind w:left="3312" w:hanging="432"/>
      </w:pPr>
      <w:rPr>
        <w:rFonts w:hint="default"/>
      </w:rPr>
    </w:lvl>
    <w:lvl w:ilvl="6">
      <w:start w:val="1"/>
      <w:numFmt w:val="lowerRoman"/>
      <w:lvlText w:val="(%7)"/>
      <w:lvlJc w:val="left"/>
      <w:pPr>
        <w:tabs>
          <w:tab w:val="num" w:pos="720"/>
        </w:tabs>
        <w:ind w:left="3744" w:hanging="432"/>
      </w:pPr>
      <w:rPr>
        <w:rFonts w:hint="default"/>
      </w:rPr>
    </w:lvl>
    <w:lvl w:ilvl="7">
      <w:start w:val="1"/>
      <w:numFmt w:val="lowerLetter"/>
      <w:lvlText w:val="(%8)"/>
      <w:lvlJc w:val="left"/>
      <w:pPr>
        <w:tabs>
          <w:tab w:val="num" w:pos="720"/>
        </w:tabs>
        <w:ind w:left="4464" w:hanging="720"/>
      </w:pPr>
      <w:rPr>
        <w:rFonts w:hint="default"/>
      </w:rPr>
    </w:lvl>
    <w:lvl w:ilvl="8">
      <w:start w:val="1"/>
      <w:numFmt w:val="lowerRoman"/>
      <w:lvlText w:val="(%9)"/>
      <w:lvlJc w:val="left"/>
      <w:pPr>
        <w:tabs>
          <w:tab w:val="num" w:pos="720"/>
        </w:tabs>
        <w:ind w:left="5184" w:hanging="720"/>
      </w:pPr>
      <w:rPr>
        <w:rFonts w:hint="default"/>
      </w:rPr>
    </w:lvl>
  </w:abstractNum>
  <w:abstractNum w:abstractNumId="28">
    <w:nsid w:val="747166FD"/>
    <w:multiLevelType w:val="hybridMultilevel"/>
    <w:tmpl w:val="52F63D24"/>
    <w:lvl w:ilvl="0" w:tplc="5A04D10C">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9">
    <w:nsid w:val="7B897B20"/>
    <w:multiLevelType w:val="multilevel"/>
    <w:tmpl w:val="8502075E"/>
    <w:lvl w:ilvl="0">
      <w:start w:val="1"/>
      <w:numFmt w:val="decimal"/>
      <w:lvlText w:val="%1."/>
      <w:lvlJc w:val="left"/>
      <w:pPr>
        <w:tabs>
          <w:tab w:val="num" w:pos="720"/>
        </w:tabs>
        <w:ind w:left="1152" w:hanging="432"/>
      </w:pPr>
      <w:rPr>
        <w:rFonts w:hint="default"/>
      </w:rPr>
    </w:lvl>
    <w:lvl w:ilvl="1">
      <w:start w:val="1"/>
      <w:numFmt w:val="upperLetter"/>
      <w:lvlText w:val="%2."/>
      <w:lvlJc w:val="left"/>
      <w:pPr>
        <w:tabs>
          <w:tab w:val="num" w:pos="720"/>
        </w:tabs>
        <w:ind w:left="1584" w:hanging="432"/>
      </w:pPr>
      <w:rPr>
        <w:rFonts w:hint="default"/>
      </w:rPr>
    </w:lvl>
    <w:lvl w:ilvl="2">
      <w:start w:val="1"/>
      <w:numFmt w:val="decimal"/>
      <w:lvlText w:val="%3."/>
      <w:lvlJc w:val="left"/>
      <w:pPr>
        <w:tabs>
          <w:tab w:val="num" w:pos="720"/>
        </w:tabs>
        <w:ind w:left="2016" w:hanging="432"/>
      </w:pPr>
      <w:rPr>
        <w:rFonts w:hint="default"/>
      </w:rPr>
    </w:lvl>
    <w:lvl w:ilvl="3">
      <w:start w:val="1"/>
      <w:numFmt w:val="upperLetter"/>
      <w:lvlText w:val="%4."/>
      <w:lvlJc w:val="left"/>
      <w:pPr>
        <w:tabs>
          <w:tab w:val="num" w:pos="720"/>
        </w:tabs>
        <w:ind w:left="2448" w:hanging="432"/>
      </w:pPr>
      <w:rPr>
        <w:rFonts w:hint="default"/>
      </w:rPr>
    </w:lvl>
    <w:lvl w:ilvl="4">
      <w:start w:val="1"/>
      <w:numFmt w:val="decimal"/>
      <w:lvlText w:val="%5."/>
      <w:lvlJc w:val="left"/>
      <w:pPr>
        <w:tabs>
          <w:tab w:val="num" w:pos="720"/>
        </w:tabs>
        <w:ind w:left="2880" w:hanging="432"/>
      </w:pPr>
      <w:rPr>
        <w:rFonts w:hint="default"/>
      </w:rPr>
    </w:lvl>
    <w:lvl w:ilvl="5">
      <w:start w:val="1"/>
      <w:numFmt w:val="lowerLetter"/>
      <w:pStyle w:val="Heading6"/>
      <w:lvlText w:val="(%6)"/>
      <w:lvlJc w:val="left"/>
      <w:pPr>
        <w:tabs>
          <w:tab w:val="num" w:pos="3312"/>
        </w:tabs>
        <w:ind w:left="3312" w:hanging="432"/>
      </w:pPr>
      <w:rPr>
        <w:rFonts w:hint="default"/>
      </w:rPr>
    </w:lvl>
    <w:lvl w:ilvl="6">
      <w:start w:val="1"/>
      <w:numFmt w:val="lowerRoman"/>
      <w:lvlText w:val="(%7)"/>
      <w:lvlJc w:val="left"/>
      <w:pPr>
        <w:tabs>
          <w:tab w:val="num" w:pos="720"/>
        </w:tabs>
        <w:ind w:left="3744" w:hanging="432"/>
      </w:pPr>
      <w:rPr>
        <w:rFonts w:hint="default"/>
      </w:rPr>
    </w:lvl>
    <w:lvl w:ilvl="7">
      <w:start w:val="1"/>
      <w:numFmt w:val="lowerLetter"/>
      <w:lvlText w:val="(%8)"/>
      <w:lvlJc w:val="left"/>
      <w:pPr>
        <w:tabs>
          <w:tab w:val="num" w:pos="720"/>
        </w:tabs>
        <w:ind w:left="4464" w:hanging="720"/>
      </w:pPr>
      <w:rPr>
        <w:rFonts w:hint="default"/>
      </w:rPr>
    </w:lvl>
    <w:lvl w:ilvl="8">
      <w:start w:val="1"/>
      <w:numFmt w:val="lowerRoman"/>
      <w:lvlText w:val="(%9)"/>
      <w:lvlJc w:val="left"/>
      <w:pPr>
        <w:tabs>
          <w:tab w:val="num" w:pos="720"/>
        </w:tabs>
        <w:ind w:left="5184" w:hanging="720"/>
      </w:pPr>
      <w:rPr>
        <w:rFonts w:hint="default"/>
      </w:rPr>
    </w:lvl>
  </w:abstractNum>
  <w:num w:numId="1">
    <w:abstractNumId w:val="1"/>
  </w:num>
  <w:num w:numId="2">
    <w:abstractNumId w:val="2"/>
  </w:num>
  <w:num w:numId="3">
    <w:abstractNumId w:val="28"/>
  </w:num>
  <w:num w:numId="4">
    <w:abstractNumId w:val="0"/>
  </w:num>
  <w:num w:numId="5">
    <w:abstractNumId w:val="27"/>
  </w:num>
  <w:num w:numId="6">
    <w:abstractNumId w:val="26"/>
  </w:num>
  <w:num w:numId="7">
    <w:abstractNumId w:val="1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9"/>
  </w:num>
  <w:num w:numId="31">
    <w:abstractNumId w:val="29"/>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5"/>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7"/>
  </w:num>
  <w:num w:numId="46">
    <w:abstractNumId w:val="24"/>
  </w:num>
  <w:num w:numId="47">
    <w:abstractNumId w:val="15"/>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57"/>
    <w:rsid w:val="00182397"/>
    <w:rsid w:val="00F7332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black"/>
    </o:shapedefaults>
    <o:shapelayout v:ext="edit">
      <o:idmap v:ext="edit" data="1"/>
    </o:shapelayout>
  </w:shapeDefaults>
  <w:decimalSymbol w:val="."/>
  <w:listSeparator w:val=","/>
  <w14:docId w14:val="6B69A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40"/>
      <w:jc w:val="both"/>
    </w:pPr>
    <w:rPr>
      <w:rFonts w:ascii="Times" w:hAnsi="Times"/>
      <w:sz w:val="24"/>
      <w:lang w:val="en-US"/>
    </w:rPr>
  </w:style>
  <w:style w:type="paragraph" w:styleId="Heading1">
    <w:name w:val="heading 1"/>
    <w:basedOn w:val="Normal"/>
    <w:next w:val="Normal"/>
    <w:qFormat/>
    <w:pPr>
      <w:keepNext/>
      <w:tabs>
        <w:tab w:val="left" w:pos="3140"/>
        <w:tab w:val="left" w:pos="7640"/>
      </w:tabs>
      <w:ind w:left="360" w:right="-180" w:hanging="360"/>
      <w:outlineLvl w:val="0"/>
    </w:pPr>
    <w:rPr>
      <w:b/>
    </w:rPr>
  </w:style>
  <w:style w:type="paragraph" w:styleId="Heading2">
    <w:name w:val="heading 2"/>
    <w:basedOn w:val="Normal"/>
    <w:next w:val="Normal"/>
    <w:autoRedefine/>
    <w:qFormat/>
    <w:pPr>
      <w:keepNext/>
      <w:tabs>
        <w:tab w:val="left" w:pos="3140"/>
        <w:tab w:val="left" w:pos="7640"/>
      </w:tabs>
      <w:ind w:right="-25"/>
      <w:jc w:val="center"/>
      <w:outlineLvl w:val="1"/>
    </w:pPr>
    <w:rPr>
      <w:b/>
      <w:bCs/>
      <w:sz w:val="32"/>
    </w:rPr>
  </w:style>
  <w:style w:type="paragraph" w:styleId="Heading3">
    <w:name w:val="heading 3"/>
    <w:basedOn w:val="Normal"/>
    <w:next w:val="Normal"/>
    <w:qFormat/>
    <w:pPr>
      <w:keepNext/>
      <w:numPr>
        <w:numId w:val="6"/>
      </w:numPr>
      <w:tabs>
        <w:tab w:val="left" w:pos="360"/>
        <w:tab w:val="left" w:pos="3330"/>
        <w:tab w:val="left" w:pos="4140"/>
        <w:tab w:val="left" w:pos="5670"/>
        <w:tab w:val="left" w:pos="5850"/>
        <w:tab w:val="left" w:pos="6300"/>
        <w:tab w:val="left" w:pos="7020"/>
        <w:tab w:val="left" w:pos="7290"/>
      </w:tabs>
      <w:spacing w:before="240" w:after="60"/>
      <w:ind w:right="0"/>
      <w:outlineLvl w:val="2"/>
    </w:pPr>
    <w:rPr>
      <w:b/>
      <w:szCs w:val="24"/>
    </w:rPr>
  </w:style>
  <w:style w:type="paragraph" w:styleId="Heading4">
    <w:name w:val="heading 4"/>
    <w:basedOn w:val="Normal"/>
    <w:next w:val="Normal"/>
    <w:qFormat/>
    <w:pPr>
      <w:numPr>
        <w:ilvl w:val="3"/>
        <w:numId w:val="5"/>
      </w:numPr>
      <w:spacing w:before="240" w:after="60"/>
      <w:ind w:right="-29"/>
      <w:outlineLvl w:val="3"/>
    </w:pPr>
    <w:rPr>
      <w:rFonts w:ascii="Times New Roman" w:hAnsi="Times New Roman"/>
      <w:color w:val="000000"/>
      <w:spacing w:val="-8"/>
      <w:szCs w:val="28"/>
    </w:rPr>
  </w:style>
  <w:style w:type="paragraph" w:styleId="Heading5">
    <w:name w:val="heading 5"/>
    <w:basedOn w:val="Normal"/>
    <w:next w:val="Normal"/>
    <w:qFormat/>
    <w:pPr>
      <w:numPr>
        <w:ilvl w:val="4"/>
        <w:numId w:val="5"/>
      </w:numPr>
      <w:tabs>
        <w:tab w:val="left" w:pos="1530"/>
      </w:tabs>
      <w:spacing w:before="240"/>
      <w:ind w:right="-29"/>
      <w:outlineLvl w:val="4"/>
    </w:pPr>
    <w:rPr>
      <w:rFonts w:ascii="Times New Roman" w:hAnsi="Times New Roman"/>
      <w:bCs/>
    </w:rPr>
  </w:style>
  <w:style w:type="paragraph" w:styleId="Heading6">
    <w:name w:val="heading 6"/>
    <w:basedOn w:val="Normal"/>
    <w:next w:val="Normal"/>
    <w:qFormat/>
    <w:pPr>
      <w:numPr>
        <w:ilvl w:val="5"/>
        <w:numId w:val="31"/>
      </w:numPr>
      <w:tabs>
        <w:tab w:val="left" w:pos="1890"/>
      </w:tabs>
      <w:spacing w:before="240"/>
      <w:ind w:right="-29"/>
      <w:outlineLvl w:val="5"/>
    </w:pPr>
    <w:rPr>
      <w:rFonts w:ascii="Times New Roman" w:hAnsi="Times New Roman"/>
      <w:bCs/>
      <w:iCs/>
    </w:rPr>
  </w:style>
  <w:style w:type="paragraph" w:styleId="Heading7">
    <w:name w:val="heading 7"/>
    <w:basedOn w:val="Normal"/>
    <w:next w:val="Normal"/>
    <w:qFormat/>
    <w:pPr>
      <w:keepNext/>
      <w:numPr>
        <w:ilvl w:val="6"/>
        <w:numId w:val="28"/>
      </w:numPr>
      <w:spacing w:before="240"/>
      <w:ind w:left="3758" w:right="-14"/>
      <w:jc w:val="left"/>
      <w:outlineLvl w:val="6"/>
    </w:pPr>
  </w:style>
  <w:style w:type="paragraph" w:styleId="Heading8">
    <w:name w:val="heading 8"/>
    <w:basedOn w:val="Normal"/>
    <w:next w:val="Normal"/>
    <w:autoRedefine/>
    <w:qFormat/>
    <w:pPr>
      <w:numPr>
        <w:ilvl w:val="7"/>
        <w:numId w:val="4"/>
      </w:numPr>
      <w:spacing w:before="240" w:after="60"/>
      <w:ind w:right="-212"/>
      <w:outlineLvl w:val="7"/>
    </w:pPr>
    <w:rPr>
      <w:rFonts w:ascii="Helvetica" w:hAnsi="Helvetica"/>
      <w:sz w:val="20"/>
      <w:lang w:eastAsia="zh-CN"/>
    </w:rPr>
  </w:style>
  <w:style w:type="paragraph" w:styleId="Heading9">
    <w:name w:val="heading 9"/>
    <w:basedOn w:val="Normal"/>
    <w:next w:val="Normal"/>
    <w:qFormat/>
    <w:pPr>
      <w:numPr>
        <w:ilvl w:val="8"/>
        <w:numId w:val="4"/>
      </w:numPr>
      <w:spacing w:before="240" w:after="60"/>
      <w:outlineLvl w:val="8"/>
    </w:pPr>
    <w:rPr>
      <w:rFonts w:ascii="Helvetica" w:hAnsi="Helvetica"/>
      <w:i/>
      <w:sz w:val="1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ind w:right="0"/>
      <w:jc w:val="left"/>
    </w:pPr>
    <w:rPr>
      <w:rFonts w:ascii="Arial Unicode MS" w:eastAsia="Arial Unicode MS" w:hAnsi="Arial Unicode MS" w:cs="Arial Unicode MS"/>
      <w:color w:val="000080"/>
      <w:szCs w:val="24"/>
    </w:rPr>
  </w:style>
  <w:style w:type="paragraph" w:styleId="BlockText">
    <w:name w:val="Block Text"/>
    <w:basedOn w:val="Normal"/>
    <w:pPr>
      <w:tabs>
        <w:tab w:val="left" w:pos="3900"/>
        <w:tab w:val="left" w:pos="7160"/>
        <w:tab w:val="left" w:pos="7440"/>
        <w:tab w:val="left" w:pos="8460"/>
      </w:tabs>
      <w:ind w:left="360" w:right="-25"/>
    </w:pPr>
    <w:rPr>
      <w:sz w:val="20"/>
    </w:rPr>
  </w:style>
  <w:style w:type="paragraph" w:customStyle="1" w:styleId="StyleHeading1TimesNewRoman20ptCenteredLeft0Firs">
    <w:name w:val="Style Heading 1 + Times New Roman 20 pt Centered Left:  0&quot; Firs..."/>
    <w:basedOn w:val="Heading1"/>
    <w:autoRedefine/>
    <w:pPr>
      <w:ind w:left="0" w:firstLine="0"/>
      <w:jc w:val="center"/>
    </w:pPr>
    <w:rPr>
      <w:rFonts w:ascii="Times New Roman" w:hAnsi="Times New Roman"/>
      <w:bCs/>
      <w:sz w:val="40"/>
    </w:rPr>
  </w:style>
  <w:style w:type="paragraph" w:customStyle="1" w:styleId="StyleHeading4Bold">
    <w:name w:val="Style Heading 4 + Bold"/>
    <w:basedOn w:val="Normal"/>
    <w:next w:val="NormalIndent"/>
    <w:rPr>
      <w:b/>
      <w:bCs/>
    </w:rPr>
  </w:style>
  <w:style w:type="paragraph" w:styleId="NormalIndent">
    <w:name w:val="Normal Indent"/>
    <w:basedOn w:val="Normal"/>
    <w:pPr>
      <w:ind w:left="720"/>
    </w:pPr>
  </w:style>
  <w:style w:type="character" w:customStyle="1" w:styleId="StyleHeading4BoldChar">
    <w:name w:val="Style Heading 4 + Bold Char"/>
    <w:basedOn w:val="DefaultParagraphFont"/>
    <w:rPr>
      <w:rFonts w:ascii="Times" w:hAnsi="Times"/>
      <w:b/>
      <w:bCs/>
      <w:sz w:val="24"/>
      <w:lang w:val="en-US" w:eastAsia="en-US" w:bidi="ar-SA"/>
    </w:rPr>
  </w:style>
  <w:style w:type="paragraph" w:styleId="ListBullet">
    <w:name w:val="List Bullet"/>
    <w:basedOn w:val="Normal"/>
    <w:autoRedefine/>
    <w:pPr>
      <w:ind w:right="-212"/>
    </w:pPr>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540"/>
      <w:jc w:val="both"/>
    </w:pPr>
    <w:rPr>
      <w:rFonts w:ascii="Times" w:hAnsi="Times"/>
      <w:sz w:val="24"/>
      <w:lang w:val="en-US"/>
    </w:rPr>
  </w:style>
  <w:style w:type="paragraph" w:styleId="Heading1">
    <w:name w:val="heading 1"/>
    <w:basedOn w:val="Normal"/>
    <w:next w:val="Normal"/>
    <w:qFormat/>
    <w:pPr>
      <w:keepNext/>
      <w:tabs>
        <w:tab w:val="left" w:pos="3140"/>
        <w:tab w:val="left" w:pos="7640"/>
      </w:tabs>
      <w:ind w:left="360" w:right="-180" w:hanging="360"/>
      <w:outlineLvl w:val="0"/>
    </w:pPr>
    <w:rPr>
      <w:b/>
    </w:rPr>
  </w:style>
  <w:style w:type="paragraph" w:styleId="Heading2">
    <w:name w:val="heading 2"/>
    <w:basedOn w:val="Normal"/>
    <w:next w:val="Normal"/>
    <w:autoRedefine/>
    <w:qFormat/>
    <w:pPr>
      <w:keepNext/>
      <w:tabs>
        <w:tab w:val="left" w:pos="3140"/>
        <w:tab w:val="left" w:pos="7640"/>
      </w:tabs>
      <w:ind w:right="-25"/>
      <w:jc w:val="center"/>
      <w:outlineLvl w:val="1"/>
    </w:pPr>
    <w:rPr>
      <w:b/>
      <w:bCs/>
      <w:sz w:val="32"/>
    </w:rPr>
  </w:style>
  <w:style w:type="paragraph" w:styleId="Heading3">
    <w:name w:val="heading 3"/>
    <w:basedOn w:val="Normal"/>
    <w:next w:val="Normal"/>
    <w:qFormat/>
    <w:pPr>
      <w:keepNext/>
      <w:numPr>
        <w:numId w:val="6"/>
      </w:numPr>
      <w:tabs>
        <w:tab w:val="left" w:pos="360"/>
        <w:tab w:val="left" w:pos="3330"/>
        <w:tab w:val="left" w:pos="4140"/>
        <w:tab w:val="left" w:pos="5670"/>
        <w:tab w:val="left" w:pos="5850"/>
        <w:tab w:val="left" w:pos="6300"/>
        <w:tab w:val="left" w:pos="7020"/>
        <w:tab w:val="left" w:pos="7290"/>
      </w:tabs>
      <w:spacing w:before="240" w:after="60"/>
      <w:ind w:right="0"/>
      <w:outlineLvl w:val="2"/>
    </w:pPr>
    <w:rPr>
      <w:b/>
      <w:szCs w:val="24"/>
    </w:rPr>
  </w:style>
  <w:style w:type="paragraph" w:styleId="Heading4">
    <w:name w:val="heading 4"/>
    <w:basedOn w:val="Normal"/>
    <w:next w:val="Normal"/>
    <w:qFormat/>
    <w:pPr>
      <w:numPr>
        <w:ilvl w:val="3"/>
        <w:numId w:val="5"/>
      </w:numPr>
      <w:spacing w:before="240" w:after="60"/>
      <w:ind w:right="-29"/>
      <w:outlineLvl w:val="3"/>
    </w:pPr>
    <w:rPr>
      <w:rFonts w:ascii="Times New Roman" w:hAnsi="Times New Roman"/>
      <w:color w:val="000000"/>
      <w:spacing w:val="-8"/>
      <w:szCs w:val="28"/>
    </w:rPr>
  </w:style>
  <w:style w:type="paragraph" w:styleId="Heading5">
    <w:name w:val="heading 5"/>
    <w:basedOn w:val="Normal"/>
    <w:next w:val="Normal"/>
    <w:qFormat/>
    <w:pPr>
      <w:numPr>
        <w:ilvl w:val="4"/>
        <w:numId w:val="5"/>
      </w:numPr>
      <w:tabs>
        <w:tab w:val="left" w:pos="1530"/>
      </w:tabs>
      <w:spacing w:before="240"/>
      <w:ind w:right="-29"/>
      <w:outlineLvl w:val="4"/>
    </w:pPr>
    <w:rPr>
      <w:rFonts w:ascii="Times New Roman" w:hAnsi="Times New Roman"/>
      <w:bCs/>
    </w:rPr>
  </w:style>
  <w:style w:type="paragraph" w:styleId="Heading6">
    <w:name w:val="heading 6"/>
    <w:basedOn w:val="Normal"/>
    <w:next w:val="Normal"/>
    <w:qFormat/>
    <w:pPr>
      <w:numPr>
        <w:ilvl w:val="5"/>
        <w:numId w:val="31"/>
      </w:numPr>
      <w:tabs>
        <w:tab w:val="left" w:pos="1890"/>
      </w:tabs>
      <w:spacing w:before="240"/>
      <w:ind w:right="-29"/>
      <w:outlineLvl w:val="5"/>
    </w:pPr>
    <w:rPr>
      <w:rFonts w:ascii="Times New Roman" w:hAnsi="Times New Roman"/>
      <w:bCs/>
      <w:iCs/>
    </w:rPr>
  </w:style>
  <w:style w:type="paragraph" w:styleId="Heading7">
    <w:name w:val="heading 7"/>
    <w:basedOn w:val="Normal"/>
    <w:next w:val="Normal"/>
    <w:qFormat/>
    <w:pPr>
      <w:keepNext/>
      <w:numPr>
        <w:ilvl w:val="6"/>
        <w:numId w:val="28"/>
      </w:numPr>
      <w:spacing w:before="240"/>
      <w:ind w:left="3758" w:right="-14"/>
      <w:jc w:val="left"/>
      <w:outlineLvl w:val="6"/>
    </w:pPr>
  </w:style>
  <w:style w:type="paragraph" w:styleId="Heading8">
    <w:name w:val="heading 8"/>
    <w:basedOn w:val="Normal"/>
    <w:next w:val="Normal"/>
    <w:autoRedefine/>
    <w:qFormat/>
    <w:pPr>
      <w:numPr>
        <w:ilvl w:val="7"/>
        <w:numId w:val="4"/>
      </w:numPr>
      <w:spacing w:before="240" w:after="60"/>
      <w:ind w:right="-212"/>
      <w:outlineLvl w:val="7"/>
    </w:pPr>
    <w:rPr>
      <w:rFonts w:ascii="Helvetica" w:hAnsi="Helvetica"/>
      <w:sz w:val="20"/>
      <w:lang w:eastAsia="zh-CN"/>
    </w:rPr>
  </w:style>
  <w:style w:type="paragraph" w:styleId="Heading9">
    <w:name w:val="heading 9"/>
    <w:basedOn w:val="Normal"/>
    <w:next w:val="Normal"/>
    <w:qFormat/>
    <w:pPr>
      <w:numPr>
        <w:ilvl w:val="8"/>
        <w:numId w:val="4"/>
      </w:numPr>
      <w:spacing w:before="240" w:after="60"/>
      <w:outlineLvl w:val="8"/>
    </w:pPr>
    <w:rPr>
      <w:rFonts w:ascii="Helvetica" w:hAnsi="Helvetica"/>
      <w:i/>
      <w:sz w:val="1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ind w:right="0"/>
      <w:jc w:val="left"/>
    </w:pPr>
    <w:rPr>
      <w:rFonts w:ascii="Arial Unicode MS" w:eastAsia="Arial Unicode MS" w:hAnsi="Arial Unicode MS" w:cs="Arial Unicode MS"/>
      <w:color w:val="000080"/>
      <w:szCs w:val="24"/>
    </w:rPr>
  </w:style>
  <w:style w:type="paragraph" w:styleId="BlockText">
    <w:name w:val="Block Text"/>
    <w:basedOn w:val="Normal"/>
    <w:pPr>
      <w:tabs>
        <w:tab w:val="left" w:pos="3900"/>
        <w:tab w:val="left" w:pos="7160"/>
        <w:tab w:val="left" w:pos="7440"/>
        <w:tab w:val="left" w:pos="8460"/>
      </w:tabs>
      <w:ind w:left="360" w:right="-25"/>
    </w:pPr>
    <w:rPr>
      <w:sz w:val="20"/>
    </w:rPr>
  </w:style>
  <w:style w:type="paragraph" w:customStyle="1" w:styleId="StyleHeading1TimesNewRoman20ptCenteredLeft0Firs">
    <w:name w:val="Style Heading 1 + Times New Roman 20 pt Centered Left:  0&quot; Firs..."/>
    <w:basedOn w:val="Heading1"/>
    <w:autoRedefine/>
    <w:pPr>
      <w:ind w:left="0" w:firstLine="0"/>
      <w:jc w:val="center"/>
    </w:pPr>
    <w:rPr>
      <w:rFonts w:ascii="Times New Roman" w:hAnsi="Times New Roman"/>
      <w:bCs/>
      <w:sz w:val="40"/>
    </w:rPr>
  </w:style>
  <w:style w:type="paragraph" w:customStyle="1" w:styleId="StyleHeading4Bold">
    <w:name w:val="Style Heading 4 + Bold"/>
    <w:basedOn w:val="Normal"/>
    <w:next w:val="NormalIndent"/>
    <w:rPr>
      <w:b/>
      <w:bCs/>
    </w:rPr>
  </w:style>
  <w:style w:type="paragraph" w:styleId="NormalIndent">
    <w:name w:val="Normal Indent"/>
    <w:basedOn w:val="Normal"/>
    <w:pPr>
      <w:ind w:left="720"/>
    </w:pPr>
  </w:style>
  <w:style w:type="character" w:customStyle="1" w:styleId="StyleHeading4BoldChar">
    <w:name w:val="Style Heading 4 + Bold Char"/>
    <w:basedOn w:val="DefaultParagraphFont"/>
    <w:rPr>
      <w:rFonts w:ascii="Times" w:hAnsi="Times"/>
      <w:b/>
      <w:bCs/>
      <w:sz w:val="24"/>
      <w:lang w:val="en-US" w:eastAsia="en-US" w:bidi="ar-SA"/>
    </w:rPr>
  </w:style>
  <w:style w:type="paragraph" w:styleId="ListBullet">
    <w:name w:val="List Bullet"/>
    <w:basedOn w:val="Normal"/>
    <w:autoRedefine/>
    <w:pPr>
      <w:ind w:right="-212"/>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emf"/><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122</Pages>
  <Words>25972</Words>
  <Characters>148042</Characters>
  <Application>Microsoft Macintosh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173667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cp:lastModifiedBy>Rick Griffith</cp:lastModifiedBy>
  <cp:revision>3</cp:revision>
  <cp:lastPrinted>2002-10-30T09:32:00Z</cp:lastPrinted>
  <dcterms:created xsi:type="dcterms:W3CDTF">2017-08-29T12:56:00Z</dcterms:created>
  <dcterms:modified xsi:type="dcterms:W3CDTF">2017-08-29T12:57:00Z</dcterms:modified>
</cp:coreProperties>
</file>