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384335" w14:textId="5F58D8A6" w:rsidR="003F4D4B" w:rsidRPr="00781211" w:rsidRDefault="00D347DB" w:rsidP="00781211">
      <w:pPr>
        <w:widowControl w:val="0"/>
        <w:tabs>
          <w:tab w:val="left" w:pos="7088"/>
          <w:tab w:val="left" w:pos="7230"/>
        </w:tabs>
        <w:ind w:right="-10"/>
        <w:rPr>
          <w:rFonts w:cs="Arial"/>
        </w:rPr>
      </w:pPr>
      <w:r w:rsidRPr="00781211">
        <w:rPr>
          <w:rFonts w:cs="Arial"/>
          <w:noProof/>
          <w:lang w:eastAsia="en-US"/>
        </w:rPr>
        <mc:AlternateContent>
          <mc:Choice Requires="wps">
            <w:drawing>
              <wp:anchor distT="0" distB="0" distL="114300" distR="114300" simplePos="0" relativeHeight="251662848" behindDoc="0" locked="0" layoutInCell="1" allowOverlap="1" wp14:anchorId="0D2E9FB8" wp14:editId="6E7C3D88">
                <wp:simplePos x="0" y="0"/>
                <wp:positionH relativeFrom="column">
                  <wp:posOffset>-577215</wp:posOffset>
                </wp:positionH>
                <wp:positionV relativeFrom="paragraph">
                  <wp:posOffset>572135</wp:posOffset>
                </wp:positionV>
                <wp:extent cx="685800" cy="337820"/>
                <wp:effectExtent l="0" t="0" r="12700" b="17780"/>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300D749" w14:textId="77777777" w:rsidR="00AD11C9" w:rsidRPr="001269F9" w:rsidRDefault="00AD11C9" w:rsidP="00D347DB">
                            <w:pPr>
                              <w:jc w:val="center"/>
                              <w:rPr>
                                <w:sz w:val="20"/>
                              </w:rPr>
                            </w:pPr>
                            <w:r w:rsidRPr="001269F9">
                              <w:rPr>
                                <w:sz w:val="20"/>
                              </w:rPr>
                              <w:t>Title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2E9FB8" id="_x0000_t202" coordsize="21600,21600" o:spt="202" path="m,l,21600r21600,l21600,xe">
                <v:stroke joinstyle="miter"/>
                <v:path gradientshapeok="t" o:connecttype="rect"/>
              </v:shapetype>
              <v:shape id="Text Box 7" o:spid="_x0000_s1026" type="#_x0000_t202" style="position:absolute;margin-left:-45.45pt;margin-top:45.05pt;width:54pt;height:26.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vGETgIAAGEEAAAOAAAAZHJzL2Uyb0RvYy54bWysVNuO2yAQfa/Uf0C8Z+1cN7HWWaW5VJW2&#13;&#10;F2m3H0AAx6iYoUBib6v+ewec7EbtW1U/oIGZOZw5M/juvms0OUnnFZiSDm9ySqThIJQ5lPTr024w&#13;&#10;p8QHZgTTYGRJn6Wn98u3b+5aW8gR1KCFdARBjC9aW9I6BFtkmee1bJi/ASsNOitwDQu4dYdMONYi&#13;&#10;eqOzUZ7PshacsA649B5PN72TLhN+VUkePleVl4HokiK3kFaX1n1cs+UdKw6O2VrxMw32Dywapgxe&#13;&#10;+gK1YYGRo1N/QTWKO/BQhRsOTQZVpbhMNWA1w/yPah5rZmWqBcXx9kUm//9g+afTF0eUwN4tKDGs&#13;&#10;wR49yS6Qd9CR2yhPa32BUY8W40KHxxiaSvX2Afg3Twysa2YOcuUctLVkAukNY2Z2ldrj+Aiybz+C&#13;&#10;wGvYMUAC6irXRO1QDYLo2Kbnl9ZEKhwPZ/PpPEcPR9d4fDsfpdZlrLgkW+fDewkNiUZJHXY+gbPT&#13;&#10;gw+RDCsuIfEuAzuldeq+NqQt6WI6mvZlgVYiOmOYd4f9WjtyYnF+0pcqQ891WKMCTrFWTUmRJX79&#13;&#10;XEUxtkakWwJTureRiTYRHGtDbmern5afi3yxnW/nk8FkNNsOJrkQg9VuPRnMdsPb6Wa8Wa83w19n&#13;&#10;Cpf8pHOUthc5dPsOr4zi70E8o+IO+rnHd4pGDe4HJS3OfEn99yNzkhL9wWDX4gO5GO5i7C8GMxxT&#13;&#10;Sxoo6c116B/S0Tp1qBG5nwsDK+xspZLqryzO84BznJpxfnPxoVzvU9Trn2H5GwAA//8DAFBLAwQU&#13;&#10;AAYACAAAACEA+gUZfOIAAAAOAQAADwAAAGRycy9kb3ducmV2LnhtbExPTU/DMAy9I/EfIiNxQVsy&#13;&#10;hmDtmk5owA0hNkDjmDWmrdo4VZOt3b/HO8HFT5af30e2Gl0rjtiH2pOG2VSBQCq8ranU8PnxMlmA&#13;&#10;CNGQNa0n1HDCAKv88iIzqfUDbfC4jaVgEQqp0VDF2KVShqJCZ8LUd0h8+/G9M5HXvpS2NwOLu1be&#13;&#10;KnUvnamJHSrT4brCotkenIbmrXrf7F7X38WNxKYcvtRucXrW+vpqfFryeFyCiDjGvw84d+D8kHOw&#13;&#10;vT+QDaLVMElUwlQNiZqBOBMeGPeMd/M5yDyT/2vkvwAAAP//AwBQSwECLQAUAAYACAAAACEAtoM4&#13;&#10;kv4AAADhAQAAEwAAAAAAAAAAAAAAAAAAAAAAW0NvbnRlbnRfVHlwZXNdLnhtbFBLAQItABQABgAI&#13;&#10;AAAAIQA4/SH/1gAAAJQBAAALAAAAAAAAAAAAAAAAAC8BAABfcmVscy8ucmVsc1BLAQItABQABgAI&#13;&#10;AAAAIQDUEvGETgIAAGEEAAAOAAAAAAAAAAAAAAAAAC4CAABkcnMvZTJvRG9jLnhtbFBLAQItABQA&#13;&#10;BgAIAAAAIQD6BRl84gAAAA4BAAAPAAAAAAAAAAAAAAAAAKgEAABkcnMvZG93bnJldi54bWxQSwUG&#13;&#10;AAAAAAQABADzAAAAtwUAAAAA&#13;&#10;" filled="f">
                <v:textbox inset="0,0,0,0">
                  <w:txbxContent>
                    <w:p w14:paraId="7300D749" w14:textId="77777777" w:rsidR="00AD11C9" w:rsidRPr="001269F9" w:rsidRDefault="00AD11C9" w:rsidP="00D347DB">
                      <w:pPr>
                        <w:jc w:val="center"/>
                        <w:rPr>
                          <w:sz w:val="20"/>
                        </w:rPr>
                      </w:pPr>
                      <w:r w:rsidRPr="001269F9">
                        <w:rPr>
                          <w:sz w:val="20"/>
                        </w:rPr>
                        <w:t>Title</w:t>
                      </w:r>
                    </w:p>
                  </w:txbxContent>
                </v:textbox>
              </v:shape>
            </w:pict>
          </mc:Fallback>
        </mc:AlternateContent>
      </w:r>
      <w:r w:rsidR="001D3072" w:rsidRPr="00781211">
        <w:rPr>
          <w:rFonts w:cs="Arial"/>
        </w:rPr>
        <w:t>C</w:t>
      </w:r>
      <w:r w:rsidR="003F4D4B" w:rsidRPr="00781211">
        <w:rPr>
          <w:rFonts w:cs="Arial"/>
        </w:rPr>
        <w:t>rossroads International Church Singapore</w:t>
      </w:r>
      <w:r w:rsidR="003F4D4B" w:rsidRPr="00781211">
        <w:rPr>
          <w:rFonts w:cs="Arial"/>
        </w:rPr>
        <w:tab/>
        <w:t>Dr. Rick Griffith</w:t>
      </w:r>
    </w:p>
    <w:p w14:paraId="617713B4" w14:textId="7CED6234" w:rsidR="003F4D4B" w:rsidRPr="00781211" w:rsidRDefault="00043B19" w:rsidP="00781211">
      <w:pPr>
        <w:widowControl w:val="0"/>
        <w:tabs>
          <w:tab w:val="left" w:pos="7088"/>
          <w:tab w:val="left" w:pos="7230"/>
        </w:tabs>
        <w:ind w:right="-10"/>
        <w:rPr>
          <w:rFonts w:cs="Arial"/>
        </w:rPr>
      </w:pPr>
      <w:r w:rsidRPr="00781211">
        <w:rPr>
          <w:rFonts w:cs="Arial"/>
        </w:rPr>
        <w:t xml:space="preserve">21 October </w:t>
      </w:r>
      <w:r w:rsidR="003F4D4B" w:rsidRPr="00781211">
        <w:rPr>
          <w:rFonts w:cs="Arial"/>
        </w:rPr>
        <w:t>201</w:t>
      </w:r>
      <w:r w:rsidR="00722AE1" w:rsidRPr="00781211">
        <w:rPr>
          <w:rFonts w:cs="Arial"/>
        </w:rPr>
        <w:t>8</w:t>
      </w:r>
      <w:r w:rsidR="003F4D4B" w:rsidRPr="00781211">
        <w:rPr>
          <w:rFonts w:cs="Arial"/>
        </w:rPr>
        <w:tab/>
        <w:t xml:space="preserve">Message </w:t>
      </w:r>
      <w:r w:rsidRPr="00781211">
        <w:rPr>
          <w:rFonts w:cs="Arial"/>
        </w:rPr>
        <w:t>41</w:t>
      </w:r>
      <w:r w:rsidR="003F4D4B" w:rsidRPr="00781211">
        <w:rPr>
          <w:rFonts w:cs="Arial"/>
        </w:rPr>
        <w:t xml:space="preserve"> of 66</w:t>
      </w:r>
    </w:p>
    <w:p w14:paraId="7D7D519B" w14:textId="13AA505F" w:rsidR="008B6D00" w:rsidRPr="00781211" w:rsidRDefault="003F4D4B" w:rsidP="00781211">
      <w:pPr>
        <w:widowControl w:val="0"/>
        <w:tabs>
          <w:tab w:val="left" w:pos="7088"/>
          <w:tab w:val="left" w:pos="7230"/>
        </w:tabs>
        <w:ind w:right="-10"/>
        <w:rPr>
          <w:rFonts w:cs="Arial"/>
        </w:rPr>
      </w:pPr>
      <w:r w:rsidRPr="00781211">
        <w:rPr>
          <w:rFonts w:cs="Arial"/>
        </w:rPr>
        <w:t>NLT</w:t>
      </w:r>
      <w:r w:rsidRPr="00781211">
        <w:rPr>
          <w:rFonts w:cs="Arial"/>
        </w:rPr>
        <w:tab/>
      </w:r>
      <w:r w:rsidR="00D63D6D">
        <w:rPr>
          <w:rFonts w:cs="Arial"/>
        </w:rPr>
        <w:t>78</w:t>
      </w:r>
      <w:r w:rsidRPr="00781211">
        <w:rPr>
          <w:rFonts w:cs="Arial"/>
        </w:rPr>
        <w:t xml:space="preserve"> Minutes</w:t>
      </w:r>
    </w:p>
    <w:p w14:paraId="4BB0AD0E" w14:textId="74A2A567" w:rsidR="008B6D00" w:rsidRPr="00781211" w:rsidRDefault="00043B19" w:rsidP="00DA3A1D">
      <w:pPr>
        <w:pStyle w:val="Header"/>
        <w:widowControl w:val="0"/>
        <w:tabs>
          <w:tab w:val="clear" w:pos="4800"/>
          <w:tab w:val="center" w:pos="4950"/>
        </w:tabs>
        <w:ind w:right="-10"/>
        <w:rPr>
          <w:rFonts w:cs="Arial"/>
          <w:b/>
          <w:sz w:val="32"/>
        </w:rPr>
      </w:pPr>
      <w:r w:rsidRPr="00781211">
        <w:rPr>
          <w:rFonts w:cs="Arial"/>
          <w:b/>
          <w:sz w:val="32"/>
        </w:rPr>
        <w:t>Be Working</w:t>
      </w:r>
    </w:p>
    <w:p w14:paraId="53EBD4C4" w14:textId="23B18CEA" w:rsidR="008B6D00" w:rsidRPr="00781211" w:rsidRDefault="00FA7888" w:rsidP="00DA3A1D">
      <w:pPr>
        <w:pStyle w:val="Header"/>
        <w:widowControl w:val="0"/>
        <w:tabs>
          <w:tab w:val="clear" w:pos="4800"/>
          <w:tab w:val="center" w:pos="4950"/>
        </w:tabs>
        <w:ind w:right="-10"/>
        <w:rPr>
          <w:rFonts w:cs="Arial"/>
          <w:b/>
          <w:i/>
        </w:rPr>
      </w:pPr>
      <w:r w:rsidRPr="00781211">
        <w:rPr>
          <w:rFonts w:cs="Arial"/>
          <w:b/>
          <w:i/>
        </w:rPr>
        <w:t xml:space="preserve">Book of </w:t>
      </w:r>
      <w:r w:rsidR="00043B19" w:rsidRPr="00781211">
        <w:rPr>
          <w:rFonts w:cs="Arial"/>
          <w:b/>
          <w:i/>
        </w:rPr>
        <w:t>James</w:t>
      </w:r>
    </w:p>
    <w:p w14:paraId="194E4583" w14:textId="77777777" w:rsidR="008B6D00" w:rsidRPr="00781211" w:rsidRDefault="008B6D00" w:rsidP="00DA3A1D">
      <w:pPr>
        <w:widowControl w:val="0"/>
        <w:tabs>
          <w:tab w:val="left" w:pos="7960"/>
        </w:tabs>
        <w:ind w:left="1660" w:right="-10" w:hanging="1660"/>
        <w:rPr>
          <w:rFonts w:cs="Arial"/>
        </w:rPr>
      </w:pPr>
    </w:p>
    <w:p w14:paraId="6ACD720D" w14:textId="4D9E8C98" w:rsidR="008B6D00" w:rsidRPr="00781211" w:rsidRDefault="008B6D00" w:rsidP="00DA3A1D">
      <w:pPr>
        <w:widowControl w:val="0"/>
        <w:tabs>
          <w:tab w:val="left" w:pos="7960"/>
        </w:tabs>
        <w:ind w:left="1660" w:right="-10" w:hanging="1660"/>
        <w:rPr>
          <w:rFonts w:cs="Arial"/>
        </w:rPr>
      </w:pPr>
      <w:r w:rsidRPr="00781211">
        <w:rPr>
          <w:rFonts w:cs="Arial"/>
          <w:b/>
        </w:rPr>
        <w:t>Topic:</w:t>
      </w:r>
      <w:r w:rsidRPr="00781211">
        <w:rPr>
          <w:rFonts w:cs="Arial"/>
        </w:rPr>
        <w:tab/>
      </w:r>
      <w:r w:rsidR="008A1D5F" w:rsidRPr="00781211">
        <w:rPr>
          <w:rFonts w:cs="Arial"/>
        </w:rPr>
        <w:t>Works</w:t>
      </w:r>
    </w:p>
    <w:p w14:paraId="669D5727" w14:textId="02E3818F" w:rsidR="008B6D00" w:rsidRPr="00781211" w:rsidRDefault="008B6D00" w:rsidP="00DA3A1D">
      <w:pPr>
        <w:widowControl w:val="0"/>
        <w:tabs>
          <w:tab w:val="left" w:pos="7960"/>
        </w:tabs>
        <w:ind w:left="1660" w:right="-10" w:hanging="1660"/>
        <w:rPr>
          <w:rFonts w:cs="Arial"/>
        </w:rPr>
      </w:pPr>
      <w:r w:rsidRPr="00781211">
        <w:rPr>
          <w:rFonts w:cs="Arial"/>
          <w:b/>
        </w:rPr>
        <w:t>Subject:</w:t>
      </w:r>
      <w:r w:rsidRPr="00781211">
        <w:rPr>
          <w:rFonts w:cs="Arial"/>
        </w:rPr>
        <w:tab/>
      </w:r>
      <w:r w:rsidR="004868CD" w:rsidRPr="00781211">
        <w:rPr>
          <w:rFonts w:cs="Arial"/>
        </w:rPr>
        <w:t>How will others know we are Christians?</w:t>
      </w:r>
    </w:p>
    <w:p w14:paraId="3D256BE1" w14:textId="00701F0A" w:rsidR="008B6D00" w:rsidRPr="00781211" w:rsidRDefault="008B6D00" w:rsidP="00DA3A1D">
      <w:pPr>
        <w:widowControl w:val="0"/>
        <w:tabs>
          <w:tab w:val="left" w:pos="7960"/>
        </w:tabs>
        <w:ind w:left="1660" w:right="-10" w:hanging="1660"/>
        <w:rPr>
          <w:rFonts w:cs="Arial"/>
        </w:rPr>
      </w:pPr>
      <w:r w:rsidRPr="00781211">
        <w:rPr>
          <w:rFonts w:cs="Arial"/>
          <w:b/>
        </w:rPr>
        <w:t>Complement:</w:t>
      </w:r>
      <w:r w:rsidRPr="00781211">
        <w:rPr>
          <w:rFonts w:cs="Arial"/>
        </w:rPr>
        <w:tab/>
      </w:r>
      <w:r w:rsidR="005D3045" w:rsidRPr="00781211">
        <w:rPr>
          <w:rFonts w:cs="Arial"/>
        </w:rPr>
        <w:t>If you believe, show it!</w:t>
      </w:r>
    </w:p>
    <w:p w14:paraId="5FA8621D" w14:textId="1E54112C" w:rsidR="008B6D00" w:rsidRPr="00781211" w:rsidRDefault="008B6D00" w:rsidP="00DA3A1D">
      <w:pPr>
        <w:widowControl w:val="0"/>
        <w:tabs>
          <w:tab w:val="left" w:pos="7960"/>
        </w:tabs>
        <w:ind w:left="1660" w:right="-10" w:hanging="1660"/>
        <w:rPr>
          <w:rFonts w:cs="Arial"/>
        </w:rPr>
      </w:pPr>
      <w:r w:rsidRPr="00781211">
        <w:rPr>
          <w:rFonts w:cs="Arial"/>
          <w:b/>
        </w:rPr>
        <w:t>Purpose:</w:t>
      </w:r>
      <w:r w:rsidRPr="00781211">
        <w:rPr>
          <w:rFonts w:cs="Arial"/>
          <w:b/>
        </w:rPr>
        <w:tab/>
      </w:r>
      <w:r w:rsidRPr="00781211">
        <w:rPr>
          <w:rFonts w:cs="Arial"/>
        </w:rPr>
        <w:t xml:space="preserve">The listeners will </w:t>
      </w:r>
      <w:r w:rsidR="004868CD" w:rsidRPr="00781211">
        <w:rPr>
          <w:rFonts w:cs="Arial"/>
        </w:rPr>
        <w:t>show their faith in works.</w:t>
      </w:r>
    </w:p>
    <w:p w14:paraId="59C8E865" w14:textId="5DB958C1" w:rsidR="0007653D" w:rsidRPr="00781211" w:rsidRDefault="00F00819" w:rsidP="00DA3A1D">
      <w:pPr>
        <w:widowControl w:val="0"/>
        <w:tabs>
          <w:tab w:val="left" w:pos="7960"/>
        </w:tabs>
        <w:ind w:left="1660" w:right="-10" w:hanging="1660"/>
        <w:rPr>
          <w:rFonts w:cs="Arial"/>
        </w:rPr>
      </w:pPr>
      <w:r w:rsidRPr="00781211">
        <w:rPr>
          <w:rFonts w:cs="Arial"/>
          <w:b/>
        </w:rPr>
        <w:t>Attribute</w:t>
      </w:r>
      <w:r w:rsidR="0007653D" w:rsidRPr="00781211">
        <w:rPr>
          <w:rFonts w:cs="Arial"/>
          <w:b/>
        </w:rPr>
        <w:t>:</w:t>
      </w:r>
      <w:r w:rsidR="0007653D" w:rsidRPr="00781211">
        <w:rPr>
          <w:rFonts w:cs="Arial"/>
        </w:rPr>
        <w:tab/>
      </w:r>
      <w:r w:rsidRPr="00781211">
        <w:rPr>
          <w:rFonts w:cs="Arial"/>
        </w:rPr>
        <w:t xml:space="preserve">We worship </w:t>
      </w:r>
      <w:r w:rsidR="004868CD" w:rsidRPr="00781211">
        <w:rPr>
          <w:rFonts w:cs="Arial"/>
        </w:rPr>
        <w:t>our</w:t>
      </w:r>
      <w:r w:rsidRPr="00781211">
        <w:rPr>
          <w:rFonts w:cs="Arial"/>
        </w:rPr>
        <w:t xml:space="preserve"> God </w:t>
      </w:r>
      <w:r w:rsidR="004868CD" w:rsidRPr="00781211">
        <w:rPr>
          <w:rFonts w:cs="Arial"/>
        </w:rPr>
        <w:t>as Judge</w:t>
      </w:r>
    </w:p>
    <w:p w14:paraId="0F87D5A3" w14:textId="7C2E151E" w:rsidR="005A68CE" w:rsidRPr="00781211" w:rsidRDefault="005A68CE" w:rsidP="005A68CE">
      <w:pPr>
        <w:widowControl w:val="0"/>
        <w:tabs>
          <w:tab w:val="left" w:pos="7960"/>
        </w:tabs>
        <w:ind w:left="1660" w:right="-10" w:hanging="1660"/>
        <w:rPr>
          <w:rFonts w:cs="Arial"/>
        </w:rPr>
      </w:pPr>
      <w:r w:rsidRPr="00781211">
        <w:rPr>
          <w:rFonts w:cs="Arial"/>
          <w:b/>
        </w:rPr>
        <w:t>Reading:</w:t>
      </w:r>
      <w:r w:rsidRPr="00781211">
        <w:rPr>
          <w:rFonts w:cs="Arial"/>
        </w:rPr>
        <w:tab/>
        <w:t>James 1:19-25</w:t>
      </w:r>
    </w:p>
    <w:p w14:paraId="691B9060" w14:textId="4E4E6081" w:rsidR="005A68CE" w:rsidRPr="00781211" w:rsidRDefault="005A68CE" w:rsidP="005A68CE">
      <w:pPr>
        <w:widowControl w:val="0"/>
        <w:tabs>
          <w:tab w:val="left" w:pos="7960"/>
        </w:tabs>
        <w:ind w:left="1660" w:right="-10" w:hanging="1660"/>
        <w:rPr>
          <w:rFonts w:cs="Arial"/>
        </w:rPr>
      </w:pPr>
      <w:r w:rsidRPr="00781211">
        <w:rPr>
          <w:rFonts w:cs="Arial"/>
          <w:b/>
        </w:rPr>
        <w:t>Benediction:</w:t>
      </w:r>
      <w:r w:rsidRPr="00781211">
        <w:rPr>
          <w:rFonts w:cs="Arial"/>
        </w:rPr>
        <w:tab/>
        <w:t>James 4:6-7</w:t>
      </w:r>
    </w:p>
    <w:p w14:paraId="09DE975C" w14:textId="313FFB4D" w:rsidR="0007653D" w:rsidRPr="00781211" w:rsidRDefault="0007653D" w:rsidP="00DA3A1D">
      <w:pPr>
        <w:widowControl w:val="0"/>
        <w:tabs>
          <w:tab w:val="left" w:pos="7960"/>
        </w:tabs>
        <w:ind w:left="1660" w:right="-10" w:hanging="1660"/>
        <w:rPr>
          <w:rFonts w:cs="Arial"/>
        </w:rPr>
      </w:pPr>
      <w:r w:rsidRPr="00781211">
        <w:rPr>
          <w:rFonts w:cs="Arial"/>
          <w:b/>
        </w:rPr>
        <w:t>Song:</w:t>
      </w:r>
      <w:r w:rsidRPr="00781211">
        <w:rPr>
          <w:rFonts w:cs="Arial"/>
        </w:rPr>
        <w:tab/>
      </w:r>
      <w:r w:rsidR="005C74F4" w:rsidRPr="00781211">
        <w:rPr>
          <w:rFonts w:cs="Arial"/>
        </w:rPr>
        <w:t>Humble Thyself in the Sight of the Lord, Trust &amp; Obey, Take My Life &amp; Let It Be</w:t>
      </w:r>
    </w:p>
    <w:p w14:paraId="5E4DF0E7" w14:textId="7B9CB5CA" w:rsidR="004A653F" w:rsidRPr="001423B8" w:rsidRDefault="00547554" w:rsidP="004A653F">
      <w:pPr>
        <w:pStyle w:val="Heading1"/>
        <w:numPr>
          <w:ilvl w:val="0"/>
          <w:numId w:val="0"/>
        </w:numPr>
        <w:ind w:right="-10"/>
        <w:rPr>
          <w:rFonts w:cs="Arial"/>
          <w:szCs w:val="22"/>
        </w:rPr>
      </w:pPr>
      <w:r w:rsidRPr="00781211">
        <w:rPr>
          <w:rFonts w:cs="Arial"/>
          <w:noProof/>
          <w:lang w:eastAsia="en-US"/>
        </w:rPr>
        <mc:AlternateContent>
          <mc:Choice Requires="wps">
            <w:drawing>
              <wp:anchor distT="0" distB="0" distL="114300" distR="114300" simplePos="0" relativeHeight="251682304" behindDoc="0" locked="0" layoutInCell="1" allowOverlap="1" wp14:anchorId="14023D2E" wp14:editId="0B0F292F">
                <wp:simplePos x="0" y="0"/>
                <wp:positionH relativeFrom="column">
                  <wp:posOffset>-580390</wp:posOffset>
                </wp:positionH>
                <wp:positionV relativeFrom="paragraph">
                  <wp:posOffset>419100</wp:posOffset>
                </wp:positionV>
                <wp:extent cx="685800" cy="337820"/>
                <wp:effectExtent l="0" t="0" r="12700" b="17780"/>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3E44617" w14:textId="3BC555F9" w:rsidR="00AD11C9" w:rsidRPr="001269F9" w:rsidRDefault="00AD11C9" w:rsidP="00D347DB">
                            <w:pPr>
                              <w:jc w:val="center"/>
                              <w:rPr>
                                <w:sz w:val="20"/>
                              </w:rPr>
                            </w:pPr>
                            <w:r>
                              <w:rPr>
                                <w:sz w:val="20"/>
                              </w:rPr>
                              <w:t>Internal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023D2E" id="_x0000_s1027" type="#_x0000_t202" style="position:absolute;margin-left:-45.7pt;margin-top:33pt;width:54pt;height:26.6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5GW+UAIAAGc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IxJYY1&#13;&#10;aNGT7AJ5Bx25jeq01hdY9GixLHT4GV1OnXr7APybJwbWNTMHuXIO2loygeyGcWf2amuP4yPIvv0I&#13;&#10;Ao9hxwAJqKtcE6VDMQiio0vPV2ciFY4fZ/PpPMcMx9R4fDsfJecyVlw2W+fDewkNiUFJHRqfwNnp&#13;&#10;wYdIhhWXkniWgZ3SOpmvDWlLupiOpn1boJWIyVjm3WG/1o6cWByf9KTOMPO6rFEBh1irpqTIEp9+&#13;&#10;rKIYWyPSKYEp3cfIRJsIjr0ht3PUD8vPRb7YzrfzyWAymm0Hk1yIwWq3ngxmu+HtdDPerNeb4a8z&#13;&#10;hcv+pHOUthc5dPsuGZpMiB7sQTyj8A766cfbikEN7gclLU5+Sf33I3OSEv3BoHnxmlwCdwn2l4AZ&#13;&#10;jltLGijpw3Xor9PROnWoEbkfDwMrNLhSSfwXFuexwGlOnpxvXrwur99T1cv/YfkbAAD//wMAUEsD&#13;&#10;BBQABgAIAAAAIQDWEWY95AAAAA4BAAAPAAAAZHJzL2Rvd25yZXYueG1sTI9Bb8IwDIXvk/YfIk/a&#13;&#10;ZYK0aIqgNEUT227TNNgmOIbGNFWbpGoCLf9+5sQutiw/P78vX422ZWfsQ+2dhHSaAENXel27SsLP&#13;&#10;9/tkDixE5bRqvUMJFwywKu7vcpVpP7gNnrexYmTiQqYkmBi7jPNQGrQqTH2HjnZH31sVaewrrns1&#13;&#10;kLlt+SxJBLeqdvTBqA7XBstme7ISmk/ztdl9rPflE8emGn6T3fzyJuXjw/i6pPKyBBZxjLcLuDJQ&#13;&#10;figo2MGfnA6slTBZpM8klSAEgV0FQgA7UE8XM+BFzv9jFH8AAAD//wMAUEsBAi0AFAAGAAgAAAAh&#13;&#10;ALaDOJL+AAAA4QEAABMAAAAAAAAAAAAAAAAAAAAAAFtDb250ZW50X1R5cGVzXS54bWxQSwECLQAU&#13;&#10;AAYACAAAACEAOP0h/9YAAACUAQAACwAAAAAAAAAAAAAAAAAvAQAAX3JlbHMvLnJlbHNQSwECLQAU&#13;&#10;AAYACAAAACEAI+RlvlACAABnBAAADgAAAAAAAAAAAAAAAAAuAgAAZHJzL2Uyb0RvYy54bWxQSwEC&#13;&#10;LQAUAAYACAAAACEA1hFmPeQAAAAOAQAADwAAAAAAAAAAAAAAAACqBAAAZHJzL2Rvd25yZXYueG1s&#13;&#10;UEsFBgAAAAAEAAQA8wAAALsFAAAAAA==&#13;&#10;" filled="f">
                <v:textbox inset="0,0,0,0">
                  <w:txbxContent>
                    <w:p w14:paraId="03E44617" w14:textId="3BC555F9" w:rsidR="00AD11C9" w:rsidRPr="001269F9" w:rsidRDefault="00AD11C9" w:rsidP="00D347DB">
                      <w:pPr>
                        <w:jc w:val="center"/>
                        <w:rPr>
                          <w:sz w:val="20"/>
                        </w:rPr>
                      </w:pPr>
                      <w:r>
                        <w:rPr>
                          <w:sz w:val="20"/>
                        </w:rPr>
                        <w:t>Internal</w:t>
                      </w:r>
                    </w:p>
                  </w:txbxContent>
                </v:textbox>
              </v:shape>
            </w:pict>
          </mc:Fallback>
        </mc:AlternateContent>
      </w:r>
      <w:r w:rsidR="004A653F" w:rsidRPr="001423B8">
        <w:rPr>
          <w:rFonts w:cs="Arial"/>
          <w:szCs w:val="22"/>
        </w:rPr>
        <w:t>Introduction</w:t>
      </w:r>
    </w:p>
    <w:p w14:paraId="6F1FC341" w14:textId="71919EFE" w:rsidR="004A653F" w:rsidRPr="001423B8" w:rsidRDefault="00D15820" w:rsidP="004A653F">
      <w:pPr>
        <w:pStyle w:val="Heading3"/>
        <w:ind w:right="-10"/>
        <w:rPr>
          <w:rFonts w:cs="Arial"/>
          <w:szCs w:val="22"/>
        </w:rPr>
      </w:pPr>
      <w:r w:rsidRPr="00C6659D">
        <w:rPr>
          <w:rFonts w:cs="Arial"/>
        </w:rPr>
        <mc:AlternateContent>
          <mc:Choice Requires="wps">
            <w:drawing>
              <wp:anchor distT="0" distB="0" distL="114300" distR="114300" simplePos="0" relativeHeight="251694592" behindDoc="0" locked="0" layoutInCell="1" allowOverlap="1" wp14:anchorId="2228301E" wp14:editId="235280D4">
                <wp:simplePos x="0" y="0"/>
                <wp:positionH relativeFrom="column">
                  <wp:posOffset>-580390</wp:posOffset>
                </wp:positionH>
                <wp:positionV relativeFrom="paragraph">
                  <wp:posOffset>403860</wp:posOffset>
                </wp:positionV>
                <wp:extent cx="685800" cy="337820"/>
                <wp:effectExtent l="0" t="0" r="12700" b="17780"/>
                <wp:wrapNone/>
                <wp:docPr id="1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103E16E" w14:textId="1AF58997" w:rsidR="00AD11C9" w:rsidRPr="001269F9" w:rsidRDefault="00AD11C9" w:rsidP="00C6659D">
                            <w:pPr>
                              <w:jc w:val="center"/>
                              <w:rPr>
                                <w:sz w:val="20"/>
                              </w:rPr>
                            </w:pPr>
                            <w:r>
                              <w:rPr>
                                <w:sz w:val="20"/>
                              </w:rPr>
                              <w:t>Hallway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8301E" id="_x0000_s1028" type="#_x0000_t202" style="position:absolute;left:0;text-align:left;margin-left:-45.7pt;margin-top:31.8pt;width:54pt;height:26.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aA+SUgIAAGgEAAAOAAAAZHJzL2Uyb0RvYy54bWysVMtu2zAQvBfoPxC8O5IV23EEy0HqR1Eg&#13;&#10;fQBJP4AmKYsoxWVJ2lJa9N+7pGwnaG9FdSBW2uVwdmapxV3fanKUziswFR1f5ZRIw0Eos6/o16ft&#13;&#10;aE6JD8wIpsHIij5LT++Wb98sOlvKAhrQQjqCIMaXna1oE4Its8zzRrbMX4GVBpM1uJYFfHX7TDjW&#13;&#10;IXqrsyLPZ1kHTlgHXHqPX9dDki4Tfl1LHj7XtZeB6Ioit5BWl9ZdXLPlgpV7x2yj+IkG+wcWLVMG&#13;&#10;D71ArVlg5ODUX1Ct4g481OGKQ5tBXSsuUw/YzTj/o5vHhlmZekFxvL3I5P8fLP90/OKIEuhdQYlh&#13;&#10;LXr0JPtA3kFPbqI8nfUlVj1arAs9fsbS1Kq3D8C/eWJg1TCzl/fOQddIJpDeOO7MXm0dcHwE2XUf&#13;&#10;QeAx7BAgAfW1a6N2qAZBdLTp+WJNpMLx42w+neeY4Zi6vr6ZF8m6jJXnzdb58F5CS2JQUYfOJ3B2&#13;&#10;fPAhkmHluSSeZWCrtE7ua0O6it5Oi+nQFmglYjKWebffrbQjRxbnJz2pM8y8LmtVwCnWqq0ossRn&#13;&#10;mKsoxsaIdEpgSg8xMtEmgmNvyO0UDdPy8za/3cw388loUsw2o0kuxOh+u5qMZtvxzXR9vV6t1uNf&#13;&#10;Jwrn/UnnKO0gcuh3fXK0iHXRgx2IZxTewTD+eF0xaMD9oKTD0a+o/35gTlKiPxg0L96Tc+DOwe4c&#13;&#10;MMNxa0UDJUO4CsN9Olin9g0iD+Nh4B4NrlUS/4XFaSxwnJMnp6sX78vr91T18oNY/gYAAP//AwBQ&#13;&#10;SwMEFAAGAAgAAAAhAN/MjxviAAAADgEAAA8AAABkcnMvZG93bnJldi54bWxMT01PwzAMvSPxHyIj&#13;&#10;cUFbWkBR6ZpOaMBtQmyAxjFrTFO1SaomW7t/P+8EFz9Zfn4fxXKyHTviEBrvJKTzBBi6yuvG1RK+&#13;&#10;Pt9mGbAQldOq8w4lnDDAsry+KlSu/eg2eNzGmpGIC7mSYGLsc85DZdCqMPc9Orr9+sGqSOtQcz2o&#13;&#10;kcRtx++TRHCrGkcORvW4Mli124OV0L6bj81uvfqp7ji29fid7LLTq5S3N9PLgsbzAljEKf59wKUD&#13;&#10;5YeSgu39wenAOgmzp/SRqBLEgwB2IQjCPWEqMuBlwf/XKM8AAAD//wMAUEsBAi0AFAAGAAgAAAAh&#13;&#10;ALaDOJL+AAAA4QEAABMAAAAAAAAAAAAAAAAAAAAAAFtDb250ZW50X1R5cGVzXS54bWxQSwECLQAU&#13;&#10;AAYACAAAACEAOP0h/9YAAACUAQAACwAAAAAAAAAAAAAAAAAvAQAAX3JlbHMvLnJlbHNQSwECLQAU&#13;&#10;AAYACAAAACEAKWgPklICAABoBAAADgAAAAAAAAAAAAAAAAAuAgAAZHJzL2Uyb0RvYy54bWxQSwEC&#13;&#10;LQAUAAYACAAAACEA38yPG+IAAAAOAQAADwAAAAAAAAAAAAAAAACsBAAAZHJzL2Rvd25yZXYueG1s&#13;&#10;UEsFBgAAAAAEAAQA8wAAALsFAAAAAA==&#13;&#10;" filled="f">
                <v:textbox inset="0,0,0,0">
                  <w:txbxContent>
                    <w:p w14:paraId="1103E16E" w14:textId="1AF58997" w:rsidR="00AD11C9" w:rsidRPr="001269F9" w:rsidRDefault="00AD11C9" w:rsidP="00C6659D">
                      <w:pPr>
                        <w:jc w:val="center"/>
                        <w:rPr>
                          <w:sz w:val="20"/>
                        </w:rPr>
                      </w:pPr>
                      <w:r>
                        <w:rPr>
                          <w:sz w:val="20"/>
                        </w:rPr>
                        <w:t>Hallway</w:t>
                      </w:r>
                    </w:p>
                  </w:txbxContent>
                </v:textbox>
              </v:shape>
            </w:pict>
          </mc:Fallback>
        </mc:AlternateContent>
      </w:r>
      <w:r w:rsidR="004A653F" w:rsidRPr="001423B8">
        <w:rPr>
          <w:rFonts w:cs="Arial"/>
          <w:szCs w:val="22"/>
          <w:u w:val="single"/>
        </w:rPr>
        <w:t>Interest</w:t>
      </w:r>
      <w:r w:rsidR="004A653F" w:rsidRPr="001423B8">
        <w:rPr>
          <w:rFonts w:cs="Arial"/>
          <w:szCs w:val="22"/>
        </w:rPr>
        <w:t xml:space="preserve">: </w:t>
      </w:r>
      <w:r w:rsidR="004A653F">
        <w:rPr>
          <w:rFonts w:cs="Arial"/>
          <w:szCs w:val="22"/>
        </w:rPr>
        <w:t>Faith is internal and unseen—or is it?</w:t>
      </w:r>
    </w:p>
    <w:p w14:paraId="30927FB0" w14:textId="30916988" w:rsidR="004A653F" w:rsidRPr="001423B8" w:rsidRDefault="004A653F" w:rsidP="004A653F">
      <w:pPr>
        <w:pStyle w:val="Heading3"/>
        <w:ind w:right="-10"/>
        <w:rPr>
          <w:rFonts w:cs="Arial"/>
          <w:szCs w:val="22"/>
        </w:rPr>
      </w:pPr>
      <w:r w:rsidRPr="001423B8">
        <w:rPr>
          <w:rFonts w:cs="Arial"/>
          <w:szCs w:val="22"/>
          <w:u w:val="single"/>
        </w:rPr>
        <w:t>Need</w:t>
      </w:r>
      <w:r w:rsidRPr="001423B8">
        <w:rPr>
          <w:rFonts w:cs="Arial"/>
          <w:szCs w:val="22"/>
        </w:rPr>
        <w:t xml:space="preserve">: </w:t>
      </w:r>
      <w:r w:rsidRPr="00781211">
        <w:rPr>
          <w:rFonts w:cs="Arial"/>
        </w:rPr>
        <w:t xml:space="preserve">How will others know </w:t>
      </w:r>
      <w:r>
        <w:rPr>
          <w:rFonts w:cs="Arial"/>
        </w:rPr>
        <w:t>you</w:t>
      </w:r>
      <w:r w:rsidRPr="00781211">
        <w:rPr>
          <w:rFonts w:cs="Arial"/>
        </w:rPr>
        <w:t xml:space="preserve"> are </w:t>
      </w:r>
      <w:r>
        <w:rPr>
          <w:rFonts w:cs="Arial"/>
        </w:rPr>
        <w:t xml:space="preserve">a </w:t>
      </w:r>
      <w:r w:rsidRPr="00781211">
        <w:rPr>
          <w:rFonts w:cs="Arial"/>
        </w:rPr>
        <w:t>Christian?</w:t>
      </w:r>
    </w:p>
    <w:p w14:paraId="7F394C24" w14:textId="74BC2984" w:rsidR="004A653F" w:rsidRDefault="004A653F" w:rsidP="004A653F">
      <w:pPr>
        <w:pStyle w:val="Heading4"/>
        <w:rPr>
          <w:rFonts w:cs="Arial"/>
          <w:szCs w:val="22"/>
        </w:rPr>
      </w:pPr>
      <w:r>
        <w:rPr>
          <w:rFonts w:cs="Arial"/>
          <w:szCs w:val="22"/>
        </w:rPr>
        <w:t>Will you have a special glow?</w:t>
      </w:r>
    </w:p>
    <w:p w14:paraId="542AECAD" w14:textId="0B07ABEB" w:rsidR="004A653F" w:rsidRDefault="004A653F" w:rsidP="004A653F">
      <w:pPr>
        <w:pStyle w:val="Heading4"/>
        <w:rPr>
          <w:rFonts w:cs="Arial"/>
          <w:szCs w:val="22"/>
        </w:rPr>
      </w:pPr>
      <w:r>
        <w:rPr>
          <w:rFonts w:cs="Arial"/>
          <w:szCs w:val="22"/>
        </w:rPr>
        <w:t>Do Christians smile more?</w:t>
      </w:r>
    </w:p>
    <w:p w14:paraId="0DC67C65" w14:textId="6C9623B2" w:rsidR="004A653F" w:rsidRDefault="00547554" w:rsidP="004A653F">
      <w:pPr>
        <w:pStyle w:val="Heading4"/>
        <w:rPr>
          <w:rFonts w:cs="Arial"/>
          <w:szCs w:val="22"/>
        </w:rPr>
      </w:pPr>
      <w:r w:rsidRPr="00781211">
        <w:rPr>
          <w:rFonts w:cs="Arial"/>
          <w:noProof/>
          <w:lang w:eastAsia="en-US"/>
        </w:rPr>
        <mc:AlternateContent>
          <mc:Choice Requires="wps">
            <w:drawing>
              <wp:anchor distT="0" distB="0" distL="114300" distR="114300" simplePos="0" relativeHeight="251684352" behindDoc="0" locked="0" layoutInCell="1" allowOverlap="1" wp14:anchorId="71555A99" wp14:editId="559A364F">
                <wp:simplePos x="0" y="0"/>
                <wp:positionH relativeFrom="column">
                  <wp:posOffset>-582930</wp:posOffset>
                </wp:positionH>
                <wp:positionV relativeFrom="paragraph">
                  <wp:posOffset>180975</wp:posOffset>
                </wp:positionV>
                <wp:extent cx="685800" cy="337820"/>
                <wp:effectExtent l="0" t="0" r="12700" b="17780"/>
                <wp:wrapNone/>
                <wp:docPr id="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F7E8B53" w14:textId="5678E6FD" w:rsidR="00AD11C9" w:rsidRPr="001269F9" w:rsidRDefault="00AD11C9" w:rsidP="00D347DB">
                            <w:pPr>
                              <w:jc w:val="center"/>
                              <w:rPr>
                                <w:sz w:val="20"/>
                              </w:rPr>
                            </w:pPr>
                            <w:r>
                              <w:rPr>
                                <w:sz w:val="20"/>
                              </w:rPr>
                              <w:t>Finger Pointing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55A99" id="_x0000_s1029" type="#_x0000_t202" style="position:absolute;left:0;text-align:left;margin-left:-45.9pt;margin-top:14.25pt;width:54pt;height:26.6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5gfzUQIAAGc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IJJYY1&#13;&#10;aNGT7AJ5Bx25jeq01hdY9GixLHT4GV1OnXr7APybJwbWNTMHuXIO2loygeyGcWf2amuP4yPIvv0I&#13;&#10;Ao9hxwAJqKtcE6VDMQiio0vPV2ciFY4fZ/PpPMcMx9R4fDsfJecyVlw2W+fDewkNiUFJHRqfwNnp&#13;&#10;wYdIhhWXkniWgZ3SOpmvDWlLupiOpn1boJWIyVjm3WG/1o6cWByf9KTOMPO6rFEBh1irpqTIEp9+&#13;&#10;rKIYWyPSKYEp3cfIRJsIjr0ht3PUD8vPRb7YzrfzyWAymm0Hk1yIwWq3ngxmu+HtdDPerNeb4a8z&#13;&#10;hcv+pHOUthc5dPsuGTqOddGDPYhnFN5BP/14WzGowf2gpMXJL6n/fmROUqI/GDQvXpNL4C7B/hIw&#13;&#10;w3FrSQMlfbgO/XU6WqcONSL342FghQZXKon/wuI8FjjNyZPzzYvX5fV7qnr5Pyx/AwAA//8DAFBL&#13;&#10;AwQUAAYACAAAACEAu1z0HuQAAAANAQAADwAAAGRycy9kb3ducmV2LnhtbEyPQUvDQBCF74L/YRnB&#13;&#10;i7SbBKwxzaRI1ZtIW5V63CZjNiQ7G7LbJv33bk96GXjMzHvfy1eT6cSJBtdYRojnEQji0lYN1wif&#13;&#10;H6+zFITziivVWSaEMzlYFddXucoqO/KWTjtfi2DCLlMI2vs+k9KVmoxyc9sTh92PHYzyQQ61rAY1&#13;&#10;BnPTySSKFtKohkOCVj2tNZXt7mgQ2ne92e7f1t/lnaS2Hr+ifXp+Qby9mZ6XYTwtQXia/N8HXDoE&#13;&#10;figC2MEeuXKiQ5g9xoHfIyTpPYjLwSIBcUBI4weQRS7/tyh+AQAA//8DAFBLAQItABQABgAIAAAA&#13;&#10;IQC2gziS/gAAAOEBAAATAAAAAAAAAAAAAAAAAAAAAABbQ29udGVudF9UeXBlc10ueG1sUEsBAi0A&#13;&#10;FAAGAAgAAAAhADj9If/WAAAAlAEAAAsAAAAAAAAAAAAAAAAALwEAAF9yZWxzLy5yZWxzUEsBAi0A&#13;&#10;FAAGAAgAAAAhALnmB/NRAgAAZwQAAA4AAAAAAAAAAAAAAAAALgIAAGRycy9lMm9Eb2MueG1sUEsB&#13;&#10;Ai0AFAAGAAgAAAAhALtc9B7kAAAADQEAAA8AAAAAAAAAAAAAAAAAqwQAAGRycy9kb3ducmV2Lnht&#13;&#10;bFBLBQYAAAAABAAEAPMAAAC8BQAAAAA=&#13;&#10;" filled="f">
                <v:textbox inset="0,0,0,0">
                  <w:txbxContent>
                    <w:p w14:paraId="4F7E8B53" w14:textId="5678E6FD" w:rsidR="00AD11C9" w:rsidRPr="001269F9" w:rsidRDefault="00AD11C9" w:rsidP="00D347DB">
                      <w:pPr>
                        <w:jc w:val="center"/>
                        <w:rPr>
                          <w:sz w:val="20"/>
                        </w:rPr>
                      </w:pPr>
                      <w:r>
                        <w:rPr>
                          <w:sz w:val="20"/>
                        </w:rPr>
                        <w:t>Finger Pointing</w:t>
                      </w:r>
                    </w:p>
                  </w:txbxContent>
                </v:textbox>
              </v:shape>
            </w:pict>
          </mc:Fallback>
        </mc:AlternateContent>
      </w:r>
      <w:r w:rsidR="004A653F">
        <w:rPr>
          <w:rFonts w:cs="Arial"/>
          <w:szCs w:val="22"/>
        </w:rPr>
        <w:t>Should we try to get others to ask about our faith by seeing religious disciplines in us like prayer and Bible reading?</w:t>
      </w:r>
    </w:p>
    <w:p w14:paraId="1DAE2CF8" w14:textId="04261EDD" w:rsidR="00475D94" w:rsidRPr="001423B8" w:rsidRDefault="00C6659D" w:rsidP="004A653F">
      <w:pPr>
        <w:pStyle w:val="Heading4"/>
        <w:rPr>
          <w:rFonts w:cs="Arial"/>
          <w:szCs w:val="22"/>
        </w:rPr>
      </w:pPr>
      <w:r w:rsidRPr="00C6659D">
        <w:rPr>
          <w:rFonts w:cs="Arial"/>
        </w:rPr>
        <mc:AlternateContent>
          <mc:Choice Requires="wps">
            <w:drawing>
              <wp:anchor distT="0" distB="0" distL="114300" distR="114300" simplePos="0" relativeHeight="251695616" behindDoc="0" locked="0" layoutInCell="1" allowOverlap="1" wp14:anchorId="4BF7A0B5" wp14:editId="18225A14">
                <wp:simplePos x="0" y="0"/>
                <wp:positionH relativeFrom="column">
                  <wp:posOffset>-582295</wp:posOffset>
                </wp:positionH>
                <wp:positionV relativeFrom="paragraph">
                  <wp:posOffset>398145</wp:posOffset>
                </wp:positionV>
                <wp:extent cx="685800" cy="337820"/>
                <wp:effectExtent l="0" t="0" r="12700" b="17780"/>
                <wp:wrapNone/>
                <wp:docPr id="1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5BFC97B" w14:textId="67281E60" w:rsidR="00AD11C9" w:rsidRPr="001269F9" w:rsidRDefault="00AD11C9" w:rsidP="00C6659D">
                            <w:pPr>
                              <w:jc w:val="center"/>
                              <w:rPr>
                                <w:sz w:val="20"/>
                              </w:rPr>
                            </w:pPr>
                            <w:r>
                              <w:rPr>
                                <w:sz w:val="20"/>
                              </w:rPr>
                              <w:t>Subject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F7A0B5" id="_x0000_s1030" type="#_x0000_t202" style="position:absolute;left:0;text-align:left;margin-left:-45.85pt;margin-top:31.35pt;width:54pt;height:26.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tdaUQIAAGg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gd6NKTGs&#13;&#10;QY+eZBfIO+jIbZSntb7AqkeLdaHDz1iaWvX2Afg3Twysa2YOcuUctLVkAukN487s1dYex0eQffsR&#13;&#10;BB7DjgESUFe5JmqHahBER5uer9ZEKhw/zubTeY4Zjqnx+HY+StZlrLhsts6H9xIaEoOSOnQ+gbPT&#13;&#10;gw+RDCsuJfEsAzuldXJfG9KWdDEdTfu2QCsRk7HMu8N+rR05sTg/6UmdYeZ1WaMCTrFWTUmRJT79&#13;&#10;XEUxtkakUwJTuo+RiTYRHHtDbueon5afi3yxnW/nk8FkNNsOJrkQg9VuPRnMdsPb6Wa8Wa83w19n&#13;&#10;Cpf9SecobS9y6PZdcnQS66IHexDPKLyDfvzxumJQg/tBSYujX1L//cicpER/MGhevCeXwF2C/SVg&#13;&#10;huPWkgZK+nAd+vt0tE4dakTux8PACg2uVBL/hcV5LHCckyfnqxfvy+v3VPXyg1j+BgAA//8DAFBL&#13;&#10;AwQUAAYACAAAACEACINeD+IAAAAOAQAADwAAAGRycy9kb3ducmV2LnhtbExPTU/DMAy9I/EfIiNx&#13;&#10;QVvaIcrWNZ3QgBua2ACNY9aYtmrjVE22dv8e7wQXP1l+fh/ZarStOGHva0cK4mkEAqlwpqZSwefH&#13;&#10;62QOwgdNRreOUMEZPazy66tMp8YNtMXTLpSCRcinWkEVQpdK6YsKrfZT1yHx7cf1Vgde+1KaXg8s&#13;&#10;bls5i6JEWl0TO1S6w3WFRbM7WgXNpnrf7t/W38WdxKYcvqL9/Pyi1O3N+Lzk8bQEEXAMfx9w6cD5&#13;&#10;IedgB3ck40WrYLKIH5mqIJkxXgjJPYgDY/ywAJln8n+N/BcAAP//AwBQSwECLQAUAAYACAAAACEA&#13;&#10;toM4kv4AAADhAQAAEwAAAAAAAAAAAAAAAAAAAAAAW0NvbnRlbnRfVHlwZXNdLnhtbFBLAQItABQA&#13;&#10;BgAIAAAAIQA4/SH/1gAAAJQBAAALAAAAAAAAAAAAAAAAAC8BAABfcmVscy8ucmVsc1BLAQItABQA&#13;&#10;BgAIAAAAIQDLDtdaUQIAAGgEAAAOAAAAAAAAAAAAAAAAAC4CAABkcnMvZTJvRG9jLnhtbFBLAQIt&#13;&#10;ABQABgAIAAAAIQAIg14P4gAAAA4BAAAPAAAAAAAAAAAAAAAAAKsEAABkcnMvZG93bnJldi54bWxQ&#13;&#10;SwUGAAAAAAQABADzAAAAugUAAAAA&#13;&#10;" filled="f">
                <v:textbox inset="0,0,0,0">
                  <w:txbxContent>
                    <w:p w14:paraId="65BFC97B" w14:textId="67281E60" w:rsidR="00AD11C9" w:rsidRPr="001269F9" w:rsidRDefault="00AD11C9" w:rsidP="00C6659D">
                      <w:pPr>
                        <w:jc w:val="center"/>
                        <w:rPr>
                          <w:sz w:val="20"/>
                        </w:rPr>
                      </w:pPr>
                      <w:r>
                        <w:rPr>
                          <w:sz w:val="20"/>
                        </w:rPr>
                        <w:t>Subject</w:t>
                      </w:r>
                    </w:p>
                  </w:txbxContent>
                </v:textbox>
              </v:shape>
            </w:pict>
          </mc:Fallback>
        </mc:AlternateContent>
      </w:r>
      <w:r w:rsidR="00475D94" w:rsidRPr="00475D94">
        <w:rPr>
          <w:rFonts w:cs="Arial"/>
          <w:szCs w:val="22"/>
        </w:rPr>
        <w:t>What if we tell people what the Bible says?</w:t>
      </w:r>
    </w:p>
    <w:p w14:paraId="129EF67A" w14:textId="5C3F35ED" w:rsidR="004A653F" w:rsidRPr="00D15820" w:rsidRDefault="004A653F" w:rsidP="004A653F">
      <w:pPr>
        <w:pStyle w:val="Heading3"/>
        <w:ind w:right="-10"/>
        <w:rPr>
          <w:rFonts w:cs="Arial"/>
          <w:szCs w:val="22"/>
        </w:rPr>
      </w:pPr>
      <w:r w:rsidRPr="001423B8">
        <w:rPr>
          <w:rFonts w:cs="Arial"/>
          <w:szCs w:val="22"/>
          <w:u w:val="single"/>
        </w:rPr>
        <w:t>Subject</w:t>
      </w:r>
      <w:r w:rsidRPr="0026073A">
        <w:rPr>
          <w:rFonts w:cs="Arial"/>
          <w:szCs w:val="22"/>
          <w:u w:val="single"/>
        </w:rPr>
        <w:t>:</w:t>
      </w:r>
      <w:r w:rsidRPr="00D15820">
        <w:rPr>
          <w:rFonts w:cs="Arial"/>
          <w:szCs w:val="22"/>
        </w:rPr>
        <w:t xml:space="preserve"> What should your trust in Christ look like? What are the characteristics of faith?</w:t>
      </w:r>
    </w:p>
    <w:p w14:paraId="77625A3E" w14:textId="35587C53" w:rsidR="004A653F" w:rsidRPr="001423B8" w:rsidRDefault="004C5692" w:rsidP="004A653F">
      <w:pPr>
        <w:pStyle w:val="Heading3"/>
        <w:ind w:right="-10"/>
        <w:rPr>
          <w:rFonts w:cs="Arial"/>
          <w:szCs w:val="22"/>
        </w:rPr>
      </w:pPr>
      <w:r w:rsidRPr="00C6659D">
        <w:rPr>
          <w:rFonts w:cs="Arial"/>
        </w:rPr>
        <mc:AlternateContent>
          <mc:Choice Requires="wps">
            <w:drawing>
              <wp:anchor distT="0" distB="0" distL="114300" distR="114300" simplePos="0" relativeHeight="251696640" behindDoc="0" locked="0" layoutInCell="1" allowOverlap="1" wp14:anchorId="4105CD0B" wp14:editId="4E1032A8">
                <wp:simplePos x="0" y="0"/>
                <wp:positionH relativeFrom="column">
                  <wp:posOffset>-574152</wp:posOffset>
                </wp:positionH>
                <wp:positionV relativeFrom="paragraph">
                  <wp:posOffset>399583</wp:posOffset>
                </wp:positionV>
                <wp:extent cx="685800" cy="337820"/>
                <wp:effectExtent l="0" t="0" r="12700" b="1778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0411027" w14:textId="2B3E1114" w:rsidR="00AD11C9" w:rsidRDefault="00AD11C9" w:rsidP="00C6659D">
                            <w:pPr>
                              <w:jc w:val="center"/>
                              <w:rPr>
                                <w:sz w:val="20"/>
                              </w:rPr>
                            </w:pPr>
                            <w:r>
                              <w:rPr>
                                <w:sz w:val="20"/>
                              </w:rPr>
                              <w:t>7 Traits</w:t>
                            </w:r>
                          </w:p>
                          <w:p w14:paraId="0721F4E0" w14:textId="4A49757F" w:rsidR="00AD11C9" w:rsidRPr="001269F9" w:rsidRDefault="00AD11C9" w:rsidP="00C6659D">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5CD0B" id="_x0000_s1031" type="#_x0000_t202" style="position:absolute;left:0;text-align:left;margin-left:-45.2pt;margin-top:31.45pt;width:54pt;height:26.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G0rpUgIAAGg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qB3E0oM&#13;&#10;a9CjZ9kF8g46chvlaa0vsOrJYl3o8DOWpla9fQT+zRMDq5qZvXxwDtpaMoH0RnFndrW1x/ERZNd+&#13;&#10;BIHHsEOABNRVronaoRoE0dGm04s1kQrHj7P5dJ5jhmPq5uZ2Pk7WZay4bLbOh/cSGhKDkjp0PoGz&#13;&#10;46MPkQwrLiXxLANbpXVyXxvSlnQxHU/7tkArEZOxzLv9bqUdObI4P+lJnWHmuqxRAadYq6akyBKf&#13;&#10;fq6iGBsj0imBKd3HyESbCI69Ibdz1E/Lz0W+2Mw388lgMp5tBpNciMHDdjUZzLaj2+n6Zr1arUe/&#13;&#10;zhQu+5POUdpe5NDtuuToNNZFD3YgTii8g3788bpiUIP7QUmLo19S//3AnKREfzBoXrwnl8Bdgt0l&#13;&#10;YIbj1pIGSvpwFfr7dLBO7WtE7sfDwAMaXKkk/iuL81jgOCdPzlcv3pfr91T1+oNY/gYAAP//AwBQ&#13;&#10;SwMEFAAGAAgAAAAhADIlvanjAAAADgEAAA8AAABkcnMvZG93bnJldi54bWxMT01PwzAMvSPxHyIj&#13;&#10;cUFb0gmVrWs6oQE3NLEBGsesMU3VxqmabO3+PdlpXGxZ7/l95KvRtuyEva8dSUimAhhS6XRNlYSv&#13;&#10;z7fJHJgPirRqHaGEM3pYFbc3ucq0G2iLp12oWBQhnykJJoQu49yXBq3yU9chRezX9VaFePYV170a&#13;&#10;orht+UyIlFtVU3QwqsO1wbLZHa2EZmM+tvv39U/5wLGphm+xn59fpby/G1+WcTwvgQUcw/UDLh1i&#13;&#10;fihisIM7kvaslTBZiMdIlZDOFsAuhKcU2CHuJE2AFzn/X6P4AwAA//8DAFBLAQItABQABgAIAAAA&#13;&#10;IQC2gziS/gAAAOEBAAATAAAAAAAAAAAAAAAAAAAAAABbQ29udGVudF9UeXBlc10ueG1sUEsBAi0A&#13;&#10;FAAGAAgAAAAhADj9If/WAAAAlAEAAAsAAAAAAAAAAAAAAAAALwEAAF9yZWxzLy5yZWxzUEsBAi0A&#13;&#10;FAAGAAgAAAAhAIQbSulSAgAAaAQAAA4AAAAAAAAAAAAAAAAALgIAAGRycy9lMm9Eb2MueG1sUEsB&#13;&#10;Ai0AFAAGAAgAAAAhADIlvanjAAAADgEAAA8AAAAAAAAAAAAAAAAArAQAAGRycy9kb3ducmV2Lnht&#13;&#10;bFBLBQYAAAAABAAEAPMAAAC8BQAAAAA=&#13;&#10;" filled="f">
                <v:textbox inset="0,0,0,0">
                  <w:txbxContent>
                    <w:p w14:paraId="10411027" w14:textId="2B3E1114" w:rsidR="00AD11C9" w:rsidRDefault="00AD11C9" w:rsidP="00C6659D">
                      <w:pPr>
                        <w:jc w:val="center"/>
                        <w:rPr>
                          <w:sz w:val="20"/>
                        </w:rPr>
                      </w:pPr>
                      <w:r>
                        <w:rPr>
                          <w:sz w:val="20"/>
                        </w:rPr>
                        <w:t>7 Traits</w:t>
                      </w:r>
                    </w:p>
                    <w:p w14:paraId="0721F4E0" w14:textId="4A49757F" w:rsidR="00AD11C9" w:rsidRPr="001269F9" w:rsidRDefault="00AD11C9" w:rsidP="00C6659D">
                      <w:pPr>
                        <w:jc w:val="center"/>
                        <w:rPr>
                          <w:sz w:val="20"/>
                        </w:rPr>
                      </w:pPr>
                      <w:r>
                        <w:rPr>
                          <w:sz w:val="20"/>
                        </w:rPr>
                        <w:t>(2 slides)</w:t>
                      </w:r>
                    </w:p>
                  </w:txbxContent>
                </v:textbox>
              </v:shape>
            </w:pict>
          </mc:Fallback>
        </mc:AlternateContent>
      </w:r>
      <w:r w:rsidRPr="00781211">
        <w:rPr>
          <w:rFonts w:cs="Arial"/>
          <w:noProof/>
          <w:lang w:eastAsia="en-US"/>
        </w:rPr>
        <mc:AlternateContent>
          <mc:Choice Requires="wps">
            <w:drawing>
              <wp:anchor distT="0" distB="0" distL="114300" distR="114300" simplePos="0" relativeHeight="251686400" behindDoc="0" locked="0" layoutInCell="1" allowOverlap="1" wp14:anchorId="10251DC2" wp14:editId="5E9591CB">
                <wp:simplePos x="0" y="0"/>
                <wp:positionH relativeFrom="column">
                  <wp:posOffset>-584835</wp:posOffset>
                </wp:positionH>
                <wp:positionV relativeFrom="paragraph">
                  <wp:posOffset>635</wp:posOffset>
                </wp:positionV>
                <wp:extent cx="685800" cy="337820"/>
                <wp:effectExtent l="0" t="0" r="12700" b="17780"/>
                <wp:wrapNone/>
                <wp:docPr id="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3C66900" w14:textId="7F0A2ECC" w:rsidR="00AD11C9" w:rsidRDefault="00AD11C9" w:rsidP="00D347DB">
                            <w:pPr>
                              <w:jc w:val="center"/>
                              <w:rPr>
                                <w:sz w:val="20"/>
                              </w:rPr>
                            </w:pPr>
                            <w:r>
                              <w:rPr>
                                <w:sz w:val="20"/>
                              </w:rPr>
                              <w:t>Backgrd</w:t>
                            </w:r>
                          </w:p>
                          <w:p w14:paraId="44B233DB" w14:textId="71D9D12E" w:rsidR="00AD11C9" w:rsidRPr="001269F9" w:rsidRDefault="00AD11C9" w:rsidP="00D347DB">
                            <w:pPr>
                              <w:jc w:val="center"/>
                              <w:rPr>
                                <w:sz w:val="20"/>
                              </w:rPr>
                            </w:pPr>
                            <w:r>
                              <w:rPr>
                                <w:sz w:val="20"/>
                              </w:rPr>
                              <w:t>(12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51DC2" id="_x0000_s1032" type="#_x0000_t202" style="position:absolute;left:0;text-align:left;margin-left:-46.05pt;margin-top:.05pt;width:54pt;height:26.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lyDFUgIAAGc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Solh&#13;&#10;DVr0LLtA3kFHbqM6rfUFFj1ZLAsdfkaXU6fePgL/5omBVc3MXj44B20tmUB2o7gzu9ra4/gIsms/&#13;&#10;gsBj2CFAAuoq10TpUAyC6OjS6cWZSIXjx9l8Os8xwzF1c3M7HyfnMlZcNlvnw3sJDYlBSR0an8DZ&#13;&#10;8dGHSIYVl5J4loGt0jqZrw1pS7qYjqd9W6CViMlY5t1+t9KOHFkcn/SkzjBzXdaogEOsVVNSZIlP&#13;&#10;P1ZRjI0R6ZTAlO5jZKJNBMfekNs56ofl5yJfbOab+WQwGc82g0kuxOBhu5oMZtvR7XR9s16t1qNf&#13;&#10;ZwqX/UnnKG0vcuh2XTJ0FuuiBzsQJxTeQT/9eFsxqMH9oKTFyS+p/35gTlKiPxg0L16TS+Auwe4S&#13;&#10;MMNxa0kDJX24Cv11Olin9jUi9+Nh4AENrlQS/5XFeSxwmpMn55sXr8v1e6p6/T8sfwMAAP//AwBQ&#13;&#10;SwMEFAAGAAgAAAAhAJsWzebhAAAACwEAAA8AAABkcnMvZG93bnJldi54bWxMj8FuwjAQRO+V+Adr&#13;&#10;K/VSgQMIBCEOQrS9VRXQIjiaeBtHiddRbEj4+zqncllp9WZnZ5J1Zyp2w8YVlgSMRxEwpMyqgnIB&#13;&#10;P98fwwUw5yUpWVlCAXd0sE4HT4mMlW1pj7eDz1kwIRdLAdr7OubcZRqNdCNbIwX2axsjfVibnKtG&#13;&#10;tsHcVHwSRXNuZEHhg5Y1bjVm5eFqBJRferc/fW7P2SvHMm+P0Wlxfxfi5bl7W4WxWQHz2Pn/C+g7&#13;&#10;hPyQhmAXeyXlWCVguJyMg7QHrMezJbCLgNl0CjxN+GOH9A8AAP//AwBQSwECLQAUAAYACAAAACEA&#13;&#10;toM4kv4AAADhAQAAEwAAAAAAAAAAAAAAAAAAAAAAW0NvbnRlbnRfVHlwZXNdLnhtbFBLAQItABQA&#13;&#10;BgAIAAAAIQA4/SH/1gAAAJQBAAALAAAAAAAAAAAAAAAAAC8BAABfcmVscy8ucmVsc1BLAQItABQA&#13;&#10;BgAIAAAAIQCOlyDFUgIAAGcEAAAOAAAAAAAAAAAAAAAAAC4CAABkcnMvZTJvRG9jLnhtbFBLAQIt&#13;&#10;ABQABgAIAAAAIQCbFs3m4QAAAAsBAAAPAAAAAAAAAAAAAAAAAKwEAABkcnMvZG93bnJldi54bWxQ&#13;&#10;SwUGAAAAAAQABADzAAAAugUAAAAA&#13;&#10;" filled="f">
                <v:textbox inset="0,0,0,0">
                  <w:txbxContent>
                    <w:p w14:paraId="03C66900" w14:textId="7F0A2ECC" w:rsidR="00AD11C9" w:rsidRDefault="00AD11C9" w:rsidP="00D347DB">
                      <w:pPr>
                        <w:jc w:val="center"/>
                        <w:rPr>
                          <w:sz w:val="20"/>
                        </w:rPr>
                      </w:pPr>
                      <w:r>
                        <w:rPr>
                          <w:sz w:val="20"/>
                        </w:rPr>
                        <w:t>Backgrd</w:t>
                      </w:r>
                    </w:p>
                    <w:p w14:paraId="44B233DB" w14:textId="71D9D12E" w:rsidR="00AD11C9" w:rsidRPr="001269F9" w:rsidRDefault="00AD11C9" w:rsidP="00D347DB">
                      <w:pPr>
                        <w:jc w:val="center"/>
                        <w:rPr>
                          <w:sz w:val="20"/>
                        </w:rPr>
                      </w:pPr>
                      <w:r>
                        <w:rPr>
                          <w:sz w:val="20"/>
                        </w:rPr>
                        <w:t>(12 slides)</w:t>
                      </w:r>
                    </w:p>
                  </w:txbxContent>
                </v:textbox>
              </v:shape>
            </w:pict>
          </mc:Fallback>
        </mc:AlternateContent>
      </w:r>
      <w:r w:rsidR="004A653F" w:rsidRPr="001423B8">
        <w:rPr>
          <w:rFonts w:cs="Arial"/>
          <w:szCs w:val="22"/>
          <w:u w:val="single"/>
        </w:rPr>
        <w:t>Background</w:t>
      </w:r>
      <w:r w:rsidR="004A653F" w:rsidRPr="001423B8">
        <w:rPr>
          <w:rFonts w:cs="Arial"/>
          <w:szCs w:val="22"/>
        </w:rPr>
        <w:t xml:space="preserve">: </w:t>
      </w:r>
      <w:r w:rsidR="004A653F">
        <w:rPr>
          <w:rFonts w:cs="Arial"/>
          <w:szCs w:val="22"/>
        </w:rPr>
        <w:t>Early Jewish believers were not living out their faith.</w:t>
      </w:r>
    </w:p>
    <w:p w14:paraId="132CF802" w14:textId="71350CE1" w:rsidR="004A653F" w:rsidRPr="001423B8" w:rsidRDefault="004A653F" w:rsidP="004A653F">
      <w:pPr>
        <w:pStyle w:val="Heading3"/>
        <w:ind w:right="-10"/>
        <w:rPr>
          <w:rFonts w:cs="Arial"/>
          <w:szCs w:val="22"/>
        </w:rPr>
      </w:pPr>
      <w:r w:rsidRPr="001423B8">
        <w:rPr>
          <w:rFonts w:cs="Arial"/>
          <w:szCs w:val="22"/>
          <w:u w:val="single"/>
        </w:rPr>
        <w:t>Preview</w:t>
      </w:r>
      <w:r w:rsidRPr="001423B8">
        <w:rPr>
          <w:rFonts w:cs="Arial"/>
          <w:szCs w:val="22"/>
        </w:rPr>
        <w:t xml:space="preserve">: </w:t>
      </w:r>
      <w:r>
        <w:rPr>
          <w:rFonts w:cs="Arial"/>
          <w:szCs w:val="22"/>
        </w:rPr>
        <w:t xml:space="preserve">The letter of James shows us </w:t>
      </w:r>
      <w:r w:rsidRPr="00260510">
        <w:rPr>
          <w:rFonts w:cs="Arial"/>
          <w:i/>
          <w:iCs/>
          <w:szCs w:val="22"/>
        </w:rPr>
        <w:t>seven characteristics</w:t>
      </w:r>
      <w:r>
        <w:rPr>
          <w:rFonts w:cs="Arial"/>
          <w:szCs w:val="22"/>
        </w:rPr>
        <w:t xml:space="preserve"> of faith.</w:t>
      </w:r>
    </w:p>
    <w:p w14:paraId="3F332564" w14:textId="1632C912" w:rsidR="004A653F" w:rsidRPr="001423B8" w:rsidRDefault="004A653F" w:rsidP="004A653F">
      <w:pPr>
        <w:pStyle w:val="Heading3"/>
        <w:ind w:right="-10"/>
        <w:rPr>
          <w:rFonts w:cs="Arial"/>
          <w:szCs w:val="22"/>
        </w:rPr>
      </w:pPr>
      <w:r w:rsidRPr="001423B8">
        <w:rPr>
          <w:rFonts w:cs="Arial"/>
          <w:szCs w:val="22"/>
          <w:u w:val="single"/>
        </w:rPr>
        <w:t>Text</w:t>
      </w:r>
      <w:r w:rsidRPr="001423B8">
        <w:rPr>
          <w:rFonts w:cs="Arial"/>
          <w:szCs w:val="22"/>
        </w:rPr>
        <w:t xml:space="preserve">: </w:t>
      </w:r>
      <w:r>
        <w:rPr>
          <w:rFonts w:cs="Arial"/>
          <w:szCs w:val="22"/>
        </w:rPr>
        <w:t>We will review the whole letter of James.</w:t>
      </w:r>
    </w:p>
    <w:p w14:paraId="282E3DCE" w14:textId="77777777" w:rsidR="004A653F" w:rsidRPr="001423B8" w:rsidRDefault="004A653F" w:rsidP="004A653F">
      <w:pPr>
        <w:rPr>
          <w:rFonts w:cs="Arial"/>
          <w:szCs w:val="22"/>
        </w:rPr>
      </w:pPr>
    </w:p>
    <w:p w14:paraId="1105BE76" w14:textId="2F1C6561" w:rsidR="004A653F" w:rsidRPr="001423B8" w:rsidRDefault="004A653F" w:rsidP="004A653F">
      <w:pPr>
        <w:rPr>
          <w:rFonts w:cs="Arial"/>
          <w:szCs w:val="22"/>
        </w:rPr>
      </w:pPr>
      <w:r w:rsidRPr="001423B8">
        <w:rPr>
          <w:rFonts w:cs="Arial"/>
          <w:szCs w:val="22"/>
        </w:rPr>
        <w:t>(</w:t>
      </w:r>
      <w:r>
        <w:rPr>
          <w:rFonts w:cs="Arial"/>
          <w:szCs w:val="22"/>
        </w:rPr>
        <w:t>The first characteristic of faith that James notes is that…</w:t>
      </w:r>
      <w:r w:rsidRPr="001423B8">
        <w:rPr>
          <w:rFonts w:cs="Arial"/>
          <w:szCs w:val="22"/>
        </w:rPr>
        <w:t>)</w:t>
      </w:r>
    </w:p>
    <w:p w14:paraId="2468784E" w14:textId="6F6A0397" w:rsidR="004A653F" w:rsidRPr="001423B8" w:rsidRDefault="0002537F" w:rsidP="004A653F">
      <w:pPr>
        <w:pStyle w:val="Heading1"/>
        <w:ind w:left="426" w:hanging="426"/>
        <w:rPr>
          <w:szCs w:val="22"/>
        </w:rPr>
      </w:pPr>
      <w:r w:rsidRPr="00781211">
        <w:rPr>
          <w:rFonts w:cs="Arial"/>
          <w:noProof/>
          <w:lang w:eastAsia="en-US"/>
        </w:rPr>
        <mc:AlternateContent>
          <mc:Choice Requires="wps">
            <w:drawing>
              <wp:anchor distT="0" distB="0" distL="114300" distR="114300" simplePos="0" relativeHeight="251688448" behindDoc="0" locked="0" layoutInCell="1" allowOverlap="1" wp14:anchorId="388F6431" wp14:editId="3B5A14C8">
                <wp:simplePos x="0" y="0"/>
                <wp:positionH relativeFrom="column">
                  <wp:posOffset>-586740</wp:posOffset>
                </wp:positionH>
                <wp:positionV relativeFrom="paragraph">
                  <wp:posOffset>112395</wp:posOffset>
                </wp:positionV>
                <wp:extent cx="685800" cy="337820"/>
                <wp:effectExtent l="0" t="0" r="12700" b="1778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9E7A50A" w14:textId="5286973B" w:rsidR="00AD11C9" w:rsidRDefault="00AD11C9" w:rsidP="00D347DB">
                            <w:pPr>
                              <w:jc w:val="center"/>
                              <w:rPr>
                                <w:sz w:val="20"/>
                              </w:rPr>
                            </w:pPr>
                            <w:r>
                              <w:rPr>
                                <w:sz w:val="20"/>
                              </w:rPr>
                              <w:t>Jas 1</w:t>
                            </w:r>
                          </w:p>
                          <w:p w14:paraId="1064A3CE" w14:textId="0AE9A5ED" w:rsidR="00AD11C9" w:rsidRPr="001269F9" w:rsidRDefault="00AD11C9" w:rsidP="00D347DB">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F6431" id="_x0000_s1033" type="#_x0000_t202" style="position:absolute;left:0;text-align:left;margin-left:-46.2pt;margin-top:8.85pt;width:54pt;height:26.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exxuTwIAAGcEAAAOAAAAZHJzL2Uyb0RvYy54bWysVNtu2zAMfR+wfxD0ntq5NjHqFFkuw4Du&#13;&#10;ArT7AEWSY2GyqElK7K7Yv4+Sk6zY3oblQaBF8og8h8zdfddocpLOKzAlHd7klEjDQShzKOnXp91g&#13;&#10;TokPzAimwciSPktP75dv39y1tpAjqEEL6QiCGF+0tqR1CLbIMs9r2TB/A1YadFbgGhbw0x0y4ViL&#13;&#10;6I3ORnk+y1pwwjrg0nu83fROukz4VSV5+FxVXgaiS4q1hXS6dO7jmS3vWHFwzNaKn8tg/1BFw5TB&#13;&#10;R69QGxYYOTr1F1SjuAMPVbjh0GRQVYrL1AN2M8z/6OaxZlamXpAcb680+f8Hyz+dvjiiRElRKMMa&#13;&#10;lOhJdoG8g47cRnZa6wsMerQYFjq8RpVTp94+AP/miYF1zcxBrpyDtpZMYHXDmJm9Su1xfATZtx9B&#13;&#10;4DPsGCABdZVrInVIBkF0VOn5qkwshePlbD6d5+jh6BqPb+ejpFzGikuydT68l9CQaJTUofAJnJ0e&#13;&#10;fIjFsOISEt8ysFNaJ/G1IW1JF9PRtG8LtBLRGcO8O+zX2pETi+OTfqkz9LwOa1TAIdaqQRavQayI&#13;&#10;ZGyNSK8EpnRvYyXaRHDsDWs7W/2wvCzyxXa+nU8Gk9FsO5jkQgxWu/VkMNsNb6eb8Wa93gx/nku4&#13;&#10;5CeeI7U9yaHbd0nQq3x7EM9IvIN++nFb0ajB/aCkxckvqf9+ZE5Soj8YFC+uycVwF2N/MZjhmFrS&#13;&#10;QElvrkO/Tkfr1KFG5H48DKxQ4Eol8uMk9FWcxwKnOWly3ry4Lq+/U9Tv/4flLwAAAP//AwBQSwME&#13;&#10;FAAGAAgAAAAhAME+Eh7jAAAADQEAAA8AAABkcnMvZG93bnJldi54bWxMT11PwjAUfTfxPzTXxBcD&#13;&#10;rUQZjHXEoL4ZIgjBx7Je12Vru6yFjX/v5UlfTnJzzj0f2XKwDTtjFyrvJDyOBTB0hdeVKyXsvt5H&#13;&#10;M2AhKqdV4x1KuGCAZX57k6lU+95t8LyNJSMTF1IlwcTYppyHwqBVYexbdMT9+M6qSGdXct2pnsxt&#13;&#10;wydCTLlVlaMEo1pcGSzq7clKqNfmc3P4WH0XDxzrst+Lw+zyJuX93fC6IHhZAIs4xL8PuG6g/pBT&#13;&#10;saM/OR1YI2E0nzyRlIgkAXYVPE+BHSUkYg48z/j/FfkvAAAA//8DAFBLAQItABQABgAIAAAAIQC2&#13;&#10;gziS/gAAAOEBAAATAAAAAAAAAAAAAAAAAAAAAABbQ29udGVudF9UeXBlc10ueG1sUEsBAi0AFAAG&#13;&#10;AAgAAAAhADj9If/WAAAAlAEAAAsAAAAAAAAAAAAAAAAALwEAAF9yZWxzLy5yZWxzUEsBAi0AFAAG&#13;&#10;AAgAAAAhAN57HG5PAgAAZwQAAA4AAAAAAAAAAAAAAAAALgIAAGRycy9lMm9Eb2MueG1sUEsBAi0A&#13;&#10;FAAGAAgAAAAhAME+Eh7jAAAADQEAAA8AAAAAAAAAAAAAAAAAqQQAAGRycy9kb3ducmV2LnhtbFBL&#13;&#10;BQYAAAAABAAEAPMAAAC5BQAAAAA=&#13;&#10;" filled="f">
                <v:textbox inset="0,0,0,0">
                  <w:txbxContent>
                    <w:p w14:paraId="39E7A50A" w14:textId="5286973B" w:rsidR="00AD11C9" w:rsidRDefault="00AD11C9" w:rsidP="00D347DB">
                      <w:pPr>
                        <w:jc w:val="center"/>
                        <w:rPr>
                          <w:sz w:val="20"/>
                        </w:rPr>
                      </w:pPr>
                      <w:r>
                        <w:rPr>
                          <w:sz w:val="20"/>
                        </w:rPr>
                        <w:t>Jas 1</w:t>
                      </w:r>
                    </w:p>
                    <w:p w14:paraId="1064A3CE" w14:textId="0AE9A5ED" w:rsidR="00AD11C9" w:rsidRPr="001269F9" w:rsidRDefault="00AD11C9" w:rsidP="00D347DB">
                      <w:pPr>
                        <w:jc w:val="center"/>
                        <w:rPr>
                          <w:sz w:val="20"/>
                        </w:rPr>
                      </w:pPr>
                      <w:r>
                        <w:rPr>
                          <w:sz w:val="20"/>
                        </w:rPr>
                        <w:t>(2 slides)</w:t>
                      </w:r>
                    </w:p>
                  </w:txbxContent>
                </v:textbox>
              </v:shape>
            </w:pict>
          </mc:Fallback>
        </mc:AlternateContent>
      </w:r>
      <w:r w:rsidR="004A653F" w:rsidRPr="001423B8">
        <w:rPr>
          <w:szCs w:val="22"/>
        </w:rPr>
        <w:t xml:space="preserve">Faith </w:t>
      </w:r>
      <w:r w:rsidR="004A653F" w:rsidRPr="001423B8">
        <w:rPr>
          <w:i/>
          <w:iCs/>
          <w:szCs w:val="22"/>
          <w:u w:val="single"/>
        </w:rPr>
        <w:t>rejoices in difficulty</w:t>
      </w:r>
      <w:r w:rsidR="004A653F" w:rsidRPr="001423B8">
        <w:rPr>
          <w:szCs w:val="22"/>
        </w:rPr>
        <w:t xml:space="preserve"> with humility and patience rather than blame God (1:1-18).</w:t>
      </w:r>
    </w:p>
    <w:p w14:paraId="56DC0E18" w14:textId="01F9532A" w:rsidR="004A653F" w:rsidRPr="001423B8" w:rsidRDefault="004A653F" w:rsidP="00835820">
      <w:pPr>
        <w:pStyle w:val="Heading2"/>
        <w:numPr>
          <w:ilvl w:val="1"/>
          <w:numId w:val="18"/>
        </w:numPr>
        <w:ind w:right="90"/>
        <w:rPr>
          <w:rFonts w:cs="Arial"/>
          <w:szCs w:val="22"/>
        </w:rPr>
      </w:pPr>
      <w:r w:rsidRPr="001423B8">
        <w:rPr>
          <w:rFonts w:cs="Arial"/>
          <w:szCs w:val="22"/>
        </w:rPr>
        <w:t xml:space="preserve">The half-brother of Jesus </w:t>
      </w:r>
      <w:r>
        <w:rPr>
          <w:rFonts w:cs="Arial"/>
          <w:szCs w:val="22"/>
        </w:rPr>
        <w:t>writes</w:t>
      </w:r>
      <w:r w:rsidRPr="001423B8">
        <w:rPr>
          <w:rFonts w:cs="Arial"/>
          <w:szCs w:val="22"/>
        </w:rPr>
        <w:t xml:space="preserve"> Jewish believers with </w:t>
      </w:r>
      <w:r>
        <w:rPr>
          <w:rFonts w:cs="Arial"/>
          <w:szCs w:val="22"/>
        </w:rPr>
        <w:t>a</w:t>
      </w:r>
      <w:r w:rsidRPr="001423B8">
        <w:rPr>
          <w:rFonts w:cs="Arial"/>
          <w:szCs w:val="22"/>
        </w:rPr>
        <w:t xml:space="preserve"> humility he will soon explain (1:1).</w:t>
      </w:r>
    </w:p>
    <w:p w14:paraId="53158CAE" w14:textId="613BAC09" w:rsidR="004A653F" w:rsidRPr="001423B8" w:rsidRDefault="00C6659D" w:rsidP="004A653F">
      <w:pPr>
        <w:pStyle w:val="Heading2"/>
        <w:ind w:right="90"/>
        <w:jc w:val="both"/>
        <w:rPr>
          <w:rFonts w:cs="Arial"/>
          <w:szCs w:val="22"/>
        </w:rPr>
      </w:pPr>
      <w:r w:rsidRPr="00C6659D">
        <w:rPr>
          <w:rFonts w:cs="Arial"/>
        </w:rPr>
        <mc:AlternateContent>
          <mc:Choice Requires="wps">
            <w:drawing>
              <wp:anchor distT="0" distB="0" distL="114300" distR="114300" simplePos="0" relativeHeight="251697664" behindDoc="0" locked="0" layoutInCell="1" allowOverlap="1" wp14:anchorId="5D7D0F12" wp14:editId="76DD94BE">
                <wp:simplePos x="0" y="0"/>
                <wp:positionH relativeFrom="column">
                  <wp:posOffset>-580390</wp:posOffset>
                </wp:positionH>
                <wp:positionV relativeFrom="paragraph">
                  <wp:posOffset>106157</wp:posOffset>
                </wp:positionV>
                <wp:extent cx="685800" cy="337820"/>
                <wp:effectExtent l="0" t="0" r="12700" b="17780"/>
                <wp:wrapNone/>
                <wp:docPr id="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DE58E9F" w14:textId="6031F724" w:rsidR="00AD11C9" w:rsidRPr="001269F9" w:rsidRDefault="00AD11C9" w:rsidP="005079B9">
                            <w:pPr>
                              <w:jc w:val="center"/>
                              <w:rPr>
                                <w:sz w:val="20"/>
                              </w:rPr>
                            </w:pPr>
                            <w:r>
                              <w:rPr>
                                <w:sz w:val="20"/>
                              </w:rPr>
                              <w:t>Path Diagram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D0F12" id="_x0000_s1034" type="#_x0000_t202" style="position:absolute;left:0;text-align:left;margin-left:-45.7pt;margin-top:8.35pt;width:54pt;height:26.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9akfUgIAAGgEAAAOAAAAZHJzL2Uyb0RvYy54bWysVMtu2zAQvBfoPxC8O5Id21EEy0HqR1Eg&#13;&#10;fQBJP4AmKYsoxWVJ2lJa9N+7pGwnaG9FdSBW2uVwdmapxV3fanKUziswFR1f5ZRIw0Eos6/o16ft&#13;&#10;qKDEB2YE02BkRZ+lp3fLt28WnS3lBBrQQjqCIMaXna1oE4Its8zzRrbMX4GVBpM1uJYFfHX7TDjW&#13;&#10;IXqrs0mez7MOnLAOuPQev66HJF0m/LqWPHyuay8D0RVFbiGtLq27uGbLBSv3jtlG8RMN9g8sWqYM&#13;&#10;HnqBWrPAyMGpv6BaxR14qMMVhzaDulZcph6wm3H+RzePDbMy9YLieHuRyf8/WP7p+MURJdC7GSWG&#13;&#10;tejRk+wDeQc9uYnydNaXWPVosS70+BlLU6vePgD/5omBVcPMXt47B10jmUB647gze7V1wPERZNd9&#13;&#10;BIHHsEOABNTXro3aoRoE0dGm54s1kQrHj/NiVuSY4Zi6vr4pJsm6jJXnzdb58F5CS2JQUYfOJ3B2&#13;&#10;fPAhkmHluSSeZWCrtE7ua0O6it7OJrOhLdBKxGQs826/W2lHjizOT3pSZ5h5XdaqgFOsVVtRZInP&#13;&#10;MFdRjI0R6ZTAlB5iZKJNBMfekNspGqbl521+uyk2xXQ0ncw3o2kuxOh+u5qO5tvxzWx9vV6t1uNf&#13;&#10;Jwrn/UnnKO0gcuh3fXK0iHXRgx2IZxTewTD+eF0xaMD9oKTD0a+o/35gTlKiPxg0L96Tc+DOwe4c&#13;&#10;MMNxa0UDJUO4CsN9Olin9g0iD+Nh4B4NrlUS/4XFaSxwnJMnp6sX78vr91T18oNY/gYAAP//AwBQ&#13;&#10;SwMEFAAGAAgAAAAhAL/LopDiAAAADQEAAA8AAABkcnMvZG93bnJldi54bWxMT8tOwzAQvCPxD9Yi&#13;&#10;cUGtU4RMk8apUIEbQm2hao9uvMRRYjuK3Sb9e7YnuIy0mtl55MvRtuyMfai9kzCbJsDQlV7XrpLw&#13;&#10;/fU+mQMLUTmtWu9QwgUDLIvbm1xl2g9ug+dtrBiZuJApCSbGLuM8lAatClPfoSPux/dWRTr7iute&#13;&#10;DWRuW/6YJIJbVTtKMKrDlcGy2Z6shObTrDf7j9WhfODYVMMu2c8vb1Le342vC4KXBbCIY/z7gOsG&#13;&#10;6g8FFTv6k9OBtRIm6eyJpESIZ2BXgRDAjhJEmgIvcv5/RfELAAD//wMAUEsBAi0AFAAGAAgAAAAh&#13;&#10;ALaDOJL+AAAA4QEAABMAAAAAAAAAAAAAAAAAAAAAAFtDb250ZW50X1R5cGVzXS54bWxQSwECLQAU&#13;&#10;AAYACAAAACEAOP0h/9YAAACUAQAACwAAAAAAAAAAAAAAAAAvAQAAX3JlbHMvLnJlbHNQSwECLQAU&#13;&#10;AAYACAAAACEA6PWpH1ICAABoBAAADgAAAAAAAAAAAAAAAAAuAgAAZHJzL2Uyb0RvYy54bWxQSwEC&#13;&#10;LQAUAAYACAAAACEAv8uikOIAAAANAQAADwAAAAAAAAAAAAAAAACsBAAAZHJzL2Rvd25yZXYueG1s&#13;&#10;UEsFBgAAAAAEAAQA8wAAALsFAAAAAA==&#13;&#10;" filled="f">
                <v:textbox inset="0,0,0,0">
                  <w:txbxContent>
                    <w:p w14:paraId="6DE58E9F" w14:textId="6031F724" w:rsidR="00AD11C9" w:rsidRPr="001269F9" w:rsidRDefault="00AD11C9" w:rsidP="005079B9">
                      <w:pPr>
                        <w:jc w:val="center"/>
                        <w:rPr>
                          <w:sz w:val="20"/>
                        </w:rPr>
                      </w:pPr>
                      <w:r>
                        <w:rPr>
                          <w:sz w:val="20"/>
                        </w:rPr>
                        <w:t>Path Diagram</w:t>
                      </w:r>
                    </w:p>
                  </w:txbxContent>
                </v:textbox>
              </v:shape>
            </w:pict>
          </mc:Fallback>
        </mc:AlternateContent>
      </w:r>
      <w:r w:rsidR="004A653F" w:rsidRPr="001423B8">
        <w:rPr>
          <w:rFonts w:cs="Arial"/>
          <w:szCs w:val="22"/>
        </w:rPr>
        <w:t>Faith tested in trials produces perseverance when it is received joyfully and humbly (1:2-18).</w:t>
      </w:r>
    </w:p>
    <w:p w14:paraId="3606C62A" w14:textId="75DD4F1D" w:rsidR="001C7323" w:rsidRPr="0026073A" w:rsidRDefault="001C7323" w:rsidP="001C7323">
      <w:pPr>
        <w:pStyle w:val="Heading3"/>
        <w:ind w:right="-10"/>
        <w:rPr>
          <w:rFonts w:cs="Arial"/>
          <w:szCs w:val="22"/>
        </w:rPr>
      </w:pPr>
      <w:r w:rsidRPr="0026073A">
        <w:rPr>
          <w:rFonts w:cs="Arial"/>
          <w:szCs w:val="22"/>
        </w:rPr>
        <w:t xml:space="preserve">Faith accepts trials with </w:t>
      </w:r>
      <w:r w:rsidRPr="0026073A">
        <w:rPr>
          <w:rFonts w:cs="Arial"/>
          <w:szCs w:val="22"/>
          <w:u w:val="single"/>
        </w:rPr>
        <w:t>joy</w:t>
      </w:r>
      <w:r w:rsidRPr="0026073A">
        <w:rPr>
          <w:rFonts w:cs="Arial"/>
          <w:szCs w:val="22"/>
        </w:rPr>
        <w:t xml:space="preserve"> because it believes that God allows testing to develop perseverance and maturity (1:2-4).</w:t>
      </w:r>
    </w:p>
    <w:p w14:paraId="2D7A3BF1" w14:textId="77777777" w:rsidR="001C7323" w:rsidRPr="00E03A99" w:rsidRDefault="001C7323" w:rsidP="001C7323">
      <w:pPr>
        <w:pStyle w:val="Heading3"/>
        <w:ind w:right="-10"/>
        <w:rPr>
          <w:szCs w:val="18"/>
        </w:rPr>
      </w:pPr>
      <w:r w:rsidRPr="00E03A99">
        <w:rPr>
          <w:szCs w:val="18"/>
        </w:rPr>
        <w:t xml:space="preserve">Faith accepts trials with </w:t>
      </w:r>
      <w:r w:rsidRPr="00E03A99">
        <w:rPr>
          <w:szCs w:val="18"/>
          <w:u w:val="single"/>
        </w:rPr>
        <w:t>prayer for wisdom</w:t>
      </w:r>
      <w:r w:rsidRPr="00E03A99">
        <w:rPr>
          <w:szCs w:val="18"/>
        </w:rPr>
        <w:t xml:space="preserve"> from God because h delights in giving wisdom to believers who ask him in faith (1:5-8).</w:t>
      </w:r>
    </w:p>
    <w:p w14:paraId="0375F19D" w14:textId="77777777" w:rsidR="001C7323" w:rsidRPr="00E03A99" w:rsidRDefault="001C7323" w:rsidP="001C7323">
      <w:pPr>
        <w:pStyle w:val="Heading3"/>
        <w:ind w:right="-10"/>
        <w:rPr>
          <w:szCs w:val="18"/>
        </w:rPr>
      </w:pPr>
      <w:r w:rsidRPr="00E03A99">
        <w:rPr>
          <w:szCs w:val="18"/>
        </w:rPr>
        <w:t xml:space="preserve">Faith accepts trials with </w:t>
      </w:r>
      <w:r w:rsidRPr="00E03A99">
        <w:rPr>
          <w:szCs w:val="18"/>
          <w:u w:val="single"/>
        </w:rPr>
        <w:t>humility</w:t>
      </w:r>
      <w:r w:rsidRPr="00E03A99">
        <w:rPr>
          <w:szCs w:val="18"/>
        </w:rPr>
        <w:t xml:space="preserve"> because God’s approval is superior to wealth during difficulty (1:9-11).</w:t>
      </w:r>
    </w:p>
    <w:p w14:paraId="6F927399" w14:textId="2522ED45" w:rsidR="001C7323" w:rsidRPr="00E03A99" w:rsidRDefault="001C7323" w:rsidP="001C7323">
      <w:pPr>
        <w:pStyle w:val="Heading3"/>
        <w:ind w:right="-10"/>
        <w:rPr>
          <w:szCs w:val="18"/>
        </w:rPr>
      </w:pPr>
      <w:r w:rsidRPr="00E03A99">
        <w:rPr>
          <w:szCs w:val="18"/>
        </w:rPr>
        <w:lastRenderedPageBreak/>
        <w:t xml:space="preserve">Faith accepts trials with </w:t>
      </w:r>
      <w:r w:rsidRPr="00E03A99">
        <w:rPr>
          <w:szCs w:val="18"/>
          <w:u w:val="single"/>
        </w:rPr>
        <w:t>hope</w:t>
      </w:r>
      <w:r w:rsidRPr="00E03A99">
        <w:rPr>
          <w:szCs w:val="18"/>
        </w:rPr>
        <w:t xml:space="preserve"> of reward because God blesses perseverance and love for him (1:12).</w:t>
      </w:r>
    </w:p>
    <w:p w14:paraId="50A2C7B4" w14:textId="37C11303" w:rsidR="001C7323" w:rsidRPr="00E03A99" w:rsidRDefault="001C7323" w:rsidP="001C7323">
      <w:pPr>
        <w:pStyle w:val="Heading3"/>
        <w:ind w:right="-10"/>
        <w:rPr>
          <w:szCs w:val="18"/>
        </w:rPr>
      </w:pPr>
      <w:r w:rsidRPr="00E03A99">
        <w:rPr>
          <w:szCs w:val="18"/>
        </w:rPr>
        <w:t xml:space="preserve">Faith accepts trials </w:t>
      </w:r>
      <w:r w:rsidRPr="00E03A99">
        <w:rPr>
          <w:szCs w:val="18"/>
          <w:u w:val="single"/>
        </w:rPr>
        <w:t>without blaming God</w:t>
      </w:r>
      <w:r w:rsidRPr="00E03A99">
        <w:rPr>
          <w:szCs w:val="18"/>
        </w:rPr>
        <w:t xml:space="preserve"> because God gives only good gifts (1:13-18).</w:t>
      </w:r>
    </w:p>
    <w:p w14:paraId="7CC2C081" w14:textId="05033E59" w:rsidR="004A653F" w:rsidRPr="001423B8" w:rsidRDefault="0036002F" w:rsidP="00CC2BB7">
      <w:pPr>
        <w:pStyle w:val="Heading1"/>
        <w:ind w:left="426" w:hanging="426"/>
      </w:pPr>
      <w:r w:rsidRPr="00781211">
        <w:rPr>
          <w:rFonts w:cs="Arial"/>
          <w:noProof/>
          <w:lang w:eastAsia="en-US"/>
        </w:rPr>
        <mc:AlternateContent>
          <mc:Choice Requires="wps">
            <w:drawing>
              <wp:anchor distT="0" distB="0" distL="114300" distR="114300" simplePos="0" relativeHeight="251699712" behindDoc="0" locked="0" layoutInCell="1" allowOverlap="1" wp14:anchorId="2000B0FD" wp14:editId="48E65B31">
                <wp:simplePos x="0" y="0"/>
                <wp:positionH relativeFrom="column">
                  <wp:posOffset>-577215</wp:posOffset>
                </wp:positionH>
                <wp:positionV relativeFrom="paragraph">
                  <wp:posOffset>10327</wp:posOffset>
                </wp:positionV>
                <wp:extent cx="685800" cy="337820"/>
                <wp:effectExtent l="0" t="0" r="12700" b="17780"/>
                <wp:wrapNone/>
                <wp:docPr id="1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8106A2B" w14:textId="2F68BB6F" w:rsidR="00AD11C9" w:rsidRPr="001269F9" w:rsidRDefault="00AD11C9" w:rsidP="00D347DB">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00B0FD" id="_x0000_s1035" type="#_x0000_t202" style="position:absolute;left:0;text-align:left;margin-left:-45.45pt;margin-top:.8pt;width:54pt;height:26.6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0IujUQIAAGgEAAAOAAAAZHJzL2Uyb0RvYy54bWysVNuO2yAQfa/Uf0C8Z+1cN7HWWaW5VJW2&#13;&#10;F2m3H0AAx6iYoUBib6v+ewec7EbtW1U/oLFnOJw5Z/DdfddocpLOKzAlHd7klEjDQShzKOnXp91g&#13;&#10;TokPzAimwciSPktP75dv39y1tpAjqEEL6QiCGF+0tqR1CLbIMs9r2TB/A1YaTFbgGhbw1R0y4ViL&#13;&#10;6I3ORnk+y1pwwjrg0nv8uumTdJnwq0ry8LmqvAxElxS5hbS6tO7jmi3vWHFwzNaKn2mwf2DRMGXw&#13;&#10;0BeoDQuMHJ36C6pR3IGHKtxwaDKoKsVl6gG7GeZ/dPNYMytTLyiOty8y+f8Hyz+dvjiiBHo3o8Sw&#13;&#10;Bj16kl0g76Ajt1Ge1voCqx4t1oUOP2NpatXbB+DfPDGwrpk5yJVz0NaSCaQ3jDuzq609jo8g+/Yj&#13;&#10;CDyGHQMkoK5yTdQO1SCIjjY9v1gTqXD8OJtP5zlmOKbG49v5KFmXseKy2Tof3ktoSAxK6tD5BM5O&#13;&#10;Dz5EMqy4lMSzDOyU1sl9bUhb0sV0NO3bAq1ETMYy7w77tXbkxOL8pCd1hpnrskYFnGKtmpIiS3z6&#13;&#10;uYpibI1IpwSmdB8jE20iOPaG3M5RPy0/F/liO9/OJ4PJaLYdTHIhBqvdejKY7Ya30814s15vhr/O&#13;&#10;FC77k85R2l7k0O275Ogi1kUP9iCeUXgH/fjjdcWgBveDkhZHv6T++5E5SYn+YNC8eE8ugbsE+0vA&#13;&#10;DMetJQ2U9OE69PfpaJ061Ijcj4eBFRpcqST+K4vzWOA4J0/OVy/el+v3VPX6g1j+BgAA//8DAFBL&#13;&#10;AwQUAAYACAAAACEALAG5K+MAAAAMAQAADwAAAGRycy9kb3ducmV2LnhtbEyPQU/DMAyF70j8h8hI&#13;&#10;XNCWDMHouqYTGnBDiA3QOGaNaas2TtVka/fv8U5wsWR9z8/vZavRteKIfag9aZhNFQikwtuaSg2f&#13;&#10;Hy+TBESIhqxpPaGGEwZY5ZcXmUmtH2iDx20sBZtQSI2GKsYulTIUFToTpr5DYvbje2cir30pbW8G&#13;&#10;NnetvFVqLp2piT9UpsN1hUWzPTgNzVv1vtm9rr+LG4lNOXypXXJ61vr6anxa8nhcgog4xr8LOHfg&#13;&#10;/JBzsL0/kA2i1TBZqAVLGcxBnPnDDMRew/1dAjLP5P8S+S8AAAD//wMAUEsBAi0AFAAGAAgAAAAh&#13;&#10;ALaDOJL+AAAA4QEAABMAAAAAAAAAAAAAAAAAAAAAAFtDb250ZW50X1R5cGVzXS54bWxQSwECLQAU&#13;&#10;AAYACAAAACEAOP0h/9YAAACUAQAACwAAAAAAAAAAAAAAAAAvAQAAX3JlbHMvLnJlbHNQSwECLQAU&#13;&#10;AAYACAAAACEAAdCLo1ECAABoBAAADgAAAAAAAAAAAAAAAAAuAgAAZHJzL2Uyb0RvYy54bWxQSwEC&#13;&#10;LQAUAAYACAAAACEALAG5K+MAAAAMAQAADwAAAAAAAAAAAAAAAACrBAAAZHJzL2Rvd25yZXYueG1s&#13;&#10;UEsFBgAAAAAEAAQA8wAAALsFAAAAAA==&#13;&#10;" filled="f">
                <v:textbox inset="0,0,0,0">
                  <w:txbxContent>
                    <w:p w14:paraId="38106A2B" w14:textId="2F68BB6F" w:rsidR="00AD11C9" w:rsidRPr="001269F9" w:rsidRDefault="00AD11C9" w:rsidP="00D347DB">
                      <w:pPr>
                        <w:jc w:val="center"/>
                        <w:rPr>
                          <w:sz w:val="20"/>
                        </w:rPr>
                      </w:pPr>
                      <w:r>
                        <w:rPr>
                          <w:sz w:val="20"/>
                        </w:rPr>
                        <w:t>MP</w:t>
                      </w:r>
                    </w:p>
                  </w:txbxContent>
                </v:textbox>
              </v:shape>
            </w:pict>
          </mc:Fallback>
        </mc:AlternateContent>
      </w:r>
      <w:r w:rsidR="004A653F" w:rsidRPr="001423B8">
        <w:t xml:space="preserve">Faith </w:t>
      </w:r>
      <w:r w:rsidR="004A653F" w:rsidRPr="001423B8">
        <w:rPr>
          <w:u w:val="single"/>
        </w:rPr>
        <w:t>obeys God's Word</w:t>
      </w:r>
      <w:r w:rsidR="004A653F" w:rsidRPr="001423B8">
        <w:t xml:space="preserve"> in practical ways (1:19-27).</w:t>
      </w:r>
    </w:p>
    <w:p w14:paraId="56601823" w14:textId="77777777" w:rsidR="004A653F" w:rsidRPr="001423B8" w:rsidRDefault="004A653F" w:rsidP="00835820">
      <w:pPr>
        <w:pStyle w:val="Heading2"/>
        <w:numPr>
          <w:ilvl w:val="1"/>
          <w:numId w:val="19"/>
        </w:numPr>
        <w:ind w:right="90"/>
        <w:jc w:val="both"/>
        <w:rPr>
          <w:rFonts w:cs="Arial"/>
          <w:szCs w:val="22"/>
        </w:rPr>
      </w:pPr>
      <w:r w:rsidRPr="001423B8">
        <w:rPr>
          <w:rFonts w:cs="Arial"/>
          <w:szCs w:val="22"/>
        </w:rPr>
        <w:t>Prepare yourself to accept what the Bible says (1:19-21).</w:t>
      </w:r>
    </w:p>
    <w:p w14:paraId="70951BDC" w14:textId="77777777" w:rsidR="00872577" w:rsidRPr="00E03A99" w:rsidRDefault="00872577" w:rsidP="00872577">
      <w:pPr>
        <w:pStyle w:val="Heading3"/>
        <w:ind w:right="-10"/>
        <w:rPr>
          <w:szCs w:val="18"/>
        </w:rPr>
      </w:pPr>
      <w:r w:rsidRPr="00E03A99">
        <w:rPr>
          <w:szCs w:val="18"/>
        </w:rPr>
        <w:t>Be known as a great listener (1:19a).</w:t>
      </w:r>
    </w:p>
    <w:p w14:paraId="235AB96A" w14:textId="77777777" w:rsidR="00872577" w:rsidRPr="00E03A99" w:rsidRDefault="00872577" w:rsidP="00872577">
      <w:pPr>
        <w:pStyle w:val="Heading3"/>
        <w:ind w:right="-10"/>
        <w:rPr>
          <w:szCs w:val="18"/>
        </w:rPr>
      </w:pPr>
      <w:r w:rsidRPr="00E03A99">
        <w:rPr>
          <w:szCs w:val="18"/>
        </w:rPr>
        <w:t>Be more eager to listen than to speak (1:19b).</w:t>
      </w:r>
    </w:p>
    <w:p w14:paraId="6A87DFF6" w14:textId="77777777" w:rsidR="00872577" w:rsidRPr="00E03A99" w:rsidRDefault="00872577" w:rsidP="00872577">
      <w:pPr>
        <w:pStyle w:val="Heading3"/>
        <w:ind w:right="-10"/>
        <w:rPr>
          <w:szCs w:val="18"/>
        </w:rPr>
      </w:pPr>
      <w:r w:rsidRPr="00E03A99">
        <w:rPr>
          <w:szCs w:val="18"/>
        </w:rPr>
        <w:t>Get rid of anger (1:19c-20).</w:t>
      </w:r>
    </w:p>
    <w:p w14:paraId="79A7D301" w14:textId="7D93036F" w:rsidR="00872577" w:rsidRPr="00E03A99" w:rsidRDefault="00872577" w:rsidP="00872577">
      <w:pPr>
        <w:pStyle w:val="Heading3"/>
        <w:ind w:right="-10"/>
        <w:rPr>
          <w:szCs w:val="18"/>
        </w:rPr>
      </w:pPr>
      <w:r w:rsidRPr="00E03A99">
        <w:rPr>
          <w:szCs w:val="18"/>
        </w:rPr>
        <w:t>Get rid of anything else that prevents God's Word from taking root in you</w:t>
      </w:r>
      <w:r w:rsidR="006F7230">
        <w:rPr>
          <w:szCs w:val="18"/>
        </w:rPr>
        <w:t xml:space="preserve"> </w:t>
      </w:r>
      <w:r w:rsidR="006F7230" w:rsidRPr="00E03A99">
        <w:rPr>
          <w:szCs w:val="18"/>
        </w:rPr>
        <w:t>(1:21)</w:t>
      </w:r>
      <w:r w:rsidRPr="00E03A99">
        <w:rPr>
          <w:szCs w:val="18"/>
        </w:rPr>
        <w:t>.</w:t>
      </w:r>
    </w:p>
    <w:p w14:paraId="794AD99E" w14:textId="77777777" w:rsidR="00872577" w:rsidRPr="00E03A99" w:rsidRDefault="00872577" w:rsidP="00872577">
      <w:pPr>
        <w:pStyle w:val="Heading2"/>
        <w:ind w:right="90"/>
        <w:jc w:val="both"/>
        <w:rPr>
          <w:rFonts w:cs="Arial"/>
          <w:szCs w:val="22"/>
        </w:rPr>
      </w:pPr>
      <w:r w:rsidRPr="00E03A99">
        <w:rPr>
          <w:rFonts w:cs="Arial"/>
          <w:szCs w:val="22"/>
        </w:rPr>
        <w:t>Don't just listen to the Word—obey it (1:22-25)!</w:t>
      </w:r>
    </w:p>
    <w:p w14:paraId="478B87FF" w14:textId="77777777" w:rsidR="00872577" w:rsidRPr="00E03A99" w:rsidRDefault="00872577" w:rsidP="00872577">
      <w:pPr>
        <w:pStyle w:val="Heading3"/>
        <w:ind w:right="-10"/>
        <w:rPr>
          <w:szCs w:val="18"/>
        </w:rPr>
      </w:pPr>
      <w:r w:rsidRPr="00E03A99">
        <w:rPr>
          <w:szCs w:val="18"/>
        </w:rPr>
        <w:t>Don't just listen to the Bible because listening alone is deceptive (1:22a).</w:t>
      </w:r>
    </w:p>
    <w:p w14:paraId="729A1118" w14:textId="77777777" w:rsidR="00872577" w:rsidRPr="00E03A99" w:rsidRDefault="00872577" w:rsidP="00872577">
      <w:pPr>
        <w:pStyle w:val="Heading3"/>
        <w:ind w:right="-10"/>
        <w:rPr>
          <w:szCs w:val="18"/>
        </w:rPr>
      </w:pPr>
      <w:r w:rsidRPr="00E03A99">
        <w:rPr>
          <w:szCs w:val="18"/>
        </w:rPr>
        <w:t>We must obey Scripture rather than just listen to it (1:22b).</w:t>
      </w:r>
    </w:p>
    <w:p w14:paraId="4F7F7E27" w14:textId="77777777" w:rsidR="00872577" w:rsidRPr="00E03A99" w:rsidRDefault="00872577" w:rsidP="00872577">
      <w:pPr>
        <w:pStyle w:val="Heading3"/>
        <w:ind w:right="-10"/>
        <w:rPr>
          <w:szCs w:val="18"/>
        </w:rPr>
      </w:pPr>
      <w:r w:rsidRPr="00E03A99">
        <w:rPr>
          <w:szCs w:val="18"/>
        </w:rPr>
        <w:t>The Bible is a mirror that shows us what we need to change (1:23-25).</w:t>
      </w:r>
    </w:p>
    <w:p w14:paraId="69178112" w14:textId="77777777" w:rsidR="00872577" w:rsidRPr="00E03A99" w:rsidRDefault="00872577" w:rsidP="00872577">
      <w:pPr>
        <w:pStyle w:val="Heading4"/>
        <w:jc w:val="both"/>
        <w:rPr>
          <w:rFonts w:cs="Arial"/>
          <w:szCs w:val="22"/>
        </w:rPr>
      </w:pPr>
      <w:r w:rsidRPr="00E03A99">
        <w:rPr>
          <w:rFonts w:cs="Arial"/>
          <w:szCs w:val="22"/>
        </w:rPr>
        <w:t>What not to do—Don't ignore the sin that Scripture reveals in you (1:23-24).</w:t>
      </w:r>
    </w:p>
    <w:p w14:paraId="45BF86C0" w14:textId="77777777" w:rsidR="00872577" w:rsidRPr="00E03A99" w:rsidRDefault="00872577" w:rsidP="00872577">
      <w:pPr>
        <w:pStyle w:val="Heading5"/>
        <w:jc w:val="both"/>
        <w:rPr>
          <w:rFonts w:cs="Arial"/>
          <w:szCs w:val="22"/>
        </w:rPr>
      </w:pPr>
      <w:r w:rsidRPr="00E03A99">
        <w:rPr>
          <w:rFonts w:cs="Arial"/>
          <w:szCs w:val="22"/>
        </w:rPr>
        <w:t>When we don't respond to God's Word we quickly forget our sin (1:23a).</w:t>
      </w:r>
    </w:p>
    <w:p w14:paraId="5FA14D36" w14:textId="77777777" w:rsidR="00872577" w:rsidRPr="00E03A99" w:rsidRDefault="00872577" w:rsidP="00872577">
      <w:pPr>
        <w:pStyle w:val="Heading5"/>
        <w:jc w:val="both"/>
        <w:rPr>
          <w:rFonts w:cs="Arial"/>
          <w:szCs w:val="22"/>
        </w:rPr>
      </w:pPr>
      <w:r w:rsidRPr="00E03A99">
        <w:rPr>
          <w:rFonts w:cs="Arial"/>
          <w:szCs w:val="22"/>
        </w:rPr>
        <w:t>Men tend to glance into a mirror and then forget to make any improvements (1:23b-24).</w:t>
      </w:r>
    </w:p>
    <w:p w14:paraId="310BE1FB" w14:textId="77777777" w:rsidR="00872577" w:rsidRPr="00E03A99" w:rsidRDefault="00872577" w:rsidP="00872577">
      <w:pPr>
        <w:pStyle w:val="Heading4"/>
        <w:jc w:val="both"/>
        <w:rPr>
          <w:rFonts w:cs="Arial"/>
          <w:szCs w:val="22"/>
        </w:rPr>
      </w:pPr>
      <w:r w:rsidRPr="00E03A99">
        <w:rPr>
          <w:rFonts w:cs="Arial"/>
          <w:szCs w:val="22"/>
        </w:rPr>
        <w:t>What to do—Gaze intently at Scripture and get blessed for acting on it (1:25).</w:t>
      </w:r>
    </w:p>
    <w:p w14:paraId="1E783322" w14:textId="77777777" w:rsidR="00872577" w:rsidRPr="00E03A99" w:rsidRDefault="00872577" w:rsidP="00872577">
      <w:pPr>
        <w:pStyle w:val="Heading2"/>
        <w:ind w:right="90"/>
        <w:jc w:val="both"/>
        <w:rPr>
          <w:rFonts w:cs="Arial"/>
          <w:szCs w:val="22"/>
        </w:rPr>
      </w:pPr>
      <w:r w:rsidRPr="00E03A99">
        <w:rPr>
          <w:rFonts w:cs="Arial"/>
          <w:szCs w:val="22"/>
        </w:rPr>
        <w:t>Obey the Word in speech, compassion, and purity (1:26-27).</w:t>
      </w:r>
    </w:p>
    <w:p w14:paraId="044E5F45" w14:textId="77777777" w:rsidR="00872577" w:rsidRPr="00E03A99" w:rsidRDefault="00872577" w:rsidP="00872577">
      <w:pPr>
        <w:pStyle w:val="Heading3"/>
        <w:ind w:right="-10"/>
        <w:rPr>
          <w:szCs w:val="18"/>
        </w:rPr>
      </w:pPr>
      <w:r w:rsidRPr="00E03A99">
        <w:rPr>
          <w:szCs w:val="18"/>
        </w:rPr>
        <w:t>If you don't control your speech then you're self-deceived and useless for God (1:26).</w:t>
      </w:r>
    </w:p>
    <w:p w14:paraId="7C4EC32C" w14:textId="77777777" w:rsidR="00872577" w:rsidRPr="00E03A99" w:rsidRDefault="00872577" w:rsidP="00872577">
      <w:pPr>
        <w:pStyle w:val="Heading3"/>
        <w:ind w:right="-10"/>
        <w:rPr>
          <w:szCs w:val="18"/>
        </w:rPr>
      </w:pPr>
      <w:r w:rsidRPr="00E03A99">
        <w:rPr>
          <w:szCs w:val="18"/>
        </w:rPr>
        <w:t>To please God, you must care for widows, orphans, and other weak persons (1:27a).</w:t>
      </w:r>
    </w:p>
    <w:p w14:paraId="1864E12F" w14:textId="05B85E0C" w:rsidR="00872577" w:rsidRPr="00E03A99" w:rsidRDefault="00872577" w:rsidP="00872577">
      <w:pPr>
        <w:pStyle w:val="Heading3"/>
        <w:ind w:right="-10"/>
        <w:rPr>
          <w:szCs w:val="18"/>
        </w:rPr>
      </w:pPr>
      <w:r w:rsidRPr="00E03A99">
        <w:rPr>
          <w:szCs w:val="18"/>
        </w:rPr>
        <w:t>To please God, you must keep yourself from getting stained by worldly values (1:27b).</w:t>
      </w:r>
    </w:p>
    <w:p w14:paraId="46BEC53F" w14:textId="431E97D6" w:rsidR="004A653F" w:rsidRPr="001423B8" w:rsidRDefault="003918CE" w:rsidP="003918CE">
      <w:pPr>
        <w:pStyle w:val="Heading1"/>
        <w:ind w:left="426" w:hanging="426"/>
        <w:rPr>
          <w:szCs w:val="22"/>
        </w:rPr>
      </w:pPr>
      <w:r w:rsidRPr="00781211">
        <w:rPr>
          <w:rFonts w:cs="Arial"/>
          <w:noProof/>
          <w:lang w:eastAsia="en-US"/>
        </w:rPr>
        <mc:AlternateContent>
          <mc:Choice Requires="wps">
            <w:drawing>
              <wp:anchor distT="0" distB="0" distL="114300" distR="114300" simplePos="0" relativeHeight="251703808" behindDoc="0" locked="0" layoutInCell="1" allowOverlap="1" wp14:anchorId="5A07A69A" wp14:editId="1814C96B">
                <wp:simplePos x="0" y="0"/>
                <wp:positionH relativeFrom="column">
                  <wp:posOffset>-577215</wp:posOffset>
                </wp:positionH>
                <wp:positionV relativeFrom="paragraph">
                  <wp:posOffset>88900</wp:posOffset>
                </wp:positionV>
                <wp:extent cx="685800" cy="337820"/>
                <wp:effectExtent l="0" t="0" r="12700" b="17780"/>
                <wp:wrapNone/>
                <wp:docPr id="2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EDF6B8B" w14:textId="0C805B6F" w:rsidR="00AD11C9" w:rsidRDefault="00AD11C9" w:rsidP="00D347DB">
                            <w:pPr>
                              <w:jc w:val="center"/>
                              <w:rPr>
                                <w:sz w:val="20"/>
                              </w:rPr>
                            </w:pPr>
                            <w:r>
                              <w:rPr>
                                <w:sz w:val="20"/>
                              </w:rPr>
                              <w:t>Jas 2</w:t>
                            </w:r>
                          </w:p>
                          <w:p w14:paraId="33407523" w14:textId="482D0542" w:rsidR="00AD11C9" w:rsidRPr="001269F9" w:rsidRDefault="00AD11C9" w:rsidP="00D347DB">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7A69A" id="_x0000_s1036" type="#_x0000_t202" style="position:absolute;left:0;text-align:left;margin-left:-45.45pt;margin-top:7pt;width:54pt;height:26.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BW14UwIAAGkEAAAOAAAAZHJzL2Uyb0RvYy54bWysVMtu2zAQvBfoPxC8O5Ic23EEy0HqR1Eg&#13;&#10;fQBJP4AmKYsoxWVJ2lJa9N+7pGwnaG9FdSBW2uVwdmapxV3fanKUziswFS2uckqk4SCU2Vf069N2&#13;&#10;NKfEB2YE02BkRZ+lp3fLt28WnS3lGBrQQjqCIMaXna1oE4Its8zzRrbMX4GVBpM1uJYFfHX7TDjW&#13;&#10;IXqrs3Gez7IOnLAOuPQev66HJF0m/LqWPHyuay8D0RVFbiGtLq27uGbLBSv3jtlG8RMN9g8sWqYM&#13;&#10;HnqBWrPAyMGpv6BaxR14qMMVhzaDulZcph6wmyL/o5vHhlmZekFxvL3I5P8fLP90/OKIEhUdF5QY&#13;&#10;1qJHT7IP5B305CbK01lfYtWjxbrQ42e0ObXq7QPwb54YWDXM7OW9c9A1kgmkV8Sd2autA46PILvu&#13;&#10;Iwg8hh0CJKC+dm3UDtUgiI42PV+siVQ4fpzNp/McMxxT19c383GyLmPlebN1PryX0JIYVNSh8wmc&#13;&#10;HR98iGRYeS6JZxnYKq2T+9qQrqK30/F0aAu0EjEZy7zb71bakSOL85Oe1BlmXpe1KuAUa9VWFFni&#13;&#10;M8xVFGNjRDolMKWHGJloE8GxN+R2ioZp+Xmb327mm/lkNBnPNqNJLsTofruajGbb4ma6vl6vVuvi&#13;&#10;14nCeX/SOUo7iBz6XZ8cLRKNaMIOxDMq72CYf7yvGDTgflDS4exX1H8/MCcp0R8Muhcvyjlw52B3&#13;&#10;DpjhuLWigZIhXIXhQh2sU/sGkYf5MHCPDtcqqf/C4jQXOM/JlNPdixfm9XuqevlDLH8DAAD//wMA&#13;&#10;UEsDBBQABgAIAAAAIQCQzB395AAAAA0BAAAPAAAAZHJzL2Rvd25yZXYueG1sTI/NTsMwEITvSLyD&#13;&#10;tUhcUGu3Qv1J41SowA2htoDK0Y2XJEq8jmK3Sd+e7QkuK61mdna+dD24RpyxC5UnDZOxAoGUe1tR&#13;&#10;oeHz43W0ABGiIWsaT6jhggHW2e1NahLre9rheR8LwSEUEqOhjLFNpAx5ic6EsW+RWPvxnTOR166Q&#13;&#10;tjM9h7tGTpWaSWcq4g+laXFTYl7vT05D/V5ud4e3zXf+ILEu+i91WFxetL6/G55XPJ5WICIO8e8C&#13;&#10;rgzcHzIudvQnskE0GkZLtWQrC48MdjXMJyCOGmbzKcgslf8psl8AAAD//wMAUEsBAi0AFAAGAAgA&#13;&#10;AAAhALaDOJL+AAAA4QEAABMAAAAAAAAAAAAAAAAAAAAAAFtDb250ZW50X1R5cGVzXS54bWxQSwEC&#13;&#10;LQAUAAYACAAAACEAOP0h/9YAAACUAQAACwAAAAAAAAAAAAAAAAAvAQAAX3JlbHMvLnJlbHNQSwEC&#13;&#10;LQAUAAYACAAAACEAigVteFMCAABpBAAADgAAAAAAAAAAAAAAAAAuAgAAZHJzL2Uyb0RvYy54bWxQ&#13;&#10;SwECLQAUAAYACAAAACEAkMwd/eQAAAANAQAADwAAAAAAAAAAAAAAAACtBAAAZHJzL2Rvd25yZXYu&#13;&#10;eG1sUEsFBgAAAAAEAAQA8wAAAL4FAAAAAA==&#13;&#10;" filled="f">
                <v:textbox inset="0,0,0,0">
                  <w:txbxContent>
                    <w:p w14:paraId="3EDF6B8B" w14:textId="0C805B6F" w:rsidR="00AD11C9" w:rsidRDefault="00AD11C9" w:rsidP="00D347DB">
                      <w:pPr>
                        <w:jc w:val="center"/>
                        <w:rPr>
                          <w:sz w:val="20"/>
                        </w:rPr>
                      </w:pPr>
                      <w:r>
                        <w:rPr>
                          <w:sz w:val="20"/>
                        </w:rPr>
                        <w:t>Jas 2</w:t>
                      </w:r>
                    </w:p>
                    <w:p w14:paraId="33407523" w14:textId="482D0542" w:rsidR="00AD11C9" w:rsidRPr="001269F9" w:rsidRDefault="00AD11C9" w:rsidP="00D347DB">
                      <w:pPr>
                        <w:jc w:val="center"/>
                        <w:rPr>
                          <w:sz w:val="20"/>
                        </w:rPr>
                      </w:pPr>
                      <w:r>
                        <w:rPr>
                          <w:sz w:val="20"/>
                        </w:rPr>
                        <w:t>(2 slides)</w:t>
                      </w:r>
                    </w:p>
                  </w:txbxContent>
                </v:textbox>
              </v:shape>
            </w:pict>
          </mc:Fallback>
        </mc:AlternateContent>
      </w:r>
      <w:r w:rsidR="004A653F" w:rsidRPr="001423B8">
        <w:rPr>
          <w:szCs w:val="22"/>
        </w:rPr>
        <w:t xml:space="preserve">Faith </w:t>
      </w:r>
      <w:r w:rsidR="004A653F" w:rsidRPr="001423B8">
        <w:rPr>
          <w:szCs w:val="22"/>
          <w:u w:val="single"/>
        </w:rPr>
        <w:t>avoids favoring</w:t>
      </w:r>
      <w:r w:rsidR="004A653F" w:rsidRPr="001423B8">
        <w:rPr>
          <w:szCs w:val="22"/>
        </w:rPr>
        <w:t xml:space="preserve"> the rich (2:1-13).</w:t>
      </w:r>
    </w:p>
    <w:p w14:paraId="1FA1D6B5" w14:textId="6F323686" w:rsidR="004A653F" w:rsidRPr="001423B8" w:rsidRDefault="00B57CAE" w:rsidP="00835820">
      <w:pPr>
        <w:pStyle w:val="Heading2"/>
        <w:numPr>
          <w:ilvl w:val="1"/>
          <w:numId w:val="20"/>
        </w:numPr>
        <w:ind w:right="90"/>
        <w:jc w:val="both"/>
        <w:rPr>
          <w:rFonts w:cs="Arial"/>
          <w:szCs w:val="22"/>
        </w:rPr>
      </w:pPr>
      <w:r w:rsidRPr="00C6659D">
        <w:rPr>
          <w:rFonts w:cs="Arial"/>
        </w:rPr>
        <mc:AlternateContent>
          <mc:Choice Requires="wps">
            <w:drawing>
              <wp:anchor distT="0" distB="0" distL="114300" distR="114300" simplePos="0" relativeHeight="251710976" behindDoc="0" locked="0" layoutInCell="1" allowOverlap="1" wp14:anchorId="7B2D0668" wp14:editId="57A2B55E">
                <wp:simplePos x="0" y="0"/>
                <wp:positionH relativeFrom="column">
                  <wp:posOffset>-570865</wp:posOffset>
                </wp:positionH>
                <wp:positionV relativeFrom="paragraph">
                  <wp:posOffset>161290</wp:posOffset>
                </wp:positionV>
                <wp:extent cx="685800" cy="337820"/>
                <wp:effectExtent l="0" t="0" r="12700" b="17780"/>
                <wp:wrapNone/>
                <wp:docPr id="2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7080CDC" w14:textId="5F787FE1" w:rsidR="00AD11C9" w:rsidRPr="001269F9" w:rsidRDefault="00AD11C9" w:rsidP="00C6659D">
                            <w:pPr>
                              <w:jc w:val="center"/>
                              <w:rPr>
                                <w:sz w:val="20"/>
                              </w:rPr>
                            </w:pPr>
                            <w:r>
                              <w:rPr>
                                <w:sz w:val="20"/>
                              </w:rPr>
                              <w:t>Bag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D0668" id="_x0000_s1037" type="#_x0000_t202" style="position:absolute;left:0;text-align:left;margin-left:-44.95pt;margin-top:12.7pt;width:54pt;height:26.6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4Ar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jE4Z&#13;&#10;1qBHz7IL5B105DbK01pfYNWTxbrQ4We0ObXq7SPwb54YWNXM7OWDc9DWkgmkN4o7s6utPY6PILv2&#13;&#10;Iwg8hh0CJKCuck3UDtUgiI42nV6siVQ4fpzNp/McMxxTNze383GyLmPFZbN1PryX0JAYlNSh8wmc&#13;&#10;HR99iGRYcSmJZxnYKq2T+9qQtqSL6XjatwVaiZiMZd7tdyvtyJHF+UlP6gwz12WNCjjFWjUlRZb4&#13;&#10;9HMVxdgYkU4JTOk+RibaRHDsDbmdo35afi7yxWa+mU8Gk/FsM5jkQgwetqvJYLYd3U7XN+vVaj36&#13;&#10;daZw2Z90jtL2Iodu1yVHR8mFaMIOxAmVd9DPP95XDGpwPyhpcfZL6r8fmJOU6A8G3YsX5RK4S7C7&#13;&#10;BMxw3FrSQEkfrkJ/oQ7WqX2NyP18GHhAhyuV1H9lcZ4LnOdkyvnuxQtz/Z6qXv8Qy98AAAD//wMA&#13;&#10;UEsDBBQABgAIAAAAIQBeRJO64gAAAA0BAAAPAAAAZHJzL2Rvd25yZXYueG1sTE/JTsMwEL0j8Q/W&#13;&#10;IHFBrdMKiptmUqECN1TRBZWjGw9xlNiOYrdJ/x73BJeRnuat2XIwDTtT5ytnESbjBBjZwqnKlgj7&#13;&#10;3ftIAPNBWiUbZwnhQh6W+e1NJlPleruh8zaULJpYn0oEHUKbcu4LTUb6sWvJxt+P64wMEXYlV53s&#13;&#10;o7lp+DRJZtzIysYELVtaaSrq7ckg1Gv9uTl8rL6LB0512X8lB3F5Q7y/G14X8bwsgAUawp8Crhti&#13;&#10;f8hjsaM7WeVZgzAS83mkIkyfHoFdCWIC7IjwLGbA84z/X5H/AgAA//8DAFBLAQItABQABgAIAAAA&#13;&#10;IQC2gziS/gAAAOEBAAATAAAAAAAAAAAAAAAAAAAAAABbQ29udGVudF9UeXBlc10ueG1sUEsBAi0A&#13;&#10;FAAGAAgAAAAhADj9If/WAAAAlAEAAAsAAAAAAAAAAAAAAAAALwEAAF9yZWxzLy5yZWxzUEsBAi0A&#13;&#10;FAAGAAgAAAAhAAhrgCtTAgAAaQQAAA4AAAAAAAAAAAAAAAAALgIAAGRycy9lMm9Eb2MueG1sUEsB&#13;&#10;Ai0AFAAGAAgAAAAhAF5Ek7riAAAADQEAAA8AAAAAAAAAAAAAAAAArQQAAGRycy9kb3ducmV2Lnht&#13;&#10;bFBLBQYAAAAABAAEAPMAAAC8BQAAAAA=&#13;&#10;" filled="f">
                <v:textbox inset="0,0,0,0">
                  <w:txbxContent>
                    <w:p w14:paraId="07080CDC" w14:textId="5F787FE1" w:rsidR="00AD11C9" w:rsidRPr="001269F9" w:rsidRDefault="00AD11C9" w:rsidP="00C6659D">
                      <w:pPr>
                        <w:jc w:val="center"/>
                        <w:rPr>
                          <w:sz w:val="20"/>
                        </w:rPr>
                      </w:pPr>
                      <w:r>
                        <w:rPr>
                          <w:sz w:val="20"/>
                        </w:rPr>
                        <w:t>Bag</w:t>
                      </w:r>
                    </w:p>
                  </w:txbxContent>
                </v:textbox>
              </v:shape>
            </w:pict>
          </mc:Fallback>
        </mc:AlternateContent>
      </w:r>
      <w:r w:rsidR="004A653F" w:rsidRPr="001423B8">
        <w:rPr>
          <w:rFonts w:cs="Arial"/>
          <w:szCs w:val="22"/>
        </w:rPr>
        <w:t>Christians should never favor the rich (2:1).</w:t>
      </w:r>
    </w:p>
    <w:p w14:paraId="6B4F8584" w14:textId="731D7E37" w:rsidR="005C7FB4" w:rsidRPr="00E03A99" w:rsidRDefault="00F6352C" w:rsidP="005C7FB4">
      <w:pPr>
        <w:pStyle w:val="Heading2"/>
        <w:ind w:right="90"/>
        <w:jc w:val="both"/>
        <w:rPr>
          <w:rFonts w:cs="Arial"/>
          <w:szCs w:val="22"/>
        </w:rPr>
      </w:pPr>
      <w:r w:rsidRPr="00781211">
        <w:rPr>
          <w:rFonts w:cs="Arial"/>
          <w:noProof/>
          <w:lang w:eastAsia="en-US"/>
        </w:rPr>
        <mc:AlternateContent>
          <mc:Choice Requires="wps">
            <w:drawing>
              <wp:anchor distT="0" distB="0" distL="114300" distR="114300" simplePos="0" relativeHeight="251704832" behindDoc="0" locked="0" layoutInCell="1" allowOverlap="1" wp14:anchorId="7F483968" wp14:editId="707FC16B">
                <wp:simplePos x="0" y="0"/>
                <wp:positionH relativeFrom="column">
                  <wp:posOffset>-573405</wp:posOffset>
                </wp:positionH>
                <wp:positionV relativeFrom="paragraph">
                  <wp:posOffset>239395</wp:posOffset>
                </wp:positionV>
                <wp:extent cx="685800" cy="337820"/>
                <wp:effectExtent l="0" t="0" r="12700" b="17780"/>
                <wp:wrapNone/>
                <wp:docPr id="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BA50D18" w14:textId="05486775" w:rsidR="00AD11C9" w:rsidRDefault="00AD11C9" w:rsidP="00547554">
                            <w:pPr>
                              <w:jc w:val="center"/>
                              <w:rPr>
                                <w:sz w:val="20"/>
                              </w:rPr>
                            </w:pPr>
                            <w:r>
                              <w:rPr>
                                <w:sz w:val="20"/>
                              </w:rPr>
                              <w:t>Why not?</w:t>
                            </w:r>
                          </w:p>
                          <w:p w14:paraId="45B5A867" w14:textId="79BC30C8" w:rsidR="00AD11C9" w:rsidRPr="001269F9" w:rsidRDefault="00AD11C9" w:rsidP="00547554">
                            <w:pPr>
                              <w:jc w:val="center"/>
                              <w:rPr>
                                <w:sz w:val="20"/>
                              </w:rPr>
                            </w:pPr>
                            <w:r>
                              <w:rPr>
                                <w:sz w:val="20"/>
                              </w:rP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483968" id="_x0000_s1038" type="#_x0000_t202" style="position:absolute;left:0;text-align:left;margin-left:-45.15pt;margin-top:18.85pt;width:54pt;height:26.6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0G9YVAIAAGkEAAAOAAAAZHJzL2Uyb0RvYy54bWysVMtu2zAQvBfoPxC8O5IV23EEy0HqR1Eg&#13;&#10;fQBJP4AmKYsoxWVJ2lJa9N+7pGwnaG9FdSBW2uVwdmapxV3fanKUziswFR1f5ZRIw0Eos6/o16ft&#13;&#10;aE6JD8wIpsHIij5LT++Wb98sOlvKAhrQQjqCIMaXna1oE4Its8zzRrbMX4GVBpM1uJYFfHX7TDjW&#13;&#10;IXqrsyLPZ1kHTlgHXHqPX9dDki4Tfl1LHj7XtZeB6Ioit5BWl9ZdXLPlgpV7x2yj+IkG+wcWLVMG&#13;&#10;D71ArVlg5ODUX1Ct4g481OGKQ5tBXSsuUw/YzTj/o5vHhlmZekFxvL3I5P8fLP90/OKIEhUtCkoM&#13;&#10;a9GjJ9kH8g56chPl6awvserRYl3o8TPanFr19gH4N08MrBpm9vLeOegayQTSG8ed2autA46PILvu&#13;&#10;Iwg8hh0CJKC+dm3UDtUgiI42PV+siVQ4fpzNp/McMxxT19c38yJZl7HyvNk6H95LaEkMKurQ+QTO&#13;&#10;jg8+RDKsPJfEswxsldbJfW1IV9HbaTEd2gKtREzGMu/2u5V25Mji/KQndYaZ12WtCjjFWrUVRZb4&#13;&#10;DHMVxdgYkU4JTOkhRibaRHDsDbmdomFaft7mt5v5Zj4ZTYrZZjTJhRjdb1eT0Ww7vpmur9er1Xr8&#13;&#10;60ThvD/pHKUdRA79rk+OjotYGE3YgXhG5R0M84/3FYMG3A9KOpz9ivrvB+YkJfqDQffiRTkH7hzs&#13;&#10;zgEzHLdWNFAyhKswXKiDdWrfIPIwHwbu0eFaJfVfWJzmAuc5mXK6e/HCvH5PVS9/iOVvAAAA//8D&#13;&#10;AFBLAwQUAAYACAAAACEAEU3xIOIAAAANAQAADwAAAGRycy9kb3ducmV2LnhtbExPTU/DMAy9I/Ef&#13;&#10;IiNxQVsCk9ja1Z3QgBtC22DajlljmqpNUjXZ2v170hNcbFnv+X1kq8E07EKdr5xFeJwKYGQLpypb&#13;&#10;Inx/vU8WwHyQVsnGWUK4kodVfnuTyVS53m7psgsliyLWpxJBh9CmnPtCk5F+6lqyEftxnZEhnl3J&#13;&#10;VSf7KG4a/iTEMzeystFBy5bWmop6dzYI9afebA8f62PxwKku+704LK5viPd3w+syjpclsEBD+PuA&#13;&#10;sUPMD3kMdnJnqzxrECaJmEUqwmw+BzYSxn1CSEQCPM/4/xb5LwAAAP//AwBQSwECLQAUAAYACAAA&#13;&#10;ACEAtoM4kv4AAADhAQAAEwAAAAAAAAAAAAAAAAAAAAAAW0NvbnRlbnRfVHlwZXNdLnhtbFBLAQIt&#13;&#10;ABQABgAIAAAAIQA4/SH/1gAAAJQBAAALAAAAAAAAAAAAAAAAAC8BAABfcmVscy8ucmVsc1BLAQIt&#13;&#10;ABQABgAIAAAAIQDR0G9YVAIAAGkEAAAOAAAAAAAAAAAAAAAAAC4CAABkcnMvZTJvRG9jLnhtbFBL&#13;&#10;AQItABQABgAIAAAAIQARTfEg4gAAAA0BAAAPAAAAAAAAAAAAAAAAAK4EAABkcnMvZG93bnJldi54&#13;&#10;bWxQSwUGAAAAAAQABADzAAAAvQUAAAAA&#13;&#10;" filled="f">
                <v:textbox inset="0,0,0,0">
                  <w:txbxContent>
                    <w:p w14:paraId="1BA50D18" w14:textId="05486775" w:rsidR="00AD11C9" w:rsidRDefault="00AD11C9" w:rsidP="00547554">
                      <w:pPr>
                        <w:jc w:val="center"/>
                        <w:rPr>
                          <w:sz w:val="20"/>
                        </w:rPr>
                      </w:pPr>
                      <w:r>
                        <w:rPr>
                          <w:sz w:val="20"/>
                        </w:rPr>
                        <w:t>Why not?</w:t>
                      </w:r>
                    </w:p>
                    <w:p w14:paraId="45B5A867" w14:textId="79BC30C8" w:rsidR="00AD11C9" w:rsidRPr="001269F9" w:rsidRDefault="00AD11C9" w:rsidP="00547554">
                      <w:pPr>
                        <w:jc w:val="center"/>
                        <w:rPr>
                          <w:sz w:val="20"/>
                        </w:rPr>
                      </w:pPr>
                      <w:r>
                        <w:rPr>
                          <w:sz w:val="20"/>
                        </w:rPr>
                        <w:t>(3 slides)</w:t>
                      </w:r>
                    </w:p>
                  </w:txbxContent>
                </v:textbox>
              </v:shape>
            </w:pict>
          </mc:Fallback>
        </mc:AlternateContent>
      </w:r>
      <w:r w:rsidR="005C7FB4" w:rsidRPr="00E03A99">
        <w:rPr>
          <w:rFonts w:cs="Arial"/>
          <w:szCs w:val="22"/>
        </w:rPr>
        <w:t>Five reasons exist not to favor the wealthy (2:2-13).</w:t>
      </w:r>
    </w:p>
    <w:p w14:paraId="64C210C3" w14:textId="6C5E7D4C" w:rsidR="005C7FB4" w:rsidRPr="00E03A99" w:rsidRDefault="00361E36" w:rsidP="005C7FB4">
      <w:pPr>
        <w:pStyle w:val="Heading3"/>
        <w:ind w:right="-10"/>
        <w:rPr>
          <w:szCs w:val="18"/>
        </w:rPr>
      </w:pPr>
      <w:r w:rsidRPr="00C6659D">
        <w:rPr>
          <w:rFonts w:cs="Arial"/>
        </w:rPr>
        <mc:AlternateContent>
          <mc:Choice Requires="wps">
            <w:drawing>
              <wp:anchor distT="0" distB="0" distL="114300" distR="114300" simplePos="0" relativeHeight="251748864" behindDoc="0" locked="0" layoutInCell="1" allowOverlap="1" wp14:anchorId="6BF8C5C7" wp14:editId="702C24DF">
                <wp:simplePos x="0" y="0"/>
                <wp:positionH relativeFrom="column">
                  <wp:posOffset>-569595</wp:posOffset>
                </wp:positionH>
                <wp:positionV relativeFrom="paragraph">
                  <wp:posOffset>319405</wp:posOffset>
                </wp:positionV>
                <wp:extent cx="685800" cy="337820"/>
                <wp:effectExtent l="0" t="0" r="12700" b="17780"/>
                <wp:wrapNone/>
                <wp:docPr id="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0975D1B" w14:textId="4D06A9F4" w:rsidR="00AD11C9" w:rsidRDefault="00AD11C9" w:rsidP="00361E36">
                            <w:pPr>
                              <w:jc w:val="center"/>
                              <w:rPr>
                                <w:sz w:val="20"/>
                              </w:rPr>
                            </w:pPr>
                            <w:r>
                              <w:rPr>
                                <w:sz w:val="20"/>
                              </w:rPr>
                              <w:t>5-6a</w:t>
                            </w:r>
                          </w:p>
                          <w:p w14:paraId="13B2CC30" w14:textId="2BB72512" w:rsidR="00AD11C9" w:rsidRPr="001269F9" w:rsidRDefault="00AD11C9" w:rsidP="00361E36">
                            <w:pPr>
                              <w:jc w:val="center"/>
                              <w:rPr>
                                <w:sz w:val="20"/>
                              </w:rPr>
                            </w:pPr>
                            <w:r>
                              <w:rPr>
                                <w:sz w:val="20"/>
                              </w:rPr>
                              <w:t>(7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F8C5C7" id="_x0000_s1039" type="#_x0000_t202" style="position:absolute;left:0;text-align:left;margin-left:-44.85pt;margin-top:25.15pt;width:54pt;height:26.6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aT8p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ecT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HhOBZGE/YgnlF5B/38433FoAb3g5IWZ7+k/vuROUmJ/mDQvXhRLoG7BPtL&#13;&#10;wAzHrSUNlPThOvQX6midOtSI3M+HgXt0uFJJ/RcW57nAeU6mnO9evDCv31PVyx9i9RsAAP//AwBQ&#13;&#10;SwMEFAAGAAgAAAAhAKQi1QfiAAAADgEAAA8AAABkcnMvZG93bnJldi54bWxMT01PwzAMvSPxHyIj&#13;&#10;cUFbAtOgdE0nNOCGJjZA45i1pqnaOFWTrd2/xzvBxU+Wn99HthxdK47Yh9qThtupAoFU+LKmSsPn&#13;&#10;x+skARGiodK0nlDDCQMs88uLzKSlH2iDx22sBItQSI0GG2OXShkKi86Eqe+Q+Pbje2cir30ly94M&#13;&#10;LO5aeafUvXSmJnawpsOVxaLZHpyGZm3fN7u31XdxI7Gphi+1S04vWl9fjc8LHk8LEBHH+PcB5w6c&#13;&#10;H3IOtvcHKoNoNUySxwemapirGYgzIWHcM6rZHGSeyf818l8AAAD//wMAUEsBAi0AFAAGAAgAAAAh&#13;&#10;ALaDOJL+AAAA4QEAABMAAAAAAAAAAAAAAAAAAAAAAFtDb250ZW50X1R5cGVzXS54bWxQSwECLQAU&#13;&#10;AAYACAAAACEAOP0h/9YAAACUAQAACwAAAAAAAAAAAAAAAAAvAQAAX3JlbHMvLnJlbHNQSwECLQAU&#13;&#10;AAYACAAAACEAOmk/KVICAABpBAAADgAAAAAAAAAAAAAAAAAuAgAAZHJzL2Uyb0RvYy54bWxQSwEC&#13;&#10;LQAUAAYACAAAACEApCLVB+IAAAAOAQAADwAAAAAAAAAAAAAAAACsBAAAZHJzL2Rvd25yZXYueG1s&#13;&#10;UEsFBgAAAAAEAAQA8wAAALsFAAAAAA==&#13;&#10;" filled="f">
                <v:textbox inset="0,0,0,0">
                  <w:txbxContent>
                    <w:p w14:paraId="60975D1B" w14:textId="4D06A9F4" w:rsidR="00AD11C9" w:rsidRDefault="00AD11C9" w:rsidP="00361E36">
                      <w:pPr>
                        <w:jc w:val="center"/>
                        <w:rPr>
                          <w:sz w:val="20"/>
                        </w:rPr>
                      </w:pPr>
                      <w:r>
                        <w:rPr>
                          <w:sz w:val="20"/>
                        </w:rPr>
                        <w:t>5-6a</w:t>
                      </w:r>
                    </w:p>
                    <w:p w14:paraId="13B2CC30" w14:textId="2BB72512" w:rsidR="00AD11C9" w:rsidRPr="001269F9" w:rsidRDefault="00AD11C9" w:rsidP="00361E36">
                      <w:pPr>
                        <w:jc w:val="center"/>
                        <w:rPr>
                          <w:sz w:val="20"/>
                        </w:rPr>
                      </w:pPr>
                      <w:r>
                        <w:rPr>
                          <w:sz w:val="20"/>
                        </w:rPr>
                        <w:t>(7 slides)</w:t>
                      </w:r>
                    </w:p>
                  </w:txbxContent>
                </v:textbox>
              </v:shape>
            </w:pict>
          </mc:Fallback>
        </mc:AlternateContent>
      </w:r>
      <w:r w:rsidR="005C7FB4" w:rsidRPr="00E03A99">
        <w:rPr>
          <w:szCs w:val="18"/>
        </w:rPr>
        <w:t xml:space="preserve">Favoring the rich </w:t>
      </w:r>
      <w:r w:rsidR="005C7FB4" w:rsidRPr="00E03A99">
        <w:rPr>
          <w:i/>
          <w:szCs w:val="18"/>
        </w:rPr>
        <w:t xml:space="preserve">indicates impure motives </w:t>
      </w:r>
      <w:r w:rsidR="005C7FB4" w:rsidRPr="00E03A99">
        <w:rPr>
          <w:szCs w:val="18"/>
        </w:rPr>
        <w:t>(2:2-4).</w:t>
      </w:r>
    </w:p>
    <w:p w14:paraId="0A7A4C91" w14:textId="0640508A" w:rsidR="005C7FB4" w:rsidRPr="00E03A99" w:rsidRDefault="00361E36" w:rsidP="005C7FB4">
      <w:pPr>
        <w:pStyle w:val="Heading3"/>
        <w:ind w:right="-10"/>
        <w:rPr>
          <w:szCs w:val="18"/>
        </w:rPr>
      </w:pPr>
      <w:r w:rsidRPr="00C6659D">
        <w:rPr>
          <w:rFonts w:cs="Arial"/>
        </w:rPr>
        <mc:AlternateContent>
          <mc:Choice Requires="wps">
            <w:drawing>
              <wp:anchor distT="0" distB="0" distL="114300" distR="114300" simplePos="0" relativeHeight="251746816" behindDoc="0" locked="0" layoutInCell="1" allowOverlap="1" wp14:anchorId="2B657D18" wp14:editId="50DA0946">
                <wp:simplePos x="0" y="0"/>
                <wp:positionH relativeFrom="column">
                  <wp:posOffset>-575310</wp:posOffset>
                </wp:positionH>
                <wp:positionV relativeFrom="paragraph">
                  <wp:posOffset>389890</wp:posOffset>
                </wp:positionV>
                <wp:extent cx="685800" cy="337820"/>
                <wp:effectExtent l="0" t="0" r="12700" b="17780"/>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6B39DE8" w14:textId="0FFACB9F" w:rsidR="00AD11C9" w:rsidRPr="001269F9" w:rsidRDefault="00AD11C9" w:rsidP="000A16E8">
                            <w:pPr>
                              <w:jc w:val="center"/>
                              <w:rPr>
                                <w:sz w:val="20"/>
                              </w:rPr>
                            </w:pPr>
                            <w:r>
                              <w:rPr>
                                <w:sz w:val="20"/>
                              </w:rPr>
                              <w:t>Favoring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57D18" id="_x0000_s1040" type="#_x0000_t202" style="position:absolute;left:0;text-align:left;margin-left:-45.3pt;margin-top:30.7pt;width:54pt;height:26.6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O/fu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edj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HhJBZGE/YgnlF5B/38433FoAb3g5IWZ7+k/vuROUmJ/mDQvXhRLoG7BPtL&#13;&#10;wAzHrSUNlPThOvQX6midOtSI3M+HgXt0uFJJ/RcW57nAeU6mnO9evDCv31PVyx9i9RsAAP//AwBQ&#13;&#10;SwMEFAAGAAgAAAAhAEdQl/niAAAADgEAAA8AAABkcnMvZG93bnJldi54bWxMT01PwzAMvSPxHyIj&#13;&#10;cUFbUjSVrWs6oQE3hLbBNI5ZY5qqTVI12dr9e7wTXPxk+fl95KvRtuyMfai9k5BMBTB0pde1qyR8&#13;&#10;fb5N5sBCVE6r1juUcMEAq+L2JleZ9oPb4nkXK0YiLmRKgomxyzgPpUGrwtR36Oj243urIq19xXWv&#13;&#10;BhK3LX8UIuVW1Y4cjOpwbbBsdicrofkwm+3hff1dPnBsqmEvDvPLq5T3d+PLksbzEljEMf59wLUD&#13;&#10;5YeCgh39yenAWgmThUiJKiFNZsCuhCfCI2EyS4EXOf9fo/gFAAD//wMAUEsBAi0AFAAGAAgAAAAh&#13;&#10;ALaDOJL+AAAA4QEAABMAAAAAAAAAAAAAAAAAAAAAAFtDb250ZW50X1R5cGVzXS54bWxQSwECLQAU&#13;&#10;AAYACAAAACEAOP0h/9YAAACUAQAACwAAAAAAAAAAAAAAAAAvAQAAX3JlbHMvLnJlbHNQSwECLQAU&#13;&#10;AAYACAAAACEAsjv37lICAABpBAAADgAAAAAAAAAAAAAAAAAuAgAAZHJzL2Uyb0RvYy54bWxQSwEC&#13;&#10;LQAUAAYACAAAACEAR1CX+eIAAAAOAQAADwAAAAAAAAAAAAAAAACsBAAAZHJzL2Rvd25yZXYueG1s&#13;&#10;UEsFBgAAAAAEAAQA8wAAALsFAAAAAA==&#13;&#10;" filled="f">
                <v:textbox inset="0,0,0,0">
                  <w:txbxContent>
                    <w:p w14:paraId="26B39DE8" w14:textId="0FFACB9F" w:rsidR="00AD11C9" w:rsidRPr="001269F9" w:rsidRDefault="00AD11C9" w:rsidP="000A16E8">
                      <w:pPr>
                        <w:jc w:val="center"/>
                        <w:rPr>
                          <w:sz w:val="20"/>
                        </w:rPr>
                      </w:pPr>
                      <w:r>
                        <w:rPr>
                          <w:sz w:val="20"/>
                        </w:rPr>
                        <w:t>Favoring</w:t>
                      </w:r>
                    </w:p>
                  </w:txbxContent>
                </v:textbox>
              </v:shape>
            </w:pict>
          </mc:Fallback>
        </mc:AlternateContent>
      </w:r>
      <w:r w:rsidR="005C7FB4" w:rsidRPr="00E03A99">
        <w:rPr>
          <w:szCs w:val="18"/>
        </w:rPr>
        <w:t xml:space="preserve">Favoring the rich </w:t>
      </w:r>
      <w:r w:rsidR="005C7FB4" w:rsidRPr="00E03A99">
        <w:rPr>
          <w:i/>
          <w:szCs w:val="18"/>
        </w:rPr>
        <w:t>insults the poor</w:t>
      </w:r>
      <w:r w:rsidR="005C7FB4" w:rsidRPr="00E03A99">
        <w:rPr>
          <w:szCs w:val="18"/>
        </w:rPr>
        <w:t xml:space="preserve"> whom God honors (2:5-6a).</w:t>
      </w:r>
    </w:p>
    <w:p w14:paraId="18522EC3" w14:textId="3D1D93E8" w:rsidR="005C7FB4" w:rsidRPr="00E03A99" w:rsidRDefault="005C7FB4" w:rsidP="005C7FB4">
      <w:pPr>
        <w:pStyle w:val="Heading3"/>
        <w:ind w:right="-10"/>
        <w:rPr>
          <w:szCs w:val="18"/>
        </w:rPr>
      </w:pPr>
      <w:r w:rsidRPr="00E03A99">
        <w:rPr>
          <w:szCs w:val="18"/>
        </w:rPr>
        <w:t xml:space="preserve">Favoring the rich </w:t>
      </w:r>
      <w:r w:rsidRPr="00E03A99">
        <w:rPr>
          <w:i/>
          <w:szCs w:val="18"/>
        </w:rPr>
        <w:t>indulges oppressors</w:t>
      </w:r>
      <w:r w:rsidRPr="00E03A99">
        <w:rPr>
          <w:szCs w:val="18"/>
        </w:rPr>
        <w:t xml:space="preserve"> more than the oppressed (2:6b-7).</w:t>
      </w:r>
    </w:p>
    <w:p w14:paraId="62BFCDC2" w14:textId="1FE8CB93" w:rsidR="005C7FB4" w:rsidRPr="00E03A99" w:rsidRDefault="00AB3469" w:rsidP="005C7FB4">
      <w:pPr>
        <w:pStyle w:val="Heading3"/>
        <w:ind w:right="-10"/>
        <w:rPr>
          <w:szCs w:val="18"/>
        </w:rPr>
      </w:pPr>
      <w:r w:rsidRPr="00B77964">
        <w:rPr>
          <w:szCs w:val="18"/>
        </w:rPr>
        <w:lastRenderedPageBreak/>
        <mc:AlternateContent>
          <mc:Choice Requires="wps">
            <w:drawing>
              <wp:anchor distT="0" distB="0" distL="114300" distR="114300" simplePos="0" relativeHeight="251750912" behindDoc="0" locked="0" layoutInCell="1" allowOverlap="1" wp14:anchorId="3D2EE066" wp14:editId="248FF962">
                <wp:simplePos x="0" y="0"/>
                <wp:positionH relativeFrom="column">
                  <wp:posOffset>-592992</wp:posOffset>
                </wp:positionH>
                <wp:positionV relativeFrom="paragraph">
                  <wp:posOffset>23223</wp:posOffset>
                </wp:positionV>
                <wp:extent cx="685800" cy="337820"/>
                <wp:effectExtent l="0" t="0" r="12700" b="17780"/>
                <wp:wrapNone/>
                <wp:docPr id="7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9216397" w14:textId="255B908A" w:rsidR="00AD11C9" w:rsidRPr="001269F9" w:rsidRDefault="00AD11C9" w:rsidP="00B77964">
                            <w:pPr>
                              <w:jc w:val="center"/>
                              <w:rPr>
                                <w:sz w:val="20"/>
                              </w:rPr>
                            </w:pPr>
                            <w:r>
                              <w:rPr>
                                <w:sz w:val="20"/>
                              </w:rPr>
                              <w:t>• 8-11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EE066" id="_x0000_s1041" type="#_x0000_t202" style="position:absolute;left:0;text-align:left;margin-left:-46.7pt;margin-top:1.85pt;width:54pt;height:26.6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r4J2UgIAAGk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qfUmJY&#13;&#10;gx49yS6Qd9CReZSntb7AqkeLdaHDz2hzatXbB+DfPDGwrpk5yHvnoK0lE0hvGHdmr7b2OD6C7NuP&#13;&#10;IPAYdgyQgLrKNVE7VIMgOtr0fLUmUuH4cbaYLnLMcEyNx/PFKFmXseKy2Tof3ktoSAxK6tD5BM5O&#13;&#10;Dz5EMqy4lMSzDOyU1sl9bUhb0uV0NO3bAq1ETMYy7w77tXbkxOL8pCd1hpnXZY0KOMVaNSVFlvj0&#13;&#10;cxXF2BqRTglM6T5GJtpEcOwNuZ2jflp+LvPldrFdTAaT0Ww7mORCDO5368lgthvOp5vxZr3eDH+d&#13;&#10;KVz2J52jtL3Iodt3ydHhNBZGE/YgnlF5B/38433FoAb3g5IWZ7+k/vuROUmJ/mDQvXhRLoG7BPtL&#13;&#10;wAzHrSUNlPThOvQX6midOtSI3M+HgXt0uFJJ/RcW57nAeU6mnO9evDCv31PVyx9i9RsAAP//AwBQ&#13;&#10;SwMEFAAGAAgAAAAhANW8c1DiAAAADAEAAA8AAABkcnMvZG93bnJldi54bWxMT01PwkAQvZv4HzZj&#13;&#10;4sXAVsAKpVNCUG/GCGrwuHTHtml3tukutPx7l5NeJnl5H/NeuhpMI07Uucoywv04AkGcW11xgfD5&#13;&#10;8TKag3BesVaNZUI4k4NVdn2VqkTbnrd02vlChBB2iUIovW8TKV1eklFubFviwP3YzigfYFdI3ak+&#13;&#10;hJtGTqIolkZVHD6UqqVNSXm9OxqE+q183+5fN9/5naS66L+i/fz8jHh7Mzwtw1kvQXga/J8DLhtC&#13;&#10;f8hCsYM9snaiQRgtprMgRZg+grjwsxjEAeEhXoDMUvl/RPYLAAD//wMAUEsBAi0AFAAGAAgAAAAh&#13;&#10;ALaDOJL+AAAA4QEAABMAAAAAAAAAAAAAAAAAAAAAAFtDb250ZW50X1R5cGVzXS54bWxQSwECLQAU&#13;&#10;AAYACAAAACEAOP0h/9YAAACUAQAACwAAAAAAAAAAAAAAAAAvAQAAX3JlbHMvLnJlbHNQSwECLQAU&#13;&#10;AAYACAAAACEAOq+CdlICAABpBAAADgAAAAAAAAAAAAAAAAAuAgAAZHJzL2Uyb0RvYy54bWxQSwEC&#13;&#10;LQAUAAYACAAAACEA1bxzUOIAAAAMAQAADwAAAAAAAAAAAAAAAACsBAAAZHJzL2Rvd25yZXYueG1s&#13;&#10;UEsFBgAAAAAEAAQA8wAAALsFAAAAAA==&#13;&#10;" filled="f">
                <v:textbox inset="0,0,0,0">
                  <w:txbxContent>
                    <w:p w14:paraId="59216397" w14:textId="255B908A" w:rsidR="00AD11C9" w:rsidRPr="001269F9" w:rsidRDefault="00AD11C9" w:rsidP="00B77964">
                      <w:pPr>
                        <w:jc w:val="center"/>
                        <w:rPr>
                          <w:sz w:val="20"/>
                        </w:rPr>
                      </w:pPr>
                      <w:r>
                        <w:rPr>
                          <w:sz w:val="20"/>
                        </w:rPr>
                        <w:t>• 8-11</w:t>
                      </w:r>
                    </w:p>
                  </w:txbxContent>
                </v:textbox>
              </v:shape>
            </w:pict>
          </mc:Fallback>
        </mc:AlternateContent>
      </w:r>
      <w:r w:rsidR="00B77964" w:rsidRPr="00B77964">
        <w:rPr>
          <w:szCs w:val="18"/>
        </w:rPr>
        <mc:AlternateContent>
          <mc:Choice Requires="wps">
            <w:drawing>
              <wp:anchor distT="0" distB="0" distL="114300" distR="114300" simplePos="0" relativeHeight="251720192" behindDoc="0" locked="0" layoutInCell="1" allowOverlap="1" wp14:anchorId="6E06F40D" wp14:editId="40D69753">
                <wp:simplePos x="0" y="0"/>
                <wp:positionH relativeFrom="column">
                  <wp:posOffset>-555625</wp:posOffset>
                </wp:positionH>
                <wp:positionV relativeFrom="paragraph">
                  <wp:posOffset>2390140</wp:posOffset>
                </wp:positionV>
                <wp:extent cx="685800" cy="337820"/>
                <wp:effectExtent l="0" t="0" r="12700" b="17780"/>
                <wp:wrapNone/>
                <wp:docPr id="3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E5A0350" w14:textId="595AA3B4" w:rsidR="00AD11C9" w:rsidRDefault="00AD11C9" w:rsidP="00B77964">
                            <w:pPr>
                              <w:jc w:val="center"/>
                              <w:rPr>
                                <w:sz w:val="20"/>
                              </w:rPr>
                            </w:pPr>
                            <w:r>
                              <w:rPr>
                                <w:sz w:val="20"/>
                              </w:rPr>
                              <w:t>Contradict</w:t>
                            </w:r>
                          </w:p>
                          <w:p w14:paraId="05471134" w14:textId="10187147" w:rsidR="00AD11C9" w:rsidRPr="001269F9" w:rsidRDefault="00AD11C9" w:rsidP="00B77964">
                            <w:pPr>
                              <w:jc w:val="center"/>
                              <w:rPr>
                                <w:sz w:val="20"/>
                              </w:rPr>
                            </w:pPr>
                            <w:r>
                              <w:rPr>
                                <w:sz w:val="20"/>
                              </w:rPr>
                              <w:t>(6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6F40D" id="_x0000_s1042" type="#_x0000_t202" style="position:absolute;left:0;text-align:left;margin-left:-43.75pt;margin-top:188.2pt;width:54pt;height:26.6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rK7d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xj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zmJhNGEP4hmVd9DPP95XDGpwPyhpcfZL6r8fmZOU6A8G3YsX5RK4S7C/&#13;&#10;BMxw3FrSQEkfrkN/oY7WqUONyP18GFihw5VK6r+wOM8FznMy5Xz34oV5/Z6qXv4Qy98AAAD//wMA&#13;&#10;UEsDBBQABgAIAAAAIQDqQ87D5QAAAA8BAAAPAAAAZHJzL2Rvd25yZXYueG1sTE/LTsMwELwj8Q/W&#13;&#10;InFBrU0oaUjjVKjArUJ9gMrRjZckSmxHsdukf89ygstKuzM7j2w5mpadsfe1sxLupwIY2sLp2pYS&#13;&#10;PvZvkwSYD8pq1TqLEi7oYZlfX2Uq1W6wWzzvQslIxPpUSahC6FLOfVGhUX7qOrSEfbveqEBrX3Ld&#13;&#10;q4HETcsjIWJuVG3JoVIdriosmt3JSGjeq832sF59FXccm3L4FIfk8irl7c34sqDxvAAWcAx/H/Db&#13;&#10;gfJDTsGO7mS1Z62ESTJ/JKqEh3k8A0aMSNDhKGEWPcXA84z/75H/AAAA//8DAFBLAQItABQABgAI&#13;&#10;AAAAIQC2gziS/gAAAOEBAAATAAAAAAAAAAAAAAAAAAAAAABbQ29udGVudF9UeXBlc10ueG1sUEsB&#13;&#10;Ai0AFAAGAAgAAAAhADj9If/WAAAAlAEAAAsAAAAAAAAAAAAAAAAALwEAAF9yZWxzLy5yZWxzUEsB&#13;&#10;Ai0AFAAGAAgAAAAhAK6srt1TAgAAaQQAAA4AAAAAAAAAAAAAAAAALgIAAGRycy9lMm9Eb2MueG1s&#13;&#10;UEsBAi0AFAAGAAgAAAAhAOpDzsPlAAAADwEAAA8AAAAAAAAAAAAAAAAArQQAAGRycy9kb3ducmV2&#13;&#10;LnhtbFBLBQYAAAAABAAEAPMAAAC/BQAAAAA=&#13;&#10;" filled="f">
                <v:textbox inset="0,0,0,0">
                  <w:txbxContent>
                    <w:p w14:paraId="4E5A0350" w14:textId="595AA3B4" w:rsidR="00AD11C9" w:rsidRDefault="00AD11C9" w:rsidP="00B77964">
                      <w:pPr>
                        <w:jc w:val="center"/>
                        <w:rPr>
                          <w:sz w:val="20"/>
                        </w:rPr>
                      </w:pPr>
                      <w:r>
                        <w:rPr>
                          <w:sz w:val="20"/>
                        </w:rPr>
                        <w:t>Contradict</w:t>
                      </w:r>
                    </w:p>
                    <w:p w14:paraId="05471134" w14:textId="10187147" w:rsidR="00AD11C9" w:rsidRPr="001269F9" w:rsidRDefault="00AD11C9" w:rsidP="00B77964">
                      <w:pPr>
                        <w:jc w:val="center"/>
                        <w:rPr>
                          <w:sz w:val="20"/>
                        </w:rPr>
                      </w:pPr>
                      <w:r>
                        <w:rPr>
                          <w:sz w:val="20"/>
                        </w:rPr>
                        <w:t>(6 slides)</w:t>
                      </w:r>
                    </w:p>
                  </w:txbxContent>
                </v:textbox>
              </v:shape>
            </w:pict>
          </mc:Fallback>
        </mc:AlternateContent>
      </w:r>
      <w:r w:rsidR="00B77964" w:rsidRPr="00B77964">
        <w:rPr>
          <w:szCs w:val="18"/>
        </w:rPr>
        <mc:AlternateContent>
          <mc:Choice Requires="wps">
            <w:drawing>
              <wp:anchor distT="0" distB="0" distL="114300" distR="114300" simplePos="0" relativeHeight="251718144" behindDoc="0" locked="0" layoutInCell="1" allowOverlap="1" wp14:anchorId="60918B16" wp14:editId="521D5918">
                <wp:simplePos x="0" y="0"/>
                <wp:positionH relativeFrom="column">
                  <wp:posOffset>-560705</wp:posOffset>
                </wp:positionH>
                <wp:positionV relativeFrom="paragraph">
                  <wp:posOffset>8282940</wp:posOffset>
                </wp:positionV>
                <wp:extent cx="685800" cy="337820"/>
                <wp:effectExtent l="0" t="0" r="12700" b="17780"/>
                <wp:wrapNone/>
                <wp:docPr id="3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138E7EC" w14:textId="77AA90C5" w:rsidR="00AD11C9" w:rsidRDefault="007A5AB5" w:rsidP="00B77964">
                            <w:pPr>
                              <w:jc w:val="center"/>
                              <w:rPr>
                                <w:sz w:val="20"/>
                              </w:rPr>
                            </w:pPr>
                            <w:r>
                              <w:rPr>
                                <w:sz w:val="20"/>
                              </w:rPr>
                              <w:t>9-12</w:t>
                            </w:r>
                          </w:p>
                          <w:p w14:paraId="6580BA6B" w14:textId="737F80B6" w:rsidR="007A5AB5" w:rsidRPr="001269F9" w:rsidRDefault="007A5AB5" w:rsidP="00B77964">
                            <w:pPr>
                              <w:jc w:val="center"/>
                              <w:rPr>
                                <w:sz w:val="20"/>
                              </w:rPr>
                            </w:pPr>
                            <w:r>
                              <w:rPr>
                                <w:sz w:val="20"/>
                              </w:rPr>
                              <w:t>(5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18B16" id="_x0000_s1043" type="#_x0000_t202" style="position:absolute;left:0;text-align:left;margin-left:-44.15pt;margin-top:652.2pt;width:54pt;height:26.6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gWF6UgIAAGkEAAAOAAAAZHJzL2Uyb0RvYy54bWysVNuO2yAQfa/Uf0C8Z+1cN2vFWaW5VJW2&#13;&#10;F2m3H0AAx6iYoUBib1f99w44SVftW1U/oLFnOJw5Z/Divms0OUnnFZiSDm9ySqThIJQ5lPTr024w&#13;&#10;p8QHZgTTYGRJn6Wn98u3bxatLeQIatBCOoIgxhetLWkdgi2yzPNaNszfgJUGkxW4hgV8dYdMONYi&#13;&#10;eqOzUZ7PshacsA649B6/bvokXSb8qpI8fK4qLwPRJUVuIa0urfu4ZssFKw6O2VrxMw32Dywapgwe&#13;&#10;eoXasMDI0am/oBrFHXiowg2HJoOqUlymHrCbYf5HN481szL1guJ4e5XJ/z9Y/un0xRElSjqeUGJY&#13;&#10;gx49yS6Qd9CR2yhPa32BVY8W60KHn9Hm1Kq3D8C/eWJgXTNzkCvnoK0lE0hvGHdmr7b2OD6C7NuP&#13;&#10;IPAYdgyQgLrKNVE7VIMgOtr0fLUmUuH4cTafznPMcEyNx7fzUbIuY8Vls3U+vJfQkBiU1KHzCZyd&#13;&#10;HnyIZFhxKYlnGdgprZP72pC2pHfT0bRvC7QSMRnLvDvs19qRE4vzk57UGWZelzUq4BRr1ZQUWeLT&#13;&#10;z1UUY2tEOiUwpfsYmWgTwbE35HaO+ml5ucvvtvPtfDKYjGbbwSQXYrDarSeD2W54O92MN+v1Zvjz&#13;&#10;TOGyP+kcpe1FDt2+S44Or/7tQTyj8g76+cf7ikEN7gclLc5+Sf33I3OSEv3BoHvxolwCdwn2l4AZ&#13;&#10;jltLGijpw3XoL9TROnWoEbmfDwMrdLhSSf04Cj2L81zgPCdTzncvXpjX76nq9x9i+QsAAP//AwBQ&#13;&#10;SwMEFAAGAAgAAAAhANRtFdLlAAAAEQEAAA8AAABkcnMvZG93bnJldi54bWxMT01PwzAMvSPxHyIj&#13;&#10;cUFbAhtb6ZpOaMANITZA45g1pqnaJFWTrd2/xz3BxZL9nt9Hth5sw07Yhco7CbdTAQxd4XXlSgmf&#13;&#10;Hy+TBFiIymnVeIcSzhhgnV9eZCrVvndbPO1iyUjEhVRJMDG2KeehMGhVmPoWHWE/vrMq0tqVXHeq&#13;&#10;J3Hb8DshFtyqypGDUS1uDBb17mgl1G/mfbt/3XwXNxzrsv8S++T8LOX11fC0ovG4AhZxiH8fMHag&#13;&#10;/JBTsIM/Oh1YI2GSJDOiEjAT8zmwkfKwBHYYL/fLBfA84/+b5L8AAAD//wMAUEsBAi0AFAAGAAgA&#13;&#10;AAAhALaDOJL+AAAA4QEAABMAAAAAAAAAAAAAAAAAAAAAAFtDb250ZW50X1R5cGVzXS54bWxQSwEC&#13;&#10;LQAUAAYACAAAACEAOP0h/9YAAACUAQAACwAAAAAAAAAAAAAAAAAvAQAAX3JlbHMvLnJlbHNQSwEC&#13;&#10;LQAUAAYACAAAACEAy4FhelICAABpBAAADgAAAAAAAAAAAAAAAAAuAgAAZHJzL2Uyb0RvYy54bWxQ&#13;&#10;SwECLQAUAAYACAAAACEA1G0V0uUAAAARAQAADwAAAAAAAAAAAAAAAACsBAAAZHJzL2Rvd25yZXYu&#13;&#10;eG1sUEsFBgAAAAAEAAQA8wAAAL4FAAAAAA==&#13;&#10;" filled="f">
                <v:textbox inset="0,0,0,0">
                  <w:txbxContent>
                    <w:p w14:paraId="7138E7EC" w14:textId="77AA90C5" w:rsidR="00AD11C9" w:rsidRDefault="007A5AB5" w:rsidP="00B77964">
                      <w:pPr>
                        <w:jc w:val="center"/>
                        <w:rPr>
                          <w:sz w:val="20"/>
                        </w:rPr>
                      </w:pPr>
                      <w:r>
                        <w:rPr>
                          <w:sz w:val="20"/>
                        </w:rPr>
                        <w:t>9-12</w:t>
                      </w:r>
                    </w:p>
                    <w:p w14:paraId="6580BA6B" w14:textId="737F80B6" w:rsidR="007A5AB5" w:rsidRPr="001269F9" w:rsidRDefault="007A5AB5" w:rsidP="00B77964">
                      <w:pPr>
                        <w:jc w:val="center"/>
                        <w:rPr>
                          <w:sz w:val="20"/>
                        </w:rPr>
                      </w:pPr>
                      <w:r>
                        <w:rPr>
                          <w:sz w:val="20"/>
                        </w:rPr>
                        <w:t>(5 slides)</w:t>
                      </w:r>
                    </w:p>
                  </w:txbxContent>
                </v:textbox>
              </v:shape>
            </w:pict>
          </mc:Fallback>
        </mc:AlternateContent>
      </w:r>
      <w:r w:rsidR="00B77964" w:rsidRPr="00B77964">
        <w:rPr>
          <w:szCs w:val="18"/>
        </w:rPr>
        <mc:AlternateContent>
          <mc:Choice Requires="wps">
            <w:drawing>
              <wp:anchor distT="0" distB="0" distL="114300" distR="114300" simplePos="0" relativeHeight="251713024" behindDoc="0" locked="0" layoutInCell="1" allowOverlap="1" wp14:anchorId="339239EC" wp14:editId="2A8D7F2B">
                <wp:simplePos x="0" y="0"/>
                <wp:positionH relativeFrom="column">
                  <wp:posOffset>-554990</wp:posOffset>
                </wp:positionH>
                <wp:positionV relativeFrom="paragraph">
                  <wp:posOffset>793750</wp:posOffset>
                </wp:positionV>
                <wp:extent cx="685800" cy="337820"/>
                <wp:effectExtent l="0" t="0" r="12700" b="17780"/>
                <wp:wrapNone/>
                <wp:docPr id="2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8862662" w14:textId="608E3B15" w:rsidR="00AD11C9" w:rsidRPr="001269F9" w:rsidRDefault="00AD11C9" w:rsidP="00B77964">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239EC" id="_x0000_s1044" type="#_x0000_t202" style="position:absolute;left:0;text-align:left;margin-left:-43.7pt;margin-top:62.5pt;width:54pt;height:26.6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6dzHVAIAAGkEAAAOAAAAZHJzL2Uyb0RvYy54bWysVMtu2zAQvBfoPxC8O5Id25GFyEHqR1Eg&#13;&#10;fQBJP4AmKYsoxWVJ2lJa9N+7pOzEaG9FdSBW2uVwdmap27u+1eQonVdgKjq+yimRhoNQZl/Rr0/b&#13;&#10;UUGJD8wIpsHIij5LT++Wb9/cdraUE2hAC+kIghhfdraiTQi2zDLPG9kyfwVWGkzW4FoW8NXtM+FY&#13;&#10;h+itziZ5Ps86cMI64NJ7/LoeknSZ8Ota8vC5rr0MRFcUuYW0urTu4potb1m5d8w2ip9osH9g0TJl&#13;&#10;8NAXqDULjByc+guqVdyBhzpccWgzqGvFZeoBuxnnf3Tz2DArUy8ojrcvMvn/B8s/Hb84okRFJwtK&#13;&#10;DGvRoyfZB/IOenIT5emsL7Hq0WJd6PEz2pxa9fYB+DdPDKwaZvby3jnoGskE0hvHndnF1gHHR5Bd&#13;&#10;9xEEHsMOARJQX7s2aodqEERHm55frIlUOH6cF7MixwzH1PX1TTFJ1mWsPG+2zof3EloSg4o6dD6B&#13;&#10;s+ODD5EMK88l8SwDW6V1cl8b0lV0MZvMhrZAKxGTscy7/W6lHTmyOD/pSZ1h5rKsVQGnWKu2osgS&#13;&#10;n2GuohgbI9IpgSk9xMhEmwiOvSG3UzRMy89FvtgUm2I6mk7mm9E0F2J0v11NR/Pt+Ga2vl6vVuvx&#13;&#10;rxOF8/6kc5R2EDn0uz45Oi5iYTRhB+IZlXcwzD/eVwwacD8o6XD2K+q/H5iTlOgPBt2LF+UcuHOw&#13;&#10;OwfMcNxa0UDJEK7CcKEO1ql9g8jDfBi4R4drldR/ZXGaC5znZMrp7sULc/meql7/EMvfAAAA//8D&#13;&#10;AFBLAwQUAAYACAAAACEAzFo4AeMAAAAPAQAADwAAAGRycy9kb3ducmV2LnhtbExPTU/DMAy9I/Ef&#13;&#10;IiNxQVtCBVvVNZ3QgBtCbIDGMWtMW7VxqiZbu3+POcHFkv2e30e+nlwnTjiExpOG27kCgVR621Cl&#13;&#10;4eP9eZaCCNGQNZ0n1HDGAOvi8iI3mfUjbfG0i5VgEQqZ0VDH2GdShrJGZ8Lc90iMffvBmcjrUEk7&#13;&#10;mJHFXScTpRbSmYbYoTY9bmos293RaWhf67ft/mXzVd5IbKvxU+3T85PW11fT44rHwwpExCn+fcBv&#13;&#10;B84PBQc7+CPZIDoNs3R5x1QGkntuxoxELUAc+LBME5BFLv/3KH4AAAD//wMAUEsBAi0AFAAGAAgA&#13;&#10;AAAhALaDOJL+AAAA4QEAABMAAAAAAAAAAAAAAAAAAAAAAFtDb250ZW50X1R5cGVzXS54bWxQSwEC&#13;&#10;LQAUAAYACAAAACEAOP0h/9YAAACUAQAACwAAAAAAAAAAAAAAAAAvAQAAX3JlbHMvLnJlbHNQSwEC&#13;&#10;LQAUAAYACAAAACEAC+ncx1QCAABpBAAADgAAAAAAAAAAAAAAAAAuAgAAZHJzL2Uyb0RvYy54bWxQ&#13;&#10;SwECLQAUAAYACAAAACEAzFo4AeMAAAAPAQAADwAAAAAAAAAAAAAAAACuBAAAZHJzL2Rvd25yZXYu&#13;&#10;eG1sUEsFBgAAAAAEAAQA8wAAAL4FAAAAAA==&#13;&#10;" filled="f">
                <v:textbox inset="0,0,0,0">
                  <w:txbxContent>
                    <w:p w14:paraId="58862662" w14:textId="608E3B15" w:rsidR="00AD11C9" w:rsidRPr="001269F9" w:rsidRDefault="00AD11C9" w:rsidP="00B77964">
                      <w:pPr>
                        <w:jc w:val="center"/>
                        <w:rPr>
                          <w:sz w:val="20"/>
                        </w:rPr>
                      </w:pPr>
                      <w:r>
                        <w:rPr>
                          <w:sz w:val="20"/>
                        </w:rPr>
                        <w:t>MP</w:t>
                      </w:r>
                    </w:p>
                  </w:txbxContent>
                </v:textbox>
              </v:shape>
            </w:pict>
          </mc:Fallback>
        </mc:AlternateContent>
      </w:r>
      <w:r w:rsidR="005C7FB4" w:rsidRPr="00E03A99">
        <w:rPr>
          <w:szCs w:val="18"/>
        </w:rPr>
        <w:t xml:space="preserve">Favoring the rich </w:t>
      </w:r>
      <w:r w:rsidR="005C7FB4" w:rsidRPr="00E03A99">
        <w:rPr>
          <w:i/>
          <w:szCs w:val="18"/>
        </w:rPr>
        <w:t xml:space="preserve">ignores God’s command </w:t>
      </w:r>
      <w:r w:rsidR="005C7FB4" w:rsidRPr="00E03A99">
        <w:rPr>
          <w:szCs w:val="18"/>
        </w:rPr>
        <w:t>to love</w:t>
      </w:r>
      <w:r w:rsidR="005C7FB4" w:rsidRPr="00E03A99">
        <w:rPr>
          <w:i/>
          <w:szCs w:val="18"/>
        </w:rPr>
        <w:t xml:space="preserve"> others</w:t>
      </w:r>
      <w:r w:rsidR="005C7FB4" w:rsidRPr="00E03A99">
        <w:rPr>
          <w:szCs w:val="18"/>
        </w:rPr>
        <w:t xml:space="preserve"> as we love ourselves (2:8-11).</w:t>
      </w:r>
    </w:p>
    <w:p w14:paraId="49E7B39B" w14:textId="05E9A4A6" w:rsidR="005C7FB4" w:rsidRPr="00E03A99" w:rsidRDefault="00AB3469" w:rsidP="005C7FB4">
      <w:pPr>
        <w:pStyle w:val="Heading3"/>
        <w:ind w:right="-10"/>
        <w:rPr>
          <w:szCs w:val="18"/>
        </w:rPr>
      </w:pPr>
      <w:r w:rsidRPr="00B77964">
        <w:rPr>
          <w:szCs w:val="18"/>
        </w:rPr>
        <mc:AlternateContent>
          <mc:Choice Requires="wps">
            <w:drawing>
              <wp:anchor distT="0" distB="0" distL="114300" distR="114300" simplePos="0" relativeHeight="251719168" behindDoc="0" locked="0" layoutInCell="1" allowOverlap="1" wp14:anchorId="500015F7" wp14:editId="2F6E5C17">
                <wp:simplePos x="0" y="0"/>
                <wp:positionH relativeFrom="column">
                  <wp:posOffset>-564515</wp:posOffset>
                </wp:positionH>
                <wp:positionV relativeFrom="paragraph">
                  <wp:posOffset>67610</wp:posOffset>
                </wp:positionV>
                <wp:extent cx="685800" cy="337820"/>
                <wp:effectExtent l="0" t="0" r="12700" b="17780"/>
                <wp:wrapNone/>
                <wp:docPr id="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1E570DA" w14:textId="482B3541" w:rsidR="00AD11C9" w:rsidRPr="001269F9" w:rsidRDefault="00AD11C9" w:rsidP="00F8151F">
                            <w:pPr>
                              <w:jc w:val="center"/>
                              <w:rPr>
                                <w:sz w:val="20"/>
                              </w:rPr>
                            </w:pPr>
                            <w:r>
                              <w:rPr>
                                <w:sz w:val="20"/>
                              </w:rPr>
                              <w:t>• 12-13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015F7" id="_x0000_s1045" type="#_x0000_t202" style="position:absolute;left:0;text-align:left;margin-left:-44.45pt;margin-top:5.3pt;width:54pt;height:26.6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2Bjl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xl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LmJhNGEP4hmVd9DPP95XDGpwPyhpcfZL6r8fmZOU6A8G3YsX5RK4S7C/&#13;&#10;BMxw3FrSQEkfrkN/oY7WqUONyP18GFihw5VK6r+wOM8FznMy5Xz34oV5/Z6qXv4Qy98AAAD//wMA&#13;&#10;UEsDBBQABgAIAAAAIQDiFdcb4QAAAA0BAAAPAAAAZHJzL2Rvd25yZXYueG1sTE9dS8MwFH0X/A/h&#13;&#10;Cr7IlkyhZF3TIVPfRNxU5mPWXJvS5qY02dr9e7MnfTlwOeeej2I9uY6dcAiNJwWLuQCGVHnTUK3g&#13;&#10;8+NlJoGFqMnozhMqOGOAdXl9Vejc+JG2eNrFmiUTCrlWYGPsc85DZdHpMPc9UuJ+/OB0TOdQczPo&#13;&#10;MZm7jt8LkXGnG0oJVve4sVi1u6NT0L7Z9+3+dfNd3XFs6/FL7OX5Wanbm+lpleBxBSziFP8+4LIh&#13;&#10;9YcyFTv4I5nAOgUzKZdJmgiRAbsIlgtgBwXZgwReFvz/ivIXAAD//wMAUEsBAi0AFAAGAAgAAAAh&#13;&#10;ALaDOJL+AAAA4QEAABMAAAAAAAAAAAAAAAAAAAAAAFtDb250ZW50X1R5cGVzXS54bWxQSwECLQAU&#13;&#10;AAYACAAAACEAOP0h/9YAAACUAQAACwAAAAAAAAAAAAAAAAAvAQAAX3JlbHMvLnJlbHNQSwECLQAU&#13;&#10;AAYACAAAACEAkNgY5VMCAABpBAAADgAAAAAAAAAAAAAAAAAuAgAAZHJzL2Uyb0RvYy54bWxQSwEC&#13;&#10;LQAUAAYACAAAACEA4hXXG+EAAAANAQAADwAAAAAAAAAAAAAAAACtBAAAZHJzL2Rvd25yZXYueG1s&#13;&#10;UEsFBgAAAAAEAAQA8wAAALsFAAAAAA==&#13;&#10;" filled="f">
                <v:textbox inset="0,0,0,0">
                  <w:txbxContent>
                    <w:p w14:paraId="51E570DA" w14:textId="482B3541" w:rsidR="00AD11C9" w:rsidRPr="001269F9" w:rsidRDefault="00AD11C9" w:rsidP="00F8151F">
                      <w:pPr>
                        <w:jc w:val="center"/>
                        <w:rPr>
                          <w:sz w:val="20"/>
                        </w:rPr>
                      </w:pPr>
                      <w:r>
                        <w:rPr>
                          <w:sz w:val="20"/>
                        </w:rPr>
                        <w:t>• 12-13</w:t>
                      </w:r>
                    </w:p>
                  </w:txbxContent>
                </v:textbox>
              </v:shape>
            </w:pict>
          </mc:Fallback>
        </mc:AlternateContent>
      </w:r>
      <w:r w:rsidR="005C7FB4" w:rsidRPr="00E03A99">
        <w:rPr>
          <w:szCs w:val="18"/>
        </w:rPr>
        <w:t xml:space="preserve">Favoring the rich </w:t>
      </w:r>
      <w:r w:rsidR="005C7FB4" w:rsidRPr="00E03A99">
        <w:rPr>
          <w:i/>
          <w:szCs w:val="18"/>
        </w:rPr>
        <w:t xml:space="preserve">incurs God’s judgment </w:t>
      </w:r>
      <w:r w:rsidR="005C7FB4" w:rsidRPr="00E03A99">
        <w:rPr>
          <w:szCs w:val="18"/>
        </w:rPr>
        <w:t>(2:12-13).</w:t>
      </w:r>
    </w:p>
    <w:p w14:paraId="607AAD3D" w14:textId="2124ED92" w:rsidR="004A653F" w:rsidRPr="001423B8" w:rsidRDefault="004A653F" w:rsidP="00AB3469">
      <w:pPr>
        <w:pStyle w:val="Heading1"/>
        <w:ind w:left="426" w:hanging="426"/>
        <w:rPr>
          <w:szCs w:val="22"/>
        </w:rPr>
      </w:pPr>
      <w:r w:rsidRPr="001423B8">
        <w:rPr>
          <w:szCs w:val="22"/>
        </w:rPr>
        <w:t xml:space="preserve">Faith </w:t>
      </w:r>
      <w:r w:rsidRPr="001423B8">
        <w:rPr>
          <w:szCs w:val="22"/>
          <w:u w:val="single"/>
        </w:rPr>
        <w:t>produces works</w:t>
      </w:r>
      <w:r w:rsidRPr="001423B8">
        <w:rPr>
          <w:szCs w:val="22"/>
        </w:rPr>
        <w:t xml:space="preserve"> that show otherwise unseen trust in God (2:14-26).</w:t>
      </w:r>
    </w:p>
    <w:p w14:paraId="5D54D8A5" w14:textId="77777777" w:rsidR="004A653F" w:rsidRPr="001423B8" w:rsidRDefault="004A653F" w:rsidP="00835820">
      <w:pPr>
        <w:pStyle w:val="Heading2"/>
        <w:numPr>
          <w:ilvl w:val="1"/>
          <w:numId w:val="21"/>
        </w:numPr>
        <w:ind w:right="90"/>
        <w:rPr>
          <w:rFonts w:cs="Arial"/>
          <w:szCs w:val="22"/>
        </w:rPr>
      </w:pPr>
      <w:r w:rsidRPr="001423B8">
        <w:rPr>
          <w:rFonts w:cs="Arial"/>
          <w:szCs w:val="22"/>
        </w:rPr>
        <w:t>Faith shows itself in works like giving food and clothing to needy believers (2:14-17).</w:t>
      </w:r>
    </w:p>
    <w:p w14:paraId="5842BCF3" w14:textId="77777777" w:rsidR="00D27830" w:rsidRPr="00E03A99" w:rsidRDefault="00D27830" w:rsidP="00D27830">
      <w:pPr>
        <w:pStyle w:val="Heading3"/>
        <w:ind w:right="-10"/>
        <w:rPr>
          <w:szCs w:val="18"/>
        </w:rPr>
      </w:pPr>
      <w:r w:rsidRPr="00E03A99">
        <w:rPr>
          <w:szCs w:val="18"/>
        </w:rPr>
        <w:t>Faith without good deeds cannot preserve the life of anyone (2:14; cf. 1:21).</w:t>
      </w:r>
    </w:p>
    <w:p w14:paraId="13579BBC" w14:textId="77777777" w:rsidR="00D27830" w:rsidRPr="00E03A99" w:rsidRDefault="00D27830" w:rsidP="00D27830">
      <w:pPr>
        <w:pStyle w:val="Heading3"/>
        <w:ind w:right="-10"/>
        <w:rPr>
          <w:szCs w:val="18"/>
        </w:rPr>
      </w:pPr>
      <w:r w:rsidRPr="00E03A99">
        <w:rPr>
          <w:szCs w:val="18"/>
          <w:u w:val="single"/>
        </w:rPr>
        <w:t>Practical Argument</w:t>
      </w:r>
      <w:r w:rsidRPr="00E03A99">
        <w:rPr>
          <w:szCs w:val="18"/>
        </w:rPr>
        <w:t>: Words of blessing without compassion provide no needs (2:15-16).</w:t>
      </w:r>
    </w:p>
    <w:p w14:paraId="22FE2C87" w14:textId="77777777" w:rsidR="00D27830" w:rsidRPr="00E03A99" w:rsidRDefault="00D27830" w:rsidP="00D27830">
      <w:pPr>
        <w:pStyle w:val="Heading3"/>
        <w:ind w:right="-10"/>
        <w:rPr>
          <w:szCs w:val="18"/>
        </w:rPr>
      </w:pPr>
      <w:r w:rsidRPr="00E03A99">
        <w:rPr>
          <w:szCs w:val="18"/>
        </w:rPr>
        <w:t>Likewise, faith without actions is sterile (“dead”) to help anyone (2:17).</w:t>
      </w:r>
    </w:p>
    <w:p w14:paraId="0BFEF77C" w14:textId="77777777" w:rsidR="00D27830" w:rsidRPr="00E03A99" w:rsidRDefault="00D27830" w:rsidP="00D27830">
      <w:pPr>
        <w:pStyle w:val="Heading2"/>
        <w:ind w:right="90"/>
        <w:rPr>
          <w:rFonts w:cs="Arial"/>
          <w:szCs w:val="22"/>
        </w:rPr>
      </w:pPr>
      <w:r w:rsidRPr="00E03A99">
        <w:rPr>
          <w:rFonts w:cs="Arial"/>
          <w:szCs w:val="22"/>
        </w:rPr>
        <w:t>Faith shown through good deeds justifies its validity before people (2:18-26).</w:t>
      </w:r>
    </w:p>
    <w:p w14:paraId="4F690B9D" w14:textId="77777777" w:rsidR="00D27830" w:rsidRPr="00E03A99" w:rsidRDefault="00D27830" w:rsidP="00D27830">
      <w:pPr>
        <w:pStyle w:val="Heading3"/>
        <w:ind w:right="-10"/>
        <w:rPr>
          <w:szCs w:val="18"/>
        </w:rPr>
      </w:pPr>
      <w:r w:rsidRPr="00E03A99">
        <w:rPr>
          <w:szCs w:val="18"/>
          <w:u w:val="single"/>
        </w:rPr>
        <w:t>Rational Argument</w:t>
      </w:r>
      <w:r w:rsidRPr="00E03A99">
        <w:rPr>
          <w:szCs w:val="18"/>
        </w:rPr>
        <w:t>: Faith shows itself in actions but only admitting there is one God is even practiced by demons (2:18-19).</w:t>
      </w:r>
    </w:p>
    <w:p w14:paraId="0BEF6F63" w14:textId="77777777" w:rsidR="00D27830" w:rsidRPr="00E03A99" w:rsidRDefault="00D27830" w:rsidP="00D27830">
      <w:pPr>
        <w:pStyle w:val="Heading3"/>
        <w:ind w:right="-10"/>
        <w:rPr>
          <w:szCs w:val="18"/>
        </w:rPr>
      </w:pPr>
      <w:r w:rsidRPr="00E03A99">
        <w:rPr>
          <w:szCs w:val="18"/>
          <w:u w:val="single"/>
        </w:rPr>
        <w:t>Biblical Argument</w:t>
      </w:r>
      <w:r w:rsidRPr="00E03A99">
        <w:rPr>
          <w:szCs w:val="18"/>
        </w:rPr>
        <w:t>: Two OT examples prove that faith is seen in works (2:20-25).</w:t>
      </w:r>
    </w:p>
    <w:p w14:paraId="7B90EB46" w14:textId="77777777" w:rsidR="00D27830" w:rsidRPr="00E03A99" w:rsidRDefault="00D27830" w:rsidP="00D27830">
      <w:pPr>
        <w:pStyle w:val="Heading4"/>
        <w:rPr>
          <w:rFonts w:cs="Arial"/>
          <w:szCs w:val="22"/>
        </w:rPr>
      </w:pPr>
      <w:r w:rsidRPr="00E03A99">
        <w:rPr>
          <w:rFonts w:cs="Arial"/>
          <w:szCs w:val="22"/>
        </w:rPr>
        <w:t>Abraham showed his faith by offering Isaac on the altar (2:20-24).</w:t>
      </w:r>
    </w:p>
    <w:p w14:paraId="019ED31F" w14:textId="77777777" w:rsidR="00D27830" w:rsidRPr="00E03A99" w:rsidRDefault="00D27830" w:rsidP="00D27830">
      <w:pPr>
        <w:pStyle w:val="Heading5"/>
        <w:rPr>
          <w:rFonts w:cs="Arial"/>
          <w:szCs w:val="22"/>
        </w:rPr>
      </w:pPr>
      <w:r w:rsidRPr="00E03A99">
        <w:rPr>
          <w:rFonts w:cs="Arial"/>
          <w:szCs w:val="22"/>
        </w:rPr>
        <w:t>Abraham’s near sacrifice of Isaac proved his faith genuine (2:20-23).</w:t>
      </w:r>
    </w:p>
    <w:p w14:paraId="4515F4F3" w14:textId="77777777" w:rsidR="00D27830" w:rsidRPr="00E03A99" w:rsidRDefault="00D27830" w:rsidP="00D27830">
      <w:pPr>
        <w:pStyle w:val="Heading5"/>
        <w:rPr>
          <w:rFonts w:cs="Arial"/>
          <w:szCs w:val="22"/>
        </w:rPr>
      </w:pPr>
      <w:r w:rsidRPr="00E03A99">
        <w:rPr>
          <w:rFonts w:cs="Arial"/>
          <w:szCs w:val="22"/>
        </w:rPr>
        <w:t>Christians validate their faith by works since faith alone cannot be seen (2:24).</w:t>
      </w:r>
    </w:p>
    <w:p w14:paraId="7662D9F4" w14:textId="0A704774" w:rsidR="00D27830" w:rsidRPr="00E03A99" w:rsidRDefault="00D27830" w:rsidP="00D27830">
      <w:pPr>
        <w:pStyle w:val="Heading4"/>
        <w:rPr>
          <w:rFonts w:cs="Arial"/>
          <w:szCs w:val="22"/>
        </w:rPr>
      </w:pPr>
      <w:r w:rsidRPr="00E03A99">
        <w:rPr>
          <w:rFonts w:cs="Arial"/>
          <w:szCs w:val="22"/>
        </w:rPr>
        <w:t>Rahab showed her faith by protecting Israel’s spies, since faith apart from works will not convince others (2:25-26).</w:t>
      </w:r>
    </w:p>
    <w:p w14:paraId="23397578" w14:textId="29A7BEE0" w:rsidR="004A653F" w:rsidRPr="001423B8" w:rsidRDefault="009E68E7" w:rsidP="00B33C43">
      <w:pPr>
        <w:pStyle w:val="Heading1"/>
        <w:ind w:left="426" w:hanging="426"/>
        <w:rPr>
          <w:szCs w:val="22"/>
        </w:rPr>
      </w:pPr>
      <w:r w:rsidRPr="00B77964">
        <w:rPr>
          <w:szCs w:val="18"/>
        </w:rPr>
        <mc:AlternateContent>
          <mc:Choice Requires="wps">
            <w:drawing>
              <wp:anchor distT="0" distB="0" distL="114300" distR="114300" simplePos="0" relativeHeight="251716096" behindDoc="0" locked="0" layoutInCell="1" allowOverlap="1" wp14:anchorId="11C755C3" wp14:editId="7C5C9411">
                <wp:simplePos x="0" y="0"/>
                <wp:positionH relativeFrom="column">
                  <wp:posOffset>-562610</wp:posOffset>
                </wp:positionH>
                <wp:positionV relativeFrom="paragraph">
                  <wp:posOffset>377937</wp:posOffset>
                </wp:positionV>
                <wp:extent cx="685800" cy="337820"/>
                <wp:effectExtent l="0" t="0" r="12700" b="17780"/>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DE29391" w14:textId="34559BE7" w:rsidR="00AD11C9" w:rsidRDefault="00AD11C9" w:rsidP="00B77964">
                            <w:pPr>
                              <w:jc w:val="center"/>
                              <w:rPr>
                                <w:sz w:val="20"/>
                              </w:rPr>
                            </w:pPr>
                            <w:r>
                              <w:rPr>
                                <w:sz w:val="20"/>
                              </w:rPr>
                              <w:t>Tongue</w:t>
                            </w:r>
                          </w:p>
                          <w:p w14:paraId="534AC0C3" w14:textId="719F2213" w:rsidR="00AD11C9" w:rsidRPr="001269F9" w:rsidRDefault="00AD11C9" w:rsidP="00B77964">
                            <w:pPr>
                              <w:jc w:val="center"/>
                              <w:rPr>
                                <w:sz w:val="20"/>
                              </w:rPr>
                            </w:pPr>
                            <w:r>
                              <w:rPr>
                                <w:sz w:val="20"/>
                              </w:rPr>
                              <w:t>(5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755C3" id="_x0000_s1046" type="#_x0000_t202" style="position:absolute;left:0;text-align:left;margin-left:-44.3pt;margin-top:29.75pt;width:54pt;height:26.6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5dwyUQ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xi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ztNYom7EE8o/IO+vnH+4pBDe4HJS3Ofkn99yNzkhL9waB78aJcAncJ9peA&#13;&#10;GY5bSxoo6cN16C/U0Tp1qBG5nw8DK3S4Ukn9FxbnucB5Tqac7168MK/fU9XLH2L5GwAA//8DAFBL&#13;&#10;AwQUAAYACAAAACEASev68uMAAAAOAQAADwAAAGRycy9kb3ducmV2LnhtbExPTU/CQBC9m/gfNmPi&#13;&#10;xcAWIlhKt8Sg3owRhOBx6Y5t0+5s011o+fcOJ73MZPLevI90NdhGnLHzlSMFk3EEAil3pqJCwe7r&#13;&#10;bRSD8EGT0Y0jVHBBD6vs9ibViXE9bfC8DYVgEfKJVlCG0CZS+rxEq/3YtUiM/bjO6sBnV0jT6Z7F&#13;&#10;bSOnUTSXVlfEDqVucV1iXm9PVkH9UX5uDu/r7/xBYl30++gQX16Vur8bXpY8npcgAg7h7wOuHTg/&#13;&#10;ZBzs6E5kvGgUjOJ4zlQFs8UMxJWweARx5D2ZPoHMUvm/RvYLAAD//wMAUEsBAi0AFAAGAAgAAAAh&#13;&#10;ALaDOJL+AAAA4QEAABMAAAAAAAAAAAAAAAAAAAAAAFtDb250ZW50X1R5cGVzXS54bWxQSwECLQAU&#13;&#10;AAYACAAAACEAOP0h/9YAAACUAQAACwAAAAAAAAAAAAAAAAAvAQAAX3JlbHMvLnJlbHNQSwECLQAU&#13;&#10;AAYACAAAACEA5OXcMlECAABpBAAADgAAAAAAAAAAAAAAAAAuAgAAZHJzL2Uyb0RvYy54bWxQSwEC&#13;&#10;LQAUAAYACAAAACEASev68uMAAAAOAQAADwAAAAAAAAAAAAAAAACrBAAAZHJzL2Rvd25yZXYueG1s&#13;&#10;UEsFBgAAAAAEAAQA8wAAALsFAAAAAA==&#13;&#10;" filled="f">
                <v:textbox inset="0,0,0,0">
                  <w:txbxContent>
                    <w:p w14:paraId="0DE29391" w14:textId="34559BE7" w:rsidR="00AD11C9" w:rsidRDefault="00AD11C9" w:rsidP="00B77964">
                      <w:pPr>
                        <w:jc w:val="center"/>
                        <w:rPr>
                          <w:sz w:val="20"/>
                        </w:rPr>
                      </w:pPr>
                      <w:r>
                        <w:rPr>
                          <w:sz w:val="20"/>
                        </w:rPr>
                        <w:t>Tongue</w:t>
                      </w:r>
                    </w:p>
                    <w:p w14:paraId="534AC0C3" w14:textId="719F2213" w:rsidR="00AD11C9" w:rsidRPr="001269F9" w:rsidRDefault="00AD11C9" w:rsidP="00B77964">
                      <w:pPr>
                        <w:jc w:val="center"/>
                        <w:rPr>
                          <w:sz w:val="20"/>
                        </w:rPr>
                      </w:pPr>
                      <w:r>
                        <w:rPr>
                          <w:sz w:val="20"/>
                        </w:rPr>
                        <w:t>(5 slides)</w:t>
                      </w:r>
                    </w:p>
                  </w:txbxContent>
                </v:textbox>
              </v:shape>
            </w:pict>
          </mc:Fallback>
        </mc:AlternateContent>
      </w:r>
      <w:r w:rsidR="00093074" w:rsidRPr="00B77964">
        <w:rPr>
          <w:szCs w:val="18"/>
        </w:rPr>
        <mc:AlternateContent>
          <mc:Choice Requires="wps">
            <w:drawing>
              <wp:anchor distT="0" distB="0" distL="114300" distR="114300" simplePos="0" relativeHeight="251722240" behindDoc="0" locked="0" layoutInCell="1" allowOverlap="1" wp14:anchorId="3B332CB1" wp14:editId="1E84A464">
                <wp:simplePos x="0" y="0"/>
                <wp:positionH relativeFrom="column">
                  <wp:posOffset>-560070</wp:posOffset>
                </wp:positionH>
                <wp:positionV relativeFrom="paragraph">
                  <wp:posOffset>4968</wp:posOffset>
                </wp:positionV>
                <wp:extent cx="685800" cy="337820"/>
                <wp:effectExtent l="0" t="0" r="12700" b="17780"/>
                <wp:wrapNone/>
                <wp:docPr id="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773D3BA" w14:textId="697AAA8A" w:rsidR="00AD11C9" w:rsidRPr="001269F9" w:rsidRDefault="00AD11C9" w:rsidP="00B77964">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332CB1" id="_x0000_s1047" type="#_x0000_t202" style="position:absolute;left:0;text-align:left;margin-left:-44.1pt;margin-top:.4pt;width:54pt;height:26.6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u2bq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IxOmVY&#13;&#10;gx49yS6Qd9CR2yhPa32BVY8W60KHn9Hm1Kq3D8C/eWJgXTNzkCvnoK0lE0hvGHdmr7b2OD6C7NuP&#13;&#10;IPAYdgyQgLrKNVE7VIMgOtr0fLUmUuH4cTafznPMcEyNx7fzUbIuY8Vls3U+vJfQkBiU1KHzCZyd&#13;&#10;HnyIZFhxKYlnGdgprZP72pC2pIvpaNq3BVqJmIxl3h32a+3IicX5SU/qDDOvyxoVcIq1akqKLPHp&#13;&#10;5yqKsTUinRKY0n2MTLSJ4NgbcjtH/bT8XOSL7Xw7nwwmo9l2MMmFGKx268lgthveTjfjzXq9Gf46&#13;&#10;U7jsTzpHaXuRQ7fvkqOj5EI0YQ/iGZV30M8/3lcManA/KGlx9kvqvx+Zk5ToDwbdixflErhLsL8E&#13;&#10;zHDcWtJASR+uQ3+hjtapQ43I/XwYWKHDlUrqv7A4zwXOczLlfPfihXn9nqpe/hDL3wAAAP//AwBQ&#13;&#10;SwMEFAAGAAgAAAAhAML9M/DhAAAACwEAAA8AAABkcnMvZG93bnJldi54bWxMj0FPwzAMhe9I/IfI&#13;&#10;SFzQljAB6rqmExpwQ2gbTOOYNaat2jhVk63dv8c7wcWW9ezn92XL0bXihH2oPWm4nyoQSIW3NZUa&#13;&#10;vj7fJgmIEA1Z03pCDWcMsMyvrzKTWj/QBk/bWAo2oZAaDVWMXSplKCp0Jkx9h8Taj++diTz2pbS9&#13;&#10;GdjctXKm1JN0pib+UJkOVxUWzfboNDQf1Xqzf199F3cSm3LYqX1yftX69mZ8WXB5XoCIOMa/C7gw&#13;&#10;cH7IOdjBH8kG0WqYJMmMVzUwxUWecz9oeHxQIPNM/mfIfwEAAP//AwBQSwECLQAUAAYACAAAACEA&#13;&#10;toM4kv4AAADhAQAAEwAAAAAAAAAAAAAAAAAAAAAAW0NvbnRlbnRfVHlwZXNdLnhtbFBLAQItABQA&#13;&#10;BgAIAAAAIQA4/SH/1gAAAJQBAAALAAAAAAAAAAAAAAAAAC8BAABfcmVscy8ucmVsc1BLAQItABQA&#13;&#10;BgAIAAAAIQBbu2bqUgIAAGkEAAAOAAAAAAAAAAAAAAAAAC4CAABkcnMvZTJvRG9jLnhtbFBLAQIt&#13;&#10;ABQABgAIAAAAIQDC/TPw4QAAAAsBAAAPAAAAAAAAAAAAAAAAAKwEAABkcnMvZG93bnJldi54bWxQ&#13;&#10;SwUGAAAAAAQABADzAAAAugUAAAAA&#13;&#10;" filled="f">
                <v:textbox inset="0,0,0,0">
                  <w:txbxContent>
                    <w:p w14:paraId="7773D3BA" w14:textId="697AAA8A" w:rsidR="00AD11C9" w:rsidRPr="001269F9" w:rsidRDefault="00AD11C9" w:rsidP="00B77964">
                      <w:pPr>
                        <w:jc w:val="center"/>
                        <w:rPr>
                          <w:sz w:val="20"/>
                        </w:rPr>
                      </w:pPr>
                      <w:r>
                        <w:rPr>
                          <w:sz w:val="20"/>
                        </w:rPr>
                        <w:t>MP</w:t>
                      </w:r>
                    </w:p>
                  </w:txbxContent>
                </v:textbox>
              </v:shape>
            </w:pict>
          </mc:Fallback>
        </mc:AlternateContent>
      </w:r>
      <w:r w:rsidR="004A653F" w:rsidRPr="001423B8">
        <w:rPr>
          <w:szCs w:val="22"/>
        </w:rPr>
        <w:t xml:space="preserve">Faith </w:t>
      </w:r>
      <w:r w:rsidR="004A653F" w:rsidRPr="001423B8">
        <w:rPr>
          <w:szCs w:val="22"/>
          <w:u w:val="single"/>
        </w:rPr>
        <w:t>speaks wisely</w:t>
      </w:r>
      <w:r w:rsidR="004A653F" w:rsidRPr="001423B8">
        <w:rPr>
          <w:szCs w:val="22"/>
        </w:rPr>
        <w:t xml:space="preserve"> with good instead of evil purposes (James 3).</w:t>
      </w:r>
    </w:p>
    <w:p w14:paraId="6E5C530F" w14:textId="49825FF3" w:rsidR="004A653F" w:rsidRPr="001423B8" w:rsidRDefault="004A653F" w:rsidP="00835820">
      <w:pPr>
        <w:pStyle w:val="Heading2"/>
        <w:numPr>
          <w:ilvl w:val="1"/>
          <w:numId w:val="22"/>
        </w:numPr>
        <w:ind w:right="90"/>
        <w:jc w:val="both"/>
        <w:rPr>
          <w:rFonts w:cs="Arial"/>
          <w:szCs w:val="22"/>
        </w:rPr>
      </w:pPr>
      <w:r w:rsidRPr="001423B8">
        <w:rPr>
          <w:rFonts w:cs="Arial"/>
          <w:szCs w:val="22"/>
        </w:rPr>
        <w:t>The tongue is small but tremendously influential (3:1-6).</w:t>
      </w:r>
    </w:p>
    <w:p w14:paraId="39581FEA" w14:textId="77777777" w:rsidR="00F433B6" w:rsidRPr="00E03A99" w:rsidRDefault="00F433B6" w:rsidP="00F433B6">
      <w:pPr>
        <w:pStyle w:val="Heading3"/>
        <w:ind w:right="-10"/>
        <w:rPr>
          <w:szCs w:val="18"/>
        </w:rPr>
      </w:pPr>
      <w:r w:rsidRPr="00E03A99">
        <w:rPr>
          <w:szCs w:val="18"/>
        </w:rPr>
        <w:t>Don’t clamor to teach as you will have stricter judgment for your greater influence (3:1).</w:t>
      </w:r>
    </w:p>
    <w:p w14:paraId="04CD14AD" w14:textId="77777777" w:rsidR="00F433B6" w:rsidRPr="00E03A99" w:rsidRDefault="00F433B6" w:rsidP="00F433B6">
      <w:pPr>
        <w:pStyle w:val="Heading3"/>
        <w:ind w:right="-10"/>
        <w:rPr>
          <w:szCs w:val="18"/>
        </w:rPr>
      </w:pPr>
      <w:r w:rsidRPr="00E03A99">
        <w:rPr>
          <w:szCs w:val="18"/>
        </w:rPr>
        <w:t>Speech cannot be completely controlled just like our bodies (3:2).</w:t>
      </w:r>
    </w:p>
    <w:p w14:paraId="4A9EDAF5" w14:textId="1C32BED2" w:rsidR="00F433B6" w:rsidRPr="00E03A99" w:rsidRDefault="00F433B6" w:rsidP="00F433B6">
      <w:pPr>
        <w:pStyle w:val="Heading3"/>
        <w:ind w:right="-10"/>
        <w:rPr>
          <w:szCs w:val="18"/>
        </w:rPr>
      </w:pPr>
      <w:r w:rsidRPr="00E03A99">
        <w:rPr>
          <w:szCs w:val="18"/>
        </w:rPr>
        <w:t>Both horse and ship are controlled for good by very small objects—bit and rudder (3:3-4).</w:t>
      </w:r>
    </w:p>
    <w:p w14:paraId="4B42C5FD" w14:textId="645D413A" w:rsidR="00F433B6" w:rsidRPr="00E03A99" w:rsidRDefault="009E4E0D" w:rsidP="00F433B6">
      <w:pPr>
        <w:pStyle w:val="Heading3"/>
        <w:ind w:right="-10"/>
        <w:rPr>
          <w:szCs w:val="18"/>
        </w:rPr>
      </w:pPr>
      <w:r w:rsidRPr="00B77964">
        <w:rPr>
          <w:szCs w:val="18"/>
        </w:rPr>
        <mc:AlternateContent>
          <mc:Choice Requires="wps">
            <w:drawing>
              <wp:anchor distT="0" distB="0" distL="114300" distR="114300" simplePos="0" relativeHeight="251717120" behindDoc="0" locked="0" layoutInCell="1" allowOverlap="1" wp14:anchorId="3EA99690" wp14:editId="329B8DA4">
                <wp:simplePos x="0" y="0"/>
                <wp:positionH relativeFrom="column">
                  <wp:posOffset>-574152</wp:posOffset>
                </wp:positionH>
                <wp:positionV relativeFrom="paragraph">
                  <wp:posOffset>335915</wp:posOffset>
                </wp:positionV>
                <wp:extent cx="685800" cy="337820"/>
                <wp:effectExtent l="0" t="0" r="12700" b="17780"/>
                <wp:wrapNone/>
                <wp:docPr id="3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ECD99E5" w14:textId="10C63B97" w:rsidR="00AD11C9" w:rsidRPr="001269F9" w:rsidRDefault="002512B9" w:rsidP="00B77964">
                            <w:pPr>
                              <w:jc w:val="center"/>
                              <w:rPr>
                                <w:sz w:val="20"/>
                              </w:rPr>
                            </w:pPr>
                            <w:r>
                              <w:rPr>
                                <w:sz w:val="20"/>
                              </w:rPr>
                              <w:t>7-8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99690" id="_x0000_s1048" type="#_x0000_t202" style="position:absolute;left:0;text-align:left;margin-left:-45.2pt;margin-top:26.45pt;width:54pt;height:26.6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77vgVAIAAGkEAAAOAAAAZHJzL2Uyb0RvYy54bWysVMtu2zAQvBfoPxC8O5LlR2whcpD6URRI&#13;&#10;H0DSD6BJyiJKcVmStpQW/fcuKTsJ2ltRHYiVdjmcnVnq5rZvNTlJ5xWYio6vckqk4SCUOVT06+Nu&#13;&#10;tKDEB2YE02BkRZ+kp7ert29uOlvKAhrQQjqCIMaXna1oE4Its8zzRrbMX4GVBpM1uJYFfHWHTDjW&#13;&#10;IXqrsyLP51kHTlgHXHqPXzdDkq4Sfl1LHj7XtZeB6Ioit5BWl9Z9XLPVDSsPjtlG8TMN9g8sWqYM&#13;&#10;HvoMtWGBkaNTf0G1ijvwUIcrDm0Gda24TD1gN+P8j24eGmZl6gXF8fZZJv//YPmn0xdHlKjoZEKJ&#13;&#10;YS169Cj7QN5BT66jPJ31JVY9WKwLPX5Gm1Or3t4D/+aJgXXDzEHeOQddI5lAeuO4M3u1dcDxEWTf&#13;&#10;fQSBx7BjgATU166N2qEaBNHRpqdnayIVjh/ni9kixwzH1GRyvSiSdRkrL5ut8+G9hJbEoKIOnU/g&#13;&#10;7HTvQyTDyktJPMvATmmd3NeGdBVdzorZ0BZoJWIylnl32K+1IycW5yc9qTPMvC5rVcAp1qqtKLLE&#13;&#10;Z5irKMbWiHRKYEoPMTLRJoJjb8jtHA3T8nOZL7eL7WI6mhbz7WiaCzG6262no/lufD3bTDbr9Wb8&#13;&#10;60zhsj/pHKUdRA79vk+OFkUsjCbsQTyh8g6G+cf7ikED7gclHc5+Rf33I3OSEv3BoHvxolwCdwn2&#13;&#10;l4AZjlsrGigZwnUYLtTROnVoEHmYDwN36HCtkvovLM5zgfOcTDnfvXhhXr+nqpc/xOo3AAAA//8D&#13;&#10;AFBLAwQUAAYACAAAACEAy6aPe+MAAAAOAQAADwAAAGRycy9kb3ducmV2LnhtbExPy07DMBC8I/EP&#13;&#10;1iJxQa3dCkKbxqlQgRuq6AOVoxsvcZR4HcVuk/497gkuu1rN7Dyy5WAbdsbOV44kTMYCGFLhdEWl&#13;&#10;hP3ufTQD5oMirRpHKOGCHpb57U2mUu162uB5G0oWRcinSoIJoU0594VBq/zYtUgR+3GdVSGeXcl1&#13;&#10;p/oobhs+FSLhVlUUHYxqcWWwqLcnK6Fem8/N4WP1XTxwrMv+Sxxmlzcp7++G10UcLwtgAYfw9wHX&#13;&#10;DjE/5DHY0Z1Ie9ZIGM3FY6RKeJrOgV0JzwmwY9wimQDPM/6/Rv4LAAD//wMAUEsBAi0AFAAGAAgA&#13;&#10;AAAhALaDOJL+AAAA4QEAABMAAAAAAAAAAAAAAAAAAAAAAFtDb250ZW50X1R5cGVzXS54bWxQSwEC&#13;&#10;LQAUAAYACAAAACEAOP0h/9YAAACUAQAACwAAAAAAAAAAAAAAAAAvAQAAX3JlbHMvLnJlbHNQSwEC&#13;&#10;LQAUAAYACAAAACEAae+74FQCAABpBAAADgAAAAAAAAAAAAAAAAAuAgAAZHJzL2Uyb0RvYy54bWxQ&#13;&#10;SwECLQAUAAYACAAAACEAy6aPe+MAAAAOAQAADwAAAAAAAAAAAAAAAACuBAAAZHJzL2Rvd25yZXYu&#13;&#10;eG1sUEsFBgAAAAAEAAQA8wAAAL4FAAAAAA==&#13;&#10;" filled="f">
                <v:textbox inset="0,0,0,0">
                  <w:txbxContent>
                    <w:p w14:paraId="6ECD99E5" w14:textId="10C63B97" w:rsidR="00AD11C9" w:rsidRPr="001269F9" w:rsidRDefault="002512B9" w:rsidP="00B77964">
                      <w:pPr>
                        <w:jc w:val="center"/>
                        <w:rPr>
                          <w:sz w:val="20"/>
                        </w:rPr>
                      </w:pPr>
                      <w:r>
                        <w:rPr>
                          <w:sz w:val="20"/>
                        </w:rPr>
                        <w:t>7-8</w:t>
                      </w:r>
                    </w:p>
                  </w:txbxContent>
                </v:textbox>
              </v:shape>
            </w:pict>
          </mc:Fallback>
        </mc:AlternateContent>
      </w:r>
      <w:r w:rsidR="00F433B6" w:rsidRPr="00E03A99">
        <w:rPr>
          <w:szCs w:val="18"/>
        </w:rPr>
        <w:t>Small objects—our tongue and body—can cause havoc and a forest fire (3:5-6).</w:t>
      </w:r>
    </w:p>
    <w:p w14:paraId="5BB264B5" w14:textId="495A0967" w:rsidR="00F433B6" w:rsidRPr="00E03A99" w:rsidRDefault="00F433B6" w:rsidP="00F433B6">
      <w:pPr>
        <w:pStyle w:val="Heading2"/>
        <w:ind w:right="90"/>
        <w:jc w:val="both"/>
        <w:rPr>
          <w:rFonts w:cs="Arial"/>
          <w:szCs w:val="22"/>
        </w:rPr>
      </w:pPr>
      <w:r w:rsidRPr="00E03A99">
        <w:rPr>
          <w:rFonts w:cs="Arial"/>
          <w:szCs w:val="22"/>
        </w:rPr>
        <w:t>Everything can be tamed but the tongue (3:7-8).</w:t>
      </w:r>
    </w:p>
    <w:p w14:paraId="65CE5FE0" w14:textId="77777777" w:rsidR="00F433B6" w:rsidRPr="00E03A99" w:rsidRDefault="00F433B6" w:rsidP="00F433B6">
      <w:pPr>
        <w:pStyle w:val="Heading3"/>
        <w:ind w:right="-10"/>
        <w:rPr>
          <w:szCs w:val="18"/>
        </w:rPr>
      </w:pPr>
      <w:r w:rsidRPr="00E03A99">
        <w:rPr>
          <w:szCs w:val="18"/>
        </w:rPr>
        <w:t>All living creatures can be tamed by man (3:7).</w:t>
      </w:r>
    </w:p>
    <w:p w14:paraId="3940F256" w14:textId="77777777" w:rsidR="00F433B6" w:rsidRPr="00E03A99" w:rsidRDefault="00F433B6" w:rsidP="00F433B6">
      <w:pPr>
        <w:pStyle w:val="Heading3"/>
        <w:ind w:right="-10"/>
        <w:rPr>
          <w:szCs w:val="18"/>
        </w:rPr>
      </w:pPr>
      <w:r w:rsidRPr="00E03A99">
        <w:rPr>
          <w:szCs w:val="18"/>
        </w:rPr>
        <w:t xml:space="preserve">However, no one can </w:t>
      </w:r>
      <w:proofErr w:type="spellStart"/>
      <w:r w:rsidRPr="00E03A99">
        <w:rPr>
          <w:szCs w:val="18"/>
        </w:rPr>
        <w:t>tame</w:t>
      </w:r>
      <w:proofErr w:type="spellEnd"/>
      <w:r w:rsidRPr="00E03A99">
        <w:rPr>
          <w:szCs w:val="18"/>
        </w:rPr>
        <w:t xml:space="preserve"> his speech since it is evil and poisonous to others (3:8).</w:t>
      </w:r>
    </w:p>
    <w:p w14:paraId="0B9D9E8B" w14:textId="77777777" w:rsidR="00F433B6" w:rsidRPr="00E03A99" w:rsidRDefault="00F433B6" w:rsidP="00F433B6">
      <w:pPr>
        <w:pStyle w:val="Heading2"/>
        <w:ind w:right="90"/>
        <w:jc w:val="both"/>
        <w:rPr>
          <w:rFonts w:cs="Arial"/>
          <w:szCs w:val="22"/>
        </w:rPr>
      </w:pPr>
      <w:r w:rsidRPr="00E03A99">
        <w:rPr>
          <w:rFonts w:cs="Arial"/>
          <w:szCs w:val="22"/>
        </w:rPr>
        <w:t>Faith uses the tongue for good rather than evil purposes (3:9-12).</w:t>
      </w:r>
    </w:p>
    <w:p w14:paraId="38D7F10B" w14:textId="77777777" w:rsidR="00F433B6" w:rsidRPr="00E03A99" w:rsidRDefault="00F433B6" w:rsidP="00F433B6">
      <w:pPr>
        <w:pStyle w:val="Heading3"/>
        <w:ind w:right="-10"/>
        <w:rPr>
          <w:szCs w:val="18"/>
        </w:rPr>
      </w:pPr>
      <w:r w:rsidRPr="00E03A99">
        <w:rPr>
          <w:szCs w:val="18"/>
        </w:rPr>
        <w:t>Every tongue both praises God and curses men though it should be consistent (3:9-10).</w:t>
      </w:r>
    </w:p>
    <w:p w14:paraId="4F4715D3" w14:textId="77777777" w:rsidR="00F433B6" w:rsidRPr="00E03A99" w:rsidRDefault="00F433B6" w:rsidP="00F433B6">
      <w:pPr>
        <w:pStyle w:val="Heading3"/>
        <w:ind w:right="-10"/>
        <w:rPr>
          <w:szCs w:val="18"/>
        </w:rPr>
      </w:pPr>
      <w:r w:rsidRPr="00E03A99">
        <w:rPr>
          <w:szCs w:val="18"/>
        </w:rPr>
        <w:t>Springs, trees and the tongue all have results consistent with their source (3:11-12).</w:t>
      </w:r>
    </w:p>
    <w:p w14:paraId="751D2FE4" w14:textId="62F2FC06" w:rsidR="00F433B6" w:rsidRPr="00E03A99" w:rsidRDefault="0027193B" w:rsidP="00F433B6">
      <w:pPr>
        <w:pStyle w:val="Heading2"/>
        <w:ind w:right="90"/>
        <w:jc w:val="both"/>
        <w:rPr>
          <w:rFonts w:cs="Arial"/>
          <w:szCs w:val="22"/>
        </w:rPr>
      </w:pPr>
      <w:r w:rsidRPr="00B77964">
        <w:rPr>
          <w:szCs w:val="18"/>
        </w:rPr>
        <w:lastRenderedPageBreak/>
        <mc:AlternateContent>
          <mc:Choice Requires="wps">
            <w:drawing>
              <wp:anchor distT="0" distB="0" distL="114300" distR="114300" simplePos="0" relativeHeight="251732480" behindDoc="0" locked="0" layoutInCell="1" allowOverlap="1" wp14:anchorId="4C9C4EA5" wp14:editId="35D64339">
                <wp:simplePos x="0" y="0"/>
                <wp:positionH relativeFrom="column">
                  <wp:posOffset>-590550</wp:posOffset>
                </wp:positionH>
                <wp:positionV relativeFrom="paragraph">
                  <wp:posOffset>75677</wp:posOffset>
                </wp:positionV>
                <wp:extent cx="685800" cy="337820"/>
                <wp:effectExtent l="0" t="0" r="12700" b="17780"/>
                <wp:wrapNone/>
                <wp:docPr id="6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E2021DF" w14:textId="4428AB25" w:rsidR="00AD11C9" w:rsidRDefault="0027193B" w:rsidP="00B77964">
                            <w:pPr>
                              <w:jc w:val="center"/>
                              <w:rPr>
                                <w:sz w:val="20"/>
                              </w:rPr>
                            </w:pPr>
                            <w:r>
                              <w:rPr>
                                <w:sz w:val="20"/>
                              </w:rPr>
                              <w:t>13-18</w:t>
                            </w:r>
                          </w:p>
                          <w:p w14:paraId="673A78D0" w14:textId="4CE53946" w:rsidR="0027193B" w:rsidRPr="001269F9" w:rsidRDefault="0027193B" w:rsidP="00B77964">
                            <w:pPr>
                              <w:jc w:val="center"/>
                              <w:rPr>
                                <w:sz w:val="20"/>
                              </w:rPr>
                            </w:pPr>
                            <w:r>
                              <w:rPr>
                                <w:sz w:val="20"/>
                              </w:rP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C4EA5" id="_x0000_s1049" type="#_x0000_t202" style="position:absolute;left:0;text-align:left;margin-left:-46.5pt;margin-top:5.95pt;width:54pt;height:26.6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71Gu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Zk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jWNhNGEP4hmVd9DPP95XDGpwPyhpcfZL6r8fmZOU6A8G3YsX5RK4S7C/&#13;&#10;BMxw3FrSQEkfrkN/oY7WqUONyP18GFihw5VK6r+wOM8FznMy5Xz34oV5/Z6qXv4Qy98AAAD//wMA&#13;&#10;UEsDBBQABgAIAAAAIQBH5P494wAAAA0BAAAPAAAAZHJzL2Rvd25yZXYueG1sTI9BT8MwDIXvSPyH&#13;&#10;yEhc0JYWtGnrmk5owA0hNkDjmDWmqdo4VZOt3b/HO8HF0tOzn9+Xr0fXihP2ofakIJ0mIJBKb2qq&#13;&#10;FHx+vEwWIELUZHTrCRWcMcC6uL7KdWb8QFs87WIlOIRCphXYGLtMylBadDpMfYfE3o/vnY4s+0qa&#13;&#10;Xg8c7lp5nyRz6XRN/MHqDjcWy2Z3dAqaN/u+3b9uvss7iU01fCX7xflZqdub8WnF43EFIuIY/y7g&#13;&#10;wsD9oeBiB38kE0SrYLJ8YKDIRroEcVmYsT4omM9SkEUu/1MUvwAAAP//AwBQSwECLQAUAAYACAAA&#13;&#10;ACEAtoM4kv4AAADhAQAAEwAAAAAAAAAAAAAAAAAAAAAAW0NvbnRlbnRfVHlwZXNdLnhtbFBLAQIt&#13;&#10;ABQABgAIAAAAIQA4/SH/1gAAAJQBAAALAAAAAAAAAAAAAAAAAC8BAABfcmVscy8ucmVsc1BLAQIt&#13;&#10;ABQABgAIAAAAIQBv71GuUwIAAGkEAAAOAAAAAAAAAAAAAAAAAC4CAABkcnMvZTJvRG9jLnhtbFBL&#13;&#10;AQItABQABgAIAAAAIQBH5P494wAAAA0BAAAPAAAAAAAAAAAAAAAAAK0EAABkcnMvZG93bnJldi54&#13;&#10;bWxQSwUGAAAAAAQABADzAAAAvQUAAAAA&#13;&#10;" filled="f">
                <v:textbox inset="0,0,0,0">
                  <w:txbxContent>
                    <w:p w14:paraId="1E2021DF" w14:textId="4428AB25" w:rsidR="00AD11C9" w:rsidRDefault="0027193B" w:rsidP="00B77964">
                      <w:pPr>
                        <w:jc w:val="center"/>
                        <w:rPr>
                          <w:sz w:val="20"/>
                        </w:rPr>
                      </w:pPr>
                      <w:r>
                        <w:rPr>
                          <w:sz w:val="20"/>
                        </w:rPr>
                        <w:t>13-18</w:t>
                      </w:r>
                    </w:p>
                    <w:p w14:paraId="673A78D0" w14:textId="4CE53946" w:rsidR="0027193B" w:rsidRPr="001269F9" w:rsidRDefault="0027193B" w:rsidP="00B77964">
                      <w:pPr>
                        <w:jc w:val="center"/>
                        <w:rPr>
                          <w:sz w:val="20"/>
                        </w:rPr>
                      </w:pPr>
                      <w:r>
                        <w:rPr>
                          <w:sz w:val="20"/>
                        </w:rPr>
                        <w:t>(3 slides)</w:t>
                      </w:r>
                    </w:p>
                  </w:txbxContent>
                </v:textbox>
              </v:shape>
            </w:pict>
          </mc:Fallback>
        </mc:AlternateContent>
      </w:r>
      <w:r w:rsidR="00F433B6" w:rsidRPr="00E03A99">
        <w:rPr>
          <w:rFonts w:cs="Arial"/>
          <w:szCs w:val="22"/>
        </w:rPr>
        <w:t>Faith produces wisdom that is necessary for proper speech (3:13-18).</w:t>
      </w:r>
    </w:p>
    <w:p w14:paraId="7BC341C6" w14:textId="30FB8238" w:rsidR="00F433B6" w:rsidRPr="00E03A99" w:rsidRDefault="00F433B6" w:rsidP="00F433B6">
      <w:pPr>
        <w:pStyle w:val="Heading3"/>
        <w:ind w:right="-10"/>
        <w:rPr>
          <w:szCs w:val="18"/>
        </w:rPr>
      </w:pPr>
      <w:r w:rsidRPr="00E03A99">
        <w:rPr>
          <w:szCs w:val="18"/>
        </w:rPr>
        <w:t>God’s wisdom is shown in a humility that benefits others (3:13).</w:t>
      </w:r>
    </w:p>
    <w:p w14:paraId="0CBF4431" w14:textId="7DC8CD59" w:rsidR="00F433B6" w:rsidRPr="00E03A99" w:rsidRDefault="00F433B6" w:rsidP="00F433B6">
      <w:pPr>
        <w:pStyle w:val="Heading3"/>
        <w:ind w:right="-10"/>
        <w:rPr>
          <w:szCs w:val="18"/>
        </w:rPr>
      </w:pPr>
      <w:r w:rsidRPr="00E03A99">
        <w:rPr>
          <w:szCs w:val="18"/>
        </w:rPr>
        <w:t>Worldly wisdom is shown in pride and envy that hurts others (3:14-16).</w:t>
      </w:r>
    </w:p>
    <w:p w14:paraId="20A7B7A3" w14:textId="1B7AD3A8" w:rsidR="00F433B6" w:rsidRPr="00E03A99" w:rsidRDefault="003C2CAF" w:rsidP="00F433B6">
      <w:pPr>
        <w:pStyle w:val="Heading3"/>
        <w:ind w:right="-10"/>
        <w:rPr>
          <w:szCs w:val="18"/>
        </w:rPr>
      </w:pPr>
      <w:r w:rsidRPr="00B77964">
        <w:rPr>
          <w:szCs w:val="18"/>
        </w:rPr>
        <mc:AlternateContent>
          <mc:Choice Requires="wps">
            <w:drawing>
              <wp:anchor distT="0" distB="0" distL="114300" distR="114300" simplePos="0" relativeHeight="251726336" behindDoc="0" locked="0" layoutInCell="1" allowOverlap="1" wp14:anchorId="2D3535AA" wp14:editId="500B02C3">
                <wp:simplePos x="0" y="0"/>
                <wp:positionH relativeFrom="column">
                  <wp:posOffset>-581025</wp:posOffset>
                </wp:positionH>
                <wp:positionV relativeFrom="paragraph">
                  <wp:posOffset>321198</wp:posOffset>
                </wp:positionV>
                <wp:extent cx="685800" cy="337820"/>
                <wp:effectExtent l="0" t="0" r="12700" b="17780"/>
                <wp:wrapNone/>
                <wp:docPr id="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4033443" w14:textId="050DB767" w:rsidR="00AD11C9" w:rsidRPr="001269F9" w:rsidRDefault="003C2CAF" w:rsidP="00B77964">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3535AA" id="_x0000_s1050" type="#_x0000_t202" style="position:absolute;left:0;text-align:left;margin-left:-45.75pt;margin-top:25.3pt;width:54pt;height:26.6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jayVA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MqL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Op7EwmjCDsQJlXfQzz/eVwxqcD8oaXH2S+q/H5iTlOgPBt2LF+USuEuw&#13;&#10;uwTMcNxa0kBJH65Cf6EO1ql9jcj9fBh4QIcrldR/ZXGeC5znZMr57sULc/2eql7/EMvfAAAA//8D&#13;&#10;AFBLAwQUAAYACAAAACEAHJ+gkOIAAAAOAQAADwAAAGRycy9kb3ducmV2LnhtbExPTU/DMAy9I/Ef&#13;&#10;IiNxQVsy0KquazqhATeEtsE0jlljmqpNUjXZ2v17vBNcbD35+X3kq9G27Ix9qL2TMJsKYOhKr2tX&#13;&#10;Sfj6fJukwEJUTqvWO5RwwQCr4vYmV5n2g9vieRcrRiIuZEqCibHLOA+lQavC1Hfo6Pbje6siwb7i&#13;&#10;ulcDiduWPwqRcKtqRw5Gdbg2WDa7k5XQfJjN9vC+/i4fODbVsBeH9PIq5f3d+LKk8bwEFnGMfx9w&#13;&#10;7UD5oaBgR39yOrBWwmQxmxNVwlwkwK6EhPCRtnhKgRc5/1+j+AUAAP//AwBQSwECLQAUAAYACAAA&#13;&#10;ACEAtoM4kv4AAADhAQAAEwAAAAAAAAAAAAAAAAAAAAAAW0NvbnRlbnRfVHlwZXNdLnhtbFBLAQIt&#13;&#10;ABQABgAIAAAAIQA4/SH/1gAAAJQBAAALAAAAAAAAAAAAAAAAAC8BAABfcmVscy8ucmVsc1BLAQIt&#13;&#10;ABQABgAIAAAAIQAJJjayVAIAAGkEAAAOAAAAAAAAAAAAAAAAAC4CAABkcnMvZTJvRG9jLnhtbFBL&#13;&#10;AQItABQABgAIAAAAIQAcn6CQ4gAAAA4BAAAPAAAAAAAAAAAAAAAAAK4EAABkcnMvZG93bnJldi54&#13;&#10;bWxQSwUGAAAAAAQABADzAAAAvQUAAAAA&#13;&#10;" filled="f">
                <v:textbox inset="0,0,0,0">
                  <w:txbxContent>
                    <w:p w14:paraId="64033443" w14:textId="050DB767" w:rsidR="00AD11C9" w:rsidRPr="001269F9" w:rsidRDefault="003C2CAF" w:rsidP="00B77964">
                      <w:pPr>
                        <w:jc w:val="center"/>
                        <w:rPr>
                          <w:sz w:val="20"/>
                        </w:rPr>
                      </w:pPr>
                      <w:r>
                        <w:rPr>
                          <w:sz w:val="20"/>
                        </w:rPr>
                        <w:t>MP</w:t>
                      </w:r>
                    </w:p>
                  </w:txbxContent>
                </v:textbox>
              </v:shape>
            </w:pict>
          </mc:Fallback>
        </mc:AlternateContent>
      </w:r>
      <w:r w:rsidR="00F433B6" w:rsidRPr="00E03A99">
        <w:rPr>
          <w:szCs w:val="18"/>
        </w:rPr>
        <w:t>God’s wisdom is pure and peace-loving so that it benefits relationships (3:17-18).</w:t>
      </w:r>
    </w:p>
    <w:p w14:paraId="11DE169C" w14:textId="77777777" w:rsidR="004A653F" w:rsidRPr="001423B8" w:rsidRDefault="004A653F" w:rsidP="007F6310">
      <w:pPr>
        <w:pStyle w:val="Heading1"/>
        <w:ind w:left="567" w:hanging="567"/>
        <w:rPr>
          <w:szCs w:val="22"/>
        </w:rPr>
      </w:pPr>
      <w:r w:rsidRPr="001423B8">
        <w:rPr>
          <w:szCs w:val="22"/>
        </w:rPr>
        <w:t xml:space="preserve">Faith </w:t>
      </w:r>
      <w:r w:rsidRPr="001423B8">
        <w:rPr>
          <w:szCs w:val="22"/>
          <w:u w:val="single"/>
        </w:rPr>
        <w:t>produces humility</w:t>
      </w:r>
      <w:r w:rsidRPr="001423B8">
        <w:rPr>
          <w:szCs w:val="22"/>
        </w:rPr>
        <w:t xml:space="preserve"> that avoids worldliness (4:1–5:6).</w:t>
      </w:r>
    </w:p>
    <w:p w14:paraId="10160B42" w14:textId="3264318A" w:rsidR="004A653F" w:rsidRPr="001423B8" w:rsidRDefault="00FB14AA" w:rsidP="00835820">
      <w:pPr>
        <w:pStyle w:val="Heading2"/>
        <w:numPr>
          <w:ilvl w:val="1"/>
          <w:numId w:val="23"/>
        </w:numPr>
        <w:ind w:right="90"/>
        <w:jc w:val="both"/>
        <w:rPr>
          <w:rFonts w:cs="Arial"/>
          <w:szCs w:val="22"/>
        </w:rPr>
      </w:pPr>
      <w:r w:rsidRPr="00B77964">
        <w:rPr>
          <w:szCs w:val="18"/>
        </w:rPr>
        <mc:AlternateContent>
          <mc:Choice Requires="wps">
            <w:drawing>
              <wp:anchor distT="0" distB="0" distL="114300" distR="114300" simplePos="0" relativeHeight="251733504" behindDoc="0" locked="0" layoutInCell="1" allowOverlap="1" wp14:anchorId="4C39F513" wp14:editId="5175CDE1">
                <wp:simplePos x="0" y="0"/>
                <wp:positionH relativeFrom="column">
                  <wp:posOffset>-591709</wp:posOffset>
                </wp:positionH>
                <wp:positionV relativeFrom="paragraph">
                  <wp:posOffset>112136</wp:posOffset>
                </wp:positionV>
                <wp:extent cx="685800" cy="337820"/>
                <wp:effectExtent l="0" t="0" r="12700" b="17780"/>
                <wp:wrapNone/>
                <wp:docPr id="6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4B15C23" w14:textId="3DDE59BF" w:rsidR="00AD11C9" w:rsidRDefault="00FB14AA" w:rsidP="00B77964">
                            <w:pPr>
                              <w:jc w:val="center"/>
                              <w:rPr>
                                <w:sz w:val="20"/>
                              </w:rPr>
                            </w:pPr>
                            <w:r>
                              <w:rPr>
                                <w:sz w:val="20"/>
                              </w:rPr>
                              <w:t>4:1-12</w:t>
                            </w:r>
                          </w:p>
                          <w:p w14:paraId="1625CB28" w14:textId="403050D7" w:rsidR="00FB14AA" w:rsidRPr="001269F9" w:rsidRDefault="00FB14AA" w:rsidP="00B77964">
                            <w:pPr>
                              <w:jc w:val="center"/>
                              <w:rPr>
                                <w:sz w:val="20"/>
                              </w:rPr>
                            </w:pPr>
                            <w:r>
                              <w:rPr>
                                <w:sz w:val="20"/>
                              </w:rP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39F513" id="_x0000_s1051" type="#_x0000_t202" style="position:absolute;left:0;text-align:left;margin-left:-46.6pt;margin-top:8.85pt;width:54pt;height:26.6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9okDVA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Nqb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ig3h0dGEHYgTKu+gn3+8rxjU4H5Q0uLsl9R/PzAnKdEfDLoXL8olcJdg&#13;&#10;dwmY4bi1pIGSPlyF/kIdrFP7GpH7+TDwgA5XKqn/yuI8FzjPyZTz3YsX5vo9Vb3+IZa/AQAA//8D&#13;&#10;AFBLAwQUAAYACAAAACEAqEBNAuMAAAANAQAADwAAAGRycy9kb3ducmV2LnhtbEyPQU/DMAyF70j8&#13;&#10;h8hIXNCWMBDduqYTGnBDiA3QOGaNaas2TtVka/fv8U5wsWS95+f3ZavRteKIfag9abidKhBIhbc1&#13;&#10;lRo+P14mcxAhGrKm9YQaThhglV9eZCa1fqANHrexFBxCITUaqhi7VMpQVOhMmPoOibUf3zsTee1L&#13;&#10;aXszcLhr5UypB+lMTfyhMh2uKyya7cFpaN6q983udf1d3EhsyuFL7eanZ62vr8anJY/HJYiIY/y7&#13;&#10;gDMD94eci+39gWwQrYbJ4m7GVhaSBMTZcM88ew2JWoDMM/mfIv8FAAD//wMAUEsBAi0AFAAGAAgA&#13;&#10;AAAhALaDOJL+AAAA4QEAABMAAAAAAAAAAAAAAAAAAAAAAFtDb250ZW50X1R5cGVzXS54bWxQSwEC&#13;&#10;LQAUAAYACAAAACEAOP0h/9YAAACUAQAACwAAAAAAAAAAAAAAAAAvAQAAX3JlbHMvLnJlbHNQSwEC&#13;&#10;LQAUAAYACAAAACEAufaJA1QCAABpBAAADgAAAAAAAAAAAAAAAAAuAgAAZHJzL2Uyb0RvYy54bWxQ&#13;&#10;SwECLQAUAAYACAAAACEAqEBNAuMAAAANAQAADwAAAAAAAAAAAAAAAACuBAAAZHJzL2Rvd25yZXYu&#13;&#10;eG1sUEsFBgAAAAAEAAQA8wAAAL4FAAAAAA==&#13;&#10;" filled="f">
                <v:textbox inset="0,0,0,0">
                  <w:txbxContent>
                    <w:p w14:paraId="54B15C23" w14:textId="3DDE59BF" w:rsidR="00AD11C9" w:rsidRDefault="00FB14AA" w:rsidP="00B77964">
                      <w:pPr>
                        <w:jc w:val="center"/>
                        <w:rPr>
                          <w:sz w:val="20"/>
                        </w:rPr>
                      </w:pPr>
                      <w:r>
                        <w:rPr>
                          <w:sz w:val="20"/>
                        </w:rPr>
                        <w:t>4:1-12</w:t>
                      </w:r>
                    </w:p>
                    <w:p w14:paraId="1625CB28" w14:textId="403050D7" w:rsidR="00FB14AA" w:rsidRPr="001269F9" w:rsidRDefault="00FB14AA" w:rsidP="00B77964">
                      <w:pPr>
                        <w:jc w:val="center"/>
                        <w:rPr>
                          <w:sz w:val="20"/>
                        </w:rPr>
                      </w:pPr>
                      <w:r>
                        <w:rPr>
                          <w:sz w:val="20"/>
                        </w:rPr>
                        <w:t>(3 slides)</w:t>
                      </w:r>
                    </w:p>
                  </w:txbxContent>
                </v:textbox>
              </v:shape>
            </w:pict>
          </mc:Fallback>
        </mc:AlternateContent>
      </w:r>
      <w:r w:rsidR="004A653F" w:rsidRPr="001423B8">
        <w:rPr>
          <w:rFonts w:cs="Arial"/>
          <w:szCs w:val="22"/>
        </w:rPr>
        <w:t>Faith produces humility instead of worldly church conflict from judging others (4:1-12).</w:t>
      </w:r>
    </w:p>
    <w:p w14:paraId="1D987DB0" w14:textId="74C7D78D" w:rsidR="00CD3C63" w:rsidRPr="00E03A99" w:rsidRDefault="00CD3C63" w:rsidP="00CD3C63">
      <w:pPr>
        <w:pStyle w:val="Heading3"/>
        <w:ind w:right="-10"/>
        <w:rPr>
          <w:szCs w:val="18"/>
        </w:rPr>
      </w:pPr>
      <w:r w:rsidRPr="00E03A99">
        <w:rPr>
          <w:szCs w:val="18"/>
          <w:u w:val="single"/>
        </w:rPr>
        <w:t>Avoid evil desires</w:t>
      </w:r>
      <w:r w:rsidRPr="00E03A99">
        <w:rPr>
          <w:szCs w:val="18"/>
        </w:rPr>
        <w:t xml:space="preserve"> in pride but instead humbly submit to God (4:1-10).</w:t>
      </w:r>
    </w:p>
    <w:p w14:paraId="7E1A9D01" w14:textId="6C262EF7" w:rsidR="00CD3C63" w:rsidRPr="00E03A99" w:rsidRDefault="00CD3C63" w:rsidP="00CD3C63">
      <w:pPr>
        <w:pStyle w:val="Heading4"/>
        <w:jc w:val="both"/>
        <w:rPr>
          <w:rFonts w:cs="Arial"/>
          <w:szCs w:val="22"/>
        </w:rPr>
      </w:pPr>
      <w:r w:rsidRPr="00E03A99">
        <w:rPr>
          <w:rFonts w:cs="Arial"/>
          <w:szCs w:val="22"/>
        </w:rPr>
        <w:t>Evil desires between believers lead to many bad results (4:1-3).</w:t>
      </w:r>
    </w:p>
    <w:p w14:paraId="618A308E" w14:textId="77777777" w:rsidR="00CD3C63" w:rsidRPr="00E03A99" w:rsidRDefault="00CD3C63" w:rsidP="00CD3C63">
      <w:pPr>
        <w:pStyle w:val="Heading4"/>
        <w:jc w:val="both"/>
        <w:rPr>
          <w:rFonts w:cs="Arial"/>
          <w:szCs w:val="22"/>
        </w:rPr>
      </w:pPr>
      <w:r w:rsidRPr="00E03A99">
        <w:rPr>
          <w:rFonts w:cs="Arial"/>
          <w:szCs w:val="22"/>
        </w:rPr>
        <w:t>God gives strength to obey him [grace] when we turn our pride into humility (4:4-6).</w:t>
      </w:r>
    </w:p>
    <w:p w14:paraId="36D1C63C" w14:textId="77777777" w:rsidR="00CD3C63" w:rsidRPr="00E03A99" w:rsidRDefault="00CD3C63" w:rsidP="00CD3C63">
      <w:pPr>
        <w:pStyle w:val="Heading4"/>
        <w:jc w:val="both"/>
        <w:rPr>
          <w:rFonts w:cs="Arial"/>
          <w:szCs w:val="22"/>
        </w:rPr>
      </w:pPr>
      <w:r w:rsidRPr="00E03A99">
        <w:rPr>
          <w:rFonts w:cs="Arial"/>
          <w:szCs w:val="22"/>
        </w:rPr>
        <w:t>Submission to God leads to him honor us (4:7-10).</w:t>
      </w:r>
    </w:p>
    <w:p w14:paraId="015DDD1D" w14:textId="77777777" w:rsidR="00CD3C63" w:rsidRPr="00E03A99" w:rsidRDefault="00CD3C63" w:rsidP="00CD3C63">
      <w:pPr>
        <w:pStyle w:val="Heading3"/>
        <w:ind w:right="-10"/>
        <w:rPr>
          <w:szCs w:val="18"/>
        </w:rPr>
      </w:pPr>
      <w:r w:rsidRPr="00E03A99">
        <w:rPr>
          <w:szCs w:val="18"/>
          <w:u w:val="single"/>
        </w:rPr>
        <w:t>Do not judge</w:t>
      </w:r>
      <w:r w:rsidRPr="00E03A99">
        <w:rPr>
          <w:szCs w:val="18"/>
        </w:rPr>
        <w:t xml:space="preserve"> other believers as this questions God’s judging ability (4:11-12).</w:t>
      </w:r>
    </w:p>
    <w:p w14:paraId="08F861AD" w14:textId="77777777" w:rsidR="00CD3C63" w:rsidRPr="00E03A99" w:rsidRDefault="00CD3C63" w:rsidP="00CD3C63">
      <w:pPr>
        <w:pStyle w:val="Heading4"/>
        <w:rPr>
          <w:rFonts w:cs="Arial"/>
          <w:szCs w:val="22"/>
        </w:rPr>
      </w:pPr>
      <w:r w:rsidRPr="00E03A99">
        <w:rPr>
          <w:rFonts w:cs="Arial"/>
          <w:szCs w:val="22"/>
        </w:rPr>
        <w:t>Never slander other believers (4:11a).</w:t>
      </w:r>
    </w:p>
    <w:p w14:paraId="3BC7EFE8" w14:textId="59578AC0" w:rsidR="00CD3C63" w:rsidRPr="00E03A99" w:rsidRDefault="00FB14AA" w:rsidP="00CD3C63">
      <w:pPr>
        <w:pStyle w:val="Heading4"/>
        <w:rPr>
          <w:rFonts w:cs="Arial"/>
          <w:szCs w:val="22"/>
        </w:rPr>
      </w:pPr>
      <w:r w:rsidRPr="00B77964">
        <w:rPr>
          <w:szCs w:val="18"/>
        </w:rPr>
        <mc:AlternateContent>
          <mc:Choice Requires="wps">
            <w:drawing>
              <wp:anchor distT="0" distB="0" distL="114300" distR="114300" simplePos="0" relativeHeight="251728384" behindDoc="0" locked="0" layoutInCell="1" allowOverlap="1" wp14:anchorId="04963D94" wp14:editId="2F67FED1">
                <wp:simplePos x="0" y="0"/>
                <wp:positionH relativeFrom="column">
                  <wp:posOffset>-586740</wp:posOffset>
                </wp:positionH>
                <wp:positionV relativeFrom="paragraph">
                  <wp:posOffset>298897</wp:posOffset>
                </wp:positionV>
                <wp:extent cx="685800" cy="337820"/>
                <wp:effectExtent l="0" t="0" r="12700" b="17780"/>
                <wp:wrapNone/>
                <wp:docPr id="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6E7FD49" w14:textId="23125080" w:rsidR="00FB14AA" w:rsidRDefault="00FB14AA" w:rsidP="00FB14AA">
                            <w:pPr>
                              <w:jc w:val="center"/>
                              <w:rPr>
                                <w:sz w:val="20"/>
                              </w:rPr>
                            </w:pPr>
                            <w:r>
                              <w:rPr>
                                <w:sz w:val="20"/>
                              </w:rPr>
                              <w:t>Play God</w:t>
                            </w:r>
                          </w:p>
                          <w:p w14:paraId="10A70B9B" w14:textId="3ED2950C" w:rsidR="00FB14AA" w:rsidRPr="001269F9" w:rsidRDefault="00FB14AA" w:rsidP="00FB14AA">
                            <w:pPr>
                              <w:jc w:val="center"/>
                              <w:rPr>
                                <w:sz w:val="20"/>
                              </w:rPr>
                            </w:pPr>
                            <w:r>
                              <w:rPr>
                                <w:sz w:val="20"/>
                              </w:rPr>
                              <w:t>(9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63D94" id="_x0000_s1052" type="#_x0000_t202" style="position:absolute;left:0;text-align:left;margin-left:-46.2pt;margin-top:23.55pt;width:54pt;height:26.6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HAbr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Jm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zWJhNGEP4hmVd9DPP95XDGpwPyhpcfZL6r8fmZOU6A8G3YsX5RK4S7C/&#13;&#10;BMxw3FrSQEkfrkN/oY7WqUONyP18GFihw5VK6r+wOM8FznMy5Xz34oV5/Z6qXv4Qy98AAAD//wMA&#13;&#10;UEsDBBQABgAIAAAAIQAS1MHC4wAAAA4BAAAPAAAAZHJzL2Rvd25yZXYueG1sTE9NT8MwDL0j8R8i&#13;&#10;I3FBW7IxxuiaTmjADSE2QOOYNaat2jhVk63dv8c7wcWW9Z7fR7oaXCOO2IXKk4bJWIFAyr2tqNDw&#13;&#10;+fEyWoAI0ZA1jSfUcMIAq+zyIjWJ9T1t8LiNhWARConRUMbYJlKGvERnwti3SIz9+M6ZyGdXSNuZ&#13;&#10;nsVdI6dKzaUzFbFDaVpcl5jX24PTUL+V75vd6/o7v5FYF/2X2i1Oz1pfXw1PSx6PSxARh/j3AecO&#13;&#10;nB8yDrb3B7JBNBpGD9MZUzXM7icgzoS7OYg9b6VuQWap/F8j+wUAAP//AwBQSwECLQAUAAYACAAA&#13;&#10;ACEAtoM4kv4AAADhAQAAEwAAAAAAAAAAAAAAAAAAAAAAW0NvbnRlbnRfVHlwZXNdLnhtbFBLAQIt&#13;&#10;ABQABgAIAAAAIQA4/SH/1gAAAJQBAAALAAAAAAAAAAAAAAAAAC8BAABfcmVscy8ucmVsc1BLAQIt&#13;&#10;ABQABgAIAAAAIQC5HAbrUwIAAGkEAAAOAAAAAAAAAAAAAAAAAC4CAABkcnMvZTJvRG9jLnhtbFBL&#13;&#10;AQItABQABgAIAAAAIQAS1MHC4wAAAA4BAAAPAAAAAAAAAAAAAAAAAK0EAABkcnMvZG93bnJldi54&#13;&#10;bWxQSwUGAAAAAAQABADzAAAAvQUAAAAA&#13;&#10;" filled="f">
                <v:textbox inset="0,0,0,0">
                  <w:txbxContent>
                    <w:p w14:paraId="56E7FD49" w14:textId="23125080" w:rsidR="00FB14AA" w:rsidRDefault="00FB14AA" w:rsidP="00FB14AA">
                      <w:pPr>
                        <w:jc w:val="center"/>
                        <w:rPr>
                          <w:sz w:val="20"/>
                        </w:rPr>
                      </w:pPr>
                      <w:r>
                        <w:rPr>
                          <w:sz w:val="20"/>
                        </w:rPr>
                        <w:t>Play God</w:t>
                      </w:r>
                    </w:p>
                    <w:p w14:paraId="10A70B9B" w14:textId="3ED2950C" w:rsidR="00FB14AA" w:rsidRPr="001269F9" w:rsidRDefault="00FB14AA" w:rsidP="00FB14AA">
                      <w:pPr>
                        <w:jc w:val="center"/>
                        <w:rPr>
                          <w:sz w:val="20"/>
                        </w:rPr>
                      </w:pPr>
                      <w:r>
                        <w:rPr>
                          <w:sz w:val="20"/>
                        </w:rPr>
                        <w:t>(9 slides)</w:t>
                      </w:r>
                    </w:p>
                  </w:txbxContent>
                </v:textbox>
              </v:shape>
            </w:pict>
          </mc:Fallback>
        </mc:AlternateContent>
      </w:r>
      <w:r w:rsidR="00CD3C63" w:rsidRPr="00E03A99">
        <w:rPr>
          <w:rFonts w:cs="Arial"/>
          <w:szCs w:val="22"/>
        </w:rPr>
        <w:t>Do not judge others because slander is based on pride (4:11b-12).</w:t>
      </w:r>
    </w:p>
    <w:p w14:paraId="38BA9960" w14:textId="286582CC" w:rsidR="004A653F" w:rsidRPr="001423B8" w:rsidRDefault="004A653F" w:rsidP="004A653F">
      <w:pPr>
        <w:pStyle w:val="Heading2"/>
        <w:ind w:right="90"/>
        <w:rPr>
          <w:rFonts w:cs="Arial"/>
          <w:szCs w:val="22"/>
        </w:rPr>
      </w:pPr>
      <w:r w:rsidRPr="001423B8">
        <w:rPr>
          <w:rFonts w:cs="Arial"/>
          <w:szCs w:val="22"/>
        </w:rPr>
        <w:t>Faith trusts God rather than presuming on the future like the rich selfishly do (4:13–5:6).</w:t>
      </w:r>
    </w:p>
    <w:p w14:paraId="0CEF55C4" w14:textId="77777777" w:rsidR="006840E6" w:rsidRPr="00E03A99" w:rsidRDefault="006840E6" w:rsidP="006840E6">
      <w:pPr>
        <w:pStyle w:val="Heading3"/>
        <w:ind w:right="-10"/>
        <w:rPr>
          <w:szCs w:val="18"/>
        </w:rPr>
      </w:pPr>
      <w:r w:rsidRPr="00E03A99">
        <w:rPr>
          <w:szCs w:val="18"/>
        </w:rPr>
        <w:t>Never make prideful plans but humbly submit all plans to God’s will (4:13-17).</w:t>
      </w:r>
    </w:p>
    <w:p w14:paraId="7FE547ED" w14:textId="77777777" w:rsidR="006840E6" w:rsidRPr="00E03A99" w:rsidRDefault="006840E6" w:rsidP="006840E6">
      <w:pPr>
        <w:pStyle w:val="Heading3"/>
        <w:ind w:right="-10"/>
        <w:rPr>
          <w:szCs w:val="18"/>
        </w:rPr>
      </w:pPr>
      <w:r w:rsidRPr="00E03A99">
        <w:rPr>
          <w:szCs w:val="18"/>
        </w:rPr>
        <w:t>God will judge the prideful rich for oppressing others (5:1-6).</w:t>
      </w:r>
    </w:p>
    <w:p w14:paraId="5DEFD302" w14:textId="77777777" w:rsidR="00A55A0E" w:rsidRPr="00E03A99" w:rsidRDefault="00A55A0E" w:rsidP="00A55A0E">
      <w:pPr>
        <w:pStyle w:val="Heading4"/>
        <w:rPr>
          <w:rFonts w:cs="Arial"/>
          <w:szCs w:val="22"/>
        </w:rPr>
      </w:pPr>
      <w:r w:rsidRPr="00E03A99">
        <w:rPr>
          <w:rFonts w:cs="Arial"/>
          <w:szCs w:val="22"/>
        </w:rPr>
        <w:t xml:space="preserve">The wealthy should </w:t>
      </w:r>
      <w:r w:rsidRPr="00E03A99">
        <w:rPr>
          <w:rFonts w:cs="Arial"/>
          <w:szCs w:val="22"/>
          <w:u w:val="single"/>
        </w:rPr>
        <w:t>repent</w:t>
      </w:r>
      <w:r w:rsidRPr="00E03A99">
        <w:rPr>
          <w:rFonts w:cs="Arial"/>
          <w:szCs w:val="22"/>
        </w:rPr>
        <w:t xml:space="preserve"> to avoid the results of their sin (5:1).</w:t>
      </w:r>
    </w:p>
    <w:p w14:paraId="547EE312" w14:textId="1BCF1494" w:rsidR="00A55A0E" w:rsidRPr="00E03A99" w:rsidRDefault="00A55A0E" w:rsidP="00A55A0E">
      <w:pPr>
        <w:pStyle w:val="Heading4"/>
        <w:rPr>
          <w:rFonts w:cs="Arial"/>
          <w:szCs w:val="22"/>
        </w:rPr>
      </w:pPr>
      <w:r w:rsidRPr="00E03A99">
        <w:rPr>
          <w:rFonts w:cs="Arial"/>
          <w:szCs w:val="22"/>
        </w:rPr>
        <w:t xml:space="preserve">The </w:t>
      </w:r>
      <w:r w:rsidRPr="00E03A99">
        <w:rPr>
          <w:rFonts w:cs="Arial"/>
          <w:szCs w:val="22"/>
          <w:u w:val="single"/>
        </w:rPr>
        <w:t>future troubles</w:t>
      </w:r>
      <w:r w:rsidRPr="00E03A99">
        <w:rPr>
          <w:rFonts w:cs="Arial"/>
          <w:szCs w:val="22"/>
        </w:rPr>
        <w:t xml:space="preserve"> of the rich should cause them to repent (5:2-3b).</w:t>
      </w:r>
    </w:p>
    <w:p w14:paraId="3DB85B0A" w14:textId="72553E1D" w:rsidR="00A55A0E" w:rsidRPr="00E03A99" w:rsidRDefault="00FB14AA" w:rsidP="00A55A0E">
      <w:pPr>
        <w:pStyle w:val="Heading4"/>
        <w:rPr>
          <w:rFonts w:cs="Arial"/>
          <w:szCs w:val="22"/>
        </w:rPr>
      </w:pPr>
      <w:r w:rsidRPr="00B77964">
        <w:rPr>
          <w:szCs w:val="18"/>
        </w:rPr>
        <mc:AlternateContent>
          <mc:Choice Requires="wps">
            <w:drawing>
              <wp:anchor distT="0" distB="0" distL="114300" distR="114300" simplePos="0" relativeHeight="251729408" behindDoc="0" locked="0" layoutInCell="1" allowOverlap="1" wp14:anchorId="2E0C8857" wp14:editId="70700DC3">
                <wp:simplePos x="0" y="0"/>
                <wp:positionH relativeFrom="column">
                  <wp:posOffset>-588645</wp:posOffset>
                </wp:positionH>
                <wp:positionV relativeFrom="paragraph">
                  <wp:posOffset>260462</wp:posOffset>
                </wp:positionV>
                <wp:extent cx="685800" cy="337820"/>
                <wp:effectExtent l="0" t="0" r="12700" b="17780"/>
                <wp:wrapNone/>
                <wp:docPr id="4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2232C84" w14:textId="4C5532DB" w:rsidR="00AD11C9" w:rsidRPr="001269F9" w:rsidRDefault="00FB14AA" w:rsidP="00B77964">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C8857" id="_x0000_s1053" type="#_x0000_t202" style="position:absolute;left:0;text-align:left;margin-left:-46.35pt;margin-top:20.5pt;width:54pt;height:26.6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Z0EKUgIAAGkEAAAOAAAAZHJzL2Uyb0RvYy54bWysVNuO2yAQfa/Uf0C8Z+1cN7HWWaW5VJW2&#13;&#10;F2m3H0AAx6iYoUBib1f99w44SVftW1U/oLFnOJw5Z/DdfddocpLOKzAlHd7klEjDQShzKOnXp91g&#13;&#10;TokPzAimwciSPktP75dv39y1tpAjqEEL6QiCGF+0tqR1CLbIMs9r2TB/A1YaTFbgGhbw1R0y4ViL&#13;&#10;6I3ORnk+y1pwwjrg0nv8uumTdJnwq0ry8LmqvAxElxS5hbS6tO7jmi3vWHFwzNaKn2mwf2DRMGXw&#13;&#10;0CvUhgVGjk79BdUo7sBDFW44NBlUleIy9YDdDPM/unmsmZWpFxTH26tM/v/B8k+nL44oUdLJhBLD&#13;&#10;GvToSXaBvIOO3EZ5WusLrHq0WBc6/Iw2p1a9fQD+zRMD65qZg1w5B20tmUB6w7gze7W1x/ERZN9+&#13;&#10;BIHHsGOABNRVronaoRoE0dGm56s1kQrHj7P5dJ5jhmNqPL6dj5J1GSsum63z4b2EhsSgpA6dT+Ds&#13;&#10;9OBDJMOKS0k8y8BOaZ3c14a0JV1MR9O+LdBKxGQs8+6wX2tHTizOT3pSZ5h5XdaogFOsVVNSZIlP&#13;&#10;P1dRjK0R6ZTAlO5jZKJNBMfekNs56qflZZEvtvPtfDKYjGbbwSQXYrDarSeD2W54O92MN+v1Zvjz&#13;&#10;TOGyP+kcpe1FDt2+S46Orv7tQTyj8g76+cf7ikEN7gclLc5+Sf33I3OSEv3BoHvxolwCdwn2l4AZ&#13;&#10;jltLGijpw3XoL9TROnWoEbmfDwMrdLhSSf04Cj2L81zgPCdTzncvXpjX76nq9x9i+QsAAP//AwBQ&#13;&#10;SwMEFAAGAAgAAAAhAOryFMvkAAAADQEAAA8AAABkcnMvZG93bnJldi54bWxMj0FPwkAQhe8m/ofN&#13;&#10;mHgxsKUiQumUGNSbMYAaPC7dsW3a3W26Cy3/3uGkl0km896b96WrwTTiRJ2vnEWYjCMQZHOnK1sg&#13;&#10;fH68juYgfFBWq8ZZQjiTh1V2fZWqRLvebum0C4XgEOsThVCG0CZS+rwko/zYtWT59uM6owKvXSF1&#13;&#10;p3oON42Mo2gmjaosfyhVS+uS8np3NAj1e7nZ7t/W3/mdpLrov6L9/PyCeHszPC95PC1BBBrCnwMu&#13;&#10;DNwfMi52cEervWgQRov4kaUI0wmDXQQP9yAOCItpDDJL5X+K7BcAAP//AwBQSwECLQAUAAYACAAA&#13;&#10;ACEAtoM4kv4AAADhAQAAEwAAAAAAAAAAAAAAAAAAAAAAW0NvbnRlbnRfVHlwZXNdLnhtbFBLAQIt&#13;&#10;ABQABgAIAAAAIQA4/SH/1gAAAJQBAAALAAAAAAAAAAAAAAAAAC8BAABfcmVscy8ucmVsc1BLAQIt&#13;&#10;ABQABgAIAAAAIQDaZ0EKUgIAAGkEAAAOAAAAAAAAAAAAAAAAAC4CAABkcnMvZTJvRG9jLnhtbFBL&#13;&#10;AQItABQABgAIAAAAIQDq8hTL5AAAAA0BAAAPAAAAAAAAAAAAAAAAAKwEAABkcnMvZG93bnJldi54&#13;&#10;bWxQSwUGAAAAAAQABADzAAAAvQUAAAAA&#13;&#10;" filled="f">
                <v:textbox inset="0,0,0,0">
                  <w:txbxContent>
                    <w:p w14:paraId="12232C84" w14:textId="4C5532DB" w:rsidR="00AD11C9" w:rsidRPr="001269F9" w:rsidRDefault="00FB14AA" w:rsidP="00B77964">
                      <w:pPr>
                        <w:jc w:val="center"/>
                        <w:rPr>
                          <w:sz w:val="20"/>
                        </w:rPr>
                      </w:pPr>
                      <w:r>
                        <w:rPr>
                          <w:sz w:val="20"/>
                        </w:rPr>
                        <w:t>MP</w:t>
                      </w:r>
                    </w:p>
                  </w:txbxContent>
                </v:textbox>
              </v:shape>
            </w:pict>
          </mc:Fallback>
        </mc:AlternateContent>
      </w:r>
      <w:r w:rsidR="00A55A0E" w:rsidRPr="00E03A99">
        <w:rPr>
          <w:rFonts w:cs="Arial"/>
          <w:szCs w:val="22"/>
        </w:rPr>
        <w:t xml:space="preserve">God will judge the </w:t>
      </w:r>
      <w:r w:rsidR="00A55A0E" w:rsidRPr="00E03A99">
        <w:rPr>
          <w:rFonts w:cs="Arial"/>
          <w:szCs w:val="22"/>
          <w:u w:val="single"/>
        </w:rPr>
        <w:t>sins</w:t>
      </w:r>
      <w:r w:rsidR="00A55A0E" w:rsidRPr="00E03A99">
        <w:rPr>
          <w:rFonts w:cs="Arial"/>
          <w:szCs w:val="22"/>
        </w:rPr>
        <w:t xml:space="preserve"> of the rich (5:3c-6).</w:t>
      </w:r>
    </w:p>
    <w:p w14:paraId="699ACCC4" w14:textId="30F87A46" w:rsidR="004A653F" w:rsidRPr="001423B8" w:rsidRDefault="00FB14AA" w:rsidP="00FB14AA">
      <w:pPr>
        <w:pStyle w:val="Heading1"/>
        <w:ind w:left="426" w:hanging="426"/>
        <w:rPr>
          <w:szCs w:val="22"/>
        </w:rPr>
      </w:pPr>
      <w:r w:rsidRPr="00B77964">
        <w:rPr>
          <w:szCs w:val="18"/>
        </w:rPr>
        <mc:AlternateContent>
          <mc:Choice Requires="wps">
            <w:drawing>
              <wp:anchor distT="0" distB="0" distL="114300" distR="114300" simplePos="0" relativeHeight="251736576" behindDoc="0" locked="0" layoutInCell="1" allowOverlap="1" wp14:anchorId="4C2B3DAA" wp14:editId="4ABC76F7">
                <wp:simplePos x="0" y="0"/>
                <wp:positionH relativeFrom="column">
                  <wp:posOffset>-588010</wp:posOffset>
                </wp:positionH>
                <wp:positionV relativeFrom="paragraph">
                  <wp:posOffset>339613</wp:posOffset>
                </wp:positionV>
                <wp:extent cx="685800" cy="337820"/>
                <wp:effectExtent l="0" t="0" r="12700" b="17780"/>
                <wp:wrapNone/>
                <wp:docPr id="6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6D0B98A" w14:textId="2DAF3C9C" w:rsidR="00AD11C9" w:rsidRDefault="00FB14AA" w:rsidP="00B77964">
                            <w:pPr>
                              <w:jc w:val="center"/>
                              <w:rPr>
                                <w:sz w:val="20"/>
                              </w:rPr>
                            </w:pPr>
                            <w:r>
                              <w:rPr>
                                <w:sz w:val="20"/>
                              </w:rPr>
                              <w:t>Patient</w:t>
                            </w:r>
                          </w:p>
                          <w:p w14:paraId="36B50AC9" w14:textId="4ED91DF4" w:rsidR="00FB14AA" w:rsidRPr="001269F9" w:rsidRDefault="00FB14AA" w:rsidP="00B77964">
                            <w:pPr>
                              <w:jc w:val="center"/>
                              <w:rPr>
                                <w:sz w:val="20"/>
                              </w:rPr>
                            </w:pPr>
                            <w:r>
                              <w:rPr>
                                <w:sz w:val="20"/>
                              </w:rP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B3DAA" id="_x0000_s1054" type="#_x0000_t202" style="position:absolute;left:0;text-align:left;margin-left:-46.3pt;margin-top:26.75pt;width:54pt;height:26.6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3tCvVAIAAGkEAAAOAAAAZHJzL2Uyb0RvYy54bWysVMtu2zAQvBfoPxC8O5Id21EEy0HqR1Eg&#13;&#10;fQBJP4AmKYsoxWVJ2lJa9N+7pGwnaG9FdSBW2uVwdmapxV3fanKUziswFR1f5ZRIw0Eos6/o16ft&#13;&#10;qKDEB2YE02BkRZ+lp3fLt28WnS3lBBrQQjqCIMaXna1oE4Its8zzRrbMX4GVBpM1uJYFfHX7TDjW&#13;&#10;IXqrs0mez7MOnLAOuPQev66HJF0m/LqWPHyuay8D0RVFbiGtLq27uGbLBSv3jtlG8RMN9g8sWqYM&#13;&#10;HnqBWrPAyMGpv6BaxR14qMMVhzaDulZcph6wm3H+RzePDbMy9YLieHuRyf8/WP7p+MURJSo6n1Fi&#13;&#10;WIsePck+kHfQk5soT2d9iVWPFutCj5/R5tSqtw/Av3liYNUws5f3zkHXSCaQ3jjuzF5tHXB8BNl1&#13;&#10;H0HgMewQIAH1tWujdqgGQXS06fliTaTC8eO8mBU5Zjimrq9vikmyLmPlebN1PryX0JIYVNSh8wmc&#13;&#10;HR98iGRYeS6JZxnYKq2T+9qQrqK3s8lsaAu0EjEZy7zb71bakSOL85Oe1BlmXpe1KuAUa9VWFFni&#13;&#10;M8xVFGNjRDolMKWHGJloE8GxN+R2ioZp+Xmb326KTTEdTSfzzWiaCzG6366mo/l2fDNbX69Xq/X4&#13;&#10;14nCeX/SOUo7iBz6XZ8cnRSxMJqwA/GMyjsY5h/vKwYNuB+UdDj7FfXfD8xJSvQHg+7Fi3IO3DnY&#13;&#10;nQNmOG6taKBkCFdhuFAH69S+QeRhPgzco8O1Suq/sDjNBc5zMuV09+KFef2eql7+EMvfAAAA//8D&#13;&#10;AFBLAwQUAAYACAAAACEAET06I+MAAAAOAQAADwAAAGRycy9kb3ducmV2LnhtbExPTU/DMAy9I/Ef&#13;&#10;IiNxQVvCoGV0TSc04DYhNkDjmDWmqdo4VZOt3b8nO8HFlvWe30e+HG3Ljtj72pGE26kAhlQ6XVMl&#13;&#10;4fPjdTIH5oMirVpHKOGEHpbF5UWuMu0G2uBxGyoWRchnSoIJocs496VBq/zUdUgR+3G9VSGefcV1&#13;&#10;r4Yobls+EyLlVtUUHYzqcGWwbLYHK6F5M++b3Xr1Xd5wbKrhS+zmpxcpr6/G50UcTwtgAcfw9wHn&#13;&#10;DjE/FDHY3h1Ie9ZKmDzO0kiVkNwlwM6E5B7YPm6RPgAvcv6/RvELAAD//wMAUEsBAi0AFAAGAAgA&#13;&#10;AAAhALaDOJL+AAAA4QEAABMAAAAAAAAAAAAAAAAAAAAAAFtDb250ZW50X1R5cGVzXS54bWxQSwEC&#13;&#10;LQAUAAYACAAAACEAOP0h/9YAAACUAQAACwAAAAAAAAAAAAAAAAAvAQAAX3JlbHMvLnJlbHNQSwEC&#13;&#10;LQAUAAYACAAAACEADN7Qr1QCAABpBAAADgAAAAAAAAAAAAAAAAAuAgAAZHJzL2Uyb0RvYy54bWxQ&#13;&#10;SwECLQAUAAYACAAAACEAET06I+MAAAAOAQAADwAAAAAAAAAAAAAAAACuBAAAZHJzL2Rvd25yZXYu&#13;&#10;eG1sUEsFBgAAAAAEAAQA8wAAAL4FAAAAAA==&#13;&#10;" filled="f">
                <v:textbox inset="0,0,0,0">
                  <w:txbxContent>
                    <w:p w14:paraId="06D0B98A" w14:textId="2DAF3C9C" w:rsidR="00AD11C9" w:rsidRDefault="00FB14AA" w:rsidP="00B77964">
                      <w:pPr>
                        <w:jc w:val="center"/>
                        <w:rPr>
                          <w:sz w:val="20"/>
                        </w:rPr>
                      </w:pPr>
                      <w:r>
                        <w:rPr>
                          <w:sz w:val="20"/>
                        </w:rPr>
                        <w:t>Patient</w:t>
                      </w:r>
                    </w:p>
                    <w:p w14:paraId="36B50AC9" w14:textId="4ED91DF4" w:rsidR="00FB14AA" w:rsidRPr="001269F9" w:rsidRDefault="00FB14AA" w:rsidP="00B77964">
                      <w:pPr>
                        <w:jc w:val="center"/>
                        <w:rPr>
                          <w:sz w:val="20"/>
                        </w:rPr>
                      </w:pPr>
                      <w:r>
                        <w:rPr>
                          <w:sz w:val="20"/>
                        </w:rPr>
                        <w:t>(3 slides)</w:t>
                      </w:r>
                    </w:p>
                  </w:txbxContent>
                </v:textbox>
              </v:shape>
            </w:pict>
          </mc:Fallback>
        </mc:AlternateContent>
      </w:r>
      <w:r w:rsidR="004A653F" w:rsidRPr="001423B8">
        <w:rPr>
          <w:szCs w:val="22"/>
        </w:rPr>
        <w:t xml:space="preserve">Faith </w:t>
      </w:r>
      <w:r w:rsidR="004A653F" w:rsidRPr="001423B8">
        <w:rPr>
          <w:szCs w:val="22"/>
          <w:u w:val="single"/>
        </w:rPr>
        <w:t>triumphs</w:t>
      </w:r>
      <w:r w:rsidR="004A653F" w:rsidRPr="001423B8">
        <w:rPr>
          <w:szCs w:val="22"/>
        </w:rPr>
        <w:t xml:space="preserve"> in patience, prayer, and confrontation until Jesus returns (5:7-20).</w:t>
      </w:r>
    </w:p>
    <w:p w14:paraId="72AE73AF" w14:textId="77777777" w:rsidR="004A653F" w:rsidRPr="001423B8" w:rsidRDefault="004A653F" w:rsidP="00835820">
      <w:pPr>
        <w:pStyle w:val="Heading2"/>
        <w:numPr>
          <w:ilvl w:val="1"/>
          <w:numId w:val="24"/>
        </w:numPr>
        <w:ind w:right="90"/>
        <w:rPr>
          <w:rFonts w:cs="Arial"/>
          <w:szCs w:val="22"/>
        </w:rPr>
      </w:pPr>
      <w:r w:rsidRPr="001423B8">
        <w:rPr>
          <w:rFonts w:cs="Arial"/>
          <w:szCs w:val="22"/>
        </w:rPr>
        <w:t>Faith triumphs through patient suffering until Christ's return (5:7-12).</w:t>
      </w:r>
    </w:p>
    <w:p w14:paraId="2BDB83A4" w14:textId="77777777" w:rsidR="007056F9" w:rsidRPr="00E03A99" w:rsidRDefault="007056F9" w:rsidP="007056F9">
      <w:pPr>
        <w:pStyle w:val="Heading3"/>
        <w:ind w:right="-10"/>
        <w:rPr>
          <w:szCs w:val="22"/>
        </w:rPr>
      </w:pPr>
      <w:r w:rsidRPr="00E03A99">
        <w:rPr>
          <w:szCs w:val="22"/>
        </w:rPr>
        <w:t>The farmer is a good example of patience until Christ’s coming (5:7-9).</w:t>
      </w:r>
    </w:p>
    <w:p w14:paraId="5C439A5E" w14:textId="77777777" w:rsidR="00451EF2" w:rsidRPr="00E03A99" w:rsidRDefault="00451EF2" w:rsidP="00451EF2">
      <w:pPr>
        <w:pStyle w:val="Heading3"/>
        <w:ind w:right="-10"/>
        <w:rPr>
          <w:szCs w:val="22"/>
        </w:rPr>
      </w:pPr>
      <w:r w:rsidRPr="00E03A99">
        <w:rPr>
          <w:szCs w:val="22"/>
        </w:rPr>
        <w:t>The prophets and Job exemplify patience (5:10-11).</w:t>
      </w:r>
    </w:p>
    <w:p w14:paraId="37322AEE" w14:textId="2FCD6E9B" w:rsidR="00451EF2" w:rsidRPr="00E03A99" w:rsidRDefault="00FB14AA" w:rsidP="00451EF2">
      <w:pPr>
        <w:pStyle w:val="Heading3"/>
        <w:ind w:right="-10"/>
        <w:rPr>
          <w:szCs w:val="22"/>
        </w:rPr>
      </w:pPr>
      <w:r w:rsidRPr="00B77964">
        <w:rPr>
          <w:szCs w:val="18"/>
        </w:rPr>
        <mc:AlternateContent>
          <mc:Choice Requires="wps">
            <w:drawing>
              <wp:anchor distT="0" distB="0" distL="114300" distR="114300" simplePos="0" relativeHeight="251737600" behindDoc="0" locked="0" layoutInCell="1" allowOverlap="1" wp14:anchorId="6854A91C" wp14:editId="409D4E9D">
                <wp:simplePos x="0" y="0"/>
                <wp:positionH relativeFrom="column">
                  <wp:posOffset>-584200</wp:posOffset>
                </wp:positionH>
                <wp:positionV relativeFrom="paragraph">
                  <wp:posOffset>409687</wp:posOffset>
                </wp:positionV>
                <wp:extent cx="685800" cy="337820"/>
                <wp:effectExtent l="0" t="0" r="12700" b="17780"/>
                <wp:wrapNone/>
                <wp:docPr id="6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6BB9257" w14:textId="7C837505" w:rsidR="00AD11C9" w:rsidRDefault="00FB14AA" w:rsidP="00B77964">
                            <w:pPr>
                              <w:jc w:val="center"/>
                              <w:rPr>
                                <w:sz w:val="20"/>
                              </w:rPr>
                            </w:pPr>
                            <w:r>
                              <w:rPr>
                                <w:sz w:val="20"/>
                              </w:rPr>
                              <w:t>Healing</w:t>
                            </w:r>
                          </w:p>
                          <w:p w14:paraId="5A2D3B3F" w14:textId="50CCFC2C" w:rsidR="00FB14AA" w:rsidRPr="001269F9" w:rsidRDefault="00FB14AA" w:rsidP="00B77964">
                            <w:pPr>
                              <w:jc w:val="center"/>
                              <w:rPr>
                                <w:sz w:val="20"/>
                              </w:rPr>
                            </w:pPr>
                            <w:r>
                              <w:rPr>
                                <w:sz w:val="20"/>
                              </w:rPr>
                              <w:t>(5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4A91C" id="_x0000_s1055" type="#_x0000_t202" style="position:absolute;left:0;text-align:left;margin-left:-46pt;margin-top:32.25pt;width:54pt;height:26.6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HC1xUwIAAGkEAAAOAAAAZHJzL2Uyb0RvYy54bWysVNuO2yAQfa/Uf0C8Z+1cN7HWWaW5VJW2&#13;&#10;F2m3H0AAx6iYoUBib6v+ewec7EbtW1U/oLFnOJw5Z/DdfddocpLOKzAlHd7klEjDQShzKOnXp91g&#13;&#10;TokPzAimwciSPktP75dv39y1tpAjqEEL6QiCGF+0tqR1CLbIMs9r2TB/A1YaTFbgGhbw1R0y4ViL&#13;&#10;6I3ORnk+y1pwwjrg0nv8uumTdJnwq0ry8LmqvAxElxS5hbS6tO7jmi3vWHFwzNaKn2mwf2DRMGXw&#13;&#10;0BeoDQuMHJ36C6pR3IGHKtxwaDKoKsVl6gG7GeZ/dPNYMytTLyiOty8y+f8Hyz+dvjiiRElnM0oM&#13;&#10;a9CjJ9kF8g46chvlaa0vsOrRYl3o8DPanFr19gH4N08MrGtmDnLlHLS1ZALpDePO7Gprj+MjyL79&#13;&#10;CAKPYccACairXBO1QzUIoqNNzy/WRCocP87m03mOGY6p8fh2PkrWZay4bLbOh/cSGhKDkjp0PoGz&#13;&#10;04MPkQwrLiXxLAM7pXVyXxvSlnQxHU37tkArEZOxzLvDfq0dObE4P+lJnWHmuqxRAadYq6akyBKf&#13;&#10;fq6iGFsj0imBKd3HyESbCI69Ibdz1E/Lz0W+2M6388lgMpptB5NciMFqt54MZrvh7XQz3qzXm+Gv&#13;&#10;M4XL/qRzlLYXOXT7Ljk6WsTCaMIexDMq76Cff7yvGNTgflDS4uyX1H8/Micp0R8MuhcvyiVwl2B/&#13;&#10;CZjhuLWkgZI+XIf+Qh2tU4cakfv5MLBChyuV1H9lcZ4LnOdkyvnuxQtz/Z6qXv8Qy98AAAD//wMA&#13;&#10;UEsDBBQABgAIAAAAIQAl4nL/5AAAAA4BAAAPAAAAZHJzL2Rvd25yZXYueG1sTI9BT8JAEIXvJv6H&#13;&#10;zZh4MbCFaMHSLTGoN0MEIXhcumPbtDvbdBda/r3DSS8zeZmZN+9Ll4NtxBk7XzlSMBlHIJByZyoq&#13;&#10;FOy+3kdzED5oMrpxhAou6GGZ3d6kOjGupw2et6EQbEI+0QrKENpESp+XaLUfuxaJZz+uszqw7App&#13;&#10;Ot2zuW3kNIpiaXVF/KHULa5KzOvtySqo1+Xn5vCx+s4fJNZFv48O88ubUvd3w+uCy8sCRMAh/F3A&#13;&#10;lYHzQ8bBju5ExotGweh5ykBBQfz4BOK6ELM+cp/MZiCzVP7HyH4BAAD//wMAUEsBAi0AFAAGAAgA&#13;&#10;AAAhALaDOJL+AAAA4QEAABMAAAAAAAAAAAAAAAAAAAAAAFtDb250ZW50X1R5cGVzXS54bWxQSwEC&#13;&#10;LQAUAAYACAAAACEAOP0h/9YAAACUAQAACwAAAAAAAAAAAAAAAAAvAQAAX3JlbHMvLnJlbHNQSwEC&#13;&#10;LQAUAAYACAAAACEAghwtcVMCAABpBAAADgAAAAAAAAAAAAAAAAAuAgAAZHJzL2Uyb0RvYy54bWxQ&#13;&#10;SwECLQAUAAYACAAAACEAJeJy/+QAAAAOAQAADwAAAAAAAAAAAAAAAACtBAAAZHJzL2Rvd25yZXYu&#13;&#10;eG1sUEsFBgAAAAAEAAQA8wAAAL4FAAAAAA==&#13;&#10;" filled="f">
                <v:textbox inset="0,0,0,0">
                  <w:txbxContent>
                    <w:p w14:paraId="66BB9257" w14:textId="7C837505" w:rsidR="00AD11C9" w:rsidRDefault="00FB14AA" w:rsidP="00B77964">
                      <w:pPr>
                        <w:jc w:val="center"/>
                        <w:rPr>
                          <w:sz w:val="20"/>
                        </w:rPr>
                      </w:pPr>
                      <w:r>
                        <w:rPr>
                          <w:sz w:val="20"/>
                        </w:rPr>
                        <w:t>Healing</w:t>
                      </w:r>
                    </w:p>
                    <w:p w14:paraId="5A2D3B3F" w14:textId="50CCFC2C" w:rsidR="00FB14AA" w:rsidRPr="001269F9" w:rsidRDefault="00FB14AA" w:rsidP="00B77964">
                      <w:pPr>
                        <w:jc w:val="center"/>
                        <w:rPr>
                          <w:sz w:val="20"/>
                        </w:rPr>
                      </w:pPr>
                      <w:r>
                        <w:rPr>
                          <w:sz w:val="20"/>
                        </w:rPr>
                        <w:t>(5 slides)</w:t>
                      </w:r>
                    </w:p>
                  </w:txbxContent>
                </v:textbox>
              </v:shape>
            </w:pict>
          </mc:Fallback>
        </mc:AlternateContent>
      </w:r>
      <w:r w:rsidR="00451EF2" w:rsidRPr="00E03A99">
        <w:rPr>
          <w:szCs w:val="22"/>
        </w:rPr>
        <w:t>During trials, don’t make rash promises but simply keep your word (5:12).</w:t>
      </w:r>
    </w:p>
    <w:p w14:paraId="299903C6" w14:textId="28751C5A" w:rsidR="004A653F" w:rsidRPr="001423B8" w:rsidRDefault="004A653F" w:rsidP="004A653F">
      <w:pPr>
        <w:pStyle w:val="Heading2"/>
        <w:ind w:right="90"/>
        <w:rPr>
          <w:rFonts w:cs="Arial"/>
          <w:szCs w:val="22"/>
        </w:rPr>
      </w:pPr>
      <w:r w:rsidRPr="001423B8">
        <w:rPr>
          <w:rFonts w:cs="Arial"/>
          <w:szCs w:val="22"/>
        </w:rPr>
        <w:t>Faith triumphs through believing prayer for those with weak faith (5:13-18).</w:t>
      </w:r>
    </w:p>
    <w:p w14:paraId="5C8033EA" w14:textId="77777777" w:rsidR="00FF3EE7" w:rsidRPr="00E03A99" w:rsidRDefault="00FF3EE7" w:rsidP="00FF3EE7">
      <w:pPr>
        <w:pStyle w:val="Heading3"/>
        <w:ind w:right="-10"/>
        <w:rPr>
          <w:szCs w:val="22"/>
        </w:rPr>
      </w:pPr>
      <w:r w:rsidRPr="00E03A99">
        <w:rPr>
          <w:szCs w:val="22"/>
        </w:rPr>
        <w:t>A troubled believer should commit his trials to prayer (5:13a).</w:t>
      </w:r>
    </w:p>
    <w:p w14:paraId="6BC5C1D2" w14:textId="77777777" w:rsidR="00FF3EE7" w:rsidRPr="00E03A99" w:rsidRDefault="00FF3EE7" w:rsidP="00FF3EE7">
      <w:pPr>
        <w:pStyle w:val="Heading3"/>
        <w:ind w:right="-10"/>
        <w:rPr>
          <w:szCs w:val="22"/>
        </w:rPr>
      </w:pPr>
      <w:r w:rsidRPr="00E03A99">
        <w:rPr>
          <w:szCs w:val="22"/>
        </w:rPr>
        <w:t>A joyful believer should praise God in song (5:13b).</w:t>
      </w:r>
    </w:p>
    <w:p w14:paraId="2E800FA0" w14:textId="77777777" w:rsidR="00FF3EE7" w:rsidRPr="00E03A99" w:rsidRDefault="00FF3EE7" w:rsidP="00FF3EE7">
      <w:pPr>
        <w:pStyle w:val="Heading3"/>
        <w:ind w:right="-10"/>
        <w:rPr>
          <w:szCs w:val="22"/>
        </w:rPr>
      </w:pPr>
      <w:r w:rsidRPr="00E03A99">
        <w:rPr>
          <w:szCs w:val="22"/>
        </w:rPr>
        <w:t>A spiritually weak believer whose elders pray for and anoint with oil will be restored (5:14-15).</w:t>
      </w:r>
    </w:p>
    <w:p w14:paraId="4F7A0B08" w14:textId="77777777" w:rsidR="00F75461" w:rsidRPr="00E03A99" w:rsidRDefault="00F75461" w:rsidP="00F75461">
      <w:pPr>
        <w:pStyle w:val="Heading3"/>
        <w:ind w:right="-10"/>
        <w:rPr>
          <w:szCs w:val="22"/>
        </w:rPr>
      </w:pPr>
      <w:r w:rsidRPr="00E03A99">
        <w:rPr>
          <w:szCs w:val="22"/>
        </w:rPr>
        <w:t>Mutual confession of sin and prayer among believers can heal sickness (5:16a).</w:t>
      </w:r>
    </w:p>
    <w:p w14:paraId="44ED1B79" w14:textId="72D14C91" w:rsidR="00F75461" w:rsidRPr="00E03A99" w:rsidRDefault="00B77964" w:rsidP="00F75461">
      <w:pPr>
        <w:pStyle w:val="Heading3"/>
        <w:ind w:right="-10"/>
        <w:rPr>
          <w:szCs w:val="22"/>
        </w:rPr>
      </w:pPr>
      <w:r w:rsidRPr="00B77964">
        <w:rPr>
          <w:szCs w:val="22"/>
        </w:rPr>
        <w:lastRenderedPageBreak/>
        <mc:AlternateContent>
          <mc:Choice Requires="wps">
            <w:drawing>
              <wp:anchor distT="0" distB="0" distL="114300" distR="114300" simplePos="0" relativeHeight="251743744" behindDoc="0" locked="0" layoutInCell="1" allowOverlap="1" wp14:anchorId="5032BFBB" wp14:editId="7CD05361">
                <wp:simplePos x="0" y="0"/>
                <wp:positionH relativeFrom="column">
                  <wp:posOffset>-575310</wp:posOffset>
                </wp:positionH>
                <wp:positionV relativeFrom="paragraph">
                  <wp:posOffset>2149475</wp:posOffset>
                </wp:positionV>
                <wp:extent cx="685800" cy="337820"/>
                <wp:effectExtent l="0" t="0" r="12700" b="17780"/>
                <wp:wrapNone/>
                <wp:docPr id="7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7BE789D" w14:textId="115B40A9" w:rsidR="00AD11C9" w:rsidRPr="001269F9" w:rsidRDefault="00FB14AA" w:rsidP="00B77964">
                            <w:pPr>
                              <w:jc w:val="center"/>
                              <w:rPr>
                                <w:sz w:val="20"/>
                              </w:rPr>
                            </w:pPr>
                            <w:r>
                              <w:rPr>
                                <w:sz w:val="20"/>
                              </w:rPr>
                              <w:t>MI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32BFBB" id="_x0000_s1056" type="#_x0000_t202" style="position:absolute;left:0;text-align:left;margin-left:-45.3pt;margin-top:169.25pt;width:54pt;height:26.6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uTI1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edD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FxohFN2IN4RuUd9POP9xWDGtwPSlqc/ZL670fmJCX6g0H34kW5BO4S7C8B&#13;&#10;Mxy3ljRQ0ofr0F+oo3XqUCNyPx8G7tHhSiX1X1ic5wLnOZlyvnvxwrx+T1Uvf4jVbwAAAP//AwBQ&#13;&#10;SwMEFAAGAAgAAAAhAEU6q1HlAAAADwEAAA8AAABkcnMvZG93bnJldi54bWxMT01PwzAMvSPxHyIj&#13;&#10;cUFbMgZb1zWd0IDbhNgAjWPWmKZq41RNtnb/nuwEF0v2e34f2WqwDTth5ytHEiZjAQypcLqiUsLn&#13;&#10;x+soAeaDIq0aRyjhjB5W+fVVplLtetriaRdKFkXIp0qCCaFNOfeFQav82LVIEftxnVUhrl3Jdaf6&#13;&#10;KG4bfi/EjFtVUXQwqsW1waLeHa2E+s28b/eb9Xdxx7Eu+y+xT84vUt7eDM/LOJ6WwAIO4e8DLh1i&#13;&#10;fshjsIM7kvaskTBaiFmkSphOk0dgF8b8AdghHhaTOfA84/975L8AAAD//wMAUEsBAi0AFAAGAAgA&#13;&#10;AAAhALaDOJL+AAAA4QEAABMAAAAAAAAAAAAAAAAAAAAAAFtDb250ZW50X1R5cGVzXS54bWxQSwEC&#13;&#10;LQAUAAYACAAAACEAOP0h/9YAAACUAQAACwAAAAAAAAAAAAAAAAAvAQAAX3JlbHMvLnJlbHNQSwEC&#13;&#10;LQAUAAYACAAAACEAYbkyNVICAABpBAAADgAAAAAAAAAAAAAAAAAuAgAAZHJzL2Uyb0RvYy54bWxQ&#13;&#10;SwECLQAUAAYACAAAACEARTqrUeUAAAAPAQAADwAAAAAAAAAAAAAAAACsBAAAZHJzL2Rvd25yZXYu&#13;&#10;eG1sUEsFBgAAAAAEAAQA8wAAAL4FAAAAAA==&#13;&#10;" filled="f">
                <v:textbox inset="0,0,0,0">
                  <w:txbxContent>
                    <w:p w14:paraId="27BE789D" w14:textId="115B40A9" w:rsidR="00AD11C9" w:rsidRPr="001269F9" w:rsidRDefault="00FB14AA" w:rsidP="00B77964">
                      <w:pPr>
                        <w:jc w:val="center"/>
                        <w:rPr>
                          <w:sz w:val="20"/>
                        </w:rPr>
                      </w:pPr>
                      <w:r>
                        <w:rPr>
                          <w:sz w:val="20"/>
                        </w:rPr>
                        <w:t>MI</w:t>
                      </w:r>
                    </w:p>
                  </w:txbxContent>
                </v:textbox>
              </v:shape>
            </w:pict>
          </mc:Fallback>
        </mc:AlternateContent>
      </w:r>
      <w:r w:rsidRPr="00B77964">
        <w:rPr>
          <w:szCs w:val="22"/>
        </w:rPr>
        <mc:AlternateContent>
          <mc:Choice Requires="wps">
            <w:drawing>
              <wp:anchor distT="0" distB="0" distL="114300" distR="114300" simplePos="0" relativeHeight="251740672" behindDoc="0" locked="0" layoutInCell="1" allowOverlap="1" wp14:anchorId="33588E25" wp14:editId="7791C8A0">
                <wp:simplePos x="0" y="0"/>
                <wp:positionH relativeFrom="column">
                  <wp:posOffset>-577850</wp:posOffset>
                </wp:positionH>
                <wp:positionV relativeFrom="paragraph">
                  <wp:posOffset>2722245</wp:posOffset>
                </wp:positionV>
                <wp:extent cx="685800" cy="337820"/>
                <wp:effectExtent l="0" t="0" r="12700" b="17780"/>
                <wp:wrapNone/>
                <wp:docPr id="6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40854EC" w14:textId="585CDA4C" w:rsidR="00AD11C9" w:rsidRPr="001269F9" w:rsidRDefault="00D7335D" w:rsidP="00B77964">
                            <w:pPr>
                              <w:jc w:val="center"/>
                              <w:rPr>
                                <w:sz w:val="20"/>
                              </w:rPr>
                            </w:pPr>
                            <w:r>
                              <w:rPr>
                                <w:sz w:val="20"/>
                              </w:rPr>
                              <w:t>Chart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588E25" id="_x0000_s1057" type="#_x0000_t202" style="position:absolute;left:0;text-align:left;margin-left:-45.5pt;margin-top:214.35pt;width:54pt;height:26.6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3n5R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IZOmVY&#13;&#10;gx49yS6Qd9CR2yhPa32BVY8W60KHn9Hm1Kq3D8C/eWJgXTNzkCvnoK0lE0hvGHdmr7b2OD6C7NuP&#13;&#10;IPAYdgyQgLrKNVE7VIMgOtr0fLUmUuH4cTafznPMcEyNx7fzUbIuY8Vls3U+vJfQkBiU1KHzCZyd&#13;&#10;HnyIZFhxKYlnGdgprZP72pC2pIvpaNq3BVqJmIxl3h32a+3IicX5SU/qDDOvyxoVcIq1akqKLPHp&#13;&#10;5yqKsTUinRKY0n2MTLSJ4NgbcjtH/bT8XOSL7Xw7nwwmo9l2MMmFGKx268lgthveTjfjzXq9Gf46&#13;&#10;U7jsTzpHaXuRQ7fvkqPj5EI0YQ/iGZV30M8/3lcManA/KGlx9kvqvx+Zk5ToDwbdixflErhLsL8E&#13;&#10;zHDcWtJASR+uQ3+hjtapQ43I/XwYWKHDlUrqv7A4zwXOczLlfPfihXn9nqpe/hDL3wAAAP//AwBQ&#13;&#10;SwMEFAAGAAgAAAAhAFdli3flAAAADwEAAA8AAABkcnMvZG93bnJldi54bWxMj0FPwzAMhe9I/IfI&#13;&#10;SFzQlnZCW9c1ndCAG5rYAI1j1pi2auNUTbZ2/x7vBBdLfraf35etR9uKM/a+dqQgnkYgkApnaioV&#13;&#10;fH68ThIQPmgyunWECi7oYZ3f3mQ6NW6gHZ73oRRsQj7VCqoQulRKX1RotZ+6DolnP663OnDbl9L0&#13;&#10;emBz28pZFM2l1TXxh0p3uKmwaPYnq6DZVu+7w9vmu3iQ2JTDV3RILi9K3d+NzysuTysQAcfwdwFX&#13;&#10;Bs4POQc7uhMZL1oFk2XMQEHB4yxZgLhuLFg4spDES5B5Jv9z5L8AAAD//wMAUEsBAi0AFAAGAAgA&#13;&#10;AAAhALaDOJL+AAAA4QEAABMAAAAAAAAAAAAAAAAAAAAAAFtDb250ZW50X1R5cGVzXS54bWxQSwEC&#13;&#10;LQAUAAYACAAAACEAOP0h/9YAAACUAQAACwAAAAAAAAAAAAAAAAAvAQAAX3JlbHMvLnJlbHNQSwEC&#13;&#10;LQAUAAYACAAAACEA/N5+UVICAABpBAAADgAAAAAAAAAAAAAAAAAuAgAAZHJzL2Uyb0RvYy54bWxQ&#13;&#10;SwECLQAUAAYACAAAACEAV2WLd+UAAAAPAQAADwAAAAAAAAAAAAAAAACsBAAAZHJzL2Rvd25yZXYu&#13;&#10;eG1sUEsFBgAAAAAEAAQA8wAAAL4FAAAAAA==&#13;&#10;" filled="f">
                <v:textbox inset="0,0,0,0">
                  <w:txbxContent>
                    <w:p w14:paraId="340854EC" w14:textId="585CDA4C" w:rsidR="00AD11C9" w:rsidRPr="001269F9" w:rsidRDefault="00D7335D" w:rsidP="00B77964">
                      <w:pPr>
                        <w:jc w:val="center"/>
                        <w:rPr>
                          <w:sz w:val="20"/>
                        </w:rPr>
                      </w:pPr>
                      <w:r>
                        <w:rPr>
                          <w:sz w:val="20"/>
                        </w:rPr>
                        <w:t>Chart</w:t>
                      </w:r>
                    </w:p>
                  </w:txbxContent>
                </v:textbox>
              </v:shape>
            </w:pict>
          </mc:Fallback>
        </mc:AlternateContent>
      </w:r>
      <w:r w:rsidR="00F75461" w:rsidRPr="00E03A99">
        <w:rPr>
          <w:szCs w:val="22"/>
        </w:rPr>
        <w:t>Elijah praying to stop and start rain showed how God answers believing prayer (5:16b-18).</w:t>
      </w:r>
    </w:p>
    <w:p w14:paraId="6E329EDD" w14:textId="002A9265" w:rsidR="004A653F" w:rsidRPr="001423B8" w:rsidRDefault="00FB14AA" w:rsidP="004A653F">
      <w:pPr>
        <w:pStyle w:val="Heading2"/>
        <w:ind w:right="90"/>
        <w:rPr>
          <w:rFonts w:cs="Arial"/>
          <w:szCs w:val="22"/>
        </w:rPr>
      </w:pPr>
      <w:r w:rsidRPr="00B77964">
        <w:rPr>
          <w:szCs w:val="22"/>
        </w:rPr>
        <mc:AlternateContent>
          <mc:Choice Requires="wps">
            <w:drawing>
              <wp:anchor distT="0" distB="0" distL="114300" distR="114300" simplePos="0" relativeHeight="251739648" behindDoc="0" locked="0" layoutInCell="1" allowOverlap="1" wp14:anchorId="22AE939F" wp14:editId="2ECA9FDB">
                <wp:simplePos x="0" y="0"/>
                <wp:positionH relativeFrom="column">
                  <wp:posOffset>-574675</wp:posOffset>
                </wp:positionH>
                <wp:positionV relativeFrom="paragraph">
                  <wp:posOffset>21067</wp:posOffset>
                </wp:positionV>
                <wp:extent cx="685800" cy="337820"/>
                <wp:effectExtent l="0" t="0" r="12700" b="17780"/>
                <wp:wrapNone/>
                <wp:docPr id="6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B7F7935" w14:textId="55D8EDDA" w:rsidR="00AD11C9" w:rsidRDefault="00FB14AA" w:rsidP="00B77964">
                            <w:pPr>
                              <w:jc w:val="center"/>
                              <w:rPr>
                                <w:sz w:val="20"/>
                              </w:rPr>
                            </w:pPr>
                            <w:r>
                              <w:rPr>
                                <w:sz w:val="20"/>
                              </w:rPr>
                              <w:t>5:19-20</w:t>
                            </w:r>
                          </w:p>
                          <w:p w14:paraId="7E29A885" w14:textId="37AE0769" w:rsidR="00FB14AA" w:rsidRPr="001269F9" w:rsidRDefault="00FB14AA" w:rsidP="00B77964">
                            <w:pPr>
                              <w:jc w:val="center"/>
                              <w:rPr>
                                <w:sz w:val="20"/>
                              </w:rPr>
                            </w:pPr>
                            <w:r>
                              <w:rPr>
                                <w:sz w:val="20"/>
                              </w:rP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E939F" id="_x0000_s1058" type="#_x0000_t202" style="position:absolute;left:0;text-align:left;margin-left:-45.25pt;margin-top:1.65pt;width:54pt;height:26.6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Mxlk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Wdz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HxKBZGE/YgnlF5B/38433FoAb3g5IWZ7+k/vuROUmJ/mDQvXhRLoG7BPtL&#13;&#10;wAzHrSUNlPThOvQX6midOtSI3M+HgXt0uFJJ/RcW57nAeU6mnO9evDCv31PVyx9i9RsAAP//AwBQ&#13;&#10;SwMEFAAGAAgAAAAhABdKZ+HhAAAADAEAAA8AAABkcnMvZG93bnJldi54bWxMT8tOwzAQvCPxD9Yi&#13;&#10;cUGtDVVKSbOpUIEbQrSAytGNlyRKvI5it0n/HvcEl5FGszuPbDXaVhyp97VjhNupAkFcOFNzifD5&#13;&#10;8TJZgPBBs9GtY0I4kYdVfnmR6dS4gTd03IZSRBP2qUaoQuhSKX1RkdV+6jriqP243uoQaV9K0+sh&#13;&#10;mttW3ik1l1bXHBMq3dG6oqLZHixC81a9b3av6+/iRlJTDl9qtzg9I15fjU/LCI9LEIHG8PcB5w2x&#13;&#10;P+Sx2N4d2HjRIkweVBJPEWYzEGf9PtI9QjJPQOaZ/D8i/wUAAP//AwBQSwECLQAUAAYACAAAACEA&#13;&#10;toM4kv4AAADhAQAAEwAAAAAAAAAAAAAAAAAAAAAAW0NvbnRlbnRfVHlwZXNdLnhtbFBLAQItABQA&#13;&#10;BgAIAAAAIQA4/SH/1gAAAJQBAAALAAAAAAAAAAAAAAAAAC8BAABfcmVscy8ucmVsc1BLAQItABQA&#13;&#10;BgAIAAAAIQAjMxlkUgIAAGkEAAAOAAAAAAAAAAAAAAAAAC4CAABkcnMvZTJvRG9jLnhtbFBLAQIt&#13;&#10;ABQABgAIAAAAIQAXSmfh4QAAAAwBAAAPAAAAAAAAAAAAAAAAAKwEAABkcnMvZG93bnJldi54bWxQ&#13;&#10;SwUGAAAAAAQABADzAAAAugUAAAAA&#13;&#10;" filled="f">
                <v:textbox inset="0,0,0,0">
                  <w:txbxContent>
                    <w:p w14:paraId="4B7F7935" w14:textId="55D8EDDA" w:rsidR="00AD11C9" w:rsidRDefault="00FB14AA" w:rsidP="00B77964">
                      <w:pPr>
                        <w:jc w:val="center"/>
                        <w:rPr>
                          <w:sz w:val="20"/>
                        </w:rPr>
                      </w:pPr>
                      <w:r>
                        <w:rPr>
                          <w:sz w:val="20"/>
                        </w:rPr>
                        <w:t>5:19-20</w:t>
                      </w:r>
                    </w:p>
                    <w:p w14:paraId="7E29A885" w14:textId="37AE0769" w:rsidR="00FB14AA" w:rsidRPr="001269F9" w:rsidRDefault="00FB14AA" w:rsidP="00B77964">
                      <w:pPr>
                        <w:jc w:val="center"/>
                        <w:rPr>
                          <w:sz w:val="20"/>
                        </w:rPr>
                      </w:pPr>
                      <w:r>
                        <w:rPr>
                          <w:sz w:val="20"/>
                        </w:rPr>
                        <w:t>(3 slides)</w:t>
                      </w:r>
                    </w:p>
                  </w:txbxContent>
                </v:textbox>
              </v:shape>
            </w:pict>
          </mc:Fallback>
        </mc:AlternateContent>
      </w:r>
      <w:r w:rsidR="004A653F" w:rsidRPr="001423B8">
        <w:rPr>
          <w:rFonts w:cs="Arial"/>
          <w:szCs w:val="22"/>
        </w:rPr>
        <w:t>Faith triumphs through loving confrontation of erring believers (5:19-20).</w:t>
      </w:r>
    </w:p>
    <w:p w14:paraId="7FD3B314" w14:textId="77777777" w:rsidR="008654BD" w:rsidRPr="00E03A99" w:rsidRDefault="008654BD" w:rsidP="008654BD">
      <w:pPr>
        <w:pStyle w:val="Heading3"/>
        <w:ind w:right="-10"/>
        <w:rPr>
          <w:szCs w:val="22"/>
        </w:rPr>
      </w:pPr>
      <w:r w:rsidRPr="00E03A99">
        <w:rPr>
          <w:szCs w:val="22"/>
        </w:rPr>
        <w:t>Restore believers who fall into heresy in doctrine or practice (5:19).</w:t>
      </w:r>
    </w:p>
    <w:p w14:paraId="7283951D" w14:textId="77777777" w:rsidR="008654BD" w:rsidRPr="00E03A99" w:rsidRDefault="008654BD" w:rsidP="008654BD">
      <w:pPr>
        <w:pStyle w:val="Heading3"/>
        <w:ind w:right="-10"/>
        <w:rPr>
          <w:szCs w:val="22"/>
        </w:rPr>
      </w:pPr>
      <w:r w:rsidRPr="00E03A99">
        <w:rPr>
          <w:szCs w:val="22"/>
        </w:rPr>
        <w:t>Restoring errant saints sa</w:t>
      </w:r>
      <w:bookmarkStart w:id="0" w:name="_GoBack"/>
      <w:bookmarkEnd w:id="0"/>
      <w:r w:rsidRPr="00E03A99">
        <w:rPr>
          <w:szCs w:val="22"/>
        </w:rPr>
        <w:t>ves them from premature physical death and additional sins (5:20).</w:t>
      </w:r>
    </w:p>
    <w:p w14:paraId="27057F9E" w14:textId="46114A7B" w:rsidR="004A653F" w:rsidRDefault="00FB14AA" w:rsidP="004A653F">
      <w:pPr>
        <w:rPr>
          <w:rFonts w:cs="Arial"/>
          <w:szCs w:val="22"/>
        </w:rPr>
      </w:pPr>
      <w:r w:rsidRPr="00B77964">
        <w:rPr>
          <w:szCs w:val="22"/>
        </w:rPr>
        <mc:AlternateContent>
          <mc:Choice Requires="wps">
            <w:drawing>
              <wp:anchor distT="0" distB="0" distL="114300" distR="114300" simplePos="0" relativeHeight="251752960" behindDoc="0" locked="0" layoutInCell="1" allowOverlap="1" wp14:anchorId="5F687273" wp14:editId="2E63669B">
                <wp:simplePos x="0" y="0"/>
                <wp:positionH relativeFrom="column">
                  <wp:posOffset>-584214</wp:posOffset>
                </wp:positionH>
                <wp:positionV relativeFrom="paragraph">
                  <wp:posOffset>164870</wp:posOffset>
                </wp:positionV>
                <wp:extent cx="685800" cy="337820"/>
                <wp:effectExtent l="0" t="0" r="12700" b="17780"/>
                <wp:wrapNone/>
                <wp:docPr id="7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75B36EF" w14:textId="720A7A30" w:rsidR="00FB14AA" w:rsidRPr="001269F9" w:rsidRDefault="00FB14AA" w:rsidP="00B77964">
                            <w:pPr>
                              <w:jc w:val="center"/>
                              <w:rPr>
                                <w:sz w:val="20"/>
                              </w:rPr>
                            </w:pPr>
                            <w:r>
                              <w:rPr>
                                <w:sz w:val="20"/>
                              </w:rPr>
                              <w:t>Subject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87273" id="_x0000_s1059" type="#_x0000_t202" style="position:absolute;margin-left:-46pt;margin-top:13pt;width:54pt;height:26.6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JyB/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ecz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HxOBZGE/YgnlF5B/38433FoAb3g5IWZ7+k/vuROUmJ/mDQvXhRLoG7BPtL&#13;&#10;wAzHrSUNlPThOvQX6midOtSI3M+HgXt0uFJJ/RcW57nAeU6mnO9evDCv31PVyx9i9RsAAP//AwBQ&#13;&#10;SwMEFAAGAAgAAAAhABpJuPnhAAAADQEAAA8AAABkcnMvZG93bnJldi54bWxMj0FPwzAMhe9I/IfI&#13;&#10;SFzQltLD2Lq6ExpwQ4gN0DhmjWmqNknVZGv373FPcPGTZfv5fflmtK04Ux9q7xDu5wkIcqXXtasQ&#13;&#10;Pj9eZksQISqnVesdIVwowKa4vspVpv3gdnTex0qwiQuZQjAxdpmUoTRkVZj7jhzPfnxvVeS2r6Tu&#13;&#10;1cDmtpVpkiykVbXjD0Z1tDVUNvuTRWjezPvu8Lr9Lu8kNdXwlRyWl2fE25vxac3lcQ0i0hj/LmBi&#13;&#10;4PxQcLCjPzkdRIswW6UMFBHSBeu0MOkR4WGVgixy+Z+i+AUAAP//AwBQSwECLQAUAAYACAAAACEA&#13;&#10;toM4kv4AAADhAQAAEwAAAAAAAAAAAAAAAAAAAAAAW0NvbnRlbnRfVHlwZXNdLnhtbFBLAQItABQA&#13;&#10;BgAIAAAAIQA4/SH/1gAAAJQBAAALAAAAAAAAAAAAAAAAAC8BAABfcmVscy8ucmVsc1BLAQItABQA&#13;&#10;BgAIAAAAIQBkJyB/UgIAAGkEAAAOAAAAAAAAAAAAAAAAAC4CAABkcnMvZTJvRG9jLnhtbFBLAQIt&#13;&#10;ABQABgAIAAAAIQAaSbj54QAAAA0BAAAPAAAAAAAAAAAAAAAAAKwEAABkcnMvZG93bnJldi54bWxQ&#13;&#10;SwUGAAAAAAQABADzAAAAugUAAAAA&#13;&#10;" filled="f">
                <v:textbox inset="0,0,0,0">
                  <w:txbxContent>
                    <w:p w14:paraId="475B36EF" w14:textId="720A7A30" w:rsidR="00FB14AA" w:rsidRPr="001269F9" w:rsidRDefault="00FB14AA" w:rsidP="00B77964">
                      <w:pPr>
                        <w:jc w:val="center"/>
                        <w:rPr>
                          <w:sz w:val="20"/>
                        </w:rPr>
                      </w:pPr>
                      <w:r>
                        <w:rPr>
                          <w:sz w:val="20"/>
                        </w:rPr>
                        <w:t>Subject</w:t>
                      </w:r>
                    </w:p>
                  </w:txbxContent>
                </v:textbox>
              </v:shape>
            </w:pict>
          </mc:Fallback>
        </mc:AlternateContent>
      </w:r>
    </w:p>
    <w:p w14:paraId="18FDA9A4" w14:textId="064CA98D" w:rsidR="004A653F" w:rsidRPr="001423B8" w:rsidRDefault="004A653F" w:rsidP="004A653F">
      <w:pPr>
        <w:rPr>
          <w:rFonts w:cs="Arial"/>
          <w:szCs w:val="22"/>
        </w:rPr>
      </w:pPr>
      <w:r w:rsidRPr="001423B8">
        <w:rPr>
          <w:rFonts w:cs="Arial"/>
          <w:szCs w:val="22"/>
        </w:rPr>
        <w:t>(</w:t>
      </w:r>
      <w:r>
        <w:rPr>
          <w:rFonts w:cs="Arial"/>
          <w:szCs w:val="22"/>
        </w:rPr>
        <w:t>So, what should your trust in Christ look like? What are the characteristics of faith?</w:t>
      </w:r>
      <w:r w:rsidRPr="001423B8">
        <w:rPr>
          <w:rFonts w:cs="Arial"/>
          <w:szCs w:val="22"/>
        </w:rPr>
        <w:t>)</w:t>
      </w:r>
    </w:p>
    <w:p w14:paraId="5661B8DE" w14:textId="7D616568" w:rsidR="004A653F" w:rsidRPr="001423B8" w:rsidRDefault="004A653F" w:rsidP="004A653F">
      <w:pPr>
        <w:pStyle w:val="Heading1"/>
        <w:numPr>
          <w:ilvl w:val="0"/>
          <w:numId w:val="0"/>
        </w:numPr>
        <w:ind w:right="-10"/>
        <w:rPr>
          <w:rFonts w:cs="Arial"/>
          <w:szCs w:val="22"/>
        </w:rPr>
      </w:pPr>
      <w:r w:rsidRPr="001423B8">
        <w:rPr>
          <w:rFonts w:cs="Arial"/>
          <w:szCs w:val="22"/>
        </w:rPr>
        <w:t>Conclusion</w:t>
      </w:r>
    </w:p>
    <w:p w14:paraId="7DFDF0A4" w14:textId="77777777" w:rsidR="004A653F" w:rsidRPr="00695929" w:rsidRDefault="004A653F" w:rsidP="00835820">
      <w:pPr>
        <w:pStyle w:val="Heading3"/>
        <w:numPr>
          <w:ilvl w:val="2"/>
          <w:numId w:val="40"/>
        </w:numPr>
        <w:ind w:right="-10"/>
        <w:rPr>
          <w:szCs w:val="22"/>
        </w:rPr>
      </w:pPr>
      <w:r w:rsidRPr="00695929">
        <w:rPr>
          <w:szCs w:val="22"/>
        </w:rPr>
        <w:t>If you believe, show it! (Main Idea). Specifically, replace your hypocrisy with good deeds in maturity and holiness.</w:t>
      </w:r>
    </w:p>
    <w:p w14:paraId="1205B52C" w14:textId="25F9BAB2" w:rsidR="004A653F" w:rsidRPr="001423B8" w:rsidRDefault="00FB14AA" w:rsidP="004A653F">
      <w:pPr>
        <w:pStyle w:val="Heading3"/>
        <w:rPr>
          <w:rFonts w:cs="Arial"/>
          <w:szCs w:val="22"/>
        </w:rPr>
      </w:pPr>
      <w:r>
        <w:rPr>
          <w:rFonts w:cs="Arial"/>
          <w:szCs w:val="22"/>
        </w:rPr>
        <w:t>Today we briefly saw seven characteristics of faith (</w:t>
      </w:r>
      <w:r w:rsidR="004A653F" w:rsidRPr="001423B8">
        <w:rPr>
          <w:rFonts w:cs="Arial"/>
          <w:szCs w:val="22"/>
        </w:rPr>
        <w:t>Main Points</w:t>
      </w:r>
      <w:r>
        <w:rPr>
          <w:rFonts w:cs="Arial"/>
          <w:szCs w:val="22"/>
        </w:rPr>
        <w:t>).</w:t>
      </w:r>
      <w:r w:rsidR="00FD13B3">
        <w:rPr>
          <w:rFonts w:cs="Arial"/>
          <w:szCs w:val="22"/>
        </w:rPr>
        <w:t xml:space="preserve"> Which one relates to you today?</w:t>
      </w:r>
    </w:p>
    <w:p w14:paraId="11A0565C" w14:textId="495C8529" w:rsidR="00AD4BB5" w:rsidRPr="00AD4BB5" w:rsidRDefault="00AD4BB5" w:rsidP="00AD4BB5">
      <w:pPr>
        <w:pStyle w:val="Heading4"/>
        <w:rPr>
          <w:rFonts w:cs="Arial"/>
          <w:szCs w:val="22"/>
        </w:rPr>
      </w:pPr>
      <w:r w:rsidRPr="00AD4BB5">
        <w:rPr>
          <w:rFonts w:cs="Arial"/>
          <w:szCs w:val="22"/>
        </w:rPr>
        <w:t xml:space="preserve">Faith </w:t>
      </w:r>
      <w:r w:rsidRPr="00AD4BB5">
        <w:rPr>
          <w:rFonts w:cs="Arial"/>
          <w:szCs w:val="22"/>
          <w:u w:val="single"/>
        </w:rPr>
        <w:t>rejoices in difficulty</w:t>
      </w:r>
      <w:r>
        <w:rPr>
          <w:rFonts w:cs="Arial"/>
          <w:szCs w:val="22"/>
        </w:rPr>
        <w:t xml:space="preserve"> </w:t>
      </w:r>
      <w:r w:rsidRPr="00AD4BB5">
        <w:rPr>
          <w:rFonts w:cs="Arial"/>
          <w:szCs w:val="22"/>
        </w:rPr>
        <w:t>with humility and patience rather than blame God (1:1-18).</w:t>
      </w:r>
    </w:p>
    <w:p w14:paraId="4F1DC251" w14:textId="0C08336F" w:rsidR="00AD4BB5" w:rsidRPr="00AD4BB5" w:rsidRDefault="00AD4BB5" w:rsidP="00AD4BB5">
      <w:pPr>
        <w:pStyle w:val="Heading4"/>
        <w:rPr>
          <w:rFonts w:cs="Arial"/>
          <w:szCs w:val="22"/>
        </w:rPr>
      </w:pPr>
      <w:r w:rsidRPr="00AD4BB5">
        <w:rPr>
          <w:rFonts w:cs="Arial"/>
          <w:szCs w:val="22"/>
        </w:rPr>
        <w:t xml:space="preserve">Faith </w:t>
      </w:r>
      <w:r w:rsidR="0050552B">
        <w:rPr>
          <w:rFonts w:cs="Arial"/>
          <w:szCs w:val="22"/>
          <w:u w:val="single"/>
        </w:rPr>
        <w:t>obeys the Word</w:t>
      </w:r>
      <w:r w:rsidRPr="00AD4BB5">
        <w:rPr>
          <w:rFonts w:cs="Arial"/>
          <w:szCs w:val="22"/>
        </w:rPr>
        <w:t xml:space="preserve"> in practical ways (1:19-27).</w:t>
      </w:r>
    </w:p>
    <w:p w14:paraId="1DBFB814" w14:textId="494B0B51" w:rsidR="00AD4BB5" w:rsidRPr="00AD4BB5" w:rsidRDefault="00AD4BB5" w:rsidP="00AD4BB5">
      <w:pPr>
        <w:pStyle w:val="Heading4"/>
        <w:rPr>
          <w:rFonts w:cs="Arial"/>
          <w:szCs w:val="22"/>
        </w:rPr>
      </w:pPr>
      <w:r w:rsidRPr="00AD4BB5">
        <w:rPr>
          <w:rFonts w:cs="Arial"/>
          <w:szCs w:val="22"/>
        </w:rPr>
        <w:t xml:space="preserve">Faith </w:t>
      </w:r>
      <w:r w:rsidR="0050552B">
        <w:rPr>
          <w:rFonts w:cs="Arial"/>
          <w:szCs w:val="22"/>
          <w:u w:val="single"/>
        </w:rPr>
        <w:t>avoids favoring</w:t>
      </w:r>
      <w:r w:rsidRPr="00AD4BB5">
        <w:rPr>
          <w:rFonts w:cs="Arial"/>
          <w:szCs w:val="22"/>
        </w:rPr>
        <w:t xml:space="preserve"> the rich (2:1-13).</w:t>
      </w:r>
    </w:p>
    <w:p w14:paraId="5769ABDD" w14:textId="344E3132" w:rsidR="00AD4BB5" w:rsidRPr="00AD4BB5" w:rsidRDefault="00AD4BB5" w:rsidP="00AD4BB5">
      <w:pPr>
        <w:pStyle w:val="Heading4"/>
        <w:rPr>
          <w:rFonts w:cs="Arial"/>
          <w:szCs w:val="22"/>
        </w:rPr>
      </w:pPr>
      <w:r w:rsidRPr="00AD4BB5">
        <w:rPr>
          <w:rFonts w:cs="Arial"/>
          <w:szCs w:val="22"/>
        </w:rPr>
        <w:t xml:space="preserve">Faith </w:t>
      </w:r>
      <w:r w:rsidR="0050552B">
        <w:rPr>
          <w:rFonts w:cs="Arial"/>
          <w:szCs w:val="22"/>
          <w:u w:val="single"/>
        </w:rPr>
        <w:t>produces works</w:t>
      </w:r>
      <w:r w:rsidRPr="00AD4BB5">
        <w:rPr>
          <w:rFonts w:cs="Arial"/>
          <w:szCs w:val="22"/>
        </w:rPr>
        <w:t xml:space="preserve"> that show otherwise unseen trust in God (2:14-26).</w:t>
      </w:r>
    </w:p>
    <w:p w14:paraId="0EBD70F0" w14:textId="03AABC98" w:rsidR="00AD4BB5" w:rsidRPr="00AD4BB5" w:rsidRDefault="00AD4BB5" w:rsidP="00AD4BB5">
      <w:pPr>
        <w:pStyle w:val="Heading4"/>
        <w:rPr>
          <w:rFonts w:cs="Arial"/>
          <w:szCs w:val="22"/>
        </w:rPr>
      </w:pPr>
      <w:r w:rsidRPr="00AD4BB5">
        <w:rPr>
          <w:rFonts w:cs="Arial"/>
          <w:szCs w:val="22"/>
        </w:rPr>
        <w:t xml:space="preserve">Faith </w:t>
      </w:r>
      <w:r w:rsidR="0050552B">
        <w:rPr>
          <w:rFonts w:cs="Arial"/>
          <w:szCs w:val="22"/>
          <w:u w:val="single"/>
        </w:rPr>
        <w:t>speaks wisely</w:t>
      </w:r>
      <w:r w:rsidRPr="00AD4BB5">
        <w:rPr>
          <w:rFonts w:cs="Arial"/>
          <w:szCs w:val="22"/>
        </w:rPr>
        <w:t xml:space="preserve"> with good instead of evil purposes (James 3).</w:t>
      </w:r>
    </w:p>
    <w:p w14:paraId="14A267EE" w14:textId="596C2DD6" w:rsidR="00AD4BB5" w:rsidRPr="00AD4BB5" w:rsidRDefault="00AD4BB5" w:rsidP="00AD4BB5">
      <w:pPr>
        <w:pStyle w:val="Heading4"/>
        <w:rPr>
          <w:rFonts w:cs="Arial"/>
          <w:szCs w:val="22"/>
        </w:rPr>
      </w:pPr>
      <w:r w:rsidRPr="00AD4BB5">
        <w:rPr>
          <w:rFonts w:cs="Arial"/>
          <w:szCs w:val="22"/>
        </w:rPr>
        <w:t xml:space="preserve">Faith </w:t>
      </w:r>
      <w:r w:rsidR="0050552B" w:rsidRPr="0050552B">
        <w:rPr>
          <w:rFonts w:cs="Arial"/>
          <w:szCs w:val="22"/>
          <w:u w:val="single"/>
        </w:rPr>
        <w:t>produces humility</w:t>
      </w:r>
      <w:r w:rsidRPr="00AD4BB5">
        <w:rPr>
          <w:rFonts w:cs="Arial"/>
          <w:szCs w:val="22"/>
        </w:rPr>
        <w:t xml:space="preserve"> that avoids worldliness (4:1–5:6).</w:t>
      </w:r>
    </w:p>
    <w:p w14:paraId="0E0F44D0" w14:textId="5594B45D" w:rsidR="00AD4BB5" w:rsidRPr="00AD4BB5" w:rsidRDefault="00AD4BB5" w:rsidP="00AD4BB5">
      <w:pPr>
        <w:pStyle w:val="Heading4"/>
        <w:rPr>
          <w:rFonts w:cs="Arial"/>
          <w:szCs w:val="22"/>
        </w:rPr>
      </w:pPr>
      <w:r w:rsidRPr="00AD4BB5">
        <w:rPr>
          <w:rFonts w:cs="Arial"/>
          <w:szCs w:val="22"/>
        </w:rPr>
        <w:t xml:space="preserve">Faith </w:t>
      </w:r>
      <w:r w:rsidR="00B97468">
        <w:rPr>
          <w:rFonts w:cs="Arial"/>
          <w:szCs w:val="22"/>
          <w:u w:val="single"/>
        </w:rPr>
        <w:t>triumphs</w:t>
      </w:r>
      <w:r w:rsidRPr="00AD4BB5">
        <w:rPr>
          <w:rFonts w:cs="Arial"/>
          <w:szCs w:val="22"/>
        </w:rPr>
        <w:t xml:space="preserve"> in patience, prayer, and confrontation until Jesus returns (5:7-20).</w:t>
      </w:r>
    </w:p>
    <w:p w14:paraId="00041A8D" w14:textId="46E6E24C" w:rsidR="004A653F" w:rsidRPr="00323897" w:rsidRDefault="0068028C" w:rsidP="004A653F">
      <w:pPr>
        <w:pStyle w:val="Heading3"/>
        <w:rPr>
          <w:rFonts w:cs="Arial"/>
          <w:szCs w:val="22"/>
        </w:rPr>
      </w:pPr>
      <w:r w:rsidRPr="00B77964">
        <w:rPr>
          <w:szCs w:val="22"/>
        </w:rPr>
        <mc:AlternateContent>
          <mc:Choice Requires="wps">
            <w:drawing>
              <wp:anchor distT="0" distB="0" distL="114300" distR="114300" simplePos="0" relativeHeight="251741696" behindDoc="0" locked="0" layoutInCell="1" allowOverlap="1" wp14:anchorId="4DAEFB83" wp14:editId="497FC00D">
                <wp:simplePos x="0" y="0"/>
                <wp:positionH relativeFrom="column">
                  <wp:posOffset>-529590</wp:posOffset>
                </wp:positionH>
                <wp:positionV relativeFrom="paragraph">
                  <wp:posOffset>337932</wp:posOffset>
                </wp:positionV>
                <wp:extent cx="685800" cy="337820"/>
                <wp:effectExtent l="0" t="0" r="12700" b="17780"/>
                <wp:wrapNone/>
                <wp:docPr id="6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144BDBA" w14:textId="01ABACB0" w:rsidR="00AD11C9" w:rsidRPr="001269F9" w:rsidRDefault="0068028C" w:rsidP="00B77964">
                            <w:pPr>
                              <w:jc w:val="center"/>
                              <w:rPr>
                                <w:sz w:val="20"/>
                              </w:rPr>
                            </w:pPr>
                            <w:r>
                              <w:rPr>
                                <w:sz w:val="20"/>
                              </w:rPr>
                              <w:t>Prayer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EFB83" id="_x0000_s1060" type="#_x0000_t202" style="position:absolute;left:0;text-align:left;margin-left:-41.7pt;margin-top:26.6pt;width:54pt;height:26.6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Dzzw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Zgh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T2JhNGEP4hmVd9DPP95XDGpwPyhpcfZL6r8fmZOU6A8G3YsX5RK4S7C/&#13;&#10;BMxw3FrSQEkfrkN/oY7WqUONyP18GFihw5VK6r+wOM8FznMy5Xz34oV5/Z6qXv4Qy98AAAD//wMA&#13;&#10;UEsDBBQABgAIAAAAIQDMXR5w5QAAAA4BAAAPAAAAZHJzL2Rvd25yZXYueG1sTI/BTsMwEETvSPyD&#13;&#10;tUhcUGuThihK41SowA2htlC1RzdekiixHcVuk/49ywkuK632zexMvppMxy44+MZZCY9zAQxt6XRj&#13;&#10;Kwlfn2+zFJgPymrVOYsSruhhVdze5CrTbrRbvOxCxcjE+kxJqEPoM859WaNRfu56tHT7doNRgdah&#13;&#10;4npQI5mbjkdCJNyoxtKHWvW4rrFsd2cjof2oN9vD+/pYPnBsq3EvDun1Vcr7u+llSeN5CSzgFP4U&#13;&#10;8NuB8kNBwU7ubLVnnYRZuogJlfC0iIAREMUJsBOBIomBFzn/X6P4AQAA//8DAFBLAQItABQABgAI&#13;&#10;AAAAIQC2gziS/gAAAOEBAAATAAAAAAAAAAAAAAAAAAAAAABbQ29udGVudF9UeXBlc10ueG1sUEsB&#13;&#10;Ai0AFAAGAAgAAAAhADj9If/WAAAAlAEAAAsAAAAAAAAAAAAAAAAALwEAAF9yZWxzLy5yZWxzUEsB&#13;&#10;Ai0AFAAGAAgAAAAhACkPPPBTAgAAaQQAAA4AAAAAAAAAAAAAAAAALgIAAGRycy9lMm9Eb2MueG1s&#13;&#10;UEsBAi0AFAAGAAgAAAAhAMxdHnDlAAAADgEAAA8AAAAAAAAAAAAAAAAArQQAAGRycy9kb3ducmV2&#13;&#10;LnhtbFBLBQYAAAAABAAEAPMAAAC/BQAAAAA=&#13;&#10;" filled="f">
                <v:textbox inset="0,0,0,0">
                  <w:txbxContent>
                    <w:p w14:paraId="5144BDBA" w14:textId="01ABACB0" w:rsidR="00AD11C9" w:rsidRPr="001269F9" w:rsidRDefault="0068028C" w:rsidP="00B77964">
                      <w:pPr>
                        <w:jc w:val="center"/>
                        <w:rPr>
                          <w:sz w:val="20"/>
                        </w:rPr>
                      </w:pPr>
                      <w:r>
                        <w:rPr>
                          <w:sz w:val="20"/>
                        </w:rPr>
                        <w:t>Prayer</w:t>
                      </w:r>
                    </w:p>
                  </w:txbxContent>
                </v:textbox>
              </v:shape>
            </w:pict>
          </mc:Fallback>
        </mc:AlternateContent>
      </w:r>
      <w:r w:rsidR="004A653F">
        <w:rPr>
          <w:rFonts w:cs="Arial"/>
          <w:szCs w:val="22"/>
        </w:rPr>
        <w:t xml:space="preserve">Where should you </w:t>
      </w:r>
      <w:r w:rsidR="004A653F">
        <w:rPr>
          <w:rFonts w:cs="Arial"/>
        </w:rPr>
        <w:t>show your belief in a new or renewed area?</w:t>
      </w:r>
    </w:p>
    <w:p w14:paraId="5731FA7D" w14:textId="706DF6A6" w:rsidR="00323897" w:rsidRPr="001423B8" w:rsidRDefault="00323897" w:rsidP="004A653F">
      <w:pPr>
        <w:pStyle w:val="Heading3"/>
        <w:rPr>
          <w:rFonts w:cs="Arial"/>
          <w:szCs w:val="22"/>
        </w:rPr>
      </w:pPr>
      <w:r>
        <w:rPr>
          <w:rFonts w:cs="Arial"/>
          <w:szCs w:val="22"/>
        </w:rPr>
        <w:t>Prayer</w:t>
      </w:r>
    </w:p>
    <w:p w14:paraId="22786D14" w14:textId="77777777" w:rsidR="008B6D00" w:rsidRPr="00E559AA" w:rsidRDefault="008B6D00" w:rsidP="00E559AA">
      <w:pPr>
        <w:pStyle w:val="Heading1"/>
        <w:widowControl w:val="0"/>
        <w:numPr>
          <w:ilvl w:val="0"/>
          <w:numId w:val="0"/>
        </w:numPr>
        <w:rPr>
          <w:rFonts w:cs="Arial"/>
          <w:sz w:val="36"/>
        </w:rPr>
      </w:pPr>
      <w:r w:rsidRPr="00246405">
        <w:rPr>
          <w:rFonts w:cs="Arial"/>
          <w:sz w:val="28"/>
          <w:szCs w:val="22"/>
        </w:rPr>
        <w:br w:type="page"/>
      </w:r>
      <w:r w:rsidRPr="00E559AA">
        <w:rPr>
          <w:rFonts w:cs="Arial"/>
          <w:sz w:val="36"/>
        </w:rPr>
        <w:lastRenderedPageBreak/>
        <w:t>Preliminary Questions</w:t>
      </w:r>
    </w:p>
    <w:p w14:paraId="00FD68E5" w14:textId="77777777" w:rsidR="008B6D00" w:rsidRPr="00246405" w:rsidRDefault="008B6D00" w:rsidP="00DA3A1D">
      <w:pPr>
        <w:widowControl w:val="0"/>
        <w:ind w:right="-10"/>
        <w:rPr>
          <w:rFonts w:cs="Arial"/>
          <w:sz w:val="28"/>
          <w:szCs w:val="22"/>
        </w:rPr>
      </w:pPr>
    </w:p>
    <w:p w14:paraId="14ADB764" w14:textId="77777777" w:rsidR="008B6D00" w:rsidRPr="00266D3C" w:rsidRDefault="008B6D00" w:rsidP="00DA3A1D">
      <w:pPr>
        <w:widowControl w:val="0"/>
        <w:ind w:right="-10"/>
        <w:rPr>
          <w:rFonts w:cs="Arial"/>
          <w:b/>
        </w:rPr>
      </w:pPr>
      <w:r w:rsidRPr="00266D3C">
        <w:rPr>
          <w:rFonts w:cs="Arial"/>
          <w:b/>
          <w:u w:val="single"/>
        </w:rPr>
        <w:t>Verses</w:t>
      </w:r>
      <w:r w:rsidRPr="00266D3C">
        <w:rPr>
          <w:rFonts w:cs="Arial"/>
          <w:b/>
        </w:rPr>
        <w:tab/>
      </w:r>
      <w:r w:rsidRPr="00266D3C">
        <w:rPr>
          <w:rFonts w:cs="Arial"/>
          <w:b/>
          <w:u w:val="single"/>
        </w:rPr>
        <w:t>Questions</w:t>
      </w:r>
    </w:p>
    <w:p w14:paraId="67613285" w14:textId="77777777" w:rsidR="008B6D00" w:rsidRPr="00266D3C" w:rsidRDefault="008B6D00" w:rsidP="00DA3A1D">
      <w:pPr>
        <w:widowControl w:val="0"/>
        <w:ind w:left="1440" w:right="-10" w:hanging="1440"/>
        <w:rPr>
          <w:rFonts w:cs="Arial"/>
        </w:rPr>
      </w:pPr>
    </w:p>
    <w:p w14:paraId="16DC10B1" w14:textId="77777777" w:rsidR="008B6D00" w:rsidRPr="00266D3C" w:rsidRDefault="008B6D00" w:rsidP="00DA3A1D">
      <w:pPr>
        <w:pStyle w:val="Heading1"/>
        <w:widowControl w:val="0"/>
        <w:rPr>
          <w:rFonts w:cs="Arial"/>
        </w:rPr>
      </w:pPr>
      <w:r w:rsidRPr="00266D3C">
        <w:rPr>
          <w:rFonts w:cs="Arial"/>
        </w:rPr>
        <w:t>Context:</w:t>
      </w:r>
      <w:r w:rsidRPr="00266D3C">
        <w:rPr>
          <w:rFonts w:cs="Arial"/>
        </w:rPr>
        <w:tab/>
        <w:t>What did the author record just prior to this passage?</w:t>
      </w:r>
    </w:p>
    <w:p w14:paraId="1379158B" w14:textId="2058F37F" w:rsidR="008B6D00" w:rsidRPr="00266D3C" w:rsidRDefault="00EC3A22" w:rsidP="00DA3A1D">
      <w:pPr>
        <w:pStyle w:val="Heading3"/>
        <w:widowControl w:val="0"/>
        <w:rPr>
          <w:rFonts w:cs="Arial"/>
        </w:rPr>
      </w:pPr>
      <w:r w:rsidRPr="00266D3C">
        <w:rPr>
          <w:rFonts w:cs="Arial"/>
        </w:rPr>
        <w:t xml:space="preserve">If my dating is correct, the only NT writing possibly preceding James is the gospel of Matthew. </w:t>
      </w:r>
    </w:p>
    <w:p w14:paraId="0F820C48" w14:textId="1714EC9C" w:rsidR="00EC3A22" w:rsidRPr="00266D3C" w:rsidRDefault="00EC3A22" w:rsidP="00DA3A1D">
      <w:pPr>
        <w:pStyle w:val="Heading3"/>
        <w:widowControl w:val="0"/>
        <w:rPr>
          <w:rFonts w:cs="Arial"/>
        </w:rPr>
      </w:pPr>
      <w:r w:rsidRPr="00266D3C">
        <w:rPr>
          <w:rFonts w:cs="Arial"/>
        </w:rPr>
        <w:t>This makes sense as the letter is the most Jewish of all NT letters, not even hinting that Gentiles exist in the church:</w:t>
      </w:r>
    </w:p>
    <w:p w14:paraId="20B331AA" w14:textId="2045D987" w:rsidR="00EC3A22" w:rsidRPr="00266D3C" w:rsidRDefault="00EC3A22" w:rsidP="00EC3A22">
      <w:pPr>
        <w:rPr>
          <w:rFonts w:ascii="Times New Roman" w:hAnsi="Times New Roman"/>
          <w:sz w:val="24"/>
        </w:rPr>
      </w:pPr>
      <w:r w:rsidRPr="00266D3C">
        <w:t xml:space="preserve">“(1) The epistle is addressed to the 12 tribes which are of the Dispersion (11). The Jews were scattered abroad through the ancient world. From Babylon to Rome, wherever any community of them might be gathered for commercial or social purposes, these exhortations could be carried and read. Probably the epistle was circulated most widely in Syria and Asia Minor, but it may have gone out to the ends of the earth. Here and there in the ghettos of the Roman Empire, groups of the Jewish exiles would gather and listen while one of their number read this letter from home. All of its terms and its allusions would recall familiar home scenes. </w:t>
      </w:r>
    </w:p>
    <w:p w14:paraId="1584F9A3" w14:textId="77777777" w:rsidR="00EC3A22" w:rsidRPr="00266D3C" w:rsidRDefault="00EC3A22" w:rsidP="00EC3A22">
      <w:r w:rsidRPr="00266D3C">
        <w:t xml:space="preserve">(2) Their meeting-place is called "your synagogue" (2:2). </w:t>
      </w:r>
    </w:p>
    <w:p w14:paraId="2969A281" w14:textId="77777777" w:rsidR="00EC3A22" w:rsidRPr="00266D3C" w:rsidRDefault="00EC3A22" w:rsidP="00EC3A22">
      <w:r w:rsidRPr="00266D3C">
        <w:t xml:space="preserve">(3) Abraham is mentioned as "our father" (2:21). </w:t>
      </w:r>
    </w:p>
    <w:p w14:paraId="548C02DB" w14:textId="77777777" w:rsidR="00EC3A22" w:rsidRPr="00266D3C" w:rsidRDefault="00EC3A22" w:rsidP="00EC3A22">
      <w:r w:rsidRPr="00266D3C">
        <w:t xml:space="preserve">(4) God is given the Old Testament name, "the Lord of Sabaoth" (5:4). </w:t>
      </w:r>
    </w:p>
    <w:p w14:paraId="1A567D27" w14:textId="77777777" w:rsidR="00EC3A22" w:rsidRPr="00266D3C" w:rsidRDefault="00EC3A22" w:rsidP="00EC3A22">
      <w:r w:rsidRPr="00266D3C">
        <w:t xml:space="preserve">(5) The law is not to be spoken against nor judged, but reverently and loyally obeyed. It is a royal law to which every loyal Jew will be subject. It is a law of liberty, to be freely obeyed (2:8-12; 4:11). </w:t>
      </w:r>
    </w:p>
    <w:p w14:paraId="030C02BC" w14:textId="77777777" w:rsidR="00EC3A22" w:rsidRPr="00266D3C" w:rsidRDefault="00EC3A22" w:rsidP="00EC3A22">
      <w:r w:rsidRPr="00266D3C">
        <w:t xml:space="preserve">(6) The sins of the flesh are not inveighed against in the epistle, but those sins to which the Jews were more conspicuously liable, such as the love of money and the distinction which money may bring (2:2-4), worldliness and pride (4:4-6), impatience and murmuring (5:7-11), and other sins of the temper and tongue (3:1-12; 4:11,12). </w:t>
      </w:r>
    </w:p>
    <w:p w14:paraId="7ED1974C" w14:textId="6F5A5A09" w:rsidR="00EC3A22" w:rsidRPr="00266D3C" w:rsidRDefault="00EC3A22" w:rsidP="00EC3A22">
      <w:r w:rsidRPr="00266D3C">
        <w:t>(7) The illustrations of faithfulness and patience and prayer are found in Old Testament characters, in Abraham (2:21), Rahab (2:25), Job (</w:t>
      </w:r>
      <w:hyperlink r:id="rId7" w:history="1">
        <w:r w:rsidRPr="00266D3C">
          <w:rPr>
            <w:rStyle w:val="Hyperlink"/>
          </w:rPr>
          <w:t>Jas 5:11</w:t>
        </w:r>
      </w:hyperlink>
      <w:r w:rsidRPr="00266D3C">
        <w:t>), and Elijah (</w:t>
      </w:r>
      <w:hyperlink r:id="rId8" w:history="1">
        <w:r w:rsidRPr="00266D3C">
          <w:rPr>
            <w:rStyle w:val="Hyperlink"/>
          </w:rPr>
          <w:t>Jas 5:17</w:t>
        </w:r>
      </w:hyperlink>
      <w:r w:rsidRPr="00266D3C">
        <w:t>,</w:t>
      </w:r>
      <w:hyperlink r:id="rId9" w:history="1">
        <w:r w:rsidRPr="00266D3C">
          <w:rPr>
            <w:rStyle w:val="Hyperlink"/>
          </w:rPr>
          <w:t>18</w:t>
        </w:r>
      </w:hyperlink>
      <w:r w:rsidRPr="00266D3C">
        <w:t xml:space="preserve">). The whole atmosphere of the epistle is Jewish” </w:t>
      </w:r>
      <w:r w:rsidRPr="00266D3C">
        <w:rPr>
          <w:lang w:val="en-SG"/>
        </w:rPr>
        <w:t xml:space="preserve">(“James,” </w:t>
      </w:r>
      <w:r w:rsidRPr="00266D3C">
        <w:rPr>
          <w:i/>
          <w:iCs/>
          <w:lang w:val="en-SG"/>
        </w:rPr>
        <w:t>ISBE</w:t>
      </w:r>
      <w:r w:rsidRPr="00266D3C">
        <w:rPr>
          <w:lang w:val="en-SG"/>
        </w:rPr>
        <w:t>).</w:t>
      </w:r>
    </w:p>
    <w:p w14:paraId="273C34AA" w14:textId="77777777" w:rsidR="008B6D00" w:rsidRPr="00266D3C" w:rsidRDefault="008B6D00" w:rsidP="00DA3A1D">
      <w:pPr>
        <w:pStyle w:val="Heading1"/>
        <w:widowControl w:val="0"/>
        <w:rPr>
          <w:rFonts w:cs="Arial"/>
        </w:rPr>
      </w:pPr>
      <w:r w:rsidRPr="00266D3C">
        <w:rPr>
          <w:rFonts w:cs="Arial"/>
        </w:rPr>
        <w:t>Purpose:</w:t>
      </w:r>
      <w:r w:rsidRPr="00266D3C">
        <w:rPr>
          <w:rFonts w:cs="Arial"/>
        </w:rPr>
        <w:tab/>
        <w:t>Why is this passage in the Bible?</w:t>
      </w:r>
    </w:p>
    <w:p w14:paraId="4BBD15F4" w14:textId="425051CB" w:rsidR="008B6D00" w:rsidRPr="00266D3C" w:rsidRDefault="007E2D1E" w:rsidP="00DA3A1D">
      <w:pPr>
        <w:pStyle w:val="Heading3"/>
        <w:widowControl w:val="0"/>
        <w:rPr>
          <w:rFonts w:cs="Arial"/>
        </w:rPr>
      </w:pPr>
      <w:r w:rsidRPr="00266D3C">
        <w:rPr>
          <w:rFonts w:cs="Arial"/>
        </w:rPr>
        <w:t>We all believe more than we put into practice. No one puts into practice more than he believes! Yet this letter shows too great a gap between faith and works</w:t>
      </w:r>
      <w:r w:rsidR="009C105B" w:rsidRPr="00266D3C">
        <w:rPr>
          <w:rFonts w:cs="Arial"/>
        </w:rPr>
        <w:t xml:space="preserve"> for these early believers.</w:t>
      </w:r>
    </w:p>
    <w:p w14:paraId="483E044C" w14:textId="4163AB5C" w:rsidR="007E2D1E" w:rsidRPr="00266D3C" w:rsidRDefault="009C105B" w:rsidP="00DA3A1D">
      <w:pPr>
        <w:pStyle w:val="Heading3"/>
        <w:widowControl w:val="0"/>
        <w:rPr>
          <w:rFonts w:cs="Arial"/>
        </w:rPr>
      </w:pPr>
      <w:r w:rsidRPr="00266D3C">
        <w:rPr>
          <w:rFonts w:cs="Arial"/>
        </w:rPr>
        <w:t>Some say that it takes a long time for people to become smug in their faith. I say this can happen very quickly.</w:t>
      </w:r>
    </w:p>
    <w:p w14:paraId="27B1B586" w14:textId="1F86C09E" w:rsidR="009C105B" w:rsidRPr="00266D3C" w:rsidRDefault="009C105B" w:rsidP="00DA3A1D">
      <w:pPr>
        <w:pStyle w:val="Heading3"/>
        <w:widowControl w:val="0"/>
        <w:rPr>
          <w:rFonts w:cs="Arial"/>
        </w:rPr>
      </w:pPr>
      <w:r w:rsidRPr="00266D3C">
        <w:rPr>
          <w:rFonts w:cs="Arial"/>
        </w:rPr>
        <w:t xml:space="preserve">This book essentially says, “Be Working”! In other words, be working out your faith. Paul said it in similar terms: “work out your </w:t>
      </w:r>
      <w:r w:rsidR="000C7239" w:rsidRPr="00266D3C">
        <w:rPr>
          <w:rFonts w:cs="Arial"/>
        </w:rPr>
        <w:t>salvation with</w:t>
      </w:r>
      <w:r w:rsidRPr="00266D3C">
        <w:rPr>
          <w:rFonts w:cs="Arial"/>
        </w:rPr>
        <w:t xml:space="preserve"> fear and trembling</w:t>
      </w:r>
      <w:r w:rsidR="00557F7F" w:rsidRPr="00266D3C">
        <w:rPr>
          <w:rFonts w:cs="Arial"/>
        </w:rPr>
        <w:t>” (Phil 2:1</w:t>
      </w:r>
      <w:r w:rsidR="000C7239" w:rsidRPr="00266D3C">
        <w:rPr>
          <w:rFonts w:cs="Arial"/>
        </w:rPr>
        <w:t>2b</w:t>
      </w:r>
      <w:r w:rsidR="00557F7F" w:rsidRPr="00266D3C">
        <w:rPr>
          <w:rFonts w:cs="Arial"/>
        </w:rPr>
        <w:t xml:space="preserve">). </w:t>
      </w:r>
    </w:p>
    <w:p w14:paraId="30001453" w14:textId="77777777" w:rsidR="008B6D00" w:rsidRPr="00266D3C" w:rsidRDefault="008B6D00" w:rsidP="00DA3A1D">
      <w:pPr>
        <w:pStyle w:val="Heading1"/>
        <w:widowControl w:val="0"/>
        <w:rPr>
          <w:rFonts w:cs="Arial"/>
        </w:rPr>
      </w:pPr>
      <w:r w:rsidRPr="00266D3C">
        <w:rPr>
          <w:rFonts w:cs="Arial"/>
        </w:rPr>
        <w:t>Background:</w:t>
      </w:r>
      <w:r w:rsidRPr="00266D3C">
        <w:rPr>
          <w:rFonts w:cs="Arial"/>
        </w:rPr>
        <w:tab/>
        <w:t>What historical context helps us understand this passage?</w:t>
      </w:r>
    </w:p>
    <w:p w14:paraId="0E187019" w14:textId="77777777" w:rsidR="008B6D00" w:rsidRPr="00266D3C" w:rsidRDefault="008B6D00" w:rsidP="00DA3A1D">
      <w:pPr>
        <w:pStyle w:val="Heading3"/>
        <w:widowControl w:val="0"/>
        <w:rPr>
          <w:rFonts w:cs="Arial"/>
        </w:rPr>
      </w:pPr>
    </w:p>
    <w:p w14:paraId="5A912E8C" w14:textId="77777777" w:rsidR="008B6D00" w:rsidRPr="00266D3C" w:rsidRDefault="008B6D00" w:rsidP="00DA3A1D">
      <w:pPr>
        <w:pStyle w:val="Heading1"/>
        <w:widowControl w:val="0"/>
        <w:rPr>
          <w:rFonts w:cs="Arial"/>
        </w:rPr>
      </w:pPr>
      <w:r w:rsidRPr="00266D3C">
        <w:rPr>
          <w:rFonts w:cs="Arial"/>
        </w:rPr>
        <w:t>Questions</w:t>
      </w:r>
    </w:p>
    <w:p w14:paraId="0EB384EF" w14:textId="3A988963" w:rsidR="008B6D00" w:rsidRPr="00266D3C" w:rsidRDefault="00BF2770" w:rsidP="00DA3A1D">
      <w:pPr>
        <w:pStyle w:val="Heading3"/>
        <w:widowControl w:val="0"/>
        <w:rPr>
          <w:rFonts w:cs="Arial"/>
        </w:rPr>
      </w:pPr>
      <w:r w:rsidRPr="00266D3C">
        <w:rPr>
          <w:rFonts w:cs="Arial"/>
        </w:rPr>
        <w:t>How do we know that James is written very early in the NT era?</w:t>
      </w:r>
    </w:p>
    <w:p w14:paraId="08DB6D3D" w14:textId="64FA8191" w:rsidR="00BF2770" w:rsidRPr="00266D3C" w:rsidRDefault="00BF2770" w:rsidP="00BF2770"/>
    <w:p w14:paraId="794991A8" w14:textId="4E097335" w:rsidR="00BF2770" w:rsidRPr="00266D3C" w:rsidRDefault="00BF2770" w:rsidP="00BF2770">
      <w:pPr>
        <w:rPr>
          <w:lang w:val="en-SG"/>
        </w:rPr>
      </w:pPr>
      <w:r w:rsidRPr="00266D3C">
        <w:rPr>
          <w:lang w:val="en-SG"/>
        </w:rPr>
        <w:t xml:space="preserve">“The Epistle of James is the most Jewish writing in the New Testament. The Gospel according to Matthew was written for the Jews. The Epistle to the Hebrews is addressed explicitly to them. The Apocalypse is full of the spirit of the Old Testament. The Epistle of Jude is Jewish too. Yet all of </w:t>
      </w:r>
      <w:r w:rsidRPr="00266D3C">
        <w:rPr>
          <w:lang w:val="en-SG"/>
        </w:rPr>
        <w:lastRenderedPageBreak/>
        <w:t xml:space="preserve">these books have more of the distinctively Christian element in them than we can find in the Epistle of James. If we eliminate two or three passages containing references to Christ, the whole epistle might find its place </w:t>
      </w:r>
      <w:r w:rsidR="00A54773" w:rsidRPr="00266D3C">
        <w:rPr>
          <w:lang w:val="en-SG"/>
        </w:rPr>
        <w:t>j</w:t>
      </w:r>
      <w:r w:rsidRPr="00266D3C">
        <w:rPr>
          <w:lang w:val="en-SG"/>
        </w:rPr>
        <w:t xml:space="preserve">ust as properly in the Canon of the Old Testament as in that of the New Testament, as far as its substance of doctrine and contents is concerned. That could not be said </w:t>
      </w:r>
      <w:r w:rsidR="004E6F1F" w:rsidRPr="00266D3C">
        <w:rPr>
          <w:lang w:val="en-SG"/>
        </w:rPr>
        <w:t>o</w:t>
      </w:r>
      <w:r w:rsidRPr="00266D3C">
        <w:rPr>
          <w:lang w:val="en-SG"/>
        </w:rPr>
        <w:t xml:space="preserve">f any other book in the New Testament. There is no mention of the incarnation or of the resurrection, the two fundamental facts of the Christian faith. The word </w:t>
      </w:r>
      <w:r w:rsidR="004E6F1F" w:rsidRPr="00266D3C">
        <w:rPr>
          <w:lang w:val="en-SG"/>
        </w:rPr>
        <w:t>‘</w:t>
      </w:r>
      <w:r w:rsidRPr="00266D3C">
        <w:rPr>
          <w:lang w:val="en-SG"/>
        </w:rPr>
        <w:t>gospel</w:t>
      </w:r>
      <w:r w:rsidR="004E6F1F" w:rsidRPr="00266D3C">
        <w:rPr>
          <w:lang w:val="en-SG"/>
        </w:rPr>
        <w:t>’</w:t>
      </w:r>
      <w:r w:rsidRPr="00266D3C">
        <w:rPr>
          <w:lang w:val="en-SG"/>
        </w:rPr>
        <w:t xml:space="preserve"> does not occur in the epistle There is no suggestion that the Messiah has appeared and no presentation of the possibility of redemption through Him. The teaching throughout is that of a lofty morality which aims at the </w:t>
      </w:r>
      <w:proofErr w:type="spellStart"/>
      <w:r w:rsidRPr="00266D3C">
        <w:rPr>
          <w:lang w:val="en-SG"/>
        </w:rPr>
        <w:t>fulfillment</w:t>
      </w:r>
      <w:proofErr w:type="spellEnd"/>
      <w:r w:rsidRPr="00266D3C">
        <w:rPr>
          <w:lang w:val="en-SG"/>
        </w:rPr>
        <w:t xml:space="preserve"> of the requirements of the Mosaic law. It is not strange therefore that </w:t>
      </w:r>
      <w:proofErr w:type="spellStart"/>
      <w:r w:rsidRPr="00266D3C">
        <w:rPr>
          <w:lang w:val="en-SG"/>
        </w:rPr>
        <w:t>Spitta</w:t>
      </w:r>
      <w:proofErr w:type="spellEnd"/>
      <w:r w:rsidRPr="00266D3C">
        <w:rPr>
          <w:lang w:val="en-SG"/>
        </w:rPr>
        <w:t xml:space="preserve"> and others have thought that we have in the Epistle of James a treatise written by an unconverted Jew which has been adapted to Christian use by the interpolation of the two phrases containing the name of Christ in 1:1 and 2:1. </w:t>
      </w:r>
      <w:proofErr w:type="spellStart"/>
      <w:r w:rsidRPr="00266D3C">
        <w:rPr>
          <w:lang w:val="en-SG"/>
        </w:rPr>
        <w:t>Spitta</w:t>
      </w:r>
      <w:proofErr w:type="spellEnd"/>
      <w:r w:rsidRPr="00266D3C">
        <w:rPr>
          <w:lang w:val="en-SG"/>
        </w:rPr>
        <w:t xml:space="preserve"> thinks that this can be the only explanation of the fact that we have here an epistle practically ignoring the life and work of Jesus and every distinctively Christian doctrine, and without a trace of any of the great controversies in the early Christian church or any of the specific features of its propaganda” (“James,” </w:t>
      </w:r>
      <w:r w:rsidRPr="00266D3C">
        <w:rPr>
          <w:i/>
          <w:iCs/>
          <w:lang w:val="en-SG"/>
        </w:rPr>
        <w:t>ISBE</w:t>
      </w:r>
      <w:r w:rsidRPr="00266D3C">
        <w:rPr>
          <w:lang w:val="en-SG"/>
        </w:rPr>
        <w:t xml:space="preserve">). </w:t>
      </w:r>
    </w:p>
    <w:p w14:paraId="17FF70A9" w14:textId="3C375069" w:rsidR="008B6D00" w:rsidRPr="00266D3C" w:rsidRDefault="008B6D00" w:rsidP="00E559AA">
      <w:pPr>
        <w:pStyle w:val="Heading1"/>
        <w:widowControl w:val="0"/>
        <w:numPr>
          <w:ilvl w:val="0"/>
          <w:numId w:val="0"/>
        </w:numPr>
        <w:rPr>
          <w:rFonts w:cs="Arial"/>
          <w:sz w:val="28"/>
          <w:szCs w:val="16"/>
        </w:rPr>
      </w:pPr>
      <w:r w:rsidRPr="00266D3C">
        <w:rPr>
          <w:rFonts w:cs="Arial"/>
          <w:sz w:val="36"/>
        </w:rPr>
        <w:br w:type="page"/>
      </w:r>
      <w:r w:rsidRPr="00266D3C">
        <w:rPr>
          <w:rFonts w:cs="Arial"/>
          <w:sz w:val="28"/>
          <w:szCs w:val="16"/>
        </w:rPr>
        <w:lastRenderedPageBreak/>
        <w:t xml:space="preserve">Tentative </w:t>
      </w:r>
      <w:r w:rsidR="000D4ADA" w:rsidRPr="00266D3C">
        <w:rPr>
          <w:rFonts w:cs="Arial"/>
          <w:sz w:val="28"/>
          <w:szCs w:val="16"/>
        </w:rPr>
        <w:t>Main Ideas</w:t>
      </w:r>
    </w:p>
    <w:p w14:paraId="3D91C0D6" w14:textId="77777777" w:rsidR="008B6D00" w:rsidRPr="00246405" w:rsidRDefault="008B6D00" w:rsidP="00DA3A1D">
      <w:pPr>
        <w:widowControl w:val="0"/>
        <w:ind w:right="-10"/>
        <w:rPr>
          <w:rFonts w:cs="Arial"/>
          <w:sz w:val="28"/>
          <w:szCs w:val="22"/>
        </w:rPr>
      </w:pPr>
    </w:p>
    <w:p w14:paraId="1B9FA97C" w14:textId="77777777" w:rsidR="008B6D00" w:rsidRPr="00246405" w:rsidRDefault="008B6D00" w:rsidP="00DA3A1D">
      <w:pPr>
        <w:widowControl w:val="0"/>
        <w:ind w:right="-10"/>
        <w:rPr>
          <w:rFonts w:cs="Arial"/>
          <w:sz w:val="28"/>
          <w:szCs w:val="22"/>
        </w:rPr>
      </w:pPr>
      <w:r w:rsidRPr="00246405">
        <w:rPr>
          <w:rFonts w:cs="Arial"/>
          <w:sz w:val="28"/>
          <w:szCs w:val="22"/>
        </w:rPr>
        <w:t>Text</w:t>
      </w:r>
    </w:p>
    <w:p w14:paraId="5735C86C" w14:textId="5594D896" w:rsidR="00DA1DEF" w:rsidRPr="00246405" w:rsidRDefault="008B6D00" w:rsidP="00DA1DEF">
      <w:pPr>
        <w:pStyle w:val="Heading1"/>
        <w:widowControl w:val="0"/>
        <w:rPr>
          <w:rFonts w:cs="Arial"/>
          <w:sz w:val="44"/>
          <w:szCs w:val="22"/>
        </w:rPr>
      </w:pPr>
      <w:r w:rsidRPr="00246405">
        <w:rPr>
          <w:rFonts w:cs="Arial"/>
          <w:sz w:val="28"/>
          <w:szCs w:val="22"/>
        </w:rPr>
        <w:br w:type="page"/>
      </w:r>
    </w:p>
    <w:p w14:paraId="0AFF97E6" w14:textId="6120CF75" w:rsidR="00D04409" w:rsidRPr="00E559AA" w:rsidRDefault="00DA1DEF" w:rsidP="00E559AA">
      <w:pPr>
        <w:pStyle w:val="Heading1"/>
        <w:widowControl w:val="0"/>
        <w:numPr>
          <w:ilvl w:val="0"/>
          <w:numId w:val="0"/>
        </w:numPr>
        <w:rPr>
          <w:rFonts w:cs="Arial"/>
          <w:sz w:val="36"/>
        </w:rPr>
      </w:pPr>
      <w:r w:rsidRPr="00E559AA">
        <w:rPr>
          <w:rFonts w:cs="Arial"/>
          <w:sz w:val="36"/>
        </w:rPr>
        <w:lastRenderedPageBreak/>
        <w:t>Illustrations That Apply</w:t>
      </w:r>
    </w:p>
    <w:p w14:paraId="0A7308CE" w14:textId="77777777" w:rsidR="00D04409" w:rsidRPr="00246405" w:rsidRDefault="00D04409" w:rsidP="00DA3A1D">
      <w:pPr>
        <w:pStyle w:val="Heading3"/>
        <w:widowControl w:val="0"/>
        <w:rPr>
          <w:rFonts w:cs="Arial"/>
          <w:sz w:val="28"/>
          <w:szCs w:val="22"/>
        </w:rPr>
      </w:pPr>
      <w:r w:rsidRPr="00246405">
        <w:rPr>
          <w:rFonts w:cs="Arial"/>
          <w:sz w:val="28"/>
          <w:szCs w:val="22"/>
        </w:rPr>
        <w:t>Text</w:t>
      </w:r>
    </w:p>
    <w:p w14:paraId="3484A1E9" w14:textId="77777777" w:rsidR="00FD1D53" w:rsidRDefault="00FD1D53" w:rsidP="00E559AA">
      <w:pPr>
        <w:pStyle w:val="Heading1"/>
        <w:widowControl w:val="0"/>
        <w:numPr>
          <w:ilvl w:val="0"/>
          <w:numId w:val="0"/>
        </w:numPr>
        <w:jc w:val="center"/>
        <w:rPr>
          <w:rFonts w:cs="Arial"/>
          <w:sz w:val="21"/>
          <w:szCs w:val="22"/>
        </w:rPr>
        <w:sectPr w:rsidR="00FD1D53" w:rsidSect="00FD1D53">
          <w:headerReference w:type="even" r:id="rId10"/>
          <w:headerReference w:type="default" r:id="rId11"/>
          <w:footerReference w:type="default" r:id="rId12"/>
          <w:pgSz w:w="11880" w:h="16840"/>
          <w:pgMar w:top="720" w:right="900" w:bottom="720" w:left="1440" w:header="720" w:footer="720" w:gutter="0"/>
          <w:pgNumType w:start="1"/>
          <w:cols w:space="720"/>
        </w:sectPr>
      </w:pPr>
    </w:p>
    <w:p w14:paraId="0A20C8D1" w14:textId="5F4447ED" w:rsidR="00D15F5D" w:rsidRPr="00E559AA" w:rsidRDefault="000833CE" w:rsidP="00E559AA">
      <w:pPr>
        <w:pStyle w:val="Heading1"/>
        <w:widowControl w:val="0"/>
        <w:numPr>
          <w:ilvl w:val="0"/>
          <w:numId w:val="0"/>
        </w:numPr>
        <w:jc w:val="center"/>
        <w:rPr>
          <w:rFonts w:cs="Arial"/>
          <w:sz w:val="36"/>
        </w:rPr>
      </w:pPr>
      <w:r w:rsidRPr="00E559AA">
        <w:rPr>
          <w:rFonts w:cs="Arial"/>
          <w:sz w:val="36"/>
        </w:rPr>
        <w:lastRenderedPageBreak/>
        <w:t>New</w:t>
      </w:r>
      <w:r w:rsidR="00D15F5D" w:rsidRPr="00E559AA">
        <w:rPr>
          <w:rFonts w:cs="Arial"/>
          <w:sz w:val="36"/>
        </w:rPr>
        <w:t xml:space="preserve"> Testament Survey Notes</w:t>
      </w:r>
    </w:p>
    <w:p w14:paraId="1690BC11" w14:textId="77777777" w:rsidR="003C67D1" w:rsidRPr="00246405" w:rsidRDefault="003C67D1" w:rsidP="003C67D1">
      <w:pPr>
        <w:ind w:left="20" w:hanging="20"/>
        <w:jc w:val="center"/>
        <w:rPr>
          <w:rFonts w:cs="Arial"/>
          <w:b/>
          <w:sz w:val="48"/>
        </w:rPr>
      </w:pPr>
      <w:r w:rsidRPr="00246405">
        <w:rPr>
          <w:rFonts w:cs="Arial"/>
          <w:b/>
          <w:sz w:val="48"/>
        </w:rPr>
        <w:t>James</w:t>
      </w:r>
    </w:p>
    <w:p w14:paraId="498B8F8C" w14:textId="77777777" w:rsidR="003C67D1" w:rsidRPr="00246405" w:rsidRDefault="003C67D1" w:rsidP="003C67D1">
      <w:pPr>
        <w:ind w:left="20" w:hanging="20"/>
        <w:jc w:val="center"/>
        <w:rPr>
          <w:rFonts w:cs="Arial"/>
          <w:b/>
        </w:rPr>
      </w:pPr>
    </w:p>
    <w:tbl>
      <w:tblPr>
        <w:tblW w:w="9710" w:type="dxa"/>
        <w:tblLayout w:type="fixed"/>
        <w:tblCellMar>
          <w:left w:w="80" w:type="dxa"/>
          <w:right w:w="80" w:type="dxa"/>
        </w:tblCellMar>
        <w:tblLook w:val="0000" w:firstRow="0" w:lastRow="0" w:firstColumn="0" w:lastColumn="0" w:noHBand="0" w:noVBand="0"/>
      </w:tblPr>
      <w:tblGrid>
        <w:gridCol w:w="1400"/>
        <w:gridCol w:w="1420"/>
        <w:gridCol w:w="1420"/>
        <w:gridCol w:w="1360"/>
        <w:gridCol w:w="1360"/>
        <w:gridCol w:w="1380"/>
        <w:gridCol w:w="1360"/>
        <w:gridCol w:w="10"/>
      </w:tblGrid>
      <w:tr w:rsidR="003C67D1" w:rsidRPr="00246405" w14:paraId="197D423A" w14:textId="77777777" w:rsidTr="00CD6445">
        <w:tblPrEx>
          <w:tblCellMar>
            <w:top w:w="0" w:type="dxa"/>
            <w:bottom w:w="0" w:type="dxa"/>
          </w:tblCellMar>
        </w:tblPrEx>
        <w:trPr>
          <w:gridAfter w:val="1"/>
          <w:wAfter w:w="10" w:type="dxa"/>
        </w:trPr>
        <w:tc>
          <w:tcPr>
            <w:tcW w:w="9700" w:type="dxa"/>
            <w:gridSpan w:val="7"/>
            <w:tcBorders>
              <w:top w:val="single" w:sz="6" w:space="0" w:color="auto"/>
              <w:left w:val="single" w:sz="6" w:space="0" w:color="auto"/>
              <w:bottom w:val="single" w:sz="6" w:space="0" w:color="auto"/>
              <w:right w:val="single" w:sz="6" w:space="0" w:color="auto"/>
            </w:tcBorders>
            <w:shd w:val="clear" w:color="auto" w:fill="000000"/>
          </w:tcPr>
          <w:p w14:paraId="0A0ED09E" w14:textId="77777777" w:rsidR="003C67D1" w:rsidRPr="00246405" w:rsidRDefault="003C67D1" w:rsidP="00CD6445">
            <w:pPr>
              <w:jc w:val="center"/>
              <w:rPr>
                <w:rFonts w:cs="Arial"/>
                <w:b/>
                <w:sz w:val="28"/>
              </w:rPr>
            </w:pPr>
          </w:p>
          <w:p w14:paraId="7566004E" w14:textId="77777777" w:rsidR="003C67D1" w:rsidRPr="00246405" w:rsidRDefault="003C67D1" w:rsidP="00CD6445">
            <w:pPr>
              <w:jc w:val="center"/>
              <w:rPr>
                <w:rFonts w:cs="Arial"/>
                <w:b/>
                <w:sz w:val="44"/>
              </w:rPr>
            </w:pPr>
            <w:r w:rsidRPr="00246405">
              <w:rPr>
                <w:rFonts w:cs="Arial"/>
                <w:b/>
                <w:sz w:val="44"/>
              </w:rPr>
              <w:t>Faith is Revealed through Works</w:t>
            </w:r>
          </w:p>
          <w:p w14:paraId="6526B867" w14:textId="77777777" w:rsidR="003C67D1" w:rsidRPr="00246405" w:rsidRDefault="003C67D1" w:rsidP="00CD6445">
            <w:pPr>
              <w:jc w:val="center"/>
              <w:rPr>
                <w:rFonts w:cs="Arial"/>
                <w:b/>
                <w:sz w:val="28"/>
              </w:rPr>
            </w:pPr>
          </w:p>
        </w:tc>
      </w:tr>
      <w:tr w:rsidR="003C67D1" w:rsidRPr="00246405" w14:paraId="07CF5DB0" w14:textId="77777777" w:rsidTr="00CD6445">
        <w:tblPrEx>
          <w:tblCellMar>
            <w:top w:w="0" w:type="dxa"/>
            <w:bottom w:w="0" w:type="dxa"/>
          </w:tblCellMar>
        </w:tblPrEx>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756279BE" w14:textId="77777777" w:rsidR="003C67D1" w:rsidRPr="00246405" w:rsidRDefault="003C67D1" w:rsidP="00CD6445">
            <w:pPr>
              <w:jc w:val="center"/>
              <w:rPr>
                <w:rFonts w:cs="Arial"/>
                <w:b/>
              </w:rPr>
            </w:pPr>
          </w:p>
          <w:p w14:paraId="5DE56396" w14:textId="77777777" w:rsidR="003C67D1" w:rsidRPr="00246405" w:rsidRDefault="003C67D1" w:rsidP="00CD6445">
            <w:pPr>
              <w:jc w:val="center"/>
              <w:rPr>
                <w:rFonts w:cs="Arial"/>
                <w:b/>
              </w:rPr>
            </w:pPr>
            <w:r w:rsidRPr="00246405">
              <w:rPr>
                <w:rFonts w:cs="Arial"/>
                <w:b/>
              </w:rPr>
              <w:t xml:space="preserve">Rejoices in Difficulty </w:t>
            </w:r>
          </w:p>
          <w:p w14:paraId="442A4B2E" w14:textId="77777777" w:rsidR="003C67D1" w:rsidRPr="00246405" w:rsidRDefault="003C67D1" w:rsidP="00CD6445">
            <w:pPr>
              <w:jc w:val="center"/>
              <w:rPr>
                <w:rFonts w:cs="Arial"/>
                <w:b/>
              </w:rPr>
            </w:pPr>
          </w:p>
        </w:tc>
        <w:tc>
          <w:tcPr>
            <w:tcW w:w="1420" w:type="dxa"/>
            <w:tcBorders>
              <w:top w:val="single" w:sz="6" w:space="0" w:color="auto"/>
              <w:left w:val="single" w:sz="6" w:space="0" w:color="auto"/>
              <w:bottom w:val="single" w:sz="6" w:space="0" w:color="auto"/>
              <w:right w:val="single" w:sz="6" w:space="0" w:color="auto"/>
            </w:tcBorders>
          </w:tcPr>
          <w:p w14:paraId="25930DD0" w14:textId="77777777" w:rsidR="003C67D1" w:rsidRPr="00246405" w:rsidRDefault="003C67D1" w:rsidP="00CD6445">
            <w:pPr>
              <w:jc w:val="center"/>
              <w:rPr>
                <w:rFonts w:cs="Arial"/>
                <w:b/>
              </w:rPr>
            </w:pPr>
          </w:p>
          <w:p w14:paraId="15859FD5" w14:textId="77777777" w:rsidR="003C67D1" w:rsidRPr="00246405" w:rsidRDefault="003C67D1" w:rsidP="00CD6445">
            <w:pPr>
              <w:jc w:val="center"/>
              <w:rPr>
                <w:rFonts w:cs="Arial"/>
                <w:b/>
              </w:rPr>
            </w:pPr>
            <w:r w:rsidRPr="00246405">
              <w:rPr>
                <w:rFonts w:cs="Arial"/>
                <w:b/>
              </w:rPr>
              <w:t xml:space="preserve">Obeys the Word </w:t>
            </w:r>
          </w:p>
        </w:tc>
        <w:tc>
          <w:tcPr>
            <w:tcW w:w="1420" w:type="dxa"/>
            <w:tcBorders>
              <w:top w:val="single" w:sz="6" w:space="0" w:color="auto"/>
              <w:left w:val="single" w:sz="6" w:space="0" w:color="auto"/>
              <w:bottom w:val="single" w:sz="6" w:space="0" w:color="auto"/>
              <w:right w:val="single" w:sz="6" w:space="0" w:color="auto"/>
            </w:tcBorders>
          </w:tcPr>
          <w:p w14:paraId="42517BDB" w14:textId="77777777" w:rsidR="003C67D1" w:rsidRPr="00246405" w:rsidRDefault="003C67D1" w:rsidP="00CD6445">
            <w:pPr>
              <w:jc w:val="center"/>
              <w:rPr>
                <w:rFonts w:cs="Arial"/>
                <w:b/>
              </w:rPr>
            </w:pPr>
          </w:p>
          <w:p w14:paraId="4B09535B" w14:textId="77777777" w:rsidR="003C67D1" w:rsidRPr="00246405" w:rsidRDefault="003C67D1" w:rsidP="00CD6445">
            <w:pPr>
              <w:jc w:val="center"/>
              <w:rPr>
                <w:rFonts w:cs="Arial"/>
                <w:b/>
              </w:rPr>
            </w:pPr>
            <w:r w:rsidRPr="00246405">
              <w:rPr>
                <w:rFonts w:cs="Arial"/>
                <w:b/>
              </w:rPr>
              <w:t>Avoids Favoritism</w:t>
            </w:r>
          </w:p>
        </w:tc>
        <w:tc>
          <w:tcPr>
            <w:tcW w:w="1360" w:type="dxa"/>
            <w:tcBorders>
              <w:top w:val="single" w:sz="6" w:space="0" w:color="auto"/>
              <w:left w:val="single" w:sz="6" w:space="0" w:color="auto"/>
              <w:bottom w:val="single" w:sz="6" w:space="0" w:color="auto"/>
              <w:right w:val="single" w:sz="6" w:space="0" w:color="auto"/>
            </w:tcBorders>
          </w:tcPr>
          <w:p w14:paraId="3FCF98E2" w14:textId="77777777" w:rsidR="003C67D1" w:rsidRPr="00246405" w:rsidRDefault="003C67D1" w:rsidP="00CD6445">
            <w:pPr>
              <w:jc w:val="center"/>
              <w:rPr>
                <w:rFonts w:cs="Arial"/>
                <w:b/>
              </w:rPr>
            </w:pPr>
          </w:p>
          <w:p w14:paraId="1A28F33D" w14:textId="77777777" w:rsidR="003C67D1" w:rsidRPr="00246405" w:rsidRDefault="003C67D1" w:rsidP="00CD6445">
            <w:pPr>
              <w:jc w:val="center"/>
              <w:rPr>
                <w:rFonts w:cs="Arial"/>
                <w:b/>
              </w:rPr>
            </w:pPr>
            <w:r w:rsidRPr="00246405">
              <w:rPr>
                <w:rFonts w:cs="Arial"/>
                <w:b/>
              </w:rPr>
              <w:t>Produces Works</w:t>
            </w:r>
          </w:p>
        </w:tc>
        <w:tc>
          <w:tcPr>
            <w:tcW w:w="1360" w:type="dxa"/>
            <w:tcBorders>
              <w:top w:val="single" w:sz="6" w:space="0" w:color="auto"/>
              <w:left w:val="single" w:sz="6" w:space="0" w:color="auto"/>
              <w:bottom w:val="single" w:sz="6" w:space="0" w:color="auto"/>
              <w:right w:val="single" w:sz="6" w:space="0" w:color="auto"/>
            </w:tcBorders>
          </w:tcPr>
          <w:p w14:paraId="30083C89" w14:textId="77777777" w:rsidR="003C67D1" w:rsidRPr="00246405" w:rsidRDefault="003C67D1" w:rsidP="00CD6445">
            <w:pPr>
              <w:jc w:val="center"/>
              <w:rPr>
                <w:rFonts w:cs="Arial"/>
                <w:b/>
              </w:rPr>
            </w:pPr>
          </w:p>
          <w:p w14:paraId="47071149" w14:textId="77777777" w:rsidR="003C67D1" w:rsidRPr="00246405" w:rsidRDefault="003C67D1" w:rsidP="00CD6445">
            <w:pPr>
              <w:jc w:val="center"/>
              <w:rPr>
                <w:rFonts w:cs="Arial"/>
                <w:b/>
              </w:rPr>
            </w:pPr>
            <w:r w:rsidRPr="00246405">
              <w:rPr>
                <w:rFonts w:cs="Arial"/>
                <w:b/>
              </w:rPr>
              <w:t>Speaks Wisely</w:t>
            </w:r>
          </w:p>
        </w:tc>
        <w:tc>
          <w:tcPr>
            <w:tcW w:w="1380" w:type="dxa"/>
            <w:tcBorders>
              <w:top w:val="single" w:sz="6" w:space="0" w:color="auto"/>
              <w:left w:val="single" w:sz="6" w:space="0" w:color="auto"/>
              <w:bottom w:val="single" w:sz="6" w:space="0" w:color="auto"/>
              <w:right w:val="single" w:sz="6" w:space="0" w:color="auto"/>
            </w:tcBorders>
          </w:tcPr>
          <w:p w14:paraId="752EFC3A" w14:textId="77777777" w:rsidR="003C67D1" w:rsidRPr="00246405" w:rsidRDefault="003C67D1" w:rsidP="00CD6445">
            <w:pPr>
              <w:jc w:val="center"/>
              <w:rPr>
                <w:rFonts w:cs="Arial"/>
                <w:b/>
              </w:rPr>
            </w:pPr>
          </w:p>
          <w:p w14:paraId="268F2DB0" w14:textId="77777777" w:rsidR="003C67D1" w:rsidRPr="00246405" w:rsidRDefault="003C67D1" w:rsidP="00CD6445">
            <w:pPr>
              <w:jc w:val="center"/>
              <w:rPr>
                <w:rFonts w:cs="Arial"/>
                <w:b/>
              </w:rPr>
            </w:pPr>
            <w:r w:rsidRPr="00246405">
              <w:rPr>
                <w:rFonts w:cs="Arial"/>
                <w:b/>
              </w:rPr>
              <w:t>Produces Humility</w:t>
            </w:r>
          </w:p>
        </w:tc>
        <w:tc>
          <w:tcPr>
            <w:tcW w:w="1360" w:type="dxa"/>
            <w:tcBorders>
              <w:top w:val="single" w:sz="6" w:space="0" w:color="auto"/>
              <w:left w:val="single" w:sz="6" w:space="0" w:color="auto"/>
              <w:bottom w:val="single" w:sz="6" w:space="0" w:color="auto"/>
              <w:right w:val="single" w:sz="6" w:space="0" w:color="auto"/>
            </w:tcBorders>
          </w:tcPr>
          <w:p w14:paraId="5DD89313" w14:textId="77777777" w:rsidR="003C67D1" w:rsidRPr="00246405" w:rsidRDefault="003C67D1" w:rsidP="00CD6445">
            <w:pPr>
              <w:jc w:val="center"/>
              <w:rPr>
                <w:rFonts w:cs="Arial"/>
                <w:b/>
              </w:rPr>
            </w:pPr>
          </w:p>
          <w:p w14:paraId="588F2D72" w14:textId="77777777" w:rsidR="003C67D1" w:rsidRPr="00246405" w:rsidRDefault="003C67D1" w:rsidP="00CD6445">
            <w:pPr>
              <w:jc w:val="center"/>
              <w:rPr>
                <w:rFonts w:cs="Arial"/>
                <w:b/>
              </w:rPr>
            </w:pPr>
            <w:r w:rsidRPr="00246405">
              <w:rPr>
                <w:rFonts w:cs="Arial"/>
                <w:b/>
              </w:rPr>
              <w:t>Triumphs</w:t>
            </w:r>
          </w:p>
        </w:tc>
      </w:tr>
      <w:tr w:rsidR="003C67D1" w:rsidRPr="00246405" w14:paraId="65EAC52C" w14:textId="77777777" w:rsidTr="00CD6445">
        <w:tblPrEx>
          <w:tblCellMar>
            <w:top w:w="0" w:type="dxa"/>
            <w:bottom w:w="0" w:type="dxa"/>
          </w:tblCellMar>
        </w:tblPrEx>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3949D24C" w14:textId="77777777" w:rsidR="003C67D1" w:rsidRPr="00246405" w:rsidRDefault="003C67D1" w:rsidP="00CD6445">
            <w:pPr>
              <w:jc w:val="center"/>
              <w:rPr>
                <w:rFonts w:cs="Arial"/>
                <w:b/>
              </w:rPr>
            </w:pPr>
          </w:p>
          <w:p w14:paraId="601591A3" w14:textId="77777777" w:rsidR="003C67D1" w:rsidRPr="00246405" w:rsidRDefault="003C67D1" w:rsidP="00CD6445">
            <w:pPr>
              <w:jc w:val="center"/>
              <w:rPr>
                <w:rFonts w:cs="Arial"/>
                <w:b/>
              </w:rPr>
            </w:pPr>
            <w:r w:rsidRPr="00246405">
              <w:rPr>
                <w:rFonts w:cs="Arial"/>
                <w:b/>
              </w:rPr>
              <w:t>1:1-18</w:t>
            </w:r>
          </w:p>
          <w:p w14:paraId="368106DD" w14:textId="77777777" w:rsidR="003C67D1" w:rsidRPr="00246405" w:rsidRDefault="003C67D1" w:rsidP="00CD6445">
            <w:pPr>
              <w:jc w:val="center"/>
              <w:rPr>
                <w:rFonts w:cs="Arial"/>
                <w:b/>
              </w:rPr>
            </w:pPr>
          </w:p>
        </w:tc>
        <w:tc>
          <w:tcPr>
            <w:tcW w:w="1420" w:type="dxa"/>
            <w:tcBorders>
              <w:top w:val="single" w:sz="6" w:space="0" w:color="auto"/>
              <w:left w:val="single" w:sz="6" w:space="0" w:color="auto"/>
              <w:bottom w:val="single" w:sz="6" w:space="0" w:color="auto"/>
              <w:right w:val="single" w:sz="6" w:space="0" w:color="auto"/>
            </w:tcBorders>
          </w:tcPr>
          <w:p w14:paraId="0EF10E4D" w14:textId="77777777" w:rsidR="003C67D1" w:rsidRPr="00246405" w:rsidRDefault="003C67D1" w:rsidP="00CD6445">
            <w:pPr>
              <w:jc w:val="center"/>
              <w:rPr>
                <w:rFonts w:cs="Arial"/>
                <w:b/>
              </w:rPr>
            </w:pPr>
          </w:p>
          <w:p w14:paraId="50BE546C" w14:textId="77777777" w:rsidR="003C67D1" w:rsidRPr="00246405" w:rsidRDefault="003C67D1" w:rsidP="00CD6445">
            <w:pPr>
              <w:jc w:val="center"/>
              <w:rPr>
                <w:rFonts w:cs="Arial"/>
                <w:b/>
              </w:rPr>
            </w:pPr>
            <w:r w:rsidRPr="00246405">
              <w:rPr>
                <w:rFonts w:cs="Arial"/>
                <w:b/>
              </w:rPr>
              <w:t>1:19-27</w:t>
            </w:r>
          </w:p>
        </w:tc>
        <w:tc>
          <w:tcPr>
            <w:tcW w:w="1420" w:type="dxa"/>
            <w:tcBorders>
              <w:top w:val="single" w:sz="6" w:space="0" w:color="auto"/>
              <w:left w:val="single" w:sz="6" w:space="0" w:color="auto"/>
              <w:bottom w:val="single" w:sz="6" w:space="0" w:color="auto"/>
              <w:right w:val="single" w:sz="6" w:space="0" w:color="auto"/>
            </w:tcBorders>
          </w:tcPr>
          <w:p w14:paraId="30B992C5" w14:textId="77777777" w:rsidR="003C67D1" w:rsidRPr="00246405" w:rsidRDefault="003C67D1" w:rsidP="00CD6445">
            <w:pPr>
              <w:jc w:val="center"/>
              <w:rPr>
                <w:rFonts w:cs="Arial"/>
                <w:b/>
              </w:rPr>
            </w:pPr>
          </w:p>
          <w:p w14:paraId="5A4059BE" w14:textId="77777777" w:rsidR="003C67D1" w:rsidRPr="00246405" w:rsidRDefault="003C67D1" w:rsidP="00CD6445">
            <w:pPr>
              <w:jc w:val="center"/>
              <w:rPr>
                <w:rFonts w:cs="Arial"/>
                <w:b/>
              </w:rPr>
            </w:pPr>
            <w:r w:rsidRPr="00246405">
              <w:rPr>
                <w:rFonts w:cs="Arial"/>
                <w:b/>
              </w:rPr>
              <w:t>2:1-13</w:t>
            </w:r>
          </w:p>
          <w:p w14:paraId="71BFC77B" w14:textId="77777777" w:rsidR="003C67D1" w:rsidRPr="00246405" w:rsidRDefault="003C67D1" w:rsidP="00CD6445">
            <w:pPr>
              <w:jc w:val="center"/>
              <w:rPr>
                <w:rFonts w:cs="Arial"/>
                <w:b/>
              </w:rPr>
            </w:pPr>
          </w:p>
        </w:tc>
        <w:tc>
          <w:tcPr>
            <w:tcW w:w="1360" w:type="dxa"/>
            <w:tcBorders>
              <w:top w:val="single" w:sz="6" w:space="0" w:color="auto"/>
              <w:left w:val="single" w:sz="6" w:space="0" w:color="auto"/>
              <w:bottom w:val="single" w:sz="6" w:space="0" w:color="auto"/>
              <w:right w:val="single" w:sz="6" w:space="0" w:color="auto"/>
            </w:tcBorders>
          </w:tcPr>
          <w:p w14:paraId="6554A461" w14:textId="77777777" w:rsidR="003C67D1" w:rsidRPr="00246405" w:rsidRDefault="003C67D1" w:rsidP="00CD6445">
            <w:pPr>
              <w:jc w:val="center"/>
              <w:rPr>
                <w:rFonts w:cs="Arial"/>
                <w:b/>
              </w:rPr>
            </w:pPr>
          </w:p>
          <w:p w14:paraId="7B331040" w14:textId="77777777" w:rsidR="003C67D1" w:rsidRPr="00246405" w:rsidRDefault="003C67D1" w:rsidP="00CD6445">
            <w:pPr>
              <w:jc w:val="center"/>
              <w:rPr>
                <w:rFonts w:cs="Arial"/>
                <w:b/>
              </w:rPr>
            </w:pPr>
            <w:r w:rsidRPr="00246405">
              <w:rPr>
                <w:rFonts w:cs="Arial"/>
                <w:b/>
              </w:rPr>
              <w:t>2:14-26</w:t>
            </w:r>
          </w:p>
        </w:tc>
        <w:tc>
          <w:tcPr>
            <w:tcW w:w="1360" w:type="dxa"/>
            <w:tcBorders>
              <w:top w:val="single" w:sz="6" w:space="0" w:color="auto"/>
              <w:left w:val="single" w:sz="6" w:space="0" w:color="auto"/>
              <w:bottom w:val="single" w:sz="6" w:space="0" w:color="auto"/>
              <w:right w:val="single" w:sz="6" w:space="0" w:color="auto"/>
            </w:tcBorders>
          </w:tcPr>
          <w:p w14:paraId="7103607B" w14:textId="77777777" w:rsidR="003C67D1" w:rsidRPr="00246405" w:rsidRDefault="003C67D1" w:rsidP="00CD6445">
            <w:pPr>
              <w:jc w:val="center"/>
              <w:rPr>
                <w:rFonts w:cs="Arial"/>
                <w:b/>
              </w:rPr>
            </w:pPr>
          </w:p>
          <w:p w14:paraId="29994AFE" w14:textId="77777777" w:rsidR="003C67D1" w:rsidRPr="00246405" w:rsidRDefault="003C67D1" w:rsidP="00CD6445">
            <w:pPr>
              <w:jc w:val="center"/>
              <w:rPr>
                <w:rFonts w:cs="Arial"/>
                <w:b/>
              </w:rPr>
            </w:pPr>
            <w:r w:rsidRPr="00246405">
              <w:rPr>
                <w:rFonts w:cs="Arial"/>
                <w:b/>
              </w:rPr>
              <w:t>3</w:t>
            </w:r>
          </w:p>
        </w:tc>
        <w:tc>
          <w:tcPr>
            <w:tcW w:w="1380" w:type="dxa"/>
            <w:tcBorders>
              <w:top w:val="single" w:sz="6" w:space="0" w:color="auto"/>
              <w:left w:val="single" w:sz="6" w:space="0" w:color="auto"/>
              <w:bottom w:val="single" w:sz="6" w:space="0" w:color="auto"/>
              <w:right w:val="single" w:sz="6" w:space="0" w:color="auto"/>
            </w:tcBorders>
          </w:tcPr>
          <w:p w14:paraId="78DEB2EF" w14:textId="77777777" w:rsidR="003C67D1" w:rsidRPr="00246405" w:rsidRDefault="003C67D1" w:rsidP="00CD6445">
            <w:pPr>
              <w:jc w:val="center"/>
              <w:rPr>
                <w:rFonts w:cs="Arial"/>
                <w:b/>
              </w:rPr>
            </w:pPr>
          </w:p>
          <w:p w14:paraId="128371AA" w14:textId="77777777" w:rsidR="003C67D1" w:rsidRPr="00246405" w:rsidRDefault="003C67D1" w:rsidP="00CD6445">
            <w:pPr>
              <w:jc w:val="center"/>
              <w:rPr>
                <w:rFonts w:cs="Arial"/>
                <w:b/>
              </w:rPr>
            </w:pPr>
            <w:r w:rsidRPr="00246405">
              <w:rPr>
                <w:rFonts w:cs="Arial"/>
                <w:b/>
              </w:rPr>
              <w:t>4:1–5:6</w:t>
            </w:r>
          </w:p>
        </w:tc>
        <w:tc>
          <w:tcPr>
            <w:tcW w:w="1360" w:type="dxa"/>
            <w:tcBorders>
              <w:top w:val="single" w:sz="6" w:space="0" w:color="auto"/>
              <w:left w:val="single" w:sz="6" w:space="0" w:color="auto"/>
              <w:bottom w:val="single" w:sz="6" w:space="0" w:color="auto"/>
              <w:right w:val="single" w:sz="6" w:space="0" w:color="auto"/>
            </w:tcBorders>
          </w:tcPr>
          <w:p w14:paraId="57AC3D87" w14:textId="77777777" w:rsidR="003C67D1" w:rsidRPr="00246405" w:rsidRDefault="003C67D1" w:rsidP="00CD6445">
            <w:pPr>
              <w:jc w:val="center"/>
              <w:rPr>
                <w:rFonts w:cs="Arial"/>
                <w:b/>
              </w:rPr>
            </w:pPr>
          </w:p>
          <w:p w14:paraId="05C15BC8" w14:textId="77777777" w:rsidR="003C67D1" w:rsidRPr="00246405" w:rsidRDefault="003C67D1" w:rsidP="00CD6445">
            <w:pPr>
              <w:jc w:val="center"/>
              <w:rPr>
                <w:rFonts w:cs="Arial"/>
                <w:b/>
              </w:rPr>
            </w:pPr>
            <w:r w:rsidRPr="00246405">
              <w:rPr>
                <w:rFonts w:cs="Arial"/>
                <w:b/>
              </w:rPr>
              <w:t>5:7-20</w:t>
            </w:r>
          </w:p>
        </w:tc>
      </w:tr>
      <w:tr w:rsidR="003C67D1" w:rsidRPr="00246405" w14:paraId="75F369CC" w14:textId="77777777" w:rsidTr="00CD6445">
        <w:tblPrEx>
          <w:tblCellMar>
            <w:top w:w="0" w:type="dxa"/>
            <w:bottom w:w="0" w:type="dxa"/>
          </w:tblCellMar>
        </w:tblPrEx>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7A9B07B1" w14:textId="77777777" w:rsidR="003C67D1" w:rsidRPr="00246405" w:rsidRDefault="003C67D1" w:rsidP="00CD6445">
            <w:pPr>
              <w:jc w:val="center"/>
              <w:rPr>
                <w:rFonts w:cs="Arial"/>
                <w:sz w:val="18"/>
              </w:rPr>
            </w:pPr>
          </w:p>
          <w:p w14:paraId="288301EB" w14:textId="77777777" w:rsidR="003C67D1" w:rsidRPr="00246405" w:rsidRDefault="003C67D1" w:rsidP="00CD6445">
            <w:pPr>
              <w:jc w:val="center"/>
              <w:rPr>
                <w:rFonts w:cs="Arial"/>
                <w:sz w:val="18"/>
              </w:rPr>
            </w:pPr>
            <w:r w:rsidRPr="00246405">
              <w:rPr>
                <w:rFonts w:cs="Arial"/>
                <w:sz w:val="18"/>
              </w:rPr>
              <w:t>Salutation</w:t>
            </w:r>
          </w:p>
          <w:p w14:paraId="44ED6E83" w14:textId="77777777" w:rsidR="003C67D1" w:rsidRPr="00246405" w:rsidRDefault="003C67D1" w:rsidP="00CD6445">
            <w:pPr>
              <w:jc w:val="center"/>
              <w:rPr>
                <w:rFonts w:cs="Arial"/>
                <w:sz w:val="18"/>
              </w:rPr>
            </w:pPr>
            <w:r w:rsidRPr="00246405">
              <w:rPr>
                <w:rFonts w:cs="Arial"/>
                <w:sz w:val="18"/>
              </w:rPr>
              <w:t>Trials</w:t>
            </w:r>
          </w:p>
          <w:p w14:paraId="63B55EC5" w14:textId="77777777" w:rsidR="003C67D1" w:rsidRPr="00246405" w:rsidRDefault="003C67D1" w:rsidP="00CD6445">
            <w:pPr>
              <w:jc w:val="center"/>
              <w:rPr>
                <w:rFonts w:cs="Arial"/>
                <w:sz w:val="18"/>
              </w:rPr>
            </w:pPr>
            <w:r w:rsidRPr="00246405">
              <w:rPr>
                <w:rFonts w:cs="Arial"/>
                <w:sz w:val="18"/>
              </w:rPr>
              <w:t>Temptations</w:t>
            </w:r>
          </w:p>
          <w:p w14:paraId="40019AD6" w14:textId="77777777" w:rsidR="003C67D1" w:rsidRPr="00246405" w:rsidRDefault="003C67D1" w:rsidP="00CD6445">
            <w:pPr>
              <w:jc w:val="center"/>
              <w:rPr>
                <w:rFonts w:cs="Arial"/>
                <w:sz w:val="18"/>
              </w:rPr>
            </w:pPr>
          </w:p>
        </w:tc>
        <w:tc>
          <w:tcPr>
            <w:tcW w:w="1420" w:type="dxa"/>
            <w:tcBorders>
              <w:top w:val="single" w:sz="6" w:space="0" w:color="auto"/>
              <w:left w:val="single" w:sz="6" w:space="0" w:color="auto"/>
              <w:bottom w:val="single" w:sz="6" w:space="0" w:color="auto"/>
              <w:right w:val="single" w:sz="6" w:space="0" w:color="auto"/>
            </w:tcBorders>
          </w:tcPr>
          <w:p w14:paraId="189DD378" w14:textId="77777777" w:rsidR="003C67D1" w:rsidRPr="00246405" w:rsidRDefault="003C67D1" w:rsidP="00CD6445">
            <w:pPr>
              <w:jc w:val="center"/>
              <w:rPr>
                <w:rFonts w:cs="Arial"/>
                <w:sz w:val="18"/>
              </w:rPr>
            </w:pPr>
          </w:p>
          <w:p w14:paraId="79C66042" w14:textId="77777777" w:rsidR="003C67D1" w:rsidRPr="00246405" w:rsidRDefault="003C67D1" w:rsidP="00CD6445">
            <w:pPr>
              <w:jc w:val="center"/>
              <w:rPr>
                <w:rFonts w:cs="Arial"/>
                <w:sz w:val="18"/>
              </w:rPr>
            </w:pPr>
            <w:r w:rsidRPr="00246405">
              <w:rPr>
                <w:rFonts w:cs="Arial"/>
                <w:sz w:val="18"/>
              </w:rPr>
              <w:t>Listening</w:t>
            </w:r>
          </w:p>
          <w:p w14:paraId="4A67B09F" w14:textId="77777777" w:rsidR="003C67D1" w:rsidRPr="00246405" w:rsidRDefault="003C67D1" w:rsidP="00CD6445">
            <w:pPr>
              <w:jc w:val="center"/>
              <w:rPr>
                <w:rFonts w:cs="Arial"/>
                <w:sz w:val="18"/>
              </w:rPr>
            </w:pPr>
            <w:r w:rsidRPr="00246405">
              <w:rPr>
                <w:rFonts w:cs="Arial"/>
                <w:sz w:val="18"/>
              </w:rPr>
              <w:t>Anger</w:t>
            </w:r>
          </w:p>
          <w:p w14:paraId="06EFAC4A" w14:textId="77777777" w:rsidR="003C67D1" w:rsidRPr="00246405" w:rsidRDefault="003C67D1" w:rsidP="00CD6445">
            <w:pPr>
              <w:jc w:val="center"/>
              <w:rPr>
                <w:rFonts w:cs="Arial"/>
                <w:sz w:val="18"/>
              </w:rPr>
            </w:pPr>
            <w:r w:rsidRPr="00246405">
              <w:rPr>
                <w:rFonts w:cs="Arial"/>
                <w:sz w:val="18"/>
              </w:rPr>
              <w:t>Obedience</w:t>
            </w:r>
          </w:p>
          <w:p w14:paraId="33B15545" w14:textId="77777777" w:rsidR="003C67D1" w:rsidRPr="00246405" w:rsidRDefault="003C67D1" w:rsidP="00CD6445">
            <w:pPr>
              <w:jc w:val="center"/>
              <w:rPr>
                <w:rFonts w:cs="Arial"/>
                <w:sz w:val="18"/>
              </w:rPr>
            </w:pPr>
            <w:r w:rsidRPr="00246405">
              <w:rPr>
                <w:rFonts w:cs="Arial"/>
                <w:sz w:val="18"/>
              </w:rPr>
              <w:t>Speech</w:t>
            </w:r>
          </w:p>
          <w:p w14:paraId="35210F5C" w14:textId="77777777" w:rsidR="003C67D1" w:rsidRPr="00246405" w:rsidRDefault="003C67D1" w:rsidP="00CD6445">
            <w:pPr>
              <w:jc w:val="center"/>
              <w:rPr>
                <w:rFonts w:cs="Arial"/>
                <w:sz w:val="18"/>
              </w:rPr>
            </w:pPr>
            <w:r w:rsidRPr="00246405">
              <w:rPr>
                <w:rFonts w:cs="Arial"/>
                <w:sz w:val="18"/>
              </w:rPr>
              <w:t>Compassion</w:t>
            </w:r>
          </w:p>
          <w:p w14:paraId="50570759" w14:textId="77777777" w:rsidR="003C67D1" w:rsidRPr="00246405" w:rsidRDefault="003C67D1" w:rsidP="00CD6445">
            <w:pPr>
              <w:jc w:val="center"/>
              <w:rPr>
                <w:rFonts w:cs="Arial"/>
                <w:sz w:val="18"/>
              </w:rPr>
            </w:pPr>
            <w:r w:rsidRPr="00246405">
              <w:rPr>
                <w:rFonts w:cs="Arial"/>
                <w:sz w:val="18"/>
              </w:rPr>
              <w:t>Purity</w:t>
            </w:r>
          </w:p>
          <w:p w14:paraId="35C1D3C0" w14:textId="77777777" w:rsidR="003C67D1" w:rsidRPr="00246405" w:rsidRDefault="003C67D1" w:rsidP="00CD6445">
            <w:pPr>
              <w:jc w:val="center"/>
              <w:rPr>
                <w:rFonts w:cs="Arial"/>
                <w:sz w:val="18"/>
              </w:rPr>
            </w:pPr>
          </w:p>
        </w:tc>
        <w:tc>
          <w:tcPr>
            <w:tcW w:w="1420" w:type="dxa"/>
            <w:tcBorders>
              <w:top w:val="single" w:sz="6" w:space="0" w:color="auto"/>
              <w:left w:val="single" w:sz="6" w:space="0" w:color="auto"/>
              <w:bottom w:val="single" w:sz="6" w:space="0" w:color="auto"/>
              <w:right w:val="single" w:sz="6" w:space="0" w:color="auto"/>
            </w:tcBorders>
          </w:tcPr>
          <w:p w14:paraId="67E52E3C" w14:textId="77777777" w:rsidR="003C67D1" w:rsidRPr="00246405" w:rsidRDefault="003C67D1" w:rsidP="00CD6445">
            <w:pPr>
              <w:jc w:val="center"/>
              <w:rPr>
                <w:rFonts w:cs="Arial"/>
                <w:sz w:val="18"/>
              </w:rPr>
            </w:pPr>
          </w:p>
          <w:p w14:paraId="5E2BAA8F" w14:textId="77777777" w:rsidR="003C67D1" w:rsidRPr="00246405" w:rsidRDefault="003C67D1" w:rsidP="00CD6445">
            <w:pPr>
              <w:jc w:val="center"/>
              <w:rPr>
                <w:rFonts w:cs="Arial"/>
                <w:sz w:val="18"/>
              </w:rPr>
            </w:pPr>
            <w:r w:rsidRPr="00246405">
              <w:rPr>
                <w:rFonts w:cs="Arial"/>
                <w:sz w:val="18"/>
              </w:rPr>
              <w:t>Discrimination</w:t>
            </w:r>
          </w:p>
          <w:p w14:paraId="4C3B05F7" w14:textId="77777777" w:rsidR="003C67D1" w:rsidRPr="00246405" w:rsidRDefault="003C67D1" w:rsidP="00CD6445">
            <w:pPr>
              <w:jc w:val="center"/>
              <w:rPr>
                <w:rFonts w:cs="Arial"/>
                <w:sz w:val="18"/>
              </w:rPr>
            </w:pPr>
            <w:r w:rsidRPr="00246405">
              <w:rPr>
                <w:rFonts w:cs="Arial"/>
                <w:sz w:val="18"/>
              </w:rPr>
              <w:t>Materialism</w:t>
            </w:r>
          </w:p>
          <w:p w14:paraId="0F60C2A7" w14:textId="77777777" w:rsidR="003C67D1" w:rsidRPr="00246405" w:rsidRDefault="003C67D1" w:rsidP="00CD6445">
            <w:pPr>
              <w:jc w:val="center"/>
              <w:rPr>
                <w:rFonts w:cs="Arial"/>
                <w:sz w:val="18"/>
              </w:rPr>
            </w:pPr>
            <w:r w:rsidRPr="00246405">
              <w:rPr>
                <w:rFonts w:cs="Arial"/>
                <w:sz w:val="18"/>
              </w:rPr>
              <w:t>Egalitarianism</w:t>
            </w:r>
          </w:p>
        </w:tc>
        <w:tc>
          <w:tcPr>
            <w:tcW w:w="1360" w:type="dxa"/>
            <w:tcBorders>
              <w:top w:val="single" w:sz="6" w:space="0" w:color="auto"/>
              <w:left w:val="single" w:sz="6" w:space="0" w:color="auto"/>
              <w:bottom w:val="single" w:sz="6" w:space="0" w:color="auto"/>
              <w:right w:val="single" w:sz="6" w:space="0" w:color="auto"/>
            </w:tcBorders>
          </w:tcPr>
          <w:p w14:paraId="0E18460E" w14:textId="77777777" w:rsidR="003C67D1" w:rsidRPr="00246405" w:rsidRDefault="003C67D1" w:rsidP="00CD6445">
            <w:pPr>
              <w:jc w:val="center"/>
              <w:rPr>
                <w:rFonts w:cs="Arial"/>
                <w:sz w:val="18"/>
              </w:rPr>
            </w:pPr>
          </w:p>
          <w:p w14:paraId="54444234" w14:textId="77777777" w:rsidR="003C67D1" w:rsidRPr="00246405" w:rsidRDefault="003C67D1" w:rsidP="00CD6445">
            <w:pPr>
              <w:jc w:val="center"/>
              <w:rPr>
                <w:rFonts w:cs="Arial"/>
                <w:sz w:val="18"/>
              </w:rPr>
            </w:pPr>
            <w:r w:rsidRPr="00246405">
              <w:rPr>
                <w:rFonts w:cs="Arial"/>
                <w:sz w:val="18"/>
              </w:rPr>
              <w:t>Meeting Needs</w:t>
            </w:r>
          </w:p>
          <w:p w14:paraId="59ACAACB" w14:textId="77777777" w:rsidR="003C67D1" w:rsidRPr="00246405" w:rsidRDefault="003C67D1" w:rsidP="00CD6445">
            <w:pPr>
              <w:jc w:val="center"/>
              <w:rPr>
                <w:rFonts w:cs="Arial"/>
                <w:sz w:val="18"/>
              </w:rPr>
            </w:pPr>
            <w:r w:rsidRPr="00246405">
              <w:rPr>
                <w:rFonts w:cs="Arial"/>
                <w:sz w:val="18"/>
              </w:rPr>
              <w:t>Validation</w:t>
            </w:r>
          </w:p>
        </w:tc>
        <w:tc>
          <w:tcPr>
            <w:tcW w:w="1360" w:type="dxa"/>
            <w:tcBorders>
              <w:top w:val="single" w:sz="6" w:space="0" w:color="auto"/>
              <w:left w:val="single" w:sz="6" w:space="0" w:color="auto"/>
              <w:bottom w:val="single" w:sz="6" w:space="0" w:color="auto"/>
              <w:right w:val="single" w:sz="6" w:space="0" w:color="auto"/>
            </w:tcBorders>
          </w:tcPr>
          <w:p w14:paraId="502108C9" w14:textId="77777777" w:rsidR="003C67D1" w:rsidRPr="00246405" w:rsidRDefault="003C67D1" w:rsidP="00CD6445">
            <w:pPr>
              <w:jc w:val="center"/>
              <w:rPr>
                <w:rFonts w:cs="Arial"/>
                <w:sz w:val="18"/>
              </w:rPr>
            </w:pPr>
          </w:p>
          <w:p w14:paraId="1E5AD519" w14:textId="77777777" w:rsidR="003C67D1" w:rsidRPr="00246405" w:rsidRDefault="003C67D1" w:rsidP="00CD6445">
            <w:pPr>
              <w:jc w:val="center"/>
              <w:rPr>
                <w:rFonts w:cs="Arial"/>
                <w:sz w:val="18"/>
              </w:rPr>
            </w:pPr>
            <w:r w:rsidRPr="00246405">
              <w:rPr>
                <w:rFonts w:cs="Arial"/>
                <w:sz w:val="18"/>
              </w:rPr>
              <w:t>Influence</w:t>
            </w:r>
          </w:p>
          <w:p w14:paraId="1DADDDE6" w14:textId="77777777" w:rsidR="003C67D1" w:rsidRPr="00246405" w:rsidRDefault="003C67D1" w:rsidP="00CD6445">
            <w:pPr>
              <w:jc w:val="center"/>
              <w:rPr>
                <w:rFonts w:cs="Arial"/>
                <w:sz w:val="18"/>
              </w:rPr>
            </w:pPr>
            <w:r w:rsidRPr="00246405">
              <w:rPr>
                <w:rFonts w:cs="Arial"/>
                <w:sz w:val="18"/>
              </w:rPr>
              <w:t>Untamable</w:t>
            </w:r>
          </w:p>
          <w:p w14:paraId="322694C6" w14:textId="77777777" w:rsidR="003C67D1" w:rsidRPr="00246405" w:rsidRDefault="003C67D1" w:rsidP="00CD6445">
            <w:pPr>
              <w:jc w:val="center"/>
              <w:rPr>
                <w:rFonts w:cs="Arial"/>
                <w:sz w:val="18"/>
              </w:rPr>
            </w:pPr>
            <w:r w:rsidRPr="00246405">
              <w:rPr>
                <w:rFonts w:cs="Arial"/>
                <w:sz w:val="18"/>
              </w:rPr>
              <w:t>Use</w:t>
            </w:r>
          </w:p>
          <w:p w14:paraId="0D265011" w14:textId="77777777" w:rsidR="003C67D1" w:rsidRPr="00246405" w:rsidRDefault="003C67D1" w:rsidP="00CD6445">
            <w:pPr>
              <w:jc w:val="center"/>
              <w:rPr>
                <w:rFonts w:cs="Arial"/>
                <w:sz w:val="18"/>
              </w:rPr>
            </w:pPr>
            <w:r w:rsidRPr="00246405">
              <w:rPr>
                <w:rFonts w:cs="Arial"/>
                <w:sz w:val="18"/>
              </w:rPr>
              <w:t>Wisdom</w:t>
            </w:r>
          </w:p>
        </w:tc>
        <w:tc>
          <w:tcPr>
            <w:tcW w:w="1380" w:type="dxa"/>
            <w:tcBorders>
              <w:top w:val="single" w:sz="6" w:space="0" w:color="auto"/>
              <w:left w:val="single" w:sz="6" w:space="0" w:color="auto"/>
              <w:bottom w:val="single" w:sz="6" w:space="0" w:color="auto"/>
              <w:right w:val="single" w:sz="6" w:space="0" w:color="auto"/>
            </w:tcBorders>
          </w:tcPr>
          <w:p w14:paraId="11DA5161" w14:textId="77777777" w:rsidR="003C67D1" w:rsidRPr="00246405" w:rsidRDefault="003C67D1" w:rsidP="00CD6445">
            <w:pPr>
              <w:jc w:val="center"/>
              <w:rPr>
                <w:rFonts w:cs="Arial"/>
                <w:sz w:val="18"/>
              </w:rPr>
            </w:pPr>
          </w:p>
          <w:p w14:paraId="7F70A85D" w14:textId="77777777" w:rsidR="003C67D1" w:rsidRPr="00246405" w:rsidRDefault="003C67D1" w:rsidP="00CD6445">
            <w:pPr>
              <w:jc w:val="center"/>
              <w:rPr>
                <w:rFonts w:cs="Arial"/>
                <w:sz w:val="18"/>
              </w:rPr>
            </w:pPr>
            <w:r w:rsidRPr="00246405">
              <w:rPr>
                <w:rFonts w:cs="Arial"/>
                <w:sz w:val="18"/>
              </w:rPr>
              <w:t>Conflict</w:t>
            </w:r>
          </w:p>
          <w:p w14:paraId="1FF7E57C" w14:textId="77777777" w:rsidR="003C67D1" w:rsidRPr="00246405" w:rsidRDefault="003C67D1" w:rsidP="00CD6445">
            <w:pPr>
              <w:jc w:val="center"/>
              <w:rPr>
                <w:rFonts w:cs="Arial"/>
                <w:sz w:val="18"/>
              </w:rPr>
            </w:pPr>
            <w:r w:rsidRPr="00246405">
              <w:rPr>
                <w:rFonts w:cs="Arial"/>
                <w:sz w:val="18"/>
              </w:rPr>
              <w:t>Judging</w:t>
            </w:r>
          </w:p>
          <w:p w14:paraId="042B7688" w14:textId="77777777" w:rsidR="003C67D1" w:rsidRPr="00246405" w:rsidRDefault="003C67D1" w:rsidP="00CD6445">
            <w:pPr>
              <w:jc w:val="center"/>
              <w:rPr>
                <w:rFonts w:cs="Arial"/>
                <w:sz w:val="18"/>
              </w:rPr>
            </w:pPr>
            <w:r w:rsidRPr="00246405">
              <w:rPr>
                <w:rFonts w:cs="Arial"/>
                <w:sz w:val="18"/>
              </w:rPr>
              <w:t>Presumption</w:t>
            </w:r>
          </w:p>
        </w:tc>
        <w:tc>
          <w:tcPr>
            <w:tcW w:w="1360" w:type="dxa"/>
            <w:tcBorders>
              <w:top w:val="single" w:sz="6" w:space="0" w:color="auto"/>
              <w:left w:val="single" w:sz="6" w:space="0" w:color="auto"/>
              <w:bottom w:val="single" w:sz="6" w:space="0" w:color="auto"/>
              <w:right w:val="single" w:sz="6" w:space="0" w:color="auto"/>
            </w:tcBorders>
          </w:tcPr>
          <w:p w14:paraId="126EE087" w14:textId="77777777" w:rsidR="003C67D1" w:rsidRPr="00246405" w:rsidRDefault="003C67D1" w:rsidP="00CD6445">
            <w:pPr>
              <w:jc w:val="center"/>
              <w:rPr>
                <w:rFonts w:cs="Arial"/>
                <w:sz w:val="18"/>
              </w:rPr>
            </w:pPr>
          </w:p>
          <w:p w14:paraId="42A85975" w14:textId="77777777" w:rsidR="003C67D1" w:rsidRPr="00246405" w:rsidRDefault="003C67D1" w:rsidP="00CD6445">
            <w:pPr>
              <w:jc w:val="center"/>
              <w:rPr>
                <w:rFonts w:cs="Arial"/>
                <w:sz w:val="18"/>
              </w:rPr>
            </w:pPr>
            <w:r w:rsidRPr="00246405">
              <w:rPr>
                <w:rFonts w:cs="Arial"/>
                <w:sz w:val="18"/>
              </w:rPr>
              <w:t>Patience</w:t>
            </w:r>
          </w:p>
          <w:p w14:paraId="4F7CC31B" w14:textId="77777777" w:rsidR="003C67D1" w:rsidRPr="00246405" w:rsidRDefault="003C67D1" w:rsidP="00CD6445">
            <w:pPr>
              <w:jc w:val="center"/>
              <w:rPr>
                <w:rFonts w:cs="Arial"/>
                <w:sz w:val="18"/>
              </w:rPr>
            </w:pPr>
            <w:r w:rsidRPr="00246405">
              <w:rPr>
                <w:rFonts w:cs="Arial"/>
                <w:sz w:val="18"/>
              </w:rPr>
              <w:t>Prayer</w:t>
            </w:r>
          </w:p>
          <w:p w14:paraId="0055C857" w14:textId="77777777" w:rsidR="003C67D1" w:rsidRPr="00246405" w:rsidRDefault="003C67D1" w:rsidP="00CD6445">
            <w:pPr>
              <w:jc w:val="center"/>
              <w:rPr>
                <w:rFonts w:cs="Arial"/>
                <w:sz w:val="18"/>
              </w:rPr>
            </w:pPr>
            <w:r w:rsidRPr="00246405">
              <w:rPr>
                <w:rFonts w:cs="Arial"/>
                <w:sz w:val="18"/>
              </w:rPr>
              <w:t>Confrontation</w:t>
            </w:r>
          </w:p>
        </w:tc>
      </w:tr>
      <w:tr w:rsidR="003C67D1" w:rsidRPr="00246405" w14:paraId="43801CFD" w14:textId="77777777" w:rsidTr="00CD6445">
        <w:tblPrEx>
          <w:tblCellMar>
            <w:top w:w="0" w:type="dxa"/>
            <w:bottom w:w="0" w:type="dxa"/>
          </w:tblCellMar>
        </w:tblPrEx>
        <w:tc>
          <w:tcPr>
            <w:tcW w:w="9710" w:type="dxa"/>
            <w:gridSpan w:val="8"/>
            <w:tcBorders>
              <w:top w:val="single" w:sz="6" w:space="0" w:color="auto"/>
              <w:left w:val="single" w:sz="6" w:space="0" w:color="auto"/>
              <w:bottom w:val="single" w:sz="6" w:space="0" w:color="auto"/>
              <w:right w:val="single" w:sz="6" w:space="0" w:color="auto"/>
            </w:tcBorders>
          </w:tcPr>
          <w:p w14:paraId="162EC028" w14:textId="77777777" w:rsidR="003C67D1" w:rsidRPr="00246405" w:rsidRDefault="003C67D1" w:rsidP="00CD6445">
            <w:pPr>
              <w:jc w:val="center"/>
              <w:rPr>
                <w:rFonts w:cs="Arial"/>
                <w:b/>
              </w:rPr>
            </w:pPr>
          </w:p>
          <w:p w14:paraId="1A8E88F0" w14:textId="77777777" w:rsidR="003C67D1" w:rsidRPr="00246405" w:rsidRDefault="003C67D1" w:rsidP="00CD6445">
            <w:pPr>
              <w:jc w:val="center"/>
              <w:rPr>
                <w:rFonts w:cs="Arial"/>
                <w:b/>
              </w:rPr>
            </w:pPr>
            <w:r w:rsidRPr="00246405">
              <w:rPr>
                <w:rFonts w:cs="Arial"/>
                <w:b/>
              </w:rPr>
              <w:t>Jerusalem</w:t>
            </w:r>
          </w:p>
          <w:p w14:paraId="692820D3" w14:textId="77777777" w:rsidR="003C67D1" w:rsidRPr="00246405" w:rsidRDefault="003C67D1" w:rsidP="00CD6445">
            <w:pPr>
              <w:jc w:val="center"/>
              <w:rPr>
                <w:rFonts w:cs="Arial"/>
                <w:b/>
              </w:rPr>
            </w:pPr>
          </w:p>
        </w:tc>
      </w:tr>
      <w:tr w:rsidR="003C67D1" w:rsidRPr="00246405" w14:paraId="723579B4" w14:textId="77777777" w:rsidTr="00CD6445">
        <w:tblPrEx>
          <w:tblCellMar>
            <w:top w:w="0" w:type="dxa"/>
            <w:bottom w:w="0" w:type="dxa"/>
          </w:tblCellMar>
        </w:tblPrEx>
        <w:tc>
          <w:tcPr>
            <w:tcW w:w="9710" w:type="dxa"/>
            <w:gridSpan w:val="8"/>
            <w:tcBorders>
              <w:top w:val="single" w:sz="6" w:space="0" w:color="auto"/>
              <w:left w:val="single" w:sz="6" w:space="0" w:color="auto"/>
              <w:bottom w:val="single" w:sz="6" w:space="0" w:color="auto"/>
              <w:right w:val="single" w:sz="6" w:space="0" w:color="auto"/>
            </w:tcBorders>
          </w:tcPr>
          <w:p w14:paraId="24E4E3B0" w14:textId="77777777" w:rsidR="003C67D1" w:rsidRPr="00246405" w:rsidRDefault="003C67D1" w:rsidP="00CD6445">
            <w:pPr>
              <w:jc w:val="center"/>
              <w:rPr>
                <w:rFonts w:cs="Arial"/>
                <w:b/>
              </w:rPr>
            </w:pPr>
          </w:p>
          <w:p w14:paraId="7BFF9F3D" w14:textId="77777777" w:rsidR="003C67D1" w:rsidRPr="00246405" w:rsidRDefault="003C67D1" w:rsidP="00CD6445">
            <w:pPr>
              <w:jc w:val="center"/>
              <w:rPr>
                <w:rFonts w:cs="Arial"/>
                <w:b/>
              </w:rPr>
            </w:pPr>
            <w:r w:rsidRPr="00246405">
              <w:rPr>
                <w:rFonts w:cs="Arial"/>
                <w:b/>
                <w:sz w:val="18"/>
              </w:rPr>
              <w:t>AD</w:t>
            </w:r>
            <w:r w:rsidRPr="00246405">
              <w:rPr>
                <w:rFonts w:cs="Arial"/>
                <w:b/>
              </w:rPr>
              <w:t xml:space="preserve"> 44-47</w:t>
            </w:r>
          </w:p>
          <w:p w14:paraId="188CF23B" w14:textId="77777777" w:rsidR="003C67D1" w:rsidRPr="00246405" w:rsidRDefault="003C67D1" w:rsidP="00CD6445">
            <w:pPr>
              <w:jc w:val="center"/>
              <w:rPr>
                <w:rFonts w:cs="Arial"/>
                <w:b/>
              </w:rPr>
            </w:pPr>
          </w:p>
        </w:tc>
      </w:tr>
    </w:tbl>
    <w:p w14:paraId="088AD80B" w14:textId="77777777" w:rsidR="003C67D1" w:rsidRPr="00246405" w:rsidRDefault="003C67D1" w:rsidP="003C67D1">
      <w:pPr>
        <w:ind w:left="20" w:right="-90" w:hanging="20"/>
        <w:rPr>
          <w:rFonts w:cs="Arial"/>
          <w:b/>
        </w:rPr>
      </w:pPr>
    </w:p>
    <w:p w14:paraId="518ED5F7" w14:textId="77777777" w:rsidR="003C67D1" w:rsidRPr="00246405" w:rsidRDefault="003C67D1" w:rsidP="003C67D1">
      <w:pPr>
        <w:ind w:left="1260" w:right="-90" w:hanging="1260"/>
        <w:rPr>
          <w:rFonts w:cs="Arial"/>
          <w:b/>
        </w:rPr>
      </w:pPr>
    </w:p>
    <w:p w14:paraId="6FB358DE" w14:textId="77777777" w:rsidR="003C67D1" w:rsidRPr="00246405" w:rsidRDefault="003C67D1" w:rsidP="003C67D1">
      <w:pPr>
        <w:ind w:left="1418" w:right="-90" w:hanging="1418"/>
        <w:rPr>
          <w:rFonts w:cs="Arial"/>
          <w:b/>
        </w:rPr>
      </w:pPr>
      <w:r w:rsidRPr="00246405">
        <w:rPr>
          <w:rFonts w:cs="Arial"/>
          <w:b/>
          <w:u w:val="single"/>
        </w:rPr>
        <w:t>Key Word</w:t>
      </w:r>
      <w:r w:rsidRPr="00246405">
        <w:rPr>
          <w:rFonts w:cs="Arial"/>
          <w:b/>
        </w:rPr>
        <w:t>:</w:t>
      </w:r>
      <w:r w:rsidRPr="00246405">
        <w:rPr>
          <w:rFonts w:cs="Arial"/>
          <w:b/>
        </w:rPr>
        <w:tab/>
        <w:t>Works</w:t>
      </w:r>
    </w:p>
    <w:p w14:paraId="4E652B51" w14:textId="77777777" w:rsidR="003C67D1" w:rsidRPr="00246405" w:rsidRDefault="003C67D1" w:rsidP="003C67D1">
      <w:pPr>
        <w:ind w:left="1418" w:right="-90" w:hanging="1418"/>
        <w:rPr>
          <w:rFonts w:cs="Arial"/>
          <w:b/>
        </w:rPr>
      </w:pPr>
    </w:p>
    <w:p w14:paraId="1A3BA735" w14:textId="77777777" w:rsidR="003C67D1" w:rsidRPr="00246405" w:rsidRDefault="003C67D1" w:rsidP="003C67D1">
      <w:pPr>
        <w:ind w:left="1418" w:right="-90" w:hanging="1418"/>
        <w:rPr>
          <w:rFonts w:cs="Arial"/>
          <w:b/>
        </w:rPr>
      </w:pPr>
      <w:r w:rsidRPr="00246405">
        <w:rPr>
          <w:rFonts w:cs="Arial"/>
          <w:b/>
          <w:u w:val="single"/>
        </w:rPr>
        <w:t>Key Verse</w:t>
      </w:r>
      <w:r w:rsidRPr="00246405">
        <w:rPr>
          <w:rFonts w:cs="Arial"/>
          <w:b/>
        </w:rPr>
        <w:t>:</w:t>
      </w:r>
      <w:r w:rsidRPr="00246405">
        <w:rPr>
          <w:rFonts w:cs="Arial"/>
          <w:b/>
        </w:rPr>
        <w:tab/>
        <w:t xml:space="preserve">“Do not merely listen to the word, and so deceive yourselves.  Do what </w:t>
      </w:r>
      <w:proofErr w:type="gramStart"/>
      <w:r w:rsidRPr="00246405">
        <w:rPr>
          <w:rFonts w:cs="Arial"/>
          <w:b/>
        </w:rPr>
        <w:t>it</w:t>
      </w:r>
      <w:proofErr w:type="gramEnd"/>
      <w:r w:rsidRPr="00246405">
        <w:rPr>
          <w:rFonts w:cs="Arial"/>
          <w:b/>
        </w:rPr>
        <w:t xml:space="preserve"> says” </w:t>
      </w:r>
      <w:r w:rsidRPr="00246405">
        <w:rPr>
          <w:rFonts w:cs="Arial"/>
          <w:b/>
        </w:rPr>
        <w:br/>
        <w:t>(James 1:22).</w:t>
      </w:r>
    </w:p>
    <w:p w14:paraId="7D8A5B7D" w14:textId="77777777" w:rsidR="003C67D1" w:rsidRPr="00246405" w:rsidRDefault="003C67D1" w:rsidP="003C67D1">
      <w:pPr>
        <w:ind w:left="20" w:right="-90" w:hanging="20"/>
        <w:rPr>
          <w:rFonts w:cs="Arial"/>
          <w:b/>
        </w:rPr>
      </w:pPr>
    </w:p>
    <w:p w14:paraId="16692DFC" w14:textId="77777777" w:rsidR="002530A9" w:rsidRPr="00246405" w:rsidRDefault="003C67D1" w:rsidP="002530A9">
      <w:pPr>
        <w:ind w:right="-90"/>
        <w:rPr>
          <w:rFonts w:cs="Arial"/>
          <w:b/>
          <w:szCs w:val="22"/>
        </w:rPr>
      </w:pPr>
      <w:r w:rsidRPr="00246405">
        <w:rPr>
          <w:rFonts w:cs="Arial"/>
          <w:b/>
          <w:u w:val="single"/>
        </w:rPr>
        <w:t>Summary Statement</w:t>
      </w:r>
      <w:r w:rsidRPr="00246405">
        <w:rPr>
          <w:rFonts w:cs="Arial"/>
          <w:b/>
        </w:rPr>
        <w:t xml:space="preserve">: </w:t>
      </w:r>
      <w:r w:rsidR="002530A9" w:rsidRPr="00246405">
        <w:rPr>
          <w:rFonts w:cs="Arial"/>
          <w:b/>
          <w:szCs w:val="22"/>
        </w:rPr>
        <w:t xml:space="preserve">Early Jewish believers in the Roman world should </w:t>
      </w:r>
      <w:r w:rsidR="002530A9" w:rsidRPr="00246405">
        <w:rPr>
          <w:rFonts w:cs="Arial"/>
          <w:b/>
          <w:i/>
          <w:iCs/>
          <w:szCs w:val="22"/>
        </w:rPr>
        <w:t>show their faith through works</w:t>
      </w:r>
      <w:r w:rsidR="002530A9" w:rsidRPr="00246405">
        <w:rPr>
          <w:rFonts w:cs="Arial"/>
          <w:b/>
          <w:szCs w:val="22"/>
        </w:rPr>
        <w:t xml:space="preserve"> to replace their </w:t>
      </w:r>
      <w:r w:rsidR="002530A9" w:rsidRPr="00246405">
        <w:rPr>
          <w:rFonts w:cs="Arial"/>
          <w:b/>
          <w:i/>
          <w:szCs w:val="22"/>
        </w:rPr>
        <w:t>hypocrisy</w:t>
      </w:r>
      <w:r w:rsidR="002530A9" w:rsidRPr="00246405">
        <w:rPr>
          <w:rFonts w:cs="Arial"/>
          <w:b/>
          <w:szCs w:val="22"/>
        </w:rPr>
        <w:t xml:space="preserve"> with good deeds in maturity and holiness.</w:t>
      </w:r>
    </w:p>
    <w:p w14:paraId="3FE4D64D" w14:textId="28566B90" w:rsidR="003C67D1" w:rsidRPr="00246405" w:rsidRDefault="003C67D1" w:rsidP="003C67D1">
      <w:pPr>
        <w:ind w:left="20" w:right="-90" w:hanging="20"/>
        <w:rPr>
          <w:rFonts w:cs="Arial"/>
          <w:b/>
        </w:rPr>
      </w:pPr>
    </w:p>
    <w:p w14:paraId="48FE269B" w14:textId="77777777" w:rsidR="003C67D1" w:rsidRPr="00246405" w:rsidRDefault="003C67D1" w:rsidP="003C67D1">
      <w:pPr>
        <w:ind w:left="20" w:right="-90" w:hanging="20"/>
        <w:rPr>
          <w:rFonts w:cs="Arial"/>
          <w:b/>
        </w:rPr>
      </w:pPr>
    </w:p>
    <w:p w14:paraId="591BF1F5" w14:textId="77777777" w:rsidR="003C67D1" w:rsidRPr="00246405" w:rsidRDefault="003C67D1" w:rsidP="003C67D1">
      <w:pPr>
        <w:ind w:left="20" w:right="-90" w:hanging="20"/>
        <w:rPr>
          <w:rFonts w:cs="Arial"/>
          <w:b/>
        </w:rPr>
      </w:pPr>
      <w:r w:rsidRPr="00246405">
        <w:rPr>
          <w:rFonts w:cs="Arial"/>
          <w:b/>
          <w:u w:val="single"/>
        </w:rPr>
        <w:t>Application</w:t>
      </w:r>
      <w:r w:rsidRPr="00246405">
        <w:rPr>
          <w:rFonts w:cs="Arial"/>
          <w:b/>
        </w:rPr>
        <w:t xml:space="preserve">: </w:t>
      </w:r>
    </w:p>
    <w:p w14:paraId="201E2231" w14:textId="77777777" w:rsidR="003C67D1" w:rsidRPr="00246405" w:rsidRDefault="003C67D1" w:rsidP="003C67D1">
      <w:pPr>
        <w:ind w:right="-90"/>
        <w:rPr>
          <w:rFonts w:cs="Arial"/>
          <w:b/>
        </w:rPr>
      </w:pPr>
    </w:p>
    <w:p w14:paraId="3F1271A4" w14:textId="77777777" w:rsidR="003C67D1" w:rsidRPr="00246405" w:rsidRDefault="003C67D1" w:rsidP="003C67D1">
      <w:pPr>
        <w:ind w:right="-90"/>
        <w:rPr>
          <w:rFonts w:cs="Arial"/>
          <w:b/>
        </w:rPr>
      </w:pPr>
      <w:r w:rsidRPr="00246405">
        <w:rPr>
          <w:rFonts w:cs="Arial"/>
          <w:b/>
        </w:rPr>
        <w:t>What specific works in James do you lack that may cause others to doubt you are a Christian?</w:t>
      </w:r>
    </w:p>
    <w:p w14:paraId="419E7120" w14:textId="77777777" w:rsidR="003C67D1" w:rsidRPr="00246405" w:rsidRDefault="003C67D1" w:rsidP="003C67D1">
      <w:pPr>
        <w:ind w:right="-90"/>
        <w:rPr>
          <w:rFonts w:cs="Arial"/>
          <w:b/>
        </w:rPr>
      </w:pPr>
    </w:p>
    <w:p w14:paraId="7666BC94" w14:textId="77777777" w:rsidR="003C67D1" w:rsidRPr="00246405" w:rsidRDefault="003C67D1" w:rsidP="003C67D1">
      <w:pPr>
        <w:ind w:right="-90"/>
        <w:rPr>
          <w:rFonts w:cs="Arial"/>
          <w:b/>
        </w:rPr>
      </w:pPr>
      <w:r w:rsidRPr="00246405">
        <w:rPr>
          <w:rFonts w:cs="Arial"/>
          <w:b/>
        </w:rPr>
        <w:t xml:space="preserve">Others should see </w:t>
      </w:r>
      <w:r w:rsidRPr="00246405">
        <w:rPr>
          <w:rFonts w:cs="Arial"/>
          <w:b/>
          <w:i/>
        </w:rPr>
        <w:t>works</w:t>
      </w:r>
      <w:r w:rsidRPr="00246405">
        <w:rPr>
          <w:rFonts w:cs="Arial"/>
          <w:b/>
        </w:rPr>
        <w:t xml:space="preserve"> resulting from our belief in Christ (James 2:14-26; cf. 1 John 2:3-6, 9-11, 18-19, 24-25; 3:24; 4:20; etc.).</w:t>
      </w:r>
    </w:p>
    <w:p w14:paraId="5E5D5F71" w14:textId="77777777" w:rsidR="003C67D1" w:rsidRPr="00246405" w:rsidRDefault="003C67D1" w:rsidP="003C67D1">
      <w:pPr>
        <w:tabs>
          <w:tab w:val="left" w:pos="360"/>
        </w:tabs>
        <w:ind w:left="360" w:right="-90" w:hanging="360"/>
        <w:jc w:val="center"/>
        <w:rPr>
          <w:rFonts w:cs="Arial"/>
          <w:b/>
          <w:sz w:val="48"/>
        </w:rPr>
      </w:pPr>
      <w:r w:rsidRPr="00246405">
        <w:rPr>
          <w:rFonts w:cs="Arial"/>
          <w:b/>
        </w:rPr>
        <w:br w:type="page"/>
      </w:r>
      <w:r w:rsidRPr="00246405">
        <w:rPr>
          <w:rFonts w:cs="Arial"/>
          <w:b/>
          <w:sz w:val="48"/>
        </w:rPr>
        <w:lastRenderedPageBreak/>
        <w:t>James</w:t>
      </w:r>
    </w:p>
    <w:p w14:paraId="3F235E9F" w14:textId="77777777" w:rsidR="003C67D1" w:rsidRPr="00246405" w:rsidRDefault="003C67D1" w:rsidP="003C67D1">
      <w:pPr>
        <w:tabs>
          <w:tab w:val="left" w:pos="360"/>
        </w:tabs>
        <w:ind w:left="360" w:right="-90" w:hanging="360"/>
        <w:jc w:val="center"/>
        <w:rPr>
          <w:rFonts w:cs="Arial"/>
          <w:b/>
        </w:rPr>
      </w:pPr>
    </w:p>
    <w:p w14:paraId="4AF1DB2B" w14:textId="77777777" w:rsidR="003C67D1" w:rsidRPr="00246405" w:rsidRDefault="003C67D1" w:rsidP="003C67D1">
      <w:pPr>
        <w:tabs>
          <w:tab w:val="left" w:pos="360"/>
        </w:tabs>
        <w:ind w:left="360" w:right="-90" w:hanging="360"/>
        <w:jc w:val="center"/>
        <w:rPr>
          <w:rFonts w:cs="Arial"/>
          <w:b/>
          <w:sz w:val="18"/>
        </w:rPr>
      </w:pPr>
      <w:r w:rsidRPr="00246405">
        <w:rPr>
          <w:rFonts w:cs="Arial"/>
          <w:b/>
          <w:sz w:val="36"/>
        </w:rPr>
        <w:t>Introduction</w:t>
      </w:r>
    </w:p>
    <w:p w14:paraId="3B71DF8E" w14:textId="77777777" w:rsidR="003C67D1" w:rsidRPr="00246405" w:rsidRDefault="003C67D1" w:rsidP="003C67D1">
      <w:pPr>
        <w:tabs>
          <w:tab w:val="left" w:pos="360"/>
        </w:tabs>
        <w:ind w:left="360" w:right="-90" w:hanging="360"/>
        <w:rPr>
          <w:rFonts w:cs="Arial"/>
          <w:b/>
        </w:rPr>
      </w:pPr>
    </w:p>
    <w:p w14:paraId="1A9A29BF" w14:textId="77777777" w:rsidR="003C67D1" w:rsidRPr="00246405" w:rsidRDefault="003C67D1" w:rsidP="003C67D1">
      <w:pPr>
        <w:tabs>
          <w:tab w:val="left" w:pos="360"/>
        </w:tabs>
        <w:ind w:left="360" w:right="-90" w:hanging="360"/>
        <w:rPr>
          <w:rFonts w:cs="Arial"/>
          <w:b/>
        </w:rPr>
      </w:pPr>
      <w:r w:rsidRPr="00246405">
        <w:rPr>
          <w:rFonts w:cs="Arial"/>
          <w:b/>
        </w:rPr>
        <w:t>I.</w:t>
      </w:r>
      <w:r w:rsidRPr="00246405">
        <w:rPr>
          <w:rFonts w:cs="Arial"/>
          <w:b/>
        </w:rPr>
        <w:tab/>
        <w:t>Title</w:t>
      </w:r>
      <w:r w:rsidRPr="00246405">
        <w:rPr>
          <w:rFonts w:cs="Arial"/>
        </w:rPr>
        <w:t xml:space="preserve"> </w:t>
      </w:r>
      <w:proofErr w:type="gramStart"/>
      <w:r w:rsidRPr="00246405">
        <w:rPr>
          <w:rFonts w:cs="Arial"/>
        </w:rPr>
        <w:t>The</w:t>
      </w:r>
      <w:proofErr w:type="gramEnd"/>
      <w:r w:rsidRPr="00246405">
        <w:rPr>
          <w:rFonts w:cs="Arial"/>
        </w:rPr>
        <w:t xml:space="preserve"> Greek title, “Of James” (</w:t>
      </w:r>
      <w:r w:rsidRPr="00246405">
        <w:rPr>
          <w:rFonts w:ascii="Times New Roman" w:hAnsi="Times New Roman"/>
        </w:rPr>
        <w:t>’</w:t>
      </w:r>
      <w:r w:rsidRPr="00246405">
        <w:rPr>
          <w:rFonts w:ascii="Bwgrki" w:hAnsi="Bwgrki" w:cs="Arial"/>
        </w:rPr>
        <w:t>Iakw,bou</w:t>
      </w:r>
      <w:r w:rsidRPr="00246405">
        <w:rPr>
          <w:rFonts w:cs="Arial"/>
          <w:i/>
        </w:rPr>
        <w:t xml:space="preserve"> Jacobou</w:t>
      </w:r>
      <w:r w:rsidRPr="00246405">
        <w:rPr>
          <w:rFonts w:cs="Arial"/>
        </w:rPr>
        <w:t>), is a shortened form of the early title, “Epistle of James”  (</w:t>
      </w:r>
      <w:r w:rsidRPr="00246405">
        <w:rPr>
          <w:rFonts w:ascii="Times New Roman" w:hAnsi="Times New Roman"/>
        </w:rPr>
        <w:t>’</w:t>
      </w:r>
      <w:r w:rsidRPr="00246405">
        <w:rPr>
          <w:rFonts w:ascii="Bwgrki" w:hAnsi="Bwgrki" w:cs="Arial"/>
        </w:rPr>
        <w:t xml:space="preserve">Iakw,bou </w:t>
      </w:r>
      <w:r w:rsidRPr="00246405">
        <w:rPr>
          <w:rFonts w:ascii="Times New Roman" w:hAnsi="Times New Roman"/>
        </w:rPr>
        <w:t>’</w:t>
      </w:r>
      <w:proofErr w:type="spellStart"/>
      <w:r w:rsidRPr="00246405">
        <w:rPr>
          <w:rFonts w:ascii="Bwgrki" w:hAnsi="Bwgrki" w:cs="Arial"/>
        </w:rPr>
        <w:t>Epi,stolh</w:t>
      </w:r>
      <w:proofErr w:type="spellEnd"/>
      <w:r w:rsidRPr="00246405">
        <w:rPr>
          <w:rFonts w:cs="Arial"/>
        </w:rPr>
        <w:t xml:space="preserve">  </w:t>
      </w:r>
      <w:r w:rsidRPr="00246405">
        <w:rPr>
          <w:rFonts w:cs="Arial"/>
          <w:i/>
        </w:rPr>
        <w:t>Jacobou Epistole</w:t>
      </w:r>
      <w:r w:rsidRPr="00246405">
        <w:rPr>
          <w:rFonts w:cs="Arial"/>
        </w:rPr>
        <w:t xml:space="preserve">).  </w:t>
      </w:r>
      <w:r w:rsidRPr="00246405">
        <w:rPr>
          <w:rFonts w:cs="Arial"/>
          <w:i/>
        </w:rPr>
        <w:t xml:space="preserve">Jacobos </w:t>
      </w:r>
      <w:r w:rsidRPr="00246405">
        <w:rPr>
          <w:rFonts w:cs="Arial"/>
        </w:rPr>
        <w:t>(</w:t>
      </w:r>
      <w:r w:rsidRPr="00246405">
        <w:rPr>
          <w:rFonts w:ascii="Times New Roman" w:hAnsi="Times New Roman"/>
        </w:rPr>
        <w:t>’</w:t>
      </w:r>
      <w:r w:rsidRPr="00246405">
        <w:rPr>
          <w:rFonts w:ascii="Bwgrki" w:hAnsi="Bwgrki" w:cs="Arial"/>
        </w:rPr>
        <w:t>Ia,kwboj</w:t>
      </w:r>
      <w:r w:rsidRPr="00246405">
        <w:rPr>
          <w:rFonts w:cs="Arial"/>
        </w:rPr>
        <w:t xml:space="preserve"> BAGD 367b, d) is the Greek form of the Hebrew name Jacob (</w:t>
      </w:r>
      <w:r w:rsidRPr="00246405">
        <w:rPr>
          <w:rFonts w:ascii="Bwhebb" w:hAnsi="Bwhebb" w:cs="Arial"/>
        </w:rPr>
        <w:t>bqo[}y:</w:t>
      </w:r>
      <w:r w:rsidRPr="00246405">
        <w:rPr>
          <w:rFonts w:cs="Arial"/>
        </w:rPr>
        <w:t>).</w:t>
      </w:r>
    </w:p>
    <w:p w14:paraId="27405217" w14:textId="77777777" w:rsidR="003C67D1" w:rsidRPr="00246405" w:rsidRDefault="003C67D1" w:rsidP="003C67D1">
      <w:pPr>
        <w:tabs>
          <w:tab w:val="left" w:pos="360"/>
        </w:tabs>
        <w:ind w:left="360" w:right="-90" w:hanging="360"/>
        <w:rPr>
          <w:rFonts w:cs="Arial"/>
          <w:b/>
        </w:rPr>
      </w:pPr>
    </w:p>
    <w:p w14:paraId="6999FDB1" w14:textId="77777777" w:rsidR="003C67D1" w:rsidRPr="00246405" w:rsidRDefault="003C67D1" w:rsidP="003C67D1">
      <w:pPr>
        <w:tabs>
          <w:tab w:val="left" w:pos="360"/>
        </w:tabs>
        <w:ind w:left="360" w:right="-90" w:hanging="360"/>
        <w:rPr>
          <w:rFonts w:cs="Arial"/>
          <w:b/>
        </w:rPr>
      </w:pPr>
      <w:r w:rsidRPr="00246405">
        <w:rPr>
          <w:rFonts w:cs="Arial"/>
          <w:b/>
        </w:rPr>
        <w:t>II.</w:t>
      </w:r>
      <w:r w:rsidRPr="00246405">
        <w:rPr>
          <w:rFonts w:cs="Arial"/>
          <w:b/>
        </w:rPr>
        <w:tab/>
        <w:t>Authorship</w:t>
      </w:r>
    </w:p>
    <w:p w14:paraId="53A65820" w14:textId="77777777" w:rsidR="003C67D1" w:rsidRPr="00246405" w:rsidRDefault="003C67D1" w:rsidP="003C67D1">
      <w:pPr>
        <w:tabs>
          <w:tab w:val="left" w:pos="720"/>
        </w:tabs>
        <w:ind w:left="720" w:right="-90" w:hanging="360"/>
        <w:rPr>
          <w:rFonts w:cs="Arial"/>
        </w:rPr>
      </w:pPr>
    </w:p>
    <w:p w14:paraId="2F8FA1E3" w14:textId="77777777" w:rsidR="003C67D1" w:rsidRPr="00246405" w:rsidRDefault="003C67D1" w:rsidP="003C67D1">
      <w:pPr>
        <w:tabs>
          <w:tab w:val="left" w:pos="720"/>
        </w:tabs>
        <w:ind w:left="720" w:right="-90" w:hanging="360"/>
        <w:rPr>
          <w:rFonts w:cs="Arial"/>
        </w:rPr>
      </w:pPr>
      <w:r w:rsidRPr="00246405">
        <w:rPr>
          <w:rFonts w:cs="Arial"/>
        </w:rPr>
        <w:t>A.</w:t>
      </w:r>
      <w:r w:rsidRPr="00246405">
        <w:rPr>
          <w:rFonts w:cs="Arial"/>
        </w:rPr>
        <w:tab/>
      </w:r>
      <w:r w:rsidRPr="00246405">
        <w:rPr>
          <w:rFonts w:cs="Arial"/>
          <w:u w:val="single"/>
        </w:rPr>
        <w:t>External Evidence</w:t>
      </w:r>
      <w:r w:rsidRPr="00246405">
        <w:rPr>
          <w:rFonts w:cs="Arial"/>
        </w:rPr>
        <w:t xml:space="preserve">: The identity of the author in James 1:1 has been proposed as any of four different men named “James” in the New Testament.  </w:t>
      </w:r>
    </w:p>
    <w:p w14:paraId="34424846" w14:textId="77777777" w:rsidR="003C67D1" w:rsidRPr="00246405" w:rsidRDefault="003C67D1" w:rsidP="003C67D1">
      <w:pPr>
        <w:tabs>
          <w:tab w:val="left" w:pos="1080"/>
        </w:tabs>
        <w:ind w:left="1080" w:right="-90" w:hanging="360"/>
        <w:rPr>
          <w:rFonts w:cs="Arial"/>
        </w:rPr>
      </w:pPr>
    </w:p>
    <w:p w14:paraId="6DDB71DB" w14:textId="77777777" w:rsidR="003C67D1" w:rsidRPr="00246405" w:rsidRDefault="003C67D1" w:rsidP="003C67D1">
      <w:pPr>
        <w:tabs>
          <w:tab w:val="left" w:pos="1080"/>
        </w:tabs>
        <w:ind w:left="1080" w:right="-90" w:hanging="360"/>
        <w:rPr>
          <w:rFonts w:cs="Arial"/>
        </w:rPr>
      </w:pPr>
      <w:r w:rsidRPr="00246405">
        <w:rPr>
          <w:rFonts w:cs="Arial"/>
        </w:rPr>
        <w:t>1.</w:t>
      </w:r>
      <w:r w:rsidRPr="00246405">
        <w:rPr>
          <w:rFonts w:cs="Arial"/>
        </w:rPr>
        <w:tab/>
        <w:t xml:space="preserve">Early church tradition ascribes the letter to James the Just (who was not an apostle) even though two other men called “James” were apostles (James the brother of John and James the son of Alpheus).  Origen, Eusebius, Cyril of Jerusalem, Athanasius, Augustine, and many other early writers upheld authorship by James the Just (Blue, </w:t>
      </w:r>
      <w:r w:rsidRPr="00246405">
        <w:rPr>
          <w:rFonts w:cs="Arial"/>
          <w:i/>
        </w:rPr>
        <w:t>BKC</w:t>
      </w:r>
      <w:r w:rsidRPr="00246405">
        <w:rPr>
          <w:rFonts w:cs="Arial"/>
        </w:rPr>
        <w:t>, 2:816).</w:t>
      </w:r>
    </w:p>
    <w:p w14:paraId="16ABC2E4" w14:textId="77777777" w:rsidR="003C67D1" w:rsidRPr="00246405" w:rsidRDefault="003C67D1" w:rsidP="003C67D1">
      <w:pPr>
        <w:tabs>
          <w:tab w:val="left" w:pos="1080"/>
        </w:tabs>
        <w:ind w:left="1080" w:right="-90" w:hanging="360"/>
        <w:rPr>
          <w:rFonts w:cs="Arial"/>
        </w:rPr>
      </w:pPr>
    </w:p>
    <w:p w14:paraId="566060B2" w14:textId="77777777" w:rsidR="003C67D1" w:rsidRPr="00246405" w:rsidRDefault="003C67D1" w:rsidP="003C67D1">
      <w:pPr>
        <w:tabs>
          <w:tab w:val="left" w:pos="1080"/>
        </w:tabs>
        <w:ind w:left="1080" w:right="-90" w:hanging="360"/>
        <w:rPr>
          <w:rFonts w:cs="Arial"/>
        </w:rPr>
      </w:pPr>
      <w:r w:rsidRPr="00246405">
        <w:rPr>
          <w:rFonts w:cs="Arial"/>
        </w:rPr>
        <w:t>2.</w:t>
      </w:r>
      <w:r w:rsidRPr="00246405">
        <w:rPr>
          <w:rFonts w:cs="Arial"/>
        </w:rPr>
        <w:tab/>
        <w:t>Many scholars object to the traditional view by claiming that the author is pseudonymous  (</w:t>
      </w:r>
      <w:proofErr w:type="spellStart"/>
      <w:r w:rsidRPr="00246405">
        <w:rPr>
          <w:rFonts w:cs="Arial"/>
        </w:rPr>
        <w:t>Kümmel</w:t>
      </w:r>
      <w:proofErr w:type="spellEnd"/>
      <w:r w:rsidRPr="00246405">
        <w:rPr>
          <w:rFonts w:cs="Arial"/>
        </w:rPr>
        <w:t>, 291) or one of the other men named “James” in the New Testament (i.e., James the son of Alphaeus, James the son of Zebedee, or James the father of Judas “not Iscariot”). Jerome voiced uncertainty over the book and regarded it as published by another in the name of James, but he did cite from it as Scripture (Guthrie, 737).  Moffatt, Calvin, Luther and Erasmus attributed it to another “James” due to internal “evidence” (</w:t>
      </w:r>
      <w:proofErr w:type="spellStart"/>
      <w:r w:rsidRPr="00246405">
        <w:rPr>
          <w:rFonts w:cs="Arial"/>
        </w:rPr>
        <w:t>Davids</w:t>
      </w:r>
      <w:proofErr w:type="spellEnd"/>
      <w:r w:rsidRPr="00246405">
        <w:rPr>
          <w:rFonts w:cs="Arial"/>
        </w:rPr>
        <w:t>, 2, 6).</w:t>
      </w:r>
    </w:p>
    <w:p w14:paraId="4A6A6B86" w14:textId="77777777" w:rsidR="003C67D1" w:rsidRPr="00246405" w:rsidRDefault="003C67D1" w:rsidP="003C67D1">
      <w:pPr>
        <w:tabs>
          <w:tab w:val="left" w:pos="720"/>
        </w:tabs>
        <w:ind w:left="720" w:right="-90" w:hanging="360"/>
        <w:rPr>
          <w:rFonts w:cs="Arial"/>
        </w:rPr>
      </w:pPr>
    </w:p>
    <w:p w14:paraId="6FABCBDE" w14:textId="77777777" w:rsidR="003C67D1" w:rsidRPr="00246405" w:rsidRDefault="003C67D1" w:rsidP="003C67D1">
      <w:pPr>
        <w:tabs>
          <w:tab w:val="left" w:pos="720"/>
        </w:tabs>
        <w:ind w:left="720" w:right="-90" w:hanging="360"/>
        <w:rPr>
          <w:rFonts w:cs="Arial"/>
        </w:rPr>
      </w:pPr>
      <w:r w:rsidRPr="00246405">
        <w:rPr>
          <w:rFonts w:cs="Arial"/>
        </w:rPr>
        <w:t>B.</w:t>
      </w:r>
      <w:r w:rsidRPr="00246405">
        <w:rPr>
          <w:rFonts w:cs="Arial"/>
        </w:rPr>
        <w:tab/>
      </w:r>
      <w:r w:rsidRPr="00246405">
        <w:rPr>
          <w:rFonts w:cs="Arial"/>
          <w:u w:val="single"/>
        </w:rPr>
        <w:t>Internal Evidence</w:t>
      </w:r>
      <w:r w:rsidRPr="00246405">
        <w:rPr>
          <w:rFonts w:cs="Arial"/>
        </w:rPr>
        <w:t>: The traditional view of 1:1 is that the author is James the Just, the half-brother of Jesus who believed in Christ at his resurrection (1 Cor. 15:7) and soon led the Jerusalem church (Acts 12:17; 21:18; Gal. 1:19).  Information derived from the book itself supports this conclusion:</w:t>
      </w:r>
    </w:p>
    <w:p w14:paraId="2CB8FBD6" w14:textId="77777777" w:rsidR="003C67D1" w:rsidRPr="00246405" w:rsidRDefault="003C67D1" w:rsidP="003C67D1">
      <w:pPr>
        <w:tabs>
          <w:tab w:val="left" w:pos="1080"/>
        </w:tabs>
        <w:ind w:left="1080" w:right="-90" w:hanging="360"/>
        <w:rPr>
          <w:rFonts w:cs="Arial"/>
        </w:rPr>
      </w:pPr>
    </w:p>
    <w:p w14:paraId="4FA201B4" w14:textId="77777777" w:rsidR="003C67D1" w:rsidRPr="00246405" w:rsidRDefault="003C67D1" w:rsidP="003C67D1">
      <w:pPr>
        <w:tabs>
          <w:tab w:val="left" w:pos="1080"/>
        </w:tabs>
        <w:ind w:left="1080" w:right="-90" w:hanging="360"/>
        <w:rPr>
          <w:rFonts w:cs="Arial"/>
        </w:rPr>
      </w:pPr>
      <w:r w:rsidRPr="00246405">
        <w:rPr>
          <w:rFonts w:cs="Arial"/>
        </w:rPr>
        <w:t>1.</w:t>
      </w:r>
      <w:r w:rsidRPr="00246405">
        <w:rPr>
          <w:rFonts w:cs="Arial"/>
        </w:rPr>
        <w:tab/>
        <w:t xml:space="preserve">The simple introduction shows that the author did not think it necessary to identify himself by other than “James,” showing that he was a man well known to his readers (1:1).  </w:t>
      </w:r>
    </w:p>
    <w:p w14:paraId="152842BD" w14:textId="77777777" w:rsidR="003C67D1" w:rsidRPr="00246405" w:rsidRDefault="003C67D1" w:rsidP="003C67D1">
      <w:pPr>
        <w:tabs>
          <w:tab w:val="left" w:pos="1080"/>
        </w:tabs>
        <w:ind w:left="1080" w:right="-90" w:hanging="360"/>
        <w:rPr>
          <w:rFonts w:cs="Arial"/>
        </w:rPr>
      </w:pPr>
    </w:p>
    <w:p w14:paraId="44951929" w14:textId="77777777" w:rsidR="003C67D1" w:rsidRPr="00246405" w:rsidRDefault="003C67D1" w:rsidP="003C67D1">
      <w:pPr>
        <w:tabs>
          <w:tab w:val="left" w:pos="1080"/>
        </w:tabs>
        <w:ind w:left="1080" w:right="-90" w:hanging="360"/>
        <w:rPr>
          <w:rFonts w:cs="Arial"/>
        </w:rPr>
      </w:pPr>
      <w:r w:rsidRPr="00246405">
        <w:rPr>
          <w:rFonts w:cs="Arial"/>
        </w:rPr>
        <w:t>2.</w:t>
      </w:r>
      <w:r w:rsidRPr="00246405">
        <w:rPr>
          <w:rFonts w:cs="Arial"/>
        </w:rPr>
        <w:tab/>
        <w:t>James the Just is called simply “James” in Acts 12:17; 15:13; 21:18 and elsewhere (cf. 1 Cor. 15:7; Gal. 2:12).</w:t>
      </w:r>
    </w:p>
    <w:p w14:paraId="26F32532" w14:textId="77777777" w:rsidR="003C67D1" w:rsidRPr="00246405" w:rsidRDefault="003C67D1" w:rsidP="003C67D1">
      <w:pPr>
        <w:tabs>
          <w:tab w:val="left" w:pos="1080"/>
        </w:tabs>
        <w:ind w:left="1080" w:right="-90" w:hanging="360"/>
        <w:rPr>
          <w:rFonts w:cs="Arial"/>
        </w:rPr>
      </w:pPr>
    </w:p>
    <w:p w14:paraId="58E6A6D6" w14:textId="77777777" w:rsidR="003C67D1" w:rsidRPr="00246405" w:rsidRDefault="003C67D1" w:rsidP="003C67D1">
      <w:pPr>
        <w:tabs>
          <w:tab w:val="left" w:pos="1080"/>
        </w:tabs>
        <w:ind w:left="1080" w:right="-90" w:hanging="360"/>
        <w:rPr>
          <w:rFonts w:cs="Arial"/>
        </w:rPr>
      </w:pPr>
      <w:r w:rsidRPr="00246405">
        <w:rPr>
          <w:rFonts w:cs="Arial"/>
        </w:rPr>
        <w:t>3.</w:t>
      </w:r>
      <w:r w:rsidRPr="00246405">
        <w:rPr>
          <w:rFonts w:cs="Arial"/>
        </w:rPr>
        <w:tab/>
        <w:t>The writer addressed a significant portion of the church (i.e., the twelve tribes) in very weighty tones, indicating his authoritative position in the church (</w:t>
      </w:r>
      <w:proofErr w:type="spellStart"/>
      <w:r w:rsidRPr="00246405">
        <w:rPr>
          <w:rFonts w:cs="Arial"/>
        </w:rPr>
        <w:t>Davids</w:t>
      </w:r>
      <w:proofErr w:type="spellEnd"/>
      <w:r w:rsidRPr="00246405">
        <w:rPr>
          <w:rFonts w:cs="Arial"/>
        </w:rPr>
        <w:t>, 6).</w:t>
      </w:r>
    </w:p>
    <w:p w14:paraId="239B3803" w14:textId="77777777" w:rsidR="003C67D1" w:rsidRPr="00246405" w:rsidRDefault="003C67D1" w:rsidP="003C67D1">
      <w:pPr>
        <w:tabs>
          <w:tab w:val="left" w:pos="1080"/>
        </w:tabs>
        <w:ind w:left="1080" w:right="-90" w:hanging="360"/>
        <w:rPr>
          <w:rFonts w:cs="Arial"/>
        </w:rPr>
      </w:pPr>
    </w:p>
    <w:p w14:paraId="14C07D85" w14:textId="77777777" w:rsidR="003C67D1" w:rsidRPr="00246405" w:rsidRDefault="003C67D1" w:rsidP="003C67D1">
      <w:pPr>
        <w:tabs>
          <w:tab w:val="left" w:pos="1080"/>
        </w:tabs>
        <w:ind w:left="1080" w:right="-90" w:hanging="360"/>
        <w:rPr>
          <w:rFonts w:cs="Arial"/>
        </w:rPr>
      </w:pPr>
      <w:r w:rsidRPr="00246405">
        <w:rPr>
          <w:rFonts w:cs="Arial"/>
        </w:rPr>
        <w:t>4.</w:t>
      </w:r>
      <w:r w:rsidRPr="00246405">
        <w:rPr>
          <w:rFonts w:cs="Arial"/>
        </w:rPr>
        <w:tab/>
        <w:t>The letter corresponds to the language used by James the Just from Luke's record (James 2:7 with Acts 15:17; cf. Guthrie, 742).</w:t>
      </w:r>
    </w:p>
    <w:p w14:paraId="379C1429" w14:textId="77777777" w:rsidR="003C67D1" w:rsidRPr="00246405" w:rsidRDefault="003C67D1" w:rsidP="003C67D1">
      <w:pPr>
        <w:tabs>
          <w:tab w:val="left" w:pos="1080"/>
        </w:tabs>
        <w:ind w:left="1080" w:right="-90" w:hanging="360"/>
        <w:rPr>
          <w:rFonts w:cs="Arial"/>
        </w:rPr>
      </w:pPr>
    </w:p>
    <w:p w14:paraId="79BE2F40" w14:textId="77777777" w:rsidR="003C67D1" w:rsidRPr="00246405" w:rsidRDefault="003C67D1" w:rsidP="003C67D1">
      <w:pPr>
        <w:tabs>
          <w:tab w:val="left" w:pos="1080"/>
        </w:tabs>
        <w:ind w:left="1080" w:right="-90" w:hanging="360"/>
        <w:rPr>
          <w:rFonts w:cs="Arial"/>
        </w:rPr>
      </w:pPr>
      <w:r w:rsidRPr="00246405">
        <w:rPr>
          <w:rFonts w:cs="Arial"/>
        </w:rPr>
        <w:t>5.</w:t>
      </w:r>
      <w:r w:rsidRPr="00246405">
        <w:rPr>
          <w:rFonts w:cs="Arial"/>
        </w:rPr>
        <w:tab/>
        <w:t>A strong Semitic flavor is evident in its five Old Testament quotes (1:11; 2:8, 11, 23; 4:6), numerous indirect allusions (1:10; 2:21, 23, 25; 3:9; 4:6; 5:2, 11, 17, 18), and traces of Hebrew idioms behind the Greek forms of language (Guthrie, 741).</w:t>
      </w:r>
    </w:p>
    <w:p w14:paraId="10279999" w14:textId="77777777" w:rsidR="003C67D1" w:rsidRPr="00246405" w:rsidRDefault="003C67D1" w:rsidP="003C67D1">
      <w:pPr>
        <w:tabs>
          <w:tab w:val="left" w:pos="720"/>
        </w:tabs>
        <w:ind w:left="720" w:right="-90" w:hanging="360"/>
        <w:rPr>
          <w:rFonts w:cs="Arial"/>
        </w:rPr>
      </w:pPr>
    </w:p>
    <w:p w14:paraId="5A3C330F" w14:textId="77777777" w:rsidR="003C67D1" w:rsidRPr="00246405" w:rsidRDefault="003C67D1" w:rsidP="003C67D1">
      <w:pPr>
        <w:tabs>
          <w:tab w:val="left" w:pos="720"/>
        </w:tabs>
        <w:ind w:left="720" w:right="-90" w:hanging="360"/>
        <w:rPr>
          <w:rFonts w:cs="Arial"/>
        </w:rPr>
      </w:pPr>
      <w:r w:rsidRPr="00246405">
        <w:rPr>
          <w:rFonts w:cs="Arial"/>
        </w:rPr>
        <w:tab/>
        <w:t>Some claim that a pseudonymous man authored the epistle because of the superior Greek style, the lack of claim to be Christ's brother, the absence of references to the crucifixion or resurrection, and a supposed literary dependence upon 1 Corinthians, Galatians, Romans, and 1 Peter (Guthrie, 747-753).  However, the “pseudonymous theory” must be deemed unacceptable on several grounds:</w:t>
      </w:r>
    </w:p>
    <w:p w14:paraId="527FB44B" w14:textId="77777777" w:rsidR="003C67D1" w:rsidRPr="00246405" w:rsidRDefault="003C67D1" w:rsidP="003C67D1">
      <w:pPr>
        <w:tabs>
          <w:tab w:val="left" w:pos="1080"/>
        </w:tabs>
        <w:ind w:left="1080" w:right="-90" w:hanging="360"/>
        <w:rPr>
          <w:rFonts w:cs="Arial"/>
        </w:rPr>
      </w:pPr>
    </w:p>
    <w:p w14:paraId="08348607" w14:textId="77777777" w:rsidR="003C67D1" w:rsidRPr="00246405" w:rsidRDefault="003C67D1" w:rsidP="003C67D1">
      <w:pPr>
        <w:tabs>
          <w:tab w:val="left" w:pos="1080"/>
        </w:tabs>
        <w:ind w:left="1080" w:right="-90" w:hanging="360"/>
        <w:rPr>
          <w:rFonts w:cs="Arial"/>
        </w:rPr>
      </w:pPr>
      <w:r w:rsidRPr="00246405">
        <w:rPr>
          <w:rFonts w:cs="Arial"/>
        </w:rPr>
        <w:lastRenderedPageBreak/>
        <w:t>1.</w:t>
      </w:r>
      <w:r w:rsidRPr="00246405">
        <w:rPr>
          <w:rFonts w:cs="Arial"/>
        </w:rPr>
        <w:tab/>
        <w:t>Ascribing the author to a forger denies the explicit statement that one named “James” wrote the epistle and thus cannot be reconciled with the divine inspiration of the book.  One who accepts the doctrine of inerrancy must accept that the author was indeed one called “James.”</w:t>
      </w:r>
    </w:p>
    <w:p w14:paraId="620679C8" w14:textId="77777777" w:rsidR="003C67D1" w:rsidRPr="00246405" w:rsidRDefault="003C67D1" w:rsidP="003C67D1">
      <w:pPr>
        <w:tabs>
          <w:tab w:val="left" w:pos="1080"/>
        </w:tabs>
        <w:ind w:left="1080" w:right="-90" w:hanging="360"/>
        <w:rPr>
          <w:rFonts w:cs="Arial"/>
        </w:rPr>
      </w:pPr>
    </w:p>
    <w:p w14:paraId="2D7AD32F" w14:textId="77777777" w:rsidR="003C67D1" w:rsidRPr="00246405" w:rsidRDefault="003C67D1" w:rsidP="003C67D1">
      <w:pPr>
        <w:tabs>
          <w:tab w:val="left" w:pos="1080"/>
        </w:tabs>
        <w:ind w:left="1080" w:right="-90" w:hanging="360"/>
        <w:rPr>
          <w:rFonts w:cs="Arial"/>
        </w:rPr>
      </w:pPr>
      <w:r w:rsidRPr="00246405">
        <w:rPr>
          <w:rFonts w:cs="Arial"/>
        </w:rPr>
        <w:t>2.</w:t>
      </w:r>
      <w:r w:rsidRPr="00246405">
        <w:rPr>
          <w:rFonts w:cs="Arial"/>
        </w:rPr>
        <w:tab/>
        <w:t xml:space="preserve">If someone wrote in James’ name at the end of the first century as critical scholarship claims (e.g., </w:t>
      </w:r>
      <w:proofErr w:type="spellStart"/>
      <w:r w:rsidRPr="00246405">
        <w:rPr>
          <w:rFonts w:cs="Arial"/>
        </w:rPr>
        <w:t>Kümmel</w:t>
      </w:r>
      <w:proofErr w:type="spellEnd"/>
      <w:r w:rsidRPr="00246405">
        <w:rPr>
          <w:rFonts w:cs="Arial"/>
        </w:rPr>
        <w:t>, 291), this would be years after his death.  Certainly, the church would wonder where the epistle had been for so many years.</w:t>
      </w:r>
    </w:p>
    <w:p w14:paraId="5C0490A2" w14:textId="77777777" w:rsidR="003C67D1" w:rsidRPr="00246405" w:rsidRDefault="003C67D1" w:rsidP="003C67D1">
      <w:pPr>
        <w:tabs>
          <w:tab w:val="left" w:pos="1080"/>
        </w:tabs>
        <w:ind w:left="1080" w:right="-90" w:hanging="360"/>
        <w:rPr>
          <w:rFonts w:cs="Arial"/>
        </w:rPr>
      </w:pPr>
    </w:p>
    <w:p w14:paraId="362D7988" w14:textId="77777777" w:rsidR="003C67D1" w:rsidRPr="00246405" w:rsidRDefault="003C67D1" w:rsidP="003C67D1">
      <w:pPr>
        <w:tabs>
          <w:tab w:val="left" w:pos="1080"/>
        </w:tabs>
        <w:ind w:left="1080" w:right="-90" w:hanging="360"/>
        <w:rPr>
          <w:rFonts w:cs="Arial"/>
        </w:rPr>
      </w:pPr>
      <w:r w:rsidRPr="00246405">
        <w:rPr>
          <w:rFonts w:cs="Arial"/>
        </w:rPr>
        <w:t>3.</w:t>
      </w:r>
      <w:r w:rsidRPr="00246405">
        <w:rPr>
          <w:rFonts w:cs="Arial"/>
        </w:rPr>
        <w:tab/>
        <w:t>All three other men named “James” lacked the authority this epistle demands (Hiebert, 3:38-44):</w:t>
      </w:r>
    </w:p>
    <w:p w14:paraId="099C38B7" w14:textId="77777777" w:rsidR="003C67D1" w:rsidRPr="00246405" w:rsidRDefault="003C67D1" w:rsidP="003C67D1">
      <w:pPr>
        <w:tabs>
          <w:tab w:val="left" w:pos="1440"/>
        </w:tabs>
        <w:ind w:left="1440" w:right="-90" w:hanging="360"/>
        <w:rPr>
          <w:rFonts w:cs="Arial"/>
        </w:rPr>
      </w:pPr>
    </w:p>
    <w:p w14:paraId="493883F2" w14:textId="77777777" w:rsidR="003C67D1" w:rsidRPr="00246405" w:rsidRDefault="003C67D1" w:rsidP="003C67D1">
      <w:pPr>
        <w:tabs>
          <w:tab w:val="left" w:pos="1440"/>
        </w:tabs>
        <w:ind w:left="1440" w:right="-90" w:hanging="360"/>
        <w:rPr>
          <w:rFonts w:cs="Arial"/>
        </w:rPr>
      </w:pPr>
      <w:r w:rsidRPr="00246405">
        <w:rPr>
          <w:rFonts w:cs="Arial"/>
        </w:rPr>
        <w:t>a.</w:t>
      </w:r>
      <w:r w:rsidRPr="00246405">
        <w:rPr>
          <w:rFonts w:cs="Arial"/>
        </w:rPr>
        <w:tab/>
        <w:t xml:space="preserve">James the son of Alphaeus (James the younger) appears only in the lists of the twelve (Matt. 10:3; 27:56; Mark 3:18; 15:40) and thus was not a key figure in the Church.  </w:t>
      </w:r>
    </w:p>
    <w:p w14:paraId="182AAEFD" w14:textId="77777777" w:rsidR="003C67D1" w:rsidRPr="00246405" w:rsidRDefault="003C67D1" w:rsidP="003C67D1">
      <w:pPr>
        <w:tabs>
          <w:tab w:val="left" w:pos="1440"/>
        </w:tabs>
        <w:ind w:left="1440" w:right="-90" w:hanging="360"/>
        <w:rPr>
          <w:rFonts w:cs="Arial"/>
        </w:rPr>
      </w:pPr>
    </w:p>
    <w:p w14:paraId="3887CBBE" w14:textId="77777777" w:rsidR="003C67D1" w:rsidRPr="00246405" w:rsidRDefault="003C67D1" w:rsidP="003C67D1">
      <w:pPr>
        <w:tabs>
          <w:tab w:val="left" w:pos="1440"/>
        </w:tabs>
        <w:ind w:left="1440" w:right="-90" w:hanging="360"/>
        <w:rPr>
          <w:rFonts w:cs="Arial"/>
        </w:rPr>
      </w:pPr>
      <w:r w:rsidRPr="00246405">
        <w:rPr>
          <w:rFonts w:cs="Arial"/>
        </w:rPr>
        <w:t>b.</w:t>
      </w:r>
      <w:r w:rsidRPr="00246405">
        <w:rPr>
          <w:rFonts w:cs="Arial"/>
        </w:rPr>
        <w:tab/>
        <w:t xml:space="preserve">James the father of Judas “not Iscariot” (Luke 6:16) also is unknown except for the fact that he was the father of one of the twelve.  </w:t>
      </w:r>
    </w:p>
    <w:p w14:paraId="4CA01BD4" w14:textId="77777777" w:rsidR="003C67D1" w:rsidRPr="00246405" w:rsidRDefault="003C67D1" w:rsidP="003C67D1">
      <w:pPr>
        <w:tabs>
          <w:tab w:val="left" w:pos="1440"/>
        </w:tabs>
        <w:ind w:left="1440" w:right="-90" w:hanging="360"/>
        <w:rPr>
          <w:rFonts w:cs="Arial"/>
        </w:rPr>
      </w:pPr>
    </w:p>
    <w:p w14:paraId="35586BC2" w14:textId="77777777" w:rsidR="003C67D1" w:rsidRPr="00246405" w:rsidRDefault="003C67D1" w:rsidP="003C67D1">
      <w:pPr>
        <w:tabs>
          <w:tab w:val="left" w:pos="1440"/>
        </w:tabs>
        <w:ind w:left="1440" w:right="-90" w:hanging="360"/>
        <w:rPr>
          <w:rFonts w:cs="Arial"/>
        </w:rPr>
      </w:pPr>
      <w:r w:rsidRPr="00246405">
        <w:rPr>
          <w:rFonts w:cs="Arial"/>
        </w:rPr>
        <w:t>c.</w:t>
      </w:r>
      <w:r w:rsidRPr="00246405">
        <w:rPr>
          <w:rFonts w:cs="Arial"/>
        </w:rPr>
        <w:tab/>
        <w:t xml:space="preserve">James the son of Zebedee was beheaded under Herod Agrippa I in </w:t>
      </w:r>
      <w:r w:rsidRPr="00246405">
        <w:rPr>
          <w:rFonts w:cs="Arial"/>
          <w:sz w:val="18"/>
        </w:rPr>
        <w:t>AD</w:t>
      </w:r>
      <w:r w:rsidRPr="00246405">
        <w:rPr>
          <w:rFonts w:cs="Arial"/>
        </w:rPr>
        <w:t xml:space="preserve"> 44 (Acts 12:2), thus not attaining the special leadership position this epistle requires. </w:t>
      </w:r>
    </w:p>
    <w:p w14:paraId="1C2ABFDB" w14:textId="77777777" w:rsidR="003C67D1" w:rsidRPr="00246405" w:rsidRDefault="003C67D1" w:rsidP="003C67D1">
      <w:pPr>
        <w:tabs>
          <w:tab w:val="left" w:pos="1080"/>
        </w:tabs>
        <w:ind w:left="1080" w:right="-90" w:hanging="360"/>
        <w:rPr>
          <w:rFonts w:cs="Arial"/>
        </w:rPr>
      </w:pPr>
    </w:p>
    <w:p w14:paraId="2F0EE7E3" w14:textId="77777777" w:rsidR="003C67D1" w:rsidRPr="00246405" w:rsidRDefault="003C67D1" w:rsidP="003C67D1">
      <w:pPr>
        <w:tabs>
          <w:tab w:val="left" w:pos="1080"/>
        </w:tabs>
        <w:ind w:left="1080" w:right="-90" w:hanging="360"/>
        <w:rPr>
          <w:rFonts w:cs="Arial"/>
        </w:rPr>
      </w:pPr>
      <w:r w:rsidRPr="00246405">
        <w:rPr>
          <w:rFonts w:cs="Arial"/>
        </w:rPr>
        <w:t>4.</w:t>
      </w:r>
      <w:r w:rsidRPr="00246405">
        <w:rPr>
          <w:rFonts w:cs="Arial"/>
        </w:rPr>
        <w:tab/>
        <w:t>The accusation that the epistle lacks reference to the crucifixion or resurrection ignores the fact that the emphasis of the epistle is ethical, not doctrinal.</w:t>
      </w:r>
    </w:p>
    <w:p w14:paraId="69E2B333" w14:textId="77777777" w:rsidR="003C67D1" w:rsidRPr="00246405" w:rsidRDefault="003C67D1" w:rsidP="003C67D1">
      <w:pPr>
        <w:tabs>
          <w:tab w:val="left" w:pos="1080"/>
        </w:tabs>
        <w:ind w:left="1080" w:right="-90" w:hanging="360"/>
        <w:rPr>
          <w:rFonts w:cs="Arial"/>
        </w:rPr>
      </w:pPr>
    </w:p>
    <w:p w14:paraId="39018D29" w14:textId="77777777" w:rsidR="003C67D1" w:rsidRPr="00246405" w:rsidRDefault="003C67D1" w:rsidP="003C67D1">
      <w:pPr>
        <w:tabs>
          <w:tab w:val="left" w:pos="1080"/>
        </w:tabs>
        <w:ind w:left="1080" w:right="-90" w:hanging="360"/>
        <w:rPr>
          <w:rFonts w:cs="Arial"/>
        </w:rPr>
      </w:pPr>
      <w:r w:rsidRPr="00246405">
        <w:rPr>
          <w:rFonts w:cs="Arial"/>
        </w:rPr>
        <w:t>5.</w:t>
      </w:r>
      <w:r w:rsidRPr="00246405">
        <w:rPr>
          <w:rFonts w:cs="Arial"/>
        </w:rPr>
        <w:tab/>
        <w:t>Since James knew of Paul's and Peter's oral teaching, the supposed literary dependence upon their writings is speculative.  No valid reason exists to disprove that James could have penned his epistle before they wrote theirs.</w:t>
      </w:r>
    </w:p>
    <w:p w14:paraId="0B912B60" w14:textId="77777777" w:rsidR="003C67D1" w:rsidRPr="00246405" w:rsidRDefault="003C67D1" w:rsidP="003C67D1">
      <w:pPr>
        <w:tabs>
          <w:tab w:val="left" w:pos="720"/>
        </w:tabs>
        <w:ind w:left="720" w:right="-90" w:hanging="360"/>
        <w:rPr>
          <w:rFonts w:cs="Arial"/>
        </w:rPr>
      </w:pPr>
    </w:p>
    <w:p w14:paraId="5B39AE4E" w14:textId="77777777" w:rsidR="003C67D1" w:rsidRPr="00246405" w:rsidRDefault="003C67D1" w:rsidP="003C67D1">
      <w:pPr>
        <w:tabs>
          <w:tab w:val="left" w:pos="720"/>
        </w:tabs>
        <w:ind w:left="720" w:right="-90" w:hanging="360"/>
        <w:rPr>
          <w:rFonts w:cs="Arial"/>
        </w:rPr>
      </w:pPr>
      <w:r w:rsidRPr="00246405">
        <w:rPr>
          <w:rFonts w:cs="Arial"/>
        </w:rPr>
        <w:t>C.</w:t>
      </w:r>
      <w:r w:rsidRPr="00246405">
        <w:rPr>
          <w:rFonts w:cs="Arial"/>
        </w:rPr>
        <w:tab/>
      </w:r>
      <w:r w:rsidRPr="00246405">
        <w:rPr>
          <w:rFonts w:cs="Arial"/>
          <w:u w:val="single"/>
        </w:rPr>
        <w:t>Conclusion</w:t>
      </w:r>
      <w:r w:rsidRPr="00246405">
        <w:rPr>
          <w:rFonts w:cs="Arial"/>
        </w:rPr>
        <w:t>: Both the external and the internal evidence show James the Just as author.</w:t>
      </w:r>
    </w:p>
    <w:p w14:paraId="4EE0DB86" w14:textId="77777777" w:rsidR="003C67D1" w:rsidRPr="00246405" w:rsidRDefault="003C67D1" w:rsidP="003C67D1">
      <w:pPr>
        <w:tabs>
          <w:tab w:val="left" w:pos="360"/>
        </w:tabs>
        <w:ind w:left="360" w:right="-90" w:hanging="360"/>
        <w:rPr>
          <w:rFonts w:cs="Arial"/>
          <w:b/>
        </w:rPr>
      </w:pPr>
    </w:p>
    <w:p w14:paraId="235280D1" w14:textId="77777777" w:rsidR="003C67D1" w:rsidRPr="00246405" w:rsidRDefault="003C67D1" w:rsidP="003C67D1">
      <w:pPr>
        <w:tabs>
          <w:tab w:val="left" w:pos="360"/>
        </w:tabs>
        <w:ind w:left="360" w:right="-90" w:hanging="360"/>
        <w:rPr>
          <w:rFonts w:cs="Arial"/>
          <w:b/>
        </w:rPr>
      </w:pPr>
      <w:r w:rsidRPr="00246405">
        <w:rPr>
          <w:rFonts w:cs="Arial"/>
          <w:b/>
        </w:rPr>
        <w:t>III. Circumstances</w:t>
      </w:r>
    </w:p>
    <w:p w14:paraId="2F24A34D" w14:textId="77777777" w:rsidR="003C67D1" w:rsidRPr="00246405" w:rsidRDefault="003C67D1" w:rsidP="003C67D1">
      <w:pPr>
        <w:tabs>
          <w:tab w:val="left" w:pos="720"/>
        </w:tabs>
        <w:ind w:left="720" w:right="-90" w:hanging="360"/>
        <w:rPr>
          <w:rFonts w:cs="Arial"/>
        </w:rPr>
      </w:pPr>
    </w:p>
    <w:p w14:paraId="2B997E7E" w14:textId="77777777" w:rsidR="003C67D1" w:rsidRPr="00246405" w:rsidRDefault="003C67D1" w:rsidP="003C67D1">
      <w:pPr>
        <w:tabs>
          <w:tab w:val="left" w:pos="720"/>
        </w:tabs>
        <w:ind w:left="720" w:right="-90" w:hanging="360"/>
        <w:rPr>
          <w:rFonts w:cs="Arial"/>
        </w:rPr>
      </w:pPr>
      <w:r w:rsidRPr="00246405">
        <w:rPr>
          <w:rFonts w:cs="Arial"/>
        </w:rPr>
        <w:t>A.</w:t>
      </w:r>
      <w:r w:rsidRPr="00246405">
        <w:rPr>
          <w:rFonts w:cs="Arial"/>
        </w:rPr>
        <w:tab/>
      </w:r>
      <w:r w:rsidRPr="00246405">
        <w:rPr>
          <w:rFonts w:cs="Arial"/>
          <w:u w:val="single"/>
        </w:rPr>
        <w:t>Date</w:t>
      </w:r>
      <w:r w:rsidRPr="00246405">
        <w:rPr>
          <w:rFonts w:cs="Arial"/>
        </w:rPr>
        <w:t xml:space="preserve">: Traditional options for dating James fall into two early periods:  </w:t>
      </w:r>
      <w:r w:rsidRPr="00246405">
        <w:rPr>
          <w:rFonts w:cs="Arial"/>
          <w:sz w:val="18"/>
        </w:rPr>
        <w:t>AD</w:t>
      </w:r>
      <w:r w:rsidRPr="00246405">
        <w:rPr>
          <w:rFonts w:cs="Arial"/>
        </w:rPr>
        <w:t xml:space="preserve"> 40-49 or </w:t>
      </w:r>
      <w:r w:rsidRPr="00246405">
        <w:rPr>
          <w:rFonts w:cs="Arial"/>
          <w:sz w:val="18"/>
        </w:rPr>
        <w:t>AD</w:t>
      </w:r>
      <w:r w:rsidRPr="00246405">
        <w:rPr>
          <w:rFonts w:cs="Arial"/>
        </w:rPr>
        <w:t xml:space="preserve"> 50-62 (</w:t>
      </w:r>
      <w:proofErr w:type="spellStart"/>
      <w:r w:rsidRPr="00246405">
        <w:rPr>
          <w:rFonts w:cs="Arial"/>
        </w:rPr>
        <w:t>Davids</w:t>
      </w:r>
      <w:proofErr w:type="spellEnd"/>
      <w:r w:rsidRPr="00246405">
        <w:rPr>
          <w:rFonts w:cs="Arial"/>
        </w:rPr>
        <w:t>, 2; Guthrie, 761-764; Hiebert, 52-53).</w:t>
      </w:r>
    </w:p>
    <w:p w14:paraId="3A96601F" w14:textId="77777777" w:rsidR="003C67D1" w:rsidRPr="00246405" w:rsidRDefault="003C67D1" w:rsidP="003C67D1">
      <w:pPr>
        <w:tabs>
          <w:tab w:val="left" w:pos="1080"/>
        </w:tabs>
        <w:ind w:left="1080" w:right="-90" w:hanging="360"/>
        <w:rPr>
          <w:rFonts w:cs="Arial"/>
        </w:rPr>
      </w:pPr>
    </w:p>
    <w:p w14:paraId="35F24F84" w14:textId="77777777" w:rsidR="003C67D1" w:rsidRPr="00246405" w:rsidRDefault="003C67D1" w:rsidP="003C67D1">
      <w:pPr>
        <w:tabs>
          <w:tab w:val="left" w:pos="1080"/>
        </w:tabs>
        <w:ind w:left="1080" w:right="-90" w:hanging="360"/>
        <w:rPr>
          <w:rFonts w:cs="Arial"/>
        </w:rPr>
      </w:pPr>
      <w:r w:rsidRPr="00246405">
        <w:rPr>
          <w:rFonts w:cs="Arial"/>
        </w:rPr>
        <w:t>1.</w:t>
      </w:r>
      <w:r w:rsidRPr="00246405">
        <w:rPr>
          <w:rFonts w:cs="Arial"/>
        </w:rPr>
        <w:tab/>
        <w:t>External evidence:</w:t>
      </w:r>
    </w:p>
    <w:p w14:paraId="2BE15505" w14:textId="77777777" w:rsidR="003C67D1" w:rsidRPr="00246405" w:rsidRDefault="003C67D1" w:rsidP="003C67D1">
      <w:pPr>
        <w:tabs>
          <w:tab w:val="left" w:pos="1440"/>
        </w:tabs>
        <w:ind w:left="1440" w:right="-90" w:hanging="360"/>
        <w:rPr>
          <w:rFonts w:cs="Arial"/>
        </w:rPr>
      </w:pPr>
    </w:p>
    <w:p w14:paraId="7E876107" w14:textId="77777777" w:rsidR="003C67D1" w:rsidRPr="00246405" w:rsidRDefault="003C67D1" w:rsidP="003C67D1">
      <w:pPr>
        <w:tabs>
          <w:tab w:val="left" w:pos="1440"/>
        </w:tabs>
        <w:ind w:left="1440" w:right="-90" w:hanging="360"/>
        <w:rPr>
          <w:rFonts w:cs="Arial"/>
        </w:rPr>
      </w:pPr>
      <w:r w:rsidRPr="00246405">
        <w:rPr>
          <w:rFonts w:cs="Arial"/>
        </w:rPr>
        <w:t>a.</w:t>
      </w:r>
      <w:r w:rsidRPr="00246405">
        <w:rPr>
          <w:rFonts w:cs="Arial"/>
        </w:rPr>
        <w:tab/>
        <w:t xml:space="preserve">James the Just presided as leader of the Jerusalem church from </w:t>
      </w:r>
      <w:r w:rsidRPr="00246405">
        <w:rPr>
          <w:rFonts w:cs="Arial"/>
          <w:sz w:val="18"/>
        </w:rPr>
        <w:t>AD</w:t>
      </w:r>
      <w:r w:rsidRPr="00246405">
        <w:rPr>
          <w:rFonts w:cs="Arial"/>
        </w:rPr>
        <w:t xml:space="preserve"> 40 until his martyrdom in </w:t>
      </w:r>
      <w:r w:rsidRPr="00246405">
        <w:rPr>
          <w:rFonts w:cs="Arial"/>
          <w:sz w:val="18"/>
        </w:rPr>
        <w:t>AD</w:t>
      </w:r>
      <w:r w:rsidRPr="00246405">
        <w:rPr>
          <w:rFonts w:cs="Arial"/>
        </w:rPr>
        <w:t xml:space="preserve"> 62 (</w:t>
      </w:r>
      <w:proofErr w:type="spellStart"/>
      <w:r w:rsidRPr="00246405">
        <w:rPr>
          <w:rFonts w:cs="Arial"/>
        </w:rPr>
        <w:t>Davids</w:t>
      </w:r>
      <w:proofErr w:type="spellEnd"/>
      <w:r w:rsidRPr="00246405">
        <w:rPr>
          <w:rFonts w:cs="Arial"/>
        </w:rPr>
        <w:t>, 2; Guthrie, 761).</w:t>
      </w:r>
    </w:p>
    <w:p w14:paraId="2AA23CEF" w14:textId="77777777" w:rsidR="003C67D1" w:rsidRPr="00246405" w:rsidRDefault="003C67D1" w:rsidP="003C67D1">
      <w:pPr>
        <w:tabs>
          <w:tab w:val="left" w:pos="1440"/>
        </w:tabs>
        <w:ind w:left="1440" w:right="-90" w:hanging="360"/>
        <w:rPr>
          <w:rFonts w:cs="Arial"/>
        </w:rPr>
      </w:pPr>
    </w:p>
    <w:p w14:paraId="2D086C2D" w14:textId="77777777" w:rsidR="003C67D1" w:rsidRPr="00246405" w:rsidRDefault="003C67D1" w:rsidP="003C67D1">
      <w:pPr>
        <w:tabs>
          <w:tab w:val="left" w:pos="1440"/>
        </w:tabs>
        <w:ind w:left="1440" w:right="-90" w:hanging="360"/>
        <w:rPr>
          <w:rFonts w:cs="Arial"/>
        </w:rPr>
      </w:pPr>
      <w:r w:rsidRPr="00246405">
        <w:rPr>
          <w:rFonts w:cs="Arial"/>
        </w:rPr>
        <w:t>b.</w:t>
      </w:r>
      <w:r w:rsidRPr="00246405">
        <w:rPr>
          <w:rFonts w:cs="Arial"/>
        </w:rPr>
        <w:tab/>
        <w:t xml:space="preserve">James seems to be quoted by </w:t>
      </w:r>
      <w:r w:rsidRPr="00246405">
        <w:rPr>
          <w:rFonts w:cs="Arial"/>
          <w:i/>
        </w:rPr>
        <w:t>1 Clement</w:t>
      </w:r>
      <w:r w:rsidRPr="00246405">
        <w:rPr>
          <w:rFonts w:cs="Arial"/>
        </w:rPr>
        <w:t xml:space="preserve"> and </w:t>
      </w:r>
      <w:r w:rsidRPr="00246405">
        <w:rPr>
          <w:rFonts w:cs="Arial"/>
          <w:i/>
        </w:rPr>
        <w:t>The Shepherd of Hermas</w:t>
      </w:r>
      <w:r w:rsidRPr="00246405">
        <w:rPr>
          <w:rFonts w:cs="Arial"/>
        </w:rPr>
        <w:t>, and possibly was used by Paul and Peter (1 Peter 1:1 with James 1:1, etc.; Guthrie, 751-753, 763).</w:t>
      </w:r>
    </w:p>
    <w:p w14:paraId="372ABB89" w14:textId="77777777" w:rsidR="003C67D1" w:rsidRPr="00246405" w:rsidRDefault="003C67D1" w:rsidP="003C67D1">
      <w:pPr>
        <w:tabs>
          <w:tab w:val="left" w:pos="1080"/>
        </w:tabs>
        <w:ind w:left="1080" w:right="-90" w:hanging="360"/>
        <w:rPr>
          <w:rFonts w:cs="Arial"/>
        </w:rPr>
      </w:pPr>
    </w:p>
    <w:p w14:paraId="7D6951A7" w14:textId="77777777" w:rsidR="003C67D1" w:rsidRPr="00246405" w:rsidRDefault="003C67D1" w:rsidP="003C67D1">
      <w:pPr>
        <w:tabs>
          <w:tab w:val="left" w:pos="1080"/>
        </w:tabs>
        <w:ind w:left="1080" w:right="-90" w:hanging="360"/>
        <w:rPr>
          <w:rFonts w:cs="Arial"/>
        </w:rPr>
      </w:pPr>
      <w:r w:rsidRPr="00246405">
        <w:rPr>
          <w:rFonts w:cs="Arial"/>
        </w:rPr>
        <w:t>2.</w:t>
      </w:r>
      <w:r w:rsidRPr="00246405">
        <w:rPr>
          <w:rFonts w:cs="Arial"/>
        </w:rPr>
        <w:tab/>
        <w:t>Internal evidence:</w:t>
      </w:r>
    </w:p>
    <w:p w14:paraId="4C6E8088" w14:textId="77777777" w:rsidR="003C67D1" w:rsidRPr="00246405" w:rsidRDefault="003C67D1" w:rsidP="003C67D1">
      <w:pPr>
        <w:tabs>
          <w:tab w:val="left" w:pos="1440"/>
        </w:tabs>
        <w:ind w:left="1440" w:right="-90" w:hanging="360"/>
        <w:rPr>
          <w:rFonts w:cs="Arial"/>
        </w:rPr>
      </w:pPr>
    </w:p>
    <w:p w14:paraId="4645CDD4" w14:textId="77777777" w:rsidR="003C67D1" w:rsidRPr="00246405" w:rsidRDefault="003C67D1" w:rsidP="003C67D1">
      <w:pPr>
        <w:tabs>
          <w:tab w:val="left" w:pos="1440"/>
        </w:tabs>
        <w:ind w:left="1440" w:right="-90" w:hanging="360"/>
        <w:rPr>
          <w:rFonts w:cs="Arial"/>
        </w:rPr>
      </w:pPr>
      <w:r w:rsidRPr="00246405">
        <w:rPr>
          <w:rFonts w:cs="Arial"/>
        </w:rPr>
        <w:t>a.</w:t>
      </w:r>
      <w:r w:rsidRPr="00246405">
        <w:rPr>
          <w:rFonts w:cs="Arial"/>
        </w:rPr>
        <w:tab/>
        <w:t>Absence of reference to the fall of Jerusalem (</w:t>
      </w:r>
      <w:r w:rsidRPr="00246405">
        <w:rPr>
          <w:rFonts w:cs="Arial"/>
          <w:sz w:val="18"/>
        </w:rPr>
        <w:t>AD</w:t>
      </w:r>
      <w:r w:rsidRPr="00246405">
        <w:rPr>
          <w:rFonts w:cs="Arial"/>
        </w:rPr>
        <w:t xml:space="preserve"> 70) and the Jewish-Gentile controversy (</w:t>
      </w:r>
      <w:r w:rsidRPr="00246405">
        <w:rPr>
          <w:rFonts w:cs="Arial"/>
          <w:sz w:val="18"/>
        </w:rPr>
        <w:t>AD</w:t>
      </w:r>
      <w:r w:rsidRPr="00246405">
        <w:rPr>
          <w:rFonts w:cs="Arial"/>
        </w:rPr>
        <w:t xml:space="preserve"> 49) support a date before </w:t>
      </w:r>
      <w:r w:rsidRPr="00246405">
        <w:rPr>
          <w:rFonts w:cs="Arial"/>
          <w:sz w:val="18"/>
        </w:rPr>
        <w:t>AD</w:t>
      </w:r>
      <w:r w:rsidRPr="00246405">
        <w:rPr>
          <w:rFonts w:cs="Arial"/>
        </w:rPr>
        <w:t xml:space="preserve"> 49.</w:t>
      </w:r>
    </w:p>
    <w:p w14:paraId="7EF6117B" w14:textId="77777777" w:rsidR="003C67D1" w:rsidRPr="00246405" w:rsidRDefault="003C67D1" w:rsidP="003C67D1">
      <w:pPr>
        <w:tabs>
          <w:tab w:val="left" w:pos="1440"/>
        </w:tabs>
        <w:ind w:left="1440" w:right="-90" w:hanging="360"/>
        <w:rPr>
          <w:rFonts w:cs="Arial"/>
        </w:rPr>
      </w:pPr>
    </w:p>
    <w:p w14:paraId="4109A939" w14:textId="77777777" w:rsidR="003C67D1" w:rsidRPr="00246405" w:rsidRDefault="003C67D1" w:rsidP="003C67D1">
      <w:pPr>
        <w:tabs>
          <w:tab w:val="left" w:pos="1440"/>
        </w:tabs>
        <w:ind w:left="1440" w:right="-90" w:hanging="360"/>
        <w:rPr>
          <w:rFonts w:cs="Arial"/>
        </w:rPr>
      </w:pPr>
      <w:r w:rsidRPr="00246405">
        <w:rPr>
          <w:rFonts w:cs="Arial"/>
        </w:rPr>
        <w:t>b.</w:t>
      </w:r>
      <w:r w:rsidRPr="00246405">
        <w:rPr>
          <w:rFonts w:cs="Arial"/>
        </w:rPr>
        <w:tab/>
        <w:t xml:space="preserve">The epistle shows primitive church organization (3:1; 5:14, 15), a Jewish tone (1:11; 2:8, 11, 23; 4:6), poverty within the church (1:27–2:13), no references to Gentiles in the church (1:1; 2:2) and persecution of Jewish Christians (1:2ff.).  This supports a date before </w:t>
      </w:r>
      <w:r w:rsidRPr="00246405">
        <w:rPr>
          <w:rFonts w:cs="Arial"/>
          <w:sz w:val="18"/>
        </w:rPr>
        <w:t>AD</w:t>
      </w:r>
      <w:r w:rsidRPr="00246405">
        <w:rPr>
          <w:rFonts w:cs="Arial"/>
        </w:rPr>
        <w:t xml:space="preserve"> 49.</w:t>
      </w:r>
    </w:p>
    <w:p w14:paraId="2AADCE31" w14:textId="77777777" w:rsidR="003C67D1" w:rsidRPr="00246405" w:rsidRDefault="003C67D1" w:rsidP="003C67D1">
      <w:pPr>
        <w:tabs>
          <w:tab w:val="left" w:pos="1440"/>
        </w:tabs>
        <w:ind w:left="1440" w:right="-90" w:hanging="360"/>
        <w:rPr>
          <w:rFonts w:cs="Arial"/>
        </w:rPr>
      </w:pPr>
    </w:p>
    <w:p w14:paraId="68CC0983" w14:textId="77777777" w:rsidR="003C67D1" w:rsidRPr="00246405" w:rsidRDefault="003C67D1" w:rsidP="003C67D1">
      <w:pPr>
        <w:tabs>
          <w:tab w:val="left" w:pos="1440"/>
        </w:tabs>
        <w:ind w:left="1440" w:right="-90" w:hanging="360"/>
        <w:rPr>
          <w:rFonts w:cs="Arial"/>
        </w:rPr>
      </w:pPr>
      <w:r w:rsidRPr="00246405">
        <w:rPr>
          <w:rFonts w:cs="Arial"/>
        </w:rPr>
        <w:t>c.</w:t>
      </w:r>
      <w:r w:rsidRPr="00246405">
        <w:rPr>
          <w:rFonts w:cs="Arial"/>
        </w:rPr>
        <w:tab/>
        <w:t>James' use of the word “</w:t>
      </w:r>
      <w:proofErr w:type="gramStart"/>
      <w:r w:rsidRPr="00246405">
        <w:rPr>
          <w:rFonts w:cs="Arial"/>
        </w:rPr>
        <w:t>justify</w:t>
      </w:r>
      <w:proofErr w:type="gramEnd"/>
      <w:r w:rsidRPr="00246405">
        <w:rPr>
          <w:rFonts w:cs="Arial"/>
        </w:rPr>
        <w:t>” (2:21, 24, 25) had not yet acquired the technical sense of the Pauline usage (Rom. 3:20, 24, 28; Gal. 2:16, 17).</w:t>
      </w:r>
    </w:p>
    <w:p w14:paraId="7695CD04" w14:textId="77777777" w:rsidR="003C67D1" w:rsidRPr="00246405" w:rsidRDefault="003C67D1" w:rsidP="003C67D1">
      <w:pPr>
        <w:tabs>
          <w:tab w:val="left" w:pos="1080"/>
        </w:tabs>
        <w:ind w:left="1080" w:right="-90" w:hanging="360"/>
        <w:rPr>
          <w:rFonts w:cs="Arial"/>
        </w:rPr>
      </w:pPr>
    </w:p>
    <w:p w14:paraId="6BE6F7E7" w14:textId="77777777" w:rsidR="003C67D1" w:rsidRPr="00246405" w:rsidRDefault="003C67D1" w:rsidP="003C67D1">
      <w:pPr>
        <w:tabs>
          <w:tab w:val="left" w:pos="1080"/>
        </w:tabs>
        <w:ind w:left="1080" w:right="-90" w:hanging="360"/>
        <w:rPr>
          <w:rFonts w:cs="Arial"/>
        </w:rPr>
      </w:pPr>
      <w:r w:rsidRPr="00246405">
        <w:rPr>
          <w:rFonts w:cs="Arial"/>
        </w:rPr>
        <w:lastRenderedPageBreak/>
        <w:t>3.</w:t>
      </w:r>
      <w:r w:rsidRPr="00246405">
        <w:rPr>
          <w:rFonts w:cs="Arial"/>
        </w:rPr>
        <w:tab/>
        <w:t xml:space="preserve">Conclusion:  Harnack, </w:t>
      </w:r>
      <w:proofErr w:type="spellStart"/>
      <w:r w:rsidRPr="00246405">
        <w:rPr>
          <w:rFonts w:cs="Arial"/>
        </w:rPr>
        <w:t>Julicher</w:t>
      </w:r>
      <w:proofErr w:type="spellEnd"/>
      <w:r w:rsidRPr="00246405">
        <w:rPr>
          <w:rFonts w:cs="Arial"/>
        </w:rPr>
        <w:t>, and the Tübingen School date the epistle in the late second century due to its “apparent synthesis of Jewish Christian and Pauline concepts” (</w:t>
      </w:r>
      <w:proofErr w:type="spellStart"/>
      <w:r w:rsidRPr="00246405">
        <w:rPr>
          <w:rFonts w:cs="Arial"/>
        </w:rPr>
        <w:t>Davids</w:t>
      </w:r>
      <w:proofErr w:type="spellEnd"/>
      <w:r w:rsidRPr="00246405">
        <w:rPr>
          <w:rFonts w:cs="Arial"/>
        </w:rPr>
        <w:t xml:space="preserve">, 3).  </w:t>
      </w:r>
      <w:proofErr w:type="spellStart"/>
      <w:r w:rsidRPr="00246405">
        <w:rPr>
          <w:rFonts w:cs="Arial"/>
        </w:rPr>
        <w:t>Dibelius</w:t>
      </w:r>
      <w:proofErr w:type="spellEnd"/>
      <w:r w:rsidRPr="00246405">
        <w:rPr>
          <w:rFonts w:cs="Arial"/>
        </w:rPr>
        <w:t xml:space="preserve"> supports a date between </w:t>
      </w:r>
      <w:r w:rsidRPr="00246405">
        <w:rPr>
          <w:rFonts w:cs="Arial"/>
          <w:sz w:val="18"/>
        </w:rPr>
        <w:t>AD</w:t>
      </w:r>
      <w:r w:rsidRPr="00246405">
        <w:rPr>
          <w:rFonts w:cs="Arial"/>
        </w:rPr>
        <w:t xml:space="preserve"> 80-130 due to a supposed usage of the letter by the author of Jude (</w:t>
      </w:r>
      <w:proofErr w:type="spellStart"/>
      <w:r w:rsidRPr="00246405">
        <w:rPr>
          <w:rFonts w:cs="Arial"/>
        </w:rPr>
        <w:t>Dibelius</w:t>
      </w:r>
      <w:proofErr w:type="spellEnd"/>
      <w:r w:rsidRPr="00246405">
        <w:rPr>
          <w:rFonts w:cs="Arial"/>
        </w:rPr>
        <w:t xml:space="preserve">, 45).  However, both the external and internal evidence support a date earlier than </w:t>
      </w:r>
      <w:r w:rsidRPr="00246405">
        <w:rPr>
          <w:rFonts w:cs="Arial"/>
          <w:sz w:val="18"/>
        </w:rPr>
        <w:t>AD</w:t>
      </w:r>
      <w:r w:rsidRPr="00246405">
        <w:rPr>
          <w:rFonts w:cs="Arial"/>
        </w:rPr>
        <w:t xml:space="preserve"> 62.  (See the helpful chart of the dating held by 63 scholars in </w:t>
      </w:r>
      <w:proofErr w:type="spellStart"/>
      <w:r w:rsidRPr="00246405">
        <w:rPr>
          <w:rFonts w:cs="Arial"/>
        </w:rPr>
        <w:t>Davids</w:t>
      </w:r>
      <w:proofErr w:type="spellEnd"/>
      <w:r w:rsidRPr="00246405">
        <w:rPr>
          <w:rFonts w:cs="Arial"/>
        </w:rPr>
        <w:t xml:space="preserve">, 4.)  The epistle probably dates before </w:t>
      </w:r>
      <w:r w:rsidRPr="00246405">
        <w:rPr>
          <w:rFonts w:cs="Arial"/>
          <w:sz w:val="18"/>
        </w:rPr>
        <w:t>AD</w:t>
      </w:r>
      <w:r w:rsidRPr="00246405">
        <w:rPr>
          <w:rFonts w:cs="Arial"/>
        </w:rPr>
        <w:t xml:space="preserve"> 46, or at least before </w:t>
      </w:r>
      <w:r w:rsidRPr="00246405">
        <w:rPr>
          <w:rFonts w:cs="Arial"/>
          <w:sz w:val="18"/>
        </w:rPr>
        <w:t>AD</w:t>
      </w:r>
      <w:r w:rsidRPr="00246405">
        <w:rPr>
          <w:rFonts w:cs="Arial"/>
        </w:rPr>
        <w:t xml:space="preserve"> 49 (Hiebert, 53).  This would make it the earliest epistle in the New Testament.  This study follows Hoehner’s date of 44-47.</w:t>
      </w:r>
    </w:p>
    <w:p w14:paraId="16C15706" w14:textId="77777777" w:rsidR="003C67D1" w:rsidRPr="00246405" w:rsidRDefault="003C67D1" w:rsidP="003C67D1">
      <w:pPr>
        <w:tabs>
          <w:tab w:val="left" w:pos="720"/>
        </w:tabs>
        <w:ind w:left="720" w:right="-90" w:hanging="360"/>
        <w:rPr>
          <w:rFonts w:cs="Arial"/>
        </w:rPr>
      </w:pPr>
    </w:p>
    <w:p w14:paraId="12344FA2" w14:textId="77777777" w:rsidR="003C67D1" w:rsidRPr="00246405" w:rsidRDefault="003C67D1" w:rsidP="003C67D1">
      <w:pPr>
        <w:tabs>
          <w:tab w:val="left" w:pos="720"/>
        </w:tabs>
        <w:ind w:left="720" w:right="-90" w:hanging="360"/>
        <w:rPr>
          <w:rFonts w:cs="Arial"/>
        </w:rPr>
      </w:pPr>
      <w:r w:rsidRPr="00246405">
        <w:rPr>
          <w:rFonts w:cs="Arial"/>
        </w:rPr>
        <w:t>B.</w:t>
      </w:r>
      <w:r w:rsidRPr="00246405">
        <w:rPr>
          <w:rFonts w:cs="Arial"/>
        </w:rPr>
        <w:tab/>
      </w:r>
      <w:r w:rsidRPr="00246405">
        <w:rPr>
          <w:rFonts w:cs="Arial"/>
          <w:u w:val="single"/>
        </w:rPr>
        <w:t>Origin/Recipients</w:t>
      </w:r>
      <w:r w:rsidRPr="00246405">
        <w:rPr>
          <w:rFonts w:cs="Arial"/>
        </w:rPr>
        <w:t>: The Book of James specifies its readers as “the twelve tribes who are dispersed abroad” (1:1).  The book's origin is not specifically stated, but the traditional view is that James the Just wrote a general epistle from Jerusalem to the Jewish Christians scattered throughout the Roman Empire.  Good support exists for this view:</w:t>
      </w:r>
    </w:p>
    <w:p w14:paraId="7BDFB424" w14:textId="77777777" w:rsidR="003C67D1" w:rsidRPr="00246405" w:rsidRDefault="003C67D1" w:rsidP="003C67D1">
      <w:pPr>
        <w:tabs>
          <w:tab w:val="left" w:pos="1080"/>
        </w:tabs>
        <w:ind w:left="1080" w:right="-90" w:hanging="360"/>
        <w:rPr>
          <w:rFonts w:cs="Arial"/>
        </w:rPr>
      </w:pPr>
    </w:p>
    <w:p w14:paraId="500ED56B" w14:textId="77777777" w:rsidR="003C67D1" w:rsidRPr="00246405" w:rsidRDefault="003C67D1" w:rsidP="003C67D1">
      <w:pPr>
        <w:tabs>
          <w:tab w:val="left" w:pos="1080"/>
        </w:tabs>
        <w:ind w:left="1080" w:right="-90" w:hanging="360"/>
        <w:rPr>
          <w:rFonts w:cs="Arial"/>
        </w:rPr>
      </w:pPr>
      <w:r w:rsidRPr="00246405">
        <w:rPr>
          <w:rFonts w:cs="Arial"/>
        </w:rPr>
        <w:t>1.</w:t>
      </w:r>
      <w:r w:rsidRPr="00246405">
        <w:rPr>
          <w:rFonts w:cs="Arial"/>
        </w:rPr>
        <w:tab/>
        <w:t xml:space="preserve">External evidence:  James died in Jerusalem in </w:t>
      </w:r>
      <w:r w:rsidRPr="00246405">
        <w:rPr>
          <w:rFonts w:cs="Arial"/>
          <w:sz w:val="18"/>
        </w:rPr>
        <w:t>AD</w:t>
      </w:r>
      <w:r w:rsidRPr="00246405">
        <w:rPr>
          <w:rFonts w:cs="Arial"/>
        </w:rPr>
        <w:t xml:space="preserve"> 62 (Jos. </w:t>
      </w:r>
      <w:r w:rsidRPr="00246405">
        <w:rPr>
          <w:rFonts w:cs="Arial"/>
          <w:i/>
        </w:rPr>
        <w:t>Ant.</w:t>
      </w:r>
      <w:r w:rsidRPr="00246405">
        <w:rPr>
          <w:rFonts w:cs="Arial"/>
        </w:rPr>
        <w:t xml:space="preserve"> 20.9.1; cf. Whiston, 4:140).</w:t>
      </w:r>
    </w:p>
    <w:p w14:paraId="641E4BF3" w14:textId="77777777" w:rsidR="003C67D1" w:rsidRPr="00246405" w:rsidRDefault="003C67D1" w:rsidP="003C67D1">
      <w:pPr>
        <w:tabs>
          <w:tab w:val="left" w:pos="1080"/>
        </w:tabs>
        <w:ind w:left="1080" w:right="-90" w:hanging="360"/>
        <w:rPr>
          <w:rFonts w:cs="Arial"/>
        </w:rPr>
      </w:pPr>
    </w:p>
    <w:p w14:paraId="7954A08F" w14:textId="77777777" w:rsidR="003C67D1" w:rsidRPr="00246405" w:rsidRDefault="003C67D1" w:rsidP="003C67D1">
      <w:pPr>
        <w:tabs>
          <w:tab w:val="left" w:pos="1080"/>
        </w:tabs>
        <w:ind w:left="1080" w:right="-90" w:hanging="360"/>
        <w:rPr>
          <w:rFonts w:cs="Arial"/>
        </w:rPr>
      </w:pPr>
      <w:r w:rsidRPr="00246405">
        <w:rPr>
          <w:rFonts w:cs="Arial"/>
        </w:rPr>
        <w:t>2.</w:t>
      </w:r>
      <w:r w:rsidRPr="00246405">
        <w:rPr>
          <w:rFonts w:cs="Arial"/>
        </w:rPr>
        <w:tab/>
        <w:t xml:space="preserve">Internal evidence (Guthrie, 758-761; </w:t>
      </w:r>
      <w:proofErr w:type="spellStart"/>
      <w:r w:rsidRPr="00246405">
        <w:rPr>
          <w:rFonts w:cs="Arial"/>
        </w:rPr>
        <w:t>Davids</w:t>
      </w:r>
      <w:proofErr w:type="spellEnd"/>
      <w:r w:rsidRPr="00246405">
        <w:rPr>
          <w:rFonts w:cs="Arial"/>
        </w:rPr>
        <w:t>, 13ff.):</w:t>
      </w:r>
    </w:p>
    <w:p w14:paraId="3EA094BF" w14:textId="77777777" w:rsidR="003C67D1" w:rsidRPr="00246405" w:rsidRDefault="003C67D1" w:rsidP="003C67D1">
      <w:pPr>
        <w:tabs>
          <w:tab w:val="left" w:pos="1440"/>
        </w:tabs>
        <w:ind w:left="1440" w:right="-90" w:hanging="360"/>
        <w:rPr>
          <w:rFonts w:cs="Arial"/>
        </w:rPr>
      </w:pPr>
    </w:p>
    <w:p w14:paraId="31773489" w14:textId="77777777" w:rsidR="003C67D1" w:rsidRPr="00246405" w:rsidRDefault="003C67D1" w:rsidP="003C67D1">
      <w:pPr>
        <w:tabs>
          <w:tab w:val="left" w:pos="1440"/>
        </w:tabs>
        <w:ind w:left="1440" w:right="-90" w:hanging="360"/>
        <w:rPr>
          <w:rFonts w:cs="Arial"/>
        </w:rPr>
      </w:pPr>
      <w:r w:rsidRPr="00246405">
        <w:rPr>
          <w:rFonts w:cs="Arial"/>
        </w:rPr>
        <w:t>a.</w:t>
      </w:r>
      <w:r w:rsidRPr="00246405">
        <w:rPr>
          <w:rFonts w:cs="Arial"/>
        </w:rPr>
        <w:tab/>
        <w:t>The “twelve tribes in the dispersion” was a technical (not a metaphorical) term that described Jews who lived outside of Israel (Guthrie, 759).</w:t>
      </w:r>
    </w:p>
    <w:p w14:paraId="45273ABE" w14:textId="77777777" w:rsidR="003C67D1" w:rsidRPr="00246405" w:rsidRDefault="003C67D1" w:rsidP="003C67D1">
      <w:pPr>
        <w:tabs>
          <w:tab w:val="left" w:pos="1440"/>
        </w:tabs>
        <w:ind w:left="1440" w:right="-90" w:hanging="360"/>
        <w:rPr>
          <w:rFonts w:cs="Arial"/>
        </w:rPr>
      </w:pPr>
    </w:p>
    <w:p w14:paraId="0D057619" w14:textId="77777777" w:rsidR="003C67D1" w:rsidRPr="00246405" w:rsidRDefault="003C67D1" w:rsidP="003C67D1">
      <w:pPr>
        <w:tabs>
          <w:tab w:val="left" w:pos="1440"/>
        </w:tabs>
        <w:ind w:left="1440" w:right="-90" w:hanging="360"/>
        <w:rPr>
          <w:rFonts w:cs="Arial"/>
        </w:rPr>
      </w:pPr>
      <w:r w:rsidRPr="00246405">
        <w:rPr>
          <w:rFonts w:cs="Arial"/>
        </w:rPr>
        <w:t>b.</w:t>
      </w:r>
      <w:r w:rsidRPr="00246405">
        <w:rPr>
          <w:rFonts w:cs="Arial"/>
        </w:rPr>
        <w:tab/>
        <w:t>The book has an obviously Jewish flavor (1:11, 18; 2:8, 11, 21, 23; 3:6; 4:6).  The recipients' meeting place was a synagogue (2:2).</w:t>
      </w:r>
    </w:p>
    <w:p w14:paraId="25906637" w14:textId="77777777" w:rsidR="003C67D1" w:rsidRPr="00246405" w:rsidRDefault="003C67D1" w:rsidP="003C67D1">
      <w:pPr>
        <w:tabs>
          <w:tab w:val="left" w:pos="1440"/>
        </w:tabs>
        <w:ind w:left="1440" w:right="-90" w:hanging="360"/>
        <w:rPr>
          <w:rFonts w:cs="Arial"/>
        </w:rPr>
      </w:pPr>
    </w:p>
    <w:p w14:paraId="2FAE0A3F" w14:textId="77777777" w:rsidR="003C67D1" w:rsidRPr="00246405" w:rsidRDefault="003C67D1" w:rsidP="003C67D1">
      <w:pPr>
        <w:tabs>
          <w:tab w:val="left" w:pos="1440"/>
        </w:tabs>
        <w:ind w:left="1440" w:right="-90" w:hanging="360"/>
        <w:rPr>
          <w:rFonts w:cs="Arial"/>
        </w:rPr>
      </w:pPr>
      <w:r w:rsidRPr="00246405">
        <w:rPr>
          <w:rFonts w:cs="Arial"/>
        </w:rPr>
        <w:t>c.</w:t>
      </w:r>
      <w:r w:rsidRPr="00246405">
        <w:rPr>
          <w:rFonts w:cs="Arial"/>
        </w:rPr>
        <w:tab/>
        <w:t>The recipients were believers since they are deemed “brethren” (1:2, 16, 19; 2:1, 5, 14; 3:1, 10, 12; 4:11; 5:7, 9, 10, 12, 19) holding to “the faith of our Lord Jesus Christ” (2:1).</w:t>
      </w:r>
    </w:p>
    <w:p w14:paraId="42CBEA8E" w14:textId="77777777" w:rsidR="003C67D1" w:rsidRPr="00246405" w:rsidRDefault="003C67D1" w:rsidP="003C67D1">
      <w:pPr>
        <w:tabs>
          <w:tab w:val="left" w:pos="720"/>
        </w:tabs>
        <w:ind w:left="720" w:right="-90" w:hanging="360"/>
        <w:rPr>
          <w:rFonts w:cs="Arial"/>
        </w:rPr>
      </w:pPr>
    </w:p>
    <w:p w14:paraId="23F210FF" w14:textId="77777777" w:rsidR="003C67D1" w:rsidRPr="00246405" w:rsidRDefault="003C67D1" w:rsidP="003C67D1">
      <w:pPr>
        <w:tabs>
          <w:tab w:val="left" w:pos="720"/>
        </w:tabs>
        <w:ind w:left="720" w:right="-90" w:hanging="360"/>
        <w:rPr>
          <w:rFonts w:cs="Arial"/>
        </w:rPr>
      </w:pPr>
      <w:r w:rsidRPr="00246405">
        <w:rPr>
          <w:rFonts w:cs="Arial"/>
        </w:rPr>
        <w:tab/>
        <w:t>However, an alternative to the traditional view says the letter addresses “Christians as the true Israel, which lives on earth as sojourners, and has its home in heaven” (</w:t>
      </w:r>
      <w:proofErr w:type="spellStart"/>
      <w:r w:rsidRPr="00246405">
        <w:rPr>
          <w:rFonts w:cs="Arial"/>
        </w:rPr>
        <w:t>Kümmel</w:t>
      </w:r>
      <w:proofErr w:type="spellEnd"/>
      <w:r w:rsidRPr="00246405">
        <w:rPr>
          <w:rFonts w:cs="Arial"/>
        </w:rPr>
        <w:t>, 287).</w:t>
      </w:r>
    </w:p>
    <w:p w14:paraId="1882BE16" w14:textId="77777777" w:rsidR="003C67D1" w:rsidRPr="00246405" w:rsidRDefault="003C67D1" w:rsidP="003C67D1">
      <w:pPr>
        <w:ind w:right="-90"/>
        <w:rPr>
          <w:rFonts w:cs="Arial"/>
        </w:rPr>
      </w:pPr>
    </w:p>
    <w:p w14:paraId="6AC3155A" w14:textId="77777777" w:rsidR="003C67D1" w:rsidRPr="00246405" w:rsidRDefault="003C67D1" w:rsidP="003C67D1">
      <w:pPr>
        <w:tabs>
          <w:tab w:val="left" w:pos="1080"/>
        </w:tabs>
        <w:ind w:left="1080" w:right="-90" w:hanging="360"/>
        <w:rPr>
          <w:rFonts w:cs="Arial"/>
        </w:rPr>
      </w:pPr>
      <w:r w:rsidRPr="00246405">
        <w:rPr>
          <w:rFonts w:cs="Arial"/>
        </w:rPr>
        <w:t>1.</w:t>
      </w:r>
      <w:r w:rsidRPr="00246405">
        <w:rPr>
          <w:rFonts w:cs="Arial"/>
        </w:rPr>
        <w:tab/>
        <w:t xml:space="preserve">External evidence regarding this view of origin or destination is not cited by </w:t>
      </w:r>
      <w:proofErr w:type="spellStart"/>
      <w:r w:rsidRPr="00246405">
        <w:rPr>
          <w:rFonts w:cs="Arial"/>
        </w:rPr>
        <w:t>Kümmel</w:t>
      </w:r>
      <w:proofErr w:type="spellEnd"/>
      <w:r w:rsidRPr="00246405">
        <w:rPr>
          <w:rFonts w:cs="Arial"/>
        </w:rPr>
        <w:t xml:space="preserve"> except for so-called “parallel passages” (cf. Gal. 6:16; Phil. 3:3; 1 Peter 1:1, 17; 2:11; Rev. 7:4; 14:1).</w:t>
      </w:r>
    </w:p>
    <w:p w14:paraId="591702D9" w14:textId="77777777" w:rsidR="003C67D1" w:rsidRPr="00246405" w:rsidRDefault="003C67D1" w:rsidP="003C67D1">
      <w:pPr>
        <w:tabs>
          <w:tab w:val="left" w:pos="1080"/>
        </w:tabs>
        <w:ind w:left="1080" w:right="-90" w:hanging="360"/>
        <w:rPr>
          <w:rFonts w:cs="Arial"/>
        </w:rPr>
      </w:pPr>
    </w:p>
    <w:p w14:paraId="62D520E9" w14:textId="77777777" w:rsidR="003C67D1" w:rsidRPr="00246405" w:rsidRDefault="003C67D1" w:rsidP="003C67D1">
      <w:pPr>
        <w:tabs>
          <w:tab w:val="left" w:pos="1080"/>
        </w:tabs>
        <w:ind w:left="1080" w:right="-90" w:hanging="360"/>
        <w:rPr>
          <w:rFonts w:cs="Arial"/>
        </w:rPr>
      </w:pPr>
      <w:r w:rsidRPr="00246405">
        <w:rPr>
          <w:rFonts w:cs="Arial"/>
        </w:rPr>
        <w:t>2.</w:t>
      </w:r>
      <w:r w:rsidRPr="00246405">
        <w:rPr>
          <w:rFonts w:cs="Arial"/>
        </w:rPr>
        <w:tab/>
        <w:t xml:space="preserve">Internal evidence (all from </w:t>
      </w:r>
      <w:proofErr w:type="spellStart"/>
      <w:r w:rsidRPr="00246405">
        <w:rPr>
          <w:rFonts w:cs="Arial"/>
        </w:rPr>
        <w:t>Kümmel</w:t>
      </w:r>
      <w:proofErr w:type="spellEnd"/>
      <w:r w:rsidRPr="00246405">
        <w:rPr>
          <w:rFonts w:cs="Arial"/>
        </w:rPr>
        <w:t>, 287):</w:t>
      </w:r>
    </w:p>
    <w:p w14:paraId="255C81EF" w14:textId="77777777" w:rsidR="003C67D1" w:rsidRPr="00246405" w:rsidRDefault="003C67D1" w:rsidP="003C67D1">
      <w:pPr>
        <w:tabs>
          <w:tab w:val="left" w:pos="1440"/>
        </w:tabs>
        <w:ind w:left="1440" w:right="-90" w:hanging="360"/>
        <w:rPr>
          <w:rFonts w:cs="Arial"/>
        </w:rPr>
      </w:pPr>
    </w:p>
    <w:p w14:paraId="68F167E4" w14:textId="77777777" w:rsidR="003C67D1" w:rsidRPr="00246405" w:rsidRDefault="003C67D1" w:rsidP="003C67D1">
      <w:pPr>
        <w:tabs>
          <w:tab w:val="left" w:pos="1440"/>
        </w:tabs>
        <w:ind w:left="1440" w:right="-90" w:hanging="360"/>
        <w:rPr>
          <w:rFonts w:cs="Arial"/>
        </w:rPr>
      </w:pPr>
      <w:r w:rsidRPr="00246405">
        <w:rPr>
          <w:rFonts w:cs="Arial"/>
        </w:rPr>
        <w:t>a.</w:t>
      </w:r>
      <w:r w:rsidRPr="00246405">
        <w:rPr>
          <w:rFonts w:cs="Arial"/>
        </w:rPr>
        <w:tab/>
        <w:t>The reference to “the twelve tribes in the dispersion” is ambiguous and viewing the recipients only as Jewish Christians imposes too narrow a meaning.</w:t>
      </w:r>
    </w:p>
    <w:p w14:paraId="102B8D44" w14:textId="77777777" w:rsidR="003C67D1" w:rsidRPr="00246405" w:rsidRDefault="003C67D1" w:rsidP="003C67D1">
      <w:pPr>
        <w:tabs>
          <w:tab w:val="left" w:pos="1440"/>
        </w:tabs>
        <w:ind w:left="1440" w:right="-90" w:hanging="360"/>
        <w:rPr>
          <w:rFonts w:cs="Arial"/>
        </w:rPr>
      </w:pPr>
    </w:p>
    <w:p w14:paraId="71D731B5" w14:textId="77777777" w:rsidR="003C67D1" w:rsidRPr="00246405" w:rsidRDefault="003C67D1" w:rsidP="003C67D1">
      <w:pPr>
        <w:tabs>
          <w:tab w:val="left" w:pos="1440"/>
        </w:tabs>
        <w:ind w:left="1440" w:right="-90" w:hanging="360"/>
        <w:rPr>
          <w:rFonts w:cs="Arial"/>
        </w:rPr>
      </w:pPr>
      <w:r w:rsidRPr="00246405">
        <w:rPr>
          <w:rFonts w:cs="Arial"/>
        </w:rPr>
        <w:t>b.</w:t>
      </w:r>
      <w:r w:rsidRPr="00246405">
        <w:rPr>
          <w:rFonts w:cs="Arial"/>
        </w:rPr>
        <w:tab/>
        <w:t>The epistle lacks any characteristic of a missionary writing.</w:t>
      </w:r>
    </w:p>
    <w:p w14:paraId="679ADBF2" w14:textId="77777777" w:rsidR="003C67D1" w:rsidRPr="00246405" w:rsidRDefault="003C67D1" w:rsidP="003C67D1">
      <w:pPr>
        <w:tabs>
          <w:tab w:val="left" w:pos="1440"/>
        </w:tabs>
        <w:ind w:left="1440" w:right="-90" w:hanging="360"/>
        <w:rPr>
          <w:rFonts w:cs="Arial"/>
        </w:rPr>
      </w:pPr>
    </w:p>
    <w:p w14:paraId="3AF4C209" w14:textId="77777777" w:rsidR="003C67D1" w:rsidRPr="00246405" w:rsidRDefault="003C67D1" w:rsidP="003C67D1">
      <w:pPr>
        <w:tabs>
          <w:tab w:val="left" w:pos="1440"/>
        </w:tabs>
        <w:ind w:left="1440" w:right="-90" w:hanging="360"/>
        <w:rPr>
          <w:rFonts w:cs="Arial"/>
        </w:rPr>
      </w:pPr>
      <w:r w:rsidRPr="00246405">
        <w:rPr>
          <w:rFonts w:cs="Arial"/>
        </w:rPr>
        <w:t>c.</w:t>
      </w:r>
      <w:r w:rsidRPr="00246405">
        <w:rPr>
          <w:rFonts w:cs="Arial"/>
        </w:rPr>
        <w:tab/>
        <w:t>The letter nowhere indicates that a Christian is speaking to Jews.</w:t>
      </w:r>
    </w:p>
    <w:p w14:paraId="5AC4950E" w14:textId="77777777" w:rsidR="003C67D1" w:rsidRPr="00246405" w:rsidRDefault="003C67D1" w:rsidP="003C67D1">
      <w:pPr>
        <w:tabs>
          <w:tab w:val="left" w:pos="1440"/>
        </w:tabs>
        <w:ind w:left="1440" w:right="-90" w:hanging="360"/>
        <w:rPr>
          <w:rFonts w:cs="Arial"/>
        </w:rPr>
      </w:pPr>
    </w:p>
    <w:p w14:paraId="4297265C" w14:textId="77777777" w:rsidR="003C67D1" w:rsidRPr="00246405" w:rsidRDefault="003C67D1" w:rsidP="003C67D1">
      <w:pPr>
        <w:tabs>
          <w:tab w:val="left" w:pos="1440"/>
        </w:tabs>
        <w:ind w:left="1440" w:right="-90" w:hanging="360"/>
        <w:rPr>
          <w:rFonts w:cs="Arial"/>
        </w:rPr>
      </w:pPr>
      <w:r w:rsidRPr="00246405">
        <w:rPr>
          <w:rFonts w:cs="Arial"/>
        </w:rPr>
        <w:t>d.</w:t>
      </w:r>
      <w:r w:rsidRPr="00246405">
        <w:rPr>
          <w:rFonts w:cs="Arial"/>
        </w:rPr>
        <w:tab/>
        <w:t>The impersonal attitude and lack of epistolary conclusion show that it was not an actual letter, but rather “of an essay in epistolary form, which is directed to a wide circle of readers, not to be sharply defined.”</w:t>
      </w:r>
    </w:p>
    <w:p w14:paraId="3BA75CF5" w14:textId="77777777" w:rsidR="003C67D1" w:rsidRPr="00246405" w:rsidRDefault="003C67D1" w:rsidP="003C67D1">
      <w:pPr>
        <w:ind w:right="-90"/>
        <w:rPr>
          <w:rFonts w:cs="Arial"/>
        </w:rPr>
      </w:pPr>
    </w:p>
    <w:p w14:paraId="1EA5EC10" w14:textId="77777777" w:rsidR="003C67D1" w:rsidRPr="00246405" w:rsidRDefault="003C67D1" w:rsidP="003C67D1">
      <w:pPr>
        <w:tabs>
          <w:tab w:val="left" w:pos="1080"/>
        </w:tabs>
        <w:ind w:left="1080" w:right="-90" w:hanging="360"/>
        <w:rPr>
          <w:rFonts w:cs="Arial"/>
        </w:rPr>
      </w:pPr>
      <w:r w:rsidRPr="00246405">
        <w:rPr>
          <w:rFonts w:cs="Arial"/>
        </w:rPr>
        <w:t>3.</w:t>
      </w:r>
      <w:r w:rsidRPr="00246405">
        <w:rPr>
          <w:rFonts w:cs="Arial"/>
        </w:rPr>
        <w:tab/>
        <w:t xml:space="preserve">Conclusion: The traditional view also agrees that the letter is addressed to a wide readership, but the technical sense of James 1:1 reveals this readership to be Jews.  Internal evidence conclusively argues for Jewish recipients and </w:t>
      </w:r>
      <w:proofErr w:type="spellStart"/>
      <w:r w:rsidRPr="00246405">
        <w:rPr>
          <w:rFonts w:cs="Arial"/>
        </w:rPr>
        <w:t>Kümmel's</w:t>
      </w:r>
      <w:proofErr w:type="spellEnd"/>
      <w:r w:rsidRPr="00246405">
        <w:rPr>
          <w:rFonts w:cs="Arial"/>
        </w:rPr>
        <w:t xml:space="preserve"> view has no external support (the “parallel passages” are taken out of context and thus do not distinguish Israel and the Church).  These reasons indicate that the epistle was indeed written from Jerusalem to Christian Jews outside of Israel (Guthrie, 761).</w:t>
      </w:r>
    </w:p>
    <w:p w14:paraId="5E5DD91C" w14:textId="77777777" w:rsidR="003C67D1" w:rsidRPr="00246405" w:rsidRDefault="003C67D1" w:rsidP="003C67D1">
      <w:pPr>
        <w:tabs>
          <w:tab w:val="left" w:pos="1080"/>
        </w:tabs>
        <w:ind w:left="1080" w:right="-90" w:hanging="360"/>
        <w:rPr>
          <w:rFonts w:cs="Arial"/>
        </w:rPr>
      </w:pPr>
    </w:p>
    <w:p w14:paraId="515EE2F5" w14:textId="77777777" w:rsidR="003C67D1" w:rsidRPr="00246405" w:rsidRDefault="003C67D1" w:rsidP="003C67D1">
      <w:pPr>
        <w:tabs>
          <w:tab w:val="left" w:pos="1080"/>
        </w:tabs>
        <w:ind w:left="1080" w:right="-90" w:hanging="360"/>
        <w:rPr>
          <w:rFonts w:cs="Arial"/>
        </w:rPr>
      </w:pPr>
      <w:r w:rsidRPr="00246405">
        <w:rPr>
          <w:rFonts w:cs="Arial"/>
        </w:rPr>
        <w:tab/>
        <w:t xml:space="preserve">Therefore, both the internal and external evidence indicate that James wrote from Jerusalem to Jewish Christians living outside of Israel.  It may be that Peter wrote to </w:t>
      </w:r>
      <w:r w:rsidRPr="00246405">
        <w:rPr>
          <w:rFonts w:cs="Arial"/>
        </w:rPr>
        <w:lastRenderedPageBreak/>
        <w:t xml:space="preserve">Jewish Christians in the West (1 Peter 1:1) whereas James addressed Jewish Christians in the Eastern Empire, in Babylon and Mesopotamia (Jones, 319; Blue, </w:t>
      </w:r>
      <w:r w:rsidRPr="00246405">
        <w:rPr>
          <w:rFonts w:cs="Arial"/>
          <w:i/>
        </w:rPr>
        <w:t>BKC</w:t>
      </w:r>
      <w:r w:rsidRPr="00246405">
        <w:rPr>
          <w:rFonts w:cs="Arial"/>
        </w:rPr>
        <w:t>, 2:816).  Others believe these Jewish congregations were in Syria (Hiebert, 50; cf. Acts 11:19).</w:t>
      </w:r>
    </w:p>
    <w:p w14:paraId="4035BE66" w14:textId="77777777" w:rsidR="003C67D1" w:rsidRPr="00246405" w:rsidRDefault="003C67D1" w:rsidP="003C67D1">
      <w:pPr>
        <w:tabs>
          <w:tab w:val="left" w:pos="720"/>
        </w:tabs>
        <w:ind w:left="720" w:right="-90" w:hanging="360"/>
        <w:rPr>
          <w:rFonts w:cs="Arial"/>
        </w:rPr>
      </w:pPr>
    </w:p>
    <w:p w14:paraId="68D63062" w14:textId="77777777" w:rsidR="003C67D1" w:rsidRPr="00246405" w:rsidRDefault="003C67D1" w:rsidP="003C67D1">
      <w:pPr>
        <w:tabs>
          <w:tab w:val="left" w:pos="720"/>
        </w:tabs>
        <w:ind w:left="720" w:right="-90" w:hanging="360"/>
        <w:rPr>
          <w:rFonts w:cs="Arial"/>
        </w:rPr>
      </w:pPr>
      <w:r w:rsidRPr="00246405">
        <w:rPr>
          <w:rFonts w:cs="Arial"/>
        </w:rPr>
        <w:t>C.</w:t>
      </w:r>
      <w:r w:rsidRPr="00246405">
        <w:rPr>
          <w:rFonts w:cs="Arial"/>
        </w:rPr>
        <w:tab/>
      </w:r>
      <w:r w:rsidRPr="00246405">
        <w:rPr>
          <w:rFonts w:cs="Arial"/>
          <w:u w:val="single"/>
        </w:rPr>
        <w:t>Occasion</w:t>
      </w:r>
      <w:r w:rsidRPr="00246405">
        <w:rPr>
          <w:rFonts w:cs="Arial"/>
        </w:rPr>
        <w:t>: This epistle does not explicitly state its purpose, but the internal evidence reveals much about the recipients to help us discern the occasion.  The readers apparently met regularly in the synagogue (2:2) where the rich among them (1:10) exploited (2:1-13) the poor within the congregation (1:9; 5:1-6).  This led to complaining (4:11-12; 5:9-10) and quarreling against one another (4:1-3).  The recipients also evidenced a worldly (4:4-10) and materialistic outlook (4:13-17) that lacked compassion (2:15-16), so James wrote to show that faith shown through good deeds justifies its validity before men (2:14-26).</w:t>
      </w:r>
    </w:p>
    <w:p w14:paraId="7C0B1DED" w14:textId="77777777" w:rsidR="003C67D1" w:rsidRPr="00246405" w:rsidRDefault="003C67D1" w:rsidP="003C67D1">
      <w:pPr>
        <w:tabs>
          <w:tab w:val="left" w:pos="720"/>
        </w:tabs>
        <w:ind w:left="720" w:right="-90" w:hanging="360"/>
        <w:rPr>
          <w:rFonts w:cs="Arial"/>
        </w:rPr>
      </w:pPr>
    </w:p>
    <w:p w14:paraId="518816BD" w14:textId="77777777" w:rsidR="003C67D1" w:rsidRPr="00246405" w:rsidRDefault="003C67D1" w:rsidP="003C67D1">
      <w:pPr>
        <w:tabs>
          <w:tab w:val="left" w:pos="720"/>
        </w:tabs>
        <w:ind w:left="720" w:right="-90" w:hanging="360"/>
        <w:rPr>
          <w:rFonts w:cs="Arial"/>
        </w:rPr>
      </w:pPr>
      <w:r w:rsidRPr="00246405">
        <w:rPr>
          <w:rFonts w:cs="Arial"/>
        </w:rPr>
        <w:tab/>
        <w:t>These deplorable conditions in the church prompted James to write a general epistle as a plea for vital Christianity.  The purpose is not a doctrinal but an ethical (practical) treatise to force the believers to examine whether their attitudes and actions demonstrate the reality of their faith in Christ.  Its key concepts may be summarized in the exhortation to “be doers of the word, and not hearers only, deceiving yourselves” (1:22) as well as the declaration that “faith without works is useless” (2:20b).</w:t>
      </w:r>
    </w:p>
    <w:p w14:paraId="6CDD446C" w14:textId="77777777" w:rsidR="003C67D1" w:rsidRPr="00246405" w:rsidRDefault="003C67D1" w:rsidP="003C67D1">
      <w:pPr>
        <w:tabs>
          <w:tab w:val="left" w:pos="360"/>
        </w:tabs>
        <w:ind w:left="360" w:right="-90" w:hanging="360"/>
        <w:rPr>
          <w:rFonts w:cs="Arial"/>
          <w:b/>
        </w:rPr>
      </w:pPr>
    </w:p>
    <w:p w14:paraId="7F96D56C" w14:textId="77777777" w:rsidR="003C67D1" w:rsidRPr="00246405" w:rsidRDefault="003C67D1" w:rsidP="003C67D1">
      <w:pPr>
        <w:tabs>
          <w:tab w:val="left" w:pos="360"/>
        </w:tabs>
        <w:ind w:left="360" w:right="-90" w:hanging="360"/>
        <w:rPr>
          <w:rFonts w:cs="Arial"/>
          <w:b/>
        </w:rPr>
      </w:pPr>
      <w:r w:rsidRPr="00246405">
        <w:rPr>
          <w:rFonts w:cs="Arial"/>
          <w:b/>
        </w:rPr>
        <w:t>IV. Characteristics</w:t>
      </w:r>
    </w:p>
    <w:p w14:paraId="5886898B" w14:textId="77777777" w:rsidR="003C67D1" w:rsidRPr="00246405" w:rsidRDefault="003C67D1" w:rsidP="003C67D1">
      <w:pPr>
        <w:tabs>
          <w:tab w:val="left" w:pos="720"/>
        </w:tabs>
        <w:ind w:left="720" w:right="-90" w:hanging="360"/>
        <w:rPr>
          <w:rFonts w:cs="Arial"/>
        </w:rPr>
      </w:pPr>
    </w:p>
    <w:p w14:paraId="3C577655" w14:textId="77777777" w:rsidR="003C67D1" w:rsidRPr="00246405" w:rsidRDefault="003C67D1" w:rsidP="003C67D1">
      <w:pPr>
        <w:tabs>
          <w:tab w:val="left" w:pos="720"/>
        </w:tabs>
        <w:ind w:left="720" w:right="-90" w:hanging="360"/>
        <w:rPr>
          <w:rFonts w:cs="Arial"/>
        </w:rPr>
      </w:pPr>
      <w:r w:rsidRPr="00246405">
        <w:rPr>
          <w:rFonts w:cs="Arial"/>
        </w:rPr>
        <w:t>A.</w:t>
      </w:r>
      <w:r w:rsidRPr="00246405">
        <w:rPr>
          <w:rFonts w:cs="Arial"/>
        </w:rPr>
        <w:tab/>
        <w:t xml:space="preserve">The Letter of James is very unique viewed from a </w:t>
      </w:r>
      <w:r w:rsidRPr="00246405">
        <w:rPr>
          <w:rFonts w:cs="Arial"/>
          <w:u w:val="single"/>
        </w:rPr>
        <w:t>literary</w:t>
      </w:r>
      <w:r w:rsidRPr="00246405">
        <w:rPr>
          <w:rFonts w:cs="Arial"/>
        </w:rPr>
        <w:t xml:space="preserve"> standpoint:</w:t>
      </w:r>
    </w:p>
    <w:p w14:paraId="026376BF" w14:textId="77777777" w:rsidR="003C67D1" w:rsidRPr="00246405" w:rsidRDefault="003C67D1" w:rsidP="003C67D1">
      <w:pPr>
        <w:tabs>
          <w:tab w:val="left" w:pos="1080"/>
        </w:tabs>
        <w:ind w:left="1080" w:right="-90" w:hanging="360"/>
        <w:rPr>
          <w:rFonts w:cs="Arial"/>
        </w:rPr>
      </w:pPr>
    </w:p>
    <w:p w14:paraId="3CCF2506" w14:textId="77777777" w:rsidR="003C67D1" w:rsidRPr="00246405" w:rsidRDefault="003C67D1" w:rsidP="003C67D1">
      <w:pPr>
        <w:tabs>
          <w:tab w:val="left" w:pos="1080"/>
        </w:tabs>
        <w:ind w:left="1080" w:right="-90" w:hanging="360"/>
        <w:rPr>
          <w:rFonts w:cs="Arial"/>
        </w:rPr>
      </w:pPr>
      <w:r w:rsidRPr="00246405">
        <w:rPr>
          <w:rFonts w:cs="Arial"/>
        </w:rPr>
        <w:t>1.</w:t>
      </w:r>
      <w:r w:rsidRPr="00246405">
        <w:rPr>
          <w:rFonts w:cs="Arial"/>
        </w:rPr>
        <w:tab/>
      </w:r>
      <w:r w:rsidRPr="00246405">
        <w:rPr>
          <w:rFonts w:cs="Arial"/>
          <w:u w:val="single"/>
        </w:rPr>
        <w:t>Structure</w:t>
      </w:r>
      <w:r w:rsidRPr="00246405">
        <w:rPr>
          <w:rFonts w:cs="Arial"/>
        </w:rPr>
        <w:t>:  The book is difficult to outline in that it consists of several pithy sayings.  For this reason, it has been called “The Proverbs of the New Testament.”  A typical critical view says, “Even though there may be many good sayings in it, it is unorganized and Jewish, and therefore not an apostolic writing” (</w:t>
      </w:r>
      <w:proofErr w:type="spellStart"/>
      <w:r w:rsidRPr="00246405">
        <w:rPr>
          <w:rFonts w:cs="Arial"/>
        </w:rPr>
        <w:t>Kümmel</w:t>
      </w:r>
      <w:proofErr w:type="spellEnd"/>
      <w:r w:rsidRPr="00246405">
        <w:rPr>
          <w:rFonts w:cs="Arial"/>
        </w:rPr>
        <w:t>, 285).</w:t>
      </w:r>
    </w:p>
    <w:p w14:paraId="71CC3464" w14:textId="77777777" w:rsidR="003C67D1" w:rsidRPr="00246405" w:rsidRDefault="003C67D1" w:rsidP="003C67D1">
      <w:pPr>
        <w:tabs>
          <w:tab w:val="left" w:pos="1080"/>
        </w:tabs>
        <w:ind w:left="1080" w:right="-90" w:hanging="360"/>
        <w:rPr>
          <w:rFonts w:cs="Arial"/>
        </w:rPr>
      </w:pPr>
    </w:p>
    <w:p w14:paraId="4202CFAC" w14:textId="77777777" w:rsidR="003C67D1" w:rsidRPr="00246405" w:rsidRDefault="003C67D1" w:rsidP="003C67D1">
      <w:pPr>
        <w:tabs>
          <w:tab w:val="left" w:pos="1080"/>
        </w:tabs>
        <w:ind w:left="1080" w:right="-90" w:hanging="360"/>
        <w:rPr>
          <w:rFonts w:cs="Arial"/>
        </w:rPr>
      </w:pPr>
      <w:r w:rsidRPr="00246405">
        <w:rPr>
          <w:rFonts w:cs="Arial"/>
        </w:rPr>
        <w:t>2.</w:t>
      </w:r>
      <w:r w:rsidRPr="00246405">
        <w:rPr>
          <w:rFonts w:cs="Arial"/>
        </w:rPr>
        <w:tab/>
      </w:r>
      <w:r w:rsidRPr="00246405">
        <w:rPr>
          <w:rFonts w:cs="Arial"/>
          <w:u w:val="single"/>
        </w:rPr>
        <w:t>Emphases</w:t>
      </w:r>
    </w:p>
    <w:p w14:paraId="00E5D055" w14:textId="77777777" w:rsidR="003C67D1" w:rsidRPr="00246405" w:rsidRDefault="003C67D1" w:rsidP="003C67D1">
      <w:pPr>
        <w:tabs>
          <w:tab w:val="left" w:pos="1440"/>
        </w:tabs>
        <w:ind w:left="1440" w:right="-90" w:hanging="360"/>
        <w:rPr>
          <w:rFonts w:cs="Arial"/>
        </w:rPr>
      </w:pPr>
    </w:p>
    <w:p w14:paraId="0B75EE00" w14:textId="77777777" w:rsidR="003C67D1" w:rsidRPr="00246405" w:rsidRDefault="003C67D1" w:rsidP="003C67D1">
      <w:pPr>
        <w:tabs>
          <w:tab w:val="left" w:pos="1440"/>
        </w:tabs>
        <w:ind w:left="1440" w:right="-90" w:hanging="360"/>
        <w:rPr>
          <w:rFonts w:cs="Arial"/>
        </w:rPr>
      </w:pPr>
      <w:r w:rsidRPr="00246405">
        <w:rPr>
          <w:rFonts w:cs="Arial"/>
        </w:rPr>
        <w:t>a.</w:t>
      </w:r>
      <w:r w:rsidRPr="00246405">
        <w:rPr>
          <w:rFonts w:cs="Arial"/>
        </w:rPr>
        <w:tab/>
      </w:r>
      <w:r w:rsidRPr="00246405">
        <w:rPr>
          <w:rFonts w:cs="Arial"/>
          <w:i/>
        </w:rPr>
        <w:t>Ethical Emphasis</w:t>
      </w:r>
      <w:r w:rsidRPr="00246405">
        <w:rPr>
          <w:rFonts w:cs="Arial"/>
        </w:rPr>
        <w:t xml:space="preserve">.  Luther called James “a right </w:t>
      </w:r>
      <w:proofErr w:type="spellStart"/>
      <w:r w:rsidRPr="00246405">
        <w:rPr>
          <w:rFonts w:cs="Arial"/>
        </w:rPr>
        <w:t>strawy</w:t>
      </w:r>
      <w:proofErr w:type="spellEnd"/>
      <w:r w:rsidRPr="00246405">
        <w:rPr>
          <w:rFonts w:cs="Arial"/>
        </w:rPr>
        <w:t xml:space="preserve"> epistle in comparison with [Paul’s Epistles], for it has no evangelical manner about it.”  He was unimpressed with the epistle's lack of emphasis on doctrinal teaching and said it conflicted with the Pauline epistles by supporting the Papist view of justification by works (Hiebert, 3:34-35; </w:t>
      </w:r>
      <w:proofErr w:type="spellStart"/>
      <w:r w:rsidRPr="00246405">
        <w:rPr>
          <w:rFonts w:cs="Arial"/>
        </w:rPr>
        <w:t>Kümmel</w:t>
      </w:r>
      <w:proofErr w:type="spellEnd"/>
      <w:r w:rsidRPr="00246405">
        <w:rPr>
          <w:rFonts w:cs="Arial"/>
        </w:rPr>
        <w:t xml:space="preserve">, 285).  While the epistle contains little formal theology, Luther's criticism is unjustified in that it does contain several doctrinal statements (1:12-13, 17-18; 2:1, 10-13, 19; 3:9; 4:5; 5:7-9; </w:t>
      </w:r>
      <w:r w:rsidRPr="00246405">
        <w:rPr>
          <w:rFonts w:cs="Arial"/>
          <w:i/>
        </w:rPr>
        <w:t>TTTB</w:t>
      </w:r>
      <w:r w:rsidRPr="00246405">
        <w:rPr>
          <w:rFonts w:cs="Arial"/>
        </w:rPr>
        <w:t xml:space="preserve">, 466).  Its ethical emphasis and pastoral admonition are evident in that James uses imperative verbs more frequently than any other NT book (Carson, </w:t>
      </w:r>
      <w:r w:rsidRPr="00246405">
        <w:rPr>
          <w:rFonts w:cs="Arial"/>
          <w:i/>
        </w:rPr>
        <w:t>Intro. to the NT</w:t>
      </w:r>
      <w:r w:rsidRPr="00246405">
        <w:rPr>
          <w:rFonts w:cs="Arial"/>
        </w:rPr>
        <w:t>, 415).  In its short 108 verses there are more than 50 direct commands!</w:t>
      </w:r>
    </w:p>
    <w:p w14:paraId="4638346B" w14:textId="77777777" w:rsidR="003C67D1" w:rsidRPr="00246405" w:rsidRDefault="003C67D1" w:rsidP="003C67D1">
      <w:pPr>
        <w:tabs>
          <w:tab w:val="left" w:pos="1440"/>
        </w:tabs>
        <w:ind w:left="1440" w:right="-90" w:hanging="360"/>
        <w:rPr>
          <w:rFonts w:cs="Arial"/>
        </w:rPr>
      </w:pPr>
    </w:p>
    <w:p w14:paraId="753FB79C" w14:textId="77777777" w:rsidR="003C67D1" w:rsidRPr="00246405" w:rsidRDefault="003C67D1" w:rsidP="003C67D1">
      <w:pPr>
        <w:tabs>
          <w:tab w:val="left" w:pos="1440"/>
        </w:tabs>
        <w:ind w:left="1440" w:right="-90" w:hanging="360"/>
        <w:rPr>
          <w:rFonts w:cs="Arial"/>
        </w:rPr>
      </w:pPr>
      <w:r w:rsidRPr="00246405">
        <w:rPr>
          <w:rFonts w:cs="Arial"/>
        </w:rPr>
        <w:t>b.</w:t>
      </w:r>
      <w:r w:rsidRPr="00246405">
        <w:rPr>
          <w:rFonts w:cs="Arial"/>
        </w:rPr>
        <w:tab/>
      </w:r>
      <w:r w:rsidRPr="00246405">
        <w:rPr>
          <w:rFonts w:cs="Arial"/>
          <w:i/>
        </w:rPr>
        <w:t>Jewish Emphasis.</w:t>
      </w:r>
      <w:r w:rsidRPr="00246405">
        <w:rPr>
          <w:rFonts w:cs="Arial"/>
        </w:rPr>
        <w:t xml:space="preserve">  A strong Semitic flavor appears in its five Old Testament quotes (1:11; 2:8, 11, 23; 4:6), numerous indirect allusions (e.g., 1:10; 2:21, 23, 25; 3:9; 4:6; 5:2, 11, 17, 18), and traces of Hebrew idioms behind the Greek forms of language (Guthrie, 741).</w:t>
      </w:r>
    </w:p>
    <w:p w14:paraId="2873CFD0" w14:textId="77777777" w:rsidR="003C67D1" w:rsidRPr="00246405" w:rsidRDefault="003C67D1" w:rsidP="003C67D1">
      <w:pPr>
        <w:tabs>
          <w:tab w:val="left" w:pos="1440"/>
        </w:tabs>
        <w:ind w:left="1440" w:right="-90" w:hanging="360"/>
        <w:rPr>
          <w:rFonts w:cs="Arial"/>
        </w:rPr>
      </w:pPr>
    </w:p>
    <w:p w14:paraId="7DF82704" w14:textId="77777777" w:rsidR="003C67D1" w:rsidRPr="00246405" w:rsidRDefault="003C67D1" w:rsidP="003C67D1">
      <w:pPr>
        <w:tabs>
          <w:tab w:val="left" w:pos="1440"/>
        </w:tabs>
        <w:ind w:left="1440" w:right="-90" w:hanging="360"/>
        <w:rPr>
          <w:rFonts w:cs="Arial"/>
        </w:rPr>
      </w:pPr>
      <w:r w:rsidRPr="00246405">
        <w:rPr>
          <w:rFonts w:cs="Arial"/>
        </w:rPr>
        <w:t>c.</w:t>
      </w:r>
      <w:r w:rsidRPr="00246405">
        <w:rPr>
          <w:rFonts w:cs="Arial"/>
        </w:rPr>
        <w:tab/>
      </w:r>
      <w:r w:rsidRPr="00246405">
        <w:rPr>
          <w:rFonts w:cs="Arial"/>
          <w:i/>
        </w:rPr>
        <w:t>Emphasis on the Sermon on the Mount.</w:t>
      </w:r>
      <w:r w:rsidRPr="00246405">
        <w:rPr>
          <w:rFonts w:cs="Arial"/>
        </w:rPr>
        <w:t xml:space="preserve">  The book contains many similarities with the teaching of Jesus (Guthrie, 743-744), and the Sermon on the Mount (Matt. 5–7) in particular (Blue, </w:t>
      </w:r>
      <w:r w:rsidRPr="00246405">
        <w:rPr>
          <w:rFonts w:cs="Arial"/>
          <w:i/>
        </w:rPr>
        <w:t>BKC</w:t>
      </w:r>
      <w:r w:rsidRPr="00246405">
        <w:rPr>
          <w:rFonts w:cs="Arial"/>
        </w:rPr>
        <w:t>, 2:818).  See these notes, 274a.</w:t>
      </w:r>
    </w:p>
    <w:p w14:paraId="33FDB718" w14:textId="77777777" w:rsidR="003C67D1" w:rsidRPr="00246405" w:rsidRDefault="003C67D1" w:rsidP="003C67D1">
      <w:pPr>
        <w:tabs>
          <w:tab w:val="left" w:pos="1440"/>
        </w:tabs>
        <w:ind w:left="1440" w:right="-90" w:hanging="360"/>
        <w:rPr>
          <w:rFonts w:cs="Arial"/>
        </w:rPr>
      </w:pPr>
    </w:p>
    <w:p w14:paraId="2765EA43" w14:textId="77777777" w:rsidR="003C67D1" w:rsidRPr="00246405" w:rsidRDefault="003C67D1" w:rsidP="003C67D1">
      <w:pPr>
        <w:tabs>
          <w:tab w:val="left" w:pos="1440"/>
        </w:tabs>
        <w:ind w:left="1440" w:right="-90" w:hanging="360"/>
        <w:rPr>
          <w:rFonts w:cs="Arial"/>
        </w:rPr>
      </w:pPr>
      <w:r w:rsidRPr="00246405">
        <w:rPr>
          <w:rFonts w:cs="Arial"/>
        </w:rPr>
        <w:t>d.</w:t>
      </w:r>
      <w:r w:rsidRPr="00246405">
        <w:rPr>
          <w:rFonts w:cs="Arial"/>
        </w:rPr>
        <w:tab/>
      </w:r>
      <w:r w:rsidRPr="00246405">
        <w:rPr>
          <w:rFonts w:cs="Arial"/>
          <w:i/>
        </w:rPr>
        <w:t>Emphasis on Nature.</w:t>
      </w:r>
      <w:r w:rsidRPr="00246405">
        <w:rPr>
          <w:rFonts w:cs="Arial"/>
        </w:rPr>
        <w:t xml:space="preserve">  James has at least 30 references to nature (Blue, </w:t>
      </w:r>
      <w:r w:rsidRPr="00246405">
        <w:rPr>
          <w:rFonts w:cs="Arial"/>
          <w:i/>
        </w:rPr>
        <w:t>BKC</w:t>
      </w:r>
      <w:r w:rsidRPr="00246405">
        <w:rPr>
          <w:rFonts w:cs="Arial"/>
        </w:rPr>
        <w:t>, 2:817).</w:t>
      </w:r>
    </w:p>
    <w:p w14:paraId="0BD8DE51" w14:textId="77777777" w:rsidR="003C67D1" w:rsidRPr="00246405" w:rsidRDefault="003C67D1" w:rsidP="003C67D1">
      <w:pPr>
        <w:tabs>
          <w:tab w:val="left" w:pos="1440"/>
        </w:tabs>
        <w:ind w:left="1440" w:right="-90" w:hanging="360"/>
        <w:rPr>
          <w:rFonts w:cs="Arial"/>
        </w:rPr>
      </w:pPr>
    </w:p>
    <w:p w14:paraId="19D571F7" w14:textId="77777777" w:rsidR="003C67D1" w:rsidRPr="00246405" w:rsidRDefault="003C67D1" w:rsidP="003C67D1">
      <w:pPr>
        <w:tabs>
          <w:tab w:val="left" w:pos="1440"/>
        </w:tabs>
        <w:ind w:left="1440" w:right="-90" w:hanging="360"/>
        <w:rPr>
          <w:rFonts w:cs="Arial"/>
        </w:rPr>
      </w:pPr>
      <w:r w:rsidRPr="00246405">
        <w:rPr>
          <w:rFonts w:cs="Arial"/>
        </w:rPr>
        <w:t>e.</w:t>
      </w:r>
      <w:r w:rsidRPr="00246405">
        <w:rPr>
          <w:rFonts w:cs="Arial"/>
        </w:rPr>
        <w:tab/>
      </w:r>
      <w:r w:rsidRPr="00246405">
        <w:rPr>
          <w:rFonts w:cs="Arial"/>
          <w:i/>
        </w:rPr>
        <w:t xml:space="preserve">Excellent Greek.  </w:t>
      </w:r>
      <w:proofErr w:type="spellStart"/>
      <w:r w:rsidRPr="00246405">
        <w:rPr>
          <w:rFonts w:cs="Arial"/>
        </w:rPr>
        <w:t>DeWette</w:t>
      </w:r>
      <w:proofErr w:type="spellEnd"/>
      <w:r w:rsidRPr="00246405">
        <w:rPr>
          <w:rFonts w:cs="Arial"/>
        </w:rPr>
        <w:t xml:space="preserve"> felt that James the Lord’s brother could not pen such superior Greek and thus doubted the letter's authenticity (</w:t>
      </w:r>
      <w:proofErr w:type="spellStart"/>
      <w:r w:rsidRPr="00246405">
        <w:rPr>
          <w:rFonts w:cs="Arial"/>
        </w:rPr>
        <w:t>Kümmel</w:t>
      </w:r>
      <w:proofErr w:type="spellEnd"/>
      <w:r w:rsidRPr="00246405">
        <w:rPr>
          <w:rFonts w:cs="Arial"/>
        </w:rPr>
        <w:t xml:space="preserve">, 285).  However, this neglects the fact that James had been leading the Jerusalem church for 10-20 </w:t>
      </w:r>
      <w:r w:rsidRPr="00246405">
        <w:rPr>
          <w:rFonts w:cs="Arial"/>
        </w:rPr>
        <w:lastRenderedPageBreak/>
        <w:t>years and had not been a carpenter for some time.  It also assumes the false belief that carpenters were uneducated.</w:t>
      </w:r>
    </w:p>
    <w:p w14:paraId="2C81CE79" w14:textId="77777777" w:rsidR="003C67D1" w:rsidRPr="00246405" w:rsidRDefault="003C67D1" w:rsidP="003C67D1">
      <w:pPr>
        <w:tabs>
          <w:tab w:val="left" w:pos="1080"/>
        </w:tabs>
        <w:ind w:left="1080" w:right="-90" w:hanging="360"/>
        <w:rPr>
          <w:rFonts w:cs="Arial"/>
        </w:rPr>
      </w:pPr>
    </w:p>
    <w:p w14:paraId="0ADAC536" w14:textId="77777777" w:rsidR="003C67D1" w:rsidRPr="00246405" w:rsidRDefault="003C67D1" w:rsidP="003C67D1">
      <w:pPr>
        <w:tabs>
          <w:tab w:val="left" w:pos="1080"/>
        </w:tabs>
        <w:ind w:left="1080" w:right="-90" w:hanging="360"/>
        <w:rPr>
          <w:rFonts w:cs="Arial"/>
        </w:rPr>
      </w:pPr>
      <w:r w:rsidRPr="00246405">
        <w:rPr>
          <w:rFonts w:cs="Arial"/>
        </w:rPr>
        <w:t>3.</w:t>
      </w:r>
      <w:r w:rsidRPr="00246405">
        <w:rPr>
          <w:rFonts w:cs="Arial"/>
        </w:rPr>
        <w:tab/>
      </w:r>
      <w:r w:rsidRPr="00246405">
        <w:rPr>
          <w:rFonts w:cs="Arial"/>
          <w:u w:val="single"/>
        </w:rPr>
        <w:t>Unity</w:t>
      </w:r>
      <w:r w:rsidRPr="00246405">
        <w:rPr>
          <w:rFonts w:cs="Arial"/>
        </w:rPr>
        <w:t>:  James has been accused of lacking “continuity of thought” (</w:t>
      </w:r>
      <w:proofErr w:type="spellStart"/>
      <w:r w:rsidRPr="00246405">
        <w:rPr>
          <w:rFonts w:cs="Arial"/>
        </w:rPr>
        <w:t>Dibelius</w:t>
      </w:r>
      <w:proofErr w:type="spellEnd"/>
      <w:r w:rsidRPr="00246405">
        <w:rPr>
          <w:rFonts w:cs="Arial"/>
        </w:rPr>
        <w:t>, 1), but this is unwarranted.  Each of the five chapters calls for maturity and holiness of life in trials, service, speech, submission, and sharing, respectively.</w:t>
      </w:r>
    </w:p>
    <w:p w14:paraId="05CC6683" w14:textId="77777777" w:rsidR="003C67D1" w:rsidRPr="00246405" w:rsidRDefault="003C67D1" w:rsidP="003C67D1">
      <w:pPr>
        <w:tabs>
          <w:tab w:val="left" w:pos="720"/>
        </w:tabs>
        <w:ind w:left="720" w:right="-90" w:hanging="360"/>
        <w:rPr>
          <w:rFonts w:cs="Arial"/>
        </w:rPr>
      </w:pPr>
    </w:p>
    <w:p w14:paraId="0D85646B" w14:textId="77777777" w:rsidR="003C67D1" w:rsidRPr="00246405" w:rsidRDefault="003C67D1" w:rsidP="003C67D1">
      <w:pPr>
        <w:tabs>
          <w:tab w:val="left" w:pos="720"/>
        </w:tabs>
        <w:ind w:left="720" w:right="-90" w:hanging="360"/>
        <w:rPr>
          <w:rFonts w:cs="Arial"/>
        </w:rPr>
      </w:pPr>
      <w:r w:rsidRPr="00246405">
        <w:rPr>
          <w:rFonts w:cs="Arial"/>
        </w:rPr>
        <w:t>B.</w:t>
      </w:r>
      <w:r w:rsidRPr="00246405">
        <w:rPr>
          <w:rFonts w:cs="Arial"/>
        </w:rPr>
        <w:tab/>
        <w:t xml:space="preserve">James uses words for “save” five times (1:21; 2:14; 4:12; 5:15, 20).  None relate to salvation but instead “to save the life” from premature death. See Zane Hodges, </w:t>
      </w:r>
      <w:r w:rsidRPr="00246405">
        <w:rPr>
          <w:rFonts w:cs="Arial"/>
          <w:i/>
        </w:rPr>
        <w:t>The Epistle of James</w:t>
      </w:r>
      <w:r w:rsidRPr="00246405">
        <w:rPr>
          <w:rFonts w:cs="Arial"/>
        </w:rPr>
        <w:t xml:space="preserve"> (Irving, TX: Grace Evangelical Society, 1994), 41.</w:t>
      </w:r>
    </w:p>
    <w:p w14:paraId="516A1285" w14:textId="77777777" w:rsidR="003C67D1" w:rsidRPr="00246405" w:rsidRDefault="003C67D1" w:rsidP="003C67D1">
      <w:pPr>
        <w:tabs>
          <w:tab w:val="left" w:pos="720"/>
        </w:tabs>
        <w:ind w:left="720" w:right="-90" w:hanging="360"/>
        <w:rPr>
          <w:rFonts w:cs="Arial"/>
        </w:rPr>
      </w:pPr>
    </w:p>
    <w:p w14:paraId="6D555440" w14:textId="77777777" w:rsidR="003C67D1" w:rsidRPr="00246405" w:rsidRDefault="003C67D1" w:rsidP="003C67D1">
      <w:pPr>
        <w:tabs>
          <w:tab w:val="left" w:pos="720"/>
        </w:tabs>
        <w:ind w:left="720" w:right="-90" w:hanging="360"/>
        <w:rPr>
          <w:rFonts w:cs="Arial"/>
        </w:rPr>
      </w:pPr>
      <w:r w:rsidRPr="00246405">
        <w:rPr>
          <w:rFonts w:cs="Arial"/>
        </w:rPr>
        <w:t>C.</w:t>
      </w:r>
      <w:r w:rsidRPr="00246405">
        <w:rPr>
          <w:rFonts w:cs="Arial"/>
        </w:rPr>
        <w:tab/>
        <w:t>The interpretation of the “faith without works” section (2:14-26) has been much debated, many (e.g., Luther) supposing that it conflicts with the Pauline teaching of justification by faith (cf. Rom. 3:28).  Some even advocate that Paul wrote a polemic against James or vice-versa (</w:t>
      </w:r>
      <w:proofErr w:type="spellStart"/>
      <w:r w:rsidRPr="00246405">
        <w:rPr>
          <w:rFonts w:cs="Arial"/>
        </w:rPr>
        <w:t>Kümmel</w:t>
      </w:r>
      <w:proofErr w:type="spellEnd"/>
      <w:r w:rsidRPr="00246405">
        <w:rPr>
          <w:rFonts w:cs="Arial"/>
        </w:rPr>
        <w:t>, 286), but these differences are best understood by two distinct meanings of “justification.”  The Pauline concept of justification refers to one's relationship with God whereas James' earlier meaning of justification refers to one's relationship with man.  The contrasts can be charted in this manner:</w:t>
      </w:r>
    </w:p>
    <w:p w14:paraId="7D8E1694" w14:textId="77777777" w:rsidR="003C67D1" w:rsidRPr="00246405" w:rsidRDefault="003C67D1" w:rsidP="003C67D1">
      <w:pPr>
        <w:ind w:left="1080" w:right="-90"/>
        <w:rPr>
          <w:rFonts w:cs="Arial"/>
          <w:b/>
          <w:sz w:val="28"/>
        </w:rPr>
      </w:pPr>
    </w:p>
    <w:p w14:paraId="4F052B5E" w14:textId="77777777" w:rsidR="003C67D1" w:rsidRPr="00246405" w:rsidRDefault="003C67D1" w:rsidP="003C67D1">
      <w:pPr>
        <w:ind w:left="1080" w:right="-90"/>
        <w:rPr>
          <w:rFonts w:cs="Arial"/>
          <w:sz w:val="16"/>
        </w:rPr>
      </w:pPr>
      <w:r w:rsidRPr="00246405">
        <w:rPr>
          <w:rFonts w:cs="Arial"/>
          <w:b/>
          <w:sz w:val="28"/>
        </w:rPr>
        <w:t>Romans vs. James on Justification</w:t>
      </w:r>
      <w:r w:rsidRPr="00246405">
        <w:rPr>
          <w:rFonts w:cs="Arial"/>
          <w:sz w:val="16"/>
        </w:rPr>
        <w:t xml:space="preserve"> </w:t>
      </w:r>
    </w:p>
    <w:p w14:paraId="145D9BE1" w14:textId="77777777" w:rsidR="003C67D1" w:rsidRPr="00246405" w:rsidRDefault="003C67D1" w:rsidP="003C67D1">
      <w:pPr>
        <w:tabs>
          <w:tab w:val="left" w:pos="3600"/>
          <w:tab w:val="left" w:pos="6390"/>
        </w:tabs>
        <w:ind w:left="3600" w:right="-90" w:hanging="2520"/>
        <w:rPr>
          <w:rFonts w:cs="Arial"/>
          <w:sz w:val="16"/>
        </w:rPr>
      </w:pPr>
    </w:p>
    <w:p w14:paraId="6631BB56" w14:textId="77777777" w:rsidR="003C67D1" w:rsidRPr="00246405" w:rsidRDefault="003C67D1" w:rsidP="003C67D1">
      <w:pPr>
        <w:tabs>
          <w:tab w:val="left" w:pos="3600"/>
          <w:tab w:val="left" w:pos="6390"/>
        </w:tabs>
        <w:ind w:left="3600" w:right="-90" w:hanging="2520"/>
        <w:rPr>
          <w:rFonts w:cs="Arial"/>
          <w:b/>
          <w:sz w:val="28"/>
          <w:u w:val="single"/>
        </w:rPr>
      </w:pPr>
      <w:r w:rsidRPr="00246405">
        <w:rPr>
          <w:rFonts w:cs="Arial"/>
          <w:sz w:val="16"/>
        </w:rPr>
        <w:tab/>
      </w:r>
      <w:r w:rsidRPr="00246405">
        <w:rPr>
          <w:rFonts w:cs="Arial"/>
          <w:b/>
          <w:u w:val="single"/>
        </w:rPr>
        <w:t>Romans</w:t>
      </w:r>
      <w:r w:rsidRPr="00246405">
        <w:rPr>
          <w:rFonts w:cs="Arial"/>
          <w:b/>
        </w:rPr>
        <w:tab/>
      </w:r>
      <w:r w:rsidRPr="00246405">
        <w:rPr>
          <w:rFonts w:cs="Arial"/>
          <w:b/>
          <w:u w:val="single"/>
        </w:rPr>
        <w:t>James</w:t>
      </w:r>
    </w:p>
    <w:p w14:paraId="1CECBFB7" w14:textId="77777777" w:rsidR="003C67D1" w:rsidRPr="00246405" w:rsidRDefault="003C67D1" w:rsidP="003C67D1">
      <w:pPr>
        <w:tabs>
          <w:tab w:val="left" w:pos="3600"/>
          <w:tab w:val="left" w:pos="6390"/>
        </w:tabs>
        <w:ind w:left="3600" w:right="-90" w:hanging="2520"/>
        <w:rPr>
          <w:rFonts w:cs="Arial"/>
        </w:rPr>
      </w:pPr>
    </w:p>
    <w:p w14:paraId="4183916B" w14:textId="77777777" w:rsidR="003C67D1" w:rsidRPr="00246405" w:rsidRDefault="003C67D1" w:rsidP="003C67D1">
      <w:pPr>
        <w:tabs>
          <w:tab w:val="left" w:pos="3600"/>
          <w:tab w:val="left" w:pos="6390"/>
        </w:tabs>
        <w:ind w:left="3600" w:right="-90" w:hanging="2520"/>
        <w:rPr>
          <w:rFonts w:cs="Arial"/>
        </w:rPr>
      </w:pPr>
      <w:r w:rsidRPr="00246405">
        <w:rPr>
          <w:rFonts w:cs="Arial"/>
        </w:rPr>
        <w:t>Author:</w:t>
      </w:r>
      <w:r w:rsidRPr="00246405">
        <w:rPr>
          <w:rFonts w:cs="Arial"/>
        </w:rPr>
        <w:tab/>
        <w:t>Paul</w:t>
      </w:r>
      <w:r w:rsidRPr="00246405">
        <w:rPr>
          <w:rFonts w:cs="Arial"/>
        </w:rPr>
        <w:tab/>
        <w:t>James</w:t>
      </w:r>
    </w:p>
    <w:p w14:paraId="6F6E89B7" w14:textId="77777777" w:rsidR="003C67D1" w:rsidRPr="00246405" w:rsidRDefault="003C67D1" w:rsidP="003C67D1">
      <w:pPr>
        <w:tabs>
          <w:tab w:val="left" w:pos="3600"/>
          <w:tab w:val="left" w:pos="6390"/>
        </w:tabs>
        <w:ind w:left="3600" w:right="-90" w:hanging="2520"/>
        <w:rPr>
          <w:rFonts w:cs="Arial"/>
        </w:rPr>
      </w:pPr>
    </w:p>
    <w:p w14:paraId="7EA61522" w14:textId="77777777" w:rsidR="003C67D1" w:rsidRPr="00246405" w:rsidRDefault="003C67D1" w:rsidP="003C67D1">
      <w:pPr>
        <w:tabs>
          <w:tab w:val="left" w:pos="3600"/>
          <w:tab w:val="left" w:pos="6390"/>
        </w:tabs>
        <w:ind w:left="3600" w:right="-90" w:hanging="2520"/>
        <w:rPr>
          <w:rFonts w:cs="Arial"/>
        </w:rPr>
      </w:pPr>
      <w:r w:rsidRPr="00246405">
        <w:rPr>
          <w:rFonts w:cs="Arial"/>
        </w:rPr>
        <w:t>Date:</w:t>
      </w:r>
      <w:r w:rsidRPr="00246405">
        <w:rPr>
          <w:rFonts w:cs="Arial"/>
        </w:rPr>
        <w:tab/>
      </w:r>
      <w:r w:rsidRPr="00246405">
        <w:rPr>
          <w:rFonts w:cs="Arial"/>
          <w:sz w:val="18"/>
        </w:rPr>
        <w:t>AD</w:t>
      </w:r>
      <w:r w:rsidRPr="00246405">
        <w:rPr>
          <w:rFonts w:cs="Arial"/>
        </w:rPr>
        <w:t xml:space="preserve"> 56</w:t>
      </w:r>
      <w:r w:rsidRPr="00246405">
        <w:rPr>
          <w:rFonts w:cs="Arial"/>
        </w:rPr>
        <w:tab/>
      </w:r>
      <w:r w:rsidRPr="00246405">
        <w:rPr>
          <w:rFonts w:cs="Arial"/>
          <w:sz w:val="18"/>
        </w:rPr>
        <w:t>AD</w:t>
      </w:r>
      <w:r w:rsidRPr="00246405">
        <w:rPr>
          <w:rFonts w:cs="Arial"/>
        </w:rPr>
        <w:t xml:space="preserve"> 44-48</w:t>
      </w:r>
    </w:p>
    <w:p w14:paraId="4485A9AB" w14:textId="77777777" w:rsidR="003C67D1" w:rsidRPr="00246405" w:rsidRDefault="003C67D1" w:rsidP="003C67D1">
      <w:pPr>
        <w:tabs>
          <w:tab w:val="left" w:pos="3600"/>
          <w:tab w:val="left" w:pos="6390"/>
        </w:tabs>
        <w:ind w:left="3600" w:right="-90" w:hanging="2520"/>
        <w:rPr>
          <w:rFonts w:cs="Arial"/>
        </w:rPr>
      </w:pPr>
    </w:p>
    <w:p w14:paraId="56CAE9C0" w14:textId="77777777" w:rsidR="003C67D1" w:rsidRPr="00246405" w:rsidRDefault="003C67D1" w:rsidP="003C67D1">
      <w:pPr>
        <w:tabs>
          <w:tab w:val="left" w:pos="3600"/>
          <w:tab w:val="left" w:pos="6390"/>
        </w:tabs>
        <w:ind w:left="3600" w:right="-90" w:hanging="2520"/>
        <w:rPr>
          <w:rFonts w:cs="Arial"/>
        </w:rPr>
      </w:pPr>
      <w:r w:rsidRPr="00246405">
        <w:rPr>
          <w:rFonts w:cs="Arial"/>
        </w:rPr>
        <w:t xml:space="preserve">Justification is a </w:t>
      </w:r>
      <w:r w:rsidRPr="00246405">
        <w:rPr>
          <w:rFonts w:cs="Arial"/>
        </w:rPr>
        <w:tab/>
        <w:t>technical term</w:t>
      </w:r>
      <w:r w:rsidRPr="00246405">
        <w:rPr>
          <w:rFonts w:cs="Arial"/>
        </w:rPr>
        <w:tab/>
        <w:t>non-technical term</w:t>
      </w:r>
    </w:p>
    <w:p w14:paraId="4176426B" w14:textId="77777777" w:rsidR="003C67D1" w:rsidRPr="00246405" w:rsidRDefault="003C67D1" w:rsidP="003C67D1">
      <w:pPr>
        <w:tabs>
          <w:tab w:val="left" w:pos="3600"/>
          <w:tab w:val="left" w:pos="6390"/>
        </w:tabs>
        <w:ind w:left="3600" w:right="-90" w:hanging="2520"/>
        <w:rPr>
          <w:rFonts w:cs="Arial"/>
        </w:rPr>
      </w:pPr>
    </w:p>
    <w:p w14:paraId="70DECA46" w14:textId="77777777" w:rsidR="003C67D1" w:rsidRPr="00246405" w:rsidRDefault="003C67D1" w:rsidP="003C67D1">
      <w:pPr>
        <w:tabs>
          <w:tab w:val="left" w:pos="3600"/>
          <w:tab w:val="left" w:pos="6390"/>
        </w:tabs>
        <w:ind w:left="3600" w:right="-90" w:hanging="2520"/>
        <w:rPr>
          <w:rFonts w:cs="Arial"/>
        </w:rPr>
      </w:pPr>
      <w:r w:rsidRPr="00246405">
        <w:rPr>
          <w:rFonts w:cs="Arial"/>
        </w:rPr>
        <w:t>Justification is before</w:t>
      </w:r>
      <w:r w:rsidRPr="00246405">
        <w:rPr>
          <w:rFonts w:cs="Arial"/>
        </w:rPr>
        <w:tab/>
        <w:t>God (vertical)</w:t>
      </w:r>
      <w:r w:rsidRPr="00246405">
        <w:rPr>
          <w:rFonts w:cs="Arial"/>
        </w:rPr>
        <w:tab/>
        <w:t>Man (horizontal)</w:t>
      </w:r>
    </w:p>
    <w:p w14:paraId="2E02E39B" w14:textId="77777777" w:rsidR="003C67D1" w:rsidRPr="00246405" w:rsidRDefault="003C67D1" w:rsidP="003C67D1">
      <w:pPr>
        <w:tabs>
          <w:tab w:val="left" w:pos="3600"/>
          <w:tab w:val="left" w:pos="6390"/>
        </w:tabs>
        <w:ind w:left="3600" w:right="-90" w:hanging="2520"/>
        <w:rPr>
          <w:rFonts w:cs="Arial"/>
        </w:rPr>
      </w:pPr>
    </w:p>
    <w:p w14:paraId="3FE274AB" w14:textId="77777777" w:rsidR="003C67D1" w:rsidRPr="00246405" w:rsidRDefault="003C67D1" w:rsidP="003C67D1">
      <w:pPr>
        <w:tabs>
          <w:tab w:val="left" w:pos="3600"/>
          <w:tab w:val="left" w:pos="6390"/>
        </w:tabs>
        <w:ind w:left="3600" w:right="-90" w:hanging="2520"/>
        <w:rPr>
          <w:rFonts w:cs="Arial"/>
        </w:rPr>
      </w:pPr>
      <w:r w:rsidRPr="00246405">
        <w:rPr>
          <w:rFonts w:cs="Arial"/>
        </w:rPr>
        <w:t xml:space="preserve">The faith is </w:t>
      </w:r>
      <w:r w:rsidRPr="00246405">
        <w:rPr>
          <w:rFonts w:cs="Arial"/>
        </w:rPr>
        <w:tab/>
        <w:t>at beginning of salvation</w:t>
      </w:r>
      <w:r w:rsidRPr="00246405">
        <w:rPr>
          <w:rFonts w:cs="Arial"/>
        </w:rPr>
        <w:tab/>
        <w:t>after salvation</w:t>
      </w:r>
    </w:p>
    <w:p w14:paraId="6DA2A946" w14:textId="77777777" w:rsidR="003C67D1" w:rsidRPr="00246405" w:rsidRDefault="003C67D1" w:rsidP="003C67D1">
      <w:pPr>
        <w:tabs>
          <w:tab w:val="left" w:pos="3600"/>
          <w:tab w:val="left" w:pos="6390"/>
        </w:tabs>
        <w:ind w:left="3600" w:right="-90" w:hanging="2520"/>
        <w:rPr>
          <w:rFonts w:cs="Arial"/>
        </w:rPr>
      </w:pPr>
    </w:p>
    <w:p w14:paraId="1444C484" w14:textId="77777777" w:rsidR="003C67D1" w:rsidRPr="00246405" w:rsidRDefault="003C67D1" w:rsidP="003C67D1">
      <w:pPr>
        <w:tabs>
          <w:tab w:val="left" w:pos="3600"/>
          <w:tab w:val="left" w:pos="6390"/>
        </w:tabs>
        <w:ind w:left="3600" w:right="-90" w:hanging="2520"/>
        <w:rPr>
          <w:rFonts w:cs="Arial"/>
        </w:rPr>
      </w:pPr>
      <w:r w:rsidRPr="00246405">
        <w:rPr>
          <w:rFonts w:cs="Arial"/>
        </w:rPr>
        <w:t xml:space="preserve">The emphasis is upon </w:t>
      </w:r>
      <w:r w:rsidRPr="00246405">
        <w:rPr>
          <w:rFonts w:cs="Arial"/>
        </w:rPr>
        <w:tab/>
        <w:t>faith</w:t>
      </w:r>
      <w:r w:rsidRPr="00246405">
        <w:rPr>
          <w:rFonts w:cs="Arial"/>
        </w:rPr>
        <w:tab/>
        <w:t>works</w:t>
      </w:r>
    </w:p>
    <w:p w14:paraId="2D33A697" w14:textId="77777777" w:rsidR="003C67D1" w:rsidRPr="00246405" w:rsidRDefault="003C67D1" w:rsidP="003C67D1">
      <w:pPr>
        <w:tabs>
          <w:tab w:val="left" w:pos="3600"/>
          <w:tab w:val="left" w:pos="6390"/>
        </w:tabs>
        <w:ind w:left="3600" w:right="-90" w:hanging="2520"/>
        <w:rPr>
          <w:rFonts w:cs="Arial"/>
        </w:rPr>
      </w:pPr>
    </w:p>
    <w:p w14:paraId="318AAFE5" w14:textId="77777777" w:rsidR="003C67D1" w:rsidRPr="00246405" w:rsidRDefault="003C67D1" w:rsidP="003C67D1">
      <w:pPr>
        <w:tabs>
          <w:tab w:val="left" w:pos="6390"/>
        </w:tabs>
        <w:ind w:left="1100" w:right="-90" w:hanging="20"/>
        <w:rPr>
          <w:rFonts w:cs="Arial"/>
        </w:rPr>
      </w:pPr>
      <w:r w:rsidRPr="00246405">
        <w:rPr>
          <w:rFonts w:cs="Arial"/>
        </w:rPr>
        <w:t xml:space="preserve">See the helpful article by Robert V. </w:t>
      </w:r>
      <w:proofErr w:type="spellStart"/>
      <w:r w:rsidRPr="00246405">
        <w:rPr>
          <w:rFonts w:cs="Arial"/>
        </w:rPr>
        <w:t>Rakestraw</w:t>
      </w:r>
      <w:proofErr w:type="spellEnd"/>
      <w:r w:rsidRPr="00246405">
        <w:rPr>
          <w:rFonts w:cs="Arial"/>
        </w:rPr>
        <w:t xml:space="preserve">, “James 2:14-26: Does James Contradict the Pauline Soteriology?” </w:t>
      </w:r>
      <w:r w:rsidRPr="00246405">
        <w:rPr>
          <w:rFonts w:cs="Arial"/>
          <w:i/>
        </w:rPr>
        <w:t xml:space="preserve">Criswell Theological Review </w:t>
      </w:r>
      <w:r w:rsidRPr="00246405">
        <w:rPr>
          <w:rFonts w:cs="Arial"/>
        </w:rPr>
        <w:t xml:space="preserve">1 (Fall 1986): 31-50; cf. review by Mark L. Bailey in </w:t>
      </w:r>
      <w:r w:rsidRPr="00246405">
        <w:rPr>
          <w:rFonts w:cs="Arial"/>
          <w:i/>
        </w:rPr>
        <w:t>Bib Sac</w:t>
      </w:r>
      <w:r w:rsidRPr="00246405">
        <w:rPr>
          <w:rFonts w:cs="Arial"/>
        </w:rPr>
        <w:t xml:space="preserve"> 144 (April-June 1987): 220-21.</w:t>
      </w:r>
    </w:p>
    <w:p w14:paraId="308AB125" w14:textId="77777777" w:rsidR="003C67D1" w:rsidRPr="00246405" w:rsidRDefault="003C67D1" w:rsidP="003C67D1">
      <w:pPr>
        <w:tabs>
          <w:tab w:val="left" w:pos="720"/>
        </w:tabs>
        <w:ind w:left="720" w:right="-90" w:hanging="360"/>
        <w:rPr>
          <w:rFonts w:cs="Arial"/>
        </w:rPr>
      </w:pPr>
    </w:p>
    <w:p w14:paraId="53BAA0D2" w14:textId="77777777" w:rsidR="003C67D1" w:rsidRPr="00246405" w:rsidRDefault="003C67D1" w:rsidP="003C67D1">
      <w:pPr>
        <w:tabs>
          <w:tab w:val="left" w:pos="720"/>
        </w:tabs>
        <w:ind w:left="720" w:right="-90" w:hanging="360"/>
        <w:rPr>
          <w:rFonts w:cs="Arial"/>
        </w:rPr>
      </w:pPr>
      <w:r w:rsidRPr="00246405">
        <w:rPr>
          <w:rFonts w:cs="Arial"/>
        </w:rPr>
        <w:t>D.</w:t>
      </w:r>
      <w:r w:rsidRPr="00246405">
        <w:rPr>
          <w:rFonts w:cs="Arial"/>
        </w:rPr>
        <w:tab/>
        <w:t xml:space="preserve">The early church debated the canonicity of James (especially the Western Church) until it was universally recognized following the third Council of Carthage in </w:t>
      </w:r>
      <w:r w:rsidRPr="00246405">
        <w:rPr>
          <w:rFonts w:cs="Arial"/>
          <w:sz w:val="18"/>
        </w:rPr>
        <w:t>AD</w:t>
      </w:r>
      <w:r w:rsidRPr="00246405">
        <w:rPr>
          <w:rFonts w:cs="Arial"/>
        </w:rPr>
        <w:t xml:space="preserve"> 397 (Hiebert, 3:33). </w:t>
      </w:r>
    </w:p>
    <w:p w14:paraId="39B883F6" w14:textId="77777777" w:rsidR="003C67D1" w:rsidRPr="00246405" w:rsidRDefault="003C67D1" w:rsidP="003C67D1">
      <w:pPr>
        <w:tabs>
          <w:tab w:val="left" w:pos="1080"/>
        </w:tabs>
        <w:ind w:left="1080" w:right="-90" w:hanging="360"/>
        <w:rPr>
          <w:rFonts w:cs="Arial"/>
        </w:rPr>
      </w:pPr>
    </w:p>
    <w:p w14:paraId="76AB4EE1" w14:textId="77777777" w:rsidR="003C67D1" w:rsidRPr="00246405" w:rsidRDefault="003C67D1" w:rsidP="003C67D1">
      <w:pPr>
        <w:tabs>
          <w:tab w:val="left" w:pos="1080"/>
        </w:tabs>
        <w:ind w:left="1080" w:right="-90" w:hanging="360"/>
        <w:rPr>
          <w:rFonts w:cs="Arial"/>
        </w:rPr>
      </w:pPr>
      <w:r w:rsidRPr="00246405">
        <w:rPr>
          <w:rFonts w:cs="Arial"/>
        </w:rPr>
        <w:t>1.</w:t>
      </w:r>
      <w:r w:rsidRPr="00246405">
        <w:rPr>
          <w:rFonts w:cs="Arial"/>
        </w:rPr>
        <w:tab/>
        <w:t>Early external evidence is inconsistent concerning the authority of the Epistle.  Origen, the first to mention the book, clearly recognized James as Scripture and the work is quoted or alluded to by Clement (</w:t>
      </w:r>
      <w:r w:rsidRPr="00246405">
        <w:rPr>
          <w:rFonts w:cs="Arial"/>
          <w:i/>
        </w:rPr>
        <w:t>ca.</w:t>
      </w:r>
      <w:r w:rsidRPr="00246405">
        <w:rPr>
          <w:rFonts w:cs="Arial"/>
        </w:rPr>
        <w:t xml:space="preserve">  30-100), Hermas (</w:t>
      </w:r>
      <w:r w:rsidRPr="00246405">
        <w:rPr>
          <w:rFonts w:cs="Arial"/>
          <w:i/>
        </w:rPr>
        <w:t>ca.</w:t>
      </w:r>
      <w:r w:rsidRPr="00246405">
        <w:rPr>
          <w:rFonts w:cs="Arial"/>
        </w:rPr>
        <w:t xml:space="preserve"> 110-140), and Irenaeus (</w:t>
      </w:r>
      <w:r w:rsidRPr="00246405">
        <w:rPr>
          <w:rFonts w:cs="Arial"/>
          <w:i/>
        </w:rPr>
        <w:t>ca.</w:t>
      </w:r>
      <w:r w:rsidRPr="00246405">
        <w:rPr>
          <w:rFonts w:cs="Arial"/>
        </w:rPr>
        <w:t xml:space="preserve">  140-203).  However, the writing is omitted in the following canons: Muratorian, Marcion, Syriac and African.  Eusebius lists it in his disputed books (Antilegomena) but cites the work as genuine and claims that it had “been publicly used with the rest in most of the churches” (Guthrie, 737).</w:t>
      </w:r>
    </w:p>
    <w:p w14:paraId="24FDF7C4" w14:textId="77777777" w:rsidR="003C67D1" w:rsidRPr="00246405" w:rsidRDefault="003C67D1" w:rsidP="003C67D1">
      <w:pPr>
        <w:tabs>
          <w:tab w:val="left" w:pos="1080"/>
        </w:tabs>
        <w:ind w:left="1080" w:right="-90" w:hanging="360"/>
        <w:rPr>
          <w:rFonts w:cs="Arial"/>
        </w:rPr>
      </w:pPr>
    </w:p>
    <w:p w14:paraId="3E16CE94" w14:textId="77777777" w:rsidR="003C67D1" w:rsidRPr="00246405" w:rsidRDefault="003C67D1" w:rsidP="003C67D1">
      <w:pPr>
        <w:tabs>
          <w:tab w:val="left" w:pos="1080"/>
        </w:tabs>
        <w:ind w:left="1080" w:right="-90" w:hanging="360"/>
        <w:rPr>
          <w:rFonts w:cs="Arial"/>
        </w:rPr>
      </w:pPr>
      <w:r w:rsidRPr="00246405">
        <w:rPr>
          <w:rFonts w:cs="Arial"/>
        </w:rPr>
        <w:t>2.</w:t>
      </w:r>
      <w:r w:rsidRPr="00246405">
        <w:rPr>
          <w:rFonts w:cs="Arial"/>
        </w:rPr>
        <w:tab/>
        <w:t xml:space="preserve">Several reasons existed for this hesitancy to accept James as authentic (Hiebert, 3:32): </w:t>
      </w:r>
    </w:p>
    <w:p w14:paraId="0BFFDC56" w14:textId="77777777" w:rsidR="003C67D1" w:rsidRPr="00246405" w:rsidRDefault="003C67D1" w:rsidP="003C67D1">
      <w:pPr>
        <w:ind w:left="1440" w:right="-90" w:hanging="360"/>
        <w:rPr>
          <w:rFonts w:cs="Arial"/>
          <w:sz w:val="15"/>
        </w:rPr>
      </w:pPr>
    </w:p>
    <w:p w14:paraId="71B4772D" w14:textId="77777777" w:rsidR="003C67D1" w:rsidRPr="00246405" w:rsidRDefault="003C67D1" w:rsidP="003C67D1">
      <w:pPr>
        <w:ind w:left="1440" w:right="-90" w:hanging="360"/>
        <w:rPr>
          <w:rFonts w:cs="Arial"/>
        </w:rPr>
      </w:pPr>
      <w:r w:rsidRPr="00246405">
        <w:rPr>
          <w:rFonts w:cs="Arial"/>
        </w:rPr>
        <w:t>a)</w:t>
      </w:r>
      <w:r w:rsidRPr="00246405">
        <w:rPr>
          <w:rFonts w:cs="Arial"/>
        </w:rPr>
        <w:tab/>
        <w:t>The Epistle remained unknown to many early churches, having been written from Jerusalem to Jews of the East Dispersion without as wide an appeal as Paul's epistles (Guthrie, 739).</w:t>
      </w:r>
    </w:p>
    <w:p w14:paraId="334CF26F" w14:textId="77777777" w:rsidR="003C67D1" w:rsidRPr="00246405" w:rsidRDefault="003C67D1" w:rsidP="003C67D1">
      <w:pPr>
        <w:ind w:left="1440" w:right="-90" w:hanging="360"/>
        <w:rPr>
          <w:rFonts w:cs="Arial"/>
          <w:sz w:val="15"/>
        </w:rPr>
      </w:pPr>
    </w:p>
    <w:p w14:paraId="29FD542F" w14:textId="77777777" w:rsidR="003C67D1" w:rsidRPr="00246405" w:rsidRDefault="003C67D1" w:rsidP="003C67D1">
      <w:pPr>
        <w:ind w:left="1440" w:right="-90" w:hanging="360"/>
        <w:rPr>
          <w:rFonts w:cs="Arial"/>
        </w:rPr>
      </w:pPr>
      <w:r w:rsidRPr="00246405">
        <w:rPr>
          <w:rFonts w:cs="Arial"/>
        </w:rPr>
        <w:t>b)</w:t>
      </w:r>
      <w:r w:rsidRPr="00246405">
        <w:rPr>
          <w:rFonts w:cs="Arial"/>
        </w:rPr>
        <w:tab/>
        <w:t>The authorship was debated as to whether the author was an apostle or not.</w:t>
      </w:r>
    </w:p>
    <w:p w14:paraId="769349F7" w14:textId="77777777" w:rsidR="003C67D1" w:rsidRPr="00246405" w:rsidRDefault="003C67D1" w:rsidP="003C67D1">
      <w:pPr>
        <w:ind w:left="1440" w:right="-90" w:hanging="360"/>
        <w:rPr>
          <w:rFonts w:cs="Arial"/>
          <w:sz w:val="15"/>
        </w:rPr>
      </w:pPr>
    </w:p>
    <w:p w14:paraId="0B898018" w14:textId="77777777" w:rsidR="003C67D1" w:rsidRPr="00246405" w:rsidRDefault="003C67D1" w:rsidP="003C67D1">
      <w:pPr>
        <w:ind w:left="1440" w:right="-90" w:hanging="360"/>
        <w:rPr>
          <w:rFonts w:cs="Arial"/>
        </w:rPr>
      </w:pPr>
      <w:r w:rsidRPr="00246405">
        <w:rPr>
          <w:rFonts w:cs="Arial"/>
        </w:rPr>
        <w:t>c)</w:t>
      </w:r>
      <w:r w:rsidRPr="00246405">
        <w:rPr>
          <w:rFonts w:cs="Arial"/>
        </w:rPr>
        <w:tab/>
        <w:t>It seemed to contradict Paul's teaching.</w:t>
      </w:r>
    </w:p>
    <w:p w14:paraId="3503D9D5" w14:textId="77777777" w:rsidR="003C67D1" w:rsidRPr="00246405" w:rsidRDefault="003C67D1" w:rsidP="003C67D1">
      <w:pPr>
        <w:tabs>
          <w:tab w:val="left" w:pos="1080"/>
        </w:tabs>
        <w:ind w:left="1080" w:right="-90" w:hanging="360"/>
        <w:rPr>
          <w:rFonts w:cs="Arial"/>
        </w:rPr>
      </w:pPr>
    </w:p>
    <w:p w14:paraId="6FC8944C" w14:textId="77777777" w:rsidR="003C67D1" w:rsidRPr="00246405" w:rsidRDefault="003C67D1" w:rsidP="003C67D1">
      <w:pPr>
        <w:tabs>
          <w:tab w:val="left" w:pos="1080"/>
        </w:tabs>
        <w:ind w:left="1080" w:right="-90" w:hanging="360"/>
        <w:rPr>
          <w:rFonts w:cs="Arial"/>
        </w:rPr>
      </w:pPr>
      <w:r w:rsidRPr="00246405">
        <w:rPr>
          <w:rFonts w:cs="Arial"/>
        </w:rPr>
        <w:t>3.</w:t>
      </w:r>
      <w:r w:rsidRPr="00246405">
        <w:rPr>
          <w:rFonts w:cs="Arial"/>
        </w:rPr>
        <w:tab/>
        <w:t>Conclusion: Although historically the epistle was in question, this arose primarily from uncertainty of its author, not of its authenticity (Hiebert, 3:36).  Both internal and external evidence uphold the fourth century decision to regard James as a genuine apostolic epistle worthy of its place in the New Testament canon.</w:t>
      </w:r>
    </w:p>
    <w:p w14:paraId="7CEE123B" w14:textId="77777777" w:rsidR="003C67D1" w:rsidRPr="00246405" w:rsidRDefault="003C67D1" w:rsidP="003C67D1">
      <w:pPr>
        <w:tabs>
          <w:tab w:val="left" w:pos="1080"/>
        </w:tabs>
        <w:ind w:left="1080" w:right="-90" w:hanging="360"/>
        <w:rPr>
          <w:rFonts w:cs="Arial"/>
        </w:rPr>
      </w:pPr>
    </w:p>
    <w:p w14:paraId="543E4D8E" w14:textId="77777777" w:rsidR="003C67D1" w:rsidRPr="00246405" w:rsidRDefault="003C67D1" w:rsidP="003C67D1">
      <w:pPr>
        <w:tabs>
          <w:tab w:val="left" w:pos="1080"/>
        </w:tabs>
        <w:ind w:left="1080" w:right="-90" w:hanging="360"/>
        <w:rPr>
          <w:rFonts w:cs="Arial"/>
        </w:rPr>
      </w:pPr>
    </w:p>
    <w:p w14:paraId="75321E9E" w14:textId="77777777" w:rsidR="003C67D1" w:rsidRPr="00246405" w:rsidRDefault="003C67D1" w:rsidP="003C67D1">
      <w:pPr>
        <w:tabs>
          <w:tab w:val="left" w:pos="360"/>
        </w:tabs>
        <w:ind w:left="360" w:right="-90" w:hanging="360"/>
        <w:rPr>
          <w:rFonts w:cs="Arial"/>
          <w:b/>
          <w:sz w:val="18"/>
        </w:rPr>
      </w:pPr>
    </w:p>
    <w:p w14:paraId="1ECD9208" w14:textId="77777777" w:rsidR="003C67D1" w:rsidRPr="00246405" w:rsidRDefault="003C67D1" w:rsidP="003C67D1">
      <w:pPr>
        <w:tabs>
          <w:tab w:val="left" w:pos="720"/>
        </w:tabs>
        <w:ind w:left="720" w:right="-90" w:hanging="720"/>
        <w:jc w:val="center"/>
        <w:rPr>
          <w:rFonts w:cs="Arial"/>
          <w:b/>
          <w:sz w:val="36"/>
        </w:rPr>
      </w:pPr>
      <w:r w:rsidRPr="00246405">
        <w:rPr>
          <w:rFonts w:cs="Arial"/>
          <w:b/>
          <w:sz w:val="36"/>
        </w:rPr>
        <w:t>Argument</w:t>
      </w:r>
    </w:p>
    <w:p w14:paraId="4F67EF7B" w14:textId="77777777" w:rsidR="003C67D1" w:rsidRPr="00246405" w:rsidRDefault="003C67D1" w:rsidP="003C67D1">
      <w:pPr>
        <w:ind w:right="-90" w:firstLine="360"/>
        <w:rPr>
          <w:rFonts w:cs="Arial"/>
        </w:rPr>
      </w:pPr>
    </w:p>
    <w:p w14:paraId="615B32D3" w14:textId="77777777" w:rsidR="003C67D1" w:rsidRPr="00246405" w:rsidRDefault="003C67D1" w:rsidP="003C67D1">
      <w:pPr>
        <w:ind w:right="-90" w:firstLine="360"/>
        <w:rPr>
          <w:rFonts w:cs="Arial"/>
        </w:rPr>
      </w:pPr>
      <w:r w:rsidRPr="00246405">
        <w:rPr>
          <w:rFonts w:cs="Arial"/>
        </w:rPr>
        <w:t xml:space="preserve">Because of its many subjects, the Epistle of James is very difficult to outline.  Yet there can be no question about its theme: living faith can be shown only through active works.  </w:t>
      </w:r>
    </w:p>
    <w:p w14:paraId="02B9AD23" w14:textId="77777777" w:rsidR="003C67D1" w:rsidRPr="00246405" w:rsidRDefault="003C67D1" w:rsidP="003C67D1">
      <w:pPr>
        <w:ind w:right="-90" w:firstLine="360"/>
        <w:rPr>
          <w:rFonts w:cs="Arial"/>
        </w:rPr>
      </w:pPr>
    </w:p>
    <w:p w14:paraId="2833BB15" w14:textId="77777777" w:rsidR="003C67D1" w:rsidRPr="00246405" w:rsidRDefault="003C67D1" w:rsidP="003C67D1">
      <w:pPr>
        <w:ind w:right="-90" w:firstLine="360"/>
        <w:rPr>
          <w:rFonts w:cs="Arial"/>
        </w:rPr>
      </w:pPr>
      <w:r w:rsidRPr="00246405">
        <w:rPr>
          <w:rFonts w:cs="Arial"/>
        </w:rPr>
        <w:t xml:space="preserve">These works include a joyful attitude during trials and temptations (1:1-18), obedience to God's Word (1:19-27), impartiality without judging social status (2:1-13), good deeds in general (2:14-26), wise control of one's tongue (ch. 3), humility rather than worldliness (4:1—5:6), and finally, patient and prayerful suffering (5:7-20).  Topics in the letter change abruptly, but are introduced with the phrase “my brothers” (1:2, 19; 2:1, 14; 3:1; 4:11; 5:7, 19), the words “now listen” (4:13; 5:1), or with a question (4:1; 5:13).  </w:t>
      </w:r>
    </w:p>
    <w:p w14:paraId="639CE447" w14:textId="77777777" w:rsidR="003C67D1" w:rsidRPr="00246405" w:rsidRDefault="003C67D1" w:rsidP="003C67D1">
      <w:pPr>
        <w:ind w:right="-90" w:firstLine="360"/>
        <w:rPr>
          <w:rFonts w:cs="Arial"/>
        </w:rPr>
      </w:pPr>
    </w:p>
    <w:p w14:paraId="14EE6BDC" w14:textId="77777777" w:rsidR="003C67D1" w:rsidRPr="00246405" w:rsidRDefault="003C67D1" w:rsidP="003C67D1">
      <w:pPr>
        <w:ind w:right="-90" w:firstLine="360"/>
        <w:rPr>
          <w:rFonts w:cs="Arial"/>
        </w:rPr>
      </w:pPr>
      <w:r w:rsidRPr="00246405">
        <w:rPr>
          <w:rFonts w:cs="Arial"/>
        </w:rPr>
        <w:t xml:space="preserve">James' main concern is that his readers put away their hypocritical, double-minded (1:8; 3:10) dispositions in order to grow in maturity and holiness.  In effect he says, “If you </w:t>
      </w:r>
      <w:r w:rsidRPr="00246405">
        <w:rPr>
          <w:rFonts w:cs="Arial"/>
          <w:i/>
        </w:rPr>
        <w:t>say</w:t>
      </w:r>
      <w:r w:rsidRPr="00246405">
        <w:rPr>
          <w:rFonts w:cs="Arial"/>
        </w:rPr>
        <w:t xml:space="preserve"> you believe in Christ, then </w:t>
      </w:r>
      <w:r w:rsidRPr="00246405">
        <w:rPr>
          <w:rFonts w:cs="Arial"/>
          <w:i/>
        </w:rPr>
        <w:t>act</w:t>
      </w:r>
      <w:r w:rsidRPr="00246405">
        <w:rPr>
          <w:rFonts w:cs="Arial"/>
        </w:rPr>
        <w:t xml:space="preserve"> like it!”</w:t>
      </w:r>
    </w:p>
    <w:p w14:paraId="19AC9843" w14:textId="77777777" w:rsidR="003C67D1" w:rsidRPr="00246405" w:rsidRDefault="003C67D1" w:rsidP="003C67D1">
      <w:pPr>
        <w:ind w:right="-90"/>
        <w:jc w:val="center"/>
        <w:rPr>
          <w:rFonts w:cs="Arial"/>
          <w:b/>
          <w:sz w:val="36"/>
        </w:rPr>
      </w:pPr>
      <w:r w:rsidRPr="00246405">
        <w:rPr>
          <w:rFonts w:cs="Arial"/>
          <w:b/>
          <w:sz w:val="36"/>
        </w:rPr>
        <w:br w:type="page"/>
      </w:r>
    </w:p>
    <w:p w14:paraId="0D5A04CE" w14:textId="77777777" w:rsidR="003C67D1" w:rsidRPr="00246405" w:rsidRDefault="003C67D1" w:rsidP="003C67D1">
      <w:pPr>
        <w:ind w:right="-90"/>
        <w:jc w:val="center"/>
        <w:rPr>
          <w:rFonts w:cs="Arial"/>
          <w:sz w:val="28"/>
        </w:rPr>
      </w:pPr>
      <w:r w:rsidRPr="00246405">
        <w:rPr>
          <w:rFonts w:cs="Arial"/>
          <w:b/>
          <w:sz w:val="36"/>
        </w:rPr>
        <w:lastRenderedPageBreak/>
        <w:t>Synthesis</w:t>
      </w:r>
    </w:p>
    <w:p w14:paraId="51770ABB" w14:textId="77777777" w:rsidR="003C67D1" w:rsidRPr="00246405" w:rsidRDefault="003C67D1" w:rsidP="003C67D1">
      <w:pPr>
        <w:tabs>
          <w:tab w:val="left" w:pos="360"/>
        </w:tabs>
        <w:ind w:left="360" w:right="-90" w:hanging="360"/>
        <w:rPr>
          <w:rFonts w:cs="Arial"/>
          <w:b/>
        </w:rPr>
      </w:pPr>
    </w:p>
    <w:p w14:paraId="5EE3951A" w14:textId="77777777" w:rsidR="003C67D1" w:rsidRPr="00246405" w:rsidRDefault="003C67D1" w:rsidP="003C67D1">
      <w:pPr>
        <w:tabs>
          <w:tab w:val="left" w:pos="360"/>
        </w:tabs>
        <w:ind w:left="360" w:right="-90" w:hanging="360"/>
        <w:rPr>
          <w:rFonts w:cs="Arial"/>
          <w:b/>
        </w:rPr>
      </w:pPr>
      <w:r w:rsidRPr="00246405">
        <w:rPr>
          <w:rFonts w:cs="Arial"/>
          <w:b/>
        </w:rPr>
        <w:t>Faith revealed through works</w:t>
      </w:r>
    </w:p>
    <w:p w14:paraId="5BDBF93C" w14:textId="77777777" w:rsidR="003C67D1" w:rsidRPr="00246405" w:rsidRDefault="003C67D1" w:rsidP="003C67D1">
      <w:pPr>
        <w:tabs>
          <w:tab w:val="left" w:pos="2160"/>
        </w:tabs>
        <w:ind w:right="-90"/>
        <w:rPr>
          <w:rFonts w:cs="Arial"/>
          <w:b/>
        </w:rPr>
      </w:pPr>
    </w:p>
    <w:p w14:paraId="20F55721" w14:textId="77777777" w:rsidR="003C67D1" w:rsidRPr="00246405" w:rsidRDefault="003C67D1" w:rsidP="003C67D1">
      <w:pPr>
        <w:tabs>
          <w:tab w:val="left" w:pos="2160"/>
        </w:tabs>
        <w:ind w:right="-90"/>
        <w:rPr>
          <w:rFonts w:cs="Arial"/>
          <w:b/>
        </w:rPr>
      </w:pPr>
      <w:r w:rsidRPr="00246405">
        <w:rPr>
          <w:rFonts w:cs="Arial"/>
          <w:b/>
        </w:rPr>
        <w:t>1:1-18</w:t>
      </w:r>
      <w:r w:rsidRPr="00246405">
        <w:rPr>
          <w:rFonts w:cs="Arial"/>
          <w:b/>
        </w:rPr>
        <w:tab/>
        <w:t>Rejoices in difficulty</w:t>
      </w:r>
    </w:p>
    <w:p w14:paraId="7F1C48C7" w14:textId="77777777" w:rsidR="003C67D1" w:rsidRPr="00246405" w:rsidRDefault="003C67D1" w:rsidP="003C67D1">
      <w:pPr>
        <w:tabs>
          <w:tab w:val="left" w:pos="2520"/>
        </w:tabs>
        <w:ind w:left="360" w:right="-90"/>
        <w:rPr>
          <w:rFonts w:cs="Arial"/>
        </w:rPr>
      </w:pPr>
      <w:r w:rsidRPr="00246405">
        <w:rPr>
          <w:rFonts w:cs="Arial"/>
        </w:rPr>
        <w:t>1:1</w:t>
      </w:r>
      <w:r w:rsidRPr="00246405">
        <w:rPr>
          <w:rFonts w:cs="Arial"/>
        </w:rPr>
        <w:tab/>
        <w:t>Salutation</w:t>
      </w:r>
    </w:p>
    <w:p w14:paraId="7B20F88B" w14:textId="77777777" w:rsidR="003C67D1" w:rsidRPr="00246405" w:rsidRDefault="003C67D1" w:rsidP="003C67D1">
      <w:pPr>
        <w:tabs>
          <w:tab w:val="left" w:pos="2520"/>
        </w:tabs>
        <w:ind w:left="360" w:right="-90"/>
        <w:rPr>
          <w:rFonts w:cs="Arial"/>
        </w:rPr>
      </w:pPr>
      <w:r w:rsidRPr="00246405">
        <w:rPr>
          <w:rFonts w:cs="Arial"/>
        </w:rPr>
        <w:t>1:2-12</w:t>
      </w:r>
      <w:r w:rsidRPr="00246405">
        <w:rPr>
          <w:rFonts w:cs="Arial"/>
        </w:rPr>
        <w:tab/>
        <w:t>Trials</w:t>
      </w:r>
    </w:p>
    <w:p w14:paraId="3AEBEF3F" w14:textId="77777777" w:rsidR="003C67D1" w:rsidRPr="00246405" w:rsidRDefault="003C67D1" w:rsidP="003C67D1">
      <w:pPr>
        <w:tabs>
          <w:tab w:val="left" w:pos="2520"/>
        </w:tabs>
        <w:ind w:left="360" w:right="-90"/>
        <w:rPr>
          <w:rFonts w:cs="Arial"/>
        </w:rPr>
      </w:pPr>
      <w:r w:rsidRPr="00246405">
        <w:rPr>
          <w:rFonts w:cs="Arial"/>
        </w:rPr>
        <w:t>1:13-18</w:t>
      </w:r>
      <w:r w:rsidRPr="00246405">
        <w:rPr>
          <w:rFonts w:cs="Arial"/>
        </w:rPr>
        <w:tab/>
        <w:t>Temptations</w:t>
      </w:r>
    </w:p>
    <w:p w14:paraId="08461C61" w14:textId="77777777" w:rsidR="003C67D1" w:rsidRPr="00246405" w:rsidRDefault="003C67D1" w:rsidP="003C67D1">
      <w:pPr>
        <w:tabs>
          <w:tab w:val="left" w:pos="2160"/>
        </w:tabs>
        <w:ind w:right="-90"/>
        <w:rPr>
          <w:rFonts w:cs="Arial"/>
          <w:b/>
        </w:rPr>
      </w:pPr>
    </w:p>
    <w:p w14:paraId="04BB7C93" w14:textId="77777777" w:rsidR="003C67D1" w:rsidRPr="00246405" w:rsidRDefault="003C67D1" w:rsidP="003C67D1">
      <w:pPr>
        <w:tabs>
          <w:tab w:val="left" w:pos="2160"/>
        </w:tabs>
        <w:ind w:right="-90"/>
        <w:rPr>
          <w:rFonts w:cs="Arial"/>
          <w:b/>
        </w:rPr>
      </w:pPr>
      <w:r w:rsidRPr="00246405">
        <w:rPr>
          <w:rFonts w:cs="Arial"/>
          <w:b/>
        </w:rPr>
        <w:t>1:19-27</w:t>
      </w:r>
      <w:r w:rsidRPr="00246405">
        <w:rPr>
          <w:rFonts w:cs="Arial"/>
          <w:b/>
        </w:rPr>
        <w:tab/>
        <w:t>Obeys God’s Word</w:t>
      </w:r>
    </w:p>
    <w:p w14:paraId="27A6C3E2" w14:textId="77777777" w:rsidR="003C67D1" w:rsidRPr="00246405" w:rsidRDefault="003C67D1" w:rsidP="003C67D1">
      <w:pPr>
        <w:tabs>
          <w:tab w:val="left" w:pos="2520"/>
        </w:tabs>
        <w:ind w:left="360" w:right="-90"/>
        <w:rPr>
          <w:rFonts w:cs="Arial"/>
        </w:rPr>
      </w:pPr>
      <w:r w:rsidRPr="00246405">
        <w:rPr>
          <w:rFonts w:cs="Arial"/>
        </w:rPr>
        <w:t>1:19-25</w:t>
      </w:r>
      <w:r w:rsidRPr="00246405">
        <w:rPr>
          <w:rFonts w:cs="Arial"/>
        </w:rPr>
        <w:tab/>
        <w:t xml:space="preserve">Listening, anger, obedience </w:t>
      </w:r>
    </w:p>
    <w:p w14:paraId="43B57C95" w14:textId="77777777" w:rsidR="003C67D1" w:rsidRPr="00246405" w:rsidRDefault="003C67D1" w:rsidP="003C67D1">
      <w:pPr>
        <w:tabs>
          <w:tab w:val="left" w:pos="2520"/>
        </w:tabs>
        <w:ind w:left="360" w:right="-90"/>
        <w:rPr>
          <w:rFonts w:cs="Arial"/>
        </w:rPr>
      </w:pPr>
      <w:r w:rsidRPr="00246405">
        <w:rPr>
          <w:rFonts w:cs="Arial"/>
        </w:rPr>
        <w:t>1:26-27</w:t>
      </w:r>
      <w:r w:rsidRPr="00246405">
        <w:rPr>
          <w:rFonts w:cs="Arial"/>
        </w:rPr>
        <w:tab/>
        <w:t>Speech, compassion, purity</w:t>
      </w:r>
    </w:p>
    <w:p w14:paraId="247944E9" w14:textId="77777777" w:rsidR="003C67D1" w:rsidRPr="00246405" w:rsidRDefault="003C67D1" w:rsidP="003C67D1">
      <w:pPr>
        <w:tabs>
          <w:tab w:val="left" w:pos="2160"/>
        </w:tabs>
        <w:ind w:right="-90"/>
        <w:rPr>
          <w:rFonts w:cs="Arial"/>
          <w:b/>
        </w:rPr>
      </w:pPr>
    </w:p>
    <w:p w14:paraId="5B555DE2" w14:textId="77777777" w:rsidR="003C67D1" w:rsidRPr="00246405" w:rsidRDefault="003C67D1" w:rsidP="003C67D1">
      <w:pPr>
        <w:tabs>
          <w:tab w:val="left" w:pos="2160"/>
        </w:tabs>
        <w:ind w:right="-90"/>
        <w:rPr>
          <w:rFonts w:cs="Arial"/>
          <w:b/>
        </w:rPr>
      </w:pPr>
      <w:r w:rsidRPr="00246405">
        <w:rPr>
          <w:rFonts w:cs="Arial"/>
          <w:b/>
        </w:rPr>
        <w:t>2:1-13</w:t>
      </w:r>
      <w:r w:rsidRPr="00246405">
        <w:rPr>
          <w:rFonts w:cs="Arial"/>
          <w:b/>
        </w:rPr>
        <w:tab/>
        <w:t>Avoids favoritism</w:t>
      </w:r>
    </w:p>
    <w:p w14:paraId="74FF8CA0" w14:textId="77777777" w:rsidR="003C67D1" w:rsidRPr="00246405" w:rsidRDefault="003C67D1" w:rsidP="003C67D1">
      <w:pPr>
        <w:tabs>
          <w:tab w:val="left" w:pos="2520"/>
        </w:tabs>
        <w:ind w:left="360" w:right="-90"/>
        <w:rPr>
          <w:rFonts w:cs="Arial"/>
        </w:rPr>
      </w:pPr>
      <w:r w:rsidRPr="00246405">
        <w:rPr>
          <w:rFonts w:cs="Arial"/>
        </w:rPr>
        <w:t>2:1-4</w:t>
      </w:r>
      <w:r w:rsidRPr="00246405">
        <w:rPr>
          <w:rFonts w:cs="Arial"/>
        </w:rPr>
        <w:tab/>
        <w:t>Doesn't discriminate</w:t>
      </w:r>
    </w:p>
    <w:p w14:paraId="0AC2DB0D" w14:textId="77777777" w:rsidR="003C67D1" w:rsidRPr="00246405" w:rsidRDefault="003C67D1" w:rsidP="003C67D1">
      <w:pPr>
        <w:tabs>
          <w:tab w:val="left" w:pos="2520"/>
        </w:tabs>
        <w:ind w:left="360" w:right="-90"/>
        <w:rPr>
          <w:rFonts w:cs="Arial"/>
        </w:rPr>
      </w:pPr>
      <w:r w:rsidRPr="00246405">
        <w:rPr>
          <w:rFonts w:cs="Arial"/>
        </w:rPr>
        <w:t>2:5-7</w:t>
      </w:r>
      <w:r w:rsidRPr="00246405">
        <w:rPr>
          <w:rFonts w:cs="Arial"/>
        </w:rPr>
        <w:tab/>
        <w:t>Recognizes transience of wealth</w:t>
      </w:r>
    </w:p>
    <w:p w14:paraId="705A3E30" w14:textId="77777777" w:rsidR="003C67D1" w:rsidRPr="00246405" w:rsidRDefault="003C67D1" w:rsidP="003C67D1">
      <w:pPr>
        <w:tabs>
          <w:tab w:val="left" w:pos="2520"/>
        </w:tabs>
        <w:ind w:left="360" w:right="-90"/>
        <w:rPr>
          <w:rFonts w:cs="Arial"/>
        </w:rPr>
      </w:pPr>
      <w:r w:rsidRPr="00246405">
        <w:rPr>
          <w:rFonts w:cs="Arial"/>
        </w:rPr>
        <w:t>2:8-13</w:t>
      </w:r>
      <w:r w:rsidRPr="00246405">
        <w:rPr>
          <w:rFonts w:cs="Arial"/>
        </w:rPr>
        <w:tab/>
        <w:t>Recognizes all equal</w:t>
      </w:r>
    </w:p>
    <w:p w14:paraId="5110A7AE" w14:textId="77777777" w:rsidR="003C67D1" w:rsidRPr="00246405" w:rsidRDefault="003C67D1" w:rsidP="003C67D1">
      <w:pPr>
        <w:tabs>
          <w:tab w:val="left" w:pos="2160"/>
        </w:tabs>
        <w:ind w:right="-90"/>
        <w:rPr>
          <w:rFonts w:cs="Arial"/>
          <w:b/>
        </w:rPr>
      </w:pPr>
    </w:p>
    <w:p w14:paraId="06FD9BF3" w14:textId="77777777" w:rsidR="003C67D1" w:rsidRPr="00246405" w:rsidRDefault="003C67D1" w:rsidP="003C67D1">
      <w:pPr>
        <w:tabs>
          <w:tab w:val="left" w:pos="2160"/>
        </w:tabs>
        <w:ind w:right="-90"/>
        <w:rPr>
          <w:rFonts w:cs="Arial"/>
          <w:b/>
        </w:rPr>
      </w:pPr>
      <w:r w:rsidRPr="00246405">
        <w:rPr>
          <w:rFonts w:cs="Arial"/>
          <w:b/>
        </w:rPr>
        <w:t>2:14-26</w:t>
      </w:r>
      <w:r w:rsidRPr="00246405">
        <w:rPr>
          <w:rFonts w:cs="Arial"/>
          <w:b/>
        </w:rPr>
        <w:tab/>
        <w:t>Produces works</w:t>
      </w:r>
    </w:p>
    <w:p w14:paraId="4A5475AB" w14:textId="77777777" w:rsidR="003C67D1" w:rsidRPr="00246405" w:rsidRDefault="003C67D1" w:rsidP="003C67D1">
      <w:pPr>
        <w:tabs>
          <w:tab w:val="left" w:pos="2520"/>
        </w:tabs>
        <w:ind w:left="360" w:right="-90"/>
        <w:rPr>
          <w:rFonts w:cs="Arial"/>
        </w:rPr>
      </w:pPr>
      <w:r w:rsidRPr="00246405">
        <w:rPr>
          <w:rFonts w:cs="Arial"/>
        </w:rPr>
        <w:t>2:14-17</w:t>
      </w:r>
      <w:r w:rsidRPr="00246405">
        <w:rPr>
          <w:rFonts w:cs="Arial"/>
        </w:rPr>
        <w:tab/>
        <w:t>Meets needs</w:t>
      </w:r>
    </w:p>
    <w:p w14:paraId="25330A66" w14:textId="77777777" w:rsidR="003C67D1" w:rsidRPr="00246405" w:rsidRDefault="003C67D1" w:rsidP="003C67D1">
      <w:pPr>
        <w:tabs>
          <w:tab w:val="left" w:pos="2520"/>
        </w:tabs>
        <w:ind w:left="360" w:right="-90"/>
        <w:rPr>
          <w:rFonts w:cs="Arial"/>
        </w:rPr>
      </w:pPr>
      <w:r w:rsidRPr="00246405">
        <w:rPr>
          <w:rFonts w:cs="Arial"/>
        </w:rPr>
        <w:t>2:18-26</w:t>
      </w:r>
      <w:r w:rsidRPr="00246405">
        <w:rPr>
          <w:rFonts w:cs="Arial"/>
        </w:rPr>
        <w:tab/>
        <w:t>Validates itself before men</w:t>
      </w:r>
    </w:p>
    <w:p w14:paraId="3222A666" w14:textId="77777777" w:rsidR="003C67D1" w:rsidRPr="00246405" w:rsidRDefault="003C67D1" w:rsidP="003C67D1">
      <w:pPr>
        <w:tabs>
          <w:tab w:val="left" w:pos="2160"/>
        </w:tabs>
        <w:ind w:right="-90"/>
        <w:rPr>
          <w:rFonts w:cs="Arial"/>
          <w:b/>
        </w:rPr>
      </w:pPr>
    </w:p>
    <w:p w14:paraId="76566B7F" w14:textId="77777777" w:rsidR="003C67D1" w:rsidRPr="00246405" w:rsidRDefault="003C67D1" w:rsidP="003C67D1">
      <w:pPr>
        <w:tabs>
          <w:tab w:val="left" w:pos="2160"/>
        </w:tabs>
        <w:ind w:right="-90"/>
        <w:rPr>
          <w:rFonts w:cs="Arial"/>
          <w:b/>
        </w:rPr>
      </w:pPr>
      <w:r w:rsidRPr="00246405">
        <w:rPr>
          <w:rFonts w:cs="Arial"/>
          <w:b/>
        </w:rPr>
        <w:t>3</w:t>
      </w:r>
      <w:r w:rsidRPr="00246405">
        <w:rPr>
          <w:rFonts w:cs="Arial"/>
          <w:b/>
        </w:rPr>
        <w:tab/>
        <w:t>Speaks wisely</w:t>
      </w:r>
    </w:p>
    <w:p w14:paraId="6C66DC2C" w14:textId="77777777" w:rsidR="003C67D1" w:rsidRPr="00246405" w:rsidRDefault="003C67D1" w:rsidP="003C67D1">
      <w:pPr>
        <w:tabs>
          <w:tab w:val="left" w:pos="2520"/>
        </w:tabs>
        <w:ind w:left="360" w:right="-90"/>
        <w:rPr>
          <w:rFonts w:cs="Arial"/>
        </w:rPr>
      </w:pPr>
      <w:r w:rsidRPr="00246405">
        <w:rPr>
          <w:rFonts w:cs="Arial"/>
        </w:rPr>
        <w:t>3:1-6</w:t>
      </w:r>
      <w:r w:rsidRPr="00246405">
        <w:rPr>
          <w:rFonts w:cs="Arial"/>
        </w:rPr>
        <w:tab/>
        <w:t>Recognizes influence of tongue</w:t>
      </w:r>
    </w:p>
    <w:p w14:paraId="411979B2" w14:textId="77777777" w:rsidR="003C67D1" w:rsidRPr="00246405" w:rsidRDefault="003C67D1" w:rsidP="003C67D1">
      <w:pPr>
        <w:tabs>
          <w:tab w:val="left" w:pos="2520"/>
        </w:tabs>
        <w:ind w:left="360" w:right="-90"/>
        <w:rPr>
          <w:rFonts w:cs="Arial"/>
        </w:rPr>
      </w:pPr>
      <w:r w:rsidRPr="00246405">
        <w:rPr>
          <w:rFonts w:cs="Arial"/>
        </w:rPr>
        <w:t>3:7-8</w:t>
      </w:r>
      <w:r w:rsidRPr="00246405">
        <w:rPr>
          <w:rFonts w:cs="Arial"/>
        </w:rPr>
        <w:tab/>
        <w:t>Recognizes tongue as untamable</w:t>
      </w:r>
    </w:p>
    <w:p w14:paraId="095E894B" w14:textId="77777777" w:rsidR="003C67D1" w:rsidRPr="00246405" w:rsidRDefault="003C67D1" w:rsidP="003C67D1">
      <w:pPr>
        <w:tabs>
          <w:tab w:val="left" w:pos="2520"/>
        </w:tabs>
        <w:ind w:left="360" w:right="-90"/>
        <w:rPr>
          <w:rFonts w:cs="Arial"/>
        </w:rPr>
      </w:pPr>
      <w:r w:rsidRPr="00246405">
        <w:rPr>
          <w:rFonts w:cs="Arial"/>
        </w:rPr>
        <w:t>3:9-12</w:t>
      </w:r>
      <w:r w:rsidRPr="00246405">
        <w:rPr>
          <w:rFonts w:cs="Arial"/>
        </w:rPr>
        <w:tab/>
        <w:t>Uses tongue for good, not evil</w:t>
      </w:r>
    </w:p>
    <w:p w14:paraId="0AC5BDBE" w14:textId="77777777" w:rsidR="003C67D1" w:rsidRPr="00246405" w:rsidRDefault="003C67D1" w:rsidP="003C67D1">
      <w:pPr>
        <w:tabs>
          <w:tab w:val="left" w:pos="2520"/>
        </w:tabs>
        <w:ind w:left="360" w:right="-90"/>
        <w:rPr>
          <w:rFonts w:cs="Arial"/>
        </w:rPr>
      </w:pPr>
      <w:r w:rsidRPr="00246405">
        <w:rPr>
          <w:rFonts w:cs="Arial"/>
        </w:rPr>
        <w:t>3:13-18</w:t>
      </w:r>
      <w:r w:rsidRPr="00246405">
        <w:rPr>
          <w:rFonts w:cs="Arial"/>
        </w:rPr>
        <w:tab/>
        <w:t>Produces wisdom for proper speech</w:t>
      </w:r>
    </w:p>
    <w:p w14:paraId="5F0CDE0A" w14:textId="77777777" w:rsidR="003C67D1" w:rsidRPr="00246405" w:rsidRDefault="003C67D1" w:rsidP="003C67D1">
      <w:pPr>
        <w:tabs>
          <w:tab w:val="left" w:pos="2160"/>
        </w:tabs>
        <w:ind w:right="-90"/>
        <w:rPr>
          <w:rFonts w:cs="Arial"/>
          <w:b/>
        </w:rPr>
      </w:pPr>
    </w:p>
    <w:p w14:paraId="0BAF126F" w14:textId="77777777" w:rsidR="003C67D1" w:rsidRPr="00246405" w:rsidRDefault="003C67D1" w:rsidP="003C67D1">
      <w:pPr>
        <w:tabs>
          <w:tab w:val="left" w:pos="2160"/>
        </w:tabs>
        <w:ind w:right="-90"/>
        <w:rPr>
          <w:rFonts w:cs="Arial"/>
          <w:b/>
        </w:rPr>
      </w:pPr>
      <w:r w:rsidRPr="00246405">
        <w:rPr>
          <w:rFonts w:cs="Arial"/>
          <w:b/>
        </w:rPr>
        <w:t xml:space="preserve">4:1—5:6 </w:t>
      </w:r>
      <w:r w:rsidRPr="00246405">
        <w:rPr>
          <w:rFonts w:cs="Arial"/>
          <w:b/>
        </w:rPr>
        <w:tab/>
        <w:t>Produces humility</w:t>
      </w:r>
    </w:p>
    <w:p w14:paraId="5662D5E9" w14:textId="77777777" w:rsidR="003C67D1" w:rsidRPr="00246405" w:rsidRDefault="003C67D1" w:rsidP="003C67D1">
      <w:pPr>
        <w:tabs>
          <w:tab w:val="left" w:pos="2520"/>
        </w:tabs>
        <w:ind w:left="360" w:right="-90"/>
        <w:rPr>
          <w:rFonts w:cs="Arial"/>
        </w:rPr>
      </w:pPr>
      <w:r w:rsidRPr="00246405">
        <w:rPr>
          <w:rFonts w:cs="Arial"/>
        </w:rPr>
        <w:t>4:1-12</w:t>
      </w:r>
      <w:r w:rsidRPr="00246405">
        <w:rPr>
          <w:rFonts w:cs="Arial"/>
        </w:rPr>
        <w:tab/>
        <w:t>Not conflict/judging</w:t>
      </w:r>
    </w:p>
    <w:p w14:paraId="28B51E38" w14:textId="77777777" w:rsidR="003C67D1" w:rsidRPr="00246405" w:rsidRDefault="003C67D1" w:rsidP="003C67D1">
      <w:pPr>
        <w:tabs>
          <w:tab w:val="left" w:pos="2520"/>
        </w:tabs>
        <w:ind w:left="360" w:right="-90"/>
        <w:rPr>
          <w:rFonts w:cs="Arial"/>
        </w:rPr>
      </w:pPr>
      <w:r w:rsidRPr="00246405">
        <w:rPr>
          <w:rFonts w:cs="Arial"/>
        </w:rPr>
        <w:t>4:13—5:6</w:t>
      </w:r>
      <w:r w:rsidRPr="00246405">
        <w:rPr>
          <w:rFonts w:cs="Arial"/>
        </w:rPr>
        <w:tab/>
        <w:t>Not presumption of the future</w:t>
      </w:r>
    </w:p>
    <w:p w14:paraId="47550443" w14:textId="77777777" w:rsidR="003C67D1" w:rsidRPr="00246405" w:rsidRDefault="003C67D1" w:rsidP="003C67D1">
      <w:pPr>
        <w:tabs>
          <w:tab w:val="left" w:pos="2160"/>
        </w:tabs>
        <w:ind w:right="-90"/>
        <w:rPr>
          <w:rFonts w:cs="Arial"/>
          <w:b/>
        </w:rPr>
      </w:pPr>
    </w:p>
    <w:p w14:paraId="239167D7" w14:textId="77777777" w:rsidR="003C67D1" w:rsidRPr="00246405" w:rsidRDefault="003C67D1" w:rsidP="003C67D1">
      <w:pPr>
        <w:tabs>
          <w:tab w:val="left" w:pos="2160"/>
        </w:tabs>
        <w:ind w:right="-90"/>
        <w:rPr>
          <w:rFonts w:cs="Arial"/>
          <w:b/>
        </w:rPr>
      </w:pPr>
      <w:r w:rsidRPr="00246405">
        <w:rPr>
          <w:rFonts w:cs="Arial"/>
          <w:b/>
        </w:rPr>
        <w:t>5:7-20</w:t>
      </w:r>
      <w:r w:rsidRPr="00246405">
        <w:rPr>
          <w:rFonts w:cs="Arial"/>
          <w:b/>
        </w:rPr>
        <w:tab/>
        <w:t>Triumphs</w:t>
      </w:r>
    </w:p>
    <w:p w14:paraId="1C49735B" w14:textId="77777777" w:rsidR="003C67D1" w:rsidRPr="00246405" w:rsidRDefault="003C67D1" w:rsidP="003C67D1">
      <w:pPr>
        <w:tabs>
          <w:tab w:val="left" w:pos="2520"/>
        </w:tabs>
        <w:ind w:left="360" w:right="-90"/>
        <w:rPr>
          <w:rFonts w:cs="Arial"/>
        </w:rPr>
      </w:pPr>
      <w:r w:rsidRPr="00246405">
        <w:rPr>
          <w:rFonts w:cs="Arial"/>
        </w:rPr>
        <w:t>5:7-12</w:t>
      </w:r>
      <w:r w:rsidRPr="00246405">
        <w:rPr>
          <w:rFonts w:cs="Arial"/>
        </w:rPr>
        <w:tab/>
        <w:t>in patient suffering</w:t>
      </w:r>
    </w:p>
    <w:p w14:paraId="48DB3224" w14:textId="77777777" w:rsidR="003C67D1" w:rsidRPr="00246405" w:rsidRDefault="003C67D1" w:rsidP="003C67D1">
      <w:pPr>
        <w:tabs>
          <w:tab w:val="left" w:pos="2520"/>
        </w:tabs>
        <w:ind w:left="360" w:right="-90"/>
        <w:rPr>
          <w:rFonts w:cs="Arial"/>
        </w:rPr>
      </w:pPr>
      <w:r w:rsidRPr="00246405">
        <w:rPr>
          <w:rFonts w:cs="Arial"/>
        </w:rPr>
        <w:t>5:13-18</w:t>
      </w:r>
      <w:r w:rsidRPr="00246405">
        <w:rPr>
          <w:rFonts w:cs="Arial"/>
        </w:rPr>
        <w:tab/>
        <w:t>in believing prayer</w:t>
      </w:r>
    </w:p>
    <w:p w14:paraId="1C1F5EE1" w14:textId="77777777" w:rsidR="003C67D1" w:rsidRPr="00246405" w:rsidRDefault="003C67D1" w:rsidP="003C67D1">
      <w:pPr>
        <w:tabs>
          <w:tab w:val="left" w:pos="2520"/>
        </w:tabs>
        <w:ind w:left="360" w:right="-90"/>
        <w:rPr>
          <w:rFonts w:cs="Arial"/>
        </w:rPr>
      </w:pPr>
      <w:r w:rsidRPr="00246405">
        <w:rPr>
          <w:rFonts w:cs="Arial"/>
        </w:rPr>
        <w:t>5:19-20</w:t>
      </w:r>
      <w:r w:rsidRPr="00246405">
        <w:rPr>
          <w:rFonts w:cs="Arial"/>
        </w:rPr>
        <w:tab/>
        <w:t>in loving confrontation</w:t>
      </w:r>
    </w:p>
    <w:p w14:paraId="7A87A25F" w14:textId="77777777" w:rsidR="003C67D1" w:rsidRPr="00246405" w:rsidRDefault="003C67D1" w:rsidP="003C67D1">
      <w:pPr>
        <w:tabs>
          <w:tab w:val="left" w:pos="360"/>
        </w:tabs>
        <w:ind w:left="360" w:right="-90" w:hanging="360"/>
        <w:rPr>
          <w:rFonts w:cs="Arial"/>
          <w:b/>
          <w:sz w:val="28"/>
        </w:rPr>
      </w:pPr>
    </w:p>
    <w:p w14:paraId="406CFF09" w14:textId="77777777" w:rsidR="003C67D1" w:rsidRPr="00246405" w:rsidRDefault="003C67D1" w:rsidP="003C67D1">
      <w:pPr>
        <w:tabs>
          <w:tab w:val="left" w:pos="360"/>
        </w:tabs>
        <w:ind w:left="360" w:right="-90" w:hanging="360"/>
        <w:rPr>
          <w:rFonts w:cs="Arial"/>
          <w:b/>
          <w:sz w:val="28"/>
        </w:rPr>
      </w:pPr>
    </w:p>
    <w:p w14:paraId="3080E518" w14:textId="77777777" w:rsidR="003C67D1" w:rsidRPr="00246405" w:rsidRDefault="003C67D1" w:rsidP="003C67D1">
      <w:pPr>
        <w:tabs>
          <w:tab w:val="left" w:pos="360"/>
        </w:tabs>
        <w:ind w:left="360" w:right="-90" w:hanging="360"/>
        <w:jc w:val="center"/>
        <w:rPr>
          <w:rFonts w:cs="Arial"/>
          <w:b/>
          <w:sz w:val="18"/>
        </w:rPr>
      </w:pPr>
      <w:r w:rsidRPr="00246405">
        <w:rPr>
          <w:rFonts w:cs="Arial"/>
          <w:b/>
          <w:sz w:val="36"/>
        </w:rPr>
        <w:t>Outline</w:t>
      </w:r>
    </w:p>
    <w:p w14:paraId="5BE1A7FA" w14:textId="77777777" w:rsidR="003C67D1" w:rsidRPr="00246405" w:rsidRDefault="003C67D1" w:rsidP="003C67D1">
      <w:pPr>
        <w:tabs>
          <w:tab w:val="left" w:pos="360"/>
        </w:tabs>
        <w:ind w:left="360" w:right="-90" w:hanging="360"/>
        <w:rPr>
          <w:rFonts w:cs="Arial"/>
          <w:b/>
        </w:rPr>
      </w:pPr>
    </w:p>
    <w:p w14:paraId="7AF60EFD" w14:textId="77777777" w:rsidR="003C67D1" w:rsidRPr="00246405" w:rsidRDefault="003C67D1" w:rsidP="003C67D1">
      <w:pPr>
        <w:tabs>
          <w:tab w:val="left" w:pos="360"/>
        </w:tabs>
        <w:ind w:left="360" w:right="-90" w:hanging="360"/>
        <w:rPr>
          <w:rFonts w:cs="Arial"/>
          <w:b/>
          <w:szCs w:val="22"/>
        </w:rPr>
      </w:pPr>
      <w:r w:rsidRPr="00246405">
        <w:rPr>
          <w:rFonts w:cs="Arial"/>
          <w:b/>
          <w:szCs w:val="22"/>
          <w:u w:val="single"/>
        </w:rPr>
        <w:t>Summary Statement for the Book</w:t>
      </w:r>
    </w:p>
    <w:p w14:paraId="4CA9F2B3" w14:textId="77777777" w:rsidR="003C67D1" w:rsidRPr="00246405" w:rsidRDefault="003C67D1" w:rsidP="003C67D1">
      <w:pPr>
        <w:ind w:right="-90"/>
        <w:rPr>
          <w:rFonts w:cs="Arial"/>
          <w:b/>
          <w:szCs w:val="22"/>
        </w:rPr>
      </w:pPr>
    </w:p>
    <w:p w14:paraId="2ED0A15C" w14:textId="77777777" w:rsidR="003C67D1" w:rsidRPr="00246405" w:rsidRDefault="003C67D1" w:rsidP="003C67D1">
      <w:pPr>
        <w:ind w:right="-90"/>
        <w:rPr>
          <w:rFonts w:cs="Arial"/>
          <w:b/>
          <w:szCs w:val="22"/>
        </w:rPr>
      </w:pPr>
      <w:r w:rsidRPr="00246405">
        <w:rPr>
          <w:rFonts w:cs="Arial"/>
          <w:b/>
          <w:szCs w:val="22"/>
        </w:rPr>
        <w:t xml:space="preserve">Early Jewish believers in the Roman world should </w:t>
      </w:r>
      <w:r w:rsidRPr="00246405">
        <w:rPr>
          <w:rFonts w:cs="Arial"/>
          <w:b/>
          <w:i/>
          <w:iCs/>
          <w:szCs w:val="22"/>
        </w:rPr>
        <w:t>show their faith through works</w:t>
      </w:r>
      <w:r w:rsidRPr="00246405">
        <w:rPr>
          <w:rFonts w:cs="Arial"/>
          <w:b/>
          <w:szCs w:val="22"/>
        </w:rPr>
        <w:t xml:space="preserve"> to replace their </w:t>
      </w:r>
      <w:r w:rsidRPr="00246405">
        <w:rPr>
          <w:rFonts w:cs="Arial"/>
          <w:b/>
          <w:i/>
          <w:szCs w:val="22"/>
        </w:rPr>
        <w:t>hypocrisy</w:t>
      </w:r>
      <w:r w:rsidRPr="00246405">
        <w:rPr>
          <w:rFonts w:cs="Arial"/>
          <w:b/>
          <w:szCs w:val="22"/>
        </w:rPr>
        <w:t xml:space="preserve"> with good deeds in maturity and holiness.</w:t>
      </w:r>
    </w:p>
    <w:p w14:paraId="14CB0238" w14:textId="77777777" w:rsidR="003C67D1" w:rsidRPr="00246405" w:rsidRDefault="003C67D1" w:rsidP="003C67D1">
      <w:pPr>
        <w:ind w:right="-90"/>
        <w:rPr>
          <w:rFonts w:cs="Arial"/>
          <w:b/>
          <w:szCs w:val="22"/>
        </w:rPr>
      </w:pPr>
    </w:p>
    <w:p w14:paraId="4B20CFDF" w14:textId="77777777" w:rsidR="003C67D1" w:rsidRPr="00246405" w:rsidRDefault="003C67D1" w:rsidP="00835820">
      <w:pPr>
        <w:pStyle w:val="Heading1"/>
        <w:numPr>
          <w:ilvl w:val="0"/>
          <w:numId w:val="9"/>
        </w:numPr>
      </w:pPr>
      <w:r w:rsidRPr="00246405">
        <w:t xml:space="preserve">Faith </w:t>
      </w:r>
      <w:r w:rsidRPr="00246405">
        <w:rPr>
          <w:i/>
          <w:iCs/>
          <w:u w:val="single"/>
        </w:rPr>
        <w:t>rejoices in difficulty</w:t>
      </w:r>
      <w:r w:rsidRPr="00246405">
        <w:t xml:space="preserve"> with humility and patience rather than blame God (1:1-18).</w:t>
      </w:r>
    </w:p>
    <w:p w14:paraId="44D37A53" w14:textId="368DF31C" w:rsidR="003C67D1" w:rsidRPr="00246405" w:rsidRDefault="00045E31" w:rsidP="003C67D1">
      <w:pPr>
        <w:pStyle w:val="Heading2"/>
        <w:ind w:right="90"/>
        <w:rPr>
          <w:rFonts w:cs="Arial"/>
          <w:szCs w:val="22"/>
        </w:rPr>
      </w:pPr>
      <w:r w:rsidRPr="00246405">
        <w:rPr>
          <w:rFonts w:cs="Arial"/>
          <w:szCs w:val="22"/>
        </w:rPr>
        <w:t xml:space="preserve">The half-brother of Jesus </w:t>
      </w:r>
      <w:r w:rsidR="0090649C">
        <w:rPr>
          <w:rFonts w:cs="Arial"/>
          <w:szCs w:val="22"/>
        </w:rPr>
        <w:t>writes</w:t>
      </w:r>
      <w:r w:rsidRPr="00246405">
        <w:rPr>
          <w:rFonts w:cs="Arial"/>
          <w:szCs w:val="22"/>
        </w:rPr>
        <w:t xml:space="preserve"> Jewish believers with the humility he will soon explain </w:t>
      </w:r>
      <w:r w:rsidR="003C67D1" w:rsidRPr="00246405">
        <w:rPr>
          <w:rFonts w:cs="Arial"/>
          <w:szCs w:val="22"/>
        </w:rPr>
        <w:t>(1:1).</w:t>
      </w:r>
    </w:p>
    <w:p w14:paraId="0008939B" w14:textId="77777777" w:rsidR="003C67D1" w:rsidRPr="00246405" w:rsidRDefault="003C67D1" w:rsidP="003C67D1">
      <w:pPr>
        <w:rPr>
          <w:rFonts w:cs="Arial"/>
          <w:szCs w:val="22"/>
        </w:rPr>
      </w:pPr>
    </w:p>
    <w:p w14:paraId="64133F6E" w14:textId="77777777" w:rsidR="003C67D1" w:rsidRPr="00246405" w:rsidRDefault="003C67D1" w:rsidP="003C67D1">
      <w:pPr>
        <w:rPr>
          <w:rFonts w:cs="Arial"/>
          <w:szCs w:val="22"/>
        </w:rPr>
      </w:pPr>
    </w:p>
    <w:p w14:paraId="5175398D" w14:textId="77777777" w:rsidR="003C67D1" w:rsidRPr="00246405" w:rsidRDefault="003C67D1" w:rsidP="003C67D1">
      <w:pPr>
        <w:rPr>
          <w:rFonts w:cs="Arial"/>
          <w:szCs w:val="22"/>
        </w:rPr>
        <w:sectPr w:rsidR="003C67D1" w:rsidRPr="00246405">
          <w:pgSz w:w="11880" w:h="16840"/>
          <w:pgMar w:top="720" w:right="900" w:bottom="720" w:left="1440" w:header="720" w:footer="720" w:gutter="0"/>
          <w:pgNumType w:start="267"/>
          <w:cols w:space="720"/>
        </w:sectPr>
      </w:pPr>
    </w:p>
    <w:p w14:paraId="192DAE7E" w14:textId="77777777" w:rsidR="003C67D1" w:rsidRPr="00246405" w:rsidRDefault="003C67D1" w:rsidP="003C67D1">
      <w:pPr>
        <w:rPr>
          <w:rFonts w:cs="Arial"/>
          <w:szCs w:val="22"/>
        </w:rPr>
      </w:pPr>
    </w:p>
    <w:p w14:paraId="088BCA34" w14:textId="77777777" w:rsidR="003C67D1" w:rsidRPr="00246405" w:rsidRDefault="003C67D1" w:rsidP="003C67D1">
      <w:pPr>
        <w:shd w:val="clear" w:color="auto" w:fill="000000"/>
        <w:rPr>
          <w:rFonts w:cs="Arial"/>
          <w:b/>
          <w:bCs/>
          <w:szCs w:val="22"/>
          <w:u w:val="single"/>
        </w:rPr>
      </w:pPr>
      <w:r w:rsidRPr="00246405">
        <w:rPr>
          <w:rFonts w:cs="Arial"/>
          <w:b/>
          <w:bCs/>
          <w:szCs w:val="22"/>
          <w:u w:val="single"/>
        </w:rPr>
        <w:t>A Key Issue:</w:t>
      </w:r>
    </w:p>
    <w:p w14:paraId="75D8E9BB" w14:textId="77777777" w:rsidR="003C67D1" w:rsidRPr="00246405" w:rsidRDefault="003C67D1" w:rsidP="003C67D1">
      <w:pPr>
        <w:shd w:val="clear" w:color="auto" w:fill="000000"/>
        <w:rPr>
          <w:rFonts w:cs="Arial"/>
          <w:b/>
          <w:bCs/>
          <w:szCs w:val="22"/>
        </w:rPr>
      </w:pPr>
      <w:r w:rsidRPr="00246405">
        <w:rPr>
          <w:rFonts w:cs="Arial"/>
          <w:b/>
          <w:bCs/>
          <w:szCs w:val="22"/>
        </w:rPr>
        <w:t xml:space="preserve">What does genuine faith look like during trials?  </w:t>
      </w:r>
    </w:p>
    <w:p w14:paraId="1D8B97A8" w14:textId="77777777" w:rsidR="003C67D1" w:rsidRPr="00246405" w:rsidRDefault="003C67D1" w:rsidP="003C67D1">
      <w:pPr>
        <w:shd w:val="clear" w:color="auto" w:fill="000000"/>
        <w:rPr>
          <w:rFonts w:cs="Arial"/>
          <w:b/>
          <w:bCs/>
          <w:szCs w:val="22"/>
        </w:rPr>
      </w:pPr>
      <w:r w:rsidRPr="00246405">
        <w:rPr>
          <w:rFonts w:cs="Arial"/>
          <w:b/>
          <w:bCs/>
          <w:szCs w:val="22"/>
        </w:rPr>
        <w:t xml:space="preserve">When the going gets tough, how can you tell if you have </w:t>
      </w:r>
      <w:r w:rsidRPr="00246405">
        <w:rPr>
          <w:rFonts w:cs="Arial"/>
          <w:b/>
          <w:bCs/>
          <w:i/>
          <w:szCs w:val="22"/>
        </w:rPr>
        <w:t>real</w:t>
      </w:r>
      <w:r w:rsidRPr="00246405">
        <w:rPr>
          <w:rFonts w:cs="Arial"/>
          <w:b/>
          <w:bCs/>
          <w:szCs w:val="22"/>
        </w:rPr>
        <w:t xml:space="preserve"> faith?</w:t>
      </w:r>
    </w:p>
    <w:p w14:paraId="0F45D117" w14:textId="77777777" w:rsidR="003C67D1" w:rsidRPr="00246405" w:rsidRDefault="003C67D1" w:rsidP="003C67D1">
      <w:pPr>
        <w:rPr>
          <w:rFonts w:cs="Arial"/>
          <w:szCs w:val="22"/>
        </w:rPr>
      </w:pPr>
    </w:p>
    <w:p w14:paraId="047316A8"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7960"/>
        </w:tabs>
        <w:ind w:left="630" w:right="20" w:hanging="360"/>
        <w:rPr>
          <w:rFonts w:cs="Arial"/>
          <w:b/>
          <w:szCs w:val="22"/>
        </w:rPr>
      </w:pPr>
      <w:r w:rsidRPr="00246405">
        <w:rPr>
          <w:rFonts w:cs="Arial"/>
          <w:b/>
          <w:szCs w:val="22"/>
        </w:rPr>
        <w:t xml:space="preserve">How can I persevere with joy during trials? </w:t>
      </w:r>
      <w:r w:rsidRPr="00246405">
        <w:rPr>
          <w:rFonts w:cs="Arial"/>
          <w:i/>
          <w:szCs w:val="22"/>
        </w:rPr>
        <w:t xml:space="preserve"> (Here’s another outline similar to that below…)</w:t>
      </w:r>
    </w:p>
    <w:p w14:paraId="4E38E074"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7960"/>
        </w:tabs>
        <w:ind w:left="630" w:right="20" w:hanging="360"/>
        <w:rPr>
          <w:rFonts w:cs="Arial"/>
          <w:szCs w:val="22"/>
        </w:rPr>
      </w:pPr>
    </w:p>
    <w:p w14:paraId="7707AF88"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7960"/>
        </w:tabs>
        <w:ind w:left="630" w:right="20" w:hanging="360"/>
        <w:rPr>
          <w:rFonts w:cs="Arial"/>
          <w:szCs w:val="22"/>
        </w:rPr>
      </w:pPr>
      <w:r w:rsidRPr="00246405">
        <w:rPr>
          <w:rFonts w:cs="Arial"/>
          <w:szCs w:val="22"/>
        </w:rPr>
        <w:t>I.</w:t>
      </w:r>
      <w:r w:rsidRPr="00246405">
        <w:rPr>
          <w:rFonts w:cs="Arial"/>
          <w:szCs w:val="22"/>
        </w:rPr>
        <w:tab/>
        <w:t xml:space="preserve">Remember God’s </w:t>
      </w:r>
      <w:r w:rsidRPr="00246405">
        <w:rPr>
          <w:rFonts w:cs="Arial"/>
          <w:i/>
          <w:szCs w:val="22"/>
        </w:rPr>
        <w:t>purpose</w:t>
      </w:r>
      <w:r w:rsidRPr="00246405">
        <w:rPr>
          <w:rFonts w:cs="Arial"/>
          <w:szCs w:val="22"/>
        </w:rPr>
        <w:t xml:space="preserve"> for trials is to develop Christ’s character in you (1:2-4).</w:t>
      </w:r>
    </w:p>
    <w:p w14:paraId="7CE5FC19"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7960"/>
        </w:tabs>
        <w:ind w:left="630" w:right="20" w:hanging="360"/>
        <w:rPr>
          <w:rFonts w:cs="Arial"/>
          <w:szCs w:val="22"/>
        </w:rPr>
      </w:pPr>
      <w:r w:rsidRPr="00246405">
        <w:rPr>
          <w:rFonts w:cs="Arial"/>
          <w:szCs w:val="22"/>
        </w:rPr>
        <w:t>II.</w:t>
      </w:r>
      <w:r w:rsidRPr="00246405">
        <w:rPr>
          <w:rFonts w:cs="Arial"/>
          <w:szCs w:val="22"/>
        </w:rPr>
        <w:tab/>
        <w:t xml:space="preserve">Remember to </w:t>
      </w:r>
      <w:r w:rsidRPr="00246405">
        <w:rPr>
          <w:rFonts w:cs="Arial"/>
          <w:i/>
          <w:szCs w:val="22"/>
        </w:rPr>
        <w:t>pray</w:t>
      </w:r>
      <w:r w:rsidRPr="00246405">
        <w:rPr>
          <w:rFonts w:cs="Arial"/>
          <w:szCs w:val="22"/>
        </w:rPr>
        <w:t xml:space="preserve"> for wisdom in faith (1:5-8).</w:t>
      </w:r>
    </w:p>
    <w:p w14:paraId="1E05497D"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7960"/>
        </w:tabs>
        <w:ind w:left="630" w:right="20" w:hanging="360"/>
        <w:rPr>
          <w:rFonts w:cs="Arial"/>
          <w:szCs w:val="22"/>
        </w:rPr>
      </w:pPr>
      <w:r w:rsidRPr="00246405">
        <w:rPr>
          <w:rFonts w:cs="Arial"/>
          <w:szCs w:val="22"/>
        </w:rPr>
        <w:t>III.</w:t>
      </w:r>
      <w:r w:rsidRPr="00246405">
        <w:rPr>
          <w:rFonts w:cs="Arial"/>
          <w:szCs w:val="22"/>
        </w:rPr>
        <w:tab/>
        <w:t xml:space="preserve">Remember your </w:t>
      </w:r>
      <w:r w:rsidRPr="00246405">
        <w:rPr>
          <w:rFonts w:cs="Arial"/>
          <w:i/>
          <w:szCs w:val="22"/>
        </w:rPr>
        <w:t>position</w:t>
      </w:r>
      <w:r w:rsidRPr="00246405">
        <w:rPr>
          <w:rFonts w:cs="Arial"/>
          <w:szCs w:val="22"/>
        </w:rPr>
        <w:t xml:space="preserve"> before God (1:9-11).</w:t>
      </w:r>
    </w:p>
    <w:p w14:paraId="4BE1045F"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7960"/>
        </w:tabs>
        <w:ind w:left="630" w:right="20" w:hanging="360"/>
        <w:rPr>
          <w:rFonts w:cs="Arial"/>
          <w:szCs w:val="22"/>
        </w:rPr>
      </w:pPr>
      <w:r w:rsidRPr="00246405">
        <w:rPr>
          <w:rFonts w:cs="Arial"/>
          <w:szCs w:val="22"/>
        </w:rPr>
        <w:t>IV.</w:t>
      </w:r>
      <w:r w:rsidRPr="00246405">
        <w:rPr>
          <w:rFonts w:cs="Arial"/>
          <w:szCs w:val="22"/>
        </w:rPr>
        <w:tab/>
        <w:t xml:space="preserve">Remember God’s </w:t>
      </w:r>
      <w:r w:rsidRPr="00246405">
        <w:rPr>
          <w:rFonts w:cs="Arial"/>
          <w:i/>
          <w:szCs w:val="22"/>
        </w:rPr>
        <w:t>promise</w:t>
      </w:r>
      <w:r w:rsidRPr="00246405">
        <w:rPr>
          <w:rFonts w:cs="Arial"/>
          <w:szCs w:val="22"/>
        </w:rPr>
        <w:t xml:space="preserve"> of reward (1:12).</w:t>
      </w:r>
    </w:p>
    <w:p w14:paraId="127180B0"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7960"/>
        </w:tabs>
        <w:ind w:left="630" w:right="20" w:hanging="360"/>
        <w:rPr>
          <w:rFonts w:cs="Arial"/>
          <w:szCs w:val="22"/>
        </w:rPr>
      </w:pPr>
      <w:r w:rsidRPr="00246405">
        <w:rPr>
          <w:rFonts w:cs="Arial"/>
          <w:szCs w:val="22"/>
        </w:rPr>
        <w:t>V.</w:t>
      </w:r>
      <w:r w:rsidRPr="00246405">
        <w:rPr>
          <w:rFonts w:cs="Arial"/>
          <w:szCs w:val="22"/>
        </w:rPr>
        <w:tab/>
        <w:t xml:space="preserve">Remember to </w:t>
      </w:r>
      <w:r w:rsidRPr="00246405">
        <w:rPr>
          <w:rFonts w:cs="Arial"/>
          <w:i/>
          <w:szCs w:val="22"/>
        </w:rPr>
        <w:t>praise</w:t>
      </w:r>
      <w:r w:rsidRPr="00246405">
        <w:rPr>
          <w:rFonts w:cs="Arial"/>
          <w:szCs w:val="22"/>
        </w:rPr>
        <w:t xml:space="preserve"> God for his gifts since temptations come from us—not him (1:13-18).</w:t>
      </w:r>
    </w:p>
    <w:p w14:paraId="2762A10D" w14:textId="77777777" w:rsidR="003C67D1" w:rsidRPr="00246405" w:rsidRDefault="003C67D1" w:rsidP="003C67D1">
      <w:pPr>
        <w:pStyle w:val="Heading2"/>
        <w:ind w:right="90"/>
        <w:jc w:val="both"/>
        <w:rPr>
          <w:rFonts w:cs="Arial"/>
          <w:szCs w:val="22"/>
        </w:rPr>
      </w:pPr>
      <w:r w:rsidRPr="00246405">
        <w:rPr>
          <w:rFonts w:cs="Arial"/>
          <w:szCs w:val="22"/>
        </w:rPr>
        <w:t>Faith tested in trials produces perseverance when it is received joyfully and humbly (1:2-18).</w:t>
      </w:r>
    </w:p>
    <w:p w14:paraId="0DC943A5" w14:textId="77777777" w:rsidR="003C67D1" w:rsidRPr="00246405" w:rsidRDefault="003C67D1" w:rsidP="003C67D1">
      <w:pPr>
        <w:pStyle w:val="Heading3"/>
        <w:ind w:right="-10"/>
        <w:rPr>
          <w:rFonts w:cs="Arial"/>
          <w:szCs w:val="22"/>
        </w:rPr>
      </w:pPr>
      <w:r w:rsidRPr="00246405">
        <w:rPr>
          <w:rFonts w:cs="Arial"/>
          <w:szCs w:val="22"/>
        </w:rPr>
        <w:t xml:space="preserve">Faith accepts trials with </w:t>
      </w:r>
      <w:r w:rsidRPr="00246405">
        <w:rPr>
          <w:rFonts w:cs="Arial"/>
          <w:szCs w:val="22"/>
          <w:u w:val="single"/>
        </w:rPr>
        <w:t>joy</w:t>
      </w:r>
      <w:r w:rsidRPr="00246405">
        <w:rPr>
          <w:rFonts w:cs="Arial"/>
          <w:szCs w:val="22"/>
        </w:rPr>
        <w:t xml:space="preserve"> because it believes that God allows testing to develop perseverance and maturity (1:2-4).</w:t>
      </w:r>
    </w:p>
    <w:p w14:paraId="7D34D533" w14:textId="77777777" w:rsidR="003C67D1" w:rsidRPr="00246405" w:rsidRDefault="003C67D1" w:rsidP="003C67D1">
      <w:pPr>
        <w:rPr>
          <w:rFonts w:cs="Arial"/>
          <w:szCs w:val="22"/>
        </w:rPr>
      </w:pPr>
    </w:p>
    <w:p w14:paraId="6EE3F192" w14:textId="77777777" w:rsidR="003C67D1" w:rsidRPr="00246405" w:rsidRDefault="003C67D1" w:rsidP="003C67D1">
      <w:pPr>
        <w:rPr>
          <w:rFonts w:cs="Arial"/>
          <w:szCs w:val="22"/>
        </w:rPr>
      </w:pPr>
    </w:p>
    <w:p w14:paraId="39B76B8B" w14:textId="77777777" w:rsidR="003C67D1" w:rsidRPr="00246405" w:rsidRDefault="003C67D1" w:rsidP="003C67D1">
      <w:pPr>
        <w:pStyle w:val="Heading3"/>
        <w:ind w:right="-10"/>
        <w:rPr>
          <w:rFonts w:cs="Arial"/>
          <w:szCs w:val="22"/>
        </w:rPr>
      </w:pPr>
      <w:r w:rsidRPr="00246405">
        <w:rPr>
          <w:rFonts w:cs="Arial"/>
          <w:szCs w:val="22"/>
        </w:rPr>
        <w:t xml:space="preserve">Faith accepts trials with </w:t>
      </w:r>
      <w:r w:rsidRPr="00246405">
        <w:rPr>
          <w:rFonts w:cs="Arial"/>
          <w:szCs w:val="22"/>
          <w:u w:val="single"/>
        </w:rPr>
        <w:t>prayer for wisdom</w:t>
      </w:r>
      <w:r w:rsidRPr="00246405">
        <w:rPr>
          <w:rFonts w:cs="Arial"/>
          <w:szCs w:val="22"/>
        </w:rPr>
        <w:t xml:space="preserve"> from God because h delights in giving wisdom to believers who ask him in faith (1:5-8).</w:t>
      </w:r>
    </w:p>
    <w:p w14:paraId="4CA596ED" w14:textId="77777777" w:rsidR="003C67D1" w:rsidRPr="00246405" w:rsidRDefault="003C67D1" w:rsidP="003C67D1">
      <w:pPr>
        <w:rPr>
          <w:rFonts w:cs="Arial"/>
          <w:szCs w:val="22"/>
        </w:rPr>
      </w:pPr>
    </w:p>
    <w:p w14:paraId="079BDD5D" w14:textId="77777777" w:rsidR="003C67D1" w:rsidRPr="00246405" w:rsidRDefault="003C67D1" w:rsidP="003C67D1">
      <w:pPr>
        <w:rPr>
          <w:rFonts w:cs="Arial"/>
          <w:szCs w:val="22"/>
        </w:rPr>
      </w:pPr>
    </w:p>
    <w:p w14:paraId="0187F568" w14:textId="77777777" w:rsidR="003C67D1" w:rsidRPr="00246405" w:rsidRDefault="003C67D1" w:rsidP="003C67D1">
      <w:pPr>
        <w:pStyle w:val="Heading3"/>
        <w:ind w:right="-10"/>
        <w:rPr>
          <w:rFonts w:cs="Arial"/>
          <w:szCs w:val="22"/>
        </w:rPr>
      </w:pPr>
      <w:r w:rsidRPr="00246405">
        <w:rPr>
          <w:rFonts w:cs="Arial"/>
          <w:szCs w:val="22"/>
        </w:rPr>
        <w:t xml:space="preserve">Faith accepts trials with </w:t>
      </w:r>
      <w:r w:rsidRPr="00246405">
        <w:rPr>
          <w:rFonts w:cs="Arial"/>
          <w:szCs w:val="22"/>
          <w:u w:val="single"/>
        </w:rPr>
        <w:t>humility</w:t>
      </w:r>
      <w:r w:rsidRPr="00246405">
        <w:rPr>
          <w:rFonts w:cs="Arial"/>
          <w:szCs w:val="22"/>
        </w:rPr>
        <w:t xml:space="preserve"> because God’s approval is superior to wealth during difficulty (1:9-11).</w:t>
      </w:r>
    </w:p>
    <w:p w14:paraId="57DE483C" w14:textId="77777777" w:rsidR="003C67D1" w:rsidRPr="00246405" w:rsidRDefault="003C67D1" w:rsidP="003C67D1">
      <w:pPr>
        <w:rPr>
          <w:rFonts w:cs="Arial"/>
          <w:szCs w:val="22"/>
        </w:rPr>
      </w:pPr>
    </w:p>
    <w:p w14:paraId="0585FB25" w14:textId="77777777" w:rsidR="003C67D1" w:rsidRPr="00246405" w:rsidRDefault="003C67D1" w:rsidP="003C67D1">
      <w:pPr>
        <w:pStyle w:val="Heading3"/>
        <w:ind w:right="-10"/>
        <w:rPr>
          <w:rFonts w:cs="Arial"/>
          <w:szCs w:val="22"/>
        </w:rPr>
      </w:pPr>
      <w:r w:rsidRPr="00246405">
        <w:rPr>
          <w:rFonts w:cs="Arial"/>
          <w:szCs w:val="22"/>
        </w:rPr>
        <w:t xml:space="preserve">Faith accepts trials with </w:t>
      </w:r>
      <w:r w:rsidRPr="00246405">
        <w:rPr>
          <w:rFonts w:cs="Arial"/>
          <w:szCs w:val="22"/>
          <w:u w:val="single"/>
        </w:rPr>
        <w:t>hope</w:t>
      </w:r>
      <w:r w:rsidRPr="00246405">
        <w:rPr>
          <w:rFonts w:cs="Arial"/>
          <w:szCs w:val="22"/>
        </w:rPr>
        <w:t xml:space="preserve"> of reward because God blesses perseverance and love for him (1:12).</w:t>
      </w:r>
    </w:p>
    <w:p w14:paraId="0000751D" w14:textId="77777777" w:rsidR="003C67D1" w:rsidRPr="00246405" w:rsidRDefault="003C67D1" w:rsidP="003C67D1">
      <w:pPr>
        <w:rPr>
          <w:rFonts w:cs="Arial"/>
          <w:szCs w:val="22"/>
        </w:rPr>
      </w:pPr>
    </w:p>
    <w:p w14:paraId="2C9995A1" w14:textId="77777777" w:rsidR="003C67D1" w:rsidRPr="00246405" w:rsidRDefault="003C67D1" w:rsidP="003C67D1">
      <w:pPr>
        <w:pStyle w:val="Heading3"/>
        <w:ind w:right="-10"/>
        <w:rPr>
          <w:rFonts w:cs="Arial"/>
          <w:szCs w:val="22"/>
        </w:rPr>
      </w:pPr>
      <w:r w:rsidRPr="00246405">
        <w:rPr>
          <w:rFonts w:cs="Arial"/>
          <w:szCs w:val="22"/>
        </w:rPr>
        <w:t xml:space="preserve">Faith accepts trials </w:t>
      </w:r>
      <w:r w:rsidRPr="00246405">
        <w:rPr>
          <w:rFonts w:cs="Arial"/>
          <w:szCs w:val="22"/>
          <w:u w:val="single"/>
        </w:rPr>
        <w:t>without blaming God</w:t>
      </w:r>
      <w:r w:rsidRPr="00246405">
        <w:rPr>
          <w:rFonts w:cs="Arial"/>
          <w:szCs w:val="22"/>
        </w:rPr>
        <w:t xml:space="preserve"> because God gives only good gifts (1:13-18).</w:t>
      </w:r>
    </w:p>
    <w:p w14:paraId="1B0E0EE5" w14:textId="77777777" w:rsidR="003C67D1" w:rsidRPr="00246405" w:rsidRDefault="003C67D1" w:rsidP="003C67D1">
      <w:pPr>
        <w:pStyle w:val="Heading4"/>
        <w:jc w:val="both"/>
        <w:rPr>
          <w:rFonts w:cs="Arial"/>
          <w:szCs w:val="22"/>
        </w:rPr>
      </w:pPr>
      <w:r w:rsidRPr="00246405">
        <w:rPr>
          <w:rFonts w:cs="Arial"/>
          <w:szCs w:val="22"/>
        </w:rPr>
        <w:t>Faith tested in temptations stems from one's own evil desires (1:13-15).</w:t>
      </w:r>
    </w:p>
    <w:p w14:paraId="055E1A72" w14:textId="77777777" w:rsidR="003C67D1" w:rsidRPr="00246405" w:rsidRDefault="003C67D1" w:rsidP="003C67D1">
      <w:pPr>
        <w:rPr>
          <w:rFonts w:cs="Arial"/>
          <w:szCs w:val="22"/>
        </w:rPr>
      </w:pPr>
    </w:p>
    <w:p w14:paraId="0629442F" w14:textId="77777777" w:rsidR="003C67D1" w:rsidRPr="00246405" w:rsidRDefault="003C67D1" w:rsidP="003C67D1">
      <w:pPr>
        <w:pStyle w:val="Heading4"/>
        <w:jc w:val="both"/>
        <w:rPr>
          <w:rFonts w:cs="Arial"/>
          <w:szCs w:val="22"/>
        </w:rPr>
      </w:pPr>
      <w:r w:rsidRPr="00246405">
        <w:rPr>
          <w:rFonts w:cs="Arial"/>
          <w:szCs w:val="22"/>
        </w:rPr>
        <w:t>Since only good comes from God, don’t blame him for trials (1:16-18).</w:t>
      </w:r>
    </w:p>
    <w:p w14:paraId="78297E76" w14:textId="77777777" w:rsidR="003C67D1" w:rsidRPr="00246405" w:rsidRDefault="003C67D1" w:rsidP="003C67D1">
      <w:pPr>
        <w:tabs>
          <w:tab w:val="left" w:pos="7960"/>
        </w:tabs>
        <w:ind w:right="20"/>
        <w:rPr>
          <w:rFonts w:cs="Arial"/>
          <w:szCs w:val="22"/>
        </w:rPr>
      </w:pPr>
    </w:p>
    <w:p w14:paraId="6AE56854" w14:textId="77777777" w:rsidR="003C67D1" w:rsidRPr="00246405" w:rsidRDefault="003C67D1" w:rsidP="003C67D1">
      <w:pPr>
        <w:pBdr>
          <w:top w:val="single" w:sz="4" w:space="1" w:color="auto"/>
          <w:left w:val="single" w:sz="4" w:space="4" w:color="auto"/>
          <w:bottom w:val="single" w:sz="4" w:space="1" w:color="auto"/>
          <w:right w:val="single" w:sz="4" w:space="4" w:color="auto"/>
        </w:pBdr>
        <w:shd w:val="clear" w:color="auto" w:fill="000000"/>
        <w:tabs>
          <w:tab w:val="left" w:pos="7960"/>
        </w:tabs>
        <w:ind w:right="20"/>
        <w:rPr>
          <w:rFonts w:cs="Arial"/>
          <w:b/>
          <w:szCs w:val="22"/>
        </w:rPr>
      </w:pPr>
      <w:r w:rsidRPr="00246405">
        <w:rPr>
          <w:rFonts w:cs="Arial"/>
          <w:b/>
          <w:szCs w:val="22"/>
        </w:rPr>
        <w:t>Main Idea of 1:2-18…</w:t>
      </w:r>
    </w:p>
    <w:p w14:paraId="7DE05B45" w14:textId="77777777" w:rsidR="003C67D1" w:rsidRPr="00246405" w:rsidRDefault="003C67D1" w:rsidP="003C67D1">
      <w:pPr>
        <w:pBdr>
          <w:top w:val="single" w:sz="4" w:space="1" w:color="auto"/>
          <w:left w:val="single" w:sz="4" w:space="4" w:color="auto"/>
          <w:bottom w:val="single" w:sz="4" w:space="1" w:color="auto"/>
          <w:right w:val="single" w:sz="4" w:space="4" w:color="auto"/>
        </w:pBdr>
        <w:shd w:val="clear" w:color="auto" w:fill="000000"/>
        <w:tabs>
          <w:tab w:val="left" w:pos="7960"/>
        </w:tabs>
        <w:ind w:right="20"/>
        <w:rPr>
          <w:rFonts w:cs="Arial"/>
          <w:szCs w:val="22"/>
        </w:rPr>
      </w:pPr>
      <w:r w:rsidRPr="00246405">
        <w:rPr>
          <w:rFonts w:cs="Arial"/>
          <w:b/>
          <w:szCs w:val="22"/>
        </w:rPr>
        <w:t>We can accept trials with joy only by placing our trust in God—not in circumstances.</w:t>
      </w:r>
    </w:p>
    <w:p w14:paraId="231A508B" w14:textId="77777777" w:rsidR="003C67D1" w:rsidRPr="00246405" w:rsidRDefault="003C67D1" w:rsidP="00835820">
      <w:pPr>
        <w:numPr>
          <w:ilvl w:val="0"/>
          <w:numId w:val="3"/>
        </w:numPr>
        <w:pBdr>
          <w:top w:val="single" w:sz="4" w:space="1" w:color="auto"/>
          <w:left w:val="single" w:sz="4" w:space="4" w:color="auto"/>
          <w:bottom w:val="single" w:sz="4" w:space="1" w:color="auto"/>
          <w:right w:val="single" w:sz="4" w:space="4" w:color="auto"/>
        </w:pBdr>
        <w:tabs>
          <w:tab w:val="left" w:pos="1080"/>
          <w:tab w:val="left" w:pos="7960"/>
        </w:tabs>
        <w:ind w:right="20"/>
        <w:jc w:val="both"/>
        <w:rPr>
          <w:rFonts w:cs="Arial"/>
          <w:szCs w:val="22"/>
        </w:rPr>
      </w:pPr>
      <w:r w:rsidRPr="00246405">
        <w:rPr>
          <w:rFonts w:cs="Arial"/>
          <w:szCs w:val="22"/>
        </w:rPr>
        <w:t>Which do you really want more: smooth sailing or being like Jesus?</w:t>
      </w:r>
    </w:p>
    <w:p w14:paraId="43909C51" w14:textId="77777777" w:rsidR="003C67D1" w:rsidRPr="00246405" w:rsidRDefault="003C67D1" w:rsidP="00835820">
      <w:pPr>
        <w:numPr>
          <w:ilvl w:val="0"/>
          <w:numId w:val="3"/>
        </w:numPr>
        <w:pBdr>
          <w:top w:val="single" w:sz="4" w:space="1" w:color="auto"/>
          <w:left w:val="single" w:sz="4" w:space="4" w:color="auto"/>
          <w:bottom w:val="single" w:sz="4" w:space="1" w:color="auto"/>
          <w:right w:val="single" w:sz="4" w:space="4" w:color="auto"/>
        </w:pBdr>
        <w:tabs>
          <w:tab w:val="left" w:pos="1080"/>
          <w:tab w:val="left" w:pos="7960"/>
        </w:tabs>
        <w:ind w:right="20"/>
        <w:jc w:val="both"/>
        <w:rPr>
          <w:rFonts w:cs="Arial"/>
          <w:szCs w:val="22"/>
        </w:rPr>
      </w:pPr>
      <w:r w:rsidRPr="00246405">
        <w:rPr>
          <w:rFonts w:cs="Arial"/>
          <w:szCs w:val="22"/>
        </w:rPr>
        <w:t>Which do you really want more: physical comforts or spiritual growth?</w:t>
      </w:r>
    </w:p>
    <w:p w14:paraId="1DC9B5A1" w14:textId="77777777" w:rsidR="003C67D1" w:rsidRPr="00246405" w:rsidRDefault="003C67D1" w:rsidP="00835820">
      <w:pPr>
        <w:numPr>
          <w:ilvl w:val="0"/>
          <w:numId w:val="3"/>
        </w:numPr>
        <w:pBdr>
          <w:top w:val="single" w:sz="4" w:space="1" w:color="auto"/>
          <w:left w:val="single" w:sz="4" w:space="4" w:color="auto"/>
          <w:bottom w:val="single" w:sz="4" w:space="1" w:color="auto"/>
          <w:right w:val="single" w:sz="4" w:space="4" w:color="auto"/>
        </w:pBdr>
        <w:tabs>
          <w:tab w:val="left" w:pos="1080"/>
          <w:tab w:val="left" w:pos="7960"/>
        </w:tabs>
        <w:ind w:right="20"/>
        <w:jc w:val="both"/>
        <w:rPr>
          <w:rFonts w:cs="Arial"/>
          <w:szCs w:val="22"/>
        </w:rPr>
      </w:pPr>
      <w:r w:rsidRPr="00246405">
        <w:rPr>
          <w:rFonts w:cs="Arial"/>
          <w:szCs w:val="22"/>
        </w:rPr>
        <w:t>Which do you really want more: wealth or godliness?</w:t>
      </w:r>
    </w:p>
    <w:p w14:paraId="5E49B209" w14:textId="77777777" w:rsidR="003C67D1" w:rsidRPr="00246405" w:rsidRDefault="003C67D1" w:rsidP="00835820">
      <w:pPr>
        <w:numPr>
          <w:ilvl w:val="0"/>
          <w:numId w:val="3"/>
        </w:numPr>
        <w:pBdr>
          <w:top w:val="single" w:sz="4" w:space="1" w:color="auto"/>
          <w:left w:val="single" w:sz="4" w:space="4" w:color="auto"/>
          <w:bottom w:val="single" w:sz="4" w:space="1" w:color="auto"/>
          <w:right w:val="single" w:sz="4" w:space="4" w:color="auto"/>
        </w:pBdr>
        <w:tabs>
          <w:tab w:val="left" w:pos="1080"/>
          <w:tab w:val="left" w:pos="7960"/>
        </w:tabs>
        <w:ind w:right="20"/>
        <w:jc w:val="both"/>
        <w:rPr>
          <w:rFonts w:cs="Arial"/>
          <w:szCs w:val="22"/>
        </w:rPr>
      </w:pPr>
      <w:r w:rsidRPr="00246405">
        <w:rPr>
          <w:rFonts w:cs="Arial"/>
          <w:szCs w:val="22"/>
        </w:rPr>
        <w:t>What specific character trait of Christ is God trying to build in you now though a trial?</w:t>
      </w:r>
      <w:r w:rsidRPr="00246405">
        <w:rPr>
          <w:rFonts w:cs="Arial"/>
          <w:szCs w:val="22"/>
        </w:rPr>
        <w:br/>
      </w:r>
    </w:p>
    <w:p w14:paraId="4C3FE739" w14:textId="77777777" w:rsidR="003C67D1" w:rsidRPr="00246405" w:rsidRDefault="003C67D1" w:rsidP="00835820">
      <w:pPr>
        <w:pStyle w:val="Heading1"/>
        <w:numPr>
          <w:ilvl w:val="0"/>
          <w:numId w:val="9"/>
        </w:numPr>
      </w:pPr>
      <w:r w:rsidRPr="00246405">
        <w:rPr>
          <w:rFonts w:cs="Arial"/>
          <w:szCs w:val="22"/>
        </w:rPr>
        <w:br w:type="page"/>
      </w:r>
      <w:r w:rsidRPr="00246405">
        <w:lastRenderedPageBreak/>
        <w:t xml:space="preserve">Faith </w:t>
      </w:r>
      <w:r w:rsidRPr="00246405">
        <w:rPr>
          <w:u w:val="single"/>
        </w:rPr>
        <w:t>obeys God's Word</w:t>
      </w:r>
      <w:r w:rsidRPr="00246405">
        <w:t xml:space="preserve"> in practical ways (1:19-27).</w:t>
      </w:r>
    </w:p>
    <w:p w14:paraId="4A965B62" w14:textId="77777777" w:rsidR="003C67D1" w:rsidRPr="00246405" w:rsidRDefault="003C67D1" w:rsidP="003C67D1">
      <w:pPr>
        <w:ind w:left="450"/>
        <w:rPr>
          <w:rFonts w:cs="Arial"/>
          <w:szCs w:val="22"/>
        </w:rPr>
      </w:pPr>
    </w:p>
    <w:p w14:paraId="053CAB1A" w14:textId="77777777" w:rsidR="003C67D1" w:rsidRPr="00246405" w:rsidRDefault="003C67D1" w:rsidP="003C67D1">
      <w:pPr>
        <w:ind w:left="432"/>
        <w:rPr>
          <w:rFonts w:cs="Arial"/>
          <w:szCs w:val="22"/>
        </w:rPr>
      </w:pPr>
      <w:r w:rsidRPr="00246405">
        <w:rPr>
          <w:rFonts w:cs="Arial"/>
          <w:szCs w:val="22"/>
        </w:rPr>
        <w:t>There is a danger in listening to many sermons!</w:t>
      </w:r>
    </w:p>
    <w:p w14:paraId="037CB886" w14:textId="77777777" w:rsidR="003C67D1" w:rsidRPr="00246405" w:rsidRDefault="003C67D1" w:rsidP="003C67D1">
      <w:pPr>
        <w:ind w:left="432"/>
        <w:rPr>
          <w:rFonts w:cs="Arial"/>
          <w:szCs w:val="22"/>
        </w:rPr>
      </w:pPr>
    </w:p>
    <w:p w14:paraId="62BFA95F" w14:textId="77777777" w:rsidR="003C67D1" w:rsidRPr="00246405" w:rsidRDefault="003C67D1" w:rsidP="003C67D1">
      <w:pPr>
        <w:ind w:left="432"/>
        <w:rPr>
          <w:rFonts w:cs="Arial"/>
          <w:szCs w:val="22"/>
        </w:rPr>
      </w:pPr>
      <w:r w:rsidRPr="00246405">
        <w:rPr>
          <w:rFonts w:cs="Arial"/>
          <w:szCs w:val="22"/>
          <w:u w:val="single"/>
        </w:rPr>
        <w:t>Subject</w:t>
      </w:r>
      <w:r w:rsidRPr="00246405">
        <w:rPr>
          <w:rFonts w:cs="Arial"/>
          <w:szCs w:val="22"/>
        </w:rPr>
        <w:t>: So, what practical ways can you let God's Word take root in you?</w:t>
      </w:r>
    </w:p>
    <w:p w14:paraId="6DD1804B" w14:textId="77777777" w:rsidR="003C67D1" w:rsidRPr="00246405" w:rsidRDefault="003C67D1" w:rsidP="003C67D1">
      <w:pPr>
        <w:ind w:firstLine="432"/>
        <w:rPr>
          <w:rFonts w:cs="Arial"/>
          <w:szCs w:val="22"/>
        </w:rPr>
      </w:pPr>
    </w:p>
    <w:p w14:paraId="1933B4D6" w14:textId="77777777" w:rsidR="003C67D1" w:rsidRPr="00246405" w:rsidRDefault="003C67D1" w:rsidP="003C67D1">
      <w:pPr>
        <w:pStyle w:val="Heading2"/>
        <w:ind w:right="90"/>
        <w:jc w:val="both"/>
        <w:rPr>
          <w:rFonts w:cs="Arial"/>
          <w:szCs w:val="22"/>
        </w:rPr>
      </w:pPr>
      <w:r w:rsidRPr="00246405">
        <w:rPr>
          <w:rFonts w:cs="Arial"/>
          <w:szCs w:val="22"/>
        </w:rPr>
        <w:t>Prepare yourself to accept what the Bible says (1:19-21).</w:t>
      </w:r>
    </w:p>
    <w:p w14:paraId="6FAD2552" w14:textId="77777777" w:rsidR="003C67D1" w:rsidRPr="00246405" w:rsidRDefault="003C67D1" w:rsidP="003C67D1">
      <w:pPr>
        <w:pStyle w:val="Heading3"/>
        <w:ind w:right="-10"/>
        <w:rPr>
          <w:rFonts w:cs="Arial"/>
          <w:szCs w:val="22"/>
        </w:rPr>
      </w:pPr>
      <w:r w:rsidRPr="00246405">
        <w:rPr>
          <w:rFonts w:cs="Arial"/>
          <w:szCs w:val="22"/>
        </w:rPr>
        <w:t>Be known as a great listener (1:19a).</w:t>
      </w:r>
    </w:p>
    <w:p w14:paraId="607DA1BD" w14:textId="77777777" w:rsidR="003C67D1" w:rsidRPr="00246405" w:rsidRDefault="003C67D1" w:rsidP="003C67D1">
      <w:pPr>
        <w:pStyle w:val="Heading3"/>
        <w:ind w:right="-10"/>
        <w:rPr>
          <w:rFonts w:cs="Arial"/>
          <w:szCs w:val="22"/>
        </w:rPr>
      </w:pPr>
      <w:r w:rsidRPr="00246405">
        <w:rPr>
          <w:rFonts w:cs="Arial"/>
          <w:szCs w:val="22"/>
        </w:rPr>
        <w:t>Be more eager to listen than to speak (1:19b).</w:t>
      </w:r>
    </w:p>
    <w:p w14:paraId="4EB2BFAD" w14:textId="77777777" w:rsidR="003C67D1" w:rsidRPr="00246405" w:rsidRDefault="003C67D1" w:rsidP="003C67D1">
      <w:pPr>
        <w:pStyle w:val="Heading3"/>
        <w:ind w:right="-10"/>
        <w:rPr>
          <w:rFonts w:cs="Arial"/>
          <w:szCs w:val="22"/>
        </w:rPr>
      </w:pPr>
      <w:r w:rsidRPr="00246405">
        <w:rPr>
          <w:rFonts w:cs="Arial"/>
          <w:szCs w:val="22"/>
        </w:rPr>
        <w:t>Get rid of anger (1:19c-20).</w:t>
      </w:r>
    </w:p>
    <w:p w14:paraId="3A703EE4" w14:textId="3D3C6B84" w:rsidR="003C67D1" w:rsidRPr="00246405" w:rsidRDefault="003C67D1" w:rsidP="003C67D1">
      <w:pPr>
        <w:pStyle w:val="Heading3"/>
        <w:ind w:right="-10"/>
        <w:rPr>
          <w:rFonts w:cs="Arial"/>
          <w:szCs w:val="22"/>
        </w:rPr>
      </w:pPr>
      <w:r w:rsidRPr="00246405">
        <w:rPr>
          <w:rFonts w:cs="Arial"/>
          <w:szCs w:val="22"/>
        </w:rPr>
        <w:t>Get rid of anything else that prevents God's Word from taking root in you</w:t>
      </w:r>
      <w:r w:rsidR="00A80CC4">
        <w:rPr>
          <w:rFonts w:cs="Arial"/>
          <w:szCs w:val="22"/>
        </w:rPr>
        <w:t xml:space="preserve"> </w:t>
      </w:r>
      <w:r w:rsidR="00A80CC4" w:rsidRPr="00246405">
        <w:rPr>
          <w:rFonts w:cs="Arial"/>
          <w:szCs w:val="22"/>
        </w:rPr>
        <w:t>(1:21)</w:t>
      </w:r>
      <w:r w:rsidRPr="00246405">
        <w:rPr>
          <w:rFonts w:cs="Arial"/>
          <w:szCs w:val="22"/>
        </w:rPr>
        <w:t>.</w:t>
      </w:r>
    </w:p>
    <w:p w14:paraId="7F299202" w14:textId="77777777" w:rsidR="003C67D1" w:rsidRPr="00246405" w:rsidRDefault="003C67D1" w:rsidP="003C67D1">
      <w:pPr>
        <w:rPr>
          <w:rFonts w:cs="Arial"/>
          <w:szCs w:val="22"/>
        </w:rPr>
      </w:pPr>
    </w:p>
    <w:p w14:paraId="78D3471E" w14:textId="77777777" w:rsidR="003C67D1" w:rsidRPr="00246405" w:rsidRDefault="003C67D1" w:rsidP="003C67D1">
      <w:pPr>
        <w:rPr>
          <w:rFonts w:cs="Arial"/>
          <w:szCs w:val="22"/>
        </w:rPr>
      </w:pPr>
    </w:p>
    <w:p w14:paraId="5C5C356B" w14:textId="77777777" w:rsidR="003C67D1" w:rsidRPr="00246405" w:rsidRDefault="003C67D1" w:rsidP="003C67D1">
      <w:pPr>
        <w:pStyle w:val="Heading2"/>
        <w:ind w:right="90"/>
        <w:jc w:val="both"/>
        <w:rPr>
          <w:rFonts w:cs="Arial"/>
          <w:szCs w:val="22"/>
        </w:rPr>
      </w:pPr>
      <w:r w:rsidRPr="00246405">
        <w:rPr>
          <w:rFonts w:cs="Arial"/>
          <w:szCs w:val="22"/>
        </w:rPr>
        <w:t>Don't just listen to the Word—obey it (1:22-25)!</w:t>
      </w:r>
    </w:p>
    <w:p w14:paraId="587A3CE3" w14:textId="77777777" w:rsidR="003C67D1" w:rsidRPr="00246405" w:rsidRDefault="003C67D1" w:rsidP="003C67D1">
      <w:pPr>
        <w:pStyle w:val="Heading3"/>
        <w:ind w:right="-10"/>
        <w:rPr>
          <w:rFonts w:cs="Arial"/>
          <w:szCs w:val="22"/>
        </w:rPr>
      </w:pPr>
      <w:r w:rsidRPr="00246405">
        <w:rPr>
          <w:rFonts w:cs="Arial"/>
          <w:szCs w:val="22"/>
        </w:rPr>
        <w:t>Don't just listen to the Bible because listening alone is deceptive (1:22a).</w:t>
      </w:r>
    </w:p>
    <w:p w14:paraId="647EA355" w14:textId="77777777" w:rsidR="003C67D1" w:rsidRPr="00246405" w:rsidRDefault="003C67D1" w:rsidP="003C67D1">
      <w:pPr>
        <w:rPr>
          <w:rFonts w:cs="Arial"/>
          <w:szCs w:val="22"/>
        </w:rPr>
      </w:pPr>
    </w:p>
    <w:p w14:paraId="694CF008" w14:textId="77777777" w:rsidR="003C67D1" w:rsidRPr="00246405" w:rsidRDefault="003C67D1" w:rsidP="003C67D1">
      <w:pPr>
        <w:rPr>
          <w:rFonts w:cs="Arial"/>
          <w:szCs w:val="22"/>
        </w:rPr>
      </w:pPr>
    </w:p>
    <w:p w14:paraId="47A16249" w14:textId="77777777" w:rsidR="003C67D1" w:rsidRPr="00246405" w:rsidRDefault="003C67D1" w:rsidP="003C67D1">
      <w:pPr>
        <w:pStyle w:val="Heading3"/>
        <w:ind w:right="-10"/>
        <w:rPr>
          <w:rFonts w:cs="Arial"/>
          <w:szCs w:val="22"/>
        </w:rPr>
      </w:pPr>
      <w:r w:rsidRPr="00246405">
        <w:rPr>
          <w:rFonts w:cs="Arial"/>
          <w:szCs w:val="22"/>
        </w:rPr>
        <w:t>We must obey Scripture rather than just listen to it (1:22b).</w:t>
      </w:r>
    </w:p>
    <w:p w14:paraId="15445C45" w14:textId="77777777" w:rsidR="003C67D1" w:rsidRPr="00246405" w:rsidRDefault="003C67D1" w:rsidP="003C67D1">
      <w:pPr>
        <w:rPr>
          <w:rFonts w:cs="Arial"/>
          <w:szCs w:val="22"/>
        </w:rPr>
      </w:pPr>
    </w:p>
    <w:p w14:paraId="7A947D0F" w14:textId="77777777" w:rsidR="003C67D1" w:rsidRPr="00246405" w:rsidRDefault="003C67D1" w:rsidP="003C67D1">
      <w:pPr>
        <w:pStyle w:val="Heading3"/>
        <w:ind w:right="-10"/>
        <w:rPr>
          <w:rFonts w:cs="Arial"/>
          <w:szCs w:val="22"/>
        </w:rPr>
      </w:pPr>
      <w:r w:rsidRPr="00246405">
        <w:rPr>
          <w:rFonts w:cs="Arial"/>
          <w:szCs w:val="22"/>
        </w:rPr>
        <w:t>The Bible is a mirror that shows us what we need to change (1:23-25).</w:t>
      </w:r>
    </w:p>
    <w:p w14:paraId="2D8E98EB" w14:textId="77777777" w:rsidR="003C67D1" w:rsidRPr="00246405" w:rsidRDefault="003C67D1" w:rsidP="003C67D1">
      <w:pPr>
        <w:pStyle w:val="Heading4"/>
        <w:jc w:val="both"/>
        <w:rPr>
          <w:rFonts w:cs="Arial"/>
          <w:szCs w:val="22"/>
        </w:rPr>
      </w:pPr>
      <w:r w:rsidRPr="00246405">
        <w:rPr>
          <w:rFonts w:cs="Arial"/>
          <w:szCs w:val="22"/>
        </w:rPr>
        <w:t>What not to do—Don't ignore the sin that Scripture reveals in you (1:23-24).</w:t>
      </w:r>
    </w:p>
    <w:p w14:paraId="528D3B93" w14:textId="77777777" w:rsidR="003C67D1" w:rsidRPr="00246405" w:rsidRDefault="003C67D1" w:rsidP="003C67D1">
      <w:pPr>
        <w:pStyle w:val="Heading5"/>
        <w:jc w:val="both"/>
        <w:rPr>
          <w:rFonts w:cs="Arial"/>
          <w:szCs w:val="22"/>
        </w:rPr>
      </w:pPr>
      <w:r w:rsidRPr="00246405">
        <w:rPr>
          <w:rFonts w:cs="Arial"/>
          <w:szCs w:val="22"/>
        </w:rPr>
        <w:t>When we don't respond to God's Word we quickly forget our sin (1:23a).</w:t>
      </w:r>
    </w:p>
    <w:p w14:paraId="0F3345D4" w14:textId="77777777" w:rsidR="003C67D1" w:rsidRPr="00246405" w:rsidRDefault="003C67D1" w:rsidP="003C67D1">
      <w:pPr>
        <w:pStyle w:val="Heading5"/>
        <w:jc w:val="both"/>
        <w:rPr>
          <w:rFonts w:cs="Arial"/>
          <w:szCs w:val="22"/>
        </w:rPr>
      </w:pPr>
      <w:r w:rsidRPr="00246405">
        <w:rPr>
          <w:rFonts w:cs="Arial"/>
          <w:szCs w:val="22"/>
        </w:rPr>
        <w:t>Men tend to glance into a mirror and then forget to make any improvements (1:23b-24).</w:t>
      </w:r>
    </w:p>
    <w:p w14:paraId="3D0A9E2C" w14:textId="77777777" w:rsidR="003C67D1" w:rsidRPr="00246405" w:rsidRDefault="003C67D1" w:rsidP="003C67D1">
      <w:pPr>
        <w:rPr>
          <w:rFonts w:cs="Arial"/>
          <w:szCs w:val="22"/>
        </w:rPr>
      </w:pPr>
    </w:p>
    <w:p w14:paraId="5B62D4C0" w14:textId="77777777" w:rsidR="003C67D1" w:rsidRPr="00246405" w:rsidRDefault="003C67D1" w:rsidP="003C67D1">
      <w:pPr>
        <w:pStyle w:val="Heading4"/>
        <w:jc w:val="both"/>
        <w:rPr>
          <w:rFonts w:cs="Arial"/>
          <w:szCs w:val="22"/>
        </w:rPr>
      </w:pPr>
      <w:r w:rsidRPr="00246405">
        <w:rPr>
          <w:rFonts w:cs="Arial"/>
          <w:szCs w:val="22"/>
        </w:rPr>
        <w:t>What to do—Gaze intently at Scripture and get blessed for acting on it (1:25).</w:t>
      </w:r>
    </w:p>
    <w:p w14:paraId="7988B0A0" w14:textId="77777777" w:rsidR="003C67D1" w:rsidRPr="00246405" w:rsidRDefault="003C67D1" w:rsidP="003C67D1">
      <w:pPr>
        <w:rPr>
          <w:rFonts w:cs="Arial"/>
          <w:szCs w:val="22"/>
        </w:rPr>
      </w:pPr>
    </w:p>
    <w:p w14:paraId="0BECD307" w14:textId="77777777" w:rsidR="003C67D1" w:rsidRPr="00246405" w:rsidRDefault="003C67D1" w:rsidP="003C67D1">
      <w:pPr>
        <w:pStyle w:val="Heading2"/>
        <w:ind w:right="90"/>
        <w:jc w:val="both"/>
        <w:rPr>
          <w:rFonts w:cs="Arial"/>
          <w:szCs w:val="22"/>
        </w:rPr>
      </w:pPr>
      <w:r w:rsidRPr="00246405">
        <w:rPr>
          <w:rFonts w:cs="Arial"/>
          <w:szCs w:val="22"/>
        </w:rPr>
        <w:t>Obey the Word in speech, compassion, and purity (1:26-27).</w:t>
      </w:r>
    </w:p>
    <w:p w14:paraId="17687269" w14:textId="77777777" w:rsidR="003C67D1" w:rsidRPr="00246405" w:rsidRDefault="003C67D1" w:rsidP="003C67D1">
      <w:pPr>
        <w:pStyle w:val="Heading3"/>
        <w:ind w:right="-10"/>
        <w:rPr>
          <w:rFonts w:cs="Arial"/>
          <w:szCs w:val="22"/>
        </w:rPr>
      </w:pPr>
      <w:r w:rsidRPr="00246405">
        <w:rPr>
          <w:rFonts w:cs="Arial"/>
          <w:szCs w:val="22"/>
        </w:rPr>
        <w:t>If you don't control your speech then you're self-deceived and useless for God (1:26).</w:t>
      </w:r>
    </w:p>
    <w:p w14:paraId="1CF9E8D5" w14:textId="77777777" w:rsidR="003C67D1" w:rsidRPr="00246405" w:rsidRDefault="003C67D1" w:rsidP="003C67D1">
      <w:pPr>
        <w:rPr>
          <w:rFonts w:cs="Arial"/>
          <w:szCs w:val="22"/>
        </w:rPr>
      </w:pPr>
    </w:p>
    <w:p w14:paraId="3A66002E" w14:textId="77777777" w:rsidR="003C67D1" w:rsidRPr="00246405" w:rsidRDefault="003C67D1" w:rsidP="003C67D1">
      <w:pPr>
        <w:pStyle w:val="Heading3"/>
        <w:ind w:right="-10"/>
        <w:rPr>
          <w:rFonts w:cs="Arial"/>
          <w:szCs w:val="22"/>
        </w:rPr>
      </w:pPr>
      <w:r w:rsidRPr="00246405">
        <w:rPr>
          <w:rFonts w:cs="Arial"/>
          <w:szCs w:val="22"/>
        </w:rPr>
        <w:t>To please God, you must care for widows, orphans, and other weak persons (1:27a).</w:t>
      </w:r>
    </w:p>
    <w:p w14:paraId="7621C584" w14:textId="77777777" w:rsidR="003C67D1" w:rsidRPr="00246405" w:rsidRDefault="003C67D1" w:rsidP="003C67D1">
      <w:pPr>
        <w:rPr>
          <w:rFonts w:cs="Arial"/>
          <w:szCs w:val="22"/>
        </w:rPr>
      </w:pPr>
    </w:p>
    <w:p w14:paraId="08A34CDF" w14:textId="77777777" w:rsidR="003C67D1" w:rsidRPr="00246405" w:rsidRDefault="003C67D1" w:rsidP="003C67D1">
      <w:pPr>
        <w:pStyle w:val="Heading3"/>
        <w:ind w:right="-10"/>
        <w:rPr>
          <w:rFonts w:cs="Arial"/>
          <w:szCs w:val="22"/>
        </w:rPr>
      </w:pPr>
      <w:r w:rsidRPr="00246405">
        <w:rPr>
          <w:rFonts w:cs="Arial"/>
          <w:szCs w:val="22"/>
        </w:rPr>
        <w:t>To please God, you must keep yourself from getting stained by worldly values (1:27b).</w:t>
      </w:r>
    </w:p>
    <w:p w14:paraId="7BC8BA7C" w14:textId="77777777" w:rsidR="003C67D1" w:rsidRPr="00246405" w:rsidRDefault="003C67D1" w:rsidP="003C67D1">
      <w:pPr>
        <w:pBdr>
          <w:top w:val="single" w:sz="6" w:space="1" w:color="auto"/>
          <w:left w:val="single" w:sz="6" w:space="4" w:color="auto"/>
          <w:bottom w:val="single" w:sz="6" w:space="1" w:color="auto"/>
          <w:right w:val="single" w:sz="6" w:space="4" w:color="auto"/>
        </w:pBdr>
        <w:ind w:right="90"/>
        <w:rPr>
          <w:rFonts w:cs="Arial"/>
          <w:szCs w:val="22"/>
        </w:rPr>
      </w:pPr>
      <w:r w:rsidRPr="00246405">
        <w:rPr>
          <w:rFonts w:cs="Arial"/>
          <w:szCs w:val="22"/>
        </w:rPr>
        <w:br w:type="page"/>
      </w:r>
      <w:r w:rsidRPr="00246405">
        <w:rPr>
          <w:rFonts w:cs="Arial"/>
          <w:szCs w:val="22"/>
        </w:rPr>
        <w:lastRenderedPageBreak/>
        <w:t>Do You Agree?</w:t>
      </w:r>
    </w:p>
    <w:p w14:paraId="5EA71F15" w14:textId="77777777" w:rsidR="003C67D1" w:rsidRPr="00246405" w:rsidRDefault="003C67D1" w:rsidP="003C67D1">
      <w:pPr>
        <w:pBdr>
          <w:top w:val="single" w:sz="6" w:space="1" w:color="auto"/>
          <w:left w:val="single" w:sz="6" w:space="4" w:color="auto"/>
          <w:bottom w:val="single" w:sz="6" w:space="1" w:color="auto"/>
          <w:right w:val="single" w:sz="6" w:space="4" w:color="auto"/>
        </w:pBdr>
        <w:ind w:right="90"/>
        <w:rPr>
          <w:rFonts w:cs="Arial"/>
          <w:szCs w:val="22"/>
        </w:rPr>
      </w:pPr>
    </w:p>
    <w:p w14:paraId="4C60422B" w14:textId="77777777" w:rsidR="003C67D1" w:rsidRPr="00246405" w:rsidRDefault="003C67D1" w:rsidP="003C67D1">
      <w:pPr>
        <w:pBdr>
          <w:top w:val="single" w:sz="6" w:space="1" w:color="auto"/>
          <w:left w:val="single" w:sz="6" w:space="4" w:color="auto"/>
          <w:bottom w:val="single" w:sz="6" w:space="1" w:color="auto"/>
          <w:right w:val="single" w:sz="6" w:space="4" w:color="auto"/>
        </w:pBdr>
        <w:ind w:left="360" w:right="90" w:hanging="360"/>
        <w:rPr>
          <w:rFonts w:cs="Arial"/>
          <w:b/>
          <w:szCs w:val="22"/>
        </w:rPr>
      </w:pPr>
      <w:r w:rsidRPr="00246405">
        <w:rPr>
          <w:rFonts w:cs="Arial"/>
          <w:b/>
          <w:szCs w:val="22"/>
        </w:rPr>
        <w:t>1.</w:t>
      </w:r>
      <w:r w:rsidRPr="00246405">
        <w:rPr>
          <w:rFonts w:cs="Arial"/>
          <w:b/>
          <w:szCs w:val="22"/>
        </w:rPr>
        <w:tab/>
        <w:t>Our church should have only Singaporeans on certain committees.</w:t>
      </w:r>
    </w:p>
    <w:p w14:paraId="23D747C9" w14:textId="77777777" w:rsidR="003C67D1" w:rsidRPr="00246405" w:rsidRDefault="003C67D1" w:rsidP="003C67D1">
      <w:pPr>
        <w:pBdr>
          <w:top w:val="single" w:sz="6" w:space="1" w:color="auto"/>
          <w:left w:val="single" w:sz="6" w:space="4" w:color="auto"/>
          <w:bottom w:val="single" w:sz="6" w:space="1" w:color="auto"/>
          <w:right w:val="single" w:sz="6" w:space="4" w:color="auto"/>
        </w:pBdr>
        <w:ind w:left="360" w:right="90" w:hanging="360"/>
        <w:rPr>
          <w:rFonts w:cs="Arial"/>
          <w:b/>
          <w:szCs w:val="22"/>
        </w:rPr>
      </w:pPr>
      <w:r w:rsidRPr="00246405">
        <w:rPr>
          <w:rFonts w:cs="Arial"/>
          <w:b/>
          <w:szCs w:val="22"/>
        </w:rPr>
        <w:t>2.</w:t>
      </w:r>
      <w:r w:rsidRPr="00246405">
        <w:rPr>
          <w:rFonts w:cs="Arial"/>
          <w:b/>
          <w:szCs w:val="22"/>
        </w:rPr>
        <w:tab/>
        <w:t>Men in church leadership should at least be middle class.</w:t>
      </w:r>
    </w:p>
    <w:p w14:paraId="14E9AD88" w14:textId="77777777" w:rsidR="003C67D1" w:rsidRPr="00246405" w:rsidRDefault="003C67D1" w:rsidP="003C67D1">
      <w:pPr>
        <w:pBdr>
          <w:top w:val="single" w:sz="6" w:space="1" w:color="auto"/>
          <w:left w:val="single" w:sz="6" w:space="4" w:color="auto"/>
          <w:bottom w:val="single" w:sz="6" w:space="1" w:color="auto"/>
          <w:right w:val="single" w:sz="6" w:space="4" w:color="auto"/>
        </w:pBdr>
        <w:ind w:left="360" w:right="90" w:hanging="360"/>
        <w:rPr>
          <w:rFonts w:cs="Arial"/>
          <w:b/>
          <w:szCs w:val="22"/>
        </w:rPr>
      </w:pPr>
      <w:r w:rsidRPr="00246405">
        <w:rPr>
          <w:rFonts w:cs="Arial"/>
          <w:b/>
          <w:szCs w:val="22"/>
        </w:rPr>
        <w:t>3.</w:t>
      </w:r>
      <w:r w:rsidRPr="00246405">
        <w:rPr>
          <w:rFonts w:cs="Arial"/>
          <w:b/>
          <w:szCs w:val="22"/>
        </w:rPr>
        <w:tab/>
        <w:t>Our pastor should be an American (or any other specific nationality).</w:t>
      </w:r>
    </w:p>
    <w:p w14:paraId="63B30722" w14:textId="77777777" w:rsidR="003C67D1" w:rsidRPr="00246405" w:rsidRDefault="003C67D1" w:rsidP="003C67D1">
      <w:pPr>
        <w:pBdr>
          <w:top w:val="single" w:sz="6" w:space="1" w:color="auto"/>
          <w:left w:val="single" w:sz="6" w:space="4" w:color="auto"/>
          <w:bottom w:val="single" w:sz="6" w:space="1" w:color="auto"/>
          <w:right w:val="single" w:sz="6" w:space="4" w:color="auto"/>
        </w:pBdr>
        <w:ind w:left="360" w:right="90" w:hanging="360"/>
        <w:rPr>
          <w:rFonts w:cs="Arial"/>
          <w:b/>
          <w:szCs w:val="22"/>
        </w:rPr>
      </w:pPr>
      <w:r w:rsidRPr="00246405">
        <w:rPr>
          <w:rFonts w:cs="Arial"/>
          <w:b/>
          <w:szCs w:val="22"/>
        </w:rPr>
        <w:t>4.</w:t>
      </w:r>
      <w:r w:rsidRPr="00246405">
        <w:rPr>
          <w:rFonts w:cs="Arial"/>
          <w:b/>
          <w:szCs w:val="22"/>
        </w:rPr>
        <w:tab/>
        <w:t>It’s OK to reserve better seats at church for certain people.</w:t>
      </w:r>
    </w:p>
    <w:p w14:paraId="66257D30" w14:textId="77777777" w:rsidR="003C67D1" w:rsidRPr="00246405" w:rsidRDefault="003C67D1" w:rsidP="003C67D1">
      <w:pPr>
        <w:pBdr>
          <w:top w:val="single" w:sz="6" w:space="1" w:color="auto"/>
          <w:left w:val="single" w:sz="6" w:space="4" w:color="auto"/>
          <w:bottom w:val="single" w:sz="6" w:space="1" w:color="auto"/>
          <w:right w:val="single" w:sz="6" w:space="4" w:color="auto"/>
        </w:pBdr>
        <w:ind w:left="360" w:right="90" w:hanging="360"/>
        <w:rPr>
          <w:rFonts w:cs="Arial"/>
          <w:b/>
          <w:szCs w:val="22"/>
        </w:rPr>
      </w:pPr>
      <w:r w:rsidRPr="00246405">
        <w:rPr>
          <w:rFonts w:cs="Arial"/>
          <w:b/>
          <w:szCs w:val="22"/>
        </w:rPr>
        <w:t>5.</w:t>
      </w:r>
      <w:r w:rsidRPr="00246405">
        <w:rPr>
          <w:rFonts w:cs="Arial"/>
          <w:b/>
          <w:szCs w:val="22"/>
        </w:rPr>
        <w:tab/>
        <w:t>American pastors should earn more than Asians with equal experience and roles.</w:t>
      </w:r>
    </w:p>
    <w:p w14:paraId="47409279" w14:textId="77777777" w:rsidR="003C67D1" w:rsidRPr="00246405" w:rsidRDefault="003C67D1" w:rsidP="003C67D1">
      <w:pPr>
        <w:rPr>
          <w:rFonts w:cs="Arial"/>
          <w:szCs w:val="22"/>
        </w:rPr>
      </w:pPr>
    </w:p>
    <w:p w14:paraId="13400559" w14:textId="77777777" w:rsidR="003C67D1" w:rsidRPr="00246405" w:rsidRDefault="003C67D1" w:rsidP="00835820">
      <w:pPr>
        <w:pStyle w:val="Heading1"/>
        <w:numPr>
          <w:ilvl w:val="0"/>
          <w:numId w:val="9"/>
        </w:numPr>
      </w:pPr>
      <w:r w:rsidRPr="00246405">
        <w:t xml:space="preserve">Faith </w:t>
      </w:r>
      <w:r w:rsidRPr="00246405">
        <w:rPr>
          <w:u w:val="single"/>
        </w:rPr>
        <w:t>avoids favoring</w:t>
      </w:r>
      <w:r w:rsidRPr="00246405">
        <w:t xml:space="preserve"> the rich (2:1-13).</w:t>
      </w:r>
    </w:p>
    <w:p w14:paraId="1A19F58F" w14:textId="77777777" w:rsidR="003C67D1" w:rsidRPr="00246405" w:rsidRDefault="003C67D1" w:rsidP="003C67D1">
      <w:pPr>
        <w:pStyle w:val="Heading2"/>
        <w:ind w:right="90"/>
        <w:jc w:val="both"/>
        <w:rPr>
          <w:rFonts w:cs="Arial"/>
          <w:szCs w:val="22"/>
        </w:rPr>
      </w:pPr>
      <w:r w:rsidRPr="00246405">
        <w:rPr>
          <w:rFonts w:cs="Arial"/>
          <w:szCs w:val="22"/>
        </w:rPr>
        <w:t>Christians should never favor the rich (2:1).</w:t>
      </w:r>
    </w:p>
    <w:p w14:paraId="70EE3AB3" w14:textId="77777777" w:rsidR="003C67D1" w:rsidRPr="00246405" w:rsidRDefault="003C67D1" w:rsidP="003C67D1">
      <w:pPr>
        <w:rPr>
          <w:rFonts w:cs="Arial"/>
          <w:szCs w:val="22"/>
        </w:rPr>
      </w:pPr>
    </w:p>
    <w:p w14:paraId="7E4ED75D" w14:textId="77777777" w:rsidR="003C67D1" w:rsidRPr="00246405" w:rsidRDefault="003C67D1" w:rsidP="003C67D1">
      <w:pPr>
        <w:rPr>
          <w:rFonts w:cs="Arial"/>
          <w:szCs w:val="22"/>
        </w:rPr>
      </w:pPr>
    </w:p>
    <w:p w14:paraId="31A9122F" w14:textId="77777777" w:rsidR="003C67D1" w:rsidRPr="00246405" w:rsidRDefault="003C67D1" w:rsidP="003C67D1">
      <w:pPr>
        <w:pStyle w:val="Heading2"/>
        <w:ind w:right="90"/>
        <w:jc w:val="both"/>
        <w:rPr>
          <w:rFonts w:cs="Arial"/>
          <w:szCs w:val="22"/>
        </w:rPr>
      </w:pPr>
      <w:r w:rsidRPr="00246405">
        <w:rPr>
          <w:rFonts w:cs="Arial"/>
          <w:szCs w:val="22"/>
        </w:rPr>
        <w:t>Five reasons exist not to favor the wealthy (2:2-13).</w:t>
      </w:r>
    </w:p>
    <w:p w14:paraId="3E2B513E" w14:textId="77777777" w:rsidR="003C67D1" w:rsidRPr="00246405" w:rsidRDefault="003C67D1" w:rsidP="003C67D1">
      <w:pPr>
        <w:pStyle w:val="Heading3"/>
        <w:ind w:right="-10"/>
        <w:rPr>
          <w:rFonts w:cs="Arial"/>
          <w:szCs w:val="22"/>
        </w:rPr>
      </w:pPr>
      <w:r w:rsidRPr="00246405">
        <w:rPr>
          <w:rFonts w:cs="Arial"/>
          <w:szCs w:val="22"/>
        </w:rPr>
        <w:t xml:space="preserve">Favoring the rich </w:t>
      </w:r>
      <w:r w:rsidRPr="00246405">
        <w:rPr>
          <w:rFonts w:cs="Arial"/>
          <w:i/>
          <w:szCs w:val="22"/>
        </w:rPr>
        <w:t xml:space="preserve">indicates impure motives </w:t>
      </w:r>
      <w:r w:rsidRPr="00246405">
        <w:rPr>
          <w:rFonts w:cs="Arial"/>
          <w:szCs w:val="22"/>
        </w:rPr>
        <w:t>(2:2-4).</w:t>
      </w:r>
    </w:p>
    <w:p w14:paraId="1ED88BE5" w14:textId="77777777" w:rsidR="003C67D1" w:rsidRPr="00246405" w:rsidRDefault="003C67D1" w:rsidP="003C67D1">
      <w:pPr>
        <w:rPr>
          <w:rFonts w:cs="Arial"/>
          <w:szCs w:val="22"/>
        </w:rPr>
      </w:pPr>
    </w:p>
    <w:p w14:paraId="747B97E5" w14:textId="77777777" w:rsidR="003C67D1" w:rsidRPr="00246405" w:rsidRDefault="003C67D1" w:rsidP="003C67D1">
      <w:pPr>
        <w:rPr>
          <w:rFonts w:cs="Arial"/>
          <w:szCs w:val="22"/>
        </w:rPr>
      </w:pPr>
    </w:p>
    <w:p w14:paraId="447F25E0" w14:textId="77777777" w:rsidR="003C67D1" w:rsidRPr="00246405" w:rsidRDefault="003C67D1" w:rsidP="003C67D1">
      <w:pPr>
        <w:pStyle w:val="Heading3"/>
        <w:ind w:right="-10"/>
        <w:rPr>
          <w:rFonts w:cs="Arial"/>
          <w:szCs w:val="22"/>
        </w:rPr>
      </w:pPr>
      <w:r w:rsidRPr="00246405">
        <w:rPr>
          <w:rFonts w:cs="Arial"/>
          <w:szCs w:val="22"/>
        </w:rPr>
        <w:t xml:space="preserve">Favoring the rich </w:t>
      </w:r>
      <w:r w:rsidRPr="00246405">
        <w:rPr>
          <w:rFonts w:cs="Arial"/>
          <w:i/>
          <w:szCs w:val="22"/>
        </w:rPr>
        <w:t>insults the poor</w:t>
      </w:r>
      <w:r w:rsidRPr="00246405">
        <w:rPr>
          <w:rFonts w:cs="Arial"/>
          <w:szCs w:val="22"/>
        </w:rPr>
        <w:t xml:space="preserve"> whom God honors (2:5-6a).</w:t>
      </w:r>
    </w:p>
    <w:p w14:paraId="5CDCDB9D" w14:textId="77777777" w:rsidR="003C67D1" w:rsidRPr="00246405" w:rsidRDefault="003C67D1" w:rsidP="003C67D1">
      <w:pPr>
        <w:rPr>
          <w:rFonts w:cs="Arial"/>
          <w:szCs w:val="22"/>
        </w:rPr>
      </w:pPr>
    </w:p>
    <w:p w14:paraId="1FE1FCB0" w14:textId="77777777" w:rsidR="003C67D1" w:rsidRPr="00246405" w:rsidRDefault="003C67D1" w:rsidP="003C67D1">
      <w:pPr>
        <w:rPr>
          <w:rFonts w:cs="Arial"/>
          <w:szCs w:val="22"/>
        </w:rPr>
      </w:pPr>
    </w:p>
    <w:p w14:paraId="3BA7BFEF" w14:textId="77777777" w:rsidR="003C67D1" w:rsidRPr="00246405" w:rsidRDefault="003C67D1" w:rsidP="003C67D1">
      <w:pPr>
        <w:pStyle w:val="Heading3"/>
        <w:ind w:right="-10"/>
        <w:rPr>
          <w:rFonts w:cs="Arial"/>
          <w:szCs w:val="22"/>
        </w:rPr>
      </w:pPr>
      <w:r w:rsidRPr="00246405">
        <w:rPr>
          <w:rFonts w:cs="Arial"/>
          <w:szCs w:val="22"/>
        </w:rPr>
        <w:t xml:space="preserve">Favoring the rich </w:t>
      </w:r>
      <w:r w:rsidRPr="00246405">
        <w:rPr>
          <w:rFonts w:cs="Arial"/>
          <w:i/>
          <w:szCs w:val="22"/>
        </w:rPr>
        <w:t>indulges oppressors</w:t>
      </w:r>
      <w:r w:rsidRPr="00246405">
        <w:rPr>
          <w:rFonts w:cs="Arial"/>
          <w:szCs w:val="22"/>
        </w:rPr>
        <w:t xml:space="preserve"> more than the oppressed (2:6b-7).</w:t>
      </w:r>
    </w:p>
    <w:p w14:paraId="2D7AFF0E" w14:textId="77777777" w:rsidR="003C67D1" w:rsidRPr="00246405" w:rsidRDefault="003C67D1" w:rsidP="003C67D1">
      <w:pPr>
        <w:rPr>
          <w:rFonts w:cs="Arial"/>
          <w:szCs w:val="22"/>
        </w:rPr>
      </w:pPr>
    </w:p>
    <w:p w14:paraId="62977DA5" w14:textId="77777777" w:rsidR="003C67D1" w:rsidRPr="00246405" w:rsidRDefault="003C67D1" w:rsidP="003C67D1">
      <w:pPr>
        <w:rPr>
          <w:rFonts w:cs="Arial"/>
          <w:szCs w:val="22"/>
        </w:rPr>
      </w:pPr>
    </w:p>
    <w:p w14:paraId="68BC20AB" w14:textId="77777777" w:rsidR="003C67D1" w:rsidRPr="00246405" w:rsidRDefault="003C67D1" w:rsidP="003C67D1">
      <w:pPr>
        <w:pStyle w:val="Heading3"/>
        <w:ind w:right="-10"/>
        <w:rPr>
          <w:rFonts w:cs="Arial"/>
          <w:szCs w:val="22"/>
        </w:rPr>
      </w:pPr>
      <w:r w:rsidRPr="00246405">
        <w:rPr>
          <w:rFonts w:cs="Arial"/>
          <w:szCs w:val="22"/>
        </w:rPr>
        <w:t xml:space="preserve">Favoring the rich </w:t>
      </w:r>
      <w:r w:rsidRPr="00246405">
        <w:rPr>
          <w:rFonts w:cs="Arial"/>
          <w:i/>
          <w:szCs w:val="22"/>
        </w:rPr>
        <w:t xml:space="preserve">ignores God’s command </w:t>
      </w:r>
      <w:r w:rsidRPr="00246405">
        <w:rPr>
          <w:rFonts w:cs="Arial"/>
          <w:szCs w:val="22"/>
        </w:rPr>
        <w:t>to love</w:t>
      </w:r>
      <w:r w:rsidRPr="00246405">
        <w:rPr>
          <w:rFonts w:cs="Arial"/>
          <w:i/>
          <w:szCs w:val="22"/>
        </w:rPr>
        <w:t xml:space="preserve"> others</w:t>
      </w:r>
      <w:r w:rsidRPr="00246405">
        <w:rPr>
          <w:rFonts w:cs="Arial"/>
          <w:szCs w:val="22"/>
        </w:rPr>
        <w:t xml:space="preserve"> as we love ourselves (2:8-11).</w:t>
      </w:r>
    </w:p>
    <w:p w14:paraId="143E3862" w14:textId="77777777" w:rsidR="003C67D1" w:rsidRPr="00246405" w:rsidRDefault="003C67D1" w:rsidP="003C67D1">
      <w:pPr>
        <w:rPr>
          <w:rFonts w:cs="Arial"/>
          <w:szCs w:val="22"/>
        </w:rPr>
      </w:pPr>
    </w:p>
    <w:p w14:paraId="3205CF89" w14:textId="77777777" w:rsidR="003C67D1" w:rsidRPr="00246405" w:rsidRDefault="003C67D1" w:rsidP="003C67D1">
      <w:pPr>
        <w:pStyle w:val="Heading3"/>
        <w:ind w:right="-10"/>
        <w:rPr>
          <w:rFonts w:cs="Arial"/>
          <w:szCs w:val="22"/>
        </w:rPr>
      </w:pPr>
      <w:r w:rsidRPr="00246405">
        <w:rPr>
          <w:rFonts w:cs="Arial"/>
          <w:szCs w:val="22"/>
        </w:rPr>
        <w:t xml:space="preserve">Favoring the rich </w:t>
      </w:r>
      <w:r w:rsidRPr="00246405">
        <w:rPr>
          <w:rFonts w:cs="Arial"/>
          <w:i/>
          <w:szCs w:val="22"/>
        </w:rPr>
        <w:t xml:space="preserve">incurs God’s judgment </w:t>
      </w:r>
      <w:r w:rsidRPr="00246405">
        <w:rPr>
          <w:rFonts w:cs="Arial"/>
          <w:szCs w:val="22"/>
        </w:rPr>
        <w:t>(2:12-13).</w:t>
      </w:r>
    </w:p>
    <w:p w14:paraId="23F77CA2" w14:textId="77777777" w:rsidR="003C67D1" w:rsidRPr="00246405" w:rsidRDefault="003C67D1" w:rsidP="003C67D1">
      <w:pPr>
        <w:rPr>
          <w:rFonts w:cs="Arial"/>
          <w:szCs w:val="22"/>
        </w:rPr>
      </w:pPr>
    </w:p>
    <w:p w14:paraId="68751FBA" w14:textId="77777777" w:rsidR="003C67D1" w:rsidRPr="00246405" w:rsidRDefault="003C67D1" w:rsidP="003C67D1">
      <w:pPr>
        <w:rPr>
          <w:rFonts w:cs="Arial"/>
          <w:szCs w:val="22"/>
        </w:rPr>
      </w:pPr>
    </w:p>
    <w:p w14:paraId="704F0A58" w14:textId="77777777" w:rsidR="003C67D1" w:rsidRPr="00246405" w:rsidRDefault="003C67D1" w:rsidP="003C67D1">
      <w:pPr>
        <w:pBdr>
          <w:top w:val="single" w:sz="6" w:space="1" w:color="auto" w:shadow="1"/>
          <w:left w:val="single" w:sz="6" w:space="4" w:color="auto" w:shadow="1"/>
          <w:bottom w:val="single" w:sz="6" w:space="1" w:color="auto" w:shadow="1"/>
          <w:right w:val="single" w:sz="6" w:space="4" w:color="auto" w:shadow="1"/>
        </w:pBdr>
        <w:ind w:left="360" w:hanging="360"/>
        <w:rPr>
          <w:rFonts w:cs="Arial"/>
          <w:b/>
          <w:szCs w:val="22"/>
        </w:rPr>
      </w:pPr>
      <w:r w:rsidRPr="00246405">
        <w:rPr>
          <w:rFonts w:cs="Arial"/>
          <w:b/>
          <w:szCs w:val="22"/>
        </w:rPr>
        <w:t>Action Plan:</w:t>
      </w:r>
    </w:p>
    <w:p w14:paraId="234CC1C4" w14:textId="77777777" w:rsidR="003C67D1" w:rsidRPr="00246405" w:rsidRDefault="003C67D1" w:rsidP="003C67D1">
      <w:pPr>
        <w:pBdr>
          <w:top w:val="single" w:sz="6" w:space="1" w:color="auto" w:shadow="1"/>
          <w:left w:val="single" w:sz="6" w:space="4" w:color="auto" w:shadow="1"/>
          <w:bottom w:val="single" w:sz="6" w:space="1" w:color="auto" w:shadow="1"/>
          <w:right w:val="single" w:sz="6" w:space="4" w:color="auto" w:shadow="1"/>
        </w:pBdr>
        <w:ind w:left="360" w:hanging="360"/>
        <w:rPr>
          <w:rFonts w:cs="Arial"/>
          <w:szCs w:val="22"/>
        </w:rPr>
      </w:pPr>
    </w:p>
    <w:p w14:paraId="52B22FFA" w14:textId="77777777" w:rsidR="003C67D1" w:rsidRPr="00246405" w:rsidRDefault="003C67D1" w:rsidP="003C67D1">
      <w:pPr>
        <w:pBdr>
          <w:top w:val="single" w:sz="6" w:space="1" w:color="auto" w:shadow="1"/>
          <w:left w:val="single" w:sz="6" w:space="4" w:color="auto" w:shadow="1"/>
          <w:bottom w:val="single" w:sz="6" w:space="1" w:color="auto" w:shadow="1"/>
          <w:right w:val="single" w:sz="6" w:space="4" w:color="auto" w:shadow="1"/>
        </w:pBdr>
        <w:ind w:left="360" w:hanging="360"/>
        <w:rPr>
          <w:rFonts w:cs="Arial"/>
          <w:szCs w:val="22"/>
        </w:rPr>
      </w:pPr>
      <w:r w:rsidRPr="00246405">
        <w:rPr>
          <w:rFonts w:cs="Arial"/>
          <w:szCs w:val="22"/>
        </w:rPr>
        <w:t>1.</w:t>
      </w:r>
      <w:r w:rsidRPr="00246405">
        <w:rPr>
          <w:rFonts w:cs="Arial"/>
          <w:szCs w:val="22"/>
        </w:rPr>
        <w:tab/>
        <w:t>What area of prejudice do you see in your own life through this study?</w:t>
      </w:r>
    </w:p>
    <w:p w14:paraId="18E7775E" w14:textId="77777777" w:rsidR="003C67D1" w:rsidRPr="00246405" w:rsidRDefault="003C67D1" w:rsidP="003C67D1">
      <w:pPr>
        <w:pBdr>
          <w:top w:val="single" w:sz="6" w:space="1" w:color="auto" w:shadow="1"/>
          <w:left w:val="single" w:sz="6" w:space="4" w:color="auto" w:shadow="1"/>
          <w:bottom w:val="single" w:sz="6" w:space="1" w:color="auto" w:shadow="1"/>
          <w:right w:val="single" w:sz="6" w:space="4" w:color="auto" w:shadow="1"/>
        </w:pBdr>
        <w:ind w:left="360" w:hanging="360"/>
        <w:rPr>
          <w:rFonts w:cs="Arial"/>
          <w:szCs w:val="22"/>
        </w:rPr>
      </w:pPr>
    </w:p>
    <w:p w14:paraId="02DB1A0F" w14:textId="77777777" w:rsidR="003C67D1" w:rsidRPr="00246405" w:rsidRDefault="003C67D1" w:rsidP="003C67D1">
      <w:pPr>
        <w:pBdr>
          <w:top w:val="single" w:sz="6" w:space="1" w:color="auto" w:shadow="1"/>
          <w:left w:val="single" w:sz="6" w:space="4" w:color="auto" w:shadow="1"/>
          <w:bottom w:val="single" w:sz="6" w:space="1" w:color="auto" w:shadow="1"/>
          <w:right w:val="single" w:sz="6" w:space="4" w:color="auto" w:shadow="1"/>
        </w:pBdr>
        <w:ind w:left="360" w:hanging="360"/>
        <w:rPr>
          <w:rFonts w:cs="Arial"/>
          <w:szCs w:val="22"/>
        </w:rPr>
      </w:pPr>
    </w:p>
    <w:p w14:paraId="2A835AD0" w14:textId="77777777" w:rsidR="003C67D1" w:rsidRPr="00246405" w:rsidRDefault="003C67D1" w:rsidP="003C67D1">
      <w:pPr>
        <w:pBdr>
          <w:top w:val="single" w:sz="6" w:space="1" w:color="auto" w:shadow="1"/>
          <w:left w:val="single" w:sz="6" w:space="4" w:color="auto" w:shadow="1"/>
          <w:bottom w:val="single" w:sz="6" w:space="1" w:color="auto" w:shadow="1"/>
          <w:right w:val="single" w:sz="6" w:space="4" w:color="auto" w:shadow="1"/>
        </w:pBdr>
        <w:ind w:left="360" w:hanging="360"/>
        <w:rPr>
          <w:rFonts w:cs="Arial"/>
          <w:szCs w:val="22"/>
        </w:rPr>
      </w:pPr>
    </w:p>
    <w:p w14:paraId="0C3F9B3C" w14:textId="77777777" w:rsidR="003C67D1" w:rsidRPr="00246405" w:rsidRDefault="003C67D1" w:rsidP="003C67D1">
      <w:pPr>
        <w:pBdr>
          <w:top w:val="single" w:sz="6" w:space="1" w:color="auto" w:shadow="1"/>
          <w:left w:val="single" w:sz="6" w:space="4" w:color="auto" w:shadow="1"/>
          <w:bottom w:val="single" w:sz="6" w:space="1" w:color="auto" w:shadow="1"/>
          <w:right w:val="single" w:sz="6" w:space="4" w:color="auto" w:shadow="1"/>
        </w:pBdr>
        <w:ind w:left="360" w:hanging="360"/>
        <w:rPr>
          <w:rFonts w:cs="Arial"/>
          <w:szCs w:val="22"/>
        </w:rPr>
      </w:pPr>
      <w:r w:rsidRPr="00246405">
        <w:rPr>
          <w:rFonts w:cs="Arial"/>
          <w:szCs w:val="22"/>
        </w:rPr>
        <w:t>2.</w:t>
      </w:r>
      <w:r w:rsidRPr="00246405">
        <w:rPr>
          <w:rFonts w:cs="Arial"/>
          <w:szCs w:val="22"/>
        </w:rPr>
        <w:tab/>
        <w:t>How can you resolve any problems that your prejudice may have caused?</w:t>
      </w:r>
    </w:p>
    <w:p w14:paraId="7F3303B7" w14:textId="77777777" w:rsidR="003C67D1" w:rsidRPr="00246405" w:rsidRDefault="003C67D1" w:rsidP="003C67D1">
      <w:pPr>
        <w:pBdr>
          <w:top w:val="single" w:sz="6" w:space="1" w:color="auto" w:shadow="1"/>
          <w:left w:val="single" w:sz="6" w:space="4" w:color="auto" w:shadow="1"/>
          <w:bottom w:val="single" w:sz="6" w:space="1" w:color="auto" w:shadow="1"/>
          <w:right w:val="single" w:sz="6" w:space="4" w:color="auto" w:shadow="1"/>
        </w:pBdr>
        <w:ind w:left="360" w:hanging="360"/>
        <w:rPr>
          <w:rFonts w:cs="Arial"/>
          <w:szCs w:val="22"/>
        </w:rPr>
      </w:pPr>
    </w:p>
    <w:p w14:paraId="63228927" w14:textId="77777777" w:rsidR="003C67D1" w:rsidRPr="00246405" w:rsidRDefault="003C67D1" w:rsidP="003C67D1">
      <w:pPr>
        <w:pBdr>
          <w:top w:val="single" w:sz="6" w:space="1" w:color="auto" w:shadow="1"/>
          <w:left w:val="single" w:sz="6" w:space="4" w:color="auto" w:shadow="1"/>
          <w:bottom w:val="single" w:sz="6" w:space="1" w:color="auto" w:shadow="1"/>
          <w:right w:val="single" w:sz="6" w:space="4" w:color="auto" w:shadow="1"/>
        </w:pBdr>
        <w:ind w:left="360" w:hanging="360"/>
        <w:rPr>
          <w:rFonts w:cs="Arial"/>
          <w:szCs w:val="22"/>
        </w:rPr>
      </w:pPr>
    </w:p>
    <w:p w14:paraId="3EF478CE" w14:textId="77777777" w:rsidR="003C67D1" w:rsidRPr="00246405" w:rsidRDefault="003C67D1" w:rsidP="003C67D1">
      <w:pPr>
        <w:pBdr>
          <w:top w:val="single" w:sz="6" w:space="1" w:color="auto" w:shadow="1"/>
          <w:left w:val="single" w:sz="6" w:space="4" w:color="auto" w:shadow="1"/>
          <w:bottom w:val="single" w:sz="6" w:space="1" w:color="auto" w:shadow="1"/>
          <w:right w:val="single" w:sz="6" w:space="4" w:color="auto" w:shadow="1"/>
        </w:pBdr>
        <w:ind w:left="360" w:hanging="360"/>
        <w:rPr>
          <w:rFonts w:cs="Arial"/>
          <w:szCs w:val="22"/>
        </w:rPr>
      </w:pPr>
    </w:p>
    <w:p w14:paraId="43CB564B" w14:textId="77777777" w:rsidR="003C67D1" w:rsidRPr="00246405" w:rsidRDefault="003C67D1" w:rsidP="003C67D1">
      <w:pPr>
        <w:pBdr>
          <w:top w:val="single" w:sz="6" w:space="1" w:color="auto" w:shadow="1"/>
          <w:left w:val="single" w:sz="6" w:space="4" w:color="auto" w:shadow="1"/>
          <w:bottom w:val="single" w:sz="6" w:space="1" w:color="auto" w:shadow="1"/>
          <w:right w:val="single" w:sz="6" w:space="4" w:color="auto" w:shadow="1"/>
        </w:pBdr>
        <w:ind w:left="360" w:hanging="360"/>
        <w:rPr>
          <w:rFonts w:cs="Arial"/>
          <w:szCs w:val="22"/>
        </w:rPr>
      </w:pPr>
      <w:r w:rsidRPr="00246405">
        <w:rPr>
          <w:rFonts w:cs="Arial"/>
          <w:szCs w:val="22"/>
        </w:rPr>
        <w:t>3.</w:t>
      </w:r>
      <w:r w:rsidRPr="00246405">
        <w:rPr>
          <w:rFonts w:cs="Arial"/>
          <w:szCs w:val="22"/>
        </w:rPr>
        <w:tab/>
        <w:t>How can you avoid this kind of favoritism in the future?</w:t>
      </w:r>
    </w:p>
    <w:p w14:paraId="6ABA64D1" w14:textId="77777777" w:rsidR="003C67D1" w:rsidRPr="00246405" w:rsidRDefault="003C67D1" w:rsidP="003C67D1">
      <w:pPr>
        <w:pBdr>
          <w:top w:val="single" w:sz="6" w:space="1" w:color="auto" w:shadow="1"/>
          <w:left w:val="single" w:sz="6" w:space="4" w:color="auto" w:shadow="1"/>
          <w:bottom w:val="single" w:sz="6" w:space="1" w:color="auto" w:shadow="1"/>
          <w:right w:val="single" w:sz="6" w:space="4" w:color="auto" w:shadow="1"/>
        </w:pBdr>
        <w:ind w:left="360" w:hanging="360"/>
        <w:rPr>
          <w:rFonts w:cs="Arial"/>
          <w:szCs w:val="22"/>
        </w:rPr>
      </w:pPr>
    </w:p>
    <w:p w14:paraId="0BBAA382" w14:textId="77777777" w:rsidR="003C67D1" w:rsidRPr="00246405" w:rsidRDefault="003C67D1" w:rsidP="003C67D1">
      <w:pPr>
        <w:pBdr>
          <w:top w:val="single" w:sz="6" w:space="1" w:color="auto" w:shadow="1"/>
          <w:left w:val="single" w:sz="6" w:space="4" w:color="auto" w:shadow="1"/>
          <w:bottom w:val="single" w:sz="6" w:space="1" w:color="auto" w:shadow="1"/>
          <w:right w:val="single" w:sz="6" w:space="4" w:color="auto" w:shadow="1"/>
        </w:pBdr>
        <w:ind w:left="360" w:hanging="360"/>
        <w:rPr>
          <w:rFonts w:cs="Arial"/>
          <w:szCs w:val="22"/>
        </w:rPr>
      </w:pPr>
    </w:p>
    <w:p w14:paraId="121F7631" w14:textId="77777777" w:rsidR="003C67D1" w:rsidRPr="00246405" w:rsidRDefault="003C67D1" w:rsidP="003C67D1">
      <w:pPr>
        <w:pBdr>
          <w:top w:val="single" w:sz="6" w:space="1" w:color="auto" w:shadow="1"/>
          <w:left w:val="single" w:sz="6" w:space="4" w:color="auto" w:shadow="1"/>
          <w:bottom w:val="single" w:sz="6" w:space="1" w:color="auto" w:shadow="1"/>
          <w:right w:val="single" w:sz="6" w:space="4" w:color="auto" w:shadow="1"/>
        </w:pBdr>
        <w:ind w:left="360" w:hanging="360"/>
        <w:rPr>
          <w:rFonts w:cs="Arial"/>
          <w:szCs w:val="22"/>
        </w:rPr>
      </w:pPr>
    </w:p>
    <w:p w14:paraId="5C05DF9C" w14:textId="77777777" w:rsidR="003C67D1" w:rsidRPr="00246405" w:rsidRDefault="003C67D1" w:rsidP="00835820">
      <w:pPr>
        <w:pStyle w:val="Heading1"/>
        <w:numPr>
          <w:ilvl w:val="0"/>
          <w:numId w:val="9"/>
        </w:numPr>
      </w:pPr>
      <w:r w:rsidRPr="00246405">
        <w:rPr>
          <w:rFonts w:cs="Arial"/>
          <w:szCs w:val="22"/>
        </w:rPr>
        <w:br w:type="page"/>
      </w:r>
      <w:r w:rsidRPr="00246405">
        <w:lastRenderedPageBreak/>
        <w:t xml:space="preserve">Faith </w:t>
      </w:r>
      <w:r w:rsidRPr="00246405">
        <w:rPr>
          <w:u w:val="single"/>
        </w:rPr>
        <w:t>produces works</w:t>
      </w:r>
      <w:r w:rsidRPr="00246405">
        <w:t xml:space="preserve"> that show otherwise unseen trust in God (2:14-26).</w:t>
      </w:r>
    </w:p>
    <w:p w14:paraId="68604B25" w14:textId="77777777" w:rsidR="003C67D1" w:rsidRPr="00246405" w:rsidRDefault="003C67D1" w:rsidP="003C67D1">
      <w:pPr>
        <w:rPr>
          <w:rFonts w:cs="Arial"/>
          <w:szCs w:val="22"/>
        </w:rPr>
      </w:pPr>
    </w:p>
    <w:p w14:paraId="512FC4B9"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b/>
          <w:szCs w:val="22"/>
        </w:rPr>
      </w:pPr>
      <w:r w:rsidRPr="00246405">
        <w:rPr>
          <w:rFonts w:cs="Arial"/>
          <w:b/>
          <w:szCs w:val="22"/>
        </w:rPr>
        <w:t>To Get You Thinking…</w:t>
      </w:r>
    </w:p>
    <w:p w14:paraId="309AD7D5"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540" w:hanging="540"/>
        <w:rPr>
          <w:rFonts w:cs="Arial"/>
          <w:szCs w:val="22"/>
        </w:rPr>
      </w:pPr>
    </w:p>
    <w:p w14:paraId="3F56CC10"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540" w:hanging="540"/>
        <w:rPr>
          <w:rFonts w:cs="Arial"/>
          <w:szCs w:val="22"/>
        </w:rPr>
      </w:pPr>
      <w:r w:rsidRPr="00246405">
        <w:rPr>
          <w:rFonts w:cs="Arial"/>
          <w:szCs w:val="22"/>
        </w:rPr>
        <w:t>1.</w:t>
      </w:r>
      <w:r w:rsidRPr="00246405">
        <w:rPr>
          <w:rFonts w:cs="Arial"/>
          <w:szCs w:val="22"/>
        </w:rPr>
        <w:tab/>
        <w:t>Do all true Christians die in fellowship with the Lord?  In other words, do you think everyone perseveres in his or her faith or do some fall away?  What is the key issue here?</w:t>
      </w:r>
    </w:p>
    <w:p w14:paraId="7FDF58CD"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540" w:hanging="540"/>
        <w:rPr>
          <w:rFonts w:cs="Arial"/>
          <w:szCs w:val="22"/>
        </w:rPr>
      </w:pPr>
    </w:p>
    <w:p w14:paraId="365EAC41"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540" w:hanging="540"/>
        <w:rPr>
          <w:rFonts w:cs="Arial"/>
          <w:szCs w:val="22"/>
        </w:rPr>
      </w:pPr>
    </w:p>
    <w:p w14:paraId="69031626"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szCs w:val="22"/>
        </w:rPr>
      </w:pPr>
    </w:p>
    <w:p w14:paraId="36759628"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540" w:hanging="540"/>
        <w:rPr>
          <w:rFonts w:cs="Arial"/>
          <w:szCs w:val="22"/>
        </w:rPr>
      </w:pPr>
    </w:p>
    <w:p w14:paraId="580E5B04"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540" w:hanging="540"/>
        <w:rPr>
          <w:rFonts w:cs="Arial"/>
          <w:szCs w:val="22"/>
        </w:rPr>
      </w:pPr>
      <w:r w:rsidRPr="00246405">
        <w:rPr>
          <w:rFonts w:cs="Arial"/>
          <w:szCs w:val="22"/>
        </w:rPr>
        <w:t>2.</w:t>
      </w:r>
      <w:r w:rsidRPr="00246405">
        <w:rPr>
          <w:rFonts w:cs="Arial"/>
          <w:szCs w:val="22"/>
        </w:rPr>
        <w:tab/>
        <w:t>Does James contradict Paul on justification by faith?</w:t>
      </w:r>
    </w:p>
    <w:p w14:paraId="39C6842B"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540" w:hanging="540"/>
        <w:rPr>
          <w:rFonts w:cs="Arial"/>
          <w:szCs w:val="22"/>
        </w:rPr>
      </w:pPr>
    </w:p>
    <w:p w14:paraId="0FC925B0"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540" w:hanging="540"/>
        <w:rPr>
          <w:rFonts w:cs="Arial"/>
          <w:szCs w:val="22"/>
        </w:rPr>
      </w:pPr>
    </w:p>
    <w:p w14:paraId="32B79007"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540" w:hanging="540"/>
        <w:rPr>
          <w:rFonts w:cs="Arial"/>
          <w:szCs w:val="22"/>
        </w:rPr>
      </w:pPr>
    </w:p>
    <w:p w14:paraId="471D3422"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szCs w:val="22"/>
        </w:rPr>
      </w:pPr>
    </w:p>
    <w:p w14:paraId="4665E327"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540" w:hanging="540"/>
        <w:rPr>
          <w:rFonts w:cs="Arial"/>
          <w:szCs w:val="22"/>
        </w:rPr>
      </w:pPr>
    </w:p>
    <w:p w14:paraId="4DC83119"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540" w:hanging="540"/>
        <w:rPr>
          <w:rFonts w:cs="Arial"/>
          <w:szCs w:val="22"/>
        </w:rPr>
      </w:pPr>
      <w:r w:rsidRPr="00246405">
        <w:rPr>
          <w:rFonts w:cs="Arial"/>
          <w:szCs w:val="22"/>
        </w:rPr>
        <w:t>3.</w:t>
      </w:r>
      <w:r w:rsidRPr="00246405">
        <w:rPr>
          <w:rFonts w:cs="Arial"/>
          <w:szCs w:val="22"/>
        </w:rPr>
        <w:tab/>
        <w:t>Martin Luther Thought Little of James</w:t>
      </w:r>
    </w:p>
    <w:p w14:paraId="1410756F"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540" w:hanging="540"/>
        <w:rPr>
          <w:rFonts w:cs="Arial"/>
          <w:szCs w:val="22"/>
        </w:rPr>
      </w:pPr>
    </w:p>
    <w:p w14:paraId="5675E5A2"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540" w:hanging="540"/>
        <w:rPr>
          <w:rFonts w:cs="Arial"/>
          <w:szCs w:val="22"/>
        </w:rPr>
      </w:pPr>
    </w:p>
    <w:p w14:paraId="03F76E8B"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szCs w:val="22"/>
        </w:rPr>
      </w:pPr>
    </w:p>
    <w:p w14:paraId="4658732F"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540" w:hanging="540"/>
        <w:rPr>
          <w:rFonts w:cs="Arial"/>
          <w:szCs w:val="22"/>
        </w:rPr>
      </w:pPr>
    </w:p>
    <w:p w14:paraId="4A479DC0"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szCs w:val="22"/>
        </w:rPr>
      </w:pPr>
    </w:p>
    <w:p w14:paraId="387BBA1F" w14:textId="77777777" w:rsidR="003C67D1" w:rsidRPr="00246405" w:rsidRDefault="003C67D1" w:rsidP="003C67D1">
      <w:pPr>
        <w:pStyle w:val="Heading2"/>
        <w:ind w:right="90"/>
        <w:rPr>
          <w:rFonts w:cs="Arial"/>
          <w:szCs w:val="22"/>
        </w:rPr>
      </w:pPr>
      <w:r w:rsidRPr="00246405">
        <w:rPr>
          <w:rFonts w:cs="Arial"/>
          <w:szCs w:val="22"/>
        </w:rPr>
        <w:t>Faith shows itself in works like giving food and clothing to needy believers (2:14-17).</w:t>
      </w:r>
    </w:p>
    <w:p w14:paraId="7DA01C43" w14:textId="77777777" w:rsidR="003C67D1" w:rsidRPr="00246405" w:rsidRDefault="003C67D1" w:rsidP="003C67D1">
      <w:pPr>
        <w:pStyle w:val="Heading3"/>
        <w:ind w:right="-10"/>
        <w:rPr>
          <w:rFonts w:cs="Arial"/>
          <w:szCs w:val="22"/>
        </w:rPr>
      </w:pPr>
      <w:r w:rsidRPr="00246405">
        <w:rPr>
          <w:rFonts w:cs="Arial"/>
          <w:szCs w:val="22"/>
        </w:rPr>
        <w:t>Faith without good deeds cannot preserve the life of anyone (2:14; cf. 1:21).</w:t>
      </w:r>
    </w:p>
    <w:p w14:paraId="026930DA" w14:textId="77777777" w:rsidR="003C67D1" w:rsidRPr="00246405" w:rsidRDefault="003C67D1" w:rsidP="003C67D1">
      <w:pPr>
        <w:pStyle w:val="Heading3"/>
        <w:ind w:right="-10"/>
        <w:rPr>
          <w:rFonts w:cs="Arial"/>
          <w:szCs w:val="22"/>
        </w:rPr>
      </w:pPr>
      <w:r w:rsidRPr="00246405">
        <w:rPr>
          <w:rFonts w:cs="Arial"/>
          <w:szCs w:val="22"/>
          <w:u w:val="single"/>
        </w:rPr>
        <w:t>Practical Argument</w:t>
      </w:r>
      <w:r w:rsidRPr="00246405">
        <w:rPr>
          <w:rFonts w:cs="Arial"/>
          <w:szCs w:val="22"/>
        </w:rPr>
        <w:t>: Words of blessing without compassion provide no needs (2:15-16).</w:t>
      </w:r>
    </w:p>
    <w:p w14:paraId="1883CE13" w14:textId="77777777" w:rsidR="003C67D1" w:rsidRPr="00246405" w:rsidRDefault="003C67D1" w:rsidP="003C67D1">
      <w:pPr>
        <w:pStyle w:val="Heading3"/>
        <w:ind w:right="-10"/>
        <w:rPr>
          <w:rFonts w:cs="Arial"/>
          <w:szCs w:val="22"/>
        </w:rPr>
      </w:pPr>
      <w:r w:rsidRPr="00246405">
        <w:rPr>
          <w:rFonts w:cs="Arial"/>
          <w:szCs w:val="22"/>
        </w:rPr>
        <w:t>Likewise, faith without actions is sterile (“dead”) to help anyone (2:17).</w:t>
      </w:r>
    </w:p>
    <w:p w14:paraId="13856F32" w14:textId="77777777" w:rsidR="003C67D1" w:rsidRPr="00246405" w:rsidRDefault="003C67D1" w:rsidP="003C67D1">
      <w:pPr>
        <w:pStyle w:val="Heading2"/>
        <w:ind w:right="90"/>
        <w:rPr>
          <w:rFonts w:cs="Arial"/>
          <w:szCs w:val="22"/>
        </w:rPr>
      </w:pPr>
      <w:r w:rsidRPr="00246405">
        <w:rPr>
          <w:rFonts w:cs="Arial"/>
          <w:szCs w:val="22"/>
        </w:rPr>
        <w:t>Faith shown through good deeds justifies its validity before people (2:18-26).</w:t>
      </w:r>
    </w:p>
    <w:p w14:paraId="010795CD" w14:textId="77777777" w:rsidR="003C67D1" w:rsidRPr="00246405" w:rsidRDefault="003C67D1" w:rsidP="003C67D1">
      <w:pPr>
        <w:pStyle w:val="Heading3"/>
        <w:ind w:right="-10"/>
        <w:rPr>
          <w:rFonts w:cs="Arial"/>
          <w:szCs w:val="22"/>
        </w:rPr>
      </w:pPr>
      <w:r w:rsidRPr="00246405">
        <w:rPr>
          <w:rFonts w:cs="Arial"/>
          <w:szCs w:val="22"/>
          <w:u w:val="single"/>
        </w:rPr>
        <w:t>Rational Argument</w:t>
      </w:r>
      <w:r w:rsidRPr="00246405">
        <w:rPr>
          <w:rFonts w:cs="Arial"/>
          <w:szCs w:val="22"/>
        </w:rPr>
        <w:t>: Faith shows itself in actions but only admitting there is one God is even practiced by demons (2:18-19).</w:t>
      </w:r>
    </w:p>
    <w:p w14:paraId="1B0A9BA3" w14:textId="77777777" w:rsidR="003C67D1" w:rsidRPr="00246405" w:rsidRDefault="003C67D1" w:rsidP="003C67D1">
      <w:pPr>
        <w:pStyle w:val="Heading3"/>
        <w:ind w:right="-10"/>
        <w:rPr>
          <w:rFonts w:cs="Arial"/>
          <w:szCs w:val="22"/>
        </w:rPr>
      </w:pPr>
      <w:r w:rsidRPr="00246405">
        <w:rPr>
          <w:rFonts w:cs="Arial"/>
          <w:szCs w:val="22"/>
          <w:u w:val="single"/>
        </w:rPr>
        <w:t>Biblical Argument</w:t>
      </w:r>
      <w:r w:rsidRPr="00246405">
        <w:rPr>
          <w:rFonts w:cs="Arial"/>
          <w:szCs w:val="22"/>
        </w:rPr>
        <w:t>: Two OT examples prove that faith is seen in works (2:20-25).</w:t>
      </w:r>
    </w:p>
    <w:p w14:paraId="01017E9B" w14:textId="77777777" w:rsidR="003C67D1" w:rsidRPr="00246405" w:rsidRDefault="003C67D1" w:rsidP="003C67D1">
      <w:pPr>
        <w:pStyle w:val="Heading4"/>
        <w:rPr>
          <w:rFonts w:cs="Arial"/>
          <w:szCs w:val="22"/>
        </w:rPr>
      </w:pPr>
      <w:r w:rsidRPr="00246405">
        <w:rPr>
          <w:rFonts w:cs="Arial"/>
          <w:szCs w:val="22"/>
        </w:rPr>
        <w:t>Abraham showed his faith by offering Isaac on the altar (2:20-24).</w:t>
      </w:r>
    </w:p>
    <w:p w14:paraId="3162BCBD" w14:textId="77777777" w:rsidR="003C67D1" w:rsidRPr="00246405" w:rsidRDefault="003C67D1" w:rsidP="003C67D1">
      <w:pPr>
        <w:pStyle w:val="Heading5"/>
        <w:rPr>
          <w:rFonts w:cs="Arial"/>
          <w:szCs w:val="22"/>
        </w:rPr>
      </w:pPr>
      <w:r w:rsidRPr="00246405">
        <w:rPr>
          <w:rFonts w:cs="Arial"/>
          <w:szCs w:val="22"/>
        </w:rPr>
        <w:t>Abraham’s near sacrifice of Isaac proved his faith genuine (2:20-23).</w:t>
      </w:r>
    </w:p>
    <w:p w14:paraId="33EF783D" w14:textId="77777777" w:rsidR="003C67D1" w:rsidRPr="00246405" w:rsidRDefault="003C67D1" w:rsidP="003C67D1">
      <w:pPr>
        <w:pStyle w:val="Heading5"/>
        <w:rPr>
          <w:rFonts w:cs="Arial"/>
          <w:szCs w:val="22"/>
        </w:rPr>
      </w:pPr>
      <w:r w:rsidRPr="00246405">
        <w:rPr>
          <w:rFonts w:cs="Arial"/>
          <w:szCs w:val="22"/>
        </w:rPr>
        <w:t>Christians validate their faith by works since faith alone cannot be seen (2:24).</w:t>
      </w:r>
    </w:p>
    <w:p w14:paraId="04E49421" w14:textId="77777777" w:rsidR="003C67D1" w:rsidRPr="00246405" w:rsidRDefault="003C67D1" w:rsidP="003C67D1">
      <w:pPr>
        <w:pStyle w:val="Heading4"/>
        <w:rPr>
          <w:rFonts w:cs="Arial"/>
          <w:szCs w:val="22"/>
        </w:rPr>
      </w:pPr>
      <w:r w:rsidRPr="00246405">
        <w:rPr>
          <w:rFonts w:cs="Arial"/>
          <w:szCs w:val="22"/>
        </w:rPr>
        <w:t>Rahab showed her faith by protecting Israel’s spies, since faith apart from works will not convince others (2:25-26).</w:t>
      </w:r>
    </w:p>
    <w:p w14:paraId="501372E8" w14:textId="77777777" w:rsidR="003C67D1" w:rsidRPr="00246405" w:rsidRDefault="003C67D1" w:rsidP="003C67D1">
      <w:pPr>
        <w:rPr>
          <w:rFonts w:cs="Arial"/>
          <w:szCs w:val="22"/>
        </w:rPr>
      </w:pPr>
      <w:r w:rsidRPr="00246405">
        <w:rPr>
          <w:rFonts w:cs="Arial"/>
          <w:szCs w:val="22"/>
        </w:rPr>
        <w:br w:type="page"/>
      </w:r>
    </w:p>
    <w:p w14:paraId="152BFB9C"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b/>
          <w:szCs w:val="22"/>
        </w:rPr>
      </w:pPr>
      <w:r w:rsidRPr="00246405">
        <w:rPr>
          <w:rFonts w:cs="Arial"/>
          <w:b/>
          <w:szCs w:val="22"/>
        </w:rPr>
        <w:lastRenderedPageBreak/>
        <w:t>Do you agree?</w:t>
      </w:r>
    </w:p>
    <w:p w14:paraId="53605488"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szCs w:val="22"/>
        </w:rPr>
      </w:pPr>
      <w:r w:rsidRPr="00246405">
        <w:rPr>
          <w:rFonts w:cs="Arial"/>
          <w:szCs w:val="22"/>
        </w:rPr>
        <w:t>On your own circle “A” if you Agree, “U” if you are Unsure, or “D” if you Disagree with each statement:</w:t>
      </w:r>
    </w:p>
    <w:p w14:paraId="3197BC79"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szCs w:val="22"/>
        </w:rPr>
      </w:pPr>
    </w:p>
    <w:p w14:paraId="25264A58"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hanging="450"/>
        <w:rPr>
          <w:rFonts w:cs="Arial"/>
          <w:szCs w:val="22"/>
        </w:rPr>
      </w:pPr>
      <w:r w:rsidRPr="00246405">
        <w:rPr>
          <w:rFonts w:cs="Arial"/>
          <w:szCs w:val="22"/>
        </w:rPr>
        <w:t>A</w:t>
      </w:r>
      <w:r w:rsidRPr="00246405">
        <w:rPr>
          <w:rFonts w:cs="Arial"/>
          <w:szCs w:val="22"/>
        </w:rPr>
        <w:tab/>
        <w:t>U</w:t>
      </w:r>
      <w:r w:rsidRPr="00246405">
        <w:rPr>
          <w:rFonts w:cs="Arial"/>
          <w:szCs w:val="22"/>
        </w:rPr>
        <w:tab/>
        <w:t>D</w:t>
      </w:r>
      <w:r w:rsidRPr="00246405">
        <w:rPr>
          <w:rFonts w:cs="Arial"/>
          <w:szCs w:val="22"/>
        </w:rPr>
        <w:tab/>
        <w:t>1.</w:t>
      </w:r>
      <w:r w:rsidRPr="00246405">
        <w:rPr>
          <w:rFonts w:cs="Arial"/>
          <w:szCs w:val="22"/>
        </w:rPr>
        <w:tab/>
        <w:t xml:space="preserve">All speech is good or bad but never simply neutral </w:t>
      </w:r>
      <w:r w:rsidRPr="00246405">
        <w:rPr>
          <w:rFonts w:cs="Arial"/>
          <w:vanish/>
          <w:szCs w:val="22"/>
        </w:rPr>
        <w:t>D—3:9</w:t>
      </w:r>
    </w:p>
    <w:p w14:paraId="48FEEA62"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hanging="450"/>
        <w:rPr>
          <w:rFonts w:cs="Arial"/>
          <w:szCs w:val="22"/>
        </w:rPr>
      </w:pPr>
    </w:p>
    <w:p w14:paraId="76729853"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hanging="450"/>
        <w:rPr>
          <w:rFonts w:cs="Arial"/>
          <w:szCs w:val="22"/>
        </w:rPr>
      </w:pPr>
      <w:r w:rsidRPr="00246405">
        <w:rPr>
          <w:rFonts w:cs="Arial"/>
          <w:szCs w:val="22"/>
        </w:rPr>
        <w:t>A</w:t>
      </w:r>
      <w:r w:rsidRPr="00246405">
        <w:rPr>
          <w:rFonts w:cs="Arial"/>
          <w:szCs w:val="22"/>
        </w:rPr>
        <w:tab/>
        <w:t>U</w:t>
      </w:r>
      <w:r w:rsidRPr="00246405">
        <w:rPr>
          <w:rFonts w:cs="Arial"/>
          <w:szCs w:val="22"/>
        </w:rPr>
        <w:tab/>
        <w:t>D</w:t>
      </w:r>
      <w:r w:rsidRPr="00246405">
        <w:rPr>
          <w:rFonts w:cs="Arial"/>
          <w:szCs w:val="22"/>
        </w:rPr>
        <w:tab/>
        <w:t>2.</w:t>
      </w:r>
      <w:r w:rsidRPr="00246405">
        <w:rPr>
          <w:rFonts w:cs="Arial"/>
          <w:szCs w:val="22"/>
        </w:rPr>
        <w:tab/>
        <w:t xml:space="preserve">There can be such a thing as a “white lie” (a lie told for good to result from it) </w:t>
      </w:r>
      <w:r w:rsidRPr="00246405">
        <w:rPr>
          <w:rFonts w:cs="Arial"/>
          <w:vanish/>
          <w:szCs w:val="22"/>
        </w:rPr>
        <w:t>D—3:17</w:t>
      </w:r>
    </w:p>
    <w:p w14:paraId="254AA97B"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hanging="450"/>
        <w:rPr>
          <w:rFonts w:cs="Arial"/>
          <w:szCs w:val="22"/>
        </w:rPr>
      </w:pPr>
    </w:p>
    <w:p w14:paraId="3C549AF1"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hanging="450"/>
        <w:rPr>
          <w:rFonts w:cs="Arial"/>
          <w:szCs w:val="22"/>
        </w:rPr>
      </w:pPr>
      <w:r w:rsidRPr="00246405">
        <w:rPr>
          <w:rFonts w:cs="Arial"/>
          <w:szCs w:val="22"/>
        </w:rPr>
        <w:t>A</w:t>
      </w:r>
      <w:r w:rsidRPr="00246405">
        <w:rPr>
          <w:rFonts w:cs="Arial"/>
          <w:szCs w:val="22"/>
        </w:rPr>
        <w:tab/>
        <w:t>U</w:t>
      </w:r>
      <w:r w:rsidRPr="00246405">
        <w:rPr>
          <w:rFonts w:cs="Arial"/>
          <w:szCs w:val="22"/>
        </w:rPr>
        <w:tab/>
        <w:t>D</w:t>
      </w:r>
      <w:r w:rsidRPr="00246405">
        <w:rPr>
          <w:rFonts w:cs="Arial"/>
          <w:szCs w:val="22"/>
        </w:rPr>
        <w:tab/>
        <w:t>3.</w:t>
      </w:r>
      <w:r w:rsidRPr="00246405">
        <w:rPr>
          <w:rFonts w:cs="Arial"/>
          <w:szCs w:val="22"/>
        </w:rPr>
        <w:tab/>
        <w:t>A person’s tongue will always reveal whether that person is a Christian</w:t>
      </w:r>
      <w:r w:rsidRPr="00246405">
        <w:rPr>
          <w:rFonts w:cs="Arial"/>
          <w:vanish/>
          <w:szCs w:val="22"/>
        </w:rPr>
        <w:t xml:space="preserve"> D—3:13</w:t>
      </w:r>
    </w:p>
    <w:p w14:paraId="14C8DF6D"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szCs w:val="22"/>
        </w:rPr>
      </w:pPr>
    </w:p>
    <w:p w14:paraId="79302432"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hanging="450"/>
        <w:rPr>
          <w:rFonts w:cs="Arial"/>
          <w:szCs w:val="22"/>
        </w:rPr>
      </w:pPr>
      <w:r w:rsidRPr="00246405">
        <w:rPr>
          <w:rFonts w:cs="Arial"/>
          <w:szCs w:val="22"/>
        </w:rPr>
        <w:t>A</w:t>
      </w:r>
      <w:r w:rsidRPr="00246405">
        <w:rPr>
          <w:rFonts w:cs="Arial"/>
          <w:szCs w:val="22"/>
        </w:rPr>
        <w:tab/>
        <w:t>U</w:t>
      </w:r>
      <w:r w:rsidRPr="00246405">
        <w:rPr>
          <w:rFonts w:cs="Arial"/>
          <w:szCs w:val="22"/>
        </w:rPr>
        <w:tab/>
        <w:t>D</w:t>
      </w:r>
      <w:r w:rsidRPr="00246405">
        <w:rPr>
          <w:rFonts w:cs="Arial"/>
          <w:szCs w:val="22"/>
        </w:rPr>
        <w:tab/>
        <w:t>4.</w:t>
      </w:r>
      <w:r w:rsidRPr="00246405">
        <w:rPr>
          <w:rFonts w:cs="Arial"/>
          <w:szCs w:val="22"/>
        </w:rPr>
        <w:tab/>
        <w:t>A mature believer will eventually learn to control his or her tongue</w:t>
      </w:r>
      <w:r w:rsidRPr="00246405">
        <w:rPr>
          <w:rFonts w:cs="Arial"/>
          <w:vanish/>
          <w:szCs w:val="22"/>
        </w:rPr>
        <w:t xml:space="preserve"> D—3:8 </w:t>
      </w:r>
      <w:r w:rsidRPr="00246405">
        <w:rPr>
          <w:rFonts w:cs="Arial"/>
          <w:szCs w:val="22"/>
        </w:rPr>
        <w:t xml:space="preserve"> </w:t>
      </w:r>
    </w:p>
    <w:p w14:paraId="46E99CEE"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szCs w:val="22"/>
        </w:rPr>
      </w:pPr>
    </w:p>
    <w:p w14:paraId="0B363F97"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szCs w:val="22"/>
        </w:rPr>
      </w:pPr>
      <w:r w:rsidRPr="00246405">
        <w:rPr>
          <w:rFonts w:cs="Arial"/>
          <w:szCs w:val="22"/>
        </w:rPr>
        <w:t>Now that you’ve finished discuss your answers with someone near you, OK?</w:t>
      </w:r>
    </w:p>
    <w:p w14:paraId="3B323143" w14:textId="77777777" w:rsidR="003C67D1" w:rsidRPr="00246405" w:rsidRDefault="003C67D1" w:rsidP="00835820">
      <w:pPr>
        <w:pStyle w:val="Heading1"/>
        <w:numPr>
          <w:ilvl w:val="0"/>
          <w:numId w:val="9"/>
        </w:numPr>
      </w:pPr>
      <w:r w:rsidRPr="00246405">
        <w:t xml:space="preserve">Faith </w:t>
      </w:r>
      <w:r w:rsidRPr="00246405">
        <w:rPr>
          <w:u w:val="single"/>
        </w:rPr>
        <w:t>speaks wisely</w:t>
      </w:r>
      <w:r w:rsidRPr="00246405">
        <w:t xml:space="preserve"> with good instead of evil purposes (James 3).</w:t>
      </w:r>
    </w:p>
    <w:p w14:paraId="0F98B408" w14:textId="77777777" w:rsidR="003C67D1" w:rsidRPr="00246405" w:rsidRDefault="003C67D1" w:rsidP="003C67D1">
      <w:pPr>
        <w:pStyle w:val="Heading2"/>
        <w:ind w:right="90"/>
        <w:jc w:val="both"/>
        <w:rPr>
          <w:rFonts w:cs="Arial"/>
          <w:szCs w:val="22"/>
        </w:rPr>
      </w:pPr>
      <w:r w:rsidRPr="00246405">
        <w:rPr>
          <w:rFonts w:cs="Arial"/>
          <w:szCs w:val="22"/>
        </w:rPr>
        <w:t>The tongue is small but tremendously influential (3:1-6).</w:t>
      </w:r>
    </w:p>
    <w:p w14:paraId="703F3E77" w14:textId="77777777" w:rsidR="003C67D1" w:rsidRPr="00246405" w:rsidRDefault="003C67D1" w:rsidP="003C67D1">
      <w:pPr>
        <w:pStyle w:val="Heading3"/>
        <w:ind w:right="-10"/>
        <w:rPr>
          <w:rFonts w:cs="Arial"/>
          <w:szCs w:val="22"/>
        </w:rPr>
      </w:pPr>
      <w:r w:rsidRPr="00246405">
        <w:rPr>
          <w:rFonts w:cs="Arial"/>
          <w:szCs w:val="22"/>
        </w:rPr>
        <w:t>Don’t clamor to teach as you will have stricter judgment for your greater influence (3:1).</w:t>
      </w:r>
    </w:p>
    <w:p w14:paraId="454C57D6" w14:textId="77777777" w:rsidR="003C67D1" w:rsidRPr="00246405" w:rsidRDefault="003C67D1" w:rsidP="003C67D1">
      <w:pPr>
        <w:pStyle w:val="Heading3"/>
        <w:ind w:right="-10"/>
        <w:rPr>
          <w:rFonts w:cs="Arial"/>
          <w:szCs w:val="22"/>
        </w:rPr>
      </w:pPr>
      <w:r w:rsidRPr="00246405">
        <w:rPr>
          <w:rFonts w:cs="Arial"/>
          <w:szCs w:val="22"/>
        </w:rPr>
        <w:t>Speech cannot be completely controlled just like our bodies (3:2).</w:t>
      </w:r>
    </w:p>
    <w:p w14:paraId="1CD28948" w14:textId="77777777" w:rsidR="003C67D1" w:rsidRPr="00246405" w:rsidRDefault="003C67D1" w:rsidP="003C67D1">
      <w:pPr>
        <w:pStyle w:val="Heading3"/>
        <w:ind w:right="-10"/>
        <w:rPr>
          <w:rFonts w:cs="Arial"/>
          <w:szCs w:val="22"/>
        </w:rPr>
      </w:pPr>
      <w:r w:rsidRPr="00246405">
        <w:rPr>
          <w:rFonts w:cs="Arial"/>
          <w:szCs w:val="22"/>
        </w:rPr>
        <w:t>Both horse and ship are controlled for good by very small objects—bit and rudder (3:3-4).</w:t>
      </w:r>
    </w:p>
    <w:p w14:paraId="53E94F25" w14:textId="77777777" w:rsidR="003C67D1" w:rsidRPr="00246405" w:rsidRDefault="003C67D1" w:rsidP="003C67D1">
      <w:pPr>
        <w:pStyle w:val="Heading3"/>
        <w:ind w:right="-10"/>
        <w:rPr>
          <w:rFonts w:cs="Arial"/>
          <w:szCs w:val="22"/>
        </w:rPr>
      </w:pPr>
      <w:r w:rsidRPr="00246405">
        <w:rPr>
          <w:rFonts w:cs="Arial"/>
          <w:szCs w:val="22"/>
        </w:rPr>
        <w:t>Small objects—our tongue and body—can cause havoc and a forest fire (3:5-6).</w:t>
      </w:r>
    </w:p>
    <w:p w14:paraId="388E1CED" w14:textId="77777777" w:rsidR="003C67D1" w:rsidRPr="00246405" w:rsidRDefault="003C67D1" w:rsidP="003C67D1">
      <w:pPr>
        <w:pStyle w:val="Heading2"/>
        <w:ind w:right="90"/>
        <w:jc w:val="both"/>
        <w:rPr>
          <w:rFonts w:cs="Arial"/>
          <w:szCs w:val="22"/>
        </w:rPr>
      </w:pPr>
      <w:r w:rsidRPr="00246405">
        <w:rPr>
          <w:rFonts w:cs="Arial"/>
          <w:szCs w:val="22"/>
        </w:rPr>
        <w:t>Everything can be tamed but the tongue (3:7-8).</w:t>
      </w:r>
    </w:p>
    <w:p w14:paraId="3EF88BCF" w14:textId="77777777" w:rsidR="003C67D1" w:rsidRPr="00246405" w:rsidRDefault="003C67D1" w:rsidP="003C67D1">
      <w:pPr>
        <w:pStyle w:val="Heading3"/>
        <w:ind w:right="-10"/>
        <w:rPr>
          <w:rFonts w:cs="Arial"/>
          <w:szCs w:val="22"/>
        </w:rPr>
      </w:pPr>
      <w:r w:rsidRPr="00246405">
        <w:rPr>
          <w:rFonts w:cs="Arial"/>
          <w:szCs w:val="22"/>
        </w:rPr>
        <w:t>All living creatures can be tamed by man (3:7).</w:t>
      </w:r>
    </w:p>
    <w:p w14:paraId="60186AA0" w14:textId="77777777" w:rsidR="003C67D1" w:rsidRPr="00246405" w:rsidRDefault="003C67D1" w:rsidP="003C67D1">
      <w:pPr>
        <w:pStyle w:val="Heading3"/>
        <w:ind w:right="-10"/>
        <w:rPr>
          <w:rFonts w:cs="Arial"/>
          <w:szCs w:val="22"/>
        </w:rPr>
      </w:pPr>
      <w:r w:rsidRPr="00246405">
        <w:rPr>
          <w:rFonts w:cs="Arial"/>
          <w:szCs w:val="22"/>
        </w:rPr>
        <w:t xml:space="preserve">(3:8) However, no one can </w:t>
      </w:r>
      <w:proofErr w:type="spellStart"/>
      <w:r w:rsidRPr="00246405">
        <w:rPr>
          <w:rFonts w:cs="Arial"/>
          <w:szCs w:val="22"/>
        </w:rPr>
        <w:t>tame</w:t>
      </w:r>
      <w:proofErr w:type="spellEnd"/>
      <w:r w:rsidRPr="00246405">
        <w:rPr>
          <w:rFonts w:cs="Arial"/>
          <w:szCs w:val="22"/>
        </w:rPr>
        <w:t xml:space="preserve"> his speech since it is evil and poisonous to others.</w:t>
      </w:r>
    </w:p>
    <w:p w14:paraId="23BF6194" w14:textId="77777777" w:rsidR="003C67D1" w:rsidRPr="00246405" w:rsidRDefault="003C67D1" w:rsidP="003C67D1">
      <w:pPr>
        <w:pStyle w:val="Heading2"/>
        <w:ind w:right="90"/>
        <w:jc w:val="both"/>
        <w:rPr>
          <w:rFonts w:cs="Arial"/>
          <w:szCs w:val="22"/>
        </w:rPr>
      </w:pPr>
      <w:r w:rsidRPr="00246405">
        <w:rPr>
          <w:rFonts w:cs="Arial"/>
          <w:szCs w:val="22"/>
        </w:rPr>
        <w:t>Faith uses the tongue for good rather than evil purposes (3:9-12).</w:t>
      </w:r>
    </w:p>
    <w:p w14:paraId="000F425C" w14:textId="77777777" w:rsidR="003C67D1" w:rsidRPr="00246405" w:rsidRDefault="003C67D1" w:rsidP="003C67D1">
      <w:pPr>
        <w:pStyle w:val="Heading3"/>
        <w:ind w:right="-10"/>
        <w:rPr>
          <w:rFonts w:cs="Arial"/>
          <w:szCs w:val="22"/>
        </w:rPr>
      </w:pPr>
      <w:r w:rsidRPr="00246405">
        <w:rPr>
          <w:rFonts w:cs="Arial"/>
          <w:szCs w:val="22"/>
        </w:rPr>
        <w:t>Every tongue both praises God and curses men though it should be consistent (3:9-10).</w:t>
      </w:r>
    </w:p>
    <w:p w14:paraId="21CC3F0C" w14:textId="77777777" w:rsidR="00BF6BAE" w:rsidRPr="00246405" w:rsidRDefault="00BF6BAE" w:rsidP="00BF6BAE">
      <w:pPr>
        <w:pStyle w:val="Heading3"/>
        <w:ind w:right="-10"/>
        <w:rPr>
          <w:szCs w:val="22"/>
        </w:rPr>
      </w:pPr>
      <w:r w:rsidRPr="00246405">
        <w:rPr>
          <w:szCs w:val="22"/>
        </w:rPr>
        <w:t>Springs, trees and the tongue all have results consistent with their source (3:11-12).</w:t>
      </w:r>
    </w:p>
    <w:p w14:paraId="339B76EB" w14:textId="77777777" w:rsidR="00BF6BAE" w:rsidRPr="00246405" w:rsidRDefault="00BF6BAE" w:rsidP="00BF6BAE">
      <w:pPr>
        <w:pStyle w:val="Heading2"/>
        <w:ind w:right="90"/>
        <w:jc w:val="both"/>
        <w:rPr>
          <w:rFonts w:cs="Arial"/>
          <w:szCs w:val="22"/>
        </w:rPr>
      </w:pPr>
      <w:r w:rsidRPr="00246405">
        <w:rPr>
          <w:rFonts w:cs="Arial"/>
          <w:szCs w:val="22"/>
        </w:rPr>
        <w:t xml:space="preserve"> Faith produces wisdom that is necessary for proper speech (3:13-18).</w:t>
      </w:r>
    </w:p>
    <w:p w14:paraId="6E2DDAC1" w14:textId="77777777" w:rsidR="00BF6BAE" w:rsidRPr="00246405" w:rsidRDefault="00BF6BAE" w:rsidP="00BF6BAE">
      <w:pPr>
        <w:pStyle w:val="Heading3"/>
        <w:ind w:right="-10"/>
        <w:rPr>
          <w:szCs w:val="22"/>
        </w:rPr>
      </w:pPr>
      <w:r w:rsidRPr="00246405">
        <w:rPr>
          <w:szCs w:val="22"/>
        </w:rPr>
        <w:t>God’s wisdom is shown in a humility that benefits others (3:13).</w:t>
      </w:r>
    </w:p>
    <w:p w14:paraId="702DFF98" w14:textId="77777777" w:rsidR="00BF6BAE" w:rsidRPr="00246405" w:rsidRDefault="00BF6BAE" w:rsidP="00BF6BAE">
      <w:pPr>
        <w:pStyle w:val="Heading3"/>
        <w:ind w:right="-10"/>
        <w:rPr>
          <w:szCs w:val="22"/>
        </w:rPr>
      </w:pPr>
      <w:r w:rsidRPr="00246405">
        <w:rPr>
          <w:szCs w:val="22"/>
        </w:rPr>
        <w:t>Worldly wisdom is shown in pride and envy that hurts others (3:14-16).</w:t>
      </w:r>
    </w:p>
    <w:p w14:paraId="2FB35033" w14:textId="77777777" w:rsidR="00BF6BAE" w:rsidRPr="00246405" w:rsidRDefault="00BF6BAE" w:rsidP="00BF6BAE">
      <w:pPr>
        <w:pStyle w:val="Heading3"/>
        <w:ind w:right="-10"/>
        <w:rPr>
          <w:szCs w:val="22"/>
        </w:rPr>
      </w:pPr>
      <w:r w:rsidRPr="00246405">
        <w:rPr>
          <w:szCs w:val="22"/>
        </w:rPr>
        <w:t>God’s wisdom is pure and peace-loving so that it benefits relationships (3:17-18).</w:t>
      </w:r>
    </w:p>
    <w:p w14:paraId="29682BCE" w14:textId="77777777" w:rsidR="003C67D1" w:rsidRPr="00246405" w:rsidRDefault="003C67D1" w:rsidP="003C67D1">
      <w:pPr>
        <w:jc w:val="center"/>
        <w:rPr>
          <w:rFonts w:cs="Arial"/>
          <w:b/>
          <w:szCs w:val="22"/>
        </w:rPr>
      </w:pPr>
      <w:r w:rsidRPr="00246405">
        <w:rPr>
          <w:rFonts w:cs="Arial"/>
          <w:b/>
          <w:szCs w:val="22"/>
        </w:rPr>
        <w:br w:type="page"/>
      </w:r>
      <w:r w:rsidRPr="00246405">
        <w:rPr>
          <w:rFonts w:cs="Arial"/>
          <w:b/>
          <w:szCs w:val="22"/>
        </w:rPr>
        <w:lastRenderedPageBreak/>
        <w:t>Why Do We Fight?</w:t>
      </w:r>
    </w:p>
    <w:p w14:paraId="1C653C54" w14:textId="77777777" w:rsidR="003C67D1" w:rsidRPr="00246405" w:rsidRDefault="003C67D1" w:rsidP="003C67D1">
      <w:pPr>
        <w:rPr>
          <w:rFonts w:cs="Arial"/>
          <w:szCs w:val="22"/>
        </w:rPr>
      </w:pPr>
    </w:p>
    <w:p w14:paraId="72C828B8"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b/>
          <w:szCs w:val="22"/>
        </w:rPr>
      </w:pPr>
      <w:r w:rsidRPr="00246405">
        <w:rPr>
          <w:rFonts w:cs="Arial"/>
          <w:b/>
          <w:szCs w:val="22"/>
        </w:rPr>
        <w:t>Do you agree?</w:t>
      </w:r>
    </w:p>
    <w:p w14:paraId="03CF229E"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szCs w:val="22"/>
        </w:rPr>
      </w:pPr>
      <w:r w:rsidRPr="00246405">
        <w:rPr>
          <w:rFonts w:cs="Arial"/>
          <w:szCs w:val="22"/>
        </w:rPr>
        <w:t>On your own circle “A” if you Agree, “U” if you are Unsure, or “D” if you Disagree with each statement:</w:t>
      </w:r>
    </w:p>
    <w:p w14:paraId="3C6FBFF8"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szCs w:val="22"/>
        </w:rPr>
      </w:pPr>
    </w:p>
    <w:p w14:paraId="26246C41"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hanging="450"/>
        <w:rPr>
          <w:rFonts w:cs="Arial"/>
          <w:szCs w:val="22"/>
        </w:rPr>
      </w:pPr>
      <w:r w:rsidRPr="00246405">
        <w:rPr>
          <w:rFonts w:cs="Arial"/>
          <w:szCs w:val="22"/>
        </w:rPr>
        <w:t>A</w:t>
      </w:r>
      <w:r w:rsidRPr="00246405">
        <w:rPr>
          <w:rFonts w:cs="Arial"/>
          <w:szCs w:val="22"/>
        </w:rPr>
        <w:tab/>
        <w:t>U</w:t>
      </w:r>
      <w:r w:rsidRPr="00246405">
        <w:rPr>
          <w:rFonts w:cs="Arial"/>
          <w:szCs w:val="22"/>
        </w:rPr>
        <w:tab/>
        <w:t>D</w:t>
      </w:r>
      <w:r w:rsidRPr="00246405">
        <w:rPr>
          <w:rFonts w:cs="Arial"/>
          <w:szCs w:val="22"/>
        </w:rPr>
        <w:tab/>
        <w:t>1.</w:t>
      </w:r>
      <w:r w:rsidRPr="00246405">
        <w:rPr>
          <w:rFonts w:cs="Arial"/>
          <w:szCs w:val="22"/>
        </w:rPr>
        <w:tab/>
        <w:t xml:space="preserve">The root cause of all sin is pride. </w:t>
      </w:r>
      <w:r w:rsidRPr="00246405">
        <w:rPr>
          <w:rFonts w:cs="Arial"/>
          <w:vanish/>
          <w:szCs w:val="22"/>
        </w:rPr>
        <w:t>A—</w:t>
      </w:r>
    </w:p>
    <w:p w14:paraId="5E59C750"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hanging="450"/>
        <w:rPr>
          <w:rFonts w:cs="Arial"/>
          <w:szCs w:val="22"/>
        </w:rPr>
      </w:pPr>
    </w:p>
    <w:p w14:paraId="35402FC4"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hanging="450"/>
        <w:rPr>
          <w:rFonts w:cs="Arial"/>
          <w:szCs w:val="22"/>
        </w:rPr>
      </w:pPr>
    </w:p>
    <w:p w14:paraId="7A7534A9"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hanging="450"/>
        <w:rPr>
          <w:rFonts w:cs="Arial"/>
          <w:szCs w:val="22"/>
        </w:rPr>
      </w:pPr>
      <w:r w:rsidRPr="00246405">
        <w:rPr>
          <w:rFonts w:cs="Arial"/>
          <w:szCs w:val="22"/>
        </w:rPr>
        <w:t>A</w:t>
      </w:r>
      <w:r w:rsidRPr="00246405">
        <w:rPr>
          <w:rFonts w:cs="Arial"/>
          <w:szCs w:val="22"/>
        </w:rPr>
        <w:tab/>
        <w:t>U</w:t>
      </w:r>
      <w:r w:rsidRPr="00246405">
        <w:rPr>
          <w:rFonts w:cs="Arial"/>
          <w:szCs w:val="22"/>
        </w:rPr>
        <w:tab/>
        <w:t>D</w:t>
      </w:r>
      <w:r w:rsidRPr="00246405">
        <w:rPr>
          <w:rFonts w:cs="Arial"/>
          <w:szCs w:val="22"/>
        </w:rPr>
        <w:tab/>
        <w:t>2.</w:t>
      </w:r>
      <w:r w:rsidRPr="00246405">
        <w:rPr>
          <w:rFonts w:cs="Arial"/>
          <w:szCs w:val="22"/>
        </w:rPr>
        <w:tab/>
        <w:t xml:space="preserve">If two persons are truly humble, they will not argue. </w:t>
      </w:r>
      <w:r w:rsidRPr="00246405">
        <w:rPr>
          <w:rFonts w:cs="Arial"/>
          <w:vanish/>
          <w:szCs w:val="22"/>
        </w:rPr>
        <w:t>A—</w:t>
      </w:r>
    </w:p>
    <w:p w14:paraId="7D723C04"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hanging="450"/>
        <w:rPr>
          <w:rFonts w:cs="Arial"/>
          <w:szCs w:val="22"/>
        </w:rPr>
      </w:pPr>
    </w:p>
    <w:p w14:paraId="227552C7"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hanging="450"/>
        <w:rPr>
          <w:rFonts w:cs="Arial"/>
          <w:szCs w:val="22"/>
        </w:rPr>
      </w:pPr>
    </w:p>
    <w:p w14:paraId="09F5505F"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hanging="450"/>
        <w:rPr>
          <w:rFonts w:cs="Arial"/>
          <w:szCs w:val="22"/>
        </w:rPr>
      </w:pPr>
      <w:r w:rsidRPr="00246405">
        <w:rPr>
          <w:rFonts w:cs="Arial"/>
          <w:szCs w:val="22"/>
        </w:rPr>
        <w:t>A</w:t>
      </w:r>
      <w:r w:rsidRPr="00246405">
        <w:rPr>
          <w:rFonts w:cs="Arial"/>
          <w:szCs w:val="22"/>
        </w:rPr>
        <w:tab/>
        <w:t>U</w:t>
      </w:r>
      <w:r w:rsidRPr="00246405">
        <w:rPr>
          <w:rFonts w:cs="Arial"/>
          <w:szCs w:val="22"/>
        </w:rPr>
        <w:tab/>
        <w:t>D</w:t>
      </w:r>
      <w:r w:rsidRPr="00246405">
        <w:rPr>
          <w:rFonts w:cs="Arial"/>
          <w:szCs w:val="22"/>
        </w:rPr>
        <w:tab/>
        <w:t>3.</w:t>
      </w:r>
      <w:r w:rsidRPr="00246405">
        <w:rPr>
          <w:rFonts w:cs="Arial"/>
          <w:szCs w:val="22"/>
        </w:rPr>
        <w:tab/>
        <w:t>Judging is an opinion that lacks basic facts while discerning has most facts.</w:t>
      </w:r>
      <w:r w:rsidRPr="00246405">
        <w:rPr>
          <w:rFonts w:cs="Arial"/>
          <w:vanish/>
          <w:szCs w:val="22"/>
        </w:rPr>
        <w:t xml:space="preserve"> A—</w:t>
      </w:r>
    </w:p>
    <w:p w14:paraId="23190935"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szCs w:val="22"/>
        </w:rPr>
      </w:pPr>
    </w:p>
    <w:p w14:paraId="1282EEAE"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szCs w:val="22"/>
        </w:rPr>
      </w:pPr>
    </w:p>
    <w:p w14:paraId="440B3412"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hanging="450"/>
        <w:rPr>
          <w:rFonts w:cs="Arial"/>
          <w:szCs w:val="22"/>
        </w:rPr>
      </w:pPr>
      <w:r w:rsidRPr="00246405">
        <w:rPr>
          <w:rFonts w:cs="Arial"/>
          <w:szCs w:val="22"/>
        </w:rPr>
        <w:t>A</w:t>
      </w:r>
      <w:r w:rsidRPr="00246405">
        <w:rPr>
          <w:rFonts w:cs="Arial"/>
          <w:szCs w:val="22"/>
        </w:rPr>
        <w:tab/>
        <w:t>U</w:t>
      </w:r>
      <w:r w:rsidRPr="00246405">
        <w:rPr>
          <w:rFonts w:cs="Arial"/>
          <w:szCs w:val="22"/>
        </w:rPr>
        <w:tab/>
        <w:t>D</w:t>
      </w:r>
      <w:r w:rsidRPr="00246405">
        <w:rPr>
          <w:rFonts w:cs="Arial"/>
          <w:szCs w:val="22"/>
        </w:rPr>
        <w:tab/>
        <w:t>4.</w:t>
      </w:r>
      <w:r w:rsidRPr="00246405">
        <w:rPr>
          <w:rFonts w:cs="Arial"/>
          <w:szCs w:val="22"/>
        </w:rPr>
        <w:tab/>
        <w:t xml:space="preserve">One cannot discern properly without humility. </w:t>
      </w:r>
      <w:r w:rsidRPr="00246405">
        <w:rPr>
          <w:rFonts w:cs="Arial"/>
          <w:vanish/>
          <w:szCs w:val="22"/>
        </w:rPr>
        <w:t>A—</w:t>
      </w:r>
    </w:p>
    <w:p w14:paraId="7CD96C7A"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szCs w:val="22"/>
        </w:rPr>
      </w:pPr>
    </w:p>
    <w:p w14:paraId="3C2391A3"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szCs w:val="22"/>
        </w:rPr>
      </w:pPr>
    </w:p>
    <w:p w14:paraId="3B96E3DF"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rPr>
          <w:rFonts w:cs="Arial"/>
          <w:szCs w:val="22"/>
        </w:rPr>
      </w:pPr>
      <w:r w:rsidRPr="00246405">
        <w:rPr>
          <w:rFonts w:cs="Arial"/>
          <w:szCs w:val="22"/>
        </w:rPr>
        <w:t>Now that you’ve finished, discuss your answers with someone near you, OK?</w:t>
      </w:r>
    </w:p>
    <w:p w14:paraId="26B0AAB2"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540" w:hanging="540"/>
        <w:rPr>
          <w:rFonts w:cs="Arial"/>
          <w:szCs w:val="22"/>
        </w:rPr>
      </w:pPr>
    </w:p>
    <w:p w14:paraId="6291297B" w14:textId="77777777" w:rsidR="003C67D1" w:rsidRPr="00246405" w:rsidRDefault="003C67D1" w:rsidP="003C67D1">
      <w:pPr>
        <w:rPr>
          <w:rFonts w:cs="Arial"/>
          <w:i/>
          <w:szCs w:val="22"/>
        </w:rPr>
      </w:pPr>
    </w:p>
    <w:p w14:paraId="75F14413" w14:textId="77777777" w:rsidR="003C67D1" w:rsidRPr="00246405" w:rsidRDefault="003C67D1" w:rsidP="003C67D1">
      <w:pPr>
        <w:rPr>
          <w:rFonts w:cs="Arial"/>
          <w:i/>
          <w:szCs w:val="22"/>
        </w:rPr>
      </w:pPr>
    </w:p>
    <w:p w14:paraId="43CD786D" w14:textId="77777777" w:rsidR="003C67D1" w:rsidRPr="00246405" w:rsidRDefault="003C67D1" w:rsidP="003C67D1">
      <w:pPr>
        <w:rPr>
          <w:rFonts w:cs="Arial"/>
          <w:i/>
          <w:szCs w:val="22"/>
        </w:rPr>
      </w:pPr>
    </w:p>
    <w:p w14:paraId="3C91BA40" w14:textId="77777777" w:rsidR="003C67D1" w:rsidRPr="00246405" w:rsidRDefault="003C67D1" w:rsidP="003C67D1">
      <w:pPr>
        <w:rPr>
          <w:rFonts w:cs="Arial"/>
          <w:i/>
          <w:szCs w:val="22"/>
        </w:rPr>
      </w:pPr>
    </w:p>
    <w:p w14:paraId="3DA2FC1F" w14:textId="77777777" w:rsidR="003C67D1" w:rsidRPr="00246405" w:rsidRDefault="003C67D1" w:rsidP="003C67D1">
      <w:pPr>
        <w:rPr>
          <w:rFonts w:cs="Arial"/>
          <w:szCs w:val="22"/>
        </w:rPr>
      </w:pPr>
      <w:r w:rsidRPr="00246405">
        <w:rPr>
          <w:rFonts w:cs="Arial"/>
          <w:i/>
          <w:szCs w:val="22"/>
        </w:rPr>
        <w:t>What’s the difference between discerning (which is good) and judging (which is bad)?  How can we make sure we discern but not judge others?</w:t>
      </w:r>
      <w:r w:rsidRPr="00246405">
        <w:rPr>
          <w:rStyle w:val="FootnoteReference"/>
          <w:rFonts w:cs="Arial"/>
          <w:i/>
          <w:szCs w:val="22"/>
        </w:rPr>
        <w:footnoteReference w:id="1"/>
      </w:r>
    </w:p>
    <w:p w14:paraId="30AF070E" w14:textId="77777777" w:rsidR="003C67D1" w:rsidRPr="00246405" w:rsidRDefault="003C67D1" w:rsidP="003C67D1">
      <w:pPr>
        <w:rPr>
          <w:rFonts w:cs="Arial"/>
          <w:szCs w:val="22"/>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BF" w:firstRow="1" w:lastRow="0" w:firstColumn="1" w:lastColumn="0" w:noHBand="0" w:noVBand="0"/>
      </w:tblPr>
      <w:tblGrid>
        <w:gridCol w:w="4800"/>
        <w:gridCol w:w="4790"/>
      </w:tblGrid>
      <w:tr w:rsidR="003C67D1" w:rsidRPr="00246405" w14:paraId="3699D829" w14:textId="77777777" w:rsidTr="00CD6445">
        <w:tblPrEx>
          <w:tblCellMar>
            <w:top w:w="0" w:type="dxa"/>
            <w:bottom w:w="0" w:type="dxa"/>
          </w:tblCellMar>
        </w:tblPrEx>
        <w:trPr>
          <w:tblHeader/>
        </w:trPr>
        <w:tc>
          <w:tcPr>
            <w:tcW w:w="4923" w:type="dxa"/>
            <w:tcBorders>
              <w:top w:val="single" w:sz="12" w:space="0" w:color="000000"/>
              <w:bottom w:val="single" w:sz="12" w:space="0" w:color="000000"/>
            </w:tcBorders>
            <w:shd w:val="clear" w:color="000000" w:fill="000000"/>
            <w:vAlign w:val="center"/>
          </w:tcPr>
          <w:p w14:paraId="45AE7D1A" w14:textId="77777777" w:rsidR="003C67D1" w:rsidRPr="00246405" w:rsidRDefault="003C67D1" w:rsidP="00CD6445">
            <w:pPr>
              <w:jc w:val="center"/>
              <w:rPr>
                <w:rFonts w:cs="Arial"/>
                <w:b/>
                <w:szCs w:val="22"/>
              </w:rPr>
            </w:pPr>
            <w:r w:rsidRPr="00246405">
              <w:rPr>
                <w:rFonts w:cs="Arial"/>
                <w:b/>
                <w:szCs w:val="22"/>
              </w:rPr>
              <w:lastRenderedPageBreak/>
              <w:t>Discernment</w:t>
            </w:r>
          </w:p>
        </w:tc>
        <w:tc>
          <w:tcPr>
            <w:tcW w:w="4923" w:type="dxa"/>
            <w:tcBorders>
              <w:top w:val="single" w:sz="12" w:space="0" w:color="000000"/>
              <w:bottom w:val="single" w:sz="12" w:space="0" w:color="000000"/>
            </w:tcBorders>
            <w:shd w:val="clear" w:color="000000" w:fill="000000"/>
            <w:vAlign w:val="center"/>
          </w:tcPr>
          <w:p w14:paraId="52022031" w14:textId="77777777" w:rsidR="003C67D1" w:rsidRPr="00246405" w:rsidRDefault="003C67D1" w:rsidP="00CD6445">
            <w:pPr>
              <w:jc w:val="center"/>
              <w:rPr>
                <w:rFonts w:cs="Arial"/>
                <w:b/>
                <w:szCs w:val="22"/>
              </w:rPr>
            </w:pPr>
            <w:r w:rsidRPr="00246405">
              <w:rPr>
                <w:rFonts w:cs="Arial"/>
                <w:b/>
                <w:szCs w:val="22"/>
              </w:rPr>
              <w:t>Judgment</w:t>
            </w:r>
          </w:p>
        </w:tc>
      </w:tr>
      <w:tr w:rsidR="003C67D1" w:rsidRPr="00246405" w14:paraId="1BF036B2" w14:textId="77777777" w:rsidTr="00CD6445">
        <w:tblPrEx>
          <w:tblCellMar>
            <w:top w:w="0" w:type="dxa"/>
            <w:bottom w:w="0" w:type="dxa"/>
          </w:tblCellMar>
        </w:tblPrEx>
        <w:trPr>
          <w:tblHeader/>
        </w:trPr>
        <w:tc>
          <w:tcPr>
            <w:tcW w:w="4923" w:type="dxa"/>
            <w:tcBorders>
              <w:top w:val="single" w:sz="12" w:space="0" w:color="000000"/>
            </w:tcBorders>
            <w:shd w:val="clear" w:color="auto" w:fill="auto"/>
            <w:vAlign w:val="center"/>
          </w:tcPr>
          <w:p w14:paraId="47066700" w14:textId="77777777" w:rsidR="003C67D1" w:rsidRPr="00246405" w:rsidRDefault="003C67D1" w:rsidP="00CD6445">
            <w:pPr>
              <w:jc w:val="center"/>
              <w:rPr>
                <w:rFonts w:cs="Arial"/>
                <w:szCs w:val="22"/>
              </w:rPr>
            </w:pPr>
          </w:p>
          <w:p w14:paraId="5BAA3720" w14:textId="77777777" w:rsidR="003C67D1" w:rsidRPr="00246405" w:rsidRDefault="003C67D1" w:rsidP="00CD6445">
            <w:pPr>
              <w:jc w:val="center"/>
              <w:rPr>
                <w:rFonts w:cs="Arial"/>
                <w:szCs w:val="22"/>
              </w:rPr>
            </w:pPr>
            <w:r w:rsidRPr="00246405">
              <w:rPr>
                <w:rFonts w:cs="Arial"/>
                <w:szCs w:val="22"/>
              </w:rPr>
              <w:t xml:space="preserve">Commanded by God </w:t>
            </w:r>
            <w:r w:rsidRPr="00246405">
              <w:rPr>
                <w:rFonts w:cs="Arial"/>
                <w:szCs w:val="22"/>
              </w:rPr>
              <w:br/>
              <w:t>(1 Cor. 11:31)</w:t>
            </w:r>
          </w:p>
        </w:tc>
        <w:tc>
          <w:tcPr>
            <w:tcW w:w="4923" w:type="dxa"/>
            <w:tcBorders>
              <w:top w:val="single" w:sz="12" w:space="0" w:color="000000"/>
            </w:tcBorders>
            <w:shd w:val="clear" w:color="auto" w:fill="auto"/>
            <w:vAlign w:val="center"/>
          </w:tcPr>
          <w:p w14:paraId="2C11B572" w14:textId="77777777" w:rsidR="003C67D1" w:rsidRPr="00246405" w:rsidRDefault="003C67D1" w:rsidP="00CD6445">
            <w:pPr>
              <w:jc w:val="center"/>
              <w:rPr>
                <w:rFonts w:cs="Arial"/>
                <w:szCs w:val="22"/>
              </w:rPr>
            </w:pPr>
          </w:p>
          <w:p w14:paraId="3E6AA2B1" w14:textId="77777777" w:rsidR="003C67D1" w:rsidRPr="00246405" w:rsidRDefault="003C67D1" w:rsidP="00CD6445">
            <w:pPr>
              <w:jc w:val="center"/>
              <w:rPr>
                <w:rFonts w:cs="Arial"/>
                <w:szCs w:val="22"/>
              </w:rPr>
            </w:pPr>
            <w:r w:rsidRPr="00246405">
              <w:rPr>
                <w:rFonts w:cs="Arial"/>
                <w:szCs w:val="22"/>
              </w:rPr>
              <w:t xml:space="preserve">Prohibited by God </w:t>
            </w:r>
            <w:r w:rsidRPr="00246405">
              <w:rPr>
                <w:rFonts w:cs="Arial"/>
                <w:szCs w:val="22"/>
              </w:rPr>
              <w:br/>
              <w:t>(Matt. 7:1; Rom. 4:13; Jas. 4:11-12</w:t>
            </w:r>
          </w:p>
        </w:tc>
      </w:tr>
      <w:tr w:rsidR="003C67D1" w:rsidRPr="00246405" w14:paraId="134014FB" w14:textId="77777777" w:rsidTr="00CD6445">
        <w:tblPrEx>
          <w:tblCellMar>
            <w:top w:w="0" w:type="dxa"/>
            <w:bottom w:w="0" w:type="dxa"/>
          </w:tblCellMar>
        </w:tblPrEx>
        <w:trPr>
          <w:tblHeader/>
        </w:trPr>
        <w:tc>
          <w:tcPr>
            <w:tcW w:w="4923" w:type="dxa"/>
            <w:shd w:val="clear" w:color="auto" w:fill="auto"/>
            <w:vAlign w:val="center"/>
          </w:tcPr>
          <w:p w14:paraId="696F0EB2" w14:textId="77777777" w:rsidR="003C67D1" w:rsidRPr="00246405" w:rsidRDefault="003C67D1" w:rsidP="00CD6445">
            <w:pPr>
              <w:jc w:val="center"/>
              <w:rPr>
                <w:rFonts w:cs="Arial"/>
                <w:szCs w:val="22"/>
              </w:rPr>
            </w:pPr>
          </w:p>
        </w:tc>
        <w:tc>
          <w:tcPr>
            <w:tcW w:w="4923" w:type="dxa"/>
            <w:shd w:val="clear" w:color="auto" w:fill="auto"/>
            <w:vAlign w:val="center"/>
          </w:tcPr>
          <w:p w14:paraId="6493C02B" w14:textId="77777777" w:rsidR="003C67D1" w:rsidRPr="00246405" w:rsidRDefault="003C67D1" w:rsidP="00CD6445">
            <w:pPr>
              <w:jc w:val="center"/>
              <w:rPr>
                <w:rFonts w:cs="Arial"/>
                <w:szCs w:val="22"/>
              </w:rPr>
            </w:pPr>
          </w:p>
        </w:tc>
      </w:tr>
      <w:tr w:rsidR="003C67D1" w:rsidRPr="00246405" w14:paraId="5C7F6EA8" w14:textId="77777777" w:rsidTr="00CD6445">
        <w:tblPrEx>
          <w:tblCellMar>
            <w:top w:w="0" w:type="dxa"/>
            <w:bottom w:w="0" w:type="dxa"/>
          </w:tblCellMar>
        </w:tblPrEx>
        <w:trPr>
          <w:tblHeader/>
        </w:trPr>
        <w:tc>
          <w:tcPr>
            <w:tcW w:w="4923" w:type="dxa"/>
            <w:shd w:val="clear" w:color="auto" w:fill="auto"/>
            <w:vAlign w:val="center"/>
          </w:tcPr>
          <w:p w14:paraId="1C718F1E" w14:textId="77777777" w:rsidR="003C67D1" w:rsidRPr="00246405" w:rsidRDefault="003C67D1" w:rsidP="00CD6445">
            <w:pPr>
              <w:jc w:val="center"/>
              <w:rPr>
                <w:rFonts w:cs="Arial"/>
                <w:szCs w:val="22"/>
              </w:rPr>
            </w:pPr>
            <w:r w:rsidRPr="00246405">
              <w:rPr>
                <w:rFonts w:cs="Arial"/>
                <w:szCs w:val="22"/>
              </w:rPr>
              <w:t xml:space="preserve">Asks questions to consider all key factors </w:t>
            </w:r>
            <w:r w:rsidRPr="00246405">
              <w:rPr>
                <w:rFonts w:cs="Arial"/>
                <w:szCs w:val="22"/>
              </w:rPr>
              <w:br/>
              <w:t>(Prov. 25:2)</w:t>
            </w:r>
          </w:p>
        </w:tc>
        <w:tc>
          <w:tcPr>
            <w:tcW w:w="4923" w:type="dxa"/>
            <w:shd w:val="clear" w:color="auto" w:fill="auto"/>
            <w:vAlign w:val="center"/>
          </w:tcPr>
          <w:p w14:paraId="4B8C32A3" w14:textId="77777777" w:rsidR="003C67D1" w:rsidRPr="00246405" w:rsidRDefault="003C67D1" w:rsidP="00CD6445">
            <w:pPr>
              <w:jc w:val="center"/>
              <w:rPr>
                <w:rFonts w:cs="Arial"/>
                <w:szCs w:val="22"/>
              </w:rPr>
            </w:pPr>
            <w:r w:rsidRPr="00246405">
              <w:rPr>
                <w:rFonts w:cs="Arial"/>
                <w:szCs w:val="22"/>
              </w:rPr>
              <w:t>Accepts hearsay at face value</w:t>
            </w:r>
            <w:r w:rsidRPr="00246405">
              <w:rPr>
                <w:rFonts w:cs="Arial"/>
                <w:szCs w:val="22"/>
              </w:rPr>
              <w:br/>
              <w:t>(Prov. 14:15)</w:t>
            </w:r>
          </w:p>
        </w:tc>
      </w:tr>
      <w:tr w:rsidR="003C67D1" w:rsidRPr="00246405" w14:paraId="21FD5A63" w14:textId="77777777" w:rsidTr="00CD6445">
        <w:tblPrEx>
          <w:tblCellMar>
            <w:top w:w="0" w:type="dxa"/>
            <w:bottom w:w="0" w:type="dxa"/>
          </w:tblCellMar>
        </w:tblPrEx>
        <w:trPr>
          <w:tblHeader/>
        </w:trPr>
        <w:tc>
          <w:tcPr>
            <w:tcW w:w="4923" w:type="dxa"/>
            <w:shd w:val="clear" w:color="auto" w:fill="auto"/>
            <w:vAlign w:val="center"/>
          </w:tcPr>
          <w:p w14:paraId="1FC4FBE6" w14:textId="77777777" w:rsidR="003C67D1" w:rsidRPr="00246405" w:rsidRDefault="003C67D1" w:rsidP="00CD6445">
            <w:pPr>
              <w:jc w:val="center"/>
              <w:rPr>
                <w:rFonts w:cs="Arial"/>
                <w:szCs w:val="22"/>
              </w:rPr>
            </w:pPr>
          </w:p>
        </w:tc>
        <w:tc>
          <w:tcPr>
            <w:tcW w:w="4923" w:type="dxa"/>
            <w:shd w:val="clear" w:color="auto" w:fill="auto"/>
            <w:vAlign w:val="center"/>
          </w:tcPr>
          <w:p w14:paraId="63006A5D" w14:textId="77777777" w:rsidR="003C67D1" w:rsidRPr="00246405" w:rsidRDefault="003C67D1" w:rsidP="00CD6445">
            <w:pPr>
              <w:jc w:val="center"/>
              <w:rPr>
                <w:rFonts w:cs="Arial"/>
                <w:szCs w:val="22"/>
              </w:rPr>
            </w:pPr>
          </w:p>
        </w:tc>
      </w:tr>
      <w:tr w:rsidR="003C67D1" w:rsidRPr="00246405" w14:paraId="15D8D492" w14:textId="77777777" w:rsidTr="00CD6445">
        <w:tblPrEx>
          <w:tblCellMar>
            <w:top w:w="0" w:type="dxa"/>
            <w:bottom w:w="0" w:type="dxa"/>
          </w:tblCellMar>
        </w:tblPrEx>
        <w:trPr>
          <w:tblHeader/>
        </w:trPr>
        <w:tc>
          <w:tcPr>
            <w:tcW w:w="4923" w:type="dxa"/>
            <w:shd w:val="clear" w:color="auto" w:fill="auto"/>
            <w:vAlign w:val="center"/>
          </w:tcPr>
          <w:p w14:paraId="0F815153" w14:textId="77777777" w:rsidR="003C67D1" w:rsidRPr="00246405" w:rsidRDefault="003C67D1" w:rsidP="00CD6445">
            <w:pPr>
              <w:jc w:val="center"/>
              <w:rPr>
                <w:rFonts w:cs="Arial"/>
                <w:szCs w:val="22"/>
              </w:rPr>
            </w:pPr>
            <w:r w:rsidRPr="00246405">
              <w:rPr>
                <w:rFonts w:cs="Arial"/>
                <w:szCs w:val="22"/>
              </w:rPr>
              <w:t xml:space="preserve">Looks for a comparable problem </w:t>
            </w:r>
          </w:p>
          <w:p w14:paraId="6F1989F5" w14:textId="77777777" w:rsidR="003C67D1" w:rsidRPr="00246405" w:rsidRDefault="003C67D1" w:rsidP="00CD6445">
            <w:pPr>
              <w:jc w:val="center"/>
              <w:rPr>
                <w:rFonts w:cs="Arial"/>
                <w:szCs w:val="22"/>
              </w:rPr>
            </w:pPr>
            <w:r w:rsidRPr="00246405">
              <w:rPr>
                <w:rFonts w:cs="Arial"/>
                <w:szCs w:val="22"/>
              </w:rPr>
              <w:t>in one’s own experience (Matt. 7:5)</w:t>
            </w:r>
          </w:p>
        </w:tc>
        <w:tc>
          <w:tcPr>
            <w:tcW w:w="4923" w:type="dxa"/>
            <w:shd w:val="clear" w:color="auto" w:fill="auto"/>
            <w:vAlign w:val="center"/>
          </w:tcPr>
          <w:p w14:paraId="41CE6DAC" w14:textId="77777777" w:rsidR="003C67D1" w:rsidRPr="00246405" w:rsidRDefault="003C67D1" w:rsidP="00CD6445">
            <w:pPr>
              <w:jc w:val="center"/>
              <w:rPr>
                <w:rFonts w:cs="Arial"/>
                <w:szCs w:val="22"/>
              </w:rPr>
            </w:pPr>
            <w:r w:rsidRPr="00246405">
              <w:rPr>
                <w:rFonts w:cs="Arial"/>
                <w:szCs w:val="22"/>
              </w:rPr>
              <w:t xml:space="preserve">Makes no personal application </w:t>
            </w:r>
          </w:p>
          <w:p w14:paraId="27522817" w14:textId="77777777" w:rsidR="003C67D1" w:rsidRPr="00246405" w:rsidRDefault="003C67D1" w:rsidP="00CD6445">
            <w:pPr>
              <w:jc w:val="center"/>
              <w:rPr>
                <w:rFonts w:cs="Arial"/>
                <w:szCs w:val="22"/>
              </w:rPr>
            </w:pPr>
            <w:r w:rsidRPr="00246405">
              <w:rPr>
                <w:rFonts w:cs="Arial"/>
                <w:szCs w:val="22"/>
              </w:rPr>
              <w:t>or self-evaluation (Matt. 7:3)</w:t>
            </w:r>
          </w:p>
        </w:tc>
      </w:tr>
      <w:tr w:rsidR="003C67D1" w:rsidRPr="00246405" w14:paraId="76E40196" w14:textId="77777777" w:rsidTr="00CD6445">
        <w:tblPrEx>
          <w:tblCellMar>
            <w:top w:w="0" w:type="dxa"/>
            <w:bottom w:w="0" w:type="dxa"/>
          </w:tblCellMar>
        </w:tblPrEx>
        <w:trPr>
          <w:tblHeader/>
        </w:trPr>
        <w:tc>
          <w:tcPr>
            <w:tcW w:w="4923" w:type="dxa"/>
            <w:shd w:val="clear" w:color="auto" w:fill="auto"/>
            <w:vAlign w:val="center"/>
          </w:tcPr>
          <w:p w14:paraId="3A5FB331" w14:textId="77777777" w:rsidR="003C67D1" w:rsidRPr="00246405" w:rsidRDefault="003C67D1" w:rsidP="00CD6445">
            <w:pPr>
              <w:jc w:val="center"/>
              <w:rPr>
                <w:rFonts w:cs="Arial"/>
                <w:szCs w:val="22"/>
              </w:rPr>
            </w:pPr>
          </w:p>
        </w:tc>
        <w:tc>
          <w:tcPr>
            <w:tcW w:w="4923" w:type="dxa"/>
            <w:shd w:val="clear" w:color="auto" w:fill="auto"/>
            <w:vAlign w:val="center"/>
          </w:tcPr>
          <w:p w14:paraId="046A2397" w14:textId="77777777" w:rsidR="003C67D1" w:rsidRPr="00246405" w:rsidRDefault="003C67D1" w:rsidP="00CD6445">
            <w:pPr>
              <w:jc w:val="center"/>
              <w:rPr>
                <w:rFonts w:cs="Arial"/>
                <w:szCs w:val="22"/>
              </w:rPr>
            </w:pPr>
          </w:p>
        </w:tc>
      </w:tr>
      <w:tr w:rsidR="003C67D1" w:rsidRPr="00246405" w14:paraId="77CA21E6" w14:textId="77777777" w:rsidTr="00CD6445">
        <w:tblPrEx>
          <w:tblCellMar>
            <w:top w:w="0" w:type="dxa"/>
            <w:bottom w:w="0" w:type="dxa"/>
          </w:tblCellMar>
        </w:tblPrEx>
        <w:trPr>
          <w:tblHeader/>
        </w:trPr>
        <w:tc>
          <w:tcPr>
            <w:tcW w:w="4923" w:type="dxa"/>
            <w:shd w:val="clear" w:color="auto" w:fill="auto"/>
            <w:vAlign w:val="center"/>
          </w:tcPr>
          <w:p w14:paraId="241DDE5D" w14:textId="77777777" w:rsidR="003C67D1" w:rsidRPr="00246405" w:rsidRDefault="003C67D1" w:rsidP="00CD6445">
            <w:pPr>
              <w:jc w:val="center"/>
              <w:rPr>
                <w:rFonts w:cs="Arial"/>
                <w:szCs w:val="22"/>
              </w:rPr>
            </w:pPr>
          </w:p>
        </w:tc>
        <w:tc>
          <w:tcPr>
            <w:tcW w:w="4923" w:type="dxa"/>
            <w:shd w:val="clear" w:color="auto" w:fill="auto"/>
            <w:vAlign w:val="center"/>
          </w:tcPr>
          <w:p w14:paraId="28E86DD4" w14:textId="77777777" w:rsidR="003C67D1" w:rsidRPr="00246405" w:rsidRDefault="003C67D1" w:rsidP="00CD6445">
            <w:pPr>
              <w:jc w:val="center"/>
              <w:rPr>
                <w:rFonts w:cs="Arial"/>
                <w:szCs w:val="22"/>
              </w:rPr>
            </w:pPr>
          </w:p>
        </w:tc>
      </w:tr>
      <w:tr w:rsidR="003C67D1" w:rsidRPr="00246405" w14:paraId="2FEF7F57" w14:textId="77777777" w:rsidTr="00CD6445">
        <w:tblPrEx>
          <w:tblCellMar>
            <w:top w:w="0" w:type="dxa"/>
            <w:bottom w:w="0" w:type="dxa"/>
          </w:tblCellMar>
        </w:tblPrEx>
        <w:trPr>
          <w:tblHeader/>
        </w:trPr>
        <w:tc>
          <w:tcPr>
            <w:tcW w:w="4923" w:type="dxa"/>
            <w:shd w:val="clear" w:color="auto" w:fill="auto"/>
            <w:vAlign w:val="center"/>
          </w:tcPr>
          <w:p w14:paraId="20836420" w14:textId="77777777" w:rsidR="003C67D1" w:rsidRPr="00246405" w:rsidRDefault="003C67D1" w:rsidP="00CD6445">
            <w:pPr>
              <w:jc w:val="center"/>
              <w:rPr>
                <w:rFonts w:cs="Arial"/>
                <w:szCs w:val="22"/>
              </w:rPr>
            </w:pPr>
          </w:p>
        </w:tc>
        <w:tc>
          <w:tcPr>
            <w:tcW w:w="4923" w:type="dxa"/>
            <w:shd w:val="clear" w:color="auto" w:fill="auto"/>
            <w:vAlign w:val="center"/>
          </w:tcPr>
          <w:p w14:paraId="6BA4E4EE" w14:textId="77777777" w:rsidR="003C67D1" w:rsidRPr="00246405" w:rsidRDefault="003C67D1" w:rsidP="00CD6445">
            <w:pPr>
              <w:jc w:val="center"/>
              <w:rPr>
                <w:rFonts w:cs="Arial"/>
                <w:szCs w:val="22"/>
              </w:rPr>
            </w:pPr>
          </w:p>
        </w:tc>
      </w:tr>
      <w:tr w:rsidR="003C67D1" w:rsidRPr="00246405" w14:paraId="5C9C56BE" w14:textId="77777777" w:rsidTr="00CD6445">
        <w:tblPrEx>
          <w:tblCellMar>
            <w:top w:w="0" w:type="dxa"/>
            <w:bottom w:w="0" w:type="dxa"/>
          </w:tblCellMar>
        </w:tblPrEx>
        <w:trPr>
          <w:tblHeader/>
        </w:trPr>
        <w:tc>
          <w:tcPr>
            <w:tcW w:w="4923" w:type="dxa"/>
            <w:shd w:val="clear" w:color="auto" w:fill="auto"/>
            <w:vAlign w:val="center"/>
          </w:tcPr>
          <w:p w14:paraId="11F4F045" w14:textId="77777777" w:rsidR="003C67D1" w:rsidRPr="00246405" w:rsidRDefault="003C67D1" w:rsidP="00CD6445">
            <w:pPr>
              <w:jc w:val="center"/>
              <w:rPr>
                <w:rFonts w:cs="Arial"/>
                <w:szCs w:val="22"/>
              </w:rPr>
            </w:pPr>
          </w:p>
        </w:tc>
        <w:tc>
          <w:tcPr>
            <w:tcW w:w="4923" w:type="dxa"/>
            <w:shd w:val="clear" w:color="auto" w:fill="auto"/>
            <w:vAlign w:val="center"/>
          </w:tcPr>
          <w:p w14:paraId="7CB23B5D" w14:textId="77777777" w:rsidR="003C67D1" w:rsidRPr="00246405" w:rsidRDefault="003C67D1" w:rsidP="00CD6445">
            <w:pPr>
              <w:jc w:val="center"/>
              <w:rPr>
                <w:rFonts w:cs="Arial"/>
                <w:szCs w:val="22"/>
              </w:rPr>
            </w:pPr>
          </w:p>
        </w:tc>
      </w:tr>
      <w:tr w:rsidR="003C67D1" w:rsidRPr="00246405" w14:paraId="7973B220" w14:textId="77777777" w:rsidTr="00CD6445">
        <w:tblPrEx>
          <w:tblCellMar>
            <w:top w:w="0" w:type="dxa"/>
            <w:bottom w:w="0" w:type="dxa"/>
          </w:tblCellMar>
        </w:tblPrEx>
        <w:trPr>
          <w:tblHeader/>
        </w:trPr>
        <w:tc>
          <w:tcPr>
            <w:tcW w:w="4923" w:type="dxa"/>
            <w:shd w:val="clear" w:color="auto" w:fill="auto"/>
            <w:vAlign w:val="center"/>
          </w:tcPr>
          <w:p w14:paraId="74B8AFE1" w14:textId="77777777" w:rsidR="003C67D1" w:rsidRPr="00246405" w:rsidRDefault="003C67D1" w:rsidP="00CD6445">
            <w:pPr>
              <w:jc w:val="center"/>
              <w:rPr>
                <w:rFonts w:cs="Arial"/>
                <w:szCs w:val="22"/>
              </w:rPr>
            </w:pPr>
          </w:p>
        </w:tc>
        <w:tc>
          <w:tcPr>
            <w:tcW w:w="4923" w:type="dxa"/>
            <w:shd w:val="clear" w:color="auto" w:fill="auto"/>
            <w:vAlign w:val="center"/>
          </w:tcPr>
          <w:p w14:paraId="6C404A6A" w14:textId="77777777" w:rsidR="003C67D1" w:rsidRPr="00246405" w:rsidRDefault="003C67D1" w:rsidP="00CD6445">
            <w:pPr>
              <w:jc w:val="center"/>
              <w:rPr>
                <w:rFonts w:cs="Arial"/>
                <w:szCs w:val="22"/>
              </w:rPr>
            </w:pPr>
          </w:p>
        </w:tc>
      </w:tr>
      <w:tr w:rsidR="003C67D1" w:rsidRPr="00246405" w14:paraId="0D7BDAA2" w14:textId="77777777" w:rsidTr="00CD6445">
        <w:tblPrEx>
          <w:tblCellMar>
            <w:top w:w="0" w:type="dxa"/>
            <w:bottom w:w="0" w:type="dxa"/>
          </w:tblCellMar>
        </w:tblPrEx>
        <w:trPr>
          <w:tblHeader/>
        </w:trPr>
        <w:tc>
          <w:tcPr>
            <w:tcW w:w="4923" w:type="dxa"/>
            <w:shd w:val="clear" w:color="auto" w:fill="auto"/>
            <w:vAlign w:val="center"/>
          </w:tcPr>
          <w:p w14:paraId="66856BEF" w14:textId="77777777" w:rsidR="003C67D1" w:rsidRPr="00246405" w:rsidRDefault="003C67D1" w:rsidP="00CD6445">
            <w:pPr>
              <w:jc w:val="center"/>
              <w:rPr>
                <w:rFonts w:cs="Arial"/>
                <w:szCs w:val="22"/>
              </w:rPr>
            </w:pPr>
          </w:p>
        </w:tc>
        <w:tc>
          <w:tcPr>
            <w:tcW w:w="4923" w:type="dxa"/>
            <w:shd w:val="clear" w:color="auto" w:fill="auto"/>
            <w:vAlign w:val="center"/>
          </w:tcPr>
          <w:p w14:paraId="278AA8D6" w14:textId="77777777" w:rsidR="003C67D1" w:rsidRPr="00246405" w:rsidRDefault="003C67D1" w:rsidP="00CD6445">
            <w:pPr>
              <w:jc w:val="center"/>
              <w:rPr>
                <w:rFonts w:cs="Arial"/>
                <w:szCs w:val="22"/>
              </w:rPr>
            </w:pPr>
          </w:p>
        </w:tc>
      </w:tr>
      <w:tr w:rsidR="003C67D1" w:rsidRPr="00246405" w14:paraId="657011FD" w14:textId="77777777" w:rsidTr="00CD6445">
        <w:tblPrEx>
          <w:tblCellMar>
            <w:top w:w="0" w:type="dxa"/>
            <w:bottom w:w="0" w:type="dxa"/>
          </w:tblCellMar>
        </w:tblPrEx>
        <w:trPr>
          <w:tblHeader/>
        </w:trPr>
        <w:tc>
          <w:tcPr>
            <w:tcW w:w="4923" w:type="dxa"/>
            <w:shd w:val="clear" w:color="auto" w:fill="auto"/>
            <w:vAlign w:val="center"/>
          </w:tcPr>
          <w:p w14:paraId="637F37DD" w14:textId="77777777" w:rsidR="003C67D1" w:rsidRPr="00246405" w:rsidRDefault="003C67D1" w:rsidP="00CD6445">
            <w:pPr>
              <w:jc w:val="center"/>
              <w:rPr>
                <w:rFonts w:cs="Arial"/>
                <w:szCs w:val="22"/>
              </w:rPr>
            </w:pPr>
          </w:p>
        </w:tc>
        <w:tc>
          <w:tcPr>
            <w:tcW w:w="4923" w:type="dxa"/>
            <w:shd w:val="clear" w:color="auto" w:fill="auto"/>
            <w:vAlign w:val="center"/>
          </w:tcPr>
          <w:p w14:paraId="228F1046" w14:textId="77777777" w:rsidR="003C67D1" w:rsidRPr="00246405" w:rsidRDefault="003C67D1" w:rsidP="00CD6445">
            <w:pPr>
              <w:jc w:val="center"/>
              <w:rPr>
                <w:rFonts w:cs="Arial"/>
                <w:szCs w:val="22"/>
              </w:rPr>
            </w:pPr>
          </w:p>
        </w:tc>
      </w:tr>
      <w:tr w:rsidR="003C67D1" w:rsidRPr="00246405" w14:paraId="6141EE5C" w14:textId="77777777" w:rsidTr="00CD6445">
        <w:tblPrEx>
          <w:tblCellMar>
            <w:top w:w="0" w:type="dxa"/>
            <w:bottom w:w="0" w:type="dxa"/>
          </w:tblCellMar>
        </w:tblPrEx>
        <w:trPr>
          <w:tblHeader/>
        </w:trPr>
        <w:tc>
          <w:tcPr>
            <w:tcW w:w="4923" w:type="dxa"/>
            <w:shd w:val="clear" w:color="auto" w:fill="auto"/>
            <w:vAlign w:val="center"/>
          </w:tcPr>
          <w:p w14:paraId="176EF878" w14:textId="77777777" w:rsidR="003C67D1" w:rsidRPr="00246405" w:rsidRDefault="003C67D1" w:rsidP="00CD6445">
            <w:pPr>
              <w:jc w:val="center"/>
              <w:rPr>
                <w:rFonts w:cs="Arial"/>
                <w:szCs w:val="22"/>
              </w:rPr>
            </w:pPr>
          </w:p>
        </w:tc>
        <w:tc>
          <w:tcPr>
            <w:tcW w:w="4923" w:type="dxa"/>
            <w:shd w:val="clear" w:color="auto" w:fill="auto"/>
            <w:vAlign w:val="center"/>
          </w:tcPr>
          <w:p w14:paraId="173EDA1B" w14:textId="77777777" w:rsidR="003C67D1" w:rsidRPr="00246405" w:rsidRDefault="003C67D1" w:rsidP="00CD6445">
            <w:pPr>
              <w:jc w:val="center"/>
              <w:rPr>
                <w:rFonts w:cs="Arial"/>
                <w:szCs w:val="22"/>
              </w:rPr>
            </w:pPr>
          </w:p>
        </w:tc>
      </w:tr>
      <w:tr w:rsidR="003C67D1" w:rsidRPr="00246405" w14:paraId="0B82C21F" w14:textId="77777777" w:rsidTr="00CD6445">
        <w:tblPrEx>
          <w:tblCellMar>
            <w:top w:w="0" w:type="dxa"/>
            <w:bottom w:w="0" w:type="dxa"/>
          </w:tblCellMar>
        </w:tblPrEx>
        <w:trPr>
          <w:tblHeader/>
        </w:trPr>
        <w:tc>
          <w:tcPr>
            <w:tcW w:w="4923" w:type="dxa"/>
            <w:shd w:val="clear" w:color="auto" w:fill="auto"/>
            <w:vAlign w:val="center"/>
          </w:tcPr>
          <w:p w14:paraId="3962343C" w14:textId="77777777" w:rsidR="003C67D1" w:rsidRPr="00246405" w:rsidRDefault="003C67D1" w:rsidP="00CD6445">
            <w:pPr>
              <w:jc w:val="center"/>
              <w:rPr>
                <w:rFonts w:cs="Arial"/>
                <w:szCs w:val="22"/>
              </w:rPr>
            </w:pPr>
          </w:p>
        </w:tc>
        <w:tc>
          <w:tcPr>
            <w:tcW w:w="4923" w:type="dxa"/>
            <w:shd w:val="clear" w:color="auto" w:fill="auto"/>
            <w:vAlign w:val="center"/>
          </w:tcPr>
          <w:p w14:paraId="077AC275" w14:textId="77777777" w:rsidR="003C67D1" w:rsidRPr="00246405" w:rsidRDefault="003C67D1" w:rsidP="00CD6445">
            <w:pPr>
              <w:jc w:val="center"/>
              <w:rPr>
                <w:rFonts w:cs="Arial"/>
                <w:szCs w:val="22"/>
              </w:rPr>
            </w:pPr>
          </w:p>
        </w:tc>
      </w:tr>
      <w:tr w:rsidR="003C67D1" w:rsidRPr="00246405" w14:paraId="0612A25B" w14:textId="77777777" w:rsidTr="00CD6445">
        <w:tblPrEx>
          <w:tblCellMar>
            <w:top w:w="0" w:type="dxa"/>
            <w:bottom w:w="0" w:type="dxa"/>
          </w:tblCellMar>
        </w:tblPrEx>
        <w:trPr>
          <w:tblHeader/>
        </w:trPr>
        <w:tc>
          <w:tcPr>
            <w:tcW w:w="4923" w:type="dxa"/>
            <w:shd w:val="clear" w:color="auto" w:fill="auto"/>
            <w:vAlign w:val="center"/>
          </w:tcPr>
          <w:p w14:paraId="325DDAE8" w14:textId="77777777" w:rsidR="003C67D1" w:rsidRPr="00246405" w:rsidRDefault="003C67D1" w:rsidP="00CD6445">
            <w:pPr>
              <w:jc w:val="center"/>
              <w:rPr>
                <w:rFonts w:cs="Arial"/>
                <w:szCs w:val="22"/>
              </w:rPr>
            </w:pPr>
          </w:p>
        </w:tc>
        <w:tc>
          <w:tcPr>
            <w:tcW w:w="4923" w:type="dxa"/>
            <w:shd w:val="clear" w:color="auto" w:fill="auto"/>
            <w:vAlign w:val="center"/>
          </w:tcPr>
          <w:p w14:paraId="55A3C03C" w14:textId="77777777" w:rsidR="003C67D1" w:rsidRPr="00246405" w:rsidRDefault="003C67D1" w:rsidP="00CD6445">
            <w:pPr>
              <w:jc w:val="center"/>
              <w:rPr>
                <w:rFonts w:cs="Arial"/>
                <w:szCs w:val="22"/>
              </w:rPr>
            </w:pPr>
          </w:p>
        </w:tc>
      </w:tr>
      <w:tr w:rsidR="003C67D1" w:rsidRPr="00246405" w14:paraId="04767363" w14:textId="77777777" w:rsidTr="00CD6445">
        <w:tblPrEx>
          <w:tblCellMar>
            <w:top w:w="0" w:type="dxa"/>
            <w:bottom w:w="0" w:type="dxa"/>
          </w:tblCellMar>
        </w:tblPrEx>
        <w:trPr>
          <w:tblHeader/>
        </w:trPr>
        <w:tc>
          <w:tcPr>
            <w:tcW w:w="4923" w:type="dxa"/>
            <w:shd w:val="clear" w:color="auto" w:fill="auto"/>
            <w:vAlign w:val="center"/>
          </w:tcPr>
          <w:p w14:paraId="13EB2765" w14:textId="77777777" w:rsidR="003C67D1" w:rsidRPr="00246405" w:rsidRDefault="003C67D1" w:rsidP="00CD6445">
            <w:pPr>
              <w:jc w:val="center"/>
              <w:rPr>
                <w:rFonts w:cs="Arial"/>
                <w:szCs w:val="22"/>
              </w:rPr>
            </w:pPr>
          </w:p>
          <w:p w14:paraId="3F531938" w14:textId="77777777" w:rsidR="003C67D1" w:rsidRPr="00246405" w:rsidRDefault="003C67D1" w:rsidP="00CD6445">
            <w:pPr>
              <w:jc w:val="center"/>
              <w:rPr>
                <w:rFonts w:cs="Arial"/>
                <w:szCs w:val="22"/>
              </w:rPr>
            </w:pPr>
          </w:p>
          <w:p w14:paraId="71FB56C7" w14:textId="77777777" w:rsidR="003C67D1" w:rsidRPr="00246405" w:rsidRDefault="003C67D1" w:rsidP="00CD6445">
            <w:pPr>
              <w:jc w:val="center"/>
              <w:rPr>
                <w:rFonts w:cs="Arial"/>
                <w:szCs w:val="22"/>
              </w:rPr>
            </w:pPr>
          </w:p>
          <w:p w14:paraId="523CFD8A" w14:textId="77777777" w:rsidR="003C67D1" w:rsidRPr="00246405" w:rsidRDefault="003C67D1" w:rsidP="00CD6445">
            <w:pPr>
              <w:jc w:val="center"/>
              <w:rPr>
                <w:rFonts w:cs="Arial"/>
                <w:szCs w:val="22"/>
              </w:rPr>
            </w:pPr>
          </w:p>
          <w:p w14:paraId="08D76AAE" w14:textId="77777777" w:rsidR="003C67D1" w:rsidRPr="00246405" w:rsidRDefault="003C67D1" w:rsidP="00CD6445">
            <w:pPr>
              <w:jc w:val="center"/>
              <w:rPr>
                <w:rFonts w:cs="Arial"/>
                <w:szCs w:val="22"/>
              </w:rPr>
            </w:pPr>
          </w:p>
          <w:p w14:paraId="4B245CFE" w14:textId="77777777" w:rsidR="003C67D1" w:rsidRPr="00246405" w:rsidRDefault="003C67D1" w:rsidP="00CD6445">
            <w:pPr>
              <w:jc w:val="center"/>
              <w:rPr>
                <w:rFonts w:cs="Arial"/>
                <w:szCs w:val="22"/>
              </w:rPr>
            </w:pPr>
          </w:p>
          <w:p w14:paraId="4D105690" w14:textId="77777777" w:rsidR="003C67D1" w:rsidRPr="00246405" w:rsidRDefault="003C67D1" w:rsidP="00CD6445">
            <w:pPr>
              <w:jc w:val="center"/>
              <w:rPr>
                <w:rFonts w:cs="Arial"/>
                <w:szCs w:val="22"/>
              </w:rPr>
            </w:pPr>
          </w:p>
          <w:p w14:paraId="06D5A76F" w14:textId="77777777" w:rsidR="003C67D1" w:rsidRPr="00246405" w:rsidRDefault="003C67D1" w:rsidP="00CD6445">
            <w:pPr>
              <w:jc w:val="center"/>
              <w:rPr>
                <w:rFonts w:cs="Arial"/>
                <w:szCs w:val="22"/>
              </w:rPr>
            </w:pPr>
          </w:p>
        </w:tc>
        <w:tc>
          <w:tcPr>
            <w:tcW w:w="4923" w:type="dxa"/>
            <w:shd w:val="clear" w:color="auto" w:fill="auto"/>
            <w:vAlign w:val="center"/>
          </w:tcPr>
          <w:p w14:paraId="4D850DFD" w14:textId="77777777" w:rsidR="003C67D1" w:rsidRPr="00246405" w:rsidRDefault="003C67D1" w:rsidP="00CD6445">
            <w:pPr>
              <w:jc w:val="center"/>
              <w:rPr>
                <w:rFonts w:cs="Arial"/>
                <w:szCs w:val="22"/>
              </w:rPr>
            </w:pPr>
          </w:p>
        </w:tc>
      </w:tr>
      <w:tr w:rsidR="003C67D1" w:rsidRPr="00246405" w14:paraId="33F08201" w14:textId="77777777" w:rsidTr="00CD6445">
        <w:tblPrEx>
          <w:tblCellMar>
            <w:top w:w="0" w:type="dxa"/>
            <w:bottom w:w="0" w:type="dxa"/>
          </w:tblCellMar>
        </w:tblPrEx>
        <w:trPr>
          <w:tblHeader/>
        </w:trPr>
        <w:tc>
          <w:tcPr>
            <w:tcW w:w="4923" w:type="dxa"/>
            <w:shd w:val="clear" w:color="auto" w:fill="auto"/>
            <w:vAlign w:val="center"/>
          </w:tcPr>
          <w:p w14:paraId="4F355396" w14:textId="77777777" w:rsidR="003C67D1" w:rsidRPr="00246405" w:rsidRDefault="003C67D1" w:rsidP="00CD6445">
            <w:pPr>
              <w:rPr>
                <w:rFonts w:cs="Arial"/>
                <w:szCs w:val="22"/>
              </w:rPr>
            </w:pPr>
          </w:p>
        </w:tc>
        <w:tc>
          <w:tcPr>
            <w:tcW w:w="4923" w:type="dxa"/>
            <w:shd w:val="clear" w:color="auto" w:fill="auto"/>
            <w:vAlign w:val="center"/>
          </w:tcPr>
          <w:p w14:paraId="4BD48B4A" w14:textId="77777777" w:rsidR="003C67D1" w:rsidRPr="00246405" w:rsidRDefault="003C67D1" w:rsidP="00CD6445">
            <w:pPr>
              <w:jc w:val="center"/>
              <w:rPr>
                <w:rFonts w:cs="Arial"/>
                <w:szCs w:val="22"/>
              </w:rPr>
            </w:pPr>
          </w:p>
        </w:tc>
      </w:tr>
      <w:tr w:rsidR="003C67D1" w:rsidRPr="00246405" w14:paraId="175F63B1" w14:textId="77777777" w:rsidTr="00CD6445">
        <w:tblPrEx>
          <w:tblCellMar>
            <w:top w:w="0" w:type="dxa"/>
            <w:bottom w:w="0" w:type="dxa"/>
          </w:tblCellMar>
        </w:tblPrEx>
        <w:trPr>
          <w:tblHeader/>
        </w:trPr>
        <w:tc>
          <w:tcPr>
            <w:tcW w:w="4923" w:type="dxa"/>
            <w:shd w:val="clear" w:color="auto" w:fill="auto"/>
            <w:vAlign w:val="center"/>
          </w:tcPr>
          <w:p w14:paraId="2CB83E53" w14:textId="77777777" w:rsidR="003C67D1" w:rsidRPr="00246405" w:rsidRDefault="003C67D1" w:rsidP="00CD6445">
            <w:pPr>
              <w:jc w:val="center"/>
              <w:rPr>
                <w:rFonts w:cs="Arial"/>
                <w:szCs w:val="22"/>
              </w:rPr>
            </w:pPr>
          </w:p>
        </w:tc>
        <w:tc>
          <w:tcPr>
            <w:tcW w:w="4923" w:type="dxa"/>
            <w:shd w:val="clear" w:color="auto" w:fill="auto"/>
            <w:vAlign w:val="center"/>
          </w:tcPr>
          <w:p w14:paraId="333BC773" w14:textId="77777777" w:rsidR="003C67D1" w:rsidRPr="00246405" w:rsidRDefault="003C67D1" w:rsidP="00CD6445">
            <w:pPr>
              <w:jc w:val="center"/>
              <w:rPr>
                <w:rFonts w:cs="Arial"/>
                <w:szCs w:val="22"/>
              </w:rPr>
            </w:pPr>
          </w:p>
        </w:tc>
      </w:tr>
    </w:tbl>
    <w:p w14:paraId="418039C5" w14:textId="77777777" w:rsidR="003C67D1" w:rsidRPr="00246405" w:rsidRDefault="003C67D1" w:rsidP="00835820">
      <w:pPr>
        <w:pStyle w:val="Heading1"/>
        <w:numPr>
          <w:ilvl w:val="0"/>
          <w:numId w:val="9"/>
        </w:numPr>
      </w:pPr>
      <w:r w:rsidRPr="00246405">
        <w:rPr>
          <w:rFonts w:cs="Arial"/>
          <w:szCs w:val="22"/>
        </w:rPr>
        <w:br w:type="page"/>
      </w:r>
      <w:r w:rsidRPr="00246405">
        <w:lastRenderedPageBreak/>
        <w:t xml:space="preserve">Faith </w:t>
      </w:r>
      <w:r w:rsidRPr="00246405">
        <w:rPr>
          <w:u w:val="single"/>
        </w:rPr>
        <w:t>produces humility</w:t>
      </w:r>
      <w:r w:rsidRPr="00246405">
        <w:t xml:space="preserve"> that avoids worldliness (4:1–5:6).</w:t>
      </w:r>
    </w:p>
    <w:p w14:paraId="6F350471" w14:textId="77777777" w:rsidR="003C67D1" w:rsidRPr="00246405" w:rsidRDefault="003C67D1" w:rsidP="003C67D1">
      <w:pPr>
        <w:pStyle w:val="Heading2"/>
        <w:ind w:right="90"/>
        <w:jc w:val="both"/>
        <w:rPr>
          <w:rFonts w:cs="Arial"/>
          <w:szCs w:val="22"/>
        </w:rPr>
      </w:pPr>
      <w:r w:rsidRPr="00246405">
        <w:rPr>
          <w:rFonts w:cs="Arial"/>
          <w:szCs w:val="22"/>
        </w:rPr>
        <w:t>Faith produces humility instead of worldly church conflict from judging others (4:1-12).</w:t>
      </w:r>
    </w:p>
    <w:p w14:paraId="5FF866FF" w14:textId="77777777" w:rsidR="003C67D1" w:rsidRPr="00246405" w:rsidRDefault="003C67D1" w:rsidP="003C67D1">
      <w:pPr>
        <w:pStyle w:val="Heading3"/>
        <w:ind w:right="-10"/>
        <w:rPr>
          <w:rFonts w:cs="Arial"/>
          <w:szCs w:val="22"/>
        </w:rPr>
      </w:pPr>
      <w:r w:rsidRPr="00246405">
        <w:rPr>
          <w:rFonts w:cs="Arial"/>
          <w:szCs w:val="22"/>
          <w:u w:val="single"/>
        </w:rPr>
        <w:t>Avoid evil desires</w:t>
      </w:r>
      <w:r w:rsidRPr="00246405">
        <w:rPr>
          <w:rFonts w:cs="Arial"/>
          <w:szCs w:val="22"/>
        </w:rPr>
        <w:t xml:space="preserve"> in pride but instead humbly submit to God (4:1-10).</w:t>
      </w:r>
    </w:p>
    <w:p w14:paraId="57943FE5" w14:textId="77777777" w:rsidR="003C67D1" w:rsidRPr="00246405" w:rsidRDefault="003C67D1" w:rsidP="003C67D1">
      <w:pPr>
        <w:pStyle w:val="Heading4"/>
        <w:jc w:val="both"/>
        <w:rPr>
          <w:rFonts w:cs="Arial"/>
          <w:szCs w:val="22"/>
        </w:rPr>
      </w:pPr>
      <w:r w:rsidRPr="00246405">
        <w:rPr>
          <w:rFonts w:cs="Arial"/>
          <w:szCs w:val="22"/>
        </w:rPr>
        <w:t>Evil desires between believers lead to many bad results (4:1-3).</w:t>
      </w:r>
    </w:p>
    <w:p w14:paraId="6D64064F" w14:textId="77777777" w:rsidR="003C67D1" w:rsidRPr="00246405" w:rsidRDefault="003C67D1" w:rsidP="003C67D1">
      <w:pPr>
        <w:pStyle w:val="Heading5"/>
        <w:jc w:val="both"/>
        <w:rPr>
          <w:rFonts w:cs="Arial"/>
          <w:szCs w:val="22"/>
        </w:rPr>
      </w:pPr>
      <w:r w:rsidRPr="00246405">
        <w:rPr>
          <w:rFonts w:cs="Arial"/>
          <w:i/>
          <w:szCs w:val="22"/>
        </w:rPr>
        <w:t>Quarrels</w:t>
      </w:r>
      <w:r w:rsidRPr="00246405">
        <w:rPr>
          <w:rFonts w:cs="Arial"/>
          <w:szCs w:val="22"/>
        </w:rPr>
        <w:t xml:space="preserve"> between </w:t>
      </w:r>
      <w:proofErr w:type="gramStart"/>
      <w:r w:rsidRPr="00246405">
        <w:rPr>
          <w:rFonts w:cs="Arial"/>
          <w:szCs w:val="22"/>
        </w:rPr>
        <w:t>believers</w:t>
      </w:r>
      <w:proofErr w:type="gramEnd"/>
      <w:r w:rsidRPr="00246405">
        <w:rPr>
          <w:rFonts w:cs="Arial"/>
          <w:szCs w:val="22"/>
        </w:rPr>
        <w:t xml:space="preserve"> stem from evil desires (4:1).</w:t>
      </w:r>
    </w:p>
    <w:p w14:paraId="315307E6" w14:textId="77777777" w:rsidR="003C67D1" w:rsidRPr="00246405" w:rsidRDefault="003C67D1" w:rsidP="003C67D1">
      <w:pPr>
        <w:pStyle w:val="Heading5"/>
        <w:jc w:val="both"/>
        <w:rPr>
          <w:rFonts w:cs="Arial"/>
          <w:szCs w:val="22"/>
        </w:rPr>
      </w:pPr>
      <w:r w:rsidRPr="00246405">
        <w:rPr>
          <w:rFonts w:cs="Arial"/>
          <w:i/>
          <w:szCs w:val="22"/>
        </w:rPr>
        <w:t>Envy</w:t>
      </w:r>
      <w:r w:rsidRPr="00246405">
        <w:rPr>
          <w:rFonts w:cs="Arial"/>
          <w:szCs w:val="22"/>
        </w:rPr>
        <w:t xml:space="preserve"> (desire for what someone else has) comes from our evil passions (4:2a).</w:t>
      </w:r>
    </w:p>
    <w:p w14:paraId="5962DE7E" w14:textId="77777777" w:rsidR="003C67D1" w:rsidRPr="00246405" w:rsidRDefault="003C67D1" w:rsidP="003C67D1">
      <w:pPr>
        <w:pStyle w:val="Heading5"/>
        <w:jc w:val="both"/>
        <w:rPr>
          <w:rFonts w:cs="Arial"/>
          <w:szCs w:val="22"/>
        </w:rPr>
      </w:pPr>
      <w:r w:rsidRPr="00246405">
        <w:rPr>
          <w:rFonts w:cs="Arial"/>
          <w:i/>
          <w:szCs w:val="22"/>
        </w:rPr>
        <w:t>Murderous thoughts or actions</w:t>
      </w:r>
      <w:r w:rsidRPr="00246405">
        <w:rPr>
          <w:rFonts w:cs="Arial"/>
          <w:szCs w:val="22"/>
        </w:rPr>
        <w:t xml:space="preserve"> come from our evil desires (4:2b).</w:t>
      </w:r>
    </w:p>
    <w:p w14:paraId="40FE5CBE" w14:textId="77777777" w:rsidR="003C67D1" w:rsidRPr="00246405" w:rsidRDefault="003C67D1" w:rsidP="003C67D1">
      <w:pPr>
        <w:pStyle w:val="Heading5"/>
        <w:jc w:val="both"/>
        <w:rPr>
          <w:rFonts w:cs="Arial"/>
          <w:szCs w:val="22"/>
        </w:rPr>
      </w:pPr>
      <w:r w:rsidRPr="00246405">
        <w:rPr>
          <w:rFonts w:cs="Arial"/>
          <w:i/>
          <w:szCs w:val="22"/>
        </w:rPr>
        <w:t>Coveting</w:t>
      </w:r>
      <w:r w:rsidRPr="00246405">
        <w:rPr>
          <w:rFonts w:cs="Arial"/>
          <w:szCs w:val="22"/>
        </w:rPr>
        <w:t xml:space="preserve"> what another possesses is from evil inner desires (4:2c).</w:t>
      </w:r>
    </w:p>
    <w:p w14:paraId="7938BE1C" w14:textId="77777777" w:rsidR="003C67D1" w:rsidRPr="00246405" w:rsidRDefault="003C67D1" w:rsidP="003C67D1">
      <w:pPr>
        <w:pStyle w:val="Heading5"/>
        <w:jc w:val="both"/>
        <w:rPr>
          <w:rFonts w:cs="Arial"/>
          <w:szCs w:val="22"/>
        </w:rPr>
      </w:pPr>
      <w:r w:rsidRPr="00246405">
        <w:rPr>
          <w:rFonts w:cs="Arial"/>
          <w:i/>
          <w:szCs w:val="22"/>
        </w:rPr>
        <w:t>Failure to pray</w:t>
      </w:r>
      <w:r w:rsidRPr="00246405">
        <w:rPr>
          <w:rFonts w:cs="Arial"/>
          <w:szCs w:val="22"/>
        </w:rPr>
        <w:t xml:space="preserve"> leads to not receiving what we need (4:2d).</w:t>
      </w:r>
    </w:p>
    <w:p w14:paraId="10E23741" w14:textId="77777777" w:rsidR="003C67D1" w:rsidRPr="00246405" w:rsidRDefault="003C67D1" w:rsidP="003C67D1">
      <w:pPr>
        <w:pStyle w:val="Heading5"/>
        <w:jc w:val="both"/>
        <w:rPr>
          <w:rFonts w:cs="Arial"/>
          <w:szCs w:val="22"/>
        </w:rPr>
      </w:pPr>
      <w:r w:rsidRPr="00246405">
        <w:rPr>
          <w:rFonts w:cs="Arial"/>
          <w:i/>
          <w:szCs w:val="22"/>
        </w:rPr>
        <w:t>Materialistic prayers</w:t>
      </w:r>
      <w:r w:rsidRPr="00246405">
        <w:rPr>
          <w:rFonts w:cs="Arial"/>
          <w:szCs w:val="22"/>
        </w:rPr>
        <w:t xml:space="preserve"> do not receive answers from God (4:3).</w:t>
      </w:r>
    </w:p>
    <w:p w14:paraId="516E6E7C" w14:textId="77777777" w:rsidR="003C67D1" w:rsidRPr="00246405" w:rsidRDefault="003C67D1" w:rsidP="003C67D1">
      <w:pPr>
        <w:pStyle w:val="Heading4"/>
        <w:jc w:val="both"/>
        <w:rPr>
          <w:rFonts w:cs="Arial"/>
          <w:szCs w:val="22"/>
        </w:rPr>
      </w:pPr>
      <w:r w:rsidRPr="00246405">
        <w:rPr>
          <w:rFonts w:cs="Arial"/>
          <w:szCs w:val="22"/>
        </w:rPr>
        <w:t>God gives strength to obey him [grace] when we turn our pride into humility (4:4-6).</w:t>
      </w:r>
    </w:p>
    <w:p w14:paraId="14917BE4" w14:textId="77777777" w:rsidR="003C67D1" w:rsidRPr="00246405" w:rsidRDefault="003C67D1" w:rsidP="003C67D1">
      <w:pPr>
        <w:pStyle w:val="Heading5"/>
        <w:jc w:val="both"/>
        <w:rPr>
          <w:rFonts w:cs="Arial"/>
          <w:szCs w:val="22"/>
        </w:rPr>
      </w:pPr>
      <w:r w:rsidRPr="00246405">
        <w:rPr>
          <w:rFonts w:cs="Arial"/>
          <w:i/>
          <w:szCs w:val="22"/>
        </w:rPr>
        <w:t>Worldliness</w:t>
      </w:r>
      <w:r w:rsidRPr="00246405">
        <w:rPr>
          <w:rFonts w:cs="Arial"/>
          <w:szCs w:val="22"/>
        </w:rPr>
        <w:t xml:space="preserve"> makes us God’s enemies (4:4).</w:t>
      </w:r>
    </w:p>
    <w:p w14:paraId="2C4AA26F" w14:textId="77777777" w:rsidR="003C67D1" w:rsidRPr="00246405" w:rsidRDefault="003C67D1" w:rsidP="003C67D1">
      <w:pPr>
        <w:pStyle w:val="Heading5"/>
        <w:jc w:val="both"/>
        <w:rPr>
          <w:rFonts w:cs="Arial"/>
          <w:szCs w:val="22"/>
        </w:rPr>
      </w:pPr>
      <w:r w:rsidRPr="00246405">
        <w:rPr>
          <w:rFonts w:cs="Arial"/>
          <w:szCs w:val="22"/>
        </w:rPr>
        <w:t>The Old Testament shows our tendency towards envy (4:5).</w:t>
      </w:r>
    </w:p>
    <w:p w14:paraId="4646568A" w14:textId="77777777" w:rsidR="003C67D1" w:rsidRPr="00246405" w:rsidRDefault="003C67D1" w:rsidP="003C67D1">
      <w:pPr>
        <w:pStyle w:val="Heading5"/>
        <w:jc w:val="both"/>
        <w:rPr>
          <w:rFonts w:cs="Arial"/>
          <w:szCs w:val="22"/>
        </w:rPr>
      </w:pPr>
      <w:r w:rsidRPr="00246405">
        <w:rPr>
          <w:rFonts w:cs="Arial"/>
          <w:szCs w:val="22"/>
        </w:rPr>
        <w:t xml:space="preserve">God fights against the proud but strengths the humble (4:6). </w:t>
      </w:r>
    </w:p>
    <w:p w14:paraId="1372BA49" w14:textId="77777777" w:rsidR="003C67D1" w:rsidRPr="00246405" w:rsidRDefault="003C67D1" w:rsidP="003C67D1">
      <w:pPr>
        <w:pStyle w:val="Heading4"/>
        <w:jc w:val="both"/>
        <w:rPr>
          <w:rFonts w:cs="Arial"/>
          <w:szCs w:val="22"/>
        </w:rPr>
      </w:pPr>
      <w:r w:rsidRPr="00246405">
        <w:rPr>
          <w:rFonts w:cs="Arial"/>
          <w:szCs w:val="22"/>
        </w:rPr>
        <w:t>Submission to God leads to him honor us (4:7-10).</w:t>
      </w:r>
    </w:p>
    <w:p w14:paraId="3361474E" w14:textId="77777777" w:rsidR="003C67D1" w:rsidRPr="00246405" w:rsidRDefault="003C67D1" w:rsidP="003C67D1">
      <w:pPr>
        <w:pStyle w:val="Heading5"/>
        <w:jc w:val="both"/>
        <w:rPr>
          <w:rFonts w:cs="Arial"/>
          <w:szCs w:val="22"/>
        </w:rPr>
      </w:pPr>
      <w:r w:rsidRPr="00246405">
        <w:rPr>
          <w:rFonts w:cs="Arial"/>
          <w:szCs w:val="22"/>
        </w:rPr>
        <w:t>Submitting to God and resisting Satan cause the devil to stop tempting us (4:7).</w:t>
      </w:r>
    </w:p>
    <w:p w14:paraId="35F94B6F" w14:textId="77777777" w:rsidR="003C67D1" w:rsidRPr="00246405" w:rsidRDefault="003C67D1" w:rsidP="003C67D1">
      <w:pPr>
        <w:pStyle w:val="Heading5"/>
        <w:jc w:val="both"/>
        <w:rPr>
          <w:rFonts w:cs="Arial"/>
          <w:szCs w:val="22"/>
        </w:rPr>
      </w:pPr>
      <w:r w:rsidRPr="00246405">
        <w:rPr>
          <w:rFonts w:cs="Arial"/>
          <w:szCs w:val="22"/>
        </w:rPr>
        <w:t>Drawing near to God with a pure and repentant heart shows submission (4:8-9).</w:t>
      </w:r>
    </w:p>
    <w:p w14:paraId="37CFC1D5" w14:textId="77777777" w:rsidR="003C67D1" w:rsidRPr="00246405" w:rsidRDefault="003C67D1" w:rsidP="003C67D1">
      <w:pPr>
        <w:pStyle w:val="Heading5"/>
        <w:jc w:val="both"/>
        <w:rPr>
          <w:rFonts w:cs="Arial"/>
          <w:szCs w:val="22"/>
        </w:rPr>
      </w:pPr>
      <w:r w:rsidRPr="00246405">
        <w:rPr>
          <w:rFonts w:cs="Arial"/>
          <w:szCs w:val="22"/>
        </w:rPr>
        <w:t>The result of true humility is being honored by God (4:10).</w:t>
      </w:r>
    </w:p>
    <w:p w14:paraId="384BE06C" w14:textId="77777777" w:rsidR="003C67D1" w:rsidRPr="00246405" w:rsidRDefault="003C67D1" w:rsidP="003C67D1">
      <w:pPr>
        <w:pStyle w:val="Heading3"/>
        <w:ind w:right="-10"/>
        <w:rPr>
          <w:rFonts w:cs="Arial"/>
          <w:szCs w:val="22"/>
        </w:rPr>
      </w:pPr>
      <w:r w:rsidRPr="00246405">
        <w:rPr>
          <w:rFonts w:cs="Arial"/>
          <w:szCs w:val="22"/>
          <w:u w:val="single"/>
        </w:rPr>
        <w:t>Do not judge</w:t>
      </w:r>
      <w:r w:rsidRPr="00246405">
        <w:rPr>
          <w:rFonts w:cs="Arial"/>
          <w:szCs w:val="22"/>
        </w:rPr>
        <w:t xml:space="preserve"> other believers as this questions God’s judging ability (4:11-12).</w:t>
      </w:r>
    </w:p>
    <w:p w14:paraId="51ED531E" w14:textId="77777777" w:rsidR="003C67D1" w:rsidRPr="00246405" w:rsidRDefault="003C67D1" w:rsidP="003C67D1">
      <w:pPr>
        <w:pStyle w:val="Heading4"/>
        <w:rPr>
          <w:rFonts w:cs="Arial"/>
          <w:szCs w:val="22"/>
        </w:rPr>
      </w:pPr>
      <w:r w:rsidRPr="00246405">
        <w:rPr>
          <w:rFonts w:cs="Arial"/>
          <w:szCs w:val="22"/>
        </w:rPr>
        <w:t>Never slander other believers (4:11a).</w:t>
      </w:r>
    </w:p>
    <w:p w14:paraId="189A9578" w14:textId="77777777" w:rsidR="003C67D1" w:rsidRPr="00246405" w:rsidRDefault="003C67D1" w:rsidP="003C67D1">
      <w:pPr>
        <w:pStyle w:val="Heading4"/>
        <w:rPr>
          <w:rFonts w:cs="Arial"/>
          <w:szCs w:val="22"/>
        </w:rPr>
      </w:pPr>
      <w:r w:rsidRPr="00246405">
        <w:rPr>
          <w:rFonts w:cs="Arial"/>
          <w:szCs w:val="22"/>
        </w:rPr>
        <w:t>Do not judge others because slander is based on pride (4:11b-12).</w:t>
      </w:r>
    </w:p>
    <w:p w14:paraId="7D64E1D3" w14:textId="77777777" w:rsidR="003C67D1" w:rsidRPr="00246405" w:rsidRDefault="003C67D1" w:rsidP="003C67D1">
      <w:pPr>
        <w:pStyle w:val="Heading5"/>
        <w:rPr>
          <w:rFonts w:cs="Arial"/>
          <w:szCs w:val="22"/>
        </w:rPr>
      </w:pPr>
      <w:r w:rsidRPr="00246405">
        <w:rPr>
          <w:rFonts w:cs="Arial"/>
          <w:szCs w:val="22"/>
        </w:rPr>
        <w:t>Slander rejects “love your neighbor as you love yourself” (4:11b; cf. Lev. 19:18).</w:t>
      </w:r>
    </w:p>
    <w:p w14:paraId="22385590" w14:textId="77777777" w:rsidR="003C67D1" w:rsidRPr="00246405" w:rsidRDefault="003C67D1" w:rsidP="003C67D1">
      <w:pPr>
        <w:pStyle w:val="Heading5"/>
        <w:rPr>
          <w:rFonts w:cs="Arial"/>
          <w:szCs w:val="22"/>
        </w:rPr>
      </w:pPr>
      <w:r w:rsidRPr="00246405">
        <w:rPr>
          <w:rFonts w:cs="Arial"/>
          <w:szCs w:val="22"/>
        </w:rPr>
        <w:t>Do not judge others because God alone is the Giver, Interpreter, and Enforcer of the law of love (4:12).</w:t>
      </w:r>
    </w:p>
    <w:p w14:paraId="66373D2B" w14:textId="77777777" w:rsidR="003C67D1" w:rsidRPr="00246405" w:rsidRDefault="003C67D1" w:rsidP="003C67D1">
      <w:pPr>
        <w:pStyle w:val="Heading2"/>
        <w:ind w:right="90"/>
        <w:rPr>
          <w:rFonts w:cs="Arial"/>
          <w:szCs w:val="22"/>
        </w:rPr>
      </w:pPr>
      <w:r w:rsidRPr="00246405">
        <w:rPr>
          <w:rFonts w:cs="Arial"/>
          <w:szCs w:val="22"/>
        </w:rPr>
        <w:br w:type="page"/>
      </w:r>
      <w:r w:rsidRPr="00246405">
        <w:rPr>
          <w:rFonts w:cs="Arial"/>
          <w:szCs w:val="22"/>
        </w:rPr>
        <w:lastRenderedPageBreak/>
        <w:t>Faith trusts God rather than presuming on the future like the rich selfishly do (4:13–5:6).</w:t>
      </w:r>
    </w:p>
    <w:p w14:paraId="70327BE0" w14:textId="77777777" w:rsidR="003C67D1" w:rsidRPr="00246405" w:rsidRDefault="003C67D1" w:rsidP="003C67D1">
      <w:pPr>
        <w:pStyle w:val="Heading3"/>
        <w:ind w:right="-10"/>
        <w:rPr>
          <w:rFonts w:cs="Arial"/>
          <w:szCs w:val="22"/>
        </w:rPr>
      </w:pPr>
      <w:r w:rsidRPr="00246405">
        <w:rPr>
          <w:rFonts w:cs="Arial"/>
          <w:szCs w:val="22"/>
        </w:rPr>
        <w:t>Never make prideful plans but humbly submit all plans to God’s will (4:13-17).</w:t>
      </w:r>
    </w:p>
    <w:p w14:paraId="5BC737BC" w14:textId="77777777" w:rsidR="003C67D1" w:rsidRPr="00246405" w:rsidRDefault="003C67D1" w:rsidP="003C67D1">
      <w:pPr>
        <w:rPr>
          <w:rFonts w:cs="Arial"/>
          <w:szCs w:val="22"/>
        </w:rPr>
      </w:pPr>
    </w:p>
    <w:p w14:paraId="04B20EC7" w14:textId="77777777" w:rsidR="003C67D1" w:rsidRPr="00246405" w:rsidRDefault="003C67D1" w:rsidP="003C67D1">
      <w:pPr>
        <w:pBdr>
          <w:top w:val="single" w:sz="6" w:space="1" w:color="000000" w:shadow="1"/>
          <w:left w:val="single" w:sz="6" w:space="4" w:color="000000" w:shadow="1"/>
          <w:bottom w:val="single" w:sz="6" w:space="1" w:color="000000" w:shadow="1"/>
          <w:right w:val="single" w:sz="6" w:space="4" w:color="000000" w:shadow="1"/>
        </w:pBdr>
        <w:ind w:left="1260"/>
        <w:rPr>
          <w:rFonts w:cs="Arial"/>
          <w:szCs w:val="22"/>
          <w:vertAlign w:val="superscript"/>
        </w:rPr>
      </w:pPr>
    </w:p>
    <w:p w14:paraId="3DED95DA" w14:textId="77777777" w:rsidR="003C67D1" w:rsidRPr="00246405" w:rsidRDefault="003C67D1" w:rsidP="003C67D1">
      <w:pPr>
        <w:pBdr>
          <w:top w:val="single" w:sz="6" w:space="1" w:color="000000" w:shadow="1"/>
          <w:left w:val="single" w:sz="6" w:space="4" w:color="000000" w:shadow="1"/>
          <w:bottom w:val="single" w:sz="6" w:space="1" w:color="000000" w:shadow="1"/>
          <w:right w:val="single" w:sz="6" w:space="4" w:color="000000" w:shadow="1"/>
        </w:pBdr>
        <w:ind w:left="1260"/>
        <w:rPr>
          <w:rFonts w:cs="Arial"/>
          <w:szCs w:val="22"/>
        </w:rPr>
      </w:pPr>
      <w:r w:rsidRPr="00246405">
        <w:rPr>
          <w:rFonts w:cs="Arial"/>
          <w:szCs w:val="22"/>
          <w:vertAlign w:val="superscript"/>
        </w:rPr>
        <w:t>NIV James 4:13</w:t>
      </w:r>
      <w:r w:rsidRPr="00246405">
        <w:rPr>
          <w:rFonts w:cs="Arial"/>
          <w:szCs w:val="22"/>
        </w:rPr>
        <w:t xml:space="preserve">Now listen, you who say, "Today or tomorrow we will go to this or that city, spend a year there, carry on business and make money." </w:t>
      </w:r>
      <w:r w:rsidRPr="00246405">
        <w:rPr>
          <w:rFonts w:cs="Arial"/>
          <w:szCs w:val="22"/>
          <w:vertAlign w:val="superscript"/>
        </w:rPr>
        <w:t>14</w:t>
      </w:r>
      <w:r w:rsidRPr="00246405">
        <w:rPr>
          <w:rFonts w:cs="Arial"/>
          <w:szCs w:val="22"/>
        </w:rPr>
        <w:t xml:space="preserve">Why, you do not even know what will happen tomorrow. What is your life? You are a mist that appears for a little while and then vanishes. </w:t>
      </w:r>
      <w:r w:rsidRPr="00246405">
        <w:rPr>
          <w:rFonts w:cs="Arial"/>
          <w:szCs w:val="22"/>
          <w:vertAlign w:val="superscript"/>
        </w:rPr>
        <w:t>15</w:t>
      </w:r>
      <w:r w:rsidRPr="00246405">
        <w:rPr>
          <w:rFonts w:cs="Arial"/>
          <w:szCs w:val="22"/>
        </w:rPr>
        <w:t xml:space="preserve">Instead, you ought to say, "If it is the Lord's will, we will live and do this or that." </w:t>
      </w:r>
      <w:r w:rsidRPr="00246405">
        <w:rPr>
          <w:rFonts w:cs="Arial"/>
          <w:szCs w:val="22"/>
          <w:vertAlign w:val="superscript"/>
        </w:rPr>
        <w:t>16</w:t>
      </w:r>
      <w:r w:rsidRPr="00246405">
        <w:rPr>
          <w:rFonts w:cs="Arial"/>
          <w:szCs w:val="22"/>
        </w:rPr>
        <w:t xml:space="preserve">As it is, you boast and brag. All such boasting is evil.  </w:t>
      </w:r>
      <w:r w:rsidRPr="00246405">
        <w:rPr>
          <w:rFonts w:cs="Arial"/>
          <w:szCs w:val="22"/>
          <w:vertAlign w:val="superscript"/>
        </w:rPr>
        <w:t>17</w:t>
      </w:r>
      <w:r w:rsidRPr="00246405">
        <w:rPr>
          <w:rFonts w:cs="Arial"/>
          <w:szCs w:val="22"/>
        </w:rPr>
        <w:t>Anyone, then, who knows the good he ought to do and doesn't do it, sins.</w:t>
      </w:r>
    </w:p>
    <w:p w14:paraId="5E9A9074" w14:textId="77777777" w:rsidR="003C67D1" w:rsidRPr="00246405" w:rsidRDefault="003C67D1" w:rsidP="003C67D1">
      <w:pPr>
        <w:pBdr>
          <w:top w:val="single" w:sz="6" w:space="1" w:color="000000" w:shadow="1"/>
          <w:left w:val="single" w:sz="6" w:space="4" w:color="000000" w:shadow="1"/>
          <w:bottom w:val="single" w:sz="6" w:space="1" w:color="000000" w:shadow="1"/>
          <w:right w:val="single" w:sz="6" w:space="4" w:color="000000" w:shadow="1"/>
        </w:pBdr>
        <w:ind w:left="1260"/>
        <w:rPr>
          <w:rFonts w:cs="Arial"/>
          <w:szCs w:val="22"/>
        </w:rPr>
      </w:pPr>
    </w:p>
    <w:p w14:paraId="6AA49E2F" w14:textId="77777777" w:rsidR="003C67D1" w:rsidRPr="00246405" w:rsidRDefault="003C67D1" w:rsidP="003C67D1">
      <w:pPr>
        <w:pStyle w:val="Heading4"/>
        <w:rPr>
          <w:rFonts w:cs="Arial"/>
          <w:szCs w:val="22"/>
        </w:rPr>
      </w:pPr>
      <w:r w:rsidRPr="00246405">
        <w:rPr>
          <w:rFonts w:cs="Arial"/>
          <w:szCs w:val="22"/>
        </w:rPr>
        <w:t>Please make the following observations on the text above:</w:t>
      </w:r>
    </w:p>
    <w:p w14:paraId="48556E6E" w14:textId="77777777" w:rsidR="003C67D1" w:rsidRPr="00246405" w:rsidRDefault="003C67D1" w:rsidP="003C67D1">
      <w:pPr>
        <w:pStyle w:val="Heading5"/>
        <w:rPr>
          <w:rFonts w:cs="Arial"/>
          <w:szCs w:val="22"/>
        </w:rPr>
      </w:pPr>
      <w:r w:rsidRPr="00246405">
        <w:rPr>
          <w:rFonts w:cs="Arial"/>
          <w:szCs w:val="22"/>
        </w:rPr>
        <w:t>Circle all the connecting or contrasting words.</w:t>
      </w:r>
    </w:p>
    <w:p w14:paraId="107A4762" w14:textId="77777777" w:rsidR="003C67D1" w:rsidRPr="00246405" w:rsidRDefault="003C67D1" w:rsidP="003C67D1">
      <w:pPr>
        <w:pStyle w:val="Heading5"/>
        <w:rPr>
          <w:rFonts w:cs="Arial"/>
          <w:szCs w:val="22"/>
        </w:rPr>
      </w:pPr>
      <w:r w:rsidRPr="00246405">
        <w:rPr>
          <w:rFonts w:cs="Arial"/>
          <w:szCs w:val="22"/>
        </w:rPr>
        <w:t>Underline each verb.</w:t>
      </w:r>
    </w:p>
    <w:p w14:paraId="3E1130C6" w14:textId="77777777" w:rsidR="003C67D1" w:rsidRPr="00246405" w:rsidRDefault="003C67D1" w:rsidP="003C67D1">
      <w:pPr>
        <w:pStyle w:val="Heading5"/>
        <w:rPr>
          <w:rFonts w:cs="Arial"/>
          <w:szCs w:val="22"/>
        </w:rPr>
      </w:pPr>
      <w:r w:rsidRPr="00246405">
        <w:rPr>
          <w:rFonts w:cs="Arial"/>
          <w:szCs w:val="22"/>
        </w:rPr>
        <w:t>Highlight in some other way (color) the references to time.</w:t>
      </w:r>
    </w:p>
    <w:p w14:paraId="34890248" w14:textId="77777777" w:rsidR="003C67D1" w:rsidRPr="00246405" w:rsidRDefault="003C67D1" w:rsidP="003C67D1">
      <w:pPr>
        <w:rPr>
          <w:rFonts w:cs="Arial"/>
          <w:szCs w:val="22"/>
        </w:rPr>
      </w:pPr>
    </w:p>
    <w:p w14:paraId="072962A5" w14:textId="77777777" w:rsidR="003C67D1" w:rsidRPr="00246405" w:rsidRDefault="003C67D1" w:rsidP="003C67D1">
      <w:pPr>
        <w:pStyle w:val="Heading4"/>
        <w:rPr>
          <w:rFonts w:cs="Arial"/>
          <w:szCs w:val="22"/>
        </w:rPr>
      </w:pPr>
      <w:r w:rsidRPr="00246405">
        <w:rPr>
          <w:rFonts w:cs="Arial"/>
          <w:szCs w:val="22"/>
        </w:rPr>
        <w:t>What is the difference between the declaration of verse 13 and wise planning?  Is James saying we should not make plans?  Why or why not?</w:t>
      </w:r>
    </w:p>
    <w:p w14:paraId="59BA094A" w14:textId="77777777" w:rsidR="003C67D1" w:rsidRPr="00246405" w:rsidRDefault="003C67D1" w:rsidP="003C67D1">
      <w:pPr>
        <w:rPr>
          <w:rFonts w:cs="Arial"/>
          <w:szCs w:val="22"/>
        </w:rPr>
      </w:pPr>
    </w:p>
    <w:p w14:paraId="5103424F" w14:textId="77777777" w:rsidR="003C67D1" w:rsidRPr="00246405" w:rsidRDefault="003C67D1" w:rsidP="003C67D1">
      <w:pPr>
        <w:rPr>
          <w:rFonts w:cs="Arial"/>
          <w:szCs w:val="22"/>
        </w:rPr>
      </w:pPr>
    </w:p>
    <w:p w14:paraId="0513B628" w14:textId="77777777" w:rsidR="003C67D1" w:rsidRPr="00246405" w:rsidRDefault="003C67D1" w:rsidP="003C67D1">
      <w:pPr>
        <w:rPr>
          <w:rFonts w:cs="Arial"/>
          <w:szCs w:val="22"/>
        </w:rPr>
      </w:pPr>
    </w:p>
    <w:p w14:paraId="603FCDC2" w14:textId="77777777" w:rsidR="003C67D1" w:rsidRPr="00246405" w:rsidRDefault="003C67D1" w:rsidP="003C67D1">
      <w:pPr>
        <w:pStyle w:val="Heading4"/>
        <w:rPr>
          <w:rFonts w:cs="Arial"/>
          <w:szCs w:val="22"/>
        </w:rPr>
      </w:pPr>
      <w:r w:rsidRPr="00246405">
        <w:rPr>
          <w:rFonts w:cs="Arial"/>
          <w:szCs w:val="22"/>
        </w:rPr>
        <w:t>Wouldn’t the uncertainty of life (v. 14) argue for having a plan as opposed to not planning at all?  Explain your reasoning.</w:t>
      </w:r>
    </w:p>
    <w:p w14:paraId="0AC57248" w14:textId="77777777" w:rsidR="003C67D1" w:rsidRPr="00246405" w:rsidRDefault="003C67D1" w:rsidP="003C67D1">
      <w:pPr>
        <w:rPr>
          <w:rFonts w:cs="Arial"/>
          <w:szCs w:val="22"/>
        </w:rPr>
      </w:pPr>
    </w:p>
    <w:p w14:paraId="53BDEFB9" w14:textId="77777777" w:rsidR="003C67D1" w:rsidRPr="00246405" w:rsidRDefault="003C67D1" w:rsidP="003C67D1">
      <w:pPr>
        <w:rPr>
          <w:rFonts w:cs="Arial"/>
          <w:szCs w:val="22"/>
        </w:rPr>
      </w:pPr>
    </w:p>
    <w:p w14:paraId="38A2758F" w14:textId="77777777" w:rsidR="003C67D1" w:rsidRPr="00246405" w:rsidRDefault="003C67D1" w:rsidP="003C67D1">
      <w:pPr>
        <w:pStyle w:val="Heading4"/>
        <w:rPr>
          <w:rFonts w:cs="Arial"/>
          <w:szCs w:val="22"/>
        </w:rPr>
      </w:pPr>
      <w:r w:rsidRPr="00246405">
        <w:rPr>
          <w:rFonts w:cs="Arial"/>
          <w:szCs w:val="22"/>
        </w:rPr>
        <w:t>What are some signs of submitting our plans to God’s will (v. 15)?  Can you give an example in your own experience?</w:t>
      </w:r>
    </w:p>
    <w:p w14:paraId="4B84B143" w14:textId="77777777" w:rsidR="003C67D1" w:rsidRPr="00246405" w:rsidRDefault="003C67D1" w:rsidP="003C67D1">
      <w:pPr>
        <w:rPr>
          <w:rFonts w:cs="Arial"/>
          <w:szCs w:val="22"/>
        </w:rPr>
      </w:pPr>
    </w:p>
    <w:p w14:paraId="3C9127AA" w14:textId="77777777" w:rsidR="003C67D1" w:rsidRPr="00246405" w:rsidRDefault="003C67D1" w:rsidP="003C67D1">
      <w:pPr>
        <w:rPr>
          <w:rFonts w:cs="Arial"/>
          <w:szCs w:val="22"/>
        </w:rPr>
      </w:pPr>
    </w:p>
    <w:p w14:paraId="27AB73CF" w14:textId="77777777" w:rsidR="003C67D1" w:rsidRPr="00246405" w:rsidRDefault="003C67D1" w:rsidP="003C67D1">
      <w:pPr>
        <w:pStyle w:val="Heading4"/>
        <w:rPr>
          <w:rFonts w:cs="Arial"/>
          <w:szCs w:val="22"/>
        </w:rPr>
      </w:pPr>
      <w:r w:rsidRPr="00246405">
        <w:rPr>
          <w:rFonts w:cs="Arial"/>
          <w:szCs w:val="22"/>
        </w:rPr>
        <w:t>How does the sin of verse 17 fit the context?</w:t>
      </w:r>
    </w:p>
    <w:p w14:paraId="778697E0" w14:textId="77777777" w:rsidR="003C67D1" w:rsidRPr="00246405" w:rsidRDefault="003C67D1" w:rsidP="003C67D1">
      <w:pPr>
        <w:rPr>
          <w:rFonts w:cs="Arial"/>
          <w:szCs w:val="22"/>
        </w:rPr>
      </w:pPr>
    </w:p>
    <w:p w14:paraId="017D57C0" w14:textId="77777777" w:rsidR="003C67D1" w:rsidRPr="00246405" w:rsidRDefault="003C67D1" w:rsidP="003C67D1">
      <w:pPr>
        <w:rPr>
          <w:rFonts w:cs="Arial"/>
          <w:szCs w:val="22"/>
        </w:rPr>
      </w:pPr>
    </w:p>
    <w:p w14:paraId="409C1F77" w14:textId="77777777" w:rsidR="003C67D1" w:rsidRPr="00246405" w:rsidRDefault="003C67D1" w:rsidP="003C67D1">
      <w:pPr>
        <w:pStyle w:val="Heading4"/>
        <w:rPr>
          <w:rFonts w:cs="Arial"/>
          <w:szCs w:val="22"/>
        </w:rPr>
      </w:pPr>
      <w:r w:rsidRPr="00246405">
        <w:rPr>
          <w:rFonts w:cs="Arial"/>
          <w:szCs w:val="22"/>
        </w:rPr>
        <w:t>What plans are you currently making in your life?</w:t>
      </w:r>
    </w:p>
    <w:p w14:paraId="406FF358" w14:textId="77777777" w:rsidR="003C67D1" w:rsidRPr="00246405" w:rsidRDefault="003C67D1" w:rsidP="003C67D1">
      <w:pPr>
        <w:rPr>
          <w:rFonts w:cs="Arial"/>
          <w:szCs w:val="22"/>
        </w:rPr>
      </w:pPr>
    </w:p>
    <w:p w14:paraId="21D7577B" w14:textId="77777777" w:rsidR="003C67D1" w:rsidRPr="00246405" w:rsidRDefault="003C67D1" w:rsidP="003C67D1">
      <w:pPr>
        <w:rPr>
          <w:rFonts w:cs="Arial"/>
          <w:szCs w:val="22"/>
        </w:rPr>
      </w:pPr>
    </w:p>
    <w:p w14:paraId="5D43BB5C" w14:textId="77777777" w:rsidR="003C67D1" w:rsidRPr="00246405" w:rsidRDefault="003C67D1" w:rsidP="003C67D1">
      <w:pPr>
        <w:rPr>
          <w:rFonts w:cs="Arial"/>
          <w:szCs w:val="22"/>
        </w:rPr>
      </w:pPr>
    </w:p>
    <w:p w14:paraId="0A77A2AC" w14:textId="77777777" w:rsidR="003C67D1" w:rsidRPr="00246405" w:rsidRDefault="003C67D1" w:rsidP="003C67D1">
      <w:pPr>
        <w:pStyle w:val="Heading4"/>
        <w:rPr>
          <w:rFonts w:cs="Arial"/>
          <w:szCs w:val="22"/>
        </w:rPr>
      </w:pPr>
      <w:r w:rsidRPr="00246405">
        <w:rPr>
          <w:rFonts w:cs="Arial"/>
          <w:szCs w:val="22"/>
        </w:rPr>
        <w:t>How should this advice from James change the way you plan?</w:t>
      </w:r>
    </w:p>
    <w:p w14:paraId="2AA869B1" w14:textId="77777777" w:rsidR="003C67D1" w:rsidRPr="00246405" w:rsidRDefault="003C67D1" w:rsidP="003C67D1">
      <w:pPr>
        <w:rPr>
          <w:rFonts w:cs="Arial"/>
          <w:szCs w:val="22"/>
        </w:rPr>
      </w:pPr>
    </w:p>
    <w:p w14:paraId="19EB708A" w14:textId="77777777" w:rsidR="003C67D1" w:rsidRPr="00246405" w:rsidRDefault="003C67D1" w:rsidP="003C67D1">
      <w:pPr>
        <w:rPr>
          <w:rFonts w:cs="Arial"/>
          <w:szCs w:val="22"/>
        </w:rPr>
      </w:pPr>
    </w:p>
    <w:p w14:paraId="78490B50" w14:textId="77777777" w:rsidR="003C67D1" w:rsidRPr="00246405" w:rsidRDefault="003C67D1" w:rsidP="003C67D1">
      <w:pPr>
        <w:pStyle w:val="Heading3"/>
        <w:ind w:right="-10"/>
        <w:rPr>
          <w:rFonts w:cs="Arial"/>
          <w:szCs w:val="22"/>
        </w:rPr>
      </w:pPr>
      <w:r w:rsidRPr="00246405">
        <w:rPr>
          <w:rFonts w:cs="Arial"/>
          <w:szCs w:val="22"/>
        </w:rPr>
        <w:br w:type="page"/>
      </w:r>
      <w:r w:rsidRPr="00246405">
        <w:rPr>
          <w:rFonts w:cs="Arial"/>
          <w:szCs w:val="22"/>
        </w:rPr>
        <w:lastRenderedPageBreak/>
        <w:t>God will judge the prideful rich for oppressing others (5:1-6).</w:t>
      </w:r>
    </w:p>
    <w:p w14:paraId="2543EA36" w14:textId="77777777" w:rsidR="003C67D1" w:rsidRPr="00246405" w:rsidRDefault="003C67D1" w:rsidP="003C67D1">
      <w:pPr>
        <w:ind w:left="1170"/>
        <w:rPr>
          <w:rFonts w:cs="Arial"/>
          <w:szCs w:val="22"/>
        </w:rPr>
      </w:pPr>
    </w:p>
    <w:p w14:paraId="397CCDB1" w14:textId="77777777" w:rsidR="003C67D1" w:rsidRPr="00246405" w:rsidRDefault="003C67D1" w:rsidP="003C67D1">
      <w:pPr>
        <w:pBdr>
          <w:top w:val="dotDash" w:sz="4" w:space="1" w:color="auto"/>
          <w:left w:val="dotDash" w:sz="4" w:space="4" w:color="auto"/>
          <w:bottom w:val="dotDash" w:sz="4" w:space="1" w:color="auto"/>
          <w:right w:val="dotDash" w:sz="4" w:space="4" w:color="auto"/>
        </w:pBdr>
        <w:ind w:left="1620"/>
        <w:rPr>
          <w:rFonts w:cs="Arial"/>
          <w:szCs w:val="22"/>
        </w:rPr>
      </w:pPr>
    </w:p>
    <w:p w14:paraId="03EBE25C" w14:textId="77777777" w:rsidR="003C67D1" w:rsidRPr="00246405" w:rsidRDefault="003C67D1" w:rsidP="003C67D1">
      <w:pPr>
        <w:pBdr>
          <w:top w:val="dotDash" w:sz="4" w:space="1" w:color="auto"/>
          <w:left w:val="dotDash" w:sz="4" w:space="4" w:color="auto"/>
          <w:bottom w:val="dotDash" w:sz="4" w:space="1" w:color="auto"/>
          <w:right w:val="dotDash" w:sz="4" w:space="4" w:color="auto"/>
        </w:pBdr>
        <w:ind w:left="1620"/>
        <w:rPr>
          <w:rFonts w:cs="Arial"/>
          <w:szCs w:val="22"/>
        </w:rPr>
      </w:pPr>
      <w:r w:rsidRPr="00246405">
        <w:rPr>
          <w:rFonts w:cs="Arial"/>
          <w:szCs w:val="22"/>
          <w:vertAlign w:val="superscript"/>
        </w:rPr>
        <w:t>NLT James 5:1</w:t>
      </w:r>
      <w:r w:rsidRPr="00246405">
        <w:rPr>
          <w:rFonts w:cs="Arial"/>
          <w:szCs w:val="22"/>
        </w:rPr>
        <w:t xml:space="preserve"> Look here, </w:t>
      </w:r>
      <w:proofErr w:type="gramStart"/>
      <w:r w:rsidRPr="00246405">
        <w:rPr>
          <w:rFonts w:cs="Arial"/>
          <w:szCs w:val="22"/>
        </w:rPr>
        <w:t>you</w:t>
      </w:r>
      <w:proofErr w:type="gramEnd"/>
      <w:r w:rsidRPr="00246405">
        <w:rPr>
          <w:rFonts w:cs="Arial"/>
          <w:szCs w:val="22"/>
        </w:rPr>
        <w:t xml:space="preserve"> rich people, weep and groan with anguish because of all the terrible troubles ahead of you.  </w:t>
      </w:r>
      <w:r w:rsidRPr="00246405">
        <w:rPr>
          <w:rFonts w:cs="Arial"/>
          <w:szCs w:val="22"/>
          <w:vertAlign w:val="superscript"/>
        </w:rPr>
        <w:t>2</w:t>
      </w:r>
      <w:r w:rsidRPr="00246405">
        <w:rPr>
          <w:rFonts w:cs="Arial"/>
          <w:szCs w:val="22"/>
        </w:rPr>
        <w:t xml:space="preserve">Your wealth is rotting away, and your fine clothes are moth-eaten rags.  </w:t>
      </w:r>
      <w:r w:rsidRPr="00246405">
        <w:rPr>
          <w:rFonts w:cs="Arial"/>
          <w:szCs w:val="22"/>
          <w:vertAlign w:val="superscript"/>
        </w:rPr>
        <w:t>3</w:t>
      </w:r>
      <w:r w:rsidRPr="00246405">
        <w:rPr>
          <w:rFonts w:cs="Arial"/>
          <w:szCs w:val="22"/>
        </w:rPr>
        <w:t xml:space="preserve">Your gold and silver have become worthless.  The very wealth you were counting on will eat away your flesh in hell.  This treasure you have accumulated will stand as evidence against you on the day of judgment.  </w:t>
      </w:r>
      <w:r w:rsidRPr="00246405">
        <w:rPr>
          <w:rFonts w:cs="Arial"/>
          <w:szCs w:val="22"/>
          <w:vertAlign w:val="superscript"/>
        </w:rPr>
        <w:t>4</w:t>
      </w:r>
      <w:r w:rsidRPr="00246405">
        <w:rPr>
          <w:rFonts w:cs="Arial"/>
          <w:szCs w:val="22"/>
        </w:rPr>
        <w:t xml:space="preserve">For listen! Hear the cries of the field workers whom you have cheated of their pay.  The wages you held back cry out against you.  The cries of the reapers have reached the ears of the Lord Almighty.  </w:t>
      </w:r>
      <w:r w:rsidRPr="00246405">
        <w:rPr>
          <w:rFonts w:cs="Arial"/>
          <w:szCs w:val="22"/>
          <w:vertAlign w:val="superscript"/>
        </w:rPr>
        <w:t>5</w:t>
      </w:r>
      <w:r w:rsidRPr="00246405">
        <w:rPr>
          <w:rFonts w:cs="Arial"/>
          <w:szCs w:val="22"/>
        </w:rPr>
        <w:t xml:space="preserve">You have spent your years on earth in luxury, satisfying your every whim.  Now your hearts are nice and fat, ready for the slaughter.  </w:t>
      </w:r>
      <w:r w:rsidRPr="00246405">
        <w:rPr>
          <w:rFonts w:cs="Arial"/>
          <w:szCs w:val="22"/>
          <w:vertAlign w:val="superscript"/>
        </w:rPr>
        <w:t>6</w:t>
      </w:r>
      <w:r w:rsidRPr="00246405">
        <w:rPr>
          <w:rFonts w:cs="Arial"/>
          <w:szCs w:val="22"/>
        </w:rPr>
        <w:t>You have condemned and killed good people who had no power to defend themselves against you.</w:t>
      </w:r>
    </w:p>
    <w:p w14:paraId="0B579BD9" w14:textId="77777777" w:rsidR="003C67D1" w:rsidRPr="00246405" w:rsidRDefault="003C67D1" w:rsidP="003C67D1">
      <w:pPr>
        <w:pBdr>
          <w:top w:val="dotDash" w:sz="4" w:space="1" w:color="auto"/>
          <w:left w:val="dotDash" w:sz="4" w:space="4" w:color="auto"/>
          <w:bottom w:val="dotDash" w:sz="4" w:space="1" w:color="auto"/>
          <w:right w:val="dotDash" w:sz="4" w:space="4" w:color="auto"/>
        </w:pBdr>
        <w:ind w:left="1620"/>
        <w:rPr>
          <w:rFonts w:cs="Arial"/>
          <w:szCs w:val="22"/>
        </w:rPr>
      </w:pPr>
    </w:p>
    <w:p w14:paraId="3B027EB1" w14:textId="77777777" w:rsidR="003C67D1" w:rsidRPr="00246405" w:rsidRDefault="003C67D1" w:rsidP="003C67D1">
      <w:pPr>
        <w:rPr>
          <w:rFonts w:cs="Arial"/>
          <w:szCs w:val="22"/>
        </w:rPr>
      </w:pPr>
    </w:p>
    <w:p w14:paraId="69C3223E" w14:textId="77777777" w:rsidR="003C67D1" w:rsidRPr="00246405" w:rsidRDefault="003C67D1" w:rsidP="00835820">
      <w:pPr>
        <w:numPr>
          <w:ilvl w:val="0"/>
          <w:numId w:val="4"/>
        </w:numPr>
        <w:ind w:right="-380"/>
        <w:rPr>
          <w:rFonts w:cs="Arial"/>
          <w:szCs w:val="22"/>
        </w:rPr>
      </w:pPr>
      <w:r w:rsidRPr="00246405">
        <w:rPr>
          <w:rFonts w:cs="Arial"/>
          <w:szCs w:val="22"/>
        </w:rPr>
        <w:t>Is James saying all wealthy people fit this description? Why or why not?</w:t>
      </w:r>
    </w:p>
    <w:p w14:paraId="7E058B79" w14:textId="77777777" w:rsidR="003C67D1" w:rsidRPr="00246405" w:rsidRDefault="003C67D1" w:rsidP="003C67D1">
      <w:pPr>
        <w:ind w:left="1170"/>
        <w:rPr>
          <w:rFonts w:cs="Arial"/>
          <w:szCs w:val="22"/>
        </w:rPr>
      </w:pPr>
    </w:p>
    <w:p w14:paraId="35C490D3" w14:textId="77777777" w:rsidR="003C67D1" w:rsidRPr="00246405" w:rsidRDefault="003C67D1" w:rsidP="003C67D1">
      <w:pPr>
        <w:ind w:left="1170"/>
        <w:rPr>
          <w:rFonts w:cs="Arial"/>
          <w:szCs w:val="22"/>
        </w:rPr>
      </w:pPr>
    </w:p>
    <w:p w14:paraId="50F4CFD5" w14:textId="77777777" w:rsidR="003C67D1" w:rsidRPr="00246405" w:rsidRDefault="003C67D1" w:rsidP="003C67D1">
      <w:pPr>
        <w:ind w:left="1170"/>
        <w:rPr>
          <w:rFonts w:cs="Arial"/>
          <w:szCs w:val="22"/>
        </w:rPr>
      </w:pPr>
    </w:p>
    <w:p w14:paraId="5AD60EC5" w14:textId="77777777" w:rsidR="003C67D1" w:rsidRPr="00246405" w:rsidRDefault="003C67D1" w:rsidP="003C67D1">
      <w:pPr>
        <w:ind w:left="1170"/>
        <w:rPr>
          <w:rFonts w:cs="Arial"/>
          <w:szCs w:val="22"/>
        </w:rPr>
      </w:pPr>
    </w:p>
    <w:p w14:paraId="61018716" w14:textId="77777777" w:rsidR="003C67D1" w:rsidRPr="00246405" w:rsidRDefault="003C67D1" w:rsidP="003C67D1">
      <w:pPr>
        <w:ind w:left="1170"/>
        <w:rPr>
          <w:rFonts w:cs="Arial"/>
          <w:szCs w:val="22"/>
        </w:rPr>
      </w:pPr>
    </w:p>
    <w:p w14:paraId="12A849EF" w14:textId="77777777" w:rsidR="003C67D1" w:rsidRPr="00246405" w:rsidRDefault="003C67D1" w:rsidP="003C67D1">
      <w:pPr>
        <w:ind w:left="1170"/>
        <w:rPr>
          <w:rFonts w:cs="Arial"/>
          <w:szCs w:val="22"/>
        </w:rPr>
      </w:pPr>
    </w:p>
    <w:p w14:paraId="5D2921BA" w14:textId="77777777" w:rsidR="003C67D1" w:rsidRPr="00246405" w:rsidRDefault="003C67D1" w:rsidP="003C67D1">
      <w:pPr>
        <w:ind w:left="1170"/>
        <w:rPr>
          <w:rFonts w:cs="Arial"/>
          <w:szCs w:val="22"/>
        </w:rPr>
      </w:pPr>
      <w:r w:rsidRPr="00246405">
        <w:rPr>
          <w:rFonts w:cs="Arial"/>
          <w:szCs w:val="22"/>
        </w:rPr>
        <w:t>Four Types of People:</w:t>
      </w:r>
    </w:p>
    <w:p w14:paraId="0DFFB67D" w14:textId="77777777" w:rsidR="003C67D1" w:rsidRPr="00246405" w:rsidRDefault="003C67D1" w:rsidP="003C67D1">
      <w:pPr>
        <w:ind w:left="1170"/>
        <w:rPr>
          <w:rFonts w:cs="Arial"/>
          <w:szCs w:val="22"/>
        </w:rPr>
      </w:pPr>
    </w:p>
    <w:p w14:paraId="26088BB0" w14:textId="77777777" w:rsidR="003C67D1" w:rsidRPr="00246405" w:rsidRDefault="003C67D1" w:rsidP="00835820">
      <w:pPr>
        <w:numPr>
          <w:ilvl w:val="0"/>
          <w:numId w:val="4"/>
        </w:numPr>
        <w:spacing w:line="360" w:lineRule="auto"/>
        <w:ind w:right="-380"/>
        <w:rPr>
          <w:rFonts w:cs="Arial"/>
          <w:szCs w:val="22"/>
        </w:rPr>
      </w:pPr>
      <w:r w:rsidRPr="00246405">
        <w:rPr>
          <w:rFonts w:cs="Arial"/>
          <w:szCs w:val="22"/>
        </w:rPr>
        <w:t>Spiritually poor and materially poor</w:t>
      </w:r>
    </w:p>
    <w:p w14:paraId="30E3B435" w14:textId="77777777" w:rsidR="003C67D1" w:rsidRPr="00246405" w:rsidRDefault="003C67D1" w:rsidP="00835820">
      <w:pPr>
        <w:numPr>
          <w:ilvl w:val="0"/>
          <w:numId w:val="4"/>
        </w:numPr>
        <w:spacing w:line="360" w:lineRule="auto"/>
        <w:ind w:right="-380"/>
        <w:rPr>
          <w:rFonts w:cs="Arial"/>
          <w:szCs w:val="22"/>
        </w:rPr>
      </w:pPr>
      <w:r w:rsidRPr="00246405">
        <w:rPr>
          <w:rFonts w:cs="Arial"/>
          <w:szCs w:val="22"/>
        </w:rPr>
        <w:t>Spiritually rich and materially rich</w:t>
      </w:r>
    </w:p>
    <w:p w14:paraId="2A8523DB" w14:textId="77777777" w:rsidR="003C67D1" w:rsidRPr="00246405" w:rsidRDefault="003C67D1" w:rsidP="00835820">
      <w:pPr>
        <w:numPr>
          <w:ilvl w:val="0"/>
          <w:numId w:val="4"/>
        </w:numPr>
        <w:spacing w:line="360" w:lineRule="auto"/>
        <w:ind w:right="-380"/>
        <w:rPr>
          <w:rFonts w:cs="Arial"/>
          <w:szCs w:val="22"/>
        </w:rPr>
      </w:pPr>
      <w:r w:rsidRPr="00246405">
        <w:rPr>
          <w:rFonts w:cs="Arial"/>
          <w:szCs w:val="22"/>
        </w:rPr>
        <w:t>Spiritually rich and materially poor</w:t>
      </w:r>
    </w:p>
    <w:p w14:paraId="50BD50CA" w14:textId="77777777" w:rsidR="003C67D1" w:rsidRPr="00246405" w:rsidRDefault="003C67D1" w:rsidP="00835820">
      <w:pPr>
        <w:numPr>
          <w:ilvl w:val="0"/>
          <w:numId w:val="4"/>
        </w:numPr>
        <w:spacing w:line="360" w:lineRule="auto"/>
        <w:ind w:right="-380"/>
        <w:rPr>
          <w:rFonts w:cs="Arial"/>
          <w:szCs w:val="22"/>
        </w:rPr>
      </w:pPr>
      <w:r w:rsidRPr="00246405">
        <w:rPr>
          <w:rFonts w:cs="Arial"/>
          <w:szCs w:val="22"/>
        </w:rPr>
        <w:t>Spiritually poor and materially rich</w:t>
      </w:r>
    </w:p>
    <w:p w14:paraId="09D1331F" w14:textId="77777777" w:rsidR="003C67D1" w:rsidRPr="00246405" w:rsidRDefault="003C67D1" w:rsidP="003C67D1">
      <w:pPr>
        <w:ind w:left="1530"/>
        <w:rPr>
          <w:rFonts w:cs="Arial"/>
          <w:szCs w:val="22"/>
        </w:rPr>
      </w:pPr>
    </w:p>
    <w:p w14:paraId="39A2E8A8" w14:textId="67E9DFDD" w:rsidR="003C67D1" w:rsidRPr="00246405" w:rsidRDefault="003C67D1" w:rsidP="003C67D1">
      <w:pPr>
        <w:ind w:left="1530"/>
        <w:rPr>
          <w:rFonts w:cs="Arial"/>
          <w:szCs w:val="22"/>
        </w:rPr>
      </w:pPr>
      <w:r w:rsidRPr="00246405">
        <w:rPr>
          <w:rFonts w:cs="Arial"/>
          <w:szCs w:val="22"/>
        </w:rPr>
        <w:t xml:space="preserve">James </w:t>
      </w:r>
      <w:r w:rsidR="0090649C">
        <w:rPr>
          <w:rFonts w:cs="Arial"/>
          <w:szCs w:val="22"/>
        </w:rPr>
        <w:t>writes</w:t>
      </w:r>
      <w:r w:rsidRPr="00246405">
        <w:rPr>
          <w:rFonts w:cs="Arial"/>
          <w:szCs w:val="22"/>
        </w:rPr>
        <w:t xml:space="preserve"> this final group in this section.</w:t>
      </w:r>
    </w:p>
    <w:p w14:paraId="39C437F1" w14:textId="77777777" w:rsidR="003C67D1" w:rsidRPr="00246405" w:rsidRDefault="003C67D1" w:rsidP="003C67D1">
      <w:pPr>
        <w:ind w:left="1170"/>
        <w:rPr>
          <w:rFonts w:cs="Arial"/>
          <w:szCs w:val="22"/>
        </w:rPr>
      </w:pPr>
    </w:p>
    <w:p w14:paraId="37A2FA42" w14:textId="77777777" w:rsidR="003C67D1" w:rsidRPr="00246405" w:rsidRDefault="003C67D1" w:rsidP="003C67D1">
      <w:pPr>
        <w:ind w:left="1170"/>
        <w:rPr>
          <w:rFonts w:cs="Arial"/>
          <w:szCs w:val="22"/>
        </w:rPr>
      </w:pPr>
      <w:r w:rsidRPr="00246405">
        <w:rPr>
          <w:rFonts w:cs="Arial"/>
          <w:szCs w:val="22"/>
        </w:rPr>
        <w:t>Questions:</w:t>
      </w:r>
    </w:p>
    <w:p w14:paraId="02678A6D" w14:textId="77777777" w:rsidR="003C67D1" w:rsidRPr="00246405" w:rsidRDefault="003C67D1" w:rsidP="003C67D1">
      <w:pPr>
        <w:ind w:left="1170"/>
        <w:rPr>
          <w:rFonts w:cs="Arial"/>
          <w:szCs w:val="22"/>
        </w:rPr>
      </w:pPr>
    </w:p>
    <w:p w14:paraId="59361FE8" w14:textId="77777777" w:rsidR="003C67D1" w:rsidRPr="00246405" w:rsidRDefault="003C67D1" w:rsidP="00835820">
      <w:pPr>
        <w:numPr>
          <w:ilvl w:val="0"/>
          <w:numId w:val="4"/>
        </w:numPr>
        <w:ind w:right="-380"/>
        <w:rPr>
          <w:rFonts w:cs="Arial"/>
          <w:szCs w:val="22"/>
        </w:rPr>
      </w:pPr>
      <w:r w:rsidRPr="00246405">
        <w:rPr>
          <w:rFonts w:cs="Arial"/>
          <w:szCs w:val="22"/>
        </w:rPr>
        <w:t>Which wealthy people are noted here—believers, unbelievers, or both?</w:t>
      </w:r>
    </w:p>
    <w:p w14:paraId="0C72FCD9" w14:textId="77777777" w:rsidR="003C67D1" w:rsidRPr="00246405" w:rsidRDefault="003C67D1" w:rsidP="003C67D1">
      <w:pPr>
        <w:rPr>
          <w:rFonts w:cs="Arial"/>
          <w:szCs w:val="22"/>
        </w:rPr>
      </w:pPr>
    </w:p>
    <w:p w14:paraId="325ADB16" w14:textId="77777777" w:rsidR="003C67D1" w:rsidRPr="00246405" w:rsidRDefault="003C67D1" w:rsidP="00835820">
      <w:pPr>
        <w:numPr>
          <w:ilvl w:val="0"/>
          <w:numId w:val="4"/>
        </w:numPr>
        <w:ind w:right="-380"/>
        <w:rPr>
          <w:rFonts w:cs="Arial"/>
          <w:szCs w:val="22"/>
        </w:rPr>
      </w:pPr>
      <w:r w:rsidRPr="00246405">
        <w:rPr>
          <w:rFonts w:cs="Arial"/>
          <w:szCs w:val="22"/>
        </w:rPr>
        <w:t>List results of loving money and characteristics of the godless wealthy:</w:t>
      </w:r>
    </w:p>
    <w:p w14:paraId="6293B50E" w14:textId="77777777" w:rsidR="003C67D1" w:rsidRPr="00246405" w:rsidRDefault="003C67D1" w:rsidP="003C67D1">
      <w:pPr>
        <w:rPr>
          <w:rFonts w:cs="Arial"/>
          <w:szCs w:val="22"/>
        </w:rPr>
      </w:pPr>
    </w:p>
    <w:p w14:paraId="5795C0A9" w14:textId="77777777" w:rsidR="003C67D1" w:rsidRPr="00246405" w:rsidRDefault="003C67D1" w:rsidP="003C67D1">
      <w:pPr>
        <w:tabs>
          <w:tab w:val="left" w:pos="5760"/>
        </w:tabs>
        <w:ind w:left="1890"/>
        <w:rPr>
          <w:rFonts w:cs="Arial"/>
          <w:szCs w:val="22"/>
          <w:u w:val="single"/>
        </w:rPr>
      </w:pPr>
      <w:r w:rsidRPr="00246405">
        <w:rPr>
          <w:rFonts w:cs="Arial"/>
          <w:szCs w:val="22"/>
          <w:u w:val="single"/>
        </w:rPr>
        <w:t>Troubles of Riches</w:t>
      </w:r>
      <w:r w:rsidRPr="00246405">
        <w:rPr>
          <w:rFonts w:cs="Arial"/>
          <w:szCs w:val="22"/>
        </w:rPr>
        <w:tab/>
      </w:r>
      <w:r w:rsidRPr="00246405">
        <w:rPr>
          <w:rFonts w:cs="Arial"/>
          <w:szCs w:val="22"/>
          <w:u w:val="single"/>
        </w:rPr>
        <w:t>Sins of the Rich</w:t>
      </w:r>
    </w:p>
    <w:p w14:paraId="270D06C9" w14:textId="77777777" w:rsidR="003C67D1" w:rsidRPr="00246405" w:rsidRDefault="003C67D1" w:rsidP="003C67D1">
      <w:pPr>
        <w:rPr>
          <w:rFonts w:cs="Arial"/>
          <w:szCs w:val="22"/>
        </w:rPr>
      </w:pPr>
    </w:p>
    <w:p w14:paraId="39CA1C5F" w14:textId="77777777" w:rsidR="003C67D1" w:rsidRPr="00246405" w:rsidRDefault="003C67D1" w:rsidP="003C67D1">
      <w:pPr>
        <w:rPr>
          <w:rFonts w:cs="Arial"/>
          <w:szCs w:val="22"/>
        </w:rPr>
      </w:pPr>
    </w:p>
    <w:p w14:paraId="19AF29B4" w14:textId="77777777" w:rsidR="003C67D1" w:rsidRPr="00246405" w:rsidRDefault="003C67D1" w:rsidP="003C67D1">
      <w:pPr>
        <w:rPr>
          <w:rFonts w:cs="Arial"/>
          <w:szCs w:val="22"/>
        </w:rPr>
      </w:pPr>
    </w:p>
    <w:p w14:paraId="6FDF92EA" w14:textId="77777777" w:rsidR="003C67D1" w:rsidRPr="00246405" w:rsidRDefault="003C67D1" w:rsidP="003C67D1">
      <w:pPr>
        <w:rPr>
          <w:rFonts w:cs="Arial"/>
          <w:szCs w:val="22"/>
        </w:rPr>
      </w:pPr>
    </w:p>
    <w:p w14:paraId="1C3AC30E" w14:textId="77777777" w:rsidR="003C67D1" w:rsidRPr="00246405" w:rsidRDefault="003C67D1" w:rsidP="003C67D1">
      <w:pPr>
        <w:rPr>
          <w:rFonts w:cs="Arial"/>
          <w:szCs w:val="22"/>
        </w:rPr>
      </w:pPr>
    </w:p>
    <w:p w14:paraId="1559AD01" w14:textId="77777777" w:rsidR="003C67D1" w:rsidRPr="00246405" w:rsidRDefault="003C67D1" w:rsidP="003C67D1">
      <w:pPr>
        <w:rPr>
          <w:rFonts w:cs="Arial"/>
          <w:szCs w:val="22"/>
        </w:rPr>
      </w:pPr>
    </w:p>
    <w:p w14:paraId="2C4ECCB1" w14:textId="77777777" w:rsidR="003C67D1" w:rsidRPr="00246405" w:rsidRDefault="003C67D1" w:rsidP="003C67D1">
      <w:pPr>
        <w:rPr>
          <w:rFonts w:cs="Arial"/>
          <w:szCs w:val="22"/>
        </w:rPr>
      </w:pPr>
    </w:p>
    <w:p w14:paraId="660F6728" w14:textId="77777777" w:rsidR="003C67D1" w:rsidRPr="00246405" w:rsidRDefault="003C67D1" w:rsidP="003C67D1">
      <w:pPr>
        <w:rPr>
          <w:rFonts w:cs="Arial"/>
          <w:szCs w:val="22"/>
        </w:rPr>
      </w:pPr>
    </w:p>
    <w:p w14:paraId="77F566F5" w14:textId="77777777" w:rsidR="003C67D1" w:rsidRPr="00246405" w:rsidRDefault="003C67D1" w:rsidP="003C67D1">
      <w:pPr>
        <w:rPr>
          <w:rFonts w:cs="Arial"/>
          <w:szCs w:val="22"/>
        </w:rPr>
      </w:pPr>
    </w:p>
    <w:p w14:paraId="1C7BC7C2" w14:textId="77777777" w:rsidR="003C67D1" w:rsidRPr="00246405" w:rsidRDefault="003C67D1" w:rsidP="003C67D1">
      <w:pPr>
        <w:rPr>
          <w:rFonts w:cs="Arial"/>
          <w:szCs w:val="22"/>
        </w:rPr>
      </w:pPr>
    </w:p>
    <w:p w14:paraId="53AB0F9A" w14:textId="77777777" w:rsidR="003C67D1" w:rsidRPr="00246405" w:rsidRDefault="003C67D1" w:rsidP="003C67D1">
      <w:pPr>
        <w:rPr>
          <w:rFonts w:cs="Arial"/>
          <w:szCs w:val="22"/>
        </w:rPr>
      </w:pPr>
    </w:p>
    <w:p w14:paraId="648274A3" w14:textId="77777777" w:rsidR="003C67D1" w:rsidRPr="00246405" w:rsidRDefault="003C67D1" w:rsidP="003C67D1">
      <w:pPr>
        <w:rPr>
          <w:rFonts w:cs="Arial"/>
          <w:szCs w:val="22"/>
        </w:rPr>
      </w:pPr>
    </w:p>
    <w:p w14:paraId="7BC18E6B" w14:textId="77777777" w:rsidR="003C67D1" w:rsidRPr="00246405" w:rsidRDefault="003C67D1" w:rsidP="003C67D1">
      <w:pPr>
        <w:rPr>
          <w:rFonts w:cs="Arial"/>
          <w:szCs w:val="22"/>
        </w:rPr>
      </w:pPr>
    </w:p>
    <w:p w14:paraId="4B818CB7" w14:textId="77777777" w:rsidR="003C67D1" w:rsidRPr="00246405" w:rsidRDefault="003C67D1" w:rsidP="00835820">
      <w:pPr>
        <w:numPr>
          <w:ilvl w:val="0"/>
          <w:numId w:val="4"/>
        </w:numPr>
        <w:ind w:right="-380"/>
        <w:rPr>
          <w:rFonts w:cs="Arial"/>
          <w:szCs w:val="22"/>
        </w:rPr>
      </w:pPr>
      <w:r w:rsidRPr="00246405">
        <w:rPr>
          <w:rFonts w:cs="Arial"/>
          <w:szCs w:val="22"/>
        </w:rPr>
        <w:t>Would you classify yourself as a wealthy person?  Why or why not?</w:t>
      </w:r>
    </w:p>
    <w:p w14:paraId="44002D69" w14:textId="77777777" w:rsidR="003C67D1" w:rsidRPr="00246405" w:rsidRDefault="003C67D1" w:rsidP="003C67D1">
      <w:pPr>
        <w:ind w:left="1170"/>
        <w:rPr>
          <w:rFonts w:cs="Arial"/>
          <w:szCs w:val="22"/>
        </w:rPr>
      </w:pPr>
      <w:r w:rsidRPr="00246405">
        <w:rPr>
          <w:rFonts w:cs="Arial"/>
          <w:szCs w:val="22"/>
        </w:rPr>
        <w:br w:type="page"/>
      </w:r>
      <w:r w:rsidRPr="00246405">
        <w:rPr>
          <w:rFonts w:cs="Arial"/>
          <w:szCs w:val="22"/>
        </w:rPr>
        <w:lastRenderedPageBreak/>
        <w:t>Outline</w:t>
      </w:r>
    </w:p>
    <w:p w14:paraId="55DAE252" w14:textId="77777777" w:rsidR="003C67D1" w:rsidRPr="00246405" w:rsidRDefault="003C67D1" w:rsidP="003C67D1">
      <w:pPr>
        <w:pStyle w:val="Heading4"/>
        <w:rPr>
          <w:rFonts w:cs="Arial"/>
          <w:szCs w:val="22"/>
        </w:rPr>
      </w:pPr>
      <w:r w:rsidRPr="00246405">
        <w:rPr>
          <w:rFonts w:cs="Arial"/>
          <w:szCs w:val="22"/>
        </w:rPr>
        <w:t xml:space="preserve">The wealthy should </w:t>
      </w:r>
      <w:r w:rsidRPr="00246405">
        <w:rPr>
          <w:rFonts w:cs="Arial"/>
          <w:szCs w:val="22"/>
          <w:u w:val="single"/>
        </w:rPr>
        <w:t>repent</w:t>
      </w:r>
      <w:r w:rsidRPr="00246405">
        <w:rPr>
          <w:rFonts w:cs="Arial"/>
          <w:szCs w:val="22"/>
        </w:rPr>
        <w:t xml:space="preserve"> to avoid the results of their sin (5:1).</w:t>
      </w:r>
    </w:p>
    <w:p w14:paraId="49294113" w14:textId="77777777" w:rsidR="003C67D1" w:rsidRPr="00246405" w:rsidRDefault="003C67D1" w:rsidP="003C67D1">
      <w:pPr>
        <w:pStyle w:val="Heading4"/>
        <w:rPr>
          <w:rFonts w:cs="Arial"/>
          <w:szCs w:val="22"/>
        </w:rPr>
      </w:pPr>
      <w:r w:rsidRPr="00246405">
        <w:rPr>
          <w:rFonts w:cs="Arial"/>
          <w:szCs w:val="22"/>
        </w:rPr>
        <w:t xml:space="preserve">The </w:t>
      </w:r>
      <w:r w:rsidRPr="00246405">
        <w:rPr>
          <w:rFonts w:cs="Arial"/>
          <w:szCs w:val="22"/>
          <w:u w:val="single"/>
        </w:rPr>
        <w:t>future troubles</w:t>
      </w:r>
      <w:r w:rsidRPr="00246405">
        <w:rPr>
          <w:rFonts w:cs="Arial"/>
          <w:szCs w:val="22"/>
        </w:rPr>
        <w:t xml:space="preserve"> of the rich should cause them to repent (5:2-3b).</w:t>
      </w:r>
    </w:p>
    <w:p w14:paraId="4EB25536" w14:textId="77777777" w:rsidR="003C67D1" w:rsidRPr="00246405" w:rsidRDefault="003C67D1" w:rsidP="003C67D1">
      <w:pPr>
        <w:pStyle w:val="Heading5"/>
        <w:rPr>
          <w:rFonts w:cs="Arial"/>
          <w:szCs w:val="22"/>
        </w:rPr>
      </w:pPr>
      <w:r w:rsidRPr="00246405">
        <w:rPr>
          <w:rFonts w:cs="Arial"/>
          <w:szCs w:val="22"/>
        </w:rPr>
        <w:t>Their wealth will be lost (5:2a).</w:t>
      </w:r>
    </w:p>
    <w:p w14:paraId="2A7BD442" w14:textId="77777777" w:rsidR="003C67D1" w:rsidRPr="00246405" w:rsidRDefault="003C67D1" w:rsidP="003C67D1">
      <w:pPr>
        <w:rPr>
          <w:rFonts w:cs="Arial"/>
          <w:szCs w:val="22"/>
        </w:rPr>
      </w:pPr>
    </w:p>
    <w:p w14:paraId="6B8AA112" w14:textId="77777777" w:rsidR="003C67D1" w:rsidRPr="00246405" w:rsidRDefault="003C67D1" w:rsidP="003C67D1">
      <w:pPr>
        <w:rPr>
          <w:rFonts w:cs="Arial"/>
          <w:szCs w:val="22"/>
        </w:rPr>
      </w:pPr>
    </w:p>
    <w:p w14:paraId="4052191D" w14:textId="77777777" w:rsidR="003C67D1" w:rsidRPr="00246405" w:rsidRDefault="003C67D1" w:rsidP="003C67D1">
      <w:pPr>
        <w:pStyle w:val="Heading5"/>
        <w:rPr>
          <w:rFonts w:cs="Arial"/>
          <w:szCs w:val="22"/>
        </w:rPr>
      </w:pPr>
      <w:r w:rsidRPr="00246405">
        <w:rPr>
          <w:rFonts w:cs="Arial"/>
          <w:szCs w:val="22"/>
        </w:rPr>
        <w:t>Their nice clothes will be replaced with rags (5:2b).</w:t>
      </w:r>
    </w:p>
    <w:p w14:paraId="289A44D4" w14:textId="77777777" w:rsidR="003C67D1" w:rsidRPr="00246405" w:rsidRDefault="003C67D1" w:rsidP="003C67D1">
      <w:pPr>
        <w:rPr>
          <w:rFonts w:cs="Arial"/>
          <w:szCs w:val="22"/>
        </w:rPr>
      </w:pPr>
    </w:p>
    <w:p w14:paraId="414F43F2" w14:textId="77777777" w:rsidR="003C67D1" w:rsidRPr="00246405" w:rsidRDefault="003C67D1" w:rsidP="003C67D1">
      <w:pPr>
        <w:rPr>
          <w:rFonts w:cs="Arial"/>
          <w:szCs w:val="22"/>
        </w:rPr>
      </w:pPr>
    </w:p>
    <w:p w14:paraId="18EE66F8" w14:textId="77777777" w:rsidR="003C67D1" w:rsidRPr="00246405" w:rsidRDefault="003C67D1" w:rsidP="003C67D1">
      <w:pPr>
        <w:pStyle w:val="Heading5"/>
        <w:rPr>
          <w:rFonts w:cs="Arial"/>
          <w:szCs w:val="22"/>
        </w:rPr>
      </w:pPr>
      <w:r w:rsidRPr="00246405">
        <w:rPr>
          <w:rFonts w:cs="Arial"/>
          <w:szCs w:val="22"/>
        </w:rPr>
        <w:t>Their investments will be worthless (5:3a).</w:t>
      </w:r>
    </w:p>
    <w:p w14:paraId="0CF0F996" w14:textId="77777777" w:rsidR="003C67D1" w:rsidRPr="00246405" w:rsidRDefault="003C67D1" w:rsidP="003C67D1">
      <w:pPr>
        <w:rPr>
          <w:rFonts w:cs="Arial"/>
          <w:szCs w:val="22"/>
        </w:rPr>
      </w:pPr>
    </w:p>
    <w:p w14:paraId="13A39988" w14:textId="77777777" w:rsidR="003C67D1" w:rsidRPr="00246405" w:rsidRDefault="003C67D1" w:rsidP="003C67D1">
      <w:pPr>
        <w:rPr>
          <w:rFonts w:cs="Arial"/>
          <w:szCs w:val="22"/>
        </w:rPr>
      </w:pPr>
    </w:p>
    <w:p w14:paraId="0645A611" w14:textId="77777777" w:rsidR="003C67D1" w:rsidRPr="00246405" w:rsidRDefault="003C67D1" w:rsidP="003C67D1">
      <w:pPr>
        <w:pStyle w:val="Heading5"/>
        <w:rPr>
          <w:rFonts w:cs="Arial"/>
          <w:szCs w:val="22"/>
        </w:rPr>
      </w:pPr>
      <w:r w:rsidRPr="00246405">
        <w:rPr>
          <w:rFonts w:cs="Arial"/>
          <w:szCs w:val="22"/>
        </w:rPr>
        <w:t>Their retirement savings will be not help them while in pain in hell (5:3b).</w:t>
      </w:r>
    </w:p>
    <w:p w14:paraId="39007B5F" w14:textId="77777777" w:rsidR="003C67D1" w:rsidRPr="00246405" w:rsidRDefault="003C67D1" w:rsidP="003C67D1">
      <w:pPr>
        <w:rPr>
          <w:rFonts w:cs="Arial"/>
          <w:szCs w:val="22"/>
        </w:rPr>
      </w:pPr>
    </w:p>
    <w:p w14:paraId="6289B0E5" w14:textId="77777777" w:rsidR="003C67D1" w:rsidRPr="00246405" w:rsidRDefault="003C67D1" w:rsidP="003C67D1">
      <w:pPr>
        <w:rPr>
          <w:rFonts w:cs="Arial"/>
          <w:szCs w:val="22"/>
        </w:rPr>
      </w:pPr>
    </w:p>
    <w:p w14:paraId="575422AC" w14:textId="77777777" w:rsidR="003C67D1" w:rsidRPr="00246405" w:rsidRDefault="003C67D1" w:rsidP="003C67D1">
      <w:pPr>
        <w:pStyle w:val="Heading4"/>
        <w:rPr>
          <w:rFonts w:cs="Arial"/>
          <w:szCs w:val="22"/>
        </w:rPr>
      </w:pPr>
      <w:r w:rsidRPr="00246405">
        <w:rPr>
          <w:rFonts w:cs="Arial"/>
          <w:szCs w:val="22"/>
        </w:rPr>
        <w:t xml:space="preserve">God will judge the </w:t>
      </w:r>
      <w:r w:rsidRPr="00246405">
        <w:rPr>
          <w:rFonts w:cs="Arial"/>
          <w:szCs w:val="22"/>
          <w:u w:val="single"/>
        </w:rPr>
        <w:t>sins</w:t>
      </w:r>
      <w:r w:rsidRPr="00246405">
        <w:rPr>
          <w:rFonts w:cs="Arial"/>
          <w:szCs w:val="22"/>
        </w:rPr>
        <w:t xml:space="preserve"> of the rich (5:3c-6).</w:t>
      </w:r>
    </w:p>
    <w:p w14:paraId="51C30663" w14:textId="77777777" w:rsidR="003C67D1" w:rsidRPr="00246405" w:rsidRDefault="003C67D1" w:rsidP="003C67D1">
      <w:pPr>
        <w:pStyle w:val="Heading5"/>
        <w:rPr>
          <w:rFonts w:cs="Arial"/>
          <w:szCs w:val="22"/>
        </w:rPr>
      </w:pPr>
      <w:r w:rsidRPr="00246405">
        <w:rPr>
          <w:rFonts w:cs="Arial"/>
          <w:szCs w:val="22"/>
        </w:rPr>
        <w:t>Their cheating their employees will earn God’s judgment (5:3c-4).</w:t>
      </w:r>
    </w:p>
    <w:p w14:paraId="41D8DF01" w14:textId="77777777" w:rsidR="003C67D1" w:rsidRPr="00246405" w:rsidRDefault="003C67D1" w:rsidP="003C67D1">
      <w:pPr>
        <w:rPr>
          <w:rFonts w:cs="Arial"/>
          <w:szCs w:val="22"/>
        </w:rPr>
      </w:pPr>
    </w:p>
    <w:p w14:paraId="37EFF770" w14:textId="77777777" w:rsidR="003C67D1" w:rsidRPr="00246405" w:rsidRDefault="003C67D1" w:rsidP="003C67D1">
      <w:pPr>
        <w:rPr>
          <w:rFonts w:cs="Arial"/>
          <w:szCs w:val="22"/>
        </w:rPr>
      </w:pPr>
    </w:p>
    <w:p w14:paraId="0BF467DF" w14:textId="77777777" w:rsidR="003C67D1" w:rsidRPr="00246405" w:rsidRDefault="003C67D1" w:rsidP="003C67D1">
      <w:pPr>
        <w:pStyle w:val="Heading5"/>
        <w:rPr>
          <w:rFonts w:cs="Arial"/>
          <w:szCs w:val="22"/>
        </w:rPr>
      </w:pPr>
      <w:r w:rsidRPr="00246405">
        <w:rPr>
          <w:rFonts w:cs="Arial"/>
          <w:szCs w:val="22"/>
        </w:rPr>
        <w:t>Their money spent only for luxuries will harden their hearts for judgment (5:5).</w:t>
      </w:r>
    </w:p>
    <w:p w14:paraId="3A4183DE" w14:textId="77777777" w:rsidR="003C67D1" w:rsidRPr="00246405" w:rsidRDefault="003C67D1" w:rsidP="003C67D1">
      <w:pPr>
        <w:rPr>
          <w:rFonts w:cs="Arial"/>
          <w:szCs w:val="22"/>
        </w:rPr>
      </w:pPr>
    </w:p>
    <w:p w14:paraId="7E6CBBC7" w14:textId="77777777" w:rsidR="003C67D1" w:rsidRPr="00246405" w:rsidRDefault="003C67D1" w:rsidP="003C67D1">
      <w:pPr>
        <w:rPr>
          <w:rFonts w:cs="Arial"/>
          <w:szCs w:val="22"/>
        </w:rPr>
      </w:pPr>
    </w:p>
    <w:p w14:paraId="2C6CC338" w14:textId="77777777" w:rsidR="003C67D1" w:rsidRPr="00246405" w:rsidRDefault="003C67D1" w:rsidP="003C67D1">
      <w:pPr>
        <w:pStyle w:val="Heading5"/>
        <w:rPr>
          <w:rFonts w:cs="Arial"/>
          <w:szCs w:val="22"/>
        </w:rPr>
      </w:pPr>
      <w:r w:rsidRPr="00246405">
        <w:rPr>
          <w:rFonts w:cs="Arial"/>
          <w:szCs w:val="22"/>
        </w:rPr>
        <w:t>Their oppression of good but powerless people will be used against them (5:6).</w:t>
      </w:r>
    </w:p>
    <w:p w14:paraId="638A13FB" w14:textId="77777777" w:rsidR="003C67D1" w:rsidRPr="00246405" w:rsidRDefault="003C67D1" w:rsidP="003C67D1">
      <w:pPr>
        <w:rPr>
          <w:rFonts w:cs="Arial"/>
          <w:szCs w:val="22"/>
        </w:rPr>
      </w:pPr>
    </w:p>
    <w:p w14:paraId="432D7FD1" w14:textId="77777777" w:rsidR="003C67D1" w:rsidRPr="00246405" w:rsidRDefault="003C67D1" w:rsidP="003C67D1">
      <w:pPr>
        <w:rPr>
          <w:rFonts w:cs="Arial"/>
          <w:szCs w:val="22"/>
        </w:rPr>
      </w:pPr>
    </w:p>
    <w:p w14:paraId="438D4387" w14:textId="77777777" w:rsidR="003C67D1" w:rsidRPr="00246405" w:rsidRDefault="003C67D1" w:rsidP="003C67D1">
      <w:pPr>
        <w:ind w:left="1260"/>
        <w:rPr>
          <w:rFonts w:cs="Arial"/>
          <w:szCs w:val="22"/>
        </w:rPr>
      </w:pPr>
    </w:p>
    <w:p w14:paraId="1D645A47"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b/>
          <w:bCs/>
          <w:i/>
          <w:iCs/>
          <w:szCs w:val="22"/>
        </w:rPr>
      </w:pPr>
      <w:r w:rsidRPr="00246405">
        <w:rPr>
          <w:rFonts w:cs="Arial"/>
          <w:b/>
          <w:bCs/>
          <w:i/>
          <w:iCs/>
          <w:szCs w:val="22"/>
        </w:rPr>
        <w:t>To Bring Home:</w:t>
      </w:r>
    </w:p>
    <w:p w14:paraId="2DE80D2B"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szCs w:val="22"/>
        </w:rPr>
      </w:pPr>
    </w:p>
    <w:p w14:paraId="3A4DE704"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szCs w:val="22"/>
        </w:rPr>
      </w:pPr>
      <w:r w:rsidRPr="00246405">
        <w:rPr>
          <w:rFonts w:cs="Arial"/>
          <w:szCs w:val="22"/>
        </w:rPr>
        <w:t>Are you among the rich or the poor of the world?  How do you know this?</w:t>
      </w:r>
    </w:p>
    <w:p w14:paraId="59A4475D"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szCs w:val="22"/>
        </w:rPr>
      </w:pPr>
    </w:p>
    <w:p w14:paraId="0E529C7F"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szCs w:val="22"/>
        </w:rPr>
      </w:pPr>
    </w:p>
    <w:p w14:paraId="124A6239"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szCs w:val="22"/>
        </w:rPr>
      </w:pPr>
    </w:p>
    <w:p w14:paraId="4AA6CD05"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szCs w:val="22"/>
        </w:rPr>
      </w:pPr>
    </w:p>
    <w:p w14:paraId="7C140803"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szCs w:val="22"/>
        </w:rPr>
      </w:pPr>
      <w:r w:rsidRPr="00246405">
        <w:rPr>
          <w:rFonts w:cs="Arial"/>
          <w:szCs w:val="22"/>
        </w:rPr>
        <w:t>What luxuries or conveniences could you share with others?  Think of things you tend to waste or not put to greater use.</w:t>
      </w:r>
    </w:p>
    <w:p w14:paraId="27845B12"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szCs w:val="22"/>
        </w:rPr>
      </w:pPr>
    </w:p>
    <w:p w14:paraId="1BA67E4F"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szCs w:val="22"/>
        </w:rPr>
      </w:pPr>
    </w:p>
    <w:p w14:paraId="271B7DD3"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szCs w:val="22"/>
        </w:rPr>
      </w:pPr>
    </w:p>
    <w:p w14:paraId="64B6C4B8"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szCs w:val="22"/>
        </w:rPr>
      </w:pPr>
    </w:p>
    <w:p w14:paraId="52A5A21B"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szCs w:val="22"/>
        </w:rPr>
      </w:pPr>
      <w:r w:rsidRPr="00246405">
        <w:rPr>
          <w:rFonts w:cs="Arial"/>
          <w:szCs w:val="22"/>
        </w:rPr>
        <w:t>What should you do with the hard-hitting words of James?</w:t>
      </w:r>
    </w:p>
    <w:p w14:paraId="3748C8CA"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szCs w:val="22"/>
        </w:rPr>
      </w:pPr>
    </w:p>
    <w:p w14:paraId="7E4BC532"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szCs w:val="22"/>
        </w:rPr>
      </w:pPr>
    </w:p>
    <w:p w14:paraId="083E121D"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szCs w:val="22"/>
        </w:rPr>
      </w:pPr>
    </w:p>
    <w:p w14:paraId="50499629"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1260" w:right="180"/>
        <w:rPr>
          <w:rFonts w:cs="Arial"/>
          <w:szCs w:val="22"/>
        </w:rPr>
      </w:pPr>
    </w:p>
    <w:p w14:paraId="32128281" w14:textId="77777777" w:rsidR="003C67D1" w:rsidRPr="00246405" w:rsidRDefault="003C67D1" w:rsidP="00835820">
      <w:pPr>
        <w:pStyle w:val="Heading1"/>
        <w:numPr>
          <w:ilvl w:val="0"/>
          <w:numId w:val="9"/>
        </w:numPr>
      </w:pPr>
      <w:r w:rsidRPr="00246405">
        <w:rPr>
          <w:rFonts w:cs="Arial"/>
          <w:szCs w:val="22"/>
        </w:rPr>
        <w:br w:type="page"/>
      </w:r>
      <w:r w:rsidRPr="00246405">
        <w:lastRenderedPageBreak/>
        <w:t xml:space="preserve">Faith </w:t>
      </w:r>
      <w:r w:rsidRPr="00246405">
        <w:rPr>
          <w:u w:val="single"/>
        </w:rPr>
        <w:t>triumphs</w:t>
      </w:r>
      <w:r w:rsidRPr="00246405">
        <w:t xml:space="preserve"> in patience, prayer, and confrontation until Jesus returns (5:7-20).</w:t>
      </w:r>
    </w:p>
    <w:p w14:paraId="0B256004" w14:textId="77777777" w:rsidR="003C67D1" w:rsidRPr="00246405" w:rsidRDefault="003C67D1" w:rsidP="003C67D1">
      <w:pPr>
        <w:jc w:val="center"/>
        <w:rPr>
          <w:rFonts w:cs="Arial"/>
          <w:szCs w:val="22"/>
        </w:rPr>
      </w:pPr>
    </w:p>
    <w:p w14:paraId="33E12211" w14:textId="77777777" w:rsidR="003C67D1" w:rsidRPr="00246405" w:rsidRDefault="003C67D1" w:rsidP="003C67D1">
      <w:pPr>
        <w:pBdr>
          <w:top w:val="single" w:sz="4" w:space="1" w:color="auto"/>
          <w:left w:val="single" w:sz="4" w:space="4" w:color="auto"/>
          <w:bottom w:val="single" w:sz="4" w:space="1" w:color="auto"/>
          <w:right w:val="single" w:sz="4" w:space="4" w:color="auto"/>
        </w:pBdr>
        <w:jc w:val="center"/>
        <w:rPr>
          <w:rFonts w:cs="Arial"/>
          <w:b/>
          <w:szCs w:val="22"/>
        </w:rPr>
      </w:pPr>
      <w:r w:rsidRPr="00246405">
        <w:rPr>
          <w:rFonts w:cs="Arial"/>
          <w:b/>
          <w:szCs w:val="22"/>
        </w:rPr>
        <w:t>How Patient Are You?</w:t>
      </w:r>
    </w:p>
    <w:p w14:paraId="5EE4AAE2"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p>
    <w:p w14:paraId="057C8F99"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r w:rsidRPr="00246405">
        <w:rPr>
          <w:rFonts w:cs="Arial"/>
          <w:szCs w:val="22"/>
        </w:rPr>
        <w:t>Check how often the following apply to you:</w:t>
      </w:r>
    </w:p>
    <w:p w14:paraId="169D9EDA"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p>
    <w:p w14:paraId="37E3C280"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rPr>
          <w:rFonts w:cs="Arial"/>
          <w:b/>
          <w:szCs w:val="22"/>
        </w:rPr>
      </w:pPr>
      <w:r w:rsidRPr="00246405">
        <w:rPr>
          <w:rFonts w:cs="Arial"/>
          <w:b/>
          <w:szCs w:val="22"/>
        </w:rPr>
        <w:tab/>
        <w:t>0</w:t>
      </w:r>
      <w:r w:rsidRPr="00246405">
        <w:rPr>
          <w:rFonts w:cs="Arial"/>
          <w:b/>
          <w:szCs w:val="22"/>
        </w:rPr>
        <w:tab/>
        <w:t>1</w:t>
      </w:r>
      <w:r w:rsidRPr="00246405">
        <w:rPr>
          <w:rFonts w:cs="Arial"/>
          <w:b/>
          <w:szCs w:val="22"/>
        </w:rPr>
        <w:tab/>
        <w:t>2</w:t>
      </w:r>
      <w:r w:rsidRPr="00246405">
        <w:rPr>
          <w:rFonts w:cs="Arial"/>
          <w:b/>
          <w:szCs w:val="22"/>
        </w:rPr>
        <w:tab/>
        <w:t>3</w:t>
      </w:r>
      <w:r w:rsidRPr="00246405">
        <w:rPr>
          <w:rFonts w:cs="Arial"/>
          <w:b/>
          <w:szCs w:val="22"/>
        </w:rPr>
        <w:tab/>
        <w:t>4</w:t>
      </w:r>
      <w:r w:rsidRPr="00246405">
        <w:rPr>
          <w:rFonts w:cs="Arial"/>
          <w:b/>
          <w:szCs w:val="22"/>
        </w:rPr>
        <w:tab/>
        <w:t>5</w:t>
      </w:r>
    </w:p>
    <w:p w14:paraId="37A96FE8"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rPr>
          <w:rFonts w:cs="Arial"/>
          <w:szCs w:val="22"/>
        </w:rPr>
      </w:pPr>
      <w:r w:rsidRPr="00246405">
        <w:rPr>
          <w:rFonts w:cs="Arial"/>
          <w:szCs w:val="22"/>
        </w:rPr>
        <w:tab/>
        <w:t>Never</w:t>
      </w:r>
      <w:r w:rsidRPr="00246405">
        <w:rPr>
          <w:rFonts w:cs="Arial"/>
          <w:szCs w:val="22"/>
        </w:rPr>
        <w:tab/>
        <w:t>Very Rarely</w:t>
      </w:r>
      <w:r w:rsidRPr="00246405">
        <w:rPr>
          <w:rFonts w:cs="Arial"/>
          <w:szCs w:val="22"/>
        </w:rPr>
        <w:tab/>
        <w:t>Seldom</w:t>
      </w:r>
      <w:r w:rsidRPr="00246405">
        <w:rPr>
          <w:rFonts w:cs="Arial"/>
          <w:szCs w:val="22"/>
        </w:rPr>
        <w:tab/>
        <w:t>Sometimes</w:t>
      </w:r>
      <w:r w:rsidRPr="00246405">
        <w:rPr>
          <w:rFonts w:cs="Arial"/>
          <w:szCs w:val="22"/>
        </w:rPr>
        <w:tab/>
        <w:t>Usually</w:t>
      </w:r>
      <w:r w:rsidRPr="00246405">
        <w:rPr>
          <w:rFonts w:cs="Arial"/>
          <w:szCs w:val="22"/>
        </w:rPr>
        <w:tab/>
        <w:t>Always</w:t>
      </w:r>
    </w:p>
    <w:p w14:paraId="7A36F517"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rPr>
          <w:rFonts w:cs="Arial"/>
          <w:szCs w:val="22"/>
        </w:rPr>
      </w:pPr>
      <w:r w:rsidRPr="00246405">
        <w:rPr>
          <w:rFonts w:cs="Arial"/>
          <w:szCs w:val="22"/>
        </w:rPr>
        <w:tab/>
        <w:t>(or only once)</w:t>
      </w:r>
      <w:r w:rsidRPr="00246405">
        <w:rPr>
          <w:rFonts w:cs="Arial"/>
          <w:szCs w:val="22"/>
        </w:rPr>
        <w:tab/>
        <w:t>(hardly ever)</w:t>
      </w:r>
      <w:r w:rsidRPr="00246405">
        <w:rPr>
          <w:rFonts w:cs="Arial"/>
          <w:szCs w:val="22"/>
        </w:rPr>
        <w:tab/>
        <w:t>(infrequently)</w:t>
      </w:r>
      <w:r w:rsidRPr="00246405">
        <w:rPr>
          <w:rFonts w:cs="Arial"/>
          <w:szCs w:val="22"/>
        </w:rPr>
        <w:tab/>
        <w:t>(occasionally)</w:t>
      </w:r>
      <w:r w:rsidRPr="00246405">
        <w:rPr>
          <w:rFonts w:cs="Arial"/>
          <w:szCs w:val="22"/>
        </w:rPr>
        <w:tab/>
        <w:t>(often)</w:t>
      </w:r>
      <w:r w:rsidRPr="00246405">
        <w:rPr>
          <w:rFonts w:cs="Arial"/>
          <w:szCs w:val="22"/>
        </w:rPr>
        <w:tab/>
        <w:t>(or almost always)</w:t>
      </w:r>
    </w:p>
    <w:p w14:paraId="29655D15"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p>
    <w:p w14:paraId="30B0AD7F"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r w:rsidRPr="00246405">
        <w:rPr>
          <w:rFonts w:cs="Arial"/>
          <w:szCs w:val="22"/>
        </w:rPr>
        <w:t>_____ I get frustrated when using a slow computer.</w:t>
      </w:r>
    </w:p>
    <w:p w14:paraId="04FCA3D4"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r w:rsidRPr="00246405">
        <w:rPr>
          <w:rFonts w:cs="Arial"/>
          <w:szCs w:val="22"/>
        </w:rPr>
        <w:t>_____ When God doesn’t answer my prayers, I give up praying that request.</w:t>
      </w:r>
    </w:p>
    <w:p w14:paraId="6B25A274"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r w:rsidRPr="00246405">
        <w:rPr>
          <w:rFonts w:cs="Arial"/>
          <w:szCs w:val="22"/>
        </w:rPr>
        <w:t>_____ At the grocery store I still use the express lane when I have more than six items.</w:t>
      </w:r>
    </w:p>
    <w:p w14:paraId="1DD61CF3"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r w:rsidRPr="00246405">
        <w:rPr>
          <w:rFonts w:cs="Arial"/>
          <w:szCs w:val="22"/>
        </w:rPr>
        <w:t>_____ I stand as close as I can to be first in doors on lifts, trains, buses, etc.</w:t>
      </w:r>
    </w:p>
    <w:p w14:paraId="3A2163D4"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r w:rsidRPr="00246405">
        <w:rPr>
          <w:rFonts w:cs="Arial"/>
          <w:szCs w:val="22"/>
        </w:rPr>
        <w:t>_____ I expect an answer to my emails within 24 hours.</w:t>
      </w:r>
    </w:p>
    <w:p w14:paraId="2DFF95C8"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r w:rsidRPr="00246405">
        <w:rPr>
          <w:rFonts w:cs="Arial"/>
          <w:szCs w:val="22"/>
        </w:rPr>
        <w:t>_____ When calling someone, I hang up the phone after three rings.</w:t>
      </w:r>
    </w:p>
    <w:p w14:paraId="4121E45C"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r w:rsidRPr="00246405">
        <w:rPr>
          <w:rFonts w:cs="Arial"/>
          <w:szCs w:val="22"/>
        </w:rPr>
        <w:t>_____ I get angry when someone on the road cuts me off (when driving, in a taxi, or walking).</w:t>
      </w:r>
    </w:p>
    <w:p w14:paraId="4C427AEF"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r w:rsidRPr="00246405">
        <w:rPr>
          <w:rFonts w:cs="Arial"/>
          <w:szCs w:val="22"/>
        </w:rPr>
        <w:t>_____ I get annoyed when forced to take self-evaluation tests like this one.</w:t>
      </w:r>
    </w:p>
    <w:p w14:paraId="2D72F0AD"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p>
    <w:p w14:paraId="2D87EC20"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r w:rsidRPr="00246405">
        <w:rPr>
          <w:rFonts w:cs="Arial"/>
          <w:szCs w:val="22"/>
        </w:rPr>
        <w:t>_____ Total</w:t>
      </w:r>
    </w:p>
    <w:p w14:paraId="527A41D8"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p>
    <w:p w14:paraId="373CDA7B"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b/>
          <w:szCs w:val="22"/>
        </w:rPr>
      </w:pPr>
      <w:r w:rsidRPr="00246405">
        <w:rPr>
          <w:rFonts w:cs="Arial"/>
          <w:b/>
          <w:szCs w:val="22"/>
        </w:rPr>
        <w:t>Add up your score…</w:t>
      </w:r>
    </w:p>
    <w:p w14:paraId="34966073"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r w:rsidRPr="00246405">
        <w:rPr>
          <w:rFonts w:cs="Arial"/>
          <w:szCs w:val="22"/>
        </w:rPr>
        <w:t xml:space="preserve">0 </w:t>
      </w:r>
      <w:r w:rsidRPr="00246405">
        <w:rPr>
          <w:rFonts w:cs="Arial"/>
          <w:szCs w:val="22"/>
        </w:rPr>
        <w:tab/>
        <w:t>You are either Jesus or a liar</w:t>
      </w:r>
    </w:p>
    <w:p w14:paraId="07FEE55C"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720"/>
        </w:tabs>
        <w:rPr>
          <w:rFonts w:cs="Arial"/>
          <w:szCs w:val="22"/>
        </w:rPr>
      </w:pPr>
      <w:r w:rsidRPr="00246405">
        <w:rPr>
          <w:rFonts w:cs="Arial"/>
          <w:szCs w:val="22"/>
        </w:rPr>
        <w:t>1-5</w:t>
      </w:r>
      <w:r w:rsidRPr="00246405">
        <w:rPr>
          <w:rFonts w:cs="Arial"/>
          <w:szCs w:val="22"/>
        </w:rPr>
        <w:tab/>
        <w:t>You are probably still lying or need to take a self-awareness inventory instead</w:t>
      </w:r>
    </w:p>
    <w:p w14:paraId="58B1BC22"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720"/>
        </w:tabs>
        <w:rPr>
          <w:rFonts w:cs="Arial"/>
          <w:szCs w:val="22"/>
        </w:rPr>
      </w:pPr>
      <w:r w:rsidRPr="00246405">
        <w:rPr>
          <w:rFonts w:cs="Arial"/>
          <w:szCs w:val="22"/>
        </w:rPr>
        <w:t>6-10</w:t>
      </w:r>
      <w:r w:rsidRPr="00246405">
        <w:rPr>
          <w:rFonts w:cs="Arial"/>
          <w:szCs w:val="22"/>
        </w:rPr>
        <w:tab/>
        <w:t>You have exceptional patience, but Jesus still wins</w:t>
      </w:r>
    </w:p>
    <w:p w14:paraId="358B49A8"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720"/>
        </w:tabs>
        <w:rPr>
          <w:rFonts w:cs="Arial"/>
          <w:szCs w:val="22"/>
        </w:rPr>
      </w:pPr>
      <w:r w:rsidRPr="00246405">
        <w:rPr>
          <w:rFonts w:cs="Arial"/>
          <w:szCs w:val="22"/>
        </w:rPr>
        <w:t>11-15</w:t>
      </w:r>
      <w:r w:rsidRPr="00246405">
        <w:rPr>
          <w:rFonts w:cs="Arial"/>
          <w:szCs w:val="22"/>
        </w:rPr>
        <w:tab/>
        <w:t>You must have grown up in the city</w:t>
      </w:r>
    </w:p>
    <w:p w14:paraId="3B957BB0"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720"/>
        </w:tabs>
        <w:rPr>
          <w:rFonts w:cs="Arial"/>
          <w:szCs w:val="22"/>
        </w:rPr>
      </w:pPr>
      <w:r w:rsidRPr="00246405">
        <w:rPr>
          <w:rFonts w:cs="Arial"/>
          <w:szCs w:val="22"/>
        </w:rPr>
        <w:t>16-25</w:t>
      </w:r>
      <w:r w:rsidRPr="00246405">
        <w:rPr>
          <w:rFonts w:cs="Arial"/>
          <w:szCs w:val="22"/>
        </w:rPr>
        <w:tab/>
        <w:t xml:space="preserve">Your hard work has paid off and you are worthy of the title </w:t>
      </w:r>
      <w:r w:rsidRPr="00246405">
        <w:rPr>
          <w:rFonts w:cs="Arial"/>
          <w:i/>
          <w:szCs w:val="22"/>
        </w:rPr>
        <w:t>kiasu</w:t>
      </w:r>
      <w:r w:rsidRPr="00246405">
        <w:rPr>
          <w:rFonts w:cs="Arial"/>
          <w:szCs w:val="22"/>
        </w:rPr>
        <w:t xml:space="preserve"> (dialect for “fear of falling behind”)</w:t>
      </w:r>
    </w:p>
    <w:p w14:paraId="70B6D79E"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r w:rsidRPr="00246405">
        <w:rPr>
          <w:rFonts w:cs="Arial"/>
          <w:szCs w:val="22"/>
        </w:rPr>
        <w:t>26+</w:t>
      </w:r>
      <w:r w:rsidRPr="00246405">
        <w:rPr>
          <w:rFonts w:cs="Arial"/>
          <w:szCs w:val="22"/>
        </w:rPr>
        <w:tab/>
        <w:t>Seek help! Our church counselor might be able to help you.</w:t>
      </w:r>
    </w:p>
    <w:p w14:paraId="317AA995"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p>
    <w:p w14:paraId="49C8833C" w14:textId="77777777" w:rsidR="003C67D1" w:rsidRPr="00246405" w:rsidRDefault="003C67D1" w:rsidP="003C67D1">
      <w:pPr>
        <w:pStyle w:val="Heading2"/>
        <w:ind w:right="90"/>
        <w:rPr>
          <w:rFonts w:cs="Arial"/>
          <w:szCs w:val="22"/>
        </w:rPr>
      </w:pPr>
      <w:r w:rsidRPr="00246405">
        <w:rPr>
          <w:rFonts w:cs="Arial"/>
          <w:szCs w:val="22"/>
        </w:rPr>
        <w:t>Faith triumphs through patient suffering until Christ's return (5:7-12).</w:t>
      </w:r>
    </w:p>
    <w:p w14:paraId="2C5F60ED" w14:textId="77777777" w:rsidR="003C67D1" w:rsidRPr="00246405" w:rsidRDefault="003C67D1" w:rsidP="003C67D1">
      <w:pPr>
        <w:pStyle w:val="Heading3"/>
        <w:ind w:right="-10"/>
        <w:rPr>
          <w:rFonts w:cs="Arial"/>
          <w:szCs w:val="22"/>
        </w:rPr>
      </w:pPr>
      <w:r w:rsidRPr="00246405">
        <w:rPr>
          <w:rFonts w:cs="Arial"/>
          <w:szCs w:val="22"/>
        </w:rPr>
        <w:t>The farmer is a good example of patience until Christ’s coming (5:7-9).</w:t>
      </w:r>
    </w:p>
    <w:p w14:paraId="62162C8D" w14:textId="77777777" w:rsidR="003C67D1" w:rsidRPr="00246405" w:rsidRDefault="003C67D1" w:rsidP="003C67D1">
      <w:pPr>
        <w:rPr>
          <w:rFonts w:cs="Arial"/>
          <w:szCs w:val="22"/>
        </w:rPr>
      </w:pPr>
    </w:p>
    <w:p w14:paraId="07B80FDE" w14:textId="77777777" w:rsidR="003C67D1" w:rsidRPr="00246405" w:rsidRDefault="003C67D1" w:rsidP="003C67D1">
      <w:pPr>
        <w:pStyle w:val="Heading4"/>
        <w:rPr>
          <w:rFonts w:cs="Arial"/>
          <w:szCs w:val="22"/>
        </w:rPr>
      </w:pPr>
      <w:r w:rsidRPr="00246405">
        <w:rPr>
          <w:rFonts w:cs="Arial"/>
          <w:szCs w:val="22"/>
        </w:rPr>
        <w:t>Be patient in trials until Christ returns like a farmer waits for rain before his harvest (5:7-8).</w:t>
      </w:r>
    </w:p>
    <w:p w14:paraId="3B4567AE" w14:textId="77777777" w:rsidR="003C67D1" w:rsidRPr="00246405" w:rsidRDefault="003C67D1" w:rsidP="003C67D1">
      <w:pPr>
        <w:rPr>
          <w:rFonts w:cs="Arial"/>
          <w:szCs w:val="22"/>
        </w:rPr>
      </w:pPr>
    </w:p>
    <w:p w14:paraId="70A7423E" w14:textId="77777777" w:rsidR="003C67D1" w:rsidRPr="00246405" w:rsidRDefault="003C67D1" w:rsidP="003C67D1">
      <w:pPr>
        <w:rPr>
          <w:rFonts w:cs="Arial"/>
          <w:szCs w:val="22"/>
        </w:rPr>
      </w:pPr>
    </w:p>
    <w:p w14:paraId="5BA54207" w14:textId="77777777" w:rsidR="003C67D1" w:rsidRPr="00246405" w:rsidRDefault="003C67D1" w:rsidP="003C67D1">
      <w:pPr>
        <w:rPr>
          <w:rFonts w:cs="Arial"/>
          <w:szCs w:val="22"/>
        </w:rPr>
      </w:pPr>
    </w:p>
    <w:p w14:paraId="3536D0B8" w14:textId="77777777" w:rsidR="003C67D1" w:rsidRPr="00246405" w:rsidRDefault="003C67D1" w:rsidP="003C67D1">
      <w:pPr>
        <w:rPr>
          <w:rFonts w:cs="Arial"/>
          <w:szCs w:val="22"/>
        </w:rPr>
      </w:pPr>
    </w:p>
    <w:p w14:paraId="12F205FA" w14:textId="77777777" w:rsidR="003C67D1" w:rsidRPr="00246405" w:rsidRDefault="003C67D1" w:rsidP="003C67D1">
      <w:pPr>
        <w:rPr>
          <w:rFonts w:cs="Arial"/>
          <w:szCs w:val="22"/>
        </w:rPr>
      </w:pPr>
    </w:p>
    <w:p w14:paraId="69DC0735" w14:textId="77777777" w:rsidR="003C67D1" w:rsidRPr="00246405" w:rsidRDefault="003C67D1" w:rsidP="003C67D1">
      <w:pPr>
        <w:pStyle w:val="Heading4"/>
        <w:rPr>
          <w:rFonts w:cs="Arial"/>
          <w:szCs w:val="22"/>
        </w:rPr>
      </w:pPr>
      <w:r w:rsidRPr="00246405">
        <w:rPr>
          <w:rFonts w:cs="Arial"/>
          <w:szCs w:val="22"/>
        </w:rPr>
        <w:t>Complaining about believers is impatience that Jesus could judge at any minute (5:9)!</w:t>
      </w:r>
    </w:p>
    <w:p w14:paraId="390D6FB8" w14:textId="77777777" w:rsidR="003C67D1" w:rsidRPr="00246405" w:rsidRDefault="003C67D1" w:rsidP="003C67D1">
      <w:pPr>
        <w:rPr>
          <w:rFonts w:cs="Arial"/>
          <w:szCs w:val="22"/>
        </w:rPr>
      </w:pPr>
    </w:p>
    <w:p w14:paraId="5383BC29" w14:textId="77777777" w:rsidR="003C67D1" w:rsidRPr="00246405" w:rsidRDefault="003C67D1" w:rsidP="003C67D1">
      <w:pPr>
        <w:rPr>
          <w:rFonts w:cs="Arial"/>
          <w:szCs w:val="22"/>
        </w:rPr>
      </w:pPr>
    </w:p>
    <w:p w14:paraId="7FD65452" w14:textId="77777777" w:rsidR="003C67D1" w:rsidRPr="00246405" w:rsidRDefault="003C67D1" w:rsidP="003C67D1">
      <w:pPr>
        <w:rPr>
          <w:rFonts w:cs="Arial"/>
          <w:szCs w:val="22"/>
        </w:rPr>
      </w:pPr>
    </w:p>
    <w:p w14:paraId="5C6DCF6A" w14:textId="77777777" w:rsidR="003C67D1" w:rsidRPr="00246405" w:rsidRDefault="003C67D1" w:rsidP="003C67D1">
      <w:pPr>
        <w:pStyle w:val="Heading3"/>
        <w:ind w:right="-10"/>
        <w:rPr>
          <w:rFonts w:cs="Arial"/>
          <w:szCs w:val="22"/>
        </w:rPr>
      </w:pPr>
      <w:r w:rsidRPr="00246405">
        <w:rPr>
          <w:rFonts w:cs="Arial"/>
          <w:szCs w:val="22"/>
        </w:rPr>
        <w:br w:type="page"/>
      </w:r>
      <w:r w:rsidRPr="00246405">
        <w:rPr>
          <w:rFonts w:cs="Arial"/>
          <w:szCs w:val="22"/>
        </w:rPr>
        <w:lastRenderedPageBreak/>
        <w:t>The prophets and Job exemplify patience (5:10-11).</w:t>
      </w:r>
    </w:p>
    <w:p w14:paraId="7BBAF8A2" w14:textId="77777777" w:rsidR="003C67D1" w:rsidRPr="00246405" w:rsidRDefault="003C67D1" w:rsidP="003C67D1">
      <w:pPr>
        <w:pStyle w:val="Heading4"/>
        <w:rPr>
          <w:rFonts w:cs="Arial"/>
          <w:szCs w:val="22"/>
        </w:rPr>
      </w:pPr>
      <w:r w:rsidRPr="00246405">
        <w:rPr>
          <w:rFonts w:cs="Arial"/>
          <w:szCs w:val="22"/>
        </w:rPr>
        <w:t>OT prophets are great models of patient suffering (5:10).</w:t>
      </w:r>
    </w:p>
    <w:p w14:paraId="4EE16AF8" w14:textId="77777777" w:rsidR="003C67D1" w:rsidRPr="00246405" w:rsidRDefault="003C67D1" w:rsidP="00835820">
      <w:pPr>
        <w:numPr>
          <w:ilvl w:val="0"/>
          <w:numId w:val="7"/>
        </w:numPr>
        <w:ind w:left="2127" w:right="90"/>
        <w:rPr>
          <w:rFonts w:cs="Arial"/>
          <w:szCs w:val="22"/>
        </w:rPr>
      </w:pPr>
      <w:r w:rsidRPr="00246405">
        <w:rPr>
          <w:rFonts w:cs="Arial"/>
          <w:szCs w:val="22"/>
        </w:rPr>
        <w:t xml:space="preserve">Isaiah served 65 years during the fall of Israel </w:t>
      </w:r>
    </w:p>
    <w:p w14:paraId="38D17958" w14:textId="77777777" w:rsidR="003C67D1" w:rsidRPr="00246405" w:rsidRDefault="003C67D1" w:rsidP="00835820">
      <w:pPr>
        <w:numPr>
          <w:ilvl w:val="0"/>
          <w:numId w:val="7"/>
        </w:numPr>
        <w:ind w:left="2127" w:right="90"/>
        <w:rPr>
          <w:rFonts w:cs="Arial"/>
          <w:szCs w:val="22"/>
        </w:rPr>
      </w:pPr>
      <w:r w:rsidRPr="00246405">
        <w:rPr>
          <w:rFonts w:cs="Arial"/>
          <w:szCs w:val="22"/>
        </w:rPr>
        <w:t>Jeremiah served 47 years during the fall of Judah</w:t>
      </w:r>
    </w:p>
    <w:p w14:paraId="57290939" w14:textId="77777777" w:rsidR="003C67D1" w:rsidRPr="00246405" w:rsidRDefault="003C67D1" w:rsidP="003C67D1">
      <w:pPr>
        <w:ind w:right="90"/>
        <w:rPr>
          <w:rFonts w:cs="Arial"/>
          <w:szCs w:val="22"/>
        </w:rPr>
      </w:pPr>
    </w:p>
    <w:p w14:paraId="5C53AAE5" w14:textId="77777777" w:rsidR="003C67D1" w:rsidRPr="00246405" w:rsidRDefault="003C67D1" w:rsidP="003C67D1">
      <w:pPr>
        <w:pStyle w:val="Heading4"/>
        <w:rPr>
          <w:rFonts w:cs="Arial"/>
          <w:szCs w:val="22"/>
        </w:rPr>
      </w:pPr>
      <w:r w:rsidRPr="00246405">
        <w:rPr>
          <w:rFonts w:cs="Arial"/>
          <w:szCs w:val="22"/>
        </w:rPr>
        <w:t>Believers who persevere are blessed (5:11a).</w:t>
      </w:r>
    </w:p>
    <w:p w14:paraId="10CFEF35" w14:textId="77777777" w:rsidR="003C67D1" w:rsidRPr="00246405" w:rsidRDefault="003C67D1" w:rsidP="003C67D1">
      <w:pPr>
        <w:ind w:right="90"/>
        <w:rPr>
          <w:rFonts w:cs="Arial"/>
          <w:szCs w:val="22"/>
        </w:rPr>
      </w:pPr>
    </w:p>
    <w:p w14:paraId="141879D5" w14:textId="77777777" w:rsidR="003C67D1" w:rsidRPr="00246405" w:rsidRDefault="003C67D1" w:rsidP="003C67D1">
      <w:pPr>
        <w:ind w:right="90"/>
        <w:rPr>
          <w:rFonts w:cs="Arial"/>
          <w:szCs w:val="22"/>
        </w:rPr>
      </w:pPr>
    </w:p>
    <w:p w14:paraId="0A068EFD" w14:textId="77777777" w:rsidR="003C67D1" w:rsidRPr="00246405" w:rsidRDefault="003C67D1" w:rsidP="003C67D1">
      <w:pPr>
        <w:pStyle w:val="Heading4"/>
        <w:rPr>
          <w:rFonts w:cs="Arial"/>
          <w:szCs w:val="22"/>
        </w:rPr>
      </w:pPr>
      <w:r w:rsidRPr="00246405">
        <w:rPr>
          <w:rFonts w:cs="Arial"/>
          <w:szCs w:val="22"/>
        </w:rPr>
        <w:t>Job is known for his perseverance (5:11b).</w:t>
      </w:r>
    </w:p>
    <w:p w14:paraId="38A832A3" w14:textId="77777777" w:rsidR="003C67D1" w:rsidRPr="00246405" w:rsidRDefault="003C67D1" w:rsidP="00835820">
      <w:pPr>
        <w:numPr>
          <w:ilvl w:val="0"/>
          <w:numId w:val="7"/>
        </w:numPr>
        <w:ind w:left="2127" w:right="90"/>
        <w:rPr>
          <w:rFonts w:cs="Arial"/>
          <w:szCs w:val="22"/>
        </w:rPr>
      </w:pPr>
      <w:r w:rsidRPr="00246405">
        <w:rPr>
          <w:rFonts w:cs="Arial"/>
          <w:szCs w:val="22"/>
        </w:rPr>
        <w:t>Job was not commended for his patience but for his perseverance.</w:t>
      </w:r>
    </w:p>
    <w:p w14:paraId="27AB6FEF" w14:textId="77777777" w:rsidR="003C67D1" w:rsidRPr="00246405" w:rsidRDefault="003C67D1" w:rsidP="00835820">
      <w:pPr>
        <w:numPr>
          <w:ilvl w:val="0"/>
          <w:numId w:val="7"/>
        </w:numPr>
        <w:ind w:left="2127" w:right="90"/>
        <w:rPr>
          <w:rFonts w:cs="Arial"/>
          <w:szCs w:val="22"/>
        </w:rPr>
      </w:pPr>
      <w:r w:rsidRPr="00246405">
        <w:rPr>
          <w:rFonts w:cs="Arial"/>
          <w:szCs w:val="22"/>
        </w:rPr>
        <w:t>Job was not patient—Job 3; 12:1-3; 16:1-3; 21:4; cf. NIVSB text note.</w:t>
      </w:r>
    </w:p>
    <w:p w14:paraId="76F1D9B2" w14:textId="77777777" w:rsidR="003C67D1" w:rsidRPr="00246405" w:rsidRDefault="003C67D1" w:rsidP="003C67D1">
      <w:pPr>
        <w:ind w:right="90"/>
        <w:rPr>
          <w:rFonts w:cs="Arial"/>
          <w:szCs w:val="22"/>
        </w:rPr>
      </w:pPr>
    </w:p>
    <w:p w14:paraId="37397282" w14:textId="77777777" w:rsidR="003C67D1" w:rsidRPr="00246405" w:rsidRDefault="003C67D1" w:rsidP="003C67D1">
      <w:pPr>
        <w:ind w:right="90"/>
        <w:rPr>
          <w:rFonts w:cs="Arial"/>
          <w:szCs w:val="22"/>
        </w:rPr>
      </w:pPr>
    </w:p>
    <w:p w14:paraId="31EAADFC" w14:textId="77777777" w:rsidR="003C67D1" w:rsidRPr="00246405" w:rsidRDefault="003C67D1" w:rsidP="003C67D1">
      <w:pPr>
        <w:ind w:right="90"/>
        <w:rPr>
          <w:rFonts w:cs="Arial"/>
          <w:szCs w:val="22"/>
        </w:rPr>
      </w:pPr>
    </w:p>
    <w:p w14:paraId="13215E56" w14:textId="77777777" w:rsidR="003C67D1" w:rsidRPr="00246405" w:rsidRDefault="003C67D1" w:rsidP="003C67D1">
      <w:pPr>
        <w:ind w:right="90"/>
        <w:rPr>
          <w:rFonts w:cs="Arial"/>
          <w:szCs w:val="22"/>
        </w:rPr>
      </w:pPr>
    </w:p>
    <w:p w14:paraId="022CCF28" w14:textId="77777777" w:rsidR="003C67D1" w:rsidRPr="00246405" w:rsidRDefault="003C67D1" w:rsidP="003C67D1">
      <w:pPr>
        <w:ind w:right="90"/>
        <w:rPr>
          <w:rFonts w:cs="Arial"/>
          <w:szCs w:val="22"/>
        </w:rPr>
      </w:pPr>
    </w:p>
    <w:p w14:paraId="0C13D0B4" w14:textId="77777777" w:rsidR="003C67D1" w:rsidRPr="00246405" w:rsidRDefault="003C67D1" w:rsidP="003C67D1">
      <w:pPr>
        <w:pStyle w:val="Heading4"/>
        <w:rPr>
          <w:rFonts w:cs="Arial"/>
          <w:szCs w:val="22"/>
        </w:rPr>
      </w:pPr>
      <w:r w:rsidRPr="00246405">
        <w:rPr>
          <w:rFonts w:cs="Arial"/>
          <w:szCs w:val="22"/>
        </w:rPr>
        <w:t>Job’s restoration shows us the Lord’s compassion and mercy (5:11c).</w:t>
      </w:r>
    </w:p>
    <w:p w14:paraId="6F3A5272" w14:textId="77777777" w:rsidR="003C67D1" w:rsidRPr="00246405" w:rsidRDefault="003C67D1" w:rsidP="003C67D1">
      <w:pPr>
        <w:ind w:right="90"/>
        <w:rPr>
          <w:rFonts w:cs="Arial"/>
          <w:szCs w:val="22"/>
        </w:rPr>
      </w:pPr>
    </w:p>
    <w:p w14:paraId="2B79D412" w14:textId="77777777" w:rsidR="003C67D1" w:rsidRPr="00246405" w:rsidRDefault="003C67D1" w:rsidP="003C67D1">
      <w:pPr>
        <w:ind w:right="90"/>
        <w:rPr>
          <w:rFonts w:cs="Arial"/>
          <w:szCs w:val="22"/>
        </w:rPr>
      </w:pPr>
    </w:p>
    <w:p w14:paraId="7BC97A0C" w14:textId="77777777" w:rsidR="003C67D1" w:rsidRPr="00246405" w:rsidRDefault="003C67D1" w:rsidP="003C67D1">
      <w:pPr>
        <w:ind w:right="90"/>
        <w:rPr>
          <w:rFonts w:cs="Arial"/>
          <w:szCs w:val="22"/>
        </w:rPr>
      </w:pPr>
    </w:p>
    <w:p w14:paraId="7B5C1172" w14:textId="77777777" w:rsidR="003C67D1" w:rsidRPr="00246405" w:rsidRDefault="003C67D1" w:rsidP="003C67D1">
      <w:pPr>
        <w:pStyle w:val="Heading3"/>
        <w:ind w:right="-10"/>
        <w:rPr>
          <w:rFonts w:cs="Arial"/>
          <w:szCs w:val="22"/>
        </w:rPr>
      </w:pPr>
      <w:r w:rsidRPr="00246405">
        <w:rPr>
          <w:rFonts w:cs="Arial"/>
          <w:szCs w:val="22"/>
        </w:rPr>
        <w:t>During trials, don’t make rash promises but simply keep your word (5:12).</w:t>
      </w:r>
    </w:p>
    <w:p w14:paraId="1616429F" w14:textId="77777777" w:rsidR="003C67D1" w:rsidRPr="00246405" w:rsidRDefault="003C67D1" w:rsidP="003C67D1">
      <w:pPr>
        <w:ind w:right="90"/>
        <w:rPr>
          <w:rFonts w:cs="Arial"/>
          <w:szCs w:val="22"/>
        </w:rPr>
      </w:pPr>
    </w:p>
    <w:p w14:paraId="6F067925" w14:textId="77777777" w:rsidR="003C67D1" w:rsidRPr="00246405" w:rsidRDefault="003C67D1" w:rsidP="003C67D1">
      <w:pPr>
        <w:ind w:right="90"/>
        <w:rPr>
          <w:rFonts w:cs="Arial"/>
          <w:szCs w:val="22"/>
        </w:rPr>
      </w:pPr>
    </w:p>
    <w:p w14:paraId="666260CC" w14:textId="77777777" w:rsidR="003C67D1" w:rsidRPr="00246405" w:rsidRDefault="003C67D1" w:rsidP="003C67D1">
      <w:pPr>
        <w:ind w:right="90"/>
        <w:rPr>
          <w:rFonts w:cs="Arial"/>
          <w:szCs w:val="22"/>
        </w:rPr>
      </w:pPr>
    </w:p>
    <w:p w14:paraId="672862B9" w14:textId="77777777" w:rsidR="003C67D1" w:rsidRPr="00246405" w:rsidRDefault="003C67D1" w:rsidP="003C67D1">
      <w:pPr>
        <w:ind w:right="90"/>
        <w:rPr>
          <w:rFonts w:cs="Arial"/>
          <w:szCs w:val="22"/>
        </w:rPr>
      </w:pPr>
    </w:p>
    <w:p w14:paraId="136053A3" w14:textId="77777777" w:rsidR="003C67D1" w:rsidRPr="00246405" w:rsidRDefault="003C67D1" w:rsidP="003C67D1">
      <w:pPr>
        <w:ind w:right="90"/>
        <w:rPr>
          <w:rFonts w:cs="Arial"/>
          <w:szCs w:val="22"/>
        </w:rPr>
      </w:pPr>
    </w:p>
    <w:p w14:paraId="7175546D"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b/>
          <w:i/>
          <w:szCs w:val="22"/>
        </w:rPr>
      </w:pPr>
      <w:r w:rsidRPr="00246405">
        <w:rPr>
          <w:rFonts w:cs="Arial"/>
          <w:b/>
          <w:i/>
          <w:szCs w:val="22"/>
        </w:rPr>
        <w:t>How about you?</w:t>
      </w:r>
    </w:p>
    <w:p w14:paraId="3D34CCFD"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2DA8D543"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r w:rsidRPr="00246405">
        <w:rPr>
          <w:rFonts w:cs="Arial"/>
          <w:szCs w:val="22"/>
        </w:rPr>
        <w:t>What area of your life tests your patience the most?</w:t>
      </w:r>
    </w:p>
    <w:p w14:paraId="410A2C87"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3E5B11EE"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46CBBDF6"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114372CB"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639782DA"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4683CC5F"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494436EC"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58FBD07A"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4F79C2DE"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0D35A3BB"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r w:rsidRPr="00246405">
        <w:rPr>
          <w:rFonts w:cs="Arial"/>
          <w:szCs w:val="22"/>
        </w:rPr>
        <w:t>What practical pointer(s) from this passage can you take to be more patient in this area?</w:t>
      </w:r>
    </w:p>
    <w:p w14:paraId="5DD6F1AE"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1A029B9F"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7118DC74"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61CE4919"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41D720C5"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7510F37D"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2659FF05"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659918FD"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3D608843"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3B5850D3"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46218A5D" w14:textId="77777777" w:rsidR="003C67D1" w:rsidRPr="00246405" w:rsidRDefault="003C67D1" w:rsidP="003C67D1">
      <w:pPr>
        <w:jc w:val="center"/>
        <w:rPr>
          <w:rFonts w:cs="Arial"/>
          <w:b/>
          <w:szCs w:val="22"/>
        </w:rPr>
      </w:pPr>
      <w:r w:rsidRPr="00246405">
        <w:rPr>
          <w:rFonts w:cs="Arial"/>
          <w:b/>
          <w:szCs w:val="22"/>
        </w:rPr>
        <w:br w:type="page"/>
      </w:r>
      <w:r w:rsidRPr="00246405">
        <w:rPr>
          <w:rFonts w:cs="Arial"/>
          <w:b/>
          <w:szCs w:val="22"/>
        </w:rPr>
        <w:lastRenderedPageBreak/>
        <w:t>Sin &amp; Sickness, Pain &amp; Prayer</w:t>
      </w:r>
    </w:p>
    <w:p w14:paraId="0FC5F837" w14:textId="77777777" w:rsidR="003C67D1" w:rsidRPr="00246405" w:rsidRDefault="003C67D1" w:rsidP="003C67D1">
      <w:pPr>
        <w:rPr>
          <w:rFonts w:cs="Arial"/>
          <w:szCs w:val="22"/>
        </w:rPr>
      </w:pPr>
    </w:p>
    <w:p w14:paraId="38D01512"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21C52B22"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r w:rsidRPr="00246405">
        <w:rPr>
          <w:rFonts w:cs="Arial"/>
          <w:szCs w:val="22"/>
        </w:rPr>
        <w:t>What do you think about prayer for sickness and healing?  In front of each of these statements, put “A” if you agree, “U” if you’re unsure, and “D” if you disagree.</w:t>
      </w:r>
    </w:p>
    <w:p w14:paraId="241477CB"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40446250"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360"/>
        </w:tabs>
        <w:ind w:left="810" w:right="90" w:hanging="810"/>
        <w:rPr>
          <w:rFonts w:cs="Arial"/>
          <w:szCs w:val="22"/>
        </w:rPr>
      </w:pPr>
      <w:r w:rsidRPr="00246405">
        <w:rPr>
          <w:rFonts w:cs="Arial"/>
          <w:szCs w:val="22"/>
        </w:rPr>
        <w:tab/>
        <w:t>1.</w:t>
      </w:r>
      <w:r w:rsidRPr="00246405">
        <w:rPr>
          <w:rFonts w:cs="Arial"/>
          <w:szCs w:val="22"/>
        </w:rPr>
        <w:tab/>
        <w:t>If someone is sick, it means this person is not trusting God for healing.</w:t>
      </w:r>
    </w:p>
    <w:p w14:paraId="1A7C806A"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360"/>
        </w:tabs>
        <w:ind w:left="810" w:right="90" w:hanging="810"/>
        <w:rPr>
          <w:rFonts w:cs="Arial"/>
          <w:szCs w:val="22"/>
        </w:rPr>
      </w:pPr>
    </w:p>
    <w:p w14:paraId="355724D2"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360"/>
        </w:tabs>
        <w:ind w:left="810" w:right="90" w:hanging="810"/>
        <w:rPr>
          <w:rFonts w:cs="Arial"/>
          <w:szCs w:val="22"/>
        </w:rPr>
      </w:pPr>
      <w:r w:rsidRPr="00246405">
        <w:rPr>
          <w:rFonts w:cs="Arial"/>
          <w:szCs w:val="22"/>
        </w:rPr>
        <w:tab/>
        <w:t>2.</w:t>
      </w:r>
      <w:r w:rsidRPr="00246405">
        <w:rPr>
          <w:rFonts w:cs="Arial"/>
          <w:szCs w:val="22"/>
        </w:rPr>
        <w:tab/>
        <w:t>A prayer offered in faith will make the sick person well; the Lord will raise him up.</w:t>
      </w:r>
    </w:p>
    <w:p w14:paraId="6B2C5C9C"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360"/>
        </w:tabs>
        <w:ind w:left="810" w:right="90" w:hanging="810"/>
        <w:rPr>
          <w:rFonts w:cs="Arial"/>
          <w:szCs w:val="22"/>
        </w:rPr>
      </w:pPr>
    </w:p>
    <w:p w14:paraId="1FE9C216"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360"/>
        </w:tabs>
        <w:ind w:left="810" w:right="90" w:hanging="810"/>
        <w:rPr>
          <w:rFonts w:cs="Arial"/>
          <w:szCs w:val="22"/>
        </w:rPr>
      </w:pPr>
      <w:r w:rsidRPr="00246405">
        <w:rPr>
          <w:rFonts w:cs="Arial"/>
          <w:szCs w:val="22"/>
        </w:rPr>
        <w:tab/>
        <w:t>3.</w:t>
      </w:r>
      <w:r w:rsidRPr="00246405">
        <w:rPr>
          <w:rFonts w:cs="Arial"/>
          <w:szCs w:val="22"/>
        </w:rPr>
        <w:tab/>
        <w:t>"Divine healing is an integral part of the gospel. Deliverance from sickness is provided for in the atonement, and is the privilege of all believers (Isaiah 53:4,5; Matthew 8:16,17; James 5:14-16)" (</w:t>
      </w:r>
      <w:r w:rsidRPr="00246405">
        <w:rPr>
          <w:rFonts w:cs="Arial"/>
          <w:i/>
          <w:iCs/>
          <w:szCs w:val="22"/>
        </w:rPr>
        <w:t>The Assemblies of God Constitution in its Statement of Fundamental Truths</w:t>
      </w:r>
      <w:r w:rsidRPr="00246405">
        <w:rPr>
          <w:rFonts w:cs="Arial"/>
          <w:szCs w:val="22"/>
        </w:rPr>
        <w:t>, section 12).</w:t>
      </w:r>
    </w:p>
    <w:p w14:paraId="65C791BE"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360"/>
        </w:tabs>
        <w:ind w:left="810" w:right="90" w:hanging="810"/>
        <w:rPr>
          <w:rFonts w:cs="Arial"/>
          <w:szCs w:val="22"/>
        </w:rPr>
      </w:pPr>
    </w:p>
    <w:p w14:paraId="342F185D" w14:textId="77777777" w:rsidR="003C67D1" w:rsidRPr="00246405" w:rsidRDefault="003C67D1" w:rsidP="003C67D1">
      <w:pPr>
        <w:pBdr>
          <w:top w:val="single" w:sz="4" w:space="1" w:color="auto"/>
          <w:left w:val="single" w:sz="4" w:space="4" w:color="auto"/>
          <w:bottom w:val="single" w:sz="4" w:space="1" w:color="auto"/>
          <w:right w:val="single" w:sz="4" w:space="4" w:color="auto"/>
        </w:pBdr>
        <w:tabs>
          <w:tab w:val="left" w:pos="360"/>
        </w:tabs>
        <w:ind w:left="810" w:right="90" w:hanging="810"/>
        <w:rPr>
          <w:rFonts w:cs="Arial"/>
          <w:szCs w:val="22"/>
        </w:rPr>
      </w:pPr>
    </w:p>
    <w:p w14:paraId="0DC688AC" w14:textId="77777777" w:rsidR="003C67D1" w:rsidRPr="00246405" w:rsidRDefault="003C67D1" w:rsidP="003C67D1">
      <w:pPr>
        <w:pStyle w:val="Heading2"/>
        <w:ind w:right="90"/>
        <w:rPr>
          <w:rFonts w:cs="Arial"/>
          <w:szCs w:val="22"/>
        </w:rPr>
      </w:pPr>
      <w:r w:rsidRPr="00246405">
        <w:rPr>
          <w:rFonts w:cs="Arial"/>
          <w:szCs w:val="22"/>
        </w:rPr>
        <w:t>Faith triumphs through believing prayer for those with weak faith (5:13-18).</w:t>
      </w:r>
    </w:p>
    <w:p w14:paraId="1475DCA5" w14:textId="77777777" w:rsidR="003C67D1" w:rsidRPr="00246405" w:rsidRDefault="003C67D1" w:rsidP="003C67D1">
      <w:pPr>
        <w:pStyle w:val="Heading3"/>
        <w:ind w:right="-10"/>
        <w:rPr>
          <w:rFonts w:cs="Arial"/>
          <w:szCs w:val="22"/>
        </w:rPr>
      </w:pPr>
      <w:r w:rsidRPr="00246405">
        <w:rPr>
          <w:rFonts w:cs="Arial"/>
          <w:szCs w:val="22"/>
        </w:rPr>
        <w:t>A troubled believer should commit his trials to prayer (5:13a).</w:t>
      </w:r>
    </w:p>
    <w:p w14:paraId="089E553A" w14:textId="77777777" w:rsidR="003C67D1" w:rsidRPr="00246405" w:rsidRDefault="003C67D1" w:rsidP="003C67D1">
      <w:pPr>
        <w:rPr>
          <w:rFonts w:cs="Arial"/>
          <w:szCs w:val="22"/>
        </w:rPr>
      </w:pPr>
    </w:p>
    <w:p w14:paraId="3D3836C9" w14:textId="77777777" w:rsidR="003C67D1" w:rsidRPr="00246405" w:rsidRDefault="003C67D1" w:rsidP="003C67D1">
      <w:pPr>
        <w:pStyle w:val="Heading3"/>
        <w:ind w:right="-10"/>
        <w:rPr>
          <w:rFonts w:cs="Arial"/>
          <w:szCs w:val="22"/>
        </w:rPr>
      </w:pPr>
      <w:r w:rsidRPr="00246405">
        <w:rPr>
          <w:rFonts w:cs="Arial"/>
          <w:szCs w:val="22"/>
        </w:rPr>
        <w:t>A joyful believer should praise God in song (5:13b).</w:t>
      </w:r>
    </w:p>
    <w:p w14:paraId="309A9702" w14:textId="77777777" w:rsidR="003C67D1" w:rsidRPr="00246405" w:rsidRDefault="003C67D1" w:rsidP="003C67D1">
      <w:pPr>
        <w:rPr>
          <w:rFonts w:cs="Arial"/>
          <w:szCs w:val="22"/>
        </w:rPr>
      </w:pPr>
    </w:p>
    <w:p w14:paraId="35A00756" w14:textId="77777777" w:rsidR="003C67D1" w:rsidRPr="00246405" w:rsidRDefault="003C67D1" w:rsidP="003C67D1">
      <w:pPr>
        <w:pStyle w:val="Heading3"/>
        <w:ind w:right="-10"/>
        <w:rPr>
          <w:rFonts w:cs="Arial"/>
          <w:szCs w:val="22"/>
        </w:rPr>
      </w:pPr>
      <w:r w:rsidRPr="00246405">
        <w:rPr>
          <w:rFonts w:cs="Arial"/>
          <w:szCs w:val="22"/>
        </w:rPr>
        <w:t>A spiritually weak believer whose elders pray for and anoint with oil will be restored (5:14-15).</w:t>
      </w:r>
    </w:p>
    <w:p w14:paraId="57463F63" w14:textId="77777777" w:rsidR="003C67D1" w:rsidRPr="00246405" w:rsidRDefault="003C67D1" w:rsidP="003C67D1">
      <w:pPr>
        <w:pStyle w:val="Heading4"/>
        <w:rPr>
          <w:rFonts w:cs="Arial"/>
          <w:szCs w:val="22"/>
        </w:rPr>
      </w:pPr>
      <w:r w:rsidRPr="00246405">
        <w:rPr>
          <w:rFonts w:cs="Arial"/>
          <w:szCs w:val="22"/>
        </w:rPr>
        <w:t>What kind of sickness (</w:t>
      </w:r>
      <w:r w:rsidRPr="00246405">
        <w:rPr>
          <w:rFonts w:cs="Arial"/>
          <w:i/>
          <w:szCs w:val="22"/>
        </w:rPr>
        <w:t xml:space="preserve">asthenei </w:t>
      </w:r>
      <w:r w:rsidRPr="00246405">
        <w:rPr>
          <w:rFonts w:cs="Arial"/>
          <w:iCs/>
          <w:szCs w:val="22"/>
        </w:rPr>
        <w:t>avsqenei/</w:t>
      </w:r>
      <w:r w:rsidRPr="00246405">
        <w:rPr>
          <w:rFonts w:cs="Arial"/>
          <w:szCs w:val="22"/>
        </w:rPr>
        <w:t>) is meant here (5:14a)?</w:t>
      </w:r>
    </w:p>
    <w:p w14:paraId="3CFAAE4E" w14:textId="77777777" w:rsidR="003C67D1" w:rsidRPr="00246405" w:rsidRDefault="003C67D1" w:rsidP="003C67D1">
      <w:pPr>
        <w:ind w:left="1985" w:hanging="284"/>
        <w:rPr>
          <w:rFonts w:cs="Arial"/>
          <w:szCs w:val="22"/>
        </w:rPr>
      </w:pPr>
    </w:p>
    <w:p w14:paraId="77FDAB0B" w14:textId="77777777" w:rsidR="003C67D1" w:rsidRPr="00246405" w:rsidRDefault="003C67D1" w:rsidP="00835820">
      <w:pPr>
        <w:numPr>
          <w:ilvl w:val="0"/>
          <w:numId w:val="8"/>
        </w:numPr>
        <w:ind w:left="1985" w:hanging="284"/>
        <w:rPr>
          <w:rFonts w:cs="Arial"/>
          <w:szCs w:val="22"/>
        </w:rPr>
      </w:pPr>
      <w:r w:rsidRPr="00246405">
        <w:rPr>
          <w:rFonts w:cs="Arial"/>
          <w:szCs w:val="22"/>
        </w:rPr>
        <w:t xml:space="preserve">“Weak faith or weak conscience” (cf. Acts 20:35; Rom 6:19; 14:1; 1 Cor 8:9-12; Ron Blue,  “James,” in </w:t>
      </w:r>
      <w:r w:rsidRPr="00246405">
        <w:rPr>
          <w:rFonts w:cs="Arial"/>
          <w:i/>
          <w:szCs w:val="22"/>
        </w:rPr>
        <w:t>The Bible Knowledge Commentary</w:t>
      </w:r>
      <w:r w:rsidRPr="00246405">
        <w:rPr>
          <w:rFonts w:cs="Arial"/>
          <w:szCs w:val="22"/>
        </w:rPr>
        <w:t>, eds. Walvoord &amp; Zuck, 834)</w:t>
      </w:r>
    </w:p>
    <w:p w14:paraId="5997B47D" w14:textId="77777777" w:rsidR="003C67D1" w:rsidRPr="00246405" w:rsidRDefault="003C67D1" w:rsidP="003C67D1">
      <w:pPr>
        <w:ind w:left="1985" w:hanging="284"/>
        <w:rPr>
          <w:rFonts w:cs="Arial"/>
          <w:szCs w:val="22"/>
        </w:rPr>
      </w:pPr>
    </w:p>
    <w:p w14:paraId="2BF4040A" w14:textId="77777777" w:rsidR="003C67D1" w:rsidRPr="00246405" w:rsidRDefault="003C67D1" w:rsidP="003C67D1">
      <w:pPr>
        <w:ind w:left="1985" w:hanging="284"/>
        <w:rPr>
          <w:rFonts w:cs="Arial"/>
          <w:szCs w:val="22"/>
        </w:rPr>
      </w:pPr>
    </w:p>
    <w:p w14:paraId="4B4BCB4C" w14:textId="77777777" w:rsidR="003C67D1" w:rsidRPr="00246405" w:rsidRDefault="003C67D1" w:rsidP="00835820">
      <w:pPr>
        <w:numPr>
          <w:ilvl w:val="0"/>
          <w:numId w:val="8"/>
        </w:numPr>
        <w:ind w:left="1985" w:hanging="284"/>
        <w:rPr>
          <w:rFonts w:cs="Arial"/>
          <w:szCs w:val="22"/>
        </w:rPr>
      </w:pPr>
      <w:r w:rsidRPr="00246405">
        <w:rPr>
          <w:rFonts w:cs="Arial"/>
          <w:szCs w:val="22"/>
        </w:rPr>
        <w:t xml:space="preserve">While this word can refer to weakness of any form, others say the context indicates illness (Peter </w:t>
      </w:r>
      <w:proofErr w:type="spellStart"/>
      <w:r w:rsidRPr="00246405">
        <w:rPr>
          <w:rFonts w:cs="Arial"/>
          <w:szCs w:val="22"/>
        </w:rPr>
        <w:t>Davids</w:t>
      </w:r>
      <w:proofErr w:type="spellEnd"/>
      <w:r w:rsidRPr="00246405">
        <w:rPr>
          <w:rFonts w:cs="Arial"/>
          <w:szCs w:val="22"/>
        </w:rPr>
        <w:t xml:space="preserve">, </w:t>
      </w:r>
      <w:r w:rsidRPr="00246405">
        <w:rPr>
          <w:rFonts w:cs="Arial"/>
          <w:i/>
          <w:szCs w:val="22"/>
        </w:rPr>
        <w:t>Commentary on James</w:t>
      </w:r>
      <w:r w:rsidRPr="00246405">
        <w:rPr>
          <w:rFonts w:cs="Arial"/>
          <w:szCs w:val="22"/>
        </w:rPr>
        <w:t>, NIGTC, 192).</w:t>
      </w:r>
    </w:p>
    <w:p w14:paraId="35C31061" w14:textId="77777777" w:rsidR="003C67D1" w:rsidRPr="00246405" w:rsidRDefault="003C67D1" w:rsidP="003C67D1">
      <w:pPr>
        <w:ind w:left="1985" w:hanging="284"/>
        <w:rPr>
          <w:rFonts w:cs="Arial"/>
          <w:szCs w:val="22"/>
        </w:rPr>
      </w:pPr>
    </w:p>
    <w:p w14:paraId="1758370D" w14:textId="77777777" w:rsidR="003C67D1" w:rsidRPr="00246405" w:rsidRDefault="003C67D1" w:rsidP="003C67D1">
      <w:pPr>
        <w:pStyle w:val="Heading4"/>
        <w:rPr>
          <w:rFonts w:cs="Arial"/>
          <w:szCs w:val="22"/>
        </w:rPr>
      </w:pPr>
      <w:r w:rsidRPr="00246405">
        <w:rPr>
          <w:rFonts w:cs="Arial"/>
          <w:szCs w:val="22"/>
        </w:rPr>
        <w:t>Is this anointing medicinal (rubbing) or spiritual (5:14b)?</w:t>
      </w:r>
    </w:p>
    <w:p w14:paraId="2E44B116" w14:textId="77777777" w:rsidR="003C67D1" w:rsidRPr="00246405" w:rsidRDefault="003C67D1" w:rsidP="003C67D1">
      <w:pPr>
        <w:rPr>
          <w:rFonts w:cs="Arial"/>
          <w:szCs w:val="22"/>
        </w:rPr>
      </w:pPr>
    </w:p>
    <w:p w14:paraId="1C4A57C9" w14:textId="77777777" w:rsidR="003C67D1" w:rsidRPr="00246405" w:rsidRDefault="003C67D1" w:rsidP="003C67D1">
      <w:pPr>
        <w:rPr>
          <w:rFonts w:cs="Arial"/>
          <w:szCs w:val="22"/>
        </w:rPr>
      </w:pPr>
    </w:p>
    <w:p w14:paraId="6B1675BC" w14:textId="77777777" w:rsidR="003C67D1" w:rsidRPr="00246405" w:rsidRDefault="003C67D1" w:rsidP="003C67D1">
      <w:pPr>
        <w:rPr>
          <w:rFonts w:cs="Arial"/>
          <w:szCs w:val="22"/>
        </w:rPr>
      </w:pPr>
    </w:p>
    <w:p w14:paraId="57AFA495" w14:textId="77777777" w:rsidR="003C67D1" w:rsidRPr="00246405" w:rsidRDefault="003C67D1" w:rsidP="003C67D1">
      <w:pPr>
        <w:rPr>
          <w:rFonts w:cs="Arial"/>
          <w:szCs w:val="22"/>
        </w:rPr>
      </w:pPr>
    </w:p>
    <w:p w14:paraId="0849C891" w14:textId="77777777" w:rsidR="003C67D1" w:rsidRPr="00246405" w:rsidRDefault="003C67D1" w:rsidP="003C67D1">
      <w:pPr>
        <w:rPr>
          <w:rFonts w:cs="Arial"/>
          <w:szCs w:val="22"/>
        </w:rPr>
      </w:pPr>
    </w:p>
    <w:p w14:paraId="11A00D63" w14:textId="77777777" w:rsidR="003C67D1" w:rsidRPr="00246405" w:rsidRDefault="003C67D1" w:rsidP="003C67D1">
      <w:pPr>
        <w:rPr>
          <w:rFonts w:cs="Arial"/>
          <w:szCs w:val="22"/>
        </w:rPr>
      </w:pPr>
    </w:p>
    <w:p w14:paraId="442E56F9" w14:textId="77777777" w:rsidR="003C67D1" w:rsidRPr="00246405" w:rsidRDefault="003C67D1" w:rsidP="003C67D1">
      <w:pPr>
        <w:pStyle w:val="Heading4"/>
        <w:rPr>
          <w:rFonts w:cs="Arial"/>
          <w:szCs w:val="22"/>
        </w:rPr>
      </w:pPr>
      <w:r w:rsidRPr="00246405">
        <w:rPr>
          <w:rFonts w:cs="Arial"/>
          <w:szCs w:val="22"/>
        </w:rPr>
        <w:t xml:space="preserve">Does the “prayer of faith” believe God </w:t>
      </w:r>
      <w:r w:rsidRPr="00246405">
        <w:rPr>
          <w:rFonts w:cs="Arial"/>
          <w:i/>
          <w:szCs w:val="22"/>
        </w:rPr>
        <w:t>can</w:t>
      </w:r>
      <w:r w:rsidRPr="00246405">
        <w:rPr>
          <w:rFonts w:cs="Arial"/>
          <w:szCs w:val="22"/>
        </w:rPr>
        <w:t xml:space="preserve"> heal or that God </w:t>
      </w:r>
      <w:r w:rsidRPr="00246405">
        <w:rPr>
          <w:rFonts w:cs="Arial"/>
          <w:i/>
          <w:szCs w:val="22"/>
        </w:rPr>
        <w:t>will</w:t>
      </w:r>
      <w:r w:rsidRPr="00246405">
        <w:rPr>
          <w:rFonts w:cs="Arial"/>
          <w:szCs w:val="22"/>
        </w:rPr>
        <w:t xml:space="preserve"> heal (5:15a)?</w:t>
      </w:r>
    </w:p>
    <w:p w14:paraId="40CB574A" w14:textId="77777777" w:rsidR="003C67D1" w:rsidRPr="00246405" w:rsidRDefault="003C67D1" w:rsidP="003C67D1">
      <w:pPr>
        <w:pStyle w:val="Heading4"/>
        <w:rPr>
          <w:rFonts w:cs="Arial"/>
          <w:szCs w:val="22"/>
        </w:rPr>
      </w:pPr>
      <w:r w:rsidRPr="00246405">
        <w:rPr>
          <w:rFonts w:cs="Arial"/>
          <w:szCs w:val="22"/>
        </w:rPr>
        <w:br w:type="page"/>
      </w:r>
      <w:r w:rsidRPr="00246405">
        <w:rPr>
          <w:rFonts w:cs="Arial"/>
          <w:szCs w:val="22"/>
        </w:rPr>
        <w:lastRenderedPageBreak/>
        <w:t>Will this procedure always result in healing (5:15b)?  Why or why not?</w:t>
      </w:r>
    </w:p>
    <w:p w14:paraId="53E07AA3" w14:textId="77777777" w:rsidR="003C67D1" w:rsidRPr="00246405" w:rsidRDefault="003C67D1" w:rsidP="003C67D1">
      <w:pPr>
        <w:rPr>
          <w:rFonts w:cs="Arial"/>
          <w:szCs w:val="22"/>
        </w:rPr>
      </w:pPr>
    </w:p>
    <w:p w14:paraId="65CDA75D" w14:textId="77777777" w:rsidR="003C67D1" w:rsidRPr="00246405" w:rsidRDefault="003C67D1" w:rsidP="003C67D1">
      <w:pPr>
        <w:rPr>
          <w:rFonts w:cs="Arial"/>
          <w:szCs w:val="22"/>
        </w:rPr>
      </w:pPr>
    </w:p>
    <w:p w14:paraId="1D9A870F" w14:textId="77777777" w:rsidR="003C67D1" w:rsidRPr="00246405" w:rsidRDefault="003C67D1" w:rsidP="003C67D1">
      <w:pPr>
        <w:rPr>
          <w:rFonts w:cs="Arial"/>
          <w:szCs w:val="22"/>
        </w:rPr>
      </w:pPr>
    </w:p>
    <w:p w14:paraId="4C3C0FFB" w14:textId="77777777" w:rsidR="003C67D1" w:rsidRPr="00246405" w:rsidRDefault="003C67D1" w:rsidP="003C67D1">
      <w:pPr>
        <w:pStyle w:val="Heading4"/>
        <w:rPr>
          <w:rFonts w:cs="Arial"/>
          <w:szCs w:val="22"/>
        </w:rPr>
      </w:pPr>
      <w:r w:rsidRPr="00246405">
        <w:rPr>
          <w:rFonts w:cs="Arial"/>
          <w:szCs w:val="22"/>
        </w:rPr>
        <w:t>How can the prayer of others result in forgiveness (5:15c)?</w:t>
      </w:r>
    </w:p>
    <w:p w14:paraId="373DFF9A" w14:textId="77777777" w:rsidR="003C67D1" w:rsidRPr="00246405" w:rsidRDefault="003C67D1" w:rsidP="003C67D1">
      <w:pPr>
        <w:rPr>
          <w:rFonts w:cs="Arial"/>
          <w:szCs w:val="22"/>
        </w:rPr>
      </w:pPr>
    </w:p>
    <w:p w14:paraId="6083949B" w14:textId="77777777" w:rsidR="003C67D1" w:rsidRPr="00246405" w:rsidRDefault="003C67D1" w:rsidP="003C67D1">
      <w:pPr>
        <w:rPr>
          <w:rFonts w:cs="Arial"/>
          <w:szCs w:val="22"/>
        </w:rPr>
      </w:pPr>
    </w:p>
    <w:p w14:paraId="32E8DA19" w14:textId="77777777" w:rsidR="003C67D1" w:rsidRPr="00246405" w:rsidRDefault="003C67D1" w:rsidP="003C67D1">
      <w:pPr>
        <w:rPr>
          <w:rFonts w:cs="Arial"/>
          <w:szCs w:val="22"/>
        </w:rPr>
      </w:pPr>
    </w:p>
    <w:p w14:paraId="2A03B81E" w14:textId="77777777" w:rsidR="003C67D1" w:rsidRPr="00246405" w:rsidRDefault="003C67D1" w:rsidP="003C67D1">
      <w:pPr>
        <w:pStyle w:val="Heading3"/>
        <w:ind w:right="-10"/>
        <w:rPr>
          <w:rFonts w:cs="Arial"/>
          <w:szCs w:val="22"/>
        </w:rPr>
      </w:pPr>
      <w:r w:rsidRPr="00246405">
        <w:rPr>
          <w:rFonts w:cs="Arial"/>
          <w:szCs w:val="22"/>
        </w:rPr>
        <w:t>Mutual confession of sin and prayer among believers can heal sickness (5:16a).</w:t>
      </w:r>
    </w:p>
    <w:p w14:paraId="6BBB11DD" w14:textId="77777777" w:rsidR="003C67D1" w:rsidRPr="00246405" w:rsidRDefault="003C67D1" w:rsidP="003C67D1">
      <w:pPr>
        <w:ind w:left="1890" w:hanging="540"/>
        <w:rPr>
          <w:rFonts w:cs="Arial"/>
          <w:szCs w:val="22"/>
        </w:rPr>
      </w:pPr>
    </w:p>
    <w:p w14:paraId="02A9499E" w14:textId="77777777" w:rsidR="003C67D1" w:rsidRPr="00246405" w:rsidRDefault="003C67D1" w:rsidP="00835820">
      <w:pPr>
        <w:numPr>
          <w:ilvl w:val="0"/>
          <w:numId w:val="4"/>
        </w:numPr>
        <w:ind w:right="-380"/>
        <w:rPr>
          <w:rFonts w:cs="Arial"/>
          <w:szCs w:val="22"/>
        </w:rPr>
      </w:pPr>
      <w:r w:rsidRPr="00246405">
        <w:rPr>
          <w:rFonts w:cs="Arial"/>
          <w:szCs w:val="22"/>
        </w:rPr>
        <w:t xml:space="preserve">How have you seen this type of public confession in a local church setting?  </w:t>
      </w:r>
    </w:p>
    <w:p w14:paraId="3379EF77" w14:textId="77777777" w:rsidR="003C67D1" w:rsidRPr="00246405" w:rsidRDefault="003C67D1" w:rsidP="003C67D1">
      <w:pPr>
        <w:ind w:left="1170"/>
        <w:rPr>
          <w:rFonts w:cs="Arial"/>
          <w:szCs w:val="22"/>
        </w:rPr>
      </w:pPr>
    </w:p>
    <w:p w14:paraId="67E4837E" w14:textId="77777777" w:rsidR="003C67D1" w:rsidRPr="00246405" w:rsidRDefault="003C67D1" w:rsidP="003C67D1">
      <w:pPr>
        <w:ind w:left="1170"/>
        <w:rPr>
          <w:rFonts w:cs="Arial"/>
          <w:szCs w:val="22"/>
        </w:rPr>
      </w:pPr>
    </w:p>
    <w:p w14:paraId="449572C2" w14:textId="77777777" w:rsidR="003C67D1" w:rsidRPr="00246405" w:rsidRDefault="003C67D1" w:rsidP="003C67D1">
      <w:pPr>
        <w:ind w:left="1170"/>
        <w:rPr>
          <w:rFonts w:cs="Arial"/>
          <w:szCs w:val="22"/>
        </w:rPr>
      </w:pPr>
    </w:p>
    <w:p w14:paraId="34604B3A" w14:textId="77777777" w:rsidR="003C67D1" w:rsidRPr="00246405" w:rsidRDefault="003C67D1" w:rsidP="003C67D1">
      <w:pPr>
        <w:ind w:left="1170"/>
        <w:rPr>
          <w:rFonts w:cs="Arial"/>
          <w:szCs w:val="22"/>
        </w:rPr>
      </w:pPr>
    </w:p>
    <w:p w14:paraId="6D32C63C" w14:textId="77777777" w:rsidR="003C67D1" w:rsidRPr="00246405" w:rsidRDefault="003C67D1" w:rsidP="003C67D1">
      <w:pPr>
        <w:ind w:left="1170"/>
        <w:rPr>
          <w:rFonts w:cs="Arial"/>
          <w:szCs w:val="22"/>
        </w:rPr>
      </w:pPr>
    </w:p>
    <w:p w14:paraId="4FEBE7A7" w14:textId="77777777" w:rsidR="003C67D1" w:rsidRPr="00246405" w:rsidRDefault="003C67D1" w:rsidP="00835820">
      <w:pPr>
        <w:numPr>
          <w:ilvl w:val="0"/>
          <w:numId w:val="4"/>
        </w:numPr>
        <w:ind w:right="-380"/>
        <w:rPr>
          <w:rFonts w:cs="Arial"/>
          <w:szCs w:val="22"/>
        </w:rPr>
      </w:pPr>
      <w:r w:rsidRPr="00246405">
        <w:rPr>
          <w:rFonts w:cs="Arial"/>
          <w:szCs w:val="22"/>
        </w:rPr>
        <w:t>What resulted from the confession that shows why this is so important?</w:t>
      </w:r>
    </w:p>
    <w:p w14:paraId="2822D540" w14:textId="77777777" w:rsidR="003C67D1" w:rsidRPr="00246405" w:rsidRDefault="003C67D1" w:rsidP="003C67D1">
      <w:pPr>
        <w:ind w:left="1170"/>
        <w:rPr>
          <w:rFonts w:cs="Arial"/>
          <w:szCs w:val="22"/>
        </w:rPr>
      </w:pPr>
    </w:p>
    <w:p w14:paraId="5B5BBB16" w14:textId="77777777" w:rsidR="003C67D1" w:rsidRPr="00246405" w:rsidRDefault="003C67D1" w:rsidP="003C67D1">
      <w:pPr>
        <w:ind w:left="1170"/>
        <w:rPr>
          <w:rFonts w:cs="Arial"/>
          <w:szCs w:val="22"/>
        </w:rPr>
      </w:pPr>
    </w:p>
    <w:p w14:paraId="692515BA" w14:textId="77777777" w:rsidR="003C67D1" w:rsidRPr="00246405" w:rsidRDefault="003C67D1" w:rsidP="003C67D1">
      <w:pPr>
        <w:ind w:left="1170"/>
        <w:rPr>
          <w:rFonts w:cs="Arial"/>
          <w:szCs w:val="22"/>
        </w:rPr>
      </w:pPr>
    </w:p>
    <w:p w14:paraId="4EBF7F80" w14:textId="77777777" w:rsidR="003C67D1" w:rsidRPr="00246405" w:rsidRDefault="003C67D1" w:rsidP="003C67D1">
      <w:pPr>
        <w:ind w:left="1170"/>
        <w:rPr>
          <w:rFonts w:cs="Arial"/>
          <w:szCs w:val="22"/>
        </w:rPr>
      </w:pPr>
    </w:p>
    <w:p w14:paraId="238B1FCD" w14:textId="77777777" w:rsidR="003C67D1" w:rsidRPr="00246405" w:rsidRDefault="003C67D1" w:rsidP="003C67D1">
      <w:pPr>
        <w:pStyle w:val="Heading3"/>
        <w:ind w:right="-10"/>
        <w:rPr>
          <w:rFonts w:cs="Arial"/>
          <w:szCs w:val="22"/>
        </w:rPr>
      </w:pPr>
      <w:r w:rsidRPr="00246405">
        <w:rPr>
          <w:rFonts w:cs="Arial"/>
          <w:szCs w:val="22"/>
        </w:rPr>
        <w:t>Elijah praying to stop and start rain showed how God answers believing prayer (5:16b-18).</w:t>
      </w:r>
    </w:p>
    <w:p w14:paraId="2B4FCE32" w14:textId="77777777" w:rsidR="003C67D1" w:rsidRPr="00246405" w:rsidRDefault="003C67D1" w:rsidP="003C67D1">
      <w:pPr>
        <w:ind w:right="90"/>
        <w:rPr>
          <w:rFonts w:cs="Arial"/>
          <w:szCs w:val="22"/>
        </w:rPr>
      </w:pPr>
    </w:p>
    <w:p w14:paraId="2FA61C06" w14:textId="77777777" w:rsidR="003C67D1" w:rsidRPr="00246405" w:rsidRDefault="003C67D1" w:rsidP="003C67D1">
      <w:pPr>
        <w:ind w:right="90"/>
        <w:rPr>
          <w:rFonts w:cs="Arial"/>
          <w:szCs w:val="22"/>
        </w:rPr>
      </w:pPr>
    </w:p>
    <w:p w14:paraId="128DCD14" w14:textId="77777777" w:rsidR="003C67D1" w:rsidRPr="00246405" w:rsidRDefault="003C67D1" w:rsidP="003C67D1">
      <w:pPr>
        <w:ind w:right="90"/>
        <w:rPr>
          <w:rFonts w:cs="Arial"/>
          <w:szCs w:val="22"/>
        </w:rPr>
      </w:pPr>
    </w:p>
    <w:p w14:paraId="650122E6" w14:textId="77777777" w:rsidR="003C67D1" w:rsidRPr="00246405" w:rsidRDefault="003C67D1" w:rsidP="003C67D1">
      <w:pPr>
        <w:ind w:right="90"/>
        <w:rPr>
          <w:rFonts w:cs="Arial"/>
          <w:szCs w:val="22"/>
        </w:rPr>
      </w:pPr>
    </w:p>
    <w:p w14:paraId="77A4B8F4"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b/>
          <w:i/>
          <w:szCs w:val="22"/>
        </w:rPr>
      </w:pPr>
      <w:r w:rsidRPr="00246405">
        <w:rPr>
          <w:rFonts w:cs="Arial"/>
          <w:b/>
          <w:i/>
          <w:szCs w:val="22"/>
        </w:rPr>
        <w:t>Prayer and You</w:t>
      </w:r>
    </w:p>
    <w:p w14:paraId="05585BF6"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29CC8E76"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r w:rsidRPr="00246405">
        <w:rPr>
          <w:rFonts w:cs="Arial"/>
          <w:szCs w:val="22"/>
        </w:rPr>
        <w:t>I used to think this section of James was about sickness.  Now I see that it’s more about prayer.</w:t>
      </w:r>
    </w:p>
    <w:p w14:paraId="27821125"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43D88ED5"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360" w:right="90" w:hanging="360"/>
        <w:rPr>
          <w:rFonts w:cs="Arial"/>
          <w:szCs w:val="22"/>
        </w:rPr>
      </w:pPr>
      <w:r w:rsidRPr="00246405">
        <w:rPr>
          <w:rFonts w:cs="Arial"/>
          <w:szCs w:val="22"/>
        </w:rPr>
        <w:t>1.</w:t>
      </w:r>
      <w:r w:rsidRPr="00246405">
        <w:rPr>
          <w:rFonts w:cs="Arial"/>
          <w:szCs w:val="22"/>
        </w:rPr>
        <w:tab/>
        <w:t>Projecting yourself twenty years into the future, when you look back on this time of your life, which area do you think you will wish you had committed more to prayer?</w:t>
      </w:r>
    </w:p>
    <w:p w14:paraId="65EC6BC6"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39EF886F"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3551EDAE"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23180082"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6AD83BF6"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04814A2D"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6F0752EC"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070518E1"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69982E00" w14:textId="77777777" w:rsidR="003C67D1" w:rsidRPr="00246405" w:rsidRDefault="003C67D1" w:rsidP="003C67D1">
      <w:pPr>
        <w:pBdr>
          <w:top w:val="single" w:sz="4" w:space="1" w:color="auto"/>
          <w:left w:val="single" w:sz="4" w:space="4" w:color="auto"/>
          <w:bottom w:val="single" w:sz="4" w:space="1" w:color="auto"/>
          <w:right w:val="single" w:sz="4" w:space="4" w:color="auto"/>
        </w:pBdr>
        <w:ind w:left="360" w:right="90" w:hanging="360"/>
        <w:rPr>
          <w:rFonts w:cs="Arial"/>
          <w:szCs w:val="22"/>
        </w:rPr>
      </w:pPr>
      <w:r w:rsidRPr="00246405">
        <w:rPr>
          <w:rFonts w:cs="Arial"/>
          <w:szCs w:val="22"/>
        </w:rPr>
        <w:t>2.</w:t>
      </w:r>
      <w:r w:rsidRPr="00246405">
        <w:rPr>
          <w:rFonts w:cs="Arial"/>
          <w:szCs w:val="22"/>
        </w:rPr>
        <w:tab/>
        <w:t xml:space="preserve">Would </w:t>
      </w:r>
      <w:r w:rsidRPr="00246405">
        <w:rPr>
          <w:rFonts w:cs="Arial"/>
          <w:i/>
          <w:szCs w:val="22"/>
        </w:rPr>
        <w:t>your</w:t>
      </w:r>
      <w:r w:rsidRPr="00246405">
        <w:rPr>
          <w:rFonts w:cs="Arial"/>
          <w:szCs w:val="22"/>
        </w:rPr>
        <w:t xml:space="preserve"> “prayer of faith” relate more to trusting God for healing physically, spiritually, or emotionally?  How so?  What would God have you do about this?</w:t>
      </w:r>
    </w:p>
    <w:p w14:paraId="0E29B408"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70EC5E4F"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36EB00E0"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708D54BC"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78F89572"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738A3F01"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19A00EAA"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2C5F48A1"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5E721D28"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5AD56B1C" w14:textId="77777777" w:rsidR="003C67D1" w:rsidRPr="00246405" w:rsidRDefault="003C67D1" w:rsidP="003C67D1">
      <w:pPr>
        <w:pBdr>
          <w:top w:val="single" w:sz="4" w:space="1" w:color="auto"/>
          <w:left w:val="single" w:sz="4" w:space="4" w:color="auto"/>
          <w:bottom w:val="single" w:sz="4" w:space="1" w:color="auto"/>
          <w:right w:val="single" w:sz="4" w:space="4" w:color="auto"/>
        </w:pBdr>
        <w:ind w:right="90"/>
        <w:rPr>
          <w:rFonts w:cs="Arial"/>
          <w:szCs w:val="22"/>
        </w:rPr>
      </w:pPr>
    </w:p>
    <w:p w14:paraId="487AFA5F"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630" w:right="270" w:hanging="630"/>
        <w:rPr>
          <w:rFonts w:cs="Arial"/>
          <w:szCs w:val="22"/>
        </w:rPr>
      </w:pPr>
      <w:r w:rsidRPr="00246405">
        <w:rPr>
          <w:rFonts w:cs="Arial"/>
          <w:szCs w:val="22"/>
        </w:rPr>
        <w:br w:type="page"/>
      </w:r>
      <w:r w:rsidRPr="00246405">
        <w:rPr>
          <w:rFonts w:cs="Arial"/>
          <w:szCs w:val="22"/>
          <w:shd w:val="clear" w:color="auto" w:fill="000000"/>
        </w:rPr>
        <w:lastRenderedPageBreak/>
        <w:t>A Big Problem: The Individualism of Our Day</w:t>
      </w:r>
    </w:p>
    <w:p w14:paraId="30E3E940"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630" w:right="270" w:hanging="630"/>
        <w:rPr>
          <w:rFonts w:cs="Arial"/>
          <w:szCs w:val="22"/>
        </w:rPr>
      </w:pPr>
    </w:p>
    <w:p w14:paraId="327814D1"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630" w:right="270" w:hanging="630"/>
        <w:rPr>
          <w:rFonts w:cs="Arial"/>
          <w:szCs w:val="22"/>
        </w:rPr>
      </w:pPr>
      <w:r w:rsidRPr="00246405">
        <w:rPr>
          <w:rFonts w:cs="Arial"/>
          <w:szCs w:val="22"/>
        </w:rPr>
        <w:t>1.</w:t>
      </w:r>
      <w:r w:rsidRPr="00246405">
        <w:rPr>
          <w:rFonts w:cs="Arial"/>
          <w:szCs w:val="22"/>
        </w:rPr>
        <w:tab/>
        <w:t>What examples of self-centeredness do you see in society today?</w:t>
      </w:r>
    </w:p>
    <w:p w14:paraId="43C3643A"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right="270"/>
        <w:rPr>
          <w:rFonts w:cs="Arial"/>
          <w:szCs w:val="22"/>
        </w:rPr>
      </w:pPr>
    </w:p>
    <w:p w14:paraId="39E8D7CB"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right="270"/>
        <w:rPr>
          <w:rFonts w:cs="Arial"/>
          <w:szCs w:val="22"/>
        </w:rPr>
      </w:pPr>
    </w:p>
    <w:p w14:paraId="34AB4E9A"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right="270"/>
        <w:rPr>
          <w:rFonts w:cs="Arial"/>
          <w:szCs w:val="22"/>
        </w:rPr>
      </w:pPr>
    </w:p>
    <w:p w14:paraId="2AF34B34"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630" w:right="270" w:hanging="630"/>
        <w:rPr>
          <w:rFonts w:cs="Arial"/>
          <w:szCs w:val="22"/>
          <w:u w:val="single"/>
        </w:rPr>
      </w:pPr>
    </w:p>
    <w:p w14:paraId="5298DAE3"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630" w:right="270" w:hanging="630"/>
        <w:rPr>
          <w:rFonts w:cs="Arial"/>
          <w:szCs w:val="22"/>
        </w:rPr>
      </w:pPr>
    </w:p>
    <w:p w14:paraId="4D121DDE"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630" w:right="270" w:hanging="630"/>
        <w:rPr>
          <w:rFonts w:cs="Arial"/>
          <w:szCs w:val="22"/>
        </w:rPr>
      </w:pPr>
      <w:r w:rsidRPr="00246405">
        <w:rPr>
          <w:rFonts w:cs="Arial"/>
          <w:szCs w:val="22"/>
        </w:rPr>
        <w:t>2.</w:t>
      </w:r>
      <w:r w:rsidRPr="00246405">
        <w:rPr>
          <w:rFonts w:cs="Arial"/>
          <w:szCs w:val="22"/>
        </w:rPr>
        <w:tab/>
        <w:t xml:space="preserve">How is </w:t>
      </w:r>
      <w:r w:rsidRPr="00246405">
        <w:rPr>
          <w:rFonts w:cs="Arial"/>
          <w:i/>
          <w:iCs/>
          <w:szCs w:val="22"/>
        </w:rPr>
        <w:t>concern for self</w:t>
      </w:r>
      <w:r w:rsidRPr="00246405">
        <w:rPr>
          <w:rFonts w:cs="Arial"/>
          <w:szCs w:val="22"/>
        </w:rPr>
        <w:t xml:space="preserve"> rather than </w:t>
      </w:r>
      <w:r w:rsidRPr="00246405">
        <w:rPr>
          <w:rFonts w:cs="Arial"/>
          <w:i/>
          <w:iCs/>
          <w:szCs w:val="22"/>
        </w:rPr>
        <w:t xml:space="preserve">concern for others </w:t>
      </w:r>
      <w:r w:rsidRPr="00246405">
        <w:rPr>
          <w:rFonts w:cs="Arial"/>
          <w:szCs w:val="22"/>
        </w:rPr>
        <w:t>evident in the church?</w:t>
      </w:r>
    </w:p>
    <w:p w14:paraId="4B109A99"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right="270"/>
        <w:rPr>
          <w:rFonts w:cs="Arial"/>
          <w:szCs w:val="22"/>
        </w:rPr>
      </w:pPr>
    </w:p>
    <w:p w14:paraId="5707CE53"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630" w:right="270" w:hanging="630"/>
        <w:rPr>
          <w:rFonts w:cs="Arial"/>
          <w:szCs w:val="22"/>
        </w:rPr>
      </w:pPr>
    </w:p>
    <w:p w14:paraId="618331D3"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630" w:right="270" w:hanging="630"/>
        <w:rPr>
          <w:rFonts w:cs="Arial"/>
          <w:szCs w:val="22"/>
        </w:rPr>
      </w:pPr>
    </w:p>
    <w:p w14:paraId="011B462B"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630" w:right="270" w:hanging="630"/>
        <w:rPr>
          <w:rFonts w:cs="Arial"/>
          <w:szCs w:val="22"/>
        </w:rPr>
      </w:pPr>
    </w:p>
    <w:p w14:paraId="0E5FA349"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630" w:right="270" w:hanging="630"/>
        <w:rPr>
          <w:rFonts w:cs="Arial"/>
          <w:szCs w:val="22"/>
        </w:rPr>
      </w:pPr>
    </w:p>
    <w:p w14:paraId="0607DBD3" w14:textId="77777777" w:rsidR="003C67D1" w:rsidRPr="00246405" w:rsidRDefault="003C67D1" w:rsidP="003C67D1">
      <w:pPr>
        <w:pBdr>
          <w:top w:val="single" w:sz="4" w:space="1" w:color="auto" w:shadow="1"/>
          <w:left w:val="single" w:sz="4" w:space="4" w:color="auto" w:shadow="1"/>
          <w:bottom w:val="single" w:sz="4" w:space="1" w:color="auto" w:shadow="1"/>
          <w:right w:val="single" w:sz="4" w:space="4" w:color="auto" w:shadow="1"/>
        </w:pBdr>
        <w:ind w:left="630" w:right="270" w:hanging="630"/>
        <w:rPr>
          <w:rFonts w:cs="Arial"/>
          <w:szCs w:val="22"/>
        </w:rPr>
      </w:pPr>
    </w:p>
    <w:p w14:paraId="7688E462" w14:textId="77777777" w:rsidR="003C67D1" w:rsidRPr="00246405" w:rsidRDefault="003C67D1" w:rsidP="003C67D1">
      <w:pPr>
        <w:ind w:right="90"/>
        <w:rPr>
          <w:rFonts w:cs="Arial"/>
          <w:szCs w:val="22"/>
        </w:rPr>
      </w:pPr>
    </w:p>
    <w:p w14:paraId="7CAE8B08" w14:textId="77777777" w:rsidR="003C67D1" w:rsidRPr="00246405" w:rsidRDefault="003C67D1" w:rsidP="003C67D1">
      <w:pPr>
        <w:ind w:right="90"/>
        <w:rPr>
          <w:rFonts w:cs="Arial"/>
          <w:szCs w:val="22"/>
          <w:u w:val="single"/>
          <w:lang w:val="ru-RU"/>
        </w:rPr>
      </w:pPr>
      <w:proofErr w:type="spellStart"/>
      <w:r w:rsidRPr="00246405">
        <w:rPr>
          <w:rFonts w:cs="Arial"/>
          <w:szCs w:val="22"/>
          <w:u w:val="single"/>
          <w:lang w:val="ru-RU"/>
        </w:rPr>
        <w:t>James</w:t>
      </w:r>
      <w:proofErr w:type="spellEnd"/>
      <w:r w:rsidRPr="00246405">
        <w:rPr>
          <w:rFonts w:cs="Arial"/>
          <w:szCs w:val="22"/>
          <w:u w:val="single"/>
          <w:lang w:val="ru-RU"/>
        </w:rPr>
        <w:t xml:space="preserve"> 5:19-20</w:t>
      </w:r>
    </w:p>
    <w:p w14:paraId="4F18AB11" w14:textId="77777777" w:rsidR="003C67D1" w:rsidRPr="00246405" w:rsidRDefault="003C67D1" w:rsidP="003C67D1">
      <w:pPr>
        <w:ind w:right="90"/>
        <w:rPr>
          <w:rFonts w:cs="Arial"/>
          <w:szCs w:val="22"/>
        </w:rPr>
      </w:pPr>
      <w:r w:rsidRPr="00246405">
        <w:rPr>
          <w:rFonts w:cs="Arial"/>
          <w:szCs w:val="22"/>
          <w:vertAlign w:val="superscript"/>
          <w:lang w:val="ru-RU"/>
        </w:rPr>
        <w:t>19</w:t>
      </w:r>
      <w:r w:rsidRPr="00246405">
        <w:rPr>
          <w:rFonts w:cs="Arial"/>
          <w:szCs w:val="22"/>
          <w:lang w:val="ru-RU"/>
        </w:rPr>
        <w:t xml:space="preserve">My brothers, </w:t>
      </w:r>
      <w:proofErr w:type="spellStart"/>
      <w:r w:rsidRPr="00246405">
        <w:rPr>
          <w:rFonts w:cs="Arial"/>
          <w:szCs w:val="22"/>
          <w:lang w:val="ru-RU"/>
        </w:rPr>
        <w:t>if</w:t>
      </w:r>
      <w:proofErr w:type="spellEnd"/>
      <w:r w:rsidRPr="00246405">
        <w:rPr>
          <w:rFonts w:cs="Arial"/>
          <w:szCs w:val="22"/>
          <w:lang w:val="ru-RU"/>
        </w:rPr>
        <w:t xml:space="preserve"> </w:t>
      </w:r>
      <w:proofErr w:type="spellStart"/>
      <w:r w:rsidRPr="00246405">
        <w:rPr>
          <w:rFonts w:cs="Arial"/>
          <w:szCs w:val="22"/>
          <w:lang w:val="ru-RU"/>
        </w:rPr>
        <w:t>one</w:t>
      </w:r>
      <w:proofErr w:type="spellEnd"/>
      <w:r w:rsidRPr="00246405">
        <w:rPr>
          <w:rFonts w:cs="Arial"/>
          <w:szCs w:val="22"/>
          <w:lang w:val="ru-RU"/>
        </w:rPr>
        <w:t xml:space="preserve"> </w:t>
      </w:r>
      <w:proofErr w:type="spellStart"/>
      <w:r w:rsidRPr="00246405">
        <w:rPr>
          <w:rFonts w:cs="Arial"/>
          <w:szCs w:val="22"/>
          <w:lang w:val="ru-RU"/>
        </w:rPr>
        <w:t>of</w:t>
      </w:r>
      <w:proofErr w:type="spellEnd"/>
      <w:r w:rsidRPr="00246405">
        <w:rPr>
          <w:rFonts w:cs="Arial"/>
          <w:szCs w:val="22"/>
          <w:lang w:val="ru-RU"/>
        </w:rPr>
        <w:t xml:space="preserve"> </w:t>
      </w:r>
      <w:proofErr w:type="spellStart"/>
      <w:r w:rsidRPr="00246405">
        <w:rPr>
          <w:rFonts w:cs="Arial"/>
          <w:szCs w:val="22"/>
          <w:lang w:val="ru-RU"/>
        </w:rPr>
        <w:t>you</w:t>
      </w:r>
      <w:proofErr w:type="spellEnd"/>
      <w:r w:rsidRPr="00246405">
        <w:rPr>
          <w:rFonts w:cs="Arial"/>
          <w:szCs w:val="22"/>
          <w:lang w:val="ru-RU"/>
        </w:rPr>
        <w:t xml:space="preserve"> </w:t>
      </w:r>
      <w:proofErr w:type="spellStart"/>
      <w:r w:rsidRPr="00246405">
        <w:rPr>
          <w:rFonts w:cs="Arial"/>
          <w:szCs w:val="22"/>
          <w:lang w:val="ru-RU"/>
        </w:rPr>
        <w:t>should</w:t>
      </w:r>
      <w:proofErr w:type="spellEnd"/>
      <w:r w:rsidRPr="00246405">
        <w:rPr>
          <w:rFonts w:cs="Arial"/>
          <w:szCs w:val="22"/>
          <w:lang w:val="ru-RU"/>
        </w:rPr>
        <w:t xml:space="preserve"> </w:t>
      </w:r>
      <w:proofErr w:type="spellStart"/>
      <w:r w:rsidRPr="00246405">
        <w:rPr>
          <w:rFonts w:cs="Arial"/>
          <w:szCs w:val="22"/>
          <w:lang w:val="ru-RU"/>
        </w:rPr>
        <w:t>wander</w:t>
      </w:r>
      <w:proofErr w:type="spellEnd"/>
      <w:r w:rsidRPr="00246405">
        <w:rPr>
          <w:rFonts w:cs="Arial"/>
          <w:szCs w:val="22"/>
          <w:lang w:val="ru-RU"/>
        </w:rPr>
        <w:t xml:space="preserve"> </w:t>
      </w:r>
      <w:proofErr w:type="spellStart"/>
      <w:r w:rsidRPr="00246405">
        <w:rPr>
          <w:rFonts w:cs="Arial"/>
          <w:szCs w:val="22"/>
          <w:lang w:val="ru-RU"/>
        </w:rPr>
        <w:t>from</w:t>
      </w:r>
      <w:proofErr w:type="spellEnd"/>
      <w:r w:rsidRPr="00246405">
        <w:rPr>
          <w:rFonts w:cs="Arial"/>
          <w:szCs w:val="22"/>
          <w:lang w:val="ru-RU"/>
        </w:rPr>
        <w:t xml:space="preserve"> </w:t>
      </w:r>
      <w:proofErr w:type="spellStart"/>
      <w:r w:rsidRPr="00246405">
        <w:rPr>
          <w:rFonts w:cs="Arial"/>
          <w:szCs w:val="22"/>
          <w:lang w:val="ru-RU"/>
        </w:rPr>
        <w:t>the</w:t>
      </w:r>
      <w:proofErr w:type="spellEnd"/>
      <w:r w:rsidRPr="00246405">
        <w:rPr>
          <w:rFonts w:cs="Arial"/>
          <w:szCs w:val="22"/>
          <w:lang w:val="ru-RU"/>
        </w:rPr>
        <w:t xml:space="preserve"> </w:t>
      </w:r>
      <w:proofErr w:type="spellStart"/>
      <w:r w:rsidRPr="00246405">
        <w:rPr>
          <w:rFonts w:cs="Arial"/>
          <w:szCs w:val="22"/>
          <w:lang w:val="ru-RU"/>
        </w:rPr>
        <w:t>truth</w:t>
      </w:r>
      <w:proofErr w:type="spellEnd"/>
      <w:r w:rsidRPr="00246405">
        <w:rPr>
          <w:rFonts w:cs="Arial"/>
          <w:szCs w:val="22"/>
          <w:lang w:val="ru-RU"/>
        </w:rPr>
        <w:t xml:space="preserve"> </w:t>
      </w:r>
      <w:proofErr w:type="spellStart"/>
      <w:r w:rsidRPr="00246405">
        <w:rPr>
          <w:rFonts w:cs="Arial"/>
          <w:szCs w:val="22"/>
          <w:lang w:val="ru-RU"/>
        </w:rPr>
        <w:t>and</w:t>
      </w:r>
      <w:proofErr w:type="spellEnd"/>
      <w:r w:rsidRPr="00246405">
        <w:rPr>
          <w:rFonts w:cs="Arial"/>
          <w:szCs w:val="22"/>
          <w:lang w:val="ru-RU"/>
        </w:rPr>
        <w:t xml:space="preserve"> </w:t>
      </w:r>
      <w:proofErr w:type="spellStart"/>
      <w:r w:rsidRPr="00246405">
        <w:rPr>
          <w:rFonts w:cs="Arial"/>
          <w:szCs w:val="22"/>
          <w:lang w:val="ru-RU"/>
        </w:rPr>
        <w:t>someone</w:t>
      </w:r>
      <w:proofErr w:type="spellEnd"/>
      <w:r w:rsidRPr="00246405">
        <w:rPr>
          <w:rFonts w:cs="Arial"/>
          <w:szCs w:val="22"/>
          <w:lang w:val="ru-RU"/>
        </w:rPr>
        <w:t xml:space="preserve"> </w:t>
      </w:r>
      <w:proofErr w:type="spellStart"/>
      <w:r w:rsidRPr="00246405">
        <w:rPr>
          <w:rFonts w:cs="Arial"/>
          <w:szCs w:val="22"/>
          <w:lang w:val="ru-RU"/>
        </w:rPr>
        <w:t>should</w:t>
      </w:r>
      <w:proofErr w:type="spellEnd"/>
      <w:r w:rsidRPr="00246405">
        <w:rPr>
          <w:rFonts w:cs="Arial"/>
          <w:szCs w:val="22"/>
          <w:lang w:val="ru-RU"/>
        </w:rPr>
        <w:t xml:space="preserve"> </w:t>
      </w:r>
      <w:proofErr w:type="spellStart"/>
      <w:r w:rsidRPr="00246405">
        <w:rPr>
          <w:rFonts w:cs="Arial"/>
          <w:szCs w:val="22"/>
          <w:lang w:val="ru-RU"/>
        </w:rPr>
        <w:t>bring</w:t>
      </w:r>
      <w:proofErr w:type="spellEnd"/>
      <w:r w:rsidRPr="00246405">
        <w:rPr>
          <w:rFonts w:cs="Arial"/>
          <w:szCs w:val="22"/>
          <w:lang w:val="ru-RU"/>
        </w:rPr>
        <w:t xml:space="preserve"> </w:t>
      </w:r>
      <w:proofErr w:type="spellStart"/>
      <w:r w:rsidRPr="00246405">
        <w:rPr>
          <w:rFonts w:cs="Arial"/>
          <w:szCs w:val="22"/>
          <w:lang w:val="ru-RU"/>
        </w:rPr>
        <w:t>him</w:t>
      </w:r>
      <w:proofErr w:type="spellEnd"/>
      <w:r w:rsidRPr="00246405">
        <w:rPr>
          <w:rFonts w:cs="Arial"/>
          <w:szCs w:val="22"/>
          <w:lang w:val="ru-RU"/>
        </w:rPr>
        <w:t xml:space="preserve"> </w:t>
      </w:r>
      <w:proofErr w:type="spellStart"/>
      <w:r w:rsidRPr="00246405">
        <w:rPr>
          <w:rFonts w:cs="Arial"/>
          <w:szCs w:val="22"/>
          <w:lang w:val="ru-RU"/>
        </w:rPr>
        <w:t>back</w:t>
      </w:r>
      <w:proofErr w:type="spellEnd"/>
      <w:r w:rsidRPr="00246405">
        <w:rPr>
          <w:rFonts w:cs="Arial"/>
          <w:szCs w:val="22"/>
          <w:lang w:val="ru-RU"/>
        </w:rPr>
        <w:t xml:space="preserve">, </w:t>
      </w:r>
      <w:r w:rsidRPr="00246405">
        <w:rPr>
          <w:rFonts w:cs="Arial"/>
          <w:szCs w:val="22"/>
          <w:vertAlign w:val="superscript"/>
        </w:rPr>
        <w:t>20</w:t>
      </w:r>
      <w:proofErr w:type="spellStart"/>
      <w:r w:rsidRPr="00246405">
        <w:rPr>
          <w:rFonts w:cs="Arial"/>
          <w:szCs w:val="22"/>
          <w:lang w:val="ru-RU"/>
        </w:rPr>
        <w:t>remember</w:t>
      </w:r>
      <w:proofErr w:type="spellEnd"/>
      <w:r w:rsidRPr="00246405">
        <w:rPr>
          <w:rFonts w:cs="Arial"/>
          <w:szCs w:val="22"/>
          <w:lang w:val="ru-RU"/>
        </w:rPr>
        <w:t xml:space="preserve"> </w:t>
      </w:r>
      <w:proofErr w:type="spellStart"/>
      <w:r w:rsidRPr="00246405">
        <w:rPr>
          <w:rFonts w:cs="Arial"/>
          <w:szCs w:val="22"/>
          <w:lang w:val="ru-RU"/>
        </w:rPr>
        <w:t>this</w:t>
      </w:r>
      <w:proofErr w:type="spellEnd"/>
      <w:r w:rsidRPr="00246405">
        <w:rPr>
          <w:rFonts w:cs="Arial"/>
          <w:szCs w:val="22"/>
          <w:lang w:val="ru-RU"/>
        </w:rPr>
        <w:t xml:space="preserve">: </w:t>
      </w:r>
      <w:proofErr w:type="spellStart"/>
      <w:r w:rsidRPr="00246405">
        <w:rPr>
          <w:rFonts w:cs="Arial"/>
          <w:szCs w:val="22"/>
          <w:lang w:val="ru-RU"/>
        </w:rPr>
        <w:t>Whoever</w:t>
      </w:r>
      <w:proofErr w:type="spellEnd"/>
      <w:r w:rsidRPr="00246405">
        <w:rPr>
          <w:rFonts w:cs="Arial"/>
          <w:szCs w:val="22"/>
          <w:lang w:val="ru-RU"/>
        </w:rPr>
        <w:t xml:space="preserve"> </w:t>
      </w:r>
      <w:proofErr w:type="spellStart"/>
      <w:r w:rsidRPr="00246405">
        <w:rPr>
          <w:rFonts w:cs="Arial"/>
          <w:szCs w:val="22"/>
          <w:lang w:val="ru-RU"/>
        </w:rPr>
        <w:t>turns</w:t>
      </w:r>
      <w:proofErr w:type="spellEnd"/>
      <w:r w:rsidRPr="00246405">
        <w:rPr>
          <w:rFonts w:cs="Arial"/>
          <w:szCs w:val="22"/>
          <w:lang w:val="ru-RU"/>
        </w:rPr>
        <w:t xml:space="preserve"> a </w:t>
      </w:r>
      <w:proofErr w:type="spellStart"/>
      <w:r w:rsidRPr="00246405">
        <w:rPr>
          <w:rFonts w:cs="Arial"/>
          <w:szCs w:val="22"/>
          <w:lang w:val="ru-RU"/>
        </w:rPr>
        <w:t>sinner</w:t>
      </w:r>
      <w:proofErr w:type="spellEnd"/>
      <w:r w:rsidRPr="00246405">
        <w:rPr>
          <w:rFonts w:cs="Arial"/>
          <w:szCs w:val="22"/>
          <w:lang w:val="ru-RU"/>
        </w:rPr>
        <w:t xml:space="preserve"> </w:t>
      </w:r>
      <w:proofErr w:type="spellStart"/>
      <w:r w:rsidRPr="00246405">
        <w:rPr>
          <w:rFonts w:cs="Arial"/>
          <w:szCs w:val="22"/>
          <w:lang w:val="ru-RU"/>
        </w:rPr>
        <w:t>from</w:t>
      </w:r>
      <w:proofErr w:type="spellEnd"/>
      <w:r w:rsidRPr="00246405">
        <w:rPr>
          <w:rFonts w:cs="Arial"/>
          <w:szCs w:val="22"/>
          <w:lang w:val="ru-RU"/>
        </w:rPr>
        <w:t xml:space="preserve"> </w:t>
      </w:r>
      <w:proofErr w:type="spellStart"/>
      <w:r w:rsidRPr="00246405">
        <w:rPr>
          <w:rFonts w:cs="Arial"/>
          <w:szCs w:val="22"/>
          <w:lang w:val="ru-RU"/>
        </w:rPr>
        <w:t>the</w:t>
      </w:r>
      <w:proofErr w:type="spellEnd"/>
      <w:r w:rsidRPr="00246405">
        <w:rPr>
          <w:rFonts w:cs="Arial"/>
          <w:szCs w:val="22"/>
          <w:lang w:val="ru-RU"/>
        </w:rPr>
        <w:t xml:space="preserve"> </w:t>
      </w:r>
      <w:proofErr w:type="spellStart"/>
      <w:r w:rsidRPr="00246405">
        <w:rPr>
          <w:rFonts w:cs="Arial"/>
          <w:szCs w:val="22"/>
          <w:lang w:val="ru-RU"/>
        </w:rPr>
        <w:t>error</w:t>
      </w:r>
      <w:proofErr w:type="spellEnd"/>
      <w:r w:rsidRPr="00246405">
        <w:rPr>
          <w:rFonts w:cs="Arial"/>
          <w:szCs w:val="22"/>
          <w:lang w:val="ru-RU"/>
        </w:rPr>
        <w:t xml:space="preserve"> </w:t>
      </w:r>
      <w:proofErr w:type="spellStart"/>
      <w:r w:rsidRPr="00246405">
        <w:rPr>
          <w:rFonts w:cs="Arial"/>
          <w:szCs w:val="22"/>
          <w:lang w:val="ru-RU"/>
        </w:rPr>
        <w:t>of</w:t>
      </w:r>
      <w:proofErr w:type="spellEnd"/>
      <w:r w:rsidRPr="00246405">
        <w:rPr>
          <w:rFonts w:cs="Arial"/>
          <w:szCs w:val="22"/>
          <w:lang w:val="ru-RU"/>
        </w:rPr>
        <w:t xml:space="preserve"> </w:t>
      </w:r>
      <w:proofErr w:type="spellStart"/>
      <w:r w:rsidRPr="00246405">
        <w:rPr>
          <w:rFonts w:cs="Arial"/>
          <w:szCs w:val="22"/>
          <w:lang w:val="ru-RU"/>
        </w:rPr>
        <w:t>his</w:t>
      </w:r>
      <w:proofErr w:type="spellEnd"/>
      <w:r w:rsidRPr="00246405">
        <w:rPr>
          <w:rFonts w:cs="Arial"/>
          <w:szCs w:val="22"/>
          <w:lang w:val="ru-RU"/>
        </w:rPr>
        <w:t xml:space="preserve"> </w:t>
      </w:r>
      <w:proofErr w:type="spellStart"/>
      <w:r w:rsidRPr="00246405">
        <w:rPr>
          <w:rFonts w:cs="Arial"/>
          <w:szCs w:val="22"/>
          <w:lang w:val="ru-RU"/>
        </w:rPr>
        <w:t>way</w:t>
      </w:r>
      <w:proofErr w:type="spellEnd"/>
      <w:r w:rsidRPr="00246405">
        <w:rPr>
          <w:rFonts w:cs="Arial"/>
          <w:szCs w:val="22"/>
          <w:lang w:val="ru-RU"/>
        </w:rPr>
        <w:t xml:space="preserve"> </w:t>
      </w:r>
      <w:proofErr w:type="spellStart"/>
      <w:r w:rsidRPr="00246405">
        <w:rPr>
          <w:rFonts w:cs="Arial"/>
          <w:szCs w:val="22"/>
          <w:lang w:val="ru-RU"/>
        </w:rPr>
        <w:t>will</w:t>
      </w:r>
      <w:proofErr w:type="spellEnd"/>
      <w:r w:rsidRPr="00246405">
        <w:rPr>
          <w:rFonts w:cs="Arial"/>
          <w:szCs w:val="22"/>
          <w:lang w:val="ru-RU"/>
        </w:rPr>
        <w:t xml:space="preserve"> </w:t>
      </w:r>
      <w:proofErr w:type="spellStart"/>
      <w:r w:rsidRPr="00246405">
        <w:rPr>
          <w:rFonts w:cs="Arial"/>
          <w:szCs w:val="22"/>
          <w:lang w:val="ru-RU"/>
        </w:rPr>
        <w:t>save</w:t>
      </w:r>
      <w:proofErr w:type="spellEnd"/>
      <w:r w:rsidRPr="00246405">
        <w:rPr>
          <w:rFonts w:cs="Arial"/>
          <w:szCs w:val="22"/>
          <w:lang w:val="ru-RU"/>
        </w:rPr>
        <w:t xml:space="preserve"> </w:t>
      </w:r>
      <w:proofErr w:type="spellStart"/>
      <w:r w:rsidRPr="00246405">
        <w:rPr>
          <w:rFonts w:cs="Arial"/>
          <w:szCs w:val="22"/>
          <w:lang w:val="ru-RU"/>
        </w:rPr>
        <w:t>him</w:t>
      </w:r>
      <w:proofErr w:type="spellEnd"/>
      <w:r w:rsidRPr="00246405">
        <w:rPr>
          <w:rFonts w:cs="Arial"/>
          <w:szCs w:val="22"/>
          <w:lang w:val="ru-RU"/>
        </w:rPr>
        <w:t xml:space="preserve"> </w:t>
      </w:r>
      <w:proofErr w:type="spellStart"/>
      <w:r w:rsidRPr="00246405">
        <w:rPr>
          <w:rFonts w:cs="Arial"/>
          <w:szCs w:val="22"/>
          <w:lang w:val="ru-RU"/>
        </w:rPr>
        <w:t>from</w:t>
      </w:r>
      <w:proofErr w:type="spellEnd"/>
      <w:r w:rsidRPr="00246405">
        <w:rPr>
          <w:rFonts w:cs="Arial"/>
          <w:szCs w:val="22"/>
          <w:lang w:val="ru-RU"/>
        </w:rPr>
        <w:t xml:space="preserve"> </w:t>
      </w:r>
      <w:proofErr w:type="spellStart"/>
      <w:r w:rsidRPr="00246405">
        <w:rPr>
          <w:rFonts w:cs="Arial"/>
          <w:szCs w:val="22"/>
          <w:lang w:val="ru-RU"/>
        </w:rPr>
        <w:t>death</w:t>
      </w:r>
      <w:proofErr w:type="spellEnd"/>
      <w:r w:rsidRPr="00246405">
        <w:rPr>
          <w:rFonts w:cs="Arial"/>
          <w:szCs w:val="22"/>
          <w:lang w:val="ru-RU"/>
        </w:rPr>
        <w:t xml:space="preserve"> </w:t>
      </w:r>
      <w:proofErr w:type="spellStart"/>
      <w:r w:rsidRPr="00246405">
        <w:rPr>
          <w:rFonts w:cs="Arial"/>
          <w:szCs w:val="22"/>
          <w:lang w:val="ru-RU"/>
        </w:rPr>
        <w:t>and</w:t>
      </w:r>
      <w:proofErr w:type="spellEnd"/>
      <w:r w:rsidRPr="00246405">
        <w:rPr>
          <w:rFonts w:cs="Arial"/>
          <w:szCs w:val="22"/>
          <w:lang w:val="ru-RU"/>
        </w:rPr>
        <w:t xml:space="preserve"> </w:t>
      </w:r>
      <w:proofErr w:type="spellStart"/>
      <w:r w:rsidRPr="00246405">
        <w:rPr>
          <w:rFonts w:cs="Arial"/>
          <w:szCs w:val="22"/>
          <w:lang w:val="ru-RU"/>
        </w:rPr>
        <w:t>cover</w:t>
      </w:r>
      <w:proofErr w:type="spellEnd"/>
      <w:r w:rsidRPr="00246405">
        <w:rPr>
          <w:rFonts w:cs="Arial"/>
          <w:szCs w:val="22"/>
          <w:lang w:val="ru-RU"/>
        </w:rPr>
        <w:t xml:space="preserve"> </w:t>
      </w:r>
      <w:proofErr w:type="spellStart"/>
      <w:r w:rsidRPr="00246405">
        <w:rPr>
          <w:rFonts w:cs="Arial"/>
          <w:szCs w:val="22"/>
          <w:lang w:val="ru-RU"/>
        </w:rPr>
        <w:t>over</w:t>
      </w:r>
      <w:proofErr w:type="spellEnd"/>
      <w:r w:rsidRPr="00246405">
        <w:rPr>
          <w:rFonts w:cs="Arial"/>
          <w:szCs w:val="22"/>
          <w:lang w:val="ru-RU"/>
        </w:rPr>
        <w:t xml:space="preserve"> a </w:t>
      </w:r>
      <w:proofErr w:type="spellStart"/>
      <w:r w:rsidRPr="00246405">
        <w:rPr>
          <w:rFonts w:cs="Arial"/>
          <w:szCs w:val="22"/>
          <w:lang w:val="ru-RU"/>
        </w:rPr>
        <w:t>multitude</w:t>
      </w:r>
      <w:proofErr w:type="spellEnd"/>
      <w:r w:rsidRPr="00246405">
        <w:rPr>
          <w:rFonts w:cs="Arial"/>
          <w:szCs w:val="22"/>
          <w:lang w:val="ru-RU"/>
        </w:rPr>
        <w:t xml:space="preserve"> </w:t>
      </w:r>
      <w:proofErr w:type="spellStart"/>
      <w:r w:rsidRPr="00246405">
        <w:rPr>
          <w:rFonts w:cs="Arial"/>
          <w:szCs w:val="22"/>
          <w:lang w:val="ru-RU"/>
        </w:rPr>
        <w:t>of</w:t>
      </w:r>
      <w:proofErr w:type="spellEnd"/>
      <w:r w:rsidRPr="00246405">
        <w:rPr>
          <w:rFonts w:cs="Arial"/>
          <w:szCs w:val="22"/>
          <w:lang w:val="ru-RU"/>
        </w:rPr>
        <w:t xml:space="preserve"> </w:t>
      </w:r>
      <w:proofErr w:type="spellStart"/>
      <w:r w:rsidRPr="00246405">
        <w:rPr>
          <w:rFonts w:cs="Arial"/>
          <w:szCs w:val="22"/>
          <w:lang w:val="ru-RU"/>
        </w:rPr>
        <w:t>sins</w:t>
      </w:r>
      <w:proofErr w:type="spellEnd"/>
      <w:r w:rsidRPr="00246405">
        <w:rPr>
          <w:rFonts w:cs="Arial"/>
          <w:szCs w:val="22"/>
          <w:lang w:val="ru-RU"/>
        </w:rPr>
        <w:t>.</w:t>
      </w:r>
    </w:p>
    <w:p w14:paraId="00677A14" w14:textId="77777777" w:rsidR="003C67D1" w:rsidRPr="00246405" w:rsidRDefault="003C67D1" w:rsidP="003C67D1">
      <w:pPr>
        <w:pStyle w:val="Heading2"/>
        <w:ind w:right="90"/>
        <w:rPr>
          <w:rFonts w:cs="Arial"/>
          <w:szCs w:val="22"/>
        </w:rPr>
      </w:pPr>
      <w:r w:rsidRPr="00246405">
        <w:rPr>
          <w:rFonts w:cs="Arial"/>
          <w:szCs w:val="22"/>
        </w:rPr>
        <w:t>Faith triumphs through loving confrontation of erring believers (5:19-20).</w:t>
      </w:r>
    </w:p>
    <w:p w14:paraId="1CC30F02" w14:textId="77777777" w:rsidR="003C67D1" w:rsidRPr="00246405" w:rsidRDefault="003C67D1" w:rsidP="003C67D1">
      <w:pPr>
        <w:pStyle w:val="Heading3"/>
        <w:ind w:right="-10"/>
        <w:rPr>
          <w:rFonts w:cs="Arial"/>
          <w:szCs w:val="22"/>
        </w:rPr>
      </w:pPr>
      <w:r w:rsidRPr="00246405">
        <w:rPr>
          <w:rFonts w:cs="Arial"/>
          <w:szCs w:val="22"/>
        </w:rPr>
        <w:t>Restore believers who fall into heresy in doctrine or practice (5:19).</w:t>
      </w:r>
    </w:p>
    <w:p w14:paraId="02238CFC" w14:textId="77777777" w:rsidR="003C67D1" w:rsidRPr="00246405" w:rsidRDefault="003C67D1" w:rsidP="003C67D1">
      <w:pPr>
        <w:pStyle w:val="Heading4"/>
        <w:rPr>
          <w:rFonts w:cs="Arial"/>
          <w:szCs w:val="22"/>
        </w:rPr>
      </w:pPr>
      <w:r w:rsidRPr="00246405">
        <w:rPr>
          <w:rFonts w:cs="Arial"/>
          <w:szCs w:val="22"/>
        </w:rPr>
        <w:t>How do these last two verses in the book relate to verses 13-18?</w:t>
      </w:r>
    </w:p>
    <w:p w14:paraId="28E44576" w14:textId="77777777" w:rsidR="003C67D1" w:rsidRPr="00246405" w:rsidRDefault="003C67D1" w:rsidP="003C67D1">
      <w:pPr>
        <w:rPr>
          <w:rFonts w:cs="Arial"/>
          <w:szCs w:val="22"/>
        </w:rPr>
      </w:pPr>
    </w:p>
    <w:p w14:paraId="58499643" w14:textId="77777777" w:rsidR="003C67D1" w:rsidRPr="00246405" w:rsidRDefault="003C67D1" w:rsidP="003C67D1">
      <w:pPr>
        <w:rPr>
          <w:rFonts w:cs="Arial"/>
          <w:szCs w:val="22"/>
        </w:rPr>
      </w:pPr>
    </w:p>
    <w:p w14:paraId="1A166361" w14:textId="77777777" w:rsidR="003C67D1" w:rsidRPr="00246405" w:rsidRDefault="003C67D1" w:rsidP="003C67D1">
      <w:pPr>
        <w:rPr>
          <w:rFonts w:cs="Arial"/>
          <w:szCs w:val="22"/>
        </w:rPr>
      </w:pPr>
    </w:p>
    <w:p w14:paraId="67EF4E50" w14:textId="77777777" w:rsidR="003C67D1" w:rsidRPr="00246405" w:rsidRDefault="003C67D1" w:rsidP="003C67D1">
      <w:pPr>
        <w:pStyle w:val="Heading4"/>
        <w:rPr>
          <w:rFonts w:cs="Arial"/>
          <w:szCs w:val="22"/>
        </w:rPr>
      </w:pPr>
      <w:r w:rsidRPr="00246405">
        <w:rPr>
          <w:rFonts w:cs="Arial"/>
          <w:szCs w:val="22"/>
        </w:rPr>
        <w:t xml:space="preserve">Could this wanderer be one who </w:t>
      </w:r>
      <w:r w:rsidRPr="00246405">
        <w:rPr>
          <w:rFonts w:cs="Arial"/>
          <w:i/>
          <w:iCs/>
          <w:szCs w:val="22"/>
        </w:rPr>
        <w:t xml:space="preserve">thinks </w:t>
      </w:r>
      <w:r w:rsidRPr="00246405">
        <w:rPr>
          <w:rFonts w:cs="Arial"/>
          <w:szCs w:val="22"/>
        </w:rPr>
        <w:t xml:space="preserve">he is a Christian but whose faith is not genuine (a possibility suggested by </w:t>
      </w:r>
      <w:r w:rsidRPr="00246405">
        <w:rPr>
          <w:rFonts w:cs="Arial"/>
          <w:i/>
          <w:szCs w:val="22"/>
        </w:rPr>
        <w:t>The</w:t>
      </w:r>
      <w:r w:rsidRPr="00246405">
        <w:rPr>
          <w:rFonts w:cs="Arial"/>
          <w:szCs w:val="22"/>
        </w:rPr>
        <w:t xml:space="preserve"> </w:t>
      </w:r>
      <w:r w:rsidRPr="00246405">
        <w:rPr>
          <w:rFonts w:cs="Arial"/>
          <w:i/>
          <w:szCs w:val="22"/>
        </w:rPr>
        <w:t>NIV Study Bible</w:t>
      </w:r>
      <w:r w:rsidRPr="00246405">
        <w:rPr>
          <w:rFonts w:cs="Arial"/>
          <w:szCs w:val="22"/>
        </w:rPr>
        <w:t>)?  Why or why not?</w:t>
      </w:r>
    </w:p>
    <w:p w14:paraId="629C373D" w14:textId="77777777" w:rsidR="003C67D1" w:rsidRPr="00246405" w:rsidRDefault="003C67D1" w:rsidP="003C67D1">
      <w:pPr>
        <w:rPr>
          <w:rFonts w:cs="Arial"/>
          <w:szCs w:val="22"/>
        </w:rPr>
      </w:pPr>
    </w:p>
    <w:p w14:paraId="1E0019BF" w14:textId="77777777" w:rsidR="003C67D1" w:rsidRPr="00246405" w:rsidRDefault="003C67D1" w:rsidP="003C67D1">
      <w:pPr>
        <w:rPr>
          <w:rFonts w:cs="Arial"/>
          <w:szCs w:val="22"/>
        </w:rPr>
      </w:pPr>
    </w:p>
    <w:p w14:paraId="04E86E29" w14:textId="77777777" w:rsidR="003C67D1" w:rsidRPr="00246405" w:rsidRDefault="003C67D1" w:rsidP="003C67D1">
      <w:pPr>
        <w:pStyle w:val="Heading3"/>
        <w:ind w:right="-10"/>
        <w:rPr>
          <w:rFonts w:cs="Arial"/>
          <w:szCs w:val="22"/>
        </w:rPr>
      </w:pPr>
      <w:r w:rsidRPr="00246405">
        <w:rPr>
          <w:rFonts w:cs="Arial"/>
          <w:szCs w:val="22"/>
        </w:rPr>
        <w:t>Restoring errant saints saves them from premature physical death and additional sins (5:20).</w:t>
      </w:r>
    </w:p>
    <w:p w14:paraId="63D6D017" w14:textId="77777777" w:rsidR="003C67D1" w:rsidRPr="00246405" w:rsidRDefault="003C67D1" w:rsidP="003C67D1">
      <w:pPr>
        <w:pStyle w:val="Heading4"/>
        <w:rPr>
          <w:rFonts w:cs="Arial"/>
          <w:szCs w:val="22"/>
        </w:rPr>
      </w:pPr>
      <w:r w:rsidRPr="00246405">
        <w:rPr>
          <w:rFonts w:cs="Arial"/>
          <w:szCs w:val="22"/>
        </w:rPr>
        <w:t>Have you ever helped turn a Christian from sin or had someone do this to you?  Share your story.</w:t>
      </w:r>
    </w:p>
    <w:p w14:paraId="42FA0136" w14:textId="77777777" w:rsidR="003C67D1" w:rsidRPr="00246405" w:rsidRDefault="003C67D1" w:rsidP="003C67D1">
      <w:pPr>
        <w:rPr>
          <w:rFonts w:cs="Arial"/>
          <w:szCs w:val="22"/>
        </w:rPr>
      </w:pPr>
    </w:p>
    <w:p w14:paraId="0C0D3BF4" w14:textId="77777777" w:rsidR="003C67D1" w:rsidRPr="00246405" w:rsidRDefault="003C67D1" w:rsidP="003C67D1">
      <w:pPr>
        <w:rPr>
          <w:rFonts w:cs="Arial"/>
          <w:szCs w:val="22"/>
        </w:rPr>
      </w:pPr>
    </w:p>
    <w:p w14:paraId="6F88C9F3" w14:textId="53825C88" w:rsidR="003C67D1" w:rsidRPr="00D71494" w:rsidRDefault="003C67D1" w:rsidP="003C67D1">
      <w:pPr>
        <w:pStyle w:val="Heading4"/>
        <w:rPr>
          <w:rFonts w:cs="Arial"/>
          <w:szCs w:val="22"/>
        </w:rPr>
      </w:pPr>
      <w:r w:rsidRPr="00246405">
        <w:rPr>
          <w:rFonts w:cs="Arial"/>
          <w:szCs w:val="22"/>
        </w:rPr>
        <w:t>When have you seen a believer dealt with by God so severely that God took him to heaven early (see 1 Cor. 11:30; 1 John 5:16)?</w:t>
      </w:r>
    </w:p>
    <w:p w14:paraId="6DB862D0" w14:textId="77777777" w:rsidR="003C67D1" w:rsidRPr="00246405" w:rsidRDefault="003C67D1" w:rsidP="003C67D1">
      <w:pPr>
        <w:rPr>
          <w:rFonts w:cs="Arial"/>
          <w:szCs w:val="22"/>
        </w:rPr>
      </w:pPr>
    </w:p>
    <w:p w14:paraId="55B3C95C" w14:textId="77777777" w:rsidR="003C67D1" w:rsidRPr="00246405" w:rsidRDefault="003C67D1" w:rsidP="003C67D1">
      <w:pPr>
        <w:rPr>
          <w:rFonts w:cs="Arial"/>
          <w:szCs w:val="22"/>
        </w:rPr>
      </w:pPr>
    </w:p>
    <w:p w14:paraId="6D40BBBD" w14:textId="77777777" w:rsidR="003C67D1" w:rsidRPr="00246405" w:rsidRDefault="003C67D1" w:rsidP="003C67D1">
      <w:pPr>
        <w:rPr>
          <w:rFonts w:cs="Arial"/>
          <w:szCs w:val="22"/>
        </w:rPr>
      </w:pPr>
    </w:p>
    <w:p w14:paraId="676F4263"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b/>
          <w:i/>
          <w:szCs w:val="22"/>
          <w:u w:val="single"/>
        </w:rPr>
      </w:pPr>
      <w:r w:rsidRPr="00246405">
        <w:rPr>
          <w:rFonts w:cs="Arial"/>
          <w:b/>
          <w:i/>
          <w:szCs w:val="22"/>
          <w:u w:val="single"/>
        </w:rPr>
        <w:t>Making this Passage Real:</w:t>
      </w:r>
    </w:p>
    <w:p w14:paraId="3252AC34"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u w:val="single"/>
        </w:rPr>
      </w:pPr>
    </w:p>
    <w:p w14:paraId="28A5115F"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r w:rsidRPr="00246405">
        <w:rPr>
          <w:rFonts w:cs="Arial"/>
          <w:szCs w:val="22"/>
        </w:rPr>
        <w:t>Whom do I need to help restore?</w:t>
      </w:r>
    </w:p>
    <w:p w14:paraId="5F98321E"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p>
    <w:p w14:paraId="6CC7831C"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p>
    <w:p w14:paraId="3CFDBDB0"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r w:rsidRPr="00246405">
        <w:rPr>
          <w:rFonts w:cs="Arial"/>
          <w:szCs w:val="22"/>
        </w:rPr>
        <w:t>How will I do it?</w:t>
      </w:r>
    </w:p>
    <w:p w14:paraId="6D62CDCB"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p>
    <w:p w14:paraId="027DE22E"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p>
    <w:p w14:paraId="325AB4E3" w14:textId="77777777" w:rsidR="003C67D1" w:rsidRPr="00246405" w:rsidRDefault="003C67D1" w:rsidP="003C67D1">
      <w:pPr>
        <w:pBdr>
          <w:top w:val="single" w:sz="4" w:space="1" w:color="auto"/>
          <w:left w:val="single" w:sz="4" w:space="4" w:color="auto"/>
          <w:bottom w:val="single" w:sz="4" w:space="1" w:color="auto"/>
          <w:right w:val="single" w:sz="4" w:space="4" w:color="auto"/>
        </w:pBdr>
        <w:rPr>
          <w:rFonts w:cs="Arial"/>
          <w:szCs w:val="22"/>
        </w:rPr>
      </w:pPr>
    </w:p>
    <w:p w14:paraId="5CDA2874" w14:textId="77777777" w:rsidR="003C67D1" w:rsidRPr="00246405" w:rsidRDefault="003C67D1" w:rsidP="003C67D1">
      <w:pPr>
        <w:jc w:val="center"/>
        <w:rPr>
          <w:rFonts w:cs="Arial"/>
          <w:sz w:val="24"/>
        </w:rPr>
        <w:sectPr w:rsidR="003C67D1" w:rsidRPr="00246405">
          <w:headerReference w:type="default" r:id="rId13"/>
          <w:footerReference w:type="default" r:id="rId14"/>
          <w:pgSz w:w="11880" w:h="16820"/>
          <w:pgMar w:top="720" w:right="1022" w:bottom="720" w:left="1238" w:header="720" w:footer="720" w:gutter="0"/>
          <w:pgNumType w:fmt="lowerLetter" w:start="1"/>
          <w:cols w:space="720"/>
          <w:noEndnote/>
        </w:sectPr>
      </w:pPr>
    </w:p>
    <w:p w14:paraId="384EDFA1" w14:textId="77777777" w:rsidR="003C67D1" w:rsidRPr="00246405" w:rsidRDefault="003C67D1" w:rsidP="003C67D1">
      <w:pPr>
        <w:jc w:val="center"/>
        <w:rPr>
          <w:rFonts w:cs="Arial"/>
          <w:sz w:val="24"/>
        </w:rPr>
      </w:pPr>
      <w:r w:rsidRPr="00246405">
        <w:rPr>
          <w:rFonts w:cs="Arial"/>
          <w:sz w:val="24"/>
        </w:rPr>
        <w:lastRenderedPageBreak/>
        <w:t xml:space="preserve">Gary Stanley, “Oh, Brother!” </w:t>
      </w:r>
      <w:r w:rsidRPr="00246405">
        <w:rPr>
          <w:rFonts w:cs="Arial"/>
          <w:i/>
          <w:sz w:val="24"/>
        </w:rPr>
        <w:t>Worldwide Challenge</w:t>
      </w:r>
      <w:r w:rsidRPr="00246405">
        <w:rPr>
          <w:rFonts w:cs="Arial"/>
          <w:sz w:val="24"/>
        </w:rPr>
        <w:t xml:space="preserve"> (April 1982): 32-33 (1 of 2)</w:t>
      </w:r>
    </w:p>
    <w:p w14:paraId="44E5F622" w14:textId="77777777" w:rsidR="003C67D1" w:rsidRPr="00246405" w:rsidRDefault="003C67D1" w:rsidP="003C67D1">
      <w:pPr>
        <w:jc w:val="center"/>
        <w:rPr>
          <w:rFonts w:cs="Arial"/>
          <w:sz w:val="24"/>
        </w:rPr>
      </w:pPr>
    </w:p>
    <w:p w14:paraId="45205D9A" w14:textId="77777777" w:rsidR="003C67D1" w:rsidRPr="00246405" w:rsidRDefault="003C67D1" w:rsidP="003C67D1">
      <w:pPr>
        <w:jc w:val="center"/>
        <w:rPr>
          <w:rFonts w:cs="Arial"/>
          <w:sz w:val="24"/>
        </w:rPr>
      </w:pPr>
      <w:r w:rsidRPr="00246405">
        <w:rPr>
          <w:rFonts w:cs="Arial"/>
          <w:sz w:val="24"/>
        </w:rPr>
        <w:drawing>
          <wp:inline distT="0" distB="0" distL="0" distR="0" wp14:anchorId="775D9EE7" wp14:editId="5DA60791">
            <wp:extent cx="6108700" cy="87687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08700" cy="8768715"/>
                    </a:xfrm>
                    <a:prstGeom prst="rect">
                      <a:avLst/>
                    </a:prstGeom>
                  </pic:spPr>
                </pic:pic>
              </a:graphicData>
            </a:graphic>
          </wp:inline>
        </w:drawing>
      </w:r>
    </w:p>
    <w:p w14:paraId="05B3C254" w14:textId="77777777" w:rsidR="003C67D1" w:rsidRPr="00246405" w:rsidRDefault="003C67D1" w:rsidP="003C67D1">
      <w:pPr>
        <w:jc w:val="center"/>
        <w:rPr>
          <w:rFonts w:cs="Arial"/>
          <w:sz w:val="24"/>
        </w:rPr>
      </w:pPr>
      <w:r w:rsidRPr="00246405">
        <w:rPr>
          <w:rFonts w:cs="Arial"/>
          <w:sz w:val="24"/>
        </w:rPr>
        <w:br w:type="page"/>
      </w:r>
      <w:r w:rsidRPr="00246405">
        <w:rPr>
          <w:rFonts w:cs="Arial"/>
          <w:sz w:val="24"/>
        </w:rPr>
        <w:lastRenderedPageBreak/>
        <w:t xml:space="preserve">Gary Stanley, “Oh, Brother!” </w:t>
      </w:r>
      <w:r w:rsidRPr="00246405">
        <w:rPr>
          <w:rFonts w:cs="Arial"/>
          <w:i/>
          <w:sz w:val="24"/>
        </w:rPr>
        <w:t>Worldwide Challenge</w:t>
      </w:r>
      <w:r w:rsidRPr="00246405">
        <w:rPr>
          <w:rFonts w:cs="Arial"/>
          <w:sz w:val="24"/>
        </w:rPr>
        <w:t xml:space="preserve"> (April 1982): 32-33 (2 of 2)</w:t>
      </w:r>
    </w:p>
    <w:p w14:paraId="5C32BAC6" w14:textId="77777777" w:rsidR="003C67D1" w:rsidRPr="00246405" w:rsidRDefault="003C67D1" w:rsidP="003C67D1">
      <w:pPr>
        <w:jc w:val="center"/>
        <w:rPr>
          <w:rFonts w:cs="Arial"/>
          <w:sz w:val="24"/>
        </w:rPr>
      </w:pPr>
    </w:p>
    <w:p w14:paraId="213428DB" w14:textId="77777777" w:rsidR="003C67D1" w:rsidRPr="00246405" w:rsidRDefault="003C67D1" w:rsidP="003C67D1">
      <w:pPr>
        <w:jc w:val="center"/>
        <w:rPr>
          <w:rFonts w:cs="Arial"/>
          <w:sz w:val="24"/>
        </w:rPr>
      </w:pPr>
      <w:r w:rsidRPr="00246405">
        <w:rPr>
          <w:rFonts w:cs="Arial"/>
          <w:sz w:val="24"/>
        </w:rPr>
        <w:drawing>
          <wp:inline distT="0" distB="0" distL="0" distR="0" wp14:anchorId="457D250F" wp14:editId="6D03930D">
            <wp:extent cx="6108700" cy="827024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08700" cy="8270240"/>
                    </a:xfrm>
                    <a:prstGeom prst="rect">
                      <a:avLst/>
                    </a:prstGeom>
                  </pic:spPr>
                </pic:pic>
              </a:graphicData>
            </a:graphic>
          </wp:inline>
        </w:drawing>
      </w:r>
    </w:p>
    <w:p w14:paraId="691014C0" w14:textId="77777777" w:rsidR="003C67D1" w:rsidRPr="00246405" w:rsidRDefault="003C67D1" w:rsidP="003C67D1">
      <w:pPr>
        <w:jc w:val="center"/>
        <w:rPr>
          <w:rFonts w:cs="Arial"/>
          <w:sz w:val="24"/>
        </w:rPr>
      </w:pPr>
    </w:p>
    <w:p w14:paraId="28F8F69F" w14:textId="77777777" w:rsidR="003C67D1" w:rsidRPr="00246405" w:rsidRDefault="003C67D1" w:rsidP="003C67D1">
      <w:pPr>
        <w:rPr>
          <w:rFonts w:cs="Arial"/>
          <w:sz w:val="24"/>
        </w:rPr>
        <w:sectPr w:rsidR="003C67D1" w:rsidRPr="00246405" w:rsidSect="00CD6445">
          <w:headerReference w:type="default" r:id="rId17"/>
          <w:pgSz w:w="11880" w:h="16820"/>
          <w:pgMar w:top="720" w:right="1022" w:bottom="720" w:left="1238" w:header="720" w:footer="720" w:gutter="0"/>
          <w:pgNumType w:fmt="lowerLetter" w:start="16"/>
          <w:cols w:space="720"/>
          <w:noEndnote/>
        </w:sectPr>
      </w:pPr>
    </w:p>
    <w:p w14:paraId="721A08AD" w14:textId="77777777" w:rsidR="003C67D1" w:rsidRPr="00246405" w:rsidRDefault="003C67D1" w:rsidP="003C67D1">
      <w:pPr>
        <w:jc w:val="center"/>
        <w:rPr>
          <w:rFonts w:cs="Arial"/>
          <w:b/>
          <w:sz w:val="40"/>
        </w:rPr>
      </w:pPr>
      <w:r w:rsidRPr="00246405">
        <w:rPr>
          <w:rFonts w:cs="Arial"/>
          <w:b/>
          <w:sz w:val="40"/>
        </w:rPr>
        <w:lastRenderedPageBreak/>
        <w:t>Applying the Commands in James</w:t>
      </w:r>
    </w:p>
    <w:p w14:paraId="6BCBC9A9" w14:textId="77777777" w:rsidR="003C67D1" w:rsidRPr="00246405" w:rsidRDefault="003C67D1" w:rsidP="003C67D1">
      <w:pPr>
        <w:jc w:val="center"/>
        <w:rPr>
          <w:rFonts w:cs="Arial"/>
          <w:sz w:val="24"/>
        </w:rPr>
      </w:pPr>
      <w:r w:rsidRPr="00246405">
        <w:rPr>
          <w:rFonts w:cs="Arial"/>
          <w:sz w:val="24"/>
        </w:rPr>
        <w:t xml:space="preserve">Andy Lew, Malcolm Goh, Raymond Ang, Yoo Ji Eun </w:t>
      </w:r>
    </w:p>
    <w:p w14:paraId="04043922" w14:textId="77777777" w:rsidR="003C67D1" w:rsidRPr="00246405" w:rsidRDefault="003C67D1" w:rsidP="003C67D1">
      <w:pPr>
        <w:jc w:val="center"/>
        <w:rPr>
          <w:rFonts w:cs="Arial"/>
          <w:sz w:val="24"/>
        </w:rPr>
      </w:pPr>
      <w:r w:rsidRPr="00246405">
        <w:rPr>
          <w:rFonts w:cs="Arial"/>
          <w:sz w:val="24"/>
        </w:rPr>
        <w:t>(Group Presentation in NT Survey, 7 Feb 2003), p. 9</w:t>
      </w:r>
    </w:p>
    <w:p w14:paraId="31106DA6" w14:textId="77777777" w:rsidR="003C67D1" w:rsidRPr="00246405" w:rsidRDefault="003C67D1" w:rsidP="003C67D1">
      <w:pPr>
        <w:jc w:val="center"/>
        <w:rPr>
          <w:rFonts w:cs="Arial"/>
          <w:sz w:val="24"/>
        </w:rPr>
      </w:pPr>
    </w:p>
    <w:p w14:paraId="5E4B37CB" w14:textId="77777777" w:rsidR="003C67D1" w:rsidRPr="00246405" w:rsidRDefault="003C67D1" w:rsidP="003C67D1">
      <w:pPr>
        <w:jc w:val="center"/>
        <w:rPr>
          <w:rFonts w:cs="Arial"/>
          <w:sz w:val="24"/>
        </w:rPr>
      </w:pPr>
      <w:r w:rsidRPr="00246405">
        <w:rPr>
          <w:rFonts w:cs="Arial"/>
          <w:sz w:val="24"/>
        </w:rPr>
        <w:drawing>
          <wp:inline distT="0" distB="0" distL="0" distR="0" wp14:anchorId="3D2D5B6D" wp14:editId="10192843">
            <wp:extent cx="6108700" cy="692277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08700" cy="6922770"/>
                    </a:xfrm>
                    <a:prstGeom prst="rect">
                      <a:avLst/>
                    </a:prstGeom>
                  </pic:spPr>
                </pic:pic>
              </a:graphicData>
            </a:graphic>
          </wp:inline>
        </w:drawing>
      </w:r>
    </w:p>
    <w:p w14:paraId="06A85352" w14:textId="77777777" w:rsidR="003C67D1" w:rsidRPr="00246405" w:rsidRDefault="003C67D1" w:rsidP="003C67D1">
      <w:pPr>
        <w:rPr>
          <w:rFonts w:cs="Arial"/>
          <w:sz w:val="24"/>
        </w:rPr>
      </w:pPr>
    </w:p>
    <w:p w14:paraId="02912BD6" w14:textId="77777777" w:rsidR="003C67D1" w:rsidRPr="00246405" w:rsidRDefault="003C67D1" w:rsidP="003C67D1">
      <w:pPr>
        <w:rPr>
          <w:rFonts w:cs="Arial"/>
          <w:sz w:val="24"/>
        </w:rPr>
        <w:sectPr w:rsidR="003C67D1" w:rsidRPr="00246405" w:rsidSect="00CD6445">
          <w:headerReference w:type="default" r:id="rId19"/>
          <w:pgSz w:w="11880" w:h="16820"/>
          <w:pgMar w:top="720" w:right="1022" w:bottom="720" w:left="1238" w:header="720" w:footer="720" w:gutter="0"/>
          <w:pgNumType w:fmt="lowerLetter" w:start="1"/>
          <w:cols w:space="720"/>
          <w:noEndnote/>
        </w:sectPr>
      </w:pPr>
    </w:p>
    <w:p w14:paraId="164B6951" w14:textId="77777777" w:rsidR="003C67D1" w:rsidRPr="00246405" w:rsidRDefault="003C67D1" w:rsidP="003C67D1">
      <w:pPr>
        <w:rPr>
          <w:rFonts w:cs="Arial"/>
          <w:sz w:val="24"/>
        </w:rPr>
      </w:pPr>
      <w:r w:rsidRPr="00246405">
        <w:rPr>
          <w:rFonts w:cs="Arial"/>
        </w:rPr>
        <w:lastRenderedPageBreak/>
        <w:drawing>
          <wp:anchor distT="0" distB="0" distL="114300" distR="114300" simplePos="0" relativeHeight="251680256" behindDoc="0" locked="0" layoutInCell="1" allowOverlap="1" wp14:anchorId="302A46A4" wp14:editId="60E4D32C">
            <wp:simplePos x="0" y="0"/>
            <wp:positionH relativeFrom="column">
              <wp:posOffset>824667</wp:posOffset>
            </wp:positionH>
            <wp:positionV relativeFrom="paragraph">
              <wp:posOffset>134822</wp:posOffset>
            </wp:positionV>
            <wp:extent cx="5238120" cy="8519701"/>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44901" cy="8530730"/>
                    </a:xfrm>
                    <a:prstGeom prst="rect">
                      <a:avLst/>
                    </a:prstGeom>
                  </pic:spPr>
                </pic:pic>
              </a:graphicData>
            </a:graphic>
            <wp14:sizeRelH relativeFrom="page">
              <wp14:pctWidth>0</wp14:pctWidth>
            </wp14:sizeRelH>
            <wp14:sizeRelV relativeFrom="page">
              <wp14:pctHeight>0</wp14:pctHeight>
            </wp14:sizeRelV>
          </wp:anchor>
        </w:drawing>
      </w:r>
    </w:p>
    <w:p w14:paraId="66140139" w14:textId="77777777" w:rsidR="003C67D1" w:rsidRPr="00246405" w:rsidRDefault="003C67D1" w:rsidP="003C67D1">
      <w:pPr>
        <w:tabs>
          <w:tab w:val="left" w:pos="720"/>
        </w:tabs>
        <w:ind w:left="720" w:right="-90" w:hanging="360"/>
        <w:jc w:val="center"/>
        <w:rPr>
          <w:rFonts w:cs="Arial"/>
        </w:rPr>
      </w:pPr>
    </w:p>
    <w:p w14:paraId="287FCC6A" w14:textId="77777777" w:rsidR="003C67D1" w:rsidRPr="00246405" w:rsidRDefault="003C67D1" w:rsidP="003C67D1">
      <w:pPr>
        <w:tabs>
          <w:tab w:val="left" w:pos="720"/>
        </w:tabs>
        <w:ind w:left="720" w:right="-90" w:hanging="360"/>
        <w:jc w:val="center"/>
        <w:rPr>
          <w:rFonts w:cs="Arial"/>
        </w:rPr>
      </w:pPr>
    </w:p>
    <w:p w14:paraId="49D1B6C7" w14:textId="77777777" w:rsidR="003C67D1" w:rsidRPr="00246405" w:rsidRDefault="003C67D1" w:rsidP="003C67D1">
      <w:pPr>
        <w:tabs>
          <w:tab w:val="left" w:pos="720"/>
        </w:tabs>
        <w:ind w:left="720" w:right="-90" w:hanging="360"/>
        <w:jc w:val="center"/>
        <w:rPr>
          <w:rFonts w:cs="Arial"/>
          <w:sz w:val="16"/>
        </w:rPr>
      </w:pPr>
      <w:r w:rsidRPr="00246405">
        <w:rPr>
          <w:rFonts w:cs="Arial"/>
        </w:rPr>
        <w:t>References to Nature in the Book of James</w:t>
      </w:r>
    </w:p>
    <w:p w14:paraId="0D5DD9F2" w14:textId="77777777" w:rsidR="003C67D1" w:rsidRPr="00246405" w:rsidRDefault="003C67D1" w:rsidP="003C67D1">
      <w:pPr>
        <w:tabs>
          <w:tab w:val="left" w:pos="720"/>
        </w:tabs>
        <w:ind w:left="720" w:right="-90" w:hanging="360"/>
        <w:jc w:val="center"/>
        <w:rPr>
          <w:rFonts w:cs="Arial"/>
        </w:rPr>
      </w:pPr>
    </w:p>
    <w:p w14:paraId="647ED0BC" w14:textId="77777777" w:rsidR="003C67D1" w:rsidRPr="00246405" w:rsidRDefault="003C67D1" w:rsidP="003C67D1">
      <w:pPr>
        <w:tabs>
          <w:tab w:val="left" w:pos="720"/>
        </w:tabs>
        <w:ind w:left="720" w:right="-90" w:hanging="360"/>
        <w:jc w:val="center"/>
        <w:rPr>
          <w:rFonts w:cs="Arial"/>
        </w:rPr>
      </w:pPr>
    </w:p>
    <w:p w14:paraId="701AA27F" w14:textId="77777777" w:rsidR="003C67D1" w:rsidRPr="00246405" w:rsidRDefault="003C67D1" w:rsidP="003C67D1">
      <w:pPr>
        <w:tabs>
          <w:tab w:val="left" w:pos="720"/>
        </w:tabs>
        <w:ind w:left="720" w:right="-90" w:hanging="360"/>
        <w:jc w:val="center"/>
        <w:rPr>
          <w:rFonts w:cs="Arial"/>
          <w:sz w:val="28"/>
        </w:rPr>
      </w:pPr>
      <w:r w:rsidRPr="00246405">
        <w:rPr>
          <w:rFonts w:cs="Arial"/>
        </w:rPr>
        <w:t>James’ References to Jesus’ Sermon on the Mount</w:t>
      </w:r>
    </w:p>
    <w:p w14:paraId="48D8D90C" w14:textId="77777777" w:rsidR="003C67D1" w:rsidRPr="00246405" w:rsidRDefault="003C67D1" w:rsidP="003C67D1">
      <w:pPr>
        <w:tabs>
          <w:tab w:val="left" w:pos="360"/>
        </w:tabs>
        <w:ind w:left="360" w:hanging="360"/>
        <w:jc w:val="center"/>
        <w:rPr>
          <w:rFonts w:cs="Arial"/>
        </w:rPr>
      </w:pPr>
    </w:p>
    <w:p w14:paraId="420B8564" w14:textId="77777777" w:rsidR="003C67D1" w:rsidRPr="00246405" w:rsidRDefault="003C67D1" w:rsidP="003C67D1">
      <w:pPr>
        <w:tabs>
          <w:tab w:val="left" w:pos="360"/>
        </w:tabs>
        <w:ind w:left="360" w:hanging="360"/>
        <w:jc w:val="center"/>
        <w:rPr>
          <w:rFonts w:cs="Arial"/>
        </w:rPr>
      </w:pPr>
    </w:p>
    <w:p w14:paraId="4F09139C" w14:textId="77777777" w:rsidR="003C67D1" w:rsidRPr="00246405" w:rsidRDefault="003C67D1" w:rsidP="003C67D1">
      <w:pPr>
        <w:tabs>
          <w:tab w:val="left" w:pos="7960"/>
        </w:tabs>
        <w:ind w:right="-70"/>
        <w:jc w:val="center"/>
        <w:outlineLvl w:val="0"/>
        <w:rPr>
          <w:rFonts w:cs="Arial"/>
          <w:b/>
          <w:sz w:val="28"/>
        </w:rPr>
      </w:pPr>
      <w:r w:rsidRPr="00246405">
        <w:rPr>
          <w:rFonts w:cs="Arial"/>
        </w:rPr>
        <w:br w:type="page"/>
      </w:r>
      <w:r w:rsidRPr="00246405">
        <w:rPr>
          <w:rFonts w:cs="Arial"/>
          <w:b/>
          <w:sz w:val="36"/>
        </w:rPr>
        <w:lastRenderedPageBreak/>
        <w:t>Views on Lordship Salvation</w:t>
      </w:r>
    </w:p>
    <w:p w14:paraId="2A42300C" w14:textId="77777777" w:rsidR="003C67D1" w:rsidRPr="00246405" w:rsidRDefault="003C67D1" w:rsidP="003C67D1">
      <w:pPr>
        <w:tabs>
          <w:tab w:val="left" w:pos="7960"/>
        </w:tabs>
        <w:ind w:left="1660" w:right="-988" w:hanging="1660"/>
        <w:rPr>
          <w:rFonts w:cs="Arial"/>
          <w:sz w:val="10"/>
        </w:rPr>
      </w:pPr>
    </w:p>
    <w:p w14:paraId="483A172C" w14:textId="77777777" w:rsidR="003C67D1" w:rsidRPr="00246405" w:rsidRDefault="003C67D1" w:rsidP="003C67D1">
      <w:pPr>
        <w:tabs>
          <w:tab w:val="left" w:pos="7960"/>
        </w:tabs>
        <w:ind w:right="-70"/>
        <w:rPr>
          <w:rFonts w:cs="Arial"/>
          <w:sz w:val="24"/>
        </w:rPr>
      </w:pPr>
      <w:r w:rsidRPr="00246405">
        <w:rPr>
          <w:rFonts w:cs="Arial"/>
          <w:sz w:val="24"/>
        </w:rPr>
        <w:t>Must Christ be Lord to be Savior?  Does salvation require a person to submit to Christ as master along with being the substitute for sin?  Those who teach "Lordship salvation" answer "yes" but carefully note that they do not teach salvation by works or even faith plus works.  Others disagree.</w:t>
      </w:r>
      <w:r w:rsidRPr="00246405">
        <w:rPr>
          <w:rFonts w:cs="Arial"/>
          <w:sz w:val="20"/>
          <w:szCs w:val="15"/>
          <w:vertAlign w:val="superscript"/>
        </w:rPr>
        <w:t>1</w:t>
      </w:r>
    </w:p>
    <w:p w14:paraId="7797D284" w14:textId="77777777" w:rsidR="003C67D1" w:rsidRPr="00246405" w:rsidRDefault="003C67D1" w:rsidP="003C67D1">
      <w:pPr>
        <w:tabs>
          <w:tab w:val="left" w:pos="7960"/>
        </w:tabs>
        <w:ind w:left="360" w:right="20" w:hanging="360"/>
        <w:rPr>
          <w:rFonts w:cs="Arial"/>
          <w:sz w:val="13"/>
        </w:rPr>
      </w:pPr>
    </w:p>
    <w:tbl>
      <w:tblPr>
        <w:tblStyle w:val="TableGrid"/>
        <w:tblW w:w="10068" w:type="dxa"/>
        <w:tblLook w:val="01E0" w:firstRow="1" w:lastRow="1" w:firstColumn="1" w:lastColumn="1" w:noHBand="0" w:noVBand="0"/>
      </w:tblPr>
      <w:tblGrid>
        <w:gridCol w:w="2268"/>
        <w:gridCol w:w="2700"/>
        <w:gridCol w:w="2387"/>
        <w:gridCol w:w="2713"/>
      </w:tblGrid>
      <w:tr w:rsidR="003C67D1" w:rsidRPr="00246405" w14:paraId="5EB3C574" w14:textId="77777777" w:rsidTr="00CD6445">
        <w:tc>
          <w:tcPr>
            <w:tcW w:w="2268" w:type="dxa"/>
            <w:shd w:val="clear" w:color="auto" w:fill="000000"/>
          </w:tcPr>
          <w:p w14:paraId="16740280" w14:textId="77777777" w:rsidR="003C67D1" w:rsidRPr="00607B54" w:rsidRDefault="003C67D1" w:rsidP="00CD6445">
            <w:pPr>
              <w:rPr>
                <w:rFonts w:cs="Arial"/>
                <w:b/>
                <w:i/>
                <w:color w:val="FFFFFF"/>
                <w:szCs w:val="16"/>
              </w:rPr>
            </w:pPr>
          </w:p>
        </w:tc>
        <w:tc>
          <w:tcPr>
            <w:tcW w:w="2700" w:type="dxa"/>
            <w:shd w:val="clear" w:color="auto" w:fill="000000"/>
          </w:tcPr>
          <w:p w14:paraId="7B909561" w14:textId="77777777" w:rsidR="003C67D1" w:rsidRPr="00607B54" w:rsidRDefault="003C67D1" w:rsidP="00CD6445">
            <w:pPr>
              <w:ind w:right="-70"/>
              <w:rPr>
                <w:rFonts w:cs="Arial"/>
                <w:b/>
                <w:color w:val="FFFFFF"/>
                <w:szCs w:val="16"/>
              </w:rPr>
            </w:pPr>
            <w:r w:rsidRPr="00607B54">
              <w:rPr>
                <w:rFonts w:cs="Arial"/>
                <w:b/>
                <w:color w:val="FFFFFF"/>
                <w:szCs w:val="16"/>
              </w:rPr>
              <w:t>Lordship</w:t>
            </w:r>
          </w:p>
        </w:tc>
        <w:tc>
          <w:tcPr>
            <w:tcW w:w="2387" w:type="dxa"/>
            <w:shd w:val="clear" w:color="auto" w:fill="000000"/>
          </w:tcPr>
          <w:p w14:paraId="74BFA2DF" w14:textId="77777777" w:rsidR="003C67D1" w:rsidRPr="00607B54" w:rsidRDefault="003C67D1" w:rsidP="00CD6445">
            <w:pPr>
              <w:ind w:right="-89"/>
              <w:rPr>
                <w:rFonts w:cs="Arial"/>
                <w:b/>
                <w:color w:val="FFFFFF"/>
                <w:szCs w:val="16"/>
              </w:rPr>
            </w:pPr>
            <w:r w:rsidRPr="00607B54">
              <w:rPr>
                <w:rFonts w:cs="Arial"/>
                <w:b/>
                <w:color w:val="FFFFFF"/>
                <w:szCs w:val="16"/>
              </w:rPr>
              <w:t>Mediating</w:t>
            </w:r>
          </w:p>
        </w:tc>
        <w:tc>
          <w:tcPr>
            <w:tcW w:w="2713" w:type="dxa"/>
            <w:shd w:val="clear" w:color="auto" w:fill="000000"/>
          </w:tcPr>
          <w:p w14:paraId="76D82FEE" w14:textId="77777777" w:rsidR="003C67D1" w:rsidRPr="00607B54" w:rsidRDefault="003C67D1" w:rsidP="00CD6445">
            <w:pPr>
              <w:rPr>
                <w:rFonts w:cs="Arial"/>
                <w:b/>
                <w:color w:val="FFFFFF"/>
                <w:szCs w:val="16"/>
              </w:rPr>
            </w:pPr>
            <w:r w:rsidRPr="00607B54">
              <w:rPr>
                <w:rFonts w:cs="Arial"/>
                <w:b/>
                <w:color w:val="FFFFFF"/>
                <w:szCs w:val="16"/>
              </w:rPr>
              <w:t>Free Grace</w:t>
            </w:r>
          </w:p>
        </w:tc>
      </w:tr>
      <w:tr w:rsidR="003C67D1" w:rsidRPr="00246405" w14:paraId="0CC36908" w14:textId="77777777" w:rsidTr="00CD6445">
        <w:tc>
          <w:tcPr>
            <w:tcW w:w="2268" w:type="dxa"/>
          </w:tcPr>
          <w:p w14:paraId="31AAE70E" w14:textId="77777777" w:rsidR="003C67D1" w:rsidRPr="00607B54" w:rsidRDefault="003C67D1" w:rsidP="00CD6445">
            <w:pPr>
              <w:ind w:right="-78"/>
              <w:rPr>
                <w:rFonts w:cs="Arial"/>
                <w:i/>
                <w:szCs w:val="16"/>
              </w:rPr>
            </w:pPr>
            <w:r w:rsidRPr="00607B54">
              <w:rPr>
                <w:rFonts w:cs="Arial"/>
                <w:i/>
                <w:szCs w:val="16"/>
              </w:rPr>
              <w:t>Key Advocate</w:t>
            </w:r>
          </w:p>
        </w:tc>
        <w:tc>
          <w:tcPr>
            <w:tcW w:w="2700" w:type="dxa"/>
          </w:tcPr>
          <w:p w14:paraId="046EDDDB" w14:textId="77777777" w:rsidR="003C67D1" w:rsidRPr="00607B54" w:rsidRDefault="003C67D1" w:rsidP="00CD6445">
            <w:pPr>
              <w:ind w:right="-70"/>
              <w:rPr>
                <w:rFonts w:cs="Arial"/>
                <w:szCs w:val="16"/>
              </w:rPr>
            </w:pPr>
            <w:r w:rsidRPr="00607B54">
              <w:rPr>
                <w:rFonts w:cs="Arial"/>
                <w:szCs w:val="16"/>
              </w:rPr>
              <w:t>John MacArthur</w:t>
            </w:r>
          </w:p>
        </w:tc>
        <w:tc>
          <w:tcPr>
            <w:tcW w:w="2387" w:type="dxa"/>
          </w:tcPr>
          <w:p w14:paraId="2C41BEE6" w14:textId="77777777" w:rsidR="003C67D1" w:rsidRPr="00607B54" w:rsidRDefault="003C67D1" w:rsidP="00CD6445">
            <w:pPr>
              <w:ind w:right="-89"/>
              <w:rPr>
                <w:rFonts w:cs="Arial"/>
                <w:szCs w:val="16"/>
              </w:rPr>
            </w:pPr>
            <w:r w:rsidRPr="00607B54">
              <w:rPr>
                <w:rFonts w:cs="Arial"/>
                <w:szCs w:val="16"/>
              </w:rPr>
              <w:t>Charles Ryrie</w:t>
            </w:r>
          </w:p>
        </w:tc>
        <w:tc>
          <w:tcPr>
            <w:tcW w:w="2713" w:type="dxa"/>
          </w:tcPr>
          <w:p w14:paraId="71455B10" w14:textId="77777777" w:rsidR="003C67D1" w:rsidRPr="00607B54" w:rsidRDefault="003C67D1" w:rsidP="00CD6445">
            <w:pPr>
              <w:rPr>
                <w:rFonts w:cs="Arial"/>
                <w:szCs w:val="16"/>
              </w:rPr>
            </w:pPr>
            <w:r w:rsidRPr="00607B54">
              <w:rPr>
                <w:rFonts w:cs="Arial"/>
                <w:szCs w:val="16"/>
              </w:rPr>
              <w:t>Zane Hodges</w:t>
            </w:r>
          </w:p>
        </w:tc>
      </w:tr>
      <w:tr w:rsidR="003C67D1" w:rsidRPr="00246405" w14:paraId="0BAD400D" w14:textId="77777777" w:rsidTr="00CD6445">
        <w:tc>
          <w:tcPr>
            <w:tcW w:w="2268" w:type="dxa"/>
          </w:tcPr>
          <w:p w14:paraId="3FA100E4" w14:textId="77777777" w:rsidR="003C67D1" w:rsidRPr="00607B54" w:rsidRDefault="003C67D1" w:rsidP="00CD6445">
            <w:pPr>
              <w:ind w:right="-78"/>
              <w:rPr>
                <w:rFonts w:cs="Arial"/>
                <w:i/>
                <w:szCs w:val="16"/>
              </w:rPr>
            </w:pPr>
            <w:r w:rsidRPr="00607B54">
              <w:rPr>
                <w:rFonts w:cs="Arial"/>
                <w:i/>
                <w:szCs w:val="16"/>
              </w:rPr>
              <w:t>Accept Christ as…</w:t>
            </w:r>
          </w:p>
        </w:tc>
        <w:tc>
          <w:tcPr>
            <w:tcW w:w="2700" w:type="dxa"/>
          </w:tcPr>
          <w:p w14:paraId="1EAC1262" w14:textId="77777777" w:rsidR="003C67D1" w:rsidRPr="00607B54" w:rsidRDefault="003C67D1" w:rsidP="00CD6445">
            <w:pPr>
              <w:ind w:right="-70"/>
              <w:rPr>
                <w:rFonts w:cs="Arial"/>
                <w:szCs w:val="16"/>
              </w:rPr>
            </w:pPr>
            <w:proofErr w:type="spellStart"/>
            <w:r w:rsidRPr="00607B54">
              <w:rPr>
                <w:rFonts w:cs="Arial"/>
                <w:szCs w:val="16"/>
              </w:rPr>
              <w:t>Savior</w:t>
            </w:r>
            <w:proofErr w:type="spellEnd"/>
            <w:r w:rsidRPr="00607B54">
              <w:rPr>
                <w:rFonts w:cs="Arial"/>
                <w:szCs w:val="16"/>
              </w:rPr>
              <w:t xml:space="preserve"> and Lord</w:t>
            </w:r>
          </w:p>
        </w:tc>
        <w:tc>
          <w:tcPr>
            <w:tcW w:w="2387" w:type="dxa"/>
          </w:tcPr>
          <w:p w14:paraId="4A49EE20" w14:textId="77777777" w:rsidR="003C67D1" w:rsidRPr="00607B54" w:rsidRDefault="003C67D1" w:rsidP="00CD6445">
            <w:pPr>
              <w:ind w:right="-89"/>
              <w:rPr>
                <w:rFonts w:cs="Arial"/>
                <w:szCs w:val="16"/>
              </w:rPr>
            </w:pPr>
            <w:proofErr w:type="spellStart"/>
            <w:r w:rsidRPr="00607B54">
              <w:rPr>
                <w:rFonts w:cs="Arial"/>
                <w:szCs w:val="16"/>
              </w:rPr>
              <w:t>Savior</w:t>
            </w:r>
            <w:proofErr w:type="spellEnd"/>
            <w:r w:rsidRPr="00607B54">
              <w:rPr>
                <w:rFonts w:cs="Arial"/>
                <w:szCs w:val="16"/>
              </w:rPr>
              <w:t xml:space="preserve"> then Lord</w:t>
            </w:r>
          </w:p>
        </w:tc>
        <w:tc>
          <w:tcPr>
            <w:tcW w:w="2713" w:type="dxa"/>
          </w:tcPr>
          <w:p w14:paraId="11412821" w14:textId="77777777" w:rsidR="003C67D1" w:rsidRPr="00607B54" w:rsidRDefault="003C67D1" w:rsidP="00CD6445">
            <w:pPr>
              <w:rPr>
                <w:rFonts w:cs="Arial"/>
                <w:szCs w:val="16"/>
              </w:rPr>
            </w:pPr>
            <w:proofErr w:type="spellStart"/>
            <w:r w:rsidRPr="00607B54">
              <w:rPr>
                <w:rFonts w:cs="Arial"/>
                <w:szCs w:val="16"/>
              </w:rPr>
              <w:t>Savior</w:t>
            </w:r>
            <w:proofErr w:type="spellEnd"/>
            <w:r w:rsidRPr="00607B54">
              <w:rPr>
                <w:rFonts w:cs="Arial"/>
                <w:szCs w:val="16"/>
              </w:rPr>
              <w:t xml:space="preserve"> alone</w:t>
            </w:r>
          </w:p>
        </w:tc>
      </w:tr>
      <w:tr w:rsidR="003C67D1" w:rsidRPr="00246405" w14:paraId="1B0540F9" w14:textId="77777777" w:rsidTr="00CD6445">
        <w:tc>
          <w:tcPr>
            <w:tcW w:w="2268" w:type="dxa"/>
          </w:tcPr>
          <w:p w14:paraId="107EDFD5" w14:textId="77777777" w:rsidR="003C67D1" w:rsidRPr="00607B54" w:rsidRDefault="003C67D1" w:rsidP="00CD6445">
            <w:pPr>
              <w:ind w:right="-78"/>
              <w:rPr>
                <w:rFonts w:cs="Arial"/>
                <w:i/>
                <w:szCs w:val="16"/>
              </w:rPr>
            </w:pPr>
            <w:r w:rsidRPr="00607B54">
              <w:rPr>
                <w:rFonts w:cs="Arial"/>
                <w:i/>
                <w:szCs w:val="16"/>
              </w:rPr>
              <w:t>Nature of saving faith: What kind of response is required to the truth of the gospel?</w:t>
            </w:r>
          </w:p>
        </w:tc>
        <w:tc>
          <w:tcPr>
            <w:tcW w:w="2700" w:type="dxa"/>
          </w:tcPr>
          <w:p w14:paraId="6E5DAF30" w14:textId="77777777" w:rsidR="003C67D1" w:rsidRPr="00607B54" w:rsidRDefault="003C67D1" w:rsidP="00CD6445">
            <w:pPr>
              <w:ind w:right="-70"/>
              <w:rPr>
                <w:rFonts w:cs="Arial"/>
                <w:szCs w:val="16"/>
              </w:rPr>
            </w:pPr>
            <w:r w:rsidRPr="00607B54">
              <w:rPr>
                <w:rFonts w:cs="Arial"/>
                <w:b/>
                <w:szCs w:val="16"/>
              </w:rPr>
              <w:t>Intellectual</w:t>
            </w:r>
            <w:r w:rsidRPr="00607B54">
              <w:rPr>
                <w:rFonts w:cs="Arial"/>
                <w:szCs w:val="16"/>
              </w:rPr>
              <w:t xml:space="preserve"> (understanding of truth), </w:t>
            </w:r>
            <w:r w:rsidRPr="00607B54">
              <w:rPr>
                <w:rFonts w:cs="Arial"/>
                <w:b/>
                <w:szCs w:val="16"/>
              </w:rPr>
              <w:t>emotional</w:t>
            </w:r>
            <w:r w:rsidRPr="00607B54">
              <w:rPr>
                <w:rFonts w:cs="Arial"/>
                <w:szCs w:val="16"/>
              </w:rPr>
              <w:t xml:space="preserve"> (conviction &amp; affirmation of truth), and </w:t>
            </w:r>
            <w:r w:rsidRPr="00607B54">
              <w:rPr>
                <w:rFonts w:cs="Arial"/>
                <w:b/>
                <w:szCs w:val="16"/>
              </w:rPr>
              <w:t>volitional</w:t>
            </w:r>
            <w:r w:rsidRPr="00607B54">
              <w:rPr>
                <w:rFonts w:cs="Arial"/>
                <w:szCs w:val="16"/>
              </w:rPr>
              <w:t xml:space="preserve"> (determination of the will to obey truth)</w:t>
            </w:r>
            <w:r w:rsidRPr="00607B54">
              <w:rPr>
                <w:rFonts w:cs="Arial"/>
                <w:szCs w:val="16"/>
                <w:vertAlign w:val="superscript"/>
              </w:rPr>
              <w:t>2</w:t>
            </w:r>
          </w:p>
        </w:tc>
        <w:tc>
          <w:tcPr>
            <w:tcW w:w="2387" w:type="dxa"/>
          </w:tcPr>
          <w:p w14:paraId="1B16C937" w14:textId="77777777" w:rsidR="003C67D1" w:rsidRPr="00607B54" w:rsidRDefault="003C67D1" w:rsidP="00CD6445">
            <w:pPr>
              <w:ind w:right="-89"/>
              <w:rPr>
                <w:rFonts w:cs="Arial"/>
                <w:szCs w:val="16"/>
              </w:rPr>
            </w:pPr>
            <w:r w:rsidRPr="00607B54">
              <w:rPr>
                <w:rFonts w:cs="Arial"/>
                <w:b/>
                <w:szCs w:val="16"/>
              </w:rPr>
              <w:t>Intellectual</w:t>
            </w:r>
            <w:r w:rsidRPr="00607B54">
              <w:rPr>
                <w:rFonts w:cs="Arial"/>
                <w:szCs w:val="16"/>
              </w:rPr>
              <w:t xml:space="preserve"> and </w:t>
            </w:r>
            <w:r w:rsidRPr="00607B54">
              <w:rPr>
                <w:rFonts w:cs="Arial"/>
                <w:b/>
                <w:szCs w:val="16"/>
              </w:rPr>
              <w:t>volitional</w:t>
            </w:r>
            <w:r w:rsidRPr="00607B54">
              <w:rPr>
                <w:rFonts w:cs="Arial"/>
                <w:szCs w:val="16"/>
              </w:rPr>
              <w:t xml:space="preserve"> (“an act of the will to trust in the </w:t>
            </w:r>
            <w:r w:rsidRPr="00607B54">
              <w:rPr>
                <w:rFonts w:cs="Arial"/>
                <w:i/>
                <w:szCs w:val="16"/>
              </w:rPr>
              <w:t>truth</w:t>
            </w:r>
            <w:r w:rsidRPr="00607B54">
              <w:rPr>
                <w:rFonts w:cs="Arial"/>
                <w:szCs w:val="16"/>
              </w:rPr>
              <w:t xml:space="preserve"> which one has come to know” about Christ’s forgiveness and vicarious death)</w:t>
            </w:r>
            <w:r w:rsidRPr="00607B54">
              <w:rPr>
                <w:rFonts w:cs="Arial"/>
                <w:szCs w:val="16"/>
                <w:vertAlign w:val="superscript"/>
              </w:rPr>
              <w:t>3</w:t>
            </w:r>
          </w:p>
        </w:tc>
        <w:tc>
          <w:tcPr>
            <w:tcW w:w="2713" w:type="dxa"/>
          </w:tcPr>
          <w:p w14:paraId="5431F15C" w14:textId="77777777" w:rsidR="003C67D1" w:rsidRPr="00607B54" w:rsidRDefault="003C67D1" w:rsidP="00CD6445">
            <w:pPr>
              <w:rPr>
                <w:rFonts w:cs="Arial"/>
                <w:szCs w:val="16"/>
              </w:rPr>
            </w:pPr>
            <w:r w:rsidRPr="00607B54">
              <w:rPr>
                <w:rFonts w:cs="Arial"/>
                <w:szCs w:val="16"/>
              </w:rPr>
              <w:t xml:space="preserve">A </w:t>
            </w:r>
            <w:r w:rsidRPr="00607B54">
              <w:rPr>
                <w:rFonts w:cs="Arial"/>
                <w:b/>
                <w:szCs w:val="16"/>
              </w:rPr>
              <w:t xml:space="preserve">conviction </w:t>
            </w:r>
            <w:r w:rsidRPr="00607B54">
              <w:rPr>
                <w:rFonts w:cs="Arial"/>
                <w:szCs w:val="16"/>
              </w:rPr>
              <w:t>that Jesus is the Christ who guarantees eternal life (John 11:25-27; cf. 20:30-31)</w:t>
            </w:r>
            <w:r w:rsidRPr="00607B54">
              <w:rPr>
                <w:rFonts w:cs="Arial"/>
                <w:szCs w:val="16"/>
                <w:vertAlign w:val="superscript"/>
              </w:rPr>
              <w:t>4</w:t>
            </w:r>
          </w:p>
        </w:tc>
      </w:tr>
      <w:tr w:rsidR="003C67D1" w:rsidRPr="00246405" w14:paraId="12391F2C" w14:textId="77777777" w:rsidTr="00CD6445">
        <w:tc>
          <w:tcPr>
            <w:tcW w:w="2268" w:type="dxa"/>
          </w:tcPr>
          <w:p w14:paraId="339A4F2C" w14:textId="77777777" w:rsidR="003C67D1" w:rsidRPr="00607B54" w:rsidRDefault="003C67D1" w:rsidP="00CD6445">
            <w:pPr>
              <w:ind w:right="-78"/>
              <w:rPr>
                <w:rFonts w:cs="Arial"/>
                <w:i/>
                <w:szCs w:val="16"/>
              </w:rPr>
            </w:pPr>
            <w:r w:rsidRPr="00607B54">
              <w:rPr>
                <w:rFonts w:cs="Arial"/>
                <w:i/>
                <w:szCs w:val="16"/>
              </w:rPr>
              <w:t>Simplicity of faith</w:t>
            </w:r>
          </w:p>
        </w:tc>
        <w:tc>
          <w:tcPr>
            <w:tcW w:w="2700" w:type="dxa"/>
          </w:tcPr>
          <w:p w14:paraId="41DC2619" w14:textId="77777777" w:rsidR="003C67D1" w:rsidRPr="00607B54" w:rsidRDefault="003C67D1" w:rsidP="00CD6445">
            <w:pPr>
              <w:ind w:right="-70"/>
              <w:rPr>
                <w:rFonts w:cs="Arial"/>
                <w:szCs w:val="16"/>
              </w:rPr>
            </w:pPr>
            <w:r w:rsidRPr="00607B54">
              <w:rPr>
                <w:rFonts w:cs="Arial"/>
                <w:szCs w:val="16"/>
              </w:rPr>
              <w:t>Authentic and insufficient faith are distinguished (e.g., counterfeit, temporary)</w:t>
            </w:r>
            <w:r w:rsidRPr="00607B54">
              <w:rPr>
                <w:rFonts w:cs="Arial"/>
                <w:szCs w:val="16"/>
                <w:vertAlign w:val="superscript"/>
              </w:rPr>
              <w:t>5</w:t>
            </w:r>
          </w:p>
        </w:tc>
        <w:tc>
          <w:tcPr>
            <w:tcW w:w="2387" w:type="dxa"/>
          </w:tcPr>
          <w:p w14:paraId="35AE6220" w14:textId="77777777" w:rsidR="003C67D1" w:rsidRPr="00607B54" w:rsidRDefault="003C67D1" w:rsidP="00CD6445">
            <w:pPr>
              <w:ind w:right="-89"/>
              <w:rPr>
                <w:rFonts w:cs="Arial"/>
                <w:szCs w:val="16"/>
              </w:rPr>
            </w:pPr>
            <w:r w:rsidRPr="00607B54">
              <w:rPr>
                <w:rFonts w:cs="Arial"/>
                <w:szCs w:val="16"/>
              </w:rPr>
              <w:t>Faith is simple without various “types” as in the Lordship view</w:t>
            </w:r>
          </w:p>
        </w:tc>
        <w:tc>
          <w:tcPr>
            <w:tcW w:w="2713" w:type="dxa"/>
          </w:tcPr>
          <w:p w14:paraId="7DF745AE" w14:textId="77777777" w:rsidR="003C67D1" w:rsidRPr="00607B54" w:rsidRDefault="003C67D1" w:rsidP="00CD6445">
            <w:pPr>
              <w:rPr>
                <w:rFonts w:cs="Arial"/>
                <w:szCs w:val="16"/>
              </w:rPr>
            </w:pPr>
            <w:r w:rsidRPr="00607B54">
              <w:rPr>
                <w:rFonts w:cs="Arial"/>
                <w:szCs w:val="16"/>
              </w:rPr>
              <w:t>Faith is so simple it appropriates eternal life (1 John 5: 9-13)</w:t>
            </w:r>
            <w:r w:rsidRPr="00607B54">
              <w:rPr>
                <w:rFonts w:cs="Arial"/>
                <w:szCs w:val="16"/>
                <w:vertAlign w:val="superscript"/>
              </w:rPr>
              <w:t>6</w:t>
            </w:r>
          </w:p>
        </w:tc>
      </w:tr>
      <w:tr w:rsidR="003C67D1" w:rsidRPr="00246405" w14:paraId="17B70F0F" w14:textId="77777777" w:rsidTr="00CD6445">
        <w:tc>
          <w:tcPr>
            <w:tcW w:w="2268" w:type="dxa"/>
          </w:tcPr>
          <w:p w14:paraId="346D914F" w14:textId="77777777" w:rsidR="003C67D1" w:rsidRPr="00607B54" w:rsidRDefault="003C67D1" w:rsidP="00CD6445">
            <w:pPr>
              <w:ind w:right="-78"/>
              <w:rPr>
                <w:rFonts w:cs="Arial"/>
                <w:i/>
                <w:szCs w:val="16"/>
              </w:rPr>
            </w:pPr>
            <w:r w:rsidRPr="00607B54">
              <w:rPr>
                <w:rFonts w:cs="Arial"/>
                <w:i/>
                <w:szCs w:val="16"/>
              </w:rPr>
              <w:t>Repentance</w:t>
            </w:r>
          </w:p>
        </w:tc>
        <w:tc>
          <w:tcPr>
            <w:tcW w:w="2700" w:type="dxa"/>
          </w:tcPr>
          <w:p w14:paraId="6A6C519F" w14:textId="77777777" w:rsidR="003C67D1" w:rsidRPr="00607B54" w:rsidRDefault="003C67D1" w:rsidP="00CD6445">
            <w:pPr>
              <w:ind w:right="-70"/>
              <w:rPr>
                <w:rFonts w:cs="Arial"/>
                <w:szCs w:val="16"/>
              </w:rPr>
            </w:pPr>
            <w:r w:rsidRPr="00607B54">
              <w:rPr>
                <w:rFonts w:cs="Arial"/>
                <w:szCs w:val="16"/>
              </w:rPr>
              <w:t>Turning to God from sin (“change of heart and purpose”) to be saved</w:t>
            </w:r>
            <w:r w:rsidRPr="00607B54">
              <w:rPr>
                <w:rFonts w:cs="Arial"/>
                <w:szCs w:val="16"/>
                <w:vertAlign w:val="superscript"/>
              </w:rPr>
              <w:t>7</w:t>
            </w:r>
          </w:p>
        </w:tc>
        <w:tc>
          <w:tcPr>
            <w:tcW w:w="2387" w:type="dxa"/>
          </w:tcPr>
          <w:p w14:paraId="58843D5E" w14:textId="77777777" w:rsidR="003C67D1" w:rsidRPr="00607B54" w:rsidRDefault="003C67D1" w:rsidP="00CD6445">
            <w:pPr>
              <w:ind w:right="-89"/>
              <w:rPr>
                <w:rFonts w:cs="Arial"/>
                <w:szCs w:val="16"/>
              </w:rPr>
            </w:pPr>
            <w:r w:rsidRPr="00607B54">
              <w:rPr>
                <w:rFonts w:cs="Arial"/>
                <w:szCs w:val="16"/>
              </w:rPr>
              <w:t>A “change of mind” about Christ</w:t>
            </w:r>
            <w:r w:rsidRPr="00607B54">
              <w:rPr>
                <w:rFonts w:cs="Arial"/>
                <w:szCs w:val="16"/>
                <w:vertAlign w:val="superscript"/>
              </w:rPr>
              <w:t>8</w:t>
            </w:r>
          </w:p>
        </w:tc>
        <w:tc>
          <w:tcPr>
            <w:tcW w:w="2713" w:type="dxa"/>
          </w:tcPr>
          <w:p w14:paraId="64331B9C" w14:textId="77777777" w:rsidR="003C67D1" w:rsidRPr="00607B54" w:rsidRDefault="003C67D1" w:rsidP="00CD6445">
            <w:pPr>
              <w:rPr>
                <w:rFonts w:cs="Arial"/>
                <w:szCs w:val="16"/>
              </w:rPr>
            </w:pPr>
            <w:r w:rsidRPr="00607B54">
              <w:rPr>
                <w:rFonts w:cs="Arial"/>
                <w:szCs w:val="16"/>
              </w:rPr>
              <w:t>It “</w:t>
            </w:r>
            <w:r w:rsidRPr="00607B54">
              <w:rPr>
                <w:rFonts w:cs="Arial"/>
                <w:i/>
                <w:szCs w:val="16"/>
              </w:rPr>
              <w:t>may</w:t>
            </w:r>
            <w:r w:rsidRPr="00607B54">
              <w:rPr>
                <w:rFonts w:cs="Arial"/>
                <w:szCs w:val="16"/>
              </w:rPr>
              <w:t xml:space="preserve"> precede salvation [but…] it </w:t>
            </w:r>
            <w:r w:rsidRPr="00607B54">
              <w:rPr>
                <w:rFonts w:cs="Arial"/>
                <w:i/>
                <w:szCs w:val="16"/>
              </w:rPr>
              <w:t>need not</w:t>
            </w:r>
            <w:r w:rsidRPr="00607B54">
              <w:rPr>
                <w:rFonts w:cs="Arial"/>
                <w:szCs w:val="16"/>
              </w:rPr>
              <w:t xml:space="preserve"> do so”</w:t>
            </w:r>
            <w:r w:rsidRPr="00607B54">
              <w:rPr>
                <w:rFonts w:cs="Arial"/>
                <w:szCs w:val="16"/>
                <w:vertAlign w:val="superscript"/>
              </w:rPr>
              <w:t>9</w:t>
            </w:r>
            <w:r w:rsidRPr="00607B54">
              <w:rPr>
                <w:rFonts w:cs="Arial"/>
                <w:szCs w:val="16"/>
              </w:rPr>
              <w:t>; faith alone saves.</w:t>
            </w:r>
          </w:p>
        </w:tc>
      </w:tr>
      <w:tr w:rsidR="003C67D1" w:rsidRPr="00246405" w14:paraId="64654E5B" w14:textId="77777777" w:rsidTr="00CD6445">
        <w:tc>
          <w:tcPr>
            <w:tcW w:w="2268" w:type="dxa"/>
          </w:tcPr>
          <w:p w14:paraId="64C96EB1" w14:textId="77777777" w:rsidR="003C67D1" w:rsidRPr="00607B54" w:rsidRDefault="003C67D1" w:rsidP="00CD6445">
            <w:pPr>
              <w:ind w:right="-78"/>
              <w:rPr>
                <w:rFonts w:cs="Arial"/>
                <w:i/>
                <w:szCs w:val="16"/>
              </w:rPr>
            </w:pPr>
            <w:r w:rsidRPr="00607B54">
              <w:rPr>
                <w:rFonts w:cs="Arial"/>
                <w:i/>
                <w:szCs w:val="16"/>
              </w:rPr>
              <w:t>How saving faith and discipleship relate</w:t>
            </w:r>
          </w:p>
        </w:tc>
        <w:tc>
          <w:tcPr>
            <w:tcW w:w="2700" w:type="dxa"/>
          </w:tcPr>
          <w:p w14:paraId="1EA857A4" w14:textId="77777777" w:rsidR="003C67D1" w:rsidRPr="00607B54" w:rsidRDefault="003C67D1" w:rsidP="00CD6445">
            <w:pPr>
              <w:ind w:right="-70"/>
              <w:rPr>
                <w:rFonts w:cs="Arial"/>
                <w:vanish/>
                <w:szCs w:val="16"/>
              </w:rPr>
            </w:pPr>
            <w:r w:rsidRPr="00607B54">
              <w:rPr>
                <w:rFonts w:cs="Arial"/>
                <w:szCs w:val="16"/>
              </w:rPr>
              <w:t>The two should not be distinguished</w:t>
            </w:r>
            <w:r w:rsidRPr="00607B54">
              <w:rPr>
                <w:rFonts w:cs="Arial"/>
                <w:szCs w:val="16"/>
                <w:vertAlign w:val="superscript"/>
              </w:rPr>
              <w:t>10</w:t>
            </w:r>
          </w:p>
        </w:tc>
        <w:tc>
          <w:tcPr>
            <w:tcW w:w="2387" w:type="dxa"/>
          </w:tcPr>
          <w:p w14:paraId="3B36F22A" w14:textId="77777777" w:rsidR="003C67D1" w:rsidRPr="00607B54" w:rsidRDefault="003C67D1" w:rsidP="00CD6445">
            <w:pPr>
              <w:ind w:right="-89"/>
              <w:rPr>
                <w:rFonts w:cs="Arial"/>
                <w:szCs w:val="16"/>
              </w:rPr>
            </w:pPr>
            <w:r w:rsidRPr="00607B54">
              <w:rPr>
                <w:rFonts w:cs="Arial"/>
                <w:szCs w:val="16"/>
              </w:rPr>
              <w:t xml:space="preserve">Discipleship </w:t>
            </w:r>
            <w:r w:rsidRPr="00607B54">
              <w:rPr>
                <w:rFonts w:cs="Arial"/>
                <w:i/>
                <w:szCs w:val="16"/>
              </w:rPr>
              <w:t>must</w:t>
            </w:r>
            <w:r w:rsidRPr="00607B54">
              <w:rPr>
                <w:rFonts w:cs="Arial"/>
                <w:szCs w:val="16"/>
              </w:rPr>
              <w:t xml:space="preserve"> begin after salvation</w:t>
            </w:r>
          </w:p>
        </w:tc>
        <w:tc>
          <w:tcPr>
            <w:tcW w:w="2713" w:type="dxa"/>
          </w:tcPr>
          <w:p w14:paraId="45F508F4" w14:textId="77777777" w:rsidR="003C67D1" w:rsidRPr="00607B54" w:rsidRDefault="003C67D1" w:rsidP="00CD6445">
            <w:pPr>
              <w:rPr>
                <w:rFonts w:cs="Arial"/>
                <w:szCs w:val="16"/>
              </w:rPr>
            </w:pPr>
            <w:r w:rsidRPr="00607B54">
              <w:rPr>
                <w:rFonts w:cs="Arial"/>
                <w:szCs w:val="16"/>
              </w:rPr>
              <w:t xml:space="preserve">Discipleship </w:t>
            </w:r>
            <w:r w:rsidRPr="00607B54">
              <w:rPr>
                <w:rFonts w:cs="Arial"/>
                <w:i/>
                <w:szCs w:val="16"/>
              </w:rPr>
              <w:t>may</w:t>
            </w:r>
            <w:r w:rsidRPr="00607B54">
              <w:rPr>
                <w:rFonts w:cs="Arial"/>
                <w:szCs w:val="16"/>
              </w:rPr>
              <w:t xml:space="preserve"> begin after salvation</w:t>
            </w:r>
            <w:r w:rsidRPr="00607B54">
              <w:rPr>
                <w:rFonts w:cs="Arial"/>
                <w:szCs w:val="16"/>
                <w:vertAlign w:val="superscript"/>
              </w:rPr>
              <w:t>11</w:t>
            </w:r>
            <w:r w:rsidRPr="00607B54">
              <w:rPr>
                <w:rFonts w:cs="Arial"/>
                <w:szCs w:val="16"/>
              </w:rPr>
              <w:t xml:space="preserve"> but lacking it affects rewards</w:t>
            </w:r>
          </w:p>
        </w:tc>
      </w:tr>
      <w:tr w:rsidR="003C67D1" w:rsidRPr="00246405" w14:paraId="745D4505" w14:textId="77777777" w:rsidTr="00CD6445">
        <w:tc>
          <w:tcPr>
            <w:tcW w:w="2268" w:type="dxa"/>
          </w:tcPr>
          <w:p w14:paraId="1D7BF179" w14:textId="77777777" w:rsidR="003C67D1" w:rsidRPr="00607B54" w:rsidRDefault="003C67D1" w:rsidP="00CD6445">
            <w:pPr>
              <w:widowControl w:val="0"/>
              <w:ind w:right="-78"/>
              <w:rPr>
                <w:rFonts w:cs="Arial"/>
                <w:i/>
                <w:szCs w:val="16"/>
              </w:rPr>
            </w:pPr>
            <w:r w:rsidRPr="00607B54">
              <w:rPr>
                <w:rFonts w:cs="Arial"/>
                <w:i/>
                <w:szCs w:val="16"/>
              </w:rPr>
              <w:t>Post-salvation works</w:t>
            </w:r>
          </w:p>
        </w:tc>
        <w:tc>
          <w:tcPr>
            <w:tcW w:w="2700" w:type="dxa"/>
          </w:tcPr>
          <w:p w14:paraId="36EB5E76" w14:textId="77777777" w:rsidR="003C67D1" w:rsidRPr="00607B54" w:rsidRDefault="003C67D1" w:rsidP="00CD6445">
            <w:pPr>
              <w:widowControl w:val="0"/>
              <w:ind w:right="-70"/>
              <w:rPr>
                <w:rFonts w:cs="Arial"/>
                <w:szCs w:val="16"/>
              </w:rPr>
            </w:pPr>
            <w:r w:rsidRPr="00607B54">
              <w:rPr>
                <w:rFonts w:cs="Arial"/>
                <w:szCs w:val="16"/>
              </w:rPr>
              <w:t>Demonstrate salvation</w:t>
            </w:r>
            <w:r w:rsidRPr="00607B54">
              <w:rPr>
                <w:rFonts w:cs="Arial"/>
                <w:szCs w:val="16"/>
                <w:vertAlign w:val="superscript"/>
              </w:rPr>
              <w:t>12</w:t>
            </w:r>
          </w:p>
        </w:tc>
        <w:tc>
          <w:tcPr>
            <w:tcW w:w="2387" w:type="dxa"/>
          </w:tcPr>
          <w:p w14:paraId="7E93B4D9" w14:textId="77777777" w:rsidR="003C67D1" w:rsidRPr="00607B54" w:rsidRDefault="003C67D1" w:rsidP="00CD6445">
            <w:pPr>
              <w:widowControl w:val="0"/>
              <w:ind w:right="-89"/>
              <w:rPr>
                <w:rFonts w:cs="Arial"/>
                <w:szCs w:val="16"/>
              </w:rPr>
            </w:pPr>
            <w:r w:rsidRPr="00607B54">
              <w:rPr>
                <w:rFonts w:cs="Arial"/>
                <w:szCs w:val="16"/>
              </w:rPr>
              <w:t>Demonstrate faith</w:t>
            </w:r>
          </w:p>
        </w:tc>
        <w:tc>
          <w:tcPr>
            <w:tcW w:w="2713" w:type="dxa"/>
          </w:tcPr>
          <w:p w14:paraId="038DDCD3" w14:textId="77777777" w:rsidR="003C67D1" w:rsidRPr="00607B54" w:rsidRDefault="003C67D1" w:rsidP="00CD6445">
            <w:pPr>
              <w:widowControl w:val="0"/>
              <w:rPr>
                <w:rFonts w:cs="Arial"/>
                <w:szCs w:val="16"/>
              </w:rPr>
            </w:pPr>
            <w:r w:rsidRPr="00607B54">
              <w:rPr>
                <w:rFonts w:cs="Arial"/>
                <w:szCs w:val="16"/>
              </w:rPr>
              <w:t>Demonstrate discipleship</w:t>
            </w:r>
          </w:p>
        </w:tc>
      </w:tr>
      <w:tr w:rsidR="003C67D1" w:rsidRPr="00246405" w14:paraId="3815615B" w14:textId="77777777" w:rsidTr="00CD6445">
        <w:tc>
          <w:tcPr>
            <w:tcW w:w="2268" w:type="dxa"/>
          </w:tcPr>
          <w:p w14:paraId="392DBDC3" w14:textId="77777777" w:rsidR="003C67D1" w:rsidRPr="00607B54" w:rsidRDefault="003C67D1" w:rsidP="00CD6445">
            <w:pPr>
              <w:widowControl w:val="0"/>
              <w:ind w:right="-78"/>
              <w:rPr>
                <w:rFonts w:cs="Arial"/>
                <w:i/>
                <w:szCs w:val="16"/>
              </w:rPr>
            </w:pPr>
            <w:r w:rsidRPr="00607B54">
              <w:rPr>
                <w:rFonts w:cs="Arial"/>
                <w:i/>
                <w:szCs w:val="16"/>
              </w:rPr>
              <w:t>Meaning of “Lord”</w:t>
            </w:r>
          </w:p>
        </w:tc>
        <w:tc>
          <w:tcPr>
            <w:tcW w:w="2700" w:type="dxa"/>
          </w:tcPr>
          <w:p w14:paraId="2AD5BFE0" w14:textId="77777777" w:rsidR="003C67D1" w:rsidRPr="00607B54" w:rsidRDefault="003C67D1" w:rsidP="00CD6445">
            <w:pPr>
              <w:widowControl w:val="0"/>
              <w:ind w:right="-70"/>
              <w:rPr>
                <w:rFonts w:cs="Arial"/>
                <w:szCs w:val="16"/>
              </w:rPr>
            </w:pPr>
            <w:r w:rsidRPr="00607B54">
              <w:rPr>
                <w:rFonts w:cs="Arial"/>
                <w:szCs w:val="16"/>
              </w:rPr>
              <w:t>Sovereign master</w:t>
            </w:r>
            <w:r w:rsidRPr="00607B54">
              <w:rPr>
                <w:rFonts w:cs="Arial"/>
                <w:szCs w:val="16"/>
                <w:vertAlign w:val="superscript"/>
              </w:rPr>
              <w:t>13</w:t>
            </w:r>
          </w:p>
        </w:tc>
        <w:tc>
          <w:tcPr>
            <w:tcW w:w="2387" w:type="dxa"/>
          </w:tcPr>
          <w:p w14:paraId="652ECCA3" w14:textId="77777777" w:rsidR="003C67D1" w:rsidRPr="00607B54" w:rsidRDefault="003C67D1" w:rsidP="00CD6445">
            <w:pPr>
              <w:widowControl w:val="0"/>
              <w:ind w:right="-89"/>
              <w:rPr>
                <w:rFonts w:cs="Arial"/>
                <w:szCs w:val="16"/>
              </w:rPr>
            </w:pPr>
            <w:r w:rsidRPr="00607B54">
              <w:rPr>
                <w:rFonts w:cs="Arial"/>
                <w:szCs w:val="16"/>
              </w:rPr>
              <w:t>God (deity)</w:t>
            </w:r>
            <w:r w:rsidRPr="00607B54">
              <w:rPr>
                <w:rFonts w:cs="Arial"/>
                <w:szCs w:val="16"/>
                <w:vertAlign w:val="superscript"/>
              </w:rPr>
              <w:t>14</w:t>
            </w:r>
          </w:p>
        </w:tc>
        <w:tc>
          <w:tcPr>
            <w:tcW w:w="2713" w:type="dxa"/>
          </w:tcPr>
          <w:p w14:paraId="4F6D885E" w14:textId="77777777" w:rsidR="003C67D1" w:rsidRPr="00607B54" w:rsidRDefault="003C67D1" w:rsidP="00CD6445">
            <w:pPr>
              <w:widowControl w:val="0"/>
              <w:rPr>
                <w:rFonts w:cs="Arial"/>
                <w:szCs w:val="16"/>
              </w:rPr>
            </w:pPr>
            <w:r w:rsidRPr="00607B54">
              <w:rPr>
                <w:rFonts w:cs="Arial"/>
                <w:szCs w:val="16"/>
              </w:rPr>
              <w:t>Messianic title</w:t>
            </w:r>
          </w:p>
        </w:tc>
      </w:tr>
      <w:tr w:rsidR="003C67D1" w:rsidRPr="00246405" w14:paraId="5AA0E188" w14:textId="77777777" w:rsidTr="00CD6445">
        <w:tc>
          <w:tcPr>
            <w:tcW w:w="2268" w:type="dxa"/>
          </w:tcPr>
          <w:p w14:paraId="2744A66B" w14:textId="77777777" w:rsidR="003C67D1" w:rsidRPr="00607B54" w:rsidRDefault="003C67D1" w:rsidP="00CD6445">
            <w:pPr>
              <w:widowControl w:val="0"/>
              <w:ind w:right="-78"/>
              <w:rPr>
                <w:rFonts w:cs="Arial"/>
                <w:i/>
                <w:szCs w:val="16"/>
              </w:rPr>
            </w:pPr>
            <w:r w:rsidRPr="00607B54">
              <w:rPr>
                <w:rFonts w:cs="Arial"/>
                <w:i/>
                <w:szCs w:val="16"/>
              </w:rPr>
              <w:t>One who “used to be a Christian” but no longer believes</w:t>
            </w:r>
          </w:p>
        </w:tc>
        <w:tc>
          <w:tcPr>
            <w:tcW w:w="2700" w:type="dxa"/>
          </w:tcPr>
          <w:p w14:paraId="0FB11FDB" w14:textId="77777777" w:rsidR="003C67D1" w:rsidRPr="00607B54" w:rsidRDefault="003C67D1" w:rsidP="00CD6445">
            <w:pPr>
              <w:widowControl w:val="0"/>
              <w:ind w:right="-70"/>
              <w:rPr>
                <w:rFonts w:cs="Arial"/>
                <w:szCs w:val="16"/>
              </w:rPr>
            </w:pPr>
            <w:r w:rsidRPr="00607B54">
              <w:rPr>
                <w:rFonts w:cs="Arial"/>
                <w:szCs w:val="16"/>
              </w:rPr>
              <w:t>He never was a Christian in the first place</w:t>
            </w:r>
            <w:r w:rsidRPr="00607B54">
              <w:rPr>
                <w:rFonts w:cs="Arial"/>
                <w:szCs w:val="16"/>
                <w:vertAlign w:val="superscript"/>
              </w:rPr>
              <w:t>15</w:t>
            </w:r>
          </w:p>
        </w:tc>
        <w:tc>
          <w:tcPr>
            <w:tcW w:w="2387" w:type="dxa"/>
          </w:tcPr>
          <w:p w14:paraId="191FC4E4" w14:textId="77777777" w:rsidR="003C67D1" w:rsidRPr="00607B54" w:rsidRDefault="003C67D1" w:rsidP="00CD6445">
            <w:pPr>
              <w:widowControl w:val="0"/>
              <w:ind w:right="-89"/>
              <w:rPr>
                <w:rFonts w:cs="Arial"/>
                <w:szCs w:val="16"/>
              </w:rPr>
            </w:pPr>
            <w:r w:rsidRPr="00607B54">
              <w:rPr>
                <w:rFonts w:cs="Arial"/>
                <w:szCs w:val="16"/>
              </w:rPr>
              <w:t>A believer in Jesus Christ may stop believing</w:t>
            </w:r>
            <w:r w:rsidRPr="00607B54">
              <w:rPr>
                <w:rFonts w:cs="Arial"/>
                <w:szCs w:val="16"/>
                <w:vertAlign w:val="superscript"/>
              </w:rPr>
              <w:t>16</w:t>
            </w:r>
          </w:p>
        </w:tc>
        <w:tc>
          <w:tcPr>
            <w:tcW w:w="2713" w:type="dxa"/>
          </w:tcPr>
          <w:p w14:paraId="72D1185F" w14:textId="77777777" w:rsidR="003C67D1" w:rsidRPr="00607B54" w:rsidRDefault="003C67D1" w:rsidP="00CD6445">
            <w:pPr>
              <w:widowControl w:val="0"/>
              <w:rPr>
                <w:rFonts w:cs="Arial"/>
                <w:szCs w:val="16"/>
              </w:rPr>
            </w:pPr>
            <w:r w:rsidRPr="00607B54">
              <w:rPr>
                <w:rFonts w:cs="Arial"/>
                <w:szCs w:val="16"/>
              </w:rPr>
              <w:t>A believer in Jesus Christ may stop believing</w:t>
            </w:r>
            <w:r w:rsidRPr="00607B54">
              <w:rPr>
                <w:rFonts w:cs="Arial"/>
                <w:szCs w:val="16"/>
                <w:vertAlign w:val="superscript"/>
              </w:rPr>
              <w:t>17</w:t>
            </w:r>
          </w:p>
        </w:tc>
      </w:tr>
      <w:tr w:rsidR="003C67D1" w:rsidRPr="00246405" w14:paraId="63D4D5BE" w14:textId="77777777" w:rsidTr="00CD6445">
        <w:tc>
          <w:tcPr>
            <w:tcW w:w="2268" w:type="dxa"/>
          </w:tcPr>
          <w:p w14:paraId="68F90355" w14:textId="77777777" w:rsidR="003C67D1" w:rsidRPr="00607B54" w:rsidRDefault="003C67D1" w:rsidP="00CD6445">
            <w:pPr>
              <w:widowControl w:val="0"/>
              <w:ind w:right="-78"/>
              <w:rPr>
                <w:rFonts w:cs="Arial"/>
                <w:i/>
                <w:szCs w:val="16"/>
              </w:rPr>
            </w:pPr>
            <w:r w:rsidRPr="00607B54">
              <w:rPr>
                <w:rFonts w:cs="Arial"/>
                <w:i/>
                <w:szCs w:val="16"/>
              </w:rPr>
              <w:t>Counsel to a genuine believer with doubts</w:t>
            </w:r>
          </w:p>
        </w:tc>
        <w:tc>
          <w:tcPr>
            <w:tcW w:w="2700" w:type="dxa"/>
          </w:tcPr>
          <w:p w14:paraId="3401C76B" w14:textId="77777777" w:rsidR="003C67D1" w:rsidRPr="00607B54" w:rsidRDefault="003C67D1" w:rsidP="00CD6445">
            <w:pPr>
              <w:widowControl w:val="0"/>
              <w:ind w:right="-70"/>
              <w:rPr>
                <w:rFonts w:cs="Arial"/>
                <w:szCs w:val="16"/>
              </w:rPr>
            </w:pPr>
            <w:r w:rsidRPr="00607B54">
              <w:rPr>
                <w:rFonts w:cs="Arial"/>
                <w:szCs w:val="16"/>
              </w:rPr>
              <w:t>“Examine yourself to see whether you are in the faith…” (2 Cor. 13:5a)</w:t>
            </w:r>
          </w:p>
        </w:tc>
        <w:tc>
          <w:tcPr>
            <w:tcW w:w="2387" w:type="dxa"/>
          </w:tcPr>
          <w:p w14:paraId="434C3128" w14:textId="77777777" w:rsidR="003C67D1" w:rsidRPr="00607B54" w:rsidRDefault="003C67D1" w:rsidP="00CD6445">
            <w:pPr>
              <w:widowControl w:val="0"/>
              <w:ind w:right="-89"/>
              <w:rPr>
                <w:rFonts w:cs="Arial"/>
                <w:szCs w:val="16"/>
              </w:rPr>
            </w:pPr>
            <w:r w:rsidRPr="00607B54">
              <w:rPr>
                <w:rFonts w:cs="Arial"/>
                <w:szCs w:val="16"/>
              </w:rPr>
              <w:t>Examine the promises of God that you are a believer (1 John 5:13)</w:t>
            </w:r>
          </w:p>
        </w:tc>
        <w:tc>
          <w:tcPr>
            <w:tcW w:w="2713" w:type="dxa"/>
          </w:tcPr>
          <w:p w14:paraId="5D06AAD7" w14:textId="77777777" w:rsidR="003C67D1" w:rsidRPr="00607B54" w:rsidRDefault="003C67D1" w:rsidP="00CD6445">
            <w:pPr>
              <w:widowControl w:val="0"/>
              <w:rPr>
                <w:rFonts w:cs="Arial"/>
                <w:szCs w:val="16"/>
              </w:rPr>
            </w:pPr>
            <w:r w:rsidRPr="00607B54">
              <w:rPr>
                <w:rFonts w:cs="Arial"/>
                <w:szCs w:val="16"/>
              </w:rPr>
              <w:t>Examine the promises of God that you are a believer (1 John 5:13)</w:t>
            </w:r>
          </w:p>
        </w:tc>
      </w:tr>
      <w:tr w:rsidR="003C67D1" w:rsidRPr="00246405" w14:paraId="4D6293B0" w14:textId="77777777" w:rsidTr="00CD6445">
        <w:tc>
          <w:tcPr>
            <w:tcW w:w="2268" w:type="dxa"/>
          </w:tcPr>
          <w:p w14:paraId="7718B97B" w14:textId="77777777" w:rsidR="003C67D1" w:rsidRPr="00607B54" w:rsidRDefault="003C67D1" w:rsidP="00CD6445">
            <w:pPr>
              <w:widowControl w:val="0"/>
              <w:ind w:right="-78"/>
              <w:rPr>
                <w:rFonts w:cs="Arial"/>
                <w:i/>
                <w:szCs w:val="16"/>
              </w:rPr>
            </w:pPr>
            <w:r w:rsidRPr="00607B54">
              <w:rPr>
                <w:rFonts w:cs="Arial"/>
                <w:i/>
                <w:szCs w:val="16"/>
              </w:rPr>
              <w:t>Assurance</w:t>
            </w:r>
          </w:p>
        </w:tc>
        <w:tc>
          <w:tcPr>
            <w:tcW w:w="2700" w:type="dxa"/>
          </w:tcPr>
          <w:p w14:paraId="0A908D43" w14:textId="77777777" w:rsidR="003C67D1" w:rsidRPr="00607B54" w:rsidRDefault="003C67D1" w:rsidP="00CD6445">
            <w:pPr>
              <w:widowControl w:val="0"/>
              <w:ind w:right="-70"/>
              <w:rPr>
                <w:rFonts w:cs="Arial"/>
                <w:szCs w:val="16"/>
              </w:rPr>
            </w:pPr>
            <w:r w:rsidRPr="00607B54">
              <w:rPr>
                <w:rFonts w:cs="Arial"/>
                <w:szCs w:val="16"/>
              </w:rPr>
              <w:t>Conditional</w:t>
            </w:r>
            <w:r w:rsidRPr="00607B54">
              <w:rPr>
                <w:rFonts w:cs="Arial"/>
                <w:szCs w:val="16"/>
                <w:vertAlign w:val="superscript"/>
              </w:rPr>
              <w:t>18</w:t>
            </w:r>
          </w:p>
        </w:tc>
        <w:tc>
          <w:tcPr>
            <w:tcW w:w="2387" w:type="dxa"/>
          </w:tcPr>
          <w:p w14:paraId="6687F444" w14:textId="77777777" w:rsidR="003C67D1" w:rsidRPr="00607B54" w:rsidRDefault="003C67D1" w:rsidP="00CD6445">
            <w:pPr>
              <w:widowControl w:val="0"/>
              <w:ind w:right="-89"/>
              <w:rPr>
                <w:rFonts w:cs="Arial"/>
                <w:szCs w:val="16"/>
              </w:rPr>
            </w:pPr>
            <w:r w:rsidRPr="00607B54">
              <w:rPr>
                <w:rFonts w:cs="Arial"/>
                <w:szCs w:val="16"/>
              </w:rPr>
              <w:t>Divinely promised</w:t>
            </w:r>
            <w:r w:rsidRPr="00607B54">
              <w:rPr>
                <w:rFonts w:cs="Arial"/>
                <w:szCs w:val="16"/>
                <w:vertAlign w:val="superscript"/>
              </w:rPr>
              <w:t>19</w:t>
            </w:r>
          </w:p>
        </w:tc>
        <w:tc>
          <w:tcPr>
            <w:tcW w:w="2713" w:type="dxa"/>
          </w:tcPr>
          <w:p w14:paraId="08B2C600" w14:textId="77777777" w:rsidR="003C67D1" w:rsidRPr="00607B54" w:rsidRDefault="003C67D1" w:rsidP="00CD6445">
            <w:pPr>
              <w:widowControl w:val="0"/>
              <w:rPr>
                <w:rFonts w:cs="Arial"/>
                <w:szCs w:val="16"/>
              </w:rPr>
            </w:pPr>
            <w:r w:rsidRPr="00607B54">
              <w:rPr>
                <w:rFonts w:cs="Arial"/>
                <w:szCs w:val="16"/>
              </w:rPr>
              <w:t>Unconditional</w:t>
            </w:r>
            <w:r w:rsidRPr="00607B54">
              <w:rPr>
                <w:rFonts w:cs="Arial"/>
                <w:szCs w:val="16"/>
                <w:vertAlign w:val="superscript"/>
              </w:rPr>
              <w:t>20</w:t>
            </w:r>
          </w:p>
        </w:tc>
      </w:tr>
      <w:tr w:rsidR="003C67D1" w:rsidRPr="00246405" w14:paraId="21AD0B2C" w14:textId="77777777" w:rsidTr="00CD6445">
        <w:tc>
          <w:tcPr>
            <w:tcW w:w="2268" w:type="dxa"/>
          </w:tcPr>
          <w:p w14:paraId="59C8AEC9" w14:textId="77777777" w:rsidR="003C67D1" w:rsidRPr="00607B54" w:rsidRDefault="003C67D1" w:rsidP="00CD6445">
            <w:pPr>
              <w:widowControl w:val="0"/>
              <w:ind w:right="-78"/>
              <w:rPr>
                <w:rFonts w:cs="Arial"/>
                <w:i/>
                <w:szCs w:val="16"/>
              </w:rPr>
            </w:pPr>
            <w:r w:rsidRPr="00607B54">
              <w:rPr>
                <w:rFonts w:cs="Arial"/>
                <w:i/>
                <w:szCs w:val="16"/>
              </w:rPr>
              <w:t>Perseverance</w:t>
            </w:r>
            <w:r w:rsidRPr="00607B54">
              <w:rPr>
                <w:rFonts w:cs="Arial"/>
                <w:szCs w:val="16"/>
                <w:vertAlign w:val="superscript"/>
              </w:rPr>
              <w:t>21</w:t>
            </w:r>
          </w:p>
        </w:tc>
        <w:tc>
          <w:tcPr>
            <w:tcW w:w="2700" w:type="dxa"/>
          </w:tcPr>
          <w:p w14:paraId="02E64BC9" w14:textId="77777777" w:rsidR="003C67D1" w:rsidRPr="00607B54" w:rsidRDefault="003C67D1" w:rsidP="00CD6445">
            <w:pPr>
              <w:widowControl w:val="0"/>
              <w:ind w:right="-70"/>
              <w:rPr>
                <w:rFonts w:cs="Arial"/>
                <w:szCs w:val="16"/>
              </w:rPr>
            </w:pPr>
            <w:r w:rsidRPr="00607B54">
              <w:rPr>
                <w:rFonts w:cs="Arial"/>
                <w:szCs w:val="16"/>
              </w:rPr>
              <w:t>True believers will persevere in the end</w:t>
            </w:r>
            <w:r w:rsidRPr="00607B54">
              <w:rPr>
                <w:rFonts w:cs="Arial"/>
                <w:szCs w:val="16"/>
                <w:vertAlign w:val="superscript"/>
              </w:rPr>
              <w:t>22</w:t>
            </w:r>
          </w:p>
        </w:tc>
        <w:tc>
          <w:tcPr>
            <w:tcW w:w="2387" w:type="dxa"/>
          </w:tcPr>
          <w:p w14:paraId="57F60DAC" w14:textId="77777777" w:rsidR="003C67D1" w:rsidRPr="00607B54" w:rsidRDefault="003C67D1" w:rsidP="00CD6445">
            <w:pPr>
              <w:widowControl w:val="0"/>
              <w:ind w:right="-89"/>
              <w:rPr>
                <w:rFonts w:cs="Arial"/>
                <w:szCs w:val="16"/>
              </w:rPr>
            </w:pPr>
            <w:r w:rsidRPr="00607B54">
              <w:rPr>
                <w:rFonts w:cs="Arial"/>
                <w:szCs w:val="16"/>
              </w:rPr>
              <w:t>Believers can fail to persevere in the end</w:t>
            </w:r>
          </w:p>
        </w:tc>
        <w:tc>
          <w:tcPr>
            <w:tcW w:w="2713" w:type="dxa"/>
          </w:tcPr>
          <w:p w14:paraId="15776D69" w14:textId="77777777" w:rsidR="003C67D1" w:rsidRPr="00607B54" w:rsidRDefault="003C67D1" w:rsidP="00CD6445">
            <w:pPr>
              <w:widowControl w:val="0"/>
              <w:rPr>
                <w:rFonts w:cs="Arial"/>
                <w:szCs w:val="16"/>
              </w:rPr>
            </w:pPr>
            <w:r w:rsidRPr="00607B54">
              <w:rPr>
                <w:rFonts w:cs="Arial"/>
                <w:szCs w:val="16"/>
              </w:rPr>
              <w:t>Believers can fail to persevere in the end</w:t>
            </w:r>
            <w:r w:rsidRPr="00607B54">
              <w:rPr>
                <w:rFonts w:cs="Arial"/>
                <w:szCs w:val="16"/>
                <w:vertAlign w:val="superscript"/>
              </w:rPr>
              <w:t>23</w:t>
            </w:r>
          </w:p>
        </w:tc>
      </w:tr>
      <w:tr w:rsidR="003C67D1" w:rsidRPr="00246405" w14:paraId="75889705" w14:textId="77777777" w:rsidTr="00CD6445">
        <w:tc>
          <w:tcPr>
            <w:tcW w:w="2268" w:type="dxa"/>
          </w:tcPr>
          <w:p w14:paraId="0692490A" w14:textId="77777777" w:rsidR="003C67D1" w:rsidRPr="00607B54" w:rsidRDefault="003C67D1" w:rsidP="00CD6445">
            <w:pPr>
              <w:widowControl w:val="0"/>
              <w:ind w:right="-78"/>
              <w:rPr>
                <w:rFonts w:cs="Arial"/>
                <w:i/>
                <w:szCs w:val="16"/>
              </w:rPr>
            </w:pPr>
            <w:r w:rsidRPr="00607B54">
              <w:rPr>
                <w:rFonts w:cs="Arial"/>
                <w:i/>
                <w:szCs w:val="16"/>
              </w:rPr>
              <w:t>Carnal Christians</w:t>
            </w:r>
          </w:p>
        </w:tc>
        <w:tc>
          <w:tcPr>
            <w:tcW w:w="2700" w:type="dxa"/>
          </w:tcPr>
          <w:p w14:paraId="3508C4FF" w14:textId="77777777" w:rsidR="003C67D1" w:rsidRPr="00607B54" w:rsidRDefault="003C67D1" w:rsidP="00CD6445">
            <w:pPr>
              <w:widowControl w:val="0"/>
              <w:ind w:right="-70"/>
              <w:rPr>
                <w:rFonts w:cs="Arial"/>
                <w:szCs w:val="16"/>
              </w:rPr>
            </w:pPr>
            <w:r w:rsidRPr="00607B54">
              <w:rPr>
                <w:rFonts w:cs="Arial"/>
                <w:szCs w:val="16"/>
              </w:rPr>
              <w:t>Possible for a time</w:t>
            </w:r>
            <w:r w:rsidRPr="00607B54">
              <w:rPr>
                <w:rFonts w:cs="Arial"/>
                <w:szCs w:val="16"/>
                <w:vertAlign w:val="superscript"/>
              </w:rPr>
              <w:t>24</w:t>
            </w:r>
          </w:p>
        </w:tc>
        <w:tc>
          <w:tcPr>
            <w:tcW w:w="2387" w:type="dxa"/>
          </w:tcPr>
          <w:p w14:paraId="2C7A459A" w14:textId="77777777" w:rsidR="003C67D1" w:rsidRPr="00607B54" w:rsidRDefault="003C67D1" w:rsidP="00CD6445">
            <w:pPr>
              <w:widowControl w:val="0"/>
              <w:ind w:right="-89"/>
              <w:rPr>
                <w:rFonts w:cs="Arial"/>
                <w:szCs w:val="16"/>
              </w:rPr>
            </w:pPr>
            <w:r w:rsidRPr="00607B54">
              <w:rPr>
                <w:rFonts w:cs="Arial"/>
                <w:szCs w:val="16"/>
              </w:rPr>
              <w:t>Possible for lifetime</w:t>
            </w:r>
            <w:r w:rsidRPr="00607B54">
              <w:rPr>
                <w:rFonts w:cs="Arial"/>
                <w:szCs w:val="16"/>
                <w:vertAlign w:val="superscript"/>
              </w:rPr>
              <w:t>25</w:t>
            </w:r>
          </w:p>
        </w:tc>
        <w:tc>
          <w:tcPr>
            <w:tcW w:w="2713" w:type="dxa"/>
          </w:tcPr>
          <w:p w14:paraId="69CCEC0D" w14:textId="77777777" w:rsidR="003C67D1" w:rsidRPr="00607B54" w:rsidRDefault="003C67D1" w:rsidP="00CD6445">
            <w:pPr>
              <w:rPr>
                <w:rFonts w:cs="Arial"/>
                <w:szCs w:val="16"/>
              </w:rPr>
            </w:pPr>
            <w:r w:rsidRPr="00607B54">
              <w:rPr>
                <w:rFonts w:cs="Arial"/>
                <w:szCs w:val="16"/>
              </w:rPr>
              <w:t>Possible for a lifetime</w:t>
            </w:r>
          </w:p>
        </w:tc>
      </w:tr>
      <w:tr w:rsidR="003C67D1" w:rsidRPr="00246405" w14:paraId="6B50E376" w14:textId="77777777" w:rsidTr="00CD6445">
        <w:tc>
          <w:tcPr>
            <w:tcW w:w="2268" w:type="dxa"/>
          </w:tcPr>
          <w:p w14:paraId="14169507" w14:textId="77777777" w:rsidR="003C67D1" w:rsidRPr="00607B54" w:rsidRDefault="003C67D1" w:rsidP="00CD6445">
            <w:pPr>
              <w:widowControl w:val="0"/>
              <w:ind w:right="-78"/>
              <w:rPr>
                <w:rFonts w:cs="Arial"/>
                <w:i/>
                <w:szCs w:val="16"/>
              </w:rPr>
            </w:pPr>
            <w:r w:rsidRPr="00607B54">
              <w:rPr>
                <w:rFonts w:cs="Arial"/>
                <w:i/>
                <w:szCs w:val="16"/>
              </w:rPr>
              <w:t>Key objection to the other two views</w:t>
            </w:r>
          </w:p>
        </w:tc>
        <w:tc>
          <w:tcPr>
            <w:tcW w:w="2700" w:type="dxa"/>
          </w:tcPr>
          <w:p w14:paraId="415FEAE9" w14:textId="77777777" w:rsidR="003C67D1" w:rsidRPr="00607B54" w:rsidRDefault="003C67D1" w:rsidP="00CD6445">
            <w:pPr>
              <w:widowControl w:val="0"/>
              <w:ind w:right="-70"/>
              <w:rPr>
                <w:rFonts w:cs="Arial"/>
                <w:szCs w:val="16"/>
              </w:rPr>
            </w:pPr>
            <w:r w:rsidRPr="00607B54">
              <w:rPr>
                <w:rFonts w:cs="Arial"/>
                <w:szCs w:val="16"/>
              </w:rPr>
              <w:t xml:space="preserve">“You can accept Christ as </w:t>
            </w:r>
            <w:proofErr w:type="spellStart"/>
            <w:r w:rsidRPr="00607B54">
              <w:rPr>
                <w:rFonts w:cs="Arial"/>
                <w:szCs w:val="16"/>
              </w:rPr>
              <w:t>Savior</w:t>
            </w:r>
            <w:proofErr w:type="spellEnd"/>
            <w:r w:rsidRPr="00607B54">
              <w:rPr>
                <w:rFonts w:cs="Arial"/>
                <w:szCs w:val="16"/>
              </w:rPr>
              <w:t xml:space="preserve"> now but Lord later” produces only </w:t>
            </w:r>
            <w:r w:rsidRPr="00607B54">
              <w:rPr>
                <w:rFonts w:cs="Arial"/>
                <w:i/>
                <w:szCs w:val="16"/>
              </w:rPr>
              <w:t>professing</w:t>
            </w:r>
            <w:r w:rsidRPr="00607B54">
              <w:rPr>
                <w:rFonts w:cs="Arial"/>
                <w:szCs w:val="16"/>
              </w:rPr>
              <w:t xml:space="preserve"> “Christians” with false assurance</w:t>
            </w:r>
            <w:r w:rsidRPr="00607B54">
              <w:rPr>
                <w:rFonts w:cs="Arial"/>
                <w:szCs w:val="16"/>
                <w:vertAlign w:val="superscript"/>
              </w:rPr>
              <w:t>26</w:t>
            </w:r>
          </w:p>
        </w:tc>
        <w:tc>
          <w:tcPr>
            <w:tcW w:w="2387" w:type="dxa"/>
          </w:tcPr>
          <w:p w14:paraId="17C3BD6C" w14:textId="77777777" w:rsidR="003C67D1" w:rsidRPr="00607B54" w:rsidRDefault="003C67D1" w:rsidP="00CD6445">
            <w:pPr>
              <w:widowControl w:val="0"/>
              <w:ind w:right="-89"/>
              <w:rPr>
                <w:rFonts w:cs="Arial"/>
                <w:szCs w:val="16"/>
              </w:rPr>
            </w:pPr>
            <w:r w:rsidRPr="00607B54">
              <w:rPr>
                <w:rFonts w:cs="Arial"/>
                <w:szCs w:val="16"/>
              </w:rPr>
              <w:t>Lordship theology adds confusing and unbiblical terms to the simple gospel message</w:t>
            </w:r>
          </w:p>
        </w:tc>
        <w:tc>
          <w:tcPr>
            <w:tcW w:w="2713" w:type="dxa"/>
          </w:tcPr>
          <w:p w14:paraId="4B46845E" w14:textId="77777777" w:rsidR="003C67D1" w:rsidRPr="00607B54" w:rsidRDefault="003C67D1" w:rsidP="00CD6445">
            <w:pPr>
              <w:widowControl w:val="0"/>
              <w:rPr>
                <w:rFonts w:cs="Arial"/>
                <w:szCs w:val="16"/>
              </w:rPr>
            </w:pPr>
            <w:r w:rsidRPr="00607B54">
              <w:rPr>
                <w:rFonts w:cs="Arial"/>
                <w:szCs w:val="16"/>
              </w:rPr>
              <w:t>Salvation is absolutely free and as a gift it has no other condition than faith, so lordship theology distorts the simple gospel</w:t>
            </w:r>
          </w:p>
        </w:tc>
      </w:tr>
      <w:tr w:rsidR="003C67D1" w:rsidRPr="00246405" w14:paraId="1F82F59A" w14:textId="77777777" w:rsidTr="00CD6445">
        <w:tc>
          <w:tcPr>
            <w:tcW w:w="2268" w:type="dxa"/>
          </w:tcPr>
          <w:p w14:paraId="1933137D" w14:textId="77777777" w:rsidR="003C67D1" w:rsidRPr="00607B54" w:rsidRDefault="003C67D1" w:rsidP="00CD6445">
            <w:pPr>
              <w:widowControl w:val="0"/>
              <w:ind w:right="-78"/>
              <w:rPr>
                <w:rFonts w:cs="Arial"/>
                <w:i/>
                <w:szCs w:val="16"/>
              </w:rPr>
            </w:pPr>
            <w:r w:rsidRPr="00607B54">
              <w:rPr>
                <w:rFonts w:cs="Arial"/>
                <w:i/>
                <w:szCs w:val="16"/>
              </w:rPr>
              <w:t>Problems</w:t>
            </w:r>
          </w:p>
        </w:tc>
        <w:tc>
          <w:tcPr>
            <w:tcW w:w="2700" w:type="dxa"/>
          </w:tcPr>
          <w:p w14:paraId="577F725C" w14:textId="77777777" w:rsidR="003C67D1" w:rsidRPr="00607B54" w:rsidRDefault="003C67D1" w:rsidP="00835820">
            <w:pPr>
              <w:widowControl w:val="0"/>
              <w:numPr>
                <w:ilvl w:val="0"/>
                <w:numId w:val="5"/>
              </w:numPr>
              <w:tabs>
                <w:tab w:val="clear" w:pos="720"/>
              </w:tabs>
              <w:ind w:left="162" w:right="-70" w:hanging="162"/>
              <w:rPr>
                <w:rFonts w:cs="Arial"/>
                <w:szCs w:val="16"/>
              </w:rPr>
            </w:pPr>
            <w:r w:rsidRPr="00607B54">
              <w:rPr>
                <w:rFonts w:cs="Arial"/>
                <w:szCs w:val="16"/>
              </w:rPr>
              <w:t>Blurs faith for salvation and works as disciple</w:t>
            </w:r>
            <w:r w:rsidRPr="00607B54">
              <w:rPr>
                <w:rFonts w:cs="Arial"/>
                <w:szCs w:val="16"/>
                <w:vertAlign w:val="superscript"/>
              </w:rPr>
              <w:t>27</w:t>
            </w:r>
          </w:p>
          <w:p w14:paraId="4F5305FE" w14:textId="77777777" w:rsidR="003C67D1" w:rsidRPr="00607B54" w:rsidRDefault="003C67D1" w:rsidP="00835820">
            <w:pPr>
              <w:widowControl w:val="0"/>
              <w:numPr>
                <w:ilvl w:val="0"/>
                <w:numId w:val="5"/>
              </w:numPr>
              <w:tabs>
                <w:tab w:val="clear" w:pos="720"/>
              </w:tabs>
              <w:ind w:left="162" w:right="-70" w:hanging="162"/>
              <w:rPr>
                <w:rFonts w:cs="Arial"/>
                <w:szCs w:val="16"/>
              </w:rPr>
            </w:pPr>
            <w:r w:rsidRPr="00607B54">
              <w:rPr>
                <w:rFonts w:cs="Arial"/>
                <w:szCs w:val="16"/>
              </w:rPr>
              <w:t>Leaves no option of an immature Christian</w:t>
            </w:r>
            <w:r w:rsidRPr="00607B54">
              <w:rPr>
                <w:rFonts w:cs="Arial"/>
                <w:szCs w:val="16"/>
                <w:vertAlign w:val="superscript"/>
              </w:rPr>
              <w:t>28</w:t>
            </w:r>
          </w:p>
          <w:p w14:paraId="3F19C18F" w14:textId="77777777" w:rsidR="003C67D1" w:rsidRPr="00607B54" w:rsidRDefault="003C67D1" w:rsidP="00835820">
            <w:pPr>
              <w:widowControl w:val="0"/>
              <w:numPr>
                <w:ilvl w:val="0"/>
                <w:numId w:val="5"/>
              </w:numPr>
              <w:tabs>
                <w:tab w:val="clear" w:pos="720"/>
              </w:tabs>
              <w:ind w:left="162" w:right="-70" w:hanging="162"/>
              <w:rPr>
                <w:rFonts w:cs="Arial"/>
                <w:szCs w:val="16"/>
              </w:rPr>
            </w:pPr>
            <w:r w:rsidRPr="00607B54">
              <w:rPr>
                <w:rFonts w:cs="Arial"/>
                <w:szCs w:val="16"/>
              </w:rPr>
              <w:t>Lordship has degrees</w:t>
            </w:r>
            <w:r w:rsidRPr="00607B54">
              <w:rPr>
                <w:rFonts w:cs="Arial"/>
                <w:szCs w:val="16"/>
                <w:vertAlign w:val="superscript"/>
              </w:rPr>
              <w:t>29</w:t>
            </w:r>
          </w:p>
          <w:p w14:paraId="5A234E15" w14:textId="77777777" w:rsidR="003C67D1" w:rsidRPr="00607B54" w:rsidRDefault="003C67D1" w:rsidP="00835820">
            <w:pPr>
              <w:widowControl w:val="0"/>
              <w:numPr>
                <w:ilvl w:val="0"/>
                <w:numId w:val="5"/>
              </w:numPr>
              <w:tabs>
                <w:tab w:val="clear" w:pos="720"/>
              </w:tabs>
              <w:ind w:left="162" w:right="-70" w:hanging="162"/>
              <w:rPr>
                <w:rFonts w:cs="Arial"/>
                <w:szCs w:val="16"/>
              </w:rPr>
            </w:pPr>
            <w:r w:rsidRPr="00607B54">
              <w:rPr>
                <w:rFonts w:cs="Arial"/>
                <w:szCs w:val="16"/>
              </w:rPr>
              <w:t>Carnal Christians exist</w:t>
            </w:r>
          </w:p>
          <w:p w14:paraId="1777723E" w14:textId="77777777" w:rsidR="003C67D1" w:rsidRPr="00607B54" w:rsidRDefault="003C67D1" w:rsidP="00835820">
            <w:pPr>
              <w:widowControl w:val="0"/>
              <w:numPr>
                <w:ilvl w:val="0"/>
                <w:numId w:val="5"/>
              </w:numPr>
              <w:tabs>
                <w:tab w:val="clear" w:pos="720"/>
              </w:tabs>
              <w:ind w:left="162" w:right="-70" w:hanging="162"/>
              <w:rPr>
                <w:rFonts w:cs="Arial"/>
                <w:szCs w:val="16"/>
              </w:rPr>
            </w:pPr>
            <w:r w:rsidRPr="00607B54">
              <w:rPr>
                <w:rFonts w:cs="Arial"/>
                <w:szCs w:val="16"/>
              </w:rPr>
              <w:t>Assurance is illusive</w:t>
            </w:r>
          </w:p>
          <w:p w14:paraId="5C667C9A" w14:textId="77777777" w:rsidR="003C67D1" w:rsidRPr="00607B54" w:rsidRDefault="003C67D1" w:rsidP="00835820">
            <w:pPr>
              <w:widowControl w:val="0"/>
              <w:numPr>
                <w:ilvl w:val="0"/>
                <w:numId w:val="5"/>
              </w:numPr>
              <w:tabs>
                <w:tab w:val="clear" w:pos="720"/>
              </w:tabs>
              <w:ind w:left="162" w:right="-70" w:hanging="162"/>
              <w:rPr>
                <w:rFonts w:cs="Arial"/>
                <w:szCs w:val="16"/>
              </w:rPr>
            </w:pPr>
            <w:r w:rsidRPr="00607B54">
              <w:rPr>
                <w:rFonts w:cs="Arial"/>
                <w:szCs w:val="16"/>
              </w:rPr>
              <w:t>Experience refutes</w:t>
            </w:r>
            <w:r w:rsidRPr="00607B54">
              <w:rPr>
                <w:rFonts w:cs="Arial"/>
                <w:szCs w:val="16"/>
                <w:vertAlign w:val="superscript"/>
              </w:rPr>
              <w:t>30</w:t>
            </w:r>
          </w:p>
          <w:p w14:paraId="62C7161B" w14:textId="77777777" w:rsidR="003C67D1" w:rsidRPr="00607B54" w:rsidRDefault="003C67D1" w:rsidP="00835820">
            <w:pPr>
              <w:widowControl w:val="0"/>
              <w:numPr>
                <w:ilvl w:val="0"/>
                <w:numId w:val="5"/>
              </w:numPr>
              <w:tabs>
                <w:tab w:val="clear" w:pos="720"/>
              </w:tabs>
              <w:ind w:left="162" w:right="-70" w:hanging="162"/>
              <w:rPr>
                <w:rFonts w:cs="Arial"/>
                <w:szCs w:val="16"/>
              </w:rPr>
            </w:pPr>
            <w:r w:rsidRPr="00607B54">
              <w:rPr>
                <w:rFonts w:cs="Arial"/>
                <w:szCs w:val="16"/>
              </w:rPr>
              <w:t>Denies sin unto death</w:t>
            </w:r>
            <w:r w:rsidRPr="00607B54">
              <w:rPr>
                <w:rFonts w:cs="Arial"/>
                <w:szCs w:val="16"/>
                <w:vertAlign w:val="superscript"/>
              </w:rPr>
              <w:t>31</w:t>
            </w:r>
          </w:p>
        </w:tc>
        <w:tc>
          <w:tcPr>
            <w:tcW w:w="2387" w:type="dxa"/>
          </w:tcPr>
          <w:p w14:paraId="0AA7F4CF" w14:textId="77777777" w:rsidR="003C67D1" w:rsidRPr="00607B54" w:rsidRDefault="003C67D1" w:rsidP="00CD6445">
            <w:pPr>
              <w:widowControl w:val="0"/>
              <w:ind w:right="-89"/>
              <w:rPr>
                <w:rFonts w:cs="Arial"/>
                <w:szCs w:val="16"/>
              </w:rPr>
            </w:pPr>
            <w:r w:rsidRPr="00607B54">
              <w:rPr>
                <w:rFonts w:cs="Arial"/>
                <w:szCs w:val="16"/>
              </w:rPr>
              <w:t>Lordship advocates say true repentance is:</w:t>
            </w:r>
          </w:p>
          <w:p w14:paraId="68676B5C" w14:textId="77777777" w:rsidR="003C67D1" w:rsidRPr="00607B54" w:rsidRDefault="003C67D1" w:rsidP="00835820">
            <w:pPr>
              <w:widowControl w:val="0"/>
              <w:numPr>
                <w:ilvl w:val="0"/>
                <w:numId w:val="5"/>
              </w:numPr>
              <w:tabs>
                <w:tab w:val="clear" w:pos="720"/>
              </w:tabs>
              <w:ind w:left="162" w:right="-89" w:hanging="162"/>
              <w:rPr>
                <w:rFonts w:cs="Arial"/>
                <w:szCs w:val="16"/>
              </w:rPr>
            </w:pPr>
            <w:r w:rsidRPr="00607B54">
              <w:rPr>
                <w:rFonts w:cs="Arial"/>
                <w:szCs w:val="16"/>
              </w:rPr>
              <w:t>a decision to change behavior</w:t>
            </w:r>
            <w:r w:rsidRPr="00607B54">
              <w:rPr>
                <w:rFonts w:cs="Arial"/>
                <w:szCs w:val="16"/>
                <w:vertAlign w:val="superscript"/>
              </w:rPr>
              <w:t>32</w:t>
            </w:r>
          </w:p>
          <w:p w14:paraId="628E912B" w14:textId="77777777" w:rsidR="003C67D1" w:rsidRPr="00607B54" w:rsidRDefault="003C67D1" w:rsidP="00835820">
            <w:pPr>
              <w:widowControl w:val="0"/>
              <w:numPr>
                <w:ilvl w:val="0"/>
                <w:numId w:val="5"/>
              </w:numPr>
              <w:tabs>
                <w:tab w:val="clear" w:pos="720"/>
              </w:tabs>
              <w:ind w:left="162" w:right="-89" w:hanging="162"/>
              <w:rPr>
                <w:rFonts w:cs="Arial"/>
                <w:szCs w:val="16"/>
              </w:rPr>
            </w:pPr>
            <w:r w:rsidRPr="00607B54">
              <w:rPr>
                <w:rFonts w:cs="Arial"/>
                <w:szCs w:val="16"/>
              </w:rPr>
              <w:t>part of the gospel</w:t>
            </w:r>
            <w:r w:rsidRPr="00607B54">
              <w:rPr>
                <w:rFonts w:cs="Arial"/>
                <w:szCs w:val="16"/>
                <w:vertAlign w:val="superscript"/>
              </w:rPr>
              <w:t>33</w:t>
            </w:r>
          </w:p>
          <w:p w14:paraId="12641C47" w14:textId="77777777" w:rsidR="003C67D1" w:rsidRPr="00607B54" w:rsidRDefault="003C67D1" w:rsidP="00835820">
            <w:pPr>
              <w:widowControl w:val="0"/>
              <w:numPr>
                <w:ilvl w:val="0"/>
                <w:numId w:val="5"/>
              </w:numPr>
              <w:tabs>
                <w:tab w:val="clear" w:pos="720"/>
              </w:tabs>
              <w:ind w:left="162" w:right="-89" w:hanging="162"/>
              <w:rPr>
                <w:rFonts w:cs="Arial"/>
                <w:szCs w:val="16"/>
              </w:rPr>
            </w:pPr>
            <w:r w:rsidRPr="00607B54">
              <w:rPr>
                <w:rFonts w:cs="Arial"/>
                <w:szCs w:val="16"/>
              </w:rPr>
              <w:t>often linked with faith</w:t>
            </w:r>
            <w:r w:rsidRPr="00607B54">
              <w:rPr>
                <w:rFonts w:cs="Arial"/>
                <w:szCs w:val="16"/>
                <w:vertAlign w:val="superscript"/>
              </w:rPr>
              <w:t>34</w:t>
            </w:r>
          </w:p>
          <w:p w14:paraId="259D9AB9" w14:textId="77777777" w:rsidR="003C67D1" w:rsidRPr="00607B54" w:rsidRDefault="003C67D1" w:rsidP="00835820">
            <w:pPr>
              <w:widowControl w:val="0"/>
              <w:numPr>
                <w:ilvl w:val="0"/>
                <w:numId w:val="5"/>
              </w:numPr>
              <w:tabs>
                <w:tab w:val="clear" w:pos="720"/>
              </w:tabs>
              <w:ind w:left="162" w:right="-89" w:hanging="162"/>
              <w:rPr>
                <w:rFonts w:cs="Arial"/>
                <w:szCs w:val="16"/>
              </w:rPr>
            </w:pPr>
            <w:r w:rsidRPr="00607B54">
              <w:rPr>
                <w:rFonts w:cs="Arial"/>
                <w:szCs w:val="16"/>
              </w:rPr>
              <w:t>noted alone for salvation</w:t>
            </w:r>
            <w:r w:rsidRPr="00607B54">
              <w:rPr>
                <w:rFonts w:cs="Arial"/>
                <w:szCs w:val="16"/>
                <w:vertAlign w:val="superscript"/>
              </w:rPr>
              <w:t>35</w:t>
            </w:r>
          </w:p>
        </w:tc>
        <w:tc>
          <w:tcPr>
            <w:tcW w:w="2713" w:type="dxa"/>
          </w:tcPr>
          <w:p w14:paraId="2A457743" w14:textId="77777777" w:rsidR="003C67D1" w:rsidRPr="00607B54" w:rsidRDefault="003C67D1" w:rsidP="00CD6445">
            <w:pPr>
              <w:widowControl w:val="0"/>
              <w:rPr>
                <w:rFonts w:cs="Arial"/>
                <w:szCs w:val="16"/>
              </w:rPr>
            </w:pPr>
            <w:r w:rsidRPr="00607B54">
              <w:rPr>
                <w:rFonts w:cs="Arial"/>
                <w:szCs w:val="16"/>
              </w:rPr>
              <w:t xml:space="preserve">Lordship advocates say: </w:t>
            </w:r>
          </w:p>
          <w:p w14:paraId="45FD06D4" w14:textId="77777777" w:rsidR="003C67D1" w:rsidRPr="00607B54" w:rsidRDefault="003C67D1" w:rsidP="00835820">
            <w:pPr>
              <w:widowControl w:val="0"/>
              <w:numPr>
                <w:ilvl w:val="0"/>
                <w:numId w:val="5"/>
              </w:numPr>
              <w:tabs>
                <w:tab w:val="clear" w:pos="720"/>
              </w:tabs>
              <w:ind w:left="162" w:hanging="162"/>
              <w:rPr>
                <w:rFonts w:cs="Arial"/>
                <w:szCs w:val="16"/>
              </w:rPr>
            </w:pPr>
            <w:r w:rsidRPr="00607B54">
              <w:rPr>
                <w:rFonts w:cs="Arial"/>
                <w:szCs w:val="16"/>
              </w:rPr>
              <w:t>It overlooks the danger of false professions</w:t>
            </w:r>
          </w:p>
          <w:p w14:paraId="16FBC36B" w14:textId="77777777" w:rsidR="003C67D1" w:rsidRPr="00607B54" w:rsidRDefault="003C67D1" w:rsidP="00835820">
            <w:pPr>
              <w:widowControl w:val="0"/>
              <w:numPr>
                <w:ilvl w:val="0"/>
                <w:numId w:val="5"/>
              </w:numPr>
              <w:tabs>
                <w:tab w:val="clear" w:pos="720"/>
              </w:tabs>
              <w:ind w:left="162" w:hanging="162"/>
              <w:rPr>
                <w:rFonts w:cs="Arial"/>
                <w:szCs w:val="16"/>
              </w:rPr>
            </w:pPr>
            <w:r w:rsidRPr="00607B54">
              <w:rPr>
                <w:rFonts w:cs="Arial"/>
                <w:szCs w:val="16"/>
              </w:rPr>
              <w:t>This is “cheap grace” or “easy believism”</w:t>
            </w:r>
          </w:p>
          <w:p w14:paraId="53848F86" w14:textId="77777777" w:rsidR="003C67D1" w:rsidRPr="00607B54" w:rsidRDefault="003C67D1" w:rsidP="00835820">
            <w:pPr>
              <w:widowControl w:val="0"/>
              <w:numPr>
                <w:ilvl w:val="0"/>
                <w:numId w:val="5"/>
              </w:numPr>
              <w:tabs>
                <w:tab w:val="clear" w:pos="720"/>
              </w:tabs>
              <w:ind w:left="162" w:hanging="162"/>
              <w:rPr>
                <w:rFonts w:cs="Arial"/>
                <w:szCs w:val="16"/>
              </w:rPr>
            </w:pPr>
            <w:r w:rsidRPr="00607B54">
              <w:rPr>
                <w:rFonts w:cs="Arial"/>
                <w:szCs w:val="16"/>
              </w:rPr>
              <w:t>It has the same problems with repentance as the Moderate view</w:t>
            </w:r>
          </w:p>
        </w:tc>
      </w:tr>
    </w:tbl>
    <w:p w14:paraId="7E14DA53" w14:textId="77777777" w:rsidR="003C67D1" w:rsidRPr="00246405" w:rsidRDefault="003C67D1" w:rsidP="003C67D1">
      <w:pPr>
        <w:rPr>
          <w:rFonts w:cs="Arial"/>
          <w:b/>
          <w:sz w:val="24"/>
        </w:rPr>
      </w:pPr>
      <w:r w:rsidRPr="00246405">
        <w:rPr>
          <w:rFonts w:cs="Arial"/>
          <w:sz w:val="24"/>
        </w:rPr>
        <w:br w:type="page"/>
      </w:r>
      <w:r w:rsidRPr="00246405">
        <w:rPr>
          <w:rFonts w:cs="Arial"/>
          <w:b/>
          <w:sz w:val="24"/>
        </w:rPr>
        <w:lastRenderedPageBreak/>
        <w:t>Endnotes</w:t>
      </w:r>
    </w:p>
    <w:p w14:paraId="0108AA00" w14:textId="77777777" w:rsidR="003C67D1" w:rsidRPr="00246405" w:rsidRDefault="003C67D1" w:rsidP="003C67D1">
      <w:pPr>
        <w:tabs>
          <w:tab w:val="left" w:pos="360"/>
        </w:tabs>
        <w:ind w:left="360" w:hanging="360"/>
        <w:rPr>
          <w:rFonts w:cs="Arial"/>
          <w:sz w:val="18"/>
        </w:rPr>
      </w:pPr>
    </w:p>
    <w:p w14:paraId="446E819D"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This study summarizes Randall C. Gleason, "The Lordship Salvation Debate," in </w:t>
      </w:r>
      <w:r w:rsidRPr="00246405">
        <w:rPr>
          <w:rFonts w:ascii="Arial" w:hAnsi="Arial" w:cs="Arial"/>
          <w:i/>
          <w:sz w:val="18"/>
          <w:szCs w:val="13"/>
        </w:rPr>
        <w:t>Principles of Leadership: What We Can Learn from the Life and Ministry of Bill Bright</w:t>
      </w:r>
      <w:r w:rsidRPr="00246405">
        <w:rPr>
          <w:rFonts w:ascii="Arial" w:hAnsi="Arial" w:cs="Arial"/>
          <w:sz w:val="18"/>
          <w:szCs w:val="13"/>
        </w:rPr>
        <w:t xml:space="preserve">, eds. Ted Martin and Michael Cozzens (Orlando: New Life, 2001): 377-97.  The sources for the chart are John F. MacArthur, </w:t>
      </w:r>
      <w:r w:rsidRPr="00246405">
        <w:rPr>
          <w:rFonts w:ascii="Arial" w:hAnsi="Arial" w:cs="Arial"/>
          <w:i/>
          <w:sz w:val="18"/>
          <w:szCs w:val="13"/>
        </w:rPr>
        <w:t xml:space="preserve">The Gospel According to Jesus </w:t>
      </w:r>
      <w:r w:rsidRPr="00246405">
        <w:rPr>
          <w:rFonts w:ascii="Arial" w:hAnsi="Arial" w:cs="Arial"/>
          <w:sz w:val="18"/>
          <w:szCs w:val="13"/>
        </w:rPr>
        <w:t xml:space="preserve">(Grand Rapids: Zondervan, 1988); Charles C. Ryrie, </w:t>
      </w:r>
      <w:r w:rsidRPr="00246405">
        <w:rPr>
          <w:rFonts w:ascii="Arial" w:hAnsi="Arial" w:cs="Arial"/>
          <w:i/>
          <w:sz w:val="18"/>
          <w:szCs w:val="13"/>
        </w:rPr>
        <w:t>So Great a Salvation: What it Means to Believe in Jesus Christ</w:t>
      </w:r>
      <w:r w:rsidRPr="00246405">
        <w:rPr>
          <w:rFonts w:ascii="Arial" w:hAnsi="Arial" w:cs="Arial"/>
          <w:sz w:val="18"/>
          <w:szCs w:val="13"/>
        </w:rPr>
        <w:t xml:space="preserve"> (Wheaton: Victor, 1989); Zane C. Hodges, </w:t>
      </w:r>
      <w:r w:rsidRPr="00246405">
        <w:rPr>
          <w:rFonts w:ascii="Arial" w:hAnsi="Arial" w:cs="Arial"/>
          <w:i/>
          <w:sz w:val="18"/>
          <w:szCs w:val="13"/>
        </w:rPr>
        <w:t>Absolutely Free!  A Biblical Reply to Lordship Salvation</w:t>
      </w:r>
      <w:r w:rsidRPr="00246405">
        <w:rPr>
          <w:rFonts w:ascii="Arial" w:hAnsi="Arial" w:cs="Arial"/>
          <w:sz w:val="18"/>
          <w:szCs w:val="13"/>
        </w:rPr>
        <w:t xml:space="preserve"> (Grand Rapids: Zondervan, 1989).  The sources in the following footnotes are all cited in Gleason’s article.</w:t>
      </w:r>
    </w:p>
    <w:p w14:paraId="5E6F460A"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Kenneth L. Gentry, Jr., </w:t>
      </w:r>
      <w:r w:rsidRPr="00246405">
        <w:rPr>
          <w:rFonts w:ascii="Arial" w:hAnsi="Arial" w:cs="Arial"/>
          <w:i/>
          <w:sz w:val="18"/>
          <w:szCs w:val="13"/>
        </w:rPr>
        <w:t>Lord of the Saved: Getting to the Heart of the Lordship Debate</w:t>
      </w:r>
      <w:r w:rsidRPr="00246405">
        <w:rPr>
          <w:rFonts w:ascii="Arial" w:hAnsi="Arial" w:cs="Arial"/>
          <w:sz w:val="18"/>
          <w:szCs w:val="13"/>
        </w:rPr>
        <w:t xml:space="preserve"> (Phillipsburg, NJ: Presbyterian &amp; Reformed, 1992), 20.</w:t>
      </w:r>
    </w:p>
    <w:p w14:paraId="6DDEE969"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Ryrie, 121.</w:t>
      </w:r>
    </w:p>
    <w:p w14:paraId="1BAD640C" w14:textId="77777777" w:rsidR="003C67D1" w:rsidRPr="00246405" w:rsidRDefault="003C67D1" w:rsidP="003C67D1">
      <w:pPr>
        <w:pStyle w:val="EndnoteText"/>
        <w:ind w:firstLine="270"/>
        <w:rPr>
          <w:rFonts w:ascii="Arial" w:hAnsi="Arial" w:cs="Arial"/>
          <w:sz w:val="18"/>
          <w:szCs w:val="13"/>
        </w:rPr>
      </w:pPr>
      <w:r w:rsidRPr="00246405">
        <w:rPr>
          <w:rFonts w:ascii="Arial" w:hAnsi="Arial" w:cs="Arial"/>
          <w:sz w:val="18"/>
          <w:szCs w:val="13"/>
        </w:rPr>
        <w:softHyphen/>
      </w:r>
      <w:r w:rsidRPr="00246405">
        <w:rPr>
          <w:rStyle w:val="EndnoteReference"/>
          <w:rFonts w:ascii="Arial" w:hAnsi="Arial" w:cs="Arial"/>
          <w:sz w:val="18"/>
          <w:szCs w:val="13"/>
        </w:rPr>
        <w:footnoteRef/>
      </w:r>
      <w:r w:rsidRPr="00246405">
        <w:rPr>
          <w:rFonts w:ascii="Arial" w:hAnsi="Arial" w:cs="Arial"/>
          <w:sz w:val="18"/>
          <w:szCs w:val="13"/>
        </w:rPr>
        <w:t xml:space="preserve"> Hodges, 37-39.  He also notes, “It is an unproductive waste of time to employ the popular categories—intellect, emotion, or will—as a way of analyzing the mechanics of faith… But is [faith] </w:t>
      </w:r>
      <w:r w:rsidRPr="00246405">
        <w:rPr>
          <w:rFonts w:ascii="Arial" w:hAnsi="Arial" w:cs="Arial"/>
          <w:i/>
          <w:sz w:val="18"/>
          <w:szCs w:val="13"/>
        </w:rPr>
        <w:t>mere</w:t>
      </w:r>
      <w:r w:rsidRPr="00246405">
        <w:rPr>
          <w:rFonts w:ascii="Arial" w:hAnsi="Arial" w:cs="Arial"/>
          <w:sz w:val="18"/>
          <w:szCs w:val="13"/>
        </w:rPr>
        <w:t xml:space="preserve"> intellectual assent?  Of course not! . . .What faith is, in biblical language, is receiving the testimony of God.  It is the </w:t>
      </w:r>
      <w:r w:rsidRPr="00246405">
        <w:rPr>
          <w:rFonts w:ascii="Arial" w:hAnsi="Arial" w:cs="Arial"/>
          <w:i/>
          <w:sz w:val="18"/>
          <w:szCs w:val="13"/>
        </w:rPr>
        <w:t>inward conviction</w:t>
      </w:r>
      <w:r w:rsidRPr="00246405">
        <w:rPr>
          <w:rFonts w:ascii="Arial" w:hAnsi="Arial" w:cs="Arial"/>
          <w:sz w:val="18"/>
          <w:szCs w:val="13"/>
        </w:rPr>
        <w:t xml:space="preserve"> that what God says to us in the gospel is true.  That—and that alone—is saving faith” (Hodges, 31 </w:t>
      </w:r>
      <w:r w:rsidRPr="00246405">
        <w:rPr>
          <w:rFonts w:ascii="Arial" w:hAnsi="Arial" w:cs="Arial"/>
          <w:i/>
          <w:sz w:val="18"/>
          <w:szCs w:val="13"/>
        </w:rPr>
        <w:t xml:space="preserve">italics </w:t>
      </w:r>
      <w:r w:rsidRPr="00246405">
        <w:rPr>
          <w:rFonts w:ascii="Arial" w:hAnsi="Arial" w:cs="Arial"/>
          <w:sz w:val="18"/>
          <w:szCs w:val="13"/>
        </w:rPr>
        <w:t>his).</w:t>
      </w:r>
    </w:p>
    <w:p w14:paraId="65E3E06C"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Earl D. Radmacher, in MacArthur, </w:t>
      </w:r>
      <w:r w:rsidRPr="00246405">
        <w:rPr>
          <w:rFonts w:ascii="Arial" w:hAnsi="Arial" w:cs="Arial"/>
          <w:i/>
          <w:sz w:val="18"/>
          <w:szCs w:val="13"/>
        </w:rPr>
        <w:t xml:space="preserve">Faith Works: The Gospel According to the Apostles </w:t>
      </w:r>
      <w:r w:rsidRPr="00246405">
        <w:rPr>
          <w:rFonts w:ascii="Arial" w:hAnsi="Arial" w:cs="Arial"/>
          <w:sz w:val="18"/>
          <w:szCs w:val="13"/>
        </w:rPr>
        <w:t>(Dallas: Word, 1993), 38-39.</w:t>
      </w:r>
    </w:p>
    <w:p w14:paraId="722574AF" w14:textId="77777777" w:rsidR="003C67D1" w:rsidRPr="00246405" w:rsidRDefault="003C67D1" w:rsidP="003C67D1">
      <w:pPr>
        <w:pStyle w:val="EndnoteText"/>
        <w:ind w:firstLine="270"/>
        <w:rPr>
          <w:rStyle w:val="EndnoteReference"/>
          <w:rFonts w:ascii="Arial" w:hAnsi="Arial" w:cs="Arial"/>
          <w:sz w:val="18"/>
          <w:szCs w:val="13"/>
        </w:rPr>
      </w:pPr>
      <w:r w:rsidRPr="00246405">
        <w:rPr>
          <w:rStyle w:val="EndnoteReference"/>
          <w:rFonts w:ascii="Arial" w:hAnsi="Arial" w:cs="Arial"/>
          <w:sz w:val="18"/>
          <w:szCs w:val="13"/>
        </w:rPr>
        <w:footnoteRef/>
      </w:r>
      <w:r w:rsidRPr="00246405">
        <w:rPr>
          <w:rStyle w:val="EndnoteReference"/>
          <w:rFonts w:ascii="Arial" w:hAnsi="Arial" w:cs="Arial"/>
          <w:szCs w:val="13"/>
        </w:rPr>
        <w:t xml:space="preserve"> </w:t>
      </w:r>
      <w:r w:rsidRPr="00246405">
        <w:rPr>
          <w:rFonts w:ascii="Arial" w:hAnsi="Arial" w:cs="Arial"/>
          <w:sz w:val="18"/>
          <w:szCs w:val="13"/>
        </w:rPr>
        <w:t>Hodges, 40.</w:t>
      </w:r>
    </w:p>
    <w:p w14:paraId="21FA5B88"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MacArthur, </w:t>
      </w:r>
      <w:r w:rsidRPr="00246405">
        <w:rPr>
          <w:rFonts w:ascii="Arial" w:hAnsi="Arial" w:cs="Arial"/>
          <w:i/>
          <w:sz w:val="18"/>
          <w:szCs w:val="13"/>
        </w:rPr>
        <w:t>Faith Works</w:t>
      </w:r>
      <w:r w:rsidRPr="00246405">
        <w:rPr>
          <w:rFonts w:ascii="Arial" w:hAnsi="Arial" w:cs="Arial"/>
          <w:sz w:val="18"/>
          <w:szCs w:val="13"/>
        </w:rPr>
        <w:t xml:space="preserve">, 88; idem., </w:t>
      </w:r>
      <w:r w:rsidRPr="00246405">
        <w:rPr>
          <w:rFonts w:ascii="Arial" w:hAnsi="Arial" w:cs="Arial"/>
          <w:i/>
          <w:sz w:val="18"/>
          <w:szCs w:val="13"/>
        </w:rPr>
        <w:t>The Gospel According to Jesus,</w:t>
      </w:r>
      <w:r w:rsidRPr="00246405">
        <w:rPr>
          <w:rFonts w:ascii="Arial" w:hAnsi="Arial" w:cs="Arial"/>
          <w:sz w:val="18"/>
          <w:szCs w:val="13"/>
        </w:rPr>
        <w:t xml:space="preserve"> 164; cf. Gentry, </w:t>
      </w:r>
      <w:r w:rsidRPr="00246405">
        <w:rPr>
          <w:rFonts w:ascii="Arial" w:hAnsi="Arial" w:cs="Arial"/>
          <w:i/>
          <w:sz w:val="18"/>
          <w:szCs w:val="13"/>
        </w:rPr>
        <w:t>Lord of the Saved</w:t>
      </w:r>
      <w:r w:rsidRPr="00246405">
        <w:rPr>
          <w:rFonts w:ascii="Arial" w:hAnsi="Arial" w:cs="Arial"/>
          <w:sz w:val="18"/>
          <w:szCs w:val="13"/>
        </w:rPr>
        <w:t>, 46-47.</w:t>
      </w:r>
    </w:p>
    <w:p w14:paraId="1C9630EC"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Ryrie, 99; cf. Thomas L. Constable, “The Gospel Message,” </w:t>
      </w:r>
      <w:r w:rsidRPr="00246405">
        <w:rPr>
          <w:rFonts w:ascii="Arial" w:hAnsi="Arial" w:cs="Arial"/>
          <w:i/>
          <w:sz w:val="18"/>
          <w:szCs w:val="13"/>
        </w:rPr>
        <w:t>Walvoord: A Tribute</w:t>
      </w:r>
      <w:r w:rsidRPr="00246405">
        <w:rPr>
          <w:rFonts w:ascii="Arial" w:hAnsi="Arial" w:cs="Arial"/>
          <w:sz w:val="18"/>
          <w:szCs w:val="13"/>
        </w:rPr>
        <w:t xml:space="preserve">, ed. Donald Campbell (Chicago: Moody, 1982), 207-8; Livingston Blauvelt, Jr., “Does the Bible Teach Lordship Salvation?” </w:t>
      </w:r>
      <w:r w:rsidRPr="00246405">
        <w:rPr>
          <w:rFonts w:ascii="Arial" w:hAnsi="Arial" w:cs="Arial"/>
          <w:i/>
          <w:sz w:val="18"/>
          <w:szCs w:val="13"/>
        </w:rPr>
        <w:t>Bibliotheca Sacra</w:t>
      </w:r>
      <w:r w:rsidRPr="00246405">
        <w:rPr>
          <w:rFonts w:ascii="Arial" w:hAnsi="Arial" w:cs="Arial"/>
          <w:sz w:val="18"/>
          <w:szCs w:val="13"/>
        </w:rPr>
        <w:t xml:space="preserve"> 143 (Jan.-Mar. 1986), 41-42; Robert P. Lightner, </w:t>
      </w:r>
      <w:r w:rsidRPr="00246405">
        <w:rPr>
          <w:rFonts w:ascii="Arial" w:hAnsi="Arial" w:cs="Arial"/>
          <w:i/>
          <w:sz w:val="18"/>
          <w:szCs w:val="13"/>
        </w:rPr>
        <w:t>Sin, the Savior, and Salvation</w:t>
      </w:r>
      <w:r w:rsidRPr="00246405">
        <w:rPr>
          <w:rFonts w:ascii="Arial" w:hAnsi="Arial" w:cs="Arial"/>
          <w:sz w:val="18"/>
          <w:szCs w:val="13"/>
        </w:rPr>
        <w:t xml:space="preserve"> (Nashville: Nelson, 1991), 212.</w:t>
      </w:r>
    </w:p>
    <w:p w14:paraId="48DF9045" w14:textId="77777777" w:rsidR="003C67D1" w:rsidRPr="00246405" w:rsidRDefault="003C67D1" w:rsidP="003C67D1">
      <w:pPr>
        <w:pStyle w:val="EndnoteText"/>
        <w:ind w:firstLine="270"/>
        <w:rPr>
          <w:rStyle w:val="EndnoteReference"/>
          <w:rFonts w:ascii="Arial" w:hAnsi="Arial" w:cs="Arial"/>
          <w:sz w:val="18"/>
          <w:szCs w:val="13"/>
        </w:rPr>
      </w:pPr>
      <w:r w:rsidRPr="00246405">
        <w:rPr>
          <w:rStyle w:val="EndnoteReference"/>
          <w:rFonts w:ascii="Arial" w:hAnsi="Arial" w:cs="Arial"/>
          <w:sz w:val="18"/>
          <w:szCs w:val="13"/>
        </w:rPr>
        <w:footnoteRef/>
      </w:r>
      <w:r w:rsidRPr="00246405">
        <w:rPr>
          <w:rStyle w:val="EndnoteReference"/>
          <w:rFonts w:ascii="Arial" w:hAnsi="Arial" w:cs="Arial"/>
          <w:sz w:val="18"/>
          <w:szCs w:val="13"/>
        </w:rPr>
        <w:t xml:space="preserve"> </w:t>
      </w:r>
      <w:r w:rsidRPr="00246405">
        <w:rPr>
          <w:rFonts w:ascii="Arial" w:hAnsi="Arial" w:cs="Arial"/>
          <w:sz w:val="18"/>
          <w:szCs w:val="13"/>
        </w:rPr>
        <w:t xml:space="preserve">Hodges, 146 (italics his).  On this page he notes that while repentance is not a condition for </w:t>
      </w:r>
      <w:r w:rsidRPr="00246405">
        <w:rPr>
          <w:rFonts w:ascii="Arial" w:hAnsi="Arial" w:cs="Arial"/>
          <w:i/>
          <w:sz w:val="18"/>
          <w:szCs w:val="13"/>
        </w:rPr>
        <w:t>salvation</w:t>
      </w:r>
      <w:r w:rsidRPr="00246405">
        <w:rPr>
          <w:rFonts w:ascii="Arial" w:hAnsi="Arial" w:cs="Arial"/>
          <w:sz w:val="18"/>
          <w:szCs w:val="13"/>
        </w:rPr>
        <w:t xml:space="preserve">, it is a condition for </w:t>
      </w:r>
      <w:r w:rsidRPr="00246405">
        <w:rPr>
          <w:rFonts w:ascii="Arial" w:hAnsi="Arial" w:cs="Arial"/>
          <w:i/>
          <w:sz w:val="18"/>
          <w:szCs w:val="13"/>
        </w:rPr>
        <w:t>fellowship</w:t>
      </w:r>
      <w:r w:rsidRPr="00246405">
        <w:rPr>
          <w:rFonts w:ascii="Arial" w:hAnsi="Arial" w:cs="Arial"/>
          <w:sz w:val="18"/>
          <w:szCs w:val="13"/>
        </w:rPr>
        <w:t xml:space="preserve"> with God.  He also notes that, while John’s gospel explicitly claims to do evangelism (20:30-31), it never once mentions repentance (Hodges, 147-48)!</w:t>
      </w:r>
    </w:p>
    <w:p w14:paraId="43AE8C4B"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The Lordship view claims that saving faith should not be contrasted with discipleship, including “repentance, surrender, and the supernatural eagerness to obey” (MacArthur, 30-31).  Since believers in Acts were called disciples and the church’s commission is to make disciples (Matt. 28:19-20), he sees little if any distinction between the two.</w:t>
      </w:r>
    </w:p>
    <w:p w14:paraId="1A49024C"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Non-Lordship advocates often note that faith is a gift but discipleship is costly (e.g., Hodges, 67-76).</w:t>
      </w:r>
    </w:p>
    <w:p w14:paraId="7DE9EA68"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“Faith encompasses obedience” and “obedience is… an integral part of saving faith” (MacArthur, </w:t>
      </w:r>
      <w:r w:rsidRPr="00246405">
        <w:rPr>
          <w:rFonts w:ascii="Arial" w:hAnsi="Arial" w:cs="Arial"/>
          <w:i/>
          <w:sz w:val="18"/>
          <w:szCs w:val="13"/>
        </w:rPr>
        <w:t>The Gospel According to Jesus,</w:t>
      </w:r>
      <w:r w:rsidRPr="00246405">
        <w:rPr>
          <w:rFonts w:ascii="Arial" w:hAnsi="Arial" w:cs="Arial"/>
          <w:sz w:val="18"/>
          <w:szCs w:val="13"/>
        </w:rPr>
        <w:t xml:space="preserve"> 173, 174).</w:t>
      </w:r>
    </w:p>
    <w:p w14:paraId="11D29EF4"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MacArthur, </w:t>
      </w:r>
      <w:r w:rsidRPr="00246405">
        <w:rPr>
          <w:rFonts w:ascii="Arial" w:hAnsi="Arial" w:cs="Arial"/>
          <w:i/>
          <w:sz w:val="18"/>
          <w:szCs w:val="13"/>
        </w:rPr>
        <w:t>The Gospel According to Jesus</w:t>
      </w:r>
      <w:r w:rsidRPr="00246405">
        <w:rPr>
          <w:rFonts w:ascii="Arial" w:hAnsi="Arial" w:cs="Arial"/>
          <w:sz w:val="18"/>
          <w:szCs w:val="13"/>
        </w:rPr>
        <w:t xml:space="preserve"> 206-10; Gentry, </w:t>
      </w:r>
      <w:r w:rsidRPr="00246405">
        <w:rPr>
          <w:rFonts w:ascii="Arial" w:hAnsi="Arial" w:cs="Arial"/>
          <w:i/>
          <w:sz w:val="18"/>
          <w:szCs w:val="13"/>
        </w:rPr>
        <w:t>Lord of the Saved</w:t>
      </w:r>
      <w:r w:rsidRPr="00246405">
        <w:rPr>
          <w:rFonts w:ascii="Arial" w:hAnsi="Arial" w:cs="Arial"/>
          <w:sz w:val="18"/>
          <w:szCs w:val="13"/>
        </w:rPr>
        <w:t>, 59-65.</w:t>
      </w:r>
    </w:p>
    <w:p w14:paraId="5828C431"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Texts relating to salvation often employ the meaning of deity when the word “Lord” is used  (e.g., Rom. 10:9; 1 Cor. 12:3; Ryrie, 70, 73; ibid., </w:t>
      </w:r>
      <w:r w:rsidRPr="00246405">
        <w:rPr>
          <w:rFonts w:ascii="Arial" w:hAnsi="Arial" w:cs="Arial"/>
          <w:i/>
          <w:sz w:val="18"/>
          <w:szCs w:val="13"/>
        </w:rPr>
        <w:t>Balancing the Christian Life</w:t>
      </w:r>
      <w:r w:rsidRPr="00246405">
        <w:rPr>
          <w:rFonts w:ascii="Arial" w:hAnsi="Arial" w:cs="Arial"/>
          <w:sz w:val="18"/>
          <w:szCs w:val="13"/>
        </w:rPr>
        <w:t xml:space="preserve"> [Chicago: Moody, 1969], 173-76).  While this certainly includes the concept of sovereign ruler, the difficulty with the Lordship view is that people accept his personal lordship to varying degrees</w:t>
      </w:r>
      <w:r w:rsidRPr="00246405">
        <w:rPr>
          <w:rFonts w:ascii="Arial" w:hAnsi="Arial" w:cs="Arial"/>
          <w:sz w:val="18"/>
          <w:szCs w:val="13"/>
        </w:rPr>
        <w:softHyphen/>
        <w:t>, so how much submission is enough for salvation?</w:t>
      </w:r>
    </w:p>
    <w:p w14:paraId="2EFB6591"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MacArthur, </w:t>
      </w:r>
      <w:r w:rsidRPr="00246405">
        <w:rPr>
          <w:rFonts w:ascii="Arial" w:hAnsi="Arial" w:cs="Arial"/>
          <w:i/>
          <w:sz w:val="18"/>
          <w:szCs w:val="13"/>
        </w:rPr>
        <w:t>The Gospel According to Jesus,</w:t>
      </w:r>
      <w:r w:rsidRPr="00246405">
        <w:rPr>
          <w:rFonts w:ascii="Arial" w:hAnsi="Arial" w:cs="Arial"/>
          <w:sz w:val="18"/>
          <w:szCs w:val="13"/>
        </w:rPr>
        <w:t xml:space="preserve"> 17.</w:t>
      </w:r>
    </w:p>
    <w:p w14:paraId="7D743660"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Ryrie, 141.</w:t>
      </w:r>
    </w:p>
    <w:p w14:paraId="6E5704BF"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Hodges, 107-11.</w:t>
      </w:r>
    </w:p>
    <w:p w14:paraId="1B5E079A"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All three positions above teach “once saved, always saved” (i.e., eternal security).  While noting that assurance is available based upon scriptural promises, MacArthur also claims that it is conditioned upon the pursuit of holiness and the fruit of the Spirit (</w:t>
      </w:r>
      <w:r w:rsidRPr="00246405">
        <w:rPr>
          <w:rFonts w:ascii="Arial" w:hAnsi="Arial" w:cs="Arial"/>
          <w:i/>
          <w:sz w:val="18"/>
          <w:szCs w:val="13"/>
        </w:rPr>
        <w:t>Faith Works,</w:t>
      </w:r>
      <w:r w:rsidRPr="00246405">
        <w:rPr>
          <w:rFonts w:ascii="Arial" w:hAnsi="Arial" w:cs="Arial"/>
          <w:sz w:val="18"/>
          <w:szCs w:val="13"/>
        </w:rPr>
        <w:t xml:space="preserve"> 202-12).</w:t>
      </w:r>
    </w:p>
    <w:p w14:paraId="01566E4C"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Some see assurance as primarily based on the promises of God’s Word but secondarily based on the evidence of a transformed life (Ryrie, 143-44; cf. Lightner, 244-47).</w:t>
      </w:r>
    </w:p>
    <w:p w14:paraId="6BD21ACB"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Hodges, 93-99; idem., </w:t>
      </w:r>
      <w:r w:rsidRPr="00246405">
        <w:rPr>
          <w:rFonts w:ascii="Arial" w:hAnsi="Arial" w:cs="Arial"/>
          <w:i/>
          <w:sz w:val="18"/>
          <w:szCs w:val="13"/>
        </w:rPr>
        <w:t>The Gospel Under Siege</w:t>
      </w:r>
      <w:r w:rsidRPr="00246405">
        <w:rPr>
          <w:rFonts w:ascii="Arial" w:hAnsi="Arial" w:cs="Arial"/>
          <w:sz w:val="18"/>
          <w:szCs w:val="13"/>
        </w:rPr>
        <w:t xml:space="preserve"> (Dallas: </w:t>
      </w:r>
      <w:proofErr w:type="spellStart"/>
      <w:r w:rsidRPr="00246405">
        <w:rPr>
          <w:rFonts w:ascii="Arial" w:hAnsi="Arial" w:cs="Arial"/>
          <w:sz w:val="18"/>
          <w:szCs w:val="13"/>
        </w:rPr>
        <w:t>Redecion</w:t>
      </w:r>
      <w:proofErr w:type="spellEnd"/>
      <w:r w:rsidRPr="00246405">
        <w:rPr>
          <w:rFonts w:ascii="Arial" w:hAnsi="Arial" w:cs="Arial"/>
          <w:sz w:val="18"/>
          <w:szCs w:val="13"/>
        </w:rPr>
        <w:t xml:space="preserve"> Viva, 1981), 10.  This is not to say that believers should not grow in their assurance by seeing their own spiritual growth (Heb. 6:11; 2 Pet. 1:5-11).  However, assurance and security must be distinguished.  Eternal security is the absolute certainty of a person’s salvation from God’s perspective.  Assurance is the believer’s awareness of his eternal security.</w:t>
      </w:r>
    </w:p>
    <w:p w14:paraId="765ADEFF"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Perseverance means that “those who have true faith can lose that faith neither totally nor finally,” as defined by Anthony A. Hoekema, </w:t>
      </w:r>
      <w:r w:rsidRPr="00246405">
        <w:rPr>
          <w:rFonts w:ascii="Arial" w:hAnsi="Arial" w:cs="Arial"/>
          <w:i/>
          <w:sz w:val="18"/>
          <w:szCs w:val="13"/>
        </w:rPr>
        <w:t>Saved by Grace</w:t>
      </w:r>
      <w:r w:rsidRPr="00246405">
        <w:rPr>
          <w:rFonts w:ascii="Arial" w:hAnsi="Arial" w:cs="Arial"/>
          <w:sz w:val="18"/>
          <w:szCs w:val="13"/>
        </w:rPr>
        <w:t xml:space="preserve"> (Grand Rapids: Eerdmans, 1989): 234.  Agreeing with this definition is John F. MacArthur, “Perseverance of the Saints,” </w:t>
      </w:r>
      <w:r w:rsidRPr="00246405">
        <w:rPr>
          <w:rFonts w:ascii="Arial" w:hAnsi="Arial" w:cs="Arial"/>
          <w:i/>
          <w:sz w:val="18"/>
          <w:szCs w:val="13"/>
        </w:rPr>
        <w:t>Master’s Journal</w:t>
      </w:r>
      <w:r w:rsidRPr="00246405">
        <w:rPr>
          <w:rFonts w:ascii="Arial" w:hAnsi="Arial" w:cs="Arial"/>
          <w:sz w:val="18"/>
          <w:szCs w:val="13"/>
        </w:rPr>
        <w:t xml:space="preserve"> 4 (Spring 1993): 8.</w:t>
      </w:r>
    </w:p>
    <w:p w14:paraId="1729CEC1"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MacArthur teaches perseverance by saying that true saving faith endures since “believe” in the present tense shows continuous action and the abiding quality of faith as a gift given by God (</w:t>
      </w:r>
      <w:r w:rsidRPr="00246405">
        <w:rPr>
          <w:rFonts w:ascii="Arial" w:hAnsi="Arial" w:cs="Arial"/>
          <w:i/>
          <w:sz w:val="18"/>
          <w:szCs w:val="13"/>
        </w:rPr>
        <w:t>The Gospel According to Jesus,</w:t>
      </w:r>
      <w:r w:rsidRPr="00246405">
        <w:rPr>
          <w:rFonts w:ascii="Arial" w:hAnsi="Arial" w:cs="Arial"/>
          <w:sz w:val="18"/>
          <w:szCs w:val="13"/>
        </w:rPr>
        <w:t xml:space="preserve"> 172-73).  </w:t>
      </w:r>
    </w:p>
    <w:p w14:paraId="39ED8E2B" w14:textId="77777777" w:rsidR="003C67D1" w:rsidRPr="00246405" w:rsidRDefault="003C67D1" w:rsidP="003C67D1">
      <w:pPr>
        <w:pStyle w:val="EndnoteText"/>
        <w:ind w:firstLine="270"/>
        <w:rPr>
          <w:rStyle w:val="EndnoteReference"/>
          <w:rFonts w:ascii="Arial" w:hAnsi="Arial" w:cs="Arial"/>
          <w:sz w:val="18"/>
          <w:szCs w:val="13"/>
        </w:rPr>
      </w:pPr>
      <w:r w:rsidRPr="00246405">
        <w:rPr>
          <w:rStyle w:val="EndnoteReference"/>
          <w:rFonts w:ascii="Arial" w:hAnsi="Arial" w:cs="Arial"/>
          <w:sz w:val="18"/>
          <w:szCs w:val="13"/>
        </w:rPr>
        <w:footnoteRef/>
      </w:r>
      <w:r w:rsidRPr="00246405">
        <w:rPr>
          <w:rStyle w:val="EndnoteReference"/>
          <w:rFonts w:ascii="Arial" w:hAnsi="Arial" w:cs="Arial"/>
          <w:sz w:val="18"/>
          <w:szCs w:val="13"/>
        </w:rPr>
        <w:t xml:space="preserve"> </w:t>
      </w:r>
      <w:r w:rsidRPr="00246405">
        <w:rPr>
          <w:rFonts w:ascii="Arial" w:hAnsi="Arial" w:cs="Arial"/>
          <w:sz w:val="18"/>
          <w:szCs w:val="13"/>
        </w:rPr>
        <w:t>Perseverance is rejected but eternal security is accepted.</w:t>
      </w:r>
    </w:p>
    <w:p w14:paraId="6973C91B"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“The concept of the ‘carnal Christian’ as a separate category of believers is not only misleading but harmful” (Hoekema, </w:t>
      </w:r>
      <w:r w:rsidRPr="00246405">
        <w:rPr>
          <w:rFonts w:ascii="Arial" w:hAnsi="Arial" w:cs="Arial"/>
          <w:i/>
          <w:sz w:val="18"/>
          <w:szCs w:val="13"/>
        </w:rPr>
        <w:t>Saved by Grace</w:t>
      </w:r>
      <w:r w:rsidRPr="00246405">
        <w:rPr>
          <w:rFonts w:ascii="Arial" w:hAnsi="Arial" w:cs="Arial"/>
          <w:sz w:val="18"/>
          <w:szCs w:val="13"/>
        </w:rPr>
        <w:t xml:space="preserve">, 21).  This “theory” is “one of the most perverse teachings of our generation” (Ernest C. Reisinger, </w:t>
      </w:r>
      <w:r w:rsidRPr="00246405">
        <w:rPr>
          <w:rFonts w:ascii="Arial" w:hAnsi="Arial" w:cs="Arial"/>
          <w:i/>
          <w:sz w:val="18"/>
          <w:szCs w:val="13"/>
        </w:rPr>
        <w:t xml:space="preserve">Lord and Christ: The Implications of Lordship for Faith and Life </w:t>
      </w:r>
      <w:r w:rsidRPr="00246405">
        <w:rPr>
          <w:rFonts w:ascii="Arial" w:hAnsi="Arial" w:cs="Arial"/>
          <w:sz w:val="18"/>
          <w:szCs w:val="13"/>
        </w:rPr>
        <w:t>[Phillipsburg, PA: Presbyterian &amp; Reformed, 1992], 79).</w:t>
      </w:r>
    </w:p>
    <w:p w14:paraId="19F70793"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This believer is not the same as a non-Christian since he is included in the “we all… are being transformed into the same image from glory to glory” (2 Cor. 3:18).  Nevertheless, Paul says the carnal Christian does exist (1 Cor. 2:14-3:3), but since he is a “new creature” (2 Cor. 5:7) he will bear </w:t>
      </w:r>
      <w:r w:rsidRPr="00246405">
        <w:rPr>
          <w:rFonts w:ascii="Arial" w:hAnsi="Arial" w:cs="Arial"/>
          <w:i/>
          <w:sz w:val="18"/>
          <w:szCs w:val="13"/>
        </w:rPr>
        <w:t xml:space="preserve">some </w:t>
      </w:r>
      <w:r w:rsidRPr="00246405">
        <w:rPr>
          <w:rFonts w:ascii="Arial" w:hAnsi="Arial" w:cs="Arial"/>
          <w:sz w:val="18"/>
          <w:szCs w:val="13"/>
        </w:rPr>
        <w:t>fruit (Ryrie, 32-32).</w:t>
      </w:r>
    </w:p>
    <w:p w14:paraId="34EA420F"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MacArthur, </w:t>
      </w:r>
      <w:r w:rsidRPr="00246405">
        <w:rPr>
          <w:rFonts w:ascii="Arial" w:hAnsi="Arial" w:cs="Arial"/>
          <w:i/>
          <w:sz w:val="18"/>
          <w:szCs w:val="13"/>
        </w:rPr>
        <w:t>The Gospel According to Jesus,</w:t>
      </w:r>
      <w:r w:rsidRPr="00246405">
        <w:rPr>
          <w:rFonts w:ascii="Arial" w:hAnsi="Arial" w:cs="Arial"/>
          <w:sz w:val="18"/>
          <w:szCs w:val="13"/>
        </w:rPr>
        <w:t xml:space="preserve"> 17.</w:t>
      </w:r>
    </w:p>
    <w:p w14:paraId="19F50102"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Gleason, 380.</w:t>
      </w:r>
    </w:p>
    <w:p w14:paraId="67346F1C"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MacArthur raises the standard for “saving faith” too high: “It clings to no cherished sins, no treasured possessions, no secret indulgences.  It is an unconditional surrender, a willingness to do anything the Lord demands… It is a total abandonment of self-will, like the grain of wheat that falls to the ground and dies so that it can bear much fruit (cf. John 12:24).  It is an exchange of all that we are for all that Christ is.  And it denotes obedience, full surrender to the lordship of Christ.  Nothing less can qualify as saving faith” (MacArthur, </w:t>
      </w:r>
      <w:r w:rsidRPr="00246405">
        <w:rPr>
          <w:rFonts w:ascii="Arial" w:hAnsi="Arial" w:cs="Arial"/>
          <w:i/>
          <w:sz w:val="18"/>
          <w:szCs w:val="13"/>
        </w:rPr>
        <w:t>The Gospel According to Jesus</w:t>
      </w:r>
      <w:r w:rsidRPr="00246405">
        <w:rPr>
          <w:rFonts w:ascii="Arial" w:hAnsi="Arial" w:cs="Arial"/>
          <w:sz w:val="18"/>
          <w:szCs w:val="13"/>
        </w:rPr>
        <w:t xml:space="preserve"> 140).  He summarizes, “Faith obeys.  Unbelief rebels… There is no middle ground” (ibid., 178).  One wonders if </w:t>
      </w:r>
      <w:r w:rsidRPr="00246405">
        <w:rPr>
          <w:rFonts w:ascii="Arial" w:hAnsi="Arial" w:cs="Arial"/>
          <w:i/>
          <w:sz w:val="18"/>
          <w:szCs w:val="13"/>
        </w:rPr>
        <w:t>anyone</w:t>
      </w:r>
      <w:r w:rsidRPr="00246405">
        <w:rPr>
          <w:rFonts w:ascii="Arial" w:hAnsi="Arial" w:cs="Arial"/>
          <w:sz w:val="18"/>
          <w:szCs w:val="13"/>
        </w:rPr>
        <w:t xml:space="preserve"> has the faith MacArthur describes.  Besides, Scripture has many examples of Christians who have immature faith.  The believer’s faith must grow and mature (James 1:2-4).  Moses was a man of great faith but he was disciplined for his rebellion (Num. 14:9; Deut. 9:23-24).  Christ </w:t>
      </w:r>
      <w:r w:rsidRPr="00246405">
        <w:rPr>
          <w:rFonts w:ascii="Arial" w:hAnsi="Arial" w:cs="Arial"/>
          <w:sz w:val="18"/>
          <w:szCs w:val="13"/>
        </w:rPr>
        <w:lastRenderedPageBreak/>
        <w:t>even called the disciples men “of little faith” (Matt. 8:26).  Since believers often rebel, God disciplines (Heb. 12:4-13) and uses trials (1 Pet. 1:6-7) to mature their faith.</w:t>
      </w:r>
    </w:p>
    <w:p w14:paraId="619766A7"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As Christ is not the Lord of anyone in the complete sense, it is almost arbitrary to say whether someone has sufficiently accepted Him as Lord.</w:t>
      </w:r>
    </w:p>
    <w:p w14:paraId="0849FA93"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Both Scripture and the experiences of believers show many persons who were genuinely saved and yet failed to follow Christ throughout life.  These will suffer loss of reward at the judgment seat of Christ and “be saved… as through fire” (1 Cor. 3:15).  A classic example is Lot, who compromised his faith in God (Gen. 19) but still was deemed righteous in God’s sight in 2 Peter 2:7-8 (see Ryrie, </w:t>
      </w:r>
      <w:r w:rsidRPr="00246405">
        <w:rPr>
          <w:rFonts w:ascii="Arial" w:hAnsi="Arial" w:cs="Arial"/>
          <w:i/>
          <w:sz w:val="18"/>
          <w:szCs w:val="13"/>
        </w:rPr>
        <w:t>Balancing the Christian Life</w:t>
      </w:r>
      <w:r w:rsidRPr="00246405">
        <w:rPr>
          <w:rFonts w:ascii="Arial" w:hAnsi="Arial" w:cs="Arial"/>
          <w:sz w:val="18"/>
          <w:szCs w:val="13"/>
        </w:rPr>
        <w:t>, 173).</w:t>
      </w:r>
    </w:p>
    <w:p w14:paraId="191E8E14"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The sin unto death (1 John 5:16, KJV) is a sin in the life of a believer so severe that God disciplines him by taking him to heaven by loss of physical life.  Such was the case with the Exodus generation (Deut. 2:14), a sexually immoral man who would potentially die so that his “spirit may be saved” (1 Cor. 5:5), and believers abusing the Lord’s Table (1 Cor. 11:30).  MacArthur does not address this issue but insists that the sign of a true disciple is “when he does sin he </w:t>
      </w:r>
      <w:r w:rsidRPr="00246405">
        <w:rPr>
          <w:rFonts w:ascii="Arial" w:hAnsi="Arial" w:cs="Arial"/>
          <w:i/>
          <w:sz w:val="18"/>
          <w:szCs w:val="13"/>
        </w:rPr>
        <w:t>inevitably returns</w:t>
      </w:r>
      <w:r w:rsidRPr="00246405">
        <w:rPr>
          <w:rFonts w:ascii="Arial" w:hAnsi="Arial" w:cs="Arial"/>
          <w:sz w:val="18"/>
          <w:szCs w:val="13"/>
        </w:rPr>
        <w:t xml:space="preserve"> to the Lord to receive forgiveness and cleansing” (</w:t>
      </w:r>
      <w:r w:rsidRPr="00246405">
        <w:rPr>
          <w:rFonts w:ascii="Arial" w:hAnsi="Arial" w:cs="Arial"/>
          <w:i/>
          <w:sz w:val="18"/>
          <w:szCs w:val="13"/>
        </w:rPr>
        <w:t>The Gospel According to Jesus</w:t>
      </w:r>
      <w:r w:rsidRPr="00246405">
        <w:rPr>
          <w:rFonts w:ascii="Arial" w:hAnsi="Arial" w:cs="Arial"/>
          <w:sz w:val="18"/>
          <w:szCs w:val="13"/>
        </w:rPr>
        <w:t>, 104, emphasis mine).  If MacArthur is correct, then why does God take the lives of some believers hopelessly caught in sin?</w:t>
      </w:r>
    </w:p>
    <w:p w14:paraId="443D6357"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Acts 26:20; 2 Cor. 12:21; Rev. 2:21-22.</w:t>
      </w:r>
    </w:p>
    <w:p w14:paraId="0218E4CA"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Christ commanded his disciples to preach repentance (Luke 24:47).  Peter and Paul preached repentance throughout their ministries (Acts 2:38; 3:19; 5:31; 8:22; 11:18; 17:30; 20:21; 26:20).</w:t>
      </w:r>
    </w:p>
    <w:p w14:paraId="100DC73E" w14:textId="77777777" w:rsidR="003C67D1" w:rsidRPr="00246405" w:rsidRDefault="003C67D1" w:rsidP="003C67D1">
      <w:pPr>
        <w:pStyle w:val="EndnoteText"/>
        <w:ind w:firstLine="270"/>
        <w:rPr>
          <w:rFonts w:ascii="Arial" w:hAnsi="Arial" w:cs="Arial"/>
          <w:sz w:val="18"/>
          <w:szCs w:val="13"/>
        </w:rPr>
      </w:pPr>
      <w:r w:rsidRPr="00246405">
        <w:rPr>
          <w:rStyle w:val="EndnoteReference"/>
          <w:rFonts w:ascii="Arial" w:hAnsi="Arial" w:cs="Arial"/>
          <w:sz w:val="18"/>
          <w:szCs w:val="13"/>
        </w:rPr>
        <w:footnoteRef/>
      </w:r>
      <w:r w:rsidRPr="00246405">
        <w:rPr>
          <w:rFonts w:ascii="Arial" w:hAnsi="Arial" w:cs="Arial"/>
          <w:sz w:val="18"/>
          <w:szCs w:val="13"/>
        </w:rPr>
        <w:t xml:space="preserve"> Mark 1:15; Acts 11:17-18; 19:4; 20:21; Heb. 6:1.</w:t>
      </w:r>
    </w:p>
    <w:p w14:paraId="7BA14F4B" w14:textId="77777777" w:rsidR="003C67D1" w:rsidRPr="00246405" w:rsidRDefault="003C67D1" w:rsidP="003C67D1">
      <w:pPr>
        <w:pStyle w:val="EndnoteText"/>
        <w:ind w:firstLine="270"/>
        <w:rPr>
          <w:rFonts w:ascii="Arial" w:hAnsi="Arial" w:cs="Arial"/>
          <w:sz w:val="24"/>
          <w:szCs w:val="18"/>
        </w:rPr>
      </w:pPr>
      <w:r w:rsidRPr="00246405">
        <w:rPr>
          <w:rStyle w:val="EndnoteReference"/>
          <w:rFonts w:ascii="Arial" w:hAnsi="Arial" w:cs="Arial"/>
          <w:sz w:val="18"/>
          <w:szCs w:val="13"/>
        </w:rPr>
        <w:footnoteRef/>
      </w:r>
      <w:r w:rsidRPr="00246405">
        <w:rPr>
          <w:rFonts w:ascii="Arial" w:hAnsi="Arial" w:cs="Arial"/>
          <w:sz w:val="18"/>
          <w:szCs w:val="13"/>
        </w:rPr>
        <w:t xml:space="preserve"> As only faith is sometimes noted as necessary for salvation (John 3:16; 6:28-29; Acts 13:39; 16:31; Rom. 10:9), so repentance alone is required in other verses (Acts 2:38-47; 3:19; 11:17-18).  This shows that the two are opposite sides of the same coin.  Such a view is supported in the Dallas Theological Seminary doctrinal statement.</w:t>
      </w:r>
    </w:p>
    <w:p w14:paraId="766BE2CF" w14:textId="77777777" w:rsidR="003C67D1" w:rsidRPr="00246405" w:rsidRDefault="003C67D1" w:rsidP="003C67D1">
      <w:pPr>
        <w:tabs>
          <w:tab w:val="left" w:pos="360"/>
        </w:tabs>
        <w:ind w:left="360" w:hanging="360"/>
        <w:rPr>
          <w:rFonts w:cs="Arial"/>
          <w:sz w:val="18"/>
        </w:rPr>
      </w:pPr>
    </w:p>
    <w:p w14:paraId="23E91510" w14:textId="77777777" w:rsidR="003C67D1" w:rsidRPr="00246405" w:rsidRDefault="003C67D1" w:rsidP="003C67D1">
      <w:pPr>
        <w:tabs>
          <w:tab w:val="left" w:pos="360"/>
        </w:tabs>
        <w:ind w:left="360" w:hanging="360"/>
        <w:jc w:val="center"/>
        <w:rPr>
          <w:rFonts w:cs="Arial"/>
          <w:b/>
          <w:sz w:val="40"/>
          <w:szCs w:val="22"/>
        </w:rPr>
      </w:pPr>
      <w:r w:rsidRPr="00246405">
        <w:rPr>
          <w:rFonts w:cs="Arial"/>
          <w:sz w:val="18"/>
        </w:rPr>
        <w:br w:type="page"/>
      </w:r>
      <w:r w:rsidRPr="00246405">
        <w:rPr>
          <w:rFonts w:cs="Arial"/>
          <w:b/>
          <w:sz w:val="40"/>
          <w:szCs w:val="22"/>
        </w:rPr>
        <w:lastRenderedPageBreak/>
        <w:t>Perseverance</w:t>
      </w:r>
    </w:p>
    <w:p w14:paraId="3FD9D603" w14:textId="77777777" w:rsidR="003C67D1" w:rsidRPr="00246405" w:rsidRDefault="003C67D1" w:rsidP="003C67D1">
      <w:pPr>
        <w:rPr>
          <w:rFonts w:cs="Arial"/>
          <w:sz w:val="16"/>
          <w:szCs w:val="21"/>
        </w:rPr>
      </w:pPr>
    </w:p>
    <w:p w14:paraId="22F40AB5" w14:textId="77777777" w:rsidR="003C67D1" w:rsidRPr="00667F9D" w:rsidRDefault="003C67D1" w:rsidP="003C67D1">
      <w:pPr>
        <w:rPr>
          <w:rFonts w:cs="Arial"/>
          <w:sz w:val="20"/>
        </w:rPr>
      </w:pPr>
      <w:r w:rsidRPr="00667F9D">
        <w:rPr>
          <w:rFonts w:cs="Arial"/>
          <w:sz w:val="20"/>
        </w:rPr>
        <w:t>Will all who are saved continue to persevere in their faith?  In other words, could someone genuinely profess faith in Christ but die in a spiritually pathetic state?  People have dealt with this issue for ages, but especially in our day when many claim the name of Christ but show little fruit.  Note some NT verses used to advocate perseverance as opposed to a free grace position.</w:t>
      </w:r>
    </w:p>
    <w:p w14:paraId="074B7E86" w14:textId="77777777" w:rsidR="003C67D1" w:rsidRPr="00667F9D" w:rsidRDefault="003C67D1" w:rsidP="003C67D1">
      <w:pPr>
        <w:rPr>
          <w:rFonts w:cs="Arial"/>
          <w:sz w:val="20"/>
        </w:rPr>
      </w:pPr>
    </w:p>
    <w:tbl>
      <w:tblPr>
        <w:tblW w:w="9888" w:type="dxa"/>
        <w:tblLayout w:type="fixed"/>
        <w:tblLook w:val="0003" w:firstRow="0" w:lastRow="0" w:firstColumn="0" w:lastColumn="0" w:noHBand="0" w:noVBand="0"/>
      </w:tblPr>
      <w:tblGrid>
        <w:gridCol w:w="5028"/>
        <w:gridCol w:w="4860"/>
      </w:tblGrid>
      <w:tr w:rsidR="003C67D1" w:rsidRPr="00667F9D" w14:paraId="6AD476F8" w14:textId="77777777" w:rsidTr="00CD6445">
        <w:tblPrEx>
          <w:tblCellMar>
            <w:top w:w="0" w:type="dxa"/>
            <w:bottom w:w="0" w:type="dxa"/>
          </w:tblCellMar>
        </w:tblPrEx>
        <w:tc>
          <w:tcPr>
            <w:tcW w:w="5028" w:type="dxa"/>
            <w:tcBorders>
              <w:top w:val="single" w:sz="12" w:space="0" w:color="000000"/>
              <w:left w:val="single" w:sz="12" w:space="0" w:color="auto"/>
            </w:tcBorders>
            <w:shd w:val="pct90" w:color="000000" w:fill="FFFFFF"/>
          </w:tcPr>
          <w:p w14:paraId="76419A11" w14:textId="77777777" w:rsidR="003C67D1" w:rsidRPr="00667F9D" w:rsidRDefault="003C67D1" w:rsidP="00CD6445">
            <w:pPr>
              <w:ind w:right="-18"/>
              <w:rPr>
                <w:rFonts w:cs="Arial"/>
                <w:b/>
                <w:sz w:val="20"/>
              </w:rPr>
            </w:pPr>
            <w:r w:rsidRPr="00667F9D">
              <w:rPr>
                <w:rFonts w:cs="Arial"/>
                <w:b/>
                <w:sz w:val="20"/>
              </w:rPr>
              <w:t>Perseverance</w:t>
            </w:r>
          </w:p>
        </w:tc>
        <w:tc>
          <w:tcPr>
            <w:tcW w:w="4860" w:type="dxa"/>
            <w:tcBorders>
              <w:top w:val="single" w:sz="12" w:space="0" w:color="000000"/>
              <w:right w:val="single" w:sz="12" w:space="0" w:color="000000"/>
            </w:tcBorders>
            <w:shd w:val="pct90" w:color="000000" w:fill="FFFFFF"/>
          </w:tcPr>
          <w:p w14:paraId="4DC071A4" w14:textId="77777777" w:rsidR="003C67D1" w:rsidRPr="00667F9D" w:rsidRDefault="003C67D1" w:rsidP="00CD6445">
            <w:pPr>
              <w:rPr>
                <w:rFonts w:cs="Arial"/>
                <w:b/>
                <w:sz w:val="20"/>
              </w:rPr>
            </w:pPr>
            <w:r w:rsidRPr="00667F9D">
              <w:rPr>
                <w:rFonts w:cs="Arial"/>
                <w:b/>
                <w:sz w:val="20"/>
              </w:rPr>
              <w:t>Free Grace</w:t>
            </w:r>
          </w:p>
        </w:tc>
      </w:tr>
      <w:tr w:rsidR="003C67D1" w:rsidRPr="00667F9D" w14:paraId="6FFCB0B5" w14:textId="77777777" w:rsidTr="00CD6445">
        <w:tblPrEx>
          <w:tblCellMar>
            <w:top w:w="0" w:type="dxa"/>
            <w:bottom w:w="0" w:type="dxa"/>
          </w:tblCellMar>
        </w:tblPrEx>
        <w:tc>
          <w:tcPr>
            <w:tcW w:w="5028" w:type="dxa"/>
            <w:tcBorders>
              <w:left w:val="single" w:sz="12" w:space="0" w:color="auto"/>
            </w:tcBorders>
          </w:tcPr>
          <w:p w14:paraId="73E4F27D" w14:textId="77777777" w:rsidR="003C67D1" w:rsidRPr="00667F9D" w:rsidRDefault="003C67D1" w:rsidP="00CD6445">
            <w:pPr>
              <w:ind w:right="-18"/>
              <w:rPr>
                <w:rFonts w:cs="Arial"/>
                <w:sz w:val="20"/>
              </w:rPr>
            </w:pPr>
            <w:r w:rsidRPr="00667F9D">
              <w:rPr>
                <w:rFonts w:cs="Arial"/>
                <w:sz w:val="20"/>
              </w:rPr>
              <w:t>Matthew 7:15-22</w:t>
            </w:r>
          </w:p>
          <w:p w14:paraId="3137A2EB" w14:textId="77777777" w:rsidR="003C67D1" w:rsidRPr="00667F9D" w:rsidRDefault="003C67D1" w:rsidP="00CD6445">
            <w:pPr>
              <w:ind w:right="-18"/>
              <w:rPr>
                <w:rFonts w:cs="Arial"/>
                <w:sz w:val="20"/>
                <w:lang w:eastAsia="en-US"/>
              </w:rPr>
            </w:pPr>
            <w:r w:rsidRPr="00667F9D">
              <w:rPr>
                <w:rFonts w:cs="Arial"/>
                <w:sz w:val="20"/>
                <w:lang w:eastAsia="en-US"/>
              </w:rPr>
              <w:t xml:space="preserve">"Beware of false prophets, who come to you in sheep's clothing but inwardly are ravenous wolves. </w:t>
            </w:r>
            <w:r w:rsidRPr="00667F9D">
              <w:rPr>
                <w:rFonts w:cs="Arial"/>
                <w:sz w:val="20"/>
                <w:vertAlign w:val="superscript"/>
                <w:lang w:eastAsia="en-US"/>
              </w:rPr>
              <w:t xml:space="preserve">16 </w:t>
            </w:r>
            <w:r w:rsidRPr="00667F9D">
              <w:rPr>
                <w:rFonts w:cs="Arial"/>
                <w:sz w:val="20"/>
                <w:lang w:eastAsia="en-US"/>
              </w:rPr>
              <w:t xml:space="preserve">You will recognize them by their fruits. Are grapes gathered from thornbushes, or figs from thistles? </w:t>
            </w:r>
            <w:r w:rsidRPr="00667F9D">
              <w:rPr>
                <w:rFonts w:cs="Arial"/>
                <w:sz w:val="20"/>
                <w:vertAlign w:val="superscript"/>
                <w:lang w:eastAsia="en-US"/>
              </w:rPr>
              <w:t xml:space="preserve">17 </w:t>
            </w:r>
            <w:r w:rsidRPr="00667F9D">
              <w:rPr>
                <w:rFonts w:cs="Arial"/>
                <w:sz w:val="20"/>
                <w:lang w:eastAsia="en-US"/>
              </w:rPr>
              <w:t xml:space="preserve">So, every healthy tree bears good fruit, but the diseased tree bears bad fruit. </w:t>
            </w:r>
            <w:r w:rsidRPr="00667F9D">
              <w:rPr>
                <w:rFonts w:cs="Arial"/>
                <w:sz w:val="20"/>
                <w:vertAlign w:val="superscript"/>
                <w:lang w:eastAsia="en-US"/>
              </w:rPr>
              <w:t xml:space="preserve">18 </w:t>
            </w:r>
            <w:r w:rsidRPr="00667F9D">
              <w:rPr>
                <w:rFonts w:cs="Arial"/>
                <w:sz w:val="20"/>
                <w:lang w:eastAsia="en-US"/>
              </w:rPr>
              <w:t xml:space="preserve">A healthy tree cannot bear bad fruit, nor can a diseased tree bear good fruit. </w:t>
            </w:r>
            <w:r w:rsidRPr="00667F9D">
              <w:rPr>
                <w:rFonts w:cs="Arial"/>
                <w:sz w:val="20"/>
                <w:vertAlign w:val="superscript"/>
                <w:lang w:eastAsia="en-US"/>
              </w:rPr>
              <w:t xml:space="preserve">19 </w:t>
            </w:r>
            <w:r w:rsidRPr="00667F9D">
              <w:rPr>
                <w:rFonts w:cs="Arial"/>
                <w:sz w:val="20"/>
                <w:lang w:eastAsia="en-US"/>
              </w:rPr>
              <w:t xml:space="preserve">Every tree that does not bear good fruit is cut down and thrown into the fire. </w:t>
            </w:r>
            <w:r w:rsidRPr="00667F9D">
              <w:rPr>
                <w:rFonts w:cs="Arial"/>
                <w:sz w:val="20"/>
                <w:vertAlign w:val="superscript"/>
                <w:lang w:eastAsia="en-US"/>
              </w:rPr>
              <w:t xml:space="preserve">20 </w:t>
            </w:r>
            <w:r w:rsidRPr="00667F9D">
              <w:rPr>
                <w:rFonts w:cs="Arial"/>
                <w:sz w:val="20"/>
                <w:lang w:eastAsia="en-US"/>
              </w:rPr>
              <w:t xml:space="preserve">Thus you will recognize them by their fruits. </w:t>
            </w:r>
            <w:r w:rsidRPr="00667F9D">
              <w:rPr>
                <w:rFonts w:cs="Arial"/>
                <w:sz w:val="20"/>
                <w:vertAlign w:val="superscript"/>
                <w:lang w:eastAsia="en-US"/>
              </w:rPr>
              <w:t xml:space="preserve">21 </w:t>
            </w:r>
            <w:r w:rsidRPr="00667F9D">
              <w:rPr>
                <w:rFonts w:cs="Arial"/>
                <w:sz w:val="20"/>
                <w:lang w:eastAsia="en-US"/>
              </w:rPr>
              <w:t xml:space="preserve">"Not everyone who says to me, 'Lord, Lord,' will enter the kingdom of heaven, but the one who does the will of my Father who is in heaven. </w:t>
            </w:r>
            <w:r w:rsidRPr="00667F9D">
              <w:rPr>
                <w:rFonts w:cs="Arial"/>
                <w:sz w:val="20"/>
                <w:vertAlign w:val="superscript"/>
                <w:lang w:eastAsia="en-US"/>
              </w:rPr>
              <w:t xml:space="preserve">22 </w:t>
            </w:r>
            <w:r w:rsidRPr="00667F9D">
              <w:rPr>
                <w:rFonts w:cs="Arial"/>
                <w:sz w:val="20"/>
                <w:lang w:eastAsia="en-US"/>
              </w:rPr>
              <w:t>On that day many will say to me, 'Lord, Lord, did we not prophesy in your name, and cast out demons in your name, and do many mighty works in your name?'”</w:t>
            </w:r>
          </w:p>
          <w:p w14:paraId="3E71CE70" w14:textId="77777777" w:rsidR="003C67D1" w:rsidRPr="00667F9D" w:rsidRDefault="003C67D1" w:rsidP="00CD6445">
            <w:pPr>
              <w:ind w:right="-18"/>
              <w:rPr>
                <w:rFonts w:cs="Arial"/>
                <w:sz w:val="20"/>
              </w:rPr>
            </w:pPr>
          </w:p>
        </w:tc>
        <w:tc>
          <w:tcPr>
            <w:tcW w:w="4860" w:type="dxa"/>
            <w:tcBorders>
              <w:right w:val="single" w:sz="12" w:space="0" w:color="000000"/>
            </w:tcBorders>
          </w:tcPr>
          <w:p w14:paraId="2F0979F4" w14:textId="77777777" w:rsidR="003C67D1" w:rsidRPr="00667F9D" w:rsidRDefault="003C67D1" w:rsidP="00CD6445">
            <w:pPr>
              <w:rPr>
                <w:rFonts w:cs="Arial"/>
                <w:sz w:val="20"/>
              </w:rPr>
            </w:pPr>
            <w:r w:rsidRPr="00667F9D">
              <w:rPr>
                <w:rFonts w:cs="Arial"/>
                <w:sz w:val="20"/>
              </w:rPr>
              <w:t>This text does not relate to people in general but to how to recognize false prophets.</w:t>
            </w:r>
          </w:p>
          <w:p w14:paraId="19984243" w14:textId="77777777" w:rsidR="003C67D1" w:rsidRPr="00667F9D" w:rsidRDefault="003C67D1" w:rsidP="00CD6445">
            <w:pPr>
              <w:rPr>
                <w:rFonts w:cs="Arial"/>
                <w:sz w:val="20"/>
              </w:rPr>
            </w:pPr>
          </w:p>
          <w:p w14:paraId="0132B5CC" w14:textId="77777777" w:rsidR="003C67D1" w:rsidRPr="00667F9D" w:rsidRDefault="003C67D1" w:rsidP="00CD6445">
            <w:pPr>
              <w:rPr>
                <w:rFonts w:cs="Arial"/>
                <w:sz w:val="20"/>
              </w:rPr>
            </w:pPr>
            <w:r w:rsidRPr="00667F9D">
              <w:rPr>
                <w:rFonts w:cs="Arial"/>
                <w:sz w:val="20"/>
              </w:rPr>
              <w:t>A false prophet’s lifestyle reveals his true, unsaved condition.  Such a person is not willing to suffer for the sake of righteousness.  Rather, his only “suffering” is the difficulty entailed to convince his followers to open their wallets.  Such people can be spotted not because they give open profession to Jesus or even due to their ability to perform miracles.  We must discern their godless character by their unwillingness to do God’s will.</w:t>
            </w:r>
          </w:p>
          <w:p w14:paraId="11750218" w14:textId="77777777" w:rsidR="003C67D1" w:rsidRPr="00667F9D" w:rsidRDefault="003C67D1" w:rsidP="00CD6445">
            <w:pPr>
              <w:rPr>
                <w:rFonts w:cs="Arial"/>
                <w:sz w:val="20"/>
              </w:rPr>
            </w:pPr>
          </w:p>
          <w:p w14:paraId="50DE01ED" w14:textId="77777777" w:rsidR="003C67D1" w:rsidRPr="00667F9D" w:rsidRDefault="003C67D1" w:rsidP="00CD6445">
            <w:pPr>
              <w:rPr>
                <w:rFonts w:cs="Arial"/>
                <w:sz w:val="20"/>
              </w:rPr>
            </w:pPr>
            <w:r w:rsidRPr="00667F9D">
              <w:rPr>
                <w:rFonts w:cs="Arial"/>
                <w:sz w:val="20"/>
              </w:rPr>
              <w:t>It goes beyond this text to say that these are believers who persevere in their faith.  To establish such a claim, one must first prove such heretics are believers.</w:t>
            </w:r>
          </w:p>
        </w:tc>
      </w:tr>
      <w:tr w:rsidR="003C67D1" w:rsidRPr="00667F9D" w14:paraId="4BC2CEDE" w14:textId="77777777" w:rsidTr="00CD6445">
        <w:tblPrEx>
          <w:tblCellMar>
            <w:top w:w="0" w:type="dxa"/>
            <w:bottom w:w="0" w:type="dxa"/>
          </w:tblCellMar>
        </w:tblPrEx>
        <w:tc>
          <w:tcPr>
            <w:tcW w:w="5028" w:type="dxa"/>
            <w:tcBorders>
              <w:left w:val="single" w:sz="12" w:space="0" w:color="auto"/>
            </w:tcBorders>
          </w:tcPr>
          <w:p w14:paraId="4C13FC8D" w14:textId="77777777" w:rsidR="003C67D1" w:rsidRPr="00667F9D" w:rsidRDefault="003C67D1" w:rsidP="00CD6445">
            <w:pPr>
              <w:ind w:right="-18"/>
              <w:rPr>
                <w:rFonts w:cs="Arial"/>
                <w:sz w:val="20"/>
              </w:rPr>
            </w:pPr>
            <w:r w:rsidRPr="00667F9D">
              <w:rPr>
                <w:rFonts w:cs="Arial"/>
                <w:sz w:val="20"/>
              </w:rPr>
              <w:t xml:space="preserve">John 8:31-32   To the Jews who had believed him, Jesus said, “If you hold to my teaching, you are really my disciples.  </w:t>
            </w:r>
            <w:r w:rsidRPr="00667F9D">
              <w:rPr>
                <w:rStyle w:val="SuperscriptChar"/>
                <w:rFonts w:ascii="Arial" w:hAnsi="Arial" w:cs="Arial"/>
                <w:sz w:val="20"/>
              </w:rPr>
              <w:t>32</w:t>
            </w:r>
            <w:r w:rsidRPr="00667F9D">
              <w:rPr>
                <w:rFonts w:cs="Arial"/>
                <w:sz w:val="20"/>
              </w:rPr>
              <w:t>Then you will know the truth, and the truth will set you free.”</w:t>
            </w:r>
          </w:p>
          <w:p w14:paraId="35CC7D2C" w14:textId="77777777" w:rsidR="003C67D1" w:rsidRPr="00667F9D" w:rsidRDefault="003C67D1" w:rsidP="00CD6445">
            <w:pPr>
              <w:ind w:right="-18"/>
              <w:rPr>
                <w:rFonts w:cs="Arial"/>
                <w:sz w:val="20"/>
              </w:rPr>
            </w:pPr>
          </w:p>
        </w:tc>
        <w:tc>
          <w:tcPr>
            <w:tcW w:w="4860" w:type="dxa"/>
            <w:tcBorders>
              <w:right w:val="single" w:sz="12" w:space="0" w:color="000000"/>
            </w:tcBorders>
          </w:tcPr>
          <w:p w14:paraId="00EAD38F" w14:textId="77777777" w:rsidR="003C67D1" w:rsidRPr="00667F9D" w:rsidRDefault="003C67D1" w:rsidP="00CD6445">
            <w:pPr>
              <w:rPr>
                <w:rFonts w:cs="Arial"/>
                <w:sz w:val="20"/>
              </w:rPr>
            </w:pPr>
            <w:r w:rsidRPr="00667F9D">
              <w:rPr>
                <w:rFonts w:cs="Arial"/>
                <w:sz w:val="20"/>
              </w:rPr>
              <w:t xml:space="preserve">In this text Christ exhorts believers to be true disciples.  He does not say that if they disobey that they will </w:t>
            </w:r>
            <w:proofErr w:type="spellStart"/>
            <w:r w:rsidRPr="00667F9D">
              <w:rPr>
                <w:rFonts w:cs="Arial"/>
                <w:sz w:val="20"/>
              </w:rPr>
              <w:t>not longer</w:t>
            </w:r>
            <w:proofErr w:type="spellEnd"/>
            <w:r w:rsidRPr="00667F9D">
              <w:rPr>
                <w:rFonts w:cs="Arial"/>
                <w:sz w:val="20"/>
              </w:rPr>
              <w:t xml:space="preserve"> be Christians (or never were).  Rather, they will not truly be free.</w:t>
            </w:r>
          </w:p>
        </w:tc>
      </w:tr>
      <w:tr w:rsidR="003C67D1" w:rsidRPr="00667F9D" w14:paraId="773B6DB0" w14:textId="77777777" w:rsidTr="00CD6445">
        <w:tblPrEx>
          <w:tblCellMar>
            <w:top w:w="0" w:type="dxa"/>
            <w:bottom w:w="0" w:type="dxa"/>
          </w:tblCellMar>
        </w:tblPrEx>
        <w:tc>
          <w:tcPr>
            <w:tcW w:w="5028" w:type="dxa"/>
            <w:tcBorders>
              <w:left w:val="single" w:sz="12" w:space="0" w:color="auto"/>
            </w:tcBorders>
          </w:tcPr>
          <w:p w14:paraId="0B870427" w14:textId="77777777" w:rsidR="003C67D1" w:rsidRPr="00667F9D" w:rsidRDefault="003C67D1" w:rsidP="00CD6445">
            <w:pPr>
              <w:ind w:right="-18"/>
              <w:rPr>
                <w:rFonts w:cs="Arial"/>
                <w:sz w:val="20"/>
              </w:rPr>
            </w:pPr>
            <w:r w:rsidRPr="00667F9D">
              <w:rPr>
                <w:rFonts w:cs="Arial"/>
                <w:sz w:val="20"/>
              </w:rPr>
              <w:t>John 15:6   If anyone does not remain in me, he is like a branch that is thrown away and withers; such branches are picked up, thrown into the fire and burned.</w:t>
            </w:r>
          </w:p>
          <w:p w14:paraId="55B70184" w14:textId="77777777" w:rsidR="003C67D1" w:rsidRPr="00667F9D" w:rsidRDefault="003C67D1" w:rsidP="00CD6445">
            <w:pPr>
              <w:ind w:right="-18"/>
              <w:rPr>
                <w:rFonts w:cs="Arial"/>
                <w:sz w:val="20"/>
              </w:rPr>
            </w:pPr>
          </w:p>
        </w:tc>
        <w:tc>
          <w:tcPr>
            <w:tcW w:w="4860" w:type="dxa"/>
            <w:tcBorders>
              <w:right w:val="single" w:sz="12" w:space="0" w:color="000000"/>
            </w:tcBorders>
          </w:tcPr>
          <w:p w14:paraId="68C20B61" w14:textId="77777777" w:rsidR="003C67D1" w:rsidRPr="00667F9D" w:rsidRDefault="003C67D1" w:rsidP="00CD6445">
            <w:pPr>
              <w:rPr>
                <w:rFonts w:cs="Arial"/>
                <w:sz w:val="20"/>
              </w:rPr>
            </w:pPr>
            <w:r w:rsidRPr="00667F9D">
              <w:rPr>
                <w:rFonts w:cs="Arial"/>
                <w:sz w:val="20"/>
              </w:rPr>
              <w:t>“Remain” denotes obedience.  This text simply indicates that Jesus disciplines disobedient believers.  It goes too far to claim that the fire here denotes hell.</w:t>
            </w:r>
          </w:p>
        </w:tc>
      </w:tr>
      <w:tr w:rsidR="003C67D1" w:rsidRPr="00667F9D" w14:paraId="7A6E3D1C" w14:textId="77777777" w:rsidTr="00CD6445">
        <w:tblPrEx>
          <w:tblCellMar>
            <w:top w:w="0" w:type="dxa"/>
            <w:bottom w:w="0" w:type="dxa"/>
          </w:tblCellMar>
        </w:tblPrEx>
        <w:tc>
          <w:tcPr>
            <w:tcW w:w="5028" w:type="dxa"/>
            <w:tcBorders>
              <w:left w:val="single" w:sz="12" w:space="0" w:color="auto"/>
            </w:tcBorders>
          </w:tcPr>
          <w:p w14:paraId="3DEBF6E4" w14:textId="77777777" w:rsidR="003C67D1" w:rsidRPr="00667F9D" w:rsidRDefault="003C67D1" w:rsidP="00CD6445">
            <w:pPr>
              <w:ind w:right="-18"/>
              <w:rPr>
                <w:rFonts w:cs="Arial"/>
                <w:sz w:val="20"/>
              </w:rPr>
            </w:pPr>
            <w:r w:rsidRPr="00667F9D">
              <w:rPr>
                <w:rFonts w:cs="Arial"/>
                <w:sz w:val="20"/>
              </w:rPr>
              <w:t>Rom. 8:12 Therefore, brothers, we have an obligation—but it is not to the sinful nature, to live according to it.</w:t>
            </w:r>
          </w:p>
          <w:p w14:paraId="206B6FB5" w14:textId="77777777" w:rsidR="003C67D1" w:rsidRPr="00667F9D" w:rsidRDefault="003C67D1" w:rsidP="00CD6445">
            <w:pPr>
              <w:ind w:right="-18"/>
              <w:rPr>
                <w:rFonts w:cs="Arial"/>
                <w:sz w:val="20"/>
              </w:rPr>
            </w:pPr>
          </w:p>
        </w:tc>
        <w:tc>
          <w:tcPr>
            <w:tcW w:w="4860" w:type="dxa"/>
            <w:tcBorders>
              <w:right w:val="single" w:sz="12" w:space="0" w:color="000000"/>
            </w:tcBorders>
          </w:tcPr>
          <w:p w14:paraId="54A9354A" w14:textId="77777777" w:rsidR="003C67D1" w:rsidRPr="00667F9D" w:rsidRDefault="003C67D1" w:rsidP="00CD6445">
            <w:pPr>
              <w:rPr>
                <w:rFonts w:cs="Arial"/>
                <w:sz w:val="20"/>
              </w:rPr>
            </w:pPr>
            <w:r w:rsidRPr="00667F9D">
              <w:rPr>
                <w:rFonts w:cs="Arial"/>
                <w:sz w:val="20"/>
              </w:rPr>
              <w:t>Paul knew that believers can choose wrongly, so he exhorted the Roman Christians to live according to their new nature.</w:t>
            </w:r>
          </w:p>
        </w:tc>
      </w:tr>
      <w:tr w:rsidR="003C67D1" w:rsidRPr="00667F9D" w14:paraId="5838A8E3" w14:textId="77777777" w:rsidTr="00CD6445">
        <w:tblPrEx>
          <w:tblCellMar>
            <w:top w:w="0" w:type="dxa"/>
            <w:bottom w:w="0" w:type="dxa"/>
          </w:tblCellMar>
        </w:tblPrEx>
        <w:tc>
          <w:tcPr>
            <w:tcW w:w="5028" w:type="dxa"/>
            <w:tcBorders>
              <w:left w:val="single" w:sz="12" w:space="0" w:color="auto"/>
            </w:tcBorders>
          </w:tcPr>
          <w:p w14:paraId="722B4438" w14:textId="77777777" w:rsidR="003C67D1" w:rsidRPr="00667F9D" w:rsidRDefault="003C67D1" w:rsidP="00CD6445">
            <w:pPr>
              <w:ind w:right="-18"/>
              <w:rPr>
                <w:rFonts w:cs="Arial"/>
                <w:sz w:val="20"/>
              </w:rPr>
            </w:pPr>
            <w:r w:rsidRPr="00667F9D">
              <w:rPr>
                <w:rFonts w:cs="Arial"/>
                <w:sz w:val="20"/>
              </w:rPr>
              <w:t>Rom. 11:22   Consider therefore the kindness and sternness of God: sternness to those who fell, but kindness to you, provided that you continue in his kindness.  Otherwise, you also will be cut off.</w:t>
            </w:r>
          </w:p>
          <w:p w14:paraId="00E50BAA" w14:textId="77777777" w:rsidR="003C67D1" w:rsidRPr="00667F9D" w:rsidRDefault="003C67D1" w:rsidP="00CD6445">
            <w:pPr>
              <w:ind w:right="-18"/>
              <w:rPr>
                <w:rFonts w:cs="Arial"/>
                <w:sz w:val="20"/>
              </w:rPr>
            </w:pPr>
          </w:p>
        </w:tc>
        <w:tc>
          <w:tcPr>
            <w:tcW w:w="4860" w:type="dxa"/>
            <w:tcBorders>
              <w:right w:val="single" w:sz="12" w:space="0" w:color="000000"/>
            </w:tcBorders>
          </w:tcPr>
          <w:p w14:paraId="6DFD1AD9" w14:textId="77777777" w:rsidR="003C67D1" w:rsidRPr="00667F9D" w:rsidRDefault="003C67D1" w:rsidP="00CD6445">
            <w:pPr>
              <w:autoSpaceDE w:val="0"/>
              <w:autoSpaceDN w:val="0"/>
              <w:adjustRightInd w:val="0"/>
              <w:rPr>
                <w:rFonts w:eastAsia="SimSun" w:cs="Arial"/>
                <w:color w:val="000000"/>
                <w:sz w:val="20"/>
              </w:rPr>
            </w:pPr>
            <w:r w:rsidRPr="00667F9D">
              <w:rPr>
                <w:rFonts w:eastAsia="SimSun" w:cs="Arial"/>
                <w:color w:val="000000"/>
                <w:sz w:val="20"/>
              </w:rPr>
              <w:t xml:space="preserve">“‘Kindness and sternness’ (v. </w:t>
            </w:r>
            <w:r w:rsidRPr="00667F9D">
              <w:rPr>
                <w:rFonts w:eastAsia="SimSun" w:cs="Arial"/>
                <w:sz w:val="20"/>
              </w:rPr>
              <w:t>22</w:t>
            </w:r>
            <w:r w:rsidRPr="00667F9D">
              <w:rPr>
                <w:rFonts w:eastAsia="SimSun" w:cs="Arial"/>
                <w:color w:val="000000"/>
                <w:sz w:val="20"/>
              </w:rPr>
              <w:t xml:space="preserve">) are aspects of the divine nature, the latter experienced by Israel in her present condition, the former being the portion of Gentile believers. But the positions can be reversed, and if this occurs, it will not be due to any fickleness in God, but to the nature of the human response. Once Israel’s unbelief is put away, God is prepared to graft her branches in again (v. </w:t>
            </w:r>
            <w:r w:rsidRPr="00667F9D">
              <w:rPr>
                <w:rFonts w:eastAsia="SimSun" w:cs="Arial"/>
                <w:sz w:val="20"/>
              </w:rPr>
              <w:t>23</w:t>
            </w:r>
            <w:r w:rsidRPr="00667F9D">
              <w:rPr>
                <w:rFonts w:eastAsia="SimSun" w:cs="Arial"/>
                <w:color w:val="000000"/>
                <w:sz w:val="20"/>
              </w:rPr>
              <w:t>)” (</w:t>
            </w:r>
            <w:r w:rsidRPr="00667F9D">
              <w:rPr>
                <w:rFonts w:eastAsia="SimSun" w:cs="Arial"/>
                <w:i/>
                <w:color w:val="000000"/>
                <w:sz w:val="20"/>
              </w:rPr>
              <w:t>NIV Bible Commentary</w:t>
            </w:r>
            <w:r w:rsidRPr="00667F9D">
              <w:rPr>
                <w:rFonts w:eastAsia="SimSun" w:cs="Arial"/>
                <w:color w:val="000000"/>
                <w:sz w:val="20"/>
              </w:rPr>
              <w:t>).</w:t>
            </w:r>
          </w:p>
          <w:p w14:paraId="21FBE97A" w14:textId="77777777" w:rsidR="003C67D1" w:rsidRPr="00667F9D" w:rsidRDefault="003C67D1" w:rsidP="00CD6445">
            <w:pPr>
              <w:rPr>
                <w:rFonts w:cs="Arial"/>
                <w:sz w:val="20"/>
              </w:rPr>
            </w:pPr>
          </w:p>
        </w:tc>
      </w:tr>
    </w:tbl>
    <w:p w14:paraId="10B3F5D1" w14:textId="77777777" w:rsidR="003C67D1" w:rsidRPr="00667F9D" w:rsidRDefault="003C67D1" w:rsidP="003C67D1">
      <w:pPr>
        <w:rPr>
          <w:rFonts w:cs="Arial"/>
          <w:sz w:val="20"/>
        </w:rPr>
      </w:pPr>
      <w:r w:rsidRPr="00667F9D">
        <w:rPr>
          <w:rFonts w:cs="Arial"/>
          <w:sz w:val="20"/>
        </w:rPr>
        <w:br w:type="page"/>
      </w:r>
    </w:p>
    <w:tbl>
      <w:tblPr>
        <w:tblW w:w="9888" w:type="dxa"/>
        <w:tblLayout w:type="fixed"/>
        <w:tblLook w:val="0003" w:firstRow="0" w:lastRow="0" w:firstColumn="0" w:lastColumn="0" w:noHBand="0" w:noVBand="0"/>
      </w:tblPr>
      <w:tblGrid>
        <w:gridCol w:w="5028"/>
        <w:gridCol w:w="4860"/>
      </w:tblGrid>
      <w:tr w:rsidR="003C67D1" w:rsidRPr="00667F9D" w14:paraId="5A9C8518" w14:textId="77777777" w:rsidTr="00CD6445">
        <w:tblPrEx>
          <w:tblCellMar>
            <w:top w:w="0" w:type="dxa"/>
            <w:bottom w:w="0" w:type="dxa"/>
          </w:tblCellMar>
        </w:tblPrEx>
        <w:tc>
          <w:tcPr>
            <w:tcW w:w="5028" w:type="dxa"/>
            <w:tcBorders>
              <w:top w:val="single" w:sz="12" w:space="0" w:color="000000"/>
              <w:left w:val="single" w:sz="12" w:space="0" w:color="auto"/>
            </w:tcBorders>
            <w:shd w:val="pct90" w:color="000000" w:fill="FFFFFF"/>
          </w:tcPr>
          <w:p w14:paraId="62EA153C" w14:textId="77777777" w:rsidR="003C67D1" w:rsidRPr="00667F9D" w:rsidRDefault="003C67D1" w:rsidP="00CD6445">
            <w:pPr>
              <w:ind w:right="-18"/>
              <w:rPr>
                <w:rFonts w:cs="Arial"/>
                <w:b/>
                <w:sz w:val="20"/>
              </w:rPr>
            </w:pPr>
            <w:r w:rsidRPr="00667F9D">
              <w:rPr>
                <w:rFonts w:cs="Arial"/>
                <w:b/>
                <w:sz w:val="20"/>
              </w:rPr>
              <w:lastRenderedPageBreak/>
              <w:t>Perseverance</w:t>
            </w:r>
          </w:p>
        </w:tc>
        <w:tc>
          <w:tcPr>
            <w:tcW w:w="4860" w:type="dxa"/>
            <w:tcBorders>
              <w:top w:val="single" w:sz="12" w:space="0" w:color="000000"/>
              <w:right w:val="single" w:sz="12" w:space="0" w:color="000000"/>
            </w:tcBorders>
            <w:shd w:val="pct90" w:color="000000" w:fill="FFFFFF"/>
          </w:tcPr>
          <w:p w14:paraId="493D957C" w14:textId="77777777" w:rsidR="003C67D1" w:rsidRPr="00667F9D" w:rsidRDefault="003C67D1" w:rsidP="00CD6445">
            <w:pPr>
              <w:rPr>
                <w:rFonts w:cs="Arial"/>
                <w:b/>
                <w:sz w:val="20"/>
              </w:rPr>
            </w:pPr>
            <w:r w:rsidRPr="00667F9D">
              <w:rPr>
                <w:rFonts w:cs="Arial"/>
                <w:b/>
                <w:sz w:val="20"/>
              </w:rPr>
              <w:t>Free Grace</w:t>
            </w:r>
          </w:p>
        </w:tc>
      </w:tr>
      <w:tr w:rsidR="003C67D1" w:rsidRPr="00667F9D" w14:paraId="1370F6E4" w14:textId="77777777" w:rsidTr="00CD6445">
        <w:tblPrEx>
          <w:tblCellMar>
            <w:top w:w="0" w:type="dxa"/>
            <w:bottom w:w="0" w:type="dxa"/>
          </w:tblCellMar>
        </w:tblPrEx>
        <w:tc>
          <w:tcPr>
            <w:tcW w:w="5028" w:type="dxa"/>
            <w:tcBorders>
              <w:left w:val="single" w:sz="12" w:space="0" w:color="auto"/>
            </w:tcBorders>
          </w:tcPr>
          <w:p w14:paraId="41AADBC3" w14:textId="77777777" w:rsidR="003C67D1" w:rsidRPr="00667F9D" w:rsidRDefault="003C67D1" w:rsidP="00CD6445">
            <w:pPr>
              <w:ind w:right="-18"/>
              <w:rPr>
                <w:rFonts w:cs="Arial"/>
                <w:sz w:val="20"/>
              </w:rPr>
            </w:pPr>
            <w:r w:rsidRPr="00667F9D">
              <w:rPr>
                <w:rFonts w:cs="Arial"/>
                <w:sz w:val="20"/>
              </w:rPr>
              <w:t>1 Cor. 15:2   By this gospel you are saved, if you hold firmly to the word I preached to you. Otherwise, you have believed in vain.</w:t>
            </w:r>
          </w:p>
          <w:p w14:paraId="52BD8CD9" w14:textId="77777777" w:rsidR="003C67D1" w:rsidRPr="00667F9D" w:rsidRDefault="003C67D1" w:rsidP="00CD6445">
            <w:pPr>
              <w:ind w:right="-18"/>
              <w:rPr>
                <w:rFonts w:cs="Arial"/>
                <w:sz w:val="20"/>
              </w:rPr>
            </w:pPr>
          </w:p>
        </w:tc>
        <w:tc>
          <w:tcPr>
            <w:tcW w:w="4860" w:type="dxa"/>
            <w:tcBorders>
              <w:right w:val="single" w:sz="12" w:space="0" w:color="000000"/>
            </w:tcBorders>
          </w:tcPr>
          <w:p w14:paraId="4CD145D6" w14:textId="77777777" w:rsidR="003C67D1" w:rsidRPr="00667F9D" w:rsidRDefault="003C67D1" w:rsidP="00CD6445">
            <w:pPr>
              <w:ind w:right="20"/>
              <w:rPr>
                <w:rFonts w:cs="Arial"/>
                <w:sz w:val="20"/>
              </w:rPr>
            </w:pPr>
            <w:r w:rsidRPr="00667F9D">
              <w:rPr>
                <w:rFonts w:cs="Arial"/>
                <w:sz w:val="20"/>
              </w:rPr>
              <w:t xml:space="preserve">Belief “in vain” does not denote false faith or not “truly” believing.  It means the </w:t>
            </w:r>
            <w:r w:rsidRPr="00667F9D">
              <w:rPr>
                <w:rFonts w:cs="Arial"/>
                <w:i/>
                <w:sz w:val="20"/>
              </w:rPr>
              <w:t>object</w:t>
            </w:r>
            <w:r w:rsidRPr="00667F9D">
              <w:rPr>
                <w:rFonts w:cs="Arial"/>
                <w:sz w:val="20"/>
              </w:rPr>
              <w:t xml:space="preserve"> of their faith would be unreliable if Christ was not resurrected (v. 14; cf. Joseph Dillow, </w:t>
            </w:r>
            <w:r w:rsidRPr="00667F9D">
              <w:rPr>
                <w:rFonts w:cs="Arial"/>
                <w:i/>
                <w:sz w:val="20"/>
              </w:rPr>
              <w:t>Final Destiny</w:t>
            </w:r>
            <w:r w:rsidRPr="00667F9D">
              <w:rPr>
                <w:rFonts w:cs="Arial"/>
                <w:sz w:val="20"/>
              </w:rPr>
              <w:t>, 364-65).</w:t>
            </w:r>
          </w:p>
        </w:tc>
      </w:tr>
      <w:tr w:rsidR="003C67D1" w:rsidRPr="00667F9D" w14:paraId="5295672B" w14:textId="77777777" w:rsidTr="00CD6445">
        <w:tblPrEx>
          <w:tblCellMar>
            <w:top w:w="0" w:type="dxa"/>
            <w:bottom w:w="0" w:type="dxa"/>
          </w:tblCellMar>
        </w:tblPrEx>
        <w:tc>
          <w:tcPr>
            <w:tcW w:w="5028" w:type="dxa"/>
            <w:tcBorders>
              <w:left w:val="single" w:sz="12" w:space="0" w:color="auto"/>
            </w:tcBorders>
          </w:tcPr>
          <w:p w14:paraId="6FBC3BA0" w14:textId="77777777" w:rsidR="003C67D1" w:rsidRPr="00667F9D" w:rsidRDefault="003C67D1" w:rsidP="00CD6445">
            <w:pPr>
              <w:ind w:right="-18"/>
              <w:rPr>
                <w:rFonts w:cs="Arial"/>
                <w:sz w:val="20"/>
              </w:rPr>
            </w:pPr>
            <w:r w:rsidRPr="00667F9D">
              <w:rPr>
                <w:rFonts w:cs="Arial"/>
                <w:sz w:val="20"/>
              </w:rPr>
              <w:t>2 Cor. 13:5   Examine yourselves to see whether you are in the faith; test yourselves.  Do you not realize that Christ Jesus is in you—unless, of course, you fail the test?</w:t>
            </w:r>
          </w:p>
          <w:p w14:paraId="23486F2C" w14:textId="77777777" w:rsidR="003C67D1" w:rsidRPr="00667F9D" w:rsidRDefault="003C67D1" w:rsidP="00CD6445">
            <w:pPr>
              <w:ind w:right="-18"/>
              <w:rPr>
                <w:rFonts w:cs="Arial"/>
                <w:sz w:val="20"/>
              </w:rPr>
            </w:pPr>
          </w:p>
        </w:tc>
        <w:tc>
          <w:tcPr>
            <w:tcW w:w="4860" w:type="dxa"/>
            <w:tcBorders>
              <w:right w:val="single" w:sz="12" w:space="0" w:color="000000"/>
            </w:tcBorders>
          </w:tcPr>
          <w:p w14:paraId="2CDDC32D" w14:textId="77777777" w:rsidR="003C67D1" w:rsidRPr="00667F9D" w:rsidRDefault="003C67D1" w:rsidP="00CD6445">
            <w:pPr>
              <w:ind w:right="20"/>
              <w:rPr>
                <w:rFonts w:cs="Arial"/>
                <w:sz w:val="20"/>
              </w:rPr>
            </w:pPr>
            <w:r w:rsidRPr="00667F9D">
              <w:rPr>
                <w:rFonts w:cs="Arial"/>
                <w:sz w:val="20"/>
              </w:rPr>
              <w:t>We cannot assume that being “in the faith” means being regenerate, as elsewhere it means living according to what we believe (2 Cor. 1:24; cf. 1 Cor. 16:13; Dillow, 448-49).  The verse means some Christians fail to live according to their profession.</w:t>
            </w:r>
          </w:p>
        </w:tc>
      </w:tr>
      <w:tr w:rsidR="003C67D1" w:rsidRPr="00667F9D" w14:paraId="194BA83F" w14:textId="77777777" w:rsidTr="00CD6445">
        <w:tblPrEx>
          <w:tblCellMar>
            <w:top w:w="0" w:type="dxa"/>
            <w:bottom w:w="0" w:type="dxa"/>
          </w:tblCellMar>
        </w:tblPrEx>
        <w:tc>
          <w:tcPr>
            <w:tcW w:w="5028" w:type="dxa"/>
            <w:tcBorders>
              <w:left w:val="single" w:sz="12" w:space="0" w:color="auto"/>
            </w:tcBorders>
          </w:tcPr>
          <w:p w14:paraId="48A3C3F2" w14:textId="77777777" w:rsidR="003C67D1" w:rsidRPr="00667F9D" w:rsidRDefault="003C67D1" w:rsidP="00CD6445">
            <w:pPr>
              <w:ind w:right="-18"/>
              <w:rPr>
                <w:rFonts w:cs="Arial"/>
                <w:sz w:val="20"/>
              </w:rPr>
            </w:pPr>
            <w:r w:rsidRPr="00667F9D">
              <w:rPr>
                <w:rFonts w:cs="Arial"/>
                <w:sz w:val="20"/>
              </w:rPr>
              <w:t>Phil. 1:6   being confident of this, that he who began a good work in you will carry it on to completion until the day of Christ Jesus.</w:t>
            </w:r>
          </w:p>
          <w:p w14:paraId="4DA10743" w14:textId="77777777" w:rsidR="003C67D1" w:rsidRPr="00667F9D" w:rsidRDefault="003C67D1" w:rsidP="00CD6445">
            <w:pPr>
              <w:ind w:right="-18"/>
              <w:rPr>
                <w:rFonts w:cs="Arial"/>
                <w:sz w:val="20"/>
              </w:rPr>
            </w:pPr>
          </w:p>
          <w:p w14:paraId="35A061D8" w14:textId="77777777" w:rsidR="003C67D1" w:rsidRPr="00667F9D" w:rsidRDefault="003C67D1" w:rsidP="00CD6445">
            <w:pPr>
              <w:ind w:right="-18"/>
              <w:rPr>
                <w:rFonts w:cs="Arial"/>
                <w:sz w:val="20"/>
              </w:rPr>
            </w:pPr>
            <w:r w:rsidRPr="00667F9D">
              <w:rPr>
                <w:rFonts w:cs="Arial"/>
                <w:sz w:val="20"/>
              </w:rPr>
              <w:t>This verse places the responsibility of the believer’s security upon God rather than any human being.</w:t>
            </w:r>
          </w:p>
          <w:p w14:paraId="64D66067" w14:textId="77777777" w:rsidR="003C67D1" w:rsidRPr="00667F9D" w:rsidRDefault="003C67D1" w:rsidP="00CD6445">
            <w:pPr>
              <w:ind w:right="-18"/>
              <w:rPr>
                <w:rFonts w:cs="Arial"/>
                <w:sz w:val="20"/>
              </w:rPr>
            </w:pPr>
          </w:p>
        </w:tc>
        <w:tc>
          <w:tcPr>
            <w:tcW w:w="4860" w:type="dxa"/>
            <w:tcBorders>
              <w:right w:val="single" w:sz="12" w:space="0" w:color="000000"/>
            </w:tcBorders>
          </w:tcPr>
          <w:p w14:paraId="0F3D2D75" w14:textId="77777777" w:rsidR="003C67D1" w:rsidRPr="00667F9D" w:rsidRDefault="003C67D1" w:rsidP="00CD6445">
            <w:pPr>
              <w:ind w:right="20"/>
              <w:rPr>
                <w:rFonts w:cs="Arial"/>
                <w:sz w:val="20"/>
              </w:rPr>
            </w:pPr>
            <w:r w:rsidRPr="00667F9D">
              <w:rPr>
                <w:rFonts w:cs="Arial"/>
                <w:sz w:val="20"/>
              </w:rPr>
              <w:t>This can be handled in at least two ways:</w:t>
            </w:r>
          </w:p>
          <w:p w14:paraId="39059368" w14:textId="77777777" w:rsidR="003C67D1" w:rsidRPr="00667F9D" w:rsidRDefault="003C67D1" w:rsidP="00CD6445">
            <w:pPr>
              <w:numPr>
                <w:ilvl w:val="0"/>
                <w:numId w:val="2"/>
              </w:numPr>
              <w:tabs>
                <w:tab w:val="num" w:pos="360"/>
              </w:tabs>
              <w:ind w:right="20"/>
              <w:rPr>
                <w:rFonts w:cs="Arial"/>
                <w:sz w:val="20"/>
              </w:rPr>
            </w:pPr>
            <w:r w:rsidRPr="00667F9D">
              <w:rPr>
                <w:rFonts w:cs="Arial"/>
                <w:sz w:val="20"/>
              </w:rPr>
              <w:t>It teaches eternal security, not perseverance.</w:t>
            </w:r>
          </w:p>
          <w:p w14:paraId="25F4D593" w14:textId="77777777" w:rsidR="003C67D1" w:rsidRPr="00667F9D" w:rsidRDefault="003C67D1" w:rsidP="00CD6445">
            <w:pPr>
              <w:numPr>
                <w:ilvl w:val="0"/>
                <w:numId w:val="2"/>
              </w:numPr>
              <w:tabs>
                <w:tab w:val="num" w:pos="360"/>
              </w:tabs>
              <w:ind w:right="20"/>
              <w:rPr>
                <w:rFonts w:cs="Arial"/>
                <w:sz w:val="20"/>
              </w:rPr>
            </w:pPr>
            <w:r w:rsidRPr="00667F9D">
              <w:rPr>
                <w:rFonts w:cs="Arial"/>
                <w:sz w:val="20"/>
              </w:rPr>
              <w:t>The "good work" refers to God's work of bringing people into his family through the Philippians.  God assured that their participation in the gospel would continue to bear fruit until Christ’s return.</w:t>
            </w:r>
          </w:p>
          <w:p w14:paraId="3CB2253F" w14:textId="77777777" w:rsidR="003C67D1" w:rsidRPr="00667F9D" w:rsidRDefault="003C67D1" w:rsidP="00CD6445">
            <w:pPr>
              <w:ind w:right="20"/>
              <w:rPr>
                <w:rFonts w:cs="Arial"/>
                <w:sz w:val="20"/>
              </w:rPr>
            </w:pPr>
            <w:r w:rsidRPr="00667F9D">
              <w:rPr>
                <w:rFonts w:cs="Arial"/>
                <w:sz w:val="20"/>
              </w:rPr>
              <w:t xml:space="preserve">What it does </w:t>
            </w:r>
            <w:r w:rsidRPr="00667F9D">
              <w:rPr>
                <w:rFonts w:cs="Arial"/>
                <w:i/>
                <w:sz w:val="20"/>
              </w:rPr>
              <w:t>not</w:t>
            </w:r>
            <w:r w:rsidRPr="00667F9D">
              <w:rPr>
                <w:rFonts w:cs="Arial"/>
                <w:sz w:val="20"/>
              </w:rPr>
              <w:t xml:space="preserve"> say is that each individual church member would remain faithful until Christ returns.  Obviously, each one of them died prior to the return of Christ.</w:t>
            </w:r>
          </w:p>
        </w:tc>
      </w:tr>
      <w:tr w:rsidR="003C67D1" w:rsidRPr="00667F9D" w14:paraId="4895AB9C" w14:textId="77777777" w:rsidTr="00CD6445">
        <w:tblPrEx>
          <w:tblCellMar>
            <w:top w:w="0" w:type="dxa"/>
            <w:bottom w:w="0" w:type="dxa"/>
          </w:tblCellMar>
        </w:tblPrEx>
        <w:tc>
          <w:tcPr>
            <w:tcW w:w="5028" w:type="dxa"/>
            <w:tcBorders>
              <w:left w:val="single" w:sz="12" w:space="0" w:color="auto"/>
            </w:tcBorders>
          </w:tcPr>
          <w:p w14:paraId="068241DF" w14:textId="77777777" w:rsidR="003C67D1" w:rsidRPr="00667F9D" w:rsidRDefault="003C67D1" w:rsidP="00CD6445">
            <w:pPr>
              <w:ind w:right="-18"/>
              <w:rPr>
                <w:rFonts w:cs="Arial"/>
                <w:sz w:val="20"/>
              </w:rPr>
            </w:pPr>
            <w:r w:rsidRPr="00667F9D">
              <w:rPr>
                <w:rFonts w:cs="Arial"/>
                <w:sz w:val="20"/>
              </w:rPr>
              <w:t>Col. 1:15 If you hold fast…</w:t>
            </w:r>
          </w:p>
          <w:p w14:paraId="4E25B857" w14:textId="77777777" w:rsidR="003C67D1" w:rsidRPr="00667F9D" w:rsidRDefault="003C67D1" w:rsidP="00CD6445">
            <w:pPr>
              <w:ind w:right="-18"/>
              <w:rPr>
                <w:rFonts w:cs="Arial"/>
                <w:sz w:val="20"/>
              </w:rPr>
            </w:pPr>
          </w:p>
        </w:tc>
        <w:tc>
          <w:tcPr>
            <w:tcW w:w="4860" w:type="dxa"/>
            <w:tcBorders>
              <w:right w:val="single" w:sz="12" w:space="0" w:color="000000"/>
            </w:tcBorders>
          </w:tcPr>
          <w:p w14:paraId="181DC184" w14:textId="77777777" w:rsidR="003C67D1" w:rsidRPr="00667F9D" w:rsidRDefault="003C67D1" w:rsidP="00CD6445">
            <w:pPr>
              <w:ind w:right="20"/>
              <w:rPr>
                <w:rFonts w:cs="Arial"/>
                <w:sz w:val="20"/>
              </w:rPr>
            </w:pPr>
            <w:r w:rsidRPr="00667F9D">
              <w:rPr>
                <w:rFonts w:cs="Arial"/>
                <w:sz w:val="20"/>
              </w:rPr>
              <w:t>A believer may not be presented before Christ relatively blameless (Dillow, 536).</w:t>
            </w:r>
          </w:p>
        </w:tc>
      </w:tr>
      <w:tr w:rsidR="003C67D1" w:rsidRPr="00667F9D" w14:paraId="486160F7" w14:textId="77777777" w:rsidTr="00CD6445">
        <w:tblPrEx>
          <w:tblCellMar>
            <w:top w:w="0" w:type="dxa"/>
            <w:bottom w:w="0" w:type="dxa"/>
          </w:tblCellMar>
        </w:tblPrEx>
        <w:tc>
          <w:tcPr>
            <w:tcW w:w="5028" w:type="dxa"/>
            <w:tcBorders>
              <w:left w:val="single" w:sz="12" w:space="0" w:color="auto"/>
            </w:tcBorders>
          </w:tcPr>
          <w:p w14:paraId="30E56487" w14:textId="77777777" w:rsidR="003C67D1" w:rsidRPr="00667F9D" w:rsidRDefault="003C67D1" w:rsidP="00CD6445">
            <w:pPr>
              <w:ind w:right="-18"/>
              <w:rPr>
                <w:rFonts w:cs="Arial"/>
                <w:sz w:val="20"/>
              </w:rPr>
            </w:pPr>
            <w:r w:rsidRPr="00667F9D">
              <w:rPr>
                <w:rFonts w:cs="Arial"/>
                <w:sz w:val="20"/>
              </w:rPr>
              <w:t>Titus 1:16   [False teachers] claim to know God, but by their actions they deny him.</w:t>
            </w:r>
          </w:p>
          <w:p w14:paraId="6B4E5540" w14:textId="77777777" w:rsidR="003C67D1" w:rsidRPr="00667F9D" w:rsidRDefault="003C67D1" w:rsidP="00CD6445">
            <w:pPr>
              <w:ind w:right="-18"/>
              <w:rPr>
                <w:rFonts w:cs="Arial"/>
                <w:sz w:val="20"/>
              </w:rPr>
            </w:pPr>
          </w:p>
        </w:tc>
        <w:tc>
          <w:tcPr>
            <w:tcW w:w="4860" w:type="dxa"/>
            <w:tcBorders>
              <w:right w:val="single" w:sz="12" w:space="0" w:color="000000"/>
            </w:tcBorders>
          </w:tcPr>
          <w:p w14:paraId="372959A8" w14:textId="77777777" w:rsidR="003C67D1" w:rsidRPr="00667F9D" w:rsidRDefault="003C67D1" w:rsidP="00CD6445">
            <w:pPr>
              <w:ind w:right="20"/>
              <w:rPr>
                <w:rFonts w:cs="Arial"/>
                <w:sz w:val="20"/>
              </w:rPr>
            </w:pPr>
            <w:r w:rsidRPr="00667F9D">
              <w:rPr>
                <w:rFonts w:cs="Arial"/>
                <w:sz w:val="20"/>
              </w:rPr>
              <w:t>These persons have never been believers since they reject the truth (1:14).</w:t>
            </w:r>
          </w:p>
        </w:tc>
      </w:tr>
      <w:tr w:rsidR="003C67D1" w:rsidRPr="00667F9D" w14:paraId="79E03DD8" w14:textId="77777777" w:rsidTr="00CD6445">
        <w:tblPrEx>
          <w:tblCellMar>
            <w:top w:w="0" w:type="dxa"/>
            <w:bottom w:w="0" w:type="dxa"/>
          </w:tblCellMar>
        </w:tblPrEx>
        <w:tc>
          <w:tcPr>
            <w:tcW w:w="5028" w:type="dxa"/>
            <w:tcBorders>
              <w:left w:val="single" w:sz="12" w:space="0" w:color="auto"/>
            </w:tcBorders>
          </w:tcPr>
          <w:p w14:paraId="5AD1C2E3" w14:textId="77777777" w:rsidR="003C67D1" w:rsidRPr="00667F9D" w:rsidRDefault="003C67D1" w:rsidP="00CD6445">
            <w:pPr>
              <w:ind w:right="-18"/>
              <w:rPr>
                <w:rFonts w:cs="Arial"/>
                <w:sz w:val="20"/>
              </w:rPr>
            </w:pPr>
            <w:r w:rsidRPr="00667F9D">
              <w:rPr>
                <w:rFonts w:cs="Arial"/>
                <w:sz w:val="20"/>
              </w:rPr>
              <w:t>Heb. 3:6  But Christ is faithful as a son over God’s house. And we are his house, if we hold on to our courage and the hope of which we boast.</w:t>
            </w:r>
          </w:p>
          <w:p w14:paraId="3C2E7288" w14:textId="77777777" w:rsidR="003C67D1" w:rsidRPr="00667F9D" w:rsidRDefault="003C67D1" w:rsidP="00CD6445">
            <w:pPr>
              <w:ind w:right="-18"/>
              <w:rPr>
                <w:rFonts w:cs="Arial"/>
                <w:sz w:val="20"/>
              </w:rPr>
            </w:pPr>
          </w:p>
        </w:tc>
        <w:tc>
          <w:tcPr>
            <w:tcW w:w="4860" w:type="dxa"/>
            <w:tcBorders>
              <w:right w:val="single" w:sz="12" w:space="0" w:color="000000"/>
            </w:tcBorders>
          </w:tcPr>
          <w:p w14:paraId="5CEC8CBE" w14:textId="77777777" w:rsidR="003C67D1" w:rsidRPr="00667F9D" w:rsidRDefault="003C67D1" w:rsidP="00CD6445">
            <w:pPr>
              <w:ind w:right="20"/>
              <w:rPr>
                <w:rFonts w:cs="Arial"/>
                <w:sz w:val="20"/>
              </w:rPr>
            </w:pPr>
            <w:r w:rsidRPr="00667F9D">
              <w:rPr>
                <w:rFonts w:cs="Arial"/>
                <w:sz w:val="20"/>
              </w:rPr>
              <w:t>Only faithful believers are part of Christ’s priestly “house” so they rule with him (cf. 2 Tim. 2:12).  It is not true for every Christian (Dillow, 384).</w:t>
            </w:r>
          </w:p>
        </w:tc>
      </w:tr>
      <w:tr w:rsidR="003C67D1" w:rsidRPr="00667F9D" w14:paraId="5F8A91DA" w14:textId="77777777" w:rsidTr="00CD6445">
        <w:tblPrEx>
          <w:tblCellMar>
            <w:top w:w="0" w:type="dxa"/>
            <w:bottom w:w="0" w:type="dxa"/>
          </w:tblCellMar>
        </w:tblPrEx>
        <w:tc>
          <w:tcPr>
            <w:tcW w:w="5028" w:type="dxa"/>
            <w:tcBorders>
              <w:left w:val="single" w:sz="12" w:space="0" w:color="auto"/>
            </w:tcBorders>
          </w:tcPr>
          <w:p w14:paraId="2AB18C18" w14:textId="77777777" w:rsidR="003C67D1" w:rsidRPr="00667F9D" w:rsidRDefault="003C67D1" w:rsidP="00CD6445">
            <w:pPr>
              <w:ind w:right="-18"/>
              <w:rPr>
                <w:rFonts w:cs="Arial"/>
                <w:sz w:val="20"/>
              </w:rPr>
            </w:pPr>
            <w:r w:rsidRPr="00667F9D">
              <w:rPr>
                <w:rFonts w:cs="Arial"/>
                <w:sz w:val="20"/>
              </w:rPr>
              <w:t>Heb. 3:14   We have come to share in Christ if we hold firmly till the end the confidence we had at first.</w:t>
            </w:r>
          </w:p>
          <w:p w14:paraId="78583BAC" w14:textId="77777777" w:rsidR="003C67D1" w:rsidRPr="00667F9D" w:rsidRDefault="003C67D1" w:rsidP="00CD6445">
            <w:pPr>
              <w:ind w:right="-18"/>
              <w:rPr>
                <w:rFonts w:cs="Arial"/>
                <w:sz w:val="20"/>
              </w:rPr>
            </w:pPr>
          </w:p>
        </w:tc>
        <w:tc>
          <w:tcPr>
            <w:tcW w:w="4860" w:type="dxa"/>
            <w:tcBorders>
              <w:right w:val="single" w:sz="12" w:space="0" w:color="000000"/>
            </w:tcBorders>
          </w:tcPr>
          <w:p w14:paraId="6BF63635" w14:textId="77777777" w:rsidR="003C67D1" w:rsidRPr="00667F9D" w:rsidRDefault="003C67D1" w:rsidP="00CD6445">
            <w:pPr>
              <w:ind w:right="20"/>
              <w:rPr>
                <w:rFonts w:cs="Arial"/>
                <w:sz w:val="20"/>
              </w:rPr>
            </w:pPr>
            <w:r w:rsidRPr="00667F9D">
              <w:rPr>
                <w:rFonts w:cs="Arial"/>
                <w:sz w:val="20"/>
              </w:rPr>
              <w:t>There exists a distinction between "knowing Christ" (salvation) and "sharing in Christ" (being rewarded in Him).</w:t>
            </w:r>
          </w:p>
        </w:tc>
      </w:tr>
      <w:tr w:rsidR="003C67D1" w:rsidRPr="00667F9D" w14:paraId="03B16286" w14:textId="77777777" w:rsidTr="00CD6445">
        <w:tblPrEx>
          <w:tblCellMar>
            <w:top w:w="0" w:type="dxa"/>
            <w:bottom w:w="0" w:type="dxa"/>
          </w:tblCellMar>
        </w:tblPrEx>
        <w:tc>
          <w:tcPr>
            <w:tcW w:w="5028" w:type="dxa"/>
            <w:tcBorders>
              <w:left w:val="single" w:sz="12" w:space="0" w:color="auto"/>
            </w:tcBorders>
          </w:tcPr>
          <w:p w14:paraId="620A491C" w14:textId="77777777" w:rsidR="003C67D1" w:rsidRPr="00667F9D" w:rsidRDefault="003C67D1" w:rsidP="00CD6445">
            <w:pPr>
              <w:ind w:right="-18"/>
              <w:rPr>
                <w:rFonts w:cs="Arial"/>
                <w:sz w:val="20"/>
                <w:lang w:eastAsia="en-US"/>
              </w:rPr>
            </w:pPr>
            <w:r w:rsidRPr="00667F9D">
              <w:rPr>
                <w:rFonts w:cs="Arial"/>
                <w:sz w:val="20"/>
                <w:lang w:eastAsia="en-US"/>
              </w:rPr>
              <w:t xml:space="preserve">Hebrews 10:35-39   </w:t>
            </w:r>
            <w:r w:rsidRPr="00667F9D">
              <w:rPr>
                <w:rFonts w:cs="Arial"/>
                <w:sz w:val="20"/>
                <w:vertAlign w:val="superscript"/>
                <w:lang w:eastAsia="en-US"/>
              </w:rPr>
              <w:t>35</w:t>
            </w:r>
            <w:r w:rsidRPr="00667F9D">
              <w:rPr>
                <w:rFonts w:cs="Arial"/>
                <w:sz w:val="20"/>
                <w:lang w:eastAsia="en-US"/>
              </w:rPr>
              <w:t xml:space="preserve">So do not throw away your confidence; it will be richly rewarded.  </w:t>
            </w:r>
            <w:r w:rsidRPr="00667F9D">
              <w:rPr>
                <w:rFonts w:cs="Arial"/>
                <w:sz w:val="20"/>
                <w:vertAlign w:val="superscript"/>
                <w:lang w:eastAsia="en-US"/>
              </w:rPr>
              <w:t>36</w:t>
            </w:r>
            <w:r w:rsidRPr="00667F9D">
              <w:rPr>
                <w:rFonts w:cs="Arial"/>
                <w:sz w:val="20"/>
                <w:lang w:eastAsia="en-US"/>
              </w:rPr>
              <w:t xml:space="preserve">You need to persevere so that when you have done the will of God, you will receive what he has promised.  </w:t>
            </w:r>
            <w:r w:rsidRPr="00667F9D">
              <w:rPr>
                <w:rFonts w:cs="Arial"/>
                <w:sz w:val="20"/>
                <w:vertAlign w:val="superscript"/>
                <w:lang w:eastAsia="en-US"/>
              </w:rPr>
              <w:t>37</w:t>
            </w:r>
            <w:r w:rsidRPr="00667F9D">
              <w:rPr>
                <w:rFonts w:cs="Arial"/>
                <w:sz w:val="20"/>
                <w:lang w:eastAsia="en-US"/>
              </w:rPr>
              <w:t xml:space="preserve">For in just a very little while, "He who is coming will come and will not delay.  </w:t>
            </w:r>
            <w:r w:rsidRPr="00667F9D">
              <w:rPr>
                <w:rFonts w:cs="Arial"/>
                <w:sz w:val="20"/>
                <w:vertAlign w:val="superscript"/>
                <w:lang w:eastAsia="en-US"/>
              </w:rPr>
              <w:t>38</w:t>
            </w:r>
            <w:r w:rsidRPr="00667F9D">
              <w:rPr>
                <w:rFonts w:cs="Arial"/>
                <w:sz w:val="20"/>
                <w:lang w:eastAsia="en-US"/>
              </w:rPr>
              <w:t xml:space="preserve">But my righteous one will live by faith. And if he shrinks back, I will not be pleased with him."  </w:t>
            </w:r>
            <w:r w:rsidRPr="00667F9D">
              <w:rPr>
                <w:rFonts w:cs="Arial"/>
                <w:sz w:val="20"/>
                <w:vertAlign w:val="superscript"/>
                <w:lang w:eastAsia="en-US"/>
              </w:rPr>
              <w:t>39</w:t>
            </w:r>
            <w:r w:rsidRPr="00667F9D">
              <w:rPr>
                <w:rFonts w:cs="Arial"/>
                <w:sz w:val="20"/>
                <w:lang w:eastAsia="en-US"/>
              </w:rPr>
              <w:t>But we are not of those who shrink back and are destroyed, but of those who believe and are saved.</w:t>
            </w:r>
          </w:p>
          <w:p w14:paraId="3FA3AD1C" w14:textId="77777777" w:rsidR="003C67D1" w:rsidRPr="00667F9D" w:rsidRDefault="003C67D1" w:rsidP="00CD6445">
            <w:pPr>
              <w:ind w:right="-18"/>
              <w:rPr>
                <w:rFonts w:cs="Arial"/>
                <w:sz w:val="20"/>
              </w:rPr>
            </w:pPr>
          </w:p>
        </w:tc>
        <w:tc>
          <w:tcPr>
            <w:tcW w:w="4860" w:type="dxa"/>
            <w:tcBorders>
              <w:right w:val="single" w:sz="12" w:space="0" w:color="000000"/>
            </w:tcBorders>
          </w:tcPr>
          <w:p w14:paraId="0534E145" w14:textId="77777777" w:rsidR="003C67D1" w:rsidRPr="00667F9D" w:rsidRDefault="003C67D1" w:rsidP="00CD6445">
            <w:pPr>
              <w:ind w:right="20"/>
              <w:rPr>
                <w:rFonts w:cs="Arial"/>
                <w:sz w:val="20"/>
              </w:rPr>
            </w:pPr>
            <w:r w:rsidRPr="00667F9D">
              <w:rPr>
                <w:rFonts w:cs="Arial"/>
                <w:sz w:val="20"/>
              </w:rPr>
              <w:t>The fact that the author notes their need to persevere indicates the possibility that they may not do so.  In fact, the entire letter appeals for the readers not to shrink back to Judaism, which he viewed as a distinct possibility.  That such backsliders would not please God does not indicate that they were never believers in the first place.  It indicates that such persons would be “destroyed” (killed) in the Jerusalem fires of AD 70 that consumed the unbelieving Jews with whom the readers were tempted to follow.</w:t>
            </w:r>
          </w:p>
          <w:p w14:paraId="58B2BC3A" w14:textId="77777777" w:rsidR="003C67D1" w:rsidRPr="00667F9D" w:rsidRDefault="003C67D1" w:rsidP="00CD6445">
            <w:pPr>
              <w:ind w:right="20"/>
              <w:rPr>
                <w:rFonts w:cs="Arial"/>
                <w:sz w:val="20"/>
              </w:rPr>
            </w:pPr>
          </w:p>
          <w:p w14:paraId="5BEBE4B2" w14:textId="77777777" w:rsidR="003C67D1" w:rsidRPr="00667F9D" w:rsidRDefault="003C67D1" w:rsidP="00CD6445">
            <w:pPr>
              <w:ind w:right="20"/>
              <w:rPr>
                <w:rFonts w:cs="Arial"/>
                <w:sz w:val="20"/>
              </w:rPr>
            </w:pPr>
            <w:r w:rsidRPr="00667F9D">
              <w:rPr>
                <w:rFonts w:cs="Arial"/>
                <w:sz w:val="20"/>
              </w:rPr>
              <w:t>“Apostasy here is not theoretical; it is a real possibility.  This is the apostasy of… the regenerate child of God who has received the imputed righteousness of Christ” (Dillow, 527).</w:t>
            </w:r>
          </w:p>
        </w:tc>
      </w:tr>
    </w:tbl>
    <w:p w14:paraId="471D6AB2" w14:textId="77777777" w:rsidR="003C67D1" w:rsidRPr="00667F9D" w:rsidRDefault="003C67D1" w:rsidP="003C67D1">
      <w:pPr>
        <w:rPr>
          <w:sz w:val="20"/>
        </w:rPr>
      </w:pPr>
      <w:r w:rsidRPr="00667F9D">
        <w:rPr>
          <w:sz w:val="20"/>
        </w:rPr>
        <w:br w:type="page"/>
      </w:r>
    </w:p>
    <w:tbl>
      <w:tblPr>
        <w:tblW w:w="9888" w:type="dxa"/>
        <w:tblLayout w:type="fixed"/>
        <w:tblLook w:val="0003" w:firstRow="0" w:lastRow="0" w:firstColumn="0" w:lastColumn="0" w:noHBand="0" w:noVBand="0"/>
      </w:tblPr>
      <w:tblGrid>
        <w:gridCol w:w="4878"/>
        <w:gridCol w:w="150"/>
        <w:gridCol w:w="4800"/>
        <w:gridCol w:w="60"/>
      </w:tblGrid>
      <w:tr w:rsidR="003C67D1" w:rsidRPr="00667F9D" w14:paraId="6D631D7F" w14:textId="77777777" w:rsidTr="00CD6445">
        <w:tblPrEx>
          <w:tblCellMar>
            <w:top w:w="0" w:type="dxa"/>
            <w:bottom w:w="0" w:type="dxa"/>
          </w:tblCellMar>
        </w:tblPrEx>
        <w:tc>
          <w:tcPr>
            <w:tcW w:w="5028" w:type="dxa"/>
            <w:gridSpan w:val="2"/>
            <w:tcBorders>
              <w:top w:val="single" w:sz="12" w:space="0" w:color="000000"/>
              <w:left w:val="single" w:sz="12" w:space="0" w:color="auto"/>
            </w:tcBorders>
            <w:shd w:val="pct90" w:color="000000" w:fill="FFFFFF"/>
          </w:tcPr>
          <w:p w14:paraId="4E931B76" w14:textId="77777777" w:rsidR="003C67D1" w:rsidRPr="00667F9D" w:rsidRDefault="003C67D1" w:rsidP="00CD6445">
            <w:pPr>
              <w:ind w:right="-18"/>
              <w:rPr>
                <w:rFonts w:cs="Arial"/>
                <w:b/>
                <w:sz w:val="20"/>
              </w:rPr>
            </w:pPr>
            <w:r w:rsidRPr="00667F9D">
              <w:rPr>
                <w:rFonts w:cs="Arial"/>
                <w:b/>
                <w:sz w:val="20"/>
              </w:rPr>
              <w:lastRenderedPageBreak/>
              <w:t>Perseverance</w:t>
            </w:r>
          </w:p>
        </w:tc>
        <w:tc>
          <w:tcPr>
            <w:tcW w:w="4860" w:type="dxa"/>
            <w:gridSpan w:val="2"/>
            <w:tcBorders>
              <w:top w:val="single" w:sz="12" w:space="0" w:color="000000"/>
              <w:right w:val="single" w:sz="12" w:space="0" w:color="000000"/>
            </w:tcBorders>
            <w:shd w:val="pct90" w:color="000000" w:fill="FFFFFF"/>
          </w:tcPr>
          <w:p w14:paraId="7C914DD0" w14:textId="77777777" w:rsidR="003C67D1" w:rsidRPr="00667F9D" w:rsidRDefault="003C67D1" w:rsidP="00CD6445">
            <w:pPr>
              <w:rPr>
                <w:rFonts w:cs="Arial"/>
                <w:b/>
                <w:sz w:val="20"/>
              </w:rPr>
            </w:pPr>
            <w:r w:rsidRPr="00667F9D">
              <w:rPr>
                <w:rFonts w:cs="Arial"/>
                <w:b/>
                <w:sz w:val="20"/>
              </w:rPr>
              <w:t>Free Grace</w:t>
            </w:r>
          </w:p>
        </w:tc>
      </w:tr>
      <w:tr w:rsidR="003C67D1" w:rsidRPr="00667F9D" w14:paraId="7F09EB28" w14:textId="77777777" w:rsidTr="00CD6445">
        <w:tblPrEx>
          <w:tblCellMar>
            <w:top w:w="0" w:type="dxa"/>
            <w:bottom w:w="0" w:type="dxa"/>
          </w:tblCellMar>
        </w:tblPrEx>
        <w:tc>
          <w:tcPr>
            <w:tcW w:w="5028" w:type="dxa"/>
            <w:gridSpan w:val="2"/>
            <w:tcBorders>
              <w:left w:val="single" w:sz="12" w:space="0" w:color="auto"/>
            </w:tcBorders>
          </w:tcPr>
          <w:p w14:paraId="0E6F7193" w14:textId="77777777" w:rsidR="003C67D1" w:rsidRPr="00667F9D" w:rsidRDefault="003C67D1" w:rsidP="00CD6445">
            <w:pPr>
              <w:ind w:right="-18"/>
              <w:rPr>
                <w:rFonts w:cs="Arial"/>
                <w:sz w:val="20"/>
              </w:rPr>
            </w:pPr>
            <w:r w:rsidRPr="00667F9D">
              <w:rPr>
                <w:rFonts w:cs="Arial"/>
                <w:sz w:val="20"/>
              </w:rPr>
              <w:t xml:space="preserve">James 2:20-26   </w:t>
            </w:r>
            <w:proofErr w:type="gramStart"/>
            <w:r w:rsidRPr="00667F9D">
              <w:rPr>
                <w:rFonts w:cs="Arial"/>
                <w:sz w:val="20"/>
              </w:rPr>
              <w:t>You</w:t>
            </w:r>
            <w:proofErr w:type="gramEnd"/>
            <w:r w:rsidRPr="00667F9D">
              <w:rPr>
                <w:rFonts w:cs="Arial"/>
                <w:sz w:val="20"/>
              </w:rPr>
              <w:t xml:space="preserve"> foolish man, do you want evidence that faith without deeds is useless?  </w:t>
            </w:r>
            <w:r w:rsidRPr="00667F9D">
              <w:rPr>
                <w:rStyle w:val="SuperscriptChar"/>
                <w:rFonts w:ascii="Arial" w:hAnsi="Arial" w:cs="Arial"/>
                <w:sz w:val="20"/>
              </w:rPr>
              <w:t>21</w:t>
            </w:r>
            <w:r w:rsidRPr="00667F9D">
              <w:rPr>
                <w:rFonts w:cs="Arial"/>
                <w:sz w:val="20"/>
              </w:rPr>
              <w:t xml:space="preserve">Was not our ancestor Abraham considered righteous for what he did when he offered his son Isaac on the altar?  </w:t>
            </w:r>
            <w:r w:rsidRPr="00667F9D">
              <w:rPr>
                <w:rStyle w:val="SuperscriptChar"/>
                <w:rFonts w:ascii="Arial" w:hAnsi="Arial" w:cs="Arial"/>
                <w:sz w:val="20"/>
              </w:rPr>
              <w:t>22</w:t>
            </w:r>
            <w:r w:rsidRPr="00667F9D">
              <w:rPr>
                <w:rFonts w:cs="Arial"/>
                <w:sz w:val="20"/>
              </w:rPr>
              <w:t xml:space="preserve">You see that his faith and his actions were working together, and his faith was made complete by what he did.  </w:t>
            </w:r>
            <w:r w:rsidRPr="00667F9D">
              <w:rPr>
                <w:rStyle w:val="SuperscriptChar"/>
                <w:rFonts w:ascii="Arial" w:hAnsi="Arial" w:cs="Arial"/>
                <w:sz w:val="20"/>
              </w:rPr>
              <w:t>23</w:t>
            </w:r>
            <w:r w:rsidRPr="00667F9D">
              <w:rPr>
                <w:rFonts w:cs="Arial"/>
                <w:sz w:val="20"/>
              </w:rPr>
              <w:t xml:space="preserve">And the Scripture was fulfilled that says, “Abraham believed God, and it was credited to him as righteousness,” and he was called God’s friend.  </w:t>
            </w:r>
            <w:r w:rsidRPr="00667F9D">
              <w:rPr>
                <w:rStyle w:val="SuperscriptChar"/>
                <w:rFonts w:ascii="Arial" w:hAnsi="Arial" w:cs="Arial"/>
                <w:sz w:val="20"/>
              </w:rPr>
              <w:t>24</w:t>
            </w:r>
            <w:r w:rsidRPr="00667F9D">
              <w:rPr>
                <w:rFonts w:cs="Arial"/>
                <w:sz w:val="20"/>
              </w:rPr>
              <w:t xml:space="preserve">You see that a person is justified by what he does and not by faith alone.  </w:t>
            </w:r>
            <w:r w:rsidRPr="00667F9D">
              <w:rPr>
                <w:rStyle w:val="SuperscriptChar"/>
                <w:rFonts w:ascii="Arial" w:hAnsi="Arial" w:cs="Arial"/>
                <w:sz w:val="20"/>
              </w:rPr>
              <w:t>25</w:t>
            </w:r>
            <w:r w:rsidRPr="00667F9D">
              <w:rPr>
                <w:rFonts w:cs="Arial"/>
                <w:sz w:val="20"/>
              </w:rPr>
              <w:t xml:space="preserve">In the same way, was not even Rahab the prostitute considered righteous for what she did when she gave lodging to the spies and sent them off in a different direction?  </w:t>
            </w:r>
            <w:r w:rsidRPr="00667F9D">
              <w:rPr>
                <w:rStyle w:val="SuperscriptChar"/>
                <w:rFonts w:ascii="Arial" w:hAnsi="Arial" w:cs="Arial"/>
                <w:sz w:val="20"/>
              </w:rPr>
              <w:t>26</w:t>
            </w:r>
            <w:r w:rsidRPr="00667F9D">
              <w:rPr>
                <w:rFonts w:cs="Arial"/>
                <w:sz w:val="20"/>
              </w:rPr>
              <w:t>As the body without the spirit is dead, so faith without deeds is dead.</w:t>
            </w:r>
          </w:p>
          <w:p w14:paraId="6464BF2F" w14:textId="77777777" w:rsidR="003C67D1" w:rsidRPr="00667F9D" w:rsidRDefault="003C67D1" w:rsidP="00CD6445">
            <w:pPr>
              <w:ind w:right="-18"/>
              <w:rPr>
                <w:rFonts w:cs="Arial"/>
                <w:sz w:val="20"/>
              </w:rPr>
            </w:pPr>
          </w:p>
        </w:tc>
        <w:tc>
          <w:tcPr>
            <w:tcW w:w="4860" w:type="dxa"/>
            <w:gridSpan w:val="2"/>
            <w:tcBorders>
              <w:right w:val="single" w:sz="12" w:space="0" w:color="000000"/>
            </w:tcBorders>
          </w:tcPr>
          <w:p w14:paraId="0807636A" w14:textId="77777777" w:rsidR="003C67D1" w:rsidRPr="00667F9D" w:rsidRDefault="003C67D1" w:rsidP="00CD6445">
            <w:pPr>
              <w:ind w:right="20"/>
              <w:rPr>
                <w:rFonts w:cs="Arial"/>
                <w:sz w:val="20"/>
              </w:rPr>
            </w:pPr>
            <w:r w:rsidRPr="00667F9D">
              <w:rPr>
                <w:rFonts w:cs="Arial"/>
                <w:sz w:val="20"/>
              </w:rPr>
              <w:t xml:space="preserve">Does James distinguish false faith from true faith that saves from damnation?  No. How does James use “faith” and “salvation”?  James contrasts a regenerate person who claims he has a </w:t>
            </w:r>
            <w:r w:rsidRPr="00667F9D">
              <w:rPr>
                <w:rFonts w:cs="Arial"/>
                <w:i/>
                <w:sz w:val="20"/>
              </w:rPr>
              <w:t>walk of faith</w:t>
            </w:r>
            <w:r w:rsidRPr="00667F9D">
              <w:rPr>
                <w:rFonts w:cs="Arial"/>
                <w:sz w:val="20"/>
              </w:rPr>
              <w:t xml:space="preserve"> with one who actually does have this lifestyle (Dillow, 392). Faith in James refers not to the </w:t>
            </w:r>
            <w:r w:rsidRPr="00667F9D">
              <w:rPr>
                <w:rFonts w:cs="Arial"/>
                <w:i/>
                <w:sz w:val="20"/>
              </w:rPr>
              <w:t>initial</w:t>
            </w:r>
            <w:r w:rsidRPr="00667F9D">
              <w:rPr>
                <w:rFonts w:cs="Arial"/>
                <w:sz w:val="20"/>
              </w:rPr>
              <w:t xml:space="preserve"> act of faith that saves from hell.  It denotes the ongoing </w:t>
            </w:r>
            <w:r w:rsidRPr="00667F9D">
              <w:rPr>
                <w:rFonts w:cs="Arial"/>
                <w:i/>
                <w:sz w:val="20"/>
              </w:rPr>
              <w:t>walk of faith</w:t>
            </w:r>
            <w:r w:rsidRPr="00667F9D">
              <w:rPr>
                <w:rFonts w:cs="Arial"/>
                <w:sz w:val="20"/>
              </w:rPr>
              <w:t xml:space="preserve"> that can save one from the pathway to “death,” or the downward progression “unto death resulting in a negative assessment of one’s life at the Judgment Seat of Christ” (ibid.).  The NT often refers to faith as a walk instead of as an initial event (Rom. 14:23; Gal. 3:11; 5:25; Col. 2:6; 2 Cor. 5:7), especially in James (1:2-4, 6; 2:1, 5; 5:15).  </w:t>
            </w:r>
          </w:p>
          <w:p w14:paraId="1E7D9E38" w14:textId="77777777" w:rsidR="003C67D1" w:rsidRPr="00667F9D" w:rsidRDefault="003C67D1" w:rsidP="00CD6445">
            <w:pPr>
              <w:ind w:right="20"/>
              <w:rPr>
                <w:rFonts w:cs="Arial"/>
                <w:sz w:val="20"/>
              </w:rPr>
            </w:pPr>
          </w:p>
          <w:p w14:paraId="542B9379" w14:textId="77777777" w:rsidR="003C67D1" w:rsidRPr="00667F9D" w:rsidRDefault="003C67D1" w:rsidP="00CD6445">
            <w:pPr>
              <w:ind w:right="20"/>
              <w:rPr>
                <w:rFonts w:cs="Arial"/>
                <w:sz w:val="20"/>
              </w:rPr>
            </w:pPr>
            <w:r w:rsidRPr="00667F9D">
              <w:rPr>
                <w:rFonts w:cs="Arial"/>
                <w:sz w:val="20"/>
              </w:rPr>
              <w:t>Further, James uses “salvation” in a temporal—not eternal—sense.  In fact, the NT refers to salvation as entering heaven only 43% of the time and not even once in the OT (Dillow, 394).  “Normally salvation refers to deliverance from a temporal difficulty, death, disease, or a meaningless life” (Dillow, 395). James uses “save” five times, never referring to salvation from eternal damnation.  It denotes salvation from consequences of sin (1:21), loss at the Judgment Seat of Christ (2:14), sin’s penalties (4:12), disease (5:15), and physical death (5:20; cf. Dillow, 394-404).</w:t>
            </w:r>
          </w:p>
          <w:p w14:paraId="26C56D96" w14:textId="77777777" w:rsidR="003C67D1" w:rsidRPr="00667F9D" w:rsidRDefault="003C67D1" w:rsidP="00CD6445">
            <w:pPr>
              <w:ind w:right="20"/>
              <w:rPr>
                <w:rFonts w:cs="Arial"/>
                <w:sz w:val="20"/>
              </w:rPr>
            </w:pPr>
          </w:p>
        </w:tc>
      </w:tr>
      <w:tr w:rsidR="003C67D1" w:rsidRPr="00667F9D" w14:paraId="511A4848" w14:textId="77777777" w:rsidTr="00CD6445">
        <w:tblPrEx>
          <w:tblCellMar>
            <w:top w:w="0" w:type="dxa"/>
            <w:bottom w:w="0" w:type="dxa"/>
          </w:tblCellMar>
        </w:tblPrEx>
        <w:tc>
          <w:tcPr>
            <w:tcW w:w="5028" w:type="dxa"/>
            <w:gridSpan w:val="2"/>
            <w:tcBorders>
              <w:left w:val="single" w:sz="12" w:space="0" w:color="auto"/>
            </w:tcBorders>
          </w:tcPr>
          <w:p w14:paraId="3A8F4B4D" w14:textId="77777777" w:rsidR="003C67D1" w:rsidRPr="00667F9D" w:rsidRDefault="003C67D1" w:rsidP="00CD6445">
            <w:pPr>
              <w:ind w:right="-18"/>
              <w:rPr>
                <w:rFonts w:cs="Arial"/>
                <w:sz w:val="20"/>
              </w:rPr>
            </w:pPr>
            <w:r w:rsidRPr="00667F9D">
              <w:rPr>
                <w:rFonts w:cs="Arial"/>
                <w:sz w:val="20"/>
              </w:rPr>
              <w:t xml:space="preserve">2 Pet. 1:10-11   Therefore, my brothers, be all the more eager to make your calling and election sure. </w:t>
            </w:r>
            <w:r w:rsidRPr="00667F9D">
              <w:rPr>
                <w:rStyle w:val="SuperscriptChar"/>
                <w:rFonts w:ascii="Arial" w:hAnsi="Arial" w:cs="Arial"/>
                <w:sz w:val="20"/>
              </w:rPr>
              <w:t>11</w:t>
            </w:r>
            <w:r w:rsidRPr="00667F9D">
              <w:rPr>
                <w:rFonts w:cs="Arial"/>
                <w:sz w:val="20"/>
              </w:rPr>
              <w:t>For if you do these things, you will never fall, and you will receive a rich welcome into the eternal kingdom of our Lord and Savior Jesus Christ.</w:t>
            </w:r>
          </w:p>
        </w:tc>
        <w:tc>
          <w:tcPr>
            <w:tcW w:w="4860" w:type="dxa"/>
            <w:gridSpan w:val="2"/>
            <w:tcBorders>
              <w:right w:val="single" w:sz="12" w:space="0" w:color="000000"/>
            </w:tcBorders>
          </w:tcPr>
          <w:p w14:paraId="2648A6DC" w14:textId="77777777" w:rsidR="003C67D1" w:rsidRPr="00667F9D" w:rsidRDefault="003C67D1" w:rsidP="00CD6445">
            <w:pPr>
              <w:ind w:right="20"/>
              <w:rPr>
                <w:rFonts w:cs="Arial"/>
                <w:sz w:val="20"/>
              </w:rPr>
            </w:pPr>
            <w:r w:rsidRPr="00667F9D">
              <w:rPr>
                <w:rFonts w:cs="Arial"/>
                <w:sz w:val="20"/>
              </w:rPr>
              <w:t>The context notes, “For if you possess these qualities in increasing measure, they will keep you from being ineffective and unproductive in your knowledge of our Lord Jesus Christ.  But if anyone does not have them, he is nearsighted and blind, and has forgotten that he has been cleansed from his past sins” (1:8-9).  The “falling” refers not to loss of salvation but to a stumbling in one’s growth as a Christian.</w:t>
            </w:r>
          </w:p>
          <w:p w14:paraId="4C361040" w14:textId="77777777" w:rsidR="003C67D1" w:rsidRPr="00667F9D" w:rsidRDefault="003C67D1" w:rsidP="00CD6445">
            <w:pPr>
              <w:ind w:right="20"/>
              <w:rPr>
                <w:rFonts w:cs="Arial"/>
                <w:sz w:val="20"/>
              </w:rPr>
            </w:pPr>
          </w:p>
        </w:tc>
      </w:tr>
      <w:tr w:rsidR="003C67D1" w:rsidRPr="00667F9D" w14:paraId="39A756C5" w14:textId="77777777" w:rsidTr="00CD6445">
        <w:tblPrEx>
          <w:tblCellMar>
            <w:top w:w="0" w:type="dxa"/>
            <w:bottom w:w="0" w:type="dxa"/>
          </w:tblCellMar>
        </w:tblPrEx>
        <w:trPr>
          <w:gridAfter w:val="1"/>
          <w:wAfter w:w="60" w:type="dxa"/>
        </w:trPr>
        <w:tc>
          <w:tcPr>
            <w:tcW w:w="4878" w:type="dxa"/>
            <w:tcBorders>
              <w:left w:val="single" w:sz="12" w:space="0" w:color="auto"/>
            </w:tcBorders>
          </w:tcPr>
          <w:p w14:paraId="7853D49C" w14:textId="77777777" w:rsidR="003C67D1" w:rsidRPr="00667F9D" w:rsidRDefault="003C67D1" w:rsidP="00CD6445">
            <w:pPr>
              <w:ind w:right="20"/>
              <w:rPr>
                <w:rFonts w:cs="Arial"/>
                <w:sz w:val="20"/>
              </w:rPr>
            </w:pPr>
            <w:r w:rsidRPr="00667F9D">
              <w:rPr>
                <w:rFonts w:cs="Arial"/>
                <w:sz w:val="20"/>
              </w:rPr>
              <w:t>1 John 2:19  They went out from us, but they were not of us; for if they had been of us, they would have continued with us; but they went out that they might be made manifest, that none of them were of us.</w:t>
            </w:r>
          </w:p>
          <w:p w14:paraId="43105870" w14:textId="77777777" w:rsidR="003C67D1" w:rsidRPr="00667F9D" w:rsidRDefault="003C67D1" w:rsidP="00CD6445">
            <w:pPr>
              <w:ind w:right="20"/>
              <w:rPr>
                <w:rFonts w:cs="Arial"/>
                <w:sz w:val="20"/>
              </w:rPr>
            </w:pPr>
          </w:p>
        </w:tc>
        <w:tc>
          <w:tcPr>
            <w:tcW w:w="4950" w:type="dxa"/>
            <w:gridSpan w:val="2"/>
            <w:tcBorders>
              <w:right w:val="single" w:sz="12" w:space="0" w:color="000000"/>
            </w:tcBorders>
          </w:tcPr>
          <w:p w14:paraId="651D8C97" w14:textId="77777777" w:rsidR="003C67D1" w:rsidRPr="00667F9D" w:rsidRDefault="003C67D1" w:rsidP="00CD6445">
            <w:pPr>
              <w:ind w:right="20"/>
              <w:rPr>
                <w:rFonts w:cs="Arial"/>
                <w:sz w:val="20"/>
              </w:rPr>
            </w:pPr>
            <w:r w:rsidRPr="00667F9D">
              <w:rPr>
                <w:rFonts w:cs="Arial"/>
                <w:sz w:val="20"/>
              </w:rPr>
              <w:t xml:space="preserve">The key issue here is, “Who are ‘they’?”  Are these believers who had not persevered?  The context contrasts the “they” in verse 19 with the “you” in verse 20, meaning antichrists (“they”) had arisen from the apostolic circle itself.    Other passages in the epistle show the same we/you contrasts (1:1-3; 4:4-6).  John is speaking of heretics whose defection showed that they were never saved in the first place (Hodges, </w:t>
            </w:r>
            <w:r w:rsidRPr="00667F9D">
              <w:rPr>
                <w:rFonts w:cs="Arial"/>
                <w:i/>
                <w:sz w:val="20"/>
              </w:rPr>
              <w:t>The Gospel Under Siege</w:t>
            </w:r>
            <w:r w:rsidRPr="00667F9D">
              <w:rPr>
                <w:rFonts w:cs="Arial"/>
                <w:sz w:val="20"/>
              </w:rPr>
              <w:t>, 58-59).</w:t>
            </w:r>
          </w:p>
        </w:tc>
      </w:tr>
    </w:tbl>
    <w:p w14:paraId="63B89C34" w14:textId="77777777" w:rsidR="003C67D1" w:rsidRPr="00667F9D" w:rsidRDefault="003C67D1" w:rsidP="003C67D1">
      <w:pPr>
        <w:rPr>
          <w:rFonts w:cs="Arial"/>
          <w:sz w:val="20"/>
        </w:rPr>
      </w:pPr>
      <w:r w:rsidRPr="00667F9D">
        <w:rPr>
          <w:rFonts w:cs="Arial"/>
          <w:sz w:val="20"/>
        </w:rPr>
        <w:br w:type="page"/>
      </w:r>
    </w:p>
    <w:tbl>
      <w:tblPr>
        <w:tblW w:w="9888" w:type="dxa"/>
        <w:tblLayout w:type="fixed"/>
        <w:tblLook w:val="0003" w:firstRow="0" w:lastRow="0" w:firstColumn="0" w:lastColumn="0" w:noHBand="0" w:noVBand="0"/>
      </w:tblPr>
      <w:tblGrid>
        <w:gridCol w:w="4878"/>
        <w:gridCol w:w="150"/>
        <w:gridCol w:w="4800"/>
        <w:gridCol w:w="60"/>
      </w:tblGrid>
      <w:tr w:rsidR="003C67D1" w:rsidRPr="00667F9D" w14:paraId="6BB48B63" w14:textId="77777777" w:rsidTr="00CD6445">
        <w:tblPrEx>
          <w:tblCellMar>
            <w:top w:w="0" w:type="dxa"/>
            <w:bottom w:w="0" w:type="dxa"/>
          </w:tblCellMar>
        </w:tblPrEx>
        <w:tc>
          <w:tcPr>
            <w:tcW w:w="5028" w:type="dxa"/>
            <w:gridSpan w:val="2"/>
            <w:tcBorders>
              <w:top w:val="single" w:sz="12" w:space="0" w:color="000000"/>
              <w:left w:val="single" w:sz="12" w:space="0" w:color="auto"/>
            </w:tcBorders>
            <w:shd w:val="pct90" w:color="000000" w:fill="FFFFFF"/>
          </w:tcPr>
          <w:p w14:paraId="3C4D7286" w14:textId="77777777" w:rsidR="003C67D1" w:rsidRPr="00667F9D" w:rsidRDefault="003C67D1" w:rsidP="00CD6445">
            <w:pPr>
              <w:ind w:right="-18"/>
              <w:rPr>
                <w:rFonts w:cs="Arial"/>
                <w:b/>
                <w:sz w:val="20"/>
              </w:rPr>
            </w:pPr>
            <w:r w:rsidRPr="00667F9D">
              <w:rPr>
                <w:rFonts w:cs="Arial"/>
                <w:b/>
                <w:sz w:val="20"/>
              </w:rPr>
              <w:lastRenderedPageBreak/>
              <w:t>Perseverance</w:t>
            </w:r>
          </w:p>
        </w:tc>
        <w:tc>
          <w:tcPr>
            <w:tcW w:w="4860" w:type="dxa"/>
            <w:gridSpan w:val="2"/>
            <w:tcBorders>
              <w:top w:val="single" w:sz="12" w:space="0" w:color="000000"/>
              <w:right w:val="single" w:sz="12" w:space="0" w:color="000000"/>
            </w:tcBorders>
            <w:shd w:val="pct90" w:color="000000" w:fill="FFFFFF"/>
          </w:tcPr>
          <w:p w14:paraId="022F4D49" w14:textId="77777777" w:rsidR="003C67D1" w:rsidRPr="00667F9D" w:rsidRDefault="003C67D1" w:rsidP="00CD6445">
            <w:pPr>
              <w:rPr>
                <w:rFonts w:cs="Arial"/>
                <w:b/>
                <w:sz w:val="20"/>
              </w:rPr>
            </w:pPr>
            <w:r w:rsidRPr="00667F9D">
              <w:rPr>
                <w:rFonts w:cs="Arial"/>
                <w:b/>
                <w:sz w:val="20"/>
              </w:rPr>
              <w:t>Free Grace</w:t>
            </w:r>
          </w:p>
        </w:tc>
      </w:tr>
      <w:tr w:rsidR="003C67D1" w:rsidRPr="00667F9D" w14:paraId="60C310DB" w14:textId="77777777" w:rsidTr="00CD6445">
        <w:tblPrEx>
          <w:tblCellMar>
            <w:top w:w="0" w:type="dxa"/>
            <w:bottom w:w="0" w:type="dxa"/>
          </w:tblCellMar>
        </w:tblPrEx>
        <w:trPr>
          <w:gridAfter w:val="1"/>
          <w:wAfter w:w="60" w:type="dxa"/>
        </w:trPr>
        <w:tc>
          <w:tcPr>
            <w:tcW w:w="4878" w:type="dxa"/>
            <w:tcBorders>
              <w:left w:val="single" w:sz="12" w:space="0" w:color="auto"/>
            </w:tcBorders>
          </w:tcPr>
          <w:p w14:paraId="085432B5" w14:textId="77777777" w:rsidR="003C67D1" w:rsidRPr="00667F9D" w:rsidRDefault="003C67D1" w:rsidP="00CD6445">
            <w:pPr>
              <w:ind w:right="20"/>
              <w:rPr>
                <w:rFonts w:cs="Arial"/>
                <w:sz w:val="20"/>
              </w:rPr>
            </w:pPr>
            <w:r w:rsidRPr="00667F9D">
              <w:rPr>
                <w:rFonts w:cs="Arial"/>
                <w:sz w:val="20"/>
              </w:rPr>
              <w:t xml:space="preserve">The Reformed view typically says that these men had never believed in the first place. </w:t>
            </w:r>
          </w:p>
          <w:p w14:paraId="2129F6CA" w14:textId="77777777" w:rsidR="003C67D1" w:rsidRPr="00667F9D" w:rsidRDefault="003C67D1" w:rsidP="00CD6445">
            <w:pPr>
              <w:ind w:right="20"/>
              <w:rPr>
                <w:rFonts w:cs="Arial"/>
                <w:sz w:val="20"/>
              </w:rPr>
            </w:pPr>
          </w:p>
        </w:tc>
        <w:tc>
          <w:tcPr>
            <w:tcW w:w="4950" w:type="dxa"/>
            <w:gridSpan w:val="2"/>
            <w:tcBorders>
              <w:right w:val="single" w:sz="12" w:space="0" w:color="000000"/>
            </w:tcBorders>
          </w:tcPr>
          <w:p w14:paraId="61ED5D3A" w14:textId="77777777" w:rsidR="003C67D1" w:rsidRPr="00667F9D" w:rsidRDefault="003C67D1" w:rsidP="00CD6445">
            <w:pPr>
              <w:ind w:right="20"/>
              <w:rPr>
                <w:rFonts w:cs="Arial"/>
                <w:b/>
                <w:sz w:val="20"/>
                <w:u w:val="single"/>
              </w:rPr>
            </w:pPr>
            <w:r w:rsidRPr="00667F9D">
              <w:rPr>
                <w:rFonts w:cs="Arial"/>
                <w:b/>
                <w:sz w:val="20"/>
                <w:u w:val="single"/>
              </w:rPr>
              <w:t>Apostasy of Hymenaeus and Alexander</w:t>
            </w:r>
          </w:p>
          <w:p w14:paraId="6A1E5C99" w14:textId="77777777" w:rsidR="003C67D1" w:rsidRPr="00667F9D" w:rsidRDefault="003C67D1" w:rsidP="00CD6445">
            <w:pPr>
              <w:ind w:right="20"/>
              <w:rPr>
                <w:rFonts w:cs="Arial"/>
                <w:sz w:val="20"/>
              </w:rPr>
            </w:pPr>
          </w:p>
          <w:p w14:paraId="29D35451" w14:textId="77777777" w:rsidR="003C67D1" w:rsidRPr="00667F9D" w:rsidRDefault="003C67D1" w:rsidP="00CD6445">
            <w:pPr>
              <w:ind w:right="20"/>
              <w:rPr>
                <w:rFonts w:cs="Arial"/>
                <w:sz w:val="20"/>
                <w:lang w:eastAsia="en-US"/>
              </w:rPr>
            </w:pPr>
            <w:r w:rsidRPr="00667F9D">
              <w:rPr>
                <w:rFonts w:cs="Arial"/>
                <w:sz w:val="20"/>
                <w:lang w:eastAsia="en-US"/>
              </w:rPr>
              <w:t xml:space="preserve">1 Timothy 1:18-20   </w:t>
            </w:r>
            <w:r w:rsidRPr="00667F9D">
              <w:rPr>
                <w:rFonts w:cs="Arial"/>
                <w:sz w:val="20"/>
                <w:vertAlign w:val="superscript"/>
                <w:lang w:eastAsia="en-US"/>
              </w:rPr>
              <w:t>18</w:t>
            </w:r>
            <w:r w:rsidRPr="00667F9D">
              <w:rPr>
                <w:rFonts w:cs="Arial"/>
                <w:sz w:val="20"/>
                <w:lang w:eastAsia="en-US"/>
              </w:rPr>
              <w:t xml:space="preserve">Timothy, my son, I give you this instruction in keeping with the prophecies once made about you, so that by following them you may fight the good fight, </w:t>
            </w:r>
            <w:r w:rsidRPr="00667F9D">
              <w:rPr>
                <w:rFonts w:cs="Arial"/>
                <w:sz w:val="20"/>
                <w:vertAlign w:val="superscript"/>
                <w:lang w:eastAsia="en-US"/>
              </w:rPr>
              <w:t>19</w:t>
            </w:r>
            <w:r w:rsidRPr="00667F9D">
              <w:rPr>
                <w:rFonts w:cs="Arial"/>
                <w:sz w:val="20"/>
                <w:lang w:eastAsia="en-US"/>
              </w:rPr>
              <w:t xml:space="preserve">holding on to faith and a good conscience. Some have rejected these and so have shipwrecked their faith.  </w:t>
            </w:r>
            <w:r w:rsidRPr="00667F9D">
              <w:rPr>
                <w:rFonts w:cs="Arial"/>
                <w:sz w:val="20"/>
                <w:vertAlign w:val="superscript"/>
                <w:lang w:eastAsia="en-US"/>
              </w:rPr>
              <w:t>20</w:t>
            </w:r>
            <w:r w:rsidRPr="00667F9D">
              <w:rPr>
                <w:rFonts w:cs="Arial"/>
                <w:sz w:val="20"/>
                <w:lang w:eastAsia="en-US"/>
              </w:rPr>
              <w:t>Among them are Hymenaeus and Alexander, whom I have handed over to Satan to be taught not to blaspheme.</w:t>
            </w:r>
          </w:p>
          <w:p w14:paraId="2B566F22" w14:textId="77777777" w:rsidR="003C67D1" w:rsidRPr="00667F9D" w:rsidRDefault="003C67D1" w:rsidP="00CD6445">
            <w:pPr>
              <w:ind w:right="20"/>
              <w:rPr>
                <w:rFonts w:cs="Arial"/>
                <w:sz w:val="20"/>
                <w:lang w:eastAsia="en-US"/>
              </w:rPr>
            </w:pPr>
          </w:p>
          <w:p w14:paraId="2DF23EAC" w14:textId="77777777" w:rsidR="003C67D1" w:rsidRPr="00667F9D" w:rsidRDefault="003C67D1" w:rsidP="00CD6445">
            <w:pPr>
              <w:ind w:right="20"/>
              <w:rPr>
                <w:rFonts w:cs="Arial"/>
                <w:sz w:val="20"/>
                <w:lang w:eastAsia="en-US"/>
              </w:rPr>
            </w:pPr>
            <w:r w:rsidRPr="00667F9D">
              <w:rPr>
                <w:rFonts w:cs="Arial"/>
                <w:sz w:val="20"/>
                <w:lang w:eastAsia="en-US"/>
              </w:rPr>
              <w:t>These men: (1) had believed (“faith”), (2) had given evidence of their faith in a good conscience, and (3) needed to be taught not to blaspheme, “taught” being a word used of divine discipline of the regenerate (1 Cor. 11:32; Tit. 2:12-13; Heb. 12:5-6; Dillow, 525).</w:t>
            </w:r>
          </w:p>
          <w:p w14:paraId="415B25B9" w14:textId="77777777" w:rsidR="003C67D1" w:rsidRPr="00667F9D" w:rsidRDefault="003C67D1" w:rsidP="00CD6445">
            <w:pPr>
              <w:ind w:right="20"/>
              <w:rPr>
                <w:rFonts w:cs="Arial"/>
                <w:sz w:val="20"/>
              </w:rPr>
            </w:pPr>
          </w:p>
        </w:tc>
      </w:tr>
      <w:tr w:rsidR="003C67D1" w:rsidRPr="00667F9D" w14:paraId="7653EF79" w14:textId="77777777" w:rsidTr="00CD6445">
        <w:tblPrEx>
          <w:tblCellMar>
            <w:top w:w="0" w:type="dxa"/>
            <w:bottom w:w="0" w:type="dxa"/>
          </w:tblCellMar>
        </w:tblPrEx>
        <w:trPr>
          <w:gridAfter w:val="1"/>
          <w:wAfter w:w="60" w:type="dxa"/>
        </w:trPr>
        <w:tc>
          <w:tcPr>
            <w:tcW w:w="4878" w:type="dxa"/>
            <w:tcBorders>
              <w:left w:val="single" w:sz="12" w:space="0" w:color="auto"/>
            </w:tcBorders>
          </w:tcPr>
          <w:p w14:paraId="366A9BEB" w14:textId="77777777" w:rsidR="003C67D1" w:rsidRPr="00667F9D" w:rsidRDefault="003C67D1" w:rsidP="00CD6445">
            <w:pPr>
              <w:ind w:right="20"/>
              <w:rPr>
                <w:rFonts w:cs="Arial"/>
                <w:sz w:val="20"/>
              </w:rPr>
            </w:pPr>
          </w:p>
        </w:tc>
        <w:tc>
          <w:tcPr>
            <w:tcW w:w="4950" w:type="dxa"/>
            <w:gridSpan w:val="2"/>
            <w:tcBorders>
              <w:right w:val="single" w:sz="12" w:space="0" w:color="000000"/>
            </w:tcBorders>
          </w:tcPr>
          <w:p w14:paraId="32EC519A" w14:textId="77777777" w:rsidR="003C67D1" w:rsidRPr="00667F9D" w:rsidRDefault="003C67D1" w:rsidP="00CD6445">
            <w:pPr>
              <w:ind w:right="20"/>
              <w:rPr>
                <w:rFonts w:cs="Arial"/>
                <w:b/>
                <w:sz w:val="20"/>
                <w:u w:val="single"/>
              </w:rPr>
            </w:pPr>
            <w:r w:rsidRPr="00667F9D">
              <w:rPr>
                <w:rFonts w:cs="Arial"/>
                <w:b/>
                <w:sz w:val="20"/>
                <w:u w:val="single"/>
              </w:rPr>
              <w:t>Apostasy in Galatians</w:t>
            </w:r>
          </w:p>
          <w:p w14:paraId="2F034282" w14:textId="77777777" w:rsidR="003C67D1" w:rsidRPr="00667F9D" w:rsidRDefault="003C67D1" w:rsidP="00CD6445">
            <w:pPr>
              <w:ind w:right="20"/>
              <w:rPr>
                <w:rFonts w:cs="Arial"/>
                <w:sz w:val="20"/>
              </w:rPr>
            </w:pPr>
          </w:p>
          <w:p w14:paraId="2B1B4C98" w14:textId="77777777" w:rsidR="003C67D1" w:rsidRPr="00667F9D" w:rsidRDefault="003C67D1" w:rsidP="00CD6445">
            <w:pPr>
              <w:ind w:right="20"/>
              <w:rPr>
                <w:rFonts w:cs="Arial"/>
                <w:sz w:val="20"/>
                <w:lang w:eastAsia="en-US"/>
              </w:rPr>
            </w:pPr>
            <w:r w:rsidRPr="00667F9D">
              <w:rPr>
                <w:rFonts w:cs="Arial"/>
                <w:sz w:val="20"/>
                <w:lang w:eastAsia="en-US"/>
              </w:rPr>
              <w:t xml:space="preserve">Galatians 6:12   </w:t>
            </w:r>
            <w:r w:rsidRPr="00667F9D">
              <w:rPr>
                <w:rFonts w:cs="Arial"/>
                <w:sz w:val="20"/>
                <w:vertAlign w:val="superscript"/>
                <w:lang w:eastAsia="en-US"/>
              </w:rPr>
              <w:t xml:space="preserve">12 </w:t>
            </w:r>
            <w:r w:rsidRPr="00667F9D">
              <w:rPr>
                <w:rFonts w:cs="Arial"/>
                <w:sz w:val="20"/>
                <w:lang w:eastAsia="en-US"/>
              </w:rPr>
              <w:t>Those who want to make a good impression outwardly are trying to compel you to be circumcised. The only reason they do this is to avoid being persecuted for the cross. . .</w:t>
            </w:r>
          </w:p>
          <w:p w14:paraId="5156351D" w14:textId="77777777" w:rsidR="003C67D1" w:rsidRPr="00667F9D" w:rsidRDefault="003C67D1" w:rsidP="00CD6445">
            <w:pPr>
              <w:ind w:right="20"/>
              <w:rPr>
                <w:rFonts w:cs="Arial"/>
                <w:sz w:val="20"/>
                <w:lang w:eastAsia="en-US"/>
              </w:rPr>
            </w:pPr>
          </w:p>
          <w:p w14:paraId="734087D4" w14:textId="77777777" w:rsidR="003C67D1" w:rsidRPr="00667F9D" w:rsidRDefault="003C67D1" w:rsidP="00CD6445">
            <w:pPr>
              <w:ind w:right="20"/>
              <w:rPr>
                <w:rFonts w:cs="Arial"/>
                <w:sz w:val="20"/>
                <w:lang w:eastAsia="en-US"/>
              </w:rPr>
            </w:pPr>
            <w:r w:rsidRPr="00667F9D">
              <w:rPr>
                <w:rFonts w:cs="Arial"/>
                <w:sz w:val="20"/>
                <w:lang w:eastAsia="en-US"/>
              </w:rPr>
              <w:t>“Submission to circumcision indicated cessation of faith in Christ (Gal. 2:17-21).  In fact, it meant that a believer viewed Christ’s death as vain, had severed himself from Christ (Gal. 5:2), had fallen from grace (Gal. 5:43), and was liable to judgment (Gal. 5:10).  To be severed from Christ and to fall from grace logically required a former standing in grace and connection with Christ from which to fall and be severed!  Those who are regenerate may possibly deny the faith and forfeit their share in the coming kingdom.  There is no need to assume that they lose salvation, as the Arminian maintains” (Dillow, 527).</w:t>
            </w:r>
          </w:p>
          <w:p w14:paraId="0DA7B83F" w14:textId="77777777" w:rsidR="003C67D1" w:rsidRPr="00667F9D" w:rsidRDefault="003C67D1" w:rsidP="00CD6445">
            <w:pPr>
              <w:ind w:right="20"/>
              <w:rPr>
                <w:rFonts w:cs="Arial"/>
                <w:sz w:val="20"/>
              </w:rPr>
            </w:pPr>
          </w:p>
        </w:tc>
      </w:tr>
      <w:tr w:rsidR="003C67D1" w:rsidRPr="00667F9D" w14:paraId="0AB3D181" w14:textId="77777777" w:rsidTr="00CD6445">
        <w:tblPrEx>
          <w:tblCellMar>
            <w:top w:w="0" w:type="dxa"/>
            <w:bottom w:w="0" w:type="dxa"/>
          </w:tblCellMar>
        </w:tblPrEx>
        <w:trPr>
          <w:gridAfter w:val="1"/>
          <w:wAfter w:w="60" w:type="dxa"/>
        </w:trPr>
        <w:tc>
          <w:tcPr>
            <w:tcW w:w="4878" w:type="dxa"/>
            <w:tcBorders>
              <w:left w:val="single" w:sz="12" w:space="0" w:color="auto"/>
            </w:tcBorders>
          </w:tcPr>
          <w:p w14:paraId="0D16E3B4" w14:textId="77777777" w:rsidR="003C67D1" w:rsidRPr="00667F9D" w:rsidRDefault="003C67D1" w:rsidP="00CD6445">
            <w:pPr>
              <w:ind w:right="20"/>
              <w:rPr>
                <w:rFonts w:cs="Arial"/>
                <w:sz w:val="20"/>
              </w:rPr>
            </w:pPr>
          </w:p>
        </w:tc>
        <w:tc>
          <w:tcPr>
            <w:tcW w:w="4950" w:type="dxa"/>
            <w:gridSpan w:val="2"/>
            <w:tcBorders>
              <w:right w:val="single" w:sz="12" w:space="0" w:color="000000"/>
            </w:tcBorders>
          </w:tcPr>
          <w:p w14:paraId="422A35D9" w14:textId="77777777" w:rsidR="003C67D1" w:rsidRPr="00667F9D" w:rsidRDefault="003C67D1" w:rsidP="00CD6445">
            <w:pPr>
              <w:ind w:right="20"/>
              <w:rPr>
                <w:rFonts w:cs="Arial"/>
                <w:b/>
                <w:sz w:val="20"/>
                <w:u w:val="single"/>
              </w:rPr>
            </w:pPr>
            <w:r w:rsidRPr="00667F9D">
              <w:rPr>
                <w:rFonts w:cs="Arial"/>
                <w:b/>
                <w:sz w:val="20"/>
                <w:u w:val="single"/>
              </w:rPr>
              <w:t>Apostasy in Hebrews</w:t>
            </w:r>
          </w:p>
          <w:p w14:paraId="6860AE48" w14:textId="77777777" w:rsidR="003C67D1" w:rsidRPr="00667F9D" w:rsidRDefault="003C67D1" w:rsidP="00CD6445">
            <w:pPr>
              <w:ind w:right="20"/>
              <w:rPr>
                <w:rFonts w:cs="Arial"/>
                <w:sz w:val="20"/>
              </w:rPr>
            </w:pPr>
          </w:p>
          <w:p w14:paraId="600AE1F0" w14:textId="77777777" w:rsidR="003C67D1" w:rsidRPr="00667F9D" w:rsidRDefault="003C67D1" w:rsidP="00CD6445">
            <w:pPr>
              <w:ind w:right="20"/>
              <w:rPr>
                <w:rFonts w:cs="Arial"/>
                <w:sz w:val="20"/>
                <w:lang w:eastAsia="en-US"/>
              </w:rPr>
            </w:pPr>
            <w:r w:rsidRPr="00667F9D">
              <w:rPr>
                <w:rFonts w:cs="Arial"/>
                <w:sz w:val="20"/>
                <w:lang w:eastAsia="en-US"/>
              </w:rPr>
              <w:t xml:space="preserve">Hebrews 10:38-39  </w:t>
            </w:r>
            <w:r w:rsidRPr="00667F9D">
              <w:rPr>
                <w:rFonts w:cs="Arial"/>
                <w:sz w:val="20"/>
                <w:vertAlign w:val="superscript"/>
                <w:lang w:eastAsia="en-US"/>
              </w:rPr>
              <w:t>38</w:t>
            </w:r>
            <w:r w:rsidRPr="00667F9D">
              <w:rPr>
                <w:rFonts w:cs="Arial"/>
                <w:sz w:val="20"/>
                <w:lang w:eastAsia="en-US"/>
              </w:rPr>
              <w:t xml:space="preserve">But my righteous one will live by faith.  And if he shrinks back, I will not be pleased with him."  </w:t>
            </w:r>
            <w:r w:rsidRPr="00667F9D">
              <w:rPr>
                <w:rFonts w:cs="Arial"/>
                <w:sz w:val="20"/>
                <w:vertAlign w:val="superscript"/>
                <w:lang w:eastAsia="en-US"/>
              </w:rPr>
              <w:t>39</w:t>
            </w:r>
            <w:r w:rsidRPr="00667F9D">
              <w:rPr>
                <w:rFonts w:cs="Arial"/>
                <w:sz w:val="20"/>
                <w:lang w:eastAsia="en-US"/>
              </w:rPr>
              <w:t>But we are not of those who shrink back and are destroyed, but of those who believe and are saved.</w:t>
            </w:r>
          </w:p>
          <w:p w14:paraId="1C8A8F9A" w14:textId="77777777" w:rsidR="003C67D1" w:rsidRPr="00667F9D" w:rsidRDefault="003C67D1" w:rsidP="00CD6445">
            <w:pPr>
              <w:ind w:right="20"/>
              <w:rPr>
                <w:rFonts w:cs="Arial"/>
                <w:sz w:val="20"/>
              </w:rPr>
            </w:pPr>
          </w:p>
        </w:tc>
      </w:tr>
    </w:tbl>
    <w:p w14:paraId="2F78EB13" w14:textId="77777777" w:rsidR="003C67D1" w:rsidRPr="00667F9D" w:rsidRDefault="003C67D1" w:rsidP="003C67D1">
      <w:pPr>
        <w:rPr>
          <w:rFonts w:cs="Arial"/>
          <w:sz w:val="20"/>
        </w:rPr>
      </w:pPr>
      <w:r w:rsidRPr="00667F9D">
        <w:rPr>
          <w:rFonts w:cs="Arial"/>
          <w:sz w:val="20"/>
        </w:rPr>
        <w:br w:type="page"/>
      </w:r>
    </w:p>
    <w:tbl>
      <w:tblPr>
        <w:tblW w:w="9888" w:type="dxa"/>
        <w:tblLayout w:type="fixed"/>
        <w:tblLook w:val="0003" w:firstRow="0" w:lastRow="0" w:firstColumn="0" w:lastColumn="0" w:noHBand="0" w:noVBand="0"/>
      </w:tblPr>
      <w:tblGrid>
        <w:gridCol w:w="4878"/>
        <w:gridCol w:w="150"/>
        <w:gridCol w:w="4800"/>
        <w:gridCol w:w="60"/>
      </w:tblGrid>
      <w:tr w:rsidR="003C67D1" w:rsidRPr="00667F9D" w14:paraId="4A141285" w14:textId="77777777" w:rsidTr="00CD6445">
        <w:tblPrEx>
          <w:tblCellMar>
            <w:top w:w="0" w:type="dxa"/>
            <w:bottom w:w="0" w:type="dxa"/>
          </w:tblCellMar>
        </w:tblPrEx>
        <w:tc>
          <w:tcPr>
            <w:tcW w:w="5028" w:type="dxa"/>
            <w:gridSpan w:val="2"/>
            <w:tcBorders>
              <w:top w:val="single" w:sz="12" w:space="0" w:color="000000"/>
              <w:left w:val="single" w:sz="12" w:space="0" w:color="auto"/>
            </w:tcBorders>
            <w:shd w:val="pct90" w:color="000000" w:fill="FFFFFF"/>
          </w:tcPr>
          <w:p w14:paraId="4CDF0DFF" w14:textId="77777777" w:rsidR="003C67D1" w:rsidRPr="00667F9D" w:rsidRDefault="003C67D1" w:rsidP="00CD6445">
            <w:pPr>
              <w:ind w:right="-18"/>
              <w:rPr>
                <w:rFonts w:cs="Arial"/>
                <w:b/>
                <w:sz w:val="20"/>
              </w:rPr>
            </w:pPr>
            <w:r w:rsidRPr="00667F9D">
              <w:rPr>
                <w:rFonts w:cs="Arial"/>
                <w:b/>
                <w:sz w:val="20"/>
              </w:rPr>
              <w:lastRenderedPageBreak/>
              <w:t>Perseverance</w:t>
            </w:r>
          </w:p>
        </w:tc>
        <w:tc>
          <w:tcPr>
            <w:tcW w:w="4860" w:type="dxa"/>
            <w:gridSpan w:val="2"/>
            <w:tcBorders>
              <w:top w:val="single" w:sz="12" w:space="0" w:color="000000"/>
              <w:right w:val="single" w:sz="12" w:space="0" w:color="000000"/>
            </w:tcBorders>
            <w:shd w:val="pct90" w:color="000000" w:fill="FFFFFF"/>
          </w:tcPr>
          <w:p w14:paraId="2428BE2A" w14:textId="77777777" w:rsidR="003C67D1" w:rsidRPr="00667F9D" w:rsidRDefault="003C67D1" w:rsidP="00CD6445">
            <w:pPr>
              <w:rPr>
                <w:rFonts w:cs="Arial"/>
                <w:b/>
                <w:sz w:val="20"/>
              </w:rPr>
            </w:pPr>
            <w:r w:rsidRPr="00667F9D">
              <w:rPr>
                <w:rFonts w:cs="Arial"/>
                <w:b/>
                <w:sz w:val="20"/>
              </w:rPr>
              <w:t>Free Grace</w:t>
            </w:r>
          </w:p>
        </w:tc>
      </w:tr>
      <w:tr w:rsidR="003C67D1" w:rsidRPr="00667F9D" w14:paraId="10ECE7BC" w14:textId="77777777" w:rsidTr="00CD6445">
        <w:tblPrEx>
          <w:tblCellMar>
            <w:top w:w="0" w:type="dxa"/>
            <w:bottom w:w="0" w:type="dxa"/>
          </w:tblCellMar>
        </w:tblPrEx>
        <w:trPr>
          <w:gridAfter w:val="1"/>
          <w:wAfter w:w="60" w:type="dxa"/>
        </w:trPr>
        <w:tc>
          <w:tcPr>
            <w:tcW w:w="4878" w:type="dxa"/>
            <w:tcBorders>
              <w:left w:val="single" w:sz="12" w:space="0" w:color="auto"/>
            </w:tcBorders>
          </w:tcPr>
          <w:p w14:paraId="7F175A2B" w14:textId="77777777" w:rsidR="003C67D1" w:rsidRPr="00667F9D" w:rsidRDefault="003C67D1" w:rsidP="00CD6445">
            <w:pPr>
              <w:ind w:right="20"/>
              <w:rPr>
                <w:rFonts w:cs="Arial"/>
                <w:sz w:val="20"/>
              </w:rPr>
            </w:pPr>
          </w:p>
        </w:tc>
        <w:tc>
          <w:tcPr>
            <w:tcW w:w="4950" w:type="dxa"/>
            <w:gridSpan w:val="2"/>
            <w:tcBorders>
              <w:right w:val="single" w:sz="12" w:space="0" w:color="000000"/>
            </w:tcBorders>
          </w:tcPr>
          <w:p w14:paraId="3DEB2C5E" w14:textId="77777777" w:rsidR="003C67D1" w:rsidRPr="00667F9D" w:rsidRDefault="003C67D1" w:rsidP="00CD6445">
            <w:pPr>
              <w:ind w:right="20"/>
              <w:rPr>
                <w:rFonts w:cs="Arial"/>
                <w:sz w:val="20"/>
                <w:lang w:eastAsia="en-US"/>
              </w:rPr>
            </w:pPr>
            <w:r w:rsidRPr="00667F9D">
              <w:rPr>
                <w:rFonts w:cs="Arial"/>
                <w:sz w:val="20"/>
                <w:lang w:eastAsia="en-US"/>
              </w:rPr>
              <w:t xml:space="preserve">2 Peter 1:5-11  </w:t>
            </w:r>
            <w:r w:rsidRPr="00667F9D">
              <w:rPr>
                <w:rFonts w:cs="Arial"/>
                <w:sz w:val="20"/>
                <w:vertAlign w:val="superscript"/>
                <w:lang w:eastAsia="en-US"/>
              </w:rPr>
              <w:t xml:space="preserve">5 </w:t>
            </w:r>
            <w:r w:rsidRPr="00667F9D">
              <w:rPr>
                <w:rFonts w:cs="Arial"/>
                <w:sz w:val="20"/>
                <w:lang w:eastAsia="en-US"/>
              </w:rPr>
              <w:t xml:space="preserve">For this very reason, make every effort to supplement your faith with virtue, and virtue with knowledge, </w:t>
            </w:r>
            <w:r w:rsidRPr="00667F9D">
              <w:rPr>
                <w:rFonts w:cs="Arial"/>
                <w:sz w:val="20"/>
                <w:vertAlign w:val="superscript"/>
                <w:lang w:eastAsia="en-US"/>
              </w:rPr>
              <w:t xml:space="preserve">6 </w:t>
            </w:r>
            <w:r w:rsidRPr="00667F9D">
              <w:rPr>
                <w:rFonts w:cs="Arial"/>
                <w:sz w:val="20"/>
                <w:lang w:eastAsia="en-US"/>
              </w:rPr>
              <w:t xml:space="preserve">and knowledge with self-control, and self-control with steadfastness, and steadfastness with godliness, </w:t>
            </w:r>
            <w:r w:rsidRPr="00667F9D">
              <w:rPr>
                <w:rFonts w:cs="Arial"/>
                <w:sz w:val="20"/>
                <w:vertAlign w:val="superscript"/>
                <w:lang w:eastAsia="en-US"/>
              </w:rPr>
              <w:t xml:space="preserve">7 </w:t>
            </w:r>
            <w:r w:rsidRPr="00667F9D">
              <w:rPr>
                <w:rFonts w:cs="Arial"/>
                <w:sz w:val="20"/>
                <w:lang w:eastAsia="en-US"/>
              </w:rPr>
              <w:t xml:space="preserve">and godliness with brotherly affection, and brotherly affection with love. </w:t>
            </w:r>
            <w:r w:rsidRPr="00667F9D">
              <w:rPr>
                <w:rFonts w:cs="Arial"/>
                <w:sz w:val="20"/>
                <w:vertAlign w:val="superscript"/>
                <w:lang w:eastAsia="en-US"/>
              </w:rPr>
              <w:t>8</w:t>
            </w:r>
            <w:r w:rsidRPr="00667F9D">
              <w:rPr>
                <w:rFonts w:cs="Arial"/>
                <w:sz w:val="20"/>
                <w:lang w:eastAsia="en-US"/>
              </w:rPr>
              <w:t xml:space="preserve">For if these qualities are yours and are increasing, they keep you from being ineffective or unfruitful in the knowledge of our Lord Jesus Christ. </w:t>
            </w:r>
            <w:r w:rsidRPr="00667F9D">
              <w:rPr>
                <w:rFonts w:cs="Arial"/>
                <w:sz w:val="20"/>
                <w:vertAlign w:val="superscript"/>
                <w:lang w:eastAsia="en-US"/>
              </w:rPr>
              <w:t xml:space="preserve">9 </w:t>
            </w:r>
            <w:r w:rsidRPr="00667F9D">
              <w:rPr>
                <w:rFonts w:cs="Arial"/>
                <w:sz w:val="20"/>
                <w:lang w:eastAsia="en-US"/>
              </w:rPr>
              <w:t xml:space="preserve">For whoever lacks these qualities is so nearsighted that he is blind, having forgotten that he was cleansed from his former sins. </w:t>
            </w:r>
            <w:r w:rsidRPr="00667F9D">
              <w:rPr>
                <w:rFonts w:cs="Arial"/>
                <w:sz w:val="20"/>
                <w:vertAlign w:val="superscript"/>
                <w:lang w:eastAsia="en-US"/>
              </w:rPr>
              <w:t xml:space="preserve">10 </w:t>
            </w:r>
            <w:r w:rsidRPr="00667F9D">
              <w:rPr>
                <w:rFonts w:cs="Arial"/>
                <w:sz w:val="20"/>
                <w:lang w:eastAsia="en-US"/>
              </w:rPr>
              <w:t xml:space="preserve">Therefore, brothers, be all the more diligent to make your calling and election sure, for if you practice these qualities you will never fall. </w:t>
            </w:r>
            <w:r w:rsidRPr="00667F9D">
              <w:rPr>
                <w:rFonts w:cs="Arial"/>
                <w:sz w:val="20"/>
                <w:vertAlign w:val="superscript"/>
                <w:lang w:eastAsia="en-US"/>
              </w:rPr>
              <w:t xml:space="preserve">11 </w:t>
            </w:r>
            <w:r w:rsidRPr="00667F9D">
              <w:rPr>
                <w:rFonts w:cs="Arial"/>
                <w:sz w:val="20"/>
                <w:lang w:eastAsia="en-US"/>
              </w:rPr>
              <w:t>For in this way there will be richly provided for you an entrance into the eternal kingdom of our Lord and Savior Jesus Christ.</w:t>
            </w:r>
          </w:p>
          <w:p w14:paraId="0211D8A9" w14:textId="77777777" w:rsidR="003C67D1" w:rsidRPr="00667F9D" w:rsidRDefault="003C67D1" w:rsidP="00CD6445">
            <w:pPr>
              <w:ind w:right="20"/>
              <w:rPr>
                <w:rFonts w:cs="Arial"/>
                <w:sz w:val="20"/>
              </w:rPr>
            </w:pPr>
          </w:p>
          <w:p w14:paraId="01B17BF4" w14:textId="77777777" w:rsidR="003C67D1" w:rsidRPr="00667F9D" w:rsidRDefault="003C67D1" w:rsidP="00CD6445">
            <w:pPr>
              <w:ind w:right="20"/>
              <w:rPr>
                <w:rFonts w:cs="Arial"/>
                <w:sz w:val="20"/>
              </w:rPr>
            </w:pPr>
            <w:r w:rsidRPr="00667F9D">
              <w:rPr>
                <w:rFonts w:cs="Arial"/>
                <w:sz w:val="20"/>
              </w:rPr>
              <w:t>Verses 8-9 note that some who are forgiven are ineffective, unfruitful, nearsighted, and blind.  They should return to Christ so they won’t fall away and so they will be richly rewarded upon entrance into eternal life (vv. 10-11).</w:t>
            </w:r>
          </w:p>
        </w:tc>
      </w:tr>
      <w:tr w:rsidR="003C67D1" w:rsidRPr="00667F9D" w14:paraId="4D55C28E" w14:textId="77777777" w:rsidTr="00CD6445">
        <w:tblPrEx>
          <w:tblCellMar>
            <w:top w:w="0" w:type="dxa"/>
            <w:bottom w:w="0" w:type="dxa"/>
          </w:tblCellMar>
        </w:tblPrEx>
        <w:trPr>
          <w:gridAfter w:val="1"/>
          <w:wAfter w:w="60" w:type="dxa"/>
        </w:trPr>
        <w:tc>
          <w:tcPr>
            <w:tcW w:w="4878" w:type="dxa"/>
            <w:tcBorders>
              <w:left w:val="single" w:sz="12" w:space="0" w:color="auto"/>
            </w:tcBorders>
          </w:tcPr>
          <w:p w14:paraId="6B82C239" w14:textId="77777777" w:rsidR="003C67D1" w:rsidRPr="00667F9D" w:rsidRDefault="003C67D1" w:rsidP="00CD6445">
            <w:pPr>
              <w:ind w:right="20"/>
              <w:rPr>
                <w:rFonts w:cs="Arial"/>
                <w:sz w:val="20"/>
              </w:rPr>
            </w:pPr>
          </w:p>
        </w:tc>
        <w:tc>
          <w:tcPr>
            <w:tcW w:w="4950" w:type="dxa"/>
            <w:gridSpan w:val="2"/>
            <w:tcBorders>
              <w:right w:val="single" w:sz="12" w:space="0" w:color="000000"/>
            </w:tcBorders>
          </w:tcPr>
          <w:p w14:paraId="1262005C" w14:textId="77777777" w:rsidR="003C67D1" w:rsidRPr="00667F9D" w:rsidRDefault="003C67D1" w:rsidP="00CD6445">
            <w:pPr>
              <w:ind w:right="20"/>
              <w:rPr>
                <w:rFonts w:cs="Arial"/>
                <w:sz w:val="20"/>
              </w:rPr>
            </w:pPr>
          </w:p>
          <w:p w14:paraId="54B4903A" w14:textId="77777777" w:rsidR="003C67D1" w:rsidRPr="00667F9D" w:rsidRDefault="003C67D1" w:rsidP="00CD6445">
            <w:pPr>
              <w:ind w:right="20"/>
              <w:rPr>
                <w:rFonts w:cs="Arial"/>
                <w:b/>
                <w:sz w:val="20"/>
                <w:u w:val="single"/>
              </w:rPr>
            </w:pPr>
            <w:r w:rsidRPr="00667F9D">
              <w:rPr>
                <w:rFonts w:cs="Arial"/>
                <w:b/>
                <w:sz w:val="20"/>
                <w:u w:val="single"/>
              </w:rPr>
              <w:t>Apostasy in the Last Days</w:t>
            </w:r>
          </w:p>
          <w:p w14:paraId="2E0DF3DD" w14:textId="77777777" w:rsidR="003C67D1" w:rsidRPr="00667F9D" w:rsidRDefault="003C67D1" w:rsidP="00CD6445">
            <w:pPr>
              <w:ind w:right="20"/>
              <w:rPr>
                <w:rFonts w:cs="Arial"/>
                <w:sz w:val="20"/>
              </w:rPr>
            </w:pPr>
          </w:p>
          <w:p w14:paraId="68512340" w14:textId="77777777" w:rsidR="003C67D1" w:rsidRPr="00667F9D" w:rsidRDefault="003C67D1" w:rsidP="00CD6445">
            <w:pPr>
              <w:ind w:right="20"/>
              <w:rPr>
                <w:rFonts w:cs="Arial"/>
                <w:sz w:val="20"/>
              </w:rPr>
            </w:pPr>
            <w:r w:rsidRPr="00667F9D">
              <w:rPr>
                <w:rFonts w:cs="Arial"/>
                <w:sz w:val="20"/>
                <w:vertAlign w:val="superscript"/>
                <w:lang w:eastAsia="en-US"/>
              </w:rPr>
              <w:t xml:space="preserve">NIV </w:t>
            </w:r>
            <w:r w:rsidRPr="00667F9D">
              <w:rPr>
                <w:rFonts w:cs="Arial"/>
                <w:sz w:val="20"/>
                <w:lang w:eastAsia="en-US"/>
              </w:rPr>
              <w:t>1 Timothy 4:1 The Spirit clearly says that in later times some will abandon the faith and follow deceiving spirits and things taught by demons.</w:t>
            </w:r>
            <w:r w:rsidRPr="00667F9D">
              <w:rPr>
                <w:rFonts w:cs="Arial"/>
                <w:sz w:val="20"/>
              </w:rPr>
              <w:t xml:space="preserve"> </w:t>
            </w:r>
          </w:p>
          <w:p w14:paraId="0BC23069" w14:textId="77777777" w:rsidR="003C67D1" w:rsidRPr="00667F9D" w:rsidRDefault="003C67D1" w:rsidP="00CD6445">
            <w:pPr>
              <w:ind w:right="20"/>
              <w:rPr>
                <w:rFonts w:cs="Arial"/>
                <w:sz w:val="20"/>
              </w:rPr>
            </w:pPr>
          </w:p>
          <w:p w14:paraId="33C7DDAC" w14:textId="77777777" w:rsidR="003C67D1" w:rsidRPr="00667F9D" w:rsidRDefault="003C67D1" w:rsidP="00CD6445">
            <w:pPr>
              <w:ind w:right="20"/>
              <w:rPr>
                <w:rFonts w:cs="Arial"/>
                <w:sz w:val="20"/>
              </w:rPr>
            </w:pPr>
            <w:r w:rsidRPr="00667F9D">
              <w:rPr>
                <w:rFonts w:cs="Arial"/>
                <w:sz w:val="20"/>
              </w:rPr>
              <w:t>The verb for “fall away” (</w:t>
            </w:r>
            <w:proofErr w:type="spellStart"/>
            <w:r w:rsidRPr="00667F9D">
              <w:rPr>
                <w:rFonts w:cs="Arial"/>
                <w:i/>
                <w:sz w:val="20"/>
              </w:rPr>
              <w:t>apostesontai</w:t>
            </w:r>
            <w:proofErr w:type="spellEnd"/>
            <w:r w:rsidRPr="00667F9D">
              <w:rPr>
                <w:rFonts w:cs="Arial"/>
                <w:sz w:val="20"/>
              </w:rPr>
              <w:t xml:space="preserve"> </w:t>
            </w:r>
            <w:proofErr w:type="spellStart"/>
            <w:r w:rsidRPr="00667F9D">
              <w:rPr>
                <w:rFonts w:ascii="Bwgrki" w:hAnsi="Bwgrki" w:cs="Arial"/>
                <w:sz w:val="20"/>
                <w:lang w:eastAsia="en-US"/>
              </w:rPr>
              <w:t>avposth,sontai</w:t>
            </w:r>
            <w:proofErr w:type="spellEnd"/>
            <w:r w:rsidRPr="00667F9D">
              <w:rPr>
                <w:rFonts w:cs="Arial"/>
                <w:sz w:val="20"/>
                <w:lang w:eastAsia="en-US"/>
              </w:rPr>
              <w:t>,</w:t>
            </w:r>
            <w:r w:rsidRPr="00667F9D">
              <w:rPr>
                <w:rFonts w:cs="Arial"/>
                <w:sz w:val="20"/>
              </w:rPr>
              <w:t xml:space="preserve"> from </w:t>
            </w:r>
            <w:proofErr w:type="spellStart"/>
            <w:r w:rsidRPr="00667F9D">
              <w:rPr>
                <w:rFonts w:ascii="Bwgrki" w:hAnsi="Bwgrki" w:cs="Arial"/>
                <w:sz w:val="20"/>
                <w:lang w:eastAsia="en-US"/>
              </w:rPr>
              <w:t>avfi,stamai</w:t>
            </w:r>
            <w:proofErr w:type="spellEnd"/>
            <w:r w:rsidRPr="00667F9D">
              <w:rPr>
                <w:rFonts w:cs="Arial"/>
                <w:sz w:val="20"/>
              </w:rPr>
              <w:t>) is used only here in the NT in the i</w:t>
            </w:r>
            <w:r w:rsidRPr="00667F9D">
              <w:rPr>
                <w:rFonts w:cs="Arial"/>
                <w:sz w:val="20"/>
                <w:lang w:eastAsia="en-US"/>
              </w:rPr>
              <w:t xml:space="preserve">ntransitive sense as “leave, go away; desert, commit apostasy; keep away; trans. </w:t>
            </w:r>
            <w:proofErr w:type="gramStart"/>
            <w:r w:rsidRPr="00667F9D">
              <w:rPr>
                <w:rFonts w:cs="Arial"/>
                <w:sz w:val="20"/>
                <w:lang w:eastAsia="en-US"/>
              </w:rPr>
              <w:t>incite</w:t>
            </w:r>
            <w:proofErr w:type="gramEnd"/>
            <w:r w:rsidRPr="00667F9D">
              <w:rPr>
                <w:rFonts w:cs="Arial"/>
                <w:sz w:val="20"/>
                <w:lang w:eastAsia="en-US"/>
              </w:rPr>
              <w:t xml:space="preserve"> to revolt” and appears in Acts 5.37 (Friberg NT).</w:t>
            </w:r>
            <w:r w:rsidRPr="00667F9D">
              <w:rPr>
                <w:rFonts w:cs="Arial"/>
                <w:sz w:val="20"/>
              </w:rPr>
              <w:t xml:space="preserve">  One cannot abandon a faith that he never had accepted.</w:t>
            </w:r>
          </w:p>
          <w:p w14:paraId="158FEBCD" w14:textId="77777777" w:rsidR="003C67D1" w:rsidRPr="00667F9D" w:rsidRDefault="003C67D1" w:rsidP="00CD6445">
            <w:pPr>
              <w:ind w:right="20"/>
              <w:rPr>
                <w:rFonts w:cs="Arial"/>
                <w:sz w:val="20"/>
              </w:rPr>
            </w:pPr>
          </w:p>
        </w:tc>
      </w:tr>
      <w:tr w:rsidR="003C67D1" w:rsidRPr="00667F9D" w14:paraId="3FE00BC9" w14:textId="77777777" w:rsidTr="00CD6445">
        <w:tblPrEx>
          <w:tblCellMar>
            <w:top w:w="0" w:type="dxa"/>
            <w:bottom w:w="0" w:type="dxa"/>
          </w:tblCellMar>
        </w:tblPrEx>
        <w:trPr>
          <w:gridAfter w:val="1"/>
          <w:wAfter w:w="60" w:type="dxa"/>
        </w:trPr>
        <w:tc>
          <w:tcPr>
            <w:tcW w:w="4878" w:type="dxa"/>
            <w:tcBorders>
              <w:left w:val="single" w:sz="12" w:space="0" w:color="auto"/>
            </w:tcBorders>
          </w:tcPr>
          <w:p w14:paraId="6E15AC6E" w14:textId="77777777" w:rsidR="003C67D1" w:rsidRPr="00667F9D" w:rsidRDefault="003C67D1" w:rsidP="00CD6445">
            <w:pPr>
              <w:ind w:right="20"/>
              <w:rPr>
                <w:rFonts w:cs="Arial"/>
                <w:sz w:val="20"/>
              </w:rPr>
            </w:pPr>
          </w:p>
        </w:tc>
        <w:tc>
          <w:tcPr>
            <w:tcW w:w="4950" w:type="dxa"/>
            <w:gridSpan w:val="2"/>
            <w:tcBorders>
              <w:right w:val="single" w:sz="12" w:space="0" w:color="000000"/>
            </w:tcBorders>
          </w:tcPr>
          <w:p w14:paraId="5084F8E9" w14:textId="77777777" w:rsidR="003C67D1" w:rsidRPr="00667F9D" w:rsidRDefault="003C67D1" w:rsidP="00CD6445">
            <w:pPr>
              <w:ind w:right="20"/>
              <w:rPr>
                <w:rFonts w:cs="Arial"/>
                <w:b/>
                <w:sz w:val="20"/>
                <w:u w:val="single"/>
              </w:rPr>
            </w:pPr>
            <w:r w:rsidRPr="00667F9D">
              <w:rPr>
                <w:rFonts w:cs="Arial"/>
                <w:b/>
                <w:sz w:val="20"/>
                <w:u w:val="single"/>
              </w:rPr>
              <w:t xml:space="preserve">Denial of the Faith </w:t>
            </w:r>
          </w:p>
          <w:p w14:paraId="184DF3B7" w14:textId="77777777" w:rsidR="003C67D1" w:rsidRPr="00667F9D" w:rsidRDefault="003C67D1" w:rsidP="00CD6445">
            <w:pPr>
              <w:ind w:right="20"/>
              <w:rPr>
                <w:rFonts w:cs="Arial"/>
                <w:sz w:val="20"/>
              </w:rPr>
            </w:pPr>
          </w:p>
          <w:p w14:paraId="018B6AA2" w14:textId="77777777" w:rsidR="003C67D1" w:rsidRPr="00667F9D" w:rsidRDefault="003C67D1" w:rsidP="00CD6445">
            <w:pPr>
              <w:rPr>
                <w:rFonts w:cs="Arial"/>
                <w:sz w:val="20"/>
              </w:rPr>
            </w:pPr>
            <w:r w:rsidRPr="00667F9D">
              <w:rPr>
                <w:rFonts w:cs="Arial"/>
                <w:sz w:val="20"/>
                <w:vertAlign w:val="superscript"/>
              </w:rPr>
              <w:t xml:space="preserve">NIV </w:t>
            </w:r>
            <w:r w:rsidRPr="00667F9D">
              <w:rPr>
                <w:rFonts w:cs="Arial"/>
                <w:sz w:val="20"/>
              </w:rPr>
              <w:t>1 Timothy 5:8 If anyone does not provide for his relatives, and especially for his immediate family, he has denied the faith and is worse than an unbeliever.</w:t>
            </w:r>
          </w:p>
          <w:p w14:paraId="5C867056" w14:textId="77777777" w:rsidR="003C67D1" w:rsidRPr="00667F9D" w:rsidRDefault="003C67D1" w:rsidP="00CD6445">
            <w:pPr>
              <w:ind w:right="20"/>
              <w:rPr>
                <w:rFonts w:cs="Arial"/>
                <w:sz w:val="20"/>
              </w:rPr>
            </w:pPr>
          </w:p>
          <w:p w14:paraId="2C9088E2" w14:textId="77777777" w:rsidR="003C67D1" w:rsidRPr="00667F9D" w:rsidRDefault="003C67D1" w:rsidP="00CD6445">
            <w:pPr>
              <w:ind w:right="20"/>
              <w:rPr>
                <w:rFonts w:cs="Arial"/>
                <w:sz w:val="20"/>
              </w:rPr>
            </w:pPr>
            <w:r w:rsidRPr="00667F9D">
              <w:rPr>
                <w:rFonts w:cs="Arial"/>
                <w:sz w:val="20"/>
              </w:rPr>
              <w:t>This text says that some Christians act worse than unbelievers.  This is a lifestyle of apostasy that is equally as serious as spoken blasphemy.</w:t>
            </w:r>
          </w:p>
        </w:tc>
      </w:tr>
    </w:tbl>
    <w:p w14:paraId="1130F504" w14:textId="77777777" w:rsidR="003C67D1" w:rsidRPr="00667F9D" w:rsidRDefault="003C67D1" w:rsidP="003C67D1">
      <w:pPr>
        <w:rPr>
          <w:sz w:val="20"/>
        </w:rPr>
      </w:pPr>
      <w:r w:rsidRPr="00667F9D">
        <w:rPr>
          <w:sz w:val="20"/>
        </w:rPr>
        <w:br w:type="page"/>
      </w:r>
    </w:p>
    <w:tbl>
      <w:tblPr>
        <w:tblW w:w="9888" w:type="dxa"/>
        <w:tblLayout w:type="fixed"/>
        <w:tblLook w:val="0003" w:firstRow="0" w:lastRow="0" w:firstColumn="0" w:lastColumn="0" w:noHBand="0" w:noVBand="0"/>
      </w:tblPr>
      <w:tblGrid>
        <w:gridCol w:w="4878"/>
        <w:gridCol w:w="150"/>
        <w:gridCol w:w="4800"/>
        <w:gridCol w:w="60"/>
      </w:tblGrid>
      <w:tr w:rsidR="003C67D1" w:rsidRPr="00667F9D" w14:paraId="0AC60B32" w14:textId="77777777" w:rsidTr="00CD6445">
        <w:tblPrEx>
          <w:tblCellMar>
            <w:top w:w="0" w:type="dxa"/>
            <w:bottom w:w="0" w:type="dxa"/>
          </w:tblCellMar>
        </w:tblPrEx>
        <w:tc>
          <w:tcPr>
            <w:tcW w:w="5028" w:type="dxa"/>
            <w:gridSpan w:val="2"/>
            <w:tcBorders>
              <w:top w:val="single" w:sz="12" w:space="0" w:color="000000"/>
              <w:left w:val="single" w:sz="12" w:space="0" w:color="auto"/>
            </w:tcBorders>
            <w:shd w:val="pct90" w:color="000000" w:fill="FFFFFF"/>
          </w:tcPr>
          <w:p w14:paraId="1E344983" w14:textId="77777777" w:rsidR="003C67D1" w:rsidRPr="00667F9D" w:rsidRDefault="003C67D1" w:rsidP="00CD6445">
            <w:pPr>
              <w:ind w:right="-18"/>
              <w:rPr>
                <w:rFonts w:cs="Arial"/>
                <w:b/>
                <w:sz w:val="20"/>
              </w:rPr>
            </w:pPr>
            <w:r w:rsidRPr="00667F9D">
              <w:rPr>
                <w:rFonts w:cs="Arial"/>
                <w:b/>
                <w:sz w:val="20"/>
              </w:rPr>
              <w:lastRenderedPageBreak/>
              <w:t>Perseverance</w:t>
            </w:r>
          </w:p>
        </w:tc>
        <w:tc>
          <w:tcPr>
            <w:tcW w:w="4860" w:type="dxa"/>
            <w:gridSpan w:val="2"/>
            <w:tcBorders>
              <w:top w:val="single" w:sz="12" w:space="0" w:color="000000"/>
              <w:right w:val="single" w:sz="12" w:space="0" w:color="000000"/>
            </w:tcBorders>
            <w:shd w:val="pct90" w:color="000000" w:fill="FFFFFF"/>
          </w:tcPr>
          <w:p w14:paraId="56F4DCC3" w14:textId="77777777" w:rsidR="003C67D1" w:rsidRPr="00667F9D" w:rsidRDefault="003C67D1" w:rsidP="00CD6445">
            <w:pPr>
              <w:rPr>
                <w:rFonts w:cs="Arial"/>
                <w:b/>
                <w:sz w:val="20"/>
              </w:rPr>
            </w:pPr>
            <w:r w:rsidRPr="00667F9D">
              <w:rPr>
                <w:rFonts w:cs="Arial"/>
                <w:b/>
                <w:sz w:val="20"/>
              </w:rPr>
              <w:t>Free Grace</w:t>
            </w:r>
          </w:p>
        </w:tc>
      </w:tr>
      <w:tr w:rsidR="003C67D1" w:rsidRPr="00667F9D" w14:paraId="7533800A" w14:textId="77777777" w:rsidTr="00CD6445">
        <w:tblPrEx>
          <w:tblCellMar>
            <w:top w:w="0" w:type="dxa"/>
            <w:bottom w:w="0" w:type="dxa"/>
          </w:tblCellMar>
        </w:tblPrEx>
        <w:trPr>
          <w:gridAfter w:val="1"/>
          <w:wAfter w:w="60" w:type="dxa"/>
        </w:trPr>
        <w:tc>
          <w:tcPr>
            <w:tcW w:w="4878" w:type="dxa"/>
            <w:tcBorders>
              <w:left w:val="single" w:sz="12" w:space="0" w:color="auto"/>
            </w:tcBorders>
          </w:tcPr>
          <w:p w14:paraId="6AA83548" w14:textId="77777777" w:rsidR="003C67D1" w:rsidRPr="00667F9D" w:rsidRDefault="003C67D1" w:rsidP="00CD6445">
            <w:pPr>
              <w:ind w:right="20"/>
              <w:rPr>
                <w:rFonts w:cs="Arial"/>
                <w:sz w:val="20"/>
              </w:rPr>
            </w:pPr>
          </w:p>
        </w:tc>
        <w:tc>
          <w:tcPr>
            <w:tcW w:w="4950" w:type="dxa"/>
            <w:gridSpan w:val="2"/>
            <w:tcBorders>
              <w:right w:val="single" w:sz="12" w:space="0" w:color="000000"/>
            </w:tcBorders>
          </w:tcPr>
          <w:p w14:paraId="52110D3B" w14:textId="77777777" w:rsidR="003C67D1" w:rsidRPr="00667F9D" w:rsidRDefault="003C67D1" w:rsidP="00CD6445">
            <w:pPr>
              <w:ind w:right="20"/>
              <w:rPr>
                <w:rFonts w:cs="Arial"/>
                <w:b/>
                <w:sz w:val="20"/>
                <w:u w:val="single"/>
              </w:rPr>
            </w:pPr>
            <w:r w:rsidRPr="00667F9D">
              <w:rPr>
                <w:rFonts w:cs="Arial"/>
                <w:b/>
                <w:sz w:val="20"/>
                <w:u w:val="single"/>
              </w:rPr>
              <w:t>Apostasy of Widows</w:t>
            </w:r>
          </w:p>
          <w:p w14:paraId="733576DC" w14:textId="77777777" w:rsidR="003C67D1" w:rsidRPr="00667F9D" w:rsidRDefault="003C67D1" w:rsidP="00CD6445">
            <w:pPr>
              <w:ind w:right="20"/>
              <w:rPr>
                <w:rFonts w:cs="Arial"/>
                <w:sz w:val="20"/>
              </w:rPr>
            </w:pPr>
          </w:p>
          <w:p w14:paraId="651DBB5F" w14:textId="77777777" w:rsidR="003C67D1" w:rsidRPr="00667F9D" w:rsidRDefault="003C67D1" w:rsidP="00CD6445">
            <w:pPr>
              <w:ind w:right="20"/>
              <w:rPr>
                <w:rFonts w:cs="Arial"/>
                <w:sz w:val="20"/>
                <w:lang w:eastAsia="en-US"/>
              </w:rPr>
            </w:pPr>
            <w:r w:rsidRPr="00667F9D">
              <w:rPr>
                <w:rFonts w:cs="Arial"/>
                <w:sz w:val="20"/>
                <w:lang w:eastAsia="en-US"/>
              </w:rPr>
              <w:t xml:space="preserve">1 Timothy 5:14-15   </w:t>
            </w:r>
            <w:r w:rsidRPr="00667F9D">
              <w:rPr>
                <w:rFonts w:cs="Arial"/>
                <w:sz w:val="20"/>
                <w:vertAlign w:val="superscript"/>
                <w:lang w:eastAsia="en-US"/>
              </w:rPr>
              <w:t xml:space="preserve">14 </w:t>
            </w:r>
            <w:r w:rsidRPr="00667F9D">
              <w:rPr>
                <w:rFonts w:cs="Arial"/>
                <w:sz w:val="20"/>
                <w:lang w:eastAsia="en-US"/>
              </w:rPr>
              <w:t xml:space="preserve">So I counsel younger widows to marry, to have children, to manage their homes and to give the enemy no opportunity for slander.  </w:t>
            </w:r>
            <w:r w:rsidRPr="00667F9D">
              <w:rPr>
                <w:rFonts w:cs="Arial"/>
                <w:sz w:val="20"/>
                <w:vertAlign w:val="superscript"/>
                <w:lang w:eastAsia="en-US"/>
              </w:rPr>
              <w:t xml:space="preserve">15 </w:t>
            </w:r>
            <w:r w:rsidRPr="00667F9D">
              <w:rPr>
                <w:rFonts w:cs="Arial"/>
                <w:sz w:val="20"/>
                <w:lang w:eastAsia="en-US"/>
              </w:rPr>
              <w:t xml:space="preserve">Some have in fact already turned away to follow Satan. </w:t>
            </w:r>
          </w:p>
          <w:p w14:paraId="40AA299E" w14:textId="77777777" w:rsidR="003C67D1" w:rsidRPr="00667F9D" w:rsidRDefault="003C67D1" w:rsidP="00CD6445">
            <w:pPr>
              <w:ind w:right="20"/>
              <w:rPr>
                <w:rFonts w:cs="Arial"/>
                <w:sz w:val="20"/>
                <w:lang w:eastAsia="en-US"/>
              </w:rPr>
            </w:pPr>
          </w:p>
          <w:p w14:paraId="5B0B60C6" w14:textId="77777777" w:rsidR="003C67D1" w:rsidRPr="00667F9D" w:rsidRDefault="003C67D1" w:rsidP="00CD6445">
            <w:pPr>
              <w:ind w:right="20"/>
              <w:rPr>
                <w:rFonts w:cs="Arial"/>
                <w:sz w:val="20"/>
                <w:lang w:eastAsia="en-US"/>
              </w:rPr>
            </w:pPr>
            <w:r w:rsidRPr="00667F9D">
              <w:rPr>
                <w:rFonts w:cs="Arial"/>
                <w:b/>
                <w:sz w:val="20"/>
                <w:u w:val="single"/>
              </w:rPr>
              <w:t>Apostasy for Materialism</w:t>
            </w:r>
          </w:p>
          <w:p w14:paraId="5E8C659E" w14:textId="77777777" w:rsidR="003C67D1" w:rsidRPr="00667F9D" w:rsidRDefault="003C67D1" w:rsidP="00CD6445">
            <w:pPr>
              <w:ind w:right="20"/>
              <w:rPr>
                <w:rFonts w:cs="Arial"/>
                <w:sz w:val="20"/>
                <w:lang w:eastAsia="en-US"/>
              </w:rPr>
            </w:pPr>
          </w:p>
          <w:p w14:paraId="4B23487F" w14:textId="77777777" w:rsidR="003C67D1" w:rsidRPr="00667F9D" w:rsidRDefault="003C67D1" w:rsidP="00CD6445">
            <w:pPr>
              <w:ind w:right="20"/>
              <w:rPr>
                <w:rFonts w:cs="Arial"/>
                <w:sz w:val="20"/>
              </w:rPr>
            </w:pPr>
            <w:r w:rsidRPr="00667F9D">
              <w:rPr>
                <w:rFonts w:cs="Arial"/>
                <w:sz w:val="20"/>
                <w:lang w:eastAsia="en-US"/>
              </w:rPr>
              <w:t>1 Timothy 6:10   For the love of money is a root of all kinds of evil.  Some people, eager for money, have wandered from the faith and pierced themselves with many griefs.</w:t>
            </w:r>
          </w:p>
          <w:p w14:paraId="23A111C5" w14:textId="77777777" w:rsidR="003C67D1" w:rsidRPr="00667F9D" w:rsidRDefault="003C67D1" w:rsidP="00CD6445">
            <w:pPr>
              <w:ind w:right="20"/>
              <w:rPr>
                <w:rFonts w:cs="Arial"/>
                <w:sz w:val="20"/>
              </w:rPr>
            </w:pPr>
          </w:p>
        </w:tc>
      </w:tr>
      <w:tr w:rsidR="003C67D1" w:rsidRPr="00667F9D" w14:paraId="514A7558" w14:textId="77777777" w:rsidTr="00CD6445">
        <w:tblPrEx>
          <w:tblCellMar>
            <w:top w:w="0" w:type="dxa"/>
            <w:bottom w:w="0" w:type="dxa"/>
          </w:tblCellMar>
        </w:tblPrEx>
        <w:trPr>
          <w:gridAfter w:val="1"/>
          <w:wAfter w:w="60" w:type="dxa"/>
        </w:trPr>
        <w:tc>
          <w:tcPr>
            <w:tcW w:w="4878" w:type="dxa"/>
            <w:tcBorders>
              <w:left w:val="single" w:sz="12" w:space="0" w:color="auto"/>
            </w:tcBorders>
          </w:tcPr>
          <w:p w14:paraId="53C3F8CA" w14:textId="77777777" w:rsidR="003C67D1" w:rsidRPr="00667F9D" w:rsidRDefault="003C67D1" w:rsidP="00CD6445">
            <w:pPr>
              <w:ind w:right="20"/>
              <w:rPr>
                <w:rFonts w:cs="Arial"/>
                <w:sz w:val="20"/>
              </w:rPr>
            </w:pPr>
          </w:p>
        </w:tc>
        <w:tc>
          <w:tcPr>
            <w:tcW w:w="4950" w:type="dxa"/>
            <w:gridSpan w:val="2"/>
            <w:tcBorders>
              <w:right w:val="single" w:sz="12" w:space="0" w:color="000000"/>
            </w:tcBorders>
          </w:tcPr>
          <w:p w14:paraId="202C52A6" w14:textId="77777777" w:rsidR="003C67D1" w:rsidRPr="00667F9D" w:rsidRDefault="003C67D1" w:rsidP="00CD6445">
            <w:pPr>
              <w:ind w:right="20"/>
              <w:rPr>
                <w:rFonts w:cs="Arial"/>
                <w:b/>
                <w:sz w:val="20"/>
                <w:u w:val="single"/>
              </w:rPr>
            </w:pPr>
            <w:r w:rsidRPr="00667F9D">
              <w:rPr>
                <w:rFonts w:cs="Arial"/>
                <w:b/>
                <w:sz w:val="20"/>
                <w:u w:val="single"/>
              </w:rPr>
              <w:t>Apostasy Due to Gnostic Deception</w:t>
            </w:r>
          </w:p>
          <w:p w14:paraId="5F6B680B" w14:textId="77777777" w:rsidR="003C67D1" w:rsidRPr="00667F9D" w:rsidRDefault="003C67D1" w:rsidP="00CD6445">
            <w:pPr>
              <w:ind w:right="20"/>
              <w:rPr>
                <w:rFonts w:cs="Arial"/>
                <w:sz w:val="20"/>
              </w:rPr>
            </w:pPr>
          </w:p>
          <w:p w14:paraId="3683619D" w14:textId="77777777" w:rsidR="003C67D1" w:rsidRPr="00667F9D" w:rsidRDefault="003C67D1" w:rsidP="00CD6445">
            <w:pPr>
              <w:ind w:right="20"/>
              <w:rPr>
                <w:rFonts w:cs="Arial"/>
                <w:sz w:val="20"/>
              </w:rPr>
            </w:pPr>
            <w:r w:rsidRPr="00667F9D">
              <w:rPr>
                <w:rFonts w:cs="Arial"/>
                <w:sz w:val="20"/>
                <w:lang w:eastAsia="en-US"/>
              </w:rPr>
              <w:t xml:space="preserve">1 Timothy 6:20-21   Timothy, guard what has been entrusted to your care. Turn away from godless chatter and the opposing ideas of what is falsely called knowledge, </w:t>
            </w:r>
            <w:r w:rsidRPr="00667F9D">
              <w:rPr>
                <w:rFonts w:cs="Arial"/>
                <w:sz w:val="20"/>
                <w:vertAlign w:val="superscript"/>
                <w:lang w:eastAsia="en-US"/>
              </w:rPr>
              <w:t>21</w:t>
            </w:r>
            <w:r w:rsidRPr="00667F9D">
              <w:rPr>
                <w:rFonts w:cs="Arial"/>
                <w:sz w:val="20"/>
                <w:lang w:eastAsia="en-US"/>
              </w:rPr>
              <w:t>which some have professed and in so doing have wandered from the faith</w:t>
            </w:r>
            <w:r w:rsidRPr="00667F9D">
              <w:rPr>
                <w:rFonts w:cs="Arial"/>
                <w:sz w:val="20"/>
              </w:rPr>
              <w:t xml:space="preserve"> </w:t>
            </w:r>
          </w:p>
          <w:p w14:paraId="694481EC" w14:textId="77777777" w:rsidR="003C67D1" w:rsidRPr="00667F9D" w:rsidRDefault="003C67D1" w:rsidP="00CD6445">
            <w:pPr>
              <w:ind w:right="20"/>
              <w:rPr>
                <w:rFonts w:cs="Arial"/>
                <w:sz w:val="20"/>
              </w:rPr>
            </w:pPr>
          </w:p>
          <w:p w14:paraId="04393C4A" w14:textId="77777777" w:rsidR="003C67D1" w:rsidRPr="00667F9D" w:rsidRDefault="003C67D1" w:rsidP="00CD6445">
            <w:pPr>
              <w:ind w:right="20"/>
              <w:rPr>
                <w:rFonts w:cs="Arial"/>
                <w:sz w:val="20"/>
              </w:rPr>
            </w:pPr>
            <w:r w:rsidRPr="00667F9D">
              <w:rPr>
                <w:rFonts w:cs="Arial"/>
                <w:sz w:val="20"/>
              </w:rPr>
              <w:t>Timothy himself is being warned here, which makes it clear that the possibility of apostasy relates to genuine believers.</w:t>
            </w:r>
          </w:p>
          <w:p w14:paraId="22CA9889" w14:textId="77777777" w:rsidR="003C67D1" w:rsidRPr="00667F9D" w:rsidRDefault="003C67D1" w:rsidP="00CD6445">
            <w:pPr>
              <w:ind w:right="20"/>
              <w:rPr>
                <w:rFonts w:cs="Arial"/>
                <w:sz w:val="20"/>
              </w:rPr>
            </w:pPr>
          </w:p>
        </w:tc>
      </w:tr>
      <w:tr w:rsidR="003C67D1" w:rsidRPr="00667F9D" w14:paraId="1F99F8B9" w14:textId="77777777" w:rsidTr="00CD6445">
        <w:tblPrEx>
          <w:tblCellMar>
            <w:top w:w="0" w:type="dxa"/>
            <w:bottom w:w="0" w:type="dxa"/>
          </w:tblCellMar>
        </w:tblPrEx>
        <w:trPr>
          <w:gridAfter w:val="1"/>
          <w:wAfter w:w="60" w:type="dxa"/>
        </w:trPr>
        <w:tc>
          <w:tcPr>
            <w:tcW w:w="4878" w:type="dxa"/>
            <w:tcBorders>
              <w:left w:val="single" w:sz="12" w:space="0" w:color="auto"/>
              <w:bottom w:val="single" w:sz="12" w:space="0" w:color="000000"/>
            </w:tcBorders>
          </w:tcPr>
          <w:p w14:paraId="308485F0" w14:textId="77777777" w:rsidR="003C67D1" w:rsidRPr="00667F9D" w:rsidRDefault="003C67D1" w:rsidP="00CD6445">
            <w:pPr>
              <w:ind w:right="20"/>
              <w:rPr>
                <w:rFonts w:cs="Arial"/>
                <w:sz w:val="20"/>
              </w:rPr>
            </w:pPr>
          </w:p>
        </w:tc>
        <w:tc>
          <w:tcPr>
            <w:tcW w:w="4950" w:type="dxa"/>
            <w:gridSpan w:val="2"/>
            <w:tcBorders>
              <w:bottom w:val="single" w:sz="12" w:space="0" w:color="000000"/>
              <w:right w:val="single" w:sz="12" w:space="0" w:color="000000"/>
            </w:tcBorders>
          </w:tcPr>
          <w:p w14:paraId="67132146" w14:textId="77777777" w:rsidR="003C67D1" w:rsidRPr="00667F9D" w:rsidRDefault="003C67D1" w:rsidP="00CD6445">
            <w:pPr>
              <w:ind w:right="20"/>
              <w:rPr>
                <w:rFonts w:cs="Arial"/>
                <w:b/>
                <w:sz w:val="20"/>
                <w:u w:val="single"/>
              </w:rPr>
            </w:pPr>
            <w:r w:rsidRPr="00667F9D">
              <w:rPr>
                <w:rFonts w:cs="Arial"/>
                <w:b/>
                <w:sz w:val="20"/>
                <w:u w:val="single"/>
              </w:rPr>
              <w:t>Apostasy of Demas and Others</w:t>
            </w:r>
          </w:p>
          <w:p w14:paraId="63F07982" w14:textId="77777777" w:rsidR="003C67D1" w:rsidRPr="00667F9D" w:rsidRDefault="003C67D1" w:rsidP="00CD6445">
            <w:pPr>
              <w:ind w:right="20"/>
              <w:rPr>
                <w:rFonts w:cs="Arial"/>
                <w:sz w:val="20"/>
              </w:rPr>
            </w:pPr>
          </w:p>
          <w:p w14:paraId="1B724C77" w14:textId="77777777" w:rsidR="003C67D1" w:rsidRPr="00667F9D" w:rsidRDefault="003C67D1" w:rsidP="00835820">
            <w:pPr>
              <w:numPr>
                <w:ilvl w:val="0"/>
                <w:numId w:val="6"/>
              </w:numPr>
              <w:ind w:right="20"/>
              <w:rPr>
                <w:rFonts w:cs="Arial"/>
                <w:sz w:val="20"/>
              </w:rPr>
            </w:pPr>
            <w:r w:rsidRPr="00667F9D">
              <w:rPr>
                <w:rFonts w:cs="Arial"/>
                <w:sz w:val="20"/>
              </w:rPr>
              <w:t>Demas (2 Tim. 4:10)</w:t>
            </w:r>
          </w:p>
          <w:p w14:paraId="0AEC3BB6" w14:textId="77777777" w:rsidR="003C67D1" w:rsidRPr="00667F9D" w:rsidRDefault="003C67D1" w:rsidP="00835820">
            <w:pPr>
              <w:numPr>
                <w:ilvl w:val="0"/>
                <w:numId w:val="6"/>
              </w:numPr>
              <w:ind w:right="20"/>
              <w:rPr>
                <w:rFonts w:cs="Arial"/>
                <w:sz w:val="20"/>
              </w:rPr>
            </w:pPr>
            <w:proofErr w:type="spellStart"/>
            <w:r w:rsidRPr="00667F9D">
              <w:rPr>
                <w:rFonts w:cs="Arial"/>
                <w:sz w:val="20"/>
              </w:rPr>
              <w:t>Phygelus</w:t>
            </w:r>
            <w:proofErr w:type="spellEnd"/>
            <w:r w:rsidRPr="00667F9D">
              <w:rPr>
                <w:rFonts w:cs="Arial"/>
                <w:sz w:val="20"/>
              </w:rPr>
              <w:t xml:space="preserve"> &amp; Hermogenes (2 Tim. 1:15)</w:t>
            </w:r>
          </w:p>
          <w:p w14:paraId="23BB7DBA" w14:textId="77777777" w:rsidR="003C67D1" w:rsidRPr="00667F9D" w:rsidRDefault="003C67D1" w:rsidP="00835820">
            <w:pPr>
              <w:numPr>
                <w:ilvl w:val="0"/>
                <w:numId w:val="6"/>
              </w:numPr>
              <w:ind w:right="20"/>
              <w:rPr>
                <w:rFonts w:cs="Arial"/>
                <w:sz w:val="20"/>
              </w:rPr>
            </w:pPr>
            <w:r w:rsidRPr="00667F9D">
              <w:rPr>
                <w:rFonts w:cs="Arial"/>
                <w:sz w:val="20"/>
              </w:rPr>
              <w:t>Many others (2 Tim. 4:16)</w:t>
            </w:r>
          </w:p>
          <w:p w14:paraId="6AD2FC6B" w14:textId="77777777" w:rsidR="003C67D1" w:rsidRPr="00667F9D" w:rsidRDefault="003C67D1" w:rsidP="00CD6445">
            <w:pPr>
              <w:ind w:right="20"/>
              <w:rPr>
                <w:rFonts w:cs="Arial"/>
                <w:sz w:val="20"/>
              </w:rPr>
            </w:pPr>
          </w:p>
          <w:p w14:paraId="3B2A8963" w14:textId="77777777" w:rsidR="003C67D1" w:rsidRPr="00667F9D" w:rsidRDefault="003C67D1" w:rsidP="00CD6445">
            <w:pPr>
              <w:ind w:right="20"/>
              <w:rPr>
                <w:rFonts w:cs="Arial"/>
                <w:sz w:val="20"/>
              </w:rPr>
            </w:pPr>
            <w:r w:rsidRPr="00667F9D">
              <w:rPr>
                <w:rFonts w:cs="Arial"/>
                <w:sz w:val="20"/>
              </w:rPr>
              <w:t>In the NT, “fall away” does not “refer to falling away from eternal salvation.  It refers, rather, to a falling away from the path of growth, or forfeiture of eternal reward” (Dillow, 535, n. 1743).</w:t>
            </w:r>
          </w:p>
          <w:p w14:paraId="69E55FD2" w14:textId="77777777" w:rsidR="003C67D1" w:rsidRPr="00667F9D" w:rsidRDefault="003C67D1" w:rsidP="00CD6445">
            <w:pPr>
              <w:ind w:right="20"/>
              <w:rPr>
                <w:rFonts w:cs="Arial"/>
                <w:sz w:val="20"/>
              </w:rPr>
            </w:pPr>
          </w:p>
        </w:tc>
      </w:tr>
    </w:tbl>
    <w:p w14:paraId="70E7873A" w14:textId="77777777" w:rsidR="003C67D1" w:rsidRPr="00667F9D" w:rsidRDefault="003C67D1" w:rsidP="003C67D1">
      <w:pPr>
        <w:tabs>
          <w:tab w:val="left" w:pos="7960"/>
        </w:tabs>
        <w:ind w:right="20"/>
        <w:rPr>
          <w:rFonts w:cs="Arial"/>
          <w:sz w:val="20"/>
        </w:rPr>
      </w:pPr>
    </w:p>
    <w:p w14:paraId="7D3BBAD8" w14:textId="77777777" w:rsidR="003C67D1" w:rsidRPr="00667F9D" w:rsidRDefault="003C67D1" w:rsidP="003C67D1">
      <w:pPr>
        <w:tabs>
          <w:tab w:val="left" w:pos="567"/>
          <w:tab w:val="left" w:pos="7960"/>
        </w:tabs>
        <w:ind w:left="567" w:right="20" w:hanging="567"/>
        <w:rPr>
          <w:rFonts w:cs="Arial"/>
          <w:b/>
          <w:sz w:val="20"/>
          <w:u w:val="single"/>
        </w:rPr>
      </w:pPr>
      <w:r w:rsidRPr="00667F9D">
        <w:rPr>
          <w:rFonts w:cs="Arial"/>
          <w:b/>
          <w:sz w:val="20"/>
          <w:u w:val="single"/>
        </w:rPr>
        <w:t>Supporting Perseverance (i.e., Advocates Conditional Security)</w:t>
      </w:r>
    </w:p>
    <w:p w14:paraId="777BFD8E" w14:textId="77777777" w:rsidR="003C67D1" w:rsidRPr="00667F9D" w:rsidRDefault="003C67D1" w:rsidP="003C67D1">
      <w:pPr>
        <w:tabs>
          <w:tab w:val="left" w:pos="567"/>
          <w:tab w:val="left" w:pos="7960"/>
        </w:tabs>
        <w:ind w:left="567" w:right="20" w:hanging="567"/>
        <w:rPr>
          <w:rFonts w:cs="Arial"/>
          <w:sz w:val="20"/>
        </w:rPr>
      </w:pPr>
    </w:p>
    <w:p w14:paraId="6ABB31FC" w14:textId="77777777" w:rsidR="003C67D1" w:rsidRPr="00667F9D" w:rsidRDefault="003C67D1" w:rsidP="003C67D1">
      <w:pPr>
        <w:tabs>
          <w:tab w:val="left" w:pos="567"/>
          <w:tab w:val="left" w:pos="7960"/>
        </w:tabs>
        <w:ind w:left="567" w:right="20" w:hanging="567"/>
        <w:rPr>
          <w:rFonts w:cs="Arial"/>
          <w:sz w:val="20"/>
        </w:rPr>
      </w:pPr>
      <w:r w:rsidRPr="00667F9D">
        <w:rPr>
          <w:rFonts w:cs="Arial"/>
          <w:sz w:val="20"/>
        </w:rPr>
        <w:t xml:space="preserve">Davis, John Jefferson.  “The Perseverance of The Saints: A History of the Doctrine,” </w:t>
      </w:r>
      <w:r w:rsidRPr="00667F9D">
        <w:rPr>
          <w:rFonts w:cs="Arial"/>
          <w:i/>
          <w:sz w:val="20"/>
        </w:rPr>
        <w:t>JETS</w:t>
      </w:r>
      <w:r w:rsidRPr="00667F9D">
        <w:rPr>
          <w:rFonts w:cs="Arial"/>
          <w:sz w:val="20"/>
        </w:rPr>
        <w:t xml:space="preserve"> (June 1991).</w:t>
      </w:r>
    </w:p>
    <w:p w14:paraId="2A798510" w14:textId="77777777" w:rsidR="003C67D1" w:rsidRPr="00667F9D" w:rsidRDefault="003C67D1" w:rsidP="003C67D1">
      <w:pPr>
        <w:tabs>
          <w:tab w:val="left" w:pos="567"/>
          <w:tab w:val="left" w:pos="7960"/>
        </w:tabs>
        <w:ind w:left="567" w:right="20" w:hanging="567"/>
        <w:rPr>
          <w:rFonts w:cs="Arial"/>
          <w:sz w:val="20"/>
        </w:rPr>
      </w:pPr>
    </w:p>
    <w:p w14:paraId="12F27B9A" w14:textId="77777777" w:rsidR="003C67D1" w:rsidRPr="00667F9D" w:rsidRDefault="003C67D1" w:rsidP="003C67D1">
      <w:pPr>
        <w:tabs>
          <w:tab w:val="left" w:pos="567"/>
          <w:tab w:val="left" w:pos="7960"/>
        </w:tabs>
        <w:ind w:left="567" w:right="20" w:hanging="567"/>
        <w:rPr>
          <w:rFonts w:cs="Arial"/>
          <w:b/>
          <w:sz w:val="20"/>
          <w:u w:val="single"/>
        </w:rPr>
      </w:pPr>
      <w:r w:rsidRPr="00667F9D">
        <w:rPr>
          <w:rFonts w:cs="Arial"/>
          <w:b/>
          <w:sz w:val="20"/>
          <w:u w:val="single"/>
        </w:rPr>
        <w:t>Opposing Perseverance (i.e., Advocates Eternal Security)</w:t>
      </w:r>
    </w:p>
    <w:p w14:paraId="7B7C6CAD" w14:textId="77777777" w:rsidR="003C67D1" w:rsidRPr="00667F9D" w:rsidRDefault="003C67D1" w:rsidP="003C67D1">
      <w:pPr>
        <w:tabs>
          <w:tab w:val="left" w:pos="567"/>
          <w:tab w:val="left" w:pos="7960"/>
        </w:tabs>
        <w:ind w:left="567" w:right="20" w:hanging="567"/>
        <w:rPr>
          <w:rFonts w:cs="Arial"/>
          <w:sz w:val="20"/>
        </w:rPr>
      </w:pPr>
    </w:p>
    <w:p w14:paraId="6F622FB7" w14:textId="77777777" w:rsidR="003C67D1" w:rsidRPr="00667F9D" w:rsidRDefault="003C67D1" w:rsidP="003C67D1">
      <w:pPr>
        <w:tabs>
          <w:tab w:val="left" w:pos="567"/>
          <w:tab w:val="left" w:pos="7960"/>
        </w:tabs>
        <w:ind w:left="567" w:right="20" w:hanging="567"/>
        <w:rPr>
          <w:rFonts w:cs="Arial"/>
          <w:sz w:val="20"/>
        </w:rPr>
      </w:pPr>
      <w:r w:rsidRPr="00667F9D">
        <w:rPr>
          <w:rFonts w:cs="Arial"/>
          <w:sz w:val="20"/>
        </w:rPr>
        <w:t xml:space="preserve">Dillow, Joseph C.  </w:t>
      </w:r>
      <w:r w:rsidRPr="00667F9D">
        <w:rPr>
          <w:rFonts w:cs="Arial"/>
          <w:i/>
          <w:sz w:val="20"/>
        </w:rPr>
        <w:t>Final Destiny: The Future Reign of the Servant Kings</w:t>
      </w:r>
      <w:r w:rsidRPr="00667F9D">
        <w:rPr>
          <w:rFonts w:cs="Arial"/>
          <w:sz w:val="20"/>
        </w:rPr>
        <w:t>. 2</w:t>
      </w:r>
      <w:r w:rsidRPr="00667F9D">
        <w:rPr>
          <w:rFonts w:cs="Arial"/>
          <w:sz w:val="20"/>
          <w:vertAlign w:val="superscript"/>
        </w:rPr>
        <w:t>nd</w:t>
      </w:r>
      <w:r w:rsidRPr="00667F9D">
        <w:rPr>
          <w:rFonts w:cs="Arial"/>
          <w:sz w:val="20"/>
        </w:rPr>
        <w:t xml:space="preserve"> ed. Monument, CO: Paniym Group, 2012.  1093 pp.  pb</w:t>
      </w:r>
      <w:r w:rsidRPr="00667F9D">
        <w:rPr>
          <w:rFonts w:cs="Arial"/>
          <w:i/>
          <w:sz w:val="20"/>
        </w:rPr>
        <w:t>.</w:t>
      </w:r>
      <w:r w:rsidRPr="00667F9D">
        <w:rPr>
          <w:rFonts w:cs="Arial"/>
          <w:sz w:val="20"/>
        </w:rPr>
        <w:t xml:space="preserve">  </w:t>
      </w:r>
    </w:p>
    <w:p w14:paraId="24CD7DE3" w14:textId="77777777" w:rsidR="003C67D1" w:rsidRPr="00246405" w:rsidRDefault="003C67D1" w:rsidP="003C67D1">
      <w:pPr>
        <w:ind w:right="20"/>
        <w:jc w:val="center"/>
        <w:rPr>
          <w:rFonts w:cs="Arial"/>
          <w:sz w:val="28"/>
          <w:szCs w:val="21"/>
        </w:rPr>
      </w:pPr>
      <w:r w:rsidRPr="00246405">
        <w:rPr>
          <w:rFonts w:cs="Arial"/>
          <w:sz w:val="28"/>
          <w:szCs w:val="21"/>
        </w:rPr>
        <w:br w:type="page"/>
      </w:r>
    </w:p>
    <w:tbl>
      <w:tblPr>
        <w:tblW w:w="0" w:type="auto"/>
        <w:tblBorders>
          <w:top w:val="single" w:sz="12" w:space="0" w:color="000000"/>
          <w:left w:val="single" w:sz="12" w:space="0" w:color="000000"/>
          <w:bottom w:val="single" w:sz="12" w:space="0" w:color="000000"/>
          <w:right w:val="single" w:sz="12" w:space="0" w:color="000000"/>
        </w:tblBorders>
        <w:tblLook w:val="01E0" w:firstRow="1" w:lastRow="1" w:firstColumn="1" w:lastColumn="1" w:noHBand="0" w:noVBand="0"/>
      </w:tblPr>
      <w:tblGrid>
        <w:gridCol w:w="8988"/>
      </w:tblGrid>
      <w:tr w:rsidR="003C67D1" w:rsidRPr="00246405" w14:paraId="4A6BF2C5" w14:textId="77777777" w:rsidTr="00CD6445">
        <w:tc>
          <w:tcPr>
            <w:tcW w:w="8988" w:type="dxa"/>
            <w:shd w:val="solid" w:color="000000" w:fill="FFFFFF"/>
          </w:tcPr>
          <w:p w14:paraId="7A63316C" w14:textId="77777777" w:rsidR="003C67D1" w:rsidRPr="00246405" w:rsidRDefault="003C67D1" w:rsidP="00CD6445">
            <w:pPr>
              <w:rPr>
                <w:rFonts w:cs="Arial"/>
                <w:b/>
                <w:bCs/>
                <w:color w:val="FFFFFF"/>
                <w:sz w:val="36"/>
                <w:szCs w:val="21"/>
              </w:rPr>
            </w:pPr>
            <w:r w:rsidRPr="00246405">
              <w:rPr>
                <w:rFonts w:cs="Arial"/>
                <w:b/>
                <w:bCs/>
                <w:color w:val="FFFFFF"/>
                <w:sz w:val="36"/>
                <w:szCs w:val="21"/>
              </w:rPr>
              <w:lastRenderedPageBreak/>
              <w:t>Will each genuine Christian persevere in faithfulness at death?</w:t>
            </w:r>
            <w:r w:rsidRPr="00246405">
              <w:rPr>
                <w:rStyle w:val="FootnoteReference"/>
                <w:rFonts w:cs="Arial"/>
                <w:b/>
                <w:bCs/>
                <w:color w:val="FFFFFF"/>
                <w:kern w:val="16"/>
                <w:sz w:val="28"/>
                <w:szCs w:val="28"/>
              </w:rPr>
              <w:footnoteReference w:id="2"/>
            </w:r>
          </w:p>
        </w:tc>
      </w:tr>
    </w:tbl>
    <w:p w14:paraId="2A4D5732" w14:textId="77777777" w:rsidR="003C67D1" w:rsidRPr="00246405" w:rsidRDefault="003C67D1" w:rsidP="003C67D1">
      <w:pPr>
        <w:tabs>
          <w:tab w:val="center" w:pos="1440"/>
          <w:tab w:val="center" w:pos="4560"/>
          <w:tab w:val="center" w:pos="6120"/>
          <w:tab w:val="center" w:pos="7920"/>
        </w:tabs>
        <w:ind w:right="20"/>
        <w:rPr>
          <w:rFonts w:cs="Arial"/>
          <w:sz w:val="28"/>
          <w:szCs w:val="21"/>
        </w:rPr>
      </w:pPr>
    </w:p>
    <w:p w14:paraId="7416D4A7" w14:textId="77777777" w:rsidR="003C67D1" w:rsidRPr="00246405" w:rsidRDefault="003C67D1" w:rsidP="003C67D1">
      <w:pPr>
        <w:tabs>
          <w:tab w:val="center" w:pos="1440"/>
          <w:tab w:val="center" w:pos="4560"/>
          <w:tab w:val="center" w:pos="6120"/>
          <w:tab w:val="center" w:pos="7920"/>
        </w:tabs>
        <w:ind w:right="20"/>
        <w:rPr>
          <w:rFonts w:cs="Arial"/>
          <w:sz w:val="28"/>
          <w:szCs w:val="21"/>
        </w:rPr>
      </w:pPr>
    </w:p>
    <w:p w14:paraId="2AE9136A" w14:textId="77777777" w:rsidR="003C67D1" w:rsidRPr="00246405" w:rsidRDefault="003C67D1" w:rsidP="003C67D1">
      <w:pPr>
        <w:tabs>
          <w:tab w:val="center" w:pos="1440"/>
          <w:tab w:val="center" w:pos="4560"/>
          <w:tab w:val="center" w:pos="6120"/>
          <w:tab w:val="center" w:pos="7920"/>
        </w:tabs>
        <w:ind w:right="20"/>
        <w:rPr>
          <w:rFonts w:cs="Arial"/>
          <w:sz w:val="28"/>
          <w:szCs w:val="21"/>
        </w:rPr>
      </w:pPr>
      <w:r w:rsidRPr="00246405">
        <w:rPr>
          <w:rFonts w:ascii="Times New Roman" w:hAnsi="Times New Roman"/>
          <w:noProof/>
          <w:sz w:val="28"/>
          <w:szCs w:val="22"/>
          <w:lang w:eastAsia="en-US"/>
        </w:rPr>
        <mc:AlternateContent>
          <mc:Choice Requires="wps">
            <w:drawing>
              <wp:anchor distT="0" distB="0" distL="114300" distR="114300" simplePos="0" relativeHeight="251678208" behindDoc="0" locked="0" layoutInCell="1" allowOverlap="1" wp14:anchorId="458637C5" wp14:editId="491652EA">
                <wp:simplePos x="0" y="0"/>
                <wp:positionH relativeFrom="column">
                  <wp:posOffset>3162300</wp:posOffset>
                </wp:positionH>
                <wp:positionV relativeFrom="paragraph">
                  <wp:posOffset>-391160</wp:posOffset>
                </wp:positionV>
                <wp:extent cx="76200" cy="914400"/>
                <wp:effectExtent l="0" t="215900" r="0" b="190500"/>
                <wp:wrapNone/>
                <wp:docPr id="55"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7940503" flipH="1">
                          <a:off x="0" y="0"/>
                          <a:ext cx="76200" cy="914400"/>
                        </a:xfrm>
                        <a:prstGeom prst="downArrow">
                          <a:avLst>
                            <a:gd name="adj1" fmla="val 50000"/>
                            <a:gd name="adj2" fmla="val 3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B23DE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45" o:spid="_x0000_s1026" type="#_x0000_t67" style="position:absolute;margin-left:249pt;margin-top:-30.8pt;width:6pt;height:1in;rotation:3997147fd;flip:x;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FDp1QwIAAJUEAAAOAAAAZHJzL2Uyb0RvYy54bWysVFFv0zAQfkfiP1h+p0m7Zt2ipdO0UUAa&#13;&#10;MGnwA1zbaQy2z9hu0/LrObtpyeANkQfL57t+9919d7253RtNdtIHBbah00lJibQchLKbhn79snpz&#13;&#10;RUmIzAqmwcqGHmSgt8vXr256V8sZdKCF9ARBbKh719AuRlcXReCdNCxMwEmLzha8YRFNvymEZz2i&#13;&#10;G13MyvKy6MEL54HLEPD14eiky4zftpLHz20bZCS6ocgt5tPnc53OYnnD6o1nrlN8oMH+gYVhymLS&#13;&#10;M9QDi4xsvfoLyijuIUAbJxxMAW2ruMw1YDXT8o9qnjvmZK4FmxPcuU3h/8HyT7snT5RoaFVRYplB&#13;&#10;je62EXJqMq9Sg3oXaox7dk8+lRjcI/DvAR3FC08yAsaQdf8RBOIwxMlN2bfeEA/Y/Oniel5W5QUl&#13;&#10;rVbuPT7kAOwD2WdRDmdR5D4Sjo+LS9SZEo6e6+l8jveUmdUJNNFxPsR3EgxJl4YK6O2d99BnYLZ7&#13;&#10;DDHrIobimPg2xexGo8w7pklV4jeMwShmNo65SDGnvAMkMjhlzk0BrcRKaZ0Nv1nfa08Qv6Gr/A2k&#13;&#10;wzhMW9JjUdWsylxf+MIYIqc/5X8RZlTE9dHKNPTqTJLVnWTirRV5uCNT+nhHytoOqiWhjsquQRxQ&#13;&#10;tCwP9hl3GbvYgf9JSY970dDwY8u8pER/sDh4WQNcpGzMq8UMf+PHnvXYwyxHqIZGSo7X+3hcvq3z&#13;&#10;atOlici1W0hD16p4mqojq4Eszn6WfNjTtFxjO0f9/jdZ/gIAAP//AwBQSwMEFAAGAAgAAAAhAFn0&#13;&#10;83/iAAAADQEAAA8AAABkcnMvZG93bnJldi54bWxMT01PwzAMvSPxHyIjcWMpo5SpazqhTRyQeoCx&#13;&#10;SeOWpaat1jilSdfCr8ec4GL56dnvI1tNthVn7H3jSMHtLAKBZFzZUKVg9/Z0swDhg6ZSt45QwRd6&#13;&#10;WOWXF5lOSzfSK563oRIsQj7VCuoQulRKb2q02s9ch8Tch+utDgz7Spa9HlnctnIeRYm0uiF2qHWH&#13;&#10;6xrNaTtYBYfx5WSw2BXD/lB9fr8Xz+uN6ZS6vpo2Sx6PSxABp/D3Ab8dOD/kHOzoBiq9aBXEd3Mu&#13;&#10;FHiJQTB//5AwPvJhEoPMM/m/Rf4DAAD//wMAUEsBAi0AFAAGAAgAAAAhALaDOJL+AAAA4QEAABMA&#13;&#10;AAAAAAAAAAAAAAAAAAAAAFtDb250ZW50X1R5cGVzXS54bWxQSwECLQAUAAYACAAAACEAOP0h/9YA&#13;&#10;AACUAQAACwAAAAAAAAAAAAAAAAAvAQAAX3JlbHMvLnJlbHNQSwECLQAUAAYACAAAACEAQRQ6dUMC&#13;&#10;AACVBAAADgAAAAAAAAAAAAAAAAAuAgAAZHJzL2Uyb0RvYy54bWxQSwECLQAUAAYACAAAACEAWfTz&#13;&#10;f+IAAAANAQAADwAAAAAAAAAAAAAAAACdBAAAZHJzL2Rvd25yZXYueG1sUEsFBgAAAAAEAAQA8wAA&#13;&#10;AKwFAAAAAA==&#13;&#10;">
                <v:path arrowok="t"/>
              </v:shape>
            </w:pict>
          </mc:Fallback>
        </mc:AlternateContent>
      </w:r>
      <w:r w:rsidRPr="00246405">
        <w:rPr>
          <w:rFonts w:ascii="Times New Roman" w:hAnsi="Times New Roman"/>
          <w:noProof/>
          <w:sz w:val="28"/>
          <w:szCs w:val="22"/>
          <w:lang w:eastAsia="en-US"/>
        </w:rPr>
        <mc:AlternateContent>
          <mc:Choice Requires="wps">
            <w:drawing>
              <wp:anchor distT="0" distB="0" distL="114300" distR="114300" simplePos="0" relativeHeight="251679232" behindDoc="0" locked="0" layoutInCell="1" allowOverlap="1" wp14:anchorId="7877A662" wp14:editId="2136F377">
                <wp:simplePos x="0" y="0"/>
                <wp:positionH relativeFrom="column">
                  <wp:posOffset>1409700</wp:posOffset>
                </wp:positionH>
                <wp:positionV relativeFrom="paragraph">
                  <wp:posOffset>-391160</wp:posOffset>
                </wp:positionV>
                <wp:extent cx="76200" cy="914400"/>
                <wp:effectExtent l="0" t="215900" r="0" b="190500"/>
                <wp:wrapNone/>
                <wp:docPr id="54"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659496">
                          <a:off x="0" y="0"/>
                          <a:ext cx="76200" cy="914400"/>
                        </a:xfrm>
                        <a:prstGeom prst="downArrow">
                          <a:avLst>
                            <a:gd name="adj1" fmla="val 50000"/>
                            <a:gd name="adj2" fmla="val 3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4E30B" id="AutoShape 44" o:spid="_x0000_s1026" type="#_x0000_t67" style="position:absolute;margin-left:111pt;margin-top:-30.8pt;width:6pt;height:1in;rotation:3997145fd;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qxrMPQIAAIoEAAAOAAAAZHJzL2Uyb0RvYy54bWysVMFu2zAMvQ/YPwi6L05SO22MOEXRLsOA&#13;&#10;bivQ7QMUSY61SaImKXG6ry8tO5mz3Yb5IIgi8/jIR2Z1ezSaHKQPCmxFZ5MpJdJyEMruKvrt6+bd&#13;&#10;DSUhMiuYBisr+iIDvV2/fbNqXSnn0IAW0hMEsaFsXUWbGF2ZZYE30rAwASctOmvwhkU0/S4TnrWI&#13;&#10;bnQ2n04XWQteOA9choCvD72TrhN+XUsev9R1kJHoiiK3mE6fzm13ZusVK3eeuUbxgQb7BxaGKYtJ&#13;&#10;z1APLDKy9+ovKKO4hwB1nHAwGdS14jLVgNXMpn9U89wwJ1Mt2Jzgzm0K/w+Wfz48eaJERYucEssM&#13;&#10;anS3j5BSkzzvGtS6UGLcs3vyXYnBPQL/EdCRXXg6I2AM2bafQCAOQ5zUlGPtDfGAzb9aFMt8uUiv&#13;&#10;WDw5JiVezkrIYyQcH68XKC4lHD3LWZ7jvUvHyg6p4+B8iB8kGNJdKiqgtXfeQ5uA2eExxCSGGCpi&#13;&#10;4vuMktpo1PbANCmm+A3aj2Lm45irLuaUd4BEBqfMqROgldgorZPhd9t77QniV3STvoF0GIdpS1os&#13;&#10;qpgXieuFL4whUvpT/oswoyLujFamojdnkqxsJBPvrUgTHZnS/R0paztI1anTy7kF8YJKJU2wz7jA&#13;&#10;2MUG/C9KWlyGioafe+YlJfqjxWlLGuD2JCMvruf4Gz/2bMceZjlCVTRS0l/vY79xe+fVrsFMs1S7&#13;&#10;hW7SahVPo9SzGsjiwCfJh+XsNmpsp6jffyHrVwAAAP//AwBQSwMEFAAGAAgAAAAhAFvQABDgAAAA&#13;&#10;DQEAAA8AAABkcnMvZG93bnJldi54bWxMj0FLw0AQhe+C/2EZwZvdTRtjTbMpooiCoNgWvG6zYxLM&#13;&#10;zobstl3/veNJLwMfj/fmvWqd3CCOOIXek4ZspkAgNd721GrYbR+vliBCNGTN4Ak1fGOAdX1+VpnS&#13;&#10;+hO943ETW8EhFEqjoYtxLKUMTYfOhJkfkVj79JMzkXFqpZ3MicPdIOdKFdKZnvhDZ0a877D52hyc&#13;&#10;hmJxE7sXu33NnjOfbtPbB9L8SevLi/Sw4nO3AhExxT8H/G7g/lBzsb0/kA1iYL4ueFDUkOcgWF8o&#13;&#10;xbxnochB1pX8v6L+AQAA//8DAFBLAQItABQABgAIAAAAIQC2gziS/gAAAOEBAAATAAAAAAAAAAAA&#13;&#10;AAAAAAAAAABbQ29udGVudF9UeXBlc10ueG1sUEsBAi0AFAAGAAgAAAAhADj9If/WAAAAlAEAAAsA&#13;&#10;AAAAAAAAAAAAAAAALwEAAF9yZWxzLy5yZWxzUEsBAi0AFAAGAAgAAAAhAMWrGsw9AgAAigQAAA4A&#13;&#10;AAAAAAAAAAAAAAAALgIAAGRycy9lMm9Eb2MueG1sUEsBAi0AFAAGAAgAAAAhAFvQABDgAAAADQEA&#13;&#10;AA8AAAAAAAAAAAAAAAAAlwQAAGRycy9kb3ducmV2LnhtbFBLBQYAAAAABAAEAPMAAACkBQAAAAA=&#13;&#10;">
                <v:path arrowok="t"/>
              </v:shape>
            </w:pict>
          </mc:Fallback>
        </mc:AlternateContent>
      </w:r>
    </w:p>
    <w:p w14:paraId="4A9A9004" w14:textId="77777777" w:rsidR="003C67D1" w:rsidRPr="00246405" w:rsidRDefault="003C67D1" w:rsidP="003C67D1">
      <w:pPr>
        <w:tabs>
          <w:tab w:val="center" w:pos="1440"/>
          <w:tab w:val="center" w:pos="4560"/>
          <w:tab w:val="center" w:pos="6120"/>
          <w:tab w:val="center" w:pos="7920"/>
        </w:tabs>
        <w:ind w:right="20"/>
        <w:rPr>
          <w:rFonts w:cs="Arial"/>
          <w:sz w:val="28"/>
          <w:szCs w:val="21"/>
        </w:rPr>
      </w:pPr>
    </w:p>
    <w:p w14:paraId="2693C05F" w14:textId="77777777" w:rsidR="003C67D1" w:rsidRPr="00246405" w:rsidRDefault="003C67D1" w:rsidP="003C67D1">
      <w:pPr>
        <w:tabs>
          <w:tab w:val="center" w:pos="1440"/>
          <w:tab w:val="center" w:pos="4560"/>
          <w:tab w:val="center" w:pos="6120"/>
          <w:tab w:val="center" w:pos="7920"/>
        </w:tabs>
        <w:ind w:right="20"/>
        <w:rPr>
          <w:rFonts w:cs="Arial"/>
          <w:b/>
          <w:sz w:val="28"/>
          <w:szCs w:val="21"/>
        </w:rPr>
      </w:pPr>
      <w:r w:rsidRPr="00246405">
        <w:rPr>
          <w:rFonts w:cs="Arial"/>
          <w:b/>
          <w:sz w:val="28"/>
          <w:szCs w:val="21"/>
        </w:rPr>
        <w:tab/>
        <w:t>Yes</w:t>
      </w:r>
      <w:r w:rsidRPr="00246405">
        <w:rPr>
          <w:rFonts w:cs="Arial"/>
          <w:b/>
          <w:sz w:val="28"/>
          <w:szCs w:val="21"/>
        </w:rPr>
        <w:tab/>
      </w:r>
      <w:r w:rsidRPr="00246405">
        <w:rPr>
          <w:rFonts w:cs="Arial"/>
          <w:b/>
          <w:sz w:val="28"/>
          <w:szCs w:val="21"/>
        </w:rPr>
        <w:tab/>
        <w:t>No</w:t>
      </w:r>
    </w:p>
    <w:p w14:paraId="0D47CAF7" w14:textId="77777777" w:rsidR="003C67D1" w:rsidRPr="00246405" w:rsidRDefault="003C67D1" w:rsidP="003C67D1">
      <w:pPr>
        <w:tabs>
          <w:tab w:val="center" w:pos="1320"/>
          <w:tab w:val="center" w:pos="4560"/>
          <w:tab w:val="center" w:pos="6120"/>
          <w:tab w:val="center" w:pos="7920"/>
        </w:tabs>
        <w:ind w:right="20"/>
        <w:rPr>
          <w:rFonts w:cs="Arial"/>
          <w:sz w:val="28"/>
          <w:szCs w:val="21"/>
        </w:rPr>
      </w:pPr>
      <w:r w:rsidRPr="00246405">
        <w:rPr>
          <w:rFonts w:ascii="Times New Roman" w:hAnsi="Times New Roman"/>
          <w:noProof/>
          <w:sz w:val="28"/>
          <w:szCs w:val="22"/>
          <w:lang w:eastAsia="en-US"/>
        </w:rPr>
        <mc:AlternateContent>
          <mc:Choice Requires="wps">
            <w:drawing>
              <wp:anchor distT="0" distB="0" distL="114300" distR="114300" simplePos="0" relativeHeight="251668992" behindDoc="0" locked="0" layoutInCell="1" allowOverlap="1" wp14:anchorId="5426EB6E" wp14:editId="7422B493">
                <wp:simplePos x="0" y="0"/>
                <wp:positionH relativeFrom="column">
                  <wp:posOffset>838200</wp:posOffset>
                </wp:positionH>
                <wp:positionV relativeFrom="paragraph">
                  <wp:posOffset>81280</wp:posOffset>
                </wp:positionV>
                <wp:extent cx="76200" cy="342900"/>
                <wp:effectExtent l="12700" t="0" r="12700" b="12700"/>
                <wp:wrapNone/>
                <wp:docPr id="53"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2E4607" id="AutoShape 43" o:spid="_x0000_s1026" type="#_x0000_t67" style="position:absolute;margin-left:66pt;margin-top:6.4pt;width:6pt;height:2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VKYMgIAAHwEAAAOAAAAZHJzL2Uyb0RvYy54bWysVN1u0zAUvkfiHSzf0zRpu61R3WnaKEIa&#13;&#10;MGnwAK7tNAb/YbtNx9Pv2ElLCneIXFjn+Hz+zn9Wt0et0EH4IK0huJxMMRKGWS7NjuBvXzfvbjAK&#13;&#10;kRpOlTWC4BcR8O367ZtV52pR2dYqLjwCEhPqzhHcxujqogisFZqGiXXCgLGxXtMIqt8V3NMO2LUq&#13;&#10;qun0quis585bJkKA24feiNeZv2kEi1+aJoiIFMEQW8ynz+c2ncV6Reudp66VbAiD/kMUmkoDTs9U&#13;&#10;DzRStPfyLyotmbfBNnHCrC5s00gmcg6QTTn9I5vnljqRc4HiBHcuU/h/tOzz4ckjyQlezDAyVEOP&#13;&#10;7vbRZtdoPksF6lyoAffsnnxKMbhHy34EMBQXlqQEwKBt98ly4KHAk4tybLxOLyFddMy1fznXXhwj&#13;&#10;YnB5fQXtxIiBZTavliAnB7Q+vXU+xA/CapQEgrntzJ33tssO6OExxFx+PuRA+fcSo0Yr6OaBKrSY&#13;&#10;wjd0e4SpxpiyrAA2+B0oIYKT55y7VZJvpFJZ8bvtvfII+Ane5G94HMYwZVBH8HJRLXKsF7Ywpkgh&#13;&#10;nv1fwLSMsCVKaoJvziBat4Ly94bnGY5Uql6GkJUZmpP60Tdwa/kL9MbbfgVgZUForf+FUQfjT3D4&#13;&#10;uadeYKQ+GpivZTmfp33JynxxXYHix5bt2EINAyqCI0a9eB/7Hds7L3cteCpz7sam2WpkPA1PH9UQ&#13;&#10;LIx4bvmwjmmHxnpG/f5prF8BAAD//wMAUEsDBBQABgAIAAAAIQA/7QOa4QAAAA4BAAAPAAAAZHJz&#13;&#10;L2Rvd25yZXYueG1sTI9NT4NAEIbvJv6HzTTxZhewwYayNEajSS8mRQ8eF5gCLTuL7NLCv3d6spfJ&#13;&#10;fL7zPul2Mp044+BaSwrCZQACqbRVS7WC76/3xzUI5zVVurOECmZ0sM3u71KdVPZCezznvhYsQi7R&#13;&#10;Chrv+0RKVzZotFvaHolnBzsY7bkcalkN+sLippNREMTS6Jb4Q6N7fG2wPOWjUfD7MR93n8f9fPgp&#13;&#10;xlDnYbGL8Vmph8X0tuHwsgHhcfL/F3BlYP+QsbHCjlQ50XH9FDGQ5yRijuvCasWNQkEcr0FmqbzF&#13;&#10;yP4AAAD//wMAUEsBAi0AFAAGAAgAAAAhALaDOJL+AAAA4QEAABMAAAAAAAAAAAAAAAAAAAAAAFtD&#13;&#10;b250ZW50X1R5cGVzXS54bWxQSwECLQAUAAYACAAAACEAOP0h/9YAAACUAQAACwAAAAAAAAAAAAAA&#13;&#10;AAAvAQAAX3JlbHMvLnJlbHNQSwECLQAUAAYACAAAACEAP3VSmDICAAB8BAAADgAAAAAAAAAAAAAA&#13;&#10;AAAuAgAAZHJzL2Uyb0RvYy54bWxQSwECLQAUAAYACAAAACEAP+0DmuEAAAAOAQAADwAAAAAAAAAA&#13;&#10;AAAAAACMBAAAZHJzL2Rvd25yZXYueG1sUEsFBgAAAAAEAAQA8wAAAJoFAAAAAA==&#13;&#10;">
                <v:path arrowok="t"/>
              </v:shape>
            </w:pict>
          </mc:Fallback>
        </mc:AlternateContent>
      </w:r>
    </w:p>
    <w:p w14:paraId="16422007" w14:textId="77777777" w:rsidR="003C67D1" w:rsidRPr="00246405" w:rsidRDefault="003C67D1" w:rsidP="003C67D1">
      <w:pPr>
        <w:tabs>
          <w:tab w:val="center" w:pos="1320"/>
          <w:tab w:val="center" w:pos="4560"/>
          <w:tab w:val="center" w:pos="6120"/>
          <w:tab w:val="center" w:pos="7920"/>
        </w:tabs>
        <w:ind w:right="20"/>
        <w:rPr>
          <w:rFonts w:cs="Arial"/>
          <w:sz w:val="28"/>
          <w:szCs w:val="21"/>
        </w:rPr>
      </w:pPr>
      <w:r w:rsidRPr="00246405">
        <w:rPr>
          <w:rFonts w:ascii="Times New Roman" w:hAnsi="Times New Roman"/>
          <w:noProof/>
          <w:sz w:val="28"/>
          <w:szCs w:val="22"/>
          <w:lang w:eastAsia="en-US"/>
        </w:rPr>
        <mc:AlternateContent>
          <mc:Choice Requires="wps">
            <w:drawing>
              <wp:anchor distT="0" distB="0" distL="114300" distR="114300" simplePos="0" relativeHeight="251676160" behindDoc="0" locked="0" layoutInCell="1" allowOverlap="1" wp14:anchorId="72764E88" wp14:editId="3FAF9D3C">
                <wp:simplePos x="0" y="0"/>
                <wp:positionH relativeFrom="column">
                  <wp:posOffset>3181350</wp:posOffset>
                </wp:positionH>
                <wp:positionV relativeFrom="paragraph">
                  <wp:posOffset>-41275</wp:posOffset>
                </wp:positionV>
                <wp:extent cx="76200" cy="342900"/>
                <wp:effectExtent l="0" t="82550" r="0" b="57150"/>
                <wp:wrapNone/>
                <wp:docPr id="52"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530359">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65922E" id="AutoShape 42" o:spid="_x0000_s1026" type="#_x0000_t67" style="position:absolute;margin-left:250.5pt;margin-top:-3.25pt;width:6pt;height:27pt;rotation:3856093fd;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lk1yQAIAAIoEAAAOAAAAZHJzL2Uyb0RvYy54bWysVNtu2zAMfR+wfxD0vviSuG2MOEXRLsOA&#13;&#10;bivQ7QMUSY616TZJiZN9/SjZTZ3tbZgfBFFkDg95yKxuj0qiA3deGN3gYpZjxDU1TOhdg7993by7&#13;&#10;wcgHohmRRvMGn7jHt+u3b1a9rXlpOiMZdwhAtK972+AuBFtnmacdV8TPjOUanK1xigQw3S5jjvSA&#13;&#10;rmRW5vlV1hvHrDOUew+vD4MTrxN+23IavrSt5wHJBgO3kE6Xzm08s/WK1DtHbCfoSIP8AwtFhIak&#13;&#10;Z6gHEgjaO/EXlBLUGW/aMKNGZaZtBeWpBqimyP+o5rkjlqdaoDnentvk/x8s/Xx4ckiwBlclRpoo&#13;&#10;0OhuH0xKjRZlbFBvfQ1xz/bJxRK9fTT0hwdHduGJhocYtO0/GQY4BHBSU46tU8gZaP68mufzaple&#13;&#10;oXh0TEqczkrwY0AUHq+vQFyMKHjmi3IJ95iO1BEpcrDOhw/cKBQvDWam13fOmT4Bk8OjD0kMNlZE&#13;&#10;2PcCo1ZJ0PZAJKpy+EbtJzHQgdeYoighbMw7QgKDl8ypE0YKthFSJsPttvfSIcBv8CZ944/9NExq&#13;&#10;1Dd4WZVV4nrh81OISPGc/yJMiQA7I4Vq8M05iNQdJ+y9ZmmiAxFyuANlqUepojqDnFvDTqBU0gT6&#13;&#10;DAsMXeyM+4VRD8vQYP9zTxzHSH7UMG3LYrGI25OMRXVdguGmnu3UQzQFqAYHjIbrfRg2bm+d2HWQ&#13;&#10;qUi1axMnrRXhZZQGViNZGPgk+biccaOmdop6/QtZ/wYAAP//AwBQSwMEFAAGAAgAAAAhAO+K1sTi&#13;&#10;AAAADgEAAA8AAABkcnMvZG93bnJldi54bWxMj0FPwzAMhe9I/IfISNxYyminqWs6TSAOaJrExrin&#13;&#10;jddUa5zSpFv595gTXCzZz35+X7GeXCcuOITWk4LHWQICqfampUbB8eP1YQkiRE1Gd55QwTcGWJe3&#13;&#10;N4XOjb/SHi+H2Ag2oZBrBTbGPpcy1BadDjPfI7F28oPTkduhkWbQVzZ3nZwnyUI63RJ/sLrHZ4v1&#13;&#10;+TA6Be9b+SU3467af76NutlFe7Rbq9T93fSy4rJZgYg4xb8L+GXg/FBysMqPZILoFKTLhIEiC2kG&#13;&#10;gheyp5QHlYL5IgNZFvI/RvkDAAD//wMAUEsBAi0AFAAGAAgAAAAhALaDOJL+AAAA4QEAABMAAAAA&#13;&#10;AAAAAAAAAAAAAAAAAFtDb250ZW50X1R5cGVzXS54bWxQSwECLQAUAAYACAAAACEAOP0h/9YAAACU&#13;&#10;AQAACwAAAAAAAAAAAAAAAAAvAQAAX3JlbHMvLnJlbHNQSwECLQAUAAYACAAAACEAq5ZNckACAACK&#13;&#10;BAAADgAAAAAAAAAAAAAAAAAuAgAAZHJzL2Uyb0RvYy54bWxQSwECLQAUAAYACAAAACEA74rWxOIA&#13;&#10;AAAOAQAADwAAAAAAAAAAAAAAAACaBAAAZHJzL2Rvd25yZXYueG1sUEsFBgAAAAAEAAQA8wAAAKkF&#13;&#10;AAAAAA==&#13;&#10;">
                <v:path arrowok="t"/>
              </v:shape>
            </w:pict>
          </mc:Fallback>
        </mc:AlternateContent>
      </w:r>
      <w:r w:rsidRPr="00246405">
        <w:rPr>
          <w:rFonts w:ascii="Times New Roman" w:hAnsi="Times New Roman"/>
          <w:noProof/>
          <w:sz w:val="28"/>
          <w:szCs w:val="22"/>
          <w:lang w:eastAsia="en-US"/>
        </w:rPr>
        <mc:AlternateContent>
          <mc:Choice Requires="wps">
            <w:drawing>
              <wp:anchor distT="0" distB="0" distL="114300" distR="114300" simplePos="0" relativeHeight="251677184" behindDoc="0" locked="0" layoutInCell="1" allowOverlap="1" wp14:anchorId="4F2FDAF1" wp14:editId="79EF28B6">
                <wp:simplePos x="0" y="0"/>
                <wp:positionH relativeFrom="column">
                  <wp:posOffset>4438650</wp:posOffset>
                </wp:positionH>
                <wp:positionV relativeFrom="paragraph">
                  <wp:posOffset>-40640</wp:posOffset>
                </wp:positionV>
                <wp:extent cx="76200" cy="342900"/>
                <wp:effectExtent l="6350" t="82550" r="0" b="57150"/>
                <wp:wrapNone/>
                <wp:docPr id="51"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8063116" flipH="1">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FAB68E" id="AutoShape 41" o:spid="_x0000_s1026" type="#_x0000_t67" style="position:absolute;margin-left:349.5pt;margin-top:-3.2pt;width:6pt;height:27pt;rotation:3863220fd;flip:x;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PWf2RQIAAJUEAAAOAAAAZHJzL2Uyb0RvYy54bWysVNtuEzEQfUfiHyy/k700SZNVnKpqCSAV&#13;&#10;qFT4AMf2Zg2+YTvZlK9n7GzDBt4Q+2B5PCdnLmcmq5ujVuggfJDWEFxNSoyEYZZLsyP465fNmwVG&#13;&#10;IVLDqbJGEPwsAr5Zv3616l0jattZxYVHQGJC0zuCuxhdUxSBdULTMLFOGHC21msawfS7gnvaA7tW&#13;&#10;RV2W86K3njtvmQgBXu9PTrzO/G0rWPzctkFEpAiG3GI+fT636SzWK9rsPHWdZEMa9B+y0FQaCHqm&#13;&#10;uqeRor2Xf1FpybwNto0TZnVh21YykWuAaqryj2qeOupErgWaE9y5TeH/0bJPh0ePJCd4VmFkqAaN&#13;&#10;bvfR5tBoWqUG9S40gHtyjz6VGNyDZd8DOIoLTzICYNC2/2g58FDgyU05tl4jb6H51aKcX1XVHKNW&#13;&#10;SfceHjIA+oCOWZTnsyjiGBGDx+s56IwRA8/VtF7CPUWmTSJN6Tgf4jthNUoXgrntza33ts/E9PAQ&#13;&#10;YtaFD8VR/g0KbbUCmQ9UoVkJ3zAGI0w9xlRVDbAh7kAJGbxEzk2xSvKNVCobfre9Ux4BP8Gb/A0/&#13;&#10;DmOYMqgneDmrZznXC18YU6QUz/EvYFpGWB8lNcGLM4g2naD8reF5uCOV6nSHlJUZVEtCnZTdWv4M&#13;&#10;omV5oM+wy9DFzvqfGPWwFwSHH3vqBUbqg4HBW1bTaVqkbExn1zUYfuzZjj3UMKAiOGJ0ut7F0/Lt&#13;&#10;nZe7Lk1Ert3YNHStjC9TdcpqSBZmP0s+7GlarrGdUb//Tda/AAAA//8DAFBLAwQUAAYACAAAACEA&#13;&#10;+yp+o+QAAAAOAQAADwAAAGRycy9kb3ducmV2LnhtbEyPQU/DMAyF70j8h8hIXNCW0qF2dE0nxBga&#13;&#10;F8QGF25ZY9qKxqmadO3+PeYEF0v2s5/fl68n24oT9r5xpOB2HoFAKp1pqFLw8b6dLUH4oMno1hEq&#13;&#10;OKOHdXF5kevMuJH2eDqESrAJ+UwrqEPoMil9WaPVfu46JNa+XG914LavpOn1yOa2lXEUJdLqhvhD&#13;&#10;rTt8rLH8PgxWgds92+HcVU/3rzeL9C3avIxb96nU9dW0WXF5WIEIOIW/C/hl4PxQcLCjG8h40SpI&#13;&#10;0iUDBRbuEhC8kC5iHhwVxEkCssjlf4ziBwAA//8DAFBLAQItABQABgAIAAAAIQC2gziS/gAAAOEB&#13;&#10;AAATAAAAAAAAAAAAAAAAAAAAAABbQ29udGVudF9UeXBlc10ueG1sUEsBAi0AFAAGAAgAAAAhADj9&#13;&#10;If/WAAAAlAEAAAsAAAAAAAAAAAAAAAAALwEAAF9yZWxzLy5yZWxzUEsBAi0AFAAGAAgAAAAhAK09&#13;&#10;Z/ZFAgAAlQQAAA4AAAAAAAAAAAAAAAAALgIAAGRycy9lMm9Eb2MueG1sUEsBAi0AFAAGAAgAAAAh&#13;&#10;APsqfqPkAAAADgEAAA8AAAAAAAAAAAAAAAAAnwQAAGRycy9kb3ducmV2LnhtbFBLBQYAAAAABAAE&#13;&#10;APMAAACwBQAAAAA=&#13;&#10;">
                <v:path arrowok="t"/>
              </v:shape>
            </w:pict>
          </mc:Fallback>
        </mc:AlternateContent>
      </w:r>
    </w:p>
    <w:p w14:paraId="01D36C29" w14:textId="77777777" w:rsidR="003C67D1" w:rsidRPr="00246405" w:rsidRDefault="003C67D1" w:rsidP="003C67D1">
      <w:pPr>
        <w:tabs>
          <w:tab w:val="center" w:pos="1320"/>
          <w:tab w:val="center" w:pos="4560"/>
          <w:tab w:val="center" w:pos="6120"/>
          <w:tab w:val="center" w:pos="7920"/>
        </w:tabs>
        <w:ind w:right="20"/>
        <w:rPr>
          <w:rFonts w:cs="Arial"/>
          <w:sz w:val="28"/>
          <w:szCs w:val="21"/>
        </w:rPr>
      </w:pPr>
    </w:p>
    <w:p w14:paraId="26E91C8A" w14:textId="77777777" w:rsidR="003C67D1" w:rsidRPr="00246405" w:rsidRDefault="003C67D1" w:rsidP="003C67D1">
      <w:pPr>
        <w:tabs>
          <w:tab w:val="center" w:pos="1320"/>
          <w:tab w:val="center" w:pos="4560"/>
          <w:tab w:val="center" w:pos="6120"/>
          <w:tab w:val="center" w:pos="7920"/>
        </w:tabs>
        <w:ind w:right="20"/>
        <w:rPr>
          <w:rFonts w:cs="Arial"/>
          <w:b/>
          <w:i/>
          <w:sz w:val="28"/>
          <w:szCs w:val="21"/>
        </w:rPr>
      </w:pPr>
      <w:r w:rsidRPr="00246405">
        <w:rPr>
          <w:rFonts w:cs="Arial"/>
          <w:b/>
          <w:i/>
          <w:sz w:val="28"/>
          <w:szCs w:val="21"/>
        </w:rPr>
        <w:tab/>
        <w:t>Reformed</w:t>
      </w:r>
      <w:r w:rsidRPr="00246405">
        <w:rPr>
          <w:rFonts w:cs="Arial"/>
          <w:b/>
          <w:i/>
          <w:sz w:val="28"/>
          <w:szCs w:val="21"/>
        </w:rPr>
        <w:tab/>
        <w:t>Partakers</w:t>
      </w:r>
      <w:r w:rsidRPr="00246405">
        <w:rPr>
          <w:rFonts w:cs="Arial"/>
          <w:sz w:val="28"/>
          <w:szCs w:val="21"/>
          <w:vertAlign w:val="superscript"/>
        </w:rPr>
        <w:t>5</w:t>
      </w:r>
      <w:r w:rsidRPr="00246405">
        <w:rPr>
          <w:rFonts w:cs="Arial"/>
          <w:b/>
          <w:i/>
          <w:sz w:val="28"/>
          <w:szCs w:val="21"/>
        </w:rPr>
        <w:tab/>
      </w:r>
      <w:r w:rsidRPr="00246405">
        <w:rPr>
          <w:rFonts w:cs="Arial"/>
          <w:b/>
          <w:i/>
          <w:sz w:val="28"/>
          <w:szCs w:val="21"/>
        </w:rPr>
        <w:tab/>
        <w:t>Arminian</w:t>
      </w:r>
    </w:p>
    <w:p w14:paraId="57F8A417" w14:textId="77777777" w:rsidR="003C67D1" w:rsidRPr="00246405" w:rsidRDefault="003C67D1" w:rsidP="003C67D1">
      <w:pPr>
        <w:tabs>
          <w:tab w:val="center" w:pos="1320"/>
          <w:tab w:val="center" w:pos="4560"/>
          <w:tab w:val="center" w:pos="6120"/>
          <w:tab w:val="center" w:pos="7920"/>
        </w:tabs>
        <w:ind w:right="20"/>
        <w:rPr>
          <w:rFonts w:cs="Arial"/>
          <w:sz w:val="28"/>
          <w:szCs w:val="21"/>
        </w:rPr>
      </w:pPr>
      <w:r w:rsidRPr="00246405">
        <w:rPr>
          <w:rFonts w:ascii="Times New Roman" w:hAnsi="Times New Roman"/>
          <w:noProof/>
          <w:sz w:val="28"/>
          <w:szCs w:val="22"/>
          <w:lang w:eastAsia="en-US"/>
        </w:rPr>
        <mc:AlternateContent>
          <mc:Choice Requires="wps">
            <w:drawing>
              <wp:anchor distT="0" distB="0" distL="114300" distR="114300" simplePos="0" relativeHeight="251674112" behindDoc="0" locked="0" layoutInCell="1" allowOverlap="1" wp14:anchorId="66F9D429" wp14:editId="194D2773">
                <wp:simplePos x="0" y="0"/>
                <wp:positionH relativeFrom="column">
                  <wp:posOffset>5029200</wp:posOffset>
                </wp:positionH>
                <wp:positionV relativeFrom="paragraph">
                  <wp:posOffset>76200</wp:posOffset>
                </wp:positionV>
                <wp:extent cx="76200" cy="342900"/>
                <wp:effectExtent l="12700" t="0" r="12700" b="12700"/>
                <wp:wrapNone/>
                <wp:docPr id="50"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D573AC" id="AutoShape 40" o:spid="_x0000_s1026" type="#_x0000_t67" style="position:absolute;margin-left:396pt;margin-top:6pt;width:6pt;height:27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3XFsMwIAAHwEAAAOAAAAZHJzL2Uyb0RvYy54bWysVN1u0zAUvkfiHSzf0zSh3dao7jRtFCEN&#13;&#10;mDR4ANd2GoPtY2y36Xh6Tty0pHCHyIV1js/n7/xneXuwhuxViBoco+VkSolyAqR2W0a/flm/uaEk&#13;&#10;Ju4kN+AUoy8q0tvV61fLzteqghaMVIEgiYt15xltU/J1UUTRKsvjBLxyaGwgWJ5QDdtCBt4huzVF&#13;&#10;NZ1eFR0E6QMIFSPePhyNdJX5m0aJ9LlpokrEMIqxpXyGfG76s1gteb0N3LdaDGHwf4jCcu3Q6Znq&#13;&#10;gSdOdkH/RWW1CBChSRMBtoCm0ULlHDCbcvpHNs8t9yrngsWJ/lym+P9oxaf9UyBaMjrH8jhusUd3&#13;&#10;uwTZNZnlAnU+1oh79k+hTzH6RxDfI1auuLD0SkQM2XQfQSIPR55clEMTbP8S0yWHXPuXc+3VIRGB&#13;&#10;l9dX2E5KBFrezqoFyr0DXp/e+hDTewWW9AKjEjp3FwJ02QHfP8aUyy+HHLj8VlLSWIPd3HND5lP8&#13;&#10;hm6PMNUYU5YVwga/AyVGcPKccwej5Vobk5Ww3dybQJCf0XX+hsdxDDOOdIwu5tU8x3phi2OKPsSz&#13;&#10;/wuY1Qm3xGjL6M0ZxOtWcfnOyTzDiWtzlDFk44bm9P3odyHWG5Av2JsAxxXAlUWhhfCTkg7Hn9H4&#13;&#10;Y8eDosR8cDhfi3KGzScpK7P5dYVKGFs2Ywt3AqkYTZQcxft03LGdD3rboqcy5+6gn61Gp9PwHKMa&#13;&#10;gsURzy0f1rHfobGeUb9/GqtfAAAA//8DAFBLAwQUAAYACAAAACEAbwQgq+AAAAAOAQAADwAAAGRy&#13;&#10;cy9kb3ducmV2LnhtbExPS0+DQBC+m/gfNmPizS40hlbK0hiNJr2YFD14HNgpUNldZJcW/r3Tk73M&#13;&#10;I9/M98i2k+nEiQbfOqsgXkQgyFZOt7ZW8PX59rAG4QNajZ2zpGAmD9v89ibDVLuz3dOpCLVgEutT&#13;&#10;VNCE0KdS+qohg37herKMHdxgMPA61FIPeGZy08llFCXSYGtZocGeXhqqforRKPh9n4+7j+N+PnyX&#13;&#10;Y4xFXO4SWil1fze9brg8b0AEmsL/B1wysH/I2VjpRqu96BSsnpYcKDBw6Xywjh55KBUkSQQyz+R1&#13;&#10;jPwPAAD//wMAUEsBAi0AFAAGAAgAAAAhALaDOJL+AAAA4QEAABMAAAAAAAAAAAAAAAAAAAAAAFtD&#13;&#10;b250ZW50X1R5cGVzXS54bWxQSwECLQAUAAYACAAAACEAOP0h/9YAAACUAQAACwAAAAAAAAAAAAAA&#13;&#10;AAAvAQAAX3JlbHMvLnJlbHNQSwECLQAUAAYACAAAACEA591xbDMCAAB8BAAADgAAAAAAAAAAAAAA&#13;&#10;AAAuAgAAZHJzL2Uyb0RvYy54bWxQSwECLQAUAAYACAAAACEAbwQgq+AAAAAOAQAADwAAAAAAAAAA&#13;&#10;AAAAAACNBAAAZHJzL2Rvd25yZXYueG1sUEsFBgAAAAAEAAQA8wAAAJoFAAAAAA==&#13;&#10;">
                <v:path arrowok="t"/>
              </v:shape>
            </w:pict>
          </mc:Fallback>
        </mc:AlternateContent>
      </w:r>
      <w:r w:rsidRPr="00246405">
        <w:rPr>
          <w:rFonts w:ascii="Times New Roman" w:hAnsi="Times New Roman"/>
          <w:noProof/>
          <w:sz w:val="28"/>
          <w:szCs w:val="22"/>
          <w:lang w:eastAsia="en-US"/>
        </w:rPr>
        <mc:AlternateContent>
          <mc:Choice Requires="wps">
            <w:drawing>
              <wp:anchor distT="0" distB="0" distL="114300" distR="114300" simplePos="0" relativeHeight="251675136" behindDoc="0" locked="0" layoutInCell="1" allowOverlap="1" wp14:anchorId="3FEF3899" wp14:editId="575B2CE8">
                <wp:simplePos x="0" y="0"/>
                <wp:positionH relativeFrom="column">
                  <wp:posOffset>5029200</wp:posOffset>
                </wp:positionH>
                <wp:positionV relativeFrom="paragraph">
                  <wp:posOffset>990600</wp:posOffset>
                </wp:positionV>
                <wp:extent cx="76200" cy="342900"/>
                <wp:effectExtent l="12700" t="0" r="12700" b="12700"/>
                <wp:wrapNone/>
                <wp:docPr id="49"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FCBF93" id="AutoShape 39" o:spid="_x0000_s1026" type="#_x0000_t67" style="position:absolute;margin-left:396pt;margin-top:78pt;width:6pt;height:27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PlPOMgIAAHwEAAAOAAAAZHJzL2Uyb0RvYy54bWysVN1u0zAUvkfiHSzf0zRZu61R3WnaKEIa&#13;&#10;MGnwAK7tNAb/YbtNy9Pv2ElLCneIXFjn+Hz+zn+Wdwet0F74IK0huJxMMRKGWS7NluBvX9fvbjEK&#13;&#10;kRpOlTWC4KMI+G719s2yc7WobGsVFx4BiQl15whuY3R1UQTWCk3DxDphwNhYr2kE1W8L7mkH7FoV&#13;&#10;1XR6XXTWc+ctEyHA7WNvxKvM3zSCxS9NE0REimCILebT53OTzmK1pPXWU9dKNoRB/yEKTaUBp2eq&#13;&#10;Rxop2nn5F5WWzNtgmzhhVhe2aSQTOQfIppz+kc1LS53IuUBxgjuXKfw/WvZ5/+yR5ATPFhgZqqFH&#13;&#10;97tos2t0tUgF6lyoAffinn1KMbgny34EMBQXlqQEwKBN98ly4KHAk4tyaLxOLyFddMi1P55rLw4R&#13;&#10;Mbi8uYZ2YsTAcjWrFiAnB7Q+vXU+xA/CapQEgrntzL33tssO6P4pxFx+PuRA+fcSo0Yr6OaeKjSf&#13;&#10;wjd0e4SpxpiyrAA2+B0oIYKT55y7VZKvpVJZ8dvNg/II+Ale5294HMYwZVBH8GJezXOsF7Ywpkgh&#13;&#10;nv1fwLSMsCVKaoJvzyBat4Ly94bnGY5Uql6GkJUZmpP60TdwY/kReuNtvwKwsiC01v/CqIPxJzj8&#13;&#10;3FEvMFIfDczXopzN0r5kZTa/qUDxY8tmbKGGARXBEaNefIj9ju2cl9sWPJU5d2PTbDUynoanj2oI&#13;&#10;FkY8t3xYx7RDYz2jfv80Vq8AAAD//wMAUEsDBBQABgAIAAAAIQAmsp4O4wAAABABAAAPAAAAZHJz&#13;&#10;L2Rvd25yZXYueG1sTE89T8MwEN2R+A/WIbFROxGkbRqnQiCQuiA1MDA68TVJG9shdtrk33NMZTm9&#13;&#10;07t7H9l2Mh074+BbZyVECwEMbeV0a2sJX59vDytgPiirVecsSpjRwza/vclUqt3F7vFchJqRiPWp&#13;&#10;ktCE0Kec+6pBo/zC9WiJO7jBqEDrUHM9qAuJm47HQiTcqNaSQ6N6fGmwOhWjkfDzPh93H8f9fPgu&#13;&#10;x0gVUblLcCnl/d30uqHxvAEWcArXD/jrQPkhp2ClG632rJOwXMdUKBDxlBCgi5V4JFBKiCMhgOcZ&#13;&#10;/18k/wUAAP//AwBQSwECLQAUAAYACAAAACEAtoM4kv4AAADhAQAAEwAAAAAAAAAAAAAAAAAAAAAA&#13;&#10;W0NvbnRlbnRfVHlwZXNdLnhtbFBLAQItABQABgAIAAAAIQA4/SH/1gAAAJQBAAALAAAAAAAAAAAA&#13;&#10;AAAAAC8BAABfcmVscy8ucmVsc1BLAQItABQABgAIAAAAIQASPlPOMgIAAHwEAAAOAAAAAAAAAAAA&#13;&#10;AAAAAC4CAABkcnMvZTJvRG9jLnhtbFBLAQItABQABgAIAAAAIQAmsp4O4wAAABABAAAPAAAAAAAA&#13;&#10;AAAAAAAAAIwEAABkcnMvZG93bnJldi54bWxQSwUGAAAAAAQABADzAAAAnAUAAAAA&#13;&#10;">
                <v:path arrowok="t"/>
              </v:shape>
            </w:pict>
          </mc:Fallback>
        </mc:AlternateContent>
      </w:r>
      <w:r w:rsidRPr="00246405">
        <w:rPr>
          <w:rFonts w:ascii="Times New Roman" w:hAnsi="Times New Roman"/>
          <w:noProof/>
          <w:sz w:val="28"/>
          <w:szCs w:val="22"/>
          <w:lang w:eastAsia="en-US"/>
        </w:rPr>
        <mc:AlternateContent>
          <mc:Choice Requires="wps">
            <w:drawing>
              <wp:anchor distT="0" distB="0" distL="114300" distR="114300" simplePos="0" relativeHeight="251672064" behindDoc="0" locked="0" layoutInCell="1" allowOverlap="1" wp14:anchorId="5FD6ACA0" wp14:editId="49A968FD">
                <wp:simplePos x="0" y="0"/>
                <wp:positionH relativeFrom="column">
                  <wp:posOffset>2819400</wp:posOffset>
                </wp:positionH>
                <wp:positionV relativeFrom="paragraph">
                  <wp:posOffset>76200</wp:posOffset>
                </wp:positionV>
                <wp:extent cx="76200" cy="342900"/>
                <wp:effectExtent l="12700" t="0" r="12700" b="12700"/>
                <wp:wrapNone/>
                <wp:docPr id="48"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4DC6A" id="AutoShape 38" o:spid="_x0000_s1026" type="#_x0000_t67" style="position:absolute;margin-left:222pt;margin-top:6pt;width:6pt;height:2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pGIrMwIAAHwEAAAOAAAAZHJzL2Uyb0RvYy54bWysVG1v0zAQ/o7Ef7D8nabJ2q2N6k7TRhHS&#13;&#10;gEmDH+DaTmPwG7bbdPz6nZ20pPANkQ/Wne/83Mtzl9XtUSt0ED5IawguJ1OMhGGWS7Mj+NvXzbsF&#13;&#10;RiFSw6myRhD8IgK+Xb99s+pcLSrbWsWFRwBiQt05gtsYXV0UgbVC0zCxThgwNtZrGkH1u4J72gG6&#13;&#10;VkU1nV4XnfXcectECHD70BvxOuM3jWDxS9MEEZEiGHKL+fT53KazWK9ovfPUtZINadB/yEJTaSDo&#13;&#10;GeqBRor2Xv4FpSXzNtgmTpjVhW0ayUSuAaopp39U89xSJ3It0Jzgzm0K/w+WfT48eSQ5wTNgylAN&#13;&#10;HN3to82h0dUiNahzoQa/Z/fkU4nBPVr2I4ChuLAkJYAP2nafLAccCji5KcfG6/QSykXH3PuXc+/F&#13;&#10;MSIGlzfXQCdGDCxXs2oJcgpA69Nb50P8IKxGSSCY287ceW+7HIAeHkPM7edDDZR/LzFqtAI2D1Sh&#13;&#10;+RS+ge2RTzX2KcsK3Ia4AyRkcIqca7dK8o1UKit+t71XHgE+wZv8DY/D2E0Z1BG8nFfznOuFLYwh&#13;&#10;Uorn+BduWkbYEiU1wYuzE61bQfl7w/MMRypVL0PKygzkJD56AreWvwA33vYrACsLQmv9L4w6GH+C&#13;&#10;w8899QIj9dHAfC3L2SztS1Zm85sKFD+2bMcWahhAERwx6sX72O/Y3nm5ayFSmWs3Ns1WI+NpePqs&#13;&#10;hmRhxDPlwzqmHRrr2ev3T2P9CgAA//8DAFBLAwQUAAYACAAAACEAgBT6guAAAAAOAQAADwAAAGRy&#13;&#10;cy9kb3ducmV2LnhtbExPwU7DMAy9I/EPkZG4sbRTKahrOiEQSLsgrXDgmDZe29E4pUm39u8xJ3bx&#13;&#10;s/Xs5/fy7Wx7ccLRd44UxKsIBFLtTEeNgs+P17tHED5oMrp3hAoW9LAtrq9ynRl3pj2eytAIFiGf&#13;&#10;aQVtCEMmpa9btNqv3IDE3MGNVgcex0aaUZ9Z3PZyHUWptLoj/tDqAZ9brL/LySr4eVuOu/fjfjl8&#13;&#10;VVOsy7japfig1O3N/LLh8rQBEXAO/xfwl4H9Q8HGKjeR8aJXkCQJBwpMrBl5IblPuakUpIyyyOVl&#13;&#10;jOIXAAD//wMAUEsBAi0AFAAGAAgAAAAhALaDOJL+AAAA4QEAABMAAAAAAAAAAAAAAAAAAAAAAFtD&#13;&#10;b250ZW50X1R5cGVzXS54bWxQSwECLQAUAAYACAAAACEAOP0h/9YAAACUAQAACwAAAAAAAAAAAAAA&#13;&#10;AAAvAQAAX3JlbHMvLnJlbHNQSwECLQAUAAYACAAAACEAZaRiKzMCAAB8BAAADgAAAAAAAAAAAAAA&#13;&#10;AAAuAgAAZHJzL2Uyb0RvYy54bWxQSwECLQAUAAYACAAAACEAgBT6guAAAAAOAQAADwAAAAAAAAAA&#13;&#10;AAAAAACNBAAAZHJzL2Rvd25yZXYueG1sUEsFBgAAAAAEAAQA8wAAAJoFAAAAAA==&#13;&#10;">
                <v:path arrowok="t"/>
              </v:shape>
            </w:pict>
          </mc:Fallback>
        </mc:AlternateContent>
      </w:r>
      <w:r w:rsidRPr="00246405">
        <w:rPr>
          <w:rFonts w:ascii="Times New Roman" w:hAnsi="Times New Roman"/>
          <w:noProof/>
          <w:sz w:val="28"/>
          <w:szCs w:val="22"/>
          <w:lang w:eastAsia="en-US"/>
        </w:rPr>
        <mc:AlternateContent>
          <mc:Choice Requires="wps">
            <w:drawing>
              <wp:anchor distT="0" distB="0" distL="114300" distR="114300" simplePos="0" relativeHeight="251673088" behindDoc="0" locked="0" layoutInCell="1" allowOverlap="1" wp14:anchorId="032D9D36" wp14:editId="07F4D84B">
                <wp:simplePos x="0" y="0"/>
                <wp:positionH relativeFrom="column">
                  <wp:posOffset>2819400</wp:posOffset>
                </wp:positionH>
                <wp:positionV relativeFrom="paragraph">
                  <wp:posOffset>990600</wp:posOffset>
                </wp:positionV>
                <wp:extent cx="76200" cy="342900"/>
                <wp:effectExtent l="12700" t="0" r="12700" b="12700"/>
                <wp:wrapNone/>
                <wp:docPr id="47"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4E72C" id="AutoShape 37" o:spid="_x0000_s1026" type="#_x0000_t67" style="position:absolute;margin-left:222pt;margin-top:78pt;width:6pt;height:2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oy25MgIAAHwEAAAOAAAAZHJzL2Uyb0RvYy54bWysVN1u0zAUvkfiHSzf0zRZu65R3WnaKEIa&#13;&#10;MGnwAK7tNAb/YbtNx9Pv2ElLCneIXFjn+Hz+zn9Wt0et0EH4IK0huJxMMRKGWS7NjuBvXzfvbjAK&#13;&#10;kRpOlTWC4BcR8O367ZtV52pR2dYqLjwCEhPqzhHcxujqogisFZqGiXXCgLGxXtMIqt8V3NMO2LUq&#13;&#10;qun0uuis585bJkKA24feiNeZv2kEi1+aJoiIFMEQW8ynz+c2ncV6Reudp66VbAiD/kMUmkoDTs9U&#13;&#10;DzRStPfyLyotmbfBNnHCrC5s00gmcg6QTTn9I5vnljqRc4HiBHcuU/h/tOzz4ckjyQmeLTAyVEOP&#13;&#10;7vbRZtfoapEK1LlQA+7ZPfmUYnCPlv0IYCguLEkJgEHb7pPlwEOBJxfl2HidXkK66Jhr/3KuvThG&#13;&#10;xOBycQ3txIiB5WpWLUFODmh9eut8iB+E1SgJBHPbmTvvbZcd0MNjiLn8fMiB8u8lRo1W0M0DVWg+&#13;&#10;hW/o9ghTjTFlWQFs8DtQQgQnzzl3qyTfSKWy4nfbe+UR8BO8yd/wOIxhyqCO4OW8mudYL2xhTJFC&#13;&#10;PPu/gGkZYUuU1ATfnEG0bgXl7w3PMxypVL0MISszNCf1o2/g1vIX6I23/QrAyoLQWv8Low7Gn+Dw&#13;&#10;c0+9wEh9NDBfy3I2S/uSldl8UYHix5bt2EINAyqCI0a9eB/7Hds7L3cteCpz7sam2WpkPA1PH9UQ&#13;&#10;LIx4bvmwjmmHxnpG/f5prF8BAAD//wMAUEsDBBQABgAIAAAAIQDs/6RS4QAAABABAAAPAAAAZHJz&#13;&#10;L2Rvd25yZXYueG1sTE9NT4NAEL2b+B82Y+LNLjSIhrI0RqNJLyZFDx4XdgpUdhbZpYV/7+hFL5M3&#13;&#10;eTPvI9/OthcnHH3nSEG8ikAg1c501Ch4f3u+uQfhgyaje0eoYEEP2+LyIteZcWfa46kMjWAR8plW&#13;&#10;0IYwZFL6ukWr/coNSMwd3Gh14HVspBn1mcVtL9dRlEqrO2KHVg/42GL9WU5WwdfLcty9HvfL4aOa&#13;&#10;Yl3G1S7FO6Wur+anDY+HDYiAc/j7gJ8OnB8KDla5iYwXvYIkSbhQYOI2ZcAXyS+oFKzjKAJZ5PJ/&#13;&#10;keIbAAD//wMAUEsBAi0AFAAGAAgAAAAhALaDOJL+AAAA4QEAABMAAAAAAAAAAAAAAAAAAAAAAFtD&#13;&#10;b250ZW50X1R5cGVzXS54bWxQSwECLQAUAAYACAAAACEAOP0h/9YAAACUAQAACwAAAAAAAAAAAAAA&#13;&#10;AAAvAQAAX3JlbHMvLnJlbHNQSwECLQAUAAYACAAAACEAX6MtuTICAAB8BAAADgAAAAAAAAAAAAAA&#13;&#10;AAAuAgAAZHJzL2Uyb0RvYy54bWxQSwECLQAUAAYACAAAACEA7P+kUuEAAAAQAQAADwAAAAAAAAAA&#13;&#10;AAAAAACMBAAAZHJzL2Rvd25yZXYueG1sUEsFBgAAAAAEAAQA8wAAAJoFAAAAAA==&#13;&#10;">
                <v:path arrowok="t"/>
              </v:shape>
            </w:pict>
          </mc:Fallback>
        </mc:AlternateContent>
      </w:r>
      <w:r w:rsidRPr="00246405">
        <w:rPr>
          <w:rFonts w:ascii="Times New Roman" w:hAnsi="Times New Roman"/>
          <w:noProof/>
          <w:sz w:val="28"/>
          <w:szCs w:val="22"/>
          <w:lang w:eastAsia="en-US"/>
        </w:rPr>
        <mc:AlternateContent>
          <mc:Choice Requires="wps">
            <w:drawing>
              <wp:anchor distT="0" distB="0" distL="114300" distR="114300" simplePos="0" relativeHeight="251670016" behindDoc="0" locked="0" layoutInCell="1" allowOverlap="1" wp14:anchorId="571A6726" wp14:editId="2AF40C97">
                <wp:simplePos x="0" y="0"/>
                <wp:positionH relativeFrom="column">
                  <wp:posOffset>838200</wp:posOffset>
                </wp:positionH>
                <wp:positionV relativeFrom="paragraph">
                  <wp:posOffset>76200</wp:posOffset>
                </wp:positionV>
                <wp:extent cx="76200" cy="342900"/>
                <wp:effectExtent l="12700" t="0" r="12700" b="12700"/>
                <wp:wrapNone/>
                <wp:docPr id="46"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5E0C9" id="AutoShape 36" o:spid="_x0000_s1026" type="#_x0000_t67" style="position:absolute;margin-left:66pt;margin-top:6pt;width:6pt;height:2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RxcMgIAAHwEAAAOAAAAZHJzL2Uyb0RvYy54bWysVN1u0zAUvkfiHSzf0zRZ261R3WnaKEIa&#13;&#10;MGnwAK7tNAb/YbtNx9Pv2ElLCneIXFjn+Hz+zn9Wt0et0EH4IK0huJxMMRKGWS7NjuBvXzfvbjAK&#13;&#10;kRpOlTWC4BcR8O367ZtV52pR2dYqLjwCEhPqzhHcxujqogisFZqGiXXCgLGxXtMIqt8V3NMO2LUq&#13;&#10;qul0UXTWc+ctEyHA7UNvxOvM3zSCxS9NE0REimCILebT53ObzmK9ovXOU9dKNoRB/yEKTaUBp2eq&#13;&#10;Bxop2nv5F5WWzNtgmzhhVhe2aSQTOQfIppz+kc1zS53IuUBxgjuXKfw/Wvb58OSR5ATPFhgZqqFH&#13;&#10;d/tos2t0tUgF6lyoAffsnnxKMbhHy34EMBQXlqQEwKBt98ly4KHAk4tybLxOLyFddMy1fznXXhwj&#13;&#10;YnB5vYB2YsTAcjWrliAnB7Q+vXU+xA/CapQEgrntzJ33tssO6OExxFx+PuRA+fcSo0Yr6OaBKjSf&#13;&#10;wjd0e4SpxpiyrAA2+B0oIYKT55y7VZJvpFJZ8bvtvfII+Ane5G94HMYwZVBH8HJezXOsF7Ywpkgh&#13;&#10;nv1fwLSMsCVKaoJvziBat4Ly94bnGY5Uql6GkJUZmpP60Tdwa/kL9MbbfgVgZUForf+FUQfjT3D4&#13;&#10;uadeYKQ+GpivZTmbpX3Jymx+XYHix5bt2EINAyqCI0a9eB/7Hds7L3cteCpz7sam2WpkPA1PH9UQ&#13;&#10;LIx4bvmwjmmHxnpG/f5prF8BAAD//wMAUEsDBBQABgAIAAAAIQCUQQLj4AAAAA4BAAAPAAAAZHJz&#13;&#10;L2Rvd25yZXYueG1sTE/BTsMwDL0j8Q+RkbixtGMqqGs6IRBIuyCtcODoNl7b0SSlSbf273FPcLHf&#13;&#10;k+3n97LdZDpxpsG3ziqIVxEIspXTra0VfH683j2C8AGtxs5ZUjCTh11+fZVhqt3FHuhchFqwiPUp&#13;&#10;KmhC6FMpfdWQQb9yPVmeHd1gMDAdaqkHvLC46eQ6ihJpsLX8ocGenhuqvovRKPh5m0/799NhPn6V&#13;&#10;Y4xFXO4TelDq9mZ62XJ52oIINIW/C1gysH/I2VjpRqu96JjfrzlQYLD0ZWGzYVAqSJIIZJ7J/zHy&#13;&#10;XwAAAP//AwBQSwECLQAUAAYACAAAACEAtoM4kv4AAADhAQAAEwAAAAAAAAAAAAAAAAAAAAAAW0Nv&#13;&#10;bnRlbnRfVHlwZXNdLnhtbFBLAQItABQABgAIAAAAIQA4/SH/1gAAAJQBAAALAAAAAAAAAAAAAAAA&#13;&#10;AC8BAABfcmVscy8ucmVsc1BLAQItABQABgAIAAAAIQAoORxcMgIAAHwEAAAOAAAAAAAAAAAAAAAA&#13;&#10;AC4CAABkcnMvZTJvRG9jLnhtbFBLAQItABQABgAIAAAAIQCUQQLj4AAAAA4BAAAPAAAAAAAAAAAA&#13;&#10;AAAAAIwEAABkcnMvZG93bnJldi54bWxQSwUGAAAAAAQABADzAAAAmQUAAAAA&#13;&#10;">
                <v:path arrowok="t"/>
              </v:shape>
            </w:pict>
          </mc:Fallback>
        </mc:AlternateContent>
      </w:r>
    </w:p>
    <w:p w14:paraId="78BBDB8C" w14:textId="77777777" w:rsidR="003C67D1" w:rsidRPr="00246405" w:rsidRDefault="003C67D1" w:rsidP="003C67D1">
      <w:pPr>
        <w:tabs>
          <w:tab w:val="center" w:pos="1320"/>
          <w:tab w:val="center" w:pos="4560"/>
          <w:tab w:val="center" w:pos="6120"/>
          <w:tab w:val="center" w:pos="7920"/>
        </w:tabs>
        <w:ind w:right="20"/>
        <w:rPr>
          <w:rFonts w:cs="Arial"/>
          <w:sz w:val="28"/>
          <w:szCs w:val="21"/>
        </w:rPr>
      </w:pPr>
    </w:p>
    <w:p w14:paraId="59E277DA" w14:textId="77777777" w:rsidR="003C67D1" w:rsidRPr="00246405" w:rsidRDefault="003C67D1" w:rsidP="003C67D1">
      <w:pPr>
        <w:tabs>
          <w:tab w:val="center" w:pos="1320"/>
          <w:tab w:val="center" w:pos="4560"/>
          <w:tab w:val="center" w:pos="6120"/>
          <w:tab w:val="center" w:pos="7920"/>
        </w:tabs>
        <w:ind w:right="20"/>
        <w:rPr>
          <w:rFonts w:cs="Arial"/>
          <w:sz w:val="28"/>
          <w:szCs w:val="21"/>
        </w:rPr>
      </w:pPr>
    </w:p>
    <w:p w14:paraId="601CD8E9" w14:textId="77777777" w:rsidR="003C67D1" w:rsidRPr="00246405" w:rsidRDefault="003C67D1" w:rsidP="003C67D1">
      <w:pPr>
        <w:tabs>
          <w:tab w:val="center" w:pos="1320"/>
          <w:tab w:val="center" w:pos="4560"/>
          <w:tab w:val="center" w:pos="6120"/>
          <w:tab w:val="center" w:pos="7920"/>
        </w:tabs>
        <w:ind w:right="20"/>
        <w:rPr>
          <w:rFonts w:cs="Arial"/>
          <w:sz w:val="28"/>
          <w:szCs w:val="21"/>
        </w:rPr>
      </w:pPr>
      <w:r w:rsidRPr="00246405">
        <w:rPr>
          <w:rFonts w:cs="Arial"/>
          <w:sz w:val="28"/>
          <w:szCs w:val="21"/>
        </w:rPr>
        <w:tab/>
        <w:t>Apostasy</w:t>
      </w:r>
      <w:r w:rsidRPr="00246405">
        <w:rPr>
          <w:rFonts w:cs="Arial"/>
          <w:sz w:val="28"/>
          <w:szCs w:val="21"/>
        </w:rPr>
        <w:tab/>
        <w:t xml:space="preserve">Apostasy Leads to </w:t>
      </w:r>
      <w:r w:rsidRPr="00246405">
        <w:rPr>
          <w:rFonts w:cs="Arial"/>
          <w:sz w:val="28"/>
          <w:szCs w:val="21"/>
        </w:rPr>
        <w:tab/>
      </w:r>
      <w:r w:rsidRPr="00246405">
        <w:rPr>
          <w:rFonts w:cs="Arial"/>
          <w:sz w:val="28"/>
          <w:szCs w:val="21"/>
        </w:rPr>
        <w:tab/>
        <w:t>Apostasy Leads to</w:t>
      </w:r>
    </w:p>
    <w:p w14:paraId="4DBA4001" w14:textId="77777777" w:rsidR="003C67D1" w:rsidRPr="00246405" w:rsidRDefault="003C67D1" w:rsidP="003C67D1">
      <w:pPr>
        <w:tabs>
          <w:tab w:val="center" w:pos="1320"/>
          <w:tab w:val="center" w:pos="4560"/>
          <w:tab w:val="center" w:pos="6120"/>
          <w:tab w:val="center" w:pos="7920"/>
        </w:tabs>
        <w:ind w:right="20"/>
        <w:rPr>
          <w:rFonts w:cs="Arial"/>
          <w:sz w:val="28"/>
          <w:szCs w:val="21"/>
        </w:rPr>
      </w:pPr>
      <w:r w:rsidRPr="00246405">
        <w:rPr>
          <w:rFonts w:cs="Arial"/>
          <w:sz w:val="28"/>
          <w:szCs w:val="21"/>
        </w:rPr>
        <w:tab/>
        <w:t>Cannot Happen</w:t>
      </w:r>
      <w:r w:rsidRPr="00246405">
        <w:rPr>
          <w:rStyle w:val="FootnoteReference"/>
          <w:rFonts w:cs="Arial"/>
          <w:sz w:val="28"/>
          <w:szCs w:val="21"/>
        </w:rPr>
        <w:footnoteReference w:id="3"/>
      </w:r>
      <w:r w:rsidRPr="00246405">
        <w:rPr>
          <w:rFonts w:cs="Arial"/>
          <w:sz w:val="28"/>
          <w:szCs w:val="21"/>
        </w:rPr>
        <w:tab/>
        <w:t>Loss of Rewards</w:t>
      </w:r>
      <w:r w:rsidRPr="00246405">
        <w:rPr>
          <w:rFonts w:cs="Arial"/>
          <w:sz w:val="28"/>
          <w:szCs w:val="21"/>
        </w:rPr>
        <w:tab/>
      </w:r>
      <w:r w:rsidRPr="00246405">
        <w:rPr>
          <w:rFonts w:cs="Arial"/>
          <w:sz w:val="28"/>
          <w:szCs w:val="21"/>
        </w:rPr>
        <w:tab/>
        <w:t>Loss of Salvation</w:t>
      </w:r>
    </w:p>
    <w:p w14:paraId="7D364CA3" w14:textId="77777777" w:rsidR="003C67D1" w:rsidRPr="00246405" w:rsidRDefault="003C67D1" w:rsidP="003C67D1">
      <w:pPr>
        <w:tabs>
          <w:tab w:val="center" w:pos="1320"/>
          <w:tab w:val="center" w:pos="4560"/>
          <w:tab w:val="center" w:pos="6120"/>
          <w:tab w:val="center" w:pos="7920"/>
        </w:tabs>
        <w:ind w:right="20"/>
        <w:rPr>
          <w:rFonts w:cs="Arial"/>
          <w:sz w:val="28"/>
          <w:szCs w:val="21"/>
        </w:rPr>
      </w:pPr>
      <w:r w:rsidRPr="00246405">
        <w:rPr>
          <w:rFonts w:ascii="Times New Roman" w:hAnsi="Times New Roman"/>
          <w:noProof/>
          <w:sz w:val="28"/>
          <w:szCs w:val="22"/>
          <w:lang w:eastAsia="en-US"/>
        </w:rPr>
        <mc:AlternateContent>
          <mc:Choice Requires="wps">
            <w:drawing>
              <wp:anchor distT="0" distB="0" distL="114300" distR="114300" simplePos="0" relativeHeight="251671040" behindDoc="0" locked="0" layoutInCell="1" allowOverlap="1" wp14:anchorId="6F93C7B5" wp14:editId="13615634">
                <wp:simplePos x="0" y="0"/>
                <wp:positionH relativeFrom="column">
                  <wp:posOffset>838200</wp:posOffset>
                </wp:positionH>
                <wp:positionV relativeFrom="paragraph">
                  <wp:posOffset>127000</wp:posOffset>
                </wp:positionV>
                <wp:extent cx="76200" cy="342900"/>
                <wp:effectExtent l="12700" t="0" r="12700" b="12700"/>
                <wp:wrapNone/>
                <wp:docPr id="45"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F4AF3" id="AutoShape 35" o:spid="_x0000_s1026" type="#_x0000_t67" style="position:absolute;margin-left:66pt;margin-top:10pt;width:6pt;height:2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T+oMgIAAHwEAAAOAAAAZHJzL2Uyb0RvYy54bWysVN1u0zAUvkfiHSzf0zRZu61R3WnaKEIa&#13;&#10;MGnwAK7tNAb/YbtNy9Pv2ElLCneIXFjn+Hz+zn+Wdwet0F74IK0huJxMMRKGWS7NluBvX9fvbjEK&#13;&#10;kRpOlTWC4KMI+G719s2yc7WobGsVFx4BiQl15whuY3R1UQTWCk3DxDphwNhYr2kE1W8L7mkH7FoV&#13;&#10;1XR6XXTWc+ctEyHA7WNvxKvM3zSCxS9NE0REimCILebT53OTzmK1pPXWU9dKNoRB/yEKTaUBp2eq&#13;&#10;Rxop2nn5F5WWzNtgmzhhVhe2aSQTOQfIppz+kc1LS53IuUBxgjuXKfw/WvZ5/+yR5ATP5hgZqqFH&#13;&#10;97tos2t0NU8F6lyoAffinn1KMbgny34EMBQXlqQEwKBN98ly4KHAk4tyaLxOLyFddMi1P55rLw4R&#13;&#10;Mbi8uYZ2YsTAcjWrFiAnB7Q+vXU+xA/CapQEgrntzL33tssO6P4pxFx+PuRA+fcSo0Yr6OaeKjSf&#13;&#10;wjd0e4SpxpiyrAA2+B0oIYKT55y7VZKvpVJZ8dvNg/II+Ale5294HMYwZVBH8GJezXOsF7Ywpkgh&#13;&#10;nv1fwLSMsCVKaoJvzyBat4Ly94bnGY5Uql6GkJUZmpP60TdwY/kReuNtvwKwsiC01v/CqIPxJzj8&#13;&#10;3FEvMFIfDczXopzN0r5kZTa/qUDxY8tmbKGGARXBEaNefIj9ju2cl9sWPJU5d2PTbDUynoanj2oI&#13;&#10;FkY8t3xYx7RDYz2jfv80Vq8AAAD//wMAUEsDBBQABgAIAAAAIQCenG8h4AAAAA4BAAAPAAAAZHJz&#13;&#10;L2Rvd25yZXYueG1sTE9NT8MwDL0j8R8iT+LG0o5pQ13TCYFA2gVphQPHtPHabo1TmnRr/z3eiV1s&#13;&#10;P9l+H+l2tK04Y+8bRwrieQQCqXSmoUrB99f74zMIHzQZ3TpCBRN62Gb3d6lOjLvQHs95qASTkE+0&#13;&#10;gjqELpHSlzVa7eeuQ+LdwfVWB4Z9JU2vL0xuW7mIopW0uiFWqHWHrzWWp3ywCn4/puPu87ifDj/F&#13;&#10;EOs8LnYrXCv1MBvfNlxeNiACjuH/A64Z2D9kbKxwAxkvWsZPCw4UFLAWiOvBcslDoWDNXWapvI2R&#13;&#10;/QEAAP//AwBQSwECLQAUAAYACAAAACEAtoM4kv4AAADhAQAAEwAAAAAAAAAAAAAAAAAAAAAAW0Nv&#13;&#10;bnRlbnRfVHlwZXNdLnhtbFBLAQItABQABgAIAAAAIQA4/SH/1gAAAJQBAAALAAAAAAAAAAAAAAAA&#13;&#10;AC8BAABfcmVscy8ucmVsc1BLAQItABQABgAIAAAAIQDwkT+oMgIAAHwEAAAOAAAAAAAAAAAAAAAA&#13;&#10;AC4CAABkcnMvZTJvRG9jLnhtbFBLAQItABQABgAIAAAAIQCenG8h4AAAAA4BAAAPAAAAAAAAAAAA&#13;&#10;AAAAAIwEAABkcnMvZG93bnJldi54bWxQSwUGAAAAAAQABADzAAAAmQUAAAAA&#13;&#10;">
                <v:path arrowok="t"/>
              </v:shape>
            </w:pict>
          </mc:Fallback>
        </mc:AlternateContent>
      </w:r>
    </w:p>
    <w:p w14:paraId="27270719" w14:textId="77777777" w:rsidR="003C67D1" w:rsidRPr="00246405" w:rsidRDefault="003C67D1" w:rsidP="003C67D1">
      <w:pPr>
        <w:tabs>
          <w:tab w:val="center" w:pos="1320"/>
          <w:tab w:val="center" w:pos="4560"/>
          <w:tab w:val="center" w:pos="6120"/>
          <w:tab w:val="center" w:pos="7920"/>
        </w:tabs>
        <w:ind w:right="20"/>
        <w:rPr>
          <w:rFonts w:cs="Arial"/>
          <w:sz w:val="28"/>
          <w:szCs w:val="21"/>
        </w:rPr>
      </w:pPr>
    </w:p>
    <w:p w14:paraId="1F48038E" w14:textId="77777777" w:rsidR="003C67D1" w:rsidRPr="00246405" w:rsidRDefault="003C67D1" w:rsidP="003C67D1">
      <w:pPr>
        <w:tabs>
          <w:tab w:val="center" w:pos="1320"/>
          <w:tab w:val="center" w:pos="4560"/>
          <w:tab w:val="center" w:pos="6120"/>
          <w:tab w:val="center" w:pos="7920"/>
        </w:tabs>
        <w:ind w:right="20"/>
        <w:rPr>
          <w:rFonts w:cs="Arial"/>
          <w:sz w:val="28"/>
          <w:szCs w:val="21"/>
        </w:rPr>
      </w:pPr>
    </w:p>
    <w:p w14:paraId="28BD1E47" w14:textId="77777777" w:rsidR="003C67D1" w:rsidRPr="00246405" w:rsidRDefault="003C67D1" w:rsidP="003C67D1">
      <w:pPr>
        <w:tabs>
          <w:tab w:val="center" w:pos="1320"/>
          <w:tab w:val="center" w:pos="4560"/>
          <w:tab w:val="center" w:pos="6120"/>
          <w:tab w:val="center" w:pos="7920"/>
        </w:tabs>
        <w:ind w:right="20"/>
        <w:rPr>
          <w:rFonts w:cs="Arial"/>
          <w:sz w:val="28"/>
          <w:szCs w:val="21"/>
        </w:rPr>
      </w:pPr>
      <w:r w:rsidRPr="00246405">
        <w:rPr>
          <w:rFonts w:cs="Arial"/>
          <w:sz w:val="28"/>
          <w:szCs w:val="21"/>
        </w:rPr>
        <w:tab/>
        <w:t>Eternal Security</w:t>
      </w:r>
      <w:r w:rsidRPr="00246405">
        <w:rPr>
          <w:rStyle w:val="FootnoteReference"/>
          <w:rFonts w:cs="Arial"/>
          <w:sz w:val="28"/>
          <w:szCs w:val="21"/>
        </w:rPr>
        <w:footnoteReference w:id="4"/>
      </w:r>
      <w:r w:rsidRPr="00246405">
        <w:rPr>
          <w:rFonts w:cs="Arial"/>
          <w:sz w:val="28"/>
          <w:szCs w:val="21"/>
        </w:rPr>
        <w:tab/>
        <w:t>Eternal Security</w:t>
      </w:r>
      <w:r w:rsidRPr="00246405">
        <w:rPr>
          <w:rFonts w:cs="Arial"/>
          <w:sz w:val="28"/>
          <w:szCs w:val="21"/>
        </w:rPr>
        <w:tab/>
      </w:r>
      <w:r w:rsidRPr="00246405">
        <w:rPr>
          <w:rFonts w:cs="Arial"/>
          <w:sz w:val="28"/>
          <w:szCs w:val="21"/>
        </w:rPr>
        <w:tab/>
        <w:t>No Eternal Security</w:t>
      </w:r>
    </w:p>
    <w:p w14:paraId="7A3F4C67" w14:textId="77777777" w:rsidR="003C67D1" w:rsidRPr="00246405" w:rsidRDefault="003C67D1" w:rsidP="003C67D1">
      <w:pPr>
        <w:tabs>
          <w:tab w:val="center" w:pos="1320"/>
          <w:tab w:val="center" w:pos="4560"/>
          <w:tab w:val="center" w:pos="6120"/>
          <w:tab w:val="center" w:pos="7920"/>
        </w:tabs>
        <w:ind w:right="20"/>
        <w:rPr>
          <w:rFonts w:cs="Arial"/>
          <w:sz w:val="28"/>
          <w:szCs w:val="21"/>
        </w:rPr>
      </w:pPr>
      <w:r w:rsidRPr="00246405">
        <w:rPr>
          <w:rFonts w:cs="Arial"/>
          <w:sz w:val="28"/>
          <w:szCs w:val="21"/>
        </w:rPr>
        <w:tab/>
        <w:t>but No Assurance</w:t>
      </w:r>
      <w:r w:rsidRPr="00246405">
        <w:rPr>
          <w:rStyle w:val="FootnoteReference"/>
          <w:rFonts w:cs="Arial"/>
          <w:sz w:val="28"/>
          <w:szCs w:val="21"/>
        </w:rPr>
        <w:footnoteReference w:id="5"/>
      </w:r>
      <w:r w:rsidRPr="00246405">
        <w:rPr>
          <w:rFonts w:cs="Arial"/>
          <w:sz w:val="28"/>
          <w:szCs w:val="21"/>
        </w:rPr>
        <w:tab/>
        <w:t>and Assurance</w:t>
      </w:r>
      <w:r w:rsidRPr="00246405">
        <w:rPr>
          <w:rFonts w:cs="Arial"/>
          <w:sz w:val="28"/>
          <w:szCs w:val="21"/>
        </w:rPr>
        <w:tab/>
      </w:r>
      <w:r w:rsidRPr="00246405">
        <w:rPr>
          <w:rFonts w:cs="Arial"/>
          <w:sz w:val="28"/>
          <w:szCs w:val="21"/>
        </w:rPr>
        <w:tab/>
        <w:t>and No Assurance</w:t>
      </w:r>
    </w:p>
    <w:p w14:paraId="6962F79D" w14:textId="77777777" w:rsidR="003C67D1" w:rsidRPr="00246405" w:rsidRDefault="003C67D1" w:rsidP="003C67D1">
      <w:pPr>
        <w:tabs>
          <w:tab w:val="left" w:pos="360"/>
        </w:tabs>
        <w:ind w:left="360" w:hanging="360"/>
        <w:jc w:val="center"/>
        <w:rPr>
          <w:rFonts w:cs="Arial"/>
          <w:sz w:val="18"/>
        </w:rPr>
      </w:pPr>
    </w:p>
    <w:p w14:paraId="14C226F7" w14:textId="77777777" w:rsidR="003C67D1" w:rsidRPr="00246405" w:rsidRDefault="003C67D1" w:rsidP="003C67D1">
      <w:pPr>
        <w:rPr>
          <w:rFonts w:cs="Arial"/>
          <w:sz w:val="24"/>
        </w:rPr>
      </w:pPr>
    </w:p>
    <w:p w14:paraId="3C20F908" w14:textId="3EB78CB2" w:rsidR="00D04409" w:rsidRPr="00246405" w:rsidRDefault="00D04409" w:rsidP="00D15F5D">
      <w:pPr>
        <w:pStyle w:val="Heading1"/>
        <w:widowControl w:val="0"/>
        <w:jc w:val="center"/>
        <w:rPr>
          <w:rFonts w:cs="Arial"/>
          <w:sz w:val="28"/>
          <w:szCs w:val="22"/>
        </w:rPr>
      </w:pPr>
    </w:p>
    <w:p w14:paraId="3B45E891" w14:textId="2F7BCBE9" w:rsidR="00FD7B79" w:rsidRPr="009F6187" w:rsidRDefault="008B6D00" w:rsidP="00DA3A1D">
      <w:pPr>
        <w:pStyle w:val="Header"/>
        <w:widowControl w:val="0"/>
        <w:tabs>
          <w:tab w:val="clear" w:pos="4800"/>
          <w:tab w:val="center" w:pos="4950"/>
        </w:tabs>
        <w:ind w:right="-10"/>
        <w:rPr>
          <w:rFonts w:cs="Arial"/>
          <w:b/>
          <w:sz w:val="36"/>
          <w:szCs w:val="21"/>
        </w:rPr>
      </w:pPr>
      <w:r w:rsidRPr="00246405">
        <w:rPr>
          <w:rFonts w:cs="Arial"/>
          <w:sz w:val="28"/>
          <w:szCs w:val="22"/>
        </w:rPr>
        <w:br w:type="page"/>
      </w:r>
      <w:r w:rsidR="009534C3" w:rsidRPr="009F6187">
        <w:rPr>
          <w:rFonts w:cs="Arial"/>
          <w:b/>
          <w:sz w:val="36"/>
          <w:szCs w:val="21"/>
        </w:rPr>
        <w:lastRenderedPageBreak/>
        <w:t>Be Working</w:t>
      </w:r>
    </w:p>
    <w:p w14:paraId="03F7D57A" w14:textId="49CC273C" w:rsidR="00FD7B79" w:rsidRPr="009F6187" w:rsidRDefault="009534C3" w:rsidP="00DA3A1D">
      <w:pPr>
        <w:pStyle w:val="Header"/>
        <w:widowControl w:val="0"/>
        <w:tabs>
          <w:tab w:val="clear" w:pos="4800"/>
          <w:tab w:val="center" w:pos="4950"/>
        </w:tabs>
        <w:ind w:right="-10"/>
        <w:rPr>
          <w:rFonts w:cs="Arial"/>
          <w:b/>
          <w:i/>
          <w:sz w:val="24"/>
          <w:szCs w:val="21"/>
        </w:rPr>
      </w:pPr>
      <w:r w:rsidRPr="009F6187">
        <w:rPr>
          <w:rFonts w:cs="Arial"/>
          <w:b/>
          <w:i/>
          <w:sz w:val="24"/>
          <w:szCs w:val="21"/>
        </w:rPr>
        <w:t>James</w:t>
      </w:r>
    </w:p>
    <w:p w14:paraId="55C551C8" w14:textId="77777777" w:rsidR="00FD7B79" w:rsidRPr="009F6187" w:rsidRDefault="00FD7B79" w:rsidP="00DA3A1D">
      <w:pPr>
        <w:pStyle w:val="Header"/>
        <w:widowControl w:val="0"/>
        <w:tabs>
          <w:tab w:val="clear" w:pos="4800"/>
          <w:tab w:val="center" w:pos="4950"/>
        </w:tabs>
        <w:ind w:right="-10"/>
        <w:jc w:val="left"/>
        <w:rPr>
          <w:rFonts w:cs="Arial"/>
          <w:b/>
          <w:sz w:val="24"/>
          <w:szCs w:val="21"/>
          <w:u w:val="single"/>
        </w:rPr>
      </w:pPr>
    </w:p>
    <w:p w14:paraId="0DDF42CC" w14:textId="77777777" w:rsidR="006C42F1" w:rsidRPr="009F6187" w:rsidRDefault="006C42F1" w:rsidP="00DA3A1D">
      <w:pPr>
        <w:pStyle w:val="Header"/>
        <w:widowControl w:val="0"/>
        <w:tabs>
          <w:tab w:val="clear" w:pos="4800"/>
          <w:tab w:val="center" w:pos="4950"/>
        </w:tabs>
        <w:ind w:right="-10"/>
        <w:jc w:val="left"/>
        <w:rPr>
          <w:rFonts w:cs="Arial"/>
          <w:b/>
          <w:i/>
          <w:sz w:val="24"/>
          <w:szCs w:val="21"/>
        </w:rPr>
      </w:pPr>
      <w:r w:rsidRPr="009F6187">
        <w:rPr>
          <w:rFonts w:cs="Arial"/>
          <w:b/>
          <w:sz w:val="24"/>
          <w:szCs w:val="21"/>
          <w:u w:val="single"/>
        </w:rPr>
        <w:t>Exegetical Outline (Steps 2-3)</w:t>
      </w:r>
    </w:p>
    <w:p w14:paraId="763F036E" w14:textId="4FA144A2" w:rsidR="00CD6445" w:rsidRPr="009F6187" w:rsidRDefault="008B6D00" w:rsidP="000727F9">
      <w:pPr>
        <w:rPr>
          <w:rFonts w:cs="Arial"/>
          <w:b/>
          <w:bCs/>
          <w:iCs/>
          <w:sz w:val="21"/>
          <w:szCs w:val="21"/>
        </w:rPr>
      </w:pPr>
      <w:r w:rsidRPr="009F6187">
        <w:rPr>
          <w:rFonts w:cs="Arial"/>
          <w:b/>
          <w:bCs/>
          <w:iCs/>
          <w:sz w:val="21"/>
          <w:szCs w:val="21"/>
        </w:rPr>
        <w:t xml:space="preserve">Exegetical Idea: </w:t>
      </w:r>
      <w:r w:rsidR="00CD6445" w:rsidRPr="009F6187">
        <w:rPr>
          <w:rFonts w:cs="Arial"/>
          <w:b/>
          <w:bCs/>
          <w:iCs/>
          <w:sz w:val="21"/>
          <w:szCs w:val="21"/>
        </w:rPr>
        <w:t>Early Jewish believers in the Roman world should show their faith through works to replace their hypocrisy with good deeds in maturity and holiness.</w:t>
      </w:r>
    </w:p>
    <w:p w14:paraId="6FE7184F" w14:textId="77777777" w:rsidR="00CD6445" w:rsidRPr="00A80CC4" w:rsidRDefault="00CD6445" w:rsidP="00835820">
      <w:pPr>
        <w:pStyle w:val="Heading1"/>
        <w:numPr>
          <w:ilvl w:val="0"/>
          <w:numId w:val="31"/>
        </w:numPr>
        <w:ind w:left="426" w:hanging="426"/>
        <w:rPr>
          <w:szCs w:val="22"/>
        </w:rPr>
      </w:pPr>
      <w:r w:rsidRPr="00A80CC4">
        <w:rPr>
          <w:szCs w:val="22"/>
        </w:rPr>
        <w:t xml:space="preserve">Faith </w:t>
      </w:r>
      <w:r w:rsidRPr="00A80CC4">
        <w:rPr>
          <w:i/>
          <w:iCs/>
          <w:szCs w:val="22"/>
          <w:u w:val="single"/>
        </w:rPr>
        <w:t>rejoices in difficulty</w:t>
      </w:r>
      <w:r w:rsidRPr="00A80CC4">
        <w:rPr>
          <w:szCs w:val="22"/>
        </w:rPr>
        <w:t xml:space="preserve"> with humility and patience rather than blame God (1:1-18).</w:t>
      </w:r>
    </w:p>
    <w:p w14:paraId="0F9C7EA5" w14:textId="6F78C50D" w:rsidR="00CD6445" w:rsidRPr="00246405" w:rsidRDefault="00626E2E" w:rsidP="00835820">
      <w:pPr>
        <w:pStyle w:val="Heading2"/>
        <w:numPr>
          <w:ilvl w:val="1"/>
          <w:numId w:val="10"/>
        </w:numPr>
        <w:ind w:right="90"/>
        <w:rPr>
          <w:rFonts w:cs="Arial"/>
          <w:szCs w:val="22"/>
        </w:rPr>
      </w:pPr>
      <w:r w:rsidRPr="00246405">
        <w:rPr>
          <w:rFonts w:cs="Arial"/>
          <w:szCs w:val="22"/>
        </w:rPr>
        <w:t>The</w:t>
      </w:r>
      <w:r w:rsidR="00CD6445" w:rsidRPr="00246405">
        <w:rPr>
          <w:rFonts w:cs="Arial"/>
          <w:szCs w:val="22"/>
        </w:rPr>
        <w:t xml:space="preserve"> half-brother</w:t>
      </w:r>
      <w:r w:rsidRPr="00246405">
        <w:rPr>
          <w:rFonts w:cs="Arial"/>
          <w:szCs w:val="22"/>
        </w:rPr>
        <w:t xml:space="preserve"> of Jesus </w:t>
      </w:r>
      <w:r w:rsidR="0090649C">
        <w:rPr>
          <w:rFonts w:cs="Arial"/>
          <w:szCs w:val="22"/>
        </w:rPr>
        <w:t>writes</w:t>
      </w:r>
      <w:r w:rsidR="00CD6445" w:rsidRPr="00246405">
        <w:rPr>
          <w:rFonts w:cs="Arial"/>
          <w:szCs w:val="22"/>
        </w:rPr>
        <w:t xml:space="preserve"> Jewish believers </w:t>
      </w:r>
      <w:r w:rsidRPr="00246405">
        <w:rPr>
          <w:rFonts w:cs="Arial"/>
          <w:szCs w:val="22"/>
        </w:rPr>
        <w:t>with</w:t>
      </w:r>
      <w:r w:rsidR="00CD6445" w:rsidRPr="00246405">
        <w:rPr>
          <w:rFonts w:cs="Arial"/>
          <w:szCs w:val="22"/>
        </w:rPr>
        <w:t xml:space="preserve"> the humility he will soon explain (1:1).</w:t>
      </w:r>
    </w:p>
    <w:p w14:paraId="365969FE" w14:textId="77777777" w:rsidR="00CD6445" w:rsidRPr="00246405" w:rsidRDefault="00CD6445" w:rsidP="00CD6445">
      <w:pPr>
        <w:pStyle w:val="Heading2"/>
        <w:ind w:right="90"/>
        <w:jc w:val="both"/>
        <w:rPr>
          <w:rFonts w:cs="Arial"/>
          <w:szCs w:val="22"/>
        </w:rPr>
      </w:pPr>
      <w:r w:rsidRPr="00246405">
        <w:rPr>
          <w:rFonts w:cs="Arial"/>
          <w:szCs w:val="22"/>
        </w:rPr>
        <w:t>Faith tested in trials produces perseverance when it is received joyfully and humbly (1:2-18).</w:t>
      </w:r>
    </w:p>
    <w:p w14:paraId="2CC65A8B" w14:textId="1A0BBEBE" w:rsidR="00CD6445" w:rsidRPr="00246405" w:rsidRDefault="00CD6445" w:rsidP="00446051">
      <w:pPr>
        <w:pStyle w:val="Heading1"/>
        <w:rPr>
          <w:szCs w:val="22"/>
        </w:rPr>
      </w:pPr>
      <w:r w:rsidRPr="00246405">
        <w:rPr>
          <w:szCs w:val="22"/>
        </w:rPr>
        <w:t xml:space="preserve">Faith </w:t>
      </w:r>
      <w:r w:rsidRPr="00246405">
        <w:rPr>
          <w:szCs w:val="22"/>
          <w:u w:val="single"/>
        </w:rPr>
        <w:t>obeys God's Word</w:t>
      </w:r>
      <w:r w:rsidRPr="00246405">
        <w:rPr>
          <w:szCs w:val="22"/>
        </w:rPr>
        <w:t xml:space="preserve"> in practical ways (1:19-27).</w:t>
      </w:r>
    </w:p>
    <w:p w14:paraId="169A7BAB" w14:textId="77777777" w:rsidR="00CD6445" w:rsidRPr="00246405" w:rsidRDefault="00CD6445" w:rsidP="00835820">
      <w:pPr>
        <w:pStyle w:val="Heading2"/>
        <w:numPr>
          <w:ilvl w:val="1"/>
          <w:numId w:val="11"/>
        </w:numPr>
        <w:ind w:right="90"/>
        <w:jc w:val="both"/>
        <w:rPr>
          <w:rFonts w:cs="Arial"/>
          <w:szCs w:val="22"/>
        </w:rPr>
      </w:pPr>
      <w:r w:rsidRPr="00246405">
        <w:rPr>
          <w:rFonts w:cs="Arial"/>
          <w:szCs w:val="22"/>
        </w:rPr>
        <w:t>Prepare yourself to accept what the Bible says (1:19-21).</w:t>
      </w:r>
    </w:p>
    <w:p w14:paraId="62A0C50D" w14:textId="77777777" w:rsidR="00CD6445" w:rsidRPr="00246405" w:rsidRDefault="00CD6445" w:rsidP="00CD6445">
      <w:pPr>
        <w:pStyle w:val="Heading2"/>
        <w:ind w:right="90"/>
        <w:jc w:val="both"/>
        <w:rPr>
          <w:rFonts w:cs="Arial"/>
          <w:szCs w:val="22"/>
        </w:rPr>
      </w:pPr>
      <w:r w:rsidRPr="00246405">
        <w:rPr>
          <w:rFonts w:cs="Arial"/>
          <w:szCs w:val="22"/>
        </w:rPr>
        <w:t>Don't just listen to the Word—obey it (1:22-25)!</w:t>
      </w:r>
    </w:p>
    <w:p w14:paraId="72258277" w14:textId="77777777" w:rsidR="00CD6445" w:rsidRPr="00246405" w:rsidRDefault="00CD6445" w:rsidP="00CD6445">
      <w:pPr>
        <w:pStyle w:val="Heading2"/>
        <w:ind w:right="90"/>
        <w:jc w:val="both"/>
        <w:rPr>
          <w:rFonts w:cs="Arial"/>
          <w:szCs w:val="22"/>
        </w:rPr>
      </w:pPr>
      <w:r w:rsidRPr="00246405">
        <w:rPr>
          <w:rFonts w:cs="Arial"/>
          <w:szCs w:val="22"/>
        </w:rPr>
        <w:t>Obey the Word in speech, compassion, and purity (1:26-27).</w:t>
      </w:r>
    </w:p>
    <w:p w14:paraId="30795C13" w14:textId="77777777" w:rsidR="00CD6445" w:rsidRPr="00246405" w:rsidRDefault="00CD6445" w:rsidP="00446051">
      <w:pPr>
        <w:pStyle w:val="Heading1"/>
        <w:rPr>
          <w:szCs w:val="22"/>
        </w:rPr>
      </w:pPr>
      <w:r w:rsidRPr="00246405">
        <w:rPr>
          <w:szCs w:val="22"/>
        </w:rPr>
        <w:t xml:space="preserve">Faith </w:t>
      </w:r>
      <w:r w:rsidRPr="00246405">
        <w:rPr>
          <w:szCs w:val="22"/>
          <w:u w:val="single"/>
        </w:rPr>
        <w:t>avoids favoring</w:t>
      </w:r>
      <w:r w:rsidRPr="00246405">
        <w:rPr>
          <w:szCs w:val="22"/>
        </w:rPr>
        <w:t xml:space="preserve"> the rich (2:1-13).</w:t>
      </w:r>
    </w:p>
    <w:p w14:paraId="3ACE24A9" w14:textId="77777777" w:rsidR="00CD6445" w:rsidRPr="00246405" w:rsidRDefault="00CD6445" w:rsidP="00835820">
      <w:pPr>
        <w:pStyle w:val="Heading2"/>
        <w:numPr>
          <w:ilvl w:val="1"/>
          <w:numId w:val="12"/>
        </w:numPr>
        <w:ind w:right="90"/>
        <w:jc w:val="both"/>
        <w:rPr>
          <w:rFonts w:cs="Arial"/>
          <w:szCs w:val="22"/>
        </w:rPr>
      </w:pPr>
      <w:r w:rsidRPr="00246405">
        <w:rPr>
          <w:rFonts w:cs="Arial"/>
          <w:szCs w:val="22"/>
        </w:rPr>
        <w:t>Christians should never favor the rich (2:1).</w:t>
      </w:r>
    </w:p>
    <w:p w14:paraId="475F0554" w14:textId="77777777" w:rsidR="00CD6445" w:rsidRPr="00246405" w:rsidRDefault="00CD6445" w:rsidP="00CD6445">
      <w:pPr>
        <w:pStyle w:val="Heading2"/>
        <w:ind w:right="90"/>
        <w:jc w:val="both"/>
        <w:rPr>
          <w:rFonts w:cs="Arial"/>
          <w:szCs w:val="22"/>
        </w:rPr>
      </w:pPr>
      <w:r w:rsidRPr="00246405">
        <w:rPr>
          <w:rFonts w:cs="Arial"/>
          <w:szCs w:val="22"/>
        </w:rPr>
        <w:t>Five reasons exist not to favor the wealthy (2:2-13).</w:t>
      </w:r>
    </w:p>
    <w:p w14:paraId="7188C10F" w14:textId="3938CD5E" w:rsidR="00CD6445" w:rsidRPr="00246405" w:rsidRDefault="00CD6445" w:rsidP="00446051">
      <w:pPr>
        <w:pStyle w:val="Heading1"/>
        <w:rPr>
          <w:szCs w:val="22"/>
        </w:rPr>
      </w:pPr>
      <w:r w:rsidRPr="00246405">
        <w:rPr>
          <w:szCs w:val="22"/>
        </w:rPr>
        <w:t xml:space="preserve">Faith </w:t>
      </w:r>
      <w:r w:rsidRPr="00246405">
        <w:rPr>
          <w:szCs w:val="22"/>
          <w:u w:val="single"/>
        </w:rPr>
        <w:t>produces works</w:t>
      </w:r>
      <w:r w:rsidRPr="00246405">
        <w:rPr>
          <w:szCs w:val="22"/>
        </w:rPr>
        <w:t xml:space="preserve"> that show otherwise unseen trust in God (2:14-26).</w:t>
      </w:r>
    </w:p>
    <w:p w14:paraId="7F1C6902" w14:textId="77777777" w:rsidR="00CD6445" w:rsidRPr="00246405" w:rsidRDefault="00CD6445" w:rsidP="00835820">
      <w:pPr>
        <w:pStyle w:val="Heading2"/>
        <w:numPr>
          <w:ilvl w:val="1"/>
          <w:numId w:val="13"/>
        </w:numPr>
        <w:ind w:right="90"/>
        <w:rPr>
          <w:rFonts w:cs="Arial"/>
          <w:szCs w:val="22"/>
        </w:rPr>
      </w:pPr>
      <w:r w:rsidRPr="00246405">
        <w:rPr>
          <w:rFonts w:cs="Arial"/>
          <w:szCs w:val="22"/>
        </w:rPr>
        <w:t>Faith shows itself in works like giving food and clothing to needy believers (2:14-17).</w:t>
      </w:r>
    </w:p>
    <w:p w14:paraId="00CA9BBE" w14:textId="77777777" w:rsidR="00CD6445" w:rsidRPr="00246405" w:rsidRDefault="00CD6445" w:rsidP="00CD6445">
      <w:pPr>
        <w:pStyle w:val="Heading2"/>
        <w:ind w:right="90"/>
        <w:rPr>
          <w:rFonts w:cs="Arial"/>
          <w:szCs w:val="22"/>
        </w:rPr>
      </w:pPr>
      <w:r w:rsidRPr="00246405">
        <w:rPr>
          <w:rFonts w:cs="Arial"/>
          <w:szCs w:val="22"/>
        </w:rPr>
        <w:t>Faith shown through good deeds justifies its validity before people (2:18-26).</w:t>
      </w:r>
    </w:p>
    <w:p w14:paraId="2C4759D0" w14:textId="77777777" w:rsidR="00CD6445" w:rsidRPr="00246405" w:rsidRDefault="00CD6445" w:rsidP="00446051">
      <w:pPr>
        <w:pStyle w:val="Heading1"/>
        <w:rPr>
          <w:szCs w:val="22"/>
        </w:rPr>
      </w:pPr>
      <w:r w:rsidRPr="00246405">
        <w:rPr>
          <w:szCs w:val="22"/>
        </w:rPr>
        <w:t xml:space="preserve">Faith </w:t>
      </w:r>
      <w:r w:rsidRPr="00246405">
        <w:rPr>
          <w:szCs w:val="22"/>
          <w:u w:val="single"/>
        </w:rPr>
        <w:t>speaks wisely</w:t>
      </w:r>
      <w:r w:rsidRPr="00246405">
        <w:rPr>
          <w:szCs w:val="22"/>
        </w:rPr>
        <w:t xml:space="preserve"> with good instead of evil purposes (James 3).</w:t>
      </w:r>
    </w:p>
    <w:p w14:paraId="484D445F" w14:textId="77777777" w:rsidR="00CD6445" w:rsidRPr="00246405" w:rsidRDefault="00CD6445" w:rsidP="00835820">
      <w:pPr>
        <w:pStyle w:val="Heading2"/>
        <w:numPr>
          <w:ilvl w:val="1"/>
          <w:numId w:val="14"/>
        </w:numPr>
        <w:ind w:right="90"/>
        <w:jc w:val="both"/>
        <w:rPr>
          <w:rFonts w:cs="Arial"/>
          <w:szCs w:val="22"/>
        </w:rPr>
      </w:pPr>
      <w:r w:rsidRPr="00246405">
        <w:rPr>
          <w:rFonts w:cs="Arial"/>
          <w:szCs w:val="22"/>
        </w:rPr>
        <w:t>The tongue is small but tremendously influential (3:1-6).</w:t>
      </w:r>
    </w:p>
    <w:p w14:paraId="0EED73DF" w14:textId="77777777" w:rsidR="00CD6445" w:rsidRPr="00246405" w:rsidRDefault="00CD6445" w:rsidP="00CD6445">
      <w:pPr>
        <w:pStyle w:val="Heading2"/>
        <w:ind w:right="90"/>
        <w:jc w:val="both"/>
        <w:rPr>
          <w:rFonts w:cs="Arial"/>
          <w:szCs w:val="22"/>
        </w:rPr>
      </w:pPr>
      <w:r w:rsidRPr="00246405">
        <w:rPr>
          <w:rFonts w:cs="Arial"/>
          <w:szCs w:val="22"/>
        </w:rPr>
        <w:t>Everything can be tamed but the tongue (3:7-8).</w:t>
      </w:r>
    </w:p>
    <w:p w14:paraId="17169EA5" w14:textId="77777777" w:rsidR="00CD6445" w:rsidRPr="00246405" w:rsidRDefault="00CD6445" w:rsidP="00CD6445">
      <w:pPr>
        <w:pStyle w:val="Heading2"/>
        <w:ind w:right="90"/>
        <w:jc w:val="both"/>
        <w:rPr>
          <w:rFonts w:cs="Arial"/>
          <w:szCs w:val="22"/>
        </w:rPr>
      </w:pPr>
      <w:r w:rsidRPr="00246405">
        <w:rPr>
          <w:rFonts w:cs="Arial"/>
          <w:szCs w:val="22"/>
        </w:rPr>
        <w:t>Faith uses the tongue for good rather than evil purposes (3:9-12).</w:t>
      </w:r>
    </w:p>
    <w:p w14:paraId="19E135F7" w14:textId="4F6ACED3" w:rsidR="00CD6445" w:rsidRPr="00246405" w:rsidRDefault="00CD6445" w:rsidP="00CD6445">
      <w:pPr>
        <w:pStyle w:val="Heading2"/>
        <w:ind w:right="90"/>
        <w:jc w:val="both"/>
        <w:rPr>
          <w:rFonts w:cs="Arial"/>
          <w:szCs w:val="22"/>
        </w:rPr>
      </w:pPr>
      <w:r w:rsidRPr="00246405">
        <w:rPr>
          <w:rFonts w:cs="Arial"/>
          <w:szCs w:val="22"/>
        </w:rPr>
        <w:t>Faith produces wisdom that is necessary for proper speech</w:t>
      </w:r>
      <w:r w:rsidR="00F073B7" w:rsidRPr="00246405">
        <w:rPr>
          <w:rFonts w:cs="Arial"/>
          <w:szCs w:val="22"/>
        </w:rPr>
        <w:t xml:space="preserve"> (3:13-18)</w:t>
      </w:r>
      <w:r w:rsidRPr="00246405">
        <w:rPr>
          <w:rFonts w:cs="Arial"/>
          <w:szCs w:val="22"/>
        </w:rPr>
        <w:t>.</w:t>
      </w:r>
    </w:p>
    <w:p w14:paraId="49C1D9AE" w14:textId="7992ACA3" w:rsidR="00CD6445" w:rsidRPr="00246405" w:rsidRDefault="00CD6445" w:rsidP="00446051">
      <w:pPr>
        <w:pStyle w:val="Heading1"/>
        <w:rPr>
          <w:szCs w:val="22"/>
        </w:rPr>
      </w:pPr>
      <w:r w:rsidRPr="00246405">
        <w:rPr>
          <w:szCs w:val="22"/>
        </w:rPr>
        <w:t xml:space="preserve">Faith </w:t>
      </w:r>
      <w:r w:rsidRPr="00246405">
        <w:rPr>
          <w:szCs w:val="22"/>
          <w:u w:val="single"/>
        </w:rPr>
        <w:t>produces humility</w:t>
      </w:r>
      <w:r w:rsidRPr="00246405">
        <w:rPr>
          <w:szCs w:val="22"/>
        </w:rPr>
        <w:t xml:space="preserve"> that avoids worldliness (4:1–5:6).</w:t>
      </w:r>
    </w:p>
    <w:p w14:paraId="2CC8B756" w14:textId="77777777" w:rsidR="00CD6445" w:rsidRPr="00246405" w:rsidRDefault="00CD6445" w:rsidP="00835820">
      <w:pPr>
        <w:pStyle w:val="Heading2"/>
        <w:numPr>
          <w:ilvl w:val="1"/>
          <w:numId w:val="15"/>
        </w:numPr>
        <w:ind w:right="90"/>
        <w:jc w:val="both"/>
        <w:rPr>
          <w:rFonts w:cs="Arial"/>
          <w:szCs w:val="22"/>
        </w:rPr>
      </w:pPr>
      <w:r w:rsidRPr="00246405">
        <w:rPr>
          <w:rFonts w:cs="Arial"/>
          <w:szCs w:val="22"/>
        </w:rPr>
        <w:t>Faith produces humility instead of worldly church conflict from judging others (4:1-12).</w:t>
      </w:r>
    </w:p>
    <w:p w14:paraId="18B41E48" w14:textId="3CC4CD89" w:rsidR="00CD6445" w:rsidRPr="00246405" w:rsidRDefault="00CD6445" w:rsidP="00CD6445">
      <w:pPr>
        <w:pStyle w:val="Heading2"/>
        <w:ind w:right="90"/>
        <w:rPr>
          <w:rFonts w:cs="Arial"/>
          <w:szCs w:val="22"/>
        </w:rPr>
      </w:pPr>
      <w:r w:rsidRPr="00246405">
        <w:rPr>
          <w:rFonts w:cs="Arial"/>
          <w:szCs w:val="22"/>
        </w:rPr>
        <w:t>Faith trusts God rather than presuming on the future like the rich selfishly do (4:13–5:6).</w:t>
      </w:r>
    </w:p>
    <w:p w14:paraId="15277096" w14:textId="389810AF" w:rsidR="00CD6445" w:rsidRPr="00246405" w:rsidRDefault="00CD6445" w:rsidP="00446051">
      <w:pPr>
        <w:pStyle w:val="Heading1"/>
        <w:rPr>
          <w:szCs w:val="22"/>
        </w:rPr>
      </w:pPr>
      <w:r w:rsidRPr="00246405">
        <w:rPr>
          <w:szCs w:val="22"/>
        </w:rPr>
        <w:t xml:space="preserve">Faith </w:t>
      </w:r>
      <w:r w:rsidRPr="00246405">
        <w:rPr>
          <w:szCs w:val="22"/>
          <w:u w:val="single"/>
        </w:rPr>
        <w:t>triumphs</w:t>
      </w:r>
      <w:r w:rsidRPr="00246405">
        <w:rPr>
          <w:szCs w:val="22"/>
        </w:rPr>
        <w:t xml:space="preserve"> in patience, prayer, and confrontation until Jesus returns (5:7-20).</w:t>
      </w:r>
    </w:p>
    <w:p w14:paraId="75AD336B" w14:textId="77777777" w:rsidR="00CD6445" w:rsidRPr="00246405" w:rsidRDefault="00CD6445" w:rsidP="00835820">
      <w:pPr>
        <w:pStyle w:val="Heading2"/>
        <w:numPr>
          <w:ilvl w:val="1"/>
          <w:numId w:val="16"/>
        </w:numPr>
        <w:ind w:right="90"/>
        <w:rPr>
          <w:rFonts w:cs="Arial"/>
          <w:szCs w:val="22"/>
        </w:rPr>
      </w:pPr>
      <w:r w:rsidRPr="00246405">
        <w:rPr>
          <w:rFonts w:cs="Arial"/>
          <w:szCs w:val="22"/>
        </w:rPr>
        <w:t>Faith triumphs through patient suffering until Christ's return (5:7-12).</w:t>
      </w:r>
    </w:p>
    <w:p w14:paraId="10DE7C50" w14:textId="77777777" w:rsidR="00CD6445" w:rsidRPr="00246405" w:rsidRDefault="00CD6445" w:rsidP="00CD6445">
      <w:pPr>
        <w:pStyle w:val="Heading2"/>
        <w:ind w:right="90"/>
        <w:rPr>
          <w:rFonts w:cs="Arial"/>
          <w:szCs w:val="22"/>
        </w:rPr>
      </w:pPr>
      <w:r w:rsidRPr="00246405">
        <w:rPr>
          <w:rFonts w:cs="Arial"/>
          <w:szCs w:val="22"/>
        </w:rPr>
        <w:t>Faith triumphs through believing prayer for those with weak faith (5:13-18).</w:t>
      </w:r>
    </w:p>
    <w:p w14:paraId="452DDEBE" w14:textId="77777777" w:rsidR="00CD6445" w:rsidRPr="00246405" w:rsidRDefault="00CD6445" w:rsidP="00CD6445">
      <w:pPr>
        <w:pStyle w:val="Heading2"/>
        <w:ind w:right="90"/>
        <w:rPr>
          <w:rFonts w:cs="Arial"/>
          <w:szCs w:val="22"/>
        </w:rPr>
      </w:pPr>
      <w:r w:rsidRPr="00246405">
        <w:rPr>
          <w:rFonts w:cs="Arial"/>
          <w:szCs w:val="22"/>
        </w:rPr>
        <w:t>Faith triumphs through loving confrontation of erring believers (5:19-20).</w:t>
      </w:r>
    </w:p>
    <w:p w14:paraId="1B7394A9" w14:textId="77777777" w:rsidR="008B6D00" w:rsidRPr="00246405" w:rsidRDefault="008B6D00" w:rsidP="00DA3A1D">
      <w:pPr>
        <w:pStyle w:val="Header"/>
        <w:widowControl w:val="0"/>
        <w:tabs>
          <w:tab w:val="clear" w:pos="4800"/>
          <w:tab w:val="center" w:pos="4950"/>
        </w:tabs>
        <w:ind w:right="-10"/>
        <w:jc w:val="left"/>
        <w:rPr>
          <w:rFonts w:cs="Arial"/>
          <w:sz w:val="28"/>
          <w:szCs w:val="22"/>
        </w:rPr>
      </w:pPr>
    </w:p>
    <w:p w14:paraId="3C1AE4B9" w14:textId="77777777" w:rsidR="00741722" w:rsidRPr="0074028F" w:rsidRDefault="00741722" w:rsidP="00DA3A1D">
      <w:pPr>
        <w:pStyle w:val="Header"/>
        <w:widowControl w:val="0"/>
        <w:rPr>
          <w:rFonts w:cs="Arial"/>
          <w:b/>
          <w:sz w:val="28"/>
        </w:rPr>
      </w:pPr>
      <w:r w:rsidRPr="0074028F">
        <w:rPr>
          <w:rFonts w:cs="Arial"/>
          <w:b/>
          <w:sz w:val="28"/>
        </w:rPr>
        <w:lastRenderedPageBreak/>
        <w:t>Purpose or Desired Listener Response (Step 4)</w:t>
      </w:r>
    </w:p>
    <w:p w14:paraId="6EC55210" w14:textId="33F85DE1" w:rsidR="00741722" w:rsidRPr="0074028F" w:rsidRDefault="00741722" w:rsidP="00DA3A1D">
      <w:pPr>
        <w:pStyle w:val="Header"/>
        <w:widowControl w:val="0"/>
        <w:rPr>
          <w:rFonts w:cs="Arial"/>
        </w:rPr>
      </w:pPr>
      <w:r w:rsidRPr="0074028F">
        <w:rPr>
          <w:rFonts w:cs="Arial"/>
        </w:rPr>
        <w:t>The listeners will</w:t>
      </w:r>
      <w:r w:rsidR="005F4B05">
        <w:rPr>
          <w:rFonts w:cs="Arial"/>
        </w:rPr>
        <w:t xml:space="preserve"> show their belief in a new or renewed area</w:t>
      </w:r>
    </w:p>
    <w:p w14:paraId="22EA2D3F" w14:textId="77777777" w:rsidR="008B6D00" w:rsidRPr="0074028F" w:rsidRDefault="008B6D00" w:rsidP="00DA3A1D">
      <w:pPr>
        <w:pStyle w:val="Header"/>
        <w:widowControl w:val="0"/>
        <w:tabs>
          <w:tab w:val="clear" w:pos="4800"/>
          <w:tab w:val="center" w:pos="4950"/>
        </w:tabs>
        <w:ind w:right="-10"/>
        <w:jc w:val="left"/>
        <w:rPr>
          <w:rFonts w:cs="Arial"/>
        </w:rPr>
      </w:pPr>
    </w:p>
    <w:p w14:paraId="0CD68010" w14:textId="77777777" w:rsidR="008B6D00" w:rsidRPr="005F4B05" w:rsidRDefault="008B6D00" w:rsidP="00DA3A1D">
      <w:pPr>
        <w:widowControl w:val="0"/>
        <w:rPr>
          <w:rFonts w:cs="Arial"/>
        </w:rPr>
      </w:pPr>
      <w:r w:rsidRPr="005F4B05">
        <w:rPr>
          <w:rFonts w:cs="Arial"/>
          <w:b/>
          <w:u w:val="single"/>
        </w:rPr>
        <w:t>Homiletical Outline</w:t>
      </w:r>
      <w:r w:rsidRPr="005F4B05">
        <w:rPr>
          <w:rFonts w:cs="Arial"/>
        </w:rPr>
        <w:t xml:space="preserve"> (Cyclical inductive form)</w:t>
      </w:r>
    </w:p>
    <w:p w14:paraId="5A5B9D6F" w14:textId="77777777" w:rsidR="00660C84" w:rsidRPr="001423B8" w:rsidRDefault="00660C84" w:rsidP="003F6B21">
      <w:pPr>
        <w:pStyle w:val="Heading1"/>
        <w:numPr>
          <w:ilvl w:val="0"/>
          <w:numId w:val="0"/>
        </w:numPr>
        <w:ind w:right="-10"/>
        <w:rPr>
          <w:rFonts w:cs="Arial"/>
          <w:szCs w:val="22"/>
        </w:rPr>
      </w:pPr>
      <w:r w:rsidRPr="001423B8">
        <w:rPr>
          <w:rFonts w:cs="Arial"/>
          <w:szCs w:val="22"/>
        </w:rPr>
        <w:t>Introduction</w:t>
      </w:r>
    </w:p>
    <w:p w14:paraId="07B39953" w14:textId="314CD135" w:rsidR="00660C84" w:rsidRPr="001423B8" w:rsidRDefault="00660C84" w:rsidP="00660C84">
      <w:pPr>
        <w:pStyle w:val="Heading3"/>
        <w:ind w:right="-10"/>
        <w:rPr>
          <w:rFonts w:cs="Arial"/>
          <w:szCs w:val="22"/>
        </w:rPr>
      </w:pPr>
      <w:r w:rsidRPr="001423B8">
        <w:rPr>
          <w:rFonts w:cs="Arial"/>
          <w:szCs w:val="22"/>
          <w:u w:val="single"/>
        </w:rPr>
        <w:t>Interest</w:t>
      </w:r>
      <w:r w:rsidRPr="001423B8">
        <w:rPr>
          <w:rFonts w:cs="Arial"/>
          <w:szCs w:val="22"/>
        </w:rPr>
        <w:t xml:space="preserve">: </w:t>
      </w:r>
      <w:r w:rsidR="004F1351">
        <w:rPr>
          <w:rFonts w:cs="Arial"/>
          <w:szCs w:val="22"/>
        </w:rPr>
        <w:t>Faith is internal and unseen—or is it?</w:t>
      </w:r>
    </w:p>
    <w:p w14:paraId="100DAB25" w14:textId="7B0F9147" w:rsidR="00660C84" w:rsidRPr="001423B8" w:rsidRDefault="00660C84" w:rsidP="00660C84">
      <w:pPr>
        <w:pStyle w:val="Heading3"/>
        <w:ind w:right="-10"/>
        <w:rPr>
          <w:rFonts w:cs="Arial"/>
          <w:szCs w:val="22"/>
        </w:rPr>
      </w:pPr>
      <w:r w:rsidRPr="001423B8">
        <w:rPr>
          <w:rFonts w:cs="Arial"/>
          <w:szCs w:val="22"/>
          <w:u w:val="single"/>
        </w:rPr>
        <w:t>Need</w:t>
      </w:r>
      <w:r w:rsidRPr="001423B8">
        <w:rPr>
          <w:rFonts w:cs="Arial"/>
          <w:szCs w:val="22"/>
        </w:rPr>
        <w:t xml:space="preserve">: </w:t>
      </w:r>
      <w:r w:rsidR="00943F1A" w:rsidRPr="00781211">
        <w:rPr>
          <w:rFonts w:cs="Arial"/>
        </w:rPr>
        <w:t xml:space="preserve">How will others know </w:t>
      </w:r>
      <w:r w:rsidR="00943F1A">
        <w:rPr>
          <w:rFonts w:cs="Arial"/>
        </w:rPr>
        <w:t>you</w:t>
      </w:r>
      <w:r w:rsidR="00943F1A" w:rsidRPr="00781211">
        <w:rPr>
          <w:rFonts w:cs="Arial"/>
        </w:rPr>
        <w:t xml:space="preserve"> are </w:t>
      </w:r>
      <w:r w:rsidR="00943F1A">
        <w:rPr>
          <w:rFonts w:cs="Arial"/>
        </w:rPr>
        <w:t xml:space="preserve">a </w:t>
      </w:r>
      <w:r w:rsidR="00943F1A" w:rsidRPr="00781211">
        <w:rPr>
          <w:rFonts w:cs="Arial"/>
        </w:rPr>
        <w:t>Christian?</w:t>
      </w:r>
    </w:p>
    <w:p w14:paraId="776B6170" w14:textId="35F11012" w:rsidR="00660C84" w:rsidRDefault="00036572" w:rsidP="00660C84">
      <w:pPr>
        <w:pStyle w:val="Heading4"/>
        <w:rPr>
          <w:rFonts w:cs="Arial"/>
          <w:szCs w:val="22"/>
        </w:rPr>
      </w:pPr>
      <w:r>
        <w:rPr>
          <w:rFonts w:cs="Arial"/>
          <w:szCs w:val="22"/>
        </w:rPr>
        <w:t>Will you have a special glow?</w:t>
      </w:r>
    </w:p>
    <w:p w14:paraId="7C0251CF" w14:textId="1224102E" w:rsidR="00F124D5" w:rsidRDefault="00F124D5" w:rsidP="00660C84">
      <w:pPr>
        <w:pStyle w:val="Heading4"/>
        <w:rPr>
          <w:rFonts w:cs="Arial"/>
          <w:szCs w:val="22"/>
        </w:rPr>
      </w:pPr>
      <w:r>
        <w:rPr>
          <w:rFonts w:cs="Arial"/>
          <w:szCs w:val="22"/>
        </w:rPr>
        <w:t>Do Christians smile more?</w:t>
      </w:r>
    </w:p>
    <w:p w14:paraId="0C8D6B90" w14:textId="18D52C71" w:rsidR="00F124D5" w:rsidRPr="001423B8" w:rsidRDefault="00AB1D39" w:rsidP="00660C84">
      <w:pPr>
        <w:pStyle w:val="Heading4"/>
        <w:rPr>
          <w:rFonts w:cs="Arial"/>
          <w:szCs w:val="22"/>
        </w:rPr>
      </w:pPr>
      <w:r>
        <w:rPr>
          <w:rFonts w:cs="Arial"/>
          <w:szCs w:val="22"/>
        </w:rPr>
        <w:t>Should we try to get</w:t>
      </w:r>
      <w:r w:rsidR="00522BE3">
        <w:rPr>
          <w:rFonts w:cs="Arial"/>
          <w:szCs w:val="22"/>
        </w:rPr>
        <w:t xml:space="preserve"> others </w:t>
      </w:r>
      <w:r>
        <w:rPr>
          <w:rFonts w:cs="Arial"/>
          <w:szCs w:val="22"/>
        </w:rPr>
        <w:t xml:space="preserve">to </w:t>
      </w:r>
      <w:r w:rsidR="00522BE3">
        <w:rPr>
          <w:rFonts w:cs="Arial"/>
          <w:szCs w:val="22"/>
        </w:rPr>
        <w:t xml:space="preserve">ask </w:t>
      </w:r>
      <w:r>
        <w:rPr>
          <w:rFonts w:cs="Arial"/>
          <w:szCs w:val="22"/>
        </w:rPr>
        <w:t>about our faith by seeing religious disciplines in us like prayer and Bible reading?</w:t>
      </w:r>
    </w:p>
    <w:p w14:paraId="6D85EBF6" w14:textId="6BEA160B" w:rsidR="00660C84" w:rsidRPr="001423B8" w:rsidRDefault="00660C84" w:rsidP="00660C84">
      <w:pPr>
        <w:pStyle w:val="Heading3"/>
        <w:ind w:right="-10"/>
        <w:rPr>
          <w:rFonts w:cs="Arial"/>
          <w:szCs w:val="22"/>
        </w:rPr>
      </w:pPr>
      <w:r w:rsidRPr="001423B8">
        <w:rPr>
          <w:rFonts w:cs="Arial"/>
          <w:szCs w:val="22"/>
          <w:u w:val="single"/>
        </w:rPr>
        <w:t>Subject</w:t>
      </w:r>
      <w:r w:rsidRPr="001423B8">
        <w:rPr>
          <w:rFonts w:cs="Arial"/>
          <w:szCs w:val="22"/>
        </w:rPr>
        <w:t xml:space="preserve">: </w:t>
      </w:r>
      <w:r w:rsidR="003A0A10">
        <w:rPr>
          <w:rFonts w:cs="Arial"/>
          <w:szCs w:val="22"/>
        </w:rPr>
        <w:t xml:space="preserve">What should your </w:t>
      </w:r>
      <w:r w:rsidR="00D23825">
        <w:rPr>
          <w:rFonts w:cs="Arial"/>
          <w:szCs w:val="22"/>
        </w:rPr>
        <w:t>trust</w:t>
      </w:r>
      <w:r w:rsidR="003A0A10">
        <w:rPr>
          <w:rFonts w:cs="Arial"/>
          <w:szCs w:val="22"/>
        </w:rPr>
        <w:t xml:space="preserve"> in Christ look like? What are the characteristics of </w:t>
      </w:r>
      <w:r w:rsidR="003A0A10" w:rsidRPr="00A142EC">
        <w:rPr>
          <w:rFonts w:cs="Arial"/>
          <w:szCs w:val="22"/>
          <w:u w:val="single"/>
        </w:rPr>
        <w:t>faith</w:t>
      </w:r>
      <w:r w:rsidR="003A0A10">
        <w:rPr>
          <w:rFonts w:cs="Arial"/>
          <w:szCs w:val="22"/>
        </w:rPr>
        <w:t>?</w:t>
      </w:r>
    </w:p>
    <w:p w14:paraId="45BA3A52" w14:textId="77130168" w:rsidR="00660C84" w:rsidRPr="001423B8" w:rsidRDefault="00660C84" w:rsidP="00660C84">
      <w:pPr>
        <w:pStyle w:val="Heading3"/>
        <w:ind w:right="-10"/>
        <w:rPr>
          <w:rFonts w:cs="Arial"/>
          <w:szCs w:val="22"/>
        </w:rPr>
      </w:pPr>
      <w:r w:rsidRPr="001423B8">
        <w:rPr>
          <w:rFonts w:cs="Arial"/>
          <w:szCs w:val="22"/>
          <w:u w:val="single"/>
        </w:rPr>
        <w:t>Background</w:t>
      </w:r>
      <w:r w:rsidRPr="001423B8">
        <w:rPr>
          <w:rFonts w:cs="Arial"/>
          <w:szCs w:val="22"/>
        </w:rPr>
        <w:t xml:space="preserve">: </w:t>
      </w:r>
      <w:r w:rsidR="00260510">
        <w:rPr>
          <w:rFonts w:cs="Arial"/>
          <w:szCs w:val="22"/>
        </w:rPr>
        <w:t>Early Jewish believers were not living out their faith.</w:t>
      </w:r>
    </w:p>
    <w:p w14:paraId="145C42AB" w14:textId="00E8364A" w:rsidR="00660C84" w:rsidRPr="001423B8" w:rsidRDefault="00660C84" w:rsidP="00660C84">
      <w:pPr>
        <w:pStyle w:val="Heading3"/>
        <w:ind w:right="-10"/>
        <w:rPr>
          <w:rFonts w:cs="Arial"/>
          <w:szCs w:val="22"/>
        </w:rPr>
      </w:pPr>
      <w:r w:rsidRPr="001423B8">
        <w:rPr>
          <w:rFonts w:cs="Arial"/>
          <w:szCs w:val="22"/>
          <w:u w:val="single"/>
        </w:rPr>
        <w:t>Preview</w:t>
      </w:r>
      <w:r w:rsidRPr="001423B8">
        <w:rPr>
          <w:rFonts w:cs="Arial"/>
          <w:szCs w:val="22"/>
        </w:rPr>
        <w:t xml:space="preserve">: </w:t>
      </w:r>
      <w:r w:rsidR="00260510">
        <w:rPr>
          <w:rFonts w:cs="Arial"/>
          <w:szCs w:val="22"/>
        </w:rPr>
        <w:t xml:space="preserve">The letter of James shows us </w:t>
      </w:r>
      <w:r w:rsidR="00260510" w:rsidRPr="00260510">
        <w:rPr>
          <w:rFonts w:cs="Arial"/>
          <w:i/>
          <w:iCs/>
          <w:szCs w:val="22"/>
        </w:rPr>
        <w:t>seven characteristics</w:t>
      </w:r>
      <w:r w:rsidR="00260510">
        <w:rPr>
          <w:rFonts w:cs="Arial"/>
          <w:szCs w:val="22"/>
        </w:rPr>
        <w:t xml:space="preserve"> of faith.</w:t>
      </w:r>
    </w:p>
    <w:p w14:paraId="32765CA9" w14:textId="6FDBB16F" w:rsidR="00660C84" w:rsidRPr="001423B8" w:rsidRDefault="00660C84" w:rsidP="00660C84">
      <w:pPr>
        <w:pStyle w:val="Heading3"/>
        <w:ind w:right="-10"/>
        <w:rPr>
          <w:rFonts w:cs="Arial"/>
          <w:szCs w:val="22"/>
        </w:rPr>
      </w:pPr>
      <w:r w:rsidRPr="001423B8">
        <w:rPr>
          <w:rFonts w:cs="Arial"/>
          <w:szCs w:val="22"/>
          <w:u w:val="single"/>
        </w:rPr>
        <w:t>Text</w:t>
      </w:r>
      <w:r w:rsidRPr="001423B8">
        <w:rPr>
          <w:rFonts w:cs="Arial"/>
          <w:szCs w:val="22"/>
        </w:rPr>
        <w:t xml:space="preserve">: </w:t>
      </w:r>
      <w:r w:rsidR="00681F70">
        <w:rPr>
          <w:rFonts w:cs="Arial"/>
          <w:szCs w:val="22"/>
        </w:rPr>
        <w:t>We will review the whole letter of James.</w:t>
      </w:r>
    </w:p>
    <w:p w14:paraId="01CD7E43" w14:textId="77777777" w:rsidR="00660C84" w:rsidRPr="001423B8" w:rsidRDefault="00660C84" w:rsidP="00660C84">
      <w:pPr>
        <w:rPr>
          <w:rFonts w:cs="Arial"/>
          <w:szCs w:val="22"/>
        </w:rPr>
      </w:pPr>
    </w:p>
    <w:p w14:paraId="43719307" w14:textId="38A4897D" w:rsidR="00660C84" w:rsidRPr="001423B8" w:rsidRDefault="00660C84" w:rsidP="00660C84">
      <w:pPr>
        <w:rPr>
          <w:rFonts w:cs="Arial"/>
          <w:szCs w:val="22"/>
        </w:rPr>
      </w:pPr>
      <w:r w:rsidRPr="001423B8">
        <w:rPr>
          <w:rFonts w:cs="Arial"/>
          <w:szCs w:val="22"/>
        </w:rPr>
        <w:t>(</w:t>
      </w:r>
      <w:r w:rsidR="005411CA">
        <w:rPr>
          <w:rFonts w:cs="Arial"/>
          <w:szCs w:val="22"/>
        </w:rPr>
        <w:t>The first characteristic of faith that James notes is that…</w:t>
      </w:r>
      <w:r w:rsidRPr="001423B8">
        <w:rPr>
          <w:rFonts w:cs="Arial"/>
          <w:szCs w:val="22"/>
        </w:rPr>
        <w:t>)</w:t>
      </w:r>
    </w:p>
    <w:p w14:paraId="7982B129" w14:textId="77777777" w:rsidR="004B39D7" w:rsidRPr="00A80CC4" w:rsidRDefault="004B39D7" w:rsidP="00835820">
      <w:pPr>
        <w:pStyle w:val="Heading1"/>
        <w:numPr>
          <w:ilvl w:val="0"/>
          <w:numId w:val="32"/>
        </w:numPr>
        <w:ind w:left="426" w:hanging="426"/>
        <w:rPr>
          <w:szCs w:val="22"/>
        </w:rPr>
      </w:pPr>
      <w:r w:rsidRPr="00A80CC4">
        <w:rPr>
          <w:szCs w:val="22"/>
        </w:rPr>
        <w:t xml:space="preserve">Faith </w:t>
      </w:r>
      <w:r w:rsidRPr="00A80CC4">
        <w:rPr>
          <w:i/>
          <w:iCs/>
          <w:szCs w:val="22"/>
          <w:u w:val="single"/>
        </w:rPr>
        <w:t>rejoices in difficulty</w:t>
      </w:r>
      <w:r w:rsidRPr="00A80CC4">
        <w:rPr>
          <w:szCs w:val="22"/>
        </w:rPr>
        <w:t xml:space="preserve"> with humility and patience rather than blame God (1:1-18).</w:t>
      </w:r>
    </w:p>
    <w:p w14:paraId="25D36AE8" w14:textId="0C348EB1" w:rsidR="004B39D7" w:rsidRPr="00A80CC4" w:rsidRDefault="004B39D7" w:rsidP="00835820">
      <w:pPr>
        <w:pStyle w:val="Heading2"/>
        <w:numPr>
          <w:ilvl w:val="1"/>
          <w:numId w:val="33"/>
        </w:numPr>
        <w:ind w:right="90"/>
        <w:rPr>
          <w:rFonts w:cs="Arial"/>
          <w:szCs w:val="22"/>
        </w:rPr>
      </w:pPr>
      <w:r w:rsidRPr="00A80CC4">
        <w:rPr>
          <w:rFonts w:cs="Arial"/>
          <w:szCs w:val="22"/>
        </w:rPr>
        <w:t xml:space="preserve">The half-brother of Jesus </w:t>
      </w:r>
      <w:r w:rsidR="0090649C" w:rsidRPr="00A80CC4">
        <w:rPr>
          <w:rFonts w:cs="Arial"/>
          <w:szCs w:val="22"/>
        </w:rPr>
        <w:t>writes</w:t>
      </w:r>
      <w:r w:rsidRPr="00A80CC4">
        <w:rPr>
          <w:rFonts w:cs="Arial"/>
          <w:szCs w:val="22"/>
        </w:rPr>
        <w:t xml:space="preserve"> Jewish believers with </w:t>
      </w:r>
      <w:r w:rsidR="00071581" w:rsidRPr="00A80CC4">
        <w:rPr>
          <w:rFonts w:cs="Arial"/>
          <w:szCs w:val="22"/>
        </w:rPr>
        <w:t>a</w:t>
      </w:r>
      <w:r w:rsidRPr="00A80CC4">
        <w:rPr>
          <w:rFonts w:cs="Arial"/>
          <w:szCs w:val="22"/>
        </w:rPr>
        <w:t xml:space="preserve"> humility he will soon explain (1:1).</w:t>
      </w:r>
    </w:p>
    <w:p w14:paraId="3AB9073F" w14:textId="77777777" w:rsidR="004B39D7" w:rsidRPr="001423B8" w:rsidRDefault="004B39D7" w:rsidP="004B39D7">
      <w:pPr>
        <w:pStyle w:val="Heading2"/>
        <w:ind w:right="90"/>
        <w:jc w:val="both"/>
        <w:rPr>
          <w:rFonts w:cs="Arial"/>
          <w:szCs w:val="22"/>
        </w:rPr>
      </w:pPr>
      <w:r w:rsidRPr="001423B8">
        <w:rPr>
          <w:rFonts w:cs="Arial"/>
          <w:szCs w:val="22"/>
        </w:rPr>
        <w:t>Faith tested in trials produces perseverance when it is received joyfully and humbly (1:2-18).</w:t>
      </w:r>
    </w:p>
    <w:p w14:paraId="6757C1DE" w14:textId="77777777" w:rsidR="004B39D7" w:rsidRPr="001423B8" w:rsidRDefault="004B39D7" w:rsidP="00A5498C">
      <w:pPr>
        <w:pStyle w:val="Heading1"/>
        <w:ind w:left="426" w:hanging="426"/>
        <w:rPr>
          <w:szCs w:val="22"/>
        </w:rPr>
      </w:pPr>
      <w:r w:rsidRPr="001423B8">
        <w:rPr>
          <w:szCs w:val="22"/>
        </w:rPr>
        <w:t xml:space="preserve">Faith </w:t>
      </w:r>
      <w:r w:rsidRPr="001423B8">
        <w:rPr>
          <w:szCs w:val="22"/>
          <w:u w:val="single"/>
        </w:rPr>
        <w:t>obeys God's Word</w:t>
      </w:r>
      <w:r w:rsidRPr="001423B8">
        <w:rPr>
          <w:szCs w:val="22"/>
        </w:rPr>
        <w:t xml:space="preserve"> in practical ways (1:19-27).</w:t>
      </w:r>
    </w:p>
    <w:p w14:paraId="2CB55484" w14:textId="77777777" w:rsidR="004B39D7" w:rsidRPr="00A80CC4" w:rsidRDefault="004B39D7" w:rsidP="00835820">
      <w:pPr>
        <w:pStyle w:val="Heading2"/>
        <w:numPr>
          <w:ilvl w:val="1"/>
          <w:numId w:val="34"/>
        </w:numPr>
        <w:ind w:right="90"/>
        <w:jc w:val="both"/>
        <w:rPr>
          <w:rFonts w:cs="Arial"/>
          <w:szCs w:val="22"/>
        </w:rPr>
      </w:pPr>
      <w:r w:rsidRPr="00A80CC4">
        <w:rPr>
          <w:rFonts w:cs="Arial"/>
          <w:szCs w:val="22"/>
        </w:rPr>
        <w:t>Prepare yourself to accept what the Bible says (1:19-21).</w:t>
      </w:r>
    </w:p>
    <w:p w14:paraId="437810E3" w14:textId="77777777" w:rsidR="004B39D7" w:rsidRPr="001423B8" w:rsidRDefault="004B39D7" w:rsidP="004B39D7">
      <w:pPr>
        <w:pStyle w:val="Heading2"/>
        <w:ind w:right="90"/>
        <w:jc w:val="both"/>
        <w:rPr>
          <w:rFonts w:cs="Arial"/>
          <w:szCs w:val="22"/>
        </w:rPr>
      </w:pPr>
      <w:r w:rsidRPr="001423B8">
        <w:rPr>
          <w:rFonts w:cs="Arial"/>
          <w:szCs w:val="22"/>
        </w:rPr>
        <w:t>Don't just listen to the Word—obey it (1:22-25)!</w:t>
      </w:r>
    </w:p>
    <w:p w14:paraId="702CB27F" w14:textId="77777777" w:rsidR="004B39D7" w:rsidRPr="001423B8" w:rsidRDefault="004B39D7" w:rsidP="004B39D7">
      <w:pPr>
        <w:pStyle w:val="Heading2"/>
        <w:ind w:right="90"/>
        <w:jc w:val="both"/>
        <w:rPr>
          <w:rFonts w:cs="Arial"/>
          <w:szCs w:val="22"/>
        </w:rPr>
      </w:pPr>
      <w:r w:rsidRPr="001423B8">
        <w:rPr>
          <w:rFonts w:cs="Arial"/>
          <w:szCs w:val="22"/>
        </w:rPr>
        <w:t>Obey the Word in speech, compassion, and purity (1:26-27).</w:t>
      </w:r>
    </w:p>
    <w:p w14:paraId="7DC8B0C3" w14:textId="77777777" w:rsidR="004B39D7" w:rsidRPr="001423B8" w:rsidRDefault="004B39D7" w:rsidP="00A5498C">
      <w:pPr>
        <w:pStyle w:val="Heading1"/>
        <w:ind w:left="426" w:hanging="426"/>
        <w:rPr>
          <w:szCs w:val="22"/>
        </w:rPr>
      </w:pPr>
      <w:r w:rsidRPr="001423B8">
        <w:rPr>
          <w:szCs w:val="22"/>
        </w:rPr>
        <w:t xml:space="preserve">Faith </w:t>
      </w:r>
      <w:r w:rsidRPr="001423B8">
        <w:rPr>
          <w:szCs w:val="22"/>
          <w:u w:val="single"/>
        </w:rPr>
        <w:t>avoids favoring</w:t>
      </w:r>
      <w:r w:rsidRPr="001423B8">
        <w:rPr>
          <w:szCs w:val="22"/>
        </w:rPr>
        <w:t xml:space="preserve"> the rich (2:1-13).</w:t>
      </w:r>
    </w:p>
    <w:p w14:paraId="17322825" w14:textId="77777777" w:rsidR="004B39D7" w:rsidRPr="00A80CC4" w:rsidRDefault="004B39D7" w:rsidP="00835820">
      <w:pPr>
        <w:pStyle w:val="Heading2"/>
        <w:numPr>
          <w:ilvl w:val="1"/>
          <w:numId w:val="35"/>
        </w:numPr>
        <w:ind w:right="90"/>
        <w:jc w:val="both"/>
        <w:rPr>
          <w:rFonts w:cs="Arial"/>
          <w:szCs w:val="22"/>
        </w:rPr>
      </w:pPr>
      <w:r w:rsidRPr="00A80CC4">
        <w:rPr>
          <w:rFonts w:cs="Arial"/>
          <w:szCs w:val="22"/>
        </w:rPr>
        <w:t>Christians should never favor the rich (2:1).</w:t>
      </w:r>
    </w:p>
    <w:p w14:paraId="7A3ADE4B" w14:textId="77777777" w:rsidR="004B39D7" w:rsidRPr="001423B8" w:rsidRDefault="004B39D7" w:rsidP="004B39D7">
      <w:pPr>
        <w:pStyle w:val="Heading2"/>
        <w:ind w:right="90"/>
        <w:jc w:val="both"/>
        <w:rPr>
          <w:rFonts w:cs="Arial"/>
          <w:szCs w:val="22"/>
        </w:rPr>
      </w:pPr>
      <w:r w:rsidRPr="001423B8">
        <w:rPr>
          <w:rFonts w:cs="Arial"/>
          <w:szCs w:val="22"/>
        </w:rPr>
        <w:t>Five reasons exist not to favor the wealthy (2:2-13).</w:t>
      </w:r>
    </w:p>
    <w:p w14:paraId="3F6ECEB2" w14:textId="77777777" w:rsidR="004B39D7" w:rsidRPr="001423B8" w:rsidRDefault="004B39D7" w:rsidP="00A5498C">
      <w:pPr>
        <w:pStyle w:val="Heading1"/>
        <w:ind w:left="426" w:hanging="426"/>
        <w:rPr>
          <w:szCs w:val="22"/>
        </w:rPr>
      </w:pPr>
      <w:r w:rsidRPr="001423B8">
        <w:rPr>
          <w:szCs w:val="22"/>
        </w:rPr>
        <w:t xml:space="preserve">Faith </w:t>
      </w:r>
      <w:r w:rsidRPr="001423B8">
        <w:rPr>
          <w:szCs w:val="22"/>
          <w:u w:val="single"/>
        </w:rPr>
        <w:t>produces works</w:t>
      </w:r>
      <w:r w:rsidRPr="001423B8">
        <w:rPr>
          <w:szCs w:val="22"/>
        </w:rPr>
        <w:t xml:space="preserve"> that show otherwise unseen trust in God (2:14-26).</w:t>
      </w:r>
    </w:p>
    <w:p w14:paraId="18FC486D" w14:textId="77777777" w:rsidR="004B39D7" w:rsidRPr="00A80CC4" w:rsidRDefault="004B39D7" w:rsidP="00835820">
      <w:pPr>
        <w:pStyle w:val="Heading2"/>
        <w:numPr>
          <w:ilvl w:val="1"/>
          <w:numId w:val="36"/>
        </w:numPr>
        <w:ind w:right="90"/>
        <w:rPr>
          <w:rFonts w:cs="Arial"/>
          <w:szCs w:val="22"/>
        </w:rPr>
      </w:pPr>
      <w:r w:rsidRPr="00A80CC4">
        <w:rPr>
          <w:rFonts w:cs="Arial"/>
          <w:szCs w:val="22"/>
        </w:rPr>
        <w:t>Faith shows itself in works like giving food and clothing to needy believers (2:14-17).</w:t>
      </w:r>
    </w:p>
    <w:p w14:paraId="21733532" w14:textId="77777777" w:rsidR="004B39D7" w:rsidRPr="001423B8" w:rsidRDefault="004B39D7" w:rsidP="004B39D7">
      <w:pPr>
        <w:pStyle w:val="Heading2"/>
        <w:ind w:right="90"/>
        <w:rPr>
          <w:rFonts w:cs="Arial"/>
          <w:szCs w:val="22"/>
        </w:rPr>
      </w:pPr>
      <w:r w:rsidRPr="001423B8">
        <w:rPr>
          <w:rFonts w:cs="Arial"/>
          <w:szCs w:val="22"/>
        </w:rPr>
        <w:t>Faith shown through good deeds justifies its validity before people (2:18-26).</w:t>
      </w:r>
    </w:p>
    <w:p w14:paraId="5BCC9076" w14:textId="77777777" w:rsidR="004B39D7" w:rsidRPr="001423B8" w:rsidRDefault="004B39D7" w:rsidP="00A5498C">
      <w:pPr>
        <w:pStyle w:val="Heading1"/>
        <w:ind w:left="426" w:hanging="426"/>
        <w:rPr>
          <w:szCs w:val="22"/>
        </w:rPr>
      </w:pPr>
      <w:r w:rsidRPr="001423B8">
        <w:rPr>
          <w:szCs w:val="22"/>
        </w:rPr>
        <w:t xml:space="preserve">Faith </w:t>
      </w:r>
      <w:r w:rsidRPr="001423B8">
        <w:rPr>
          <w:szCs w:val="22"/>
          <w:u w:val="single"/>
        </w:rPr>
        <w:t>speaks wisely</w:t>
      </w:r>
      <w:r w:rsidRPr="001423B8">
        <w:rPr>
          <w:szCs w:val="22"/>
        </w:rPr>
        <w:t xml:space="preserve"> with good instead of evil purposes (James 3).</w:t>
      </w:r>
    </w:p>
    <w:p w14:paraId="51CEDBC7" w14:textId="77777777" w:rsidR="004B39D7" w:rsidRPr="00A80CC4" w:rsidRDefault="004B39D7" w:rsidP="00835820">
      <w:pPr>
        <w:pStyle w:val="Heading2"/>
        <w:numPr>
          <w:ilvl w:val="1"/>
          <w:numId w:val="37"/>
        </w:numPr>
        <w:ind w:right="90"/>
        <w:jc w:val="both"/>
        <w:rPr>
          <w:rFonts w:cs="Arial"/>
          <w:szCs w:val="22"/>
        </w:rPr>
      </w:pPr>
      <w:r w:rsidRPr="00A80CC4">
        <w:rPr>
          <w:rFonts w:cs="Arial"/>
          <w:szCs w:val="22"/>
        </w:rPr>
        <w:t>The tongue is small but tremendously influential (3:1-6).</w:t>
      </w:r>
    </w:p>
    <w:p w14:paraId="07D24421" w14:textId="77777777" w:rsidR="004B39D7" w:rsidRPr="001423B8" w:rsidRDefault="004B39D7" w:rsidP="004B39D7">
      <w:pPr>
        <w:pStyle w:val="Heading2"/>
        <w:ind w:right="90"/>
        <w:jc w:val="both"/>
        <w:rPr>
          <w:rFonts w:cs="Arial"/>
          <w:szCs w:val="22"/>
        </w:rPr>
      </w:pPr>
      <w:r w:rsidRPr="001423B8">
        <w:rPr>
          <w:rFonts w:cs="Arial"/>
          <w:szCs w:val="22"/>
        </w:rPr>
        <w:t>Everything can be tamed but the tongue (3:7-8).</w:t>
      </w:r>
    </w:p>
    <w:p w14:paraId="288C4982" w14:textId="77777777" w:rsidR="004B39D7" w:rsidRPr="001423B8" w:rsidRDefault="004B39D7" w:rsidP="004B39D7">
      <w:pPr>
        <w:pStyle w:val="Heading2"/>
        <w:ind w:right="90"/>
        <w:jc w:val="both"/>
        <w:rPr>
          <w:rFonts w:cs="Arial"/>
          <w:szCs w:val="22"/>
        </w:rPr>
      </w:pPr>
      <w:r w:rsidRPr="001423B8">
        <w:rPr>
          <w:rFonts w:cs="Arial"/>
          <w:szCs w:val="22"/>
        </w:rPr>
        <w:lastRenderedPageBreak/>
        <w:t>Faith uses the tongue for good rather than evil purposes (3:9-12).</w:t>
      </w:r>
    </w:p>
    <w:p w14:paraId="28ECB773" w14:textId="77777777" w:rsidR="004B39D7" w:rsidRPr="001423B8" w:rsidRDefault="004B39D7" w:rsidP="004B39D7">
      <w:pPr>
        <w:pStyle w:val="Heading2"/>
        <w:ind w:right="90"/>
        <w:jc w:val="both"/>
        <w:rPr>
          <w:rFonts w:cs="Arial"/>
          <w:szCs w:val="22"/>
        </w:rPr>
      </w:pPr>
      <w:r w:rsidRPr="001423B8">
        <w:rPr>
          <w:rFonts w:cs="Arial"/>
          <w:szCs w:val="22"/>
        </w:rPr>
        <w:t>Faith produces wisdom that is necessary for proper speech (3:13-18).</w:t>
      </w:r>
    </w:p>
    <w:p w14:paraId="1C468B99" w14:textId="77777777" w:rsidR="004B39D7" w:rsidRPr="001423B8" w:rsidRDefault="004B39D7" w:rsidP="00A5498C">
      <w:pPr>
        <w:pStyle w:val="Heading1"/>
        <w:ind w:left="426" w:hanging="426"/>
        <w:rPr>
          <w:szCs w:val="22"/>
        </w:rPr>
      </w:pPr>
      <w:r w:rsidRPr="001423B8">
        <w:rPr>
          <w:szCs w:val="22"/>
        </w:rPr>
        <w:t xml:space="preserve">Faith </w:t>
      </w:r>
      <w:r w:rsidRPr="001423B8">
        <w:rPr>
          <w:szCs w:val="22"/>
          <w:u w:val="single"/>
        </w:rPr>
        <w:t>produces humility</w:t>
      </w:r>
      <w:r w:rsidRPr="001423B8">
        <w:rPr>
          <w:szCs w:val="22"/>
        </w:rPr>
        <w:t xml:space="preserve"> that avoids worldliness (4:1–5:6).</w:t>
      </w:r>
    </w:p>
    <w:p w14:paraId="596637BC" w14:textId="77777777" w:rsidR="004B39D7" w:rsidRPr="00A80CC4" w:rsidRDefault="004B39D7" w:rsidP="00835820">
      <w:pPr>
        <w:pStyle w:val="Heading2"/>
        <w:numPr>
          <w:ilvl w:val="1"/>
          <w:numId w:val="38"/>
        </w:numPr>
        <w:ind w:right="90"/>
        <w:jc w:val="both"/>
        <w:rPr>
          <w:rFonts w:cs="Arial"/>
          <w:szCs w:val="22"/>
        </w:rPr>
      </w:pPr>
      <w:r w:rsidRPr="00A80CC4">
        <w:rPr>
          <w:rFonts w:cs="Arial"/>
          <w:szCs w:val="22"/>
        </w:rPr>
        <w:t>Faith produces humility instead of worldly church conflict from judging others (4:1-12).</w:t>
      </w:r>
    </w:p>
    <w:p w14:paraId="41750841" w14:textId="77777777" w:rsidR="004B39D7" w:rsidRPr="001423B8" w:rsidRDefault="004B39D7" w:rsidP="004B39D7">
      <w:pPr>
        <w:pStyle w:val="Heading2"/>
        <w:ind w:right="90"/>
        <w:rPr>
          <w:rFonts w:cs="Arial"/>
          <w:szCs w:val="22"/>
        </w:rPr>
      </w:pPr>
      <w:r w:rsidRPr="001423B8">
        <w:rPr>
          <w:rFonts w:cs="Arial"/>
          <w:szCs w:val="22"/>
        </w:rPr>
        <w:t>Faith trusts God rather than presuming on the future like the rich selfishly do (4:13–5:6).</w:t>
      </w:r>
    </w:p>
    <w:p w14:paraId="41CA811A" w14:textId="77777777" w:rsidR="004B39D7" w:rsidRPr="001423B8" w:rsidRDefault="004B39D7" w:rsidP="00A5498C">
      <w:pPr>
        <w:pStyle w:val="Heading1"/>
        <w:ind w:left="426" w:hanging="426"/>
        <w:rPr>
          <w:szCs w:val="22"/>
        </w:rPr>
      </w:pPr>
      <w:r w:rsidRPr="001423B8">
        <w:rPr>
          <w:szCs w:val="22"/>
        </w:rPr>
        <w:t xml:space="preserve">Faith </w:t>
      </w:r>
      <w:r w:rsidRPr="001423B8">
        <w:rPr>
          <w:szCs w:val="22"/>
          <w:u w:val="single"/>
        </w:rPr>
        <w:t>triumphs</w:t>
      </w:r>
      <w:r w:rsidRPr="001423B8">
        <w:rPr>
          <w:szCs w:val="22"/>
        </w:rPr>
        <w:t xml:space="preserve"> in patience, prayer, and confrontation until Jesus returns (5:7-20).</w:t>
      </w:r>
    </w:p>
    <w:p w14:paraId="10C793F8" w14:textId="77777777" w:rsidR="004B39D7" w:rsidRPr="00A80CC4" w:rsidRDefault="004B39D7" w:rsidP="00835820">
      <w:pPr>
        <w:pStyle w:val="Heading2"/>
        <w:numPr>
          <w:ilvl w:val="1"/>
          <w:numId w:val="39"/>
        </w:numPr>
        <w:ind w:right="90"/>
        <w:rPr>
          <w:rFonts w:cs="Arial"/>
          <w:szCs w:val="22"/>
        </w:rPr>
      </w:pPr>
      <w:r w:rsidRPr="00A80CC4">
        <w:rPr>
          <w:rFonts w:cs="Arial"/>
          <w:szCs w:val="22"/>
        </w:rPr>
        <w:t>Faith triumphs through patient suffering until Christ's return (5:7-12).</w:t>
      </w:r>
    </w:p>
    <w:p w14:paraId="53845C8C" w14:textId="77777777" w:rsidR="004B39D7" w:rsidRPr="001423B8" w:rsidRDefault="004B39D7" w:rsidP="004B39D7">
      <w:pPr>
        <w:pStyle w:val="Heading2"/>
        <w:ind w:right="90"/>
        <w:rPr>
          <w:rFonts w:cs="Arial"/>
          <w:szCs w:val="22"/>
        </w:rPr>
      </w:pPr>
      <w:r w:rsidRPr="001423B8">
        <w:rPr>
          <w:rFonts w:cs="Arial"/>
          <w:szCs w:val="22"/>
        </w:rPr>
        <w:t>Faith triumphs through believing prayer for those with weak faith (5:13-18).</w:t>
      </w:r>
    </w:p>
    <w:p w14:paraId="17DF3D54" w14:textId="77777777" w:rsidR="004B39D7" w:rsidRPr="001423B8" w:rsidRDefault="004B39D7" w:rsidP="004B39D7">
      <w:pPr>
        <w:pStyle w:val="Heading2"/>
        <w:ind w:right="90"/>
        <w:rPr>
          <w:rFonts w:cs="Arial"/>
          <w:szCs w:val="22"/>
        </w:rPr>
      </w:pPr>
      <w:r w:rsidRPr="001423B8">
        <w:rPr>
          <w:rFonts w:cs="Arial"/>
          <w:szCs w:val="22"/>
        </w:rPr>
        <w:t>Faith triumphs through loving confrontation of erring believers (5:19-20).</w:t>
      </w:r>
    </w:p>
    <w:p w14:paraId="2DBCD6FD" w14:textId="77777777" w:rsidR="00992954" w:rsidRDefault="00992954" w:rsidP="004B39D7">
      <w:pPr>
        <w:rPr>
          <w:rFonts w:cs="Arial"/>
          <w:szCs w:val="22"/>
        </w:rPr>
      </w:pPr>
    </w:p>
    <w:p w14:paraId="680EDDC3" w14:textId="4F93F2FE" w:rsidR="00660C84" w:rsidRPr="001423B8" w:rsidRDefault="00660C84" w:rsidP="004B39D7">
      <w:pPr>
        <w:rPr>
          <w:rFonts w:cs="Arial"/>
          <w:szCs w:val="22"/>
        </w:rPr>
      </w:pPr>
      <w:r w:rsidRPr="001423B8">
        <w:rPr>
          <w:rFonts w:cs="Arial"/>
          <w:szCs w:val="22"/>
        </w:rPr>
        <w:t>(</w:t>
      </w:r>
      <w:r w:rsidR="004738BF">
        <w:rPr>
          <w:rFonts w:cs="Arial"/>
          <w:szCs w:val="22"/>
        </w:rPr>
        <w:t>So, w</w:t>
      </w:r>
      <w:r w:rsidR="002E197D">
        <w:rPr>
          <w:rFonts w:cs="Arial"/>
          <w:szCs w:val="22"/>
        </w:rPr>
        <w:t>hat should your trust in Christ look like? What are the characteristics of faith?</w:t>
      </w:r>
      <w:r w:rsidRPr="001423B8">
        <w:rPr>
          <w:rFonts w:cs="Arial"/>
          <w:szCs w:val="22"/>
        </w:rPr>
        <w:t>)</w:t>
      </w:r>
    </w:p>
    <w:p w14:paraId="1D5E74B5" w14:textId="77777777" w:rsidR="00660C84" w:rsidRPr="001423B8" w:rsidRDefault="00660C84" w:rsidP="001423B8">
      <w:pPr>
        <w:pStyle w:val="Heading1"/>
        <w:numPr>
          <w:ilvl w:val="0"/>
          <w:numId w:val="0"/>
        </w:numPr>
        <w:ind w:right="-10"/>
        <w:rPr>
          <w:rFonts w:cs="Arial"/>
          <w:szCs w:val="22"/>
        </w:rPr>
      </w:pPr>
      <w:r w:rsidRPr="001423B8">
        <w:rPr>
          <w:rFonts w:cs="Arial"/>
          <w:szCs w:val="22"/>
        </w:rPr>
        <w:t>Conclusion</w:t>
      </w:r>
    </w:p>
    <w:p w14:paraId="4BB008B0" w14:textId="2186AD48" w:rsidR="00660C84" w:rsidRPr="001423B8" w:rsidRDefault="00E15410" w:rsidP="00660C84">
      <w:pPr>
        <w:pStyle w:val="Heading3"/>
        <w:rPr>
          <w:rFonts w:cs="Arial"/>
          <w:szCs w:val="22"/>
        </w:rPr>
      </w:pPr>
      <w:r w:rsidRPr="00781211">
        <w:rPr>
          <w:rFonts w:cs="Arial"/>
        </w:rPr>
        <w:t>If you believe, show it!</w:t>
      </w:r>
      <w:r w:rsidR="00660C84" w:rsidRPr="001423B8">
        <w:rPr>
          <w:rFonts w:cs="Arial"/>
          <w:szCs w:val="22"/>
        </w:rPr>
        <w:t xml:space="preserve"> (M</w:t>
      </w:r>
      <w:r w:rsidR="00377999">
        <w:rPr>
          <w:rFonts w:cs="Arial"/>
          <w:szCs w:val="22"/>
        </w:rPr>
        <w:t>ain Idea</w:t>
      </w:r>
      <w:r w:rsidR="00660C84" w:rsidRPr="001423B8">
        <w:rPr>
          <w:rFonts w:cs="Arial"/>
          <w:szCs w:val="22"/>
        </w:rPr>
        <w:t>).</w:t>
      </w:r>
      <w:r w:rsidR="0093503D">
        <w:rPr>
          <w:rFonts w:cs="Arial"/>
          <w:szCs w:val="22"/>
        </w:rPr>
        <w:t xml:space="preserve"> </w:t>
      </w:r>
      <w:r w:rsidR="004738BF">
        <w:rPr>
          <w:rFonts w:cs="Arial"/>
          <w:szCs w:val="22"/>
        </w:rPr>
        <w:t>Specifically, r</w:t>
      </w:r>
      <w:r w:rsidR="0093503D" w:rsidRPr="0093503D">
        <w:rPr>
          <w:rFonts w:cs="Arial"/>
          <w:szCs w:val="22"/>
        </w:rPr>
        <w:t xml:space="preserve">eplace </w:t>
      </w:r>
      <w:r w:rsidR="0093503D">
        <w:rPr>
          <w:rFonts w:cs="Arial"/>
          <w:szCs w:val="22"/>
        </w:rPr>
        <w:t>your</w:t>
      </w:r>
      <w:r w:rsidR="0093503D" w:rsidRPr="0093503D">
        <w:rPr>
          <w:rFonts w:cs="Arial"/>
          <w:szCs w:val="22"/>
        </w:rPr>
        <w:t xml:space="preserve"> hypocrisy with good deeds in maturity and holiness.</w:t>
      </w:r>
    </w:p>
    <w:p w14:paraId="3B4A25F9" w14:textId="77777777" w:rsidR="00660C84" w:rsidRPr="001423B8" w:rsidRDefault="00660C84" w:rsidP="00660C84">
      <w:pPr>
        <w:pStyle w:val="Heading3"/>
        <w:rPr>
          <w:rFonts w:cs="Arial"/>
          <w:szCs w:val="22"/>
        </w:rPr>
      </w:pPr>
      <w:r w:rsidRPr="001423B8">
        <w:rPr>
          <w:rFonts w:cs="Arial"/>
          <w:szCs w:val="22"/>
        </w:rPr>
        <w:t>Main Points</w:t>
      </w:r>
    </w:p>
    <w:p w14:paraId="269F99B9" w14:textId="5BC4FA52" w:rsidR="00660C84" w:rsidRPr="001423B8" w:rsidRDefault="00880EDC" w:rsidP="00660C84">
      <w:pPr>
        <w:pStyle w:val="Heading3"/>
        <w:rPr>
          <w:rFonts w:cs="Arial"/>
          <w:szCs w:val="22"/>
        </w:rPr>
      </w:pPr>
      <w:r>
        <w:rPr>
          <w:rFonts w:cs="Arial"/>
          <w:szCs w:val="22"/>
        </w:rPr>
        <w:t xml:space="preserve">Where should you </w:t>
      </w:r>
      <w:r>
        <w:rPr>
          <w:rFonts w:cs="Arial"/>
        </w:rPr>
        <w:t>show your belief in a new or renewed area?</w:t>
      </w:r>
    </w:p>
    <w:p w14:paraId="53D926FF" w14:textId="77777777" w:rsidR="00660C84" w:rsidRPr="00246405" w:rsidRDefault="00660C84" w:rsidP="00660C84">
      <w:pPr>
        <w:tabs>
          <w:tab w:val="left" w:pos="7960"/>
        </w:tabs>
        <w:ind w:right="-10"/>
        <w:rPr>
          <w:rFonts w:cs="Arial"/>
          <w:sz w:val="28"/>
          <w:szCs w:val="22"/>
        </w:rPr>
      </w:pPr>
    </w:p>
    <w:p w14:paraId="46583B97" w14:textId="77777777" w:rsidR="006C23E6" w:rsidRPr="00246405" w:rsidRDefault="006C23E6" w:rsidP="00DA3A1D">
      <w:pPr>
        <w:widowControl w:val="0"/>
        <w:tabs>
          <w:tab w:val="left" w:pos="7960"/>
        </w:tabs>
        <w:ind w:right="-10"/>
        <w:rPr>
          <w:rFonts w:cs="Arial"/>
          <w:sz w:val="28"/>
          <w:szCs w:val="22"/>
        </w:rPr>
        <w:sectPr w:rsidR="006C23E6" w:rsidRPr="00246405" w:rsidSect="00651016">
          <w:headerReference w:type="default" r:id="rId21"/>
          <w:pgSz w:w="11880" w:h="16820"/>
          <w:pgMar w:top="720" w:right="630" w:bottom="720" w:left="1240" w:header="720" w:footer="720" w:gutter="0"/>
          <w:cols w:space="720"/>
          <w:noEndnote/>
          <w:titlePg/>
        </w:sectPr>
      </w:pPr>
    </w:p>
    <w:p w14:paraId="5554FBA1" w14:textId="689F391A" w:rsidR="0071009C" w:rsidRPr="00246405" w:rsidRDefault="00F14495" w:rsidP="00DA3A1D">
      <w:pPr>
        <w:widowControl w:val="0"/>
        <w:tabs>
          <w:tab w:val="right" w:pos="9356"/>
        </w:tabs>
        <w:rPr>
          <w:rFonts w:cs="Arial"/>
          <w:sz w:val="28"/>
          <w:szCs w:val="22"/>
          <w:lang w:val="en-SG"/>
        </w:rPr>
      </w:pPr>
      <w:r w:rsidRPr="00246405">
        <w:rPr>
          <w:noProof/>
          <w:sz w:val="28"/>
          <w:szCs w:val="22"/>
          <w:lang w:eastAsia="en-US"/>
        </w:rPr>
        <w:lastRenderedPageBreak/>
        <w:drawing>
          <wp:anchor distT="0" distB="0" distL="114300" distR="114300" simplePos="0" relativeHeight="251666944" behindDoc="0" locked="0" layoutInCell="1" allowOverlap="1" wp14:anchorId="3F5E8B96" wp14:editId="291DDDF9">
            <wp:simplePos x="0" y="0"/>
            <wp:positionH relativeFrom="column">
              <wp:posOffset>4064635</wp:posOffset>
            </wp:positionH>
            <wp:positionV relativeFrom="paragraph">
              <wp:posOffset>55245</wp:posOffset>
            </wp:positionV>
            <wp:extent cx="2171700" cy="473710"/>
            <wp:effectExtent l="0" t="0" r="12700" b="8890"/>
            <wp:wrapNone/>
            <wp:docPr id="6" name="Picture 2" descr="Description: CIC Logo Horizontal High Re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IC Logo Horizontal High Resoluti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71700" cy="47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D27AD7" w:rsidRPr="00246405">
        <w:rPr>
          <w:rFonts w:cs="Arial"/>
          <w:noProof/>
          <w:sz w:val="28"/>
          <w:szCs w:val="22"/>
          <w:lang w:eastAsia="en-US"/>
        </w:rPr>
        <w:drawing>
          <wp:anchor distT="0" distB="0" distL="114300" distR="114300" simplePos="0" relativeHeight="251664896" behindDoc="0" locked="0" layoutInCell="1" allowOverlap="1" wp14:anchorId="0B7C4911" wp14:editId="3D044A32">
            <wp:simplePos x="0" y="0"/>
            <wp:positionH relativeFrom="column">
              <wp:posOffset>0</wp:posOffset>
            </wp:positionH>
            <wp:positionV relativeFrom="paragraph">
              <wp:posOffset>-158115</wp:posOffset>
            </wp:positionV>
            <wp:extent cx="2121535" cy="1407795"/>
            <wp:effectExtent l="0" t="0" r="12065" b="0"/>
            <wp:wrapNone/>
            <wp:docPr id="7" name="Picture 7" descr="Rick SSD:Users:griffith:Documents:All PPT:OP English PPT:00-OP PPT:Screen Shot 2017-07-30 at 1.14.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Rick SSD:Users:griffith:Documents:All PPT:OP English PPT:00-OP PPT:Screen Shot 2017-07-30 at 1.14.07 P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21535" cy="1407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14B2F" w14:textId="33FC3D92" w:rsidR="004918E8" w:rsidRPr="00246405" w:rsidRDefault="004918E8" w:rsidP="00DA3A1D">
      <w:pPr>
        <w:widowControl w:val="0"/>
        <w:tabs>
          <w:tab w:val="right" w:pos="9356"/>
        </w:tabs>
        <w:rPr>
          <w:rFonts w:cs="Arial"/>
          <w:sz w:val="28"/>
          <w:szCs w:val="22"/>
        </w:rPr>
      </w:pPr>
    </w:p>
    <w:p w14:paraId="40AE0B56" w14:textId="78974EC9" w:rsidR="004918E8" w:rsidRPr="00246405" w:rsidRDefault="004918E8" w:rsidP="00DA3A1D">
      <w:pPr>
        <w:pStyle w:val="Header"/>
        <w:widowControl w:val="0"/>
        <w:tabs>
          <w:tab w:val="clear" w:pos="4800"/>
          <w:tab w:val="center" w:pos="4950"/>
        </w:tabs>
        <w:ind w:right="-10"/>
        <w:rPr>
          <w:rFonts w:cs="Arial"/>
          <w:b/>
          <w:sz w:val="40"/>
          <w:szCs w:val="22"/>
        </w:rPr>
      </w:pPr>
    </w:p>
    <w:p w14:paraId="533DC551" w14:textId="6ED2C8C0" w:rsidR="00D27AD7" w:rsidRPr="00246405" w:rsidRDefault="00D27AD7" w:rsidP="00604394">
      <w:pPr>
        <w:pStyle w:val="Header"/>
        <w:tabs>
          <w:tab w:val="clear" w:pos="4800"/>
          <w:tab w:val="center" w:pos="4950"/>
        </w:tabs>
        <w:ind w:right="-10"/>
        <w:rPr>
          <w:rFonts w:cs="Arial"/>
          <w:b/>
          <w:sz w:val="40"/>
          <w:szCs w:val="22"/>
        </w:rPr>
      </w:pPr>
      <w:r w:rsidRPr="00246405">
        <w:rPr>
          <w:noProof/>
          <w:sz w:val="28"/>
          <w:szCs w:val="22"/>
          <w:lang w:eastAsia="en-US"/>
        </w:rPr>
        <mc:AlternateContent>
          <mc:Choice Requires="wps">
            <w:drawing>
              <wp:anchor distT="0" distB="0" distL="114300" distR="114300" simplePos="0" relativeHeight="251660800" behindDoc="0" locked="0" layoutInCell="1" allowOverlap="1" wp14:anchorId="76366A48" wp14:editId="4743F811">
                <wp:simplePos x="0" y="0"/>
                <wp:positionH relativeFrom="column">
                  <wp:posOffset>4864735</wp:posOffset>
                </wp:positionH>
                <wp:positionV relativeFrom="paragraph">
                  <wp:posOffset>86995</wp:posOffset>
                </wp:positionV>
                <wp:extent cx="1485900" cy="685800"/>
                <wp:effectExtent l="0" t="0" r="0" b="0"/>
                <wp:wrapTight wrapText="bothSides">
                  <wp:wrapPolygon edited="0">
                    <wp:start x="369" y="800"/>
                    <wp:lineTo x="369" y="20000"/>
                    <wp:lineTo x="20677" y="20000"/>
                    <wp:lineTo x="20677" y="800"/>
                    <wp:lineTo x="369" y="800"/>
                  </wp:wrapPolygon>
                </wp:wrapTight>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6858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0A2AF33" w14:textId="77777777" w:rsidR="00AD11C9" w:rsidRPr="00DE694D" w:rsidRDefault="00AD11C9" w:rsidP="00816815">
                            <w:pPr>
                              <w:rPr>
                                <w:rFonts w:cs="Arial"/>
                                <w:b/>
                              </w:rPr>
                            </w:pPr>
                            <w:r w:rsidRPr="00DE694D">
                              <w:rPr>
                                <w:rFonts w:cs="Arial"/>
                                <w:b/>
                              </w:rPr>
                              <w:t>Rick Griffith</w:t>
                            </w:r>
                          </w:p>
                          <w:p w14:paraId="0C28157E" w14:textId="42E1C763" w:rsidR="00AD11C9" w:rsidRDefault="00AD11C9" w:rsidP="00816815">
                            <w:pPr>
                              <w:rPr>
                                <w:rFonts w:cs="Arial"/>
                              </w:rPr>
                            </w:pPr>
                            <w:r>
                              <w:rPr>
                                <w:rFonts w:cs="Arial"/>
                              </w:rPr>
                              <w:t>21 October 2018</w:t>
                            </w:r>
                          </w:p>
                          <w:p w14:paraId="78CD44B5" w14:textId="3D83F593" w:rsidR="00AD11C9" w:rsidRPr="000C6DC6" w:rsidRDefault="00AD11C9" w:rsidP="00816815">
                            <w:pPr>
                              <w:rPr>
                                <w:rFonts w:cs="Arial"/>
                              </w:rPr>
                            </w:pPr>
                            <w:r>
                              <w:rPr>
                                <w:rFonts w:cs="Arial"/>
                              </w:rPr>
                              <w:t xml:space="preserve">Message 41 of 66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66A48" id="Text Box 3" o:spid="_x0000_s1061" type="#_x0000_t202" style="position:absolute;left:0;text-align:left;margin-left:383.05pt;margin-top:6.85pt;width:117pt;height:5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kBCQwIAAE0EAAAOAAAAZHJzL2Uyb0RvYy54bWysVNuOmzAQfa/Uf7D8ToAsyQJassq1qrS9&#13;&#10;SLv9AMeYgAoe13YC6ar/3rHZbNP2reoL8tzOXM4Md/dD15KT0KYBWdB4ElEiJIeykYeCfnnaBSkl&#13;&#10;xjJZshakKOhZGHq/ePvmrle5mEINbSk0QRBp8l4VtLZW5WFoeC06ZiaghERjBbpjFkV9CEvNekTv&#13;&#10;2nAaRfOwB10qDVwYg9rNaKQLj19VgttPVWWEJW1BsTbrv9p/9+4bLu5YftBM1Q1/KYP9QxUdayQm&#13;&#10;fYXaMMvIUTd/QXUN12CgshMOXQhV1XDhe8Bu4uiPbh5rpoTvBYdj1OuYzP+D5R9PnzVpyoJOKZGs&#13;&#10;Q4qexGDJCgZy46bTK5Oj06NCNzugGln2nRr1APyrIRLWNZMHsdQa+lqwEquLXWR4FTriGAey7z9A&#13;&#10;iWnY0YIHGirdudHhMAiiI0vnV2ZcKdylTNJZFqGJo22ezlJ8uxQsv0Qrbew7AR1xj4JqZN6js9OD&#13;&#10;saPrxcUlk7Br2hb1LG/lbwrEHDWYG0OdzVXhyXzOomybbtMkSKbzbZBEZRksd+skmO/i29nmZrNe&#13;&#10;b+If41JdBcXTJFpNs2A3T2+DpEpmQXYbpUEUZ6tsHiVZstn5IEx9SeqH5+Y1Ts4O+8GzdDO7kLKH&#13;&#10;8ozj1DDuNN4gPmrQ3ynpcZ8Lar4dmRaUtO8lUpLFSeIO4FrQ18L+WmCSI1RBLSXjc23Hozkq3Rxq&#13;&#10;zDQugYQl0lg1fsKO77GqF/JxZz1HL/fljuJa9l6//gKLnwAAAP//AwBQSwMEFAAGAAgAAAAhAKI8&#13;&#10;RBvgAAAAEAEAAA8AAABkcnMvZG93bnJldi54bWxMT8tOwzAQvCPxD9YicaN2ioirNE6FWvEBFCSu&#13;&#10;TuwmEfY6ip0H/Xq2J7isdndmZ2fKw+odm+0Y+4AKso0AZrEJpsdWwefH29MOWEwajXYBrYIfG+FQ&#13;&#10;3d+VujBhwXc7n1PLSARjoRV0KQ0F57HprNdxEwaLhF3C6HWicWy5GfVC4t7xrRA597pH+tDpwR47&#13;&#10;23yfJ6+guU6n3bGv5+Uqv2S9du7lgk6px4f1tKfyugeW7Jr+LuCWgfxDRcbqMKGJzCmQeZ4RlYBn&#13;&#10;CexGEELQpqZum0ngVcn/B6l+AQAA//8DAFBLAQItABQABgAIAAAAIQC2gziS/gAAAOEBAAATAAAA&#13;&#10;AAAAAAAAAAAAAAAAAABbQ29udGVudF9UeXBlc10ueG1sUEsBAi0AFAAGAAgAAAAhADj9If/WAAAA&#13;&#10;lAEAAAsAAAAAAAAAAAAAAAAALwEAAF9yZWxzLy5yZWxzUEsBAi0AFAAGAAgAAAAhAEBWQEJDAgAA&#13;&#10;TQQAAA4AAAAAAAAAAAAAAAAALgIAAGRycy9lMm9Eb2MueG1sUEsBAi0AFAAGAAgAAAAhAKI8RBvg&#13;&#10;AAAAEAEAAA8AAAAAAAAAAAAAAAAAnQQAAGRycy9kb3ducmV2LnhtbFBLBQYAAAAABAAEAPMAAACq&#13;&#10;BQAAAAA=&#13;&#10;" filled="f" stroked="f">
                <v:textbox inset=",7.2pt,,7.2pt">
                  <w:txbxContent>
                    <w:p w14:paraId="50A2AF33" w14:textId="77777777" w:rsidR="00AD11C9" w:rsidRPr="00DE694D" w:rsidRDefault="00AD11C9" w:rsidP="00816815">
                      <w:pPr>
                        <w:rPr>
                          <w:rFonts w:cs="Arial"/>
                          <w:b/>
                        </w:rPr>
                      </w:pPr>
                      <w:r w:rsidRPr="00DE694D">
                        <w:rPr>
                          <w:rFonts w:cs="Arial"/>
                          <w:b/>
                        </w:rPr>
                        <w:t>Rick Griffith</w:t>
                      </w:r>
                    </w:p>
                    <w:p w14:paraId="0C28157E" w14:textId="42E1C763" w:rsidR="00AD11C9" w:rsidRDefault="00AD11C9" w:rsidP="00816815">
                      <w:pPr>
                        <w:rPr>
                          <w:rFonts w:cs="Arial"/>
                        </w:rPr>
                      </w:pPr>
                      <w:r>
                        <w:rPr>
                          <w:rFonts w:cs="Arial"/>
                        </w:rPr>
                        <w:t>21 October 2018</w:t>
                      </w:r>
                    </w:p>
                    <w:p w14:paraId="78CD44B5" w14:textId="3D83F593" w:rsidR="00AD11C9" w:rsidRPr="000C6DC6" w:rsidRDefault="00AD11C9" w:rsidP="00816815">
                      <w:pPr>
                        <w:rPr>
                          <w:rFonts w:cs="Arial"/>
                        </w:rPr>
                      </w:pPr>
                      <w:r>
                        <w:rPr>
                          <w:rFonts w:cs="Arial"/>
                        </w:rPr>
                        <w:t xml:space="preserve">Message 41 of 66 </w:t>
                      </w:r>
                    </w:p>
                  </w:txbxContent>
                </v:textbox>
                <w10:wrap type="tight"/>
              </v:shape>
            </w:pict>
          </mc:Fallback>
        </mc:AlternateContent>
      </w:r>
    </w:p>
    <w:p w14:paraId="03C7965C" w14:textId="77777777" w:rsidR="00D27AD7" w:rsidRPr="00246405" w:rsidRDefault="00D27AD7" w:rsidP="00604394">
      <w:pPr>
        <w:pStyle w:val="Header"/>
        <w:tabs>
          <w:tab w:val="clear" w:pos="4800"/>
          <w:tab w:val="center" w:pos="4950"/>
        </w:tabs>
        <w:ind w:right="-10"/>
        <w:rPr>
          <w:rFonts w:cs="Arial"/>
          <w:b/>
          <w:sz w:val="40"/>
          <w:szCs w:val="22"/>
        </w:rPr>
      </w:pPr>
    </w:p>
    <w:p w14:paraId="46810652" w14:textId="77777777" w:rsidR="00024856" w:rsidRPr="00C06918" w:rsidRDefault="00024856" w:rsidP="00024856">
      <w:pPr>
        <w:pStyle w:val="Header"/>
        <w:widowControl w:val="0"/>
        <w:tabs>
          <w:tab w:val="clear" w:pos="4800"/>
          <w:tab w:val="center" w:pos="4950"/>
        </w:tabs>
        <w:ind w:right="-10"/>
        <w:rPr>
          <w:rFonts w:cs="Arial"/>
          <w:b/>
          <w:sz w:val="32"/>
        </w:rPr>
      </w:pPr>
      <w:r w:rsidRPr="00C06918">
        <w:rPr>
          <w:rFonts w:cs="Arial"/>
          <w:b/>
          <w:sz w:val="32"/>
        </w:rPr>
        <w:t>Be Working</w:t>
      </w:r>
    </w:p>
    <w:p w14:paraId="5EDC5BD1" w14:textId="77777777" w:rsidR="00024856" w:rsidRPr="00C06918" w:rsidRDefault="00024856" w:rsidP="00024856">
      <w:pPr>
        <w:pStyle w:val="Header"/>
        <w:widowControl w:val="0"/>
        <w:tabs>
          <w:tab w:val="clear" w:pos="4800"/>
          <w:tab w:val="center" w:pos="4950"/>
        </w:tabs>
        <w:ind w:right="-10"/>
        <w:rPr>
          <w:rFonts w:cs="Arial"/>
          <w:b/>
          <w:i/>
        </w:rPr>
      </w:pPr>
      <w:r w:rsidRPr="00C06918">
        <w:rPr>
          <w:rFonts w:cs="Arial"/>
          <w:b/>
          <w:i/>
        </w:rPr>
        <w:t>James</w:t>
      </w:r>
    </w:p>
    <w:p w14:paraId="2E8FE48C" w14:textId="77777777" w:rsidR="00D96721" w:rsidRPr="001423B8" w:rsidRDefault="00D96721" w:rsidP="00D96721">
      <w:pPr>
        <w:pStyle w:val="Heading1"/>
        <w:numPr>
          <w:ilvl w:val="0"/>
          <w:numId w:val="0"/>
        </w:numPr>
        <w:ind w:right="-10"/>
        <w:rPr>
          <w:rFonts w:cs="Arial"/>
          <w:szCs w:val="22"/>
        </w:rPr>
      </w:pPr>
      <w:r w:rsidRPr="001423B8">
        <w:rPr>
          <w:rFonts w:cs="Arial"/>
          <w:szCs w:val="22"/>
        </w:rPr>
        <w:t>Introduction</w:t>
      </w:r>
    </w:p>
    <w:p w14:paraId="105B45CF" w14:textId="1A67363A" w:rsidR="00D96721" w:rsidRPr="00510EF3" w:rsidRDefault="00D96721" w:rsidP="00835820">
      <w:pPr>
        <w:pStyle w:val="Heading3"/>
        <w:numPr>
          <w:ilvl w:val="2"/>
          <w:numId w:val="25"/>
        </w:numPr>
        <w:ind w:right="-10"/>
        <w:rPr>
          <w:rFonts w:cs="Arial"/>
          <w:szCs w:val="22"/>
        </w:rPr>
      </w:pPr>
      <w:r w:rsidRPr="00510EF3">
        <w:rPr>
          <w:rFonts w:cs="Arial"/>
          <w:szCs w:val="22"/>
        </w:rPr>
        <w:t xml:space="preserve">What are the characteristics of </w:t>
      </w:r>
      <w:r w:rsidR="00510EF3" w:rsidRPr="00510EF3">
        <w:rPr>
          <w:rFonts w:cs="Arial"/>
          <w:szCs w:val="22"/>
        </w:rPr>
        <w:t>________________</w:t>
      </w:r>
      <w:r w:rsidRPr="00510EF3">
        <w:rPr>
          <w:rFonts w:cs="Arial"/>
          <w:szCs w:val="22"/>
        </w:rPr>
        <w:t>?</w:t>
      </w:r>
    </w:p>
    <w:p w14:paraId="1891D238" w14:textId="3476D509" w:rsidR="00D96721" w:rsidRPr="001423B8" w:rsidRDefault="00D96721" w:rsidP="00D96721">
      <w:pPr>
        <w:pStyle w:val="Heading3"/>
        <w:ind w:right="-10"/>
        <w:rPr>
          <w:rFonts w:cs="Arial"/>
          <w:szCs w:val="22"/>
        </w:rPr>
      </w:pPr>
      <w:r>
        <w:rPr>
          <w:rFonts w:cs="Arial"/>
          <w:szCs w:val="22"/>
        </w:rPr>
        <w:t>Early Jewish believers were not living out their faith.</w:t>
      </w:r>
    </w:p>
    <w:p w14:paraId="6A8E817F" w14:textId="50EDD9C8" w:rsidR="00D96721" w:rsidRPr="00111176" w:rsidRDefault="00D96721" w:rsidP="00835820">
      <w:pPr>
        <w:pStyle w:val="Heading1"/>
        <w:numPr>
          <w:ilvl w:val="0"/>
          <w:numId w:val="26"/>
        </w:numPr>
        <w:ind w:left="426" w:hanging="426"/>
        <w:rPr>
          <w:szCs w:val="22"/>
        </w:rPr>
      </w:pPr>
      <w:r w:rsidRPr="00111176">
        <w:rPr>
          <w:szCs w:val="22"/>
        </w:rPr>
        <w:t xml:space="preserve">Faith </w:t>
      </w:r>
      <w:r w:rsidR="00111176" w:rsidRPr="00111176">
        <w:rPr>
          <w:i/>
          <w:iCs/>
          <w:szCs w:val="22"/>
        </w:rPr>
        <w:t>_______________________</w:t>
      </w:r>
      <w:r w:rsidRPr="00111176">
        <w:rPr>
          <w:szCs w:val="22"/>
        </w:rPr>
        <w:t>with humility and patience rather than blame God (1:1-18).</w:t>
      </w:r>
    </w:p>
    <w:p w14:paraId="4D67E754" w14:textId="5D601E4D" w:rsidR="00D96721" w:rsidRPr="00111176" w:rsidRDefault="00D96721" w:rsidP="00835820">
      <w:pPr>
        <w:pStyle w:val="Heading1"/>
        <w:numPr>
          <w:ilvl w:val="0"/>
          <w:numId w:val="26"/>
        </w:numPr>
        <w:ind w:left="426" w:hanging="426"/>
        <w:rPr>
          <w:szCs w:val="22"/>
        </w:rPr>
      </w:pPr>
      <w:r w:rsidRPr="00111176">
        <w:rPr>
          <w:szCs w:val="22"/>
        </w:rPr>
        <w:t xml:space="preserve">Faith </w:t>
      </w:r>
      <w:r w:rsidR="00111176" w:rsidRPr="00111176">
        <w:rPr>
          <w:szCs w:val="22"/>
        </w:rPr>
        <w:t>________________________________</w:t>
      </w:r>
      <w:r w:rsidRPr="00111176">
        <w:rPr>
          <w:szCs w:val="22"/>
        </w:rPr>
        <w:t xml:space="preserve"> in practical ways (1:19-27).</w:t>
      </w:r>
    </w:p>
    <w:p w14:paraId="26225417" w14:textId="77777777" w:rsidR="00D96721" w:rsidRPr="00111176" w:rsidRDefault="00D96721" w:rsidP="00835820">
      <w:pPr>
        <w:pStyle w:val="Heading2"/>
        <w:numPr>
          <w:ilvl w:val="1"/>
          <w:numId w:val="27"/>
        </w:numPr>
        <w:ind w:right="90"/>
        <w:jc w:val="both"/>
        <w:rPr>
          <w:rFonts w:cs="Arial"/>
          <w:szCs w:val="22"/>
        </w:rPr>
      </w:pPr>
      <w:r w:rsidRPr="00111176">
        <w:rPr>
          <w:rFonts w:cs="Arial"/>
          <w:szCs w:val="22"/>
        </w:rPr>
        <w:t>Prepare yourself to accept what the Bible says (1:19-21).</w:t>
      </w:r>
    </w:p>
    <w:p w14:paraId="0E00B047" w14:textId="77777777" w:rsidR="00D96721" w:rsidRPr="00111176" w:rsidRDefault="00D96721" w:rsidP="00D96721">
      <w:pPr>
        <w:pStyle w:val="Heading2"/>
        <w:ind w:right="90"/>
        <w:jc w:val="both"/>
        <w:rPr>
          <w:rFonts w:cs="Arial"/>
          <w:szCs w:val="22"/>
        </w:rPr>
      </w:pPr>
      <w:r w:rsidRPr="00111176">
        <w:rPr>
          <w:rFonts w:cs="Arial"/>
          <w:szCs w:val="22"/>
        </w:rPr>
        <w:t>Don't just listen to the Word—obey it (1:22-25)!</w:t>
      </w:r>
    </w:p>
    <w:p w14:paraId="4B7756EE" w14:textId="77777777" w:rsidR="00D96721" w:rsidRPr="00111176" w:rsidRDefault="00D96721" w:rsidP="00D96721">
      <w:pPr>
        <w:pStyle w:val="Heading2"/>
        <w:ind w:right="90"/>
        <w:jc w:val="both"/>
        <w:rPr>
          <w:rFonts w:cs="Arial"/>
          <w:szCs w:val="22"/>
        </w:rPr>
      </w:pPr>
      <w:r w:rsidRPr="00111176">
        <w:rPr>
          <w:rFonts w:cs="Arial"/>
          <w:szCs w:val="22"/>
        </w:rPr>
        <w:t>Obey the Word in speech, compassion, and purity (1:26-27).</w:t>
      </w:r>
    </w:p>
    <w:p w14:paraId="3C4EB8B6" w14:textId="609C6240" w:rsidR="00D96721" w:rsidRPr="00111176" w:rsidRDefault="00D96721" w:rsidP="00835820">
      <w:pPr>
        <w:pStyle w:val="Heading1"/>
        <w:numPr>
          <w:ilvl w:val="0"/>
          <w:numId w:val="26"/>
        </w:numPr>
        <w:ind w:left="426" w:hanging="426"/>
        <w:rPr>
          <w:szCs w:val="22"/>
        </w:rPr>
      </w:pPr>
      <w:r w:rsidRPr="00111176">
        <w:rPr>
          <w:szCs w:val="22"/>
        </w:rPr>
        <w:t xml:space="preserve">Faith </w:t>
      </w:r>
      <w:r w:rsidR="00111176" w:rsidRPr="00111176">
        <w:rPr>
          <w:szCs w:val="22"/>
        </w:rPr>
        <w:t>_____________________________</w:t>
      </w:r>
      <w:r w:rsidRPr="00111176">
        <w:rPr>
          <w:szCs w:val="22"/>
        </w:rPr>
        <w:t xml:space="preserve"> the rich (2:1-13).</w:t>
      </w:r>
    </w:p>
    <w:p w14:paraId="3310E633" w14:textId="77777777" w:rsidR="00D96721" w:rsidRPr="00111176" w:rsidRDefault="00D96721" w:rsidP="00835820">
      <w:pPr>
        <w:pStyle w:val="Heading2"/>
        <w:numPr>
          <w:ilvl w:val="1"/>
          <w:numId w:val="28"/>
        </w:numPr>
        <w:ind w:right="90"/>
        <w:jc w:val="both"/>
        <w:rPr>
          <w:rFonts w:cs="Arial"/>
          <w:szCs w:val="22"/>
        </w:rPr>
      </w:pPr>
      <w:r w:rsidRPr="00111176">
        <w:rPr>
          <w:rFonts w:cs="Arial"/>
          <w:szCs w:val="22"/>
        </w:rPr>
        <w:t>Christians should never favor the rich (2:1).</w:t>
      </w:r>
    </w:p>
    <w:p w14:paraId="2A5C0254" w14:textId="77777777" w:rsidR="00D96721" w:rsidRPr="00111176" w:rsidRDefault="00D96721" w:rsidP="00D96721">
      <w:pPr>
        <w:pStyle w:val="Heading2"/>
        <w:ind w:right="90"/>
        <w:jc w:val="both"/>
        <w:rPr>
          <w:rFonts w:cs="Arial"/>
          <w:szCs w:val="22"/>
        </w:rPr>
      </w:pPr>
      <w:r w:rsidRPr="00111176">
        <w:rPr>
          <w:rFonts w:cs="Arial"/>
          <w:szCs w:val="22"/>
        </w:rPr>
        <w:t>Five reasons exist not to favor the wealthy (2:2-13).</w:t>
      </w:r>
    </w:p>
    <w:p w14:paraId="26D21527" w14:textId="51F21D2C" w:rsidR="00D96721" w:rsidRPr="00111176" w:rsidRDefault="00D96721" w:rsidP="00835820">
      <w:pPr>
        <w:pStyle w:val="Heading1"/>
        <w:numPr>
          <w:ilvl w:val="0"/>
          <w:numId w:val="26"/>
        </w:numPr>
        <w:ind w:left="426" w:hanging="426"/>
        <w:rPr>
          <w:szCs w:val="22"/>
        </w:rPr>
      </w:pPr>
      <w:r w:rsidRPr="00111176">
        <w:rPr>
          <w:szCs w:val="22"/>
        </w:rPr>
        <w:t xml:space="preserve">Faith </w:t>
      </w:r>
      <w:r w:rsidR="00111176" w:rsidRPr="00111176">
        <w:rPr>
          <w:szCs w:val="22"/>
        </w:rPr>
        <w:t>_____________________________</w:t>
      </w:r>
      <w:r w:rsidRPr="00111176">
        <w:rPr>
          <w:szCs w:val="22"/>
        </w:rPr>
        <w:t xml:space="preserve"> that show otherwise unseen trust in God (2:14-26).</w:t>
      </w:r>
    </w:p>
    <w:p w14:paraId="64823B54" w14:textId="77777777" w:rsidR="00D96721" w:rsidRPr="00111176" w:rsidRDefault="00D96721" w:rsidP="00835820">
      <w:pPr>
        <w:pStyle w:val="Heading2"/>
        <w:numPr>
          <w:ilvl w:val="1"/>
          <w:numId w:val="29"/>
        </w:numPr>
        <w:ind w:right="90"/>
        <w:rPr>
          <w:rFonts w:cs="Arial"/>
          <w:szCs w:val="22"/>
        </w:rPr>
      </w:pPr>
      <w:r w:rsidRPr="00111176">
        <w:rPr>
          <w:rFonts w:cs="Arial"/>
          <w:szCs w:val="22"/>
        </w:rPr>
        <w:t>Faith shows itself in works like giving food and clothing to needy believers (2:14-17).</w:t>
      </w:r>
    </w:p>
    <w:p w14:paraId="732AEE43" w14:textId="77777777" w:rsidR="00D96721" w:rsidRPr="00111176" w:rsidRDefault="00D96721" w:rsidP="00D96721">
      <w:pPr>
        <w:pStyle w:val="Heading2"/>
        <w:ind w:right="90"/>
        <w:rPr>
          <w:rFonts w:cs="Arial"/>
          <w:szCs w:val="22"/>
        </w:rPr>
      </w:pPr>
      <w:r w:rsidRPr="00111176">
        <w:rPr>
          <w:rFonts w:cs="Arial"/>
          <w:szCs w:val="22"/>
        </w:rPr>
        <w:t>Faith shown through good deeds justifies its validity before people (2:18-26).</w:t>
      </w:r>
    </w:p>
    <w:p w14:paraId="51037DFE" w14:textId="01C93E41" w:rsidR="00D96721" w:rsidRPr="00111176" w:rsidRDefault="00D96721" w:rsidP="00835820">
      <w:pPr>
        <w:pStyle w:val="Heading1"/>
        <w:numPr>
          <w:ilvl w:val="0"/>
          <w:numId w:val="26"/>
        </w:numPr>
        <w:ind w:left="426" w:hanging="426"/>
        <w:rPr>
          <w:szCs w:val="22"/>
        </w:rPr>
      </w:pPr>
      <w:r w:rsidRPr="00111176">
        <w:rPr>
          <w:szCs w:val="22"/>
        </w:rPr>
        <w:t xml:space="preserve">Faith </w:t>
      </w:r>
      <w:r w:rsidR="00111176" w:rsidRPr="00111176">
        <w:rPr>
          <w:szCs w:val="22"/>
        </w:rPr>
        <w:t>____________________________</w:t>
      </w:r>
      <w:r w:rsidRPr="00111176">
        <w:rPr>
          <w:szCs w:val="22"/>
        </w:rPr>
        <w:t xml:space="preserve"> with good instead of evil purposes (James 3).</w:t>
      </w:r>
    </w:p>
    <w:p w14:paraId="028609BE" w14:textId="3C5E909B" w:rsidR="00D96721" w:rsidRPr="00111176" w:rsidRDefault="00D96721" w:rsidP="00835820">
      <w:pPr>
        <w:pStyle w:val="Heading1"/>
        <w:numPr>
          <w:ilvl w:val="0"/>
          <w:numId w:val="26"/>
        </w:numPr>
        <w:ind w:left="426" w:hanging="426"/>
        <w:rPr>
          <w:szCs w:val="22"/>
        </w:rPr>
      </w:pPr>
      <w:r w:rsidRPr="00111176">
        <w:rPr>
          <w:szCs w:val="22"/>
        </w:rPr>
        <w:t xml:space="preserve">Faith </w:t>
      </w:r>
      <w:r w:rsidR="00111176" w:rsidRPr="00111176">
        <w:rPr>
          <w:szCs w:val="22"/>
        </w:rPr>
        <w:t>______________________________</w:t>
      </w:r>
      <w:r w:rsidRPr="00111176">
        <w:rPr>
          <w:szCs w:val="22"/>
        </w:rPr>
        <w:t xml:space="preserve"> that avoids worldliness (4:1–5:6).</w:t>
      </w:r>
    </w:p>
    <w:p w14:paraId="6B307F9F" w14:textId="77777777" w:rsidR="00D96721" w:rsidRPr="00111176" w:rsidRDefault="00D96721" w:rsidP="00835820">
      <w:pPr>
        <w:pStyle w:val="Heading2"/>
        <w:numPr>
          <w:ilvl w:val="1"/>
          <w:numId w:val="30"/>
        </w:numPr>
        <w:ind w:right="90"/>
        <w:jc w:val="both"/>
        <w:rPr>
          <w:rFonts w:cs="Arial"/>
          <w:szCs w:val="22"/>
        </w:rPr>
      </w:pPr>
      <w:r w:rsidRPr="00111176">
        <w:rPr>
          <w:rFonts w:cs="Arial"/>
          <w:szCs w:val="22"/>
        </w:rPr>
        <w:t>Faith produces humility instead of worldly church conflict from judging others (4:1-12).</w:t>
      </w:r>
    </w:p>
    <w:p w14:paraId="3E9CE4CC" w14:textId="77777777" w:rsidR="00D96721" w:rsidRPr="00111176" w:rsidRDefault="00D96721" w:rsidP="00D96721">
      <w:pPr>
        <w:pStyle w:val="Heading2"/>
        <w:ind w:right="90"/>
        <w:rPr>
          <w:rFonts w:cs="Arial"/>
          <w:szCs w:val="22"/>
        </w:rPr>
      </w:pPr>
      <w:r w:rsidRPr="00111176">
        <w:rPr>
          <w:rFonts w:cs="Arial"/>
          <w:szCs w:val="22"/>
        </w:rPr>
        <w:t>Faith trusts God rather than presuming on the future like the rich selfishly do (4:13–5:6).</w:t>
      </w:r>
    </w:p>
    <w:p w14:paraId="240239CE" w14:textId="6F35F879" w:rsidR="00D96721" w:rsidRPr="00111176" w:rsidRDefault="00D96721" w:rsidP="00835820">
      <w:pPr>
        <w:pStyle w:val="Heading1"/>
        <w:numPr>
          <w:ilvl w:val="0"/>
          <w:numId w:val="26"/>
        </w:numPr>
        <w:ind w:left="426" w:hanging="426"/>
        <w:rPr>
          <w:szCs w:val="22"/>
        </w:rPr>
      </w:pPr>
      <w:r w:rsidRPr="00111176">
        <w:rPr>
          <w:szCs w:val="22"/>
        </w:rPr>
        <w:t xml:space="preserve">Faith </w:t>
      </w:r>
      <w:r w:rsidR="00111176" w:rsidRPr="00111176">
        <w:rPr>
          <w:szCs w:val="22"/>
        </w:rPr>
        <w:t>_______________</w:t>
      </w:r>
      <w:r w:rsidRPr="00111176">
        <w:rPr>
          <w:szCs w:val="22"/>
        </w:rPr>
        <w:t xml:space="preserve"> in patience, prayer, and confrontation until Jesus returns (5:7-20).</w:t>
      </w:r>
    </w:p>
    <w:p w14:paraId="749A2A4F" w14:textId="77777777" w:rsidR="00D96721" w:rsidRPr="001423B8" w:rsidRDefault="00D96721" w:rsidP="00D96721">
      <w:pPr>
        <w:pStyle w:val="Heading1"/>
        <w:numPr>
          <w:ilvl w:val="0"/>
          <w:numId w:val="0"/>
        </w:numPr>
        <w:ind w:right="-10"/>
        <w:rPr>
          <w:rFonts w:cs="Arial"/>
          <w:szCs w:val="22"/>
        </w:rPr>
      </w:pPr>
      <w:r w:rsidRPr="001423B8">
        <w:rPr>
          <w:rFonts w:cs="Arial"/>
          <w:szCs w:val="22"/>
        </w:rPr>
        <w:t>Conclusion</w:t>
      </w:r>
    </w:p>
    <w:p w14:paraId="595605A5" w14:textId="3A3C178B" w:rsidR="00D96721" w:rsidRPr="001423B8" w:rsidRDefault="00D96721" w:rsidP="00D96721">
      <w:pPr>
        <w:pStyle w:val="Heading3"/>
        <w:rPr>
          <w:rFonts w:cs="Arial"/>
          <w:szCs w:val="22"/>
        </w:rPr>
      </w:pPr>
      <w:r w:rsidRPr="00781211">
        <w:rPr>
          <w:rFonts w:cs="Arial"/>
        </w:rPr>
        <w:t>If you believe, show it!</w:t>
      </w:r>
      <w:r w:rsidRPr="001423B8">
        <w:rPr>
          <w:rFonts w:cs="Arial"/>
          <w:szCs w:val="22"/>
        </w:rPr>
        <w:t xml:space="preserve"> (M</w:t>
      </w:r>
      <w:r>
        <w:rPr>
          <w:rFonts w:cs="Arial"/>
          <w:szCs w:val="22"/>
        </w:rPr>
        <w:t>ain Idea</w:t>
      </w:r>
      <w:r w:rsidRPr="001423B8">
        <w:rPr>
          <w:rFonts w:cs="Arial"/>
          <w:szCs w:val="22"/>
        </w:rPr>
        <w:t>).</w:t>
      </w:r>
      <w:r>
        <w:rPr>
          <w:rFonts w:cs="Arial"/>
          <w:szCs w:val="22"/>
        </w:rPr>
        <w:t xml:space="preserve"> </w:t>
      </w:r>
    </w:p>
    <w:p w14:paraId="6D7F1715" w14:textId="77777777" w:rsidR="00D96721" w:rsidRPr="001423B8" w:rsidRDefault="00D96721" w:rsidP="00D96721">
      <w:pPr>
        <w:pStyle w:val="Heading3"/>
        <w:rPr>
          <w:rFonts w:cs="Arial"/>
          <w:szCs w:val="22"/>
        </w:rPr>
      </w:pPr>
      <w:r>
        <w:rPr>
          <w:rFonts w:cs="Arial"/>
          <w:szCs w:val="22"/>
        </w:rPr>
        <w:t xml:space="preserve">Where should you </w:t>
      </w:r>
      <w:r>
        <w:rPr>
          <w:rFonts w:cs="Arial"/>
        </w:rPr>
        <w:t>show your belief in a new or renewed area?</w:t>
      </w:r>
    </w:p>
    <w:p w14:paraId="07C407E9" w14:textId="77777777" w:rsidR="00A41780" w:rsidRPr="00D96721" w:rsidRDefault="00A41780" w:rsidP="00A41780">
      <w:pPr>
        <w:widowControl w:val="0"/>
        <w:pBdr>
          <w:bottom w:val="single" w:sz="12" w:space="1" w:color="auto"/>
        </w:pBdr>
        <w:ind w:right="-10"/>
        <w:rPr>
          <w:rFonts w:cs="Arial"/>
          <w:sz w:val="24"/>
          <w:szCs w:val="24"/>
        </w:rPr>
      </w:pPr>
    </w:p>
    <w:p w14:paraId="06702D78" w14:textId="050A7E6D" w:rsidR="00A41780" w:rsidRPr="00D96721" w:rsidRDefault="00A41780" w:rsidP="00A41780">
      <w:pPr>
        <w:widowControl w:val="0"/>
        <w:ind w:right="-10"/>
        <w:jc w:val="center"/>
        <w:rPr>
          <w:rFonts w:cs="Arial"/>
          <w:sz w:val="20"/>
          <w:szCs w:val="24"/>
        </w:rPr>
      </w:pPr>
      <w:r w:rsidRPr="00D96721">
        <w:rPr>
          <w:rFonts w:cs="Arial"/>
          <w:sz w:val="20"/>
          <w:szCs w:val="24"/>
        </w:rPr>
        <w:t>Download this sermon PPT and notes for free at Bibl</w:t>
      </w:r>
      <w:r w:rsidR="00AB5D9C" w:rsidRPr="00D96721">
        <w:rPr>
          <w:rFonts w:cs="Arial"/>
          <w:sz w:val="20"/>
          <w:szCs w:val="24"/>
        </w:rPr>
        <w:t>eStudyDownloads.org/resource/new</w:t>
      </w:r>
      <w:r w:rsidRPr="00D96721">
        <w:rPr>
          <w:rFonts w:cs="Arial"/>
          <w:sz w:val="20"/>
          <w:szCs w:val="24"/>
        </w:rPr>
        <w:t>-testament-preaching/</w:t>
      </w:r>
    </w:p>
    <w:p w14:paraId="188D146F" w14:textId="77777777" w:rsidR="00A41780" w:rsidRPr="00D96721" w:rsidRDefault="00A41780" w:rsidP="00A41780">
      <w:pPr>
        <w:widowControl w:val="0"/>
        <w:ind w:right="-10"/>
        <w:jc w:val="center"/>
        <w:rPr>
          <w:rFonts w:cs="Arial"/>
          <w:sz w:val="24"/>
          <w:szCs w:val="24"/>
        </w:rPr>
      </w:pPr>
      <w:r w:rsidRPr="00D96721">
        <w:rPr>
          <w:rFonts w:cs="Arial"/>
          <w:sz w:val="20"/>
          <w:szCs w:val="24"/>
        </w:rPr>
        <w:t>Listen to this message online at cicfamily.com/sermon-listing/</w:t>
      </w:r>
    </w:p>
    <w:p w14:paraId="418210B3" w14:textId="23BC9007" w:rsidR="00F91FFF" w:rsidRPr="00246405" w:rsidRDefault="00F91FFF">
      <w:pPr>
        <w:rPr>
          <w:rFonts w:cs="Arial"/>
          <w:sz w:val="28"/>
          <w:szCs w:val="28"/>
        </w:rPr>
      </w:pPr>
      <w:r w:rsidRPr="00246405">
        <w:rPr>
          <w:rFonts w:cs="Arial"/>
          <w:sz w:val="28"/>
          <w:szCs w:val="28"/>
        </w:rPr>
        <w:br w:type="page"/>
      </w:r>
    </w:p>
    <w:p w14:paraId="6FBA1695" w14:textId="77777777" w:rsidR="00EA57C9" w:rsidRPr="00246405" w:rsidRDefault="00EA57C9" w:rsidP="00EA57C9">
      <w:pPr>
        <w:ind w:left="20" w:hanging="20"/>
        <w:jc w:val="center"/>
        <w:rPr>
          <w:rFonts w:cs="Arial"/>
          <w:b/>
          <w:sz w:val="48"/>
        </w:rPr>
      </w:pPr>
      <w:r w:rsidRPr="00246405">
        <w:rPr>
          <w:rFonts w:cs="Arial"/>
          <w:b/>
          <w:sz w:val="48"/>
        </w:rPr>
        <w:lastRenderedPageBreak/>
        <w:t>James</w:t>
      </w:r>
    </w:p>
    <w:p w14:paraId="51013961" w14:textId="77777777" w:rsidR="00EA57C9" w:rsidRPr="00246405" w:rsidRDefault="00EA57C9" w:rsidP="00EA57C9">
      <w:pPr>
        <w:ind w:left="20" w:hanging="20"/>
        <w:jc w:val="center"/>
        <w:rPr>
          <w:rFonts w:cs="Arial"/>
          <w:b/>
        </w:rPr>
      </w:pPr>
    </w:p>
    <w:tbl>
      <w:tblPr>
        <w:tblW w:w="9710" w:type="dxa"/>
        <w:tblLayout w:type="fixed"/>
        <w:tblCellMar>
          <w:left w:w="80" w:type="dxa"/>
          <w:right w:w="80" w:type="dxa"/>
        </w:tblCellMar>
        <w:tblLook w:val="0000" w:firstRow="0" w:lastRow="0" w:firstColumn="0" w:lastColumn="0" w:noHBand="0" w:noVBand="0"/>
      </w:tblPr>
      <w:tblGrid>
        <w:gridCol w:w="1400"/>
        <w:gridCol w:w="1420"/>
        <w:gridCol w:w="1420"/>
        <w:gridCol w:w="1360"/>
        <w:gridCol w:w="1360"/>
        <w:gridCol w:w="1380"/>
        <w:gridCol w:w="1360"/>
        <w:gridCol w:w="10"/>
      </w:tblGrid>
      <w:tr w:rsidR="00EA57C9" w:rsidRPr="00BB6593" w14:paraId="1F0933A0" w14:textId="77777777" w:rsidTr="00CD6445">
        <w:tblPrEx>
          <w:tblCellMar>
            <w:top w:w="0" w:type="dxa"/>
            <w:bottom w:w="0" w:type="dxa"/>
          </w:tblCellMar>
        </w:tblPrEx>
        <w:trPr>
          <w:gridAfter w:val="1"/>
          <w:wAfter w:w="10" w:type="dxa"/>
        </w:trPr>
        <w:tc>
          <w:tcPr>
            <w:tcW w:w="9700" w:type="dxa"/>
            <w:gridSpan w:val="7"/>
            <w:tcBorders>
              <w:top w:val="single" w:sz="6" w:space="0" w:color="auto"/>
              <w:left w:val="single" w:sz="6" w:space="0" w:color="auto"/>
              <w:bottom w:val="single" w:sz="6" w:space="0" w:color="auto"/>
              <w:right w:val="single" w:sz="6" w:space="0" w:color="auto"/>
            </w:tcBorders>
            <w:shd w:val="clear" w:color="auto" w:fill="000000"/>
          </w:tcPr>
          <w:p w14:paraId="370323C4" w14:textId="77777777" w:rsidR="00EA57C9" w:rsidRPr="00BB6593" w:rsidRDefault="00EA57C9" w:rsidP="00CD6445">
            <w:pPr>
              <w:jc w:val="center"/>
              <w:rPr>
                <w:rFonts w:cs="Arial"/>
                <w:b/>
                <w:sz w:val="32"/>
                <w:szCs w:val="15"/>
              </w:rPr>
            </w:pPr>
          </w:p>
          <w:p w14:paraId="0E7FF4C4" w14:textId="77777777" w:rsidR="00EA57C9" w:rsidRPr="00BB6593" w:rsidRDefault="00EA57C9" w:rsidP="00CD6445">
            <w:pPr>
              <w:jc w:val="center"/>
              <w:rPr>
                <w:rFonts w:cs="Arial"/>
                <w:b/>
                <w:sz w:val="32"/>
                <w:szCs w:val="15"/>
              </w:rPr>
            </w:pPr>
            <w:r w:rsidRPr="00BB6593">
              <w:rPr>
                <w:rFonts w:cs="Arial"/>
                <w:b/>
                <w:sz w:val="32"/>
                <w:szCs w:val="15"/>
              </w:rPr>
              <w:t>Faith is Revealed through Works</w:t>
            </w:r>
          </w:p>
          <w:p w14:paraId="5DDDBF85" w14:textId="77777777" w:rsidR="00EA57C9" w:rsidRPr="00BB6593" w:rsidRDefault="00EA57C9" w:rsidP="00CD6445">
            <w:pPr>
              <w:jc w:val="center"/>
              <w:rPr>
                <w:rFonts w:cs="Arial"/>
                <w:b/>
                <w:sz w:val="32"/>
                <w:szCs w:val="15"/>
              </w:rPr>
            </w:pPr>
          </w:p>
        </w:tc>
      </w:tr>
      <w:tr w:rsidR="00EA57C9" w:rsidRPr="00246405" w14:paraId="2B7CFAAB" w14:textId="77777777" w:rsidTr="00CD6445">
        <w:tblPrEx>
          <w:tblCellMar>
            <w:top w:w="0" w:type="dxa"/>
            <w:bottom w:w="0" w:type="dxa"/>
          </w:tblCellMar>
        </w:tblPrEx>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3F0E4097" w14:textId="77777777" w:rsidR="00EA57C9" w:rsidRPr="00246405" w:rsidRDefault="00EA57C9" w:rsidP="00CD6445">
            <w:pPr>
              <w:jc w:val="center"/>
              <w:rPr>
                <w:rFonts w:cs="Arial"/>
                <w:b/>
              </w:rPr>
            </w:pPr>
          </w:p>
          <w:p w14:paraId="20D0B4ED" w14:textId="77777777" w:rsidR="00EA57C9" w:rsidRPr="00246405" w:rsidRDefault="00EA57C9" w:rsidP="00CD6445">
            <w:pPr>
              <w:jc w:val="center"/>
              <w:rPr>
                <w:rFonts w:cs="Arial"/>
                <w:b/>
              </w:rPr>
            </w:pPr>
            <w:r w:rsidRPr="00246405">
              <w:rPr>
                <w:rFonts w:cs="Arial"/>
                <w:b/>
              </w:rPr>
              <w:t xml:space="preserve">Rejoices in Difficulty </w:t>
            </w:r>
          </w:p>
          <w:p w14:paraId="01B9BA4C" w14:textId="77777777" w:rsidR="00EA57C9" w:rsidRPr="00246405" w:rsidRDefault="00EA57C9" w:rsidP="00CD6445">
            <w:pPr>
              <w:jc w:val="center"/>
              <w:rPr>
                <w:rFonts w:cs="Arial"/>
                <w:b/>
              </w:rPr>
            </w:pPr>
          </w:p>
        </w:tc>
        <w:tc>
          <w:tcPr>
            <w:tcW w:w="1420" w:type="dxa"/>
            <w:tcBorders>
              <w:top w:val="single" w:sz="6" w:space="0" w:color="auto"/>
              <w:left w:val="single" w:sz="6" w:space="0" w:color="auto"/>
              <w:bottom w:val="single" w:sz="6" w:space="0" w:color="auto"/>
              <w:right w:val="single" w:sz="6" w:space="0" w:color="auto"/>
            </w:tcBorders>
          </w:tcPr>
          <w:p w14:paraId="4D2CB30D" w14:textId="77777777" w:rsidR="00EA57C9" w:rsidRPr="00246405" w:rsidRDefault="00EA57C9" w:rsidP="00CD6445">
            <w:pPr>
              <w:jc w:val="center"/>
              <w:rPr>
                <w:rFonts w:cs="Arial"/>
                <w:b/>
              </w:rPr>
            </w:pPr>
          </w:p>
          <w:p w14:paraId="46DDD177" w14:textId="77777777" w:rsidR="00EA57C9" w:rsidRPr="00246405" w:rsidRDefault="00EA57C9" w:rsidP="00CD6445">
            <w:pPr>
              <w:jc w:val="center"/>
              <w:rPr>
                <w:rFonts w:cs="Arial"/>
                <w:b/>
              </w:rPr>
            </w:pPr>
            <w:r w:rsidRPr="00246405">
              <w:rPr>
                <w:rFonts w:cs="Arial"/>
                <w:b/>
              </w:rPr>
              <w:t xml:space="preserve">Obeys the Word </w:t>
            </w:r>
          </w:p>
        </w:tc>
        <w:tc>
          <w:tcPr>
            <w:tcW w:w="1420" w:type="dxa"/>
            <w:tcBorders>
              <w:top w:val="single" w:sz="6" w:space="0" w:color="auto"/>
              <w:left w:val="single" w:sz="6" w:space="0" w:color="auto"/>
              <w:bottom w:val="single" w:sz="6" w:space="0" w:color="auto"/>
              <w:right w:val="single" w:sz="6" w:space="0" w:color="auto"/>
            </w:tcBorders>
          </w:tcPr>
          <w:p w14:paraId="46B9A79C" w14:textId="77777777" w:rsidR="00EA57C9" w:rsidRPr="00246405" w:rsidRDefault="00EA57C9" w:rsidP="00CD6445">
            <w:pPr>
              <w:jc w:val="center"/>
              <w:rPr>
                <w:rFonts w:cs="Arial"/>
                <w:b/>
              </w:rPr>
            </w:pPr>
          </w:p>
          <w:p w14:paraId="5B5FDC4B" w14:textId="77777777" w:rsidR="00EA57C9" w:rsidRPr="00246405" w:rsidRDefault="00EA57C9" w:rsidP="00CD6445">
            <w:pPr>
              <w:jc w:val="center"/>
              <w:rPr>
                <w:rFonts w:cs="Arial"/>
                <w:b/>
              </w:rPr>
            </w:pPr>
            <w:r w:rsidRPr="00246405">
              <w:rPr>
                <w:rFonts w:cs="Arial"/>
                <w:b/>
              </w:rPr>
              <w:t>Avoids Favoritism</w:t>
            </w:r>
          </w:p>
        </w:tc>
        <w:tc>
          <w:tcPr>
            <w:tcW w:w="1360" w:type="dxa"/>
            <w:tcBorders>
              <w:top w:val="single" w:sz="6" w:space="0" w:color="auto"/>
              <w:left w:val="single" w:sz="6" w:space="0" w:color="auto"/>
              <w:bottom w:val="single" w:sz="6" w:space="0" w:color="auto"/>
              <w:right w:val="single" w:sz="6" w:space="0" w:color="auto"/>
            </w:tcBorders>
          </w:tcPr>
          <w:p w14:paraId="0793142C" w14:textId="77777777" w:rsidR="00EA57C9" w:rsidRPr="00246405" w:rsidRDefault="00EA57C9" w:rsidP="00CD6445">
            <w:pPr>
              <w:jc w:val="center"/>
              <w:rPr>
                <w:rFonts w:cs="Arial"/>
                <w:b/>
              </w:rPr>
            </w:pPr>
          </w:p>
          <w:p w14:paraId="3079972E" w14:textId="77777777" w:rsidR="00EA57C9" w:rsidRPr="00246405" w:rsidRDefault="00EA57C9" w:rsidP="00CD6445">
            <w:pPr>
              <w:jc w:val="center"/>
              <w:rPr>
                <w:rFonts w:cs="Arial"/>
                <w:b/>
              </w:rPr>
            </w:pPr>
            <w:r w:rsidRPr="00246405">
              <w:rPr>
                <w:rFonts w:cs="Arial"/>
                <w:b/>
              </w:rPr>
              <w:t>Produces Works</w:t>
            </w:r>
          </w:p>
        </w:tc>
        <w:tc>
          <w:tcPr>
            <w:tcW w:w="1360" w:type="dxa"/>
            <w:tcBorders>
              <w:top w:val="single" w:sz="6" w:space="0" w:color="auto"/>
              <w:left w:val="single" w:sz="6" w:space="0" w:color="auto"/>
              <w:bottom w:val="single" w:sz="6" w:space="0" w:color="auto"/>
              <w:right w:val="single" w:sz="6" w:space="0" w:color="auto"/>
            </w:tcBorders>
          </w:tcPr>
          <w:p w14:paraId="43A98638" w14:textId="77777777" w:rsidR="00EA57C9" w:rsidRPr="00246405" w:rsidRDefault="00EA57C9" w:rsidP="00CD6445">
            <w:pPr>
              <w:jc w:val="center"/>
              <w:rPr>
                <w:rFonts w:cs="Arial"/>
                <w:b/>
              </w:rPr>
            </w:pPr>
          </w:p>
          <w:p w14:paraId="598EE942" w14:textId="77777777" w:rsidR="00EA57C9" w:rsidRPr="00246405" w:rsidRDefault="00EA57C9" w:rsidP="00CD6445">
            <w:pPr>
              <w:jc w:val="center"/>
              <w:rPr>
                <w:rFonts w:cs="Arial"/>
                <w:b/>
              </w:rPr>
            </w:pPr>
            <w:r w:rsidRPr="00246405">
              <w:rPr>
                <w:rFonts w:cs="Arial"/>
                <w:b/>
              </w:rPr>
              <w:t>Speaks Wisely</w:t>
            </w:r>
          </w:p>
        </w:tc>
        <w:tc>
          <w:tcPr>
            <w:tcW w:w="1380" w:type="dxa"/>
            <w:tcBorders>
              <w:top w:val="single" w:sz="6" w:space="0" w:color="auto"/>
              <w:left w:val="single" w:sz="6" w:space="0" w:color="auto"/>
              <w:bottom w:val="single" w:sz="6" w:space="0" w:color="auto"/>
              <w:right w:val="single" w:sz="6" w:space="0" w:color="auto"/>
            </w:tcBorders>
          </w:tcPr>
          <w:p w14:paraId="5A977DCA" w14:textId="77777777" w:rsidR="00EA57C9" w:rsidRPr="00246405" w:rsidRDefault="00EA57C9" w:rsidP="00CD6445">
            <w:pPr>
              <w:jc w:val="center"/>
              <w:rPr>
                <w:rFonts w:cs="Arial"/>
                <w:b/>
              </w:rPr>
            </w:pPr>
          </w:p>
          <w:p w14:paraId="00C18F0B" w14:textId="77777777" w:rsidR="00EA57C9" w:rsidRPr="00246405" w:rsidRDefault="00EA57C9" w:rsidP="00CD6445">
            <w:pPr>
              <w:jc w:val="center"/>
              <w:rPr>
                <w:rFonts w:cs="Arial"/>
                <w:b/>
              </w:rPr>
            </w:pPr>
            <w:r w:rsidRPr="00246405">
              <w:rPr>
                <w:rFonts w:cs="Arial"/>
                <w:b/>
              </w:rPr>
              <w:t>Produces Humility</w:t>
            </w:r>
          </w:p>
        </w:tc>
        <w:tc>
          <w:tcPr>
            <w:tcW w:w="1360" w:type="dxa"/>
            <w:tcBorders>
              <w:top w:val="single" w:sz="6" w:space="0" w:color="auto"/>
              <w:left w:val="single" w:sz="6" w:space="0" w:color="auto"/>
              <w:bottom w:val="single" w:sz="6" w:space="0" w:color="auto"/>
              <w:right w:val="single" w:sz="6" w:space="0" w:color="auto"/>
            </w:tcBorders>
          </w:tcPr>
          <w:p w14:paraId="1C99589D" w14:textId="77777777" w:rsidR="00EA57C9" w:rsidRPr="00246405" w:rsidRDefault="00EA57C9" w:rsidP="00CD6445">
            <w:pPr>
              <w:jc w:val="center"/>
              <w:rPr>
                <w:rFonts w:cs="Arial"/>
                <w:b/>
              </w:rPr>
            </w:pPr>
          </w:p>
          <w:p w14:paraId="41E93AAE" w14:textId="77777777" w:rsidR="00EA57C9" w:rsidRPr="00246405" w:rsidRDefault="00EA57C9" w:rsidP="00CD6445">
            <w:pPr>
              <w:jc w:val="center"/>
              <w:rPr>
                <w:rFonts w:cs="Arial"/>
                <w:b/>
              </w:rPr>
            </w:pPr>
            <w:r w:rsidRPr="00246405">
              <w:rPr>
                <w:rFonts w:cs="Arial"/>
                <w:b/>
              </w:rPr>
              <w:t>Triumphs</w:t>
            </w:r>
          </w:p>
        </w:tc>
      </w:tr>
      <w:tr w:rsidR="00EA57C9" w:rsidRPr="00246405" w14:paraId="3162AA92" w14:textId="77777777" w:rsidTr="00CD6445">
        <w:tblPrEx>
          <w:tblCellMar>
            <w:top w:w="0" w:type="dxa"/>
            <w:bottom w:w="0" w:type="dxa"/>
          </w:tblCellMar>
        </w:tblPrEx>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74A93EFF" w14:textId="77777777" w:rsidR="00EA57C9" w:rsidRPr="00246405" w:rsidRDefault="00EA57C9" w:rsidP="00CD6445">
            <w:pPr>
              <w:jc w:val="center"/>
              <w:rPr>
                <w:rFonts w:cs="Arial"/>
                <w:b/>
              </w:rPr>
            </w:pPr>
          </w:p>
          <w:p w14:paraId="1BE2A46A" w14:textId="77777777" w:rsidR="00EA57C9" w:rsidRPr="00246405" w:rsidRDefault="00EA57C9" w:rsidP="00CD6445">
            <w:pPr>
              <w:jc w:val="center"/>
              <w:rPr>
                <w:rFonts w:cs="Arial"/>
                <w:b/>
              </w:rPr>
            </w:pPr>
            <w:r w:rsidRPr="00246405">
              <w:rPr>
                <w:rFonts w:cs="Arial"/>
                <w:b/>
              </w:rPr>
              <w:t>1:1-18</w:t>
            </w:r>
          </w:p>
          <w:p w14:paraId="60CA4003" w14:textId="77777777" w:rsidR="00EA57C9" w:rsidRPr="00246405" w:rsidRDefault="00EA57C9" w:rsidP="00CD6445">
            <w:pPr>
              <w:jc w:val="center"/>
              <w:rPr>
                <w:rFonts w:cs="Arial"/>
                <w:b/>
              </w:rPr>
            </w:pPr>
          </w:p>
        </w:tc>
        <w:tc>
          <w:tcPr>
            <w:tcW w:w="1420" w:type="dxa"/>
            <w:tcBorders>
              <w:top w:val="single" w:sz="6" w:space="0" w:color="auto"/>
              <w:left w:val="single" w:sz="6" w:space="0" w:color="auto"/>
              <w:bottom w:val="single" w:sz="6" w:space="0" w:color="auto"/>
              <w:right w:val="single" w:sz="6" w:space="0" w:color="auto"/>
            </w:tcBorders>
          </w:tcPr>
          <w:p w14:paraId="4A069432" w14:textId="77777777" w:rsidR="00EA57C9" w:rsidRPr="00246405" w:rsidRDefault="00EA57C9" w:rsidP="00CD6445">
            <w:pPr>
              <w:jc w:val="center"/>
              <w:rPr>
                <w:rFonts w:cs="Arial"/>
                <w:b/>
              </w:rPr>
            </w:pPr>
          </w:p>
          <w:p w14:paraId="79702B96" w14:textId="77777777" w:rsidR="00EA57C9" w:rsidRPr="00246405" w:rsidRDefault="00EA57C9" w:rsidP="00CD6445">
            <w:pPr>
              <w:jc w:val="center"/>
              <w:rPr>
                <w:rFonts w:cs="Arial"/>
                <w:b/>
              </w:rPr>
            </w:pPr>
            <w:r w:rsidRPr="00246405">
              <w:rPr>
                <w:rFonts w:cs="Arial"/>
                <w:b/>
              </w:rPr>
              <w:t>1:19-27</w:t>
            </w:r>
          </w:p>
        </w:tc>
        <w:tc>
          <w:tcPr>
            <w:tcW w:w="1420" w:type="dxa"/>
            <w:tcBorders>
              <w:top w:val="single" w:sz="6" w:space="0" w:color="auto"/>
              <w:left w:val="single" w:sz="6" w:space="0" w:color="auto"/>
              <w:bottom w:val="single" w:sz="6" w:space="0" w:color="auto"/>
              <w:right w:val="single" w:sz="6" w:space="0" w:color="auto"/>
            </w:tcBorders>
          </w:tcPr>
          <w:p w14:paraId="5F450922" w14:textId="77777777" w:rsidR="00EA57C9" w:rsidRPr="00246405" w:rsidRDefault="00EA57C9" w:rsidP="00CD6445">
            <w:pPr>
              <w:jc w:val="center"/>
              <w:rPr>
                <w:rFonts w:cs="Arial"/>
                <w:b/>
              </w:rPr>
            </w:pPr>
          </w:p>
          <w:p w14:paraId="767C5010" w14:textId="77777777" w:rsidR="00EA57C9" w:rsidRPr="00246405" w:rsidRDefault="00EA57C9" w:rsidP="00CD6445">
            <w:pPr>
              <w:jc w:val="center"/>
              <w:rPr>
                <w:rFonts w:cs="Arial"/>
                <w:b/>
              </w:rPr>
            </w:pPr>
            <w:r w:rsidRPr="00246405">
              <w:rPr>
                <w:rFonts w:cs="Arial"/>
                <w:b/>
              </w:rPr>
              <w:t>2:1-13</w:t>
            </w:r>
          </w:p>
          <w:p w14:paraId="1A18798A" w14:textId="77777777" w:rsidR="00EA57C9" w:rsidRPr="00246405" w:rsidRDefault="00EA57C9" w:rsidP="00CD6445">
            <w:pPr>
              <w:jc w:val="center"/>
              <w:rPr>
                <w:rFonts w:cs="Arial"/>
                <w:b/>
              </w:rPr>
            </w:pPr>
          </w:p>
        </w:tc>
        <w:tc>
          <w:tcPr>
            <w:tcW w:w="1360" w:type="dxa"/>
            <w:tcBorders>
              <w:top w:val="single" w:sz="6" w:space="0" w:color="auto"/>
              <w:left w:val="single" w:sz="6" w:space="0" w:color="auto"/>
              <w:bottom w:val="single" w:sz="6" w:space="0" w:color="auto"/>
              <w:right w:val="single" w:sz="6" w:space="0" w:color="auto"/>
            </w:tcBorders>
          </w:tcPr>
          <w:p w14:paraId="37FB6333" w14:textId="77777777" w:rsidR="00EA57C9" w:rsidRPr="00246405" w:rsidRDefault="00EA57C9" w:rsidP="00CD6445">
            <w:pPr>
              <w:jc w:val="center"/>
              <w:rPr>
                <w:rFonts w:cs="Arial"/>
                <w:b/>
              </w:rPr>
            </w:pPr>
          </w:p>
          <w:p w14:paraId="42195A9E" w14:textId="77777777" w:rsidR="00EA57C9" w:rsidRPr="00246405" w:rsidRDefault="00EA57C9" w:rsidP="00CD6445">
            <w:pPr>
              <w:jc w:val="center"/>
              <w:rPr>
                <w:rFonts w:cs="Arial"/>
                <w:b/>
              </w:rPr>
            </w:pPr>
            <w:r w:rsidRPr="00246405">
              <w:rPr>
                <w:rFonts w:cs="Arial"/>
                <w:b/>
              </w:rPr>
              <w:t>2:14-26</w:t>
            </w:r>
          </w:p>
        </w:tc>
        <w:tc>
          <w:tcPr>
            <w:tcW w:w="1360" w:type="dxa"/>
            <w:tcBorders>
              <w:top w:val="single" w:sz="6" w:space="0" w:color="auto"/>
              <w:left w:val="single" w:sz="6" w:space="0" w:color="auto"/>
              <w:bottom w:val="single" w:sz="6" w:space="0" w:color="auto"/>
              <w:right w:val="single" w:sz="6" w:space="0" w:color="auto"/>
            </w:tcBorders>
          </w:tcPr>
          <w:p w14:paraId="61B636FD" w14:textId="77777777" w:rsidR="00EA57C9" w:rsidRPr="00246405" w:rsidRDefault="00EA57C9" w:rsidP="00CD6445">
            <w:pPr>
              <w:jc w:val="center"/>
              <w:rPr>
                <w:rFonts w:cs="Arial"/>
                <w:b/>
              </w:rPr>
            </w:pPr>
          </w:p>
          <w:p w14:paraId="26686EB7" w14:textId="77777777" w:rsidR="00EA57C9" w:rsidRPr="00246405" w:rsidRDefault="00EA57C9" w:rsidP="00CD6445">
            <w:pPr>
              <w:jc w:val="center"/>
              <w:rPr>
                <w:rFonts w:cs="Arial"/>
                <w:b/>
              </w:rPr>
            </w:pPr>
            <w:r w:rsidRPr="00246405">
              <w:rPr>
                <w:rFonts w:cs="Arial"/>
                <w:b/>
              </w:rPr>
              <w:t>3</w:t>
            </w:r>
          </w:p>
        </w:tc>
        <w:tc>
          <w:tcPr>
            <w:tcW w:w="1380" w:type="dxa"/>
            <w:tcBorders>
              <w:top w:val="single" w:sz="6" w:space="0" w:color="auto"/>
              <w:left w:val="single" w:sz="6" w:space="0" w:color="auto"/>
              <w:bottom w:val="single" w:sz="6" w:space="0" w:color="auto"/>
              <w:right w:val="single" w:sz="6" w:space="0" w:color="auto"/>
            </w:tcBorders>
          </w:tcPr>
          <w:p w14:paraId="0F6C1E0D" w14:textId="77777777" w:rsidR="00EA57C9" w:rsidRPr="00246405" w:rsidRDefault="00EA57C9" w:rsidP="00CD6445">
            <w:pPr>
              <w:jc w:val="center"/>
              <w:rPr>
                <w:rFonts w:cs="Arial"/>
                <w:b/>
              </w:rPr>
            </w:pPr>
          </w:p>
          <w:p w14:paraId="41C99BB5" w14:textId="77777777" w:rsidR="00EA57C9" w:rsidRPr="00246405" w:rsidRDefault="00EA57C9" w:rsidP="00CD6445">
            <w:pPr>
              <w:jc w:val="center"/>
              <w:rPr>
                <w:rFonts w:cs="Arial"/>
                <w:b/>
              </w:rPr>
            </w:pPr>
            <w:r w:rsidRPr="00246405">
              <w:rPr>
                <w:rFonts w:cs="Arial"/>
                <w:b/>
              </w:rPr>
              <w:t>4:1–5:6</w:t>
            </w:r>
          </w:p>
        </w:tc>
        <w:tc>
          <w:tcPr>
            <w:tcW w:w="1360" w:type="dxa"/>
            <w:tcBorders>
              <w:top w:val="single" w:sz="6" w:space="0" w:color="auto"/>
              <w:left w:val="single" w:sz="6" w:space="0" w:color="auto"/>
              <w:bottom w:val="single" w:sz="6" w:space="0" w:color="auto"/>
              <w:right w:val="single" w:sz="6" w:space="0" w:color="auto"/>
            </w:tcBorders>
          </w:tcPr>
          <w:p w14:paraId="6E67576D" w14:textId="77777777" w:rsidR="00EA57C9" w:rsidRPr="00246405" w:rsidRDefault="00EA57C9" w:rsidP="00CD6445">
            <w:pPr>
              <w:jc w:val="center"/>
              <w:rPr>
                <w:rFonts w:cs="Arial"/>
                <w:b/>
              </w:rPr>
            </w:pPr>
          </w:p>
          <w:p w14:paraId="0D91E74A" w14:textId="77777777" w:rsidR="00EA57C9" w:rsidRPr="00246405" w:rsidRDefault="00EA57C9" w:rsidP="00CD6445">
            <w:pPr>
              <w:jc w:val="center"/>
              <w:rPr>
                <w:rFonts w:cs="Arial"/>
                <w:b/>
              </w:rPr>
            </w:pPr>
            <w:r w:rsidRPr="00246405">
              <w:rPr>
                <w:rFonts w:cs="Arial"/>
                <w:b/>
              </w:rPr>
              <w:t>5:7-20</w:t>
            </w:r>
          </w:p>
        </w:tc>
      </w:tr>
      <w:tr w:rsidR="00EA57C9" w:rsidRPr="00246405" w14:paraId="0ABECAFF" w14:textId="77777777" w:rsidTr="00CD6445">
        <w:tblPrEx>
          <w:tblCellMar>
            <w:top w:w="0" w:type="dxa"/>
            <w:bottom w:w="0" w:type="dxa"/>
          </w:tblCellMar>
        </w:tblPrEx>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31366EB8" w14:textId="77777777" w:rsidR="00EA57C9" w:rsidRPr="00246405" w:rsidRDefault="00EA57C9" w:rsidP="00CD6445">
            <w:pPr>
              <w:jc w:val="center"/>
              <w:rPr>
                <w:rFonts w:cs="Arial"/>
                <w:sz w:val="18"/>
              </w:rPr>
            </w:pPr>
          </w:p>
          <w:p w14:paraId="10424DDB" w14:textId="77777777" w:rsidR="00EA57C9" w:rsidRPr="00246405" w:rsidRDefault="00EA57C9" w:rsidP="00CD6445">
            <w:pPr>
              <w:jc w:val="center"/>
              <w:rPr>
                <w:rFonts w:cs="Arial"/>
                <w:sz w:val="18"/>
              </w:rPr>
            </w:pPr>
            <w:r w:rsidRPr="00246405">
              <w:rPr>
                <w:rFonts w:cs="Arial"/>
                <w:sz w:val="18"/>
              </w:rPr>
              <w:t>Salutation</w:t>
            </w:r>
          </w:p>
          <w:p w14:paraId="5AB18933" w14:textId="77777777" w:rsidR="00EA57C9" w:rsidRPr="00246405" w:rsidRDefault="00EA57C9" w:rsidP="00CD6445">
            <w:pPr>
              <w:jc w:val="center"/>
              <w:rPr>
                <w:rFonts w:cs="Arial"/>
                <w:sz w:val="18"/>
              </w:rPr>
            </w:pPr>
            <w:r w:rsidRPr="00246405">
              <w:rPr>
                <w:rFonts w:cs="Arial"/>
                <w:sz w:val="18"/>
              </w:rPr>
              <w:t>Trials</w:t>
            </w:r>
          </w:p>
          <w:p w14:paraId="67E93DAB" w14:textId="77777777" w:rsidR="00EA57C9" w:rsidRPr="00246405" w:rsidRDefault="00EA57C9" w:rsidP="00CD6445">
            <w:pPr>
              <w:jc w:val="center"/>
              <w:rPr>
                <w:rFonts w:cs="Arial"/>
                <w:sz w:val="18"/>
              </w:rPr>
            </w:pPr>
            <w:r w:rsidRPr="00246405">
              <w:rPr>
                <w:rFonts w:cs="Arial"/>
                <w:sz w:val="18"/>
              </w:rPr>
              <w:t>Temptations</w:t>
            </w:r>
          </w:p>
          <w:p w14:paraId="79EFC8A5" w14:textId="77777777" w:rsidR="00EA57C9" w:rsidRPr="00246405" w:rsidRDefault="00EA57C9" w:rsidP="00CD6445">
            <w:pPr>
              <w:jc w:val="center"/>
              <w:rPr>
                <w:rFonts w:cs="Arial"/>
                <w:sz w:val="18"/>
              </w:rPr>
            </w:pPr>
          </w:p>
        </w:tc>
        <w:tc>
          <w:tcPr>
            <w:tcW w:w="1420" w:type="dxa"/>
            <w:tcBorders>
              <w:top w:val="single" w:sz="6" w:space="0" w:color="auto"/>
              <w:left w:val="single" w:sz="6" w:space="0" w:color="auto"/>
              <w:bottom w:val="single" w:sz="6" w:space="0" w:color="auto"/>
              <w:right w:val="single" w:sz="6" w:space="0" w:color="auto"/>
            </w:tcBorders>
          </w:tcPr>
          <w:p w14:paraId="7EF167FC" w14:textId="77777777" w:rsidR="00EA57C9" w:rsidRPr="00246405" w:rsidRDefault="00EA57C9" w:rsidP="00CD6445">
            <w:pPr>
              <w:jc w:val="center"/>
              <w:rPr>
                <w:rFonts w:cs="Arial"/>
                <w:sz w:val="18"/>
              </w:rPr>
            </w:pPr>
          </w:p>
          <w:p w14:paraId="0E2F2D1B" w14:textId="77777777" w:rsidR="00EA57C9" w:rsidRPr="00246405" w:rsidRDefault="00EA57C9" w:rsidP="00CD6445">
            <w:pPr>
              <w:jc w:val="center"/>
              <w:rPr>
                <w:rFonts w:cs="Arial"/>
                <w:sz w:val="18"/>
              </w:rPr>
            </w:pPr>
            <w:r w:rsidRPr="00246405">
              <w:rPr>
                <w:rFonts w:cs="Arial"/>
                <w:sz w:val="18"/>
              </w:rPr>
              <w:t>Listening</w:t>
            </w:r>
          </w:p>
          <w:p w14:paraId="42E21058" w14:textId="77777777" w:rsidR="00EA57C9" w:rsidRPr="00246405" w:rsidRDefault="00EA57C9" w:rsidP="00CD6445">
            <w:pPr>
              <w:jc w:val="center"/>
              <w:rPr>
                <w:rFonts w:cs="Arial"/>
                <w:sz w:val="18"/>
              </w:rPr>
            </w:pPr>
            <w:r w:rsidRPr="00246405">
              <w:rPr>
                <w:rFonts w:cs="Arial"/>
                <w:sz w:val="18"/>
              </w:rPr>
              <w:t>Anger</w:t>
            </w:r>
          </w:p>
          <w:p w14:paraId="7599C7E6" w14:textId="77777777" w:rsidR="00EA57C9" w:rsidRPr="00246405" w:rsidRDefault="00EA57C9" w:rsidP="00CD6445">
            <w:pPr>
              <w:jc w:val="center"/>
              <w:rPr>
                <w:rFonts w:cs="Arial"/>
                <w:sz w:val="18"/>
              </w:rPr>
            </w:pPr>
            <w:r w:rsidRPr="00246405">
              <w:rPr>
                <w:rFonts w:cs="Arial"/>
                <w:sz w:val="18"/>
              </w:rPr>
              <w:t>Obedience</w:t>
            </w:r>
          </w:p>
          <w:p w14:paraId="2796AAC8" w14:textId="77777777" w:rsidR="00EA57C9" w:rsidRPr="00246405" w:rsidRDefault="00EA57C9" w:rsidP="00CD6445">
            <w:pPr>
              <w:jc w:val="center"/>
              <w:rPr>
                <w:rFonts w:cs="Arial"/>
                <w:sz w:val="18"/>
              </w:rPr>
            </w:pPr>
            <w:r w:rsidRPr="00246405">
              <w:rPr>
                <w:rFonts w:cs="Arial"/>
                <w:sz w:val="18"/>
              </w:rPr>
              <w:t>Speech</w:t>
            </w:r>
          </w:p>
          <w:p w14:paraId="5A22879B" w14:textId="77777777" w:rsidR="00EA57C9" w:rsidRPr="00246405" w:rsidRDefault="00EA57C9" w:rsidP="00CD6445">
            <w:pPr>
              <w:jc w:val="center"/>
              <w:rPr>
                <w:rFonts w:cs="Arial"/>
                <w:sz w:val="18"/>
              </w:rPr>
            </w:pPr>
            <w:r w:rsidRPr="00246405">
              <w:rPr>
                <w:rFonts w:cs="Arial"/>
                <w:sz w:val="18"/>
              </w:rPr>
              <w:t>Compassion</w:t>
            </w:r>
          </w:p>
          <w:p w14:paraId="79B9340D" w14:textId="77777777" w:rsidR="00EA57C9" w:rsidRPr="00246405" w:rsidRDefault="00EA57C9" w:rsidP="00CD6445">
            <w:pPr>
              <w:jc w:val="center"/>
              <w:rPr>
                <w:rFonts w:cs="Arial"/>
                <w:sz w:val="18"/>
              </w:rPr>
            </w:pPr>
            <w:r w:rsidRPr="00246405">
              <w:rPr>
                <w:rFonts w:cs="Arial"/>
                <w:sz w:val="18"/>
              </w:rPr>
              <w:t>Purity</w:t>
            </w:r>
          </w:p>
          <w:p w14:paraId="510EC265" w14:textId="77777777" w:rsidR="00EA57C9" w:rsidRPr="00246405" w:rsidRDefault="00EA57C9" w:rsidP="00CD6445">
            <w:pPr>
              <w:jc w:val="center"/>
              <w:rPr>
                <w:rFonts w:cs="Arial"/>
                <w:sz w:val="18"/>
              </w:rPr>
            </w:pPr>
          </w:p>
        </w:tc>
        <w:tc>
          <w:tcPr>
            <w:tcW w:w="1420" w:type="dxa"/>
            <w:tcBorders>
              <w:top w:val="single" w:sz="6" w:space="0" w:color="auto"/>
              <w:left w:val="single" w:sz="6" w:space="0" w:color="auto"/>
              <w:bottom w:val="single" w:sz="6" w:space="0" w:color="auto"/>
              <w:right w:val="single" w:sz="6" w:space="0" w:color="auto"/>
            </w:tcBorders>
          </w:tcPr>
          <w:p w14:paraId="3E447748" w14:textId="77777777" w:rsidR="00EA57C9" w:rsidRPr="00246405" w:rsidRDefault="00EA57C9" w:rsidP="00CD6445">
            <w:pPr>
              <w:jc w:val="center"/>
              <w:rPr>
                <w:rFonts w:cs="Arial"/>
                <w:sz w:val="18"/>
              </w:rPr>
            </w:pPr>
          </w:p>
          <w:p w14:paraId="63A0CFC8" w14:textId="77777777" w:rsidR="00EA57C9" w:rsidRPr="00246405" w:rsidRDefault="00EA57C9" w:rsidP="00CD6445">
            <w:pPr>
              <w:jc w:val="center"/>
              <w:rPr>
                <w:rFonts w:cs="Arial"/>
                <w:sz w:val="18"/>
              </w:rPr>
            </w:pPr>
            <w:r w:rsidRPr="00246405">
              <w:rPr>
                <w:rFonts w:cs="Arial"/>
                <w:sz w:val="18"/>
              </w:rPr>
              <w:t>Discrimination</w:t>
            </w:r>
          </w:p>
          <w:p w14:paraId="2B502890" w14:textId="77777777" w:rsidR="00EA57C9" w:rsidRPr="00246405" w:rsidRDefault="00EA57C9" w:rsidP="00CD6445">
            <w:pPr>
              <w:jc w:val="center"/>
              <w:rPr>
                <w:rFonts w:cs="Arial"/>
                <w:sz w:val="18"/>
              </w:rPr>
            </w:pPr>
            <w:r w:rsidRPr="00246405">
              <w:rPr>
                <w:rFonts w:cs="Arial"/>
                <w:sz w:val="18"/>
              </w:rPr>
              <w:t>Materialism</w:t>
            </w:r>
          </w:p>
          <w:p w14:paraId="3D30EE49" w14:textId="77777777" w:rsidR="00EA57C9" w:rsidRPr="00246405" w:rsidRDefault="00EA57C9" w:rsidP="00CD6445">
            <w:pPr>
              <w:jc w:val="center"/>
              <w:rPr>
                <w:rFonts w:cs="Arial"/>
                <w:sz w:val="18"/>
              </w:rPr>
            </w:pPr>
            <w:r w:rsidRPr="00246405">
              <w:rPr>
                <w:rFonts w:cs="Arial"/>
                <w:sz w:val="18"/>
              </w:rPr>
              <w:t>Egalitarianism</w:t>
            </w:r>
          </w:p>
        </w:tc>
        <w:tc>
          <w:tcPr>
            <w:tcW w:w="1360" w:type="dxa"/>
            <w:tcBorders>
              <w:top w:val="single" w:sz="6" w:space="0" w:color="auto"/>
              <w:left w:val="single" w:sz="6" w:space="0" w:color="auto"/>
              <w:bottom w:val="single" w:sz="6" w:space="0" w:color="auto"/>
              <w:right w:val="single" w:sz="6" w:space="0" w:color="auto"/>
            </w:tcBorders>
          </w:tcPr>
          <w:p w14:paraId="1932356C" w14:textId="77777777" w:rsidR="00EA57C9" w:rsidRPr="00246405" w:rsidRDefault="00EA57C9" w:rsidP="00CD6445">
            <w:pPr>
              <w:jc w:val="center"/>
              <w:rPr>
                <w:rFonts w:cs="Arial"/>
                <w:sz w:val="18"/>
              </w:rPr>
            </w:pPr>
          </w:p>
          <w:p w14:paraId="36382DFA" w14:textId="77777777" w:rsidR="00EA57C9" w:rsidRPr="00246405" w:rsidRDefault="00EA57C9" w:rsidP="00CD6445">
            <w:pPr>
              <w:jc w:val="center"/>
              <w:rPr>
                <w:rFonts w:cs="Arial"/>
                <w:sz w:val="18"/>
              </w:rPr>
            </w:pPr>
            <w:r w:rsidRPr="00246405">
              <w:rPr>
                <w:rFonts w:cs="Arial"/>
                <w:sz w:val="18"/>
              </w:rPr>
              <w:t>Meeting Needs</w:t>
            </w:r>
          </w:p>
          <w:p w14:paraId="24489D13" w14:textId="77777777" w:rsidR="00EA57C9" w:rsidRPr="00246405" w:rsidRDefault="00EA57C9" w:rsidP="00CD6445">
            <w:pPr>
              <w:jc w:val="center"/>
              <w:rPr>
                <w:rFonts w:cs="Arial"/>
                <w:sz w:val="18"/>
              </w:rPr>
            </w:pPr>
            <w:r w:rsidRPr="00246405">
              <w:rPr>
                <w:rFonts w:cs="Arial"/>
                <w:sz w:val="18"/>
              </w:rPr>
              <w:t>Validation</w:t>
            </w:r>
          </w:p>
        </w:tc>
        <w:tc>
          <w:tcPr>
            <w:tcW w:w="1360" w:type="dxa"/>
            <w:tcBorders>
              <w:top w:val="single" w:sz="6" w:space="0" w:color="auto"/>
              <w:left w:val="single" w:sz="6" w:space="0" w:color="auto"/>
              <w:bottom w:val="single" w:sz="6" w:space="0" w:color="auto"/>
              <w:right w:val="single" w:sz="6" w:space="0" w:color="auto"/>
            </w:tcBorders>
          </w:tcPr>
          <w:p w14:paraId="10BE9FCC" w14:textId="77777777" w:rsidR="00EA57C9" w:rsidRPr="00246405" w:rsidRDefault="00EA57C9" w:rsidP="00CD6445">
            <w:pPr>
              <w:jc w:val="center"/>
              <w:rPr>
                <w:rFonts w:cs="Arial"/>
                <w:sz w:val="18"/>
              </w:rPr>
            </w:pPr>
          </w:p>
          <w:p w14:paraId="7C0509EE" w14:textId="77777777" w:rsidR="00EA57C9" w:rsidRPr="00246405" w:rsidRDefault="00EA57C9" w:rsidP="00CD6445">
            <w:pPr>
              <w:jc w:val="center"/>
              <w:rPr>
                <w:rFonts w:cs="Arial"/>
                <w:sz w:val="18"/>
              </w:rPr>
            </w:pPr>
            <w:r w:rsidRPr="00246405">
              <w:rPr>
                <w:rFonts w:cs="Arial"/>
                <w:sz w:val="18"/>
              </w:rPr>
              <w:t>Influence</w:t>
            </w:r>
          </w:p>
          <w:p w14:paraId="685AF1D6" w14:textId="77777777" w:rsidR="00EA57C9" w:rsidRPr="00246405" w:rsidRDefault="00EA57C9" w:rsidP="00CD6445">
            <w:pPr>
              <w:jc w:val="center"/>
              <w:rPr>
                <w:rFonts w:cs="Arial"/>
                <w:sz w:val="18"/>
              </w:rPr>
            </w:pPr>
            <w:r w:rsidRPr="00246405">
              <w:rPr>
                <w:rFonts w:cs="Arial"/>
                <w:sz w:val="18"/>
              </w:rPr>
              <w:t>Untamable</w:t>
            </w:r>
          </w:p>
          <w:p w14:paraId="03FC7AAF" w14:textId="77777777" w:rsidR="00EA57C9" w:rsidRPr="00246405" w:rsidRDefault="00EA57C9" w:rsidP="00CD6445">
            <w:pPr>
              <w:jc w:val="center"/>
              <w:rPr>
                <w:rFonts w:cs="Arial"/>
                <w:sz w:val="18"/>
              </w:rPr>
            </w:pPr>
            <w:r w:rsidRPr="00246405">
              <w:rPr>
                <w:rFonts w:cs="Arial"/>
                <w:sz w:val="18"/>
              </w:rPr>
              <w:t>Use</w:t>
            </w:r>
          </w:p>
          <w:p w14:paraId="07FB3A2F" w14:textId="77777777" w:rsidR="00EA57C9" w:rsidRPr="00246405" w:rsidRDefault="00EA57C9" w:rsidP="00CD6445">
            <w:pPr>
              <w:jc w:val="center"/>
              <w:rPr>
                <w:rFonts w:cs="Arial"/>
                <w:sz w:val="18"/>
              </w:rPr>
            </w:pPr>
            <w:r w:rsidRPr="00246405">
              <w:rPr>
                <w:rFonts w:cs="Arial"/>
                <w:sz w:val="18"/>
              </w:rPr>
              <w:t>Wisdom</w:t>
            </w:r>
          </w:p>
        </w:tc>
        <w:tc>
          <w:tcPr>
            <w:tcW w:w="1380" w:type="dxa"/>
            <w:tcBorders>
              <w:top w:val="single" w:sz="6" w:space="0" w:color="auto"/>
              <w:left w:val="single" w:sz="6" w:space="0" w:color="auto"/>
              <w:bottom w:val="single" w:sz="6" w:space="0" w:color="auto"/>
              <w:right w:val="single" w:sz="6" w:space="0" w:color="auto"/>
            </w:tcBorders>
          </w:tcPr>
          <w:p w14:paraId="4BF3CFCD" w14:textId="77777777" w:rsidR="00EA57C9" w:rsidRPr="00246405" w:rsidRDefault="00EA57C9" w:rsidP="00CD6445">
            <w:pPr>
              <w:jc w:val="center"/>
              <w:rPr>
                <w:rFonts w:cs="Arial"/>
                <w:sz w:val="18"/>
              </w:rPr>
            </w:pPr>
          </w:p>
          <w:p w14:paraId="6377C430" w14:textId="77777777" w:rsidR="00EA57C9" w:rsidRPr="00246405" w:rsidRDefault="00EA57C9" w:rsidP="00CD6445">
            <w:pPr>
              <w:jc w:val="center"/>
              <w:rPr>
                <w:rFonts w:cs="Arial"/>
                <w:sz w:val="18"/>
              </w:rPr>
            </w:pPr>
            <w:r w:rsidRPr="00246405">
              <w:rPr>
                <w:rFonts w:cs="Arial"/>
                <w:sz w:val="18"/>
              </w:rPr>
              <w:t>Conflict</w:t>
            </w:r>
          </w:p>
          <w:p w14:paraId="04AE41AE" w14:textId="77777777" w:rsidR="00EA57C9" w:rsidRPr="00246405" w:rsidRDefault="00EA57C9" w:rsidP="00CD6445">
            <w:pPr>
              <w:jc w:val="center"/>
              <w:rPr>
                <w:rFonts w:cs="Arial"/>
                <w:sz w:val="18"/>
              </w:rPr>
            </w:pPr>
            <w:r w:rsidRPr="00246405">
              <w:rPr>
                <w:rFonts w:cs="Arial"/>
                <w:sz w:val="18"/>
              </w:rPr>
              <w:t>Judging</w:t>
            </w:r>
          </w:p>
          <w:p w14:paraId="2C1A5454" w14:textId="77777777" w:rsidR="00EA57C9" w:rsidRPr="00246405" w:rsidRDefault="00EA57C9" w:rsidP="00CD6445">
            <w:pPr>
              <w:jc w:val="center"/>
              <w:rPr>
                <w:rFonts w:cs="Arial"/>
                <w:sz w:val="18"/>
              </w:rPr>
            </w:pPr>
            <w:r w:rsidRPr="00246405">
              <w:rPr>
                <w:rFonts w:cs="Arial"/>
                <w:sz w:val="18"/>
              </w:rPr>
              <w:t>Presumption</w:t>
            </w:r>
          </w:p>
        </w:tc>
        <w:tc>
          <w:tcPr>
            <w:tcW w:w="1360" w:type="dxa"/>
            <w:tcBorders>
              <w:top w:val="single" w:sz="6" w:space="0" w:color="auto"/>
              <w:left w:val="single" w:sz="6" w:space="0" w:color="auto"/>
              <w:bottom w:val="single" w:sz="6" w:space="0" w:color="auto"/>
              <w:right w:val="single" w:sz="6" w:space="0" w:color="auto"/>
            </w:tcBorders>
          </w:tcPr>
          <w:p w14:paraId="0921E320" w14:textId="77777777" w:rsidR="00EA57C9" w:rsidRPr="00246405" w:rsidRDefault="00EA57C9" w:rsidP="00CD6445">
            <w:pPr>
              <w:jc w:val="center"/>
              <w:rPr>
                <w:rFonts w:cs="Arial"/>
                <w:sz w:val="18"/>
              </w:rPr>
            </w:pPr>
          </w:p>
          <w:p w14:paraId="7412F679" w14:textId="77777777" w:rsidR="00EA57C9" w:rsidRPr="00246405" w:rsidRDefault="00EA57C9" w:rsidP="00CD6445">
            <w:pPr>
              <w:jc w:val="center"/>
              <w:rPr>
                <w:rFonts w:cs="Arial"/>
                <w:sz w:val="18"/>
              </w:rPr>
            </w:pPr>
            <w:r w:rsidRPr="00246405">
              <w:rPr>
                <w:rFonts w:cs="Arial"/>
                <w:sz w:val="18"/>
              </w:rPr>
              <w:t>Patience</w:t>
            </w:r>
          </w:p>
          <w:p w14:paraId="16867479" w14:textId="77777777" w:rsidR="00EA57C9" w:rsidRPr="00246405" w:rsidRDefault="00EA57C9" w:rsidP="00CD6445">
            <w:pPr>
              <w:jc w:val="center"/>
              <w:rPr>
                <w:rFonts w:cs="Arial"/>
                <w:sz w:val="18"/>
              </w:rPr>
            </w:pPr>
            <w:r w:rsidRPr="00246405">
              <w:rPr>
                <w:rFonts w:cs="Arial"/>
                <w:sz w:val="18"/>
              </w:rPr>
              <w:t>Prayer</w:t>
            </w:r>
          </w:p>
          <w:p w14:paraId="3F2F0AD1" w14:textId="77777777" w:rsidR="00EA57C9" w:rsidRPr="00246405" w:rsidRDefault="00EA57C9" w:rsidP="00CD6445">
            <w:pPr>
              <w:jc w:val="center"/>
              <w:rPr>
                <w:rFonts w:cs="Arial"/>
                <w:sz w:val="18"/>
              </w:rPr>
            </w:pPr>
            <w:r w:rsidRPr="00246405">
              <w:rPr>
                <w:rFonts w:cs="Arial"/>
                <w:sz w:val="18"/>
              </w:rPr>
              <w:t>Confrontation</w:t>
            </w:r>
          </w:p>
        </w:tc>
      </w:tr>
      <w:tr w:rsidR="00EA57C9" w:rsidRPr="00246405" w14:paraId="30250710" w14:textId="77777777" w:rsidTr="00CD6445">
        <w:tblPrEx>
          <w:tblCellMar>
            <w:top w:w="0" w:type="dxa"/>
            <w:bottom w:w="0" w:type="dxa"/>
          </w:tblCellMar>
        </w:tblPrEx>
        <w:tc>
          <w:tcPr>
            <w:tcW w:w="9710" w:type="dxa"/>
            <w:gridSpan w:val="8"/>
            <w:tcBorders>
              <w:top w:val="single" w:sz="6" w:space="0" w:color="auto"/>
              <w:left w:val="single" w:sz="6" w:space="0" w:color="auto"/>
              <w:bottom w:val="single" w:sz="6" w:space="0" w:color="auto"/>
              <w:right w:val="single" w:sz="6" w:space="0" w:color="auto"/>
            </w:tcBorders>
          </w:tcPr>
          <w:p w14:paraId="547E4EA9" w14:textId="77777777" w:rsidR="00EA57C9" w:rsidRPr="00246405" w:rsidRDefault="00EA57C9" w:rsidP="00CD6445">
            <w:pPr>
              <w:jc w:val="center"/>
              <w:rPr>
                <w:rFonts w:cs="Arial"/>
                <w:b/>
              </w:rPr>
            </w:pPr>
          </w:p>
          <w:p w14:paraId="0C9C81D0" w14:textId="77777777" w:rsidR="00EA57C9" w:rsidRPr="00246405" w:rsidRDefault="00EA57C9" w:rsidP="00CD6445">
            <w:pPr>
              <w:jc w:val="center"/>
              <w:rPr>
                <w:rFonts w:cs="Arial"/>
                <w:b/>
              </w:rPr>
            </w:pPr>
            <w:r w:rsidRPr="00246405">
              <w:rPr>
                <w:rFonts w:cs="Arial"/>
                <w:b/>
              </w:rPr>
              <w:t>Jerusalem</w:t>
            </w:r>
          </w:p>
          <w:p w14:paraId="6B2CC8EC" w14:textId="77777777" w:rsidR="00EA57C9" w:rsidRPr="00246405" w:rsidRDefault="00EA57C9" w:rsidP="00CD6445">
            <w:pPr>
              <w:jc w:val="center"/>
              <w:rPr>
                <w:rFonts w:cs="Arial"/>
                <w:b/>
              </w:rPr>
            </w:pPr>
          </w:p>
        </w:tc>
      </w:tr>
      <w:tr w:rsidR="00EA57C9" w:rsidRPr="00246405" w14:paraId="73F6F693" w14:textId="77777777" w:rsidTr="00CD6445">
        <w:tblPrEx>
          <w:tblCellMar>
            <w:top w:w="0" w:type="dxa"/>
            <w:bottom w:w="0" w:type="dxa"/>
          </w:tblCellMar>
        </w:tblPrEx>
        <w:tc>
          <w:tcPr>
            <w:tcW w:w="9710" w:type="dxa"/>
            <w:gridSpan w:val="8"/>
            <w:tcBorders>
              <w:top w:val="single" w:sz="6" w:space="0" w:color="auto"/>
              <w:left w:val="single" w:sz="6" w:space="0" w:color="auto"/>
              <w:bottom w:val="single" w:sz="6" w:space="0" w:color="auto"/>
              <w:right w:val="single" w:sz="6" w:space="0" w:color="auto"/>
            </w:tcBorders>
          </w:tcPr>
          <w:p w14:paraId="178CB812" w14:textId="77777777" w:rsidR="00EA57C9" w:rsidRPr="00246405" w:rsidRDefault="00EA57C9" w:rsidP="00CD6445">
            <w:pPr>
              <w:jc w:val="center"/>
              <w:rPr>
                <w:rFonts w:cs="Arial"/>
                <w:b/>
              </w:rPr>
            </w:pPr>
          </w:p>
          <w:p w14:paraId="0C7E5A6B" w14:textId="77777777" w:rsidR="00EA57C9" w:rsidRPr="00246405" w:rsidRDefault="00EA57C9" w:rsidP="00CD6445">
            <w:pPr>
              <w:jc w:val="center"/>
              <w:rPr>
                <w:rFonts w:cs="Arial"/>
                <w:b/>
              </w:rPr>
            </w:pPr>
            <w:r w:rsidRPr="00246405">
              <w:rPr>
                <w:rFonts w:cs="Arial"/>
                <w:b/>
                <w:sz w:val="18"/>
              </w:rPr>
              <w:t>AD</w:t>
            </w:r>
            <w:r w:rsidRPr="00246405">
              <w:rPr>
                <w:rFonts w:cs="Arial"/>
                <w:b/>
              </w:rPr>
              <w:t xml:space="preserve"> 44-47</w:t>
            </w:r>
          </w:p>
          <w:p w14:paraId="665F601C" w14:textId="77777777" w:rsidR="00EA57C9" w:rsidRPr="00246405" w:rsidRDefault="00EA57C9" w:rsidP="00CD6445">
            <w:pPr>
              <w:jc w:val="center"/>
              <w:rPr>
                <w:rFonts w:cs="Arial"/>
                <w:b/>
              </w:rPr>
            </w:pPr>
          </w:p>
        </w:tc>
      </w:tr>
    </w:tbl>
    <w:p w14:paraId="645E4E86" w14:textId="77777777" w:rsidR="00EA57C9" w:rsidRPr="00246405" w:rsidRDefault="00EA57C9" w:rsidP="00EA57C9">
      <w:pPr>
        <w:ind w:left="20" w:right="-90" w:hanging="20"/>
        <w:rPr>
          <w:rFonts w:cs="Arial"/>
          <w:b/>
        </w:rPr>
      </w:pPr>
    </w:p>
    <w:p w14:paraId="10F764E4" w14:textId="77777777" w:rsidR="00EA57C9" w:rsidRPr="00246405" w:rsidRDefault="00EA57C9" w:rsidP="00EA57C9">
      <w:pPr>
        <w:ind w:left="1260" w:right="-90" w:hanging="1260"/>
        <w:rPr>
          <w:rFonts w:cs="Arial"/>
          <w:b/>
        </w:rPr>
      </w:pPr>
    </w:p>
    <w:p w14:paraId="7DE63C1E" w14:textId="77777777" w:rsidR="00EA57C9" w:rsidRPr="00246405" w:rsidRDefault="00EA57C9" w:rsidP="00EA57C9">
      <w:pPr>
        <w:ind w:left="1418" w:right="-90" w:hanging="1418"/>
        <w:rPr>
          <w:rFonts w:cs="Arial"/>
          <w:b/>
        </w:rPr>
      </w:pPr>
      <w:r w:rsidRPr="00246405">
        <w:rPr>
          <w:rFonts w:cs="Arial"/>
          <w:b/>
          <w:u w:val="single"/>
        </w:rPr>
        <w:t>Key Word</w:t>
      </w:r>
      <w:r w:rsidRPr="00246405">
        <w:rPr>
          <w:rFonts w:cs="Arial"/>
          <w:b/>
        </w:rPr>
        <w:t>:</w:t>
      </w:r>
      <w:r w:rsidRPr="00246405">
        <w:rPr>
          <w:rFonts w:cs="Arial"/>
          <w:b/>
        </w:rPr>
        <w:tab/>
        <w:t>Works</w:t>
      </w:r>
    </w:p>
    <w:p w14:paraId="049D3B12" w14:textId="77777777" w:rsidR="00EA57C9" w:rsidRPr="00246405" w:rsidRDefault="00EA57C9" w:rsidP="00EA57C9">
      <w:pPr>
        <w:ind w:left="1418" w:right="-90" w:hanging="1418"/>
        <w:rPr>
          <w:rFonts w:cs="Arial"/>
          <w:b/>
        </w:rPr>
      </w:pPr>
    </w:p>
    <w:p w14:paraId="1EEFD1DF" w14:textId="77777777" w:rsidR="00EA57C9" w:rsidRPr="00246405" w:rsidRDefault="00EA57C9" w:rsidP="00EA57C9">
      <w:pPr>
        <w:ind w:left="1418" w:right="-90" w:hanging="1418"/>
        <w:rPr>
          <w:rFonts w:cs="Arial"/>
          <w:b/>
        </w:rPr>
      </w:pPr>
      <w:r w:rsidRPr="00246405">
        <w:rPr>
          <w:rFonts w:cs="Arial"/>
          <w:b/>
          <w:u w:val="single"/>
        </w:rPr>
        <w:t>Key Verse</w:t>
      </w:r>
      <w:r w:rsidRPr="00246405">
        <w:rPr>
          <w:rFonts w:cs="Arial"/>
          <w:b/>
        </w:rPr>
        <w:t>:</w:t>
      </w:r>
      <w:r w:rsidRPr="00246405">
        <w:rPr>
          <w:rFonts w:cs="Arial"/>
          <w:b/>
        </w:rPr>
        <w:tab/>
        <w:t xml:space="preserve">“Do not merely listen to the word, and so deceive yourselves.  Do what </w:t>
      </w:r>
      <w:proofErr w:type="gramStart"/>
      <w:r w:rsidRPr="00246405">
        <w:rPr>
          <w:rFonts w:cs="Arial"/>
          <w:b/>
        </w:rPr>
        <w:t>it</w:t>
      </w:r>
      <w:proofErr w:type="gramEnd"/>
      <w:r w:rsidRPr="00246405">
        <w:rPr>
          <w:rFonts w:cs="Arial"/>
          <w:b/>
        </w:rPr>
        <w:t xml:space="preserve"> says” </w:t>
      </w:r>
      <w:r w:rsidRPr="00246405">
        <w:rPr>
          <w:rFonts w:cs="Arial"/>
          <w:b/>
        </w:rPr>
        <w:br/>
        <w:t>(James 1:22).</w:t>
      </w:r>
    </w:p>
    <w:p w14:paraId="7153118E" w14:textId="77777777" w:rsidR="00EA57C9" w:rsidRPr="00246405" w:rsidRDefault="00EA57C9" w:rsidP="00EA57C9">
      <w:pPr>
        <w:ind w:left="20" w:right="-90" w:hanging="20"/>
        <w:rPr>
          <w:rFonts w:cs="Arial"/>
          <w:b/>
        </w:rPr>
      </w:pPr>
    </w:p>
    <w:p w14:paraId="0F2733B6" w14:textId="77777777" w:rsidR="005E17FE" w:rsidRPr="00246405" w:rsidRDefault="00EA57C9" w:rsidP="005E17FE">
      <w:pPr>
        <w:ind w:right="-90"/>
        <w:rPr>
          <w:rFonts w:cs="Arial"/>
          <w:b/>
          <w:szCs w:val="22"/>
        </w:rPr>
      </w:pPr>
      <w:r w:rsidRPr="00246405">
        <w:rPr>
          <w:rFonts w:cs="Arial"/>
          <w:b/>
          <w:u w:val="single"/>
        </w:rPr>
        <w:t>Summary Statement</w:t>
      </w:r>
      <w:r w:rsidRPr="00246405">
        <w:rPr>
          <w:rFonts w:cs="Arial"/>
          <w:b/>
        </w:rPr>
        <w:t xml:space="preserve">: </w:t>
      </w:r>
      <w:r w:rsidR="005E17FE" w:rsidRPr="00246405">
        <w:rPr>
          <w:rFonts w:cs="Arial"/>
          <w:b/>
          <w:szCs w:val="22"/>
        </w:rPr>
        <w:t xml:space="preserve">Early Jewish believers in the Roman world should </w:t>
      </w:r>
      <w:r w:rsidR="005E17FE" w:rsidRPr="00246405">
        <w:rPr>
          <w:rFonts w:cs="Arial"/>
          <w:b/>
          <w:i/>
          <w:iCs/>
          <w:szCs w:val="22"/>
        </w:rPr>
        <w:t>show their faith through works</w:t>
      </w:r>
      <w:r w:rsidR="005E17FE" w:rsidRPr="00246405">
        <w:rPr>
          <w:rFonts w:cs="Arial"/>
          <w:b/>
          <w:szCs w:val="22"/>
        </w:rPr>
        <w:t xml:space="preserve"> to replace their </w:t>
      </w:r>
      <w:r w:rsidR="005E17FE" w:rsidRPr="00246405">
        <w:rPr>
          <w:rFonts w:cs="Arial"/>
          <w:b/>
          <w:i/>
          <w:szCs w:val="22"/>
        </w:rPr>
        <w:t>hypocrisy</w:t>
      </w:r>
      <w:r w:rsidR="005E17FE" w:rsidRPr="00246405">
        <w:rPr>
          <w:rFonts w:cs="Arial"/>
          <w:b/>
          <w:szCs w:val="22"/>
        </w:rPr>
        <w:t xml:space="preserve"> with good deeds in maturity and holiness.</w:t>
      </w:r>
    </w:p>
    <w:p w14:paraId="070E5C3E" w14:textId="77777777" w:rsidR="00EA57C9" w:rsidRPr="00246405" w:rsidRDefault="00EA57C9" w:rsidP="00EA57C9">
      <w:pPr>
        <w:ind w:left="20" w:right="-90" w:hanging="20"/>
        <w:rPr>
          <w:rFonts w:cs="Arial"/>
          <w:b/>
        </w:rPr>
      </w:pPr>
    </w:p>
    <w:p w14:paraId="4CF55D56" w14:textId="77777777" w:rsidR="00EA57C9" w:rsidRPr="00246405" w:rsidRDefault="00EA57C9" w:rsidP="00EA57C9">
      <w:pPr>
        <w:ind w:left="20" w:right="-90" w:hanging="20"/>
        <w:rPr>
          <w:rFonts w:cs="Arial"/>
          <w:b/>
        </w:rPr>
      </w:pPr>
      <w:r w:rsidRPr="00246405">
        <w:rPr>
          <w:rFonts w:cs="Arial"/>
          <w:b/>
          <w:u w:val="single"/>
        </w:rPr>
        <w:t>Application</w:t>
      </w:r>
      <w:r w:rsidRPr="00246405">
        <w:rPr>
          <w:rFonts w:cs="Arial"/>
          <w:b/>
        </w:rPr>
        <w:t xml:space="preserve">: </w:t>
      </w:r>
    </w:p>
    <w:p w14:paraId="7C0A8986" w14:textId="77777777" w:rsidR="00EA57C9" w:rsidRPr="00246405" w:rsidRDefault="00EA57C9" w:rsidP="00EA57C9">
      <w:pPr>
        <w:ind w:right="-90"/>
        <w:rPr>
          <w:rFonts w:cs="Arial"/>
          <w:b/>
        </w:rPr>
      </w:pPr>
    </w:p>
    <w:p w14:paraId="3B4ADF5A" w14:textId="77777777" w:rsidR="00EA57C9" w:rsidRPr="00246405" w:rsidRDefault="00EA57C9" w:rsidP="00EA57C9">
      <w:pPr>
        <w:ind w:right="-90"/>
        <w:rPr>
          <w:rFonts w:cs="Arial"/>
          <w:b/>
        </w:rPr>
      </w:pPr>
      <w:r w:rsidRPr="00246405">
        <w:rPr>
          <w:rFonts w:cs="Arial"/>
          <w:b/>
        </w:rPr>
        <w:t>What specific works in James do you lack that may cause others to doubt you are a Christian?</w:t>
      </w:r>
    </w:p>
    <w:p w14:paraId="42675B55" w14:textId="77777777" w:rsidR="00EA57C9" w:rsidRPr="00246405" w:rsidRDefault="00EA57C9" w:rsidP="00EA57C9">
      <w:pPr>
        <w:ind w:right="-90"/>
        <w:rPr>
          <w:rFonts w:cs="Arial"/>
          <w:b/>
        </w:rPr>
      </w:pPr>
    </w:p>
    <w:p w14:paraId="1227AB57" w14:textId="77777777" w:rsidR="00EA57C9" w:rsidRPr="00246405" w:rsidRDefault="00EA57C9" w:rsidP="00EA57C9">
      <w:pPr>
        <w:ind w:right="-90"/>
        <w:rPr>
          <w:rFonts w:cs="Arial"/>
          <w:b/>
        </w:rPr>
      </w:pPr>
      <w:r w:rsidRPr="00246405">
        <w:rPr>
          <w:rFonts w:cs="Arial"/>
          <w:b/>
        </w:rPr>
        <w:t xml:space="preserve">Others should see </w:t>
      </w:r>
      <w:r w:rsidRPr="00246405">
        <w:rPr>
          <w:rFonts w:cs="Arial"/>
          <w:b/>
          <w:i/>
        </w:rPr>
        <w:t>works</w:t>
      </w:r>
      <w:r w:rsidRPr="00246405">
        <w:rPr>
          <w:rFonts w:cs="Arial"/>
          <w:b/>
        </w:rPr>
        <w:t xml:space="preserve"> resulting from our belief in Christ (James 2:14-26; cf. 1 John 2:3-6, 9-11, 18-19, 24-25; 3:24; 4:20; etc.).</w:t>
      </w:r>
    </w:p>
    <w:p w14:paraId="13EE1BA3" w14:textId="236834B0" w:rsidR="00600D74" w:rsidRPr="00246405" w:rsidRDefault="00600D74" w:rsidP="00EA57C9">
      <w:pPr>
        <w:widowControl w:val="0"/>
        <w:ind w:right="-10"/>
        <w:jc w:val="center"/>
        <w:rPr>
          <w:rFonts w:cs="Arial"/>
          <w:sz w:val="28"/>
          <w:szCs w:val="28"/>
        </w:rPr>
      </w:pPr>
    </w:p>
    <w:sectPr w:rsidR="00600D74" w:rsidRPr="00246405" w:rsidSect="000506C5">
      <w:headerReference w:type="default" r:id="rId24"/>
      <w:headerReference w:type="first" r:id="rId25"/>
      <w:pgSz w:w="11880" w:h="16820"/>
      <w:pgMar w:top="720" w:right="681" w:bottom="720" w:left="1240" w:header="720" w:footer="720" w:gutter="0"/>
      <w:pgNumType w:start="1"/>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309B9C" w14:textId="77777777" w:rsidR="00835820" w:rsidRDefault="00835820">
      <w:r>
        <w:separator/>
      </w:r>
    </w:p>
  </w:endnote>
  <w:endnote w:type="continuationSeparator" w:id="0">
    <w:p w14:paraId="578D712A" w14:textId="77777777" w:rsidR="00835820" w:rsidRDefault="008358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altName w:val="Times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New York">
    <w:altName w:val="Tahoma"/>
    <w:panose1 w:val="020B0604020202020204"/>
    <w:charset w:val="4D"/>
    <w:family w:val="roman"/>
    <w:notTrueType/>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Chicago">
    <w:altName w:val="Arial"/>
    <w:panose1 w:val="020B0604020202020204"/>
    <w:charset w:val="00"/>
    <w:family w:val="auto"/>
    <w:pitch w:val="variable"/>
    <w:sig w:usb0="03000000" w:usb1="00000000" w:usb2="00000000" w:usb3="00000000" w:csb0="00000001" w:csb1="00000000"/>
  </w:font>
  <w:font w:name="Bwgrki">
    <w:panose1 w:val="02000400000000000000"/>
    <w:charset w:val="00"/>
    <w:family w:val="auto"/>
    <w:pitch w:val="variable"/>
    <w:sig w:usb0="00000003" w:usb1="00000000" w:usb2="00000000" w:usb3="00000000" w:csb0="00000001" w:csb1="00000000"/>
  </w:font>
  <w:font w:name="Bwhebb">
    <w:panose1 w:val="020004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2777EE" w14:textId="2998ECD8" w:rsidR="00AD11C9" w:rsidRPr="00272698" w:rsidRDefault="00AD11C9" w:rsidP="00CD6445">
    <w:pPr>
      <w:pStyle w:val="Footer"/>
      <w:ind w:right="18"/>
      <w:jc w:val="right"/>
      <w:rPr>
        <w:sz w:val="12"/>
      </w:rPr>
    </w:pPr>
    <w:r w:rsidRPr="00272698">
      <w:rPr>
        <w:sz w:val="12"/>
      </w:rPr>
      <w:fldChar w:fldCharType="begin"/>
    </w:r>
    <w:r w:rsidRPr="00272698">
      <w:rPr>
        <w:sz w:val="12"/>
      </w:rPr>
      <w:instrText xml:space="preserve"> TIME \@ "d-MMM-yy" </w:instrText>
    </w:r>
    <w:r w:rsidRPr="00272698">
      <w:rPr>
        <w:sz w:val="12"/>
      </w:rPr>
      <w:fldChar w:fldCharType="separate"/>
    </w:r>
    <w:r w:rsidR="0068028C">
      <w:rPr>
        <w:noProof/>
        <w:sz w:val="12"/>
      </w:rPr>
      <w:t>27-Oct-18</w:t>
    </w:r>
    <w:r w:rsidRPr="00272698">
      <w:rPr>
        <w:sz w:val="1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CF685F" w14:textId="0DA8EC7B" w:rsidR="00AD11C9" w:rsidRPr="00790241" w:rsidRDefault="00AD11C9" w:rsidP="00CD6445">
    <w:pPr>
      <w:pStyle w:val="Footer"/>
      <w:jc w:val="right"/>
      <w:rPr>
        <w:rFonts w:cs="Arial"/>
        <w:sz w:val="13"/>
        <w:szCs w:val="16"/>
      </w:rPr>
    </w:pPr>
    <w:r w:rsidRPr="00790241">
      <w:rPr>
        <w:rFonts w:cs="Arial"/>
        <w:sz w:val="13"/>
        <w:szCs w:val="16"/>
      </w:rPr>
      <w:fldChar w:fldCharType="begin"/>
    </w:r>
    <w:r w:rsidRPr="00790241">
      <w:rPr>
        <w:rFonts w:cs="Arial"/>
        <w:sz w:val="13"/>
        <w:szCs w:val="16"/>
      </w:rPr>
      <w:instrText xml:space="preserve"> TIME \@ "d-MMM-yy" </w:instrText>
    </w:r>
    <w:r w:rsidRPr="00790241">
      <w:rPr>
        <w:rFonts w:cs="Arial"/>
        <w:sz w:val="13"/>
        <w:szCs w:val="16"/>
      </w:rPr>
      <w:fldChar w:fldCharType="separate"/>
    </w:r>
    <w:r w:rsidR="0068028C">
      <w:rPr>
        <w:rFonts w:cs="Arial"/>
        <w:noProof/>
        <w:sz w:val="13"/>
        <w:szCs w:val="16"/>
      </w:rPr>
      <w:t>27-Oct-18</w:t>
    </w:r>
    <w:r w:rsidRPr="00790241">
      <w:rPr>
        <w:rFonts w:cs="Arial"/>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FA84E1" w14:textId="77777777" w:rsidR="00835820" w:rsidRDefault="00835820">
      <w:r>
        <w:separator/>
      </w:r>
    </w:p>
  </w:footnote>
  <w:footnote w:type="continuationSeparator" w:id="0">
    <w:p w14:paraId="5CF3A767" w14:textId="77777777" w:rsidR="00835820" w:rsidRDefault="00835820">
      <w:r>
        <w:continuationSeparator/>
      </w:r>
    </w:p>
  </w:footnote>
  <w:footnote w:id="1">
    <w:p w14:paraId="1834CEA7" w14:textId="77777777" w:rsidR="00AD11C9" w:rsidRPr="002D13F1" w:rsidRDefault="00AD11C9" w:rsidP="003C67D1">
      <w:pPr>
        <w:pStyle w:val="FootnoteText"/>
        <w:rPr>
          <w:rFonts w:cs="Arial"/>
        </w:rPr>
      </w:pPr>
      <w:r w:rsidRPr="002D13F1">
        <w:rPr>
          <w:rStyle w:val="FootnoteReference"/>
          <w:rFonts w:cs="Arial"/>
        </w:rPr>
        <w:footnoteRef/>
      </w:r>
      <w:r w:rsidRPr="002D13F1">
        <w:rPr>
          <w:rFonts w:cs="Arial"/>
        </w:rPr>
        <w:t xml:space="preserve"> The chart above is adapted significantly from Bill Gothard, </w:t>
      </w:r>
      <w:r w:rsidRPr="002D13F1">
        <w:rPr>
          <w:rFonts w:cs="Arial"/>
          <w:i/>
        </w:rPr>
        <w:t>Basic Seminar Textbook</w:t>
      </w:r>
      <w:r w:rsidRPr="002D13F1">
        <w:rPr>
          <w:rFonts w:cs="Arial"/>
        </w:rPr>
        <w:t xml:space="preserve"> (n.p.; Institute in Basic Youth Conflicts, 1986), 176.</w:t>
      </w:r>
    </w:p>
  </w:footnote>
  <w:footnote w:id="2">
    <w:p w14:paraId="3CE89444" w14:textId="77777777" w:rsidR="00AD11C9" w:rsidRPr="003E568E" w:rsidRDefault="00AD11C9" w:rsidP="003C67D1">
      <w:pPr>
        <w:pStyle w:val="FootnoteText"/>
      </w:pPr>
      <w:r w:rsidRPr="003E568E">
        <w:rPr>
          <w:rStyle w:val="FootnoteReference"/>
          <w:rFonts w:cs="Arial"/>
          <w:szCs w:val="18"/>
        </w:rPr>
        <w:footnoteRef/>
      </w:r>
      <w:r w:rsidRPr="003E568E">
        <w:t xml:space="preserve"> The Reformed view allows for </w:t>
      </w:r>
      <w:r w:rsidRPr="003E568E">
        <w:rPr>
          <w:i/>
        </w:rPr>
        <w:t>temporary</w:t>
      </w:r>
      <w:r w:rsidRPr="003E568E">
        <w:t xml:space="preserve"> lapses into a carnal (worldly) state, but it assumes that these will always be rectified by the time of death so that no true believer can die in rebellion with God.</w:t>
      </w:r>
    </w:p>
  </w:footnote>
  <w:footnote w:id="3">
    <w:p w14:paraId="418CC600" w14:textId="77777777" w:rsidR="00AD11C9" w:rsidRPr="003E568E" w:rsidRDefault="00AD11C9" w:rsidP="003C67D1">
      <w:pPr>
        <w:pStyle w:val="FootnoteText"/>
      </w:pPr>
      <w:r w:rsidRPr="003E568E">
        <w:rPr>
          <w:rStyle w:val="FootnoteReference"/>
          <w:rFonts w:cs="Arial"/>
          <w:szCs w:val="18"/>
        </w:rPr>
        <w:footnoteRef/>
      </w:r>
      <w:r w:rsidRPr="003E568E">
        <w:t xml:space="preserve"> Apostasy refers to a true Christian denying the faith in word or deed.  This cannot happen in the Reformed view because perseverance is upheld. The Reformed view sees what </w:t>
      </w:r>
      <w:r w:rsidRPr="003E568E">
        <w:rPr>
          <w:i/>
        </w:rPr>
        <w:t>appears</w:t>
      </w:r>
      <w:r w:rsidRPr="003E568E">
        <w:t xml:space="preserve"> to be a denial of one’s personal faith means that the person was </w:t>
      </w:r>
      <w:r w:rsidRPr="003E568E">
        <w:rPr>
          <w:i/>
        </w:rPr>
        <w:t>never</w:t>
      </w:r>
      <w:r w:rsidRPr="003E568E">
        <w:t xml:space="preserve"> a Christian in the first place (only a “professing Christian” but in </w:t>
      </w:r>
      <w:proofErr w:type="gramStart"/>
      <w:r w:rsidRPr="003E568E">
        <w:t>reality</w:t>
      </w:r>
      <w:proofErr w:type="gramEnd"/>
      <w:r w:rsidRPr="003E568E">
        <w:t xml:space="preserve"> an unbeliever).</w:t>
      </w:r>
    </w:p>
  </w:footnote>
  <w:footnote w:id="4">
    <w:p w14:paraId="5094CAE9" w14:textId="77777777" w:rsidR="00AD11C9" w:rsidRPr="003E568E" w:rsidRDefault="00AD11C9" w:rsidP="003C67D1">
      <w:pPr>
        <w:pStyle w:val="FootnoteText"/>
      </w:pPr>
      <w:r w:rsidRPr="003E568E">
        <w:rPr>
          <w:rStyle w:val="FootnoteReference"/>
          <w:rFonts w:cs="Arial"/>
          <w:szCs w:val="18"/>
        </w:rPr>
        <w:footnoteRef/>
      </w:r>
      <w:r w:rsidRPr="003E568E">
        <w:t xml:space="preserve"> Eternal security means “once saved, always saved” so that salvation can never be lost, either through the fault of the believer or of God.  Security is </w:t>
      </w:r>
      <w:r w:rsidRPr="003E568E">
        <w:rPr>
          <w:i/>
        </w:rPr>
        <w:t>God’s</w:t>
      </w:r>
      <w:r w:rsidRPr="003E568E">
        <w:t xml:space="preserve"> work of preserving each person by</w:t>
      </w:r>
      <w:r>
        <w:t xml:space="preserve"> his </w:t>
      </w:r>
      <w:r w:rsidRPr="003E568E">
        <w:t xml:space="preserve">own grace and choice.  This doctrine keeps a consistent meaning to “eternal life,” for to lose “eternal life” is nonsense if it never was eternal.  One cannot possess </w:t>
      </w:r>
      <w:r w:rsidRPr="003E568E">
        <w:rPr>
          <w:i/>
        </w:rPr>
        <w:t>temporary</w:t>
      </w:r>
      <w:r w:rsidRPr="003E568E">
        <w:t xml:space="preserve"> “eternal life” that can be lost!</w:t>
      </w:r>
    </w:p>
  </w:footnote>
  <w:footnote w:id="5">
    <w:p w14:paraId="77392F79" w14:textId="77777777" w:rsidR="00AD11C9" w:rsidRPr="003E568E" w:rsidRDefault="00AD11C9" w:rsidP="003C67D1">
      <w:pPr>
        <w:pStyle w:val="FootnoteText"/>
      </w:pPr>
      <w:r w:rsidRPr="003E568E">
        <w:rPr>
          <w:rStyle w:val="FootnoteReference"/>
          <w:rFonts w:cs="Arial"/>
          <w:szCs w:val="18"/>
        </w:rPr>
        <w:t xml:space="preserve">4 </w:t>
      </w:r>
      <w:r w:rsidRPr="003E568E">
        <w:t xml:space="preserve">Assurance of salvation means the believer can know with 100% confidence that he will go to heaven at death because the work of Christ on his behalf has forgiven any sin that could be committed.  Since the Reformed view teaches that all believers will persevere and no one ever knows until death whether he will continue believing until death, this results in a continual state of lack of assurance of salvation, even though a true believer’s eternal security is guaranteed.  Dillow calls the scholar advocating the Reformed view “the Experimental Predestinarian” due to that scholar’s insistence upon perseverance in good works.  This term is used because, even though one might be predestined (elect, chosen) for salvation, no one can tell if a person has persevered until that person’s “experiment” of life is completed at death (Joseph Dillow, </w:t>
      </w:r>
      <w:r w:rsidRPr="003E568E">
        <w:rPr>
          <w:i/>
        </w:rPr>
        <w:t>Final Destiny</w:t>
      </w:r>
      <w:r w:rsidRPr="003E568E">
        <w:t>, 12-17).</w:t>
      </w:r>
    </w:p>
    <w:p w14:paraId="67DF2533" w14:textId="77777777" w:rsidR="00AD11C9" w:rsidRPr="003E568E" w:rsidRDefault="00AD11C9" w:rsidP="003C67D1">
      <w:pPr>
        <w:pStyle w:val="FootnoteText"/>
        <w:rPr>
          <w:b/>
        </w:rPr>
      </w:pPr>
      <w:r w:rsidRPr="003E568E">
        <w:rPr>
          <w:vertAlign w:val="superscript"/>
        </w:rPr>
        <w:t>5</w:t>
      </w:r>
      <w:r w:rsidRPr="003E568E">
        <w:t xml:space="preserve"> Dillow calls his view “partakers” or “partner” based on Hebrews 3:14, “For we have become partakers [lit. partners, Gr. </w:t>
      </w:r>
      <w:r w:rsidRPr="003E568E">
        <w:rPr>
          <w:i/>
        </w:rPr>
        <w:t>metochoi</w:t>
      </w:r>
      <w:r w:rsidRPr="003E568E">
        <w:t xml:space="preserve">] of Christ, if we hold fast the beginning of our assurance firm until the end.”  “The Partner perseveres in good works to the end of life” (Dillow, 18).  Paul uses the synonym in 1 Corinthians 9:23, “I do all things for the sake of the gospel, so that I may become a fellow partaker [Gr. </w:t>
      </w:r>
      <w:r w:rsidRPr="003E568E">
        <w:rPr>
          <w:i/>
        </w:rPr>
        <w:t>synkoinonos</w:t>
      </w:r>
      <w:r w:rsidRPr="003E568E">
        <w:t>] of it.”  The Partaker receives his inheritance in the future millennial kingdom as Christ’s partner, reigning with Him.</w:t>
      </w:r>
    </w:p>
    <w:p w14:paraId="76A2F342" w14:textId="77777777" w:rsidR="00AD11C9" w:rsidRDefault="00AD11C9" w:rsidP="003C67D1">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5B3418" w14:textId="77777777" w:rsidR="00AD11C9" w:rsidRDefault="00AD11C9" w:rsidP="00CD6445">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19EA6625" w14:textId="77777777" w:rsidR="00AD11C9" w:rsidRDefault="00AD11C9">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A11F69" w14:textId="7E938A0F" w:rsidR="00AD11C9" w:rsidRPr="00FC7A22" w:rsidRDefault="00AD11C9" w:rsidP="00CD6445">
    <w:pPr>
      <w:pStyle w:val="Header"/>
      <w:widowControl w:val="0"/>
      <w:tabs>
        <w:tab w:val="clear" w:pos="9660"/>
        <w:tab w:val="right" w:pos="9540"/>
      </w:tabs>
      <w:ind w:right="-90"/>
      <w:jc w:val="left"/>
      <w:rPr>
        <w:rFonts w:cs="Arial"/>
        <w:i/>
        <w:iCs/>
        <w:sz w:val="20"/>
        <w:szCs w:val="15"/>
        <w:u w:val="single"/>
      </w:rPr>
    </w:pPr>
    <w:r w:rsidRPr="00FC7A22">
      <w:rPr>
        <w:rFonts w:cs="Arial"/>
        <w:i/>
        <w:iCs/>
        <w:sz w:val="20"/>
        <w:szCs w:val="15"/>
        <w:u w:val="single"/>
      </w:rPr>
      <w:t>Dr. Rick Griffith</w:t>
    </w:r>
    <w:r w:rsidRPr="00FC7A22">
      <w:rPr>
        <w:rFonts w:cs="Arial"/>
        <w:i/>
        <w:iCs/>
        <w:sz w:val="20"/>
        <w:szCs w:val="15"/>
        <w:u w:val="single"/>
      </w:rPr>
      <w:tab/>
    </w:r>
    <w:r>
      <w:rPr>
        <w:rFonts w:cs="Arial"/>
        <w:i/>
        <w:iCs/>
        <w:sz w:val="20"/>
        <w:szCs w:val="15"/>
        <w:u w:val="single"/>
      </w:rPr>
      <w:t>Be Working (James)</w:t>
    </w:r>
    <w:r w:rsidRPr="00FC7A22">
      <w:rPr>
        <w:rFonts w:cs="Arial"/>
        <w:i/>
        <w:iCs/>
        <w:sz w:val="20"/>
        <w:szCs w:val="15"/>
        <w:u w:val="single"/>
      </w:rPr>
      <w:tab/>
    </w:r>
    <w:r w:rsidRPr="00FC7A22">
      <w:rPr>
        <w:rStyle w:val="PageNumber"/>
        <w:rFonts w:cs="Arial"/>
        <w:i/>
        <w:iCs/>
        <w:sz w:val="20"/>
        <w:szCs w:val="15"/>
        <w:u w:val="single"/>
      </w:rPr>
      <w:fldChar w:fldCharType="begin"/>
    </w:r>
    <w:r w:rsidRPr="00FC7A22">
      <w:rPr>
        <w:rStyle w:val="PageNumber"/>
        <w:rFonts w:cs="Arial"/>
        <w:i/>
        <w:iCs/>
        <w:sz w:val="20"/>
        <w:szCs w:val="15"/>
        <w:u w:val="single"/>
      </w:rPr>
      <w:instrText xml:space="preserve"> PAGE </w:instrText>
    </w:r>
    <w:r w:rsidRPr="00FC7A22">
      <w:rPr>
        <w:rStyle w:val="PageNumber"/>
        <w:rFonts w:cs="Arial"/>
        <w:i/>
        <w:iCs/>
        <w:sz w:val="20"/>
        <w:szCs w:val="15"/>
        <w:u w:val="single"/>
      </w:rPr>
      <w:fldChar w:fldCharType="separate"/>
    </w:r>
    <w:r w:rsidRPr="00FC7A22">
      <w:rPr>
        <w:rStyle w:val="PageNumber"/>
        <w:rFonts w:cs="Arial"/>
        <w:i/>
        <w:iCs/>
        <w:noProof/>
        <w:sz w:val="20"/>
        <w:szCs w:val="15"/>
        <w:u w:val="single"/>
      </w:rPr>
      <w:t>272</w:t>
    </w:r>
    <w:r w:rsidRPr="00FC7A22">
      <w:rPr>
        <w:rStyle w:val="PageNumber"/>
        <w:rFonts w:cs="Arial"/>
        <w:i/>
        <w:iCs/>
        <w:sz w:val="20"/>
        <w:szCs w:val="15"/>
        <w:u w:val="single"/>
      </w:rPr>
      <w:fldChar w:fldCharType="end"/>
    </w:r>
  </w:p>
  <w:p w14:paraId="253ECE92" w14:textId="77777777" w:rsidR="00AD11C9" w:rsidRPr="00FC7A22" w:rsidRDefault="00AD11C9">
    <w:pPr>
      <w:pStyle w:val="Header"/>
      <w:widowControl w:val="0"/>
      <w:rPr>
        <w:rFonts w:cs="Arial"/>
        <w:i/>
        <w:iCs/>
        <w:sz w:val="20"/>
        <w:szCs w:val="15"/>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21A7E1" w14:textId="77777777" w:rsidR="00AD11C9" w:rsidRPr="00FC7A22" w:rsidRDefault="00AD11C9" w:rsidP="00CD6445">
    <w:pPr>
      <w:pStyle w:val="Header"/>
      <w:widowControl w:val="0"/>
      <w:tabs>
        <w:tab w:val="clear" w:pos="9660"/>
        <w:tab w:val="right" w:pos="9540"/>
      </w:tabs>
      <w:ind w:right="-90"/>
      <w:jc w:val="left"/>
      <w:rPr>
        <w:rFonts w:cs="Arial"/>
        <w:i/>
        <w:iCs/>
        <w:sz w:val="20"/>
        <w:u w:val="single"/>
      </w:rPr>
    </w:pPr>
    <w:r w:rsidRPr="00FC7A22">
      <w:rPr>
        <w:rFonts w:cs="Arial"/>
        <w:i/>
        <w:iCs/>
        <w:sz w:val="20"/>
        <w:u w:val="single"/>
      </w:rPr>
      <w:t>Dr. Rick Griffith</w:t>
    </w:r>
    <w:r w:rsidRPr="00FC7A22">
      <w:rPr>
        <w:rFonts w:cs="Arial"/>
        <w:i/>
        <w:iCs/>
        <w:sz w:val="20"/>
        <w:u w:val="single"/>
      </w:rPr>
      <w:tab/>
      <w:t>New Testament Survey: James</w:t>
    </w:r>
    <w:r w:rsidRPr="00FC7A22">
      <w:rPr>
        <w:rFonts w:cs="Arial"/>
        <w:i/>
        <w:iCs/>
        <w:sz w:val="20"/>
        <w:u w:val="single"/>
      </w:rPr>
      <w:tab/>
      <w:t>273</w:t>
    </w:r>
    <w:r w:rsidRPr="00FC7A22">
      <w:rPr>
        <w:rStyle w:val="PageNumber"/>
        <w:rFonts w:cs="Arial"/>
        <w:i/>
        <w:iCs/>
        <w:sz w:val="20"/>
        <w:u w:val="single"/>
      </w:rPr>
      <w:fldChar w:fldCharType="begin"/>
    </w:r>
    <w:r w:rsidRPr="00FC7A22">
      <w:rPr>
        <w:rStyle w:val="PageNumber"/>
        <w:rFonts w:cs="Arial"/>
        <w:i/>
        <w:iCs/>
        <w:sz w:val="20"/>
        <w:u w:val="single"/>
      </w:rPr>
      <w:instrText xml:space="preserve"> PAGE </w:instrText>
    </w:r>
    <w:r w:rsidRPr="00FC7A22">
      <w:rPr>
        <w:rStyle w:val="PageNumber"/>
        <w:rFonts w:cs="Arial"/>
        <w:i/>
        <w:iCs/>
        <w:sz w:val="20"/>
        <w:u w:val="single"/>
      </w:rPr>
      <w:fldChar w:fldCharType="separate"/>
    </w:r>
    <w:r w:rsidRPr="00FC7A22">
      <w:rPr>
        <w:rStyle w:val="PageNumber"/>
        <w:rFonts w:cs="Arial"/>
        <w:i/>
        <w:iCs/>
        <w:noProof/>
        <w:sz w:val="20"/>
        <w:u w:val="single"/>
      </w:rPr>
      <w:t>p</w:t>
    </w:r>
    <w:r w:rsidRPr="00FC7A22">
      <w:rPr>
        <w:rStyle w:val="PageNumber"/>
        <w:rFonts w:cs="Arial"/>
        <w:i/>
        <w:iCs/>
        <w:sz w:val="20"/>
        <w:u w:val="single"/>
      </w:rPr>
      <w:fldChar w:fldCharType="end"/>
    </w:r>
  </w:p>
  <w:p w14:paraId="04326617" w14:textId="77777777" w:rsidR="00AD11C9" w:rsidRPr="00FC7A22" w:rsidRDefault="00AD11C9">
    <w:pPr>
      <w:pStyle w:val="Header"/>
      <w:widowControl w:val="0"/>
      <w:rPr>
        <w:rFonts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95B23A" w14:textId="77777777" w:rsidR="00AD11C9" w:rsidRPr="00FC7A22" w:rsidRDefault="00AD11C9" w:rsidP="00CD6445">
    <w:pPr>
      <w:pStyle w:val="Header"/>
      <w:widowControl w:val="0"/>
      <w:tabs>
        <w:tab w:val="clear" w:pos="9660"/>
        <w:tab w:val="right" w:pos="9540"/>
      </w:tabs>
      <w:ind w:right="-90"/>
      <w:jc w:val="left"/>
      <w:rPr>
        <w:rFonts w:cs="Arial"/>
        <w:i/>
        <w:iCs/>
        <w:sz w:val="20"/>
        <w:u w:val="single"/>
      </w:rPr>
    </w:pPr>
    <w:r w:rsidRPr="00FC7A22">
      <w:rPr>
        <w:rFonts w:cs="Arial"/>
        <w:i/>
        <w:iCs/>
        <w:sz w:val="20"/>
        <w:u w:val="single"/>
      </w:rPr>
      <w:t>Dr. Rick Griffith</w:t>
    </w:r>
    <w:r w:rsidRPr="00FC7A22">
      <w:rPr>
        <w:rFonts w:cs="Arial"/>
        <w:i/>
        <w:iCs/>
        <w:sz w:val="20"/>
        <w:u w:val="single"/>
      </w:rPr>
      <w:tab/>
      <w:t>New Testament Survey: James</w:t>
    </w:r>
    <w:r w:rsidRPr="00FC7A22">
      <w:rPr>
        <w:rFonts w:cs="Arial"/>
        <w:i/>
        <w:iCs/>
        <w:sz w:val="20"/>
        <w:u w:val="single"/>
      </w:rPr>
      <w:tab/>
      <w:t>273</w:t>
    </w:r>
    <w:r w:rsidRPr="00FC7A22">
      <w:rPr>
        <w:rStyle w:val="PageNumber"/>
        <w:rFonts w:cs="Arial"/>
        <w:i/>
        <w:iCs/>
        <w:sz w:val="20"/>
        <w:u w:val="single"/>
      </w:rPr>
      <w:fldChar w:fldCharType="begin"/>
    </w:r>
    <w:r w:rsidRPr="00FC7A22">
      <w:rPr>
        <w:rStyle w:val="PageNumber"/>
        <w:rFonts w:cs="Arial"/>
        <w:i/>
        <w:iCs/>
        <w:sz w:val="20"/>
        <w:u w:val="single"/>
      </w:rPr>
      <w:instrText xml:space="preserve"> PAGE </w:instrText>
    </w:r>
    <w:r w:rsidRPr="00FC7A22">
      <w:rPr>
        <w:rStyle w:val="PageNumber"/>
        <w:rFonts w:cs="Arial"/>
        <w:i/>
        <w:iCs/>
        <w:sz w:val="20"/>
        <w:u w:val="single"/>
      </w:rPr>
      <w:fldChar w:fldCharType="separate"/>
    </w:r>
    <w:r w:rsidRPr="00FC7A22">
      <w:rPr>
        <w:rStyle w:val="PageNumber"/>
        <w:rFonts w:cs="Arial"/>
        <w:i/>
        <w:iCs/>
        <w:noProof/>
        <w:sz w:val="20"/>
        <w:u w:val="single"/>
      </w:rPr>
      <w:t>q</w:t>
    </w:r>
    <w:r w:rsidRPr="00FC7A22">
      <w:rPr>
        <w:rStyle w:val="PageNumber"/>
        <w:rFonts w:cs="Arial"/>
        <w:i/>
        <w:iCs/>
        <w:sz w:val="20"/>
        <w:u w:val="single"/>
      </w:rPr>
      <w:fldChar w:fldCharType="end"/>
    </w:r>
  </w:p>
  <w:p w14:paraId="18E33B6E" w14:textId="77777777" w:rsidR="00AD11C9" w:rsidRPr="00FC7A22" w:rsidRDefault="00AD11C9">
    <w:pPr>
      <w:pStyle w:val="Header"/>
      <w:widowControl w:val="0"/>
      <w:rPr>
        <w:rFonts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0E194E" w14:textId="77777777" w:rsidR="00AD11C9" w:rsidRPr="0037333F" w:rsidRDefault="00AD11C9" w:rsidP="00CD6445">
    <w:pPr>
      <w:pStyle w:val="Header"/>
      <w:framePr w:w="644" w:h="232" w:hRule="exact" w:wrap="none" w:vAnchor="text" w:hAnchor="page" w:x="10090" w:yAlign="center"/>
      <w:ind w:right="-177"/>
      <w:rPr>
        <w:rStyle w:val="PageNumber"/>
        <w:rFonts w:cs="Arial"/>
        <w:i/>
        <w:iCs/>
        <w:sz w:val="20"/>
      </w:rPr>
    </w:pPr>
    <w:r w:rsidRPr="0037333F">
      <w:rPr>
        <w:rStyle w:val="PageNumber"/>
        <w:rFonts w:cs="Arial"/>
        <w:i/>
        <w:iCs/>
        <w:sz w:val="20"/>
      </w:rPr>
      <w:t>274</w:t>
    </w:r>
    <w:r w:rsidRPr="0037333F">
      <w:rPr>
        <w:rStyle w:val="PageNumber"/>
        <w:rFonts w:cs="Arial"/>
        <w:i/>
        <w:iCs/>
        <w:sz w:val="20"/>
      </w:rPr>
      <w:fldChar w:fldCharType="begin"/>
    </w:r>
    <w:r w:rsidRPr="0037333F">
      <w:rPr>
        <w:rStyle w:val="PageNumber"/>
        <w:rFonts w:cs="Arial"/>
        <w:i/>
        <w:iCs/>
        <w:sz w:val="20"/>
      </w:rPr>
      <w:instrText xml:space="preserve"> PAGE </w:instrText>
    </w:r>
    <w:r w:rsidRPr="0037333F">
      <w:rPr>
        <w:rStyle w:val="PageNumber"/>
        <w:rFonts w:cs="Arial"/>
        <w:i/>
        <w:iCs/>
        <w:sz w:val="20"/>
      </w:rPr>
      <w:fldChar w:fldCharType="separate"/>
    </w:r>
    <w:r w:rsidRPr="0037333F">
      <w:rPr>
        <w:rStyle w:val="PageNumber"/>
        <w:rFonts w:cs="Arial"/>
        <w:i/>
        <w:iCs/>
        <w:noProof/>
        <w:sz w:val="20"/>
      </w:rPr>
      <w:t>a</w:t>
    </w:r>
    <w:r w:rsidRPr="0037333F">
      <w:rPr>
        <w:rStyle w:val="PageNumber"/>
        <w:rFonts w:cs="Arial"/>
        <w:i/>
        <w:iCs/>
        <w:sz w:val="20"/>
      </w:rPr>
      <w:fldChar w:fldCharType="end"/>
    </w:r>
  </w:p>
  <w:p w14:paraId="7AED8DCA" w14:textId="77777777" w:rsidR="00AD11C9" w:rsidRPr="0037333F" w:rsidRDefault="00AD11C9" w:rsidP="00CD6445">
    <w:pPr>
      <w:pStyle w:val="Header"/>
      <w:widowControl w:val="0"/>
      <w:tabs>
        <w:tab w:val="clear" w:pos="9660"/>
        <w:tab w:val="right" w:pos="9540"/>
      </w:tabs>
      <w:jc w:val="left"/>
      <w:rPr>
        <w:rFonts w:cs="Arial"/>
        <w:i/>
        <w:iCs/>
        <w:sz w:val="20"/>
        <w:u w:val="single"/>
      </w:rPr>
    </w:pPr>
    <w:r w:rsidRPr="0037333F">
      <w:rPr>
        <w:rFonts w:cs="Arial"/>
        <w:i/>
        <w:iCs/>
        <w:sz w:val="20"/>
        <w:u w:val="single"/>
      </w:rPr>
      <w:t>Dr. Rick Griffith</w:t>
    </w:r>
    <w:r w:rsidRPr="0037333F">
      <w:rPr>
        <w:rFonts w:cs="Arial"/>
        <w:i/>
        <w:iCs/>
        <w:sz w:val="20"/>
        <w:u w:val="single"/>
      </w:rPr>
      <w:tab/>
      <w:t>New Testament Survey: James</w:t>
    </w:r>
    <w:r w:rsidRPr="0037333F">
      <w:rPr>
        <w:rFonts w:cs="Arial"/>
        <w:i/>
        <w:iCs/>
        <w:sz w:val="20"/>
        <w:u w:val="single"/>
      </w:rPr>
      <w:tab/>
    </w:r>
  </w:p>
  <w:p w14:paraId="06657107" w14:textId="77777777" w:rsidR="00AD11C9" w:rsidRPr="0037333F" w:rsidRDefault="00AD11C9">
    <w:pPr>
      <w:pStyle w:val="Header"/>
      <w:widowControl w:val="0"/>
      <w:rPr>
        <w:rFonts w:cs="Arial"/>
        <w:i/>
        <w:iCs/>
        <w:sz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D038E7" w14:textId="12C1351A" w:rsidR="00AD11C9" w:rsidRPr="00285C7F" w:rsidRDefault="00AD11C9" w:rsidP="000506C5">
    <w:pPr>
      <w:pStyle w:val="Header"/>
      <w:tabs>
        <w:tab w:val="clear" w:pos="4800"/>
        <w:tab w:val="clear" w:pos="9660"/>
        <w:tab w:val="center" w:pos="4962"/>
        <w:tab w:val="right" w:pos="9781"/>
      </w:tabs>
      <w:ind w:right="87"/>
      <w:jc w:val="left"/>
      <w:rPr>
        <w:rFonts w:cs="Arial"/>
        <w:i/>
        <w:szCs w:val="22"/>
        <w:u w:val="single"/>
      </w:rPr>
    </w:pPr>
    <w:r w:rsidRPr="001F056C">
      <w:rPr>
        <w:rFonts w:cs="Arial"/>
        <w:i/>
        <w:u w:val="single"/>
      </w:rPr>
      <w:t>Rick G</w:t>
    </w:r>
    <w:r>
      <w:rPr>
        <w:rFonts w:cs="Arial"/>
        <w:i/>
        <w:u w:val="single"/>
      </w:rPr>
      <w:t>riffith</w:t>
    </w:r>
    <w:r w:rsidRPr="001F056C">
      <w:rPr>
        <w:rFonts w:cs="Arial"/>
        <w:i/>
        <w:u w:val="single"/>
      </w:rPr>
      <w:tab/>
    </w:r>
    <w:r>
      <w:rPr>
        <w:rFonts w:cs="Arial"/>
        <w:i/>
        <w:u w:val="single"/>
      </w:rPr>
      <w:t>Be Working</w:t>
    </w:r>
    <w:r w:rsidRPr="001F056C">
      <w:rPr>
        <w:rFonts w:cs="Arial"/>
        <w:i/>
        <w:u w:val="single"/>
      </w:rPr>
      <w:t xml:space="preserve"> (</w:t>
    </w:r>
    <w:r>
      <w:rPr>
        <w:rFonts w:cs="Arial"/>
        <w:i/>
        <w:u w:val="single"/>
      </w:rPr>
      <w:t>Book of James</w:t>
    </w:r>
    <w:r w:rsidRPr="001F056C">
      <w:rPr>
        <w:rFonts w:cs="Arial"/>
        <w:i/>
        <w:u w:val="single"/>
      </w:rPr>
      <w:t>)</w:t>
    </w:r>
    <w:r w:rsidRPr="00285C7F">
      <w:rPr>
        <w:rFonts w:cs="Arial"/>
        <w:i/>
        <w:szCs w:val="22"/>
        <w:u w:val="single"/>
      </w:rPr>
      <w:tab/>
    </w:r>
    <w:r w:rsidRPr="00285C7F">
      <w:rPr>
        <w:rStyle w:val="PageNumber"/>
        <w:rFonts w:cs="Arial"/>
        <w:i/>
        <w:szCs w:val="22"/>
      </w:rPr>
      <w:fldChar w:fldCharType="begin"/>
    </w:r>
    <w:r w:rsidRPr="00285C7F">
      <w:rPr>
        <w:rStyle w:val="PageNumber"/>
        <w:rFonts w:cs="Arial"/>
        <w:i/>
        <w:szCs w:val="22"/>
      </w:rPr>
      <w:instrText xml:space="preserve"> PAGE </w:instrText>
    </w:r>
    <w:r w:rsidRPr="00285C7F">
      <w:rPr>
        <w:rStyle w:val="PageNumber"/>
        <w:rFonts w:cs="Arial"/>
        <w:i/>
        <w:szCs w:val="22"/>
      </w:rPr>
      <w:fldChar w:fldCharType="separate"/>
    </w:r>
    <w:r>
      <w:rPr>
        <w:rStyle w:val="PageNumber"/>
        <w:rFonts w:cs="Arial"/>
        <w:i/>
        <w:noProof/>
        <w:szCs w:val="22"/>
      </w:rPr>
      <w:t>2</w:t>
    </w:r>
    <w:r w:rsidRPr="00285C7F">
      <w:rPr>
        <w:rStyle w:val="PageNumber"/>
        <w:rFonts w:cs="Arial"/>
        <w:i/>
        <w:szCs w:val="22"/>
      </w:rPr>
      <w:fldChar w:fldCharType="end"/>
    </w:r>
  </w:p>
  <w:p w14:paraId="3D23DBAC" w14:textId="77777777" w:rsidR="00AD11C9" w:rsidRPr="00285C7F" w:rsidRDefault="00AD11C9" w:rsidP="00651016">
    <w:pPr>
      <w:pStyle w:val="Header"/>
      <w:jc w:val="left"/>
      <w:rPr>
        <w:rFonts w:cs="Arial"/>
        <w:i/>
        <w:szCs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CEAAD0" w14:textId="0C2689EC" w:rsidR="00AD11C9" w:rsidRPr="001F056C" w:rsidRDefault="00AD11C9" w:rsidP="000506C5">
    <w:pPr>
      <w:pStyle w:val="Header"/>
      <w:tabs>
        <w:tab w:val="clear" w:pos="4800"/>
        <w:tab w:val="clear" w:pos="9660"/>
        <w:tab w:val="center" w:pos="4962"/>
        <w:tab w:val="right" w:pos="9923"/>
      </w:tabs>
      <w:ind w:right="-106"/>
      <w:rPr>
        <w:rFonts w:cs="Arial"/>
        <w:i/>
        <w:u w:val="single"/>
      </w:rPr>
    </w:pPr>
    <w:r w:rsidRPr="001F056C">
      <w:rPr>
        <w:rFonts w:cs="Arial"/>
        <w:i/>
        <w:u w:val="single"/>
      </w:rPr>
      <w:t>Rick G</w:t>
    </w:r>
    <w:r>
      <w:rPr>
        <w:rFonts w:cs="Arial"/>
        <w:i/>
        <w:u w:val="single"/>
      </w:rPr>
      <w:t>riffith</w:t>
    </w:r>
    <w:r w:rsidRPr="001F056C">
      <w:rPr>
        <w:rFonts w:cs="Arial"/>
        <w:i/>
        <w:u w:val="single"/>
      </w:rPr>
      <w:tab/>
    </w:r>
    <w:r>
      <w:rPr>
        <w:rFonts w:cs="Arial"/>
        <w:i/>
        <w:u w:val="single"/>
      </w:rPr>
      <w:t>Be Working</w:t>
    </w:r>
    <w:r w:rsidRPr="001F056C">
      <w:rPr>
        <w:rFonts w:cs="Arial"/>
        <w:i/>
        <w:u w:val="single"/>
      </w:rPr>
      <w:t xml:space="preserve"> (</w:t>
    </w:r>
    <w:r>
      <w:rPr>
        <w:rFonts w:cs="Arial"/>
        <w:i/>
        <w:u w:val="single"/>
      </w:rPr>
      <w:t>Book of James</w:t>
    </w:r>
    <w:r w:rsidRPr="001F056C">
      <w:rPr>
        <w:rFonts w:cs="Arial"/>
        <w:i/>
        <w:u w:val="single"/>
      </w:rPr>
      <w:t>)</w:t>
    </w:r>
    <w:r w:rsidRPr="001F056C">
      <w:rPr>
        <w:rFonts w:cs="Arial"/>
        <w:i/>
        <w:u w:val="single"/>
      </w:rPr>
      <w:tab/>
    </w:r>
    <w:r w:rsidRPr="001F056C">
      <w:rPr>
        <w:rStyle w:val="PageNumber"/>
        <w:rFonts w:cs="Arial"/>
        <w:i/>
        <w:u w:val="single"/>
      </w:rPr>
      <w:fldChar w:fldCharType="begin"/>
    </w:r>
    <w:r w:rsidRPr="001F056C">
      <w:rPr>
        <w:rStyle w:val="PageNumber"/>
        <w:rFonts w:cs="Arial"/>
        <w:i/>
        <w:u w:val="single"/>
      </w:rPr>
      <w:instrText xml:space="preserve"> PAGE </w:instrText>
    </w:r>
    <w:r w:rsidRPr="001F056C">
      <w:rPr>
        <w:rStyle w:val="PageNumber"/>
        <w:rFonts w:cs="Arial"/>
        <w:i/>
        <w:u w:val="single"/>
      </w:rPr>
      <w:fldChar w:fldCharType="separate"/>
    </w:r>
    <w:r>
      <w:rPr>
        <w:rStyle w:val="PageNumber"/>
        <w:rFonts w:cs="Arial"/>
        <w:i/>
        <w:noProof/>
        <w:u w:val="single"/>
      </w:rPr>
      <w:t>2</w:t>
    </w:r>
    <w:r w:rsidRPr="001F056C">
      <w:rPr>
        <w:rStyle w:val="PageNumber"/>
        <w:rFonts w:cs="Arial"/>
        <w:i/>
        <w:u w:val="single"/>
      </w:rPr>
      <w:fldChar w:fldCharType="end"/>
    </w:r>
  </w:p>
  <w:p w14:paraId="637BAAA1" w14:textId="77777777" w:rsidR="00AD11C9" w:rsidRPr="001F056C" w:rsidRDefault="00AD11C9">
    <w:pPr>
      <w:pStyle w:val="Header"/>
      <w:rPr>
        <w:rFonts w:cs="Arial"/>
        <w:i/>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7551BB" w14:textId="77777777" w:rsidR="00AD11C9" w:rsidRDefault="00AD11C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0D724A5C"/>
    <w:lvl w:ilvl="0">
      <w:start w:val="1"/>
      <w:numFmt w:val="upperRoman"/>
      <w:lvlText w:val="%1."/>
      <w:lvlJc w:val="right"/>
      <w:pPr>
        <w:ind w:left="180" w:hanging="180"/>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432"/>
      <w:lvlJc w:val="left"/>
      <w:pPr>
        <w:ind w:left="3456" w:hanging="432"/>
      </w:pPr>
    </w:lvl>
    <w:lvl w:ilvl="8">
      <w:start w:val="1"/>
      <w:numFmt w:val="lowerRoman"/>
      <w:pStyle w:val="Heading9"/>
      <w:lvlText w:val="(%9)"/>
      <w:legacy w:legacy="1" w:legacySpace="0" w:legacyIndent="432"/>
      <w:lvlJc w:val="left"/>
      <w:pPr>
        <w:ind w:left="3888" w:hanging="432"/>
      </w:pPr>
    </w:lvl>
  </w:abstractNum>
  <w:abstractNum w:abstractNumId="1"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2" w15:restartNumberingAfterBreak="0">
    <w:nsid w:val="151E4DA8"/>
    <w:multiLevelType w:val="hybridMultilevel"/>
    <w:tmpl w:val="DAFC91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6F66D7F"/>
    <w:multiLevelType w:val="hybridMultilevel"/>
    <w:tmpl w:val="FBDE16E4"/>
    <w:lvl w:ilvl="0" w:tplc="00010409">
      <w:start w:val="1"/>
      <w:numFmt w:val="bullet"/>
      <w:lvlText w:val=""/>
      <w:lvlJc w:val="left"/>
      <w:pPr>
        <w:tabs>
          <w:tab w:val="num" w:pos="1890"/>
        </w:tabs>
        <w:ind w:left="1890" w:hanging="360"/>
      </w:pPr>
      <w:rPr>
        <w:rFonts w:ascii="Symbol" w:hAnsi="Symbol" w:hint="default"/>
      </w:rPr>
    </w:lvl>
    <w:lvl w:ilvl="1" w:tplc="00030409" w:tentative="1">
      <w:start w:val="1"/>
      <w:numFmt w:val="bullet"/>
      <w:lvlText w:val="o"/>
      <w:lvlJc w:val="left"/>
      <w:pPr>
        <w:tabs>
          <w:tab w:val="num" w:pos="2610"/>
        </w:tabs>
        <w:ind w:left="2610" w:hanging="360"/>
      </w:pPr>
      <w:rPr>
        <w:rFonts w:ascii="Courier New" w:hAnsi="Courier New" w:hint="default"/>
      </w:rPr>
    </w:lvl>
    <w:lvl w:ilvl="2" w:tplc="00050409" w:tentative="1">
      <w:start w:val="1"/>
      <w:numFmt w:val="bullet"/>
      <w:lvlText w:val=""/>
      <w:lvlJc w:val="left"/>
      <w:pPr>
        <w:tabs>
          <w:tab w:val="num" w:pos="3330"/>
        </w:tabs>
        <w:ind w:left="3330" w:hanging="360"/>
      </w:pPr>
      <w:rPr>
        <w:rFonts w:ascii="Wingdings" w:hAnsi="Wingdings" w:hint="default"/>
      </w:rPr>
    </w:lvl>
    <w:lvl w:ilvl="3" w:tplc="00010409" w:tentative="1">
      <w:start w:val="1"/>
      <w:numFmt w:val="bullet"/>
      <w:lvlText w:val=""/>
      <w:lvlJc w:val="left"/>
      <w:pPr>
        <w:tabs>
          <w:tab w:val="num" w:pos="4050"/>
        </w:tabs>
        <w:ind w:left="4050" w:hanging="360"/>
      </w:pPr>
      <w:rPr>
        <w:rFonts w:ascii="Symbol" w:hAnsi="Symbol" w:hint="default"/>
      </w:rPr>
    </w:lvl>
    <w:lvl w:ilvl="4" w:tplc="00030409" w:tentative="1">
      <w:start w:val="1"/>
      <w:numFmt w:val="bullet"/>
      <w:lvlText w:val="o"/>
      <w:lvlJc w:val="left"/>
      <w:pPr>
        <w:tabs>
          <w:tab w:val="num" w:pos="4770"/>
        </w:tabs>
        <w:ind w:left="4770" w:hanging="360"/>
      </w:pPr>
      <w:rPr>
        <w:rFonts w:ascii="Courier New" w:hAnsi="Courier New" w:hint="default"/>
      </w:rPr>
    </w:lvl>
    <w:lvl w:ilvl="5" w:tplc="00050409" w:tentative="1">
      <w:start w:val="1"/>
      <w:numFmt w:val="bullet"/>
      <w:lvlText w:val=""/>
      <w:lvlJc w:val="left"/>
      <w:pPr>
        <w:tabs>
          <w:tab w:val="num" w:pos="5490"/>
        </w:tabs>
        <w:ind w:left="5490" w:hanging="360"/>
      </w:pPr>
      <w:rPr>
        <w:rFonts w:ascii="Wingdings" w:hAnsi="Wingdings" w:hint="default"/>
      </w:rPr>
    </w:lvl>
    <w:lvl w:ilvl="6" w:tplc="00010409" w:tentative="1">
      <w:start w:val="1"/>
      <w:numFmt w:val="bullet"/>
      <w:lvlText w:val=""/>
      <w:lvlJc w:val="left"/>
      <w:pPr>
        <w:tabs>
          <w:tab w:val="num" w:pos="6210"/>
        </w:tabs>
        <w:ind w:left="6210" w:hanging="360"/>
      </w:pPr>
      <w:rPr>
        <w:rFonts w:ascii="Symbol" w:hAnsi="Symbol" w:hint="default"/>
      </w:rPr>
    </w:lvl>
    <w:lvl w:ilvl="7" w:tplc="00030409" w:tentative="1">
      <w:start w:val="1"/>
      <w:numFmt w:val="bullet"/>
      <w:lvlText w:val="o"/>
      <w:lvlJc w:val="left"/>
      <w:pPr>
        <w:tabs>
          <w:tab w:val="num" w:pos="6930"/>
        </w:tabs>
        <w:ind w:left="6930" w:hanging="360"/>
      </w:pPr>
      <w:rPr>
        <w:rFonts w:ascii="Courier New" w:hAnsi="Courier New" w:hint="default"/>
      </w:rPr>
    </w:lvl>
    <w:lvl w:ilvl="8" w:tplc="00050409" w:tentative="1">
      <w:start w:val="1"/>
      <w:numFmt w:val="bullet"/>
      <w:lvlText w:val=""/>
      <w:lvlJc w:val="left"/>
      <w:pPr>
        <w:tabs>
          <w:tab w:val="num" w:pos="7650"/>
        </w:tabs>
        <w:ind w:left="7650" w:hanging="360"/>
      </w:pPr>
      <w:rPr>
        <w:rFonts w:ascii="Wingdings" w:hAnsi="Wingdings" w:hint="default"/>
      </w:rPr>
    </w:lvl>
  </w:abstractNum>
  <w:abstractNum w:abstractNumId="4" w15:restartNumberingAfterBreak="0">
    <w:nsid w:val="270111D2"/>
    <w:multiLevelType w:val="hybridMultilevel"/>
    <w:tmpl w:val="BB869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0A55E3"/>
    <w:multiLevelType w:val="hybridMultilevel"/>
    <w:tmpl w:val="47E8DED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ADE0AA4"/>
    <w:multiLevelType w:val="hybridMultilevel"/>
    <w:tmpl w:val="B12EC9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ime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ime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ime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4FE19B9"/>
    <w:multiLevelType w:val="hybridMultilevel"/>
    <w:tmpl w:val="C234D338"/>
    <w:lvl w:ilvl="0" w:tplc="11427E16">
      <w:start w:val="1"/>
      <w:numFmt w:val="upperRoman"/>
      <w:pStyle w:val="Heading1"/>
      <w:lvlText w:val="%1."/>
      <w:lvlJc w:val="left"/>
      <w:pPr>
        <w:ind w:left="72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9D934C5"/>
    <w:multiLevelType w:val="hybridMultilevel"/>
    <w:tmpl w:val="A4FE2550"/>
    <w:lvl w:ilvl="0" w:tplc="FAFEAF04">
      <w:start w:val="16"/>
      <w:numFmt w:val="bullet"/>
      <w:lvlText w:val="•"/>
      <w:lvlJc w:val="left"/>
      <w:pPr>
        <w:ind w:left="2061" w:hanging="360"/>
      </w:pPr>
      <w:rPr>
        <w:rFonts w:ascii="Arial" w:eastAsia="Times New Roman" w:hAnsi="Arial" w:cs="Arial" w:hint="default"/>
      </w:rPr>
    </w:lvl>
    <w:lvl w:ilvl="1" w:tplc="04090003" w:tentative="1">
      <w:start w:val="1"/>
      <w:numFmt w:val="bullet"/>
      <w:lvlText w:val="o"/>
      <w:lvlJc w:val="left"/>
      <w:pPr>
        <w:ind w:left="2781" w:hanging="360"/>
      </w:pPr>
      <w:rPr>
        <w:rFonts w:ascii="Courier New" w:hAnsi="Courier New" w:cs="Courier New" w:hint="default"/>
      </w:rPr>
    </w:lvl>
    <w:lvl w:ilvl="2" w:tplc="04090005" w:tentative="1">
      <w:start w:val="1"/>
      <w:numFmt w:val="bullet"/>
      <w:lvlText w:val=""/>
      <w:lvlJc w:val="left"/>
      <w:pPr>
        <w:ind w:left="3501" w:hanging="360"/>
      </w:pPr>
      <w:rPr>
        <w:rFonts w:ascii="Wingdings" w:hAnsi="Wingdings" w:hint="default"/>
      </w:rPr>
    </w:lvl>
    <w:lvl w:ilvl="3" w:tplc="04090001" w:tentative="1">
      <w:start w:val="1"/>
      <w:numFmt w:val="bullet"/>
      <w:lvlText w:val=""/>
      <w:lvlJc w:val="left"/>
      <w:pPr>
        <w:ind w:left="4221" w:hanging="360"/>
      </w:pPr>
      <w:rPr>
        <w:rFonts w:ascii="Symbol" w:hAnsi="Symbol" w:hint="default"/>
      </w:rPr>
    </w:lvl>
    <w:lvl w:ilvl="4" w:tplc="04090003" w:tentative="1">
      <w:start w:val="1"/>
      <w:numFmt w:val="bullet"/>
      <w:lvlText w:val="o"/>
      <w:lvlJc w:val="left"/>
      <w:pPr>
        <w:ind w:left="4941" w:hanging="360"/>
      </w:pPr>
      <w:rPr>
        <w:rFonts w:ascii="Courier New" w:hAnsi="Courier New" w:cs="Courier New" w:hint="default"/>
      </w:rPr>
    </w:lvl>
    <w:lvl w:ilvl="5" w:tplc="04090005" w:tentative="1">
      <w:start w:val="1"/>
      <w:numFmt w:val="bullet"/>
      <w:lvlText w:val=""/>
      <w:lvlJc w:val="left"/>
      <w:pPr>
        <w:ind w:left="5661" w:hanging="360"/>
      </w:pPr>
      <w:rPr>
        <w:rFonts w:ascii="Wingdings" w:hAnsi="Wingdings" w:hint="default"/>
      </w:rPr>
    </w:lvl>
    <w:lvl w:ilvl="6" w:tplc="04090001" w:tentative="1">
      <w:start w:val="1"/>
      <w:numFmt w:val="bullet"/>
      <w:lvlText w:val=""/>
      <w:lvlJc w:val="left"/>
      <w:pPr>
        <w:ind w:left="6381" w:hanging="360"/>
      </w:pPr>
      <w:rPr>
        <w:rFonts w:ascii="Symbol" w:hAnsi="Symbol" w:hint="default"/>
      </w:rPr>
    </w:lvl>
    <w:lvl w:ilvl="7" w:tplc="04090003" w:tentative="1">
      <w:start w:val="1"/>
      <w:numFmt w:val="bullet"/>
      <w:lvlText w:val="o"/>
      <w:lvlJc w:val="left"/>
      <w:pPr>
        <w:ind w:left="7101" w:hanging="360"/>
      </w:pPr>
      <w:rPr>
        <w:rFonts w:ascii="Courier New" w:hAnsi="Courier New" w:cs="Courier New" w:hint="default"/>
      </w:rPr>
    </w:lvl>
    <w:lvl w:ilvl="8" w:tplc="04090005" w:tentative="1">
      <w:start w:val="1"/>
      <w:numFmt w:val="bullet"/>
      <w:lvlText w:val=""/>
      <w:lvlJc w:val="left"/>
      <w:pPr>
        <w:ind w:left="7821" w:hanging="360"/>
      </w:pPr>
      <w:rPr>
        <w:rFonts w:ascii="Wingdings" w:hAnsi="Wingdings" w:hint="default"/>
      </w:rPr>
    </w:lvl>
  </w:abstractNum>
  <w:num w:numId="1">
    <w:abstractNumId w:val="0"/>
  </w:num>
  <w:num w:numId="2">
    <w:abstractNumId w:val="1"/>
  </w:num>
  <w:num w:numId="3">
    <w:abstractNumId w:val="5"/>
  </w:num>
  <w:num w:numId="4">
    <w:abstractNumId w:val="3"/>
  </w:num>
  <w:num w:numId="5">
    <w:abstractNumId w:val="6"/>
  </w:num>
  <w:num w:numId="6">
    <w:abstractNumId w:val="2"/>
  </w:num>
  <w:num w:numId="7">
    <w:abstractNumId w:val="4"/>
  </w:num>
  <w:num w:numId="8">
    <w:abstractNumId w:val="8"/>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
    <w:lvlOverride w:ilvl="0">
      <w:startOverride w:val="1"/>
    </w:lvlOverride>
  </w:num>
  <w:num w:numId="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
    <w:lvlOverride w:ilvl="0">
      <w:startOverride w:val="1"/>
    </w:lvlOverride>
  </w:num>
  <w:num w:numId="32">
    <w:abstractNumId w:val="7"/>
    <w:lvlOverride w:ilvl="0">
      <w:startOverride w:val="1"/>
    </w:lvlOverride>
  </w:num>
  <w:num w:numId="3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7"/>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showEnvelope/>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1016"/>
    <w:rsid w:val="00024856"/>
    <w:rsid w:val="0002537F"/>
    <w:rsid w:val="00030C48"/>
    <w:rsid w:val="00036572"/>
    <w:rsid w:val="00041EF8"/>
    <w:rsid w:val="00043B19"/>
    <w:rsid w:val="00044E11"/>
    <w:rsid w:val="00045E31"/>
    <w:rsid w:val="000506C5"/>
    <w:rsid w:val="00051CF6"/>
    <w:rsid w:val="000531BC"/>
    <w:rsid w:val="00061558"/>
    <w:rsid w:val="00071581"/>
    <w:rsid w:val="000727F9"/>
    <w:rsid w:val="0007653D"/>
    <w:rsid w:val="00077CF9"/>
    <w:rsid w:val="000833CE"/>
    <w:rsid w:val="000841B4"/>
    <w:rsid w:val="00093074"/>
    <w:rsid w:val="000A16E8"/>
    <w:rsid w:val="000B4941"/>
    <w:rsid w:val="000C7239"/>
    <w:rsid w:val="000D4ADA"/>
    <w:rsid w:val="000D698A"/>
    <w:rsid w:val="000D76A5"/>
    <w:rsid w:val="000E47A8"/>
    <w:rsid w:val="000F3AB9"/>
    <w:rsid w:val="000F6FC0"/>
    <w:rsid w:val="00111176"/>
    <w:rsid w:val="00130FC8"/>
    <w:rsid w:val="001423B8"/>
    <w:rsid w:val="001427B9"/>
    <w:rsid w:val="00144938"/>
    <w:rsid w:val="00164B08"/>
    <w:rsid w:val="001675FB"/>
    <w:rsid w:val="00167707"/>
    <w:rsid w:val="00174424"/>
    <w:rsid w:val="00181A6F"/>
    <w:rsid w:val="001824EF"/>
    <w:rsid w:val="001A3DA2"/>
    <w:rsid w:val="001B0E4D"/>
    <w:rsid w:val="001B4921"/>
    <w:rsid w:val="001C7323"/>
    <w:rsid w:val="001D0763"/>
    <w:rsid w:val="001D3072"/>
    <w:rsid w:val="001F056C"/>
    <w:rsid w:val="001F7A6B"/>
    <w:rsid w:val="002366AE"/>
    <w:rsid w:val="00246405"/>
    <w:rsid w:val="002512B9"/>
    <w:rsid w:val="002530A9"/>
    <w:rsid w:val="00260510"/>
    <w:rsid w:val="0026073A"/>
    <w:rsid w:val="00266D3C"/>
    <w:rsid w:val="0027193B"/>
    <w:rsid w:val="0027540E"/>
    <w:rsid w:val="00286946"/>
    <w:rsid w:val="002924BE"/>
    <w:rsid w:val="002E197D"/>
    <w:rsid w:val="00305816"/>
    <w:rsid w:val="00323897"/>
    <w:rsid w:val="0036002F"/>
    <w:rsid w:val="00361E36"/>
    <w:rsid w:val="00370534"/>
    <w:rsid w:val="00373E54"/>
    <w:rsid w:val="003769C0"/>
    <w:rsid w:val="00377999"/>
    <w:rsid w:val="00390AA1"/>
    <w:rsid w:val="003918CE"/>
    <w:rsid w:val="003A0A10"/>
    <w:rsid w:val="003C2CAF"/>
    <w:rsid w:val="003C6789"/>
    <w:rsid w:val="003C67D1"/>
    <w:rsid w:val="003D0A5D"/>
    <w:rsid w:val="003F12D7"/>
    <w:rsid w:val="003F2C4E"/>
    <w:rsid w:val="003F4D4B"/>
    <w:rsid w:val="003F6B21"/>
    <w:rsid w:val="003F771D"/>
    <w:rsid w:val="004053DA"/>
    <w:rsid w:val="00425E0A"/>
    <w:rsid w:val="00431530"/>
    <w:rsid w:val="00431D15"/>
    <w:rsid w:val="00437043"/>
    <w:rsid w:val="00446051"/>
    <w:rsid w:val="00451EF2"/>
    <w:rsid w:val="00452BE6"/>
    <w:rsid w:val="004608E7"/>
    <w:rsid w:val="004738BF"/>
    <w:rsid w:val="00475D94"/>
    <w:rsid w:val="004868CD"/>
    <w:rsid w:val="00491382"/>
    <w:rsid w:val="004918E8"/>
    <w:rsid w:val="004A653F"/>
    <w:rsid w:val="004B39D7"/>
    <w:rsid w:val="004C1A4F"/>
    <w:rsid w:val="004C5692"/>
    <w:rsid w:val="004E658D"/>
    <w:rsid w:val="004E6F1F"/>
    <w:rsid w:val="004F1351"/>
    <w:rsid w:val="004F4C73"/>
    <w:rsid w:val="0050552B"/>
    <w:rsid w:val="005079B9"/>
    <w:rsid w:val="0051071A"/>
    <w:rsid w:val="00510EF3"/>
    <w:rsid w:val="00522B32"/>
    <w:rsid w:val="00522BE3"/>
    <w:rsid w:val="005411CA"/>
    <w:rsid w:val="00542FDD"/>
    <w:rsid w:val="00544963"/>
    <w:rsid w:val="00547554"/>
    <w:rsid w:val="00551034"/>
    <w:rsid w:val="00557F7F"/>
    <w:rsid w:val="00570BE9"/>
    <w:rsid w:val="00581151"/>
    <w:rsid w:val="0058726E"/>
    <w:rsid w:val="005A68CE"/>
    <w:rsid w:val="005C74F4"/>
    <w:rsid w:val="005C7FB4"/>
    <w:rsid w:val="005D28BA"/>
    <w:rsid w:val="005D3045"/>
    <w:rsid w:val="005D3403"/>
    <w:rsid w:val="005D4EE4"/>
    <w:rsid w:val="005E17FE"/>
    <w:rsid w:val="005F4B05"/>
    <w:rsid w:val="005F53E6"/>
    <w:rsid w:val="00600D74"/>
    <w:rsid w:val="00604394"/>
    <w:rsid w:val="00607B54"/>
    <w:rsid w:val="00625BCC"/>
    <w:rsid w:val="00626E2E"/>
    <w:rsid w:val="00651016"/>
    <w:rsid w:val="0065190A"/>
    <w:rsid w:val="00660C84"/>
    <w:rsid w:val="00667F9D"/>
    <w:rsid w:val="0068028C"/>
    <w:rsid w:val="00681F70"/>
    <w:rsid w:val="006840E6"/>
    <w:rsid w:val="00695929"/>
    <w:rsid w:val="006B34F5"/>
    <w:rsid w:val="006C23E6"/>
    <w:rsid w:val="006C3B60"/>
    <w:rsid w:val="006C42F1"/>
    <w:rsid w:val="006D2243"/>
    <w:rsid w:val="006F7230"/>
    <w:rsid w:val="0070263B"/>
    <w:rsid w:val="007056F9"/>
    <w:rsid w:val="0071009C"/>
    <w:rsid w:val="007222FD"/>
    <w:rsid w:val="00722AE1"/>
    <w:rsid w:val="00732524"/>
    <w:rsid w:val="0073718A"/>
    <w:rsid w:val="00737E4B"/>
    <w:rsid w:val="0074028F"/>
    <w:rsid w:val="00741722"/>
    <w:rsid w:val="007610E4"/>
    <w:rsid w:val="00773109"/>
    <w:rsid w:val="00776D73"/>
    <w:rsid w:val="00777598"/>
    <w:rsid w:val="00781211"/>
    <w:rsid w:val="00785DEF"/>
    <w:rsid w:val="007902EB"/>
    <w:rsid w:val="00796DD6"/>
    <w:rsid w:val="00797134"/>
    <w:rsid w:val="007A0E3D"/>
    <w:rsid w:val="007A5AB5"/>
    <w:rsid w:val="007B3034"/>
    <w:rsid w:val="007C1F4F"/>
    <w:rsid w:val="007C20A4"/>
    <w:rsid w:val="007D0966"/>
    <w:rsid w:val="007D5298"/>
    <w:rsid w:val="007E0B60"/>
    <w:rsid w:val="007E2D1E"/>
    <w:rsid w:val="007F46FE"/>
    <w:rsid w:val="007F6310"/>
    <w:rsid w:val="00816815"/>
    <w:rsid w:val="00835820"/>
    <w:rsid w:val="0084243B"/>
    <w:rsid w:val="00851BA5"/>
    <w:rsid w:val="008610F7"/>
    <w:rsid w:val="0086542E"/>
    <w:rsid w:val="008654BD"/>
    <w:rsid w:val="00871F19"/>
    <w:rsid w:val="00872577"/>
    <w:rsid w:val="00872C79"/>
    <w:rsid w:val="00880EDC"/>
    <w:rsid w:val="00885F11"/>
    <w:rsid w:val="008A06B4"/>
    <w:rsid w:val="008A1D5F"/>
    <w:rsid w:val="008B052D"/>
    <w:rsid w:val="008B1F91"/>
    <w:rsid w:val="008B6D00"/>
    <w:rsid w:val="008C3A64"/>
    <w:rsid w:val="008F0139"/>
    <w:rsid w:val="0090649C"/>
    <w:rsid w:val="009066BD"/>
    <w:rsid w:val="00914251"/>
    <w:rsid w:val="00920FFD"/>
    <w:rsid w:val="00927716"/>
    <w:rsid w:val="0093503D"/>
    <w:rsid w:val="00943F1A"/>
    <w:rsid w:val="009512DD"/>
    <w:rsid w:val="0095172A"/>
    <w:rsid w:val="009534C3"/>
    <w:rsid w:val="00953C2D"/>
    <w:rsid w:val="00961DEF"/>
    <w:rsid w:val="009843CF"/>
    <w:rsid w:val="00992954"/>
    <w:rsid w:val="00994BEF"/>
    <w:rsid w:val="009A0F5E"/>
    <w:rsid w:val="009A2733"/>
    <w:rsid w:val="009B3406"/>
    <w:rsid w:val="009B4A7C"/>
    <w:rsid w:val="009C105B"/>
    <w:rsid w:val="009E1C0A"/>
    <w:rsid w:val="009E4E0D"/>
    <w:rsid w:val="009E68E7"/>
    <w:rsid w:val="009F6187"/>
    <w:rsid w:val="00A142EC"/>
    <w:rsid w:val="00A17CB9"/>
    <w:rsid w:val="00A304E0"/>
    <w:rsid w:val="00A377CD"/>
    <w:rsid w:val="00A41780"/>
    <w:rsid w:val="00A4200A"/>
    <w:rsid w:val="00A46E61"/>
    <w:rsid w:val="00A50DDF"/>
    <w:rsid w:val="00A54773"/>
    <w:rsid w:val="00A5498C"/>
    <w:rsid w:val="00A55A0E"/>
    <w:rsid w:val="00A73F4E"/>
    <w:rsid w:val="00A8022C"/>
    <w:rsid w:val="00A80CC4"/>
    <w:rsid w:val="00A95319"/>
    <w:rsid w:val="00AA4E7A"/>
    <w:rsid w:val="00AA7181"/>
    <w:rsid w:val="00AB0D70"/>
    <w:rsid w:val="00AB1D39"/>
    <w:rsid w:val="00AB3469"/>
    <w:rsid w:val="00AB5D9C"/>
    <w:rsid w:val="00AC2FA9"/>
    <w:rsid w:val="00AC4B50"/>
    <w:rsid w:val="00AC5281"/>
    <w:rsid w:val="00AD11C9"/>
    <w:rsid w:val="00AD4BB5"/>
    <w:rsid w:val="00AE2A89"/>
    <w:rsid w:val="00AE38F6"/>
    <w:rsid w:val="00AF5573"/>
    <w:rsid w:val="00B13EF4"/>
    <w:rsid w:val="00B16D6D"/>
    <w:rsid w:val="00B33C43"/>
    <w:rsid w:val="00B33F9B"/>
    <w:rsid w:val="00B575FB"/>
    <w:rsid w:val="00B57CAE"/>
    <w:rsid w:val="00B77964"/>
    <w:rsid w:val="00B80B90"/>
    <w:rsid w:val="00B90705"/>
    <w:rsid w:val="00B97468"/>
    <w:rsid w:val="00BB6593"/>
    <w:rsid w:val="00BC176E"/>
    <w:rsid w:val="00BD725E"/>
    <w:rsid w:val="00BE4624"/>
    <w:rsid w:val="00BF2770"/>
    <w:rsid w:val="00BF6BAE"/>
    <w:rsid w:val="00C06918"/>
    <w:rsid w:val="00C21C70"/>
    <w:rsid w:val="00C527AB"/>
    <w:rsid w:val="00C54175"/>
    <w:rsid w:val="00C56750"/>
    <w:rsid w:val="00C6659D"/>
    <w:rsid w:val="00C66B64"/>
    <w:rsid w:val="00CB215D"/>
    <w:rsid w:val="00CC2BB7"/>
    <w:rsid w:val="00CC7608"/>
    <w:rsid w:val="00CD190E"/>
    <w:rsid w:val="00CD2965"/>
    <w:rsid w:val="00CD3C63"/>
    <w:rsid w:val="00CD6445"/>
    <w:rsid w:val="00CF2EE8"/>
    <w:rsid w:val="00D0265B"/>
    <w:rsid w:val="00D04409"/>
    <w:rsid w:val="00D06B61"/>
    <w:rsid w:val="00D15820"/>
    <w:rsid w:val="00D15F5D"/>
    <w:rsid w:val="00D23825"/>
    <w:rsid w:val="00D27830"/>
    <w:rsid w:val="00D27AD7"/>
    <w:rsid w:val="00D34455"/>
    <w:rsid w:val="00D347DB"/>
    <w:rsid w:val="00D3513F"/>
    <w:rsid w:val="00D422FC"/>
    <w:rsid w:val="00D47EE8"/>
    <w:rsid w:val="00D51680"/>
    <w:rsid w:val="00D61D19"/>
    <w:rsid w:val="00D63D6D"/>
    <w:rsid w:val="00D645B2"/>
    <w:rsid w:val="00D71494"/>
    <w:rsid w:val="00D7335D"/>
    <w:rsid w:val="00D836A5"/>
    <w:rsid w:val="00D96721"/>
    <w:rsid w:val="00DA1DEF"/>
    <w:rsid w:val="00DA3A1D"/>
    <w:rsid w:val="00DB3EA6"/>
    <w:rsid w:val="00DB57F2"/>
    <w:rsid w:val="00DC3093"/>
    <w:rsid w:val="00DC39D9"/>
    <w:rsid w:val="00DF5D0B"/>
    <w:rsid w:val="00DF6F01"/>
    <w:rsid w:val="00E06264"/>
    <w:rsid w:val="00E07086"/>
    <w:rsid w:val="00E15410"/>
    <w:rsid w:val="00E20C32"/>
    <w:rsid w:val="00E50776"/>
    <w:rsid w:val="00E559AA"/>
    <w:rsid w:val="00E728E8"/>
    <w:rsid w:val="00E871D2"/>
    <w:rsid w:val="00E97124"/>
    <w:rsid w:val="00EA4EBA"/>
    <w:rsid w:val="00EA4FA6"/>
    <w:rsid w:val="00EA57C9"/>
    <w:rsid w:val="00EA699E"/>
    <w:rsid w:val="00EB1527"/>
    <w:rsid w:val="00EB3E3E"/>
    <w:rsid w:val="00EC3A22"/>
    <w:rsid w:val="00EE199D"/>
    <w:rsid w:val="00EE50F2"/>
    <w:rsid w:val="00EF0198"/>
    <w:rsid w:val="00EF2F9D"/>
    <w:rsid w:val="00F00819"/>
    <w:rsid w:val="00F073B7"/>
    <w:rsid w:val="00F124D5"/>
    <w:rsid w:val="00F13112"/>
    <w:rsid w:val="00F14495"/>
    <w:rsid w:val="00F25959"/>
    <w:rsid w:val="00F30479"/>
    <w:rsid w:val="00F37BC7"/>
    <w:rsid w:val="00F433B6"/>
    <w:rsid w:val="00F45B9F"/>
    <w:rsid w:val="00F50F32"/>
    <w:rsid w:val="00F612A3"/>
    <w:rsid w:val="00F6352C"/>
    <w:rsid w:val="00F74788"/>
    <w:rsid w:val="00F75461"/>
    <w:rsid w:val="00F8151F"/>
    <w:rsid w:val="00F91FFF"/>
    <w:rsid w:val="00FA4A05"/>
    <w:rsid w:val="00FA7888"/>
    <w:rsid w:val="00FB14AA"/>
    <w:rsid w:val="00FB2D6E"/>
    <w:rsid w:val="00FB6419"/>
    <w:rsid w:val="00FC5574"/>
    <w:rsid w:val="00FC7B12"/>
    <w:rsid w:val="00FD13B3"/>
    <w:rsid w:val="00FD1D53"/>
    <w:rsid w:val="00FD7B79"/>
    <w:rsid w:val="00FF311D"/>
    <w:rsid w:val="00FF36A7"/>
    <w:rsid w:val="00FF3EE7"/>
    <w:rsid w:val="00FF7FEA"/>
  </w:rsids>
  <m:mathPr>
    <m:mathFont m:val="Cambria Math"/>
    <m:brkBin m:val="before"/>
    <m:brkBinSub m:val="--"/>
    <m:smallFrac m:val="0"/>
    <m:dispDef/>
    <m:lMargin m:val="0"/>
    <m:rMargin m:val="0"/>
    <m:defJc m:val="centerGroup"/>
    <m:wrapIndent m:val="1440"/>
    <m:intLim m:val="subSup"/>
    <m:naryLim m:val="undOvr"/>
  </m:mathPr>
  <w:themeFontLang w:val="en-US"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63D00ED"/>
  <w14:defaultImageDpi w14:val="30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New York" w:eastAsia="Times New Roman" w:hAnsi="New York"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B1F91"/>
    <w:rPr>
      <w:rFonts w:ascii="Arial" w:hAnsi="Arial"/>
      <w:sz w:val="22"/>
      <w:lang w:eastAsia="zh-CN"/>
    </w:rPr>
  </w:style>
  <w:style w:type="paragraph" w:styleId="Heading1">
    <w:name w:val="heading 1"/>
    <w:basedOn w:val="Normal"/>
    <w:next w:val="Normal"/>
    <w:link w:val="Heading1Char"/>
    <w:qFormat/>
    <w:pPr>
      <w:numPr>
        <w:numId w:val="17"/>
      </w:numPr>
      <w:spacing w:before="240" w:after="60"/>
      <w:outlineLvl w:val="0"/>
    </w:pPr>
    <w:rPr>
      <w:b/>
      <w:kern w:val="28"/>
    </w:rPr>
  </w:style>
  <w:style w:type="paragraph" w:styleId="Heading2">
    <w:name w:val="heading 2"/>
    <w:basedOn w:val="Normal"/>
    <w:next w:val="Normal"/>
    <w:link w:val="Heading2Char"/>
    <w:qFormat/>
    <w:pPr>
      <w:numPr>
        <w:ilvl w:val="1"/>
        <w:numId w:val="1"/>
      </w:numPr>
      <w:spacing w:before="240" w:after="60"/>
      <w:outlineLvl w:val="1"/>
    </w:pPr>
  </w:style>
  <w:style w:type="paragraph" w:styleId="Heading3">
    <w:name w:val="heading 3"/>
    <w:basedOn w:val="Normal"/>
    <w:next w:val="Normal"/>
    <w:qFormat/>
    <w:pPr>
      <w:numPr>
        <w:ilvl w:val="2"/>
        <w:numId w:val="1"/>
      </w:numPr>
      <w:spacing w:before="240" w:after="60"/>
      <w:outlineLvl w:val="2"/>
    </w:pPr>
  </w:style>
  <w:style w:type="paragraph" w:styleId="Heading4">
    <w:name w:val="heading 4"/>
    <w:basedOn w:val="Normal"/>
    <w:next w:val="Normal"/>
    <w:qFormat/>
    <w:pPr>
      <w:numPr>
        <w:ilvl w:val="3"/>
        <w:numId w:val="1"/>
      </w:numPr>
      <w:spacing w:before="240" w:after="60"/>
      <w:outlineLvl w:val="3"/>
    </w:pPr>
  </w:style>
  <w:style w:type="paragraph" w:styleId="Heading5">
    <w:name w:val="heading 5"/>
    <w:basedOn w:val="Normal"/>
    <w:next w:val="Normal"/>
    <w:qFormat/>
    <w:pPr>
      <w:numPr>
        <w:ilvl w:val="4"/>
        <w:numId w:val="1"/>
      </w:numPr>
      <w:spacing w:before="240" w:after="60"/>
      <w:outlineLvl w:val="4"/>
    </w:pPr>
  </w:style>
  <w:style w:type="paragraph" w:styleId="Heading6">
    <w:name w:val="heading 6"/>
    <w:basedOn w:val="Normal"/>
    <w:next w:val="Normal"/>
    <w:qFormat/>
    <w:pPr>
      <w:numPr>
        <w:ilvl w:val="5"/>
        <w:numId w:val="1"/>
      </w:numPr>
      <w:spacing w:before="240" w:after="60"/>
      <w:outlineLvl w:val="5"/>
    </w:pPr>
  </w:style>
  <w:style w:type="paragraph" w:styleId="Heading7">
    <w:name w:val="heading 7"/>
    <w:basedOn w:val="Normal"/>
    <w:next w:val="Normal"/>
    <w:qFormat/>
    <w:pPr>
      <w:numPr>
        <w:ilvl w:val="6"/>
        <w:numId w:val="1"/>
      </w:numPr>
      <w:spacing w:before="240" w:after="60"/>
      <w:outlineLvl w:val="6"/>
    </w:pPr>
  </w:style>
  <w:style w:type="paragraph" w:styleId="Heading8">
    <w:name w:val="heading 8"/>
    <w:basedOn w:val="Normal"/>
    <w:next w:val="Normal"/>
    <w:qFormat/>
    <w:rsid w:val="008B1F91"/>
    <w:pPr>
      <w:numPr>
        <w:ilvl w:val="7"/>
        <w:numId w:val="1"/>
      </w:numPr>
      <w:spacing w:before="240" w:after="60"/>
      <w:outlineLvl w:val="7"/>
    </w:pPr>
    <w:rPr>
      <w:i/>
    </w:rPr>
  </w:style>
  <w:style w:type="paragraph" w:styleId="Heading9">
    <w:name w:val="heading 9"/>
    <w:basedOn w:val="Normal"/>
    <w:next w:val="Normal"/>
    <w:qFormat/>
    <w:rsid w:val="008B1F91"/>
    <w:pPr>
      <w:numPr>
        <w:ilvl w:val="8"/>
        <w:numId w:val="1"/>
      </w:numPr>
      <w:spacing w:before="240" w:after="60"/>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pPr>
      <w:tabs>
        <w:tab w:val="center" w:pos="4800"/>
        <w:tab w:val="right" w:pos="9660"/>
      </w:tabs>
      <w:ind w:right="360"/>
      <w:jc w:val="center"/>
    </w:pPr>
  </w:style>
  <w:style w:type="character" w:styleId="PageNumber">
    <w:name w:val="page number"/>
    <w:basedOn w:val="DefaultParagraphFont"/>
  </w:style>
  <w:style w:type="paragraph" w:styleId="Footer">
    <w:name w:val="footer"/>
    <w:basedOn w:val="Normal"/>
    <w:rsid w:val="00F25959"/>
    <w:pPr>
      <w:tabs>
        <w:tab w:val="center" w:pos="4320"/>
        <w:tab w:val="right" w:pos="8640"/>
      </w:tabs>
    </w:pPr>
    <w:rPr>
      <w:sz w:val="18"/>
    </w:rPr>
  </w:style>
  <w:style w:type="character" w:customStyle="1" w:styleId="HeaderChar">
    <w:name w:val="Header Char"/>
    <w:link w:val="Header"/>
    <w:rsid w:val="006C42F1"/>
    <w:rPr>
      <w:rFonts w:ascii="Times" w:hAnsi="Times"/>
      <w:sz w:val="24"/>
      <w:lang w:eastAsia="zh-CN"/>
    </w:rPr>
  </w:style>
  <w:style w:type="paragraph" w:customStyle="1" w:styleId="TransitiontoMP">
    <w:name w:val="Transition to MP"/>
    <w:basedOn w:val="Normal"/>
  </w:style>
  <w:style w:type="paragraph" w:customStyle="1" w:styleId="IntroConclusion">
    <w:name w:val="Intro/Conclusion"/>
    <w:basedOn w:val="Normal"/>
    <w:rPr>
      <w:b/>
    </w:rPr>
  </w:style>
  <w:style w:type="paragraph" w:styleId="BalloonText">
    <w:name w:val="Balloon Text"/>
    <w:basedOn w:val="Normal"/>
    <w:link w:val="BalloonTextChar"/>
    <w:semiHidden/>
    <w:unhideWhenUsed/>
    <w:rsid w:val="000B494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B4941"/>
    <w:rPr>
      <w:rFonts w:ascii="Lucida Grande" w:hAnsi="Lucida Grande" w:cs="Lucida Grande"/>
      <w:sz w:val="18"/>
      <w:szCs w:val="18"/>
      <w:lang w:eastAsia="zh-CN"/>
    </w:rPr>
  </w:style>
  <w:style w:type="character" w:customStyle="1" w:styleId="Heading1Char">
    <w:name w:val="Heading 1 Char"/>
    <w:basedOn w:val="DefaultParagraphFont"/>
    <w:link w:val="Heading1"/>
    <w:rsid w:val="00370534"/>
    <w:rPr>
      <w:rFonts w:ascii="Arial" w:hAnsi="Arial"/>
      <w:b/>
      <w:kern w:val="28"/>
      <w:sz w:val="22"/>
      <w:lang w:eastAsia="zh-CN"/>
    </w:rPr>
  </w:style>
  <w:style w:type="character" w:customStyle="1" w:styleId="Heading2Char">
    <w:name w:val="Heading 2 Char"/>
    <w:basedOn w:val="DefaultParagraphFont"/>
    <w:link w:val="Heading2"/>
    <w:rsid w:val="00370534"/>
    <w:rPr>
      <w:rFonts w:ascii="Arial" w:hAnsi="Arial"/>
      <w:sz w:val="22"/>
      <w:lang w:eastAsia="zh-CN"/>
    </w:rPr>
  </w:style>
  <w:style w:type="paragraph" w:styleId="FootnoteText">
    <w:name w:val="footnote text"/>
    <w:basedOn w:val="Normal"/>
    <w:link w:val="FootnoteTextChar"/>
    <w:unhideWhenUsed/>
    <w:rsid w:val="007C20A4"/>
    <w:rPr>
      <w:sz w:val="18"/>
      <w:szCs w:val="24"/>
    </w:rPr>
  </w:style>
  <w:style w:type="character" w:customStyle="1" w:styleId="FootnoteTextChar">
    <w:name w:val="Footnote Text Char"/>
    <w:basedOn w:val="DefaultParagraphFont"/>
    <w:link w:val="FootnoteText"/>
    <w:uiPriority w:val="99"/>
    <w:rsid w:val="007C20A4"/>
    <w:rPr>
      <w:rFonts w:ascii="Arial" w:hAnsi="Arial"/>
      <w:sz w:val="18"/>
      <w:szCs w:val="24"/>
      <w:lang w:eastAsia="zh-CN"/>
    </w:rPr>
  </w:style>
  <w:style w:type="character" w:styleId="FootnoteReference">
    <w:name w:val="footnote reference"/>
    <w:basedOn w:val="DefaultParagraphFont"/>
    <w:unhideWhenUsed/>
    <w:rsid w:val="007C20A4"/>
    <w:rPr>
      <w:vertAlign w:val="superscript"/>
    </w:rPr>
  </w:style>
  <w:style w:type="paragraph" w:customStyle="1" w:styleId="isbedent3">
    <w:name w:val="isbe_dent3"/>
    <w:basedOn w:val="Normal"/>
    <w:rsid w:val="00EC3A22"/>
    <w:pPr>
      <w:spacing w:before="100" w:beforeAutospacing="1" w:after="100" w:afterAutospacing="1"/>
    </w:pPr>
    <w:rPr>
      <w:rFonts w:ascii="Times New Roman" w:hAnsi="Times New Roman"/>
      <w:sz w:val="24"/>
      <w:szCs w:val="24"/>
      <w:lang w:val="en-SG" w:bidi="my-MM"/>
    </w:rPr>
  </w:style>
  <w:style w:type="character" w:styleId="Hyperlink">
    <w:name w:val="Hyperlink"/>
    <w:basedOn w:val="DefaultParagraphFont"/>
    <w:unhideWhenUsed/>
    <w:rsid w:val="00EC3A22"/>
    <w:rPr>
      <w:color w:val="0000FF"/>
      <w:u w:val="single"/>
    </w:rPr>
  </w:style>
  <w:style w:type="paragraph" w:styleId="TOC2">
    <w:name w:val="toc 2"/>
    <w:basedOn w:val="Normal"/>
    <w:next w:val="Normal"/>
    <w:autoRedefine/>
    <w:semiHidden/>
    <w:rsid w:val="003C67D1"/>
    <w:pPr>
      <w:tabs>
        <w:tab w:val="right" w:leader="dot" w:pos="9240"/>
      </w:tabs>
      <w:spacing w:before="240"/>
      <w:ind w:left="240" w:right="-380"/>
    </w:pPr>
    <w:rPr>
      <w:rFonts w:ascii="Chicago" w:hAnsi="Chicago"/>
      <w:b/>
      <w:noProof/>
      <w:sz w:val="20"/>
    </w:rPr>
  </w:style>
  <w:style w:type="paragraph" w:customStyle="1" w:styleId="Footnote">
    <w:name w:val="Footnote"/>
    <w:basedOn w:val="Normal"/>
    <w:rsid w:val="003C67D1"/>
    <w:pPr>
      <w:ind w:firstLine="720"/>
      <w:jc w:val="both"/>
    </w:pPr>
    <w:rPr>
      <w:rFonts w:ascii="New York" w:hAnsi="New York"/>
      <w:sz w:val="20"/>
    </w:rPr>
  </w:style>
  <w:style w:type="paragraph" w:styleId="ListBullet">
    <w:name w:val="List Bullet"/>
    <w:basedOn w:val="Normal"/>
    <w:rsid w:val="003C67D1"/>
    <w:pPr>
      <w:ind w:left="360" w:right="-380" w:hanging="360"/>
      <w:jc w:val="both"/>
    </w:pPr>
    <w:rPr>
      <w:rFonts w:ascii="Times" w:hAnsi="Times"/>
      <w:sz w:val="24"/>
    </w:rPr>
  </w:style>
  <w:style w:type="paragraph" w:styleId="BodyText">
    <w:name w:val="Body Text"/>
    <w:basedOn w:val="Normal"/>
    <w:link w:val="BodyTextChar"/>
    <w:rsid w:val="003C67D1"/>
    <w:pPr>
      <w:tabs>
        <w:tab w:val="left" w:pos="5380"/>
        <w:tab w:val="left" w:pos="6120"/>
        <w:tab w:val="left" w:pos="6260"/>
        <w:tab w:val="left" w:pos="7100"/>
        <w:tab w:val="left" w:pos="7560"/>
        <w:tab w:val="left" w:pos="7840"/>
        <w:tab w:val="left" w:pos="8820"/>
      </w:tabs>
      <w:ind w:right="-671"/>
      <w:jc w:val="both"/>
    </w:pPr>
    <w:rPr>
      <w:rFonts w:ascii="Times" w:hAnsi="Times"/>
      <w:sz w:val="24"/>
    </w:rPr>
  </w:style>
  <w:style w:type="character" w:customStyle="1" w:styleId="BodyTextChar">
    <w:name w:val="Body Text Char"/>
    <w:basedOn w:val="DefaultParagraphFont"/>
    <w:link w:val="BodyText"/>
    <w:rsid w:val="003C67D1"/>
    <w:rPr>
      <w:rFonts w:ascii="Times" w:hAnsi="Times"/>
      <w:sz w:val="24"/>
      <w:lang w:eastAsia="zh-CN"/>
    </w:rPr>
  </w:style>
  <w:style w:type="paragraph" w:styleId="BodyTextIndent">
    <w:name w:val="Body Text Indent"/>
    <w:basedOn w:val="Normal"/>
    <w:link w:val="BodyTextIndentChar"/>
    <w:rsid w:val="003C67D1"/>
    <w:pPr>
      <w:pBdr>
        <w:top w:val="dashDotStroked" w:sz="24" w:space="1" w:color="auto"/>
        <w:left w:val="dashDotStroked" w:sz="24" w:space="4" w:color="auto"/>
        <w:bottom w:val="dashDotStroked" w:sz="24" w:space="1" w:color="auto"/>
        <w:right w:val="dashDotStroked" w:sz="24" w:space="4" w:color="auto"/>
      </w:pBdr>
      <w:ind w:left="720"/>
    </w:pPr>
    <w:rPr>
      <w:rFonts w:ascii="Times" w:hAnsi="Times"/>
      <w:sz w:val="24"/>
    </w:rPr>
  </w:style>
  <w:style w:type="character" w:customStyle="1" w:styleId="BodyTextIndentChar">
    <w:name w:val="Body Text Indent Char"/>
    <w:basedOn w:val="DefaultParagraphFont"/>
    <w:link w:val="BodyTextIndent"/>
    <w:rsid w:val="003C67D1"/>
    <w:rPr>
      <w:rFonts w:ascii="Times" w:hAnsi="Times"/>
      <w:sz w:val="24"/>
      <w:lang w:eastAsia="zh-CN"/>
    </w:rPr>
  </w:style>
  <w:style w:type="paragraph" w:styleId="BodyTextIndent2">
    <w:name w:val="Body Text Indent 2"/>
    <w:basedOn w:val="Normal"/>
    <w:link w:val="BodyTextIndent2Char"/>
    <w:rsid w:val="003C67D1"/>
    <w:pPr>
      <w:ind w:left="360" w:hanging="360"/>
    </w:pPr>
    <w:rPr>
      <w:rFonts w:ascii="Times" w:hAnsi="Times"/>
      <w:sz w:val="24"/>
    </w:rPr>
  </w:style>
  <w:style w:type="character" w:customStyle="1" w:styleId="BodyTextIndent2Char">
    <w:name w:val="Body Text Indent 2 Char"/>
    <w:basedOn w:val="DefaultParagraphFont"/>
    <w:link w:val="BodyTextIndent2"/>
    <w:rsid w:val="003C67D1"/>
    <w:rPr>
      <w:rFonts w:ascii="Times" w:hAnsi="Times"/>
      <w:sz w:val="24"/>
      <w:lang w:eastAsia="zh-CN"/>
    </w:rPr>
  </w:style>
  <w:style w:type="paragraph" w:styleId="BodyText2">
    <w:name w:val="Body Text 2"/>
    <w:basedOn w:val="Normal"/>
    <w:link w:val="BodyText2Char"/>
    <w:rsid w:val="003C67D1"/>
    <w:pPr>
      <w:tabs>
        <w:tab w:val="left" w:pos="720"/>
        <w:tab w:val="left" w:pos="1080"/>
        <w:tab w:val="left" w:pos="2160"/>
        <w:tab w:val="left" w:pos="2520"/>
        <w:tab w:val="left" w:pos="6390"/>
        <w:tab w:val="left" w:pos="6750"/>
        <w:tab w:val="left" w:pos="9809"/>
      </w:tabs>
      <w:ind w:right="-380"/>
    </w:pPr>
    <w:rPr>
      <w:rFonts w:ascii="Times" w:hAnsi="Times"/>
    </w:rPr>
  </w:style>
  <w:style w:type="character" w:customStyle="1" w:styleId="BodyText2Char">
    <w:name w:val="Body Text 2 Char"/>
    <w:basedOn w:val="DefaultParagraphFont"/>
    <w:link w:val="BodyText2"/>
    <w:rsid w:val="003C67D1"/>
    <w:rPr>
      <w:rFonts w:ascii="Times" w:hAnsi="Times"/>
      <w:sz w:val="22"/>
      <w:lang w:eastAsia="zh-CN"/>
    </w:rPr>
  </w:style>
  <w:style w:type="paragraph" w:styleId="BodyText3">
    <w:name w:val="Body Text 3"/>
    <w:basedOn w:val="Normal"/>
    <w:link w:val="BodyText3Char"/>
    <w:rsid w:val="003C67D1"/>
    <w:pPr>
      <w:ind w:right="-380"/>
    </w:pPr>
    <w:rPr>
      <w:sz w:val="24"/>
    </w:rPr>
  </w:style>
  <w:style w:type="character" w:customStyle="1" w:styleId="BodyText3Char">
    <w:name w:val="Body Text 3 Char"/>
    <w:basedOn w:val="DefaultParagraphFont"/>
    <w:link w:val="BodyText3"/>
    <w:rsid w:val="003C67D1"/>
    <w:rPr>
      <w:rFonts w:ascii="Arial" w:hAnsi="Arial"/>
      <w:sz w:val="24"/>
      <w:lang w:eastAsia="zh-CN"/>
    </w:rPr>
  </w:style>
  <w:style w:type="paragraph" w:styleId="BlockText">
    <w:name w:val="Block Text"/>
    <w:basedOn w:val="Normal"/>
    <w:rsid w:val="003C67D1"/>
    <w:pPr>
      <w:ind w:left="20" w:right="-380" w:hanging="20"/>
    </w:pPr>
    <w:rPr>
      <w:rFonts w:ascii="Times" w:hAnsi="Times"/>
      <w:sz w:val="24"/>
    </w:rPr>
  </w:style>
  <w:style w:type="paragraph" w:styleId="Title">
    <w:name w:val="Title"/>
    <w:basedOn w:val="Normal"/>
    <w:link w:val="TitleChar"/>
    <w:qFormat/>
    <w:rsid w:val="003C67D1"/>
    <w:pPr>
      <w:jc w:val="center"/>
    </w:pPr>
    <w:rPr>
      <w:rFonts w:ascii="Times" w:eastAsia="Times" w:hAnsi="Times"/>
      <w:b/>
      <w:sz w:val="36"/>
    </w:rPr>
  </w:style>
  <w:style w:type="character" w:customStyle="1" w:styleId="TitleChar">
    <w:name w:val="Title Char"/>
    <w:basedOn w:val="DefaultParagraphFont"/>
    <w:link w:val="Title"/>
    <w:rsid w:val="003C67D1"/>
    <w:rPr>
      <w:rFonts w:ascii="Times" w:eastAsia="Times" w:hAnsi="Times"/>
      <w:b/>
      <w:sz w:val="36"/>
      <w:lang w:eastAsia="zh-CN"/>
    </w:rPr>
  </w:style>
  <w:style w:type="paragraph" w:styleId="Subtitle">
    <w:name w:val="Subtitle"/>
    <w:basedOn w:val="Normal"/>
    <w:link w:val="SubtitleChar"/>
    <w:qFormat/>
    <w:rsid w:val="003C67D1"/>
    <w:pPr>
      <w:jc w:val="center"/>
    </w:pPr>
    <w:rPr>
      <w:rFonts w:ascii="Times" w:eastAsia="Times" w:hAnsi="Times"/>
      <w:b/>
      <w:i/>
      <w:sz w:val="24"/>
    </w:rPr>
  </w:style>
  <w:style w:type="character" w:customStyle="1" w:styleId="SubtitleChar">
    <w:name w:val="Subtitle Char"/>
    <w:basedOn w:val="DefaultParagraphFont"/>
    <w:link w:val="Subtitle"/>
    <w:rsid w:val="003C67D1"/>
    <w:rPr>
      <w:rFonts w:ascii="Times" w:eastAsia="Times" w:hAnsi="Times"/>
      <w:b/>
      <w:i/>
      <w:sz w:val="24"/>
      <w:lang w:eastAsia="zh-CN"/>
    </w:rPr>
  </w:style>
  <w:style w:type="paragraph" w:styleId="EndnoteText">
    <w:name w:val="endnote text"/>
    <w:basedOn w:val="Normal"/>
    <w:link w:val="EndnoteTextChar"/>
    <w:semiHidden/>
    <w:rsid w:val="003C67D1"/>
    <w:rPr>
      <w:rFonts w:ascii="Times" w:eastAsia="Times" w:hAnsi="Times"/>
      <w:sz w:val="20"/>
    </w:rPr>
  </w:style>
  <w:style w:type="character" w:customStyle="1" w:styleId="EndnoteTextChar">
    <w:name w:val="Endnote Text Char"/>
    <w:basedOn w:val="DefaultParagraphFont"/>
    <w:link w:val="EndnoteText"/>
    <w:semiHidden/>
    <w:rsid w:val="003C67D1"/>
    <w:rPr>
      <w:rFonts w:ascii="Times" w:eastAsia="Times" w:hAnsi="Times"/>
      <w:lang w:eastAsia="zh-CN"/>
    </w:rPr>
  </w:style>
  <w:style w:type="character" w:styleId="EndnoteReference">
    <w:name w:val="endnote reference"/>
    <w:basedOn w:val="DefaultParagraphFont"/>
    <w:semiHidden/>
    <w:rsid w:val="003C67D1"/>
    <w:rPr>
      <w:vertAlign w:val="superscript"/>
    </w:rPr>
  </w:style>
  <w:style w:type="table" w:styleId="TableGrid">
    <w:name w:val="Table Grid"/>
    <w:basedOn w:val="TableNormal"/>
    <w:rsid w:val="003C67D1"/>
    <w:rPr>
      <w:rFonts w:ascii="Times" w:eastAsia="Times" w:hAnsi="Times"/>
      <w:lang w:val="en-SG" w:eastAsia="zh-CN" w:bidi="my-MM"/>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perscript">
    <w:name w:val="Superscript"/>
    <w:basedOn w:val="Normal"/>
    <w:next w:val="Normal"/>
    <w:link w:val="SuperscriptChar"/>
    <w:autoRedefine/>
    <w:rsid w:val="003C67D1"/>
    <w:pPr>
      <w:ind w:right="20"/>
      <w:jc w:val="both"/>
    </w:pPr>
    <w:rPr>
      <w:rFonts w:ascii="Times" w:hAnsi="Times"/>
      <w:sz w:val="20"/>
      <w:vertAlign w:val="superscript"/>
    </w:rPr>
  </w:style>
  <w:style w:type="character" w:customStyle="1" w:styleId="SuperscriptChar">
    <w:name w:val="Superscript Char"/>
    <w:link w:val="Superscript"/>
    <w:rsid w:val="003C67D1"/>
    <w:rPr>
      <w:rFonts w:ascii="Times" w:hAnsi="Times"/>
      <w:vertAlign w:val="superscript"/>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92819534">
      <w:bodyDiv w:val="1"/>
      <w:marLeft w:val="0"/>
      <w:marRight w:val="0"/>
      <w:marTop w:val="0"/>
      <w:marBottom w:val="0"/>
      <w:divBdr>
        <w:top w:val="none" w:sz="0" w:space="0" w:color="auto"/>
        <w:left w:val="none" w:sz="0" w:space="0" w:color="auto"/>
        <w:bottom w:val="none" w:sz="0" w:space="0" w:color="auto"/>
        <w:right w:val="none" w:sz="0" w:space="0" w:color="auto"/>
      </w:divBdr>
    </w:div>
    <w:div w:id="1543245382">
      <w:bodyDiv w:val="1"/>
      <w:marLeft w:val="0"/>
      <w:marRight w:val="0"/>
      <w:marTop w:val="0"/>
      <w:marBottom w:val="0"/>
      <w:divBdr>
        <w:top w:val="none" w:sz="0" w:space="0" w:color="auto"/>
        <w:left w:val="none" w:sz="0" w:space="0" w:color="auto"/>
        <w:bottom w:val="none" w:sz="0" w:space="0" w:color="auto"/>
        <w:right w:val="none" w:sz="0" w:space="0" w:color="auto"/>
      </w:divBdr>
    </w:div>
    <w:div w:id="1590655488">
      <w:bodyDiv w:val="1"/>
      <w:marLeft w:val="0"/>
      <w:marRight w:val="0"/>
      <w:marTop w:val="0"/>
      <w:marBottom w:val="0"/>
      <w:divBdr>
        <w:top w:val="none" w:sz="0" w:space="0" w:color="auto"/>
        <w:left w:val="none" w:sz="0" w:space="0" w:color="auto"/>
        <w:bottom w:val="none" w:sz="0" w:space="0" w:color="auto"/>
        <w:right w:val="none" w:sz="0" w:space="0" w:color="auto"/>
      </w:divBdr>
      <w:divsChild>
        <w:div w:id="502820174">
          <w:marLeft w:val="0"/>
          <w:marRight w:val="0"/>
          <w:marTop w:val="0"/>
          <w:marBottom w:val="0"/>
          <w:divBdr>
            <w:top w:val="none" w:sz="0" w:space="0" w:color="auto"/>
            <w:left w:val="none" w:sz="0" w:space="0" w:color="auto"/>
            <w:bottom w:val="none" w:sz="0" w:space="0" w:color="auto"/>
            <w:right w:val="none" w:sz="0" w:space="0" w:color="auto"/>
          </w:divBdr>
        </w:div>
      </w:divsChild>
    </w:div>
    <w:div w:id="18327921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blueletterbible.org/kjv/james/5/17/s_1151017" TargetMode="External"/><Relationship Id="rId13" Type="http://schemas.openxmlformats.org/officeDocument/2006/relationships/header" Target="header3.xml"/><Relationship Id="rId18" Type="http://schemas.openxmlformats.org/officeDocument/2006/relationships/image" Target="media/image3.tif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eader" Target="header6.xml"/><Relationship Id="rId7" Type="http://schemas.openxmlformats.org/officeDocument/2006/relationships/hyperlink" Target="https://www.blueletterbible.org/kjv/james/5/11/s_1151011" TargetMode="Externa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header" Target="header8.xml"/><Relationship Id="rId2" Type="http://schemas.openxmlformats.org/officeDocument/2006/relationships/styles" Target="styles.xml"/><Relationship Id="rId16" Type="http://schemas.openxmlformats.org/officeDocument/2006/relationships/image" Target="media/image2.tiff"/><Relationship Id="rId20" Type="http://schemas.openxmlformats.org/officeDocument/2006/relationships/image" Target="media/image4.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header" Target="header7.xml"/><Relationship Id="rId5" Type="http://schemas.openxmlformats.org/officeDocument/2006/relationships/footnotes" Target="footnotes.xml"/><Relationship Id="rId15" Type="http://schemas.openxmlformats.org/officeDocument/2006/relationships/image" Target="media/image1.tiff"/><Relationship Id="rId23" Type="http://schemas.openxmlformats.org/officeDocument/2006/relationships/image" Target="media/image6.png"/><Relationship Id="rId10" Type="http://schemas.openxmlformats.org/officeDocument/2006/relationships/header" Target="header1.xml"/><Relationship Id="rId19" Type="http://schemas.openxmlformats.org/officeDocument/2006/relationships/header" Target="header5.xml"/><Relationship Id="rId4" Type="http://schemas.openxmlformats.org/officeDocument/2006/relationships/webSettings" Target="webSettings.xml"/><Relationship Id="rId9" Type="http://schemas.openxmlformats.org/officeDocument/2006/relationships/hyperlink" Target="https://www.blueletterbible.org/kjv/james/5/18/s_1151018" TargetMode="External"/><Relationship Id="rId14" Type="http://schemas.openxmlformats.org/officeDocument/2006/relationships/footer" Target="footer2.xml"/><Relationship Id="rId22" Type="http://schemas.openxmlformats.org/officeDocument/2006/relationships/image" Target="media/image5.png"/><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Rick%20SSD:Users:griffith:Library:Application%20Support:Microsoft:Office:User%20Templates:My%20Templates:Sermo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Rick%20SSD:Users:griffith:Library:Application%20Support:Microsoft:Office:User%20Templates:My%20Templates:Sermon.dotx</Template>
  <TotalTime>161</TotalTime>
  <Pages>52</Pages>
  <Words>13065</Words>
  <Characters>74474</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Singapore Bible College</Company>
  <LinksUpToDate>false</LinksUpToDate>
  <CharactersWithSpaces>87365</CharactersWithSpaces>
  <SharedDoc>false</SharedDoc>
  <HLinks>
    <vt:vector size="6" baseType="variant">
      <vt:variant>
        <vt:i4>7405581</vt:i4>
      </vt:variant>
      <vt:variant>
        <vt:i4>-1</vt:i4>
      </vt:variant>
      <vt:variant>
        <vt:i4>1026</vt:i4>
      </vt:variant>
      <vt:variant>
        <vt:i4>1</vt:i4>
      </vt:variant>
      <vt:variant>
        <vt:lpwstr>CIC Logo Horizontal High Resolution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Rick Griffith</dc:creator>
  <cp:keywords/>
  <cp:lastModifiedBy>Rick Griffith</cp:lastModifiedBy>
  <cp:revision>203</cp:revision>
  <cp:lastPrinted>2018-10-20T10:54:00Z</cp:lastPrinted>
  <dcterms:created xsi:type="dcterms:W3CDTF">2018-10-09T12:10:00Z</dcterms:created>
  <dcterms:modified xsi:type="dcterms:W3CDTF">2018-10-27T04:36:00Z</dcterms:modified>
</cp:coreProperties>
</file>