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798851" w14:textId="1F83EF8B" w:rsidR="00D43E94" w:rsidRPr="008B1F91" w:rsidRDefault="00D43E94" w:rsidP="00D43E94">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0288" behindDoc="0" locked="0" layoutInCell="1" allowOverlap="1" wp14:anchorId="46E707E0" wp14:editId="2C92D8C8">
                <wp:simplePos x="0" y="0"/>
                <wp:positionH relativeFrom="column">
                  <wp:posOffset>-233045</wp:posOffset>
                </wp:positionH>
                <wp:positionV relativeFrom="paragraph">
                  <wp:posOffset>572135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E789B45" w14:textId="77777777" w:rsidR="00DF5630" w:rsidRPr="001269F9" w:rsidRDefault="00DF5630" w:rsidP="00D43E94">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707E0" id="_x0000_t202" coordsize="21600,21600" o:spt="202" path="m,l,21600r21600,l21600,xe">
                <v:stroke joinstyle="miter"/>
                <v:path gradientshapeok="t" o:connecttype="rect"/>
              </v:shapetype>
              <v:shape id="Text Box 7" o:spid="_x0000_s1026" type="#_x0000_t202" style="position:absolute;margin-left:-18.35pt;margin-top:45.05pt;width:54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" filled="f">
                <v:textbox inset="0,0,0,0">
                  <w:txbxContent>
                    <w:p w14:paraId="7E789B45" w14:textId="77777777" w:rsidR="00DF5630" w:rsidRPr="001269F9" w:rsidRDefault="00DF5630" w:rsidP="00D43E94">
                      <w:pPr>
                        <w:jc w:val="center"/>
                        <w:rPr>
                          <w:sz w:val="20"/>
                        </w:rPr>
                      </w:pPr>
                      <w:r w:rsidRPr="001269F9">
                        <w:rPr>
                          <w:sz w:val="20"/>
                        </w:rPr>
                        <w:t>Title</w:t>
                      </w:r>
                    </w:p>
                  </w:txbxContent>
                </v:textbox>
              </v:shape>
            </w:pict>
          </mc:Fallback>
        </mc:AlternateContent>
      </w:r>
      <w:r w:rsidRPr="008B1F91">
        <w:rPr>
          <w:rFonts w:cs="Arial"/>
        </w:rPr>
        <w:t>Crossroads International Church</w:t>
      </w:r>
      <w:r>
        <w:rPr>
          <w:rFonts w:cs="Arial"/>
        </w:rPr>
        <w:t xml:space="preserve"> Singapore</w:t>
      </w:r>
      <w:r w:rsidRPr="008B1F91">
        <w:rPr>
          <w:rFonts w:cs="Arial"/>
        </w:rPr>
        <w:tab/>
        <w:t>Dr. Rick Griffith</w:t>
      </w:r>
    </w:p>
    <w:p w14:paraId="7C6F463E" w14:textId="6984790E" w:rsidR="00D43E94" w:rsidRPr="00FD7B79" w:rsidRDefault="003D158D" w:rsidP="00D43E94">
      <w:pPr>
        <w:widowControl w:val="0"/>
        <w:tabs>
          <w:tab w:val="left" w:pos="7960"/>
        </w:tabs>
        <w:ind w:right="-10"/>
        <w:rPr>
          <w:rFonts w:cs="Arial"/>
        </w:rPr>
      </w:pPr>
      <w:r>
        <w:rPr>
          <w:rFonts w:cs="Arial"/>
        </w:rPr>
        <w:t xml:space="preserve">20 October </w:t>
      </w:r>
      <w:r w:rsidR="00D43E94" w:rsidRPr="00FD7B79">
        <w:rPr>
          <w:rFonts w:cs="Arial"/>
        </w:rPr>
        <w:t>201</w:t>
      </w:r>
      <w:r w:rsidR="00D43E94">
        <w:rPr>
          <w:rFonts w:cs="Arial"/>
        </w:rPr>
        <w:t>9</w:t>
      </w:r>
      <w:r w:rsidR="00D43E94" w:rsidRPr="00FD7B79">
        <w:rPr>
          <w:rFonts w:cs="Arial"/>
        </w:rPr>
        <w:tab/>
        <w:t>Message</w:t>
      </w:r>
      <w:r w:rsidR="00D43E94">
        <w:rPr>
          <w:rFonts w:cs="Arial"/>
        </w:rPr>
        <w:t xml:space="preserve"> </w:t>
      </w:r>
      <w:r w:rsidR="001D0430">
        <w:rPr>
          <w:rFonts w:cs="Arial"/>
        </w:rPr>
        <w:t xml:space="preserve">60 </w:t>
      </w:r>
      <w:r w:rsidR="00D43E94">
        <w:rPr>
          <w:rFonts w:cs="Arial"/>
        </w:rPr>
        <w:t>of 66</w:t>
      </w:r>
    </w:p>
    <w:p w14:paraId="53E6A8EA" w14:textId="76964095" w:rsidR="00D43E94" w:rsidRPr="00FD7B79" w:rsidRDefault="00D43E94" w:rsidP="00D43E94">
      <w:pPr>
        <w:widowControl w:val="0"/>
        <w:tabs>
          <w:tab w:val="left" w:pos="7960"/>
        </w:tabs>
        <w:ind w:right="-10"/>
        <w:rPr>
          <w:rFonts w:cs="Arial"/>
        </w:rPr>
      </w:pPr>
      <w:r w:rsidRPr="00FD7B79">
        <w:rPr>
          <w:rFonts w:cs="Arial"/>
        </w:rPr>
        <w:t>NLT</w:t>
      </w:r>
      <w:r>
        <w:rPr>
          <w:rFonts w:cs="Arial"/>
        </w:rPr>
        <w:tab/>
        <w:t>6</w:t>
      </w:r>
      <w:r w:rsidRPr="00FD7B79">
        <w:rPr>
          <w:rFonts w:cs="Arial"/>
        </w:rPr>
        <w:t>0 Minutes</w:t>
      </w:r>
    </w:p>
    <w:p w14:paraId="52EB0487" w14:textId="01B91EE5" w:rsidR="00D43E94" w:rsidRPr="00FD7B79" w:rsidRDefault="001D0430" w:rsidP="00D43E94">
      <w:pPr>
        <w:pStyle w:val="Header"/>
        <w:widowControl w:val="0"/>
        <w:tabs>
          <w:tab w:val="clear" w:pos="4800"/>
          <w:tab w:val="center" w:pos="4950"/>
        </w:tabs>
        <w:ind w:right="-10"/>
        <w:rPr>
          <w:rFonts w:cs="Arial"/>
          <w:b/>
          <w:sz w:val="32"/>
        </w:rPr>
      </w:pPr>
      <w:r>
        <w:rPr>
          <w:rFonts w:cs="Arial"/>
          <w:b/>
          <w:sz w:val="32"/>
        </w:rPr>
        <w:t>Be Uncompromising</w:t>
      </w:r>
    </w:p>
    <w:p w14:paraId="1D19A1FC" w14:textId="2B4DC82A" w:rsidR="00D43E94" w:rsidRPr="00FD7B79" w:rsidRDefault="00D43E94" w:rsidP="00D43E94">
      <w:pPr>
        <w:pStyle w:val="Header"/>
        <w:widowControl w:val="0"/>
        <w:tabs>
          <w:tab w:val="clear" w:pos="4800"/>
          <w:tab w:val="center" w:pos="4950"/>
        </w:tabs>
        <w:ind w:right="-10"/>
        <w:rPr>
          <w:rFonts w:cs="Arial"/>
          <w:b/>
          <w:i/>
        </w:rPr>
      </w:pPr>
      <w:r>
        <w:rPr>
          <w:rFonts w:cs="Arial"/>
          <w:b/>
          <w:i/>
        </w:rPr>
        <w:t xml:space="preserve">Book of </w:t>
      </w:r>
      <w:r w:rsidR="001D0430">
        <w:rPr>
          <w:rFonts w:cs="Arial"/>
          <w:b/>
          <w:i/>
        </w:rPr>
        <w:t>Hebrews</w:t>
      </w:r>
    </w:p>
    <w:p w14:paraId="7B680C72" w14:textId="4D5CAB2F" w:rsidR="00D43E94" w:rsidRPr="00FD7B79" w:rsidRDefault="00D43E94" w:rsidP="00D43E94">
      <w:pPr>
        <w:widowControl w:val="0"/>
        <w:tabs>
          <w:tab w:val="left" w:pos="7960"/>
        </w:tabs>
        <w:ind w:left="1660" w:right="-10" w:hanging="1660"/>
        <w:rPr>
          <w:rFonts w:cs="Arial"/>
        </w:rPr>
      </w:pPr>
    </w:p>
    <w:p w14:paraId="61B271B1" w14:textId="2DD4C0BA" w:rsidR="00D43E94" w:rsidRPr="00FD7B79" w:rsidRDefault="00D43E94" w:rsidP="00D43E94">
      <w:pPr>
        <w:widowControl w:val="0"/>
        <w:tabs>
          <w:tab w:val="left" w:pos="7960"/>
        </w:tabs>
        <w:ind w:left="1660" w:right="-10" w:hanging="1660"/>
        <w:rPr>
          <w:rFonts w:cs="Arial"/>
        </w:rPr>
      </w:pPr>
      <w:r w:rsidRPr="00FD7B79">
        <w:rPr>
          <w:rFonts w:cs="Arial"/>
          <w:b/>
        </w:rPr>
        <w:t>Topic:</w:t>
      </w:r>
      <w:r w:rsidRPr="00FD7B79">
        <w:rPr>
          <w:rFonts w:cs="Arial"/>
        </w:rPr>
        <w:tab/>
      </w:r>
      <w:r w:rsidR="003D158D">
        <w:rPr>
          <w:rFonts w:cs="Arial"/>
        </w:rPr>
        <w:t>Compromise</w:t>
      </w:r>
    </w:p>
    <w:p w14:paraId="15C06BF2" w14:textId="1AEB0BF7" w:rsidR="00D43E94" w:rsidRPr="00FD7B79" w:rsidRDefault="00D43E94" w:rsidP="00D43E94">
      <w:pPr>
        <w:widowControl w:val="0"/>
        <w:tabs>
          <w:tab w:val="left" w:pos="7960"/>
        </w:tabs>
        <w:ind w:left="1660" w:right="-10" w:hanging="1660"/>
        <w:rPr>
          <w:rFonts w:cs="Arial"/>
        </w:rPr>
      </w:pPr>
      <w:r w:rsidRPr="00FD7B79">
        <w:rPr>
          <w:rFonts w:cs="Arial"/>
          <w:b/>
        </w:rPr>
        <w:t>Subject:</w:t>
      </w:r>
      <w:r w:rsidRPr="00FD7B79">
        <w:rPr>
          <w:rFonts w:cs="Arial"/>
        </w:rPr>
        <w:tab/>
      </w:r>
      <w:r w:rsidR="00165C83">
        <w:rPr>
          <w:rFonts w:cs="Arial"/>
        </w:rPr>
        <w:t xml:space="preserve">Why should you be </w:t>
      </w:r>
      <w:r w:rsidR="00165C83" w:rsidRPr="00165C83">
        <w:rPr>
          <w:rFonts w:cs="Arial"/>
        </w:rPr>
        <w:t>uncompromising</w:t>
      </w:r>
      <w:r w:rsidR="00165C83">
        <w:rPr>
          <w:rFonts w:cs="Arial"/>
        </w:rPr>
        <w:t xml:space="preserve"> in your faith in Jesus?</w:t>
      </w:r>
    </w:p>
    <w:p w14:paraId="11F9D1D3" w14:textId="5DD633A0" w:rsidR="00D43E94" w:rsidRPr="00FD7B79" w:rsidRDefault="00D43E94" w:rsidP="00D43E94">
      <w:pPr>
        <w:widowControl w:val="0"/>
        <w:tabs>
          <w:tab w:val="left" w:pos="7960"/>
        </w:tabs>
        <w:ind w:left="1660" w:right="-10" w:hanging="1660"/>
        <w:rPr>
          <w:rFonts w:cs="Arial"/>
        </w:rPr>
      </w:pPr>
      <w:r w:rsidRPr="00FD7B79">
        <w:rPr>
          <w:rFonts w:cs="Arial"/>
          <w:b/>
        </w:rPr>
        <w:t>Complement:</w:t>
      </w:r>
      <w:r w:rsidRPr="00FD7B79">
        <w:rPr>
          <w:rFonts w:cs="Arial"/>
        </w:rPr>
        <w:tab/>
      </w:r>
      <w:r w:rsidR="00DB5CAF">
        <w:rPr>
          <w:rFonts w:cs="Arial"/>
        </w:rPr>
        <w:t xml:space="preserve">Jesus is </w:t>
      </w:r>
      <w:r w:rsidR="00652335">
        <w:rPr>
          <w:rFonts w:cs="Arial"/>
        </w:rPr>
        <w:t>y</w:t>
      </w:r>
      <w:r w:rsidR="00DB5CAF">
        <w:rPr>
          <w:rFonts w:cs="Arial"/>
        </w:rPr>
        <w:t>our “go-to” mediator</w:t>
      </w:r>
      <w:r w:rsidR="007478CF">
        <w:rPr>
          <w:rFonts w:cs="Arial"/>
        </w:rPr>
        <w:t xml:space="preserve"> between </w:t>
      </w:r>
      <w:r w:rsidR="00652335">
        <w:rPr>
          <w:rFonts w:cs="Arial"/>
        </w:rPr>
        <w:t>you</w:t>
      </w:r>
      <w:r w:rsidR="007478CF">
        <w:rPr>
          <w:rFonts w:cs="Arial"/>
        </w:rPr>
        <w:t xml:space="preserve"> and God</w:t>
      </w:r>
      <w:r w:rsidR="00DB5CAF">
        <w:rPr>
          <w:rFonts w:cs="Arial"/>
        </w:rPr>
        <w:t>.</w:t>
      </w:r>
    </w:p>
    <w:p w14:paraId="37F333E4" w14:textId="573CA6C5" w:rsidR="00D43E94" w:rsidRPr="00FD7B79" w:rsidRDefault="00D43E94" w:rsidP="00D43E94">
      <w:pPr>
        <w:widowControl w:val="0"/>
        <w:tabs>
          <w:tab w:val="left" w:pos="7960"/>
        </w:tabs>
        <w:ind w:left="1660" w:right="-10" w:hanging="1660"/>
        <w:rPr>
          <w:rFonts w:cs="Arial"/>
        </w:rPr>
      </w:pPr>
      <w:r w:rsidRPr="00FD7B79">
        <w:rPr>
          <w:rFonts w:cs="Arial"/>
          <w:b/>
        </w:rPr>
        <w:t>Purpose:</w:t>
      </w:r>
      <w:r w:rsidRPr="00FD7B79">
        <w:rPr>
          <w:rFonts w:cs="Arial"/>
          <w:b/>
        </w:rPr>
        <w:tab/>
      </w:r>
      <w:r w:rsidR="00CD5A66" w:rsidRPr="00CD5A66">
        <w:rPr>
          <w:rFonts w:cs="Arial"/>
          <w:bCs/>
        </w:rPr>
        <w:t>L</w:t>
      </w:r>
      <w:r w:rsidRPr="00FD7B79">
        <w:rPr>
          <w:rFonts w:cs="Arial"/>
        </w:rPr>
        <w:t xml:space="preserve">isteners will </w:t>
      </w:r>
      <w:r w:rsidR="0028685E">
        <w:rPr>
          <w:rFonts w:cs="Arial"/>
        </w:rPr>
        <w:t xml:space="preserve">not compromise their </w:t>
      </w:r>
      <w:r w:rsidR="00CD5A66">
        <w:rPr>
          <w:rFonts w:cs="Arial"/>
        </w:rPr>
        <w:t>faith</w:t>
      </w:r>
      <w:r w:rsidR="0028685E">
        <w:rPr>
          <w:rFonts w:cs="Arial"/>
        </w:rPr>
        <w:t xml:space="preserve"> in Jesus </w:t>
      </w:r>
      <w:r w:rsidR="00CD5A66">
        <w:rPr>
          <w:rFonts w:cs="Arial"/>
        </w:rPr>
        <w:t>by seeing his high priesthood.</w:t>
      </w:r>
    </w:p>
    <w:p w14:paraId="081A7A10" w14:textId="18C0E9E4" w:rsidR="00D43E94" w:rsidRPr="00FD7B79" w:rsidRDefault="00D43E94" w:rsidP="00D43E94">
      <w:pPr>
        <w:widowControl w:val="0"/>
        <w:tabs>
          <w:tab w:val="left" w:pos="7960"/>
        </w:tabs>
        <w:ind w:left="1660" w:right="-10" w:hanging="1660"/>
        <w:rPr>
          <w:rFonts w:cs="Arial"/>
        </w:rPr>
      </w:pPr>
      <w:r>
        <w:rPr>
          <w:rFonts w:cs="Arial"/>
          <w:b/>
        </w:rPr>
        <w:t>Attribute</w:t>
      </w:r>
      <w:r w:rsidRPr="00FD7B79">
        <w:rPr>
          <w:rFonts w:cs="Arial"/>
          <w:b/>
        </w:rPr>
        <w:t>:</w:t>
      </w:r>
      <w:r w:rsidRPr="00FD7B79">
        <w:rPr>
          <w:rFonts w:cs="Arial"/>
        </w:rPr>
        <w:tab/>
      </w:r>
      <w:r>
        <w:rPr>
          <w:rFonts w:cs="Arial"/>
        </w:rPr>
        <w:t xml:space="preserve">We worship </w:t>
      </w:r>
      <w:r w:rsidR="003F7FEF">
        <w:rPr>
          <w:rFonts w:cs="Arial"/>
        </w:rPr>
        <w:t>Jesus as High Priest</w:t>
      </w:r>
    </w:p>
    <w:p w14:paraId="7AC96F2E" w14:textId="6EF7043E" w:rsidR="00D43E94" w:rsidRPr="00FD7B79" w:rsidRDefault="00D43E94" w:rsidP="00D43E94">
      <w:pPr>
        <w:widowControl w:val="0"/>
        <w:tabs>
          <w:tab w:val="left" w:pos="7960"/>
        </w:tabs>
        <w:ind w:left="1660" w:right="-10" w:hanging="1660"/>
        <w:rPr>
          <w:rFonts w:cs="Arial"/>
        </w:rPr>
      </w:pPr>
      <w:r w:rsidRPr="00FD7B79">
        <w:rPr>
          <w:rFonts w:cs="Arial"/>
          <w:b/>
        </w:rPr>
        <w:t>Reading:</w:t>
      </w:r>
      <w:r w:rsidRPr="00FD7B79">
        <w:rPr>
          <w:rFonts w:cs="Arial"/>
        </w:rPr>
        <w:tab/>
      </w:r>
      <w:r w:rsidR="00730DB9">
        <w:rPr>
          <w:rFonts w:cs="Arial"/>
        </w:rPr>
        <w:t>Heb 12:</w:t>
      </w:r>
      <w:r w:rsidR="00A46DF6">
        <w:rPr>
          <w:rFonts w:cs="Arial"/>
        </w:rPr>
        <w:t>7-13</w:t>
      </w:r>
    </w:p>
    <w:p w14:paraId="1CBB40D5" w14:textId="1B54D7EA" w:rsidR="00D43E94" w:rsidRDefault="00D43E94" w:rsidP="00D43E94">
      <w:pPr>
        <w:widowControl w:val="0"/>
        <w:tabs>
          <w:tab w:val="left" w:pos="7960"/>
        </w:tabs>
        <w:ind w:left="1660" w:right="-10" w:hanging="1660"/>
        <w:rPr>
          <w:rFonts w:cs="Arial"/>
        </w:rPr>
      </w:pPr>
      <w:r w:rsidRPr="00FD7B79">
        <w:rPr>
          <w:rFonts w:cs="Arial"/>
          <w:b/>
        </w:rPr>
        <w:t>Song:</w:t>
      </w:r>
      <w:r w:rsidRPr="00FD7B79">
        <w:rPr>
          <w:rFonts w:cs="Arial"/>
        </w:rPr>
        <w:tab/>
      </w:r>
      <w:r w:rsidR="00730DB9" w:rsidRPr="00730DB9">
        <w:rPr>
          <w:rFonts w:cs="Arial"/>
        </w:rPr>
        <w:t>Is He Worthy? By Faith, There is a Higher Throne, He Will Hold Me Fast</w:t>
      </w:r>
      <w:r w:rsidR="00730DB9">
        <w:rPr>
          <w:rFonts w:cs="Arial"/>
        </w:rPr>
        <w:t xml:space="preserve"> (closing)</w:t>
      </w:r>
    </w:p>
    <w:p w14:paraId="37823471" w14:textId="4ECD4F7A" w:rsidR="00A46DF6" w:rsidRPr="00FD7B79" w:rsidRDefault="00A46DF6" w:rsidP="00A46DF6">
      <w:pPr>
        <w:widowControl w:val="0"/>
        <w:tabs>
          <w:tab w:val="left" w:pos="7960"/>
        </w:tabs>
        <w:ind w:left="1660" w:right="-10" w:hanging="1660"/>
        <w:rPr>
          <w:rFonts w:cs="Arial"/>
        </w:rPr>
      </w:pPr>
      <w:r>
        <w:rPr>
          <w:rFonts w:cs="Arial"/>
          <w:b/>
        </w:rPr>
        <w:t>Benediction</w:t>
      </w:r>
      <w:r w:rsidRPr="00FD7B79">
        <w:rPr>
          <w:rFonts w:cs="Arial"/>
          <w:b/>
        </w:rPr>
        <w:t>:</w:t>
      </w:r>
      <w:r w:rsidRPr="00FD7B79">
        <w:rPr>
          <w:rFonts w:cs="Arial"/>
        </w:rPr>
        <w:tab/>
      </w:r>
      <w:r>
        <w:rPr>
          <w:rFonts w:cs="Arial"/>
        </w:rPr>
        <w:t>Heb 12:28-29</w:t>
      </w:r>
    </w:p>
    <w:p w14:paraId="47B64BAE" w14:textId="47FEB3EB" w:rsidR="00A46DF6" w:rsidRPr="00FD7B79" w:rsidRDefault="00A46DF6" w:rsidP="00D43E94">
      <w:pPr>
        <w:widowControl w:val="0"/>
        <w:tabs>
          <w:tab w:val="left" w:pos="7960"/>
        </w:tabs>
        <w:ind w:left="1660" w:right="-10" w:hanging="1660"/>
        <w:rPr>
          <w:rFonts w:cs="Arial"/>
        </w:rPr>
      </w:pPr>
    </w:p>
    <w:p w14:paraId="4803E2F3" w14:textId="57F24C42" w:rsidR="007B2CA4" w:rsidRPr="00FD7B79" w:rsidRDefault="007B2CA4" w:rsidP="007B2CA4">
      <w:pPr>
        <w:pStyle w:val="Heading1"/>
        <w:ind w:right="-10"/>
        <w:rPr>
          <w:rFonts w:cs="Arial"/>
        </w:rPr>
      </w:pPr>
      <w:r w:rsidRPr="00FD7B79">
        <w:rPr>
          <w:rFonts w:cs="Arial"/>
        </w:rPr>
        <w:t>Introduction</w:t>
      </w:r>
    </w:p>
    <w:p w14:paraId="58266562" w14:textId="4EA56897" w:rsidR="007B2CA4" w:rsidRDefault="007E6FE2" w:rsidP="007B2CA4">
      <w:pPr>
        <w:pStyle w:val="Heading3"/>
        <w:ind w:right="-10"/>
        <w:rPr>
          <w:rFonts w:cs="Arial"/>
        </w:rPr>
      </w:pPr>
      <w:r w:rsidRPr="008B1F91">
        <w:rPr>
          <w:rFonts w:cs="Arial"/>
          <w:noProof/>
          <w:lang w:eastAsia="en-US"/>
        </w:rPr>
        <mc:AlternateContent>
          <mc:Choice Requires="wps">
            <w:drawing>
              <wp:anchor distT="0" distB="0" distL="114300" distR="114300" simplePos="0" relativeHeight="251667456" behindDoc="0" locked="0" layoutInCell="1" allowOverlap="1" wp14:anchorId="7A0000FC" wp14:editId="450173BE">
                <wp:simplePos x="0" y="0"/>
                <wp:positionH relativeFrom="column">
                  <wp:posOffset>-250190</wp:posOffset>
                </wp:positionH>
                <wp:positionV relativeFrom="paragraph">
                  <wp:posOffset>27940</wp:posOffset>
                </wp:positionV>
                <wp:extent cx="685800" cy="337820"/>
                <wp:effectExtent l="0" t="0" r="127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4BE5E85" w14:textId="170DE5ED" w:rsidR="007E6FE2" w:rsidRDefault="0084638E" w:rsidP="007E6FE2">
                            <w:pPr>
                              <w:jc w:val="center"/>
                              <w:rPr>
                                <w:sz w:val="20"/>
                              </w:rPr>
                            </w:pPr>
                            <w:r>
                              <w:rPr>
                                <w:sz w:val="20"/>
                              </w:rPr>
                              <w:t>Running</w:t>
                            </w:r>
                          </w:p>
                          <w:p w14:paraId="0B3A6E32" w14:textId="5287947A" w:rsidR="0084638E" w:rsidRPr="001269F9" w:rsidRDefault="0084638E" w:rsidP="007E6FE2">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000FC" id="_x0000_s1027" type="#_x0000_t202" style="position:absolute;left:0;text-align:left;margin-left:-19.7pt;margin-top:2.2pt;width:54pt;height:2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1JYUQIAAGc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" filled="f">
                <v:textbox inset="0,0,0,0">
                  <w:txbxContent>
                    <w:p w14:paraId="24BE5E85" w14:textId="170DE5ED" w:rsidR="007E6FE2" w:rsidRDefault="0084638E" w:rsidP="007E6FE2">
                      <w:pPr>
                        <w:jc w:val="center"/>
                        <w:rPr>
                          <w:sz w:val="20"/>
                        </w:rPr>
                      </w:pPr>
                      <w:r>
                        <w:rPr>
                          <w:sz w:val="20"/>
                        </w:rPr>
                        <w:t>Running</w:t>
                      </w:r>
                    </w:p>
                    <w:p w14:paraId="0B3A6E32" w14:textId="5287947A" w:rsidR="0084638E" w:rsidRPr="001269F9" w:rsidRDefault="0084638E" w:rsidP="007E6FE2">
                      <w:pPr>
                        <w:jc w:val="center"/>
                        <w:rPr>
                          <w:sz w:val="20"/>
                        </w:rPr>
                      </w:pPr>
                      <w:r>
                        <w:rPr>
                          <w:sz w:val="20"/>
                        </w:rPr>
                        <w:t>(2 slides)</w:t>
                      </w:r>
                    </w:p>
                  </w:txbxContent>
                </v:textbox>
              </v:shape>
            </w:pict>
          </mc:Fallback>
        </mc:AlternateContent>
      </w:r>
      <w:r w:rsidR="007B2CA4" w:rsidRPr="00FD7B79">
        <w:rPr>
          <w:rFonts w:cs="Arial"/>
          <w:u w:val="single"/>
        </w:rPr>
        <w:t>Interest</w:t>
      </w:r>
      <w:r w:rsidR="007B2CA4" w:rsidRPr="00FD7B79">
        <w:rPr>
          <w:rFonts w:cs="Arial"/>
        </w:rPr>
        <w:t xml:space="preserve">: </w:t>
      </w:r>
      <w:r w:rsidR="00983047">
        <w:rPr>
          <w:rFonts w:cs="Arial"/>
        </w:rPr>
        <w:t>Who likes running? Who quit? The Christian life is a race but m</w:t>
      </w:r>
      <w:r w:rsidR="007B2CA4">
        <w:rPr>
          <w:rFonts w:cs="Arial"/>
        </w:rPr>
        <w:t>any believers sadly quit their spiritual race today.</w:t>
      </w:r>
    </w:p>
    <w:p w14:paraId="016B8536" w14:textId="7D8768D3" w:rsidR="00ED4266" w:rsidRDefault="00983047" w:rsidP="00ED4266">
      <w:pPr>
        <w:pStyle w:val="Heading4"/>
        <w:rPr>
          <w:rFonts w:cs="Arial"/>
        </w:rPr>
      </w:pPr>
      <w:r w:rsidRPr="008B1F91">
        <w:rPr>
          <w:rFonts w:cs="Arial"/>
          <w:noProof/>
          <w:lang w:eastAsia="en-US"/>
        </w:rPr>
        <mc:AlternateContent>
          <mc:Choice Requires="wps">
            <w:drawing>
              <wp:anchor distT="0" distB="0" distL="114300" distR="114300" simplePos="0" relativeHeight="251664384" behindDoc="0" locked="0" layoutInCell="1" allowOverlap="1" wp14:anchorId="5CCDF2A0" wp14:editId="3AC8D0DD">
                <wp:simplePos x="0" y="0"/>
                <wp:positionH relativeFrom="column">
                  <wp:posOffset>-249555</wp:posOffset>
                </wp:positionH>
                <wp:positionV relativeFrom="paragraph">
                  <wp:posOffset>53340</wp:posOffset>
                </wp:positionV>
                <wp:extent cx="685800" cy="337820"/>
                <wp:effectExtent l="0" t="0" r="127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34D29CB" w14:textId="6CACEA45" w:rsidR="007E6FE2" w:rsidRDefault="0084638E" w:rsidP="007E6FE2">
                            <w:pPr>
                              <w:jc w:val="center"/>
                              <w:rPr>
                                <w:sz w:val="20"/>
                              </w:rPr>
                            </w:pPr>
                            <w:r>
                              <w:rPr>
                                <w:sz w:val="20"/>
                              </w:rPr>
                              <w:t>Christians</w:t>
                            </w:r>
                          </w:p>
                          <w:p w14:paraId="40A43C0C" w14:textId="20629B38" w:rsidR="0084638E" w:rsidRPr="001269F9" w:rsidRDefault="0084638E" w:rsidP="007E6FE2">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DF2A0" id="_x0000_s1028" type="#_x0000_t202" style="position:absolute;left:0;text-align:left;margin-left:-19.65pt;margin-top:4.2pt;width:54pt;height:2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" filled="f">
                <v:textbox inset="0,0,0,0">
                  <w:txbxContent>
                    <w:p w14:paraId="134D29CB" w14:textId="6CACEA45" w:rsidR="007E6FE2" w:rsidRDefault="0084638E" w:rsidP="007E6FE2">
                      <w:pPr>
                        <w:jc w:val="center"/>
                        <w:rPr>
                          <w:sz w:val="20"/>
                        </w:rPr>
                      </w:pPr>
                      <w:r>
                        <w:rPr>
                          <w:sz w:val="20"/>
                        </w:rPr>
                        <w:t>Christians</w:t>
                      </w:r>
                    </w:p>
                    <w:p w14:paraId="40A43C0C" w14:textId="20629B38" w:rsidR="0084638E" w:rsidRPr="001269F9" w:rsidRDefault="0084638E" w:rsidP="007E6FE2">
                      <w:pPr>
                        <w:jc w:val="center"/>
                        <w:rPr>
                          <w:sz w:val="20"/>
                        </w:rPr>
                      </w:pPr>
                      <w:r>
                        <w:rPr>
                          <w:sz w:val="20"/>
                        </w:rPr>
                        <w:t>(2 slides)</w:t>
                      </w:r>
                    </w:p>
                  </w:txbxContent>
                </v:textbox>
              </v:shape>
            </w:pict>
          </mc:Fallback>
        </mc:AlternateContent>
      </w:r>
      <w:r w:rsidR="00ED4266">
        <w:rPr>
          <w:rFonts w:cs="Arial"/>
        </w:rPr>
        <w:t>Every one of us knows many people who used to walk with Jesus but does not do so now.</w:t>
      </w:r>
    </w:p>
    <w:p w14:paraId="14E20DA2" w14:textId="468941AB" w:rsidR="00ED4266" w:rsidRPr="00FD7B79" w:rsidRDefault="00ED4266" w:rsidP="00ED4266">
      <w:pPr>
        <w:pStyle w:val="Heading4"/>
        <w:rPr>
          <w:rFonts w:cs="Arial"/>
        </w:rPr>
      </w:pPr>
      <w:r>
        <w:rPr>
          <w:rFonts w:cs="Arial"/>
        </w:rPr>
        <w:t>We need to know what to think of them and also do what we can not to compromise our own faith in Christ.</w:t>
      </w:r>
    </w:p>
    <w:p w14:paraId="540C4A06" w14:textId="5C2D263F" w:rsidR="007B2CA4" w:rsidRPr="00FD7B79" w:rsidRDefault="007B2CA4" w:rsidP="007B2CA4">
      <w:pPr>
        <w:pStyle w:val="Heading3"/>
        <w:ind w:right="-10"/>
        <w:rPr>
          <w:rFonts w:cs="Arial"/>
        </w:rPr>
      </w:pPr>
      <w:r w:rsidRPr="00FD7B79">
        <w:rPr>
          <w:rFonts w:cs="Arial"/>
          <w:u w:val="single"/>
        </w:rPr>
        <w:t>Need</w:t>
      </w:r>
      <w:r w:rsidRPr="00FD7B79">
        <w:rPr>
          <w:rFonts w:cs="Arial"/>
        </w:rPr>
        <w:t xml:space="preserve">: </w:t>
      </w:r>
      <w:r>
        <w:rPr>
          <w:rFonts w:cs="Arial"/>
        </w:rPr>
        <w:t>Will you quit? Will you compromise your faith?</w:t>
      </w:r>
    </w:p>
    <w:p w14:paraId="7680B7D2" w14:textId="01E98099" w:rsidR="007B2CA4" w:rsidRDefault="007B2CA4" w:rsidP="007B2CA4">
      <w:pPr>
        <w:pStyle w:val="Heading4"/>
        <w:rPr>
          <w:rFonts w:cs="Arial"/>
        </w:rPr>
      </w:pPr>
      <w:r>
        <w:rPr>
          <w:rFonts w:cs="Arial"/>
        </w:rPr>
        <w:t>To answer this, we must answer this question: Why do people quit?</w:t>
      </w:r>
    </w:p>
    <w:p w14:paraId="4318E5DB" w14:textId="5C8F571F" w:rsidR="007B2CA4" w:rsidRPr="00FD7B79" w:rsidRDefault="007B2CA4" w:rsidP="007B2CA4">
      <w:pPr>
        <w:pStyle w:val="Heading4"/>
        <w:rPr>
          <w:rFonts w:cs="Arial"/>
        </w:rPr>
      </w:pPr>
      <w:r>
        <w:rPr>
          <w:rFonts w:cs="Arial"/>
        </w:rPr>
        <w:t>I’m convinced that the typical person acts in his or her own self-interest—so one abandons the faith to what they think is better for them than Jesus.</w:t>
      </w:r>
    </w:p>
    <w:p w14:paraId="2D36D20F" w14:textId="4532DC37" w:rsidR="007B2CA4" w:rsidRPr="00FD7B79" w:rsidRDefault="004F0C19" w:rsidP="007B2CA4">
      <w:pPr>
        <w:pStyle w:val="Heading3"/>
        <w:ind w:right="-10"/>
        <w:rPr>
          <w:rFonts w:cs="Arial"/>
        </w:rPr>
      </w:pPr>
      <w:r w:rsidRPr="008B1F91">
        <w:rPr>
          <w:rFonts w:cs="Arial"/>
          <w:noProof/>
          <w:lang w:eastAsia="en-US"/>
        </w:rPr>
        <mc:AlternateContent>
          <mc:Choice Requires="wps">
            <w:drawing>
              <wp:anchor distT="0" distB="0" distL="114300" distR="114300" simplePos="0" relativeHeight="251671552" behindDoc="0" locked="0" layoutInCell="1" allowOverlap="1" wp14:anchorId="4902F7E0" wp14:editId="4DB52E94">
                <wp:simplePos x="0" y="0"/>
                <wp:positionH relativeFrom="column">
                  <wp:posOffset>-252730</wp:posOffset>
                </wp:positionH>
                <wp:positionV relativeFrom="paragraph">
                  <wp:posOffset>84455</wp:posOffset>
                </wp:positionV>
                <wp:extent cx="685800" cy="337820"/>
                <wp:effectExtent l="0" t="0" r="127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FD4D5A0" w14:textId="379B4C59" w:rsidR="007E6FE2" w:rsidRPr="001269F9" w:rsidRDefault="002D0E62" w:rsidP="00D43E94">
                            <w:pPr>
                              <w:jc w:val="center"/>
                              <w:rPr>
                                <w:sz w:val="20"/>
                              </w:rPr>
                            </w:pPr>
                            <w:r>
                              <w:rPr>
                                <w:sz w:val="20"/>
                              </w:rPr>
                              <w:t>Intro 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2F7E0" id="_x0000_s1029" type="#_x0000_t202" style="position:absolute;left:0;text-align:left;margin-left:-19.9pt;margin-top:6.65pt;width:54pt;height:2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ENUQIAAGc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" filled="f">
                <v:textbox inset="0,0,0,0">
                  <w:txbxContent>
                    <w:p w14:paraId="1FD4D5A0" w14:textId="379B4C59" w:rsidR="007E6FE2" w:rsidRPr="001269F9" w:rsidRDefault="002D0E62" w:rsidP="00D43E94">
                      <w:pPr>
                        <w:jc w:val="center"/>
                        <w:rPr>
                          <w:sz w:val="20"/>
                        </w:rPr>
                      </w:pPr>
                      <w:r>
                        <w:rPr>
                          <w:sz w:val="20"/>
                        </w:rPr>
                        <w:t>Intro MP</w:t>
                      </w:r>
                    </w:p>
                  </w:txbxContent>
                </v:textbox>
              </v:shape>
            </w:pict>
          </mc:Fallback>
        </mc:AlternateContent>
      </w:r>
      <w:r w:rsidR="007B2CA4">
        <w:rPr>
          <w:rFonts w:cs="Arial"/>
          <w:u w:val="single"/>
        </w:rPr>
        <w:t>Intro to MPI</w:t>
      </w:r>
      <w:r w:rsidR="007B2CA4" w:rsidRPr="00FD7B79">
        <w:rPr>
          <w:rFonts w:cs="Arial"/>
        </w:rPr>
        <w:t xml:space="preserve">: </w:t>
      </w:r>
      <w:r w:rsidR="007B2CA4">
        <w:rPr>
          <w:rFonts w:cs="Arial"/>
        </w:rPr>
        <w:t xml:space="preserve">Why should you be </w:t>
      </w:r>
      <w:r w:rsidR="007B2CA4" w:rsidRPr="00E434E5">
        <w:rPr>
          <w:rFonts w:cs="Arial"/>
          <w:u w:val="single"/>
        </w:rPr>
        <w:t>uncompromising</w:t>
      </w:r>
      <w:r w:rsidR="007B2CA4">
        <w:rPr>
          <w:rFonts w:cs="Arial"/>
        </w:rPr>
        <w:t xml:space="preserve"> in your faith in Jesus?</w:t>
      </w:r>
      <w:r w:rsidR="00B711E9">
        <w:rPr>
          <w:rFonts w:cs="Arial"/>
        </w:rPr>
        <w:t xml:space="preserve"> Why should you NOT quit your belief in Christ—no matter how difficult it becomes to serve him?</w:t>
      </w:r>
    </w:p>
    <w:p w14:paraId="2B255893" w14:textId="5C4B8613" w:rsidR="007B2CA4" w:rsidRDefault="007E6FE2" w:rsidP="007B2CA4">
      <w:pPr>
        <w:pStyle w:val="Heading3"/>
        <w:ind w:right="-10"/>
        <w:rPr>
          <w:rFonts w:cs="Arial"/>
        </w:rPr>
      </w:pPr>
      <w:r w:rsidRPr="008B1F91">
        <w:rPr>
          <w:rFonts w:cs="Arial"/>
          <w:noProof/>
          <w:lang w:eastAsia="en-US"/>
        </w:rPr>
        <mc:AlternateContent>
          <mc:Choice Requires="wps">
            <w:drawing>
              <wp:anchor distT="0" distB="0" distL="114300" distR="114300" simplePos="0" relativeHeight="251674624" behindDoc="0" locked="0" layoutInCell="1" allowOverlap="1" wp14:anchorId="2EC6DC4C" wp14:editId="5353B78B">
                <wp:simplePos x="0" y="0"/>
                <wp:positionH relativeFrom="column">
                  <wp:posOffset>-249555</wp:posOffset>
                </wp:positionH>
                <wp:positionV relativeFrom="paragraph">
                  <wp:posOffset>141605</wp:posOffset>
                </wp:positionV>
                <wp:extent cx="685800" cy="337820"/>
                <wp:effectExtent l="0" t="0" r="127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CBA6C46" w14:textId="49F3603B" w:rsidR="007E6FE2" w:rsidRDefault="007C67FF" w:rsidP="007E6FE2">
                            <w:pPr>
                              <w:jc w:val="center"/>
                              <w:rPr>
                                <w:sz w:val="20"/>
                              </w:rPr>
                            </w:pPr>
                            <w:r>
                              <w:rPr>
                                <w:sz w:val="20"/>
                              </w:rPr>
                              <w:t>Press on</w:t>
                            </w:r>
                          </w:p>
                          <w:p w14:paraId="18BF8CDB" w14:textId="77777777" w:rsidR="007C67FF" w:rsidRPr="001269F9" w:rsidRDefault="007C67FF" w:rsidP="007E6FE2">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6DC4C" id="_x0000_s1030" type="#_x0000_t202" style="position:absolute;left:0;text-align:left;margin-left:-19.65pt;margin-top:11.15pt;width:54pt;height:2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ghd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I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" filled="f">
                <v:textbox inset="0,0,0,0">
                  <w:txbxContent>
                    <w:p w14:paraId="6CBA6C46" w14:textId="49F3603B" w:rsidR="007E6FE2" w:rsidRDefault="007C67FF" w:rsidP="007E6FE2">
                      <w:pPr>
                        <w:jc w:val="center"/>
                        <w:rPr>
                          <w:sz w:val="20"/>
                        </w:rPr>
                      </w:pPr>
                      <w:r>
                        <w:rPr>
                          <w:sz w:val="20"/>
                        </w:rPr>
                        <w:t>Press on</w:t>
                      </w:r>
                    </w:p>
                    <w:p w14:paraId="18BF8CDB" w14:textId="77777777" w:rsidR="007C67FF" w:rsidRPr="001269F9" w:rsidRDefault="007C67FF" w:rsidP="007E6FE2">
                      <w:pPr>
                        <w:jc w:val="center"/>
                        <w:rPr>
                          <w:sz w:val="20"/>
                        </w:rPr>
                      </w:pPr>
                    </w:p>
                  </w:txbxContent>
                </v:textbox>
              </v:shape>
            </w:pict>
          </mc:Fallback>
        </mc:AlternateContent>
      </w:r>
      <w:r w:rsidRPr="008B1F91">
        <w:rPr>
          <w:rFonts w:cs="Arial"/>
          <w:noProof/>
          <w:lang w:eastAsia="en-US"/>
        </w:rPr>
        <mc:AlternateContent>
          <mc:Choice Requires="wps">
            <w:drawing>
              <wp:anchor distT="0" distB="0" distL="114300" distR="114300" simplePos="0" relativeHeight="251677696" behindDoc="0" locked="0" layoutInCell="1" allowOverlap="1" wp14:anchorId="083BE04D" wp14:editId="197F0968">
                <wp:simplePos x="0" y="0"/>
                <wp:positionH relativeFrom="column">
                  <wp:posOffset>-252095</wp:posOffset>
                </wp:positionH>
                <wp:positionV relativeFrom="paragraph">
                  <wp:posOffset>2550795</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5D4028E" w14:textId="2F71DA77" w:rsidR="007E6FE2" w:rsidRPr="001269F9" w:rsidRDefault="00AC5C08" w:rsidP="00D43E94">
                            <w:pPr>
                              <w:jc w:val="center"/>
                              <w:rPr>
                                <w:sz w:val="20"/>
                              </w:rPr>
                            </w:pPr>
                            <w:r>
                              <w:rPr>
                                <w:sz w:val="20"/>
                              </w:rPr>
                              <w:t>Go 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BE04D" id="_x0000_s1031" type="#_x0000_t202" style="position:absolute;left:0;text-align:left;margin-left:-19.85pt;margin-top:200.85pt;width:54pt;height:2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0rp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E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" filled="f">
                <v:textbox inset="0,0,0,0">
                  <w:txbxContent>
                    <w:p w14:paraId="55D4028E" w14:textId="2F71DA77" w:rsidR="007E6FE2" w:rsidRPr="001269F9" w:rsidRDefault="00AC5C08" w:rsidP="00D43E94">
                      <w:pPr>
                        <w:jc w:val="center"/>
                        <w:rPr>
                          <w:sz w:val="20"/>
                        </w:rPr>
                      </w:pPr>
                      <w:r>
                        <w:rPr>
                          <w:sz w:val="20"/>
                        </w:rPr>
                        <w:t>Go Back?</w:t>
                      </w:r>
                    </w:p>
                  </w:txbxContent>
                </v:textbox>
              </v:shape>
            </w:pict>
          </mc:Fallback>
        </mc:AlternateContent>
      </w:r>
      <w:r w:rsidRPr="008B1F91">
        <w:rPr>
          <w:rFonts w:cs="Arial"/>
          <w:noProof/>
          <w:lang w:eastAsia="en-US"/>
        </w:rPr>
        <mc:AlternateContent>
          <mc:Choice Requires="wps">
            <w:drawing>
              <wp:anchor distT="0" distB="0" distL="114300" distR="114300" simplePos="0" relativeHeight="251678720" behindDoc="0" locked="0" layoutInCell="1" allowOverlap="1" wp14:anchorId="54ED5283" wp14:editId="70B3F0EE">
                <wp:simplePos x="0" y="0"/>
                <wp:positionH relativeFrom="column">
                  <wp:posOffset>-248920</wp:posOffset>
                </wp:positionH>
                <wp:positionV relativeFrom="paragraph">
                  <wp:posOffset>3324225</wp:posOffset>
                </wp:positionV>
                <wp:extent cx="685800" cy="337820"/>
                <wp:effectExtent l="0" t="0" r="127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E5E7602" w14:textId="77777777" w:rsidR="007E6FE2" w:rsidRPr="001269F9" w:rsidRDefault="007E6FE2" w:rsidP="007E6FE2">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D5283" id="_x0000_s1032" type="#_x0000_t202" style="position:absolute;left:0;text-align:left;margin-left:-19.6pt;margin-top:261.75pt;width:54pt;height:2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L5UgIAAGg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U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" filled="f">
                <v:textbox inset="0,0,0,0">
                  <w:txbxContent>
                    <w:p w14:paraId="6E5E7602" w14:textId="77777777" w:rsidR="007E6FE2" w:rsidRPr="001269F9" w:rsidRDefault="007E6FE2" w:rsidP="007E6FE2">
                      <w:pPr>
                        <w:jc w:val="center"/>
                        <w:rPr>
                          <w:sz w:val="20"/>
                        </w:rPr>
                      </w:pPr>
                      <w:r w:rsidRPr="001269F9">
                        <w:rPr>
                          <w:sz w:val="20"/>
                        </w:rPr>
                        <w:t>Title</w:t>
                      </w:r>
                    </w:p>
                  </w:txbxContent>
                </v:textbox>
              </v:shape>
            </w:pict>
          </mc:Fallback>
        </mc:AlternateContent>
      </w:r>
      <w:r w:rsidR="007B2CA4" w:rsidRPr="00FD7B79">
        <w:rPr>
          <w:rFonts w:cs="Arial"/>
          <w:u w:val="single"/>
        </w:rPr>
        <w:t>Background</w:t>
      </w:r>
      <w:r w:rsidR="007B2CA4">
        <w:rPr>
          <w:rFonts w:cs="Arial"/>
          <w:u w:val="single"/>
        </w:rPr>
        <w:t>/Text</w:t>
      </w:r>
      <w:r w:rsidR="007B2CA4" w:rsidRPr="00FD7B79">
        <w:rPr>
          <w:rFonts w:cs="Arial"/>
        </w:rPr>
        <w:t xml:space="preserve">: </w:t>
      </w:r>
      <w:r w:rsidR="00CC3CF2">
        <w:rPr>
          <w:rFonts w:cs="Arial"/>
        </w:rPr>
        <w:t>To learn better why we should press on, today w</w:t>
      </w:r>
      <w:r w:rsidR="007B2CA4">
        <w:rPr>
          <w:rFonts w:cs="Arial"/>
        </w:rPr>
        <w:t xml:space="preserve">e will survey the whole book of Hebrews. It addressed a Jewish community that believed in Jesus, but their later struggles made them doubt so they were considering going back to Judaism. </w:t>
      </w:r>
    </w:p>
    <w:p w14:paraId="7DF5F966" w14:textId="4B370205" w:rsidR="00CC3CF2" w:rsidRDefault="00AC5C08" w:rsidP="00ED4266">
      <w:pPr>
        <w:pStyle w:val="Heading4"/>
        <w:rPr>
          <w:rFonts w:cs="Arial"/>
        </w:rPr>
      </w:pPr>
      <w:r w:rsidRPr="008B1F91">
        <w:rPr>
          <w:rFonts w:cs="Arial"/>
          <w:noProof/>
          <w:lang w:eastAsia="en-US"/>
        </w:rPr>
        <mc:AlternateContent>
          <mc:Choice Requires="wps">
            <w:drawing>
              <wp:anchor distT="0" distB="0" distL="114300" distR="114300" simplePos="0" relativeHeight="251672576" behindDoc="0" locked="0" layoutInCell="1" allowOverlap="1" wp14:anchorId="2AE4C4C4" wp14:editId="56BE085D">
                <wp:simplePos x="0" y="0"/>
                <wp:positionH relativeFrom="column">
                  <wp:posOffset>-249555</wp:posOffset>
                </wp:positionH>
                <wp:positionV relativeFrom="paragraph">
                  <wp:posOffset>41275</wp:posOffset>
                </wp:positionV>
                <wp:extent cx="685800" cy="337820"/>
                <wp:effectExtent l="0" t="0" r="127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369FCA6" w14:textId="631E6E86" w:rsidR="007E6FE2" w:rsidRPr="001269F9" w:rsidRDefault="00AC5C08" w:rsidP="007E6FE2">
                            <w:pPr>
                              <w:jc w:val="center"/>
                              <w:rPr>
                                <w:sz w:val="20"/>
                              </w:rPr>
                            </w:pPr>
                            <w:r>
                              <w:rPr>
                                <w:sz w:val="20"/>
                              </w:rPr>
                              <w:t>Unknowns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4C4C4" id="_x0000_s1033" type="#_x0000_t202" style="position:absolute;left:0;text-align:left;margin-left:-19.65pt;margin-top:3.25pt;width:54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qBNUAIAAGg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" filled="f">
                <v:textbox inset="0,0,0,0">
                  <w:txbxContent>
                    <w:p w14:paraId="7369FCA6" w14:textId="631E6E86" w:rsidR="007E6FE2" w:rsidRPr="001269F9" w:rsidRDefault="00AC5C08" w:rsidP="007E6FE2">
                      <w:pPr>
                        <w:jc w:val="center"/>
                        <w:rPr>
                          <w:sz w:val="20"/>
                        </w:rPr>
                      </w:pPr>
                      <w:r>
                        <w:rPr>
                          <w:sz w:val="20"/>
                        </w:rPr>
                        <w:t>Unknowns</w:t>
                      </w:r>
                    </w:p>
                  </w:txbxContent>
                </v:textbox>
              </v:shape>
            </w:pict>
          </mc:Fallback>
        </mc:AlternateContent>
      </w:r>
      <w:r w:rsidR="00CC3CF2">
        <w:rPr>
          <w:rFonts w:cs="Arial"/>
        </w:rPr>
        <w:t>We don’t know many things about this letter: author, recipients, origin, destination and date.</w:t>
      </w:r>
    </w:p>
    <w:p w14:paraId="449622BC" w14:textId="14262E9B" w:rsidR="00CC3CF2" w:rsidRDefault="00AC5C08" w:rsidP="00ED4266">
      <w:pPr>
        <w:pStyle w:val="Heading4"/>
        <w:rPr>
          <w:rFonts w:cs="Arial"/>
        </w:rPr>
      </w:pPr>
      <w:r w:rsidRPr="008B1F91">
        <w:rPr>
          <w:rFonts w:cs="Arial"/>
          <w:noProof/>
          <w:lang w:eastAsia="en-US"/>
        </w:rPr>
        <mc:AlternateContent>
          <mc:Choice Requires="wps">
            <w:drawing>
              <wp:anchor distT="0" distB="0" distL="114300" distR="114300" simplePos="0" relativeHeight="251741184" behindDoc="0" locked="0" layoutInCell="1" allowOverlap="1" wp14:anchorId="3882A63E" wp14:editId="3E4E23BE">
                <wp:simplePos x="0" y="0"/>
                <wp:positionH relativeFrom="column">
                  <wp:posOffset>-252730</wp:posOffset>
                </wp:positionH>
                <wp:positionV relativeFrom="paragraph">
                  <wp:posOffset>57785</wp:posOffset>
                </wp:positionV>
                <wp:extent cx="685800" cy="337820"/>
                <wp:effectExtent l="0" t="0" r="12700" b="17780"/>
                <wp:wrapNone/>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AE2B06B" w14:textId="52B5847B" w:rsidR="00AC5C08" w:rsidRDefault="00AC5C08" w:rsidP="00AC5C08">
                            <w:pPr>
                              <w:jc w:val="center"/>
                              <w:rPr>
                                <w:sz w:val="20"/>
                              </w:rPr>
                            </w:pPr>
                            <w:r>
                              <w:rPr>
                                <w:sz w:val="20"/>
                              </w:rPr>
                              <w:t>Maps</w:t>
                            </w:r>
                          </w:p>
                          <w:p w14:paraId="18A85447" w14:textId="59200922" w:rsidR="00AC5C08" w:rsidRPr="001269F9" w:rsidRDefault="00AC5C08" w:rsidP="00AC5C08">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2A63E" id="_x0000_s1034" type="#_x0000_t202" style="position:absolute;left:0;text-align:left;margin-left:-19.9pt;margin-top:4.55pt;width:54pt;height:26.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" filled="f">
                <v:textbox inset="0,0,0,0">
                  <w:txbxContent>
                    <w:p w14:paraId="4AE2B06B" w14:textId="52B5847B" w:rsidR="00AC5C08" w:rsidRDefault="00AC5C08" w:rsidP="00AC5C08">
                      <w:pPr>
                        <w:jc w:val="center"/>
                        <w:rPr>
                          <w:sz w:val="20"/>
                        </w:rPr>
                      </w:pPr>
                      <w:r>
                        <w:rPr>
                          <w:sz w:val="20"/>
                        </w:rPr>
                        <w:t>Maps</w:t>
                      </w:r>
                    </w:p>
                    <w:p w14:paraId="18A85447" w14:textId="59200922" w:rsidR="00AC5C08" w:rsidRPr="001269F9" w:rsidRDefault="00AC5C08" w:rsidP="00AC5C08">
                      <w:pPr>
                        <w:jc w:val="center"/>
                        <w:rPr>
                          <w:sz w:val="20"/>
                        </w:rPr>
                      </w:pPr>
                      <w:r>
                        <w:rPr>
                          <w:sz w:val="20"/>
                        </w:rPr>
                        <w:t>(2 slides)</w:t>
                      </w:r>
                    </w:p>
                  </w:txbxContent>
                </v:textbox>
              </v:shape>
            </w:pict>
          </mc:Fallback>
        </mc:AlternateContent>
      </w:r>
      <w:r w:rsidR="00CC3CF2">
        <w:rPr>
          <w:rFonts w:cs="Arial"/>
        </w:rPr>
        <w:t xml:space="preserve">But I think they lived in Israel and found refuge in Jerusalem during the Jewish-Roman War of AD 66-73. </w:t>
      </w:r>
    </w:p>
    <w:p w14:paraId="3E2CDDFA" w14:textId="20D3591D" w:rsidR="003257FB" w:rsidRDefault="00AC5C08" w:rsidP="00ED4266">
      <w:pPr>
        <w:pStyle w:val="Heading4"/>
        <w:rPr>
          <w:rFonts w:cs="Arial"/>
        </w:rPr>
      </w:pPr>
      <w:r w:rsidRPr="008B1F91">
        <w:rPr>
          <w:rFonts w:cs="Arial"/>
          <w:noProof/>
          <w:lang w:eastAsia="en-US"/>
        </w:rPr>
        <mc:AlternateContent>
          <mc:Choice Requires="wps">
            <w:drawing>
              <wp:anchor distT="0" distB="0" distL="114300" distR="114300" simplePos="0" relativeHeight="251676672" behindDoc="0" locked="0" layoutInCell="1" allowOverlap="1" wp14:anchorId="756FCA79" wp14:editId="2CE3E828">
                <wp:simplePos x="0" y="0"/>
                <wp:positionH relativeFrom="column">
                  <wp:posOffset>-248920</wp:posOffset>
                </wp:positionH>
                <wp:positionV relativeFrom="paragraph">
                  <wp:posOffset>24130</wp:posOffset>
                </wp:positionV>
                <wp:extent cx="685800" cy="337820"/>
                <wp:effectExtent l="0" t="0" r="127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AF4C8C1" w14:textId="588138F9" w:rsidR="007E6FE2" w:rsidRPr="001269F9" w:rsidRDefault="00AC5C08" w:rsidP="007E6FE2">
                            <w:pPr>
                              <w:jc w:val="center"/>
                              <w:rPr>
                                <w:sz w:val="20"/>
                              </w:rPr>
                            </w:pPr>
                            <w:r>
                              <w:rPr>
                                <w:sz w:val="20"/>
                              </w:rPr>
                              <w:t>Stress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FCA79" id="_x0000_s1035" type="#_x0000_t202" style="position:absolute;left:0;text-align:left;margin-left:-19.6pt;margin-top:1.9pt;width:54pt;height:2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2NCUQIAAGg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" filled="f">
                <v:textbox inset="0,0,0,0">
                  <w:txbxContent>
                    <w:p w14:paraId="2AF4C8C1" w14:textId="588138F9" w:rsidR="007E6FE2" w:rsidRPr="001269F9" w:rsidRDefault="00AC5C08" w:rsidP="007E6FE2">
                      <w:pPr>
                        <w:jc w:val="center"/>
                        <w:rPr>
                          <w:sz w:val="20"/>
                        </w:rPr>
                      </w:pPr>
                      <w:r>
                        <w:rPr>
                          <w:sz w:val="20"/>
                        </w:rPr>
                        <w:t>Stress</w:t>
                      </w:r>
                    </w:p>
                  </w:txbxContent>
                </v:textbox>
              </v:shape>
            </w:pict>
          </mc:Fallback>
        </mc:AlternateContent>
      </w:r>
      <w:r w:rsidR="00CC3CF2">
        <w:rPr>
          <w:rFonts w:cs="Arial"/>
        </w:rPr>
        <w:t>This</w:t>
      </w:r>
      <w:r w:rsidR="00ED4266">
        <w:rPr>
          <w:rFonts w:cs="Arial"/>
        </w:rPr>
        <w:t xml:space="preserve"> Hebrew community was known to the author and </w:t>
      </w:r>
      <w:r w:rsidR="00500327">
        <w:rPr>
          <w:rFonts w:cs="Arial"/>
        </w:rPr>
        <w:t xml:space="preserve">had already suffered some. </w:t>
      </w:r>
    </w:p>
    <w:p w14:paraId="47D7F841" w14:textId="670E692D" w:rsidR="003257FB" w:rsidRDefault="00AC5C08" w:rsidP="00ED4266">
      <w:pPr>
        <w:pStyle w:val="Heading4"/>
        <w:rPr>
          <w:rFonts w:cs="Arial"/>
        </w:rPr>
      </w:pPr>
      <w:r w:rsidRPr="008B1F91">
        <w:rPr>
          <w:rFonts w:cs="Arial"/>
          <w:noProof/>
          <w:lang w:eastAsia="en-US"/>
        </w:rPr>
        <mc:AlternateContent>
          <mc:Choice Requires="wps">
            <w:drawing>
              <wp:anchor distT="0" distB="0" distL="114300" distR="114300" simplePos="0" relativeHeight="251743232" behindDoc="0" locked="0" layoutInCell="1" allowOverlap="1" wp14:anchorId="0AA8598A" wp14:editId="39989048">
                <wp:simplePos x="0" y="0"/>
                <wp:positionH relativeFrom="column">
                  <wp:posOffset>-252095</wp:posOffset>
                </wp:positionH>
                <wp:positionV relativeFrom="paragraph">
                  <wp:posOffset>117475</wp:posOffset>
                </wp:positionV>
                <wp:extent cx="685800" cy="337820"/>
                <wp:effectExtent l="0" t="0" r="12700" b="17780"/>
                <wp:wrapNone/>
                <wp:docPr id="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40D1898" w14:textId="5519F9C2" w:rsidR="00AC5C08" w:rsidRPr="001269F9" w:rsidRDefault="00AC5C08" w:rsidP="00AC5C08">
                            <w:pPr>
                              <w:jc w:val="center"/>
                              <w:rPr>
                                <w:sz w:val="20"/>
                              </w:rPr>
                            </w:pPr>
                            <w:r>
                              <w:rPr>
                                <w:sz w:val="20"/>
                              </w:rPr>
                              <w:t>Believers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598A" id="_x0000_s1036" type="#_x0000_t202" style="position:absolute;left:0;text-align:left;margin-left:-19.85pt;margin-top:9.25pt;width:54pt;height:26.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A+XUQ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" filled="f">
                <v:textbox inset="0,0,0,0">
                  <w:txbxContent>
                    <w:p w14:paraId="140D1898" w14:textId="5519F9C2" w:rsidR="00AC5C08" w:rsidRPr="001269F9" w:rsidRDefault="00AC5C08" w:rsidP="00AC5C08">
                      <w:pPr>
                        <w:jc w:val="center"/>
                        <w:rPr>
                          <w:sz w:val="20"/>
                        </w:rPr>
                      </w:pPr>
                      <w:r>
                        <w:rPr>
                          <w:sz w:val="20"/>
                        </w:rPr>
                        <w:t>Believers</w:t>
                      </w:r>
                    </w:p>
                  </w:txbxContent>
                </v:textbox>
              </v:shape>
            </w:pict>
          </mc:Fallback>
        </mc:AlternateContent>
      </w:r>
      <w:r w:rsidR="00BA088F">
        <w:rPr>
          <w:rFonts w:cs="Arial"/>
        </w:rPr>
        <w:t>Yet t</w:t>
      </w:r>
      <w:r w:rsidR="00ED4266">
        <w:rPr>
          <w:rFonts w:cs="Arial"/>
        </w:rPr>
        <w:t xml:space="preserve">hese </w:t>
      </w:r>
      <w:r w:rsidR="00500327">
        <w:rPr>
          <w:rFonts w:cs="Arial"/>
        </w:rPr>
        <w:t xml:space="preserve">were </w:t>
      </w:r>
      <w:r w:rsidR="00ED4266">
        <w:rPr>
          <w:rFonts w:cs="Arial"/>
        </w:rPr>
        <w:t xml:space="preserve">believers </w:t>
      </w:r>
      <w:r w:rsidR="003257FB">
        <w:rPr>
          <w:rFonts w:cs="Arial"/>
        </w:rPr>
        <w:t xml:space="preserve">as seen in many places in the letter. </w:t>
      </w:r>
    </w:p>
    <w:p w14:paraId="5C413588" w14:textId="430F6621" w:rsidR="00ED4266" w:rsidRDefault="003257FB" w:rsidP="00ED4266">
      <w:pPr>
        <w:pStyle w:val="Heading4"/>
        <w:rPr>
          <w:rFonts w:cs="Arial"/>
        </w:rPr>
      </w:pPr>
      <w:r>
        <w:rPr>
          <w:rFonts w:cs="Arial"/>
        </w:rPr>
        <w:t xml:space="preserve">They were </w:t>
      </w:r>
      <w:r w:rsidR="00ED4266">
        <w:rPr>
          <w:rFonts w:cs="Arial"/>
        </w:rPr>
        <w:t>in a serious situation where, as a group, they were considering abandoning their trust in Christ.</w:t>
      </w:r>
      <w:r w:rsidR="008D715F">
        <w:rPr>
          <w:rFonts w:cs="Arial"/>
        </w:rPr>
        <w:t xml:space="preserve"> Like us, they acted in what they considered their best interest—rightly motivated but wrong in substance.</w:t>
      </w:r>
    </w:p>
    <w:p w14:paraId="14C57327" w14:textId="077F5470" w:rsidR="00DF5630" w:rsidRDefault="00AC5C08" w:rsidP="00ED4266">
      <w:pPr>
        <w:pStyle w:val="Heading4"/>
        <w:rPr>
          <w:rFonts w:cs="Arial"/>
        </w:rPr>
      </w:pPr>
      <w:r w:rsidRPr="008B1F91">
        <w:rPr>
          <w:rFonts w:cs="Arial"/>
          <w:noProof/>
          <w:lang w:eastAsia="en-US"/>
        </w:rPr>
        <mc:AlternateContent>
          <mc:Choice Requires="wps">
            <w:drawing>
              <wp:anchor distT="0" distB="0" distL="114300" distR="114300" simplePos="0" relativeHeight="251745280" behindDoc="0" locked="0" layoutInCell="1" allowOverlap="1" wp14:anchorId="431059BA" wp14:editId="422ED3C5">
                <wp:simplePos x="0" y="0"/>
                <wp:positionH relativeFrom="column">
                  <wp:posOffset>-252095</wp:posOffset>
                </wp:positionH>
                <wp:positionV relativeFrom="paragraph">
                  <wp:posOffset>80645</wp:posOffset>
                </wp:positionV>
                <wp:extent cx="685800" cy="337820"/>
                <wp:effectExtent l="0" t="0" r="12700" b="1778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86B811D" w14:textId="3554007D" w:rsidR="00AC5C08" w:rsidRPr="001269F9" w:rsidRDefault="00AC5C08" w:rsidP="00AC5C08">
                            <w:pPr>
                              <w:jc w:val="center"/>
                              <w:rPr>
                                <w:sz w:val="20"/>
                              </w:rPr>
                            </w:pPr>
                            <w:r>
                              <w:rPr>
                                <w:sz w:val="20"/>
                              </w:rPr>
                              <w:t>Better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059BA" id="_x0000_s1037" type="#_x0000_t202" style="position:absolute;left:0;text-align:left;margin-left:-19.85pt;margin-top:6.35pt;width:54pt;height:26.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Ze7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pfUm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" filled="f">
                <v:textbox inset="0,0,0,0">
                  <w:txbxContent>
                    <w:p w14:paraId="186B811D" w14:textId="3554007D" w:rsidR="00AC5C08" w:rsidRPr="001269F9" w:rsidRDefault="00AC5C08" w:rsidP="00AC5C08">
                      <w:pPr>
                        <w:jc w:val="center"/>
                        <w:rPr>
                          <w:sz w:val="20"/>
                        </w:rPr>
                      </w:pPr>
                      <w:r>
                        <w:rPr>
                          <w:sz w:val="20"/>
                        </w:rPr>
                        <w:t>Better</w:t>
                      </w:r>
                    </w:p>
                  </w:txbxContent>
                </v:textbox>
              </v:shape>
            </w:pict>
          </mc:Fallback>
        </mc:AlternateContent>
      </w:r>
      <w:r w:rsidR="008D715F">
        <w:rPr>
          <w:rFonts w:cs="Arial"/>
        </w:rPr>
        <w:t>The writer responded by telling them that they would be leaving something better for something worse. It’s the same for us today!</w:t>
      </w:r>
    </w:p>
    <w:p w14:paraId="52C3D20C" w14:textId="7D642F81" w:rsidR="007B2CA4" w:rsidRPr="00FD7B79" w:rsidRDefault="007B2CA4" w:rsidP="007B2CA4">
      <w:pPr>
        <w:pStyle w:val="Heading3"/>
        <w:ind w:right="-10"/>
        <w:rPr>
          <w:rFonts w:cs="Arial"/>
        </w:rPr>
      </w:pPr>
      <w:r w:rsidRPr="00FD7B79">
        <w:rPr>
          <w:rFonts w:cs="Arial"/>
          <w:u w:val="single"/>
        </w:rPr>
        <w:t>Preview</w:t>
      </w:r>
      <w:r w:rsidRPr="00FD7B79">
        <w:rPr>
          <w:rFonts w:cs="Arial"/>
        </w:rPr>
        <w:t xml:space="preserve">: </w:t>
      </w:r>
      <w:r w:rsidR="008D715F">
        <w:rPr>
          <w:rFonts w:cs="Arial"/>
        </w:rPr>
        <w:t>So t</w:t>
      </w:r>
      <w:r>
        <w:rPr>
          <w:rFonts w:cs="Arial"/>
        </w:rPr>
        <w:t xml:space="preserve">oday we’ll see </w:t>
      </w:r>
      <w:r w:rsidRPr="00F04DE3">
        <w:rPr>
          <w:rFonts w:cs="Arial"/>
          <w:i/>
          <w:iCs/>
        </w:rPr>
        <w:t>why</w:t>
      </w:r>
      <w:r>
        <w:rPr>
          <w:rFonts w:cs="Arial"/>
        </w:rPr>
        <w:t xml:space="preserve"> we should not compromise and then </w:t>
      </w:r>
      <w:r>
        <w:rPr>
          <w:rFonts w:cs="Arial"/>
          <w:i/>
          <w:iCs/>
        </w:rPr>
        <w:t>what</w:t>
      </w:r>
      <w:r>
        <w:rPr>
          <w:rFonts w:cs="Arial"/>
        </w:rPr>
        <w:t xml:space="preserve"> to do instead.</w:t>
      </w:r>
    </w:p>
    <w:p w14:paraId="3D5DFD9C" w14:textId="083D6A47" w:rsidR="007B2CA4" w:rsidRPr="00FD7B79" w:rsidRDefault="00F03DE0" w:rsidP="007B2CA4">
      <w:pPr>
        <w:rPr>
          <w:rFonts w:cs="Arial"/>
        </w:rPr>
      </w:pPr>
      <w:r w:rsidRPr="008B1F91">
        <w:rPr>
          <w:rFonts w:cs="Arial"/>
          <w:noProof/>
          <w:lang w:eastAsia="en-US"/>
        </w:rPr>
        <w:lastRenderedPageBreak/>
        <mc:AlternateContent>
          <mc:Choice Requires="wps">
            <w:drawing>
              <wp:anchor distT="0" distB="0" distL="114300" distR="114300" simplePos="0" relativeHeight="251680768" behindDoc="0" locked="0" layoutInCell="1" allowOverlap="1" wp14:anchorId="7D52E7C1" wp14:editId="1B8FA21D">
                <wp:simplePos x="0" y="0"/>
                <wp:positionH relativeFrom="column">
                  <wp:posOffset>-675640</wp:posOffset>
                </wp:positionH>
                <wp:positionV relativeFrom="paragraph">
                  <wp:posOffset>86360</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5F16F79" w14:textId="7C4D50C1" w:rsidR="00F03DE0" w:rsidRPr="001269F9" w:rsidRDefault="002D0E62" w:rsidP="00D43E94">
                            <w:pPr>
                              <w:jc w:val="center"/>
                              <w:rPr>
                                <w:sz w:val="20"/>
                              </w:rPr>
                            </w:pPr>
                            <w:r>
                              <w:rPr>
                                <w:sz w:val="20"/>
                              </w:rPr>
                              <w:t>Intro 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2E7C1" id="_x0000_s1038" type="#_x0000_t202" style="position:absolute;margin-left:-53.2pt;margin-top:6.8pt;width:54pt;height:2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jY/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" filled="f">
                <v:textbox inset="0,0,0,0">
                  <w:txbxContent>
                    <w:p w14:paraId="05F16F79" w14:textId="7C4D50C1" w:rsidR="00F03DE0" w:rsidRPr="001269F9" w:rsidRDefault="002D0E62" w:rsidP="00D43E94">
                      <w:pPr>
                        <w:jc w:val="center"/>
                        <w:rPr>
                          <w:sz w:val="20"/>
                        </w:rPr>
                      </w:pPr>
                      <w:r>
                        <w:rPr>
                          <w:sz w:val="20"/>
                        </w:rPr>
                        <w:t>Intro MP</w:t>
                      </w:r>
                    </w:p>
                  </w:txbxContent>
                </v:textbox>
              </v:shape>
            </w:pict>
          </mc:Fallback>
        </mc:AlternateContent>
      </w:r>
    </w:p>
    <w:p w14:paraId="59D72F0C" w14:textId="2D1C3317" w:rsidR="007B2CA4" w:rsidRPr="00FD7B79" w:rsidRDefault="00AB0C63" w:rsidP="007B2CA4">
      <w:pPr>
        <w:rPr>
          <w:rFonts w:cs="Arial"/>
        </w:rPr>
      </w:pPr>
      <w:r w:rsidRPr="008B1F91">
        <w:rPr>
          <w:rFonts w:cs="Arial"/>
          <w:noProof/>
          <w:lang w:eastAsia="en-US"/>
        </w:rPr>
        <mc:AlternateContent>
          <mc:Choice Requires="wps">
            <w:drawing>
              <wp:anchor distT="0" distB="0" distL="114300" distR="114300" simplePos="0" relativeHeight="251747328" behindDoc="0" locked="0" layoutInCell="1" allowOverlap="1" wp14:anchorId="1ECC0AF1" wp14:editId="6A7EBFC4">
                <wp:simplePos x="0" y="0"/>
                <wp:positionH relativeFrom="column">
                  <wp:posOffset>-676910</wp:posOffset>
                </wp:positionH>
                <wp:positionV relativeFrom="paragraph">
                  <wp:posOffset>267970</wp:posOffset>
                </wp:positionV>
                <wp:extent cx="685800" cy="337820"/>
                <wp:effectExtent l="0" t="0" r="12700" b="17780"/>
                <wp:wrapNone/>
                <wp:docPr id="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2C43E56" w14:textId="58D8995E" w:rsidR="00A91B9D" w:rsidRDefault="00A91B9D" w:rsidP="00A91B9D">
                            <w:pPr>
                              <w:jc w:val="center"/>
                              <w:rPr>
                                <w:sz w:val="20"/>
                              </w:rPr>
                            </w:pPr>
                            <w:r>
                              <w:rPr>
                                <w:sz w:val="20"/>
                              </w:rPr>
                              <w:t>MP</w:t>
                            </w:r>
                          </w:p>
                          <w:p w14:paraId="088083DE" w14:textId="44E10FC9" w:rsidR="00AB0C63" w:rsidRPr="001269F9" w:rsidRDefault="00AB0C63" w:rsidP="00A91B9D">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C0AF1" id="_x0000_s1039" type="#_x0000_t202" style="position:absolute;margin-left:-53.3pt;margin-top:21.1pt;width:54pt;height:26.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" filled="f">
                <v:textbox inset="0,0,0,0">
                  <w:txbxContent>
                    <w:p w14:paraId="22C43E56" w14:textId="58D8995E" w:rsidR="00A91B9D" w:rsidRDefault="00A91B9D" w:rsidP="00A91B9D">
                      <w:pPr>
                        <w:jc w:val="center"/>
                        <w:rPr>
                          <w:sz w:val="20"/>
                        </w:rPr>
                      </w:pPr>
                      <w:r>
                        <w:rPr>
                          <w:sz w:val="20"/>
                        </w:rPr>
                        <w:t>MP</w:t>
                      </w:r>
                    </w:p>
                    <w:p w14:paraId="088083DE" w14:textId="44E10FC9" w:rsidR="00AB0C63" w:rsidRPr="001269F9" w:rsidRDefault="00AB0C63" w:rsidP="00A91B9D">
                      <w:pPr>
                        <w:jc w:val="center"/>
                        <w:rPr>
                          <w:sz w:val="20"/>
                        </w:rPr>
                      </w:pPr>
                      <w:r>
                        <w:rPr>
                          <w:sz w:val="20"/>
                        </w:rPr>
                        <w:t>(2 slides)</w:t>
                      </w:r>
                    </w:p>
                  </w:txbxContent>
                </v:textbox>
              </v:shape>
            </w:pict>
          </mc:Fallback>
        </mc:AlternateContent>
      </w:r>
      <w:r w:rsidR="007B2CA4" w:rsidRPr="00FD7B79">
        <w:rPr>
          <w:rFonts w:cs="Arial"/>
        </w:rPr>
        <w:t>(</w:t>
      </w:r>
      <w:r w:rsidR="007B2CA4">
        <w:rPr>
          <w:rFonts w:cs="Arial"/>
        </w:rPr>
        <w:t xml:space="preserve">First, why should you be </w:t>
      </w:r>
      <w:r w:rsidR="007B2CA4" w:rsidRPr="009204F2">
        <w:rPr>
          <w:rFonts w:cs="Arial"/>
        </w:rPr>
        <w:t>uncompromising</w:t>
      </w:r>
      <w:r w:rsidR="007B2CA4">
        <w:rPr>
          <w:rFonts w:cs="Arial"/>
        </w:rPr>
        <w:t xml:space="preserve"> in your faith in Jesus?</w:t>
      </w:r>
      <w:r w:rsidR="008D715F">
        <w:rPr>
          <w:rFonts w:cs="Arial"/>
        </w:rPr>
        <w:t xml:space="preserve"> This is because…</w:t>
      </w:r>
      <w:r w:rsidR="007B2CA4" w:rsidRPr="00FD7B79">
        <w:rPr>
          <w:rFonts w:cs="Arial"/>
        </w:rPr>
        <w:t>)</w:t>
      </w:r>
    </w:p>
    <w:p w14:paraId="2F34D659" w14:textId="50CD6436" w:rsidR="007B2CA4" w:rsidRPr="00C329F6" w:rsidRDefault="00AB0C63" w:rsidP="00480686">
      <w:pPr>
        <w:pStyle w:val="Heading1"/>
        <w:numPr>
          <w:ilvl w:val="0"/>
          <w:numId w:val="6"/>
        </w:numPr>
        <w:ind w:right="81"/>
      </w:pPr>
      <w:r w:rsidRPr="008B1F91">
        <w:rPr>
          <w:rFonts w:cs="Arial"/>
          <w:noProof/>
          <w:lang w:eastAsia="en-US"/>
        </w:rPr>
        <mc:AlternateContent>
          <mc:Choice Requires="wps">
            <w:drawing>
              <wp:anchor distT="0" distB="0" distL="114300" distR="114300" simplePos="0" relativeHeight="251681792" behindDoc="0" locked="0" layoutInCell="1" allowOverlap="1" wp14:anchorId="27935DDD" wp14:editId="60EC762E">
                <wp:simplePos x="0" y="0"/>
                <wp:positionH relativeFrom="column">
                  <wp:posOffset>-681990</wp:posOffset>
                </wp:positionH>
                <wp:positionV relativeFrom="paragraph">
                  <wp:posOffset>457200</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A4E1BC6" w14:textId="59245542" w:rsidR="00F03DE0" w:rsidRPr="001269F9" w:rsidRDefault="00AB0C63" w:rsidP="007E6FE2">
                            <w:pPr>
                              <w:jc w:val="center"/>
                              <w:rPr>
                                <w:sz w:val="20"/>
                              </w:rPr>
                            </w:pPr>
                            <w:r>
                              <w:rPr>
                                <w:sz w:val="20"/>
                              </w:rPr>
                              <w:t>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35DDD" id="_x0000_s1040" type="#_x0000_t202" style="position:absolute;left:0;text-align:left;margin-left:-53.7pt;margin-top:36pt;width:54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ItgUQ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" filled="f">
                <v:textbox inset="0,0,0,0">
                  <w:txbxContent>
                    <w:p w14:paraId="1A4E1BC6" w14:textId="59245542" w:rsidR="00F03DE0" w:rsidRPr="001269F9" w:rsidRDefault="00AB0C63" w:rsidP="007E6FE2">
                      <w:pPr>
                        <w:jc w:val="center"/>
                        <w:rPr>
                          <w:sz w:val="20"/>
                        </w:rPr>
                      </w:pPr>
                      <w:r>
                        <w:rPr>
                          <w:sz w:val="20"/>
                        </w:rPr>
                        <w:t>Person</w:t>
                      </w:r>
                    </w:p>
                  </w:txbxContent>
                </v:textbox>
              </v:shape>
            </w:pict>
          </mc:Fallback>
        </mc:AlternateContent>
      </w:r>
      <w:r w:rsidR="007B2CA4">
        <w:t>Jesus</w:t>
      </w:r>
      <w:r w:rsidR="007B2CA4" w:rsidRPr="00C329F6">
        <w:t xml:space="preserve"> </w:t>
      </w:r>
      <w:r w:rsidR="007B2CA4">
        <w:t xml:space="preserve">is </w:t>
      </w:r>
      <w:r w:rsidR="007B2CA4" w:rsidRPr="00BF7750">
        <w:rPr>
          <w:u w:val="single"/>
        </w:rPr>
        <w:t>better</w:t>
      </w:r>
      <w:r w:rsidR="007B2CA4">
        <w:t xml:space="preserve"> than anyone or anything</w:t>
      </w:r>
      <w:r w:rsidR="007B2CA4" w:rsidRPr="00C329F6">
        <w:t xml:space="preserve"> (1:1–10:18).</w:t>
      </w:r>
    </w:p>
    <w:p w14:paraId="190FD8E5" w14:textId="09BAB123" w:rsidR="007B2CA4" w:rsidRPr="00FD7B79" w:rsidRDefault="00F03DE0" w:rsidP="007B2CA4">
      <w:pPr>
        <w:ind w:left="426"/>
        <w:rPr>
          <w:rFonts w:cs="Arial"/>
        </w:rPr>
      </w:pPr>
      <w:r w:rsidRPr="008B1F91">
        <w:rPr>
          <w:rFonts w:cs="Arial"/>
          <w:noProof/>
          <w:lang w:eastAsia="en-US"/>
        </w:rPr>
        <mc:AlternateContent>
          <mc:Choice Requires="wps">
            <w:drawing>
              <wp:anchor distT="0" distB="0" distL="114300" distR="114300" simplePos="0" relativeHeight="251692032" behindDoc="0" locked="0" layoutInCell="1" allowOverlap="1" wp14:anchorId="63183331" wp14:editId="64CF2DAE">
                <wp:simplePos x="0" y="0"/>
                <wp:positionH relativeFrom="column">
                  <wp:posOffset>-681355</wp:posOffset>
                </wp:positionH>
                <wp:positionV relativeFrom="paragraph">
                  <wp:posOffset>7867650</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E29BEFE" w14:textId="5DF779DE" w:rsidR="00F03DE0" w:rsidRPr="001269F9" w:rsidRDefault="002F018C" w:rsidP="007E6FE2">
                            <w:pPr>
                              <w:jc w:val="center"/>
                              <w:rPr>
                                <w:sz w:val="20"/>
                              </w:rPr>
                            </w:pPr>
                            <w:r>
                              <w:rPr>
                                <w:sz w:val="20"/>
                              </w:rPr>
                              <w:t>2:6-8a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83331" id="_x0000_s1041" type="#_x0000_t202" style="position:absolute;left:0;text-align:left;margin-left:-53.65pt;margin-top:619.5pt;width:54pt;height:2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1qm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jE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" filled="f">
                <v:textbox inset="0,0,0,0">
                  <w:txbxContent>
                    <w:p w14:paraId="1E29BEFE" w14:textId="5DF779DE" w:rsidR="00F03DE0" w:rsidRPr="001269F9" w:rsidRDefault="002F018C" w:rsidP="007E6FE2">
                      <w:pPr>
                        <w:jc w:val="center"/>
                        <w:rPr>
                          <w:sz w:val="20"/>
                        </w:rPr>
                      </w:pPr>
                      <w:r>
                        <w:rPr>
                          <w:sz w:val="20"/>
                        </w:rPr>
                        <w:t>2:6-8a</w:t>
                      </w:r>
                    </w:p>
                  </w:txbxContent>
                </v:textbox>
              </v:shape>
            </w:pict>
          </mc:Fallback>
        </mc:AlternateContent>
      </w:r>
      <w:r w:rsidR="007B2CA4" w:rsidRPr="00FD7B79">
        <w:rPr>
          <w:rFonts w:cs="Arial"/>
        </w:rPr>
        <w:t>[</w:t>
      </w:r>
      <w:r w:rsidR="007B2CA4">
        <w:rPr>
          <w:rFonts w:cs="Arial"/>
        </w:rPr>
        <w:t>Christ is superior to whoever or whatever you or anyone else can imagine</w:t>
      </w:r>
      <w:r w:rsidR="007B2CA4" w:rsidRPr="00FD7B79">
        <w:rPr>
          <w:rFonts w:cs="Arial"/>
        </w:rPr>
        <w:t>.]</w:t>
      </w:r>
    </w:p>
    <w:p w14:paraId="10008463" w14:textId="44E73663" w:rsidR="007B2CA4" w:rsidRPr="00A60765" w:rsidRDefault="00AB0C63" w:rsidP="00480686">
      <w:pPr>
        <w:pStyle w:val="Heading2"/>
        <w:numPr>
          <w:ilvl w:val="1"/>
          <w:numId w:val="7"/>
        </w:numPr>
        <w:ind w:right="81"/>
        <w:rPr>
          <w:rFonts w:cs="Arial"/>
        </w:rPr>
      </w:pPr>
      <w:r w:rsidRPr="008B1F91">
        <w:rPr>
          <w:rFonts w:cs="Arial"/>
          <w:noProof/>
          <w:lang w:eastAsia="en-US"/>
        </w:rPr>
        <mc:AlternateContent>
          <mc:Choice Requires="wps">
            <w:drawing>
              <wp:anchor distT="0" distB="0" distL="114300" distR="114300" simplePos="0" relativeHeight="251682816" behindDoc="0" locked="0" layoutInCell="1" allowOverlap="1" wp14:anchorId="0E0BC4A5" wp14:editId="0E4AA6C4">
                <wp:simplePos x="0" y="0"/>
                <wp:positionH relativeFrom="column">
                  <wp:posOffset>-675005</wp:posOffset>
                </wp:positionH>
                <wp:positionV relativeFrom="paragraph">
                  <wp:posOffset>288290</wp:posOffset>
                </wp:positionV>
                <wp:extent cx="685800" cy="337820"/>
                <wp:effectExtent l="0" t="0" r="127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A615781" w14:textId="21FB2637" w:rsidR="00F03DE0" w:rsidRPr="001269F9" w:rsidRDefault="00AB0C63" w:rsidP="00D43E94">
                            <w:pPr>
                              <w:jc w:val="center"/>
                              <w:rPr>
                                <w:sz w:val="20"/>
                              </w:rPr>
                            </w:pPr>
                            <w:r>
                              <w:rPr>
                                <w:sz w:val="20"/>
                              </w:rPr>
                              <w:t>Heb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BC4A5" id="_x0000_s1042" type="#_x0000_t202" style="position:absolute;left:0;text-align:left;margin-left:-53.15pt;margin-top:22.7pt;width:54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0YA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" filled="f">
                <v:textbox inset="0,0,0,0">
                  <w:txbxContent>
                    <w:p w14:paraId="3A615781" w14:textId="21FB2637" w:rsidR="00F03DE0" w:rsidRPr="001269F9" w:rsidRDefault="00AB0C63" w:rsidP="00D43E94">
                      <w:pPr>
                        <w:jc w:val="center"/>
                        <w:rPr>
                          <w:sz w:val="20"/>
                        </w:rPr>
                      </w:pPr>
                      <w:r>
                        <w:rPr>
                          <w:sz w:val="20"/>
                        </w:rPr>
                        <w:t>Heb 1</w:t>
                      </w:r>
                    </w:p>
                  </w:txbxContent>
                </v:textbox>
              </v:shape>
            </w:pict>
          </mc:Fallback>
        </mc:AlternateContent>
      </w:r>
      <w:r w:rsidR="007B2CA4" w:rsidRPr="00A60765">
        <w:rPr>
          <w:rFonts w:cs="Arial"/>
        </w:rPr>
        <w:t xml:space="preserve">Christ is </w:t>
      </w:r>
      <w:r w:rsidR="007B2CA4" w:rsidRPr="00A60765">
        <w:rPr>
          <w:rFonts w:cs="Arial"/>
          <w:b/>
          <w:bCs/>
          <w:i/>
          <w:iCs/>
        </w:rPr>
        <w:t>superior</w:t>
      </w:r>
      <w:r w:rsidR="007B2CA4" w:rsidRPr="00A60765">
        <w:rPr>
          <w:rFonts w:cs="Arial"/>
        </w:rPr>
        <w:t xml:space="preserve"> to Judaism’s prophets, angels, and Moses in</w:t>
      </w:r>
      <w:r w:rsidR="007B2CA4" w:rsidRPr="00A60765">
        <w:rPr>
          <w:rFonts w:cs="Arial"/>
          <w:i/>
        </w:rPr>
        <w:t xml:space="preserve"> </w:t>
      </w:r>
      <w:r w:rsidR="007B2CA4" w:rsidRPr="00A60765">
        <w:rPr>
          <w:rFonts w:cs="Arial"/>
          <w:b/>
          <w:bCs/>
          <w:i/>
        </w:rPr>
        <w:t>his person</w:t>
      </w:r>
      <w:r w:rsidR="007B2CA4" w:rsidRPr="00A60765">
        <w:rPr>
          <w:rFonts w:cs="Arial"/>
          <w:i/>
        </w:rPr>
        <w:t xml:space="preserve"> </w:t>
      </w:r>
      <w:r w:rsidR="007B2CA4" w:rsidRPr="00A60765">
        <w:rPr>
          <w:rFonts w:cs="Arial"/>
        </w:rPr>
        <w:t>(1:1–4:13).</w:t>
      </w:r>
    </w:p>
    <w:p w14:paraId="7EE39078" w14:textId="1913F4B4" w:rsidR="007B2CA4" w:rsidRPr="0087423A" w:rsidRDefault="00AB0C63" w:rsidP="007B2CA4">
      <w:pPr>
        <w:pStyle w:val="Heading3"/>
        <w:ind w:right="81"/>
        <w:rPr>
          <w:rFonts w:cs="Arial"/>
        </w:rPr>
      </w:pPr>
      <w:r w:rsidRPr="008B1F91">
        <w:rPr>
          <w:rFonts w:cs="Arial"/>
          <w:noProof/>
          <w:lang w:eastAsia="en-US"/>
        </w:rPr>
        <mc:AlternateContent>
          <mc:Choice Requires="wps">
            <w:drawing>
              <wp:anchor distT="0" distB="0" distL="114300" distR="114300" simplePos="0" relativeHeight="251749376" behindDoc="0" locked="0" layoutInCell="1" allowOverlap="1" wp14:anchorId="4D544B52" wp14:editId="28598B88">
                <wp:simplePos x="0" y="0"/>
                <wp:positionH relativeFrom="column">
                  <wp:posOffset>-676910</wp:posOffset>
                </wp:positionH>
                <wp:positionV relativeFrom="paragraph">
                  <wp:posOffset>280670</wp:posOffset>
                </wp:positionV>
                <wp:extent cx="685800" cy="337820"/>
                <wp:effectExtent l="0" t="0" r="12700" b="17780"/>
                <wp:wrapNone/>
                <wp:docPr id="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74BA90F" w14:textId="7C2A50D1" w:rsidR="00AB0C63" w:rsidRPr="001269F9" w:rsidRDefault="00AB0C63" w:rsidP="00AB0C63">
                            <w:pPr>
                              <w:jc w:val="center"/>
                              <w:rPr>
                                <w:sz w:val="20"/>
                              </w:rPr>
                            </w:pPr>
                            <w:r>
                              <w:rPr>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44B52" id="_x0000_s1043" type="#_x0000_t202" style="position:absolute;left:0;text-align:left;margin-left:-53.3pt;margin-top:22.1pt;width:54pt;height:26.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" filled="f">
                <v:textbox inset="0,0,0,0">
                  <w:txbxContent>
                    <w:p w14:paraId="574BA90F" w14:textId="7C2A50D1" w:rsidR="00AB0C63" w:rsidRPr="001269F9" w:rsidRDefault="00AB0C63" w:rsidP="00AB0C63">
                      <w:pPr>
                        <w:jc w:val="center"/>
                        <w:rPr>
                          <w:sz w:val="20"/>
                        </w:rPr>
                      </w:pPr>
                      <w:r>
                        <w:rPr>
                          <w:sz w:val="20"/>
                        </w:rPr>
                        <w:t>Section</w:t>
                      </w:r>
                    </w:p>
                  </w:txbxContent>
                </v:textbox>
              </v:shape>
            </w:pict>
          </mc:Fallback>
        </mc:AlternateContent>
      </w:r>
      <w:r w:rsidR="007B2CA4" w:rsidRPr="006C1F2A">
        <w:rPr>
          <w:rFonts w:cs="Arial"/>
        </w:rPr>
        <w:t xml:space="preserve">He is better </w:t>
      </w:r>
      <w:r w:rsidR="007B2CA4">
        <w:rPr>
          <w:rFonts w:cs="Arial"/>
        </w:rPr>
        <w:t xml:space="preserve">than </w:t>
      </w:r>
      <w:r w:rsidR="007B2CA4" w:rsidRPr="0087423A">
        <w:rPr>
          <w:rFonts w:cs="Arial"/>
          <w:i/>
        </w:rPr>
        <w:t>the OT prophets</w:t>
      </w:r>
      <w:r w:rsidR="007B2CA4" w:rsidRPr="0087423A">
        <w:rPr>
          <w:rFonts w:cs="Arial"/>
        </w:rPr>
        <w:t xml:space="preserve">, </w:t>
      </w:r>
      <w:r w:rsidR="007B2CA4">
        <w:rPr>
          <w:rFonts w:cs="Arial"/>
        </w:rPr>
        <w:t xml:space="preserve">so </w:t>
      </w:r>
      <w:r w:rsidR="007B2CA4" w:rsidRPr="0087423A">
        <w:rPr>
          <w:rFonts w:cs="Arial"/>
        </w:rPr>
        <w:t xml:space="preserve">follow </w:t>
      </w:r>
      <w:r w:rsidR="007B2CA4">
        <w:rPr>
          <w:rFonts w:cs="Arial"/>
        </w:rPr>
        <w:t>him</w:t>
      </w:r>
      <w:r w:rsidR="007B2CA4" w:rsidRPr="0087423A">
        <w:rPr>
          <w:rFonts w:cs="Arial"/>
        </w:rPr>
        <w:t xml:space="preserve"> (1:1-3).</w:t>
      </w:r>
    </w:p>
    <w:p w14:paraId="50D5F314" w14:textId="2D9F524B" w:rsidR="00422A14" w:rsidRPr="0087423A" w:rsidRDefault="00AB0C63" w:rsidP="00422A14">
      <w:pPr>
        <w:pStyle w:val="Heading4"/>
        <w:ind w:right="81"/>
        <w:rPr>
          <w:rFonts w:cs="Arial"/>
        </w:rPr>
      </w:pPr>
      <w:r w:rsidRPr="008B1F91">
        <w:rPr>
          <w:rFonts w:cs="Arial"/>
          <w:noProof/>
          <w:lang w:eastAsia="en-US"/>
        </w:rPr>
        <mc:AlternateContent>
          <mc:Choice Requires="wps">
            <w:drawing>
              <wp:anchor distT="0" distB="0" distL="114300" distR="114300" simplePos="0" relativeHeight="251751424" behindDoc="0" locked="0" layoutInCell="1" allowOverlap="1" wp14:anchorId="4BE9220A" wp14:editId="419FBE6F">
                <wp:simplePos x="0" y="0"/>
                <wp:positionH relativeFrom="column">
                  <wp:posOffset>-678180</wp:posOffset>
                </wp:positionH>
                <wp:positionV relativeFrom="paragraph">
                  <wp:posOffset>306705</wp:posOffset>
                </wp:positionV>
                <wp:extent cx="685800" cy="337820"/>
                <wp:effectExtent l="0" t="0" r="12700" b="17780"/>
                <wp:wrapNone/>
                <wp:docPr id="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B40A064" w14:textId="217ACD1A" w:rsidR="00AB0C63" w:rsidRPr="001269F9" w:rsidRDefault="00AB0C63" w:rsidP="00AB0C63">
                            <w:pPr>
                              <w:jc w:val="center"/>
                              <w:rPr>
                                <w:sz w:val="20"/>
                              </w:rPr>
                            </w:pPr>
                            <w:r>
                              <w:rPr>
                                <w:sz w:val="20"/>
                              </w:rPr>
                              <w:t>1:1-</w:t>
                            </w:r>
                            <w:r>
                              <w:rPr>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9220A" id="_x0000_s1044" type="#_x0000_t202" style="position:absolute;left:0;text-align:left;margin-left:-53.4pt;margin-top:24.15pt;width:54pt;height:26.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" filled="f">
                <v:textbox inset="0,0,0,0">
                  <w:txbxContent>
                    <w:p w14:paraId="6B40A064" w14:textId="217ACD1A" w:rsidR="00AB0C63" w:rsidRPr="001269F9" w:rsidRDefault="00AB0C63" w:rsidP="00AB0C63">
                      <w:pPr>
                        <w:jc w:val="center"/>
                        <w:rPr>
                          <w:sz w:val="20"/>
                        </w:rPr>
                      </w:pPr>
                      <w:r>
                        <w:rPr>
                          <w:sz w:val="20"/>
                        </w:rPr>
                        <w:t>1:1-</w:t>
                      </w:r>
                      <w:r>
                        <w:rPr>
                          <w:sz w:val="20"/>
                        </w:rPr>
                        <w:t>2</w:t>
                      </w:r>
                    </w:p>
                  </w:txbxContent>
                </v:textbox>
              </v:shape>
            </w:pict>
          </mc:Fallback>
        </mc:AlternateContent>
      </w:r>
      <w:r w:rsidR="00422A14" w:rsidRPr="0087423A">
        <w:rPr>
          <w:rFonts w:cs="Arial"/>
        </w:rPr>
        <w:t>OT prophets ministered to Jews repeatedly and only as partial revelations of God (1:1).</w:t>
      </w:r>
    </w:p>
    <w:p w14:paraId="3ADB38C2" w14:textId="77777777" w:rsidR="00422A14" w:rsidRPr="0087423A" w:rsidRDefault="00422A14" w:rsidP="00422A14">
      <w:pPr>
        <w:pStyle w:val="Heading4"/>
        <w:ind w:right="81"/>
        <w:rPr>
          <w:rFonts w:cs="Arial"/>
        </w:rPr>
      </w:pPr>
      <w:r w:rsidRPr="0087423A">
        <w:rPr>
          <w:rFonts w:cs="Arial"/>
        </w:rPr>
        <w:t xml:space="preserve">Christ is the </w:t>
      </w:r>
      <w:r w:rsidRPr="0087423A">
        <w:rPr>
          <w:rFonts w:cs="Arial"/>
          <w:i/>
        </w:rPr>
        <w:t>final revelation</w:t>
      </w:r>
      <w:r w:rsidRPr="0087423A">
        <w:rPr>
          <w:rFonts w:cs="Arial"/>
        </w:rPr>
        <w:t xml:space="preserve"> of God as his person exceeds that of the prophets (1:2-3).</w:t>
      </w:r>
    </w:p>
    <w:p w14:paraId="071D32F0" w14:textId="77777777" w:rsidR="00422A14" w:rsidRPr="0087423A" w:rsidRDefault="00422A14" w:rsidP="00422A14">
      <w:pPr>
        <w:pStyle w:val="Heading5"/>
        <w:ind w:right="81"/>
        <w:rPr>
          <w:rFonts w:cs="Arial"/>
        </w:rPr>
      </w:pPr>
      <w:r w:rsidRPr="0087423A">
        <w:rPr>
          <w:rFonts w:cs="Arial"/>
        </w:rPr>
        <w:t xml:space="preserve">Jesus is </w:t>
      </w:r>
      <w:r w:rsidRPr="0087423A">
        <w:rPr>
          <w:rFonts w:cs="Arial"/>
          <w:i/>
        </w:rPr>
        <w:t>God’s Son</w:t>
      </w:r>
      <w:r w:rsidRPr="0087423A">
        <w:rPr>
          <w:rFonts w:cs="Arial"/>
        </w:rPr>
        <w:t xml:space="preserve"> speaking—which was never said of a prophet (1:2a).</w:t>
      </w:r>
    </w:p>
    <w:p w14:paraId="0637C71B" w14:textId="55E1CC7E" w:rsidR="00422A14" w:rsidRPr="0087423A" w:rsidRDefault="00422A14" w:rsidP="00422A14">
      <w:pPr>
        <w:pStyle w:val="Heading5"/>
        <w:ind w:right="81"/>
        <w:rPr>
          <w:rFonts w:cs="Arial"/>
        </w:rPr>
      </w:pPr>
      <w:r w:rsidRPr="0087423A">
        <w:rPr>
          <w:rFonts w:cs="Arial"/>
        </w:rPr>
        <w:t xml:space="preserve">Jesus is </w:t>
      </w:r>
      <w:r w:rsidRPr="0087423A">
        <w:rPr>
          <w:rFonts w:cs="Arial"/>
          <w:i/>
        </w:rPr>
        <w:t>heir</w:t>
      </w:r>
      <w:r w:rsidRPr="0087423A">
        <w:rPr>
          <w:rFonts w:cs="Arial"/>
        </w:rPr>
        <w:t xml:space="preserve"> of the universe—but no prophet was destined to rule the world (1:2b).</w:t>
      </w:r>
    </w:p>
    <w:p w14:paraId="24DE06D7" w14:textId="526EEAB8" w:rsidR="00422A14" w:rsidRPr="0087423A" w:rsidRDefault="00AB0C63" w:rsidP="00422A14">
      <w:pPr>
        <w:pStyle w:val="Heading5"/>
        <w:ind w:right="81"/>
        <w:rPr>
          <w:rFonts w:cs="Arial"/>
        </w:rPr>
      </w:pPr>
      <w:r w:rsidRPr="008B1F91">
        <w:rPr>
          <w:rFonts w:cs="Arial"/>
          <w:noProof/>
          <w:lang w:eastAsia="en-US"/>
        </w:rPr>
        <mc:AlternateContent>
          <mc:Choice Requires="wps">
            <w:drawing>
              <wp:anchor distT="0" distB="0" distL="114300" distR="114300" simplePos="0" relativeHeight="251684864" behindDoc="0" locked="0" layoutInCell="1" allowOverlap="1" wp14:anchorId="58E15730" wp14:editId="0FDA37EA">
                <wp:simplePos x="0" y="0"/>
                <wp:positionH relativeFrom="column">
                  <wp:posOffset>-675005</wp:posOffset>
                </wp:positionH>
                <wp:positionV relativeFrom="paragraph">
                  <wp:posOffset>77470</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34750FB" w14:textId="36B287C2" w:rsidR="00F03DE0" w:rsidRPr="001269F9" w:rsidRDefault="00AB0C63" w:rsidP="00D43E94">
                            <w:pPr>
                              <w:jc w:val="center"/>
                              <w:rPr>
                                <w:sz w:val="20"/>
                              </w:rPr>
                            </w:pPr>
                            <w:r>
                              <w:rPr>
                                <w:sz w:val="2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15730" id="_x0000_s1045" type="#_x0000_t202" style="position:absolute;left:0;text-align:left;margin-left:-53.15pt;margin-top:6.1pt;width:54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" filled="f">
                <v:textbox inset="0,0,0,0">
                  <w:txbxContent>
                    <w:p w14:paraId="734750FB" w14:textId="36B287C2" w:rsidR="00F03DE0" w:rsidRPr="001269F9" w:rsidRDefault="00AB0C63" w:rsidP="00D43E94">
                      <w:pPr>
                        <w:jc w:val="center"/>
                        <w:rPr>
                          <w:sz w:val="20"/>
                        </w:rPr>
                      </w:pPr>
                      <w:r>
                        <w:rPr>
                          <w:sz w:val="20"/>
                        </w:rPr>
                        <w:t>1:3</w:t>
                      </w:r>
                    </w:p>
                  </w:txbxContent>
                </v:textbox>
              </v:shape>
            </w:pict>
          </mc:Fallback>
        </mc:AlternateContent>
      </w:r>
      <w:r w:rsidR="00422A14" w:rsidRPr="0087423A">
        <w:rPr>
          <w:rFonts w:cs="Arial"/>
        </w:rPr>
        <w:t xml:space="preserve">Jesus is the </w:t>
      </w:r>
      <w:r w:rsidR="00422A14" w:rsidRPr="0087423A">
        <w:rPr>
          <w:rFonts w:cs="Arial"/>
          <w:i/>
        </w:rPr>
        <w:t>Creator</w:t>
      </w:r>
      <w:r w:rsidR="00422A14" w:rsidRPr="0087423A">
        <w:rPr>
          <w:rFonts w:cs="Arial"/>
        </w:rPr>
        <w:t xml:space="preserve"> of the universe—but all prophets are created beings (1:2c).</w:t>
      </w:r>
    </w:p>
    <w:p w14:paraId="74B92A23" w14:textId="77777777" w:rsidR="00422A14" w:rsidRPr="0087423A" w:rsidRDefault="00422A14" w:rsidP="00422A14">
      <w:pPr>
        <w:pStyle w:val="Heading5"/>
        <w:ind w:right="81"/>
        <w:rPr>
          <w:rFonts w:cs="Arial"/>
        </w:rPr>
      </w:pPr>
      <w:r w:rsidRPr="0087423A">
        <w:rPr>
          <w:rFonts w:cs="Arial"/>
        </w:rPr>
        <w:t xml:space="preserve">Jesus is </w:t>
      </w:r>
      <w:r w:rsidRPr="0087423A">
        <w:rPr>
          <w:rFonts w:cs="Arial"/>
          <w:i/>
        </w:rPr>
        <w:t>God</w:t>
      </w:r>
      <w:r w:rsidRPr="0087423A">
        <w:rPr>
          <w:rFonts w:cs="Arial"/>
        </w:rPr>
        <w:t xml:space="preserve"> since he exactly represents the Father—said of no prophet (1:3a).</w:t>
      </w:r>
    </w:p>
    <w:p w14:paraId="7E927E37" w14:textId="77777777" w:rsidR="00422A14" w:rsidRPr="0087423A" w:rsidRDefault="00422A14" w:rsidP="00422A14">
      <w:pPr>
        <w:pStyle w:val="Heading5"/>
        <w:ind w:right="81"/>
        <w:rPr>
          <w:rFonts w:cs="Arial"/>
        </w:rPr>
      </w:pPr>
      <w:r w:rsidRPr="0087423A">
        <w:rPr>
          <w:rFonts w:cs="Arial"/>
        </w:rPr>
        <w:t xml:space="preserve">Jesus is </w:t>
      </w:r>
      <w:r w:rsidRPr="0087423A">
        <w:rPr>
          <w:rFonts w:cs="Arial"/>
          <w:i/>
        </w:rPr>
        <w:t>Sustainer</w:t>
      </w:r>
      <w:r w:rsidRPr="0087423A">
        <w:rPr>
          <w:rFonts w:cs="Arial"/>
        </w:rPr>
        <w:t xml:space="preserve"> of the universe by his word—but no prophet sustains the world (1:3b).</w:t>
      </w:r>
    </w:p>
    <w:p w14:paraId="55010DC6" w14:textId="77777777" w:rsidR="00422A14" w:rsidRPr="0087423A" w:rsidRDefault="00422A14" w:rsidP="00422A14">
      <w:pPr>
        <w:pStyle w:val="Heading5"/>
        <w:ind w:right="81"/>
        <w:rPr>
          <w:rFonts w:cs="Arial"/>
        </w:rPr>
      </w:pPr>
      <w:r w:rsidRPr="0087423A">
        <w:rPr>
          <w:rFonts w:cs="Arial"/>
        </w:rPr>
        <w:t xml:space="preserve">Jesus is </w:t>
      </w:r>
      <w:r w:rsidRPr="0087423A">
        <w:rPr>
          <w:rFonts w:cs="Arial"/>
          <w:i/>
        </w:rPr>
        <w:t xml:space="preserve">Atonement </w:t>
      </w:r>
      <w:r w:rsidRPr="0087423A">
        <w:rPr>
          <w:rFonts w:cs="Arial"/>
        </w:rPr>
        <w:t>for mankind’s sins—while prophets need his atonement (1:3c).</w:t>
      </w:r>
    </w:p>
    <w:p w14:paraId="247A4045" w14:textId="77777777" w:rsidR="00422A14" w:rsidRPr="0087423A" w:rsidRDefault="00422A14" w:rsidP="00422A14">
      <w:pPr>
        <w:pStyle w:val="Heading5"/>
        <w:ind w:right="81"/>
        <w:rPr>
          <w:rFonts w:cs="Arial"/>
        </w:rPr>
      </w:pPr>
      <w:r w:rsidRPr="0087423A">
        <w:rPr>
          <w:rFonts w:cs="Arial"/>
        </w:rPr>
        <w:t xml:space="preserve">Jesus </w:t>
      </w:r>
      <w:r w:rsidRPr="0087423A">
        <w:rPr>
          <w:rFonts w:cs="Arial"/>
          <w:i/>
        </w:rPr>
        <w:t>completed</w:t>
      </w:r>
      <w:r w:rsidRPr="0087423A">
        <w:rPr>
          <w:rFonts w:cs="Arial"/>
        </w:rPr>
        <w:t xml:space="preserve"> his ministry in a manner pleasing to the Father—but no prophet completely pleased God (1:3d).</w:t>
      </w:r>
    </w:p>
    <w:p w14:paraId="08FCD034" w14:textId="2491A579" w:rsidR="00422A14" w:rsidRPr="0087423A" w:rsidRDefault="002F018C" w:rsidP="00422A14">
      <w:pPr>
        <w:pStyle w:val="Heading3"/>
        <w:ind w:right="81"/>
        <w:rPr>
          <w:rFonts w:cs="Arial"/>
        </w:rPr>
      </w:pPr>
      <w:r w:rsidRPr="008B1F91">
        <w:rPr>
          <w:rFonts w:cs="Arial"/>
          <w:noProof/>
          <w:lang w:eastAsia="en-US"/>
        </w:rPr>
        <mc:AlternateContent>
          <mc:Choice Requires="wps">
            <w:drawing>
              <wp:anchor distT="0" distB="0" distL="114300" distR="114300" simplePos="0" relativeHeight="251688960" behindDoc="0" locked="0" layoutInCell="1" allowOverlap="1" wp14:anchorId="72165707" wp14:editId="7FF908F9">
                <wp:simplePos x="0" y="0"/>
                <wp:positionH relativeFrom="column">
                  <wp:posOffset>-681990</wp:posOffset>
                </wp:positionH>
                <wp:positionV relativeFrom="paragraph">
                  <wp:posOffset>43180</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8B57623" w14:textId="64D9DA3B" w:rsidR="00F03DE0" w:rsidRPr="001269F9" w:rsidRDefault="002F018C" w:rsidP="007E6FE2">
                            <w:pPr>
                              <w:jc w:val="center"/>
                              <w:rPr>
                                <w:sz w:val="20"/>
                              </w:rPr>
                            </w:pPr>
                            <w:r>
                              <w:rPr>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65707" id="_x0000_s1046" type="#_x0000_t202" style="position:absolute;left:0;text-align:left;margin-left:-53.7pt;margin-top:3.4pt;width:54pt;height:2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" filled="f">
                <v:textbox inset="0,0,0,0">
                  <w:txbxContent>
                    <w:p w14:paraId="18B57623" w14:textId="64D9DA3B" w:rsidR="00F03DE0" w:rsidRPr="001269F9" w:rsidRDefault="002F018C" w:rsidP="007E6FE2">
                      <w:pPr>
                        <w:jc w:val="center"/>
                        <w:rPr>
                          <w:sz w:val="20"/>
                        </w:rPr>
                      </w:pPr>
                      <w:r>
                        <w:rPr>
                          <w:sz w:val="20"/>
                        </w:rPr>
                        <w:t>Section</w:t>
                      </w:r>
                    </w:p>
                  </w:txbxContent>
                </v:textbox>
              </v:shape>
            </w:pict>
          </mc:Fallback>
        </mc:AlternateContent>
      </w:r>
      <w:r w:rsidR="00422A14" w:rsidRPr="006C1F2A">
        <w:rPr>
          <w:rFonts w:cs="Arial"/>
        </w:rPr>
        <w:t xml:space="preserve">He is better </w:t>
      </w:r>
      <w:r w:rsidR="00422A14">
        <w:rPr>
          <w:rFonts w:cs="Arial"/>
        </w:rPr>
        <w:t xml:space="preserve">than </w:t>
      </w:r>
      <w:r w:rsidR="00422A14" w:rsidRPr="0087423A">
        <w:rPr>
          <w:rFonts w:cs="Arial"/>
          <w:i/>
        </w:rPr>
        <w:t>the angels</w:t>
      </w:r>
      <w:r w:rsidR="00422A14" w:rsidRPr="0087423A">
        <w:rPr>
          <w:rFonts w:cs="Arial"/>
        </w:rPr>
        <w:t xml:space="preserve"> as God and man, so respect </w:t>
      </w:r>
      <w:r w:rsidR="00422A14">
        <w:rPr>
          <w:rFonts w:cs="Arial"/>
        </w:rPr>
        <w:t>him as</w:t>
      </w:r>
      <w:r w:rsidR="00422A14" w:rsidRPr="0087423A">
        <w:rPr>
          <w:rFonts w:cs="Arial"/>
        </w:rPr>
        <w:t xml:space="preserve"> Creator (1:4–2:18).</w:t>
      </w:r>
    </w:p>
    <w:p w14:paraId="05A28C5E" w14:textId="77777777" w:rsidR="00422A14" w:rsidRPr="0087423A" w:rsidRDefault="00422A14" w:rsidP="00422A14">
      <w:pPr>
        <w:pStyle w:val="Heading4"/>
        <w:ind w:right="81"/>
        <w:rPr>
          <w:rFonts w:cs="Arial"/>
        </w:rPr>
      </w:pPr>
      <w:r w:rsidRPr="0087423A">
        <w:rPr>
          <w:rFonts w:cs="Arial"/>
        </w:rPr>
        <w:t xml:space="preserve">Christ is greater than angels in </w:t>
      </w:r>
      <w:r w:rsidRPr="0087423A">
        <w:rPr>
          <w:rFonts w:cs="Arial"/>
          <w:i/>
        </w:rPr>
        <w:t>his deity</w:t>
      </w:r>
      <w:r w:rsidRPr="0087423A">
        <w:rPr>
          <w:rFonts w:cs="Arial"/>
        </w:rPr>
        <w:t>, so the readers should not return to their Jewish sect emphasizing angel ministry (1:4-14).</w:t>
      </w:r>
    </w:p>
    <w:p w14:paraId="47EFA181" w14:textId="357E8D78" w:rsidR="00422A14" w:rsidRPr="0087423A" w:rsidRDefault="002F018C" w:rsidP="00422A14">
      <w:pPr>
        <w:pStyle w:val="Heading5"/>
        <w:ind w:right="81"/>
        <w:rPr>
          <w:rFonts w:cs="Arial"/>
        </w:rPr>
      </w:pPr>
      <w:r w:rsidRPr="008B1F91">
        <w:rPr>
          <w:rFonts w:cs="Arial"/>
          <w:noProof/>
          <w:lang w:eastAsia="en-US"/>
        </w:rPr>
        <mc:AlternateContent>
          <mc:Choice Requires="wps">
            <w:drawing>
              <wp:anchor distT="0" distB="0" distL="114300" distR="114300" simplePos="0" relativeHeight="251687936" behindDoc="0" locked="0" layoutInCell="1" allowOverlap="1" wp14:anchorId="460573C0" wp14:editId="5AB57FEA">
                <wp:simplePos x="0" y="0"/>
                <wp:positionH relativeFrom="column">
                  <wp:posOffset>-681990</wp:posOffset>
                </wp:positionH>
                <wp:positionV relativeFrom="paragraph">
                  <wp:posOffset>55245</wp:posOffset>
                </wp:positionV>
                <wp:extent cx="685800" cy="337820"/>
                <wp:effectExtent l="0" t="0" r="127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809B459" w14:textId="6C173A61" w:rsidR="00F03DE0" w:rsidRPr="001269F9" w:rsidRDefault="002F018C" w:rsidP="007E6FE2">
                            <w:pPr>
                              <w:jc w:val="center"/>
                              <w:rPr>
                                <w:sz w:val="20"/>
                              </w:rPr>
                            </w:pPr>
                            <w:r>
                              <w:rPr>
                                <w:sz w:val="20"/>
                              </w:rPr>
                              <w:t>Jesus is God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573C0" id="_x0000_s1047" type="#_x0000_t202" style="position:absolute;left:0;text-align:left;margin-left:-53.7pt;margin-top:4.35pt;width:54pt;height:2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Aid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PKH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" filled="f">
                <v:textbox inset="0,0,0,0">
                  <w:txbxContent>
                    <w:p w14:paraId="0809B459" w14:textId="6C173A61" w:rsidR="00F03DE0" w:rsidRPr="001269F9" w:rsidRDefault="002F018C" w:rsidP="007E6FE2">
                      <w:pPr>
                        <w:jc w:val="center"/>
                        <w:rPr>
                          <w:sz w:val="20"/>
                        </w:rPr>
                      </w:pPr>
                      <w:r>
                        <w:rPr>
                          <w:sz w:val="20"/>
                        </w:rPr>
                        <w:t>Jesus is God</w:t>
                      </w:r>
                    </w:p>
                  </w:txbxContent>
                </v:textbox>
              </v:shape>
            </w:pict>
          </mc:Fallback>
        </mc:AlternateContent>
      </w:r>
      <w:r w:rsidRPr="008B1F91">
        <w:rPr>
          <w:rFonts w:cs="Arial"/>
          <w:noProof/>
          <w:lang w:eastAsia="en-US"/>
        </w:rPr>
        <mc:AlternateContent>
          <mc:Choice Requires="wps">
            <w:drawing>
              <wp:anchor distT="0" distB="0" distL="114300" distR="114300" simplePos="0" relativeHeight="251753472" behindDoc="0" locked="0" layoutInCell="1" allowOverlap="1" wp14:anchorId="2CD05F4D" wp14:editId="2EADC042">
                <wp:simplePos x="0" y="0"/>
                <wp:positionH relativeFrom="column">
                  <wp:posOffset>-675005</wp:posOffset>
                </wp:positionH>
                <wp:positionV relativeFrom="paragraph">
                  <wp:posOffset>400685</wp:posOffset>
                </wp:positionV>
                <wp:extent cx="685800" cy="337820"/>
                <wp:effectExtent l="0" t="0" r="12700" b="17780"/>
                <wp:wrapNone/>
                <wp:docPr id="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B77F61E" w14:textId="005A5F0A" w:rsidR="002F018C" w:rsidRPr="001269F9" w:rsidRDefault="002F018C" w:rsidP="007E6FE2">
                            <w:pPr>
                              <w:jc w:val="center"/>
                              <w:rPr>
                                <w:sz w:val="20"/>
                              </w:rPr>
                            </w:pPr>
                            <w:r>
                              <w:rPr>
                                <w:sz w:val="20"/>
                              </w:rPr>
                              <w:t>1:8-9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05F4D" id="_x0000_s1048" type="#_x0000_t202" style="position:absolute;left:0;text-align:left;margin-left:-53.15pt;margin-top:31.55pt;width:54pt;height:26.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" filled="f">
                <v:textbox inset="0,0,0,0">
                  <w:txbxContent>
                    <w:p w14:paraId="1B77F61E" w14:textId="005A5F0A" w:rsidR="002F018C" w:rsidRPr="001269F9" w:rsidRDefault="002F018C" w:rsidP="007E6FE2">
                      <w:pPr>
                        <w:jc w:val="center"/>
                        <w:rPr>
                          <w:sz w:val="20"/>
                        </w:rPr>
                      </w:pPr>
                      <w:r>
                        <w:rPr>
                          <w:sz w:val="20"/>
                        </w:rPr>
                        <w:t>1:8-9</w:t>
                      </w:r>
                    </w:p>
                  </w:txbxContent>
                </v:textbox>
              </v:shape>
            </w:pict>
          </mc:Fallback>
        </mc:AlternateContent>
      </w:r>
      <w:r w:rsidR="008D715F">
        <w:rPr>
          <w:rFonts w:cs="Arial"/>
        </w:rPr>
        <w:t>Jesus is God worthy of worship.</w:t>
      </w:r>
    </w:p>
    <w:p w14:paraId="4F13AF68" w14:textId="29EBFEEF" w:rsidR="00422A14" w:rsidRPr="0087423A" w:rsidRDefault="002F018C" w:rsidP="00422A14">
      <w:pPr>
        <w:pStyle w:val="Heading5"/>
        <w:ind w:right="81"/>
        <w:rPr>
          <w:rFonts w:cs="Arial"/>
        </w:rPr>
      </w:pPr>
      <w:r w:rsidRPr="008B1F91">
        <w:rPr>
          <w:rFonts w:cs="Arial"/>
          <w:noProof/>
          <w:lang w:eastAsia="en-US"/>
        </w:rPr>
        <mc:AlternateContent>
          <mc:Choice Requires="wps">
            <w:drawing>
              <wp:anchor distT="0" distB="0" distL="114300" distR="114300" simplePos="0" relativeHeight="251689984" behindDoc="0" locked="0" layoutInCell="1" allowOverlap="1" wp14:anchorId="7DF9B157" wp14:editId="3663D34B">
                <wp:simplePos x="0" y="0"/>
                <wp:positionH relativeFrom="column">
                  <wp:posOffset>-681355</wp:posOffset>
                </wp:positionH>
                <wp:positionV relativeFrom="paragraph">
                  <wp:posOffset>434340</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6A350DE" w14:textId="25048294" w:rsidR="00F03DE0" w:rsidRPr="001269F9" w:rsidRDefault="002F018C" w:rsidP="007E6FE2">
                            <w:pPr>
                              <w:jc w:val="center"/>
                              <w:rPr>
                                <w:sz w:val="20"/>
                              </w:rPr>
                            </w:pPr>
                            <w:r>
                              <w:rPr>
                                <w:sz w:val="20"/>
                              </w:rPr>
                              <w:t>Heb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9B157" id="_x0000_s1049" type="#_x0000_t202" style="position:absolute;left:0;text-align:left;margin-left:-53.65pt;margin-top:34.2pt;width:54pt;height:2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jjE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Rj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" filled="f">
                <v:textbox inset="0,0,0,0">
                  <w:txbxContent>
                    <w:p w14:paraId="06A350DE" w14:textId="25048294" w:rsidR="00F03DE0" w:rsidRPr="001269F9" w:rsidRDefault="002F018C" w:rsidP="007E6FE2">
                      <w:pPr>
                        <w:jc w:val="center"/>
                        <w:rPr>
                          <w:sz w:val="20"/>
                        </w:rPr>
                      </w:pPr>
                      <w:r>
                        <w:rPr>
                          <w:sz w:val="20"/>
                        </w:rPr>
                        <w:t>Heb 2</w:t>
                      </w:r>
                    </w:p>
                  </w:txbxContent>
                </v:textbox>
              </v:shape>
            </w:pict>
          </mc:Fallback>
        </mc:AlternateContent>
      </w:r>
      <w:r w:rsidR="008D715F">
        <w:rPr>
          <w:rFonts w:cs="Arial"/>
        </w:rPr>
        <w:t>God</w:t>
      </w:r>
      <w:r w:rsidR="00422A14" w:rsidRPr="0087423A">
        <w:rPr>
          <w:rFonts w:cs="Arial"/>
        </w:rPr>
        <w:t xml:space="preserve"> the Father calls him “God” (1:6-12).</w:t>
      </w:r>
    </w:p>
    <w:p w14:paraId="5D103A21" w14:textId="62928458" w:rsidR="00422A14" w:rsidRPr="0087423A" w:rsidRDefault="00422A14" w:rsidP="00422A14">
      <w:pPr>
        <w:pStyle w:val="Heading4"/>
        <w:ind w:right="81"/>
        <w:rPr>
          <w:rFonts w:cs="Arial"/>
          <w:i/>
          <w:iCs/>
        </w:rPr>
      </w:pPr>
      <w:r w:rsidRPr="0087423A">
        <w:rPr>
          <w:rFonts w:cs="Arial"/>
          <w:u w:val="single"/>
        </w:rPr>
        <w:t>Warning #1</w:t>
      </w:r>
      <w:r w:rsidRPr="0087423A">
        <w:rPr>
          <w:rFonts w:cs="Arial"/>
        </w:rPr>
        <w:t xml:space="preserve">: </w:t>
      </w:r>
      <w:r w:rsidR="007556A1">
        <w:rPr>
          <w:rFonts w:cs="Arial"/>
        </w:rPr>
        <w:t>Abandoning Jesus brings discipline</w:t>
      </w:r>
      <w:r w:rsidRPr="0087423A">
        <w:rPr>
          <w:rFonts w:cs="Arial"/>
        </w:rPr>
        <w:t xml:space="preserve"> (2:1-4).</w:t>
      </w:r>
    </w:p>
    <w:p w14:paraId="5292F43B" w14:textId="5D8A5CB8" w:rsidR="00422A14" w:rsidRDefault="002F018C" w:rsidP="007556A1">
      <w:pPr>
        <w:pStyle w:val="Heading5"/>
        <w:ind w:right="81"/>
        <w:rPr>
          <w:rFonts w:cs="Arial"/>
        </w:rPr>
      </w:pPr>
      <w:r w:rsidRPr="008B1F91">
        <w:rPr>
          <w:rFonts w:cs="Arial"/>
          <w:noProof/>
          <w:lang w:eastAsia="en-US"/>
        </w:rPr>
        <mc:AlternateContent>
          <mc:Choice Requires="wps">
            <w:drawing>
              <wp:anchor distT="0" distB="0" distL="114300" distR="114300" simplePos="0" relativeHeight="251755520" behindDoc="0" locked="0" layoutInCell="1" allowOverlap="1" wp14:anchorId="7D4C85F7" wp14:editId="0F25C0D8">
                <wp:simplePos x="0" y="0"/>
                <wp:positionH relativeFrom="column">
                  <wp:posOffset>-683895</wp:posOffset>
                </wp:positionH>
                <wp:positionV relativeFrom="paragraph">
                  <wp:posOffset>151765</wp:posOffset>
                </wp:positionV>
                <wp:extent cx="685800" cy="337820"/>
                <wp:effectExtent l="0" t="0" r="12700" b="17780"/>
                <wp:wrapNone/>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237B024" w14:textId="724904B1" w:rsidR="002F018C" w:rsidRPr="001269F9" w:rsidRDefault="002F018C" w:rsidP="00D43E94">
                            <w:pPr>
                              <w:jc w:val="center"/>
                              <w:rPr>
                                <w:sz w:val="20"/>
                              </w:rPr>
                            </w:pPr>
                            <w:r>
                              <w:rPr>
                                <w:sz w:val="20"/>
                              </w:rPr>
                              <w:t>Warning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C85F7" id="_x0000_s1050" type="#_x0000_t202" style="position:absolute;left:0;text-align:left;margin-left:-53.85pt;margin-top:11.95pt;width:54pt;height:26.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" filled="f">
                <v:textbox inset="0,0,0,0">
                  <w:txbxContent>
                    <w:p w14:paraId="3237B024" w14:textId="724904B1" w:rsidR="002F018C" w:rsidRPr="001269F9" w:rsidRDefault="002F018C" w:rsidP="00D43E94">
                      <w:pPr>
                        <w:jc w:val="center"/>
                        <w:rPr>
                          <w:sz w:val="20"/>
                        </w:rPr>
                      </w:pPr>
                      <w:r>
                        <w:rPr>
                          <w:sz w:val="20"/>
                        </w:rPr>
                        <w:t>Warning 1</w:t>
                      </w:r>
                    </w:p>
                  </w:txbxContent>
                </v:textbox>
              </v:shape>
            </w:pict>
          </mc:Fallback>
        </mc:AlternateContent>
      </w:r>
      <w:r w:rsidR="00422A14" w:rsidRPr="007556A1">
        <w:rPr>
          <w:rFonts w:cs="Arial"/>
        </w:rPr>
        <w:t>This is the first of many exhortations in Hebrews (pp. 266e, 266p).</w:t>
      </w:r>
    </w:p>
    <w:p w14:paraId="043C7880" w14:textId="5B26E99A" w:rsidR="007556A1" w:rsidRPr="007556A1" w:rsidRDefault="002F018C" w:rsidP="007556A1">
      <w:pPr>
        <w:pStyle w:val="Heading5"/>
        <w:ind w:right="81"/>
        <w:rPr>
          <w:rFonts w:cs="Arial"/>
        </w:rPr>
      </w:pPr>
      <w:r w:rsidRPr="008B1F91">
        <w:rPr>
          <w:rFonts w:cs="Arial"/>
          <w:noProof/>
          <w:lang w:eastAsia="en-US"/>
        </w:rPr>
        <mc:AlternateContent>
          <mc:Choice Requires="wps">
            <w:drawing>
              <wp:anchor distT="0" distB="0" distL="114300" distR="114300" simplePos="0" relativeHeight="251757568" behindDoc="0" locked="0" layoutInCell="1" allowOverlap="1" wp14:anchorId="10EFA84C" wp14:editId="70E4A89F">
                <wp:simplePos x="0" y="0"/>
                <wp:positionH relativeFrom="column">
                  <wp:posOffset>-683895</wp:posOffset>
                </wp:positionH>
                <wp:positionV relativeFrom="paragraph">
                  <wp:posOffset>181610</wp:posOffset>
                </wp:positionV>
                <wp:extent cx="685800" cy="337820"/>
                <wp:effectExtent l="0" t="0" r="12700" b="17780"/>
                <wp:wrapNone/>
                <wp:docPr id="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D8FECB2" w14:textId="6223A895" w:rsidR="002F018C" w:rsidRPr="001269F9" w:rsidRDefault="002F018C" w:rsidP="00D43E94">
                            <w:pPr>
                              <w:jc w:val="center"/>
                              <w:rPr>
                                <w:sz w:val="20"/>
                              </w:rPr>
                            </w:pPr>
                            <w:r>
                              <w:rPr>
                                <w:sz w:val="20"/>
                              </w:rPr>
                              <w:t>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FA84C" id="_x0000_s1051" type="#_x0000_t202" style="position:absolute;left:0;text-align:left;margin-left:-53.85pt;margin-top:14.3pt;width:54pt;height:26.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" filled="f">
                <v:textbox inset="0,0,0,0">
                  <w:txbxContent>
                    <w:p w14:paraId="4D8FECB2" w14:textId="6223A895" w:rsidR="002F018C" w:rsidRPr="001269F9" w:rsidRDefault="002F018C" w:rsidP="00D43E94">
                      <w:pPr>
                        <w:jc w:val="center"/>
                        <w:rPr>
                          <w:sz w:val="20"/>
                        </w:rPr>
                      </w:pPr>
                      <w:r>
                        <w:rPr>
                          <w:sz w:val="20"/>
                        </w:rPr>
                        <w:t>2:1-2</w:t>
                      </w:r>
                    </w:p>
                  </w:txbxContent>
                </v:textbox>
              </v:shape>
            </w:pict>
          </mc:Fallback>
        </mc:AlternateContent>
      </w:r>
      <w:r w:rsidR="007556A1">
        <w:rPr>
          <w:rFonts w:cs="Arial"/>
        </w:rPr>
        <w:t>Here they are warned against drifting away.</w:t>
      </w:r>
    </w:p>
    <w:p w14:paraId="6AB05904" w14:textId="572513C7" w:rsidR="00422A14" w:rsidRPr="0087423A" w:rsidRDefault="002F018C" w:rsidP="00422A14">
      <w:pPr>
        <w:pStyle w:val="Heading4"/>
        <w:ind w:right="81"/>
        <w:rPr>
          <w:rFonts w:cs="Arial"/>
        </w:rPr>
      </w:pPr>
      <w:r w:rsidRPr="008B1F91">
        <w:rPr>
          <w:rFonts w:cs="Arial"/>
          <w:noProof/>
          <w:lang w:eastAsia="en-US"/>
        </w:rPr>
        <mc:AlternateContent>
          <mc:Choice Requires="wps">
            <w:drawing>
              <wp:anchor distT="0" distB="0" distL="114300" distR="114300" simplePos="0" relativeHeight="251691008" behindDoc="0" locked="0" layoutInCell="1" allowOverlap="1" wp14:anchorId="1F76C31F" wp14:editId="5982A23C">
                <wp:simplePos x="0" y="0"/>
                <wp:positionH relativeFrom="column">
                  <wp:posOffset>-673735</wp:posOffset>
                </wp:positionH>
                <wp:positionV relativeFrom="paragraph">
                  <wp:posOffset>200569</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759F43A" w14:textId="6B025E05" w:rsidR="00F03DE0" w:rsidRPr="001269F9" w:rsidRDefault="002F018C" w:rsidP="00D43E94">
                            <w:pPr>
                              <w:jc w:val="center"/>
                              <w:rPr>
                                <w:sz w:val="20"/>
                              </w:rPr>
                            </w:pPr>
                            <w:r>
                              <w:rPr>
                                <w:sz w:val="20"/>
                              </w:rPr>
                              <w:t>Jesus is 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6C31F" id="_x0000_s1052" type="#_x0000_t202" style="position:absolute;left:0;text-align:left;margin-left:-53.05pt;margin-top:15.8pt;width:54pt;height:2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3pl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aU2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" filled="f">
                <v:textbox inset="0,0,0,0">
                  <w:txbxContent>
                    <w:p w14:paraId="4759F43A" w14:textId="6B025E05" w:rsidR="00F03DE0" w:rsidRPr="001269F9" w:rsidRDefault="002F018C" w:rsidP="00D43E94">
                      <w:pPr>
                        <w:jc w:val="center"/>
                        <w:rPr>
                          <w:sz w:val="20"/>
                        </w:rPr>
                      </w:pPr>
                      <w:r>
                        <w:rPr>
                          <w:sz w:val="20"/>
                        </w:rPr>
                        <w:t>Jesus is Man</w:t>
                      </w:r>
                    </w:p>
                  </w:txbxContent>
                </v:textbox>
              </v:shape>
            </w:pict>
          </mc:Fallback>
        </mc:AlternateContent>
      </w:r>
      <w:r w:rsidR="00422A14" w:rsidRPr="0087423A">
        <w:rPr>
          <w:rFonts w:cs="Arial"/>
        </w:rPr>
        <w:t xml:space="preserve">Christ is greater than angels in </w:t>
      </w:r>
      <w:r w:rsidR="00422A14" w:rsidRPr="0087423A">
        <w:rPr>
          <w:rFonts w:cs="Arial"/>
          <w:i/>
        </w:rPr>
        <w:t>his humanity</w:t>
      </w:r>
      <w:r w:rsidR="00422A14" w:rsidRPr="0087423A">
        <w:rPr>
          <w:rFonts w:cs="Arial"/>
        </w:rPr>
        <w:t>, so the readers should trust Christ rather than angels (2:5-18).</w:t>
      </w:r>
    </w:p>
    <w:p w14:paraId="0A53E9A4" w14:textId="373F12A2" w:rsidR="00422A14" w:rsidRPr="0087423A" w:rsidRDefault="007556A1" w:rsidP="00422A14">
      <w:pPr>
        <w:pStyle w:val="Heading5"/>
        <w:ind w:right="81"/>
        <w:rPr>
          <w:rFonts w:cs="Arial"/>
        </w:rPr>
      </w:pPr>
      <w:r>
        <w:rPr>
          <w:rFonts w:cs="Arial"/>
        </w:rPr>
        <w:t xml:space="preserve">Jesus is a man worthy to rule and </w:t>
      </w:r>
      <w:r w:rsidR="00422A14" w:rsidRPr="0087423A">
        <w:rPr>
          <w:rFonts w:cs="Arial"/>
        </w:rPr>
        <w:t>God never promised angels authority to rule the world (2:5).</w:t>
      </w:r>
    </w:p>
    <w:p w14:paraId="5036DD5E" w14:textId="77777777" w:rsidR="00422A14" w:rsidRPr="0087423A" w:rsidRDefault="00422A14" w:rsidP="00422A14">
      <w:pPr>
        <w:pStyle w:val="Heading5"/>
        <w:ind w:right="81"/>
        <w:rPr>
          <w:rFonts w:cs="Arial"/>
        </w:rPr>
      </w:pPr>
      <w:r w:rsidRPr="0087423A">
        <w:rPr>
          <w:rFonts w:cs="Arial"/>
        </w:rPr>
        <w:t>Psalm 8:4-6 promises man the privilege to rule the future world (2:6-8).</w:t>
      </w:r>
    </w:p>
    <w:p w14:paraId="203A87D4" w14:textId="1F22D6C7" w:rsidR="007B2CA4" w:rsidRPr="0087423A" w:rsidRDefault="005D63E5" w:rsidP="007B2CA4">
      <w:pPr>
        <w:pStyle w:val="Heading3"/>
        <w:ind w:right="81"/>
        <w:rPr>
          <w:rFonts w:cs="Arial"/>
        </w:rPr>
      </w:pPr>
      <w:r w:rsidRPr="00670C6B">
        <w:rPr>
          <w:rFonts w:cs="Arial"/>
        </w:rPr>
        <w:lastRenderedPageBreak/>
        <mc:AlternateContent>
          <mc:Choice Requires="wps">
            <w:drawing>
              <wp:anchor distT="0" distB="0" distL="114300" distR="114300" simplePos="0" relativeHeight="251761664" behindDoc="0" locked="0" layoutInCell="1" allowOverlap="1" wp14:anchorId="74C8BFC1" wp14:editId="2A0B41BA">
                <wp:simplePos x="0" y="0"/>
                <wp:positionH relativeFrom="column">
                  <wp:posOffset>-300446</wp:posOffset>
                </wp:positionH>
                <wp:positionV relativeFrom="paragraph">
                  <wp:posOffset>36830</wp:posOffset>
                </wp:positionV>
                <wp:extent cx="685800" cy="337820"/>
                <wp:effectExtent l="0" t="0" r="12700" b="17780"/>
                <wp:wrapNone/>
                <wp:docPr id="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A5F920A" w14:textId="62045941" w:rsidR="00BB6AA7" w:rsidRPr="001269F9" w:rsidRDefault="008A780E" w:rsidP="00BB6AA7">
                            <w:pPr>
                              <w:jc w:val="center"/>
                              <w:rPr>
                                <w:sz w:val="20"/>
                              </w:rPr>
                            </w:pPr>
                            <w:r>
                              <w:rPr>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8BFC1" id="_x0000_s1053" type="#_x0000_t202" style="position:absolute;left:0;text-align:left;margin-left:-23.65pt;margin-top:2.9pt;width:54pt;height:26.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" filled="f">
                <v:textbox inset="0,0,0,0">
                  <w:txbxContent>
                    <w:p w14:paraId="7A5F920A" w14:textId="62045941" w:rsidR="00BB6AA7" w:rsidRPr="001269F9" w:rsidRDefault="008A780E" w:rsidP="00BB6AA7">
                      <w:pPr>
                        <w:jc w:val="center"/>
                        <w:rPr>
                          <w:sz w:val="20"/>
                        </w:rPr>
                      </w:pPr>
                      <w:r>
                        <w:rPr>
                          <w:sz w:val="20"/>
                        </w:rPr>
                        <w:t>Section</w:t>
                      </w:r>
                    </w:p>
                  </w:txbxContent>
                </v:textbox>
              </v:shape>
            </w:pict>
          </mc:Fallback>
        </mc:AlternateContent>
      </w:r>
      <w:r w:rsidR="00670C6B" w:rsidRPr="00670C6B">
        <w:rPr>
          <w:rFonts w:cs="Arial"/>
        </w:rPr>
        <mc:AlternateContent>
          <mc:Choice Requires="wps">
            <w:drawing>
              <wp:anchor distT="0" distB="0" distL="114300" distR="114300" simplePos="0" relativeHeight="251694080" behindDoc="0" locked="0" layoutInCell="1" allowOverlap="1" wp14:anchorId="06BEA327" wp14:editId="79EAF7CC">
                <wp:simplePos x="0" y="0"/>
                <wp:positionH relativeFrom="column">
                  <wp:posOffset>-1080135</wp:posOffset>
                </wp:positionH>
                <wp:positionV relativeFrom="paragraph">
                  <wp:posOffset>-1122680</wp:posOffset>
                </wp:positionV>
                <wp:extent cx="685800" cy="337820"/>
                <wp:effectExtent l="0" t="0" r="127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F663680" w14:textId="4012E170" w:rsidR="00670C6B" w:rsidRPr="001269F9" w:rsidRDefault="00BB6AA7" w:rsidP="00670C6B">
                            <w:pPr>
                              <w:jc w:val="center"/>
                              <w:rPr>
                                <w:sz w:val="20"/>
                              </w:rPr>
                            </w:pPr>
                            <w:r>
                              <w:rPr>
                                <w:sz w:val="20"/>
                              </w:rPr>
                              <w:t>Heb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EA327" id="_x0000_s1054" type="#_x0000_t202" style="position:absolute;left:0;text-align:left;margin-left:-85.05pt;margin-top:-88.4pt;width:54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" filled="f">
                <v:textbox inset="0,0,0,0">
                  <w:txbxContent>
                    <w:p w14:paraId="0F663680" w14:textId="4012E170" w:rsidR="00670C6B" w:rsidRPr="001269F9" w:rsidRDefault="00BB6AA7" w:rsidP="00670C6B">
                      <w:pPr>
                        <w:jc w:val="center"/>
                        <w:rPr>
                          <w:sz w:val="20"/>
                        </w:rPr>
                      </w:pPr>
                      <w:r>
                        <w:rPr>
                          <w:sz w:val="20"/>
                        </w:rPr>
                        <w:t>Heb 3</w:t>
                      </w:r>
                    </w:p>
                  </w:txbxContent>
                </v:textbox>
              </v:shape>
            </w:pict>
          </mc:Fallback>
        </mc:AlternateContent>
      </w:r>
      <w:r w:rsidR="007B2CA4" w:rsidRPr="006C1F2A">
        <w:rPr>
          <w:rFonts w:cs="Arial"/>
        </w:rPr>
        <w:t xml:space="preserve">He is better </w:t>
      </w:r>
      <w:r w:rsidR="007B2CA4">
        <w:rPr>
          <w:rFonts w:cs="Arial"/>
        </w:rPr>
        <w:t xml:space="preserve">than </w:t>
      </w:r>
      <w:r w:rsidR="007B2CA4" w:rsidRPr="0087423A">
        <w:rPr>
          <w:rFonts w:cs="Arial"/>
        </w:rPr>
        <w:t xml:space="preserve">Moses, so </w:t>
      </w:r>
      <w:r w:rsidR="007B2CA4">
        <w:rPr>
          <w:rFonts w:cs="Arial"/>
        </w:rPr>
        <w:t>don’t forfeit Canaan in the millennial kingdom</w:t>
      </w:r>
      <w:r w:rsidR="007B2CA4" w:rsidRPr="0087423A">
        <w:rPr>
          <w:rFonts w:cs="Arial"/>
        </w:rPr>
        <w:t xml:space="preserve"> (3:1–4:13).</w:t>
      </w:r>
    </w:p>
    <w:p w14:paraId="101F9211" w14:textId="1696547B" w:rsidR="004A6B6C" w:rsidRPr="0087423A" w:rsidRDefault="005D63E5" w:rsidP="004A6B6C">
      <w:pPr>
        <w:pStyle w:val="Heading4"/>
        <w:ind w:right="81"/>
        <w:rPr>
          <w:rFonts w:cs="Arial"/>
        </w:rPr>
      </w:pPr>
      <w:r w:rsidRPr="00670C6B">
        <w:rPr>
          <w:rFonts w:cs="Arial"/>
        </w:rPr>
        <mc:AlternateContent>
          <mc:Choice Requires="wps">
            <w:drawing>
              <wp:anchor distT="0" distB="0" distL="114300" distR="114300" simplePos="0" relativeHeight="251759616" behindDoc="0" locked="0" layoutInCell="1" allowOverlap="1" wp14:anchorId="32F56082" wp14:editId="218E5385">
                <wp:simplePos x="0" y="0"/>
                <wp:positionH relativeFrom="column">
                  <wp:posOffset>-301081</wp:posOffset>
                </wp:positionH>
                <wp:positionV relativeFrom="paragraph">
                  <wp:posOffset>234950</wp:posOffset>
                </wp:positionV>
                <wp:extent cx="685800" cy="337820"/>
                <wp:effectExtent l="0" t="0" r="12700" b="17780"/>
                <wp:wrapNone/>
                <wp:docPr id="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799325E" w14:textId="5C1B753F" w:rsidR="00BB6AA7" w:rsidRPr="001269F9" w:rsidRDefault="008A780E" w:rsidP="00BB6AA7">
                            <w:pPr>
                              <w:jc w:val="center"/>
                              <w:rPr>
                                <w:sz w:val="20"/>
                              </w:rPr>
                            </w:pPr>
                            <w:r>
                              <w:rPr>
                                <w:sz w:val="20"/>
                              </w:rPr>
                              <w:t>Superior to Moses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56082" id="_x0000_s1055" type="#_x0000_t202" style="position:absolute;left:0;text-align:left;margin-left:-23.7pt;margin-top:18.5pt;width:54pt;height:26.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" filled="f">
                <v:textbox inset="0,0,0,0">
                  <w:txbxContent>
                    <w:p w14:paraId="0799325E" w14:textId="5C1B753F" w:rsidR="00BB6AA7" w:rsidRPr="001269F9" w:rsidRDefault="008A780E" w:rsidP="00BB6AA7">
                      <w:pPr>
                        <w:jc w:val="center"/>
                        <w:rPr>
                          <w:sz w:val="20"/>
                        </w:rPr>
                      </w:pPr>
                      <w:r>
                        <w:rPr>
                          <w:sz w:val="20"/>
                        </w:rPr>
                        <w:t>Superior to Moses</w:t>
                      </w:r>
                    </w:p>
                  </w:txbxContent>
                </v:textbox>
              </v:shape>
            </w:pict>
          </mc:Fallback>
        </mc:AlternateContent>
      </w:r>
      <w:r w:rsidR="004A6B6C" w:rsidRPr="0087423A">
        <w:rPr>
          <w:rFonts w:cs="Arial"/>
        </w:rPr>
        <w:t>Christ is superior to Moses in his glory and position, so the readers should follow Christianity instead of Judaism (3:1-6).</w:t>
      </w:r>
    </w:p>
    <w:p w14:paraId="12E32E42" w14:textId="35BFAFB0" w:rsidR="004A6B6C" w:rsidRPr="0087423A" w:rsidRDefault="00BB6AA7" w:rsidP="004A6B6C">
      <w:pPr>
        <w:pStyle w:val="Heading4"/>
        <w:ind w:right="81"/>
        <w:rPr>
          <w:rFonts w:cs="Arial"/>
        </w:rPr>
      </w:pPr>
      <w:r w:rsidRPr="00670C6B">
        <w:rPr>
          <w:rFonts w:cs="Arial"/>
        </w:rPr>
        <mc:AlternateContent>
          <mc:Choice Requires="wps">
            <w:drawing>
              <wp:anchor distT="0" distB="0" distL="114300" distR="114300" simplePos="0" relativeHeight="251695104" behindDoc="0" locked="0" layoutInCell="1" allowOverlap="1" wp14:anchorId="5A383237" wp14:editId="6E0D9468">
                <wp:simplePos x="0" y="0"/>
                <wp:positionH relativeFrom="column">
                  <wp:posOffset>-299085</wp:posOffset>
                </wp:positionH>
                <wp:positionV relativeFrom="paragraph">
                  <wp:posOffset>153670</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8066E9A" w14:textId="45F41859" w:rsidR="00670C6B" w:rsidRPr="001269F9" w:rsidRDefault="008A780E" w:rsidP="00670C6B">
                            <w:pPr>
                              <w:jc w:val="center"/>
                              <w:rPr>
                                <w:sz w:val="20"/>
                              </w:rPr>
                            </w:pPr>
                            <w:r>
                              <w:rPr>
                                <w:sz w:val="20"/>
                              </w:rPr>
                              <w:t>Warning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83237" id="_x0000_s1056" type="#_x0000_t202" style="position:absolute;left:0;text-align:left;margin-left:-23.55pt;margin-top:12.1pt;width:54pt;height:2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" filled="f">
                <v:textbox inset="0,0,0,0">
                  <w:txbxContent>
                    <w:p w14:paraId="08066E9A" w14:textId="45F41859" w:rsidR="00670C6B" w:rsidRPr="001269F9" w:rsidRDefault="008A780E" w:rsidP="00670C6B">
                      <w:pPr>
                        <w:jc w:val="center"/>
                        <w:rPr>
                          <w:sz w:val="20"/>
                        </w:rPr>
                      </w:pPr>
                      <w:r>
                        <w:rPr>
                          <w:sz w:val="20"/>
                        </w:rPr>
                        <w:t>Warning 2</w:t>
                      </w:r>
                    </w:p>
                  </w:txbxContent>
                </v:textbox>
              </v:shape>
            </w:pict>
          </mc:Fallback>
        </mc:AlternateContent>
      </w:r>
      <w:r w:rsidR="004A6B6C" w:rsidRPr="0087423A">
        <w:rPr>
          <w:rFonts w:cs="Arial"/>
          <w:u w:val="single"/>
        </w:rPr>
        <w:t>Warning #2</w:t>
      </w:r>
      <w:r w:rsidR="004A6B6C" w:rsidRPr="0087423A">
        <w:rPr>
          <w:rFonts w:cs="Arial"/>
        </w:rPr>
        <w:t>: As believing Israel forfeited Canaan rest due to later unbelief, so we must obey to inherit the same Promised Land millennial kingdom rest (3:7–4:13).</w:t>
      </w:r>
    </w:p>
    <w:p w14:paraId="30725B04" w14:textId="216258FB" w:rsidR="004A6B6C" w:rsidRPr="0087423A" w:rsidRDefault="00670C6B" w:rsidP="004A6B6C">
      <w:pPr>
        <w:pStyle w:val="Heading5"/>
        <w:ind w:right="81"/>
        <w:rPr>
          <w:rFonts w:cs="Arial"/>
        </w:rPr>
      </w:pPr>
      <w:r w:rsidRPr="00670C6B">
        <w:rPr>
          <w:rFonts w:cs="Arial"/>
        </w:rPr>
        <mc:AlternateContent>
          <mc:Choice Requires="wps">
            <w:drawing>
              <wp:anchor distT="0" distB="0" distL="114300" distR="114300" simplePos="0" relativeHeight="251696128" behindDoc="0" locked="0" layoutInCell="1" allowOverlap="1" wp14:anchorId="3390EF3D" wp14:editId="353E4AA3">
                <wp:simplePos x="0" y="0"/>
                <wp:positionH relativeFrom="column">
                  <wp:posOffset>-302895</wp:posOffset>
                </wp:positionH>
                <wp:positionV relativeFrom="paragraph">
                  <wp:posOffset>57150</wp:posOffset>
                </wp:positionV>
                <wp:extent cx="685800" cy="337820"/>
                <wp:effectExtent l="0" t="0" r="127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26A869D" w14:textId="15CFD0EE" w:rsidR="00670C6B" w:rsidRPr="001269F9" w:rsidRDefault="00AC2B3C" w:rsidP="00670C6B">
                            <w:pPr>
                              <w:jc w:val="center"/>
                              <w:rPr>
                                <w:sz w:val="20"/>
                              </w:rPr>
                            </w:pPr>
                            <w:r>
                              <w:rPr>
                                <w:sz w:val="20"/>
                              </w:rPr>
                              <w:t>3:12-14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0EF3D" id="_x0000_s1057" type="#_x0000_t202" style="position:absolute;left:0;text-align:left;margin-left:-23.85pt;margin-top:4.5pt;width:54pt;height:2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" filled="f">
                <v:textbox inset="0,0,0,0">
                  <w:txbxContent>
                    <w:p w14:paraId="626A869D" w14:textId="15CFD0EE" w:rsidR="00670C6B" w:rsidRPr="001269F9" w:rsidRDefault="00AC2B3C" w:rsidP="00670C6B">
                      <w:pPr>
                        <w:jc w:val="center"/>
                        <w:rPr>
                          <w:sz w:val="20"/>
                        </w:rPr>
                      </w:pPr>
                      <w:r>
                        <w:rPr>
                          <w:sz w:val="20"/>
                        </w:rPr>
                        <w:t>3:12-14</w:t>
                      </w:r>
                    </w:p>
                  </w:txbxContent>
                </v:textbox>
              </v:shape>
            </w:pict>
          </mc:Fallback>
        </mc:AlternateContent>
      </w:r>
      <w:r w:rsidR="00CE6EE4">
        <w:rPr>
          <w:rFonts w:cs="Arial"/>
        </w:rPr>
        <w:t>Although all Christians will be saved, w</w:t>
      </w:r>
      <w:r w:rsidR="001F522C">
        <w:rPr>
          <w:rFonts w:cs="Arial"/>
        </w:rPr>
        <w:t>e will be partakers in his rule only if we are faithful (3:12-14).</w:t>
      </w:r>
    </w:p>
    <w:p w14:paraId="23077C31" w14:textId="5AF03173" w:rsidR="004A6B6C" w:rsidRPr="0087423A" w:rsidRDefault="00AC2B3C" w:rsidP="004A6B6C">
      <w:pPr>
        <w:pStyle w:val="Heading5"/>
        <w:ind w:right="81"/>
        <w:rPr>
          <w:rFonts w:cs="Arial"/>
          <w:color w:val="000000"/>
        </w:rPr>
      </w:pPr>
      <w:r w:rsidRPr="00670C6B">
        <w:rPr>
          <w:rFonts w:cs="Arial"/>
        </w:rPr>
        <mc:AlternateContent>
          <mc:Choice Requires="wps">
            <w:drawing>
              <wp:anchor distT="0" distB="0" distL="114300" distR="114300" simplePos="0" relativeHeight="251697152" behindDoc="0" locked="0" layoutInCell="1" allowOverlap="1" wp14:anchorId="033387BB" wp14:editId="2029FAE4">
                <wp:simplePos x="0" y="0"/>
                <wp:positionH relativeFrom="column">
                  <wp:posOffset>-299720</wp:posOffset>
                </wp:positionH>
                <wp:positionV relativeFrom="paragraph">
                  <wp:posOffset>459105</wp:posOffset>
                </wp:positionV>
                <wp:extent cx="685800" cy="337820"/>
                <wp:effectExtent l="0" t="0" r="127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704C1B2" w14:textId="75490439" w:rsidR="00670C6B" w:rsidRPr="001269F9" w:rsidRDefault="00AC2B3C" w:rsidP="00670C6B">
                            <w:pPr>
                              <w:jc w:val="center"/>
                              <w:rPr>
                                <w:sz w:val="20"/>
                              </w:rPr>
                            </w:pPr>
                            <w:r>
                              <w:rPr>
                                <w:sz w:val="20"/>
                              </w:rPr>
                              <w:t>Why Follow?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387BB" id="_x0000_s1058" type="#_x0000_t202" style="position:absolute;left:0;text-align:left;margin-left:-23.6pt;margin-top:36.15pt;width:54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" filled="f">
                <v:textbox inset="0,0,0,0">
                  <w:txbxContent>
                    <w:p w14:paraId="4704C1B2" w14:textId="75490439" w:rsidR="00670C6B" w:rsidRPr="001269F9" w:rsidRDefault="00AC2B3C" w:rsidP="00670C6B">
                      <w:pPr>
                        <w:jc w:val="center"/>
                        <w:rPr>
                          <w:sz w:val="20"/>
                        </w:rPr>
                      </w:pPr>
                      <w:r>
                        <w:rPr>
                          <w:sz w:val="20"/>
                        </w:rPr>
                        <w:t>Why Follow?</w:t>
                      </w:r>
                    </w:p>
                  </w:txbxContent>
                </v:textbox>
              </v:shape>
            </w:pict>
          </mc:Fallback>
        </mc:AlternateContent>
      </w:r>
      <w:r w:rsidRPr="00670C6B">
        <w:rPr>
          <w:rFonts w:cs="Arial"/>
        </w:rPr>
        <mc:AlternateContent>
          <mc:Choice Requires="wps">
            <w:drawing>
              <wp:anchor distT="0" distB="0" distL="114300" distR="114300" simplePos="0" relativeHeight="251763712" behindDoc="0" locked="0" layoutInCell="1" allowOverlap="1" wp14:anchorId="766F7235" wp14:editId="058AB494">
                <wp:simplePos x="0" y="0"/>
                <wp:positionH relativeFrom="column">
                  <wp:posOffset>-297180</wp:posOffset>
                </wp:positionH>
                <wp:positionV relativeFrom="paragraph">
                  <wp:posOffset>6350</wp:posOffset>
                </wp:positionV>
                <wp:extent cx="685800" cy="337820"/>
                <wp:effectExtent l="0" t="0" r="12700" b="17780"/>
                <wp:wrapNone/>
                <wp:docPr id="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C0866CE" w14:textId="3A89BC5E" w:rsidR="00AC2B3C" w:rsidRDefault="00AC2B3C" w:rsidP="00AC2B3C">
                            <w:pPr>
                              <w:jc w:val="center"/>
                              <w:rPr>
                                <w:sz w:val="20"/>
                              </w:rPr>
                            </w:pPr>
                            <w:r>
                              <w:rPr>
                                <w:sz w:val="20"/>
                              </w:rPr>
                              <w:t>Heb 4</w:t>
                            </w:r>
                          </w:p>
                          <w:p w14:paraId="510C3505" w14:textId="73BFECFC" w:rsidR="00AC2B3C" w:rsidRPr="001269F9" w:rsidRDefault="00AC2B3C" w:rsidP="00AC2B3C">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F7235" id="_x0000_s1059" type="#_x0000_t202" style="position:absolute;left:0;text-align:left;margin-left:-23.4pt;margin-top:.5pt;width:54pt;height:26.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" filled="f">
                <v:textbox inset="0,0,0,0">
                  <w:txbxContent>
                    <w:p w14:paraId="5C0866CE" w14:textId="3A89BC5E" w:rsidR="00AC2B3C" w:rsidRDefault="00AC2B3C" w:rsidP="00AC2B3C">
                      <w:pPr>
                        <w:jc w:val="center"/>
                        <w:rPr>
                          <w:sz w:val="20"/>
                        </w:rPr>
                      </w:pPr>
                      <w:r>
                        <w:rPr>
                          <w:sz w:val="20"/>
                        </w:rPr>
                        <w:t>Heb 4</w:t>
                      </w:r>
                    </w:p>
                    <w:p w14:paraId="510C3505" w14:textId="73BFECFC" w:rsidR="00AC2B3C" w:rsidRPr="001269F9" w:rsidRDefault="00AC2B3C" w:rsidP="00AC2B3C">
                      <w:pPr>
                        <w:jc w:val="center"/>
                        <w:rPr>
                          <w:sz w:val="20"/>
                        </w:rPr>
                      </w:pPr>
                      <w:r>
                        <w:rPr>
                          <w:sz w:val="20"/>
                        </w:rPr>
                        <w:t>(4 slides)</w:t>
                      </w:r>
                    </w:p>
                  </w:txbxContent>
                </v:textbox>
              </v:shape>
            </w:pict>
          </mc:Fallback>
        </mc:AlternateContent>
      </w:r>
      <w:r w:rsidR="004A6B6C" w:rsidRPr="0087423A">
        <w:rPr>
          <w:rFonts w:cs="Arial"/>
          <w:color w:val="000000"/>
        </w:rPr>
        <w:t>Israel’s disinheritance of Canaan warns the Hebrew Christian readers (and us) of the same penalty for rejecting Christ (4:1-13; cf. 1 Cor. 3:11-15; pp. 266i-k).</w:t>
      </w:r>
    </w:p>
    <w:p w14:paraId="00798A64" w14:textId="33653654" w:rsidR="007B2CA4" w:rsidRPr="0087423A" w:rsidRDefault="007B2CA4" w:rsidP="007B2CA4">
      <w:pPr>
        <w:pStyle w:val="Heading2"/>
        <w:ind w:right="81"/>
        <w:rPr>
          <w:rFonts w:cs="Arial"/>
        </w:rPr>
      </w:pPr>
      <w:r w:rsidRPr="0087423A">
        <w:rPr>
          <w:rFonts w:cs="Arial"/>
        </w:rPr>
        <w:t xml:space="preserve">Christ is </w:t>
      </w:r>
      <w:r w:rsidRPr="0087423A">
        <w:rPr>
          <w:rFonts w:cs="Arial"/>
          <w:b/>
          <w:bCs/>
          <w:i/>
          <w:iCs/>
        </w:rPr>
        <w:t>superior</w:t>
      </w:r>
      <w:r w:rsidRPr="0087423A">
        <w:rPr>
          <w:rFonts w:cs="Arial"/>
        </w:rPr>
        <w:t xml:space="preserve"> to </w:t>
      </w:r>
      <w:r>
        <w:rPr>
          <w:rFonts w:cs="Arial"/>
        </w:rPr>
        <w:t>Judaism</w:t>
      </w:r>
      <w:r w:rsidRPr="0087423A">
        <w:rPr>
          <w:rFonts w:cs="Arial"/>
        </w:rPr>
        <w:t xml:space="preserve"> in </w:t>
      </w:r>
      <w:r w:rsidRPr="0087423A">
        <w:rPr>
          <w:rFonts w:cs="Arial"/>
          <w:b/>
          <w:bCs/>
          <w:i/>
        </w:rPr>
        <w:t>his high priestly work</w:t>
      </w:r>
      <w:r w:rsidRPr="0087423A">
        <w:rPr>
          <w:rFonts w:cs="Arial"/>
          <w:i/>
        </w:rPr>
        <w:t xml:space="preserve"> </w:t>
      </w:r>
      <w:r w:rsidRPr="0087423A">
        <w:rPr>
          <w:rFonts w:cs="Arial"/>
        </w:rPr>
        <w:t>(4:14–10:18)</w:t>
      </w:r>
      <w:r w:rsidRPr="0087423A">
        <w:rPr>
          <w:rFonts w:cs="Arial"/>
          <w:i/>
        </w:rPr>
        <w:t>.</w:t>
      </w:r>
    </w:p>
    <w:p w14:paraId="51BEBE8C" w14:textId="4BA5E16B" w:rsidR="007B2CA4" w:rsidRPr="006C1F2A" w:rsidRDefault="00CD70C8" w:rsidP="007B2CA4">
      <w:pPr>
        <w:pStyle w:val="Heading3"/>
        <w:ind w:right="81"/>
        <w:rPr>
          <w:rFonts w:cs="Arial"/>
        </w:rPr>
      </w:pPr>
      <w:r w:rsidRPr="00670C6B">
        <w:rPr>
          <w:rFonts w:cs="Arial"/>
        </w:rPr>
        <mc:AlternateContent>
          <mc:Choice Requires="wps">
            <w:drawing>
              <wp:anchor distT="0" distB="0" distL="114300" distR="114300" simplePos="0" relativeHeight="251698176" behindDoc="0" locked="0" layoutInCell="1" allowOverlap="1" wp14:anchorId="48A96269" wp14:editId="47263772">
                <wp:simplePos x="0" y="0"/>
                <wp:positionH relativeFrom="column">
                  <wp:posOffset>-302895</wp:posOffset>
                </wp:positionH>
                <wp:positionV relativeFrom="paragraph">
                  <wp:posOffset>38100</wp:posOffset>
                </wp:positionV>
                <wp:extent cx="685800" cy="337820"/>
                <wp:effectExtent l="0" t="0" r="127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AA99CC3" w14:textId="5DB33D06" w:rsidR="00670C6B" w:rsidRPr="001269F9" w:rsidRDefault="00CD70C8" w:rsidP="00670C6B">
                            <w:pPr>
                              <w:jc w:val="center"/>
                              <w:rPr>
                                <w:sz w:val="20"/>
                              </w:rPr>
                            </w:pPr>
                            <w:r>
                              <w:rPr>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96269" id="_x0000_s1060" type="#_x0000_t202" style="position:absolute;left:0;text-align:left;margin-left:-23.85pt;margin-top:3pt;width:54pt;height:2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gmU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" filled="f">
                <v:textbox inset="0,0,0,0">
                  <w:txbxContent>
                    <w:p w14:paraId="1AA99CC3" w14:textId="5DB33D06" w:rsidR="00670C6B" w:rsidRPr="001269F9" w:rsidRDefault="00CD70C8" w:rsidP="00670C6B">
                      <w:pPr>
                        <w:jc w:val="center"/>
                        <w:rPr>
                          <w:sz w:val="20"/>
                        </w:rPr>
                      </w:pPr>
                      <w:r>
                        <w:rPr>
                          <w:sz w:val="20"/>
                        </w:rPr>
                        <w:t>Section</w:t>
                      </w:r>
                    </w:p>
                  </w:txbxContent>
                </v:textbox>
              </v:shape>
            </w:pict>
          </mc:Fallback>
        </mc:AlternateContent>
      </w:r>
      <w:r w:rsidR="007B2CA4" w:rsidRPr="006C1F2A">
        <w:rPr>
          <w:rFonts w:cs="Arial"/>
        </w:rPr>
        <w:t xml:space="preserve">He is better than Judaism’s </w:t>
      </w:r>
      <w:r w:rsidR="007B2CA4" w:rsidRPr="000C0857">
        <w:rPr>
          <w:rFonts w:cs="Arial"/>
          <w:i/>
          <w:iCs/>
        </w:rPr>
        <w:t>high priest</w:t>
      </w:r>
      <w:r w:rsidR="007B2CA4" w:rsidRPr="006C1F2A">
        <w:rPr>
          <w:rFonts w:cs="Arial"/>
        </w:rPr>
        <w:t>, so go to him (4:14–6:20).</w:t>
      </w:r>
    </w:p>
    <w:p w14:paraId="1464A653" w14:textId="2CCF5E6A" w:rsidR="005A607B" w:rsidRPr="0087423A" w:rsidRDefault="005A607B" w:rsidP="005A607B">
      <w:pPr>
        <w:pStyle w:val="Heading4"/>
        <w:ind w:right="81"/>
        <w:rPr>
          <w:rFonts w:cs="Arial"/>
        </w:rPr>
      </w:pPr>
      <w:r w:rsidRPr="0087423A">
        <w:rPr>
          <w:rFonts w:cs="Arial"/>
        </w:rPr>
        <w:t xml:space="preserve">Christ’s </w:t>
      </w:r>
      <w:r w:rsidRPr="0087423A">
        <w:rPr>
          <w:rFonts w:cs="Arial"/>
          <w:iCs/>
        </w:rPr>
        <w:t>superior</w:t>
      </w:r>
      <w:r w:rsidRPr="0087423A">
        <w:rPr>
          <w:rFonts w:cs="Arial"/>
          <w:i/>
        </w:rPr>
        <w:t xml:space="preserve"> </w:t>
      </w:r>
      <w:r w:rsidRPr="0087423A">
        <w:rPr>
          <w:rFonts w:cs="Arial"/>
          <w:i/>
          <w:u w:val="single"/>
        </w:rPr>
        <w:t>position</w:t>
      </w:r>
      <w:r w:rsidRPr="0087423A">
        <w:rPr>
          <w:rFonts w:cs="Arial"/>
        </w:rPr>
        <w:t xml:space="preserve"> over Judaism’s high priest gives him victory over temptation so the readers can draw near to him rather than drift away (4:14-16).</w:t>
      </w:r>
    </w:p>
    <w:p w14:paraId="744D7CDD" w14:textId="2D5FAA1F" w:rsidR="005A607B" w:rsidRPr="0087423A" w:rsidRDefault="00CD70C8" w:rsidP="005A607B">
      <w:pPr>
        <w:pStyle w:val="Heading5"/>
        <w:ind w:right="81"/>
        <w:rPr>
          <w:rFonts w:cs="Arial"/>
          <w:color w:val="000000"/>
        </w:rPr>
      </w:pPr>
      <w:r w:rsidRPr="00670C6B">
        <w:rPr>
          <w:rFonts w:cs="Arial"/>
        </w:rPr>
        <mc:AlternateContent>
          <mc:Choice Requires="wps">
            <w:drawing>
              <wp:anchor distT="0" distB="0" distL="114300" distR="114300" simplePos="0" relativeHeight="251765760" behindDoc="0" locked="0" layoutInCell="1" allowOverlap="1" wp14:anchorId="6B9B31D9" wp14:editId="178AE956">
                <wp:simplePos x="0" y="0"/>
                <wp:positionH relativeFrom="column">
                  <wp:posOffset>-297180</wp:posOffset>
                </wp:positionH>
                <wp:positionV relativeFrom="paragraph">
                  <wp:posOffset>101600</wp:posOffset>
                </wp:positionV>
                <wp:extent cx="685800" cy="337820"/>
                <wp:effectExtent l="0" t="0" r="12700" b="17780"/>
                <wp:wrapNone/>
                <wp:docPr id="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0BA3357" w14:textId="77777777" w:rsidR="00CD70C8" w:rsidRPr="001269F9" w:rsidRDefault="00CD70C8" w:rsidP="00CD70C8">
                            <w:pPr>
                              <w:jc w:val="center"/>
                              <w:rPr>
                                <w:sz w:val="20"/>
                              </w:rPr>
                            </w:pPr>
                            <w:r>
                              <w:rPr>
                                <w:sz w:val="20"/>
                              </w:rPr>
                              <w:t>Theme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B31D9" id="_x0000_s1061" type="#_x0000_t202" style="position:absolute;left:0;text-align:left;margin-left:-23.4pt;margin-top:8pt;width:54pt;height:26.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" filled="f">
                <v:textbox inset="0,0,0,0">
                  <w:txbxContent>
                    <w:p w14:paraId="70BA3357" w14:textId="77777777" w:rsidR="00CD70C8" w:rsidRPr="001269F9" w:rsidRDefault="00CD70C8" w:rsidP="00CD70C8">
                      <w:pPr>
                        <w:jc w:val="center"/>
                        <w:rPr>
                          <w:sz w:val="20"/>
                        </w:rPr>
                      </w:pPr>
                      <w:r>
                        <w:rPr>
                          <w:sz w:val="20"/>
                        </w:rPr>
                        <w:t>Theme</w:t>
                      </w:r>
                    </w:p>
                  </w:txbxContent>
                </v:textbox>
              </v:shape>
            </w:pict>
          </mc:Fallback>
        </mc:AlternateContent>
      </w:r>
      <w:r w:rsidR="005B5066">
        <w:rPr>
          <w:rFonts w:cs="Arial"/>
          <w:color w:val="000000"/>
        </w:rPr>
        <w:t xml:space="preserve">Here the theme of the letter becomes </w:t>
      </w:r>
      <w:r w:rsidR="00DD06F9">
        <w:rPr>
          <w:rFonts w:cs="Arial"/>
          <w:color w:val="000000"/>
        </w:rPr>
        <w:t>clearer</w:t>
      </w:r>
      <w:r w:rsidR="005B5066">
        <w:rPr>
          <w:rFonts w:cs="Arial"/>
          <w:color w:val="000000"/>
        </w:rPr>
        <w:t xml:space="preserve"> as Christ’s Superiority over Judaism as High Priest</w:t>
      </w:r>
      <w:r w:rsidR="005A607B" w:rsidRPr="0087423A">
        <w:rPr>
          <w:rFonts w:cs="Arial"/>
          <w:color w:val="000000"/>
        </w:rPr>
        <w:t xml:space="preserve">.  </w:t>
      </w:r>
    </w:p>
    <w:p w14:paraId="5BBC2BC3" w14:textId="5D6E73F9" w:rsidR="005A607B" w:rsidRPr="0087423A" w:rsidRDefault="00670C6B" w:rsidP="005A607B">
      <w:pPr>
        <w:pStyle w:val="Heading5"/>
        <w:ind w:right="81"/>
        <w:rPr>
          <w:rFonts w:cs="Arial"/>
          <w:color w:val="000000"/>
        </w:rPr>
      </w:pPr>
      <w:r w:rsidRPr="00670C6B">
        <w:rPr>
          <w:rFonts w:cs="Arial"/>
        </w:rPr>
        <mc:AlternateContent>
          <mc:Choice Requires="wps">
            <w:drawing>
              <wp:anchor distT="0" distB="0" distL="114300" distR="114300" simplePos="0" relativeHeight="251699200" behindDoc="0" locked="0" layoutInCell="1" allowOverlap="1" wp14:anchorId="69167EB8" wp14:editId="14478A22">
                <wp:simplePos x="0" y="0"/>
                <wp:positionH relativeFrom="column">
                  <wp:posOffset>-299085</wp:posOffset>
                </wp:positionH>
                <wp:positionV relativeFrom="paragraph">
                  <wp:posOffset>45085</wp:posOffset>
                </wp:positionV>
                <wp:extent cx="685800" cy="337820"/>
                <wp:effectExtent l="0" t="0" r="127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FAD1656" w14:textId="4963875D" w:rsidR="00670C6B" w:rsidRPr="001269F9" w:rsidRDefault="00AC2B3C" w:rsidP="00670C6B">
                            <w:pPr>
                              <w:jc w:val="center"/>
                              <w:rPr>
                                <w:sz w:val="20"/>
                              </w:rPr>
                            </w:pPr>
                            <w:r>
                              <w:rPr>
                                <w:sz w:val="20"/>
                              </w:rPr>
                              <w:t>4:15-16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67EB8" id="_x0000_s1062" type="#_x0000_t202" style="position:absolute;left:0;text-align:left;margin-left:-23.55pt;margin-top:3.55pt;width:54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rGL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h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" filled="f">
                <v:textbox inset="0,0,0,0">
                  <w:txbxContent>
                    <w:p w14:paraId="3FAD1656" w14:textId="4963875D" w:rsidR="00670C6B" w:rsidRPr="001269F9" w:rsidRDefault="00AC2B3C" w:rsidP="00670C6B">
                      <w:pPr>
                        <w:jc w:val="center"/>
                        <w:rPr>
                          <w:sz w:val="20"/>
                        </w:rPr>
                      </w:pPr>
                      <w:r>
                        <w:rPr>
                          <w:sz w:val="20"/>
                        </w:rPr>
                        <w:t>4:15-16</w:t>
                      </w:r>
                    </w:p>
                  </w:txbxContent>
                </v:textbox>
              </v:shape>
            </w:pict>
          </mc:Fallback>
        </mc:AlternateContent>
      </w:r>
      <w:r w:rsidR="005A607B" w:rsidRPr="0087423A">
        <w:rPr>
          <w:rFonts w:cs="Arial"/>
          <w:color w:val="000000"/>
        </w:rPr>
        <w:t>However, even in his greatness, Christ sympathizes with our weaknesses and provides free access to his throne of grace (4:15-16).</w:t>
      </w:r>
    </w:p>
    <w:p w14:paraId="5CE7ACE2" w14:textId="0618C658" w:rsidR="005A607B" w:rsidRPr="0087423A" w:rsidRDefault="005D63E5" w:rsidP="005A607B">
      <w:pPr>
        <w:pStyle w:val="Heading4"/>
        <w:ind w:right="81"/>
        <w:rPr>
          <w:rFonts w:cs="Arial"/>
        </w:rPr>
      </w:pPr>
      <w:r w:rsidRPr="00670C6B">
        <w:rPr>
          <w:rFonts w:cs="Arial"/>
        </w:rPr>
        <mc:AlternateContent>
          <mc:Choice Requires="wps">
            <w:drawing>
              <wp:anchor distT="0" distB="0" distL="114300" distR="114300" simplePos="0" relativeHeight="251700224" behindDoc="0" locked="0" layoutInCell="1" allowOverlap="1" wp14:anchorId="1C75883E" wp14:editId="596BB690">
                <wp:simplePos x="0" y="0"/>
                <wp:positionH relativeFrom="column">
                  <wp:posOffset>-302895</wp:posOffset>
                </wp:positionH>
                <wp:positionV relativeFrom="paragraph">
                  <wp:posOffset>144145</wp:posOffset>
                </wp:positionV>
                <wp:extent cx="685800" cy="337820"/>
                <wp:effectExtent l="0" t="0" r="127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81A609B" w14:textId="68B57062" w:rsidR="00670C6B" w:rsidRDefault="005D63E5" w:rsidP="00670C6B">
                            <w:pPr>
                              <w:jc w:val="center"/>
                              <w:rPr>
                                <w:sz w:val="20"/>
                              </w:rPr>
                            </w:pPr>
                            <w:r>
                              <w:rPr>
                                <w:sz w:val="20"/>
                              </w:rPr>
                              <w:t>Heb 5</w:t>
                            </w:r>
                          </w:p>
                          <w:p w14:paraId="13A5407D" w14:textId="39482B7A" w:rsidR="005D63E5" w:rsidRPr="001269F9" w:rsidRDefault="005D63E5" w:rsidP="00670C6B">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5883E" id="_x0000_s1063" type="#_x0000_t202" style="position:absolute;left:0;text-align:left;margin-left:-23.85pt;margin-top:11.35pt;width:54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" filled="f">
                <v:textbox inset="0,0,0,0">
                  <w:txbxContent>
                    <w:p w14:paraId="781A609B" w14:textId="68B57062" w:rsidR="00670C6B" w:rsidRDefault="005D63E5" w:rsidP="00670C6B">
                      <w:pPr>
                        <w:jc w:val="center"/>
                        <w:rPr>
                          <w:sz w:val="20"/>
                        </w:rPr>
                      </w:pPr>
                      <w:r>
                        <w:rPr>
                          <w:sz w:val="20"/>
                        </w:rPr>
                        <w:t>Heb 5</w:t>
                      </w:r>
                    </w:p>
                    <w:p w14:paraId="13A5407D" w14:textId="39482B7A" w:rsidR="005D63E5" w:rsidRPr="001269F9" w:rsidRDefault="005D63E5" w:rsidP="00670C6B">
                      <w:pPr>
                        <w:jc w:val="center"/>
                        <w:rPr>
                          <w:sz w:val="20"/>
                        </w:rPr>
                      </w:pPr>
                      <w:r>
                        <w:rPr>
                          <w:sz w:val="20"/>
                        </w:rPr>
                        <w:t>(3 slides)</w:t>
                      </w:r>
                    </w:p>
                  </w:txbxContent>
                </v:textbox>
              </v:shape>
            </w:pict>
          </mc:Fallback>
        </mc:AlternateContent>
      </w:r>
      <w:r w:rsidR="005A607B" w:rsidRPr="0087423A">
        <w:rPr>
          <w:rFonts w:cs="Arial"/>
        </w:rPr>
        <w:t xml:space="preserve">Christ’s </w:t>
      </w:r>
      <w:r w:rsidR="005A607B" w:rsidRPr="0087423A">
        <w:rPr>
          <w:rFonts w:cs="Arial"/>
          <w:iCs/>
        </w:rPr>
        <w:t>superior</w:t>
      </w:r>
      <w:r w:rsidR="005A607B" w:rsidRPr="0087423A">
        <w:rPr>
          <w:rFonts w:cs="Arial"/>
          <w:i/>
        </w:rPr>
        <w:t xml:space="preserve"> </w:t>
      </w:r>
      <w:r w:rsidR="005A607B" w:rsidRPr="0087423A">
        <w:rPr>
          <w:rFonts w:cs="Arial"/>
          <w:i/>
          <w:u w:val="single"/>
        </w:rPr>
        <w:t>qualifications</w:t>
      </w:r>
      <w:r w:rsidR="005A607B" w:rsidRPr="0087423A">
        <w:rPr>
          <w:rFonts w:cs="Arial"/>
        </w:rPr>
        <w:t xml:space="preserve"> over Judaism’s high priest make him even more worthy to follow (5:1-10).</w:t>
      </w:r>
    </w:p>
    <w:p w14:paraId="3EE03A29" w14:textId="1751060D" w:rsidR="005A607B" w:rsidRPr="0087423A" w:rsidRDefault="005D63E5" w:rsidP="005A607B">
      <w:pPr>
        <w:pStyle w:val="Heading5"/>
        <w:ind w:right="81"/>
        <w:rPr>
          <w:rFonts w:cs="Arial"/>
          <w:color w:val="000000"/>
        </w:rPr>
      </w:pPr>
      <w:r w:rsidRPr="00670C6B">
        <w:rPr>
          <w:rFonts w:cs="Arial"/>
        </w:rPr>
        <mc:AlternateContent>
          <mc:Choice Requires="wps">
            <w:drawing>
              <wp:anchor distT="0" distB="0" distL="114300" distR="114300" simplePos="0" relativeHeight="251702272" behindDoc="0" locked="0" layoutInCell="1" allowOverlap="1" wp14:anchorId="6A205875" wp14:editId="525D1E99">
                <wp:simplePos x="0" y="0"/>
                <wp:positionH relativeFrom="column">
                  <wp:posOffset>-299720</wp:posOffset>
                </wp:positionH>
                <wp:positionV relativeFrom="paragraph">
                  <wp:posOffset>81915</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28B1DA0" w14:textId="0886E29F" w:rsidR="00670C6B" w:rsidRPr="001269F9" w:rsidRDefault="005D63E5" w:rsidP="00670C6B">
                            <w:pPr>
                              <w:jc w:val="center"/>
                              <w:rPr>
                                <w:sz w:val="20"/>
                              </w:rPr>
                            </w:pPr>
                            <w:r>
                              <w:rPr>
                                <w:sz w:val="20"/>
                              </w:rPr>
                              <w:t>Two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05875" id="_x0000_s1064" type="#_x0000_t202" style="position:absolute;left:0;text-align:left;margin-left:-23.6pt;margin-top:6.45pt;width:54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" filled="f">
                <v:textbox inset="0,0,0,0">
                  <w:txbxContent>
                    <w:p w14:paraId="628B1DA0" w14:textId="0886E29F" w:rsidR="00670C6B" w:rsidRPr="001269F9" w:rsidRDefault="005D63E5" w:rsidP="00670C6B">
                      <w:pPr>
                        <w:jc w:val="center"/>
                        <w:rPr>
                          <w:sz w:val="20"/>
                        </w:rPr>
                      </w:pPr>
                      <w:r>
                        <w:rPr>
                          <w:sz w:val="20"/>
                        </w:rPr>
                        <w:t>Two Required</w:t>
                      </w:r>
                    </w:p>
                  </w:txbxContent>
                </v:textbox>
              </v:shape>
            </w:pict>
          </mc:Fallback>
        </mc:AlternateContent>
      </w:r>
      <w:r w:rsidR="005A607B" w:rsidRPr="0087423A">
        <w:rPr>
          <w:rFonts w:cs="Arial"/>
          <w:color w:val="000000"/>
        </w:rPr>
        <w:t>There were two basic qualifications of the Jewish high priest (5:1-4).</w:t>
      </w:r>
    </w:p>
    <w:p w14:paraId="3B240B7D" w14:textId="3A4CC633" w:rsidR="005A607B" w:rsidRPr="0087423A" w:rsidRDefault="005D63E5" w:rsidP="005A607B">
      <w:pPr>
        <w:pStyle w:val="Heading6"/>
        <w:ind w:right="81"/>
        <w:rPr>
          <w:rFonts w:cs="Arial"/>
          <w:color w:val="000000"/>
        </w:rPr>
      </w:pPr>
      <w:r w:rsidRPr="00670C6B">
        <w:rPr>
          <w:rFonts w:cs="Arial"/>
        </w:rPr>
        <mc:AlternateContent>
          <mc:Choice Requires="wps">
            <w:drawing>
              <wp:anchor distT="0" distB="0" distL="114300" distR="114300" simplePos="0" relativeHeight="251769856" behindDoc="0" locked="0" layoutInCell="1" allowOverlap="1" wp14:anchorId="4DE44CFD" wp14:editId="4A87AF4E">
                <wp:simplePos x="0" y="0"/>
                <wp:positionH relativeFrom="column">
                  <wp:posOffset>-299085</wp:posOffset>
                </wp:positionH>
                <wp:positionV relativeFrom="paragraph">
                  <wp:posOffset>309880</wp:posOffset>
                </wp:positionV>
                <wp:extent cx="685800" cy="337820"/>
                <wp:effectExtent l="0" t="0" r="12700" b="17780"/>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58A54B8" w14:textId="26133637" w:rsidR="005D63E5" w:rsidRPr="001269F9" w:rsidRDefault="005D63E5" w:rsidP="00670C6B">
                            <w:pPr>
                              <w:jc w:val="center"/>
                              <w:rPr>
                                <w:sz w:val="20"/>
                              </w:rPr>
                            </w:pPr>
                            <w:r>
                              <w:rPr>
                                <w:sz w:val="20"/>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44CFD" id="_x0000_s1065" type="#_x0000_t202" style="position:absolute;left:0;text-align:left;margin-left:-23.55pt;margin-top:24.4pt;width:54pt;height:26.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ON3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" filled="f">
                <v:textbox inset="0,0,0,0">
                  <w:txbxContent>
                    <w:p w14:paraId="558A54B8" w14:textId="26133637" w:rsidR="005D63E5" w:rsidRPr="001269F9" w:rsidRDefault="005D63E5" w:rsidP="00670C6B">
                      <w:pPr>
                        <w:jc w:val="center"/>
                        <w:rPr>
                          <w:sz w:val="20"/>
                        </w:rPr>
                      </w:pPr>
                      <w:r>
                        <w:rPr>
                          <w:sz w:val="20"/>
                        </w:rPr>
                        <w:t>5:4</w:t>
                      </w:r>
                    </w:p>
                  </w:txbxContent>
                </v:textbox>
              </v:shape>
            </w:pict>
          </mc:Fallback>
        </mc:AlternateContent>
      </w:r>
      <w:r w:rsidR="005A607B" w:rsidRPr="0087423A">
        <w:rPr>
          <w:rFonts w:cs="Arial"/>
          <w:color w:val="000000"/>
        </w:rPr>
        <w:t>He must be a man with human weakness (5:1-3).</w:t>
      </w:r>
    </w:p>
    <w:p w14:paraId="70D99705" w14:textId="489FECD0" w:rsidR="005A607B" w:rsidRPr="0087423A" w:rsidRDefault="005D63E5" w:rsidP="005A607B">
      <w:pPr>
        <w:pStyle w:val="Heading6"/>
        <w:ind w:right="81"/>
        <w:rPr>
          <w:rFonts w:cs="Arial"/>
          <w:color w:val="000000"/>
        </w:rPr>
      </w:pPr>
      <w:r w:rsidRPr="00670C6B">
        <w:rPr>
          <w:rFonts w:cs="Arial"/>
        </w:rPr>
        <mc:AlternateContent>
          <mc:Choice Requires="wps">
            <w:drawing>
              <wp:anchor distT="0" distB="0" distL="114300" distR="114300" simplePos="0" relativeHeight="251767808" behindDoc="0" locked="0" layoutInCell="1" allowOverlap="1" wp14:anchorId="643C292D" wp14:editId="42657D60">
                <wp:simplePos x="0" y="0"/>
                <wp:positionH relativeFrom="column">
                  <wp:posOffset>-294005</wp:posOffset>
                </wp:positionH>
                <wp:positionV relativeFrom="paragraph">
                  <wp:posOffset>367030</wp:posOffset>
                </wp:positionV>
                <wp:extent cx="685800" cy="337820"/>
                <wp:effectExtent l="0" t="0" r="12700" b="17780"/>
                <wp:wrapNone/>
                <wp:docPr id="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72874E9" w14:textId="4C925097" w:rsidR="005D63E5" w:rsidRPr="001269F9" w:rsidRDefault="005D63E5" w:rsidP="00670C6B">
                            <w:pPr>
                              <w:jc w:val="center"/>
                              <w:rPr>
                                <w:sz w:val="20"/>
                              </w:rPr>
                            </w:pPr>
                            <w:r>
                              <w:rPr>
                                <w:sz w:val="20"/>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C292D" id="_x0000_s1066" type="#_x0000_t202" style="position:absolute;left:0;text-align:left;margin-left:-23.15pt;margin-top:28.9pt;width:54pt;height:26.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nz+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" filled="f">
                <v:textbox inset="0,0,0,0">
                  <w:txbxContent>
                    <w:p w14:paraId="672874E9" w14:textId="4C925097" w:rsidR="005D63E5" w:rsidRPr="001269F9" w:rsidRDefault="005D63E5" w:rsidP="00670C6B">
                      <w:pPr>
                        <w:jc w:val="center"/>
                        <w:rPr>
                          <w:sz w:val="20"/>
                        </w:rPr>
                      </w:pPr>
                      <w:r>
                        <w:rPr>
                          <w:sz w:val="20"/>
                        </w:rPr>
                        <w:t>5:5</w:t>
                      </w:r>
                    </w:p>
                  </w:txbxContent>
                </v:textbox>
              </v:shape>
            </w:pict>
          </mc:Fallback>
        </mc:AlternateContent>
      </w:r>
      <w:r w:rsidR="005A607B" w:rsidRPr="0087423A">
        <w:rPr>
          <w:rFonts w:cs="Arial"/>
          <w:color w:val="000000"/>
        </w:rPr>
        <w:t>He must be chosen by God (5:4; see p. 266l for his holy garments).</w:t>
      </w:r>
    </w:p>
    <w:p w14:paraId="66838822" w14:textId="7B5F1C76" w:rsidR="005A607B" w:rsidRPr="0087423A" w:rsidRDefault="005A607B" w:rsidP="005A607B">
      <w:pPr>
        <w:pStyle w:val="Heading5"/>
        <w:ind w:right="81"/>
        <w:rPr>
          <w:rFonts w:cs="Arial"/>
          <w:color w:val="000000"/>
        </w:rPr>
      </w:pPr>
      <w:r w:rsidRPr="0087423A">
        <w:rPr>
          <w:rFonts w:cs="Arial"/>
          <w:color w:val="000000"/>
        </w:rPr>
        <w:t>Jesus fulfilled both of these high priest qualifications even more than did the earthly high priest (5:5-10).</w:t>
      </w:r>
    </w:p>
    <w:p w14:paraId="5821A17D" w14:textId="1CFB1AFD" w:rsidR="005A607B" w:rsidRPr="0087423A" w:rsidRDefault="005D63E5" w:rsidP="005A607B">
      <w:pPr>
        <w:pStyle w:val="Heading4"/>
        <w:ind w:right="81"/>
        <w:rPr>
          <w:rFonts w:cs="Arial"/>
        </w:rPr>
      </w:pPr>
      <w:r w:rsidRPr="00670C6B">
        <w:rPr>
          <w:rFonts w:cs="Arial"/>
        </w:rPr>
        <mc:AlternateContent>
          <mc:Choice Requires="wps">
            <w:drawing>
              <wp:anchor distT="0" distB="0" distL="114300" distR="114300" simplePos="0" relativeHeight="251704320" behindDoc="0" locked="0" layoutInCell="1" allowOverlap="1" wp14:anchorId="19C5F192" wp14:editId="613ED45A">
                <wp:simplePos x="0" y="0"/>
                <wp:positionH relativeFrom="column">
                  <wp:posOffset>-302260</wp:posOffset>
                </wp:positionH>
                <wp:positionV relativeFrom="paragraph">
                  <wp:posOffset>95885</wp:posOffset>
                </wp:positionV>
                <wp:extent cx="685800" cy="337820"/>
                <wp:effectExtent l="0" t="0" r="127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37664DA" w14:textId="7ED43E2F" w:rsidR="00670C6B" w:rsidRPr="001269F9" w:rsidRDefault="005D63E5" w:rsidP="00670C6B">
                            <w:pPr>
                              <w:jc w:val="center"/>
                              <w:rPr>
                                <w:sz w:val="20"/>
                              </w:rPr>
                            </w:pPr>
                            <w:r>
                              <w:rPr>
                                <w:sz w:val="20"/>
                              </w:rPr>
                              <w:t>Heb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5F192" id="_x0000_s1067" type="#_x0000_t202" style="position:absolute;left:0;text-align:left;margin-left:-23.8pt;margin-top:7.55pt;width:54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Kqk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xgh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" filled="f">
                <v:textbox inset="0,0,0,0">
                  <w:txbxContent>
                    <w:p w14:paraId="037664DA" w14:textId="7ED43E2F" w:rsidR="00670C6B" w:rsidRPr="001269F9" w:rsidRDefault="005D63E5" w:rsidP="00670C6B">
                      <w:pPr>
                        <w:jc w:val="center"/>
                        <w:rPr>
                          <w:sz w:val="20"/>
                        </w:rPr>
                      </w:pPr>
                      <w:r>
                        <w:rPr>
                          <w:sz w:val="20"/>
                        </w:rPr>
                        <w:t>Heb 6</w:t>
                      </w:r>
                    </w:p>
                  </w:txbxContent>
                </v:textbox>
              </v:shape>
            </w:pict>
          </mc:Fallback>
        </mc:AlternateContent>
      </w:r>
      <w:r w:rsidR="005A607B" w:rsidRPr="0087423A">
        <w:rPr>
          <w:rFonts w:cs="Arial"/>
        </w:rPr>
        <w:t xml:space="preserve">Knowing the dangers of reverting to Judaism and </w:t>
      </w:r>
      <w:r w:rsidR="00DD06F9">
        <w:rPr>
          <w:rFonts w:cs="Arial"/>
        </w:rPr>
        <w:t xml:space="preserve">neglecting to press </w:t>
      </w:r>
      <w:r w:rsidR="005A607B" w:rsidRPr="0087423A">
        <w:rPr>
          <w:rFonts w:cs="Arial"/>
        </w:rPr>
        <w:t>on to spiritual maturity can prevent apostasy and temporal judgment (5:11–6:20).</w:t>
      </w:r>
    </w:p>
    <w:p w14:paraId="1D3D3000" w14:textId="673140A5" w:rsidR="005A607B" w:rsidRPr="0087423A" w:rsidRDefault="005D63E5" w:rsidP="005A607B">
      <w:pPr>
        <w:pStyle w:val="Heading5"/>
        <w:ind w:right="81"/>
        <w:rPr>
          <w:rFonts w:cs="Arial"/>
        </w:rPr>
      </w:pPr>
      <w:r w:rsidRPr="00670C6B">
        <w:rPr>
          <w:rFonts w:cs="Arial"/>
        </w:rPr>
        <mc:AlternateContent>
          <mc:Choice Requires="wps">
            <w:drawing>
              <wp:anchor distT="0" distB="0" distL="114300" distR="114300" simplePos="0" relativeHeight="251705344" behindDoc="0" locked="0" layoutInCell="1" allowOverlap="1" wp14:anchorId="4921BE0E" wp14:editId="51450E34">
                <wp:simplePos x="0" y="0"/>
                <wp:positionH relativeFrom="column">
                  <wp:posOffset>-299085</wp:posOffset>
                </wp:positionH>
                <wp:positionV relativeFrom="paragraph">
                  <wp:posOffset>98425</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3809517" w14:textId="42D4D881" w:rsidR="00670C6B" w:rsidRPr="001269F9" w:rsidRDefault="005D63E5" w:rsidP="00670C6B">
                            <w:pPr>
                              <w:jc w:val="center"/>
                              <w:rPr>
                                <w:sz w:val="20"/>
                              </w:rPr>
                            </w:pPr>
                            <w:r>
                              <w:rPr>
                                <w:sz w:val="20"/>
                              </w:rPr>
                              <w:t>Warning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1BE0E" id="_x0000_s1068" type="#_x0000_t202" style="position:absolute;left:0;text-align:left;margin-left:-23.55pt;margin-top:7.75pt;width:54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HXa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" filled="f">
                <v:textbox inset="0,0,0,0">
                  <w:txbxContent>
                    <w:p w14:paraId="73809517" w14:textId="42D4D881" w:rsidR="00670C6B" w:rsidRPr="001269F9" w:rsidRDefault="005D63E5" w:rsidP="00670C6B">
                      <w:pPr>
                        <w:jc w:val="center"/>
                        <w:rPr>
                          <w:sz w:val="20"/>
                        </w:rPr>
                      </w:pPr>
                      <w:r>
                        <w:rPr>
                          <w:sz w:val="20"/>
                        </w:rPr>
                        <w:t>Warning 3</w:t>
                      </w:r>
                    </w:p>
                  </w:txbxContent>
                </v:textbox>
              </v:shape>
            </w:pict>
          </mc:Fallback>
        </mc:AlternateContent>
      </w:r>
      <w:r w:rsidR="005A607B" w:rsidRPr="0087423A">
        <w:rPr>
          <w:rFonts w:cs="Arial"/>
          <w:u w:val="single"/>
        </w:rPr>
        <w:t>Warning #3</w:t>
      </w:r>
      <w:r w:rsidR="005A607B" w:rsidRPr="0087423A">
        <w:rPr>
          <w:rFonts w:cs="Arial"/>
        </w:rPr>
        <w:t>: Spiritual immaturity shown in returning to Judaism would lead to an irreversible apostasy and judgment in Jerusalem’s fires (5:11–6:8).</w:t>
      </w:r>
    </w:p>
    <w:p w14:paraId="4F671F94" w14:textId="2B93FBD7" w:rsidR="005A607B" w:rsidRPr="0087423A" w:rsidRDefault="005A607B" w:rsidP="005A607B">
      <w:pPr>
        <w:pStyle w:val="Heading6"/>
        <w:ind w:right="81"/>
        <w:rPr>
          <w:rFonts w:cs="Arial"/>
          <w:color w:val="000000"/>
        </w:rPr>
      </w:pPr>
      <w:r w:rsidRPr="0087423A">
        <w:rPr>
          <w:rFonts w:cs="Arial"/>
        </w:rPr>
        <w:t xml:space="preserve">The readers should be teachers, but their spiritual laziness required basic teachings on </w:t>
      </w:r>
      <w:r w:rsidRPr="0087423A">
        <w:rPr>
          <w:rFonts w:cs="Arial"/>
          <w:color w:val="000000"/>
        </w:rPr>
        <w:t xml:space="preserve">Christ instead of higher doctrines in righteousness </w:t>
      </w:r>
      <w:r w:rsidRPr="0087423A">
        <w:rPr>
          <w:rFonts w:cs="Arial"/>
        </w:rPr>
        <w:t>(5:11-14)</w:t>
      </w:r>
      <w:r w:rsidRPr="0087423A">
        <w:rPr>
          <w:rFonts w:cs="Arial"/>
          <w:color w:val="000000"/>
        </w:rPr>
        <w:t>.</w:t>
      </w:r>
    </w:p>
    <w:p w14:paraId="423357B8" w14:textId="725BF08E" w:rsidR="005A607B" w:rsidRPr="0087423A" w:rsidRDefault="005A607B" w:rsidP="005A607B">
      <w:pPr>
        <w:pStyle w:val="Heading6"/>
        <w:ind w:right="81"/>
        <w:rPr>
          <w:rFonts w:cs="Arial"/>
        </w:rPr>
      </w:pPr>
      <w:r w:rsidRPr="0087423A">
        <w:rPr>
          <w:rFonts w:cs="Arial"/>
        </w:rPr>
        <w:t>This dangerous situation made them susceptible to wrongly emphasize the lifeless Old Testament rituals</w:t>
      </w:r>
      <w:r w:rsidRPr="0087423A">
        <w:rPr>
          <w:rFonts w:cs="Arial"/>
          <w:vertAlign w:val="superscript"/>
        </w:rPr>
        <w:footnoteReference w:id="1"/>
      </w:r>
      <w:r w:rsidRPr="0087423A">
        <w:rPr>
          <w:rFonts w:cs="Arial"/>
        </w:rPr>
        <w:t>—not mature doctrines (6:1-3).</w:t>
      </w:r>
    </w:p>
    <w:p w14:paraId="46B8F759" w14:textId="3A0F0686" w:rsidR="005A607B" w:rsidRPr="0087423A" w:rsidRDefault="00670C6B" w:rsidP="005A607B">
      <w:pPr>
        <w:pStyle w:val="Heading6"/>
        <w:ind w:right="81"/>
        <w:rPr>
          <w:rFonts w:cs="Arial"/>
        </w:rPr>
      </w:pPr>
      <w:r w:rsidRPr="00670C6B">
        <w:rPr>
          <w:rFonts w:cs="Arial"/>
        </w:rPr>
        <w:lastRenderedPageBreak/>
        <mc:AlternateContent>
          <mc:Choice Requires="wps">
            <w:drawing>
              <wp:anchor distT="0" distB="0" distL="114300" distR="114300" simplePos="0" relativeHeight="251707392" behindDoc="0" locked="0" layoutInCell="1" allowOverlap="1" wp14:anchorId="34AB453E" wp14:editId="0E3CB208">
                <wp:simplePos x="0" y="0"/>
                <wp:positionH relativeFrom="column">
                  <wp:posOffset>-242661</wp:posOffset>
                </wp:positionH>
                <wp:positionV relativeFrom="paragraph">
                  <wp:posOffset>-27305</wp:posOffset>
                </wp:positionV>
                <wp:extent cx="685800" cy="337820"/>
                <wp:effectExtent l="0" t="0" r="127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8E66232" w14:textId="44E6DB0D" w:rsidR="00670C6B" w:rsidRPr="001269F9" w:rsidRDefault="00F92564" w:rsidP="00670C6B">
                            <w:pPr>
                              <w:jc w:val="center"/>
                              <w:rPr>
                                <w:sz w:val="20"/>
                              </w:rPr>
                            </w:pPr>
                            <w:r>
                              <w:rPr>
                                <w:sz w:val="20"/>
                              </w:rPr>
                              <w:t>Impossible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B453E" id="_x0000_s1069" type="#_x0000_t202" style="position:absolute;left:0;text-align:left;margin-left:-19.1pt;margin-top:-2.15pt;width:54pt;height:2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e32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J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" filled="f">
                <v:textbox inset="0,0,0,0">
                  <w:txbxContent>
                    <w:p w14:paraId="38E66232" w14:textId="44E6DB0D" w:rsidR="00670C6B" w:rsidRPr="001269F9" w:rsidRDefault="00F92564" w:rsidP="00670C6B">
                      <w:pPr>
                        <w:jc w:val="center"/>
                        <w:rPr>
                          <w:sz w:val="20"/>
                        </w:rPr>
                      </w:pPr>
                      <w:r>
                        <w:rPr>
                          <w:sz w:val="20"/>
                        </w:rPr>
                        <w:t>Impossible</w:t>
                      </w:r>
                    </w:p>
                  </w:txbxContent>
                </v:textbox>
              </v:shape>
            </w:pict>
          </mc:Fallback>
        </mc:AlternateContent>
      </w:r>
      <w:r w:rsidR="005A607B" w:rsidRPr="0087423A">
        <w:rPr>
          <w:rFonts w:cs="Arial"/>
        </w:rPr>
        <w:t xml:space="preserve">Apostasy by denying Jesus is an irreversible decision with recommitment to Christ impossible </w:t>
      </w:r>
      <w:r w:rsidR="00BE1653">
        <w:rPr>
          <w:rFonts w:cs="Arial"/>
        </w:rPr>
        <w:t>due to</w:t>
      </w:r>
      <w:r w:rsidR="005A607B" w:rsidRPr="0087423A">
        <w:rPr>
          <w:rFonts w:cs="Arial"/>
        </w:rPr>
        <w:t xml:space="preserve"> physical death (6:4-8).</w:t>
      </w:r>
      <w:r w:rsidR="005A607B" w:rsidRPr="0087423A">
        <w:rPr>
          <w:rFonts w:cs="Arial"/>
          <w:vertAlign w:val="superscript"/>
        </w:rPr>
        <w:footnoteReference w:id="2"/>
      </w:r>
    </w:p>
    <w:p w14:paraId="5CAD7D2C" w14:textId="330C3D5B" w:rsidR="000046E7" w:rsidRDefault="007C0602" w:rsidP="000046E7">
      <w:pPr>
        <w:pStyle w:val="Heading7"/>
        <w:ind w:right="81"/>
        <w:rPr>
          <w:rFonts w:cs="Arial"/>
        </w:rPr>
      </w:pPr>
      <w:r w:rsidRPr="00670C6B">
        <w:rPr>
          <w:rFonts w:cs="Arial"/>
        </w:rPr>
        <mc:AlternateContent>
          <mc:Choice Requires="wps">
            <w:drawing>
              <wp:anchor distT="0" distB="0" distL="114300" distR="114300" simplePos="0" relativeHeight="251708416" behindDoc="0" locked="0" layoutInCell="1" allowOverlap="1" wp14:anchorId="038ED1F7" wp14:editId="1F44522F">
                <wp:simplePos x="0" y="0"/>
                <wp:positionH relativeFrom="column">
                  <wp:posOffset>-239486</wp:posOffset>
                </wp:positionH>
                <wp:positionV relativeFrom="paragraph">
                  <wp:posOffset>368935</wp:posOffset>
                </wp:positionV>
                <wp:extent cx="685800" cy="337820"/>
                <wp:effectExtent l="0" t="0" r="127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72E2880" w14:textId="51825E01" w:rsidR="00670C6B" w:rsidRPr="001269F9" w:rsidRDefault="00F92564" w:rsidP="00670C6B">
                            <w:pPr>
                              <w:jc w:val="center"/>
                              <w:rPr>
                                <w:sz w:val="20"/>
                              </w:rPr>
                            </w:pPr>
                            <w:r>
                              <w:rPr>
                                <w:sz w:val="20"/>
                              </w:rPr>
                              <w:t>What danger?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ED1F7" id="_x0000_s1070" type="#_x0000_t202" style="position:absolute;left:0;text-align:left;margin-left:-18.85pt;margin-top:29.05pt;width:54pt;height:2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p8O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qb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" filled="f">
                <v:textbox inset="0,0,0,0">
                  <w:txbxContent>
                    <w:p w14:paraId="572E2880" w14:textId="51825E01" w:rsidR="00670C6B" w:rsidRPr="001269F9" w:rsidRDefault="00F92564" w:rsidP="00670C6B">
                      <w:pPr>
                        <w:jc w:val="center"/>
                        <w:rPr>
                          <w:sz w:val="20"/>
                        </w:rPr>
                      </w:pPr>
                      <w:r>
                        <w:rPr>
                          <w:sz w:val="20"/>
                        </w:rPr>
                        <w:t>What danger?</w:t>
                      </w:r>
                    </w:p>
                  </w:txbxContent>
                </v:textbox>
              </v:shape>
            </w:pict>
          </mc:Fallback>
        </mc:AlternateContent>
      </w:r>
      <w:r w:rsidR="00E605A5">
        <w:rPr>
          <w:rFonts w:cs="Arial"/>
        </w:rPr>
        <w:t xml:space="preserve">The impossibility is not an </w:t>
      </w:r>
      <w:r w:rsidR="00E605A5">
        <w:rPr>
          <w:rFonts w:cs="Arial"/>
        </w:rPr>
        <w:t>impossibility</w:t>
      </w:r>
      <w:r w:rsidR="00E605A5">
        <w:rPr>
          <w:rFonts w:cs="Arial"/>
        </w:rPr>
        <w:t xml:space="preserve"> of being saved but the </w:t>
      </w:r>
      <w:r w:rsidR="00E605A5">
        <w:rPr>
          <w:rFonts w:cs="Arial"/>
        </w:rPr>
        <w:t>impossibility</w:t>
      </w:r>
      <w:r w:rsidR="00E605A5">
        <w:rPr>
          <w:rFonts w:cs="Arial"/>
        </w:rPr>
        <w:t xml:space="preserve"> of repentance.</w:t>
      </w:r>
    </w:p>
    <w:p w14:paraId="711B4237" w14:textId="7E0B594E" w:rsidR="00E605A5" w:rsidRDefault="00F92564" w:rsidP="000046E7">
      <w:pPr>
        <w:pStyle w:val="Heading7"/>
        <w:ind w:right="81"/>
        <w:rPr>
          <w:rFonts w:cs="Arial"/>
        </w:rPr>
      </w:pPr>
      <w:r w:rsidRPr="00670C6B">
        <w:rPr>
          <w:rFonts w:cs="Arial"/>
        </w:rPr>
        <mc:AlternateContent>
          <mc:Choice Requires="wps">
            <w:drawing>
              <wp:anchor distT="0" distB="0" distL="114300" distR="114300" simplePos="0" relativeHeight="251771904" behindDoc="0" locked="0" layoutInCell="1" allowOverlap="1" wp14:anchorId="462E7674" wp14:editId="002355BB">
                <wp:simplePos x="0" y="0"/>
                <wp:positionH relativeFrom="column">
                  <wp:posOffset>-243296</wp:posOffset>
                </wp:positionH>
                <wp:positionV relativeFrom="paragraph">
                  <wp:posOffset>278130</wp:posOffset>
                </wp:positionV>
                <wp:extent cx="685800" cy="337820"/>
                <wp:effectExtent l="0" t="0" r="12700" b="17780"/>
                <wp:wrapNone/>
                <wp:docPr id="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74D183E" w14:textId="132CF339" w:rsidR="00F92564" w:rsidRPr="001269F9" w:rsidRDefault="00F92564" w:rsidP="00F92564">
                            <w:pPr>
                              <w:jc w:val="center"/>
                              <w:rPr>
                                <w:sz w:val="20"/>
                              </w:rPr>
                            </w:pPr>
                            <w:r>
                              <w:rPr>
                                <w:sz w:val="20"/>
                              </w:rPr>
                              <w:t>Lesser Mediator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E7674" id="_x0000_s1071" type="#_x0000_t202" style="position:absolute;left:0;text-align:left;margin-left:-19.15pt;margin-top:21.9pt;width:54pt;height:2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2nU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" filled="f">
                <v:textbox inset="0,0,0,0">
                  <w:txbxContent>
                    <w:p w14:paraId="074D183E" w14:textId="132CF339" w:rsidR="00F92564" w:rsidRPr="001269F9" w:rsidRDefault="00F92564" w:rsidP="00F92564">
                      <w:pPr>
                        <w:jc w:val="center"/>
                        <w:rPr>
                          <w:sz w:val="20"/>
                        </w:rPr>
                      </w:pPr>
                      <w:r>
                        <w:rPr>
                          <w:sz w:val="20"/>
                        </w:rPr>
                        <w:t>Lesser Mediator</w:t>
                      </w:r>
                    </w:p>
                  </w:txbxContent>
                </v:textbox>
              </v:shape>
            </w:pict>
          </mc:Fallback>
        </mc:AlternateContent>
      </w:r>
      <w:r w:rsidR="00931FA1">
        <w:rPr>
          <w:rFonts w:cs="Arial"/>
        </w:rPr>
        <w:t>Four main views exist on this but the best evidence is for death.</w:t>
      </w:r>
    </w:p>
    <w:p w14:paraId="7F35AD0E" w14:textId="3E7B925F" w:rsidR="00A4509F" w:rsidRDefault="00A4509F" w:rsidP="000046E7">
      <w:pPr>
        <w:pStyle w:val="Heading7"/>
        <w:ind w:right="81"/>
        <w:rPr>
          <w:rFonts w:cs="Arial"/>
        </w:rPr>
      </w:pPr>
      <w:r w:rsidRPr="00A4509F">
        <w:rPr>
          <w:rFonts w:cs="Arial"/>
        </w:rPr>
        <w:t>Following a lesser mediator than Jesus can lead to death</w:t>
      </w:r>
      <w:r>
        <w:rPr>
          <w:rFonts w:cs="Arial"/>
        </w:rPr>
        <w:t>.</w:t>
      </w:r>
    </w:p>
    <w:p w14:paraId="40F5F270" w14:textId="191BD5E6" w:rsidR="005A607B" w:rsidRPr="0087423A" w:rsidRDefault="00F92564" w:rsidP="005A607B">
      <w:pPr>
        <w:pStyle w:val="Heading5"/>
        <w:ind w:right="81"/>
        <w:rPr>
          <w:rFonts w:cs="Arial"/>
        </w:rPr>
      </w:pPr>
      <w:r w:rsidRPr="00670C6B">
        <w:rPr>
          <w:rFonts w:cs="Arial"/>
        </w:rPr>
        <mc:AlternateContent>
          <mc:Choice Requires="wps">
            <w:drawing>
              <wp:anchor distT="0" distB="0" distL="114300" distR="114300" simplePos="0" relativeHeight="251710464" behindDoc="0" locked="0" layoutInCell="1" allowOverlap="1" wp14:anchorId="079D16F6" wp14:editId="7E0A97A5">
                <wp:simplePos x="0" y="0"/>
                <wp:positionH relativeFrom="column">
                  <wp:posOffset>-241391</wp:posOffset>
                </wp:positionH>
                <wp:positionV relativeFrom="paragraph">
                  <wp:posOffset>394335</wp:posOffset>
                </wp:positionV>
                <wp:extent cx="685800" cy="337820"/>
                <wp:effectExtent l="0" t="0" r="127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5A6AA9B" w14:textId="6B5CD85A" w:rsidR="00670C6B" w:rsidRPr="001269F9" w:rsidRDefault="00F92564" w:rsidP="00670C6B">
                            <w:pPr>
                              <w:jc w:val="center"/>
                              <w:rPr>
                                <w:sz w:val="20"/>
                              </w:rPr>
                            </w:pPr>
                            <w:r>
                              <w:rPr>
                                <w:sz w:val="20"/>
                              </w:rPr>
                              <w:t>Heb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D16F6" id="_x0000_s1072" type="#_x0000_t202" style="position:absolute;left:0;text-align:left;margin-left:-19pt;margin-top:31.05pt;width:54pt;height:2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RVo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qH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" filled="f">
                <v:textbox inset="0,0,0,0">
                  <w:txbxContent>
                    <w:p w14:paraId="75A6AA9B" w14:textId="6B5CD85A" w:rsidR="00670C6B" w:rsidRPr="001269F9" w:rsidRDefault="00F92564" w:rsidP="00670C6B">
                      <w:pPr>
                        <w:jc w:val="center"/>
                        <w:rPr>
                          <w:sz w:val="20"/>
                        </w:rPr>
                      </w:pPr>
                      <w:r>
                        <w:rPr>
                          <w:sz w:val="20"/>
                        </w:rPr>
                        <w:t>Heb 7</w:t>
                      </w:r>
                    </w:p>
                  </w:txbxContent>
                </v:textbox>
              </v:shape>
            </w:pict>
          </mc:Fallback>
        </mc:AlternateContent>
      </w:r>
      <w:r w:rsidR="005A607B" w:rsidRPr="0087423A">
        <w:rPr>
          <w:rFonts w:cs="Arial"/>
        </w:rPr>
        <w:t>The writer exhorts spiritual maturity that his readers will not apostatize and be judged but will be faithful to Jesus until the end of their lives (6:9-20).</w:t>
      </w:r>
    </w:p>
    <w:p w14:paraId="7CA118F0" w14:textId="5BE9A4E8" w:rsidR="005A607B" w:rsidRPr="006C1F2A" w:rsidRDefault="00F92564" w:rsidP="005A607B">
      <w:pPr>
        <w:pStyle w:val="Heading3"/>
        <w:ind w:right="81"/>
        <w:rPr>
          <w:rFonts w:cs="Arial"/>
        </w:rPr>
      </w:pPr>
      <w:r w:rsidRPr="00670C6B">
        <w:rPr>
          <w:rFonts w:cs="Arial"/>
        </w:rPr>
        <mc:AlternateContent>
          <mc:Choice Requires="wps">
            <w:drawing>
              <wp:anchor distT="0" distB="0" distL="114300" distR="114300" simplePos="0" relativeHeight="251773952" behindDoc="0" locked="0" layoutInCell="1" allowOverlap="1" wp14:anchorId="7C86DE25" wp14:editId="4315B41D">
                <wp:simplePos x="0" y="0"/>
                <wp:positionH relativeFrom="column">
                  <wp:posOffset>-242026</wp:posOffset>
                </wp:positionH>
                <wp:positionV relativeFrom="paragraph">
                  <wp:posOffset>271780</wp:posOffset>
                </wp:positionV>
                <wp:extent cx="685800" cy="337820"/>
                <wp:effectExtent l="0" t="0" r="12700" b="17780"/>
                <wp:wrapNone/>
                <wp:docPr id="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E514435" w14:textId="412517BF" w:rsidR="00F92564" w:rsidRPr="001269F9" w:rsidRDefault="00F92564" w:rsidP="00F92564">
                            <w:pPr>
                              <w:jc w:val="center"/>
                              <w:rPr>
                                <w:sz w:val="20"/>
                              </w:rPr>
                            </w:pPr>
                            <w:r>
                              <w:rPr>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6DE25" id="_x0000_s1073" type="#_x0000_t202" style="position:absolute;left:0;text-align:left;margin-left:-19.05pt;margin-top:21.4pt;width:54pt;height:26.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" filled="f">
                <v:textbox inset="0,0,0,0">
                  <w:txbxContent>
                    <w:p w14:paraId="0E514435" w14:textId="412517BF" w:rsidR="00F92564" w:rsidRPr="001269F9" w:rsidRDefault="00F92564" w:rsidP="00F92564">
                      <w:pPr>
                        <w:jc w:val="center"/>
                        <w:rPr>
                          <w:sz w:val="20"/>
                        </w:rPr>
                      </w:pPr>
                      <w:r>
                        <w:rPr>
                          <w:sz w:val="20"/>
                        </w:rPr>
                        <w:t>Section</w:t>
                      </w:r>
                    </w:p>
                  </w:txbxContent>
                </v:textbox>
              </v:shape>
            </w:pict>
          </mc:Fallback>
        </mc:AlternateContent>
      </w:r>
      <w:r w:rsidR="005A607B" w:rsidRPr="006C1F2A">
        <w:rPr>
          <w:rFonts w:cs="Arial"/>
        </w:rPr>
        <w:t xml:space="preserve">He is better than </w:t>
      </w:r>
      <w:r w:rsidR="005A607B" w:rsidRPr="00E65A12">
        <w:rPr>
          <w:rFonts w:cs="Arial"/>
          <w:i/>
          <w:iCs/>
        </w:rPr>
        <w:t>Abraham and Levi</w:t>
      </w:r>
      <w:r w:rsidR="005A607B" w:rsidRPr="006C1F2A">
        <w:rPr>
          <w:rFonts w:cs="Arial"/>
        </w:rPr>
        <w:t xml:space="preserve"> as a Melchizedek Priest, so follow him (Heb 7).</w:t>
      </w:r>
    </w:p>
    <w:p w14:paraId="000BCDD2" w14:textId="2AFD43FD" w:rsidR="005A607B" w:rsidRPr="0087423A" w:rsidRDefault="00F92564" w:rsidP="005A607B">
      <w:pPr>
        <w:pStyle w:val="Heading4"/>
        <w:ind w:right="81"/>
        <w:rPr>
          <w:rFonts w:cs="Arial"/>
        </w:rPr>
      </w:pPr>
      <w:r w:rsidRPr="00670C6B">
        <w:rPr>
          <w:rFonts w:cs="Arial"/>
        </w:rPr>
        <mc:AlternateContent>
          <mc:Choice Requires="wps">
            <w:drawing>
              <wp:anchor distT="0" distB="0" distL="114300" distR="114300" simplePos="0" relativeHeight="251711488" behindDoc="0" locked="0" layoutInCell="1" allowOverlap="1" wp14:anchorId="35DABDDD" wp14:editId="30535E7D">
                <wp:simplePos x="0" y="0"/>
                <wp:positionH relativeFrom="column">
                  <wp:posOffset>-245201</wp:posOffset>
                </wp:positionH>
                <wp:positionV relativeFrom="paragraph">
                  <wp:posOffset>300990</wp:posOffset>
                </wp:positionV>
                <wp:extent cx="685800" cy="337820"/>
                <wp:effectExtent l="0" t="0" r="127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7C79069" w14:textId="70DC2517" w:rsidR="00670C6B" w:rsidRPr="001269F9" w:rsidRDefault="00F92564" w:rsidP="00670C6B">
                            <w:pPr>
                              <w:jc w:val="center"/>
                              <w:rPr>
                                <w:sz w:val="20"/>
                              </w:rPr>
                            </w:pPr>
                            <w:r>
                              <w:rPr>
                                <w:sz w:val="20"/>
                              </w:rPr>
                              <w:t>Who Was 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ABDDD" id="_x0000_s1074" type="#_x0000_t202" style="position:absolute;left:0;text-align:left;margin-left:-19.3pt;margin-top:23.7pt;width:54pt;height:2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Gz3UwIAAGk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" filled="f">
                <v:textbox inset="0,0,0,0">
                  <w:txbxContent>
                    <w:p w14:paraId="17C79069" w14:textId="70DC2517" w:rsidR="00670C6B" w:rsidRPr="001269F9" w:rsidRDefault="00F92564" w:rsidP="00670C6B">
                      <w:pPr>
                        <w:jc w:val="center"/>
                        <w:rPr>
                          <w:sz w:val="20"/>
                        </w:rPr>
                      </w:pPr>
                      <w:r>
                        <w:rPr>
                          <w:sz w:val="20"/>
                        </w:rPr>
                        <w:t>Who Was He?</w:t>
                      </w:r>
                    </w:p>
                  </w:txbxContent>
                </v:textbox>
              </v:shape>
            </w:pict>
          </mc:Fallback>
        </mc:AlternateContent>
      </w:r>
      <w:r w:rsidR="005A607B" w:rsidRPr="0087423A">
        <w:rPr>
          <w:rFonts w:cs="Arial"/>
        </w:rPr>
        <w:t>The great angel Melchizedek</w:t>
      </w:r>
      <w:r w:rsidR="005A607B" w:rsidRPr="0087423A">
        <w:rPr>
          <w:rStyle w:val="FootnoteReference"/>
          <w:rFonts w:cs="Arial"/>
          <w:szCs w:val="22"/>
        </w:rPr>
        <w:footnoteReference w:id="3"/>
      </w:r>
      <w:r w:rsidR="005A607B" w:rsidRPr="0087423A">
        <w:rPr>
          <w:rFonts w:cs="Arial"/>
        </w:rPr>
        <w:t xml:space="preserve"> was greater than both Abraham and Levi (7:1-10).</w:t>
      </w:r>
    </w:p>
    <w:p w14:paraId="5FE39720" w14:textId="313809F4" w:rsidR="005A607B" w:rsidRPr="0087423A" w:rsidRDefault="005A607B" w:rsidP="005A607B">
      <w:pPr>
        <w:pStyle w:val="Heading5"/>
        <w:ind w:right="81"/>
        <w:rPr>
          <w:rFonts w:cs="Arial"/>
        </w:rPr>
      </w:pPr>
      <w:r w:rsidRPr="0087423A">
        <w:rPr>
          <w:rFonts w:cs="Arial"/>
        </w:rPr>
        <w:t>Melchizedek had such superior qualities that he must have been angel (7:1-3).</w:t>
      </w:r>
    </w:p>
    <w:p w14:paraId="39299C6A" w14:textId="48958432" w:rsidR="005A607B" w:rsidRPr="0087423A" w:rsidRDefault="005A607B" w:rsidP="005A607B">
      <w:pPr>
        <w:pStyle w:val="Heading6"/>
        <w:ind w:right="81"/>
        <w:rPr>
          <w:rFonts w:cs="Arial"/>
        </w:rPr>
      </w:pPr>
      <w:r w:rsidRPr="0087423A">
        <w:rPr>
          <w:rFonts w:cs="Arial"/>
        </w:rPr>
        <w:t>Melchizedek served as king of Salem, or ancient Jerusalem (7:1a).</w:t>
      </w:r>
    </w:p>
    <w:p w14:paraId="0C62644E" w14:textId="77777777" w:rsidR="005A607B" w:rsidRPr="0087423A" w:rsidRDefault="005A607B" w:rsidP="005A607B">
      <w:pPr>
        <w:pStyle w:val="Heading6"/>
        <w:ind w:right="81"/>
        <w:rPr>
          <w:rFonts w:cs="Arial"/>
        </w:rPr>
      </w:pPr>
      <w:r w:rsidRPr="0087423A">
        <w:rPr>
          <w:rFonts w:cs="Arial"/>
        </w:rPr>
        <w:t>Melchizedek was priest of God Most High (7:1b).</w:t>
      </w:r>
    </w:p>
    <w:p w14:paraId="35AEB6FD" w14:textId="470CD74C" w:rsidR="005A607B" w:rsidRPr="0087423A" w:rsidRDefault="005A607B" w:rsidP="005A607B">
      <w:pPr>
        <w:pStyle w:val="Heading6"/>
        <w:ind w:right="81"/>
        <w:rPr>
          <w:rFonts w:cs="Arial"/>
        </w:rPr>
      </w:pPr>
      <w:r w:rsidRPr="0087423A">
        <w:rPr>
          <w:rFonts w:cs="Arial"/>
        </w:rPr>
        <w:t>Melchizedek had such high stature that he blessed Abraham (7:1c).</w:t>
      </w:r>
    </w:p>
    <w:p w14:paraId="0AAED9A9" w14:textId="77777777" w:rsidR="005A607B" w:rsidRPr="0087423A" w:rsidRDefault="005A607B" w:rsidP="005A607B">
      <w:pPr>
        <w:pStyle w:val="Heading6"/>
        <w:ind w:right="81"/>
        <w:rPr>
          <w:rFonts w:cs="Arial"/>
        </w:rPr>
      </w:pPr>
      <w:r w:rsidRPr="0087423A">
        <w:rPr>
          <w:rFonts w:cs="Arial"/>
        </w:rPr>
        <w:t>Melchizedek received tithes from Abraham (7:2a).</w:t>
      </w:r>
    </w:p>
    <w:p w14:paraId="70E0E263" w14:textId="77777777" w:rsidR="005A607B" w:rsidRPr="0087423A" w:rsidRDefault="005A607B" w:rsidP="005A607B">
      <w:pPr>
        <w:pStyle w:val="Heading6"/>
        <w:ind w:right="81"/>
        <w:rPr>
          <w:rFonts w:cs="Arial"/>
        </w:rPr>
      </w:pPr>
      <w:r w:rsidRPr="0087423A">
        <w:rPr>
          <w:rFonts w:cs="Arial"/>
        </w:rPr>
        <w:t>Melchizedek’s name and title of righteousness and peace point to the Messiah (7:2b).</w:t>
      </w:r>
    </w:p>
    <w:p w14:paraId="7E59E06E" w14:textId="350B7E9D" w:rsidR="005A607B" w:rsidRPr="0087423A" w:rsidRDefault="005A607B" w:rsidP="005A607B">
      <w:pPr>
        <w:pStyle w:val="Heading6"/>
        <w:ind w:right="81"/>
        <w:rPr>
          <w:rFonts w:cs="Arial"/>
        </w:rPr>
      </w:pPr>
      <w:r w:rsidRPr="0087423A">
        <w:rPr>
          <w:rFonts w:cs="Arial"/>
        </w:rPr>
        <w:lastRenderedPageBreak/>
        <w:t>Melchizedek is timeless (7:3).</w:t>
      </w:r>
    </w:p>
    <w:p w14:paraId="31433D09" w14:textId="77777777" w:rsidR="005A607B" w:rsidRPr="0087423A" w:rsidRDefault="005A607B" w:rsidP="005A607B">
      <w:pPr>
        <w:pStyle w:val="Heading5"/>
        <w:ind w:right="81"/>
        <w:rPr>
          <w:rFonts w:cs="Arial"/>
        </w:rPr>
      </w:pPr>
      <w:r w:rsidRPr="0087423A">
        <w:rPr>
          <w:rFonts w:cs="Arial"/>
        </w:rPr>
        <w:t>Melchizedek was greater than both Abraham and Levi (7:4-10).</w:t>
      </w:r>
    </w:p>
    <w:p w14:paraId="37BF1EB6" w14:textId="4B27713E" w:rsidR="005A607B" w:rsidRPr="0087423A" w:rsidRDefault="00E032B9" w:rsidP="005A607B">
      <w:pPr>
        <w:pStyle w:val="Heading4"/>
        <w:ind w:right="81"/>
        <w:rPr>
          <w:rFonts w:cs="Arial"/>
        </w:rPr>
      </w:pPr>
      <w:r w:rsidRPr="00E032B9">
        <w:rPr>
          <w:rFonts w:cs="Arial"/>
        </w:rPr>
        <mc:AlternateContent>
          <mc:Choice Requires="wps">
            <w:drawing>
              <wp:anchor distT="0" distB="0" distL="114300" distR="114300" simplePos="0" relativeHeight="251715584" behindDoc="0" locked="0" layoutInCell="1" allowOverlap="1" wp14:anchorId="3D09740C" wp14:editId="06E9C106">
                <wp:simplePos x="0" y="0"/>
                <wp:positionH relativeFrom="column">
                  <wp:posOffset>-711200</wp:posOffset>
                </wp:positionH>
                <wp:positionV relativeFrom="paragraph">
                  <wp:posOffset>132080</wp:posOffset>
                </wp:positionV>
                <wp:extent cx="685800" cy="337820"/>
                <wp:effectExtent l="0" t="0" r="127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15975CD" w14:textId="179AFDCA" w:rsidR="00E032B9" w:rsidRPr="001269F9" w:rsidRDefault="009137A2" w:rsidP="00E032B9">
                            <w:pPr>
                              <w:jc w:val="center"/>
                              <w:rPr>
                                <w:sz w:val="20"/>
                              </w:rPr>
                            </w:pPr>
                            <w:r>
                              <w:rPr>
                                <w:sz w:val="20"/>
                              </w:rPr>
                              <w:t>Diagram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9740C" id="_x0000_s1075" type="#_x0000_t202" style="position:absolute;left:0;text-align:left;margin-left:-56pt;margin-top:10.4pt;width:54pt;height:2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FXsUw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mnE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" filled="f">
                <v:textbox inset="0,0,0,0">
                  <w:txbxContent>
                    <w:p w14:paraId="715975CD" w14:textId="179AFDCA" w:rsidR="00E032B9" w:rsidRPr="001269F9" w:rsidRDefault="009137A2" w:rsidP="00E032B9">
                      <w:pPr>
                        <w:jc w:val="center"/>
                        <w:rPr>
                          <w:sz w:val="20"/>
                        </w:rPr>
                      </w:pPr>
                      <w:r>
                        <w:rPr>
                          <w:sz w:val="20"/>
                        </w:rPr>
                        <w:t>Diagram</w:t>
                      </w:r>
                    </w:p>
                  </w:txbxContent>
                </v:textbox>
              </v:shape>
            </w:pict>
          </mc:Fallback>
        </mc:AlternateContent>
      </w:r>
      <w:r w:rsidR="005A607B" w:rsidRPr="0087423A">
        <w:rPr>
          <w:rFonts w:cs="Arial"/>
        </w:rPr>
        <w:t xml:space="preserve">Christ is </w:t>
      </w:r>
      <w:r w:rsidR="008C63C9">
        <w:rPr>
          <w:rFonts w:cs="Arial"/>
        </w:rPr>
        <w:t>Priest, Prophet &amp; King</w:t>
      </w:r>
      <w:r w:rsidR="005A607B" w:rsidRPr="0087423A">
        <w:rPr>
          <w:rFonts w:cs="Arial"/>
        </w:rPr>
        <w:t>, so a return to the old Levitical order is foolish and unnecessary (7:11-28).</w:t>
      </w:r>
    </w:p>
    <w:p w14:paraId="19BDDDBB" w14:textId="43303628" w:rsidR="00A45F9F" w:rsidRPr="006C1F2A" w:rsidRDefault="009137A2" w:rsidP="00A45F9F">
      <w:pPr>
        <w:pStyle w:val="Heading3"/>
        <w:ind w:right="81"/>
        <w:rPr>
          <w:rFonts w:cs="Arial"/>
        </w:rPr>
      </w:pPr>
      <w:r w:rsidRPr="00E032B9">
        <w:rPr>
          <w:rFonts w:cs="Arial"/>
        </w:rPr>
        <mc:AlternateContent>
          <mc:Choice Requires="wps">
            <w:drawing>
              <wp:anchor distT="0" distB="0" distL="114300" distR="114300" simplePos="0" relativeHeight="251776000" behindDoc="0" locked="0" layoutInCell="1" allowOverlap="1" wp14:anchorId="6E0383FA" wp14:editId="239E31D0">
                <wp:simplePos x="0" y="0"/>
                <wp:positionH relativeFrom="column">
                  <wp:posOffset>-706120</wp:posOffset>
                </wp:positionH>
                <wp:positionV relativeFrom="paragraph">
                  <wp:posOffset>71120</wp:posOffset>
                </wp:positionV>
                <wp:extent cx="685800" cy="337820"/>
                <wp:effectExtent l="0" t="0" r="12700" b="17780"/>
                <wp:wrapNone/>
                <wp:docPr id="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FCB9A56" w14:textId="6AA7C583" w:rsidR="009137A2" w:rsidRPr="001269F9" w:rsidRDefault="009137A2" w:rsidP="00E032B9">
                            <w:pPr>
                              <w:jc w:val="center"/>
                              <w:rPr>
                                <w:sz w:val="20"/>
                              </w:rPr>
                            </w:pPr>
                            <w:r>
                              <w:rPr>
                                <w:sz w:val="20"/>
                              </w:rPr>
                              <w:t>Heb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383FA" id="_x0000_s1076" type="#_x0000_t202" style="position:absolute;left:0;text-align:left;margin-left:-55.6pt;margin-top:5.6pt;width:54pt;height:26.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uT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" filled="f">
                <v:textbox inset="0,0,0,0">
                  <w:txbxContent>
                    <w:p w14:paraId="1FCB9A56" w14:textId="6AA7C583" w:rsidR="009137A2" w:rsidRPr="001269F9" w:rsidRDefault="009137A2" w:rsidP="00E032B9">
                      <w:pPr>
                        <w:jc w:val="center"/>
                        <w:rPr>
                          <w:sz w:val="20"/>
                        </w:rPr>
                      </w:pPr>
                      <w:r>
                        <w:rPr>
                          <w:sz w:val="20"/>
                        </w:rPr>
                        <w:t>Heb 8</w:t>
                      </w:r>
                    </w:p>
                  </w:txbxContent>
                </v:textbox>
              </v:shape>
            </w:pict>
          </mc:Fallback>
        </mc:AlternateContent>
      </w:r>
      <w:r w:rsidR="00A45F9F" w:rsidRPr="006C1F2A">
        <w:rPr>
          <w:rFonts w:cs="Arial"/>
        </w:rPr>
        <w:t xml:space="preserve">He is better than </w:t>
      </w:r>
      <w:r w:rsidR="00A45F9F" w:rsidRPr="00E65A12">
        <w:rPr>
          <w:rFonts w:cs="Arial"/>
          <w:i/>
          <w:iCs/>
        </w:rPr>
        <w:t>the old covenant</w:t>
      </w:r>
      <w:r w:rsidR="00A45F9F" w:rsidRPr="006C1F2A">
        <w:rPr>
          <w:rFonts w:cs="Arial"/>
        </w:rPr>
        <w:t xml:space="preserve"> in </w:t>
      </w:r>
      <w:r w:rsidR="00A45F9F">
        <w:rPr>
          <w:rFonts w:cs="Arial"/>
        </w:rPr>
        <w:t>his</w:t>
      </w:r>
      <w:r w:rsidR="00A45F9F" w:rsidRPr="006C1F2A">
        <w:rPr>
          <w:rFonts w:cs="Arial"/>
        </w:rPr>
        <w:t xml:space="preserve"> new covenant, </w:t>
      </w:r>
      <w:r w:rsidR="00A45F9F">
        <w:rPr>
          <w:rFonts w:cs="Arial"/>
        </w:rPr>
        <w:t>so</w:t>
      </w:r>
      <w:r w:rsidR="00A45F9F" w:rsidRPr="006C1F2A">
        <w:rPr>
          <w:rFonts w:cs="Arial"/>
        </w:rPr>
        <w:t xml:space="preserve"> follow him (Heb 8).</w:t>
      </w:r>
    </w:p>
    <w:p w14:paraId="464CFF58" w14:textId="0EFC40C1" w:rsidR="005A607B" w:rsidRPr="0087423A" w:rsidRDefault="00E032B9" w:rsidP="005A607B">
      <w:pPr>
        <w:pStyle w:val="Heading4"/>
        <w:ind w:right="81"/>
        <w:rPr>
          <w:rFonts w:cs="Arial"/>
        </w:rPr>
      </w:pPr>
      <w:r w:rsidRPr="00E032B9">
        <w:rPr>
          <w:rFonts w:cs="Arial"/>
        </w:rPr>
        <mc:AlternateContent>
          <mc:Choice Requires="wps">
            <w:drawing>
              <wp:anchor distT="0" distB="0" distL="114300" distR="114300" simplePos="0" relativeHeight="251716608" behindDoc="0" locked="0" layoutInCell="1" allowOverlap="1" wp14:anchorId="112BC068" wp14:editId="53BD637A">
                <wp:simplePos x="0" y="0"/>
                <wp:positionH relativeFrom="column">
                  <wp:posOffset>-716280</wp:posOffset>
                </wp:positionH>
                <wp:positionV relativeFrom="paragraph">
                  <wp:posOffset>112395</wp:posOffset>
                </wp:positionV>
                <wp:extent cx="685800" cy="337820"/>
                <wp:effectExtent l="0" t="0" r="127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0092E10" w14:textId="0DD55912" w:rsidR="00E032B9" w:rsidRPr="001269F9" w:rsidRDefault="00CF5FA0" w:rsidP="00E032B9">
                            <w:pPr>
                              <w:jc w:val="center"/>
                              <w:rPr>
                                <w:sz w:val="20"/>
                              </w:rPr>
                            </w:pPr>
                            <w:r>
                              <w:rPr>
                                <w:sz w:val="20"/>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BC068" id="_x0000_s1077" type="#_x0000_t202" style="position:absolute;left:0;text-align:left;margin-left:-56.4pt;margin-top:8.85pt;width:54pt;height:2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J4HUg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" filled="f">
                <v:textbox inset="0,0,0,0">
                  <w:txbxContent>
                    <w:p w14:paraId="10092E10" w14:textId="0DD55912" w:rsidR="00E032B9" w:rsidRPr="001269F9" w:rsidRDefault="00CF5FA0" w:rsidP="00E032B9">
                      <w:pPr>
                        <w:jc w:val="center"/>
                        <w:rPr>
                          <w:sz w:val="20"/>
                        </w:rPr>
                      </w:pPr>
                      <w:r>
                        <w:rPr>
                          <w:sz w:val="20"/>
                        </w:rPr>
                        <w:t>8:6</w:t>
                      </w:r>
                    </w:p>
                  </w:txbxContent>
                </v:textbox>
              </v:shape>
            </w:pict>
          </mc:Fallback>
        </mc:AlternateContent>
      </w:r>
      <w:r w:rsidR="005A607B" w:rsidRPr="0087423A">
        <w:rPr>
          <w:rFonts w:cs="Arial"/>
        </w:rPr>
        <w:t xml:space="preserve">Since Jesus in his priesthood supersedes the old priesthood, his new covenant also supersedes the old covenant (8:1-6).  </w:t>
      </w:r>
    </w:p>
    <w:p w14:paraId="12ECA3AB" w14:textId="7E4CE7AE" w:rsidR="005A607B" w:rsidRPr="0087423A" w:rsidRDefault="00CF5FA0" w:rsidP="005A607B">
      <w:pPr>
        <w:pStyle w:val="Heading4"/>
        <w:ind w:right="81"/>
        <w:rPr>
          <w:rFonts w:cs="Arial"/>
        </w:rPr>
      </w:pPr>
      <w:r w:rsidRPr="00E032B9">
        <w:rPr>
          <w:rFonts w:cs="Arial"/>
        </w:rPr>
        <mc:AlternateContent>
          <mc:Choice Requires="wps">
            <w:drawing>
              <wp:anchor distT="0" distB="0" distL="114300" distR="114300" simplePos="0" relativeHeight="251778048" behindDoc="0" locked="0" layoutInCell="1" allowOverlap="1" wp14:anchorId="71253013" wp14:editId="22CAA8E0">
                <wp:simplePos x="0" y="0"/>
                <wp:positionH relativeFrom="column">
                  <wp:posOffset>-710565</wp:posOffset>
                </wp:positionH>
                <wp:positionV relativeFrom="paragraph">
                  <wp:posOffset>50800</wp:posOffset>
                </wp:positionV>
                <wp:extent cx="685800" cy="337820"/>
                <wp:effectExtent l="0" t="0" r="12700" b="17780"/>
                <wp:wrapNone/>
                <wp:docPr id="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72DDB7B" w14:textId="1F2A1B3B" w:rsidR="00CF5FA0" w:rsidRDefault="00CF5FA0" w:rsidP="00CF5FA0">
                            <w:pPr>
                              <w:jc w:val="center"/>
                              <w:rPr>
                                <w:sz w:val="20"/>
                              </w:rPr>
                            </w:pPr>
                            <w:r>
                              <w:rPr>
                                <w:sz w:val="20"/>
                              </w:rPr>
                              <w:t>New Cov</w:t>
                            </w:r>
                          </w:p>
                          <w:p w14:paraId="2D636A78" w14:textId="7FAD96A6" w:rsidR="00CF5FA0" w:rsidRPr="001269F9" w:rsidRDefault="00CF5FA0" w:rsidP="00CF5FA0">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53013" id="_x0000_s1078" type="#_x0000_t202" style="position:absolute;left:0;text-align:left;margin-left:-55.95pt;margin-top:4pt;width:54pt;height:26.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GcvK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" filled="f">
                <v:textbox inset="0,0,0,0">
                  <w:txbxContent>
                    <w:p w14:paraId="772DDB7B" w14:textId="1F2A1B3B" w:rsidR="00CF5FA0" w:rsidRDefault="00CF5FA0" w:rsidP="00CF5FA0">
                      <w:pPr>
                        <w:jc w:val="center"/>
                        <w:rPr>
                          <w:sz w:val="20"/>
                        </w:rPr>
                      </w:pPr>
                      <w:r>
                        <w:rPr>
                          <w:sz w:val="20"/>
                        </w:rPr>
                        <w:t>New Cov</w:t>
                      </w:r>
                    </w:p>
                    <w:p w14:paraId="2D636A78" w14:textId="7FAD96A6" w:rsidR="00CF5FA0" w:rsidRPr="001269F9" w:rsidRDefault="00CF5FA0" w:rsidP="00CF5FA0">
                      <w:pPr>
                        <w:jc w:val="center"/>
                        <w:rPr>
                          <w:sz w:val="20"/>
                        </w:rPr>
                      </w:pPr>
                      <w:r>
                        <w:rPr>
                          <w:sz w:val="20"/>
                        </w:rPr>
                        <w:t>(2 slides)</w:t>
                      </w:r>
                    </w:p>
                  </w:txbxContent>
                </v:textbox>
              </v:shape>
            </w:pict>
          </mc:Fallback>
        </mc:AlternateContent>
      </w:r>
      <w:r w:rsidR="00E032B9" w:rsidRPr="00E032B9">
        <w:rPr>
          <w:rFonts w:cs="Arial"/>
        </w:rPr>
        <mc:AlternateContent>
          <mc:Choice Requires="wps">
            <w:drawing>
              <wp:anchor distT="0" distB="0" distL="114300" distR="114300" simplePos="0" relativeHeight="251717632" behindDoc="0" locked="0" layoutInCell="1" allowOverlap="1" wp14:anchorId="3094ABE8" wp14:editId="46BEDA54">
                <wp:simplePos x="0" y="0"/>
                <wp:positionH relativeFrom="column">
                  <wp:posOffset>-714375</wp:posOffset>
                </wp:positionH>
                <wp:positionV relativeFrom="paragraph">
                  <wp:posOffset>400050</wp:posOffset>
                </wp:positionV>
                <wp:extent cx="685800" cy="337820"/>
                <wp:effectExtent l="0" t="0" r="127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B38E791" w14:textId="442A08CF" w:rsidR="00E032B9" w:rsidRDefault="00CF5FA0" w:rsidP="00E032B9">
                            <w:pPr>
                              <w:jc w:val="center"/>
                              <w:rPr>
                                <w:sz w:val="20"/>
                              </w:rPr>
                            </w:pPr>
                            <w:r>
                              <w:rPr>
                                <w:sz w:val="20"/>
                              </w:rPr>
                              <w:t>Heb 9</w:t>
                            </w:r>
                          </w:p>
                          <w:p w14:paraId="1BA0CEAF" w14:textId="5ACB51FB" w:rsidR="00CF5FA0" w:rsidRPr="001269F9" w:rsidRDefault="00CF5FA0" w:rsidP="00E032B9">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4ABE8" id="_x0000_s1079" type="#_x0000_t202" style="position:absolute;left:0;text-align:left;margin-left:-56.25pt;margin-top:31.5pt;width:54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Zwn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pj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" filled="f">
                <v:textbox inset="0,0,0,0">
                  <w:txbxContent>
                    <w:p w14:paraId="4B38E791" w14:textId="442A08CF" w:rsidR="00E032B9" w:rsidRDefault="00CF5FA0" w:rsidP="00E032B9">
                      <w:pPr>
                        <w:jc w:val="center"/>
                        <w:rPr>
                          <w:sz w:val="20"/>
                        </w:rPr>
                      </w:pPr>
                      <w:r>
                        <w:rPr>
                          <w:sz w:val="20"/>
                        </w:rPr>
                        <w:t>Heb 9</w:t>
                      </w:r>
                    </w:p>
                    <w:p w14:paraId="1BA0CEAF" w14:textId="5ACB51FB" w:rsidR="00CF5FA0" w:rsidRPr="001269F9" w:rsidRDefault="00CF5FA0" w:rsidP="00E032B9">
                      <w:pPr>
                        <w:jc w:val="center"/>
                        <w:rPr>
                          <w:sz w:val="20"/>
                        </w:rPr>
                      </w:pPr>
                      <w:r>
                        <w:rPr>
                          <w:sz w:val="20"/>
                        </w:rPr>
                        <w:t>(2 slides)</w:t>
                      </w:r>
                    </w:p>
                  </w:txbxContent>
                </v:textbox>
              </v:shape>
            </w:pict>
          </mc:Fallback>
        </mc:AlternateContent>
      </w:r>
      <w:r w:rsidR="005A607B" w:rsidRPr="0087423A">
        <w:rPr>
          <w:rFonts w:cs="Arial"/>
        </w:rPr>
        <w:t>Jeremiah 31:31-34 taught a future, new and better covenant, so this shows that the coming of the new covenant makes the old covenant obsolete (8:7-13).</w:t>
      </w:r>
    </w:p>
    <w:p w14:paraId="3AFB1029" w14:textId="2D50E496" w:rsidR="00A45F9F" w:rsidRPr="006C1F2A" w:rsidRDefault="00CF5FA0" w:rsidP="00A45F9F">
      <w:pPr>
        <w:pStyle w:val="Heading3"/>
        <w:ind w:right="81"/>
        <w:rPr>
          <w:rFonts w:cs="Arial"/>
        </w:rPr>
      </w:pPr>
      <w:r w:rsidRPr="00E032B9">
        <w:rPr>
          <w:rFonts w:cs="Arial"/>
        </w:rPr>
        <mc:AlternateContent>
          <mc:Choice Requires="wps">
            <w:drawing>
              <wp:anchor distT="0" distB="0" distL="114300" distR="114300" simplePos="0" relativeHeight="251718656" behindDoc="0" locked="0" layoutInCell="1" allowOverlap="1" wp14:anchorId="074FB102" wp14:editId="5CBFD798">
                <wp:simplePos x="0" y="0"/>
                <wp:positionH relativeFrom="column">
                  <wp:posOffset>-709295</wp:posOffset>
                </wp:positionH>
                <wp:positionV relativeFrom="paragraph">
                  <wp:posOffset>340995</wp:posOffset>
                </wp:positionV>
                <wp:extent cx="685800" cy="337820"/>
                <wp:effectExtent l="0" t="0" r="127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11871A7" w14:textId="7BAE49D6" w:rsidR="00E032B9" w:rsidRPr="001269F9" w:rsidRDefault="00CF5FA0" w:rsidP="00E032B9">
                            <w:pPr>
                              <w:jc w:val="center"/>
                              <w:rPr>
                                <w:sz w:val="20"/>
                              </w:rPr>
                            </w:pPr>
                            <w:r>
                              <w:rPr>
                                <w:sz w:val="20"/>
                              </w:rPr>
                              <w:t>Temporary (2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FB102" id="_x0000_s1080" type="#_x0000_t202" style="position:absolute;left:0;text-align:left;margin-left:-55.85pt;margin-top:26.85pt;width:54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Yst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dU2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" filled="f">
                <v:textbox inset="0,0,0,0">
                  <w:txbxContent>
                    <w:p w14:paraId="611871A7" w14:textId="7BAE49D6" w:rsidR="00E032B9" w:rsidRPr="001269F9" w:rsidRDefault="00CF5FA0" w:rsidP="00E032B9">
                      <w:pPr>
                        <w:jc w:val="center"/>
                        <w:rPr>
                          <w:sz w:val="20"/>
                        </w:rPr>
                      </w:pPr>
                      <w:r>
                        <w:rPr>
                          <w:sz w:val="20"/>
                        </w:rPr>
                        <w:t>Temporary (2 slides)</w:t>
                      </w:r>
                    </w:p>
                  </w:txbxContent>
                </v:textbox>
              </v:shape>
            </w:pict>
          </mc:Fallback>
        </mc:AlternateContent>
      </w:r>
      <w:r w:rsidR="00A45F9F">
        <w:rPr>
          <w:rFonts w:cs="Arial"/>
        </w:rPr>
        <w:t>He is better than</w:t>
      </w:r>
      <w:r w:rsidR="00A45F9F" w:rsidRPr="006C1F2A">
        <w:rPr>
          <w:rFonts w:cs="Arial"/>
        </w:rPr>
        <w:t xml:space="preserve"> </w:t>
      </w:r>
      <w:r w:rsidR="00A45F9F" w:rsidRPr="00E65A12">
        <w:rPr>
          <w:rFonts w:cs="Arial"/>
          <w:i/>
          <w:iCs/>
        </w:rPr>
        <w:t>the tabernacle</w:t>
      </w:r>
      <w:r w:rsidR="00A45F9F" w:rsidRPr="006C1F2A">
        <w:rPr>
          <w:rFonts w:cs="Arial"/>
        </w:rPr>
        <w:t xml:space="preserve"> by his sacrifice, </w:t>
      </w:r>
      <w:r w:rsidR="00A45F9F">
        <w:rPr>
          <w:rFonts w:cs="Arial"/>
        </w:rPr>
        <w:t>so</w:t>
      </w:r>
      <w:r w:rsidR="00A45F9F" w:rsidRPr="006C1F2A">
        <w:rPr>
          <w:rFonts w:cs="Arial"/>
        </w:rPr>
        <w:t xml:space="preserve"> follow him (9:1–10:18).</w:t>
      </w:r>
    </w:p>
    <w:p w14:paraId="591F97BD" w14:textId="46150BDA" w:rsidR="005A607B" w:rsidRPr="0087423A" w:rsidRDefault="00D7641F" w:rsidP="005A607B">
      <w:pPr>
        <w:pStyle w:val="Heading4"/>
        <w:ind w:right="81"/>
        <w:rPr>
          <w:rFonts w:cs="Arial"/>
        </w:rPr>
      </w:pPr>
      <w:r w:rsidRPr="00E032B9">
        <w:rPr>
          <w:rFonts w:cs="Arial"/>
        </w:rPr>
        <mc:AlternateContent>
          <mc:Choice Requires="wps">
            <w:drawing>
              <wp:anchor distT="0" distB="0" distL="114300" distR="114300" simplePos="0" relativeHeight="251780096" behindDoc="0" locked="0" layoutInCell="1" allowOverlap="1" wp14:anchorId="5911E3BD" wp14:editId="420FC447">
                <wp:simplePos x="0" y="0"/>
                <wp:positionH relativeFrom="column">
                  <wp:posOffset>-710565</wp:posOffset>
                </wp:positionH>
                <wp:positionV relativeFrom="paragraph">
                  <wp:posOffset>400594</wp:posOffset>
                </wp:positionV>
                <wp:extent cx="685800" cy="337820"/>
                <wp:effectExtent l="0" t="0" r="12700" b="17780"/>
                <wp:wrapNone/>
                <wp:docPr id="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182EF79" w14:textId="2C10FFD4" w:rsidR="00CF5FA0" w:rsidRPr="001269F9" w:rsidRDefault="00CF5FA0" w:rsidP="00CF5FA0">
                            <w:pPr>
                              <w:jc w:val="center"/>
                              <w:rPr>
                                <w:sz w:val="20"/>
                              </w:rPr>
                            </w:pPr>
                            <w:r>
                              <w:rPr>
                                <w:sz w:val="20"/>
                              </w:rPr>
                              <w:t>Permanent (2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1E3BD" id="_x0000_s1081" type="#_x0000_t202" style="position:absolute;left:0;text-align:left;margin-left:-55.95pt;margin-top:31.55pt;width:54pt;height:26.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dzA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" filled="f">
                <v:textbox inset="0,0,0,0">
                  <w:txbxContent>
                    <w:p w14:paraId="2182EF79" w14:textId="2C10FFD4" w:rsidR="00CF5FA0" w:rsidRPr="001269F9" w:rsidRDefault="00CF5FA0" w:rsidP="00CF5FA0">
                      <w:pPr>
                        <w:jc w:val="center"/>
                        <w:rPr>
                          <w:sz w:val="20"/>
                        </w:rPr>
                      </w:pPr>
                      <w:r>
                        <w:rPr>
                          <w:sz w:val="20"/>
                        </w:rPr>
                        <w:t>Permanent (2 slides)</w:t>
                      </w:r>
                    </w:p>
                  </w:txbxContent>
                </v:textbox>
              </v:shape>
            </w:pict>
          </mc:Fallback>
        </mc:AlternateContent>
      </w:r>
      <w:r w:rsidR="005A607B" w:rsidRPr="0087423A">
        <w:rPr>
          <w:rFonts w:cs="Arial"/>
        </w:rPr>
        <w:t xml:space="preserve">The tabernacle and sacrificial system were glorious but only </w:t>
      </w:r>
      <w:r w:rsidR="005A607B" w:rsidRPr="00DD78FF">
        <w:rPr>
          <w:rFonts w:cs="Arial"/>
          <w:i/>
          <w:iCs/>
        </w:rPr>
        <w:t>temporary</w:t>
      </w:r>
      <w:r w:rsidR="005A607B" w:rsidRPr="0087423A">
        <w:rPr>
          <w:rFonts w:cs="Arial"/>
        </w:rPr>
        <w:t xml:space="preserve"> (9:1-10).</w:t>
      </w:r>
    </w:p>
    <w:p w14:paraId="3456120E" w14:textId="30747D11" w:rsidR="005A607B" w:rsidRPr="0087423A" w:rsidRDefault="00D7641F" w:rsidP="005A607B">
      <w:pPr>
        <w:pStyle w:val="Heading4"/>
        <w:ind w:right="81"/>
        <w:rPr>
          <w:rFonts w:cs="Arial"/>
        </w:rPr>
      </w:pPr>
      <w:r w:rsidRPr="00E032B9">
        <w:rPr>
          <w:rFonts w:cs="Arial"/>
        </w:rPr>
        <mc:AlternateContent>
          <mc:Choice Requires="wps">
            <w:drawing>
              <wp:anchor distT="0" distB="0" distL="114300" distR="114300" simplePos="0" relativeHeight="251719680" behindDoc="0" locked="0" layoutInCell="1" allowOverlap="1" wp14:anchorId="0003CA72" wp14:editId="6C7867B2">
                <wp:simplePos x="0" y="0"/>
                <wp:positionH relativeFrom="column">
                  <wp:posOffset>-714375</wp:posOffset>
                </wp:positionH>
                <wp:positionV relativeFrom="paragraph">
                  <wp:posOffset>431074</wp:posOffset>
                </wp:positionV>
                <wp:extent cx="685800" cy="337820"/>
                <wp:effectExtent l="0" t="0" r="127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1CCF48E" w14:textId="701DEED6" w:rsidR="00E032B9" w:rsidRPr="001269F9" w:rsidRDefault="00CF5FA0" w:rsidP="00E032B9">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3CA72" id="_x0000_s1082" type="#_x0000_t202" style="position:absolute;left:0;text-align:left;margin-left:-56.25pt;margin-top:33.95pt;width:54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kZN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" filled="f">
                <v:textbox inset="0,0,0,0">
                  <w:txbxContent>
                    <w:p w14:paraId="01CCF48E" w14:textId="701DEED6" w:rsidR="00E032B9" w:rsidRPr="001269F9" w:rsidRDefault="00CF5FA0" w:rsidP="00E032B9">
                      <w:pPr>
                        <w:jc w:val="center"/>
                        <w:rPr>
                          <w:sz w:val="20"/>
                        </w:rPr>
                      </w:pPr>
                      <w:r>
                        <w:rPr>
                          <w:sz w:val="20"/>
                        </w:rPr>
                        <w:t>Subject</w:t>
                      </w:r>
                    </w:p>
                  </w:txbxContent>
                </v:textbox>
              </v:shape>
            </w:pict>
          </mc:Fallback>
        </mc:AlternateContent>
      </w:r>
      <w:r w:rsidR="005A607B" w:rsidRPr="0087423A">
        <w:rPr>
          <w:rFonts w:cs="Arial"/>
        </w:rPr>
        <w:t xml:space="preserve">Christ’s sacrifice saves us </w:t>
      </w:r>
      <w:r w:rsidR="005A607B" w:rsidRPr="00DD78FF">
        <w:rPr>
          <w:rFonts w:cs="Arial"/>
          <w:i/>
          <w:iCs/>
        </w:rPr>
        <w:t>permanently</w:t>
      </w:r>
      <w:r w:rsidR="005A607B" w:rsidRPr="0087423A">
        <w:rPr>
          <w:rFonts w:cs="Arial"/>
        </w:rPr>
        <w:t xml:space="preserve"> compared to the old and transitory tabernacle sacrifices (9:11–10:18; cf. pp. 266o, 266u).  </w:t>
      </w:r>
    </w:p>
    <w:p w14:paraId="54E48D51" w14:textId="61F12C4A" w:rsidR="007B2CA4" w:rsidRDefault="007B2CA4" w:rsidP="007B2CA4">
      <w:pPr>
        <w:rPr>
          <w:rFonts w:cs="Arial"/>
        </w:rPr>
      </w:pPr>
    </w:p>
    <w:p w14:paraId="5F0E3CC8" w14:textId="31C153C1" w:rsidR="007B2CA4" w:rsidRPr="00FD7B79" w:rsidRDefault="00CF5FA0" w:rsidP="007B2CA4">
      <w:pPr>
        <w:rPr>
          <w:rFonts w:cs="Arial"/>
        </w:rPr>
      </w:pPr>
      <w:r w:rsidRPr="00E032B9">
        <w:rPr>
          <w:rFonts w:cs="Arial"/>
        </w:rPr>
        <mc:AlternateContent>
          <mc:Choice Requires="wps">
            <w:drawing>
              <wp:anchor distT="0" distB="0" distL="114300" distR="114300" simplePos="0" relativeHeight="251784192" behindDoc="0" locked="0" layoutInCell="1" allowOverlap="1" wp14:anchorId="6E2E8FB3" wp14:editId="79D57D03">
                <wp:simplePos x="0" y="0"/>
                <wp:positionH relativeFrom="column">
                  <wp:posOffset>-709930</wp:posOffset>
                </wp:positionH>
                <wp:positionV relativeFrom="paragraph">
                  <wp:posOffset>127635</wp:posOffset>
                </wp:positionV>
                <wp:extent cx="685800" cy="337820"/>
                <wp:effectExtent l="0" t="0" r="12700" b="17780"/>
                <wp:wrapNone/>
                <wp:docPr id="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67610FD" w14:textId="43A22645" w:rsidR="00CF5FA0" w:rsidRPr="001269F9" w:rsidRDefault="00CF5FA0" w:rsidP="00E032B9">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E8FB3" id="_x0000_s1083" type="#_x0000_t202" style="position:absolute;margin-left:-55.9pt;margin-top:10.05pt;width:54pt;height:26.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" filled="f">
                <v:textbox inset="0,0,0,0">
                  <w:txbxContent>
                    <w:p w14:paraId="567610FD" w14:textId="43A22645" w:rsidR="00CF5FA0" w:rsidRPr="001269F9" w:rsidRDefault="00CF5FA0" w:rsidP="00E032B9">
                      <w:pPr>
                        <w:jc w:val="center"/>
                        <w:rPr>
                          <w:sz w:val="20"/>
                        </w:rPr>
                      </w:pPr>
                      <w:r>
                        <w:rPr>
                          <w:sz w:val="20"/>
                        </w:rPr>
                        <w:t>MPI</w:t>
                      </w:r>
                    </w:p>
                  </w:txbxContent>
                </v:textbox>
              </v:shape>
            </w:pict>
          </mc:Fallback>
        </mc:AlternateContent>
      </w:r>
      <w:r w:rsidR="007B2CA4" w:rsidRPr="00FD7B79">
        <w:rPr>
          <w:rFonts w:cs="Arial"/>
        </w:rPr>
        <w:t>(</w:t>
      </w:r>
      <w:r w:rsidR="007B2CA4">
        <w:rPr>
          <w:rFonts w:cs="Arial"/>
        </w:rPr>
        <w:t>So</w:t>
      </w:r>
      <w:r w:rsidR="00235F01">
        <w:rPr>
          <w:rFonts w:cs="Arial"/>
        </w:rPr>
        <w:t xml:space="preserve"> we have learned a key reason why we should be uncompromising in our faith in Jesus—that being that Jesus is better than anyone or anything! But</w:t>
      </w:r>
      <w:r w:rsidR="007B2CA4">
        <w:rPr>
          <w:rFonts w:cs="Arial"/>
        </w:rPr>
        <w:t xml:space="preserve"> if </w:t>
      </w:r>
      <w:r w:rsidR="007B2CA4">
        <w:t>Jesus</w:t>
      </w:r>
      <w:r w:rsidR="007B2CA4" w:rsidRPr="00C329F6">
        <w:t xml:space="preserve"> </w:t>
      </w:r>
      <w:r w:rsidR="007B2CA4">
        <w:t xml:space="preserve">is </w:t>
      </w:r>
      <w:r w:rsidR="007B2CA4" w:rsidRPr="00CB601F">
        <w:t>better</w:t>
      </w:r>
      <w:r w:rsidR="007B2CA4">
        <w:t xml:space="preserve"> than anyone or anything, what should we do?</w:t>
      </w:r>
      <w:r w:rsidR="00235F01">
        <w:t xml:space="preserve"> The rest of the book tells us…</w:t>
      </w:r>
      <w:r w:rsidR="007B2CA4" w:rsidRPr="00FD7B79">
        <w:rPr>
          <w:rFonts w:cs="Arial"/>
        </w:rPr>
        <w:t>)</w:t>
      </w:r>
    </w:p>
    <w:p w14:paraId="403EB520" w14:textId="06E47E84" w:rsidR="007B2CA4" w:rsidRPr="00057810" w:rsidRDefault="00CF5FA0" w:rsidP="00480686">
      <w:pPr>
        <w:pStyle w:val="Heading1"/>
        <w:numPr>
          <w:ilvl w:val="0"/>
          <w:numId w:val="6"/>
        </w:numPr>
        <w:ind w:right="81"/>
      </w:pPr>
      <w:r w:rsidRPr="00E032B9">
        <w:rPr>
          <w:rFonts w:cs="Arial"/>
        </w:rPr>
        <mc:AlternateContent>
          <mc:Choice Requires="wps">
            <w:drawing>
              <wp:anchor distT="0" distB="0" distL="114300" distR="114300" simplePos="0" relativeHeight="251786240" behindDoc="0" locked="0" layoutInCell="1" allowOverlap="1" wp14:anchorId="23FEFF33" wp14:editId="1D7A7A45">
                <wp:simplePos x="0" y="0"/>
                <wp:positionH relativeFrom="column">
                  <wp:posOffset>-715645</wp:posOffset>
                </wp:positionH>
                <wp:positionV relativeFrom="paragraph">
                  <wp:posOffset>351790</wp:posOffset>
                </wp:positionV>
                <wp:extent cx="685800" cy="337820"/>
                <wp:effectExtent l="0" t="0" r="12700" b="17780"/>
                <wp:wrapNone/>
                <wp:docPr id="1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9C94013" w14:textId="2777B031" w:rsidR="00CF5FA0" w:rsidRPr="001269F9" w:rsidRDefault="00CF5FA0" w:rsidP="00E032B9">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EFF33" id="_x0000_s1084" type="#_x0000_t202" style="position:absolute;left:0;text-align:left;margin-left:-56.35pt;margin-top:27.7pt;width:54pt;height:26.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" filled="f">
                <v:textbox inset="0,0,0,0">
                  <w:txbxContent>
                    <w:p w14:paraId="39C94013" w14:textId="2777B031" w:rsidR="00CF5FA0" w:rsidRPr="001269F9" w:rsidRDefault="00CF5FA0" w:rsidP="00E032B9">
                      <w:pPr>
                        <w:jc w:val="center"/>
                        <w:rPr>
                          <w:sz w:val="20"/>
                        </w:rPr>
                      </w:pPr>
                      <w:r>
                        <w:rPr>
                          <w:sz w:val="20"/>
                        </w:rPr>
                        <w:t>MP</w:t>
                      </w:r>
                    </w:p>
                  </w:txbxContent>
                </v:textbox>
              </v:shape>
            </w:pict>
          </mc:Fallback>
        </mc:AlternateContent>
      </w:r>
      <w:r w:rsidRPr="00E032B9">
        <w:rPr>
          <w:rFonts w:cs="Arial"/>
        </w:rPr>
        <mc:AlternateContent>
          <mc:Choice Requires="wps">
            <w:drawing>
              <wp:anchor distT="0" distB="0" distL="114300" distR="114300" simplePos="0" relativeHeight="251782144" behindDoc="0" locked="0" layoutInCell="1" allowOverlap="1" wp14:anchorId="4E63DBF2" wp14:editId="7EB17B56">
                <wp:simplePos x="0" y="0"/>
                <wp:positionH relativeFrom="column">
                  <wp:posOffset>-709930</wp:posOffset>
                </wp:positionH>
                <wp:positionV relativeFrom="paragraph">
                  <wp:posOffset>-635</wp:posOffset>
                </wp:positionV>
                <wp:extent cx="685800" cy="337820"/>
                <wp:effectExtent l="0" t="0" r="12700" b="17780"/>
                <wp:wrapNone/>
                <wp:docPr id="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B576EF9" w14:textId="3BF4AA2F" w:rsidR="00CF5FA0" w:rsidRPr="001269F9" w:rsidRDefault="00CF5FA0" w:rsidP="00E032B9">
                            <w:pPr>
                              <w:jc w:val="center"/>
                              <w:rPr>
                                <w:sz w:val="20"/>
                              </w:rPr>
                            </w:pPr>
                            <w:r>
                              <w:rPr>
                                <w:sz w:val="20"/>
                              </w:rPr>
                              <w:t>Heb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3DBF2" id="_x0000_s1085" type="#_x0000_t202" style="position:absolute;left:0;text-align:left;margin-left:-55.9pt;margin-top:-.05pt;width:54pt;height:26.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FpGUg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" filled="f">
                <v:textbox inset="0,0,0,0">
                  <w:txbxContent>
                    <w:p w14:paraId="0B576EF9" w14:textId="3BF4AA2F" w:rsidR="00CF5FA0" w:rsidRPr="001269F9" w:rsidRDefault="00CF5FA0" w:rsidP="00E032B9">
                      <w:pPr>
                        <w:jc w:val="center"/>
                        <w:rPr>
                          <w:sz w:val="20"/>
                        </w:rPr>
                      </w:pPr>
                      <w:r>
                        <w:rPr>
                          <w:sz w:val="20"/>
                        </w:rPr>
                        <w:t>Heb 10</w:t>
                      </w:r>
                    </w:p>
                  </w:txbxContent>
                </v:textbox>
              </v:shape>
            </w:pict>
          </mc:Fallback>
        </mc:AlternateContent>
      </w:r>
      <w:r w:rsidR="007B2CA4">
        <w:t>Don’t compromise but</w:t>
      </w:r>
      <w:r w:rsidR="007B2CA4" w:rsidRPr="00057810">
        <w:t xml:space="preserve"> </w:t>
      </w:r>
      <w:r w:rsidR="007B2CA4" w:rsidRPr="005717A2">
        <w:rPr>
          <w:u w:val="single"/>
        </w:rPr>
        <w:t>persevere</w:t>
      </w:r>
      <w:r w:rsidR="007B2CA4" w:rsidRPr="00330BDD">
        <w:t xml:space="preserve"> </w:t>
      </w:r>
      <w:r w:rsidR="007B2CA4" w:rsidRPr="00057810">
        <w:t>by faith (10:19–13:25).</w:t>
      </w:r>
    </w:p>
    <w:p w14:paraId="40B758C1" w14:textId="771BF720" w:rsidR="007B2CA4" w:rsidRPr="00FD7B79" w:rsidRDefault="007B2CA4" w:rsidP="007B2CA4">
      <w:pPr>
        <w:ind w:left="426"/>
        <w:rPr>
          <w:rFonts w:cs="Arial"/>
        </w:rPr>
      </w:pPr>
      <w:r w:rsidRPr="00FD7B79">
        <w:rPr>
          <w:rFonts w:cs="Arial"/>
        </w:rPr>
        <w:t>[</w:t>
      </w:r>
      <w:r>
        <w:rPr>
          <w:rFonts w:cs="Arial"/>
        </w:rPr>
        <w:t>Don’t shrink back—press on instead!</w:t>
      </w:r>
      <w:r w:rsidRPr="00FD7B79">
        <w:rPr>
          <w:rFonts w:cs="Arial"/>
        </w:rPr>
        <w:t>]</w:t>
      </w:r>
    </w:p>
    <w:p w14:paraId="54D4AC91" w14:textId="689F64F0" w:rsidR="007B2CA4" w:rsidRPr="00E7785A" w:rsidRDefault="00CF5FA0" w:rsidP="00480686">
      <w:pPr>
        <w:pStyle w:val="Heading2"/>
        <w:numPr>
          <w:ilvl w:val="1"/>
          <w:numId w:val="8"/>
        </w:numPr>
        <w:ind w:right="81"/>
        <w:rPr>
          <w:rFonts w:cs="Arial"/>
        </w:rPr>
      </w:pPr>
      <w:r w:rsidRPr="00E032B9">
        <w:rPr>
          <w:rFonts w:cs="Arial"/>
        </w:rPr>
        <mc:AlternateContent>
          <mc:Choice Requires="wps">
            <w:drawing>
              <wp:anchor distT="0" distB="0" distL="114300" distR="114300" simplePos="0" relativeHeight="251720704" behindDoc="0" locked="0" layoutInCell="1" allowOverlap="1" wp14:anchorId="645C4F0E" wp14:editId="3A6706BE">
                <wp:simplePos x="0" y="0"/>
                <wp:positionH relativeFrom="column">
                  <wp:posOffset>-709930</wp:posOffset>
                </wp:positionH>
                <wp:positionV relativeFrom="paragraph">
                  <wp:posOffset>208280</wp:posOffset>
                </wp:positionV>
                <wp:extent cx="685800" cy="337820"/>
                <wp:effectExtent l="0" t="0" r="127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ECE99BE" w14:textId="06492DDD" w:rsidR="00E032B9" w:rsidRPr="001269F9" w:rsidRDefault="00CF5FA0" w:rsidP="00E032B9">
                            <w:pPr>
                              <w:jc w:val="center"/>
                              <w:rPr>
                                <w:sz w:val="20"/>
                              </w:rPr>
                            </w:pPr>
                            <w:r>
                              <w:rPr>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C4F0E" id="_x0000_s1086" type="#_x0000_t202" style="position:absolute;left:0;text-align:left;margin-left:-55.9pt;margin-top:16.4pt;width:54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" filled="f">
                <v:textbox inset="0,0,0,0">
                  <w:txbxContent>
                    <w:p w14:paraId="2ECE99BE" w14:textId="06492DDD" w:rsidR="00E032B9" w:rsidRPr="001269F9" w:rsidRDefault="00CF5FA0" w:rsidP="00E032B9">
                      <w:pPr>
                        <w:jc w:val="center"/>
                        <w:rPr>
                          <w:sz w:val="20"/>
                        </w:rPr>
                      </w:pPr>
                      <w:r>
                        <w:rPr>
                          <w:sz w:val="20"/>
                        </w:rPr>
                        <w:t>Section</w:t>
                      </w:r>
                    </w:p>
                  </w:txbxContent>
                </v:textbox>
              </v:shape>
            </w:pict>
          </mc:Fallback>
        </mc:AlternateContent>
      </w:r>
      <w:r w:rsidR="007B2CA4">
        <w:rPr>
          <w:rFonts w:cs="Arial"/>
        </w:rPr>
        <w:t xml:space="preserve">Stubborn unbelief can even kill you—so press on </w:t>
      </w:r>
      <w:r w:rsidR="007B2CA4" w:rsidRPr="00E7785A">
        <w:rPr>
          <w:rFonts w:cs="Arial"/>
        </w:rPr>
        <w:t>(10:19-39).</w:t>
      </w:r>
    </w:p>
    <w:p w14:paraId="25D30C6D" w14:textId="63050092" w:rsidR="00557862" w:rsidRPr="0087423A" w:rsidRDefault="00E032B9" w:rsidP="00557862">
      <w:pPr>
        <w:pStyle w:val="Heading3"/>
        <w:ind w:right="81"/>
        <w:rPr>
          <w:rFonts w:cs="Arial"/>
        </w:rPr>
      </w:pPr>
      <w:r w:rsidRPr="00E032B9">
        <w:rPr>
          <w:rFonts w:cs="Arial"/>
        </w:rPr>
        <mc:AlternateContent>
          <mc:Choice Requires="wps">
            <w:drawing>
              <wp:anchor distT="0" distB="0" distL="114300" distR="114300" simplePos="0" relativeHeight="251724800" behindDoc="0" locked="0" layoutInCell="1" allowOverlap="1" wp14:anchorId="66D6A1AF" wp14:editId="0CA2AD6A">
                <wp:simplePos x="0" y="0"/>
                <wp:positionH relativeFrom="column">
                  <wp:posOffset>-706755</wp:posOffset>
                </wp:positionH>
                <wp:positionV relativeFrom="paragraph">
                  <wp:posOffset>2677160</wp:posOffset>
                </wp:positionV>
                <wp:extent cx="685800" cy="337820"/>
                <wp:effectExtent l="0" t="0" r="127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8E3E121" w14:textId="0E22AAF4" w:rsidR="00E032B9" w:rsidRPr="001269F9" w:rsidRDefault="00CF5FA0" w:rsidP="00E032B9">
                            <w:pPr>
                              <w:jc w:val="center"/>
                              <w:rPr>
                                <w:sz w:val="20"/>
                              </w:rPr>
                            </w:pPr>
                            <w:r>
                              <w:rPr>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6A1AF" id="_x0000_s1087" type="#_x0000_t202" style="position:absolute;left:0;text-align:left;margin-left:-55.65pt;margin-top:210.8pt;width:54pt;height:2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8OVkUQ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Zm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" filled="f">
                <v:textbox inset="0,0,0,0">
                  <w:txbxContent>
                    <w:p w14:paraId="48E3E121" w14:textId="0E22AAF4" w:rsidR="00E032B9" w:rsidRPr="001269F9" w:rsidRDefault="00CF5FA0" w:rsidP="00E032B9">
                      <w:pPr>
                        <w:jc w:val="center"/>
                        <w:rPr>
                          <w:sz w:val="20"/>
                        </w:rPr>
                      </w:pPr>
                      <w:r>
                        <w:rPr>
                          <w:sz w:val="20"/>
                        </w:rPr>
                        <w:t>Section</w:t>
                      </w:r>
                    </w:p>
                  </w:txbxContent>
                </v:textbox>
              </v:shape>
            </w:pict>
          </mc:Fallback>
        </mc:AlternateContent>
      </w:r>
      <w:r w:rsidRPr="00E032B9">
        <w:rPr>
          <w:rFonts w:cs="Arial"/>
        </w:rPr>
        <mc:AlternateContent>
          <mc:Choice Requires="wps">
            <w:drawing>
              <wp:anchor distT="0" distB="0" distL="114300" distR="114300" simplePos="0" relativeHeight="251723776" behindDoc="0" locked="0" layoutInCell="1" allowOverlap="1" wp14:anchorId="4BBE6482" wp14:editId="4D225454">
                <wp:simplePos x="0" y="0"/>
                <wp:positionH relativeFrom="column">
                  <wp:posOffset>-714375</wp:posOffset>
                </wp:positionH>
                <wp:positionV relativeFrom="paragraph">
                  <wp:posOffset>1910715</wp:posOffset>
                </wp:positionV>
                <wp:extent cx="685800" cy="337820"/>
                <wp:effectExtent l="0" t="0" r="127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2AE8C1F" w14:textId="3E1925D1" w:rsidR="00E032B9" w:rsidRDefault="00CF5FA0" w:rsidP="00E032B9">
                            <w:pPr>
                              <w:jc w:val="center"/>
                              <w:rPr>
                                <w:sz w:val="20"/>
                              </w:rPr>
                            </w:pPr>
                            <w:r>
                              <w:rPr>
                                <w:sz w:val="20"/>
                              </w:rPr>
                              <w:t>Hall Faith</w:t>
                            </w:r>
                          </w:p>
                          <w:p w14:paraId="65CCA408" w14:textId="013EDE3F" w:rsidR="00CF5FA0" w:rsidRPr="001269F9" w:rsidRDefault="00CF5FA0" w:rsidP="00E032B9">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E6482" id="_x0000_s1088" type="#_x0000_t202" style="position:absolute;left:0;text-align:left;margin-left:-56.25pt;margin-top:150.45pt;width:54pt;height:2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" filled="f">
                <v:textbox inset="0,0,0,0">
                  <w:txbxContent>
                    <w:p w14:paraId="52AE8C1F" w14:textId="3E1925D1" w:rsidR="00E032B9" w:rsidRDefault="00CF5FA0" w:rsidP="00E032B9">
                      <w:pPr>
                        <w:jc w:val="center"/>
                        <w:rPr>
                          <w:sz w:val="20"/>
                        </w:rPr>
                      </w:pPr>
                      <w:r>
                        <w:rPr>
                          <w:sz w:val="20"/>
                        </w:rPr>
                        <w:t>Hall Faith</w:t>
                      </w:r>
                    </w:p>
                    <w:p w14:paraId="65CCA408" w14:textId="013EDE3F" w:rsidR="00CF5FA0" w:rsidRPr="001269F9" w:rsidRDefault="00CF5FA0" w:rsidP="00E032B9">
                      <w:pPr>
                        <w:jc w:val="center"/>
                        <w:rPr>
                          <w:sz w:val="20"/>
                        </w:rPr>
                      </w:pPr>
                      <w:r>
                        <w:rPr>
                          <w:sz w:val="20"/>
                        </w:rPr>
                        <w:t>(9 slides)</w:t>
                      </w:r>
                    </w:p>
                  </w:txbxContent>
                </v:textbox>
              </v:shape>
            </w:pict>
          </mc:Fallback>
        </mc:AlternateContent>
      </w:r>
      <w:r w:rsidRPr="00E032B9">
        <w:rPr>
          <w:rFonts w:cs="Arial"/>
        </w:rPr>
        <mc:AlternateContent>
          <mc:Choice Requires="wps">
            <w:drawing>
              <wp:anchor distT="0" distB="0" distL="114300" distR="114300" simplePos="0" relativeHeight="251722752" behindDoc="0" locked="0" layoutInCell="1" allowOverlap="1" wp14:anchorId="03283E87" wp14:editId="755E36BE">
                <wp:simplePos x="0" y="0"/>
                <wp:positionH relativeFrom="column">
                  <wp:posOffset>-715010</wp:posOffset>
                </wp:positionH>
                <wp:positionV relativeFrom="paragraph">
                  <wp:posOffset>380365</wp:posOffset>
                </wp:positionV>
                <wp:extent cx="685800" cy="337820"/>
                <wp:effectExtent l="0" t="0" r="12700" b="1778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AD8DBFF" w14:textId="471C2D94" w:rsidR="00E032B9" w:rsidRDefault="00CF5FA0" w:rsidP="00E032B9">
                            <w:pPr>
                              <w:jc w:val="center"/>
                              <w:rPr>
                                <w:sz w:val="20"/>
                              </w:rPr>
                            </w:pPr>
                            <w:r>
                              <w:rPr>
                                <w:sz w:val="20"/>
                              </w:rPr>
                              <w:t>Warning 4</w:t>
                            </w:r>
                          </w:p>
                          <w:p w14:paraId="1F0D5CB6" w14:textId="4AB09B00" w:rsidR="00CF5FA0" w:rsidRPr="001269F9" w:rsidRDefault="00CF5FA0" w:rsidP="00E032B9">
                            <w:pPr>
                              <w:jc w:val="center"/>
                              <w:rPr>
                                <w:sz w:val="20"/>
                              </w:rPr>
                            </w:pPr>
                            <w:r>
                              <w:rPr>
                                <w:sz w:val="20"/>
                              </w:rPr>
                              <w:t>(10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83E87" id="_x0000_s1089" type="#_x0000_t202" style="position:absolute;left:0;text-align:left;margin-left:-56.3pt;margin-top:29.95pt;width:54pt;height:26.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" filled="f">
                <v:textbox inset="0,0,0,0">
                  <w:txbxContent>
                    <w:p w14:paraId="4AD8DBFF" w14:textId="471C2D94" w:rsidR="00E032B9" w:rsidRDefault="00CF5FA0" w:rsidP="00E032B9">
                      <w:pPr>
                        <w:jc w:val="center"/>
                        <w:rPr>
                          <w:sz w:val="20"/>
                        </w:rPr>
                      </w:pPr>
                      <w:r>
                        <w:rPr>
                          <w:sz w:val="20"/>
                        </w:rPr>
                        <w:t>Warning 4</w:t>
                      </w:r>
                    </w:p>
                    <w:p w14:paraId="1F0D5CB6" w14:textId="4AB09B00" w:rsidR="00CF5FA0" w:rsidRPr="001269F9" w:rsidRDefault="00CF5FA0" w:rsidP="00E032B9">
                      <w:pPr>
                        <w:jc w:val="center"/>
                        <w:rPr>
                          <w:sz w:val="20"/>
                        </w:rPr>
                      </w:pPr>
                      <w:r>
                        <w:rPr>
                          <w:sz w:val="20"/>
                        </w:rPr>
                        <w:t>(10 slides)</w:t>
                      </w:r>
                    </w:p>
                  </w:txbxContent>
                </v:textbox>
              </v:shape>
            </w:pict>
          </mc:Fallback>
        </mc:AlternateContent>
      </w:r>
      <w:r w:rsidR="00557862" w:rsidRPr="0087423A">
        <w:rPr>
          <w:rFonts w:cs="Arial"/>
        </w:rPr>
        <w:t>Christ’s high priesthood gives us perseverance with God and man (10:19-25).</w:t>
      </w:r>
    </w:p>
    <w:p w14:paraId="2245C303" w14:textId="0962046A" w:rsidR="00557862" w:rsidRPr="0087423A" w:rsidRDefault="00557862" w:rsidP="00557862">
      <w:pPr>
        <w:pStyle w:val="Heading3"/>
        <w:ind w:right="81"/>
        <w:rPr>
          <w:rFonts w:cs="Arial"/>
        </w:rPr>
      </w:pPr>
      <w:r w:rsidRPr="0087423A">
        <w:rPr>
          <w:rFonts w:cs="Arial"/>
          <w:u w:val="single"/>
        </w:rPr>
        <w:t>Warning #4</w:t>
      </w:r>
      <w:r w:rsidRPr="0087423A">
        <w:rPr>
          <w:rFonts w:cs="Arial"/>
        </w:rPr>
        <w:t xml:space="preserve">: </w:t>
      </w:r>
      <w:r w:rsidR="0099670F">
        <w:rPr>
          <w:rFonts w:cs="Arial"/>
        </w:rPr>
        <w:t xml:space="preserve">Willful sin can lead to physical death </w:t>
      </w:r>
      <w:r w:rsidRPr="0087423A">
        <w:rPr>
          <w:rFonts w:cs="Arial"/>
        </w:rPr>
        <w:t>in Roman fires</w:t>
      </w:r>
      <w:r w:rsidRPr="0087423A">
        <w:rPr>
          <w:rStyle w:val="FootnoteReference"/>
          <w:rFonts w:cs="Arial"/>
          <w:szCs w:val="22"/>
        </w:rPr>
        <w:footnoteReference w:id="4"/>
      </w:r>
      <w:r w:rsidRPr="0087423A">
        <w:rPr>
          <w:rFonts w:cs="Arial"/>
        </w:rPr>
        <w:t xml:space="preserve"> if these believers reverted to a willful sin of disbelief (10:26-31).</w:t>
      </w:r>
    </w:p>
    <w:p w14:paraId="69570967" w14:textId="202A6338" w:rsidR="00557862" w:rsidRPr="0087423A" w:rsidRDefault="00CF5FA0" w:rsidP="00557862">
      <w:pPr>
        <w:pStyle w:val="Heading3"/>
        <w:ind w:right="81"/>
        <w:rPr>
          <w:rFonts w:cs="Arial"/>
        </w:rPr>
      </w:pPr>
      <w:r w:rsidRPr="00E032B9">
        <w:rPr>
          <w:rFonts w:cs="Arial"/>
        </w:rPr>
        <mc:AlternateContent>
          <mc:Choice Requires="wps">
            <w:drawing>
              <wp:anchor distT="0" distB="0" distL="114300" distR="114300" simplePos="0" relativeHeight="251721728" behindDoc="0" locked="0" layoutInCell="1" allowOverlap="1" wp14:anchorId="0BE87034" wp14:editId="4DCABA69">
                <wp:simplePos x="0" y="0"/>
                <wp:positionH relativeFrom="column">
                  <wp:posOffset>-715010</wp:posOffset>
                </wp:positionH>
                <wp:positionV relativeFrom="paragraph">
                  <wp:posOffset>311785</wp:posOffset>
                </wp:positionV>
                <wp:extent cx="685800" cy="337820"/>
                <wp:effectExtent l="0" t="0" r="127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8E6F935" w14:textId="17587AD8" w:rsidR="00E032B9" w:rsidRPr="001269F9" w:rsidRDefault="00CF5FA0" w:rsidP="00E032B9">
                            <w:pPr>
                              <w:jc w:val="center"/>
                              <w:rPr>
                                <w:sz w:val="20"/>
                              </w:rPr>
                            </w:pPr>
                            <w:r>
                              <w:rPr>
                                <w:sz w:val="20"/>
                              </w:rPr>
                              <w:t>Heb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87034" id="_x0000_s1090" type="#_x0000_t202" style="position:absolute;left:0;text-align:left;margin-left:-56.3pt;margin-top:24.55pt;width:54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" filled="f">
                <v:textbox inset="0,0,0,0">
                  <w:txbxContent>
                    <w:p w14:paraId="08E6F935" w14:textId="17587AD8" w:rsidR="00E032B9" w:rsidRPr="001269F9" w:rsidRDefault="00CF5FA0" w:rsidP="00E032B9">
                      <w:pPr>
                        <w:jc w:val="center"/>
                        <w:rPr>
                          <w:sz w:val="20"/>
                        </w:rPr>
                      </w:pPr>
                      <w:r>
                        <w:rPr>
                          <w:sz w:val="20"/>
                        </w:rPr>
                        <w:t>Heb 11</w:t>
                      </w:r>
                    </w:p>
                  </w:txbxContent>
                </v:textbox>
              </v:shape>
            </w:pict>
          </mc:Fallback>
        </mc:AlternateContent>
      </w:r>
      <w:r w:rsidR="00557862" w:rsidRPr="0087423A">
        <w:rPr>
          <w:rFonts w:cs="Arial"/>
        </w:rPr>
        <w:t>Past endurance in persecution by the readers is recalled to help them endure their present trials (10:32-39).</w:t>
      </w:r>
    </w:p>
    <w:p w14:paraId="6839FFBC" w14:textId="6FB64BB0" w:rsidR="00557862" w:rsidRPr="0087423A" w:rsidRDefault="00CF5FA0" w:rsidP="00557862">
      <w:pPr>
        <w:pStyle w:val="Heading2"/>
        <w:ind w:right="81"/>
        <w:rPr>
          <w:rFonts w:cs="Arial"/>
        </w:rPr>
      </w:pPr>
      <w:r w:rsidRPr="00E032B9">
        <w:rPr>
          <w:rFonts w:cs="Arial"/>
        </w:rPr>
        <mc:AlternateContent>
          <mc:Choice Requires="wps">
            <w:drawing>
              <wp:anchor distT="0" distB="0" distL="114300" distR="114300" simplePos="0" relativeHeight="251788288" behindDoc="0" locked="0" layoutInCell="1" allowOverlap="1" wp14:anchorId="054965D7" wp14:editId="3909F362">
                <wp:simplePos x="0" y="0"/>
                <wp:positionH relativeFrom="column">
                  <wp:posOffset>-709295</wp:posOffset>
                </wp:positionH>
                <wp:positionV relativeFrom="paragraph">
                  <wp:posOffset>189865</wp:posOffset>
                </wp:positionV>
                <wp:extent cx="685800" cy="337820"/>
                <wp:effectExtent l="0" t="0" r="12700" b="17780"/>
                <wp:wrapNone/>
                <wp:docPr id="1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60C7505" w14:textId="4FFFADD4" w:rsidR="00CF5FA0" w:rsidRPr="001269F9" w:rsidRDefault="00CF5FA0" w:rsidP="00E032B9">
                            <w:pPr>
                              <w:jc w:val="center"/>
                              <w:rPr>
                                <w:sz w:val="20"/>
                              </w:rPr>
                            </w:pPr>
                            <w:r>
                              <w:rPr>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965D7" id="_x0000_s1091" type="#_x0000_t202" style="position:absolute;left:0;text-align:left;margin-left:-55.85pt;margin-top:14.95pt;width:54pt;height:26.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" filled="f">
                <v:textbox inset="0,0,0,0">
                  <w:txbxContent>
                    <w:p w14:paraId="060C7505" w14:textId="4FFFADD4" w:rsidR="00CF5FA0" w:rsidRPr="001269F9" w:rsidRDefault="00CF5FA0" w:rsidP="00E032B9">
                      <w:pPr>
                        <w:jc w:val="center"/>
                        <w:rPr>
                          <w:sz w:val="20"/>
                        </w:rPr>
                      </w:pPr>
                      <w:r>
                        <w:rPr>
                          <w:sz w:val="20"/>
                        </w:rPr>
                        <w:t>Section</w:t>
                      </w:r>
                    </w:p>
                  </w:txbxContent>
                </v:textbox>
              </v:shape>
            </w:pict>
          </mc:Fallback>
        </mc:AlternateContent>
      </w:r>
      <w:r w:rsidR="00557862" w:rsidRPr="0087423A">
        <w:rPr>
          <w:rFonts w:cs="Arial"/>
        </w:rPr>
        <w:t xml:space="preserve">Others faithfully endured </w:t>
      </w:r>
      <w:r w:rsidR="00557862">
        <w:rPr>
          <w:rFonts w:cs="Arial"/>
        </w:rPr>
        <w:t>before you to give you examples—so press on</w:t>
      </w:r>
      <w:r w:rsidR="00557862" w:rsidRPr="0087423A">
        <w:rPr>
          <w:rFonts w:cs="Arial"/>
        </w:rPr>
        <w:t xml:space="preserve"> (11:1–12:3).</w:t>
      </w:r>
    </w:p>
    <w:p w14:paraId="57FA0B72" w14:textId="4D8B2FD1" w:rsidR="00557862" w:rsidRPr="0087423A" w:rsidRDefault="00557862" w:rsidP="00557862">
      <w:pPr>
        <w:pStyle w:val="Heading3"/>
        <w:ind w:right="81"/>
        <w:rPr>
          <w:rFonts w:cs="Arial"/>
        </w:rPr>
      </w:pPr>
      <w:r w:rsidRPr="0087423A">
        <w:rPr>
          <w:rFonts w:cs="Arial"/>
        </w:rPr>
        <w:t>OT saints persevered before seeing God fulfill his promises just as the readers must endure before receiving all God promised (Heb 11; cf. pp. 266x-y).</w:t>
      </w:r>
    </w:p>
    <w:p w14:paraId="2E95F778" w14:textId="3DC357F7" w:rsidR="00557862" w:rsidRPr="0087423A" w:rsidRDefault="00CF5FA0" w:rsidP="00557862">
      <w:pPr>
        <w:pStyle w:val="Heading3"/>
        <w:ind w:right="81"/>
        <w:rPr>
          <w:rFonts w:cs="Arial"/>
        </w:rPr>
      </w:pPr>
      <w:r w:rsidRPr="00E032B9">
        <w:rPr>
          <w:rFonts w:cs="Arial"/>
        </w:rPr>
        <mc:AlternateContent>
          <mc:Choice Requires="wps">
            <w:drawing>
              <wp:anchor distT="0" distB="0" distL="114300" distR="114300" simplePos="0" relativeHeight="251790336" behindDoc="0" locked="0" layoutInCell="1" allowOverlap="1" wp14:anchorId="2325A5FA" wp14:editId="57E37C3F">
                <wp:simplePos x="0" y="0"/>
                <wp:positionH relativeFrom="column">
                  <wp:posOffset>-711200</wp:posOffset>
                </wp:positionH>
                <wp:positionV relativeFrom="paragraph">
                  <wp:posOffset>196850</wp:posOffset>
                </wp:positionV>
                <wp:extent cx="685800" cy="337820"/>
                <wp:effectExtent l="0" t="0" r="12700" b="17780"/>
                <wp:wrapNone/>
                <wp:docPr id="1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41519E8" w14:textId="3DC9EE1A" w:rsidR="00CF5FA0" w:rsidRDefault="00CF5FA0" w:rsidP="00CF5FA0">
                            <w:pPr>
                              <w:jc w:val="center"/>
                              <w:rPr>
                                <w:sz w:val="20"/>
                              </w:rPr>
                            </w:pPr>
                            <w:r>
                              <w:rPr>
                                <w:sz w:val="20"/>
                              </w:rPr>
                              <w:t>Heb 12</w:t>
                            </w:r>
                          </w:p>
                          <w:p w14:paraId="06C027BA" w14:textId="0F217E6B" w:rsidR="00CF5FA0" w:rsidRPr="001269F9" w:rsidRDefault="00CF5FA0" w:rsidP="00CF5FA0">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5A5FA" id="_x0000_s1092" type="#_x0000_t202" style="position:absolute;left:0;text-align:left;margin-left:-56pt;margin-top:15.5pt;width:54pt;height:26.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" filled="f">
                <v:textbox inset="0,0,0,0">
                  <w:txbxContent>
                    <w:p w14:paraId="141519E8" w14:textId="3DC9EE1A" w:rsidR="00CF5FA0" w:rsidRDefault="00CF5FA0" w:rsidP="00CF5FA0">
                      <w:pPr>
                        <w:jc w:val="center"/>
                        <w:rPr>
                          <w:sz w:val="20"/>
                        </w:rPr>
                      </w:pPr>
                      <w:r>
                        <w:rPr>
                          <w:sz w:val="20"/>
                        </w:rPr>
                        <w:t>Heb 12</w:t>
                      </w:r>
                    </w:p>
                    <w:p w14:paraId="06C027BA" w14:textId="0F217E6B" w:rsidR="00CF5FA0" w:rsidRPr="001269F9" w:rsidRDefault="00CF5FA0" w:rsidP="00CF5FA0">
                      <w:pPr>
                        <w:jc w:val="center"/>
                        <w:rPr>
                          <w:sz w:val="20"/>
                        </w:rPr>
                      </w:pPr>
                      <w:r>
                        <w:rPr>
                          <w:sz w:val="20"/>
                        </w:rPr>
                        <w:t>(2 slides)</w:t>
                      </w:r>
                    </w:p>
                  </w:txbxContent>
                </v:textbox>
              </v:shape>
            </w:pict>
          </mc:Fallback>
        </mc:AlternateContent>
      </w:r>
      <w:r w:rsidR="00557862" w:rsidRPr="0087423A">
        <w:rPr>
          <w:rFonts w:cs="Arial"/>
        </w:rPr>
        <w:t>Jesus on the cross is the best example of endurance and reward to help the readers focus on Christ to continue being faithful (12:1-3; cf. p. 266bb).</w:t>
      </w:r>
    </w:p>
    <w:p w14:paraId="773828C7" w14:textId="77777777" w:rsidR="00557862" w:rsidRPr="0087423A" w:rsidRDefault="00557862" w:rsidP="00557862">
      <w:pPr>
        <w:pStyle w:val="Heading2"/>
        <w:ind w:right="81"/>
        <w:rPr>
          <w:rFonts w:cs="Arial"/>
        </w:rPr>
      </w:pPr>
      <w:r w:rsidRPr="0087423A">
        <w:rPr>
          <w:rFonts w:cs="Arial"/>
        </w:rPr>
        <w:t xml:space="preserve">God’s discipline </w:t>
      </w:r>
      <w:r>
        <w:rPr>
          <w:rFonts w:cs="Arial"/>
        </w:rPr>
        <w:t>grows</w:t>
      </w:r>
      <w:r w:rsidRPr="0087423A">
        <w:rPr>
          <w:rFonts w:cs="Arial"/>
        </w:rPr>
        <w:t xml:space="preserve"> righteousness, confidence and relationships</w:t>
      </w:r>
      <w:r>
        <w:rPr>
          <w:rFonts w:cs="Arial"/>
        </w:rPr>
        <w:t>—so press on</w:t>
      </w:r>
      <w:r w:rsidRPr="0087423A">
        <w:rPr>
          <w:rFonts w:cs="Arial"/>
        </w:rPr>
        <w:t xml:space="preserve"> (12:4-17).</w:t>
      </w:r>
    </w:p>
    <w:p w14:paraId="1DC67B77" w14:textId="546ADD15" w:rsidR="00557862" w:rsidRDefault="00E032B9" w:rsidP="00557862">
      <w:pPr>
        <w:pStyle w:val="Heading3"/>
        <w:ind w:right="81"/>
        <w:rPr>
          <w:rFonts w:cs="Arial"/>
        </w:rPr>
      </w:pPr>
      <w:r w:rsidRPr="00E032B9">
        <w:rPr>
          <w:rFonts w:cs="Arial"/>
        </w:rPr>
        <w:lastRenderedPageBreak/>
        <mc:AlternateContent>
          <mc:Choice Requires="wps">
            <w:drawing>
              <wp:anchor distT="0" distB="0" distL="114300" distR="114300" simplePos="0" relativeHeight="251727872" behindDoc="0" locked="0" layoutInCell="1" allowOverlap="1" wp14:anchorId="7D9C45F2" wp14:editId="172DF466">
                <wp:simplePos x="0" y="0"/>
                <wp:positionH relativeFrom="column">
                  <wp:posOffset>-687705</wp:posOffset>
                </wp:positionH>
                <wp:positionV relativeFrom="paragraph">
                  <wp:posOffset>-117475</wp:posOffset>
                </wp:positionV>
                <wp:extent cx="685800" cy="337820"/>
                <wp:effectExtent l="0" t="0" r="12700" b="1778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8BA8BED" w14:textId="2F2A48CA" w:rsidR="00E032B9" w:rsidRPr="001269F9" w:rsidRDefault="0054164B" w:rsidP="00E032B9">
                            <w:pPr>
                              <w:jc w:val="center"/>
                              <w:rPr>
                                <w:sz w:val="20"/>
                              </w:rPr>
                            </w:pPr>
                            <w:r>
                              <w:rPr>
                                <w:sz w:val="20"/>
                              </w:rPr>
                              <w:t>Loving Discipline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C45F2" id="_x0000_s1093" type="#_x0000_t202" style="position:absolute;left:0;text-align:left;margin-left:-54.15pt;margin-top:-9.25pt;width:54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" filled="f">
                <v:textbox inset="0,0,0,0">
                  <w:txbxContent>
                    <w:p w14:paraId="68BA8BED" w14:textId="2F2A48CA" w:rsidR="00E032B9" w:rsidRPr="001269F9" w:rsidRDefault="0054164B" w:rsidP="00E032B9">
                      <w:pPr>
                        <w:jc w:val="center"/>
                        <w:rPr>
                          <w:sz w:val="20"/>
                        </w:rPr>
                      </w:pPr>
                      <w:r>
                        <w:rPr>
                          <w:sz w:val="20"/>
                        </w:rPr>
                        <w:t>Loving Discipline</w:t>
                      </w:r>
                    </w:p>
                  </w:txbxContent>
                </v:textbox>
              </v:shape>
            </w:pict>
          </mc:Fallback>
        </mc:AlternateContent>
      </w:r>
      <w:r w:rsidR="00557862" w:rsidRPr="0087423A">
        <w:rPr>
          <w:rFonts w:cs="Arial"/>
        </w:rPr>
        <w:t>The result of enduring hardship from God as disciplined sons is righteousness and confidence (12:4-13).</w:t>
      </w:r>
    </w:p>
    <w:p w14:paraId="5C8C9B7A" w14:textId="5D3363D7" w:rsidR="003A2925" w:rsidRPr="0087423A" w:rsidRDefault="003A2925" w:rsidP="00557862">
      <w:pPr>
        <w:pStyle w:val="Heading3"/>
        <w:ind w:right="81"/>
        <w:rPr>
          <w:rFonts w:cs="Arial"/>
        </w:rPr>
      </w:pPr>
      <w:r>
        <w:rPr>
          <w:rFonts w:cs="Arial"/>
        </w:rPr>
        <w:t>Each of us has been disciplined by the Lord for our good—please accept it as a sign of his love.</w:t>
      </w:r>
    </w:p>
    <w:p w14:paraId="72573BB0" w14:textId="178A2186" w:rsidR="00557862" w:rsidRPr="0087423A" w:rsidRDefault="0054164B" w:rsidP="00557862">
      <w:pPr>
        <w:pStyle w:val="Heading2"/>
        <w:ind w:right="81"/>
        <w:rPr>
          <w:rFonts w:cs="Arial"/>
        </w:rPr>
      </w:pPr>
      <w:r w:rsidRPr="00E032B9">
        <w:rPr>
          <w:rFonts w:cs="Arial"/>
        </w:rPr>
        <mc:AlternateContent>
          <mc:Choice Requires="wps">
            <w:drawing>
              <wp:anchor distT="0" distB="0" distL="114300" distR="114300" simplePos="0" relativeHeight="251728896" behindDoc="0" locked="0" layoutInCell="1" allowOverlap="1" wp14:anchorId="453F36D1" wp14:editId="72F0B3C8">
                <wp:simplePos x="0" y="0"/>
                <wp:positionH relativeFrom="column">
                  <wp:posOffset>-694690</wp:posOffset>
                </wp:positionH>
                <wp:positionV relativeFrom="paragraph">
                  <wp:posOffset>17145</wp:posOffset>
                </wp:positionV>
                <wp:extent cx="685800" cy="337820"/>
                <wp:effectExtent l="0" t="0" r="12700" b="1778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3C31C8C" w14:textId="78AED394" w:rsidR="00E032B9" w:rsidRPr="001269F9" w:rsidRDefault="0054164B" w:rsidP="00E032B9">
                            <w:pPr>
                              <w:jc w:val="center"/>
                              <w:rPr>
                                <w:sz w:val="20"/>
                              </w:rPr>
                            </w:pPr>
                            <w:r>
                              <w:rPr>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F36D1" id="_x0000_s1094" type="#_x0000_t202" style="position:absolute;left:0;text-align:left;margin-left:-54.7pt;margin-top:1.35pt;width:54pt;height:2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" filled="f">
                <v:textbox inset="0,0,0,0">
                  <w:txbxContent>
                    <w:p w14:paraId="53C31C8C" w14:textId="78AED394" w:rsidR="00E032B9" w:rsidRPr="001269F9" w:rsidRDefault="0054164B" w:rsidP="00E032B9">
                      <w:pPr>
                        <w:jc w:val="center"/>
                        <w:rPr>
                          <w:sz w:val="20"/>
                        </w:rPr>
                      </w:pPr>
                      <w:r>
                        <w:rPr>
                          <w:sz w:val="20"/>
                        </w:rPr>
                        <w:t>Section</w:t>
                      </w:r>
                    </w:p>
                  </w:txbxContent>
                </v:textbox>
              </v:shape>
            </w:pict>
          </mc:Fallback>
        </mc:AlternateContent>
      </w:r>
      <w:r w:rsidR="00557862">
        <w:rPr>
          <w:rFonts w:cs="Arial"/>
        </w:rPr>
        <w:t xml:space="preserve">Ignoring God invites his loving discipline of you—so press on </w:t>
      </w:r>
      <w:r w:rsidR="00557862" w:rsidRPr="0087423A">
        <w:rPr>
          <w:rFonts w:cs="Arial"/>
        </w:rPr>
        <w:t>(12:18-29).</w:t>
      </w:r>
    </w:p>
    <w:p w14:paraId="0C8D7A41" w14:textId="3C8B14BC" w:rsidR="00557862" w:rsidRPr="0087423A" w:rsidRDefault="0054164B" w:rsidP="00557862">
      <w:pPr>
        <w:pStyle w:val="Heading3"/>
        <w:ind w:right="81"/>
        <w:rPr>
          <w:rFonts w:cs="Arial"/>
        </w:rPr>
      </w:pPr>
      <w:r w:rsidRPr="00E032B9">
        <w:rPr>
          <w:rFonts w:cs="Arial"/>
        </w:rPr>
        <mc:AlternateContent>
          <mc:Choice Requires="wps">
            <w:drawing>
              <wp:anchor distT="0" distB="0" distL="114300" distR="114300" simplePos="0" relativeHeight="251729920" behindDoc="0" locked="0" layoutInCell="1" allowOverlap="1" wp14:anchorId="5EC916D6" wp14:editId="48B21587">
                <wp:simplePos x="0" y="0"/>
                <wp:positionH relativeFrom="column">
                  <wp:posOffset>-688975</wp:posOffset>
                </wp:positionH>
                <wp:positionV relativeFrom="paragraph">
                  <wp:posOffset>379095</wp:posOffset>
                </wp:positionV>
                <wp:extent cx="685800" cy="337820"/>
                <wp:effectExtent l="0" t="0" r="127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E95F269" w14:textId="49681BF0" w:rsidR="00E032B9" w:rsidRPr="001269F9" w:rsidRDefault="0054164B" w:rsidP="00E032B9">
                            <w:pPr>
                              <w:jc w:val="center"/>
                              <w:rPr>
                                <w:sz w:val="20"/>
                              </w:rPr>
                            </w:pPr>
                            <w:r>
                              <w:rPr>
                                <w:sz w:val="20"/>
                              </w:rPr>
                              <w:t>Warning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916D6" id="_x0000_s1095" type="#_x0000_t202" style="position:absolute;left:0;text-align:left;margin-left:-54.25pt;margin-top:29.85pt;width:54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1pub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bU2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" filled="f">
                <v:textbox inset="0,0,0,0">
                  <w:txbxContent>
                    <w:p w14:paraId="2E95F269" w14:textId="49681BF0" w:rsidR="00E032B9" w:rsidRPr="001269F9" w:rsidRDefault="0054164B" w:rsidP="00E032B9">
                      <w:pPr>
                        <w:jc w:val="center"/>
                        <w:rPr>
                          <w:sz w:val="20"/>
                        </w:rPr>
                      </w:pPr>
                      <w:r>
                        <w:rPr>
                          <w:sz w:val="20"/>
                        </w:rPr>
                        <w:t>Warning 5</w:t>
                      </w:r>
                    </w:p>
                  </w:txbxContent>
                </v:textbox>
              </v:shape>
            </w:pict>
          </mc:Fallback>
        </mc:AlternateContent>
      </w:r>
      <w:r w:rsidR="00557862" w:rsidRPr="0087423A">
        <w:rPr>
          <w:rFonts w:cs="Arial"/>
        </w:rPr>
        <w:t>The awesome God feared and avoided at Mt. Sinai at the giving of the old covenant has now brought believers into the new covenant as citizens of heaven (12:18-24).</w:t>
      </w:r>
    </w:p>
    <w:p w14:paraId="3717DEC2" w14:textId="3EA74CD5" w:rsidR="00557862" w:rsidRPr="0087423A" w:rsidRDefault="0054164B" w:rsidP="00557862">
      <w:pPr>
        <w:pStyle w:val="Heading3"/>
        <w:ind w:right="81"/>
        <w:rPr>
          <w:rFonts w:cs="Arial"/>
        </w:rPr>
      </w:pPr>
      <w:r w:rsidRPr="00E032B9">
        <w:rPr>
          <w:rFonts w:cs="Arial"/>
        </w:rPr>
        <mc:AlternateContent>
          <mc:Choice Requires="wps">
            <w:drawing>
              <wp:anchor distT="0" distB="0" distL="114300" distR="114300" simplePos="0" relativeHeight="251730944" behindDoc="0" locked="0" layoutInCell="1" allowOverlap="1" wp14:anchorId="71A77D17" wp14:editId="799E4B0C">
                <wp:simplePos x="0" y="0"/>
                <wp:positionH relativeFrom="column">
                  <wp:posOffset>-687705</wp:posOffset>
                </wp:positionH>
                <wp:positionV relativeFrom="paragraph">
                  <wp:posOffset>242570</wp:posOffset>
                </wp:positionV>
                <wp:extent cx="685800" cy="337820"/>
                <wp:effectExtent l="0" t="0" r="127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47FE19B" w14:textId="131C11D0" w:rsidR="00E032B9" w:rsidRPr="001269F9" w:rsidRDefault="0054164B" w:rsidP="00E032B9">
                            <w:pPr>
                              <w:jc w:val="center"/>
                              <w:rPr>
                                <w:sz w:val="20"/>
                              </w:rPr>
                            </w:pPr>
                            <w:r>
                              <w:rPr>
                                <w:sz w:val="20"/>
                              </w:rPr>
                              <w:t>Heb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77D17" id="_x0000_s1096" type="#_x0000_t202" style="position:absolute;left:0;text-align:left;margin-left:-54.15pt;margin-top:19.1pt;width:54pt;height:26.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VCXUQ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" filled="f">
                <v:textbox inset="0,0,0,0">
                  <w:txbxContent>
                    <w:p w14:paraId="047FE19B" w14:textId="131C11D0" w:rsidR="00E032B9" w:rsidRPr="001269F9" w:rsidRDefault="0054164B" w:rsidP="00E032B9">
                      <w:pPr>
                        <w:jc w:val="center"/>
                        <w:rPr>
                          <w:sz w:val="20"/>
                        </w:rPr>
                      </w:pPr>
                      <w:r>
                        <w:rPr>
                          <w:sz w:val="20"/>
                        </w:rPr>
                        <w:t>Heb 13</w:t>
                      </w:r>
                    </w:p>
                  </w:txbxContent>
                </v:textbox>
              </v:shape>
            </w:pict>
          </mc:Fallback>
        </mc:AlternateContent>
      </w:r>
      <w:r w:rsidR="007849B3" w:rsidRPr="0087423A">
        <w:rPr>
          <w:rFonts w:cs="Arial"/>
          <w:u w:val="single"/>
        </w:rPr>
        <w:t>Warning #</w:t>
      </w:r>
      <w:r w:rsidR="007849B3">
        <w:rPr>
          <w:rFonts w:cs="Arial"/>
          <w:u w:val="single"/>
        </w:rPr>
        <w:t>5</w:t>
      </w:r>
      <w:r w:rsidR="007849B3" w:rsidRPr="0087423A">
        <w:rPr>
          <w:rFonts w:cs="Arial"/>
        </w:rPr>
        <w:t xml:space="preserve">: </w:t>
      </w:r>
      <w:r w:rsidR="007849B3">
        <w:rPr>
          <w:rFonts w:cs="Arial"/>
        </w:rPr>
        <w:t>Refusing God has consequences</w:t>
      </w:r>
      <w:r w:rsidR="00557862" w:rsidRPr="0087423A">
        <w:rPr>
          <w:rFonts w:cs="Arial"/>
        </w:rPr>
        <w:t xml:space="preserve"> (12:25-29; cf. p. 266dd).</w:t>
      </w:r>
    </w:p>
    <w:p w14:paraId="39CA759F" w14:textId="6542308C" w:rsidR="00557862" w:rsidRPr="0087423A" w:rsidRDefault="0054164B" w:rsidP="00557862">
      <w:pPr>
        <w:pStyle w:val="Heading2"/>
        <w:ind w:right="81"/>
        <w:rPr>
          <w:rFonts w:cs="Arial"/>
        </w:rPr>
      </w:pPr>
      <w:r w:rsidRPr="00E032B9">
        <w:rPr>
          <w:rFonts w:cs="Arial"/>
        </w:rPr>
        <mc:AlternateContent>
          <mc:Choice Requires="wps">
            <w:drawing>
              <wp:anchor distT="0" distB="0" distL="114300" distR="114300" simplePos="0" relativeHeight="251739136" behindDoc="0" locked="0" layoutInCell="1" allowOverlap="1" wp14:anchorId="1768A846" wp14:editId="5008B897">
                <wp:simplePos x="0" y="0"/>
                <wp:positionH relativeFrom="column">
                  <wp:posOffset>-692785</wp:posOffset>
                </wp:positionH>
                <wp:positionV relativeFrom="paragraph">
                  <wp:posOffset>271780</wp:posOffset>
                </wp:positionV>
                <wp:extent cx="685800" cy="337820"/>
                <wp:effectExtent l="0" t="0" r="12700" b="17780"/>
                <wp:wrapNone/>
                <wp:docPr id="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63F2E64" w14:textId="39474414" w:rsidR="00E032B9" w:rsidRPr="001269F9" w:rsidRDefault="0054164B" w:rsidP="00E032B9">
                            <w:pPr>
                              <w:jc w:val="center"/>
                              <w:rPr>
                                <w:sz w:val="20"/>
                              </w:rPr>
                            </w:pPr>
                            <w:r>
                              <w:rPr>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8A846" id="_x0000_s1097" type="#_x0000_t202" style="position:absolute;left:0;text-align:left;margin-left:-54.55pt;margin-top:21.4pt;width:54pt;height:26.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5/FHUQ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qfUW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" filled="f">
                <v:textbox inset="0,0,0,0">
                  <w:txbxContent>
                    <w:p w14:paraId="063F2E64" w14:textId="39474414" w:rsidR="00E032B9" w:rsidRPr="001269F9" w:rsidRDefault="0054164B" w:rsidP="00E032B9">
                      <w:pPr>
                        <w:jc w:val="center"/>
                        <w:rPr>
                          <w:sz w:val="20"/>
                        </w:rPr>
                      </w:pPr>
                      <w:r>
                        <w:rPr>
                          <w:sz w:val="20"/>
                        </w:rPr>
                        <w:t>Section</w:t>
                      </w:r>
                    </w:p>
                  </w:txbxContent>
                </v:textbox>
              </v:shape>
            </w:pict>
          </mc:Fallback>
        </mc:AlternateContent>
      </w:r>
      <w:r w:rsidR="00557862">
        <w:rPr>
          <w:rFonts w:cs="Arial"/>
        </w:rPr>
        <w:t xml:space="preserve">Many </w:t>
      </w:r>
      <w:r w:rsidR="00557862" w:rsidRPr="0087423A">
        <w:rPr>
          <w:rFonts w:cs="Arial"/>
        </w:rPr>
        <w:t xml:space="preserve">practical ways </w:t>
      </w:r>
      <w:r w:rsidR="00557862">
        <w:rPr>
          <w:rFonts w:cs="Arial"/>
        </w:rPr>
        <w:t xml:space="preserve">to serve God exist for you—so </w:t>
      </w:r>
      <w:r w:rsidR="006A7C15">
        <w:rPr>
          <w:rFonts w:cs="Arial"/>
        </w:rPr>
        <w:t>press on (Heb</w:t>
      </w:r>
      <w:r w:rsidR="00557862" w:rsidRPr="0087423A">
        <w:rPr>
          <w:rFonts w:cs="Arial"/>
        </w:rPr>
        <w:t xml:space="preserve"> 13). </w:t>
      </w:r>
    </w:p>
    <w:p w14:paraId="243E9E18" w14:textId="2B9FF8A3" w:rsidR="00557862" w:rsidRPr="0087423A" w:rsidRDefault="0054164B" w:rsidP="004F2B02">
      <w:pPr>
        <w:pStyle w:val="Heading3"/>
        <w:ind w:right="81"/>
        <w:rPr>
          <w:rFonts w:cs="Arial"/>
        </w:rPr>
      </w:pPr>
      <w:r w:rsidRPr="00E032B9">
        <w:rPr>
          <w:rFonts w:cs="Arial"/>
        </w:rPr>
        <mc:AlternateContent>
          <mc:Choice Requires="wps">
            <w:drawing>
              <wp:anchor distT="0" distB="0" distL="114300" distR="114300" simplePos="0" relativeHeight="251792384" behindDoc="0" locked="0" layoutInCell="1" allowOverlap="1" wp14:anchorId="715CB654" wp14:editId="6C7E9AE2">
                <wp:simplePos x="0" y="0"/>
                <wp:positionH relativeFrom="column">
                  <wp:posOffset>-685165</wp:posOffset>
                </wp:positionH>
                <wp:positionV relativeFrom="paragraph">
                  <wp:posOffset>349885</wp:posOffset>
                </wp:positionV>
                <wp:extent cx="685800" cy="337820"/>
                <wp:effectExtent l="0" t="0" r="12700" b="17780"/>
                <wp:wrapNone/>
                <wp:docPr id="1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4CAC512" w14:textId="7C00CA5E" w:rsidR="0054164B" w:rsidRPr="001269F9" w:rsidRDefault="0054164B" w:rsidP="00E032B9">
                            <w:pPr>
                              <w:jc w:val="center"/>
                              <w:rPr>
                                <w:sz w:val="20"/>
                              </w:rPr>
                            </w:pPr>
                            <w:r>
                              <w:rPr>
                                <w:sz w:val="20"/>
                              </w:rPr>
                              <w:t>Hospitable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CB654" id="_x0000_s1098" type="#_x0000_t202" style="position:absolute;left:0;text-align:left;margin-left:-53.95pt;margin-top:27.55pt;width:54pt;height:26.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" filled="f">
                <v:textbox inset="0,0,0,0">
                  <w:txbxContent>
                    <w:p w14:paraId="44CAC512" w14:textId="7C00CA5E" w:rsidR="0054164B" w:rsidRPr="001269F9" w:rsidRDefault="0054164B" w:rsidP="00E032B9">
                      <w:pPr>
                        <w:jc w:val="center"/>
                        <w:rPr>
                          <w:sz w:val="20"/>
                        </w:rPr>
                      </w:pPr>
                      <w:r>
                        <w:rPr>
                          <w:sz w:val="20"/>
                        </w:rPr>
                        <w:t>Hospitable</w:t>
                      </w:r>
                    </w:p>
                  </w:txbxContent>
                </v:textbox>
              </v:shape>
            </w:pict>
          </mc:Fallback>
        </mc:AlternateContent>
      </w:r>
      <w:r w:rsidR="004F2B02" w:rsidRPr="0087423A">
        <w:rPr>
          <w:rFonts w:cs="Arial"/>
        </w:rPr>
        <w:t>Show hospitality to all the saints, to strangers, and to prisoners (13:1-3).</w:t>
      </w:r>
    </w:p>
    <w:p w14:paraId="43A07660" w14:textId="3DD217F7" w:rsidR="00557862" w:rsidRPr="0087423A" w:rsidRDefault="0054164B" w:rsidP="004F2B02">
      <w:pPr>
        <w:pStyle w:val="Heading3"/>
        <w:ind w:right="81"/>
        <w:rPr>
          <w:rFonts w:cs="Arial"/>
        </w:rPr>
      </w:pPr>
      <w:r w:rsidRPr="00E032B9">
        <w:rPr>
          <w:rFonts w:cs="Arial"/>
        </w:rPr>
        <mc:AlternateContent>
          <mc:Choice Requires="wps">
            <w:drawing>
              <wp:anchor distT="0" distB="0" distL="114300" distR="114300" simplePos="0" relativeHeight="251794432" behindDoc="0" locked="0" layoutInCell="1" allowOverlap="1" wp14:anchorId="0585AB77" wp14:editId="349252C8">
                <wp:simplePos x="0" y="0"/>
                <wp:positionH relativeFrom="column">
                  <wp:posOffset>-692785</wp:posOffset>
                </wp:positionH>
                <wp:positionV relativeFrom="paragraph">
                  <wp:posOffset>433070</wp:posOffset>
                </wp:positionV>
                <wp:extent cx="685800" cy="337820"/>
                <wp:effectExtent l="0" t="0" r="12700" b="17780"/>
                <wp:wrapNone/>
                <wp:docPr id="1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A5479C1" w14:textId="4C03E70D" w:rsidR="0054164B" w:rsidRPr="001269F9" w:rsidRDefault="0054164B" w:rsidP="00E032B9">
                            <w:pPr>
                              <w:jc w:val="center"/>
                              <w:rPr>
                                <w:sz w:val="20"/>
                              </w:rPr>
                            </w:pPr>
                            <w:r>
                              <w:rPr>
                                <w:sz w:val="20"/>
                              </w:rPr>
                              <w:t>Don’t Love Money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5AB77" id="_x0000_s1099" type="#_x0000_t202" style="position:absolute;left:0;text-align:left;margin-left:-54.55pt;margin-top:34.1pt;width:54pt;height:26.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" filled="f">
                <v:textbox inset="0,0,0,0">
                  <w:txbxContent>
                    <w:p w14:paraId="0A5479C1" w14:textId="4C03E70D" w:rsidR="0054164B" w:rsidRPr="001269F9" w:rsidRDefault="0054164B" w:rsidP="00E032B9">
                      <w:pPr>
                        <w:jc w:val="center"/>
                        <w:rPr>
                          <w:sz w:val="20"/>
                        </w:rPr>
                      </w:pPr>
                      <w:r>
                        <w:rPr>
                          <w:sz w:val="20"/>
                        </w:rPr>
                        <w:t>Don’t Love Money</w:t>
                      </w:r>
                    </w:p>
                  </w:txbxContent>
                </v:textbox>
              </v:shape>
            </w:pict>
          </mc:Fallback>
        </mc:AlternateContent>
      </w:r>
      <w:r w:rsidR="004F2B02" w:rsidRPr="0087423A">
        <w:rPr>
          <w:rFonts w:cs="Arial"/>
        </w:rPr>
        <w:t xml:space="preserve">Realize that God is with </w:t>
      </w:r>
      <w:r>
        <w:rPr>
          <w:rFonts w:cs="Arial"/>
        </w:rPr>
        <w:t>you</w:t>
      </w:r>
      <w:r w:rsidR="004F2B02" w:rsidRPr="0087423A">
        <w:rPr>
          <w:rFonts w:cs="Arial"/>
        </w:rPr>
        <w:t xml:space="preserve"> </w:t>
      </w:r>
      <w:r>
        <w:rPr>
          <w:rFonts w:cs="Arial"/>
        </w:rPr>
        <w:t xml:space="preserve">and </w:t>
      </w:r>
      <w:r w:rsidR="004F2B02" w:rsidRPr="0087423A">
        <w:rPr>
          <w:rFonts w:cs="Arial"/>
        </w:rPr>
        <w:t xml:space="preserve">so </w:t>
      </w:r>
      <w:r>
        <w:rPr>
          <w:rFonts w:cs="Arial"/>
        </w:rPr>
        <w:t>you</w:t>
      </w:r>
      <w:r w:rsidR="004F2B02" w:rsidRPr="0087423A">
        <w:rPr>
          <w:rFonts w:cs="Arial"/>
        </w:rPr>
        <w:t xml:space="preserve"> don’t seek refuge in money </w:t>
      </w:r>
      <w:r>
        <w:rPr>
          <w:rFonts w:cs="Arial"/>
        </w:rPr>
        <w:t xml:space="preserve">by loving money </w:t>
      </w:r>
      <w:r w:rsidR="004F2B02" w:rsidRPr="0087423A">
        <w:rPr>
          <w:rFonts w:cs="Arial"/>
        </w:rPr>
        <w:t>(13:5-6).</w:t>
      </w:r>
    </w:p>
    <w:p w14:paraId="177A6264" w14:textId="31A5B9B5" w:rsidR="00557862" w:rsidRPr="0087423A" w:rsidRDefault="00E032B9" w:rsidP="004F2B02">
      <w:pPr>
        <w:pStyle w:val="Heading3"/>
        <w:ind w:right="81"/>
        <w:rPr>
          <w:rFonts w:cs="Arial"/>
        </w:rPr>
      </w:pPr>
      <w:r w:rsidRPr="00E032B9">
        <w:rPr>
          <w:rFonts w:cs="Arial"/>
        </w:rPr>
        <mc:AlternateContent>
          <mc:Choice Requires="wps">
            <w:drawing>
              <wp:anchor distT="0" distB="0" distL="114300" distR="114300" simplePos="0" relativeHeight="251731968" behindDoc="0" locked="0" layoutInCell="1" allowOverlap="1" wp14:anchorId="05876915" wp14:editId="19CBA554">
                <wp:simplePos x="0" y="0"/>
                <wp:positionH relativeFrom="column">
                  <wp:posOffset>-691515</wp:posOffset>
                </wp:positionH>
                <wp:positionV relativeFrom="paragraph">
                  <wp:posOffset>373380</wp:posOffset>
                </wp:positionV>
                <wp:extent cx="685800" cy="337820"/>
                <wp:effectExtent l="0" t="0" r="12700" b="177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F015AA4" w14:textId="53584460" w:rsidR="00E032B9" w:rsidRPr="001269F9" w:rsidRDefault="0054164B" w:rsidP="00E032B9">
                            <w:pPr>
                              <w:jc w:val="center"/>
                              <w:rPr>
                                <w:sz w:val="20"/>
                              </w:rPr>
                            </w:pPr>
                            <w:r>
                              <w:rPr>
                                <w:sz w:val="20"/>
                              </w:rPr>
                              <w:t>Leave the 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76915" id="_x0000_s1100" type="#_x0000_t202" style="position:absolute;left:0;text-align:left;margin-left:-54.45pt;margin-top:29.4pt;width:54pt;height:2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Krhj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pbUm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" filled="f">
                <v:textbox inset="0,0,0,0">
                  <w:txbxContent>
                    <w:p w14:paraId="1F015AA4" w14:textId="53584460" w:rsidR="00E032B9" w:rsidRPr="001269F9" w:rsidRDefault="0054164B" w:rsidP="00E032B9">
                      <w:pPr>
                        <w:jc w:val="center"/>
                        <w:rPr>
                          <w:sz w:val="20"/>
                        </w:rPr>
                      </w:pPr>
                      <w:r>
                        <w:rPr>
                          <w:sz w:val="20"/>
                        </w:rPr>
                        <w:t>Leave the City</w:t>
                      </w:r>
                    </w:p>
                  </w:txbxContent>
                </v:textbox>
              </v:shape>
            </w:pict>
          </mc:Fallback>
        </mc:AlternateContent>
      </w:r>
      <w:r w:rsidR="004F2B02">
        <w:rPr>
          <w:rFonts w:cs="Arial"/>
        </w:rPr>
        <w:t>Maintain doctrinal purity just as they were to separate</w:t>
      </w:r>
      <w:r w:rsidR="00557862" w:rsidRPr="0087423A">
        <w:rPr>
          <w:rFonts w:cs="Arial"/>
        </w:rPr>
        <w:t xml:space="preserve"> from Judaism by leaving Jerusalem (13:9-17).</w:t>
      </w:r>
    </w:p>
    <w:p w14:paraId="3F4389F6" w14:textId="645BD305" w:rsidR="00557862" w:rsidRPr="0087423A" w:rsidRDefault="00E032B9" w:rsidP="004F2B02">
      <w:pPr>
        <w:pStyle w:val="Heading3"/>
        <w:ind w:right="81"/>
        <w:rPr>
          <w:rFonts w:cs="Arial"/>
        </w:rPr>
      </w:pPr>
      <w:r w:rsidRPr="00E032B9">
        <w:rPr>
          <w:rFonts w:cs="Arial"/>
        </w:rPr>
        <mc:AlternateContent>
          <mc:Choice Requires="wps">
            <w:drawing>
              <wp:anchor distT="0" distB="0" distL="114300" distR="114300" simplePos="0" relativeHeight="251732992" behindDoc="0" locked="0" layoutInCell="1" allowOverlap="1" wp14:anchorId="715ABDEB" wp14:editId="239EAFD1">
                <wp:simplePos x="0" y="0"/>
                <wp:positionH relativeFrom="column">
                  <wp:posOffset>-688975</wp:posOffset>
                </wp:positionH>
                <wp:positionV relativeFrom="paragraph">
                  <wp:posOffset>236855</wp:posOffset>
                </wp:positionV>
                <wp:extent cx="685800" cy="337820"/>
                <wp:effectExtent l="0" t="0" r="12700" b="1778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DB0DF3D" w14:textId="287258C7" w:rsidR="00E032B9" w:rsidRPr="001269F9" w:rsidRDefault="0054164B" w:rsidP="00E032B9">
                            <w:pPr>
                              <w:jc w:val="center"/>
                              <w:rPr>
                                <w:sz w:val="20"/>
                              </w:rPr>
                            </w:pPr>
                            <w:r>
                              <w:rPr>
                                <w:sz w:val="20"/>
                              </w:rPr>
                              <w:t>Doxology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ABDEB" id="_x0000_s1101" type="#_x0000_t202" style="position:absolute;left:0;text-align:left;margin-left:-54.25pt;margin-top:18.65pt;width:54pt;height:26.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fQHUQ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" filled="f">
                <v:textbox inset="0,0,0,0">
                  <w:txbxContent>
                    <w:p w14:paraId="7DB0DF3D" w14:textId="287258C7" w:rsidR="00E032B9" w:rsidRPr="001269F9" w:rsidRDefault="0054164B" w:rsidP="00E032B9">
                      <w:pPr>
                        <w:jc w:val="center"/>
                        <w:rPr>
                          <w:sz w:val="20"/>
                        </w:rPr>
                      </w:pPr>
                      <w:r>
                        <w:rPr>
                          <w:sz w:val="20"/>
                        </w:rPr>
                        <w:t>Doxology</w:t>
                      </w:r>
                    </w:p>
                  </w:txbxContent>
                </v:textbox>
              </v:shape>
            </w:pict>
          </mc:Fallback>
        </mc:AlternateContent>
      </w:r>
      <w:r w:rsidR="00557862" w:rsidRPr="0087423A">
        <w:rPr>
          <w:rFonts w:cs="Arial"/>
        </w:rPr>
        <w:t>A doxology of God’s enablement rem</w:t>
      </w:r>
      <w:bookmarkStart w:id="0" w:name="_GoBack"/>
      <w:bookmarkEnd w:id="0"/>
      <w:r w:rsidR="00557862" w:rsidRPr="0087423A">
        <w:rPr>
          <w:rFonts w:cs="Arial"/>
        </w:rPr>
        <w:t>inds them that only through God’s power could they please him (13:20-21).</w:t>
      </w:r>
    </w:p>
    <w:p w14:paraId="0340C77F" w14:textId="6655FAA9" w:rsidR="007B2CA4" w:rsidRDefault="0054164B" w:rsidP="007B2CA4">
      <w:pPr>
        <w:rPr>
          <w:rFonts w:cs="Arial"/>
        </w:rPr>
      </w:pPr>
      <w:r w:rsidRPr="00E032B9">
        <w:rPr>
          <w:rFonts w:cs="Arial"/>
        </w:rPr>
        <mc:AlternateContent>
          <mc:Choice Requires="wps">
            <w:drawing>
              <wp:anchor distT="0" distB="0" distL="114300" distR="114300" simplePos="0" relativeHeight="251734016" behindDoc="0" locked="0" layoutInCell="1" allowOverlap="1" wp14:anchorId="20F7C2D9" wp14:editId="0EC12B16">
                <wp:simplePos x="0" y="0"/>
                <wp:positionH relativeFrom="column">
                  <wp:posOffset>-694055</wp:posOffset>
                </wp:positionH>
                <wp:positionV relativeFrom="paragraph">
                  <wp:posOffset>233680</wp:posOffset>
                </wp:positionV>
                <wp:extent cx="685800" cy="337820"/>
                <wp:effectExtent l="0" t="0" r="12700" b="1778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E7649C2" w14:textId="1AE0ED97" w:rsidR="00E032B9" w:rsidRPr="001269F9" w:rsidRDefault="0054164B" w:rsidP="00E032B9">
                            <w:pPr>
                              <w:jc w:val="center"/>
                              <w:rPr>
                                <w:sz w:val="20"/>
                              </w:rPr>
                            </w:pPr>
                            <w:r>
                              <w:rPr>
                                <w:sz w:val="20"/>
                              </w:rPr>
                              <w:t>Intro 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7C2D9" id="_x0000_s1102" type="#_x0000_t202" style="position:absolute;margin-left:-54.65pt;margin-top:18.4pt;width:54pt;height:26.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" filled="f">
                <v:textbox inset="0,0,0,0">
                  <w:txbxContent>
                    <w:p w14:paraId="5E7649C2" w14:textId="1AE0ED97" w:rsidR="00E032B9" w:rsidRPr="001269F9" w:rsidRDefault="0054164B" w:rsidP="00E032B9">
                      <w:pPr>
                        <w:jc w:val="center"/>
                        <w:rPr>
                          <w:sz w:val="20"/>
                        </w:rPr>
                      </w:pPr>
                      <w:r>
                        <w:rPr>
                          <w:sz w:val="20"/>
                        </w:rPr>
                        <w:t>Intro MP</w:t>
                      </w:r>
                    </w:p>
                  </w:txbxContent>
                </v:textbox>
              </v:shape>
            </w:pict>
          </mc:Fallback>
        </mc:AlternateContent>
      </w:r>
    </w:p>
    <w:p w14:paraId="67320171" w14:textId="24D02EA2" w:rsidR="007B2CA4" w:rsidRPr="00FD7B79" w:rsidRDefault="007B2CA4" w:rsidP="007B2CA4">
      <w:pPr>
        <w:rPr>
          <w:rFonts w:cs="Arial"/>
        </w:rPr>
      </w:pPr>
      <w:r w:rsidRPr="00FD7B79">
        <w:rPr>
          <w:rFonts w:cs="Arial"/>
        </w:rPr>
        <w:t>(</w:t>
      </w:r>
      <w:r w:rsidRPr="00A81EE4">
        <w:rPr>
          <w:rFonts w:cs="Arial"/>
        </w:rPr>
        <w:t>The reason Hebrew believers should not compromise but rather endure by faith is because of Christ’s superiority to Judaism as High Priest</w:t>
      </w:r>
      <w:r w:rsidRPr="00FD7B79">
        <w:rPr>
          <w:rFonts w:cs="Arial"/>
        </w:rPr>
        <w:t>.</w:t>
      </w:r>
      <w:r>
        <w:rPr>
          <w:rFonts w:cs="Arial"/>
        </w:rPr>
        <w:t xml:space="preserve"> But what about us? Why shouldn’t we compromise our faith in Christ? What’s really so different about him? We also need a compassionate high priest since…</w:t>
      </w:r>
      <w:r w:rsidRPr="00FD7B79">
        <w:rPr>
          <w:rFonts w:cs="Arial"/>
        </w:rPr>
        <w:t>)</w:t>
      </w:r>
    </w:p>
    <w:p w14:paraId="046E2FA3" w14:textId="7AFD6699" w:rsidR="007B2CA4" w:rsidRPr="00FD7B79" w:rsidRDefault="007B2CA4" w:rsidP="007B2CA4">
      <w:pPr>
        <w:pStyle w:val="Heading1"/>
        <w:rPr>
          <w:rFonts w:cs="Arial"/>
        </w:rPr>
      </w:pPr>
      <w:r w:rsidRPr="00FD7B79">
        <w:rPr>
          <w:rFonts w:cs="Arial"/>
        </w:rPr>
        <w:t>Conclusion</w:t>
      </w:r>
    </w:p>
    <w:p w14:paraId="5E99DEF9" w14:textId="065564D8" w:rsidR="007B2CA4" w:rsidRDefault="0054164B" w:rsidP="007B2CA4">
      <w:pPr>
        <w:pStyle w:val="Heading3"/>
        <w:rPr>
          <w:rFonts w:cs="Arial"/>
        </w:rPr>
      </w:pPr>
      <w:r w:rsidRPr="00E032B9">
        <w:rPr>
          <w:rFonts w:cs="Arial"/>
        </w:rPr>
        <mc:AlternateContent>
          <mc:Choice Requires="wps">
            <w:drawing>
              <wp:anchor distT="0" distB="0" distL="114300" distR="114300" simplePos="0" relativeHeight="251798528" behindDoc="0" locked="0" layoutInCell="1" allowOverlap="1" wp14:anchorId="15C66E59" wp14:editId="16D544E8">
                <wp:simplePos x="0" y="0"/>
                <wp:positionH relativeFrom="column">
                  <wp:posOffset>-692785</wp:posOffset>
                </wp:positionH>
                <wp:positionV relativeFrom="paragraph">
                  <wp:posOffset>250825</wp:posOffset>
                </wp:positionV>
                <wp:extent cx="685800" cy="337820"/>
                <wp:effectExtent l="0" t="0" r="12700" b="17780"/>
                <wp:wrapNone/>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CF9EC6B" w14:textId="21A13728" w:rsidR="0054164B" w:rsidRPr="001269F9" w:rsidRDefault="0054164B" w:rsidP="0054164B">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66E59" id="_x0000_s1103" type="#_x0000_t202" style="position:absolute;left:0;text-align:left;margin-left:-54.55pt;margin-top:19.75pt;width:54pt;height:26.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" filled="f">
                <v:textbox inset="0,0,0,0">
                  <w:txbxContent>
                    <w:p w14:paraId="6CF9EC6B" w14:textId="21A13728" w:rsidR="0054164B" w:rsidRPr="001269F9" w:rsidRDefault="0054164B" w:rsidP="0054164B">
                      <w:pPr>
                        <w:jc w:val="center"/>
                        <w:rPr>
                          <w:sz w:val="20"/>
                        </w:rPr>
                      </w:pPr>
                      <w:r>
                        <w:rPr>
                          <w:sz w:val="20"/>
                        </w:rPr>
                        <w:t>MPI</w:t>
                      </w:r>
                    </w:p>
                  </w:txbxContent>
                </v:textbox>
              </v:shape>
            </w:pict>
          </mc:Fallback>
        </mc:AlternateContent>
      </w:r>
      <w:r w:rsidR="007B2CA4" w:rsidRPr="00FD7B79">
        <w:rPr>
          <w:rFonts w:cs="Arial"/>
        </w:rPr>
        <w:t>Main Points</w:t>
      </w:r>
      <w:r w:rsidR="007B2CA4">
        <w:rPr>
          <w:rFonts w:cs="Arial"/>
        </w:rPr>
        <w:t>: Who is Jesus and how should you respond?</w:t>
      </w:r>
    </w:p>
    <w:p w14:paraId="500BCFD9" w14:textId="150A735C" w:rsidR="007B2CA4" w:rsidRPr="00DC0B6B" w:rsidRDefault="0054164B" w:rsidP="007B2CA4">
      <w:pPr>
        <w:pStyle w:val="Heading4"/>
        <w:rPr>
          <w:rFonts w:cs="Arial"/>
        </w:rPr>
      </w:pPr>
      <w:r w:rsidRPr="00E032B9">
        <w:rPr>
          <w:rFonts w:cs="Arial"/>
        </w:rPr>
        <mc:AlternateContent>
          <mc:Choice Requires="wps">
            <w:drawing>
              <wp:anchor distT="0" distB="0" distL="114300" distR="114300" simplePos="0" relativeHeight="251802624" behindDoc="0" locked="0" layoutInCell="1" allowOverlap="1" wp14:anchorId="2B8A3A2D" wp14:editId="00AD63AB">
                <wp:simplePos x="0" y="0"/>
                <wp:positionH relativeFrom="column">
                  <wp:posOffset>-688975</wp:posOffset>
                </wp:positionH>
                <wp:positionV relativeFrom="paragraph">
                  <wp:posOffset>335280</wp:posOffset>
                </wp:positionV>
                <wp:extent cx="685800" cy="337820"/>
                <wp:effectExtent l="0" t="0" r="12700" b="17780"/>
                <wp:wrapNone/>
                <wp:docPr id="10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7B45BA9" w14:textId="4BDF33E9" w:rsidR="0054164B" w:rsidRPr="001269F9" w:rsidRDefault="0054164B" w:rsidP="0054164B">
                            <w:pPr>
                              <w:jc w:val="center"/>
                              <w:rPr>
                                <w:sz w:val="20"/>
                              </w:rPr>
                            </w:pPr>
                            <w:r>
                              <w:rPr>
                                <w:sz w:val="20"/>
                              </w:rPr>
                              <w:t>MPI</w:t>
                            </w:r>
                            <w:r>
                              <w:rPr>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A3A2D" id="_x0000_s1104" type="#_x0000_t202" style="position:absolute;left:0;text-align:left;margin-left:-54.25pt;margin-top:26.4pt;width:54pt;height:26.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" filled="f">
                <v:textbox inset="0,0,0,0">
                  <w:txbxContent>
                    <w:p w14:paraId="37B45BA9" w14:textId="4BDF33E9" w:rsidR="0054164B" w:rsidRPr="001269F9" w:rsidRDefault="0054164B" w:rsidP="0054164B">
                      <w:pPr>
                        <w:jc w:val="center"/>
                        <w:rPr>
                          <w:sz w:val="20"/>
                        </w:rPr>
                      </w:pPr>
                      <w:r>
                        <w:rPr>
                          <w:sz w:val="20"/>
                        </w:rPr>
                        <w:t>MPI</w:t>
                      </w:r>
                      <w:r>
                        <w:rPr>
                          <w:sz w:val="20"/>
                        </w:rPr>
                        <w:t>I</w:t>
                      </w:r>
                    </w:p>
                  </w:txbxContent>
                </v:textbox>
              </v:shape>
            </w:pict>
          </mc:Fallback>
        </mc:AlternateContent>
      </w:r>
      <w:r w:rsidR="007B2CA4" w:rsidRPr="00DC0B6B">
        <w:rPr>
          <w:rFonts w:cs="Arial"/>
        </w:rPr>
        <w:t>Jesus is better than anyone or anything (1:1–10:18).</w:t>
      </w:r>
    </w:p>
    <w:p w14:paraId="7031860E" w14:textId="42579138" w:rsidR="007B2CA4" w:rsidRPr="00DC0B6B" w:rsidRDefault="007B2CA4" w:rsidP="007B2CA4">
      <w:pPr>
        <w:pStyle w:val="Heading4"/>
        <w:rPr>
          <w:rFonts w:cs="Arial"/>
        </w:rPr>
      </w:pPr>
      <w:r w:rsidRPr="00DC0B6B">
        <w:rPr>
          <w:rFonts w:cs="Arial"/>
        </w:rPr>
        <w:t>Don’t compromise but persevere by faith (10:19–13:25).</w:t>
      </w:r>
    </w:p>
    <w:p w14:paraId="69BBEEFE" w14:textId="6FF0508F" w:rsidR="0054164B" w:rsidRPr="00FD7B79" w:rsidRDefault="0054164B" w:rsidP="0054164B">
      <w:pPr>
        <w:pStyle w:val="Heading3"/>
        <w:rPr>
          <w:rFonts w:cs="Arial"/>
        </w:rPr>
      </w:pPr>
      <w:r w:rsidRPr="00E032B9">
        <w:rPr>
          <w:rFonts w:cs="Arial"/>
        </w:rPr>
        <mc:AlternateContent>
          <mc:Choice Requires="wps">
            <w:drawing>
              <wp:anchor distT="0" distB="0" distL="114300" distR="114300" simplePos="0" relativeHeight="251800576" behindDoc="0" locked="0" layoutInCell="1" allowOverlap="1" wp14:anchorId="69CC6DD2" wp14:editId="6D7A1CBD">
                <wp:simplePos x="0" y="0"/>
                <wp:positionH relativeFrom="column">
                  <wp:posOffset>-689610</wp:posOffset>
                </wp:positionH>
                <wp:positionV relativeFrom="paragraph">
                  <wp:posOffset>85090</wp:posOffset>
                </wp:positionV>
                <wp:extent cx="685800" cy="337820"/>
                <wp:effectExtent l="0" t="0" r="12700" b="17780"/>
                <wp:wrapNone/>
                <wp:docPr id="1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5E362A8" w14:textId="77777777" w:rsidR="0054164B" w:rsidRPr="001269F9" w:rsidRDefault="0054164B" w:rsidP="0054164B">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C6DD2" id="_x0000_s1105" type="#_x0000_t202" style="position:absolute;left:0;text-align:left;margin-left:-54.3pt;margin-top:6.7pt;width:54pt;height:26.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" filled="f">
                <v:textbox inset="0,0,0,0">
                  <w:txbxContent>
                    <w:p w14:paraId="05E362A8" w14:textId="77777777" w:rsidR="0054164B" w:rsidRPr="001269F9" w:rsidRDefault="0054164B" w:rsidP="0054164B">
                      <w:pPr>
                        <w:jc w:val="center"/>
                        <w:rPr>
                          <w:sz w:val="20"/>
                        </w:rPr>
                      </w:pPr>
                      <w:r>
                        <w:rPr>
                          <w:sz w:val="20"/>
                        </w:rPr>
                        <w:t>MI</w:t>
                      </w:r>
                    </w:p>
                  </w:txbxContent>
                </v:textbox>
              </v:shape>
            </w:pict>
          </mc:Fallback>
        </mc:AlternateContent>
      </w:r>
      <w:r w:rsidRPr="00E032B9">
        <w:rPr>
          <w:rFonts w:cs="Arial"/>
        </w:rPr>
        <mc:AlternateContent>
          <mc:Choice Requires="wps">
            <w:drawing>
              <wp:anchor distT="0" distB="0" distL="114300" distR="114300" simplePos="0" relativeHeight="251797504" behindDoc="0" locked="0" layoutInCell="1" allowOverlap="1" wp14:anchorId="41F465E6" wp14:editId="11067729">
                <wp:simplePos x="0" y="0"/>
                <wp:positionH relativeFrom="column">
                  <wp:posOffset>-693420</wp:posOffset>
                </wp:positionH>
                <wp:positionV relativeFrom="paragraph">
                  <wp:posOffset>418465</wp:posOffset>
                </wp:positionV>
                <wp:extent cx="685800" cy="337820"/>
                <wp:effectExtent l="0" t="0" r="12700" b="1778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654C442" w14:textId="2D27F3FA" w:rsidR="0054164B" w:rsidRPr="001269F9" w:rsidRDefault="0054164B" w:rsidP="0054164B">
                            <w:pPr>
                              <w:jc w:val="center"/>
                              <w:rPr>
                                <w:sz w:val="20"/>
                              </w:rPr>
                            </w:pPr>
                            <w:r>
                              <w:rPr>
                                <w:sz w:val="20"/>
                              </w:rPr>
                              <w:t>Where Press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465E6" id="_x0000_s1106" type="#_x0000_t202" style="position:absolute;left:0;text-align:left;margin-left:-54.6pt;margin-top:32.95pt;width:54pt;height:26.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" filled="f">
                <v:textbox inset="0,0,0,0">
                  <w:txbxContent>
                    <w:p w14:paraId="3654C442" w14:textId="2D27F3FA" w:rsidR="0054164B" w:rsidRPr="001269F9" w:rsidRDefault="0054164B" w:rsidP="0054164B">
                      <w:pPr>
                        <w:jc w:val="center"/>
                        <w:rPr>
                          <w:sz w:val="20"/>
                        </w:rPr>
                      </w:pPr>
                      <w:r>
                        <w:rPr>
                          <w:sz w:val="20"/>
                        </w:rPr>
                        <w:t>Where Press On?</w:t>
                      </w:r>
                    </w:p>
                  </w:txbxContent>
                </v:textbox>
              </v:shape>
            </w:pict>
          </mc:Fallback>
        </mc:AlternateContent>
      </w:r>
      <w:r>
        <w:rPr>
          <w:rFonts w:cs="Arial"/>
        </w:rPr>
        <w:t xml:space="preserve">Jesus is your “go-to” </w:t>
      </w:r>
      <w:r w:rsidRPr="00A839A5">
        <w:rPr>
          <w:rFonts w:cs="Arial"/>
          <w:u w:val="single"/>
        </w:rPr>
        <w:t>mediator</w:t>
      </w:r>
      <w:r>
        <w:rPr>
          <w:rFonts w:cs="Arial"/>
        </w:rPr>
        <w:t xml:space="preserve"> between you and God</w:t>
      </w:r>
      <w:r w:rsidRPr="00FD7B79">
        <w:rPr>
          <w:rFonts w:cs="Arial"/>
        </w:rPr>
        <w:t xml:space="preserve"> (M</w:t>
      </w:r>
      <w:r>
        <w:rPr>
          <w:rFonts w:cs="Arial"/>
        </w:rPr>
        <w:t>ain Idea</w:t>
      </w:r>
      <w:r w:rsidRPr="00FD7B79">
        <w:rPr>
          <w:rFonts w:cs="Arial"/>
        </w:rPr>
        <w:t>).</w:t>
      </w:r>
      <w:r>
        <w:rPr>
          <w:rFonts w:cs="Arial"/>
        </w:rPr>
        <w:t xml:space="preserve"> Christ is the only high priest you have to represent the sinful you to the sinless God.</w:t>
      </w:r>
    </w:p>
    <w:p w14:paraId="36F0B934" w14:textId="728BB924" w:rsidR="007B2CA4" w:rsidRDefault="0054164B" w:rsidP="007B2CA4">
      <w:pPr>
        <w:pStyle w:val="Heading3"/>
        <w:rPr>
          <w:rFonts w:cs="Arial"/>
        </w:rPr>
      </w:pPr>
      <w:r w:rsidRPr="00E032B9">
        <w:rPr>
          <w:rFonts w:cs="Arial"/>
        </w:rPr>
        <mc:AlternateContent>
          <mc:Choice Requires="wps">
            <w:drawing>
              <wp:anchor distT="0" distB="0" distL="114300" distR="114300" simplePos="0" relativeHeight="251799552" behindDoc="0" locked="0" layoutInCell="1" allowOverlap="1" wp14:anchorId="7E99F018" wp14:editId="174DBC7D">
                <wp:simplePos x="0" y="0"/>
                <wp:positionH relativeFrom="column">
                  <wp:posOffset>-685165</wp:posOffset>
                </wp:positionH>
                <wp:positionV relativeFrom="paragraph">
                  <wp:posOffset>299176</wp:posOffset>
                </wp:positionV>
                <wp:extent cx="685800" cy="337820"/>
                <wp:effectExtent l="0" t="0" r="12700" b="1778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AEFB9E9" w14:textId="4531B606" w:rsidR="0054164B" w:rsidRPr="001269F9" w:rsidRDefault="0054164B" w:rsidP="0054164B">
                            <w:pPr>
                              <w:shd w:val="solid" w:color="auto" w:fill="000000" w:themeFill="text1"/>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9F018" id="_x0000_s1107" type="#_x0000_t202" style="position:absolute;left:0;text-align:left;margin-left:-53.95pt;margin-top:23.55pt;width:54pt;height:26.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" filled="f">
                <v:textbox inset="0,0,0,0">
                  <w:txbxContent>
                    <w:p w14:paraId="4AEFB9E9" w14:textId="4531B606" w:rsidR="0054164B" w:rsidRPr="001269F9" w:rsidRDefault="0054164B" w:rsidP="0054164B">
                      <w:pPr>
                        <w:shd w:val="solid" w:color="auto" w:fill="000000" w:themeFill="text1"/>
                        <w:jc w:val="center"/>
                        <w:rPr>
                          <w:sz w:val="20"/>
                        </w:rPr>
                      </w:pPr>
                      <w:r>
                        <w:rPr>
                          <w:sz w:val="20"/>
                        </w:rPr>
                        <w:t>Prayer</w:t>
                      </w:r>
                    </w:p>
                  </w:txbxContent>
                </v:textbox>
              </v:shape>
            </w:pict>
          </mc:Fallback>
        </mc:AlternateContent>
      </w:r>
      <w:r w:rsidR="007B2CA4" w:rsidRPr="00FD7B79">
        <w:rPr>
          <w:rFonts w:cs="Arial"/>
        </w:rPr>
        <w:t>Exhortation</w:t>
      </w:r>
      <w:r w:rsidR="007B2CA4">
        <w:rPr>
          <w:rFonts w:cs="Arial"/>
        </w:rPr>
        <w:t>: Where do you need to press on?</w:t>
      </w:r>
    </w:p>
    <w:p w14:paraId="4BFDCBF1" w14:textId="714F79F4" w:rsidR="007B2CA4" w:rsidRDefault="0054164B" w:rsidP="007B2CA4">
      <w:pPr>
        <w:pStyle w:val="Heading3"/>
        <w:rPr>
          <w:rFonts w:cs="Arial"/>
        </w:rPr>
      </w:pPr>
      <w:r w:rsidRPr="00E032B9">
        <w:rPr>
          <w:rFonts w:cs="Arial"/>
        </w:rPr>
        <mc:AlternateContent>
          <mc:Choice Requires="wps">
            <w:drawing>
              <wp:anchor distT="0" distB="0" distL="114300" distR="114300" simplePos="0" relativeHeight="251796480" behindDoc="0" locked="0" layoutInCell="1" allowOverlap="1" wp14:anchorId="653A1EA2" wp14:editId="141004A6">
                <wp:simplePos x="0" y="0"/>
                <wp:positionH relativeFrom="column">
                  <wp:posOffset>-693420</wp:posOffset>
                </wp:positionH>
                <wp:positionV relativeFrom="paragraph">
                  <wp:posOffset>327116</wp:posOffset>
                </wp:positionV>
                <wp:extent cx="685800" cy="337820"/>
                <wp:effectExtent l="0" t="0" r="12700" b="1778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F4C89F0" w14:textId="0D95FA56" w:rsidR="0054164B" w:rsidRPr="001269F9" w:rsidRDefault="0054164B" w:rsidP="0054164B">
                            <w:pPr>
                              <w:jc w:val="center"/>
                              <w:rPr>
                                <w:sz w:val="20"/>
                              </w:rPr>
                            </w:pPr>
                            <w:r>
                              <w:rPr>
                                <w:sz w:val="20"/>
                              </w:rPr>
                              <w:t>Song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A1EA2" id="_x0000_s1108" type="#_x0000_t202" style="position:absolute;left:0;text-align:left;margin-left:-54.6pt;margin-top:25.75pt;width:54pt;height:26.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" filled="f">
                <v:textbox inset="0,0,0,0">
                  <w:txbxContent>
                    <w:p w14:paraId="7F4C89F0" w14:textId="0D95FA56" w:rsidR="0054164B" w:rsidRPr="001269F9" w:rsidRDefault="0054164B" w:rsidP="0054164B">
                      <w:pPr>
                        <w:jc w:val="center"/>
                        <w:rPr>
                          <w:sz w:val="20"/>
                        </w:rPr>
                      </w:pPr>
                      <w:r>
                        <w:rPr>
                          <w:sz w:val="20"/>
                        </w:rPr>
                        <w:t>Song</w:t>
                      </w:r>
                    </w:p>
                  </w:txbxContent>
                </v:textbox>
              </v:shape>
            </w:pict>
          </mc:Fallback>
        </mc:AlternateContent>
      </w:r>
      <w:r w:rsidR="007B2CA4">
        <w:rPr>
          <w:rFonts w:cs="Arial"/>
        </w:rPr>
        <w:t>Prayer</w:t>
      </w:r>
    </w:p>
    <w:p w14:paraId="6285C466" w14:textId="0926E9B5" w:rsidR="007B2CA4" w:rsidRDefault="007B2CA4" w:rsidP="007B2CA4">
      <w:pPr>
        <w:pStyle w:val="Heading3"/>
        <w:rPr>
          <w:rFonts w:cs="Arial"/>
        </w:rPr>
      </w:pPr>
      <w:r>
        <w:rPr>
          <w:rFonts w:cs="Arial"/>
        </w:rPr>
        <w:t>“He Will Hold Me Fast” (Getty)</w:t>
      </w:r>
    </w:p>
    <w:p w14:paraId="29722E55" w14:textId="7A46FEF9" w:rsidR="00D43E94" w:rsidRPr="00FB2D6E" w:rsidRDefault="00D43E94" w:rsidP="00D43E94">
      <w:pPr>
        <w:pStyle w:val="Heading1"/>
        <w:widowControl w:val="0"/>
        <w:rPr>
          <w:rFonts w:cs="Arial"/>
          <w:sz w:val="36"/>
        </w:rPr>
      </w:pPr>
      <w:r w:rsidRPr="00FB2D6E">
        <w:rPr>
          <w:rFonts w:cs="Arial"/>
        </w:rPr>
        <w:br w:type="page"/>
      </w:r>
      <w:r w:rsidRPr="00FB2D6E">
        <w:rPr>
          <w:rFonts w:cs="Arial"/>
          <w:sz w:val="36"/>
        </w:rPr>
        <w:lastRenderedPageBreak/>
        <w:t>Preliminary Questions</w:t>
      </w:r>
    </w:p>
    <w:p w14:paraId="1C683F15" w14:textId="77777777" w:rsidR="00D43E94" w:rsidRPr="00FD7B79" w:rsidRDefault="00D43E94" w:rsidP="00D43E94">
      <w:pPr>
        <w:widowControl w:val="0"/>
        <w:ind w:right="-10"/>
        <w:rPr>
          <w:rFonts w:cs="Arial"/>
        </w:rPr>
      </w:pPr>
    </w:p>
    <w:p w14:paraId="6648D80D" w14:textId="77777777" w:rsidR="00D43E94" w:rsidRPr="00FD7B79" w:rsidRDefault="00D43E94" w:rsidP="00D43E94">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1395593F" w14:textId="77777777" w:rsidR="00D43E94" w:rsidRPr="00FD7B79" w:rsidRDefault="00D43E94" w:rsidP="00D43E94">
      <w:pPr>
        <w:widowControl w:val="0"/>
        <w:ind w:left="1440" w:right="-10" w:hanging="1440"/>
        <w:rPr>
          <w:rFonts w:cs="Arial"/>
        </w:rPr>
      </w:pPr>
    </w:p>
    <w:p w14:paraId="638D764A" w14:textId="77777777" w:rsidR="00D43E94" w:rsidRPr="00FD7B79" w:rsidRDefault="00D43E94" w:rsidP="00D43E94">
      <w:pPr>
        <w:pStyle w:val="Heading1"/>
        <w:widowControl w:val="0"/>
        <w:rPr>
          <w:rFonts w:cs="Arial"/>
        </w:rPr>
      </w:pPr>
      <w:r w:rsidRPr="00FD7B79">
        <w:rPr>
          <w:rFonts w:cs="Arial"/>
        </w:rPr>
        <w:t>Context:</w:t>
      </w:r>
      <w:r w:rsidRPr="00FD7B79">
        <w:rPr>
          <w:rFonts w:cs="Arial"/>
        </w:rPr>
        <w:tab/>
        <w:t>What did the author record just prior to this passage?</w:t>
      </w:r>
    </w:p>
    <w:p w14:paraId="44FFDBC2" w14:textId="540D3317" w:rsidR="00D43E94" w:rsidRDefault="00255F2C" w:rsidP="00D43E94">
      <w:pPr>
        <w:pStyle w:val="Heading3"/>
        <w:widowControl w:val="0"/>
        <w:rPr>
          <w:rFonts w:cs="Arial"/>
        </w:rPr>
      </w:pPr>
      <w:r>
        <w:rPr>
          <w:rFonts w:cs="Arial"/>
        </w:rPr>
        <w:t>Well, no one knows, since no knows for sure who wrote Hebrews.</w:t>
      </w:r>
    </w:p>
    <w:p w14:paraId="196DE99A" w14:textId="756DF791" w:rsidR="00255F2C" w:rsidRPr="00FD7B79" w:rsidRDefault="00255F2C" w:rsidP="00D43E94">
      <w:pPr>
        <w:pStyle w:val="Heading3"/>
        <w:widowControl w:val="0"/>
        <w:rPr>
          <w:rFonts w:cs="Arial"/>
        </w:rPr>
      </w:pPr>
      <w:r>
        <w:rPr>
          <w:rFonts w:cs="Arial"/>
        </w:rPr>
        <w:t>If Paul wrote it, he probably had finished the Pastoral Epistles and was about to lose his head to Nero.</w:t>
      </w:r>
    </w:p>
    <w:p w14:paraId="269E8A61" w14:textId="77777777" w:rsidR="00D43E94" w:rsidRPr="00FD7B79" w:rsidRDefault="00D43E94" w:rsidP="00D43E94">
      <w:pPr>
        <w:pStyle w:val="Heading1"/>
        <w:widowControl w:val="0"/>
        <w:rPr>
          <w:rFonts w:cs="Arial"/>
        </w:rPr>
      </w:pPr>
      <w:r w:rsidRPr="00FD7B79">
        <w:rPr>
          <w:rFonts w:cs="Arial"/>
        </w:rPr>
        <w:t>Purpose:</w:t>
      </w:r>
      <w:r w:rsidRPr="00FD7B79">
        <w:rPr>
          <w:rFonts w:cs="Arial"/>
        </w:rPr>
        <w:tab/>
        <w:t>Why is this passage in the Bible?</w:t>
      </w:r>
    </w:p>
    <w:p w14:paraId="2B2F6A1B" w14:textId="23B8D57D" w:rsidR="00D43E94" w:rsidRDefault="00255F2C" w:rsidP="00D43E94">
      <w:pPr>
        <w:pStyle w:val="Heading3"/>
        <w:widowControl w:val="0"/>
        <w:rPr>
          <w:rFonts w:cs="Arial"/>
        </w:rPr>
      </w:pPr>
      <w:r>
        <w:rPr>
          <w:rFonts w:cs="Arial"/>
        </w:rPr>
        <w:t xml:space="preserve">Every one of us knows many people who used to </w:t>
      </w:r>
      <w:r w:rsidR="00D44B4A">
        <w:rPr>
          <w:rFonts w:cs="Arial"/>
        </w:rPr>
        <w:t>walk with Jesus but does not do so now.</w:t>
      </w:r>
    </w:p>
    <w:p w14:paraId="04E2DF40" w14:textId="66E18655" w:rsidR="00D44B4A" w:rsidRPr="00FD7B79" w:rsidRDefault="00D44B4A" w:rsidP="00D43E94">
      <w:pPr>
        <w:pStyle w:val="Heading3"/>
        <w:widowControl w:val="0"/>
        <w:rPr>
          <w:rFonts w:cs="Arial"/>
        </w:rPr>
      </w:pPr>
      <w:r>
        <w:rPr>
          <w:rFonts w:cs="Arial"/>
        </w:rPr>
        <w:t>We need to know what to think of them and also do what we can not to compromise our own faith in Christ.</w:t>
      </w:r>
    </w:p>
    <w:p w14:paraId="5506507E" w14:textId="77777777" w:rsidR="00D43E94" w:rsidRPr="00FD7B79" w:rsidRDefault="00D43E94" w:rsidP="00D43E94">
      <w:pPr>
        <w:pStyle w:val="Heading1"/>
        <w:widowControl w:val="0"/>
        <w:rPr>
          <w:rFonts w:cs="Arial"/>
        </w:rPr>
      </w:pPr>
      <w:r w:rsidRPr="00FD7B79">
        <w:rPr>
          <w:rFonts w:cs="Arial"/>
        </w:rPr>
        <w:t>Background:</w:t>
      </w:r>
      <w:r w:rsidRPr="00FD7B79">
        <w:rPr>
          <w:rFonts w:cs="Arial"/>
        </w:rPr>
        <w:tab/>
        <w:t>What historical context helps us understand this passage?</w:t>
      </w:r>
    </w:p>
    <w:p w14:paraId="6E4AE4F0" w14:textId="7E019F66" w:rsidR="00D43E94" w:rsidRDefault="00F1469A" w:rsidP="00D43E94">
      <w:pPr>
        <w:pStyle w:val="Heading3"/>
        <w:widowControl w:val="0"/>
        <w:rPr>
          <w:rFonts w:cs="Arial"/>
        </w:rPr>
      </w:pPr>
      <w:r>
        <w:rPr>
          <w:rFonts w:cs="Arial"/>
        </w:rPr>
        <w:t>The Hebrew community was known to the author and these believers were in a serious situation where, as a group, they were considering abandoning their trust in Christ.</w:t>
      </w:r>
    </w:p>
    <w:p w14:paraId="1F4CFBA0" w14:textId="41D01971" w:rsidR="009550DA" w:rsidRPr="00FD7B79" w:rsidRDefault="009550DA" w:rsidP="00D43E94">
      <w:pPr>
        <w:pStyle w:val="Heading3"/>
        <w:widowControl w:val="0"/>
        <w:rPr>
          <w:rFonts w:cs="Arial"/>
        </w:rPr>
      </w:pPr>
      <w:r>
        <w:rPr>
          <w:rFonts w:cs="Arial"/>
        </w:rPr>
        <w:t>The sacrificial system was still in effect but about to disappear (8:13), so the date is likely about AD 6</w:t>
      </w:r>
      <w:r w:rsidR="00FF4A85">
        <w:rPr>
          <w:rFonts w:cs="Arial"/>
        </w:rPr>
        <w:t>7-68 when Jews fled to Jerusalem during the First Jewish War Against Rome (AD 66-73).</w:t>
      </w:r>
    </w:p>
    <w:p w14:paraId="4A3DABFF" w14:textId="77777777" w:rsidR="00D43E94" w:rsidRPr="00FD7B79" w:rsidRDefault="00D43E94" w:rsidP="00D43E94">
      <w:pPr>
        <w:pStyle w:val="Heading1"/>
        <w:widowControl w:val="0"/>
        <w:rPr>
          <w:rFonts w:cs="Arial"/>
        </w:rPr>
      </w:pPr>
      <w:r w:rsidRPr="00FD7B79">
        <w:rPr>
          <w:rFonts w:cs="Arial"/>
        </w:rPr>
        <w:t>Questions</w:t>
      </w:r>
    </w:p>
    <w:p w14:paraId="22F67B50" w14:textId="4843469C" w:rsidR="00E06BD5" w:rsidRDefault="00E06BD5" w:rsidP="00D43E94">
      <w:pPr>
        <w:pStyle w:val="Heading3"/>
        <w:widowControl w:val="0"/>
        <w:rPr>
          <w:rFonts w:cs="Arial"/>
        </w:rPr>
      </w:pPr>
      <w:r>
        <w:rPr>
          <w:rFonts w:cs="Arial"/>
        </w:rPr>
        <w:t>How should we understand the five warning passages in Hebrews?</w:t>
      </w:r>
    </w:p>
    <w:p w14:paraId="3AFC2330" w14:textId="24A32CB2" w:rsidR="00D43E94" w:rsidRPr="00FD7B79" w:rsidRDefault="00B7471A" w:rsidP="00D43E94">
      <w:pPr>
        <w:pStyle w:val="Heading3"/>
        <w:widowControl w:val="0"/>
        <w:rPr>
          <w:rFonts w:cs="Arial"/>
        </w:rPr>
      </w:pPr>
      <w:r>
        <w:rPr>
          <w:rFonts w:cs="Arial"/>
        </w:rPr>
        <w:t>What does it mean for Jesus to be our high priest?</w:t>
      </w:r>
    </w:p>
    <w:p w14:paraId="75DEC233" w14:textId="77777777" w:rsidR="00D43E94" w:rsidRPr="00FB2D6E" w:rsidRDefault="00D43E94" w:rsidP="00D43E94">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Pr>
          <w:rFonts w:cs="Arial"/>
          <w:sz w:val="36"/>
        </w:rPr>
        <w:t>Main Ideas</w:t>
      </w:r>
    </w:p>
    <w:p w14:paraId="7DCD0F97" w14:textId="77777777" w:rsidR="00D43E94" w:rsidRPr="00D422FC" w:rsidRDefault="00D43E94" w:rsidP="00D43E94">
      <w:pPr>
        <w:widowControl w:val="0"/>
        <w:ind w:right="-10"/>
        <w:rPr>
          <w:rFonts w:cs="Arial"/>
        </w:rPr>
      </w:pPr>
    </w:p>
    <w:p w14:paraId="3EDC17CE" w14:textId="017570C8" w:rsidR="00D43E94" w:rsidRDefault="004C326C" w:rsidP="00D43E94">
      <w:pPr>
        <w:widowControl w:val="0"/>
        <w:ind w:right="-10"/>
        <w:rPr>
          <w:rFonts w:cs="Arial"/>
        </w:rPr>
      </w:pPr>
      <w:r>
        <w:rPr>
          <w:rFonts w:cs="Arial"/>
        </w:rPr>
        <w:t>Press On</w:t>
      </w:r>
    </w:p>
    <w:p w14:paraId="11745577" w14:textId="75111FC7" w:rsidR="004C326C" w:rsidRPr="00D422FC" w:rsidRDefault="004C326C" w:rsidP="00D43E94">
      <w:pPr>
        <w:widowControl w:val="0"/>
        <w:ind w:right="-10"/>
        <w:rPr>
          <w:rFonts w:cs="Arial"/>
        </w:rPr>
      </w:pPr>
      <w:r>
        <w:rPr>
          <w:rFonts w:cs="Arial"/>
        </w:rPr>
        <w:t>Trust Jesus as your High Priest</w:t>
      </w:r>
    </w:p>
    <w:p w14:paraId="1C8A0EBB" w14:textId="77777777" w:rsidR="00D43E94" w:rsidRDefault="00D43E94" w:rsidP="00D43E94">
      <w:pPr>
        <w:pStyle w:val="Heading1"/>
        <w:widowControl w:val="0"/>
        <w:rPr>
          <w:rFonts w:cs="Arial"/>
          <w:sz w:val="36"/>
        </w:rPr>
      </w:pPr>
      <w:r w:rsidRPr="00FB2D6E">
        <w:rPr>
          <w:rFonts w:cs="Arial"/>
        </w:rPr>
        <w:br w:type="page"/>
      </w:r>
    </w:p>
    <w:p w14:paraId="7763EE0D" w14:textId="77777777" w:rsidR="00D43E94" w:rsidRPr="00FB2D6E" w:rsidRDefault="00D43E94" w:rsidP="00D43E94">
      <w:pPr>
        <w:pStyle w:val="Heading1"/>
        <w:widowControl w:val="0"/>
        <w:rPr>
          <w:rFonts w:cs="Arial"/>
          <w:sz w:val="36"/>
        </w:rPr>
      </w:pPr>
      <w:r>
        <w:rPr>
          <w:rFonts w:cs="Arial"/>
          <w:sz w:val="36"/>
        </w:rPr>
        <w:lastRenderedPageBreak/>
        <w:t>Illustrations That Apply</w:t>
      </w:r>
    </w:p>
    <w:p w14:paraId="4FB06BEC" w14:textId="22ABC8FA" w:rsidR="00D43E94" w:rsidRDefault="00E72D57" w:rsidP="00D43E94">
      <w:pPr>
        <w:pStyle w:val="Heading3"/>
        <w:widowControl w:val="0"/>
        <w:rPr>
          <w:rFonts w:cs="Arial"/>
        </w:rPr>
      </w:pPr>
      <w:r>
        <w:rPr>
          <w:rFonts w:cs="Arial"/>
        </w:rPr>
        <w:t>Runners quit their race</w:t>
      </w:r>
    </w:p>
    <w:p w14:paraId="75DC2F45" w14:textId="1B0E664D" w:rsidR="00E72D57" w:rsidRDefault="00E72D57" w:rsidP="00E72D57"/>
    <w:p w14:paraId="127751BF" w14:textId="77777777" w:rsidR="00E72D57" w:rsidRPr="00E72D57" w:rsidRDefault="00E72D57" w:rsidP="00E72D57"/>
    <w:p w14:paraId="3E2918AC" w14:textId="77777777" w:rsidR="00D43E94" w:rsidRDefault="00D43E94" w:rsidP="00D43E94">
      <w:pPr>
        <w:pStyle w:val="Heading1"/>
        <w:widowControl w:val="0"/>
        <w:jc w:val="center"/>
        <w:rPr>
          <w:rFonts w:cs="Arial"/>
          <w:sz w:val="18"/>
        </w:rPr>
        <w:sectPr w:rsidR="00D43E94" w:rsidSect="00651016">
          <w:headerReference w:type="even" r:id="rId7"/>
          <w:headerReference w:type="default" r:id="rId8"/>
          <w:footerReference w:type="even" r:id="rId9"/>
          <w:footerReference w:type="default" r:id="rId10"/>
          <w:headerReference w:type="first" r:id="rId11"/>
          <w:pgSz w:w="11880" w:h="16820"/>
          <w:pgMar w:top="720" w:right="630" w:bottom="720" w:left="1240" w:header="720" w:footer="720" w:gutter="0"/>
          <w:cols w:space="720"/>
          <w:noEndnote/>
          <w:titlePg/>
        </w:sectPr>
      </w:pPr>
    </w:p>
    <w:p w14:paraId="49A45374" w14:textId="77777777" w:rsidR="00D43E94" w:rsidRDefault="00D43E94" w:rsidP="00D43E94">
      <w:pPr>
        <w:pStyle w:val="Heading1"/>
        <w:widowControl w:val="0"/>
        <w:jc w:val="center"/>
        <w:rPr>
          <w:rFonts w:cs="Arial"/>
          <w:sz w:val="36"/>
        </w:rPr>
      </w:pPr>
      <w:r>
        <w:rPr>
          <w:rFonts w:cs="Arial"/>
          <w:sz w:val="36"/>
        </w:rPr>
        <w:lastRenderedPageBreak/>
        <w:t>New Testament Survey Notes</w:t>
      </w:r>
    </w:p>
    <w:p w14:paraId="4022623B" w14:textId="77777777" w:rsidR="00D43E94" w:rsidRDefault="00D43E94" w:rsidP="00D43E94"/>
    <w:p w14:paraId="3043EBFC" w14:textId="77777777" w:rsidR="00C0411A" w:rsidRPr="00F81B3A" w:rsidRDefault="00C0411A" w:rsidP="00C0411A">
      <w:pPr>
        <w:ind w:left="20" w:hanging="20"/>
        <w:jc w:val="center"/>
        <w:rPr>
          <w:rFonts w:cs="Arial"/>
          <w:b/>
          <w:sz w:val="40"/>
          <w:szCs w:val="16"/>
        </w:rPr>
      </w:pPr>
      <w:r w:rsidRPr="00F81B3A">
        <w:rPr>
          <w:rFonts w:cs="Arial"/>
          <w:b/>
          <w:sz w:val="40"/>
          <w:szCs w:val="16"/>
        </w:rPr>
        <w:t>Hebrews</w:t>
      </w:r>
    </w:p>
    <w:p w14:paraId="38C0FE56" w14:textId="77777777" w:rsidR="00C0411A" w:rsidRPr="00F81B3A" w:rsidRDefault="00C0411A" w:rsidP="00C0411A">
      <w:pPr>
        <w:ind w:left="20" w:hanging="20"/>
        <w:jc w:val="center"/>
        <w:rPr>
          <w:rFonts w:cs="Arial"/>
          <w:b/>
          <w:sz w:val="20"/>
          <w:szCs w:val="16"/>
        </w:rPr>
      </w:pPr>
    </w:p>
    <w:tbl>
      <w:tblPr>
        <w:tblW w:w="9152" w:type="dxa"/>
        <w:tblLayout w:type="fixed"/>
        <w:tblCellMar>
          <w:left w:w="80" w:type="dxa"/>
          <w:right w:w="80" w:type="dxa"/>
        </w:tblCellMar>
        <w:tblLook w:val="0000" w:firstRow="0" w:lastRow="0" w:firstColumn="0" w:lastColumn="0" w:noHBand="0" w:noVBand="0"/>
      </w:tblPr>
      <w:tblGrid>
        <w:gridCol w:w="800"/>
        <w:gridCol w:w="720"/>
        <w:gridCol w:w="687"/>
        <w:gridCol w:w="850"/>
        <w:gridCol w:w="626"/>
        <w:gridCol w:w="792"/>
        <w:gridCol w:w="937"/>
        <w:gridCol w:w="775"/>
        <w:gridCol w:w="709"/>
        <w:gridCol w:w="839"/>
        <w:gridCol w:w="854"/>
        <w:gridCol w:w="563"/>
      </w:tblGrid>
      <w:tr w:rsidR="00C0411A" w:rsidRPr="00F81B3A" w14:paraId="4DA4101E" w14:textId="77777777" w:rsidTr="00A81EE4">
        <w:tc>
          <w:tcPr>
            <w:tcW w:w="9152" w:type="dxa"/>
            <w:gridSpan w:val="12"/>
            <w:tcBorders>
              <w:top w:val="single" w:sz="6" w:space="0" w:color="auto"/>
              <w:left w:val="single" w:sz="6" w:space="0" w:color="auto"/>
              <w:bottom w:val="single" w:sz="6" w:space="0" w:color="auto"/>
              <w:right w:val="single" w:sz="6" w:space="0" w:color="auto"/>
            </w:tcBorders>
            <w:shd w:val="clear" w:color="auto" w:fill="000000"/>
          </w:tcPr>
          <w:p w14:paraId="5EE9F046" w14:textId="77777777" w:rsidR="00C0411A" w:rsidRPr="00F81B3A" w:rsidRDefault="00C0411A" w:rsidP="00A81EE4">
            <w:pPr>
              <w:jc w:val="center"/>
              <w:rPr>
                <w:rFonts w:cs="Arial"/>
                <w:b/>
                <w:color w:val="FFFFFF"/>
                <w:sz w:val="32"/>
                <w:szCs w:val="16"/>
              </w:rPr>
            </w:pPr>
          </w:p>
          <w:p w14:paraId="4FB38EC3" w14:textId="77777777" w:rsidR="00C0411A" w:rsidRPr="00F81B3A" w:rsidRDefault="00C0411A" w:rsidP="00A81EE4">
            <w:pPr>
              <w:jc w:val="center"/>
              <w:rPr>
                <w:rFonts w:cs="Arial"/>
                <w:b/>
                <w:color w:val="FFFFFF"/>
                <w:sz w:val="32"/>
                <w:szCs w:val="16"/>
              </w:rPr>
            </w:pPr>
            <w:r w:rsidRPr="00F81B3A">
              <w:rPr>
                <w:rFonts w:cs="Arial"/>
                <w:b/>
                <w:color w:val="FFFFFF"/>
                <w:sz w:val="32"/>
                <w:szCs w:val="16"/>
              </w:rPr>
              <w:t>Christ's Superiority over Judaism as High Priest</w:t>
            </w:r>
          </w:p>
          <w:p w14:paraId="3678A6CE" w14:textId="77777777" w:rsidR="00C0411A" w:rsidRPr="00F81B3A" w:rsidRDefault="00C0411A" w:rsidP="00A81EE4">
            <w:pPr>
              <w:jc w:val="center"/>
              <w:rPr>
                <w:rFonts w:cs="Arial"/>
                <w:b/>
                <w:color w:val="FFFFFF"/>
                <w:sz w:val="32"/>
                <w:szCs w:val="16"/>
              </w:rPr>
            </w:pPr>
          </w:p>
        </w:tc>
      </w:tr>
      <w:tr w:rsidR="00C0411A" w:rsidRPr="00F81B3A" w14:paraId="53AB38E8" w14:textId="77777777" w:rsidTr="00A81EE4">
        <w:tc>
          <w:tcPr>
            <w:tcW w:w="5412" w:type="dxa"/>
            <w:gridSpan w:val="7"/>
            <w:tcBorders>
              <w:top w:val="single" w:sz="6" w:space="0" w:color="auto"/>
              <w:left w:val="single" w:sz="6" w:space="0" w:color="auto"/>
              <w:bottom w:val="single" w:sz="6" w:space="0" w:color="auto"/>
              <w:right w:val="single" w:sz="6" w:space="0" w:color="auto"/>
            </w:tcBorders>
          </w:tcPr>
          <w:p w14:paraId="2A0B1C3A" w14:textId="77777777" w:rsidR="00C0411A" w:rsidRPr="00F81B3A" w:rsidRDefault="00C0411A" w:rsidP="00A81EE4">
            <w:pPr>
              <w:jc w:val="center"/>
              <w:rPr>
                <w:rFonts w:cs="Arial"/>
                <w:b/>
                <w:sz w:val="20"/>
                <w:szCs w:val="16"/>
              </w:rPr>
            </w:pPr>
          </w:p>
          <w:p w14:paraId="0746A1EF" w14:textId="77777777" w:rsidR="00C0411A" w:rsidRPr="00F81B3A" w:rsidRDefault="00C0411A" w:rsidP="00A81EE4">
            <w:pPr>
              <w:jc w:val="center"/>
              <w:rPr>
                <w:rFonts w:cs="Arial"/>
                <w:b/>
                <w:sz w:val="20"/>
                <w:szCs w:val="16"/>
              </w:rPr>
            </w:pPr>
            <w:r>
              <w:rPr>
                <w:rFonts w:cs="Arial"/>
                <w:b/>
                <w:sz w:val="20"/>
                <w:szCs w:val="16"/>
              </w:rPr>
              <w:t>Do Not Compromise Since Jesus is Better</w:t>
            </w:r>
          </w:p>
          <w:p w14:paraId="3BBEFE87" w14:textId="77777777" w:rsidR="00C0411A" w:rsidRPr="00F81B3A" w:rsidRDefault="00C0411A" w:rsidP="00A81EE4">
            <w:pPr>
              <w:jc w:val="center"/>
              <w:rPr>
                <w:rFonts w:cs="Arial"/>
                <w:b/>
                <w:sz w:val="20"/>
                <w:szCs w:val="16"/>
              </w:rPr>
            </w:pPr>
          </w:p>
        </w:tc>
        <w:tc>
          <w:tcPr>
            <w:tcW w:w="3740" w:type="dxa"/>
            <w:gridSpan w:val="5"/>
            <w:tcBorders>
              <w:top w:val="single" w:sz="6" w:space="0" w:color="auto"/>
              <w:left w:val="single" w:sz="6" w:space="0" w:color="auto"/>
              <w:bottom w:val="single" w:sz="6" w:space="0" w:color="auto"/>
              <w:right w:val="single" w:sz="6" w:space="0" w:color="auto"/>
            </w:tcBorders>
          </w:tcPr>
          <w:p w14:paraId="29375D6E" w14:textId="77777777" w:rsidR="00C0411A" w:rsidRPr="00F81B3A" w:rsidRDefault="00C0411A" w:rsidP="00A81EE4">
            <w:pPr>
              <w:jc w:val="center"/>
              <w:rPr>
                <w:rFonts w:cs="Arial"/>
                <w:b/>
                <w:sz w:val="20"/>
                <w:szCs w:val="16"/>
              </w:rPr>
            </w:pPr>
          </w:p>
          <w:p w14:paraId="4C081D60" w14:textId="77777777" w:rsidR="00C0411A" w:rsidRPr="00F81B3A" w:rsidRDefault="00C0411A" w:rsidP="00A81EE4">
            <w:pPr>
              <w:jc w:val="center"/>
              <w:rPr>
                <w:rFonts w:cs="Arial"/>
                <w:b/>
                <w:sz w:val="20"/>
                <w:szCs w:val="16"/>
              </w:rPr>
            </w:pPr>
            <w:r w:rsidRPr="00F81B3A">
              <w:rPr>
                <w:rFonts w:cs="Arial"/>
                <w:b/>
                <w:sz w:val="20"/>
                <w:szCs w:val="16"/>
              </w:rPr>
              <w:t>Endur</w:t>
            </w:r>
            <w:r>
              <w:rPr>
                <w:rFonts w:cs="Arial"/>
                <w:b/>
                <w:sz w:val="20"/>
                <w:szCs w:val="16"/>
              </w:rPr>
              <w:t>e</w:t>
            </w:r>
            <w:r w:rsidRPr="00F81B3A">
              <w:rPr>
                <w:rFonts w:cs="Arial"/>
                <w:b/>
                <w:sz w:val="20"/>
                <w:szCs w:val="16"/>
              </w:rPr>
              <w:t xml:space="preserve"> </w:t>
            </w:r>
            <w:r>
              <w:rPr>
                <w:rFonts w:cs="Arial"/>
                <w:b/>
                <w:sz w:val="20"/>
                <w:szCs w:val="16"/>
              </w:rPr>
              <w:t>by</w:t>
            </w:r>
            <w:r w:rsidRPr="00F81B3A">
              <w:rPr>
                <w:rFonts w:cs="Arial"/>
                <w:b/>
                <w:sz w:val="20"/>
                <w:szCs w:val="16"/>
              </w:rPr>
              <w:t xml:space="preserve"> Faith </w:t>
            </w:r>
          </w:p>
          <w:p w14:paraId="6E5BD299" w14:textId="77777777" w:rsidR="00C0411A" w:rsidRPr="00F81B3A" w:rsidRDefault="00C0411A" w:rsidP="00A81EE4">
            <w:pPr>
              <w:jc w:val="center"/>
              <w:rPr>
                <w:rFonts w:cs="Arial"/>
                <w:b/>
                <w:sz w:val="20"/>
                <w:szCs w:val="16"/>
              </w:rPr>
            </w:pPr>
          </w:p>
        </w:tc>
      </w:tr>
      <w:tr w:rsidR="00C0411A" w:rsidRPr="00F81B3A" w14:paraId="10F79E7B" w14:textId="77777777" w:rsidTr="00A81EE4">
        <w:tc>
          <w:tcPr>
            <w:tcW w:w="2207" w:type="dxa"/>
            <w:gridSpan w:val="3"/>
            <w:tcBorders>
              <w:top w:val="single" w:sz="6" w:space="0" w:color="auto"/>
              <w:left w:val="single" w:sz="6" w:space="0" w:color="auto"/>
              <w:bottom w:val="single" w:sz="6" w:space="0" w:color="auto"/>
              <w:right w:val="single" w:sz="6" w:space="0" w:color="auto"/>
            </w:tcBorders>
          </w:tcPr>
          <w:p w14:paraId="6AB309E6" w14:textId="77777777" w:rsidR="00C0411A" w:rsidRPr="00F81B3A" w:rsidRDefault="00C0411A" w:rsidP="00A81EE4">
            <w:pPr>
              <w:jc w:val="center"/>
              <w:rPr>
                <w:rFonts w:cs="Arial"/>
                <w:b/>
                <w:sz w:val="20"/>
                <w:szCs w:val="16"/>
              </w:rPr>
            </w:pPr>
          </w:p>
          <w:p w14:paraId="718FB2CA" w14:textId="77777777" w:rsidR="00C0411A" w:rsidRPr="00F81B3A" w:rsidRDefault="00C0411A" w:rsidP="00A81EE4">
            <w:pPr>
              <w:jc w:val="center"/>
              <w:rPr>
                <w:rFonts w:cs="Arial"/>
                <w:b/>
                <w:sz w:val="20"/>
                <w:szCs w:val="16"/>
              </w:rPr>
            </w:pPr>
            <w:r w:rsidRPr="00F81B3A">
              <w:rPr>
                <w:rFonts w:cs="Arial"/>
                <w:b/>
                <w:sz w:val="20"/>
                <w:szCs w:val="16"/>
              </w:rPr>
              <w:t xml:space="preserve">Superior in His </w:t>
            </w:r>
          </w:p>
          <w:p w14:paraId="30CAE15A" w14:textId="77777777" w:rsidR="00C0411A" w:rsidRPr="00F81B3A" w:rsidRDefault="00C0411A" w:rsidP="00A81EE4">
            <w:pPr>
              <w:jc w:val="center"/>
              <w:rPr>
                <w:rFonts w:cs="Arial"/>
                <w:b/>
                <w:sz w:val="20"/>
                <w:szCs w:val="16"/>
              </w:rPr>
            </w:pPr>
            <w:r w:rsidRPr="00F81B3A">
              <w:rPr>
                <w:rFonts w:cs="Arial"/>
                <w:b/>
                <w:sz w:val="20"/>
                <w:szCs w:val="16"/>
              </w:rPr>
              <w:t>Person to…</w:t>
            </w:r>
          </w:p>
        </w:tc>
        <w:tc>
          <w:tcPr>
            <w:tcW w:w="3205" w:type="dxa"/>
            <w:gridSpan w:val="4"/>
            <w:tcBorders>
              <w:top w:val="single" w:sz="6" w:space="0" w:color="auto"/>
              <w:left w:val="single" w:sz="6" w:space="0" w:color="auto"/>
              <w:bottom w:val="single" w:sz="6" w:space="0" w:color="auto"/>
              <w:right w:val="single" w:sz="6" w:space="0" w:color="auto"/>
            </w:tcBorders>
          </w:tcPr>
          <w:p w14:paraId="7233F7CF" w14:textId="77777777" w:rsidR="00C0411A" w:rsidRPr="00F81B3A" w:rsidRDefault="00C0411A" w:rsidP="00A81EE4">
            <w:pPr>
              <w:jc w:val="center"/>
              <w:rPr>
                <w:rFonts w:cs="Arial"/>
                <w:b/>
                <w:sz w:val="20"/>
                <w:szCs w:val="16"/>
              </w:rPr>
            </w:pPr>
          </w:p>
          <w:p w14:paraId="4EB6B04B" w14:textId="77777777" w:rsidR="00C0411A" w:rsidRPr="00F81B3A" w:rsidRDefault="00C0411A" w:rsidP="00A81EE4">
            <w:pPr>
              <w:jc w:val="center"/>
              <w:rPr>
                <w:rFonts w:cs="Arial"/>
                <w:b/>
                <w:sz w:val="20"/>
                <w:szCs w:val="16"/>
              </w:rPr>
            </w:pPr>
            <w:r w:rsidRPr="00F81B3A">
              <w:rPr>
                <w:rFonts w:cs="Arial"/>
                <w:b/>
                <w:sz w:val="20"/>
                <w:szCs w:val="16"/>
              </w:rPr>
              <w:t xml:space="preserve">Superior in His </w:t>
            </w:r>
          </w:p>
          <w:p w14:paraId="5195FCE5" w14:textId="77777777" w:rsidR="00C0411A" w:rsidRPr="00F81B3A" w:rsidRDefault="00C0411A" w:rsidP="00A81EE4">
            <w:pPr>
              <w:jc w:val="center"/>
              <w:rPr>
                <w:rFonts w:cs="Arial"/>
                <w:b/>
                <w:sz w:val="20"/>
                <w:szCs w:val="16"/>
              </w:rPr>
            </w:pPr>
            <w:r w:rsidRPr="00F81B3A">
              <w:rPr>
                <w:rFonts w:cs="Arial"/>
                <w:b/>
                <w:sz w:val="20"/>
                <w:szCs w:val="16"/>
              </w:rPr>
              <w:t>Priestly Work to…</w:t>
            </w:r>
          </w:p>
          <w:p w14:paraId="0213BA42" w14:textId="77777777" w:rsidR="00C0411A" w:rsidRPr="00F81B3A" w:rsidRDefault="00C0411A" w:rsidP="00A81EE4">
            <w:pPr>
              <w:jc w:val="center"/>
              <w:rPr>
                <w:rFonts w:cs="Arial"/>
                <w:b/>
                <w:sz w:val="20"/>
                <w:szCs w:val="16"/>
              </w:rPr>
            </w:pPr>
          </w:p>
        </w:tc>
        <w:tc>
          <w:tcPr>
            <w:tcW w:w="3740" w:type="dxa"/>
            <w:gridSpan w:val="5"/>
            <w:tcBorders>
              <w:top w:val="single" w:sz="6" w:space="0" w:color="auto"/>
              <w:left w:val="single" w:sz="6" w:space="0" w:color="auto"/>
              <w:bottom w:val="single" w:sz="6" w:space="0" w:color="auto"/>
              <w:right w:val="single" w:sz="6" w:space="0" w:color="auto"/>
            </w:tcBorders>
          </w:tcPr>
          <w:p w14:paraId="49DD1A04" w14:textId="77777777" w:rsidR="00C0411A" w:rsidRPr="00F81B3A" w:rsidRDefault="00C0411A" w:rsidP="00A81EE4">
            <w:pPr>
              <w:jc w:val="center"/>
              <w:rPr>
                <w:rFonts w:cs="Arial"/>
                <w:b/>
                <w:sz w:val="20"/>
                <w:szCs w:val="16"/>
              </w:rPr>
            </w:pPr>
          </w:p>
          <w:p w14:paraId="423BF375" w14:textId="77777777" w:rsidR="00C0411A" w:rsidRPr="00F81B3A" w:rsidRDefault="00C0411A" w:rsidP="00A81EE4">
            <w:pPr>
              <w:jc w:val="center"/>
              <w:rPr>
                <w:rFonts w:cs="Arial"/>
                <w:b/>
                <w:sz w:val="20"/>
                <w:szCs w:val="16"/>
              </w:rPr>
            </w:pPr>
            <w:r>
              <w:rPr>
                <w:rFonts w:cs="Arial"/>
                <w:b/>
                <w:sz w:val="20"/>
                <w:szCs w:val="16"/>
              </w:rPr>
              <w:t>Each Decision has Huge Results</w:t>
            </w:r>
          </w:p>
        </w:tc>
      </w:tr>
      <w:tr w:rsidR="00C0411A" w:rsidRPr="00F81B3A" w14:paraId="40876687" w14:textId="77777777" w:rsidTr="00A81EE4">
        <w:tc>
          <w:tcPr>
            <w:tcW w:w="2207" w:type="dxa"/>
            <w:gridSpan w:val="3"/>
            <w:tcBorders>
              <w:top w:val="single" w:sz="6" w:space="0" w:color="auto"/>
              <w:left w:val="single" w:sz="6" w:space="0" w:color="auto"/>
              <w:bottom w:val="single" w:sz="6" w:space="0" w:color="auto"/>
              <w:right w:val="single" w:sz="6" w:space="0" w:color="auto"/>
            </w:tcBorders>
          </w:tcPr>
          <w:p w14:paraId="06879966" w14:textId="77777777" w:rsidR="00C0411A" w:rsidRPr="00F81B3A" w:rsidRDefault="00C0411A" w:rsidP="00A81EE4">
            <w:pPr>
              <w:jc w:val="center"/>
              <w:rPr>
                <w:rFonts w:cs="Arial"/>
                <w:b/>
                <w:sz w:val="20"/>
                <w:szCs w:val="16"/>
              </w:rPr>
            </w:pPr>
          </w:p>
          <w:p w14:paraId="1B1480D3" w14:textId="77777777" w:rsidR="00C0411A" w:rsidRPr="00F81B3A" w:rsidRDefault="00C0411A" w:rsidP="00A81EE4">
            <w:pPr>
              <w:jc w:val="center"/>
              <w:rPr>
                <w:rFonts w:cs="Arial"/>
                <w:b/>
                <w:sz w:val="20"/>
                <w:szCs w:val="16"/>
              </w:rPr>
            </w:pPr>
            <w:r w:rsidRPr="00F81B3A">
              <w:rPr>
                <w:rFonts w:cs="Arial"/>
                <w:b/>
                <w:sz w:val="20"/>
                <w:szCs w:val="16"/>
              </w:rPr>
              <w:t xml:space="preserve">1:1–4:13 </w:t>
            </w:r>
          </w:p>
        </w:tc>
        <w:tc>
          <w:tcPr>
            <w:tcW w:w="3205" w:type="dxa"/>
            <w:gridSpan w:val="4"/>
            <w:tcBorders>
              <w:top w:val="single" w:sz="6" w:space="0" w:color="auto"/>
              <w:left w:val="single" w:sz="6" w:space="0" w:color="auto"/>
              <w:bottom w:val="single" w:sz="6" w:space="0" w:color="auto"/>
              <w:right w:val="single" w:sz="6" w:space="0" w:color="auto"/>
            </w:tcBorders>
          </w:tcPr>
          <w:p w14:paraId="7C9EDCEA" w14:textId="77777777" w:rsidR="00C0411A" w:rsidRPr="00F81B3A" w:rsidRDefault="00C0411A" w:rsidP="00A81EE4">
            <w:pPr>
              <w:jc w:val="center"/>
              <w:rPr>
                <w:rFonts w:cs="Arial"/>
                <w:b/>
                <w:sz w:val="20"/>
                <w:szCs w:val="16"/>
              </w:rPr>
            </w:pPr>
          </w:p>
          <w:p w14:paraId="758DFB09" w14:textId="77777777" w:rsidR="00C0411A" w:rsidRPr="00F81B3A" w:rsidRDefault="00C0411A" w:rsidP="00A81EE4">
            <w:pPr>
              <w:jc w:val="center"/>
              <w:rPr>
                <w:rFonts w:cs="Arial"/>
                <w:b/>
                <w:sz w:val="20"/>
                <w:szCs w:val="16"/>
              </w:rPr>
            </w:pPr>
            <w:r w:rsidRPr="00F81B3A">
              <w:rPr>
                <w:rFonts w:cs="Arial"/>
                <w:b/>
                <w:sz w:val="20"/>
                <w:szCs w:val="16"/>
              </w:rPr>
              <w:t>4:14–10:18</w:t>
            </w:r>
          </w:p>
        </w:tc>
        <w:tc>
          <w:tcPr>
            <w:tcW w:w="3740" w:type="dxa"/>
            <w:gridSpan w:val="5"/>
            <w:tcBorders>
              <w:top w:val="single" w:sz="6" w:space="0" w:color="auto"/>
              <w:left w:val="single" w:sz="6" w:space="0" w:color="auto"/>
              <w:bottom w:val="single" w:sz="6" w:space="0" w:color="auto"/>
              <w:right w:val="single" w:sz="6" w:space="0" w:color="auto"/>
            </w:tcBorders>
          </w:tcPr>
          <w:p w14:paraId="62E47630" w14:textId="77777777" w:rsidR="00C0411A" w:rsidRPr="00F81B3A" w:rsidRDefault="00C0411A" w:rsidP="00A81EE4">
            <w:pPr>
              <w:jc w:val="center"/>
              <w:rPr>
                <w:rFonts w:cs="Arial"/>
                <w:b/>
                <w:sz w:val="20"/>
                <w:szCs w:val="16"/>
              </w:rPr>
            </w:pPr>
          </w:p>
          <w:p w14:paraId="7196FB42" w14:textId="77777777" w:rsidR="00C0411A" w:rsidRPr="00F81B3A" w:rsidRDefault="00C0411A" w:rsidP="00A81EE4">
            <w:pPr>
              <w:jc w:val="center"/>
              <w:rPr>
                <w:rFonts w:cs="Arial"/>
                <w:b/>
                <w:sz w:val="20"/>
                <w:szCs w:val="16"/>
              </w:rPr>
            </w:pPr>
            <w:r w:rsidRPr="00F81B3A">
              <w:rPr>
                <w:rFonts w:cs="Arial"/>
                <w:b/>
                <w:sz w:val="20"/>
                <w:szCs w:val="16"/>
              </w:rPr>
              <w:t>10:19–13:25</w:t>
            </w:r>
          </w:p>
          <w:p w14:paraId="4831FB6D" w14:textId="77777777" w:rsidR="00C0411A" w:rsidRPr="00F81B3A" w:rsidRDefault="00C0411A" w:rsidP="00A81EE4">
            <w:pPr>
              <w:jc w:val="center"/>
              <w:rPr>
                <w:rFonts w:cs="Arial"/>
                <w:b/>
                <w:sz w:val="20"/>
                <w:szCs w:val="16"/>
              </w:rPr>
            </w:pPr>
          </w:p>
        </w:tc>
      </w:tr>
      <w:tr w:rsidR="00C0411A" w:rsidRPr="00F81B3A" w14:paraId="19F639DD" w14:textId="77777777" w:rsidTr="00A81EE4">
        <w:tc>
          <w:tcPr>
            <w:tcW w:w="800" w:type="dxa"/>
            <w:tcBorders>
              <w:top w:val="single" w:sz="6" w:space="0" w:color="auto"/>
              <w:left w:val="single" w:sz="6" w:space="0" w:color="auto"/>
              <w:bottom w:val="single" w:sz="6" w:space="0" w:color="auto"/>
              <w:right w:val="single" w:sz="6" w:space="0" w:color="auto"/>
            </w:tcBorders>
          </w:tcPr>
          <w:p w14:paraId="25753265" w14:textId="77777777" w:rsidR="00C0411A" w:rsidRPr="00F81B3A" w:rsidRDefault="00C0411A" w:rsidP="00A81EE4">
            <w:pPr>
              <w:ind w:right="-70"/>
              <w:jc w:val="center"/>
              <w:rPr>
                <w:rFonts w:cs="Arial"/>
                <w:sz w:val="15"/>
                <w:szCs w:val="16"/>
              </w:rPr>
            </w:pPr>
          </w:p>
          <w:p w14:paraId="1C1B0F01" w14:textId="77777777" w:rsidR="00C0411A" w:rsidRPr="00F81B3A" w:rsidRDefault="00C0411A" w:rsidP="00A81EE4">
            <w:pPr>
              <w:ind w:right="-70"/>
              <w:jc w:val="center"/>
              <w:rPr>
                <w:rFonts w:cs="Arial"/>
                <w:sz w:val="15"/>
                <w:szCs w:val="16"/>
              </w:rPr>
            </w:pPr>
            <w:r w:rsidRPr="00F81B3A">
              <w:rPr>
                <w:rFonts w:cs="Arial"/>
                <w:sz w:val="15"/>
                <w:szCs w:val="16"/>
              </w:rPr>
              <w:t>Prophets</w:t>
            </w:r>
          </w:p>
          <w:p w14:paraId="551B69AF" w14:textId="77777777" w:rsidR="00C0411A" w:rsidRPr="00F81B3A" w:rsidRDefault="00C0411A" w:rsidP="00A81EE4">
            <w:pPr>
              <w:ind w:right="-70"/>
              <w:jc w:val="center"/>
              <w:rPr>
                <w:rFonts w:cs="Arial"/>
                <w:sz w:val="15"/>
                <w:szCs w:val="16"/>
              </w:rPr>
            </w:pPr>
            <w:r w:rsidRPr="00F81B3A">
              <w:rPr>
                <w:rFonts w:cs="Arial"/>
                <w:sz w:val="15"/>
                <w:szCs w:val="16"/>
              </w:rPr>
              <w:t>1:1-3</w:t>
            </w:r>
          </w:p>
          <w:p w14:paraId="17B253FD" w14:textId="77777777" w:rsidR="00C0411A" w:rsidRPr="00F81B3A" w:rsidRDefault="00C0411A" w:rsidP="00A81EE4">
            <w:pPr>
              <w:ind w:right="-70"/>
              <w:jc w:val="center"/>
              <w:rPr>
                <w:rFonts w:cs="Arial"/>
                <w:sz w:val="15"/>
                <w:szCs w:val="16"/>
              </w:rPr>
            </w:pPr>
          </w:p>
        </w:tc>
        <w:tc>
          <w:tcPr>
            <w:tcW w:w="720" w:type="dxa"/>
            <w:tcBorders>
              <w:top w:val="single" w:sz="6" w:space="0" w:color="auto"/>
              <w:left w:val="single" w:sz="6" w:space="0" w:color="auto"/>
              <w:bottom w:val="single" w:sz="6" w:space="0" w:color="auto"/>
              <w:right w:val="single" w:sz="6" w:space="0" w:color="auto"/>
            </w:tcBorders>
          </w:tcPr>
          <w:p w14:paraId="2F4CDC97" w14:textId="77777777" w:rsidR="00C0411A" w:rsidRPr="00F81B3A" w:rsidRDefault="00C0411A" w:rsidP="00A81EE4">
            <w:pPr>
              <w:ind w:right="-70"/>
              <w:jc w:val="center"/>
              <w:rPr>
                <w:rFonts w:cs="Arial"/>
                <w:sz w:val="15"/>
                <w:szCs w:val="16"/>
              </w:rPr>
            </w:pPr>
          </w:p>
          <w:p w14:paraId="32B751DE" w14:textId="77777777" w:rsidR="00C0411A" w:rsidRPr="00F81B3A" w:rsidRDefault="00C0411A" w:rsidP="00A81EE4">
            <w:pPr>
              <w:ind w:right="-70"/>
              <w:jc w:val="center"/>
              <w:rPr>
                <w:rFonts w:cs="Arial"/>
                <w:sz w:val="15"/>
                <w:szCs w:val="16"/>
              </w:rPr>
            </w:pPr>
            <w:r w:rsidRPr="00F81B3A">
              <w:rPr>
                <w:rFonts w:cs="Arial"/>
                <w:sz w:val="15"/>
                <w:szCs w:val="16"/>
              </w:rPr>
              <w:t>Angels</w:t>
            </w:r>
          </w:p>
          <w:p w14:paraId="3DCC704A" w14:textId="77777777" w:rsidR="00C0411A" w:rsidRPr="00F81B3A" w:rsidRDefault="00C0411A" w:rsidP="00A81EE4">
            <w:pPr>
              <w:ind w:left="-80" w:right="-70"/>
              <w:jc w:val="center"/>
              <w:rPr>
                <w:rFonts w:cs="Arial"/>
                <w:sz w:val="15"/>
                <w:szCs w:val="16"/>
              </w:rPr>
            </w:pPr>
            <w:r w:rsidRPr="00F81B3A">
              <w:rPr>
                <w:rFonts w:cs="Arial"/>
                <w:sz w:val="15"/>
                <w:szCs w:val="16"/>
              </w:rPr>
              <w:t>1:4–2:18</w:t>
            </w:r>
          </w:p>
          <w:p w14:paraId="66FC9B06" w14:textId="77777777" w:rsidR="00C0411A" w:rsidRPr="00F81B3A" w:rsidRDefault="00C0411A" w:rsidP="00A81EE4">
            <w:pPr>
              <w:ind w:left="-80" w:right="-70"/>
              <w:jc w:val="center"/>
              <w:rPr>
                <w:rFonts w:cs="Arial"/>
                <w:sz w:val="15"/>
                <w:szCs w:val="16"/>
              </w:rPr>
            </w:pPr>
          </w:p>
        </w:tc>
        <w:tc>
          <w:tcPr>
            <w:tcW w:w="687" w:type="dxa"/>
            <w:tcBorders>
              <w:top w:val="single" w:sz="6" w:space="0" w:color="auto"/>
              <w:left w:val="single" w:sz="6" w:space="0" w:color="auto"/>
              <w:bottom w:val="single" w:sz="6" w:space="0" w:color="auto"/>
              <w:right w:val="single" w:sz="6" w:space="0" w:color="auto"/>
            </w:tcBorders>
          </w:tcPr>
          <w:p w14:paraId="03D434B6" w14:textId="77777777" w:rsidR="00C0411A" w:rsidRPr="00F81B3A" w:rsidRDefault="00C0411A" w:rsidP="00A81EE4">
            <w:pPr>
              <w:ind w:right="-70"/>
              <w:jc w:val="center"/>
              <w:rPr>
                <w:rFonts w:cs="Arial"/>
                <w:sz w:val="15"/>
                <w:szCs w:val="16"/>
              </w:rPr>
            </w:pPr>
          </w:p>
          <w:p w14:paraId="7EF6E36F" w14:textId="77777777" w:rsidR="00C0411A" w:rsidRPr="00F81B3A" w:rsidRDefault="00C0411A" w:rsidP="00A81EE4">
            <w:pPr>
              <w:ind w:right="-70"/>
              <w:jc w:val="center"/>
              <w:rPr>
                <w:rFonts w:cs="Arial"/>
                <w:sz w:val="15"/>
                <w:szCs w:val="16"/>
              </w:rPr>
            </w:pPr>
            <w:r w:rsidRPr="00F81B3A">
              <w:rPr>
                <w:rFonts w:cs="Arial"/>
                <w:sz w:val="15"/>
                <w:szCs w:val="16"/>
              </w:rPr>
              <w:t>Moses</w:t>
            </w:r>
          </w:p>
          <w:p w14:paraId="608017CD" w14:textId="77777777" w:rsidR="00C0411A" w:rsidRPr="00F81B3A" w:rsidRDefault="00C0411A" w:rsidP="00A81EE4">
            <w:pPr>
              <w:ind w:right="-70"/>
              <w:jc w:val="center"/>
              <w:rPr>
                <w:rFonts w:cs="Arial"/>
                <w:sz w:val="15"/>
                <w:szCs w:val="16"/>
              </w:rPr>
            </w:pPr>
            <w:r w:rsidRPr="00F81B3A">
              <w:rPr>
                <w:rFonts w:cs="Arial"/>
                <w:sz w:val="15"/>
                <w:szCs w:val="16"/>
              </w:rPr>
              <w:t>3:1–4:13</w:t>
            </w:r>
          </w:p>
        </w:tc>
        <w:tc>
          <w:tcPr>
            <w:tcW w:w="850" w:type="dxa"/>
            <w:tcBorders>
              <w:top w:val="single" w:sz="6" w:space="0" w:color="auto"/>
              <w:left w:val="single" w:sz="6" w:space="0" w:color="auto"/>
              <w:bottom w:val="single" w:sz="6" w:space="0" w:color="auto"/>
              <w:right w:val="single" w:sz="6" w:space="0" w:color="auto"/>
            </w:tcBorders>
          </w:tcPr>
          <w:p w14:paraId="2D1E04B1" w14:textId="77777777" w:rsidR="00C0411A" w:rsidRPr="00F81B3A" w:rsidRDefault="00C0411A" w:rsidP="00A81EE4">
            <w:pPr>
              <w:ind w:right="-70"/>
              <w:jc w:val="center"/>
              <w:rPr>
                <w:rFonts w:cs="Arial"/>
                <w:sz w:val="15"/>
                <w:szCs w:val="16"/>
              </w:rPr>
            </w:pPr>
          </w:p>
          <w:p w14:paraId="73A6BF62" w14:textId="77777777" w:rsidR="00C0411A" w:rsidRPr="00F81B3A" w:rsidRDefault="00C0411A" w:rsidP="00A81EE4">
            <w:pPr>
              <w:ind w:right="-70"/>
              <w:jc w:val="center"/>
              <w:rPr>
                <w:rFonts w:cs="Arial"/>
                <w:sz w:val="15"/>
                <w:szCs w:val="16"/>
              </w:rPr>
            </w:pPr>
            <w:r w:rsidRPr="00F81B3A">
              <w:rPr>
                <w:rFonts w:cs="Arial"/>
                <w:sz w:val="15"/>
                <w:szCs w:val="16"/>
              </w:rPr>
              <w:t>Aaron</w:t>
            </w:r>
          </w:p>
          <w:p w14:paraId="5F08FE92" w14:textId="77777777" w:rsidR="00C0411A" w:rsidRPr="00F81B3A" w:rsidRDefault="00C0411A" w:rsidP="00A81EE4">
            <w:pPr>
              <w:ind w:right="-70"/>
              <w:jc w:val="center"/>
              <w:rPr>
                <w:rFonts w:cs="Arial"/>
                <w:sz w:val="15"/>
                <w:szCs w:val="16"/>
              </w:rPr>
            </w:pPr>
            <w:r w:rsidRPr="00F81B3A">
              <w:rPr>
                <w:rFonts w:cs="Arial"/>
                <w:sz w:val="15"/>
                <w:szCs w:val="16"/>
              </w:rPr>
              <w:t>4:14–6:20</w:t>
            </w:r>
          </w:p>
        </w:tc>
        <w:tc>
          <w:tcPr>
            <w:tcW w:w="626" w:type="dxa"/>
            <w:tcBorders>
              <w:top w:val="single" w:sz="6" w:space="0" w:color="auto"/>
              <w:left w:val="single" w:sz="6" w:space="0" w:color="auto"/>
              <w:bottom w:val="single" w:sz="6" w:space="0" w:color="auto"/>
              <w:right w:val="single" w:sz="6" w:space="0" w:color="auto"/>
            </w:tcBorders>
          </w:tcPr>
          <w:p w14:paraId="771B1D7F" w14:textId="77777777" w:rsidR="00C0411A" w:rsidRPr="00F81B3A" w:rsidRDefault="00C0411A" w:rsidP="00A81EE4">
            <w:pPr>
              <w:ind w:left="-80" w:right="-70"/>
              <w:jc w:val="center"/>
              <w:rPr>
                <w:rFonts w:cs="Arial"/>
                <w:sz w:val="15"/>
                <w:szCs w:val="16"/>
              </w:rPr>
            </w:pPr>
          </w:p>
          <w:p w14:paraId="66479801" w14:textId="77777777" w:rsidR="00C0411A" w:rsidRPr="00F81B3A" w:rsidRDefault="00C0411A" w:rsidP="00A81EE4">
            <w:pPr>
              <w:ind w:left="-80" w:right="-70"/>
              <w:jc w:val="center"/>
              <w:rPr>
                <w:rFonts w:cs="Arial"/>
                <w:sz w:val="15"/>
                <w:szCs w:val="16"/>
              </w:rPr>
            </w:pPr>
            <w:proofErr w:type="spellStart"/>
            <w:r w:rsidRPr="00F81B3A">
              <w:rPr>
                <w:rFonts w:cs="Arial"/>
                <w:sz w:val="15"/>
                <w:szCs w:val="16"/>
              </w:rPr>
              <w:t>Melchi-zedek</w:t>
            </w:r>
            <w:proofErr w:type="spellEnd"/>
          </w:p>
          <w:p w14:paraId="639F5CC4" w14:textId="77777777" w:rsidR="00C0411A" w:rsidRPr="00F81B3A" w:rsidRDefault="00C0411A" w:rsidP="00A81EE4">
            <w:pPr>
              <w:ind w:left="-80" w:right="-70"/>
              <w:jc w:val="center"/>
              <w:rPr>
                <w:rFonts w:cs="Arial"/>
                <w:sz w:val="15"/>
                <w:szCs w:val="16"/>
              </w:rPr>
            </w:pPr>
            <w:r w:rsidRPr="00F81B3A">
              <w:rPr>
                <w:rFonts w:cs="Arial"/>
                <w:sz w:val="15"/>
                <w:szCs w:val="16"/>
              </w:rPr>
              <w:t>7</w:t>
            </w:r>
          </w:p>
        </w:tc>
        <w:tc>
          <w:tcPr>
            <w:tcW w:w="792" w:type="dxa"/>
            <w:tcBorders>
              <w:top w:val="single" w:sz="6" w:space="0" w:color="auto"/>
              <w:left w:val="single" w:sz="6" w:space="0" w:color="auto"/>
              <w:bottom w:val="single" w:sz="6" w:space="0" w:color="auto"/>
              <w:right w:val="single" w:sz="6" w:space="0" w:color="auto"/>
            </w:tcBorders>
          </w:tcPr>
          <w:p w14:paraId="73B6B573" w14:textId="77777777" w:rsidR="00C0411A" w:rsidRPr="00F81B3A" w:rsidRDefault="00C0411A" w:rsidP="00A81EE4">
            <w:pPr>
              <w:ind w:right="-70"/>
              <w:jc w:val="center"/>
              <w:rPr>
                <w:rFonts w:cs="Arial"/>
                <w:sz w:val="15"/>
                <w:szCs w:val="16"/>
              </w:rPr>
            </w:pPr>
          </w:p>
          <w:p w14:paraId="435BEC58" w14:textId="77777777" w:rsidR="00C0411A" w:rsidRPr="00F81B3A" w:rsidRDefault="00C0411A" w:rsidP="00A81EE4">
            <w:pPr>
              <w:ind w:left="-75" w:right="-70"/>
              <w:jc w:val="center"/>
              <w:rPr>
                <w:rFonts w:cs="Arial"/>
                <w:sz w:val="15"/>
                <w:szCs w:val="16"/>
              </w:rPr>
            </w:pPr>
            <w:r w:rsidRPr="00F81B3A">
              <w:rPr>
                <w:rFonts w:cs="Arial"/>
                <w:sz w:val="15"/>
                <w:szCs w:val="16"/>
              </w:rPr>
              <w:t>Old Covenant</w:t>
            </w:r>
          </w:p>
          <w:p w14:paraId="3886D7A4" w14:textId="77777777" w:rsidR="00C0411A" w:rsidRPr="00F81B3A" w:rsidRDefault="00C0411A" w:rsidP="00A81EE4">
            <w:pPr>
              <w:ind w:left="-115" w:right="-70"/>
              <w:jc w:val="center"/>
              <w:rPr>
                <w:rFonts w:cs="Arial"/>
                <w:sz w:val="15"/>
                <w:szCs w:val="16"/>
              </w:rPr>
            </w:pPr>
            <w:r w:rsidRPr="00F81B3A">
              <w:rPr>
                <w:rFonts w:cs="Arial"/>
                <w:sz w:val="15"/>
                <w:szCs w:val="16"/>
              </w:rPr>
              <w:t>8</w:t>
            </w:r>
          </w:p>
        </w:tc>
        <w:tc>
          <w:tcPr>
            <w:tcW w:w="937" w:type="dxa"/>
            <w:tcBorders>
              <w:top w:val="single" w:sz="6" w:space="0" w:color="auto"/>
              <w:left w:val="single" w:sz="6" w:space="0" w:color="auto"/>
              <w:bottom w:val="single" w:sz="6" w:space="0" w:color="auto"/>
              <w:right w:val="single" w:sz="6" w:space="0" w:color="auto"/>
            </w:tcBorders>
          </w:tcPr>
          <w:p w14:paraId="280B8918" w14:textId="77777777" w:rsidR="00C0411A" w:rsidRPr="00F81B3A" w:rsidRDefault="00C0411A" w:rsidP="00A81EE4">
            <w:pPr>
              <w:ind w:right="-70"/>
              <w:jc w:val="center"/>
              <w:rPr>
                <w:rFonts w:cs="Arial"/>
                <w:sz w:val="15"/>
                <w:szCs w:val="16"/>
              </w:rPr>
            </w:pPr>
          </w:p>
          <w:p w14:paraId="5D972161" w14:textId="77777777" w:rsidR="00C0411A" w:rsidRPr="00F81B3A" w:rsidRDefault="00C0411A" w:rsidP="00A81EE4">
            <w:pPr>
              <w:ind w:left="-80" w:right="-70"/>
              <w:jc w:val="center"/>
              <w:rPr>
                <w:rFonts w:cs="Arial"/>
                <w:sz w:val="15"/>
                <w:szCs w:val="16"/>
              </w:rPr>
            </w:pPr>
            <w:r w:rsidRPr="00F81B3A">
              <w:rPr>
                <w:rFonts w:cs="Arial"/>
                <w:sz w:val="15"/>
                <w:szCs w:val="16"/>
              </w:rPr>
              <w:t xml:space="preserve">Tabernacle </w:t>
            </w:r>
            <w:r>
              <w:rPr>
                <w:rFonts w:cs="Arial"/>
                <w:sz w:val="15"/>
                <w:szCs w:val="16"/>
              </w:rPr>
              <w:t>&amp;</w:t>
            </w:r>
            <w:r w:rsidRPr="00F81B3A">
              <w:rPr>
                <w:rFonts w:cs="Arial"/>
                <w:sz w:val="15"/>
                <w:szCs w:val="16"/>
              </w:rPr>
              <w:t xml:space="preserve"> Sacrifices</w:t>
            </w:r>
          </w:p>
          <w:p w14:paraId="09E860E8" w14:textId="77777777" w:rsidR="00C0411A" w:rsidRPr="00F81B3A" w:rsidRDefault="00C0411A" w:rsidP="00A81EE4">
            <w:pPr>
              <w:ind w:right="-70"/>
              <w:jc w:val="center"/>
              <w:rPr>
                <w:rFonts w:cs="Arial"/>
                <w:sz w:val="15"/>
                <w:szCs w:val="16"/>
              </w:rPr>
            </w:pPr>
            <w:r w:rsidRPr="00F81B3A">
              <w:rPr>
                <w:rFonts w:cs="Arial"/>
                <w:sz w:val="15"/>
                <w:szCs w:val="16"/>
              </w:rPr>
              <w:t>9:1–10:18</w:t>
            </w:r>
          </w:p>
          <w:p w14:paraId="32DA4F84" w14:textId="77777777" w:rsidR="00C0411A" w:rsidRPr="00F81B3A" w:rsidRDefault="00C0411A" w:rsidP="00A81EE4">
            <w:pPr>
              <w:ind w:right="-70"/>
              <w:jc w:val="center"/>
              <w:rPr>
                <w:rFonts w:cs="Arial"/>
                <w:sz w:val="15"/>
                <w:szCs w:val="16"/>
              </w:rPr>
            </w:pPr>
          </w:p>
        </w:tc>
        <w:tc>
          <w:tcPr>
            <w:tcW w:w="775" w:type="dxa"/>
            <w:tcBorders>
              <w:top w:val="single" w:sz="6" w:space="0" w:color="auto"/>
              <w:left w:val="single" w:sz="6" w:space="0" w:color="auto"/>
              <w:bottom w:val="single" w:sz="6" w:space="0" w:color="auto"/>
              <w:right w:val="single" w:sz="6" w:space="0" w:color="auto"/>
            </w:tcBorders>
          </w:tcPr>
          <w:p w14:paraId="7C294D5F" w14:textId="77777777" w:rsidR="00C0411A" w:rsidRPr="00F81B3A" w:rsidRDefault="00C0411A" w:rsidP="00A81EE4">
            <w:pPr>
              <w:ind w:right="-70"/>
              <w:jc w:val="center"/>
              <w:rPr>
                <w:rFonts w:cs="Arial"/>
                <w:sz w:val="15"/>
                <w:szCs w:val="16"/>
              </w:rPr>
            </w:pPr>
          </w:p>
          <w:p w14:paraId="578A2E38" w14:textId="77777777" w:rsidR="00C0411A" w:rsidRPr="00F81B3A" w:rsidRDefault="00C0411A" w:rsidP="00A81EE4">
            <w:pPr>
              <w:ind w:right="-70"/>
              <w:jc w:val="center"/>
              <w:rPr>
                <w:rFonts w:cs="Arial"/>
                <w:sz w:val="15"/>
                <w:szCs w:val="16"/>
              </w:rPr>
            </w:pPr>
            <w:r w:rsidRPr="00F81B3A">
              <w:rPr>
                <w:rFonts w:cs="Arial"/>
                <w:sz w:val="15"/>
                <w:szCs w:val="16"/>
              </w:rPr>
              <w:t>Willful Sin</w:t>
            </w:r>
          </w:p>
          <w:p w14:paraId="6B1C0C28" w14:textId="77777777" w:rsidR="00C0411A" w:rsidRPr="00F81B3A" w:rsidRDefault="00C0411A" w:rsidP="00A81EE4">
            <w:pPr>
              <w:ind w:left="-80" w:right="-70"/>
              <w:jc w:val="center"/>
              <w:rPr>
                <w:rFonts w:cs="Arial"/>
                <w:sz w:val="15"/>
                <w:szCs w:val="16"/>
              </w:rPr>
            </w:pPr>
            <w:r w:rsidRPr="00F81B3A">
              <w:rPr>
                <w:rFonts w:cs="Arial"/>
                <w:sz w:val="15"/>
                <w:szCs w:val="16"/>
              </w:rPr>
              <w:t>10:19-39</w:t>
            </w:r>
          </w:p>
        </w:tc>
        <w:tc>
          <w:tcPr>
            <w:tcW w:w="709" w:type="dxa"/>
            <w:tcBorders>
              <w:top w:val="single" w:sz="6" w:space="0" w:color="auto"/>
              <w:left w:val="single" w:sz="6" w:space="0" w:color="auto"/>
              <w:bottom w:val="single" w:sz="6" w:space="0" w:color="auto"/>
              <w:right w:val="single" w:sz="6" w:space="0" w:color="auto"/>
            </w:tcBorders>
          </w:tcPr>
          <w:p w14:paraId="2E0B575D" w14:textId="77777777" w:rsidR="00C0411A" w:rsidRPr="00F81B3A" w:rsidRDefault="00C0411A" w:rsidP="00A81EE4">
            <w:pPr>
              <w:ind w:right="-70"/>
              <w:jc w:val="center"/>
              <w:rPr>
                <w:rFonts w:cs="Arial"/>
                <w:sz w:val="15"/>
                <w:szCs w:val="16"/>
              </w:rPr>
            </w:pPr>
          </w:p>
          <w:p w14:paraId="042355F1" w14:textId="77777777" w:rsidR="00C0411A" w:rsidRPr="00F81B3A" w:rsidRDefault="00C0411A" w:rsidP="00A81EE4">
            <w:pPr>
              <w:ind w:right="-70"/>
              <w:jc w:val="center"/>
              <w:rPr>
                <w:rFonts w:cs="Arial"/>
                <w:sz w:val="15"/>
                <w:szCs w:val="16"/>
              </w:rPr>
            </w:pPr>
            <w:r w:rsidRPr="00F81B3A">
              <w:rPr>
                <w:rFonts w:cs="Arial"/>
                <w:sz w:val="15"/>
                <w:szCs w:val="16"/>
              </w:rPr>
              <w:t>Models</w:t>
            </w:r>
          </w:p>
          <w:p w14:paraId="5AA4B925" w14:textId="77777777" w:rsidR="00C0411A" w:rsidRPr="00F81B3A" w:rsidRDefault="00C0411A" w:rsidP="00A81EE4">
            <w:pPr>
              <w:ind w:right="-70"/>
              <w:jc w:val="center"/>
              <w:rPr>
                <w:rFonts w:cs="Arial"/>
                <w:sz w:val="15"/>
                <w:szCs w:val="16"/>
              </w:rPr>
            </w:pPr>
            <w:r w:rsidRPr="00F81B3A">
              <w:rPr>
                <w:rFonts w:cs="Arial"/>
                <w:sz w:val="15"/>
                <w:szCs w:val="16"/>
              </w:rPr>
              <w:t>11:1–12:3</w:t>
            </w:r>
          </w:p>
        </w:tc>
        <w:tc>
          <w:tcPr>
            <w:tcW w:w="839" w:type="dxa"/>
            <w:tcBorders>
              <w:top w:val="single" w:sz="6" w:space="0" w:color="auto"/>
              <w:left w:val="single" w:sz="6" w:space="0" w:color="auto"/>
              <w:bottom w:val="single" w:sz="6" w:space="0" w:color="auto"/>
              <w:right w:val="single" w:sz="6" w:space="0" w:color="auto"/>
            </w:tcBorders>
          </w:tcPr>
          <w:p w14:paraId="7C5F9BED" w14:textId="77777777" w:rsidR="00C0411A" w:rsidRPr="00F81B3A" w:rsidRDefault="00C0411A" w:rsidP="00A81EE4">
            <w:pPr>
              <w:ind w:right="-70"/>
              <w:jc w:val="center"/>
              <w:rPr>
                <w:rFonts w:cs="Arial"/>
                <w:sz w:val="15"/>
                <w:szCs w:val="16"/>
              </w:rPr>
            </w:pPr>
          </w:p>
          <w:p w14:paraId="7AEDCAFB" w14:textId="77777777" w:rsidR="00C0411A" w:rsidRPr="00F81B3A" w:rsidRDefault="00C0411A" w:rsidP="00A81EE4">
            <w:pPr>
              <w:ind w:right="-70"/>
              <w:jc w:val="center"/>
              <w:rPr>
                <w:rFonts w:cs="Arial"/>
                <w:sz w:val="15"/>
                <w:szCs w:val="16"/>
              </w:rPr>
            </w:pPr>
            <w:r w:rsidRPr="00F81B3A">
              <w:rPr>
                <w:rFonts w:cs="Arial"/>
                <w:sz w:val="15"/>
                <w:szCs w:val="16"/>
              </w:rPr>
              <w:t>Don’t Despise Discipline</w:t>
            </w:r>
          </w:p>
          <w:p w14:paraId="0F90F101" w14:textId="77777777" w:rsidR="00C0411A" w:rsidRPr="00F81B3A" w:rsidRDefault="00C0411A" w:rsidP="00A81EE4">
            <w:pPr>
              <w:ind w:right="-70"/>
              <w:jc w:val="center"/>
              <w:rPr>
                <w:rFonts w:cs="Arial"/>
                <w:sz w:val="15"/>
                <w:szCs w:val="16"/>
              </w:rPr>
            </w:pPr>
            <w:r w:rsidRPr="00F81B3A">
              <w:rPr>
                <w:rFonts w:cs="Arial"/>
                <w:sz w:val="15"/>
                <w:szCs w:val="16"/>
              </w:rPr>
              <w:t>12:4-17</w:t>
            </w:r>
          </w:p>
          <w:p w14:paraId="467A638B" w14:textId="77777777" w:rsidR="00C0411A" w:rsidRPr="00F81B3A" w:rsidRDefault="00C0411A" w:rsidP="00A81EE4">
            <w:pPr>
              <w:ind w:right="-70"/>
              <w:jc w:val="center"/>
              <w:rPr>
                <w:rFonts w:cs="Arial"/>
                <w:sz w:val="15"/>
                <w:szCs w:val="16"/>
              </w:rPr>
            </w:pPr>
          </w:p>
        </w:tc>
        <w:tc>
          <w:tcPr>
            <w:tcW w:w="854" w:type="dxa"/>
            <w:tcBorders>
              <w:top w:val="single" w:sz="6" w:space="0" w:color="auto"/>
              <w:left w:val="single" w:sz="6" w:space="0" w:color="auto"/>
              <w:bottom w:val="single" w:sz="6" w:space="0" w:color="auto"/>
              <w:right w:val="single" w:sz="6" w:space="0" w:color="auto"/>
            </w:tcBorders>
          </w:tcPr>
          <w:p w14:paraId="60499D77" w14:textId="77777777" w:rsidR="00C0411A" w:rsidRPr="00F81B3A" w:rsidRDefault="00C0411A" w:rsidP="00A81EE4">
            <w:pPr>
              <w:ind w:right="-70"/>
              <w:jc w:val="center"/>
              <w:rPr>
                <w:rFonts w:cs="Arial"/>
                <w:sz w:val="15"/>
                <w:szCs w:val="16"/>
              </w:rPr>
            </w:pPr>
          </w:p>
          <w:p w14:paraId="032AD37F" w14:textId="77777777" w:rsidR="00C0411A" w:rsidRPr="00F81B3A" w:rsidRDefault="00C0411A" w:rsidP="00A81EE4">
            <w:pPr>
              <w:ind w:right="-70"/>
              <w:jc w:val="center"/>
              <w:rPr>
                <w:rFonts w:cs="Arial"/>
                <w:sz w:val="15"/>
                <w:szCs w:val="16"/>
              </w:rPr>
            </w:pPr>
            <w:r w:rsidRPr="00F81B3A">
              <w:rPr>
                <w:rFonts w:cs="Arial"/>
                <w:sz w:val="15"/>
                <w:szCs w:val="16"/>
              </w:rPr>
              <w:t>Don’t Ignore God</w:t>
            </w:r>
          </w:p>
          <w:p w14:paraId="1D006CE1" w14:textId="77777777" w:rsidR="00C0411A" w:rsidRPr="00F81B3A" w:rsidRDefault="00C0411A" w:rsidP="00A81EE4">
            <w:pPr>
              <w:ind w:right="-70"/>
              <w:jc w:val="center"/>
              <w:rPr>
                <w:rFonts w:cs="Arial"/>
                <w:sz w:val="15"/>
                <w:szCs w:val="16"/>
              </w:rPr>
            </w:pPr>
            <w:r w:rsidRPr="00F81B3A">
              <w:rPr>
                <w:rFonts w:cs="Arial"/>
                <w:sz w:val="15"/>
                <w:szCs w:val="16"/>
              </w:rPr>
              <w:t>12:18-29</w:t>
            </w:r>
          </w:p>
        </w:tc>
        <w:tc>
          <w:tcPr>
            <w:tcW w:w="563" w:type="dxa"/>
            <w:tcBorders>
              <w:top w:val="single" w:sz="6" w:space="0" w:color="auto"/>
              <w:left w:val="single" w:sz="6" w:space="0" w:color="auto"/>
              <w:bottom w:val="single" w:sz="6" w:space="0" w:color="auto"/>
              <w:right w:val="single" w:sz="6" w:space="0" w:color="auto"/>
            </w:tcBorders>
          </w:tcPr>
          <w:p w14:paraId="345DC0FE" w14:textId="77777777" w:rsidR="00C0411A" w:rsidRPr="00F81B3A" w:rsidRDefault="00C0411A" w:rsidP="00A81EE4">
            <w:pPr>
              <w:ind w:right="-70"/>
              <w:jc w:val="center"/>
              <w:rPr>
                <w:rFonts w:cs="Arial"/>
                <w:sz w:val="15"/>
                <w:szCs w:val="16"/>
              </w:rPr>
            </w:pPr>
          </w:p>
          <w:p w14:paraId="0BC1A52C" w14:textId="77777777" w:rsidR="00C0411A" w:rsidRPr="00F81B3A" w:rsidRDefault="00C0411A" w:rsidP="00A81EE4">
            <w:pPr>
              <w:ind w:right="-70"/>
              <w:jc w:val="center"/>
              <w:rPr>
                <w:rFonts w:cs="Arial"/>
                <w:sz w:val="15"/>
                <w:szCs w:val="16"/>
              </w:rPr>
            </w:pPr>
            <w:r w:rsidRPr="00F81B3A">
              <w:rPr>
                <w:rFonts w:cs="Arial"/>
                <w:sz w:val="15"/>
                <w:szCs w:val="16"/>
              </w:rPr>
              <w:t>Press</w:t>
            </w:r>
            <w:r w:rsidRPr="00F81B3A">
              <w:rPr>
                <w:rFonts w:cs="Arial"/>
                <w:sz w:val="15"/>
                <w:szCs w:val="16"/>
              </w:rPr>
              <w:br/>
              <w:t>on!</w:t>
            </w:r>
          </w:p>
          <w:p w14:paraId="1EEA34BF" w14:textId="77777777" w:rsidR="00C0411A" w:rsidRPr="00F81B3A" w:rsidRDefault="00C0411A" w:rsidP="00A81EE4">
            <w:pPr>
              <w:ind w:left="-80" w:right="-180"/>
              <w:jc w:val="center"/>
              <w:rPr>
                <w:rFonts w:cs="Arial"/>
                <w:sz w:val="15"/>
                <w:szCs w:val="16"/>
              </w:rPr>
            </w:pPr>
            <w:r w:rsidRPr="00F81B3A">
              <w:rPr>
                <w:rFonts w:cs="Arial"/>
                <w:sz w:val="15"/>
                <w:szCs w:val="16"/>
              </w:rPr>
              <w:t>13</w:t>
            </w:r>
          </w:p>
        </w:tc>
      </w:tr>
      <w:tr w:rsidR="00C0411A" w:rsidRPr="00F81B3A" w14:paraId="516053E6" w14:textId="77777777" w:rsidTr="00A81EE4">
        <w:tc>
          <w:tcPr>
            <w:tcW w:w="2207" w:type="dxa"/>
            <w:gridSpan w:val="3"/>
            <w:tcBorders>
              <w:top w:val="single" w:sz="6" w:space="0" w:color="auto"/>
              <w:left w:val="single" w:sz="6" w:space="0" w:color="auto"/>
              <w:bottom w:val="single" w:sz="6" w:space="0" w:color="auto"/>
              <w:right w:val="single" w:sz="6" w:space="0" w:color="auto"/>
            </w:tcBorders>
          </w:tcPr>
          <w:p w14:paraId="161688C9" w14:textId="77777777" w:rsidR="00C0411A" w:rsidRPr="00F81B3A" w:rsidRDefault="00C0411A" w:rsidP="00A81EE4">
            <w:pPr>
              <w:jc w:val="center"/>
              <w:rPr>
                <w:rFonts w:cs="Arial"/>
                <w:b/>
                <w:sz w:val="20"/>
                <w:szCs w:val="16"/>
              </w:rPr>
            </w:pPr>
          </w:p>
          <w:p w14:paraId="798A5504" w14:textId="77777777" w:rsidR="00C0411A" w:rsidRPr="00F81B3A" w:rsidRDefault="00C0411A" w:rsidP="00A81EE4">
            <w:pPr>
              <w:jc w:val="center"/>
              <w:rPr>
                <w:rFonts w:cs="Arial"/>
                <w:b/>
                <w:sz w:val="20"/>
                <w:szCs w:val="16"/>
              </w:rPr>
            </w:pPr>
            <w:r w:rsidRPr="00F81B3A">
              <w:rPr>
                <w:rFonts w:cs="Arial"/>
                <w:b/>
                <w:sz w:val="20"/>
                <w:szCs w:val="16"/>
              </w:rPr>
              <w:t>Christ’s Majesty</w:t>
            </w:r>
          </w:p>
          <w:p w14:paraId="4AEC7E07" w14:textId="77777777" w:rsidR="00C0411A" w:rsidRPr="00F81B3A" w:rsidRDefault="00C0411A" w:rsidP="00A81EE4">
            <w:pPr>
              <w:jc w:val="center"/>
              <w:rPr>
                <w:rFonts w:cs="Arial"/>
                <w:b/>
                <w:sz w:val="20"/>
                <w:szCs w:val="16"/>
              </w:rPr>
            </w:pPr>
          </w:p>
        </w:tc>
        <w:tc>
          <w:tcPr>
            <w:tcW w:w="3205" w:type="dxa"/>
            <w:gridSpan w:val="4"/>
            <w:tcBorders>
              <w:top w:val="single" w:sz="6" w:space="0" w:color="auto"/>
              <w:left w:val="single" w:sz="6" w:space="0" w:color="auto"/>
              <w:bottom w:val="single" w:sz="6" w:space="0" w:color="auto"/>
              <w:right w:val="single" w:sz="6" w:space="0" w:color="auto"/>
            </w:tcBorders>
          </w:tcPr>
          <w:p w14:paraId="6DABAAE2" w14:textId="77777777" w:rsidR="00C0411A" w:rsidRPr="00F81B3A" w:rsidRDefault="00C0411A" w:rsidP="00A81EE4">
            <w:pPr>
              <w:jc w:val="center"/>
              <w:rPr>
                <w:rFonts w:cs="Arial"/>
                <w:b/>
                <w:sz w:val="20"/>
                <w:szCs w:val="16"/>
              </w:rPr>
            </w:pPr>
          </w:p>
          <w:p w14:paraId="6DC77FDC" w14:textId="77777777" w:rsidR="00C0411A" w:rsidRPr="00F81B3A" w:rsidRDefault="00C0411A" w:rsidP="00A81EE4">
            <w:pPr>
              <w:jc w:val="center"/>
              <w:rPr>
                <w:rFonts w:cs="Arial"/>
                <w:b/>
                <w:sz w:val="20"/>
                <w:szCs w:val="16"/>
              </w:rPr>
            </w:pPr>
            <w:r w:rsidRPr="00F81B3A">
              <w:rPr>
                <w:rFonts w:cs="Arial"/>
                <w:b/>
                <w:sz w:val="20"/>
                <w:szCs w:val="16"/>
              </w:rPr>
              <w:t>Christ’s Ministry</w:t>
            </w:r>
          </w:p>
        </w:tc>
        <w:tc>
          <w:tcPr>
            <w:tcW w:w="3740" w:type="dxa"/>
            <w:gridSpan w:val="5"/>
            <w:tcBorders>
              <w:top w:val="single" w:sz="6" w:space="0" w:color="auto"/>
              <w:left w:val="single" w:sz="6" w:space="0" w:color="auto"/>
              <w:bottom w:val="single" w:sz="6" w:space="0" w:color="auto"/>
              <w:right w:val="single" w:sz="6" w:space="0" w:color="auto"/>
            </w:tcBorders>
          </w:tcPr>
          <w:p w14:paraId="1980FA29" w14:textId="77777777" w:rsidR="00C0411A" w:rsidRPr="00F81B3A" w:rsidRDefault="00C0411A" w:rsidP="00A81EE4">
            <w:pPr>
              <w:jc w:val="center"/>
              <w:rPr>
                <w:rFonts w:cs="Arial"/>
                <w:b/>
                <w:sz w:val="20"/>
                <w:szCs w:val="16"/>
              </w:rPr>
            </w:pPr>
          </w:p>
          <w:p w14:paraId="0409A547" w14:textId="77777777" w:rsidR="00C0411A" w:rsidRPr="00F81B3A" w:rsidRDefault="00C0411A" w:rsidP="00A81EE4">
            <w:pPr>
              <w:jc w:val="center"/>
              <w:rPr>
                <w:rFonts w:cs="Arial"/>
                <w:b/>
                <w:sz w:val="20"/>
                <w:szCs w:val="16"/>
              </w:rPr>
            </w:pPr>
            <w:r w:rsidRPr="00F81B3A">
              <w:rPr>
                <w:rFonts w:cs="Arial"/>
                <w:b/>
                <w:sz w:val="20"/>
                <w:szCs w:val="16"/>
              </w:rPr>
              <w:t>Christian’s Manifestation</w:t>
            </w:r>
          </w:p>
          <w:p w14:paraId="011658FB" w14:textId="77777777" w:rsidR="00C0411A" w:rsidRPr="00F81B3A" w:rsidRDefault="00C0411A" w:rsidP="00A81EE4">
            <w:pPr>
              <w:jc w:val="center"/>
              <w:rPr>
                <w:rFonts w:cs="Arial"/>
                <w:b/>
                <w:sz w:val="20"/>
                <w:szCs w:val="16"/>
              </w:rPr>
            </w:pPr>
          </w:p>
        </w:tc>
      </w:tr>
      <w:tr w:rsidR="00C0411A" w:rsidRPr="00F81B3A" w14:paraId="47A02944" w14:textId="77777777" w:rsidTr="00A81EE4">
        <w:tc>
          <w:tcPr>
            <w:tcW w:w="5412" w:type="dxa"/>
            <w:gridSpan w:val="7"/>
            <w:tcBorders>
              <w:top w:val="single" w:sz="6" w:space="0" w:color="auto"/>
              <w:left w:val="single" w:sz="6" w:space="0" w:color="auto"/>
              <w:bottom w:val="single" w:sz="6" w:space="0" w:color="auto"/>
              <w:right w:val="single" w:sz="6" w:space="0" w:color="auto"/>
            </w:tcBorders>
          </w:tcPr>
          <w:p w14:paraId="777F79AA" w14:textId="77777777" w:rsidR="00C0411A" w:rsidRPr="00F81B3A" w:rsidRDefault="00C0411A" w:rsidP="00A81EE4">
            <w:pPr>
              <w:jc w:val="center"/>
              <w:rPr>
                <w:rFonts w:cs="Arial"/>
                <w:b/>
                <w:sz w:val="20"/>
                <w:szCs w:val="16"/>
              </w:rPr>
            </w:pPr>
          </w:p>
          <w:p w14:paraId="706B75A0" w14:textId="77777777" w:rsidR="00C0411A" w:rsidRPr="00F81B3A" w:rsidRDefault="00C0411A" w:rsidP="00A81EE4">
            <w:pPr>
              <w:jc w:val="center"/>
              <w:rPr>
                <w:rFonts w:cs="Arial"/>
                <w:b/>
                <w:sz w:val="20"/>
                <w:szCs w:val="16"/>
              </w:rPr>
            </w:pPr>
            <w:r w:rsidRPr="00F81B3A">
              <w:rPr>
                <w:rFonts w:cs="Arial"/>
                <w:b/>
                <w:sz w:val="20"/>
                <w:szCs w:val="16"/>
              </w:rPr>
              <w:t>Theology</w:t>
            </w:r>
          </w:p>
        </w:tc>
        <w:tc>
          <w:tcPr>
            <w:tcW w:w="3740" w:type="dxa"/>
            <w:gridSpan w:val="5"/>
            <w:tcBorders>
              <w:top w:val="single" w:sz="6" w:space="0" w:color="auto"/>
              <w:left w:val="single" w:sz="6" w:space="0" w:color="auto"/>
              <w:bottom w:val="single" w:sz="6" w:space="0" w:color="auto"/>
              <w:right w:val="single" w:sz="6" w:space="0" w:color="auto"/>
            </w:tcBorders>
          </w:tcPr>
          <w:p w14:paraId="658C7987" w14:textId="77777777" w:rsidR="00C0411A" w:rsidRPr="00F81B3A" w:rsidRDefault="00C0411A" w:rsidP="00A81EE4">
            <w:pPr>
              <w:jc w:val="center"/>
              <w:rPr>
                <w:rFonts w:cs="Arial"/>
                <w:b/>
                <w:sz w:val="20"/>
                <w:szCs w:val="16"/>
              </w:rPr>
            </w:pPr>
          </w:p>
          <w:p w14:paraId="591F1A5D" w14:textId="77777777" w:rsidR="00C0411A" w:rsidRPr="00F81B3A" w:rsidRDefault="00C0411A" w:rsidP="00A81EE4">
            <w:pPr>
              <w:jc w:val="center"/>
              <w:rPr>
                <w:rFonts w:cs="Arial"/>
                <w:b/>
                <w:sz w:val="20"/>
                <w:szCs w:val="16"/>
              </w:rPr>
            </w:pPr>
            <w:r w:rsidRPr="00F81B3A">
              <w:rPr>
                <w:rFonts w:cs="Arial"/>
                <w:b/>
                <w:sz w:val="20"/>
                <w:szCs w:val="16"/>
              </w:rPr>
              <w:t>Practice</w:t>
            </w:r>
          </w:p>
          <w:p w14:paraId="19435853" w14:textId="77777777" w:rsidR="00C0411A" w:rsidRPr="00F81B3A" w:rsidRDefault="00C0411A" w:rsidP="00A81EE4">
            <w:pPr>
              <w:jc w:val="center"/>
              <w:rPr>
                <w:rFonts w:cs="Arial"/>
                <w:b/>
                <w:sz w:val="20"/>
                <w:szCs w:val="16"/>
              </w:rPr>
            </w:pPr>
          </w:p>
        </w:tc>
      </w:tr>
      <w:tr w:rsidR="00C0411A" w:rsidRPr="00F81B3A" w14:paraId="1821C173" w14:textId="77777777" w:rsidTr="00A81EE4">
        <w:tc>
          <w:tcPr>
            <w:tcW w:w="9152" w:type="dxa"/>
            <w:gridSpan w:val="12"/>
            <w:tcBorders>
              <w:top w:val="single" w:sz="6" w:space="0" w:color="auto"/>
              <w:left w:val="single" w:sz="6" w:space="0" w:color="auto"/>
              <w:bottom w:val="single" w:sz="6" w:space="0" w:color="auto"/>
              <w:right w:val="single" w:sz="6" w:space="0" w:color="auto"/>
            </w:tcBorders>
          </w:tcPr>
          <w:p w14:paraId="665BE99F" w14:textId="77777777" w:rsidR="00C0411A" w:rsidRPr="00F81B3A" w:rsidRDefault="00C0411A" w:rsidP="00A81EE4">
            <w:pPr>
              <w:jc w:val="center"/>
              <w:rPr>
                <w:rFonts w:cs="Arial"/>
                <w:b/>
                <w:sz w:val="20"/>
                <w:szCs w:val="16"/>
              </w:rPr>
            </w:pPr>
          </w:p>
          <w:p w14:paraId="6F1E6362" w14:textId="2DBF4785" w:rsidR="00C0411A" w:rsidRPr="00F81B3A" w:rsidRDefault="00C0411A" w:rsidP="00A81EE4">
            <w:pPr>
              <w:jc w:val="center"/>
              <w:rPr>
                <w:rFonts w:cs="Arial"/>
                <w:b/>
                <w:sz w:val="20"/>
                <w:szCs w:val="16"/>
              </w:rPr>
            </w:pPr>
            <w:r w:rsidRPr="00F81B3A">
              <w:rPr>
                <w:rFonts w:cs="Arial"/>
                <w:b/>
                <w:sz w:val="20"/>
                <w:szCs w:val="16"/>
              </w:rPr>
              <w:t xml:space="preserve">Unknown Author, Recipients, </w:t>
            </w:r>
            <w:r w:rsidR="009550DA">
              <w:rPr>
                <w:rFonts w:cs="Arial"/>
                <w:b/>
                <w:sz w:val="20"/>
                <w:szCs w:val="16"/>
              </w:rPr>
              <w:t xml:space="preserve">Date, </w:t>
            </w:r>
            <w:r w:rsidRPr="00F81B3A">
              <w:rPr>
                <w:rFonts w:cs="Arial"/>
                <w:b/>
                <w:sz w:val="20"/>
                <w:szCs w:val="16"/>
              </w:rPr>
              <w:t>Origin, and Destination!</w:t>
            </w:r>
          </w:p>
          <w:p w14:paraId="7BD792A5" w14:textId="77777777" w:rsidR="00C0411A" w:rsidRPr="00F81B3A" w:rsidRDefault="00C0411A" w:rsidP="00A81EE4">
            <w:pPr>
              <w:jc w:val="center"/>
              <w:rPr>
                <w:rFonts w:cs="Arial"/>
                <w:b/>
                <w:sz w:val="20"/>
                <w:szCs w:val="16"/>
              </w:rPr>
            </w:pPr>
          </w:p>
        </w:tc>
      </w:tr>
    </w:tbl>
    <w:p w14:paraId="620715D8" w14:textId="77777777" w:rsidR="00C0411A" w:rsidRPr="00F81B3A" w:rsidRDefault="00C0411A" w:rsidP="00C0411A">
      <w:pPr>
        <w:ind w:left="20" w:hanging="20"/>
        <w:rPr>
          <w:rFonts w:cs="Arial"/>
          <w:b/>
          <w:sz w:val="20"/>
          <w:szCs w:val="16"/>
        </w:rPr>
      </w:pPr>
    </w:p>
    <w:p w14:paraId="44DDDABB" w14:textId="77777777" w:rsidR="00C0411A" w:rsidRPr="00F81B3A" w:rsidRDefault="00C0411A" w:rsidP="00C0411A">
      <w:pPr>
        <w:ind w:left="1260" w:hanging="1260"/>
        <w:rPr>
          <w:rFonts w:cs="Arial"/>
          <w:b/>
          <w:sz w:val="20"/>
          <w:szCs w:val="16"/>
        </w:rPr>
      </w:pPr>
    </w:p>
    <w:p w14:paraId="0E1D1AEB" w14:textId="77777777" w:rsidR="00C0411A" w:rsidRPr="00F81B3A" w:rsidRDefault="00C0411A" w:rsidP="00C0411A">
      <w:pPr>
        <w:ind w:left="1260" w:hanging="1260"/>
        <w:rPr>
          <w:rFonts w:cs="Arial"/>
          <w:b/>
          <w:sz w:val="20"/>
          <w:szCs w:val="16"/>
        </w:rPr>
      </w:pPr>
      <w:r w:rsidRPr="00F81B3A">
        <w:rPr>
          <w:rFonts w:cs="Arial"/>
          <w:b/>
          <w:sz w:val="20"/>
          <w:szCs w:val="16"/>
          <w:u w:val="single"/>
        </w:rPr>
        <w:t>Key Word</w:t>
      </w:r>
      <w:r w:rsidRPr="00F81B3A">
        <w:rPr>
          <w:rFonts w:cs="Arial"/>
          <w:b/>
          <w:sz w:val="20"/>
          <w:szCs w:val="16"/>
        </w:rPr>
        <w:t>:</w:t>
      </w:r>
      <w:r w:rsidRPr="00F81B3A">
        <w:rPr>
          <w:rFonts w:cs="Arial"/>
          <w:b/>
          <w:sz w:val="20"/>
          <w:szCs w:val="16"/>
        </w:rPr>
        <w:tab/>
        <w:t>Superiority</w:t>
      </w:r>
    </w:p>
    <w:p w14:paraId="0D9E5AD4" w14:textId="77777777" w:rsidR="00C0411A" w:rsidRPr="00F81B3A" w:rsidRDefault="00C0411A" w:rsidP="00C0411A">
      <w:pPr>
        <w:ind w:left="1260" w:hanging="1260"/>
        <w:rPr>
          <w:rFonts w:cs="Arial"/>
          <w:b/>
          <w:sz w:val="20"/>
          <w:szCs w:val="16"/>
        </w:rPr>
      </w:pPr>
    </w:p>
    <w:p w14:paraId="0F0F2600" w14:textId="77777777" w:rsidR="00C0411A" w:rsidRPr="00F81B3A" w:rsidRDefault="00C0411A" w:rsidP="00C0411A">
      <w:pPr>
        <w:ind w:left="1260" w:hanging="1260"/>
        <w:rPr>
          <w:rFonts w:cs="Arial"/>
          <w:b/>
          <w:sz w:val="20"/>
          <w:szCs w:val="16"/>
        </w:rPr>
      </w:pPr>
      <w:r w:rsidRPr="00F81B3A">
        <w:rPr>
          <w:rFonts w:cs="Arial"/>
          <w:b/>
          <w:sz w:val="20"/>
          <w:szCs w:val="16"/>
          <w:u w:val="single"/>
        </w:rPr>
        <w:t>Key Verse</w:t>
      </w:r>
      <w:r w:rsidRPr="00F81B3A">
        <w:rPr>
          <w:rFonts w:cs="Arial"/>
          <w:b/>
          <w:sz w:val="20"/>
          <w:szCs w:val="16"/>
        </w:rPr>
        <w:t>:</w:t>
      </w:r>
      <w:r>
        <w:rPr>
          <w:rFonts w:cs="Arial"/>
          <w:b/>
          <w:sz w:val="20"/>
          <w:szCs w:val="16"/>
        </w:rPr>
        <w:tab/>
      </w:r>
      <w:r w:rsidRPr="00F81B3A">
        <w:rPr>
          <w:rFonts w:cs="Arial"/>
          <w:b/>
          <w:sz w:val="20"/>
          <w:szCs w:val="16"/>
        </w:rPr>
        <w:t>“Therefore, since we are surrounded by such a great cloud of witnesses, let us throw off everything that hinders and let us run with perseverance the race marked out for us.  Let us fix our eyes on Jesus, the author and perfecter of our faith, who for the joy set before him, endured the cross, scorning its shame, and sat down at the right hand of the throne of God” (Hebrews 12:1-2).</w:t>
      </w:r>
    </w:p>
    <w:p w14:paraId="53317D34" w14:textId="77777777" w:rsidR="00C0411A" w:rsidRPr="00F81B3A" w:rsidRDefault="00C0411A" w:rsidP="00C0411A">
      <w:pPr>
        <w:ind w:left="20" w:hanging="20"/>
        <w:rPr>
          <w:rFonts w:cs="Arial"/>
          <w:b/>
          <w:sz w:val="20"/>
          <w:szCs w:val="16"/>
        </w:rPr>
      </w:pPr>
    </w:p>
    <w:p w14:paraId="2C9D1E5E" w14:textId="77777777" w:rsidR="00C0411A" w:rsidRPr="00F81B3A" w:rsidRDefault="00C0411A" w:rsidP="00C0411A">
      <w:pPr>
        <w:ind w:right="81"/>
        <w:rPr>
          <w:rFonts w:cs="Arial"/>
          <w:b/>
          <w:sz w:val="20"/>
          <w:szCs w:val="16"/>
        </w:rPr>
      </w:pPr>
      <w:r w:rsidRPr="00F81B3A">
        <w:rPr>
          <w:rFonts w:cs="Arial"/>
          <w:b/>
          <w:sz w:val="20"/>
          <w:szCs w:val="16"/>
          <w:u w:val="single"/>
        </w:rPr>
        <w:t>Summary Statement</w:t>
      </w:r>
      <w:r w:rsidRPr="00F81B3A">
        <w:rPr>
          <w:rFonts w:cs="Arial"/>
          <w:b/>
          <w:sz w:val="20"/>
          <w:szCs w:val="16"/>
        </w:rPr>
        <w:t xml:space="preserve">: </w:t>
      </w:r>
      <w:r>
        <w:rPr>
          <w:rFonts w:cs="Arial"/>
          <w:b/>
          <w:sz w:val="20"/>
          <w:szCs w:val="16"/>
        </w:rPr>
        <w:t xml:space="preserve">The reason believers should not </w:t>
      </w:r>
      <w:r w:rsidRPr="00FE494D">
        <w:rPr>
          <w:rFonts w:cs="Arial"/>
          <w:b/>
          <w:sz w:val="20"/>
          <w:szCs w:val="16"/>
        </w:rPr>
        <w:t xml:space="preserve">compromise </w:t>
      </w:r>
      <w:r>
        <w:rPr>
          <w:rFonts w:cs="Arial"/>
          <w:b/>
          <w:sz w:val="20"/>
          <w:szCs w:val="16"/>
        </w:rPr>
        <w:t>but rather endure by faith is because of Christ’s superiority to Judaism as High Priest</w:t>
      </w:r>
      <w:r w:rsidRPr="00F81B3A">
        <w:rPr>
          <w:rFonts w:cs="Arial"/>
          <w:b/>
          <w:sz w:val="20"/>
          <w:szCs w:val="16"/>
        </w:rPr>
        <w:t>.</w:t>
      </w:r>
    </w:p>
    <w:p w14:paraId="22A2B3E6" w14:textId="77777777" w:rsidR="00C0411A" w:rsidRPr="00F81B3A" w:rsidRDefault="00C0411A" w:rsidP="00C0411A">
      <w:pPr>
        <w:ind w:left="20" w:hanging="20"/>
        <w:rPr>
          <w:rFonts w:cs="Arial"/>
          <w:b/>
          <w:sz w:val="20"/>
          <w:szCs w:val="16"/>
        </w:rPr>
      </w:pPr>
    </w:p>
    <w:p w14:paraId="56DC376D" w14:textId="77777777" w:rsidR="00C0411A" w:rsidRPr="00F81B3A" w:rsidRDefault="00C0411A" w:rsidP="00C0411A">
      <w:pPr>
        <w:ind w:left="20" w:hanging="20"/>
        <w:rPr>
          <w:rFonts w:cs="Arial"/>
          <w:b/>
          <w:sz w:val="20"/>
          <w:szCs w:val="16"/>
        </w:rPr>
      </w:pPr>
      <w:r w:rsidRPr="00F81B3A">
        <w:rPr>
          <w:rFonts w:cs="Arial"/>
          <w:b/>
          <w:sz w:val="20"/>
          <w:szCs w:val="16"/>
          <w:u w:val="single"/>
        </w:rPr>
        <w:t>Application</w:t>
      </w:r>
      <w:r w:rsidRPr="00F81B3A">
        <w:rPr>
          <w:rFonts w:cs="Arial"/>
          <w:b/>
          <w:sz w:val="20"/>
          <w:szCs w:val="16"/>
        </w:rPr>
        <w:t>: Despite the perceived advantages, never, ever let difficulties convince you to return to the religion you embraced before you were saved!</w:t>
      </w:r>
      <w:r>
        <w:rPr>
          <w:rFonts w:cs="Arial"/>
          <w:b/>
          <w:sz w:val="20"/>
          <w:szCs w:val="16"/>
        </w:rPr>
        <w:t xml:space="preserve"> See page 266t.</w:t>
      </w:r>
    </w:p>
    <w:p w14:paraId="59472544" w14:textId="77777777" w:rsidR="00C0411A" w:rsidRPr="00F81B3A" w:rsidRDefault="00C0411A" w:rsidP="00C0411A">
      <w:pPr>
        <w:ind w:left="20" w:hanging="20"/>
        <w:rPr>
          <w:rFonts w:cs="Arial"/>
          <w:b/>
          <w:sz w:val="20"/>
          <w:szCs w:val="16"/>
        </w:rPr>
      </w:pPr>
    </w:p>
    <w:p w14:paraId="196D8549" w14:textId="77777777" w:rsidR="00C0411A" w:rsidRPr="00F81B3A" w:rsidRDefault="00C0411A" w:rsidP="00C0411A">
      <w:pPr>
        <w:ind w:left="20" w:hanging="20"/>
        <w:rPr>
          <w:rFonts w:cs="Arial"/>
          <w:b/>
          <w:sz w:val="20"/>
          <w:szCs w:val="16"/>
        </w:rPr>
      </w:pPr>
    </w:p>
    <w:p w14:paraId="199F045C" w14:textId="77777777" w:rsidR="00C0411A" w:rsidRPr="00F81B3A" w:rsidRDefault="00C0411A" w:rsidP="00C0411A">
      <w:pPr>
        <w:tabs>
          <w:tab w:val="left" w:pos="360"/>
        </w:tabs>
        <w:ind w:left="360" w:right="81" w:hanging="360"/>
        <w:jc w:val="center"/>
        <w:rPr>
          <w:rFonts w:cs="Arial"/>
          <w:b/>
          <w:sz w:val="40"/>
          <w:szCs w:val="16"/>
        </w:rPr>
      </w:pPr>
      <w:r w:rsidRPr="00F81B3A">
        <w:rPr>
          <w:rFonts w:cs="Arial"/>
          <w:b/>
          <w:sz w:val="20"/>
          <w:szCs w:val="16"/>
        </w:rPr>
        <w:br w:type="page"/>
      </w:r>
      <w:r w:rsidRPr="00F81B3A">
        <w:rPr>
          <w:rFonts w:cs="Arial"/>
          <w:b/>
          <w:sz w:val="40"/>
          <w:szCs w:val="16"/>
        </w:rPr>
        <w:lastRenderedPageBreak/>
        <w:t>Hebrews</w:t>
      </w:r>
    </w:p>
    <w:p w14:paraId="0476F1CD" w14:textId="77777777" w:rsidR="00C0411A" w:rsidRPr="00F81B3A" w:rsidRDefault="00C0411A" w:rsidP="00C0411A">
      <w:pPr>
        <w:tabs>
          <w:tab w:val="left" w:pos="360"/>
        </w:tabs>
        <w:ind w:left="360" w:right="81" w:hanging="360"/>
        <w:jc w:val="center"/>
        <w:rPr>
          <w:rFonts w:cs="Arial"/>
          <w:b/>
          <w:sz w:val="10"/>
          <w:szCs w:val="16"/>
        </w:rPr>
      </w:pPr>
    </w:p>
    <w:p w14:paraId="6226F7AC" w14:textId="77777777" w:rsidR="00C0411A" w:rsidRPr="00F81B3A" w:rsidRDefault="00C0411A" w:rsidP="00C0411A">
      <w:pPr>
        <w:tabs>
          <w:tab w:val="left" w:pos="360"/>
        </w:tabs>
        <w:ind w:left="360" w:right="81" w:hanging="360"/>
        <w:jc w:val="center"/>
        <w:rPr>
          <w:rFonts w:cs="Arial"/>
          <w:b/>
          <w:sz w:val="15"/>
          <w:szCs w:val="16"/>
        </w:rPr>
      </w:pPr>
      <w:r w:rsidRPr="00F81B3A">
        <w:rPr>
          <w:rFonts w:cs="Arial"/>
          <w:b/>
          <w:sz w:val="28"/>
          <w:szCs w:val="16"/>
        </w:rPr>
        <w:t>Introduction</w:t>
      </w:r>
    </w:p>
    <w:p w14:paraId="0BF87627" w14:textId="77777777" w:rsidR="00C0411A" w:rsidRPr="00F81B3A" w:rsidRDefault="00C0411A" w:rsidP="00C0411A">
      <w:pPr>
        <w:tabs>
          <w:tab w:val="left" w:pos="360"/>
        </w:tabs>
        <w:ind w:left="360" w:right="81" w:hanging="360"/>
        <w:rPr>
          <w:rFonts w:cs="Arial"/>
          <w:b/>
          <w:sz w:val="11"/>
          <w:szCs w:val="16"/>
        </w:rPr>
      </w:pPr>
    </w:p>
    <w:p w14:paraId="55D96286" w14:textId="77777777" w:rsidR="00C0411A" w:rsidRPr="00F81B3A" w:rsidRDefault="00C0411A" w:rsidP="00C0411A">
      <w:pPr>
        <w:tabs>
          <w:tab w:val="left" w:pos="360"/>
        </w:tabs>
        <w:ind w:left="360" w:right="81" w:hanging="360"/>
        <w:rPr>
          <w:rFonts w:cs="Arial"/>
          <w:b/>
          <w:sz w:val="20"/>
          <w:szCs w:val="16"/>
        </w:rPr>
      </w:pPr>
      <w:r w:rsidRPr="00F81B3A">
        <w:rPr>
          <w:rFonts w:cs="Arial"/>
          <w:b/>
          <w:sz w:val="20"/>
          <w:szCs w:val="16"/>
        </w:rPr>
        <w:t>I.</w:t>
      </w:r>
      <w:r w:rsidRPr="00F81B3A">
        <w:rPr>
          <w:rFonts w:cs="Arial"/>
          <w:b/>
          <w:sz w:val="20"/>
          <w:szCs w:val="16"/>
        </w:rPr>
        <w:tab/>
        <w:t>Title</w:t>
      </w:r>
      <w:r w:rsidRPr="00F81B3A">
        <w:rPr>
          <w:rFonts w:cs="Arial"/>
          <w:sz w:val="20"/>
          <w:szCs w:val="16"/>
        </w:rPr>
        <w:t xml:space="preserve"> The Greek title (</w:t>
      </w:r>
      <w:r w:rsidRPr="002C6ACB">
        <w:rPr>
          <w:rFonts w:ascii="Bwgrki" w:hAnsi="Bwgrki" w:cs="Arial"/>
          <w:sz w:val="21"/>
          <w:szCs w:val="16"/>
        </w:rPr>
        <w:t xml:space="preserve">Pro.j  </w:t>
      </w:r>
      <w:proofErr w:type="spellStart"/>
      <w:r w:rsidRPr="002C6ACB">
        <w:rPr>
          <w:rFonts w:ascii="Bwgrki" w:hAnsi="Bwgrki" w:cs="Arial"/>
          <w:sz w:val="21"/>
          <w:szCs w:val="16"/>
        </w:rPr>
        <w:t>vEbrai,ouj</w:t>
      </w:r>
      <w:proofErr w:type="spellEnd"/>
      <w:r w:rsidRPr="00F81B3A">
        <w:rPr>
          <w:rFonts w:cs="Arial"/>
          <w:sz w:val="20"/>
          <w:szCs w:val="16"/>
        </w:rPr>
        <w:t xml:space="preserve"> </w:t>
      </w:r>
      <w:r w:rsidRPr="00F81B3A">
        <w:rPr>
          <w:rFonts w:cs="Arial"/>
          <w:i/>
          <w:sz w:val="20"/>
          <w:szCs w:val="16"/>
        </w:rPr>
        <w:t>To the Hebrews</w:t>
      </w:r>
      <w:r w:rsidRPr="00F81B3A">
        <w:rPr>
          <w:rFonts w:cs="Arial"/>
          <w:sz w:val="20"/>
          <w:szCs w:val="16"/>
        </w:rPr>
        <w:t xml:space="preserve">) does not follow the standard practice </w:t>
      </w:r>
      <w:r>
        <w:rPr>
          <w:rFonts w:cs="Arial"/>
          <w:sz w:val="20"/>
          <w:szCs w:val="16"/>
        </w:rPr>
        <w:t>to</w:t>
      </w:r>
      <w:r w:rsidRPr="00F81B3A">
        <w:rPr>
          <w:rFonts w:cs="Arial"/>
          <w:sz w:val="20"/>
          <w:szCs w:val="16"/>
        </w:rPr>
        <w:t xml:space="preserve"> nam</w:t>
      </w:r>
      <w:r>
        <w:rPr>
          <w:rFonts w:cs="Arial"/>
          <w:sz w:val="20"/>
          <w:szCs w:val="16"/>
        </w:rPr>
        <w:t>e</w:t>
      </w:r>
      <w:r w:rsidRPr="00F81B3A">
        <w:rPr>
          <w:rFonts w:cs="Arial"/>
          <w:sz w:val="20"/>
          <w:szCs w:val="16"/>
        </w:rPr>
        <w:t xml:space="preserve"> General Epistles after their authors.  In this case the name </w:t>
      </w:r>
      <w:r>
        <w:rPr>
          <w:rFonts w:cs="Arial"/>
          <w:sz w:val="20"/>
          <w:szCs w:val="16"/>
        </w:rPr>
        <w:t>identifies</w:t>
      </w:r>
      <w:r w:rsidRPr="00F81B3A">
        <w:rPr>
          <w:rFonts w:cs="Arial"/>
          <w:sz w:val="20"/>
          <w:szCs w:val="16"/>
        </w:rPr>
        <w:t xml:space="preserve"> the Jewish recipients.</w:t>
      </w:r>
    </w:p>
    <w:p w14:paraId="0FA59CE7" w14:textId="77777777" w:rsidR="00C0411A" w:rsidRPr="00F81B3A" w:rsidRDefault="00C0411A" w:rsidP="00C0411A">
      <w:pPr>
        <w:tabs>
          <w:tab w:val="left" w:pos="360"/>
        </w:tabs>
        <w:ind w:left="360" w:right="81" w:hanging="360"/>
        <w:rPr>
          <w:rFonts w:cs="Arial"/>
          <w:b/>
          <w:sz w:val="11"/>
          <w:szCs w:val="16"/>
        </w:rPr>
      </w:pPr>
    </w:p>
    <w:p w14:paraId="5F8104CF" w14:textId="77777777" w:rsidR="00C0411A" w:rsidRPr="00F81B3A" w:rsidRDefault="00C0411A" w:rsidP="00C0411A">
      <w:pPr>
        <w:tabs>
          <w:tab w:val="left" w:pos="360"/>
        </w:tabs>
        <w:ind w:left="360" w:right="81" w:hanging="360"/>
        <w:rPr>
          <w:rFonts w:cs="Arial"/>
          <w:b/>
          <w:sz w:val="20"/>
          <w:szCs w:val="16"/>
        </w:rPr>
      </w:pPr>
      <w:r w:rsidRPr="00F81B3A">
        <w:rPr>
          <w:rFonts w:cs="Arial"/>
          <w:b/>
          <w:sz w:val="20"/>
          <w:szCs w:val="16"/>
        </w:rPr>
        <w:t>II.</w:t>
      </w:r>
      <w:r w:rsidRPr="00F81B3A">
        <w:rPr>
          <w:rFonts w:cs="Arial"/>
          <w:b/>
          <w:sz w:val="20"/>
          <w:szCs w:val="16"/>
        </w:rPr>
        <w:tab/>
        <w:t>Authorship</w:t>
      </w:r>
    </w:p>
    <w:p w14:paraId="73A2708F" w14:textId="77777777" w:rsidR="00C0411A" w:rsidRPr="00F81B3A" w:rsidRDefault="00C0411A" w:rsidP="00C0411A">
      <w:pPr>
        <w:tabs>
          <w:tab w:val="left" w:pos="720"/>
        </w:tabs>
        <w:ind w:left="720" w:right="81" w:hanging="360"/>
        <w:rPr>
          <w:rFonts w:cs="Arial"/>
          <w:sz w:val="20"/>
          <w:szCs w:val="16"/>
        </w:rPr>
      </w:pPr>
    </w:p>
    <w:p w14:paraId="39C5055A" w14:textId="77777777" w:rsidR="00C0411A" w:rsidRPr="00F81B3A" w:rsidRDefault="00C0411A" w:rsidP="00C0411A">
      <w:pPr>
        <w:tabs>
          <w:tab w:val="left" w:pos="720"/>
        </w:tabs>
        <w:ind w:left="720" w:right="81" w:hanging="360"/>
        <w:rPr>
          <w:rFonts w:cs="Arial"/>
          <w:sz w:val="20"/>
          <w:szCs w:val="16"/>
        </w:rPr>
      </w:pPr>
      <w:r w:rsidRPr="00F81B3A">
        <w:rPr>
          <w:rFonts w:cs="Arial"/>
          <w:sz w:val="20"/>
          <w:szCs w:val="16"/>
        </w:rPr>
        <w:t>A.</w:t>
      </w:r>
      <w:r w:rsidRPr="00F81B3A">
        <w:rPr>
          <w:rFonts w:cs="Arial"/>
          <w:sz w:val="20"/>
          <w:szCs w:val="16"/>
        </w:rPr>
        <w:tab/>
      </w:r>
      <w:r w:rsidRPr="00F81B3A">
        <w:rPr>
          <w:rFonts w:cs="Arial"/>
          <w:sz w:val="20"/>
          <w:szCs w:val="16"/>
          <w:u w:val="single"/>
        </w:rPr>
        <w:t>External Evidence</w:t>
      </w:r>
      <w:r w:rsidRPr="00F81B3A">
        <w:rPr>
          <w:rFonts w:cs="Arial"/>
          <w:sz w:val="20"/>
          <w:szCs w:val="16"/>
        </w:rPr>
        <w:t xml:space="preserve">: The author of the Book of Hebrews is not stated in the book, </w:t>
      </w:r>
      <w:r>
        <w:rPr>
          <w:rFonts w:cs="Arial"/>
          <w:sz w:val="20"/>
          <w:szCs w:val="16"/>
        </w:rPr>
        <w:t>but</w:t>
      </w:r>
      <w:r w:rsidRPr="00F81B3A">
        <w:rPr>
          <w:rFonts w:cs="Arial"/>
          <w:sz w:val="20"/>
          <w:szCs w:val="16"/>
        </w:rPr>
        <w:t xml:space="preserve"> 13:18-24 </w:t>
      </w:r>
      <w:r>
        <w:rPr>
          <w:rFonts w:cs="Arial"/>
          <w:sz w:val="20"/>
          <w:szCs w:val="16"/>
        </w:rPr>
        <w:t>shows</w:t>
      </w:r>
      <w:r w:rsidRPr="00F81B3A">
        <w:rPr>
          <w:rFonts w:cs="Arial"/>
          <w:sz w:val="20"/>
          <w:szCs w:val="16"/>
        </w:rPr>
        <w:t xml:space="preserve"> that </w:t>
      </w:r>
      <w:r>
        <w:rPr>
          <w:rFonts w:cs="Arial"/>
          <w:sz w:val="20"/>
          <w:szCs w:val="16"/>
        </w:rPr>
        <w:t>its</w:t>
      </w:r>
      <w:r w:rsidRPr="00F81B3A">
        <w:rPr>
          <w:rFonts w:cs="Arial"/>
          <w:sz w:val="20"/>
          <w:szCs w:val="16"/>
        </w:rPr>
        <w:t xml:space="preserve"> original readers</w:t>
      </w:r>
      <w:r>
        <w:rPr>
          <w:rFonts w:cs="Arial"/>
          <w:sz w:val="20"/>
          <w:szCs w:val="16"/>
        </w:rPr>
        <w:t xml:space="preserve"> knew the writer</w:t>
      </w:r>
      <w:r w:rsidRPr="00F81B3A">
        <w:rPr>
          <w:rFonts w:cs="Arial"/>
          <w:sz w:val="20"/>
          <w:szCs w:val="16"/>
        </w:rPr>
        <w:t xml:space="preserve">.  </w:t>
      </w:r>
      <w:r>
        <w:rPr>
          <w:rFonts w:cs="Arial"/>
          <w:sz w:val="20"/>
          <w:szCs w:val="16"/>
        </w:rPr>
        <w:t>Many</w:t>
      </w:r>
      <w:r w:rsidRPr="00F81B3A">
        <w:rPr>
          <w:rFonts w:cs="Arial"/>
          <w:sz w:val="20"/>
          <w:szCs w:val="16"/>
        </w:rPr>
        <w:t xml:space="preserve"> different authors have been suggested throughout </w:t>
      </w:r>
      <w:r>
        <w:rPr>
          <w:rFonts w:cs="Arial"/>
          <w:sz w:val="20"/>
          <w:szCs w:val="16"/>
        </w:rPr>
        <w:t>church</w:t>
      </w:r>
      <w:r w:rsidRPr="00F81B3A">
        <w:rPr>
          <w:rFonts w:cs="Arial"/>
          <w:sz w:val="20"/>
          <w:szCs w:val="16"/>
        </w:rPr>
        <w:t xml:space="preserve"> history.  Even early church tradition divided over the authorship:</w:t>
      </w:r>
    </w:p>
    <w:p w14:paraId="566B1AA5" w14:textId="77777777" w:rsidR="00C0411A" w:rsidRPr="00F81B3A" w:rsidRDefault="00C0411A" w:rsidP="00C0411A">
      <w:pPr>
        <w:tabs>
          <w:tab w:val="left" w:pos="1080"/>
        </w:tabs>
        <w:ind w:left="1080" w:right="81" w:hanging="360"/>
        <w:rPr>
          <w:rFonts w:cs="Arial"/>
          <w:sz w:val="20"/>
          <w:szCs w:val="16"/>
        </w:rPr>
      </w:pPr>
    </w:p>
    <w:p w14:paraId="65EA1AAF" w14:textId="77777777" w:rsidR="00C0411A" w:rsidRPr="00F81B3A" w:rsidRDefault="00C0411A" w:rsidP="00C0411A">
      <w:pPr>
        <w:tabs>
          <w:tab w:val="left" w:pos="1080"/>
        </w:tabs>
        <w:ind w:left="1080" w:right="81" w:hanging="360"/>
        <w:rPr>
          <w:rFonts w:cs="Arial"/>
          <w:sz w:val="20"/>
          <w:szCs w:val="16"/>
        </w:rPr>
      </w:pPr>
      <w:r w:rsidRPr="00F81B3A">
        <w:rPr>
          <w:rFonts w:cs="Arial"/>
          <w:sz w:val="20"/>
          <w:szCs w:val="16"/>
        </w:rPr>
        <w:t>1.</w:t>
      </w:r>
      <w:r w:rsidRPr="00F81B3A">
        <w:rPr>
          <w:rFonts w:cs="Arial"/>
          <w:sz w:val="20"/>
          <w:szCs w:val="16"/>
        </w:rPr>
        <w:tab/>
        <w:t xml:space="preserve">In </w:t>
      </w:r>
      <w:r w:rsidRPr="00F81B3A">
        <w:rPr>
          <w:rFonts w:cs="Arial"/>
          <w:sz w:val="20"/>
          <w:szCs w:val="16"/>
          <w:u w:val="single"/>
        </w:rPr>
        <w:t>Alexandria</w:t>
      </w:r>
      <w:r w:rsidRPr="00F81B3A">
        <w:rPr>
          <w:rFonts w:cs="Arial"/>
          <w:sz w:val="20"/>
          <w:szCs w:val="16"/>
        </w:rPr>
        <w:t xml:space="preserve"> (Egypt) and in the </w:t>
      </w:r>
      <w:r w:rsidRPr="00F81B3A">
        <w:rPr>
          <w:rFonts w:cs="Arial"/>
          <w:sz w:val="20"/>
          <w:szCs w:val="16"/>
          <w:u w:val="single"/>
        </w:rPr>
        <w:t>Eastern Church</w:t>
      </w:r>
      <w:r w:rsidRPr="00F81B3A">
        <w:rPr>
          <w:rFonts w:cs="Arial"/>
          <w:sz w:val="20"/>
          <w:szCs w:val="16"/>
        </w:rPr>
        <w:t xml:space="preserve"> the author was </w:t>
      </w:r>
      <w:r>
        <w:rPr>
          <w:rFonts w:cs="Arial"/>
          <w:sz w:val="20"/>
          <w:szCs w:val="16"/>
        </w:rPr>
        <w:t>deemed</w:t>
      </w:r>
      <w:r w:rsidRPr="00F81B3A">
        <w:rPr>
          <w:rFonts w:cs="Arial"/>
          <w:sz w:val="20"/>
          <w:szCs w:val="16"/>
        </w:rPr>
        <w:t xml:space="preserve"> to be </w:t>
      </w:r>
      <w:r w:rsidRPr="00F81B3A">
        <w:rPr>
          <w:rFonts w:cs="Arial"/>
          <w:b/>
          <w:sz w:val="20"/>
          <w:szCs w:val="16"/>
        </w:rPr>
        <w:t>Paul</w:t>
      </w:r>
      <w:r w:rsidRPr="00F81B3A">
        <w:rPr>
          <w:rFonts w:cs="Arial"/>
          <w:sz w:val="20"/>
          <w:szCs w:val="16"/>
        </w:rPr>
        <w:t>.</w:t>
      </w:r>
    </w:p>
    <w:p w14:paraId="610E973F" w14:textId="77777777" w:rsidR="00C0411A" w:rsidRPr="00F81B3A" w:rsidRDefault="00C0411A" w:rsidP="00C0411A">
      <w:pPr>
        <w:tabs>
          <w:tab w:val="left" w:pos="1080"/>
        </w:tabs>
        <w:ind w:left="1080" w:right="81" w:hanging="360"/>
        <w:rPr>
          <w:rFonts w:cs="Arial"/>
          <w:sz w:val="20"/>
          <w:szCs w:val="16"/>
        </w:rPr>
      </w:pPr>
    </w:p>
    <w:p w14:paraId="07CD2667" w14:textId="77777777" w:rsidR="00C0411A" w:rsidRPr="00F81B3A" w:rsidRDefault="00C0411A" w:rsidP="00C0411A">
      <w:pPr>
        <w:tabs>
          <w:tab w:val="left" w:pos="1080"/>
        </w:tabs>
        <w:ind w:left="1080" w:right="81" w:hanging="360"/>
        <w:rPr>
          <w:rFonts w:cs="Arial"/>
          <w:sz w:val="20"/>
          <w:szCs w:val="16"/>
        </w:rPr>
      </w:pPr>
      <w:r w:rsidRPr="00F81B3A">
        <w:rPr>
          <w:rFonts w:cs="Arial"/>
          <w:sz w:val="20"/>
          <w:szCs w:val="16"/>
        </w:rPr>
        <w:t>2.</w:t>
      </w:r>
      <w:r w:rsidRPr="00F81B3A">
        <w:rPr>
          <w:rFonts w:cs="Arial"/>
          <w:sz w:val="20"/>
          <w:szCs w:val="16"/>
        </w:rPr>
        <w:tab/>
      </w:r>
      <w:r w:rsidRPr="00F81B3A">
        <w:rPr>
          <w:rFonts w:cs="Arial"/>
          <w:sz w:val="20"/>
          <w:szCs w:val="16"/>
          <w:u w:val="single"/>
        </w:rPr>
        <w:t>North African</w:t>
      </w:r>
      <w:r w:rsidRPr="00F81B3A">
        <w:rPr>
          <w:rFonts w:cs="Arial"/>
          <w:sz w:val="20"/>
          <w:szCs w:val="16"/>
        </w:rPr>
        <w:t xml:space="preserve"> early church fathers (e.g., Tertullian of Carthage) said </w:t>
      </w:r>
      <w:r w:rsidRPr="00F81B3A">
        <w:rPr>
          <w:rFonts w:cs="Arial"/>
          <w:b/>
          <w:sz w:val="20"/>
          <w:szCs w:val="16"/>
        </w:rPr>
        <w:t>Barnabas</w:t>
      </w:r>
      <w:r w:rsidRPr="00F81B3A">
        <w:rPr>
          <w:rFonts w:cs="Arial"/>
          <w:sz w:val="20"/>
          <w:szCs w:val="16"/>
        </w:rPr>
        <w:t xml:space="preserve"> wrote it.</w:t>
      </w:r>
    </w:p>
    <w:p w14:paraId="64470114" w14:textId="77777777" w:rsidR="00C0411A" w:rsidRPr="00F81B3A" w:rsidRDefault="00C0411A" w:rsidP="00C0411A">
      <w:pPr>
        <w:tabs>
          <w:tab w:val="left" w:pos="1080"/>
        </w:tabs>
        <w:ind w:left="1080" w:right="81" w:hanging="360"/>
        <w:rPr>
          <w:rFonts w:cs="Arial"/>
          <w:sz w:val="20"/>
          <w:szCs w:val="16"/>
        </w:rPr>
      </w:pPr>
    </w:p>
    <w:p w14:paraId="130136EF" w14:textId="77777777" w:rsidR="00C0411A" w:rsidRPr="00F81B3A" w:rsidRDefault="00C0411A" w:rsidP="00C0411A">
      <w:pPr>
        <w:tabs>
          <w:tab w:val="left" w:pos="1080"/>
        </w:tabs>
        <w:ind w:left="1080" w:right="81" w:hanging="360"/>
        <w:rPr>
          <w:rFonts w:cs="Arial"/>
          <w:sz w:val="20"/>
          <w:szCs w:val="16"/>
        </w:rPr>
      </w:pPr>
      <w:r w:rsidRPr="00F81B3A">
        <w:rPr>
          <w:rFonts w:cs="Arial"/>
          <w:sz w:val="20"/>
          <w:szCs w:val="16"/>
        </w:rPr>
        <w:t>3.</w:t>
      </w:r>
      <w:r w:rsidRPr="00F81B3A">
        <w:rPr>
          <w:rFonts w:cs="Arial"/>
          <w:sz w:val="20"/>
          <w:szCs w:val="16"/>
        </w:rPr>
        <w:tab/>
        <w:t xml:space="preserve">In </w:t>
      </w:r>
      <w:r w:rsidRPr="00F81B3A">
        <w:rPr>
          <w:rFonts w:cs="Arial"/>
          <w:sz w:val="20"/>
          <w:szCs w:val="16"/>
          <w:u w:val="single"/>
        </w:rPr>
        <w:t>Italy and Western Europe</w:t>
      </w:r>
      <w:r w:rsidRPr="00F81B3A">
        <w:rPr>
          <w:rFonts w:cs="Arial"/>
          <w:sz w:val="20"/>
          <w:szCs w:val="16"/>
        </w:rPr>
        <w:t xml:space="preserve"> authorship was </w:t>
      </w:r>
      <w:r w:rsidRPr="00F81B3A">
        <w:rPr>
          <w:rFonts w:cs="Arial"/>
          <w:b/>
          <w:sz w:val="20"/>
          <w:szCs w:val="16"/>
        </w:rPr>
        <w:t>initially debated</w:t>
      </w:r>
      <w:r w:rsidRPr="00F81B3A">
        <w:rPr>
          <w:rFonts w:cs="Arial"/>
          <w:sz w:val="20"/>
          <w:szCs w:val="16"/>
        </w:rPr>
        <w:t>.  Paul</w:t>
      </w:r>
      <w:r>
        <w:rPr>
          <w:rFonts w:cs="Arial"/>
          <w:sz w:val="20"/>
          <w:szCs w:val="16"/>
        </w:rPr>
        <w:t>’s</w:t>
      </w:r>
      <w:r w:rsidRPr="00F81B3A">
        <w:rPr>
          <w:rFonts w:cs="Arial"/>
          <w:sz w:val="20"/>
          <w:szCs w:val="16"/>
        </w:rPr>
        <w:t xml:space="preserve"> authorship was originally rejected by Hippolytus (</w:t>
      </w:r>
      <w:r w:rsidRPr="00F81B3A">
        <w:rPr>
          <w:rFonts w:cs="Arial"/>
          <w:i/>
          <w:sz w:val="20"/>
          <w:szCs w:val="16"/>
        </w:rPr>
        <w:t xml:space="preserve">ca. </w:t>
      </w:r>
      <w:r w:rsidRPr="00F81B3A">
        <w:rPr>
          <w:rFonts w:cs="Arial"/>
          <w:sz w:val="20"/>
          <w:szCs w:val="16"/>
        </w:rPr>
        <w:t>160-235), Caius (cited by Eusebius), and Irenaeus (</w:t>
      </w:r>
      <w:r w:rsidRPr="00F81B3A">
        <w:rPr>
          <w:rFonts w:cs="Arial"/>
          <w:i/>
          <w:sz w:val="20"/>
          <w:szCs w:val="16"/>
        </w:rPr>
        <w:t>ca.</w:t>
      </w:r>
      <w:r w:rsidRPr="00F81B3A">
        <w:rPr>
          <w:rFonts w:cs="Arial"/>
          <w:sz w:val="20"/>
          <w:szCs w:val="16"/>
        </w:rPr>
        <w:t xml:space="preserve"> 140-203).  Hebrews was not in the Muratorian Canon (</w:t>
      </w:r>
      <w:r w:rsidRPr="00F81B3A">
        <w:rPr>
          <w:rFonts w:cs="Arial"/>
          <w:sz w:val="15"/>
          <w:szCs w:val="16"/>
        </w:rPr>
        <w:t>AD</w:t>
      </w:r>
      <w:r w:rsidRPr="00F81B3A">
        <w:rPr>
          <w:rFonts w:cs="Arial"/>
          <w:sz w:val="20"/>
          <w:szCs w:val="16"/>
        </w:rPr>
        <w:t xml:space="preserve"> 170), but Jerome (</w:t>
      </w:r>
      <w:r w:rsidRPr="00F81B3A">
        <w:rPr>
          <w:rFonts w:cs="Arial"/>
          <w:sz w:val="15"/>
          <w:szCs w:val="16"/>
        </w:rPr>
        <w:t>AD</w:t>
      </w:r>
      <w:r w:rsidRPr="00F81B3A">
        <w:rPr>
          <w:rFonts w:cs="Arial"/>
          <w:sz w:val="20"/>
          <w:szCs w:val="16"/>
        </w:rPr>
        <w:t xml:space="preserve"> 340-420) and Augustine (</w:t>
      </w:r>
      <w:r w:rsidRPr="00F81B3A">
        <w:rPr>
          <w:rFonts w:cs="Arial"/>
          <w:sz w:val="15"/>
          <w:szCs w:val="16"/>
        </w:rPr>
        <w:t>AD</w:t>
      </w:r>
      <w:r w:rsidRPr="00F81B3A">
        <w:rPr>
          <w:rFonts w:cs="Arial"/>
          <w:sz w:val="20"/>
          <w:szCs w:val="16"/>
        </w:rPr>
        <w:t xml:space="preserve"> 354-430) eventually convinced the Western Church to accept the Eastern Church view of authorship by </w:t>
      </w:r>
      <w:r w:rsidRPr="00F81B3A">
        <w:rPr>
          <w:rFonts w:cs="Arial"/>
          <w:b/>
          <w:sz w:val="20"/>
          <w:szCs w:val="16"/>
        </w:rPr>
        <w:t>Paul</w:t>
      </w:r>
      <w:r w:rsidRPr="00F81B3A">
        <w:rPr>
          <w:rFonts w:cs="Arial"/>
          <w:sz w:val="20"/>
          <w:szCs w:val="16"/>
        </w:rPr>
        <w:t>.  This officially became Catholic dogma at the Council of Trent (</w:t>
      </w:r>
      <w:r w:rsidRPr="00F81B3A">
        <w:rPr>
          <w:rFonts w:cs="Arial"/>
          <w:sz w:val="15"/>
          <w:szCs w:val="16"/>
        </w:rPr>
        <w:t>AD</w:t>
      </w:r>
      <w:r w:rsidRPr="00F81B3A">
        <w:rPr>
          <w:rFonts w:cs="Arial"/>
          <w:sz w:val="20"/>
          <w:szCs w:val="16"/>
        </w:rPr>
        <w:t xml:space="preserve"> 1546).</w:t>
      </w:r>
    </w:p>
    <w:p w14:paraId="30A51A0F" w14:textId="77777777" w:rsidR="00C0411A" w:rsidRPr="00F81B3A" w:rsidRDefault="00C0411A" w:rsidP="00C0411A">
      <w:pPr>
        <w:tabs>
          <w:tab w:val="left" w:pos="1080"/>
        </w:tabs>
        <w:ind w:left="1080" w:right="81" w:hanging="360"/>
        <w:rPr>
          <w:rFonts w:cs="Arial"/>
          <w:sz w:val="20"/>
          <w:szCs w:val="16"/>
        </w:rPr>
      </w:pPr>
    </w:p>
    <w:p w14:paraId="48E583DF" w14:textId="77777777" w:rsidR="00C0411A" w:rsidRPr="00F81B3A" w:rsidRDefault="00C0411A" w:rsidP="00C0411A">
      <w:pPr>
        <w:tabs>
          <w:tab w:val="left" w:pos="1080"/>
        </w:tabs>
        <w:ind w:left="1080" w:right="81" w:hanging="360"/>
        <w:rPr>
          <w:rFonts w:cs="Arial"/>
          <w:sz w:val="20"/>
          <w:szCs w:val="16"/>
        </w:rPr>
      </w:pPr>
      <w:r w:rsidRPr="00F81B3A">
        <w:rPr>
          <w:rFonts w:cs="Arial"/>
          <w:sz w:val="20"/>
          <w:szCs w:val="16"/>
        </w:rPr>
        <w:t>4.</w:t>
      </w:r>
      <w:r w:rsidRPr="00F81B3A">
        <w:rPr>
          <w:rFonts w:cs="Arial"/>
          <w:sz w:val="20"/>
          <w:szCs w:val="16"/>
        </w:rPr>
        <w:tab/>
      </w:r>
      <w:r w:rsidRPr="00F81B3A">
        <w:rPr>
          <w:rFonts w:cs="Arial"/>
          <w:sz w:val="20"/>
          <w:szCs w:val="16"/>
          <w:u w:val="single"/>
        </w:rPr>
        <w:t>Reformation</w:t>
      </w:r>
      <w:r w:rsidRPr="00F81B3A">
        <w:rPr>
          <w:rFonts w:cs="Arial"/>
          <w:sz w:val="20"/>
          <w:szCs w:val="16"/>
        </w:rPr>
        <w:t xml:space="preserve"> Protestants such as Calvin rejected the Catholic adherence to Pauline authorship.  Luther and Erasmus attributed the epistle to </w:t>
      </w:r>
      <w:r w:rsidRPr="00F81B3A">
        <w:rPr>
          <w:rFonts w:cs="Arial"/>
          <w:b/>
          <w:sz w:val="20"/>
          <w:szCs w:val="16"/>
        </w:rPr>
        <w:t>Apollos</w:t>
      </w:r>
      <w:r w:rsidRPr="00F81B3A">
        <w:rPr>
          <w:rFonts w:cs="Arial"/>
          <w:sz w:val="20"/>
          <w:szCs w:val="16"/>
        </w:rPr>
        <w:t>.</w:t>
      </w:r>
    </w:p>
    <w:p w14:paraId="2800D45C" w14:textId="77777777" w:rsidR="00C0411A" w:rsidRPr="00F81B3A" w:rsidRDefault="00C0411A" w:rsidP="00C0411A">
      <w:pPr>
        <w:tabs>
          <w:tab w:val="left" w:pos="1080"/>
        </w:tabs>
        <w:ind w:left="1080" w:right="81" w:hanging="360"/>
        <w:rPr>
          <w:rFonts w:cs="Arial"/>
          <w:sz w:val="20"/>
          <w:szCs w:val="16"/>
        </w:rPr>
      </w:pPr>
    </w:p>
    <w:p w14:paraId="42DF98CD" w14:textId="77777777" w:rsidR="00C0411A" w:rsidRPr="00F81B3A" w:rsidRDefault="00C0411A" w:rsidP="00C0411A">
      <w:pPr>
        <w:tabs>
          <w:tab w:val="left" w:pos="1080"/>
        </w:tabs>
        <w:ind w:left="1080" w:right="81" w:hanging="360"/>
        <w:rPr>
          <w:rFonts w:cs="Arial"/>
          <w:sz w:val="20"/>
          <w:szCs w:val="16"/>
        </w:rPr>
      </w:pPr>
      <w:r w:rsidRPr="00F81B3A">
        <w:rPr>
          <w:rFonts w:cs="Arial"/>
          <w:sz w:val="20"/>
          <w:szCs w:val="16"/>
        </w:rPr>
        <w:t>5.</w:t>
      </w:r>
      <w:r w:rsidRPr="00F81B3A">
        <w:rPr>
          <w:rFonts w:cs="Arial"/>
          <w:sz w:val="20"/>
          <w:szCs w:val="16"/>
        </w:rPr>
        <w:tab/>
      </w:r>
      <w:r w:rsidRPr="00F81B3A">
        <w:rPr>
          <w:rFonts w:cs="Arial"/>
          <w:sz w:val="20"/>
          <w:szCs w:val="16"/>
          <w:u w:val="single"/>
        </w:rPr>
        <w:t>Modern</w:t>
      </w:r>
      <w:r w:rsidRPr="00F81B3A">
        <w:rPr>
          <w:rFonts w:cs="Arial"/>
          <w:sz w:val="20"/>
          <w:szCs w:val="16"/>
        </w:rPr>
        <w:t xml:space="preserve"> scholarship remains equally baffled by the authorship question</w:t>
      </w:r>
      <w:r>
        <w:rPr>
          <w:rFonts w:cs="Arial"/>
          <w:sz w:val="20"/>
          <w:szCs w:val="16"/>
        </w:rPr>
        <w:t>.</w:t>
      </w:r>
      <w:r w:rsidRPr="00F81B3A">
        <w:rPr>
          <w:rFonts w:cs="Arial"/>
          <w:sz w:val="20"/>
          <w:szCs w:val="16"/>
        </w:rPr>
        <w:t xml:space="preserve">  Additional suggestions include </w:t>
      </w:r>
      <w:r w:rsidRPr="00F81B3A">
        <w:rPr>
          <w:rFonts w:cs="Arial"/>
          <w:b/>
          <w:sz w:val="20"/>
          <w:szCs w:val="16"/>
        </w:rPr>
        <w:t>Luke</w:t>
      </w:r>
      <w:r w:rsidRPr="00F81B3A">
        <w:rPr>
          <w:rFonts w:cs="Arial"/>
          <w:sz w:val="20"/>
          <w:szCs w:val="16"/>
        </w:rPr>
        <w:t xml:space="preserve">, </w:t>
      </w:r>
      <w:r w:rsidRPr="00F81B3A">
        <w:rPr>
          <w:rFonts w:cs="Arial"/>
          <w:b/>
          <w:sz w:val="20"/>
          <w:szCs w:val="16"/>
        </w:rPr>
        <w:t>Clement</w:t>
      </w:r>
      <w:r w:rsidRPr="00F81B3A">
        <w:rPr>
          <w:rFonts w:cs="Arial"/>
          <w:sz w:val="20"/>
          <w:szCs w:val="16"/>
        </w:rPr>
        <w:t xml:space="preserve">, </w:t>
      </w:r>
      <w:r w:rsidRPr="00F81B3A">
        <w:rPr>
          <w:rFonts w:cs="Arial"/>
          <w:b/>
          <w:sz w:val="20"/>
          <w:szCs w:val="16"/>
        </w:rPr>
        <w:t>Silas</w:t>
      </w:r>
      <w:r w:rsidRPr="00F81B3A">
        <w:rPr>
          <w:rFonts w:cs="Arial"/>
          <w:sz w:val="20"/>
          <w:szCs w:val="16"/>
        </w:rPr>
        <w:t xml:space="preserve">, </w:t>
      </w:r>
      <w:r w:rsidRPr="00F81B3A">
        <w:rPr>
          <w:rFonts w:cs="Arial"/>
          <w:b/>
          <w:sz w:val="20"/>
          <w:szCs w:val="16"/>
        </w:rPr>
        <w:t>Priscilla</w:t>
      </w:r>
      <w:r w:rsidRPr="00F81B3A">
        <w:rPr>
          <w:rFonts w:cs="Arial"/>
          <w:sz w:val="20"/>
          <w:szCs w:val="16"/>
        </w:rPr>
        <w:t xml:space="preserve">, and </w:t>
      </w:r>
      <w:r w:rsidRPr="00F81B3A">
        <w:rPr>
          <w:rFonts w:cs="Arial"/>
          <w:b/>
          <w:sz w:val="20"/>
          <w:szCs w:val="16"/>
        </w:rPr>
        <w:t>Philip the Evangelist</w:t>
      </w:r>
      <w:r w:rsidRPr="00F81B3A">
        <w:rPr>
          <w:rFonts w:cs="Arial"/>
          <w:sz w:val="20"/>
          <w:szCs w:val="16"/>
        </w:rPr>
        <w:t xml:space="preserve">.  Therefore, </w:t>
      </w:r>
      <w:r>
        <w:rPr>
          <w:rFonts w:cs="Arial"/>
          <w:sz w:val="20"/>
          <w:szCs w:val="16"/>
        </w:rPr>
        <w:t xml:space="preserve">the </w:t>
      </w:r>
      <w:r w:rsidRPr="00F81B3A">
        <w:rPr>
          <w:rFonts w:cs="Arial"/>
          <w:sz w:val="20"/>
          <w:szCs w:val="16"/>
        </w:rPr>
        <w:t>external evidence is inconclusive.</w:t>
      </w:r>
    </w:p>
    <w:p w14:paraId="16F5BFF9" w14:textId="77777777" w:rsidR="00C0411A" w:rsidRPr="00F81B3A" w:rsidRDefault="00C0411A" w:rsidP="00C0411A">
      <w:pPr>
        <w:tabs>
          <w:tab w:val="left" w:pos="720"/>
        </w:tabs>
        <w:ind w:left="720" w:right="81" w:hanging="360"/>
        <w:rPr>
          <w:rFonts w:cs="Arial"/>
          <w:sz w:val="20"/>
          <w:szCs w:val="16"/>
        </w:rPr>
      </w:pPr>
    </w:p>
    <w:p w14:paraId="6CD28294" w14:textId="77777777" w:rsidR="00C0411A" w:rsidRPr="00F81B3A" w:rsidRDefault="00C0411A" w:rsidP="00C0411A">
      <w:pPr>
        <w:tabs>
          <w:tab w:val="left" w:pos="720"/>
        </w:tabs>
        <w:ind w:left="720" w:right="81" w:hanging="360"/>
        <w:rPr>
          <w:rFonts w:cs="Arial"/>
          <w:sz w:val="20"/>
          <w:szCs w:val="16"/>
        </w:rPr>
      </w:pPr>
      <w:r w:rsidRPr="00F81B3A">
        <w:rPr>
          <w:rFonts w:cs="Arial"/>
          <w:sz w:val="20"/>
          <w:szCs w:val="16"/>
        </w:rPr>
        <w:t>B.</w:t>
      </w:r>
      <w:r w:rsidRPr="00F81B3A">
        <w:rPr>
          <w:rFonts w:cs="Arial"/>
          <w:sz w:val="20"/>
          <w:szCs w:val="16"/>
        </w:rPr>
        <w:tab/>
      </w:r>
      <w:r w:rsidRPr="00F81B3A">
        <w:rPr>
          <w:rFonts w:cs="Arial"/>
          <w:sz w:val="20"/>
          <w:szCs w:val="16"/>
          <w:u w:val="single"/>
        </w:rPr>
        <w:t>Internal Evidence</w:t>
      </w:r>
      <w:r w:rsidRPr="00F81B3A">
        <w:rPr>
          <w:rFonts w:cs="Arial"/>
          <w:sz w:val="20"/>
          <w:szCs w:val="16"/>
        </w:rPr>
        <w:t xml:space="preserve">: </w:t>
      </w:r>
      <w:r>
        <w:rPr>
          <w:rFonts w:cs="Arial"/>
          <w:sz w:val="20"/>
          <w:szCs w:val="16"/>
        </w:rPr>
        <w:t>I</w:t>
      </w:r>
      <w:r w:rsidRPr="00F81B3A">
        <w:rPr>
          <w:rFonts w:cs="Arial"/>
          <w:sz w:val="20"/>
          <w:szCs w:val="16"/>
        </w:rPr>
        <w:t xml:space="preserve">n some respects the letter seems non-Pauline, </w:t>
      </w:r>
      <w:r>
        <w:rPr>
          <w:rFonts w:cs="Arial"/>
          <w:sz w:val="20"/>
          <w:szCs w:val="16"/>
        </w:rPr>
        <w:t xml:space="preserve">but </w:t>
      </w:r>
      <w:r w:rsidRPr="00F81B3A">
        <w:rPr>
          <w:rFonts w:cs="Arial"/>
          <w:sz w:val="20"/>
          <w:szCs w:val="16"/>
        </w:rPr>
        <w:t>the best evidence may indicate Pauline authorship.</w:t>
      </w:r>
    </w:p>
    <w:p w14:paraId="62E860C6" w14:textId="77777777" w:rsidR="00C0411A" w:rsidRPr="00F81B3A" w:rsidRDefault="00C0411A" w:rsidP="00C0411A">
      <w:pPr>
        <w:tabs>
          <w:tab w:val="left" w:pos="1080"/>
        </w:tabs>
        <w:ind w:left="1080" w:right="81" w:hanging="360"/>
        <w:rPr>
          <w:rFonts w:cs="Arial"/>
          <w:sz w:val="20"/>
          <w:szCs w:val="16"/>
        </w:rPr>
      </w:pPr>
    </w:p>
    <w:p w14:paraId="07D57342" w14:textId="77777777" w:rsidR="00C0411A" w:rsidRPr="00F81B3A" w:rsidRDefault="00C0411A" w:rsidP="00C0411A">
      <w:pPr>
        <w:tabs>
          <w:tab w:val="left" w:pos="1080"/>
        </w:tabs>
        <w:ind w:left="1080" w:right="81" w:hanging="360"/>
        <w:rPr>
          <w:rFonts w:cs="Arial"/>
          <w:sz w:val="20"/>
          <w:szCs w:val="16"/>
        </w:rPr>
      </w:pPr>
      <w:r w:rsidRPr="00F81B3A">
        <w:rPr>
          <w:rFonts w:cs="Arial"/>
          <w:sz w:val="20"/>
          <w:szCs w:val="16"/>
        </w:rPr>
        <w:t>1.</w:t>
      </w:r>
      <w:r w:rsidRPr="00F81B3A">
        <w:rPr>
          <w:rFonts w:cs="Arial"/>
          <w:sz w:val="20"/>
          <w:szCs w:val="16"/>
        </w:rPr>
        <w:tab/>
      </w:r>
      <w:r>
        <w:rPr>
          <w:rFonts w:cs="Arial"/>
          <w:sz w:val="20"/>
          <w:szCs w:val="16"/>
        </w:rPr>
        <w:t>The</w:t>
      </w:r>
      <w:r w:rsidRPr="00F81B3A">
        <w:rPr>
          <w:rFonts w:cs="Arial"/>
          <w:sz w:val="20"/>
          <w:szCs w:val="16"/>
        </w:rPr>
        <w:t xml:space="preserve"> internal evidence </w:t>
      </w:r>
      <w:r>
        <w:rPr>
          <w:rFonts w:cs="Arial"/>
          <w:sz w:val="20"/>
          <w:szCs w:val="16"/>
        </w:rPr>
        <w:t>(i.e., in the letter itself) may point to Paul as author</w:t>
      </w:r>
      <w:r w:rsidRPr="00F81B3A">
        <w:rPr>
          <w:rFonts w:cs="Arial"/>
          <w:sz w:val="20"/>
          <w:szCs w:val="16"/>
        </w:rPr>
        <w:t>:</w:t>
      </w:r>
    </w:p>
    <w:p w14:paraId="22B370F6" w14:textId="77777777" w:rsidR="00C0411A" w:rsidRPr="00F81B3A" w:rsidRDefault="00C0411A" w:rsidP="00C0411A">
      <w:pPr>
        <w:tabs>
          <w:tab w:val="left" w:pos="1440"/>
        </w:tabs>
        <w:ind w:left="1440" w:right="81" w:hanging="360"/>
        <w:rPr>
          <w:rFonts w:cs="Arial"/>
          <w:b/>
          <w:sz w:val="15"/>
          <w:szCs w:val="16"/>
        </w:rPr>
      </w:pPr>
    </w:p>
    <w:p w14:paraId="590159DE" w14:textId="77777777" w:rsidR="00C0411A" w:rsidRPr="00F81B3A" w:rsidRDefault="00C0411A" w:rsidP="00C0411A">
      <w:pPr>
        <w:tabs>
          <w:tab w:val="left" w:pos="1440"/>
        </w:tabs>
        <w:ind w:left="1440" w:right="81" w:hanging="360"/>
        <w:rPr>
          <w:rFonts w:cs="Arial"/>
          <w:sz w:val="20"/>
          <w:szCs w:val="16"/>
        </w:rPr>
      </w:pPr>
      <w:r w:rsidRPr="00F81B3A">
        <w:rPr>
          <w:rFonts w:cs="Arial"/>
          <w:sz w:val="20"/>
          <w:szCs w:val="16"/>
        </w:rPr>
        <w:t>a.</w:t>
      </w:r>
      <w:r w:rsidRPr="00F81B3A">
        <w:rPr>
          <w:rFonts w:cs="Arial"/>
          <w:sz w:val="20"/>
          <w:szCs w:val="16"/>
        </w:rPr>
        <w:tab/>
        <w:t>Timothy is mentioned in 13:23, likely as a traveling companion.</w:t>
      </w:r>
    </w:p>
    <w:p w14:paraId="23E184F3" w14:textId="77777777" w:rsidR="00C0411A" w:rsidRPr="00F81B3A" w:rsidRDefault="00C0411A" w:rsidP="00C0411A">
      <w:pPr>
        <w:tabs>
          <w:tab w:val="left" w:pos="1440"/>
        </w:tabs>
        <w:ind w:left="1440" w:right="81" w:hanging="360"/>
        <w:rPr>
          <w:rFonts w:cs="Arial"/>
          <w:b/>
          <w:sz w:val="15"/>
          <w:szCs w:val="16"/>
        </w:rPr>
      </w:pPr>
    </w:p>
    <w:p w14:paraId="1DB615F4" w14:textId="77777777" w:rsidR="00C0411A" w:rsidRPr="00F81B3A" w:rsidRDefault="00C0411A" w:rsidP="00C0411A">
      <w:pPr>
        <w:tabs>
          <w:tab w:val="left" w:pos="1440"/>
        </w:tabs>
        <w:ind w:left="1440" w:right="81" w:hanging="360"/>
        <w:rPr>
          <w:rFonts w:cs="Arial"/>
          <w:sz w:val="20"/>
          <w:szCs w:val="16"/>
        </w:rPr>
      </w:pPr>
      <w:r w:rsidRPr="00F81B3A">
        <w:rPr>
          <w:rFonts w:cs="Arial"/>
          <w:sz w:val="20"/>
          <w:szCs w:val="16"/>
        </w:rPr>
        <w:t>b.</w:t>
      </w:r>
      <w:r w:rsidRPr="00F81B3A">
        <w:rPr>
          <w:rFonts w:cs="Arial"/>
          <w:sz w:val="20"/>
          <w:szCs w:val="16"/>
        </w:rPr>
        <w:tab/>
        <w:t>The author seems to be in prison (13:19) and the closing benediction</w:t>
      </w:r>
      <w:r>
        <w:rPr>
          <w:rFonts w:cs="Arial"/>
          <w:sz w:val="20"/>
          <w:szCs w:val="16"/>
        </w:rPr>
        <w:t xml:space="preserve"> sounds like Paul</w:t>
      </w:r>
      <w:r w:rsidRPr="00F81B3A">
        <w:rPr>
          <w:rFonts w:cs="Arial"/>
          <w:sz w:val="20"/>
          <w:szCs w:val="16"/>
        </w:rPr>
        <w:t xml:space="preserve"> (13:20-21), including a greeting from Italian believers (13:24).  This may </w:t>
      </w:r>
      <w:r>
        <w:rPr>
          <w:rFonts w:cs="Arial"/>
          <w:sz w:val="20"/>
          <w:szCs w:val="16"/>
        </w:rPr>
        <w:t>show</w:t>
      </w:r>
      <w:r w:rsidRPr="00F81B3A">
        <w:rPr>
          <w:rFonts w:cs="Arial"/>
          <w:sz w:val="20"/>
          <w:szCs w:val="16"/>
        </w:rPr>
        <w:t xml:space="preserve"> that Paul could have written it during one of his </w:t>
      </w:r>
      <w:r>
        <w:rPr>
          <w:rFonts w:cs="Arial"/>
          <w:sz w:val="20"/>
          <w:szCs w:val="16"/>
        </w:rPr>
        <w:t xml:space="preserve">two </w:t>
      </w:r>
      <w:r w:rsidRPr="00F81B3A">
        <w:rPr>
          <w:rFonts w:cs="Arial"/>
          <w:sz w:val="20"/>
          <w:szCs w:val="16"/>
        </w:rPr>
        <w:t>imprisonments in Rome (</w:t>
      </w:r>
      <w:r w:rsidRPr="00F81B3A">
        <w:rPr>
          <w:rFonts w:cs="Arial"/>
          <w:sz w:val="15"/>
          <w:szCs w:val="16"/>
        </w:rPr>
        <w:t>AD</w:t>
      </w:r>
      <w:r w:rsidRPr="00F81B3A">
        <w:rPr>
          <w:rFonts w:cs="Arial"/>
          <w:sz w:val="20"/>
          <w:szCs w:val="16"/>
        </w:rPr>
        <w:t xml:space="preserve"> 60-62</w:t>
      </w:r>
      <w:r>
        <w:rPr>
          <w:rFonts w:cs="Arial"/>
          <w:sz w:val="20"/>
          <w:szCs w:val="16"/>
        </w:rPr>
        <w:t xml:space="preserve"> or</w:t>
      </w:r>
      <w:r w:rsidRPr="00F81B3A">
        <w:rPr>
          <w:rFonts w:cs="Arial"/>
          <w:sz w:val="20"/>
          <w:szCs w:val="16"/>
        </w:rPr>
        <w:t xml:space="preserve"> 67-68).</w:t>
      </w:r>
    </w:p>
    <w:p w14:paraId="6D74E38A" w14:textId="77777777" w:rsidR="00C0411A" w:rsidRPr="00F81B3A" w:rsidRDefault="00C0411A" w:rsidP="00C0411A">
      <w:pPr>
        <w:tabs>
          <w:tab w:val="left" w:pos="1440"/>
        </w:tabs>
        <w:ind w:left="1440" w:right="81" w:hanging="360"/>
        <w:rPr>
          <w:rFonts w:cs="Arial"/>
          <w:b/>
          <w:sz w:val="15"/>
          <w:szCs w:val="16"/>
        </w:rPr>
      </w:pPr>
    </w:p>
    <w:p w14:paraId="384A2449" w14:textId="77777777" w:rsidR="00C0411A" w:rsidRPr="00F81B3A" w:rsidRDefault="00C0411A" w:rsidP="00C0411A">
      <w:pPr>
        <w:tabs>
          <w:tab w:val="left" w:pos="1440"/>
        </w:tabs>
        <w:ind w:left="1440" w:right="81" w:hanging="360"/>
        <w:rPr>
          <w:rFonts w:cs="Arial"/>
          <w:sz w:val="20"/>
          <w:szCs w:val="16"/>
        </w:rPr>
      </w:pPr>
      <w:r w:rsidRPr="00F81B3A">
        <w:rPr>
          <w:rFonts w:cs="Arial"/>
          <w:sz w:val="20"/>
          <w:szCs w:val="16"/>
        </w:rPr>
        <w:t>c.</w:t>
      </w:r>
      <w:r w:rsidRPr="00F81B3A">
        <w:rPr>
          <w:rFonts w:cs="Arial"/>
          <w:sz w:val="20"/>
          <w:szCs w:val="16"/>
        </w:rPr>
        <w:tab/>
      </w:r>
      <w:r>
        <w:rPr>
          <w:rFonts w:cs="Arial"/>
          <w:sz w:val="20"/>
          <w:szCs w:val="16"/>
        </w:rPr>
        <w:t xml:space="preserve">It emphasizes </w:t>
      </w:r>
      <w:r w:rsidRPr="00F81B3A">
        <w:rPr>
          <w:rFonts w:cs="Arial"/>
          <w:sz w:val="20"/>
          <w:szCs w:val="16"/>
        </w:rPr>
        <w:t>Pauline themes of faith (</w:t>
      </w:r>
      <w:r>
        <w:rPr>
          <w:rFonts w:cs="Arial"/>
          <w:sz w:val="20"/>
          <w:szCs w:val="16"/>
        </w:rPr>
        <w:t>Heb</w:t>
      </w:r>
      <w:r w:rsidRPr="00F81B3A">
        <w:rPr>
          <w:rFonts w:cs="Arial"/>
          <w:sz w:val="20"/>
          <w:szCs w:val="16"/>
        </w:rPr>
        <w:t xml:space="preserve"> 11), the New Covenant (</w:t>
      </w:r>
      <w:r>
        <w:rPr>
          <w:rFonts w:cs="Arial"/>
          <w:sz w:val="20"/>
          <w:szCs w:val="16"/>
        </w:rPr>
        <w:t>Heb</w:t>
      </w:r>
      <w:r w:rsidRPr="00F81B3A">
        <w:rPr>
          <w:rFonts w:cs="Arial"/>
          <w:sz w:val="20"/>
          <w:szCs w:val="16"/>
        </w:rPr>
        <w:t xml:space="preserve"> 8), Israel's example (</w:t>
      </w:r>
      <w:r>
        <w:rPr>
          <w:rFonts w:cs="Arial"/>
          <w:sz w:val="20"/>
          <w:szCs w:val="16"/>
        </w:rPr>
        <w:t>Heb</w:t>
      </w:r>
      <w:r w:rsidRPr="00F81B3A">
        <w:rPr>
          <w:rFonts w:cs="Arial"/>
          <w:sz w:val="20"/>
          <w:szCs w:val="16"/>
        </w:rPr>
        <w:t xml:space="preserve"> 4), gifts and power (2:4) and the person of Christ (</w:t>
      </w:r>
      <w:r>
        <w:rPr>
          <w:rFonts w:cs="Arial"/>
          <w:sz w:val="20"/>
          <w:szCs w:val="16"/>
        </w:rPr>
        <w:t>Heb</w:t>
      </w:r>
      <w:r w:rsidRPr="00F81B3A">
        <w:rPr>
          <w:rFonts w:cs="Arial"/>
          <w:sz w:val="20"/>
          <w:szCs w:val="16"/>
        </w:rPr>
        <w:t xml:space="preserve"> 1–10).</w:t>
      </w:r>
    </w:p>
    <w:p w14:paraId="0F5EE7CE" w14:textId="77777777" w:rsidR="00C0411A" w:rsidRPr="00F81B3A" w:rsidRDefault="00C0411A" w:rsidP="00C0411A">
      <w:pPr>
        <w:tabs>
          <w:tab w:val="left" w:pos="1440"/>
        </w:tabs>
        <w:ind w:left="1440" w:right="81" w:hanging="360"/>
        <w:rPr>
          <w:rFonts w:cs="Arial"/>
          <w:b/>
          <w:sz w:val="15"/>
          <w:szCs w:val="16"/>
        </w:rPr>
      </w:pPr>
    </w:p>
    <w:p w14:paraId="46EF70CC" w14:textId="77777777" w:rsidR="00C0411A" w:rsidRPr="00F81B3A" w:rsidRDefault="00C0411A" w:rsidP="00C0411A">
      <w:pPr>
        <w:tabs>
          <w:tab w:val="left" w:pos="1440"/>
        </w:tabs>
        <w:ind w:left="1440" w:right="81" w:hanging="360"/>
        <w:rPr>
          <w:rFonts w:cs="Arial"/>
          <w:sz w:val="20"/>
          <w:szCs w:val="16"/>
        </w:rPr>
      </w:pPr>
      <w:r w:rsidRPr="00F81B3A">
        <w:rPr>
          <w:rFonts w:cs="Arial"/>
          <w:sz w:val="20"/>
          <w:szCs w:val="16"/>
        </w:rPr>
        <w:t>d.</w:t>
      </w:r>
      <w:r w:rsidRPr="00F81B3A">
        <w:rPr>
          <w:rFonts w:cs="Arial"/>
          <w:sz w:val="20"/>
          <w:szCs w:val="16"/>
        </w:rPr>
        <w:tab/>
        <w:t>Paul may have purposely omitted his name due to the hatred Jews had for him (they thought he maligned the temple and “apostatized” from Judaism to Christianity).</w:t>
      </w:r>
    </w:p>
    <w:p w14:paraId="6AC72D54" w14:textId="77777777" w:rsidR="00C0411A" w:rsidRPr="00F81B3A" w:rsidRDefault="00C0411A" w:rsidP="00C0411A">
      <w:pPr>
        <w:tabs>
          <w:tab w:val="left" w:pos="1080"/>
        </w:tabs>
        <w:ind w:left="1080" w:right="81" w:hanging="360"/>
        <w:rPr>
          <w:rFonts w:cs="Arial"/>
          <w:sz w:val="20"/>
          <w:szCs w:val="16"/>
        </w:rPr>
      </w:pPr>
    </w:p>
    <w:p w14:paraId="7622ECF1" w14:textId="77777777" w:rsidR="00C0411A" w:rsidRPr="00F81B3A" w:rsidRDefault="00C0411A" w:rsidP="00C0411A">
      <w:pPr>
        <w:tabs>
          <w:tab w:val="left" w:pos="1080"/>
        </w:tabs>
        <w:ind w:left="1080" w:right="81" w:hanging="360"/>
        <w:rPr>
          <w:rFonts w:cs="Arial"/>
          <w:sz w:val="20"/>
          <w:szCs w:val="16"/>
        </w:rPr>
      </w:pPr>
      <w:r w:rsidRPr="00F81B3A">
        <w:rPr>
          <w:rFonts w:cs="Arial"/>
          <w:sz w:val="20"/>
          <w:szCs w:val="16"/>
        </w:rPr>
        <w:t>2.</w:t>
      </w:r>
      <w:r w:rsidRPr="00F81B3A">
        <w:rPr>
          <w:rFonts w:cs="Arial"/>
          <w:sz w:val="20"/>
          <w:szCs w:val="16"/>
        </w:rPr>
        <w:tab/>
      </w:r>
      <w:r>
        <w:rPr>
          <w:rFonts w:cs="Arial"/>
          <w:sz w:val="20"/>
          <w:szCs w:val="16"/>
        </w:rPr>
        <w:t>Yet many</w:t>
      </w:r>
      <w:r w:rsidRPr="00F81B3A">
        <w:rPr>
          <w:rFonts w:cs="Arial"/>
          <w:sz w:val="20"/>
          <w:szCs w:val="16"/>
        </w:rPr>
        <w:t xml:space="preserve"> </w:t>
      </w:r>
      <w:r>
        <w:rPr>
          <w:rFonts w:cs="Arial"/>
          <w:sz w:val="20"/>
          <w:szCs w:val="16"/>
        </w:rPr>
        <w:t xml:space="preserve">other </w:t>
      </w:r>
      <w:r w:rsidRPr="00F81B3A">
        <w:rPr>
          <w:rFonts w:cs="Arial"/>
          <w:sz w:val="20"/>
          <w:szCs w:val="16"/>
        </w:rPr>
        <w:t xml:space="preserve">internal </w:t>
      </w:r>
      <w:r>
        <w:rPr>
          <w:rFonts w:cs="Arial"/>
          <w:sz w:val="20"/>
          <w:szCs w:val="16"/>
        </w:rPr>
        <w:t>observations</w:t>
      </w:r>
      <w:r w:rsidRPr="00F81B3A">
        <w:rPr>
          <w:rFonts w:cs="Arial"/>
          <w:sz w:val="20"/>
          <w:szCs w:val="16"/>
        </w:rPr>
        <w:t xml:space="preserve"> may oppose Pauline authorship:</w:t>
      </w:r>
    </w:p>
    <w:p w14:paraId="34E8DC74" w14:textId="77777777" w:rsidR="00C0411A" w:rsidRPr="00F81B3A" w:rsidRDefault="00C0411A" w:rsidP="00C0411A">
      <w:pPr>
        <w:tabs>
          <w:tab w:val="left" w:pos="1440"/>
        </w:tabs>
        <w:ind w:left="1440" w:right="81" w:hanging="360"/>
        <w:rPr>
          <w:rFonts w:cs="Arial"/>
          <w:b/>
          <w:sz w:val="15"/>
          <w:szCs w:val="16"/>
        </w:rPr>
      </w:pPr>
    </w:p>
    <w:p w14:paraId="645E0E34" w14:textId="77777777" w:rsidR="00C0411A" w:rsidRPr="00F81B3A" w:rsidRDefault="00C0411A" w:rsidP="00C0411A">
      <w:pPr>
        <w:tabs>
          <w:tab w:val="left" w:pos="1440"/>
        </w:tabs>
        <w:ind w:left="1440" w:right="81" w:hanging="360"/>
        <w:rPr>
          <w:rFonts w:cs="Arial"/>
          <w:sz w:val="20"/>
          <w:szCs w:val="16"/>
        </w:rPr>
      </w:pPr>
      <w:r w:rsidRPr="00F81B3A">
        <w:rPr>
          <w:rFonts w:cs="Arial"/>
          <w:sz w:val="20"/>
          <w:szCs w:val="16"/>
        </w:rPr>
        <w:t>a.</w:t>
      </w:r>
      <w:r w:rsidRPr="00F81B3A">
        <w:rPr>
          <w:rFonts w:cs="Arial"/>
          <w:sz w:val="20"/>
          <w:szCs w:val="16"/>
        </w:rPr>
        <w:tab/>
        <w:t xml:space="preserve">The Greek style is more polished and classical than in Paul's epistles.  </w:t>
      </w:r>
      <w:r>
        <w:rPr>
          <w:rFonts w:cs="Arial"/>
          <w:sz w:val="20"/>
          <w:szCs w:val="16"/>
        </w:rPr>
        <w:t>OT</w:t>
      </w:r>
      <w:r w:rsidRPr="00F81B3A">
        <w:rPr>
          <w:rFonts w:cs="Arial"/>
          <w:sz w:val="20"/>
          <w:szCs w:val="16"/>
        </w:rPr>
        <w:t xml:space="preserve"> quotations are from the Septuagint (Greek)</w:t>
      </w:r>
      <w:r>
        <w:rPr>
          <w:rFonts w:cs="Arial"/>
          <w:sz w:val="20"/>
          <w:szCs w:val="16"/>
        </w:rPr>
        <w:t xml:space="preserve">, not </w:t>
      </w:r>
      <w:r w:rsidRPr="00F81B3A">
        <w:rPr>
          <w:rFonts w:cs="Arial"/>
          <w:sz w:val="20"/>
          <w:szCs w:val="16"/>
        </w:rPr>
        <w:t>the Hebrew text expected of one trained formally as a Jew like Paul.  (</w:t>
      </w:r>
      <w:r>
        <w:rPr>
          <w:rFonts w:cs="Arial"/>
          <w:sz w:val="20"/>
          <w:szCs w:val="16"/>
        </w:rPr>
        <w:t>But</w:t>
      </w:r>
      <w:r w:rsidRPr="00F81B3A">
        <w:rPr>
          <w:rFonts w:cs="Arial"/>
          <w:sz w:val="20"/>
          <w:szCs w:val="16"/>
        </w:rPr>
        <w:t xml:space="preserve"> Paul does use both translations in his writings.)</w:t>
      </w:r>
    </w:p>
    <w:p w14:paraId="0753C659" w14:textId="77777777" w:rsidR="00C0411A" w:rsidRPr="00F81B3A" w:rsidRDefault="00C0411A" w:rsidP="00C0411A">
      <w:pPr>
        <w:tabs>
          <w:tab w:val="left" w:pos="1440"/>
        </w:tabs>
        <w:ind w:left="1440" w:right="81" w:hanging="360"/>
        <w:rPr>
          <w:rFonts w:cs="Arial"/>
          <w:b/>
          <w:sz w:val="15"/>
          <w:szCs w:val="16"/>
        </w:rPr>
      </w:pPr>
    </w:p>
    <w:p w14:paraId="33ECF590" w14:textId="77777777" w:rsidR="00C0411A" w:rsidRDefault="00C0411A" w:rsidP="00C0411A">
      <w:pPr>
        <w:tabs>
          <w:tab w:val="left" w:pos="1440"/>
        </w:tabs>
        <w:ind w:left="1440" w:right="81" w:hanging="360"/>
        <w:rPr>
          <w:rFonts w:cs="Arial"/>
          <w:sz w:val="20"/>
          <w:szCs w:val="16"/>
        </w:rPr>
      </w:pPr>
      <w:r w:rsidRPr="00F81B3A">
        <w:rPr>
          <w:rFonts w:cs="Arial"/>
          <w:sz w:val="20"/>
          <w:szCs w:val="16"/>
        </w:rPr>
        <w:t>b.</w:t>
      </w:r>
      <w:r w:rsidRPr="00F81B3A">
        <w:rPr>
          <w:rFonts w:cs="Arial"/>
          <w:sz w:val="20"/>
          <w:szCs w:val="16"/>
        </w:rPr>
        <w:tab/>
        <w:t>No customary Pauline salutation appears at the beginning.</w:t>
      </w:r>
    </w:p>
    <w:p w14:paraId="249555C1" w14:textId="77777777" w:rsidR="00C0411A" w:rsidRPr="00F81B3A" w:rsidRDefault="00C0411A" w:rsidP="00C0411A">
      <w:pPr>
        <w:tabs>
          <w:tab w:val="left" w:pos="1440"/>
        </w:tabs>
        <w:ind w:left="1440" w:right="81" w:hanging="360"/>
        <w:rPr>
          <w:rFonts w:cs="Arial"/>
          <w:sz w:val="20"/>
          <w:szCs w:val="16"/>
        </w:rPr>
      </w:pPr>
    </w:p>
    <w:p w14:paraId="100788AF" w14:textId="77777777" w:rsidR="00C0411A" w:rsidRPr="00F81B3A" w:rsidRDefault="00C0411A" w:rsidP="00C0411A">
      <w:pPr>
        <w:tabs>
          <w:tab w:val="left" w:pos="1440"/>
        </w:tabs>
        <w:ind w:left="1440" w:right="81" w:hanging="360"/>
        <w:rPr>
          <w:rFonts w:cs="Arial"/>
          <w:sz w:val="20"/>
          <w:szCs w:val="16"/>
        </w:rPr>
      </w:pPr>
      <w:r w:rsidRPr="00F81B3A">
        <w:rPr>
          <w:rFonts w:cs="Arial"/>
          <w:sz w:val="20"/>
          <w:szCs w:val="16"/>
        </w:rPr>
        <w:t>c.</w:t>
      </w:r>
      <w:r w:rsidRPr="00F81B3A">
        <w:rPr>
          <w:rFonts w:cs="Arial"/>
          <w:sz w:val="20"/>
          <w:szCs w:val="16"/>
        </w:rPr>
        <w:tab/>
        <w:t>It seems that 2:3-4 indicates a second-generation author who received the gospel from the disciples of Jesus.  Paul did not describe himself in this way (Gal 1–2).</w:t>
      </w:r>
    </w:p>
    <w:p w14:paraId="0C136490" w14:textId="77777777" w:rsidR="00C0411A" w:rsidRPr="00F81B3A" w:rsidRDefault="00C0411A" w:rsidP="00C0411A">
      <w:pPr>
        <w:tabs>
          <w:tab w:val="left" w:pos="1440"/>
        </w:tabs>
        <w:ind w:left="1440" w:right="81" w:hanging="360"/>
        <w:rPr>
          <w:rFonts w:cs="Arial"/>
          <w:sz w:val="20"/>
          <w:szCs w:val="16"/>
        </w:rPr>
      </w:pPr>
    </w:p>
    <w:p w14:paraId="5F05AA9F" w14:textId="77777777" w:rsidR="00C0411A" w:rsidRPr="00F81B3A" w:rsidRDefault="00C0411A" w:rsidP="00C0411A">
      <w:pPr>
        <w:tabs>
          <w:tab w:val="left" w:pos="1440"/>
        </w:tabs>
        <w:ind w:left="1440" w:right="81" w:hanging="360"/>
        <w:rPr>
          <w:rFonts w:cs="Arial"/>
          <w:sz w:val="20"/>
          <w:szCs w:val="16"/>
        </w:rPr>
      </w:pPr>
      <w:r w:rsidRPr="00F81B3A">
        <w:rPr>
          <w:rFonts w:cs="Arial"/>
          <w:sz w:val="20"/>
          <w:szCs w:val="16"/>
        </w:rPr>
        <w:t>d.</w:t>
      </w:r>
      <w:r w:rsidRPr="00F81B3A">
        <w:rPr>
          <w:rFonts w:cs="Arial"/>
          <w:sz w:val="20"/>
          <w:szCs w:val="16"/>
        </w:rPr>
        <w:tab/>
        <w:t xml:space="preserve">While Paul’s writings emphasize the death and resurrection of Christ, Hebrews emphasizes the priesthood of Christ and </w:t>
      </w:r>
      <w:r>
        <w:rPr>
          <w:rFonts w:cs="Arial"/>
          <w:sz w:val="20"/>
          <w:szCs w:val="16"/>
        </w:rPr>
        <w:t>h</w:t>
      </w:r>
      <w:r w:rsidRPr="00F81B3A">
        <w:rPr>
          <w:rFonts w:cs="Arial"/>
          <w:sz w:val="20"/>
          <w:szCs w:val="16"/>
        </w:rPr>
        <w:t>is present work.</w:t>
      </w:r>
    </w:p>
    <w:p w14:paraId="776F8C72" w14:textId="77777777" w:rsidR="00C0411A" w:rsidRPr="00F81B3A" w:rsidRDefault="00C0411A" w:rsidP="00C0411A">
      <w:pPr>
        <w:tabs>
          <w:tab w:val="left" w:pos="1080"/>
        </w:tabs>
        <w:ind w:left="1080" w:right="81" w:hanging="360"/>
        <w:rPr>
          <w:rFonts w:cs="Arial"/>
          <w:sz w:val="20"/>
          <w:szCs w:val="16"/>
        </w:rPr>
      </w:pPr>
    </w:p>
    <w:p w14:paraId="0D6BE6D5" w14:textId="77777777" w:rsidR="00C0411A" w:rsidRPr="00F81B3A" w:rsidRDefault="00C0411A" w:rsidP="00C0411A">
      <w:pPr>
        <w:tabs>
          <w:tab w:val="left" w:pos="1080"/>
        </w:tabs>
        <w:ind w:left="1080" w:right="81" w:hanging="360"/>
        <w:rPr>
          <w:rFonts w:cs="Arial"/>
          <w:sz w:val="20"/>
          <w:szCs w:val="16"/>
        </w:rPr>
      </w:pPr>
      <w:r w:rsidRPr="00F81B3A">
        <w:rPr>
          <w:rFonts w:cs="Arial"/>
          <w:sz w:val="20"/>
          <w:szCs w:val="16"/>
        </w:rPr>
        <w:t>3.</w:t>
      </w:r>
      <w:r w:rsidRPr="00F81B3A">
        <w:rPr>
          <w:rFonts w:cs="Arial"/>
          <w:sz w:val="20"/>
          <w:szCs w:val="16"/>
        </w:rPr>
        <w:tab/>
        <w:t>Any objective inquisitor of the epistle’s author must confess with the third century church father Origen who said, “Who it was that really wrote the Epistle, God only knows.”</w:t>
      </w:r>
    </w:p>
    <w:p w14:paraId="7F831EC4" w14:textId="77777777" w:rsidR="00C0411A" w:rsidRPr="00F81B3A" w:rsidRDefault="00C0411A" w:rsidP="00C0411A">
      <w:pPr>
        <w:tabs>
          <w:tab w:val="left" w:pos="1080"/>
        </w:tabs>
        <w:ind w:left="1080" w:right="81" w:hanging="360"/>
        <w:rPr>
          <w:rFonts w:cs="Arial"/>
          <w:sz w:val="20"/>
          <w:szCs w:val="16"/>
        </w:rPr>
      </w:pPr>
    </w:p>
    <w:p w14:paraId="6440378B" w14:textId="77777777" w:rsidR="00C0411A" w:rsidRPr="00F81B3A" w:rsidRDefault="00C0411A" w:rsidP="00C0411A">
      <w:pPr>
        <w:tabs>
          <w:tab w:val="left" w:pos="1080"/>
        </w:tabs>
        <w:ind w:left="1080" w:right="81" w:hanging="360"/>
        <w:rPr>
          <w:rFonts w:cs="Arial"/>
          <w:sz w:val="20"/>
          <w:szCs w:val="16"/>
        </w:rPr>
      </w:pPr>
      <w:r w:rsidRPr="00F81B3A">
        <w:rPr>
          <w:rFonts w:cs="Arial"/>
          <w:sz w:val="20"/>
          <w:szCs w:val="16"/>
        </w:rPr>
        <w:t>4.</w:t>
      </w:r>
      <w:r w:rsidRPr="00F81B3A">
        <w:rPr>
          <w:rFonts w:cs="Arial"/>
          <w:sz w:val="20"/>
          <w:szCs w:val="16"/>
        </w:rPr>
        <w:tab/>
        <w:t>Being anonymous does not affect its canonicity since the early church held to its authority.</w:t>
      </w:r>
    </w:p>
    <w:p w14:paraId="0E9FB088" w14:textId="77777777" w:rsidR="00C0411A" w:rsidRPr="00F81B3A" w:rsidRDefault="00C0411A" w:rsidP="00C0411A">
      <w:pPr>
        <w:tabs>
          <w:tab w:val="left" w:pos="360"/>
        </w:tabs>
        <w:ind w:left="360" w:right="81" w:hanging="360"/>
        <w:rPr>
          <w:rFonts w:cs="Arial"/>
          <w:b/>
          <w:sz w:val="20"/>
          <w:szCs w:val="16"/>
        </w:rPr>
      </w:pPr>
    </w:p>
    <w:p w14:paraId="1F440D80" w14:textId="77777777" w:rsidR="00C0411A" w:rsidRPr="00F81B3A" w:rsidRDefault="00C0411A" w:rsidP="00C0411A">
      <w:pPr>
        <w:tabs>
          <w:tab w:val="left" w:pos="360"/>
        </w:tabs>
        <w:ind w:left="360" w:right="81" w:hanging="360"/>
        <w:rPr>
          <w:rFonts w:cs="Arial"/>
          <w:b/>
          <w:sz w:val="20"/>
          <w:szCs w:val="16"/>
        </w:rPr>
      </w:pPr>
      <w:r w:rsidRPr="00F81B3A">
        <w:rPr>
          <w:rFonts w:cs="Arial"/>
          <w:b/>
          <w:sz w:val="20"/>
          <w:szCs w:val="16"/>
        </w:rPr>
        <w:t>III. Circumstances</w:t>
      </w:r>
    </w:p>
    <w:p w14:paraId="10C6B4E7" w14:textId="77777777" w:rsidR="00C0411A" w:rsidRPr="00F81B3A" w:rsidRDefault="00C0411A" w:rsidP="00C0411A">
      <w:pPr>
        <w:tabs>
          <w:tab w:val="left" w:pos="720"/>
        </w:tabs>
        <w:ind w:left="720" w:right="81" w:hanging="360"/>
        <w:rPr>
          <w:rFonts w:cs="Arial"/>
          <w:sz w:val="20"/>
          <w:szCs w:val="16"/>
        </w:rPr>
      </w:pPr>
    </w:p>
    <w:p w14:paraId="3216CDBF" w14:textId="77777777" w:rsidR="00C0411A" w:rsidRPr="00F81B3A" w:rsidRDefault="00C0411A" w:rsidP="00C0411A">
      <w:pPr>
        <w:tabs>
          <w:tab w:val="left" w:pos="720"/>
        </w:tabs>
        <w:ind w:left="720" w:right="81" w:hanging="360"/>
        <w:rPr>
          <w:rFonts w:cs="Arial"/>
          <w:sz w:val="20"/>
          <w:szCs w:val="16"/>
        </w:rPr>
      </w:pPr>
      <w:r w:rsidRPr="00F81B3A">
        <w:rPr>
          <w:rFonts w:cs="Arial"/>
          <w:sz w:val="20"/>
          <w:szCs w:val="16"/>
        </w:rPr>
        <w:t>A.</w:t>
      </w:r>
      <w:r w:rsidRPr="00F81B3A">
        <w:rPr>
          <w:rFonts w:cs="Arial"/>
          <w:sz w:val="20"/>
          <w:szCs w:val="16"/>
        </w:rPr>
        <w:tab/>
      </w:r>
      <w:r w:rsidRPr="00F81B3A">
        <w:rPr>
          <w:rFonts w:cs="Arial"/>
          <w:sz w:val="20"/>
          <w:szCs w:val="16"/>
          <w:u w:val="single"/>
        </w:rPr>
        <w:t>Date</w:t>
      </w:r>
      <w:r w:rsidRPr="00F81B3A">
        <w:rPr>
          <w:rFonts w:cs="Arial"/>
          <w:sz w:val="20"/>
          <w:szCs w:val="16"/>
        </w:rPr>
        <w:t>: The date is not expressly stated in the book so must be determined by internal and external evidence.  However, the following facts can be summarized:</w:t>
      </w:r>
    </w:p>
    <w:p w14:paraId="2FDFEB55" w14:textId="77777777" w:rsidR="00C0411A" w:rsidRPr="00F81B3A" w:rsidRDefault="00C0411A" w:rsidP="00C0411A">
      <w:pPr>
        <w:tabs>
          <w:tab w:val="left" w:pos="1080"/>
        </w:tabs>
        <w:ind w:left="1080" w:right="81" w:hanging="360"/>
        <w:rPr>
          <w:rFonts w:cs="Arial"/>
          <w:sz w:val="20"/>
          <w:szCs w:val="16"/>
        </w:rPr>
      </w:pPr>
    </w:p>
    <w:p w14:paraId="3C53F8A4" w14:textId="77777777" w:rsidR="00C0411A" w:rsidRPr="00F81B3A" w:rsidRDefault="00C0411A" w:rsidP="00C0411A">
      <w:pPr>
        <w:tabs>
          <w:tab w:val="left" w:pos="1080"/>
        </w:tabs>
        <w:ind w:left="1080" w:right="81" w:hanging="360"/>
        <w:rPr>
          <w:rFonts w:cs="Arial"/>
          <w:sz w:val="20"/>
          <w:szCs w:val="16"/>
        </w:rPr>
      </w:pPr>
      <w:r w:rsidRPr="00F81B3A">
        <w:rPr>
          <w:rFonts w:cs="Arial"/>
          <w:sz w:val="20"/>
          <w:szCs w:val="16"/>
        </w:rPr>
        <w:t>1.</w:t>
      </w:r>
      <w:r w:rsidRPr="00F81B3A">
        <w:rPr>
          <w:rFonts w:cs="Arial"/>
          <w:sz w:val="20"/>
          <w:szCs w:val="16"/>
        </w:rPr>
        <w:tab/>
        <w:t xml:space="preserve">Clement of Rome quoted the letter in </w:t>
      </w:r>
      <w:r w:rsidRPr="00F81B3A">
        <w:rPr>
          <w:rFonts w:cs="Arial"/>
          <w:sz w:val="15"/>
          <w:szCs w:val="16"/>
        </w:rPr>
        <w:t>AD</w:t>
      </w:r>
      <w:r w:rsidRPr="00F81B3A">
        <w:rPr>
          <w:rFonts w:cs="Arial"/>
          <w:sz w:val="20"/>
          <w:szCs w:val="16"/>
        </w:rPr>
        <w:t xml:space="preserve"> 95-96 which rules out a second century date.</w:t>
      </w:r>
    </w:p>
    <w:p w14:paraId="7C768078" w14:textId="77777777" w:rsidR="00C0411A" w:rsidRPr="00F81B3A" w:rsidRDefault="00C0411A" w:rsidP="00C0411A">
      <w:pPr>
        <w:tabs>
          <w:tab w:val="left" w:pos="1080"/>
        </w:tabs>
        <w:ind w:left="1080" w:right="81" w:hanging="360"/>
        <w:rPr>
          <w:rFonts w:cs="Arial"/>
          <w:sz w:val="20"/>
          <w:szCs w:val="16"/>
        </w:rPr>
      </w:pPr>
    </w:p>
    <w:p w14:paraId="692B7414" w14:textId="77777777" w:rsidR="00C0411A" w:rsidRPr="00F81B3A" w:rsidRDefault="00C0411A" w:rsidP="00C0411A">
      <w:pPr>
        <w:tabs>
          <w:tab w:val="left" w:pos="1080"/>
        </w:tabs>
        <w:ind w:left="1080" w:right="81" w:hanging="360"/>
        <w:rPr>
          <w:rFonts w:cs="Arial"/>
          <w:sz w:val="20"/>
          <w:szCs w:val="16"/>
        </w:rPr>
      </w:pPr>
      <w:r w:rsidRPr="00F81B3A">
        <w:rPr>
          <w:rFonts w:cs="Arial"/>
          <w:sz w:val="20"/>
          <w:szCs w:val="16"/>
        </w:rPr>
        <w:t>2.</w:t>
      </w:r>
      <w:r w:rsidRPr="00F81B3A">
        <w:rPr>
          <w:rFonts w:cs="Arial"/>
          <w:sz w:val="20"/>
          <w:szCs w:val="16"/>
        </w:rPr>
        <w:tab/>
        <w:t xml:space="preserve">The lack of reference to the destruction of the Jerusalem temple points to a date before </w:t>
      </w:r>
      <w:r w:rsidRPr="00F81B3A">
        <w:rPr>
          <w:rFonts w:cs="Arial"/>
          <w:sz w:val="15"/>
          <w:szCs w:val="16"/>
        </w:rPr>
        <w:t>AD</w:t>
      </w:r>
      <w:r w:rsidRPr="00F81B3A">
        <w:rPr>
          <w:rFonts w:cs="Arial"/>
          <w:sz w:val="20"/>
          <w:szCs w:val="16"/>
        </w:rPr>
        <w:t xml:space="preserve"> 70, especially since the sacrificial system was still in operation (cf. 8:4-5, 13: 9:6-9; 10:1-3, 11) and was “obsolete and aging” and would “soon disappear” (8:13).</w:t>
      </w:r>
    </w:p>
    <w:p w14:paraId="4311001A" w14:textId="77777777" w:rsidR="00C0411A" w:rsidRPr="00F81B3A" w:rsidRDefault="00C0411A" w:rsidP="00C0411A">
      <w:pPr>
        <w:tabs>
          <w:tab w:val="left" w:pos="1080"/>
        </w:tabs>
        <w:ind w:left="1080" w:right="81" w:hanging="360"/>
        <w:rPr>
          <w:rFonts w:cs="Arial"/>
          <w:sz w:val="20"/>
          <w:szCs w:val="16"/>
        </w:rPr>
      </w:pPr>
    </w:p>
    <w:p w14:paraId="7E3DC14E" w14:textId="77777777" w:rsidR="00C0411A" w:rsidRPr="00F81B3A" w:rsidRDefault="00C0411A" w:rsidP="00C0411A">
      <w:pPr>
        <w:tabs>
          <w:tab w:val="left" w:pos="1080"/>
        </w:tabs>
        <w:ind w:left="1080" w:right="81" w:hanging="360"/>
        <w:rPr>
          <w:rFonts w:cs="Arial"/>
          <w:sz w:val="20"/>
          <w:szCs w:val="16"/>
        </w:rPr>
      </w:pPr>
      <w:r w:rsidRPr="00F81B3A">
        <w:rPr>
          <w:rFonts w:cs="Arial"/>
          <w:sz w:val="20"/>
          <w:szCs w:val="16"/>
        </w:rPr>
        <w:t>3.</w:t>
      </w:r>
      <w:r w:rsidRPr="00F81B3A">
        <w:rPr>
          <w:rFonts w:cs="Arial"/>
          <w:sz w:val="20"/>
          <w:szCs w:val="16"/>
        </w:rPr>
        <w:tab/>
        <w:t xml:space="preserve">The readers had “not yet resisted to the point of shedding blood…” (12:4), </w:t>
      </w:r>
      <w:r>
        <w:rPr>
          <w:rFonts w:cs="Arial"/>
          <w:sz w:val="20"/>
          <w:szCs w:val="16"/>
        </w:rPr>
        <w:t>perhaps showing</w:t>
      </w:r>
      <w:r w:rsidRPr="00F81B3A">
        <w:rPr>
          <w:rFonts w:cs="Arial"/>
          <w:sz w:val="20"/>
          <w:szCs w:val="16"/>
        </w:rPr>
        <w:t xml:space="preserve"> a date </w:t>
      </w:r>
      <w:r>
        <w:rPr>
          <w:rFonts w:cs="Arial"/>
          <w:sz w:val="20"/>
          <w:szCs w:val="16"/>
        </w:rPr>
        <w:t>before Nero’s</w:t>
      </w:r>
      <w:r w:rsidRPr="00F81B3A">
        <w:rPr>
          <w:rFonts w:cs="Arial"/>
          <w:sz w:val="20"/>
          <w:szCs w:val="16"/>
        </w:rPr>
        <w:t xml:space="preserve"> persecutions (</w:t>
      </w:r>
      <w:r w:rsidRPr="00F81B3A">
        <w:rPr>
          <w:rFonts w:cs="Arial"/>
          <w:sz w:val="15"/>
          <w:szCs w:val="16"/>
        </w:rPr>
        <w:t>AD</w:t>
      </w:r>
      <w:r w:rsidRPr="00F81B3A">
        <w:rPr>
          <w:rFonts w:cs="Arial"/>
          <w:sz w:val="20"/>
          <w:szCs w:val="16"/>
        </w:rPr>
        <w:t xml:space="preserve"> 64-68).  </w:t>
      </w:r>
      <w:r>
        <w:rPr>
          <w:rFonts w:cs="Arial"/>
          <w:sz w:val="20"/>
          <w:szCs w:val="16"/>
        </w:rPr>
        <w:t>But</w:t>
      </w:r>
      <w:r w:rsidRPr="00F81B3A">
        <w:rPr>
          <w:rFonts w:cs="Arial"/>
          <w:sz w:val="20"/>
          <w:szCs w:val="16"/>
        </w:rPr>
        <w:t xml:space="preserve"> this assumes persecut</w:t>
      </w:r>
      <w:r>
        <w:rPr>
          <w:rFonts w:cs="Arial"/>
          <w:sz w:val="20"/>
          <w:szCs w:val="16"/>
        </w:rPr>
        <w:t>ion</w:t>
      </w:r>
      <w:r w:rsidRPr="00F81B3A">
        <w:rPr>
          <w:rFonts w:cs="Arial"/>
          <w:sz w:val="20"/>
          <w:szCs w:val="16"/>
        </w:rPr>
        <w:t xml:space="preserve"> by the Romans (e.g., Nero), which may not have been the case had the</w:t>
      </w:r>
      <w:r>
        <w:rPr>
          <w:rFonts w:cs="Arial"/>
          <w:sz w:val="20"/>
          <w:szCs w:val="16"/>
        </w:rPr>
        <w:t xml:space="preserve"> readers lived in the Judean desert</w:t>
      </w:r>
      <w:r w:rsidRPr="00F81B3A">
        <w:rPr>
          <w:rFonts w:cs="Arial"/>
          <w:sz w:val="20"/>
          <w:szCs w:val="16"/>
        </w:rPr>
        <w:t xml:space="preserve">.  Also, no reputable scholars date the book </w:t>
      </w:r>
      <w:r>
        <w:rPr>
          <w:rFonts w:cs="Arial"/>
          <w:sz w:val="20"/>
          <w:szCs w:val="16"/>
        </w:rPr>
        <w:t>before</w:t>
      </w:r>
      <w:r w:rsidRPr="00F81B3A">
        <w:rPr>
          <w:rFonts w:cs="Arial"/>
          <w:sz w:val="20"/>
          <w:szCs w:val="16"/>
        </w:rPr>
        <w:t xml:space="preserve"> </w:t>
      </w:r>
      <w:r w:rsidRPr="00F81B3A">
        <w:rPr>
          <w:rFonts w:cs="Arial"/>
          <w:sz w:val="15"/>
          <w:szCs w:val="16"/>
        </w:rPr>
        <w:t>AD</w:t>
      </w:r>
      <w:r w:rsidRPr="00F81B3A">
        <w:rPr>
          <w:rFonts w:cs="Arial"/>
          <w:sz w:val="20"/>
          <w:szCs w:val="16"/>
        </w:rPr>
        <w:t xml:space="preserve"> 64.  </w:t>
      </w:r>
    </w:p>
    <w:p w14:paraId="222DC1B4" w14:textId="77777777" w:rsidR="00C0411A" w:rsidRPr="00F81B3A" w:rsidRDefault="00C0411A" w:rsidP="00C0411A">
      <w:pPr>
        <w:tabs>
          <w:tab w:val="left" w:pos="1080"/>
        </w:tabs>
        <w:ind w:left="1080" w:right="81" w:hanging="360"/>
        <w:rPr>
          <w:rFonts w:cs="Arial"/>
          <w:sz w:val="20"/>
          <w:szCs w:val="16"/>
        </w:rPr>
      </w:pPr>
    </w:p>
    <w:p w14:paraId="506CCD50" w14:textId="77777777" w:rsidR="00C0411A" w:rsidRPr="00F81B3A" w:rsidRDefault="00C0411A" w:rsidP="00C0411A">
      <w:pPr>
        <w:tabs>
          <w:tab w:val="left" w:pos="1080"/>
        </w:tabs>
        <w:ind w:left="1080" w:right="81" w:hanging="360"/>
        <w:rPr>
          <w:rFonts w:cs="Arial"/>
          <w:sz w:val="20"/>
          <w:szCs w:val="16"/>
        </w:rPr>
      </w:pPr>
      <w:r w:rsidRPr="00F81B3A">
        <w:rPr>
          <w:rFonts w:cs="Arial"/>
          <w:sz w:val="20"/>
          <w:szCs w:val="16"/>
        </w:rPr>
        <w:t>4.</w:t>
      </w:r>
      <w:r w:rsidRPr="00F81B3A">
        <w:rPr>
          <w:rFonts w:cs="Arial"/>
          <w:sz w:val="20"/>
          <w:szCs w:val="16"/>
        </w:rPr>
        <w:tab/>
        <w:t>Assuming Pauline authorship, the best dat</w:t>
      </w:r>
      <w:r>
        <w:rPr>
          <w:rFonts w:cs="Arial"/>
          <w:sz w:val="20"/>
          <w:szCs w:val="16"/>
        </w:rPr>
        <w:t>e</w:t>
      </w:r>
      <w:r w:rsidRPr="00F81B3A">
        <w:rPr>
          <w:rFonts w:cs="Arial"/>
          <w:sz w:val="20"/>
          <w:szCs w:val="16"/>
        </w:rPr>
        <w:t xml:space="preserve"> may be during his second imprisonment </w:t>
      </w:r>
      <w:r>
        <w:rPr>
          <w:rFonts w:cs="Arial"/>
          <w:sz w:val="20"/>
          <w:szCs w:val="16"/>
        </w:rPr>
        <w:t xml:space="preserve">at Rome </w:t>
      </w:r>
      <w:r w:rsidRPr="00F81B3A">
        <w:rPr>
          <w:rFonts w:cs="Arial"/>
          <w:sz w:val="20"/>
          <w:szCs w:val="16"/>
        </w:rPr>
        <w:t>(</w:t>
      </w:r>
      <w:r w:rsidRPr="00F81B3A">
        <w:rPr>
          <w:rFonts w:cs="Arial"/>
          <w:sz w:val="15"/>
          <w:szCs w:val="16"/>
        </w:rPr>
        <w:t>AD</w:t>
      </w:r>
      <w:r w:rsidRPr="00F81B3A">
        <w:rPr>
          <w:rFonts w:cs="Arial"/>
          <w:sz w:val="20"/>
          <w:szCs w:val="16"/>
        </w:rPr>
        <w:t xml:space="preserve"> 67-68), placing it during the Jewish revolt in </w:t>
      </w:r>
      <w:r>
        <w:rPr>
          <w:rFonts w:cs="Arial"/>
          <w:sz w:val="20"/>
          <w:szCs w:val="16"/>
        </w:rPr>
        <w:t>Israel (</w:t>
      </w:r>
      <w:r w:rsidRPr="00BD5B64">
        <w:rPr>
          <w:rFonts w:cs="Arial"/>
          <w:sz w:val="16"/>
          <w:szCs w:val="13"/>
        </w:rPr>
        <w:t xml:space="preserve">AD </w:t>
      </w:r>
      <w:r>
        <w:rPr>
          <w:rFonts w:cs="Arial"/>
          <w:sz w:val="20"/>
          <w:szCs w:val="16"/>
        </w:rPr>
        <w:t>66-73)</w:t>
      </w:r>
      <w:r w:rsidRPr="00F81B3A">
        <w:rPr>
          <w:rFonts w:cs="Arial"/>
          <w:sz w:val="20"/>
          <w:szCs w:val="16"/>
        </w:rPr>
        <w:t>.</w:t>
      </w:r>
    </w:p>
    <w:p w14:paraId="790D555E" w14:textId="77777777" w:rsidR="00C0411A" w:rsidRPr="00F81B3A" w:rsidRDefault="00C0411A" w:rsidP="00C0411A">
      <w:pPr>
        <w:tabs>
          <w:tab w:val="left" w:pos="720"/>
        </w:tabs>
        <w:ind w:left="720" w:right="81" w:hanging="360"/>
        <w:rPr>
          <w:rFonts w:cs="Arial"/>
          <w:sz w:val="20"/>
          <w:szCs w:val="16"/>
        </w:rPr>
      </w:pPr>
    </w:p>
    <w:p w14:paraId="0F90F927" w14:textId="77777777" w:rsidR="00C0411A" w:rsidRPr="00F81B3A" w:rsidRDefault="00C0411A" w:rsidP="00C0411A">
      <w:pPr>
        <w:tabs>
          <w:tab w:val="left" w:pos="720"/>
        </w:tabs>
        <w:ind w:left="720" w:right="81" w:hanging="360"/>
        <w:rPr>
          <w:rFonts w:cs="Arial"/>
          <w:sz w:val="20"/>
          <w:szCs w:val="16"/>
        </w:rPr>
      </w:pPr>
      <w:r w:rsidRPr="00F81B3A">
        <w:rPr>
          <w:rFonts w:cs="Arial"/>
          <w:sz w:val="20"/>
          <w:szCs w:val="16"/>
        </w:rPr>
        <w:t>B.</w:t>
      </w:r>
      <w:r w:rsidRPr="00F81B3A">
        <w:rPr>
          <w:rFonts w:cs="Arial"/>
          <w:sz w:val="20"/>
          <w:szCs w:val="16"/>
        </w:rPr>
        <w:tab/>
      </w:r>
      <w:r w:rsidRPr="00F81B3A">
        <w:rPr>
          <w:rFonts w:cs="Arial"/>
          <w:sz w:val="20"/>
          <w:szCs w:val="16"/>
          <w:u w:val="single"/>
        </w:rPr>
        <w:t>Recipients</w:t>
      </w:r>
      <w:r w:rsidRPr="00F81B3A">
        <w:rPr>
          <w:rFonts w:cs="Arial"/>
          <w:sz w:val="20"/>
          <w:szCs w:val="16"/>
        </w:rPr>
        <w:t>:</w:t>
      </w:r>
      <w:r>
        <w:rPr>
          <w:rFonts w:cs="Arial"/>
          <w:sz w:val="20"/>
          <w:szCs w:val="16"/>
        </w:rPr>
        <w:t xml:space="preserve"> T</w:t>
      </w:r>
      <w:r w:rsidRPr="00F81B3A">
        <w:rPr>
          <w:rFonts w:cs="Arial"/>
          <w:sz w:val="20"/>
          <w:szCs w:val="16"/>
        </w:rPr>
        <w:t xml:space="preserve">he readers were Jews </w:t>
      </w:r>
      <w:r>
        <w:rPr>
          <w:rFonts w:cs="Arial"/>
          <w:sz w:val="20"/>
          <w:szCs w:val="16"/>
        </w:rPr>
        <w:t>due to</w:t>
      </w:r>
      <w:r w:rsidRPr="00F81B3A">
        <w:rPr>
          <w:rFonts w:cs="Arial"/>
          <w:sz w:val="20"/>
          <w:szCs w:val="16"/>
        </w:rPr>
        <w:t xml:space="preserve"> the many allusions to and quotes from the </w:t>
      </w:r>
      <w:r>
        <w:rPr>
          <w:rFonts w:cs="Arial"/>
          <w:sz w:val="20"/>
          <w:szCs w:val="16"/>
        </w:rPr>
        <w:t>OT</w:t>
      </w:r>
      <w:r w:rsidRPr="00F81B3A">
        <w:rPr>
          <w:rFonts w:cs="Arial"/>
          <w:sz w:val="20"/>
          <w:szCs w:val="16"/>
        </w:rPr>
        <w:t xml:space="preserve"> </w:t>
      </w:r>
      <w:r>
        <w:rPr>
          <w:rFonts w:cs="Arial"/>
          <w:sz w:val="20"/>
          <w:szCs w:val="16"/>
        </w:rPr>
        <w:t>that</w:t>
      </w:r>
      <w:r w:rsidRPr="00F81B3A">
        <w:rPr>
          <w:rFonts w:cs="Arial"/>
          <w:sz w:val="20"/>
          <w:szCs w:val="16"/>
        </w:rPr>
        <w:t xml:space="preserve"> would have needed explanation if a Gentile audience was in view.  This finds support in that “To the Hebrews” is the oldest and most reliable title.</w:t>
      </w:r>
    </w:p>
    <w:p w14:paraId="47B30657" w14:textId="77777777" w:rsidR="00C0411A" w:rsidRPr="00F81B3A" w:rsidRDefault="00C0411A" w:rsidP="00C0411A">
      <w:pPr>
        <w:tabs>
          <w:tab w:val="left" w:pos="720"/>
        </w:tabs>
        <w:ind w:left="720" w:right="81" w:hanging="360"/>
        <w:rPr>
          <w:rFonts w:cs="Arial"/>
          <w:sz w:val="20"/>
          <w:szCs w:val="16"/>
        </w:rPr>
      </w:pPr>
    </w:p>
    <w:p w14:paraId="3A0701C9" w14:textId="77777777" w:rsidR="00C0411A" w:rsidRPr="00F81B3A" w:rsidRDefault="00C0411A" w:rsidP="00C0411A">
      <w:pPr>
        <w:tabs>
          <w:tab w:val="left" w:pos="720"/>
        </w:tabs>
        <w:ind w:left="720" w:right="81" w:hanging="360"/>
        <w:rPr>
          <w:rFonts w:cs="Arial"/>
          <w:sz w:val="20"/>
          <w:szCs w:val="16"/>
        </w:rPr>
      </w:pPr>
      <w:r w:rsidRPr="00F81B3A">
        <w:rPr>
          <w:rFonts w:cs="Arial"/>
          <w:sz w:val="20"/>
          <w:szCs w:val="16"/>
        </w:rPr>
        <w:tab/>
        <w:t xml:space="preserve">These Jews, however, were second-generation (2:1-4) believers (3:1; 4:14-16; 10:19-22, 32-34; 12:7; 13:1, 20-22) who should have matured beyond their present immature state in Christ (5:11-14).  They were immature, but they were true believers, not simply professing Christians.  They were in danger of lapsing back into Judaism, perhaps due to persecution for Christ (although the precise nature of their temptation is not explicitly stated).  A problem with dabbling in </w:t>
      </w:r>
      <w:r>
        <w:rPr>
          <w:rFonts w:cs="Arial"/>
          <w:sz w:val="20"/>
          <w:szCs w:val="16"/>
        </w:rPr>
        <w:t>OT</w:t>
      </w:r>
      <w:r w:rsidRPr="00F81B3A">
        <w:rPr>
          <w:rFonts w:cs="Arial"/>
          <w:sz w:val="20"/>
          <w:szCs w:val="16"/>
        </w:rPr>
        <w:t xml:space="preserve"> rites is hinted at in 7:11, 26-28; 8:4-5; 9:1–10:18.</w:t>
      </w:r>
    </w:p>
    <w:p w14:paraId="39DC4F1E" w14:textId="77777777" w:rsidR="00C0411A" w:rsidRPr="00F81B3A" w:rsidRDefault="00C0411A" w:rsidP="00C0411A">
      <w:pPr>
        <w:tabs>
          <w:tab w:val="left" w:pos="720"/>
        </w:tabs>
        <w:ind w:left="720" w:right="81" w:hanging="360"/>
        <w:rPr>
          <w:rFonts w:cs="Arial"/>
          <w:sz w:val="20"/>
          <w:szCs w:val="16"/>
        </w:rPr>
      </w:pPr>
    </w:p>
    <w:p w14:paraId="53D3F63B" w14:textId="77777777" w:rsidR="00C0411A" w:rsidRPr="00F81B3A" w:rsidRDefault="00C0411A" w:rsidP="00C0411A">
      <w:pPr>
        <w:tabs>
          <w:tab w:val="left" w:pos="720"/>
        </w:tabs>
        <w:ind w:left="720" w:right="81" w:hanging="360"/>
        <w:rPr>
          <w:rFonts w:cs="Arial"/>
          <w:sz w:val="20"/>
          <w:szCs w:val="16"/>
        </w:rPr>
      </w:pPr>
      <w:r w:rsidRPr="00F81B3A">
        <w:rPr>
          <w:rFonts w:cs="Arial"/>
          <w:sz w:val="20"/>
          <w:szCs w:val="16"/>
        </w:rPr>
        <w:tab/>
      </w:r>
      <w:r>
        <w:rPr>
          <w:rFonts w:cs="Arial"/>
          <w:sz w:val="20"/>
          <w:szCs w:val="16"/>
        </w:rPr>
        <w:t>But this</w:t>
      </w:r>
      <w:r w:rsidRPr="00F81B3A">
        <w:rPr>
          <w:rFonts w:cs="Arial"/>
          <w:sz w:val="20"/>
          <w:szCs w:val="16"/>
        </w:rPr>
        <w:t xml:space="preserve"> letter </w:t>
      </w:r>
      <w:r>
        <w:rPr>
          <w:rFonts w:cs="Arial"/>
          <w:sz w:val="20"/>
          <w:szCs w:val="16"/>
        </w:rPr>
        <w:t>wa</w:t>
      </w:r>
      <w:r w:rsidRPr="00F81B3A">
        <w:rPr>
          <w:rFonts w:cs="Arial"/>
          <w:sz w:val="20"/>
          <w:szCs w:val="16"/>
        </w:rPr>
        <w:t>s not a general address</w:t>
      </w:r>
      <w:r>
        <w:rPr>
          <w:rFonts w:cs="Arial"/>
          <w:sz w:val="20"/>
          <w:szCs w:val="16"/>
        </w:rPr>
        <w:t>. I</w:t>
      </w:r>
      <w:r w:rsidRPr="00F81B3A">
        <w:rPr>
          <w:rFonts w:cs="Arial"/>
          <w:sz w:val="20"/>
          <w:szCs w:val="16"/>
        </w:rPr>
        <w:t>t appears that these Jewish Christians composed a specific community:</w:t>
      </w:r>
    </w:p>
    <w:p w14:paraId="059A2874" w14:textId="77777777" w:rsidR="00C0411A" w:rsidRPr="00F81B3A" w:rsidRDefault="00C0411A" w:rsidP="00C0411A">
      <w:pPr>
        <w:tabs>
          <w:tab w:val="left" w:pos="1080"/>
        </w:tabs>
        <w:ind w:left="1080" w:right="81" w:hanging="360"/>
        <w:rPr>
          <w:rFonts w:cs="Arial"/>
          <w:sz w:val="20"/>
          <w:szCs w:val="16"/>
        </w:rPr>
      </w:pPr>
    </w:p>
    <w:p w14:paraId="060E96A7" w14:textId="77777777" w:rsidR="00C0411A" w:rsidRPr="00F81B3A" w:rsidRDefault="00C0411A" w:rsidP="00C0411A">
      <w:pPr>
        <w:tabs>
          <w:tab w:val="left" w:pos="1080"/>
        </w:tabs>
        <w:ind w:left="1080" w:right="81" w:hanging="360"/>
        <w:rPr>
          <w:rFonts w:cs="Arial"/>
          <w:sz w:val="20"/>
          <w:szCs w:val="16"/>
        </w:rPr>
      </w:pPr>
      <w:r w:rsidRPr="00F81B3A">
        <w:rPr>
          <w:rFonts w:cs="Arial"/>
          <w:sz w:val="20"/>
          <w:szCs w:val="16"/>
        </w:rPr>
        <w:t>1.</w:t>
      </w:r>
      <w:r w:rsidRPr="00F81B3A">
        <w:rPr>
          <w:rFonts w:cs="Arial"/>
          <w:sz w:val="20"/>
          <w:szCs w:val="16"/>
        </w:rPr>
        <w:tab/>
      </w:r>
      <w:r>
        <w:rPr>
          <w:rFonts w:cs="Arial"/>
          <w:sz w:val="20"/>
          <w:szCs w:val="16"/>
        </w:rPr>
        <w:t xml:space="preserve">The author knew their </w:t>
      </w:r>
      <w:r w:rsidRPr="00F81B3A">
        <w:rPr>
          <w:rFonts w:cs="Arial"/>
          <w:sz w:val="20"/>
          <w:szCs w:val="16"/>
        </w:rPr>
        <w:t>history, including their conversion (2:3), ministry to other Christians (6:10), sufferings for the gospel (10:32-34), and present state of spiritual maturity (5:11ff.).</w:t>
      </w:r>
    </w:p>
    <w:p w14:paraId="78B63418" w14:textId="77777777" w:rsidR="00C0411A" w:rsidRPr="00F81B3A" w:rsidRDefault="00C0411A" w:rsidP="00C0411A">
      <w:pPr>
        <w:tabs>
          <w:tab w:val="left" w:pos="1080"/>
        </w:tabs>
        <w:ind w:left="1080" w:right="81" w:hanging="360"/>
        <w:rPr>
          <w:rFonts w:cs="Arial"/>
          <w:sz w:val="20"/>
          <w:szCs w:val="16"/>
        </w:rPr>
      </w:pPr>
    </w:p>
    <w:p w14:paraId="00F97C1A" w14:textId="77777777" w:rsidR="00C0411A" w:rsidRPr="00F81B3A" w:rsidRDefault="00C0411A" w:rsidP="00C0411A">
      <w:pPr>
        <w:tabs>
          <w:tab w:val="left" w:pos="1080"/>
        </w:tabs>
        <w:ind w:left="1080" w:right="81" w:hanging="360"/>
        <w:rPr>
          <w:rFonts w:cs="Arial"/>
          <w:sz w:val="20"/>
          <w:szCs w:val="16"/>
        </w:rPr>
      </w:pPr>
      <w:r w:rsidRPr="00F81B3A">
        <w:rPr>
          <w:rFonts w:cs="Arial"/>
          <w:sz w:val="20"/>
          <w:szCs w:val="16"/>
        </w:rPr>
        <w:t>2.</w:t>
      </w:r>
      <w:r w:rsidRPr="00F81B3A">
        <w:rPr>
          <w:rFonts w:cs="Arial"/>
          <w:sz w:val="20"/>
          <w:szCs w:val="16"/>
        </w:rPr>
        <w:tab/>
        <w:t xml:space="preserve">The </w:t>
      </w:r>
      <w:r>
        <w:rPr>
          <w:rFonts w:cs="Arial"/>
          <w:sz w:val="20"/>
          <w:szCs w:val="16"/>
        </w:rPr>
        <w:t>writer</w:t>
      </w:r>
      <w:r w:rsidRPr="00F81B3A">
        <w:rPr>
          <w:rFonts w:cs="Arial"/>
          <w:sz w:val="20"/>
          <w:szCs w:val="16"/>
        </w:rPr>
        <w:t xml:space="preserve"> had already visited them once and desired to revisit them (13:19, 23).  The readers apparently had a concern for Timothy as well (13:18).</w:t>
      </w:r>
    </w:p>
    <w:p w14:paraId="7E1A9CD3" w14:textId="77777777" w:rsidR="00C0411A" w:rsidRPr="00F81B3A" w:rsidRDefault="00C0411A" w:rsidP="00C0411A">
      <w:pPr>
        <w:tabs>
          <w:tab w:val="left" w:pos="1080"/>
        </w:tabs>
        <w:ind w:left="1080" w:right="81" w:hanging="360"/>
        <w:rPr>
          <w:rFonts w:cs="Arial"/>
          <w:sz w:val="20"/>
          <w:szCs w:val="16"/>
        </w:rPr>
      </w:pPr>
    </w:p>
    <w:p w14:paraId="5DFF5160" w14:textId="77777777" w:rsidR="00C0411A" w:rsidRPr="00F81B3A" w:rsidRDefault="00C0411A" w:rsidP="00C0411A">
      <w:pPr>
        <w:tabs>
          <w:tab w:val="left" w:pos="1080"/>
        </w:tabs>
        <w:ind w:left="1080" w:right="81" w:hanging="360"/>
        <w:rPr>
          <w:rFonts w:cs="Arial"/>
          <w:sz w:val="20"/>
          <w:szCs w:val="16"/>
        </w:rPr>
      </w:pPr>
      <w:r w:rsidRPr="00F81B3A">
        <w:rPr>
          <w:rFonts w:cs="Arial"/>
          <w:sz w:val="20"/>
          <w:szCs w:val="16"/>
        </w:rPr>
        <w:t>3.</w:t>
      </w:r>
      <w:r w:rsidRPr="00F81B3A">
        <w:rPr>
          <w:rFonts w:cs="Arial"/>
          <w:sz w:val="20"/>
          <w:szCs w:val="16"/>
        </w:rPr>
        <w:tab/>
        <w:t xml:space="preserve">The readers may have </w:t>
      </w:r>
      <w:r>
        <w:rPr>
          <w:rFonts w:cs="Arial"/>
          <w:sz w:val="20"/>
          <w:szCs w:val="16"/>
        </w:rPr>
        <w:t>composed</w:t>
      </w:r>
      <w:r w:rsidRPr="00F81B3A">
        <w:rPr>
          <w:rFonts w:cs="Arial"/>
          <w:sz w:val="20"/>
          <w:szCs w:val="16"/>
        </w:rPr>
        <w:t xml:space="preserve"> the leadershi</w:t>
      </w:r>
      <w:r>
        <w:rPr>
          <w:rFonts w:cs="Arial"/>
          <w:sz w:val="20"/>
          <w:szCs w:val="16"/>
        </w:rPr>
        <w:t xml:space="preserve">p </w:t>
      </w:r>
      <w:r w:rsidRPr="00F81B3A">
        <w:rPr>
          <w:rFonts w:cs="Arial"/>
          <w:sz w:val="20"/>
          <w:szCs w:val="16"/>
        </w:rPr>
        <w:t>of a larger community since it is unlikely that the writer would expect the entire church to be teachers (5:12).</w:t>
      </w:r>
    </w:p>
    <w:p w14:paraId="26E1A585" w14:textId="77777777" w:rsidR="00C0411A" w:rsidRPr="00F81B3A" w:rsidRDefault="00C0411A" w:rsidP="00C0411A">
      <w:pPr>
        <w:tabs>
          <w:tab w:val="left" w:pos="720"/>
        </w:tabs>
        <w:ind w:left="720" w:right="81" w:hanging="360"/>
        <w:rPr>
          <w:rFonts w:cs="Arial"/>
          <w:sz w:val="20"/>
          <w:szCs w:val="16"/>
        </w:rPr>
      </w:pPr>
    </w:p>
    <w:p w14:paraId="3997AA65" w14:textId="77777777" w:rsidR="00C0411A" w:rsidRPr="00F81B3A" w:rsidRDefault="00C0411A" w:rsidP="00C0411A">
      <w:pPr>
        <w:tabs>
          <w:tab w:val="left" w:pos="720"/>
        </w:tabs>
        <w:ind w:left="720" w:right="81" w:hanging="360"/>
        <w:rPr>
          <w:rFonts w:cs="Arial"/>
          <w:sz w:val="20"/>
          <w:szCs w:val="16"/>
        </w:rPr>
      </w:pPr>
      <w:r w:rsidRPr="00F81B3A">
        <w:rPr>
          <w:rFonts w:cs="Arial"/>
          <w:sz w:val="20"/>
          <w:szCs w:val="16"/>
        </w:rPr>
        <w:t>C.</w:t>
      </w:r>
      <w:r w:rsidRPr="00F81B3A">
        <w:rPr>
          <w:rFonts w:cs="Arial"/>
          <w:sz w:val="20"/>
          <w:szCs w:val="16"/>
        </w:rPr>
        <w:tab/>
      </w:r>
      <w:r w:rsidRPr="00F81B3A">
        <w:rPr>
          <w:rFonts w:cs="Arial"/>
          <w:sz w:val="20"/>
          <w:szCs w:val="16"/>
          <w:u w:val="single"/>
        </w:rPr>
        <w:t>Origin</w:t>
      </w:r>
      <w:r w:rsidRPr="00F81B3A">
        <w:rPr>
          <w:rFonts w:cs="Arial"/>
          <w:sz w:val="20"/>
          <w:szCs w:val="16"/>
        </w:rPr>
        <w:t>: The letter apparently was sent from Italy (13:24</w:t>
      </w:r>
      <w:r>
        <w:rPr>
          <w:rFonts w:cs="Arial"/>
          <w:sz w:val="20"/>
          <w:szCs w:val="16"/>
        </w:rPr>
        <w:t>, “those from Italy greet you”</w:t>
      </w:r>
      <w:r w:rsidRPr="00F81B3A">
        <w:rPr>
          <w:rFonts w:cs="Arial"/>
          <w:sz w:val="20"/>
          <w:szCs w:val="16"/>
        </w:rPr>
        <w:t xml:space="preserve">) to its recipients in another </w:t>
      </w:r>
      <w:r>
        <w:rPr>
          <w:rFonts w:cs="Arial"/>
          <w:sz w:val="20"/>
          <w:szCs w:val="16"/>
        </w:rPr>
        <w:t>place</w:t>
      </w:r>
      <w:r w:rsidRPr="00F81B3A">
        <w:rPr>
          <w:rFonts w:cs="Arial"/>
          <w:sz w:val="20"/>
          <w:szCs w:val="16"/>
        </w:rPr>
        <w:t xml:space="preserve">.  </w:t>
      </w:r>
      <w:r>
        <w:rPr>
          <w:rFonts w:cs="Arial"/>
          <w:sz w:val="20"/>
          <w:szCs w:val="16"/>
        </w:rPr>
        <w:t>Yet</w:t>
      </w:r>
      <w:r w:rsidRPr="00F81B3A">
        <w:rPr>
          <w:rFonts w:cs="Arial"/>
          <w:sz w:val="20"/>
          <w:szCs w:val="16"/>
        </w:rPr>
        <w:t xml:space="preserve"> Italy itself may also have been the destination since the Italians </w:t>
      </w:r>
      <w:r>
        <w:rPr>
          <w:rFonts w:cs="Arial"/>
          <w:sz w:val="20"/>
          <w:szCs w:val="16"/>
        </w:rPr>
        <w:t>of 13:24</w:t>
      </w:r>
      <w:r w:rsidRPr="00F81B3A">
        <w:rPr>
          <w:rFonts w:cs="Arial"/>
          <w:sz w:val="20"/>
          <w:szCs w:val="16"/>
        </w:rPr>
        <w:t xml:space="preserve"> may have been with the author sending their greetings to their countrymen in Italy.</w:t>
      </w:r>
    </w:p>
    <w:p w14:paraId="0A70BEAF" w14:textId="77777777" w:rsidR="00C0411A" w:rsidRPr="00F81B3A" w:rsidRDefault="00C0411A" w:rsidP="00C0411A">
      <w:pPr>
        <w:tabs>
          <w:tab w:val="left" w:pos="720"/>
        </w:tabs>
        <w:ind w:left="720" w:right="81" w:hanging="360"/>
        <w:rPr>
          <w:rFonts w:cs="Arial"/>
          <w:sz w:val="20"/>
          <w:szCs w:val="16"/>
        </w:rPr>
      </w:pPr>
    </w:p>
    <w:p w14:paraId="224FF8D2" w14:textId="77777777" w:rsidR="00C0411A" w:rsidRPr="00F81B3A" w:rsidRDefault="00C0411A" w:rsidP="00C0411A">
      <w:pPr>
        <w:tabs>
          <w:tab w:val="left" w:pos="720"/>
        </w:tabs>
        <w:ind w:left="720" w:right="81" w:hanging="360"/>
        <w:rPr>
          <w:rFonts w:cs="Arial"/>
          <w:sz w:val="20"/>
          <w:szCs w:val="16"/>
        </w:rPr>
      </w:pPr>
      <w:r w:rsidRPr="00F81B3A">
        <w:rPr>
          <w:rFonts w:cs="Arial"/>
          <w:sz w:val="20"/>
          <w:szCs w:val="16"/>
        </w:rPr>
        <w:t>D.</w:t>
      </w:r>
      <w:r w:rsidRPr="00F81B3A">
        <w:rPr>
          <w:rFonts w:cs="Arial"/>
          <w:sz w:val="20"/>
          <w:szCs w:val="16"/>
        </w:rPr>
        <w:tab/>
      </w:r>
      <w:r w:rsidRPr="00F81B3A">
        <w:rPr>
          <w:rFonts w:cs="Arial"/>
          <w:sz w:val="20"/>
          <w:szCs w:val="16"/>
          <w:u w:val="single"/>
        </w:rPr>
        <w:t>Destination</w:t>
      </w:r>
      <w:r w:rsidRPr="00F81B3A">
        <w:rPr>
          <w:rFonts w:cs="Arial"/>
          <w:sz w:val="20"/>
          <w:szCs w:val="16"/>
        </w:rPr>
        <w:t xml:space="preserve">: The Jewish Christians who first read the letter lived in a specific geographical location </w:t>
      </w:r>
      <w:r>
        <w:rPr>
          <w:rFonts w:cs="Arial"/>
          <w:sz w:val="20"/>
          <w:szCs w:val="16"/>
        </w:rPr>
        <w:t>that</w:t>
      </w:r>
      <w:r w:rsidRPr="00F81B3A">
        <w:rPr>
          <w:rFonts w:cs="Arial"/>
          <w:sz w:val="20"/>
          <w:szCs w:val="16"/>
        </w:rPr>
        <w:t xml:space="preserve"> probably was away from Jerusalem (i.e., in a mission field) since they were not among those who personally saw the Lord (2:3).  Many destinations have been suggested: the Lycus Valley in Asia Minor, Rome, Cyprus, Cyrene, and the Qumran Community near the Dead Sea (see “Occasion” below).  If Barnabas authored it, evidence may point to Cyrene (his home area) as the destination.  </w:t>
      </w:r>
      <w:r>
        <w:rPr>
          <w:rFonts w:cs="Arial"/>
          <w:sz w:val="20"/>
          <w:szCs w:val="16"/>
        </w:rPr>
        <w:t>The author</w:t>
      </w:r>
      <w:r w:rsidRPr="00F81B3A">
        <w:rPr>
          <w:rFonts w:cs="Arial"/>
          <w:sz w:val="20"/>
          <w:szCs w:val="16"/>
        </w:rPr>
        <w:t xml:space="preserve"> evidently ministered in Rome at the time of writing and a relationship may have existed between Italian Christians and believers at Cyrene through Barnabas' contact with Simeon called Niger (a black) and Lucius of Cyrene (cf. Acts 13:1).  No one really knows the origin or destination, but Jewish Christians in the Diaspora mixed with Gentile believers, as in Ephesus, Corinth, and Rome</w:t>
      </w:r>
      <w:r>
        <w:rPr>
          <w:rFonts w:cs="Arial"/>
          <w:sz w:val="20"/>
          <w:szCs w:val="16"/>
        </w:rPr>
        <w:t xml:space="preserve">. In contrast, </w:t>
      </w:r>
      <w:r w:rsidRPr="00F81B3A">
        <w:rPr>
          <w:rFonts w:cs="Arial"/>
          <w:sz w:val="20"/>
          <w:szCs w:val="16"/>
        </w:rPr>
        <w:t xml:space="preserve">the </w:t>
      </w:r>
      <w:r>
        <w:rPr>
          <w:rFonts w:cs="Arial"/>
          <w:sz w:val="20"/>
          <w:szCs w:val="16"/>
        </w:rPr>
        <w:t xml:space="preserve">Jewish </w:t>
      </w:r>
      <w:r w:rsidRPr="00F81B3A">
        <w:rPr>
          <w:rFonts w:cs="Arial"/>
          <w:sz w:val="20"/>
          <w:szCs w:val="16"/>
        </w:rPr>
        <w:t xml:space="preserve">recipients of this letter </w:t>
      </w:r>
      <w:r>
        <w:rPr>
          <w:rFonts w:cs="Arial"/>
          <w:sz w:val="20"/>
          <w:szCs w:val="16"/>
        </w:rPr>
        <w:t>seemed to be a separate community</w:t>
      </w:r>
      <w:r w:rsidRPr="00F81B3A">
        <w:rPr>
          <w:rFonts w:cs="Arial"/>
          <w:sz w:val="20"/>
          <w:szCs w:val="16"/>
        </w:rPr>
        <w:t>, so a location in Israel is most likely.</w:t>
      </w:r>
    </w:p>
    <w:p w14:paraId="7109616F" w14:textId="77777777" w:rsidR="00C0411A" w:rsidRPr="00F81B3A" w:rsidRDefault="00C0411A" w:rsidP="00C0411A">
      <w:pPr>
        <w:tabs>
          <w:tab w:val="left" w:pos="720"/>
        </w:tabs>
        <w:ind w:left="720" w:right="81" w:hanging="360"/>
        <w:rPr>
          <w:rFonts w:cs="Arial"/>
          <w:sz w:val="20"/>
          <w:szCs w:val="16"/>
        </w:rPr>
      </w:pPr>
    </w:p>
    <w:p w14:paraId="0FEBD4AA" w14:textId="77777777" w:rsidR="00C0411A" w:rsidRPr="00A9745B" w:rsidRDefault="00C0411A" w:rsidP="00C0411A">
      <w:pPr>
        <w:tabs>
          <w:tab w:val="left" w:pos="720"/>
        </w:tabs>
        <w:ind w:left="720" w:right="81" w:hanging="360"/>
        <w:rPr>
          <w:rFonts w:cs="Arial"/>
          <w:sz w:val="20"/>
          <w:szCs w:val="16"/>
        </w:rPr>
      </w:pPr>
      <w:r w:rsidRPr="00F81B3A">
        <w:rPr>
          <w:rFonts w:cs="Arial"/>
          <w:sz w:val="20"/>
          <w:szCs w:val="16"/>
        </w:rPr>
        <w:lastRenderedPageBreak/>
        <w:t>E.</w:t>
      </w:r>
      <w:r w:rsidRPr="00F81B3A">
        <w:rPr>
          <w:rFonts w:cs="Arial"/>
          <w:sz w:val="20"/>
          <w:szCs w:val="16"/>
        </w:rPr>
        <w:tab/>
      </w:r>
      <w:r w:rsidRPr="00F81B3A">
        <w:rPr>
          <w:rFonts w:cs="Arial"/>
          <w:sz w:val="20"/>
          <w:szCs w:val="16"/>
          <w:u w:val="single"/>
        </w:rPr>
        <w:t>Occasion</w:t>
      </w:r>
      <w:r w:rsidRPr="00F81B3A">
        <w:rPr>
          <w:rFonts w:cs="Arial"/>
          <w:sz w:val="20"/>
          <w:szCs w:val="16"/>
        </w:rPr>
        <w:t xml:space="preserve">: The admonishment not to stop meeting together (10:25) may show that the readers had sectarian tendencies, possibly separating themselves from their original, larger group. Perhaps they were believers saved from the Jewish Qumran Community who identified with a church, experienced persecution from unbelieving Jews, and then separated with the thought of a possible return to the Community and Judaism.  The Dead Sea Scrolls note that the Qumran Community believed that Michael and his angels would be the rulers of the coming age.  If the recipients were saved out of this background, persecution may have tempted them to again emphasize angels—so the writer began by showing how Jesus surpassed angels (1:4–2:18).  No one knows the exact historical situation, but the writer had clear prophetic knowledge that the temple and sacrificial system would soon </w:t>
      </w:r>
      <w:r>
        <w:rPr>
          <w:rFonts w:cs="Arial"/>
          <w:sz w:val="20"/>
          <w:szCs w:val="16"/>
        </w:rPr>
        <w:t>end</w:t>
      </w:r>
      <w:r w:rsidRPr="00F81B3A">
        <w:rPr>
          <w:rFonts w:cs="Arial"/>
          <w:sz w:val="20"/>
          <w:szCs w:val="16"/>
        </w:rPr>
        <w:t xml:space="preserve"> (8:13), which happened in </w:t>
      </w:r>
      <w:r w:rsidRPr="00075979">
        <w:rPr>
          <w:rFonts w:cs="Arial"/>
          <w:sz w:val="16"/>
          <w:szCs w:val="13"/>
        </w:rPr>
        <w:t xml:space="preserve">AD </w:t>
      </w:r>
      <w:r w:rsidRPr="00F81B3A">
        <w:rPr>
          <w:rFonts w:cs="Arial"/>
          <w:sz w:val="20"/>
          <w:szCs w:val="16"/>
        </w:rPr>
        <w:t xml:space="preserve">70.  He warned these believers that </w:t>
      </w:r>
      <w:r>
        <w:rPr>
          <w:rFonts w:cs="Arial"/>
          <w:sz w:val="20"/>
          <w:szCs w:val="16"/>
        </w:rPr>
        <w:t>if they returned</w:t>
      </w:r>
      <w:r w:rsidRPr="00F81B3A">
        <w:rPr>
          <w:rFonts w:cs="Arial"/>
          <w:sz w:val="20"/>
          <w:szCs w:val="16"/>
        </w:rPr>
        <w:t xml:space="preserve"> to Judaism</w:t>
      </w:r>
      <w:r>
        <w:rPr>
          <w:rFonts w:cs="Arial"/>
          <w:sz w:val="20"/>
          <w:szCs w:val="16"/>
        </w:rPr>
        <w:t>,</w:t>
      </w:r>
      <w:r w:rsidRPr="00F81B3A">
        <w:rPr>
          <w:rFonts w:cs="Arial"/>
          <w:sz w:val="20"/>
          <w:szCs w:val="16"/>
        </w:rPr>
        <w:t xml:space="preserve"> the fires of Rome </w:t>
      </w:r>
      <w:r>
        <w:rPr>
          <w:rFonts w:cs="Arial"/>
          <w:sz w:val="20"/>
          <w:szCs w:val="16"/>
        </w:rPr>
        <w:t>would judge</w:t>
      </w:r>
      <w:r w:rsidRPr="00F81B3A">
        <w:rPr>
          <w:rFonts w:cs="Arial"/>
          <w:sz w:val="20"/>
          <w:szCs w:val="16"/>
        </w:rPr>
        <w:t xml:space="preserve"> all involved in the Jewish revolt—believer </w:t>
      </w:r>
      <w:r>
        <w:rPr>
          <w:rFonts w:cs="Arial"/>
          <w:sz w:val="20"/>
          <w:szCs w:val="16"/>
        </w:rPr>
        <w:t>and</w:t>
      </w:r>
      <w:r w:rsidRPr="00F81B3A">
        <w:rPr>
          <w:rFonts w:cs="Arial"/>
          <w:sz w:val="20"/>
          <w:szCs w:val="16"/>
        </w:rPr>
        <w:t xml:space="preserve"> unbeliever alike.  Thus the “raging fire that will consume the enemies of God” (10:27; cf. 6:8) refers not to eternal hellfire but to fires that burned Qumran, Jerusalem and all other cities resistant to Rom</w:t>
      </w:r>
      <w:r>
        <w:rPr>
          <w:rFonts w:cs="Arial"/>
          <w:sz w:val="20"/>
          <w:szCs w:val="16"/>
        </w:rPr>
        <w:t>e</w:t>
      </w:r>
      <w:r w:rsidRPr="00F81B3A">
        <w:rPr>
          <w:rFonts w:cs="Arial"/>
          <w:sz w:val="20"/>
          <w:szCs w:val="16"/>
        </w:rPr>
        <w:t xml:space="preserve"> (p. 266c).  See the excellent support of this view by Randall C. Gleason, “The Old Testament Background of the Warning in Hebrews 6:4-8,” </w:t>
      </w:r>
      <w:r w:rsidRPr="00F81B3A">
        <w:rPr>
          <w:rFonts w:cs="Arial"/>
          <w:i/>
          <w:sz w:val="20"/>
          <w:szCs w:val="16"/>
        </w:rPr>
        <w:t>Bib Sac</w:t>
      </w:r>
      <w:r w:rsidRPr="00F81B3A">
        <w:rPr>
          <w:rFonts w:cs="Arial"/>
          <w:sz w:val="20"/>
          <w:szCs w:val="16"/>
        </w:rPr>
        <w:t xml:space="preserve"> 155 (Jan-Mar 1998): 62-91; idem., “The Old Testament Background of Rest in Hebrews 3:7-4:11,” </w:t>
      </w:r>
      <w:r w:rsidRPr="00F81B3A">
        <w:rPr>
          <w:rFonts w:cs="Arial"/>
          <w:i/>
          <w:sz w:val="20"/>
          <w:szCs w:val="16"/>
        </w:rPr>
        <w:t>Bib Sac</w:t>
      </w:r>
      <w:r w:rsidRPr="00F81B3A">
        <w:rPr>
          <w:rFonts w:cs="Arial"/>
          <w:sz w:val="20"/>
          <w:szCs w:val="16"/>
        </w:rPr>
        <w:t xml:space="preserve"> 157 (July-Sep 2000): 281-303.  Also see his articles in Herbert W. Bateman IV, ed.</w:t>
      </w:r>
      <w:r>
        <w:rPr>
          <w:rFonts w:cs="Arial"/>
          <w:sz w:val="20"/>
          <w:szCs w:val="16"/>
        </w:rPr>
        <w:t>,</w:t>
      </w:r>
      <w:r w:rsidRPr="00F81B3A">
        <w:rPr>
          <w:rFonts w:cs="Arial"/>
          <w:sz w:val="20"/>
          <w:szCs w:val="16"/>
        </w:rPr>
        <w:t xml:space="preserve"> </w:t>
      </w:r>
      <w:r w:rsidRPr="00F81B3A">
        <w:rPr>
          <w:rFonts w:cs="Arial"/>
          <w:i/>
          <w:sz w:val="20"/>
          <w:szCs w:val="16"/>
        </w:rPr>
        <w:t>Four Views on the Warning Passages</w:t>
      </w:r>
      <w:r w:rsidRPr="00F81B3A">
        <w:rPr>
          <w:rFonts w:cs="Arial"/>
          <w:sz w:val="20"/>
          <w:szCs w:val="16"/>
        </w:rPr>
        <w:t xml:space="preserve"> (Grand Rapids</w:t>
      </w:r>
      <w:r>
        <w:rPr>
          <w:rFonts w:cs="Arial"/>
          <w:sz w:val="20"/>
          <w:szCs w:val="16"/>
        </w:rPr>
        <w:t>, MI</w:t>
      </w:r>
      <w:r w:rsidRPr="00F81B3A">
        <w:rPr>
          <w:rFonts w:cs="Arial"/>
          <w:sz w:val="20"/>
          <w:szCs w:val="16"/>
        </w:rPr>
        <w:t>: Kregel, 2007)</w:t>
      </w:r>
      <w:r>
        <w:rPr>
          <w:rFonts w:cs="Arial"/>
          <w:sz w:val="20"/>
          <w:szCs w:val="16"/>
        </w:rPr>
        <w:t xml:space="preserve">, as well as Joseph C. Dillow, </w:t>
      </w:r>
      <w:r>
        <w:rPr>
          <w:rFonts w:cs="Arial"/>
          <w:i/>
          <w:iCs/>
          <w:sz w:val="20"/>
          <w:szCs w:val="16"/>
        </w:rPr>
        <w:t>Final Destiny: The Future Reign of the Servant Kings</w:t>
      </w:r>
      <w:r>
        <w:rPr>
          <w:rFonts w:cs="Arial"/>
          <w:sz w:val="20"/>
          <w:szCs w:val="16"/>
        </w:rPr>
        <w:t>, 4</w:t>
      </w:r>
      <w:r w:rsidRPr="00A9745B">
        <w:rPr>
          <w:rFonts w:cs="Arial"/>
          <w:sz w:val="20"/>
          <w:szCs w:val="16"/>
          <w:vertAlign w:val="superscript"/>
        </w:rPr>
        <w:t>th</w:t>
      </w:r>
      <w:r>
        <w:rPr>
          <w:rFonts w:cs="Arial"/>
          <w:sz w:val="20"/>
          <w:szCs w:val="16"/>
        </w:rPr>
        <w:t xml:space="preserve"> ed. (Monument, CO: Paniym Group, 2012).</w:t>
      </w:r>
    </w:p>
    <w:p w14:paraId="654A429D" w14:textId="77777777" w:rsidR="00C0411A" w:rsidRPr="00F81B3A" w:rsidRDefault="00C0411A" w:rsidP="00C0411A">
      <w:pPr>
        <w:tabs>
          <w:tab w:val="left" w:pos="720"/>
        </w:tabs>
        <w:ind w:left="720" w:right="81" w:hanging="360"/>
        <w:rPr>
          <w:rFonts w:cs="Arial"/>
          <w:sz w:val="20"/>
          <w:szCs w:val="16"/>
        </w:rPr>
      </w:pPr>
    </w:p>
    <w:p w14:paraId="6CEA7E76" w14:textId="77777777" w:rsidR="00C0411A" w:rsidRPr="00F81B3A" w:rsidRDefault="00C0411A" w:rsidP="00C0411A">
      <w:pPr>
        <w:tabs>
          <w:tab w:val="left" w:pos="720"/>
        </w:tabs>
        <w:ind w:left="720" w:right="81" w:hanging="360"/>
        <w:rPr>
          <w:rFonts w:cs="Arial"/>
          <w:sz w:val="20"/>
          <w:szCs w:val="16"/>
        </w:rPr>
      </w:pPr>
      <w:r w:rsidRPr="00F81B3A">
        <w:rPr>
          <w:rFonts w:cs="Arial"/>
          <w:sz w:val="20"/>
          <w:szCs w:val="16"/>
        </w:rPr>
        <w:tab/>
        <w:t xml:space="preserve">Whoever these Jewish Christians were, the writer saw them in a very serious situation.  Five severe warnings (2:1-4; 3:7–4:13; 5:11–6:8; 10:19-39; 12:18-29) admonish them not to reject Christianity for Judaism.  The recipients had suffered persecution (10:30-32), </w:t>
      </w:r>
      <w:r>
        <w:rPr>
          <w:rFonts w:cs="Arial"/>
          <w:sz w:val="20"/>
          <w:szCs w:val="16"/>
        </w:rPr>
        <w:t>but</w:t>
      </w:r>
      <w:r w:rsidRPr="00F81B3A">
        <w:rPr>
          <w:rFonts w:cs="Arial"/>
          <w:sz w:val="20"/>
          <w:szCs w:val="16"/>
        </w:rPr>
        <w:t xml:space="preserve"> perhaps not actual martyrdom (12:4).  They desperately needed endurance (10:36), for they </w:t>
      </w:r>
      <w:r>
        <w:rPr>
          <w:rFonts w:cs="Arial"/>
          <w:sz w:val="20"/>
          <w:szCs w:val="16"/>
        </w:rPr>
        <w:t>were</w:t>
      </w:r>
      <w:r w:rsidRPr="00F81B3A">
        <w:rPr>
          <w:rFonts w:cs="Arial"/>
          <w:sz w:val="20"/>
          <w:szCs w:val="16"/>
        </w:rPr>
        <w:t xml:space="preserve"> dull of hearing (5:11) and in danger of drifting away from their moorings in Christ (2:1; 3:12).  </w:t>
      </w:r>
    </w:p>
    <w:p w14:paraId="7B02779D" w14:textId="77777777" w:rsidR="00C0411A" w:rsidRPr="00F81B3A" w:rsidRDefault="00C0411A" w:rsidP="00C0411A">
      <w:pPr>
        <w:tabs>
          <w:tab w:val="left" w:pos="360"/>
        </w:tabs>
        <w:ind w:left="360" w:right="81" w:hanging="360"/>
        <w:rPr>
          <w:rFonts w:cs="Arial"/>
          <w:b/>
          <w:sz w:val="20"/>
          <w:szCs w:val="16"/>
        </w:rPr>
      </w:pPr>
    </w:p>
    <w:p w14:paraId="28B3C0E4" w14:textId="77777777" w:rsidR="00C0411A" w:rsidRPr="00F81B3A" w:rsidRDefault="00C0411A" w:rsidP="00C0411A">
      <w:pPr>
        <w:tabs>
          <w:tab w:val="left" w:pos="360"/>
        </w:tabs>
        <w:ind w:left="360" w:right="81" w:hanging="360"/>
        <w:rPr>
          <w:rFonts w:cs="Arial"/>
          <w:b/>
          <w:sz w:val="20"/>
          <w:szCs w:val="16"/>
        </w:rPr>
      </w:pPr>
      <w:r w:rsidRPr="00F81B3A">
        <w:rPr>
          <w:rFonts w:cs="Arial"/>
          <w:b/>
          <w:sz w:val="20"/>
          <w:szCs w:val="16"/>
        </w:rPr>
        <w:t>IV. Characteristics</w:t>
      </w:r>
    </w:p>
    <w:p w14:paraId="12FBB23D" w14:textId="77777777" w:rsidR="00C0411A" w:rsidRPr="00F81B3A" w:rsidRDefault="00C0411A" w:rsidP="00C0411A">
      <w:pPr>
        <w:tabs>
          <w:tab w:val="left" w:pos="720"/>
        </w:tabs>
        <w:ind w:left="720" w:right="81" w:hanging="360"/>
        <w:rPr>
          <w:rFonts w:cs="Arial"/>
          <w:sz w:val="15"/>
          <w:szCs w:val="16"/>
        </w:rPr>
      </w:pPr>
    </w:p>
    <w:p w14:paraId="5CF1859B" w14:textId="77777777" w:rsidR="00C0411A" w:rsidRPr="00F81B3A" w:rsidRDefault="00C0411A" w:rsidP="00C0411A">
      <w:pPr>
        <w:tabs>
          <w:tab w:val="left" w:pos="720"/>
        </w:tabs>
        <w:ind w:left="720" w:right="81" w:hanging="360"/>
        <w:rPr>
          <w:rFonts w:cs="Arial"/>
          <w:sz w:val="20"/>
          <w:szCs w:val="16"/>
        </w:rPr>
      </w:pPr>
      <w:r w:rsidRPr="00F81B3A">
        <w:rPr>
          <w:rFonts w:cs="Arial"/>
          <w:sz w:val="20"/>
          <w:szCs w:val="16"/>
        </w:rPr>
        <w:t>A.</w:t>
      </w:r>
      <w:r w:rsidRPr="00F81B3A">
        <w:rPr>
          <w:rFonts w:cs="Arial"/>
          <w:sz w:val="20"/>
          <w:szCs w:val="16"/>
        </w:rPr>
        <w:tab/>
        <w:t>Hebrews perplexes scholars as to its authorship more than any book in Scripture.  The recipients, place of writing, and destination are equally baffling!</w:t>
      </w:r>
    </w:p>
    <w:p w14:paraId="389F7508" w14:textId="77777777" w:rsidR="00C0411A" w:rsidRPr="00F81B3A" w:rsidRDefault="00C0411A" w:rsidP="00C0411A">
      <w:pPr>
        <w:tabs>
          <w:tab w:val="left" w:pos="720"/>
        </w:tabs>
        <w:ind w:left="720" w:right="81" w:hanging="360"/>
        <w:rPr>
          <w:rFonts w:cs="Arial"/>
          <w:sz w:val="15"/>
          <w:szCs w:val="16"/>
        </w:rPr>
      </w:pPr>
    </w:p>
    <w:p w14:paraId="5859990F" w14:textId="77777777" w:rsidR="00C0411A" w:rsidRPr="00F81B3A" w:rsidRDefault="00C0411A" w:rsidP="00C0411A">
      <w:pPr>
        <w:tabs>
          <w:tab w:val="left" w:pos="720"/>
        </w:tabs>
        <w:ind w:left="720" w:right="81" w:hanging="360"/>
        <w:rPr>
          <w:rFonts w:cs="Arial"/>
          <w:sz w:val="20"/>
          <w:szCs w:val="16"/>
        </w:rPr>
      </w:pPr>
      <w:r w:rsidRPr="00F81B3A">
        <w:rPr>
          <w:rFonts w:cs="Arial"/>
          <w:sz w:val="20"/>
          <w:szCs w:val="16"/>
        </w:rPr>
        <w:t>B.</w:t>
      </w:r>
      <w:r w:rsidRPr="00F81B3A">
        <w:rPr>
          <w:rFonts w:cs="Arial"/>
          <w:sz w:val="20"/>
          <w:szCs w:val="16"/>
        </w:rPr>
        <w:tab/>
        <w:t xml:space="preserve">The five warning passages in Hebrews have caused much debate.  The main issue is whether they address professing </w:t>
      </w:r>
      <w:r>
        <w:rPr>
          <w:rFonts w:cs="Arial"/>
          <w:sz w:val="20"/>
          <w:szCs w:val="16"/>
        </w:rPr>
        <w:t>“</w:t>
      </w:r>
      <w:r w:rsidRPr="00F81B3A">
        <w:rPr>
          <w:rFonts w:cs="Arial"/>
          <w:sz w:val="20"/>
          <w:szCs w:val="16"/>
        </w:rPr>
        <w:t>Christians</w:t>
      </w:r>
      <w:r>
        <w:rPr>
          <w:rFonts w:cs="Arial"/>
          <w:sz w:val="20"/>
          <w:szCs w:val="16"/>
        </w:rPr>
        <w:t>”</w:t>
      </w:r>
      <w:r w:rsidRPr="00F81B3A">
        <w:rPr>
          <w:rFonts w:cs="Arial"/>
          <w:sz w:val="20"/>
          <w:szCs w:val="16"/>
        </w:rPr>
        <w:t xml:space="preserve"> (</w:t>
      </w:r>
      <w:r>
        <w:rPr>
          <w:rFonts w:cs="Arial"/>
          <w:sz w:val="20"/>
          <w:szCs w:val="16"/>
        </w:rPr>
        <w:t xml:space="preserve">= </w:t>
      </w:r>
      <w:r w:rsidRPr="00F81B3A">
        <w:rPr>
          <w:rFonts w:cs="Arial"/>
          <w:sz w:val="20"/>
          <w:szCs w:val="16"/>
        </w:rPr>
        <w:t xml:space="preserve">non-Christians) in danger of eternal damnation, </w:t>
      </w:r>
      <w:r>
        <w:rPr>
          <w:rFonts w:cs="Arial"/>
          <w:sz w:val="20"/>
          <w:szCs w:val="16"/>
        </w:rPr>
        <w:t xml:space="preserve">actual </w:t>
      </w:r>
      <w:r w:rsidRPr="00F81B3A">
        <w:rPr>
          <w:rFonts w:cs="Arial"/>
          <w:sz w:val="20"/>
          <w:szCs w:val="16"/>
        </w:rPr>
        <w:t>Christians in danger of loss of salvation, or Christians in danger of loss of reward or temporal judgment in the fires of Jerusalem.  See page 266c that contrasts these views in detail.</w:t>
      </w:r>
    </w:p>
    <w:p w14:paraId="0051B689" w14:textId="77777777" w:rsidR="00C0411A" w:rsidRPr="00F81B3A" w:rsidRDefault="00C0411A" w:rsidP="00C0411A">
      <w:pPr>
        <w:tabs>
          <w:tab w:val="left" w:pos="720"/>
        </w:tabs>
        <w:ind w:left="720" w:right="81" w:hanging="360"/>
        <w:rPr>
          <w:rFonts w:cs="Arial"/>
          <w:sz w:val="15"/>
          <w:szCs w:val="16"/>
        </w:rPr>
      </w:pPr>
    </w:p>
    <w:p w14:paraId="59D45054" w14:textId="77777777" w:rsidR="00C0411A" w:rsidRPr="00F81B3A" w:rsidRDefault="00C0411A" w:rsidP="00C0411A">
      <w:pPr>
        <w:tabs>
          <w:tab w:val="left" w:pos="720"/>
        </w:tabs>
        <w:ind w:left="720" w:right="81" w:hanging="360"/>
        <w:rPr>
          <w:rFonts w:cs="Arial"/>
          <w:sz w:val="20"/>
          <w:szCs w:val="16"/>
        </w:rPr>
      </w:pPr>
      <w:r w:rsidRPr="00F81B3A">
        <w:rPr>
          <w:rFonts w:cs="Arial"/>
          <w:sz w:val="20"/>
          <w:szCs w:val="16"/>
        </w:rPr>
        <w:t>C.</w:t>
      </w:r>
      <w:r w:rsidRPr="00F81B3A">
        <w:rPr>
          <w:rFonts w:cs="Arial"/>
          <w:sz w:val="20"/>
          <w:szCs w:val="16"/>
        </w:rPr>
        <w:tab/>
        <w:t xml:space="preserve">Hebrews has the greatest information in Scripture on </w:t>
      </w:r>
      <w:r>
        <w:rPr>
          <w:rFonts w:cs="Arial"/>
          <w:sz w:val="20"/>
          <w:szCs w:val="16"/>
        </w:rPr>
        <w:t>many</w:t>
      </w:r>
      <w:r w:rsidRPr="00F81B3A">
        <w:rPr>
          <w:rFonts w:cs="Arial"/>
          <w:sz w:val="20"/>
          <w:szCs w:val="16"/>
        </w:rPr>
        <w:t xml:space="preserve"> doctrines: the “rest” for the believer (pp. 266g-k), the Melchizedek Priesthood (p. 266m), the High Priesthood of Christ (p. 266u), the New Covenant (p. 266o, 266v), and the typology of the offerings and feasts in Leviticus.</w:t>
      </w:r>
    </w:p>
    <w:p w14:paraId="411A86F3" w14:textId="77777777" w:rsidR="00C0411A" w:rsidRPr="00F81B3A" w:rsidRDefault="00C0411A" w:rsidP="00C0411A">
      <w:pPr>
        <w:tabs>
          <w:tab w:val="left" w:pos="720"/>
        </w:tabs>
        <w:ind w:left="720" w:right="81" w:hanging="360"/>
        <w:rPr>
          <w:rFonts w:cs="Arial"/>
          <w:sz w:val="15"/>
          <w:szCs w:val="16"/>
        </w:rPr>
      </w:pPr>
    </w:p>
    <w:p w14:paraId="31B7F7BD" w14:textId="77777777" w:rsidR="00C0411A" w:rsidRPr="00F81B3A" w:rsidRDefault="00C0411A" w:rsidP="00C0411A">
      <w:pPr>
        <w:tabs>
          <w:tab w:val="left" w:pos="720"/>
        </w:tabs>
        <w:ind w:left="720" w:right="81" w:hanging="360"/>
        <w:rPr>
          <w:rFonts w:cs="Arial"/>
          <w:sz w:val="20"/>
          <w:szCs w:val="16"/>
        </w:rPr>
      </w:pPr>
      <w:r w:rsidRPr="00F81B3A">
        <w:rPr>
          <w:rFonts w:cs="Arial"/>
          <w:sz w:val="20"/>
          <w:szCs w:val="16"/>
        </w:rPr>
        <w:t>D.</w:t>
      </w:r>
      <w:r w:rsidRPr="00F81B3A">
        <w:rPr>
          <w:rFonts w:cs="Arial"/>
          <w:sz w:val="20"/>
          <w:szCs w:val="16"/>
        </w:rPr>
        <w:tab/>
        <w:t>Hebrews lacks a salutation at the beginning, reading “more like a sermonic essay than a letter…   [In fact,] only 13:18-25 sounds like a real epistle” (</w:t>
      </w:r>
      <w:r w:rsidRPr="00F81B3A">
        <w:rPr>
          <w:rFonts w:cs="Arial"/>
          <w:i/>
          <w:sz w:val="20"/>
          <w:szCs w:val="16"/>
        </w:rPr>
        <w:t>TTTB</w:t>
      </w:r>
      <w:r w:rsidRPr="00F81B3A">
        <w:rPr>
          <w:rFonts w:cs="Arial"/>
          <w:sz w:val="20"/>
          <w:szCs w:val="16"/>
        </w:rPr>
        <w:t>, 457).</w:t>
      </w:r>
    </w:p>
    <w:p w14:paraId="79A7D0DE" w14:textId="77777777" w:rsidR="00C0411A" w:rsidRPr="00F81B3A" w:rsidRDefault="00C0411A" w:rsidP="00C0411A">
      <w:pPr>
        <w:tabs>
          <w:tab w:val="left" w:pos="720"/>
        </w:tabs>
        <w:ind w:left="720" w:right="81" w:hanging="360"/>
        <w:rPr>
          <w:rFonts w:cs="Arial"/>
          <w:sz w:val="15"/>
          <w:szCs w:val="16"/>
        </w:rPr>
      </w:pPr>
    </w:p>
    <w:p w14:paraId="3604D23B" w14:textId="77777777" w:rsidR="00C0411A" w:rsidRPr="00F81B3A" w:rsidRDefault="00C0411A" w:rsidP="00C0411A">
      <w:pPr>
        <w:tabs>
          <w:tab w:val="left" w:pos="720"/>
        </w:tabs>
        <w:ind w:left="720" w:right="81" w:hanging="360"/>
        <w:rPr>
          <w:rFonts w:cs="Arial"/>
          <w:sz w:val="20"/>
          <w:szCs w:val="16"/>
        </w:rPr>
      </w:pPr>
      <w:r w:rsidRPr="00F81B3A">
        <w:rPr>
          <w:rFonts w:cs="Arial"/>
          <w:sz w:val="20"/>
          <w:szCs w:val="16"/>
        </w:rPr>
        <w:t>E.</w:t>
      </w:r>
      <w:r w:rsidRPr="00F81B3A">
        <w:rPr>
          <w:rFonts w:cs="Arial"/>
          <w:sz w:val="20"/>
          <w:szCs w:val="16"/>
        </w:rPr>
        <w:tab/>
        <w:t xml:space="preserve">The Greek style </w:t>
      </w:r>
      <w:r>
        <w:rPr>
          <w:rFonts w:cs="Arial"/>
          <w:sz w:val="20"/>
          <w:szCs w:val="16"/>
        </w:rPr>
        <w:t>may</w:t>
      </w:r>
      <w:r w:rsidRPr="00F81B3A">
        <w:rPr>
          <w:rFonts w:cs="Arial"/>
          <w:sz w:val="20"/>
          <w:szCs w:val="16"/>
        </w:rPr>
        <w:t xml:space="preserve"> be the most elegant in the </w:t>
      </w:r>
      <w:r>
        <w:rPr>
          <w:rFonts w:cs="Arial"/>
          <w:sz w:val="20"/>
          <w:szCs w:val="16"/>
        </w:rPr>
        <w:t>NT</w:t>
      </w:r>
      <w:r w:rsidRPr="00F81B3A">
        <w:rPr>
          <w:rFonts w:cs="Arial"/>
          <w:sz w:val="20"/>
          <w:szCs w:val="16"/>
        </w:rPr>
        <w:t xml:space="preserve">.  </w:t>
      </w:r>
      <w:r>
        <w:rPr>
          <w:rFonts w:cs="Arial"/>
          <w:sz w:val="20"/>
          <w:szCs w:val="16"/>
        </w:rPr>
        <w:t>It has at</w:t>
      </w:r>
      <w:r w:rsidRPr="00F81B3A">
        <w:rPr>
          <w:rFonts w:cs="Arial"/>
          <w:sz w:val="20"/>
          <w:szCs w:val="16"/>
        </w:rPr>
        <w:t xml:space="preserve"> least 157 words found nowhere else in Scripture.</w:t>
      </w:r>
    </w:p>
    <w:p w14:paraId="7201E564" w14:textId="77777777" w:rsidR="00C0411A" w:rsidRPr="00F81B3A" w:rsidRDefault="00C0411A" w:rsidP="00C0411A">
      <w:pPr>
        <w:tabs>
          <w:tab w:val="left" w:pos="720"/>
        </w:tabs>
        <w:ind w:left="720" w:right="81" w:hanging="360"/>
        <w:rPr>
          <w:rFonts w:cs="Arial"/>
          <w:sz w:val="15"/>
          <w:szCs w:val="16"/>
        </w:rPr>
      </w:pPr>
    </w:p>
    <w:p w14:paraId="4DCA23DD" w14:textId="77777777" w:rsidR="00C0411A" w:rsidRPr="00F81B3A" w:rsidRDefault="00C0411A" w:rsidP="00C0411A">
      <w:pPr>
        <w:tabs>
          <w:tab w:val="left" w:pos="720"/>
        </w:tabs>
        <w:ind w:left="720" w:right="81" w:hanging="360"/>
        <w:rPr>
          <w:rFonts w:cs="Arial"/>
          <w:sz w:val="20"/>
          <w:szCs w:val="16"/>
        </w:rPr>
      </w:pPr>
      <w:r w:rsidRPr="00F81B3A">
        <w:rPr>
          <w:rFonts w:cs="Arial"/>
          <w:sz w:val="20"/>
          <w:szCs w:val="16"/>
        </w:rPr>
        <w:t>F.</w:t>
      </w:r>
      <w:r w:rsidRPr="00F81B3A">
        <w:rPr>
          <w:rFonts w:cs="Arial"/>
          <w:sz w:val="20"/>
          <w:szCs w:val="16"/>
        </w:rPr>
        <w:tab/>
        <w:t xml:space="preserve">It has over 86 OT quotes and </w:t>
      </w:r>
      <w:r>
        <w:rPr>
          <w:rFonts w:cs="Arial"/>
          <w:sz w:val="20"/>
          <w:szCs w:val="16"/>
        </w:rPr>
        <w:t xml:space="preserve">so </w:t>
      </w:r>
      <w:r w:rsidRPr="00F81B3A">
        <w:rPr>
          <w:rFonts w:cs="Arial"/>
          <w:sz w:val="20"/>
          <w:szCs w:val="16"/>
        </w:rPr>
        <w:t xml:space="preserve">many allusions that it has </w:t>
      </w:r>
      <w:r>
        <w:rPr>
          <w:rFonts w:cs="Arial"/>
          <w:sz w:val="20"/>
          <w:szCs w:val="16"/>
        </w:rPr>
        <w:t>over</w:t>
      </w:r>
      <w:r w:rsidRPr="00F81B3A">
        <w:rPr>
          <w:rFonts w:cs="Arial"/>
          <w:sz w:val="20"/>
          <w:szCs w:val="16"/>
        </w:rPr>
        <w:t xml:space="preserve"> 100 references from 21 OT books (p</w:t>
      </w:r>
      <w:r>
        <w:rPr>
          <w:rFonts w:cs="Arial"/>
          <w:sz w:val="20"/>
          <w:szCs w:val="16"/>
        </w:rPr>
        <w:t>p</w:t>
      </w:r>
      <w:r w:rsidRPr="00F81B3A">
        <w:rPr>
          <w:rFonts w:cs="Arial"/>
          <w:sz w:val="20"/>
          <w:szCs w:val="16"/>
        </w:rPr>
        <w:t>. 266m</w:t>
      </w:r>
      <w:r>
        <w:rPr>
          <w:rFonts w:cs="Arial"/>
          <w:sz w:val="20"/>
          <w:szCs w:val="16"/>
        </w:rPr>
        <w:t xml:space="preserve">, </w:t>
      </w:r>
      <w:r w:rsidRPr="00F81B3A">
        <w:rPr>
          <w:rFonts w:cs="Arial"/>
          <w:sz w:val="20"/>
          <w:szCs w:val="16"/>
        </w:rPr>
        <w:t xml:space="preserve">266aa)!  </w:t>
      </w:r>
      <w:r>
        <w:rPr>
          <w:rFonts w:cs="Arial"/>
          <w:sz w:val="20"/>
          <w:szCs w:val="16"/>
        </w:rPr>
        <w:t>This includes</w:t>
      </w:r>
      <w:r w:rsidRPr="00F81B3A">
        <w:rPr>
          <w:rFonts w:cs="Arial"/>
          <w:sz w:val="20"/>
          <w:szCs w:val="16"/>
        </w:rPr>
        <w:t xml:space="preserve"> the longest quote in the NT (Heb. 8:8-12 quotes Jer. 31:31-34</w:t>
      </w:r>
      <w:r>
        <w:rPr>
          <w:rFonts w:cs="Arial"/>
          <w:sz w:val="20"/>
          <w:szCs w:val="16"/>
        </w:rPr>
        <w:t xml:space="preserve"> on the new covenant</w:t>
      </w:r>
      <w:r w:rsidRPr="00F81B3A">
        <w:rPr>
          <w:rFonts w:cs="Arial"/>
          <w:sz w:val="20"/>
          <w:szCs w:val="16"/>
        </w:rPr>
        <w:t>).</w:t>
      </w:r>
    </w:p>
    <w:p w14:paraId="5ECEBCE9" w14:textId="77777777" w:rsidR="00C0411A" w:rsidRPr="00F81B3A" w:rsidRDefault="00C0411A" w:rsidP="00C0411A">
      <w:pPr>
        <w:tabs>
          <w:tab w:val="left" w:pos="720"/>
        </w:tabs>
        <w:ind w:left="720" w:right="81" w:hanging="360"/>
        <w:rPr>
          <w:rFonts w:cs="Arial"/>
          <w:sz w:val="20"/>
          <w:szCs w:val="16"/>
        </w:rPr>
      </w:pPr>
    </w:p>
    <w:p w14:paraId="3C321880" w14:textId="77777777" w:rsidR="00C0411A" w:rsidRPr="00F81B3A" w:rsidRDefault="00C0411A" w:rsidP="00C0411A">
      <w:pPr>
        <w:tabs>
          <w:tab w:val="left" w:pos="720"/>
        </w:tabs>
        <w:ind w:left="720" w:right="81" w:hanging="360"/>
        <w:rPr>
          <w:rFonts w:cs="Arial"/>
          <w:sz w:val="20"/>
          <w:szCs w:val="16"/>
        </w:rPr>
      </w:pPr>
      <w:r w:rsidRPr="00F81B3A">
        <w:rPr>
          <w:rFonts w:cs="Arial"/>
          <w:sz w:val="20"/>
          <w:szCs w:val="16"/>
        </w:rPr>
        <w:t>G.</w:t>
      </w:r>
      <w:r w:rsidRPr="00F81B3A">
        <w:rPr>
          <w:rFonts w:cs="Arial"/>
          <w:sz w:val="20"/>
          <w:szCs w:val="16"/>
        </w:rPr>
        <w:tab/>
      </w:r>
      <w:r>
        <w:rPr>
          <w:rFonts w:cs="Arial"/>
          <w:sz w:val="20"/>
          <w:szCs w:val="16"/>
        </w:rPr>
        <w:t>Hebrews</w:t>
      </w:r>
      <w:r w:rsidRPr="00F81B3A">
        <w:rPr>
          <w:rFonts w:cs="Arial"/>
          <w:sz w:val="20"/>
          <w:szCs w:val="16"/>
        </w:rPr>
        <w:t xml:space="preserve"> 11 is the Church’s most loved chapter in </w:t>
      </w:r>
      <w:r>
        <w:rPr>
          <w:rFonts w:cs="Arial"/>
          <w:sz w:val="20"/>
          <w:szCs w:val="16"/>
        </w:rPr>
        <w:t>the Bible</w:t>
      </w:r>
      <w:r w:rsidRPr="00F81B3A">
        <w:rPr>
          <w:rFonts w:cs="Arial"/>
          <w:sz w:val="20"/>
          <w:szCs w:val="16"/>
        </w:rPr>
        <w:t xml:space="preserve"> on faith (pp. 266x-z).</w:t>
      </w:r>
    </w:p>
    <w:p w14:paraId="68E2C8E1" w14:textId="77777777" w:rsidR="00C0411A" w:rsidRPr="00F81B3A" w:rsidRDefault="00C0411A" w:rsidP="00C0411A">
      <w:pPr>
        <w:tabs>
          <w:tab w:val="left" w:pos="720"/>
        </w:tabs>
        <w:ind w:left="720" w:right="81" w:hanging="360"/>
        <w:rPr>
          <w:rFonts w:cs="Arial"/>
          <w:sz w:val="20"/>
          <w:szCs w:val="16"/>
        </w:rPr>
      </w:pPr>
    </w:p>
    <w:p w14:paraId="5F414C88" w14:textId="77777777" w:rsidR="00C0411A" w:rsidRPr="00F81B3A" w:rsidRDefault="00C0411A" w:rsidP="00C0411A">
      <w:pPr>
        <w:tabs>
          <w:tab w:val="left" w:pos="720"/>
        </w:tabs>
        <w:ind w:left="720" w:right="81" w:hanging="360"/>
        <w:rPr>
          <w:rFonts w:cs="Arial"/>
          <w:sz w:val="20"/>
          <w:szCs w:val="16"/>
        </w:rPr>
      </w:pPr>
      <w:r w:rsidRPr="00F81B3A">
        <w:rPr>
          <w:rFonts w:cs="Arial"/>
          <w:sz w:val="20"/>
          <w:szCs w:val="16"/>
        </w:rPr>
        <w:t>H.</w:t>
      </w:r>
      <w:r w:rsidRPr="00F81B3A">
        <w:rPr>
          <w:rFonts w:cs="Arial"/>
          <w:sz w:val="20"/>
          <w:szCs w:val="16"/>
        </w:rPr>
        <w:tab/>
        <w:t xml:space="preserve">Hebrews has been called the fifth Gospel.  </w:t>
      </w:r>
      <w:r>
        <w:rPr>
          <w:rFonts w:cs="Arial"/>
          <w:sz w:val="20"/>
          <w:szCs w:val="16"/>
        </w:rPr>
        <w:t>T</w:t>
      </w:r>
      <w:r w:rsidRPr="00F81B3A">
        <w:rPr>
          <w:rFonts w:cs="Arial"/>
          <w:sz w:val="20"/>
          <w:szCs w:val="16"/>
        </w:rPr>
        <w:t xml:space="preserve">he four Gospels relate what Christ </w:t>
      </w:r>
      <w:r>
        <w:rPr>
          <w:rFonts w:cs="Arial"/>
          <w:sz w:val="20"/>
          <w:szCs w:val="16"/>
        </w:rPr>
        <w:t>did</w:t>
      </w:r>
      <w:r w:rsidRPr="00F81B3A">
        <w:rPr>
          <w:rFonts w:cs="Arial"/>
          <w:sz w:val="20"/>
          <w:szCs w:val="16"/>
        </w:rPr>
        <w:t xml:space="preserve"> </w:t>
      </w:r>
      <w:r w:rsidRPr="005A69A4">
        <w:rPr>
          <w:rFonts w:cs="Arial"/>
          <w:i/>
          <w:iCs/>
          <w:sz w:val="20"/>
          <w:szCs w:val="16"/>
        </w:rPr>
        <w:t>on earth then</w:t>
      </w:r>
      <w:r w:rsidRPr="00F81B3A">
        <w:rPr>
          <w:rFonts w:cs="Arial"/>
          <w:sz w:val="20"/>
          <w:szCs w:val="16"/>
        </w:rPr>
        <w:t xml:space="preserve">, </w:t>
      </w:r>
      <w:r>
        <w:rPr>
          <w:rFonts w:cs="Arial"/>
          <w:sz w:val="20"/>
          <w:szCs w:val="16"/>
        </w:rPr>
        <w:t xml:space="preserve">but </w:t>
      </w:r>
      <w:r w:rsidRPr="00F81B3A">
        <w:rPr>
          <w:rFonts w:cs="Arial"/>
          <w:sz w:val="20"/>
          <w:szCs w:val="16"/>
        </w:rPr>
        <w:t xml:space="preserve">Hebrews supplements them by explaining his role </w:t>
      </w:r>
      <w:r w:rsidRPr="005A69A4">
        <w:rPr>
          <w:rFonts w:cs="Arial"/>
          <w:i/>
          <w:iCs/>
          <w:sz w:val="20"/>
          <w:szCs w:val="16"/>
        </w:rPr>
        <w:t>in heaven now</w:t>
      </w:r>
      <w:r w:rsidRPr="00F81B3A">
        <w:rPr>
          <w:rFonts w:cs="Arial"/>
          <w:sz w:val="20"/>
          <w:szCs w:val="16"/>
        </w:rPr>
        <w:t>.</w:t>
      </w:r>
    </w:p>
    <w:p w14:paraId="6721F3B7" w14:textId="77777777" w:rsidR="00C0411A" w:rsidRPr="00F81B3A" w:rsidRDefault="00C0411A" w:rsidP="00C0411A">
      <w:pPr>
        <w:tabs>
          <w:tab w:val="left" w:pos="720"/>
        </w:tabs>
        <w:ind w:left="720" w:right="81" w:hanging="360"/>
        <w:rPr>
          <w:rFonts w:cs="Arial"/>
          <w:sz w:val="20"/>
          <w:szCs w:val="16"/>
        </w:rPr>
      </w:pPr>
    </w:p>
    <w:p w14:paraId="1C8FAC6B" w14:textId="77777777" w:rsidR="00C0411A" w:rsidRPr="00F81B3A" w:rsidRDefault="00C0411A" w:rsidP="00C0411A">
      <w:pPr>
        <w:tabs>
          <w:tab w:val="left" w:pos="720"/>
        </w:tabs>
        <w:ind w:left="720" w:right="81" w:hanging="360"/>
        <w:rPr>
          <w:rFonts w:cs="Arial"/>
          <w:sz w:val="20"/>
          <w:szCs w:val="16"/>
        </w:rPr>
      </w:pPr>
      <w:r w:rsidRPr="00F81B3A">
        <w:rPr>
          <w:rFonts w:cs="Arial"/>
          <w:sz w:val="20"/>
          <w:szCs w:val="16"/>
        </w:rPr>
        <w:t>I.</w:t>
      </w:r>
      <w:r w:rsidRPr="00F81B3A">
        <w:rPr>
          <w:rFonts w:cs="Arial"/>
          <w:sz w:val="20"/>
          <w:szCs w:val="16"/>
        </w:rPr>
        <w:tab/>
        <w:t xml:space="preserve">Romans shows the </w:t>
      </w:r>
      <w:r w:rsidRPr="00F81B3A">
        <w:rPr>
          <w:rFonts w:cs="Arial"/>
          <w:i/>
          <w:sz w:val="20"/>
          <w:szCs w:val="16"/>
        </w:rPr>
        <w:t>need</w:t>
      </w:r>
      <w:r w:rsidRPr="00F81B3A">
        <w:rPr>
          <w:rFonts w:cs="Arial"/>
          <w:sz w:val="20"/>
          <w:szCs w:val="16"/>
        </w:rPr>
        <w:t xml:space="preserve"> for Christianity but Hebrews shows the </w:t>
      </w:r>
      <w:r w:rsidRPr="00F81B3A">
        <w:rPr>
          <w:rFonts w:cs="Arial"/>
          <w:i/>
          <w:sz w:val="20"/>
          <w:szCs w:val="16"/>
        </w:rPr>
        <w:t>superiority</w:t>
      </w:r>
      <w:r w:rsidRPr="00F81B3A">
        <w:rPr>
          <w:rFonts w:cs="Arial"/>
          <w:sz w:val="20"/>
          <w:szCs w:val="16"/>
        </w:rPr>
        <w:t xml:space="preserve"> of Christianity.</w:t>
      </w:r>
    </w:p>
    <w:p w14:paraId="4ED63ECA" w14:textId="77777777" w:rsidR="00C0411A" w:rsidRPr="00F81B3A" w:rsidRDefault="00C0411A" w:rsidP="00C0411A">
      <w:pPr>
        <w:tabs>
          <w:tab w:val="left" w:pos="720"/>
        </w:tabs>
        <w:ind w:left="720" w:right="81" w:hanging="360"/>
        <w:rPr>
          <w:rFonts w:cs="Arial"/>
          <w:sz w:val="20"/>
          <w:szCs w:val="16"/>
        </w:rPr>
      </w:pPr>
    </w:p>
    <w:p w14:paraId="0C33B4E3" w14:textId="77777777" w:rsidR="00C0411A" w:rsidRPr="00F81B3A" w:rsidRDefault="00C0411A" w:rsidP="00C0411A">
      <w:pPr>
        <w:tabs>
          <w:tab w:val="left" w:pos="720"/>
        </w:tabs>
        <w:ind w:left="720" w:right="81" w:hanging="360"/>
        <w:rPr>
          <w:rFonts w:cs="Arial"/>
          <w:sz w:val="20"/>
          <w:szCs w:val="16"/>
        </w:rPr>
      </w:pPr>
      <w:r w:rsidRPr="00F81B3A">
        <w:rPr>
          <w:rFonts w:cs="Arial"/>
          <w:sz w:val="20"/>
          <w:szCs w:val="16"/>
        </w:rPr>
        <w:t>J.</w:t>
      </w:r>
      <w:r w:rsidRPr="00F81B3A">
        <w:rPr>
          <w:rFonts w:cs="Arial"/>
          <w:sz w:val="20"/>
          <w:szCs w:val="16"/>
        </w:rPr>
        <w:tab/>
        <w:t xml:space="preserve">Six key words repeated in the book affirm the superiority of Christ </w:t>
      </w:r>
      <w:r>
        <w:rPr>
          <w:rFonts w:cs="Arial"/>
          <w:sz w:val="20"/>
          <w:szCs w:val="16"/>
        </w:rPr>
        <w:t>as</w:t>
      </w:r>
      <w:r w:rsidRPr="00F81B3A">
        <w:rPr>
          <w:rFonts w:cs="Arial"/>
          <w:sz w:val="20"/>
          <w:szCs w:val="16"/>
        </w:rPr>
        <w:t xml:space="preserve"> the perfect and eternal high priest in heaven and thus better than Judaism (Harold L. Willmington, </w:t>
      </w:r>
      <w:r w:rsidRPr="00F81B3A">
        <w:rPr>
          <w:rFonts w:cs="Arial"/>
          <w:i/>
          <w:sz w:val="20"/>
          <w:szCs w:val="16"/>
        </w:rPr>
        <w:t>Willmington’s Guide to the Bible</w:t>
      </w:r>
      <w:r w:rsidRPr="00F81B3A">
        <w:rPr>
          <w:rFonts w:cs="Arial"/>
          <w:sz w:val="20"/>
          <w:szCs w:val="16"/>
        </w:rPr>
        <w:t xml:space="preserve"> [Wheaton: Tyndale, 1991], 516):</w:t>
      </w:r>
    </w:p>
    <w:p w14:paraId="36AF125A" w14:textId="77777777" w:rsidR="00C0411A" w:rsidRPr="00F81B3A" w:rsidRDefault="00C0411A" w:rsidP="00C0411A">
      <w:pPr>
        <w:tabs>
          <w:tab w:val="left" w:pos="3240"/>
        </w:tabs>
        <w:ind w:left="1080" w:right="81" w:hanging="360"/>
        <w:rPr>
          <w:rFonts w:cs="Arial"/>
          <w:sz w:val="20"/>
          <w:szCs w:val="16"/>
        </w:rPr>
      </w:pPr>
    </w:p>
    <w:p w14:paraId="755FCEC6" w14:textId="77777777" w:rsidR="00C0411A" w:rsidRPr="00F81B3A" w:rsidRDefault="00C0411A" w:rsidP="00C0411A">
      <w:pPr>
        <w:tabs>
          <w:tab w:val="left" w:pos="3240"/>
        </w:tabs>
        <w:ind w:left="1080" w:right="81" w:hanging="360"/>
        <w:rPr>
          <w:rFonts w:cs="Arial"/>
          <w:sz w:val="20"/>
          <w:szCs w:val="16"/>
        </w:rPr>
      </w:pPr>
      <w:r w:rsidRPr="00F81B3A">
        <w:rPr>
          <w:rFonts w:cs="Arial"/>
          <w:sz w:val="20"/>
          <w:szCs w:val="16"/>
        </w:rPr>
        <w:t>1.</w:t>
      </w:r>
      <w:r w:rsidRPr="00F81B3A">
        <w:rPr>
          <w:rFonts w:cs="Arial"/>
          <w:sz w:val="20"/>
          <w:szCs w:val="16"/>
        </w:rPr>
        <w:tab/>
        <w:t>“Priest, high priest”</w:t>
      </w:r>
      <w:r w:rsidRPr="00F81B3A">
        <w:rPr>
          <w:rFonts w:cs="Arial"/>
          <w:sz w:val="20"/>
          <w:szCs w:val="16"/>
        </w:rPr>
        <w:tab/>
        <w:t>Used 32 times</w:t>
      </w:r>
    </w:p>
    <w:p w14:paraId="778C7817" w14:textId="77777777" w:rsidR="00C0411A" w:rsidRPr="00F81B3A" w:rsidRDefault="00C0411A" w:rsidP="00C0411A">
      <w:pPr>
        <w:tabs>
          <w:tab w:val="left" w:pos="3240"/>
        </w:tabs>
        <w:ind w:left="1080" w:right="81" w:hanging="360"/>
        <w:rPr>
          <w:rFonts w:cs="Arial"/>
          <w:sz w:val="20"/>
          <w:szCs w:val="16"/>
        </w:rPr>
      </w:pPr>
      <w:r w:rsidRPr="00F81B3A">
        <w:rPr>
          <w:rFonts w:cs="Arial"/>
          <w:sz w:val="20"/>
          <w:szCs w:val="16"/>
        </w:rPr>
        <w:t>2.</w:t>
      </w:r>
      <w:r w:rsidRPr="00F81B3A">
        <w:rPr>
          <w:rFonts w:cs="Arial"/>
          <w:sz w:val="20"/>
          <w:szCs w:val="16"/>
        </w:rPr>
        <w:tab/>
        <w:t>“Heaven”</w:t>
      </w:r>
      <w:r w:rsidRPr="00F81B3A">
        <w:rPr>
          <w:rFonts w:cs="Arial"/>
          <w:sz w:val="20"/>
          <w:szCs w:val="16"/>
        </w:rPr>
        <w:tab/>
        <w:t>Used 17 times</w:t>
      </w:r>
    </w:p>
    <w:p w14:paraId="62E7F56D" w14:textId="77777777" w:rsidR="00C0411A" w:rsidRPr="00F81B3A" w:rsidRDefault="00C0411A" w:rsidP="00C0411A">
      <w:pPr>
        <w:tabs>
          <w:tab w:val="left" w:pos="3240"/>
        </w:tabs>
        <w:ind w:left="1080" w:right="81" w:hanging="360"/>
        <w:rPr>
          <w:rFonts w:cs="Arial"/>
          <w:sz w:val="20"/>
          <w:szCs w:val="16"/>
        </w:rPr>
      </w:pPr>
      <w:r w:rsidRPr="00F81B3A">
        <w:rPr>
          <w:rFonts w:cs="Arial"/>
          <w:sz w:val="20"/>
          <w:szCs w:val="16"/>
        </w:rPr>
        <w:t>3.</w:t>
      </w:r>
      <w:r w:rsidRPr="00F81B3A">
        <w:rPr>
          <w:rFonts w:cs="Arial"/>
          <w:sz w:val="20"/>
          <w:szCs w:val="16"/>
        </w:rPr>
        <w:tab/>
        <w:t>“Eternal, forever”</w:t>
      </w:r>
      <w:r w:rsidRPr="00F81B3A">
        <w:rPr>
          <w:rFonts w:cs="Arial"/>
          <w:sz w:val="20"/>
          <w:szCs w:val="16"/>
        </w:rPr>
        <w:tab/>
        <w:t>Used 15 times</w:t>
      </w:r>
    </w:p>
    <w:p w14:paraId="77BF462A" w14:textId="77777777" w:rsidR="00C0411A" w:rsidRPr="00F81B3A" w:rsidRDefault="00C0411A" w:rsidP="00C0411A">
      <w:pPr>
        <w:tabs>
          <w:tab w:val="left" w:pos="3240"/>
        </w:tabs>
        <w:ind w:left="1080" w:right="81" w:hanging="360"/>
        <w:rPr>
          <w:rFonts w:cs="Arial"/>
          <w:sz w:val="20"/>
          <w:szCs w:val="16"/>
        </w:rPr>
      </w:pPr>
      <w:r w:rsidRPr="00F81B3A">
        <w:rPr>
          <w:rFonts w:cs="Arial"/>
          <w:sz w:val="20"/>
          <w:szCs w:val="16"/>
        </w:rPr>
        <w:lastRenderedPageBreak/>
        <w:t>4.</w:t>
      </w:r>
      <w:r w:rsidRPr="00F81B3A">
        <w:rPr>
          <w:rFonts w:cs="Arial"/>
          <w:sz w:val="20"/>
          <w:szCs w:val="16"/>
        </w:rPr>
        <w:tab/>
        <w:t xml:space="preserve">“Perfect” </w:t>
      </w:r>
      <w:r w:rsidRPr="00F81B3A">
        <w:rPr>
          <w:rFonts w:cs="Arial"/>
          <w:sz w:val="20"/>
          <w:szCs w:val="16"/>
        </w:rPr>
        <w:tab/>
        <w:t>Used 14 times</w:t>
      </w:r>
    </w:p>
    <w:p w14:paraId="7FF3A4DA" w14:textId="77777777" w:rsidR="00C0411A" w:rsidRPr="00F81B3A" w:rsidRDefault="00C0411A" w:rsidP="00C0411A">
      <w:pPr>
        <w:tabs>
          <w:tab w:val="left" w:pos="3240"/>
        </w:tabs>
        <w:ind w:left="1080" w:right="81" w:hanging="360"/>
        <w:rPr>
          <w:rFonts w:cs="Arial"/>
          <w:sz w:val="20"/>
          <w:szCs w:val="16"/>
        </w:rPr>
      </w:pPr>
      <w:r w:rsidRPr="00F81B3A">
        <w:rPr>
          <w:rFonts w:cs="Arial"/>
          <w:sz w:val="20"/>
          <w:szCs w:val="16"/>
        </w:rPr>
        <w:t>5.</w:t>
      </w:r>
      <w:r w:rsidRPr="00F81B3A">
        <w:rPr>
          <w:rFonts w:cs="Arial"/>
          <w:sz w:val="20"/>
          <w:szCs w:val="16"/>
        </w:rPr>
        <w:tab/>
        <w:t>“Better”</w:t>
      </w:r>
      <w:r w:rsidRPr="00F81B3A">
        <w:rPr>
          <w:rFonts w:cs="Arial"/>
          <w:sz w:val="20"/>
          <w:szCs w:val="16"/>
        </w:rPr>
        <w:tab/>
        <w:t>Used 13 times</w:t>
      </w:r>
    </w:p>
    <w:p w14:paraId="4108391B" w14:textId="77777777" w:rsidR="00C0411A" w:rsidRPr="00F81B3A" w:rsidRDefault="00C0411A" w:rsidP="00C0411A">
      <w:pPr>
        <w:tabs>
          <w:tab w:val="left" w:pos="3240"/>
        </w:tabs>
        <w:ind w:left="1080" w:right="81" w:hanging="360"/>
        <w:rPr>
          <w:rFonts w:cs="Arial"/>
          <w:sz w:val="20"/>
          <w:szCs w:val="16"/>
        </w:rPr>
      </w:pPr>
      <w:r w:rsidRPr="00F81B3A">
        <w:rPr>
          <w:rFonts w:cs="Arial"/>
          <w:sz w:val="20"/>
          <w:szCs w:val="16"/>
        </w:rPr>
        <w:t>6.</w:t>
      </w:r>
      <w:r w:rsidRPr="00F81B3A">
        <w:rPr>
          <w:rFonts w:cs="Arial"/>
          <w:sz w:val="20"/>
          <w:szCs w:val="16"/>
        </w:rPr>
        <w:tab/>
        <w:t>“Partakers”</w:t>
      </w:r>
      <w:r w:rsidRPr="00F81B3A">
        <w:rPr>
          <w:rFonts w:cs="Arial"/>
          <w:sz w:val="20"/>
          <w:szCs w:val="16"/>
        </w:rPr>
        <w:tab/>
        <w:t>Used 9 times</w:t>
      </w:r>
    </w:p>
    <w:p w14:paraId="738388A9" w14:textId="77777777" w:rsidR="00C0411A" w:rsidRPr="00CF7089" w:rsidRDefault="00C0411A" w:rsidP="00C0411A">
      <w:pPr>
        <w:tabs>
          <w:tab w:val="left" w:pos="720"/>
        </w:tabs>
        <w:ind w:left="720" w:right="81" w:hanging="360"/>
        <w:rPr>
          <w:rFonts w:cs="Arial"/>
          <w:sz w:val="20"/>
          <w:szCs w:val="16"/>
        </w:rPr>
      </w:pPr>
    </w:p>
    <w:p w14:paraId="181EC304" w14:textId="77777777" w:rsidR="00C0411A" w:rsidRPr="00CF7089" w:rsidRDefault="00C0411A" w:rsidP="00C0411A">
      <w:pPr>
        <w:tabs>
          <w:tab w:val="left" w:pos="720"/>
        </w:tabs>
        <w:ind w:left="720" w:right="81" w:hanging="360"/>
        <w:rPr>
          <w:rFonts w:cs="Arial"/>
          <w:sz w:val="20"/>
          <w:szCs w:val="16"/>
        </w:rPr>
      </w:pPr>
      <w:r w:rsidRPr="00CF7089">
        <w:rPr>
          <w:rFonts w:cs="Arial"/>
          <w:sz w:val="20"/>
          <w:szCs w:val="16"/>
        </w:rPr>
        <w:t>K.</w:t>
      </w:r>
      <w:r>
        <w:rPr>
          <w:rFonts w:cs="Arial"/>
          <w:sz w:val="20"/>
          <w:szCs w:val="16"/>
        </w:rPr>
        <w:tab/>
        <w:t>Now fill in the “Brain Twister” crossword to see if you know the basics of Hebrews (p. 266ee).</w:t>
      </w:r>
    </w:p>
    <w:p w14:paraId="255239AA" w14:textId="77777777" w:rsidR="00F47E76" w:rsidRDefault="00F47E76" w:rsidP="00C0411A">
      <w:pPr>
        <w:tabs>
          <w:tab w:val="left" w:pos="720"/>
        </w:tabs>
        <w:ind w:left="720" w:right="81" w:hanging="720"/>
        <w:jc w:val="center"/>
        <w:rPr>
          <w:rFonts w:cs="Arial"/>
          <w:b/>
          <w:sz w:val="28"/>
          <w:szCs w:val="16"/>
        </w:rPr>
      </w:pPr>
    </w:p>
    <w:p w14:paraId="6F2C4199" w14:textId="667EB0D1" w:rsidR="00C0411A" w:rsidRPr="00F81B3A" w:rsidRDefault="00C0411A" w:rsidP="00C0411A">
      <w:pPr>
        <w:tabs>
          <w:tab w:val="left" w:pos="720"/>
        </w:tabs>
        <w:ind w:left="720" w:right="81" w:hanging="720"/>
        <w:jc w:val="center"/>
        <w:rPr>
          <w:rFonts w:cs="Arial"/>
          <w:b/>
          <w:sz w:val="28"/>
          <w:szCs w:val="16"/>
        </w:rPr>
      </w:pPr>
      <w:r w:rsidRPr="00F81B3A">
        <w:rPr>
          <w:rFonts w:cs="Arial"/>
          <w:b/>
          <w:sz w:val="28"/>
          <w:szCs w:val="16"/>
        </w:rPr>
        <w:t>Argument</w:t>
      </w:r>
    </w:p>
    <w:p w14:paraId="0FDD7FEC" w14:textId="77777777" w:rsidR="00C0411A" w:rsidRPr="00F81B3A" w:rsidRDefault="00C0411A" w:rsidP="00C0411A">
      <w:pPr>
        <w:ind w:right="81" w:firstLine="360"/>
        <w:rPr>
          <w:rFonts w:cs="Arial"/>
          <w:sz w:val="11"/>
          <w:szCs w:val="16"/>
        </w:rPr>
      </w:pPr>
    </w:p>
    <w:p w14:paraId="3F814598" w14:textId="77777777" w:rsidR="00C0411A" w:rsidRPr="00F81B3A" w:rsidRDefault="00C0411A" w:rsidP="00C0411A">
      <w:pPr>
        <w:ind w:right="81"/>
        <w:rPr>
          <w:rFonts w:cs="Arial"/>
          <w:sz w:val="20"/>
          <w:szCs w:val="16"/>
        </w:rPr>
      </w:pPr>
      <w:r w:rsidRPr="00F81B3A">
        <w:rPr>
          <w:rFonts w:cs="Arial"/>
          <w:sz w:val="20"/>
          <w:szCs w:val="16"/>
        </w:rPr>
        <w:t xml:space="preserve">Hebrews is a logical </w:t>
      </w:r>
      <w:r>
        <w:rPr>
          <w:rFonts w:cs="Arial"/>
          <w:sz w:val="20"/>
          <w:szCs w:val="16"/>
        </w:rPr>
        <w:t>but</w:t>
      </w:r>
      <w:r w:rsidRPr="00F81B3A">
        <w:rPr>
          <w:rFonts w:cs="Arial"/>
          <w:sz w:val="20"/>
          <w:szCs w:val="16"/>
        </w:rPr>
        <w:t xml:space="preserve"> passionate and stern declaration to rescue a group of persecuted Jewish Christians from abandoning Christianity </w:t>
      </w:r>
      <w:r>
        <w:rPr>
          <w:rFonts w:cs="Arial"/>
          <w:sz w:val="20"/>
          <w:szCs w:val="16"/>
        </w:rPr>
        <w:t>by</w:t>
      </w:r>
      <w:r w:rsidRPr="00F81B3A">
        <w:rPr>
          <w:rFonts w:cs="Arial"/>
          <w:sz w:val="20"/>
          <w:szCs w:val="16"/>
        </w:rPr>
        <w:t xml:space="preserve"> return</w:t>
      </w:r>
      <w:r>
        <w:rPr>
          <w:rFonts w:cs="Arial"/>
          <w:sz w:val="20"/>
          <w:szCs w:val="16"/>
        </w:rPr>
        <w:t>ing</w:t>
      </w:r>
      <w:r w:rsidRPr="00F81B3A">
        <w:rPr>
          <w:rFonts w:cs="Arial"/>
          <w:sz w:val="20"/>
          <w:szCs w:val="16"/>
        </w:rPr>
        <w:t xml:space="preserve"> to Judaism.  The writer affirms the superiority of Christ in a rational style, beginning first with </w:t>
      </w:r>
      <w:r>
        <w:rPr>
          <w:rFonts w:cs="Arial"/>
          <w:sz w:val="20"/>
          <w:szCs w:val="16"/>
        </w:rPr>
        <w:t>h</w:t>
      </w:r>
      <w:r w:rsidRPr="00F81B3A">
        <w:rPr>
          <w:rFonts w:cs="Arial"/>
          <w:sz w:val="20"/>
          <w:szCs w:val="16"/>
        </w:rPr>
        <w:t xml:space="preserve">is person and then </w:t>
      </w:r>
      <w:r>
        <w:rPr>
          <w:rFonts w:cs="Arial"/>
          <w:sz w:val="20"/>
          <w:szCs w:val="16"/>
        </w:rPr>
        <w:t>h</w:t>
      </w:r>
      <w:r w:rsidRPr="00F81B3A">
        <w:rPr>
          <w:rFonts w:cs="Arial"/>
          <w:sz w:val="20"/>
          <w:szCs w:val="16"/>
        </w:rPr>
        <w:t>is work.  He explains Jesus’ preeminence over the prophets, angels, Moses, Aaron, the Old Covenant, the tabernacle</w:t>
      </w:r>
      <w:r>
        <w:rPr>
          <w:rFonts w:cs="Arial"/>
          <w:sz w:val="20"/>
          <w:szCs w:val="16"/>
        </w:rPr>
        <w:t>,</w:t>
      </w:r>
      <w:r w:rsidRPr="00F81B3A">
        <w:rPr>
          <w:rFonts w:cs="Arial"/>
          <w:sz w:val="20"/>
          <w:szCs w:val="16"/>
        </w:rPr>
        <w:t xml:space="preserve"> and </w:t>
      </w:r>
      <w:r>
        <w:rPr>
          <w:rFonts w:cs="Arial"/>
          <w:sz w:val="20"/>
          <w:szCs w:val="16"/>
        </w:rPr>
        <w:t xml:space="preserve">the </w:t>
      </w:r>
      <w:r w:rsidRPr="00F81B3A">
        <w:rPr>
          <w:rFonts w:cs="Arial"/>
          <w:sz w:val="20"/>
          <w:szCs w:val="16"/>
        </w:rPr>
        <w:t xml:space="preserve">sacrifices to convince the readers that abandoning </w:t>
      </w:r>
      <w:r w:rsidRPr="00595993">
        <w:rPr>
          <w:rFonts w:cs="Arial"/>
          <w:i/>
          <w:iCs/>
          <w:sz w:val="20"/>
          <w:szCs w:val="16"/>
        </w:rPr>
        <w:t>Christ</w:t>
      </w:r>
      <w:r w:rsidRPr="00F81B3A">
        <w:rPr>
          <w:rFonts w:cs="Arial"/>
          <w:sz w:val="20"/>
          <w:szCs w:val="16"/>
        </w:rPr>
        <w:t xml:space="preserve"> for only </w:t>
      </w:r>
      <w:r w:rsidRPr="00595993">
        <w:rPr>
          <w:rFonts w:cs="Arial"/>
          <w:i/>
          <w:iCs/>
          <w:sz w:val="20"/>
          <w:szCs w:val="16"/>
        </w:rPr>
        <w:t>types</w:t>
      </w:r>
      <w:r w:rsidRPr="00F81B3A">
        <w:rPr>
          <w:rFonts w:cs="Arial"/>
          <w:sz w:val="20"/>
          <w:szCs w:val="16"/>
        </w:rPr>
        <w:t xml:space="preserve"> of </w:t>
      </w:r>
      <w:r>
        <w:rPr>
          <w:rFonts w:cs="Arial"/>
          <w:sz w:val="20"/>
          <w:szCs w:val="16"/>
        </w:rPr>
        <w:t>him</w:t>
      </w:r>
      <w:r w:rsidRPr="00F81B3A">
        <w:rPr>
          <w:rFonts w:cs="Arial"/>
          <w:sz w:val="20"/>
          <w:szCs w:val="16"/>
        </w:rPr>
        <w:t xml:space="preserve"> makes no sense and receives sure judgment.  Five warning texts emphasize how forsaking the substance for the shadow is clearly a tragic mistake.  The letter then progresses with an exhortation to endure in faith, citing the examples of many who have successfully gone before the suffering recipients of the epistle.  The final chapter exhorts the church to love in both the social and religious realms, concluding with a request for prayer, a benediction, and personal greetings.</w:t>
      </w:r>
    </w:p>
    <w:p w14:paraId="5D57AF49" w14:textId="77777777" w:rsidR="00C0411A" w:rsidRPr="00F81B3A" w:rsidRDefault="00C0411A" w:rsidP="00C0411A">
      <w:pPr>
        <w:ind w:right="81"/>
        <w:rPr>
          <w:rFonts w:cs="Arial"/>
          <w:sz w:val="20"/>
          <w:szCs w:val="16"/>
        </w:rPr>
      </w:pPr>
    </w:p>
    <w:p w14:paraId="07EC5FE9" w14:textId="77777777" w:rsidR="00C0411A" w:rsidRPr="00F81B3A" w:rsidRDefault="00C0411A" w:rsidP="00C0411A">
      <w:pPr>
        <w:ind w:right="81"/>
        <w:rPr>
          <w:rFonts w:cs="Arial"/>
          <w:sz w:val="20"/>
          <w:szCs w:val="16"/>
        </w:rPr>
      </w:pPr>
      <w:r w:rsidRPr="00F81B3A">
        <w:rPr>
          <w:rFonts w:cs="Arial"/>
          <w:sz w:val="20"/>
          <w:szCs w:val="16"/>
        </w:rPr>
        <w:t xml:space="preserve">The author wrote to </w:t>
      </w:r>
      <w:r>
        <w:rPr>
          <w:rFonts w:cs="Arial"/>
          <w:sz w:val="20"/>
          <w:szCs w:val="16"/>
        </w:rPr>
        <w:t>keep</w:t>
      </w:r>
      <w:r w:rsidRPr="00F81B3A">
        <w:rPr>
          <w:rFonts w:cs="Arial"/>
          <w:sz w:val="20"/>
          <w:szCs w:val="16"/>
        </w:rPr>
        <w:t xml:space="preserve"> his hearers from deserting the faith by lapsing back to Judaism.  He did this by showing </w:t>
      </w:r>
      <w:r>
        <w:rPr>
          <w:rFonts w:cs="Arial"/>
          <w:sz w:val="20"/>
          <w:szCs w:val="16"/>
        </w:rPr>
        <w:t>how</w:t>
      </w:r>
      <w:r w:rsidRPr="00F81B3A">
        <w:rPr>
          <w:rFonts w:cs="Arial"/>
          <w:sz w:val="20"/>
          <w:szCs w:val="16"/>
        </w:rPr>
        <w:t xml:space="preserve"> Christianity (and Christ specifically) </w:t>
      </w:r>
      <w:r>
        <w:rPr>
          <w:rFonts w:cs="Arial"/>
          <w:sz w:val="20"/>
          <w:szCs w:val="16"/>
        </w:rPr>
        <w:t xml:space="preserve">is better than </w:t>
      </w:r>
      <w:r w:rsidRPr="00F81B3A">
        <w:rPr>
          <w:rFonts w:cs="Arial"/>
          <w:sz w:val="20"/>
          <w:szCs w:val="16"/>
        </w:rPr>
        <w:t>Judaism in many ways:</w:t>
      </w:r>
    </w:p>
    <w:p w14:paraId="12281FB3" w14:textId="77777777" w:rsidR="00C0411A" w:rsidRPr="00F81B3A" w:rsidRDefault="00C0411A" w:rsidP="00C0411A">
      <w:pPr>
        <w:tabs>
          <w:tab w:val="left" w:pos="360"/>
        </w:tabs>
        <w:ind w:left="360" w:right="81" w:hanging="360"/>
        <w:rPr>
          <w:rFonts w:cs="Arial"/>
          <w:sz w:val="13"/>
          <w:szCs w:val="16"/>
        </w:rPr>
      </w:pPr>
    </w:p>
    <w:p w14:paraId="2854D664" w14:textId="77777777" w:rsidR="00C0411A" w:rsidRPr="00F81B3A" w:rsidRDefault="00C0411A" w:rsidP="00C0411A">
      <w:pPr>
        <w:tabs>
          <w:tab w:val="left" w:pos="360"/>
        </w:tabs>
        <w:ind w:left="360" w:right="81" w:hanging="360"/>
        <w:rPr>
          <w:rFonts w:cs="Arial"/>
          <w:sz w:val="20"/>
          <w:szCs w:val="16"/>
        </w:rPr>
      </w:pPr>
      <w:r w:rsidRPr="00F81B3A">
        <w:rPr>
          <w:rFonts w:cs="Arial"/>
          <w:sz w:val="20"/>
          <w:szCs w:val="16"/>
        </w:rPr>
        <w:t>1.</w:t>
      </w:r>
      <w:r w:rsidRPr="00F81B3A">
        <w:rPr>
          <w:rFonts w:cs="Arial"/>
          <w:sz w:val="20"/>
          <w:szCs w:val="16"/>
        </w:rPr>
        <w:tab/>
        <w:t>Christ is the final revelation of God and is God Himself (1:1-8).</w:t>
      </w:r>
    </w:p>
    <w:p w14:paraId="59B1954A" w14:textId="77777777" w:rsidR="00C0411A" w:rsidRPr="00F81B3A" w:rsidRDefault="00C0411A" w:rsidP="00C0411A">
      <w:pPr>
        <w:tabs>
          <w:tab w:val="left" w:pos="360"/>
        </w:tabs>
        <w:ind w:left="360" w:right="81" w:hanging="360"/>
        <w:rPr>
          <w:rFonts w:cs="Arial"/>
          <w:sz w:val="13"/>
          <w:szCs w:val="16"/>
        </w:rPr>
      </w:pPr>
    </w:p>
    <w:p w14:paraId="0CB9255B" w14:textId="77777777" w:rsidR="00C0411A" w:rsidRPr="00F81B3A" w:rsidRDefault="00C0411A" w:rsidP="00C0411A">
      <w:pPr>
        <w:tabs>
          <w:tab w:val="left" w:pos="360"/>
        </w:tabs>
        <w:ind w:left="360" w:right="81" w:hanging="360"/>
        <w:rPr>
          <w:rFonts w:cs="Arial"/>
          <w:sz w:val="20"/>
          <w:szCs w:val="16"/>
        </w:rPr>
      </w:pPr>
      <w:r w:rsidRPr="00F81B3A">
        <w:rPr>
          <w:rFonts w:cs="Arial"/>
          <w:sz w:val="20"/>
          <w:szCs w:val="16"/>
        </w:rPr>
        <w:t>2.</w:t>
      </w:r>
      <w:r w:rsidRPr="00F81B3A">
        <w:rPr>
          <w:rFonts w:cs="Arial"/>
          <w:sz w:val="20"/>
          <w:szCs w:val="16"/>
        </w:rPr>
        <w:tab/>
        <w:t>Christ is superior to: (a) angels (</w:t>
      </w:r>
      <w:r>
        <w:rPr>
          <w:rFonts w:cs="Arial"/>
          <w:sz w:val="20"/>
          <w:szCs w:val="16"/>
        </w:rPr>
        <w:t xml:space="preserve">Heb </w:t>
      </w:r>
      <w:r w:rsidRPr="00F81B3A">
        <w:rPr>
          <w:rFonts w:cs="Arial"/>
          <w:sz w:val="20"/>
          <w:szCs w:val="16"/>
        </w:rPr>
        <w:t>1–2), (b) Moses (</w:t>
      </w:r>
      <w:r>
        <w:rPr>
          <w:rFonts w:cs="Arial"/>
          <w:sz w:val="20"/>
          <w:szCs w:val="16"/>
        </w:rPr>
        <w:t xml:space="preserve">Heb </w:t>
      </w:r>
      <w:r w:rsidRPr="00F81B3A">
        <w:rPr>
          <w:rFonts w:cs="Arial"/>
          <w:sz w:val="20"/>
          <w:szCs w:val="16"/>
        </w:rPr>
        <w:t>3–4), and (3) Aaron, the old covenant, the sanctuary, and the sacrifices (</w:t>
      </w:r>
      <w:r>
        <w:rPr>
          <w:rFonts w:cs="Arial"/>
          <w:sz w:val="20"/>
          <w:szCs w:val="16"/>
        </w:rPr>
        <w:t xml:space="preserve">Heb </w:t>
      </w:r>
      <w:r w:rsidRPr="00F81B3A">
        <w:rPr>
          <w:rFonts w:cs="Arial"/>
          <w:sz w:val="20"/>
          <w:szCs w:val="16"/>
        </w:rPr>
        <w:t>4–10).</w:t>
      </w:r>
    </w:p>
    <w:p w14:paraId="35DAD5FF" w14:textId="77777777" w:rsidR="00C0411A" w:rsidRPr="00F81B3A" w:rsidRDefault="00C0411A" w:rsidP="00C0411A">
      <w:pPr>
        <w:tabs>
          <w:tab w:val="left" w:pos="360"/>
        </w:tabs>
        <w:ind w:left="360" w:right="81" w:hanging="360"/>
        <w:rPr>
          <w:rFonts w:cs="Arial"/>
          <w:sz w:val="13"/>
          <w:szCs w:val="16"/>
        </w:rPr>
      </w:pPr>
    </w:p>
    <w:p w14:paraId="27506B7C" w14:textId="77777777" w:rsidR="00C0411A" w:rsidRPr="00F81B3A" w:rsidRDefault="00C0411A" w:rsidP="00C0411A">
      <w:pPr>
        <w:tabs>
          <w:tab w:val="left" w:pos="360"/>
        </w:tabs>
        <w:ind w:left="360" w:right="81" w:hanging="360"/>
        <w:rPr>
          <w:rFonts w:cs="Arial"/>
          <w:sz w:val="20"/>
          <w:szCs w:val="16"/>
        </w:rPr>
      </w:pPr>
      <w:r w:rsidRPr="00F81B3A">
        <w:rPr>
          <w:rFonts w:cs="Arial"/>
          <w:sz w:val="20"/>
          <w:szCs w:val="16"/>
        </w:rPr>
        <w:t>3.</w:t>
      </w:r>
      <w:r w:rsidRPr="00F81B3A">
        <w:rPr>
          <w:rFonts w:cs="Arial"/>
          <w:sz w:val="20"/>
          <w:szCs w:val="16"/>
        </w:rPr>
        <w:tab/>
        <w:t xml:space="preserve">The word “better” occurs 13 times (1:4; 6:9; 7:7, 19, 22; 8:6a, 6b; 9:23; 10:34; 11:16, 35, 40; 12:24; p. 266f) along with emphases in </w:t>
      </w:r>
      <w:r>
        <w:rPr>
          <w:rFonts w:cs="Arial"/>
          <w:sz w:val="20"/>
          <w:szCs w:val="16"/>
        </w:rPr>
        <w:t>C</w:t>
      </w:r>
      <w:r w:rsidRPr="00F81B3A">
        <w:rPr>
          <w:rFonts w:cs="Arial"/>
          <w:sz w:val="20"/>
          <w:szCs w:val="16"/>
        </w:rPr>
        <w:t xml:space="preserve">hristology and </w:t>
      </w:r>
      <w:r>
        <w:rPr>
          <w:rFonts w:cs="Arial"/>
          <w:sz w:val="20"/>
          <w:szCs w:val="16"/>
        </w:rPr>
        <w:t>S</w:t>
      </w:r>
      <w:r w:rsidRPr="00F81B3A">
        <w:rPr>
          <w:rFonts w:cs="Arial"/>
          <w:sz w:val="20"/>
          <w:szCs w:val="16"/>
        </w:rPr>
        <w:t>oteriology.  Each time “better” contrasts Christ with the old order.</w:t>
      </w:r>
    </w:p>
    <w:p w14:paraId="53383156" w14:textId="77777777" w:rsidR="00C0411A" w:rsidRPr="00F81B3A" w:rsidRDefault="00C0411A" w:rsidP="00C0411A">
      <w:pPr>
        <w:tabs>
          <w:tab w:val="left" w:pos="360"/>
        </w:tabs>
        <w:ind w:left="360" w:right="81" w:hanging="360"/>
        <w:rPr>
          <w:rFonts w:cs="Arial"/>
          <w:sz w:val="13"/>
          <w:szCs w:val="16"/>
        </w:rPr>
      </w:pPr>
    </w:p>
    <w:p w14:paraId="2DC9A069" w14:textId="77777777" w:rsidR="00C0411A" w:rsidRPr="00F81B3A" w:rsidRDefault="00C0411A" w:rsidP="00C0411A">
      <w:pPr>
        <w:tabs>
          <w:tab w:val="left" w:pos="360"/>
        </w:tabs>
        <w:ind w:left="360" w:right="81" w:hanging="360"/>
        <w:rPr>
          <w:rFonts w:cs="Arial"/>
          <w:sz w:val="20"/>
          <w:szCs w:val="16"/>
        </w:rPr>
      </w:pPr>
      <w:r w:rsidRPr="00F81B3A">
        <w:rPr>
          <w:rFonts w:cs="Arial"/>
          <w:sz w:val="20"/>
          <w:szCs w:val="16"/>
        </w:rPr>
        <w:t>4.</w:t>
      </w:r>
      <w:r w:rsidRPr="00F81B3A">
        <w:rPr>
          <w:rFonts w:cs="Arial"/>
          <w:sz w:val="20"/>
          <w:szCs w:val="16"/>
        </w:rPr>
        <w:tab/>
        <w:t xml:space="preserve">Five </w:t>
      </w:r>
      <w:r>
        <w:rPr>
          <w:rFonts w:cs="Arial"/>
          <w:sz w:val="20"/>
          <w:szCs w:val="16"/>
        </w:rPr>
        <w:t>passages</w:t>
      </w:r>
      <w:r w:rsidRPr="00F81B3A">
        <w:rPr>
          <w:rFonts w:cs="Arial"/>
          <w:sz w:val="20"/>
          <w:szCs w:val="16"/>
        </w:rPr>
        <w:t xml:space="preserve"> warn against despising the new order </w:t>
      </w:r>
      <w:r>
        <w:rPr>
          <w:rFonts w:cs="Arial"/>
          <w:sz w:val="20"/>
          <w:szCs w:val="16"/>
        </w:rPr>
        <w:t>by returning</w:t>
      </w:r>
      <w:r w:rsidRPr="00F81B3A">
        <w:rPr>
          <w:rFonts w:cs="Arial"/>
          <w:sz w:val="20"/>
          <w:szCs w:val="16"/>
        </w:rPr>
        <w:t xml:space="preserve"> to the old (2:1-4; 3:7–4:13; 5:11–6:8; 10:19-39; 12:18-29).</w:t>
      </w:r>
    </w:p>
    <w:p w14:paraId="2B1BB2C3" w14:textId="77777777" w:rsidR="00C0411A" w:rsidRPr="00F81B3A" w:rsidRDefault="00C0411A" w:rsidP="00C0411A">
      <w:pPr>
        <w:ind w:right="81"/>
        <w:jc w:val="center"/>
        <w:rPr>
          <w:rFonts w:cs="Arial"/>
          <w:b/>
          <w:sz w:val="16"/>
          <w:szCs w:val="16"/>
        </w:rPr>
      </w:pPr>
    </w:p>
    <w:p w14:paraId="60A5BBC7" w14:textId="77777777" w:rsidR="00C0411A" w:rsidRPr="00F81B3A" w:rsidRDefault="00C0411A" w:rsidP="00C0411A">
      <w:pPr>
        <w:ind w:right="81"/>
        <w:jc w:val="center"/>
        <w:rPr>
          <w:rFonts w:cs="Arial"/>
          <w:szCs w:val="16"/>
        </w:rPr>
      </w:pPr>
      <w:r w:rsidRPr="00F81B3A">
        <w:rPr>
          <w:rFonts w:cs="Arial"/>
          <w:b/>
          <w:sz w:val="28"/>
          <w:szCs w:val="16"/>
        </w:rPr>
        <w:t>Synthesis</w:t>
      </w:r>
    </w:p>
    <w:p w14:paraId="5121B26F" w14:textId="77777777" w:rsidR="00C0411A" w:rsidRPr="00F81B3A" w:rsidRDefault="00C0411A" w:rsidP="00C0411A">
      <w:pPr>
        <w:tabs>
          <w:tab w:val="left" w:pos="360"/>
        </w:tabs>
        <w:ind w:left="360" w:right="81" w:hanging="360"/>
        <w:rPr>
          <w:rFonts w:cs="Arial"/>
          <w:b/>
          <w:sz w:val="13"/>
          <w:szCs w:val="16"/>
        </w:rPr>
      </w:pPr>
    </w:p>
    <w:p w14:paraId="14C730CE" w14:textId="77777777" w:rsidR="00C0411A" w:rsidRPr="00F81B3A" w:rsidRDefault="00C0411A" w:rsidP="00C0411A">
      <w:pPr>
        <w:tabs>
          <w:tab w:val="left" w:pos="360"/>
        </w:tabs>
        <w:ind w:left="360" w:right="81" w:hanging="360"/>
        <w:rPr>
          <w:rFonts w:cs="Arial"/>
          <w:b/>
          <w:sz w:val="20"/>
          <w:szCs w:val="16"/>
        </w:rPr>
      </w:pPr>
      <w:r w:rsidRPr="00F81B3A">
        <w:rPr>
          <w:rFonts w:cs="Arial"/>
          <w:b/>
          <w:sz w:val="20"/>
          <w:szCs w:val="16"/>
        </w:rPr>
        <w:t>Christ's superiority over Judaism as high priest</w:t>
      </w:r>
    </w:p>
    <w:p w14:paraId="38A81891" w14:textId="77777777" w:rsidR="00C0411A" w:rsidRPr="00F81B3A" w:rsidRDefault="00C0411A" w:rsidP="00C0411A">
      <w:pPr>
        <w:tabs>
          <w:tab w:val="left" w:pos="2160"/>
        </w:tabs>
        <w:ind w:right="81"/>
        <w:rPr>
          <w:rFonts w:cs="Arial"/>
          <w:b/>
          <w:sz w:val="13"/>
          <w:szCs w:val="16"/>
        </w:rPr>
      </w:pPr>
    </w:p>
    <w:p w14:paraId="23C34254" w14:textId="77777777" w:rsidR="00C0411A" w:rsidRDefault="00C0411A" w:rsidP="00C0411A">
      <w:pPr>
        <w:tabs>
          <w:tab w:val="left" w:pos="1701"/>
          <w:tab w:val="left" w:pos="2160"/>
        </w:tabs>
        <w:ind w:right="81"/>
        <w:rPr>
          <w:rFonts w:cs="Arial"/>
          <w:b/>
          <w:sz w:val="20"/>
          <w:szCs w:val="16"/>
        </w:rPr>
      </w:pPr>
      <w:r>
        <w:rPr>
          <w:rFonts w:cs="Arial"/>
          <w:b/>
          <w:sz w:val="20"/>
          <w:szCs w:val="16"/>
        </w:rPr>
        <w:t>1:1–10:18</w:t>
      </w:r>
      <w:r>
        <w:rPr>
          <w:rFonts w:cs="Arial"/>
          <w:b/>
          <w:sz w:val="20"/>
          <w:szCs w:val="16"/>
        </w:rPr>
        <w:tab/>
      </w:r>
      <w:r w:rsidRPr="003F718E">
        <w:rPr>
          <w:rFonts w:cs="Arial"/>
          <w:b/>
          <w:sz w:val="20"/>
          <w:szCs w:val="16"/>
        </w:rPr>
        <w:t>Do Not Compromise Since Jesus is Better</w:t>
      </w:r>
    </w:p>
    <w:p w14:paraId="14D44737" w14:textId="77777777" w:rsidR="00C0411A" w:rsidRDefault="00C0411A" w:rsidP="00C0411A">
      <w:pPr>
        <w:tabs>
          <w:tab w:val="left" w:pos="2160"/>
        </w:tabs>
        <w:ind w:right="81"/>
        <w:rPr>
          <w:rFonts w:cs="Arial"/>
          <w:b/>
          <w:sz w:val="20"/>
          <w:szCs w:val="16"/>
        </w:rPr>
      </w:pPr>
    </w:p>
    <w:p w14:paraId="2EBCD363" w14:textId="77777777" w:rsidR="00C0411A" w:rsidRPr="00F81B3A" w:rsidRDefault="00C0411A" w:rsidP="00C0411A">
      <w:pPr>
        <w:tabs>
          <w:tab w:val="left" w:pos="2160"/>
        </w:tabs>
        <w:ind w:left="360" w:right="81"/>
        <w:rPr>
          <w:rFonts w:cs="Arial"/>
          <w:sz w:val="20"/>
          <w:szCs w:val="16"/>
        </w:rPr>
      </w:pPr>
      <w:r w:rsidRPr="00F81B3A">
        <w:rPr>
          <w:rFonts w:cs="Arial"/>
          <w:b/>
          <w:sz w:val="20"/>
          <w:szCs w:val="16"/>
        </w:rPr>
        <w:t>1:1–4:13</w:t>
      </w:r>
      <w:r w:rsidRPr="00F81B3A">
        <w:rPr>
          <w:rFonts w:cs="Arial"/>
          <w:b/>
          <w:sz w:val="20"/>
          <w:szCs w:val="16"/>
        </w:rPr>
        <w:tab/>
        <w:t xml:space="preserve">Superior in </w:t>
      </w:r>
      <w:r>
        <w:rPr>
          <w:rFonts w:cs="Arial"/>
          <w:b/>
          <w:sz w:val="20"/>
          <w:szCs w:val="16"/>
        </w:rPr>
        <w:t>h</w:t>
      </w:r>
      <w:r w:rsidRPr="00F81B3A">
        <w:rPr>
          <w:rFonts w:cs="Arial"/>
          <w:b/>
          <w:sz w:val="20"/>
          <w:szCs w:val="16"/>
        </w:rPr>
        <w:t>is person to…</w:t>
      </w:r>
    </w:p>
    <w:p w14:paraId="1D063E9B" w14:textId="77777777" w:rsidR="00C0411A" w:rsidRPr="00F81B3A" w:rsidRDefault="00C0411A" w:rsidP="00C0411A">
      <w:pPr>
        <w:tabs>
          <w:tab w:val="left" w:pos="2520"/>
        </w:tabs>
        <w:ind w:left="720" w:right="81"/>
        <w:rPr>
          <w:rFonts w:cs="Arial"/>
          <w:sz w:val="20"/>
          <w:szCs w:val="16"/>
        </w:rPr>
      </w:pPr>
      <w:r w:rsidRPr="00F81B3A">
        <w:rPr>
          <w:rFonts w:cs="Arial"/>
          <w:sz w:val="20"/>
          <w:szCs w:val="16"/>
        </w:rPr>
        <w:t>1:1-3</w:t>
      </w:r>
      <w:r w:rsidRPr="00F81B3A">
        <w:rPr>
          <w:rFonts w:cs="Arial"/>
          <w:sz w:val="20"/>
          <w:szCs w:val="16"/>
        </w:rPr>
        <w:tab/>
        <w:t>Prophets (theme)</w:t>
      </w:r>
    </w:p>
    <w:p w14:paraId="139C7848" w14:textId="77777777" w:rsidR="00C0411A" w:rsidRPr="00F81B3A" w:rsidRDefault="00C0411A" w:rsidP="00C0411A">
      <w:pPr>
        <w:tabs>
          <w:tab w:val="left" w:pos="2520"/>
        </w:tabs>
        <w:ind w:left="720" w:right="81"/>
        <w:rPr>
          <w:rFonts w:cs="Arial"/>
          <w:sz w:val="20"/>
          <w:szCs w:val="16"/>
        </w:rPr>
      </w:pPr>
      <w:r w:rsidRPr="00F81B3A">
        <w:rPr>
          <w:rFonts w:cs="Arial"/>
          <w:sz w:val="20"/>
          <w:szCs w:val="16"/>
        </w:rPr>
        <w:t>1:4–2:18</w:t>
      </w:r>
      <w:r w:rsidRPr="00F81B3A">
        <w:rPr>
          <w:rFonts w:cs="Arial"/>
          <w:sz w:val="20"/>
          <w:szCs w:val="16"/>
        </w:rPr>
        <w:tab/>
        <w:t>Angels</w:t>
      </w:r>
    </w:p>
    <w:p w14:paraId="74BF2FEE" w14:textId="77777777" w:rsidR="00C0411A" w:rsidRPr="00F81B3A" w:rsidRDefault="00C0411A" w:rsidP="00C0411A">
      <w:pPr>
        <w:tabs>
          <w:tab w:val="left" w:pos="2880"/>
        </w:tabs>
        <w:ind w:left="1080" w:right="81"/>
        <w:rPr>
          <w:rFonts w:cs="Arial"/>
          <w:sz w:val="20"/>
          <w:szCs w:val="16"/>
        </w:rPr>
      </w:pPr>
      <w:r w:rsidRPr="00F81B3A">
        <w:rPr>
          <w:rFonts w:cs="Arial"/>
          <w:sz w:val="20"/>
          <w:szCs w:val="16"/>
        </w:rPr>
        <w:t>1:4-14</w:t>
      </w:r>
      <w:r w:rsidRPr="00F81B3A">
        <w:rPr>
          <w:rFonts w:cs="Arial"/>
          <w:sz w:val="20"/>
          <w:szCs w:val="16"/>
        </w:rPr>
        <w:tab/>
        <w:t>Due to deity</w:t>
      </w:r>
    </w:p>
    <w:p w14:paraId="659EAC21" w14:textId="77777777" w:rsidR="00C0411A" w:rsidRPr="00F81B3A" w:rsidRDefault="00C0411A" w:rsidP="00C0411A">
      <w:pPr>
        <w:tabs>
          <w:tab w:val="left" w:pos="2880"/>
          <w:tab w:val="left" w:pos="6390"/>
        </w:tabs>
        <w:ind w:left="1080" w:right="81"/>
        <w:rPr>
          <w:rFonts w:cs="Arial"/>
          <w:sz w:val="20"/>
          <w:szCs w:val="16"/>
        </w:rPr>
      </w:pPr>
      <w:r w:rsidRPr="00F81B3A">
        <w:rPr>
          <w:rFonts w:cs="Arial"/>
          <w:sz w:val="20"/>
          <w:szCs w:val="16"/>
        </w:rPr>
        <w:t>2:1-4</w:t>
      </w:r>
      <w:r w:rsidRPr="00F81B3A">
        <w:rPr>
          <w:rFonts w:cs="Arial"/>
          <w:sz w:val="20"/>
          <w:szCs w:val="16"/>
        </w:rPr>
        <w:tab/>
        <w:t>#1–Drifting away</w:t>
      </w:r>
      <w:r w:rsidRPr="00F81B3A">
        <w:rPr>
          <w:rFonts w:cs="Arial"/>
          <w:sz w:val="20"/>
          <w:szCs w:val="16"/>
        </w:rPr>
        <w:tab/>
        <w:t>#= five warning passages</w:t>
      </w:r>
    </w:p>
    <w:p w14:paraId="133E52C5" w14:textId="77777777" w:rsidR="00C0411A" w:rsidRPr="00F81B3A" w:rsidRDefault="00C0411A" w:rsidP="00C0411A">
      <w:pPr>
        <w:tabs>
          <w:tab w:val="left" w:pos="2880"/>
        </w:tabs>
        <w:ind w:left="1080" w:right="81"/>
        <w:rPr>
          <w:rFonts w:cs="Arial"/>
          <w:sz w:val="20"/>
          <w:szCs w:val="16"/>
        </w:rPr>
      </w:pPr>
      <w:r w:rsidRPr="00F81B3A">
        <w:rPr>
          <w:rFonts w:cs="Arial"/>
          <w:sz w:val="20"/>
          <w:szCs w:val="16"/>
        </w:rPr>
        <w:t>2:5-18</w:t>
      </w:r>
      <w:r w:rsidRPr="00F81B3A">
        <w:rPr>
          <w:rFonts w:cs="Arial"/>
          <w:sz w:val="20"/>
          <w:szCs w:val="16"/>
        </w:rPr>
        <w:tab/>
        <w:t>Due to humanity</w:t>
      </w:r>
    </w:p>
    <w:p w14:paraId="58FA0ECE" w14:textId="77777777" w:rsidR="00C0411A" w:rsidRPr="00F81B3A" w:rsidRDefault="00C0411A" w:rsidP="00C0411A">
      <w:pPr>
        <w:tabs>
          <w:tab w:val="left" w:pos="2520"/>
        </w:tabs>
        <w:ind w:left="720" w:right="81"/>
        <w:rPr>
          <w:rFonts w:cs="Arial"/>
          <w:sz w:val="20"/>
          <w:szCs w:val="16"/>
        </w:rPr>
      </w:pPr>
      <w:r w:rsidRPr="00F81B3A">
        <w:rPr>
          <w:rFonts w:cs="Arial"/>
          <w:sz w:val="20"/>
          <w:szCs w:val="16"/>
        </w:rPr>
        <w:t>3:1–4:13</w:t>
      </w:r>
      <w:r w:rsidRPr="00F81B3A">
        <w:rPr>
          <w:rFonts w:cs="Arial"/>
          <w:sz w:val="20"/>
          <w:szCs w:val="16"/>
        </w:rPr>
        <w:tab/>
        <w:t>Moses</w:t>
      </w:r>
    </w:p>
    <w:p w14:paraId="0C16DA5E" w14:textId="77777777" w:rsidR="00C0411A" w:rsidRPr="00F81B3A" w:rsidRDefault="00C0411A" w:rsidP="00C0411A">
      <w:pPr>
        <w:tabs>
          <w:tab w:val="left" w:pos="2880"/>
        </w:tabs>
        <w:ind w:left="1080" w:right="81"/>
        <w:rPr>
          <w:rFonts w:cs="Arial"/>
          <w:sz w:val="20"/>
          <w:szCs w:val="16"/>
        </w:rPr>
      </w:pPr>
      <w:r w:rsidRPr="00F81B3A">
        <w:rPr>
          <w:rFonts w:cs="Arial"/>
          <w:sz w:val="20"/>
          <w:szCs w:val="16"/>
        </w:rPr>
        <w:t>3:1-6</w:t>
      </w:r>
      <w:r w:rsidRPr="00F81B3A">
        <w:rPr>
          <w:rFonts w:cs="Arial"/>
          <w:sz w:val="20"/>
          <w:szCs w:val="16"/>
        </w:rPr>
        <w:tab/>
        <w:t>Glory/position</w:t>
      </w:r>
    </w:p>
    <w:p w14:paraId="63C40058" w14:textId="77777777" w:rsidR="00C0411A" w:rsidRPr="00F81B3A" w:rsidRDefault="00C0411A" w:rsidP="00C0411A">
      <w:pPr>
        <w:tabs>
          <w:tab w:val="left" w:pos="2880"/>
        </w:tabs>
        <w:ind w:left="1080" w:right="81"/>
        <w:rPr>
          <w:rFonts w:cs="Arial"/>
          <w:sz w:val="20"/>
          <w:szCs w:val="16"/>
        </w:rPr>
      </w:pPr>
      <w:r w:rsidRPr="00F81B3A">
        <w:rPr>
          <w:rFonts w:cs="Arial"/>
          <w:sz w:val="20"/>
          <w:szCs w:val="16"/>
        </w:rPr>
        <w:t>3:7–4:13</w:t>
      </w:r>
      <w:r w:rsidRPr="00F81B3A">
        <w:rPr>
          <w:rFonts w:cs="Arial"/>
          <w:sz w:val="20"/>
          <w:szCs w:val="16"/>
        </w:rPr>
        <w:tab/>
        <w:t>#2–Unbelief</w:t>
      </w:r>
    </w:p>
    <w:p w14:paraId="714E12A6" w14:textId="77777777" w:rsidR="00C0411A" w:rsidRPr="00F81B3A" w:rsidRDefault="00C0411A" w:rsidP="00C0411A">
      <w:pPr>
        <w:tabs>
          <w:tab w:val="left" w:pos="2160"/>
        </w:tabs>
        <w:ind w:left="360" w:right="81"/>
        <w:rPr>
          <w:rFonts w:cs="Arial"/>
          <w:b/>
          <w:sz w:val="20"/>
          <w:szCs w:val="16"/>
        </w:rPr>
      </w:pPr>
      <w:r w:rsidRPr="00F81B3A">
        <w:rPr>
          <w:rFonts w:cs="Arial"/>
          <w:b/>
          <w:sz w:val="20"/>
          <w:szCs w:val="16"/>
        </w:rPr>
        <w:t>4:14–10:18</w:t>
      </w:r>
      <w:r w:rsidRPr="00F81B3A">
        <w:rPr>
          <w:rFonts w:cs="Arial"/>
          <w:b/>
          <w:sz w:val="20"/>
          <w:szCs w:val="16"/>
        </w:rPr>
        <w:tab/>
        <w:t xml:space="preserve">Superior in </w:t>
      </w:r>
      <w:r>
        <w:rPr>
          <w:rFonts w:cs="Arial"/>
          <w:b/>
          <w:sz w:val="20"/>
          <w:szCs w:val="16"/>
        </w:rPr>
        <w:t>h</w:t>
      </w:r>
      <w:r w:rsidRPr="00F81B3A">
        <w:rPr>
          <w:rFonts w:cs="Arial"/>
          <w:b/>
          <w:sz w:val="20"/>
          <w:szCs w:val="16"/>
        </w:rPr>
        <w:t>is priestly work to…</w:t>
      </w:r>
    </w:p>
    <w:p w14:paraId="5B2E4C9C" w14:textId="77777777" w:rsidR="00C0411A" w:rsidRPr="00F81B3A" w:rsidRDefault="00C0411A" w:rsidP="00C0411A">
      <w:pPr>
        <w:tabs>
          <w:tab w:val="left" w:pos="2520"/>
        </w:tabs>
        <w:ind w:left="720" w:right="81"/>
        <w:rPr>
          <w:rFonts w:cs="Arial"/>
          <w:sz w:val="20"/>
          <w:szCs w:val="16"/>
        </w:rPr>
      </w:pPr>
      <w:r w:rsidRPr="00F81B3A">
        <w:rPr>
          <w:rFonts w:cs="Arial"/>
          <w:sz w:val="20"/>
          <w:szCs w:val="16"/>
        </w:rPr>
        <w:t>4:14–6:20</w:t>
      </w:r>
      <w:r w:rsidRPr="00F81B3A">
        <w:rPr>
          <w:rFonts w:cs="Arial"/>
          <w:sz w:val="20"/>
          <w:szCs w:val="16"/>
        </w:rPr>
        <w:tab/>
        <w:t>Aaronic priesthood</w:t>
      </w:r>
    </w:p>
    <w:p w14:paraId="1A3DE281" w14:textId="77777777" w:rsidR="00C0411A" w:rsidRPr="00F81B3A" w:rsidRDefault="00C0411A" w:rsidP="00C0411A">
      <w:pPr>
        <w:tabs>
          <w:tab w:val="left" w:pos="2880"/>
        </w:tabs>
        <w:ind w:left="1080" w:right="81"/>
        <w:rPr>
          <w:rFonts w:cs="Arial"/>
          <w:sz w:val="20"/>
          <w:szCs w:val="16"/>
        </w:rPr>
      </w:pPr>
      <w:r w:rsidRPr="00F81B3A">
        <w:rPr>
          <w:rFonts w:cs="Arial"/>
          <w:sz w:val="20"/>
          <w:szCs w:val="16"/>
        </w:rPr>
        <w:t>4:14-16</w:t>
      </w:r>
      <w:r w:rsidRPr="00F81B3A">
        <w:rPr>
          <w:rFonts w:cs="Arial"/>
          <w:sz w:val="20"/>
          <w:szCs w:val="16"/>
        </w:rPr>
        <w:tab/>
        <w:t>Due to deity</w:t>
      </w:r>
    </w:p>
    <w:p w14:paraId="53271C92" w14:textId="77777777" w:rsidR="00C0411A" w:rsidRPr="00F81B3A" w:rsidRDefault="00C0411A" w:rsidP="00C0411A">
      <w:pPr>
        <w:tabs>
          <w:tab w:val="left" w:pos="2880"/>
        </w:tabs>
        <w:ind w:left="1080" w:right="81"/>
        <w:rPr>
          <w:rFonts w:cs="Arial"/>
          <w:sz w:val="20"/>
          <w:szCs w:val="16"/>
        </w:rPr>
      </w:pPr>
      <w:r w:rsidRPr="00F81B3A">
        <w:rPr>
          <w:rFonts w:cs="Arial"/>
          <w:sz w:val="20"/>
          <w:szCs w:val="16"/>
        </w:rPr>
        <w:t>5:1-10</w:t>
      </w:r>
      <w:r w:rsidRPr="00F81B3A">
        <w:rPr>
          <w:rFonts w:cs="Arial"/>
          <w:sz w:val="20"/>
          <w:szCs w:val="16"/>
        </w:rPr>
        <w:tab/>
        <w:t>Due to Melchizedek order</w:t>
      </w:r>
    </w:p>
    <w:p w14:paraId="1E7FDF3D" w14:textId="77777777" w:rsidR="00C0411A" w:rsidRPr="00F81B3A" w:rsidRDefault="00C0411A" w:rsidP="00C0411A">
      <w:pPr>
        <w:tabs>
          <w:tab w:val="left" w:pos="2880"/>
        </w:tabs>
        <w:ind w:left="1080" w:right="81"/>
        <w:rPr>
          <w:rFonts w:cs="Arial"/>
          <w:sz w:val="20"/>
          <w:szCs w:val="16"/>
        </w:rPr>
      </w:pPr>
      <w:r w:rsidRPr="00F81B3A">
        <w:rPr>
          <w:rFonts w:cs="Arial"/>
          <w:sz w:val="20"/>
          <w:szCs w:val="16"/>
        </w:rPr>
        <w:t>5:11–6:20</w:t>
      </w:r>
      <w:r w:rsidRPr="00F81B3A">
        <w:rPr>
          <w:rFonts w:cs="Arial"/>
          <w:sz w:val="20"/>
          <w:szCs w:val="16"/>
        </w:rPr>
        <w:tab/>
        <w:t>Maturity</w:t>
      </w:r>
    </w:p>
    <w:p w14:paraId="2AA3E49A" w14:textId="77777777" w:rsidR="00C0411A" w:rsidRPr="00F81B3A" w:rsidRDefault="00C0411A" w:rsidP="00C0411A">
      <w:pPr>
        <w:tabs>
          <w:tab w:val="left" w:pos="3240"/>
        </w:tabs>
        <w:ind w:left="1440" w:right="81"/>
        <w:rPr>
          <w:rFonts w:cs="Arial"/>
          <w:sz w:val="20"/>
          <w:szCs w:val="16"/>
        </w:rPr>
      </w:pPr>
      <w:r w:rsidRPr="00F81B3A">
        <w:rPr>
          <w:rFonts w:cs="Arial"/>
          <w:sz w:val="20"/>
          <w:szCs w:val="16"/>
        </w:rPr>
        <w:t>5:11–6:8</w:t>
      </w:r>
      <w:r w:rsidRPr="00F81B3A">
        <w:rPr>
          <w:rFonts w:cs="Arial"/>
          <w:sz w:val="20"/>
          <w:szCs w:val="16"/>
        </w:rPr>
        <w:tab/>
        <w:t>#3–Immaturity warned</w:t>
      </w:r>
    </w:p>
    <w:p w14:paraId="6C85BFAF" w14:textId="77777777" w:rsidR="00C0411A" w:rsidRPr="00F81B3A" w:rsidRDefault="00C0411A" w:rsidP="00C0411A">
      <w:pPr>
        <w:tabs>
          <w:tab w:val="left" w:pos="3240"/>
        </w:tabs>
        <w:ind w:left="1440" w:right="81"/>
        <w:rPr>
          <w:rFonts w:cs="Arial"/>
          <w:sz w:val="20"/>
          <w:szCs w:val="16"/>
        </w:rPr>
      </w:pPr>
      <w:r w:rsidRPr="00F81B3A">
        <w:rPr>
          <w:rFonts w:cs="Arial"/>
          <w:sz w:val="20"/>
          <w:szCs w:val="16"/>
        </w:rPr>
        <w:t>6:9-20</w:t>
      </w:r>
      <w:r w:rsidRPr="00F81B3A">
        <w:rPr>
          <w:rFonts w:cs="Arial"/>
          <w:sz w:val="20"/>
          <w:szCs w:val="16"/>
        </w:rPr>
        <w:tab/>
        <w:t>Maturity exhorted</w:t>
      </w:r>
    </w:p>
    <w:p w14:paraId="62179150" w14:textId="77777777" w:rsidR="00C0411A" w:rsidRPr="00F81B3A" w:rsidRDefault="00C0411A" w:rsidP="00C0411A">
      <w:pPr>
        <w:tabs>
          <w:tab w:val="left" w:pos="2520"/>
        </w:tabs>
        <w:ind w:left="720" w:right="81"/>
        <w:rPr>
          <w:rFonts w:cs="Arial"/>
          <w:sz w:val="20"/>
          <w:szCs w:val="16"/>
        </w:rPr>
      </w:pPr>
      <w:r w:rsidRPr="00F81B3A">
        <w:rPr>
          <w:rFonts w:cs="Arial"/>
          <w:sz w:val="20"/>
          <w:szCs w:val="16"/>
        </w:rPr>
        <w:t>7</w:t>
      </w:r>
      <w:r w:rsidRPr="00F81B3A">
        <w:rPr>
          <w:rFonts w:cs="Arial"/>
          <w:sz w:val="20"/>
          <w:szCs w:val="16"/>
        </w:rPr>
        <w:tab/>
        <w:t>Melchizedek</w:t>
      </w:r>
    </w:p>
    <w:p w14:paraId="3D2E83E7" w14:textId="77777777" w:rsidR="00C0411A" w:rsidRPr="00F81B3A" w:rsidRDefault="00C0411A" w:rsidP="00C0411A">
      <w:pPr>
        <w:tabs>
          <w:tab w:val="left" w:pos="2520"/>
        </w:tabs>
        <w:ind w:left="720" w:right="81"/>
        <w:rPr>
          <w:rFonts w:cs="Arial"/>
          <w:sz w:val="20"/>
          <w:szCs w:val="16"/>
        </w:rPr>
      </w:pPr>
      <w:r w:rsidRPr="00F81B3A">
        <w:rPr>
          <w:rFonts w:cs="Arial"/>
          <w:sz w:val="20"/>
          <w:szCs w:val="16"/>
        </w:rPr>
        <w:t>8</w:t>
      </w:r>
      <w:r w:rsidRPr="00F81B3A">
        <w:rPr>
          <w:rFonts w:cs="Arial"/>
          <w:sz w:val="20"/>
          <w:szCs w:val="16"/>
        </w:rPr>
        <w:tab/>
        <w:t>Old covenant</w:t>
      </w:r>
    </w:p>
    <w:p w14:paraId="3C870697" w14:textId="77777777" w:rsidR="00C0411A" w:rsidRPr="00F81B3A" w:rsidRDefault="00C0411A" w:rsidP="00C0411A">
      <w:pPr>
        <w:tabs>
          <w:tab w:val="left" w:pos="2520"/>
        </w:tabs>
        <w:ind w:left="720" w:right="81"/>
        <w:rPr>
          <w:rFonts w:cs="Arial"/>
          <w:sz w:val="20"/>
          <w:szCs w:val="16"/>
        </w:rPr>
      </w:pPr>
      <w:r w:rsidRPr="00F81B3A">
        <w:rPr>
          <w:rFonts w:cs="Arial"/>
          <w:sz w:val="20"/>
          <w:szCs w:val="16"/>
        </w:rPr>
        <w:t>9:1-10</w:t>
      </w:r>
      <w:r w:rsidRPr="00F81B3A">
        <w:rPr>
          <w:rFonts w:cs="Arial"/>
          <w:sz w:val="20"/>
          <w:szCs w:val="16"/>
        </w:rPr>
        <w:tab/>
        <w:t>Tabernacle</w:t>
      </w:r>
    </w:p>
    <w:p w14:paraId="2314A83F" w14:textId="77777777" w:rsidR="00C0411A" w:rsidRPr="00F81B3A" w:rsidRDefault="00C0411A" w:rsidP="00C0411A">
      <w:pPr>
        <w:tabs>
          <w:tab w:val="left" w:pos="2520"/>
        </w:tabs>
        <w:ind w:left="720" w:right="81"/>
        <w:rPr>
          <w:rFonts w:cs="Arial"/>
          <w:sz w:val="20"/>
          <w:szCs w:val="16"/>
        </w:rPr>
      </w:pPr>
      <w:r w:rsidRPr="00F81B3A">
        <w:rPr>
          <w:rFonts w:cs="Arial"/>
          <w:sz w:val="20"/>
          <w:szCs w:val="16"/>
        </w:rPr>
        <w:t>9:11–10:18</w:t>
      </w:r>
      <w:r w:rsidRPr="00F81B3A">
        <w:rPr>
          <w:rFonts w:cs="Arial"/>
          <w:sz w:val="20"/>
          <w:szCs w:val="16"/>
        </w:rPr>
        <w:tab/>
        <w:t>Sacrifices</w:t>
      </w:r>
    </w:p>
    <w:p w14:paraId="6A87471C" w14:textId="77777777" w:rsidR="00C0411A" w:rsidRPr="00F81B3A" w:rsidRDefault="00C0411A" w:rsidP="00C0411A">
      <w:pPr>
        <w:tabs>
          <w:tab w:val="left" w:pos="2160"/>
        </w:tabs>
        <w:ind w:right="81"/>
        <w:rPr>
          <w:rFonts w:cs="Arial"/>
          <w:b/>
          <w:sz w:val="20"/>
          <w:szCs w:val="16"/>
        </w:rPr>
      </w:pPr>
    </w:p>
    <w:p w14:paraId="62BFEF49" w14:textId="77777777" w:rsidR="00C0411A" w:rsidRPr="00F81B3A" w:rsidRDefault="00C0411A" w:rsidP="00C0411A">
      <w:pPr>
        <w:tabs>
          <w:tab w:val="left" w:pos="1701"/>
          <w:tab w:val="left" w:pos="2160"/>
        </w:tabs>
        <w:ind w:right="81"/>
        <w:rPr>
          <w:rFonts w:cs="Arial"/>
          <w:b/>
          <w:sz w:val="20"/>
          <w:szCs w:val="16"/>
        </w:rPr>
      </w:pPr>
      <w:r w:rsidRPr="00F81B3A">
        <w:rPr>
          <w:rFonts w:cs="Arial"/>
          <w:b/>
          <w:sz w:val="20"/>
          <w:szCs w:val="16"/>
        </w:rPr>
        <w:t>10:19–13:25</w:t>
      </w:r>
      <w:r w:rsidRPr="00F81B3A">
        <w:rPr>
          <w:rFonts w:cs="Arial"/>
          <w:b/>
          <w:sz w:val="20"/>
          <w:szCs w:val="16"/>
        </w:rPr>
        <w:tab/>
      </w:r>
      <w:r>
        <w:rPr>
          <w:rFonts w:cs="Arial"/>
          <w:b/>
          <w:sz w:val="20"/>
          <w:szCs w:val="16"/>
        </w:rPr>
        <w:t>Endure by</w:t>
      </w:r>
      <w:r w:rsidRPr="00F81B3A">
        <w:rPr>
          <w:rFonts w:cs="Arial"/>
          <w:b/>
          <w:sz w:val="20"/>
          <w:szCs w:val="16"/>
        </w:rPr>
        <w:t xml:space="preserve"> faith</w:t>
      </w:r>
    </w:p>
    <w:p w14:paraId="784BB5DB" w14:textId="77777777" w:rsidR="00C0411A" w:rsidRPr="003F718E" w:rsidRDefault="00C0411A" w:rsidP="00C0411A">
      <w:pPr>
        <w:tabs>
          <w:tab w:val="left" w:pos="2160"/>
        </w:tabs>
        <w:ind w:left="360" w:right="81"/>
        <w:rPr>
          <w:rFonts w:cs="Arial"/>
          <w:bCs/>
          <w:sz w:val="20"/>
          <w:szCs w:val="16"/>
        </w:rPr>
      </w:pPr>
      <w:r w:rsidRPr="003F718E">
        <w:rPr>
          <w:rFonts w:cs="Arial"/>
          <w:bCs/>
          <w:sz w:val="20"/>
          <w:szCs w:val="16"/>
        </w:rPr>
        <w:t>10:19-39</w:t>
      </w:r>
      <w:r w:rsidRPr="003F718E">
        <w:rPr>
          <w:rFonts w:cs="Arial"/>
          <w:bCs/>
          <w:sz w:val="20"/>
          <w:szCs w:val="16"/>
        </w:rPr>
        <w:tab/>
        <w:t>#4–Willful sin</w:t>
      </w:r>
    </w:p>
    <w:p w14:paraId="0B8C99CF" w14:textId="77777777" w:rsidR="00C0411A" w:rsidRPr="003F718E" w:rsidRDefault="00C0411A" w:rsidP="00C0411A">
      <w:pPr>
        <w:tabs>
          <w:tab w:val="left" w:pos="2160"/>
        </w:tabs>
        <w:ind w:left="360" w:right="81"/>
        <w:rPr>
          <w:rFonts w:cs="Arial"/>
          <w:bCs/>
          <w:sz w:val="20"/>
          <w:szCs w:val="16"/>
        </w:rPr>
      </w:pPr>
      <w:r w:rsidRPr="003F718E">
        <w:rPr>
          <w:rFonts w:cs="Arial"/>
          <w:bCs/>
          <w:sz w:val="20"/>
          <w:szCs w:val="16"/>
        </w:rPr>
        <w:t>11:1–12:3</w:t>
      </w:r>
      <w:r w:rsidRPr="003F718E">
        <w:rPr>
          <w:rFonts w:cs="Arial"/>
          <w:bCs/>
          <w:sz w:val="20"/>
          <w:szCs w:val="16"/>
        </w:rPr>
        <w:tab/>
        <w:t>Models of faithful endurance</w:t>
      </w:r>
    </w:p>
    <w:p w14:paraId="2BF5486E" w14:textId="77777777" w:rsidR="00C0411A" w:rsidRPr="003F718E" w:rsidRDefault="00C0411A" w:rsidP="00C0411A">
      <w:pPr>
        <w:tabs>
          <w:tab w:val="left" w:pos="2160"/>
        </w:tabs>
        <w:ind w:left="360" w:right="81"/>
        <w:rPr>
          <w:rFonts w:cs="Arial"/>
          <w:bCs/>
          <w:sz w:val="20"/>
          <w:szCs w:val="16"/>
        </w:rPr>
      </w:pPr>
      <w:r w:rsidRPr="003F718E">
        <w:rPr>
          <w:rFonts w:cs="Arial"/>
          <w:bCs/>
          <w:sz w:val="20"/>
          <w:szCs w:val="16"/>
        </w:rPr>
        <w:t>12:4-13</w:t>
      </w:r>
      <w:r w:rsidRPr="003F718E">
        <w:rPr>
          <w:rFonts w:cs="Arial"/>
          <w:bCs/>
          <w:sz w:val="20"/>
          <w:szCs w:val="16"/>
        </w:rPr>
        <w:tab/>
        <w:t>Endurance as sons</w:t>
      </w:r>
    </w:p>
    <w:p w14:paraId="7BE88092" w14:textId="77777777" w:rsidR="00C0411A" w:rsidRPr="003F718E" w:rsidRDefault="00C0411A" w:rsidP="00C0411A">
      <w:pPr>
        <w:tabs>
          <w:tab w:val="left" w:pos="2160"/>
        </w:tabs>
        <w:ind w:left="360" w:right="81"/>
        <w:rPr>
          <w:rFonts w:cs="Arial"/>
          <w:bCs/>
          <w:sz w:val="20"/>
          <w:szCs w:val="16"/>
        </w:rPr>
      </w:pPr>
      <w:r w:rsidRPr="003F718E">
        <w:rPr>
          <w:rFonts w:cs="Arial"/>
          <w:bCs/>
          <w:sz w:val="20"/>
          <w:szCs w:val="16"/>
        </w:rPr>
        <w:lastRenderedPageBreak/>
        <w:t>12:14-17</w:t>
      </w:r>
      <w:r w:rsidRPr="003F718E">
        <w:rPr>
          <w:rFonts w:cs="Arial"/>
          <w:bCs/>
          <w:sz w:val="20"/>
          <w:szCs w:val="16"/>
        </w:rPr>
        <w:tab/>
        <w:t>Ethics of endurance</w:t>
      </w:r>
    </w:p>
    <w:p w14:paraId="21994E5D" w14:textId="77777777" w:rsidR="00C0411A" w:rsidRPr="003F718E" w:rsidRDefault="00C0411A" w:rsidP="00C0411A">
      <w:pPr>
        <w:tabs>
          <w:tab w:val="left" w:pos="2160"/>
        </w:tabs>
        <w:ind w:left="360" w:right="81"/>
        <w:rPr>
          <w:rFonts w:cs="Arial"/>
          <w:bCs/>
          <w:sz w:val="20"/>
          <w:szCs w:val="16"/>
        </w:rPr>
      </w:pPr>
      <w:r w:rsidRPr="003F718E">
        <w:rPr>
          <w:rFonts w:cs="Arial"/>
          <w:bCs/>
          <w:sz w:val="20"/>
          <w:szCs w:val="16"/>
        </w:rPr>
        <w:t>12:18-29</w:t>
      </w:r>
      <w:r w:rsidRPr="003F718E">
        <w:rPr>
          <w:rFonts w:cs="Arial"/>
          <w:bCs/>
          <w:sz w:val="20"/>
          <w:szCs w:val="16"/>
        </w:rPr>
        <w:tab/>
        <w:t>#5–Ignoring God's voice</w:t>
      </w:r>
    </w:p>
    <w:p w14:paraId="115FF9DD" w14:textId="77777777" w:rsidR="00C0411A" w:rsidRPr="003F718E" w:rsidRDefault="00C0411A" w:rsidP="00C0411A">
      <w:pPr>
        <w:tabs>
          <w:tab w:val="left" w:pos="2160"/>
        </w:tabs>
        <w:ind w:left="360" w:right="81"/>
        <w:rPr>
          <w:rFonts w:cs="Arial"/>
          <w:bCs/>
          <w:sz w:val="20"/>
          <w:szCs w:val="16"/>
        </w:rPr>
      </w:pPr>
      <w:r w:rsidRPr="003F718E">
        <w:rPr>
          <w:rFonts w:cs="Arial"/>
          <w:bCs/>
          <w:sz w:val="20"/>
          <w:szCs w:val="16"/>
        </w:rPr>
        <w:t>13:1-25</w:t>
      </w:r>
      <w:r w:rsidRPr="003F718E">
        <w:rPr>
          <w:rFonts w:cs="Arial"/>
          <w:bCs/>
          <w:sz w:val="20"/>
          <w:szCs w:val="16"/>
        </w:rPr>
        <w:tab/>
        <w:t>Exhortations to love/conclusion</w:t>
      </w:r>
    </w:p>
    <w:p w14:paraId="2A014FFB" w14:textId="77777777" w:rsidR="00C0411A" w:rsidRPr="00F81B3A" w:rsidRDefault="00C0411A" w:rsidP="00C0411A">
      <w:pPr>
        <w:tabs>
          <w:tab w:val="left" w:pos="2520"/>
        </w:tabs>
        <w:ind w:left="360" w:right="81"/>
        <w:rPr>
          <w:rFonts w:cs="Arial"/>
          <w:sz w:val="20"/>
          <w:szCs w:val="16"/>
        </w:rPr>
      </w:pPr>
    </w:p>
    <w:p w14:paraId="0F66089C" w14:textId="5E7AEC46" w:rsidR="00C0411A" w:rsidRPr="00F81B3A" w:rsidRDefault="00C0411A" w:rsidP="00C0411A">
      <w:pPr>
        <w:tabs>
          <w:tab w:val="left" w:pos="360"/>
        </w:tabs>
        <w:ind w:left="360" w:right="81" w:hanging="360"/>
        <w:jc w:val="center"/>
        <w:rPr>
          <w:rFonts w:cs="Arial"/>
          <w:b/>
          <w:sz w:val="15"/>
          <w:szCs w:val="16"/>
        </w:rPr>
      </w:pPr>
      <w:r w:rsidRPr="00F81B3A">
        <w:rPr>
          <w:rFonts w:cs="Arial"/>
          <w:b/>
          <w:sz w:val="28"/>
          <w:szCs w:val="16"/>
        </w:rPr>
        <w:t>Outline</w:t>
      </w:r>
    </w:p>
    <w:p w14:paraId="5864F388" w14:textId="77777777" w:rsidR="00C0411A" w:rsidRPr="00576565" w:rsidRDefault="00C0411A" w:rsidP="00C0411A">
      <w:pPr>
        <w:tabs>
          <w:tab w:val="left" w:pos="360"/>
        </w:tabs>
        <w:ind w:left="360" w:right="81" w:hanging="360"/>
        <w:rPr>
          <w:rFonts w:cs="Arial"/>
          <w:b/>
          <w:sz w:val="21"/>
          <w:szCs w:val="18"/>
        </w:rPr>
      </w:pPr>
    </w:p>
    <w:p w14:paraId="33DF7E5A" w14:textId="77777777" w:rsidR="00C0411A" w:rsidRPr="00576565" w:rsidRDefault="00C0411A" w:rsidP="00C0411A">
      <w:pPr>
        <w:tabs>
          <w:tab w:val="left" w:pos="360"/>
        </w:tabs>
        <w:ind w:left="360" w:right="81" w:hanging="360"/>
        <w:rPr>
          <w:rFonts w:cs="Arial"/>
          <w:b/>
        </w:rPr>
      </w:pPr>
      <w:r w:rsidRPr="00576565">
        <w:rPr>
          <w:rFonts w:cs="Arial"/>
          <w:b/>
          <w:u w:val="single"/>
        </w:rPr>
        <w:t>Summary Statement for the Book</w:t>
      </w:r>
    </w:p>
    <w:p w14:paraId="1FFF0349" w14:textId="77777777" w:rsidR="00C0411A" w:rsidRPr="00576565" w:rsidRDefault="00C0411A" w:rsidP="00C0411A">
      <w:pPr>
        <w:ind w:right="81"/>
        <w:rPr>
          <w:rFonts w:cs="Arial"/>
          <w:b/>
        </w:rPr>
      </w:pPr>
      <w:r w:rsidRPr="00576565">
        <w:rPr>
          <w:rFonts w:cs="Arial"/>
          <w:b/>
        </w:rPr>
        <w:t>The reason Hebrew believers should not compromise but rather endure by faith is because of Christ’s superiority to Judaism as High Priest.</w:t>
      </w:r>
    </w:p>
    <w:p w14:paraId="152DD107" w14:textId="77777777" w:rsidR="00C0411A" w:rsidRPr="00C329F6" w:rsidRDefault="00C0411A" w:rsidP="00480686">
      <w:pPr>
        <w:pStyle w:val="Heading1"/>
        <w:numPr>
          <w:ilvl w:val="0"/>
          <w:numId w:val="2"/>
        </w:numPr>
        <w:ind w:right="81" w:hanging="218"/>
      </w:pPr>
      <w:r w:rsidRPr="00C329F6">
        <w:t xml:space="preserve">The reason the Hebrew believers should </w:t>
      </w:r>
      <w:r>
        <w:t>not compromise in their faith</w:t>
      </w:r>
      <w:r w:rsidRPr="00C329F6">
        <w:t xml:space="preserve"> is because Christ is superior to Judaism (1:1–10:18).</w:t>
      </w:r>
    </w:p>
    <w:p w14:paraId="19B8B44A" w14:textId="77777777" w:rsidR="00C0411A" w:rsidRPr="0087423A" w:rsidRDefault="00C0411A" w:rsidP="00C0411A">
      <w:pPr>
        <w:pStyle w:val="Heading2"/>
        <w:ind w:right="81"/>
        <w:rPr>
          <w:rFonts w:cs="Arial"/>
        </w:rPr>
      </w:pPr>
      <w:r w:rsidRPr="0087423A">
        <w:rPr>
          <w:rFonts w:cs="Arial"/>
        </w:rPr>
        <w:t xml:space="preserve">The readers should not return to Judaism because Christ is </w:t>
      </w:r>
      <w:r w:rsidRPr="0087423A">
        <w:rPr>
          <w:rFonts w:cs="Arial"/>
          <w:b/>
          <w:bCs/>
          <w:i/>
          <w:iCs/>
        </w:rPr>
        <w:t>superior</w:t>
      </w:r>
      <w:r w:rsidRPr="0087423A">
        <w:rPr>
          <w:rFonts w:cs="Arial"/>
        </w:rPr>
        <w:t xml:space="preserve"> to Judaism’s prophets, angels, and Moses in</w:t>
      </w:r>
      <w:r w:rsidRPr="0087423A">
        <w:rPr>
          <w:rFonts w:cs="Arial"/>
          <w:i/>
        </w:rPr>
        <w:t xml:space="preserve"> </w:t>
      </w:r>
      <w:r w:rsidRPr="0087423A">
        <w:rPr>
          <w:rFonts w:cs="Arial"/>
          <w:b/>
          <w:bCs/>
          <w:i/>
        </w:rPr>
        <w:t>his person</w:t>
      </w:r>
      <w:r w:rsidRPr="0087423A">
        <w:rPr>
          <w:rFonts w:cs="Arial"/>
          <w:i/>
        </w:rPr>
        <w:t xml:space="preserve"> </w:t>
      </w:r>
      <w:r w:rsidRPr="0087423A">
        <w:rPr>
          <w:rFonts w:cs="Arial"/>
        </w:rPr>
        <w:t>(1:1–4:13).</w:t>
      </w:r>
    </w:p>
    <w:p w14:paraId="5DE93DF1" w14:textId="77777777" w:rsidR="00C0411A" w:rsidRPr="0087423A" w:rsidRDefault="00C0411A" w:rsidP="00C0411A">
      <w:pPr>
        <w:pStyle w:val="Heading3"/>
        <w:ind w:right="81"/>
        <w:rPr>
          <w:rFonts w:cs="Arial"/>
        </w:rPr>
      </w:pPr>
      <w:r w:rsidRPr="0087423A">
        <w:rPr>
          <w:rFonts w:cs="Arial"/>
        </w:rPr>
        <w:t xml:space="preserve">Since Christ is </w:t>
      </w:r>
      <w:r w:rsidRPr="0087423A">
        <w:rPr>
          <w:rFonts w:cs="Arial"/>
          <w:i/>
        </w:rPr>
        <w:t>superior to the OT prophets</w:t>
      </w:r>
      <w:r w:rsidRPr="0087423A">
        <w:rPr>
          <w:rFonts w:cs="Arial"/>
        </w:rPr>
        <w:t>, the readers should follow Christ (1:1-3).</w:t>
      </w:r>
    </w:p>
    <w:p w14:paraId="57FA3631" w14:textId="77777777" w:rsidR="00C0411A" w:rsidRPr="0087423A" w:rsidRDefault="00C0411A" w:rsidP="00C0411A">
      <w:pPr>
        <w:pStyle w:val="Heading4"/>
        <w:ind w:right="81"/>
        <w:rPr>
          <w:rFonts w:cs="Arial"/>
        </w:rPr>
      </w:pPr>
      <w:r w:rsidRPr="0087423A">
        <w:rPr>
          <w:rFonts w:cs="Arial"/>
        </w:rPr>
        <w:t>OT prophets ministered to Jews repeatedly and only as partial revelations of God (1:1).</w:t>
      </w:r>
    </w:p>
    <w:p w14:paraId="34FDE85E" w14:textId="77777777" w:rsidR="00C0411A" w:rsidRPr="0087423A" w:rsidRDefault="00C0411A" w:rsidP="00C0411A">
      <w:pPr>
        <w:pStyle w:val="Heading4"/>
        <w:ind w:right="81"/>
        <w:rPr>
          <w:rFonts w:cs="Arial"/>
        </w:rPr>
      </w:pPr>
      <w:r w:rsidRPr="0087423A">
        <w:rPr>
          <w:rFonts w:cs="Arial"/>
        </w:rPr>
        <w:t xml:space="preserve">Christ is the </w:t>
      </w:r>
      <w:r w:rsidRPr="0087423A">
        <w:rPr>
          <w:rFonts w:cs="Arial"/>
          <w:i/>
        </w:rPr>
        <w:t>final revelation</w:t>
      </w:r>
      <w:r w:rsidRPr="0087423A">
        <w:rPr>
          <w:rFonts w:cs="Arial"/>
        </w:rPr>
        <w:t xml:space="preserve"> of God as his person exceeds that of the prophets (1:2-3).</w:t>
      </w:r>
    </w:p>
    <w:p w14:paraId="0BC82D93" w14:textId="77777777" w:rsidR="00C0411A" w:rsidRPr="0087423A" w:rsidRDefault="00C0411A" w:rsidP="00C0411A">
      <w:pPr>
        <w:pStyle w:val="Heading5"/>
        <w:ind w:right="81"/>
        <w:rPr>
          <w:rFonts w:cs="Arial"/>
        </w:rPr>
      </w:pPr>
      <w:r w:rsidRPr="0087423A">
        <w:rPr>
          <w:rFonts w:cs="Arial"/>
        </w:rPr>
        <w:t xml:space="preserve">Jesus is </w:t>
      </w:r>
      <w:r w:rsidRPr="0087423A">
        <w:rPr>
          <w:rFonts w:cs="Arial"/>
          <w:i/>
        </w:rPr>
        <w:t>God’s Son</w:t>
      </w:r>
      <w:r w:rsidRPr="0087423A">
        <w:rPr>
          <w:rFonts w:cs="Arial"/>
        </w:rPr>
        <w:t xml:space="preserve"> speaking—which was never said of a prophet (1:2a).</w:t>
      </w:r>
    </w:p>
    <w:p w14:paraId="19892890" w14:textId="77777777" w:rsidR="00C0411A" w:rsidRPr="0087423A" w:rsidRDefault="00C0411A" w:rsidP="00C0411A">
      <w:pPr>
        <w:pStyle w:val="Heading5"/>
        <w:ind w:right="81"/>
        <w:rPr>
          <w:rFonts w:cs="Arial"/>
        </w:rPr>
      </w:pPr>
      <w:r w:rsidRPr="0087423A">
        <w:rPr>
          <w:rFonts w:cs="Arial"/>
        </w:rPr>
        <w:t xml:space="preserve">Jesus is </w:t>
      </w:r>
      <w:r w:rsidRPr="0087423A">
        <w:rPr>
          <w:rFonts w:cs="Arial"/>
          <w:i/>
        </w:rPr>
        <w:t>heir</w:t>
      </w:r>
      <w:r w:rsidRPr="0087423A">
        <w:rPr>
          <w:rFonts w:cs="Arial"/>
        </w:rPr>
        <w:t xml:space="preserve"> of the universe—but no prophet was destined to rule the world (1:2b).</w:t>
      </w:r>
    </w:p>
    <w:p w14:paraId="3DE5CCB7" w14:textId="77777777" w:rsidR="00C0411A" w:rsidRPr="0087423A" w:rsidRDefault="00C0411A" w:rsidP="00C0411A">
      <w:pPr>
        <w:pStyle w:val="Heading5"/>
        <w:ind w:right="81"/>
        <w:rPr>
          <w:rFonts w:cs="Arial"/>
        </w:rPr>
      </w:pPr>
      <w:r w:rsidRPr="0087423A">
        <w:rPr>
          <w:rFonts w:cs="Arial"/>
        </w:rPr>
        <w:t xml:space="preserve">Jesus is the </w:t>
      </w:r>
      <w:r w:rsidRPr="0087423A">
        <w:rPr>
          <w:rFonts w:cs="Arial"/>
          <w:i/>
        </w:rPr>
        <w:t>Creator</w:t>
      </w:r>
      <w:r w:rsidRPr="0087423A">
        <w:rPr>
          <w:rFonts w:cs="Arial"/>
        </w:rPr>
        <w:t xml:space="preserve"> of the universe—but all prophets are created beings (1:2c).</w:t>
      </w:r>
    </w:p>
    <w:p w14:paraId="33EB6F5C" w14:textId="77777777" w:rsidR="00C0411A" w:rsidRPr="0087423A" w:rsidRDefault="00C0411A" w:rsidP="00C0411A">
      <w:pPr>
        <w:pStyle w:val="Heading5"/>
        <w:ind w:right="81"/>
        <w:rPr>
          <w:rFonts w:cs="Arial"/>
        </w:rPr>
      </w:pPr>
      <w:r w:rsidRPr="0087423A">
        <w:rPr>
          <w:rFonts w:cs="Arial"/>
        </w:rPr>
        <w:t xml:space="preserve">Jesus is </w:t>
      </w:r>
      <w:r w:rsidRPr="0087423A">
        <w:rPr>
          <w:rFonts w:cs="Arial"/>
          <w:i/>
        </w:rPr>
        <w:t>God</w:t>
      </w:r>
      <w:r w:rsidRPr="0087423A">
        <w:rPr>
          <w:rFonts w:cs="Arial"/>
        </w:rPr>
        <w:t xml:space="preserve"> since he exactly represents the Father—said of no prophet (1:3a).</w:t>
      </w:r>
    </w:p>
    <w:p w14:paraId="6A1BDEF5" w14:textId="77777777" w:rsidR="00C0411A" w:rsidRPr="0087423A" w:rsidRDefault="00C0411A" w:rsidP="00C0411A">
      <w:pPr>
        <w:pStyle w:val="Heading5"/>
        <w:ind w:right="81"/>
        <w:rPr>
          <w:rFonts w:cs="Arial"/>
        </w:rPr>
      </w:pPr>
      <w:r w:rsidRPr="0087423A">
        <w:rPr>
          <w:rFonts w:cs="Arial"/>
        </w:rPr>
        <w:t xml:space="preserve">Jesus is </w:t>
      </w:r>
      <w:r w:rsidRPr="0087423A">
        <w:rPr>
          <w:rFonts w:cs="Arial"/>
          <w:i/>
        </w:rPr>
        <w:t>Sustainer</w:t>
      </w:r>
      <w:r w:rsidRPr="0087423A">
        <w:rPr>
          <w:rFonts w:cs="Arial"/>
        </w:rPr>
        <w:t xml:space="preserve"> of the universe by his word—but no prophet sustains the world (1:3b).</w:t>
      </w:r>
    </w:p>
    <w:p w14:paraId="4A45423B" w14:textId="77777777" w:rsidR="00C0411A" w:rsidRPr="0087423A" w:rsidRDefault="00C0411A" w:rsidP="00C0411A">
      <w:pPr>
        <w:pStyle w:val="Heading5"/>
        <w:ind w:right="81"/>
        <w:rPr>
          <w:rFonts w:cs="Arial"/>
        </w:rPr>
      </w:pPr>
      <w:r w:rsidRPr="0087423A">
        <w:rPr>
          <w:rFonts w:cs="Arial"/>
        </w:rPr>
        <w:t xml:space="preserve">Jesus is </w:t>
      </w:r>
      <w:r w:rsidRPr="0087423A">
        <w:rPr>
          <w:rFonts w:cs="Arial"/>
          <w:i/>
        </w:rPr>
        <w:t xml:space="preserve">Atonement </w:t>
      </w:r>
      <w:r w:rsidRPr="0087423A">
        <w:rPr>
          <w:rFonts w:cs="Arial"/>
        </w:rPr>
        <w:t>for mankind’s sins—while prophets need his atonement (1:3c).</w:t>
      </w:r>
    </w:p>
    <w:p w14:paraId="5E0ABA7B" w14:textId="77777777" w:rsidR="00C0411A" w:rsidRPr="0087423A" w:rsidRDefault="00C0411A" w:rsidP="00C0411A">
      <w:pPr>
        <w:pStyle w:val="Heading5"/>
        <w:ind w:right="81"/>
        <w:rPr>
          <w:rFonts w:cs="Arial"/>
        </w:rPr>
      </w:pPr>
      <w:r w:rsidRPr="0087423A">
        <w:rPr>
          <w:rFonts w:cs="Arial"/>
        </w:rPr>
        <w:t xml:space="preserve">Jesus </w:t>
      </w:r>
      <w:r w:rsidRPr="0087423A">
        <w:rPr>
          <w:rFonts w:cs="Arial"/>
          <w:i/>
        </w:rPr>
        <w:t>completed</w:t>
      </w:r>
      <w:r w:rsidRPr="0087423A">
        <w:rPr>
          <w:rFonts w:cs="Arial"/>
        </w:rPr>
        <w:t xml:space="preserve"> his ministry in a manner pleasing to the Father—but no prophet completely pleased God (1:3d).</w:t>
      </w:r>
    </w:p>
    <w:p w14:paraId="5CA0F3D9" w14:textId="77777777" w:rsidR="00C0411A" w:rsidRPr="0087423A" w:rsidRDefault="00C0411A" w:rsidP="00C0411A">
      <w:pPr>
        <w:pStyle w:val="Heading3"/>
        <w:ind w:right="81"/>
        <w:rPr>
          <w:rFonts w:cs="Arial"/>
        </w:rPr>
      </w:pPr>
      <w:r w:rsidRPr="0087423A">
        <w:rPr>
          <w:rFonts w:cs="Arial"/>
        </w:rPr>
        <w:t xml:space="preserve">Christ is </w:t>
      </w:r>
      <w:r w:rsidRPr="0087423A">
        <w:rPr>
          <w:rFonts w:cs="Arial"/>
          <w:i/>
        </w:rPr>
        <w:t>superior to the angels</w:t>
      </w:r>
      <w:r w:rsidRPr="0087423A">
        <w:rPr>
          <w:rFonts w:cs="Arial"/>
        </w:rPr>
        <w:t xml:space="preserve"> as God and man, so we should not respect created angels more than Christ, the Creator himself (1:4–2:18).</w:t>
      </w:r>
    </w:p>
    <w:p w14:paraId="25B7ACA4" w14:textId="77777777" w:rsidR="00C0411A" w:rsidRPr="0087423A" w:rsidRDefault="00C0411A" w:rsidP="00C0411A">
      <w:pPr>
        <w:pStyle w:val="Heading4"/>
        <w:ind w:right="81"/>
        <w:rPr>
          <w:rFonts w:cs="Arial"/>
        </w:rPr>
      </w:pPr>
      <w:r w:rsidRPr="0087423A">
        <w:rPr>
          <w:rFonts w:cs="Arial"/>
        </w:rPr>
        <w:t xml:space="preserve">Christ is greater than angels in </w:t>
      </w:r>
      <w:r w:rsidRPr="0087423A">
        <w:rPr>
          <w:rFonts w:cs="Arial"/>
          <w:i/>
        </w:rPr>
        <w:t>his deity</w:t>
      </w:r>
      <w:r w:rsidRPr="0087423A">
        <w:rPr>
          <w:rFonts w:cs="Arial"/>
        </w:rPr>
        <w:t>, so the readers should not return to their Jewish sect emphasizing angel ministry (1:4-14).</w:t>
      </w:r>
    </w:p>
    <w:p w14:paraId="1266DD22" w14:textId="77777777" w:rsidR="00C0411A" w:rsidRPr="0087423A" w:rsidRDefault="00C0411A" w:rsidP="00C0411A">
      <w:pPr>
        <w:pStyle w:val="Heading5"/>
        <w:ind w:right="81"/>
        <w:rPr>
          <w:rFonts w:cs="Arial"/>
        </w:rPr>
      </w:pPr>
      <w:r w:rsidRPr="0087423A">
        <w:rPr>
          <w:rFonts w:cs="Arial"/>
        </w:rPr>
        <w:t xml:space="preserve">Christ has a </w:t>
      </w:r>
      <w:r w:rsidRPr="0087423A">
        <w:rPr>
          <w:rFonts w:cs="Arial"/>
          <w:i/>
        </w:rPr>
        <w:t>better name</w:t>
      </w:r>
      <w:r w:rsidRPr="0087423A">
        <w:rPr>
          <w:rFonts w:cs="Arial"/>
        </w:rPr>
        <w:t xml:space="preserve"> than angels since he is called God’s son (1:4-5).</w:t>
      </w:r>
    </w:p>
    <w:p w14:paraId="0F3E14C1" w14:textId="77777777" w:rsidR="00C0411A" w:rsidRPr="0087423A" w:rsidRDefault="00C0411A" w:rsidP="00C0411A">
      <w:pPr>
        <w:pStyle w:val="Heading5"/>
        <w:ind w:right="81"/>
        <w:rPr>
          <w:rFonts w:cs="Arial"/>
        </w:rPr>
      </w:pPr>
      <w:r w:rsidRPr="0087423A">
        <w:rPr>
          <w:rFonts w:cs="Arial"/>
        </w:rPr>
        <w:t xml:space="preserve">Angels eternally </w:t>
      </w:r>
      <w:r w:rsidRPr="0087423A">
        <w:rPr>
          <w:rFonts w:cs="Arial"/>
          <w:i/>
        </w:rPr>
        <w:t>worship</w:t>
      </w:r>
      <w:r w:rsidRPr="0087423A">
        <w:rPr>
          <w:rFonts w:cs="Arial"/>
        </w:rPr>
        <w:t xml:space="preserve"> Christ as God and the Father calls him “God” (1:6-12).</w:t>
      </w:r>
    </w:p>
    <w:p w14:paraId="5BAEFAD1" w14:textId="77777777" w:rsidR="00C0411A" w:rsidRPr="0087423A" w:rsidRDefault="00C0411A" w:rsidP="00C0411A">
      <w:pPr>
        <w:pStyle w:val="Heading5"/>
        <w:ind w:right="81"/>
        <w:rPr>
          <w:rFonts w:cs="Arial"/>
        </w:rPr>
      </w:pPr>
      <w:r w:rsidRPr="0087423A">
        <w:rPr>
          <w:rFonts w:cs="Arial"/>
        </w:rPr>
        <w:t xml:space="preserve">Christ has </w:t>
      </w:r>
      <w:r w:rsidRPr="0087423A">
        <w:rPr>
          <w:rFonts w:cs="Arial"/>
          <w:i/>
        </w:rPr>
        <w:t>completed</w:t>
      </w:r>
      <w:r w:rsidRPr="0087423A">
        <w:rPr>
          <w:rFonts w:cs="Arial"/>
        </w:rPr>
        <w:t xml:space="preserve"> his work whereas the angels continue working (1:13-14).</w:t>
      </w:r>
    </w:p>
    <w:p w14:paraId="62D9016F" w14:textId="532A49D8" w:rsidR="00C0411A" w:rsidRPr="0087423A" w:rsidRDefault="00C0411A" w:rsidP="00C0411A">
      <w:pPr>
        <w:pStyle w:val="Heading4"/>
        <w:ind w:right="81"/>
        <w:rPr>
          <w:rFonts w:cs="Arial"/>
          <w:i/>
          <w:iCs/>
        </w:rPr>
      </w:pPr>
      <w:r w:rsidRPr="0087423A">
        <w:rPr>
          <w:rFonts w:cs="Arial"/>
          <w:u w:val="single"/>
        </w:rPr>
        <w:t>Warning #1</w:t>
      </w:r>
      <w:r w:rsidRPr="0087423A">
        <w:rPr>
          <w:rFonts w:cs="Arial"/>
        </w:rPr>
        <w:t>: Christ surpasses angels, so the Christian readers would be punished if they discarded their faith and drifted back into Judaism (2:1-4).</w:t>
      </w:r>
    </w:p>
    <w:p w14:paraId="3A18F38A" w14:textId="77777777" w:rsidR="00C0411A" w:rsidRPr="0087423A" w:rsidRDefault="00C0411A" w:rsidP="00C0411A">
      <w:pPr>
        <w:ind w:left="1985"/>
        <w:rPr>
          <w:rFonts w:cs="Arial"/>
          <w:i/>
          <w:iCs/>
          <w:szCs w:val="18"/>
        </w:rPr>
      </w:pPr>
      <w:r w:rsidRPr="0087423A">
        <w:rPr>
          <w:rFonts w:cs="Arial"/>
          <w:i/>
          <w:iCs/>
          <w:szCs w:val="18"/>
        </w:rPr>
        <w:lastRenderedPageBreak/>
        <w:t>No penalties are listed here, but they can’t include hell as the writer also could “drift away.” This is the first of many exhortations in Hebrews</w:t>
      </w:r>
      <w:r w:rsidRPr="0087423A">
        <w:rPr>
          <w:rFonts w:cs="Arial"/>
          <w:i/>
          <w:iCs/>
          <w:color w:val="000000"/>
        </w:rPr>
        <w:t xml:space="preserve"> (pp. 266e, 266p).</w:t>
      </w:r>
    </w:p>
    <w:p w14:paraId="6A43C468" w14:textId="77777777" w:rsidR="00C0411A" w:rsidRPr="0087423A" w:rsidRDefault="00C0411A" w:rsidP="00C0411A">
      <w:pPr>
        <w:pStyle w:val="Heading4"/>
        <w:ind w:right="81"/>
        <w:rPr>
          <w:rFonts w:cs="Arial"/>
        </w:rPr>
      </w:pPr>
      <w:r w:rsidRPr="0087423A">
        <w:rPr>
          <w:rFonts w:cs="Arial"/>
        </w:rPr>
        <w:t xml:space="preserve">Christ is greater than angels in </w:t>
      </w:r>
      <w:r w:rsidRPr="0087423A">
        <w:rPr>
          <w:rFonts w:cs="Arial"/>
          <w:i/>
        </w:rPr>
        <w:t>his humanity</w:t>
      </w:r>
      <w:r w:rsidRPr="0087423A">
        <w:rPr>
          <w:rFonts w:cs="Arial"/>
        </w:rPr>
        <w:t>, so the readers should trust Christ rather than angels (2:5-18).</w:t>
      </w:r>
    </w:p>
    <w:p w14:paraId="44D2AA5D" w14:textId="77777777" w:rsidR="00C0411A" w:rsidRPr="0087423A" w:rsidRDefault="00C0411A" w:rsidP="00C0411A">
      <w:pPr>
        <w:pStyle w:val="Heading5"/>
        <w:ind w:right="81"/>
        <w:rPr>
          <w:rFonts w:cs="Arial"/>
        </w:rPr>
      </w:pPr>
      <w:r w:rsidRPr="0087423A">
        <w:rPr>
          <w:rFonts w:cs="Arial"/>
        </w:rPr>
        <w:t>God never promised angels authority to rule the future world (2:5).</w:t>
      </w:r>
    </w:p>
    <w:p w14:paraId="60DE90CB" w14:textId="77777777" w:rsidR="00C0411A" w:rsidRPr="0087423A" w:rsidRDefault="00C0411A" w:rsidP="00C0411A">
      <w:pPr>
        <w:pStyle w:val="Heading5"/>
        <w:ind w:right="81"/>
        <w:rPr>
          <w:rFonts w:cs="Arial"/>
        </w:rPr>
      </w:pPr>
      <w:r w:rsidRPr="0087423A">
        <w:rPr>
          <w:rFonts w:cs="Arial"/>
        </w:rPr>
        <w:t>Psalm 8:4-6 promises man the privilege to rule the future world (2:6-8).</w:t>
      </w:r>
    </w:p>
    <w:p w14:paraId="5565A1DF" w14:textId="77777777" w:rsidR="00C0411A" w:rsidRPr="0087423A" w:rsidRDefault="00C0411A" w:rsidP="00C0411A">
      <w:pPr>
        <w:pStyle w:val="Heading5"/>
        <w:ind w:right="81"/>
        <w:rPr>
          <w:rFonts w:cs="Arial"/>
        </w:rPr>
      </w:pPr>
      <w:r w:rsidRPr="0087423A">
        <w:rPr>
          <w:rFonts w:cs="Arial"/>
        </w:rPr>
        <w:t>Many Scriptures prophesied that Jesus would become a man with authority to rule due to his atoning death (2:9-13).</w:t>
      </w:r>
    </w:p>
    <w:p w14:paraId="36FFD7F5" w14:textId="77777777" w:rsidR="00C0411A" w:rsidRPr="0087423A" w:rsidRDefault="00C0411A" w:rsidP="00C0411A">
      <w:pPr>
        <w:pStyle w:val="Heading5"/>
        <w:ind w:right="81"/>
        <w:rPr>
          <w:rFonts w:cs="Arial"/>
        </w:rPr>
      </w:pPr>
      <w:r w:rsidRPr="0087423A">
        <w:rPr>
          <w:rFonts w:cs="Arial"/>
        </w:rPr>
        <w:t>Other wonderful results of Christ’s humanity make him more worthy of worship than any angel (2:14-18).</w:t>
      </w:r>
    </w:p>
    <w:p w14:paraId="100C93B8" w14:textId="77777777" w:rsidR="00C0411A" w:rsidRPr="0087423A" w:rsidRDefault="00C0411A" w:rsidP="00C0411A">
      <w:pPr>
        <w:pStyle w:val="Heading6"/>
        <w:ind w:right="81"/>
        <w:rPr>
          <w:rFonts w:cs="Arial"/>
        </w:rPr>
      </w:pPr>
      <w:r w:rsidRPr="0087423A">
        <w:rPr>
          <w:rFonts w:cs="Arial"/>
        </w:rPr>
        <w:t>As a man, Christ has been able to defeat Satan’s grip on other men (2:14-16).</w:t>
      </w:r>
    </w:p>
    <w:p w14:paraId="4D8BB8C8" w14:textId="77777777" w:rsidR="00C0411A" w:rsidRPr="0087423A" w:rsidRDefault="00C0411A" w:rsidP="00C0411A">
      <w:pPr>
        <w:pStyle w:val="Heading6"/>
        <w:ind w:right="81"/>
        <w:rPr>
          <w:rFonts w:cs="Arial"/>
        </w:rPr>
      </w:pPr>
      <w:r w:rsidRPr="0087423A">
        <w:rPr>
          <w:rFonts w:cs="Arial"/>
        </w:rPr>
        <w:t>As a man, Christ atoned for man’s sin as a compassionate high priest (2:17).</w:t>
      </w:r>
    </w:p>
    <w:p w14:paraId="043CC0AE" w14:textId="77777777" w:rsidR="00C0411A" w:rsidRPr="0087423A" w:rsidRDefault="00C0411A" w:rsidP="00C0411A">
      <w:pPr>
        <w:pStyle w:val="Heading6"/>
        <w:ind w:right="81"/>
        <w:rPr>
          <w:rFonts w:cs="Arial"/>
        </w:rPr>
      </w:pPr>
      <w:r w:rsidRPr="0087423A">
        <w:rPr>
          <w:rFonts w:cs="Arial"/>
        </w:rPr>
        <w:t>As a man who was victorious in his suffering, Christ can help people now who suffer temptation (2:18).</w:t>
      </w:r>
    </w:p>
    <w:p w14:paraId="29B87588" w14:textId="77777777" w:rsidR="00C0411A" w:rsidRPr="0087423A" w:rsidRDefault="00C0411A" w:rsidP="00C0411A">
      <w:pPr>
        <w:pStyle w:val="Heading3"/>
        <w:ind w:right="81"/>
        <w:rPr>
          <w:rFonts w:cs="Arial"/>
        </w:rPr>
      </w:pPr>
      <w:r w:rsidRPr="0087423A">
        <w:rPr>
          <w:rFonts w:cs="Arial"/>
        </w:rPr>
        <w:t>Christ is superior to Moses, so as unbelief under Moses forfeited inheriting Canaan, a return to Judaism will forfeit inheriting Canaan in the future kingdom era (3:1–4:13).</w:t>
      </w:r>
      <w:r w:rsidRPr="0087423A">
        <w:rPr>
          <w:rFonts w:cs="Arial"/>
          <w:vertAlign w:val="superscript"/>
        </w:rPr>
        <w:footnoteReference w:id="5"/>
      </w:r>
    </w:p>
    <w:p w14:paraId="24819D3A" w14:textId="77777777" w:rsidR="00C0411A" w:rsidRPr="0087423A" w:rsidRDefault="00C0411A" w:rsidP="00C0411A">
      <w:pPr>
        <w:pStyle w:val="Heading4"/>
        <w:ind w:right="81"/>
        <w:rPr>
          <w:rFonts w:cs="Arial"/>
        </w:rPr>
      </w:pPr>
      <w:r w:rsidRPr="0087423A">
        <w:rPr>
          <w:rFonts w:cs="Arial"/>
        </w:rPr>
        <w:t>Christ is superior to Moses in his glory and position, so the readers should follow Christianity instead of Judaism (3:1-6).</w:t>
      </w:r>
    </w:p>
    <w:p w14:paraId="1B79841A" w14:textId="77777777" w:rsidR="00C0411A" w:rsidRPr="0087423A" w:rsidRDefault="00C0411A" w:rsidP="00C0411A">
      <w:pPr>
        <w:pStyle w:val="Heading5"/>
        <w:ind w:right="81"/>
        <w:rPr>
          <w:rFonts w:cs="Arial"/>
        </w:rPr>
      </w:pPr>
      <w:r w:rsidRPr="0087423A">
        <w:rPr>
          <w:rFonts w:cs="Arial"/>
        </w:rPr>
        <w:t xml:space="preserve">Christ is greater than Moses in his </w:t>
      </w:r>
      <w:r w:rsidRPr="0087423A">
        <w:rPr>
          <w:rFonts w:cs="Arial"/>
          <w:b/>
          <w:bCs/>
          <w:i/>
          <w:iCs/>
        </w:rPr>
        <w:t>glory</w:t>
      </w:r>
      <w:r w:rsidRPr="0087423A">
        <w:rPr>
          <w:rFonts w:cs="Arial"/>
        </w:rPr>
        <w:t xml:space="preserve"> because the offices of apostle (cf. Moses) and high priest (cf. Aaron) combine in Jesus (3:1-4).  </w:t>
      </w:r>
    </w:p>
    <w:p w14:paraId="1FCD9E9B" w14:textId="77777777" w:rsidR="00C0411A" w:rsidRPr="0087423A" w:rsidRDefault="00C0411A" w:rsidP="00C0411A">
      <w:pPr>
        <w:pStyle w:val="Heading5"/>
        <w:ind w:right="81"/>
        <w:rPr>
          <w:rFonts w:cs="Arial"/>
        </w:rPr>
      </w:pPr>
      <w:r w:rsidRPr="0087423A">
        <w:rPr>
          <w:rFonts w:cs="Arial"/>
        </w:rPr>
        <w:t xml:space="preserve">Christ is greater than Moses in his </w:t>
      </w:r>
      <w:r w:rsidRPr="0087423A">
        <w:rPr>
          <w:rFonts w:cs="Arial"/>
          <w:b/>
          <w:bCs/>
          <w:i/>
          <w:iCs/>
        </w:rPr>
        <w:t>position</w:t>
      </w:r>
      <w:r w:rsidRPr="0087423A">
        <w:rPr>
          <w:rFonts w:cs="Arial"/>
        </w:rPr>
        <w:t xml:space="preserve"> because he was not </w:t>
      </w:r>
      <w:r w:rsidRPr="0087423A">
        <w:rPr>
          <w:rFonts w:cs="Arial"/>
          <w:i/>
          <w:iCs/>
        </w:rPr>
        <w:t>in</w:t>
      </w:r>
      <w:r w:rsidRPr="0087423A">
        <w:rPr>
          <w:rFonts w:cs="Arial"/>
        </w:rPr>
        <w:t xml:space="preserve"> “God’s house” (all the redeemed) as a </w:t>
      </w:r>
      <w:r w:rsidRPr="0087423A">
        <w:rPr>
          <w:rFonts w:cs="Arial"/>
          <w:i/>
          <w:iCs/>
        </w:rPr>
        <w:t>servant</w:t>
      </w:r>
      <w:r w:rsidRPr="0087423A">
        <w:rPr>
          <w:rFonts w:cs="Arial"/>
        </w:rPr>
        <w:t xml:space="preserve">, but </w:t>
      </w:r>
      <w:r w:rsidRPr="0087423A">
        <w:rPr>
          <w:rFonts w:cs="Arial"/>
          <w:i/>
          <w:iCs/>
        </w:rPr>
        <w:t>over</w:t>
      </w:r>
      <w:r w:rsidRPr="0087423A">
        <w:rPr>
          <w:rFonts w:cs="Arial"/>
        </w:rPr>
        <w:t xml:space="preserve"> the house as a </w:t>
      </w:r>
      <w:r w:rsidRPr="0087423A">
        <w:rPr>
          <w:rFonts w:cs="Arial"/>
          <w:i/>
          <w:iCs/>
        </w:rPr>
        <w:t>son</w:t>
      </w:r>
      <w:r w:rsidRPr="0087423A">
        <w:rPr>
          <w:rFonts w:cs="Arial"/>
        </w:rPr>
        <w:t xml:space="preserve"> (3:5-6).</w:t>
      </w:r>
    </w:p>
    <w:p w14:paraId="2E4A6CE3" w14:textId="77777777" w:rsidR="00C0411A" w:rsidRPr="0087423A" w:rsidRDefault="00C0411A" w:rsidP="00C0411A">
      <w:pPr>
        <w:pStyle w:val="Heading4"/>
        <w:ind w:right="81"/>
        <w:rPr>
          <w:rFonts w:cs="Arial"/>
        </w:rPr>
      </w:pPr>
      <w:r w:rsidRPr="0087423A">
        <w:rPr>
          <w:rFonts w:cs="Arial"/>
          <w:u w:val="single"/>
        </w:rPr>
        <w:t>Warning #2</w:t>
      </w:r>
      <w:r w:rsidRPr="0087423A">
        <w:rPr>
          <w:rFonts w:cs="Arial"/>
        </w:rPr>
        <w:t>: As believing Israel forfeited Canaan rest due to later unbelief, so we must obey to inherit the same Promised Land millennial kingdom rest (3:7–4:13).</w:t>
      </w:r>
    </w:p>
    <w:p w14:paraId="78400C5D" w14:textId="77777777" w:rsidR="00C0411A" w:rsidRPr="0087423A" w:rsidRDefault="00C0411A" w:rsidP="00C0411A">
      <w:pPr>
        <w:pStyle w:val="Heading5"/>
        <w:ind w:right="81"/>
        <w:rPr>
          <w:rFonts w:cs="Arial"/>
        </w:rPr>
      </w:pPr>
      <w:r w:rsidRPr="0087423A">
        <w:rPr>
          <w:rFonts w:cs="Arial"/>
        </w:rPr>
        <w:t xml:space="preserve">This warning applies Israel’s Psalm 95:7-11 disinheritance of Canaan to Christians now who reject Jesus, who was above Moses (3:7-19).  </w:t>
      </w:r>
    </w:p>
    <w:p w14:paraId="4C274C10" w14:textId="77777777" w:rsidR="00C0411A" w:rsidRPr="0087423A" w:rsidRDefault="00C0411A" w:rsidP="00C0411A">
      <w:pPr>
        <w:pStyle w:val="Heading6"/>
        <w:ind w:right="81"/>
        <w:rPr>
          <w:rFonts w:cs="Arial"/>
        </w:rPr>
      </w:pPr>
      <w:r w:rsidRPr="0087423A">
        <w:rPr>
          <w:rFonts w:cs="Arial"/>
        </w:rPr>
        <w:lastRenderedPageBreak/>
        <w:t xml:space="preserve">Psalm 95:7-11 parallels Israel's wilderness unbelief disinheriting them from Canaan to the same unbelief at the time of the psalmist (3:7-11).  </w:t>
      </w:r>
    </w:p>
    <w:p w14:paraId="1A9DDA75" w14:textId="77777777" w:rsidR="00C0411A" w:rsidRPr="0087423A" w:rsidRDefault="00C0411A" w:rsidP="00C0411A">
      <w:pPr>
        <w:pStyle w:val="Heading6"/>
        <w:ind w:right="81"/>
        <w:rPr>
          <w:rFonts w:cs="Arial"/>
        </w:rPr>
      </w:pPr>
      <w:r w:rsidRPr="0087423A">
        <w:rPr>
          <w:rFonts w:cs="Arial"/>
        </w:rPr>
        <w:t>Psalm 95:7-11 shows the readers that daily mutual encouragement could help them prevent such an unbelieving and hardened heart (3:12-15).</w:t>
      </w:r>
    </w:p>
    <w:p w14:paraId="34D26969" w14:textId="77777777" w:rsidR="00C0411A" w:rsidRPr="0087423A" w:rsidRDefault="00C0411A" w:rsidP="00C0411A">
      <w:pPr>
        <w:pStyle w:val="Heading6"/>
        <w:ind w:right="81"/>
        <w:rPr>
          <w:rFonts w:cs="Arial"/>
        </w:rPr>
      </w:pPr>
      <w:r w:rsidRPr="0087423A">
        <w:rPr>
          <w:rFonts w:cs="Arial"/>
        </w:rPr>
        <w:t>As Israel’s disbelief in gaining Canaan was due to rebellion and sin, so the readers needed to see the seriousness of their own situation (3:16-19).</w:t>
      </w:r>
    </w:p>
    <w:p w14:paraId="0722AFC0" w14:textId="77777777" w:rsidR="00C0411A" w:rsidRPr="0087423A" w:rsidRDefault="00C0411A" w:rsidP="00C0411A">
      <w:pPr>
        <w:pStyle w:val="Heading5"/>
        <w:ind w:right="81"/>
        <w:rPr>
          <w:rFonts w:cs="Arial"/>
          <w:color w:val="000000"/>
        </w:rPr>
      </w:pPr>
      <w:r w:rsidRPr="0087423A">
        <w:rPr>
          <w:rFonts w:cs="Arial"/>
          <w:color w:val="000000"/>
        </w:rPr>
        <w:t>Israel’s disinheritance of Canaan warns the Hebrew Christian readers (and us) of the same penalty for rejecting Christ (4:1-13; cf. 1 Cor. 3:11-15; pp. 266i-k).</w:t>
      </w:r>
    </w:p>
    <w:p w14:paraId="58BCFA9E" w14:textId="77777777" w:rsidR="00C0411A" w:rsidRPr="0087423A" w:rsidRDefault="00C0411A" w:rsidP="00C0411A">
      <w:pPr>
        <w:pStyle w:val="Heading2"/>
        <w:ind w:right="81"/>
        <w:rPr>
          <w:rFonts w:cs="Arial"/>
        </w:rPr>
      </w:pPr>
      <w:r w:rsidRPr="0087423A">
        <w:rPr>
          <w:rFonts w:cs="Arial"/>
        </w:rPr>
        <w:t xml:space="preserve">The readers should not return to Judaism because Christ is </w:t>
      </w:r>
      <w:r w:rsidRPr="0087423A">
        <w:rPr>
          <w:rFonts w:cs="Arial"/>
          <w:b/>
          <w:bCs/>
          <w:i/>
          <w:iCs/>
        </w:rPr>
        <w:t>superior</w:t>
      </w:r>
      <w:r w:rsidRPr="0087423A">
        <w:rPr>
          <w:rFonts w:cs="Arial"/>
        </w:rPr>
        <w:t xml:space="preserve"> to its priestly system in </w:t>
      </w:r>
      <w:r w:rsidRPr="0087423A">
        <w:rPr>
          <w:rFonts w:cs="Arial"/>
          <w:b/>
          <w:bCs/>
          <w:i/>
        </w:rPr>
        <w:t>his high priestly work</w:t>
      </w:r>
      <w:r w:rsidRPr="0087423A">
        <w:rPr>
          <w:rFonts w:cs="Arial"/>
          <w:i/>
        </w:rPr>
        <w:t xml:space="preserve"> </w:t>
      </w:r>
      <w:r w:rsidRPr="0087423A">
        <w:rPr>
          <w:rFonts w:cs="Arial"/>
        </w:rPr>
        <w:t>(4:14–10:18)</w:t>
      </w:r>
      <w:r w:rsidRPr="0087423A">
        <w:rPr>
          <w:rFonts w:cs="Arial"/>
          <w:i/>
        </w:rPr>
        <w:t>.</w:t>
      </w:r>
    </w:p>
    <w:p w14:paraId="64E75D22" w14:textId="77777777" w:rsidR="00C0411A" w:rsidRPr="0087423A" w:rsidRDefault="00C0411A" w:rsidP="00C0411A">
      <w:pPr>
        <w:pStyle w:val="Heading3"/>
        <w:ind w:right="81"/>
        <w:rPr>
          <w:rFonts w:cs="Arial"/>
        </w:rPr>
      </w:pPr>
      <w:r w:rsidRPr="0087423A">
        <w:rPr>
          <w:rFonts w:cs="Arial"/>
        </w:rPr>
        <w:t xml:space="preserve">Since Christ is </w:t>
      </w:r>
      <w:r w:rsidRPr="0087423A">
        <w:rPr>
          <w:rFonts w:cs="Arial"/>
          <w:i/>
        </w:rPr>
        <w:t xml:space="preserve">superior to Judaism’s high priest </w:t>
      </w:r>
      <w:r w:rsidRPr="0087423A">
        <w:rPr>
          <w:rFonts w:cs="Arial"/>
        </w:rPr>
        <w:t>in his position and qualifications, the readers should follow Jesus (4:14–6:20).</w:t>
      </w:r>
    </w:p>
    <w:p w14:paraId="1AECC41C" w14:textId="77777777" w:rsidR="00C0411A" w:rsidRPr="0087423A" w:rsidRDefault="00C0411A" w:rsidP="00C0411A">
      <w:pPr>
        <w:pStyle w:val="Heading4"/>
        <w:ind w:right="81"/>
        <w:rPr>
          <w:rFonts w:cs="Arial"/>
        </w:rPr>
      </w:pPr>
      <w:r w:rsidRPr="0087423A">
        <w:rPr>
          <w:rFonts w:cs="Arial"/>
        </w:rPr>
        <w:t xml:space="preserve">Christ’s </w:t>
      </w:r>
      <w:r w:rsidRPr="0087423A">
        <w:rPr>
          <w:rFonts w:cs="Arial"/>
          <w:iCs/>
        </w:rPr>
        <w:t>superior</w:t>
      </w:r>
      <w:r w:rsidRPr="0087423A">
        <w:rPr>
          <w:rFonts w:cs="Arial"/>
          <w:i/>
        </w:rPr>
        <w:t xml:space="preserve"> </w:t>
      </w:r>
      <w:r w:rsidRPr="0087423A">
        <w:rPr>
          <w:rFonts w:cs="Arial"/>
          <w:i/>
          <w:u w:val="single"/>
        </w:rPr>
        <w:t>position</w:t>
      </w:r>
      <w:r w:rsidRPr="0087423A">
        <w:rPr>
          <w:rFonts w:cs="Arial"/>
        </w:rPr>
        <w:t xml:space="preserve"> over Judaism’s high priest gives him victory over temptation so the readers can draw near to him rather than drift away (4:14-16).</w:t>
      </w:r>
    </w:p>
    <w:p w14:paraId="082C2916" w14:textId="77777777" w:rsidR="00C0411A" w:rsidRPr="0087423A" w:rsidRDefault="00C0411A" w:rsidP="00C0411A">
      <w:pPr>
        <w:pStyle w:val="Heading5"/>
        <w:ind w:right="81"/>
        <w:rPr>
          <w:rFonts w:cs="Arial"/>
          <w:color w:val="000000"/>
        </w:rPr>
      </w:pPr>
      <w:r w:rsidRPr="0087423A">
        <w:rPr>
          <w:rFonts w:cs="Arial"/>
          <w:color w:val="000000"/>
        </w:rPr>
        <w:t xml:space="preserve">Judaism’s high priest entered the Holy of Holies </w:t>
      </w:r>
      <w:r w:rsidRPr="0087423A">
        <w:rPr>
          <w:rFonts w:cs="Arial"/>
          <w:i/>
          <w:iCs/>
          <w:color w:val="000000"/>
        </w:rPr>
        <w:t>room annually</w:t>
      </w:r>
      <w:r w:rsidRPr="0087423A">
        <w:rPr>
          <w:rFonts w:cs="Arial"/>
          <w:color w:val="000000"/>
        </w:rPr>
        <w:t xml:space="preserve">, but Jesus passed through the </w:t>
      </w:r>
      <w:r w:rsidRPr="0087423A">
        <w:rPr>
          <w:rFonts w:cs="Arial"/>
          <w:i/>
          <w:color w:val="000000"/>
        </w:rPr>
        <w:t>heavens forever</w:t>
      </w:r>
      <w:r w:rsidRPr="0087423A">
        <w:rPr>
          <w:rFonts w:cs="Arial"/>
          <w:color w:val="000000"/>
        </w:rPr>
        <w:t xml:space="preserve"> as the unequaled high priest (4:14).  </w:t>
      </w:r>
    </w:p>
    <w:p w14:paraId="2130EC56" w14:textId="77777777" w:rsidR="00C0411A" w:rsidRPr="0087423A" w:rsidRDefault="00C0411A" w:rsidP="00C0411A">
      <w:pPr>
        <w:pStyle w:val="Heading5"/>
        <w:ind w:right="81"/>
        <w:rPr>
          <w:rFonts w:cs="Arial"/>
          <w:color w:val="000000"/>
        </w:rPr>
      </w:pPr>
      <w:r w:rsidRPr="0087423A">
        <w:rPr>
          <w:rFonts w:cs="Arial"/>
          <w:color w:val="000000"/>
        </w:rPr>
        <w:t>However, even in his greatness, Christ sympathizes with our weaknesses and provides free access to his throne of grace (4:15-16).</w:t>
      </w:r>
    </w:p>
    <w:p w14:paraId="6CE773AF" w14:textId="77777777" w:rsidR="00C0411A" w:rsidRPr="0087423A" w:rsidRDefault="00C0411A" w:rsidP="00C0411A">
      <w:pPr>
        <w:pStyle w:val="Heading4"/>
        <w:ind w:right="81"/>
        <w:rPr>
          <w:rFonts w:cs="Arial"/>
        </w:rPr>
      </w:pPr>
      <w:r w:rsidRPr="0087423A">
        <w:rPr>
          <w:rFonts w:cs="Arial"/>
        </w:rPr>
        <w:t xml:space="preserve">Christ’s </w:t>
      </w:r>
      <w:r w:rsidRPr="0087423A">
        <w:rPr>
          <w:rFonts w:cs="Arial"/>
          <w:iCs/>
        </w:rPr>
        <w:t>superior</w:t>
      </w:r>
      <w:r w:rsidRPr="0087423A">
        <w:rPr>
          <w:rFonts w:cs="Arial"/>
          <w:i/>
        </w:rPr>
        <w:t xml:space="preserve"> </w:t>
      </w:r>
      <w:r w:rsidRPr="0087423A">
        <w:rPr>
          <w:rFonts w:cs="Arial"/>
          <w:i/>
          <w:u w:val="single"/>
        </w:rPr>
        <w:t>qualifications</w:t>
      </w:r>
      <w:r w:rsidRPr="0087423A">
        <w:rPr>
          <w:rFonts w:cs="Arial"/>
        </w:rPr>
        <w:t xml:space="preserve"> over Judaism’s high priest make him even more worthy to follow (5:1-10).</w:t>
      </w:r>
    </w:p>
    <w:p w14:paraId="064DF59E" w14:textId="77777777" w:rsidR="00C0411A" w:rsidRPr="0087423A" w:rsidRDefault="00C0411A" w:rsidP="00C0411A">
      <w:pPr>
        <w:pStyle w:val="Heading5"/>
        <w:ind w:right="81"/>
        <w:rPr>
          <w:rFonts w:cs="Arial"/>
          <w:color w:val="000000"/>
        </w:rPr>
      </w:pPr>
      <w:r w:rsidRPr="0087423A">
        <w:rPr>
          <w:rFonts w:cs="Arial"/>
          <w:color w:val="000000"/>
        </w:rPr>
        <w:t>There were two basic qualifications of the Jewish high priest (5:1-4).</w:t>
      </w:r>
    </w:p>
    <w:p w14:paraId="77D45762" w14:textId="77777777" w:rsidR="00C0411A" w:rsidRPr="0087423A" w:rsidRDefault="00C0411A" w:rsidP="00C0411A">
      <w:pPr>
        <w:pStyle w:val="Heading6"/>
        <w:ind w:right="81"/>
        <w:rPr>
          <w:rFonts w:cs="Arial"/>
          <w:color w:val="000000"/>
        </w:rPr>
      </w:pPr>
      <w:r w:rsidRPr="0087423A">
        <w:rPr>
          <w:rFonts w:cs="Arial"/>
          <w:color w:val="000000"/>
        </w:rPr>
        <w:t>He must be a man with human weakness (5:1-3).</w:t>
      </w:r>
    </w:p>
    <w:p w14:paraId="28293227" w14:textId="77777777" w:rsidR="00C0411A" w:rsidRPr="0087423A" w:rsidRDefault="00C0411A" w:rsidP="00C0411A">
      <w:pPr>
        <w:pStyle w:val="Heading6"/>
        <w:ind w:right="81"/>
        <w:rPr>
          <w:rFonts w:cs="Arial"/>
          <w:color w:val="000000"/>
        </w:rPr>
      </w:pPr>
      <w:r w:rsidRPr="0087423A">
        <w:rPr>
          <w:rFonts w:cs="Arial"/>
          <w:color w:val="000000"/>
        </w:rPr>
        <w:t>He must be chosen by God (5:4; see p. 266l for his holy garments).</w:t>
      </w:r>
    </w:p>
    <w:p w14:paraId="4F75DD35" w14:textId="77777777" w:rsidR="00C0411A" w:rsidRPr="0087423A" w:rsidRDefault="00C0411A" w:rsidP="00C0411A">
      <w:pPr>
        <w:pStyle w:val="Heading5"/>
        <w:ind w:right="81"/>
        <w:rPr>
          <w:rFonts w:cs="Arial"/>
          <w:color w:val="000000"/>
        </w:rPr>
      </w:pPr>
      <w:r w:rsidRPr="0087423A">
        <w:rPr>
          <w:rFonts w:cs="Arial"/>
          <w:color w:val="000000"/>
        </w:rPr>
        <w:t>Jesus fulfilled both of these high priest qualifications even more than did the earthly high priest (5:5-10).</w:t>
      </w:r>
    </w:p>
    <w:p w14:paraId="77B40853" w14:textId="77777777" w:rsidR="00C0411A" w:rsidRPr="0087423A" w:rsidRDefault="00C0411A" w:rsidP="00C0411A">
      <w:pPr>
        <w:pStyle w:val="Heading6"/>
        <w:ind w:right="81"/>
        <w:rPr>
          <w:rFonts w:cs="Arial"/>
          <w:color w:val="000000"/>
        </w:rPr>
      </w:pPr>
      <w:r w:rsidRPr="0087423A">
        <w:rPr>
          <w:rFonts w:cs="Arial"/>
          <w:color w:val="000000"/>
        </w:rPr>
        <w:t>God chose Christ like he chose the Aaronic high priest, but Jesus was of the higher Melchizedek priesthood as God’s Son (5:5-6).</w:t>
      </w:r>
    </w:p>
    <w:p w14:paraId="50B062B2" w14:textId="77777777" w:rsidR="00C0411A" w:rsidRPr="0087423A" w:rsidRDefault="00C0411A" w:rsidP="00C0411A">
      <w:pPr>
        <w:pStyle w:val="Heading6"/>
        <w:ind w:right="81"/>
        <w:rPr>
          <w:rFonts w:cs="Arial"/>
          <w:color w:val="000000"/>
        </w:rPr>
      </w:pPr>
      <w:r w:rsidRPr="0087423A">
        <w:rPr>
          <w:rFonts w:cs="Arial"/>
          <w:color w:val="000000"/>
        </w:rPr>
        <w:t>Christ became human but submitted above any man in his prayers and learning obedience, qualifying him to the Melchizedek priesthood (5:7-10).</w:t>
      </w:r>
    </w:p>
    <w:p w14:paraId="19C71AF6" w14:textId="77777777" w:rsidR="00C0411A" w:rsidRPr="0087423A" w:rsidRDefault="00C0411A" w:rsidP="00C0411A">
      <w:pPr>
        <w:pStyle w:val="Heading4"/>
        <w:ind w:right="81"/>
        <w:rPr>
          <w:rFonts w:cs="Arial"/>
        </w:rPr>
      </w:pPr>
      <w:r w:rsidRPr="0087423A">
        <w:rPr>
          <w:rFonts w:cs="Arial"/>
        </w:rPr>
        <w:t>Knowing the dangers of reverting to Judaism and a pressing on to spiritual maturity can prevent the readers from apostasy and temporal judgment (5:11–6:20).</w:t>
      </w:r>
    </w:p>
    <w:p w14:paraId="0662101C" w14:textId="77777777" w:rsidR="00C0411A" w:rsidRPr="0087423A" w:rsidRDefault="00C0411A" w:rsidP="00C0411A">
      <w:pPr>
        <w:pStyle w:val="Heading5"/>
        <w:ind w:right="81"/>
        <w:rPr>
          <w:rFonts w:cs="Arial"/>
        </w:rPr>
      </w:pPr>
      <w:r w:rsidRPr="0087423A">
        <w:rPr>
          <w:rFonts w:cs="Arial"/>
          <w:u w:val="single"/>
        </w:rPr>
        <w:t>Warning #3</w:t>
      </w:r>
      <w:r w:rsidRPr="0087423A">
        <w:rPr>
          <w:rFonts w:cs="Arial"/>
        </w:rPr>
        <w:t>: Spiritual immaturity shown in returning to Judaism would lead to an irreversible apostasy and judgment in Jerusalem’s fires (5:11–6:8).</w:t>
      </w:r>
    </w:p>
    <w:p w14:paraId="7B10B33F" w14:textId="77777777" w:rsidR="00C0411A" w:rsidRPr="0087423A" w:rsidRDefault="00C0411A" w:rsidP="00C0411A">
      <w:pPr>
        <w:pStyle w:val="Heading6"/>
        <w:ind w:right="81"/>
        <w:rPr>
          <w:rFonts w:cs="Arial"/>
          <w:color w:val="000000"/>
        </w:rPr>
      </w:pPr>
      <w:r w:rsidRPr="0087423A">
        <w:rPr>
          <w:rFonts w:cs="Arial"/>
        </w:rPr>
        <w:t xml:space="preserve">The readers should be teachers, but their spiritual laziness required basic teachings on </w:t>
      </w:r>
      <w:r w:rsidRPr="0087423A">
        <w:rPr>
          <w:rFonts w:cs="Arial"/>
          <w:color w:val="000000"/>
        </w:rPr>
        <w:t xml:space="preserve">Christ instead of higher doctrines in righteousness </w:t>
      </w:r>
      <w:r w:rsidRPr="0087423A">
        <w:rPr>
          <w:rFonts w:cs="Arial"/>
        </w:rPr>
        <w:t>(5:11-14)</w:t>
      </w:r>
      <w:r w:rsidRPr="0087423A">
        <w:rPr>
          <w:rFonts w:cs="Arial"/>
          <w:color w:val="000000"/>
        </w:rPr>
        <w:t>.</w:t>
      </w:r>
    </w:p>
    <w:p w14:paraId="4AB9771D" w14:textId="77777777" w:rsidR="00C0411A" w:rsidRPr="0087423A" w:rsidRDefault="00C0411A" w:rsidP="00C0411A">
      <w:pPr>
        <w:pStyle w:val="Heading6"/>
        <w:ind w:right="81"/>
        <w:rPr>
          <w:rFonts w:cs="Arial"/>
        </w:rPr>
      </w:pPr>
      <w:r w:rsidRPr="0087423A">
        <w:rPr>
          <w:rFonts w:cs="Arial"/>
        </w:rPr>
        <w:lastRenderedPageBreak/>
        <w:t>This dangerous situation made them susceptible to wrongly emphasize the lifeless Old Testament rituals</w:t>
      </w:r>
      <w:r w:rsidRPr="0087423A">
        <w:rPr>
          <w:rFonts w:cs="Arial"/>
          <w:vertAlign w:val="superscript"/>
        </w:rPr>
        <w:footnoteReference w:id="6"/>
      </w:r>
      <w:r w:rsidRPr="0087423A">
        <w:rPr>
          <w:rFonts w:cs="Arial"/>
        </w:rPr>
        <w:t>—not mature doctrines (6:1-3).</w:t>
      </w:r>
    </w:p>
    <w:p w14:paraId="481B7DDC" w14:textId="77777777" w:rsidR="00C0411A" w:rsidRPr="0087423A" w:rsidRDefault="00C0411A" w:rsidP="00C0411A">
      <w:pPr>
        <w:pStyle w:val="Heading6"/>
        <w:ind w:right="81"/>
        <w:rPr>
          <w:rFonts w:cs="Arial"/>
        </w:rPr>
      </w:pPr>
      <w:r w:rsidRPr="0087423A">
        <w:rPr>
          <w:rFonts w:cs="Arial"/>
        </w:rPr>
        <w:t>Apostasy by denying Jesus is an irreversible decision with recommitment to Christ impossible and physical death inevitable (6:4-8).</w:t>
      </w:r>
      <w:r w:rsidRPr="0087423A">
        <w:rPr>
          <w:rFonts w:cs="Arial"/>
          <w:vertAlign w:val="superscript"/>
        </w:rPr>
        <w:footnoteReference w:id="7"/>
      </w:r>
    </w:p>
    <w:p w14:paraId="61B83118" w14:textId="77777777" w:rsidR="00C0411A" w:rsidRPr="0087423A" w:rsidRDefault="00C0411A" w:rsidP="00C0411A">
      <w:pPr>
        <w:pStyle w:val="Heading5"/>
        <w:ind w:right="81"/>
        <w:rPr>
          <w:rFonts w:cs="Arial"/>
        </w:rPr>
      </w:pPr>
      <w:r w:rsidRPr="0087423A">
        <w:rPr>
          <w:rFonts w:cs="Arial"/>
        </w:rPr>
        <w:t>The writer exhorts spiritual maturity that his readers will not apostatize and be judged but will be faithful to Jesus until the end of their lives (6:9-20).</w:t>
      </w:r>
    </w:p>
    <w:p w14:paraId="72404D31" w14:textId="77777777" w:rsidR="00C0411A" w:rsidRPr="0087423A" w:rsidRDefault="00C0411A" w:rsidP="00C0411A">
      <w:pPr>
        <w:pStyle w:val="Heading3"/>
        <w:ind w:right="81"/>
        <w:rPr>
          <w:rFonts w:cs="Arial"/>
        </w:rPr>
      </w:pPr>
      <w:r w:rsidRPr="0087423A">
        <w:rPr>
          <w:rFonts w:cs="Arial"/>
        </w:rPr>
        <w:t xml:space="preserve">Since Christ is </w:t>
      </w:r>
      <w:r w:rsidRPr="0087423A">
        <w:rPr>
          <w:rFonts w:cs="Arial"/>
          <w:i/>
        </w:rPr>
        <w:t>superior to Abraham and Levi</w:t>
      </w:r>
      <w:r w:rsidRPr="0087423A">
        <w:rPr>
          <w:rFonts w:cs="Arial"/>
        </w:rPr>
        <w:t xml:space="preserve"> by being of the Melchizedek Priesthood, the readers should follow him (Heb 7; cf. Contrasting the Priesthoods at p. 266r).</w:t>
      </w:r>
    </w:p>
    <w:p w14:paraId="27DE4B16" w14:textId="77777777" w:rsidR="00C0411A" w:rsidRPr="0087423A" w:rsidRDefault="00C0411A" w:rsidP="00C0411A">
      <w:pPr>
        <w:pStyle w:val="Heading4"/>
        <w:ind w:right="81"/>
        <w:rPr>
          <w:rFonts w:cs="Arial"/>
        </w:rPr>
      </w:pPr>
      <w:r w:rsidRPr="0087423A">
        <w:rPr>
          <w:rFonts w:cs="Arial"/>
        </w:rPr>
        <w:t>The great angel Melchizedek</w:t>
      </w:r>
      <w:r w:rsidRPr="0087423A">
        <w:rPr>
          <w:rStyle w:val="FootnoteReference"/>
          <w:rFonts w:cs="Arial"/>
          <w:szCs w:val="22"/>
        </w:rPr>
        <w:footnoteReference w:id="8"/>
      </w:r>
      <w:r w:rsidRPr="0087423A">
        <w:rPr>
          <w:rFonts w:cs="Arial"/>
        </w:rPr>
        <w:t xml:space="preserve"> was greater than both Abraham and Levi (7:1-10).</w:t>
      </w:r>
    </w:p>
    <w:p w14:paraId="15F34F41" w14:textId="77777777" w:rsidR="00C0411A" w:rsidRPr="0087423A" w:rsidRDefault="00C0411A" w:rsidP="00C0411A">
      <w:pPr>
        <w:pStyle w:val="Heading5"/>
        <w:ind w:right="81"/>
        <w:rPr>
          <w:rFonts w:cs="Arial"/>
        </w:rPr>
      </w:pPr>
      <w:r w:rsidRPr="0087423A">
        <w:rPr>
          <w:rFonts w:cs="Arial"/>
        </w:rPr>
        <w:t>Melchizedek had such superior qualities that he must have been angel (7:1-3).</w:t>
      </w:r>
    </w:p>
    <w:p w14:paraId="3234364C" w14:textId="77777777" w:rsidR="00C0411A" w:rsidRPr="0087423A" w:rsidRDefault="00C0411A" w:rsidP="00C0411A">
      <w:pPr>
        <w:pStyle w:val="Heading6"/>
        <w:ind w:right="81"/>
        <w:rPr>
          <w:rFonts w:cs="Arial"/>
        </w:rPr>
      </w:pPr>
      <w:r w:rsidRPr="0087423A">
        <w:rPr>
          <w:rFonts w:cs="Arial"/>
        </w:rPr>
        <w:t>Melchizedek served as king of Salem, or ancient Jerusalem (7:1a).</w:t>
      </w:r>
    </w:p>
    <w:p w14:paraId="1813D89B" w14:textId="77777777" w:rsidR="00C0411A" w:rsidRPr="0087423A" w:rsidRDefault="00C0411A" w:rsidP="00C0411A">
      <w:pPr>
        <w:pStyle w:val="Heading6"/>
        <w:ind w:right="81"/>
        <w:rPr>
          <w:rFonts w:cs="Arial"/>
        </w:rPr>
      </w:pPr>
      <w:r w:rsidRPr="0087423A">
        <w:rPr>
          <w:rFonts w:cs="Arial"/>
        </w:rPr>
        <w:t>Melchizedek was priest of God Most High (7:1b).</w:t>
      </w:r>
    </w:p>
    <w:p w14:paraId="4C69615D" w14:textId="77777777" w:rsidR="00C0411A" w:rsidRPr="0087423A" w:rsidRDefault="00C0411A" w:rsidP="00C0411A">
      <w:pPr>
        <w:pStyle w:val="Heading6"/>
        <w:ind w:right="81"/>
        <w:rPr>
          <w:rFonts w:cs="Arial"/>
        </w:rPr>
      </w:pPr>
      <w:r w:rsidRPr="0087423A">
        <w:rPr>
          <w:rFonts w:cs="Arial"/>
        </w:rPr>
        <w:t>Melchizedek had such high stature that he blessed Abraham (7:1c).</w:t>
      </w:r>
    </w:p>
    <w:p w14:paraId="01C90953" w14:textId="77777777" w:rsidR="00C0411A" w:rsidRPr="0087423A" w:rsidRDefault="00C0411A" w:rsidP="00C0411A">
      <w:pPr>
        <w:pStyle w:val="Heading6"/>
        <w:ind w:right="81"/>
        <w:rPr>
          <w:rFonts w:cs="Arial"/>
        </w:rPr>
      </w:pPr>
      <w:r w:rsidRPr="0087423A">
        <w:rPr>
          <w:rFonts w:cs="Arial"/>
        </w:rPr>
        <w:t>Melchizedek received tithes from Abraham (7:2a).</w:t>
      </w:r>
    </w:p>
    <w:p w14:paraId="18777525" w14:textId="77777777" w:rsidR="00C0411A" w:rsidRPr="0087423A" w:rsidRDefault="00C0411A" w:rsidP="00C0411A">
      <w:pPr>
        <w:pStyle w:val="Heading6"/>
        <w:ind w:right="81"/>
        <w:rPr>
          <w:rFonts w:cs="Arial"/>
        </w:rPr>
      </w:pPr>
      <w:r w:rsidRPr="0087423A">
        <w:rPr>
          <w:rFonts w:cs="Arial"/>
        </w:rPr>
        <w:lastRenderedPageBreak/>
        <w:t>Melchizedek’s name and title of righteousness and peace point to the Messiah (7:2b).</w:t>
      </w:r>
    </w:p>
    <w:p w14:paraId="39D5C491" w14:textId="77777777" w:rsidR="00C0411A" w:rsidRPr="0087423A" w:rsidRDefault="00C0411A" w:rsidP="00C0411A">
      <w:pPr>
        <w:pStyle w:val="Heading6"/>
        <w:ind w:right="81"/>
        <w:rPr>
          <w:rFonts w:cs="Arial"/>
        </w:rPr>
      </w:pPr>
      <w:r w:rsidRPr="0087423A">
        <w:rPr>
          <w:rFonts w:cs="Arial"/>
        </w:rPr>
        <w:t>Melchizedek is timeless (7:3).</w:t>
      </w:r>
    </w:p>
    <w:p w14:paraId="58E2BB07" w14:textId="77777777" w:rsidR="00C0411A" w:rsidRPr="0087423A" w:rsidRDefault="00C0411A" w:rsidP="00C0411A">
      <w:pPr>
        <w:pStyle w:val="Heading7"/>
        <w:ind w:right="81"/>
        <w:rPr>
          <w:rFonts w:cs="Arial"/>
        </w:rPr>
      </w:pPr>
      <w:r w:rsidRPr="0087423A">
        <w:rPr>
          <w:rFonts w:cs="Arial"/>
        </w:rPr>
        <w:t>He was not born to a father or mother (7:3a).</w:t>
      </w:r>
    </w:p>
    <w:p w14:paraId="0D2DD8E8" w14:textId="77777777" w:rsidR="00C0411A" w:rsidRPr="0087423A" w:rsidRDefault="00C0411A" w:rsidP="00C0411A">
      <w:pPr>
        <w:pStyle w:val="Heading7"/>
        <w:ind w:right="81"/>
        <w:rPr>
          <w:rFonts w:cs="Arial"/>
        </w:rPr>
      </w:pPr>
      <w:r w:rsidRPr="0087423A">
        <w:rPr>
          <w:rFonts w:cs="Arial"/>
        </w:rPr>
        <w:t>He had no human ancestors (7:3b).</w:t>
      </w:r>
    </w:p>
    <w:p w14:paraId="32E6FC32" w14:textId="77777777" w:rsidR="00C0411A" w:rsidRPr="0087423A" w:rsidRDefault="00C0411A" w:rsidP="00C0411A">
      <w:pPr>
        <w:pStyle w:val="Heading7"/>
        <w:ind w:right="81"/>
        <w:rPr>
          <w:rFonts w:cs="Arial"/>
        </w:rPr>
      </w:pPr>
      <w:r w:rsidRPr="0087423A">
        <w:rPr>
          <w:rFonts w:cs="Arial"/>
        </w:rPr>
        <w:t>He was never born, nor did he ever die (7:3c).</w:t>
      </w:r>
    </w:p>
    <w:p w14:paraId="6265E1AE" w14:textId="77777777" w:rsidR="00C0411A" w:rsidRPr="0087423A" w:rsidRDefault="00C0411A" w:rsidP="00C0411A">
      <w:pPr>
        <w:pStyle w:val="Heading7"/>
        <w:ind w:right="81"/>
        <w:rPr>
          <w:rFonts w:cs="Arial"/>
        </w:rPr>
      </w:pPr>
      <w:r w:rsidRPr="0087423A">
        <w:rPr>
          <w:rFonts w:cs="Arial"/>
        </w:rPr>
        <w:t>His priesthood is eternal like that Jesus (7:3d).</w:t>
      </w:r>
    </w:p>
    <w:p w14:paraId="798FB00B" w14:textId="77777777" w:rsidR="00C0411A" w:rsidRPr="0087423A" w:rsidRDefault="00C0411A" w:rsidP="00C0411A">
      <w:pPr>
        <w:pStyle w:val="Heading5"/>
        <w:ind w:right="81"/>
        <w:rPr>
          <w:rFonts w:cs="Arial"/>
        </w:rPr>
      </w:pPr>
      <w:r w:rsidRPr="0087423A">
        <w:rPr>
          <w:rFonts w:cs="Arial"/>
        </w:rPr>
        <w:t>Melchizedek was greater than both Abraham and Levi (7:4-10).</w:t>
      </w:r>
    </w:p>
    <w:p w14:paraId="18617C0D" w14:textId="77777777" w:rsidR="00C0411A" w:rsidRPr="0087423A" w:rsidRDefault="00C0411A" w:rsidP="00C0411A">
      <w:pPr>
        <w:pStyle w:val="Heading6"/>
        <w:ind w:right="81"/>
        <w:rPr>
          <w:rFonts w:cs="Arial"/>
        </w:rPr>
      </w:pPr>
      <w:r w:rsidRPr="0087423A">
        <w:rPr>
          <w:rFonts w:cs="Arial"/>
        </w:rPr>
        <w:t>Both tithed to him (7:4-6a).</w:t>
      </w:r>
    </w:p>
    <w:p w14:paraId="6EE0C17B" w14:textId="77777777" w:rsidR="00C0411A" w:rsidRPr="0087423A" w:rsidRDefault="00C0411A" w:rsidP="00C0411A">
      <w:pPr>
        <w:pStyle w:val="Heading6"/>
        <w:ind w:right="81"/>
        <w:rPr>
          <w:rFonts w:cs="Arial"/>
        </w:rPr>
      </w:pPr>
      <w:r w:rsidRPr="0087423A">
        <w:rPr>
          <w:rFonts w:cs="Arial"/>
        </w:rPr>
        <w:t>Melchizedek blessed both of them (7:6b-7).</w:t>
      </w:r>
    </w:p>
    <w:p w14:paraId="3F6B85D1" w14:textId="77777777" w:rsidR="00C0411A" w:rsidRPr="0087423A" w:rsidRDefault="00C0411A" w:rsidP="00C0411A">
      <w:pPr>
        <w:pStyle w:val="Heading6"/>
        <w:ind w:right="81"/>
        <w:rPr>
          <w:rFonts w:cs="Arial"/>
        </w:rPr>
      </w:pPr>
      <w:r w:rsidRPr="0087423A">
        <w:rPr>
          <w:rFonts w:cs="Arial"/>
        </w:rPr>
        <w:t>Levi also paid Melchizedek tithes through Abraham (7:8-10).</w:t>
      </w:r>
    </w:p>
    <w:p w14:paraId="1AF97FC4" w14:textId="77777777" w:rsidR="00C0411A" w:rsidRPr="0087423A" w:rsidRDefault="00C0411A" w:rsidP="00C0411A">
      <w:pPr>
        <w:pStyle w:val="Heading4"/>
        <w:ind w:right="81"/>
        <w:rPr>
          <w:rFonts w:cs="Arial"/>
        </w:rPr>
      </w:pPr>
      <w:r w:rsidRPr="0087423A">
        <w:rPr>
          <w:rFonts w:cs="Arial"/>
        </w:rPr>
        <w:t>Christ is high priest in the order of Melchizedek and thus better than Levitical priests, so a return to the old Levitical order is foolish and unnecessary (7:11-28).</w:t>
      </w:r>
    </w:p>
    <w:p w14:paraId="70A737B3" w14:textId="77777777" w:rsidR="00C0411A" w:rsidRPr="0087423A" w:rsidRDefault="00C0411A" w:rsidP="00C0411A">
      <w:pPr>
        <w:pStyle w:val="Heading5"/>
        <w:ind w:right="81"/>
        <w:rPr>
          <w:rFonts w:cs="Arial"/>
        </w:rPr>
      </w:pPr>
      <w:r w:rsidRPr="0087423A">
        <w:rPr>
          <w:rFonts w:cs="Arial"/>
        </w:rPr>
        <w:t>God established the indestructible order of Melchizedek over the weak order of Levi based on heredity (7:11-19; cf. Prophet, Priest, &amp; King at p. 266q).</w:t>
      </w:r>
    </w:p>
    <w:p w14:paraId="5A10C264" w14:textId="77777777" w:rsidR="00C0411A" w:rsidRPr="0087423A" w:rsidRDefault="00C0411A" w:rsidP="00C0411A">
      <w:pPr>
        <w:pStyle w:val="Heading6"/>
        <w:ind w:right="81"/>
        <w:rPr>
          <w:rFonts w:cs="Arial"/>
        </w:rPr>
      </w:pPr>
      <w:r w:rsidRPr="0087423A">
        <w:rPr>
          <w:rFonts w:cs="Arial"/>
        </w:rPr>
        <w:t>God established the order of Melchizedek because the priesthood of Levi could never bring perfection (7:11).</w:t>
      </w:r>
    </w:p>
    <w:p w14:paraId="4FFE539D" w14:textId="77777777" w:rsidR="00C0411A" w:rsidRPr="0087423A" w:rsidRDefault="00C0411A" w:rsidP="00C0411A">
      <w:pPr>
        <w:pStyle w:val="Heading6"/>
        <w:ind w:right="81"/>
        <w:rPr>
          <w:rFonts w:cs="Arial"/>
        </w:rPr>
      </w:pPr>
      <w:r w:rsidRPr="0087423A">
        <w:rPr>
          <w:rFonts w:cs="Arial"/>
        </w:rPr>
        <w:t xml:space="preserve">The indestructible order of Melchizedek replaced the weak order of Levi based on heredity (7:12-19). </w:t>
      </w:r>
    </w:p>
    <w:p w14:paraId="6ADA8D57" w14:textId="77777777" w:rsidR="00C0411A" w:rsidRPr="0087423A" w:rsidRDefault="00C0411A" w:rsidP="00C0411A">
      <w:pPr>
        <w:pStyle w:val="Heading5"/>
        <w:ind w:right="81"/>
        <w:rPr>
          <w:rFonts w:cs="Arial"/>
        </w:rPr>
      </w:pPr>
      <w:r w:rsidRPr="0087423A">
        <w:rPr>
          <w:rFonts w:cs="Arial"/>
        </w:rPr>
        <w:t>God recognized Jesus as high priest by oath whereas other priests do not obtain office with an oath (7:20-22).</w:t>
      </w:r>
    </w:p>
    <w:p w14:paraId="5D6D449B" w14:textId="77777777" w:rsidR="00C0411A" w:rsidRPr="0087423A" w:rsidRDefault="00C0411A" w:rsidP="00C0411A">
      <w:pPr>
        <w:pStyle w:val="Heading5"/>
        <w:ind w:right="81"/>
        <w:rPr>
          <w:rFonts w:cs="Arial"/>
        </w:rPr>
      </w:pPr>
      <w:r w:rsidRPr="0087423A">
        <w:rPr>
          <w:rFonts w:cs="Arial"/>
        </w:rPr>
        <w:t>Jesus is a permanent priest (as he is the eternal Savior and intercessor) while other priests all die in office (7:23-25).</w:t>
      </w:r>
    </w:p>
    <w:p w14:paraId="43EDCDD8" w14:textId="77777777" w:rsidR="00C0411A" w:rsidRPr="0087423A" w:rsidRDefault="00C0411A" w:rsidP="00C0411A">
      <w:pPr>
        <w:pStyle w:val="Heading5"/>
        <w:ind w:right="81"/>
        <w:rPr>
          <w:rFonts w:cs="Arial"/>
        </w:rPr>
      </w:pPr>
      <w:r w:rsidRPr="0087423A">
        <w:rPr>
          <w:rFonts w:cs="Arial"/>
        </w:rPr>
        <w:t>Jesus is perfect and died for our sins once while other priests were sinners who had to repeatedly offer sacrifices for their own sins (7:26-28).</w:t>
      </w:r>
    </w:p>
    <w:p w14:paraId="14FEA1A7" w14:textId="77777777" w:rsidR="00C0411A" w:rsidRPr="0087423A" w:rsidRDefault="00C0411A" w:rsidP="00C0411A">
      <w:pPr>
        <w:pStyle w:val="Heading3"/>
        <w:ind w:right="81"/>
        <w:rPr>
          <w:rFonts w:cs="Arial"/>
        </w:rPr>
      </w:pPr>
      <w:r w:rsidRPr="0087423A">
        <w:rPr>
          <w:rFonts w:cs="Arial"/>
        </w:rPr>
        <w:t>Since Christ is superior to the old covenant in that he established the new covenant, the readers should follow him (Heb 8).</w:t>
      </w:r>
    </w:p>
    <w:p w14:paraId="078C3067" w14:textId="77777777" w:rsidR="00C0411A" w:rsidRPr="0087423A" w:rsidRDefault="00C0411A" w:rsidP="00C0411A">
      <w:pPr>
        <w:pStyle w:val="Heading4"/>
        <w:ind w:right="81"/>
        <w:rPr>
          <w:rFonts w:cs="Arial"/>
        </w:rPr>
      </w:pPr>
      <w:r w:rsidRPr="0087423A">
        <w:rPr>
          <w:rFonts w:cs="Arial"/>
        </w:rPr>
        <w:t xml:space="preserve">Since Jesus in his priesthood supersedes the old priesthood, his new covenant also supersedes the old covenant (8:1-6).  </w:t>
      </w:r>
    </w:p>
    <w:p w14:paraId="2829A3C1" w14:textId="77777777" w:rsidR="00C0411A" w:rsidRPr="0087423A" w:rsidRDefault="00C0411A" w:rsidP="00C0411A">
      <w:pPr>
        <w:pStyle w:val="Heading4"/>
        <w:ind w:right="81"/>
        <w:rPr>
          <w:rFonts w:cs="Arial"/>
        </w:rPr>
      </w:pPr>
      <w:r w:rsidRPr="0087423A">
        <w:rPr>
          <w:rFonts w:cs="Arial"/>
        </w:rPr>
        <w:t>Jeremiah 31:31-34 taught a future, new and better covenant, so this shows that the coming of the new covenant makes the old covenant obsolete (8:7-13).</w:t>
      </w:r>
    </w:p>
    <w:p w14:paraId="607BEFC3" w14:textId="77777777" w:rsidR="00C0411A" w:rsidRPr="0087423A" w:rsidRDefault="00C0411A" w:rsidP="00C0411A">
      <w:pPr>
        <w:pStyle w:val="Heading3"/>
        <w:ind w:right="81"/>
        <w:rPr>
          <w:rFonts w:cs="Arial"/>
        </w:rPr>
      </w:pPr>
      <w:r w:rsidRPr="0087423A">
        <w:rPr>
          <w:rFonts w:cs="Arial"/>
        </w:rPr>
        <w:t xml:space="preserve">Since Christ is </w:t>
      </w:r>
      <w:r w:rsidRPr="0087423A">
        <w:rPr>
          <w:rFonts w:cs="Arial"/>
          <w:i/>
        </w:rPr>
        <w:t>superior to the tabernacle</w:t>
      </w:r>
      <w:r w:rsidRPr="0087423A">
        <w:rPr>
          <w:rFonts w:cs="Arial"/>
        </w:rPr>
        <w:t xml:space="preserve"> by his sacrifice, we must follow him (9:1–10:18).</w:t>
      </w:r>
    </w:p>
    <w:p w14:paraId="0DAA0514" w14:textId="77777777" w:rsidR="00C0411A" w:rsidRPr="0087423A" w:rsidRDefault="00C0411A" w:rsidP="00C0411A">
      <w:pPr>
        <w:pStyle w:val="Heading4"/>
        <w:ind w:right="81"/>
        <w:rPr>
          <w:rFonts w:cs="Arial"/>
        </w:rPr>
      </w:pPr>
      <w:r w:rsidRPr="0087423A">
        <w:rPr>
          <w:rFonts w:cs="Arial"/>
        </w:rPr>
        <w:t>The tabernacle and sacrificial system were glorious but only temporary (9:1-10).</w:t>
      </w:r>
    </w:p>
    <w:p w14:paraId="4E917FB2" w14:textId="77777777" w:rsidR="00C0411A" w:rsidRPr="0087423A" w:rsidRDefault="00C0411A" w:rsidP="00C0411A">
      <w:pPr>
        <w:pStyle w:val="Heading5"/>
        <w:ind w:right="81"/>
        <w:rPr>
          <w:rFonts w:cs="Arial"/>
        </w:rPr>
      </w:pPr>
      <w:r w:rsidRPr="0087423A">
        <w:rPr>
          <w:rFonts w:cs="Arial"/>
        </w:rPr>
        <w:lastRenderedPageBreak/>
        <w:t>The old covenant with its earthly tabernacle and furniture truly had God’s glory (9:1-5; cf. pp. 266n, 266v).</w:t>
      </w:r>
    </w:p>
    <w:p w14:paraId="3EDCA8AE" w14:textId="77777777" w:rsidR="00C0411A" w:rsidRPr="0087423A" w:rsidRDefault="00C0411A" w:rsidP="00C0411A">
      <w:pPr>
        <w:pStyle w:val="Heading5"/>
        <w:ind w:right="81"/>
        <w:rPr>
          <w:rFonts w:cs="Arial"/>
        </w:rPr>
      </w:pPr>
      <w:r w:rsidRPr="0087423A">
        <w:rPr>
          <w:rFonts w:cs="Arial"/>
        </w:rPr>
        <w:t>Yet the daily sacrifices of the priests and annual atonement by the high priest could not cleanse anyone’s conscience (9:6-10).</w:t>
      </w:r>
    </w:p>
    <w:p w14:paraId="323FECF5" w14:textId="77777777" w:rsidR="00C0411A" w:rsidRPr="0087423A" w:rsidRDefault="00C0411A" w:rsidP="00C0411A">
      <w:pPr>
        <w:pStyle w:val="Heading4"/>
        <w:ind w:right="81"/>
        <w:rPr>
          <w:rFonts w:cs="Arial"/>
        </w:rPr>
      </w:pPr>
      <w:r w:rsidRPr="0087423A">
        <w:rPr>
          <w:rFonts w:cs="Arial"/>
        </w:rPr>
        <w:t xml:space="preserve">Christ’s sacrifice saves us permanently compared to the old and transitory tabernacle sacrifices (9:11–10:18; cf. pp. 266o, 266u).  </w:t>
      </w:r>
    </w:p>
    <w:p w14:paraId="5972535C" w14:textId="77777777" w:rsidR="00C0411A" w:rsidRPr="0087423A" w:rsidRDefault="00C0411A" w:rsidP="00C0411A">
      <w:pPr>
        <w:pStyle w:val="Heading5"/>
        <w:ind w:right="81"/>
        <w:rPr>
          <w:rFonts w:cs="Arial"/>
        </w:rPr>
      </w:pPr>
      <w:r w:rsidRPr="0087423A">
        <w:rPr>
          <w:rFonts w:cs="Arial"/>
        </w:rPr>
        <w:t xml:space="preserve">Christ </w:t>
      </w:r>
      <w:r w:rsidRPr="0087423A">
        <w:rPr>
          <w:rFonts w:cs="Arial"/>
          <w:i/>
        </w:rPr>
        <w:t>passed from earth to heaven</w:t>
      </w:r>
      <w:r w:rsidRPr="0087423A">
        <w:rPr>
          <w:rFonts w:cs="Arial"/>
        </w:rPr>
        <w:t xml:space="preserve"> after his atonement for man—not simply from the tabernacle Holy Place to the Holy of Holies (9:11; cf. p. 266s).</w:t>
      </w:r>
    </w:p>
    <w:p w14:paraId="11F4E0E4" w14:textId="77777777" w:rsidR="00C0411A" w:rsidRPr="0087423A" w:rsidRDefault="00C0411A" w:rsidP="00C0411A">
      <w:pPr>
        <w:pStyle w:val="Heading5"/>
        <w:ind w:right="81"/>
        <w:rPr>
          <w:rFonts w:cs="Arial"/>
        </w:rPr>
      </w:pPr>
      <w:r w:rsidRPr="0087423A">
        <w:rPr>
          <w:rFonts w:cs="Arial"/>
        </w:rPr>
        <w:t xml:space="preserve">Christ </w:t>
      </w:r>
      <w:r w:rsidRPr="0087423A">
        <w:rPr>
          <w:rFonts w:cs="Arial"/>
          <w:i/>
          <w:iCs/>
        </w:rPr>
        <w:t>shed his own human blood</w:t>
      </w:r>
      <w:r w:rsidRPr="0087423A">
        <w:rPr>
          <w:rFonts w:cs="Arial"/>
        </w:rPr>
        <w:t>—not just the blood of animals (9:12).</w:t>
      </w:r>
    </w:p>
    <w:p w14:paraId="7A6456F4" w14:textId="77777777" w:rsidR="00C0411A" w:rsidRPr="0087423A" w:rsidRDefault="00C0411A" w:rsidP="00C0411A">
      <w:pPr>
        <w:pStyle w:val="Heading5"/>
        <w:ind w:right="81"/>
        <w:rPr>
          <w:rFonts w:cs="Arial"/>
        </w:rPr>
      </w:pPr>
      <w:r w:rsidRPr="0087423A">
        <w:rPr>
          <w:rFonts w:cs="Arial"/>
        </w:rPr>
        <w:t xml:space="preserve">Christ </w:t>
      </w:r>
      <w:r w:rsidRPr="0087423A">
        <w:rPr>
          <w:rFonts w:cs="Arial"/>
          <w:i/>
          <w:iCs/>
        </w:rPr>
        <w:t>purifies our consciences</w:t>
      </w:r>
      <w:r w:rsidRPr="0087423A">
        <w:rPr>
          <w:rFonts w:cs="Arial"/>
        </w:rPr>
        <w:t>—not just provides ceremonial cleansing (9:13-14).</w:t>
      </w:r>
    </w:p>
    <w:p w14:paraId="7668BD75" w14:textId="77777777" w:rsidR="00C0411A" w:rsidRPr="0087423A" w:rsidRDefault="00C0411A" w:rsidP="00C0411A">
      <w:pPr>
        <w:pStyle w:val="Heading5"/>
        <w:ind w:right="81"/>
        <w:rPr>
          <w:rFonts w:cs="Arial"/>
        </w:rPr>
      </w:pPr>
      <w:r w:rsidRPr="0087423A">
        <w:rPr>
          <w:rFonts w:cs="Arial"/>
        </w:rPr>
        <w:t xml:space="preserve">Christ </w:t>
      </w:r>
      <w:r w:rsidRPr="0087423A">
        <w:rPr>
          <w:rFonts w:cs="Arial"/>
          <w:i/>
          <w:iCs/>
        </w:rPr>
        <w:t>mediates a new covenant</w:t>
      </w:r>
      <w:r w:rsidRPr="0087423A">
        <w:rPr>
          <w:rFonts w:cs="Arial"/>
        </w:rPr>
        <w:t xml:space="preserve"> that frees us from sin committed under the old covenant (9:15).</w:t>
      </w:r>
    </w:p>
    <w:p w14:paraId="2B392439" w14:textId="77777777" w:rsidR="00C0411A" w:rsidRPr="0087423A" w:rsidRDefault="00C0411A" w:rsidP="00C0411A">
      <w:pPr>
        <w:pStyle w:val="Heading5"/>
        <w:ind w:right="81"/>
        <w:rPr>
          <w:rFonts w:cs="Arial"/>
        </w:rPr>
      </w:pPr>
      <w:r w:rsidRPr="0087423A">
        <w:rPr>
          <w:rFonts w:cs="Arial"/>
        </w:rPr>
        <w:t xml:space="preserve">Christ shed his own blood for us because </w:t>
      </w:r>
      <w:r w:rsidRPr="0087423A">
        <w:rPr>
          <w:rFonts w:cs="Arial"/>
          <w:i/>
          <w:iCs/>
        </w:rPr>
        <w:t>forgiveness under a covenant comes only through death</w:t>
      </w:r>
      <w:r w:rsidRPr="0087423A">
        <w:rPr>
          <w:rFonts w:cs="Arial"/>
        </w:rPr>
        <w:t xml:space="preserve"> (9:16-22).</w:t>
      </w:r>
    </w:p>
    <w:p w14:paraId="4A2F55C7" w14:textId="77777777" w:rsidR="00C0411A" w:rsidRPr="0087423A" w:rsidRDefault="00C0411A" w:rsidP="00C0411A">
      <w:pPr>
        <w:pStyle w:val="Heading5"/>
        <w:ind w:right="81"/>
        <w:rPr>
          <w:rFonts w:cs="Arial"/>
        </w:rPr>
      </w:pPr>
      <w:r w:rsidRPr="0087423A">
        <w:rPr>
          <w:rFonts w:cs="Arial"/>
        </w:rPr>
        <w:t xml:space="preserve">Christ </w:t>
      </w:r>
      <w:r w:rsidRPr="0087423A">
        <w:rPr>
          <w:rFonts w:cs="Arial"/>
          <w:i/>
          <w:iCs/>
        </w:rPr>
        <w:t>entered heaven itself</w:t>
      </w:r>
      <w:r w:rsidRPr="0087423A">
        <w:rPr>
          <w:rFonts w:cs="Arial"/>
        </w:rPr>
        <w:t xml:space="preserve"> following his sacrifice to show that his sacrifice was the one perfect, permanent, and final sacrifice (9:23–10:18).</w:t>
      </w:r>
    </w:p>
    <w:p w14:paraId="14FAA08B" w14:textId="77777777" w:rsidR="00C0411A" w:rsidRPr="0087423A" w:rsidRDefault="00C0411A" w:rsidP="00C0411A">
      <w:pPr>
        <w:pStyle w:val="Heading6"/>
        <w:ind w:right="81"/>
        <w:rPr>
          <w:rFonts w:cs="Arial"/>
        </w:rPr>
      </w:pPr>
      <w:r w:rsidRPr="0087423A">
        <w:rPr>
          <w:rFonts w:cs="Arial"/>
        </w:rPr>
        <w:t>He purified us in heaven through his sacrifice (9:23-24).</w:t>
      </w:r>
    </w:p>
    <w:p w14:paraId="6DEDA187" w14:textId="77777777" w:rsidR="00C0411A" w:rsidRPr="0087423A" w:rsidRDefault="00C0411A" w:rsidP="00C0411A">
      <w:pPr>
        <w:pStyle w:val="Heading6"/>
        <w:ind w:right="81"/>
        <w:rPr>
          <w:rFonts w:cs="Arial"/>
        </w:rPr>
      </w:pPr>
      <w:r w:rsidRPr="0087423A">
        <w:rPr>
          <w:rFonts w:cs="Arial"/>
        </w:rPr>
        <w:t>He entered heaven for our redemption only once (9:25-28a).</w:t>
      </w:r>
    </w:p>
    <w:p w14:paraId="505A9840" w14:textId="77777777" w:rsidR="00C0411A" w:rsidRPr="0087423A" w:rsidRDefault="00C0411A" w:rsidP="00C0411A">
      <w:pPr>
        <w:pStyle w:val="Heading6"/>
        <w:ind w:right="81"/>
        <w:rPr>
          <w:rFonts w:cs="Arial"/>
        </w:rPr>
      </w:pPr>
      <w:r w:rsidRPr="0087423A">
        <w:rPr>
          <w:rFonts w:cs="Arial"/>
        </w:rPr>
        <w:t>He will return to complete our salvation (9:28b).</w:t>
      </w:r>
    </w:p>
    <w:p w14:paraId="3E8FB1C8" w14:textId="77777777" w:rsidR="00C0411A" w:rsidRPr="0087423A" w:rsidRDefault="00C0411A" w:rsidP="00C0411A">
      <w:pPr>
        <w:pStyle w:val="Heading6"/>
        <w:ind w:right="81"/>
        <w:rPr>
          <w:rFonts w:cs="Arial"/>
        </w:rPr>
      </w:pPr>
      <w:r w:rsidRPr="0087423A">
        <w:rPr>
          <w:rFonts w:cs="Arial"/>
        </w:rPr>
        <w:t>He permanently cleansed us from sin and guilt that bulls and goats could never do (10:1-4).</w:t>
      </w:r>
    </w:p>
    <w:p w14:paraId="29A41A07" w14:textId="77777777" w:rsidR="00C0411A" w:rsidRPr="0087423A" w:rsidRDefault="00C0411A" w:rsidP="00C0411A">
      <w:pPr>
        <w:pStyle w:val="Heading6"/>
        <w:ind w:right="81"/>
        <w:rPr>
          <w:rFonts w:cs="Arial"/>
        </w:rPr>
      </w:pPr>
      <w:r w:rsidRPr="0087423A">
        <w:rPr>
          <w:rFonts w:cs="Arial"/>
        </w:rPr>
        <w:t>He fulfilled Psalm 40’s prophecy that he would please God by offering his body (10:5-9a).</w:t>
      </w:r>
    </w:p>
    <w:p w14:paraId="17874641" w14:textId="77777777" w:rsidR="00C0411A" w:rsidRPr="0087423A" w:rsidRDefault="00C0411A" w:rsidP="00C0411A">
      <w:pPr>
        <w:pStyle w:val="Heading6"/>
        <w:ind w:right="81"/>
        <w:rPr>
          <w:rFonts w:cs="Arial"/>
        </w:rPr>
      </w:pPr>
      <w:r w:rsidRPr="0087423A">
        <w:rPr>
          <w:rFonts w:cs="Arial"/>
        </w:rPr>
        <w:t>He cancelled the Mosaic covenant (10:9b).</w:t>
      </w:r>
    </w:p>
    <w:p w14:paraId="3B9ED892" w14:textId="77777777" w:rsidR="00C0411A" w:rsidRPr="0087423A" w:rsidRDefault="00C0411A" w:rsidP="00C0411A">
      <w:pPr>
        <w:pStyle w:val="Heading6"/>
        <w:ind w:right="81"/>
        <w:rPr>
          <w:rFonts w:cs="Arial"/>
        </w:rPr>
      </w:pPr>
      <w:r w:rsidRPr="0087423A">
        <w:rPr>
          <w:rFonts w:cs="Arial"/>
        </w:rPr>
        <w:t>He made us holy once for all time (10:10-18).</w:t>
      </w:r>
    </w:p>
    <w:p w14:paraId="57E73247" w14:textId="77777777" w:rsidR="00C0411A" w:rsidRPr="00057810" w:rsidRDefault="00C0411A" w:rsidP="00480686">
      <w:pPr>
        <w:pStyle w:val="Heading1"/>
        <w:numPr>
          <w:ilvl w:val="0"/>
          <w:numId w:val="2"/>
        </w:numPr>
        <w:ind w:right="81" w:hanging="218"/>
      </w:pPr>
      <w:r>
        <w:t>The result of</w:t>
      </w:r>
      <w:r w:rsidRPr="00057810">
        <w:t xml:space="preserve"> Christ </w:t>
      </w:r>
      <w:r>
        <w:t>being</w:t>
      </w:r>
      <w:r w:rsidRPr="00057810">
        <w:t xml:space="preserve"> superior to Judaism</w:t>
      </w:r>
      <w:r>
        <w:t xml:space="preserve"> should be to</w:t>
      </w:r>
      <w:r w:rsidRPr="00057810">
        <w:t xml:space="preserve"> </w:t>
      </w:r>
      <w:r w:rsidRPr="00330BDD">
        <w:t xml:space="preserve">persevere </w:t>
      </w:r>
      <w:r w:rsidRPr="00057810">
        <w:t>by faith rather than shrink back (10:19–13:25).</w:t>
      </w:r>
    </w:p>
    <w:p w14:paraId="5B80B472" w14:textId="77777777" w:rsidR="00C0411A" w:rsidRPr="003E5538" w:rsidRDefault="00C0411A" w:rsidP="00480686">
      <w:pPr>
        <w:pStyle w:val="Heading2"/>
        <w:numPr>
          <w:ilvl w:val="1"/>
          <w:numId w:val="3"/>
        </w:numPr>
        <w:ind w:right="81"/>
        <w:rPr>
          <w:rFonts w:cs="Arial"/>
        </w:rPr>
      </w:pPr>
      <w:r w:rsidRPr="003E5538">
        <w:rPr>
          <w:rFonts w:cs="Arial"/>
        </w:rPr>
        <w:t>The danger of willful sin where believers lose their lives highlights the need to persevere in faith despite obstacles (10:19-39).</w:t>
      </w:r>
    </w:p>
    <w:p w14:paraId="73974D68" w14:textId="77777777" w:rsidR="00C0411A" w:rsidRPr="0087423A" w:rsidRDefault="00C0411A" w:rsidP="00C0411A">
      <w:pPr>
        <w:pStyle w:val="Heading3"/>
        <w:ind w:right="81"/>
        <w:rPr>
          <w:rFonts w:cs="Arial"/>
        </w:rPr>
      </w:pPr>
      <w:r w:rsidRPr="0087423A">
        <w:rPr>
          <w:rFonts w:cs="Arial"/>
        </w:rPr>
        <w:t>Christ’s high priesthood gives us perseverance with God and man (10:19-25).</w:t>
      </w:r>
    </w:p>
    <w:p w14:paraId="0E818060" w14:textId="77777777" w:rsidR="00C0411A" w:rsidRPr="0087423A" w:rsidRDefault="00C0411A" w:rsidP="00C0411A">
      <w:pPr>
        <w:pStyle w:val="Heading4"/>
        <w:ind w:right="81"/>
        <w:rPr>
          <w:rFonts w:cs="Arial"/>
        </w:rPr>
      </w:pPr>
      <w:r w:rsidRPr="0087423A">
        <w:rPr>
          <w:rFonts w:cs="Arial"/>
        </w:rPr>
        <w:t>His superiority exhorts us to draw near to him (10:19-22).</w:t>
      </w:r>
    </w:p>
    <w:p w14:paraId="1926A471" w14:textId="77777777" w:rsidR="00C0411A" w:rsidRPr="0087423A" w:rsidRDefault="00C0411A" w:rsidP="00C0411A">
      <w:pPr>
        <w:pStyle w:val="Heading4"/>
        <w:ind w:right="81"/>
        <w:rPr>
          <w:rFonts w:cs="Arial"/>
        </w:rPr>
      </w:pPr>
      <w:r w:rsidRPr="0087423A">
        <w:rPr>
          <w:rFonts w:cs="Arial"/>
        </w:rPr>
        <w:t>His faithfulness exhorts us to hold fast to true doctrine (10:23).</w:t>
      </w:r>
    </w:p>
    <w:p w14:paraId="7A7F340D" w14:textId="77777777" w:rsidR="00C0411A" w:rsidRPr="0087423A" w:rsidRDefault="00C0411A" w:rsidP="00C0411A">
      <w:pPr>
        <w:pStyle w:val="Heading4"/>
        <w:ind w:right="81"/>
        <w:rPr>
          <w:rFonts w:cs="Arial"/>
        </w:rPr>
      </w:pPr>
      <w:r w:rsidRPr="0087423A">
        <w:rPr>
          <w:rFonts w:cs="Arial"/>
        </w:rPr>
        <w:t>His soon return moves us to regularly meet together to love one another in good deeds (10:24-25; cf. pp. 266ff-gg).</w:t>
      </w:r>
    </w:p>
    <w:p w14:paraId="7CFCCEFB" w14:textId="77777777" w:rsidR="00C0411A" w:rsidRPr="0087423A" w:rsidRDefault="00C0411A" w:rsidP="00C0411A">
      <w:pPr>
        <w:pStyle w:val="Heading3"/>
        <w:ind w:right="81"/>
        <w:rPr>
          <w:rFonts w:cs="Arial"/>
        </w:rPr>
      </w:pPr>
      <w:r w:rsidRPr="0087423A">
        <w:rPr>
          <w:rFonts w:cs="Arial"/>
          <w:u w:val="single"/>
        </w:rPr>
        <w:lastRenderedPageBreak/>
        <w:t>Warning #4</w:t>
      </w:r>
      <w:r w:rsidRPr="0087423A">
        <w:rPr>
          <w:rFonts w:cs="Arial"/>
        </w:rPr>
        <w:t>: Judgment by death in Roman fires</w:t>
      </w:r>
      <w:r w:rsidRPr="0087423A">
        <w:rPr>
          <w:rStyle w:val="FootnoteReference"/>
          <w:rFonts w:cs="Arial"/>
          <w:szCs w:val="22"/>
        </w:rPr>
        <w:footnoteReference w:id="9"/>
      </w:r>
      <w:r w:rsidRPr="0087423A">
        <w:rPr>
          <w:rFonts w:cs="Arial"/>
        </w:rPr>
        <w:t xml:space="preserve"> would result if these believers reverted to a willful sin of disbelief (10:26-31; cf. Parallels Between Heb 6 &amp; 10 on p. 266w).</w:t>
      </w:r>
    </w:p>
    <w:p w14:paraId="099D618E" w14:textId="77777777" w:rsidR="00C0411A" w:rsidRPr="0087423A" w:rsidRDefault="00C0411A" w:rsidP="00C0411A">
      <w:pPr>
        <w:pStyle w:val="Heading3"/>
        <w:ind w:right="81"/>
        <w:rPr>
          <w:rFonts w:cs="Arial"/>
        </w:rPr>
      </w:pPr>
      <w:r w:rsidRPr="0087423A">
        <w:rPr>
          <w:rFonts w:cs="Arial"/>
        </w:rPr>
        <w:t>Past endurance in persecution by the readers is recalled to help them endure their present trials (10:32-39).</w:t>
      </w:r>
    </w:p>
    <w:p w14:paraId="75B44D7D" w14:textId="77777777" w:rsidR="00C0411A" w:rsidRPr="0087423A" w:rsidRDefault="00C0411A" w:rsidP="00C0411A">
      <w:pPr>
        <w:pStyle w:val="Heading2"/>
        <w:ind w:right="81"/>
        <w:rPr>
          <w:rFonts w:cs="Arial"/>
        </w:rPr>
      </w:pPr>
      <w:r w:rsidRPr="0087423A">
        <w:rPr>
          <w:rFonts w:cs="Arial"/>
        </w:rPr>
        <w:t>Others who faithfully endured should encourage the persecuted readers to see that their perseverance also must precede their reward (11:1–12:3; cf. p. 266z).</w:t>
      </w:r>
    </w:p>
    <w:p w14:paraId="210DAA80" w14:textId="77777777" w:rsidR="00C0411A" w:rsidRPr="0087423A" w:rsidRDefault="00C0411A" w:rsidP="00C0411A">
      <w:pPr>
        <w:pStyle w:val="Heading3"/>
        <w:ind w:right="81"/>
        <w:rPr>
          <w:rFonts w:cs="Arial"/>
        </w:rPr>
      </w:pPr>
      <w:r w:rsidRPr="0087423A">
        <w:rPr>
          <w:rFonts w:cs="Arial"/>
        </w:rPr>
        <w:t>OT saints persevered before seeing God fulfill his promises just as the readers must endure before receiving all God promised (Heb 11; cf. pp. 266x-y).</w:t>
      </w:r>
    </w:p>
    <w:p w14:paraId="2452AE2B" w14:textId="77777777" w:rsidR="00C0411A" w:rsidRPr="0087423A" w:rsidRDefault="00C0411A" w:rsidP="00C0411A">
      <w:pPr>
        <w:pStyle w:val="Heading3"/>
        <w:ind w:right="81"/>
        <w:rPr>
          <w:rFonts w:cs="Arial"/>
        </w:rPr>
      </w:pPr>
      <w:r w:rsidRPr="0087423A">
        <w:rPr>
          <w:rFonts w:cs="Arial"/>
        </w:rPr>
        <w:t>Jesus on the cross is the best example of endurance and reward to help the readers focus on Christ to continue being faithful (12:1-3; cf. p. 266bb).</w:t>
      </w:r>
    </w:p>
    <w:p w14:paraId="12F06DE8" w14:textId="77777777" w:rsidR="00C0411A" w:rsidRPr="0087423A" w:rsidRDefault="00C0411A" w:rsidP="00C0411A">
      <w:pPr>
        <w:pStyle w:val="Heading2"/>
        <w:ind w:right="81"/>
        <w:rPr>
          <w:rFonts w:cs="Arial"/>
        </w:rPr>
      </w:pPr>
      <w:r w:rsidRPr="0087423A">
        <w:rPr>
          <w:rFonts w:cs="Arial"/>
        </w:rPr>
        <w:t>Those enduring God’s discipline experience righteousness, confidence and relationships (12:4-17).</w:t>
      </w:r>
    </w:p>
    <w:p w14:paraId="2CB51F4B" w14:textId="77777777" w:rsidR="00C0411A" w:rsidRPr="0087423A" w:rsidRDefault="00C0411A" w:rsidP="00C0411A">
      <w:pPr>
        <w:pStyle w:val="Heading3"/>
        <w:ind w:right="81"/>
        <w:rPr>
          <w:rFonts w:cs="Arial"/>
        </w:rPr>
      </w:pPr>
      <w:r w:rsidRPr="0087423A">
        <w:rPr>
          <w:rFonts w:cs="Arial"/>
        </w:rPr>
        <w:t>The result of enduring hardship from God as disciplined sons is righteousness and confidence (12:4-13).</w:t>
      </w:r>
    </w:p>
    <w:p w14:paraId="3B7E5B0F" w14:textId="77777777" w:rsidR="00C0411A" w:rsidRPr="0087423A" w:rsidRDefault="00C0411A" w:rsidP="00C0411A">
      <w:pPr>
        <w:pStyle w:val="Heading4"/>
        <w:ind w:right="81"/>
        <w:rPr>
          <w:rFonts w:cs="Arial"/>
        </w:rPr>
      </w:pPr>
      <w:r w:rsidRPr="0087423A">
        <w:rPr>
          <w:rFonts w:cs="Arial"/>
        </w:rPr>
        <w:t>All spiritual “sons” (children) of God must endure discipline to become righteous just as human sons are trained by their earthly fathers (12:4-11).</w:t>
      </w:r>
    </w:p>
    <w:p w14:paraId="79782DFB" w14:textId="77777777" w:rsidR="00C0411A" w:rsidRPr="0087423A" w:rsidRDefault="00C0411A" w:rsidP="00C0411A">
      <w:pPr>
        <w:pStyle w:val="Heading4"/>
        <w:ind w:right="81"/>
        <w:rPr>
          <w:rFonts w:cs="Arial"/>
        </w:rPr>
      </w:pPr>
      <w:r w:rsidRPr="0087423A">
        <w:rPr>
          <w:rFonts w:cs="Arial"/>
        </w:rPr>
        <w:t xml:space="preserve">As a result of responding correctly to God’s discipline, the Hebrews could be strong and confident (12:12-13). </w:t>
      </w:r>
    </w:p>
    <w:p w14:paraId="1288E6BB" w14:textId="77777777" w:rsidR="00C0411A" w:rsidRPr="0087423A" w:rsidRDefault="00C0411A" w:rsidP="00C0411A">
      <w:pPr>
        <w:pStyle w:val="Heading3"/>
        <w:ind w:right="81"/>
        <w:rPr>
          <w:rFonts w:cs="Arial"/>
        </w:rPr>
      </w:pPr>
      <w:r w:rsidRPr="0087423A">
        <w:rPr>
          <w:rFonts w:cs="Arial"/>
        </w:rPr>
        <w:t xml:space="preserve">Endurance must be done in the context of right relationships with others since even perseverance can be done with bad attitudes and improper motives (12:14-17).  </w:t>
      </w:r>
    </w:p>
    <w:p w14:paraId="290840D1" w14:textId="77777777" w:rsidR="00C0411A" w:rsidRPr="0087423A" w:rsidRDefault="00C0411A" w:rsidP="00C0411A">
      <w:pPr>
        <w:pStyle w:val="Heading4"/>
        <w:ind w:right="81"/>
        <w:rPr>
          <w:rFonts w:cs="Arial"/>
        </w:rPr>
      </w:pPr>
      <w:r w:rsidRPr="0087423A">
        <w:rPr>
          <w:rFonts w:cs="Arial"/>
        </w:rPr>
        <w:t>God requires peace with others if we are to be truly holy (12:14).</w:t>
      </w:r>
    </w:p>
    <w:p w14:paraId="3CAB6433" w14:textId="77777777" w:rsidR="00C0411A" w:rsidRPr="0087423A" w:rsidRDefault="00C0411A" w:rsidP="00C0411A">
      <w:pPr>
        <w:pStyle w:val="Heading4"/>
        <w:ind w:right="81"/>
        <w:rPr>
          <w:rFonts w:cs="Arial"/>
        </w:rPr>
      </w:pPr>
      <w:r w:rsidRPr="0087423A">
        <w:rPr>
          <w:rFonts w:cs="Arial"/>
        </w:rPr>
        <w:t>God requires sanctification in relationships to prevent the spread of bitterness (12:15).</w:t>
      </w:r>
    </w:p>
    <w:p w14:paraId="162FBCF1" w14:textId="77777777" w:rsidR="00C0411A" w:rsidRPr="0087423A" w:rsidRDefault="00C0411A" w:rsidP="00C0411A">
      <w:pPr>
        <w:pStyle w:val="Heading4"/>
        <w:ind w:right="81"/>
        <w:rPr>
          <w:rFonts w:cs="Arial"/>
        </w:rPr>
      </w:pPr>
      <w:r w:rsidRPr="0087423A">
        <w:rPr>
          <w:rFonts w:cs="Arial"/>
        </w:rPr>
        <w:t>God requires purity in lifestyle to prevent sexual sin and greed like Esau (12:16-17).</w:t>
      </w:r>
    </w:p>
    <w:p w14:paraId="407016CF" w14:textId="77777777" w:rsidR="00C0411A" w:rsidRPr="0087423A" w:rsidRDefault="00C0411A" w:rsidP="00C0411A">
      <w:pPr>
        <w:pStyle w:val="Heading2"/>
        <w:ind w:right="81"/>
        <w:rPr>
          <w:rFonts w:cs="Arial"/>
        </w:rPr>
      </w:pPr>
      <w:bookmarkStart w:id="1" w:name="RevealHebOutline"/>
      <w:bookmarkEnd w:id="1"/>
      <w:r w:rsidRPr="0087423A">
        <w:rPr>
          <w:rFonts w:cs="Arial"/>
          <w:u w:val="single"/>
        </w:rPr>
        <w:t>Warning #5</w:t>
      </w:r>
      <w:r w:rsidRPr="0087423A">
        <w:rPr>
          <w:rFonts w:cs="Arial"/>
        </w:rPr>
        <w:t>: Don’t ignore God since he disciplined believing Jews who later rejected the Sinai covenant and will also discipline new covenant saints with even greater blessings (12:18-29).</w:t>
      </w:r>
    </w:p>
    <w:p w14:paraId="2727D1F3" w14:textId="77777777" w:rsidR="00C0411A" w:rsidRPr="0087423A" w:rsidRDefault="00C0411A" w:rsidP="00C0411A">
      <w:pPr>
        <w:pStyle w:val="Heading3"/>
        <w:ind w:right="81"/>
        <w:rPr>
          <w:rFonts w:cs="Arial"/>
        </w:rPr>
      </w:pPr>
      <w:r w:rsidRPr="0087423A">
        <w:rPr>
          <w:rFonts w:cs="Arial"/>
        </w:rPr>
        <w:t>The awesome God feared and avoided at Mt. Sinai at the giving of the old covenant has now brought believers into the new covenant as citizens of heaven (12:18-24).</w:t>
      </w:r>
      <w:r w:rsidRPr="0087423A">
        <w:rPr>
          <w:rStyle w:val="FootnoteReference"/>
          <w:rFonts w:cs="Arial"/>
          <w:szCs w:val="22"/>
        </w:rPr>
        <w:footnoteReference w:id="10"/>
      </w:r>
    </w:p>
    <w:p w14:paraId="3DAE2D72" w14:textId="77777777" w:rsidR="00C0411A" w:rsidRPr="0087423A" w:rsidRDefault="00C0411A" w:rsidP="00C0411A">
      <w:pPr>
        <w:pStyle w:val="Heading4"/>
        <w:ind w:right="81"/>
        <w:rPr>
          <w:rFonts w:cs="Arial"/>
        </w:rPr>
      </w:pPr>
      <w:r w:rsidRPr="0087423A">
        <w:rPr>
          <w:rFonts w:cs="Arial"/>
        </w:rPr>
        <w:lastRenderedPageBreak/>
        <w:t>We come not to the unapproachable God feared in fire and smoke at Sinai under the old covenant (12:18-21; cf. Exod 19:10-25; Deut 4:11-12; 5:22-26; p. 266cc).</w:t>
      </w:r>
    </w:p>
    <w:p w14:paraId="5E1243E8" w14:textId="77777777" w:rsidR="00C0411A" w:rsidRPr="0087423A" w:rsidRDefault="00C0411A" w:rsidP="00C0411A">
      <w:pPr>
        <w:pStyle w:val="Heading4"/>
        <w:ind w:right="81"/>
        <w:rPr>
          <w:rFonts w:cs="Arial"/>
        </w:rPr>
      </w:pPr>
      <w:r w:rsidRPr="0087423A">
        <w:rPr>
          <w:rFonts w:cs="Arial"/>
        </w:rPr>
        <w:t xml:space="preserve">We come to the living God who made us new covenant citizens of heaven (Mt. Zion) with God, angels, OT saints, and Jesus (12:22-24; cf. Rev. 14:1; Ps. 2:6; 48:1-2, 8).  </w:t>
      </w:r>
    </w:p>
    <w:p w14:paraId="7DC3FEC8" w14:textId="77777777" w:rsidR="00C0411A" w:rsidRPr="0087423A" w:rsidRDefault="00C0411A" w:rsidP="00C0411A">
      <w:pPr>
        <w:pStyle w:val="Heading3"/>
        <w:ind w:right="81"/>
        <w:rPr>
          <w:rFonts w:cs="Arial"/>
        </w:rPr>
      </w:pPr>
      <w:r w:rsidRPr="0087423A">
        <w:rPr>
          <w:rFonts w:cs="Arial"/>
        </w:rPr>
        <w:t>Never reject God when he speaks from heaven now since this will invite even more severe judgment than Israel had in Moses' time (12:25-29; cf. p. 266dd).</w:t>
      </w:r>
    </w:p>
    <w:p w14:paraId="63124740" w14:textId="77777777" w:rsidR="00C0411A" w:rsidRPr="0087423A" w:rsidRDefault="00C0411A" w:rsidP="00C0411A">
      <w:pPr>
        <w:pStyle w:val="Heading4"/>
        <w:ind w:right="81"/>
        <w:rPr>
          <w:rFonts w:cs="Arial"/>
        </w:rPr>
      </w:pPr>
      <w:r w:rsidRPr="0087423A">
        <w:rPr>
          <w:rFonts w:cs="Arial"/>
        </w:rPr>
        <w:t xml:space="preserve">If God judged Israel for rejecting him in the desert, then rejecting him now will bring even more judgment (12:25). </w:t>
      </w:r>
    </w:p>
    <w:p w14:paraId="4F44412F" w14:textId="77777777" w:rsidR="00C0411A" w:rsidRPr="0087423A" w:rsidRDefault="00C0411A" w:rsidP="00C0411A">
      <w:pPr>
        <w:pStyle w:val="Heading4"/>
        <w:ind w:right="81"/>
        <w:rPr>
          <w:rFonts w:cs="Arial"/>
        </w:rPr>
      </w:pPr>
      <w:r w:rsidRPr="0087423A">
        <w:rPr>
          <w:rFonts w:cs="Arial"/>
        </w:rPr>
        <w:t>God judged Sinai by shaking only the area near the mountain, but in the future [after the millennium] he will judge the entire earth and sky by removing them (12:26-27).</w:t>
      </w:r>
    </w:p>
    <w:p w14:paraId="0885873D" w14:textId="77777777" w:rsidR="00C0411A" w:rsidRPr="0087423A" w:rsidRDefault="00C0411A" w:rsidP="00C0411A">
      <w:pPr>
        <w:pStyle w:val="Heading4"/>
        <w:ind w:right="81"/>
        <w:rPr>
          <w:rFonts w:cs="Arial"/>
        </w:rPr>
      </w:pPr>
      <w:r w:rsidRPr="0087423A">
        <w:rPr>
          <w:rFonts w:cs="Arial"/>
        </w:rPr>
        <w:t xml:space="preserve">Thank God and worship him due both to his grace in providing heaven permanently and his holiness shown in judgment (12:28-29). </w:t>
      </w:r>
    </w:p>
    <w:p w14:paraId="05A1D680" w14:textId="77777777" w:rsidR="00C0411A" w:rsidRPr="0087423A" w:rsidRDefault="00C0411A" w:rsidP="00C0411A">
      <w:pPr>
        <w:pStyle w:val="Heading2"/>
        <w:ind w:right="81"/>
        <w:rPr>
          <w:rFonts w:cs="Arial"/>
        </w:rPr>
      </w:pPr>
      <w:r w:rsidRPr="0087423A">
        <w:rPr>
          <w:rFonts w:cs="Arial"/>
        </w:rPr>
        <w:t xml:space="preserve">The epilogue has practical ways believers can continue to </w:t>
      </w:r>
      <w:r w:rsidRPr="0087423A">
        <w:rPr>
          <w:rFonts w:cs="Arial"/>
          <w:i/>
          <w:iCs/>
        </w:rPr>
        <w:t>press on</w:t>
      </w:r>
      <w:r w:rsidRPr="0087423A">
        <w:rPr>
          <w:rFonts w:cs="Arial"/>
        </w:rPr>
        <w:t xml:space="preserve"> to serve God and others (Heb 13). </w:t>
      </w:r>
    </w:p>
    <w:p w14:paraId="2CAEADD7" w14:textId="77777777" w:rsidR="00C0411A" w:rsidRPr="0087423A" w:rsidRDefault="00C0411A" w:rsidP="00C0411A">
      <w:pPr>
        <w:pStyle w:val="Heading3"/>
        <w:ind w:right="81"/>
        <w:rPr>
          <w:rFonts w:cs="Arial"/>
        </w:rPr>
      </w:pPr>
      <w:r w:rsidRPr="0087423A">
        <w:rPr>
          <w:rFonts w:cs="Arial"/>
        </w:rPr>
        <w:t>Exhortations to love show Christ’s supremacy (13:1-17).</w:t>
      </w:r>
    </w:p>
    <w:p w14:paraId="444FD391" w14:textId="77777777" w:rsidR="00C0411A" w:rsidRPr="0087423A" w:rsidRDefault="00C0411A" w:rsidP="00C0411A">
      <w:pPr>
        <w:pStyle w:val="Heading4"/>
        <w:ind w:right="81"/>
        <w:rPr>
          <w:rFonts w:cs="Arial"/>
        </w:rPr>
      </w:pPr>
      <w:r w:rsidRPr="0087423A">
        <w:rPr>
          <w:rFonts w:cs="Arial"/>
          <w:i/>
          <w:iCs/>
        </w:rPr>
        <w:t>Love for people</w:t>
      </w:r>
      <w:r w:rsidRPr="0087423A">
        <w:rPr>
          <w:rFonts w:cs="Arial"/>
        </w:rPr>
        <w:t xml:space="preserve"> shows the supremacy of Christ (13:1-6).</w:t>
      </w:r>
    </w:p>
    <w:p w14:paraId="45743FF0" w14:textId="77777777" w:rsidR="00C0411A" w:rsidRPr="0087423A" w:rsidRDefault="00C0411A" w:rsidP="00C0411A">
      <w:pPr>
        <w:pStyle w:val="Heading5"/>
        <w:ind w:right="81"/>
        <w:rPr>
          <w:rFonts w:cs="Arial"/>
        </w:rPr>
      </w:pPr>
      <w:r w:rsidRPr="0087423A">
        <w:rPr>
          <w:rFonts w:cs="Arial"/>
        </w:rPr>
        <w:t>Show hospitality to all the saints, to strangers, and to prisoners (13:1-3).</w:t>
      </w:r>
    </w:p>
    <w:p w14:paraId="17C5A0FF" w14:textId="77777777" w:rsidR="00C0411A" w:rsidRPr="0087423A" w:rsidRDefault="00C0411A" w:rsidP="00C0411A">
      <w:pPr>
        <w:pStyle w:val="Heading5"/>
        <w:ind w:right="81"/>
        <w:rPr>
          <w:rFonts w:cs="Arial"/>
        </w:rPr>
      </w:pPr>
      <w:r w:rsidRPr="0087423A">
        <w:rPr>
          <w:rFonts w:cs="Arial"/>
        </w:rPr>
        <w:t>Be sexually pure in marriage to avoid God’s judgment (13:4).</w:t>
      </w:r>
    </w:p>
    <w:p w14:paraId="13BE2311" w14:textId="77777777" w:rsidR="00C0411A" w:rsidRPr="0087423A" w:rsidRDefault="00C0411A" w:rsidP="00C0411A">
      <w:pPr>
        <w:pStyle w:val="Heading5"/>
        <w:ind w:right="81"/>
        <w:rPr>
          <w:rFonts w:cs="Arial"/>
        </w:rPr>
      </w:pPr>
      <w:r w:rsidRPr="0087423A">
        <w:rPr>
          <w:rFonts w:cs="Arial"/>
        </w:rPr>
        <w:t>Realize that God is with us so we don’t seek refuge in money (13:5-6).</w:t>
      </w:r>
    </w:p>
    <w:p w14:paraId="00540125" w14:textId="77777777" w:rsidR="00C0411A" w:rsidRPr="0087423A" w:rsidRDefault="00C0411A" w:rsidP="00C0411A">
      <w:pPr>
        <w:pStyle w:val="Heading4"/>
        <w:ind w:right="81"/>
        <w:rPr>
          <w:rFonts w:cs="Arial"/>
        </w:rPr>
      </w:pPr>
      <w:r w:rsidRPr="0087423A">
        <w:rPr>
          <w:rFonts w:cs="Arial"/>
          <w:i/>
          <w:iCs/>
        </w:rPr>
        <w:t>Love for God</w:t>
      </w:r>
      <w:r w:rsidRPr="0087423A">
        <w:rPr>
          <w:rFonts w:cs="Arial"/>
        </w:rPr>
        <w:t xml:space="preserve"> shows the supremacy of Christ (13:7-17).</w:t>
      </w:r>
    </w:p>
    <w:p w14:paraId="31BCA43C" w14:textId="77777777" w:rsidR="00C0411A" w:rsidRPr="0087423A" w:rsidRDefault="00C0411A" w:rsidP="00C0411A">
      <w:pPr>
        <w:pStyle w:val="Heading5"/>
        <w:ind w:right="81"/>
        <w:rPr>
          <w:rFonts w:cs="Arial"/>
        </w:rPr>
      </w:pPr>
      <w:r w:rsidRPr="0087423A">
        <w:rPr>
          <w:rFonts w:cs="Arial"/>
        </w:rPr>
        <w:t>Honor church leaders because they teach and live out God’s word, which is as changeless as Christ (13:7-8).</w:t>
      </w:r>
    </w:p>
    <w:p w14:paraId="2CF569B1" w14:textId="77777777" w:rsidR="00C0411A" w:rsidRPr="0087423A" w:rsidRDefault="00C0411A" w:rsidP="00C0411A">
      <w:pPr>
        <w:pStyle w:val="Heading5"/>
        <w:ind w:right="81"/>
        <w:rPr>
          <w:rFonts w:cs="Arial"/>
        </w:rPr>
      </w:pPr>
      <w:r w:rsidRPr="0087423A">
        <w:rPr>
          <w:rFonts w:cs="Arial"/>
        </w:rPr>
        <w:t>Doctrinal purity will result from separation from Judaism by leaving Jerusalem and obedience to church leaders (13:9-17).</w:t>
      </w:r>
    </w:p>
    <w:p w14:paraId="5DE46FA2" w14:textId="77777777" w:rsidR="00C0411A" w:rsidRPr="0087423A" w:rsidRDefault="00C0411A" w:rsidP="00C0411A">
      <w:pPr>
        <w:pStyle w:val="Heading3"/>
        <w:ind w:right="81"/>
        <w:rPr>
          <w:rFonts w:cs="Arial"/>
        </w:rPr>
      </w:pPr>
      <w:r w:rsidRPr="0087423A">
        <w:rPr>
          <w:rFonts w:cs="Arial"/>
        </w:rPr>
        <w:t>The personal conclusion tempers the strong exhortations in the body of the letter (13:18-25).</w:t>
      </w:r>
    </w:p>
    <w:p w14:paraId="1F9B8CDE" w14:textId="77777777" w:rsidR="00C0411A" w:rsidRPr="0087423A" w:rsidRDefault="00C0411A" w:rsidP="00C0411A">
      <w:pPr>
        <w:pStyle w:val="Heading4"/>
        <w:ind w:right="81"/>
        <w:rPr>
          <w:rFonts w:cs="Arial"/>
        </w:rPr>
      </w:pPr>
      <w:r w:rsidRPr="0087423A">
        <w:rPr>
          <w:rFonts w:cs="Arial"/>
        </w:rPr>
        <w:t>The author requests prayer, especially that he could join the Hebrews soon to exhort them face-to-face (13:18-19).</w:t>
      </w:r>
    </w:p>
    <w:p w14:paraId="2D77F385" w14:textId="77777777" w:rsidR="00C0411A" w:rsidRPr="0087423A" w:rsidRDefault="00C0411A" w:rsidP="00C0411A">
      <w:pPr>
        <w:pStyle w:val="Heading4"/>
        <w:ind w:right="81"/>
        <w:rPr>
          <w:rFonts w:cs="Arial"/>
        </w:rPr>
      </w:pPr>
      <w:r w:rsidRPr="0087423A">
        <w:rPr>
          <w:rFonts w:cs="Arial"/>
        </w:rPr>
        <w:t>A doxology of God’s enablement reminds them that only through God’s power could they please him (13:20-21).</w:t>
      </w:r>
    </w:p>
    <w:p w14:paraId="6DC60B1B" w14:textId="77777777" w:rsidR="00C0411A" w:rsidRPr="0087423A" w:rsidRDefault="00C0411A" w:rsidP="00C0411A">
      <w:pPr>
        <w:pStyle w:val="Heading4"/>
        <w:ind w:right="81"/>
        <w:rPr>
          <w:rFonts w:cs="Arial"/>
        </w:rPr>
      </w:pPr>
      <w:r w:rsidRPr="0087423A">
        <w:rPr>
          <w:rFonts w:cs="Arial"/>
        </w:rPr>
        <w:t>Concluding remarks, especially greetings from those with him in Italy, end the letter on an affectionate note (13:22-25).</w:t>
      </w:r>
    </w:p>
    <w:p w14:paraId="056C700C" w14:textId="77777777" w:rsidR="00D43E94" w:rsidRDefault="00D43E94" w:rsidP="00D43E94">
      <w:pPr>
        <w:pStyle w:val="Heading1"/>
        <w:widowControl w:val="0"/>
        <w:jc w:val="center"/>
        <w:rPr>
          <w:rFonts w:cs="Arial"/>
        </w:rPr>
      </w:pPr>
    </w:p>
    <w:p w14:paraId="2C13207B" w14:textId="77777777" w:rsidR="00D43E94" w:rsidRDefault="00D43E94" w:rsidP="00D43E94">
      <w:pPr>
        <w:pStyle w:val="Header"/>
        <w:widowControl w:val="0"/>
        <w:tabs>
          <w:tab w:val="clear" w:pos="4800"/>
          <w:tab w:val="center" w:pos="4950"/>
        </w:tabs>
        <w:ind w:right="-10"/>
        <w:rPr>
          <w:rFonts w:cs="Arial"/>
        </w:rPr>
        <w:sectPr w:rsidR="00D43E94" w:rsidSect="00A81EE4">
          <w:headerReference w:type="first" r:id="rId12"/>
          <w:pgSz w:w="11880" w:h="16820"/>
          <w:pgMar w:top="720" w:right="630" w:bottom="720" w:left="1240" w:header="720" w:footer="720" w:gutter="0"/>
          <w:cols w:space="720"/>
          <w:noEndnote/>
          <w:docGrid w:linePitch="299"/>
        </w:sectPr>
      </w:pPr>
    </w:p>
    <w:p w14:paraId="3EA32497" w14:textId="77777777" w:rsidR="0097321A" w:rsidRPr="00FD7B79" w:rsidRDefault="0097321A" w:rsidP="0097321A">
      <w:pPr>
        <w:pStyle w:val="Header"/>
        <w:widowControl w:val="0"/>
        <w:tabs>
          <w:tab w:val="clear" w:pos="4800"/>
          <w:tab w:val="center" w:pos="4950"/>
        </w:tabs>
        <w:ind w:right="-10"/>
        <w:rPr>
          <w:rFonts w:cs="Arial"/>
          <w:b/>
          <w:sz w:val="32"/>
        </w:rPr>
      </w:pPr>
      <w:r>
        <w:rPr>
          <w:rFonts w:cs="Arial"/>
          <w:b/>
          <w:sz w:val="32"/>
        </w:rPr>
        <w:lastRenderedPageBreak/>
        <w:t>Be Uncompromising</w:t>
      </w:r>
    </w:p>
    <w:p w14:paraId="13BF8269" w14:textId="77777777" w:rsidR="0097321A" w:rsidRPr="00FD7B79" w:rsidRDefault="0097321A" w:rsidP="0097321A">
      <w:pPr>
        <w:pStyle w:val="Header"/>
        <w:widowControl w:val="0"/>
        <w:tabs>
          <w:tab w:val="clear" w:pos="4800"/>
          <w:tab w:val="center" w:pos="4950"/>
        </w:tabs>
        <w:ind w:right="-10"/>
        <w:rPr>
          <w:rFonts w:cs="Arial"/>
          <w:b/>
          <w:i/>
        </w:rPr>
      </w:pPr>
      <w:r>
        <w:rPr>
          <w:rFonts w:cs="Arial"/>
          <w:b/>
          <w:i/>
        </w:rPr>
        <w:t>Book of Hebrews</w:t>
      </w:r>
    </w:p>
    <w:p w14:paraId="31DAAC6F" w14:textId="77777777" w:rsidR="00D43E94" w:rsidRDefault="00D43E94" w:rsidP="00D43E94">
      <w:pPr>
        <w:pStyle w:val="Header"/>
        <w:widowControl w:val="0"/>
        <w:tabs>
          <w:tab w:val="clear" w:pos="4800"/>
          <w:tab w:val="center" w:pos="4950"/>
        </w:tabs>
        <w:ind w:right="-10"/>
        <w:jc w:val="left"/>
        <w:rPr>
          <w:rFonts w:cs="Arial"/>
          <w:b/>
          <w:u w:val="single"/>
        </w:rPr>
      </w:pPr>
    </w:p>
    <w:p w14:paraId="2D15E129" w14:textId="77777777" w:rsidR="00D43E94" w:rsidRPr="00FD7B79" w:rsidRDefault="00D43E94" w:rsidP="00D43E94">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3B6BBCA2" w14:textId="06259EC9" w:rsidR="00D43E94" w:rsidRDefault="00D43E94" w:rsidP="00D43E94">
      <w:pPr>
        <w:pStyle w:val="Heading1"/>
        <w:widowControl w:val="0"/>
        <w:ind w:left="0" w:right="-10" w:firstLine="0"/>
        <w:rPr>
          <w:rFonts w:cs="Arial"/>
        </w:rPr>
      </w:pPr>
      <w:r w:rsidRPr="00FD7B79">
        <w:rPr>
          <w:rFonts w:cs="Arial"/>
          <w:i/>
        </w:rPr>
        <w:t>Exegetical Idea</w:t>
      </w:r>
      <w:r w:rsidRPr="00FD7B79">
        <w:rPr>
          <w:rFonts w:cs="Arial"/>
        </w:rPr>
        <w:t xml:space="preserve">: </w:t>
      </w:r>
      <w:r w:rsidR="00A81EE4" w:rsidRPr="00A81EE4">
        <w:rPr>
          <w:rFonts w:cs="Arial"/>
        </w:rPr>
        <w:t>The reason Hebrew believers should not compromise but rather endure by faith is because of Christ’s superiority to Judaism as High Priest.</w:t>
      </w:r>
    </w:p>
    <w:p w14:paraId="6DBF0308" w14:textId="77777777" w:rsidR="00BB72C0" w:rsidRPr="00C329F6" w:rsidRDefault="00BB72C0" w:rsidP="00480686">
      <w:pPr>
        <w:pStyle w:val="Heading1"/>
        <w:numPr>
          <w:ilvl w:val="0"/>
          <w:numId w:val="4"/>
        </w:numPr>
        <w:ind w:right="81"/>
      </w:pPr>
      <w:r w:rsidRPr="00C329F6">
        <w:t xml:space="preserve">The reason the Hebrew believers should </w:t>
      </w:r>
      <w:r>
        <w:t>not compromise in their faith</w:t>
      </w:r>
      <w:r w:rsidRPr="00C329F6">
        <w:t xml:space="preserve"> is because Christ is superior to Judaism (1:1–10:18).</w:t>
      </w:r>
    </w:p>
    <w:p w14:paraId="53E44CA8" w14:textId="77777777" w:rsidR="00BB72C0" w:rsidRPr="0087423A" w:rsidRDefault="00BB72C0" w:rsidP="00BB72C0">
      <w:pPr>
        <w:pStyle w:val="Heading2"/>
        <w:ind w:right="81"/>
        <w:rPr>
          <w:rFonts w:cs="Arial"/>
        </w:rPr>
      </w:pPr>
      <w:r w:rsidRPr="0087423A">
        <w:rPr>
          <w:rFonts w:cs="Arial"/>
        </w:rPr>
        <w:t xml:space="preserve">The readers should not return to Judaism because Christ is </w:t>
      </w:r>
      <w:r w:rsidRPr="0087423A">
        <w:rPr>
          <w:rFonts w:cs="Arial"/>
          <w:b/>
          <w:bCs/>
          <w:i/>
          <w:iCs/>
        </w:rPr>
        <w:t>superior</w:t>
      </w:r>
      <w:r w:rsidRPr="0087423A">
        <w:rPr>
          <w:rFonts w:cs="Arial"/>
        </w:rPr>
        <w:t xml:space="preserve"> to Judaism’s prophets, angels, and Moses in</w:t>
      </w:r>
      <w:r w:rsidRPr="0087423A">
        <w:rPr>
          <w:rFonts w:cs="Arial"/>
          <w:i/>
        </w:rPr>
        <w:t xml:space="preserve"> </w:t>
      </w:r>
      <w:r w:rsidRPr="0087423A">
        <w:rPr>
          <w:rFonts w:cs="Arial"/>
          <w:b/>
          <w:bCs/>
          <w:i/>
        </w:rPr>
        <w:t>his person</w:t>
      </w:r>
      <w:r w:rsidRPr="0087423A">
        <w:rPr>
          <w:rFonts w:cs="Arial"/>
          <w:i/>
        </w:rPr>
        <w:t xml:space="preserve"> </w:t>
      </w:r>
      <w:r w:rsidRPr="0087423A">
        <w:rPr>
          <w:rFonts w:cs="Arial"/>
        </w:rPr>
        <w:t>(1:1–4:13).</w:t>
      </w:r>
    </w:p>
    <w:p w14:paraId="785DAD0F" w14:textId="77777777" w:rsidR="00BB72C0" w:rsidRPr="0087423A" w:rsidRDefault="00BB72C0" w:rsidP="00BB72C0">
      <w:pPr>
        <w:pStyle w:val="Heading3"/>
        <w:ind w:right="81"/>
        <w:rPr>
          <w:rFonts w:cs="Arial"/>
        </w:rPr>
      </w:pPr>
      <w:r w:rsidRPr="0087423A">
        <w:rPr>
          <w:rFonts w:cs="Arial"/>
        </w:rPr>
        <w:t xml:space="preserve">Since Christ is </w:t>
      </w:r>
      <w:r w:rsidRPr="0087423A">
        <w:rPr>
          <w:rFonts w:cs="Arial"/>
          <w:i/>
        </w:rPr>
        <w:t>superior to the OT prophets</w:t>
      </w:r>
      <w:r w:rsidRPr="0087423A">
        <w:rPr>
          <w:rFonts w:cs="Arial"/>
        </w:rPr>
        <w:t>, the readers should follow Christ (1:1-3).</w:t>
      </w:r>
    </w:p>
    <w:p w14:paraId="34375A0B" w14:textId="77777777" w:rsidR="00BB72C0" w:rsidRPr="0087423A" w:rsidRDefault="00BB72C0" w:rsidP="00BB72C0">
      <w:pPr>
        <w:pStyle w:val="Heading3"/>
        <w:ind w:right="81"/>
        <w:rPr>
          <w:rFonts w:cs="Arial"/>
        </w:rPr>
      </w:pPr>
      <w:r w:rsidRPr="0087423A">
        <w:rPr>
          <w:rFonts w:cs="Arial"/>
        </w:rPr>
        <w:t xml:space="preserve">Christ is </w:t>
      </w:r>
      <w:r w:rsidRPr="0087423A">
        <w:rPr>
          <w:rFonts w:cs="Arial"/>
          <w:i/>
        </w:rPr>
        <w:t>superior to the angels</w:t>
      </w:r>
      <w:r w:rsidRPr="0087423A">
        <w:rPr>
          <w:rFonts w:cs="Arial"/>
        </w:rPr>
        <w:t xml:space="preserve"> as God and man, so we should not respect created angels more than Christ, the Creator himself (1:4–2:18).</w:t>
      </w:r>
    </w:p>
    <w:p w14:paraId="1F763881" w14:textId="59152E4E" w:rsidR="00BB72C0" w:rsidRPr="0087423A" w:rsidRDefault="00BB72C0" w:rsidP="00BB72C0">
      <w:pPr>
        <w:pStyle w:val="Heading3"/>
        <w:ind w:right="81"/>
        <w:rPr>
          <w:rFonts w:cs="Arial"/>
        </w:rPr>
      </w:pPr>
      <w:r w:rsidRPr="0087423A">
        <w:rPr>
          <w:rFonts w:cs="Arial"/>
        </w:rPr>
        <w:t>Christ is superior to Moses, so as unbelief under Moses forfeited inheriting Canaan, a return to Judaism will forfeit inheriting Canaan in the future kingdom era (3:1–4:13).</w:t>
      </w:r>
    </w:p>
    <w:p w14:paraId="5149BFBE" w14:textId="77777777" w:rsidR="00476FA2" w:rsidRPr="0087423A" w:rsidRDefault="00476FA2" w:rsidP="00476FA2">
      <w:pPr>
        <w:pStyle w:val="Heading2"/>
        <w:ind w:right="81"/>
        <w:rPr>
          <w:rFonts w:cs="Arial"/>
        </w:rPr>
      </w:pPr>
      <w:r w:rsidRPr="0087423A">
        <w:rPr>
          <w:rFonts w:cs="Arial"/>
        </w:rPr>
        <w:t xml:space="preserve">The readers should not return to Judaism because Christ is </w:t>
      </w:r>
      <w:r w:rsidRPr="0087423A">
        <w:rPr>
          <w:rFonts w:cs="Arial"/>
          <w:b/>
          <w:bCs/>
          <w:i/>
          <w:iCs/>
        </w:rPr>
        <w:t>superior</w:t>
      </w:r>
      <w:r w:rsidRPr="0087423A">
        <w:rPr>
          <w:rFonts w:cs="Arial"/>
        </w:rPr>
        <w:t xml:space="preserve"> to its priestly system in </w:t>
      </w:r>
      <w:r w:rsidRPr="0087423A">
        <w:rPr>
          <w:rFonts w:cs="Arial"/>
          <w:b/>
          <w:bCs/>
          <w:i/>
        </w:rPr>
        <w:t>his high priestly work</w:t>
      </w:r>
      <w:r w:rsidRPr="0087423A">
        <w:rPr>
          <w:rFonts w:cs="Arial"/>
          <w:i/>
        </w:rPr>
        <w:t xml:space="preserve"> </w:t>
      </w:r>
      <w:r w:rsidRPr="0087423A">
        <w:rPr>
          <w:rFonts w:cs="Arial"/>
        </w:rPr>
        <w:t>(4:14–10:18)</w:t>
      </w:r>
      <w:r w:rsidRPr="0087423A">
        <w:rPr>
          <w:rFonts w:cs="Arial"/>
          <w:i/>
        </w:rPr>
        <w:t>.</w:t>
      </w:r>
    </w:p>
    <w:p w14:paraId="154DB471" w14:textId="77777777" w:rsidR="00476FA2" w:rsidRPr="0087423A" w:rsidRDefault="00476FA2" w:rsidP="00476FA2">
      <w:pPr>
        <w:pStyle w:val="Heading3"/>
        <w:ind w:right="81"/>
        <w:rPr>
          <w:rFonts w:cs="Arial"/>
        </w:rPr>
      </w:pPr>
      <w:r w:rsidRPr="0087423A">
        <w:rPr>
          <w:rFonts w:cs="Arial"/>
        </w:rPr>
        <w:t xml:space="preserve">Since Christ is </w:t>
      </w:r>
      <w:r w:rsidRPr="0087423A">
        <w:rPr>
          <w:rFonts w:cs="Arial"/>
          <w:i/>
        </w:rPr>
        <w:t xml:space="preserve">superior to Judaism’s high priest </w:t>
      </w:r>
      <w:r w:rsidRPr="0087423A">
        <w:rPr>
          <w:rFonts w:cs="Arial"/>
        </w:rPr>
        <w:t>in his position and qualifications, the readers should follow Jesus (4:14–6:20).</w:t>
      </w:r>
    </w:p>
    <w:p w14:paraId="7A294990" w14:textId="14D7E5F0" w:rsidR="00476FA2" w:rsidRPr="0087423A" w:rsidRDefault="00476FA2" w:rsidP="00476FA2">
      <w:pPr>
        <w:pStyle w:val="Heading3"/>
        <w:ind w:right="81"/>
        <w:rPr>
          <w:rFonts w:cs="Arial"/>
        </w:rPr>
      </w:pPr>
      <w:r w:rsidRPr="0087423A">
        <w:rPr>
          <w:rFonts w:cs="Arial"/>
        </w:rPr>
        <w:t xml:space="preserve">Since Christ is </w:t>
      </w:r>
      <w:r w:rsidRPr="0087423A">
        <w:rPr>
          <w:rFonts w:cs="Arial"/>
          <w:i/>
        </w:rPr>
        <w:t>superior to Abraham and Levi</w:t>
      </w:r>
      <w:r w:rsidRPr="0087423A">
        <w:rPr>
          <w:rFonts w:cs="Arial"/>
        </w:rPr>
        <w:t xml:space="preserve"> by being of the Melchizedek Priesthood, the readers should follow him (Heb 7).</w:t>
      </w:r>
    </w:p>
    <w:p w14:paraId="244FB03D" w14:textId="77777777" w:rsidR="00476FA2" w:rsidRPr="0087423A" w:rsidRDefault="00476FA2" w:rsidP="00476FA2">
      <w:pPr>
        <w:pStyle w:val="Heading3"/>
        <w:ind w:right="81"/>
        <w:rPr>
          <w:rFonts w:cs="Arial"/>
        </w:rPr>
      </w:pPr>
      <w:r w:rsidRPr="0087423A">
        <w:rPr>
          <w:rFonts w:cs="Arial"/>
        </w:rPr>
        <w:t>Since Christ is superior to the old covenant in that he established the new covenant, the readers should follow him (Heb 8).</w:t>
      </w:r>
    </w:p>
    <w:p w14:paraId="30B1C92B" w14:textId="77777777" w:rsidR="00476FA2" w:rsidRPr="0087423A" w:rsidRDefault="00476FA2" w:rsidP="00476FA2">
      <w:pPr>
        <w:pStyle w:val="Heading3"/>
        <w:ind w:right="81"/>
        <w:rPr>
          <w:rFonts w:cs="Arial"/>
        </w:rPr>
      </w:pPr>
      <w:r w:rsidRPr="0087423A">
        <w:rPr>
          <w:rFonts w:cs="Arial"/>
        </w:rPr>
        <w:t xml:space="preserve">Since Christ is </w:t>
      </w:r>
      <w:r w:rsidRPr="0087423A">
        <w:rPr>
          <w:rFonts w:cs="Arial"/>
          <w:i/>
        </w:rPr>
        <w:t>superior to the tabernacle</w:t>
      </w:r>
      <w:r w:rsidRPr="0087423A">
        <w:rPr>
          <w:rFonts w:cs="Arial"/>
        </w:rPr>
        <w:t xml:space="preserve"> by his sacrifice, we must follow him (9:1–10:18).</w:t>
      </w:r>
    </w:p>
    <w:p w14:paraId="4F510617" w14:textId="77777777" w:rsidR="00B45C91" w:rsidRPr="00057810" w:rsidRDefault="00B45C91" w:rsidP="00480686">
      <w:pPr>
        <w:pStyle w:val="Heading1"/>
        <w:numPr>
          <w:ilvl w:val="0"/>
          <w:numId w:val="4"/>
        </w:numPr>
        <w:ind w:left="357" w:right="79" w:hanging="357"/>
      </w:pPr>
      <w:r>
        <w:t>The result of</w:t>
      </w:r>
      <w:r w:rsidRPr="00057810">
        <w:t xml:space="preserve"> Christ </w:t>
      </w:r>
      <w:r>
        <w:t>being</w:t>
      </w:r>
      <w:r w:rsidRPr="00057810">
        <w:t xml:space="preserve"> superior to Judaism</w:t>
      </w:r>
      <w:r>
        <w:t xml:space="preserve"> should be to</w:t>
      </w:r>
      <w:r w:rsidRPr="00057810">
        <w:t xml:space="preserve"> </w:t>
      </w:r>
      <w:r w:rsidRPr="00330BDD">
        <w:t xml:space="preserve">persevere </w:t>
      </w:r>
      <w:r w:rsidRPr="00057810">
        <w:t>by faith rather than shrink back (10:19–13:25).</w:t>
      </w:r>
    </w:p>
    <w:p w14:paraId="7263831C" w14:textId="77777777" w:rsidR="00B45C91" w:rsidRPr="00220ACB" w:rsidRDefault="00B45C91" w:rsidP="00480686">
      <w:pPr>
        <w:pStyle w:val="Heading2"/>
        <w:numPr>
          <w:ilvl w:val="1"/>
          <w:numId w:val="5"/>
        </w:numPr>
        <w:ind w:right="81"/>
        <w:rPr>
          <w:rFonts w:cs="Arial"/>
        </w:rPr>
      </w:pPr>
      <w:r w:rsidRPr="00220ACB">
        <w:rPr>
          <w:rFonts w:cs="Arial"/>
        </w:rPr>
        <w:t>The danger of willful sin where believers lose their lives highlights the need to persevere in faith despite obstacles (10:19-39).</w:t>
      </w:r>
    </w:p>
    <w:p w14:paraId="6EA9B272" w14:textId="77777777" w:rsidR="00B45C91" w:rsidRPr="0087423A" w:rsidRDefault="00B45C91" w:rsidP="00B45C91">
      <w:pPr>
        <w:pStyle w:val="Heading3"/>
        <w:ind w:right="81"/>
        <w:rPr>
          <w:rFonts w:cs="Arial"/>
        </w:rPr>
      </w:pPr>
      <w:r w:rsidRPr="0087423A">
        <w:rPr>
          <w:rFonts w:cs="Arial"/>
        </w:rPr>
        <w:t>Christ’s high priesthood gives us perseverance with God and man (10:19-25).</w:t>
      </w:r>
    </w:p>
    <w:p w14:paraId="2A4B8120" w14:textId="5180E7E8" w:rsidR="00B45C91" w:rsidRPr="0087423A" w:rsidRDefault="00B45C91" w:rsidP="00B45C91">
      <w:pPr>
        <w:pStyle w:val="Heading3"/>
        <w:ind w:right="81"/>
        <w:rPr>
          <w:rFonts w:cs="Arial"/>
        </w:rPr>
      </w:pPr>
      <w:r w:rsidRPr="0087423A">
        <w:rPr>
          <w:rFonts w:cs="Arial"/>
          <w:u w:val="single"/>
        </w:rPr>
        <w:t>Warning #4</w:t>
      </w:r>
      <w:r w:rsidRPr="0087423A">
        <w:rPr>
          <w:rFonts w:cs="Arial"/>
        </w:rPr>
        <w:t>: Judgment by death in Roman fires would result if these believers reverted to a willful sin of disbelief (10:26-31).</w:t>
      </w:r>
    </w:p>
    <w:p w14:paraId="2DA57AF9" w14:textId="77777777" w:rsidR="00B45C91" w:rsidRPr="0087423A" w:rsidRDefault="00B45C91" w:rsidP="00B45C91">
      <w:pPr>
        <w:pStyle w:val="Heading3"/>
        <w:ind w:right="81"/>
        <w:rPr>
          <w:rFonts w:cs="Arial"/>
        </w:rPr>
      </w:pPr>
      <w:r w:rsidRPr="0087423A">
        <w:rPr>
          <w:rFonts w:cs="Arial"/>
        </w:rPr>
        <w:t>Past endurance in persecution by the readers is recalled to help them endure their present trials (10:32-39).</w:t>
      </w:r>
    </w:p>
    <w:p w14:paraId="406B6DD6" w14:textId="77777777" w:rsidR="00B45C91" w:rsidRPr="0087423A" w:rsidRDefault="00B45C91" w:rsidP="00B45C91">
      <w:pPr>
        <w:pStyle w:val="Heading2"/>
        <w:ind w:right="81"/>
        <w:rPr>
          <w:rFonts w:cs="Arial"/>
        </w:rPr>
      </w:pPr>
      <w:r w:rsidRPr="0087423A">
        <w:rPr>
          <w:rFonts w:cs="Arial"/>
        </w:rPr>
        <w:t>Others who faithfully endured should encourage the persecuted readers to see that their perseverance also must precede their reward (11:1–12:3; cf. p. 266z).</w:t>
      </w:r>
    </w:p>
    <w:p w14:paraId="74617A3D" w14:textId="77777777" w:rsidR="00B45C91" w:rsidRPr="0087423A" w:rsidRDefault="00B45C91" w:rsidP="00B45C91">
      <w:pPr>
        <w:pStyle w:val="Heading3"/>
        <w:ind w:right="81"/>
        <w:rPr>
          <w:rFonts w:cs="Arial"/>
        </w:rPr>
      </w:pPr>
      <w:r w:rsidRPr="0087423A">
        <w:rPr>
          <w:rFonts w:cs="Arial"/>
        </w:rPr>
        <w:t>OT saints persevered before seeing God fulfill his promises just as the readers must endure before receiving all God promised (Heb 11; cf. pp. 266x-y).</w:t>
      </w:r>
    </w:p>
    <w:p w14:paraId="5A9B6BA5" w14:textId="77777777" w:rsidR="00B45C91" w:rsidRPr="0087423A" w:rsidRDefault="00B45C91" w:rsidP="00B45C91">
      <w:pPr>
        <w:pStyle w:val="Heading3"/>
        <w:ind w:right="81"/>
        <w:rPr>
          <w:rFonts w:cs="Arial"/>
        </w:rPr>
      </w:pPr>
      <w:r w:rsidRPr="0087423A">
        <w:rPr>
          <w:rFonts w:cs="Arial"/>
        </w:rPr>
        <w:lastRenderedPageBreak/>
        <w:t>Jesus on the cross is the best example of endurance and reward to help the readers focus on Christ to continue being faithful (12:1-3; cf. p. 266bb).</w:t>
      </w:r>
    </w:p>
    <w:p w14:paraId="177D91F4" w14:textId="77777777" w:rsidR="00B45C91" w:rsidRPr="0087423A" w:rsidRDefault="00B45C91" w:rsidP="00B45C91">
      <w:pPr>
        <w:pStyle w:val="Heading2"/>
        <w:ind w:right="81"/>
        <w:rPr>
          <w:rFonts w:cs="Arial"/>
        </w:rPr>
      </w:pPr>
      <w:r w:rsidRPr="0087423A">
        <w:rPr>
          <w:rFonts w:cs="Arial"/>
        </w:rPr>
        <w:t>Those enduring God’s discipline experience righteousness, confidence and relationships (12:4-17).</w:t>
      </w:r>
    </w:p>
    <w:p w14:paraId="4754FE87" w14:textId="77777777" w:rsidR="00B45C91" w:rsidRPr="0087423A" w:rsidRDefault="00B45C91" w:rsidP="00B45C91">
      <w:pPr>
        <w:pStyle w:val="Heading3"/>
        <w:ind w:right="81"/>
        <w:rPr>
          <w:rFonts w:cs="Arial"/>
        </w:rPr>
      </w:pPr>
      <w:r w:rsidRPr="0087423A">
        <w:rPr>
          <w:rFonts w:cs="Arial"/>
        </w:rPr>
        <w:t>The result of enduring hardship from God as disciplined sons is righteousness and confidence (12:4-13).</w:t>
      </w:r>
    </w:p>
    <w:p w14:paraId="094B757C" w14:textId="77777777" w:rsidR="00B45C91" w:rsidRPr="0087423A" w:rsidRDefault="00B45C91" w:rsidP="00B45C91">
      <w:pPr>
        <w:pStyle w:val="Heading3"/>
        <w:ind w:right="81"/>
        <w:rPr>
          <w:rFonts w:cs="Arial"/>
        </w:rPr>
      </w:pPr>
      <w:r w:rsidRPr="0087423A">
        <w:rPr>
          <w:rFonts w:cs="Arial"/>
        </w:rPr>
        <w:t xml:space="preserve">Endurance must be done in the context of right relationships with others since even perseverance can be done with bad attitudes and improper motives (12:14-17).  </w:t>
      </w:r>
    </w:p>
    <w:p w14:paraId="4346201A" w14:textId="4581141F" w:rsidR="00B45C91" w:rsidRPr="0087423A" w:rsidRDefault="00B45C91" w:rsidP="00B45C91">
      <w:pPr>
        <w:pStyle w:val="Heading2"/>
        <w:ind w:right="81"/>
        <w:rPr>
          <w:rFonts w:cs="Arial"/>
        </w:rPr>
      </w:pPr>
      <w:r w:rsidRPr="0087423A">
        <w:rPr>
          <w:rFonts w:cs="Arial"/>
          <w:u w:val="single"/>
        </w:rPr>
        <w:t>Warning #5</w:t>
      </w:r>
      <w:r w:rsidRPr="0087423A">
        <w:rPr>
          <w:rFonts w:cs="Arial"/>
        </w:rPr>
        <w:t>: Don’t ignore God since he disciplined believing Jews who later rejected the Sinai covenant and will also discipline new covenant saints (12:18-29).</w:t>
      </w:r>
    </w:p>
    <w:p w14:paraId="744A661A" w14:textId="14235AA2" w:rsidR="00B45C91" w:rsidRPr="0087423A" w:rsidRDefault="00B45C91" w:rsidP="00B45C91">
      <w:pPr>
        <w:pStyle w:val="Heading3"/>
        <w:ind w:right="81"/>
        <w:rPr>
          <w:rFonts w:cs="Arial"/>
        </w:rPr>
      </w:pPr>
      <w:r w:rsidRPr="0087423A">
        <w:rPr>
          <w:rFonts w:cs="Arial"/>
        </w:rPr>
        <w:t>The awesome God feared and avoided at Mt. Sinai at the giving of the old covenant has now brought believers into the new covenant as citizens of heaven (12:18-24).</w:t>
      </w:r>
    </w:p>
    <w:p w14:paraId="57608259" w14:textId="5CFBDE03" w:rsidR="00B45C91" w:rsidRPr="0087423A" w:rsidRDefault="00B45C91" w:rsidP="00B45C91">
      <w:pPr>
        <w:pStyle w:val="Heading3"/>
        <w:ind w:right="81"/>
        <w:rPr>
          <w:rFonts w:cs="Arial"/>
        </w:rPr>
      </w:pPr>
      <w:r w:rsidRPr="0087423A">
        <w:rPr>
          <w:rFonts w:cs="Arial"/>
        </w:rPr>
        <w:t>Never reject God when he speaks from heaven now since this will invite even more severe judgment than Israel had in Moses' time (12:25-29).</w:t>
      </w:r>
    </w:p>
    <w:p w14:paraId="23EA404E" w14:textId="77777777" w:rsidR="00B45C91" w:rsidRPr="0087423A" w:rsidRDefault="00B45C91" w:rsidP="00B45C91">
      <w:pPr>
        <w:pStyle w:val="Heading2"/>
        <w:ind w:right="81"/>
        <w:rPr>
          <w:rFonts w:cs="Arial"/>
        </w:rPr>
      </w:pPr>
      <w:r w:rsidRPr="0087423A">
        <w:rPr>
          <w:rFonts w:cs="Arial"/>
        </w:rPr>
        <w:t xml:space="preserve">The epilogue has practical ways believers can continue to </w:t>
      </w:r>
      <w:r w:rsidRPr="0087423A">
        <w:rPr>
          <w:rFonts w:cs="Arial"/>
          <w:i/>
          <w:iCs/>
        </w:rPr>
        <w:t>press on</w:t>
      </w:r>
      <w:r w:rsidRPr="0087423A">
        <w:rPr>
          <w:rFonts w:cs="Arial"/>
        </w:rPr>
        <w:t xml:space="preserve"> to serve God and others (Heb 13). </w:t>
      </w:r>
    </w:p>
    <w:p w14:paraId="6CB1B917" w14:textId="77777777" w:rsidR="00B45C91" w:rsidRPr="0087423A" w:rsidRDefault="00B45C91" w:rsidP="00B45C91">
      <w:pPr>
        <w:pStyle w:val="Heading3"/>
        <w:ind w:right="81"/>
        <w:rPr>
          <w:rFonts w:cs="Arial"/>
        </w:rPr>
      </w:pPr>
      <w:r w:rsidRPr="0087423A">
        <w:rPr>
          <w:rFonts w:cs="Arial"/>
        </w:rPr>
        <w:t>Exhortations to love show Christ’s supremacy (13:1-17).</w:t>
      </w:r>
    </w:p>
    <w:p w14:paraId="7816A72F" w14:textId="77777777" w:rsidR="00B45C91" w:rsidRPr="0087423A" w:rsidRDefault="00B45C91" w:rsidP="00B45C91">
      <w:pPr>
        <w:pStyle w:val="Heading3"/>
        <w:ind w:right="81"/>
        <w:rPr>
          <w:rFonts w:cs="Arial"/>
        </w:rPr>
      </w:pPr>
      <w:r w:rsidRPr="0087423A">
        <w:rPr>
          <w:rFonts w:cs="Arial"/>
        </w:rPr>
        <w:t>The personal conclusion tempers the strong exhortations in the body of the letter (13:18-25).</w:t>
      </w:r>
    </w:p>
    <w:p w14:paraId="3111CAE4" w14:textId="77777777" w:rsidR="00D43E94" w:rsidRPr="00FD7B79" w:rsidRDefault="00D43E94" w:rsidP="00D43E94">
      <w:pPr>
        <w:pStyle w:val="Header"/>
        <w:widowControl w:val="0"/>
        <w:tabs>
          <w:tab w:val="clear" w:pos="4800"/>
          <w:tab w:val="center" w:pos="4950"/>
        </w:tabs>
        <w:ind w:right="-10"/>
        <w:jc w:val="left"/>
        <w:rPr>
          <w:rFonts w:cs="Arial"/>
        </w:rPr>
      </w:pPr>
    </w:p>
    <w:p w14:paraId="12A16339" w14:textId="77777777" w:rsidR="00D43E94" w:rsidRPr="00FB2D6E" w:rsidRDefault="00D43E94" w:rsidP="00D43E94">
      <w:pPr>
        <w:pStyle w:val="Header"/>
        <w:widowControl w:val="0"/>
        <w:rPr>
          <w:rFonts w:cs="Arial"/>
          <w:b/>
          <w:sz w:val="28"/>
        </w:rPr>
      </w:pPr>
      <w:r w:rsidRPr="00FB2D6E">
        <w:rPr>
          <w:rFonts w:cs="Arial"/>
          <w:b/>
          <w:sz w:val="28"/>
        </w:rPr>
        <w:t>Purpose or Desired Listener Response (Step 4)</w:t>
      </w:r>
    </w:p>
    <w:p w14:paraId="546845BE" w14:textId="5656645C" w:rsidR="00D43E94" w:rsidRPr="00FD7B79" w:rsidRDefault="00D43E94" w:rsidP="00D43E94">
      <w:pPr>
        <w:pStyle w:val="Header"/>
        <w:widowControl w:val="0"/>
        <w:rPr>
          <w:rFonts w:cs="Arial"/>
        </w:rPr>
      </w:pPr>
      <w:r w:rsidRPr="00FD7B79">
        <w:rPr>
          <w:rFonts w:cs="Arial"/>
        </w:rPr>
        <w:t xml:space="preserve">The listeners </w:t>
      </w:r>
      <w:r w:rsidR="00745E56" w:rsidRPr="00FD7B79">
        <w:rPr>
          <w:rFonts w:cs="Arial"/>
        </w:rPr>
        <w:t xml:space="preserve">will </w:t>
      </w:r>
      <w:r w:rsidR="00745E56">
        <w:rPr>
          <w:rFonts w:cs="Arial"/>
        </w:rPr>
        <w:t>not compromise their faith in Jesus by seeing his high priesthood.</w:t>
      </w:r>
    </w:p>
    <w:p w14:paraId="3F48612A" w14:textId="77777777" w:rsidR="00D43E94" w:rsidRPr="00FD7B79" w:rsidRDefault="00D43E94" w:rsidP="00D43E94">
      <w:pPr>
        <w:pStyle w:val="Header"/>
        <w:widowControl w:val="0"/>
        <w:tabs>
          <w:tab w:val="clear" w:pos="4800"/>
          <w:tab w:val="center" w:pos="4950"/>
        </w:tabs>
        <w:ind w:right="-10"/>
        <w:jc w:val="left"/>
        <w:rPr>
          <w:rFonts w:cs="Arial"/>
        </w:rPr>
      </w:pPr>
    </w:p>
    <w:p w14:paraId="56C46B9D" w14:textId="77777777" w:rsidR="00D43E94" w:rsidRPr="00FD7B79" w:rsidRDefault="00D43E94" w:rsidP="00D43E94">
      <w:pPr>
        <w:widowControl w:val="0"/>
        <w:rPr>
          <w:rFonts w:cs="Arial"/>
        </w:rPr>
      </w:pPr>
      <w:r w:rsidRPr="00FD7B79">
        <w:rPr>
          <w:rFonts w:cs="Arial"/>
          <w:b/>
          <w:u w:val="single"/>
        </w:rPr>
        <w:t>Homiletical Outline</w:t>
      </w:r>
      <w:r w:rsidRPr="00FD7B79">
        <w:rPr>
          <w:rFonts w:cs="Arial"/>
        </w:rPr>
        <w:t xml:space="preserve"> (Cyclical inductive form)</w:t>
      </w:r>
    </w:p>
    <w:p w14:paraId="48613A54" w14:textId="77777777" w:rsidR="00D43E94" w:rsidRPr="00FD7B79" w:rsidRDefault="00D43E94" w:rsidP="00D43E94">
      <w:pPr>
        <w:pStyle w:val="Heading1"/>
        <w:ind w:right="-10"/>
        <w:rPr>
          <w:rFonts w:cs="Arial"/>
        </w:rPr>
      </w:pPr>
      <w:r w:rsidRPr="00FD7B79">
        <w:rPr>
          <w:rFonts w:cs="Arial"/>
        </w:rPr>
        <w:t>Introduction</w:t>
      </w:r>
    </w:p>
    <w:p w14:paraId="55078F9E" w14:textId="71D06142" w:rsidR="00D43E94" w:rsidRPr="00FD7B79" w:rsidRDefault="00D43E94" w:rsidP="00D43E94">
      <w:pPr>
        <w:pStyle w:val="Heading3"/>
        <w:ind w:right="-10"/>
        <w:rPr>
          <w:rFonts w:cs="Arial"/>
        </w:rPr>
      </w:pPr>
      <w:r w:rsidRPr="00FD7B79">
        <w:rPr>
          <w:rFonts w:cs="Arial"/>
          <w:u w:val="single"/>
        </w:rPr>
        <w:t>Interest</w:t>
      </w:r>
      <w:r w:rsidRPr="00FD7B79">
        <w:rPr>
          <w:rFonts w:cs="Arial"/>
        </w:rPr>
        <w:t xml:space="preserve">: </w:t>
      </w:r>
      <w:r w:rsidR="00712956">
        <w:rPr>
          <w:rFonts w:cs="Arial"/>
        </w:rPr>
        <w:t>Many believers sadly quit their spiritual race</w:t>
      </w:r>
      <w:r w:rsidR="00C31C57">
        <w:rPr>
          <w:rFonts w:cs="Arial"/>
        </w:rPr>
        <w:t xml:space="preserve"> today</w:t>
      </w:r>
      <w:r w:rsidR="00712956">
        <w:rPr>
          <w:rFonts w:cs="Arial"/>
        </w:rPr>
        <w:t>.</w:t>
      </w:r>
    </w:p>
    <w:p w14:paraId="1E1D77D8" w14:textId="44ECD1CD" w:rsidR="00D43E94" w:rsidRPr="00FD7B79" w:rsidRDefault="00D43E94" w:rsidP="00D43E94">
      <w:pPr>
        <w:pStyle w:val="Heading3"/>
        <w:ind w:right="-10"/>
        <w:rPr>
          <w:rFonts w:cs="Arial"/>
        </w:rPr>
      </w:pPr>
      <w:r w:rsidRPr="00FD7B79">
        <w:rPr>
          <w:rFonts w:cs="Arial"/>
          <w:u w:val="single"/>
        </w:rPr>
        <w:t>Need</w:t>
      </w:r>
      <w:r w:rsidRPr="00FD7B79">
        <w:rPr>
          <w:rFonts w:cs="Arial"/>
        </w:rPr>
        <w:t xml:space="preserve">: </w:t>
      </w:r>
      <w:r w:rsidR="000C3189">
        <w:rPr>
          <w:rFonts w:cs="Arial"/>
        </w:rPr>
        <w:t>Will you quit? Will you compromise your faith?</w:t>
      </w:r>
    </w:p>
    <w:p w14:paraId="59EE5344" w14:textId="72765052" w:rsidR="00D43E94" w:rsidRPr="00FD7B79" w:rsidRDefault="0040078F" w:rsidP="00D43E94">
      <w:pPr>
        <w:pStyle w:val="Heading3"/>
        <w:ind w:right="-10"/>
        <w:rPr>
          <w:rFonts w:cs="Arial"/>
        </w:rPr>
      </w:pPr>
      <w:r>
        <w:rPr>
          <w:rFonts w:cs="Arial"/>
          <w:u w:val="single"/>
        </w:rPr>
        <w:t>Intro to MPI</w:t>
      </w:r>
      <w:r w:rsidR="00D43E94" w:rsidRPr="00FD7B79">
        <w:rPr>
          <w:rFonts w:cs="Arial"/>
        </w:rPr>
        <w:t xml:space="preserve">: </w:t>
      </w:r>
      <w:r w:rsidR="008E5AFC">
        <w:rPr>
          <w:rFonts w:cs="Arial"/>
        </w:rPr>
        <w:t xml:space="preserve">Why should </w:t>
      </w:r>
      <w:r w:rsidR="007140F0">
        <w:rPr>
          <w:rFonts w:cs="Arial"/>
        </w:rPr>
        <w:t>you</w:t>
      </w:r>
      <w:r w:rsidR="008E5AFC">
        <w:rPr>
          <w:rFonts w:cs="Arial"/>
        </w:rPr>
        <w:t xml:space="preserve"> be </w:t>
      </w:r>
      <w:r w:rsidR="008E5AFC" w:rsidRPr="00E434E5">
        <w:rPr>
          <w:rFonts w:cs="Arial"/>
          <w:u w:val="single"/>
        </w:rPr>
        <w:t>uncompromising</w:t>
      </w:r>
      <w:r w:rsidR="008E5AFC">
        <w:rPr>
          <w:rFonts w:cs="Arial"/>
        </w:rPr>
        <w:t xml:space="preserve"> in </w:t>
      </w:r>
      <w:r w:rsidR="006217C2">
        <w:rPr>
          <w:rFonts w:cs="Arial"/>
        </w:rPr>
        <w:t>y</w:t>
      </w:r>
      <w:r w:rsidR="008E5AFC">
        <w:rPr>
          <w:rFonts w:cs="Arial"/>
        </w:rPr>
        <w:t>our faith</w:t>
      </w:r>
      <w:r w:rsidR="006217C2">
        <w:rPr>
          <w:rFonts w:cs="Arial"/>
        </w:rPr>
        <w:t xml:space="preserve"> in Jesus</w:t>
      </w:r>
      <w:r w:rsidR="008E5AFC">
        <w:rPr>
          <w:rFonts w:cs="Arial"/>
        </w:rPr>
        <w:t>?</w:t>
      </w:r>
    </w:p>
    <w:p w14:paraId="26FD4061" w14:textId="1BC6B8F1" w:rsidR="00D43E94" w:rsidRDefault="00D43E94" w:rsidP="00D43E94">
      <w:pPr>
        <w:pStyle w:val="Heading3"/>
        <w:ind w:right="-10"/>
        <w:rPr>
          <w:rFonts w:cs="Arial"/>
        </w:rPr>
      </w:pPr>
      <w:r w:rsidRPr="00FD7B79">
        <w:rPr>
          <w:rFonts w:cs="Arial"/>
          <w:u w:val="single"/>
        </w:rPr>
        <w:t>Background</w:t>
      </w:r>
      <w:r w:rsidR="00F04DE3">
        <w:rPr>
          <w:rFonts w:cs="Arial"/>
          <w:u w:val="single"/>
        </w:rPr>
        <w:t>/Text</w:t>
      </w:r>
      <w:r w:rsidRPr="00FD7B79">
        <w:rPr>
          <w:rFonts w:cs="Arial"/>
        </w:rPr>
        <w:t xml:space="preserve">: </w:t>
      </w:r>
      <w:r w:rsidR="00F04DE3">
        <w:rPr>
          <w:rFonts w:cs="Arial"/>
        </w:rPr>
        <w:t>Hebrews</w:t>
      </w:r>
      <w:r w:rsidR="000E5EF1">
        <w:rPr>
          <w:rFonts w:cs="Arial"/>
        </w:rPr>
        <w:t xml:space="preserve"> </w:t>
      </w:r>
      <w:r w:rsidR="00F04DE3">
        <w:rPr>
          <w:rFonts w:cs="Arial"/>
        </w:rPr>
        <w:t>addressed a</w:t>
      </w:r>
      <w:r w:rsidR="00EE1E60">
        <w:rPr>
          <w:rFonts w:cs="Arial"/>
        </w:rPr>
        <w:t xml:space="preserve"> Jewish community </w:t>
      </w:r>
      <w:r w:rsidR="00F04DE3">
        <w:rPr>
          <w:rFonts w:cs="Arial"/>
        </w:rPr>
        <w:t xml:space="preserve">that </w:t>
      </w:r>
      <w:r w:rsidR="00EE1E60">
        <w:rPr>
          <w:rFonts w:cs="Arial"/>
        </w:rPr>
        <w:t xml:space="preserve">believed in Jesus, but their later struggles made them doubt so they were considering going back to Judaism. </w:t>
      </w:r>
    </w:p>
    <w:p w14:paraId="5C9B998F" w14:textId="4E9EDADB" w:rsidR="00D43E94" w:rsidRPr="00FD7B79" w:rsidRDefault="00D43E94" w:rsidP="00D43E94">
      <w:pPr>
        <w:pStyle w:val="Heading3"/>
        <w:ind w:right="-10"/>
        <w:rPr>
          <w:rFonts w:cs="Arial"/>
        </w:rPr>
      </w:pPr>
      <w:r w:rsidRPr="00FD7B79">
        <w:rPr>
          <w:rFonts w:cs="Arial"/>
          <w:u w:val="single"/>
        </w:rPr>
        <w:t>Preview</w:t>
      </w:r>
      <w:r w:rsidRPr="00FD7B79">
        <w:rPr>
          <w:rFonts w:cs="Arial"/>
        </w:rPr>
        <w:t xml:space="preserve">: </w:t>
      </w:r>
      <w:r w:rsidR="0040078F">
        <w:rPr>
          <w:rFonts w:cs="Arial"/>
        </w:rPr>
        <w:t xml:space="preserve">Today we’ll see </w:t>
      </w:r>
      <w:r w:rsidR="0040078F" w:rsidRPr="00F04DE3">
        <w:rPr>
          <w:rFonts w:cs="Arial"/>
          <w:i/>
          <w:iCs/>
        </w:rPr>
        <w:t>why</w:t>
      </w:r>
      <w:r w:rsidR="0040078F">
        <w:rPr>
          <w:rFonts w:cs="Arial"/>
        </w:rPr>
        <w:t xml:space="preserve"> we should not compromise and then </w:t>
      </w:r>
      <w:r w:rsidR="00886917">
        <w:rPr>
          <w:rFonts w:cs="Arial"/>
          <w:i/>
          <w:iCs/>
        </w:rPr>
        <w:t>what</w:t>
      </w:r>
      <w:r w:rsidR="0040078F">
        <w:rPr>
          <w:rFonts w:cs="Arial"/>
        </w:rPr>
        <w:t xml:space="preserve"> </w:t>
      </w:r>
      <w:r w:rsidR="00F04DE3">
        <w:rPr>
          <w:rFonts w:cs="Arial"/>
        </w:rPr>
        <w:t>to do instead</w:t>
      </w:r>
      <w:r w:rsidR="0040078F">
        <w:rPr>
          <w:rFonts w:cs="Arial"/>
        </w:rPr>
        <w:t>.</w:t>
      </w:r>
    </w:p>
    <w:p w14:paraId="4E6AD376" w14:textId="77777777" w:rsidR="00D43E94" w:rsidRPr="00FD7B79" w:rsidRDefault="00D43E94" w:rsidP="00D43E94">
      <w:pPr>
        <w:rPr>
          <w:rFonts w:cs="Arial"/>
        </w:rPr>
      </w:pPr>
    </w:p>
    <w:p w14:paraId="733F413D" w14:textId="6E95D583" w:rsidR="00D43E94" w:rsidRPr="00FD7B79" w:rsidRDefault="00D43E94" w:rsidP="00D43E94">
      <w:pPr>
        <w:rPr>
          <w:rFonts w:cs="Arial"/>
        </w:rPr>
      </w:pPr>
      <w:r w:rsidRPr="00FD7B79">
        <w:rPr>
          <w:rFonts w:cs="Arial"/>
        </w:rPr>
        <w:t>(</w:t>
      </w:r>
      <w:r w:rsidR="009204F2">
        <w:rPr>
          <w:rFonts w:cs="Arial"/>
        </w:rPr>
        <w:t xml:space="preserve">First, why should you be </w:t>
      </w:r>
      <w:r w:rsidR="009204F2" w:rsidRPr="009204F2">
        <w:rPr>
          <w:rFonts w:cs="Arial"/>
        </w:rPr>
        <w:t>uncompromising</w:t>
      </w:r>
      <w:r w:rsidR="009204F2">
        <w:rPr>
          <w:rFonts w:cs="Arial"/>
        </w:rPr>
        <w:t xml:space="preserve"> in your faith in Jesus?</w:t>
      </w:r>
      <w:r w:rsidRPr="00FD7B79">
        <w:rPr>
          <w:rFonts w:cs="Arial"/>
        </w:rPr>
        <w:t>)</w:t>
      </w:r>
    </w:p>
    <w:p w14:paraId="5048F695" w14:textId="504CC970" w:rsidR="00854C58" w:rsidRPr="00C329F6" w:rsidRDefault="00854C58" w:rsidP="00480686">
      <w:pPr>
        <w:pStyle w:val="Heading1"/>
        <w:numPr>
          <w:ilvl w:val="0"/>
          <w:numId w:val="9"/>
        </w:numPr>
        <w:ind w:right="81"/>
      </w:pPr>
      <w:r>
        <w:t>Jesus</w:t>
      </w:r>
      <w:r w:rsidRPr="00C329F6">
        <w:t xml:space="preserve"> </w:t>
      </w:r>
      <w:r w:rsidR="00EA3366">
        <w:t xml:space="preserve">is </w:t>
      </w:r>
      <w:r w:rsidR="00EA3366" w:rsidRPr="007E0667">
        <w:t>better</w:t>
      </w:r>
      <w:r w:rsidR="00EA3366">
        <w:t xml:space="preserve"> than</w:t>
      </w:r>
      <w:r>
        <w:t xml:space="preserve"> anyone or anything</w:t>
      </w:r>
      <w:r w:rsidRPr="00C329F6">
        <w:t xml:space="preserve"> (1:1–10:18).</w:t>
      </w:r>
    </w:p>
    <w:p w14:paraId="1A288DEB" w14:textId="70C584F6" w:rsidR="00854C58" w:rsidRPr="00905CF5" w:rsidRDefault="00854C58" w:rsidP="00480686">
      <w:pPr>
        <w:pStyle w:val="Heading2"/>
        <w:numPr>
          <w:ilvl w:val="1"/>
          <w:numId w:val="10"/>
        </w:numPr>
        <w:ind w:right="81"/>
        <w:rPr>
          <w:rFonts w:cs="Arial"/>
        </w:rPr>
      </w:pPr>
      <w:r w:rsidRPr="00905CF5">
        <w:rPr>
          <w:rFonts w:cs="Arial"/>
        </w:rPr>
        <w:t xml:space="preserve">Christ is </w:t>
      </w:r>
      <w:r w:rsidRPr="00905CF5">
        <w:rPr>
          <w:rFonts w:cs="Arial"/>
          <w:b/>
          <w:bCs/>
          <w:i/>
          <w:iCs/>
        </w:rPr>
        <w:t>superior</w:t>
      </w:r>
      <w:r w:rsidRPr="00905CF5">
        <w:rPr>
          <w:rFonts w:cs="Arial"/>
        </w:rPr>
        <w:t xml:space="preserve"> to Judaism’s prophets, angels, and Moses in</w:t>
      </w:r>
      <w:r w:rsidRPr="00905CF5">
        <w:rPr>
          <w:rFonts w:cs="Arial"/>
          <w:i/>
        </w:rPr>
        <w:t xml:space="preserve"> </w:t>
      </w:r>
      <w:r w:rsidRPr="00905CF5">
        <w:rPr>
          <w:rFonts w:cs="Arial"/>
          <w:b/>
          <w:bCs/>
          <w:i/>
        </w:rPr>
        <w:t>his person</w:t>
      </w:r>
      <w:r w:rsidRPr="00905CF5">
        <w:rPr>
          <w:rFonts w:cs="Arial"/>
          <w:i/>
        </w:rPr>
        <w:t xml:space="preserve"> </w:t>
      </w:r>
      <w:r w:rsidRPr="00905CF5">
        <w:rPr>
          <w:rFonts w:cs="Arial"/>
        </w:rPr>
        <w:t>(1:1–4:13).</w:t>
      </w:r>
    </w:p>
    <w:p w14:paraId="20D93768" w14:textId="76ADD137" w:rsidR="00854C58" w:rsidRPr="0087423A" w:rsidRDefault="00454274" w:rsidP="00854C58">
      <w:pPr>
        <w:pStyle w:val="Heading3"/>
        <w:ind w:right="81"/>
        <w:rPr>
          <w:rFonts w:cs="Arial"/>
        </w:rPr>
      </w:pPr>
      <w:r w:rsidRPr="006C1F2A">
        <w:rPr>
          <w:rFonts w:cs="Arial"/>
        </w:rPr>
        <w:t xml:space="preserve">He is better </w:t>
      </w:r>
      <w:r>
        <w:rPr>
          <w:rFonts w:cs="Arial"/>
        </w:rPr>
        <w:t xml:space="preserve">than </w:t>
      </w:r>
      <w:r w:rsidR="00854C58" w:rsidRPr="0087423A">
        <w:rPr>
          <w:rFonts w:cs="Arial"/>
          <w:i/>
        </w:rPr>
        <w:t>the OT prophets</w:t>
      </w:r>
      <w:r w:rsidR="00854C58" w:rsidRPr="0087423A">
        <w:rPr>
          <w:rFonts w:cs="Arial"/>
        </w:rPr>
        <w:t xml:space="preserve">, </w:t>
      </w:r>
      <w:r>
        <w:rPr>
          <w:rFonts w:cs="Arial"/>
        </w:rPr>
        <w:t xml:space="preserve">so </w:t>
      </w:r>
      <w:r w:rsidR="00854C58" w:rsidRPr="0087423A">
        <w:rPr>
          <w:rFonts w:cs="Arial"/>
        </w:rPr>
        <w:t xml:space="preserve">follow </w:t>
      </w:r>
      <w:r w:rsidR="005F780D">
        <w:rPr>
          <w:rFonts w:cs="Arial"/>
        </w:rPr>
        <w:t>him</w:t>
      </w:r>
      <w:r w:rsidR="00854C58" w:rsidRPr="0087423A">
        <w:rPr>
          <w:rFonts w:cs="Arial"/>
        </w:rPr>
        <w:t xml:space="preserve"> (1:1-3).</w:t>
      </w:r>
    </w:p>
    <w:p w14:paraId="482F4BC0" w14:textId="3E1570E7" w:rsidR="00854C58" w:rsidRPr="0087423A" w:rsidRDefault="00454274" w:rsidP="00854C58">
      <w:pPr>
        <w:pStyle w:val="Heading3"/>
        <w:ind w:right="81"/>
        <w:rPr>
          <w:rFonts w:cs="Arial"/>
        </w:rPr>
      </w:pPr>
      <w:r w:rsidRPr="006C1F2A">
        <w:rPr>
          <w:rFonts w:cs="Arial"/>
        </w:rPr>
        <w:t xml:space="preserve">He is better </w:t>
      </w:r>
      <w:r>
        <w:rPr>
          <w:rFonts w:cs="Arial"/>
        </w:rPr>
        <w:t xml:space="preserve">than </w:t>
      </w:r>
      <w:r w:rsidR="00854C58" w:rsidRPr="0087423A">
        <w:rPr>
          <w:rFonts w:cs="Arial"/>
          <w:i/>
        </w:rPr>
        <w:t>the angels</w:t>
      </w:r>
      <w:r w:rsidR="00854C58" w:rsidRPr="0087423A">
        <w:rPr>
          <w:rFonts w:cs="Arial"/>
        </w:rPr>
        <w:t xml:space="preserve"> as God and man, so respect </w:t>
      </w:r>
      <w:r w:rsidR="005F780D">
        <w:rPr>
          <w:rFonts w:cs="Arial"/>
        </w:rPr>
        <w:t>him as</w:t>
      </w:r>
      <w:r w:rsidR="00854C58" w:rsidRPr="0087423A">
        <w:rPr>
          <w:rFonts w:cs="Arial"/>
        </w:rPr>
        <w:t xml:space="preserve"> Creator (1:4–2:18).</w:t>
      </w:r>
    </w:p>
    <w:p w14:paraId="5979DCB7" w14:textId="03E4F16E" w:rsidR="00854C58" w:rsidRPr="0087423A" w:rsidRDefault="00454274" w:rsidP="00854C58">
      <w:pPr>
        <w:pStyle w:val="Heading3"/>
        <w:ind w:right="81"/>
        <w:rPr>
          <w:rFonts w:cs="Arial"/>
        </w:rPr>
      </w:pPr>
      <w:r w:rsidRPr="006C1F2A">
        <w:rPr>
          <w:rFonts w:cs="Arial"/>
        </w:rPr>
        <w:lastRenderedPageBreak/>
        <w:t xml:space="preserve">He is better </w:t>
      </w:r>
      <w:r>
        <w:rPr>
          <w:rFonts w:cs="Arial"/>
        </w:rPr>
        <w:t xml:space="preserve">than </w:t>
      </w:r>
      <w:r w:rsidR="00854C58" w:rsidRPr="0087423A">
        <w:rPr>
          <w:rFonts w:cs="Arial"/>
        </w:rPr>
        <w:t xml:space="preserve">Moses, so </w:t>
      </w:r>
      <w:r w:rsidR="00D9462E">
        <w:rPr>
          <w:rFonts w:cs="Arial"/>
        </w:rPr>
        <w:t>don’t forfeit Canaan in the millenn</w:t>
      </w:r>
      <w:r w:rsidR="00CC0DCC">
        <w:rPr>
          <w:rFonts w:cs="Arial"/>
        </w:rPr>
        <w:t>ial kingdom</w:t>
      </w:r>
      <w:r w:rsidR="00854C58" w:rsidRPr="0087423A">
        <w:rPr>
          <w:rFonts w:cs="Arial"/>
        </w:rPr>
        <w:t xml:space="preserve"> (3:1–4:13).</w:t>
      </w:r>
    </w:p>
    <w:p w14:paraId="33153BC3" w14:textId="66A59DB4" w:rsidR="00854C58" w:rsidRPr="0087423A" w:rsidRDefault="00854C58" w:rsidP="00854C58">
      <w:pPr>
        <w:pStyle w:val="Heading2"/>
        <w:ind w:right="81"/>
        <w:rPr>
          <w:rFonts w:cs="Arial"/>
        </w:rPr>
      </w:pPr>
      <w:r w:rsidRPr="0087423A">
        <w:rPr>
          <w:rFonts w:cs="Arial"/>
        </w:rPr>
        <w:t xml:space="preserve">Christ is </w:t>
      </w:r>
      <w:r w:rsidRPr="0087423A">
        <w:rPr>
          <w:rFonts w:cs="Arial"/>
          <w:b/>
          <w:bCs/>
          <w:i/>
          <w:iCs/>
        </w:rPr>
        <w:t>superior</w:t>
      </w:r>
      <w:r w:rsidRPr="0087423A">
        <w:rPr>
          <w:rFonts w:cs="Arial"/>
        </w:rPr>
        <w:t xml:space="preserve"> to </w:t>
      </w:r>
      <w:r w:rsidR="00A60765">
        <w:rPr>
          <w:rFonts w:cs="Arial"/>
        </w:rPr>
        <w:t>Judaism</w:t>
      </w:r>
      <w:r w:rsidRPr="0087423A">
        <w:rPr>
          <w:rFonts w:cs="Arial"/>
        </w:rPr>
        <w:t xml:space="preserve"> in </w:t>
      </w:r>
      <w:r w:rsidRPr="0087423A">
        <w:rPr>
          <w:rFonts w:cs="Arial"/>
          <w:b/>
          <w:bCs/>
          <w:i/>
        </w:rPr>
        <w:t>his high priestly work</w:t>
      </w:r>
      <w:r w:rsidRPr="0087423A">
        <w:rPr>
          <w:rFonts w:cs="Arial"/>
          <w:i/>
        </w:rPr>
        <w:t xml:space="preserve"> </w:t>
      </w:r>
      <w:r w:rsidRPr="0087423A">
        <w:rPr>
          <w:rFonts w:cs="Arial"/>
        </w:rPr>
        <w:t>(4:14–10:18)</w:t>
      </w:r>
      <w:r w:rsidRPr="0087423A">
        <w:rPr>
          <w:rFonts w:cs="Arial"/>
          <w:i/>
        </w:rPr>
        <w:t>.</w:t>
      </w:r>
    </w:p>
    <w:p w14:paraId="50A2752A" w14:textId="647C636E" w:rsidR="00854C58" w:rsidRPr="006C1F2A" w:rsidRDefault="00B95F9B" w:rsidP="00854C58">
      <w:pPr>
        <w:pStyle w:val="Heading3"/>
        <w:ind w:right="81"/>
        <w:rPr>
          <w:rFonts w:cs="Arial"/>
        </w:rPr>
      </w:pPr>
      <w:r w:rsidRPr="006C1F2A">
        <w:rPr>
          <w:rFonts w:cs="Arial"/>
        </w:rPr>
        <w:t>He</w:t>
      </w:r>
      <w:r w:rsidR="00854C58" w:rsidRPr="006C1F2A">
        <w:rPr>
          <w:rFonts w:cs="Arial"/>
        </w:rPr>
        <w:t xml:space="preserve"> is </w:t>
      </w:r>
      <w:r w:rsidR="00350C7A" w:rsidRPr="006C1F2A">
        <w:rPr>
          <w:rFonts w:cs="Arial"/>
        </w:rPr>
        <w:t>better than</w:t>
      </w:r>
      <w:r w:rsidR="00854C58" w:rsidRPr="006C1F2A">
        <w:rPr>
          <w:rFonts w:cs="Arial"/>
        </w:rPr>
        <w:t xml:space="preserve"> Judaism’s </w:t>
      </w:r>
      <w:r w:rsidR="00854C58" w:rsidRPr="000C0857">
        <w:rPr>
          <w:rFonts w:cs="Arial"/>
          <w:i/>
          <w:iCs/>
        </w:rPr>
        <w:t>high priest</w:t>
      </w:r>
      <w:r w:rsidR="00854C58" w:rsidRPr="006C1F2A">
        <w:rPr>
          <w:rFonts w:cs="Arial"/>
        </w:rPr>
        <w:t xml:space="preserve">, </w:t>
      </w:r>
      <w:r w:rsidR="00350C7A" w:rsidRPr="006C1F2A">
        <w:rPr>
          <w:rFonts w:cs="Arial"/>
        </w:rPr>
        <w:t xml:space="preserve">so go to him </w:t>
      </w:r>
      <w:r w:rsidR="00854C58" w:rsidRPr="006C1F2A">
        <w:rPr>
          <w:rFonts w:cs="Arial"/>
        </w:rPr>
        <w:t>(4:14–6:20).</w:t>
      </w:r>
    </w:p>
    <w:p w14:paraId="0375B77C" w14:textId="1BFC10E2" w:rsidR="00854C58" w:rsidRPr="006C1F2A" w:rsidRDefault="00350C7A" w:rsidP="00854C58">
      <w:pPr>
        <w:pStyle w:val="Heading3"/>
        <w:ind w:right="81"/>
        <w:rPr>
          <w:rFonts w:cs="Arial"/>
        </w:rPr>
      </w:pPr>
      <w:r w:rsidRPr="006C1F2A">
        <w:rPr>
          <w:rFonts w:cs="Arial"/>
        </w:rPr>
        <w:t xml:space="preserve">He is better than </w:t>
      </w:r>
      <w:r w:rsidR="00854C58" w:rsidRPr="00E65A12">
        <w:rPr>
          <w:rFonts w:cs="Arial"/>
          <w:i/>
          <w:iCs/>
        </w:rPr>
        <w:t>Abraham and Levi</w:t>
      </w:r>
      <w:r w:rsidR="00854C58" w:rsidRPr="006C1F2A">
        <w:rPr>
          <w:rFonts w:cs="Arial"/>
        </w:rPr>
        <w:t xml:space="preserve"> </w:t>
      </w:r>
      <w:r w:rsidRPr="006C1F2A">
        <w:rPr>
          <w:rFonts w:cs="Arial"/>
        </w:rPr>
        <w:t>as a</w:t>
      </w:r>
      <w:r w:rsidR="00854C58" w:rsidRPr="006C1F2A">
        <w:rPr>
          <w:rFonts w:cs="Arial"/>
        </w:rPr>
        <w:t xml:space="preserve"> Melchizedek </w:t>
      </w:r>
      <w:r w:rsidRPr="006C1F2A">
        <w:rPr>
          <w:rFonts w:cs="Arial"/>
        </w:rPr>
        <w:t>Priest</w:t>
      </w:r>
      <w:r w:rsidR="00854C58" w:rsidRPr="006C1F2A">
        <w:rPr>
          <w:rFonts w:cs="Arial"/>
        </w:rPr>
        <w:t xml:space="preserve">, </w:t>
      </w:r>
      <w:r w:rsidRPr="006C1F2A">
        <w:rPr>
          <w:rFonts w:cs="Arial"/>
        </w:rPr>
        <w:t>so</w:t>
      </w:r>
      <w:r w:rsidR="00854C58" w:rsidRPr="006C1F2A">
        <w:rPr>
          <w:rFonts w:cs="Arial"/>
        </w:rPr>
        <w:t xml:space="preserve"> follow him (Heb 7).</w:t>
      </w:r>
    </w:p>
    <w:p w14:paraId="560CC0C0" w14:textId="32A14B7F" w:rsidR="00854C58" w:rsidRPr="006C1F2A" w:rsidRDefault="00350C7A" w:rsidP="00854C58">
      <w:pPr>
        <w:pStyle w:val="Heading3"/>
        <w:ind w:right="81"/>
        <w:rPr>
          <w:rFonts w:cs="Arial"/>
        </w:rPr>
      </w:pPr>
      <w:r w:rsidRPr="006C1F2A">
        <w:rPr>
          <w:rFonts w:cs="Arial"/>
        </w:rPr>
        <w:t xml:space="preserve">He is better than </w:t>
      </w:r>
      <w:r w:rsidR="00854C58" w:rsidRPr="00E65A12">
        <w:rPr>
          <w:rFonts w:cs="Arial"/>
          <w:i/>
          <w:iCs/>
        </w:rPr>
        <w:t>the old covenant</w:t>
      </w:r>
      <w:r w:rsidR="00854C58" w:rsidRPr="006C1F2A">
        <w:rPr>
          <w:rFonts w:cs="Arial"/>
        </w:rPr>
        <w:t xml:space="preserve"> in </w:t>
      </w:r>
      <w:r w:rsidR="006C1F2A">
        <w:rPr>
          <w:rFonts w:cs="Arial"/>
        </w:rPr>
        <w:t>his</w:t>
      </w:r>
      <w:r w:rsidR="00854C58" w:rsidRPr="006C1F2A">
        <w:rPr>
          <w:rFonts w:cs="Arial"/>
        </w:rPr>
        <w:t xml:space="preserve"> new covenant, </w:t>
      </w:r>
      <w:r w:rsidR="006C1F2A">
        <w:rPr>
          <w:rFonts w:cs="Arial"/>
        </w:rPr>
        <w:t>so</w:t>
      </w:r>
      <w:r w:rsidR="00854C58" w:rsidRPr="006C1F2A">
        <w:rPr>
          <w:rFonts w:cs="Arial"/>
        </w:rPr>
        <w:t xml:space="preserve"> follow him (Heb 8).</w:t>
      </w:r>
    </w:p>
    <w:p w14:paraId="424B6223" w14:textId="0A38FC28" w:rsidR="00854C58" w:rsidRPr="006C1F2A" w:rsidRDefault="00421600" w:rsidP="00854C58">
      <w:pPr>
        <w:pStyle w:val="Heading3"/>
        <w:ind w:right="81"/>
        <w:rPr>
          <w:rFonts w:cs="Arial"/>
        </w:rPr>
      </w:pPr>
      <w:r>
        <w:rPr>
          <w:rFonts w:cs="Arial"/>
        </w:rPr>
        <w:t>He is better than</w:t>
      </w:r>
      <w:r w:rsidR="00854C58" w:rsidRPr="006C1F2A">
        <w:rPr>
          <w:rFonts w:cs="Arial"/>
        </w:rPr>
        <w:t xml:space="preserve"> </w:t>
      </w:r>
      <w:r w:rsidR="00854C58" w:rsidRPr="00E65A12">
        <w:rPr>
          <w:rFonts w:cs="Arial"/>
          <w:i/>
          <w:iCs/>
        </w:rPr>
        <w:t>the tabernacle</w:t>
      </w:r>
      <w:r w:rsidR="00854C58" w:rsidRPr="006C1F2A">
        <w:rPr>
          <w:rFonts w:cs="Arial"/>
        </w:rPr>
        <w:t xml:space="preserve"> by his sacrifice, </w:t>
      </w:r>
      <w:r>
        <w:rPr>
          <w:rFonts w:cs="Arial"/>
        </w:rPr>
        <w:t>so</w:t>
      </w:r>
      <w:r w:rsidR="00854C58" w:rsidRPr="006C1F2A">
        <w:rPr>
          <w:rFonts w:cs="Arial"/>
        </w:rPr>
        <w:t xml:space="preserve"> follow him (9:1–10:18).</w:t>
      </w:r>
    </w:p>
    <w:p w14:paraId="4583238A" w14:textId="77777777" w:rsidR="00CB601F" w:rsidRDefault="00CB601F" w:rsidP="00D43E94">
      <w:pPr>
        <w:rPr>
          <w:rFonts w:cs="Arial"/>
        </w:rPr>
      </w:pPr>
    </w:p>
    <w:p w14:paraId="056333AF" w14:textId="0580721E" w:rsidR="00D43E94" w:rsidRPr="00FD7B79" w:rsidRDefault="00D43E94" w:rsidP="00D43E94">
      <w:pPr>
        <w:rPr>
          <w:rFonts w:cs="Arial"/>
        </w:rPr>
      </w:pPr>
      <w:r w:rsidRPr="00FD7B79">
        <w:rPr>
          <w:rFonts w:cs="Arial"/>
        </w:rPr>
        <w:t>(</w:t>
      </w:r>
      <w:r w:rsidR="00CB601F">
        <w:rPr>
          <w:rFonts w:cs="Arial"/>
        </w:rPr>
        <w:t xml:space="preserve">So if </w:t>
      </w:r>
      <w:r w:rsidR="00CB601F">
        <w:t>Jesus</w:t>
      </w:r>
      <w:r w:rsidR="00CB601F" w:rsidRPr="00C329F6">
        <w:t xml:space="preserve"> </w:t>
      </w:r>
      <w:r w:rsidR="00CB601F">
        <w:t xml:space="preserve">is </w:t>
      </w:r>
      <w:r w:rsidR="00CB601F" w:rsidRPr="00CB601F">
        <w:t>better</w:t>
      </w:r>
      <w:r w:rsidR="00CB601F">
        <w:t xml:space="preserve"> than anyone or anything, what should we do?</w:t>
      </w:r>
      <w:r w:rsidRPr="00FD7B79">
        <w:rPr>
          <w:rFonts w:cs="Arial"/>
        </w:rPr>
        <w:t>)</w:t>
      </w:r>
    </w:p>
    <w:p w14:paraId="5577D181" w14:textId="6F37E413" w:rsidR="005F2778" w:rsidRPr="00057810" w:rsidRDefault="005717A2" w:rsidP="00480686">
      <w:pPr>
        <w:pStyle w:val="Heading1"/>
        <w:numPr>
          <w:ilvl w:val="0"/>
          <w:numId w:val="9"/>
        </w:numPr>
        <w:ind w:right="81"/>
      </w:pPr>
      <w:r>
        <w:t>Don’t compromise but</w:t>
      </w:r>
      <w:r w:rsidR="005F2778" w:rsidRPr="00057810">
        <w:t xml:space="preserve"> </w:t>
      </w:r>
      <w:r w:rsidR="005F2778" w:rsidRPr="007E0667">
        <w:t>persevere</w:t>
      </w:r>
      <w:r w:rsidR="005F2778" w:rsidRPr="00330BDD">
        <w:t xml:space="preserve"> </w:t>
      </w:r>
      <w:r w:rsidR="005F2778" w:rsidRPr="00057810">
        <w:t>by faith (10:19–13:25).</w:t>
      </w:r>
    </w:p>
    <w:p w14:paraId="70AD23F1" w14:textId="429F0867" w:rsidR="005F2778" w:rsidRPr="00905CF5" w:rsidRDefault="00235565" w:rsidP="00480686">
      <w:pPr>
        <w:pStyle w:val="Heading2"/>
        <w:numPr>
          <w:ilvl w:val="1"/>
          <w:numId w:val="11"/>
        </w:numPr>
        <w:ind w:right="81"/>
        <w:rPr>
          <w:rFonts w:cs="Arial"/>
        </w:rPr>
      </w:pPr>
      <w:r w:rsidRPr="00905CF5">
        <w:rPr>
          <w:rFonts w:cs="Arial"/>
        </w:rPr>
        <w:t xml:space="preserve">Stubborn unbelief can even kill you—so press on </w:t>
      </w:r>
      <w:r w:rsidR="005F2778" w:rsidRPr="00905CF5">
        <w:rPr>
          <w:rFonts w:cs="Arial"/>
        </w:rPr>
        <w:t>(10:19-39).</w:t>
      </w:r>
    </w:p>
    <w:p w14:paraId="4D69E33D" w14:textId="279940DA" w:rsidR="005F2778" w:rsidRPr="0087423A" w:rsidRDefault="005F2778" w:rsidP="005F2778">
      <w:pPr>
        <w:pStyle w:val="Heading2"/>
        <w:ind w:right="81"/>
        <w:rPr>
          <w:rFonts w:cs="Arial"/>
        </w:rPr>
      </w:pPr>
      <w:r w:rsidRPr="0087423A">
        <w:rPr>
          <w:rFonts w:cs="Arial"/>
        </w:rPr>
        <w:t xml:space="preserve">Others faithfully endured </w:t>
      </w:r>
      <w:r w:rsidR="00962E77">
        <w:rPr>
          <w:rFonts w:cs="Arial"/>
        </w:rPr>
        <w:t>before you</w:t>
      </w:r>
      <w:r w:rsidR="00A66C66">
        <w:rPr>
          <w:rFonts w:cs="Arial"/>
        </w:rPr>
        <w:t xml:space="preserve"> to give you examples</w:t>
      </w:r>
      <w:r w:rsidR="00962E77">
        <w:rPr>
          <w:rFonts w:cs="Arial"/>
        </w:rPr>
        <w:t>—so press on</w:t>
      </w:r>
      <w:r w:rsidRPr="0087423A">
        <w:rPr>
          <w:rFonts w:cs="Arial"/>
        </w:rPr>
        <w:t xml:space="preserve"> (11:1–12:3).</w:t>
      </w:r>
    </w:p>
    <w:p w14:paraId="60B2B69A" w14:textId="5C7CB07F" w:rsidR="005F2778" w:rsidRPr="0087423A" w:rsidRDefault="005F2778" w:rsidP="005F2778">
      <w:pPr>
        <w:pStyle w:val="Heading2"/>
        <w:ind w:right="81"/>
        <w:rPr>
          <w:rFonts w:cs="Arial"/>
        </w:rPr>
      </w:pPr>
      <w:r w:rsidRPr="0087423A">
        <w:rPr>
          <w:rFonts w:cs="Arial"/>
        </w:rPr>
        <w:t xml:space="preserve">God’s discipline </w:t>
      </w:r>
      <w:r w:rsidR="00E17AD7">
        <w:rPr>
          <w:rFonts w:cs="Arial"/>
        </w:rPr>
        <w:t>grows</w:t>
      </w:r>
      <w:r w:rsidRPr="0087423A">
        <w:rPr>
          <w:rFonts w:cs="Arial"/>
        </w:rPr>
        <w:t xml:space="preserve"> righteousness, confidence and relationships</w:t>
      </w:r>
      <w:r w:rsidR="00130D9B">
        <w:rPr>
          <w:rFonts w:cs="Arial"/>
        </w:rPr>
        <w:t>—so press on</w:t>
      </w:r>
      <w:r w:rsidRPr="0087423A">
        <w:rPr>
          <w:rFonts w:cs="Arial"/>
        </w:rPr>
        <w:t xml:space="preserve"> (12:4-17).</w:t>
      </w:r>
    </w:p>
    <w:p w14:paraId="24460540" w14:textId="73D88D79" w:rsidR="005F2778" w:rsidRPr="0087423A" w:rsidRDefault="00556BC7" w:rsidP="005F2778">
      <w:pPr>
        <w:pStyle w:val="Heading2"/>
        <w:ind w:right="81"/>
        <w:rPr>
          <w:rFonts w:cs="Arial"/>
        </w:rPr>
      </w:pPr>
      <w:r>
        <w:rPr>
          <w:rFonts w:cs="Arial"/>
        </w:rPr>
        <w:t xml:space="preserve">Ignoring God invites his loving discipline of you—so press on </w:t>
      </w:r>
      <w:r w:rsidR="005F2778" w:rsidRPr="0087423A">
        <w:rPr>
          <w:rFonts w:cs="Arial"/>
        </w:rPr>
        <w:t>(12:18-29).</w:t>
      </w:r>
    </w:p>
    <w:p w14:paraId="3774139B" w14:textId="125106DF" w:rsidR="005F2778" w:rsidRPr="0087423A" w:rsidRDefault="00AD6733" w:rsidP="005F2778">
      <w:pPr>
        <w:pStyle w:val="Heading2"/>
        <w:ind w:right="81"/>
        <w:rPr>
          <w:rFonts w:cs="Arial"/>
        </w:rPr>
      </w:pPr>
      <w:r>
        <w:rPr>
          <w:rFonts w:cs="Arial"/>
        </w:rPr>
        <w:t xml:space="preserve">Many </w:t>
      </w:r>
      <w:r w:rsidR="005F2778" w:rsidRPr="0087423A">
        <w:rPr>
          <w:rFonts w:cs="Arial"/>
        </w:rPr>
        <w:t xml:space="preserve">practical ways </w:t>
      </w:r>
      <w:r>
        <w:rPr>
          <w:rFonts w:cs="Arial"/>
        </w:rPr>
        <w:t xml:space="preserve">to serve God exist for you—so </w:t>
      </w:r>
      <w:r w:rsidR="006A7C15">
        <w:rPr>
          <w:rFonts w:cs="Arial"/>
        </w:rPr>
        <w:t>press on (Heb</w:t>
      </w:r>
      <w:r w:rsidR="005F2778" w:rsidRPr="0087423A">
        <w:rPr>
          <w:rFonts w:cs="Arial"/>
        </w:rPr>
        <w:t xml:space="preserve"> 13). </w:t>
      </w:r>
    </w:p>
    <w:p w14:paraId="4427B1F1" w14:textId="77777777" w:rsidR="00D43E94" w:rsidRPr="00FD7B79" w:rsidRDefault="00D43E94" w:rsidP="00D43E94">
      <w:pPr>
        <w:pStyle w:val="Heading1"/>
        <w:rPr>
          <w:rFonts w:cs="Arial"/>
        </w:rPr>
      </w:pPr>
      <w:r w:rsidRPr="00FD7B79">
        <w:rPr>
          <w:rFonts w:cs="Arial"/>
        </w:rPr>
        <w:t>Conclusion</w:t>
      </w:r>
    </w:p>
    <w:p w14:paraId="41E238C7" w14:textId="50E01526" w:rsidR="00D43E94" w:rsidRPr="00FD7B79" w:rsidRDefault="00A839A5" w:rsidP="00D43E94">
      <w:pPr>
        <w:pStyle w:val="Heading3"/>
        <w:rPr>
          <w:rFonts w:cs="Arial"/>
        </w:rPr>
      </w:pPr>
      <w:r>
        <w:rPr>
          <w:rFonts w:cs="Arial"/>
        </w:rPr>
        <w:t xml:space="preserve">Jesus is </w:t>
      </w:r>
      <w:r w:rsidR="00875C12">
        <w:rPr>
          <w:rFonts w:cs="Arial"/>
        </w:rPr>
        <w:t>y</w:t>
      </w:r>
      <w:r>
        <w:rPr>
          <w:rFonts w:cs="Arial"/>
        </w:rPr>
        <w:t xml:space="preserve">our “go-to” </w:t>
      </w:r>
      <w:r w:rsidRPr="00A839A5">
        <w:rPr>
          <w:rFonts w:cs="Arial"/>
          <w:u w:val="single"/>
        </w:rPr>
        <w:t>mediator</w:t>
      </w:r>
      <w:r>
        <w:rPr>
          <w:rFonts w:cs="Arial"/>
        </w:rPr>
        <w:t xml:space="preserve"> between </w:t>
      </w:r>
      <w:r w:rsidR="00875C12">
        <w:rPr>
          <w:rFonts w:cs="Arial"/>
        </w:rPr>
        <w:t>you</w:t>
      </w:r>
      <w:r>
        <w:rPr>
          <w:rFonts w:cs="Arial"/>
        </w:rPr>
        <w:t xml:space="preserve"> and God</w:t>
      </w:r>
      <w:r w:rsidRPr="00FD7B79">
        <w:rPr>
          <w:rFonts w:cs="Arial"/>
        </w:rPr>
        <w:t xml:space="preserve"> </w:t>
      </w:r>
      <w:r w:rsidR="00D43E94" w:rsidRPr="00FD7B79">
        <w:rPr>
          <w:rFonts w:cs="Arial"/>
        </w:rPr>
        <w:t>(M</w:t>
      </w:r>
      <w:r w:rsidR="003A2663">
        <w:rPr>
          <w:rFonts w:cs="Arial"/>
        </w:rPr>
        <w:t>ain Idea</w:t>
      </w:r>
      <w:r w:rsidR="00D43E94" w:rsidRPr="00FD7B79">
        <w:rPr>
          <w:rFonts w:cs="Arial"/>
        </w:rPr>
        <w:t>).</w:t>
      </w:r>
    </w:p>
    <w:p w14:paraId="1EA8F60C" w14:textId="1D5976F3" w:rsidR="00D43E94" w:rsidRDefault="00D43E94" w:rsidP="00D43E94">
      <w:pPr>
        <w:pStyle w:val="Heading3"/>
        <w:rPr>
          <w:rFonts w:cs="Arial"/>
        </w:rPr>
      </w:pPr>
      <w:r w:rsidRPr="00FD7B79">
        <w:rPr>
          <w:rFonts w:cs="Arial"/>
        </w:rPr>
        <w:t>Main Points</w:t>
      </w:r>
      <w:r w:rsidR="006D0769">
        <w:rPr>
          <w:rFonts w:cs="Arial"/>
        </w:rPr>
        <w:t>: Who is Jesus and how should you respond?</w:t>
      </w:r>
    </w:p>
    <w:p w14:paraId="57692FDD" w14:textId="77777777" w:rsidR="00F14C4B" w:rsidRPr="00DC0B6B" w:rsidRDefault="00F14C4B" w:rsidP="006D0769">
      <w:pPr>
        <w:pStyle w:val="Heading4"/>
        <w:rPr>
          <w:rFonts w:cs="Arial"/>
        </w:rPr>
      </w:pPr>
      <w:r w:rsidRPr="00DC0B6B">
        <w:rPr>
          <w:rFonts w:cs="Arial"/>
        </w:rPr>
        <w:t>Jesus is better than anyone or anything (1:1–10:18).</w:t>
      </w:r>
    </w:p>
    <w:p w14:paraId="4DF55275" w14:textId="4CE0EB3A" w:rsidR="00F14C4B" w:rsidRPr="00DC0B6B" w:rsidRDefault="00F14C4B" w:rsidP="006D0769">
      <w:pPr>
        <w:pStyle w:val="Heading4"/>
        <w:rPr>
          <w:rFonts w:cs="Arial"/>
        </w:rPr>
      </w:pPr>
      <w:r w:rsidRPr="00DC0B6B">
        <w:rPr>
          <w:rFonts w:cs="Arial"/>
        </w:rPr>
        <w:t>Don’t compromise but persevere by faith (10:19–13:25).</w:t>
      </w:r>
    </w:p>
    <w:p w14:paraId="52F3F656" w14:textId="6BCDEC7F" w:rsidR="00D43E94" w:rsidRDefault="00D43E94" w:rsidP="00D43E94">
      <w:pPr>
        <w:pStyle w:val="Heading3"/>
        <w:rPr>
          <w:rFonts w:cs="Arial"/>
        </w:rPr>
      </w:pPr>
      <w:r w:rsidRPr="00FD7B79">
        <w:rPr>
          <w:rFonts w:cs="Arial"/>
        </w:rPr>
        <w:t>Exhortation</w:t>
      </w:r>
      <w:r w:rsidR="004D2498">
        <w:rPr>
          <w:rFonts w:cs="Arial"/>
        </w:rPr>
        <w:t>: Where do you need to press on?</w:t>
      </w:r>
    </w:p>
    <w:p w14:paraId="55F6A731" w14:textId="5DCEB2DA" w:rsidR="008B1246" w:rsidRDefault="008B1246" w:rsidP="00D43E94">
      <w:pPr>
        <w:pStyle w:val="Heading3"/>
        <w:rPr>
          <w:rFonts w:cs="Arial"/>
        </w:rPr>
      </w:pPr>
      <w:r>
        <w:rPr>
          <w:rFonts w:cs="Arial"/>
        </w:rPr>
        <w:t>Prayer</w:t>
      </w:r>
    </w:p>
    <w:p w14:paraId="5DB04776" w14:textId="12A29E82" w:rsidR="008B1246" w:rsidRDefault="008B1246" w:rsidP="00D43E94">
      <w:pPr>
        <w:pStyle w:val="Heading3"/>
        <w:rPr>
          <w:rFonts w:cs="Arial"/>
        </w:rPr>
      </w:pPr>
      <w:r>
        <w:rPr>
          <w:rFonts w:cs="Arial"/>
        </w:rPr>
        <w:t>“He Will Hold Me Fast” (Getty)</w:t>
      </w:r>
    </w:p>
    <w:p w14:paraId="03A796F4" w14:textId="77777777" w:rsidR="00F14C4B" w:rsidRPr="00F14C4B" w:rsidRDefault="00F14C4B" w:rsidP="00F14C4B"/>
    <w:p w14:paraId="0EAFFA26" w14:textId="77777777" w:rsidR="00D43E94" w:rsidRPr="000D248D" w:rsidRDefault="00D43E94" w:rsidP="00D43E94">
      <w:pPr>
        <w:widowControl w:val="0"/>
        <w:tabs>
          <w:tab w:val="left" w:pos="7960"/>
        </w:tabs>
        <w:ind w:right="-10"/>
        <w:rPr>
          <w:rFonts w:cs="Arial"/>
        </w:rPr>
        <w:sectPr w:rsidR="00D43E94" w:rsidRPr="000D248D" w:rsidSect="00A81EE4">
          <w:pgSz w:w="11880" w:h="16820"/>
          <w:pgMar w:top="720" w:right="630" w:bottom="720" w:left="1240" w:header="720" w:footer="720" w:gutter="0"/>
          <w:cols w:space="720"/>
          <w:noEndnote/>
          <w:docGrid w:linePitch="299"/>
        </w:sectPr>
      </w:pPr>
    </w:p>
    <w:p w14:paraId="101C3316" w14:textId="77777777" w:rsidR="00D43E94" w:rsidRPr="0071009C" w:rsidRDefault="00D43E94" w:rsidP="00D43E94">
      <w:pPr>
        <w:widowControl w:val="0"/>
        <w:tabs>
          <w:tab w:val="right" w:pos="9356"/>
        </w:tabs>
        <w:rPr>
          <w:rFonts w:cs="Arial"/>
          <w:lang w:val="en-SG"/>
        </w:rPr>
      </w:pPr>
      <w:r>
        <w:rPr>
          <w:noProof/>
          <w:lang w:eastAsia="en-US"/>
        </w:rPr>
        <w:lastRenderedPageBreak/>
        <w:drawing>
          <wp:anchor distT="0" distB="0" distL="114300" distR="114300" simplePos="0" relativeHeight="251662336" behindDoc="0" locked="0" layoutInCell="1" allowOverlap="1" wp14:anchorId="560F8EDF" wp14:editId="2DE8EB0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US"/>
        </w:rPr>
        <w:drawing>
          <wp:anchor distT="0" distB="0" distL="114300" distR="114300" simplePos="0" relativeHeight="251661312" behindDoc="0" locked="0" layoutInCell="1" allowOverlap="1" wp14:anchorId="5B8D92EE" wp14:editId="614AAC6B">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09E13" w14:textId="77777777" w:rsidR="00D43E94" w:rsidRPr="000D248D" w:rsidRDefault="00D43E94" w:rsidP="00D43E94">
      <w:pPr>
        <w:widowControl w:val="0"/>
        <w:tabs>
          <w:tab w:val="right" w:pos="9356"/>
        </w:tabs>
        <w:rPr>
          <w:rFonts w:cs="Arial"/>
        </w:rPr>
      </w:pPr>
    </w:p>
    <w:p w14:paraId="581CF287" w14:textId="5C7AA697" w:rsidR="00D43E94" w:rsidRPr="000D248D" w:rsidRDefault="006732F7" w:rsidP="00D43E94">
      <w:pPr>
        <w:pStyle w:val="Header"/>
        <w:widowControl w:val="0"/>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59264" behindDoc="0" locked="0" layoutInCell="1" allowOverlap="1" wp14:anchorId="08C57DA9" wp14:editId="40F24474">
                <wp:simplePos x="0" y="0"/>
                <wp:positionH relativeFrom="column">
                  <wp:posOffset>4864735</wp:posOffset>
                </wp:positionH>
                <wp:positionV relativeFrom="paragraph">
                  <wp:posOffset>229235</wp:posOffset>
                </wp:positionV>
                <wp:extent cx="1485900" cy="685800"/>
                <wp:effectExtent l="0" t="0" r="0" b="0"/>
                <wp:wrapTight wrapText="bothSides">
                  <wp:wrapPolygon edited="0">
                    <wp:start x="923" y="2000"/>
                    <wp:lineTo x="923" y="19200"/>
                    <wp:lineTo x="20492" y="19200"/>
                    <wp:lineTo x="20492" y="2000"/>
                    <wp:lineTo x="923" y="20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E991BD" w14:textId="77777777" w:rsidR="00DF5630" w:rsidRPr="00DE694D" w:rsidRDefault="00DF5630" w:rsidP="00D43E94">
                            <w:pPr>
                              <w:rPr>
                                <w:rFonts w:cs="Arial"/>
                                <w:b/>
                              </w:rPr>
                            </w:pPr>
                            <w:r w:rsidRPr="00DE694D">
                              <w:rPr>
                                <w:rFonts w:cs="Arial"/>
                                <w:b/>
                              </w:rPr>
                              <w:t>Rick Griffith</w:t>
                            </w:r>
                          </w:p>
                          <w:p w14:paraId="6288E5C9" w14:textId="20E8D911" w:rsidR="00DF5630" w:rsidRDefault="00DF5630" w:rsidP="00D43E94">
                            <w:pPr>
                              <w:rPr>
                                <w:rFonts w:cs="Arial"/>
                              </w:rPr>
                            </w:pPr>
                            <w:r>
                              <w:rPr>
                                <w:rFonts w:cs="Arial"/>
                              </w:rPr>
                              <w:t>20 October 2019</w:t>
                            </w:r>
                          </w:p>
                          <w:p w14:paraId="38E4400A" w14:textId="5941FA24" w:rsidR="00DF5630" w:rsidRPr="000C6DC6" w:rsidRDefault="00DF5630" w:rsidP="00D43E94">
                            <w:pPr>
                              <w:rPr>
                                <w:rFonts w:cs="Arial"/>
                              </w:rPr>
                            </w:pPr>
                            <w:r>
                              <w:rPr>
                                <w:rFonts w:cs="Arial"/>
                              </w:rPr>
                              <w:t xml:space="preserve">Message 60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57DA9" id="Text Box 3" o:spid="_x0000_s1109" type="#_x0000_t202" style="position:absolute;left:0;text-align:left;margin-left:383.05pt;margin-top:18.05pt;width:117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" filled="f" stroked="f">
                <v:textbox inset=",7.2pt,,7.2pt">
                  <w:txbxContent>
                    <w:p w14:paraId="73E991BD" w14:textId="77777777" w:rsidR="00DF5630" w:rsidRPr="00DE694D" w:rsidRDefault="00DF5630" w:rsidP="00D43E94">
                      <w:pPr>
                        <w:rPr>
                          <w:rFonts w:cs="Arial"/>
                          <w:b/>
                        </w:rPr>
                      </w:pPr>
                      <w:r w:rsidRPr="00DE694D">
                        <w:rPr>
                          <w:rFonts w:cs="Arial"/>
                          <w:b/>
                        </w:rPr>
                        <w:t>Rick Griffith</w:t>
                      </w:r>
                    </w:p>
                    <w:p w14:paraId="6288E5C9" w14:textId="20E8D911" w:rsidR="00DF5630" w:rsidRDefault="00DF5630" w:rsidP="00D43E94">
                      <w:pPr>
                        <w:rPr>
                          <w:rFonts w:cs="Arial"/>
                        </w:rPr>
                      </w:pPr>
                      <w:r>
                        <w:rPr>
                          <w:rFonts w:cs="Arial"/>
                        </w:rPr>
                        <w:t>20 October 2019</w:t>
                      </w:r>
                    </w:p>
                    <w:p w14:paraId="38E4400A" w14:textId="5941FA24" w:rsidR="00DF5630" w:rsidRPr="000C6DC6" w:rsidRDefault="00DF5630" w:rsidP="00D43E94">
                      <w:pPr>
                        <w:rPr>
                          <w:rFonts w:cs="Arial"/>
                        </w:rPr>
                      </w:pPr>
                      <w:r>
                        <w:rPr>
                          <w:rFonts w:cs="Arial"/>
                        </w:rPr>
                        <w:t xml:space="preserve">Message 60 of 66 </w:t>
                      </w:r>
                    </w:p>
                  </w:txbxContent>
                </v:textbox>
                <w10:wrap type="tight"/>
              </v:shape>
            </w:pict>
          </mc:Fallback>
        </mc:AlternateContent>
      </w:r>
    </w:p>
    <w:p w14:paraId="699104A6" w14:textId="6F34ED25" w:rsidR="00D43E94" w:rsidRDefault="00D43E94" w:rsidP="00D43E94">
      <w:pPr>
        <w:pStyle w:val="Header"/>
        <w:tabs>
          <w:tab w:val="clear" w:pos="4800"/>
          <w:tab w:val="center" w:pos="4950"/>
        </w:tabs>
        <w:ind w:right="-10"/>
        <w:rPr>
          <w:rFonts w:cs="Arial"/>
          <w:b/>
          <w:sz w:val="32"/>
        </w:rPr>
      </w:pPr>
    </w:p>
    <w:p w14:paraId="7B6C4BD0" w14:textId="77777777" w:rsidR="00D43E94" w:rsidRDefault="00D43E94" w:rsidP="00D43E94">
      <w:pPr>
        <w:pStyle w:val="Header"/>
        <w:tabs>
          <w:tab w:val="clear" w:pos="4800"/>
          <w:tab w:val="center" w:pos="4950"/>
        </w:tabs>
        <w:ind w:right="-10"/>
        <w:rPr>
          <w:rFonts w:cs="Arial"/>
          <w:b/>
          <w:sz w:val="32"/>
        </w:rPr>
      </w:pPr>
    </w:p>
    <w:p w14:paraId="04A55FE7" w14:textId="77777777" w:rsidR="00D43E94" w:rsidRDefault="00D43E94" w:rsidP="00D43E94">
      <w:pPr>
        <w:pStyle w:val="Header"/>
        <w:tabs>
          <w:tab w:val="clear" w:pos="4800"/>
          <w:tab w:val="center" w:pos="4950"/>
        </w:tabs>
        <w:ind w:right="-10"/>
        <w:rPr>
          <w:rFonts w:cs="Arial"/>
          <w:b/>
          <w:sz w:val="32"/>
        </w:rPr>
      </w:pPr>
    </w:p>
    <w:p w14:paraId="6ED71CFC" w14:textId="77777777" w:rsidR="00CA53D2" w:rsidRPr="00FD7B79" w:rsidRDefault="00CA53D2" w:rsidP="00CA53D2">
      <w:pPr>
        <w:pStyle w:val="Header"/>
        <w:widowControl w:val="0"/>
        <w:tabs>
          <w:tab w:val="clear" w:pos="4800"/>
          <w:tab w:val="center" w:pos="4950"/>
        </w:tabs>
        <w:ind w:right="-10"/>
        <w:rPr>
          <w:rFonts w:cs="Arial"/>
          <w:b/>
          <w:sz w:val="32"/>
        </w:rPr>
      </w:pPr>
      <w:r>
        <w:rPr>
          <w:rFonts w:cs="Arial"/>
          <w:b/>
          <w:sz w:val="32"/>
        </w:rPr>
        <w:t>Be Uncompromising</w:t>
      </w:r>
    </w:p>
    <w:p w14:paraId="4D7FD5D3" w14:textId="77777777" w:rsidR="00CA53D2" w:rsidRPr="00FD7B79" w:rsidRDefault="00CA53D2" w:rsidP="00CA53D2">
      <w:pPr>
        <w:pStyle w:val="Header"/>
        <w:widowControl w:val="0"/>
        <w:tabs>
          <w:tab w:val="clear" w:pos="4800"/>
          <w:tab w:val="center" w:pos="4950"/>
        </w:tabs>
        <w:ind w:right="-10"/>
        <w:rPr>
          <w:rFonts w:cs="Arial"/>
          <w:b/>
          <w:i/>
        </w:rPr>
      </w:pPr>
      <w:r>
        <w:rPr>
          <w:rFonts w:cs="Arial"/>
          <w:b/>
          <w:i/>
        </w:rPr>
        <w:t>Book of Hebrews</w:t>
      </w:r>
    </w:p>
    <w:p w14:paraId="75E1E680" w14:textId="77777777" w:rsidR="0080108F" w:rsidRPr="00FD7B79" w:rsidRDefault="0080108F" w:rsidP="0080108F">
      <w:pPr>
        <w:pStyle w:val="Heading1"/>
        <w:ind w:right="-10"/>
        <w:rPr>
          <w:rFonts w:cs="Arial"/>
        </w:rPr>
      </w:pPr>
      <w:r w:rsidRPr="00FD7B79">
        <w:rPr>
          <w:rFonts w:cs="Arial"/>
        </w:rPr>
        <w:t>Introduction</w:t>
      </w:r>
    </w:p>
    <w:p w14:paraId="0A0789B3" w14:textId="646F3C05" w:rsidR="0080108F" w:rsidRPr="00FD7B79" w:rsidRDefault="00710926" w:rsidP="0080108F">
      <w:pPr>
        <w:pStyle w:val="Heading3"/>
        <w:ind w:right="-10"/>
        <w:rPr>
          <w:rFonts w:cs="Arial"/>
        </w:rPr>
      </w:pPr>
      <w:r>
        <w:rPr>
          <w:rFonts w:cs="Arial"/>
        </w:rPr>
        <w:t>Many quit trusting Jesus, so w</w:t>
      </w:r>
      <w:r w:rsidR="0080108F">
        <w:rPr>
          <w:rFonts w:cs="Arial"/>
        </w:rPr>
        <w:t xml:space="preserve">hy be </w:t>
      </w:r>
      <w:r w:rsidR="008604D1">
        <w:rPr>
          <w:rFonts w:cs="Arial"/>
        </w:rPr>
        <w:t>_____</w:t>
      </w:r>
      <w:r w:rsidR="009B1256">
        <w:rPr>
          <w:rFonts w:cs="Arial"/>
        </w:rPr>
        <w:t>______</w:t>
      </w:r>
      <w:r w:rsidR="00EA4319">
        <w:rPr>
          <w:rFonts w:cs="Arial"/>
        </w:rPr>
        <w:t>__</w:t>
      </w:r>
      <w:r w:rsidR="008604D1">
        <w:rPr>
          <w:rFonts w:cs="Arial"/>
        </w:rPr>
        <w:t>_________</w:t>
      </w:r>
      <w:r w:rsidR="0080108F">
        <w:rPr>
          <w:rFonts w:cs="Arial"/>
        </w:rPr>
        <w:t xml:space="preserve"> in your faith in Jesus?</w:t>
      </w:r>
    </w:p>
    <w:p w14:paraId="5E3A4954" w14:textId="69F2FB51" w:rsidR="0080108F" w:rsidRDefault="000019CD" w:rsidP="0080108F">
      <w:pPr>
        <w:pStyle w:val="Heading3"/>
        <w:ind w:right="-10"/>
        <w:rPr>
          <w:rFonts w:cs="Arial"/>
        </w:rPr>
      </w:pPr>
      <w:r w:rsidRPr="000019CD">
        <w:rPr>
          <w:rFonts w:cs="Arial"/>
        </w:rPr>
        <w:t>A</w:t>
      </w:r>
      <w:r w:rsidR="0080108F">
        <w:rPr>
          <w:rFonts w:cs="Arial"/>
        </w:rPr>
        <w:t xml:space="preserve"> Jewish community </w:t>
      </w:r>
      <w:r>
        <w:rPr>
          <w:rFonts w:cs="Arial"/>
        </w:rPr>
        <w:t>trusted</w:t>
      </w:r>
      <w:r w:rsidR="0080108F">
        <w:rPr>
          <w:rFonts w:cs="Arial"/>
        </w:rPr>
        <w:t xml:space="preserve"> Jesus but </w:t>
      </w:r>
      <w:r>
        <w:rPr>
          <w:rFonts w:cs="Arial"/>
        </w:rPr>
        <w:t>later thought about</w:t>
      </w:r>
      <w:r w:rsidR="0080108F">
        <w:rPr>
          <w:rFonts w:cs="Arial"/>
        </w:rPr>
        <w:t xml:space="preserve"> </w:t>
      </w:r>
      <w:r>
        <w:rPr>
          <w:rFonts w:cs="Arial"/>
        </w:rPr>
        <w:t>returning</w:t>
      </w:r>
      <w:r w:rsidR="0080108F">
        <w:rPr>
          <w:rFonts w:cs="Arial"/>
        </w:rPr>
        <w:t xml:space="preserve"> to Judaism. </w:t>
      </w:r>
    </w:p>
    <w:p w14:paraId="0AB47451" w14:textId="71E7B8CB" w:rsidR="0080108F" w:rsidRPr="00C329F6" w:rsidRDefault="0080108F" w:rsidP="00480686">
      <w:pPr>
        <w:pStyle w:val="Heading1"/>
        <w:numPr>
          <w:ilvl w:val="0"/>
          <w:numId w:val="12"/>
        </w:numPr>
        <w:ind w:right="81"/>
      </w:pPr>
      <w:r>
        <w:t>Jesus</w:t>
      </w:r>
      <w:r w:rsidRPr="00C329F6">
        <w:t xml:space="preserve"> </w:t>
      </w:r>
      <w:r>
        <w:t xml:space="preserve">is </w:t>
      </w:r>
      <w:r w:rsidR="007A6FD7">
        <w:t>_________________</w:t>
      </w:r>
      <w:r>
        <w:t xml:space="preserve"> than anyone or anything</w:t>
      </w:r>
      <w:r w:rsidRPr="00C329F6">
        <w:t xml:space="preserve"> (1:1–10:18).</w:t>
      </w:r>
    </w:p>
    <w:p w14:paraId="47DF0325" w14:textId="77777777" w:rsidR="0080108F" w:rsidRPr="00997998" w:rsidRDefault="0080108F" w:rsidP="00480686">
      <w:pPr>
        <w:pStyle w:val="Heading2"/>
        <w:numPr>
          <w:ilvl w:val="1"/>
          <w:numId w:val="14"/>
        </w:numPr>
        <w:ind w:right="81"/>
        <w:rPr>
          <w:rFonts w:cs="Arial"/>
        </w:rPr>
      </w:pPr>
      <w:r w:rsidRPr="00997998">
        <w:rPr>
          <w:rFonts w:cs="Arial"/>
        </w:rPr>
        <w:t xml:space="preserve">Christ is </w:t>
      </w:r>
      <w:r w:rsidRPr="00997998">
        <w:rPr>
          <w:rFonts w:cs="Arial"/>
          <w:b/>
          <w:bCs/>
          <w:i/>
          <w:iCs/>
        </w:rPr>
        <w:t>superior</w:t>
      </w:r>
      <w:r w:rsidRPr="00997998">
        <w:rPr>
          <w:rFonts w:cs="Arial"/>
        </w:rPr>
        <w:t xml:space="preserve"> to Judaism’s prophets, angels, and Moses in</w:t>
      </w:r>
      <w:r w:rsidRPr="00997998">
        <w:rPr>
          <w:rFonts w:cs="Arial"/>
          <w:i/>
        </w:rPr>
        <w:t xml:space="preserve"> </w:t>
      </w:r>
      <w:r w:rsidRPr="00997998">
        <w:rPr>
          <w:rFonts w:cs="Arial"/>
          <w:b/>
          <w:bCs/>
          <w:i/>
        </w:rPr>
        <w:t>his person</w:t>
      </w:r>
      <w:r w:rsidRPr="00997998">
        <w:rPr>
          <w:rFonts w:cs="Arial"/>
          <w:i/>
        </w:rPr>
        <w:t xml:space="preserve"> </w:t>
      </w:r>
      <w:r w:rsidRPr="00997998">
        <w:rPr>
          <w:rFonts w:cs="Arial"/>
        </w:rPr>
        <w:t>(1:1–4:13).</w:t>
      </w:r>
    </w:p>
    <w:p w14:paraId="5188735D" w14:textId="77777777" w:rsidR="0080108F" w:rsidRPr="0087423A" w:rsidRDefault="0080108F" w:rsidP="0080108F">
      <w:pPr>
        <w:pStyle w:val="Heading3"/>
        <w:ind w:right="81"/>
        <w:rPr>
          <w:rFonts w:cs="Arial"/>
        </w:rPr>
      </w:pPr>
      <w:r w:rsidRPr="006C1F2A">
        <w:rPr>
          <w:rFonts w:cs="Arial"/>
        </w:rPr>
        <w:t xml:space="preserve">He is better </w:t>
      </w:r>
      <w:r>
        <w:rPr>
          <w:rFonts w:cs="Arial"/>
        </w:rPr>
        <w:t xml:space="preserve">than </w:t>
      </w:r>
      <w:r w:rsidRPr="0087423A">
        <w:rPr>
          <w:rFonts w:cs="Arial"/>
          <w:i/>
        </w:rPr>
        <w:t>the OT prophets</w:t>
      </w:r>
      <w:r w:rsidRPr="0087423A">
        <w:rPr>
          <w:rFonts w:cs="Arial"/>
        </w:rPr>
        <w:t xml:space="preserve">, </w:t>
      </w:r>
      <w:r>
        <w:rPr>
          <w:rFonts w:cs="Arial"/>
        </w:rPr>
        <w:t xml:space="preserve">so </w:t>
      </w:r>
      <w:r w:rsidRPr="0087423A">
        <w:rPr>
          <w:rFonts w:cs="Arial"/>
        </w:rPr>
        <w:t xml:space="preserve">follow </w:t>
      </w:r>
      <w:r>
        <w:rPr>
          <w:rFonts w:cs="Arial"/>
        </w:rPr>
        <w:t>him</w:t>
      </w:r>
      <w:r w:rsidRPr="0087423A">
        <w:rPr>
          <w:rFonts w:cs="Arial"/>
        </w:rPr>
        <w:t xml:space="preserve"> (1:1-3).</w:t>
      </w:r>
    </w:p>
    <w:p w14:paraId="7ABE9737" w14:textId="77777777" w:rsidR="0080108F" w:rsidRPr="0087423A" w:rsidRDefault="0080108F" w:rsidP="0080108F">
      <w:pPr>
        <w:pStyle w:val="Heading3"/>
        <w:ind w:right="81"/>
        <w:rPr>
          <w:rFonts w:cs="Arial"/>
        </w:rPr>
      </w:pPr>
      <w:r w:rsidRPr="006C1F2A">
        <w:rPr>
          <w:rFonts w:cs="Arial"/>
        </w:rPr>
        <w:t xml:space="preserve">He is better </w:t>
      </w:r>
      <w:r>
        <w:rPr>
          <w:rFonts w:cs="Arial"/>
        </w:rPr>
        <w:t xml:space="preserve">than </w:t>
      </w:r>
      <w:r w:rsidRPr="0087423A">
        <w:rPr>
          <w:rFonts w:cs="Arial"/>
          <w:i/>
        </w:rPr>
        <w:t>the angels</w:t>
      </w:r>
      <w:r w:rsidRPr="0087423A">
        <w:rPr>
          <w:rFonts w:cs="Arial"/>
        </w:rPr>
        <w:t xml:space="preserve"> as God and man, so respect </w:t>
      </w:r>
      <w:r>
        <w:rPr>
          <w:rFonts w:cs="Arial"/>
        </w:rPr>
        <w:t>him as</w:t>
      </w:r>
      <w:r w:rsidRPr="0087423A">
        <w:rPr>
          <w:rFonts w:cs="Arial"/>
        </w:rPr>
        <w:t xml:space="preserve"> Creator (1:4–2:18).</w:t>
      </w:r>
    </w:p>
    <w:p w14:paraId="7CBC106A" w14:textId="699E2864" w:rsidR="0080108F" w:rsidRDefault="0080108F" w:rsidP="0080108F">
      <w:pPr>
        <w:pStyle w:val="Heading3"/>
        <w:ind w:right="81"/>
        <w:rPr>
          <w:rFonts w:cs="Arial"/>
        </w:rPr>
      </w:pPr>
      <w:r w:rsidRPr="006C1F2A">
        <w:rPr>
          <w:rFonts w:cs="Arial"/>
        </w:rPr>
        <w:t xml:space="preserve">He is better </w:t>
      </w:r>
      <w:r>
        <w:rPr>
          <w:rFonts w:cs="Arial"/>
        </w:rPr>
        <w:t xml:space="preserve">than </w:t>
      </w:r>
      <w:r w:rsidRPr="0087423A">
        <w:rPr>
          <w:rFonts w:cs="Arial"/>
        </w:rPr>
        <w:t xml:space="preserve">Moses, so </w:t>
      </w:r>
      <w:r>
        <w:rPr>
          <w:rFonts w:cs="Arial"/>
        </w:rPr>
        <w:t>don’t forfeit Canaan in the millennial kingdom</w:t>
      </w:r>
      <w:r w:rsidRPr="0087423A">
        <w:rPr>
          <w:rFonts w:cs="Arial"/>
        </w:rPr>
        <w:t xml:space="preserve"> (3:1–4:13).</w:t>
      </w:r>
    </w:p>
    <w:p w14:paraId="73806E33" w14:textId="77777777" w:rsidR="00CC3391" w:rsidRPr="00CC3391" w:rsidRDefault="00CC3391" w:rsidP="00CC3391"/>
    <w:p w14:paraId="55CEA107" w14:textId="77777777" w:rsidR="0080108F" w:rsidRPr="0087423A" w:rsidRDefault="0080108F" w:rsidP="0080108F">
      <w:pPr>
        <w:pStyle w:val="Heading2"/>
        <w:ind w:right="81"/>
        <w:rPr>
          <w:rFonts w:cs="Arial"/>
        </w:rPr>
      </w:pPr>
      <w:r w:rsidRPr="0087423A">
        <w:rPr>
          <w:rFonts w:cs="Arial"/>
        </w:rPr>
        <w:t xml:space="preserve">Christ is </w:t>
      </w:r>
      <w:r w:rsidRPr="0087423A">
        <w:rPr>
          <w:rFonts w:cs="Arial"/>
          <w:b/>
          <w:bCs/>
          <w:i/>
          <w:iCs/>
        </w:rPr>
        <w:t>superior</w:t>
      </w:r>
      <w:r w:rsidRPr="0087423A">
        <w:rPr>
          <w:rFonts w:cs="Arial"/>
        </w:rPr>
        <w:t xml:space="preserve"> to </w:t>
      </w:r>
      <w:r>
        <w:rPr>
          <w:rFonts w:cs="Arial"/>
        </w:rPr>
        <w:t>Judaism</w:t>
      </w:r>
      <w:r w:rsidRPr="0087423A">
        <w:rPr>
          <w:rFonts w:cs="Arial"/>
        </w:rPr>
        <w:t xml:space="preserve"> in </w:t>
      </w:r>
      <w:r w:rsidRPr="0087423A">
        <w:rPr>
          <w:rFonts w:cs="Arial"/>
          <w:b/>
          <w:bCs/>
          <w:i/>
        </w:rPr>
        <w:t>his high priestly work</w:t>
      </w:r>
      <w:r w:rsidRPr="0087423A">
        <w:rPr>
          <w:rFonts w:cs="Arial"/>
          <w:i/>
        </w:rPr>
        <w:t xml:space="preserve"> </w:t>
      </w:r>
      <w:r w:rsidRPr="0087423A">
        <w:rPr>
          <w:rFonts w:cs="Arial"/>
        </w:rPr>
        <w:t>(4:14–10:18)</w:t>
      </w:r>
      <w:r w:rsidRPr="0087423A">
        <w:rPr>
          <w:rFonts w:cs="Arial"/>
          <w:i/>
        </w:rPr>
        <w:t>.</w:t>
      </w:r>
    </w:p>
    <w:p w14:paraId="73046062" w14:textId="77777777" w:rsidR="0080108F" w:rsidRPr="006C1F2A" w:rsidRDefault="0080108F" w:rsidP="0080108F">
      <w:pPr>
        <w:pStyle w:val="Heading3"/>
        <w:ind w:right="81"/>
        <w:rPr>
          <w:rFonts w:cs="Arial"/>
        </w:rPr>
      </w:pPr>
      <w:r w:rsidRPr="006C1F2A">
        <w:rPr>
          <w:rFonts w:cs="Arial"/>
        </w:rPr>
        <w:t xml:space="preserve">He is better than Judaism’s </w:t>
      </w:r>
      <w:r w:rsidRPr="000C0857">
        <w:rPr>
          <w:rFonts w:cs="Arial"/>
          <w:i/>
          <w:iCs/>
        </w:rPr>
        <w:t>high priest</w:t>
      </w:r>
      <w:r w:rsidRPr="006C1F2A">
        <w:rPr>
          <w:rFonts w:cs="Arial"/>
        </w:rPr>
        <w:t>, so go to him (4:14–6:20).</w:t>
      </w:r>
    </w:p>
    <w:p w14:paraId="09F27D73" w14:textId="77777777" w:rsidR="0080108F" w:rsidRPr="006C1F2A" w:rsidRDefault="0080108F" w:rsidP="0080108F">
      <w:pPr>
        <w:pStyle w:val="Heading3"/>
        <w:ind w:right="81"/>
        <w:rPr>
          <w:rFonts w:cs="Arial"/>
        </w:rPr>
      </w:pPr>
      <w:r w:rsidRPr="006C1F2A">
        <w:rPr>
          <w:rFonts w:cs="Arial"/>
        </w:rPr>
        <w:t xml:space="preserve">He is better than </w:t>
      </w:r>
      <w:r w:rsidRPr="00E65A12">
        <w:rPr>
          <w:rFonts w:cs="Arial"/>
          <w:i/>
          <w:iCs/>
        </w:rPr>
        <w:t>Abraham and Levi</w:t>
      </w:r>
      <w:r w:rsidRPr="006C1F2A">
        <w:rPr>
          <w:rFonts w:cs="Arial"/>
        </w:rPr>
        <w:t xml:space="preserve"> as a Melchizedek Priest, so follow him (Heb 7).</w:t>
      </w:r>
    </w:p>
    <w:p w14:paraId="36C36358" w14:textId="77777777" w:rsidR="0080108F" w:rsidRPr="006C1F2A" w:rsidRDefault="0080108F" w:rsidP="0080108F">
      <w:pPr>
        <w:pStyle w:val="Heading3"/>
        <w:ind w:right="81"/>
        <w:rPr>
          <w:rFonts w:cs="Arial"/>
        </w:rPr>
      </w:pPr>
      <w:r w:rsidRPr="006C1F2A">
        <w:rPr>
          <w:rFonts w:cs="Arial"/>
        </w:rPr>
        <w:t xml:space="preserve">He is better than </w:t>
      </w:r>
      <w:r w:rsidRPr="00E65A12">
        <w:rPr>
          <w:rFonts w:cs="Arial"/>
          <w:i/>
          <w:iCs/>
        </w:rPr>
        <w:t>the old covenant</w:t>
      </w:r>
      <w:r w:rsidRPr="006C1F2A">
        <w:rPr>
          <w:rFonts w:cs="Arial"/>
        </w:rPr>
        <w:t xml:space="preserve"> in </w:t>
      </w:r>
      <w:r>
        <w:rPr>
          <w:rFonts w:cs="Arial"/>
        </w:rPr>
        <w:t>his</w:t>
      </w:r>
      <w:r w:rsidRPr="006C1F2A">
        <w:rPr>
          <w:rFonts w:cs="Arial"/>
        </w:rPr>
        <w:t xml:space="preserve"> new covenant, </w:t>
      </w:r>
      <w:r>
        <w:rPr>
          <w:rFonts w:cs="Arial"/>
        </w:rPr>
        <w:t>so</w:t>
      </w:r>
      <w:r w:rsidRPr="006C1F2A">
        <w:rPr>
          <w:rFonts w:cs="Arial"/>
        </w:rPr>
        <w:t xml:space="preserve"> follow him (Heb 8).</w:t>
      </w:r>
    </w:p>
    <w:p w14:paraId="00C6F426" w14:textId="448F18D1" w:rsidR="0080108F" w:rsidRDefault="0080108F" w:rsidP="0080108F">
      <w:pPr>
        <w:pStyle w:val="Heading3"/>
        <w:ind w:right="81"/>
        <w:rPr>
          <w:rFonts w:cs="Arial"/>
        </w:rPr>
      </w:pPr>
      <w:r>
        <w:rPr>
          <w:rFonts w:cs="Arial"/>
        </w:rPr>
        <w:t>He is better than</w:t>
      </w:r>
      <w:r w:rsidRPr="006C1F2A">
        <w:rPr>
          <w:rFonts w:cs="Arial"/>
        </w:rPr>
        <w:t xml:space="preserve"> </w:t>
      </w:r>
      <w:r w:rsidRPr="00E65A12">
        <w:rPr>
          <w:rFonts w:cs="Arial"/>
          <w:i/>
          <w:iCs/>
        </w:rPr>
        <w:t>the tabernacle</w:t>
      </w:r>
      <w:r w:rsidRPr="006C1F2A">
        <w:rPr>
          <w:rFonts w:cs="Arial"/>
        </w:rPr>
        <w:t xml:space="preserve"> by his sacrifice, </w:t>
      </w:r>
      <w:r>
        <w:rPr>
          <w:rFonts w:cs="Arial"/>
        </w:rPr>
        <w:t>so</w:t>
      </w:r>
      <w:r w:rsidRPr="006C1F2A">
        <w:rPr>
          <w:rFonts w:cs="Arial"/>
        </w:rPr>
        <w:t xml:space="preserve"> follow him (9:1–10:18).</w:t>
      </w:r>
    </w:p>
    <w:p w14:paraId="40B7E377" w14:textId="77777777" w:rsidR="00CC3391" w:rsidRPr="00CC3391" w:rsidRDefault="00CC3391" w:rsidP="00CC3391"/>
    <w:p w14:paraId="03EE10EB" w14:textId="5F16FC20" w:rsidR="0080108F" w:rsidRPr="00057810" w:rsidRDefault="0080108F" w:rsidP="00480686">
      <w:pPr>
        <w:pStyle w:val="Heading1"/>
        <w:numPr>
          <w:ilvl w:val="0"/>
          <w:numId w:val="12"/>
        </w:numPr>
        <w:ind w:right="81"/>
      </w:pPr>
      <w:r>
        <w:t>Don’t compromise but</w:t>
      </w:r>
      <w:r w:rsidRPr="00057810">
        <w:t xml:space="preserve"> </w:t>
      </w:r>
      <w:r w:rsidR="00FD2CF8">
        <w:t>___________________</w:t>
      </w:r>
      <w:r w:rsidRPr="00330BDD">
        <w:t xml:space="preserve"> </w:t>
      </w:r>
      <w:r w:rsidRPr="00057810">
        <w:t>by faith (10:19–13:25).</w:t>
      </w:r>
    </w:p>
    <w:p w14:paraId="5F0BBF6A" w14:textId="77777777" w:rsidR="0080108F" w:rsidRPr="00F62600" w:rsidRDefault="0080108F" w:rsidP="00480686">
      <w:pPr>
        <w:pStyle w:val="Heading2"/>
        <w:numPr>
          <w:ilvl w:val="1"/>
          <w:numId w:val="13"/>
        </w:numPr>
        <w:ind w:right="81"/>
        <w:rPr>
          <w:rFonts w:cs="Arial"/>
        </w:rPr>
      </w:pPr>
      <w:r w:rsidRPr="00F62600">
        <w:rPr>
          <w:rFonts w:cs="Arial"/>
        </w:rPr>
        <w:t>Stubborn unbelief can even kill you—so press on (10:19-39).</w:t>
      </w:r>
    </w:p>
    <w:p w14:paraId="60BB409D" w14:textId="77777777" w:rsidR="0080108F" w:rsidRPr="0087423A" w:rsidRDefault="0080108F" w:rsidP="0080108F">
      <w:pPr>
        <w:pStyle w:val="Heading2"/>
        <w:ind w:right="81"/>
        <w:rPr>
          <w:rFonts w:cs="Arial"/>
        </w:rPr>
      </w:pPr>
      <w:r w:rsidRPr="0087423A">
        <w:rPr>
          <w:rFonts w:cs="Arial"/>
        </w:rPr>
        <w:t xml:space="preserve">Others faithfully endured </w:t>
      </w:r>
      <w:r>
        <w:rPr>
          <w:rFonts w:cs="Arial"/>
        </w:rPr>
        <w:t>before you to give you examples—so press on</w:t>
      </w:r>
      <w:r w:rsidRPr="0087423A">
        <w:rPr>
          <w:rFonts w:cs="Arial"/>
        </w:rPr>
        <w:t xml:space="preserve"> (11:1–12:3).</w:t>
      </w:r>
    </w:p>
    <w:p w14:paraId="0AAAB196" w14:textId="77777777" w:rsidR="0080108F" w:rsidRPr="0087423A" w:rsidRDefault="0080108F" w:rsidP="0080108F">
      <w:pPr>
        <w:pStyle w:val="Heading2"/>
        <w:ind w:right="81"/>
        <w:rPr>
          <w:rFonts w:cs="Arial"/>
        </w:rPr>
      </w:pPr>
      <w:r w:rsidRPr="0087423A">
        <w:rPr>
          <w:rFonts w:cs="Arial"/>
        </w:rPr>
        <w:t xml:space="preserve">God’s discipline </w:t>
      </w:r>
      <w:r>
        <w:rPr>
          <w:rFonts w:cs="Arial"/>
        </w:rPr>
        <w:t>grows</w:t>
      </w:r>
      <w:r w:rsidRPr="0087423A">
        <w:rPr>
          <w:rFonts w:cs="Arial"/>
        </w:rPr>
        <w:t xml:space="preserve"> righteousness, confidence and relationships</w:t>
      </w:r>
      <w:r>
        <w:rPr>
          <w:rFonts w:cs="Arial"/>
        </w:rPr>
        <w:t>—so press on</w:t>
      </w:r>
      <w:r w:rsidRPr="0087423A">
        <w:rPr>
          <w:rFonts w:cs="Arial"/>
        </w:rPr>
        <w:t xml:space="preserve"> (12:4-17).</w:t>
      </w:r>
    </w:p>
    <w:p w14:paraId="516B8635" w14:textId="77777777" w:rsidR="0080108F" w:rsidRPr="0087423A" w:rsidRDefault="0080108F" w:rsidP="0080108F">
      <w:pPr>
        <w:pStyle w:val="Heading2"/>
        <w:ind w:right="81"/>
        <w:rPr>
          <w:rFonts w:cs="Arial"/>
        </w:rPr>
      </w:pPr>
      <w:r>
        <w:rPr>
          <w:rFonts w:cs="Arial"/>
        </w:rPr>
        <w:t xml:space="preserve">Ignoring God invites his loving discipline of you—so press on </w:t>
      </w:r>
      <w:r w:rsidRPr="0087423A">
        <w:rPr>
          <w:rFonts w:cs="Arial"/>
        </w:rPr>
        <w:t>(12:18-29).</w:t>
      </w:r>
    </w:p>
    <w:p w14:paraId="25087A5E" w14:textId="0C60808D" w:rsidR="0080108F" w:rsidRPr="0087423A" w:rsidRDefault="0080108F" w:rsidP="0080108F">
      <w:pPr>
        <w:pStyle w:val="Heading2"/>
        <w:ind w:right="81"/>
        <w:rPr>
          <w:rFonts w:cs="Arial"/>
        </w:rPr>
      </w:pPr>
      <w:r>
        <w:rPr>
          <w:rFonts w:cs="Arial"/>
        </w:rPr>
        <w:t xml:space="preserve">Many </w:t>
      </w:r>
      <w:r w:rsidRPr="0087423A">
        <w:rPr>
          <w:rFonts w:cs="Arial"/>
        </w:rPr>
        <w:t xml:space="preserve">practical ways </w:t>
      </w:r>
      <w:r>
        <w:rPr>
          <w:rFonts w:cs="Arial"/>
        </w:rPr>
        <w:t>to serve God exist for you—so press</w:t>
      </w:r>
      <w:r w:rsidR="006A7C15">
        <w:rPr>
          <w:rFonts w:cs="Arial"/>
        </w:rPr>
        <w:t xml:space="preserve"> on</w:t>
      </w:r>
      <w:r>
        <w:rPr>
          <w:rFonts w:cs="Arial"/>
        </w:rPr>
        <w:t xml:space="preserve"> </w:t>
      </w:r>
      <w:r w:rsidRPr="0087423A">
        <w:rPr>
          <w:rFonts w:cs="Arial"/>
        </w:rPr>
        <w:t xml:space="preserve">(Heb 13). </w:t>
      </w:r>
    </w:p>
    <w:p w14:paraId="514B3D31" w14:textId="77777777" w:rsidR="0080108F" w:rsidRPr="00FD7B79" w:rsidRDefault="0080108F" w:rsidP="0080108F">
      <w:pPr>
        <w:pStyle w:val="Heading1"/>
        <w:rPr>
          <w:rFonts w:cs="Arial"/>
        </w:rPr>
      </w:pPr>
      <w:r w:rsidRPr="00FD7B79">
        <w:rPr>
          <w:rFonts w:cs="Arial"/>
        </w:rPr>
        <w:t>Conclusion</w:t>
      </w:r>
    </w:p>
    <w:p w14:paraId="4E7760DC" w14:textId="49D6A944" w:rsidR="0080108F" w:rsidRPr="00FD7B79" w:rsidRDefault="0080108F" w:rsidP="0080108F">
      <w:pPr>
        <w:pStyle w:val="Heading3"/>
        <w:rPr>
          <w:rFonts w:cs="Arial"/>
        </w:rPr>
      </w:pPr>
      <w:r>
        <w:rPr>
          <w:rFonts w:cs="Arial"/>
        </w:rPr>
        <w:t xml:space="preserve">Jesus is </w:t>
      </w:r>
      <w:r w:rsidR="009A76FC">
        <w:rPr>
          <w:rFonts w:cs="Arial"/>
        </w:rPr>
        <w:t>y</w:t>
      </w:r>
      <w:r>
        <w:rPr>
          <w:rFonts w:cs="Arial"/>
        </w:rPr>
        <w:t xml:space="preserve">our “go-to” </w:t>
      </w:r>
      <w:r w:rsidR="005F753D">
        <w:rPr>
          <w:rFonts w:cs="Arial"/>
        </w:rPr>
        <w:t>_________________________</w:t>
      </w:r>
      <w:r>
        <w:rPr>
          <w:rFonts w:cs="Arial"/>
        </w:rPr>
        <w:t xml:space="preserve"> between </w:t>
      </w:r>
      <w:r w:rsidR="009A76FC">
        <w:rPr>
          <w:rFonts w:cs="Arial"/>
        </w:rPr>
        <w:t>you</w:t>
      </w:r>
      <w:r>
        <w:rPr>
          <w:rFonts w:cs="Arial"/>
        </w:rPr>
        <w:t xml:space="preserve"> and God</w:t>
      </w:r>
      <w:r w:rsidRPr="00FD7B79">
        <w:rPr>
          <w:rFonts w:cs="Arial"/>
        </w:rPr>
        <w:t xml:space="preserve"> (M</w:t>
      </w:r>
      <w:r>
        <w:rPr>
          <w:rFonts w:cs="Arial"/>
        </w:rPr>
        <w:t>ain Idea</w:t>
      </w:r>
      <w:r w:rsidRPr="00FD7B79">
        <w:rPr>
          <w:rFonts w:cs="Arial"/>
        </w:rPr>
        <w:t>).</w:t>
      </w:r>
    </w:p>
    <w:p w14:paraId="61E31E37" w14:textId="3F60C1A7" w:rsidR="0080108F" w:rsidRDefault="0080108F" w:rsidP="0080108F">
      <w:pPr>
        <w:pStyle w:val="Heading3"/>
        <w:rPr>
          <w:rFonts w:cs="Arial"/>
        </w:rPr>
      </w:pPr>
      <w:r w:rsidRPr="00FD7B79">
        <w:rPr>
          <w:rFonts w:cs="Arial"/>
        </w:rPr>
        <w:t>Exhortation</w:t>
      </w:r>
      <w:r>
        <w:rPr>
          <w:rFonts w:cs="Arial"/>
        </w:rPr>
        <w:t>: Where do you need to press on?</w:t>
      </w:r>
    </w:p>
    <w:p w14:paraId="7DF1E946" w14:textId="77777777" w:rsidR="00CC3391" w:rsidRPr="00CC3391" w:rsidRDefault="00CC3391" w:rsidP="00CC3391"/>
    <w:p w14:paraId="1EF34ADD" w14:textId="77777777" w:rsidR="00D43E94" w:rsidRPr="004918E8" w:rsidRDefault="00D43E94" w:rsidP="00D43E94">
      <w:pPr>
        <w:widowControl w:val="0"/>
        <w:pBdr>
          <w:bottom w:val="single" w:sz="12" w:space="1" w:color="auto"/>
        </w:pBdr>
        <w:ind w:right="-10"/>
        <w:rPr>
          <w:rFonts w:cs="Arial"/>
          <w:szCs w:val="22"/>
        </w:rPr>
      </w:pPr>
    </w:p>
    <w:p w14:paraId="768BB8C7" w14:textId="77777777" w:rsidR="00D43E94" w:rsidRDefault="00D43E94" w:rsidP="00D43E94">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eStudyDownloads.org/resource/new</w:t>
      </w:r>
      <w:r w:rsidRPr="002B6EC9">
        <w:rPr>
          <w:rFonts w:cs="Arial"/>
          <w:sz w:val="18"/>
          <w:szCs w:val="22"/>
        </w:rPr>
        <w:t>-testament-preaching/</w:t>
      </w:r>
    </w:p>
    <w:p w14:paraId="57265EBA" w14:textId="3939F62C" w:rsidR="00D43E94" w:rsidRPr="004918E8" w:rsidRDefault="00D43E94" w:rsidP="00D43E94">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p>
    <w:p w14:paraId="2FC3F91B" w14:textId="77777777" w:rsidR="00A575E7" w:rsidRPr="00F81B3A" w:rsidRDefault="00A575E7" w:rsidP="0051703F">
      <w:pPr>
        <w:ind w:left="20" w:right="36" w:hanging="20"/>
        <w:jc w:val="center"/>
        <w:rPr>
          <w:rFonts w:cs="Arial"/>
          <w:b/>
          <w:sz w:val="40"/>
          <w:szCs w:val="16"/>
        </w:rPr>
      </w:pPr>
      <w:r w:rsidRPr="00F81B3A">
        <w:rPr>
          <w:rFonts w:cs="Arial"/>
          <w:b/>
          <w:sz w:val="40"/>
          <w:szCs w:val="16"/>
        </w:rPr>
        <w:lastRenderedPageBreak/>
        <w:t>Hebrews</w:t>
      </w:r>
    </w:p>
    <w:p w14:paraId="0C383F14" w14:textId="77777777" w:rsidR="00A575E7" w:rsidRPr="00F81B3A" w:rsidRDefault="00A575E7" w:rsidP="0051703F">
      <w:pPr>
        <w:ind w:left="20" w:right="36" w:hanging="20"/>
        <w:jc w:val="center"/>
        <w:rPr>
          <w:rFonts w:cs="Arial"/>
          <w:b/>
          <w:sz w:val="20"/>
          <w:szCs w:val="16"/>
        </w:rPr>
      </w:pPr>
    </w:p>
    <w:tbl>
      <w:tblPr>
        <w:tblW w:w="9348" w:type="dxa"/>
        <w:tblLayout w:type="fixed"/>
        <w:tblCellMar>
          <w:left w:w="80" w:type="dxa"/>
          <w:right w:w="80" w:type="dxa"/>
        </w:tblCellMar>
        <w:tblLook w:val="0000" w:firstRow="0" w:lastRow="0" w:firstColumn="0" w:lastColumn="0" w:noHBand="0" w:noVBand="0"/>
      </w:tblPr>
      <w:tblGrid>
        <w:gridCol w:w="800"/>
        <w:gridCol w:w="720"/>
        <w:gridCol w:w="687"/>
        <w:gridCol w:w="850"/>
        <w:gridCol w:w="626"/>
        <w:gridCol w:w="792"/>
        <w:gridCol w:w="937"/>
        <w:gridCol w:w="775"/>
        <w:gridCol w:w="709"/>
        <w:gridCol w:w="839"/>
        <w:gridCol w:w="854"/>
        <w:gridCol w:w="759"/>
      </w:tblGrid>
      <w:tr w:rsidR="00A575E7" w:rsidRPr="00F81B3A" w14:paraId="7759826E" w14:textId="77777777" w:rsidTr="000E58B8">
        <w:tc>
          <w:tcPr>
            <w:tcW w:w="9348" w:type="dxa"/>
            <w:gridSpan w:val="12"/>
            <w:tcBorders>
              <w:top w:val="single" w:sz="6" w:space="0" w:color="auto"/>
              <w:left w:val="single" w:sz="6" w:space="0" w:color="auto"/>
              <w:bottom w:val="single" w:sz="6" w:space="0" w:color="auto"/>
              <w:right w:val="single" w:sz="6" w:space="0" w:color="auto"/>
            </w:tcBorders>
            <w:shd w:val="clear" w:color="auto" w:fill="000000"/>
          </w:tcPr>
          <w:p w14:paraId="64D89391" w14:textId="77777777" w:rsidR="00A575E7" w:rsidRPr="00F81B3A" w:rsidRDefault="00A575E7" w:rsidP="0051703F">
            <w:pPr>
              <w:ind w:right="36"/>
              <w:jc w:val="center"/>
              <w:rPr>
                <w:rFonts w:cs="Arial"/>
                <w:b/>
                <w:color w:val="FFFFFF"/>
                <w:sz w:val="32"/>
                <w:szCs w:val="16"/>
              </w:rPr>
            </w:pPr>
          </w:p>
          <w:p w14:paraId="63A20F72" w14:textId="77777777" w:rsidR="00A575E7" w:rsidRPr="00F81B3A" w:rsidRDefault="00A575E7" w:rsidP="0051703F">
            <w:pPr>
              <w:ind w:right="36"/>
              <w:jc w:val="center"/>
              <w:rPr>
                <w:rFonts w:cs="Arial"/>
                <w:b/>
                <w:color w:val="FFFFFF"/>
                <w:sz w:val="32"/>
                <w:szCs w:val="16"/>
              </w:rPr>
            </w:pPr>
            <w:r w:rsidRPr="00F81B3A">
              <w:rPr>
                <w:rFonts w:cs="Arial"/>
                <w:b/>
                <w:color w:val="FFFFFF"/>
                <w:sz w:val="32"/>
                <w:szCs w:val="16"/>
              </w:rPr>
              <w:t>Christ's Superiority over Judaism as High Priest</w:t>
            </w:r>
          </w:p>
          <w:p w14:paraId="5B376639" w14:textId="77777777" w:rsidR="00A575E7" w:rsidRPr="00F81B3A" w:rsidRDefault="00A575E7" w:rsidP="0051703F">
            <w:pPr>
              <w:ind w:right="36"/>
              <w:jc w:val="center"/>
              <w:rPr>
                <w:rFonts w:cs="Arial"/>
                <w:b/>
                <w:color w:val="FFFFFF"/>
                <w:sz w:val="32"/>
                <w:szCs w:val="16"/>
              </w:rPr>
            </w:pPr>
          </w:p>
        </w:tc>
      </w:tr>
      <w:tr w:rsidR="00A575E7" w:rsidRPr="00F81B3A" w14:paraId="2A67807A" w14:textId="77777777" w:rsidTr="000E58B8">
        <w:tc>
          <w:tcPr>
            <w:tcW w:w="5412" w:type="dxa"/>
            <w:gridSpan w:val="7"/>
            <w:tcBorders>
              <w:top w:val="single" w:sz="6" w:space="0" w:color="auto"/>
              <w:left w:val="single" w:sz="6" w:space="0" w:color="auto"/>
              <w:bottom w:val="single" w:sz="6" w:space="0" w:color="auto"/>
              <w:right w:val="single" w:sz="6" w:space="0" w:color="auto"/>
            </w:tcBorders>
          </w:tcPr>
          <w:p w14:paraId="3FED9B1D" w14:textId="77777777" w:rsidR="00A575E7" w:rsidRPr="00F81B3A" w:rsidRDefault="00A575E7" w:rsidP="0051703F">
            <w:pPr>
              <w:ind w:right="36"/>
              <w:jc w:val="center"/>
              <w:rPr>
                <w:rFonts w:cs="Arial"/>
                <w:b/>
                <w:sz w:val="20"/>
                <w:szCs w:val="16"/>
              </w:rPr>
            </w:pPr>
          </w:p>
          <w:p w14:paraId="196489C5" w14:textId="77777777" w:rsidR="00A575E7" w:rsidRPr="00F81B3A" w:rsidRDefault="00A575E7" w:rsidP="0051703F">
            <w:pPr>
              <w:ind w:right="36"/>
              <w:jc w:val="center"/>
              <w:rPr>
                <w:rFonts w:cs="Arial"/>
                <w:b/>
                <w:sz w:val="20"/>
                <w:szCs w:val="16"/>
              </w:rPr>
            </w:pPr>
            <w:r>
              <w:rPr>
                <w:rFonts w:cs="Arial"/>
                <w:b/>
                <w:sz w:val="20"/>
                <w:szCs w:val="16"/>
              </w:rPr>
              <w:t>Do Not Compromise Since Jesus is Better</w:t>
            </w:r>
          </w:p>
          <w:p w14:paraId="41060310" w14:textId="77777777" w:rsidR="00A575E7" w:rsidRPr="00F81B3A" w:rsidRDefault="00A575E7" w:rsidP="0051703F">
            <w:pPr>
              <w:ind w:right="36"/>
              <w:jc w:val="center"/>
              <w:rPr>
                <w:rFonts w:cs="Arial"/>
                <w:b/>
                <w:sz w:val="20"/>
                <w:szCs w:val="16"/>
              </w:rPr>
            </w:pPr>
          </w:p>
        </w:tc>
        <w:tc>
          <w:tcPr>
            <w:tcW w:w="3936" w:type="dxa"/>
            <w:gridSpan w:val="5"/>
            <w:tcBorders>
              <w:top w:val="single" w:sz="6" w:space="0" w:color="auto"/>
              <w:left w:val="single" w:sz="6" w:space="0" w:color="auto"/>
              <w:bottom w:val="single" w:sz="6" w:space="0" w:color="auto"/>
              <w:right w:val="single" w:sz="6" w:space="0" w:color="auto"/>
            </w:tcBorders>
          </w:tcPr>
          <w:p w14:paraId="1EB05501" w14:textId="77777777" w:rsidR="00A575E7" w:rsidRPr="00F81B3A" w:rsidRDefault="00A575E7" w:rsidP="0051703F">
            <w:pPr>
              <w:ind w:right="36"/>
              <w:jc w:val="center"/>
              <w:rPr>
                <w:rFonts w:cs="Arial"/>
                <w:b/>
                <w:sz w:val="20"/>
                <w:szCs w:val="16"/>
              </w:rPr>
            </w:pPr>
          </w:p>
          <w:p w14:paraId="6DB9D92F" w14:textId="77777777" w:rsidR="00A575E7" w:rsidRPr="00F81B3A" w:rsidRDefault="00A575E7" w:rsidP="0051703F">
            <w:pPr>
              <w:ind w:right="36"/>
              <w:jc w:val="center"/>
              <w:rPr>
                <w:rFonts w:cs="Arial"/>
                <w:b/>
                <w:sz w:val="20"/>
                <w:szCs w:val="16"/>
              </w:rPr>
            </w:pPr>
            <w:r w:rsidRPr="00F81B3A">
              <w:rPr>
                <w:rFonts w:cs="Arial"/>
                <w:b/>
                <w:sz w:val="20"/>
                <w:szCs w:val="16"/>
              </w:rPr>
              <w:t>Endur</w:t>
            </w:r>
            <w:r>
              <w:rPr>
                <w:rFonts w:cs="Arial"/>
                <w:b/>
                <w:sz w:val="20"/>
                <w:szCs w:val="16"/>
              </w:rPr>
              <w:t>e</w:t>
            </w:r>
            <w:r w:rsidRPr="00F81B3A">
              <w:rPr>
                <w:rFonts w:cs="Arial"/>
                <w:b/>
                <w:sz w:val="20"/>
                <w:szCs w:val="16"/>
              </w:rPr>
              <w:t xml:space="preserve"> </w:t>
            </w:r>
            <w:r>
              <w:rPr>
                <w:rFonts w:cs="Arial"/>
                <w:b/>
                <w:sz w:val="20"/>
                <w:szCs w:val="16"/>
              </w:rPr>
              <w:t>by</w:t>
            </w:r>
            <w:r w:rsidRPr="00F81B3A">
              <w:rPr>
                <w:rFonts w:cs="Arial"/>
                <w:b/>
                <w:sz w:val="20"/>
                <w:szCs w:val="16"/>
              </w:rPr>
              <w:t xml:space="preserve"> Faith </w:t>
            </w:r>
          </w:p>
          <w:p w14:paraId="0DCDC767" w14:textId="77777777" w:rsidR="00A575E7" w:rsidRPr="00F81B3A" w:rsidRDefault="00A575E7" w:rsidP="0051703F">
            <w:pPr>
              <w:ind w:right="36"/>
              <w:jc w:val="center"/>
              <w:rPr>
                <w:rFonts w:cs="Arial"/>
                <w:b/>
                <w:sz w:val="20"/>
                <w:szCs w:val="16"/>
              </w:rPr>
            </w:pPr>
          </w:p>
        </w:tc>
      </w:tr>
      <w:tr w:rsidR="00A575E7" w:rsidRPr="00F81B3A" w14:paraId="2A1D1090" w14:textId="77777777" w:rsidTr="000E58B8">
        <w:tc>
          <w:tcPr>
            <w:tcW w:w="2207" w:type="dxa"/>
            <w:gridSpan w:val="3"/>
            <w:tcBorders>
              <w:top w:val="single" w:sz="6" w:space="0" w:color="auto"/>
              <w:left w:val="single" w:sz="6" w:space="0" w:color="auto"/>
              <w:bottom w:val="single" w:sz="6" w:space="0" w:color="auto"/>
              <w:right w:val="single" w:sz="6" w:space="0" w:color="auto"/>
            </w:tcBorders>
          </w:tcPr>
          <w:p w14:paraId="5FB89BCA" w14:textId="77777777" w:rsidR="00A575E7" w:rsidRPr="00F81B3A" w:rsidRDefault="00A575E7" w:rsidP="0051703F">
            <w:pPr>
              <w:ind w:right="36"/>
              <w:jc w:val="center"/>
              <w:rPr>
                <w:rFonts w:cs="Arial"/>
                <w:b/>
                <w:sz w:val="20"/>
                <w:szCs w:val="16"/>
              </w:rPr>
            </w:pPr>
          </w:p>
          <w:p w14:paraId="483D7B8F" w14:textId="77777777" w:rsidR="00A575E7" w:rsidRPr="00F81B3A" w:rsidRDefault="00A575E7" w:rsidP="0051703F">
            <w:pPr>
              <w:ind w:right="36"/>
              <w:jc w:val="center"/>
              <w:rPr>
                <w:rFonts w:cs="Arial"/>
                <w:b/>
                <w:sz w:val="20"/>
                <w:szCs w:val="16"/>
              </w:rPr>
            </w:pPr>
            <w:r w:rsidRPr="00F81B3A">
              <w:rPr>
                <w:rFonts w:cs="Arial"/>
                <w:b/>
                <w:sz w:val="20"/>
                <w:szCs w:val="16"/>
              </w:rPr>
              <w:t xml:space="preserve">Superior in His </w:t>
            </w:r>
          </w:p>
          <w:p w14:paraId="79B9FB5B" w14:textId="77777777" w:rsidR="00A575E7" w:rsidRPr="00F81B3A" w:rsidRDefault="00A575E7" w:rsidP="0051703F">
            <w:pPr>
              <w:ind w:right="36"/>
              <w:jc w:val="center"/>
              <w:rPr>
                <w:rFonts w:cs="Arial"/>
                <w:b/>
                <w:sz w:val="20"/>
                <w:szCs w:val="16"/>
              </w:rPr>
            </w:pPr>
            <w:r w:rsidRPr="00F81B3A">
              <w:rPr>
                <w:rFonts w:cs="Arial"/>
                <w:b/>
                <w:sz w:val="20"/>
                <w:szCs w:val="16"/>
              </w:rPr>
              <w:t>Person to…</w:t>
            </w:r>
          </w:p>
        </w:tc>
        <w:tc>
          <w:tcPr>
            <w:tcW w:w="3205" w:type="dxa"/>
            <w:gridSpan w:val="4"/>
            <w:tcBorders>
              <w:top w:val="single" w:sz="6" w:space="0" w:color="auto"/>
              <w:left w:val="single" w:sz="6" w:space="0" w:color="auto"/>
              <w:bottom w:val="single" w:sz="6" w:space="0" w:color="auto"/>
              <w:right w:val="single" w:sz="6" w:space="0" w:color="auto"/>
            </w:tcBorders>
          </w:tcPr>
          <w:p w14:paraId="6EECCD2A" w14:textId="77777777" w:rsidR="00A575E7" w:rsidRPr="00F81B3A" w:rsidRDefault="00A575E7" w:rsidP="0051703F">
            <w:pPr>
              <w:ind w:right="36"/>
              <w:jc w:val="center"/>
              <w:rPr>
                <w:rFonts w:cs="Arial"/>
                <w:b/>
                <w:sz w:val="20"/>
                <w:szCs w:val="16"/>
              </w:rPr>
            </w:pPr>
          </w:p>
          <w:p w14:paraId="0D87AEE2" w14:textId="77777777" w:rsidR="00A575E7" w:rsidRPr="00F81B3A" w:rsidRDefault="00A575E7" w:rsidP="0051703F">
            <w:pPr>
              <w:ind w:right="36"/>
              <w:jc w:val="center"/>
              <w:rPr>
                <w:rFonts w:cs="Arial"/>
                <w:b/>
                <w:sz w:val="20"/>
                <w:szCs w:val="16"/>
              </w:rPr>
            </w:pPr>
            <w:r w:rsidRPr="00F81B3A">
              <w:rPr>
                <w:rFonts w:cs="Arial"/>
                <w:b/>
                <w:sz w:val="20"/>
                <w:szCs w:val="16"/>
              </w:rPr>
              <w:t xml:space="preserve">Superior in His </w:t>
            </w:r>
          </w:p>
          <w:p w14:paraId="294CD9DD" w14:textId="77777777" w:rsidR="00A575E7" w:rsidRPr="00F81B3A" w:rsidRDefault="00A575E7" w:rsidP="0051703F">
            <w:pPr>
              <w:ind w:right="36"/>
              <w:jc w:val="center"/>
              <w:rPr>
                <w:rFonts w:cs="Arial"/>
                <w:b/>
                <w:sz w:val="20"/>
                <w:szCs w:val="16"/>
              </w:rPr>
            </w:pPr>
            <w:r w:rsidRPr="00F81B3A">
              <w:rPr>
                <w:rFonts w:cs="Arial"/>
                <w:b/>
                <w:sz w:val="20"/>
                <w:szCs w:val="16"/>
              </w:rPr>
              <w:t>Priestly Work to…</w:t>
            </w:r>
          </w:p>
          <w:p w14:paraId="044EAAE3" w14:textId="77777777" w:rsidR="00A575E7" w:rsidRPr="00F81B3A" w:rsidRDefault="00A575E7" w:rsidP="0051703F">
            <w:pPr>
              <w:ind w:right="36"/>
              <w:jc w:val="center"/>
              <w:rPr>
                <w:rFonts w:cs="Arial"/>
                <w:b/>
                <w:sz w:val="20"/>
                <w:szCs w:val="16"/>
              </w:rPr>
            </w:pPr>
          </w:p>
        </w:tc>
        <w:tc>
          <w:tcPr>
            <w:tcW w:w="3936" w:type="dxa"/>
            <w:gridSpan w:val="5"/>
            <w:tcBorders>
              <w:top w:val="single" w:sz="6" w:space="0" w:color="auto"/>
              <w:left w:val="single" w:sz="6" w:space="0" w:color="auto"/>
              <w:bottom w:val="single" w:sz="6" w:space="0" w:color="auto"/>
              <w:right w:val="single" w:sz="6" w:space="0" w:color="auto"/>
            </w:tcBorders>
          </w:tcPr>
          <w:p w14:paraId="58FE7166" w14:textId="77777777" w:rsidR="00A575E7" w:rsidRPr="00F81B3A" w:rsidRDefault="00A575E7" w:rsidP="0051703F">
            <w:pPr>
              <w:ind w:right="36"/>
              <w:jc w:val="center"/>
              <w:rPr>
                <w:rFonts w:cs="Arial"/>
                <w:b/>
                <w:sz w:val="20"/>
                <w:szCs w:val="16"/>
              </w:rPr>
            </w:pPr>
          </w:p>
          <w:p w14:paraId="345132F8" w14:textId="77777777" w:rsidR="00A575E7" w:rsidRPr="00F81B3A" w:rsidRDefault="00A575E7" w:rsidP="0051703F">
            <w:pPr>
              <w:ind w:right="36"/>
              <w:jc w:val="center"/>
              <w:rPr>
                <w:rFonts w:cs="Arial"/>
                <w:b/>
                <w:sz w:val="20"/>
                <w:szCs w:val="16"/>
              </w:rPr>
            </w:pPr>
            <w:r>
              <w:rPr>
                <w:rFonts w:cs="Arial"/>
                <w:b/>
                <w:sz w:val="20"/>
                <w:szCs w:val="16"/>
              </w:rPr>
              <w:t>Each Decision has Huge Results</w:t>
            </w:r>
          </w:p>
        </w:tc>
      </w:tr>
      <w:tr w:rsidR="00A575E7" w:rsidRPr="00F81B3A" w14:paraId="2749BF30" w14:textId="77777777" w:rsidTr="000E58B8">
        <w:tc>
          <w:tcPr>
            <w:tcW w:w="2207" w:type="dxa"/>
            <w:gridSpan w:val="3"/>
            <w:tcBorders>
              <w:top w:val="single" w:sz="6" w:space="0" w:color="auto"/>
              <w:left w:val="single" w:sz="6" w:space="0" w:color="auto"/>
              <w:bottom w:val="single" w:sz="6" w:space="0" w:color="auto"/>
              <w:right w:val="single" w:sz="6" w:space="0" w:color="auto"/>
            </w:tcBorders>
          </w:tcPr>
          <w:p w14:paraId="38112E31" w14:textId="77777777" w:rsidR="00A575E7" w:rsidRPr="00F81B3A" w:rsidRDefault="00A575E7" w:rsidP="0051703F">
            <w:pPr>
              <w:ind w:right="36"/>
              <w:jc w:val="center"/>
              <w:rPr>
                <w:rFonts w:cs="Arial"/>
                <w:b/>
                <w:sz w:val="20"/>
                <w:szCs w:val="16"/>
              </w:rPr>
            </w:pPr>
          </w:p>
          <w:p w14:paraId="0625EB64" w14:textId="77777777" w:rsidR="00A575E7" w:rsidRPr="00F81B3A" w:rsidRDefault="00A575E7" w:rsidP="0051703F">
            <w:pPr>
              <w:ind w:right="36"/>
              <w:jc w:val="center"/>
              <w:rPr>
                <w:rFonts w:cs="Arial"/>
                <w:b/>
                <w:sz w:val="20"/>
                <w:szCs w:val="16"/>
              </w:rPr>
            </w:pPr>
            <w:r w:rsidRPr="00F81B3A">
              <w:rPr>
                <w:rFonts w:cs="Arial"/>
                <w:b/>
                <w:sz w:val="20"/>
                <w:szCs w:val="16"/>
              </w:rPr>
              <w:t xml:space="preserve">1:1–4:13 </w:t>
            </w:r>
          </w:p>
        </w:tc>
        <w:tc>
          <w:tcPr>
            <w:tcW w:w="3205" w:type="dxa"/>
            <w:gridSpan w:val="4"/>
            <w:tcBorders>
              <w:top w:val="single" w:sz="6" w:space="0" w:color="auto"/>
              <w:left w:val="single" w:sz="6" w:space="0" w:color="auto"/>
              <w:bottom w:val="single" w:sz="6" w:space="0" w:color="auto"/>
              <w:right w:val="single" w:sz="6" w:space="0" w:color="auto"/>
            </w:tcBorders>
          </w:tcPr>
          <w:p w14:paraId="77C409C8" w14:textId="77777777" w:rsidR="00A575E7" w:rsidRPr="00F81B3A" w:rsidRDefault="00A575E7" w:rsidP="0051703F">
            <w:pPr>
              <w:ind w:right="36"/>
              <w:jc w:val="center"/>
              <w:rPr>
                <w:rFonts w:cs="Arial"/>
                <w:b/>
                <w:sz w:val="20"/>
                <w:szCs w:val="16"/>
              </w:rPr>
            </w:pPr>
          </w:p>
          <w:p w14:paraId="36B82F2C" w14:textId="77777777" w:rsidR="00A575E7" w:rsidRPr="00F81B3A" w:rsidRDefault="00A575E7" w:rsidP="0051703F">
            <w:pPr>
              <w:ind w:right="36"/>
              <w:jc w:val="center"/>
              <w:rPr>
                <w:rFonts w:cs="Arial"/>
                <w:b/>
                <w:sz w:val="20"/>
                <w:szCs w:val="16"/>
              </w:rPr>
            </w:pPr>
            <w:r w:rsidRPr="00F81B3A">
              <w:rPr>
                <w:rFonts w:cs="Arial"/>
                <w:b/>
                <w:sz w:val="20"/>
                <w:szCs w:val="16"/>
              </w:rPr>
              <w:t>4:14–10:18</w:t>
            </w:r>
          </w:p>
        </w:tc>
        <w:tc>
          <w:tcPr>
            <w:tcW w:w="3936" w:type="dxa"/>
            <w:gridSpan w:val="5"/>
            <w:tcBorders>
              <w:top w:val="single" w:sz="6" w:space="0" w:color="auto"/>
              <w:left w:val="single" w:sz="6" w:space="0" w:color="auto"/>
              <w:bottom w:val="single" w:sz="6" w:space="0" w:color="auto"/>
              <w:right w:val="single" w:sz="6" w:space="0" w:color="auto"/>
            </w:tcBorders>
          </w:tcPr>
          <w:p w14:paraId="52F68C04" w14:textId="77777777" w:rsidR="00A575E7" w:rsidRPr="00F81B3A" w:rsidRDefault="00A575E7" w:rsidP="0051703F">
            <w:pPr>
              <w:ind w:right="36"/>
              <w:jc w:val="center"/>
              <w:rPr>
                <w:rFonts w:cs="Arial"/>
                <w:b/>
                <w:sz w:val="20"/>
                <w:szCs w:val="16"/>
              </w:rPr>
            </w:pPr>
          </w:p>
          <w:p w14:paraId="576657E8" w14:textId="77777777" w:rsidR="00A575E7" w:rsidRPr="00F81B3A" w:rsidRDefault="00A575E7" w:rsidP="0051703F">
            <w:pPr>
              <w:ind w:right="36"/>
              <w:jc w:val="center"/>
              <w:rPr>
                <w:rFonts w:cs="Arial"/>
                <w:b/>
                <w:sz w:val="20"/>
                <w:szCs w:val="16"/>
              </w:rPr>
            </w:pPr>
            <w:r w:rsidRPr="00F81B3A">
              <w:rPr>
                <w:rFonts w:cs="Arial"/>
                <w:b/>
                <w:sz w:val="20"/>
                <w:szCs w:val="16"/>
              </w:rPr>
              <w:t>10:19–13:25</w:t>
            </w:r>
          </w:p>
          <w:p w14:paraId="0C47530D" w14:textId="77777777" w:rsidR="00A575E7" w:rsidRPr="00F81B3A" w:rsidRDefault="00A575E7" w:rsidP="0051703F">
            <w:pPr>
              <w:ind w:right="36"/>
              <w:jc w:val="center"/>
              <w:rPr>
                <w:rFonts w:cs="Arial"/>
                <w:b/>
                <w:sz w:val="20"/>
                <w:szCs w:val="16"/>
              </w:rPr>
            </w:pPr>
          </w:p>
        </w:tc>
      </w:tr>
      <w:tr w:rsidR="00A575E7" w:rsidRPr="00F81B3A" w14:paraId="0603FE56" w14:textId="77777777" w:rsidTr="000E58B8">
        <w:tc>
          <w:tcPr>
            <w:tcW w:w="800" w:type="dxa"/>
            <w:tcBorders>
              <w:top w:val="single" w:sz="6" w:space="0" w:color="auto"/>
              <w:left w:val="single" w:sz="6" w:space="0" w:color="auto"/>
              <w:bottom w:val="single" w:sz="6" w:space="0" w:color="auto"/>
              <w:right w:val="single" w:sz="6" w:space="0" w:color="auto"/>
            </w:tcBorders>
          </w:tcPr>
          <w:p w14:paraId="53386762" w14:textId="77777777" w:rsidR="00A575E7" w:rsidRPr="00F81B3A" w:rsidRDefault="00A575E7" w:rsidP="0051703F">
            <w:pPr>
              <w:ind w:right="36"/>
              <w:jc w:val="center"/>
              <w:rPr>
                <w:rFonts w:cs="Arial"/>
                <w:sz w:val="15"/>
                <w:szCs w:val="16"/>
              </w:rPr>
            </w:pPr>
          </w:p>
          <w:p w14:paraId="35E2F75D" w14:textId="77777777" w:rsidR="00A575E7" w:rsidRPr="00F81B3A" w:rsidRDefault="00A575E7" w:rsidP="0051703F">
            <w:pPr>
              <w:ind w:right="36"/>
              <w:jc w:val="center"/>
              <w:rPr>
                <w:rFonts w:cs="Arial"/>
                <w:sz w:val="15"/>
                <w:szCs w:val="16"/>
              </w:rPr>
            </w:pPr>
            <w:r w:rsidRPr="00F81B3A">
              <w:rPr>
                <w:rFonts w:cs="Arial"/>
                <w:sz w:val="15"/>
                <w:szCs w:val="16"/>
              </w:rPr>
              <w:t>Prophets</w:t>
            </w:r>
          </w:p>
          <w:p w14:paraId="5F387FAD" w14:textId="77777777" w:rsidR="00A575E7" w:rsidRPr="00F81B3A" w:rsidRDefault="00A575E7" w:rsidP="0051703F">
            <w:pPr>
              <w:ind w:right="36"/>
              <w:jc w:val="center"/>
              <w:rPr>
                <w:rFonts w:cs="Arial"/>
                <w:sz w:val="15"/>
                <w:szCs w:val="16"/>
              </w:rPr>
            </w:pPr>
            <w:r w:rsidRPr="00F81B3A">
              <w:rPr>
                <w:rFonts w:cs="Arial"/>
                <w:sz w:val="15"/>
                <w:szCs w:val="16"/>
              </w:rPr>
              <w:t>1:1-3</w:t>
            </w:r>
          </w:p>
          <w:p w14:paraId="15870856" w14:textId="77777777" w:rsidR="00A575E7" w:rsidRPr="00F81B3A" w:rsidRDefault="00A575E7" w:rsidP="0051703F">
            <w:pPr>
              <w:ind w:right="36"/>
              <w:jc w:val="center"/>
              <w:rPr>
                <w:rFonts w:cs="Arial"/>
                <w:sz w:val="15"/>
                <w:szCs w:val="16"/>
              </w:rPr>
            </w:pPr>
          </w:p>
        </w:tc>
        <w:tc>
          <w:tcPr>
            <w:tcW w:w="720" w:type="dxa"/>
            <w:tcBorders>
              <w:top w:val="single" w:sz="6" w:space="0" w:color="auto"/>
              <w:left w:val="single" w:sz="6" w:space="0" w:color="auto"/>
              <w:bottom w:val="single" w:sz="6" w:space="0" w:color="auto"/>
              <w:right w:val="single" w:sz="6" w:space="0" w:color="auto"/>
            </w:tcBorders>
          </w:tcPr>
          <w:p w14:paraId="785781B6" w14:textId="77777777" w:rsidR="00A575E7" w:rsidRPr="00F81B3A" w:rsidRDefault="00A575E7" w:rsidP="0051703F">
            <w:pPr>
              <w:ind w:right="36"/>
              <w:jc w:val="center"/>
              <w:rPr>
                <w:rFonts w:cs="Arial"/>
                <w:sz w:val="15"/>
                <w:szCs w:val="16"/>
              </w:rPr>
            </w:pPr>
          </w:p>
          <w:p w14:paraId="50182558" w14:textId="77777777" w:rsidR="00A575E7" w:rsidRPr="00F81B3A" w:rsidRDefault="00A575E7" w:rsidP="0051703F">
            <w:pPr>
              <w:ind w:right="36"/>
              <w:jc w:val="center"/>
              <w:rPr>
                <w:rFonts w:cs="Arial"/>
                <w:sz w:val="15"/>
                <w:szCs w:val="16"/>
              </w:rPr>
            </w:pPr>
            <w:r w:rsidRPr="00F81B3A">
              <w:rPr>
                <w:rFonts w:cs="Arial"/>
                <w:sz w:val="15"/>
                <w:szCs w:val="16"/>
              </w:rPr>
              <w:t>Angels</w:t>
            </w:r>
          </w:p>
          <w:p w14:paraId="495D6F1E" w14:textId="77777777" w:rsidR="00A575E7" w:rsidRPr="00F81B3A" w:rsidRDefault="00A575E7" w:rsidP="0051703F">
            <w:pPr>
              <w:ind w:left="-80" w:right="36"/>
              <w:jc w:val="center"/>
              <w:rPr>
                <w:rFonts w:cs="Arial"/>
                <w:sz w:val="15"/>
                <w:szCs w:val="16"/>
              </w:rPr>
            </w:pPr>
            <w:r w:rsidRPr="00F81B3A">
              <w:rPr>
                <w:rFonts w:cs="Arial"/>
                <w:sz w:val="15"/>
                <w:szCs w:val="16"/>
              </w:rPr>
              <w:t>1:4–2:18</w:t>
            </w:r>
          </w:p>
          <w:p w14:paraId="207CBD0C" w14:textId="77777777" w:rsidR="00A575E7" w:rsidRPr="00F81B3A" w:rsidRDefault="00A575E7" w:rsidP="0051703F">
            <w:pPr>
              <w:ind w:left="-80" w:right="36"/>
              <w:jc w:val="center"/>
              <w:rPr>
                <w:rFonts w:cs="Arial"/>
                <w:sz w:val="15"/>
                <w:szCs w:val="16"/>
              </w:rPr>
            </w:pPr>
          </w:p>
        </w:tc>
        <w:tc>
          <w:tcPr>
            <w:tcW w:w="687" w:type="dxa"/>
            <w:tcBorders>
              <w:top w:val="single" w:sz="6" w:space="0" w:color="auto"/>
              <w:left w:val="single" w:sz="6" w:space="0" w:color="auto"/>
              <w:bottom w:val="single" w:sz="6" w:space="0" w:color="auto"/>
              <w:right w:val="single" w:sz="6" w:space="0" w:color="auto"/>
            </w:tcBorders>
          </w:tcPr>
          <w:p w14:paraId="6C6D4575" w14:textId="77777777" w:rsidR="00A575E7" w:rsidRPr="00F81B3A" w:rsidRDefault="00A575E7" w:rsidP="0051703F">
            <w:pPr>
              <w:ind w:right="36"/>
              <w:jc w:val="center"/>
              <w:rPr>
                <w:rFonts w:cs="Arial"/>
                <w:sz w:val="15"/>
                <w:szCs w:val="16"/>
              </w:rPr>
            </w:pPr>
          </w:p>
          <w:p w14:paraId="370E7A03" w14:textId="77777777" w:rsidR="00A575E7" w:rsidRPr="00F81B3A" w:rsidRDefault="00A575E7" w:rsidP="0051703F">
            <w:pPr>
              <w:ind w:right="36"/>
              <w:jc w:val="center"/>
              <w:rPr>
                <w:rFonts w:cs="Arial"/>
                <w:sz w:val="15"/>
                <w:szCs w:val="16"/>
              </w:rPr>
            </w:pPr>
            <w:r w:rsidRPr="00F81B3A">
              <w:rPr>
                <w:rFonts w:cs="Arial"/>
                <w:sz w:val="15"/>
                <w:szCs w:val="16"/>
              </w:rPr>
              <w:t>Moses</w:t>
            </w:r>
          </w:p>
          <w:p w14:paraId="416B9D21" w14:textId="77777777" w:rsidR="00A575E7" w:rsidRPr="00F81B3A" w:rsidRDefault="00A575E7" w:rsidP="0051703F">
            <w:pPr>
              <w:ind w:right="36"/>
              <w:jc w:val="center"/>
              <w:rPr>
                <w:rFonts w:cs="Arial"/>
                <w:sz w:val="15"/>
                <w:szCs w:val="16"/>
              </w:rPr>
            </w:pPr>
            <w:r w:rsidRPr="00F81B3A">
              <w:rPr>
                <w:rFonts w:cs="Arial"/>
                <w:sz w:val="15"/>
                <w:szCs w:val="16"/>
              </w:rPr>
              <w:t>3:1–4:13</w:t>
            </w:r>
          </w:p>
        </w:tc>
        <w:tc>
          <w:tcPr>
            <w:tcW w:w="850" w:type="dxa"/>
            <w:tcBorders>
              <w:top w:val="single" w:sz="6" w:space="0" w:color="auto"/>
              <w:left w:val="single" w:sz="6" w:space="0" w:color="auto"/>
              <w:bottom w:val="single" w:sz="6" w:space="0" w:color="auto"/>
              <w:right w:val="single" w:sz="6" w:space="0" w:color="auto"/>
            </w:tcBorders>
          </w:tcPr>
          <w:p w14:paraId="5877E53C" w14:textId="77777777" w:rsidR="00A575E7" w:rsidRPr="00F81B3A" w:rsidRDefault="00A575E7" w:rsidP="0051703F">
            <w:pPr>
              <w:ind w:right="36"/>
              <w:jc w:val="center"/>
              <w:rPr>
                <w:rFonts w:cs="Arial"/>
                <w:sz w:val="15"/>
                <w:szCs w:val="16"/>
              </w:rPr>
            </w:pPr>
          </w:p>
          <w:p w14:paraId="0AA21E5E" w14:textId="77777777" w:rsidR="00A575E7" w:rsidRPr="00F81B3A" w:rsidRDefault="00A575E7" w:rsidP="0051703F">
            <w:pPr>
              <w:ind w:right="36"/>
              <w:jc w:val="center"/>
              <w:rPr>
                <w:rFonts w:cs="Arial"/>
                <w:sz w:val="15"/>
                <w:szCs w:val="16"/>
              </w:rPr>
            </w:pPr>
            <w:r w:rsidRPr="00F81B3A">
              <w:rPr>
                <w:rFonts w:cs="Arial"/>
                <w:sz w:val="15"/>
                <w:szCs w:val="16"/>
              </w:rPr>
              <w:t>Aaron</w:t>
            </w:r>
          </w:p>
          <w:p w14:paraId="0873C163" w14:textId="77777777" w:rsidR="00A575E7" w:rsidRPr="00F81B3A" w:rsidRDefault="00A575E7" w:rsidP="0051703F">
            <w:pPr>
              <w:ind w:right="36"/>
              <w:jc w:val="center"/>
              <w:rPr>
                <w:rFonts w:cs="Arial"/>
                <w:sz w:val="15"/>
                <w:szCs w:val="16"/>
              </w:rPr>
            </w:pPr>
            <w:r w:rsidRPr="00F81B3A">
              <w:rPr>
                <w:rFonts w:cs="Arial"/>
                <w:sz w:val="15"/>
                <w:szCs w:val="16"/>
              </w:rPr>
              <w:t>4:14–6:20</w:t>
            </w:r>
          </w:p>
        </w:tc>
        <w:tc>
          <w:tcPr>
            <w:tcW w:w="626" w:type="dxa"/>
            <w:tcBorders>
              <w:top w:val="single" w:sz="6" w:space="0" w:color="auto"/>
              <w:left w:val="single" w:sz="6" w:space="0" w:color="auto"/>
              <w:bottom w:val="single" w:sz="6" w:space="0" w:color="auto"/>
              <w:right w:val="single" w:sz="6" w:space="0" w:color="auto"/>
            </w:tcBorders>
          </w:tcPr>
          <w:p w14:paraId="5BCEA025" w14:textId="77777777" w:rsidR="00A575E7" w:rsidRPr="00F81B3A" w:rsidRDefault="00A575E7" w:rsidP="0051703F">
            <w:pPr>
              <w:ind w:left="-80" w:right="36"/>
              <w:jc w:val="center"/>
              <w:rPr>
                <w:rFonts w:cs="Arial"/>
                <w:sz w:val="15"/>
                <w:szCs w:val="16"/>
              </w:rPr>
            </w:pPr>
          </w:p>
          <w:p w14:paraId="20E29997" w14:textId="77777777" w:rsidR="00A575E7" w:rsidRPr="00F81B3A" w:rsidRDefault="00A575E7" w:rsidP="0051703F">
            <w:pPr>
              <w:ind w:left="-80" w:right="36"/>
              <w:jc w:val="center"/>
              <w:rPr>
                <w:rFonts w:cs="Arial"/>
                <w:sz w:val="15"/>
                <w:szCs w:val="16"/>
              </w:rPr>
            </w:pPr>
            <w:proofErr w:type="spellStart"/>
            <w:r w:rsidRPr="00F81B3A">
              <w:rPr>
                <w:rFonts w:cs="Arial"/>
                <w:sz w:val="15"/>
                <w:szCs w:val="16"/>
              </w:rPr>
              <w:t>Melchi-zedek</w:t>
            </w:r>
            <w:proofErr w:type="spellEnd"/>
          </w:p>
          <w:p w14:paraId="302AE9C8" w14:textId="77777777" w:rsidR="00A575E7" w:rsidRPr="00F81B3A" w:rsidRDefault="00A575E7" w:rsidP="0051703F">
            <w:pPr>
              <w:ind w:left="-80" w:right="36"/>
              <w:jc w:val="center"/>
              <w:rPr>
                <w:rFonts w:cs="Arial"/>
                <w:sz w:val="15"/>
                <w:szCs w:val="16"/>
              </w:rPr>
            </w:pPr>
            <w:r w:rsidRPr="00F81B3A">
              <w:rPr>
                <w:rFonts w:cs="Arial"/>
                <w:sz w:val="15"/>
                <w:szCs w:val="16"/>
              </w:rPr>
              <w:t>7</w:t>
            </w:r>
          </w:p>
        </w:tc>
        <w:tc>
          <w:tcPr>
            <w:tcW w:w="792" w:type="dxa"/>
            <w:tcBorders>
              <w:top w:val="single" w:sz="6" w:space="0" w:color="auto"/>
              <w:left w:val="single" w:sz="6" w:space="0" w:color="auto"/>
              <w:bottom w:val="single" w:sz="6" w:space="0" w:color="auto"/>
              <w:right w:val="single" w:sz="6" w:space="0" w:color="auto"/>
            </w:tcBorders>
          </w:tcPr>
          <w:p w14:paraId="795772C6" w14:textId="77777777" w:rsidR="00A575E7" w:rsidRPr="00F81B3A" w:rsidRDefault="00A575E7" w:rsidP="0051703F">
            <w:pPr>
              <w:ind w:right="36"/>
              <w:jc w:val="center"/>
              <w:rPr>
                <w:rFonts w:cs="Arial"/>
                <w:sz w:val="15"/>
                <w:szCs w:val="16"/>
              </w:rPr>
            </w:pPr>
          </w:p>
          <w:p w14:paraId="2ADAFCF5" w14:textId="77777777" w:rsidR="00A575E7" w:rsidRPr="00F81B3A" w:rsidRDefault="00A575E7" w:rsidP="0051703F">
            <w:pPr>
              <w:ind w:left="-75" w:right="36"/>
              <w:jc w:val="center"/>
              <w:rPr>
                <w:rFonts w:cs="Arial"/>
                <w:sz w:val="15"/>
                <w:szCs w:val="16"/>
              </w:rPr>
            </w:pPr>
            <w:r w:rsidRPr="00F81B3A">
              <w:rPr>
                <w:rFonts w:cs="Arial"/>
                <w:sz w:val="15"/>
                <w:szCs w:val="16"/>
              </w:rPr>
              <w:t>Old Covenant</w:t>
            </w:r>
          </w:p>
          <w:p w14:paraId="2E27138E" w14:textId="77777777" w:rsidR="00A575E7" w:rsidRPr="00F81B3A" w:rsidRDefault="00A575E7" w:rsidP="0051703F">
            <w:pPr>
              <w:ind w:left="-115" w:right="36"/>
              <w:jc w:val="center"/>
              <w:rPr>
                <w:rFonts w:cs="Arial"/>
                <w:sz w:val="15"/>
                <w:szCs w:val="16"/>
              </w:rPr>
            </w:pPr>
            <w:r w:rsidRPr="00F81B3A">
              <w:rPr>
                <w:rFonts w:cs="Arial"/>
                <w:sz w:val="15"/>
                <w:szCs w:val="16"/>
              </w:rPr>
              <w:t>8</w:t>
            </w:r>
          </w:p>
        </w:tc>
        <w:tc>
          <w:tcPr>
            <w:tcW w:w="937" w:type="dxa"/>
            <w:tcBorders>
              <w:top w:val="single" w:sz="6" w:space="0" w:color="auto"/>
              <w:left w:val="single" w:sz="6" w:space="0" w:color="auto"/>
              <w:bottom w:val="single" w:sz="6" w:space="0" w:color="auto"/>
              <w:right w:val="single" w:sz="6" w:space="0" w:color="auto"/>
            </w:tcBorders>
          </w:tcPr>
          <w:p w14:paraId="2C25EC2E" w14:textId="77777777" w:rsidR="00A575E7" w:rsidRPr="00F81B3A" w:rsidRDefault="00A575E7" w:rsidP="0051703F">
            <w:pPr>
              <w:ind w:right="36"/>
              <w:jc w:val="center"/>
              <w:rPr>
                <w:rFonts w:cs="Arial"/>
                <w:sz w:val="15"/>
                <w:szCs w:val="16"/>
              </w:rPr>
            </w:pPr>
          </w:p>
          <w:p w14:paraId="45E26006" w14:textId="77777777" w:rsidR="00A575E7" w:rsidRPr="00F81B3A" w:rsidRDefault="00A575E7" w:rsidP="0051703F">
            <w:pPr>
              <w:ind w:left="-80" w:right="36"/>
              <w:jc w:val="center"/>
              <w:rPr>
                <w:rFonts w:cs="Arial"/>
                <w:sz w:val="15"/>
                <w:szCs w:val="16"/>
              </w:rPr>
            </w:pPr>
            <w:r w:rsidRPr="00F81B3A">
              <w:rPr>
                <w:rFonts w:cs="Arial"/>
                <w:sz w:val="15"/>
                <w:szCs w:val="16"/>
              </w:rPr>
              <w:t xml:space="preserve">Tabernacle </w:t>
            </w:r>
            <w:r>
              <w:rPr>
                <w:rFonts w:cs="Arial"/>
                <w:sz w:val="15"/>
                <w:szCs w:val="16"/>
              </w:rPr>
              <w:t>&amp;</w:t>
            </w:r>
            <w:r w:rsidRPr="00F81B3A">
              <w:rPr>
                <w:rFonts w:cs="Arial"/>
                <w:sz w:val="15"/>
                <w:szCs w:val="16"/>
              </w:rPr>
              <w:t xml:space="preserve"> Sacrifices</w:t>
            </w:r>
          </w:p>
          <w:p w14:paraId="188AB2AE" w14:textId="77777777" w:rsidR="00A575E7" w:rsidRPr="00F81B3A" w:rsidRDefault="00A575E7" w:rsidP="0051703F">
            <w:pPr>
              <w:ind w:right="36"/>
              <w:jc w:val="center"/>
              <w:rPr>
                <w:rFonts w:cs="Arial"/>
                <w:sz w:val="15"/>
                <w:szCs w:val="16"/>
              </w:rPr>
            </w:pPr>
            <w:r w:rsidRPr="00F81B3A">
              <w:rPr>
                <w:rFonts w:cs="Arial"/>
                <w:sz w:val="15"/>
                <w:szCs w:val="16"/>
              </w:rPr>
              <w:t>9:1–10:18</w:t>
            </w:r>
          </w:p>
          <w:p w14:paraId="1BF5714A" w14:textId="77777777" w:rsidR="00A575E7" w:rsidRPr="00F81B3A" w:rsidRDefault="00A575E7" w:rsidP="0051703F">
            <w:pPr>
              <w:ind w:right="36"/>
              <w:jc w:val="center"/>
              <w:rPr>
                <w:rFonts w:cs="Arial"/>
                <w:sz w:val="15"/>
                <w:szCs w:val="16"/>
              </w:rPr>
            </w:pPr>
          </w:p>
        </w:tc>
        <w:tc>
          <w:tcPr>
            <w:tcW w:w="775" w:type="dxa"/>
            <w:tcBorders>
              <w:top w:val="single" w:sz="6" w:space="0" w:color="auto"/>
              <w:left w:val="single" w:sz="6" w:space="0" w:color="auto"/>
              <w:bottom w:val="single" w:sz="6" w:space="0" w:color="auto"/>
              <w:right w:val="single" w:sz="6" w:space="0" w:color="auto"/>
            </w:tcBorders>
          </w:tcPr>
          <w:p w14:paraId="3207E093" w14:textId="77777777" w:rsidR="00A575E7" w:rsidRPr="00F81B3A" w:rsidRDefault="00A575E7" w:rsidP="0051703F">
            <w:pPr>
              <w:ind w:right="36"/>
              <w:jc w:val="center"/>
              <w:rPr>
                <w:rFonts w:cs="Arial"/>
                <w:sz w:val="15"/>
                <w:szCs w:val="16"/>
              </w:rPr>
            </w:pPr>
          </w:p>
          <w:p w14:paraId="733F462F" w14:textId="77777777" w:rsidR="00A575E7" w:rsidRPr="00F81B3A" w:rsidRDefault="00A575E7" w:rsidP="0051703F">
            <w:pPr>
              <w:ind w:right="36"/>
              <w:jc w:val="center"/>
              <w:rPr>
                <w:rFonts w:cs="Arial"/>
                <w:sz w:val="15"/>
                <w:szCs w:val="16"/>
              </w:rPr>
            </w:pPr>
            <w:r w:rsidRPr="00F81B3A">
              <w:rPr>
                <w:rFonts w:cs="Arial"/>
                <w:sz w:val="15"/>
                <w:szCs w:val="16"/>
              </w:rPr>
              <w:t>Willful Sin</w:t>
            </w:r>
          </w:p>
          <w:p w14:paraId="5D7470A9" w14:textId="77777777" w:rsidR="00A575E7" w:rsidRPr="00F81B3A" w:rsidRDefault="00A575E7" w:rsidP="0051703F">
            <w:pPr>
              <w:ind w:left="-80" w:right="36"/>
              <w:jc w:val="center"/>
              <w:rPr>
                <w:rFonts w:cs="Arial"/>
                <w:sz w:val="15"/>
                <w:szCs w:val="16"/>
              </w:rPr>
            </w:pPr>
            <w:r w:rsidRPr="00F81B3A">
              <w:rPr>
                <w:rFonts w:cs="Arial"/>
                <w:sz w:val="15"/>
                <w:szCs w:val="16"/>
              </w:rPr>
              <w:t>10:19-39</w:t>
            </w:r>
          </w:p>
        </w:tc>
        <w:tc>
          <w:tcPr>
            <w:tcW w:w="709" w:type="dxa"/>
            <w:tcBorders>
              <w:top w:val="single" w:sz="6" w:space="0" w:color="auto"/>
              <w:left w:val="single" w:sz="6" w:space="0" w:color="auto"/>
              <w:bottom w:val="single" w:sz="6" w:space="0" w:color="auto"/>
              <w:right w:val="single" w:sz="6" w:space="0" w:color="auto"/>
            </w:tcBorders>
          </w:tcPr>
          <w:p w14:paraId="5712D956" w14:textId="77777777" w:rsidR="00A575E7" w:rsidRPr="00F81B3A" w:rsidRDefault="00A575E7" w:rsidP="0051703F">
            <w:pPr>
              <w:ind w:right="36"/>
              <w:jc w:val="center"/>
              <w:rPr>
                <w:rFonts w:cs="Arial"/>
                <w:sz w:val="15"/>
                <w:szCs w:val="16"/>
              </w:rPr>
            </w:pPr>
          </w:p>
          <w:p w14:paraId="09289F33" w14:textId="77777777" w:rsidR="00A575E7" w:rsidRPr="00F81B3A" w:rsidRDefault="00A575E7" w:rsidP="0051703F">
            <w:pPr>
              <w:ind w:right="36"/>
              <w:jc w:val="center"/>
              <w:rPr>
                <w:rFonts w:cs="Arial"/>
                <w:sz w:val="15"/>
                <w:szCs w:val="16"/>
              </w:rPr>
            </w:pPr>
            <w:r w:rsidRPr="00F81B3A">
              <w:rPr>
                <w:rFonts w:cs="Arial"/>
                <w:sz w:val="15"/>
                <w:szCs w:val="16"/>
              </w:rPr>
              <w:t>Models</w:t>
            </w:r>
          </w:p>
          <w:p w14:paraId="76700AAA" w14:textId="77777777" w:rsidR="00A575E7" w:rsidRPr="00F81B3A" w:rsidRDefault="00A575E7" w:rsidP="0051703F">
            <w:pPr>
              <w:ind w:right="36"/>
              <w:jc w:val="center"/>
              <w:rPr>
                <w:rFonts w:cs="Arial"/>
                <w:sz w:val="15"/>
                <w:szCs w:val="16"/>
              </w:rPr>
            </w:pPr>
            <w:r w:rsidRPr="00F81B3A">
              <w:rPr>
                <w:rFonts w:cs="Arial"/>
                <w:sz w:val="15"/>
                <w:szCs w:val="16"/>
              </w:rPr>
              <w:t>11:1–12:3</w:t>
            </w:r>
          </w:p>
        </w:tc>
        <w:tc>
          <w:tcPr>
            <w:tcW w:w="839" w:type="dxa"/>
            <w:tcBorders>
              <w:top w:val="single" w:sz="6" w:space="0" w:color="auto"/>
              <w:left w:val="single" w:sz="6" w:space="0" w:color="auto"/>
              <w:bottom w:val="single" w:sz="6" w:space="0" w:color="auto"/>
              <w:right w:val="single" w:sz="6" w:space="0" w:color="auto"/>
            </w:tcBorders>
          </w:tcPr>
          <w:p w14:paraId="4356233A" w14:textId="77777777" w:rsidR="00A575E7" w:rsidRPr="00F81B3A" w:rsidRDefault="00A575E7" w:rsidP="0051703F">
            <w:pPr>
              <w:ind w:right="36"/>
              <w:jc w:val="center"/>
              <w:rPr>
                <w:rFonts w:cs="Arial"/>
                <w:sz w:val="15"/>
                <w:szCs w:val="16"/>
              </w:rPr>
            </w:pPr>
          </w:p>
          <w:p w14:paraId="5A92517E" w14:textId="77777777" w:rsidR="00A575E7" w:rsidRPr="00F81B3A" w:rsidRDefault="00A575E7" w:rsidP="0051703F">
            <w:pPr>
              <w:ind w:right="36"/>
              <w:jc w:val="center"/>
              <w:rPr>
                <w:rFonts w:cs="Arial"/>
                <w:sz w:val="15"/>
                <w:szCs w:val="16"/>
              </w:rPr>
            </w:pPr>
            <w:r w:rsidRPr="00F81B3A">
              <w:rPr>
                <w:rFonts w:cs="Arial"/>
                <w:sz w:val="15"/>
                <w:szCs w:val="16"/>
              </w:rPr>
              <w:t>Don’t Despise Discipline</w:t>
            </w:r>
          </w:p>
          <w:p w14:paraId="3A4D3E6B" w14:textId="77777777" w:rsidR="00A575E7" w:rsidRPr="00F81B3A" w:rsidRDefault="00A575E7" w:rsidP="0051703F">
            <w:pPr>
              <w:ind w:right="36"/>
              <w:jc w:val="center"/>
              <w:rPr>
                <w:rFonts w:cs="Arial"/>
                <w:sz w:val="15"/>
                <w:szCs w:val="16"/>
              </w:rPr>
            </w:pPr>
            <w:r w:rsidRPr="00F81B3A">
              <w:rPr>
                <w:rFonts w:cs="Arial"/>
                <w:sz w:val="15"/>
                <w:szCs w:val="16"/>
              </w:rPr>
              <w:t>12:4-17</w:t>
            </w:r>
          </w:p>
          <w:p w14:paraId="40605B13" w14:textId="77777777" w:rsidR="00A575E7" w:rsidRPr="00F81B3A" w:rsidRDefault="00A575E7" w:rsidP="0051703F">
            <w:pPr>
              <w:ind w:right="36"/>
              <w:jc w:val="center"/>
              <w:rPr>
                <w:rFonts w:cs="Arial"/>
                <w:sz w:val="15"/>
                <w:szCs w:val="16"/>
              </w:rPr>
            </w:pPr>
          </w:p>
        </w:tc>
        <w:tc>
          <w:tcPr>
            <w:tcW w:w="854" w:type="dxa"/>
            <w:tcBorders>
              <w:top w:val="single" w:sz="6" w:space="0" w:color="auto"/>
              <w:left w:val="single" w:sz="6" w:space="0" w:color="auto"/>
              <w:bottom w:val="single" w:sz="6" w:space="0" w:color="auto"/>
              <w:right w:val="single" w:sz="6" w:space="0" w:color="auto"/>
            </w:tcBorders>
          </w:tcPr>
          <w:p w14:paraId="4B92B753" w14:textId="77777777" w:rsidR="00A575E7" w:rsidRPr="00F81B3A" w:rsidRDefault="00A575E7" w:rsidP="0051703F">
            <w:pPr>
              <w:ind w:right="36"/>
              <w:jc w:val="center"/>
              <w:rPr>
                <w:rFonts w:cs="Arial"/>
                <w:sz w:val="15"/>
                <w:szCs w:val="16"/>
              </w:rPr>
            </w:pPr>
          </w:p>
          <w:p w14:paraId="568FD9AC" w14:textId="77777777" w:rsidR="00A575E7" w:rsidRPr="00F81B3A" w:rsidRDefault="00A575E7" w:rsidP="0051703F">
            <w:pPr>
              <w:ind w:right="36"/>
              <w:jc w:val="center"/>
              <w:rPr>
                <w:rFonts w:cs="Arial"/>
                <w:sz w:val="15"/>
                <w:szCs w:val="16"/>
              </w:rPr>
            </w:pPr>
            <w:r w:rsidRPr="00F81B3A">
              <w:rPr>
                <w:rFonts w:cs="Arial"/>
                <w:sz w:val="15"/>
                <w:szCs w:val="16"/>
              </w:rPr>
              <w:t>Don’t Ignore God</w:t>
            </w:r>
          </w:p>
          <w:p w14:paraId="679E7240" w14:textId="77777777" w:rsidR="00A575E7" w:rsidRPr="00F81B3A" w:rsidRDefault="00A575E7" w:rsidP="0051703F">
            <w:pPr>
              <w:ind w:right="36"/>
              <w:jc w:val="center"/>
              <w:rPr>
                <w:rFonts w:cs="Arial"/>
                <w:sz w:val="15"/>
                <w:szCs w:val="16"/>
              </w:rPr>
            </w:pPr>
            <w:r w:rsidRPr="00F81B3A">
              <w:rPr>
                <w:rFonts w:cs="Arial"/>
                <w:sz w:val="15"/>
                <w:szCs w:val="16"/>
              </w:rPr>
              <w:t>12:18-29</w:t>
            </w:r>
          </w:p>
        </w:tc>
        <w:tc>
          <w:tcPr>
            <w:tcW w:w="759" w:type="dxa"/>
            <w:tcBorders>
              <w:top w:val="single" w:sz="6" w:space="0" w:color="auto"/>
              <w:left w:val="single" w:sz="6" w:space="0" w:color="auto"/>
              <w:bottom w:val="single" w:sz="6" w:space="0" w:color="auto"/>
              <w:right w:val="single" w:sz="6" w:space="0" w:color="auto"/>
            </w:tcBorders>
          </w:tcPr>
          <w:p w14:paraId="4491E820" w14:textId="77777777" w:rsidR="00A575E7" w:rsidRPr="00F81B3A" w:rsidRDefault="00A575E7" w:rsidP="0051703F">
            <w:pPr>
              <w:ind w:right="36"/>
              <w:jc w:val="center"/>
              <w:rPr>
                <w:rFonts w:cs="Arial"/>
                <w:sz w:val="15"/>
                <w:szCs w:val="16"/>
              </w:rPr>
            </w:pPr>
          </w:p>
          <w:p w14:paraId="2C82FC87" w14:textId="77777777" w:rsidR="00A575E7" w:rsidRPr="00F81B3A" w:rsidRDefault="00A575E7" w:rsidP="0051703F">
            <w:pPr>
              <w:ind w:right="36"/>
              <w:jc w:val="center"/>
              <w:rPr>
                <w:rFonts w:cs="Arial"/>
                <w:sz w:val="15"/>
                <w:szCs w:val="16"/>
              </w:rPr>
            </w:pPr>
            <w:r w:rsidRPr="00F81B3A">
              <w:rPr>
                <w:rFonts w:cs="Arial"/>
                <w:sz w:val="15"/>
                <w:szCs w:val="16"/>
              </w:rPr>
              <w:t>Press</w:t>
            </w:r>
            <w:r w:rsidRPr="00F81B3A">
              <w:rPr>
                <w:rFonts w:cs="Arial"/>
                <w:sz w:val="15"/>
                <w:szCs w:val="16"/>
              </w:rPr>
              <w:br/>
              <w:t>on!</w:t>
            </w:r>
          </w:p>
          <w:p w14:paraId="381E85E9" w14:textId="77777777" w:rsidR="00A575E7" w:rsidRPr="00F81B3A" w:rsidRDefault="00A575E7" w:rsidP="0051703F">
            <w:pPr>
              <w:ind w:left="-80" w:right="36"/>
              <w:jc w:val="center"/>
              <w:rPr>
                <w:rFonts w:cs="Arial"/>
                <w:sz w:val="15"/>
                <w:szCs w:val="16"/>
              </w:rPr>
            </w:pPr>
            <w:r w:rsidRPr="00F81B3A">
              <w:rPr>
                <w:rFonts w:cs="Arial"/>
                <w:sz w:val="15"/>
                <w:szCs w:val="16"/>
              </w:rPr>
              <w:t>13</w:t>
            </w:r>
          </w:p>
        </w:tc>
      </w:tr>
      <w:tr w:rsidR="00A575E7" w:rsidRPr="00F81B3A" w14:paraId="304AE63B" w14:textId="77777777" w:rsidTr="000E58B8">
        <w:tc>
          <w:tcPr>
            <w:tcW w:w="2207" w:type="dxa"/>
            <w:gridSpan w:val="3"/>
            <w:tcBorders>
              <w:top w:val="single" w:sz="6" w:space="0" w:color="auto"/>
              <w:left w:val="single" w:sz="6" w:space="0" w:color="auto"/>
              <w:bottom w:val="single" w:sz="6" w:space="0" w:color="auto"/>
              <w:right w:val="single" w:sz="6" w:space="0" w:color="auto"/>
            </w:tcBorders>
          </w:tcPr>
          <w:p w14:paraId="6240CFAE" w14:textId="77777777" w:rsidR="00A575E7" w:rsidRPr="00F81B3A" w:rsidRDefault="00A575E7" w:rsidP="0051703F">
            <w:pPr>
              <w:ind w:right="36"/>
              <w:jc w:val="center"/>
              <w:rPr>
                <w:rFonts w:cs="Arial"/>
                <w:b/>
                <w:sz w:val="20"/>
                <w:szCs w:val="16"/>
              </w:rPr>
            </w:pPr>
          </w:p>
          <w:p w14:paraId="6B6C2704" w14:textId="77777777" w:rsidR="00A575E7" w:rsidRPr="00F81B3A" w:rsidRDefault="00A575E7" w:rsidP="0051703F">
            <w:pPr>
              <w:ind w:right="36"/>
              <w:jc w:val="center"/>
              <w:rPr>
                <w:rFonts w:cs="Arial"/>
                <w:b/>
                <w:sz w:val="20"/>
                <w:szCs w:val="16"/>
              </w:rPr>
            </w:pPr>
            <w:r w:rsidRPr="00F81B3A">
              <w:rPr>
                <w:rFonts w:cs="Arial"/>
                <w:b/>
                <w:sz w:val="20"/>
                <w:szCs w:val="16"/>
              </w:rPr>
              <w:t>Christ’s Majesty</w:t>
            </w:r>
          </w:p>
          <w:p w14:paraId="2F21B85E" w14:textId="77777777" w:rsidR="00A575E7" w:rsidRPr="00F81B3A" w:rsidRDefault="00A575E7" w:rsidP="0051703F">
            <w:pPr>
              <w:ind w:right="36"/>
              <w:jc w:val="center"/>
              <w:rPr>
                <w:rFonts w:cs="Arial"/>
                <w:b/>
                <w:sz w:val="20"/>
                <w:szCs w:val="16"/>
              </w:rPr>
            </w:pPr>
          </w:p>
        </w:tc>
        <w:tc>
          <w:tcPr>
            <w:tcW w:w="3205" w:type="dxa"/>
            <w:gridSpan w:val="4"/>
            <w:tcBorders>
              <w:top w:val="single" w:sz="6" w:space="0" w:color="auto"/>
              <w:left w:val="single" w:sz="6" w:space="0" w:color="auto"/>
              <w:bottom w:val="single" w:sz="6" w:space="0" w:color="auto"/>
              <w:right w:val="single" w:sz="6" w:space="0" w:color="auto"/>
            </w:tcBorders>
          </w:tcPr>
          <w:p w14:paraId="3BAAC7FD" w14:textId="77777777" w:rsidR="00A575E7" w:rsidRPr="00F81B3A" w:rsidRDefault="00A575E7" w:rsidP="0051703F">
            <w:pPr>
              <w:ind w:right="36"/>
              <w:jc w:val="center"/>
              <w:rPr>
                <w:rFonts w:cs="Arial"/>
                <w:b/>
                <w:sz w:val="20"/>
                <w:szCs w:val="16"/>
              </w:rPr>
            </w:pPr>
          </w:p>
          <w:p w14:paraId="21C70696" w14:textId="77777777" w:rsidR="00A575E7" w:rsidRPr="00F81B3A" w:rsidRDefault="00A575E7" w:rsidP="0051703F">
            <w:pPr>
              <w:ind w:right="36"/>
              <w:jc w:val="center"/>
              <w:rPr>
                <w:rFonts w:cs="Arial"/>
                <w:b/>
                <w:sz w:val="20"/>
                <w:szCs w:val="16"/>
              </w:rPr>
            </w:pPr>
            <w:r w:rsidRPr="00F81B3A">
              <w:rPr>
                <w:rFonts w:cs="Arial"/>
                <w:b/>
                <w:sz w:val="20"/>
                <w:szCs w:val="16"/>
              </w:rPr>
              <w:t>Christ’s Ministry</w:t>
            </w:r>
          </w:p>
        </w:tc>
        <w:tc>
          <w:tcPr>
            <w:tcW w:w="3936" w:type="dxa"/>
            <w:gridSpan w:val="5"/>
            <w:tcBorders>
              <w:top w:val="single" w:sz="6" w:space="0" w:color="auto"/>
              <w:left w:val="single" w:sz="6" w:space="0" w:color="auto"/>
              <w:bottom w:val="single" w:sz="6" w:space="0" w:color="auto"/>
              <w:right w:val="single" w:sz="6" w:space="0" w:color="auto"/>
            </w:tcBorders>
          </w:tcPr>
          <w:p w14:paraId="6B545B84" w14:textId="77777777" w:rsidR="00A575E7" w:rsidRPr="00F81B3A" w:rsidRDefault="00A575E7" w:rsidP="0051703F">
            <w:pPr>
              <w:ind w:right="36"/>
              <w:jc w:val="center"/>
              <w:rPr>
                <w:rFonts w:cs="Arial"/>
                <w:b/>
                <w:sz w:val="20"/>
                <w:szCs w:val="16"/>
              </w:rPr>
            </w:pPr>
          </w:p>
          <w:p w14:paraId="1E47CB8B" w14:textId="77777777" w:rsidR="00A575E7" w:rsidRPr="00F81B3A" w:rsidRDefault="00A575E7" w:rsidP="0051703F">
            <w:pPr>
              <w:ind w:right="36"/>
              <w:jc w:val="center"/>
              <w:rPr>
                <w:rFonts w:cs="Arial"/>
                <w:b/>
                <w:sz w:val="20"/>
                <w:szCs w:val="16"/>
              </w:rPr>
            </w:pPr>
            <w:r w:rsidRPr="00F81B3A">
              <w:rPr>
                <w:rFonts w:cs="Arial"/>
                <w:b/>
                <w:sz w:val="20"/>
                <w:szCs w:val="16"/>
              </w:rPr>
              <w:t>Christian’s Manifestation</w:t>
            </w:r>
          </w:p>
          <w:p w14:paraId="43585F40" w14:textId="77777777" w:rsidR="00A575E7" w:rsidRPr="00F81B3A" w:rsidRDefault="00A575E7" w:rsidP="0051703F">
            <w:pPr>
              <w:ind w:right="36"/>
              <w:jc w:val="center"/>
              <w:rPr>
                <w:rFonts w:cs="Arial"/>
                <w:b/>
                <w:sz w:val="20"/>
                <w:szCs w:val="16"/>
              </w:rPr>
            </w:pPr>
          </w:p>
        </w:tc>
      </w:tr>
      <w:tr w:rsidR="00A575E7" w:rsidRPr="00F81B3A" w14:paraId="69B21BCE" w14:textId="77777777" w:rsidTr="000E58B8">
        <w:tc>
          <w:tcPr>
            <w:tcW w:w="5412" w:type="dxa"/>
            <w:gridSpan w:val="7"/>
            <w:tcBorders>
              <w:top w:val="single" w:sz="6" w:space="0" w:color="auto"/>
              <w:left w:val="single" w:sz="6" w:space="0" w:color="auto"/>
              <w:bottom w:val="single" w:sz="6" w:space="0" w:color="auto"/>
              <w:right w:val="single" w:sz="6" w:space="0" w:color="auto"/>
            </w:tcBorders>
          </w:tcPr>
          <w:p w14:paraId="446F1FF4" w14:textId="77777777" w:rsidR="00A575E7" w:rsidRPr="00F81B3A" w:rsidRDefault="00A575E7" w:rsidP="0051703F">
            <w:pPr>
              <w:ind w:right="36"/>
              <w:jc w:val="center"/>
              <w:rPr>
                <w:rFonts w:cs="Arial"/>
                <w:b/>
                <w:sz w:val="20"/>
                <w:szCs w:val="16"/>
              </w:rPr>
            </w:pPr>
          </w:p>
          <w:p w14:paraId="7629A828" w14:textId="77777777" w:rsidR="00A575E7" w:rsidRPr="00F81B3A" w:rsidRDefault="00A575E7" w:rsidP="0051703F">
            <w:pPr>
              <w:ind w:right="36"/>
              <w:jc w:val="center"/>
              <w:rPr>
                <w:rFonts w:cs="Arial"/>
                <w:b/>
                <w:sz w:val="20"/>
                <w:szCs w:val="16"/>
              </w:rPr>
            </w:pPr>
            <w:r w:rsidRPr="00F81B3A">
              <w:rPr>
                <w:rFonts w:cs="Arial"/>
                <w:b/>
                <w:sz w:val="20"/>
                <w:szCs w:val="16"/>
              </w:rPr>
              <w:t>Theology</w:t>
            </w:r>
          </w:p>
        </w:tc>
        <w:tc>
          <w:tcPr>
            <w:tcW w:w="3936" w:type="dxa"/>
            <w:gridSpan w:val="5"/>
            <w:tcBorders>
              <w:top w:val="single" w:sz="6" w:space="0" w:color="auto"/>
              <w:left w:val="single" w:sz="6" w:space="0" w:color="auto"/>
              <w:bottom w:val="single" w:sz="6" w:space="0" w:color="auto"/>
              <w:right w:val="single" w:sz="6" w:space="0" w:color="auto"/>
            </w:tcBorders>
          </w:tcPr>
          <w:p w14:paraId="3725028A" w14:textId="77777777" w:rsidR="00A575E7" w:rsidRPr="00F81B3A" w:rsidRDefault="00A575E7" w:rsidP="0051703F">
            <w:pPr>
              <w:ind w:right="36"/>
              <w:jc w:val="center"/>
              <w:rPr>
                <w:rFonts w:cs="Arial"/>
                <w:b/>
                <w:sz w:val="20"/>
                <w:szCs w:val="16"/>
              </w:rPr>
            </w:pPr>
          </w:p>
          <w:p w14:paraId="21DF334A" w14:textId="77777777" w:rsidR="00A575E7" w:rsidRPr="00F81B3A" w:rsidRDefault="00A575E7" w:rsidP="0051703F">
            <w:pPr>
              <w:ind w:right="36"/>
              <w:jc w:val="center"/>
              <w:rPr>
                <w:rFonts w:cs="Arial"/>
                <w:b/>
                <w:sz w:val="20"/>
                <w:szCs w:val="16"/>
              </w:rPr>
            </w:pPr>
            <w:r w:rsidRPr="00F81B3A">
              <w:rPr>
                <w:rFonts w:cs="Arial"/>
                <w:b/>
                <w:sz w:val="20"/>
                <w:szCs w:val="16"/>
              </w:rPr>
              <w:t>Practice</w:t>
            </w:r>
          </w:p>
          <w:p w14:paraId="0ABF587B" w14:textId="77777777" w:rsidR="00A575E7" w:rsidRPr="00F81B3A" w:rsidRDefault="00A575E7" w:rsidP="0051703F">
            <w:pPr>
              <w:ind w:right="36"/>
              <w:jc w:val="center"/>
              <w:rPr>
                <w:rFonts w:cs="Arial"/>
                <w:b/>
                <w:sz w:val="20"/>
                <w:szCs w:val="16"/>
              </w:rPr>
            </w:pPr>
          </w:p>
        </w:tc>
      </w:tr>
      <w:tr w:rsidR="00A575E7" w:rsidRPr="00F81B3A" w14:paraId="56B78B28" w14:textId="77777777" w:rsidTr="000E58B8">
        <w:tc>
          <w:tcPr>
            <w:tcW w:w="9348" w:type="dxa"/>
            <w:gridSpan w:val="12"/>
            <w:tcBorders>
              <w:top w:val="single" w:sz="6" w:space="0" w:color="auto"/>
              <w:left w:val="single" w:sz="6" w:space="0" w:color="auto"/>
              <w:bottom w:val="single" w:sz="6" w:space="0" w:color="auto"/>
              <w:right w:val="single" w:sz="6" w:space="0" w:color="auto"/>
            </w:tcBorders>
          </w:tcPr>
          <w:p w14:paraId="70E1A5B8" w14:textId="77777777" w:rsidR="00A575E7" w:rsidRPr="00F81B3A" w:rsidRDefault="00A575E7" w:rsidP="0051703F">
            <w:pPr>
              <w:ind w:right="36"/>
              <w:jc w:val="center"/>
              <w:rPr>
                <w:rFonts w:cs="Arial"/>
                <w:b/>
                <w:sz w:val="20"/>
                <w:szCs w:val="16"/>
              </w:rPr>
            </w:pPr>
          </w:p>
          <w:p w14:paraId="1B9F75AA" w14:textId="4FAC030C" w:rsidR="00A575E7" w:rsidRPr="00F81B3A" w:rsidRDefault="00A575E7" w:rsidP="0051703F">
            <w:pPr>
              <w:ind w:right="36"/>
              <w:jc w:val="center"/>
              <w:rPr>
                <w:rFonts w:cs="Arial"/>
                <w:b/>
                <w:sz w:val="20"/>
                <w:szCs w:val="16"/>
              </w:rPr>
            </w:pPr>
            <w:r w:rsidRPr="00F81B3A">
              <w:rPr>
                <w:rFonts w:cs="Arial"/>
                <w:b/>
                <w:sz w:val="20"/>
                <w:szCs w:val="16"/>
              </w:rPr>
              <w:t xml:space="preserve">Unknown Author, </w:t>
            </w:r>
            <w:r w:rsidR="0064752B" w:rsidRPr="00F81B3A">
              <w:rPr>
                <w:rFonts w:cs="Arial"/>
                <w:b/>
                <w:sz w:val="20"/>
                <w:szCs w:val="16"/>
              </w:rPr>
              <w:t xml:space="preserve">Recipients, </w:t>
            </w:r>
            <w:r w:rsidR="0064752B">
              <w:rPr>
                <w:rFonts w:cs="Arial"/>
                <w:b/>
                <w:sz w:val="20"/>
                <w:szCs w:val="16"/>
              </w:rPr>
              <w:t xml:space="preserve">Date, </w:t>
            </w:r>
            <w:r w:rsidR="0064752B" w:rsidRPr="00F81B3A">
              <w:rPr>
                <w:rFonts w:cs="Arial"/>
                <w:b/>
                <w:sz w:val="20"/>
                <w:szCs w:val="16"/>
              </w:rPr>
              <w:t>Origin</w:t>
            </w:r>
            <w:r w:rsidRPr="00F81B3A">
              <w:rPr>
                <w:rFonts w:cs="Arial"/>
                <w:b/>
                <w:sz w:val="20"/>
                <w:szCs w:val="16"/>
              </w:rPr>
              <w:t>, and Destination!</w:t>
            </w:r>
          </w:p>
          <w:p w14:paraId="4F71AAF0" w14:textId="77777777" w:rsidR="00A575E7" w:rsidRPr="00F81B3A" w:rsidRDefault="00A575E7" w:rsidP="0051703F">
            <w:pPr>
              <w:ind w:right="36"/>
              <w:jc w:val="center"/>
              <w:rPr>
                <w:rFonts w:cs="Arial"/>
                <w:b/>
                <w:sz w:val="20"/>
                <w:szCs w:val="16"/>
              </w:rPr>
            </w:pPr>
          </w:p>
        </w:tc>
      </w:tr>
    </w:tbl>
    <w:p w14:paraId="5A6272CB" w14:textId="77777777" w:rsidR="00A575E7" w:rsidRPr="00F81B3A" w:rsidRDefault="00A575E7" w:rsidP="0051703F">
      <w:pPr>
        <w:ind w:left="20" w:right="36" w:hanging="20"/>
        <w:rPr>
          <w:rFonts w:cs="Arial"/>
          <w:b/>
          <w:sz w:val="20"/>
          <w:szCs w:val="16"/>
        </w:rPr>
      </w:pPr>
    </w:p>
    <w:p w14:paraId="0DDAB9DB" w14:textId="77777777" w:rsidR="00A575E7" w:rsidRPr="00F81B3A" w:rsidRDefault="00A575E7" w:rsidP="0051703F">
      <w:pPr>
        <w:ind w:left="1260" w:right="36" w:hanging="1260"/>
        <w:rPr>
          <w:rFonts w:cs="Arial"/>
          <w:b/>
          <w:sz w:val="20"/>
          <w:szCs w:val="16"/>
        </w:rPr>
      </w:pPr>
    </w:p>
    <w:p w14:paraId="1B18AD73" w14:textId="77777777" w:rsidR="00A575E7" w:rsidRPr="00F81B3A" w:rsidRDefault="00A575E7" w:rsidP="0051703F">
      <w:pPr>
        <w:ind w:left="1260" w:right="36" w:hanging="1260"/>
        <w:rPr>
          <w:rFonts w:cs="Arial"/>
          <w:b/>
          <w:sz w:val="20"/>
          <w:szCs w:val="16"/>
        </w:rPr>
      </w:pPr>
      <w:r w:rsidRPr="00F81B3A">
        <w:rPr>
          <w:rFonts w:cs="Arial"/>
          <w:b/>
          <w:sz w:val="20"/>
          <w:szCs w:val="16"/>
          <w:u w:val="single"/>
        </w:rPr>
        <w:t>Key Word</w:t>
      </w:r>
      <w:r w:rsidRPr="00F81B3A">
        <w:rPr>
          <w:rFonts w:cs="Arial"/>
          <w:b/>
          <w:sz w:val="20"/>
          <w:szCs w:val="16"/>
        </w:rPr>
        <w:t>:</w:t>
      </w:r>
      <w:r w:rsidRPr="00F81B3A">
        <w:rPr>
          <w:rFonts w:cs="Arial"/>
          <w:b/>
          <w:sz w:val="20"/>
          <w:szCs w:val="16"/>
        </w:rPr>
        <w:tab/>
        <w:t>Superiority</w:t>
      </w:r>
    </w:p>
    <w:p w14:paraId="1CC2D2AC" w14:textId="77777777" w:rsidR="00A575E7" w:rsidRPr="00F81B3A" w:rsidRDefault="00A575E7" w:rsidP="0051703F">
      <w:pPr>
        <w:ind w:left="1260" w:right="36" w:hanging="1260"/>
        <w:rPr>
          <w:rFonts w:cs="Arial"/>
          <w:b/>
          <w:sz w:val="20"/>
          <w:szCs w:val="16"/>
        </w:rPr>
      </w:pPr>
    </w:p>
    <w:p w14:paraId="7918C54E" w14:textId="77777777" w:rsidR="00A575E7" w:rsidRPr="00F81B3A" w:rsidRDefault="00A575E7" w:rsidP="0051703F">
      <w:pPr>
        <w:ind w:left="1260" w:right="36" w:hanging="1260"/>
        <w:rPr>
          <w:rFonts w:cs="Arial"/>
          <w:b/>
          <w:sz w:val="20"/>
          <w:szCs w:val="16"/>
        </w:rPr>
      </w:pPr>
      <w:r w:rsidRPr="00F81B3A">
        <w:rPr>
          <w:rFonts w:cs="Arial"/>
          <w:b/>
          <w:sz w:val="20"/>
          <w:szCs w:val="16"/>
          <w:u w:val="single"/>
        </w:rPr>
        <w:t>Key Verse</w:t>
      </w:r>
      <w:r w:rsidRPr="00F81B3A">
        <w:rPr>
          <w:rFonts w:cs="Arial"/>
          <w:b/>
          <w:sz w:val="20"/>
          <w:szCs w:val="16"/>
        </w:rPr>
        <w:t>:</w:t>
      </w:r>
      <w:r>
        <w:rPr>
          <w:rFonts w:cs="Arial"/>
          <w:b/>
          <w:sz w:val="20"/>
          <w:szCs w:val="16"/>
        </w:rPr>
        <w:tab/>
      </w:r>
      <w:r w:rsidRPr="00F81B3A">
        <w:rPr>
          <w:rFonts w:cs="Arial"/>
          <w:b/>
          <w:sz w:val="20"/>
          <w:szCs w:val="16"/>
        </w:rPr>
        <w:t>“Therefore, since we are surrounded by such a great cloud of witnesses, let us throw off everything that hinders and let us run with perseverance the race marked out for us.  Let us fix our eyes on Jesus, the author and perfecter of our faith, who for the joy set before him, endured the cross, scorning its shame, and sat down at the right hand of the throne of God” (Hebrews 12:1-2).</w:t>
      </w:r>
    </w:p>
    <w:p w14:paraId="465643B6" w14:textId="77777777" w:rsidR="00A575E7" w:rsidRPr="00F81B3A" w:rsidRDefault="00A575E7" w:rsidP="0051703F">
      <w:pPr>
        <w:ind w:left="20" w:right="36" w:hanging="20"/>
        <w:rPr>
          <w:rFonts w:cs="Arial"/>
          <w:b/>
          <w:sz w:val="20"/>
          <w:szCs w:val="16"/>
        </w:rPr>
      </w:pPr>
    </w:p>
    <w:p w14:paraId="7670790D" w14:textId="77777777" w:rsidR="00A575E7" w:rsidRPr="00F81B3A" w:rsidRDefault="00A575E7" w:rsidP="0051703F">
      <w:pPr>
        <w:ind w:right="36"/>
        <w:rPr>
          <w:rFonts w:cs="Arial"/>
          <w:b/>
          <w:sz w:val="20"/>
          <w:szCs w:val="16"/>
        </w:rPr>
      </w:pPr>
      <w:r w:rsidRPr="00F81B3A">
        <w:rPr>
          <w:rFonts w:cs="Arial"/>
          <w:b/>
          <w:sz w:val="20"/>
          <w:szCs w:val="16"/>
          <w:u w:val="single"/>
        </w:rPr>
        <w:t>Summary Statement</w:t>
      </w:r>
      <w:r w:rsidRPr="00F81B3A">
        <w:rPr>
          <w:rFonts w:cs="Arial"/>
          <w:b/>
          <w:sz w:val="20"/>
          <w:szCs w:val="16"/>
        </w:rPr>
        <w:t xml:space="preserve">: </w:t>
      </w:r>
      <w:r>
        <w:rPr>
          <w:rFonts w:cs="Arial"/>
          <w:b/>
          <w:sz w:val="20"/>
          <w:szCs w:val="16"/>
        </w:rPr>
        <w:t xml:space="preserve">The reason believers should not </w:t>
      </w:r>
      <w:r w:rsidRPr="00FE494D">
        <w:rPr>
          <w:rFonts w:cs="Arial"/>
          <w:b/>
          <w:sz w:val="20"/>
          <w:szCs w:val="16"/>
        </w:rPr>
        <w:t xml:space="preserve">compromise </w:t>
      </w:r>
      <w:r>
        <w:rPr>
          <w:rFonts w:cs="Arial"/>
          <w:b/>
          <w:sz w:val="20"/>
          <w:szCs w:val="16"/>
        </w:rPr>
        <w:t>but rather endure by faith is because of Christ’s superiority to Judaism as High Priest</w:t>
      </w:r>
      <w:r w:rsidRPr="00F81B3A">
        <w:rPr>
          <w:rFonts w:cs="Arial"/>
          <w:b/>
          <w:sz w:val="20"/>
          <w:szCs w:val="16"/>
        </w:rPr>
        <w:t>.</w:t>
      </w:r>
    </w:p>
    <w:p w14:paraId="53E0E30E" w14:textId="77777777" w:rsidR="00A575E7" w:rsidRPr="00F81B3A" w:rsidRDefault="00A575E7" w:rsidP="0051703F">
      <w:pPr>
        <w:ind w:left="20" w:right="36" w:hanging="20"/>
        <w:rPr>
          <w:rFonts w:cs="Arial"/>
          <w:b/>
          <w:sz w:val="20"/>
          <w:szCs w:val="16"/>
        </w:rPr>
      </w:pPr>
    </w:p>
    <w:p w14:paraId="75736953" w14:textId="2DF9E1D8" w:rsidR="00A575E7" w:rsidRPr="00F81B3A" w:rsidRDefault="00A575E7" w:rsidP="0051703F">
      <w:pPr>
        <w:ind w:left="20" w:right="36" w:hanging="20"/>
        <w:rPr>
          <w:rFonts w:cs="Arial"/>
          <w:b/>
          <w:sz w:val="20"/>
          <w:szCs w:val="16"/>
        </w:rPr>
      </w:pPr>
      <w:r w:rsidRPr="00F81B3A">
        <w:rPr>
          <w:rFonts w:cs="Arial"/>
          <w:b/>
          <w:sz w:val="20"/>
          <w:szCs w:val="16"/>
          <w:u w:val="single"/>
        </w:rPr>
        <w:t>Application</w:t>
      </w:r>
      <w:r w:rsidRPr="00F81B3A">
        <w:rPr>
          <w:rFonts w:cs="Arial"/>
          <w:b/>
          <w:sz w:val="20"/>
          <w:szCs w:val="16"/>
        </w:rPr>
        <w:t>: Despite the perceived advantages, never, ever let difficulties convince you to return to the religion you embraced before you were saved!</w:t>
      </w:r>
      <w:r>
        <w:rPr>
          <w:rFonts w:cs="Arial"/>
          <w:b/>
          <w:sz w:val="20"/>
          <w:szCs w:val="16"/>
        </w:rPr>
        <w:t xml:space="preserve"> </w:t>
      </w:r>
    </w:p>
    <w:p w14:paraId="5C4E678A" w14:textId="5C93DE4C" w:rsidR="00D43E94" w:rsidRPr="00A575E7" w:rsidRDefault="00D43E94" w:rsidP="0051703F">
      <w:pPr>
        <w:widowControl w:val="0"/>
        <w:ind w:right="36"/>
        <w:jc w:val="center"/>
        <w:rPr>
          <w:rFonts w:cs="Arial"/>
          <w:szCs w:val="22"/>
        </w:rPr>
      </w:pPr>
    </w:p>
    <w:sectPr w:rsidR="00D43E94" w:rsidRPr="00A575E7" w:rsidSect="000506C5">
      <w:headerReference w:type="default" r:id="rId15"/>
      <w:headerReference w:type="first" r:id="rId16"/>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76F925" w14:textId="77777777" w:rsidR="00801866" w:rsidRDefault="00801866">
      <w:r>
        <w:separator/>
      </w:r>
    </w:p>
  </w:endnote>
  <w:endnote w:type="continuationSeparator" w:id="0">
    <w:p w14:paraId="2073144C" w14:textId="77777777" w:rsidR="00801866" w:rsidRDefault="00801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ew York">
    <w:altName w:val="Times New Roman"/>
    <w:panose1 w:val="020B06040202020202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ngsana New">
    <w:panose1 w:val="02020603050405020304"/>
    <w:charset w:val="00"/>
    <w:family w:val="roman"/>
    <w:pitch w:val="variable"/>
    <w:sig w:usb0="81000003" w:usb1="00000000" w:usb2="00000000" w:usb3="00000000" w:csb0="00010001" w:csb1="00000000"/>
  </w:font>
  <w:font w:name="Geneva">
    <w:panose1 w:val="020B0503030404040204"/>
    <w:charset w:val="00"/>
    <w:family w:val="swiss"/>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Bwgrki">
    <w:panose1 w:val="02000400000000000000"/>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483E4" w14:textId="77777777" w:rsidR="00DF5630" w:rsidRDefault="00DF5630">
    <w:pPr>
      <w:pStyle w:val="Footer"/>
    </w:pPr>
  </w:p>
  <w:p w14:paraId="62647D05" w14:textId="77777777" w:rsidR="00DF5630" w:rsidRDefault="00DF56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5D7DB" w14:textId="77777777" w:rsidR="00DF5630" w:rsidRDefault="00DF5630">
    <w:pPr>
      <w:pStyle w:val="Footer"/>
    </w:pPr>
  </w:p>
  <w:p w14:paraId="68C6BB02" w14:textId="77777777" w:rsidR="00DF5630" w:rsidRDefault="00DF56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B11BA" w14:textId="77777777" w:rsidR="00801866" w:rsidRDefault="00801866">
      <w:r>
        <w:separator/>
      </w:r>
    </w:p>
  </w:footnote>
  <w:footnote w:type="continuationSeparator" w:id="0">
    <w:p w14:paraId="106BCE1C" w14:textId="77777777" w:rsidR="00801866" w:rsidRDefault="00801866">
      <w:r>
        <w:continuationSeparator/>
      </w:r>
    </w:p>
  </w:footnote>
  <w:footnote w:id="1">
    <w:p w14:paraId="6D1AEE58" w14:textId="77777777" w:rsidR="00DF5630" w:rsidRPr="0033451E" w:rsidRDefault="00DF5630" w:rsidP="005A607B">
      <w:pPr>
        <w:pStyle w:val="FootnoteText"/>
        <w:widowControl w:val="0"/>
        <w:rPr>
          <w:rFonts w:cs="Arial"/>
          <w:sz w:val="20"/>
          <w:szCs w:val="20"/>
        </w:rPr>
      </w:pPr>
      <w:r w:rsidRPr="0033451E">
        <w:rPr>
          <w:rStyle w:val="FootnoteReference"/>
          <w:rFonts w:cs="Arial"/>
          <w:sz w:val="20"/>
          <w:szCs w:val="20"/>
        </w:rPr>
        <w:footnoteRef/>
      </w:r>
      <w:r w:rsidRPr="0033451E">
        <w:rPr>
          <w:rFonts w:cs="Arial"/>
          <w:sz w:val="20"/>
          <w:szCs w:val="20"/>
        </w:rPr>
        <w:t>These rituals of the old order needed to be abandoned for the new and living way.  Of particular importance are the "instructions about washings."  This is not a reference to New Testament baptism since the plural form is never used of baptism and the word here (</w:t>
      </w:r>
      <w:r w:rsidRPr="0033451E">
        <w:rPr>
          <w:rFonts w:ascii="Bwgrki" w:hAnsi="Bwgrki" w:cs="Arial"/>
          <w:szCs w:val="20"/>
        </w:rPr>
        <w:t>baptismo,</w:t>
      </w:r>
      <w:r w:rsidRPr="0033451E">
        <w:rPr>
          <w:rFonts w:ascii="Bwgrki" w:hAnsi="Bwgrki" w:cs="Arial"/>
          <w:sz w:val="16"/>
          <w:szCs w:val="20"/>
        </w:rPr>
        <w:sym w:font="Symbol" w:char="F056"/>
      </w:r>
      <w:r w:rsidRPr="0033451E">
        <w:rPr>
          <w:rFonts w:cs="Arial"/>
          <w:sz w:val="20"/>
          <w:szCs w:val="20"/>
        </w:rPr>
        <w:t>, "ceremonial washings") is wholly different from the normal word for baptism (</w:t>
      </w:r>
      <w:r w:rsidRPr="0033451E">
        <w:rPr>
          <w:rFonts w:ascii="Bwgrki" w:hAnsi="Bwgrki" w:cs="Arial"/>
          <w:szCs w:val="20"/>
        </w:rPr>
        <w:t>ba,ptisma</w:t>
      </w:r>
      <w:r w:rsidRPr="0033451E">
        <w:rPr>
          <w:rFonts w:cs="Arial"/>
          <w:sz w:val="20"/>
          <w:szCs w:val="20"/>
        </w:rPr>
        <w:t>, "baptism").  If the letter addressed converts from the Qumran Community, this reference would have special significance due to the many ablutions in this community.</w:t>
      </w:r>
    </w:p>
    <w:p w14:paraId="3D369A08" w14:textId="77777777" w:rsidR="00DF5630" w:rsidRPr="0033451E" w:rsidRDefault="00DF5630" w:rsidP="005A607B">
      <w:pPr>
        <w:pStyle w:val="FootnoteText"/>
        <w:widowControl w:val="0"/>
        <w:rPr>
          <w:rFonts w:cs="Arial"/>
          <w:sz w:val="20"/>
          <w:szCs w:val="20"/>
        </w:rPr>
      </w:pPr>
    </w:p>
  </w:footnote>
  <w:footnote w:id="2">
    <w:p w14:paraId="72C00CAE" w14:textId="77777777" w:rsidR="00DF5630" w:rsidRPr="0033451E" w:rsidRDefault="00DF5630" w:rsidP="005A607B">
      <w:pPr>
        <w:pStyle w:val="FootnoteText"/>
        <w:widowControl w:val="0"/>
        <w:rPr>
          <w:rFonts w:cs="Arial"/>
          <w:sz w:val="20"/>
          <w:szCs w:val="20"/>
        </w:rPr>
      </w:pPr>
      <w:r w:rsidRPr="0033451E">
        <w:rPr>
          <w:rStyle w:val="FootnoteReference"/>
          <w:rFonts w:cs="Arial"/>
          <w:sz w:val="20"/>
          <w:szCs w:val="20"/>
        </w:rPr>
        <w:footnoteRef/>
      </w:r>
      <w:r w:rsidRPr="0033451E">
        <w:rPr>
          <w:rFonts w:cs="Arial"/>
          <w:sz w:val="20"/>
          <w:szCs w:val="20"/>
        </w:rPr>
        <w:t xml:space="preserve">Hebrews 6:4-8 is interpreted in several ways: </w:t>
      </w:r>
      <w:r w:rsidRPr="0033451E">
        <w:rPr>
          <w:rFonts w:cs="Arial"/>
          <w:szCs w:val="20"/>
        </w:rPr>
        <w:t>(</w:t>
      </w:r>
      <w:r w:rsidRPr="0033451E">
        <w:rPr>
          <w:rFonts w:cs="Arial"/>
          <w:sz w:val="20"/>
          <w:szCs w:val="20"/>
        </w:rPr>
        <w:t xml:space="preserve">1) a Christian who loses his salvation, (2) a hypothetical, impossible situation which a Christian could never find himself, (3) a profession which really was not genuine and thus results in eternal damnation, and (4) a Christian who is disqualified for Christian service and will never again return to Christian commitment.  The first view must be rejected due to the clear scriptural testimony to eternal security as totally God's responsibility (cf. John 3:16; 10:28-29; Eph. 1:14; 1 John 5:11-13).  The second view finds no support in the text in that a conditional element does not appear in the Greek (although many translations add "if…") and the writer speaks as if he did know some examples.  The third view cannot be supported since true believers (not professing believers who are actually non-Christians) are always in view in parallel passages which use the phrases "enlightened" (cf. 2 Cor. 4:3-6), "tasted the heavenly gift" ("tasted" refers to full participation; cf. John 4:10; Rom. 6:23; James 1:17-18), and "who have shared in the Holy Spirit" (cf. 1:9; 3:1, 14).  The fourth view has the best evidence.  The "falling away" refers to Christians who have left the faith in apostasy.  They would be judged with fire (6:8; 10:27)—not eternal hellfire but the temporal fire of the Jewish revolt against the Romans from </w:t>
      </w:r>
      <w:r w:rsidRPr="0033451E">
        <w:rPr>
          <w:rFonts w:cs="Arial"/>
          <w:sz w:val="16"/>
          <w:szCs w:val="16"/>
        </w:rPr>
        <w:t xml:space="preserve">AD </w:t>
      </w:r>
      <w:r w:rsidRPr="0033451E">
        <w:rPr>
          <w:rFonts w:cs="Arial"/>
          <w:sz w:val="20"/>
          <w:szCs w:val="20"/>
        </w:rPr>
        <w:t xml:space="preserve">66-73 (see occasion on p. 257).  The result of such disobedience was that "it is impossible to renew them to repentance" (v. 6a).  Note that the text says "repentance," not "it is impossible to renew them to </w:t>
      </w:r>
      <w:r w:rsidRPr="0033451E">
        <w:rPr>
          <w:rFonts w:cs="Arial"/>
          <w:i/>
          <w:sz w:val="20"/>
          <w:szCs w:val="20"/>
        </w:rPr>
        <w:t>salvation</w:t>
      </w:r>
      <w:r w:rsidRPr="0033451E">
        <w:rPr>
          <w:rFonts w:cs="Arial"/>
          <w:sz w:val="20"/>
          <w:szCs w:val="20"/>
        </w:rPr>
        <w:t>."  The issue here was a real one where Christians could drift away from Christ not to eternal damnation, but to never being renewed to commitment to Christ as they would be judged by physical death with unbelievers (10:27). The same penalty of early physical death happens today to believers who so reject Jesus that they are brought to heaven early without reward. The NT often speaks of God disciplining believers with loss of life and/or loss of reward (1 Cor 3:15; 5:5; 11:30; 1 John 5:16-17; 2 John 8; Rev 2:5, 23).</w:t>
      </w:r>
    </w:p>
    <w:p w14:paraId="4CB35F01" w14:textId="77777777" w:rsidR="00DF5630" w:rsidRPr="0033451E" w:rsidRDefault="00DF5630" w:rsidP="005A607B">
      <w:pPr>
        <w:pStyle w:val="FootnoteText"/>
        <w:widowControl w:val="0"/>
        <w:rPr>
          <w:rFonts w:cs="Arial"/>
          <w:szCs w:val="20"/>
        </w:rPr>
      </w:pPr>
    </w:p>
  </w:footnote>
  <w:footnote w:id="3">
    <w:p w14:paraId="18508381" w14:textId="77777777" w:rsidR="00DF5630" w:rsidRPr="0033451E" w:rsidRDefault="00DF5630" w:rsidP="005A607B">
      <w:pPr>
        <w:pStyle w:val="FootnoteText"/>
        <w:rPr>
          <w:rFonts w:cs="Arial"/>
          <w:sz w:val="20"/>
          <w:szCs w:val="20"/>
        </w:rPr>
      </w:pPr>
      <w:r w:rsidRPr="0033451E">
        <w:rPr>
          <w:rStyle w:val="FootnoteReference"/>
          <w:rFonts w:cs="Arial"/>
          <w:sz w:val="20"/>
          <w:szCs w:val="20"/>
        </w:rPr>
        <w:footnoteRef/>
      </w:r>
      <w:r w:rsidRPr="0033451E">
        <w:rPr>
          <w:rFonts w:cs="Arial"/>
          <w:sz w:val="20"/>
          <w:szCs w:val="20"/>
        </w:rPr>
        <w:t xml:space="preserve"> Melchizedek was "without father or mother, without genealogy, having neither beginning of days nor end of life, but made like the Son of God, he abides a priest perpetually" (7:3).  The nature of these attributes suggests that he could be either an angel or a theophany (the preincarnate Christ).  Supporting the angelic interpretation is that this status would not elevate him to Christ's level of stature (cf. Heb 1–2) and he would not be comparing an OT and NT Christ.  Both interpretations fit the context, but evidence of Melchizedek being regarded an angelic being in the Qumran Community may support the angelic view if this epistle was originally sent to believers tempted to return to the Community.</w:t>
      </w:r>
    </w:p>
    <w:p w14:paraId="63D1B30B" w14:textId="77777777" w:rsidR="00DF5630" w:rsidRPr="0033451E" w:rsidRDefault="00DF5630" w:rsidP="005A607B">
      <w:pPr>
        <w:pStyle w:val="FootnoteText"/>
        <w:rPr>
          <w:rFonts w:cs="Arial"/>
          <w:sz w:val="20"/>
          <w:szCs w:val="20"/>
        </w:rPr>
      </w:pPr>
    </w:p>
  </w:footnote>
  <w:footnote w:id="4">
    <w:p w14:paraId="1EAD3595" w14:textId="77777777" w:rsidR="00DF5630" w:rsidRPr="0033451E" w:rsidRDefault="00DF5630" w:rsidP="00557862">
      <w:pPr>
        <w:pStyle w:val="FootnoteText"/>
        <w:rPr>
          <w:rFonts w:cs="Arial"/>
          <w:sz w:val="20"/>
          <w:szCs w:val="20"/>
        </w:rPr>
      </w:pPr>
      <w:r w:rsidRPr="0033451E">
        <w:rPr>
          <w:rStyle w:val="FootnoteReference"/>
          <w:rFonts w:cs="Arial"/>
          <w:sz w:val="20"/>
          <w:szCs w:val="20"/>
        </w:rPr>
        <w:footnoteRef/>
      </w:r>
      <w:r w:rsidRPr="0033451E">
        <w:rPr>
          <w:rFonts w:cs="Arial"/>
          <w:sz w:val="20"/>
          <w:szCs w:val="20"/>
        </w:rPr>
        <w:t xml:space="preserve"> This context as in 6:4-8 (see footnote there) refers to believers since the author includes </w:t>
      </w:r>
      <w:r w:rsidRPr="0033451E">
        <w:rPr>
          <w:rFonts w:cs="Arial"/>
          <w:i/>
          <w:sz w:val="20"/>
          <w:szCs w:val="20"/>
        </w:rPr>
        <w:t>himself</w:t>
      </w:r>
      <w:r w:rsidRPr="0033451E">
        <w:rPr>
          <w:rFonts w:cs="Arial"/>
          <w:sz w:val="20"/>
          <w:szCs w:val="20"/>
        </w:rPr>
        <w:t xml:space="preserve"> among those who could possibly sin to this extent (10:26) and since he had just encouraged these people as </w:t>
      </w:r>
      <w:r w:rsidRPr="0033451E">
        <w:rPr>
          <w:rFonts w:cs="Arial"/>
          <w:i/>
          <w:sz w:val="20"/>
          <w:szCs w:val="20"/>
        </w:rPr>
        <w:t>believers</w:t>
      </w:r>
      <w:r w:rsidRPr="0033451E">
        <w:rPr>
          <w:rFonts w:cs="Arial"/>
          <w:sz w:val="20"/>
          <w:szCs w:val="20"/>
        </w:rPr>
        <w:t xml:space="preserve"> to hold to their confession and to mutually build one another up in the faith (10:23-25).  The NT teaches eternal security (cf. John 3:16; 10:28-29; Eph. 1:14; 1 John 5:11-13; cf. pp. 266a-b), so the fire judgment referred to here (10:27) must not mean hell, but a judgment for believers—most likely temporal fire that soon engulfed Jerusalem’s unbelieving Jews (see “Occasion,” p. 257 and pp. 266c-d).</w:t>
      </w:r>
    </w:p>
    <w:p w14:paraId="75ED460E" w14:textId="77777777" w:rsidR="00DF5630" w:rsidRPr="0033451E" w:rsidRDefault="00DF5630" w:rsidP="00557862">
      <w:pPr>
        <w:pStyle w:val="FootnoteText"/>
        <w:rPr>
          <w:rFonts w:cs="Arial"/>
          <w:sz w:val="20"/>
          <w:szCs w:val="20"/>
        </w:rPr>
      </w:pPr>
    </w:p>
  </w:footnote>
  <w:footnote w:id="5">
    <w:p w14:paraId="62C1DC6E" w14:textId="77777777" w:rsidR="00DF5630" w:rsidRPr="0033451E" w:rsidRDefault="00DF5630" w:rsidP="00C0411A">
      <w:pPr>
        <w:pStyle w:val="FootnoteText"/>
        <w:widowControl w:val="0"/>
        <w:rPr>
          <w:rFonts w:cs="Arial"/>
          <w:szCs w:val="20"/>
        </w:rPr>
      </w:pPr>
      <w:r w:rsidRPr="0033451E">
        <w:rPr>
          <w:rStyle w:val="FootnoteReference"/>
          <w:rFonts w:cs="Arial"/>
          <w:sz w:val="20"/>
          <w:szCs w:val="20"/>
        </w:rPr>
        <w:footnoteRef/>
      </w:r>
      <w:r w:rsidRPr="0033451E">
        <w:rPr>
          <w:rFonts w:cs="Arial"/>
          <w:sz w:val="20"/>
          <w:szCs w:val="20"/>
        </w:rPr>
        <w:t>Of at least seven interpretations of the "Sabbath-rest for the people of God" (Heb 4:9), the millennial kingdom view may have the most to commend it.  This view sees the rest as future, which is consistent with verse 11 and accounts for the different (</w:t>
      </w:r>
      <w:r w:rsidRPr="0033451E">
        <w:rPr>
          <w:rFonts w:cs="Arial"/>
          <w:i/>
          <w:sz w:val="20"/>
          <w:szCs w:val="20"/>
        </w:rPr>
        <w:t>hapax legomena</w:t>
      </w:r>
      <w:r w:rsidRPr="0033451E">
        <w:rPr>
          <w:rFonts w:cs="Arial"/>
          <w:sz w:val="20"/>
          <w:szCs w:val="20"/>
        </w:rPr>
        <w:t>) Greek word translated "Sabbath-rest."  As a Sabbath-rest in the Old Testament was a literal 24-hour day, so the kingdom rest will be limited in time to 1000 years (Rev. 20:1-6).  This rest is not yet fully realized also (v. 1).  The concept of rest in the kingdom age also accurately parallels the Old Testament reference to an inheritance that the Jews in the wilderness sought to attain (v. 11a) but some missed out due to their disobedience (vv. 6, 11b) stemming from lacking a walk of faith (v. 2).  Likewise, only obedient believers will rule in the millennium, but believers who simply enter without reward will not.   The Sabbath-rest in the passage is deemed "another day" (v. 8)––a day yet future from Joshua's time that was distinct from the 24-hour Sabbath day of Judaism.  Finally, in that the Old Testament rest concerned the possession of an actual land (Canaan), the millennial interpretation likewise speaks of inheriting an actual dominion here on earth.  There is no need to spiritualize this passage. See the comparison of views on the Sabbath rest on pages 266g-k.</w:t>
      </w:r>
    </w:p>
  </w:footnote>
  <w:footnote w:id="6">
    <w:p w14:paraId="4232586E" w14:textId="77777777" w:rsidR="00DF5630" w:rsidRPr="0033451E" w:rsidRDefault="00DF5630" w:rsidP="00C0411A">
      <w:pPr>
        <w:pStyle w:val="FootnoteText"/>
        <w:widowControl w:val="0"/>
        <w:rPr>
          <w:rFonts w:cs="Arial"/>
          <w:sz w:val="20"/>
          <w:szCs w:val="20"/>
        </w:rPr>
      </w:pPr>
      <w:r w:rsidRPr="0033451E">
        <w:rPr>
          <w:rStyle w:val="FootnoteReference"/>
          <w:rFonts w:cs="Arial"/>
          <w:sz w:val="20"/>
          <w:szCs w:val="20"/>
        </w:rPr>
        <w:footnoteRef/>
      </w:r>
      <w:r w:rsidRPr="0033451E">
        <w:rPr>
          <w:rFonts w:cs="Arial"/>
          <w:sz w:val="20"/>
          <w:szCs w:val="20"/>
        </w:rPr>
        <w:t>These rituals of the old order needed to be abandoned for the new and living way.  Of particular importance are the "instructions about washings."  This is not a reference to New Testament baptism since the plural form is never used of baptism and the word here (</w:t>
      </w:r>
      <w:r w:rsidRPr="0033451E">
        <w:rPr>
          <w:rFonts w:ascii="Bwgrki" w:hAnsi="Bwgrki" w:cs="Arial"/>
          <w:szCs w:val="20"/>
        </w:rPr>
        <w:t>baptismo,</w:t>
      </w:r>
      <w:r w:rsidRPr="0033451E">
        <w:rPr>
          <w:rFonts w:ascii="Bwgrki" w:hAnsi="Bwgrki" w:cs="Arial"/>
          <w:sz w:val="16"/>
          <w:szCs w:val="20"/>
        </w:rPr>
        <w:sym w:font="Symbol" w:char="F056"/>
      </w:r>
      <w:r w:rsidRPr="0033451E">
        <w:rPr>
          <w:rFonts w:cs="Arial"/>
          <w:sz w:val="20"/>
          <w:szCs w:val="20"/>
        </w:rPr>
        <w:t>, "ceremonial washings") is wholly different from the normal word for baptism (</w:t>
      </w:r>
      <w:r w:rsidRPr="0033451E">
        <w:rPr>
          <w:rFonts w:ascii="Bwgrki" w:hAnsi="Bwgrki" w:cs="Arial"/>
          <w:szCs w:val="20"/>
        </w:rPr>
        <w:t>ba,ptisma</w:t>
      </w:r>
      <w:r w:rsidRPr="0033451E">
        <w:rPr>
          <w:rFonts w:cs="Arial"/>
          <w:sz w:val="20"/>
          <w:szCs w:val="20"/>
        </w:rPr>
        <w:t>, "baptism").  If the letter addressed converts from the Qumran Community, this reference would have special significance due to the many ablutions in this community.</w:t>
      </w:r>
    </w:p>
    <w:p w14:paraId="20774017" w14:textId="77777777" w:rsidR="00DF5630" w:rsidRPr="0033451E" w:rsidRDefault="00DF5630" w:rsidP="00C0411A">
      <w:pPr>
        <w:pStyle w:val="FootnoteText"/>
        <w:widowControl w:val="0"/>
        <w:rPr>
          <w:rFonts w:cs="Arial"/>
          <w:sz w:val="20"/>
          <w:szCs w:val="20"/>
        </w:rPr>
      </w:pPr>
    </w:p>
  </w:footnote>
  <w:footnote w:id="7">
    <w:p w14:paraId="19E27AD0" w14:textId="77777777" w:rsidR="00DF5630" w:rsidRPr="0033451E" w:rsidRDefault="00DF5630" w:rsidP="00C0411A">
      <w:pPr>
        <w:pStyle w:val="FootnoteText"/>
        <w:widowControl w:val="0"/>
        <w:rPr>
          <w:rFonts w:cs="Arial"/>
          <w:sz w:val="20"/>
          <w:szCs w:val="20"/>
        </w:rPr>
      </w:pPr>
      <w:r w:rsidRPr="0033451E">
        <w:rPr>
          <w:rStyle w:val="FootnoteReference"/>
          <w:rFonts w:cs="Arial"/>
          <w:sz w:val="20"/>
          <w:szCs w:val="20"/>
        </w:rPr>
        <w:footnoteRef/>
      </w:r>
      <w:r w:rsidRPr="0033451E">
        <w:rPr>
          <w:rFonts w:cs="Arial"/>
          <w:sz w:val="20"/>
          <w:szCs w:val="20"/>
        </w:rPr>
        <w:t xml:space="preserve">Hebrews 6:4-8 is interpreted in several ways: </w:t>
      </w:r>
      <w:r w:rsidRPr="0033451E">
        <w:rPr>
          <w:rFonts w:cs="Arial"/>
          <w:szCs w:val="20"/>
        </w:rPr>
        <w:t>(</w:t>
      </w:r>
      <w:r w:rsidRPr="0033451E">
        <w:rPr>
          <w:rFonts w:cs="Arial"/>
          <w:sz w:val="20"/>
          <w:szCs w:val="20"/>
        </w:rPr>
        <w:t xml:space="preserve">1) a Christian who loses his salvation, (2) a hypothetical, impossible situation which a Christian could never find himself, (3) a profession which really was not genuine and thus results in eternal damnation, and (4) a Christian who is disqualified for Christian service and will never again return to Christian commitment.  The first view must be rejected due to the clear scriptural testimony to eternal security as totally God's responsibility (cf. John 3:16; 10:28-29; Eph. 1:14; 1 John 5:11-13).  The second view finds no support in the text in that a conditional element does not appear in the Greek (although many translations add "if…") and the writer speaks as if he did know some examples.  The third view cannot be supported since true believers (not professing believers who are actually non-Christians) are always in view in parallel passages which use the phrases "enlightened" (cf. 2 Cor. 4:3-6), "tasted the heavenly gift" ("tasted" refers to full participation; cf. John 4:10; Rom. 6:23; James 1:17-18), and "who have shared in the Holy Spirit" (cf. 1:9; 3:1, 14).  The fourth view has the best evidence.  The "falling away" refers to Christians who have left the faith in apostasy.  They would be judged with fire (6:8; 10:27)—not eternal hellfire but the temporal fire of the Jewish revolt against the Romans from </w:t>
      </w:r>
      <w:r w:rsidRPr="0033451E">
        <w:rPr>
          <w:rFonts w:cs="Arial"/>
          <w:sz w:val="16"/>
          <w:szCs w:val="16"/>
        </w:rPr>
        <w:t xml:space="preserve">AD </w:t>
      </w:r>
      <w:r w:rsidRPr="0033451E">
        <w:rPr>
          <w:rFonts w:cs="Arial"/>
          <w:sz w:val="20"/>
          <w:szCs w:val="20"/>
        </w:rPr>
        <w:t xml:space="preserve">66-73 (see occasion on p. 257).  The result of such disobedience was that "it is impossible to renew them to repentance" (v. 6a).  Note that the text says "repentance," not "it is impossible to renew them to </w:t>
      </w:r>
      <w:r w:rsidRPr="0033451E">
        <w:rPr>
          <w:rFonts w:cs="Arial"/>
          <w:i/>
          <w:sz w:val="20"/>
          <w:szCs w:val="20"/>
        </w:rPr>
        <w:t>salvation</w:t>
      </w:r>
      <w:r w:rsidRPr="0033451E">
        <w:rPr>
          <w:rFonts w:cs="Arial"/>
          <w:sz w:val="20"/>
          <w:szCs w:val="20"/>
        </w:rPr>
        <w:t>."  The issue here was a real one where Christians could drift away from Christ not to eternal damnation, but to never being renewed to commitment to Christ as they would be judged by physical death with unbelievers (10:27). The same penalty of early physical death happens today to believers who so reject Jesus that they are brought to heaven early without reward. The NT often speaks of God disciplining believers with loss of life and/or loss of reward (1 Cor 3:15; 5:5; 11:30; 1 John 5:16-17; 2 John 8; Rev 2:5, 23).</w:t>
      </w:r>
    </w:p>
    <w:p w14:paraId="208E49D7" w14:textId="77777777" w:rsidR="00DF5630" w:rsidRPr="0033451E" w:rsidRDefault="00DF5630" w:rsidP="00C0411A">
      <w:pPr>
        <w:pStyle w:val="FootnoteText"/>
        <w:widowControl w:val="0"/>
        <w:rPr>
          <w:rFonts w:cs="Arial"/>
          <w:szCs w:val="20"/>
        </w:rPr>
      </w:pPr>
    </w:p>
  </w:footnote>
  <w:footnote w:id="8">
    <w:p w14:paraId="0DB39380" w14:textId="77777777" w:rsidR="00DF5630" w:rsidRPr="0033451E" w:rsidRDefault="00DF5630" w:rsidP="00C0411A">
      <w:pPr>
        <w:pStyle w:val="FootnoteText"/>
        <w:rPr>
          <w:rFonts w:cs="Arial"/>
          <w:sz w:val="20"/>
          <w:szCs w:val="20"/>
        </w:rPr>
      </w:pPr>
      <w:r w:rsidRPr="0033451E">
        <w:rPr>
          <w:rStyle w:val="FootnoteReference"/>
          <w:rFonts w:cs="Arial"/>
          <w:sz w:val="20"/>
          <w:szCs w:val="20"/>
        </w:rPr>
        <w:footnoteRef/>
      </w:r>
      <w:r w:rsidRPr="0033451E">
        <w:rPr>
          <w:rFonts w:cs="Arial"/>
          <w:sz w:val="20"/>
          <w:szCs w:val="20"/>
        </w:rPr>
        <w:t xml:space="preserve"> Melchizedek was "without father or mother, without genealogy, having neither beginning of days nor end of life, but made like the Son of God, he abides a priest perpetually" (7:3).  The nature of these attributes suggests that he could be either an angel or a theophany (the preincarnate Christ).  Supporting the angelic interpretation is that this status would not elevate him to Christ's level of stature (cf. Heb 1–2) and he would not be comparing an OT and NT Christ.  Both interpretations fit the context, but evidence of Melchizedek being regarded an angelic being in the Qumran Community may support the angelic view if this epistle was originally sent to believers tempted to return to the Community.</w:t>
      </w:r>
    </w:p>
    <w:p w14:paraId="3D2E5989" w14:textId="77777777" w:rsidR="00DF5630" w:rsidRPr="0033451E" w:rsidRDefault="00DF5630" w:rsidP="00C0411A">
      <w:pPr>
        <w:pStyle w:val="FootnoteText"/>
        <w:rPr>
          <w:rFonts w:cs="Arial"/>
          <w:sz w:val="20"/>
          <w:szCs w:val="20"/>
        </w:rPr>
      </w:pPr>
    </w:p>
  </w:footnote>
  <w:footnote w:id="9">
    <w:p w14:paraId="362DB3E9" w14:textId="77777777" w:rsidR="00DF5630" w:rsidRPr="0033451E" w:rsidRDefault="00DF5630" w:rsidP="00C0411A">
      <w:pPr>
        <w:pStyle w:val="FootnoteText"/>
        <w:rPr>
          <w:rFonts w:cs="Arial"/>
          <w:sz w:val="20"/>
          <w:szCs w:val="20"/>
        </w:rPr>
      </w:pPr>
      <w:r w:rsidRPr="0033451E">
        <w:rPr>
          <w:rStyle w:val="FootnoteReference"/>
          <w:rFonts w:cs="Arial"/>
          <w:sz w:val="20"/>
          <w:szCs w:val="20"/>
        </w:rPr>
        <w:footnoteRef/>
      </w:r>
      <w:r w:rsidRPr="0033451E">
        <w:rPr>
          <w:rFonts w:cs="Arial"/>
          <w:sz w:val="20"/>
          <w:szCs w:val="20"/>
        </w:rPr>
        <w:t xml:space="preserve"> This context as in 6:4-8 (see footnote there) refers to believers since the author includes </w:t>
      </w:r>
      <w:r w:rsidRPr="0033451E">
        <w:rPr>
          <w:rFonts w:cs="Arial"/>
          <w:i/>
          <w:sz w:val="20"/>
          <w:szCs w:val="20"/>
        </w:rPr>
        <w:t>himself</w:t>
      </w:r>
      <w:r w:rsidRPr="0033451E">
        <w:rPr>
          <w:rFonts w:cs="Arial"/>
          <w:sz w:val="20"/>
          <w:szCs w:val="20"/>
        </w:rPr>
        <w:t xml:space="preserve"> among those who could possibly sin to this extent (10:26) and since he had just encouraged these people as </w:t>
      </w:r>
      <w:r w:rsidRPr="0033451E">
        <w:rPr>
          <w:rFonts w:cs="Arial"/>
          <w:i/>
          <w:sz w:val="20"/>
          <w:szCs w:val="20"/>
        </w:rPr>
        <w:t>believers</w:t>
      </w:r>
      <w:r w:rsidRPr="0033451E">
        <w:rPr>
          <w:rFonts w:cs="Arial"/>
          <w:sz w:val="20"/>
          <w:szCs w:val="20"/>
        </w:rPr>
        <w:t xml:space="preserve"> to hold to their confession and to mutually build one another up in the faith (10:23-25).  The NT teaches eternal security (cf. John 3:16; 10:28-29; Eph. 1:14; 1 John 5:11-13; cf. pp. 266a-b), so the fire judgment referred to here (10:27) must not mean hell, but a judgment for believers—most likely temporal fire that soon engulfed Jerusalem’s unbelieving Jews (see “Occasion,” p. 257 and pp. 266c-d).</w:t>
      </w:r>
    </w:p>
    <w:p w14:paraId="125BD501" w14:textId="77777777" w:rsidR="00DF5630" w:rsidRPr="0033451E" w:rsidRDefault="00DF5630" w:rsidP="00C0411A">
      <w:pPr>
        <w:pStyle w:val="FootnoteText"/>
        <w:rPr>
          <w:rFonts w:cs="Arial"/>
          <w:sz w:val="20"/>
          <w:szCs w:val="20"/>
        </w:rPr>
      </w:pPr>
    </w:p>
  </w:footnote>
  <w:footnote w:id="10">
    <w:p w14:paraId="6807354B" w14:textId="77777777" w:rsidR="00DF5630" w:rsidRPr="0033451E" w:rsidRDefault="00DF5630" w:rsidP="00C0411A">
      <w:pPr>
        <w:pStyle w:val="FootnoteText"/>
        <w:rPr>
          <w:rFonts w:cs="Arial"/>
          <w:sz w:val="20"/>
          <w:szCs w:val="20"/>
        </w:rPr>
      </w:pPr>
      <w:r w:rsidRPr="0033451E">
        <w:rPr>
          <w:rStyle w:val="FootnoteReference"/>
          <w:rFonts w:cs="Arial"/>
          <w:sz w:val="20"/>
          <w:szCs w:val="20"/>
        </w:rPr>
        <w:footnoteRef/>
      </w:r>
      <w:r w:rsidRPr="0033451E">
        <w:rPr>
          <w:rFonts w:cs="Arial"/>
          <w:sz w:val="20"/>
          <w:szCs w:val="20"/>
        </w:rPr>
        <w:t xml:space="preserve"> Scholars debate whether by “Mt. Zion” (v. 22) the author means the literal Mt. Zion (Jerusalem, or the hill on its southeast portion also called the Ophal) or if he refers to Mt. Zion as symbolically representing heaven.  Favoring the literal view is the earlier discussion of entering Canaan rest in the literal land of Israel (Heb 4) and the fact that he does call Mt. Zion a city here.  However, it probably is better to argue for a figurative interpretation since the believers’ entrance to “Mt. Zion” is already accomplished (“you have come”) and the city is designated as the “heavenly Jerusalem” (v. 22).</w:t>
      </w:r>
    </w:p>
    <w:p w14:paraId="77946558" w14:textId="77777777" w:rsidR="00DF5630" w:rsidRPr="0033451E" w:rsidRDefault="00DF5630" w:rsidP="00C0411A">
      <w:pPr>
        <w:pStyle w:val="FootnoteText"/>
        <w:rPr>
          <w:rFonts w:cs="Arial"/>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B1C9F" w14:textId="77777777" w:rsidR="00DF5630" w:rsidRDefault="00DF5630">
    <w:pPr>
      <w:pStyle w:val="Header"/>
    </w:pPr>
  </w:p>
  <w:p w14:paraId="1E25A8E6" w14:textId="77777777" w:rsidR="00DF5630" w:rsidRDefault="00DF56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03BDB" w14:textId="518E988A" w:rsidR="00DF5630" w:rsidRPr="00285C7F" w:rsidRDefault="00DF5630" w:rsidP="000506C5">
    <w:pPr>
      <w:pStyle w:val="Header"/>
      <w:tabs>
        <w:tab w:val="clear" w:pos="4800"/>
        <w:tab w:val="clear" w:pos="9660"/>
        <w:tab w:val="center" w:pos="4962"/>
        <w:tab w:val="right" w:pos="9781"/>
      </w:tabs>
      <w:ind w:right="87"/>
      <w:jc w:val="left"/>
      <w:rPr>
        <w:rFonts w:cs="Arial"/>
        <w:i/>
        <w:szCs w:val="22"/>
        <w:u w:val="single"/>
      </w:rPr>
    </w:pPr>
    <w:r>
      <w:rPr>
        <w:rFonts w:cs="Arial"/>
        <w:i/>
        <w:u w:val="single"/>
      </w:rPr>
      <w:t xml:space="preserve">Dr </w:t>
    </w:r>
    <w:r w:rsidRPr="001F056C">
      <w:rPr>
        <w:rFonts w:cs="Arial"/>
        <w:i/>
        <w:u w:val="single"/>
      </w:rPr>
      <w:t>Rick G</w:t>
    </w:r>
    <w:r>
      <w:rPr>
        <w:rFonts w:cs="Arial"/>
        <w:i/>
        <w:u w:val="single"/>
      </w:rPr>
      <w:t>riffith</w:t>
    </w:r>
    <w:r w:rsidRPr="001F056C">
      <w:rPr>
        <w:rFonts w:cs="Arial"/>
        <w:i/>
        <w:u w:val="single"/>
      </w:rPr>
      <w:tab/>
    </w:r>
    <w:r>
      <w:rPr>
        <w:rFonts w:cs="Arial"/>
        <w:i/>
        <w:u w:val="single"/>
      </w:rPr>
      <w:t>Be Uncompromising</w:t>
    </w:r>
    <w:r w:rsidRPr="001F056C">
      <w:rPr>
        <w:rFonts w:cs="Arial"/>
        <w:i/>
        <w:u w:val="single"/>
      </w:rPr>
      <w:t xml:space="preserve"> (</w:t>
    </w:r>
    <w:r>
      <w:rPr>
        <w:rFonts w:cs="Arial"/>
        <w:i/>
        <w:u w:val="single"/>
      </w:rPr>
      <w:t>Book of Hebrews</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311527D0" w14:textId="77777777" w:rsidR="00DF5630" w:rsidRPr="00285C7F" w:rsidRDefault="00DF5630" w:rsidP="00651016">
    <w:pPr>
      <w:pStyle w:val="Header"/>
      <w:jc w:val="left"/>
      <w:rPr>
        <w:rFonts w:cs="Arial"/>
        <w:i/>
        <w:szCs w:val="22"/>
      </w:rPr>
    </w:pPr>
  </w:p>
  <w:p w14:paraId="13A51595" w14:textId="77777777" w:rsidR="00DF5630" w:rsidRDefault="00DF563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AC194" w14:textId="77777777" w:rsidR="00DF5630" w:rsidRDefault="00DF5630">
    <w:pPr>
      <w:pStyle w:val="Header"/>
    </w:pPr>
  </w:p>
  <w:p w14:paraId="05D12CC7" w14:textId="77777777" w:rsidR="00DF5630" w:rsidRDefault="00DF563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1294D" w14:textId="77777777" w:rsidR="00DF5630" w:rsidRDefault="00DF5630">
    <w:pPr>
      <w:pStyle w:val="Header"/>
    </w:pPr>
  </w:p>
  <w:p w14:paraId="1B5A5C38" w14:textId="77777777" w:rsidR="00DF5630" w:rsidRDefault="00DF563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221AE94C" w:rsidR="00DF5630" w:rsidRPr="001F056C" w:rsidRDefault="00DF5630" w:rsidP="000506C5">
    <w:pPr>
      <w:pStyle w:val="Header"/>
      <w:tabs>
        <w:tab w:val="clear" w:pos="4800"/>
        <w:tab w:val="clear" w:pos="9660"/>
        <w:tab w:val="center" w:pos="4962"/>
        <w:tab w:val="right" w:pos="9923"/>
      </w:tabs>
      <w:ind w:right="-106"/>
      <w:rPr>
        <w:rFonts w:cs="Arial"/>
        <w:i/>
        <w:u w:val="single"/>
      </w:rPr>
    </w:pPr>
    <w:r>
      <w:rPr>
        <w:rFonts w:cs="Arial"/>
        <w:i/>
        <w:u w:val="single"/>
      </w:rPr>
      <w:t xml:space="preserve">Dr </w:t>
    </w:r>
    <w:r w:rsidRPr="001F056C">
      <w:rPr>
        <w:rFonts w:cs="Arial"/>
        <w:i/>
        <w:u w:val="single"/>
      </w:rPr>
      <w:t>Rick G</w:t>
    </w:r>
    <w:r>
      <w:rPr>
        <w:rFonts w:cs="Arial"/>
        <w:i/>
        <w:u w:val="single"/>
      </w:rPr>
      <w:t>riffith</w:t>
    </w:r>
    <w:r w:rsidRPr="001F056C">
      <w:rPr>
        <w:rFonts w:cs="Arial"/>
        <w:i/>
        <w:u w:val="single"/>
      </w:rPr>
      <w:tab/>
    </w:r>
    <w:r>
      <w:rPr>
        <w:rFonts w:cs="Arial"/>
        <w:i/>
        <w:u w:val="single"/>
      </w:rPr>
      <w:t>Be Uncompromising</w:t>
    </w:r>
    <w:r w:rsidRPr="001F056C">
      <w:rPr>
        <w:rFonts w:cs="Arial"/>
        <w:i/>
        <w:u w:val="single"/>
      </w:rPr>
      <w:t xml:space="preserve"> (</w:t>
    </w:r>
    <w:r>
      <w:rPr>
        <w:rFonts w:cs="Arial"/>
        <w:i/>
        <w:u w:val="single"/>
      </w:rPr>
      <w:t>Book of Hebrews</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637BAAA1" w14:textId="77777777" w:rsidR="00DF5630" w:rsidRPr="001F056C" w:rsidRDefault="00DF5630">
    <w:pPr>
      <w:pStyle w:val="Header"/>
      <w:rPr>
        <w:rFonts w:cs="Arial"/>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DF5630" w:rsidRDefault="00DF56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6CC89092"/>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rPr>
        <w:i w:val="0"/>
        <w:iCs w:val="0"/>
      </w:r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83D4578"/>
    <w:multiLevelType w:val="multilevel"/>
    <w:tmpl w:val="280EFB74"/>
    <w:lvl w:ilvl="0">
      <w:start w:val="1"/>
      <w:numFmt w:val="upperRoman"/>
      <w:lvlText w:val="%1."/>
      <w:lvlJc w:val="right"/>
      <w:pPr>
        <w:ind w:left="360" w:hanging="360"/>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2" w15:restartNumberingAfterBreak="0">
    <w:nsid w:val="729751EB"/>
    <w:multiLevelType w:val="multilevel"/>
    <w:tmpl w:val="280EFB74"/>
    <w:lvl w:ilvl="0">
      <w:start w:val="1"/>
      <w:numFmt w:val="upperRoman"/>
      <w:lvlText w:val="%1."/>
      <w:lvlJc w:val="right"/>
      <w:pPr>
        <w:ind w:left="360" w:hanging="360"/>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3" w15:restartNumberingAfterBreak="0">
    <w:nsid w:val="77D0284D"/>
    <w:multiLevelType w:val="multilevel"/>
    <w:tmpl w:val="280EFB74"/>
    <w:lvl w:ilvl="0">
      <w:start w:val="1"/>
      <w:numFmt w:val="upperRoman"/>
      <w:lvlText w:val="%1."/>
      <w:lvlJc w:val="right"/>
      <w:pPr>
        <w:ind w:left="360" w:hanging="360"/>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4" w15:restartNumberingAfterBreak="0">
    <w:nsid w:val="7B1C41F0"/>
    <w:multiLevelType w:val="multilevel"/>
    <w:tmpl w:val="280EFB74"/>
    <w:lvl w:ilvl="0">
      <w:start w:val="1"/>
      <w:numFmt w:val="upperRoman"/>
      <w:lvlText w:val="%1."/>
      <w:lvlJc w:val="right"/>
      <w:pPr>
        <w:ind w:left="360" w:hanging="360"/>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5" w15:restartNumberingAfterBreak="0">
    <w:nsid w:val="7BFB1B89"/>
    <w:multiLevelType w:val="multilevel"/>
    <w:tmpl w:val="280EFB74"/>
    <w:lvl w:ilvl="0">
      <w:start w:val="1"/>
      <w:numFmt w:val="upperRoman"/>
      <w:lvlText w:val="%1."/>
      <w:lvlJc w:val="right"/>
      <w:pPr>
        <w:ind w:left="360" w:hanging="360"/>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num w:numId="1">
    <w:abstractNumId w:val="0"/>
  </w:num>
  <w:num w:numId="2">
    <w:abstractNumId w:val="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0"/>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019CD"/>
    <w:rsid w:val="000046E7"/>
    <w:rsid w:val="00030C48"/>
    <w:rsid w:val="00041EF8"/>
    <w:rsid w:val="00044E11"/>
    <w:rsid w:val="000506C5"/>
    <w:rsid w:val="00061558"/>
    <w:rsid w:val="00070748"/>
    <w:rsid w:val="0007653D"/>
    <w:rsid w:val="000A4372"/>
    <w:rsid w:val="000B4941"/>
    <w:rsid w:val="000C0857"/>
    <w:rsid w:val="000C3189"/>
    <w:rsid w:val="000D4ADA"/>
    <w:rsid w:val="000D698A"/>
    <w:rsid w:val="000D76A5"/>
    <w:rsid w:val="000E58B8"/>
    <w:rsid w:val="000E5EF1"/>
    <w:rsid w:val="000F3AB9"/>
    <w:rsid w:val="00130D9B"/>
    <w:rsid w:val="00130FC8"/>
    <w:rsid w:val="001427B9"/>
    <w:rsid w:val="00150148"/>
    <w:rsid w:val="00152E7B"/>
    <w:rsid w:val="00155254"/>
    <w:rsid w:val="00165C83"/>
    <w:rsid w:val="001675FB"/>
    <w:rsid w:val="00171634"/>
    <w:rsid w:val="00174424"/>
    <w:rsid w:val="001A3DA2"/>
    <w:rsid w:val="001B0E4D"/>
    <w:rsid w:val="001D0430"/>
    <w:rsid w:val="001D0763"/>
    <w:rsid w:val="001D2397"/>
    <w:rsid w:val="001D3072"/>
    <w:rsid w:val="001D6370"/>
    <w:rsid w:val="001F056C"/>
    <w:rsid w:val="001F522C"/>
    <w:rsid w:val="001F7A6B"/>
    <w:rsid w:val="00213508"/>
    <w:rsid w:val="00220ACB"/>
    <w:rsid w:val="00235565"/>
    <w:rsid w:val="00235F01"/>
    <w:rsid w:val="00255F2C"/>
    <w:rsid w:val="0028685E"/>
    <w:rsid w:val="002924BE"/>
    <w:rsid w:val="002978A1"/>
    <w:rsid w:val="002D0E62"/>
    <w:rsid w:val="002D3E5C"/>
    <w:rsid w:val="002E17B8"/>
    <w:rsid w:val="002F018C"/>
    <w:rsid w:val="00305816"/>
    <w:rsid w:val="00316DEE"/>
    <w:rsid w:val="003257FB"/>
    <w:rsid w:val="00325F1F"/>
    <w:rsid w:val="00330BDD"/>
    <w:rsid w:val="00330CC7"/>
    <w:rsid w:val="0033451E"/>
    <w:rsid w:val="00350C7A"/>
    <w:rsid w:val="00370534"/>
    <w:rsid w:val="00373E54"/>
    <w:rsid w:val="00390AA1"/>
    <w:rsid w:val="003925CE"/>
    <w:rsid w:val="00393A10"/>
    <w:rsid w:val="003A2663"/>
    <w:rsid w:val="003A2925"/>
    <w:rsid w:val="003A477A"/>
    <w:rsid w:val="003C6789"/>
    <w:rsid w:val="003D158D"/>
    <w:rsid w:val="003E5538"/>
    <w:rsid w:val="003F12D7"/>
    <w:rsid w:val="003F4D4B"/>
    <w:rsid w:val="003F771D"/>
    <w:rsid w:val="003F782D"/>
    <w:rsid w:val="003F7FEF"/>
    <w:rsid w:val="0040078F"/>
    <w:rsid w:val="00404F93"/>
    <w:rsid w:val="004053DA"/>
    <w:rsid w:val="004154CF"/>
    <w:rsid w:val="00421600"/>
    <w:rsid w:val="00422A14"/>
    <w:rsid w:val="00425E0A"/>
    <w:rsid w:val="00437043"/>
    <w:rsid w:val="00437045"/>
    <w:rsid w:val="00454274"/>
    <w:rsid w:val="00476FA2"/>
    <w:rsid w:val="00480686"/>
    <w:rsid w:val="00491382"/>
    <w:rsid w:val="004918E8"/>
    <w:rsid w:val="004A6B6C"/>
    <w:rsid w:val="004B0AD8"/>
    <w:rsid w:val="004C1A4F"/>
    <w:rsid w:val="004C326C"/>
    <w:rsid w:val="004D2498"/>
    <w:rsid w:val="004F0C19"/>
    <w:rsid w:val="004F2B02"/>
    <w:rsid w:val="00500327"/>
    <w:rsid w:val="0050488E"/>
    <w:rsid w:val="0051703F"/>
    <w:rsid w:val="005175D9"/>
    <w:rsid w:val="0054164B"/>
    <w:rsid w:val="00542FDD"/>
    <w:rsid w:val="00544963"/>
    <w:rsid w:val="00556BC7"/>
    <w:rsid w:val="00557579"/>
    <w:rsid w:val="00557862"/>
    <w:rsid w:val="00566ED2"/>
    <w:rsid w:val="005717A2"/>
    <w:rsid w:val="00576565"/>
    <w:rsid w:val="00581151"/>
    <w:rsid w:val="0058726E"/>
    <w:rsid w:val="005A276F"/>
    <w:rsid w:val="005A607B"/>
    <w:rsid w:val="005B5066"/>
    <w:rsid w:val="005C30EA"/>
    <w:rsid w:val="005D28BA"/>
    <w:rsid w:val="005D3403"/>
    <w:rsid w:val="005D63E5"/>
    <w:rsid w:val="005F2778"/>
    <w:rsid w:val="005F753D"/>
    <w:rsid w:val="005F780D"/>
    <w:rsid w:val="00600D74"/>
    <w:rsid w:val="00604394"/>
    <w:rsid w:val="006112C3"/>
    <w:rsid w:val="006217C2"/>
    <w:rsid w:val="0062284B"/>
    <w:rsid w:val="00632062"/>
    <w:rsid w:val="0064752B"/>
    <w:rsid w:val="00651016"/>
    <w:rsid w:val="00652335"/>
    <w:rsid w:val="00657B6A"/>
    <w:rsid w:val="00660C84"/>
    <w:rsid w:val="00670C6B"/>
    <w:rsid w:val="006732F7"/>
    <w:rsid w:val="00681608"/>
    <w:rsid w:val="006A7C15"/>
    <w:rsid w:val="006B3234"/>
    <w:rsid w:val="006B34F5"/>
    <w:rsid w:val="006C1F2A"/>
    <w:rsid w:val="006C207B"/>
    <w:rsid w:val="006C23E6"/>
    <w:rsid w:val="006C42F1"/>
    <w:rsid w:val="006D0769"/>
    <w:rsid w:val="006D2243"/>
    <w:rsid w:val="007004A6"/>
    <w:rsid w:val="0070263B"/>
    <w:rsid w:val="0071009C"/>
    <w:rsid w:val="00710926"/>
    <w:rsid w:val="00712956"/>
    <w:rsid w:val="007140F0"/>
    <w:rsid w:val="00722AE1"/>
    <w:rsid w:val="00730DB9"/>
    <w:rsid w:val="007323A2"/>
    <w:rsid w:val="00732524"/>
    <w:rsid w:val="0073718A"/>
    <w:rsid w:val="00741722"/>
    <w:rsid w:val="00745E56"/>
    <w:rsid w:val="007478CF"/>
    <w:rsid w:val="007556A1"/>
    <w:rsid w:val="00772D22"/>
    <w:rsid w:val="00773109"/>
    <w:rsid w:val="00777598"/>
    <w:rsid w:val="007849B3"/>
    <w:rsid w:val="007902EB"/>
    <w:rsid w:val="00796DD6"/>
    <w:rsid w:val="007A0E3D"/>
    <w:rsid w:val="007A6FD7"/>
    <w:rsid w:val="007B2CA4"/>
    <w:rsid w:val="007C0602"/>
    <w:rsid w:val="007C20A4"/>
    <w:rsid w:val="007C67FF"/>
    <w:rsid w:val="007D055F"/>
    <w:rsid w:val="007E0667"/>
    <w:rsid w:val="007E6FE2"/>
    <w:rsid w:val="007F46FE"/>
    <w:rsid w:val="0080108F"/>
    <w:rsid w:val="00801866"/>
    <w:rsid w:val="00816815"/>
    <w:rsid w:val="0082550E"/>
    <w:rsid w:val="0084243B"/>
    <w:rsid w:val="008451A5"/>
    <w:rsid w:val="0084638E"/>
    <w:rsid w:val="00851BA5"/>
    <w:rsid w:val="00854C58"/>
    <w:rsid w:val="00857096"/>
    <w:rsid w:val="008604D1"/>
    <w:rsid w:val="008610F7"/>
    <w:rsid w:val="0086542E"/>
    <w:rsid w:val="00871F19"/>
    <w:rsid w:val="0087423A"/>
    <w:rsid w:val="00875C12"/>
    <w:rsid w:val="00885F11"/>
    <w:rsid w:val="00886917"/>
    <w:rsid w:val="008A06B4"/>
    <w:rsid w:val="008A780E"/>
    <w:rsid w:val="008B0921"/>
    <w:rsid w:val="008B1246"/>
    <w:rsid w:val="008B1F91"/>
    <w:rsid w:val="008B6D00"/>
    <w:rsid w:val="008C3A64"/>
    <w:rsid w:val="008C63C9"/>
    <w:rsid w:val="008D715F"/>
    <w:rsid w:val="008E5AFC"/>
    <w:rsid w:val="008F165E"/>
    <w:rsid w:val="008F6129"/>
    <w:rsid w:val="00905CF5"/>
    <w:rsid w:val="009137A2"/>
    <w:rsid w:val="009204F2"/>
    <w:rsid w:val="00920FFD"/>
    <w:rsid w:val="00931FA1"/>
    <w:rsid w:val="009512DD"/>
    <w:rsid w:val="0095172A"/>
    <w:rsid w:val="00953C2D"/>
    <w:rsid w:val="009550DA"/>
    <w:rsid w:val="00961DEF"/>
    <w:rsid w:val="00962E77"/>
    <w:rsid w:val="0097321A"/>
    <w:rsid w:val="00974711"/>
    <w:rsid w:val="00983047"/>
    <w:rsid w:val="009843CF"/>
    <w:rsid w:val="0098510C"/>
    <w:rsid w:val="00994BEF"/>
    <w:rsid w:val="0099670F"/>
    <w:rsid w:val="00997998"/>
    <w:rsid w:val="009A0F5E"/>
    <w:rsid w:val="009A2733"/>
    <w:rsid w:val="009A76FC"/>
    <w:rsid w:val="009B1256"/>
    <w:rsid w:val="009B4A7C"/>
    <w:rsid w:val="009B68D6"/>
    <w:rsid w:val="009B69C9"/>
    <w:rsid w:val="009E12F9"/>
    <w:rsid w:val="00A17CB9"/>
    <w:rsid w:val="00A27977"/>
    <w:rsid w:val="00A304E0"/>
    <w:rsid w:val="00A30753"/>
    <w:rsid w:val="00A32402"/>
    <w:rsid w:val="00A366DD"/>
    <w:rsid w:val="00A377CD"/>
    <w:rsid w:val="00A41780"/>
    <w:rsid w:val="00A4509F"/>
    <w:rsid w:val="00A45F9F"/>
    <w:rsid w:val="00A46DF6"/>
    <w:rsid w:val="00A46E61"/>
    <w:rsid w:val="00A50DDF"/>
    <w:rsid w:val="00A575E7"/>
    <w:rsid w:val="00A60765"/>
    <w:rsid w:val="00A66C66"/>
    <w:rsid w:val="00A73F4E"/>
    <w:rsid w:val="00A8022C"/>
    <w:rsid w:val="00A81EE4"/>
    <w:rsid w:val="00A839A5"/>
    <w:rsid w:val="00A91B9D"/>
    <w:rsid w:val="00A93BFA"/>
    <w:rsid w:val="00A95319"/>
    <w:rsid w:val="00AA7181"/>
    <w:rsid w:val="00AB0C63"/>
    <w:rsid w:val="00AB5D9C"/>
    <w:rsid w:val="00AB5E72"/>
    <w:rsid w:val="00AC2B3C"/>
    <w:rsid w:val="00AC2FA9"/>
    <w:rsid w:val="00AC4B50"/>
    <w:rsid w:val="00AC5281"/>
    <w:rsid w:val="00AC5C08"/>
    <w:rsid w:val="00AD6733"/>
    <w:rsid w:val="00AE24ED"/>
    <w:rsid w:val="00AE38F6"/>
    <w:rsid w:val="00B133AB"/>
    <w:rsid w:val="00B16D6D"/>
    <w:rsid w:val="00B1723B"/>
    <w:rsid w:val="00B33F9B"/>
    <w:rsid w:val="00B45C91"/>
    <w:rsid w:val="00B4741A"/>
    <w:rsid w:val="00B711E9"/>
    <w:rsid w:val="00B7471A"/>
    <w:rsid w:val="00B77DBB"/>
    <w:rsid w:val="00B80B90"/>
    <w:rsid w:val="00B95F9B"/>
    <w:rsid w:val="00BA088F"/>
    <w:rsid w:val="00BB6AA7"/>
    <w:rsid w:val="00BB72C0"/>
    <w:rsid w:val="00BC176E"/>
    <w:rsid w:val="00BC7570"/>
    <w:rsid w:val="00BE1653"/>
    <w:rsid w:val="00BE1CEA"/>
    <w:rsid w:val="00BF7750"/>
    <w:rsid w:val="00C00BA6"/>
    <w:rsid w:val="00C0411A"/>
    <w:rsid w:val="00C21C70"/>
    <w:rsid w:val="00C31C57"/>
    <w:rsid w:val="00CA53D2"/>
    <w:rsid w:val="00CB601F"/>
    <w:rsid w:val="00CC0DCC"/>
    <w:rsid w:val="00CC3391"/>
    <w:rsid w:val="00CC3CF2"/>
    <w:rsid w:val="00CC7608"/>
    <w:rsid w:val="00CD190E"/>
    <w:rsid w:val="00CD5A66"/>
    <w:rsid w:val="00CD6AD2"/>
    <w:rsid w:val="00CD70C8"/>
    <w:rsid w:val="00CE0538"/>
    <w:rsid w:val="00CE6EE4"/>
    <w:rsid w:val="00CF2EE8"/>
    <w:rsid w:val="00CF5FA0"/>
    <w:rsid w:val="00D04409"/>
    <w:rsid w:val="00D13879"/>
    <w:rsid w:val="00D15F5D"/>
    <w:rsid w:val="00D27AD7"/>
    <w:rsid w:val="00D347DB"/>
    <w:rsid w:val="00D3513F"/>
    <w:rsid w:val="00D422FC"/>
    <w:rsid w:val="00D43E94"/>
    <w:rsid w:val="00D44B4A"/>
    <w:rsid w:val="00D46C8A"/>
    <w:rsid w:val="00D47EE8"/>
    <w:rsid w:val="00D51680"/>
    <w:rsid w:val="00D61D19"/>
    <w:rsid w:val="00D7641F"/>
    <w:rsid w:val="00D841DE"/>
    <w:rsid w:val="00D919D3"/>
    <w:rsid w:val="00D9462E"/>
    <w:rsid w:val="00DA1DEF"/>
    <w:rsid w:val="00DA3A1D"/>
    <w:rsid w:val="00DA5F82"/>
    <w:rsid w:val="00DB57F2"/>
    <w:rsid w:val="00DB5CAF"/>
    <w:rsid w:val="00DC0B6B"/>
    <w:rsid w:val="00DD06F9"/>
    <w:rsid w:val="00DD78FF"/>
    <w:rsid w:val="00DF5630"/>
    <w:rsid w:val="00DF5D0B"/>
    <w:rsid w:val="00DF6F01"/>
    <w:rsid w:val="00E032B9"/>
    <w:rsid w:val="00E06BD5"/>
    <w:rsid w:val="00E17AD7"/>
    <w:rsid w:val="00E25BD7"/>
    <w:rsid w:val="00E434E5"/>
    <w:rsid w:val="00E50776"/>
    <w:rsid w:val="00E53200"/>
    <w:rsid w:val="00E605A5"/>
    <w:rsid w:val="00E65A12"/>
    <w:rsid w:val="00E72D57"/>
    <w:rsid w:val="00E7785A"/>
    <w:rsid w:val="00E871D2"/>
    <w:rsid w:val="00E97124"/>
    <w:rsid w:val="00E97505"/>
    <w:rsid w:val="00EA3366"/>
    <w:rsid w:val="00EA4319"/>
    <w:rsid w:val="00EA4FA6"/>
    <w:rsid w:val="00EB1527"/>
    <w:rsid w:val="00EB3E3E"/>
    <w:rsid w:val="00EC1DEE"/>
    <w:rsid w:val="00ED4266"/>
    <w:rsid w:val="00ED5CC7"/>
    <w:rsid w:val="00ED6685"/>
    <w:rsid w:val="00EE199D"/>
    <w:rsid w:val="00EE1E60"/>
    <w:rsid w:val="00EE50F2"/>
    <w:rsid w:val="00EF2F9D"/>
    <w:rsid w:val="00EF322A"/>
    <w:rsid w:val="00F00819"/>
    <w:rsid w:val="00F03DE0"/>
    <w:rsid w:val="00F04DE3"/>
    <w:rsid w:val="00F14495"/>
    <w:rsid w:val="00F1469A"/>
    <w:rsid w:val="00F14C4B"/>
    <w:rsid w:val="00F161F7"/>
    <w:rsid w:val="00F21531"/>
    <w:rsid w:val="00F25959"/>
    <w:rsid w:val="00F37BC7"/>
    <w:rsid w:val="00F47E76"/>
    <w:rsid w:val="00F50F32"/>
    <w:rsid w:val="00F62600"/>
    <w:rsid w:val="00F91FFF"/>
    <w:rsid w:val="00F92564"/>
    <w:rsid w:val="00F92D13"/>
    <w:rsid w:val="00FA4A05"/>
    <w:rsid w:val="00FA4F5C"/>
    <w:rsid w:val="00FA7888"/>
    <w:rsid w:val="00FB2D6E"/>
    <w:rsid w:val="00FC5574"/>
    <w:rsid w:val="00FD2CF8"/>
    <w:rsid w:val="00FD7B79"/>
    <w:rsid w:val="00FF311D"/>
    <w:rsid w:val="00FF36A7"/>
    <w:rsid w:val="00FF4A85"/>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link w:val="Heading4Char"/>
    <w:qFormat/>
    <w:pPr>
      <w:numPr>
        <w:ilvl w:val="3"/>
        <w:numId w:val="1"/>
      </w:numPr>
      <w:spacing w:before="240" w:after="60"/>
      <w:outlineLvl w:val="3"/>
    </w:p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rsid w:val="008B1F91"/>
    <w:pPr>
      <w:numPr>
        <w:ilvl w:val="7"/>
        <w:numId w:val="1"/>
      </w:numPr>
      <w:spacing w:before="240" w:after="60"/>
      <w:outlineLvl w:val="7"/>
    </w:pPr>
    <w:rPr>
      <w:i/>
    </w:rPr>
  </w:style>
  <w:style w:type="paragraph" w:styleId="Heading9">
    <w:name w:val="heading 9"/>
    <w:basedOn w:val="Normal"/>
    <w:next w:val="Normal"/>
    <w:link w:val="Heading9Char"/>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nhideWhenUsed/>
    <w:rsid w:val="007C20A4"/>
    <w:rPr>
      <w:sz w:val="18"/>
      <w:szCs w:val="24"/>
    </w:rPr>
  </w:style>
  <w:style w:type="character" w:customStyle="1" w:styleId="FootnoteTextChar">
    <w:name w:val="Footnote Text Char"/>
    <w:basedOn w:val="DefaultParagraphFont"/>
    <w:link w:val="FootnoteText"/>
    <w:rsid w:val="007C20A4"/>
    <w:rPr>
      <w:rFonts w:ascii="Arial" w:hAnsi="Arial"/>
      <w:sz w:val="18"/>
      <w:szCs w:val="24"/>
      <w:lang w:eastAsia="zh-CN"/>
    </w:rPr>
  </w:style>
  <w:style w:type="character" w:styleId="FootnoteReference">
    <w:name w:val="footnote reference"/>
    <w:basedOn w:val="DefaultParagraphFont"/>
    <w:unhideWhenUsed/>
    <w:rsid w:val="007C20A4"/>
    <w:rPr>
      <w:vertAlign w:val="superscript"/>
    </w:rPr>
  </w:style>
  <w:style w:type="character" w:customStyle="1" w:styleId="Heading3Char">
    <w:name w:val="Heading 3 Char"/>
    <w:basedOn w:val="DefaultParagraphFont"/>
    <w:link w:val="Heading3"/>
    <w:rsid w:val="00D43E94"/>
    <w:rPr>
      <w:rFonts w:ascii="Arial" w:hAnsi="Arial"/>
      <w:sz w:val="22"/>
      <w:lang w:eastAsia="zh-CN"/>
    </w:rPr>
  </w:style>
  <w:style w:type="character" w:customStyle="1" w:styleId="Heading4Char">
    <w:name w:val="Heading 4 Char"/>
    <w:basedOn w:val="DefaultParagraphFont"/>
    <w:link w:val="Heading4"/>
    <w:rsid w:val="00D43E94"/>
    <w:rPr>
      <w:rFonts w:ascii="Arial" w:hAnsi="Arial"/>
      <w:sz w:val="22"/>
      <w:lang w:eastAsia="zh-CN"/>
    </w:rPr>
  </w:style>
  <w:style w:type="character" w:customStyle="1" w:styleId="FooterChar">
    <w:name w:val="Footer Char"/>
    <w:basedOn w:val="DefaultParagraphFont"/>
    <w:link w:val="Footer"/>
    <w:rsid w:val="00D43E94"/>
    <w:rPr>
      <w:rFonts w:ascii="Arial" w:hAnsi="Arial"/>
      <w:sz w:val="18"/>
      <w:lang w:eastAsia="zh-CN"/>
    </w:rPr>
  </w:style>
  <w:style w:type="paragraph" w:styleId="TOC4">
    <w:name w:val="toc 4"/>
    <w:basedOn w:val="Normal"/>
    <w:next w:val="Normal"/>
    <w:semiHidden/>
    <w:rsid w:val="00C0411A"/>
    <w:pPr>
      <w:ind w:left="720" w:right="-380"/>
    </w:pPr>
    <w:rPr>
      <w:rFonts w:ascii="Times New Roman" w:hAnsi="Times New Roman" w:cs="Angsana New"/>
      <w:sz w:val="20"/>
      <w:lang w:bidi="th-TH"/>
    </w:rPr>
  </w:style>
  <w:style w:type="paragraph" w:styleId="TOC2">
    <w:name w:val="toc 2"/>
    <w:basedOn w:val="Normal"/>
    <w:next w:val="Normal"/>
    <w:autoRedefine/>
    <w:semiHidden/>
    <w:rsid w:val="00C0411A"/>
    <w:pPr>
      <w:tabs>
        <w:tab w:val="right" w:leader="underscore" w:pos="9278"/>
      </w:tabs>
      <w:spacing w:before="120"/>
      <w:ind w:left="240" w:right="-380"/>
    </w:pPr>
    <w:rPr>
      <w:rFonts w:ascii="Times New Roman" w:hAnsi="Times New Roman" w:cs="Angsana New"/>
      <w:b/>
      <w:noProof/>
      <w:szCs w:val="22"/>
      <w:lang w:bidi="th-TH"/>
    </w:rPr>
  </w:style>
  <w:style w:type="paragraph" w:customStyle="1" w:styleId="Footnote">
    <w:name w:val="Footnote"/>
    <w:basedOn w:val="Normal"/>
    <w:rsid w:val="00C0411A"/>
    <w:pPr>
      <w:ind w:firstLine="720"/>
      <w:jc w:val="both"/>
    </w:pPr>
    <w:rPr>
      <w:rFonts w:ascii="New York" w:hAnsi="New York" w:cs="Angsana New"/>
      <w:sz w:val="20"/>
      <w:lang w:bidi="th-TH"/>
    </w:rPr>
  </w:style>
  <w:style w:type="paragraph" w:styleId="ListBullet">
    <w:name w:val="List Bullet"/>
    <w:basedOn w:val="Normal"/>
    <w:rsid w:val="00C0411A"/>
    <w:pPr>
      <w:ind w:left="360" w:right="-380" w:hanging="360"/>
      <w:jc w:val="both"/>
    </w:pPr>
    <w:rPr>
      <w:rFonts w:ascii="Times" w:hAnsi="Times" w:cs="Angsana New"/>
      <w:sz w:val="24"/>
      <w:lang w:bidi="th-TH"/>
    </w:rPr>
  </w:style>
  <w:style w:type="paragraph" w:styleId="BodyText">
    <w:name w:val="Body Text"/>
    <w:basedOn w:val="Normal"/>
    <w:link w:val="BodyTextChar"/>
    <w:rsid w:val="00C0411A"/>
    <w:pPr>
      <w:tabs>
        <w:tab w:val="left" w:pos="5380"/>
        <w:tab w:val="left" w:pos="6120"/>
        <w:tab w:val="left" w:pos="6260"/>
        <w:tab w:val="left" w:pos="7100"/>
        <w:tab w:val="left" w:pos="7560"/>
        <w:tab w:val="left" w:pos="7840"/>
        <w:tab w:val="left" w:pos="8820"/>
      </w:tabs>
      <w:ind w:right="-671"/>
      <w:jc w:val="both"/>
    </w:pPr>
    <w:rPr>
      <w:rFonts w:ascii="Times" w:hAnsi="Times" w:cs="Angsana New"/>
      <w:sz w:val="24"/>
      <w:lang w:bidi="th-TH"/>
    </w:rPr>
  </w:style>
  <w:style w:type="character" w:customStyle="1" w:styleId="BodyTextChar">
    <w:name w:val="Body Text Char"/>
    <w:basedOn w:val="DefaultParagraphFont"/>
    <w:link w:val="BodyText"/>
    <w:rsid w:val="00C0411A"/>
    <w:rPr>
      <w:rFonts w:ascii="Times" w:hAnsi="Times" w:cs="Angsana New"/>
      <w:sz w:val="24"/>
      <w:lang w:eastAsia="zh-CN" w:bidi="th-TH"/>
    </w:rPr>
  </w:style>
  <w:style w:type="paragraph" w:styleId="BodyTextIndent">
    <w:name w:val="Body Text Indent"/>
    <w:basedOn w:val="Normal"/>
    <w:link w:val="BodyTextIndentChar"/>
    <w:rsid w:val="00C0411A"/>
    <w:pPr>
      <w:pBdr>
        <w:top w:val="dashDotStroked" w:sz="24" w:space="1" w:color="auto"/>
        <w:left w:val="dashDotStroked" w:sz="24" w:space="4" w:color="auto"/>
        <w:bottom w:val="dashDotStroked" w:sz="24" w:space="1" w:color="auto"/>
        <w:right w:val="dashDotStroked" w:sz="24" w:space="4" w:color="auto"/>
      </w:pBdr>
      <w:ind w:left="720"/>
    </w:pPr>
    <w:rPr>
      <w:rFonts w:ascii="Times" w:hAnsi="Times" w:cs="Angsana New"/>
      <w:sz w:val="24"/>
      <w:lang w:bidi="th-TH"/>
    </w:rPr>
  </w:style>
  <w:style w:type="character" w:customStyle="1" w:styleId="BodyTextIndentChar">
    <w:name w:val="Body Text Indent Char"/>
    <w:basedOn w:val="DefaultParagraphFont"/>
    <w:link w:val="BodyTextIndent"/>
    <w:rsid w:val="00C0411A"/>
    <w:rPr>
      <w:rFonts w:ascii="Times" w:hAnsi="Times" w:cs="Angsana New"/>
      <w:sz w:val="24"/>
      <w:lang w:eastAsia="zh-CN" w:bidi="th-TH"/>
    </w:rPr>
  </w:style>
  <w:style w:type="paragraph" w:styleId="BodyTextIndent2">
    <w:name w:val="Body Text Indent 2"/>
    <w:basedOn w:val="Normal"/>
    <w:link w:val="BodyTextIndent2Char"/>
    <w:rsid w:val="00C0411A"/>
    <w:pPr>
      <w:ind w:left="360" w:hanging="360"/>
    </w:pPr>
    <w:rPr>
      <w:rFonts w:ascii="Times" w:hAnsi="Times" w:cs="Angsana New"/>
      <w:sz w:val="24"/>
      <w:lang w:bidi="th-TH"/>
    </w:rPr>
  </w:style>
  <w:style w:type="character" w:customStyle="1" w:styleId="BodyTextIndent2Char">
    <w:name w:val="Body Text Indent 2 Char"/>
    <w:basedOn w:val="DefaultParagraphFont"/>
    <w:link w:val="BodyTextIndent2"/>
    <w:rsid w:val="00C0411A"/>
    <w:rPr>
      <w:rFonts w:ascii="Times" w:hAnsi="Times" w:cs="Angsana New"/>
      <w:sz w:val="24"/>
      <w:lang w:eastAsia="zh-CN" w:bidi="th-TH"/>
    </w:rPr>
  </w:style>
  <w:style w:type="paragraph" w:styleId="BodyText2">
    <w:name w:val="Body Text 2"/>
    <w:basedOn w:val="Normal"/>
    <w:link w:val="BodyText2Char"/>
    <w:rsid w:val="00C0411A"/>
    <w:pPr>
      <w:tabs>
        <w:tab w:val="left" w:pos="720"/>
        <w:tab w:val="left" w:pos="1080"/>
        <w:tab w:val="left" w:pos="2160"/>
        <w:tab w:val="left" w:pos="2520"/>
        <w:tab w:val="left" w:pos="6390"/>
        <w:tab w:val="left" w:pos="6750"/>
        <w:tab w:val="left" w:pos="9809"/>
      </w:tabs>
      <w:ind w:right="-380"/>
    </w:pPr>
    <w:rPr>
      <w:rFonts w:ascii="Times" w:hAnsi="Times" w:cs="Angsana New"/>
      <w:lang w:bidi="th-TH"/>
    </w:rPr>
  </w:style>
  <w:style w:type="character" w:customStyle="1" w:styleId="BodyText2Char">
    <w:name w:val="Body Text 2 Char"/>
    <w:basedOn w:val="DefaultParagraphFont"/>
    <w:link w:val="BodyText2"/>
    <w:rsid w:val="00C0411A"/>
    <w:rPr>
      <w:rFonts w:ascii="Times" w:hAnsi="Times" w:cs="Angsana New"/>
      <w:sz w:val="22"/>
      <w:lang w:eastAsia="zh-CN" w:bidi="th-TH"/>
    </w:rPr>
  </w:style>
  <w:style w:type="paragraph" w:styleId="BodyText3">
    <w:name w:val="Body Text 3"/>
    <w:basedOn w:val="Normal"/>
    <w:link w:val="BodyText3Char"/>
    <w:rsid w:val="00C0411A"/>
    <w:pPr>
      <w:ind w:right="-380"/>
    </w:pPr>
    <w:rPr>
      <w:rFonts w:cs="Angsana New"/>
      <w:sz w:val="24"/>
      <w:lang w:bidi="th-TH"/>
    </w:rPr>
  </w:style>
  <w:style w:type="character" w:customStyle="1" w:styleId="BodyText3Char">
    <w:name w:val="Body Text 3 Char"/>
    <w:basedOn w:val="DefaultParagraphFont"/>
    <w:link w:val="BodyText3"/>
    <w:rsid w:val="00C0411A"/>
    <w:rPr>
      <w:rFonts w:ascii="Arial" w:hAnsi="Arial" w:cs="Angsana New"/>
      <w:sz w:val="24"/>
      <w:lang w:eastAsia="zh-CN" w:bidi="th-TH"/>
    </w:rPr>
  </w:style>
  <w:style w:type="paragraph" w:styleId="BlockText">
    <w:name w:val="Block Text"/>
    <w:basedOn w:val="Normal"/>
    <w:rsid w:val="00C0411A"/>
    <w:pPr>
      <w:ind w:left="20" w:right="-380" w:hanging="20"/>
    </w:pPr>
    <w:rPr>
      <w:rFonts w:ascii="Times" w:hAnsi="Times" w:cs="Angsana New"/>
      <w:sz w:val="24"/>
      <w:lang w:bidi="th-TH"/>
    </w:rPr>
  </w:style>
  <w:style w:type="character" w:styleId="Hyperlink">
    <w:name w:val="Hyperlink"/>
    <w:rsid w:val="00C0411A"/>
    <w:rPr>
      <w:color w:val="0000FF"/>
      <w:u w:val="single"/>
    </w:rPr>
  </w:style>
  <w:style w:type="character" w:styleId="FollowedHyperlink">
    <w:name w:val="FollowedHyperlink"/>
    <w:rsid w:val="00C0411A"/>
    <w:rPr>
      <w:color w:val="800080"/>
      <w:u w:val="single"/>
    </w:rPr>
  </w:style>
  <w:style w:type="table" w:styleId="TableGrid">
    <w:name w:val="Table Grid"/>
    <w:basedOn w:val="TableNormal"/>
    <w:rsid w:val="00C0411A"/>
    <w:rPr>
      <w:rFonts w:ascii="Times New Roman" w:hAnsi="Times New Roman"/>
      <w:lang w:val="en-S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C0411A"/>
    <w:rPr>
      <w:vertAlign w:val="superscript"/>
    </w:rPr>
  </w:style>
  <w:style w:type="paragraph" w:styleId="TOC7">
    <w:name w:val="toc 7"/>
    <w:basedOn w:val="Normal"/>
    <w:next w:val="Normal"/>
    <w:rsid w:val="00C0411A"/>
    <w:pPr>
      <w:tabs>
        <w:tab w:val="right" w:leader="dot" w:pos="9240"/>
      </w:tabs>
      <w:ind w:left="1440" w:right="-380"/>
    </w:pPr>
    <w:rPr>
      <w:rFonts w:ascii="Times" w:hAnsi="Times"/>
      <w:sz w:val="20"/>
    </w:rPr>
  </w:style>
  <w:style w:type="paragraph" w:styleId="TOC6">
    <w:name w:val="toc 6"/>
    <w:basedOn w:val="Normal"/>
    <w:next w:val="Normal"/>
    <w:rsid w:val="00C0411A"/>
    <w:pPr>
      <w:tabs>
        <w:tab w:val="right" w:leader="dot" w:pos="9240"/>
      </w:tabs>
      <w:ind w:left="1200" w:right="-380"/>
    </w:pPr>
    <w:rPr>
      <w:rFonts w:ascii="Times" w:hAnsi="Times"/>
      <w:sz w:val="20"/>
    </w:rPr>
  </w:style>
  <w:style w:type="paragraph" w:styleId="TOC5">
    <w:name w:val="toc 5"/>
    <w:basedOn w:val="Normal"/>
    <w:next w:val="Normal"/>
    <w:rsid w:val="00C0411A"/>
    <w:pPr>
      <w:tabs>
        <w:tab w:val="right" w:leader="dot" w:pos="9240"/>
      </w:tabs>
      <w:ind w:left="960" w:right="-380"/>
    </w:pPr>
    <w:rPr>
      <w:rFonts w:ascii="Times" w:hAnsi="Times"/>
      <w:sz w:val="20"/>
    </w:rPr>
  </w:style>
  <w:style w:type="paragraph" w:styleId="TOC3">
    <w:name w:val="toc 3"/>
    <w:basedOn w:val="Normal"/>
    <w:next w:val="Normal"/>
    <w:rsid w:val="00C0411A"/>
    <w:pPr>
      <w:tabs>
        <w:tab w:val="right" w:leader="dot" w:pos="9240"/>
      </w:tabs>
      <w:ind w:left="480" w:right="-380"/>
    </w:pPr>
    <w:rPr>
      <w:rFonts w:ascii="Times" w:hAnsi="Times"/>
      <w:sz w:val="20"/>
    </w:rPr>
  </w:style>
  <w:style w:type="paragraph" w:styleId="TOC1">
    <w:name w:val="toc 1"/>
    <w:basedOn w:val="Normal"/>
    <w:next w:val="Normal"/>
    <w:autoRedefine/>
    <w:rsid w:val="00C0411A"/>
    <w:pPr>
      <w:tabs>
        <w:tab w:val="right" w:leader="dot" w:pos="9240"/>
      </w:tabs>
      <w:spacing w:before="360"/>
      <w:ind w:right="-380"/>
    </w:pPr>
    <w:rPr>
      <w:rFonts w:ascii="Geneva" w:hAnsi="Geneva"/>
      <w:b/>
      <w:i/>
      <w:caps/>
      <w:noProof/>
      <w:sz w:val="24"/>
    </w:rPr>
  </w:style>
  <w:style w:type="character" w:styleId="CommentReference">
    <w:name w:val="annotation reference"/>
    <w:rsid w:val="00C0411A"/>
    <w:rPr>
      <w:sz w:val="16"/>
    </w:rPr>
  </w:style>
  <w:style w:type="paragraph" w:styleId="CommentText">
    <w:name w:val="annotation text"/>
    <w:basedOn w:val="Normal"/>
    <w:link w:val="CommentTextChar1"/>
    <w:rsid w:val="00C0411A"/>
    <w:pPr>
      <w:ind w:right="-380"/>
      <w:jc w:val="both"/>
    </w:pPr>
    <w:rPr>
      <w:rFonts w:ascii="Times" w:hAnsi="Times"/>
      <w:sz w:val="20"/>
      <w:lang w:val="x-none"/>
    </w:rPr>
  </w:style>
  <w:style w:type="character" w:customStyle="1" w:styleId="CommentTextChar">
    <w:name w:val="Comment Text Char"/>
    <w:basedOn w:val="DefaultParagraphFont"/>
    <w:rsid w:val="00C0411A"/>
    <w:rPr>
      <w:rFonts w:ascii="Arial" w:hAnsi="Arial"/>
      <w:lang w:eastAsia="zh-CN"/>
    </w:rPr>
  </w:style>
  <w:style w:type="paragraph" w:styleId="TOC8">
    <w:name w:val="toc 8"/>
    <w:basedOn w:val="Normal"/>
    <w:next w:val="Normal"/>
    <w:rsid w:val="00C0411A"/>
    <w:pPr>
      <w:tabs>
        <w:tab w:val="right" w:leader="dot" w:pos="9240"/>
      </w:tabs>
      <w:ind w:left="1680" w:right="-380"/>
    </w:pPr>
    <w:rPr>
      <w:rFonts w:ascii="Times" w:hAnsi="Times"/>
      <w:sz w:val="20"/>
    </w:rPr>
  </w:style>
  <w:style w:type="paragraph" w:styleId="TOC9">
    <w:name w:val="toc 9"/>
    <w:basedOn w:val="Normal"/>
    <w:next w:val="Normal"/>
    <w:rsid w:val="00C0411A"/>
    <w:pPr>
      <w:tabs>
        <w:tab w:val="right" w:leader="dot" w:pos="9240"/>
      </w:tabs>
      <w:ind w:left="1920" w:right="-380"/>
    </w:pPr>
    <w:rPr>
      <w:rFonts w:ascii="Times" w:hAnsi="Times"/>
      <w:sz w:val="20"/>
    </w:rPr>
  </w:style>
  <w:style w:type="paragraph" w:styleId="Index1">
    <w:name w:val="index 1"/>
    <w:basedOn w:val="Normal"/>
    <w:next w:val="Normal"/>
    <w:rsid w:val="00C0411A"/>
    <w:pPr>
      <w:tabs>
        <w:tab w:val="right" w:pos="4260"/>
      </w:tabs>
      <w:ind w:left="240" w:right="-380" w:hanging="240"/>
    </w:pPr>
    <w:rPr>
      <w:rFonts w:ascii="Times" w:hAnsi="Times"/>
      <w:sz w:val="18"/>
    </w:rPr>
  </w:style>
  <w:style w:type="paragraph" w:styleId="Index2">
    <w:name w:val="index 2"/>
    <w:basedOn w:val="Normal"/>
    <w:next w:val="Normal"/>
    <w:rsid w:val="00C0411A"/>
    <w:pPr>
      <w:tabs>
        <w:tab w:val="right" w:pos="4260"/>
      </w:tabs>
      <w:ind w:left="480" w:right="-380" w:hanging="240"/>
    </w:pPr>
    <w:rPr>
      <w:rFonts w:ascii="Times" w:hAnsi="Times"/>
      <w:sz w:val="18"/>
    </w:rPr>
  </w:style>
  <w:style w:type="paragraph" w:styleId="Index3">
    <w:name w:val="index 3"/>
    <w:basedOn w:val="Normal"/>
    <w:next w:val="Normal"/>
    <w:rsid w:val="00C0411A"/>
    <w:pPr>
      <w:tabs>
        <w:tab w:val="right" w:pos="4260"/>
      </w:tabs>
      <w:ind w:left="720" w:right="-380" w:hanging="240"/>
    </w:pPr>
    <w:rPr>
      <w:rFonts w:ascii="Times" w:hAnsi="Times"/>
      <w:sz w:val="18"/>
    </w:rPr>
  </w:style>
  <w:style w:type="paragraph" w:styleId="Index4">
    <w:name w:val="index 4"/>
    <w:basedOn w:val="Normal"/>
    <w:next w:val="Normal"/>
    <w:rsid w:val="00C0411A"/>
    <w:pPr>
      <w:tabs>
        <w:tab w:val="right" w:pos="4260"/>
      </w:tabs>
      <w:ind w:left="960" w:right="-380" w:hanging="240"/>
    </w:pPr>
    <w:rPr>
      <w:rFonts w:ascii="Times" w:hAnsi="Times"/>
      <w:sz w:val="18"/>
    </w:rPr>
  </w:style>
  <w:style w:type="paragraph" w:styleId="Index5">
    <w:name w:val="index 5"/>
    <w:basedOn w:val="Normal"/>
    <w:next w:val="Normal"/>
    <w:rsid w:val="00C0411A"/>
    <w:pPr>
      <w:tabs>
        <w:tab w:val="right" w:pos="4260"/>
      </w:tabs>
      <w:ind w:left="1200" w:right="-380" w:hanging="240"/>
    </w:pPr>
    <w:rPr>
      <w:rFonts w:ascii="Times" w:hAnsi="Times"/>
      <w:sz w:val="18"/>
    </w:rPr>
  </w:style>
  <w:style w:type="paragraph" w:styleId="Index6">
    <w:name w:val="index 6"/>
    <w:basedOn w:val="Normal"/>
    <w:next w:val="Normal"/>
    <w:rsid w:val="00C0411A"/>
    <w:pPr>
      <w:tabs>
        <w:tab w:val="right" w:pos="4260"/>
      </w:tabs>
      <w:ind w:left="1440" w:right="-380" w:hanging="240"/>
    </w:pPr>
    <w:rPr>
      <w:rFonts w:ascii="Times" w:hAnsi="Times"/>
      <w:sz w:val="18"/>
    </w:rPr>
  </w:style>
  <w:style w:type="paragraph" w:styleId="Index7">
    <w:name w:val="index 7"/>
    <w:basedOn w:val="Normal"/>
    <w:next w:val="Normal"/>
    <w:rsid w:val="00C0411A"/>
    <w:pPr>
      <w:tabs>
        <w:tab w:val="right" w:pos="4260"/>
      </w:tabs>
      <w:ind w:left="1680" w:right="-380" w:hanging="240"/>
    </w:pPr>
    <w:rPr>
      <w:rFonts w:ascii="Times" w:hAnsi="Times"/>
      <w:sz w:val="18"/>
    </w:rPr>
  </w:style>
  <w:style w:type="paragraph" w:styleId="Index8">
    <w:name w:val="index 8"/>
    <w:basedOn w:val="Normal"/>
    <w:next w:val="Normal"/>
    <w:rsid w:val="00C0411A"/>
    <w:pPr>
      <w:tabs>
        <w:tab w:val="right" w:pos="4260"/>
      </w:tabs>
      <w:ind w:left="1920" w:right="-380" w:hanging="240"/>
    </w:pPr>
    <w:rPr>
      <w:rFonts w:ascii="Times" w:hAnsi="Times"/>
      <w:sz w:val="18"/>
    </w:rPr>
  </w:style>
  <w:style w:type="paragraph" w:styleId="Index9">
    <w:name w:val="index 9"/>
    <w:basedOn w:val="Normal"/>
    <w:next w:val="Normal"/>
    <w:rsid w:val="00C0411A"/>
    <w:pPr>
      <w:tabs>
        <w:tab w:val="right" w:pos="4260"/>
      </w:tabs>
      <w:ind w:left="2160" w:right="-380" w:hanging="240"/>
    </w:pPr>
    <w:rPr>
      <w:rFonts w:ascii="Times" w:hAnsi="Times"/>
      <w:sz w:val="18"/>
    </w:rPr>
  </w:style>
  <w:style w:type="paragraph" w:styleId="IndexHeading">
    <w:name w:val="index heading"/>
    <w:basedOn w:val="Normal"/>
    <w:next w:val="Index1"/>
    <w:rsid w:val="00C0411A"/>
    <w:pPr>
      <w:spacing w:before="240" w:after="120"/>
      <w:ind w:right="-380"/>
      <w:jc w:val="center"/>
    </w:pPr>
    <w:rPr>
      <w:rFonts w:ascii="Times" w:hAnsi="Times"/>
      <w:b/>
      <w:sz w:val="26"/>
    </w:rPr>
  </w:style>
  <w:style w:type="paragraph" w:styleId="Caption">
    <w:name w:val="caption"/>
    <w:basedOn w:val="Normal"/>
    <w:next w:val="Normal"/>
    <w:qFormat/>
    <w:rsid w:val="00C0411A"/>
    <w:pPr>
      <w:tabs>
        <w:tab w:val="right" w:pos="9240"/>
      </w:tabs>
      <w:ind w:right="90"/>
      <w:jc w:val="right"/>
    </w:pPr>
    <w:rPr>
      <w:rFonts w:ascii="Times" w:hAnsi="Times"/>
      <w:b/>
      <w:i/>
      <w:sz w:val="24"/>
    </w:rPr>
  </w:style>
  <w:style w:type="paragraph" w:styleId="Title">
    <w:name w:val="Title"/>
    <w:basedOn w:val="Normal"/>
    <w:link w:val="TitleChar"/>
    <w:qFormat/>
    <w:rsid w:val="00C0411A"/>
    <w:pPr>
      <w:jc w:val="center"/>
    </w:pPr>
    <w:rPr>
      <w:rFonts w:ascii="Times" w:eastAsia="Times" w:hAnsi="Times"/>
      <w:b/>
      <w:sz w:val="36"/>
      <w:lang w:val="x-none"/>
    </w:rPr>
  </w:style>
  <w:style w:type="character" w:customStyle="1" w:styleId="TitleChar">
    <w:name w:val="Title Char"/>
    <w:basedOn w:val="DefaultParagraphFont"/>
    <w:link w:val="Title"/>
    <w:rsid w:val="00C0411A"/>
    <w:rPr>
      <w:rFonts w:ascii="Times" w:eastAsia="Times" w:hAnsi="Times"/>
      <w:b/>
      <w:sz w:val="36"/>
      <w:lang w:val="x-none" w:eastAsia="zh-CN"/>
    </w:rPr>
  </w:style>
  <w:style w:type="paragraph" w:styleId="Subtitle">
    <w:name w:val="Subtitle"/>
    <w:basedOn w:val="Normal"/>
    <w:link w:val="SubtitleChar"/>
    <w:qFormat/>
    <w:rsid w:val="00C0411A"/>
    <w:pPr>
      <w:jc w:val="center"/>
    </w:pPr>
    <w:rPr>
      <w:rFonts w:ascii="Times" w:eastAsia="Times" w:hAnsi="Times"/>
      <w:b/>
      <w:i/>
      <w:sz w:val="24"/>
      <w:lang w:val="x-none"/>
    </w:rPr>
  </w:style>
  <w:style w:type="character" w:customStyle="1" w:styleId="SubtitleChar">
    <w:name w:val="Subtitle Char"/>
    <w:basedOn w:val="DefaultParagraphFont"/>
    <w:link w:val="Subtitle"/>
    <w:rsid w:val="00C0411A"/>
    <w:rPr>
      <w:rFonts w:ascii="Times" w:eastAsia="Times" w:hAnsi="Times"/>
      <w:b/>
      <w:i/>
      <w:sz w:val="24"/>
      <w:lang w:val="x-none" w:eastAsia="zh-CN"/>
    </w:rPr>
  </w:style>
  <w:style w:type="paragraph" w:styleId="DocumentMap">
    <w:name w:val="Document Map"/>
    <w:basedOn w:val="Normal"/>
    <w:link w:val="DocumentMapChar"/>
    <w:rsid w:val="00C0411A"/>
    <w:pPr>
      <w:shd w:val="clear" w:color="auto" w:fill="000080"/>
    </w:pPr>
    <w:rPr>
      <w:rFonts w:ascii="Geneva" w:eastAsia="Times" w:hAnsi="Geneva"/>
      <w:sz w:val="24"/>
      <w:lang w:val="x-none" w:eastAsia="ja-JP"/>
    </w:rPr>
  </w:style>
  <w:style w:type="character" w:customStyle="1" w:styleId="DocumentMapChar">
    <w:name w:val="Document Map Char"/>
    <w:basedOn w:val="DefaultParagraphFont"/>
    <w:link w:val="DocumentMap"/>
    <w:rsid w:val="00C0411A"/>
    <w:rPr>
      <w:rFonts w:ascii="Geneva" w:eastAsia="Times" w:hAnsi="Geneva"/>
      <w:sz w:val="24"/>
      <w:shd w:val="clear" w:color="auto" w:fill="000080"/>
      <w:lang w:val="x-none" w:eastAsia="ja-JP"/>
    </w:rPr>
  </w:style>
  <w:style w:type="paragraph" w:customStyle="1" w:styleId="Annotation">
    <w:name w:val="Annotation"/>
    <w:basedOn w:val="BlockText"/>
    <w:autoRedefine/>
    <w:rsid w:val="00C0411A"/>
    <w:pPr>
      <w:tabs>
        <w:tab w:val="left" w:pos="7640"/>
      </w:tabs>
      <w:ind w:left="990" w:right="-202" w:firstLine="0"/>
    </w:pPr>
    <w:rPr>
      <w:rFonts w:eastAsia="Times"/>
      <w:lang w:eastAsia="ja-JP"/>
    </w:rPr>
  </w:style>
  <w:style w:type="paragraph" w:styleId="BodyTextIndent3">
    <w:name w:val="Body Text Indent 3"/>
    <w:basedOn w:val="Normal"/>
    <w:link w:val="BodyTextIndent3Char"/>
    <w:rsid w:val="00C0411A"/>
    <w:pPr>
      <w:ind w:left="1350"/>
    </w:pPr>
    <w:rPr>
      <w:rFonts w:ascii="Times" w:eastAsia="Times" w:hAnsi="Times"/>
      <w:i/>
      <w:sz w:val="24"/>
      <w:lang w:val="x-none" w:eastAsia="ja-JP"/>
    </w:rPr>
  </w:style>
  <w:style w:type="character" w:customStyle="1" w:styleId="BodyTextIndent3Char">
    <w:name w:val="Body Text Indent 3 Char"/>
    <w:basedOn w:val="DefaultParagraphFont"/>
    <w:link w:val="BodyTextIndent3"/>
    <w:rsid w:val="00C0411A"/>
    <w:rPr>
      <w:rFonts w:ascii="Times" w:eastAsia="Times" w:hAnsi="Times"/>
      <w:i/>
      <w:sz w:val="24"/>
      <w:lang w:val="x-none" w:eastAsia="ja-JP"/>
    </w:rPr>
  </w:style>
  <w:style w:type="paragraph" w:styleId="z-BottomofForm">
    <w:name w:val="HTML Bottom of Form"/>
    <w:basedOn w:val="Normal"/>
    <w:next w:val="Normal"/>
    <w:link w:val="z-BottomofFormChar"/>
    <w:hidden/>
    <w:rsid w:val="00C0411A"/>
    <w:pPr>
      <w:pBdr>
        <w:top w:val="single" w:sz="6" w:space="1" w:color="790300"/>
      </w:pBdr>
      <w:spacing w:before="100" w:after="100"/>
      <w:jc w:val="center"/>
    </w:pPr>
    <w:rPr>
      <w:rFonts w:eastAsia="Times"/>
      <w:vanish/>
      <w:sz w:val="16"/>
      <w:szCs w:val="16"/>
      <w:lang w:val="x-none" w:eastAsia="ja-JP"/>
    </w:rPr>
  </w:style>
  <w:style w:type="character" w:customStyle="1" w:styleId="z-BottomofFormChar">
    <w:name w:val="z-Bottom of Form Char"/>
    <w:basedOn w:val="DefaultParagraphFont"/>
    <w:link w:val="z-BottomofForm"/>
    <w:rsid w:val="00C0411A"/>
    <w:rPr>
      <w:rFonts w:ascii="Arial" w:eastAsia="Times" w:hAnsi="Arial"/>
      <w:vanish/>
      <w:sz w:val="16"/>
      <w:szCs w:val="16"/>
      <w:lang w:val="x-none" w:eastAsia="ja-JP"/>
    </w:rPr>
  </w:style>
  <w:style w:type="paragraph" w:styleId="z-TopofForm">
    <w:name w:val="HTML Top of Form"/>
    <w:basedOn w:val="Normal"/>
    <w:next w:val="Normal"/>
    <w:link w:val="z-TopofFormChar"/>
    <w:hidden/>
    <w:rsid w:val="00C0411A"/>
    <w:pPr>
      <w:pBdr>
        <w:bottom w:val="single" w:sz="6" w:space="1" w:color="B079FF"/>
      </w:pBdr>
      <w:spacing w:before="100" w:after="100"/>
      <w:jc w:val="center"/>
    </w:pPr>
    <w:rPr>
      <w:rFonts w:eastAsia="Times"/>
      <w:vanish/>
      <w:sz w:val="16"/>
      <w:szCs w:val="16"/>
      <w:lang w:val="x-none" w:eastAsia="ja-JP"/>
    </w:rPr>
  </w:style>
  <w:style w:type="character" w:customStyle="1" w:styleId="z-TopofFormChar">
    <w:name w:val="z-Top of Form Char"/>
    <w:basedOn w:val="DefaultParagraphFont"/>
    <w:link w:val="z-TopofForm"/>
    <w:rsid w:val="00C0411A"/>
    <w:rPr>
      <w:rFonts w:ascii="Arial" w:eastAsia="Times" w:hAnsi="Arial"/>
      <w:vanish/>
      <w:sz w:val="16"/>
      <w:szCs w:val="16"/>
      <w:lang w:val="x-none" w:eastAsia="ja-JP"/>
    </w:rPr>
  </w:style>
  <w:style w:type="paragraph" w:customStyle="1" w:styleId="BlockQuote">
    <w:name w:val="Block Quote"/>
    <w:basedOn w:val="Normal"/>
    <w:rsid w:val="00C0411A"/>
    <w:pPr>
      <w:ind w:left="630" w:right="-385"/>
    </w:pPr>
    <w:rPr>
      <w:rFonts w:ascii="Times" w:hAnsi="Times"/>
      <w:sz w:val="20"/>
    </w:rPr>
  </w:style>
  <w:style w:type="paragraph" w:styleId="Date">
    <w:name w:val="Date"/>
    <w:basedOn w:val="Normal"/>
    <w:next w:val="Normal"/>
    <w:link w:val="DateChar"/>
    <w:rsid w:val="00C0411A"/>
    <w:rPr>
      <w:rFonts w:ascii="Times" w:hAnsi="Times"/>
      <w:sz w:val="24"/>
      <w:lang w:val="x-none"/>
    </w:rPr>
  </w:style>
  <w:style w:type="character" w:customStyle="1" w:styleId="DateChar">
    <w:name w:val="Date Char"/>
    <w:basedOn w:val="DefaultParagraphFont"/>
    <w:link w:val="Date"/>
    <w:rsid w:val="00C0411A"/>
    <w:rPr>
      <w:rFonts w:ascii="Times" w:hAnsi="Times"/>
      <w:sz w:val="24"/>
      <w:lang w:val="x-none" w:eastAsia="zh-CN"/>
    </w:rPr>
  </w:style>
  <w:style w:type="character" w:customStyle="1" w:styleId="Heading5Char">
    <w:name w:val="Heading 5 Char"/>
    <w:link w:val="Heading5"/>
    <w:rsid w:val="00C0411A"/>
    <w:rPr>
      <w:rFonts w:ascii="Arial" w:hAnsi="Arial"/>
      <w:sz w:val="22"/>
      <w:lang w:eastAsia="zh-CN"/>
    </w:rPr>
  </w:style>
  <w:style w:type="character" w:customStyle="1" w:styleId="Heading6Char">
    <w:name w:val="Heading 6 Char"/>
    <w:link w:val="Heading6"/>
    <w:rsid w:val="00C0411A"/>
    <w:rPr>
      <w:rFonts w:ascii="Arial" w:hAnsi="Arial"/>
      <w:sz w:val="22"/>
      <w:lang w:eastAsia="zh-CN"/>
    </w:rPr>
  </w:style>
  <w:style w:type="character" w:customStyle="1" w:styleId="Heading7Char">
    <w:name w:val="Heading 7 Char"/>
    <w:link w:val="Heading7"/>
    <w:rsid w:val="00C0411A"/>
    <w:rPr>
      <w:rFonts w:ascii="Arial" w:hAnsi="Arial"/>
      <w:sz w:val="22"/>
      <w:lang w:eastAsia="zh-CN"/>
    </w:rPr>
  </w:style>
  <w:style w:type="character" w:customStyle="1" w:styleId="Heading8Char">
    <w:name w:val="Heading 8 Char"/>
    <w:link w:val="Heading8"/>
    <w:rsid w:val="00C0411A"/>
    <w:rPr>
      <w:rFonts w:ascii="Arial" w:hAnsi="Arial"/>
      <w:i/>
      <w:sz w:val="22"/>
      <w:lang w:eastAsia="zh-CN"/>
    </w:rPr>
  </w:style>
  <w:style w:type="character" w:customStyle="1" w:styleId="Heading9Char">
    <w:name w:val="Heading 9 Char"/>
    <w:link w:val="Heading9"/>
    <w:rsid w:val="00C0411A"/>
    <w:rPr>
      <w:rFonts w:ascii="Arial" w:hAnsi="Arial"/>
      <w:sz w:val="22"/>
      <w:lang w:eastAsia="zh-CN"/>
    </w:rPr>
  </w:style>
  <w:style w:type="character" w:customStyle="1" w:styleId="CommentTextChar1">
    <w:name w:val="Comment Text Char1"/>
    <w:link w:val="CommentText"/>
    <w:rsid w:val="00C0411A"/>
    <w:rPr>
      <w:rFonts w:ascii="Times" w:hAnsi="Times"/>
      <w:lang w:val="x-none" w:eastAsia="zh-CN"/>
    </w:rPr>
  </w:style>
  <w:style w:type="character" w:customStyle="1" w:styleId="BalloonTextChar1">
    <w:name w:val="Balloon Text Char1"/>
    <w:semiHidden/>
    <w:rsid w:val="00C0411A"/>
    <w:rPr>
      <w:rFonts w:ascii="Tahoma" w:eastAsia="Times" w:hAnsi="Tahoma" w:cs="Tahoma"/>
      <w:sz w:val="16"/>
      <w:szCs w:val="16"/>
      <w:lang w:val="en-US"/>
    </w:rPr>
  </w:style>
  <w:style w:type="paragraph" w:styleId="NormalWeb">
    <w:name w:val="Normal (Web)"/>
    <w:basedOn w:val="Normal"/>
    <w:uiPriority w:val="99"/>
    <w:unhideWhenUsed/>
    <w:rsid w:val="00C0411A"/>
    <w:pPr>
      <w:spacing w:before="100" w:beforeAutospacing="1" w:after="100" w:afterAutospacing="1"/>
    </w:pPr>
    <w:rPr>
      <w:rFonts w:ascii="Times" w:hAnsi="Times"/>
      <w:sz w:val="20"/>
      <w:lang w:eastAsia="en-US"/>
    </w:rPr>
  </w:style>
  <w:style w:type="paragraph" w:styleId="ListParagraph">
    <w:name w:val="List Paragraph"/>
    <w:basedOn w:val="Normal"/>
    <w:uiPriority w:val="34"/>
    <w:qFormat/>
    <w:rsid w:val="00152E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929970">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277</TotalTime>
  <Pages>27</Pages>
  <Words>7770</Words>
  <Characters>44293</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51960</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265</cp:revision>
  <cp:lastPrinted>2019-10-19T09:07:00Z</cp:lastPrinted>
  <dcterms:created xsi:type="dcterms:W3CDTF">2018-10-09T12:10:00Z</dcterms:created>
  <dcterms:modified xsi:type="dcterms:W3CDTF">2019-10-21T10:20:00Z</dcterms:modified>
</cp:coreProperties>
</file>